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7C4" w:rsidRPr="000A5CA8" w:rsidRDefault="007F22F5" w:rsidP="000377C4">
      <w:pPr>
        <w:pStyle w:val="afd"/>
        <w:rPr>
          <w:rFonts w:hAnsi="標楷體"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r w:rsidRPr="000A5CA8">
        <w:rPr>
          <w:rFonts w:hAnsi="標楷體" w:hint="eastAsia"/>
        </w:rPr>
        <w:t>近年國軍武器裝備籌購相關預算編列、執行及值得關注議題之探討</w:t>
      </w:r>
    </w:p>
    <w:p w:rsidR="00B40932" w:rsidRPr="000A5CA8" w:rsidRDefault="00B40932" w:rsidP="00676CEB">
      <w:pPr>
        <w:pStyle w:val="14"/>
        <w:ind w:left="567" w:hanging="567"/>
        <w:rPr>
          <w:rFonts w:hAnsi="標楷體"/>
        </w:rPr>
      </w:pPr>
      <w:bookmarkStart w:id="9" w:name="_Toc193620187"/>
      <w:bookmarkStart w:id="10" w:name="_Toc278221660"/>
      <w:bookmarkStart w:id="11" w:name="_Toc278221662"/>
      <w:bookmarkStart w:id="12" w:name="_Toc424725021"/>
      <w:bookmarkStart w:id="13" w:name="_Toc204585855"/>
      <w:r w:rsidRPr="000A5CA8">
        <w:rPr>
          <w:rFonts w:hAnsi="標楷體" w:hint="eastAsia"/>
        </w:rPr>
        <w:t>三、部分軍購案編列預算多年</w:t>
      </w:r>
      <w:r w:rsidR="00A81EED" w:rsidRPr="000A5CA8">
        <w:rPr>
          <w:rFonts w:hAnsi="標楷體" w:hint="eastAsia"/>
        </w:rPr>
        <w:t>迄有品項</w:t>
      </w:r>
      <w:r w:rsidRPr="000A5CA8">
        <w:rPr>
          <w:rFonts w:hAnsi="標楷體" w:hint="eastAsia"/>
        </w:rPr>
        <w:t>未獲美方同意出售，</w:t>
      </w:r>
      <w:r w:rsidR="0006754C" w:rsidRPr="000A5CA8">
        <w:rPr>
          <w:rFonts w:hAnsi="標楷體" w:hint="eastAsia"/>
        </w:rPr>
        <w:t>另有</w:t>
      </w:r>
      <w:r w:rsidRPr="000A5CA8">
        <w:rPr>
          <w:rFonts w:hAnsi="標楷體" w:hint="eastAsia"/>
        </w:rPr>
        <w:t>部分計畫經費與美方發價書差異過大</w:t>
      </w:r>
      <w:r w:rsidR="00A81EED" w:rsidRPr="000A5CA8">
        <w:rPr>
          <w:rFonts w:hAnsi="標楷體" w:hint="eastAsia"/>
        </w:rPr>
        <w:t>或有大幅延長辦理期程等情事</w:t>
      </w:r>
      <w:r w:rsidRPr="000A5CA8">
        <w:rPr>
          <w:rFonts w:hAnsi="標楷體" w:hint="eastAsia"/>
        </w:rPr>
        <w:t>，</w:t>
      </w:r>
      <w:r w:rsidR="00A81EED" w:rsidRPr="000A5CA8">
        <w:rPr>
          <w:rFonts w:hAnsi="標楷體" w:hint="eastAsia"/>
        </w:rPr>
        <w:t>建案</w:t>
      </w:r>
      <w:r w:rsidRPr="000A5CA8">
        <w:rPr>
          <w:rFonts w:hAnsi="標楷體" w:hint="eastAsia"/>
        </w:rPr>
        <w:t>事前</w:t>
      </w:r>
      <w:r w:rsidR="00A81EED" w:rsidRPr="000A5CA8">
        <w:rPr>
          <w:rFonts w:hAnsi="標楷體" w:hint="eastAsia"/>
        </w:rPr>
        <w:t>評估</w:t>
      </w:r>
      <w:r w:rsidRPr="000A5CA8">
        <w:rPr>
          <w:rFonts w:hAnsi="標楷體" w:hint="eastAsia"/>
        </w:rPr>
        <w:t>容顯有待</w:t>
      </w:r>
      <w:r w:rsidR="00A624B5" w:rsidRPr="000A5CA8">
        <w:rPr>
          <w:rFonts w:hAnsi="標楷體" w:hint="eastAsia"/>
        </w:rPr>
        <w:t>精進</w:t>
      </w:r>
      <w:bookmarkEnd w:id="13"/>
    </w:p>
    <w:p w:rsidR="00B40932" w:rsidRPr="000A5CA8" w:rsidRDefault="00B40932" w:rsidP="0003386C">
      <w:pPr>
        <w:ind w:left="567" w:firstLine="567"/>
        <w:rPr>
          <w:rFonts w:hAnsi="標楷體"/>
          <w:b/>
          <w:spacing w:val="-2"/>
        </w:rPr>
      </w:pPr>
      <w:r w:rsidRPr="000A5CA8">
        <w:rPr>
          <w:rFonts w:hAnsi="標楷體" w:hint="eastAsia"/>
        </w:rPr>
        <w:t>國防部對於</w:t>
      </w:r>
      <w:r w:rsidRPr="000A5CA8">
        <w:rPr>
          <w:rFonts w:hAnsi="標楷體" w:hint="eastAsia"/>
          <w:bCs/>
        </w:rPr>
        <w:t>短期無法自製之建案項目或可快速提升戰力之武器裝備，</w:t>
      </w:r>
      <w:r w:rsidR="003106DE" w:rsidRPr="000A5CA8">
        <w:rPr>
          <w:rFonts w:hAnsi="標楷體" w:hint="eastAsia"/>
          <w:bCs/>
        </w:rPr>
        <w:t>多</w:t>
      </w:r>
      <w:r w:rsidRPr="000A5CA8">
        <w:rPr>
          <w:rFonts w:hAnsi="標楷體" w:hint="eastAsia"/>
          <w:bCs/>
        </w:rPr>
        <w:t>藉由對外軍(商)購方式籌獲，俾達快速形成戰力之目標</w:t>
      </w:r>
      <w:r w:rsidRPr="000A5CA8">
        <w:rPr>
          <w:rStyle w:val="af5"/>
          <w:rFonts w:hAnsi="標楷體"/>
          <w:bCs/>
        </w:rPr>
        <w:footnoteReference w:id="1"/>
      </w:r>
      <w:r w:rsidR="003106DE" w:rsidRPr="000A5CA8">
        <w:rPr>
          <w:rFonts w:hAnsi="標楷體" w:hint="eastAsia"/>
          <w:bCs/>
        </w:rPr>
        <w:t>。然揆部分軍購案編列預算多年惟迄未獲美方同意出售，部分計畫經費與美方發價書差異過大，且有</w:t>
      </w:r>
      <w:r w:rsidRPr="000A5CA8">
        <w:rPr>
          <w:rFonts w:hAnsi="標楷體" w:hint="eastAsia"/>
        </w:rPr>
        <w:t>部分計畫簽署發價書後即大幅延長辦理期程，</w:t>
      </w:r>
      <w:r w:rsidR="003106DE" w:rsidRPr="000A5CA8">
        <w:rPr>
          <w:rFonts w:hAnsi="標楷體" w:hint="eastAsia"/>
        </w:rPr>
        <w:t>均顯</w:t>
      </w:r>
      <w:r w:rsidRPr="000A5CA8">
        <w:rPr>
          <w:rFonts w:hAnsi="標楷體" w:hint="eastAsia"/>
        </w:rPr>
        <w:t>建案階段之事前評估作業容有待</w:t>
      </w:r>
      <w:r w:rsidR="003106DE" w:rsidRPr="000A5CA8">
        <w:rPr>
          <w:rFonts w:hAnsi="標楷體" w:hint="eastAsia"/>
        </w:rPr>
        <w:t>檢討</w:t>
      </w:r>
      <w:r w:rsidRPr="000A5CA8">
        <w:rPr>
          <w:rFonts w:hAnsi="標楷體" w:hint="eastAsia"/>
        </w:rPr>
        <w:t>精進</w:t>
      </w:r>
      <w:r w:rsidR="003106DE" w:rsidRPr="000A5CA8">
        <w:rPr>
          <w:rFonts w:hAnsi="標楷體" w:hint="eastAsia"/>
        </w:rPr>
        <w:t>。經查：</w:t>
      </w:r>
    </w:p>
    <w:p w:rsidR="00B40932" w:rsidRPr="000A5CA8" w:rsidRDefault="00B40932" w:rsidP="000A421D">
      <w:pPr>
        <w:pStyle w:val="a4"/>
        <w:ind w:left="847" w:hanging="280"/>
        <w:rPr>
          <w:rFonts w:hAnsi="標楷體"/>
        </w:rPr>
      </w:pPr>
      <w:r w:rsidRPr="000A5CA8">
        <w:rPr>
          <w:rFonts w:hAnsi="標楷體" w:hint="eastAsia"/>
          <w:b/>
          <w:spacing w:val="-2"/>
        </w:rPr>
        <w:t>(一</w:t>
      </w:r>
      <w:r w:rsidRPr="000A5CA8">
        <w:rPr>
          <w:rFonts w:hAnsi="標楷體"/>
          <w:b/>
          <w:spacing w:val="-2"/>
        </w:rPr>
        <w:t>)</w:t>
      </w:r>
      <w:r w:rsidRPr="000A5CA8">
        <w:rPr>
          <w:rFonts w:hAnsi="標楷體" w:hint="eastAsia"/>
          <w:b/>
          <w:spacing w:val="-2"/>
        </w:rPr>
        <w:t>空軍司令部「F</w:t>
      </w:r>
      <w:r w:rsidRPr="000A5CA8">
        <w:rPr>
          <w:rFonts w:hAnsi="標楷體"/>
          <w:b/>
          <w:spacing w:val="-2"/>
        </w:rPr>
        <w:t>-16</w:t>
      </w:r>
      <w:r w:rsidRPr="000A5CA8">
        <w:rPr>
          <w:rFonts w:hAnsi="標楷體" w:hint="eastAsia"/>
          <w:b/>
          <w:spacing w:val="-2"/>
        </w:rPr>
        <w:t>型機遠距精準武器籌購案」自1</w:t>
      </w:r>
      <w:r w:rsidRPr="000A5CA8">
        <w:rPr>
          <w:rFonts w:hAnsi="標楷體"/>
          <w:b/>
          <w:spacing w:val="-2"/>
        </w:rPr>
        <w:t>11</w:t>
      </w:r>
      <w:r w:rsidRPr="000A5CA8">
        <w:rPr>
          <w:rFonts w:hAnsi="標楷體" w:hint="eastAsia"/>
          <w:b/>
          <w:spacing w:val="-2"/>
        </w:rPr>
        <w:t>年開始納編分年預算，然截至1</w:t>
      </w:r>
      <w:r w:rsidRPr="000A5CA8">
        <w:rPr>
          <w:rFonts w:hAnsi="標楷體"/>
          <w:b/>
          <w:spacing w:val="-2"/>
        </w:rPr>
        <w:t>14</w:t>
      </w:r>
      <w:r w:rsidRPr="000A5CA8">
        <w:rPr>
          <w:rFonts w:hAnsi="標楷體" w:hint="eastAsia"/>
          <w:b/>
          <w:spacing w:val="-2"/>
        </w:rPr>
        <w:t>年</w:t>
      </w:r>
      <w:r w:rsidR="00397012" w:rsidRPr="000A5CA8">
        <w:rPr>
          <w:rFonts w:hAnsi="標楷體"/>
          <w:b/>
          <w:spacing w:val="-2"/>
        </w:rPr>
        <w:t>3</w:t>
      </w:r>
      <w:r w:rsidR="00011A82" w:rsidRPr="000A5CA8">
        <w:rPr>
          <w:rFonts w:hAnsi="標楷體" w:hint="eastAsia"/>
          <w:b/>
          <w:spacing w:val="-2"/>
        </w:rPr>
        <w:t>月底</w:t>
      </w:r>
      <w:r w:rsidRPr="000A5CA8">
        <w:rPr>
          <w:rFonts w:hAnsi="標楷體" w:hint="eastAsia"/>
          <w:b/>
          <w:spacing w:val="-2"/>
        </w:rPr>
        <w:t>仍有部分品項美方</w:t>
      </w:r>
      <w:r w:rsidR="00397012" w:rsidRPr="000A5CA8">
        <w:rPr>
          <w:rFonts w:hAnsi="標楷體" w:hint="eastAsia"/>
          <w:b/>
          <w:spacing w:val="-2"/>
        </w:rPr>
        <w:t>尚未同意供售</w:t>
      </w:r>
    </w:p>
    <w:p w:rsidR="000005FC" w:rsidRPr="000A5CA8" w:rsidRDefault="00B40932" w:rsidP="008E5C70">
      <w:pPr>
        <w:pStyle w:val="22"/>
        <w:ind w:left="850" w:firstLine="567"/>
        <w:rPr>
          <w:rFonts w:hAnsi="標楷體"/>
        </w:rPr>
      </w:pPr>
      <w:r w:rsidRPr="000A5CA8">
        <w:rPr>
          <w:rFonts w:hAnsi="標楷體" w:hint="eastAsia"/>
        </w:rPr>
        <w:t>面對中</w:t>
      </w:r>
      <w:r w:rsidR="0006754C" w:rsidRPr="000A5CA8">
        <w:rPr>
          <w:rFonts w:hAnsi="標楷體" w:hint="eastAsia"/>
        </w:rPr>
        <w:t>國</w:t>
      </w:r>
      <w:r w:rsidRPr="000A5CA8">
        <w:rPr>
          <w:rFonts w:hAnsi="標楷體" w:hint="eastAsia"/>
        </w:rPr>
        <w:t>強大軍事威脅及未來戰爭型態發展，空軍司令部依「防衛固守、重層嚇阻」之戰略構想及「國防報告書」聯合制空之建軍構想，籌購遠距精準武器，以有效癱瘓當面對我威脅較高之目標，並自1</w:t>
      </w:r>
      <w:r w:rsidRPr="000A5CA8">
        <w:rPr>
          <w:rFonts w:hAnsi="標楷體"/>
        </w:rPr>
        <w:t>11</w:t>
      </w:r>
      <w:r w:rsidRPr="000A5CA8">
        <w:rPr>
          <w:rFonts w:hAnsi="標楷體" w:hint="eastAsia"/>
        </w:rPr>
        <w:t>年度起納編</w:t>
      </w:r>
      <w:r w:rsidRPr="000A5CA8">
        <w:rPr>
          <w:rFonts w:hAnsi="標楷體" w:hint="eastAsia"/>
          <w:bCs/>
          <w:spacing w:val="-2"/>
        </w:rPr>
        <w:t>「F</w:t>
      </w:r>
      <w:r w:rsidRPr="000A5CA8">
        <w:rPr>
          <w:rFonts w:hAnsi="標楷體"/>
          <w:bCs/>
          <w:spacing w:val="-2"/>
        </w:rPr>
        <w:t>-16</w:t>
      </w:r>
      <w:r w:rsidRPr="000A5CA8">
        <w:rPr>
          <w:rFonts w:hAnsi="標楷體" w:hint="eastAsia"/>
          <w:bCs/>
          <w:spacing w:val="-2"/>
        </w:rPr>
        <w:t>型機遠距精準武器籌購案」分年預算，辦理期程</w:t>
      </w:r>
      <w:r w:rsidR="00884625" w:rsidRPr="000A5CA8">
        <w:rPr>
          <w:rFonts w:hAnsi="標楷體" w:hint="eastAsia"/>
          <w:bCs/>
          <w:spacing w:val="-2"/>
        </w:rPr>
        <w:t>為</w:t>
      </w:r>
      <w:r w:rsidRPr="000A5CA8">
        <w:rPr>
          <w:rFonts w:hAnsi="標楷體" w:hint="eastAsia"/>
          <w:bCs/>
          <w:spacing w:val="-2"/>
        </w:rPr>
        <w:t>1</w:t>
      </w:r>
      <w:r w:rsidRPr="000A5CA8">
        <w:rPr>
          <w:rFonts w:hAnsi="標楷體"/>
          <w:bCs/>
          <w:spacing w:val="-2"/>
        </w:rPr>
        <w:t>11</w:t>
      </w:r>
      <w:r w:rsidRPr="000A5CA8">
        <w:rPr>
          <w:rFonts w:hAnsi="標楷體" w:hint="eastAsia"/>
          <w:bCs/>
          <w:spacing w:val="-2"/>
        </w:rPr>
        <w:t>至11</w:t>
      </w:r>
      <w:r w:rsidRPr="000A5CA8">
        <w:rPr>
          <w:rFonts w:hAnsi="標楷體"/>
          <w:bCs/>
          <w:spacing w:val="-2"/>
        </w:rPr>
        <w:t>9</w:t>
      </w:r>
      <w:r w:rsidRPr="000A5CA8">
        <w:rPr>
          <w:rFonts w:hAnsi="標楷體" w:hint="eastAsia"/>
          <w:bCs/>
          <w:spacing w:val="-2"/>
        </w:rPr>
        <w:t>年度，總經費4</w:t>
      </w:r>
      <w:r w:rsidRPr="000A5CA8">
        <w:rPr>
          <w:rFonts w:hAnsi="標楷體"/>
          <w:bCs/>
          <w:spacing w:val="-2"/>
        </w:rPr>
        <w:t>70</w:t>
      </w:r>
      <w:r w:rsidRPr="000A5CA8">
        <w:rPr>
          <w:rFonts w:hAnsi="標楷體" w:hint="eastAsia"/>
          <w:bCs/>
          <w:spacing w:val="-2"/>
        </w:rPr>
        <w:t>億</w:t>
      </w:r>
      <w:r w:rsidRPr="000A5CA8">
        <w:rPr>
          <w:rFonts w:hAnsi="標楷體"/>
          <w:bCs/>
          <w:spacing w:val="-2"/>
        </w:rPr>
        <w:t>8,073</w:t>
      </w:r>
      <w:r w:rsidRPr="000A5CA8">
        <w:rPr>
          <w:rFonts w:hAnsi="標楷體" w:hint="eastAsia"/>
          <w:bCs/>
          <w:spacing w:val="-2"/>
        </w:rPr>
        <w:t>萬元。</w:t>
      </w:r>
      <w:r w:rsidR="00841D60" w:rsidRPr="000A5CA8">
        <w:rPr>
          <w:rFonts w:hAnsi="標楷體" w:hint="eastAsia"/>
          <w:bCs/>
          <w:spacing w:val="-2"/>
        </w:rPr>
        <w:t>揆本案於國防部所屬單位預算書中並未列出採購品項及數量，前</w:t>
      </w:r>
      <w:r w:rsidRPr="000A5CA8">
        <w:rPr>
          <w:rFonts w:hAnsi="標楷體" w:hint="eastAsia"/>
        </w:rPr>
        <w:t>經洽請空軍司令部就籌購內容說明略以：「本案籌購範疇列有AGM-84H飛彈，該型彈藥美方已於109年10月21日同意供售我135枚，符合我作戰需求，餘本案內容涉及軍事</w:t>
      </w:r>
      <w:r w:rsidRPr="000A5CA8">
        <w:rPr>
          <w:rFonts w:hAnsi="標楷體" w:hint="eastAsia"/>
        </w:rPr>
        <w:lastRenderedPageBreak/>
        <w:t>計畫相關資訊，依『國家機密保護法』及『國家機密保護法施行細則』等規範無法提供。」</w:t>
      </w:r>
      <w:r w:rsidR="00A355B6" w:rsidRPr="000A5CA8">
        <w:rPr>
          <w:rFonts w:hAnsi="標楷體" w:hint="eastAsia"/>
        </w:rPr>
        <w:t>容顯該案1</w:t>
      </w:r>
      <w:r w:rsidR="00A355B6" w:rsidRPr="000A5CA8">
        <w:rPr>
          <w:rFonts w:hAnsi="標楷體"/>
        </w:rPr>
        <w:t>11</w:t>
      </w:r>
      <w:r w:rsidR="00A355B6" w:rsidRPr="000A5CA8">
        <w:rPr>
          <w:rFonts w:hAnsi="標楷體" w:hint="eastAsia"/>
        </w:rPr>
        <w:t>年度納編年度預算時，美方仍有部分品項尚未同意供售。</w:t>
      </w:r>
    </w:p>
    <w:p w:rsidR="00CF083B" w:rsidRPr="000A5CA8" w:rsidRDefault="000005FC" w:rsidP="0094293D">
      <w:pPr>
        <w:pStyle w:val="22"/>
        <w:ind w:left="850" w:firstLine="567"/>
        <w:rPr>
          <w:rFonts w:hAnsi="標楷體"/>
          <w:bCs/>
          <w:spacing w:val="-2"/>
        </w:rPr>
      </w:pPr>
      <w:r w:rsidRPr="000A5CA8">
        <w:rPr>
          <w:rFonts w:hAnsi="標楷體" w:hint="eastAsia"/>
        </w:rPr>
        <w:t>本案計畫總經費4</w:t>
      </w:r>
      <w:r w:rsidRPr="000A5CA8">
        <w:rPr>
          <w:rFonts w:hAnsi="標楷體"/>
        </w:rPr>
        <w:t>70</w:t>
      </w:r>
      <w:r w:rsidRPr="000A5CA8">
        <w:rPr>
          <w:rFonts w:hAnsi="標楷體" w:hint="eastAsia"/>
        </w:rPr>
        <w:t>億餘元均編列於公開預算書，</w:t>
      </w:r>
      <w:r w:rsidR="009D1BBD" w:rsidRPr="000A5CA8">
        <w:rPr>
          <w:rFonts w:hAnsi="標楷體" w:hint="eastAsia"/>
        </w:rPr>
        <w:t>雖</w:t>
      </w:r>
      <w:r w:rsidRPr="000A5CA8">
        <w:rPr>
          <w:rFonts w:hAnsi="標楷體" w:hint="eastAsia"/>
        </w:rPr>
        <w:t>因</w:t>
      </w:r>
      <w:r w:rsidR="00B40932" w:rsidRPr="000A5CA8">
        <w:rPr>
          <w:rFonts w:hAnsi="標楷體" w:hint="eastAsia"/>
          <w:spacing w:val="-2"/>
        </w:rPr>
        <w:t>部分</w:t>
      </w:r>
      <w:r w:rsidR="009D1BBD" w:rsidRPr="000A5CA8">
        <w:rPr>
          <w:rFonts w:hAnsi="標楷體" w:hint="eastAsia"/>
          <w:spacing w:val="-2"/>
        </w:rPr>
        <w:t>採購</w:t>
      </w:r>
      <w:r w:rsidR="00B40932" w:rsidRPr="000A5CA8">
        <w:rPr>
          <w:rFonts w:hAnsi="標楷體" w:hint="eastAsia"/>
          <w:spacing w:val="-2"/>
        </w:rPr>
        <w:t>品項</w:t>
      </w:r>
      <w:r w:rsidR="009D1BBD" w:rsidRPr="000A5CA8">
        <w:rPr>
          <w:rFonts w:hAnsi="標楷體" w:hint="eastAsia"/>
          <w:spacing w:val="-2"/>
        </w:rPr>
        <w:t>遲</w:t>
      </w:r>
      <w:r w:rsidR="00B40932" w:rsidRPr="000A5CA8">
        <w:rPr>
          <w:rFonts w:hAnsi="標楷體" w:hint="eastAsia"/>
          <w:spacing w:val="-2"/>
        </w:rPr>
        <w:t>未</w:t>
      </w:r>
      <w:r w:rsidRPr="000A5CA8">
        <w:rPr>
          <w:rFonts w:hAnsi="標楷體" w:hint="eastAsia"/>
          <w:spacing w:val="-2"/>
        </w:rPr>
        <w:t>能</w:t>
      </w:r>
      <w:r w:rsidR="00B40932" w:rsidRPr="000A5CA8">
        <w:rPr>
          <w:rFonts w:hAnsi="標楷體" w:hint="eastAsia"/>
          <w:spacing w:val="-2"/>
        </w:rPr>
        <w:t>取得美方發價書</w:t>
      </w:r>
      <w:r w:rsidR="009D1BBD" w:rsidRPr="000A5CA8">
        <w:rPr>
          <w:rFonts w:hAnsi="標楷體" w:hint="eastAsia"/>
          <w:spacing w:val="-2"/>
        </w:rPr>
        <w:t>而</w:t>
      </w:r>
      <w:r w:rsidR="00D75237" w:rsidRPr="000A5CA8">
        <w:rPr>
          <w:rFonts w:hAnsi="標楷體" w:hint="eastAsia"/>
          <w:spacing w:val="-2"/>
        </w:rPr>
        <w:t>自1</w:t>
      </w:r>
      <w:r w:rsidR="00D75237" w:rsidRPr="000A5CA8">
        <w:rPr>
          <w:rFonts w:hAnsi="標楷體"/>
          <w:spacing w:val="-2"/>
        </w:rPr>
        <w:t>12</w:t>
      </w:r>
      <w:r w:rsidR="00D75237" w:rsidRPr="000A5CA8">
        <w:rPr>
          <w:rFonts w:hAnsi="標楷體" w:hint="eastAsia"/>
          <w:spacing w:val="-2"/>
        </w:rPr>
        <w:t>年度起</w:t>
      </w:r>
      <w:r w:rsidR="00B40932" w:rsidRPr="000A5CA8">
        <w:rPr>
          <w:rFonts w:hAnsi="標楷體" w:hint="eastAsia"/>
          <w:spacing w:val="-2"/>
        </w:rPr>
        <w:t>將部分經費(6</w:t>
      </w:r>
      <w:r w:rsidR="00B40932" w:rsidRPr="000A5CA8">
        <w:rPr>
          <w:rFonts w:hAnsi="標楷體"/>
          <w:spacing w:val="-2"/>
        </w:rPr>
        <w:t>4</w:t>
      </w:r>
      <w:r w:rsidR="00B40932" w:rsidRPr="000A5CA8">
        <w:rPr>
          <w:rFonts w:hAnsi="標楷體" w:hint="eastAsia"/>
          <w:spacing w:val="-2"/>
        </w:rPr>
        <w:t>億</w:t>
      </w:r>
      <w:r w:rsidR="00B40932" w:rsidRPr="000A5CA8">
        <w:rPr>
          <w:rFonts w:hAnsi="標楷體"/>
          <w:spacing w:val="-2"/>
        </w:rPr>
        <w:t>6,220</w:t>
      </w:r>
      <w:r w:rsidR="00B40932" w:rsidRPr="000A5CA8">
        <w:rPr>
          <w:rFonts w:hAnsi="標楷體" w:hint="eastAsia"/>
          <w:spacing w:val="-2"/>
        </w:rPr>
        <w:t>萬</w:t>
      </w:r>
      <w:r w:rsidR="00B40932" w:rsidRPr="000A5CA8">
        <w:rPr>
          <w:rFonts w:hAnsi="標楷體"/>
          <w:spacing w:val="-2"/>
        </w:rPr>
        <w:t>6</w:t>
      </w:r>
      <w:r w:rsidR="00B40932" w:rsidRPr="000A5CA8">
        <w:rPr>
          <w:rFonts w:hAnsi="標楷體" w:hint="eastAsia"/>
          <w:spacing w:val="-2"/>
        </w:rPr>
        <w:t>千元)由</w:t>
      </w:r>
      <w:r w:rsidR="00A2280B" w:rsidRPr="000A5CA8">
        <w:rPr>
          <w:rFonts w:hAnsi="標楷體" w:hint="eastAsia"/>
          <w:spacing w:val="-2"/>
        </w:rPr>
        <w:t>公開</w:t>
      </w:r>
      <w:r w:rsidR="00B40932" w:rsidRPr="000A5CA8">
        <w:rPr>
          <w:rFonts w:hAnsi="標楷體" w:hint="eastAsia"/>
          <w:spacing w:val="-2"/>
        </w:rPr>
        <w:t>預算科目「1</w:t>
      </w:r>
      <w:r w:rsidR="00B40932" w:rsidRPr="000A5CA8">
        <w:rPr>
          <w:rFonts w:hAnsi="標楷體"/>
          <w:spacing w:val="-2"/>
        </w:rPr>
        <w:t>50104</w:t>
      </w:r>
      <w:r w:rsidR="00B40932" w:rsidRPr="000A5CA8">
        <w:rPr>
          <w:rFonts w:hAnsi="標楷體" w:hint="eastAsia"/>
          <w:spacing w:val="-2"/>
        </w:rPr>
        <w:t>一般武器及戰備支援購置」改列機密預算科目「4</w:t>
      </w:r>
      <w:r w:rsidR="00B40932" w:rsidRPr="000A5CA8">
        <w:rPr>
          <w:rFonts w:hAnsi="標楷體"/>
          <w:spacing w:val="-2"/>
        </w:rPr>
        <w:t>50111</w:t>
      </w:r>
      <w:r w:rsidR="00B40932" w:rsidRPr="000A5CA8">
        <w:rPr>
          <w:rFonts w:hAnsi="標楷體" w:hint="eastAsia"/>
          <w:spacing w:val="-2"/>
        </w:rPr>
        <w:t>武器裝備整備購置」</w:t>
      </w:r>
      <w:r w:rsidR="00884625" w:rsidRPr="000A5CA8">
        <w:rPr>
          <w:rStyle w:val="af5"/>
          <w:rFonts w:hAnsi="標楷體"/>
          <w:spacing w:val="-2"/>
        </w:rPr>
        <w:footnoteReference w:id="2"/>
      </w:r>
      <w:r w:rsidR="00B40932" w:rsidRPr="000A5CA8">
        <w:rPr>
          <w:rFonts w:hAnsi="標楷體" w:hint="eastAsia"/>
          <w:spacing w:val="-2"/>
        </w:rPr>
        <w:t>，</w:t>
      </w:r>
      <w:r w:rsidR="00841D60" w:rsidRPr="000A5CA8">
        <w:rPr>
          <w:rFonts w:hAnsi="標楷體" w:hint="eastAsia"/>
          <w:spacing w:val="-2"/>
        </w:rPr>
        <w:t>且</w:t>
      </w:r>
      <w:r w:rsidRPr="000A5CA8">
        <w:rPr>
          <w:rFonts w:hAnsi="標楷體" w:hint="eastAsia"/>
          <w:spacing w:val="-2"/>
        </w:rPr>
        <w:t>依</w:t>
      </w:r>
      <w:r w:rsidR="00841D60" w:rsidRPr="000A5CA8">
        <w:rPr>
          <w:rFonts w:hAnsi="標楷體" w:hint="eastAsia"/>
          <w:spacing w:val="-2"/>
        </w:rPr>
        <w:t>空軍司令部說明截至1</w:t>
      </w:r>
      <w:r w:rsidR="00841D60" w:rsidRPr="000A5CA8">
        <w:rPr>
          <w:rFonts w:hAnsi="標楷體"/>
          <w:spacing w:val="-2"/>
        </w:rPr>
        <w:t>14</w:t>
      </w:r>
      <w:r w:rsidR="00841D60" w:rsidRPr="000A5CA8">
        <w:rPr>
          <w:rFonts w:hAnsi="標楷體" w:hint="eastAsia"/>
          <w:spacing w:val="-2"/>
        </w:rPr>
        <w:t>年3月底</w:t>
      </w:r>
      <w:r w:rsidR="00D75237" w:rsidRPr="000A5CA8">
        <w:rPr>
          <w:rFonts w:hAnsi="標楷體" w:hint="eastAsia"/>
          <w:spacing w:val="-2"/>
        </w:rPr>
        <w:t>進度，</w:t>
      </w:r>
      <w:r w:rsidR="0062105C" w:rsidRPr="000A5CA8">
        <w:rPr>
          <w:rFonts w:hAnsi="標楷體" w:hint="eastAsia"/>
          <w:spacing w:val="-2"/>
        </w:rPr>
        <w:t>上開</w:t>
      </w:r>
      <w:r w:rsidR="00A3222C" w:rsidRPr="000A5CA8">
        <w:rPr>
          <w:rFonts w:hAnsi="標楷體" w:hint="eastAsia"/>
          <w:spacing w:val="-2"/>
        </w:rPr>
        <w:t>規劃</w:t>
      </w:r>
      <w:r w:rsidR="0062105C" w:rsidRPr="000A5CA8">
        <w:rPr>
          <w:rFonts w:hAnsi="標楷體" w:hint="eastAsia"/>
          <w:spacing w:val="-2"/>
        </w:rPr>
        <w:t>籌購</w:t>
      </w:r>
      <w:r w:rsidR="0094293D" w:rsidRPr="000A5CA8">
        <w:rPr>
          <w:rFonts w:hAnsi="標楷體" w:hint="eastAsia"/>
          <w:spacing w:val="-2"/>
        </w:rPr>
        <w:t>武器</w:t>
      </w:r>
      <w:r w:rsidR="0062105C" w:rsidRPr="000A5CA8">
        <w:rPr>
          <w:rFonts w:hAnsi="標楷體" w:hint="eastAsia"/>
          <w:spacing w:val="-2"/>
        </w:rPr>
        <w:t>因</w:t>
      </w:r>
      <w:r w:rsidR="00D75237" w:rsidRPr="000A5CA8">
        <w:rPr>
          <w:rFonts w:hAnsi="標楷體" w:hint="eastAsia"/>
          <w:spacing w:val="-2"/>
        </w:rPr>
        <w:t>美方</w:t>
      </w:r>
      <w:r w:rsidR="0062105C" w:rsidRPr="000A5CA8">
        <w:rPr>
          <w:rFonts w:hAnsi="標楷體" w:hint="eastAsia"/>
          <w:spacing w:val="-2"/>
        </w:rPr>
        <w:t>仍</w:t>
      </w:r>
      <w:r w:rsidR="00D75237" w:rsidRPr="000A5CA8">
        <w:rPr>
          <w:rFonts w:hAnsi="標楷體" w:hint="eastAsia"/>
          <w:spacing w:val="-2"/>
        </w:rPr>
        <w:t>未同意供售，爰</w:t>
      </w:r>
      <w:r w:rsidR="0062105C" w:rsidRPr="000A5CA8">
        <w:rPr>
          <w:rFonts w:hAnsi="標楷體" w:hint="eastAsia"/>
          <w:spacing w:val="-2"/>
        </w:rPr>
        <w:t>迄</w:t>
      </w:r>
      <w:r w:rsidR="00841D60" w:rsidRPr="000A5CA8">
        <w:rPr>
          <w:rFonts w:hAnsi="標楷體" w:hint="eastAsia"/>
          <w:spacing w:val="-2"/>
        </w:rPr>
        <w:t>未完成發價書簽署作業。</w:t>
      </w:r>
      <w:r w:rsidR="00B40932" w:rsidRPr="000A5CA8">
        <w:rPr>
          <w:rFonts w:hAnsi="標楷體" w:hint="eastAsia"/>
        </w:rPr>
        <w:t>按國軍對美軍購預算之編列，援例在美方同意供售前編列機密預算，俟美方同意供售後全數改列公開預算</w:t>
      </w:r>
      <w:r w:rsidR="00B40932" w:rsidRPr="000A5CA8">
        <w:rPr>
          <w:rStyle w:val="af5"/>
          <w:rFonts w:hAnsi="標楷體"/>
        </w:rPr>
        <w:footnoteReference w:id="3"/>
      </w:r>
      <w:r w:rsidR="00B40932" w:rsidRPr="000A5CA8">
        <w:rPr>
          <w:rFonts w:hAnsi="標楷體" w:hint="eastAsia"/>
        </w:rPr>
        <w:t>。</w:t>
      </w:r>
      <w:r w:rsidR="00A3222C" w:rsidRPr="000A5CA8">
        <w:rPr>
          <w:rFonts w:hAnsi="標楷體" w:hint="eastAsia"/>
          <w:bCs/>
          <w:spacing w:val="-2"/>
        </w:rPr>
        <w:t>「F</w:t>
      </w:r>
      <w:r w:rsidR="00A3222C" w:rsidRPr="000A5CA8">
        <w:rPr>
          <w:rFonts w:hAnsi="標楷體"/>
          <w:bCs/>
          <w:spacing w:val="-2"/>
        </w:rPr>
        <w:t>-16</w:t>
      </w:r>
      <w:r w:rsidR="00A3222C" w:rsidRPr="000A5CA8">
        <w:rPr>
          <w:rFonts w:hAnsi="標楷體" w:hint="eastAsia"/>
          <w:bCs/>
          <w:spacing w:val="-2"/>
        </w:rPr>
        <w:t>型機遠距精準武器籌購案」計畫經費</w:t>
      </w:r>
      <w:r w:rsidR="00A3222C" w:rsidRPr="000A5CA8">
        <w:rPr>
          <w:rFonts w:hAnsi="標楷體" w:hint="eastAsia"/>
        </w:rPr>
        <w:t>既於</w:t>
      </w:r>
      <w:r w:rsidR="00D75237" w:rsidRPr="000A5CA8">
        <w:rPr>
          <w:rFonts w:hAnsi="標楷體" w:hint="eastAsia"/>
        </w:rPr>
        <w:t>1</w:t>
      </w:r>
      <w:r w:rsidR="00D75237" w:rsidRPr="000A5CA8">
        <w:rPr>
          <w:rFonts w:hAnsi="標楷體"/>
        </w:rPr>
        <w:t>11</w:t>
      </w:r>
      <w:r w:rsidR="00D75237" w:rsidRPr="000A5CA8">
        <w:rPr>
          <w:rFonts w:hAnsi="標楷體" w:hint="eastAsia"/>
        </w:rPr>
        <w:t>年度國防部所屬單位預算書中</w:t>
      </w:r>
      <w:r w:rsidR="00B40932" w:rsidRPr="000A5CA8">
        <w:rPr>
          <w:rFonts w:hAnsi="標楷體" w:hint="eastAsia"/>
          <w:bCs/>
          <w:spacing w:val="-2"/>
        </w:rPr>
        <w:t>全數編列</w:t>
      </w:r>
      <w:r w:rsidR="00A3222C" w:rsidRPr="000A5CA8">
        <w:rPr>
          <w:rFonts w:hAnsi="標楷體" w:hint="eastAsia"/>
          <w:bCs/>
          <w:spacing w:val="-2"/>
        </w:rPr>
        <w:t>為</w:t>
      </w:r>
      <w:r w:rsidR="00B40932" w:rsidRPr="000A5CA8">
        <w:rPr>
          <w:rFonts w:hAnsi="標楷體" w:hint="eastAsia"/>
          <w:bCs/>
          <w:spacing w:val="-2"/>
        </w:rPr>
        <w:t>公開預算，容顯所</w:t>
      </w:r>
      <w:r w:rsidRPr="000A5CA8">
        <w:rPr>
          <w:rFonts w:hAnsi="標楷體" w:hint="eastAsia"/>
          <w:bCs/>
          <w:spacing w:val="-2"/>
        </w:rPr>
        <w:t>籌購品</w:t>
      </w:r>
      <w:r w:rsidR="00B40932" w:rsidRPr="000A5CA8">
        <w:rPr>
          <w:rFonts w:hAnsi="標楷體" w:hint="eastAsia"/>
          <w:bCs/>
          <w:spacing w:val="-2"/>
        </w:rPr>
        <w:t>項經</w:t>
      </w:r>
      <w:r w:rsidR="00834B65" w:rsidRPr="000A5CA8">
        <w:rPr>
          <w:rFonts w:hAnsi="標楷體" w:hint="eastAsia"/>
          <w:bCs/>
          <w:spacing w:val="-2"/>
        </w:rPr>
        <w:t>空軍</w:t>
      </w:r>
      <w:r w:rsidR="00B40932" w:rsidRPr="000A5CA8">
        <w:rPr>
          <w:rFonts w:hAnsi="標楷體" w:hint="eastAsia"/>
          <w:bCs/>
          <w:spacing w:val="-2"/>
        </w:rPr>
        <w:t>評估</w:t>
      </w:r>
      <w:r w:rsidR="00CF083B" w:rsidRPr="000A5CA8">
        <w:rPr>
          <w:rFonts w:hAnsi="標楷體" w:hint="eastAsia"/>
          <w:bCs/>
          <w:spacing w:val="-2"/>
        </w:rPr>
        <w:t>當</w:t>
      </w:r>
      <w:r w:rsidR="00B40932" w:rsidRPr="000A5CA8">
        <w:rPr>
          <w:rFonts w:hAnsi="標楷體" w:hint="eastAsia"/>
          <w:bCs/>
          <w:spacing w:val="-2"/>
        </w:rPr>
        <w:t>應均可獲美方同意供售，</w:t>
      </w:r>
      <w:r w:rsidR="00CF083B" w:rsidRPr="000A5CA8">
        <w:rPr>
          <w:rFonts w:hAnsi="標楷體" w:hint="eastAsia"/>
          <w:bCs/>
          <w:spacing w:val="-2"/>
        </w:rPr>
        <w:t>惟該計畫自1</w:t>
      </w:r>
      <w:r w:rsidR="00CF083B" w:rsidRPr="000A5CA8">
        <w:rPr>
          <w:rFonts w:hAnsi="標楷體"/>
          <w:bCs/>
          <w:spacing w:val="-2"/>
        </w:rPr>
        <w:t>11</w:t>
      </w:r>
      <w:r w:rsidR="00CF083B" w:rsidRPr="000A5CA8">
        <w:rPr>
          <w:rFonts w:hAnsi="標楷體" w:hint="eastAsia"/>
          <w:bCs/>
          <w:spacing w:val="-2"/>
        </w:rPr>
        <w:t>年度納編預算</w:t>
      </w:r>
      <w:r w:rsidR="004930AF" w:rsidRPr="000A5CA8">
        <w:rPr>
          <w:rFonts w:hAnsi="標楷體" w:hint="eastAsia"/>
          <w:bCs/>
          <w:spacing w:val="-2"/>
        </w:rPr>
        <w:t>迄今</w:t>
      </w:r>
      <w:r w:rsidR="00D75237" w:rsidRPr="000A5CA8">
        <w:rPr>
          <w:rFonts w:hAnsi="標楷體" w:hint="eastAsia"/>
          <w:bCs/>
          <w:spacing w:val="-2"/>
        </w:rPr>
        <w:t>多年，</w:t>
      </w:r>
      <w:r w:rsidR="0094293D" w:rsidRPr="000A5CA8">
        <w:rPr>
          <w:rFonts w:hAnsi="標楷體" w:hint="eastAsia"/>
          <w:bCs/>
          <w:spacing w:val="-2"/>
        </w:rPr>
        <w:t>部分品項</w:t>
      </w:r>
      <w:r w:rsidR="004930AF" w:rsidRPr="000A5CA8">
        <w:rPr>
          <w:rFonts w:hAnsi="標楷體" w:hint="eastAsia"/>
          <w:bCs/>
          <w:spacing w:val="-2"/>
        </w:rPr>
        <w:t>仍</w:t>
      </w:r>
      <w:r w:rsidR="00CF083B" w:rsidRPr="000A5CA8">
        <w:rPr>
          <w:rFonts w:hAnsi="標楷體" w:hint="eastAsia"/>
          <w:bCs/>
          <w:spacing w:val="-2"/>
        </w:rPr>
        <w:t>未能</w:t>
      </w:r>
      <w:r w:rsidR="0094293D" w:rsidRPr="000A5CA8">
        <w:rPr>
          <w:rFonts w:hAnsi="標楷體" w:hint="eastAsia"/>
          <w:bCs/>
          <w:spacing w:val="-2"/>
        </w:rPr>
        <w:t>獲得</w:t>
      </w:r>
      <w:r w:rsidR="00CF083B" w:rsidRPr="000A5CA8">
        <w:rPr>
          <w:rFonts w:hAnsi="標楷體" w:hint="eastAsia"/>
          <w:bCs/>
          <w:spacing w:val="-2"/>
        </w:rPr>
        <w:t>美方</w:t>
      </w:r>
      <w:r w:rsidR="0094293D" w:rsidRPr="000A5CA8">
        <w:rPr>
          <w:rFonts w:hAnsi="標楷體" w:hint="eastAsia"/>
          <w:bCs/>
          <w:spacing w:val="-2"/>
        </w:rPr>
        <w:t>同意供售</w:t>
      </w:r>
      <w:r w:rsidR="00CF083B" w:rsidRPr="000A5CA8">
        <w:rPr>
          <w:rFonts w:hAnsi="標楷體" w:hint="eastAsia"/>
          <w:bCs/>
          <w:spacing w:val="-2"/>
        </w:rPr>
        <w:t>，除顯事前與美方溝通之未臻周全外，</w:t>
      </w:r>
      <w:r w:rsidR="00834B65" w:rsidRPr="000A5CA8">
        <w:rPr>
          <w:rFonts w:hAnsi="標楷體" w:hint="eastAsia"/>
          <w:bCs/>
          <w:spacing w:val="-2"/>
        </w:rPr>
        <w:t>空軍</w:t>
      </w:r>
      <w:r w:rsidR="00CF083B" w:rsidRPr="000A5CA8">
        <w:rPr>
          <w:rFonts w:hAnsi="標楷體" w:hint="eastAsia"/>
          <w:bCs/>
          <w:spacing w:val="-2"/>
        </w:rPr>
        <w:t>亦宜</w:t>
      </w:r>
      <w:r w:rsidR="00A3222C" w:rsidRPr="000A5CA8">
        <w:rPr>
          <w:rFonts w:hAnsi="標楷體" w:hint="eastAsia"/>
          <w:bCs/>
          <w:spacing w:val="-2"/>
        </w:rPr>
        <w:t>儘速再與</w:t>
      </w:r>
      <w:r w:rsidR="004930AF" w:rsidRPr="000A5CA8">
        <w:rPr>
          <w:rFonts w:hAnsi="標楷體" w:hint="eastAsia"/>
          <w:bCs/>
          <w:spacing w:val="-2"/>
        </w:rPr>
        <w:t>美方</w:t>
      </w:r>
      <w:r w:rsidR="00A3222C" w:rsidRPr="000A5CA8">
        <w:rPr>
          <w:rFonts w:hAnsi="標楷體" w:hint="eastAsia"/>
          <w:bCs/>
          <w:spacing w:val="-2"/>
        </w:rPr>
        <w:t>協商其</w:t>
      </w:r>
      <w:r w:rsidR="004930AF" w:rsidRPr="000A5CA8">
        <w:rPr>
          <w:rFonts w:hAnsi="標楷體" w:hint="eastAsia"/>
          <w:bCs/>
          <w:spacing w:val="-2"/>
        </w:rPr>
        <w:t>供售意向。</w:t>
      </w:r>
    </w:p>
    <w:p w:rsidR="00B40932" w:rsidRPr="000A5CA8" w:rsidRDefault="00B40932" w:rsidP="002C357D">
      <w:pPr>
        <w:pStyle w:val="a4"/>
        <w:ind w:left="847" w:hanging="280"/>
        <w:rPr>
          <w:rFonts w:hAnsi="標楷體"/>
        </w:rPr>
      </w:pPr>
      <w:r w:rsidRPr="000A5CA8">
        <w:rPr>
          <w:rFonts w:hAnsi="標楷體" w:hint="eastAsia"/>
          <w:b/>
          <w:spacing w:val="-2"/>
        </w:rPr>
        <w:t>(二</w:t>
      </w:r>
      <w:r w:rsidRPr="000A5CA8">
        <w:rPr>
          <w:rFonts w:hAnsi="標楷體"/>
          <w:b/>
          <w:spacing w:val="-2"/>
        </w:rPr>
        <w:t>)</w:t>
      </w:r>
      <w:r w:rsidRPr="000A5CA8">
        <w:rPr>
          <w:rFonts w:hAnsi="標楷體" w:hint="eastAsia"/>
          <w:b/>
          <w:spacing w:val="-2"/>
        </w:rPr>
        <w:t>陸軍司令部「攻擊型無人機飛彈系統」修</w:t>
      </w:r>
      <w:r w:rsidR="0006754C" w:rsidRPr="000A5CA8">
        <w:rPr>
          <w:rFonts w:hAnsi="標楷體" w:hint="eastAsia"/>
          <w:b/>
          <w:spacing w:val="-2"/>
        </w:rPr>
        <w:t>正後</w:t>
      </w:r>
      <w:r w:rsidRPr="000A5CA8">
        <w:rPr>
          <w:rFonts w:hAnsi="標楷體" w:hint="eastAsia"/>
          <w:b/>
          <w:spacing w:val="-2"/>
        </w:rPr>
        <w:t>計畫之總經費1</w:t>
      </w:r>
      <w:r w:rsidRPr="000A5CA8">
        <w:rPr>
          <w:rFonts w:hAnsi="標楷體"/>
          <w:b/>
          <w:spacing w:val="-2"/>
        </w:rPr>
        <w:t>15</w:t>
      </w:r>
      <w:r w:rsidRPr="000A5CA8">
        <w:rPr>
          <w:rFonts w:hAnsi="標楷體" w:hint="eastAsia"/>
          <w:b/>
          <w:spacing w:val="-2"/>
        </w:rPr>
        <w:t>億餘元，與美方發價書之5</w:t>
      </w:r>
      <w:r w:rsidRPr="000A5CA8">
        <w:rPr>
          <w:rFonts w:hAnsi="標楷體"/>
          <w:b/>
          <w:spacing w:val="-2"/>
        </w:rPr>
        <w:t>5</w:t>
      </w:r>
      <w:r w:rsidRPr="000A5CA8">
        <w:rPr>
          <w:rFonts w:hAnsi="標楷體" w:hint="eastAsia"/>
          <w:b/>
          <w:spacing w:val="-2"/>
        </w:rPr>
        <w:t>億餘元差異頗大</w:t>
      </w:r>
      <w:r w:rsidRPr="000A5CA8">
        <w:rPr>
          <w:rFonts w:hAnsi="標楷體"/>
        </w:rPr>
        <w:t xml:space="preserve"> </w:t>
      </w:r>
    </w:p>
    <w:p w:rsidR="00B40932" w:rsidRPr="000A5CA8" w:rsidRDefault="00B40932" w:rsidP="00DC0E7F">
      <w:pPr>
        <w:pStyle w:val="22"/>
        <w:ind w:left="850" w:firstLine="567"/>
        <w:rPr>
          <w:rFonts w:hAnsi="標楷體" w:hint="eastAsia"/>
        </w:rPr>
      </w:pPr>
      <w:r w:rsidRPr="000A5CA8">
        <w:rPr>
          <w:rFonts w:hAnsi="標楷體" w:hint="eastAsia"/>
        </w:rPr>
        <w:t>鑑於攻擊型無人機於俄烏戰爭之優異戰果，陸軍司令部</w:t>
      </w:r>
      <w:r w:rsidRPr="000A5CA8">
        <w:rPr>
          <w:rStyle w:val="af5"/>
          <w:rFonts w:hAnsi="標楷體"/>
        </w:rPr>
        <w:footnoteReference w:id="4"/>
      </w:r>
      <w:r w:rsidRPr="000A5CA8">
        <w:rPr>
          <w:rFonts w:hAnsi="標楷體" w:hint="eastAsia"/>
        </w:rPr>
        <w:t>於完成無人機整體運用規劃後，於1</w:t>
      </w:r>
      <w:r w:rsidRPr="000A5CA8">
        <w:rPr>
          <w:rFonts w:hAnsi="標楷體"/>
        </w:rPr>
        <w:t>13</w:t>
      </w:r>
      <w:r w:rsidRPr="000A5CA8">
        <w:rPr>
          <w:rFonts w:hAnsi="標楷體" w:hint="eastAsia"/>
        </w:rPr>
        <w:t>年度國防部所屬單位機密預算中納編「獵鴞專案」計畫總經費6</w:t>
      </w:r>
      <w:r w:rsidRPr="000A5CA8">
        <w:rPr>
          <w:rFonts w:hAnsi="標楷體"/>
        </w:rPr>
        <w:t>0</w:t>
      </w:r>
      <w:r w:rsidRPr="000A5CA8">
        <w:rPr>
          <w:rFonts w:hAnsi="標楷體" w:hint="eastAsia"/>
        </w:rPr>
        <w:t>億餘元，將循軍購方式對美採購殺傷(彈簧刀3</w:t>
      </w:r>
      <w:r w:rsidRPr="000A5CA8">
        <w:rPr>
          <w:rFonts w:hAnsi="標楷體"/>
        </w:rPr>
        <w:t>00</w:t>
      </w:r>
      <w:r w:rsidRPr="000A5CA8">
        <w:rPr>
          <w:rFonts w:hAnsi="標楷體" w:hint="eastAsia"/>
        </w:rPr>
        <w:t>，685套</w:t>
      </w:r>
      <w:r w:rsidRPr="000A5CA8">
        <w:rPr>
          <w:rFonts w:hAnsi="標楷體"/>
        </w:rPr>
        <w:t>)</w:t>
      </w:r>
      <w:r w:rsidRPr="000A5CA8">
        <w:rPr>
          <w:rFonts w:hAnsi="標楷體" w:hint="eastAsia"/>
        </w:rPr>
        <w:t>及反裝甲(ALTIUS</w:t>
      </w:r>
      <w:r w:rsidRPr="000A5CA8">
        <w:rPr>
          <w:rFonts w:hAnsi="標楷體"/>
        </w:rPr>
        <w:t>-</w:t>
      </w:r>
      <w:r w:rsidRPr="000A5CA8">
        <w:rPr>
          <w:rFonts w:hAnsi="標楷體" w:hint="eastAsia"/>
        </w:rPr>
        <w:t>600，2</w:t>
      </w:r>
      <w:r w:rsidRPr="000A5CA8">
        <w:rPr>
          <w:rFonts w:hAnsi="標楷體"/>
        </w:rPr>
        <w:t>91</w:t>
      </w:r>
      <w:r w:rsidRPr="000A5CA8">
        <w:rPr>
          <w:rFonts w:hAnsi="標楷體" w:hint="eastAsia"/>
        </w:rPr>
        <w:t>套</w:t>
      </w:r>
      <w:r w:rsidRPr="000A5CA8">
        <w:rPr>
          <w:rFonts w:hAnsi="標楷體"/>
        </w:rPr>
        <w:t>)</w:t>
      </w:r>
      <w:r w:rsidRPr="000A5CA8">
        <w:rPr>
          <w:rFonts w:hAnsi="標楷體" w:hint="eastAsia"/>
        </w:rPr>
        <w:t>等2型「攻擊無人機飛彈系統」及相關支援裝備(含備份料</w:t>
      </w:r>
      <w:r w:rsidRPr="000A5CA8">
        <w:rPr>
          <w:rFonts w:hAnsi="標楷體"/>
        </w:rPr>
        <w:t>)</w:t>
      </w:r>
      <w:r w:rsidRPr="000A5CA8">
        <w:rPr>
          <w:rFonts w:hAnsi="標楷體" w:hint="eastAsia"/>
        </w:rPr>
        <w:t>，</w:t>
      </w:r>
      <w:r w:rsidRPr="000A5CA8">
        <w:rPr>
          <w:rFonts w:hAnsi="標楷體" w:hint="eastAsia"/>
        </w:rPr>
        <w:lastRenderedPageBreak/>
        <w:t>以提升國軍不對稱戰力。該案美方</w:t>
      </w:r>
      <w:r w:rsidR="00F909C9" w:rsidRPr="000A5CA8">
        <w:rPr>
          <w:rFonts w:hAnsi="標楷體" w:hint="eastAsia"/>
        </w:rPr>
        <w:t>於</w:t>
      </w:r>
      <w:r w:rsidRPr="000A5CA8">
        <w:rPr>
          <w:rFonts w:hAnsi="標楷體" w:hint="eastAsia"/>
        </w:rPr>
        <w:t>1</w:t>
      </w:r>
      <w:r w:rsidRPr="000A5CA8">
        <w:rPr>
          <w:rFonts w:hAnsi="標楷體"/>
        </w:rPr>
        <w:t>13</w:t>
      </w:r>
      <w:r w:rsidRPr="000A5CA8">
        <w:rPr>
          <w:rFonts w:hAnsi="標楷體" w:hint="eastAsia"/>
        </w:rPr>
        <w:t>年6月進行通知國會程序後，1</w:t>
      </w:r>
      <w:r w:rsidRPr="000A5CA8">
        <w:rPr>
          <w:rFonts w:hAnsi="標楷體"/>
        </w:rPr>
        <w:t>14</w:t>
      </w:r>
      <w:r w:rsidRPr="000A5CA8">
        <w:rPr>
          <w:rFonts w:hAnsi="標楷體" w:hint="eastAsia"/>
        </w:rPr>
        <w:t>年度</w:t>
      </w:r>
      <w:r w:rsidR="00F909C9" w:rsidRPr="000A5CA8">
        <w:rPr>
          <w:rFonts w:hAnsi="標楷體" w:hint="eastAsia"/>
        </w:rPr>
        <w:t>改編列於</w:t>
      </w:r>
      <w:r w:rsidRPr="000A5CA8">
        <w:rPr>
          <w:rFonts w:hAnsi="標楷體" w:hint="eastAsia"/>
        </w:rPr>
        <w:t>國防部所屬單位公開預算，辦理期程為1</w:t>
      </w:r>
      <w:r w:rsidRPr="000A5CA8">
        <w:rPr>
          <w:rFonts w:hAnsi="標楷體"/>
        </w:rPr>
        <w:t>13</w:t>
      </w:r>
      <w:r w:rsidRPr="000A5CA8">
        <w:rPr>
          <w:rFonts w:hAnsi="標楷體" w:hint="eastAsia"/>
        </w:rPr>
        <w:t>至1</w:t>
      </w:r>
      <w:r w:rsidRPr="000A5CA8">
        <w:rPr>
          <w:rFonts w:hAnsi="標楷體"/>
        </w:rPr>
        <w:t>15</w:t>
      </w:r>
      <w:r w:rsidRPr="000A5CA8">
        <w:rPr>
          <w:rFonts w:hAnsi="標楷體" w:hint="eastAsia"/>
        </w:rPr>
        <w:t>年度，計畫總經費則於1</w:t>
      </w:r>
      <w:r w:rsidRPr="000A5CA8">
        <w:rPr>
          <w:rFonts w:hAnsi="標楷體"/>
        </w:rPr>
        <w:t>13</w:t>
      </w:r>
      <w:r w:rsidRPr="000A5CA8">
        <w:rPr>
          <w:rFonts w:hAnsi="標楷體" w:hint="eastAsia"/>
        </w:rPr>
        <w:t>年8月2</w:t>
      </w:r>
      <w:r w:rsidRPr="000A5CA8">
        <w:rPr>
          <w:rFonts w:hAnsi="標楷體"/>
        </w:rPr>
        <w:t>9</w:t>
      </w:r>
      <w:r w:rsidRPr="000A5CA8">
        <w:rPr>
          <w:rFonts w:hAnsi="標楷體" w:hint="eastAsia"/>
        </w:rPr>
        <w:t>日奉行政院核定增為1</w:t>
      </w:r>
      <w:r w:rsidRPr="000A5CA8">
        <w:rPr>
          <w:rFonts w:hAnsi="標楷體"/>
        </w:rPr>
        <w:t>15</w:t>
      </w:r>
      <w:r w:rsidRPr="000A5CA8">
        <w:rPr>
          <w:rFonts w:hAnsi="標楷體" w:hint="eastAsia"/>
        </w:rPr>
        <w:t>億</w:t>
      </w:r>
      <w:r w:rsidRPr="000A5CA8">
        <w:rPr>
          <w:rFonts w:hAnsi="標楷體"/>
        </w:rPr>
        <w:t>3,640</w:t>
      </w:r>
      <w:r w:rsidRPr="000A5CA8">
        <w:rPr>
          <w:rFonts w:hAnsi="標楷體" w:hint="eastAsia"/>
        </w:rPr>
        <w:t>萬4千元。</w:t>
      </w:r>
    </w:p>
    <w:p w:rsidR="00B40932" w:rsidRPr="000A5CA8" w:rsidRDefault="00B40932" w:rsidP="00DC0E7F">
      <w:pPr>
        <w:pStyle w:val="22"/>
        <w:ind w:left="850" w:firstLine="567"/>
        <w:rPr>
          <w:rFonts w:hAnsi="標楷體"/>
        </w:rPr>
      </w:pPr>
      <w:r w:rsidRPr="000A5CA8">
        <w:rPr>
          <w:rFonts w:hAnsi="標楷體" w:hint="eastAsia"/>
        </w:rPr>
        <w:t>依國防部1</w:t>
      </w:r>
      <w:r w:rsidRPr="000A5CA8">
        <w:rPr>
          <w:rFonts w:hAnsi="標楷體"/>
        </w:rPr>
        <w:t>13</w:t>
      </w:r>
      <w:r w:rsidRPr="000A5CA8">
        <w:rPr>
          <w:rFonts w:hAnsi="標楷體" w:hint="eastAsia"/>
        </w:rPr>
        <w:t>年11月25日於本院外交及國防委員會所提「獵鴞專案」執行規劃專案報告之書面資料，本案經與美持續洽商及精算後，美方於1</w:t>
      </w:r>
      <w:r w:rsidRPr="000A5CA8">
        <w:rPr>
          <w:rFonts w:hAnsi="標楷體"/>
        </w:rPr>
        <w:t>13</w:t>
      </w:r>
      <w:r w:rsidRPr="000A5CA8">
        <w:rPr>
          <w:rFonts w:hAnsi="標楷體" w:hint="eastAsia"/>
        </w:rPr>
        <w:t>年8月分別提供該案2型裝備發價書合計約5</w:t>
      </w:r>
      <w:r w:rsidRPr="000A5CA8">
        <w:rPr>
          <w:rFonts w:hAnsi="標楷體"/>
        </w:rPr>
        <w:t>5</w:t>
      </w:r>
      <w:r w:rsidRPr="000A5CA8">
        <w:rPr>
          <w:rFonts w:hAnsi="標楷體" w:hint="eastAsia"/>
        </w:rPr>
        <w:t>億餘元，僅</w:t>
      </w:r>
      <w:r w:rsidR="008C73FA" w:rsidRPr="000A5CA8">
        <w:rPr>
          <w:rFonts w:hAnsi="標楷體" w:hint="eastAsia"/>
        </w:rPr>
        <w:t>為1</w:t>
      </w:r>
      <w:r w:rsidR="008C73FA" w:rsidRPr="000A5CA8">
        <w:rPr>
          <w:rFonts w:hAnsi="標楷體"/>
        </w:rPr>
        <w:t>13</w:t>
      </w:r>
      <w:r w:rsidR="008C73FA" w:rsidRPr="000A5CA8">
        <w:rPr>
          <w:rFonts w:hAnsi="標楷體" w:hint="eastAsia"/>
        </w:rPr>
        <w:t>年8月2</w:t>
      </w:r>
      <w:r w:rsidR="008C73FA" w:rsidRPr="000A5CA8">
        <w:rPr>
          <w:rFonts w:hAnsi="標楷體"/>
        </w:rPr>
        <w:t>9</w:t>
      </w:r>
      <w:r w:rsidR="008C73FA" w:rsidRPr="000A5CA8">
        <w:rPr>
          <w:rFonts w:hAnsi="標楷體" w:hint="eastAsia"/>
        </w:rPr>
        <w:t>日行政院核定</w:t>
      </w:r>
      <w:r w:rsidRPr="000A5CA8">
        <w:rPr>
          <w:rFonts w:hAnsi="標楷體" w:hint="eastAsia"/>
        </w:rPr>
        <w:t>計畫總經費1</w:t>
      </w:r>
      <w:r w:rsidRPr="000A5CA8">
        <w:rPr>
          <w:rFonts w:hAnsi="標楷體"/>
        </w:rPr>
        <w:t>15.36</w:t>
      </w:r>
      <w:r w:rsidRPr="000A5CA8">
        <w:rPr>
          <w:rFonts w:hAnsi="標楷體" w:hint="eastAsia"/>
        </w:rPr>
        <w:t>億元之4</w:t>
      </w:r>
      <w:r w:rsidRPr="000A5CA8">
        <w:rPr>
          <w:rFonts w:hAnsi="標楷體"/>
        </w:rPr>
        <w:t>7.6</w:t>
      </w:r>
      <w:r w:rsidR="0006754C" w:rsidRPr="000A5CA8">
        <w:rPr>
          <w:rFonts w:hAnsi="標楷體"/>
        </w:rPr>
        <w:t>8</w:t>
      </w:r>
      <w:r w:rsidRPr="000A5CA8">
        <w:rPr>
          <w:rFonts w:hAnsi="標楷體"/>
        </w:rPr>
        <w:t>%</w:t>
      </w:r>
      <w:r w:rsidRPr="000A5CA8">
        <w:rPr>
          <w:rFonts w:hAnsi="標楷體" w:hint="eastAsia"/>
        </w:rPr>
        <w:t>；雖</w:t>
      </w:r>
      <w:r w:rsidR="008C73FA" w:rsidRPr="000A5CA8">
        <w:rPr>
          <w:rFonts w:hAnsi="標楷體" w:hint="eastAsia"/>
        </w:rPr>
        <w:t>國防部說明修訂計畫係因</w:t>
      </w:r>
      <w:r w:rsidRPr="000A5CA8">
        <w:rPr>
          <w:rFonts w:hAnsi="標楷體" w:hint="eastAsia"/>
        </w:rPr>
        <w:t>「美方知會國會程序之公告金額為1</w:t>
      </w:r>
      <w:r w:rsidRPr="000A5CA8">
        <w:rPr>
          <w:rFonts w:hAnsi="標楷體"/>
        </w:rPr>
        <w:t>15</w:t>
      </w:r>
      <w:r w:rsidRPr="000A5CA8">
        <w:rPr>
          <w:rFonts w:hAnsi="標楷體" w:hint="eastAsia"/>
        </w:rPr>
        <w:t>億餘元」，然</w:t>
      </w:r>
      <w:r w:rsidR="008C73FA" w:rsidRPr="000A5CA8">
        <w:rPr>
          <w:rFonts w:hAnsi="標楷體" w:hint="eastAsia"/>
        </w:rPr>
        <w:t>該</w:t>
      </w:r>
      <w:r w:rsidRPr="000A5CA8">
        <w:rPr>
          <w:rFonts w:hAnsi="標楷體" w:hint="eastAsia"/>
        </w:rPr>
        <w:t>部在與美方洽商</w:t>
      </w:r>
      <w:r w:rsidR="008C73FA" w:rsidRPr="000A5CA8">
        <w:rPr>
          <w:rFonts w:hAnsi="標楷體" w:hint="eastAsia"/>
        </w:rPr>
        <w:t>並完成</w:t>
      </w:r>
      <w:r w:rsidRPr="000A5CA8">
        <w:rPr>
          <w:rFonts w:hAnsi="標楷體" w:hint="eastAsia"/>
        </w:rPr>
        <w:t>精算前，即倉促修訂整體獲得規劃書並調高計畫總經費，肇致</w:t>
      </w:r>
      <w:r w:rsidR="0006754C" w:rsidRPr="000A5CA8">
        <w:rPr>
          <w:rFonts w:hAnsi="標楷體" w:hint="eastAsia"/>
        </w:rPr>
        <w:t>其</w:t>
      </w:r>
      <w:r w:rsidRPr="000A5CA8">
        <w:rPr>
          <w:rFonts w:hAnsi="標楷體" w:hint="eastAsia"/>
        </w:rPr>
        <w:t>占用</w:t>
      </w:r>
      <w:r w:rsidR="0006754C" w:rsidRPr="000A5CA8">
        <w:rPr>
          <w:rFonts w:hAnsi="標楷體" w:hint="eastAsia"/>
        </w:rPr>
        <w:t>1</w:t>
      </w:r>
      <w:r w:rsidR="0006754C" w:rsidRPr="000A5CA8">
        <w:rPr>
          <w:rFonts w:hAnsi="標楷體"/>
        </w:rPr>
        <w:t>14</w:t>
      </w:r>
      <w:r w:rsidR="0006754C" w:rsidRPr="000A5CA8">
        <w:rPr>
          <w:rFonts w:hAnsi="標楷體" w:hint="eastAsia"/>
        </w:rPr>
        <w:t>年度</w:t>
      </w:r>
      <w:r w:rsidRPr="000A5CA8">
        <w:rPr>
          <w:rFonts w:hAnsi="標楷體" w:hint="eastAsia"/>
        </w:rPr>
        <w:t>高額國防預算</w:t>
      </w:r>
      <w:r w:rsidR="00A92EE4" w:rsidRPr="000A5CA8">
        <w:rPr>
          <w:rFonts w:hAnsi="標楷體" w:hint="eastAsia"/>
        </w:rPr>
        <w:t>案數</w:t>
      </w:r>
      <w:r w:rsidRPr="000A5CA8">
        <w:rPr>
          <w:rFonts w:hAnsi="標楷體" w:hint="eastAsia"/>
        </w:rPr>
        <w:t>後</w:t>
      </w:r>
      <w:r w:rsidR="0006754C" w:rsidRPr="000A5CA8">
        <w:rPr>
          <w:rFonts w:hAnsi="標楷體" w:hint="eastAsia"/>
        </w:rPr>
        <w:t>，</w:t>
      </w:r>
      <w:r w:rsidRPr="000A5CA8">
        <w:rPr>
          <w:rFonts w:hAnsi="標楷體" w:hint="eastAsia"/>
        </w:rPr>
        <w:t>卻</w:t>
      </w:r>
      <w:r w:rsidR="00A92EE4" w:rsidRPr="000A5CA8">
        <w:rPr>
          <w:rFonts w:hAnsi="標楷體" w:hint="eastAsia"/>
        </w:rPr>
        <w:t>因與</w:t>
      </w:r>
      <w:r w:rsidRPr="000A5CA8">
        <w:rPr>
          <w:rFonts w:hAnsi="標楷體" w:hint="eastAsia"/>
        </w:rPr>
        <w:t>實際需求不符</w:t>
      </w:r>
      <w:r w:rsidR="00A92EE4" w:rsidRPr="000A5CA8">
        <w:rPr>
          <w:rFonts w:hAnsi="標楷體" w:hint="eastAsia"/>
        </w:rPr>
        <w:t>而遭本院刪減部分經費</w:t>
      </w:r>
      <w:r w:rsidR="0006754C" w:rsidRPr="000A5CA8">
        <w:rPr>
          <w:rStyle w:val="af5"/>
          <w:rFonts w:hAnsi="標楷體"/>
        </w:rPr>
        <w:footnoteReference w:id="5"/>
      </w:r>
      <w:r w:rsidRPr="000A5CA8">
        <w:rPr>
          <w:rFonts w:hAnsi="標楷體" w:hint="eastAsia"/>
        </w:rPr>
        <w:t>，難謂妥適。</w:t>
      </w:r>
    </w:p>
    <w:p w:rsidR="00B40932" w:rsidRPr="000A5CA8" w:rsidRDefault="00B40932" w:rsidP="0003386C">
      <w:pPr>
        <w:ind w:left="851" w:hangingChars="100" w:hanging="284"/>
        <w:rPr>
          <w:rFonts w:hAnsi="標楷體" w:hint="eastAsia"/>
          <w:b/>
          <w:bCs/>
        </w:rPr>
      </w:pPr>
      <w:r w:rsidRPr="000A5CA8">
        <w:rPr>
          <w:rFonts w:hAnsi="標楷體" w:hint="eastAsia"/>
          <w:b/>
        </w:rPr>
        <w:t>(三)部分計畫於發價書簽署後即大幅延長辦理期程，</w:t>
      </w:r>
      <w:r w:rsidRPr="000A5CA8">
        <w:rPr>
          <w:rFonts w:hAnsi="標楷體" w:hint="eastAsia"/>
          <w:b/>
          <w:bCs/>
        </w:rPr>
        <w:t>甚較原規劃期程延長逾1倍</w:t>
      </w:r>
      <w:r w:rsidRPr="000A5CA8">
        <w:rPr>
          <w:rFonts w:hAnsi="標楷體" w:hint="eastAsia"/>
          <w:b/>
        </w:rPr>
        <w:t>辦理時間</w:t>
      </w:r>
    </w:p>
    <w:p w:rsidR="00B40932" w:rsidRPr="000A5CA8" w:rsidRDefault="00B40932" w:rsidP="0003386C">
      <w:pPr>
        <w:pStyle w:val="22"/>
        <w:ind w:left="850" w:firstLine="567"/>
        <w:rPr>
          <w:rFonts w:hAnsi="標楷體"/>
          <w:bCs/>
        </w:rPr>
      </w:pPr>
      <w:r w:rsidRPr="000A5CA8">
        <w:rPr>
          <w:rFonts w:hAnsi="標楷體" w:hint="eastAsia"/>
        </w:rPr>
        <w:t>對外軍購案因所涉經費龐大且執行期程較長，多以分年計畫方式編列，爰其納編首年預算所揭示之總經費、執行期程及分年預算配置等資訊，均為本院預算審議重點。然揆近年部分軍購案於簽署發價書後即辦理整體獲得規劃書修訂，修訂後之計畫辦理期程與原計畫差異頗大(詳表</w:t>
      </w:r>
      <w:r w:rsidR="00BB0382" w:rsidRPr="000A5CA8">
        <w:rPr>
          <w:rFonts w:hAnsi="標楷體"/>
        </w:rPr>
        <w:t>13</w:t>
      </w:r>
      <w:r w:rsidRPr="000A5CA8">
        <w:rPr>
          <w:rFonts w:hAnsi="標楷體" w:hint="eastAsia"/>
        </w:rPr>
        <w:t>)，如海軍「長程潛射重型魚雷」原規劃辦理期程為107</w:t>
      </w:r>
      <w:r w:rsidR="0006754C" w:rsidRPr="000A5CA8">
        <w:rPr>
          <w:rFonts w:hAnsi="標楷體" w:hint="eastAsia"/>
        </w:rPr>
        <w:t>至</w:t>
      </w:r>
      <w:r w:rsidRPr="000A5CA8">
        <w:rPr>
          <w:rFonts w:hAnsi="標楷體" w:hint="eastAsia"/>
        </w:rPr>
        <w:t>111年度，首(107)年度預算</w:t>
      </w:r>
      <w:r w:rsidR="0006754C" w:rsidRPr="000A5CA8">
        <w:rPr>
          <w:rFonts w:hAnsi="標楷體" w:hint="eastAsia"/>
        </w:rPr>
        <w:t>甫</w:t>
      </w:r>
      <w:r w:rsidRPr="000A5CA8">
        <w:rPr>
          <w:rFonts w:hAnsi="標楷體" w:hint="eastAsia"/>
        </w:rPr>
        <w:t>於106年底審議通過後，107年5月25日即辦理整體獲得規劃書修訂並將辦理期程延長至117年度，原規劃5個年度可籌獲之期程延長為11個年度</w:t>
      </w:r>
      <w:r w:rsidR="0006754C" w:rsidRPr="000A5CA8">
        <w:rPr>
          <w:rFonts w:hAnsi="標楷體" w:hint="eastAsia"/>
        </w:rPr>
        <w:t>，嗣再延長</w:t>
      </w:r>
      <w:r w:rsidR="00EC3B74" w:rsidRPr="000A5CA8">
        <w:rPr>
          <w:rFonts w:hAnsi="標楷體" w:hint="eastAsia"/>
        </w:rPr>
        <w:t>為</w:t>
      </w:r>
      <w:r w:rsidR="0006754C" w:rsidRPr="000A5CA8">
        <w:rPr>
          <w:rFonts w:hAnsi="標楷體" w:hint="eastAsia"/>
        </w:rPr>
        <w:t>1</w:t>
      </w:r>
      <w:r w:rsidR="0006754C" w:rsidRPr="000A5CA8">
        <w:rPr>
          <w:rFonts w:hAnsi="標楷體"/>
        </w:rPr>
        <w:t>3</w:t>
      </w:r>
      <w:r w:rsidR="0006754C" w:rsidRPr="000A5CA8">
        <w:rPr>
          <w:rFonts w:hAnsi="標楷體" w:hint="eastAsia"/>
        </w:rPr>
        <w:t>年度</w:t>
      </w:r>
      <w:r w:rsidR="00B3074B" w:rsidRPr="000A5CA8">
        <w:rPr>
          <w:rStyle w:val="af5"/>
          <w:rFonts w:hAnsi="標楷體"/>
        </w:rPr>
        <w:footnoteReference w:id="6"/>
      </w:r>
      <w:r w:rsidR="0006754C" w:rsidRPr="000A5CA8">
        <w:rPr>
          <w:rFonts w:hAnsi="標楷體" w:hint="eastAsia"/>
        </w:rPr>
        <w:t>，較原規劃</w:t>
      </w:r>
      <w:r w:rsidR="0006754C" w:rsidRPr="000A5CA8">
        <w:rPr>
          <w:rFonts w:hAnsi="標楷體" w:hint="eastAsia"/>
        </w:rPr>
        <w:lastRenderedPageBreak/>
        <w:t>期程延長1</w:t>
      </w:r>
      <w:r w:rsidR="0006754C" w:rsidRPr="000A5CA8">
        <w:rPr>
          <w:rFonts w:hAnsi="標楷體"/>
        </w:rPr>
        <w:t>.6</w:t>
      </w:r>
      <w:r w:rsidR="0006754C" w:rsidRPr="000A5CA8">
        <w:rPr>
          <w:rFonts w:hAnsi="標楷體" w:hint="eastAsia"/>
        </w:rPr>
        <w:t>倍</w:t>
      </w:r>
      <w:r w:rsidR="007B0BBB" w:rsidRPr="000A5CA8">
        <w:rPr>
          <w:rFonts w:hAnsi="標楷體" w:hint="eastAsia"/>
        </w:rPr>
        <w:t>；</w:t>
      </w:r>
      <w:r w:rsidRPr="000A5CA8">
        <w:rPr>
          <w:rFonts w:hAnsi="標楷體" w:hint="eastAsia"/>
        </w:rPr>
        <w:t>空軍「F-16型機新式偵照莢艙」及「高高空無人機系統」於109及111年度間分別納編預算，亦於發價書簽署年度(110及111年度)修訂整體獲得規劃書，分別將辦理期程延長至118年度，原規劃5及4個年度即可完成之計畫，分別延長為10及8個年度始能辦結</w:t>
      </w:r>
      <w:r w:rsidR="0006754C" w:rsidRPr="000A5CA8">
        <w:rPr>
          <w:rFonts w:hAnsi="標楷體" w:hint="eastAsia"/>
        </w:rPr>
        <w:t>，均較原規劃期程延長1倍之辦理時間</w:t>
      </w:r>
      <w:r w:rsidRPr="000A5CA8">
        <w:rPr>
          <w:rFonts w:hAnsi="標楷體" w:hint="eastAsia"/>
        </w:rPr>
        <w:t>。按國軍對外軍購計畫首年預算常編列於機密預算，總經費及辦理期程亦需俟與軍售國簽署發價書始能確定，爰適時依發價書內容修訂整體獲得規劃書有其必要性，惟如表</w:t>
      </w:r>
      <w:r w:rsidR="00BB0382" w:rsidRPr="000A5CA8">
        <w:rPr>
          <w:rFonts w:hAnsi="標楷體"/>
        </w:rPr>
        <w:t>13</w:t>
      </w:r>
      <w:r w:rsidRPr="000A5CA8">
        <w:rPr>
          <w:rFonts w:hAnsi="標楷體" w:hint="eastAsia"/>
        </w:rPr>
        <w:t>所列軍購案，整體獲得規劃書核定日期與發價書簽署日期之時間差距僅約1</w:t>
      </w:r>
      <w:r w:rsidR="0006754C" w:rsidRPr="000A5CA8">
        <w:rPr>
          <w:rFonts w:hAnsi="標楷體" w:hint="eastAsia"/>
        </w:rPr>
        <w:t>至</w:t>
      </w:r>
      <w:r w:rsidRPr="000A5CA8">
        <w:rPr>
          <w:rFonts w:hAnsi="標楷體" w:hint="eastAsia"/>
        </w:rPr>
        <w:t>2個年度</w:t>
      </w:r>
      <w:r w:rsidRPr="000A5CA8">
        <w:rPr>
          <w:rStyle w:val="af5"/>
          <w:rFonts w:hAnsi="標楷體"/>
        </w:rPr>
        <w:footnoteReference w:id="7"/>
      </w:r>
      <w:r w:rsidR="0006754C" w:rsidRPr="000A5CA8">
        <w:rPr>
          <w:rFonts w:hAnsi="標楷體" w:hint="eastAsia"/>
        </w:rPr>
        <w:t>，甚未達1個年度</w:t>
      </w:r>
      <w:r w:rsidRPr="000A5CA8">
        <w:rPr>
          <w:rFonts w:hAnsi="標楷體" w:hint="eastAsia"/>
        </w:rPr>
        <w:t>，延長辦理期程卻需4</w:t>
      </w:r>
      <w:r w:rsidR="0006754C" w:rsidRPr="000A5CA8">
        <w:rPr>
          <w:rFonts w:hAnsi="標楷體" w:hint="eastAsia"/>
        </w:rPr>
        <w:t>至</w:t>
      </w:r>
      <w:r w:rsidR="0006754C" w:rsidRPr="000A5CA8">
        <w:rPr>
          <w:rFonts w:hAnsi="標楷體"/>
        </w:rPr>
        <w:t>8</w:t>
      </w:r>
      <w:r w:rsidRPr="000A5CA8">
        <w:rPr>
          <w:rFonts w:hAnsi="標楷體" w:hint="eastAsia"/>
        </w:rPr>
        <w:t>個年度，凸顯建案階段對於籌獲期程之事前規劃及協商作業仍</w:t>
      </w:r>
      <w:r w:rsidRPr="000A5CA8">
        <w:rPr>
          <w:rFonts w:hAnsi="標楷體" w:hint="eastAsia"/>
          <w:bCs/>
        </w:rPr>
        <w:t>有待精進。</w:t>
      </w:r>
    </w:p>
    <w:p w:rsidR="005C2942" w:rsidRPr="000A5CA8" w:rsidRDefault="005C2942" w:rsidP="005C2942">
      <w:pPr>
        <w:ind w:leftChars="-100" w:left="565" w:rightChars="22" w:right="62" w:hangingChars="299" w:hanging="848"/>
        <w:rPr>
          <w:rFonts w:hAnsi="標楷體"/>
          <w:b/>
          <w:bCs/>
        </w:rPr>
      </w:pPr>
      <w:r w:rsidRPr="000A5CA8">
        <w:rPr>
          <w:rFonts w:hAnsi="標楷體" w:hint="eastAsia"/>
          <w:b/>
          <w:bCs/>
        </w:rPr>
        <w:t xml:space="preserve">  表</w:t>
      </w:r>
      <w:r w:rsidR="00BB0382" w:rsidRPr="000A5CA8">
        <w:rPr>
          <w:rFonts w:hAnsi="標楷體"/>
          <w:b/>
          <w:bCs/>
        </w:rPr>
        <w:t>13</w:t>
      </w:r>
      <w:r w:rsidRPr="000A5CA8">
        <w:rPr>
          <w:rFonts w:hAnsi="標楷體" w:hint="eastAsia"/>
          <w:b/>
          <w:bCs/>
        </w:rPr>
        <w:t xml:space="preserve">  近期</w:t>
      </w:r>
      <w:r w:rsidRPr="000A5CA8">
        <w:rPr>
          <w:rFonts w:hAnsi="標楷體" w:hint="eastAsia"/>
          <w:b/>
        </w:rPr>
        <w:t>部分</w:t>
      </w:r>
      <w:r w:rsidRPr="000A5CA8">
        <w:rPr>
          <w:rFonts w:hAnsi="標楷體" w:hint="eastAsia"/>
          <w:b/>
          <w:bCs/>
        </w:rPr>
        <w:t>執行期間較原規劃延長1倍(含)以上之軍購計畫</w:t>
      </w:r>
      <w:r w:rsidR="007B0BBB" w:rsidRPr="000A5CA8">
        <w:rPr>
          <w:rFonts w:hAnsi="標楷體" w:hint="eastAsia"/>
          <w:b/>
          <w:bCs/>
        </w:rPr>
        <w:t>表</w:t>
      </w:r>
    </w:p>
    <w:p w:rsidR="0006754C" w:rsidRPr="000A5CA8" w:rsidRDefault="0006754C" w:rsidP="0006754C">
      <w:pPr>
        <w:spacing w:line="300" w:lineRule="exact"/>
        <w:ind w:leftChars="-100" w:left="445" w:rightChars="22" w:right="62" w:hangingChars="299" w:hanging="728"/>
        <w:jc w:val="right"/>
        <w:rPr>
          <w:rFonts w:hAnsi="標楷體" w:hint="eastAsia"/>
          <w:sz w:val="24"/>
          <w:szCs w:val="24"/>
        </w:rPr>
      </w:pPr>
      <w:r w:rsidRPr="000A5CA8">
        <w:rPr>
          <w:rFonts w:hAnsi="標楷體" w:hint="eastAsia"/>
          <w:sz w:val="24"/>
          <w:szCs w:val="24"/>
        </w:rPr>
        <w:t>單位：次；年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8"/>
        <w:gridCol w:w="1524"/>
        <w:gridCol w:w="1111"/>
        <w:gridCol w:w="986"/>
        <w:gridCol w:w="773"/>
        <w:gridCol w:w="1176"/>
        <w:gridCol w:w="1267"/>
        <w:gridCol w:w="970"/>
      </w:tblGrid>
      <w:tr w:rsidR="005C2942" w:rsidRPr="000A5CA8" w:rsidTr="0006754C">
        <w:trPr>
          <w:trHeight w:val="144"/>
          <w:tblHeader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5C2942" w:rsidRPr="000A5CA8" w:rsidRDefault="005C2942" w:rsidP="00A155EF">
            <w:pPr>
              <w:pStyle w:val="143"/>
              <w:rPr>
                <w:rFonts w:hAnsi="標楷體"/>
              </w:rPr>
            </w:pPr>
            <w:r w:rsidRPr="000A5CA8">
              <w:rPr>
                <w:rFonts w:hAnsi="標楷體"/>
              </w:rPr>
              <w:t>軍種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5C2942" w:rsidRPr="000A5CA8" w:rsidRDefault="005C2942" w:rsidP="0006754C">
            <w:pPr>
              <w:pStyle w:val="143"/>
              <w:jc w:val="both"/>
              <w:rPr>
                <w:rFonts w:hAnsi="標楷體"/>
              </w:rPr>
            </w:pPr>
            <w:r w:rsidRPr="000A5CA8">
              <w:rPr>
                <w:rFonts w:hAnsi="標楷體"/>
              </w:rPr>
              <w:t>投資建案名稱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5C2942" w:rsidRPr="000A5CA8" w:rsidRDefault="005C2942" w:rsidP="0006754C">
            <w:pPr>
              <w:pStyle w:val="143"/>
              <w:jc w:val="both"/>
              <w:rPr>
                <w:rFonts w:hAnsi="標楷體"/>
              </w:rPr>
            </w:pPr>
            <w:r w:rsidRPr="000A5CA8">
              <w:rPr>
                <w:rFonts w:hAnsi="標楷體"/>
              </w:rPr>
              <w:t>首次納編預算年度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5C2942" w:rsidRPr="000A5CA8" w:rsidRDefault="005C2942" w:rsidP="0006754C">
            <w:pPr>
              <w:pStyle w:val="143"/>
              <w:jc w:val="both"/>
              <w:rPr>
                <w:rFonts w:hAnsi="標楷體"/>
              </w:rPr>
            </w:pPr>
            <w:r w:rsidRPr="000A5CA8">
              <w:rPr>
                <w:rFonts w:hAnsi="標楷體"/>
              </w:rPr>
              <w:t>發價書簽署年月</w:t>
            </w:r>
          </w:p>
        </w:tc>
        <w:tc>
          <w:tcPr>
            <w:tcW w:w="4110" w:type="dxa"/>
            <w:gridSpan w:val="4"/>
            <w:shd w:val="clear" w:color="auto" w:fill="auto"/>
            <w:vAlign w:val="center"/>
          </w:tcPr>
          <w:p w:rsidR="005C2942" w:rsidRPr="000A5CA8" w:rsidRDefault="005C2942" w:rsidP="0006754C">
            <w:pPr>
              <w:pStyle w:val="143"/>
              <w:jc w:val="both"/>
              <w:rPr>
                <w:rFonts w:hAnsi="標楷體"/>
              </w:rPr>
            </w:pPr>
            <w:r w:rsidRPr="000A5CA8">
              <w:rPr>
                <w:rFonts w:hAnsi="標楷體"/>
              </w:rPr>
              <w:t>整體獲得規劃書執行期間之修訂情形</w:t>
            </w:r>
          </w:p>
        </w:tc>
      </w:tr>
      <w:tr w:rsidR="000A5CA8" w:rsidRPr="000A5CA8" w:rsidTr="0006754C">
        <w:trPr>
          <w:trHeight w:val="418"/>
          <w:tblHeader/>
        </w:trPr>
        <w:tc>
          <w:tcPr>
            <w:tcW w:w="709" w:type="dxa"/>
            <w:vMerge/>
            <w:shd w:val="clear" w:color="auto" w:fill="auto"/>
            <w:vAlign w:val="center"/>
          </w:tcPr>
          <w:p w:rsidR="005C2942" w:rsidRPr="000A5CA8" w:rsidRDefault="005C2942" w:rsidP="00A155EF">
            <w:pPr>
              <w:pStyle w:val="143"/>
              <w:rPr>
                <w:rFonts w:hAnsi="標楷體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5C2942" w:rsidRPr="000A5CA8" w:rsidRDefault="005C2942" w:rsidP="0006754C">
            <w:pPr>
              <w:pStyle w:val="143"/>
              <w:jc w:val="both"/>
              <w:rPr>
                <w:rFonts w:hAnsi="標楷體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C2942" w:rsidRPr="000A5CA8" w:rsidRDefault="005C2942" w:rsidP="0006754C">
            <w:pPr>
              <w:pStyle w:val="143"/>
              <w:jc w:val="both"/>
              <w:rPr>
                <w:rFonts w:hAnsi="標楷體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5C2942" w:rsidRPr="000A5CA8" w:rsidRDefault="005C2942" w:rsidP="0006754C">
            <w:pPr>
              <w:pStyle w:val="143"/>
              <w:jc w:val="both"/>
              <w:rPr>
                <w:rFonts w:hAnsi="標楷體"/>
              </w:rPr>
            </w:pPr>
          </w:p>
        </w:tc>
        <w:tc>
          <w:tcPr>
            <w:tcW w:w="786" w:type="dxa"/>
            <w:shd w:val="clear" w:color="auto" w:fill="auto"/>
            <w:vAlign w:val="center"/>
          </w:tcPr>
          <w:p w:rsidR="005C2942" w:rsidRPr="000A5CA8" w:rsidRDefault="005C2942" w:rsidP="0006754C">
            <w:pPr>
              <w:pStyle w:val="143"/>
              <w:jc w:val="both"/>
              <w:rPr>
                <w:rFonts w:hAnsi="標楷體"/>
              </w:rPr>
            </w:pPr>
            <w:r w:rsidRPr="000A5CA8">
              <w:rPr>
                <w:rFonts w:hAnsi="標楷體"/>
              </w:rPr>
              <w:t>次數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5C2942" w:rsidRPr="000A5CA8" w:rsidRDefault="005C2942" w:rsidP="0006754C">
            <w:pPr>
              <w:pStyle w:val="143"/>
              <w:jc w:val="both"/>
              <w:rPr>
                <w:rFonts w:hAnsi="標楷體"/>
              </w:rPr>
            </w:pPr>
            <w:r w:rsidRPr="000A5CA8">
              <w:rPr>
                <w:rFonts w:hAnsi="標楷體"/>
              </w:rPr>
              <w:t>核定日期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C2942" w:rsidRPr="000A5CA8" w:rsidRDefault="005C2942" w:rsidP="0006754C">
            <w:pPr>
              <w:pStyle w:val="143"/>
              <w:jc w:val="both"/>
              <w:rPr>
                <w:rFonts w:hAnsi="標楷體"/>
              </w:rPr>
            </w:pPr>
            <w:r w:rsidRPr="000A5CA8">
              <w:rPr>
                <w:rFonts w:hAnsi="標楷體"/>
              </w:rPr>
              <w:t>執行期間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2942" w:rsidRPr="000A5CA8" w:rsidRDefault="005C2942" w:rsidP="0006754C">
            <w:pPr>
              <w:pStyle w:val="143"/>
              <w:jc w:val="both"/>
              <w:rPr>
                <w:rFonts w:hAnsi="標楷體"/>
              </w:rPr>
            </w:pPr>
            <w:r w:rsidRPr="000A5CA8">
              <w:rPr>
                <w:rFonts w:hAnsi="標楷體"/>
              </w:rPr>
              <w:t>辦理年度</w:t>
            </w:r>
            <w:r w:rsidR="0006754C" w:rsidRPr="000A5CA8">
              <w:rPr>
                <w:rFonts w:hAnsi="標楷體" w:hint="eastAsia"/>
              </w:rPr>
              <w:t>數</w:t>
            </w:r>
          </w:p>
        </w:tc>
      </w:tr>
      <w:tr w:rsidR="005C2942" w:rsidRPr="000A5CA8" w:rsidTr="00A155EF">
        <w:trPr>
          <w:trHeight w:val="332"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5C2942" w:rsidRPr="000A5CA8" w:rsidRDefault="005C2942" w:rsidP="00A155EF">
            <w:pPr>
              <w:pStyle w:val="143"/>
              <w:rPr>
                <w:rFonts w:hAnsi="標楷體"/>
                <w:szCs w:val="24"/>
              </w:rPr>
            </w:pPr>
            <w:r w:rsidRPr="000A5CA8">
              <w:rPr>
                <w:rFonts w:hAnsi="標楷體"/>
                <w:szCs w:val="24"/>
              </w:rPr>
              <w:t>海軍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5C2942" w:rsidRPr="000A5CA8" w:rsidRDefault="005C2942" w:rsidP="00A155EF">
            <w:pPr>
              <w:pStyle w:val="143"/>
              <w:rPr>
                <w:rFonts w:hAnsi="標楷體"/>
                <w:szCs w:val="24"/>
              </w:rPr>
            </w:pPr>
            <w:r w:rsidRPr="000A5CA8">
              <w:rPr>
                <w:rFonts w:hAnsi="標楷體"/>
                <w:szCs w:val="24"/>
              </w:rPr>
              <w:t>長程潛射重型魚雷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5C2942" w:rsidRPr="000A5CA8" w:rsidRDefault="005C2942" w:rsidP="00A155EF">
            <w:pPr>
              <w:pStyle w:val="143"/>
              <w:jc w:val="center"/>
              <w:rPr>
                <w:rFonts w:hAnsi="標楷體"/>
                <w:szCs w:val="24"/>
              </w:rPr>
            </w:pPr>
            <w:r w:rsidRPr="000A5CA8">
              <w:rPr>
                <w:rFonts w:hAnsi="標楷體"/>
                <w:szCs w:val="24"/>
              </w:rPr>
              <w:t>107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5C2942" w:rsidRPr="000A5CA8" w:rsidRDefault="005C2942" w:rsidP="00A155EF">
            <w:pPr>
              <w:pStyle w:val="143"/>
              <w:jc w:val="center"/>
              <w:rPr>
                <w:rFonts w:hAnsi="標楷體"/>
                <w:szCs w:val="24"/>
              </w:rPr>
            </w:pPr>
            <w:r w:rsidRPr="000A5CA8">
              <w:rPr>
                <w:rFonts w:hAnsi="標楷體"/>
                <w:szCs w:val="24"/>
              </w:rPr>
              <w:t>107</w:t>
            </w:r>
            <w:r w:rsidR="0006754C" w:rsidRPr="000A5CA8">
              <w:rPr>
                <w:rFonts w:hAnsi="標楷體"/>
                <w:szCs w:val="24"/>
              </w:rPr>
              <w:t>.</w:t>
            </w:r>
            <w:r w:rsidRPr="000A5CA8">
              <w:rPr>
                <w:rFonts w:hAnsi="標楷體"/>
                <w:szCs w:val="24"/>
              </w:rPr>
              <w:t>7</w:t>
            </w:r>
          </w:p>
        </w:tc>
        <w:tc>
          <w:tcPr>
            <w:tcW w:w="786" w:type="dxa"/>
            <w:shd w:val="clear" w:color="auto" w:fill="auto"/>
            <w:vAlign w:val="center"/>
          </w:tcPr>
          <w:p w:rsidR="005C2942" w:rsidRPr="000A5CA8" w:rsidRDefault="005C2942" w:rsidP="00A155EF">
            <w:pPr>
              <w:pStyle w:val="143"/>
              <w:jc w:val="center"/>
              <w:rPr>
                <w:rFonts w:hAnsi="標楷體"/>
                <w:szCs w:val="24"/>
              </w:rPr>
            </w:pPr>
            <w:r w:rsidRPr="000A5CA8">
              <w:rPr>
                <w:rFonts w:hAnsi="標楷體"/>
                <w:szCs w:val="24"/>
              </w:rPr>
              <w:t>1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5C2942" w:rsidRPr="000A5CA8" w:rsidRDefault="005C2942" w:rsidP="00A155EF">
            <w:pPr>
              <w:pStyle w:val="143"/>
              <w:rPr>
                <w:rFonts w:hAnsi="標楷體"/>
                <w:szCs w:val="24"/>
              </w:rPr>
            </w:pPr>
            <w:r w:rsidRPr="000A5CA8">
              <w:rPr>
                <w:rFonts w:hAnsi="標楷體"/>
                <w:szCs w:val="24"/>
              </w:rPr>
              <w:t>106</w:t>
            </w:r>
            <w:r w:rsidR="0006754C" w:rsidRPr="000A5CA8">
              <w:rPr>
                <w:rFonts w:hAnsi="標楷體"/>
                <w:szCs w:val="24"/>
              </w:rPr>
              <w:t>.</w:t>
            </w:r>
            <w:r w:rsidRPr="000A5CA8">
              <w:rPr>
                <w:rFonts w:hAnsi="標楷體"/>
                <w:szCs w:val="24"/>
              </w:rPr>
              <w:t>8</w:t>
            </w:r>
            <w:r w:rsidR="0006754C" w:rsidRPr="000A5CA8">
              <w:rPr>
                <w:rFonts w:hAnsi="標楷體"/>
                <w:szCs w:val="24"/>
              </w:rPr>
              <w:t>.</w:t>
            </w:r>
            <w:r w:rsidRPr="000A5CA8">
              <w:rPr>
                <w:rFonts w:hAnsi="標楷體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C2942" w:rsidRPr="000A5CA8" w:rsidRDefault="005C2942" w:rsidP="00A155EF">
            <w:pPr>
              <w:pStyle w:val="143"/>
              <w:jc w:val="right"/>
              <w:rPr>
                <w:rFonts w:hAnsi="標楷體"/>
                <w:szCs w:val="24"/>
              </w:rPr>
            </w:pPr>
            <w:r w:rsidRPr="000A5CA8">
              <w:rPr>
                <w:rFonts w:hAnsi="標楷體"/>
                <w:szCs w:val="24"/>
              </w:rPr>
              <w:t>107-111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2942" w:rsidRPr="000A5CA8" w:rsidRDefault="005C2942" w:rsidP="00A155EF">
            <w:pPr>
              <w:pStyle w:val="143"/>
              <w:jc w:val="right"/>
              <w:rPr>
                <w:rFonts w:hAnsi="標楷體"/>
                <w:szCs w:val="24"/>
              </w:rPr>
            </w:pPr>
            <w:r w:rsidRPr="000A5CA8">
              <w:rPr>
                <w:rFonts w:hAnsi="標楷體" w:hint="eastAsia"/>
                <w:szCs w:val="24"/>
              </w:rPr>
              <w:t>5</w:t>
            </w:r>
          </w:p>
        </w:tc>
      </w:tr>
      <w:tr w:rsidR="00B3074B" w:rsidRPr="000A5CA8" w:rsidTr="00A155EF">
        <w:trPr>
          <w:trHeight w:val="332"/>
        </w:trPr>
        <w:tc>
          <w:tcPr>
            <w:tcW w:w="709" w:type="dxa"/>
            <w:vMerge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rPr>
                <w:rFonts w:hAnsi="標楷體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rPr>
                <w:rFonts w:hAnsi="標楷體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jc w:val="center"/>
              <w:rPr>
                <w:rFonts w:hAnsi="標楷體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jc w:val="center"/>
              <w:rPr>
                <w:rFonts w:hAnsi="標楷體"/>
                <w:szCs w:val="24"/>
              </w:rPr>
            </w:pPr>
          </w:p>
        </w:tc>
        <w:tc>
          <w:tcPr>
            <w:tcW w:w="786" w:type="dxa"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jc w:val="center"/>
              <w:rPr>
                <w:rFonts w:hAnsi="標楷體"/>
                <w:szCs w:val="24"/>
              </w:rPr>
            </w:pPr>
            <w:r w:rsidRPr="000A5CA8">
              <w:rPr>
                <w:rFonts w:hAnsi="標楷體"/>
                <w:szCs w:val="24"/>
              </w:rPr>
              <w:t>2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rPr>
                <w:rFonts w:hAnsi="標楷體"/>
                <w:szCs w:val="24"/>
              </w:rPr>
            </w:pPr>
            <w:r w:rsidRPr="000A5CA8">
              <w:rPr>
                <w:rFonts w:hAnsi="標楷體"/>
                <w:szCs w:val="24"/>
              </w:rPr>
              <w:t>107</w:t>
            </w:r>
            <w:r w:rsidR="0006754C" w:rsidRPr="000A5CA8">
              <w:rPr>
                <w:rFonts w:hAnsi="標楷體"/>
                <w:szCs w:val="24"/>
              </w:rPr>
              <w:t>.</w:t>
            </w:r>
            <w:r w:rsidRPr="000A5CA8">
              <w:rPr>
                <w:rFonts w:hAnsi="標楷體"/>
                <w:szCs w:val="24"/>
              </w:rPr>
              <w:t>5</w:t>
            </w:r>
            <w:r w:rsidR="0006754C" w:rsidRPr="000A5CA8">
              <w:rPr>
                <w:rFonts w:hAnsi="標楷體"/>
                <w:szCs w:val="24"/>
              </w:rPr>
              <w:t>.</w:t>
            </w:r>
            <w:r w:rsidRPr="000A5CA8">
              <w:rPr>
                <w:rFonts w:hAnsi="標楷體"/>
                <w:szCs w:val="24"/>
              </w:rPr>
              <w:t>25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jc w:val="right"/>
              <w:rPr>
                <w:rFonts w:hAnsi="標楷體"/>
                <w:szCs w:val="24"/>
              </w:rPr>
            </w:pPr>
            <w:r w:rsidRPr="000A5CA8">
              <w:rPr>
                <w:rFonts w:hAnsi="標楷體"/>
                <w:szCs w:val="24"/>
              </w:rPr>
              <w:t>107-117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jc w:val="right"/>
              <w:rPr>
                <w:rFonts w:hAnsi="標楷體" w:hint="eastAsia"/>
                <w:szCs w:val="24"/>
              </w:rPr>
            </w:pPr>
            <w:r w:rsidRPr="000A5CA8">
              <w:rPr>
                <w:rFonts w:hAnsi="標楷體" w:hint="eastAsia"/>
                <w:szCs w:val="24"/>
              </w:rPr>
              <w:t>11</w:t>
            </w:r>
          </w:p>
        </w:tc>
      </w:tr>
      <w:tr w:rsidR="000A5CA8" w:rsidRPr="000A5CA8" w:rsidTr="00A155EF">
        <w:trPr>
          <w:trHeight w:val="332"/>
        </w:trPr>
        <w:tc>
          <w:tcPr>
            <w:tcW w:w="709" w:type="dxa"/>
            <w:vMerge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rPr>
                <w:rFonts w:hAnsi="標楷體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rPr>
                <w:rFonts w:hAnsi="標楷體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jc w:val="center"/>
              <w:rPr>
                <w:rFonts w:hAnsi="標楷體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jc w:val="center"/>
              <w:rPr>
                <w:rFonts w:hAnsi="標楷體"/>
                <w:szCs w:val="24"/>
              </w:rPr>
            </w:pPr>
          </w:p>
        </w:tc>
        <w:tc>
          <w:tcPr>
            <w:tcW w:w="786" w:type="dxa"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jc w:val="center"/>
              <w:rPr>
                <w:rFonts w:hAnsi="標楷體"/>
                <w:szCs w:val="24"/>
              </w:rPr>
            </w:pPr>
            <w:r w:rsidRPr="000A5CA8">
              <w:rPr>
                <w:rFonts w:hAnsi="標楷體" w:hint="eastAsia"/>
                <w:szCs w:val="24"/>
              </w:rPr>
              <w:t>3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rPr>
                <w:rFonts w:hAnsi="標楷體"/>
                <w:szCs w:val="24"/>
              </w:rPr>
            </w:pPr>
            <w:r w:rsidRPr="000A5CA8">
              <w:rPr>
                <w:rFonts w:hAnsi="標楷體" w:hint="eastAsia"/>
                <w:szCs w:val="24"/>
              </w:rPr>
              <w:t>1</w:t>
            </w:r>
            <w:r w:rsidRPr="000A5CA8">
              <w:rPr>
                <w:rFonts w:hAnsi="標楷體"/>
                <w:szCs w:val="24"/>
              </w:rPr>
              <w:t>13</w:t>
            </w:r>
            <w:r w:rsidR="0006754C" w:rsidRPr="000A5CA8">
              <w:rPr>
                <w:rFonts w:hAnsi="標楷體"/>
                <w:szCs w:val="24"/>
              </w:rPr>
              <w:t>.</w:t>
            </w:r>
            <w:r w:rsidRPr="000A5CA8">
              <w:rPr>
                <w:rFonts w:hAnsi="標楷體"/>
                <w:szCs w:val="24"/>
              </w:rPr>
              <w:t>5</w:t>
            </w:r>
            <w:r w:rsidR="0006754C" w:rsidRPr="000A5CA8">
              <w:rPr>
                <w:rFonts w:hAnsi="標楷體"/>
                <w:szCs w:val="24"/>
              </w:rPr>
              <w:t>.</w:t>
            </w:r>
            <w:r w:rsidRPr="000A5CA8">
              <w:rPr>
                <w:rFonts w:hAnsi="標楷體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jc w:val="right"/>
              <w:rPr>
                <w:rFonts w:hAnsi="標楷體"/>
                <w:szCs w:val="24"/>
              </w:rPr>
            </w:pPr>
            <w:r w:rsidRPr="000A5CA8">
              <w:rPr>
                <w:rFonts w:hAnsi="標楷體" w:hint="eastAsia"/>
                <w:szCs w:val="24"/>
              </w:rPr>
              <w:t>1</w:t>
            </w:r>
            <w:r w:rsidRPr="000A5CA8">
              <w:rPr>
                <w:rFonts w:hAnsi="標楷體"/>
                <w:szCs w:val="24"/>
              </w:rPr>
              <w:t>07-119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jc w:val="right"/>
              <w:rPr>
                <w:rFonts w:hAnsi="標楷體"/>
                <w:szCs w:val="24"/>
              </w:rPr>
            </w:pPr>
            <w:r w:rsidRPr="000A5CA8">
              <w:rPr>
                <w:rFonts w:hAnsi="標楷體" w:hint="eastAsia"/>
                <w:szCs w:val="24"/>
              </w:rPr>
              <w:t>1</w:t>
            </w:r>
            <w:r w:rsidRPr="000A5CA8">
              <w:rPr>
                <w:rFonts w:hAnsi="標楷體"/>
                <w:szCs w:val="24"/>
              </w:rPr>
              <w:t>3</w:t>
            </w:r>
          </w:p>
        </w:tc>
      </w:tr>
      <w:tr w:rsidR="00B3074B" w:rsidRPr="000A5CA8" w:rsidTr="00A155EF">
        <w:trPr>
          <w:trHeight w:val="332"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rPr>
                <w:rFonts w:hAnsi="標楷體"/>
                <w:szCs w:val="24"/>
              </w:rPr>
            </w:pPr>
            <w:r w:rsidRPr="000A5CA8">
              <w:rPr>
                <w:rFonts w:hAnsi="標楷體"/>
                <w:szCs w:val="24"/>
              </w:rPr>
              <w:t>空軍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rPr>
                <w:rFonts w:hAnsi="標楷體"/>
                <w:szCs w:val="24"/>
              </w:rPr>
            </w:pPr>
            <w:r w:rsidRPr="000A5CA8">
              <w:rPr>
                <w:rFonts w:hAnsi="標楷體"/>
                <w:szCs w:val="24"/>
              </w:rPr>
              <w:t>F-16型機新式偵照莢艙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jc w:val="center"/>
              <w:rPr>
                <w:rFonts w:hAnsi="標楷體"/>
                <w:szCs w:val="24"/>
              </w:rPr>
            </w:pPr>
            <w:r w:rsidRPr="000A5CA8">
              <w:rPr>
                <w:rFonts w:hAnsi="標楷體"/>
                <w:szCs w:val="24"/>
              </w:rPr>
              <w:t>109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jc w:val="center"/>
              <w:rPr>
                <w:rFonts w:hAnsi="標楷體"/>
                <w:szCs w:val="24"/>
              </w:rPr>
            </w:pPr>
            <w:r w:rsidRPr="000A5CA8">
              <w:rPr>
                <w:rFonts w:hAnsi="標楷體"/>
                <w:szCs w:val="24"/>
              </w:rPr>
              <w:t>110</w:t>
            </w:r>
            <w:r w:rsidR="0006754C" w:rsidRPr="000A5CA8">
              <w:rPr>
                <w:rFonts w:hAnsi="標楷體"/>
                <w:szCs w:val="24"/>
              </w:rPr>
              <w:t>.</w:t>
            </w:r>
            <w:r w:rsidRPr="000A5CA8">
              <w:rPr>
                <w:rFonts w:hAnsi="標楷體"/>
                <w:szCs w:val="24"/>
              </w:rPr>
              <w:t>7</w:t>
            </w:r>
          </w:p>
        </w:tc>
        <w:tc>
          <w:tcPr>
            <w:tcW w:w="786" w:type="dxa"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jc w:val="center"/>
              <w:rPr>
                <w:rFonts w:hAnsi="標楷體"/>
                <w:szCs w:val="24"/>
              </w:rPr>
            </w:pPr>
            <w:r w:rsidRPr="000A5CA8">
              <w:rPr>
                <w:rFonts w:hAnsi="標楷體"/>
                <w:szCs w:val="24"/>
              </w:rPr>
              <w:t>1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rPr>
                <w:rFonts w:hAnsi="標楷體"/>
                <w:szCs w:val="24"/>
              </w:rPr>
            </w:pPr>
            <w:r w:rsidRPr="000A5CA8">
              <w:rPr>
                <w:rFonts w:hAnsi="標楷體"/>
                <w:szCs w:val="24"/>
              </w:rPr>
              <w:t>108</w:t>
            </w:r>
            <w:r w:rsidR="0006754C" w:rsidRPr="000A5CA8">
              <w:rPr>
                <w:rFonts w:hAnsi="標楷體"/>
                <w:szCs w:val="24"/>
              </w:rPr>
              <w:t>.</w:t>
            </w:r>
            <w:r w:rsidRPr="000A5CA8">
              <w:rPr>
                <w:rFonts w:hAnsi="標楷體"/>
                <w:szCs w:val="24"/>
              </w:rPr>
              <w:t>8</w:t>
            </w:r>
            <w:r w:rsidR="0006754C" w:rsidRPr="000A5CA8">
              <w:rPr>
                <w:rFonts w:hAnsi="標楷體"/>
                <w:szCs w:val="24"/>
              </w:rPr>
              <w:t>.</w:t>
            </w:r>
            <w:r w:rsidRPr="000A5CA8">
              <w:rPr>
                <w:rFonts w:hAnsi="標楷體"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jc w:val="right"/>
              <w:rPr>
                <w:rFonts w:hAnsi="標楷體"/>
                <w:szCs w:val="24"/>
              </w:rPr>
            </w:pPr>
            <w:r w:rsidRPr="000A5CA8">
              <w:rPr>
                <w:rFonts w:hAnsi="標楷體"/>
                <w:szCs w:val="24"/>
              </w:rPr>
              <w:t>109-113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jc w:val="right"/>
              <w:rPr>
                <w:rFonts w:hAnsi="標楷體"/>
                <w:szCs w:val="24"/>
              </w:rPr>
            </w:pPr>
            <w:r w:rsidRPr="000A5CA8">
              <w:rPr>
                <w:rFonts w:hAnsi="標楷體" w:hint="eastAsia"/>
                <w:szCs w:val="24"/>
              </w:rPr>
              <w:t>5</w:t>
            </w:r>
          </w:p>
        </w:tc>
      </w:tr>
      <w:tr w:rsidR="00B3074B" w:rsidRPr="000A5CA8" w:rsidTr="00A155EF">
        <w:trPr>
          <w:trHeight w:val="332"/>
        </w:trPr>
        <w:tc>
          <w:tcPr>
            <w:tcW w:w="709" w:type="dxa"/>
            <w:vMerge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rPr>
                <w:rFonts w:hAnsi="標楷體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rPr>
                <w:rFonts w:hAnsi="標楷體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jc w:val="center"/>
              <w:rPr>
                <w:rFonts w:hAnsi="標楷體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jc w:val="center"/>
              <w:rPr>
                <w:rFonts w:hAnsi="標楷體"/>
                <w:szCs w:val="24"/>
              </w:rPr>
            </w:pPr>
          </w:p>
        </w:tc>
        <w:tc>
          <w:tcPr>
            <w:tcW w:w="786" w:type="dxa"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jc w:val="center"/>
              <w:rPr>
                <w:rFonts w:hAnsi="標楷體"/>
                <w:szCs w:val="24"/>
              </w:rPr>
            </w:pPr>
            <w:r w:rsidRPr="000A5CA8">
              <w:rPr>
                <w:rFonts w:hAnsi="標楷體"/>
                <w:szCs w:val="24"/>
              </w:rPr>
              <w:t>2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rPr>
                <w:rFonts w:hAnsi="標楷體"/>
                <w:szCs w:val="24"/>
              </w:rPr>
            </w:pPr>
            <w:r w:rsidRPr="000A5CA8">
              <w:rPr>
                <w:rFonts w:hAnsi="標楷體"/>
                <w:szCs w:val="24"/>
              </w:rPr>
              <w:t>110</w:t>
            </w:r>
            <w:r w:rsidR="0006754C" w:rsidRPr="000A5CA8">
              <w:rPr>
                <w:rFonts w:hAnsi="標楷體"/>
                <w:szCs w:val="24"/>
              </w:rPr>
              <w:t>.</w:t>
            </w:r>
            <w:r w:rsidRPr="000A5CA8">
              <w:rPr>
                <w:rFonts w:hAnsi="標楷體"/>
                <w:szCs w:val="24"/>
              </w:rPr>
              <w:t>6</w:t>
            </w:r>
            <w:r w:rsidR="0006754C" w:rsidRPr="000A5CA8">
              <w:rPr>
                <w:rFonts w:hAnsi="標楷體"/>
                <w:szCs w:val="24"/>
              </w:rPr>
              <w:t>.</w:t>
            </w:r>
            <w:r w:rsidRPr="000A5CA8">
              <w:rPr>
                <w:rFonts w:hAnsi="標楷體"/>
                <w:szCs w:val="24"/>
              </w:rPr>
              <w:t>29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jc w:val="right"/>
              <w:rPr>
                <w:rFonts w:hAnsi="標楷體"/>
                <w:szCs w:val="24"/>
              </w:rPr>
            </w:pPr>
            <w:r w:rsidRPr="000A5CA8">
              <w:rPr>
                <w:rFonts w:hAnsi="標楷體"/>
                <w:szCs w:val="24"/>
              </w:rPr>
              <w:t>109-118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jc w:val="right"/>
              <w:rPr>
                <w:rFonts w:hAnsi="標楷體" w:hint="eastAsia"/>
                <w:szCs w:val="24"/>
              </w:rPr>
            </w:pPr>
            <w:r w:rsidRPr="000A5CA8">
              <w:rPr>
                <w:rFonts w:hAnsi="標楷體" w:hint="eastAsia"/>
                <w:szCs w:val="24"/>
              </w:rPr>
              <w:t>10</w:t>
            </w:r>
          </w:p>
        </w:tc>
      </w:tr>
      <w:tr w:rsidR="000A5CA8" w:rsidRPr="000A5CA8" w:rsidTr="00A155EF">
        <w:trPr>
          <w:trHeight w:val="332"/>
        </w:trPr>
        <w:tc>
          <w:tcPr>
            <w:tcW w:w="709" w:type="dxa"/>
            <w:vMerge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rPr>
                <w:rFonts w:hAnsi="標楷體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rPr>
                <w:rFonts w:hAnsi="標楷體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jc w:val="center"/>
              <w:rPr>
                <w:rFonts w:hAnsi="標楷體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jc w:val="center"/>
              <w:rPr>
                <w:rFonts w:hAnsi="標楷體"/>
                <w:szCs w:val="24"/>
              </w:rPr>
            </w:pPr>
          </w:p>
        </w:tc>
        <w:tc>
          <w:tcPr>
            <w:tcW w:w="786" w:type="dxa"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jc w:val="center"/>
              <w:rPr>
                <w:rFonts w:hAnsi="標楷體"/>
                <w:szCs w:val="24"/>
              </w:rPr>
            </w:pPr>
            <w:r w:rsidRPr="000A5CA8">
              <w:rPr>
                <w:rFonts w:hAnsi="標楷體" w:hint="eastAsia"/>
                <w:szCs w:val="24"/>
              </w:rPr>
              <w:t>3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rPr>
                <w:rFonts w:hAnsi="標楷體"/>
                <w:szCs w:val="24"/>
              </w:rPr>
            </w:pPr>
            <w:r w:rsidRPr="000A5CA8">
              <w:rPr>
                <w:rFonts w:hAnsi="標楷體" w:hint="eastAsia"/>
                <w:szCs w:val="24"/>
              </w:rPr>
              <w:t>1</w:t>
            </w:r>
            <w:r w:rsidRPr="000A5CA8">
              <w:rPr>
                <w:rFonts w:hAnsi="標楷體"/>
                <w:szCs w:val="24"/>
              </w:rPr>
              <w:t>11</w:t>
            </w:r>
            <w:r w:rsidR="0006754C" w:rsidRPr="000A5CA8">
              <w:rPr>
                <w:rFonts w:hAnsi="標楷體"/>
                <w:szCs w:val="24"/>
              </w:rPr>
              <w:t>.</w:t>
            </w:r>
            <w:r w:rsidRPr="000A5CA8">
              <w:rPr>
                <w:rFonts w:hAnsi="標楷體"/>
                <w:szCs w:val="24"/>
              </w:rPr>
              <w:t>6</w:t>
            </w:r>
            <w:r w:rsidR="0006754C" w:rsidRPr="000A5CA8">
              <w:rPr>
                <w:rFonts w:hAnsi="標楷體"/>
                <w:szCs w:val="24"/>
              </w:rPr>
              <w:t>.</w:t>
            </w:r>
            <w:r w:rsidRPr="000A5CA8">
              <w:rPr>
                <w:rFonts w:hAnsi="標楷體"/>
                <w:szCs w:val="24"/>
              </w:rPr>
              <w:t>21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jc w:val="right"/>
              <w:rPr>
                <w:rFonts w:hAnsi="標楷體"/>
                <w:szCs w:val="24"/>
              </w:rPr>
            </w:pPr>
            <w:r w:rsidRPr="000A5CA8">
              <w:rPr>
                <w:rFonts w:hAnsi="標楷體" w:hint="eastAsia"/>
                <w:szCs w:val="24"/>
              </w:rPr>
              <w:t>1</w:t>
            </w:r>
            <w:r w:rsidRPr="000A5CA8">
              <w:rPr>
                <w:rFonts w:hAnsi="標楷體"/>
                <w:szCs w:val="24"/>
              </w:rPr>
              <w:t>09-118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jc w:val="right"/>
              <w:rPr>
                <w:rFonts w:hAnsi="標楷體"/>
                <w:szCs w:val="24"/>
              </w:rPr>
            </w:pPr>
            <w:r w:rsidRPr="000A5CA8">
              <w:rPr>
                <w:rFonts w:hAnsi="標楷體" w:hint="eastAsia"/>
                <w:szCs w:val="24"/>
              </w:rPr>
              <w:t>1</w:t>
            </w:r>
            <w:r w:rsidRPr="000A5CA8">
              <w:rPr>
                <w:rFonts w:hAnsi="標楷體"/>
                <w:szCs w:val="24"/>
              </w:rPr>
              <w:t>0</w:t>
            </w:r>
          </w:p>
        </w:tc>
      </w:tr>
      <w:tr w:rsidR="000A5CA8" w:rsidRPr="000A5CA8" w:rsidTr="00A155EF">
        <w:trPr>
          <w:trHeight w:val="332"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rPr>
                <w:rFonts w:hAnsi="標楷體"/>
                <w:szCs w:val="24"/>
              </w:rPr>
            </w:pPr>
            <w:r w:rsidRPr="000A5CA8">
              <w:rPr>
                <w:rFonts w:hAnsi="標楷體"/>
                <w:szCs w:val="24"/>
              </w:rPr>
              <w:t>空軍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rPr>
                <w:rFonts w:hAnsi="標楷體"/>
                <w:szCs w:val="24"/>
              </w:rPr>
            </w:pPr>
            <w:r w:rsidRPr="000A5CA8">
              <w:rPr>
                <w:rFonts w:hAnsi="標楷體"/>
                <w:szCs w:val="24"/>
              </w:rPr>
              <w:t>高高空無人機系統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jc w:val="center"/>
              <w:rPr>
                <w:rFonts w:hAnsi="標楷體"/>
                <w:szCs w:val="24"/>
              </w:rPr>
            </w:pPr>
            <w:r w:rsidRPr="000A5CA8">
              <w:rPr>
                <w:rFonts w:hAnsi="標楷體"/>
                <w:szCs w:val="24"/>
              </w:rPr>
              <w:t>111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jc w:val="center"/>
              <w:rPr>
                <w:rFonts w:hAnsi="標楷體"/>
                <w:szCs w:val="24"/>
              </w:rPr>
            </w:pPr>
            <w:r w:rsidRPr="000A5CA8">
              <w:rPr>
                <w:rFonts w:hAnsi="標楷體"/>
                <w:szCs w:val="24"/>
              </w:rPr>
              <w:t>111</w:t>
            </w:r>
            <w:r w:rsidR="0006754C" w:rsidRPr="000A5CA8">
              <w:rPr>
                <w:rFonts w:hAnsi="標楷體"/>
                <w:szCs w:val="24"/>
              </w:rPr>
              <w:t>.</w:t>
            </w:r>
            <w:r w:rsidRPr="000A5CA8">
              <w:rPr>
                <w:rFonts w:hAnsi="標楷體"/>
                <w:szCs w:val="24"/>
              </w:rPr>
              <w:t>8</w:t>
            </w:r>
          </w:p>
        </w:tc>
        <w:tc>
          <w:tcPr>
            <w:tcW w:w="786" w:type="dxa"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jc w:val="center"/>
              <w:rPr>
                <w:rFonts w:hAnsi="標楷體"/>
                <w:szCs w:val="24"/>
              </w:rPr>
            </w:pPr>
            <w:r w:rsidRPr="000A5CA8">
              <w:rPr>
                <w:rFonts w:hAnsi="標楷體"/>
                <w:szCs w:val="24"/>
              </w:rPr>
              <w:t>1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rPr>
                <w:rFonts w:hAnsi="標楷體"/>
                <w:szCs w:val="24"/>
              </w:rPr>
            </w:pPr>
            <w:r w:rsidRPr="000A5CA8">
              <w:rPr>
                <w:rFonts w:hAnsi="標楷體"/>
                <w:szCs w:val="24"/>
              </w:rPr>
              <w:t>110</w:t>
            </w:r>
            <w:r w:rsidR="0006754C" w:rsidRPr="000A5CA8">
              <w:rPr>
                <w:rFonts w:hAnsi="標楷體"/>
                <w:szCs w:val="24"/>
              </w:rPr>
              <w:t>.</w:t>
            </w:r>
            <w:r w:rsidRPr="000A5CA8">
              <w:rPr>
                <w:rFonts w:hAnsi="標楷體"/>
                <w:szCs w:val="24"/>
              </w:rPr>
              <w:t>8</w:t>
            </w:r>
            <w:r w:rsidR="0006754C" w:rsidRPr="000A5CA8">
              <w:rPr>
                <w:rFonts w:hAnsi="標楷體"/>
                <w:szCs w:val="24"/>
              </w:rPr>
              <w:t>.</w:t>
            </w:r>
            <w:r w:rsidRPr="000A5CA8">
              <w:rPr>
                <w:rFonts w:hAnsi="標楷體"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jc w:val="right"/>
              <w:rPr>
                <w:rFonts w:hAnsi="標楷體"/>
                <w:szCs w:val="24"/>
              </w:rPr>
            </w:pPr>
            <w:r w:rsidRPr="000A5CA8">
              <w:rPr>
                <w:rFonts w:hAnsi="標楷體"/>
                <w:szCs w:val="24"/>
              </w:rPr>
              <w:t>111-114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jc w:val="right"/>
              <w:rPr>
                <w:rFonts w:hAnsi="標楷體"/>
                <w:szCs w:val="24"/>
              </w:rPr>
            </w:pPr>
            <w:r w:rsidRPr="000A5CA8">
              <w:rPr>
                <w:rFonts w:hAnsi="標楷體" w:hint="eastAsia"/>
                <w:szCs w:val="24"/>
              </w:rPr>
              <w:t>4</w:t>
            </w:r>
          </w:p>
        </w:tc>
      </w:tr>
      <w:tr w:rsidR="00B3074B" w:rsidRPr="000A5CA8" w:rsidTr="00A155EF">
        <w:trPr>
          <w:trHeight w:val="332"/>
        </w:trPr>
        <w:tc>
          <w:tcPr>
            <w:tcW w:w="709" w:type="dxa"/>
            <w:vMerge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rPr>
                <w:rFonts w:hAnsi="標楷體"/>
                <w:szCs w:val="24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rPr>
                <w:rFonts w:hAnsi="標楷體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rPr>
                <w:rFonts w:hAnsi="標楷體"/>
                <w:szCs w:val="24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rPr>
                <w:rFonts w:hAnsi="標楷體"/>
                <w:szCs w:val="24"/>
              </w:rPr>
            </w:pPr>
          </w:p>
        </w:tc>
        <w:tc>
          <w:tcPr>
            <w:tcW w:w="786" w:type="dxa"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jc w:val="center"/>
              <w:rPr>
                <w:rFonts w:hAnsi="標楷體"/>
                <w:szCs w:val="24"/>
              </w:rPr>
            </w:pPr>
            <w:r w:rsidRPr="000A5CA8">
              <w:rPr>
                <w:rFonts w:hAnsi="標楷體"/>
                <w:szCs w:val="24"/>
              </w:rPr>
              <w:t>2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rPr>
                <w:rFonts w:hAnsi="標楷體"/>
                <w:szCs w:val="24"/>
              </w:rPr>
            </w:pPr>
            <w:r w:rsidRPr="000A5CA8">
              <w:rPr>
                <w:rFonts w:hAnsi="標楷體"/>
                <w:szCs w:val="24"/>
              </w:rPr>
              <w:t>111</w:t>
            </w:r>
            <w:r w:rsidR="0006754C" w:rsidRPr="000A5CA8">
              <w:rPr>
                <w:rFonts w:hAnsi="標楷體"/>
                <w:szCs w:val="24"/>
              </w:rPr>
              <w:t>.</w:t>
            </w:r>
            <w:r w:rsidRPr="000A5CA8">
              <w:rPr>
                <w:rFonts w:hAnsi="標楷體"/>
                <w:szCs w:val="24"/>
              </w:rPr>
              <w:t>8</w:t>
            </w:r>
            <w:r w:rsidR="0006754C" w:rsidRPr="000A5CA8">
              <w:rPr>
                <w:rFonts w:hAnsi="標楷體"/>
                <w:szCs w:val="24"/>
              </w:rPr>
              <w:t>.</w:t>
            </w:r>
            <w:r w:rsidRPr="000A5CA8">
              <w:rPr>
                <w:rFonts w:hAnsi="標楷體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jc w:val="right"/>
              <w:rPr>
                <w:rFonts w:hAnsi="標楷體"/>
                <w:szCs w:val="24"/>
              </w:rPr>
            </w:pPr>
            <w:r w:rsidRPr="000A5CA8">
              <w:rPr>
                <w:rFonts w:hAnsi="標楷體"/>
                <w:szCs w:val="24"/>
              </w:rPr>
              <w:t>111-118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3074B" w:rsidRPr="000A5CA8" w:rsidRDefault="00B3074B" w:rsidP="00B3074B">
            <w:pPr>
              <w:pStyle w:val="143"/>
              <w:jc w:val="right"/>
              <w:rPr>
                <w:rFonts w:hAnsi="標楷體"/>
                <w:szCs w:val="24"/>
              </w:rPr>
            </w:pPr>
            <w:r w:rsidRPr="000A5CA8">
              <w:rPr>
                <w:rFonts w:hAnsi="標楷體" w:hint="eastAsia"/>
                <w:szCs w:val="24"/>
              </w:rPr>
              <w:t>8</w:t>
            </w:r>
          </w:p>
        </w:tc>
      </w:tr>
    </w:tbl>
    <w:p w:rsidR="005C2942" w:rsidRPr="000A5CA8" w:rsidRDefault="005C2942" w:rsidP="005C2942">
      <w:pPr>
        <w:spacing w:line="320" w:lineRule="exact"/>
        <w:ind w:leftChars="-100" w:left="1278" w:hangingChars="641" w:hanging="1561"/>
        <w:rPr>
          <w:rFonts w:hAnsi="標楷體"/>
          <w:sz w:val="24"/>
        </w:rPr>
      </w:pPr>
      <w:r w:rsidRPr="000A5CA8">
        <w:rPr>
          <w:rFonts w:hAnsi="標楷體" w:hint="eastAsia"/>
          <w:sz w:val="24"/>
        </w:rPr>
        <w:t xml:space="preserve">  資料來源:國防部，</w:t>
      </w:r>
      <w:r w:rsidR="00557635" w:rsidRPr="000A5CA8">
        <w:rPr>
          <w:rFonts w:hAnsi="標楷體" w:hint="eastAsia"/>
          <w:sz w:val="24"/>
        </w:rPr>
        <w:t>本中心</w:t>
      </w:r>
      <w:r w:rsidRPr="000A5CA8">
        <w:rPr>
          <w:rFonts w:hAnsi="標楷體" w:hint="eastAsia"/>
          <w:sz w:val="24"/>
        </w:rPr>
        <w:t>整理。</w:t>
      </w:r>
      <w:bookmarkStart w:id="14" w:name="_GoBack"/>
      <w:bookmarkEnd w:id="14"/>
    </w:p>
    <w:bookmarkEnd w:id="12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sectPr w:rsidR="005C2942" w:rsidRPr="000A5CA8" w:rsidSect="006F6F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1F5F" w:rsidRDefault="00501F5F" w:rsidP="004E7557">
      <w:pPr>
        <w:ind w:left="560" w:firstLine="560"/>
      </w:pPr>
      <w:r>
        <w:separator/>
      </w:r>
    </w:p>
  </w:endnote>
  <w:endnote w:type="continuationSeparator" w:id="0">
    <w:p w:rsidR="00501F5F" w:rsidRDefault="00501F5F" w:rsidP="004E7557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新細明體, PMingLiU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DA5" w:rsidRDefault="00AD4DA5" w:rsidP="004E7557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AD4DA5" w:rsidRDefault="00AD4DA5" w:rsidP="004E7557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DA5" w:rsidRPr="00E75796" w:rsidRDefault="00AD4DA5" w:rsidP="004E7557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8350E3">
      <w:rPr>
        <w:rFonts w:hAnsi="標楷體"/>
        <w:noProof/>
        <w:sz w:val="20"/>
        <w:szCs w:val="20"/>
      </w:rPr>
      <w:t>4</w:t>
    </w:r>
    <w:r w:rsidRPr="00E75796">
      <w:rPr>
        <w:rFonts w:hAnsi="標楷體"/>
        <w:sz w:val="20"/>
        <w:szCs w:val="20"/>
      </w:rPr>
      <w:fldChar w:fldCharType="end"/>
    </w:r>
  </w:p>
  <w:p w:rsidR="00AD4DA5" w:rsidRPr="00ED4235" w:rsidRDefault="00AD4DA5" w:rsidP="006A7782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DA5" w:rsidRDefault="00AD4DA5" w:rsidP="004E7557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1F5F" w:rsidRDefault="00501F5F" w:rsidP="00C725A2">
      <w:pPr>
        <w:ind w:leftChars="202" w:left="566" w:firstLine="560"/>
      </w:pPr>
      <w:r>
        <w:separator/>
      </w:r>
    </w:p>
  </w:footnote>
  <w:footnote w:type="continuationSeparator" w:id="0">
    <w:p w:rsidR="00501F5F" w:rsidRDefault="00501F5F" w:rsidP="006A7782">
      <w:pPr>
        <w:ind w:left="560" w:firstLine="560"/>
      </w:pPr>
      <w:r>
        <w:continuationSeparator/>
      </w:r>
    </w:p>
  </w:footnote>
  <w:footnote w:id="1">
    <w:p w:rsidR="00B40932" w:rsidRPr="00EB1D68" w:rsidRDefault="00B40932" w:rsidP="0003386C">
      <w:pPr>
        <w:pStyle w:val="143"/>
        <w:ind w:left="141" w:hangingChars="58" w:hanging="141"/>
        <w:rPr>
          <w:rFonts w:hint="eastAsia"/>
        </w:rPr>
      </w:pPr>
      <w:r>
        <w:rPr>
          <w:rStyle w:val="af5"/>
        </w:rPr>
        <w:footnoteRef/>
      </w:r>
      <w:r>
        <w:rPr>
          <w:rFonts w:hAnsi="標楷體" w:hint="eastAsia"/>
          <w:bCs/>
        </w:rPr>
        <w:t xml:space="preserve"> </w:t>
      </w:r>
      <w:r w:rsidRPr="00EB1D68">
        <w:rPr>
          <w:rFonts w:hAnsi="標楷體" w:hint="eastAsia"/>
          <w:bCs/>
        </w:rPr>
        <w:t>110年度國防報告書揭櫫之戰力籌獲說明，現階段國軍各項武器裝備籌獲途徑以自主研發為優先，然為因應區域敵情威脅改變或經審慎評估具任務迫切性，對於短期無法自製之建案項目或可快速提升戰力之武器裝備，籌獲方式可由國內外現貨市場商購或軍購方式籌獲，以快速形成戰力。</w:t>
      </w:r>
    </w:p>
  </w:footnote>
  <w:footnote w:id="2">
    <w:p w:rsidR="00884625" w:rsidRPr="00884625" w:rsidRDefault="00884625" w:rsidP="00884625">
      <w:pPr>
        <w:pStyle w:val="143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雖將部分經費</w:t>
      </w:r>
      <w:r w:rsidRPr="00A54316">
        <w:rPr>
          <w:rFonts w:hAnsi="標楷體" w:hint="eastAsia"/>
          <w:spacing w:val="-2"/>
        </w:rPr>
        <w:t>改列機密預算科目</w:t>
      </w:r>
      <w:r>
        <w:rPr>
          <w:rFonts w:hAnsi="標楷體" w:hint="eastAsia"/>
          <w:spacing w:val="-2"/>
        </w:rPr>
        <w:t>，惟</w:t>
      </w:r>
      <w:r>
        <w:rPr>
          <w:rFonts w:hint="eastAsia"/>
        </w:rPr>
        <w:t>仍列於公開預算書中。</w:t>
      </w:r>
    </w:p>
  </w:footnote>
  <w:footnote w:id="3">
    <w:p w:rsidR="00B40932" w:rsidRPr="007F19F7" w:rsidRDefault="00B40932" w:rsidP="007F19F7">
      <w:pPr>
        <w:pStyle w:val="143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 w:rsidRPr="007F19F7">
        <w:rPr>
          <w:rFonts w:hint="eastAsia"/>
        </w:rPr>
        <w:t>107年9月9日</w:t>
      </w:r>
      <w:r>
        <w:rPr>
          <w:rFonts w:hint="eastAsia"/>
        </w:rPr>
        <w:t>國防部新聞稿，</w:t>
      </w:r>
      <w:r w:rsidRPr="007F19F7">
        <w:t>https://www.mnd.gov.tw/Publish.aspx?p=75581&amp;title=%E5%9C%8B%E9%98%B2%E6%B6%88%E6%81%AF&amp;SelectStyle=%E6%96%B0%E8%81%9E%E7%A8%BF</w:t>
      </w:r>
      <w:r>
        <w:rPr>
          <w:rFonts w:hint="eastAsia"/>
        </w:rPr>
        <w:t>。</w:t>
      </w:r>
    </w:p>
  </w:footnote>
  <w:footnote w:id="4">
    <w:p w:rsidR="00B40932" w:rsidRPr="000E0CE4" w:rsidRDefault="00B40932" w:rsidP="00D03E64">
      <w:pPr>
        <w:pStyle w:val="143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由陸軍司令部統籌建案，需求單位尚有憲兵指揮部。</w:t>
      </w:r>
    </w:p>
  </w:footnote>
  <w:footnote w:id="5">
    <w:p w:rsidR="0006754C" w:rsidRPr="000531D2" w:rsidRDefault="0006754C" w:rsidP="0006754C">
      <w:pPr>
        <w:pStyle w:val="143"/>
        <w:ind w:left="284" w:hanging="284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案經本院審議後，決議減列1</w:t>
      </w:r>
      <w:r>
        <w:t>14</w:t>
      </w:r>
      <w:r>
        <w:rPr>
          <w:rFonts w:hint="eastAsia"/>
        </w:rPr>
        <w:t>年度</w:t>
      </w:r>
      <w:r w:rsidRPr="000531D2">
        <w:rPr>
          <w:rFonts w:hint="eastAsia"/>
        </w:rPr>
        <w:t>陸軍司令部「攻擊無人機飛彈系統」</w:t>
      </w:r>
      <w:r>
        <w:rPr>
          <w:rFonts w:hint="eastAsia"/>
        </w:rPr>
        <w:t>分年預算</w:t>
      </w:r>
      <w:r w:rsidRPr="000531D2">
        <w:rPr>
          <w:rFonts w:hint="eastAsia"/>
        </w:rPr>
        <w:t>45億7,960萬元。</w:t>
      </w:r>
    </w:p>
  </w:footnote>
  <w:footnote w:id="6">
    <w:p w:rsidR="00B3074B" w:rsidRPr="00B3074B" w:rsidRDefault="00B3074B" w:rsidP="00B3074B">
      <w:pPr>
        <w:pStyle w:val="143"/>
        <w:ind w:left="282" w:hangingChars="116" w:hanging="282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 w:rsidRPr="00E440BF">
        <w:rPr>
          <w:rFonts w:hAnsi="標楷體" w:hint="eastAsia"/>
        </w:rPr>
        <w:t>海軍「長程潛射重型魚雷」</w:t>
      </w:r>
      <w:r>
        <w:rPr>
          <w:rFonts w:hAnsi="標楷體" w:hint="eastAsia"/>
        </w:rPr>
        <w:t>因交貨期程延宕，爰於</w:t>
      </w:r>
      <w:r>
        <w:t>113</w:t>
      </w:r>
      <w:r>
        <w:rPr>
          <w:rFonts w:hint="eastAsia"/>
        </w:rPr>
        <w:t>年5月14日再經國防部同意將辦理期程延長為1</w:t>
      </w:r>
      <w:r>
        <w:t>07</w:t>
      </w:r>
      <w:r>
        <w:rPr>
          <w:rFonts w:hint="eastAsia"/>
        </w:rPr>
        <w:t>至</w:t>
      </w:r>
      <w:r>
        <w:t>119</w:t>
      </w:r>
      <w:r>
        <w:rPr>
          <w:rFonts w:hint="eastAsia"/>
        </w:rPr>
        <w:t>年度。</w:t>
      </w:r>
    </w:p>
  </w:footnote>
  <w:footnote w:id="7">
    <w:p w:rsidR="00B40932" w:rsidRPr="0061260B" w:rsidRDefault="00B40932" w:rsidP="0003386C">
      <w:pPr>
        <w:pStyle w:val="143"/>
        <w:ind w:left="282" w:hangingChars="116" w:hanging="282"/>
        <w:rPr>
          <w:rFonts w:hint="eastAsia"/>
        </w:rPr>
      </w:pPr>
      <w:r>
        <w:rPr>
          <w:rStyle w:val="af5"/>
        </w:rPr>
        <w:footnoteRef/>
      </w:r>
      <w:r>
        <w:t xml:space="preserve"> 如海</w:t>
      </w:r>
      <w:r w:rsidRPr="0061260B">
        <w:t>軍</w:t>
      </w:r>
      <w:r>
        <w:t>司令部</w:t>
      </w:r>
      <w:r w:rsidRPr="0061260B">
        <w:t>「</w:t>
      </w:r>
      <w:r w:rsidRPr="0061260B">
        <w:rPr>
          <w:szCs w:val="24"/>
        </w:rPr>
        <w:t>長程潛射重型魚雷」</w:t>
      </w:r>
      <w:r>
        <w:rPr>
          <w:szCs w:val="24"/>
        </w:rPr>
        <w:t>整體獲得規劃書於</w:t>
      </w:r>
      <w:r>
        <w:rPr>
          <w:rFonts w:hint="eastAsia"/>
          <w:szCs w:val="24"/>
        </w:rPr>
        <w:t>106年8月3日奉核國防部核定，107年7月簽署發價書，其時間差距未達1個年度。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DA5" w:rsidRDefault="00AD4DA5" w:rsidP="004E7557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AD4DA5" w:rsidRDefault="00AD4DA5" w:rsidP="004E7557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AD4DA5" w:rsidRDefault="00AD4DA5" w:rsidP="004E7557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AD4DA5" w:rsidRDefault="00AD4DA5" w:rsidP="004E7557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AD4DA5" w:rsidRDefault="00AD4DA5" w:rsidP="004E7557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DA5" w:rsidRPr="00ED4235" w:rsidRDefault="00AD4DA5" w:rsidP="006A7782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DA5" w:rsidRDefault="00AD4DA5" w:rsidP="004E7557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E0E7E"/>
    <w:multiLevelType w:val="hybridMultilevel"/>
    <w:tmpl w:val="CFDEF468"/>
    <w:lvl w:ilvl="0" w:tplc="B694D4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910430"/>
    <w:multiLevelType w:val="hybridMultilevel"/>
    <w:tmpl w:val="47304DC4"/>
    <w:lvl w:ilvl="0" w:tplc="E110B10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3" w15:restartNumberingAfterBreak="0">
    <w:nsid w:val="1C0E0DB9"/>
    <w:multiLevelType w:val="hybridMultilevel"/>
    <w:tmpl w:val="2C784ABE"/>
    <w:lvl w:ilvl="0" w:tplc="E83CEA1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E1D6798"/>
    <w:multiLevelType w:val="hybridMultilevel"/>
    <w:tmpl w:val="1472BBD2"/>
    <w:lvl w:ilvl="0" w:tplc="89A892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FD70075"/>
    <w:multiLevelType w:val="hybridMultilevel"/>
    <w:tmpl w:val="8BE40A3E"/>
    <w:lvl w:ilvl="0" w:tplc="15083ABC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6" w15:restartNumberingAfterBreak="0">
    <w:nsid w:val="416632E7"/>
    <w:multiLevelType w:val="hybridMultilevel"/>
    <w:tmpl w:val="1472BBD2"/>
    <w:lvl w:ilvl="0" w:tplc="89A892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BE561F2"/>
    <w:multiLevelType w:val="hybridMultilevel"/>
    <w:tmpl w:val="F1F87854"/>
    <w:lvl w:ilvl="0" w:tplc="C08C5DE2">
      <w:start w:val="1"/>
      <w:numFmt w:val="taiwaneseCountingThousand"/>
      <w:lvlText w:val="(%1)"/>
      <w:lvlJc w:val="left"/>
      <w:pPr>
        <w:ind w:left="1044" w:hanging="720"/>
      </w:pPr>
      <w:rPr>
        <w:rFonts w:ascii="標楷體" w:eastAsia="標楷體"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ind w:left="4644" w:hanging="480"/>
      </w:pPr>
    </w:lvl>
  </w:abstractNum>
  <w:abstractNum w:abstractNumId="8" w15:restartNumberingAfterBreak="0">
    <w:nsid w:val="4E6302CA"/>
    <w:multiLevelType w:val="hybridMultilevel"/>
    <w:tmpl w:val="CFDEF468"/>
    <w:lvl w:ilvl="0" w:tplc="B694D4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B2C7CFF"/>
    <w:multiLevelType w:val="hybridMultilevel"/>
    <w:tmpl w:val="D9067ED0"/>
    <w:lvl w:ilvl="0" w:tplc="9BEC125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4" w:hanging="480"/>
      </w:pPr>
    </w:lvl>
    <w:lvl w:ilvl="2" w:tplc="0409001B" w:tentative="1">
      <w:start w:val="1"/>
      <w:numFmt w:val="lowerRoman"/>
      <w:lvlText w:val="%3."/>
      <w:lvlJc w:val="right"/>
      <w:pPr>
        <w:ind w:left="1474" w:hanging="480"/>
      </w:pPr>
    </w:lvl>
    <w:lvl w:ilvl="3" w:tplc="0409000F" w:tentative="1">
      <w:start w:val="1"/>
      <w:numFmt w:val="decimal"/>
      <w:lvlText w:val="%4."/>
      <w:lvlJc w:val="left"/>
      <w:pPr>
        <w:ind w:left="1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</w:lvl>
    <w:lvl w:ilvl="6" w:tplc="0409000F" w:tentative="1">
      <w:start w:val="1"/>
      <w:numFmt w:val="decimal"/>
      <w:lvlText w:val="%7."/>
      <w:lvlJc w:val="left"/>
      <w:pPr>
        <w:ind w:left="3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</w:lvl>
  </w:abstractNum>
  <w:abstractNum w:abstractNumId="10" w15:restartNumberingAfterBreak="0">
    <w:nsid w:val="686F4ABB"/>
    <w:multiLevelType w:val="hybridMultilevel"/>
    <w:tmpl w:val="DD2EE3AE"/>
    <w:lvl w:ilvl="0" w:tplc="89A892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4913EC9"/>
    <w:multiLevelType w:val="hybridMultilevel"/>
    <w:tmpl w:val="CFDEF468"/>
    <w:lvl w:ilvl="0" w:tplc="B694D4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77A478F"/>
    <w:multiLevelType w:val="hybridMultilevel"/>
    <w:tmpl w:val="16365B58"/>
    <w:lvl w:ilvl="0" w:tplc="DFA2CAA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7EE61615"/>
    <w:multiLevelType w:val="hybridMultilevel"/>
    <w:tmpl w:val="CFDEF468"/>
    <w:lvl w:ilvl="0" w:tplc="B694D4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11"/>
  </w:num>
  <w:num w:numId="4">
    <w:abstractNumId w:val="9"/>
  </w:num>
  <w:num w:numId="5">
    <w:abstractNumId w:val="0"/>
  </w:num>
  <w:num w:numId="6">
    <w:abstractNumId w:val="8"/>
  </w:num>
  <w:num w:numId="7">
    <w:abstractNumId w:val="13"/>
  </w:num>
  <w:num w:numId="8">
    <w:abstractNumId w:val="1"/>
  </w:num>
  <w:num w:numId="9">
    <w:abstractNumId w:val="10"/>
  </w:num>
  <w:num w:numId="10">
    <w:abstractNumId w:val="4"/>
  </w:num>
  <w:num w:numId="11">
    <w:abstractNumId w:val="6"/>
  </w:num>
  <w:num w:numId="12">
    <w:abstractNumId w:val="5"/>
  </w:num>
  <w:num w:numId="13">
    <w:abstractNumId w:val="12"/>
  </w:num>
  <w:num w:numId="14">
    <w:abstractNumId w:val="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HK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5FC"/>
    <w:rsid w:val="000006A8"/>
    <w:rsid w:val="000006C3"/>
    <w:rsid w:val="00000D71"/>
    <w:rsid w:val="00000DCA"/>
    <w:rsid w:val="0000114E"/>
    <w:rsid w:val="000015A5"/>
    <w:rsid w:val="00001C16"/>
    <w:rsid w:val="00001D14"/>
    <w:rsid w:val="00002376"/>
    <w:rsid w:val="00002479"/>
    <w:rsid w:val="000024A8"/>
    <w:rsid w:val="0000284F"/>
    <w:rsid w:val="00002860"/>
    <w:rsid w:val="00002BFE"/>
    <w:rsid w:val="00002E4D"/>
    <w:rsid w:val="000030F1"/>
    <w:rsid w:val="00003668"/>
    <w:rsid w:val="000037D2"/>
    <w:rsid w:val="00003BFF"/>
    <w:rsid w:val="00004DF0"/>
    <w:rsid w:val="000051FC"/>
    <w:rsid w:val="0000570C"/>
    <w:rsid w:val="00005733"/>
    <w:rsid w:val="00005D09"/>
    <w:rsid w:val="00005D0E"/>
    <w:rsid w:val="00005DFE"/>
    <w:rsid w:val="00005EB5"/>
    <w:rsid w:val="0000648D"/>
    <w:rsid w:val="0000692E"/>
    <w:rsid w:val="00006AA8"/>
    <w:rsid w:val="00006C72"/>
    <w:rsid w:val="00006D61"/>
    <w:rsid w:val="0000747B"/>
    <w:rsid w:val="00007552"/>
    <w:rsid w:val="000114AF"/>
    <w:rsid w:val="00011A82"/>
    <w:rsid w:val="00011A8B"/>
    <w:rsid w:val="00011B44"/>
    <w:rsid w:val="00011C67"/>
    <w:rsid w:val="00012354"/>
    <w:rsid w:val="00012A5A"/>
    <w:rsid w:val="0001358B"/>
    <w:rsid w:val="000135FC"/>
    <w:rsid w:val="00013F6F"/>
    <w:rsid w:val="000142CD"/>
    <w:rsid w:val="00014B86"/>
    <w:rsid w:val="00015366"/>
    <w:rsid w:val="0001566F"/>
    <w:rsid w:val="00015BEB"/>
    <w:rsid w:val="000169F4"/>
    <w:rsid w:val="0001792C"/>
    <w:rsid w:val="00021032"/>
    <w:rsid w:val="000212EC"/>
    <w:rsid w:val="00021853"/>
    <w:rsid w:val="00021D28"/>
    <w:rsid w:val="00022124"/>
    <w:rsid w:val="00023165"/>
    <w:rsid w:val="0002365F"/>
    <w:rsid w:val="000237A0"/>
    <w:rsid w:val="00023E69"/>
    <w:rsid w:val="00023EF1"/>
    <w:rsid w:val="0002400B"/>
    <w:rsid w:val="000241AF"/>
    <w:rsid w:val="00024580"/>
    <w:rsid w:val="00024BD7"/>
    <w:rsid w:val="00024F31"/>
    <w:rsid w:val="00025A2A"/>
    <w:rsid w:val="00025A31"/>
    <w:rsid w:val="00026416"/>
    <w:rsid w:val="00026795"/>
    <w:rsid w:val="00026D25"/>
    <w:rsid w:val="0002713B"/>
    <w:rsid w:val="000274E9"/>
    <w:rsid w:val="00027826"/>
    <w:rsid w:val="00027932"/>
    <w:rsid w:val="00027B20"/>
    <w:rsid w:val="00027ED6"/>
    <w:rsid w:val="000304F8"/>
    <w:rsid w:val="000308FD"/>
    <w:rsid w:val="00030ED0"/>
    <w:rsid w:val="00031291"/>
    <w:rsid w:val="000320E1"/>
    <w:rsid w:val="0003216B"/>
    <w:rsid w:val="00032ED8"/>
    <w:rsid w:val="0003306C"/>
    <w:rsid w:val="00033850"/>
    <w:rsid w:val="0003386C"/>
    <w:rsid w:val="00033CA0"/>
    <w:rsid w:val="00033CA5"/>
    <w:rsid w:val="00033D8E"/>
    <w:rsid w:val="00033FF4"/>
    <w:rsid w:val="000342A7"/>
    <w:rsid w:val="00035287"/>
    <w:rsid w:val="00035507"/>
    <w:rsid w:val="00035B6F"/>
    <w:rsid w:val="00035C80"/>
    <w:rsid w:val="00035F57"/>
    <w:rsid w:val="0003606C"/>
    <w:rsid w:val="00036A64"/>
    <w:rsid w:val="00036E8E"/>
    <w:rsid w:val="00036F02"/>
    <w:rsid w:val="0003716E"/>
    <w:rsid w:val="000375A8"/>
    <w:rsid w:val="000377C4"/>
    <w:rsid w:val="00037D33"/>
    <w:rsid w:val="00040E0C"/>
    <w:rsid w:val="0004110B"/>
    <w:rsid w:val="000412D6"/>
    <w:rsid w:val="0004147F"/>
    <w:rsid w:val="00041827"/>
    <w:rsid w:val="00041D6D"/>
    <w:rsid w:val="00041F76"/>
    <w:rsid w:val="00041F78"/>
    <w:rsid w:val="00042267"/>
    <w:rsid w:val="000422E1"/>
    <w:rsid w:val="00042505"/>
    <w:rsid w:val="00042B18"/>
    <w:rsid w:val="00043045"/>
    <w:rsid w:val="000431FA"/>
    <w:rsid w:val="00043348"/>
    <w:rsid w:val="00044080"/>
    <w:rsid w:val="000440C5"/>
    <w:rsid w:val="000443BD"/>
    <w:rsid w:val="0004454C"/>
    <w:rsid w:val="000448C8"/>
    <w:rsid w:val="00044A15"/>
    <w:rsid w:val="00045A1A"/>
    <w:rsid w:val="00045C26"/>
    <w:rsid w:val="000460D7"/>
    <w:rsid w:val="000461CC"/>
    <w:rsid w:val="0004625E"/>
    <w:rsid w:val="00046437"/>
    <w:rsid w:val="00047B64"/>
    <w:rsid w:val="00047D25"/>
    <w:rsid w:val="000509B5"/>
    <w:rsid w:val="00050C9D"/>
    <w:rsid w:val="00050E1E"/>
    <w:rsid w:val="0005107A"/>
    <w:rsid w:val="000511AB"/>
    <w:rsid w:val="00051375"/>
    <w:rsid w:val="000517EE"/>
    <w:rsid w:val="00051A23"/>
    <w:rsid w:val="000520DF"/>
    <w:rsid w:val="000528E6"/>
    <w:rsid w:val="00052A54"/>
    <w:rsid w:val="00052B9C"/>
    <w:rsid w:val="000531D2"/>
    <w:rsid w:val="00053332"/>
    <w:rsid w:val="00053348"/>
    <w:rsid w:val="00053590"/>
    <w:rsid w:val="000538B6"/>
    <w:rsid w:val="00053DA5"/>
    <w:rsid w:val="00054B37"/>
    <w:rsid w:val="00054FDA"/>
    <w:rsid w:val="00055813"/>
    <w:rsid w:val="000559CD"/>
    <w:rsid w:val="00056326"/>
    <w:rsid w:val="000573F0"/>
    <w:rsid w:val="00057D5B"/>
    <w:rsid w:val="000602FE"/>
    <w:rsid w:val="000610E5"/>
    <w:rsid w:val="000614E1"/>
    <w:rsid w:val="0006152F"/>
    <w:rsid w:val="000616D8"/>
    <w:rsid w:val="00061770"/>
    <w:rsid w:val="00061BAA"/>
    <w:rsid w:val="00061D15"/>
    <w:rsid w:val="00061F45"/>
    <w:rsid w:val="00062180"/>
    <w:rsid w:val="000624D8"/>
    <w:rsid w:val="000629CF"/>
    <w:rsid w:val="00062AF1"/>
    <w:rsid w:val="00062CC4"/>
    <w:rsid w:val="00063342"/>
    <w:rsid w:val="0006364C"/>
    <w:rsid w:val="00063721"/>
    <w:rsid w:val="000649BE"/>
    <w:rsid w:val="00064D5C"/>
    <w:rsid w:val="00064EE9"/>
    <w:rsid w:val="00065192"/>
    <w:rsid w:val="0006568E"/>
    <w:rsid w:val="000658FB"/>
    <w:rsid w:val="00065A32"/>
    <w:rsid w:val="000663B7"/>
    <w:rsid w:val="0006732E"/>
    <w:rsid w:val="00067491"/>
    <w:rsid w:val="0006754C"/>
    <w:rsid w:val="00067796"/>
    <w:rsid w:val="00067D5C"/>
    <w:rsid w:val="00070708"/>
    <w:rsid w:val="0007071C"/>
    <w:rsid w:val="00070AC4"/>
    <w:rsid w:val="00071E2E"/>
    <w:rsid w:val="00071F23"/>
    <w:rsid w:val="00071FB1"/>
    <w:rsid w:val="0007200A"/>
    <w:rsid w:val="0007209A"/>
    <w:rsid w:val="00072199"/>
    <w:rsid w:val="0007233D"/>
    <w:rsid w:val="0007264A"/>
    <w:rsid w:val="000728E7"/>
    <w:rsid w:val="00072CED"/>
    <w:rsid w:val="00073B41"/>
    <w:rsid w:val="00073C51"/>
    <w:rsid w:val="00074558"/>
    <w:rsid w:val="00074560"/>
    <w:rsid w:val="00074C46"/>
    <w:rsid w:val="00074CDB"/>
    <w:rsid w:val="00075279"/>
    <w:rsid w:val="000758D6"/>
    <w:rsid w:val="00076609"/>
    <w:rsid w:val="00076CBC"/>
    <w:rsid w:val="0007705E"/>
    <w:rsid w:val="0007708E"/>
    <w:rsid w:val="00077B37"/>
    <w:rsid w:val="00077BF1"/>
    <w:rsid w:val="00077C7E"/>
    <w:rsid w:val="00077F97"/>
    <w:rsid w:val="00080E73"/>
    <w:rsid w:val="000811B7"/>
    <w:rsid w:val="00081325"/>
    <w:rsid w:val="00081E7F"/>
    <w:rsid w:val="00081F39"/>
    <w:rsid w:val="00082062"/>
    <w:rsid w:val="0008243A"/>
    <w:rsid w:val="00082601"/>
    <w:rsid w:val="00083382"/>
    <w:rsid w:val="00083661"/>
    <w:rsid w:val="00083DF1"/>
    <w:rsid w:val="00084193"/>
    <w:rsid w:val="00084302"/>
    <w:rsid w:val="00084CB1"/>
    <w:rsid w:val="00084D1B"/>
    <w:rsid w:val="00084F18"/>
    <w:rsid w:val="00084FB7"/>
    <w:rsid w:val="00085140"/>
    <w:rsid w:val="0008528C"/>
    <w:rsid w:val="000856DE"/>
    <w:rsid w:val="00085920"/>
    <w:rsid w:val="00085B0F"/>
    <w:rsid w:val="00086693"/>
    <w:rsid w:val="00086915"/>
    <w:rsid w:val="00086D65"/>
    <w:rsid w:val="00087330"/>
    <w:rsid w:val="00087836"/>
    <w:rsid w:val="0009027B"/>
    <w:rsid w:val="0009189C"/>
    <w:rsid w:val="000918E6"/>
    <w:rsid w:val="00091CC1"/>
    <w:rsid w:val="00091DE1"/>
    <w:rsid w:val="00091FEB"/>
    <w:rsid w:val="0009222B"/>
    <w:rsid w:val="000926B5"/>
    <w:rsid w:val="00092761"/>
    <w:rsid w:val="0009326F"/>
    <w:rsid w:val="000934C1"/>
    <w:rsid w:val="0009424A"/>
    <w:rsid w:val="000942F8"/>
    <w:rsid w:val="00094C35"/>
    <w:rsid w:val="00094D3B"/>
    <w:rsid w:val="00094F60"/>
    <w:rsid w:val="00095560"/>
    <w:rsid w:val="000958A7"/>
    <w:rsid w:val="00095DE4"/>
    <w:rsid w:val="00095FBD"/>
    <w:rsid w:val="000962F3"/>
    <w:rsid w:val="00096AAF"/>
    <w:rsid w:val="000976D9"/>
    <w:rsid w:val="000A015A"/>
    <w:rsid w:val="000A0AE7"/>
    <w:rsid w:val="000A12E8"/>
    <w:rsid w:val="000A144B"/>
    <w:rsid w:val="000A154D"/>
    <w:rsid w:val="000A17FB"/>
    <w:rsid w:val="000A22E6"/>
    <w:rsid w:val="000A23C5"/>
    <w:rsid w:val="000A2690"/>
    <w:rsid w:val="000A2746"/>
    <w:rsid w:val="000A2C7D"/>
    <w:rsid w:val="000A378E"/>
    <w:rsid w:val="000A37D9"/>
    <w:rsid w:val="000A3B42"/>
    <w:rsid w:val="000A421D"/>
    <w:rsid w:val="000A5275"/>
    <w:rsid w:val="000A530C"/>
    <w:rsid w:val="000A58DC"/>
    <w:rsid w:val="000A59C9"/>
    <w:rsid w:val="000A5BFD"/>
    <w:rsid w:val="000A5CA8"/>
    <w:rsid w:val="000A5CBC"/>
    <w:rsid w:val="000A623D"/>
    <w:rsid w:val="000A7114"/>
    <w:rsid w:val="000A77B8"/>
    <w:rsid w:val="000A77CB"/>
    <w:rsid w:val="000A7828"/>
    <w:rsid w:val="000B0132"/>
    <w:rsid w:val="000B022A"/>
    <w:rsid w:val="000B0BA5"/>
    <w:rsid w:val="000B0C33"/>
    <w:rsid w:val="000B1104"/>
    <w:rsid w:val="000B1864"/>
    <w:rsid w:val="000B2001"/>
    <w:rsid w:val="000B2303"/>
    <w:rsid w:val="000B2E4A"/>
    <w:rsid w:val="000B2F99"/>
    <w:rsid w:val="000B37F0"/>
    <w:rsid w:val="000B3B75"/>
    <w:rsid w:val="000B3BBC"/>
    <w:rsid w:val="000B3F83"/>
    <w:rsid w:val="000B4109"/>
    <w:rsid w:val="000B445A"/>
    <w:rsid w:val="000B5666"/>
    <w:rsid w:val="000B5A26"/>
    <w:rsid w:val="000B5BF9"/>
    <w:rsid w:val="000B64A5"/>
    <w:rsid w:val="000B7C7C"/>
    <w:rsid w:val="000B7CD8"/>
    <w:rsid w:val="000C00D2"/>
    <w:rsid w:val="000C0315"/>
    <w:rsid w:val="000C05B2"/>
    <w:rsid w:val="000C08A4"/>
    <w:rsid w:val="000C0900"/>
    <w:rsid w:val="000C106C"/>
    <w:rsid w:val="000C10AD"/>
    <w:rsid w:val="000C1668"/>
    <w:rsid w:val="000C1901"/>
    <w:rsid w:val="000C1BBF"/>
    <w:rsid w:val="000C21A6"/>
    <w:rsid w:val="000C226C"/>
    <w:rsid w:val="000C25ED"/>
    <w:rsid w:val="000C2E65"/>
    <w:rsid w:val="000C2E67"/>
    <w:rsid w:val="000C3821"/>
    <w:rsid w:val="000C419A"/>
    <w:rsid w:val="000C461A"/>
    <w:rsid w:val="000C4AA6"/>
    <w:rsid w:val="000C4DF4"/>
    <w:rsid w:val="000C51A4"/>
    <w:rsid w:val="000C537D"/>
    <w:rsid w:val="000C5537"/>
    <w:rsid w:val="000C5974"/>
    <w:rsid w:val="000C5C7F"/>
    <w:rsid w:val="000C5E22"/>
    <w:rsid w:val="000C6013"/>
    <w:rsid w:val="000C6B1A"/>
    <w:rsid w:val="000C6BD1"/>
    <w:rsid w:val="000C7CEF"/>
    <w:rsid w:val="000D0C60"/>
    <w:rsid w:val="000D0DC0"/>
    <w:rsid w:val="000D0F47"/>
    <w:rsid w:val="000D103D"/>
    <w:rsid w:val="000D1080"/>
    <w:rsid w:val="000D1741"/>
    <w:rsid w:val="000D23B5"/>
    <w:rsid w:val="000D2FBE"/>
    <w:rsid w:val="000D3312"/>
    <w:rsid w:val="000D3318"/>
    <w:rsid w:val="000D359B"/>
    <w:rsid w:val="000D3C94"/>
    <w:rsid w:val="000D3F6D"/>
    <w:rsid w:val="000D40BF"/>
    <w:rsid w:val="000D4632"/>
    <w:rsid w:val="000D4905"/>
    <w:rsid w:val="000D49C2"/>
    <w:rsid w:val="000D4CBB"/>
    <w:rsid w:val="000D5320"/>
    <w:rsid w:val="000D5B0F"/>
    <w:rsid w:val="000D5C16"/>
    <w:rsid w:val="000D6329"/>
    <w:rsid w:val="000D69CD"/>
    <w:rsid w:val="000D77A5"/>
    <w:rsid w:val="000D7C2C"/>
    <w:rsid w:val="000D7E3F"/>
    <w:rsid w:val="000D7E6D"/>
    <w:rsid w:val="000E00C1"/>
    <w:rsid w:val="000E0836"/>
    <w:rsid w:val="000E0CE4"/>
    <w:rsid w:val="000E0D8B"/>
    <w:rsid w:val="000E0EEE"/>
    <w:rsid w:val="000E18A9"/>
    <w:rsid w:val="000E18FE"/>
    <w:rsid w:val="000E1A5F"/>
    <w:rsid w:val="000E2693"/>
    <w:rsid w:val="000E2740"/>
    <w:rsid w:val="000E27EB"/>
    <w:rsid w:val="000E3350"/>
    <w:rsid w:val="000E4514"/>
    <w:rsid w:val="000E477D"/>
    <w:rsid w:val="000E480F"/>
    <w:rsid w:val="000E48D9"/>
    <w:rsid w:val="000E4C31"/>
    <w:rsid w:val="000E4D33"/>
    <w:rsid w:val="000E4D7F"/>
    <w:rsid w:val="000E4EEF"/>
    <w:rsid w:val="000E4FCC"/>
    <w:rsid w:val="000E508F"/>
    <w:rsid w:val="000E5630"/>
    <w:rsid w:val="000E572B"/>
    <w:rsid w:val="000E5935"/>
    <w:rsid w:val="000E664F"/>
    <w:rsid w:val="000E6722"/>
    <w:rsid w:val="000E6884"/>
    <w:rsid w:val="000E7318"/>
    <w:rsid w:val="000E74A8"/>
    <w:rsid w:val="000F03ED"/>
    <w:rsid w:val="000F0A5D"/>
    <w:rsid w:val="000F0E01"/>
    <w:rsid w:val="000F18A2"/>
    <w:rsid w:val="000F220F"/>
    <w:rsid w:val="000F27AF"/>
    <w:rsid w:val="000F29D9"/>
    <w:rsid w:val="000F2C46"/>
    <w:rsid w:val="000F2C77"/>
    <w:rsid w:val="000F2CEC"/>
    <w:rsid w:val="000F355F"/>
    <w:rsid w:val="000F38BC"/>
    <w:rsid w:val="000F3C3B"/>
    <w:rsid w:val="000F3CA3"/>
    <w:rsid w:val="000F3FA9"/>
    <w:rsid w:val="000F4268"/>
    <w:rsid w:val="000F4944"/>
    <w:rsid w:val="000F496A"/>
    <w:rsid w:val="000F49BD"/>
    <w:rsid w:val="000F4E52"/>
    <w:rsid w:val="000F5169"/>
    <w:rsid w:val="000F6478"/>
    <w:rsid w:val="000F6A68"/>
    <w:rsid w:val="000F6BDE"/>
    <w:rsid w:val="000F6E3E"/>
    <w:rsid w:val="000F6EA6"/>
    <w:rsid w:val="000F729C"/>
    <w:rsid w:val="000F7F26"/>
    <w:rsid w:val="00100629"/>
    <w:rsid w:val="00100A2C"/>
    <w:rsid w:val="00100F0D"/>
    <w:rsid w:val="00101BAF"/>
    <w:rsid w:val="001020E0"/>
    <w:rsid w:val="00102291"/>
    <w:rsid w:val="0010249D"/>
    <w:rsid w:val="00102567"/>
    <w:rsid w:val="001028D2"/>
    <w:rsid w:val="00102C0D"/>
    <w:rsid w:val="00103000"/>
    <w:rsid w:val="00103331"/>
    <w:rsid w:val="00103451"/>
    <w:rsid w:val="00104532"/>
    <w:rsid w:val="001049ED"/>
    <w:rsid w:val="00104AE7"/>
    <w:rsid w:val="00104E33"/>
    <w:rsid w:val="001067F0"/>
    <w:rsid w:val="00106BDD"/>
    <w:rsid w:val="00106D7E"/>
    <w:rsid w:val="0010776F"/>
    <w:rsid w:val="001078C5"/>
    <w:rsid w:val="00107AA0"/>
    <w:rsid w:val="00110AE0"/>
    <w:rsid w:val="00110CDD"/>
    <w:rsid w:val="00110F3E"/>
    <w:rsid w:val="00111163"/>
    <w:rsid w:val="00111546"/>
    <w:rsid w:val="00111980"/>
    <w:rsid w:val="00111BA5"/>
    <w:rsid w:val="00111E06"/>
    <w:rsid w:val="0011242B"/>
    <w:rsid w:val="00112A23"/>
    <w:rsid w:val="00112A2F"/>
    <w:rsid w:val="00112F45"/>
    <w:rsid w:val="001134D4"/>
    <w:rsid w:val="00113540"/>
    <w:rsid w:val="00113545"/>
    <w:rsid w:val="00113940"/>
    <w:rsid w:val="00113CF7"/>
    <w:rsid w:val="001142EA"/>
    <w:rsid w:val="00114362"/>
    <w:rsid w:val="00114858"/>
    <w:rsid w:val="0011489E"/>
    <w:rsid w:val="00114C57"/>
    <w:rsid w:val="0011509A"/>
    <w:rsid w:val="00115251"/>
    <w:rsid w:val="001155A6"/>
    <w:rsid w:val="00116A59"/>
    <w:rsid w:val="00116B6F"/>
    <w:rsid w:val="0011713C"/>
    <w:rsid w:val="00117821"/>
    <w:rsid w:val="00117827"/>
    <w:rsid w:val="00117948"/>
    <w:rsid w:val="00117BDC"/>
    <w:rsid w:val="00117C45"/>
    <w:rsid w:val="001200A6"/>
    <w:rsid w:val="00120221"/>
    <w:rsid w:val="001205CF"/>
    <w:rsid w:val="00120958"/>
    <w:rsid w:val="00120B27"/>
    <w:rsid w:val="00120C7E"/>
    <w:rsid w:val="00120CA0"/>
    <w:rsid w:val="00121433"/>
    <w:rsid w:val="00122E84"/>
    <w:rsid w:val="00123021"/>
    <w:rsid w:val="00123581"/>
    <w:rsid w:val="001238E3"/>
    <w:rsid w:val="00124071"/>
    <w:rsid w:val="00124142"/>
    <w:rsid w:val="001242E2"/>
    <w:rsid w:val="00124418"/>
    <w:rsid w:val="00124467"/>
    <w:rsid w:val="00124966"/>
    <w:rsid w:val="00124BD5"/>
    <w:rsid w:val="00124F92"/>
    <w:rsid w:val="001252AB"/>
    <w:rsid w:val="001258C1"/>
    <w:rsid w:val="00125C0E"/>
    <w:rsid w:val="00125F55"/>
    <w:rsid w:val="001264C5"/>
    <w:rsid w:val="001264D1"/>
    <w:rsid w:val="00127621"/>
    <w:rsid w:val="001278CF"/>
    <w:rsid w:val="001278F2"/>
    <w:rsid w:val="001279B4"/>
    <w:rsid w:val="00127B83"/>
    <w:rsid w:val="00130108"/>
    <w:rsid w:val="0013058D"/>
    <w:rsid w:val="0013061A"/>
    <w:rsid w:val="001309E4"/>
    <w:rsid w:val="00130EE6"/>
    <w:rsid w:val="001316A8"/>
    <w:rsid w:val="00131FD1"/>
    <w:rsid w:val="00132001"/>
    <w:rsid w:val="001323FD"/>
    <w:rsid w:val="00132899"/>
    <w:rsid w:val="00132AF0"/>
    <w:rsid w:val="001332F0"/>
    <w:rsid w:val="00133CCE"/>
    <w:rsid w:val="00133F14"/>
    <w:rsid w:val="00134002"/>
    <w:rsid w:val="00134C01"/>
    <w:rsid w:val="00134CA5"/>
    <w:rsid w:val="001352C4"/>
    <w:rsid w:val="00135E94"/>
    <w:rsid w:val="00136262"/>
    <w:rsid w:val="00136B6E"/>
    <w:rsid w:val="00137068"/>
    <w:rsid w:val="00137BAA"/>
    <w:rsid w:val="00137C35"/>
    <w:rsid w:val="00140522"/>
    <w:rsid w:val="00141127"/>
    <w:rsid w:val="0014112E"/>
    <w:rsid w:val="001412E8"/>
    <w:rsid w:val="001414A9"/>
    <w:rsid w:val="001418CA"/>
    <w:rsid w:val="00141D4C"/>
    <w:rsid w:val="00142373"/>
    <w:rsid w:val="0014257E"/>
    <w:rsid w:val="001428E2"/>
    <w:rsid w:val="00142B1B"/>
    <w:rsid w:val="00142D46"/>
    <w:rsid w:val="00142FF7"/>
    <w:rsid w:val="001440F3"/>
    <w:rsid w:val="00144370"/>
    <w:rsid w:val="00145418"/>
    <w:rsid w:val="00146077"/>
    <w:rsid w:val="00146327"/>
    <w:rsid w:val="00146652"/>
    <w:rsid w:val="001469CC"/>
    <w:rsid w:val="00146AB6"/>
    <w:rsid w:val="00146C96"/>
    <w:rsid w:val="00146D95"/>
    <w:rsid w:val="00147243"/>
    <w:rsid w:val="001476C1"/>
    <w:rsid w:val="00147883"/>
    <w:rsid w:val="00147953"/>
    <w:rsid w:val="0015008E"/>
    <w:rsid w:val="00150098"/>
    <w:rsid w:val="001510C1"/>
    <w:rsid w:val="00151414"/>
    <w:rsid w:val="001515F6"/>
    <w:rsid w:val="001516C7"/>
    <w:rsid w:val="0015223E"/>
    <w:rsid w:val="001529B7"/>
    <w:rsid w:val="001543F0"/>
    <w:rsid w:val="0015463F"/>
    <w:rsid w:val="00157CFA"/>
    <w:rsid w:val="00157DC3"/>
    <w:rsid w:val="0016017B"/>
    <w:rsid w:val="001605A8"/>
    <w:rsid w:val="00160678"/>
    <w:rsid w:val="001606F4"/>
    <w:rsid w:val="00161026"/>
    <w:rsid w:val="0016189A"/>
    <w:rsid w:val="00161A74"/>
    <w:rsid w:val="00161F53"/>
    <w:rsid w:val="001620ED"/>
    <w:rsid w:val="0016278B"/>
    <w:rsid w:val="0016293E"/>
    <w:rsid w:val="001629E9"/>
    <w:rsid w:val="00162A4E"/>
    <w:rsid w:val="00162BF3"/>
    <w:rsid w:val="00162D30"/>
    <w:rsid w:val="00162D36"/>
    <w:rsid w:val="00162E09"/>
    <w:rsid w:val="00163A4C"/>
    <w:rsid w:val="00163C46"/>
    <w:rsid w:val="00163CB2"/>
    <w:rsid w:val="0016400F"/>
    <w:rsid w:val="00164281"/>
    <w:rsid w:val="00164300"/>
    <w:rsid w:val="001647E3"/>
    <w:rsid w:val="0016518F"/>
    <w:rsid w:val="001654AA"/>
    <w:rsid w:val="0016561E"/>
    <w:rsid w:val="00165D36"/>
    <w:rsid w:val="00166933"/>
    <w:rsid w:val="0016698D"/>
    <w:rsid w:val="00166B22"/>
    <w:rsid w:val="00166B5C"/>
    <w:rsid w:val="00166ED0"/>
    <w:rsid w:val="00166FAF"/>
    <w:rsid w:val="00167507"/>
    <w:rsid w:val="00167D5D"/>
    <w:rsid w:val="001700AC"/>
    <w:rsid w:val="001702C3"/>
    <w:rsid w:val="001706CD"/>
    <w:rsid w:val="00170A11"/>
    <w:rsid w:val="00170C40"/>
    <w:rsid w:val="00170C98"/>
    <w:rsid w:val="00170DFC"/>
    <w:rsid w:val="00170F14"/>
    <w:rsid w:val="00171065"/>
    <w:rsid w:val="001713D5"/>
    <w:rsid w:val="001713E0"/>
    <w:rsid w:val="00171493"/>
    <w:rsid w:val="00171AA5"/>
    <w:rsid w:val="00171EBC"/>
    <w:rsid w:val="0017213E"/>
    <w:rsid w:val="0017259F"/>
    <w:rsid w:val="00172C0D"/>
    <w:rsid w:val="00172C97"/>
    <w:rsid w:val="00173226"/>
    <w:rsid w:val="001738B5"/>
    <w:rsid w:val="001739D1"/>
    <w:rsid w:val="0017443B"/>
    <w:rsid w:val="00174762"/>
    <w:rsid w:val="0017513C"/>
    <w:rsid w:val="00175243"/>
    <w:rsid w:val="001754BC"/>
    <w:rsid w:val="00175571"/>
    <w:rsid w:val="001757D3"/>
    <w:rsid w:val="00176144"/>
    <w:rsid w:val="00176529"/>
    <w:rsid w:val="00176741"/>
    <w:rsid w:val="00176DB6"/>
    <w:rsid w:val="00176EAA"/>
    <w:rsid w:val="001776E8"/>
    <w:rsid w:val="00177D4A"/>
    <w:rsid w:val="00177F83"/>
    <w:rsid w:val="001800B2"/>
    <w:rsid w:val="00180266"/>
    <w:rsid w:val="001805BF"/>
    <w:rsid w:val="00180E7E"/>
    <w:rsid w:val="00180F7E"/>
    <w:rsid w:val="001812BE"/>
    <w:rsid w:val="001814F0"/>
    <w:rsid w:val="00181D23"/>
    <w:rsid w:val="00181F34"/>
    <w:rsid w:val="0018216D"/>
    <w:rsid w:val="00182691"/>
    <w:rsid w:val="00182891"/>
    <w:rsid w:val="00183367"/>
    <w:rsid w:val="00183D0E"/>
    <w:rsid w:val="001855C7"/>
    <w:rsid w:val="0018572D"/>
    <w:rsid w:val="00185BA4"/>
    <w:rsid w:val="00185D0F"/>
    <w:rsid w:val="001860AE"/>
    <w:rsid w:val="00186E35"/>
    <w:rsid w:val="00187A15"/>
    <w:rsid w:val="001905FD"/>
    <w:rsid w:val="0019071A"/>
    <w:rsid w:val="001909E8"/>
    <w:rsid w:val="00190CBF"/>
    <w:rsid w:val="00190FF7"/>
    <w:rsid w:val="00191262"/>
    <w:rsid w:val="0019136F"/>
    <w:rsid w:val="00191CA4"/>
    <w:rsid w:val="00192436"/>
    <w:rsid w:val="001924EE"/>
    <w:rsid w:val="00192676"/>
    <w:rsid w:val="0019285B"/>
    <w:rsid w:val="00192F23"/>
    <w:rsid w:val="00193131"/>
    <w:rsid w:val="0019338F"/>
    <w:rsid w:val="00193B6D"/>
    <w:rsid w:val="00193D97"/>
    <w:rsid w:val="0019441E"/>
    <w:rsid w:val="00194922"/>
    <w:rsid w:val="0019552F"/>
    <w:rsid w:val="00195C4D"/>
    <w:rsid w:val="001965BD"/>
    <w:rsid w:val="00196601"/>
    <w:rsid w:val="00197192"/>
    <w:rsid w:val="00197C6E"/>
    <w:rsid w:val="001A0036"/>
    <w:rsid w:val="001A039E"/>
    <w:rsid w:val="001A05EF"/>
    <w:rsid w:val="001A099C"/>
    <w:rsid w:val="001A0E42"/>
    <w:rsid w:val="001A10ED"/>
    <w:rsid w:val="001A1123"/>
    <w:rsid w:val="001A140D"/>
    <w:rsid w:val="001A19B0"/>
    <w:rsid w:val="001A1A2D"/>
    <w:rsid w:val="001A265B"/>
    <w:rsid w:val="001A27F7"/>
    <w:rsid w:val="001A303B"/>
    <w:rsid w:val="001A325A"/>
    <w:rsid w:val="001A34F4"/>
    <w:rsid w:val="001A3595"/>
    <w:rsid w:val="001A3A55"/>
    <w:rsid w:val="001A473C"/>
    <w:rsid w:val="001A4D7E"/>
    <w:rsid w:val="001A67F7"/>
    <w:rsid w:val="001A77AB"/>
    <w:rsid w:val="001B1472"/>
    <w:rsid w:val="001B14FF"/>
    <w:rsid w:val="001B195E"/>
    <w:rsid w:val="001B1C8D"/>
    <w:rsid w:val="001B1EDD"/>
    <w:rsid w:val="001B2D02"/>
    <w:rsid w:val="001B3874"/>
    <w:rsid w:val="001B3BCA"/>
    <w:rsid w:val="001B414A"/>
    <w:rsid w:val="001B4957"/>
    <w:rsid w:val="001B5169"/>
    <w:rsid w:val="001B59B4"/>
    <w:rsid w:val="001B6603"/>
    <w:rsid w:val="001B69F1"/>
    <w:rsid w:val="001B6D6B"/>
    <w:rsid w:val="001B709D"/>
    <w:rsid w:val="001B71DC"/>
    <w:rsid w:val="001B72BF"/>
    <w:rsid w:val="001B7AA8"/>
    <w:rsid w:val="001B7C21"/>
    <w:rsid w:val="001C007B"/>
    <w:rsid w:val="001C00A7"/>
    <w:rsid w:val="001C030D"/>
    <w:rsid w:val="001C1526"/>
    <w:rsid w:val="001C20EE"/>
    <w:rsid w:val="001C2616"/>
    <w:rsid w:val="001C2BBF"/>
    <w:rsid w:val="001C3377"/>
    <w:rsid w:val="001C3839"/>
    <w:rsid w:val="001C3936"/>
    <w:rsid w:val="001C3DF4"/>
    <w:rsid w:val="001C400F"/>
    <w:rsid w:val="001C4A75"/>
    <w:rsid w:val="001C5AC8"/>
    <w:rsid w:val="001C5DE6"/>
    <w:rsid w:val="001C5E7B"/>
    <w:rsid w:val="001C6312"/>
    <w:rsid w:val="001C7002"/>
    <w:rsid w:val="001C75A2"/>
    <w:rsid w:val="001C7D01"/>
    <w:rsid w:val="001C7E69"/>
    <w:rsid w:val="001C7FFB"/>
    <w:rsid w:val="001D030E"/>
    <w:rsid w:val="001D0403"/>
    <w:rsid w:val="001D1136"/>
    <w:rsid w:val="001D16AC"/>
    <w:rsid w:val="001D17C3"/>
    <w:rsid w:val="001D24C3"/>
    <w:rsid w:val="001D3E21"/>
    <w:rsid w:val="001D3E64"/>
    <w:rsid w:val="001D406A"/>
    <w:rsid w:val="001D463E"/>
    <w:rsid w:val="001D4B2E"/>
    <w:rsid w:val="001D4D0D"/>
    <w:rsid w:val="001D535B"/>
    <w:rsid w:val="001D5575"/>
    <w:rsid w:val="001D579A"/>
    <w:rsid w:val="001D5B1C"/>
    <w:rsid w:val="001D5C49"/>
    <w:rsid w:val="001D5FD2"/>
    <w:rsid w:val="001D676A"/>
    <w:rsid w:val="001D6892"/>
    <w:rsid w:val="001D6EE8"/>
    <w:rsid w:val="001D731C"/>
    <w:rsid w:val="001D732E"/>
    <w:rsid w:val="001D7F03"/>
    <w:rsid w:val="001E01ED"/>
    <w:rsid w:val="001E0428"/>
    <w:rsid w:val="001E0DCA"/>
    <w:rsid w:val="001E1009"/>
    <w:rsid w:val="001E1049"/>
    <w:rsid w:val="001E1E31"/>
    <w:rsid w:val="001E2157"/>
    <w:rsid w:val="001E2881"/>
    <w:rsid w:val="001E2AC9"/>
    <w:rsid w:val="001E3747"/>
    <w:rsid w:val="001E3916"/>
    <w:rsid w:val="001E3CED"/>
    <w:rsid w:val="001E44D4"/>
    <w:rsid w:val="001E44ED"/>
    <w:rsid w:val="001E4F66"/>
    <w:rsid w:val="001E5434"/>
    <w:rsid w:val="001E5605"/>
    <w:rsid w:val="001E7991"/>
    <w:rsid w:val="001E7AAC"/>
    <w:rsid w:val="001E7F0E"/>
    <w:rsid w:val="001F00BF"/>
    <w:rsid w:val="001F04C8"/>
    <w:rsid w:val="001F0733"/>
    <w:rsid w:val="001F0779"/>
    <w:rsid w:val="001F145F"/>
    <w:rsid w:val="001F22E8"/>
    <w:rsid w:val="001F2971"/>
    <w:rsid w:val="001F2A40"/>
    <w:rsid w:val="001F2AC5"/>
    <w:rsid w:val="001F2E84"/>
    <w:rsid w:val="001F326A"/>
    <w:rsid w:val="001F3904"/>
    <w:rsid w:val="001F4811"/>
    <w:rsid w:val="001F4E91"/>
    <w:rsid w:val="001F531A"/>
    <w:rsid w:val="001F57DD"/>
    <w:rsid w:val="001F59B5"/>
    <w:rsid w:val="001F5B1A"/>
    <w:rsid w:val="001F5B33"/>
    <w:rsid w:val="001F5BE5"/>
    <w:rsid w:val="001F5DEB"/>
    <w:rsid w:val="001F60ED"/>
    <w:rsid w:val="001F64A9"/>
    <w:rsid w:val="001F65A7"/>
    <w:rsid w:val="001F6C54"/>
    <w:rsid w:val="001F6D97"/>
    <w:rsid w:val="001F7DCD"/>
    <w:rsid w:val="001F7DEF"/>
    <w:rsid w:val="00200010"/>
    <w:rsid w:val="0020025C"/>
    <w:rsid w:val="00200560"/>
    <w:rsid w:val="002013C1"/>
    <w:rsid w:val="002016F2"/>
    <w:rsid w:val="00201A3F"/>
    <w:rsid w:val="00201D3D"/>
    <w:rsid w:val="0020232F"/>
    <w:rsid w:val="002023F3"/>
    <w:rsid w:val="00202489"/>
    <w:rsid w:val="0020248F"/>
    <w:rsid w:val="00202AFB"/>
    <w:rsid w:val="00202BC4"/>
    <w:rsid w:val="00202DD7"/>
    <w:rsid w:val="002030D1"/>
    <w:rsid w:val="00203793"/>
    <w:rsid w:val="002045EA"/>
    <w:rsid w:val="00204E27"/>
    <w:rsid w:val="00204EA7"/>
    <w:rsid w:val="0020517B"/>
    <w:rsid w:val="00205536"/>
    <w:rsid w:val="00205585"/>
    <w:rsid w:val="0020659E"/>
    <w:rsid w:val="00207A86"/>
    <w:rsid w:val="00207D7A"/>
    <w:rsid w:val="0021049B"/>
    <w:rsid w:val="002111CB"/>
    <w:rsid w:val="00211A2E"/>
    <w:rsid w:val="00211D05"/>
    <w:rsid w:val="00212607"/>
    <w:rsid w:val="00212BAC"/>
    <w:rsid w:val="00212C58"/>
    <w:rsid w:val="00212D0D"/>
    <w:rsid w:val="002132B2"/>
    <w:rsid w:val="002134D1"/>
    <w:rsid w:val="00214143"/>
    <w:rsid w:val="002148EC"/>
    <w:rsid w:val="00214CE7"/>
    <w:rsid w:val="002151F4"/>
    <w:rsid w:val="002155DC"/>
    <w:rsid w:val="00215609"/>
    <w:rsid w:val="00215CF8"/>
    <w:rsid w:val="00216311"/>
    <w:rsid w:val="00216A3B"/>
    <w:rsid w:val="00216AED"/>
    <w:rsid w:val="00217431"/>
    <w:rsid w:val="00217C12"/>
    <w:rsid w:val="00217D15"/>
    <w:rsid w:val="00217E0F"/>
    <w:rsid w:val="002207EF"/>
    <w:rsid w:val="00220D88"/>
    <w:rsid w:val="00220ED6"/>
    <w:rsid w:val="00220F96"/>
    <w:rsid w:val="0022100E"/>
    <w:rsid w:val="0022190F"/>
    <w:rsid w:val="00221E2A"/>
    <w:rsid w:val="00222DA2"/>
    <w:rsid w:val="0022396B"/>
    <w:rsid w:val="00223C0E"/>
    <w:rsid w:val="00224535"/>
    <w:rsid w:val="00224847"/>
    <w:rsid w:val="00224A81"/>
    <w:rsid w:val="00224E0C"/>
    <w:rsid w:val="0022568F"/>
    <w:rsid w:val="00226177"/>
    <w:rsid w:val="002261D9"/>
    <w:rsid w:val="0022691C"/>
    <w:rsid w:val="00226A37"/>
    <w:rsid w:val="00226A3E"/>
    <w:rsid w:val="00227408"/>
    <w:rsid w:val="0022756E"/>
    <w:rsid w:val="002305F6"/>
    <w:rsid w:val="00230CAC"/>
    <w:rsid w:val="00230DA8"/>
    <w:rsid w:val="002313DD"/>
    <w:rsid w:val="00231A7D"/>
    <w:rsid w:val="00231C4F"/>
    <w:rsid w:val="00232291"/>
    <w:rsid w:val="00232297"/>
    <w:rsid w:val="002324EA"/>
    <w:rsid w:val="002328E0"/>
    <w:rsid w:val="00232B00"/>
    <w:rsid w:val="002331CC"/>
    <w:rsid w:val="0023362F"/>
    <w:rsid w:val="002337DD"/>
    <w:rsid w:val="00233AE2"/>
    <w:rsid w:val="00233CA0"/>
    <w:rsid w:val="00233F6A"/>
    <w:rsid w:val="002346AD"/>
    <w:rsid w:val="00234778"/>
    <w:rsid w:val="002347C5"/>
    <w:rsid w:val="0023482D"/>
    <w:rsid w:val="00234836"/>
    <w:rsid w:val="00234842"/>
    <w:rsid w:val="00234D43"/>
    <w:rsid w:val="00234F73"/>
    <w:rsid w:val="00235026"/>
    <w:rsid w:val="00235CB2"/>
    <w:rsid w:val="00235FCA"/>
    <w:rsid w:val="00236BA3"/>
    <w:rsid w:val="00236F2C"/>
    <w:rsid w:val="002371DF"/>
    <w:rsid w:val="0023724E"/>
    <w:rsid w:val="00237622"/>
    <w:rsid w:val="00237F65"/>
    <w:rsid w:val="00240116"/>
    <w:rsid w:val="00240239"/>
    <w:rsid w:val="00240FBB"/>
    <w:rsid w:val="00241966"/>
    <w:rsid w:val="002425F7"/>
    <w:rsid w:val="00242B4C"/>
    <w:rsid w:val="00242E2A"/>
    <w:rsid w:val="00242FFC"/>
    <w:rsid w:val="002433D2"/>
    <w:rsid w:val="0024380B"/>
    <w:rsid w:val="00243C1C"/>
    <w:rsid w:val="00243CE8"/>
    <w:rsid w:val="002455C6"/>
    <w:rsid w:val="00245961"/>
    <w:rsid w:val="00245C41"/>
    <w:rsid w:val="00245DA9"/>
    <w:rsid w:val="00246345"/>
    <w:rsid w:val="002469C5"/>
    <w:rsid w:val="002469EF"/>
    <w:rsid w:val="00246D69"/>
    <w:rsid w:val="00246D70"/>
    <w:rsid w:val="00247218"/>
    <w:rsid w:val="002474A0"/>
    <w:rsid w:val="0024774A"/>
    <w:rsid w:val="00247C20"/>
    <w:rsid w:val="00250086"/>
    <w:rsid w:val="002504BE"/>
    <w:rsid w:val="00251079"/>
    <w:rsid w:val="00251850"/>
    <w:rsid w:val="00251FE6"/>
    <w:rsid w:val="00252F01"/>
    <w:rsid w:val="0025395A"/>
    <w:rsid w:val="00253B6D"/>
    <w:rsid w:val="00253BC4"/>
    <w:rsid w:val="00253DF0"/>
    <w:rsid w:val="00254298"/>
    <w:rsid w:val="0025461C"/>
    <w:rsid w:val="00254669"/>
    <w:rsid w:val="00254702"/>
    <w:rsid w:val="002551A1"/>
    <w:rsid w:val="002554BC"/>
    <w:rsid w:val="0025555F"/>
    <w:rsid w:val="00255564"/>
    <w:rsid w:val="0025629B"/>
    <w:rsid w:val="00256A44"/>
    <w:rsid w:val="00256BFB"/>
    <w:rsid w:val="00256FA6"/>
    <w:rsid w:val="00257013"/>
    <w:rsid w:val="00257144"/>
    <w:rsid w:val="00257916"/>
    <w:rsid w:val="00257B9E"/>
    <w:rsid w:val="00260295"/>
    <w:rsid w:val="00261D17"/>
    <w:rsid w:val="00261F31"/>
    <w:rsid w:val="002622E6"/>
    <w:rsid w:val="0026247A"/>
    <w:rsid w:val="00262CB3"/>
    <w:rsid w:val="00262F95"/>
    <w:rsid w:val="0026348E"/>
    <w:rsid w:val="00264030"/>
    <w:rsid w:val="0026431F"/>
    <w:rsid w:val="002650BD"/>
    <w:rsid w:val="002657F2"/>
    <w:rsid w:val="00265A49"/>
    <w:rsid w:val="00265A4E"/>
    <w:rsid w:val="00266CC8"/>
    <w:rsid w:val="00266E98"/>
    <w:rsid w:val="00267CBE"/>
    <w:rsid w:val="0027019C"/>
    <w:rsid w:val="002705EA"/>
    <w:rsid w:val="002707D1"/>
    <w:rsid w:val="00271280"/>
    <w:rsid w:val="00272001"/>
    <w:rsid w:val="002722AF"/>
    <w:rsid w:val="00272614"/>
    <w:rsid w:val="00272886"/>
    <w:rsid w:val="00272AA2"/>
    <w:rsid w:val="00272AD0"/>
    <w:rsid w:val="002733E8"/>
    <w:rsid w:val="00273C4D"/>
    <w:rsid w:val="00273CBB"/>
    <w:rsid w:val="0027414D"/>
    <w:rsid w:val="00274194"/>
    <w:rsid w:val="00274315"/>
    <w:rsid w:val="00274424"/>
    <w:rsid w:val="0027450B"/>
    <w:rsid w:val="00274A9C"/>
    <w:rsid w:val="00274DBF"/>
    <w:rsid w:val="00275289"/>
    <w:rsid w:val="00275EA5"/>
    <w:rsid w:val="00276003"/>
    <w:rsid w:val="002766E2"/>
    <w:rsid w:val="00276854"/>
    <w:rsid w:val="00276ACB"/>
    <w:rsid w:val="00276F71"/>
    <w:rsid w:val="00277212"/>
    <w:rsid w:val="002776E6"/>
    <w:rsid w:val="00277CEF"/>
    <w:rsid w:val="00280272"/>
    <w:rsid w:val="00280444"/>
    <w:rsid w:val="00281146"/>
    <w:rsid w:val="00281255"/>
    <w:rsid w:val="002819FA"/>
    <w:rsid w:val="00281D1C"/>
    <w:rsid w:val="00282185"/>
    <w:rsid w:val="0028220B"/>
    <w:rsid w:val="0028349B"/>
    <w:rsid w:val="0028363B"/>
    <w:rsid w:val="002840F7"/>
    <w:rsid w:val="0028452B"/>
    <w:rsid w:val="00285145"/>
    <w:rsid w:val="00285185"/>
    <w:rsid w:val="00286264"/>
    <w:rsid w:val="002869EA"/>
    <w:rsid w:val="00287130"/>
    <w:rsid w:val="002875D4"/>
    <w:rsid w:val="00290044"/>
    <w:rsid w:val="00290084"/>
    <w:rsid w:val="00290502"/>
    <w:rsid w:val="0029109E"/>
    <w:rsid w:val="0029112F"/>
    <w:rsid w:val="00291684"/>
    <w:rsid w:val="00291924"/>
    <w:rsid w:val="00291BBD"/>
    <w:rsid w:val="0029210E"/>
    <w:rsid w:val="002923BC"/>
    <w:rsid w:val="002923E0"/>
    <w:rsid w:val="00293089"/>
    <w:rsid w:val="0029315B"/>
    <w:rsid w:val="00293446"/>
    <w:rsid w:val="00293609"/>
    <w:rsid w:val="0029382E"/>
    <w:rsid w:val="00293E03"/>
    <w:rsid w:val="00294283"/>
    <w:rsid w:val="00294FAA"/>
    <w:rsid w:val="00295409"/>
    <w:rsid w:val="002959C3"/>
    <w:rsid w:val="00295CF8"/>
    <w:rsid w:val="00295D64"/>
    <w:rsid w:val="00296146"/>
    <w:rsid w:val="00296385"/>
    <w:rsid w:val="002967C7"/>
    <w:rsid w:val="00296AB1"/>
    <w:rsid w:val="00297259"/>
    <w:rsid w:val="00297868"/>
    <w:rsid w:val="002A01A7"/>
    <w:rsid w:val="002A03F3"/>
    <w:rsid w:val="002A04AB"/>
    <w:rsid w:val="002A08F7"/>
    <w:rsid w:val="002A0B15"/>
    <w:rsid w:val="002A0C25"/>
    <w:rsid w:val="002A0D54"/>
    <w:rsid w:val="002A0E3C"/>
    <w:rsid w:val="002A0EB0"/>
    <w:rsid w:val="002A1114"/>
    <w:rsid w:val="002A15F3"/>
    <w:rsid w:val="002A17DC"/>
    <w:rsid w:val="002A1CD2"/>
    <w:rsid w:val="002A241B"/>
    <w:rsid w:val="002A2452"/>
    <w:rsid w:val="002A24FF"/>
    <w:rsid w:val="002A251D"/>
    <w:rsid w:val="002A297B"/>
    <w:rsid w:val="002A2D2A"/>
    <w:rsid w:val="002A2E53"/>
    <w:rsid w:val="002A3BC7"/>
    <w:rsid w:val="002A435A"/>
    <w:rsid w:val="002A4743"/>
    <w:rsid w:val="002A4F24"/>
    <w:rsid w:val="002A4F7A"/>
    <w:rsid w:val="002A508F"/>
    <w:rsid w:val="002A5ECB"/>
    <w:rsid w:val="002A60F7"/>
    <w:rsid w:val="002A6910"/>
    <w:rsid w:val="002A6B56"/>
    <w:rsid w:val="002A6D6A"/>
    <w:rsid w:val="002A72E7"/>
    <w:rsid w:val="002A7503"/>
    <w:rsid w:val="002A7551"/>
    <w:rsid w:val="002B03B1"/>
    <w:rsid w:val="002B0EF2"/>
    <w:rsid w:val="002B1498"/>
    <w:rsid w:val="002B177B"/>
    <w:rsid w:val="002B1B37"/>
    <w:rsid w:val="002B2040"/>
    <w:rsid w:val="002B2109"/>
    <w:rsid w:val="002B253D"/>
    <w:rsid w:val="002B2761"/>
    <w:rsid w:val="002B2951"/>
    <w:rsid w:val="002B2F5A"/>
    <w:rsid w:val="002B305C"/>
    <w:rsid w:val="002B306E"/>
    <w:rsid w:val="002B30F3"/>
    <w:rsid w:val="002B3396"/>
    <w:rsid w:val="002B389B"/>
    <w:rsid w:val="002B3AF6"/>
    <w:rsid w:val="002B3D1B"/>
    <w:rsid w:val="002B3E32"/>
    <w:rsid w:val="002B446C"/>
    <w:rsid w:val="002B45D8"/>
    <w:rsid w:val="002B5B64"/>
    <w:rsid w:val="002B609B"/>
    <w:rsid w:val="002B6319"/>
    <w:rsid w:val="002B68A6"/>
    <w:rsid w:val="002B6CEF"/>
    <w:rsid w:val="002C0020"/>
    <w:rsid w:val="002C03A5"/>
    <w:rsid w:val="002C151D"/>
    <w:rsid w:val="002C1876"/>
    <w:rsid w:val="002C1B55"/>
    <w:rsid w:val="002C1D6A"/>
    <w:rsid w:val="002C1D9B"/>
    <w:rsid w:val="002C1F92"/>
    <w:rsid w:val="002C2595"/>
    <w:rsid w:val="002C25A2"/>
    <w:rsid w:val="002C27C8"/>
    <w:rsid w:val="002C2BBD"/>
    <w:rsid w:val="002C357D"/>
    <w:rsid w:val="002C3D6E"/>
    <w:rsid w:val="002C46C1"/>
    <w:rsid w:val="002C47E7"/>
    <w:rsid w:val="002C4BD3"/>
    <w:rsid w:val="002C4D02"/>
    <w:rsid w:val="002C5243"/>
    <w:rsid w:val="002C5274"/>
    <w:rsid w:val="002C5520"/>
    <w:rsid w:val="002C6E27"/>
    <w:rsid w:val="002C7700"/>
    <w:rsid w:val="002D037A"/>
    <w:rsid w:val="002D08C2"/>
    <w:rsid w:val="002D0C6D"/>
    <w:rsid w:val="002D108D"/>
    <w:rsid w:val="002D1389"/>
    <w:rsid w:val="002D15FC"/>
    <w:rsid w:val="002D19CD"/>
    <w:rsid w:val="002D20DF"/>
    <w:rsid w:val="002D233D"/>
    <w:rsid w:val="002D2596"/>
    <w:rsid w:val="002D29F4"/>
    <w:rsid w:val="002D2D43"/>
    <w:rsid w:val="002D2FC1"/>
    <w:rsid w:val="002D386E"/>
    <w:rsid w:val="002D3B1C"/>
    <w:rsid w:val="002D3B7B"/>
    <w:rsid w:val="002D3C47"/>
    <w:rsid w:val="002D3D78"/>
    <w:rsid w:val="002D41CE"/>
    <w:rsid w:val="002D4C49"/>
    <w:rsid w:val="002D5093"/>
    <w:rsid w:val="002D5565"/>
    <w:rsid w:val="002D5735"/>
    <w:rsid w:val="002D5CD0"/>
    <w:rsid w:val="002D654B"/>
    <w:rsid w:val="002D655C"/>
    <w:rsid w:val="002D6E6F"/>
    <w:rsid w:val="002D776B"/>
    <w:rsid w:val="002D7F3B"/>
    <w:rsid w:val="002E068A"/>
    <w:rsid w:val="002E070B"/>
    <w:rsid w:val="002E1096"/>
    <w:rsid w:val="002E147D"/>
    <w:rsid w:val="002E15AA"/>
    <w:rsid w:val="002E1881"/>
    <w:rsid w:val="002E1F73"/>
    <w:rsid w:val="002E2217"/>
    <w:rsid w:val="002E25FB"/>
    <w:rsid w:val="002E2CBA"/>
    <w:rsid w:val="002E30B1"/>
    <w:rsid w:val="002E3392"/>
    <w:rsid w:val="002E3EE9"/>
    <w:rsid w:val="002E416C"/>
    <w:rsid w:val="002E454C"/>
    <w:rsid w:val="002E4680"/>
    <w:rsid w:val="002E49E8"/>
    <w:rsid w:val="002E57C9"/>
    <w:rsid w:val="002E5A4E"/>
    <w:rsid w:val="002E60D7"/>
    <w:rsid w:val="002E6136"/>
    <w:rsid w:val="002E61AC"/>
    <w:rsid w:val="002E6FD8"/>
    <w:rsid w:val="002E7466"/>
    <w:rsid w:val="002E7F45"/>
    <w:rsid w:val="002F009A"/>
    <w:rsid w:val="002F038E"/>
    <w:rsid w:val="002F04BD"/>
    <w:rsid w:val="002F0591"/>
    <w:rsid w:val="002F083E"/>
    <w:rsid w:val="002F0840"/>
    <w:rsid w:val="002F08C4"/>
    <w:rsid w:val="002F0956"/>
    <w:rsid w:val="002F105B"/>
    <w:rsid w:val="002F1082"/>
    <w:rsid w:val="002F2523"/>
    <w:rsid w:val="002F2EFE"/>
    <w:rsid w:val="002F33B3"/>
    <w:rsid w:val="002F39F5"/>
    <w:rsid w:val="002F3B03"/>
    <w:rsid w:val="002F43C5"/>
    <w:rsid w:val="002F46ED"/>
    <w:rsid w:val="002F5552"/>
    <w:rsid w:val="002F5AFD"/>
    <w:rsid w:val="002F5E8A"/>
    <w:rsid w:val="002F62A3"/>
    <w:rsid w:val="002F69E2"/>
    <w:rsid w:val="002F6A97"/>
    <w:rsid w:val="002F769C"/>
    <w:rsid w:val="0030001A"/>
    <w:rsid w:val="003002A7"/>
    <w:rsid w:val="00300C24"/>
    <w:rsid w:val="00301836"/>
    <w:rsid w:val="00302324"/>
    <w:rsid w:val="00302655"/>
    <w:rsid w:val="003026B2"/>
    <w:rsid w:val="003030AD"/>
    <w:rsid w:val="00303EE8"/>
    <w:rsid w:val="00304561"/>
    <w:rsid w:val="00304712"/>
    <w:rsid w:val="00304A07"/>
    <w:rsid w:val="00304F13"/>
    <w:rsid w:val="0030512A"/>
    <w:rsid w:val="00305D77"/>
    <w:rsid w:val="0030619A"/>
    <w:rsid w:val="0030662C"/>
    <w:rsid w:val="00306A79"/>
    <w:rsid w:val="00306F50"/>
    <w:rsid w:val="00307003"/>
    <w:rsid w:val="00307130"/>
    <w:rsid w:val="00307C0F"/>
    <w:rsid w:val="0031025A"/>
    <w:rsid w:val="003106DE"/>
    <w:rsid w:val="003113B7"/>
    <w:rsid w:val="003117B0"/>
    <w:rsid w:val="00311FC0"/>
    <w:rsid w:val="00312F34"/>
    <w:rsid w:val="00313653"/>
    <w:rsid w:val="003136AE"/>
    <w:rsid w:val="00313D09"/>
    <w:rsid w:val="003143CA"/>
    <w:rsid w:val="003144FB"/>
    <w:rsid w:val="0031489C"/>
    <w:rsid w:val="0031633B"/>
    <w:rsid w:val="00316A7A"/>
    <w:rsid w:val="00316CE2"/>
    <w:rsid w:val="00317353"/>
    <w:rsid w:val="003177E3"/>
    <w:rsid w:val="00317804"/>
    <w:rsid w:val="00317F49"/>
    <w:rsid w:val="00320595"/>
    <w:rsid w:val="00320685"/>
    <w:rsid w:val="00320E48"/>
    <w:rsid w:val="00320E62"/>
    <w:rsid w:val="00321EB3"/>
    <w:rsid w:val="00322CA0"/>
    <w:rsid w:val="00322ED3"/>
    <w:rsid w:val="003235A9"/>
    <w:rsid w:val="00323768"/>
    <w:rsid w:val="0032387F"/>
    <w:rsid w:val="0032398C"/>
    <w:rsid w:val="0032410A"/>
    <w:rsid w:val="00324448"/>
    <w:rsid w:val="003246FA"/>
    <w:rsid w:val="003246FE"/>
    <w:rsid w:val="0032476B"/>
    <w:rsid w:val="003251DB"/>
    <w:rsid w:val="0032557F"/>
    <w:rsid w:val="00325654"/>
    <w:rsid w:val="00325742"/>
    <w:rsid w:val="0032575B"/>
    <w:rsid w:val="0032581B"/>
    <w:rsid w:val="00325AE2"/>
    <w:rsid w:val="00326D7A"/>
    <w:rsid w:val="00327079"/>
    <w:rsid w:val="00327385"/>
    <w:rsid w:val="0032772F"/>
    <w:rsid w:val="00327942"/>
    <w:rsid w:val="003279BE"/>
    <w:rsid w:val="00327D41"/>
    <w:rsid w:val="00327D99"/>
    <w:rsid w:val="00330AF0"/>
    <w:rsid w:val="00330DC5"/>
    <w:rsid w:val="00331122"/>
    <w:rsid w:val="0033119D"/>
    <w:rsid w:val="00331ACB"/>
    <w:rsid w:val="00332363"/>
    <w:rsid w:val="003324A4"/>
    <w:rsid w:val="0033276E"/>
    <w:rsid w:val="00332E47"/>
    <w:rsid w:val="00333048"/>
    <w:rsid w:val="003333AB"/>
    <w:rsid w:val="003339D4"/>
    <w:rsid w:val="0033441C"/>
    <w:rsid w:val="003346AB"/>
    <w:rsid w:val="00334D96"/>
    <w:rsid w:val="00334EE6"/>
    <w:rsid w:val="00336171"/>
    <w:rsid w:val="00336C8B"/>
    <w:rsid w:val="00337616"/>
    <w:rsid w:val="003376EC"/>
    <w:rsid w:val="00337F05"/>
    <w:rsid w:val="00340673"/>
    <w:rsid w:val="00340A62"/>
    <w:rsid w:val="00340B77"/>
    <w:rsid w:val="00340BCB"/>
    <w:rsid w:val="003416FC"/>
    <w:rsid w:val="0034192A"/>
    <w:rsid w:val="00341C78"/>
    <w:rsid w:val="00341EDD"/>
    <w:rsid w:val="0034215A"/>
    <w:rsid w:val="003423B5"/>
    <w:rsid w:val="00342A09"/>
    <w:rsid w:val="00342FDD"/>
    <w:rsid w:val="003431C0"/>
    <w:rsid w:val="00344406"/>
    <w:rsid w:val="0034452D"/>
    <w:rsid w:val="00344BBD"/>
    <w:rsid w:val="00345075"/>
    <w:rsid w:val="003452D3"/>
    <w:rsid w:val="00345BB3"/>
    <w:rsid w:val="00345FE2"/>
    <w:rsid w:val="003464D8"/>
    <w:rsid w:val="0034654C"/>
    <w:rsid w:val="0034680C"/>
    <w:rsid w:val="00346C18"/>
    <w:rsid w:val="00346C9F"/>
    <w:rsid w:val="00347438"/>
    <w:rsid w:val="003477E7"/>
    <w:rsid w:val="00350262"/>
    <w:rsid w:val="0035055A"/>
    <w:rsid w:val="00350EB0"/>
    <w:rsid w:val="00350F3D"/>
    <w:rsid w:val="00351121"/>
    <w:rsid w:val="0035174E"/>
    <w:rsid w:val="00351E07"/>
    <w:rsid w:val="003526B8"/>
    <w:rsid w:val="00352F68"/>
    <w:rsid w:val="003530A7"/>
    <w:rsid w:val="00353439"/>
    <w:rsid w:val="00353556"/>
    <w:rsid w:val="003536DF"/>
    <w:rsid w:val="00353F64"/>
    <w:rsid w:val="0035448C"/>
    <w:rsid w:val="0035496A"/>
    <w:rsid w:val="00355E50"/>
    <w:rsid w:val="00356123"/>
    <w:rsid w:val="003562FA"/>
    <w:rsid w:val="00356FCD"/>
    <w:rsid w:val="00357495"/>
    <w:rsid w:val="0035763E"/>
    <w:rsid w:val="00357838"/>
    <w:rsid w:val="00357B72"/>
    <w:rsid w:val="00357B90"/>
    <w:rsid w:val="00357C67"/>
    <w:rsid w:val="00357CBA"/>
    <w:rsid w:val="00357E18"/>
    <w:rsid w:val="00361D27"/>
    <w:rsid w:val="00362A45"/>
    <w:rsid w:val="00362AD9"/>
    <w:rsid w:val="00362BE6"/>
    <w:rsid w:val="0036327F"/>
    <w:rsid w:val="003636FB"/>
    <w:rsid w:val="00363899"/>
    <w:rsid w:val="00363FEF"/>
    <w:rsid w:val="003647EF"/>
    <w:rsid w:val="00364E75"/>
    <w:rsid w:val="0036505C"/>
    <w:rsid w:val="00365415"/>
    <w:rsid w:val="00365538"/>
    <w:rsid w:val="00365778"/>
    <w:rsid w:val="00365AD6"/>
    <w:rsid w:val="00365E80"/>
    <w:rsid w:val="00365EA6"/>
    <w:rsid w:val="003660F9"/>
    <w:rsid w:val="0036625A"/>
    <w:rsid w:val="00366563"/>
    <w:rsid w:val="00366E11"/>
    <w:rsid w:val="00367178"/>
    <w:rsid w:val="003673E2"/>
    <w:rsid w:val="00367E5E"/>
    <w:rsid w:val="00370297"/>
    <w:rsid w:val="003705B0"/>
    <w:rsid w:val="00370A2F"/>
    <w:rsid w:val="00370C4E"/>
    <w:rsid w:val="00370F7E"/>
    <w:rsid w:val="00371022"/>
    <w:rsid w:val="003710AE"/>
    <w:rsid w:val="00371208"/>
    <w:rsid w:val="00371738"/>
    <w:rsid w:val="00371D1F"/>
    <w:rsid w:val="003725B6"/>
    <w:rsid w:val="003728E5"/>
    <w:rsid w:val="00372A5A"/>
    <w:rsid w:val="0037320B"/>
    <w:rsid w:val="00373D0D"/>
    <w:rsid w:val="00373FA4"/>
    <w:rsid w:val="003745D9"/>
    <w:rsid w:val="003747D2"/>
    <w:rsid w:val="00374A97"/>
    <w:rsid w:val="00374BDB"/>
    <w:rsid w:val="003750BF"/>
    <w:rsid w:val="0037528F"/>
    <w:rsid w:val="0037531A"/>
    <w:rsid w:val="003762E5"/>
    <w:rsid w:val="0037639F"/>
    <w:rsid w:val="00376DAC"/>
    <w:rsid w:val="003770E7"/>
    <w:rsid w:val="0037737F"/>
    <w:rsid w:val="00377394"/>
    <w:rsid w:val="0037783D"/>
    <w:rsid w:val="003803F1"/>
    <w:rsid w:val="00380B37"/>
    <w:rsid w:val="00380EF1"/>
    <w:rsid w:val="00382150"/>
    <w:rsid w:val="003824B6"/>
    <w:rsid w:val="00382FCE"/>
    <w:rsid w:val="00383067"/>
    <w:rsid w:val="00383254"/>
    <w:rsid w:val="003833CF"/>
    <w:rsid w:val="003835DB"/>
    <w:rsid w:val="003838DE"/>
    <w:rsid w:val="003839D1"/>
    <w:rsid w:val="00383E81"/>
    <w:rsid w:val="00383F2D"/>
    <w:rsid w:val="00384638"/>
    <w:rsid w:val="003846CB"/>
    <w:rsid w:val="00385630"/>
    <w:rsid w:val="003856A4"/>
    <w:rsid w:val="00386007"/>
    <w:rsid w:val="00386339"/>
    <w:rsid w:val="003865D5"/>
    <w:rsid w:val="00386DA7"/>
    <w:rsid w:val="003876A1"/>
    <w:rsid w:val="00387C3C"/>
    <w:rsid w:val="00387F1F"/>
    <w:rsid w:val="0039008E"/>
    <w:rsid w:val="003900DB"/>
    <w:rsid w:val="00390206"/>
    <w:rsid w:val="00390298"/>
    <w:rsid w:val="003904C5"/>
    <w:rsid w:val="00390545"/>
    <w:rsid w:val="00390A6D"/>
    <w:rsid w:val="00390BFB"/>
    <w:rsid w:val="00390E10"/>
    <w:rsid w:val="003913A2"/>
    <w:rsid w:val="003918A5"/>
    <w:rsid w:val="0039219F"/>
    <w:rsid w:val="003925F9"/>
    <w:rsid w:val="0039288C"/>
    <w:rsid w:val="003928D7"/>
    <w:rsid w:val="0039294C"/>
    <w:rsid w:val="00392E4A"/>
    <w:rsid w:val="00392E84"/>
    <w:rsid w:val="00393092"/>
    <w:rsid w:val="00393650"/>
    <w:rsid w:val="00393659"/>
    <w:rsid w:val="00393945"/>
    <w:rsid w:val="00393968"/>
    <w:rsid w:val="00393BE6"/>
    <w:rsid w:val="00393E20"/>
    <w:rsid w:val="00394153"/>
    <w:rsid w:val="0039442B"/>
    <w:rsid w:val="0039495A"/>
    <w:rsid w:val="0039504C"/>
    <w:rsid w:val="00395BA0"/>
    <w:rsid w:val="00395F89"/>
    <w:rsid w:val="00396566"/>
    <w:rsid w:val="003966A9"/>
    <w:rsid w:val="003967B4"/>
    <w:rsid w:val="0039684D"/>
    <w:rsid w:val="00396CF4"/>
    <w:rsid w:val="00397012"/>
    <w:rsid w:val="00397619"/>
    <w:rsid w:val="00397739"/>
    <w:rsid w:val="003977BB"/>
    <w:rsid w:val="00397B7A"/>
    <w:rsid w:val="00397B83"/>
    <w:rsid w:val="00397BF5"/>
    <w:rsid w:val="003A0263"/>
    <w:rsid w:val="003A066E"/>
    <w:rsid w:val="003A0B2B"/>
    <w:rsid w:val="003A0DCF"/>
    <w:rsid w:val="003A1506"/>
    <w:rsid w:val="003A17F6"/>
    <w:rsid w:val="003A18A8"/>
    <w:rsid w:val="003A1DC6"/>
    <w:rsid w:val="003A1E35"/>
    <w:rsid w:val="003A1F6A"/>
    <w:rsid w:val="003A2797"/>
    <w:rsid w:val="003A2904"/>
    <w:rsid w:val="003A2A22"/>
    <w:rsid w:val="003A2A45"/>
    <w:rsid w:val="003A3016"/>
    <w:rsid w:val="003A36B3"/>
    <w:rsid w:val="003A38AF"/>
    <w:rsid w:val="003A3C45"/>
    <w:rsid w:val="003A3C53"/>
    <w:rsid w:val="003A4775"/>
    <w:rsid w:val="003A47B6"/>
    <w:rsid w:val="003A4D18"/>
    <w:rsid w:val="003A5089"/>
    <w:rsid w:val="003A54A9"/>
    <w:rsid w:val="003A6267"/>
    <w:rsid w:val="003A69FB"/>
    <w:rsid w:val="003A7370"/>
    <w:rsid w:val="003A76B2"/>
    <w:rsid w:val="003A797D"/>
    <w:rsid w:val="003A7A0F"/>
    <w:rsid w:val="003A7E7D"/>
    <w:rsid w:val="003B02BD"/>
    <w:rsid w:val="003B0465"/>
    <w:rsid w:val="003B0F0B"/>
    <w:rsid w:val="003B171E"/>
    <w:rsid w:val="003B184F"/>
    <w:rsid w:val="003B1C6F"/>
    <w:rsid w:val="003B1F80"/>
    <w:rsid w:val="003B2174"/>
    <w:rsid w:val="003B21CB"/>
    <w:rsid w:val="003B2B5B"/>
    <w:rsid w:val="003B2D03"/>
    <w:rsid w:val="003B2E55"/>
    <w:rsid w:val="003B301C"/>
    <w:rsid w:val="003B3377"/>
    <w:rsid w:val="003B348D"/>
    <w:rsid w:val="003B4BCC"/>
    <w:rsid w:val="003B4FA3"/>
    <w:rsid w:val="003B5537"/>
    <w:rsid w:val="003B6193"/>
    <w:rsid w:val="003B6587"/>
    <w:rsid w:val="003B6B4D"/>
    <w:rsid w:val="003B6B4F"/>
    <w:rsid w:val="003B6CB0"/>
    <w:rsid w:val="003B72E6"/>
    <w:rsid w:val="003B73E1"/>
    <w:rsid w:val="003B73F5"/>
    <w:rsid w:val="003C01E8"/>
    <w:rsid w:val="003C077D"/>
    <w:rsid w:val="003C0DEB"/>
    <w:rsid w:val="003C0FA4"/>
    <w:rsid w:val="003C0FDC"/>
    <w:rsid w:val="003C12DB"/>
    <w:rsid w:val="003C2A03"/>
    <w:rsid w:val="003C2A27"/>
    <w:rsid w:val="003C2FB2"/>
    <w:rsid w:val="003C352B"/>
    <w:rsid w:val="003C3D3A"/>
    <w:rsid w:val="003C3E03"/>
    <w:rsid w:val="003C3FEF"/>
    <w:rsid w:val="003C42CE"/>
    <w:rsid w:val="003C4882"/>
    <w:rsid w:val="003C4967"/>
    <w:rsid w:val="003C49E7"/>
    <w:rsid w:val="003C5194"/>
    <w:rsid w:val="003C57D8"/>
    <w:rsid w:val="003C5C2D"/>
    <w:rsid w:val="003C62B8"/>
    <w:rsid w:val="003C6387"/>
    <w:rsid w:val="003C63D5"/>
    <w:rsid w:val="003C6902"/>
    <w:rsid w:val="003C7377"/>
    <w:rsid w:val="003C7A7A"/>
    <w:rsid w:val="003C7E9A"/>
    <w:rsid w:val="003C7F99"/>
    <w:rsid w:val="003D072E"/>
    <w:rsid w:val="003D1A08"/>
    <w:rsid w:val="003D1D36"/>
    <w:rsid w:val="003D1E87"/>
    <w:rsid w:val="003D3317"/>
    <w:rsid w:val="003D3527"/>
    <w:rsid w:val="003D3BE5"/>
    <w:rsid w:val="003D3FCD"/>
    <w:rsid w:val="003D4044"/>
    <w:rsid w:val="003D4435"/>
    <w:rsid w:val="003D4D7D"/>
    <w:rsid w:val="003D574B"/>
    <w:rsid w:val="003D59D1"/>
    <w:rsid w:val="003D5DE1"/>
    <w:rsid w:val="003D643D"/>
    <w:rsid w:val="003D66D4"/>
    <w:rsid w:val="003D6C52"/>
    <w:rsid w:val="003D6FD1"/>
    <w:rsid w:val="003D78C4"/>
    <w:rsid w:val="003D797A"/>
    <w:rsid w:val="003D7E6A"/>
    <w:rsid w:val="003E0101"/>
    <w:rsid w:val="003E0110"/>
    <w:rsid w:val="003E12BA"/>
    <w:rsid w:val="003E1349"/>
    <w:rsid w:val="003E2085"/>
    <w:rsid w:val="003E21A3"/>
    <w:rsid w:val="003E234F"/>
    <w:rsid w:val="003E25FB"/>
    <w:rsid w:val="003E28E9"/>
    <w:rsid w:val="003E29D7"/>
    <w:rsid w:val="003E2B53"/>
    <w:rsid w:val="003E2F11"/>
    <w:rsid w:val="003E30C1"/>
    <w:rsid w:val="003E30DF"/>
    <w:rsid w:val="003E323F"/>
    <w:rsid w:val="003E3390"/>
    <w:rsid w:val="003E418F"/>
    <w:rsid w:val="003E41A3"/>
    <w:rsid w:val="003E5573"/>
    <w:rsid w:val="003E5A9A"/>
    <w:rsid w:val="003E5C60"/>
    <w:rsid w:val="003E6365"/>
    <w:rsid w:val="003E6671"/>
    <w:rsid w:val="003E6735"/>
    <w:rsid w:val="003E7153"/>
    <w:rsid w:val="003E734E"/>
    <w:rsid w:val="003E7ECD"/>
    <w:rsid w:val="003F0655"/>
    <w:rsid w:val="003F07CD"/>
    <w:rsid w:val="003F0831"/>
    <w:rsid w:val="003F0847"/>
    <w:rsid w:val="003F1D8E"/>
    <w:rsid w:val="003F1E9F"/>
    <w:rsid w:val="003F1F9C"/>
    <w:rsid w:val="003F2076"/>
    <w:rsid w:val="003F2386"/>
    <w:rsid w:val="003F3427"/>
    <w:rsid w:val="003F34BC"/>
    <w:rsid w:val="003F3EAA"/>
    <w:rsid w:val="003F3F82"/>
    <w:rsid w:val="003F40D6"/>
    <w:rsid w:val="003F5080"/>
    <w:rsid w:val="003F50A1"/>
    <w:rsid w:val="003F5738"/>
    <w:rsid w:val="003F595A"/>
    <w:rsid w:val="003F6BE9"/>
    <w:rsid w:val="003F6F3F"/>
    <w:rsid w:val="003F79F2"/>
    <w:rsid w:val="003F7A59"/>
    <w:rsid w:val="003F7C94"/>
    <w:rsid w:val="003F7C95"/>
    <w:rsid w:val="003F7D2D"/>
    <w:rsid w:val="00400655"/>
    <w:rsid w:val="004006EB"/>
    <w:rsid w:val="004009CF"/>
    <w:rsid w:val="00400C19"/>
    <w:rsid w:val="00400D5C"/>
    <w:rsid w:val="004010A6"/>
    <w:rsid w:val="0040110D"/>
    <w:rsid w:val="004016AD"/>
    <w:rsid w:val="0040184A"/>
    <w:rsid w:val="00401C43"/>
    <w:rsid w:val="00401C7A"/>
    <w:rsid w:val="004030B5"/>
    <w:rsid w:val="004040ED"/>
    <w:rsid w:val="00404241"/>
    <w:rsid w:val="0040434C"/>
    <w:rsid w:val="004045E3"/>
    <w:rsid w:val="004048F3"/>
    <w:rsid w:val="00404A5F"/>
    <w:rsid w:val="004057D2"/>
    <w:rsid w:val="00405A13"/>
    <w:rsid w:val="0040615C"/>
    <w:rsid w:val="004061A4"/>
    <w:rsid w:val="004064DF"/>
    <w:rsid w:val="00406793"/>
    <w:rsid w:val="00406827"/>
    <w:rsid w:val="0040792C"/>
    <w:rsid w:val="00411043"/>
    <w:rsid w:val="00411380"/>
    <w:rsid w:val="00411716"/>
    <w:rsid w:val="0041179D"/>
    <w:rsid w:val="0041190E"/>
    <w:rsid w:val="00411B65"/>
    <w:rsid w:val="00411B75"/>
    <w:rsid w:val="00411EA0"/>
    <w:rsid w:val="00412365"/>
    <w:rsid w:val="004124F0"/>
    <w:rsid w:val="00412F6C"/>
    <w:rsid w:val="00412FE5"/>
    <w:rsid w:val="0041360F"/>
    <w:rsid w:val="00413634"/>
    <w:rsid w:val="00413941"/>
    <w:rsid w:val="00413D63"/>
    <w:rsid w:val="0041405A"/>
    <w:rsid w:val="0041422A"/>
    <w:rsid w:val="004142DE"/>
    <w:rsid w:val="004144B2"/>
    <w:rsid w:val="00414A04"/>
    <w:rsid w:val="00414C57"/>
    <w:rsid w:val="00415680"/>
    <w:rsid w:val="00415BB8"/>
    <w:rsid w:val="00415CE3"/>
    <w:rsid w:val="00416248"/>
    <w:rsid w:val="0041664F"/>
    <w:rsid w:val="0041668E"/>
    <w:rsid w:val="00416E76"/>
    <w:rsid w:val="00417041"/>
    <w:rsid w:val="00417106"/>
    <w:rsid w:val="004175BC"/>
    <w:rsid w:val="00417683"/>
    <w:rsid w:val="00417854"/>
    <w:rsid w:val="004200A4"/>
    <w:rsid w:val="00420228"/>
    <w:rsid w:val="0042033A"/>
    <w:rsid w:val="004207F9"/>
    <w:rsid w:val="0042080C"/>
    <w:rsid w:val="00420A70"/>
    <w:rsid w:val="00420AF0"/>
    <w:rsid w:val="0042101D"/>
    <w:rsid w:val="00421048"/>
    <w:rsid w:val="00421B3B"/>
    <w:rsid w:val="00421E09"/>
    <w:rsid w:val="004223DB"/>
    <w:rsid w:val="004229EA"/>
    <w:rsid w:val="004236DD"/>
    <w:rsid w:val="00423BD7"/>
    <w:rsid w:val="00423C5E"/>
    <w:rsid w:val="00424474"/>
    <w:rsid w:val="00424970"/>
    <w:rsid w:val="00425374"/>
    <w:rsid w:val="00425652"/>
    <w:rsid w:val="00425D7D"/>
    <w:rsid w:val="0042688C"/>
    <w:rsid w:val="00426A2E"/>
    <w:rsid w:val="0042723D"/>
    <w:rsid w:val="00427583"/>
    <w:rsid w:val="00427905"/>
    <w:rsid w:val="00427CD0"/>
    <w:rsid w:val="00427E56"/>
    <w:rsid w:val="004309B4"/>
    <w:rsid w:val="00430A9B"/>
    <w:rsid w:val="0043109A"/>
    <w:rsid w:val="00431695"/>
    <w:rsid w:val="00431E34"/>
    <w:rsid w:val="00432BB9"/>
    <w:rsid w:val="0043377C"/>
    <w:rsid w:val="00433A74"/>
    <w:rsid w:val="00433EB2"/>
    <w:rsid w:val="004340C8"/>
    <w:rsid w:val="004345A6"/>
    <w:rsid w:val="004345D5"/>
    <w:rsid w:val="00434E1A"/>
    <w:rsid w:val="00434ED5"/>
    <w:rsid w:val="00435029"/>
    <w:rsid w:val="00435138"/>
    <w:rsid w:val="00435AE0"/>
    <w:rsid w:val="00435B5C"/>
    <w:rsid w:val="0043631C"/>
    <w:rsid w:val="00436A3E"/>
    <w:rsid w:val="00436D98"/>
    <w:rsid w:val="00436F9E"/>
    <w:rsid w:val="00437284"/>
    <w:rsid w:val="00437420"/>
    <w:rsid w:val="0044039C"/>
    <w:rsid w:val="004403CE"/>
    <w:rsid w:val="0044046F"/>
    <w:rsid w:val="0044075C"/>
    <w:rsid w:val="004408C1"/>
    <w:rsid w:val="00441519"/>
    <w:rsid w:val="004417BD"/>
    <w:rsid w:val="00441C39"/>
    <w:rsid w:val="00441D7C"/>
    <w:rsid w:val="00441E04"/>
    <w:rsid w:val="0044267B"/>
    <w:rsid w:val="0044289A"/>
    <w:rsid w:val="004433C4"/>
    <w:rsid w:val="00443499"/>
    <w:rsid w:val="004439A9"/>
    <w:rsid w:val="00443A48"/>
    <w:rsid w:val="00443BA6"/>
    <w:rsid w:val="00443C25"/>
    <w:rsid w:val="00443DB4"/>
    <w:rsid w:val="004444AE"/>
    <w:rsid w:val="0044479E"/>
    <w:rsid w:val="00444836"/>
    <w:rsid w:val="00444B6D"/>
    <w:rsid w:val="00444F10"/>
    <w:rsid w:val="00445479"/>
    <w:rsid w:val="00445675"/>
    <w:rsid w:val="00446564"/>
    <w:rsid w:val="004466B9"/>
    <w:rsid w:val="004467EE"/>
    <w:rsid w:val="00446A0E"/>
    <w:rsid w:val="00446A56"/>
    <w:rsid w:val="004471E9"/>
    <w:rsid w:val="004478DF"/>
    <w:rsid w:val="00447BD4"/>
    <w:rsid w:val="00447CB9"/>
    <w:rsid w:val="00450567"/>
    <w:rsid w:val="0045092D"/>
    <w:rsid w:val="00450F1F"/>
    <w:rsid w:val="0045222B"/>
    <w:rsid w:val="004527B3"/>
    <w:rsid w:val="00452F26"/>
    <w:rsid w:val="00452FFD"/>
    <w:rsid w:val="00453391"/>
    <w:rsid w:val="0045357B"/>
    <w:rsid w:val="00453688"/>
    <w:rsid w:val="00453F2A"/>
    <w:rsid w:val="00454173"/>
    <w:rsid w:val="0045427C"/>
    <w:rsid w:val="0045465F"/>
    <w:rsid w:val="00454778"/>
    <w:rsid w:val="00455152"/>
    <w:rsid w:val="004554CE"/>
    <w:rsid w:val="0045663A"/>
    <w:rsid w:val="00456688"/>
    <w:rsid w:val="0045690B"/>
    <w:rsid w:val="00456D18"/>
    <w:rsid w:val="00457393"/>
    <w:rsid w:val="004576DC"/>
    <w:rsid w:val="00457E10"/>
    <w:rsid w:val="0046007C"/>
    <w:rsid w:val="00460144"/>
    <w:rsid w:val="00460427"/>
    <w:rsid w:val="004605C3"/>
    <w:rsid w:val="00460A19"/>
    <w:rsid w:val="00461476"/>
    <w:rsid w:val="00461A7C"/>
    <w:rsid w:val="00461C36"/>
    <w:rsid w:val="00461C70"/>
    <w:rsid w:val="004620C7"/>
    <w:rsid w:val="0046210C"/>
    <w:rsid w:val="0046228A"/>
    <w:rsid w:val="004623A2"/>
    <w:rsid w:val="00462860"/>
    <w:rsid w:val="00463251"/>
    <w:rsid w:val="00463974"/>
    <w:rsid w:val="00463EAA"/>
    <w:rsid w:val="00464358"/>
    <w:rsid w:val="0046476C"/>
    <w:rsid w:val="00464E23"/>
    <w:rsid w:val="00465953"/>
    <w:rsid w:val="00465A2B"/>
    <w:rsid w:val="00466267"/>
    <w:rsid w:val="0046682F"/>
    <w:rsid w:val="00466DE9"/>
    <w:rsid w:val="004679C9"/>
    <w:rsid w:val="00467B27"/>
    <w:rsid w:val="00470460"/>
    <w:rsid w:val="00470911"/>
    <w:rsid w:val="00470CFB"/>
    <w:rsid w:val="00470E21"/>
    <w:rsid w:val="00471EA3"/>
    <w:rsid w:val="0047206F"/>
    <w:rsid w:val="00472D32"/>
    <w:rsid w:val="004735E1"/>
    <w:rsid w:val="004745A8"/>
    <w:rsid w:val="00474BC9"/>
    <w:rsid w:val="0047540C"/>
    <w:rsid w:val="0047542D"/>
    <w:rsid w:val="00475762"/>
    <w:rsid w:val="00475E24"/>
    <w:rsid w:val="00476774"/>
    <w:rsid w:val="00476D8D"/>
    <w:rsid w:val="00476DB4"/>
    <w:rsid w:val="00476E45"/>
    <w:rsid w:val="0047741A"/>
    <w:rsid w:val="00477431"/>
    <w:rsid w:val="004774BE"/>
    <w:rsid w:val="004778FF"/>
    <w:rsid w:val="00477B44"/>
    <w:rsid w:val="00477DDE"/>
    <w:rsid w:val="00480470"/>
    <w:rsid w:val="00480A7D"/>
    <w:rsid w:val="00480D5A"/>
    <w:rsid w:val="004813D6"/>
    <w:rsid w:val="00482B4B"/>
    <w:rsid w:val="00482B8C"/>
    <w:rsid w:val="00482BDE"/>
    <w:rsid w:val="00482C94"/>
    <w:rsid w:val="0048301C"/>
    <w:rsid w:val="00483E4A"/>
    <w:rsid w:val="00483E8A"/>
    <w:rsid w:val="00483FEA"/>
    <w:rsid w:val="00484357"/>
    <w:rsid w:val="004848A0"/>
    <w:rsid w:val="00484DB2"/>
    <w:rsid w:val="0048564A"/>
    <w:rsid w:val="00485719"/>
    <w:rsid w:val="00485B7C"/>
    <w:rsid w:val="00485C5D"/>
    <w:rsid w:val="00485E0D"/>
    <w:rsid w:val="00486410"/>
    <w:rsid w:val="00486887"/>
    <w:rsid w:val="00487100"/>
    <w:rsid w:val="004875E9"/>
    <w:rsid w:val="00487633"/>
    <w:rsid w:val="004878E8"/>
    <w:rsid w:val="00487E3E"/>
    <w:rsid w:val="00487E87"/>
    <w:rsid w:val="00490045"/>
    <w:rsid w:val="00490C17"/>
    <w:rsid w:val="00491074"/>
    <w:rsid w:val="00491606"/>
    <w:rsid w:val="00491AA6"/>
    <w:rsid w:val="00491BF6"/>
    <w:rsid w:val="00491DE6"/>
    <w:rsid w:val="00492276"/>
    <w:rsid w:val="00492620"/>
    <w:rsid w:val="00492D98"/>
    <w:rsid w:val="00492EE1"/>
    <w:rsid w:val="004930AF"/>
    <w:rsid w:val="00493D7E"/>
    <w:rsid w:val="0049480A"/>
    <w:rsid w:val="004951B0"/>
    <w:rsid w:val="00495288"/>
    <w:rsid w:val="00495341"/>
    <w:rsid w:val="0049580D"/>
    <w:rsid w:val="00495A8D"/>
    <w:rsid w:val="00495C9C"/>
    <w:rsid w:val="00495D5D"/>
    <w:rsid w:val="00495E4F"/>
    <w:rsid w:val="004968F5"/>
    <w:rsid w:val="00496993"/>
    <w:rsid w:val="00496C2B"/>
    <w:rsid w:val="004972F6"/>
    <w:rsid w:val="00497599"/>
    <w:rsid w:val="00497D26"/>
    <w:rsid w:val="004A0849"/>
    <w:rsid w:val="004A0A87"/>
    <w:rsid w:val="004A0D69"/>
    <w:rsid w:val="004A0DBB"/>
    <w:rsid w:val="004A0F6D"/>
    <w:rsid w:val="004A1824"/>
    <w:rsid w:val="004A1CF1"/>
    <w:rsid w:val="004A1EE6"/>
    <w:rsid w:val="004A312F"/>
    <w:rsid w:val="004A3421"/>
    <w:rsid w:val="004A380F"/>
    <w:rsid w:val="004A3D24"/>
    <w:rsid w:val="004A449D"/>
    <w:rsid w:val="004A44C3"/>
    <w:rsid w:val="004A5079"/>
    <w:rsid w:val="004A563F"/>
    <w:rsid w:val="004A58D2"/>
    <w:rsid w:val="004A61B6"/>
    <w:rsid w:val="004A655A"/>
    <w:rsid w:val="004A6CBD"/>
    <w:rsid w:val="004A724E"/>
    <w:rsid w:val="004A7D58"/>
    <w:rsid w:val="004A7D91"/>
    <w:rsid w:val="004B0A69"/>
    <w:rsid w:val="004B0B8B"/>
    <w:rsid w:val="004B15B0"/>
    <w:rsid w:val="004B1837"/>
    <w:rsid w:val="004B206C"/>
    <w:rsid w:val="004B23F4"/>
    <w:rsid w:val="004B2433"/>
    <w:rsid w:val="004B25B0"/>
    <w:rsid w:val="004B29A2"/>
    <w:rsid w:val="004B2CD7"/>
    <w:rsid w:val="004B3231"/>
    <w:rsid w:val="004B3A33"/>
    <w:rsid w:val="004B41C8"/>
    <w:rsid w:val="004B4578"/>
    <w:rsid w:val="004B46F2"/>
    <w:rsid w:val="004B4A61"/>
    <w:rsid w:val="004B556E"/>
    <w:rsid w:val="004B573D"/>
    <w:rsid w:val="004B5D52"/>
    <w:rsid w:val="004B64FE"/>
    <w:rsid w:val="004B6A2E"/>
    <w:rsid w:val="004B6C7F"/>
    <w:rsid w:val="004B7383"/>
    <w:rsid w:val="004B7EAB"/>
    <w:rsid w:val="004C00E1"/>
    <w:rsid w:val="004C107D"/>
    <w:rsid w:val="004C107F"/>
    <w:rsid w:val="004C1117"/>
    <w:rsid w:val="004C1790"/>
    <w:rsid w:val="004C1B6C"/>
    <w:rsid w:val="004C28D2"/>
    <w:rsid w:val="004C2A3F"/>
    <w:rsid w:val="004C2E12"/>
    <w:rsid w:val="004C2EA6"/>
    <w:rsid w:val="004C2EFB"/>
    <w:rsid w:val="004C331E"/>
    <w:rsid w:val="004C3368"/>
    <w:rsid w:val="004C35C7"/>
    <w:rsid w:val="004C3EBC"/>
    <w:rsid w:val="004C4D5A"/>
    <w:rsid w:val="004C4DFB"/>
    <w:rsid w:val="004C4E46"/>
    <w:rsid w:val="004C4F50"/>
    <w:rsid w:val="004C55A8"/>
    <w:rsid w:val="004C5776"/>
    <w:rsid w:val="004C5813"/>
    <w:rsid w:val="004C5991"/>
    <w:rsid w:val="004C5A48"/>
    <w:rsid w:val="004C5B16"/>
    <w:rsid w:val="004C5C30"/>
    <w:rsid w:val="004C5EE2"/>
    <w:rsid w:val="004C60CE"/>
    <w:rsid w:val="004C739E"/>
    <w:rsid w:val="004C7CC9"/>
    <w:rsid w:val="004C7CFA"/>
    <w:rsid w:val="004D0178"/>
    <w:rsid w:val="004D0282"/>
    <w:rsid w:val="004D0BBC"/>
    <w:rsid w:val="004D151C"/>
    <w:rsid w:val="004D1AE9"/>
    <w:rsid w:val="004D1B1E"/>
    <w:rsid w:val="004D2670"/>
    <w:rsid w:val="004D29D6"/>
    <w:rsid w:val="004D36F5"/>
    <w:rsid w:val="004D37D3"/>
    <w:rsid w:val="004D3B59"/>
    <w:rsid w:val="004D4666"/>
    <w:rsid w:val="004D4743"/>
    <w:rsid w:val="004D4A4C"/>
    <w:rsid w:val="004D4CE9"/>
    <w:rsid w:val="004D5538"/>
    <w:rsid w:val="004D5BA1"/>
    <w:rsid w:val="004D5FB6"/>
    <w:rsid w:val="004D6A7E"/>
    <w:rsid w:val="004D6D12"/>
    <w:rsid w:val="004D7453"/>
    <w:rsid w:val="004E00FF"/>
    <w:rsid w:val="004E034E"/>
    <w:rsid w:val="004E0544"/>
    <w:rsid w:val="004E0807"/>
    <w:rsid w:val="004E0BE0"/>
    <w:rsid w:val="004E0DBC"/>
    <w:rsid w:val="004E1AB9"/>
    <w:rsid w:val="004E2113"/>
    <w:rsid w:val="004E2116"/>
    <w:rsid w:val="004E256B"/>
    <w:rsid w:val="004E2613"/>
    <w:rsid w:val="004E304E"/>
    <w:rsid w:val="004E3108"/>
    <w:rsid w:val="004E422E"/>
    <w:rsid w:val="004E4F7D"/>
    <w:rsid w:val="004E52FB"/>
    <w:rsid w:val="004E57B6"/>
    <w:rsid w:val="004E5BCC"/>
    <w:rsid w:val="004E716B"/>
    <w:rsid w:val="004E7557"/>
    <w:rsid w:val="004E7632"/>
    <w:rsid w:val="004E7684"/>
    <w:rsid w:val="004E7A57"/>
    <w:rsid w:val="004E7D64"/>
    <w:rsid w:val="004F0565"/>
    <w:rsid w:val="004F05B7"/>
    <w:rsid w:val="004F0606"/>
    <w:rsid w:val="004F08BE"/>
    <w:rsid w:val="004F092A"/>
    <w:rsid w:val="004F0BB4"/>
    <w:rsid w:val="004F0ED9"/>
    <w:rsid w:val="004F19A7"/>
    <w:rsid w:val="004F1B56"/>
    <w:rsid w:val="004F28CD"/>
    <w:rsid w:val="004F2B76"/>
    <w:rsid w:val="004F2C40"/>
    <w:rsid w:val="004F3046"/>
    <w:rsid w:val="004F38AF"/>
    <w:rsid w:val="004F39EA"/>
    <w:rsid w:val="004F420A"/>
    <w:rsid w:val="004F4ACB"/>
    <w:rsid w:val="004F552A"/>
    <w:rsid w:val="004F578B"/>
    <w:rsid w:val="004F5C01"/>
    <w:rsid w:val="004F5D1A"/>
    <w:rsid w:val="004F609A"/>
    <w:rsid w:val="004F79AD"/>
    <w:rsid w:val="004F7F5C"/>
    <w:rsid w:val="0050014B"/>
    <w:rsid w:val="005002D8"/>
    <w:rsid w:val="00500499"/>
    <w:rsid w:val="0050065E"/>
    <w:rsid w:val="00500D22"/>
    <w:rsid w:val="00501737"/>
    <w:rsid w:val="005018CE"/>
    <w:rsid w:val="00501A24"/>
    <w:rsid w:val="00501B6A"/>
    <w:rsid w:val="00501D68"/>
    <w:rsid w:val="00501D9F"/>
    <w:rsid w:val="00501F5F"/>
    <w:rsid w:val="0050263F"/>
    <w:rsid w:val="00502A6F"/>
    <w:rsid w:val="00502F9A"/>
    <w:rsid w:val="00503094"/>
    <w:rsid w:val="005031A8"/>
    <w:rsid w:val="0050326C"/>
    <w:rsid w:val="0050355D"/>
    <w:rsid w:val="005041D3"/>
    <w:rsid w:val="00504B5B"/>
    <w:rsid w:val="00504F02"/>
    <w:rsid w:val="005051E2"/>
    <w:rsid w:val="0050551C"/>
    <w:rsid w:val="005058B7"/>
    <w:rsid w:val="00505A1F"/>
    <w:rsid w:val="005067EE"/>
    <w:rsid w:val="00506DF3"/>
    <w:rsid w:val="0050707A"/>
    <w:rsid w:val="005072C0"/>
    <w:rsid w:val="00510DC5"/>
    <w:rsid w:val="00510FB0"/>
    <w:rsid w:val="00511015"/>
    <w:rsid w:val="005112A6"/>
    <w:rsid w:val="005112AC"/>
    <w:rsid w:val="0051142F"/>
    <w:rsid w:val="005114F8"/>
    <w:rsid w:val="005118A2"/>
    <w:rsid w:val="00511BAA"/>
    <w:rsid w:val="0051212E"/>
    <w:rsid w:val="00512792"/>
    <w:rsid w:val="00512ADC"/>
    <w:rsid w:val="005131ED"/>
    <w:rsid w:val="00514403"/>
    <w:rsid w:val="00514774"/>
    <w:rsid w:val="0051484E"/>
    <w:rsid w:val="00514BFD"/>
    <w:rsid w:val="00515EDA"/>
    <w:rsid w:val="00515F8C"/>
    <w:rsid w:val="005161F5"/>
    <w:rsid w:val="00516622"/>
    <w:rsid w:val="0051680D"/>
    <w:rsid w:val="00516C4D"/>
    <w:rsid w:val="00516FD8"/>
    <w:rsid w:val="00517485"/>
    <w:rsid w:val="00517987"/>
    <w:rsid w:val="00517ABA"/>
    <w:rsid w:val="0052012D"/>
    <w:rsid w:val="0052038A"/>
    <w:rsid w:val="00520831"/>
    <w:rsid w:val="00520A1B"/>
    <w:rsid w:val="005210BF"/>
    <w:rsid w:val="005215F0"/>
    <w:rsid w:val="0052174B"/>
    <w:rsid w:val="0052191E"/>
    <w:rsid w:val="00521D11"/>
    <w:rsid w:val="00522415"/>
    <w:rsid w:val="0052314A"/>
    <w:rsid w:val="005231D6"/>
    <w:rsid w:val="00523624"/>
    <w:rsid w:val="00523680"/>
    <w:rsid w:val="005241FA"/>
    <w:rsid w:val="00524224"/>
    <w:rsid w:val="00524317"/>
    <w:rsid w:val="00524BA0"/>
    <w:rsid w:val="00524D90"/>
    <w:rsid w:val="005251B5"/>
    <w:rsid w:val="005257F0"/>
    <w:rsid w:val="0052586E"/>
    <w:rsid w:val="005258FA"/>
    <w:rsid w:val="00526959"/>
    <w:rsid w:val="00526A7B"/>
    <w:rsid w:val="00526D23"/>
    <w:rsid w:val="00527604"/>
    <w:rsid w:val="005277C7"/>
    <w:rsid w:val="00530760"/>
    <w:rsid w:val="00530898"/>
    <w:rsid w:val="00530A86"/>
    <w:rsid w:val="005310A5"/>
    <w:rsid w:val="005315FD"/>
    <w:rsid w:val="00531C05"/>
    <w:rsid w:val="005322C7"/>
    <w:rsid w:val="005323F5"/>
    <w:rsid w:val="00532701"/>
    <w:rsid w:val="00532913"/>
    <w:rsid w:val="00532B45"/>
    <w:rsid w:val="00532CE3"/>
    <w:rsid w:val="0053305C"/>
    <w:rsid w:val="005339A5"/>
    <w:rsid w:val="00533AD3"/>
    <w:rsid w:val="00533AF7"/>
    <w:rsid w:val="00533E26"/>
    <w:rsid w:val="005341E6"/>
    <w:rsid w:val="0053529D"/>
    <w:rsid w:val="0053551D"/>
    <w:rsid w:val="00535A04"/>
    <w:rsid w:val="00535A85"/>
    <w:rsid w:val="005370BD"/>
    <w:rsid w:val="0053721D"/>
    <w:rsid w:val="0053762A"/>
    <w:rsid w:val="00537809"/>
    <w:rsid w:val="00540344"/>
    <w:rsid w:val="005406C6"/>
    <w:rsid w:val="00541327"/>
    <w:rsid w:val="005415F8"/>
    <w:rsid w:val="005419EE"/>
    <w:rsid w:val="00541E45"/>
    <w:rsid w:val="00542545"/>
    <w:rsid w:val="005428CC"/>
    <w:rsid w:val="00542A54"/>
    <w:rsid w:val="0054313A"/>
    <w:rsid w:val="00543521"/>
    <w:rsid w:val="00543A80"/>
    <w:rsid w:val="005441FE"/>
    <w:rsid w:val="00544991"/>
    <w:rsid w:val="00544BC8"/>
    <w:rsid w:val="00544BCA"/>
    <w:rsid w:val="00544F12"/>
    <w:rsid w:val="0054539D"/>
    <w:rsid w:val="0054539F"/>
    <w:rsid w:val="00545777"/>
    <w:rsid w:val="00545A62"/>
    <w:rsid w:val="00545C51"/>
    <w:rsid w:val="005461C3"/>
    <w:rsid w:val="00546496"/>
    <w:rsid w:val="005466DA"/>
    <w:rsid w:val="005469F2"/>
    <w:rsid w:val="00546A4F"/>
    <w:rsid w:val="00546D89"/>
    <w:rsid w:val="0054733F"/>
    <w:rsid w:val="0054749D"/>
    <w:rsid w:val="00547582"/>
    <w:rsid w:val="005475C6"/>
    <w:rsid w:val="005476DD"/>
    <w:rsid w:val="00547764"/>
    <w:rsid w:val="00547AA5"/>
    <w:rsid w:val="0055068D"/>
    <w:rsid w:val="00550FA8"/>
    <w:rsid w:val="005510B4"/>
    <w:rsid w:val="00551902"/>
    <w:rsid w:val="00551A7E"/>
    <w:rsid w:val="00551DB0"/>
    <w:rsid w:val="00551FA6"/>
    <w:rsid w:val="00552357"/>
    <w:rsid w:val="005523F0"/>
    <w:rsid w:val="00552837"/>
    <w:rsid w:val="00552AFE"/>
    <w:rsid w:val="0055392C"/>
    <w:rsid w:val="005540FD"/>
    <w:rsid w:val="00554592"/>
    <w:rsid w:val="00554C81"/>
    <w:rsid w:val="005553DB"/>
    <w:rsid w:val="00555502"/>
    <w:rsid w:val="00555E04"/>
    <w:rsid w:val="005567FB"/>
    <w:rsid w:val="00557302"/>
    <w:rsid w:val="0055749B"/>
    <w:rsid w:val="00557635"/>
    <w:rsid w:val="00557780"/>
    <w:rsid w:val="00557B0E"/>
    <w:rsid w:val="00557BA8"/>
    <w:rsid w:val="00557F34"/>
    <w:rsid w:val="00560322"/>
    <w:rsid w:val="00560449"/>
    <w:rsid w:val="00560474"/>
    <w:rsid w:val="00560795"/>
    <w:rsid w:val="00560909"/>
    <w:rsid w:val="00560D09"/>
    <w:rsid w:val="00560E50"/>
    <w:rsid w:val="00560EFC"/>
    <w:rsid w:val="00560F5A"/>
    <w:rsid w:val="005618E3"/>
    <w:rsid w:val="00561CA1"/>
    <w:rsid w:val="005621BB"/>
    <w:rsid w:val="00562271"/>
    <w:rsid w:val="005622D8"/>
    <w:rsid w:val="005622E7"/>
    <w:rsid w:val="00563061"/>
    <w:rsid w:val="005632F3"/>
    <w:rsid w:val="00563EB2"/>
    <w:rsid w:val="0056459B"/>
    <w:rsid w:val="005651D1"/>
    <w:rsid w:val="0056523A"/>
    <w:rsid w:val="005654F1"/>
    <w:rsid w:val="005659BE"/>
    <w:rsid w:val="00565B0C"/>
    <w:rsid w:val="00565BC3"/>
    <w:rsid w:val="00565F38"/>
    <w:rsid w:val="00565FA9"/>
    <w:rsid w:val="0056632E"/>
    <w:rsid w:val="00566987"/>
    <w:rsid w:val="00567218"/>
    <w:rsid w:val="00567450"/>
    <w:rsid w:val="005678D0"/>
    <w:rsid w:val="00567EF0"/>
    <w:rsid w:val="005707DB"/>
    <w:rsid w:val="0057147A"/>
    <w:rsid w:val="00572A5B"/>
    <w:rsid w:val="00573209"/>
    <w:rsid w:val="00573540"/>
    <w:rsid w:val="00574D35"/>
    <w:rsid w:val="00575228"/>
    <w:rsid w:val="00575648"/>
    <w:rsid w:val="00575A40"/>
    <w:rsid w:val="00575BDC"/>
    <w:rsid w:val="00575CEC"/>
    <w:rsid w:val="00576001"/>
    <w:rsid w:val="00576B48"/>
    <w:rsid w:val="00576E1C"/>
    <w:rsid w:val="00577658"/>
    <w:rsid w:val="00580206"/>
    <w:rsid w:val="00580593"/>
    <w:rsid w:val="00580D4E"/>
    <w:rsid w:val="00580F7A"/>
    <w:rsid w:val="00581114"/>
    <w:rsid w:val="005812E4"/>
    <w:rsid w:val="00581D9F"/>
    <w:rsid w:val="00581EB4"/>
    <w:rsid w:val="0058226E"/>
    <w:rsid w:val="00582716"/>
    <w:rsid w:val="005832BC"/>
    <w:rsid w:val="005853A5"/>
    <w:rsid w:val="00585BAF"/>
    <w:rsid w:val="0058671D"/>
    <w:rsid w:val="00586B22"/>
    <w:rsid w:val="00586D36"/>
    <w:rsid w:val="00587468"/>
    <w:rsid w:val="00587B64"/>
    <w:rsid w:val="00587D45"/>
    <w:rsid w:val="00587F77"/>
    <w:rsid w:val="00590415"/>
    <w:rsid w:val="00590655"/>
    <w:rsid w:val="0059071E"/>
    <w:rsid w:val="00590ACC"/>
    <w:rsid w:val="00592551"/>
    <w:rsid w:val="00592965"/>
    <w:rsid w:val="00592B01"/>
    <w:rsid w:val="00593812"/>
    <w:rsid w:val="00594777"/>
    <w:rsid w:val="005952B7"/>
    <w:rsid w:val="00596478"/>
    <w:rsid w:val="00596710"/>
    <w:rsid w:val="005971F7"/>
    <w:rsid w:val="0059745D"/>
    <w:rsid w:val="00597514"/>
    <w:rsid w:val="00597793"/>
    <w:rsid w:val="00597949"/>
    <w:rsid w:val="005A00DF"/>
    <w:rsid w:val="005A0D6B"/>
    <w:rsid w:val="005A12C2"/>
    <w:rsid w:val="005A1999"/>
    <w:rsid w:val="005A254D"/>
    <w:rsid w:val="005A2FA4"/>
    <w:rsid w:val="005A37C0"/>
    <w:rsid w:val="005A516E"/>
    <w:rsid w:val="005A5995"/>
    <w:rsid w:val="005A5A62"/>
    <w:rsid w:val="005A5C19"/>
    <w:rsid w:val="005A69C1"/>
    <w:rsid w:val="005A6C63"/>
    <w:rsid w:val="005A6DA7"/>
    <w:rsid w:val="005A6F26"/>
    <w:rsid w:val="005A78CC"/>
    <w:rsid w:val="005A78F8"/>
    <w:rsid w:val="005B054C"/>
    <w:rsid w:val="005B1260"/>
    <w:rsid w:val="005B145B"/>
    <w:rsid w:val="005B239C"/>
    <w:rsid w:val="005B2BDF"/>
    <w:rsid w:val="005B378A"/>
    <w:rsid w:val="005B3C1A"/>
    <w:rsid w:val="005B42F8"/>
    <w:rsid w:val="005B44E1"/>
    <w:rsid w:val="005B45D6"/>
    <w:rsid w:val="005B4790"/>
    <w:rsid w:val="005B48F4"/>
    <w:rsid w:val="005B56E0"/>
    <w:rsid w:val="005B5DF1"/>
    <w:rsid w:val="005B604B"/>
    <w:rsid w:val="005B6135"/>
    <w:rsid w:val="005B6391"/>
    <w:rsid w:val="005B738E"/>
    <w:rsid w:val="005B77A3"/>
    <w:rsid w:val="005B790E"/>
    <w:rsid w:val="005B7964"/>
    <w:rsid w:val="005B7DBA"/>
    <w:rsid w:val="005C00AA"/>
    <w:rsid w:val="005C02A1"/>
    <w:rsid w:val="005C0DFB"/>
    <w:rsid w:val="005C1271"/>
    <w:rsid w:val="005C14DD"/>
    <w:rsid w:val="005C19C6"/>
    <w:rsid w:val="005C1A54"/>
    <w:rsid w:val="005C1C52"/>
    <w:rsid w:val="005C235E"/>
    <w:rsid w:val="005C24A1"/>
    <w:rsid w:val="005C27C5"/>
    <w:rsid w:val="005C2942"/>
    <w:rsid w:val="005C2DD5"/>
    <w:rsid w:val="005C3357"/>
    <w:rsid w:val="005C36BB"/>
    <w:rsid w:val="005C4030"/>
    <w:rsid w:val="005C574C"/>
    <w:rsid w:val="005C57A2"/>
    <w:rsid w:val="005C5D34"/>
    <w:rsid w:val="005C6019"/>
    <w:rsid w:val="005C60A4"/>
    <w:rsid w:val="005C6494"/>
    <w:rsid w:val="005C66E5"/>
    <w:rsid w:val="005C6DC6"/>
    <w:rsid w:val="005C71B2"/>
    <w:rsid w:val="005C72DF"/>
    <w:rsid w:val="005C7365"/>
    <w:rsid w:val="005C7440"/>
    <w:rsid w:val="005C78B3"/>
    <w:rsid w:val="005D095F"/>
    <w:rsid w:val="005D13AB"/>
    <w:rsid w:val="005D1CCE"/>
    <w:rsid w:val="005D1DCA"/>
    <w:rsid w:val="005D2390"/>
    <w:rsid w:val="005D3061"/>
    <w:rsid w:val="005D3577"/>
    <w:rsid w:val="005D47ED"/>
    <w:rsid w:val="005D5238"/>
    <w:rsid w:val="005D52C9"/>
    <w:rsid w:val="005D598C"/>
    <w:rsid w:val="005D599F"/>
    <w:rsid w:val="005D634C"/>
    <w:rsid w:val="005D6631"/>
    <w:rsid w:val="005D66C0"/>
    <w:rsid w:val="005D6D05"/>
    <w:rsid w:val="005D7139"/>
    <w:rsid w:val="005D7538"/>
    <w:rsid w:val="005D7E45"/>
    <w:rsid w:val="005E00D5"/>
    <w:rsid w:val="005E0B50"/>
    <w:rsid w:val="005E11F2"/>
    <w:rsid w:val="005E1958"/>
    <w:rsid w:val="005E297D"/>
    <w:rsid w:val="005E2AAA"/>
    <w:rsid w:val="005E2BDC"/>
    <w:rsid w:val="005E2C49"/>
    <w:rsid w:val="005E352E"/>
    <w:rsid w:val="005E3684"/>
    <w:rsid w:val="005E38AD"/>
    <w:rsid w:val="005E3B90"/>
    <w:rsid w:val="005E3F2F"/>
    <w:rsid w:val="005E4002"/>
    <w:rsid w:val="005E455D"/>
    <w:rsid w:val="005E4828"/>
    <w:rsid w:val="005E4E00"/>
    <w:rsid w:val="005E5216"/>
    <w:rsid w:val="005E5DC2"/>
    <w:rsid w:val="005E5FEC"/>
    <w:rsid w:val="005E74FA"/>
    <w:rsid w:val="005E765E"/>
    <w:rsid w:val="005E7A08"/>
    <w:rsid w:val="005E7C0C"/>
    <w:rsid w:val="005E7C81"/>
    <w:rsid w:val="005E7FC3"/>
    <w:rsid w:val="005F0B27"/>
    <w:rsid w:val="005F0B89"/>
    <w:rsid w:val="005F10BD"/>
    <w:rsid w:val="005F1776"/>
    <w:rsid w:val="005F1BAA"/>
    <w:rsid w:val="005F2445"/>
    <w:rsid w:val="005F2B32"/>
    <w:rsid w:val="005F337D"/>
    <w:rsid w:val="005F378A"/>
    <w:rsid w:val="005F3AA2"/>
    <w:rsid w:val="005F4024"/>
    <w:rsid w:val="005F40FA"/>
    <w:rsid w:val="005F4323"/>
    <w:rsid w:val="005F47BC"/>
    <w:rsid w:val="005F48B9"/>
    <w:rsid w:val="005F5ABB"/>
    <w:rsid w:val="005F6399"/>
    <w:rsid w:val="005F6A4F"/>
    <w:rsid w:val="005F6D2C"/>
    <w:rsid w:val="005F6F34"/>
    <w:rsid w:val="005F7668"/>
    <w:rsid w:val="005F799C"/>
    <w:rsid w:val="005F7F19"/>
    <w:rsid w:val="00600CD7"/>
    <w:rsid w:val="0060123C"/>
    <w:rsid w:val="006012D6"/>
    <w:rsid w:val="006013E3"/>
    <w:rsid w:val="00601991"/>
    <w:rsid w:val="00601C88"/>
    <w:rsid w:val="006021F3"/>
    <w:rsid w:val="006028CF"/>
    <w:rsid w:val="00602A60"/>
    <w:rsid w:val="006035FE"/>
    <w:rsid w:val="0060389B"/>
    <w:rsid w:val="0060443D"/>
    <w:rsid w:val="00605320"/>
    <w:rsid w:val="00605B71"/>
    <w:rsid w:val="00605BF9"/>
    <w:rsid w:val="00605F2B"/>
    <w:rsid w:val="00605F32"/>
    <w:rsid w:val="0060698B"/>
    <w:rsid w:val="00606A34"/>
    <w:rsid w:val="0060771C"/>
    <w:rsid w:val="006077D5"/>
    <w:rsid w:val="00607B8F"/>
    <w:rsid w:val="00607F17"/>
    <w:rsid w:val="00610340"/>
    <w:rsid w:val="006105B6"/>
    <w:rsid w:val="00610AC3"/>
    <w:rsid w:val="00610C28"/>
    <w:rsid w:val="00610D4E"/>
    <w:rsid w:val="00610EF0"/>
    <w:rsid w:val="00611840"/>
    <w:rsid w:val="006123B5"/>
    <w:rsid w:val="00612557"/>
    <w:rsid w:val="0061260B"/>
    <w:rsid w:val="00612799"/>
    <w:rsid w:val="006130CE"/>
    <w:rsid w:val="00613127"/>
    <w:rsid w:val="00613382"/>
    <w:rsid w:val="00613DA3"/>
    <w:rsid w:val="00614D5D"/>
    <w:rsid w:val="00614FD2"/>
    <w:rsid w:val="00614FEB"/>
    <w:rsid w:val="006153D5"/>
    <w:rsid w:val="00615836"/>
    <w:rsid w:val="00615C9C"/>
    <w:rsid w:val="0061619F"/>
    <w:rsid w:val="00616427"/>
    <w:rsid w:val="00616F4E"/>
    <w:rsid w:val="006170BB"/>
    <w:rsid w:val="0062043F"/>
    <w:rsid w:val="006205ED"/>
    <w:rsid w:val="0062105C"/>
    <w:rsid w:val="006210EF"/>
    <w:rsid w:val="00621283"/>
    <w:rsid w:val="0062136B"/>
    <w:rsid w:val="00621DFC"/>
    <w:rsid w:val="0062200D"/>
    <w:rsid w:val="006220BB"/>
    <w:rsid w:val="00622249"/>
    <w:rsid w:val="0062282A"/>
    <w:rsid w:val="006238A2"/>
    <w:rsid w:val="00623A8E"/>
    <w:rsid w:val="00623C1E"/>
    <w:rsid w:val="00623C20"/>
    <w:rsid w:val="00623EEB"/>
    <w:rsid w:val="00624A51"/>
    <w:rsid w:val="00625946"/>
    <w:rsid w:val="00625B49"/>
    <w:rsid w:val="00625EA6"/>
    <w:rsid w:val="00626BD2"/>
    <w:rsid w:val="00626EC4"/>
    <w:rsid w:val="00626EF0"/>
    <w:rsid w:val="00627229"/>
    <w:rsid w:val="0062722B"/>
    <w:rsid w:val="0062760C"/>
    <w:rsid w:val="00627888"/>
    <w:rsid w:val="006279BC"/>
    <w:rsid w:val="00630258"/>
    <w:rsid w:val="00630720"/>
    <w:rsid w:val="00630724"/>
    <w:rsid w:val="006309DC"/>
    <w:rsid w:val="00630AE1"/>
    <w:rsid w:val="006311E4"/>
    <w:rsid w:val="00631627"/>
    <w:rsid w:val="0063165A"/>
    <w:rsid w:val="006317A2"/>
    <w:rsid w:val="006318C1"/>
    <w:rsid w:val="00632074"/>
    <w:rsid w:val="00632496"/>
    <w:rsid w:val="00632805"/>
    <w:rsid w:val="0063379B"/>
    <w:rsid w:val="00633BFA"/>
    <w:rsid w:val="00633C65"/>
    <w:rsid w:val="00633F98"/>
    <w:rsid w:val="006348EC"/>
    <w:rsid w:val="00634E16"/>
    <w:rsid w:val="00634E5A"/>
    <w:rsid w:val="00634FB0"/>
    <w:rsid w:val="0063518D"/>
    <w:rsid w:val="00635370"/>
    <w:rsid w:val="00635501"/>
    <w:rsid w:val="006359C7"/>
    <w:rsid w:val="00635A0A"/>
    <w:rsid w:val="00635A39"/>
    <w:rsid w:val="00635AAD"/>
    <w:rsid w:val="00636192"/>
    <w:rsid w:val="006365A1"/>
    <w:rsid w:val="006370CE"/>
    <w:rsid w:val="0063768F"/>
    <w:rsid w:val="00637A53"/>
    <w:rsid w:val="00637EC2"/>
    <w:rsid w:val="00640C57"/>
    <w:rsid w:val="00640E9B"/>
    <w:rsid w:val="00641590"/>
    <w:rsid w:val="00641758"/>
    <w:rsid w:val="00641903"/>
    <w:rsid w:val="00641E5E"/>
    <w:rsid w:val="00641F2B"/>
    <w:rsid w:val="00642CF3"/>
    <w:rsid w:val="00642E9F"/>
    <w:rsid w:val="006430D5"/>
    <w:rsid w:val="0064318A"/>
    <w:rsid w:val="006432AE"/>
    <w:rsid w:val="00643345"/>
    <w:rsid w:val="006436F5"/>
    <w:rsid w:val="00643C15"/>
    <w:rsid w:val="00643FFF"/>
    <w:rsid w:val="006444BA"/>
    <w:rsid w:val="0064531B"/>
    <w:rsid w:val="006454C1"/>
    <w:rsid w:val="00645859"/>
    <w:rsid w:val="00645F90"/>
    <w:rsid w:val="006469F7"/>
    <w:rsid w:val="00647914"/>
    <w:rsid w:val="00647BFC"/>
    <w:rsid w:val="00647F00"/>
    <w:rsid w:val="0065010C"/>
    <w:rsid w:val="006501C0"/>
    <w:rsid w:val="006503C0"/>
    <w:rsid w:val="00650DD8"/>
    <w:rsid w:val="006512F9"/>
    <w:rsid w:val="00652209"/>
    <w:rsid w:val="00652255"/>
    <w:rsid w:val="0065228C"/>
    <w:rsid w:val="00652D1A"/>
    <w:rsid w:val="00652ECF"/>
    <w:rsid w:val="00653576"/>
    <w:rsid w:val="006535F5"/>
    <w:rsid w:val="006540BD"/>
    <w:rsid w:val="00654BF2"/>
    <w:rsid w:val="00655032"/>
    <w:rsid w:val="006552AC"/>
    <w:rsid w:val="006554E1"/>
    <w:rsid w:val="00655551"/>
    <w:rsid w:val="00655C0D"/>
    <w:rsid w:val="00656C32"/>
    <w:rsid w:val="00656F31"/>
    <w:rsid w:val="006573D8"/>
    <w:rsid w:val="006577C1"/>
    <w:rsid w:val="00657C32"/>
    <w:rsid w:val="0066003D"/>
    <w:rsid w:val="00660273"/>
    <w:rsid w:val="0066059B"/>
    <w:rsid w:val="006608FF"/>
    <w:rsid w:val="0066098E"/>
    <w:rsid w:val="00660AEA"/>
    <w:rsid w:val="00660DA4"/>
    <w:rsid w:val="00661265"/>
    <w:rsid w:val="006612E5"/>
    <w:rsid w:val="006618CC"/>
    <w:rsid w:val="0066209D"/>
    <w:rsid w:val="006621C9"/>
    <w:rsid w:val="006627DD"/>
    <w:rsid w:val="0066322C"/>
    <w:rsid w:val="00663731"/>
    <w:rsid w:val="00663921"/>
    <w:rsid w:val="006639F7"/>
    <w:rsid w:val="00664E7A"/>
    <w:rsid w:val="00664FA3"/>
    <w:rsid w:val="00665281"/>
    <w:rsid w:val="0066552B"/>
    <w:rsid w:val="0066556F"/>
    <w:rsid w:val="00665735"/>
    <w:rsid w:val="00665B5A"/>
    <w:rsid w:val="00665CB8"/>
    <w:rsid w:val="0066697E"/>
    <w:rsid w:val="00667FFE"/>
    <w:rsid w:val="006704FD"/>
    <w:rsid w:val="00670732"/>
    <w:rsid w:val="00670C49"/>
    <w:rsid w:val="00670E07"/>
    <w:rsid w:val="006715D8"/>
    <w:rsid w:val="006717FD"/>
    <w:rsid w:val="00671CBE"/>
    <w:rsid w:val="00671F51"/>
    <w:rsid w:val="0067220D"/>
    <w:rsid w:val="00673662"/>
    <w:rsid w:val="00673949"/>
    <w:rsid w:val="00673FBB"/>
    <w:rsid w:val="00674E32"/>
    <w:rsid w:val="00675385"/>
    <w:rsid w:val="006754CA"/>
    <w:rsid w:val="00675939"/>
    <w:rsid w:val="00676616"/>
    <w:rsid w:val="0067696C"/>
    <w:rsid w:val="00676C38"/>
    <w:rsid w:val="00676C8D"/>
    <w:rsid w:val="00676CEB"/>
    <w:rsid w:val="00677D7F"/>
    <w:rsid w:val="00677EF6"/>
    <w:rsid w:val="006803B9"/>
    <w:rsid w:val="00680564"/>
    <w:rsid w:val="00680AAE"/>
    <w:rsid w:val="00680C2F"/>
    <w:rsid w:val="006811E9"/>
    <w:rsid w:val="006814D1"/>
    <w:rsid w:val="00681D0A"/>
    <w:rsid w:val="00681E64"/>
    <w:rsid w:val="00681EFE"/>
    <w:rsid w:val="00682A5D"/>
    <w:rsid w:val="006831E1"/>
    <w:rsid w:val="00683488"/>
    <w:rsid w:val="00683F3A"/>
    <w:rsid w:val="00684142"/>
    <w:rsid w:val="00684207"/>
    <w:rsid w:val="00684CC4"/>
    <w:rsid w:val="006850BB"/>
    <w:rsid w:val="00685183"/>
    <w:rsid w:val="006852EB"/>
    <w:rsid w:val="0068583E"/>
    <w:rsid w:val="00685C5E"/>
    <w:rsid w:val="00685ECA"/>
    <w:rsid w:val="00686427"/>
    <w:rsid w:val="006864EA"/>
    <w:rsid w:val="00686F72"/>
    <w:rsid w:val="00687616"/>
    <w:rsid w:val="00687909"/>
    <w:rsid w:val="0068799F"/>
    <w:rsid w:val="00687CF2"/>
    <w:rsid w:val="00687D96"/>
    <w:rsid w:val="00690392"/>
    <w:rsid w:val="006905EF"/>
    <w:rsid w:val="006908C2"/>
    <w:rsid w:val="00690A01"/>
    <w:rsid w:val="00690A32"/>
    <w:rsid w:val="00690F2C"/>
    <w:rsid w:val="00691214"/>
    <w:rsid w:val="0069128F"/>
    <w:rsid w:val="006918B7"/>
    <w:rsid w:val="0069194F"/>
    <w:rsid w:val="00691E60"/>
    <w:rsid w:val="00692574"/>
    <w:rsid w:val="0069285E"/>
    <w:rsid w:val="00692995"/>
    <w:rsid w:val="006929BA"/>
    <w:rsid w:val="006936A9"/>
    <w:rsid w:val="00694E3E"/>
    <w:rsid w:val="00695721"/>
    <w:rsid w:val="00695C04"/>
    <w:rsid w:val="0069618B"/>
    <w:rsid w:val="006963BD"/>
    <w:rsid w:val="006966B9"/>
    <w:rsid w:val="006967B2"/>
    <w:rsid w:val="006968B7"/>
    <w:rsid w:val="00696BD2"/>
    <w:rsid w:val="00696EE9"/>
    <w:rsid w:val="00697139"/>
    <w:rsid w:val="0069722F"/>
    <w:rsid w:val="00697278"/>
    <w:rsid w:val="006974C5"/>
    <w:rsid w:val="006978D4"/>
    <w:rsid w:val="00697A1B"/>
    <w:rsid w:val="00697BBA"/>
    <w:rsid w:val="00697CA9"/>
    <w:rsid w:val="006A022E"/>
    <w:rsid w:val="006A07D9"/>
    <w:rsid w:val="006A0AEA"/>
    <w:rsid w:val="006A1840"/>
    <w:rsid w:val="006A1AE7"/>
    <w:rsid w:val="006A1DCA"/>
    <w:rsid w:val="006A2E98"/>
    <w:rsid w:val="006A3565"/>
    <w:rsid w:val="006A37EF"/>
    <w:rsid w:val="006A3C5A"/>
    <w:rsid w:val="006A4E55"/>
    <w:rsid w:val="006A5065"/>
    <w:rsid w:val="006A51A7"/>
    <w:rsid w:val="006A5273"/>
    <w:rsid w:val="006A5312"/>
    <w:rsid w:val="006A561D"/>
    <w:rsid w:val="006A5D3A"/>
    <w:rsid w:val="006A64A9"/>
    <w:rsid w:val="006A69C7"/>
    <w:rsid w:val="006A6A46"/>
    <w:rsid w:val="006A6D40"/>
    <w:rsid w:val="006A765C"/>
    <w:rsid w:val="006A7782"/>
    <w:rsid w:val="006A7A8C"/>
    <w:rsid w:val="006B0177"/>
    <w:rsid w:val="006B039C"/>
    <w:rsid w:val="006B0AEB"/>
    <w:rsid w:val="006B0DE9"/>
    <w:rsid w:val="006B2CA4"/>
    <w:rsid w:val="006B33F8"/>
    <w:rsid w:val="006B358C"/>
    <w:rsid w:val="006B35B6"/>
    <w:rsid w:val="006B37D9"/>
    <w:rsid w:val="006B38CE"/>
    <w:rsid w:val="006B3FD0"/>
    <w:rsid w:val="006B4394"/>
    <w:rsid w:val="006B4487"/>
    <w:rsid w:val="006B490A"/>
    <w:rsid w:val="006B4BB1"/>
    <w:rsid w:val="006B4CDB"/>
    <w:rsid w:val="006B4D38"/>
    <w:rsid w:val="006B4D7F"/>
    <w:rsid w:val="006B4E22"/>
    <w:rsid w:val="006B4E94"/>
    <w:rsid w:val="006B5380"/>
    <w:rsid w:val="006B587F"/>
    <w:rsid w:val="006B6FD4"/>
    <w:rsid w:val="006B7BC8"/>
    <w:rsid w:val="006B7CE3"/>
    <w:rsid w:val="006B7D37"/>
    <w:rsid w:val="006C0573"/>
    <w:rsid w:val="006C1482"/>
    <w:rsid w:val="006C1576"/>
    <w:rsid w:val="006C15E4"/>
    <w:rsid w:val="006C1BFA"/>
    <w:rsid w:val="006C1DFE"/>
    <w:rsid w:val="006C1EAA"/>
    <w:rsid w:val="006C201C"/>
    <w:rsid w:val="006C2310"/>
    <w:rsid w:val="006C238E"/>
    <w:rsid w:val="006C26C9"/>
    <w:rsid w:val="006C2704"/>
    <w:rsid w:val="006C2CB3"/>
    <w:rsid w:val="006C31F7"/>
    <w:rsid w:val="006C3C08"/>
    <w:rsid w:val="006C3E1E"/>
    <w:rsid w:val="006C4088"/>
    <w:rsid w:val="006C41CA"/>
    <w:rsid w:val="006C4263"/>
    <w:rsid w:val="006C4305"/>
    <w:rsid w:val="006C4676"/>
    <w:rsid w:val="006C4A53"/>
    <w:rsid w:val="006C51DD"/>
    <w:rsid w:val="006C558C"/>
    <w:rsid w:val="006C5BE8"/>
    <w:rsid w:val="006C689D"/>
    <w:rsid w:val="006C698E"/>
    <w:rsid w:val="006C6A86"/>
    <w:rsid w:val="006C6F2E"/>
    <w:rsid w:val="006C721A"/>
    <w:rsid w:val="006C73A0"/>
    <w:rsid w:val="006C7C17"/>
    <w:rsid w:val="006C7EDD"/>
    <w:rsid w:val="006D058B"/>
    <w:rsid w:val="006D08AE"/>
    <w:rsid w:val="006D0985"/>
    <w:rsid w:val="006D1523"/>
    <w:rsid w:val="006D1597"/>
    <w:rsid w:val="006D24FC"/>
    <w:rsid w:val="006D2C28"/>
    <w:rsid w:val="006D30E2"/>
    <w:rsid w:val="006D3366"/>
    <w:rsid w:val="006D3982"/>
    <w:rsid w:val="006D3EA8"/>
    <w:rsid w:val="006D40AE"/>
    <w:rsid w:val="006D421A"/>
    <w:rsid w:val="006D444F"/>
    <w:rsid w:val="006D449D"/>
    <w:rsid w:val="006D45CF"/>
    <w:rsid w:val="006D4C17"/>
    <w:rsid w:val="006D4E4B"/>
    <w:rsid w:val="006D5009"/>
    <w:rsid w:val="006D5391"/>
    <w:rsid w:val="006D58D2"/>
    <w:rsid w:val="006D5AE1"/>
    <w:rsid w:val="006D5C93"/>
    <w:rsid w:val="006D6C0C"/>
    <w:rsid w:val="006D709D"/>
    <w:rsid w:val="006D74A4"/>
    <w:rsid w:val="006D7590"/>
    <w:rsid w:val="006D780E"/>
    <w:rsid w:val="006D7A1B"/>
    <w:rsid w:val="006D7DFD"/>
    <w:rsid w:val="006E034B"/>
    <w:rsid w:val="006E0449"/>
    <w:rsid w:val="006E087B"/>
    <w:rsid w:val="006E095B"/>
    <w:rsid w:val="006E09AE"/>
    <w:rsid w:val="006E0F1A"/>
    <w:rsid w:val="006E12CB"/>
    <w:rsid w:val="006E1659"/>
    <w:rsid w:val="006E1F76"/>
    <w:rsid w:val="006E216F"/>
    <w:rsid w:val="006E24D9"/>
    <w:rsid w:val="006E2866"/>
    <w:rsid w:val="006E31B0"/>
    <w:rsid w:val="006E31C2"/>
    <w:rsid w:val="006E3347"/>
    <w:rsid w:val="006E3DDB"/>
    <w:rsid w:val="006E3EDE"/>
    <w:rsid w:val="006E441B"/>
    <w:rsid w:val="006E4543"/>
    <w:rsid w:val="006E48D9"/>
    <w:rsid w:val="006E498D"/>
    <w:rsid w:val="006E551A"/>
    <w:rsid w:val="006E5592"/>
    <w:rsid w:val="006E55E3"/>
    <w:rsid w:val="006E6303"/>
    <w:rsid w:val="006E6600"/>
    <w:rsid w:val="006E7D8F"/>
    <w:rsid w:val="006E7EB8"/>
    <w:rsid w:val="006F0824"/>
    <w:rsid w:val="006F093D"/>
    <w:rsid w:val="006F0F20"/>
    <w:rsid w:val="006F1172"/>
    <w:rsid w:val="006F142D"/>
    <w:rsid w:val="006F1A84"/>
    <w:rsid w:val="006F1EC9"/>
    <w:rsid w:val="006F282C"/>
    <w:rsid w:val="006F2923"/>
    <w:rsid w:val="006F309F"/>
    <w:rsid w:val="006F31D4"/>
    <w:rsid w:val="006F34A9"/>
    <w:rsid w:val="006F3553"/>
    <w:rsid w:val="006F3949"/>
    <w:rsid w:val="006F3C8F"/>
    <w:rsid w:val="006F46B9"/>
    <w:rsid w:val="006F48B6"/>
    <w:rsid w:val="006F4964"/>
    <w:rsid w:val="006F4A34"/>
    <w:rsid w:val="006F556F"/>
    <w:rsid w:val="006F5917"/>
    <w:rsid w:val="006F5ABA"/>
    <w:rsid w:val="006F6544"/>
    <w:rsid w:val="006F68FB"/>
    <w:rsid w:val="006F6C6B"/>
    <w:rsid w:val="006F6CBE"/>
    <w:rsid w:val="006F6FA8"/>
    <w:rsid w:val="006F737D"/>
    <w:rsid w:val="0070002A"/>
    <w:rsid w:val="00700706"/>
    <w:rsid w:val="00700A5B"/>
    <w:rsid w:val="00700CD8"/>
    <w:rsid w:val="007018E1"/>
    <w:rsid w:val="00701A65"/>
    <w:rsid w:val="00701D45"/>
    <w:rsid w:val="00701DEE"/>
    <w:rsid w:val="00703150"/>
    <w:rsid w:val="00703349"/>
    <w:rsid w:val="00703417"/>
    <w:rsid w:val="007037CA"/>
    <w:rsid w:val="007043AF"/>
    <w:rsid w:val="007044B8"/>
    <w:rsid w:val="007044CD"/>
    <w:rsid w:val="00704622"/>
    <w:rsid w:val="00704969"/>
    <w:rsid w:val="007049C3"/>
    <w:rsid w:val="00704E72"/>
    <w:rsid w:val="007052F8"/>
    <w:rsid w:val="007055E4"/>
    <w:rsid w:val="00705C99"/>
    <w:rsid w:val="00706329"/>
    <w:rsid w:val="00707091"/>
    <w:rsid w:val="00707C4D"/>
    <w:rsid w:val="00707D68"/>
    <w:rsid w:val="00707E78"/>
    <w:rsid w:val="00710108"/>
    <w:rsid w:val="0071051A"/>
    <w:rsid w:val="00710782"/>
    <w:rsid w:val="00710B70"/>
    <w:rsid w:val="00710BCA"/>
    <w:rsid w:val="00711111"/>
    <w:rsid w:val="00711B25"/>
    <w:rsid w:val="007126FB"/>
    <w:rsid w:val="00712BE0"/>
    <w:rsid w:val="00712D50"/>
    <w:rsid w:val="00712E67"/>
    <w:rsid w:val="0071384B"/>
    <w:rsid w:val="00713C08"/>
    <w:rsid w:val="00713C98"/>
    <w:rsid w:val="00713EE1"/>
    <w:rsid w:val="007144E3"/>
    <w:rsid w:val="00714F06"/>
    <w:rsid w:val="007152CD"/>
    <w:rsid w:val="007159CD"/>
    <w:rsid w:val="00716159"/>
    <w:rsid w:val="0071651F"/>
    <w:rsid w:val="007168F3"/>
    <w:rsid w:val="00716A2A"/>
    <w:rsid w:val="00716C3D"/>
    <w:rsid w:val="00716DC4"/>
    <w:rsid w:val="00716FE3"/>
    <w:rsid w:val="007170E8"/>
    <w:rsid w:val="0071763A"/>
    <w:rsid w:val="00717A85"/>
    <w:rsid w:val="00720905"/>
    <w:rsid w:val="00720B61"/>
    <w:rsid w:val="00721A56"/>
    <w:rsid w:val="00721EE9"/>
    <w:rsid w:val="00722032"/>
    <w:rsid w:val="00722CC1"/>
    <w:rsid w:val="00723059"/>
    <w:rsid w:val="00723401"/>
    <w:rsid w:val="007235D1"/>
    <w:rsid w:val="00723BD9"/>
    <w:rsid w:val="00723CFE"/>
    <w:rsid w:val="00723F4E"/>
    <w:rsid w:val="007243A6"/>
    <w:rsid w:val="007245A0"/>
    <w:rsid w:val="00724820"/>
    <w:rsid w:val="00724BC2"/>
    <w:rsid w:val="00724C3F"/>
    <w:rsid w:val="00725199"/>
    <w:rsid w:val="007252ED"/>
    <w:rsid w:val="00725890"/>
    <w:rsid w:val="00726295"/>
    <w:rsid w:val="0072641C"/>
    <w:rsid w:val="00726749"/>
    <w:rsid w:val="00726A18"/>
    <w:rsid w:val="00726CFF"/>
    <w:rsid w:val="00726DF4"/>
    <w:rsid w:val="0072719E"/>
    <w:rsid w:val="007272E2"/>
    <w:rsid w:val="00727EBC"/>
    <w:rsid w:val="0073000B"/>
    <w:rsid w:val="00730322"/>
    <w:rsid w:val="00730CFE"/>
    <w:rsid w:val="00730D09"/>
    <w:rsid w:val="00730D3E"/>
    <w:rsid w:val="007314B5"/>
    <w:rsid w:val="007314D5"/>
    <w:rsid w:val="00731A68"/>
    <w:rsid w:val="00731EA0"/>
    <w:rsid w:val="007320CB"/>
    <w:rsid w:val="00732579"/>
    <w:rsid w:val="00732923"/>
    <w:rsid w:val="007335F6"/>
    <w:rsid w:val="007339AC"/>
    <w:rsid w:val="00733AF6"/>
    <w:rsid w:val="00733BE8"/>
    <w:rsid w:val="00733E07"/>
    <w:rsid w:val="00733F24"/>
    <w:rsid w:val="007340D2"/>
    <w:rsid w:val="007346F6"/>
    <w:rsid w:val="00734F07"/>
    <w:rsid w:val="00735BC2"/>
    <w:rsid w:val="00735D36"/>
    <w:rsid w:val="00735D96"/>
    <w:rsid w:val="00735F08"/>
    <w:rsid w:val="007360C3"/>
    <w:rsid w:val="00736325"/>
    <w:rsid w:val="0073642F"/>
    <w:rsid w:val="00736845"/>
    <w:rsid w:val="00736FF8"/>
    <w:rsid w:val="007371AE"/>
    <w:rsid w:val="007376A0"/>
    <w:rsid w:val="00737804"/>
    <w:rsid w:val="00737933"/>
    <w:rsid w:val="00737C83"/>
    <w:rsid w:val="00740424"/>
    <w:rsid w:val="007406E0"/>
    <w:rsid w:val="00740A96"/>
    <w:rsid w:val="00741F89"/>
    <w:rsid w:val="00742569"/>
    <w:rsid w:val="00742D37"/>
    <w:rsid w:val="00742F37"/>
    <w:rsid w:val="00743032"/>
    <w:rsid w:val="007437DE"/>
    <w:rsid w:val="0074399A"/>
    <w:rsid w:val="007443B2"/>
    <w:rsid w:val="00744593"/>
    <w:rsid w:val="00744F21"/>
    <w:rsid w:val="00745DBB"/>
    <w:rsid w:val="00746221"/>
    <w:rsid w:val="0074645D"/>
    <w:rsid w:val="00746662"/>
    <w:rsid w:val="007468EE"/>
    <w:rsid w:val="00746957"/>
    <w:rsid w:val="007469FA"/>
    <w:rsid w:val="00747A59"/>
    <w:rsid w:val="00747C2F"/>
    <w:rsid w:val="00747C69"/>
    <w:rsid w:val="00747ED4"/>
    <w:rsid w:val="007503B8"/>
    <w:rsid w:val="00750564"/>
    <w:rsid w:val="00750C54"/>
    <w:rsid w:val="0075125B"/>
    <w:rsid w:val="00751FE7"/>
    <w:rsid w:val="007521C7"/>
    <w:rsid w:val="00752778"/>
    <w:rsid w:val="00752E4F"/>
    <w:rsid w:val="00752F26"/>
    <w:rsid w:val="00753E1E"/>
    <w:rsid w:val="007548EF"/>
    <w:rsid w:val="0075599B"/>
    <w:rsid w:val="00755EBE"/>
    <w:rsid w:val="00756FF4"/>
    <w:rsid w:val="007576A6"/>
    <w:rsid w:val="00757FDE"/>
    <w:rsid w:val="007605C0"/>
    <w:rsid w:val="007607D3"/>
    <w:rsid w:val="00760926"/>
    <w:rsid w:val="0076114C"/>
    <w:rsid w:val="007614B4"/>
    <w:rsid w:val="007616AF"/>
    <w:rsid w:val="007621FC"/>
    <w:rsid w:val="00762508"/>
    <w:rsid w:val="0076292F"/>
    <w:rsid w:val="007629E8"/>
    <w:rsid w:val="00762FB8"/>
    <w:rsid w:val="00763940"/>
    <w:rsid w:val="007639CF"/>
    <w:rsid w:val="00763AEB"/>
    <w:rsid w:val="00763D28"/>
    <w:rsid w:val="00764314"/>
    <w:rsid w:val="0076431C"/>
    <w:rsid w:val="00764492"/>
    <w:rsid w:val="007645E9"/>
    <w:rsid w:val="0076461C"/>
    <w:rsid w:val="00764A1A"/>
    <w:rsid w:val="00765499"/>
    <w:rsid w:val="00765F1C"/>
    <w:rsid w:val="00766990"/>
    <w:rsid w:val="00766FD9"/>
    <w:rsid w:val="007677E2"/>
    <w:rsid w:val="00767A37"/>
    <w:rsid w:val="00770374"/>
    <w:rsid w:val="007708AB"/>
    <w:rsid w:val="00770B01"/>
    <w:rsid w:val="00770E3E"/>
    <w:rsid w:val="0077159C"/>
    <w:rsid w:val="007715A3"/>
    <w:rsid w:val="00771723"/>
    <w:rsid w:val="00771DA1"/>
    <w:rsid w:val="00772192"/>
    <w:rsid w:val="00772CAC"/>
    <w:rsid w:val="00772F74"/>
    <w:rsid w:val="0077323B"/>
    <w:rsid w:val="007738EE"/>
    <w:rsid w:val="0077466B"/>
    <w:rsid w:val="007748BB"/>
    <w:rsid w:val="007749EE"/>
    <w:rsid w:val="0077505D"/>
    <w:rsid w:val="00775060"/>
    <w:rsid w:val="00775467"/>
    <w:rsid w:val="0077558E"/>
    <w:rsid w:val="007807E3"/>
    <w:rsid w:val="00780844"/>
    <w:rsid w:val="007811AF"/>
    <w:rsid w:val="0078121C"/>
    <w:rsid w:val="0078126F"/>
    <w:rsid w:val="007812D9"/>
    <w:rsid w:val="00781335"/>
    <w:rsid w:val="007813DF"/>
    <w:rsid w:val="00781937"/>
    <w:rsid w:val="00781EAA"/>
    <w:rsid w:val="007822F0"/>
    <w:rsid w:val="00782A82"/>
    <w:rsid w:val="0078316B"/>
    <w:rsid w:val="00784060"/>
    <w:rsid w:val="00784CEB"/>
    <w:rsid w:val="00784F3C"/>
    <w:rsid w:val="007862AA"/>
    <w:rsid w:val="007871EE"/>
    <w:rsid w:val="007873EF"/>
    <w:rsid w:val="007879F9"/>
    <w:rsid w:val="00787B90"/>
    <w:rsid w:val="00787FF1"/>
    <w:rsid w:val="007900EB"/>
    <w:rsid w:val="007902E9"/>
    <w:rsid w:val="0079091F"/>
    <w:rsid w:val="00790ABB"/>
    <w:rsid w:val="00790B83"/>
    <w:rsid w:val="00790D92"/>
    <w:rsid w:val="00790F0C"/>
    <w:rsid w:val="0079121B"/>
    <w:rsid w:val="007915D7"/>
    <w:rsid w:val="00791846"/>
    <w:rsid w:val="0079199B"/>
    <w:rsid w:val="00791BBA"/>
    <w:rsid w:val="00792063"/>
    <w:rsid w:val="00792212"/>
    <w:rsid w:val="007928CF"/>
    <w:rsid w:val="00792B9C"/>
    <w:rsid w:val="007943E1"/>
    <w:rsid w:val="0079511C"/>
    <w:rsid w:val="007954AF"/>
    <w:rsid w:val="007955C5"/>
    <w:rsid w:val="00795632"/>
    <w:rsid w:val="00795D30"/>
    <w:rsid w:val="007961CA"/>
    <w:rsid w:val="0079701A"/>
    <w:rsid w:val="007972BF"/>
    <w:rsid w:val="00797751"/>
    <w:rsid w:val="0079780A"/>
    <w:rsid w:val="00797A21"/>
    <w:rsid w:val="007A038F"/>
    <w:rsid w:val="007A0CDA"/>
    <w:rsid w:val="007A0DF7"/>
    <w:rsid w:val="007A1239"/>
    <w:rsid w:val="007A15BF"/>
    <w:rsid w:val="007A1B64"/>
    <w:rsid w:val="007A1C34"/>
    <w:rsid w:val="007A203E"/>
    <w:rsid w:val="007A2962"/>
    <w:rsid w:val="007A2B21"/>
    <w:rsid w:val="007A2D60"/>
    <w:rsid w:val="007A348B"/>
    <w:rsid w:val="007A39E9"/>
    <w:rsid w:val="007A3EF3"/>
    <w:rsid w:val="007A3F4C"/>
    <w:rsid w:val="007A41CF"/>
    <w:rsid w:val="007A4E67"/>
    <w:rsid w:val="007A4F29"/>
    <w:rsid w:val="007A5399"/>
    <w:rsid w:val="007A5715"/>
    <w:rsid w:val="007A5718"/>
    <w:rsid w:val="007A5AF5"/>
    <w:rsid w:val="007A644B"/>
    <w:rsid w:val="007A64EE"/>
    <w:rsid w:val="007A710C"/>
    <w:rsid w:val="007A7678"/>
    <w:rsid w:val="007A7E4F"/>
    <w:rsid w:val="007A7FAA"/>
    <w:rsid w:val="007B0A9F"/>
    <w:rsid w:val="007B0BBB"/>
    <w:rsid w:val="007B0F3B"/>
    <w:rsid w:val="007B11F6"/>
    <w:rsid w:val="007B1399"/>
    <w:rsid w:val="007B22D9"/>
    <w:rsid w:val="007B22E6"/>
    <w:rsid w:val="007B2B7B"/>
    <w:rsid w:val="007B322C"/>
    <w:rsid w:val="007B3E40"/>
    <w:rsid w:val="007B41FB"/>
    <w:rsid w:val="007B4239"/>
    <w:rsid w:val="007B44EA"/>
    <w:rsid w:val="007B4A2E"/>
    <w:rsid w:val="007B4EF5"/>
    <w:rsid w:val="007B56A4"/>
    <w:rsid w:val="007B5718"/>
    <w:rsid w:val="007B58E2"/>
    <w:rsid w:val="007B590B"/>
    <w:rsid w:val="007B5C2A"/>
    <w:rsid w:val="007B5E63"/>
    <w:rsid w:val="007B6A2F"/>
    <w:rsid w:val="007B6D3B"/>
    <w:rsid w:val="007B6E72"/>
    <w:rsid w:val="007B6F1A"/>
    <w:rsid w:val="007B7017"/>
    <w:rsid w:val="007B7965"/>
    <w:rsid w:val="007B7AFB"/>
    <w:rsid w:val="007B7BA2"/>
    <w:rsid w:val="007C042D"/>
    <w:rsid w:val="007C07B3"/>
    <w:rsid w:val="007C0DCE"/>
    <w:rsid w:val="007C0F84"/>
    <w:rsid w:val="007C0FD6"/>
    <w:rsid w:val="007C115B"/>
    <w:rsid w:val="007C1A8A"/>
    <w:rsid w:val="007C2B1F"/>
    <w:rsid w:val="007C2C52"/>
    <w:rsid w:val="007C33C6"/>
    <w:rsid w:val="007C36D2"/>
    <w:rsid w:val="007C36E8"/>
    <w:rsid w:val="007C3FEE"/>
    <w:rsid w:val="007C46C8"/>
    <w:rsid w:val="007C58C9"/>
    <w:rsid w:val="007C58EB"/>
    <w:rsid w:val="007C5976"/>
    <w:rsid w:val="007C5EC2"/>
    <w:rsid w:val="007C5F1B"/>
    <w:rsid w:val="007C6656"/>
    <w:rsid w:val="007C6AAF"/>
    <w:rsid w:val="007C6D20"/>
    <w:rsid w:val="007C70DF"/>
    <w:rsid w:val="007C7530"/>
    <w:rsid w:val="007D0243"/>
    <w:rsid w:val="007D07EE"/>
    <w:rsid w:val="007D1581"/>
    <w:rsid w:val="007D17DC"/>
    <w:rsid w:val="007D21D9"/>
    <w:rsid w:val="007D2EF5"/>
    <w:rsid w:val="007D31A6"/>
    <w:rsid w:val="007D4283"/>
    <w:rsid w:val="007D42B7"/>
    <w:rsid w:val="007D4A95"/>
    <w:rsid w:val="007D4ABE"/>
    <w:rsid w:val="007D4D15"/>
    <w:rsid w:val="007D4FCD"/>
    <w:rsid w:val="007D52E7"/>
    <w:rsid w:val="007D60A3"/>
    <w:rsid w:val="007D6101"/>
    <w:rsid w:val="007D63E8"/>
    <w:rsid w:val="007D69CD"/>
    <w:rsid w:val="007D6AB2"/>
    <w:rsid w:val="007D71DB"/>
    <w:rsid w:val="007D7208"/>
    <w:rsid w:val="007D77E6"/>
    <w:rsid w:val="007E00BC"/>
    <w:rsid w:val="007E093C"/>
    <w:rsid w:val="007E0A07"/>
    <w:rsid w:val="007E0B89"/>
    <w:rsid w:val="007E18C6"/>
    <w:rsid w:val="007E1913"/>
    <w:rsid w:val="007E1935"/>
    <w:rsid w:val="007E1D11"/>
    <w:rsid w:val="007E1F4D"/>
    <w:rsid w:val="007E218C"/>
    <w:rsid w:val="007E395A"/>
    <w:rsid w:val="007E3FA2"/>
    <w:rsid w:val="007E43F9"/>
    <w:rsid w:val="007E4939"/>
    <w:rsid w:val="007E4A08"/>
    <w:rsid w:val="007E4AAB"/>
    <w:rsid w:val="007E4E61"/>
    <w:rsid w:val="007E5027"/>
    <w:rsid w:val="007E5089"/>
    <w:rsid w:val="007E57EA"/>
    <w:rsid w:val="007E63E0"/>
    <w:rsid w:val="007E675E"/>
    <w:rsid w:val="007E695C"/>
    <w:rsid w:val="007E6A91"/>
    <w:rsid w:val="007E6C0E"/>
    <w:rsid w:val="007E704E"/>
    <w:rsid w:val="007E7151"/>
    <w:rsid w:val="007E73B7"/>
    <w:rsid w:val="007E74E9"/>
    <w:rsid w:val="007F024D"/>
    <w:rsid w:val="007F0313"/>
    <w:rsid w:val="007F19F7"/>
    <w:rsid w:val="007F1C99"/>
    <w:rsid w:val="007F1FE1"/>
    <w:rsid w:val="007F227A"/>
    <w:rsid w:val="007F22E3"/>
    <w:rsid w:val="007F22F5"/>
    <w:rsid w:val="007F3858"/>
    <w:rsid w:val="007F4719"/>
    <w:rsid w:val="007F4D00"/>
    <w:rsid w:val="007F4D48"/>
    <w:rsid w:val="007F5135"/>
    <w:rsid w:val="007F5C38"/>
    <w:rsid w:val="007F6364"/>
    <w:rsid w:val="007F685E"/>
    <w:rsid w:val="007F6C7C"/>
    <w:rsid w:val="007F6FC8"/>
    <w:rsid w:val="007F74B4"/>
    <w:rsid w:val="007F74C3"/>
    <w:rsid w:val="007F767E"/>
    <w:rsid w:val="007F76F6"/>
    <w:rsid w:val="007F7B8E"/>
    <w:rsid w:val="007F7F07"/>
    <w:rsid w:val="0080000F"/>
    <w:rsid w:val="00800CA1"/>
    <w:rsid w:val="008014D1"/>
    <w:rsid w:val="008014F2"/>
    <w:rsid w:val="00801B7B"/>
    <w:rsid w:val="00801D5C"/>
    <w:rsid w:val="00801E23"/>
    <w:rsid w:val="008022D7"/>
    <w:rsid w:val="00802383"/>
    <w:rsid w:val="00802451"/>
    <w:rsid w:val="00802A5D"/>
    <w:rsid w:val="008032A8"/>
    <w:rsid w:val="0080334F"/>
    <w:rsid w:val="008038FD"/>
    <w:rsid w:val="00803ACA"/>
    <w:rsid w:val="008041F7"/>
    <w:rsid w:val="00804538"/>
    <w:rsid w:val="00804AD0"/>
    <w:rsid w:val="008056CA"/>
    <w:rsid w:val="008065E6"/>
    <w:rsid w:val="00806A77"/>
    <w:rsid w:val="00806F93"/>
    <w:rsid w:val="0080703E"/>
    <w:rsid w:val="00807078"/>
    <w:rsid w:val="008072ED"/>
    <w:rsid w:val="00807340"/>
    <w:rsid w:val="0080742D"/>
    <w:rsid w:val="00807494"/>
    <w:rsid w:val="00807F36"/>
    <w:rsid w:val="00811D9F"/>
    <w:rsid w:val="008121DA"/>
    <w:rsid w:val="00812432"/>
    <w:rsid w:val="008124D7"/>
    <w:rsid w:val="00812575"/>
    <w:rsid w:val="008129D4"/>
    <w:rsid w:val="00812AA2"/>
    <w:rsid w:val="00812B9A"/>
    <w:rsid w:val="00812FB0"/>
    <w:rsid w:val="0081308B"/>
    <w:rsid w:val="008130D4"/>
    <w:rsid w:val="008131BC"/>
    <w:rsid w:val="00813D11"/>
    <w:rsid w:val="00813F16"/>
    <w:rsid w:val="008140F7"/>
    <w:rsid w:val="00814149"/>
    <w:rsid w:val="00814230"/>
    <w:rsid w:val="00814776"/>
    <w:rsid w:val="008147D0"/>
    <w:rsid w:val="0081496D"/>
    <w:rsid w:val="00814C52"/>
    <w:rsid w:val="008152A0"/>
    <w:rsid w:val="008160EC"/>
    <w:rsid w:val="008161C1"/>
    <w:rsid w:val="0081673A"/>
    <w:rsid w:val="008168A8"/>
    <w:rsid w:val="008170D7"/>
    <w:rsid w:val="008201AF"/>
    <w:rsid w:val="008204DF"/>
    <w:rsid w:val="008209F6"/>
    <w:rsid w:val="00820AE0"/>
    <w:rsid w:val="00820F2E"/>
    <w:rsid w:val="00820FBD"/>
    <w:rsid w:val="008213FC"/>
    <w:rsid w:val="008214E6"/>
    <w:rsid w:val="0082169A"/>
    <w:rsid w:val="00821BE7"/>
    <w:rsid w:val="00821DB8"/>
    <w:rsid w:val="0082259F"/>
    <w:rsid w:val="00822635"/>
    <w:rsid w:val="00822998"/>
    <w:rsid w:val="00822A0F"/>
    <w:rsid w:val="00822DDC"/>
    <w:rsid w:val="00822FE5"/>
    <w:rsid w:val="00823C11"/>
    <w:rsid w:val="0082400A"/>
    <w:rsid w:val="00824526"/>
    <w:rsid w:val="008245D9"/>
    <w:rsid w:val="00824620"/>
    <w:rsid w:val="00824B6C"/>
    <w:rsid w:val="008251B6"/>
    <w:rsid w:val="0082556F"/>
    <w:rsid w:val="00825B94"/>
    <w:rsid w:val="00825D7F"/>
    <w:rsid w:val="00825EF3"/>
    <w:rsid w:val="008260BC"/>
    <w:rsid w:val="00826637"/>
    <w:rsid w:val="008270D5"/>
    <w:rsid w:val="00827BB4"/>
    <w:rsid w:val="00827F37"/>
    <w:rsid w:val="00830500"/>
    <w:rsid w:val="00830B23"/>
    <w:rsid w:val="00830BBD"/>
    <w:rsid w:val="00830C8B"/>
    <w:rsid w:val="00830D9D"/>
    <w:rsid w:val="00830EBE"/>
    <w:rsid w:val="00830EF7"/>
    <w:rsid w:val="0083102B"/>
    <w:rsid w:val="008311D9"/>
    <w:rsid w:val="00831529"/>
    <w:rsid w:val="008316FC"/>
    <w:rsid w:val="0083190C"/>
    <w:rsid w:val="00832087"/>
    <w:rsid w:val="008322C3"/>
    <w:rsid w:val="00832325"/>
    <w:rsid w:val="00833485"/>
    <w:rsid w:val="00833744"/>
    <w:rsid w:val="0083376C"/>
    <w:rsid w:val="00833866"/>
    <w:rsid w:val="008338D4"/>
    <w:rsid w:val="00833A7C"/>
    <w:rsid w:val="00833DDF"/>
    <w:rsid w:val="00833EAF"/>
    <w:rsid w:val="00834B65"/>
    <w:rsid w:val="008350E3"/>
    <w:rsid w:val="0083513C"/>
    <w:rsid w:val="008356A4"/>
    <w:rsid w:val="008356EB"/>
    <w:rsid w:val="008357F3"/>
    <w:rsid w:val="00835B3F"/>
    <w:rsid w:val="008360C1"/>
    <w:rsid w:val="008361DB"/>
    <w:rsid w:val="008368D6"/>
    <w:rsid w:val="00836E98"/>
    <w:rsid w:val="00837A4F"/>
    <w:rsid w:val="00837A76"/>
    <w:rsid w:val="00837CBE"/>
    <w:rsid w:val="00837D6C"/>
    <w:rsid w:val="00840247"/>
    <w:rsid w:val="008406DD"/>
    <w:rsid w:val="00840E3D"/>
    <w:rsid w:val="00840F34"/>
    <w:rsid w:val="00841087"/>
    <w:rsid w:val="0084168C"/>
    <w:rsid w:val="00841B2F"/>
    <w:rsid w:val="00841D60"/>
    <w:rsid w:val="00842E43"/>
    <w:rsid w:val="00843AFF"/>
    <w:rsid w:val="00843D5C"/>
    <w:rsid w:val="00843F27"/>
    <w:rsid w:val="008447BF"/>
    <w:rsid w:val="00844B6A"/>
    <w:rsid w:val="00844D57"/>
    <w:rsid w:val="00844DCF"/>
    <w:rsid w:val="0084553E"/>
    <w:rsid w:val="008459F5"/>
    <w:rsid w:val="00845F99"/>
    <w:rsid w:val="00846137"/>
    <w:rsid w:val="0084639E"/>
    <w:rsid w:val="0084648D"/>
    <w:rsid w:val="00846AE7"/>
    <w:rsid w:val="00846D27"/>
    <w:rsid w:val="00847154"/>
    <w:rsid w:val="00850117"/>
    <w:rsid w:val="00850D20"/>
    <w:rsid w:val="00851439"/>
    <w:rsid w:val="00851C9C"/>
    <w:rsid w:val="00852394"/>
    <w:rsid w:val="008526BC"/>
    <w:rsid w:val="00853407"/>
    <w:rsid w:val="00853E2C"/>
    <w:rsid w:val="00854A97"/>
    <w:rsid w:val="00855C98"/>
    <w:rsid w:val="00855CAF"/>
    <w:rsid w:val="00856642"/>
    <w:rsid w:val="00857150"/>
    <w:rsid w:val="0085729B"/>
    <w:rsid w:val="00857F11"/>
    <w:rsid w:val="00860027"/>
    <w:rsid w:val="008600CE"/>
    <w:rsid w:val="00860258"/>
    <w:rsid w:val="008618E8"/>
    <w:rsid w:val="00861BFD"/>
    <w:rsid w:val="0086220B"/>
    <w:rsid w:val="00863326"/>
    <w:rsid w:val="008637D7"/>
    <w:rsid w:val="00863852"/>
    <w:rsid w:val="00863BB1"/>
    <w:rsid w:val="00863C79"/>
    <w:rsid w:val="00863EFC"/>
    <w:rsid w:val="00863F69"/>
    <w:rsid w:val="0086444F"/>
    <w:rsid w:val="00864EBE"/>
    <w:rsid w:val="00864ED7"/>
    <w:rsid w:val="00864FD8"/>
    <w:rsid w:val="00865079"/>
    <w:rsid w:val="00865D57"/>
    <w:rsid w:val="00865F86"/>
    <w:rsid w:val="00866243"/>
    <w:rsid w:val="0086640E"/>
    <w:rsid w:val="008675C1"/>
    <w:rsid w:val="0086786B"/>
    <w:rsid w:val="00867C91"/>
    <w:rsid w:val="00867DDF"/>
    <w:rsid w:val="00867F31"/>
    <w:rsid w:val="00870178"/>
    <w:rsid w:val="008706BF"/>
    <w:rsid w:val="00870730"/>
    <w:rsid w:val="00870950"/>
    <w:rsid w:val="00870EE3"/>
    <w:rsid w:val="00871132"/>
    <w:rsid w:val="00871150"/>
    <w:rsid w:val="00871286"/>
    <w:rsid w:val="0087189D"/>
    <w:rsid w:val="00871DF5"/>
    <w:rsid w:val="00871F12"/>
    <w:rsid w:val="00871FCA"/>
    <w:rsid w:val="0087270E"/>
    <w:rsid w:val="00872C14"/>
    <w:rsid w:val="00872C8D"/>
    <w:rsid w:val="00872D03"/>
    <w:rsid w:val="00872FF4"/>
    <w:rsid w:val="008733C3"/>
    <w:rsid w:val="008737CD"/>
    <w:rsid w:val="00873C2F"/>
    <w:rsid w:val="00873E4B"/>
    <w:rsid w:val="00874374"/>
    <w:rsid w:val="0087481F"/>
    <w:rsid w:val="00874903"/>
    <w:rsid w:val="00874AD3"/>
    <w:rsid w:val="00874B6A"/>
    <w:rsid w:val="0087528F"/>
    <w:rsid w:val="00875517"/>
    <w:rsid w:val="008757AD"/>
    <w:rsid w:val="00875B9E"/>
    <w:rsid w:val="00875C29"/>
    <w:rsid w:val="00875D69"/>
    <w:rsid w:val="00875DA3"/>
    <w:rsid w:val="00875DF9"/>
    <w:rsid w:val="00875E08"/>
    <w:rsid w:val="00875E36"/>
    <w:rsid w:val="008760D9"/>
    <w:rsid w:val="008767F5"/>
    <w:rsid w:val="008769A8"/>
    <w:rsid w:val="00876BEE"/>
    <w:rsid w:val="008800E6"/>
    <w:rsid w:val="008802E1"/>
    <w:rsid w:val="008803EB"/>
    <w:rsid w:val="00880CE1"/>
    <w:rsid w:val="00880E61"/>
    <w:rsid w:val="00880F93"/>
    <w:rsid w:val="00881271"/>
    <w:rsid w:val="00881550"/>
    <w:rsid w:val="00881E58"/>
    <w:rsid w:val="00881F86"/>
    <w:rsid w:val="00882F75"/>
    <w:rsid w:val="00882FAF"/>
    <w:rsid w:val="0088315D"/>
    <w:rsid w:val="0088332C"/>
    <w:rsid w:val="008836E8"/>
    <w:rsid w:val="0088393E"/>
    <w:rsid w:val="00883AF5"/>
    <w:rsid w:val="00883BD5"/>
    <w:rsid w:val="00883C76"/>
    <w:rsid w:val="00883E14"/>
    <w:rsid w:val="00883EF6"/>
    <w:rsid w:val="00884625"/>
    <w:rsid w:val="008846E9"/>
    <w:rsid w:val="008847EB"/>
    <w:rsid w:val="00884C3D"/>
    <w:rsid w:val="00884E12"/>
    <w:rsid w:val="00884FBC"/>
    <w:rsid w:val="008854D1"/>
    <w:rsid w:val="008858FC"/>
    <w:rsid w:val="00885998"/>
    <w:rsid w:val="00885A93"/>
    <w:rsid w:val="00885DE5"/>
    <w:rsid w:val="00886359"/>
    <w:rsid w:val="008863C1"/>
    <w:rsid w:val="008868FF"/>
    <w:rsid w:val="00886D3A"/>
    <w:rsid w:val="00887061"/>
    <w:rsid w:val="008874DC"/>
    <w:rsid w:val="00887761"/>
    <w:rsid w:val="00887E5C"/>
    <w:rsid w:val="00890300"/>
    <w:rsid w:val="0089033B"/>
    <w:rsid w:val="00890504"/>
    <w:rsid w:val="0089056E"/>
    <w:rsid w:val="00890684"/>
    <w:rsid w:val="008906BC"/>
    <w:rsid w:val="008907FB"/>
    <w:rsid w:val="00891995"/>
    <w:rsid w:val="00891AEB"/>
    <w:rsid w:val="00891C43"/>
    <w:rsid w:val="00891D8C"/>
    <w:rsid w:val="008923D3"/>
    <w:rsid w:val="008927E9"/>
    <w:rsid w:val="00892962"/>
    <w:rsid w:val="00892A0E"/>
    <w:rsid w:val="008937A9"/>
    <w:rsid w:val="00894463"/>
    <w:rsid w:val="00894B98"/>
    <w:rsid w:val="00894C92"/>
    <w:rsid w:val="008958EB"/>
    <w:rsid w:val="00895CE4"/>
    <w:rsid w:val="0089631D"/>
    <w:rsid w:val="00896403"/>
    <w:rsid w:val="008964DB"/>
    <w:rsid w:val="00896CE1"/>
    <w:rsid w:val="0089726D"/>
    <w:rsid w:val="008972F9"/>
    <w:rsid w:val="008A014B"/>
    <w:rsid w:val="008A0278"/>
    <w:rsid w:val="008A02D9"/>
    <w:rsid w:val="008A092C"/>
    <w:rsid w:val="008A0F80"/>
    <w:rsid w:val="008A105F"/>
    <w:rsid w:val="008A11AE"/>
    <w:rsid w:val="008A12CE"/>
    <w:rsid w:val="008A1429"/>
    <w:rsid w:val="008A144B"/>
    <w:rsid w:val="008A1BEC"/>
    <w:rsid w:val="008A1DCA"/>
    <w:rsid w:val="008A2281"/>
    <w:rsid w:val="008A27D8"/>
    <w:rsid w:val="008A2C5E"/>
    <w:rsid w:val="008A2FFD"/>
    <w:rsid w:val="008A3191"/>
    <w:rsid w:val="008A3388"/>
    <w:rsid w:val="008A392A"/>
    <w:rsid w:val="008A476A"/>
    <w:rsid w:val="008A4EE7"/>
    <w:rsid w:val="008A4FAF"/>
    <w:rsid w:val="008A5371"/>
    <w:rsid w:val="008A564A"/>
    <w:rsid w:val="008A5A51"/>
    <w:rsid w:val="008A5EAA"/>
    <w:rsid w:val="008A6743"/>
    <w:rsid w:val="008A6BC0"/>
    <w:rsid w:val="008A75C6"/>
    <w:rsid w:val="008A7D26"/>
    <w:rsid w:val="008A7DA8"/>
    <w:rsid w:val="008A7DF6"/>
    <w:rsid w:val="008B070C"/>
    <w:rsid w:val="008B07E3"/>
    <w:rsid w:val="008B0AEF"/>
    <w:rsid w:val="008B1168"/>
    <w:rsid w:val="008B131D"/>
    <w:rsid w:val="008B1835"/>
    <w:rsid w:val="008B1848"/>
    <w:rsid w:val="008B1992"/>
    <w:rsid w:val="008B19DA"/>
    <w:rsid w:val="008B1CDB"/>
    <w:rsid w:val="008B1E7F"/>
    <w:rsid w:val="008B1E88"/>
    <w:rsid w:val="008B2252"/>
    <w:rsid w:val="008B22FD"/>
    <w:rsid w:val="008B233A"/>
    <w:rsid w:val="008B27E5"/>
    <w:rsid w:val="008B2B67"/>
    <w:rsid w:val="008B3451"/>
    <w:rsid w:val="008B37FF"/>
    <w:rsid w:val="008B3C8B"/>
    <w:rsid w:val="008B3EF3"/>
    <w:rsid w:val="008B40EB"/>
    <w:rsid w:val="008B4111"/>
    <w:rsid w:val="008B443E"/>
    <w:rsid w:val="008B4AA4"/>
    <w:rsid w:val="008B4F1F"/>
    <w:rsid w:val="008B5298"/>
    <w:rsid w:val="008B5450"/>
    <w:rsid w:val="008B6166"/>
    <w:rsid w:val="008B6B18"/>
    <w:rsid w:val="008B6B60"/>
    <w:rsid w:val="008B6C20"/>
    <w:rsid w:val="008B6D88"/>
    <w:rsid w:val="008B77D1"/>
    <w:rsid w:val="008C0960"/>
    <w:rsid w:val="008C0AD8"/>
    <w:rsid w:val="008C103A"/>
    <w:rsid w:val="008C168A"/>
    <w:rsid w:val="008C168C"/>
    <w:rsid w:val="008C169E"/>
    <w:rsid w:val="008C17E4"/>
    <w:rsid w:val="008C1AFE"/>
    <w:rsid w:val="008C207A"/>
    <w:rsid w:val="008C2304"/>
    <w:rsid w:val="008C24A3"/>
    <w:rsid w:val="008C25F5"/>
    <w:rsid w:val="008C2ECF"/>
    <w:rsid w:val="008C307B"/>
    <w:rsid w:val="008C4607"/>
    <w:rsid w:val="008C4D61"/>
    <w:rsid w:val="008C4DF0"/>
    <w:rsid w:val="008C52E7"/>
    <w:rsid w:val="008C540D"/>
    <w:rsid w:val="008C54C3"/>
    <w:rsid w:val="008C5506"/>
    <w:rsid w:val="008C56F5"/>
    <w:rsid w:val="008C57E7"/>
    <w:rsid w:val="008C644F"/>
    <w:rsid w:val="008C6C11"/>
    <w:rsid w:val="008C6F1F"/>
    <w:rsid w:val="008C73FA"/>
    <w:rsid w:val="008D0394"/>
    <w:rsid w:val="008D0757"/>
    <w:rsid w:val="008D0BE2"/>
    <w:rsid w:val="008D1C5B"/>
    <w:rsid w:val="008D1E37"/>
    <w:rsid w:val="008D1E41"/>
    <w:rsid w:val="008D1FEC"/>
    <w:rsid w:val="008D239E"/>
    <w:rsid w:val="008D27D8"/>
    <w:rsid w:val="008D2F0E"/>
    <w:rsid w:val="008D33CA"/>
    <w:rsid w:val="008D3B89"/>
    <w:rsid w:val="008D3FE6"/>
    <w:rsid w:val="008D4611"/>
    <w:rsid w:val="008D4B72"/>
    <w:rsid w:val="008D4BDE"/>
    <w:rsid w:val="008D5351"/>
    <w:rsid w:val="008D5617"/>
    <w:rsid w:val="008D588C"/>
    <w:rsid w:val="008D5A59"/>
    <w:rsid w:val="008D5B5F"/>
    <w:rsid w:val="008D5EFE"/>
    <w:rsid w:val="008D6002"/>
    <w:rsid w:val="008D643C"/>
    <w:rsid w:val="008D6972"/>
    <w:rsid w:val="008D6CDA"/>
    <w:rsid w:val="008D6F29"/>
    <w:rsid w:val="008D7726"/>
    <w:rsid w:val="008D773C"/>
    <w:rsid w:val="008D7A06"/>
    <w:rsid w:val="008E0DA4"/>
    <w:rsid w:val="008E10ED"/>
    <w:rsid w:val="008E1249"/>
    <w:rsid w:val="008E1F74"/>
    <w:rsid w:val="008E273D"/>
    <w:rsid w:val="008E2765"/>
    <w:rsid w:val="008E2E7C"/>
    <w:rsid w:val="008E2E99"/>
    <w:rsid w:val="008E3748"/>
    <w:rsid w:val="008E3A18"/>
    <w:rsid w:val="008E3B1B"/>
    <w:rsid w:val="008E3BC7"/>
    <w:rsid w:val="008E413A"/>
    <w:rsid w:val="008E44F4"/>
    <w:rsid w:val="008E4818"/>
    <w:rsid w:val="008E4A5D"/>
    <w:rsid w:val="008E4B23"/>
    <w:rsid w:val="008E4BCF"/>
    <w:rsid w:val="008E4DD7"/>
    <w:rsid w:val="008E4FAA"/>
    <w:rsid w:val="008E50EA"/>
    <w:rsid w:val="008E51FC"/>
    <w:rsid w:val="008E5258"/>
    <w:rsid w:val="008E5727"/>
    <w:rsid w:val="008E5C70"/>
    <w:rsid w:val="008E6CBC"/>
    <w:rsid w:val="008E73E8"/>
    <w:rsid w:val="008F0228"/>
    <w:rsid w:val="008F067E"/>
    <w:rsid w:val="008F0AE9"/>
    <w:rsid w:val="008F0DFC"/>
    <w:rsid w:val="008F1EE8"/>
    <w:rsid w:val="008F2C7D"/>
    <w:rsid w:val="008F4046"/>
    <w:rsid w:val="008F46BA"/>
    <w:rsid w:val="008F539C"/>
    <w:rsid w:val="008F5E2C"/>
    <w:rsid w:val="008F6754"/>
    <w:rsid w:val="008F682A"/>
    <w:rsid w:val="008F6831"/>
    <w:rsid w:val="008F75EF"/>
    <w:rsid w:val="008F779A"/>
    <w:rsid w:val="008F7A7E"/>
    <w:rsid w:val="009000DA"/>
    <w:rsid w:val="00900454"/>
    <w:rsid w:val="009005E2"/>
    <w:rsid w:val="00900F5F"/>
    <w:rsid w:val="00901611"/>
    <w:rsid w:val="00901F22"/>
    <w:rsid w:val="00901FAB"/>
    <w:rsid w:val="0090243D"/>
    <w:rsid w:val="00902441"/>
    <w:rsid w:val="00902CC6"/>
    <w:rsid w:val="00902DDB"/>
    <w:rsid w:val="009032F0"/>
    <w:rsid w:val="009034F3"/>
    <w:rsid w:val="009036B2"/>
    <w:rsid w:val="0090398C"/>
    <w:rsid w:val="00903B30"/>
    <w:rsid w:val="00903B37"/>
    <w:rsid w:val="00904393"/>
    <w:rsid w:val="00904973"/>
    <w:rsid w:val="00904DB5"/>
    <w:rsid w:val="00905749"/>
    <w:rsid w:val="009057FF"/>
    <w:rsid w:val="00905B47"/>
    <w:rsid w:val="00905C25"/>
    <w:rsid w:val="00905EDA"/>
    <w:rsid w:val="00906131"/>
    <w:rsid w:val="00906209"/>
    <w:rsid w:val="009062D6"/>
    <w:rsid w:val="00906443"/>
    <w:rsid w:val="0090653A"/>
    <w:rsid w:val="00906F6A"/>
    <w:rsid w:val="00907CCE"/>
    <w:rsid w:val="00907DA0"/>
    <w:rsid w:val="0091051A"/>
    <w:rsid w:val="0091064D"/>
    <w:rsid w:val="009107CF"/>
    <w:rsid w:val="009109EF"/>
    <w:rsid w:val="00910A09"/>
    <w:rsid w:val="00910E74"/>
    <w:rsid w:val="00910E99"/>
    <w:rsid w:val="009111E0"/>
    <w:rsid w:val="0091129B"/>
    <w:rsid w:val="00911766"/>
    <w:rsid w:val="009123E6"/>
    <w:rsid w:val="0091282D"/>
    <w:rsid w:val="00912878"/>
    <w:rsid w:val="0091291E"/>
    <w:rsid w:val="00912B65"/>
    <w:rsid w:val="009132FB"/>
    <w:rsid w:val="0091369A"/>
    <w:rsid w:val="00913FE3"/>
    <w:rsid w:val="009140C8"/>
    <w:rsid w:val="00914109"/>
    <w:rsid w:val="0091419B"/>
    <w:rsid w:val="0091455C"/>
    <w:rsid w:val="0091460E"/>
    <w:rsid w:val="00914834"/>
    <w:rsid w:val="00914994"/>
    <w:rsid w:val="00914E18"/>
    <w:rsid w:val="009150B5"/>
    <w:rsid w:val="0091540B"/>
    <w:rsid w:val="00915891"/>
    <w:rsid w:val="0091599D"/>
    <w:rsid w:val="00915D6C"/>
    <w:rsid w:val="00916A32"/>
    <w:rsid w:val="00916E48"/>
    <w:rsid w:val="00917081"/>
    <w:rsid w:val="00917199"/>
    <w:rsid w:val="00917673"/>
    <w:rsid w:val="009178EB"/>
    <w:rsid w:val="00917A9D"/>
    <w:rsid w:val="00917AFA"/>
    <w:rsid w:val="009200FF"/>
    <w:rsid w:val="00920197"/>
    <w:rsid w:val="009203F1"/>
    <w:rsid w:val="009206EE"/>
    <w:rsid w:val="00920D8D"/>
    <w:rsid w:val="00920E8E"/>
    <w:rsid w:val="009212AE"/>
    <w:rsid w:val="00921751"/>
    <w:rsid w:val="0092201E"/>
    <w:rsid w:val="0092205A"/>
    <w:rsid w:val="0092242C"/>
    <w:rsid w:val="0092247A"/>
    <w:rsid w:val="009228C0"/>
    <w:rsid w:val="00922DBB"/>
    <w:rsid w:val="00923594"/>
    <w:rsid w:val="0092484F"/>
    <w:rsid w:val="009249BF"/>
    <w:rsid w:val="009252AE"/>
    <w:rsid w:val="009252F1"/>
    <w:rsid w:val="00925D16"/>
    <w:rsid w:val="00926A77"/>
    <w:rsid w:val="00926BDA"/>
    <w:rsid w:val="00926ED4"/>
    <w:rsid w:val="0092718E"/>
    <w:rsid w:val="00927A7B"/>
    <w:rsid w:val="00927DB0"/>
    <w:rsid w:val="009300B4"/>
    <w:rsid w:val="00930100"/>
    <w:rsid w:val="009301C2"/>
    <w:rsid w:val="0093099A"/>
    <w:rsid w:val="009309EE"/>
    <w:rsid w:val="00931023"/>
    <w:rsid w:val="009311CB"/>
    <w:rsid w:val="00931843"/>
    <w:rsid w:val="00931A85"/>
    <w:rsid w:val="00932053"/>
    <w:rsid w:val="0093255B"/>
    <w:rsid w:val="009326E3"/>
    <w:rsid w:val="00932766"/>
    <w:rsid w:val="00932B69"/>
    <w:rsid w:val="00932BCA"/>
    <w:rsid w:val="00932EA5"/>
    <w:rsid w:val="00933746"/>
    <w:rsid w:val="009337B6"/>
    <w:rsid w:val="009338A1"/>
    <w:rsid w:val="00933DA7"/>
    <w:rsid w:val="00933E21"/>
    <w:rsid w:val="009349C1"/>
    <w:rsid w:val="00934FD6"/>
    <w:rsid w:val="00935252"/>
    <w:rsid w:val="009355A5"/>
    <w:rsid w:val="009367CA"/>
    <w:rsid w:val="009370A0"/>
    <w:rsid w:val="0093788C"/>
    <w:rsid w:val="00937D25"/>
    <w:rsid w:val="00937D2C"/>
    <w:rsid w:val="0094003C"/>
    <w:rsid w:val="009400CA"/>
    <w:rsid w:val="009401E9"/>
    <w:rsid w:val="00940249"/>
    <w:rsid w:val="00940D3B"/>
    <w:rsid w:val="00940E0A"/>
    <w:rsid w:val="00940E49"/>
    <w:rsid w:val="00941191"/>
    <w:rsid w:val="00941863"/>
    <w:rsid w:val="00942010"/>
    <w:rsid w:val="009422E9"/>
    <w:rsid w:val="009425D3"/>
    <w:rsid w:val="0094291A"/>
    <w:rsid w:val="0094293D"/>
    <w:rsid w:val="00942FE3"/>
    <w:rsid w:val="00943283"/>
    <w:rsid w:val="00943623"/>
    <w:rsid w:val="00943738"/>
    <w:rsid w:val="00943E88"/>
    <w:rsid w:val="00945469"/>
    <w:rsid w:val="0094570F"/>
    <w:rsid w:val="009459E5"/>
    <w:rsid w:val="009465BF"/>
    <w:rsid w:val="0094672C"/>
    <w:rsid w:val="00946783"/>
    <w:rsid w:val="009472F1"/>
    <w:rsid w:val="009474A3"/>
    <w:rsid w:val="00947989"/>
    <w:rsid w:val="00947C20"/>
    <w:rsid w:val="00947C32"/>
    <w:rsid w:val="00947C3B"/>
    <w:rsid w:val="00947DE5"/>
    <w:rsid w:val="00947FFC"/>
    <w:rsid w:val="009500B3"/>
    <w:rsid w:val="00950C0F"/>
    <w:rsid w:val="00951284"/>
    <w:rsid w:val="009513AA"/>
    <w:rsid w:val="00951988"/>
    <w:rsid w:val="00951E71"/>
    <w:rsid w:val="00952386"/>
    <w:rsid w:val="009528BE"/>
    <w:rsid w:val="00952AC7"/>
    <w:rsid w:val="00952B68"/>
    <w:rsid w:val="00952E29"/>
    <w:rsid w:val="00953771"/>
    <w:rsid w:val="009540A8"/>
    <w:rsid w:val="00954190"/>
    <w:rsid w:val="009545C4"/>
    <w:rsid w:val="009547C9"/>
    <w:rsid w:val="009549EE"/>
    <w:rsid w:val="009552A8"/>
    <w:rsid w:val="00955421"/>
    <w:rsid w:val="00955707"/>
    <w:rsid w:val="00955AC3"/>
    <w:rsid w:val="00955EB0"/>
    <w:rsid w:val="00956076"/>
    <w:rsid w:val="00956143"/>
    <w:rsid w:val="00956B0D"/>
    <w:rsid w:val="00956BCE"/>
    <w:rsid w:val="009578F5"/>
    <w:rsid w:val="00957E00"/>
    <w:rsid w:val="0096007C"/>
    <w:rsid w:val="009604CC"/>
    <w:rsid w:val="00960BA4"/>
    <w:rsid w:val="00960CD5"/>
    <w:rsid w:val="00960D87"/>
    <w:rsid w:val="00960EA1"/>
    <w:rsid w:val="00961401"/>
    <w:rsid w:val="0096148E"/>
    <w:rsid w:val="009614EF"/>
    <w:rsid w:val="00961BEC"/>
    <w:rsid w:val="00962501"/>
    <w:rsid w:val="00962E57"/>
    <w:rsid w:val="00963851"/>
    <w:rsid w:val="00963936"/>
    <w:rsid w:val="00963C06"/>
    <w:rsid w:val="009648E2"/>
    <w:rsid w:val="00964A61"/>
    <w:rsid w:val="00964E7D"/>
    <w:rsid w:val="00965729"/>
    <w:rsid w:val="00965788"/>
    <w:rsid w:val="00965B9F"/>
    <w:rsid w:val="00965BC8"/>
    <w:rsid w:val="00965CAD"/>
    <w:rsid w:val="0096607A"/>
    <w:rsid w:val="0096615F"/>
    <w:rsid w:val="00966AB7"/>
    <w:rsid w:val="00966B2D"/>
    <w:rsid w:val="0096725B"/>
    <w:rsid w:val="009677AB"/>
    <w:rsid w:val="009678B8"/>
    <w:rsid w:val="00967A4B"/>
    <w:rsid w:val="00967D22"/>
    <w:rsid w:val="00970B52"/>
    <w:rsid w:val="00970BB7"/>
    <w:rsid w:val="009717D1"/>
    <w:rsid w:val="00971ADC"/>
    <w:rsid w:val="00972219"/>
    <w:rsid w:val="00972A33"/>
    <w:rsid w:val="00972C7A"/>
    <w:rsid w:val="00972F2D"/>
    <w:rsid w:val="009732A6"/>
    <w:rsid w:val="00973413"/>
    <w:rsid w:val="00973559"/>
    <w:rsid w:val="0097362E"/>
    <w:rsid w:val="00973B93"/>
    <w:rsid w:val="009744E8"/>
    <w:rsid w:val="0097464E"/>
    <w:rsid w:val="00974A50"/>
    <w:rsid w:val="00974CBD"/>
    <w:rsid w:val="00974EB2"/>
    <w:rsid w:val="00977183"/>
    <w:rsid w:val="009772EB"/>
    <w:rsid w:val="00977E67"/>
    <w:rsid w:val="00980037"/>
    <w:rsid w:val="009801BD"/>
    <w:rsid w:val="009808CC"/>
    <w:rsid w:val="00980B47"/>
    <w:rsid w:val="00981B75"/>
    <w:rsid w:val="00981F28"/>
    <w:rsid w:val="0098281C"/>
    <w:rsid w:val="00982995"/>
    <w:rsid w:val="00982FF2"/>
    <w:rsid w:val="00983BBD"/>
    <w:rsid w:val="00983D7E"/>
    <w:rsid w:val="009842F5"/>
    <w:rsid w:val="00985268"/>
    <w:rsid w:val="009852AB"/>
    <w:rsid w:val="00985400"/>
    <w:rsid w:val="00985A16"/>
    <w:rsid w:val="00985E0C"/>
    <w:rsid w:val="00986128"/>
    <w:rsid w:val="00986695"/>
    <w:rsid w:val="0098724E"/>
    <w:rsid w:val="00987463"/>
    <w:rsid w:val="00987A80"/>
    <w:rsid w:val="00987B79"/>
    <w:rsid w:val="00987C2E"/>
    <w:rsid w:val="00987F6C"/>
    <w:rsid w:val="009907D9"/>
    <w:rsid w:val="009908CC"/>
    <w:rsid w:val="00990A39"/>
    <w:rsid w:val="00991A33"/>
    <w:rsid w:val="00991CE8"/>
    <w:rsid w:val="009923B9"/>
    <w:rsid w:val="0099261C"/>
    <w:rsid w:val="0099293A"/>
    <w:rsid w:val="00993171"/>
    <w:rsid w:val="0099324F"/>
    <w:rsid w:val="009932D2"/>
    <w:rsid w:val="00993742"/>
    <w:rsid w:val="00993E21"/>
    <w:rsid w:val="009947B4"/>
    <w:rsid w:val="009947E8"/>
    <w:rsid w:val="00994B4F"/>
    <w:rsid w:val="00994D79"/>
    <w:rsid w:val="00995448"/>
    <w:rsid w:val="00995818"/>
    <w:rsid w:val="00995C7D"/>
    <w:rsid w:val="00995F93"/>
    <w:rsid w:val="0099638B"/>
    <w:rsid w:val="00996472"/>
    <w:rsid w:val="00996A64"/>
    <w:rsid w:val="00996BB3"/>
    <w:rsid w:val="0099731E"/>
    <w:rsid w:val="00997503"/>
    <w:rsid w:val="00997667"/>
    <w:rsid w:val="009A0255"/>
    <w:rsid w:val="009A0FFF"/>
    <w:rsid w:val="009A1015"/>
    <w:rsid w:val="009A161F"/>
    <w:rsid w:val="009A1C05"/>
    <w:rsid w:val="009A2405"/>
    <w:rsid w:val="009A2713"/>
    <w:rsid w:val="009A29FE"/>
    <w:rsid w:val="009A3097"/>
    <w:rsid w:val="009A32E5"/>
    <w:rsid w:val="009A3603"/>
    <w:rsid w:val="009A3732"/>
    <w:rsid w:val="009A38F7"/>
    <w:rsid w:val="009A3C90"/>
    <w:rsid w:val="009A49AE"/>
    <w:rsid w:val="009A4D98"/>
    <w:rsid w:val="009A5105"/>
    <w:rsid w:val="009A56CE"/>
    <w:rsid w:val="009A59CD"/>
    <w:rsid w:val="009A6821"/>
    <w:rsid w:val="009A6A30"/>
    <w:rsid w:val="009A6DA1"/>
    <w:rsid w:val="009A7259"/>
    <w:rsid w:val="009A7585"/>
    <w:rsid w:val="009A77C7"/>
    <w:rsid w:val="009A77FC"/>
    <w:rsid w:val="009A7F81"/>
    <w:rsid w:val="009B0158"/>
    <w:rsid w:val="009B0F02"/>
    <w:rsid w:val="009B1012"/>
    <w:rsid w:val="009B10BE"/>
    <w:rsid w:val="009B1123"/>
    <w:rsid w:val="009B1178"/>
    <w:rsid w:val="009B1B2F"/>
    <w:rsid w:val="009B1DC7"/>
    <w:rsid w:val="009B2173"/>
    <w:rsid w:val="009B279B"/>
    <w:rsid w:val="009B2BA9"/>
    <w:rsid w:val="009B376C"/>
    <w:rsid w:val="009B3E0B"/>
    <w:rsid w:val="009B3F18"/>
    <w:rsid w:val="009B412E"/>
    <w:rsid w:val="009B4393"/>
    <w:rsid w:val="009B449B"/>
    <w:rsid w:val="009B477F"/>
    <w:rsid w:val="009B4916"/>
    <w:rsid w:val="009B4A20"/>
    <w:rsid w:val="009B50A2"/>
    <w:rsid w:val="009B533A"/>
    <w:rsid w:val="009B5348"/>
    <w:rsid w:val="009B597C"/>
    <w:rsid w:val="009B6067"/>
    <w:rsid w:val="009B6AE0"/>
    <w:rsid w:val="009B7575"/>
    <w:rsid w:val="009C09F0"/>
    <w:rsid w:val="009C0D7D"/>
    <w:rsid w:val="009C1090"/>
    <w:rsid w:val="009C110B"/>
    <w:rsid w:val="009C15E7"/>
    <w:rsid w:val="009C18C2"/>
    <w:rsid w:val="009C1C7D"/>
    <w:rsid w:val="009C20C4"/>
    <w:rsid w:val="009C26AC"/>
    <w:rsid w:val="009C37EC"/>
    <w:rsid w:val="009C3888"/>
    <w:rsid w:val="009C3CFB"/>
    <w:rsid w:val="009C3E82"/>
    <w:rsid w:val="009C463E"/>
    <w:rsid w:val="009C4681"/>
    <w:rsid w:val="009C471F"/>
    <w:rsid w:val="009C4E82"/>
    <w:rsid w:val="009C5606"/>
    <w:rsid w:val="009C59CC"/>
    <w:rsid w:val="009C5CF7"/>
    <w:rsid w:val="009C6B18"/>
    <w:rsid w:val="009C7089"/>
    <w:rsid w:val="009D0DDD"/>
    <w:rsid w:val="009D0FE1"/>
    <w:rsid w:val="009D0FEE"/>
    <w:rsid w:val="009D1B46"/>
    <w:rsid w:val="009D1BBD"/>
    <w:rsid w:val="009D213C"/>
    <w:rsid w:val="009D2A85"/>
    <w:rsid w:val="009D350C"/>
    <w:rsid w:val="009D3CE4"/>
    <w:rsid w:val="009D3E4A"/>
    <w:rsid w:val="009D43F6"/>
    <w:rsid w:val="009D44CD"/>
    <w:rsid w:val="009D4524"/>
    <w:rsid w:val="009D45A9"/>
    <w:rsid w:val="009D473C"/>
    <w:rsid w:val="009D5299"/>
    <w:rsid w:val="009D5625"/>
    <w:rsid w:val="009D5AD5"/>
    <w:rsid w:val="009D5F0F"/>
    <w:rsid w:val="009D63C9"/>
    <w:rsid w:val="009D646A"/>
    <w:rsid w:val="009D69FA"/>
    <w:rsid w:val="009D6F03"/>
    <w:rsid w:val="009D7A1E"/>
    <w:rsid w:val="009D7F2E"/>
    <w:rsid w:val="009E009A"/>
    <w:rsid w:val="009E06DE"/>
    <w:rsid w:val="009E09A7"/>
    <w:rsid w:val="009E1159"/>
    <w:rsid w:val="009E1234"/>
    <w:rsid w:val="009E1785"/>
    <w:rsid w:val="009E17C2"/>
    <w:rsid w:val="009E220B"/>
    <w:rsid w:val="009E2796"/>
    <w:rsid w:val="009E291F"/>
    <w:rsid w:val="009E2BD2"/>
    <w:rsid w:val="009E2EB5"/>
    <w:rsid w:val="009E40A1"/>
    <w:rsid w:val="009E410A"/>
    <w:rsid w:val="009E42FC"/>
    <w:rsid w:val="009E4660"/>
    <w:rsid w:val="009E46FF"/>
    <w:rsid w:val="009E47A5"/>
    <w:rsid w:val="009E4BC8"/>
    <w:rsid w:val="009E5119"/>
    <w:rsid w:val="009E5A8B"/>
    <w:rsid w:val="009E5B3A"/>
    <w:rsid w:val="009E607A"/>
    <w:rsid w:val="009E6E7C"/>
    <w:rsid w:val="009E7847"/>
    <w:rsid w:val="009F02D3"/>
    <w:rsid w:val="009F0759"/>
    <w:rsid w:val="009F0818"/>
    <w:rsid w:val="009F0E12"/>
    <w:rsid w:val="009F10A4"/>
    <w:rsid w:val="009F1105"/>
    <w:rsid w:val="009F1388"/>
    <w:rsid w:val="009F1433"/>
    <w:rsid w:val="009F1A8B"/>
    <w:rsid w:val="009F20A2"/>
    <w:rsid w:val="009F2797"/>
    <w:rsid w:val="009F2BD7"/>
    <w:rsid w:val="009F2C18"/>
    <w:rsid w:val="009F2E23"/>
    <w:rsid w:val="009F2F67"/>
    <w:rsid w:val="009F3064"/>
    <w:rsid w:val="009F306C"/>
    <w:rsid w:val="009F31C5"/>
    <w:rsid w:val="009F3974"/>
    <w:rsid w:val="009F4F93"/>
    <w:rsid w:val="009F5124"/>
    <w:rsid w:val="009F5305"/>
    <w:rsid w:val="009F66D9"/>
    <w:rsid w:val="009F69C0"/>
    <w:rsid w:val="009F6DA0"/>
    <w:rsid w:val="009F6EDE"/>
    <w:rsid w:val="009F71F6"/>
    <w:rsid w:val="009F778F"/>
    <w:rsid w:val="009F7A00"/>
    <w:rsid w:val="009F7BE4"/>
    <w:rsid w:val="009F7C3A"/>
    <w:rsid w:val="009F7EB6"/>
    <w:rsid w:val="00A00404"/>
    <w:rsid w:val="00A00930"/>
    <w:rsid w:val="00A01728"/>
    <w:rsid w:val="00A01C78"/>
    <w:rsid w:val="00A024FD"/>
    <w:rsid w:val="00A029B1"/>
    <w:rsid w:val="00A02ECA"/>
    <w:rsid w:val="00A02F78"/>
    <w:rsid w:val="00A036F9"/>
    <w:rsid w:val="00A03D22"/>
    <w:rsid w:val="00A04038"/>
    <w:rsid w:val="00A04192"/>
    <w:rsid w:val="00A043AD"/>
    <w:rsid w:val="00A0441E"/>
    <w:rsid w:val="00A0457E"/>
    <w:rsid w:val="00A046CA"/>
    <w:rsid w:val="00A04832"/>
    <w:rsid w:val="00A0577C"/>
    <w:rsid w:val="00A05EA6"/>
    <w:rsid w:val="00A05FED"/>
    <w:rsid w:val="00A06339"/>
    <w:rsid w:val="00A06458"/>
    <w:rsid w:val="00A06B21"/>
    <w:rsid w:val="00A072E2"/>
    <w:rsid w:val="00A075B6"/>
    <w:rsid w:val="00A07F01"/>
    <w:rsid w:val="00A10964"/>
    <w:rsid w:val="00A10B31"/>
    <w:rsid w:val="00A10CEA"/>
    <w:rsid w:val="00A10F65"/>
    <w:rsid w:val="00A11CF1"/>
    <w:rsid w:val="00A11F25"/>
    <w:rsid w:val="00A124DE"/>
    <w:rsid w:val="00A128C2"/>
    <w:rsid w:val="00A12C0F"/>
    <w:rsid w:val="00A12D77"/>
    <w:rsid w:val="00A12EBD"/>
    <w:rsid w:val="00A12EF9"/>
    <w:rsid w:val="00A13286"/>
    <w:rsid w:val="00A13373"/>
    <w:rsid w:val="00A139EE"/>
    <w:rsid w:val="00A13AA4"/>
    <w:rsid w:val="00A147F2"/>
    <w:rsid w:val="00A14CB2"/>
    <w:rsid w:val="00A154A8"/>
    <w:rsid w:val="00A155EF"/>
    <w:rsid w:val="00A15911"/>
    <w:rsid w:val="00A15B18"/>
    <w:rsid w:val="00A166EB"/>
    <w:rsid w:val="00A16AC7"/>
    <w:rsid w:val="00A16C9F"/>
    <w:rsid w:val="00A1776A"/>
    <w:rsid w:val="00A1784F"/>
    <w:rsid w:val="00A17DA9"/>
    <w:rsid w:val="00A2045A"/>
    <w:rsid w:val="00A20912"/>
    <w:rsid w:val="00A20984"/>
    <w:rsid w:val="00A20D24"/>
    <w:rsid w:val="00A21896"/>
    <w:rsid w:val="00A225D5"/>
    <w:rsid w:val="00A2280B"/>
    <w:rsid w:val="00A22EBD"/>
    <w:rsid w:val="00A22F2A"/>
    <w:rsid w:val="00A235A1"/>
    <w:rsid w:val="00A23748"/>
    <w:rsid w:val="00A23983"/>
    <w:rsid w:val="00A239D4"/>
    <w:rsid w:val="00A239DE"/>
    <w:rsid w:val="00A23CB3"/>
    <w:rsid w:val="00A23FDA"/>
    <w:rsid w:val="00A2444F"/>
    <w:rsid w:val="00A24617"/>
    <w:rsid w:val="00A24940"/>
    <w:rsid w:val="00A24AAD"/>
    <w:rsid w:val="00A25213"/>
    <w:rsid w:val="00A25BA4"/>
    <w:rsid w:val="00A26EFF"/>
    <w:rsid w:val="00A30015"/>
    <w:rsid w:val="00A3060B"/>
    <w:rsid w:val="00A31333"/>
    <w:rsid w:val="00A318B9"/>
    <w:rsid w:val="00A31FD1"/>
    <w:rsid w:val="00A32161"/>
    <w:rsid w:val="00A3222C"/>
    <w:rsid w:val="00A32538"/>
    <w:rsid w:val="00A32603"/>
    <w:rsid w:val="00A32F1E"/>
    <w:rsid w:val="00A33348"/>
    <w:rsid w:val="00A3360B"/>
    <w:rsid w:val="00A33944"/>
    <w:rsid w:val="00A33DB0"/>
    <w:rsid w:val="00A3407E"/>
    <w:rsid w:val="00A34550"/>
    <w:rsid w:val="00A345FD"/>
    <w:rsid w:val="00A34BFC"/>
    <w:rsid w:val="00A355B3"/>
    <w:rsid w:val="00A355B6"/>
    <w:rsid w:val="00A35A5F"/>
    <w:rsid w:val="00A36F97"/>
    <w:rsid w:val="00A370E1"/>
    <w:rsid w:val="00A4008E"/>
    <w:rsid w:val="00A40235"/>
    <w:rsid w:val="00A405FA"/>
    <w:rsid w:val="00A40EC8"/>
    <w:rsid w:val="00A41F8A"/>
    <w:rsid w:val="00A4217D"/>
    <w:rsid w:val="00A42A72"/>
    <w:rsid w:val="00A42AD9"/>
    <w:rsid w:val="00A42F58"/>
    <w:rsid w:val="00A430C7"/>
    <w:rsid w:val="00A434E4"/>
    <w:rsid w:val="00A4390B"/>
    <w:rsid w:val="00A4391A"/>
    <w:rsid w:val="00A442DD"/>
    <w:rsid w:val="00A44B8C"/>
    <w:rsid w:val="00A44DC2"/>
    <w:rsid w:val="00A4563A"/>
    <w:rsid w:val="00A458B4"/>
    <w:rsid w:val="00A4683A"/>
    <w:rsid w:val="00A46D28"/>
    <w:rsid w:val="00A46FB2"/>
    <w:rsid w:val="00A47DA9"/>
    <w:rsid w:val="00A50235"/>
    <w:rsid w:val="00A5043C"/>
    <w:rsid w:val="00A504DA"/>
    <w:rsid w:val="00A508D8"/>
    <w:rsid w:val="00A50ABF"/>
    <w:rsid w:val="00A50F1E"/>
    <w:rsid w:val="00A5130F"/>
    <w:rsid w:val="00A51382"/>
    <w:rsid w:val="00A514A5"/>
    <w:rsid w:val="00A515A9"/>
    <w:rsid w:val="00A515CF"/>
    <w:rsid w:val="00A5177B"/>
    <w:rsid w:val="00A51C0A"/>
    <w:rsid w:val="00A528A1"/>
    <w:rsid w:val="00A5290B"/>
    <w:rsid w:val="00A5299D"/>
    <w:rsid w:val="00A529B1"/>
    <w:rsid w:val="00A5342C"/>
    <w:rsid w:val="00A54316"/>
    <w:rsid w:val="00A5470A"/>
    <w:rsid w:val="00A54BAB"/>
    <w:rsid w:val="00A54D41"/>
    <w:rsid w:val="00A54DCC"/>
    <w:rsid w:val="00A55355"/>
    <w:rsid w:val="00A556BE"/>
    <w:rsid w:val="00A56915"/>
    <w:rsid w:val="00A56B4A"/>
    <w:rsid w:val="00A573D8"/>
    <w:rsid w:val="00A57696"/>
    <w:rsid w:val="00A6005E"/>
    <w:rsid w:val="00A600E2"/>
    <w:rsid w:val="00A6066D"/>
    <w:rsid w:val="00A61E87"/>
    <w:rsid w:val="00A624B5"/>
    <w:rsid w:val="00A62859"/>
    <w:rsid w:val="00A62917"/>
    <w:rsid w:val="00A649B0"/>
    <w:rsid w:val="00A656EE"/>
    <w:rsid w:val="00A65B29"/>
    <w:rsid w:val="00A65DB3"/>
    <w:rsid w:val="00A6623D"/>
    <w:rsid w:val="00A6654F"/>
    <w:rsid w:val="00A67BE4"/>
    <w:rsid w:val="00A67CAA"/>
    <w:rsid w:val="00A701A7"/>
    <w:rsid w:val="00A7057A"/>
    <w:rsid w:val="00A70FB8"/>
    <w:rsid w:val="00A71082"/>
    <w:rsid w:val="00A71980"/>
    <w:rsid w:val="00A71E5D"/>
    <w:rsid w:val="00A722A5"/>
    <w:rsid w:val="00A723F2"/>
    <w:rsid w:val="00A72713"/>
    <w:rsid w:val="00A72950"/>
    <w:rsid w:val="00A72A39"/>
    <w:rsid w:val="00A72B4E"/>
    <w:rsid w:val="00A72D20"/>
    <w:rsid w:val="00A73FD9"/>
    <w:rsid w:val="00A74AD4"/>
    <w:rsid w:val="00A74AE6"/>
    <w:rsid w:val="00A74B22"/>
    <w:rsid w:val="00A74ED1"/>
    <w:rsid w:val="00A74FF9"/>
    <w:rsid w:val="00A753C2"/>
    <w:rsid w:val="00A757FD"/>
    <w:rsid w:val="00A75D5B"/>
    <w:rsid w:val="00A75E3B"/>
    <w:rsid w:val="00A76979"/>
    <w:rsid w:val="00A76A94"/>
    <w:rsid w:val="00A76E65"/>
    <w:rsid w:val="00A773E8"/>
    <w:rsid w:val="00A774F7"/>
    <w:rsid w:val="00A77769"/>
    <w:rsid w:val="00A77849"/>
    <w:rsid w:val="00A778B6"/>
    <w:rsid w:val="00A77D75"/>
    <w:rsid w:val="00A77E25"/>
    <w:rsid w:val="00A8076E"/>
    <w:rsid w:val="00A809FC"/>
    <w:rsid w:val="00A80FBB"/>
    <w:rsid w:val="00A8117E"/>
    <w:rsid w:val="00A81399"/>
    <w:rsid w:val="00A81417"/>
    <w:rsid w:val="00A8178D"/>
    <w:rsid w:val="00A81B35"/>
    <w:rsid w:val="00A81B69"/>
    <w:rsid w:val="00A81C4F"/>
    <w:rsid w:val="00A81EED"/>
    <w:rsid w:val="00A822DB"/>
    <w:rsid w:val="00A8235F"/>
    <w:rsid w:val="00A82369"/>
    <w:rsid w:val="00A8264F"/>
    <w:rsid w:val="00A82672"/>
    <w:rsid w:val="00A8385E"/>
    <w:rsid w:val="00A8398F"/>
    <w:rsid w:val="00A83F8C"/>
    <w:rsid w:val="00A84D26"/>
    <w:rsid w:val="00A84F6F"/>
    <w:rsid w:val="00A85729"/>
    <w:rsid w:val="00A8596F"/>
    <w:rsid w:val="00A85A22"/>
    <w:rsid w:val="00A85AA9"/>
    <w:rsid w:val="00A85C4B"/>
    <w:rsid w:val="00A85C96"/>
    <w:rsid w:val="00A8607F"/>
    <w:rsid w:val="00A86527"/>
    <w:rsid w:val="00A87B9E"/>
    <w:rsid w:val="00A90023"/>
    <w:rsid w:val="00A90284"/>
    <w:rsid w:val="00A90346"/>
    <w:rsid w:val="00A904BE"/>
    <w:rsid w:val="00A909F1"/>
    <w:rsid w:val="00A90D0F"/>
    <w:rsid w:val="00A915E6"/>
    <w:rsid w:val="00A91CA9"/>
    <w:rsid w:val="00A92491"/>
    <w:rsid w:val="00A92741"/>
    <w:rsid w:val="00A92EE4"/>
    <w:rsid w:val="00A92F8C"/>
    <w:rsid w:val="00A9343D"/>
    <w:rsid w:val="00A93657"/>
    <w:rsid w:val="00A93DC9"/>
    <w:rsid w:val="00A94120"/>
    <w:rsid w:val="00A94254"/>
    <w:rsid w:val="00A95696"/>
    <w:rsid w:val="00A959BB"/>
    <w:rsid w:val="00A95AF8"/>
    <w:rsid w:val="00A95CE2"/>
    <w:rsid w:val="00A95E41"/>
    <w:rsid w:val="00A961B6"/>
    <w:rsid w:val="00A9632A"/>
    <w:rsid w:val="00A967B4"/>
    <w:rsid w:val="00A96ABE"/>
    <w:rsid w:val="00A96D13"/>
    <w:rsid w:val="00A97D76"/>
    <w:rsid w:val="00AA0403"/>
    <w:rsid w:val="00AA08BF"/>
    <w:rsid w:val="00AA0C36"/>
    <w:rsid w:val="00AA1899"/>
    <w:rsid w:val="00AA18DE"/>
    <w:rsid w:val="00AA1F64"/>
    <w:rsid w:val="00AA2412"/>
    <w:rsid w:val="00AA2600"/>
    <w:rsid w:val="00AA2C86"/>
    <w:rsid w:val="00AA2CAC"/>
    <w:rsid w:val="00AA32F7"/>
    <w:rsid w:val="00AA3354"/>
    <w:rsid w:val="00AA33ED"/>
    <w:rsid w:val="00AA3663"/>
    <w:rsid w:val="00AA36D0"/>
    <w:rsid w:val="00AA3EDA"/>
    <w:rsid w:val="00AA3F6C"/>
    <w:rsid w:val="00AA43DC"/>
    <w:rsid w:val="00AA44E7"/>
    <w:rsid w:val="00AA4B79"/>
    <w:rsid w:val="00AA4E87"/>
    <w:rsid w:val="00AA5030"/>
    <w:rsid w:val="00AA529D"/>
    <w:rsid w:val="00AA52C3"/>
    <w:rsid w:val="00AA52FD"/>
    <w:rsid w:val="00AA5A24"/>
    <w:rsid w:val="00AA5EB3"/>
    <w:rsid w:val="00AA6782"/>
    <w:rsid w:val="00AA693D"/>
    <w:rsid w:val="00AA6E7F"/>
    <w:rsid w:val="00AA7290"/>
    <w:rsid w:val="00AA7601"/>
    <w:rsid w:val="00AA76B8"/>
    <w:rsid w:val="00AA7B0C"/>
    <w:rsid w:val="00AB0AD7"/>
    <w:rsid w:val="00AB1109"/>
    <w:rsid w:val="00AB1480"/>
    <w:rsid w:val="00AB19FA"/>
    <w:rsid w:val="00AB2445"/>
    <w:rsid w:val="00AB26B2"/>
    <w:rsid w:val="00AB271B"/>
    <w:rsid w:val="00AB2C63"/>
    <w:rsid w:val="00AB2DD2"/>
    <w:rsid w:val="00AB31EF"/>
    <w:rsid w:val="00AB4372"/>
    <w:rsid w:val="00AB56AF"/>
    <w:rsid w:val="00AB5750"/>
    <w:rsid w:val="00AB57D6"/>
    <w:rsid w:val="00AB6BA0"/>
    <w:rsid w:val="00AB6C3D"/>
    <w:rsid w:val="00AB6E2D"/>
    <w:rsid w:val="00AB7022"/>
    <w:rsid w:val="00AB7647"/>
    <w:rsid w:val="00AB767D"/>
    <w:rsid w:val="00AB7E94"/>
    <w:rsid w:val="00AC009D"/>
    <w:rsid w:val="00AC020B"/>
    <w:rsid w:val="00AC09B3"/>
    <w:rsid w:val="00AC0C49"/>
    <w:rsid w:val="00AC15C3"/>
    <w:rsid w:val="00AC1C13"/>
    <w:rsid w:val="00AC20DF"/>
    <w:rsid w:val="00AC2243"/>
    <w:rsid w:val="00AC2995"/>
    <w:rsid w:val="00AC2EA0"/>
    <w:rsid w:val="00AC2FA2"/>
    <w:rsid w:val="00AC3147"/>
    <w:rsid w:val="00AC3454"/>
    <w:rsid w:val="00AC3745"/>
    <w:rsid w:val="00AC39BB"/>
    <w:rsid w:val="00AC3F3B"/>
    <w:rsid w:val="00AC41FE"/>
    <w:rsid w:val="00AC4332"/>
    <w:rsid w:val="00AC46CA"/>
    <w:rsid w:val="00AC47D3"/>
    <w:rsid w:val="00AC4CD5"/>
    <w:rsid w:val="00AC4ECF"/>
    <w:rsid w:val="00AC5004"/>
    <w:rsid w:val="00AC51C9"/>
    <w:rsid w:val="00AC5502"/>
    <w:rsid w:val="00AC58B3"/>
    <w:rsid w:val="00AC7178"/>
    <w:rsid w:val="00AC75B4"/>
    <w:rsid w:val="00AC7803"/>
    <w:rsid w:val="00AD038E"/>
    <w:rsid w:val="00AD08E1"/>
    <w:rsid w:val="00AD0B09"/>
    <w:rsid w:val="00AD0B50"/>
    <w:rsid w:val="00AD0C6F"/>
    <w:rsid w:val="00AD1064"/>
    <w:rsid w:val="00AD1495"/>
    <w:rsid w:val="00AD1657"/>
    <w:rsid w:val="00AD2733"/>
    <w:rsid w:val="00AD2A7F"/>
    <w:rsid w:val="00AD3539"/>
    <w:rsid w:val="00AD353A"/>
    <w:rsid w:val="00AD3C1E"/>
    <w:rsid w:val="00AD3FB8"/>
    <w:rsid w:val="00AD4248"/>
    <w:rsid w:val="00AD4349"/>
    <w:rsid w:val="00AD46A0"/>
    <w:rsid w:val="00AD4A51"/>
    <w:rsid w:val="00AD4A6B"/>
    <w:rsid w:val="00AD4DA5"/>
    <w:rsid w:val="00AD4E22"/>
    <w:rsid w:val="00AD52EB"/>
    <w:rsid w:val="00AD5867"/>
    <w:rsid w:val="00AD58EF"/>
    <w:rsid w:val="00AD614F"/>
    <w:rsid w:val="00AD631C"/>
    <w:rsid w:val="00AD6451"/>
    <w:rsid w:val="00AD6533"/>
    <w:rsid w:val="00AD6C04"/>
    <w:rsid w:val="00AD6E4F"/>
    <w:rsid w:val="00AD7084"/>
    <w:rsid w:val="00AD74AB"/>
    <w:rsid w:val="00AD780A"/>
    <w:rsid w:val="00AD7AD0"/>
    <w:rsid w:val="00AD7CFE"/>
    <w:rsid w:val="00AD7E91"/>
    <w:rsid w:val="00AE0515"/>
    <w:rsid w:val="00AE109D"/>
    <w:rsid w:val="00AE1160"/>
    <w:rsid w:val="00AE1EEB"/>
    <w:rsid w:val="00AE23E2"/>
    <w:rsid w:val="00AE288C"/>
    <w:rsid w:val="00AE2F8D"/>
    <w:rsid w:val="00AE35CB"/>
    <w:rsid w:val="00AE3639"/>
    <w:rsid w:val="00AE3A06"/>
    <w:rsid w:val="00AE3C20"/>
    <w:rsid w:val="00AE41B5"/>
    <w:rsid w:val="00AE4211"/>
    <w:rsid w:val="00AE44C7"/>
    <w:rsid w:val="00AE4924"/>
    <w:rsid w:val="00AE4F52"/>
    <w:rsid w:val="00AE5087"/>
    <w:rsid w:val="00AE5203"/>
    <w:rsid w:val="00AE5AFD"/>
    <w:rsid w:val="00AE5B90"/>
    <w:rsid w:val="00AE609C"/>
    <w:rsid w:val="00AE6390"/>
    <w:rsid w:val="00AE6398"/>
    <w:rsid w:val="00AE6BEB"/>
    <w:rsid w:val="00AE74CC"/>
    <w:rsid w:val="00AE7EC1"/>
    <w:rsid w:val="00AF04D0"/>
    <w:rsid w:val="00AF09E4"/>
    <w:rsid w:val="00AF0A4E"/>
    <w:rsid w:val="00AF0CCB"/>
    <w:rsid w:val="00AF0D20"/>
    <w:rsid w:val="00AF12F1"/>
    <w:rsid w:val="00AF16C6"/>
    <w:rsid w:val="00AF234B"/>
    <w:rsid w:val="00AF23A2"/>
    <w:rsid w:val="00AF2759"/>
    <w:rsid w:val="00AF2C01"/>
    <w:rsid w:val="00AF2D84"/>
    <w:rsid w:val="00AF308A"/>
    <w:rsid w:val="00AF3832"/>
    <w:rsid w:val="00AF3B39"/>
    <w:rsid w:val="00AF43DC"/>
    <w:rsid w:val="00AF4D3A"/>
    <w:rsid w:val="00AF5A7A"/>
    <w:rsid w:val="00AF61DE"/>
    <w:rsid w:val="00AF6330"/>
    <w:rsid w:val="00AF6527"/>
    <w:rsid w:val="00AF6786"/>
    <w:rsid w:val="00AF69E6"/>
    <w:rsid w:val="00AF7002"/>
    <w:rsid w:val="00AF7A42"/>
    <w:rsid w:val="00AF7BE4"/>
    <w:rsid w:val="00B005DA"/>
    <w:rsid w:val="00B006E1"/>
    <w:rsid w:val="00B00EAC"/>
    <w:rsid w:val="00B01E94"/>
    <w:rsid w:val="00B02679"/>
    <w:rsid w:val="00B028BA"/>
    <w:rsid w:val="00B02CE0"/>
    <w:rsid w:val="00B02CFF"/>
    <w:rsid w:val="00B03358"/>
    <w:rsid w:val="00B033AC"/>
    <w:rsid w:val="00B03997"/>
    <w:rsid w:val="00B044A4"/>
    <w:rsid w:val="00B04A82"/>
    <w:rsid w:val="00B05277"/>
    <w:rsid w:val="00B053B6"/>
    <w:rsid w:val="00B05719"/>
    <w:rsid w:val="00B057BD"/>
    <w:rsid w:val="00B05D02"/>
    <w:rsid w:val="00B060A9"/>
    <w:rsid w:val="00B067BC"/>
    <w:rsid w:val="00B06B20"/>
    <w:rsid w:val="00B06C2D"/>
    <w:rsid w:val="00B070F3"/>
    <w:rsid w:val="00B07B2F"/>
    <w:rsid w:val="00B07BD0"/>
    <w:rsid w:val="00B10408"/>
    <w:rsid w:val="00B10999"/>
    <w:rsid w:val="00B11327"/>
    <w:rsid w:val="00B1162A"/>
    <w:rsid w:val="00B11FAB"/>
    <w:rsid w:val="00B124C4"/>
    <w:rsid w:val="00B12D92"/>
    <w:rsid w:val="00B12DBA"/>
    <w:rsid w:val="00B13001"/>
    <w:rsid w:val="00B13605"/>
    <w:rsid w:val="00B1370F"/>
    <w:rsid w:val="00B139BA"/>
    <w:rsid w:val="00B13AB9"/>
    <w:rsid w:val="00B13D34"/>
    <w:rsid w:val="00B13EFE"/>
    <w:rsid w:val="00B14335"/>
    <w:rsid w:val="00B14645"/>
    <w:rsid w:val="00B14793"/>
    <w:rsid w:val="00B147F1"/>
    <w:rsid w:val="00B1534C"/>
    <w:rsid w:val="00B15444"/>
    <w:rsid w:val="00B15479"/>
    <w:rsid w:val="00B158AE"/>
    <w:rsid w:val="00B15D6C"/>
    <w:rsid w:val="00B1621D"/>
    <w:rsid w:val="00B164C3"/>
    <w:rsid w:val="00B165FA"/>
    <w:rsid w:val="00B169D0"/>
    <w:rsid w:val="00B1712E"/>
    <w:rsid w:val="00B17898"/>
    <w:rsid w:val="00B20267"/>
    <w:rsid w:val="00B202C4"/>
    <w:rsid w:val="00B20670"/>
    <w:rsid w:val="00B20688"/>
    <w:rsid w:val="00B20A80"/>
    <w:rsid w:val="00B20B6A"/>
    <w:rsid w:val="00B20FD0"/>
    <w:rsid w:val="00B22458"/>
    <w:rsid w:val="00B22B1B"/>
    <w:rsid w:val="00B22BB4"/>
    <w:rsid w:val="00B2344E"/>
    <w:rsid w:val="00B23582"/>
    <w:rsid w:val="00B239CA"/>
    <w:rsid w:val="00B23AA9"/>
    <w:rsid w:val="00B23DAD"/>
    <w:rsid w:val="00B25670"/>
    <w:rsid w:val="00B25721"/>
    <w:rsid w:val="00B25876"/>
    <w:rsid w:val="00B2591C"/>
    <w:rsid w:val="00B259EB"/>
    <w:rsid w:val="00B25AFE"/>
    <w:rsid w:val="00B262F2"/>
    <w:rsid w:val="00B26D9A"/>
    <w:rsid w:val="00B26F44"/>
    <w:rsid w:val="00B273F5"/>
    <w:rsid w:val="00B27609"/>
    <w:rsid w:val="00B27705"/>
    <w:rsid w:val="00B27FF1"/>
    <w:rsid w:val="00B30174"/>
    <w:rsid w:val="00B3074B"/>
    <w:rsid w:val="00B30A68"/>
    <w:rsid w:val="00B31232"/>
    <w:rsid w:val="00B31284"/>
    <w:rsid w:val="00B326FE"/>
    <w:rsid w:val="00B32BC2"/>
    <w:rsid w:val="00B3338A"/>
    <w:rsid w:val="00B33BB3"/>
    <w:rsid w:val="00B33E12"/>
    <w:rsid w:val="00B340D6"/>
    <w:rsid w:val="00B34351"/>
    <w:rsid w:val="00B3458E"/>
    <w:rsid w:val="00B359BA"/>
    <w:rsid w:val="00B35C23"/>
    <w:rsid w:val="00B35DF8"/>
    <w:rsid w:val="00B361D9"/>
    <w:rsid w:val="00B367E2"/>
    <w:rsid w:val="00B36D7C"/>
    <w:rsid w:val="00B37545"/>
    <w:rsid w:val="00B3757E"/>
    <w:rsid w:val="00B401B0"/>
    <w:rsid w:val="00B40932"/>
    <w:rsid w:val="00B40B2E"/>
    <w:rsid w:val="00B42542"/>
    <w:rsid w:val="00B425EC"/>
    <w:rsid w:val="00B42761"/>
    <w:rsid w:val="00B431A1"/>
    <w:rsid w:val="00B43E18"/>
    <w:rsid w:val="00B4426F"/>
    <w:rsid w:val="00B443F3"/>
    <w:rsid w:val="00B44904"/>
    <w:rsid w:val="00B44C4D"/>
    <w:rsid w:val="00B45205"/>
    <w:rsid w:val="00B454AA"/>
    <w:rsid w:val="00B45563"/>
    <w:rsid w:val="00B45A08"/>
    <w:rsid w:val="00B45BF5"/>
    <w:rsid w:val="00B46569"/>
    <w:rsid w:val="00B46A7D"/>
    <w:rsid w:val="00B473A6"/>
    <w:rsid w:val="00B476C2"/>
    <w:rsid w:val="00B47760"/>
    <w:rsid w:val="00B47BE6"/>
    <w:rsid w:val="00B501B0"/>
    <w:rsid w:val="00B50385"/>
    <w:rsid w:val="00B515F9"/>
    <w:rsid w:val="00B51C24"/>
    <w:rsid w:val="00B51C2B"/>
    <w:rsid w:val="00B51EB1"/>
    <w:rsid w:val="00B52ABD"/>
    <w:rsid w:val="00B53276"/>
    <w:rsid w:val="00B54EB5"/>
    <w:rsid w:val="00B55483"/>
    <w:rsid w:val="00B55E19"/>
    <w:rsid w:val="00B55EAA"/>
    <w:rsid w:val="00B56489"/>
    <w:rsid w:val="00B5655F"/>
    <w:rsid w:val="00B568E3"/>
    <w:rsid w:val="00B57B78"/>
    <w:rsid w:val="00B57C2F"/>
    <w:rsid w:val="00B57C89"/>
    <w:rsid w:val="00B57D99"/>
    <w:rsid w:val="00B57E8F"/>
    <w:rsid w:val="00B60123"/>
    <w:rsid w:val="00B6012D"/>
    <w:rsid w:val="00B60966"/>
    <w:rsid w:val="00B60B71"/>
    <w:rsid w:val="00B6116E"/>
    <w:rsid w:val="00B611F8"/>
    <w:rsid w:val="00B61C78"/>
    <w:rsid w:val="00B62342"/>
    <w:rsid w:val="00B623A7"/>
    <w:rsid w:val="00B6289F"/>
    <w:rsid w:val="00B63283"/>
    <w:rsid w:val="00B6346C"/>
    <w:rsid w:val="00B63557"/>
    <w:rsid w:val="00B6371F"/>
    <w:rsid w:val="00B637BD"/>
    <w:rsid w:val="00B63881"/>
    <w:rsid w:val="00B64132"/>
    <w:rsid w:val="00B64A59"/>
    <w:rsid w:val="00B64B7E"/>
    <w:rsid w:val="00B65068"/>
    <w:rsid w:val="00B65B01"/>
    <w:rsid w:val="00B65BA4"/>
    <w:rsid w:val="00B65E04"/>
    <w:rsid w:val="00B66327"/>
    <w:rsid w:val="00B66C55"/>
    <w:rsid w:val="00B66CCD"/>
    <w:rsid w:val="00B67885"/>
    <w:rsid w:val="00B67968"/>
    <w:rsid w:val="00B67E1A"/>
    <w:rsid w:val="00B7043E"/>
    <w:rsid w:val="00B708D2"/>
    <w:rsid w:val="00B71E0A"/>
    <w:rsid w:val="00B720CE"/>
    <w:rsid w:val="00B7229A"/>
    <w:rsid w:val="00B72330"/>
    <w:rsid w:val="00B72FA9"/>
    <w:rsid w:val="00B7330B"/>
    <w:rsid w:val="00B735AF"/>
    <w:rsid w:val="00B73819"/>
    <w:rsid w:val="00B73A98"/>
    <w:rsid w:val="00B73BEB"/>
    <w:rsid w:val="00B743BB"/>
    <w:rsid w:val="00B74403"/>
    <w:rsid w:val="00B74A23"/>
    <w:rsid w:val="00B74C68"/>
    <w:rsid w:val="00B753E3"/>
    <w:rsid w:val="00B756DB"/>
    <w:rsid w:val="00B757BB"/>
    <w:rsid w:val="00B759A3"/>
    <w:rsid w:val="00B75EB8"/>
    <w:rsid w:val="00B76661"/>
    <w:rsid w:val="00B7691B"/>
    <w:rsid w:val="00B77620"/>
    <w:rsid w:val="00B77847"/>
    <w:rsid w:val="00B80620"/>
    <w:rsid w:val="00B80A64"/>
    <w:rsid w:val="00B80E41"/>
    <w:rsid w:val="00B8194A"/>
    <w:rsid w:val="00B81BA6"/>
    <w:rsid w:val="00B81C95"/>
    <w:rsid w:val="00B81EF6"/>
    <w:rsid w:val="00B8212D"/>
    <w:rsid w:val="00B8239A"/>
    <w:rsid w:val="00B82563"/>
    <w:rsid w:val="00B82E22"/>
    <w:rsid w:val="00B8323E"/>
    <w:rsid w:val="00B8392B"/>
    <w:rsid w:val="00B83E52"/>
    <w:rsid w:val="00B84046"/>
    <w:rsid w:val="00B841AD"/>
    <w:rsid w:val="00B84376"/>
    <w:rsid w:val="00B849A9"/>
    <w:rsid w:val="00B84FED"/>
    <w:rsid w:val="00B850B9"/>
    <w:rsid w:val="00B86454"/>
    <w:rsid w:val="00B86576"/>
    <w:rsid w:val="00B86581"/>
    <w:rsid w:val="00B86629"/>
    <w:rsid w:val="00B86AC7"/>
    <w:rsid w:val="00B86CF9"/>
    <w:rsid w:val="00B86DD7"/>
    <w:rsid w:val="00B87005"/>
    <w:rsid w:val="00B870E1"/>
    <w:rsid w:val="00B8715F"/>
    <w:rsid w:val="00B876AE"/>
    <w:rsid w:val="00B87B21"/>
    <w:rsid w:val="00B87F5F"/>
    <w:rsid w:val="00B90162"/>
    <w:rsid w:val="00B90FE0"/>
    <w:rsid w:val="00B917C6"/>
    <w:rsid w:val="00B918E2"/>
    <w:rsid w:val="00B91ABC"/>
    <w:rsid w:val="00B91AF9"/>
    <w:rsid w:val="00B92200"/>
    <w:rsid w:val="00B92378"/>
    <w:rsid w:val="00B92FE3"/>
    <w:rsid w:val="00B936BD"/>
    <w:rsid w:val="00B93936"/>
    <w:rsid w:val="00B93A0C"/>
    <w:rsid w:val="00B953A7"/>
    <w:rsid w:val="00B9580D"/>
    <w:rsid w:val="00B95DF4"/>
    <w:rsid w:val="00B95F78"/>
    <w:rsid w:val="00B96049"/>
    <w:rsid w:val="00B96B46"/>
    <w:rsid w:val="00B96B71"/>
    <w:rsid w:val="00B96CC2"/>
    <w:rsid w:val="00B97A69"/>
    <w:rsid w:val="00BA026D"/>
    <w:rsid w:val="00BA031A"/>
    <w:rsid w:val="00BA05F3"/>
    <w:rsid w:val="00BA0616"/>
    <w:rsid w:val="00BA0FCF"/>
    <w:rsid w:val="00BA0FE9"/>
    <w:rsid w:val="00BA100C"/>
    <w:rsid w:val="00BA2048"/>
    <w:rsid w:val="00BA240A"/>
    <w:rsid w:val="00BA2C64"/>
    <w:rsid w:val="00BA2D88"/>
    <w:rsid w:val="00BA307C"/>
    <w:rsid w:val="00BA398F"/>
    <w:rsid w:val="00BA4AD4"/>
    <w:rsid w:val="00BA4AEB"/>
    <w:rsid w:val="00BA4CD1"/>
    <w:rsid w:val="00BA4D30"/>
    <w:rsid w:val="00BA4FC0"/>
    <w:rsid w:val="00BA50AA"/>
    <w:rsid w:val="00BA511C"/>
    <w:rsid w:val="00BA5173"/>
    <w:rsid w:val="00BA5383"/>
    <w:rsid w:val="00BA55FC"/>
    <w:rsid w:val="00BA5805"/>
    <w:rsid w:val="00BA60B6"/>
    <w:rsid w:val="00BA6B19"/>
    <w:rsid w:val="00BA6DC6"/>
    <w:rsid w:val="00BA6DE2"/>
    <w:rsid w:val="00BA7404"/>
    <w:rsid w:val="00BA7497"/>
    <w:rsid w:val="00BA765C"/>
    <w:rsid w:val="00BA7B15"/>
    <w:rsid w:val="00BB0382"/>
    <w:rsid w:val="00BB0931"/>
    <w:rsid w:val="00BB0B6A"/>
    <w:rsid w:val="00BB141F"/>
    <w:rsid w:val="00BB1746"/>
    <w:rsid w:val="00BB1813"/>
    <w:rsid w:val="00BB192F"/>
    <w:rsid w:val="00BB2235"/>
    <w:rsid w:val="00BB24B6"/>
    <w:rsid w:val="00BB29E1"/>
    <w:rsid w:val="00BB2FBC"/>
    <w:rsid w:val="00BB3008"/>
    <w:rsid w:val="00BB3370"/>
    <w:rsid w:val="00BB363C"/>
    <w:rsid w:val="00BB3889"/>
    <w:rsid w:val="00BB3B82"/>
    <w:rsid w:val="00BB3DF4"/>
    <w:rsid w:val="00BB3EBD"/>
    <w:rsid w:val="00BB3F95"/>
    <w:rsid w:val="00BB4290"/>
    <w:rsid w:val="00BB48DA"/>
    <w:rsid w:val="00BB526F"/>
    <w:rsid w:val="00BB52BF"/>
    <w:rsid w:val="00BB537C"/>
    <w:rsid w:val="00BB539A"/>
    <w:rsid w:val="00BB5741"/>
    <w:rsid w:val="00BB5954"/>
    <w:rsid w:val="00BB5CAC"/>
    <w:rsid w:val="00BB6415"/>
    <w:rsid w:val="00BB679E"/>
    <w:rsid w:val="00BB6980"/>
    <w:rsid w:val="00BB6B0C"/>
    <w:rsid w:val="00BB6C43"/>
    <w:rsid w:val="00BB731C"/>
    <w:rsid w:val="00BB731D"/>
    <w:rsid w:val="00BB774F"/>
    <w:rsid w:val="00BB775D"/>
    <w:rsid w:val="00BB7E99"/>
    <w:rsid w:val="00BC0004"/>
    <w:rsid w:val="00BC024D"/>
    <w:rsid w:val="00BC0460"/>
    <w:rsid w:val="00BC09CC"/>
    <w:rsid w:val="00BC0A41"/>
    <w:rsid w:val="00BC0D36"/>
    <w:rsid w:val="00BC0D54"/>
    <w:rsid w:val="00BC0DE2"/>
    <w:rsid w:val="00BC0E87"/>
    <w:rsid w:val="00BC1200"/>
    <w:rsid w:val="00BC174F"/>
    <w:rsid w:val="00BC2226"/>
    <w:rsid w:val="00BC23BA"/>
    <w:rsid w:val="00BC248B"/>
    <w:rsid w:val="00BC24B2"/>
    <w:rsid w:val="00BC270F"/>
    <w:rsid w:val="00BC28BC"/>
    <w:rsid w:val="00BC2C21"/>
    <w:rsid w:val="00BC371F"/>
    <w:rsid w:val="00BC3D20"/>
    <w:rsid w:val="00BC4018"/>
    <w:rsid w:val="00BC4515"/>
    <w:rsid w:val="00BC49EC"/>
    <w:rsid w:val="00BC4A56"/>
    <w:rsid w:val="00BC51B7"/>
    <w:rsid w:val="00BC529E"/>
    <w:rsid w:val="00BC5A26"/>
    <w:rsid w:val="00BC6087"/>
    <w:rsid w:val="00BC64F4"/>
    <w:rsid w:val="00BC6AC9"/>
    <w:rsid w:val="00BC6C78"/>
    <w:rsid w:val="00BC718A"/>
    <w:rsid w:val="00BC77D4"/>
    <w:rsid w:val="00BC78D0"/>
    <w:rsid w:val="00BC79B1"/>
    <w:rsid w:val="00BC7F36"/>
    <w:rsid w:val="00BD02F0"/>
    <w:rsid w:val="00BD0D07"/>
    <w:rsid w:val="00BD1409"/>
    <w:rsid w:val="00BD1FA4"/>
    <w:rsid w:val="00BD209B"/>
    <w:rsid w:val="00BD233F"/>
    <w:rsid w:val="00BD262D"/>
    <w:rsid w:val="00BD29B7"/>
    <w:rsid w:val="00BD2A3E"/>
    <w:rsid w:val="00BD3615"/>
    <w:rsid w:val="00BD37BF"/>
    <w:rsid w:val="00BD488E"/>
    <w:rsid w:val="00BD4AE2"/>
    <w:rsid w:val="00BD587F"/>
    <w:rsid w:val="00BD5999"/>
    <w:rsid w:val="00BD61AD"/>
    <w:rsid w:val="00BD64B3"/>
    <w:rsid w:val="00BD655D"/>
    <w:rsid w:val="00BD6721"/>
    <w:rsid w:val="00BD6EE3"/>
    <w:rsid w:val="00BD70DF"/>
    <w:rsid w:val="00BD7270"/>
    <w:rsid w:val="00BD7CCB"/>
    <w:rsid w:val="00BE056B"/>
    <w:rsid w:val="00BE0A9B"/>
    <w:rsid w:val="00BE0B39"/>
    <w:rsid w:val="00BE12CC"/>
    <w:rsid w:val="00BE13DA"/>
    <w:rsid w:val="00BE1782"/>
    <w:rsid w:val="00BE221C"/>
    <w:rsid w:val="00BE3065"/>
    <w:rsid w:val="00BE331C"/>
    <w:rsid w:val="00BE38B5"/>
    <w:rsid w:val="00BE3D91"/>
    <w:rsid w:val="00BE3F1E"/>
    <w:rsid w:val="00BE4059"/>
    <w:rsid w:val="00BE4151"/>
    <w:rsid w:val="00BE44B6"/>
    <w:rsid w:val="00BE4653"/>
    <w:rsid w:val="00BE4E49"/>
    <w:rsid w:val="00BE4FFB"/>
    <w:rsid w:val="00BE50DD"/>
    <w:rsid w:val="00BE5357"/>
    <w:rsid w:val="00BE59F1"/>
    <w:rsid w:val="00BE64C7"/>
    <w:rsid w:val="00BE6E9E"/>
    <w:rsid w:val="00BE70E9"/>
    <w:rsid w:val="00BE78DE"/>
    <w:rsid w:val="00BE7A42"/>
    <w:rsid w:val="00BE7C90"/>
    <w:rsid w:val="00BE7FF0"/>
    <w:rsid w:val="00BF0596"/>
    <w:rsid w:val="00BF0A92"/>
    <w:rsid w:val="00BF0BCA"/>
    <w:rsid w:val="00BF0E9C"/>
    <w:rsid w:val="00BF1446"/>
    <w:rsid w:val="00BF178C"/>
    <w:rsid w:val="00BF486C"/>
    <w:rsid w:val="00BF49DC"/>
    <w:rsid w:val="00BF4ED8"/>
    <w:rsid w:val="00BF510C"/>
    <w:rsid w:val="00BF542E"/>
    <w:rsid w:val="00BF5AEC"/>
    <w:rsid w:val="00BF5D6A"/>
    <w:rsid w:val="00BF60B8"/>
    <w:rsid w:val="00BF6209"/>
    <w:rsid w:val="00BF626A"/>
    <w:rsid w:val="00BF6940"/>
    <w:rsid w:val="00BF6E43"/>
    <w:rsid w:val="00BF7197"/>
    <w:rsid w:val="00BF7257"/>
    <w:rsid w:val="00BF7527"/>
    <w:rsid w:val="00BF7B78"/>
    <w:rsid w:val="00BF7D43"/>
    <w:rsid w:val="00C0058E"/>
    <w:rsid w:val="00C01397"/>
    <w:rsid w:val="00C0168A"/>
    <w:rsid w:val="00C01C19"/>
    <w:rsid w:val="00C01DF8"/>
    <w:rsid w:val="00C01E7F"/>
    <w:rsid w:val="00C02A12"/>
    <w:rsid w:val="00C02A90"/>
    <w:rsid w:val="00C02E0B"/>
    <w:rsid w:val="00C02E35"/>
    <w:rsid w:val="00C035ED"/>
    <w:rsid w:val="00C04412"/>
    <w:rsid w:val="00C04495"/>
    <w:rsid w:val="00C04C05"/>
    <w:rsid w:val="00C04FEF"/>
    <w:rsid w:val="00C05050"/>
    <w:rsid w:val="00C05306"/>
    <w:rsid w:val="00C0613A"/>
    <w:rsid w:val="00C061A6"/>
    <w:rsid w:val="00C06429"/>
    <w:rsid w:val="00C101B6"/>
    <w:rsid w:val="00C1049F"/>
    <w:rsid w:val="00C10505"/>
    <w:rsid w:val="00C1084F"/>
    <w:rsid w:val="00C10853"/>
    <w:rsid w:val="00C10EEE"/>
    <w:rsid w:val="00C10F39"/>
    <w:rsid w:val="00C1149C"/>
    <w:rsid w:val="00C12220"/>
    <w:rsid w:val="00C12429"/>
    <w:rsid w:val="00C127BB"/>
    <w:rsid w:val="00C13737"/>
    <w:rsid w:val="00C139AD"/>
    <w:rsid w:val="00C13E80"/>
    <w:rsid w:val="00C1474D"/>
    <w:rsid w:val="00C14887"/>
    <w:rsid w:val="00C149C0"/>
    <w:rsid w:val="00C14B0B"/>
    <w:rsid w:val="00C14E6E"/>
    <w:rsid w:val="00C14EB3"/>
    <w:rsid w:val="00C14F79"/>
    <w:rsid w:val="00C14F95"/>
    <w:rsid w:val="00C1512D"/>
    <w:rsid w:val="00C154E5"/>
    <w:rsid w:val="00C15514"/>
    <w:rsid w:val="00C155E7"/>
    <w:rsid w:val="00C15ED1"/>
    <w:rsid w:val="00C16034"/>
    <w:rsid w:val="00C169BC"/>
    <w:rsid w:val="00C16EDD"/>
    <w:rsid w:val="00C16F8B"/>
    <w:rsid w:val="00C17336"/>
    <w:rsid w:val="00C174AF"/>
    <w:rsid w:val="00C178FC"/>
    <w:rsid w:val="00C208A8"/>
    <w:rsid w:val="00C21434"/>
    <w:rsid w:val="00C2162C"/>
    <w:rsid w:val="00C2165F"/>
    <w:rsid w:val="00C217E7"/>
    <w:rsid w:val="00C2197B"/>
    <w:rsid w:val="00C21C29"/>
    <w:rsid w:val="00C22453"/>
    <w:rsid w:val="00C22604"/>
    <w:rsid w:val="00C2260D"/>
    <w:rsid w:val="00C227A8"/>
    <w:rsid w:val="00C228DE"/>
    <w:rsid w:val="00C22BA4"/>
    <w:rsid w:val="00C232FA"/>
    <w:rsid w:val="00C23819"/>
    <w:rsid w:val="00C23A43"/>
    <w:rsid w:val="00C23B4E"/>
    <w:rsid w:val="00C24503"/>
    <w:rsid w:val="00C245CD"/>
    <w:rsid w:val="00C24923"/>
    <w:rsid w:val="00C2496A"/>
    <w:rsid w:val="00C24A0C"/>
    <w:rsid w:val="00C24DDB"/>
    <w:rsid w:val="00C2541F"/>
    <w:rsid w:val="00C25FF9"/>
    <w:rsid w:val="00C2617A"/>
    <w:rsid w:val="00C26888"/>
    <w:rsid w:val="00C26A7C"/>
    <w:rsid w:val="00C26F39"/>
    <w:rsid w:val="00C27185"/>
    <w:rsid w:val="00C27F93"/>
    <w:rsid w:val="00C3038F"/>
    <w:rsid w:val="00C304C4"/>
    <w:rsid w:val="00C305F7"/>
    <w:rsid w:val="00C306A2"/>
    <w:rsid w:val="00C30C28"/>
    <w:rsid w:val="00C30E75"/>
    <w:rsid w:val="00C30FF0"/>
    <w:rsid w:val="00C311B6"/>
    <w:rsid w:val="00C31CCA"/>
    <w:rsid w:val="00C3238D"/>
    <w:rsid w:val="00C32600"/>
    <w:rsid w:val="00C32A5B"/>
    <w:rsid w:val="00C32FC2"/>
    <w:rsid w:val="00C330D8"/>
    <w:rsid w:val="00C33A12"/>
    <w:rsid w:val="00C34207"/>
    <w:rsid w:val="00C3454A"/>
    <w:rsid w:val="00C345EC"/>
    <w:rsid w:val="00C348FC"/>
    <w:rsid w:val="00C349CB"/>
    <w:rsid w:val="00C34B71"/>
    <w:rsid w:val="00C34E99"/>
    <w:rsid w:val="00C353D0"/>
    <w:rsid w:val="00C35962"/>
    <w:rsid w:val="00C359A0"/>
    <w:rsid w:val="00C361A9"/>
    <w:rsid w:val="00C37274"/>
    <w:rsid w:val="00C379AC"/>
    <w:rsid w:val="00C402B8"/>
    <w:rsid w:val="00C40772"/>
    <w:rsid w:val="00C40794"/>
    <w:rsid w:val="00C40970"/>
    <w:rsid w:val="00C410FE"/>
    <w:rsid w:val="00C411BA"/>
    <w:rsid w:val="00C41B78"/>
    <w:rsid w:val="00C41D32"/>
    <w:rsid w:val="00C420AA"/>
    <w:rsid w:val="00C4265C"/>
    <w:rsid w:val="00C427C8"/>
    <w:rsid w:val="00C42A1A"/>
    <w:rsid w:val="00C43005"/>
    <w:rsid w:val="00C4320C"/>
    <w:rsid w:val="00C437A7"/>
    <w:rsid w:val="00C4489B"/>
    <w:rsid w:val="00C44A4A"/>
    <w:rsid w:val="00C44C1B"/>
    <w:rsid w:val="00C453A7"/>
    <w:rsid w:val="00C46482"/>
    <w:rsid w:val="00C46837"/>
    <w:rsid w:val="00C4693E"/>
    <w:rsid w:val="00C47069"/>
    <w:rsid w:val="00C473BE"/>
    <w:rsid w:val="00C47C0A"/>
    <w:rsid w:val="00C502E9"/>
    <w:rsid w:val="00C503AE"/>
    <w:rsid w:val="00C507C0"/>
    <w:rsid w:val="00C509E8"/>
    <w:rsid w:val="00C509E9"/>
    <w:rsid w:val="00C512E6"/>
    <w:rsid w:val="00C52089"/>
    <w:rsid w:val="00C52283"/>
    <w:rsid w:val="00C522A0"/>
    <w:rsid w:val="00C52533"/>
    <w:rsid w:val="00C531D5"/>
    <w:rsid w:val="00C533D8"/>
    <w:rsid w:val="00C537B7"/>
    <w:rsid w:val="00C54164"/>
    <w:rsid w:val="00C54D2A"/>
    <w:rsid w:val="00C54FDD"/>
    <w:rsid w:val="00C55150"/>
    <w:rsid w:val="00C55BCC"/>
    <w:rsid w:val="00C562F5"/>
    <w:rsid w:val="00C56351"/>
    <w:rsid w:val="00C564CA"/>
    <w:rsid w:val="00C56748"/>
    <w:rsid w:val="00C56C58"/>
    <w:rsid w:val="00C5731F"/>
    <w:rsid w:val="00C57D19"/>
    <w:rsid w:val="00C57D8B"/>
    <w:rsid w:val="00C57FCA"/>
    <w:rsid w:val="00C60037"/>
    <w:rsid w:val="00C601EE"/>
    <w:rsid w:val="00C60991"/>
    <w:rsid w:val="00C60CA0"/>
    <w:rsid w:val="00C60D9A"/>
    <w:rsid w:val="00C60F6E"/>
    <w:rsid w:val="00C60F87"/>
    <w:rsid w:val="00C6164F"/>
    <w:rsid w:val="00C6200C"/>
    <w:rsid w:val="00C620C4"/>
    <w:rsid w:val="00C6212F"/>
    <w:rsid w:val="00C6231C"/>
    <w:rsid w:val="00C62A29"/>
    <w:rsid w:val="00C62BB3"/>
    <w:rsid w:val="00C62BC1"/>
    <w:rsid w:val="00C63022"/>
    <w:rsid w:val="00C6372B"/>
    <w:rsid w:val="00C63977"/>
    <w:rsid w:val="00C63C15"/>
    <w:rsid w:val="00C63CA9"/>
    <w:rsid w:val="00C641E4"/>
    <w:rsid w:val="00C64205"/>
    <w:rsid w:val="00C64D9C"/>
    <w:rsid w:val="00C64F36"/>
    <w:rsid w:val="00C652EE"/>
    <w:rsid w:val="00C654D7"/>
    <w:rsid w:val="00C65674"/>
    <w:rsid w:val="00C6594E"/>
    <w:rsid w:val="00C659E6"/>
    <w:rsid w:val="00C65BAB"/>
    <w:rsid w:val="00C65DEF"/>
    <w:rsid w:val="00C66FCB"/>
    <w:rsid w:val="00C670CE"/>
    <w:rsid w:val="00C67963"/>
    <w:rsid w:val="00C67BEB"/>
    <w:rsid w:val="00C67C1E"/>
    <w:rsid w:val="00C67F08"/>
    <w:rsid w:val="00C701AF"/>
    <w:rsid w:val="00C702A8"/>
    <w:rsid w:val="00C707A0"/>
    <w:rsid w:val="00C70812"/>
    <w:rsid w:val="00C71422"/>
    <w:rsid w:val="00C71658"/>
    <w:rsid w:val="00C721FB"/>
    <w:rsid w:val="00C72325"/>
    <w:rsid w:val="00C725A2"/>
    <w:rsid w:val="00C725EF"/>
    <w:rsid w:val="00C72D49"/>
    <w:rsid w:val="00C72E09"/>
    <w:rsid w:val="00C73201"/>
    <w:rsid w:val="00C73D0A"/>
    <w:rsid w:val="00C74047"/>
    <w:rsid w:val="00C742C6"/>
    <w:rsid w:val="00C74396"/>
    <w:rsid w:val="00C75CB0"/>
    <w:rsid w:val="00C75CED"/>
    <w:rsid w:val="00C75F70"/>
    <w:rsid w:val="00C7631B"/>
    <w:rsid w:val="00C7647D"/>
    <w:rsid w:val="00C76550"/>
    <w:rsid w:val="00C76747"/>
    <w:rsid w:val="00C76D50"/>
    <w:rsid w:val="00C77278"/>
    <w:rsid w:val="00C803E0"/>
    <w:rsid w:val="00C80ACF"/>
    <w:rsid w:val="00C80AFE"/>
    <w:rsid w:val="00C80EDD"/>
    <w:rsid w:val="00C81B2E"/>
    <w:rsid w:val="00C8200F"/>
    <w:rsid w:val="00C82A0A"/>
    <w:rsid w:val="00C82E30"/>
    <w:rsid w:val="00C82EB7"/>
    <w:rsid w:val="00C838AB"/>
    <w:rsid w:val="00C8418A"/>
    <w:rsid w:val="00C8423D"/>
    <w:rsid w:val="00C84399"/>
    <w:rsid w:val="00C84419"/>
    <w:rsid w:val="00C847A9"/>
    <w:rsid w:val="00C84C10"/>
    <w:rsid w:val="00C84E6F"/>
    <w:rsid w:val="00C85344"/>
    <w:rsid w:val="00C85608"/>
    <w:rsid w:val="00C8560F"/>
    <w:rsid w:val="00C85C98"/>
    <w:rsid w:val="00C85D55"/>
    <w:rsid w:val="00C86310"/>
    <w:rsid w:val="00C86432"/>
    <w:rsid w:val="00C865C7"/>
    <w:rsid w:val="00C86CDD"/>
    <w:rsid w:val="00C87708"/>
    <w:rsid w:val="00C87A95"/>
    <w:rsid w:val="00C87DB3"/>
    <w:rsid w:val="00C87DEF"/>
    <w:rsid w:val="00C90883"/>
    <w:rsid w:val="00C9099D"/>
    <w:rsid w:val="00C90CD9"/>
    <w:rsid w:val="00C90D94"/>
    <w:rsid w:val="00C91099"/>
    <w:rsid w:val="00C912EC"/>
    <w:rsid w:val="00C91E68"/>
    <w:rsid w:val="00C920D0"/>
    <w:rsid w:val="00C92382"/>
    <w:rsid w:val="00C92735"/>
    <w:rsid w:val="00C92F50"/>
    <w:rsid w:val="00C93017"/>
    <w:rsid w:val="00C9321F"/>
    <w:rsid w:val="00C93900"/>
    <w:rsid w:val="00C93C9A"/>
    <w:rsid w:val="00C93DAB"/>
    <w:rsid w:val="00C94385"/>
    <w:rsid w:val="00C94476"/>
    <w:rsid w:val="00C94782"/>
    <w:rsid w:val="00C9480C"/>
    <w:rsid w:val="00C95251"/>
    <w:rsid w:val="00C9658D"/>
    <w:rsid w:val="00C96FDB"/>
    <w:rsid w:val="00C977A0"/>
    <w:rsid w:val="00C97893"/>
    <w:rsid w:val="00C979F6"/>
    <w:rsid w:val="00C97D7B"/>
    <w:rsid w:val="00C97FD2"/>
    <w:rsid w:val="00CA0559"/>
    <w:rsid w:val="00CA06D9"/>
    <w:rsid w:val="00CA091F"/>
    <w:rsid w:val="00CA0983"/>
    <w:rsid w:val="00CA0B34"/>
    <w:rsid w:val="00CA1439"/>
    <w:rsid w:val="00CA17A6"/>
    <w:rsid w:val="00CA187D"/>
    <w:rsid w:val="00CA18AC"/>
    <w:rsid w:val="00CA18BC"/>
    <w:rsid w:val="00CA3158"/>
    <w:rsid w:val="00CA3AF4"/>
    <w:rsid w:val="00CA4122"/>
    <w:rsid w:val="00CA4498"/>
    <w:rsid w:val="00CA49F6"/>
    <w:rsid w:val="00CA4B91"/>
    <w:rsid w:val="00CA4E9A"/>
    <w:rsid w:val="00CA5815"/>
    <w:rsid w:val="00CA5862"/>
    <w:rsid w:val="00CA62D9"/>
    <w:rsid w:val="00CA64A3"/>
    <w:rsid w:val="00CA667E"/>
    <w:rsid w:val="00CA6745"/>
    <w:rsid w:val="00CA6F40"/>
    <w:rsid w:val="00CA788D"/>
    <w:rsid w:val="00CB00EB"/>
    <w:rsid w:val="00CB1306"/>
    <w:rsid w:val="00CB1704"/>
    <w:rsid w:val="00CB24E8"/>
    <w:rsid w:val="00CB2762"/>
    <w:rsid w:val="00CB2C74"/>
    <w:rsid w:val="00CB37C9"/>
    <w:rsid w:val="00CB3A97"/>
    <w:rsid w:val="00CB4F59"/>
    <w:rsid w:val="00CB5188"/>
    <w:rsid w:val="00CB53D8"/>
    <w:rsid w:val="00CB5B7C"/>
    <w:rsid w:val="00CB606A"/>
    <w:rsid w:val="00CB6603"/>
    <w:rsid w:val="00CB71B9"/>
    <w:rsid w:val="00CB7265"/>
    <w:rsid w:val="00CB73D5"/>
    <w:rsid w:val="00CB7735"/>
    <w:rsid w:val="00CB77CB"/>
    <w:rsid w:val="00CC05D3"/>
    <w:rsid w:val="00CC0669"/>
    <w:rsid w:val="00CC072A"/>
    <w:rsid w:val="00CC0CB6"/>
    <w:rsid w:val="00CC1F40"/>
    <w:rsid w:val="00CC2726"/>
    <w:rsid w:val="00CC367D"/>
    <w:rsid w:val="00CC3EA4"/>
    <w:rsid w:val="00CC4166"/>
    <w:rsid w:val="00CC43DE"/>
    <w:rsid w:val="00CC4705"/>
    <w:rsid w:val="00CC4804"/>
    <w:rsid w:val="00CC5453"/>
    <w:rsid w:val="00CC566B"/>
    <w:rsid w:val="00CC587B"/>
    <w:rsid w:val="00CC5E3A"/>
    <w:rsid w:val="00CC5EA8"/>
    <w:rsid w:val="00CC666C"/>
    <w:rsid w:val="00CC739F"/>
    <w:rsid w:val="00CC7BF2"/>
    <w:rsid w:val="00CC7C72"/>
    <w:rsid w:val="00CD00E6"/>
    <w:rsid w:val="00CD1173"/>
    <w:rsid w:val="00CD11CC"/>
    <w:rsid w:val="00CD1485"/>
    <w:rsid w:val="00CD1D03"/>
    <w:rsid w:val="00CD1FC6"/>
    <w:rsid w:val="00CD2D0A"/>
    <w:rsid w:val="00CD2EC8"/>
    <w:rsid w:val="00CD3637"/>
    <w:rsid w:val="00CD3A78"/>
    <w:rsid w:val="00CD3E7F"/>
    <w:rsid w:val="00CD405A"/>
    <w:rsid w:val="00CD4A0B"/>
    <w:rsid w:val="00CD4F13"/>
    <w:rsid w:val="00CD55B5"/>
    <w:rsid w:val="00CD56F1"/>
    <w:rsid w:val="00CD571A"/>
    <w:rsid w:val="00CD6222"/>
    <w:rsid w:val="00CD6268"/>
    <w:rsid w:val="00CD636E"/>
    <w:rsid w:val="00CD6447"/>
    <w:rsid w:val="00CD6A51"/>
    <w:rsid w:val="00CD6E4E"/>
    <w:rsid w:val="00CD781A"/>
    <w:rsid w:val="00CD7978"/>
    <w:rsid w:val="00CD7CC7"/>
    <w:rsid w:val="00CD7F1C"/>
    <w:rsid w:val="00CE01D4"/>
    <w:rsid w:val="00CE0F03"/>
    <w:rsid w:val="00CE1A58"/>
    <w:rsid w:val="00CE1B03"/>
    <w:rsid w:val="00CE1B71"/>
    <w:rsid w:val="00CE1CE9"/>
    <w:rsid w:val="00CE2277"/>
    <w:rsid w:val="00CE327A"/>
    <w:rsid w:val="00CE3297"/>
    <w:rsid w:val="00CE3F48"/>
    <w:rsid w:val="00CE41B7"/>
    <w:rsid w:val="00CE4293"/>
    <w:rsid w:val="00CE4469"/>
    <w:rsid w:val="00CE4926"/>
    <w:rsid w:val="00CE4A46"/>
    <w:rsid w:val="00CE4B64"/>
    <w:rsid w:val="00CE4FD6"/>
    <w:rsid w:val="00CE5060"/>
    <w:rsid w:val="00CE5585"/>
    <w:rsid w:val="00CE5992"/>
    <w:rsid w:val="00CE5C95"/>
    <w:rsid w:val="00CE5D55"/>
    <w:rsid w:val="00CE5DBB"/>
    <w:rsid w:val="00CE68F4"/>
    <w:rsid w:val="00CE700E"/>
    <w:rsid w:val="00CE715F"/>
    <w:rsid w:val="00CE7400"/>
    <w:rsid w:val="00CE7496"/>
    <w:rsid w:val="00CE75C7"/>
    <w:rsid w:val="00CE7D48"/>
    <w:rsid w:val="00CF018B"/>
    <w:rsid w:val="00CF02D6"/>
    <w:rsid w:val="00CF043F"/>
    <w:rsid w:val="00CF083B"/>
    <w:rsid w:val="00CF08C7"/>
    <w:rsid w:val="00CF0B6C"/>
    <w:rsid w:val="00CF1067"/>
    <w:rsid w:val="00CF12DF"/>
    <w:rsid w:val="00CF2239"/>
    <w:rsid w:val="00CF240C"/>
    <w:rsid w:val="00CF2F80"/>
    <w:rsid w:val="00CF3A4C"/>
    <w:rsid w:val="00CF4290"/>
    <w:rsid w:val="00CF4294"/>
    <w:rsid w:val="00CF4A62"/>
    <w:rsid w:val="00CF507B"/>
    <w:rsid w:val="00CF5141"/>
    <w:rsid w:val="00CF558C"/>
    <w:rsid w:val="00CF558F"/>
    <w:rsid w:val="00CF64B2"/>
    <w:rsid w:val="00CF6AC2"/>
    <w:rsid w:val="00CF6CFF"/>
    <w:rsid w:val="00CF6D77"/>
    <w:rsid w:val="00CF6DE3"/>
    <w:rsid w:val="00CF73F0"/>
    <w:rsid w:val="00CF762B"/>
    <w:rsid w:val="00CF7B39"/>
    <w:rsid w:val="00D003DC"/>
    <w:rsid w:val="00D00DA4"/>
    <w:rsid w:val="00D01BED"/>
    <w:rsid w:val="00D0200A"/>
    <w:rsid w:val="00D020B5"/>
    <w:rsid w:val="00D029FE"/>
    <w:rsid w:val="00D02A21"/>
    <w:rsid w:val="00D02D58"/>
    <w:rsid w:val="00D039E8"/>
    <w:rsid w:val="00D03E64"/>
    <w:rsid w:val="00D0416A"/>
    <w:rsid w:val="00D05398"/>
    <w:rsid w:val="00D06248"/>
    <w:rsid w:val="00D06746"/>
    <w:rsid w:val="00D06A0B"/>
    <w:rsid w:val="00D06A6A"/>
    <w:rsid w:val="00D06D06"/>
    <w:rsid w:val="00D07261"/>
    <w:rsid w:val="00D076DF"/>
    <w:rsid w:val="00D07778"/>
    <w:rsid w:val="00D10199"/>
    <w:rsid w:val="00D10664"/>
    <w:rsid w:val="00D10C86"/>
    <w:rsid w:val="00D116B3"/>
    <w:rsid w:val="00D11C17"/>
    <w:rsid w:val="00D11CEB"/>
    <w:rsid w:val="00D12364"/>
    <w:rsid w:val="00D12D6F"/>
    <w:rsid w:val="00D12D89"/>
    <w:rsid w:val="00D12DD0"/>
    <w:rsid w:val="00D13332"/>
    <w:rsid w:val="00D1361C"/>
    <w:rsid w:val="00D13807"/>
    <w:rsid w:val="00D13845"/>
    <w:rsid w:val="00D139A1"/>
    <w:rsid w:val="00D13BAE"/>
    <w:rsid w:val="00D144B1"/>
    <w:rsid w:val="00D147AF"/>
    <w:rsid w:val="00D14BA9"/>
    <w:rsid w:val="00D14C64"/>
    <w:rsid w:val="00D15197"/>
    <w:rsid w:val="00D1527A"/>
    <w:rsid w:val="00D15469"/>
    <w:rsid w:val="00D1587B"/>
    <w:rsid w:val="00D15A9A"/>
    <w:rsid w:val="00D15E76"/>
    <w:rsid w:val="00D20AF1"/>
    <w:rsid w:val="00D20B9A"/>
    <w:rsid w:val="00D20BD7"/>
    <w:rsid w:val="00D20F3F"/>
    <w:rsid w:val="00D2126D"/>
    <w:rsid w:val="00D21283"/>
    <w:rsid w:val="00D21D9E"/>
    <w:rsid w:val="00D21DC8"/>
    <w:rsid w:val="00D22540"/>
    <w:rsid w:val="00D22578"/>
    <w:rsid w:val="00D22CB5"/>
    <w:rsid w:val="00D22ED7"/>
    <w:rsid w:val="00D2302E"/>
    <w:rsid w:val="00D233F0"/>
    <w:rsid w:val="00D23C5D"/>
    <w:rsid w:val="00D23CE6"/>
    <w:rsid w:val="00D247C9"/>
    <w:rsid w:val="00D2537A"/>
    <w:rsid w:val="00D25467"/>
    <w:rsid w:val="00D256F2"/>
    <w:rsid w:val="00D25D66"/>
    <w:rsid w:val="00D2676D"/>
    <w:rsid w:val="00D26A19"/>
    <w:rsid w:val="00D26D2E"/>
    <w:rsid w:val="00D2740A"/>
    <w:rsid w:val="00D27C89"/>
    <w:rsid w:val="00D27F3D"/>
    <w:rsid w:val="00D3143F"/>
    <w:rsid w:val="00D31EFC"/>
    <w:rsid w:val="00D3264E"/>
    <w:rsid w:val="00D33706"/>
    <w:rsid w:val="00D342A3"/>
    <w:rsid w:val="00D34403"/>
    <w:rsid w:val="00D34ACA"/>
    <w:rsid w:val="00D35090"/>
    <w:rsid w:val="00D35627"/>
    <w:rsid w:val="00D35966"/>
    <w:rsid w:val="00D359F8"/>
    <w:rsid w:val="00D35FB4"/>
    <w:rsid w:val="00D361B4"/>
    <w:rsid w:val="00D3636A"/>
    <w:rsid w:val="00D3665C"/>
    <w:rsid w:val="00D36F2A"/>
    <w:rsid w:val="00D37104"/>
    <w:rsid w:val="00D413C4"/>
    <w:rsid w:val="00D414D5"/>
    <w:rsid w:val="00D41543"/>
    <w:rsid w:val="00D41555"/>
    <w:rsid w:val="00D41707"/>
    <w:rsid w:val="00D41E8A"/>
    <w:rsid w:val="00D420F1"/>
    <w:rsid w:val="00D42331"/>
    <w:rsid w:val="00D4298F"/>
    <w:rsid w:val="00D42DF3"/>
    <w:rsid w:val="00D42E8D"/>
    <w:rsid w:val="00D43213"/>
    <w:rsid w:val="00D43414"/>
    <w:rsid w:val="00D441D3"/>
    <w:rsid w:val="00D443ED"/>
    <w:rsid w:val="00D4446D"/>
    <w:rsid w:val="00D448B2"/>
    <w:rsid w:val="00D44C25"/>
    <w:rsid w:val="00D44C36"/>
    <w:rsid w:val="00D44EDE"/>
    <w:rsid w:val="00D4550A"/>
    <w:rsid w:val="00D4569E"/>
    <w:rsid w:val="00D46531"/>
    <w:rsid w:val="00D468C0"/>
    <w:rsid w:val="00D46AAD"/>
    <w:rsid w:val="00D46EC6"/>
    <w:rsid w:val="00D46EF9"/>
    <w:rsid w:val="00D4748B"/>
    <w:rsid w:val="00D5068B"/>
    <w:rsid w:val="00D5088E"/>
    <w:rsid w:val="00D50893"/>
    <w:rsid w:val="00D510CD"/>
    <w:rsid w:val="00D517FF"/>
    <w:rsid w:val="00D519E4"/>
    <w:rsid w:val="00D51A81"/>
    <w:rsid w:val="00D51BA1"/>
    <w:rsid w:val="00D51CE7"/>
    <w:rsid w:val="00D529A6"/>
    <w:rsid w:val="00D53109"/>
    <w:rsid w:val="00D535FC"/>
    <w:rsid w:val="00D53848"/>
    <w:rsid w:val="00D53B02"/>
    <w:rsid w:val="00D5407F"/>
    <w:rsid w:val="00D54418"/>
    <w:rsid w:val="00D54706"/>
    <w:rsid w:val="00D54E19"/>
    <w:rsid w:val="00D551EB"/>
    <w:rsid w:val="00D553E0"/>
    <w:rsid w:val="00D5542B"/>
    <w:rsid w:val="00D55B28"/>
    <w:rsid w:val="00D55C19"/>
    <w:rsid w:val="00D55E31"/>
    <w:rsid w:val="00D55F84"/>
    <w:rsid w:val="00D56A15"/>
    <w:rsid w:val="00D56ABC"/>
    <w:rsid w:val="00D56D41"/>
    <w:rsid w:val="00D57137"/>
    <w:rsid w:val="00D57F6F"/>
    <w:rsid w:val="00D606E8"/>
    <w:rsid w:val="00D60DD0"/>
    <w:rsid w:val="00D60E33"/>
    <w:rsid w:val="00D61726"/>
    <w:rsid w:val="00D6178F"/>
    <w:rsid w:val="00D61D20"/>
    <w:rsid w:val="00D61DE9"/>
    <w:rsid w:val="00D621B7"/>
    <w:rsid w:val="00D6242B"/>
    <w:rsid w:val="00D62794"/>
    <w:rsid w:val="00D62BFD"/>
    <w:rsid w:val="00D62D5E"/>
    <w:rsid w:val="00D62FDD"/>
    <w:rsid w:val="00D632CC"/>
    <w:rsid w:val="00D63FCF"/>
    <w:rsid w:val="00D64D3A"/>
    <w:rsid w:val="00D6550D"/>
    <w:rsid w:val="00D65E17"/>
    <w:rsid w:val="00D6660B"/>
    <w:rsid w:val="00D6684E"/>
    <w:rsid w:val="00D673C5"/>
    <w:rsid w:val="00D6790A"/>
    <w:rsid w:val="00D67A80"/>
    <w:rsid w:val="00D67C65"/>
    <w:rsid w:val="00D67F49"/>
    <w:rsid w:val="00D67F5E"/>
    <w:rsid w:val="00D70005"/>
    <w:rsid w:val="00D702E1"/>
    <w:rsid w:val="00D704F8"/>
    <w:rsid w:val="00D70CB7"/>
    <w:rsid w:val="00D7155F"/>
    <w:rsid w:val="00D7195D"/>
    <w:rsid w:val="00D71E21"/>
    <w:rsid w:val="00D72614"/>
    <w:rsid w:val="00D72BDD"/>
    <w:rsid w:val="00D72DEA"/>
    <w:rsid w:val="00D73E77"/>
    <w:rsid w:val="00D74518"/>
    <w:rsid w:val="00D745F5"/>
    <w:rsid w:val="00D74F30"/>
    <w:rsid w:val="00D75237"/>
    <w:rsid w:val="00D755CF"/>
    <w:rsid w:val="00D75742"/>
    <w:rsid w:val="00D75B55"/>
    <w:rsid w:val="00D7622A"/>
    <w:rsid w:val="00D768F4"/>
    <w:rsid w:val="00D76F18"/>
    <w:rsid w:val="00D77503"/>
    <w:rsid w:val="00D77916"/>
    <w:rsid w:val="00D77CD9"/>
    <w:rsid w:val="00D80361"/>
    <w:rsid w:val="00D80535"/>
    <w:rsid w:val="00D8058A"/>
    <w:rsid w:val="00D80786"/>
    <w:rsid w:val="00D8079A"/>
    <w:rsid w:val="00D80FFC"/>
    <w:rsid w:val="00D8247C"/>
    <w:rsid w:val="00D82606"/>
    <w:rsid w:val="00D82850"/>
    <w:rsid w:val="00D82E82"/>
    <w:rsid w:val="00D831E0"/>
    <w:rsid w:val="00D83AF0"/>
    <w:rsid w:val="00D83DB0"/>
    <w:rsid w:val="00D83EC6"/>
    <w:rsid w:val="00D842AA"/>
    <w:rsid w:val="00D842C5"/>
    <w:rsid w:val="00D843AE"/>
    <w:rsid w:val="00D86012"/>
    <w:rsid w:val="00D861D5"/>
    <w:rsid w:val="00D8636B"/>
    <w:rsid w:val="00D8651D"/>
    <w:rsid w:val="00D86970"/>
    <w:rsid w:val="00D86E2C"/>
    <w:rsid w:val="00D87531"/>
    <w:rsid w:val="00D900B0"/>
    <w:rsid w:val="00D904B5"/>
    <w:rsid w:val="00D905AD"/>
    <w:rsid w:val="00D907FC"/>
    <w:rsid w:val="00D90DD0"/>
    <w:rsid w:val="00D91009"/>
    <w:rsid w:val="00D91034"/>
    <w:rsid w:val="00D910EB"/>
    <w:rsid w:val="00D9142D"/>
    <w:rsid w:val="00D91B35"/>
    <w:rsid w:val="00D91B37"/>
    <w:rsid w:val="00D923F4"/>
    <w:rsid w:val="00D92460"/>
    <w:rsid w:val="00D92664"/>
    <w:rsid w:val="00D92BF3"/>
    <w:rsid w:val="00D92E35"/>
    <w:rsid w:val="00D931EA"/>
    <w:rsid w:val="00D93B22"/>
    <w:rsid w:val="00D93CCF"/>
    <w:rsid w:val="00D93D6E"/>
    <w:rsid w:val="00D94059"/>
    <w:rsid w:val="00D94080"/>
    <w:rsid w:val="00D94150"/>
    <w:rsid w:val="00D94324"/>
    <w:rsid w:val="00D94811"/>
    <w:rsid w:val="00D956E0"/>
    <w:rsid w:val="00D95D31"/>
    <w:rsid w:val="00D95F97"/>
    <w:rsid w:val="00D96759"/>
    <w:rsid w:val="00D971C5"/>
    <w:rsid w:val="00D97383"/>
    <w:rsid w:val="00D975A5"/>
    <w:rsid w:val="00D977F1"/>
    <w:rsid w:val="00DA0536"/>
    <w:rsid w:val="00DA053D"/>
    <w:rsid w:val="00DA0A75"/>
    <w:rsid w:val="00DA0DFF"/>
    <w:rsid w:val="00DA1590"/>
    <w:rsid w:val="00DA2437"/>
    <w:rsid w:val="00DA2CB1"/>
    <w:rsid w:val="00DA2D02"/>
    <w:rsid w:val="00DA34ED"/>
    <w:rsid w:val="00DA3989"/>
    <w:rsid w:val="00DA3F85"/>
    <w:rsid w:val="00DA4606"/>
    <w:rsid w:val="00DA468A"/>
    <w:rsid w:val="00DA4857"/>
    <w:rsid w:val="00DA4E95"/>
    <w:rsid w:val="00DA5CE6"/>
    <w:rsid w:val="00DA5F23"/>
    <w:rsid w:val="00DA5F4A"/>
    <w:rsid w:val="00DA6961"/>
    <w:rsid w:val="00DA6AB3"/>
    <w:rsid w:val="00DA6AE8"/>
    <w:rsid w:val="00DA6C40"/>
    <w:rsid w:val="00DA71C9"/>
    <w:rsid w:val="00DA72AB"/>
    <w:rsid w:val="00DA7804"/>
    <w:rsid w:val="00DB01EE"/>
    <w:rsid w:val="00DB1A2A"/>
    <w:rsid w:val="00DB20A5"/>
    <w:rsid w:val="00DB2274"/>
    <w:rsid w:val="00DB248F"/>
    <w:rsid w:val="00DB2F24"/>
    <w:rsid w:val="00DB34D3"/>
    <w:rsid w:val="00DB35BF"/>
    <w:rsid w:val="00DB3AF5"/>
    <w:rsid w:val="00DB4C84"/>
    <w:rsid w:val="00DB54A4"/>
    <w:rsid w:val="00DB5D29"/>
    <w:rsid w:val="00DB5E27"/>
    <w:rsid w:val="00DB5E4D"/>
    <w:rsid w:val="00DB66AF"/>
    <w:rsid w:val="00DB67E1"/>
    <w:rsid w:val="00DB697F"/>
    <w:rsid w:val="00DB6ACF"/>
    <w:rsid w:val="00DB7650"/>
    <w:rsid w:val="00DB767B"/>
    <w:rsid w:val="00DB7EA4"/>
    <w:rsid w:val="00DC0B3F"/>
    <w:rsid w:val="00DC0E7F"/>
    <w:rsid w:val="00DC0EBB"/>
    <w:rsid w:val="00DC0FF0"/>
    <w:rsid w:val="00DC132A"/>
    <w:rsid w:val="00DC1624"/>
    <w:rsid w:val="00DC1692"/>
    <w:rsid w:val="00DC16F1"/>
    <w:rsid w:val="00DC189D"/>
    <w:rsid w:val="00DC1CEE"/>
    <w:rsid w:val="00DC1FD4"/>
    <w:rsid w:val="00DC27AA"/>
    <w:rsid w:val="00DC28A3"/>
    <w:rsid w:val="00DC2AC8"/>
    <w:rsid w:val="00DC2E3F"/>
    <w:rsid w:val="00DC3827"/>
    <w:rsid w:val="00DC3EBC"/>
    <w:rsid w:val="00DC49A2"/>
    <w:rsid w:val="00DC4AAD"/>
    <w:rsid w:val="00DC515A"/>
    <w:rsid w:val="00DC5E1A"/>
    <w:rsid w:val="00DC6576"/>
    <w:rsid w:val="00DC6ED3"/>
    <w:rsid w:val="00DC782C"/>
    <w:rsid w:val="00DC7B12"/>
    <w:rsid w:val="00DC7E56"/>
    <w:rsid w:val="00DD00A9"/>
    <w:rsid w:val="00DD0193"/>
    <w:rsid w:val="00DD01E0"/>
    <w:rsid w:val="00DD03E0"/>
    <w:rsid w:val="00DD0B2B"/>
    <w:rsid w:val="00DD0DCC"/>
    <w:rsid w:val="00DD0ED5"/>
    <w:rsid w:val="00DD16FC"/>
    <w:rsid w:val="00DD1E90"/>
    <w:rsid w:val="00DD2F57"/>
    <w:rsid w:val="00DD3491"/>
    <w:rsid w:val="00DD34CD"/>
    <w:rsid w:val="00DD3767"/>
    <w:rsid w:val="00DD39CB"/>
    <w:rsid w:val="00DD39E9"/>
    <w:rsid w:val="00DD4172"/>
    <w:rsid w:val="00DD46CE"/>
    <w:rsid w:val="00DD4CF4"/>
    <w:rsid w:val="00DD5106"/>
    <w:rsid w:val="00DD55A0"/>
    <w:rsid w:val="00DD6232"/>
    <w:rsid w:val="00DD6560"/>
    <w:rsid w:val="00DD6C2C"/>
    <w:rsid w:val="00DD7086"/>
    <w:rsid w:val="00DD7203"/>
    <w:rsid w:val="00DD79F3"/>
    <w:rsid w:val="00DD7BEC"/>
    <w:rsid w:val="00DD7E49"/>
    <w:rsid w:val="00DE0032"/>
    <w:rsid w:val="00DE0418"/>
    <w:rsid w:val="00DE0C18"/>
    <w:rsid w:val="00DE1CD6"/>
    <w:rsid w:val="00DE263B"/>
    <w:rsid w:val="00DE3522"/>
    <w:rsid w:val="00DE352C"/>
    <w:rsid w:val="00DE35ED"/>
    <w:rsid w:val="00DE3835"/>
    <w:rsid w:val="00DE3B03"/>
    <w:rsid w:val="00DE40B3"/>
    <w:rsid w:val="00DE41B7"/>
    <w:rsid w:val="00DE45EC"/>
    <w:rsid w:val="00DE46D6"/>
    <w:rsid w:val="00DE4896"/>
    <w:rsid w:val="00DE4973"/>
    <w:rsid w:val="00DE5046"/>
    <w:rsid w:val="00DE511F"/>
    <w:rsid w:val="00DE55F5"/>
    <w:rsid w:val="00DE5ABA"/>
    <w:rsid w:val="00DE5B69"/>
    <w:rsid w:val="00DE616C"/>
    <w:rsid w:val="00DE6AFE"/>
    <w:rsid w:val="00DE7510"/>
    <w:rsid w:val="00DE7A3C"/>
    <w:rsid w:val="00DE7AB3"/>
    <w:rsid w:val="00DE7FD6"/>
    <w:rsid w:val="00DF0730"/>
    <w:rsid w:val="00DF0B82"/>
    <w:rsid w:val="00DF11D8"/>
    <w:rsid w:val="00DF1268"/>
    <w:rsid w:val="00DF1900"/>
    <w:rsid w:val="00DF21D2"/>
    <w:rsid w:val="00DF3060"/>
    <w:rsid w:val="00DF32A6"/>
    <w:rsid w:val="00DF34DC"/>
    <w:rsid w:val="00DF4264"/>
    <w:rsid w:val="00DF4371"/>
    <w:rsid w:val="00DF4446"/>
    <w:rsid w:val="00DF4698"/>
    <w:rsid w:val="00DF524B"/>
    <w:rsid w:val="00DF5521"/>
    <w:rsid w:val="00DF59A9"/>
    <w:rsid w:val="00DF5C3A"/>
    <w:rsid w:val="00DF699B"/>
    <w:rsid w:val="00DF7181"/>
    <w:rsid w:val="00DF7637"/>
    <w:rsid w:val="00DF76C6"/>
    <w:rsid w:val="00DF78A1"/>
    <w:rsid w:val="00DF7CC1"/>
    <w:rsid w:val="00DF7CD6"/>
    <w:rsid w:val="00E003F7"/>
    <w:rsid w:val="00E0097E"/>
    <w:rsid w:val="00E00D18"/>
    <w:rsid w:val="00E01883"/>
    <w:rsid w:val="00E01B5F"/>
    <w:rsid w:val="00E01D4C"/>
    <w:rsid w:val="00E01F75"/>
    <w:rsid w:val="00E0236A"/>
    <w:rsid w:val="00E023C7"/>
    <w:rsid w:val="00E0257A"/>
    <w:rsid w:val="00E02711"/>
    <w:rsid w:val="00E02B54"/>
    <w:rsid w:val="00E02CDD"/>
    <w:rsid w:val="00E040EF"/>
    <w:rsid w:val="00E04388"/>
    <w:rsid w:val="00E04B7D"/>
    <w:rsid w:val="00E04FA1"/>
    <w:rsid w:val="00E0549B"/>
    <w:rsid w:val="00E05BBB"/>
    <w:rsid w:val="00E0600C"/>
    <w:rsid w:val="00E0656D"/>
    <w:rsid w:val="00E066A9"/>
    <w:rsid w:val="00E06940"/>
    <w:rsid w:val="00E06B53"/>
    <w:rsid w:val="00E06F11"/>
    <w:rsid w:val="00E07286"/>
    <w:rsid w:val="00E072AD"/>
    <w:rsid w:val="00E072F4"/>
    <w:rsid w:val="00E07707"/>
    <w:rsid w:val="00E101BD"/>
    <w:rsid w:val="00E10BC9"/>
    <w:rsid w:val="00E10D2E"/>
    <w:rsid w:val="00E10E31"/>
    <w:rsid w:val="00E1173C"/>
    <w:rsid w:val="00E11A61"/>
    <w:rsid w:val="00E11C69"/>
    <w:rsid w:val="00E12638"/>
    <w:rsid w:val="00E135DD"/>
    <w:rsid w:val="00E142E9"/>
    <w:rsid w:val="00E145E4"/>
    <w:rsid w:val="00E14672"/>
    <w:rsid w:val="00E14A01"/>
    <w:rsid w:val="00E14D5A"/>
    <w:rsid w:val="00E1501B"/>
    <w:rsid w:val="00E15CC8"/>
    <w:rsid w:val="00E15DFD"/>
    <w:rsid w:val="00E15E68"/>
    <w:rsid w:val="00E160E1"/>
    <w:rsid w:val="00E162AB"/>
    <w:rsid w:val="00E16752"/>
    <w:rsid w:val="00E16913"/>
    <w:rsid w:val="00E16AC9"/>
    <w:rsid w:val="00E16D72"/>
    <w:rsid w:val="00E16D73"/>
    <w:rsid w:val="00E1775A"/>
    <w:rsid w:val="00E20799"/>
    <w:rsid w:val="00E20C73"/>
    <w:rsid w:val="00E211B2"/>
    <w:rsid w:val="00E214CD"/>
    <w:rsid w:val="00E2164E"/>
    <w:rsid w:val="00E218E5"/>
    <w:rsid w:val="00E21DFC"/>
    <w:rsid w:val="00E224E1"/>
    <w:rsid w:val="00E22E13"/>
    <w:rsid w:val="00E2333F"/>
    <w:rsid w:val="00E23CA9"/>
    <w:rsid w:val="00E23E06"/>
    <w:rsid w:val="00E2408F"/>
    <w:rsid w:val="00E2462E"/>
    <w:rsid w:val="00E24C93"/>
    <w:rsid w:val="00E24F0C"/>
    <w:rsid w:val="00E25320"/>
    <w:rsid w:val="00E253B5"/>
    <w:rsid w:val="00E25DA2"/>
    <w:rsid w:val="00E261F7"/>
    <w:rsid w:val="00E26628"/>
    <w:rsid w:val="00E266C4"/>
    <w:rsid w:val="00E267BC"/>
    <w:rsid w:val="00E26FFC"/>
    <w:rsid w:val="00E27180"/>
    <w:rsid w:val="00E274D6"/>
    <w:rsid w:val="00E27AA6"/>
    <w:rsid w:val="00E27B36"/>
    <w:rsid w:val="00E27B50"/>
    <w:rsid w:val="00E27C5B"/>
    <w:rsid w:val="00E27D32"/>
    <w:rsid w:val="00E307D6"/>
    <w:rsid w:val="00E310A5"/>
    <w:rsid w:val="00E3112B"/>
    <w:rsid w:val="00E311E3"/>
    <w:rsid w:val="00E31F82"/>
    <w:rsid w:val="00E322CA"/>
    <w:rsid w:val="00E32456"/>
    <w:rsid w:val="00E32B37"/>
    <w:rsid w:val="00E32E26"/>
    <w:rsid w:val="00E334C9"/>
    <w:rsid w:val="00E34520"/>
    <w:rsid w:val="00E3496E"/>
    <w:rsid w:val="00E34EB1"/>
    <w:rsid w:val="00E3522D"/>
    <w:rsid w:val="00E35726"/>
    <w:rsid w:val="00E35BC2"/>
    <w:rsid w:val="00E36A8C"/>
    <w:rsid w:val="00E36F1E"/>
    <w:rsid w:val="00E37743"/>
    <w:rsid w:val="00E37847"/>
    <w:rsid w:val="00E37A6D"/>
    <w:rsid w:val="00E37E72"/>
    <w:rsid w:val="00E400EF"/>
    <w:rsid w:val="00E405F2"/>
    <w:rsid w:val="00E4097A"/>
    <w:rsid w:val="00E40C1D"/>
    <w:rsid w:val="00E4123D"/>
    <w:rsid w:val="00E41306"/>
    <w:rsid w:val="00E417BE"/>
    <w:rsid w:val="00E41EE1"/>
    <w:rsid w:val="00E42199"/>
    <w:rsid w:val="00E42477"/>
    <w:rsid w:val="00E427D4"/>
    <w:rsid w:val="00E429B0"/>
    <w:rsid w:val="00E42CA9"/>
    <w:rsid w:val="00E437F7"/>
    <w:rsid w:val="00E43920"/>
    <w:rsid w:val="00E43F79"/>
    <w:rsid w:val="00E440BF"/>
    <w:rsid w:val="00E44604"/>
    <w:rsid w:val="00E45283"/>
    <w:rsid w:val="00E455AD"/>
    <w:rsid w:val="00E4599A"/>
    <w:rsid w:val="00E4615E"/>
    <w:rsid w:val="00E4624A"/>
    <w:rsid w:val="00E46418"/>
    <w:rsid w:val="00E46A7E"/>
    <w:rsid w:val="00E46BEB"/>
    <w:rsid w:val="00E47145"/>
    <w:rsid w:val="00E478F5"/>
    <w:rsid w:val="00E47CE6"/>
    <w:rsid w:val="00E47D31"/>
    <w:rsid w:val="00E503CB"/>
    <w:rsid w:val="00E504A9"/>
    <w:rsid w:val="00E50A81"/>
    <w:rsid w:val="00E5137A"/>
    <w:rsid w:val="00E51572"/>
    <w:rsid w:val="00E5166C"/>
    <w:rsid w:val="00E5182D"/>
    <w:rsid w:val="00E51954"/>
    <w:rsid w:val="00E51EBC"/>
    <w:rsid w:val="00E521B6"/>
    <w:rsid w:val="00E52379"/>
    <w:rsid w:val="00E52721"/>
    <w:rsid w:val="00E52EA4"/>
    <w:rsid w:val="00E5349A"/>
    <w:rsid w:val="00E534B7"/>
    <w:rsid w:val="00E53BD4"/>
    <w:rsid w:val="00E53D92"/>
    <w:rsid w:val="00E545E5"/>
    <w:rsid w:val="00E54614"/>
    <w:rsid w:val="00E546EC"/>
    <w:rsid w:val="00E54E7B"/>
    <w:rsid w:val="00E55111"/>
    <w:rsid w:val="00E5544E"/>
    <w:rsid w:val="00E554B2"/>
    <w:rsid w:val="00E55C44"/>
    <w:rsid w:val="00E56498"/>
    <w:rsid w:val="00E56962"/>
    <w:rsid w:val="00E56E14"/>
    <w:rsid w:val="00E5742D"/>
    <w:rsid w:val="00E57A32"/>
    <w:rsid w:val="00E601C9"/>
    <w:rsid w:val="00E604BB"/>
    <w:rsid w:val="00E60894"/>
    <w:rsid w:val="00E609A4"/>
    <w:rsid w:val="00E60B0A"/>
    <w:rsid w:val="00E60EEE"/>
    <w:rsid w:val="00E61070"/>
    <w:rsid w:val="00E614BE"/>
    <w:rsid w:val="00E61598"/>
    <w:rsid w:val="00E61905"/>
    <w:rsid w:val="00E619FE"/>
    <w:rsid w:val="00E61BAD"/>
    <w:rsid w:val="00E62926"/>
    <w:rsid w:val="00E64655"/>
    <w:rsid w:val="00E64D7B"/>
    <w:rsid w:val="00E651B6"/>
    <w:rsid w:val="00E65272"/>
    <w:rsid w:val="00E6571A"/>
    <w:rsid w:val="00E6592C"/>
    <w:rsid w:val="00E65A90"/>
    <w:rsid w:val="00E65DE0"/>
    <w:rsid w:val="00E663CC"/>
    <w:rsid w:val="00E663E5"/>
    <w:rsid w:val="00E6664B"/>
    <w:rsid w:val="00E66877"/>
    <w:rsid w:val="00E66A45"/>
    <w:rsid w:val="00E66B9C"/>
    <w:rsid w:val="00E671CA"/>
    <w:rsid w:val="00E678B5"/>
    <w:rsid w:val="00E67CD6"/>
    <w:rsid w:val="00E70155"/>
    <w:rsid w:val="00E7080D"/>
    <w:rsid w:val="00E7095A"/>
    <w:rsid w:val="00E70B1B"/>
    <w:rsid w:val="00E7116D"/>
    <w:rsid w:val="00E71560"/>
    <w:rsid w:val="00E72679"/>
    <w:rsid w:val="00E728FE"/>
    <w:rsid w:val="00E7340A"/>
    <w:rsid w:val="00E73CB1"/>
    <w:rsid w:val="00E742A2"/>
    <w:rsid w:val="00E74414"/>
    <w:rsid w:val="00E74CDA"/>
    <w:rsid w:val="00E75363"/>
    <w:rsid w:val="00E75390"/>
    <w:rsid w:val="00E75796"/>
    <w:rsid w:val="00E758CB"/>
    <w:rsid w:val="00E75DE1"/>
    <w:rsid w:val="00E76D59"/>
    <w:rsid w:val="00E77171"/>
    <w:rsid w:val="00E77633"/>
    <w:rsid w:val="00E77B7A"/>
    <w:rsid w:val="00E77C27"/>
    <w:rsid w:val="00E80C3F"/>
    <w:rsid w:val="00E81196"/>
    <w:rsid w:val="00E81A18"/>
    <w:rsid w:val="00E81E6E"/>
    <w:rsid w:val="00E82C53"/>
    <w:rsid w:val="00E82CA0"/>
    <w:rsid w:val="00E8306C"/>
    <w:rsid w:val="00E83562"/>
    <w:rsid w:val="00E84637"/>
    <w:rsid w:val="00E846A0"/>
    <w:rsid w:val="00E84734"/>
    <w:rsid w:val="00E8514D"/>
    <w:rsid w:val="00E85863"/>
    <w:rsid w:val="00E858D4"/>
    <w:rsid w:val="00E85E95"/>
    <w:rsid w:val="00E85F48"/>
    <w:rsid w:val="00E85FF8"/>
    <w:rsid w:val="00E86126"/>
    <w:rsid w:val="00E863BC"/>
    <w:rsid w:val="00E86486"/>
    <w:rsid w:val="00E86DED"/>
    <w:rsid w:val="00E8727E"/>
    <w:rsid w:val="00E87556"/>
    <w:rsid w:val="00E87673"/>
    <w:rsid w:val="00E8799F"/>
    <w:rsid w:val="00E879E3"/>
    <w:rsid w:val="00E87D84"/>
    <w:rsid w:val="00E91534"/>
    <w:rsid w:val="00E9190A"/>
    <w:rsid w:val="00E924BE"/>
    <w:rsid w:val="00E92748"/>
    <w:rsid w:val="00E9274E"/>
    <w:rsid w:val="00E92A14"/>
    <w:rsid w:val="00E93056"/>
    <w:rsid w:val="00E936E0"/>
    <w:rsid w:val="00E93E4D"/>
    <w:rsid w:val="00E941E5"/>
    <w:rsid w:val="00E94200"/>
    <w:rsid w:val="00E94BD4"/>
    <w:rsid w:val="00E94C84"/>
    <w:rsid w:val="00E95346"/>
    <w:rsid w:val="00E95EF4"/>
    <w:rsid w:val="00E96186"/>
    <w:rsid w:val="00E9628E"/>
    <w:rsid w:val="00E963FA"/>
    <w:rsid w:val="00E97418"/>
    <w:rsid w:val="00E9748F"/>
    <w:rsid w:val="00E97E84"/>
    <w:rsid w:val="00EA050E"/>
    <w:rsid w:val="00EA06CC"/>
    <w:rsid w:val="00EA07EC"/>
    <w:rsid w:val="00EA0894"/>
    <w:rsid w:val="00EA08A4"/>
    <w:rsid w:val="00EA14F3"/>
    <w:rsid w:val="00EA1CFA"/>
    <w:rsid w:val="00EA2549"/>
    <w:rsid w:val="00EA2C7B"/>
    <w:rsid w:val="00EA2D04"/>
    <w:rsid w:val="00EA2EA1"/>
    <w:rsid w:val="00EA3239"/>
    <w:rsid w:val="00EA3BCA"/>
    <w:rsid w:val="00EA3F7A"/>
    <w:rsid w:val="00EA40F0"/>
    <w:rsid w:val="00EA4343"/>
    <w:rsid w:val="00EA4A5C"/>
    <w:rsid w:val="00EA51D1"/>
    <w:rsid w:val="00EA52E2"/>
    <w:rsid w:val="00EA54C2"/>
    <w:rsid w:val="00EA55D9"/>
    <w:rsid w:val="00EA5C30"/>
    <w:rsid w:val="00EA6A26"/>
    <w:rsid w:val="00EA6A55"/>
    <w:rsid w:val="00EA6BF2"/>
    <w:rsid w:val="00EA6F64"/>
    <w:rsid w:val="00EA7550"/>
    <w:rsid w:val="00EB022F"/>
    <w:rsid w:val="00EB02AF"/>
    <w:rsid w:val="00EB0763"/>
    <w:rsid w:val="00EB0BC7"/>
    <w:rsid w:val="00EB0D12"/>
    <w:rsid w:val="00EB1564"/>
    <w:rsid w:val="00EB1D68"/>
    <w:rsid w:val="00EB1EA2"/>
    <w:rsid w:val="00EB20AA"/>
    <w:rsid w:val="00EB20EE"/>
    <w:rsid w:val="00EB269A"/>
    <w:rsid w:val="00EB2D64"/>
    <w:rsid w:val="00EB2E99"/>
    <w:rsid w:val="00EB3005"/>
    <w:rsid w:val="00EB47FA"/>
    <w:rsid w:val="00EB4DD5"/>
    <w:rsid w:val="00EB5663"/>
    <w:rsid w:val="00EB5AA0"/>
    <w:rsid w:val="00EB692B"/>
    <w:rsid w:val="00EB6C20"/>
    <w:rsid w:val="00EB7479"/>
    <w:rsid w:val="00EB76B7"/>
    <w:rsid w:val="00EB7779"/>
    <w:rsid w:val="00EC05BA"/>
    <w:rsid w:val="00EC0CA7"/>
    <w:rsid w:val="00EC0E74"/>
    <w:rsid w:val="00EC0EBD"/>
    <w:rsid w:val="00EC12F3"/>
    <w:rsid w:val="00EC18AC"/>
    <w:rsid w:val="00EC1E1A"/>
    <w:rsid w:val="00EC1FF8"/>
    <w:rsid w:val="00EC2585"/>
    <w:rsid w:val="00EC2863"/>
    <w:rsid w:val="00EC2A2E"/>
    <w:rsid w:val="00EC2B25"/>
    <w:rsid w:val="00EC2DD7"/>
    <w:rsid w:val="00EC379C"/>
    <w:rsid w:val="00EC38A3"/>
    <w:rsid w:val="00EC3A23"/>
    <w:rsid w:val="00EC3B74"/>
    <w:rsid w:val="00EC3CFB"/>
    <w:rsid w:val="00EC42F7"/>
    <w:rsid w:val="00EC4A61"/>
    <w:rsid w:val="00EC4E23"/>
    <w:rsid w:val="00EC531B"/>
    <w:rsid w:val="00EC5338"/>
    <w:rsid w:val="00EC55D9"/>
    <w:rsid w:val="00EC5FC2"/>
    <w:rsid w:val="00EC637E"/>
    <w:rsid w:val="00EC6780"/>
    <w:rsid w:val="00EC6AB8"/>
    <w:rsid w:val="00EC6F26"/>
    <w:rsid w:val="00EC760F"/>
    <w:rsid w:val="00EC7DF3"/>
    <w:rsid w:val="00ED043E"/>
    <w:rsid w:val="00ED0474"/>
    <w:rsid w:val="00ED04FE"/>
    <w:rsid w:val="00ED0952"/>
    <w:rsid w:val="00ED0B9C"/>
    <w:rsid w:val="00ED0D99"/>
    <w:rsid w:val="00ED1719"/>
    <w:rsid w:val="00ED1A3F"/>
    <w:rsid w:val="00ED1B8B"/>
    <w:rsid w:val="00ED1CDA"/>
    <w:rsid w:val="00ED207B"/>
    <w:rsid w:val="00ED251C"/>
    <w:rsid w:val="00ED2598"/>
    <w:rsid w:val="00ED2683"/>
    <w:rsid w:val="00ED2729"/>
    <w:rsid w:val="00ED3056"/>
    <w:rsid w:val="00ED31F6"/>
    <w:rsid w:val="00ED34F6"/>
    <w:rsid w:val="00ED370C"/>
    <w:rsid w:val="00ED3C04"/>
    <w:rsid w:val="00ED3C71"/>
    <w:rsid w:val="00ED3CD6"/>
    <w:rsid w:val="00ED3D5C"/>
    <w:rsid w:val="00ED4113"/>
    <w:rsid w:val="00ED4247"/>
    <w:rsid w:val="00ED4A93"/>
    <w:rsid w:val="00ED4BD4"/>
    <w:rsid w:val="00ED4F29"/>
    <w:rsid w:val="00ED5A2C"/>
    <w:rsid w:val="00ED5AEA"/>
    <w:rsid w:val="00ED5D1F"/>
    <w:rsid w:val="00ED6DC4"/>
    <w:rsid w:val="00ED738B"/>
    <w:rsid w:val="00ED73E5"/>
    <w:rsid w:val="00ED74F0"/>
    <w:rsid w:val="00ED7693"/>
    <w:rsid w:val="00ED77F2"/>
    <w:rsid w:val="00EE03B3"/>
    <w:rsid w:val="00EE04E9"/>
    <w:rsid w:val="00EE07C5"/>
    <w:rsid w:val="00EE0B43"/>
    <w:rsid w:val="00EE0E17"/>
    <w:rsid w:val="00EE19C9"/>
    <w:rsid w:val="00EE21D3"/>
    <w:rsid w:val="00EE379E"/>
    <w:rsid w:val="00EE4819"/>
    <w:rsid w:val="00EE4A61"/>
    <w:rsid w:val="00EE5012"/>
    <w:rsid w:val="00EE5231"/>
    <w:rsid w:val="00EE66A3"/>
    <w:rsid w:val="00EE6EE3"/>
    <w:rsid w:val="00EE716C"/>
    <w:rsid w:val="00EE72EF"/>
    <w:rsid w:val="00EE7CA4"/>
    <w:rsid w:val="00EF0162"/>
    <w:rsid w:val="00EF0686"/>
    <w:rsid w:val="00EF121C"/>
    <w:rsid w:val="00EF1924"/>
    <w:rsid w:val="00EF1A1E"/>
    <w:rsid w:val="00EF1E64"/>
    <w:rsid w:val="00EF2AFD"/>
    <w:rsid w:val="00EF2BA0"/>
    <w:rsid w:val="00EF3477"/>
    <w:rsid w:val="00EF350E"/>
    <w:rsid w:val="00EF3684"/>
    <w:rsid w:val="00EF3987"/>
    <w:rsid w:val="00EF3BED"/>
    <w:rsid w:val="00EF3CF8"/>
    <w:rsid w:val="00EF3E12"/>
    <w:rsid w:val="00EF401A"/>
    <w:rsid w:val="00EF5721"/>
    <w:rsid w:val="00EF60DF"/>
    <w:rsid w:val="00EF658C"/>
    <w:rsid w:val="00EF7348"/>
    <w:rsid w:val="00EF7355"/>
    <w:rsid w:val="00EF76A9"/>
    <w:rsid w:val="00EF7AC4"/>
    <w:rsid w:val="00EF7B0F"/>
    <w:rsid w:val="00EF7C08"/>
    <w:rsid w:val="00F00C3E"/>
    <w:rsid w:val="00F00E9B"/>
    <w:rsid w:val="00F0133D"/>
    <w:rsid w:val="00F0195E"/>
    <w:rsid w:val="00F01AFA"/>
    <w:rsid w:val="00F01E84"/>
    <w:rsid w:val="00F025BA"/>
    <w:rsid w:val="00F025D8"/>
    <w:rsid w:val="00F02ABE"/>
    <w:rsid w:val="00F02D63"/>
    <w:rsid w:val="00F030AE"/>
    <w:rsid w:val="00F03752"/>
    <w:rsid w:val="00F038D3"/>
    <w:rsid w:val="00F044E3"/>
    <w:rsid w:val="00F05C2F"/>
    <w:rsid w:val="00F05F96"/>
    <w:rsid w:val="00F0651B"/>
    <w:rsid w:val="00F06812"/>
    <w:rsid w:val="00F06D05"/>
    <w:rsid w:val="00F07BA2"/>
    <w:rsid w:val="00F07FD3"/>
    <w:rsid w:val="00F106BB"/>
    <w:rsid w:val="00F10A10"/>
    <w:rsid w:val="00F10A22"/>
    <w:rsid w:val="00F11108"/>
    <w:rsid w:val="00F112E5"/>
    <w:rsid w:val="00F120C0"/>
    <w:rsid w:val="00F12905"/>
    <w:rsid w:val="00F12956"/>
    <w:rsid w:val="00F12A83"/>
    <w:rsid w:val="00F12B47"/>
    <w:rsid w:val="00F13ABA"/>
    <w:rsid w:val="00F13D7A"/>
    <w:rsid w:val="00F1419B"/>
    <w:rsid w:val="00F1425F"/>
    <w:rsid w:val="00F1486D"/>
    <w:rsid w:val="00F148BD"/>
    <w:rsid w:val="00F14BD5"/>
    <w:rsid w:val="00F14E98"/>
    <w:rsid w:val="00F16233"/>
    <w:rsid w:val="00F167D1"/>
    <w:rsid w:val="00F168A4"/>
    <w:rsid w:val="00F169B7"/>
    <w:rsid w:val="00F17718"/>
    <w:rsid w:val="00F178A0"/>
    <w:rsid w:val="00F178A4"/>
    <w:rsid w:val="00F179A6"/>
    <w:rsid w:val="00F17E44"/>
    <w:rsid w:val="00F20058"/>
    <w:rsid w:val="00F201FD"/>
    <w:rsid w:val="00F204DC"/>
    <w:rsid w:val="00F204F4"/>
    <w:rsid w:val="00F20701"/>
    <w:rsid w:val="00F209AD"/>
    <w:rsid w:val="00F20AC4"/>
    <w:rsid w:val="00F20AE5"/>
    <w:rsid w:val="00F20C7F"/>
    <w:rsid w:val="00F20C94"/>
    <w:rsid w:val="00F20CA8"/>
    <w:rsid w:val="00F214C1"/>
    <w:rsid w:val="00F21502"/>
    <w:rsid w:val="00F21EC2"/>
    <w:rsid w:val="00F22928"/>
    <w:rsid w:val="00F232F6"/>
    <w:rsid w:val="00F233FE"/>
    <w:rsid w:val="00F23914"/>
    <w:rsid w:val="00F23D2A"/>
    <w:rsid w:val="00F23E9A"/>
    <w:rsid w:val="00F23FEB"/>
    <w:rsid w:val="00F24000"/>
    <w:rsid w:val="00F240E1"/>
    <w:rsid w:val="00F24448"/>
    <w:rsid w:val="00F24783"/>
    <w:rsid w:val="00F24E30"/>
    <w:rsid w:val="00F251E0"/>
    <w:rsid w:val="00F25F00"/>
    <w:rsid w:val="00F26289"/>
    <w:rsid w:val="00F26382"/>
    <w:rsid w:val="00F263C6"/>
    <w:rsid w:val="00F26524"/>
    <w:rsid w:val="00F26C5B"/>
    <w:rsid w:val="00F26CCF"/>
    <w:rsid w:val="00F26D85"/>
    <w:rsid w:val="00F2754E"/>
    <w:rsid w:val="00F30060"/>
    <w:rsid w:val="00F30387"/>
    <w:rsid w:val="00F30821"/>
    <w:rsid w:val="00F30AFC"/>
    <w:rsid w:val="00F30C3C"/>
    <w:rsid w:val="00F30CDB"/>
    <w:rsid w:val="00F314A2"/>
    <w:rsid w:val="00F317B0"/>
    <w:rsid w:val="00F31A44"/>
    <w:rsid w:val="00F31FC3"/>
    <w:rsid w:val="00F32034"/>
    <w:rsid w:val="00F3211C"/>
    <w:rsid w:val="00F32209"/>
    <w:rsid w:val="00F3248D"/>
    <w:rsid w:val="00F3271F"/>
    <w:rsid w:val="00F32EE4"/>
    <w:rsid w:val="00F333C8"/>
    <w:rsid w:val="00F33BC7"/>
    <w:rsid w:val="00F34DF6"/>
    <w:rsid w:val="00F3501C"/>
    <w:rsid w:val="00F35D59"/>
    <w:rsid w:val="00F35D7F"/>
    <w:rsid w:val="00F3627D"/>
    <w:rsid w:val="00F36701"/>
    <w:rsid w:val="00F369AE"/>
    <w:rsid w:val="00F37513"/>
    <w:rsid w:val="00F377D0"/>
    <w:rsid w:val="00F37922"/>
    <w:rsid w:val="00F37AC6"/>
    <w:rsid w:val="00F37D22"/>
    <w:rsid w:val="00F37E26"/>
    <w:rsid w:val="00F37F45"/>
    <w:rsid w:val="00F40348"/>
    <w:rsid w:val="00F42444"/>
    <w:rsid w:val="00F429D5"/>
    <w:rsid w:val="00F43621"/>
    <w:rsid w:val="00F43C61"/>
    <w:rsid w:val="00F43CC6"/>
    <w:rsid w:val="00F43DC2"/>
    <w:rsid w:val="00F43E3E"/>
    <w:rsid w:val="00F44028"/>
    <w:rsid w:val="00F443D6"/>
    <w:rsid w:val="00F45238"/>
    <w:rsid w:val="00F45565"/>
    <w:rsid w:val="00F4564F"/>
    <w:rsid w:val="00F45773"/>
    <w:rsid w:val="00F459F1"/>
    <w:rsid w:val="00F45B3B"/>
    <w:rsid w:val="00F45B72"/>
    <w:rsid w:val="00F45F46"/>
    <w:rsid w:val="00F46689"/>
    <w:rsid w:val="00F46DD8"/>
    <w:rsid w:val="00F46FB3"/>
    <w:rsid w:val="00F47B76"/>
    <w:rsid w:val="00F47EA5"/>
    <w:rsid w:val="00F5090A"/>
    <w:rsid w:val="00F50992"/>
    <w:rsid w:val="00F50F4A"/>
    <w:rsid w:val="00F5133E"/>
    <w:rsid w:val="00F51803"/>
    <w:rsid w:val="00F51A62"/>
    <w:rsid w:val="00F52121"/>
    <w:rsid w:val="00F527A8"/>
    <w:rsid w:val="00F5333F"/>
    <w:rsid w:val="00F5347E"/>
    <w:rsid w:val="00F548D1"/>
    <w:rsid w:val="00F54C59"/>
    <w:rsid w:val="00F551D7"/>
    <w:rsid w:val="00F552CA"/>
    <w:rsid w:val="00F552CF"/>
    <w:rsid w:val="00F553BA"/>
    <w:rsid w:val="00F55D13"/>
    <w:rsid w:val="00F56026"/>
    <w:rsid w:val="00F5612A"/>
    <w:rsid w:val="00F5621B"/>
    <w:rsid w:val="00F5673D"/>
    <w:rsid w:val="00F56789"/>
    <w:rsid w:val="00F569F2"/>
    <w:rsid w:val="00F571E4"/>
    <w:rsid w:val="00F57381"/>
    <w:rsid w:val="00F5796C"/>
    <w:rsid w:val="00F57A33"/>
    <w:rsid w:val="00F60552"/>
    <w:rsid w:val="00F60AEB"/>
    <w:rsid w:val="00F6147E"/>
    <w:rsid w:val="00F61AD4"/>
    <w:rsid w:val="00F61E07"/>
    <w:rsid w:val="00F61EC4"/>
    <w:rsid w:val="00F622F0"/>
    <w:rsid w:val="00F63619"/>
    <w:rsid w:val="00F63D3A"/>
    <w:rsid w:val="00F63E01"/>
    <w:rsid w:val="00F64735"/>
    <w:rsid w:val="00F647B3"/>
    <w:rsid w:val="00F64821"/>
    <w:rsid w:val="00F6486F"/>
    <w:rsid w:val="00F64F34"/>
    <w:rsid w:val="00F65487"/>
    <w:rsid w:val="00F654F1"/>
    <w:rsid w:val="00F6598A"/>
    <w:rsid w:val="00F66AD1"/>
    <w:rsid w:val="00F66BEA"/>
    <w:rsid w:val="00F66CD1"/>
    <w:rsid w:val="00F673C7"/>
    <w:rsid w:val="00F6764A"/>
    <w:rsid w:val="00F67748"/>
    <w:rsid w:val="00F708B6"/>
    <w:rsid w:val="00F70F74"/>
    <w:rsid w:val="00F71715"/>
    <w:rsid w:val="00F71982"/>
    <w:rsid w:val="00F71E66"/>
    <w:rsid w:val="00F7239B"/>
    <w:rsid w:val="00F728EE"/>
    <w:rsid w:val="00F732D0"/>
    <w:rsid w:val="00F7362E"/>
    <w:rsid w:val="00F73E7C"/>
    <w:rsid w:val="00F74139"/>
    <w:rsid w:val="00F74144"/>
    <w:rsid w:val="00F74379"/>
    <w:rsid w:val="00F74402"/>
    <w:rsid w:val="00F7447B"/>
    <w:rsid w:val="00F74886"/>
    <w:rsid w:val="00F74B5C"/>
    <w:rsid w:val="00F74B6F"/>
    <w:rsid w:val="00F75077"/>
    <w:rsid w:val="00F75630"/>
    <w:rsid w:val="00F75EC0"/>
    <w:rsid w:val="00F76295"/>
    <w:rsid w:val="00F76311"/>
    <w:rsid w:val="00F764CC"/>
    <w:rsid w:val="00F76551"/>
    <w:rsid w:val="00F76CE2"/>
    <w:rsid w:val="00F7721F"/>
    <w:rsid w:val="00F77A48"/>
    <w:rsid w:val="00F77ABA"/>
    <w:rsid w:val="00F77F57"/>
    <w:rsid w:val="00F77F92"/>
    <w:rsid w:val="00F801C1"/>
    <w:rsid w:val="00F80507"/>
    <w:rsid w:val="00F807D2"/>
    <w:rsid w:val="00F81507"/>
    <w:rsid w:val="00F81DB3"/>
    <w:rsid w:val="00F82263"/>
    <w:rsid w:val="00F82394"/>
    <w:rsid w:val="00F82A78"/>
    <w:rsid w:val="00F82DBF"/>
    <w:rsid w:val="00F835AF"/>
    <w:rsid w:val="00F83BFB"/>
    <w:rsid w:val="00F8479D"/>
    <w:rsid w:val="00F850B6"/>
    <w:rsid w:val="00F859FD"/>
    <w:rsid w:val="00F85A18"/>
    <w:rsid w:val="00F85A3B"/>
    <w:rsid w:val="00F8626E"/>
    <w:rsid w:val="00F86452"/>
    <w:rsid w:val="00F86AD2"/>
    <w:rsid w:val="00F86BC3"/>
    <w:rsid w:val="00F87041"/>
    <w:rsid w:val="00F877E1"/>
    <w:rsid w:val="00F90046"/>
    <w:rsid w:val="00F90146"/>
    <w:rsid w:val="00F9042E"/>
    <w:rsid w:val="00F907A8"/>
    <w:rsid w:val="00F907C1"/>
    <w:rsid w:val="00F909C9"/>
    <w:rsid w:val="00F90DEF"/>
    <w:rsid w:val="00F91C68"/>
    <w:rsid w:val="00F91DAC"/>
    <w:rsid w:val="00F921D7"/>
    <w:rsid w:val="00F92A57"/>
    <w:rsid w:val="00F92B72"/>
    <w:rsid w:val="00F930BA"/>
    <w:rsid w:val="00F933DE"/>
    <w:rsid w:val="00F935DF"/>
    <w:rsid w:val="00F93C1C"/>
    <w:rsid w:val="00F93DFC"/>
    <w:rsid w:val="00F94BC2"/>
    <w:rsid w:val="00F94E85"/>
    <w:rsid w:val="00F94EC9"/>
    <w:rsid w:val="00F9518E"/>
    <w:rsid w:val="00F95603"/>
    <w:rsid w:val="00F95DA0"/>
    <w:rsid w:val="00F95FB2"/>
    <w:rsid w:val="00F96636"/>
    <w:rsid w:val="00F972CE"/>
    <w:rsid w:val="00F97A77"/>
    <w:rsid w:val="00F97A9A"/>
    <w:rsid w:val="00FA072B"/>
    <w:rsid w:val="00FA0EE5"/>
    <w:rsid w:val="00FA0FCF"/>
    <w:rsid w:val="00FA2532"/>
    <w:rsid w:val="00FA2F1F"/>
    <w:rsid w:val="00FA31AA"/>
    <w:rsid w:val="00FA31F2"/>
    <w:rsid w:val="00FA3846"/>
    <w:rsid w:val="00FA3E39"/>
    <w:rsid w:val="00FA4BBA"/>
    <w:rsid w:val="00FA4C06"/>
    <w:rsid w:val="00FA5728"/>
    <w:rsid w:val="00FA5D0A"/>
    <w:rsid w:val="00FA7A43"/>
    <w:rsid w:val="00FA7C4D"/>
    <w:rsid w:val="00FA7D95"/>
    <w:rsid w:val="00FA7DB3"/>
    <w:rsid w:val="00FB0166"/>
    <w:rsid w:val="00FB098D"/>
    <w:rsid w:val="00FB0A50"/>
    <w:rsid w:val="00FB0DAF"/>
    <w:rsid w:val="00FB12A0"/>
    <w:rsid w:val="00FB1CE9"/>
    <w:rsid w:val="00FB2A6C"/>
    <w:rsid w:val="00FB3C23"/>
    <w:rsid w:val="00FB4AD9"/>
    <w:rsid w:val="00FB4CEF"/>
    <w:rsid w:val="00FB4DA9"/>
    <w:rsid w:val="00FB51D9"/>
    <w:rsid w:val="00FB5339"/>
    <w:rsid w:val="00FB55FB"/>
    <w:rsid w:val="00FB5630"/>
    <w:rsid w:val="00FB575A"/>
    <w:rsid w:val="00FB62A0"/>
    <w:rsid w:val="00FB630B"/>
    <w:rsid w:val="00FB6D73"/>
    <w:rsid w:val="00FB70F7"/>
    <w:rsid w:val="00FB7102"/>
    <w:rsid w:val="00FB7559"/>
    <w:rsid w:val="00FB76FE"/>
    <w:rsid w:val="00FB779B"/>
    <w:rsid w:val="00FB7D4E"/>
    <w:rsid w:val="00FC012A"/>
    <w:rsid w:val="00FC0795"/>
    <w:rsid w:val="00FC08A7"/>
    <w:rsid w:val="00FC08C4"/>
    <w:rsid w:val="00FC097B"/>
    <w:rsid w:val="00FC0D0F"/>
    <w:rsid w:val="00FC0DD8"/>
    <w:rsid w:val="00FC1873"/>
    <w:rsid w:val="00FC1E16"/>
    <w:rsid w:val="00FC202F"/>
    <w:rsid w:val="00FC2281"/>
    <w:rsid w:val="00FC25E9"/>
    <w:rsid w:val="00FC28C0"/>
    <w:rsid w:val="00FC2C14"/>
    <w:rsid w:val="00FC314C"/>
    <w:rsid w:val="00FC315A"/>
    <w:rsid w:val="00FC32BE"/>
    <w:rsid w:val="00FC3459"/>
    <w:rsid w:val="00FC3544"/>
    <w:rsid w:val="00FC3AEC"/>
    <w:rsid w:val="00FC479D"/>
    <w:rsid w:val="00FC4912"/>
    <w:rsid w:val="00FC5141"/>
    <w:rsid w:val="00FC563F"/>
    <w:rsid w:val="00FC564C"/>
    <w:rsid w:val="00FC5772"/>
    <w:rsid w:val="00FC636D"/>
    <w:rsid w:val="00FC6C41"/>
    <w:rsid w:val="00FC6CBA"/>
    <w:rsid w:val="00FC76A2"/>
    <w:rsid w:val="00FC76F8"/>
    <w:rsid w:val="00FC7765"/>
    <w:rsid w:val="00FC7C29"/>
    <w:rsid w:val="00FD031A"/>
    <w:rsid w:val="00FD0496"/>
    <w:rsid w:val="00FD05B2"/>
    <w:rsid w:val="00FD0660"/>
    <w:rsid w:val="00FD07CF"/>
    <w:rsid w:val="00FD1018"/>
    <w:rsid w:val="00FD123A"/>
    <w:rsid w:val="00FD13FF"/>
    <w:rsid w:val="00FD1862"/>
    <w:rsid w:val="00FD1C1A"/>
    <w:rsid w:val="00FD28FB"/>
    <w:rsid w:val="00FD2BB9"/>
    <w:rsid w:val="00FD32D6"/>
    <w:rsid w:val="00FD3501"/>
    <w:rsid w:val="00FD3786"/>
    <w:rsid w:val="00FD3C57"/>
    <w:rsid w:val="00FD40E9"/>
    <w:rsid w:val="00FD416B"/>
    <w:rsid w:val="00FD4239"/>
    <w:rsid w:val="00FD49B1"/>
    <w:rsid w:val="00FD51E4"/>
    <w:rsid w:val="00FD530D"/>
    <w:rsid w:val="00FD5573"/>
    <w:rsid w:val="00FD557A"/>
    <w:rsid w:val="00FD56AB"/>
    <w:rsid w:val="00FD5CED"/>
    <w:rsid w:val="00FD5E21"/>
    <w:rsid w:val="00FD5EF4"/>
    <w:rsid w:val="00FD60CB"/>
    <w:rsid w:val="00FD6599"/>
    <w:rsid w:val="00FD6640"/>
    <w:rsid w:val="00FD77DE"/>
    <w:rsid w:val="00FE03F9"/>
    <w:rsid w:val="00FE0699"/>
    <w:rsid w:val="00FE0759"/>
    <w:rsid w:val="00FE0922"/>
    <w:rsid w:val="00FE0D99"/>
    <w:rsid w:val="00FE13FD"/>
    <w:rsid w:val="00FE16A9"/>
    <w:rsid w:val="00FE1A6A"/>
    <w:rsid w:val="00FE251C"/>
    <w:rsid w:val="00FE27B2"/>
    <w:rsid w:val="00FE29C9"/>
    <w:rsid w:val="00FE2C25"/>
    <w:rsid w:val="00FE3110"/>
    <w:rsid w:val="00FE3977"/>
    <w:rsid w:val="00FE44DB"/>
    <w:rsid w:val="00FE4D75"/>
    <w:rsid w:val="00FE5187"/>
    <w:rsid w:val="00FE568D"/>
    <w:rsid w:val="00FE593D"/>
    <w:rsid w:val="00FE5C83"/>
    <w:rsid w:val="00FE65E4"/>
    <w:rsid w:val="00FE6AEB"/>
    <w:rsid w:val="00FE797B"/>
    <w:rsid w:val="00FE7ABB"/>
    <w:rsid w:val="00FE7CBD"/>
    <w:rsid w:val="00FE7D67"/>
    <w:rsid w:val="00FF096B"/>
    <w:rsid w:val="00FF0C50"/>
    <w:rsid w:val="00FF1436"/>
    <w:rsid w:val="00FF19A5"/>
    <w:rsid w:val="00FF1E3F"/>
    <w:rsid w:val="00FF330F"/>
    <w:rsid w:val="00FF3843"/>
    <w:rsid w:val="00FF3957"/>
    <w:rsid w:val="00FF3D83"/>
    <w:rsid w:val="00FF4958"/>
    <w:rsid w:val="00FF4BD1"/>
    <w:rsid w:val="00FF4F60"/>
    <w:rsid w:val="00FF5EC1"/>
    <w:rsid w:val="00FF6144"/>
    <w:rsid w:val="00FF6386"/>
    <w:rsid w:val="00FF6814"/>
    <w:rsid w:val="00FF6B92"/>
    <w:rsid w:val="00FF6DCB"/>
    <w:rsid w:val="00FF7155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4F0DCD1-3892-4500-A5F5-BF8251028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qFormat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887E5C"/>
    <w:pPr>
      <w:tabs>
        <w:tab w:val="right" w:leader="hyphen" w:pos="8505"/>
      </w:tabs>
      <w:ind w:leftChars="0" w:left="487" w:rightChars="104" w:right="295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207D7A"/>
    <w:pPr>
      <w:tabs>
        <w:tab w:val="right" w:leader="hyphen" w:pos="8490"/>
      </w:tabs>
      <w:ind w:leftChars="0" w:rightChars="150" w:right="150" w:hangingChars="200" w:hanging="200"/>
    </w:pPr>
    <w:rPr>
      <w:sz w:val="24"/>
    </w:rPr>
  </w:style>
  <w:style w:type="paragraph" w:styleId="30">
    <w:name w:val="toc 3"/>
    <w:basedOn w:val="a"/>
    <w:next w:val="a"/>
    <w:autoRedefine/>
    <w:semiHidden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3">
    <w:name w:val="footnote text"/>
    <w:basedOn w:val="a"/>
    <w:link w:val="af4"/>
    <w:rsid w:val="009F1105"/>
    <w:pPr>
      <w:snapToGrid w:val="0"/>
      <w:jc w:val="left"/>
    </w:pPr>
    <w:rPr>
      <w:sz w:val="20"/>
      <w:szCs w:val="20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6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7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8">
    <w:name w:val="Strong"/>
    <w:uiPriority w:val="22"/>
    <w:qFormat/>
    <w:rsid w:val="004E0807"/>
    <w:rPr>
      <w:b/>
      <w:bCs/>
    </w:rPr>
  </w:style>
  <w:style w:type="paragraph" w:customStyle="1" w:styleId="af9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a">
    <w:name w:val="Body Text"/>
    <w:basedOn w:val="a"/>
    <w:rsid w:val="00435AE0"/>
    <w:pPr>
      <w:spacing w:after="120"/>
    </w:pPr>
  </w:style>
  <w:style w:type="paragraph" w:customStyle="1" w:styleId="afb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c">
    <w:name w:val="結論"/>
    <w:basedOn w:val="afb"/>
    <w:rsid w:val="000377C4"/>
    <w:pPr>
      <w:adjustRightInd/>
      <w:ind w:leftChars="200" w:left="200"/>
    </w:pPr>
  </w:style>
  <w:style w:type="paragraph" w:customStyle="1" w:styleId="afd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e">
    <w:name w:val="Table Grid"/>
    <w:basedOn w:val="a1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">
    <w:name w:val="Balloon Text"/>
    <w:basedOn w:val="a"/>
    <w:semiHidden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0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1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2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3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4">
    <w:name w:val="一、說明（首行縮排）"/>
    <w:basedOn w:val="af7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5">
    <w:name w:val="第二層"/>
    <w:basedOn w:val="af7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6">
    <w:name w:val="第一層"/>
    <w:basedOn w:val="af7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clear" w:pos="8505"/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7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8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9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a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b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af4">
    <w:name w:val="註腳文字 字元"/>
    <w:link w:val="af3"/>
    <w:rsid w:val="00887E5C"/>
    <w:rPr>
      <w:rFonts w:ascii="標楷體" w:eastAsia="標楷體"/>
      <w:snapToGrid w:val="0"/>
      <w:kern w:val="2"/>
    </w:rPr>
  </w:style>
  <w:style w:type="character" w:customStyle="1" w:styleId="af0">
    <w:name w:val="姓名及分機 字元"/>
    <w:link w:val="af"/>
    <w:rsid w:val="00887E5C"/>
    <w:rPr>
      <w:rFonts w:ascii="標楷體" w:eastAsia="標楷體"/>
      <w:snapToGrid w:val="0"/>
      <w:kern w:val="2"/>
      <w:sz w:val="24"/>
      <w:szCs w:val="28"/>
    </w:rPr>
  </w:style>
  <w:style w:type="character" w:customStyle="1" w:styleId="markedcontent">
    <w:name w:val="markedcontent"/>
    <w:rsid w:val="00887E5C"/>
  </w:style>
  <w:style w:type="character" w:customStyle="1" w:styleId="highlight2">
    <w:name w:val="highlight2"/>
    <w:rsid w:val="00887E5C"/>
  </w:style>
  <w:style w:type="character" w:customStyle="1" w:styleId="hgkelc">
    <w:name w:val="hgkelc"/>
    <w:rsid w:val="00B611F8"/>
  </w:style>
  <w:style w:type="paragraph" w:customStyle="1" w:styleId="affc">
    <w:name w:val=" 字元 字元 字元"/>
    <w:basedOn w:val="a"/>
    <w:semiHidden/>
    <w:rsid w:val="00B057B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d">
    <w:name w:val=" 字元"/>
    <w:basedOn w:val="a"/>
    <w:semiHidden/>
    <w:rsid w:val="007749E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e">
    <w:name w:val="Salutation"/>
    <w:basedOn w:val="a"/>
    <w:next w:val="a"/>
    <w:link w:val="afff"/>
    <w:rsid w:val="009200FF"/>
  </w:style>
  <w:style w:type="character" w:customStyle="1" w:styleId="afff">
    <w:name w:val="問候 字元"/>
    <w:link w:val="affe"/>
    <w:rsid w:val="009200FF"/>
    <w:rPr>
      <w:rFonts w:ascii="標楷體" w:eastAsia="標楷體"/>
      <w:snapToGrid w:val="0"/>
      <w:kern w:val="2"/>
      <w:sz w:val="28"/>
      <w:szCs w:val="28"/>
    </w:rPr>
  </w:style>
  <w:style w:type="paragraph" w:styleId="afff0">
    <w:name w:val="Closing"/>
    <w:basedOn w:val="a"/>
    <w:link w:val="afff1"/>
    <w:rsid w:val="009200FF"/>
    <w:pPr>
      <w:ind w:leftChars="1800" w:left="100"/>
    </w:pPr>
  </w:style>
  <w:style w:type="character" w:customStyle="1" w:styleId="afff1">
    <w:name w:val="結語 字元"/>
    <w:link w:val="afff0"/>
    <w:rsid w:val="009200FF"/>
    <w:rPr>
      <w:rFonts w:ascii="標楷體" w:eastAsia="標楷體"/>
      <w:snapToGrid w:val="0"/>
      <w:kern w:val="2"/>
      <w:sz w:val="28"/>
      <w:szCs w:val="28"/>
    </w:rPr>
  </w:style>
  <w:style w:type="character" w:customStyle="1" w:styleId="afff2">
    <w:name w:val="未解析的提及"/>
    <w:uiPriority w:val="99"/>
    <w:semiHidden/>
    <w:unhideWhenUsed/>
    <w:rsid w:val="007F19F7"/>
    <w:rPr>
      <w:color w:val="605E5C"/>
      <w:shd w:val="clear" w:color="auto" w:fill="E1DFDD"/>
    </w:rPr>
  </w:style>
  <w:style w:type="paragraph" w:customStyle="1" w:styleId="Standard">
    <w:name w:val="Standard"/>
    <w:rsid w:val="009349C1"/>
    <w:pPr>
      <w:widowControl w:val="0"/>
      <w:suppressAutoHyphens/>
      <w:autoSpaceDN w:val="0"/>
      <w:textAlignment w:val="baseline"/>
    </w:pPr>
    <w:rPr>
      <w:rFonts w:eastAsia="新細明體, PMingLiU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366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92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42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04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3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A43635-AEDD-4A73-9D5B-D265F7A2B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384</Words>
  <Characters>2191</Characters>
  <Application>Microsoft Office Word</Application>
  <DocSecurity>0</DocSecurity>
  <Lines>18</Lines>
  <Paragraphs>5</Paragraphs>
  <ScaleCrop>false</ScaleCrop>
  <Company/>
  <LinksUpToDate>false</LinksUpToDate>
  <CharactersWithSpaces>2570</CharactersWithSpaces>
  <SharedDoc>false</SharedDoc>
  <HLinks>
    <vt:vector size="78" baseType="variant">
      <vt:variant>
        <vt:i4>1179702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_Toc204585859</vt:lpwstr>
      </vt:variant>
      <vt:variant>
        <vt:i4>1179702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_Toc204585858</vt:lpwstr>
      </vt:variant>
      <vt:variant>
        <vt:i4>1179702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_Toc204585857</vt:lpwstr>
      </vt:variant>
      <vt:variant>
        <vt:i4>1179702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_Toc204585856</vt:lpwstr>
      </vt:variant>
      <vt:variant>
        <vt:i4>1179702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_Toc204585855</vt:lpwstr>
      </vt:variant>
      <vt:variant>
        <vt:i4>1179702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_Toc204585854</vt:lpwstr>
      </vt:variant>
      <vt:variant>
        <vt:i4>1179702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_Toc204585853</vt:lpwstr>
      </vt:variant>
      <vt:variant>
        <vt:i4>1179702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_Toc204585852</vt:lpwstr>
      </vt:variant>
      <vt:variant>
        <vt:i4>1179702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_Toc204585851</vt:lpwstr>
      </vt:variant>
      <vt:variant>
        <vt:i4>1179702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_Toc204585850</vt:lpwstr>
      </vt:variant>
      <vt:variant>
        <vt:i4>1245238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_Toc204585849</vt:lpwstr>
      </vt:variant>
      <vt:variant>
        <vt:i4>1245238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_Toc204585848</vt:lpwstr>
      </vt:variant>
      <vt:variant>
        <vt:i4>1245238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_Toc204585847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Administrator</cp:lastModifiedBy>
  <cp:revision>2</cp:revision>
  <cp:lastPrinted>2025-07-28T01:04:00Z</cp:lastPrinted>
  <dcterms:created xsi:type="dcterms:W3CDTF">2025-07-28T03:46:00Z</dcterms:created>
  <dcterms:modified xsi:type="dcterms:W3CDTF">2025-07-28T03:46:00Z</dcterms:modified>
</cp:coreProperties>
</file>