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25379" w:rsidRDefault="000775D6" w:rsidP="004756B5">
      <w:pPr>
        <w:pStyle w:val="aa"/>
        <w:spacing w:line="500" w:lineRule="exact"/>
        <w:rPr>
          <w:rFonts w:hAnsi="標楷體"/>
          <w:snapToGrid w:val="0"/>
        </w:rPr>
      </w:pPr>
      <w:r w:rsidRPr="00A25379">
        <w:rPr>
          <w:rFonts w:hAnsi="標楷體" w:hint="eastAsia"/>
          <w:snapToGrid w:val="0"/>
        </w:rPr>
        <w:t>近年我國對原住民族及客家族群文化推廣措施之辦理成效及相關問題探討</w:t>
      </w:r>
    </w:p>
    <w:p w:rsidR="00101DA8" w:rsidRPr="00A25379" w:rsidRDefault="00A80E3D" w:rsidP="008F6028">
      <w:pPr>
        <w:pStyle w:val="144"/>
        <w:ind w:left="501" w:hangingChars="155" w:hanging="501"/>
        <w:rPr>
          <w:rFonts w:hAnsi="標楷體" w:hint="eastAsia"/>
        </w:rPr>
      </w:pPr>
      <w:bookmarkStart w:id="0" w:name="_Toc204589730"/>
      <w:r w:rsidRPr="00A25379">
        <w:rPr>
          <w:rFonts w:hAnsi="標楷體" w:hint="eastAsia"/>
          <w:sz w:val="32"/>
          <w:szCs w:val="32"/>
        </w:rPr>
        <w:t>貳、</w:t>
      </w:r>
      <w:r w:rsidR="00B30B3E" w:rsidRPr="00A25379">
        <w:rPr>
          <w:rFonts w:hAnsi="標楷體" w:hint="eastAsia"/>
          <w:sz w:val="32"/>
          <w:szCs w:val="32"/>
        </w:rPr>
        <w:t>近年我國為推廣原住民族及客家族群文化之相關措施及預算編列情形</w:t>
      </w:r>
      <w:bookmarkStart w:id="1" w:name="_GoBack"/>
      <w:bookmarkEnd w:id="0"/>
      <w:bookmarkEnd w:id="1"/>
    </w:p>
    <w:sectPr w:rsidR="00101DA8" w:rsidRPr="00A25379" w:rsidSect="004D7CB8">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8F6028">
      <w:rPr>
        <w:rStyle w:val="ae"/>
        <w:noProof/>
      </w:rPr>
      <w:t>1</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028"/>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E87F92C-37F4-4AA7-A132-97B9851D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982A3-C44E-474E-A501-FDFA974C7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9</Words>
  <Characters>57</Characters>
  <Application>Microsoft Office Word</Application>
  <DocSecurity>0</DocSecurity>
  <Lines>1</Lines>
  <Paragraphs>1</Paragraphs>
  <ScaleCrop>false</ScaleCrop>
  <Company/>
  <LinksUpToDate>false</LinksUpToDate>
  <CharactersWithSpaces>65</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