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CE" w:rsidRPr="003C2F79" w:rsidRDefault="00943779" w:rsidP="003C2F79">
      <w:pPr>
        <w:pStyle w:val="a9"/>
        <w:jc w:val="distribute"/>
        <w:rPr>
          <w:w w:val="99"/>
        </w:rPr>
      </w:pPr>
      <w:bookmarkStart w:id="0" w:name="_GoBack"/>
      <w:bookmarkEnd w:id="0"/>
      <w:r w:rsidRPr="003C2F79">
        <w:rPr>
          <w:rFonts w:hint="eastAsia"/>
          <w:w w:val="99"/>
        </w:rPr>
        <w:t>中央政府推動「整體性治山防災計畫」執行情形之探討</w:t>
      </w:r>
    </w:p>
    <w:p w:rsidR="003407A4" w:rsidRPr="00BE1072" w:rsidRDefault="00BE1072" w:rsidP="00BE1072">
      <w:pPr>
        <w:pStyle w:val="14"/>
        <w:ind w:left="567" w:hanging="567"/>
      </w:pPr>
      <w:bookmarkStart w:id="1" w:name="_Toc20846398"/>
      <w:bookmarkStart w:id="2" w:name="_Toc164679497"/>
      <w:bookmarkStart w:id="3" w:name="_Toc204326886"/>
      <w:r w:rsidRPr="00BE1072">
        <w:rPr>
          <w:rFonts w:hint="eastAsia"/>
        </w:rPr>
        <w:t>三、山坡地違規使用情形嚴重，允宜</w:t>
      </w:r>
      <w:r w:rsidR="003407A4" w:rsidRPr="00BE1072">
        <w:rPr>
          <w:rFonts w:hint="eastAsia"/>
        </w:rPr>
        <w:t>持續強化違規案件後續監控及清理情形</w:t>
      </w:r>
      <w:bookmarkEnd w:id="1"/>
      <w:bookmarkEnd w:id="3"/>
    </w:p>
    <w:p w:rsidR="003407A4" w:rsidRPr="003407A4" w:rsidRDefault="00BE1072" w:rsidP="003407A4">
      <w:pPr>
        <w:spacing w:line="500" w:lineRule="exact"/>
        <w:ind w:left="566" w:firstLine="566"/>
        <w:rPr>
          <w:rFonts w:hAnsi="標楷體"/>
        </w:rPr>
      </w:pPr>
      <w:r>
        <w:rPr>
          <w:rFonts w:hAnsi="標楷體" w:hint="eastAsia"/>
        </w:rPr>
        <w:t>為維護</w:t>
      </w:r>
      <w:r w:rsidRPr="00BE1072">
        <w:rPr>
          <w:rFonts w:hAnsi="標楷體" w:hint="eastAsia"/>
        </w:rPr>
        <w:t>山坡地水土保持</w:t>
      </w:r>
      <w:r>
        <w:rPr>
          <w:rFonts w:hAnsi="標楷體" w:hint="eastAsia"/>
        </w:rPr>
        <w:t>及</w:t>
      </w:r>
      <w:r w:rsidRPr="00BE1072">
        <w:rPr>
          <w:rFonts w:hAnsi="標楷體" w:hint="eastAsia"/>
        </w:rPr>
        <w:t>處理</w:t>
      </w:r>
      <w:r>
        <w:rPr>
          <w:rFonts w:hAnsi="標楷體" w:hint="eastAsia"/>
        </w:rPr>
        <w:t>，</w:t>
      </w:r>
      <w:r w:rsidR="00F95D30">
        <w:rPr>
          <w:rFonts w:hAnsi="標楷體" w:hint="eastAsia"/>
        </w:rPr>
        <w:t>農村水保署</w:t>
      </w:r>
      <w:r w:rsidR="000C430D">
        <w:rPr>
          <w:rFonts w:hAnsi="標楷體" w:hint="eastAsia"/>
        </w:rPr>
        <w:t>自98年度起</w:t>
      </w:r>
      <w:r w:rsidR="003407A4" w:rsidRPr="003407A4">
        <w:rPr>
          <w:rFonts w:hAnsi="標楷體" w:hint="eastAsia"/>
        </w:rPr>
        <w:t>辦理</w:t>
      </w:r>
      <w:r>
        <w:rPr>
          <w:rFonts w:hAnsi="標楷體" w:hint="eastAsia"/>
        </w:rPr>
        <w:t>「整體性治山防災</w:t>
      </w:r>
      <w:r w:rsidR="000C430D">
        <w:rPr>
          <w:rFonts w:hAnsi="標楷體" w:hint="eastAsia"/>
        </w:rPr>
        <w:t>計畫</w:t>
      </w:r>
      <w:r>
        <w:rPr>
          <w:rFonts w:hAnsi="標楷體" w:hint="eastAsia"/>
        </w:rPr>
        <w:t>」，</w:t>
      </w:r>
      <w:r w:rsidR="00B77529">
        <w:rPr>
          <w:rFonts w:hAnsi="標楷體" w:hint="eastAsia"/>
        </w:rPr>
        <w:t>迄113年度為止，已完成4期工作，</w:t>
      </w:r>
      <w:r>
        <w:rPr>
          <w:rFonts w:hAnsi="標楷體" w:hint="eastAsia"/>
        </w:rPr>
        <w:t>惟山坡地疑似違規使用案件</w:t>
      </w:r>
      <w:r w:rsidR="00B77529">
        <w:rPr>
          <w:rFonts w:hAnsi="標楷體" w:hint="eastAsia"/>
        </w:rPr>
        <w:t>仍高</w:t>
      </w:r>
      <w:r w:rsidR="003407A4" w:rsidRPr="003407A4">
        <w:rPr>
          <w:rFonts w:hAnsi="標楷體" w:hint="eastAsia"/>
        </w:rPr>
        <w:t>。經查：</w:t>
      </w:r>
    </w:p>
    <w:p w:rsidR="003407A4" w:rsidRPr="004C5696" w:rsidRDefault="003407A4" w:rsidP="004C5696">
      <w:pPr>
        <w:pStyle w:val="a4"/>
        <w:ind w:left="849" w:hanging="283"/>
        <w:rPr>
          <w:b/>
        </w:rPr>
      </w:pPr>
      <w:r w:rsidRPr="004C5696">
        <w:rPr>
          <w:rFonts w:hint="eastAsia"/>
          <w:b/>
        </w:rPr>
        <w:t>(</w:t>
      </w:r>
      <w:r w:rsidR="00BE1072">
        <w:rPr>
          <w:rFonts w:hint="eastAsia"/>
          <w:b/>
        </w:rPr>
        <w:t>一</w:t>
      </w:r>
      <w:r w:rsidRPr="004C5696">
        <w:rPr>
          <w:rFonts w:hint="eastAsia"/>
          <w:b/>
        </w:rPr>
        <w:t>)</w:t>
      </w:r>
      <w:r w:rsidR="00F857FE" w:rsidRPr="00F857FE">
        <w:rPr>
          <w:rFonts w:hint="eastAsia"/>
          <w:b/>
        </w:rPr>
        <w:t>水土保持監督檢查次數</w:t>
      </w:r>
      <w:r w:rsidR="00F857FE">
        <w:rPr>
          <w:rFonts w:hint="eastAsia"/>
          <w:b/>
        </w:rPr>
        <w:t>及</w:t>
      </w:r>
      <w:r w:rsidR="00F857FE" w:rsidRPr="00F857FE">
        <w:rPr>
          <w:rFonts w:hint="eastAsia"/>
          <w:b/>
        </w:rPr>
        <w:t>山坡地疑似違規使用案件</w:t>
      </w:r>
      <w:r w:rsidR="00F857FE">
        <w:rPr>
          <w:rFonts w:hAnsi="標楷體" w:hint="eastAsia"/>
          <w:b/>
        </w:rPr>
        <w:t>，</w:t>
      </w:r>
      <w:r w:rsidR="00F857FE">
        <w:rPr>
          <w:rFonts w:hint="eastAsia"/>
          <w:b/>
        </w:rPr>
        <w:t>均呈增加趨勢</w:t>
      </w:r>
      <w:r w:rsidR="00F857FE">
        <w:rPr>
          <w:rFonts w:hAnsi="標楷體" w:hint="eastAsia"/>
          <w:b/>
        </w:rPr>
        <w:t>，顯示</w:t>
      </w:r>
      <w:r w:rsidRPr="004C5696">
        <w:rPr>
          <w:rFonts w:hint="eastAsia"/>
          <w:b/>
        </w:rPr>
        <w:t>山坡地違規使用情形</w:t>
      </w:r>
      <w:r w:rsidR="00B77529">
        <w:rPr>
          <w:rFonts w:hint="eastAsia"/>
          <w:b/>
        </w:rPr>
        <w:t>仍待加強控管</w:t>
      </w:r>
    </w:p>
    <w:p w:rsidR="003407A4" w:rsidRDefault="003407A4" w:rsidP="00F60402">
      <w:pPr>
        <w:pStyle w:val="21"/>
        <w:ind w:left="850" w:firstLine="566"/>
      </w:pPr>
      <w:r w:rsidRPr="003407A4">
        <w:rPr>
          <w:rFonts w:hint="eastAsia"/>
        </w:rPr>
        <w:t>依</w:t>
      </w:r>
      <w:r w:rsidR="00F95D30">
        <w:rPr>
          <w:rFonts w:hint="eastAsia"/>
        </w:rPr>
        <w:t>農村水保署</w:t>
      </w:r>
      <w:r w:rsidRPr="003407A4">
        <w:rPr>
          <w:rFonts w:hint="eastAsia"/>
        </w:rPr>
        <w:t>統計，</w:t>
      </w:r>
      <w:r w:rsidR="006A1E02" w:rsidRPr="006A1E02">
        <w:rPr>
          <w:rFonts w:hint="eastAsia"/>
        </w:rPr>
        <w:t>水土保持監督檢查</w:t>
      </w:r>
      <w:r w:rsidR="006A1E02">
        <w:rPr>
          <w:rFonts w:hint="eastAsia"/>
        </w:rPr>
        <w:t>次數</w:t>
      </w:r>
      <w:r w:rsidR="00B77529">
        <w:rPr>
          <w:rFonts w:hint="eastAsia"/>
        </w:rPr>
        <w:t>雖</w:t>
      </w:r>
      <w:r w:rsidR="006A1E02">
        <w:rPr>
          <w:rFonts w:hint="eastAsia"/>
        </w:rPr>
        <w:t>自98年度之1</w:t>
      </w:r>
      <w:r w:rsidR="006A1E02">
        <w:t>,</w:t>
      </w:r>
      <w:r w:rsidR="006A1E02">
        <w:rPr>
          <w:rFonts w:hint="eastAsia"/>
        </w:rPr>
        <w:t>984次</w:t>
      </w:r>
      <w:r w:rsidR="006A1E02">
        <w:rPr>
          <w:rFonts w:hAnsi="標楷體" w:hint="eastAsia"/>
        </w:rPr>
        <w:t>，</w:t>
      </w:r>
      <w:r w:rsidR="006A1E02">
        <w:rPr>
          <w:rFonts w:hint="eastAsia"/>
        </w:rPr>
        <w:t>增加至113年度之7</w:t>
      </w:r>
      <w:r w:rsidR="006A1E02" w:rsidRPr="006A1E02">
        <w:rPr>
          <w:rFonts w:hint="eastAsia"/>
        </w:rPr>
        <w:t>,</w:t>
      </w:r>
      <w:r w:rsidR="006A1E02">
        <w:rPr>
          <w:rFonts w:hint="eastAsia"/>
        </w:rPr>
        <w:t>153</w:t>
      </w:r>
      <w:r w:rsidR="006A1E02" w:rsidRPr="006A1E02">
        <w:rPr>
          <w:rFonts w:hint="eastAsia"/>
        </w:rPr>
        <w:t>次</w:t>
      </w:r>
      <w:r w:rsidR="006A1E02">
        <w:rPr>
          <w:rFonts w:hAnsi="標楷體" w:hint="eastAsia"/>
        </w:rPr>
        <w:t>，增加5</w:t>
      </w:r>
      <w:r w:rsidR="006A1E02" w:rsidRPr="006A1E02">
        <w:rPr>
          <w:rFonts w:hAnsi="標楷體" w:hint="eastAsia"/>
        </w:rPr>
        <w:t>,1</w:t>
      </w:r>
      <w:r w:rsidR="006A1E02">
        <w:rPr>
          <w:rFonts w:hAnsi="標楷體" w:hint="eastAsia"/>
        </w:rPr>
        <w:t>69</w:t>
      </w:r>
      <w:r w:rsidR="006A1E02" w:rsidRPr="006A1E02">
        <w:rPr>
          <w:rFonts w:hAnsi="標楷體" w:hint="eastAsia"/>
        </w:rPr>
        <w:t>次</w:t>
      </w:r>
      <w:r w:rsidR="006A1E02">
        <w:rPr>
          <w:rFonts w:hAnsi="標楷體" w:hint="eastAsia"/>
        </w:rPr>
        <w:t>，呈現增加趨勢；</w:t>
      </w:r>
      <w:r w:rsidR="00B77529">
        <w:rPr>
          <w:rFonts w:hAnsi="標楷體" w:hint="eastAsia"/>
        </w:rPr>
        <w:t>惟</w:t>
      </w:r>
      <w:r w:rsidR="006A1E02" w:rsidRPr="006A1E02">
        <w:rPr>
          <w:rFonts w:hAnsi="標楷體" w:hint="eastAsia"/>
        </w:rPr>
        <w:t>山坡地疑似違規使用案件自</w:t>
      </w:r>
      <w:r w:rsidR="006A1E02">
        <w:rPr>
          <w:rFonts w:hAnsi="標楷體" w:hint="eastAsia"/>
        </w:rPr>
        <w:t>100</w:t>
      </w:r>
      <w:r w:rsidR="006A1E02" w:rsidRPr="006A1E02">
        <w:rPr>
          <w:rFonts w:hAnsi="標楷體" w:hint="eastAsia"/>
        </w:rPr>
        <w:t>年度之</w:t>
      </w:r>
      <w:r w:rsidR="006A1E02">
        <w:rPr>
          <w:rFonts w:hAnsi="標楷體" w:hint="eastAsia"/>
        </w:rPr>
        <w:t>5</w:t>
      </w:r>
      <w:r w:rsidR="006A1E02" w:rsidRPr="006A1E02">
        <w:rPr>
          <w:rFonts w:hAnsi="標楷體" w:hint="eastAsia"/>
        </w:rPr>
        <w:t>,</w:t>
      </w:r>
      <w:r w:rsidR="006A1E02">
        <w:rPr>
          <w:rFonts w:hAnsi="標楷體" w:hint="eastAsia"/>
        </w:rPr>
        <w:t>780</w:t>
      </w:r>
      <w:r w:rsidR="007D1F35">
        <w:rPr>
          <w:rFonts w:hAnsi="標楷體" w:hint="eastAsia"/>
        </w:rPr>
        <w:t>件</w:t>
      </w:r>
      <w:r w:rsidR="006A1E02" w:rsidRPr="006A1E02">
        <w:rPr>
          <w:rFonts w:hAnsi="標楷體" w:hint="eastAsia"/>
        </w:rPr>
        <w:t>，增加至113年度之</w:t>
      </w:r>
      <w:r w:rsidR="006A1E02">
        <w:rPr>
          <w:rFonts w:hAnsi="標楷體" w:hint="eastAsia"/>
        </w:rPr>
        <w:t>1萬3</w:t>
      </w:r>
      <w:r w:rsidR="006A1E02" w:rsidRPr="006A1E02">
        <w:rPr>
          <w:rFonts w:hAnsi="標楷體" w:hint="eastAsia"/>
        </w:rPr>
        <w:t>,</w:t>
      </w:r>
      <w:r w:rsidR="006A1E02">
        <w:rPr>
          <w:rFonts w:hAnsi="標楷體" w:hint="eastAsia"/>
        </w:rPr>
        <w:t>310</w:t>
      </w:r>
      <w:r w:rsidR="00B77529">
        <w:rPr>
          <w:rFonts w:hAnsi="標楷體" w:hint="eastAsia"/>
        </w:rPr>
        <w:t>件</w:t>
      </w:r>
      <w:r w:rsidR="006A1E02" w:rsidRPr="006A1E02">
        <w:rPr>
          <w:rFonts w:hAnsi="標楷體" w:hint="eastAsia"/>
        </w:rPr>
        <w:t>，增加</w:t>
      </w:r>
      <w:r w:rsidR="006A1E02">
        <w:rPr>
          <w:rFonts w:hAnsi="標楷體" w:hint="eastAsia"/>
        </w:rPr>
        <w:t>7</w:t>
      </w:r>
      <w:r w:rsidR="006A1E02" w:rsidRPr="006A1E02">
        <w:rPr>
          <w:rFonts w:hAnsi="標楷體" w:hint="eastAsia"/>
        </w:rPr>
        <w:t>,</w:t>
      </w:r>
      <w:r w:rsidR="006A1E02">
        <w:rPr>
          <w:rFonts w:hAnsi="標楷體" w:hint="eastAsia"/>
        </w:rPr>
        <w:t>530</w:t>
      </w:r>
      <w:r w:rsidR="00B77529">
        <w:rPr>
          <w:rFonts w:hAnsi="標楷體" w:hint="eastAsia"/>
        </w:rPr>
        <w:t>件</w:t>
      </w:r>
      <w:r w:rsidR="006A1E02" w:rsidRPr="006A1E02">
        <w:rPr>
          <w:rFonts w:hAnsi="標楷體" w:hint="eastAsia"/>
        </w:rPr>
        <w:t>，亦</w:t>
      </w:r>
      <w:r w:rsidR="00B77529">
        <w:rPr>
          <w:rFonts w:hAnsi="標楷體" w:hint="eastAsia"/>
        </w:rPr>
        <w:t>呈</w:t>
      </w:r>
      <w:r w:rsidR="006A1E02" w:rsidRPr="006A1E02">
        <w:rPr>
          <w:rFonts w:hAnsi="標楷體" w:hint="eastAsia"/>
        </w:rPr>
        <w:t>上升趨勢</w:t>
      </w:r>
      <w:r w:rsidR="00F60402">
        <w:rPr>
          <w:rFonts w:hAnsi="標楷體" w:hint="eastAsia"/>
        </w:rPr>
        <w:t>，</w:t>
      </w:r>
      <w:r w:rsidR="00F60402" w:rsidRPr="00F60402">
        <w:rPr>
          <w:rFonts w:hAnsi="標楷體" w:hint="eastAsia"/>
        </w:rPr>
        <w:t>113年度違規件數仍偏高</w:t>
      </w:r>
      <w:r w:rsidRPr="003407A4">
        <w:rPr>
          <w:rFonts w:hint="eastAsia"/>
        </w:rPr>
        <w:t>(詳表3-</w:t>
      </w:r>
      <w:r w:rsidR="008047E1">
        <w:rPr>
          <w:rFonts w:hint="eastAsia"/>
        </w:rPr>
        <w:t>3</w:t>
      </w:r>
      <w:r w:rsidR="0043063B">
        <w:rPr>
          <w:rFonts w:hint="eastAsia"/>
        </w:rPr>
        <w:t>-1</w:t>
      </w:r>
      <w:r w:rsidRPr="003407A4">
        <w:rPr>
          <w:rFonts w:hint="eastAsia"/>
        </w:rPr>
        <w:t>)，另</w:t>
      </w:r>
      <w:r w:rsidR="00F60402" w:rsidRPr="00F60402">
        <w:rPr>
          <w:rFonts w:hint="eastAsia"/>
        </w:rPr>
        <w:t>限期改正案件</w:t>
      </w:r>
      <w:r w:rsidRPr="003407A4">
        <w:rPr>
          <w:rFonts w:hint="eastAsia"/>
        </w:rPr>
        <w:t>件數自98年度9</w:t>
      </w:r>
      <w:r w:rsidRPr="003407A4">
        <w:t>22</w:t>
      </w:r>
      <w:r w:rsidRPr="003407A4">
        <w:rPr>
          <w:rFonts w:hint="eastAsia"/>
        </w:rPr>
        <w:t>件增加至107年度1</w:t>
      </w:r>
      <w:r w:rsidRPr="003407A4">
        <w:t>,</w:t>
      </w:r>
      <w:r w:rsidRPr="003407A4">
        <w:rPr>
          <w:rFonts w:hint="eastAsia"/>
        </w:rPr>
        <w:t>976件，1</w:t>
      </w:r>
      <w:r w:rsidRPr="003407A4">
        <w:t>13</w:t>
      </w:r>
      <w:r w:rsidRPr="003407A4">
        <w:rPr>
          <w:rFonts w:hint="eastAsia"/>
        </w:rPr>
        <w:t>年度</w:t>
      </w:r>
      <w:r w:rsidR="00B77529">
        <w:rPr>
          <w:rFonts w:hint="eastAsia"/>
        </w:rPr>
        <w:t>略改善下降至</w:t>
      </w:r>
      <w:r w:rsidRPr="003407A4">
        <w:rPr>
          <w:rFonts w:hint="eastAsia"/>
        </w:rPr>
        <w:t>1</w:t>
      </w:r>
      <w:r w:rsidRPr="003407A4">
        <w:t>,</w:t>
      </w:r>
      <w:r w:rsidRPr="003407A4">
        <w:rPr>
          <w:rFonts w:hint="eastAsia"/>
        </w:rPr>
        <w:t>327件</w:t>
      </w:r>
      <w:r w:rsidR="00F60402">
        <w:rPr>
          <w:rFonts w:hAnsi="標楷體" w:hint="eastAsia"/>
        </w:rPr>
        <w:t>，</w:t>
      </w:r>
      <w:r w:rsidR="00F06D2C">
        <w:rPr>
          <w:rFonts w:hAnsi="標楷體" w:hint="eastAsia"/>
        </w:rPr>
        <w:t>據</w:t>
      </w:r>
      <w:r w:rsidR="00F95D30">
        <w:rPr>
          <w:rFonts w:hAnsi="標楷體" w:hint="eastAsia"/>
        </w:rPr>
        <w:t>農村水保署</w:t>
      </w:r>
      <w:r w:rsidR="00F06D2C">
        <w:rPr>
          <w:rFonts w:hAnsi="標楷體" w:hint="eastAsia"/>
        </w:rPr>
        <w:t>說明</w:t>
      </w:r>
      <w:r w:rsidR="00F06D2C" w:rsidRPr="00F06D2C">
        <w:rPr>
          <w:rFonts w:hAnsi="標楷體" w:hint="eastAsia"/>
        </w:rPr>
        <w:t>，</w:t>
      </w:r>
      <w:r w:rsidRPr="003407A4">
        <w:rPr>
          <w:rFonts w:hint="eastAsia"/>
        </w:rPr>
        <w:t>各</w:t>
      </w:r>
      <w:r w:rsidR="00D01775">
        <w:rPr>
          <w:rFonts w:hint="eastAsia"/>
        </w:rPr>
        <w:t>市縣</w:t>
      </w:r>
      <w:r w:rsidRPr="003407A4">
        <w:rPr>
          <w:rFonts w:hint="eastAsia"/>
        </w:rPr>
        <w:t>政府持續針對所轄之山坡地限期改正尚未完成改正及註記檢查等案件，積極辦理清查及依法妥為處理，惟部分未完成改正案件，則為後續另案裁處案件</w:t>
      </w:r>
      <w:r w:rsidR="00F60402">
        <w:rPr>
          <w:rFonts w:hint="eastAsia"/>
        </w:rPr>
        <w:t>，</w:t>
      </w:r>
      <w:r w:rsidRPr="003407A4">
        <w:rPr>
          <w:rFonts w:hint="eastAsia"/>
        </w:rPr>
        <w:t>未註記改正情形之尚未結案件，大多為超限利用案件，考量原住民族生計</w:t>
      </w:r>
      <w:r w:rsidR="000C4E37">
        <w:rPr>
          <w:rFonts w:hint="eastAsia"/>
        </w:rPr>
        <w:t>，採以輔導代替裁罰之原則，逐次減少違規面積直至改正完成，並請各</w:t>
      </w:r>
      <w:r w:rsidRPr="003407A4">
        <w:rPr>
          <w:rFonts w:hint="eastAsia"/>
        </w:rPr>
        <w:t>市</w:t>
      </w:r>
      <w:r w:rsidR="000C4E37">
        <w:rPr>
          <w:rFonts w:hint="eastAsia"/>
        </w:rPr>
        <w:t>縣</w:t>
      </w:r>
      <w:r w:rsidRPr="003407A4">
        <w:rPr>
          <w:rFonts w:hint="eastAsia"/>
        </w:rPr>
        <w:t>政府就未完成改正及註記檢查等案件，加強檢查</w:t>
      </w:r>
      <w:r w:rsidR="00B77529">
        <w:rPr>
          <w:rFonts w:hint="eastAsia"/>
        </w:rPr>
        <w:t>並</w:t>
      </w:r>
      <w:r w:rsidRPr="003407A4">
        <w:rPr>
          <w:rFonts w:hint="eastAsia"/>
        </w:rPr>
        <w:t>將結果登入系統及註記，</w:t>
      </w:r>
      <w:r w:rsidR="00F60402">
        <w:rPr>
          <w:rFonts w:hint="eastAsia"/>
        </w:rPr>
        <w:t>後續亦將透過專案列管及抽查機制，每季彙整山坡地違規案件資料</w:t>
      </w:r>
      <w:r w:rsidR="00F60402" w:rsidRPr="00F60402">
        <w:rPr>
          <w:rFonts w:hint="eastAsia"/>
        </w:rPr>
        <w:t>，惟考量近年度山坡地違規裁罰情形未有顯著改善，</w:t>
      </w:r>
      <w:r w:rsidR="00AB42FB">
        <w:rPr>
          <w:rFonts w:hint="eastAsia"/>
        </w:rPr>
        <w:t>允</w:t>
      </w:r>
      <w:r w:rsidR="00F60402" w:rsidRPr="00F60402">
        <w:rPr>
          <w:rFonts w:hint="eastAsia"/>
        </w:rPr>
        <w:t>宜加強相關監督檢查機制。</w:t>
      </w:r>
    </w:p>
    <w:p w:rsidR="00F17025" w:rsidRPr="00CC4D9A" w:rsidRDefault="00F17025" w:rsidP="00F17025">
      <w:pPr>
        <w:pStyle w:val="a4"/>
        <w:ind w:left="849" w:hanging="283"/>
        <w:rPr>
          <w:rStyle w:val="146"/>
        </w:rPr>
      </w:pPr>
      <w:bookmarkStart w:id="4" w:name="_Toc431372318"/>
      <w:r w:rsidRPr="00CC4D9A">
        <w:rPr>
          <w:rStyle w:val="146"/>
          <w:rFonts w:hint="eastAsia"/>
        </w:rPr>
        <w:t>(</w:t>
      </w:r>
      <w:r w:rsidR="00BE1072">
        <w:rPr>
          <w:rStyle w:val="146"/>
          <w:rFonts w:hint="eastAsia"/>
        </w:rPr>
        <w:t>二</w:t>
      </w:r>
      <w:r w:rsidRPr="00CC4D9A">
        <w:rPr>
          <w:rStyle w:val="146"/>
        </w:rPr>
        <w:t>)</w:t>
      </w:r>
      <w:r w:rsidRPr="00CC4D9A">
        <w:rPr>
          <w:rStyle w:val="146"/>
          <w:rFonts w:hint="eastAsia"/>
        </w:rPr>
        <w:t>山坡地違規使用</w:t>
      </w:r>
      <w:r w:rsidR="00F06D2C" w:rsidRPr="00F06D2C">
        <w:rPr>
          <w:rStyle w:val="146"/>
          <w:rFonts w:hint="eastAsia"/>
        </w:rPr>
        <w:t>確定並予以裁處</w:t>
      </w:r>
      <w:r w:rsidRPr="00CC4D9A">
        <w:rPr>
          <w:rStyle w:val="146"/>
          <w:rFonts w:hint="eastAsia"/>
        </w:rPr>
        <w:t>案件</w:t>
      </w:r>
      <w:r w:rsidR="00B77529">
        <w:rPr>
          <w:rStyle w:val="146"/>
          <w:rFonts w:hint="eastAsia"/>
        </w:rPr>
        <w:t>仍</w:t>
      </w:r>
      <w:r>
        <w:rPr>
          <w:rStyle w:val="146"/>
          <w:rFonts w:hint="eastAsia"/>
        </w:rPr>
        <w:t>高</w:t>
      </w:r>
      <w:bookmarkEnd w:id="4"/>
    </w:p>
    <w:p w:rsidR="00F17025" w:rsidRPr="003407A4" w:rsidRDefault="00F17025" w:rsidP="00F17025">
      <w:pPr>
        <w:pStyle w:val="21"/>
        <w:ind w:left="850" w:firstLine="566"/>
        <w:rPr>
          <w:b/>
          <w:snapToGrid w:val="0"/>
          <w:szCs w:val="20"/>
        </w:rPr>
      </w:pPr>
      <w:r w:rsidRPr="003407A4">
        <w:rPr>
          <w:rFonts w:hint="eastAsia"/>
          <w:snapToGrid w:val="0"/>
        </w:rPr>
        <w:t>據</w:t>
      </w:r>
      <w:r w:rsidR="00B77529">
        <w:rPr>
          <w:rFonts w:hint="eastAsia"/>
          <w:snapToGrid w:val="0"/>
        </w:rPr>
        <w:t>農村水保</w:t>
      </w:r>
      <w:r w:rsidRPr="003407A4">
        <w:rPr>
          <w:rFonts w:hint="eastAsia"/>
          <w:snapToGrid w:val="0"/>
        </w:rPr>
        <w:t>署調查統計歷年山坡地違規使用確定並予以裁處案件(詳表</w:t>
      </w:r>
      <w:r w:rsidR="0043063B">
        <w:rPr>
          <w:rFonts w:hint="eastAsia"/>
          <w:snapToGrid w:val="0"/>
        </w:rPr>
        <w:t>3-3</w:t>
      </w:r>
      <w:r>
        <w:rPr>
          <w:rFonts w:hint="eastAsia"/>
          <w:snapToGrid w:val="0"/>
        </w:rPr>
        <w:t>-</w:t>
      </w:r>
      <w:r w:rsidR="0043063B">
        <w:rPr>
          <w:rFonts w:hint="eastAsia"/>
          <w:snapToGrid w:val="0"/>
        </w:rPr>
        <w:t>2</w:t>
      </w:r>
      <w:r w:rsidRPr="003407A4">
        <w:rPr>
          <w:rFonts w:hint="eastAsia"/>
          <w:snapToGrid w:val="0"/>
        </w:rPr>
        <w:t>)，9</w:t>
      </w:r>
      <w:r w:rsidR="009F02F3">
        <w:rPr>
          <w:rFonts w:hint="eastAsia"/>
          <w:snapToGrid w:val="0"/>
        </w:rPr>
        <w:t>8</w:t>
      </w:r>
      <w:r w:rsidRPr="003407A4">
        <w:rPr>
          <w:rFonts w:hint="eastAsia"/>
          <w:snapToGrid w:val="0"/>
        </w:rPr>
        <w:t>年度山坡地違規使用取締案件1,</w:t>
      </w:r>
      <w:r w:rsidR="009F02F3">
        <w:rPr>
          <w:rFonts w:hint="eastAsia"/>
          <w:snapToGrid w:val="0"/>
        </w:rPr>
        <w:t>328</w:t>
      </w:r>
      <w:r w:rsidRPr="003407A4">
        <w:rPr>
          <w:rFonts w:hint="eastAsia"/>
          <w:snapToGrid w:val="0"/>
        </w:rPr>
        <w:lastRenderedPageBreak/>
        <w:t>件，面積</w:t>
      </w:r>
      <w:r w:rsidR="009F02F3">
        <w:rPr>
          <w:rFonts w:hint="eastAsia"/>
          <w:snapToGrid w:val="0"/>
        </w:rPr>
        <w:t>276</w:t>
      </w:r>
      <w:r w:rsidRPr="003407A4">
        <w:rPr>
          <w:rFonts w:hint="eastAsia"/>
          <w:snapToGrid w:val="0"/>
        </w:rPr>
        <w:t>公頃，其中處罰案件1,</w:t>
      </w:r>
      <w:r w:rsidR="009F02F3">
        <w:rPr>
          <w:rFonts w:hint="eastAsia"/>
          <w:snapToGrid w:val="0"/>
        </w:rPr>
        <w:t>175</w:t>
      </w:r>
      <w:r w:rsidRPr="003407A4">
        <w:rPr>
          <w:rFonts w:hint="eastAsia"/>
          <w:snapToGrid w:val="0"/>
        </w:rPr>
        <w:t>件，金額</w:t>
      </w:r>
      <w:r w:rsidR="009F02F3">
        <w:rPr>
          <w:rFonts w:hint="eastAsia"/>
          <w:snapToGrid w:val="0"/>
        </w:rPr>
        <w:t>8,863</w:t>
      </w:r>
      <w:r w:rsidRPr="003407A4">
        <w:rPr>
          <w:rFonts w:hint="eastAsia"/>
          <w:snapToGrid w:val="0"/>
        </w:rPr>
        <w:t>萬元，移送司法機關偵辦僅</w:t>
      </w:r>
      <w:r w:rsidR="009F02F3">
        <w:rPr>
          <w:rFonts w:hint="eastAsia"/>
          <w:snapToGrid w:val="0"/>
        </w:rPr>
        <w:t>69</w:t>
      </w:r>
      <w:r w:rsidRPr="003407A4">
        <w:rPr>
          <w:rFonts w:hint="eastAsia"/>
          <w:snapToGrid w:val="0"/>
        </w:rPr>
        <w:t>件，至1</w:t>
      </w:r>
      <w:r>
        <w:rPr>
          <w:rFonts w:hint="eastAsia"/>
          <w:snapToGrid w:val="0"/>
        </w:rPr>
        <w:t>13年度</w:t>
      </w:r>
      <w:r w:rsidRPr="003407A4">
        <w:rPr>
          <w:rFonts w:hint="eastAsia"/>
          <w:snapToGrid w:val="0"/>
        </w:rPr>
        <w:t>山坡地違規使用取締案件</w:t>
      </w:r>
      <w:r w:rsidR="00B77529">
        <w:rPr>
          <w:rFonts w:hint="eastAsia"/>
          <w:snapToGrid w:val="0"/>
        </w:rPr>
        <w:t>仍有</w:t>
      </w:r>
      <w:r w:rsidRPr="009429F8">
        <w:rPr>
          <w:rFonts w:hint="eastAsia"/>
          <w:snapToGrid w:val="0"/>
        </w:rPr>
        <w:t>1,</w:t>
      </w:r>
      <w:r>
        <w:rPr>
          <w:rFonts w:hint="eastAsia"/>
          <w:snapToGrid w:val="0"/>
        </w:rPr>
        <w:t>803</w:t>
      </w:r>
      <w:r w:rsidRPr="009429F8">
        <w:rPr>
          <w:rFonts w:hint="eastAsia"/>
          <w:snapToGrid w:val="0"/>
        </w:rPr>
        <w:t>件，面積</w:t>
      </w:r>
      <w:r>
        <w:rPr>
          <w:rFonts w:hint="eastAsia"/>
          <w:snapToGrid w:val="0"/>
        </w:rPr>
        <w:t>230</w:t>
      </w:r>
      <w:r w:rsidRPr="009429F8">
        <w:rPr>
          <w:rFonts w:hint="eastAsia"/>
          <w:snapToGrid w:val="0"/>
        </w:rPr>
        <w:t>公頃，其中處罰案件1,</w:t>
      </w:r>
      <w:r>
        <w:rPr>
          <w:rFonts w:hint="eastAsia"/>
          <w:snapToGrid w:val="0"/>
        </w:rPr>
        <w:t>455</w:t>
      </w:r>
      <w:r w:rsidRPr="009429F8">
        <w:rPr>
          <w:rFonts w:hint="eastAsia"/>
          <w:snapToGrid w:val="0"/>
        </w:rPr>
        <w:t>件，金額</w:t>
      </w:r>
      <w:r>
        <w:rPr>
          <w:rFonts w:hint="eastAsia"/>
          <w:snapToGrid w:val="0"/>
        </w:rPr>
        <w:t>1億1</w:t>
      </w:r>
      <w:r w:rsidRPr="009429F8">
        <w:rPr>
          <w:rFonts w:hint="eastAsia"/>
          <w:snapToGrid w:val="0"/>
        </w:rPr>
        <w:t>,</w:t>
      </w:r>
      <w:r>
        <w:rPr>
          <w:rFonts w:hint="eastAsia"/>
          <w:snapToGrid w:val="0"/>
        </w:rPr>
        <w:t>722</w:t>
      </w:r>
      <w:r w:rsidRPr="009429F8">
        <w:rPr>
          <w:rFonts w:hint="eastAsia"/>
          <w:snapToGrid w:val="0"/>
        </w:rPr>
        <w:t>萬</w:t>
      </w:r>
      <w:r>
        <w:rPr>
          <w:rFonts w:hint="eastAsia"/>
          <w:snapToGrid w:val="0"/>
        </w:rPr>
        <w:t>8千</w:t>
      </w:r>
      <w:r w:rsidRPr="009429F8">
        <w:rPr>
          <w:rFonts w:hint="eastAsia"/>
          <w:snapToGrid w:val="0"/>
        </w:rPr>
        <w:t>元，移送司法機關偵辦</w:t>
      </w:r>
      <w:r>
        <w:rPr>
          <w:rFonts w:hint="eastAsia"/>
          <w:snapToGrid w:val="0"/>
        </w:rPr>
        <w:t>79</w:t>
      </w:r>
      <w:r w:rsidRPr="009429F8">
        <w:rPr>
          <w:rFonts w:hint="eastAsia"/>
          <w:snapToGrid w:val="0"/>
        </w:rPr>
        <w:t>件</w:t>
      </w:r>
      <w:r w:rsidRPr="003407A4">
        <w:rPr>
          <w:rFonts w:hint="eastAsia"/>
          <w:snapToGrid w:val="0"/>
        </w:rPr>
        <w:t>，</w:t>
      </w:r>
      <w:r w:rsidR="00F06D2C" w:rsidRPr="00F06D2C">
        <w:rPr>
          <w:rFonts w:hint="eastAsia"/>
          <w:snapToGrid w:val="0"/>
        </w:rPr>
        <w:t>山坡地違規使用確定並予以裁處案件</w:t>
      </w:r>
      <w:r w:rsidR="00B77529">
        <w:rPr>
          <w:rFonts w:hint="eastAsia"/>
          <w:snapToGrid w:val="0"/>
        </w:rPr>
        <w:t>仍</w:t>
      </w:r>
      <w:r w:rsidR="00F06D2C" w:rsidRPr="00F06D2C">
        <w:rPr>
          <w:rFonts w:hint="eastAsia"/>
          <w:snapToGrid w:val="0"/>
        </w:rPr>
        <w:t>高</w:t>
      </w:r>
      <w:r w:rsidR="00F06D2C">
        <w:rPr>
          <w:rFonts w:hAnsi="標楷體" w:hint="eastAsia"/>
          <w:snapToGrid w:val="0"/>
        </w:rPr>
        <w:t>，</w:t>
      </w:r>
      <w:r w:rsidRPr="003407A4">
        <w:rPr>
          <w:rFonts w:hint="eastAsia"/>
          <w:snapToGrid w:val="0"/>
        </w:rPr>
        <w:t>顯示違規情形</w:t>
      </w:r>
      <w:r w:rsidR="00B77529">
        <w:rPr>
          <w:rFonts w:hint="eastAsia"/>
          <w:snapToGrid w:val="0"/>
        </w:rPr>
        <w:t>亟待重視</w:t>
      </w:r>
      <w:r>
        <w:rPr>
          <w:rFonts w:hint="eastAsia"/>
          <w:snapToGrid w:val="0"/>
        </w:rPr>
        <w:t>，允宜研</w:t>
      </w:r>
      <w:r w:rsidRPr="009429F8">
        <w:rPr>
          <w:rFonts w:hint="eastAsia"/>
          <w:snapToGrid w:val="0"/>
        </w:rPr>
        <w:t>謀善策</w:t>
      </w:r>
      <w:r>
        <w:rPr>
          <w:rFonts w:hint="eastAsia"/>
          <w:snapToGrid w:val="0"/>
        </w:rPr>
        <w:t>，以</w:t>
      </w:r>
      <w:r w:rsidRPr="009429F8">
        <w:rPr>
          <w:rFonts w:hint="eastAsia"/>
          <w:snapToGrid w:val="0"/>
        </w:rPr>
        <w:t>降低違規使用問題</w:t>
      </w:r>
      <w:r w:rsidRPr="003407A4">
        <w:rPr>
          <w:rFonts w:hint="eastAsia"/>
          <w:snapToGrid w:val="0"/>
        </w:rPr>
        <w:t>。</w:t>
      </w:r>
    </w:p>
    <w:p w:rsidR="003407A4" w:rsidRPr="003407A4" w:rsidRDefault="003407A4" w:rsidP="00F60402">
      <w:pPr>
        <w:adjustRightInd w:val="0"/>
        <w:spacing w:line="500" w:lineRule="exact"/>
        <w:ind w:leftChars="178" w:left="1890" w:hangingChars="489" w:hanging="1386"/>
        <w:rPr>
          <w:rFonts w:hAnsi="標楷體"/>
          <w:snapToGrid w:val="0"/>
          <w:sz w:val="24"/>
        </w:rPr>
      </w:pPr>
      <w:r w:rsidRPr="003407A4">
        <w:rPr>
          <w:rFonts w:hAnsi="標楷體" w:hint="eastAsia"/>
          <w:b/>
          <w:snapToGrid w:val="0"/>
        </w:rPr>
        <w:t>表</w:t>
      </w:r>
      <w:r w:rsidR="00BE1072">
        <w:rPr>
          <w:rFonts w:hAnsi="標楷體" w:hint="eastAsia"/>
          <w:b/>
          <w:snapToGrid w:val="0"/>
        </w:rPr>
        <w:t>3-3-1</w:t>
      </w:r>
      <w:r w:rsidRPr="003407A4">
        <w:rPr>
          <w:rFonts w:hAnsi="標楷體" w:hint="eastAsia"/>
          <w:b/>
          <w:snapToGrid w:val="0"/>
        </w:rPr>
        <w:t xml:space="preserve">  98年度至114</w:t>
      </w:r>
      <w:r w:rsidR="00E87978">
        <w:rPr>
          <w:rFonts w:hAnsi="標楷體" w:hint="eastAsia"/>
          <w:b/>
          <w:snapToGrid w:val="0"/>
        </w:rPr>
        <w:t>年</w:t>
      </w:r>
      <w:r w:rsidRPr="003407A4">
        <w:rPr>
          <w:rFonts w:hAnsi="標楷體" w:hint="eastAsia"/>
          <w:b/>
          <w:snapToGrid w:val="0"/>
        </w:rPr>
        <w:t xml:space="preserve">5月底水土保持監督檢查及山坡地查報取締案件   </w:t>
      </w:r>
      <w:r w:rsidR="00F60402">
        <w:rPr>
          <w:rFonts w:hAnsi="標楷體" w:hint="eastAsia"/>
          <w:b/>
          <w:snapToGrid w:val="0"/>
        </w:rPr>
        <w:t xml:space="preserve">                     </w:t>
      </w:r>
      <w:r w:rsidR="007D1F35">
        <w:rPr>
          <w:rFonts w:hAnsi="標楷體" w:hint="eastAsia"/>
          <w:b/>
          <w:snapToGrid w:val="0"/>
        </w:rPr>
        <w:t xml:space="preserve"> </w:t>
      </w:r>
      <w:r w:rsidR="00E87978">
        <w:rPr>
          <w:rFonts w:hAnsi="標楷體" w:hint="eastAsia"/>
          <w:b/>
          <w:snapToGrid w:val="0"/>
        </w:rPr>
        <w:t xml:space="preserve">  </w:t>
      </w:r>
      <w:r w:rsidR="007D1F35">
        <w:rPr>
          <w:rFonts w:hAnsi="標楷體" w:hint="eastAsia"/>
          <w:b/>
          <w:snapToGrid w:val="0"/>
        </w:rPr>
        <w:t xml:space="preserve"> </w:t>
      </w:r>
      <w:r w:rsidR="00F60402">
        <w:rPr>
          <w:rFonts w:hAnsi="標楷體" w:hint="eastAsia"/>
          <w:b/>
          <w:snapToGrid w:val="0"/>
        </w:rPr>
        <w:t xml:space="preserve"> </w:t>
      </w:r>
      <w:r w:rsidRPr="003407A4">
        <w:rPr>
          <w:rFonts w:hAnsi="標楷體" w:hint="eastAsia"/>
          <w:snapToGrid w:val="0"/>
          <w:sz w:val="24"/>
        </w:rPr>
        <w:t>單位：次；件</w:t>
      </w:r>
    </w:p>
    <w:tbl>
      <w:tblPr>
        <w:tblW w:w="7961"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85"/>
        <w:gridCol w:w="1352"/>
        <w:gridCol w:w="1265"/>
        <w:gridCol w:w="987"/>
        <w:gridCol w:w="825"/>
        <w:gridCol w:w="896"/>
        <w:gridCol w:w="899"/>
        <w:gridCol w:w="952"/>
      </w:tblGrid>
      <w:tr w:rsidR="003407A4" w:rsidRPr="003407A4" w:rsidTr="00F60402">
        <w:trPr>
          <w:trHeight w:val="20"/>
          <w:tblHeader/>
        </w:trPr>
        <w:tc>
          <w:tcPr>
            <w:tcW w:w="785" w:type="dxa"/>
            <w:vMerge w:val="restart"/>
            <w:shd w:val="clear" w:color="auto" w:fill="auto"/>
            <w:vAlign w:val="center"/>
          </w:tcPr>
          <w:p w:rsidR="003407A4" w:rsidRPr="004C5696" w:rsidRDefault="003407A4" w:rsidP="004C5696">
            <w:pPr>
              <w:pStyle w:val="142"/>
              <w:jc w:val="center"/>
              <w:rPr>
                <w:b/>
                <w:snapToGrid w:val="0"/>
              </w:rPr>
            </w:pPr>
            <w:r w:rsidRPr="004C5696">
              <w:rPr>
                <w:rFonts w:hint="eastAsia"/>
                <w:b/>
                <w:snapToGrid w:val="0"/>
              </w:rPr>
              <w:t>年度</w:t>
            </w:r>
          </w:p>
        </w:tc>
        <w:tc>
          <w:tcPr>
            <w:tcW w:w="1352" w:type="dxa"/>
            <w:vMerge w:val="restart"/>
            <w:shd w:val="clear" w:color="auto" w:fill="auto"/>
            <w:vAlign w:val="center"/>
          </w:tcPr>
          <w:p w:rsidR="003407A4" w:rsidRPr="004C5696" w:rsidRDefault="003407A4" w:rsidP="004C5696">
            <w:pPr>
              <w:pStyle w:val="142"/>
              <w:jc w:val="center"/>
              <w:rPr>
                <w:b/>
                <w:snapToGrid w:val="0"/>
              </w:rPr>
            </w:pPr>
            <w:r w:rsidRPr="004C5696">
              <w:rPr>
                <w:rFonts w:hint="eastAsia"/>
                <w:b/>
                <w:snapToGrid w:val="0"/>
              </w:rPr>
              <w:t>水土保持監督檢查</w:t>
            </w:r>
          </w:p>
        </w:tc>
        <w:tc>
          <w:tcPr>
            <w:tcW w:w="1265" w:type="dxa"/>
            <w:vMerge w:val="restart"/>
            <w:shd w:val="clear" w:color="auto" w:fill="auto"/>
            <w:vAlign w:val="center"/>
          </w:tcPr>
          <w:p w:rsidR="003407A4" w:rsidRPr="004C5696" w:rsidRDefault="003407A4" w:rsidP="004C5696">
            <w:pPr>
              <w:pStyle w:val="142"/>
              <w:jc w:val="center"/>
              <w:rPr>
                <w:b/>
                <w:snapToGrid w:val="0"/>
              </w:rPr>
            </w:pPr>
            <w:r w:rsidRPr="004C5696">
              <w:rPr>
                <w:rFonts w:hint="eastAsia"/>
                <w:b/>
                <w:snapToGrid w:val="0"/>
              </w:rPr>
              <w:t>山坡地疑似違規使用案件</w:t>
            </w:r>
          </w:p>
        </w:tc>
        <w:tc>
          <w:tcPr>
            <w:tcW w:w="4559" w:type="dxa"/>
            <w:gridSpan w:val="5"/>
            <w:shd w:val="clear" w:color="auto" w:fill="auto"/>
            <w:vAlign w:val="center"/>
          </w:tcPr>
          <w:p w:rsidR="003407A4" w:rsidRPr="004C5696" w:rsidRDefault="003407A4" w:rsidP="004C5696">
            <w:pPr>
              <w:pStyle w:val="142"/>
              <w:jc w:val="center"/>
              <w:rPr>
                <w:b/>
                <w:snapToGrid w:val="0"/>
              </w:rPr>
            </w:pPr>
            <w:r w:rsidRPr="004C5696">
              <w:rPr>
                <w:rFonts w:hint="eastAsia"/>
                <w:b/>
                <w:snapToGrid w:val="0"/>
              </w:rPr>
              <w:t>限期改正案件</w:t>
            </w:r>
          </w:p>
        </w:tc>
      </w:tr>
      <w:tr w:rsidR="0014581D" w:rsidRPr="003407A4" w:rsidTr="00F60402">
        <w:trPr>
          <w:trHeight w:val="20"/>
          <w:tblHeader/>
        </w:trPr>
        <w:tc>
          <w:tcPr>
            <w:tcW w:w="785" w:type="dxa"/>
            <w:vMerge/>
            <w:shd w:val="clear" w:color="auto" w:fill="auto"/>
            <w:vAlign w:val="center"/>
          </w:tcPr>
          <w:p w:rsidR="003407A4" w:rsidRPr="004C5696" w:rsidRDefault="003407A4" w:rsidP="004C5696">
            <w:pPr>
              <w:pStyle w:val="142"/>
              <w:jc w:val="center"/>
              <w:rPr>
                <w:b/>
                <w:snapToGrid w:val="0"/>
              </w:rPr>
            </w:pPr>
          </w:p>
        </w:tc>
        <w:tc>
          <w:tcPr>
            <w:tcW w:w="1352" w:type="dxa"/>
            <w:vMerge/>
            <w:shd w:val="clear" w:color="auto" w:fill="auto"/>
            <w:vAlign w:val="center"/>
          </w:tcPr>
          <w:p w:rsidR="003407A4" w:rsidRPr="004C5696" w:rsidRDefault="003407A4" w:rsidP="004C5696">
            <w:pPr>
              <w:pStyle w:val="142"/>
              <w:jc w:val="center"/>
              <w:rPr>
                <w:b/>
                <w:snapToGrid w:val="0"/>
              </w:rPr>
            </w:pPr>
          </w:p>
        </w:tc>
        <w:tc>
          <w:tcPr>
            <w:tcW w:w="1265" w:type="dxa"/>
            <w:vMerge/>
            <w:shd w:val="clear" w:color="auto" w:fill="auto"/>
            <w:vAlign w:val="center"/>
          </w:tcPr>
          <w:p w:rsidR="003407A4" w:rsidRPr="004C5696" w:rsidRDefault="003407A4" w:rsidP="004C5696">
            <w:pPr>
              <w:pStyle w:val="142"/>
              <w:jc w:val="center"/>
              <w:rPr>
                <w:b/>
                <w:snapToGrid w:val="0"/>
              </w:rPr>
            </w:pPr>
          </w:p>
        </w:tc>
        <w:tc>
          <w:tcPr>
            <w:tcW w:w="987" w:type="dxa"/>
            <w:shd w:val="clear" w:color="auto" w:fill="auto"/>
            <w:vAlign w:val="center"/>
          </w:tcPr>
          <w:p w:rsidR="003407A4" w:rsidRPr="004C5696" w:rsidRDefault="003407A4" w:rsidP="004C5696">
            <w:pPr>
              <w:pStyle w:val="142"/>
              <w:jc w:val="center"/>
              <w:rPr>
                <w:b/>
                <w:snapToGrid w:val="0"/>
                <w:spacing w:val="-20"/>
              </w:rPr>
            </w:pPr>
            <w:r w:rsidRPr="004C5696">
              <w:rPr>
                <w:rFonts w:hint="eastAsia"/>
                <w:b/>
                <w:snapToGrid w:val="0"/>
                <w:spacing w:val="-20"/>
              </w:rPr>
              <w:t>已改正</w:t>
            </w:r>
          </w:p>
        </w:tc>
        <w:tc>
          <w:tcPr>
            <w:tcW w:w="825" w:type="dxa"/>
            <w:shd w:val="clear" w:color="auto" w:fill="auto"/>
            <w:vAlign w:val="center"/>
          </w:tcPr>
          <w:p w:rsidR="003407A4" w:rsidRPr="004C5696" w:rsidRDefault="003407A4" w:rsidP="004C5696">
            <w:pPr>
              <w:pStyle w:val="142"/>
              <w:jc w:val="center"/>
              <w:rPr>
                <w:b/>
                <w:snapToGrid w:val="0"/>
                <w:spacing w:val="-20"/>
              </w:rPr>
            </w:pPr>
            <w:r w:rsidRPr="004C5696">
              <w:rPr>
                <w:rFonts w:hint="eastAsia"/>
                <w:b/>
                <w:snapToGrid w:val="0"/>
                <w:spacing w:val="-20"/>
              </w:rPr>
              <w:t>未改正</w:t>
            </w:r>
          </w:p>
        </w:tc>
        <w:tc>
          <w:tcPr>
            <w:tcW w:w="896" w:type="dxa"/>
            <w:shd w:val="clear" w:color="auto" w:fill="auto"/>
            <w:vAlign w:val="center"/>
          </w:tcPr>
          <w:p w:rsidR="003407A4" w:rsidRPr="004C5696" w:rsidRDefault="003407A4" w:rsidP="004C5696">
            <w:pPr>
              <w:pStyle w:val="142"/>
              <w:jc w:val="center"/>
              <w:rPr>
                <w:b/>
                <w:snapToGrid w:val="0"/>
                <w:spacing w:val="-20"/>
              </w:rPr>
            </w:pPr>
            <w:r w:rsidRPr="004C5696">
              <w:rPr>
                <w:rFonts w:hint="eastAsia"/>
                <w:b/>
                <w:snapToGrid w:val="0"/>
                <w:spacing w:val="-20"/>
              </w:rPr>
              <w:t>改正中</w:t>
            </w:r>
          </w:p>
        </w:tc>
        <w:tc>
          <w:tcPr>
            <w:tcW w:w="899" w:type="dxa"/>
            <w:shd w:val="clear" w:color="auto" w:fill="auto"/>
            <w:vAlign w:val="center"/>
          </w:tcPr>
          <w:p w:rsidR="003407A4" w:rsidRPr="004C5696" w:rsidRDefault="003407A4" w:rsidP="004C5696">
            <w:pPr>
              <w:pStyle w:val="142"/>
              <w:jc w:val="center"/>
              <w:rPr>
                <w:b/>
                <w:snapToGrid w:val="0"/>
                <w:spacing w:val="-20"/>
              </w:rPr>
            </w:pPr>
            <w:r w:rsidRPr="004C5696">
              <w:rPr>
                <w:rFonts w:hint="eastAsia"/>
                <w:b/>
                <w:snapToGrid w:val="0"/>
                <w:spacing w:val="-20"/>
              </w:rPr>
              <w:t>未填檢查紀錄</w:t>
            </w:r>
          </w:p>
        </w:tc>
        <w:tc>
          <w:tcPr>
            <w:tcW w:w="952" w:type="dxa"/>
            <w:shd w:val="clear" w:color="auto" w:fill="auto"/>
            <w:vAlign w:val="center"/>
          </w:tcPr>
          <w:p w:rsidR="003407A4" w:rsidRPr="004C5696" w:rsidRDefault="003407A4" w:rsidP="004C5696">
            <w:pPr>
              <w:pStyle w:val="142"/>
              <w:jc w:val="center"/>
              <w:rPr>
                <w:b/>
                <w:snapToGrid w:val="0"/>
                <w:spacing w:val="-20"/>
              </w:rPr>
            </w:pPr>
            <w:r w:rsidRPr="004C5696">
              <w:rPr>
                <w:rFonts w:hint="eastAsia"/>
                <w:b/>
                <w:snapToGrid w:val="0"/>
                <w:spacing w:val="-20"/>
              </w:rPr>
              <w:t>小計</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98</w:t>
            </w:r>
          </w:p>
        </w:tc>
        <w:tc>
          <w:tcPr>
            <w:tcW w:w="1352" w:type="dxa"/>
            <w:shd w:val="clear" w:color="auto" w:fill="auto"/>
          </w:tcPr>
          <w:p w:rsidR="003407A4" w:rsidRPr="003407A4" w:rsidRDefault="003407A4" w:rsidP="004C5696">
            <w:pPr>
              <w:pStyle w:val="142"/>
              <w:jc w:val="right"/>
            </w:pPr>
            <w:r w:rsidRPr="003407A4">
              <w:rPr>
                <w:rFonts w:hint="eastAsia"/>
              </w:rPr>
              <w:t>1</w:t>
            </w:r>
            <w:r w:rsidRPr="003407A4">
              <w:t>,</w:t>
            </w:r>
            <w:r w:rsidRPr="003407A4">
              <w:rPr>
                <w:rFonts w:hint="eastAsia"/>
              </w:rPr>
              <w:t>984</w:t>
            </w:r>
          </w:p>
        </w:tc>
        <w:tc>
          <w:tcPr>
            <w:tcW w:w="1265" w:type="dxa"/>
            <w:shd w:val="clear" w:color="auto" w:fill="auto"/>
          </w:tcPr>
          <w:p w:rsidR="003407A4" w:rsidRPr="003407A4" w:rsidRDefault="003407A4" w:rsidP="004C5696">
            <w:pPr>
              <w:pStyle w:val="142"/>
              <w:jc w:val="right"/>
            </w:pPr>
            <w:r w:rsidRPr="003407A4">
              <w:t>-</w:t>
            </w:r>
          </w:p>
        </w:tc>
        <w:tc>
          <w:tcPr>
            <w:tcW w:w="987" w:type="dxa"/>
            <w:shd w:val="clear" w:color="auto" w:fill="auto"/>
          </w:tcPr>
          <w:p w:rsidR="003407A4" w:rsidRPr="003407A4" w:rsidRDefault="003407A4" w:rsidP="004C5696">
            <w:pPr>
              <w:pStyle w:val="142"/>
              <w:jc w:val="right"/>
            </w:pPr>
            <w:r w:rsidRPr="003407A4">
              <w:t>827</w:t>
            </w:r>
          </w:p>
        </w:tc>
        <w:tc>
          <w:tcPr>
            <w:tcW w:w="825" w:type="dxa"/>
            <w:shd w:val="clear" w:color="auto" w:fill="auto"/>
          </w:tcPr>
          <w:p w:rsidR="003407A4" w:rsidRPr="003407A4" w:rsidRDefault="003407A4" w:rsidP="004C5696">
            <w:pPr>
              <w:pStyle w:val="142"/>
              <w:jc w:val="right"/>
            </w:pPr>
            <w:r w:rsidRPr="003407A4">
              <w:t>93</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2</w:t>
            </w:r>
          </w:p>
        </w:tc>
        <w:tc>
          <w:tcPr>
            <w:tcW w:w="952" w:type="dxa"/>
            <w:shd w:val="clear" w:color="auto" w:fill="auto"/>
            <w:vAlign w:val="center"/>
          </w:tcPr>
          <w:p w:rsidR="003407A4" w:rsidRPr="003407A4" w:rsidRDefault="003407A4" w:rsidP="004C5696">
            <w:pPr>
              <w:pStyle w:val="142"/>
              <w:jc w:val="right"/>
            </w:pPr>
            <w:r w:rsidRPr="003407A4">
              <w:rPr>
                <w:rFonts w:hint="eastAsia"/>
              </w:rPr>
              <w:t>92</w:t>
            </w:r>
            <w:r w:rsidRPr="003407A4">
              <w:t>2</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99</w:t>
            </w:r>
          </w:p>
        </w:tc>
        <w:tc>
          <w:tcPr>
            <w:tcW w:w="1352" w:type="dxa"/>
            <w:shd w:val="clear" w:color="auto" w:fill="auto"/>
          </w:tcPr>
          <w:p w:rsidR="003407A4" w:rsidRPr="003407A4" w:rsidRDefault="003407A4" w:rsidP="004C5696">
            <w:pPr>
              <w:pStyle w:val="142"/>
              <w:jc w:val="right"/>
            </w:pPr>
            <w:r w:rsidRPr="003407A4">
              <w:rPr>
                <w:rFonts w:hint="eastAsia"/>
              </w:rPr>
              <w:t>2</w:t>
            </w:r>
            <w:r w:rsidRPr="003407A4">
              <w:t>,</w:t>
            </w:r>
            <w:r w:rsidRPr="003407A4">
              <w:rPr>
                <w:rFonts w:hint="eastAsia"/>
              </w:rPr>
              <w:t>286</w:t>
            </w:r>
          </w:p>
        </w:tc>
        <w:tc>
          <w:tcPr>
            <w:tcW w:w="1265" w:type="dxa"/>
            <w:shd w:val="clear" w:color="auto" w:fill="auto"/>
          </w:tcPr>
          <w:p w:rsidR="003407A4" w:rsidRPr="003407A4" w:rsidRDefault="003407A4" w:rsidP="004C5696">
            <w:pPr>
              <w:pStyle w:val="142"/>
              <w:jc w:val="right"/>
            </w:pPr>
            <w:r w:rsidRPr="003407A4">
              <w:t>-</w:t>
            </w:r>
          </w:p>
        </w:tc>
        <w:tc>
          <w:tcPr>
            <w:tcW w:w="987" w:type="dxa"/>
            <w:shd w:val="clear" w:color="auto" w:fill="auto"/>
          </w:tcPr>
          <w:p w:rsidR="003407A4" w:rsidRPr="003407A4" w:rsidRDefault="003407A4" w:rsidP="004C5696">
            <w:pPr>
              <w:pStyle w:val="142"/>
              <w:jc w:val="right"/>
            </w:pPr>
            <w:r w:rsidRPr="003407A4">
              <w:t>935</w:t>
            </w:r>
          </w:p>
        </w:tc>
        <w:tc>
          <w:tcPr>
            <w:tcW w:w="825" w:type="dxa"/>
            <w:shd w:val="clear" w:color="auto" w:fill="auto"/>
          </w:tcPr>
          <w:p w:rsidR="003407A4" w:rsidRPr="003407A4" w:rsidRDefault="003407A4" w:rsidP="004C5696">
            <w:pPr>
              <w:pStyle w:val="142"/>
              <w:jc w:val="right"/>
            </w:pPr>
            <w:r w:rsidRPr="003407A4">
              <w:t>50</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4</w:t>
            </w:r>
          </w:p>
        </w:tc>
        <w:tc>
          <w:tcPr>
            <w:tcW w:w="952" w:type="dxa"/>
            <w:shd w:val="clear" w:color="auto" w:fill="auto"/>
            <w:vAlign w:val="center"/>
          </w:tcPr>
          <w:p w:rsidR="003407A4" w:rsidRPr="003407A4" w:rsidRDefault="003407A4" w:rsidP="004C5696">
            <w:pPr>
              <w:pStyle w:val="142"/>
              <w:jc w:val="right"/>
            </w:pPr>
            <w:r w:rsidRPr="003407A4">
              <w:rPr>
                <w:rFonts w:hint="eastAsia"/>
              </w:rPr>
              <w:t>98</w:t>
            </w:r>
            <w:r w:rsidRPr="003407A4">
              <w:t>9</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100</w:t>
            </w:r>
          </w:p>
        </w:tc>
        <w:tc>
          <w:tcPr>
            <w:tcW w:w="1352" w:type="dxa"/>
            <w:shd w:val="clear" w:color="auto" w:fill="auto"/>
          </w:tcPr>
          <w:p w:rsidR="003407A4" w:rsidRPr="003407A4" w:rsidRDefault="003407A4" w:rsidP="004C5696">
            <w:pPr>
              <w:pStyle w:val="142"/>
              <w:jc w:val="right"/>
            </w:pPr>
            <w:r w:rsidRPr="003407A4">
              <w:rPr>
                <w:rFonts w:hint="eastAsia"/>
              </w:rPr>
              <w:t>2</w:t>
            </w:r>
            <w:r w:rsidRPr="003407A4">
              <w:t>,</w:t>
            </w:r>
            <w:r w:rsidRPr="003407A4">
              <w:rPr>
                <w:rFonts w:hint="eastAsia"/>
              </w:rPr>
              <w:t>544</w:t>
            </w:r>
          </w:p>
        </w:tc>
        <w:tc>
          <w:tcPr>
            <w:tcW w:w="1265" w:type="dxa"/>
            <w:shd w:val="clear" w:color="auto" w:fill="auto"/>
          </w:tcPr>
          <w:p w:rsidR="003407A4" w:rsidRPr="003407A4" w:rsidRDefault="003407A4" w:rsidP="004C5696">
            <w:pPr>
              <w:pStyle w:val="142"/>
              <w:jc w:val="right"/>
            </w:pPr>
            <w:r w:rsidRPr="003407A4">
              <w:t>5,780</w:t>
            </w:r>
          </w:p>
        </w:tc>
        <w:tc>
          <w:tcPr>
            <w:tcW w:w="987" w:type="dxa"/>
            <w:shd w:val="clear" w:color="auto" w:fill="auto"/>
          </w:tcPr>
          <w:p w:rsidR="003407A4" w:rsidRPr="003407A4" w:rsidRDefault="003407A4" w:rsidP="004C5696">
            <w:pPr>
              <w:pStyle w:val="142"/>
              <w:jc w:val="right"/>
            </w:pPr>
            <w:r w:rsidRPr="003407A4">
              <w:t>887</w:t>
            </w:r>
          </w:p>
        </w:tc>
        <w:tc>
          <w:tcPr>
            <w:tcW w:w="825" w:type="dxa"/>
            <w:shd w:val="clear" w:color="auto" w:fill="auto"/>
          </w:tcPr>
          <w:p w:rsidR="003407A4" w:rsidRPr="003407A4" w:rsidRDefault="003407A4" w:rsidP="004C5696">
            <w:pPr>
              <w:pStyle w:val="142"/>
              <w:jc w:val="right"/>
            </w:pPr>
            <w:r w:rsidRPr="003407A4">
              <w:t>86</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6</w:t>
            </w:r>
          </w:p>
        </w:tc>
        <w:tc>
          <w:tcPr>
            <w:tcW w:w="952" w:type="dxa"/>
            <w:shd w:val="clear" w:color="auto" w:fill="auto"/>
            <w:vAlign w:val="center"/>
          </w:tcPr>
          <w:p w:rsidR="003407A4" w:rsidRPr="003407A4" w:rsidRDefault="003407A4" w:rsidP="004C5696">
            <w:pPr>
              <w:pStyle w:val="142"/>
              <w:jc w:val="right"/>
            </w:pPr>
            <w:r w:rsidRPr="003407A4">
              <w:rPr>
                <w:rFonts w:hint="eastAsia"/>
              </w:rPr>
              <w:t>97</w:t>
            </w:r>
            <w:r w:rsidRPr="003407A4">
              <w:t>9</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101</w:t>
            </w:r>
          </w:p>
        </w:tc>
        <w:tc>
          <w:tcPr>
            <w:tcW w:w="1352" w:type="dxa"/>
            <w:shd w:val="clear" w:color="auto" w:fill="auto"/>
          </w:tcPr>
          <w:p w:rsidR="003407A4" w:rsidRPr="003407A4" w:rsidRDefault="003407A4" w:rsidP="004C5696">
            <w:pPr>
              <w:pStyle w:val="142"/>
              <w:jc w:val="right"/>
            </w:pPr>
            <w:r w:rsidRPr="003407A4">
              <w:rPr>
                <w:rFonts w:hint="eastAsia"/>
              </w:rPr>
              <w:t>2</w:t>
            </w:r>
            <w:r w:rsidRPr="003407A4">
              <w:t>,</w:t>
            </w:r>
            <w:r w:rsidRPr="003407A4">
              <w:rPr>
                <w:rFonts w:hint="eastAsia"/>
              </w:rPr>
              <w:t>263</w:t>
            </w:r>
          </w:p>
        </w:tc>
        <w:tc>
          <w:tcPr>
            <w:tcW w:w="1265" w:type="dxa"/>
            <w:shd w:val="clear" w:color="auto" w:fill="auto"/>
          </w:tcPr>
          <w:p w:rsidR="003407A4" w:rsidRPr="003407A4" w:rsidRDefault="003407A4" w:rsidP="004C5696">
            <w:pPr>
              <w:pStyle w:val="142"/>
              <w:jc w:val="right"/>
            </w:pPr>
            <w:r w:rsidRPr="003407A4">
              <w:t>6,984</w:t>
            </w:r>
          </w:p>
        </w:tc>
        <w:tc>
          <w:tcPr>
            <w:tcW w:w="987" w:type="dxa"/>
            <w:shd w:val="clear" w:color="auto" w:fill="auto"/>
          </w:tcPr>
          <w:p w:rsidR="003407A4" w:rsidRPr="003407A4" w:rsidRDefault="003407A4" w:rsidP="004C5696">
            <w:pPr>
              <w:pStyle w:val="142"/>
              <w:jc w:val="right"/>
            </w:pPr>
            <w:r w:rsidRPr="003407A4">
              <w:t>1,024</w:t>
            </w:r>
          </w:p>
        </w:tc>
        <w:tc>
          <w:tcPr>
            <w:tcW w:w="825" w:type="dxa"/>
            <w:shd w:val="clear" w:color="auto" w:fill="auto"/>
          </w:tcPr>
          <w:p w:rsidR="003407A4" w:rsidRPr="003407A4" w:rsidRDefault="003407A4" w:rsidP="004C5696">
            <w:pPr>
              <w:pStyle w:val="142"/>
              <w:jc w:val="right"/>
            </w:pPr>
            <w:r w:rsidRPr="003407A4">
              <w:t>148</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2</w:t>
            </w:r>
          </w:p>
        </w:tc>
        <w:tc>
          <w:tcPr>
            <w:tcW w:w="952" w:type="dxa"/>
            <w:shd w:val="clear" w:color="auto" w:fill="auto"/>
            <w:vAlign w:val="center"/>
          </w:tcPr>
          <w:p w:rsidR="003407A4" w:rsidRPr="003407A4" w:rsidRDefault="003407A4" w:rsidP="004C5696">
            <w:pPr>
              <w:pStyle w:val="142"/>
              <w:jc w:val="right"/>
            </w:pPr>
            <w:r w:rsidRPr="003407A4">
              <w:rPr>
                <w:rFonts w:hint="eastAsia"/>
              </w:rPr>
              <w:t>1,17</w:t>
            </w:r>
            <w:r w:rsidRPr="003407A4">
              <w:t>4</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102</w:t>
            </w:r>
          </w:p>
        </w:tc>
        <w:tc>
          <w:tcPr>
            <w:tcW w:w="1352" w:type="dxa"/>
            <w:shd w:val="clear" w:color="auto" w:fill="auto"/>
          </w:tcPr>
          <w:p w:rsidR="003407A4" w:rsidRPr="003407A4" w:rsidRDefault="003407A4" w:rsidP="004C5696">
            <w:pPr>
              <w:pStyle w:val="142"/>
              <w:jc w:val="right"/>
            </w:pPr>
            <w:r w:rsidRPr="003407A4">
              <w:rPr>
                <w:rFonts w:hint="eastAsia"/>
              </w:rPr>
              <w:t>2,249</w:t>
            </w:r>
          </w:p>
        </w:tc>
        <w:tc>
          <w:tcPr>
            <w:tcW w:w="1265" w:type="dxa"/>
            <w:shd w:val="clear" w:color="auto" w:fill="auto"/>
          </w:tcPr>
          <w:p w:rsidR="003407A4" w:rsidRPr="003407A4" w:rsidRDefault="003407A4" w:rsidP="004C5696">
            <w:pPr>
              <w:pStyle w:val="142"/>
              <w:jc w:val="right"/>
            </w:pPr>
            <w:r w:rsidRPr="003407A4">
              <w:rPr>
                <w:rFonts w:hint="eastAsia"/>
              </w:rPr>
              <w:t>5,</w:t>
            </w:r>
            <w:r w:rsidRPr="003407A4">
              <w:t>314</w:t>
            </w:r>
          </w:p>
        </w:tc>
        <w:tc>
          <w:tcPr>
            <w:tcW w:w="987" w:type="dxa"/>
            <w:shd w:val="clear" w:color="auto" w:fill="auto"/>
          </w:tcPr>
          <w:p w:rsidR="003407A4" w:rsidRPr="003407A4" w:rsidRDefault="003407A4" w:rsidP="004C5696">
            <w:pPr>
              <w:pStyle w:val="142"/>
              <w:jc w:val="right"/>
            </w:pPr>
            <w:r w:rsidRPr="003407A4">
              <w:t>1,117</w:t>
            </w:r>
          </w:p>
        </w:tc>
        <w:tc>
          <w:tcPr>
            <w:tcW w:w="825" w:type="dxa"/>
            <w:shd w:val="clear" w:color="auto" w:fill="auto"/>
          </w:tcPr>
          <w:p w:rsidR="003407A4" w:rsidRPr="003407A4" w:rsidRDefault="003407A4" w:rsidP="004C5696">
            <w:pPr>
              <w:pStyle w:val="142"/>
              <w:jc w:val="right"/>
            </w:pPr>
            <w:r w:rsidRPr="003407A4">
              <w:t>128</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0</w:t>
            </w:r>
          </w:p>
        </w:tc>
        <w:tc>
          <w:tcPr>
            <w:tcW w:w="952" w:type="dxa"/>
            <w:shd w:val="clear" w:color="auto" w:fill="auto"/>
            <w:vAlign w:val="center"/>
          </w:tcPr>
          <w:p w:rsidR="003407A4" w:rsidRPr="003407A4" w:rsidRDefault="003407A4" w:rsidP="004C5696">
            <w:pPr>
              <w:pStyle w:val="142"/>
              <w:jc w:val="right"/>
            </w:pPr>
            <w:r w:rsidRPr="003407A4">
              <w:rPr>
                <w:rFonts w:hint="eastAsia"/>
              </w:rPr>
              <w:t>1,24</w:t>
            </w:r>
            <w:r w:rsidRPr="003407A4">
              <w:t>5</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103</w:t>
            </w:r>
          </w:p>
        </w:tc>
        <w:tc>
          <w:tcPr>
            <w:tcW w:w="1352" w:type="dxa"/>
            <w:shd w:val="clear" w:color="auto" w:fill="auto"/>
          </w:tcPr>
          <w:p w:rsidR="003407A4" w:rsidRPr="003407A4" w:rsidRDefault="003407A4" w:rsidP="004C5696">
            <w:pPr>
              <w:pStyle w:val="142"/>
              <w:jc w:val="right"/>
            </w:pPr>
            <w:r w:rsidRPr="003407A4">
              <w:rPr>
                <w:rFonts w:hint="eastAsia"/>
              </w:rPr>
              <w:t>2,199</w:t>
            </w:r>
          </w:p>
        </w:tc>
        <w:tc>
          <w:tcPr>
            <w:tcW w:w="1265" w:type="dxa"/>
            <w:shd w:val="clear" w:color="auto" w:fill="auto"/>
          </w:tcPr>
          <w:p w:rsidR="003407A4" w:rsidRPr="003407A4" w:rsidRDefault="003407A4" w:rsidP="004C5696">
            <w:pPr>
              <w:pStyle w:val="142"/>
              <w:jc w:val="right"/>
            </w:pPr>
            <w:r w:rsidRPr="003407A4">
              <w:rPr>
                <w:rFonts w:hint="eastAsia"/>
              </w:rPr>
              <w:t>4,48</w:t>
            </w:r>
            <w:r w:rsidRPr="003407A4">
              <w:t>4</w:t>
            </w:r>
          </w:p>
        </w:tc>
        <w:tc>
          <w:tcPr>
            <w:tcW w:w="987" w:type="dxa"/>
            <w:shd w:val="clear" w:color="auto" w:fill="auto"/>
          </w:tcPr>
          <w:p w:rsidR="003407A4" w:rsidRPr="003407A4" w:rsidRDefault="003407A4" w:rsidP="004C5696">
            <w:pPr>
              <w:pStyle w:val="142"/>
              <w:jc w:val="right"/>
            </w:pPr>
            <w:r w:rsidRPr="003407A4">
              <w:t>1,468</w:t>
            </w:r>
          </w:p>
        </w:tc>
        <w:tc>
          <w:tcPr>
            <w:tcW w:w="825" w:type="dxa"/>
            <w:shd w:val="clear" w:color="auto" w:fill="auto"/>
          </w:tcPr>
          <w:p w:rsidR="003407A4" w:rsidRPr="003407A4" w:rsidRDefault="003407A4" w:rsidP="004C5696">
            <w:pPr>
              <w:pStyle w:val="142"/>
              <w:jc w:val="right"/>
            </w:pPr>
            <w:r w:rsidRPr="003407A4">
              <w:t>209</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6</w:t>
            </w:r>
          </w:p>
        </w:tc>
        <w:tc>
          <w:tcPr>
            <w:tcW w:w="952" w:type="dxa"/>
            <w:shd w:val="clear" w:color="auto" w:fill="auto"/>
            <w:vAlign w:val="center"/>
          </w:tcPr>
          <w:p w:rsidR="003407A4" w:rsidRPr="003407A4" w:rsidRDefault="003407A4" w:rsidP="004C5696">
            <w:pPr>
              <w:pStyle w:val="142"/>
              <w:jc w:val="right"/>
            </w:pPr>
            <w:r w:rsidRPr="003407A4">
              <w:rPr>
                <w:rFonts w:hint="eastAsia"/>
              </w:rPr>
              <w:t>1,6</w:t>
            </w:r>
            <w:r w:rsidRPr="003407A4">
              <w:t>8</w:t>
            </w:r>
            <w:r w:rsidRPr="003407A4">
              <w:rPr>
                <w:rFonts w:hint="eastAsia"/>
              </w:rPr>
              <w:t>3</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104</w:t>
            </w:r>
          </w:p>
        </w:tc>
        <w:tc>
          <w:tcPr>
            <w:tcW w:w="1352" w:type="dxa"/>
            <w:shd w:val="clear" w:color="auto" w:fill="auto"/>
          </w:tcPr>
          <w:p w:rsidR="003407A4" w:rsidRPr="003407A4" w:rsidRDefault="003407A4" w:rsidP="004C5696">
            <w:pPr>
              <w:pStyle w:val="142"/>
              <w:jc w:val="right"/>
            </w:pPr>
            <w:r w:rsidRPr="003407A4">
              <w:t>2</w:t>
            </w:r>
            <w:r w:rsidRPr="003407A4">
              <w:rPr>
                <w:rFonts w:hint="eastAsia"/>
              </w:rPr>
              <w:t>,</w:t>
            </w:r>
            <w:r w:rsidRPr="003407A4">
              <w:t>022</w:t>
            </w:r>
          </w:p>
        </w:tc>
        <w:tc>
          <w:tcPr>
            <w:tcW w:w="1265" w:type="dxa"/>
            <w:shd w:val="clear" w:color="auto" w:fill="auto"/>
          </w:tcPr>
          <w:p w:rsidR="003407A4" w:rsidRPr="003407A4" w:rsidRDefault="003407A4" w:rsidP="004C5696">
            <w:pPr>
              <w:pStyle w:val="142"/>
              <w:jc w:val="right"/>
            </w:pPr>
            <w:r w:rsidRPr="003407A4">
              <w:t>6</w:t>
            </w:r>
            <w:r w:rsidRPr="003407A4">
              <w:rPr>
                <w:rFonts w:hint="eastAsia"/>
              </w:rPr>
              <w:t>,3</w:t>
            </w:r>
            <w:r w:rsidRPr="003407A4">
              <w:t>96</w:t>
            </w:r>
          </w:p>
        </w:tc>
        <w:tc>
          <w:tcPr>
            <w:tcW w:w="987" w:type="dxa"/>
            <w:shd w:val="clear" w:color="auto" w:fill="auto"/>
          </w:tcPr>
          <w:p w:rsidR="003407A4" w:rsidRPr="003407A4" w:rsidRDefault="003407A4" w:rsidP="004C5696">
            <w:pPr>
              <w:pStyle w:val="142"/>
              <w:jc w:val="right"/>
            </w:pPr>
            <w:r w:rsidRPr="003407A4">
              <w:t>1,491</w:t>
            </w:r>
          </w:p>
        </w:tc>
        <w:tc>
          <w:tcPr>
            <w:tcW w:w="825" w:type="dxa"/>
            <w:shd w:val="clear" w:color="auto" w:fill="auto"/>
          </w:tcPr>
          <w:p w:rsidR="003407A4" w:rsidRPr="003407A4" w:rsidRDefault="003407A4" w:rsidP="004C5696">
            <w:pPr>
              <w:pStyle w:val="142"/>
              <w:jc w:val="right"/>
            </w:pPr>
            <w:r w:rsidRPr="003407A4">
              <w:t>317</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7</w:t>
            </w:r>
          </w:p>
        </w:tc>
        <w:tc>
          <w:tcPr>
            <w:tcW w:w="952" w:type="dxa"/>
            <w:shd w:val="clear" w:color="auto" w:fill="auto"/>
            <w:vAlign w:val="center"/>
          </w:tcPr>
          <w:p w:rsidR="003407A4" w:rsidRPr="003407A4" w:rsidRDefault="003407A4" w:rsidP="004C5696">
            <w:pPr>
              <w:pStyle w:val="142"/>
              <w:jc w:val="right"/>
            </w:pPr>
            <w:r w:rsidRPr="003407A4">
              <w:rPr>
                <w:rFonts w:hint="eastAsia"/>
              </w:rPr>
              <w:t>1,8</w:t>
            </w:r>
            <w:r w:rsidRPr="003407A4">
              <w:t>1</w:t>
            </w:r>
            <w:r w:rsidRPr="003407A4">
              <w:rPr>
                <w:rFonts w:hint="eastAsia"/>
              </w:rPr>
              <w:t>5</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105</w:t>
            </w:r>
          </w:p>
        </w:tc>
        <w:tc>
          <w:tcPr>
            <w:tcW w:w="1352" w:type="dxa"/>
            <w:shd w:val="clear" w:color="auto" w:fill="auto"/>
          </w:tcPr>
          <w:p w:rsidR="003407A4" w:rsidRPr="003407A4" w:rsidRDefault="003407A4" w:rsidP="004C5696">
            <w:pPr>
              <w:pStyle w:val="142"/>
              <w:jc w:val="right"/>
            </w:pPr>
            <w:r w:rsidRPr="003407A4">
              <w:rPr>
                <w:rFonts w:hint="eastAsia"/>
              </w:rPr>
              <w:t>2,5</w:t>
            </w:r>
            <w:r w:rsidRPr="003407A4">
              <w:t>48</w:t>
            </w:r>
          </w:p>
        </w:tc>
        <w:tc>
          <w:tcPr>
            <w:tcW w:w="1265" w:type="dxa"/>
            <w:shd w:val="clear" w:color="auto" w:fill="auto"/>
          </w:tcPr>
          <w:p w:rsidR="003407A4" w:rsidRPr="003407A4" w:rsidRDefault="003407A4" w:rsidP="004C5696">
            <w:pPr>
              <w:pStyle w:val="142"/>
              <w:jc w:val="right"/>
            </w:pPr>
            <w:r w:rsidRPr="003407A4">
              <w:rPr>
                <w:rFonts w:hint="eastAsia"/>
              </w:rPr>
              <w:t>7,199</w:t>
            </w:r>
          </w:p>
        </w:tc>
        <w:tc>
          <w:tcPr>
            <w:tcW w:w="987" w:type="dxa"/>
            <w:shd w:val="clear" w:color="auto" w:fill="auto"/>
          </w:tcPr>
          <w:p w:rsidR="003407A4" w:rsidRPr="003407A4" w:rsidRDefault="003407A4" w:rsidP="004C5696">
            <w:pPr>
              <w:pStyle w:val="142"/>
              <w:jc w:val="right"/>
            </w:pPr>
            <w:r w:rsidRPr="003407A4">
              <w:t>1,452</w:t>
            </w:r>
          </w:p>
        </w:tc>
        <w:tc>
          <w:tcPr>
            <w:tcW w:w="825" w:type="dxa"/>
            <w:shd w:val="clear" w:color="auto" w:fill="auto"/>
          </w:tcPr>
          <w:p w:rsidR="003407A4" w:rsidRPr="003407A4" w:rsidRDefault="003407A4" w:rsidP="004C5696">
            <w:pPr>
              <w:pStyle w:val="142"/>
              <w:jc w:val="right"/>
            </w:pPr>
            <w:r w:rsidRPr="003407A4">
              <w:t>471</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5</w:t>
            </w:r>
          </w:p>
        </w:tc>
        <w:tc>
          <w:tcPr>
            <w:tcW w:w="952" w:type="dxa"/>
            <w:shd w:val="clear" w:color="auto" w:fill="auto"/>
            <w:vAlign w:val="center"/>
          </w:tcPr>
          <w:p w:rsidR="003407A4" w:rsidRPr="003407A4" w:rsidRDefault="003407A4" w:rsidP="004C5696">
            <w:pPr>
              <w:pStyle w:val="142"/>
              <w:jc w:val="right"/>
            </w:pPr>
            <w:r w:rsidRPr="003407A4">
              <w:rPr>
                <w:rFonts w:hint="eastAsia"/>
              </w:rPr>
              <w:t>1,9</w:t>
            </w:r>
            <w:r w:rsidRPr="003407A4">
              <w:t>28</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106</w:t>
            </w:r>
          </w:p>
        </w:tc>
        <w:tc>
          <w:tcPr>
            <w:tcW w:w="1352" w:type="dxa"/>
            <w:shd w:val="clear" w:color="auto" w:fill="auto"/>
          </w:tcPr>
          <w:p w:rsidR="003407A4" w:rsidRPr="003407A4" w:rsidRDefault="003407A4" w:rsidP="004C5696">
            <w:pPr>
              <w:pStyle w:val="142"/>
              <w:jc w:val="right"/>
            </w:pPr>
            <w:r w:rsidRPr="003407A4">
              <w:t>3,096</w:t>
            </w:r>
          </w:p>
        </w:tc>
        <w:tc>
          <w:tcPr>
            <w:tcW w:w="1265" w:type="dxa"/>
            <w:shd w:val="clear" w:color="auto" w:fill="auto"/>
          </w:tcPr>
          <w:p w:rsidR="003407A4" w:rsidRPr="003407A4" w:rsidRDefault="003407A4" w:rsidP="004C5696">
            <w:pPr>
              <w:pStyle w:val="142"/>
              <w:jc w:val="right"/>
            </w:pPr>
            <w:r w:rsidRPr="003407A4">
              <w:t>7,568</w:t>
            </w:r>
          </w:p>
        </w:tc>
        <w:tc>
          <w:tcPr>
            <w:tcW w:w="987" w:type="dxa"/>
            <w:shd w:val="clear" w:color="auto" w:fill="auto"/>
          </w:tcPr>
          <w:p w:rsidR="003407A4" w:rsidRPr="003407A4" w:rsidRDefault="003407A4" w:rsidP="004C5696">
            <w:pPr>
              <w:pStyle w:val="142"/>
              <w:jc w:val="right"/>
            </w:pPr>
            <w:r w:rsidRPr="003407A4">
              <w:t>1,392</w:t>
            </w:r>
          </w:p>
        </w:tc>
        <w:tc>
          <w:tcPr>
            <w:tcW w:w="825" w:type="dxa"/>
            <w:shd w:val="clear" w:color="auto" w:fill="auto"/>
          </w:tcPr>
          <w:p w:rsidR="003407A4" w:rsidRPr="003407A4" w:rsidRDefault="003407A4" w:rsidP="004C5696">
            <w:pPr>
              <w:pStyle w:val="142"/>
              <w:jc w:val="right"/>
            </w:pPr>
            <w:r w:rsidRPr="003407A4">
              <w:t>303</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21</w:t>
            </w:r>
          </w:p>
        </w:tc>
        <w:tc>
          <w:tcPr>
            <w:tcW w:w="952" w:type="dxa"/>
            <w:shd w:val="clear" w:color="auto" w:fill="auto"/>
            <w:vAlign w:val="center"/>
          </w:tcPr>
          <w:p w:rsidR="003407A4" w:rsidRPr="003407A4" w:rsidRDefault="003407A4" w:rsidP="004C5696">
            <w:pPr>
              <w:pStyle w:val="142"/>
              <w:jc w:val="right"/>
            </w:pPr>
            <w:r w:rsidRPr="003407A4">
              <w:rPr>
                <w:rFonts w:hint="eastAsia"/>
              </w:rPr>
              <w:t>1,</w:t>
            </w:r>
            <w:r w:rsidRPr="003407A4">
              <w:t>716</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107</w:t>
            </w:r>
          </w:p>
        </w:tc>
        <w:tc>
          <w:tcPr>
            <w:tcW w:w="1352" w:type="dxa"/>
            <w:shd w:val="clear" w:color="auto" w:fill="auto"/>
          </w:tcPr>
          <w:p w:rsidR="003407A4" w:rsidRPr="003407A4" w:rsidRDefault="003407A4" w:rsidP="004C5696">
            <w:pPr>
              <w:pStyle w:val="142"/>
              <w:jc w:val="right"/>
            </w:pPr>
            <w:r w:rsidRPr="003407A4">
              <w:rPr>
                <w:rFonts w:hint="eastAsia"/>
              </w:rPr>
              <w:t>2,939</w:t>
            </w:r>
          </w:p>
        </w:tc>
        <w:tc>
          <w:tcPr>
            <w:tcW w:w="1265" w:type="dxa"/>
            <w:shd w:val="clear" w:color="auto" w:fill="auto"/>
          </w:tcPr>
          <w:p w:rsidR="003407A4" w:rsidRPr="003407A4" w:rsidRDefault="003407A4" w:rsidP="004C5696">
            <w:pPr>
              <w:pStyle w:val="142"/>
              <w:jc w:val="right"/>
            </w:pPr>
            <w:r w:rsidRPr="003407A4">
              <w:rPr>
                <w:rFonts w:hint="eastAsia"/>
              </w:rPr>
              <w:t>7,232</w:t>
            </w:r>
          </w:p>
        </w:tc>
        <w:tc>
          <w:tcPr>
            <w:tcW w:w="987" w:type="dxa"/>
            <w:shd w:val="clear" w:color="auto" w:fill="auto"/>
          </w:tcPr>
          <w:p w:rsidR="003407A4" w:rsidRPr="003407A4" w:rsidRDefault="003407A4" w:rsidP="004C5696">
            <w:pPr>
              <w:pStyle w:val="142"/>
              <w:jc w:val="right"/>
            </w:pPr>
            <w:r w:rsidRPr="003407A4">
              <w:rPr>
                <w:rFonts w:hint="eastAsia"/>
              </w:rPr>
              <w:t>1,</w:t>
            </w:r>
            <w:r w:rsidRPr="003407A4">
              <w:t>280</w:t>
            </w:r>
          </w:p>
        </w:tc>
        <w:tc>
          <w:tcPr>
            <w:tcW w:w="825" w:type="dxa"/>
            <w:shd w:val="clear" w:color="auto" w:fill="auto"/>
          </w:tcPr>
          <w:p w:rsidR="003407A4" w:rsidRPr="003407A4" w:rsidRDefault="003407A4" w:rsidP="004C5696">
            <w:pPr>
              <w:pStyle w:val="142"/>
              <w:jc w:val="right"/>
            </w:pPr>
            <w:r w:rsidRPr="003407A4">
              <w:t>694</w:t>
            </w:r>
          </w:p>
        </w:tc>
        <w:tc>
          <w:tcPr>
            <w:tcW w:w="896" w:type="dxa"/>
            <w:shd w:val="clear" w:color="auto" w:fill="auto"/>
          </w:tcPr>
          <w:p w:rsidR="003407A4" w:rsidRPr="003407A4" w:rsidRDefault="003407A4" w:rsidP="004C5696">
            <w:pPr>
              <w:pStyle w:val="142"/>
              <w:jc w:val="right"/>
            </w:pPr>
            <w:r w:rsidRPr="003407A4">
              <w:t>1</w:t>
            </w:r>
          </w:p>
        </w:tc>
        <w:tc>
          <w:tcPr>
            <w:tcW w:w="899" w:type="dxa"/>
            <w:shd w:val="clear" w:color="auto" w:fill="auto"/>
          </w:tcPr>
          <w:p w:rsidR="003407A4" w:rsidRPr="003407A4" w:rsidRDefault="003407A4" w:rsidP="004C5696">
            <w:pPr>
              <w:pStyle w:val="142"/>
              <w:jc w:val="right"/>
            </w:pPr>
            <w:r w:rsidRPr="003407A4">
              <w:t>1</w:t>
            </w:r>
          </w:p>
        </w:tc>
        <w:tc>
          <w:tcPr>
            <w:tcW w:w="952" w:type="dxa"/>
            <w:shd w:val="clear" w:color="auto" w:fill="auto"/>
            <w:vAlign w:val="center"/>
          </w:tcPr>
          <w:p w:rsidR="003407A4" w:rsidRPr="003407A4" w:rsidRDefault="003407A4" w:rsidP="004C5696">
            <w:pPr>
              <w:pStyle w:val="142"/>
              <w:jc w:val="right"/>
            </w:pPr>
            <w:r w:rsidRPr="003407A4">
              <w:rPr>
                <w:rFonts w:hint="eastAsia"/>
              </w:rPr>
              <w:t>1,9</w:t>
            </w:r>
            <w:r w:rsidRPr="003407A4">
              <w:t>76</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108</w:t>
            </w:r>
          </w:p>
        </w:tc>
        <w:tc>
          <w:tcPr>
            <w:tcW w:w="1352" w:type="dxa"/>
            <w:shd w:val="clear" w:color="auto" w:fill="auto"/>
          </w:tcPr>
          <w:p w:rsidR="003407A4" w:rsidRPr="003407A4" w:rsidRDefault="003407A4" w:rsidP="004C5696">
            <w:pPr>
              <w:pStyle w:val="142"/>
              <w:jc w:val="right"/>
            </w:pPr>
            <w:r w:rsidRPr="003407A4">
              <w:t>3,112</w:t>
            </w:r>
          </w:p>
        </w:tc>
        <w:tc>
          <w:tcPr>
            <w:tcW w:w="1265" w:type="dxa"/>
            <w:shd w:val="clear" w:color="auto" w:fill="auto"/>
          </w:tcPr>
          <w:p w:rsidR="003407A4" w:rsidRPr="003407A4" w:rsidRDefault="003407A4" w:rsidP="004C5696">
            <w:pPr>
              <w:pStyle w:val="142"/>
              <w:jc w:val="right"/>
            </w:pPr>
            <w:r w:rsidRPr="003407A4">
              <w:t>11,107</w:t>
            </w:r>
          </w:p>
        </w:tc>
        <w:tc>
          <w:tcPr>
            <w:tcW w:w="987" w:type="dxa"/>
            <w:shd w:val="clear" w:color="auto" w:fill="auto"/>
          </w:tcPr>
          <w:p w:rsidR="003407A4" w:rsidRPr="003407A4" w:rsidRDefault="003407A4" w:rsidP="004C5696">
            <w:pPr>
              <w:pStyle w:val="142"/>
              <w:jc w:val="right"/>
            </w:pPr>
            <w:r w:rsidRPr="003407A4">
              <w:t>1,332</w:t>
            </w:r>
          </w:p>
        </w:tc>
        <w:tc>
          <w:tcPr>
            <w:tcW w:w="825" w:type="dxa"/>
            <w:shd w:val="clear" w:color="auto" w:fill="auto"/>
          </w:tcPr>
          <w:p w:rsidR="003407A4" w:rsidRPr="003407A4" w:rsidRDefault="003407A4" w:rsidP="004C5696">
            <w:pPr>
              <w:pStyle w:val="142"/>
              <w:jc w:val="right"/>
            </w:pPr>
            <w:r w:rsidRPr="003407A4">
              <w:t>454</w:t>
            </w:r>
          </w:p>
        </w:tc>
        <w:tc>
          <w:tcPr>
            <w:tcW w:w="896" w:type="dxa"/>
            <w:shd w:val="clear" w:color="auto" w:fill="auto"/>
          </w:tcPr>
          <w:p w:rsidR="003407A4" w:rsidRPr="003407A4" w:rsidRDefault="003407A4" w:rsidP="004C5696">
            <w:pPr>
              <w:pStyle w:val="142"/>
              <w:jc w:val="right"/>
            </w:pPr>
            <w:r w:rsidRPr="003407A4">
              <w:rPr>
                <w:rFonts w:hint="eastAsia"/>
              </w:rPr>
              <w:t>0</w:t>
            </w:r>
          </w:p>
        </w:tc>
        <w:tc>
          <w:tcPr>
            <w:tcW w:w="899" w:type="dxa"/>
            <w:shd w:val="clear" w:color="auto" w:fill="auto"/>
          </w:tcPr>
          <w:p w:rsidR="003407A4" w:rsidRPr="003407A4" w:rsidRDefault="003407A4" w:rsidP="004C5696">
            <w:pPr>
              <w:pStyle w:val="142"/>
              <w:jc w:val="right"/>
            </w:pPr>
            <w:r w:rsidRPr="003407A4">
              <w:rPr>
                <w:rFonts w:hint="eastAsia"/>
              </w:rPr>
              <w:t>3</w:t>
            </w:r>
          </w:p>
        </w:tc>
        <w:tc>
          <w:tcPr>
            <w:tcW w:w="952" w:type="dxa"/>
            <w:shd w:val="clear" w:color="auto" w:fill="auto"/>
            <w:vAlign w:val="center"/>
          </w:tcPr>
          <w:p w:rsidR="003407A4" w:rsidRPr="003407A4" w:rsidRDefault="003407A4" w:rsidP="004C5696">
            <w:pPr>
              <w:pStyle w:val="142"/>
              <w:jc w:val="right"/>
            </w:pPr>
            <w:r w:rsidRPr="003407A4">
              <w:t>1,789</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109</w:t>
            </w:r>
          </w:p>
        </w:tc>
        <w:tc>
          <w:tcPr>
            <w:tcW w:w="1352" w:type="dxa"/>
            <w:shd w:val="clear" w:color="auto" w:fill="auto"/>
          </w:tcPr>
          <w:p w:rsidR="003407A4" w:rsidRPr="003407A4" w:rsidRDefault="003407A4" w:rsidP="004C5696">
            <w:pPr>
              <w:pStyle w:val="142"/>
              <w:jc w:val="right"/>
            </w:pPr>
            <w:r w:rsidRPr="003407A4">
              <w:t>3,962</w:t>
            </w:r>
          </w:p>
        </w:tc>
        <w:tc>
          <w:tcPr>
            <w:tcW w:w="1265" w:type="dxa"/>
            <w:shd w:val="clear" w:color="auto" w:fill="auto"/>
          </w:tcPr>
          <w:p w:rsidR="003407A4" w:rsidRPr="003407A4" w:rsidRDefault="003407A4" w:rsidP="004C5696">
            <w:pPr>
              <w:pStyle w:val="142"/>
              <w:jc w:val="right"/>
            </w:pPr>
            <w:r w:rsidRPr="003407A4">
              <w:t>11,643</w:t>
            </w:r>
          </w:p>
        </w:tc>
        <w:tc>
          <w:tcPr>
            <w:tcW w:w="987" w:type="dxa"/>
            <w:shd w:val="clear" w:color="auto" w:fill="auto"/>
          </w:tcPr>
          <w:p w:rsidR="003407A4" w:rsidRPr="003407A4" w:rsidRDefault="003407A4" w:rsidP="004C5696">
            <w:pPr>
              <w:pStyle w:val="142"/>
              <w:jc w:val="right"/>
            </w:pPr>
            <w:r w:rsidRPr="003407A4">
              <w:t>1,075</w:t>
            </w:r>
          </w:p>
        </w:tc>
        <w:tc>
          <w:tcPr>
            <w:tcW w:w="825" w:type="dxa"/>
            <w:shd w:val="clear" w:color="auto" w:fill="auto"/>
          </w:tcPr>
          <w:p w:rsidR="003407A4" w:rsidRPr="003407A4" w:rsidRDefault="003407A4" w:rsidP="004C5696">
            <w:pPr>
              <w:pStyle w:val="142"/>
              <w:jc w:val="right"/>
            </w:pPr>
            <w:r w:rsidRPr="003407A4">
              <w:t>399</w:t>
            </w:r>
          </w:p>
        </w:tc>
        <w:tc>
          <w:tcPr>
            <w:tcW w:w="896" w:type="dxa"/>
            <w:shd w:val="clear" w:color="auto" w:fill="auto"/>
          </w:tcPr>
          <w:p w:rsidR="003407A4" w:rsidRPr="003407A4" w:rsidRDefault="003407A4" w:rsidP="004C5696">
            <w:pPr>
              <w:pStyle w:val="142"/>
              <w:jc w:val="right"/>
            </w:pPr>
            <w:r w:rsidRPr="003407A4">
              <w:rPr>
                <w:rFonts w:hint="eastAsia"/>
              </w:rPr>
              <w:t>0</w:t>
            </w:r>
          </w:p>
        </w:tc>
        <w:tc>
          <w:tcPr>
            <w:tcW w:w="899" w:type="dxa"/>
            <w:shd w:val="clear" w:color="auto" w:fill="auto"/>
          </w:tcPr>
          <w:p w:rsidR="003407A4" w:rsidRPr="003407A4" w:rsidRDefault="003407A4" w:rsidP="004C5696">
            <w:pPr>
              <w:pStyle w:val="142"/>
              <w:jc w:val="right"/>
            </w:pPr>
            <w:r w:rsidRPr="003407A4">
              <w:rPr>
                <w:rFonts w:hint="eastAsia"/>
              </w:rPr>
              <w:t>6</w:t>
            </w:r>
          </w:p>
        </w:tc>
        <w:tc>
          <w:tcPr>
            <w:tcW w:w="952" w:type="dxa"/>
            <w:shd w:val="clear" w:color="auto" w:fill="auto"/>
            <w:vAlign w:val="center"/>
          </w:tcPr>
          <w:p w:rsidR="003407A4" w:rsidRPr="003407A4" w:rsidRDefault="003407A4" w:rsidP="004C5696">
            <w:pPr>
              <w:pStyle w:val="142"/>
              <w:jc w:val="right"/>
            </w:pPr>
            <w:r w:rsidRPr="003407A4">
              <w:t>1,480</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110</w:t>
            </w:r>
          </w:p>
        </w:tc>
        <w:tc>
          <w:tcPr>
            <w:tcW w:w="1352" w:type="dxa"/>
            <w:shd w:val="clear" w:color="auto" w:fill="auto"/>
          </w:tcPr>
          <w:p w:rsidR="003407A4" w:rsidRPr="003407A4" w:rsidRDefault="003407A4" w:rsidP="004C5696">
            <w:pPr>
              <w:pStyle w:val="142"/>
              <w:jc w:val="right"/>
            </w:pPr>
            <w:r w:rsidRPr="003407A4">
              <w:t>4,302</w:t>
            </w:r>
          </w:p>
        </w:tc>
        <w:tc>
          <w:tcPr>
            <w:tcW w:w="1265" w:type="dxa"/>
            <w:shd w:val="clear" w:color="auto" w:fill="auto"/>
          </w:tcPr>
          <w:p w:rsidR="003407A4" w:rsidRPr="003407A4" w:rsidRDefault="003407A4" w:rsidP="004C5696">
            <w:pPr>
              <w:pStyle w:val="142"/>
              <w:jc w:val="right"/>
            </w:pPr>
            <w:r w:rsidRPr="003407A4">
              <w:t>12,971</w:t>
            </w:r>
          </w:p>
        </w:tc>
        <w:tc>
          <w:tcPr>
            <w:tcW w:w="987" w:type="dxa"/>
            <w:shd w:val="clear" w:color="auto" w:fill="auto"/>
          </w:tcPr>
          <w:p w:rsidR="003407A4" w:rsidRPr="003407A4" w:rsidRDefault="003407A4" w:rsidP="004C5696">
            <w:pPr>
              <w:pStyle w:val="142"/>
              <w:jc w:val="right"/>
            </w:pPr>
            <w:r w:rsidRPr="003407A4">
              <w:t>1,153</w:t>
            </w:r>
          </w:p>
        </w:tc>
        <w:tc>
          <w:tcPr>
            <w:tcW w:w="825" w:type="dxa"/>
            <w:shd w:val="clear" w:color="auto" w:fill="auto"/>
          </w:tcPr>
          <w:p w:rsidR="003407A4" w:rsidRPr="003407A4" w:rsidRDefault="003407A4" w:rsidP="004C5696">
            <w:pPr>
              <w:pStyle w:val="142"/>
              <w:jc w:val="right"/>
            </w:pPr>
            <w:r w:rsidRPr="003407A4">
              <w:t>422</w:t>
            </w:r>
          </w:p>
        </w:tc>
        <w:tc>
          <w:tcPr>
            <w:tcW w:w="896" w:type="dxa"/>
            <w:shd w:val="clear" w:color="auto" w:fill="auto"/>
          </w:tcPr>
          <w:p w:rsidR="003407A4" w:rsidRPr="003407A4" w:rsidRDefault="003407A4" w:rsidP="004C5696">
            <w:pPr>
              <w:pStyle w:val="142"/>
              <w:jc w:val="right"/>
            </w:pPr>
            <w:r w:rsidRPr="003407A4">
              <w:rPr>
                <w:rFonts w:hint="eastAsia"/>
              </w:rPr>
              <w:t>0</w:t>
            </w:r>
          </w:p>
        </w:tc>
        <w:tc>
          <w:tcPr>
            <w:tcW w:w="899" w:type="dxa"/>
            <w:shd w:val="clear" w:color="auto" w:fill="auto"/>
          </w:tcPr>
          <w:p w:rsidR="003407A4" w:rsidRPr="003407A4" w:rsidRDefault="003407A4" w:rsidP="004C5696">
            <w:pPr>
              <w:pStyle w:val="142"/>
              <w:jc w:val="right"/>
            </w:pPr>
            <w:r w:rsidRPr="003407A4">
              <w:rPr>
                <w:rFonts w:hint="eastAsia"/>
              </w:rPr>
              <w:t>9</w:t>
            </w:r>
          </w:p>
        </w:tc>
        <w:tc>
          <w:tcPr>
            <w:tcW w:w="952" w:type="dxa"/>
            <w:shd w:val="clear" w:color="auto" w:fill="auto"/>
            <w:vAlign w:val="center"/>
          </w:tcPr>
          <w:p w:rsidR="003407A4" w:rsidRPr="003407A4" w:rsidRDefault="003407A4" w:rsidP="004C5696">
            <w:pPr>
              <w:pStyle w:val="142"/>
              <w:jc w:val="right"/>
            </w:pPr>
            <w:r w:rsidRPr="003407A4">
              <w:t>1,584</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111</w:t>
            </w:r>
          </w:p>
        </w:tc>
        <w:tc>
          <w:tcPr>
            <w:tcW w:w="1352" w:type="dxa"/>
            <w:shd w:val="clear" w:color="auto" w:fill="auto"/>
          </w:tcPr>
          <w:p w:rsidR="003407A4" w:rsidRPr="003407A4" w:rsidRDefault="003407A4" w:rsidP="004C5696">
            <w:pPr>
              <w:pStyle w:val="142"/>
              <w:jc w:val="right"/>
            </w:pPr>
            <w:r w:rsidRPr="003407A4">
              <w:t>5,524</w:t>
            </w:r>
          </w:p>
        </w:tc>
        <w:tc>
          <w:tcPr>
            <w:tcW w:w="1265" w:type="dxa"/>
            <w:shd w:val="clear" w:color="auto" w:fill="auto"/>
          </w:tcPr>
          <w:p w:rsidR="003407A4" w:rsidRPr="003407A4" w:rsidRDefault="003407A4" w:rsidP="004C5696">
            <w:pPr>
              <w:pStyle w:val="142"/>
              <w:jc w:val="right"/>
            </w:pPr>
            <w:r w:rsidRPr="003407A4">
              <w:t>11,257</w:t>
            </w:r>
          </w:p>
        </w:tc>
        <w:tc>
          <w:tcPr>
            <w:tcW w:w="987" w:type="dxa"/>
            <w:shd w:val="clear" w:color="auto" w:fill="auto"/>
          </w:tcPr>
          <w:p w:rsidR="003407A4" w:rsidRPr="003407A4" w:rsidRDefault="003407A4" w:rsidP="004C5696">
            <w:pPr>
              <w:pStyle w:val="142"/>
              <w:jc w:val="right"/>
            </w:pPr>
            <w:r w:rsidRPr="003407A4">
              <w:t>1,106</w:t>
            </w:r>
          </w:p>
        </w:tc>
        <w:tc>
          <w:tcPr>
            <w:tcW w:w="825" w:type="dxa"/>
            <w:shd w:val="clear" w:color="auto" w:fill="auto"/>
          </w:tcPr>
          <w:p w:rsidR="003407A4" w:rsidRPr="003407A4" w:rsidRDefault="003407A4" w:rsidP="004C5696">
            <w:pPr>
              <w:pStyle w:val="142"/>
              <w:jc w:val="right"/>
            </w:pPr>
            <w:r w:rsidRPr="003407A4">
              <w:t>463</w:t>
            </w:r>
          </w:p>
        </w:tc>
        <w:tc>
          <w:tcPr>
            <w:tcW w:w="896" w:type="dxa"/>
            <w:shd w:val="clear" w:color="auto" w:fill="auto"/>
          </w:tcPr>
          <w:p w:rsidR="003407A4" w:rsidRPr="003407A4" w:rsidRDefault="003407A4" w:rsidP="004C5696">
            <w:pPr>
              <w:pStyle w:val="142"/>
              <w:jc w:val="right"/>
            </w:pPr>
            <w:r w:rsidRPr="003407A4">
              <w:t>22</w:t>
            </w:r>
          </w:p>
        </w:tc>
        <w:tc>
          <w:tcPr>
            <w:tcW w:w="899" w:type="dxa"/>
            <w:shd w:val="clear" w:color="auto" w:fill="auto"/>
          </w:tcPr>
          <w:p w:rsidR="003407A4" w:rsidRPr="003407A4" w:rsidRDefault="003407A4" w:rsidP="004C5696">
            <w:pPr>
              <w:pStyle w:val="142"/>
              <w:jc w:val="right"/>
            </w:pPr>
            <w:r w:rsidRPr="003407A4">
              <w:rPr>
                <w:rFonts w:hint="eastAsia"/>
              </w:rPr>
              <w:t>2</w:t>
            </w:r>
            <w:r w:rsidRPr="003407A4">
              <w:t>4</w:t>
            </w:r>
          </w:p>
        </w:tc>
        <w:tc>
          <w:tcPr>
            <w:tcW w:w="952" w:type="dxa"/>
            <w:shd w:val="clear" w:color="auto" w:fill="auto"/>
            <w:vAlign w:val="center"/>
          </w:tcPr>
          <w:p w:rsidR="003407A4" w:rsidRPr="003407A4" w:rsidRDefault="003407A4" w:rsidP="004C5696">
            <w:pPr>
              <w:pStyle w:val="142"/>
              <w:jc w:val="right"/>
            </w:pPr>
            <w:r w:rsidRPr="003407A4">
              <w:t>1,615</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112</w:t>
            </w:r>
          </w:p>
        </w:tc>
        <w:tc>
          <w:tcPr>
            <w:tcW w:w="1352" w:type="dxa"/>
            <w:shd w:val="clear" w:color="auto" w:fill="auto"/>
          </w:tcPr>
          <w:p w:rsidR="003407A4" w:rsidRPr="003407A4" w:rsidRDefault="003407A4" w:rsidP="004C5696">
            <w:pPr>
              <w:pStyle w:val="142"/>
              <w:jc w:val="right"/>
            </w:pPr>
            <w:r w:rsidRPr="003407A4">
              <w:t>6,237</w:t>
            </w:r>
          </w:p>
        </w:tc>
        <w:tc>
          <w:tcPr>
            <w:tcW w:w="1265" w:type="dxa"/>
            <w:shd w:val="clear" w:color="auto" w:fill="auto"/>
          </w:tcPr>
          <w:p w:rsidR="003407A4" w:rsidRPr="003407A4" w:rsidRDefault="003407A4" w:rsidP="004C5696">
            <w:pPr>
              <w:pStyle w:val="142"/>
              <w:jc w:val="right"/>
            </w:pPr>
            <w:r w:rsidRPr="003407A4">
              <w:t>12,680</w:t>
            </w:r>
          </w:p>
        </w:tc>
        <w:tc>
          <w:tcPr>
            <w:tcW w:w="987" w:type="dxa"/>
            <w:shd w:val="clear" w:color="auto" w:fill="auto"/>
          </w:tcPr>
          <w:p w:rsidR="003407A4" w:rsidRPr="003407A4" w:rsidRDefault="003407A4" w:rsidP="004C5696">
            <w:pPr>
              <w:pStyle w:val="142"/>
              <w:jc w:val="right"/>
            </w:pPr>
            <w:r w:rsidRPr="003407A4">
              <w:t>1,272</w:t>
            </w:r>
          </w:p>
        </w:tc>
        <w:tc>
          <w:tcPr>
            <w:tcW w:w="825" w:type="dxa"/>
            <w:shd w:val="clear" w:color="auto" w:fill="auto"/>
          </w:tcPr>
          <w:p w:rsidR="003407A4" w:rsidRPr="003407A4" w:rsidRDefault="003407A4" w:rsidP="004C5696">
            <w:pPr>
              <w:pStyle w:val="142"/>
              <w:jc w:val="right"/>
            </w:pPr>
            <w:r w:rsidRPr="003407A4">
              <w:t>272</w:t>
            </w:r>
          </w:p>
        </w:tc>
        <w:tc>
          <w:tcPr>
            <w:tcW w:w="896" w:type="dxa"/>
            <w:shd w:val="clear" w:color="auto" w:fill="auto"/>
          </w:tcPr>
          <w:p w:rsidR="003407A4" w:rsidRPr="003407A4" w:rsidRDefault="003407A4" w:rsidP="004C5696">
            <w:pPr>
              <w:pStyle w:val="142"/>
              <w:jc w:val="right"/>
            </w:pPr>
            <w:r w:rsidRPr="003407A4">
              <w:rPr>
                <w:rFonts w:hint="eastAsia"/>
              </w:rPr>
              <w:t>1</w:t>
            </w:r>
            <w:r w:rsidRPr="003407A4">
              <w:t>6</w:t>
            </w:r>
          </w:p>
        </w:tc>
        <w:tc>
          <w:tcPr>
            <w:tcW w:w="899" w:type="dxa"/>
            <w:shd w:val="clear" w:color="auto" w:fill="auto"/>
          </w:tcPr>
          <w:p w:rsidR="003407A4" w:rsidRPr="003407A4" w:rsidRDefault="003407A4" w:rsidP="004C5696">
            <w:pPr>
              <w:pStyle w:val="142"/>
              <w:jc w:val="right"/>
            </w:pPr>
            <w:r w:rsidRPr="003407A4">
              <w:rPr>
                <w:rFonts w:hint="eastAsia"/>
              </w:rPr>
              <w:t>1</w:t>
            </w:r>
            <w:r w:rsidRPr="003407A4">
              <w:t>3</w:t>
            </w:r>
          </w:p>
        </w:tc>
        <w:tc>
          <w:tcPr>
            <w:tcW w:w="952" w:type="dxa"/>
            <w:shd w:val="clear" w:color="auto" w:fill="auto"/>
            <w:vAlign w:val="center"/>
          </w:tcPr>
          <w:p w:rsidR="003407A4" w:rsidRPr="003407A4" w:rsidRDefault="003407A4" w:rsidP="004C5696">
            <w:pPr>
              <w:pStyle w:val="142"/>
              <w:jc w:val="right"/>
            </w:pPr>
            <w:r w:rsidRPr="003407A4">
              <w:t>1,573</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113</w:t>
            </w:r>
          </w:p>
        </w:tc>
        <w:tc>
          <w:tcPr>
            <w:tcW w:w="1352" w:type="dxa"/>
            <w:shd w:val="clear" w:color="auto" w:fill="auto"/>
          </w:tcPr>
          <w:p w:rsidR="003407A4" w:rsidRPr="003407A4" w:rsidRDefault="003407A4" w:rsidP="004C5696">
            <w:pPr>
              <w:pStyle w:val="142"/>
              <w:jc w:val="right"/>
            </w:pPr>
            <w:r w:rsidRPr="003407A4">
              <w:t>7,153</w:t>
            </w:r>
          </w:p>
        </w:tc>
        <w:tc>
          <w:tcPr>
            <w:tcW w:w="1265" w:type="dxa"/>
            <w:shd w:val="clear" w:color="auto" w:fill="auto"/>
          </w:tcPr>
          <w:p w:rsidR="003407A4" w:rsidRPr="003407A4" w:rsidRDefault="003407A4" w:rsidP="004C5696">
            <w:pPr>
              <w:pStyle w:val="142"/>
              <w:jc w:val="right"/>
            </w:pPr>
            <w:r w:rsidRPr="003407A4">
              <w:t>13,310</w:t>
            </w:r>
          </w:p>
        </w:tc>
        <w:tc>
          <w:tcPr>
            <w:tcW w:w="987" w:type="dxa"/>
            <w:shd w:val="clear" w:color="auto" w:fill="auto"/>
          </w:tcPr>
          <w:p w:rsidR="003407A4" w:rsidRPr="003407A4" w:rsidRDefault="003407A4" w:rsidP="004C5696">
            <w:pPr>
              <w:pStyle w:val="142"/>
              <w:jc w:val="right"/>
            </w:pPr>
            <w:r w:rsidRPr="003407A4">
              <w:t>1,003</w:t>
            </w:r>
          </w:p>
        </w:tc>
        <w:tc>
          <w:tcPr>
            <w:tcW w:w="825" w:type="dxa"/>
            <w:shd w:val="clear" w:color="auto" w:fill="auto"/>
          </w:tcPr>
          <w:p w:rsidR="003407A4" w:rsidRPr="003407A4" w:rsidRDefault="003407A4" w:rsidP="004C5696">
            <w:pPr>
              <w:pStyle w:val="142"/>
              <w:jc w:val="right"/>
            </w:pPr>
            <w:r w:rsidRPr="003407A4">
              <w:t>110</w:t>
            </w:r>
          </w:p>
        </w:tc>
        <w:tc>
          <w:tcPr>
            <w:tcW w:w="896" w:type="dxa"/>
            <w:shd w:val="clear" w:color="auto" w:fill="auto"/>
          </w:tcPr>
          <w:p w:rsidR="003407A4" w:rsidRPr="003407A4" w:rsidRDefault="003407A4" w:rsidP="004C5696">
            <w:pPr>
              <w:pStyle w:val="142"/>
              <w:jc w:val="right"/>
            </w:pPr>
            <w:r w:rsidRPr="003407A4">
              <w:rPr>
                <w:rFonts w:hint="eastAsia"/>
              </w:rPr>
              <w:t>1</w:t>
            </w:r>
            <w:r w:rsidRPr="003407A4">
              <w:t>44</w:t>
            </w:r>
          </w:p>
        </w:tc>
        <w:tc>
          <w:tcPr>
            <w:tcW w:w="899" w:type="dxa"/>
            <w:shd w:val="clear" w:color="auto" w:fill="auto"/>
          </w:tcPr>
          <w:p w:rsidR="003407A4" w:rsidRPr="003407A4" w:rsidRDefault="003407A4" w:rsidP="004C5696">
            <w:pPr>
              <w:pStyle w:val="142"/>
              <w:jc w:val="right"/>
            </w:pPr>
            <w:r w:rsidRPr="003407A4">
              <w:rPr>
                <w:rFonts w:hint="eastAsia"/>
              </w:rPr>
              <w:t>7</w:t>
            </w:r>
            <w:r w:rsidRPr="003407A4">
              <w:t>0</w:t>
            </w:r>
          </w:p>
        </w:tc>
        <w:tc>
          <w:tcPr>
            <w:tcW w:w="952" w:type="dxa"/>
            <w:shd w:val="clear" w:color="auto" w:fill="auto"/>
            <w:vAlign w:val="center"/>
          </w:tcPr>
          <w:p w:rsidR="003407A4" w:rsidRPr="003407A4" w:rsidRDefault="003407A4" w:rsidP="004C5696">
            <w:pPr>
              <w:pStyle w:val="142"/>
              <w:jc w:val="right"/>
            </w:pPr>
            <w:r w:rsidRPr="003407A4">
              <w:t>1,327</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114</w:t>
            </w:r>
          </w:p>
        </w:tc>
        <w:tc>
          <w:tcPr>
            <w:tcW w:w="1352" w:type="dxa"/>
            <w:shd w:val="clear" w:color="auto" w:fill="auto"/>
          </w:tcPr>
          <w:p w:rsidR="003407A4" w:rsidRPr="003407A4" w:rsidRDefault="003407A4" w:rsidP="004C5696">
            <w:pPr>
              <w:pStyle w:val="142"/>
              <w:jc w:val="right"/>
            </w:pPr>
            <w:r w:rsidRPr="003407A4">
              <w:t>2,047</w:t>
            </w:r>
          </w:p>
        </w:tc>
        <w:tc>
          <w:tcPr>
            <w:tcW w:w="1265" w:type="dxa"/>
            <w:shd w:val="clear" w:color="auto" w:fill="auto"/>
          </w:tcPr>
          <w:p w:rsidR="003407A4" w:rsidRPr="003407A4" w:rsidRDefault="003407A4" w:rsidP="004C5696">
            <w:pPr>
              <w:pStyle w:val="142"/>
              <w:jc w:val="right"/>
            </w:pPr>
            <w:r w:rsidRPr="003407A4">
              <w:t>3,865</w:t>
            </w:r>
          </w:p>
        </w:tc>
        <w:tc>
          <w:tcPr>
            <w:tcW w:w="987" w:type="dxa"/>
            <w:shd w:val="clear" w:color="auto" w:fill="auto"/>
          </w:tcPr>
          <w:p w:rsidR="003407A4" w:rsidRPr="003407A4" w:rsidRDefault="003407A4" w:rsidP="004C5696">
            <w:pPr>
              <w:pStyle w:val="142"/>
              <w:jc w:val="right"/>
            </w:pPr>
            <w:r w:rsidRPr="003407A4">
              <w:t>112</w:t>
            </w:r>
          </w:p>
        </w:tc>
        <w:tc>
          <w:tcPr>
            <w:tcW w:w="825" w:type="dxa"/>
            <w:shd w:val="clear" w:color="auto" w:fill="auto"/>
          </w:tcPr>
          <w:p w:rsidR="003407A4" w:rsidRPr="003407A4" w:rsidRDefault="003407A4" w:rsidP="004C5696">
            <w:pPr>
              <w:pStyle w:val="142"/>
              <w:jc w:val="right"/>
            </w:pPr>
            <w:r w:rsidRPr="003407A4">
              <w:t>12</w:t>
            </w:r>
          </w:p>
        </w:tc>
        <w:tc>
          <w:tcPr>
            <w:tcW w:w="896" w:type="dxa"/>
            <w:shd w:val="clear" w:color="auto" w:fill="auto"/>
          </w:tcPr>
          <w:p w:rsidR="003407A4" w:rsidRPr="003407A4" w:rsidRDefault="003407A4" w:rsidP="004C5696">
            <w:pPr>
              <w:pStyle w:val="142"/>
              <w:jc w:val="right"/>
            </w:pPr>
            <w:r w:rsidRPr="003407A4">
              <w:rPr>
                <w:rFonts w:hint="eastAsia"/>
              </w:rPr>
              <w:t>2</w:t>
            </w:r>
            <w:r w:rsidRPr="003407A4">
              <w:t>17</w:t>
            </w:r>
          </w:p>
        </w:tc>
        <w:tc>
          <w:tcPr>
            <w:tcW w:w="899" w:type="dxa"/>
            <w:shd w:val="clear" w:color="auto" w:fill="auto"/>
          </w:tcPr>
          <w:p w:rsidR="003407A4" w:rsidRPr="003407A4" w:rsidRDefault="003407A4" w:rsidP="004C5696">
            <w:pPr>
              <w:pStyle w:val="142"/>
              <w:jc w:val="right"/>
            </w:pPr>
            <w:r w:rsidRPr="003407A4">
              <w:rPr>
                <w:rFonts w:hint="eastAsia"/>
              </w:rPr>
              <w:t>1</w:t>
            </w:r>
            <w:r w:rsidRPr="003407A4">
              <w:t>06</w:t>
            </w:r>
          </w:p>
        </w:tc>
        <w:tc>
          <w:tcPr>
            <w:tcW w:w="952" w:type="dxa"/>
            <w:shd w:val="clear" w:color="auto" w:fill="auto"/>
            <w:vAlign w:val="center"/>
          </w:tcPr>
          <w:p w:rsidR="003407A4" w:rsidRPr="003407A4" w:rsidRDefault="003407A4" w:rsidP="004C5696">
            <w:pPr>
              <w:pStyle w:val="142"/>
              <w:jc w:val="right"/>
            </w:pPr>
            <w:r w:rsidRPr="003407A4">
              <w:t>447</w:t>
            </w:r>
          </w:p>
        </w:tc>
      </w:tr>
    </w:tbl>
    <w:p w:rsidR="003407A4" w:rsidRPr="003407A4" w:rsidRDefault="003407A4" w:rsidP="0043063B">
      <w:pPr>
        <w:pStyle w:val="142"/>
        <w:ind w:firstLineChars="265" w:firstLine="645"/>
        <w:rPr>
          <w:snapToGrid w:val="0"/>
        </w:rPr>
      </w:pPr>
      <w:r w:rsidRPr="003407A4">
        <w:rPr>
          <w:rFonts w:hint="eastAsia"/>
          <w:snapToGrid w:val="0"/>
        </w:rPr>
        <w:t>說    明：1.114年度實際資料至5月底止。</w:t>
      </w:r>
    </w:p>
    <w:p w:rsidR="003407A4" w:rsidRPr="003407A4" w:rsidRDefault="003407A4" w:rsidP="003407A4">
      <w:pPr>
        <w:spacing w:line="300" w:lineRule="exact"/>
        <w:ind w:leftChars="628" w:left="1959" w:hangingChars="74" w:hanging="180"/>
        <w:rPr>
          <w:rFonts w:hAnsi="標楷體"/>
          <w:snapToGrid w:val="0"/>
          <w:color w:val="000000"/>
          <w:sz w:val="24"/>
          <w:szCs w:val="24"/>
        </w:rPr>
      </w:pPr>
      <w:r w:rsidRPr="003407A4">
        <w:rPr>
          <w:rFonts w:hAnsi="標楷體" w:hint="eastAsia"/>
          <w:snapToGrid w:val="0"/>
          <w:color w:val="000000"/>
          <w:sz w:val="24"/>
          <w:szCs w:val="24"/>
        </w:rPr>
        <w:t>2.據</w:t>
      </w:r>
      <w:r w:rsidR="00B77529" w:rsidRPr="00B77529">
        <w:rPr>
          <w:rFonts w:hAnsi="標楷體" w:hint="eastAsia"/>
          <w:snapToGrid w:val="0"/>
          <w:color w:val="000000"/>
          <w:sz w:val="24"/>
          <w:szCs w:val="24"/>
        </w:rPr>
        <w:t>農村水保署</w:t>
      </w:r>
      <w:r w:rsidRPr="003407A4">
        <w:rPr>
          <w:rFonts w:hAnsi="標楷體" w:hint="eastAsia"/>
          <w:snapToGrid w:val="0"/>
          <w:color w:val="000000"/>
          <w:sz w:val="24"/>
          <w:szCs w:val="24"/>
        </w:rPr>
        <w:t>說明，山坡地疑似違規使用案件係透過衛星影像監測、網路電話檢舉及自行查報等通報案件，資料自100年度起彙整統計。</w:t>
      </w:r>
    </w:p>
    <w:p w:rsidR="003407A4" w:rsidRPr="003407A4" w:rsidRDefault="003407A4" w:rsidP="003407A4">
      <w:pPr>
        <w:spacing w:line="300" w:lineRule="exact"/>
        <w:ind w:leftChars="-1" w:left="-3" w:firstLineChars="233" w:firstLine="567"/>
        <w:rPr>
          <w:rFonts w:hAnsi="標楷體"/>
          <w:snapToGrid w:val="0"/>
          <w:color w:val="000000"/>
          <w:sz w:val="24"/>
          <w:szCs w:val="24"/>
        </w:rPr>
      </w:pPr>
      <w:r w:rsidRPr="003407A4">
        <w:rPr>
          <w:rFonts w:hAnsi="標楷體" w:hint="eastAsia"/>
          <w:snapToGrid w:val="0"/>
          <w:color w:val="000000"/>
          <w:sz w:val="24"/>
          <w:szCs w:val="24"/>
        </w:rPr>
        <w:t>資料來源：</w:t>
      </w:r>
      <w:r w:rsidR="00F95D30">
        <w:rPr>
          <w:rFonts w:hAnsi="標楷體" w:hint="eastAsia"/>
          <w:snapToGrid w:val="0"/>
          <w:color w:val="000000"/>
          <w:sz w:val="24"/>
          <w:szCs w:val="24"/>
        </w:rPr>
        <w:t>農村水保署</w:t>
      </w:r>
      <w:r w:rsidRPr="003407A4">
        <w:rPr>
          <w:rFonts w:hAnsi="標楷體" w:hint="eastAsia"/>
          <w:snapToGrid w:val="0"/>
          <w:color w:val="000000"/>
          <w:sz w:val="24"/>
          <w:szCs w:val="24"/>
        </w:rPr>
        <w:t>提供。</w:t>
      </w:r>
    </w:p>
    <w:p w:rsidR="00F17025" w:rsidRPr="003407A4" w:rsidRDefault="00F17025" w:rsidP="00F17025">
      <w:pPr>
        <w:adjustRightInd w:val="0"/>
        <w:spacing w:line="500" w:lineRule="exact"/>
        <w:ind w:leftChars="178" w:left="1062" w:hangingChars="197" w:hanging="558"/>
        <w:rPr>
          <w:b/>
          <w:snapToGrid w:val="0"/>
        </w:rPr>
      </w:pPr>
      <w:bookmarkStart w:id="5" w:name="_Toc19171038"/>
      <w:r w:rsidRPr="003407A4">
        <w:rPr>
          <w:rFonts w:hAnsi="標楷體" w:hint="eastAsia"/>
          <w:b/>
          <w:snapToGrid w:val="0"/>
        </w:rPr>
        <w:t>表</w:t>
      </w:r>
      <w:r>
        <w:rPr>
          <w:rFonts w:hAnsi="標楷體" w:hint="eastAsia"/>
          <w:b/>
          <w:snapToGrid w:val="0"/>
        </w:rPr>
        <w:t>3-</w:t>
      </w:r>
      <w:r w:rsidR="00BE1072">
        <w:rPr>
          <w:rFonts w:hAnsi="標楷體" w:hint="eastAsia"/>
          <w:b/>
          <w:snapToGrid w:val="0"/>
        </w:rPr>
        <w:t>3</w:t>
      </w:r>
      <w:r>
        <w:rPr>
          <w:rFonts w:hAnsi="標楷體" w:hint="eastAsia"/>
          <w:b/>
          <w:snapToGrid w:val="0"/>
        </w:rPr>
        <w:t>-</w:t>
      </w:r>
      <w:r w:rsidR="00BE1072">
        <w:rPr>
          <w:rFonts w:hAnsi="標楷體" w:hint="eastAsia"/>
          <w:b/>
          <w:snapToGrid w:val="0"/>
        </w:rPr>
        <w:t>2</w:t>
      </w:r>
      <w:r w:rsidRPr="003407A4">
        <w:rPr>
          <w:rFonts w:hAnsi="標楷體" w:hint="eastAsia"/>
          <w:b/>
          <w:snapToGrid w:val="0"/>
        </w:rPr>
        <w:t xml:space="preserve">  </w:t>
      </w:r>
      <w:r w:rsidR="00B77529">
        <w:rPr>
          <w:rFonts w:hAnsi="標楷體" w:hint="eastAsia"/>
          <w:b/>
          <w:snapToGrid w:val="0"/>
        </w:rPr>
        <w:t>98至113年度</w:t>
      </w:r>
      <w:r w:rsidRPr="003407A4">
        <w:rPr>
          <w:rFonts w:hint="eastAsia"/>
          <w:b/>
          <w:snapToGrid w:val="0"/>
        </w:rPr>
        <w:t>山坡地違規使用查報與取締案件統計表</w:t>
      </w:r>
    </w:p>
    <w:p w:rsidR="00F17025" w:rsidRDefault="00F17025" w:rsidP="00F17025">
      <w:pPr>
        <w:spacing w:line="360" w:lineRule="exact"/>
        <w:ind w:leftChars="0" w:left="0" w:firstLineChars="737" w:firstLine="1647"/>
        <w:jc w:val="right"/>
        <w:rPr>
          <w:rFonts w:hAnsi="標楷體"/>
          <w:snapToGrid w:val="0"/>
          <w:spacing w:val="-10"/>
          <w:sz w:val="24"/>
          <w:szCs w:val="24"/>
        </w:rPr>
      </w:pPr>
      <w:r w:rsidRPr="003407A4">
        <w:rPr>
          <w:rFonts w:hAnsi="標楷體" w:hint="eastAsia"/>
          <w:b/>
          <w:snapToGrid w:val="0"/>
          <w:spacing w:val="-10"/>
          <w:sz w:val="24"/>
          <w:szCs w:val="24"/>
        </w:rPr>
        <w:t xml:space="preserve"> </w:t>
      </w:r>
      <w:r w:rsidRPr="003407A4">
        <w:rPr>
          <w:rFonts w:hAnsi="標楷體" w:hint="eastAsia"/>
          <w:snapToGrid w:val="0"/>
          <w:spacing w:val="-10"/>
          <w:sz w:val="24"/>
          <w:szCs w:val="24"/>
        </w:rPr>
        <w:t>單位：</w:t>
      </w:r>
      <w:r w:rsidR="005133C2">
        <w:rPr>
          <w:rFonts w:hAnsi="標楷體" w:hint="eastAsia"/>
          <w:snapToGrid w:val="0"/>
          <w:spacing w:val="-10"/>
          <w:sz w:val="24"/>
          <w:szCs w:val="24"/>
        </w:rPr>
        <w:t>件；</w:t>
      </w:r>
      <w:r w:rsidRPr="003407A4">
        <w:rPr>
          <w:rFonts w:hAnsi="標楷體" w:hint="eastAsia"/>
          <w:snapToGrid w:val="0"/>
          <w:spacing w:val="-10"/>
          <w:sz w:val="24"/>
          <w:szCs w:val="24"/>
        </w:rPr>
        <w:t>公頃；新臺幣千元</w:t>
      </w:r>
    </w:p>
    <w:tbl>
      <w:tblPr>
        <w:tblW w:w="7936"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25"/>
        <w:gridCol w:w="1322"/>
        <w:gridCol w:w="1322"/>
        <w:gridCol w:w="1322"/>
        <w:gridCol w:w="1322"/>
        <w:gridCol w:w="1223"/>
      </w:tblGrid>
      <w:tr w:rsidR="00F17025" w:rsidRPr="00C10119" w:rsidTr="006F78DB">
        <w:trPr>
          <w:trHeight w:val="321"/>
          <w:tblHeader/>
        </w:trPr>
        <w:tc>
          <w:tcPr>
            <w:tcW w:w="1425" w:type="dxa"/>
            <w:vMerge w:val="restart"/>
            <w:noWrap/>
            <w:vAlign w:val="center"/>
          </w:tcPr>
          <w:p w:rsidR="00F17025" w:rsidRPr="00C10119" w:rsidRDefault="00F17025" w:rsidP="00092C4D">
            <w:pPr>
              <w:pStyle w:val="142"/>
              <w:jc w:val="center"/>
              <w:rPr>
                <w:b/>
              </w:rPr>
            </w:pPr>
            <w:r w:rsidRPr="00C10119">
              <w:rPr>
                <w:rFonts w:hint="eastAsia"/>
                <w:b/>
              </w:rPr>
              <w:t>年度</w:t>
            </w:r>
          </w:p>
        </w:tc>
        <w:tc>
          <w:tcPr>
            <w:tcW w:w="2644" w:type="dxa"/>
            <w:gridSpan w:val="2"/>
            <w:vAlign w:val="center"/>
          </w:tcPr>
          <w:p w:rsidR="00F17025" w:rsidRPr="00C10119" w:rsidRDefault="00F17025" w:rsidP="00092C4D">
            <w:pPr>
              <w:pStyle w:val="142"/>
              <w:jc w:val="center"/>
              <w:rPr>
                <w:b/>
              </w:rPr>
            </w:pPr>
            <w:r w:rsidRPr="00C10119">
              <w:rPr>
                <w:rFonts w:hint="eastAsia"/>
                <w:b/>
              </w:rPr>
              <w:t>違規案件</w:t>
            </w:r>
          </w:p>
        </w:tc>
        <w:tc>
          <w:tcPr>
            <w:tcW w:w="2644" w:type="dxa"/>
            <w:gridSpan w:val="2"/>
            <w:vAlign w:val="center"/>
          </w:tcPr>
          <w:p w:rsidR="00F17025" w:rsidRPr="00C10119" w:rsidRDefault="00F17025" w:rsidP="00092C4D">
            <w:pPr>
              <w:pStyle w:val="142"/>
              <w:jc w:val="center"/>
              <w:rPr>
                <w:b/>
              </w:rPr>
            </w:pPr>
            <w:r w:rsidRPr="00C10119">
              <w:rPr>
                <w:rFonts w:hint="eastAsia"/>
                <w:b/>
              </w:rPr>
              <w:t>處罰案件</w:t>
            </w:r>
          </w:p>
        </w:tc>
        <w:tc>
          <w:tcPr>
            <w:tcW w:w="1223" w:type="dxa"/>
            <w:vMerge w:val="restart"/>
            <w:vAlign w:val="center"/>
          </w:tcPr>
          <w:p w:rsidR="00F17025" w:rsidRPr="00C10119" w:rsidRDefault="00F17025" w:rsidP="00092C4D">
            <w:pPr>
              <w:pStyle w:val="142"/>
              <w:jc w:val="center"/>
              <w:rPr>
                <w:b/>
              </w:rPr>
            </w:pPr>
            <w:r w:rsidRPr="00C10119">
              <w:rPr>
                <w:rFonts w:hint="eastAsia"/>
                <w:b/>
              </w:rPr>
              <w:t>函送司法</w:t>
            </w:r>
          </w:p>
          <w:p w:rsidR="00F17025" w:rsidRPr="00C10119" w:rsidRDefault="00F17025" w:rsidP="00092C4D">
            <w:pPr>
              <w:pStyle w:val="142"/>
              <w:jc w:val="center"/>
              <w:rPr>
                <w:b/>
              </w:rPr>
            </w:pPr>
            <w:r w:rsidRPr="00C10119">
              <w:rPr>
                <w:rFonts w:hint="eastAsia"/>
                <w:b/>
              </w:rPr>
              <w:t>偵辦件數</w:t>
            </w:r>
          </w:p>
        </w:tc>
      </w:tr>
      <w:tr w:rsidR="00F17025" w:rsidRPr="00C10119" w:rsidTr="006F78DB">
        <w:trPr>
          <w:trHeight w:val="321"/>
          <w:tblHeader/>
        </w:trPr>
        <w:tc>
          <w:tcPr>
            <w:tcW w:w="1425" w:type="dxa"/>
            <w:vMerge/>
            <w:noWrap/>
            <w:vAlign w:val="center"/>
          </w:tcPr>
          <w:p w:rsidR="00F17025" w:rsidRPr="00C10119" w:rsidRDefault="00F17025" w:rsidP="00092C4D">
            <w:pPr>
              <w:pStyle w:val="142"/>
            </w:pPr>
          </w:p>
        </w:tc>
        <w:tc>
          <w:tcPr>
            <w:tcW w:w="1322" w:type="dxa"/>
            <w:noWrap/>
            <w:vAlign w:val="center"/>
          </w:tcPr>
          <w:p w:rsidR="00F17025" w:rsidRPr="00C10119" w:rsidRDefault="00F17025" w:rsidP="00092C4D">
            <w:pPr>
              <w:pStyle w:val="142"/>
              <w:jc w:val="center"/>
              <w:rPr>
                <w:b/>
              </w:rPr>
            </w:pPr>
            <w:r w:rsidRPr="00C10119">
              <w:rPr>
                <w:rFonts w:hint="eastAsia"/>
                <w:b/>
              </w:rPr>
              <w:t>件數</w:t>
            </w:r>
          </w:p>
        </w:tc>
        <w:tc>
          <w:tcPr>
            <w:tcW w:w="1322" w:type="dxa"/>
            <w:vAlign w:val="center"/>
          </w:tcPr>
          <w:p w:rsidR="00F17025" w:rsidRPr="00C10119" w:rsidRDefault="00F17025" w:rsidP="00092C4D">
            <w:pPr>
              <w:pStyle w:val="142"/>
              <w:jc w:val="center"/>
              <w:rPr>
                <w:b/>
              </w:rPr>
            </w:pPr>
            <w:r w:rsidRPr="00C10119">
              <w:rPr>
                <w:rFonts w:hint="eastAsia"/>
                <w:b/>
              </w:rPr>
              <w:t>面積</w:t>
            </w:r>
          </w:p>
        </w:tc>
        <w:tc>
          <w:tcPr>
            <w:tcW w:w="1322" w:type="dxa"/>
            <w:noWrap/>
            <w:vAlign w:val="center"/>
          </w:tcPr>
          <w:p w:rsidR="00F17025" w:rsidRPr="00C10119" w:rsidRDefault="00F17025" w:rsidP="00092C4D">
            <w:pPr>
              <w:pStyle w:val="142"/>
              <w:jc w:val="center"/>
              <w:rPr>
                <w:b/>
              </w:rPr>
            </w:pPr>
            <w:r w:rsidRPr="00C10119">
              <w:rPr>
                <w:rFonts w:hint="eastAsia"/>
                <w:b/>
              </w:rPr>
              <w:t>件數</w:t>
            </w:r>
          </w:p>
        </w:tc>
        <w:tc>
          <w:tcPr>
            <w:tcW w:w="1322" w:type="dxa"/>
            <w:vAlign w:val="center"/>
          </w:tcPr>
          <w:p w:rsidR="00F17025" w:rsidRPr="00C10119" w:rsidRDefault="00F17025" w:rsidP="00092C4D">
            <w:pPr>
              <w:pStyle w:val="142"/>
              <w:jc w:val="center"/>
              <w:rPr>
                <w:b/>
              </w:rPr>
            </w:pPr>
            <w:r w:rsidRPr="00C10119">
              <w:rPr>
                <w:rFonts w:hint="eastAsia"/>
                <w:b/>
              </w:rPr>
              <w:t>金額</w:t>
            </w:r>
          </w:p>
        </w:tc>
        <w:tc>
          <w:tcPr>
            <w:tcW w:w="1223" w:type="dxa"/>
            <w:vMerge/>
            <w:noWrap/>
            <w:vAlign w:val="center"/>
          </w:tcPr>
          <w:p w:rsidR="00F17025" w:rsidRPr="00C10119" w:rsidRDefault="00F17025" w:rsidP="00092C4D">
            <w:pPr>
              <w:pStyle w:val="142"/>
            </w:pP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98</w:t>
            </w:r>
          </w:p>
        </w:tc>
        <w:tc>
          <w:tcPr>
            <w:tcW w:w="1322" w:type="dxa"/>
            <w:noWrap/>
          </w:tcPr>
          <w:p w:rsidR="00F17025" w:rsidRPr="00C10119" w:rsidRDefault="00F17025" w:rsidP="00092C4D">
            <w:pPr>
              <w:pStyle w:val="142"/>
              <w:jc w:val="right"/>
            </w:pPr>
            <w:r w:rsidRPr="00C10119">
              <w:t>1,328</w:t>
            </w:r>
          </w:p>
        </w:tc>
        <w:tc>
          <w:tcPr>
            <w:tcW w:w="1322" w:type="dxa"/>
            <w:noWrap/>
          </w:tcPr>
          <w:p w:rsidR="00F17025" w:rsidRPr="00C10119" w:rsidRDefault="00F17025" w:rsidP="00092C4D">
            <w:pPr>
              <w:pStyle w:val="142"/>
              <w:jc w:val="right"/>
            </w:pPr>
            <w:r w:rsidRPr="00C10119">
              <w:t>276</w:t>
            </w:r>
          </w:p>
        </w:tc>
        <w:tc>
          <w:tcPr>
            <w:tcW w:w="1322" w:type="dxa"/>
            <w:noWrap/>
          </w:tcPr>
          <w:p w:rsidR="00F17025" w:rsidRPr="00C10119" w:rsidRDefault="00F17025" w:rsidP="00092C4D">
            <w:pPr>
              <w:pStyle w:val="142"/>
              <w:jc w:val="right"/>
            </w:pPr>
            <w:r w:rsidRPr="00C10119">
              <w:t>1,175</w:t>
            </w:r>
          </w:p>
        </w:tc>
        <w:tc>
          <w:tcPr>
            <w:tcW w:w="1322" w:type="dxa"/>
            <w:noWrap/>
          </w:tcPr>
          <w:p w:rsidR="00F17025" w:rsidRPr="00C10119" w:rsidRDefault="00F17025" w:rsidP="00092C4D">
            <w:pPr>
              <w:pStyle w:val="142"/>
              <w:jc w:val="right"/>
            </w:pPr>
            <w:r w:rsidRPr="00C10119">
              <w:t>88,630</w:t>
            </w:r>
          </w:p>
        </w:tc>
        <w:tc>
          <w:tcPr>
            <w:tcW w:w="1223" w:type="dxa"/>
            <w:noWrap/>
          </w:tcPr>
          <w:p w:rsidR="00F17025" w:rsidRPr="00C10119" w:rsidRDefault="00F17025" w:rsidP="00092C4D">
            <w:pPr>
              <w:pStyle w:val="142"/>
              <w:jc w:val="right"/>
            </w:pPr>
            <w:r w:rsidRPr="00C10119">
              <w:t>69</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lastRenderedPageBreak/>
              <w:t>99</w:t>
            </w:r>
          </w:p>
        </w:tc>
        <w:tc>
          <w:tcPr>
            <w:tcW w:w="1322" w:type="dxa"/>
            <w:noWrap/>
          </w:tcPr>
          <w:p w:rsidR="00F17025" w:rsidRPr="00C10119" w:rsidRDefault="00F17025" w:rsidP="00092C4D">
            <w:pPr>
              <w:pStyle w:val="142"/>
              <w:jc w:val="right"/>
            </w:pPr>
            <w:r w:rsidRPr="00C10119">
              <w:t>1,367</w:t>
            </w:r>
          </w:p>
        </w:tc>
        <w:tc>
          <w:tcPr>
            <w:tcW w:w="1322" w:type="dxa"/>
            <w:noWrap/>
          </w:tcPr>
          <w:p w:rsidR="00F17025" w:rsidRPr="00C10119" w:rsidRDefault="00F17025" w:rsidP="00092C4D">
            <w:pPr>
              <w:pStyle w:val="142"/>
              <w:jc w:val="right"/>
            </w:pPr>
            <w:r w:rsidRPr="00C10119">
              <w:t>419</w:t>
            </w:r>
          </w:p>
        </w:tc>
        <w:tc>
          <w:tcPr>
            <w:tcW w:w="1322" w:type="dxa"/>
            <w:noWrap/>
          </w:tcPr>
          <w:p w:rsidR="00F17025" w:rsidRPr="00C10119" w:rsidRDefault="00F17025" w:rsidP="00092C4D">
            <w:pPr>
              <w:pStyle w:val="142"/>
              <w:jc w:val="right"/>
            </w:pPr>
            <w:r w:rsidRPr="00C10119">
              <w:t>1,093</w:t>
            </w:r>
          </w:p>
        </w:tc>
        <w:tc>
          <w:tcPr>
            <w:tcW w:w="1322" w:type="dxa"/>
            <w:noWrap/>
          </w:tcPr>
          <w:p w:rsidR="00F17025" w:rsidRPr="00C10119" w:rsidRDefault="00F17025" w:rsidP="00092C4D">
            <w:pPr>
              <w:pStyle w:val="142"/>
              <w:jc w:val="right"/>
            </w:pPr>
            <w:r w:rsidRPr="00C10119">
              <w:t>78,820</w:t>
            </w:r>
          </w:p>
        </w:tc>
        <w:tc>
          <w:tcPr>
            <w:tcW w:w="1223" w:type="dxa"/>
            <w:noWrap/>
          </w:tcPr>
          <w:p w:rsidR="00F17025" w:rsidRPr="00C10119" w:rsidRDefault="00F17025" w:rsidP="00092C4D">
            <w:pPr>
              <w:pStyle w:val="142"/>
              <w:jc w:val="right"/>
            </w:pPr>
            <w:r w:rsidRPr="00C10119">
              <w:t>88</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100</w:t>
            </w:r>
          </w:p>
        </w:tc>
        <w:tc>
          <w:tcPr>
            <w:tcW w:w="1322" w:type="dxa"/>
            <w:noWrap/>
          </w:tcPr>
          <w:p w:rsidR="00F17025" w:rsidRPr="00C10119" w:rsidRDefault="00F17025" w:rsidP="00092C4D">
            <w:pPr>
              <w:pStyle w:val="142"/>
              <w:jc w:val="right"/>
            </w:pPr>
            <w:r w:rsidRPr="00C10119">
              <w:t>1,250</w:t>
            </w:r>
          </w:p>
        </w:tc>
        <w:tc>
          <w:tcPr>
            <w:tcW w:w="1322" w:type="dxa"/>
            <w:noWrap/>
          </w:tcPr>
          <w:p w:rsidR="00F17025" w:rsidRPr="00C10119" w:rsidRDefault="00F17025" w:rsidP="00092C4D">
            <w:pPr>
              <w:pStyle w:val="142"/>
              <w:jc w:val="right"/>
            </w:pPr>
            <w:r w:rsidRPr="00C10119">
              <w:t>451</w:t>
            </w:r>
          </w:p>
        </w:tc>
        <w:tc>
          <w:tcPr>
            <w:tcW w:w="1322" w:type="dxa"/>
            <w:noWrap/>
          </w:tcPr>
          <w:p w:rsidR="00F17025" w:rsidRPr="00C10119" w:rsidRDefault="00F17025" w:rsidP="00092C4D">
            <w:pPr>
              <w:pStyle w:val="142"/>
              <w:jc w:val="right"/>
            </w:pPr>
            <w:r w:rsidRPr="00C10119">
              <w:t>1,050</w:t>
            </w:r>
          </w:p>
        </w:tc>
        <w:tc>
          <w:tcPr>
            <w:tcW w:w="1322" w:type="dxa"/>
            <w:noWrap/>
          </w:tcPr>
          <w:p w:rsidR="00F17025" w:rsidRPr="00C10119" w:rsidRDefault="00F17025" w:rsidP="00092C4D">
            <w:pPr>
              <w:pStyle w:val="142"/>
              <w:jc w:val="right"/>
            </w:pPr>
            <w:r w:rsidRPr="00C10119">
              <w:t>76,375</w:t>
            </w:r>
          </w:p>
        </w:tc>
        <w:tc>
          <w:tcPr>
            <w:tcW w:w="1223" w:type="dxa"/>
            <w:noWrap/>
          </w:tcPr>
          <w:p w:rsidR="00F17025" w:rsidRPr="00C10119" w:rsidRDefault="00F17025" w:rsidP="00092C4D">
            <w:pPr>
              <w:pStyle w:val="142"/>
              <w:jc w:val="right"/>
            </w:pPr>
            <w:r w:rsidRPr="00C10119">
              <w:t>81</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101</w:t>
            </w:r>
          </w:p>
        </w:tc>
        <w:tc>
          <w:tcPr>
            <w:tcW w:w="1322" w:type="dxa"/>
            <w:noWrap/>
          </w:tcPr>
          <w:p w:rsidR="00F17025" w:rsidRPr="00C10119" w:rsidRDefault="00F17025" w:rsidP="00092C4D">
            <w:pPr>
              <w:pStyle w:val="142"/>
              <w:jc w:val="right"/>
            </w:pPr>
            <w:r w:rsidRPr="00C10119">
              <w:t>1,532</w:t>
            </w:r>
          </w:p>
        </w:tc>
        <w:tc>
          <w:tcPr>
            <w:tcW w:w="1322" w:type="dxa"/>
            <w:noWrap/>
          </w:tcPr>
          <w:p w:rsidR="00F17025" w:rsidRPr="00C10119" w:rsidRDefault="00F17025" w:rsidP="00092C4D">
            <w:pPr>
              <w:pStyle w:val="142"/>
              <w:jc w:val="right"/>
            </w:pPr>
            <w:r w:rsidRPr="00C10119">
              <w:t>435</w:t>
            </w:r>
          </w:p>
        </w:tc>
        <w:tc>
          <w:tcPr>
            <w:tcW w:w="1322" w:type="dxa"/>
            <w:noWrap/>
          </w:tcPr>
          <w:p w:rsidR="00F17025" w:rsidRPr="00C10119" w:rsidRDefault="00F17025" w:rsidP="00092C4D">
            <w:pPr>
              <w:pStyle w:val="142"/>
              <w:jc w:val="right"/>
            </w:pPr>
            <w:r w:rsidRPr="00C10119">
              <w:t>1,324</w:t>
            </w:r>
          </w:p>
        </w:tc>
        <w:tc>
          <w:tcPr>
            <w:tcW w:w="1322" w:type="dxa"/>
            <w:noWrap/>
          </w:tcPr>
          <w:p w:rsidR="00F17025" w:rsidRPr="00C10119" w:rsidRDefault="00F17025" w:rsidP="00092C4D">
            <w:pPr>
              <w:pStyle w:val="142"/>
              <w:jc w:val="right"/>
            </w:pPr>
            <w:r w:rsidRPr="00C10119">
              <w:t>99,424</w:t>
            </w:r>
          </w:p>
        </w:tc>
        <w:tc>
          <w:tcPr>
            <w:tcW w:w="1223" w:type="dxa"/>
            <w:noWrap/>
          </w:tcPr>
          <w:p w:rsidR="00F17025" w:rsidRPr="00C10119" w:rsidRDefault="00F17025" w:rsidP="00092C4D">
            <w:pPr>
              <w:pStyle w:val="142"/>
              <w:jc w:val="right"/>
            </w:pPr>
            <w:r w:rsidRPr="00C10119">
              <w:t>67</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102</w:t>
            </w:r>
          </w:p>
        </w:tc>
        <w:tc>
          <w:tcPr>
            <w:tcW w:w="1322" w:type="dxa"/>
            <w:noWrap/>
          </w:tcPr>
          <w:p w:rsidR="00F17025" w:rsidRPr="00C10119" w:rsidRDefault="00F17025" w:rsidP="00092C4D">
            <w:pPr>
              <w:pStyle w:val="142"/>
              <w:jc w:val="right"/>
            </w:pPr>
            <w:r w:rsidRPr="00C10119">
              <w:t>1,480</w:t>
            </w:r>
          </w:p>
        </w:tc>
        <w:tc>
          <w:tcPr>
            <w:tcW w:w="1322" w:type="dxa"/>
            <w:noWrap/>
          </w:tcPr>
          <w:p w:rsidR="00F17025" w:rsidRPr="00C10119" w:rsidRDefault="00F17025" w:rsidP="00092C4D">
            <w:pPr>
              <w:pStyle w:val="142"/>
              <w:jc w:val="right"/>
            </w:pPr>
            <w:r w:rsidRPr="00C10119">
              <w:t>667</w:t>
            </w:r>
          </w:p>
        </w:tc>
        <w:tc>
          <w:tcPr>
            <w:tcW w:w="1322" w:type="dxa"/>
            <w:noWrap/>
          </w:tcPr>
          <w:p w:rsidR="00F17025" w:rsidRPr="00C10119" w:rsidRDefault="00F17025" w:rsidP="00092C4D">
            <w:pPr>
              <w:pStyle w:val="142"/>
              <w:jc w:val="right"/>
            </w:pPr>
            <w:r w:rsidRPr="00C10119">
              <w:t>1,180</w:t>
            </w:r>
          </w:p>
        </w:tc>
        <w:tc>
          <w:tcPr>
            <w:tcW w:w="1322" w:type="dxa"/>
            <w:noWrap/>
          </w:tcPr>
          <w:p w:rsidR="00F17025" w:rsidRPr="00C10119" w:rsidRDefault="00F17025" w:rsidP="00092C4D">
            <w:pPr>
              <w:pStyle w:val="142"/>
              <w:jc w:val="right"/>
            </w:pPr>
            <w:r w:rsidRPr="00C10119">
              <w:t>88,005</w:t>
            </w:r>
          </w:p>
        </w:tc>
        <w:tc>
          <w:tcPr>
            <w:tcW w:w="1223" w:type="dxa"/>
            <w:noWrap/>
          </w:tcPr>
          <w:p w:rsidR="00F17025" w:rsidRPr="00C10119" w:rsidRDefault="00F17025" w:rsidP="00092C4D">
            <w:pPr>
              <w:pStyle w:val="142"/>
              <w:jc w:val="right"/>
            </w:pPr>
            <w:r w:rsidRPr="00C10119">
              <w:t>43</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103</w:t>
            </w:r>
          </w:p>
        </w:tc>
        <w:tc>
          <w:tcPr>
            <w:tcW w:w="1322" w:type="dxa"/>
            <w:noWrap/>
          </w:tcPr>
          <w:p w:rsidR="00F17025" w:rsidRPr="00C10119" w:rsidRDefault="00F17025" w:rsidP="00092C4D">
            <w:pPr>
              <w:pStyle w:val="142"/>
              <w:jc w:val="right"/>
            </w:pPr>
            <w:r w:rsidRPr="00C10119">
              <w:t>2,014</w:t>
            </w:r>
          </w:p>
        </w:tc>
        <w:tc>
          <w:tcPr>
            <w:tcW w:w="1322" w:type="dxa"/>
            <w:noWrap/>
          </w:tcPr>
          <w:p w:rsidR="00F17025" w:rsidRPr="00C10119" w:rsidRDefault="00F17025" w:rsidP="00092C4D">
            <w:pPr>
              <w:pStyle w:val="142"/>
              <w:jc w:val="right"/>
            </w:pPr>
            <w:r w:rsidRPr="00C10119">
              <w:t>1,215</w:t>
            </w:r>
          </w:p>
        </w:tc>
        <w:tc>
          <w:tcPr>
            <w:tcW w:w="1322" w:type="dxa"/>
            <w:noWrap/>
          </w:tcPr>
          <w:p w:rsidR="00F17025" w:rsidRPr="00C10119" w:rsidRDefault="00F17025" w:rsidP="00092C4D">
            <w:pPr>
              <w:pStyle w:val="142"/>
              <w:jc w:val="right"/>
            </w:pPr>
            <w:r w:rsidRPr="00C10119">
              <w:t>1,478</w:t>
            </w:r>
          </w:p>
        </w:tc>
        <w:tc>
          <w:tcPr>
            <w:tcW w:w="1322" w:type="dxa"/>
            <w:noWrap/>
          </w:tcPr>
          <w:p w:rsidR="00F17025" w:rsidRPr="00C10119" w:rsidRDefault="00F17025" w:rsidP="00092C4D">
            <w:pPr>
              <w:pStyle w:val="142"/>
              <w:jc w:val="right"/>
            </w:pPr>
            <w:r w:rsidRPr="00C10119">
              <w:t>114,476</w:t>
            </w:r>
          </w:p>
        </w:tc>
        <w:tc>
          <w:tcPr>
            <w:tcW w:w="1223" w:type="dxa"/>
            <w:noWrap/>
          </w:tcPr>
          <w:p w:rsidR="00F17025" w:rsidRPr="00C10119" w:rsidRDefault="00F17025" w:rsidP="00092C4D">
            <w:pPr>
              <w:pStyle w:val="142"/>
              <w:jc w:val="right"/>
            </w:pPr>
            <w:r w:rsidRPr="00C10119">
              <w:t>101</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104</w:t>
            </w:r>
          </w:p>
        </w:tc>
        <w:tc>
          <w:tcPr>
            <w:tcW w:w="1322" w:type="dxa"/>
            <w:noWrap/>
          </w:tcPr>
          <w:p w:rsidR="00F17025" w:rsidRPr="00C10119" w:rsidRDefault="00F17025" w:rsidP="00092C4D">
            <w:pPr>
              <w:pStyle w:val="142"/>
              <w:jc w:val="right"/>
            </w:pPr>
            <w:r w:rsidRPr="00C10119">
              <w:t>2,311</w:t>
            </w:r>
          </w:p>
        </w:tc>
        <w:tc>
          <w:tcPr>
            <w:tcW w:w="1322" w:type="dxa"/>
            <w:noWrap/>
          </w:tcPr>
          <w:p w:rsidR="00F17025" w:rsidRPr="00C10119" w:rsidRDefault="00F17025" w:rsidP="00092C4D">
            <w:pPr>
              <w:pStyle w:val="142"/>
              <w:jc w:val="right"/>
            </w:pPr>
            <w:r w:rsidRPr="00C10119">
              <w:t>562</w:t>
            </w:r>
          </w:p>
        </w:tc>
        <w:tc>
          <w:tcPr>
            <w:tcW w:w="1322" w:type="dxa"/>
            <w:noWrap/>
          </w:tcPr>
          <w:p w:rsidR="00F17025" w:rsidRPr="00C10119" w:rsidRDefault="00F17025" w:rsidP="00092C4D">
            <w:pPr>
              <w:pStyle w:val="142"/>
              <w:jc w:val="right"/>
            </w:pPr>
            <w:r w:rsidRPr="00C10119">
              <w:t>1,848</w:t>
            </w:r>
          </w:p>
        </w:tc>
        <w:tc>
          <w:tcPr>
            <w:tcW w:w="1322" w:type="dxa"/>
            <w:noWrap/>
          </w:tcPr>
          <w:p w:rsidR="00F17025" w:rsidRPr="00C10119" w:rsidRDefault="00F17025" w:rsidP="00092C4D">
            <w:pPr>
              <w:pStyle w:val="142"/>
              <w:jc w:val="right"/>
            </w:pPr>
            <w:r w:rsidRPr="00C10119">
              <w:t>144,640</w:t>
            </w:r>
          </w:p>
        </w:tc>
        <w:tc>
          <w:tcPr>
            <w:tcW w:w="1223" w:type="dxa"/>
            <w:noWrap/>
          </w:tcPr>
          <w:p w:rsidR="00F17025" w:rsidRPr="00C10119" w:rsidRDefault="00F17025" w:rsidP="00092C4D">
            <w:pPr>
              <w:pStyle w:val="142"/>
              <w:jc w:val="right"/>
            </w:pPr>
            <w:r w:rsidRPr="00C10119">
              <w:t>130</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105</w:t>
            </w:r>
          </w:p>
        </w:tc>
        <w:tc>
          <w:tcPr>
            <w:tcW w:w="1322" w:type="dxa"/>
            <w:noWrap/>
          </w:tcPr>
          <w:p w:rsidR="00F17025" w:rsidRPr="00C10119" w:rsidRDefault="00F17025" w:rsidP="00092C4D">
            <w:pPr>
              <w:pStyle w:val="142"/>
              <w:jc w:val="right"/>
            </w:pPr>
            <w:r w:rsidRPr="00C10119">
              <w:t>2,427</w:t>
            </w:r>
          </w:p>
        </w:tc>
        <w:tc>
          <w:tcPr>
            <w:tcW w:w="1322" w:type="dxa"/>
            <w:noWrap/>
          </w:tcPr>
          <w:p w:rsidR="00F17025" w:rsidRPr="00C10119" w:rsidRDefault="00F17025" w:rsidP="00092C4D">
            <w:pPr>
              <w:pStyle w:val="142"/>
              <w:jc w:val="right"/>
            </w:pPr>
            <w:r w:rsidRPr="00C10119">
              <w:t>682</w:t>
            </w:r>
          </w:p>
        </w:tc>
        <w:tc>
          <w:tcPr>
            <w:tcW w:w="1322" w:type="dxa"/>
            <w:noWrap/>
          </w:tcPr>
          <w:p w:rsidR="00F17025" w:rsidRPr="00C10119" w:rsidRDefault="00F17025" w:rsidP="00092C4D">
            <w:pPr>
              <w:pStyle w:val="142"/>
              <w:jc w:val="right"/>
            </w:pPr>
            <w:r w:rsidRPr="00C10119">
              <w:t>1,638</w:t>
            </w:r>
          </w:p>
        </w:tc>
        <w:tc>
          <w:tcPr>
            <w:tcW w:w="1322" w:type="dxa"/>
            <w:noWrap/>
          </w:tcPr>
          <w:p w:rsidR="00F17025" w:rsidRPr="00C10119" w:rsidRDefault="00F17025" w:rsidP="00092C4D">
            <w:pPr>
              <w:pStyle w:val="142"/>
              <w:jc w:val="right"/>
            </w:pPr>
            <w:r w:rsidRPr="00C10119">
              <w:t>126,140</w:t>
            </w:r>
          </w:p>
        </w:tc>
        <w:tc>
          <w:tcPr>
            <w:tcW w:w="1223" w:type="dxa"/>
            <w:noWrap/>
          </w:tcPr>
          <w:p w:rsidR="00F17025" w:rsidRPr="00C10119" w:rsidRDefault="00F17025" w:rsidP="00092C4D">
            <w:pPr>
              <w:pStyle w:val="142"/>
              <w:jc w:val="right"/>
            </w:pPr>
            <w:r w:rsidRPr="00C10119">
              <w:t>117</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106</w:t>
            </w:r>
          </w:p>
        </w:tc>
        <w:tc>
          <w:tcPr>
            <w:tcW w:w="1322" w:type="dxa"/>
            <w:noWrap/>
          </w:tcPr>
          <w:p w:rsidR="00F17025" w:rsidRPr="00C10119" w:rsidRDefault="00F17025" w:rsidP="00092C4D">
            <w:pPr>
              <w:pStyle w:val="142"/>
              <w:jc w:val="right"/>
            </w:pPr>
            <w:r w:rsidRPr="00C10119">
              <w:t>2,021</w:t>
            </w:r>
          </w:p>
        </w:tc>
        <w:tc>
          <w:tcPr>
            <w:tcW w:w="1322" w:type="dxa"/>
            <w:noWrap/>
          </w:tcPr>
          <w:p w:rsidR="00F17025" w:rsidRPr="00C10119" w:rsidRDefault="00F17025" w:rsidP="00092C4D">
            <w:pPr>
              <w:pStyle w:val="142"/>
              <w:jc w:val="right"/>
            </w:pPr>
            <w:r w:rsidRPr="00C10119">
              <w:t>559</w:t>
            </w:r>
          </w:p>
        </w:tc>
        <w:tc>
          <w:tcPr>
            <w:tcW w:w="1322" w:type="dxa"/>
            <w:noWrap/>
          </w:tcPr>
          <w:p w:rsidR="00F17025" w:rsidRPr="00C10119" w:rsidRDefault="00F17025" w:rsidP="00092C4D">
            <w:pPr>
              <w:pStyle w:val="142"/>
              <w:jc w:val="right"/>
            </w:pPr>
            <w:r w:rsidRPr="00C10119">
              <w:t>1,449</w:t>
            </w:r>
          </w:p>
        </w:tc>
        <w:tc>
          <w:tcPr>
            <w:tcW w:w="1322" w:type="dxa"/>
            <w:noWrap/>
          </w:tcPr>
          <w:p w:rsidR="00F17025" w:rsidRPr="00C10119" w:rsidRDefault="00F17025" w:rsidP="00092C4D">
            <w:pPr>
              <w:pStyle w:val="142"/>
              <w:jc w:val="right"/>
            </w:pPr>
            <w:r w:rsidRPr="00C10119">
              <w:t>112,034</w:t>
            </w:r>
          </w:p>
        </w:tc>
        <w:tc>
          <w:tcPr>
            <w:tcW w:w="1223" w:type="dxa"/>
            <w:noWrap/>
          </w:tcPr>
          <w:p w:rsidR="00F17025" w:rsidRPr="00C10119" w:rsidRDefault="00F17025" w:rsidP="00092C4D">
            <w:pPr>
              <w:pStyle w:val="142"/>
              <w:jc w:val="right"/>
            </w:pPr>
            <w:r w:rsidRPr="00C10119">
              <w:t>115</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107</w:t>
            </w:r>
          </w:p>
        </w:tc>
        <w:tc>
          <w:tcPr>
            <w:tcW w:w="1322" w:type="dxa"/>
            <w:noWrap/>
          </w:tcPr>
          <w:p w:rsidR="00F17025" w:rsidRPr="00C10119" w:rsidRDefault="00F17025" w:rsidP="00092C4D">
            <w:pPr>
              <w:pStyle w:val="142"/>
              <w:jc w:val="right"/>
            </w:pPr>
            <w:r w:rsidRPr="00C10119">
              <w:t>2,283</w:t>
            </w:r>
          </w:p>
        </w:tc>
        <w:tc>
          <w:tcPr>
            <w:tcW w:w="1322" w:type="dxa"/>
            <w:noWrap/>
          </w:tcPr>
          <w:p w:rsidR="00F17025" w:rsidRPr="00C10119" w:rsidRDefault="00F17025" w:rsidP="00092C4D">
            <w:pPr>
              <w:pStyle w:val="142"/>
              <w:jc w:val="right"/>
            </w:pPr>
            <w:r w:rsidRPr="00C10119">
              <w:t>628</w:t>
            </w:r>
          </w:p>
        </w:tc>
        <w:tc>
          <w:tcPr>
            <w:tcW w:w="1322" w:type="dxa"/>
            <w:noWrap/>
          </w:tcPr>
          <w:p w:rsidR="00F17025" w:rsidRPr="00C10119" w:rsidRDefault="00F17025" w:rsidP="00092C4D">
            <w:pPr>
              <w:pStyle w:val="142"/>
              <w:jc w:val="right"/>
            </w:pPr>
            <w:r w:rsidRPr="00C10119">
              <w:t>1,250</w:t>
            </w:r>
          </w:p>
        </w:tc>
        <w:tc>
          <w:tcPr>
            <w:tcW w:w="1322" w:type="dxa"/>
            <w:noWrap/>
          </w:tcPr>
          <w:p w:rsidR="00F17025" w:rsidRPr="00C10119" w:rsidRDefault="00F17025" w:rsidP="00092C4D">
            <w:pPr>
              <w:pStyle w:val="142"/>
              <w:jc w:val="right"/>
            </w:pPr>
            <w:r w:rsidRPr="00C10119">
              <w:t>95,172</w:t>
            </w:r>
          </w:p>
        </w:tc>
        <w:tc>
          <w:tcPr>
            <w:tcW w:w="1223" w:type="dxa"/>
            <w:noWrap/>
          </w:tcPr>
          <w:p w:rsidR="00F17025" w:rsidRPr="00C10119" w:rsidRDefault="00F17025" w:rsidP="00092C4D">
            <w:pPr>
              <w:pStyle w:val="142"/>
              <w:jc w:val="right"/>
            </w:pPr>
            <w:r w:rsidRPr="00C10119">
              <w:t>130</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108</w:t>
            </w:r>
          </w:p>
        </w:tc>
        <w:tc>
          <w:tcPr>
            <w:tcW w:w="1322" w:type="dxa"/>
            <w:noWrap/>
          </w:tcPr>
          <w:p w:rsidR="00F17025" w:rsidRPr="00C10119" w:rsidRDefault="00F17025" w:rsidP="00092C4D">
            <w:pPr>
              <w:pStyle w:val="142"/>
              <w:jc w:val="right"/>
            </w:pPr>
            <w:r w:rsidRPr="00C10119">
              <w:t>2,151</w:t>
            </w:r>
          </w:p>
        </w:tc>
        <w:tc>
          <w:tcPr>
            <w:tcW w:w="1322" w:type="dxa"/>
            <w:noWrap/>
          </w:tcPr>
          <w:p w:rsidR="00F17025" w:rsidRPr="00C10119" w:rsidRDefault="00F17025" w:rsidP="00092C4D">
            <w:pPr>
              <w:pStyle w:val="142"/>
              <w:jc w:val="right"/>
            </w:pPr>
            <w:r w:rsidRPr="00C10119">
              <w:t>786</w:t>
            </w:r>
          </w:p>
        </w:tc>
        <w:tc>
          <w:tcPr>
            <w:tcW w:w="1322" w:type="dxa"/>
            <w:noWrap/>
          </w:tcPr>
          <w:p w:rsidR="00F17025" w:rsidRPr="00C10119" w:rsidRDefault="00F17025" w:rsidP="00092C4D">
            <w:pPr>
              <w:pStyle w:val="142"/>
              <w:jc w:val="right"/>
            </w:pPr>
            <w:r w:rsidRPr="00C10119">
              <w:t>1,313</w:t>
            </w:r>
          </w:p>
        </w:tc>
        <w:tc>
          <w:tcPr>
            <w:tcW w:w="1322" w:type="dxa"/>
            <w:noWrap/>
          </w:tcPr>
          <w:p w:rsidR="00F17025" w:rsidRPr="00C10119" w:rsidRDefault="00F17025" w:rsidP="00092C4D">
            <w:pPr>
              <w:pStyle w:val="142"/>
              <w:jc w:val="right"/>
            </w:pPr>
            <w:r w:rsidRPr="00C10119">
              <w:t>104,390</w:t>
            </w:r>
          </w:p>
        </w:tc>
        <w:tc>
          <w:tcPr>
            <w:tcW w:w="1223" w:type="dxa"/>
            <w:noWrap/>
          </w:tcPr>
          <w:p w:rsidR="00F17025" w:rsidRPr="00C10119" w:rsidRDefault="00F17025" w:rsidP="00092C4D">
            <w:pPr>
              <w:pStyle w:val="142"/>
              <w:jc w:val="right"/>
            </w:pPr>
            <w:r w:rsidRPr="00C10119">
              <w:t>133</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109</w:t>
            </w:r>
          </w:p>
        </w:tc>
        <w:tc>
          <w:tcPr>
            <w:tcW w:w="1322" w:type="dxa"/>
            <w:noWrap/>
          </w:tcPr>
          <w:p w:rsidR="00F17025" w:rsidRPr="00C10119" w:rsidRDefault="00F17025" w:rsidP="00092C4D">
            <w:pPr>
              <w:pStyle w:val="142"/>
              <w:jc w:val="right"/>
            </w:pPr>
            <w:r w:rsidRPr="00C10119">
              <w:t>1,927</w:t>
            </w:r>
          </w:p>
        </w:tc>
        <w:tc>
          <w:tcPr>
            <w:tcW w:w="1322" w:type="dxa"/>
            <w:noWrap/>
          </w:tcPr>
          <w:p w:rsidR="00F17025" w:rsidRPr="00C10119" w:rsidRDefault="00F17025" w:rsidP="00092C4D">
            <w:pPr>
              <w:pStyle w:val="142"/>
              <w:jc w:val="right"/>
            </w:pPr>
            <w:r w:rsidRPr="00C10119">
              <w:t>296</w:t>
            </w:r>
          </w:p>
        </w:tc>
        <w:tc>
          <w:tcPr>
            <w:tcW w:w="1322" w:type="dxa"/>
            <w:noWrap/>
          </w:tcPr>
          <w:p w:rsidR="00F17025" w:rsidRPr="00C10119" w:rsidRDefault="00F17025" w:rsidP="00092C4D">
            <w:pPr>
              <w:pStyle w:val="142"/>
              <w:jc w:val="right"/>
            </w:pPr>
            <w:r w:rsidRPr="00C10119">
              <w:t>1,314</w:t>
            </w:r>
          </w:p>
        </w:tc>
        <w:tc>
          <w:tcPr>
            <w:tcW w:w="1322" w:type="dxa"/>
            <w:noWrap/>
          </w:tcPr>
          <w:p w:rsidR="00F17025" w:rsidRPr="00C10119" w:rsidRDefault="00F17025" w:rsidP="00092C4D">
            <w:pPr>
              <w:pStyle w:val="142"/>
              <w:jc w:val="right"/>
            </w:pPr>
            <w:r w:rsidRPr="00C10119">
              <w:t>100,625</w:t>
            </w:r>
          </w:p>
        </w:tc>
        <w:tc>
          <w:tcPr>
            <w:tcW w:w="1223" w:type="dxa"/>
            <w:noWrap/>
          </w:tcPr>
          <w:p w:rsidR="00F17025" w:rsidRPr="00C10119" w:rsidRDefault="00F17025" w:rsidP="00092C4D">
            <w:pPr>
              <w:pStyle w:val="142"/>
              <w:jc w:val="right"/>
            </w:pPr>
            <w:r w:rsidRPr="00C10119">
              <w:t>110</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110</w:t>
            </w:r>
          </w:p>
        </w:tc>
        <w:tc>
          <w:tcPr>
            <w:tcW w:w="1322" w:type="dxa"/>
            <w:noWrap/>
          </w:tcPr>
          <w:p w:rsidR="00F17025" w:rsidRPr="00C10119" w:rsidRDefault="00F17025" w:rsidP="00092C4D">
            <w:pPr>
              <w:pStyle w:val="142"/>
              <w:jc w:val="right"/>
            </w:pPr>
            <w:r w:rsidRPr="00C10119">
              <w:t>2,173</w:t>
            </w:r>
          </w:p>
        </w:tc>
        <w:tc>
          <w:tcPr>
            <w:tcW w:w="1322" w:type="dxa"/>
            <w:noWrap/>
          </w:tcPr>
          <w:p w:rsidR="00F17025" w:rsidRPr="00C10119" w:rsidRDefault="00F17025" w:rsidP="00092C4D">
            <w:pPr>
              <w:pStyle w:val="142"/>
              <w:jc w:val="right"/>
            </w:pPr>
            <w:r w:rsidRPr="00C10119">
              <w:t>301</w:t>
            </w:r>
          </w:p>
        </w:tc>
        <w:tc>
          <w:tcPr>
            <w:tcW w:w="1322" w:type="dxa"/>
            <w:noWrap/>
          </w:tcPr>
          <w:p w:rsidR="00F17025" w:rsidRPr="00C10119" w:rsidRDefault="00F17025" w:rsidP="00092C4D">
            <w:pPr>
              <w:pStyle w:val="142"/>
              <w:jc w:val="right"/>
            </w:pPr>
            <w:r w:rsidRPr="00C10119">
              <w:t>1,447</w:t>
            </w:r>
          </w:p>
        </w:tc>
        <w:tc>
          <w:tcPr>
            <w:tcW w:w="1322" w:type="dxa"/>
            <w:noWrap/>
          </w:tcPr>
          <w:p w:rsidR="00F17025" w:rsidRPr="00C10119" w:rsidRDefault="00F17025" w:rsidP="00092C4D">
            <w:pPr>
              <w:pStyle w:val="142"/>
              <w:jc w:val="right"/>
            </w:pPr>
            <w:r w:rsidRPr="00C10119">
              <w:t>107,770</w:t>
            </w:r>
          </w:p>
        </w:tc>
        <w:tc>
          <w:tcPr>
            <w:tcW w:w="1223" w:type="dxa"/>
            <w:noWrap/>
          </w:tcPr>
          <w:p w:rsidR="00F17025" w:rsidRPr="00C10119" w:rsidRDefault="00F17025" w:rsidP="00092C4D">
            <w:pPr>
              <w:pStyle w:val="142"/>
              <w:jc w:val="right"/>
            </w:pPr>
            <w:r w:rsidRPr="00C10119">
              <w:t>102</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111</w:t>
            </w:r>
          </w:p>
        </w:tc>
        <w:tc>
          <w:tcPr>
            <w:tcW w:w="1322" w:type="dxa"/>
            <w:noWrap/>
          </w:tcPr>
          <w:p w:rsidR="00F17025" w:rsidRPr="00C10119" w:rsidRDefault="00F17025" w:rsidP="00092C4D">
            <w:pPr>
              <w:pStyle w:val="142"/>
              <w:jc w:val="right"/>
            </w:pPr>
            <w:r w:rsidRPr="00C10119">
              <w:t>2,336</w:t>
            </w:r>
          </w:p>
        </w:tc>
        <w:tc>
          <w:tcPr>
            <w:tcW w:w="1322" w:type="dxa"/>
            <w:noWrap/>
          </w:tcPr>
          <w:p w:rsidR="00F17025" w:rsidRPr="00C10119" w:rsidRDefault="00F17025" w:rsidP="00092C4D">
            <w:pPr>
              <w:pStyle w:val="142"/>
              <w:jc w:val="right"/>
            </w:pPr>
            <w:r w:rsidRPr="00C10119">
              <w:t>464</w:t>
            </w:r>
          </w:p>
        </w:tc>
        <w:tc>
          <w:tcPr>
            <w:tcW w:w="1322" w:type="dxa"/>
            <w:noWrap/>
          </w:tcPr>
          <w:p w:rsidR="00F17025" w:rsidRPr="00C10119" w:rsidRDefault="00F17025" w:rsidP="00092C4D">
            <w:pPr>
              <w:pStyle w:val="142"/>
              <w:jc w:val="right"/>
            </w:pPr>
            <w:r w:rsidRPr="00C10119">
              <w:t>1,708</w:t>
            </w:r>
          </w:p>
        </w:tc>
        <w:tc>
          <w:tcPr>
            <w:tcW w:w="1322" w:type="dxa"/>
            <w:noWrap/>
          </w:tcPr>
          <w:p w:rsidR="00F17025" w:rsidRPr="00C10119" w:rsidRDefault="00F17025" w:rsidP="00092C4D">
            <w:pPr>
              <w:pStyle w:val="142"/>
              <w:jc w:val="right"/>
            </w:pPr>
            <w:r w:rsidRPr="00C10119">
              <w:t>129,882</w:t>
            </w:r>
          </w:p>
        </w:tc>
        <w:tc>
          <w:tcPr>
            <w:tcW w:w="1223" w:type="dxa"/>
            <w:noWrap/>
          </w:tcPr>
          <w:p w:rsidR="00F17025" w:rsidRPr="00C10119" w:rsidRDefault="00F17025" w:rsidP="00092C4D">
            <w:pPr>
              <w:pStyle w:val="142"/>
              <w:jc w:val="right"/>
            </w:pPr>
            <w:r w:rsidRPr="00C10119">
              <w:t>93</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112</w:t>
            </w:r>
          </w:p>
        </w:tc>
        <w:tc>
          <w:tcPr>
            <w:tcW w:w="1322" w:type="dxa"/>
            <w:noWrap/>
          </w:tcPr>
          <w:p w:rsidR="00F17025" w:rsidRPr="00C10119" w:rsidRDefault="00F17025" w:rsidP="00092C4D">
            <w:pPr>
              <w:pStyle w:val="142"/>
              <w:jc w:val="right"/>
            </w:pPr>
            <w:r w:rsidRPr="00C10119">
              <w:t>2,136</w:t>
            </w:r>
          </w:p>
        </w:tc>
        <w:tc>
          <w:tcPr>
            <w:tcW w:w="1322" w:type="dxa"/>
            <w:noWrap/>
          </w:tcPr>
          <w:p w:rsidR="00F17025" w:rsidRPr="00C10119" w:rsidRDefault="00F17025" w:rsidP="00092C4D">
            <w:pPr>
              <w:pStyle w:val="142"/>
              <w:jc w:val="right"/>
            </w:pPr>
            <w:r w:rsidRPr="00C10119">
              <w:t>372</w:t>
            </w:r>
          </w:p>
        </w:tc>
        <w:tc>
          <w:tcPr>
            <w:tcW w:w="1322" w:type="dxa"/>
            <w:noWrap/>
          </w:tcPr>
          <w:p w:rsidR="00F17025" w:rsidRPr="00C10119" w:rsidRDefault="00F17025" w:rsidP="00092C4D">
            <w:pPr>
              <w:pStyle w:val="142"/>
              <w:jc w:val="right"/>
            </w:pPr>
            <w:r w:rsidRPr="00C10119">
              <w:t>1,525</w:t>
            </w:r>
          </w:p>
        </w:tc>
        <w:tc>
          <w:tcPr>
            <w:tcW w:w="1322" w:type="dxa"/>
            <w:noWrap/>
          </w:tcPr>
          <w:p w:rsidR="00F17025" w:rsidRPr="00C10119" w:rsidRDefault="00F17025" w:rsidP="00092C4D">
            <w:pPr>
              <w:pStyle w:val="142"/>
              <w:jc w:val="right"/>
            </w:pPr>
            <w:r w:rsidRPr="00C10119">
              <w:t>117,180</w:t>
            </w:r>
          </w:p>
        </w:tc>
        <w:tc>
          <w:tcPr>
            <w:tcW w:w="1223" w:type="dxa"/>
            <w:noWrap/>
          </w:tcPr>
          <w:p w:rsidR="00F17025" w:rsidRPr="00C10119" w:rsidRDefault="00F17025" w:rsidP="00092C4D">
            <w:pPr>
              <w:pStyle w:val="142"/>
              <w:jc w:val="right"/>
            </w:pPr>
            <w:r w:rsidRPr="00C10119">
              <w:t>68</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113</w:t>
            </w:r>
          </w:p>
        </w:tc>
        <w:tc>
          <w:tcPr>
            <w:tcW w:w="1322" w:type="dxa"/>
            <w:noWrap/>
          </w:tcPr>
          <w:p w:rsidR="00F17025" w:rsidRPr="00C10119" w:rsidRDefault="00F17025" w:rsidP="00092C4D">
            <w:pPr>
              <w:pStyle w:val="142"/>
              <w:jc w:val="right"/>
            </w:pPr>
            <w:r w:rsidRPr="00C10119">
              <w:t>1,803</w:t>
            </w:r>
          </w:p>
        </w:tc>
        <w:tc>
          <w:tcPr>
            <w:tcW w:w="1322" w:type="dxa"/>
            <w:noWrap/>
          </w:tcPr>
          <w:p w:rsidR="00F17025" w:rsidRPr="00C10119" w:rsidRDefault="00F17025" w:rsidP="00092C4D">
            <w:pPr>
              <w:pStyle w:val="142"/>
              <w:jc w:val="right"/>
            </w:pPr>
            <w:r w:rsidRPr="00C10119">
              <w:t>230</w:t>
            </w:r>
          </w:p>
        </w:tc>
        <w:tc>
          <w:tcPr>
            <w:tcW w:w="1322" w:type="dxa"/>
            <w:noWrap/>
          </w:tcPr>
          <w:p w:rsidR="00F17025" w:rsidRPr="00C10119" w:rsidRDefault="00F17025" w:rsidP="00092C4D">
            <w:pPr>
              <w:pStyle w:val="142"/>
              <w:jc w:val="right"/>
            </w:pPr>
            <w:r w:rsidRPr="00C10119">
              <w:t>1,455</w:t>
            </w:r>
          </w:p>
        </w:tc>
        <w:tc>
          <w:tcPr>
            <w:tcW w:w="1322" w:type="dxa"/>
            <w:noWrap/>
          </w:tcPr>
          <w:p w:rsidR="00F17025" w:rsidRPr="00C10119" w:rsidRDefault="00F17025" w:rsidP="00092C4D">
            <w:pPr>
              <w:pStyle w:val="142"/>
              <w:jc w:val="right"/>
            </w:pPr>
            <w:r w:rsidRPr="00C10119">
              <w:t>117,228</w:t>
            </w:r>
          </w:p>
        </w:tc>
        <w:tc>
          <w:tcPr>
            <w:tcW w:w="1223" w:type="dxa"/>
            <w:noWrap/>
          </w:tcPr>
          <w:p w:rsidR="00F17025" w:rsidRPr="00C10119" w:rsidRDefault="00F17025" w:rsidP="00092C4D">
            <w:pPr>
              <w:pStyle w:val="142"/>
              <w:jc w:val="right"/>
            </w:pPr>
            <w:r w:rsidRPr="00C10119">
              <w:t>79</w:t>
            </w:r>
          </w:p>
        </w:tc>
      </w:tr>
    </w:tbl>
    <w:p w:rsidR="00F17025" w:rsidRDefault="00F17025" w:rsidP="00F17025">
      <w:pPr>
        <w:pStyle w:val="142"/>
        <w:ind w:firstLineChars="224" w:firstLine="545"/>
        <w:rPr>
          <w:snapToGrid w:val="0"/>
        </w:rPr>
      </w:pPr>
      <w:r w:rsidRPr="003407A4">
        <w:rPr>
          <w:rFonts w:hint="eastAsia"/>
          <w:snapToGrid w:val="0"/>
        </w:rPr>
        <w:t>資料來源：</w:t>
      </w:r>
      <w:r w:rsidR="00F95D30">
        <w:rPr>
          <w:rFonts w:hint="eastAsia"/>
          <w:snapToGrid w:val="0"/>
        </w:rPr>
        <w:t>農村水保署</w:t>
      </w:r>
      <w:r w:rsidRPr="003407A4">
        <w:rPr>
          <w:rFonts w:hint="eastAsia"/>
          <w:snapToGrid w:val="0"/>
        </w:rPr>
        <w:t>提供。</w:t>
      </w:r>
    </w:p>
    <w:bookmarkEnd w:id="5"/>
    <w:bookmarkEnd w:id="2"/>
    <w:sectPr w:rsidR="00F17025" w:rsidSect="00B93C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D87F3A" w:rsidRPr="00D87F3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D87F3A" w:rsidRPr="00D87F3A">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3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C6CB50E-B78E-4684-A8FC-3D38421DF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07362-C13F-4013-A87F-BFA4C04AC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349</Words>
  <Characters>1992</Characters>
  <Application>Microsoft Office Word</Application>
  <DocSecurity>0</DocSecurity>
  <Lines>16</Lines>
  <Paragraphs>4</Paragraphs>
  <ScaleCrop>false</ScaleCrop>
  <Company/>
  <LinksUpToDate>false</LinksUpToDate>
  <CharactersWithSpaces>2337</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