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4C3803" w14:textId="77777777" w:rsidR="001A6490" w:rsidRPr="0078587E" w:rsidRDefault="001A6490" w:rsidP="005B7331">
      <w:pPr>
        <w:pStyle w:val="af"/>
      </w:pPr>
      <w:bookmarkStart w:id="0" w:name="_Toc200535784"/>
      <w:bookmarkStart w:id="1" w:name="_GoBack"/>
      <w:bookmarkEnd w:id="1"/>
      <w:r w:rsidRPr="0078587E">
        <w:rPr>
          <w:rFonts w:hint="eastAsia"/>
        </w:rPr>
        <w:t>114年度中央政府總預算追加預算案評估報告</w:t>
      </w:r>
    </w:p>
    <w:p w14:paraId="620D9797" w14:textId="77777777" w:rsidR="001A6490" w:rsidRPr="00A24BD9" w:rsidRDefault="001A6490" w:rsidP="00A24BD9">
      <w:pPr>
        <w:pStyle w:val="ac"/>
        <w:ind w:firstLine="566"/>
      </w:pPr>
      <w:r w:rsidRPr="00A24BD9">
        <w:rPr>
          <w:rFonts w:hint="eastAsia"/>
        </w:rPr>
        <w:t>依據行政院編「114年度中央政府總預算追加預算案」總說明，為辦理調增原住民保留地禁伐補償、直轄市及縣市政府一般性補助款、各機關推行各項施政計畫確有實際需要數、提升國軍待遇、厚實外交執行量能及加速推動拓邦、鞏固邦交、第11屆立法委員罷免案及全國性公民投票等業務，爰依預算法第79條第3款</w:t>
      </w:r>
      <w:r>
        <w:rPr>
          <w:rStyle w:val="afb"/>
        </w:rPr>
        <w:footnoteReference w:id="1"/>
      </w:r>
      <w:r w:rsidRPr="00A24BD9">
        <w:rPr>
          <w:rFonts w:hint="eastAsia"/>
        </w:rPr>
        <w:t>及第80條</w:t>
      </w:r>
      <w:r>
        <w:rPr>
          <w:rStyle w:val="afb"/>
        </w:rPr>
        <w:footnoteReference w:id="2"/>
      </w:r>
      <w:r w:rsidRPr="00A24BD9">
        <w:rPr>
          <w:rFonts w:hint="eastAsia"/>
        </w:rPr>
        <w:t>之規定，編具本追加預算案，並經行政院於114年8月14日行政院第3965次會議通過後，送請本院審議。</w:t>
      </w:r>
    </w:p>
    <w:p w14:paraId="3E7D6727" w14:textId="77777777" w:rsidR="001A6490" w:rsidRPr="00A24BD9" w:rsidRDefault="001A6490" w:rsidP="00A24BD9">
      <w:pPr>
        <w:pStyle w:val="ac"/>
        <w:ind w:firstLine="566"/>
      </w:pPr>
      <w:r w:rsidRPr="00A24BD9">
        <w:rPr>
          <w:rFonts w:hint="eastAsia"/>
        </w:rPr>
        <w:t>本追加預算案編列歲出878億4,136萬9千元，將以原預算收支賸餘數予以彌平。114年度中央政府總預算經追加預算結果，歲入維持3兆1,648億434萬7千元，歲出增為3兆128億793萬2千元，歲入歲出賸餘為1,519億9,641萬5千元，扣除債務還本1,415億元，收支賸餘104億9,641萬5千元。謹就本追加預算案編列情形評估如下：</w:t>
      </w:r>
    </w:p>
    <w:p w14:paraId="47157EF2" w14:textId="77777777" w:rsidR="009B69A3" w:rsidRDefault="009B69A3" w:rsidP="007D2491">
      <w:pPr>
        <w:pStyle w:val="144"/>
        <w:ind w:left="567" w:hanging="567"/>
      </w:pPr>
      <w:bookmarkStart w:id="2" w:name="_Toc206750405"/>
      <w:bookmarkEnd w:id="0"/>
      <w:r>
        <w:rPr>
          <w:rFonts w:hint="eastAsia"/>
        </w:rPr>
        <w:t>第2</w:t>
      </w:r>
      <w:r>
        <w:t>0</w:t>
      </w:r>
      <w:r>
        <w:rPr>
          <w:rFonts w:hint="eastAsia"/>
        </w:rPr>
        <w:t>款、數位發展部主管</w:t>
      </w:r>
      <w:bookmarkEnd w:id="2"/>
    </w:p>
    <w:p w14:paraId="1EB3DDC3" w14:textId="77777777" w:rsidR="009B69A3" w:rsidRDefault="009B69A3" w:rsidP="00171912">
      <w:pPr>
        <w:pStyle w:val="ac"/>
        <w:ind w:firstLine="566"/>
      </w:pPr>
      <w:r w:rsidRPr="00E44A43">
        <w:rPr>
          <w:rFonts w:hint="eastAsia"/>
        </w:rPr>
        <w:t>114年度中央政府總預算追加預算案</w:t>
      </w:r>
      <w:r w:rsidRPr="00A93047">
        <w:rPr>
          <w:rFonts w:hint="eastAsia"/>
        </w:rPr>
        <w:t>數位發展部主</w:t>
      </w:r>
      <w:r>
        <w:rPr>
          <w:rFonts w:hint="eastAsia"/>
        </w:rPr>
        <w:t>管</w:t>
      </w:r>
      <w:r w:rsidRPr="00A93047">
        <w:rPr>
          <w:rFonts w:hint="eastAsia"/>
        </w:rPr>
        <w:t>編列12億7,673萬元</w:t>
      </w:r>
      <w:r>
        <w:rPr>
          <w:rFonts w:hint="eastAsia"/>
        </w:rPr>
        <w:t>，包括數位發展部(以下簡稱數發部)</w:t>
      </w:r>
      <w:r w:rsidRPr="00A93047">
        <w:rPr>
          <w:rFonts w:hint="eastAsia"/>
        </w:rPr>
        <w:t>6億7,055萬8千元</w:t>
      </w:r>
      <w:r>
        <w:rPr>
          <w:rFonts w:hint="eastAsia"/>
        </w:rPr>
        <w:t>、資通安全署(以下簡稱資安署)</w:t>
      </w:r>
      <w:r w:rsidRPr="00A93047">
        <w:rPr>
          <w:rFonts w:hint="eastAsia"/>
        </w:rPr>
        <w:t>52萬8千元</w:t>
      </w:r>
      <w:r>
        <w:rPr>
          <w:rFonts w:hint="eastAsia"/>
        </w:rPr>
        <w:t>及數位產業署(以下簡稱數產署)</w:t>
      </w:r>
      <w:r w:rsidRPr="00A93047">
        <w:rPr>
          <w:rFonts w:hint="eastAsia"/>
        </w:rPr>
        <w:t>6億564萬4千元</w:t>
      </w:r>
      <w:r>
        <w:rPr>
          <w:rFonts w:hint="eastAsia"/>
        </w:rPr>
        <w:t>(詳表1</w:t>
      </w:r>
      <w:r>
        <w:t>)</w:t>
      </w:r>
      <w:r>
        <w:rPr>
          <w:rFonts w:hint="eastAsia"/>
        </w:rPr>
        <w:t>，</w:t>
      </w:r>
      <w:r w:rsidRPr="00C42F4F">
        <w:rPr>
          <w:rFonts w:hint="eastAsia"/>
        </w:rPr>
        <w:t>謹評析如後：</w:t>
      </w:r>
    </w:p>
    <w:p w14:paraId="754F3F21" w14:textId="77777777" w:rsidR="009B69A3" w:rsidRDefault="009B69A3" w:rsidP="00B603CF">
      <w:pPr>
        <w:ind w:leftChars="0" w:left="743" w:hangingChars="262" w:hanging="743"/>
      </w:pPr>
      <w:r w:rsidRPr="00507402">
        <w:rPr>
          <w:rFonts w:hint="eastAsia"/>
          <w:b/>
          <w:bCs/>
        </w:rPr>
        <w:t>表1</w:t>
      </w:r>
      <w:r w:rsidRPr="00507402">
        <w:rPr>
          <w:b/>
          <w:bCs/>
        </w:rPr>
        <w:t xml:space="preserve">  </w:t>
      </w:r>
      <w:r w:rsidRPr="00507402">
        <w:rPr>
          <w:rFonts w:hint="eastAsia"/>
          <w:b/>
          <w:bCs/>
        </w:rPr>
        <w:t>數發部主管</w:t>
      </w:r>
      <w:r w:rsidRPr="00ED758B">
        <w:rPr>
          <w:rFonts w:hint="eastAsia"/>
          <w:b/>
          <w:bCs/>
        </w:rPr>
        <w:t>113、114年度法定預算及114年度追加預算案編列概況表</w:t>
      </w:r>
      <w:r>
        <w:rPr>
          <w:b/>
          <w:bCs/>
        </w:rPr>
        <w:t xml:space="preserve">                                 </w:t>
      </w:r>
      <w:r w:rsidRPr="00964A21">
        <w:rPr>
          <w:rFonts w:hint="eastAsia"/>
          <w:sz w:val="24"/>
          <w:szCs w:val="24"/>
        </w:rPr>
        <w:t>單位：新臺幣千元</w:t>
      </w:r>
      <w:r>
        <w:rPr>
          <w:rFonts w:hint="eastAsia"/>
          <w:sz w:val="24"/>
          <w:szCs w:val="24"/>
        </w:rPr>
        <w:t>；%</w:t>
      </w:r>
    </w:p>
    <w:tbl>
      <w:tblPr>
        <w:tblStyle w:val="affa"/>
        <w:tblW w:w="8755"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856"/>
        <w:gridCol w:w="1116"/>
        <w:gridCol w:w="1197"/>
        <w:gridCol w:w="1198"/>
        <w:gridCol w:w="1198"/>
        <w:gridCol w:w="1250"/>
        <w:gridCol w:w="1146"/>
        <w:gridCol w:w="794"/>
      </w:tblGrid>
      <w:tr w:rsidR="009B69A3" w:rsidRPr="00E44A43" w14:paraId="09B98CD2" w14:textId="77777777" w:rsidTr="00F81C48">
        <w:trPr>
          <w:trHeight w:val="20"/>
        </w:trPr>
        <w:tc>
          <w:tcPr>
            <w:tcW w:w="856" w:type="dxa"/>
            <w:vAlign w:val="center"/>
            <w:hideMark/>
          </w:tcPr>
          <w:p w14:paraId="7C35C527" w14:textId="77777777" w:rsidR="009B69A3" w:rsidRDefault="009B69A3" w:rsidP="000D01AA">
            <w:pPr>
              <w:pStyle w:val="142"/>
              <w:ind w:leftChars="-25" w:left="-71" w:rightChars="-3" w:right="-8"/>
              <w:jc w:val="center"/>
              <w:rPr>
                <w:b/>
                <w:bCs/>
                <w:spacing w:val="-20"/>
              </w:rPr>
            </w:pPr>
            <w:r w:rsidRPr="00E44A43">
              <w:rPr>
                <w:rFonts w:hint="eastAsia"/>
                <w:b/>
                <w:bCs/>
                <w:spacing w:val="-20"/>
              </w:rPr>
              <w:t>機關</w:t>
            </w:r>
          </w:p>
          <w:p w14:paraId="35D96639" w14:textId="77777777" w:rsidR="009B69A3" w:rsidRPr="00E44A43" w:rsidRDefault="009B69A3" w:rsidP="000D01AA">
            <w:pPr>
              <w:pStyle w:val="142"/>
              <w:ind w:leftChars="-25" w:left="-71" w:rightChars="-3" w:right="-8"/>
              <w:jc w:val="center"/>
              <w:rPr>
                <w:b/>
                <w:bCs/>
                <w:spacing w:val="-20"/>
              </w:rPr>
            </w:pPr>
            <w:r w:rsidRPr="00E44A43">
              <w:rPr>
                <w:rFonts w:hint="eastAsia"/>
                <w:b/>
                <w:bCs/>
                <w:spacing w:val="-20"/>
              </w:rPr>
              <w:t>名稱</w:t>
            </w:r>
          </w:p>
        </w:tc>
        <w:tc>
          <w:tcPr>
            <w:tcW w:w="1116" w:type="dxa"/>
            <w:vAlign w:val="center"/>
            <w:hideMark/>
          </w:tcPr>
          <w:p w14:paraId="703378B0" w14:textId="77777777" w:rsidR="009B69A3" w:rsidRPr="00E44A43" w:rsidRDefault="009B69A3" w:rsidP="000D01AA">
            <w:pPr>
              <w:pStyle w:val="142"/>
              <w:ind w:leftChars="-25" w:left="-71" w:rightChars="-3" w:right="-8"/>
              <w:jc w:val="center"/>
              <w:rPr>
                <w:b/>
                <w:bCs/>
                <w:spacing w:val="-20"/>
              </w:rPr>
            </w:pPr>
            <w:r w:rsidRPr="00E44A43">
              <w:rPr>
                <w:rFonts w:hint="eastAsia"/>
                <w:b/>
                <w:bCs/>
                <w:spacing w:val="-20"/>
              </w:rPr>
              <w:t>113年度法定預算數</w:t>
            </w:r>
          </w:p>
        </w:tc>
        <w:tc>
          <w:tcPr>
            <w:tcW w:w="1197" w:type="dxa"/>
            <w:vAlign w:val="center"/>
            <w:hideMark/>
          </w:tcPr>
          <w:p w14:paraId="01A9EBEE" w14:textId="77777777" w:rsidR="009B69A3" w:rsidRDefault="009B69A3" w:rsidP="000D01AA">
            <w:pPr>
              <w:pStyle w:val="142"/>
              <w:ind w:leftChars="-25" w:left="-71" w:rightChars="-3" w:right="-8"/>
              <w:jc w:val="center"/>
              <w:rPr>
                <w:b/>
                <w:bCs/>
                <w:spacing w:val="-20"/>
              </w:rPr>
            </w:pPr>
            <w:r w:rsidRPr="00E44A43">
              <w:rPr>
                <w:rFonts w:hint="eastAsia"/>
                <w:b/>
                <w:bCs/>
                <w:spacing w:val="-20"/>
              </w:rPr>
              <w:t>114年度</w:t>
            </w:r>
          </w:p>
          <w:p w14:paraId="6ECCC3D4" w14:textId="77777777" w:rsidR="009B69A3" w:rsidRPr="00E44A43" w:rsidRDefault="009B69A3" w:rsidP="000D01AA">
            <w:pPr>
              <w:pStyle w:val="142"/>
              <w:ind w:leftChars="-25" w:left="-71" w:rightChars="-3" w:right="-8"/>
              <w:jc w:val="center"/>
              <w:rPr>
                <w:b/>
                <w:bCs/>
                <w:spacing w:val="-20"/>
              </w:rPr>
            </w:pPr>
            <w:r w:rsidRPr="00E44A43">
              <w:rPr>
                <w:rFonts w:hint="eastAsia"/>
                <w:b/>
                <w:bCs/>
                <w:spacing w:val="-20"/>
              </w:rPr>
              <w:t>預算案數</w:t>
            </w:r>
          </w:p>
          <w:p w14:paraId="408188F6" w14:textId="77777777" w:rsidR="009B69A3" w:rsidRPr="00E44A43" w:rsidRDefault="009B69A3" w:rsidP="000D01AA">
            <w:pPr>
              <w:pStyle w:val="142"/>
              <w:ind w:leftChars="-25" w:left="-71" w:rightChars="-3" w:right="-8"/>
              <w:jc w:val="center"/>
              <w:rPr>
                <w:b/>
                <w:bCs/>
                <w:spacing w:val="-20"/>
              </w:rPr>
            </w:pPr>
            <w:r w:rsidRPr="00E44A43">
              <w:rPr>
                <w:rFonts w:hint="eastAsia"/>
                <w:b/>
                <w:bCs/>
                <w:spacing w:val="-20"/>
              </w:rPr>
              <w:t>(A)</w:t>
            </w:r>
          </w:p>
        </w:tc>
        <w:tc>
          <w:tcPr>
            <w:tcW w:w="1198" w:type="dxa"/>
            <w:vAlign w:val="center"/>
            <w:hideMark/>
          </w:tcPr>
          <w:p w14:paraId="44702ECB" w14:textId="77777777" w:rsidR="009B69A3" w:rsidRDefault="009B69A3" w:rsidP="000D01AA">
            <w:pPr>
              <w:pStyle w:val="142"/>
              <w:ind w:leftChars="-25" w:left="-71" w:rightChars="-3" w:right="-8"/>
              <w:jc w:val="center"/>
              <w:rPr>
                <w:b/>
                <w:bCs/>
                <w:spacing w:val="-20"/>
              </w:rPr>
            </w:pPr>
            <w:r w:rsidRPr="00E44A43">
              <w:rPr>
                <w:rFonts w:hint="eastAsia"/>
                <w:b/>
                <w:bCs/>
                <w:spacing w:val="-20"/>
              </w:rPr>
              <w:t>114年度</w:t>
            </w:r>
          </w:p>
          <w:p w14:paraId="1EBFEB07" w14:textId="77777777" w:rsidR="009B69A3" w:rsidRPr="00E44A43" w:rsidRDefault="009B69A3" w:rsidP="000D01AA">
            <w:pPr>
              <w:pStyle w:val="142"/>
              <w:ind w:leftChars="-25" w:left="-71" w:rightChars="-3" w:right="-8"/>
              <w:jc w:val="center"/>
              <w:rPr>
                <w:b/>
                <w:bCs/>
                <w:spacing w:val="-20"/>
              </w:rPr>
            </w:pPr>
            <w:r w:rsidRPr="00E44A43">
              <w:rPr>
                <w:rFonts w:hint="eastAsia"/>
                <w:b/>
                <w:bCs/>
                <w:spacing w:val="-20"/>
              </w:rPr>
              <w:t>法定預算數(B)</w:t>
            </w:r>
          </w:p>
        </w:tc>
        <w:tc>
          <w:tcPr>
            <w:tcW w:w="1198" w:type="dxa"/>
            <w:vAlign w:val="center"/>
            <w:hideMark/>
          </w:tcPr>
          <w:p w14:paraId="43A837BF" w14:textId="77777777" w:rsidR="009B69A3" w:rsidRDefault="009B69A3" w:rsidP="000D01AA">
            <w:pPr>
              <w:pStyle w:val="142"/>
              <w:ind w:leftChars="-25" w:left="-71" w:rightChars="-3" w:right="-8"/>
              <w:jc w:val="center"/>
              <w:rPr>
                <w:b/>
                <w:bCs/>
                <w:spacing w:val="-20"/>
              </w:rPr>
            </w:pPr>
            <w:r w:rsidRPr="00E44A43">
              <w:rPr>
                <w:rFonts w:hint="eastAsia"/>
                <w:b/>
                <w:bCs/>
                <w:spacing w:val="-20"/>
              </w:rPr>
              <w:t>114年度</w:t>
            </w:r>
          </w:p>
          <w:p w14:paraId="276F69D0" w14:textId="77777777" w:rsidR="009B69A3" w:rsidRPr="00E44A43" w:rsidRDefault="009B69A3" w:rsidP="000D01AA">
            <w:pPr>
              <w:pStyle w:val="142"/>
              <w:ind w:leftChars="-25" w:left="-71" w:rightChars="-3" w:right="-8"/>
              <w:jc w:val="center"/>
              <w:rPr>
                <w:b/>
                <w:bCs/>
                <w:spacing w:val="-20"/>
              </w:rPr>
            </w:pPr>
            <w:r w:rsidRPr="00E44A43">
              <w:rPr>
                <w:rFonts w:hint="eastAsia"/>
                <w:b/>
                <w:bCs/>
                <w:spacing w:val="-20"/>
              </w:rPr>
              <w:t>預算刪減數</w:t>
            </w:r>
          </w:p>
          <w:p w14:paraId="783B18B7" w14:textId="77777777" w:rsidR="009B69A3" w:rsidRPr="00E44A43" w:rsidRDefault="009B69A3" w:rsidP="000D01AA">
            <w:pPr>
              <w:pStyle w:val="142"/>
              <w:ind w:leftChars="-25" w:left="-71" w:rightChars="-3" w:right="-8"/>
              <w:jc w:val="center"/>
              <w:rPr>
                <w:b/>
                <w:bCs/>
                <w:spacing w:val="-20"/>
              </w:rPr>
            </w:pPr>
            <w:r w:rsidRPr="00E44A43">
              <w:rPr>
                <w:rFonts w:hint="eastAsia"/>
                <w:b/>
                <w:bCs/>
                <w:spacing w:val="-20"/>
              </w:rPr>
              <w:t>(C=A-B)</w:t>
            </w:r>
          </w:p>
        </w:tc>
        <w:tc>
          <w:tcPr>
            <w:tcW w:w="1250" w:type="dxa"/>
            <w:vAlign w:val="center"/>
            <w:hideMark/>
          </w:tcPr>
          <w:p w14:paraId="0E30219D" w14:textId="77777777" w:rsidR="009B69A3" w:rsidRDefault="009B69A3" w:rsidP="000D01AA">
            <w:pPr>
              <w:pStyle w:val="142"/>
              <w:ind w:leftChars="-25" w:left="-71" w:rightChars="-3" w:right="-8"/>
              <w:jc w:val="center"/>
              <w:rPr>
                <w:b/>
                <w:bCs/>
                <w:spacing w:val="-20"/>
              </w:rPr>
            </w:pPr>
            <w:r w:rsidRPr="00E44A43">
              <w:rPr>
                <w:rFonts w:hint="eastAsia"/>
                <w:b/>
                <w:bCs/>
                <w:spacing w:val="-20"/>
              </w:rPr>
              <w:t>114年度</w:t>
            </w:r>
          </w:p>
          <w:p w14:paraId="678644B2" w14:textId="77777777" w:rsidR="009B69A3" w:rsidRPr="00E44A43" w:rsidRDefault="009B69A3" w:rsidP="000D01AA">
            <w:pPr>
              <w:pStyle w:val="142"/>
              <w:ind w:leftChars="-25" w:left="-71" w:rightChars="-3" w:right="-8"/>
              <w:jc w:val="center"/>
              <w:rPr>
                <w:b/>
                <w:bCs/>
                <w:spacing w:val="-20"/>
              </w:rPr>
            </w:pPr>
            <w:r w:rsidRPr="00E44A43">
              <w:rPr>
                <w:rFonts w:hint="eastAsia"/>
                <w:b/>
                <w:bCs/>
                <w:spacing w:val="-20"/>
              </w:rPr>
              <w:t>追加預算數</w:t>
            </w:r>
          </w:p>
          <w:p w14:paraId="25065781" w14:textId="77777777" w:rsidR="009B69A3" w:rsidRPr="00E44A43" w:rsidRDefault="009B69A3" w:rsidP="000D01AA">
            <w:pPr>
              <w:pStyle w:val="142"/>
              <w:ind w:leftChars="-25" w:left="-71" w:rightChars="-3" w:right="-8"/>
              <w:jc w:val="center"/>
              <w:rPr>
                <w:b/>
                <w:bCs/>
                <w:spacing w:val="-20"/>
              </w:rPr>
            </w:pPr>
            <w:r w:rsidRPr="00E44A43">
              <w:rPr>
                <w:rFonts w:hint="eastAsia"/>
                <w:b/>
                <w:bCs/>
                <w:spacing w:val="-20"/>
              </w:rPr>
              <w:t>(D)</w:t>
            </w:r>
          </w:p>
        </w:tc>
        <w:tc>
          <w:tcPr>
            <w:tcW w:w="1146" w:type="dxa"/>
            <w:vAlign w:val="center"/>
            <w:hideMark/>
          </w:tcPr>
          <w:p w14:paraId="7F57A67C" w14:textId="77777777" w:rsidR="009B69A3" w:rsidRPr="00E44A43" w:rsidRDefault="009B69A3" w:rsidP="000D01AA">
            <w:pPr>
              <w:pStyle w:val="142"/>
              <w:ind w:leftChars="-25" w:left="-71" w:rightChars="-3" w:right="-8"/>
              <w:jc w:val="center"/>
              <w:rPr>
                <w:b/>
                <w:bCs/>
                <w:spacing w:val="-20"/>
              </w:rPr>
            </w:pPr>
            <w:r w:rsidRPr="00E44A43">
              <w:rPr>
                <w:rFonts w:hint="eastAsia"/>
                <w:b/>
                <w:bCs/>
                <w:spacing w:val="-20"/>
              </w:rPr>
              <w:t>114年度追加後預算數(B+D)</w:t>
            </w:r>
          </w:p>
        </w:tc>
        <w:tc>
          <w:tcPr>
            <w:tcW w:w="794" w:type="dxa"/>
            <w:vAlign w:val="center"/>
            <w:hideMark/>
          </w:tcPr>
          <w:p w14:paraId="609ACCD8" w14:textId="77777777" w:rsidR="009B69A3" w:rsidRDefault="009B69A3" w:rsidP="000D01AA">
            <w:pPr>
              <w:pStyle w:val="142"/>
              <w:ind w:leftChars="-50" w:left="-142" w:rightChars="-30" w:right="-85"/>
              <w:jc w:val="center"/>
              <w:rPr>
                <w:b/>
                <w:bCs/>
                <w:spacing w:val="-20"/>
              </w:rPr>
            </w:pPr>
            <w:r>
              <w:rPr>
                <w:rFonts w:hint="eastAsia"/>
                <w:b/>
                <w:bCs/>
                <w:spacing w:val="-20"/>
              </w:rPr>
              <w:t>回編</w:t>
            </w:r>
            <w:r w:rsidRPr="00E44A43">
              <w:rPr>
                <w:rFonts w:hint="eastAsia"/>
                <w:b/>
                <w:bCs/>
                <w:spacing w:val="-20"/>
              </w:rPr>
              <w:t>率(D/C</w:t>
            </w:r>
            <w:r w:rsidRPr="00E44A43">
              <w:rPr>
                <w:b/>
                <w:bCs/>
                <w:spacing w:val="-20"/>
              </w:rPr>
              <w:t>×</w:t>
            </w:r>
          </w:p>
          <w:p w14:paraId="2DB16697" w14:textId="77777777" w:rsidR="009B69A3" w:rsidRPr="00E44A43" w:rsidRDefault="009B69A3" w:rsidP="000D01AA">
            <w:pPr>
              <w:pStyle w:val="142"/>
              <w:ind w:leftChars="-50" w:left="-142" w:rightChars="-30" w:right="-85"/>
              <w:jc w:val="center"/>
              <w:rPr>
                <w:b/>
                <w:bCs/>
                <w:spacing w:val="-20"/>
              </w:rPr>
            </w:pPr>
            <w:r w:rsidRPr="00E44A43">
              <w:rPr>
                <w:b/>
                <w:bCs/>
                <w:spacing w:val="-20"/>
              </w:rPr>
              <w:t>100%</w:t>
            </w:r>
            <w:r w:rsidRPr="00E44A43">
              <w:rPr>
                <w:rFonts w:hint="eastAsia"/>
                <w:b/>
                <w:bCs/>
                <w:spacing w:val="-20"/>
              </w:rPr>
              <w:t>)</w:t>
            </w:r>
          </w:p>
        </w:tc>
      </w:tr>
      <w:tr w:rsidR="009B69A3" w:rsidRPr="00E44A43" w14:paraId="523EB1BD" w14:textId="77777777" w:rsidTr="00F81C48">
        <w:trPr>
          <w:trHeight w:val="20"/>
        </w:trPr>
        <w:tc>
          <w:tcPr>
            <w:tcW w:w="856" w:type="dxa"/>
            <w:vAlign w:val="center"/>
            <w:hideMark/>
          </w:tcPr>
          <w:p w14:paraId="2E5BFF39" w14:textId="77777777" w:rsidR="009B69A3" w:rsidRPr="00E44A43" w:rsidRDefault="009B69A3" w:rsidP="000D01AA">
            <w:pPr>
              <w:pStyle w:val="142"/>
              <w:ind w:left="566" w:hanging="566"/>
              <w:jc w:val="center"/>
              <w:rPr>
                <w:spacing w:val="-20"/>
              </w:rPr>
            </w:pPr>
            <w:r w:rsidRPr="00E44A43">
              <w:rPr>
                <w:rFonts w:hint="eastAsia"/>
                <w:spacing w:val="-20"/>
              </w:rPr>
              <w:t>數發部</w:t>
            </w:r>
          </w:p>
        </w:tc>
        <w:tc>
          <w:tcPr>
            <w:tcW w:w="1116" w:type="dxa"/>
            <w:vAlign w:val="center"/>
            <w:hideMark/>
          </w:tcPr>
          <w:p w14:paraId="1A5B0A9F" w14:textId="77777777" w:rsidR="009B69A3" w:rsidRPr="00E44A43" w:rsidRDefault="009B69A3" w:rsidP="000D01AA">
            <w:pPr>
              <w:pStyle w:val="142"/>
              <w:ind w:left="566" w:hanging="566"/>
              <w:jc w:val="right"/>
              <w:rPr>
                <w:spacing w:val="-20"/>
              </w:rPr>
            </w:pPr>
            <w:r w:rsidRPr="00E44A43">
              <w:rPr>
                <w:rFonts w:hint="eastAsia"/>
                <w:spacing w:val="-20"/>
              </w:rPr>
              <w:t>2,793,234</w:t>
            </w:r>
          </w:p>
        </w:tc>
        <w:tc>
          <w:tcPr>
            <w:tcW w:w="1197" w:type="dxa"/>
            <w:vAlign w:val="center"/>
            <w:hideMark/>
          </w:tcPr>
          <w:p w14:paraId="31B3323B" w14:textId="77777777" w:rsidR="009B69A3" w:rsidRPr="00E44A43" w:rsidRDefault="009B69A3" w:rsidP="000D01AA">
            <w:pPr>
              <w:pStyle w:val="142"/>
              <w:ind w:left="566" w:hanging="566"/>
              <w:jc w:val="right"/>
              <w:rPr>
                <w:spacing w:val="-20"/>
              </w:rPr>
            </w:pPr>
            <w:r w:rsidRPr="00E44A43">
              <w:rPr>
                <w:rFonts w:hint="eastAsia"/>
                <w:spacing w:val="-20"/>
              </w:rPr>
              <w:t>3,332,549</w:t>
            </w:r>
          </w:p>
        </w:tc>
        <w:tc>
          <w:tcPr>
            <w:tcW w:w="1198" w:type="dxa"/>
            <w:vAlign w:val="center"/>
            <w:hideMark/>
          </w:tcPr>
          <w:p w14:paraId="429ACB50" w14:textId="77777777" w:rsidR="009B69A3" w:rsidRPr="00E44A43" w:rsidRDefault="009B69A3" w:rsidP="000D01AA">
            <w:pPr>
              <w:pStyle w:val="142"/>
              <w:ind w:left="566" w:hanging="566"/>
              <w:jc w:val="right"/>
              <w:rPr>
                <w:spacing w:val="-20"/>
              </w:rPr>
            </w:pPr>
            <w:r w:rsidRPr="00E44A43">
              <w:rPr>
                <w:rFonts w:hint="eastAsia"/>
                <w:spacing w:val="-20"/>
              </w:rPr>
              <w:t>2,108,258</w:t>
            </w:r>
          </w:p>
        </w:tc>
        <w:tc>
          <w:tcPr>
            <w:tcW w:w="1198" w:type="dxa"/>
            <w:vAlign w:val="center"/>
            <w:hideMark/>
          </w:tcPr>
          <w:p w14:paraId="477699A6" w14:textId="77777777" w:rsidR="009B69A3" w:rsidRPr="00E44A43" w:rsidRDefault="009B69A3" w:rsidP="000D01AA">
            <w:pPr>
              <w:pStyle w:val="142"/>
              <w:ind w:left="566" w:hanging="566"/>
              <w:jc w:val="right"/>
              <w:rPr>
                <w:spacing w:val="-20"/>
              </w:rPr>
            </w:pPr>
            <w:r w:rsidRPr="00E44A43">
              <w:rPr>
                <w:rFonts w:hint="eastAsia"/>
                <w:spacing w:val="-20"/>
              </w:rPr>
              <w:t>1,224,291</w:t>
            </w:r>
          </w:p>
        </w:tc>
        <w:tc>
          <w:tcPr>
            <w:tcW w:w="1250" w:type="dxa"/>
            <w:vAlign w:val="center"/>
            <w:hideMark/>
          </w:tcPr>
          <w:p w14:paraId="2BF14A20" w14:textId="77777777" w:rsidR="009B69A3" w:rsidRPr="00E44A43" w:rsidRDefault="009B69A3" w:rsidP="000D01AA">
            <w:pPr>
              <w:pStyle w:val="142"/>
              <w:ind w:left="566" w:hanging="566"/>
              <w:jc w:val="right"/>
              <w:rPr>
                <w:spacing w:val="-20"/>
              </w:rPr>
            </w:pPr>
            <w:r w:rsidRPr="00E44A43">
              <w:rPr>
                <w:rFonts w:hint="eastAsia"/>
                <w:spacing w:val="-20"/>
              </w:rPr>
              <w:t>670,558</w:t>
            </w:r>
          </w:p>
        </w:tc>
        <w:tc>
          <w:tcPr>
            <w:tcW w:w="1146" w:type="dxa"/>
            <w:vAlign w:val="center"/>
            <w:hideMark/>
          </w:tcPr>
          <w:p w14:paraId="62B578C7" w14:textId="77777777" w:rsidR="009B69A3" w:rsidRPr="00E44A43" w:rsidRDefault="009B69A3" w:rsidP="000D01AA">
            <w:pPr>
              <w:pStyle w:val="142"/>
              <w:ind w:left="566" w:hanging="566"/>
              <w:jc w:val="right"/>
              <w:rPr>
                <w:spacing w:val="-20"/>
              </w:rPr>
            </w:pPr>
            <w:r w:rsidRPr="00E44A43">
              <w:rPr>
                <w:rFonts w:hint="eastAsia"/>
                <w:spacing w:val="-20"/>
              </w:rPr>
              <w:t>2,778,816</w:t>
            </w:r>
          </w:p>
        </w:tc>
        <w:tc>
          <w:tcPr>
            <w:tcW w:w="794" w:type="dxa"/>
            <w:vAlign w:val="center"/>
            <w:hideMark/>
          </w:tcPr>
          <w:p w14:paraId="66E74B40" w14:textId="77777777" w:rsidR="009B69A3" w:rsidRPr="00E44A43" w:rsidRDefault="009B69A3" w:rsidP="000D01AA">
            <w:pPr>
              <w:pStyle w:val="142"/>
              <w:ind w:left="566" w:hanging="566"/>
              <w:jc w:val="right"/>
              <w:rPr>
                <w:spacing w:val="-20"/>
              </w:rPr>
            </w:pPr>
            <w:r w:rsidRPr="00E44A43">
              <w:rPr>
                <w:rFonts w:hint="eastAsia"/>
                <w:spacing w:val="-20"/>
              </w:rPr>
              <w:t>54.77</w:t>
            </w:r>
          </w:p>
        </w:tc>
      </w:tr>
      <w:tr w:rsidR="009B69A3" w:rsidRPr="00E44A43" w14:paraId="7635102D" w14:textId="77777777" w:rsidTr="00F81C48">
        <w:trPr>
          <w:trHeight w:val="20"/>
        </w:trPr>
        <w:tc>
          <w:tcPr>
            <w:tcW w:w="856" w:type="dxa"/>
            <w:vAlign w:val="center"/>
            <w:hideMark/>
          </w:tcPr>
          <w:p w14:paraId="4A35712F" w14:textId="77777777" w:rsidR="009B69A3" w:rsidRPr="00E44A43" w:rsidRDefault="009B69A3" w:rsidP="000D01AA">
            <w:pPr>
              <w:pStyle w:val="142"/>
              <w:ind w:left="566" w:hanging="566"/>
              <w:jc w:val="center"/>
              <w:rPr>
                <w:spacing w:val="-20"/>
              </w:rPr>
            </w:pPr>
            <w:r w:rsidRPr="00E44A43">
              <w:rPr>
                <w:rFonts w:hint="eastAsia"/>
                <w:spacing w:val="-20"/>
              </w:rPr>
              <w:t>資安署</w:t>
            </w:r>
          </w:p>
        </w:tc>
        <w:tc>
          <w:tcPr>
            <w:tcW w:w="1116" w:type="dxa"/>
            <w:vAlign w:val="center"/>
            <w:hideMark/>
          </w:tcPr>
          <w:p w14:paraId="7F43E386" w14:textId="77777777" w:rsidR="009B69A3" w:rsidRPr="00E44A43" w:rsidRDefault="009B69A3" w:rsidP="000D01AA">
            <w:pPr>
              <w:pStyle w:val="142"/>
              <w:ind w:left="566" w:hanging="566"/>
              <w:jc w:val="right"/>
              <w:rPr>
                <w:spacing w:val="-20"/>
              </w:rPr>
            </w:pPr>
            <w:r w:rsidRPr="00E44A43">
              <w:rPr>
                <w:rFonts w:hint="eastAsia"/>
                <w:spacing w:val="-20"/>
              </w:rPr>
              <w:t>752,390</w:t>
            </w:r>
          </w:p>
        </w:tc>
        <w:tc>
          <w:tcPr>
            <w:tcW w:w="1197" w:type="dxa"/>
            <w:vAlign w:val="center"/>
            <w:hideMark/>
          </w:tcPr>
          <w:p w14:paraId="6A7C8882" w14:textId="77777777" w:rsidR="009B69A3" w:rsidRPr="00E44A43" w:rsidRDefault="009B69A3" w:rsidP="000D01AA">
            <w:pPr>
              <w:pStyle w:val="142"/>
              <w:ind w:left="566" w:hanging="566"/>
              <w:jc w:val="right"/>
              <w:rPr>
                <w:spacing w:val="-20"/>
              </w:rPr>
            </w:pPr>
            <w:r w:rsidRPr="00E44A43">
              <w:rPr>
                <w:rFonts w:hint="eastAsia"/>
                <w:spacing w:val="-20"/>
              </w:rPr>
              <w:t>788,260</w:t>
            </w:r>
          </w:p>
        </w:tc>
        <w:tc>
          <w:tcPr>
            <w:tcW w:w="1198" w:type="dxa"/>
            <w:vAlign w:val="center"/>
            <w:hideMark/>
          </w:tcPr>
          <w:p w14:paraId="468DD4BE" w14:textId="77777777" w:rsidR="009B69A3" w:rsidRPr="00E44A43" w:rsidRDefault="009B69A3" w:rsidP="000D01AA">
            <w:pPr>
              <w:pStyle w:val="142"/>
              <w:ind w:left="566" w:hanging="566"/>
              <w:jc w:val="right"/>
              <w:rPr>
                <w:spacing w:val="-20"/>
              </w:rPr>
            </w:pPr>
            <w:r w:rsidRPr="00E44A43">
              <w:rPr>
                <w:rFonts w:hint="eastAsia"/>
                <w:spacing w:val="-20"/>
              </w:rPr>
              <w:t>752,966</w:t>
            </w:r>
          </w:p>
        </w:tc>
        <w:tc>
          <w:tcPr>
            <w:tcW w:w="1198" w:type="dxa"/>
            <w:vAlign w:val="center"/>
            <w:hideMark/>
          </w:tcPr>
          <w:p w14:paraId="4A275DFB" w14:textId="77777777" w:rsidR="009B69A3" w:rsidRPr="00E44A43" w:rsidRDefault="009B69A3" w:rsidP="000D01AA">
            <w:pPr>
              <w:pStyle w:val="142"/>
              <w:ind w:left="566" w:hanging="566"/>
              <w:jc w:val="right"/>
              <w:rPr>
                <w:spacing w:val="-20"/>
              </w:rPr>
            </w:pPr>
            <w:r w:rsidRPr="00E44A43">
              <w:rPr>
                <w:rFonts w:hint="eastAsia"/>
                <w:spacing w:val="-20"/>
              </w:rPr>
              <w:t>35,294</w:t>
            </w:r>
          </w:p>
        </w:tc>
        <w:tc>
          <w:tcPr>
            <w:tcW w:w="1250" w:type="dxa"/>
            <w:vAlign w:val="center"/>
            <w:hideMark/>
          </w:tcPr>
          <w:p w14:paraId="634D41AB" w14:textId="77777777" w:rsidR="009B69A3" w:rsidRPr="00E44A43" w:rsidRDefault="009B69A3" w:rsidP="000D01AA">
            <w:pPr>
              <w:pStyle w:val="142"/>
              <w:ind w:left="566" w:hanging="566"/>
              <w:jc w:val="right"/>
              <w:rPr>
                <w:spacing w:val="-20"/>
              </w:rPr>
            </w:pPr>
            <w:r w:rsidRPr="00E44A43">
              <w:rPr>
                <w:rFonts w:hint="eastAsia"/>
                <w:spacing w:val="-20"/>
              </w:rPr>
              <w:t>528</w:t>
            </w:r>
          </w:p>
        </w:tc>
        <w:tc>
          <w:tcPr>
            <w:tcW w:w="1146" w:type="dxa"/>
            <w:vAlign w:val="center"/>
            <w:hideMark/>
          </w:tcPr>
          <w:p w14:paraId="25DD3502" w14:textId="77777777" w:rsidR="009B69A3" w:rsidRPr="00E44A43" w:rsidRDefault="009B69A3" w:rsidP="000D01AA">
            <w:pPr>
              <w:pStyle w:val="142"/>
              <w:ind w:left="566" w:hanging="566"/>
              <w:jc w:val="right"/>
              <w:rPr>
                <w:spacing w:val="-20"/>
              </w:rPr>
            </w:pPr>
            <w:r w:rsidRPr="00E44A43">
              <w:rPr>
                <w:rFonts w:hint="eastAsia"/>
                <w:spacing w:val="-20"/>
              </w:rPr>
              <w:t>753,494</w:t>
            </w:r>
          </w:p>
        </w:tc>
        <w:tc>
          <w:tcPr>
            <w:tcW w:w="794" w:type="dxa"/>
            <w:vAlign w:val="center"/>
            <w:hideMark/>
          </w:tcPr>
          <w:p w14:paraId="3247592E" w14:textId="77777777" w:rsidR="009B69A3" w:rsidRPr="00E44A43" w:rsidRDefault="009B69A3" w:rsidP="000D01AA">
            <w:pPr>
              <w:pStyle w:val="142"/>
              <w:ind w:left="566" w:hanging="566"/>
              <w:jc w:val="right"/>
              <w:rPr>
                <w:spacing w:val="-20"/>
              </w:rPr>
            </w:pPr>
            <w:r w:rsidRPr="00E44A43">
              <w:rPr>
                <w:rFonts w:hint="eastAsia"/>
                <w:spacing w:val="-20"/>
              </w:rPr>
              <w:t>1.50</w:t>
            </w:r>
          </w:p>
        </w:tc>
      </w:tr>
      <w:tr w:rsidR="009B69A3" w:rsidRPr="00E44A43" w14:paraId="47F51435" w14:textId="77777777" w:rsidTr="00F81C48">
        <w:trPr>
          <w:trHeight w:val="20"/>
        </w:trPr>
        <w:tc>
          <w:tcPr>
            <w:tcW w:w="856" w:type="dxa"/>
            <w:vAlign w:val="center"/>
            <w:hideMark/>
          </w:tcPr>
          <w:p w14:paraId="6CBA7FB6" w14:textId="77777777" w:rsidR="009B69A3" w:rsidRPr="00E44A43" w:rsidRDefault="009B69A3" w:rsidP="000D01AA">
            <w:pPr>
              <w:pStyle w:val="142"/>
              <w:ind w:left="566" w:hanging="566"/>
              <w:jc w:val="center"/>
              <w:rPr>
                <w:spacing w:val="-20"/>
              </w:rPr>
            </w:pPr>
            <w:r w:rsidRPr="00E44A43">
              <w:rPr>
                <w:rFonts w:hint="eastAsia"/>
                <w:spacing w:val="-20"/>
              </w:rPr>
              <w:t>數產署</w:t>
            </w:r>
          </w:p>
        </w:tc>
        <w:tc>
          <w:tcPr>
            <w:tcW w:w="1116" w:type="dxa"/>
            <w:vAlign w:val="center"/>
            <w:hideMark/>
          </w:tcPr>
          <w:p w14:paraId="49C26293" w14:textId="77777777" w:rsidR="009B69A3" w:rsidRPr="00E44A43" w:rsidRDefault="009B69A3" w:rsidP="000D01AA">
            <w:pPr>
              <w:pStyle w:val="142"/>
              <w:ind w:left="566" w:hanging="566"/>
              <w:jc w:val="right"/>
              <w:rPr>
                <w:spacing w:val="-20"/>
              </w:rPr>
            </w:pPr>
            <w:r w:rsidRPr="00E44A43">
              <w:rPr>
                <w:rFonts w:hint="eastAsia"/>
                <w:spacing w:val="-20"/>
              </w:rPr>
              <w:t>3,555,676</w:t>
            </w:r>
          </w:p>
        </w:tc>
        <w:tc>
          <w:tcPr>
            <w:tcW w:w="1197" w:type="dxa"/>
            <w:vAlign w:val="center"/>
            <w:hideMark/>
          </w:tcPr>
          <w:p w14:paraId="414C8C2D" w14:textId="77777777" w:rsidR="009B69A3" w:rsidRPr="00E44A43" w:rsidRDefault="009B69A3" w:rsidP="000D01AA">
            <w:pPr>
              <w:pStyle w:val="142"/>
              <w:ind w:left="566" w:hanging="566"/>
              <w:jc w:val="right"/>
              <w:rPr>
                <w:spacing w:val="-20"/>
              </w:rPr>
            </w:pPr>
            <w:r w:rsidRPr="00E44A43">
              <w:rPr>
                <w:rFonts w:hint="eastAsia"/>
                <w:spacing w:val="-20"/>
              </w:rPr>
              <w:t>4,538,474</w:t>
            </w:r>
          </w:p>
        </w:tc>
        <w:tc>
          <w:tcPr>
            <w:tcW w:w="1198" w:type="dxa"/>
            <w:vAlign w:val="center"/>
            <w:hideMark/>
          </w:tcPr>
          <w:p w14:paraId="30AA6DF8" w14:textId="77777777" w:rsidR="009B69A3" w:rsidRPr="00E44A43" w:rsidRDefault="009B69A3" w:rsidP="000D01AA">
            <w:pPr>
              <w:pStyle w:val="142"/>
              <w:ind w:left="566" w:hanging="566"/>
              <w:jc w:val="right"/>
              <w:rPr>
                <w:spacing w:val="-20"/>
              </w:rPr>
            </w:pPr>
            <w:r w:rsidRPr="00E44A43">
              <w:rPr>
                <w:rFonts w:hint="eastAsia"/>
                <w:spacing w:val="-20"/>
              </w:rPr>
              <w:t>2,216,120</w:t>
            </w:r>
          </w:p>
        </w:tc>
        <w:tc>
          <w:tcPr>
            <w:tcW w:w="1198" w:type="dxa"/>
            <w:vAlign w:val="center"/>
            <w:hideMark/>
          </w:tcPr>
          <w:p w14:paraId="154991D9" w14:textId="77777777" w:rsidR="009B69A3" w:rsidRPr="00E44A43" w:rsidRDefault="009B69A3" w:rsidP="000D01AA">
            <w:pPr>
              <w:pStyle w:val="142"/>
              <w:ind w:left="566" w:hanging="566"/>
              <w:jc w:val="right"/>
              <w:rPr>
                <w:spacing w:val="-20"/>
              </w:rPr>
            </w:pPr>
            <w:r w:rsidRPr="00E44A43">
              <w:rPr>
                <w:rFonts w:hint="eastAsia"/>
                <w:spacing w:val="-20"/>
              </w:rPr>
              <w:t>2,322,354</w:t>
            </w:r>
          </w:p>
        </w:tc>
        <w:tc>
          <w:tcPr>
            <w:tcW w:w="1250" w:type="dxa"/>
            <w:vAlign w:val="center"/>
            <w:hideMark/>
          </w:tcPr>
          <w:p w14:paraId="426CE1A3" w14:textId="77777777" w:rsidR="009B69A3" w:rsidRPr="00E44A43" w:rsidRDefault="009B69A3" w:rsidP="000D01AA">
            <w:pPr>
              <w:pStyle w:val="142"/>
              <w:ind w:left="566" w:hanging="566"/>
              <w:jc w:val="right"/>
              <w:rPr>
                <w:spacing w:val="-20"/>
              </w:rPr>
            </w:pPr>
            <w:r w:rsidRPr="00E44A43">
              <w:rPr>
                <w:rFonts w:hint="eastAsia"/>
                <w:spacing w:val="-20"/>
              </w:rPr>
              <w:t>605,644</w:t>
            </w:r>
          </w:p>
        </w:tc>
        <w:tc>
          <w:tcPr>
            <w:tcW w:w="1146" w:type="dxa"/>
            <w:vAlign w:val="center"/>
            <w:hideMark/>
          </w:tcPr>
          <w:p w14:paraId="6618FFB5" w14:textId="77777777" w:rsidR="009B69A3" w:rsidRPr="00E44A43" w:rsidRDefault="009B69A3" w:rsidP="000D01AA">
            <w:pPr>
              <w:pStyle w:val="142"/>
              <w:ind w:left="566" w:hanging="566"/>
              <w:jc w:val="right"/>
              <w:rPr>
                <w:spacing w:val="-20"/>
              </w:rPr>
            </w:pPr>
            <w:r w:rsidRPr="00E44A43">
              <w:rPr>
                <w:rFonts w:hint="eastAsia"/>
                <w:spacing w:val="-20"/>
              </w:rPr>
              <w:t>2,821,764</w:t>
            </w:r>
          </w:p>
        </w:tc>
        <w:tc>
          <w:tcPr>
            <w:tcW w:w="794" w:type="dxa"/>
            <w:vAlign w:val="center"/>
            <w:hideMark/>
          </w:tcPr>
          <w:p w14:paraId="6816A642" w14:textId="77777777" w:rsidR="009B69A3" w:rsidRPr="00E44A43" w:rsidRDefault="009B69A3" w:rsidP="000D01AA">
            <w:pPr>
              <w:pStyle w:val="142"/>
              <w:ind w:left="566" w:hanging="566"/>
              <w:jc w:val="right"/>
              <w:rPr>
                <w:spacing w:val="-20"/>
              </w:rPr>
            </w:pPr>
            <w:r w:rsidRPr="00E44A43">
              <w:rPr>
                <w:rFonts w:hint="eastAsia"/>
                <w:spacing w:val="-20"/>
              </w:rPr>
              <w:t>26.08</w:t>
            </w:r>
          </w:p>
        </w:tc>
      </w:tr>
      <w:tr w:rsidR="009B69A3" w:rsidRPr="00E44A43" w14:paraId="67ADA6F8" w14:textId="77777777" w:rsidTr="00F81C48">
        <w:trPr>
          <w:trHeight w:val="20"/>
        </w:trPr>
        <w:tc>
          <w:tcPr>
            <w:tcW w:w="856" w:type="dxa"/>
            <w:vAlign w:val="center"/>
            <w:hideMark/>
          </w:tcPr>
          <w:p w14:paraId="2015141E" w14:textId="77777777" w:rsidR="009B69A3" w:rsidRPr="00E44A43" w:rsidRDefault="009B69A3" w:rsidP="000D01AA">
            <w:pPr>
              <w:pStyle w:val="142"/>
              <w:ind w:left="566" w:hanging="566"/>
              <w:jc w:val="center"/>
              <w:rPr>
                <w:spacing w:val="-20"/>
              </w:rPr>
            </w:pPr>
            <w:r w:rsidRPr="00E44A43">
              <w:rPr>
                <w:rFonts w:hint="eastAsia"/>
                <w:spacing w:val="-20"/>
              </w:rPr>
              <w:lastRenderedPageBreak/>
              <w:t>合計</w:t>
            </w:r>
          </w:p>
        </w:tc>
        <w:tc>
          <w:tcPr>
            <w:tcW w:w="1116" w:type="dxa"/>
            <w:vAlign w:val="center"/>
            <w:hideMark/>
          </w:tcPr>
          <w:p w14:paraId="63B174B9" w14:textId="77777777" w:rsidR="009B69A3" w:rsidRPr="00E44A43" w:rsidRDefault="009B69A3" w:rsidP="000D01AA">
            <w:pPr>
              <w:pStyle w:val="142"/>
              <w:ind w:left="566" w:hanging="566"/>
              <w:jc w:val="right"/>
              <w:rPr>
                <w:spacing w:val="-20"/>
              </w:rPr>
            </w:pPr>
            <w:r w:rsidRPr="00E44A43">
              <w:rPr>
                <w:rFonts w:hint="eastAsia"/>
                <w:spacing w:val="-20"/>
              </w:rPr>
              <w:t>7,101,300</w:t>
            </w:r>
          </w:p>
        </w:tc>
        <w:tc>
          <w:tcPr>
            <w:tcW w:w="1197" w:type="dxa"/>
            <w:vAlign w:val="center"/>
            <w:hideMark/>
          </w:tcPr>
          <w:p w14:paraId="29D7D565" w14:textId="77777777" w:rsidR="009B69A3" w:rsidRPr="00E44A43" w:rsidRDefault="009B69A3" w:rsidP="000D01AA">
            <w:pPr>
              <w:pStyle w:val="142"/>
              <w:ind w:left="566" w:hanging="566"/>
              <w:jc w:val="right"/>
              <w:rPr>
                <w:spacing w:val="-20"/>
              </w:rPr>
            </w:pPr>
            <w:r w:rsidRPr="00E44A43">
              <w:rPr>
                <w:rFonts w:hint="eastAsia"/>
                <w:spacing w:val="-20"/>
              </w:rPr>
              <w:t>8,659,283</w:t>
            </w:r>
          </w:p>
        </w:tc>
        <w:tc>
          <w:tcPr>
            <w:tcW w:w="1198" w:type="dxa"/>
            <w:vAlign w:val="center"/>
            <w:hideMark/>
          </w:tcPr>
          <w:p w14:paraId="582244A7" w14:textId="77777777" w:rsidR="009B69A3" w:rsidRPr="00E44A43" w:rsidRDefault="009B69A3" w:rsidP="000D01AA">
            <w:pPr>
              <w:pStyle w:val="142"/>
              <w:ind w:left="566" w:hanging="566"/>
              <w:jc w:val="right"/>
              <w:rPr>
                <w:spacing w:val="-20"/>
              </w:rPr>
            </w:pPr>
            <w:r w:rsidRPr="00E44A43">
              <w:rPr>
                <w:rFonts w:hint="eastAsia"/>
                <w:spacing w:val="-20"/>
              </w:rPr>
              <w:t>5,077,344</w:t>
            </w:r>
          </w:p>
        </w:tc>
        <w:tc>
          <w:tcPr>
            <w:tcW w:w="1198" w:type="dxa"/>
            <w:vAlign w:val="center"/>
            <w:hideMark/>
          </w:tcPr>
          <w:p w14:paraId="35B0A704" w14:textId="77777777" w:rsidR="009B69A3" w:rsidRPr="00E44A43" w:rsidRDefault="009B69A3" w:rsidP="000D01AA">
            <w:pPr>
              <w:pStyle w:val="142"/>
              <w:ind w:left="566" w:hanging="566"/>
              <w:jc w:val="right"/>
              <w:rPr>
                <w:spacing w:val="-20"/>
              </w:rPr>
            </w:pPr>
            <w:r w:rsidRPr="00E44A43">
              <w:rPr>
                <w:rFonts w:hint="eastAsia"/>
                <w:spacing w:val="-20"/>
              </w:rPr>
              <w:t>3,581,939</w:t>
            </w:r>
          </w:p>
        </w:tc>
        <w:tc>
          <w:tcPr>
            <w:tcW w:w="1250" w:type="dxa"/>
            <w:vAlign w:val="center"/>
            <w:hideMark/>
          </w:tcPr>
          <w:p w14:paraId="550410F4" w14:textId="77777777" w:rsidR="009B69A3" w:rsidRPr="00E44A43" w:rsidRDefault="009B69A3" w:rsidP="000D01AA">
            <w:pPr>
              <w:pStyle w:val="142"/>
              <w:ind w:left="566" w:hanging="566"/>
              <w:jc w:val="right"/>
              <w:rPr>
                <w:spacing w:val="-20"/>
              </w:rPr>
            </w:pPr>
            <w:r w:rsidRPr="00E44A43">
              <w:rPr>
                <w:rFonts w:hint="eastAsia"/>
                <w:spacing w:val="-20"/>
              </w:rPr>
              <w:t>1,276,730</w:t>
            </w:r>
          </w:p>
        </w:tc>
        <w:tc>
          <w:tcPr>
            <w:tcW w:w="1146" w:type="dxa"/>
            <w:vAlign w:val="center"/>
            <w:hideMark/>
          </w:tcPr>
          <w:p w14:paraId="180B4BF1" w14:textId="77777777" w:rsidR="009B69A3" w:rsidRPr="00E44A43" w:rsidRDefault="009B69A3" w:rsidP="000D01AA">
            <w:pPr>
              <w:pStyle w:val="142"/>
              <w:ind w:left="566" w:hanging="566"/>
              <w:jc w:val="right"/>
              <w:rPr>
                <w:spacing w:val="-20"/>
              </w:rPr>
            </w:pPr>
            <w:r w:rsidRPr="00E44A43">
              <w:rPr>
                <w:rFonts w:hint="eastAsia"/>
                <w:spacing w:val="-20"/>
              </w:rPr>
              <w:t>6,354,074</w:t>
            </w:r>
          </w:p>
        </w:tc>
        <w:tc>
          <w:tcPr>
            <w:tcW w:w="794" w:type="dxa"/>
            <w:vAlign w:val="center"/>
            <w:hideMark/>
          </w:tcPr>
          <w:p w14:paraId="046D143A" w14:textId="77777777" w:rsidR="009B69A3" w:rsidRPr="00E44A43" w:rsidRDefault="009B69A3" w:rsidP="000D01AA">
            <w:pPr>
              <w:pStyle w:val="142"/>
              <w:ind w:left="566" w:hanging="566"/>
              <w:jc w:val="right"/>
              <w:rPr>
                <w:spacing w:val="-20"/>
              </w:rPr>
            </w:pPr>
            <w:r w:rsidRPr="00E44A43">
              <w:rPr>
                <w:rFonts w:hint="eastAsia"/>
                <w:spacing w:val="-20"/>
              </w:rPr>
              <w:t>35.64</w:t>
            </w:r>
          </w:p>
        </w:tc>
      </w:tr>
    </w:tbl>
    <w:p w14:paraId="0BEB7740" w14:textId="77777777" w:rsidR="009B69A3" w:rsidRDefault="009B69A3" w:rsidP="00B603CF">
      <w:pPr>
        <w:pStyle w:val="142"/>
        <w:ind w:left="647" w:hanging="647"/>
      </w:pPr>
      <w:r>
        <w:rPr>
          <w:rFonts w:hint="eastAsia"/>
        </w:rPr>
        <w:t xml:space="preserve">說 </w:t>
      </w:r>
      <w:r>
        <w:t xml:space="preserve">   </w:t>
      </w:r>
      <w:r>
        <w:rPr>
          <w:rFonts w:hint="eastAsia"/>
        </w:rPr>
        <w:t>明</w:t>
      </w:r>
      <w:r w:rsidRPr="00D52BEB">
        <w:rPr>
          <w:rFonts w:hint="eastAsia"/>
        </w:rPr>
        <w:t>：</w:t>
      </w:r>
      <w:r>
        <w:rPr>
          <w:rFonts w:hint="eastAsia"/>
        </w:rPr>
        <w:t>回編率係114年度追加預算數占預算刪減數比率。</w:t>
      </w:r>
    </w:p>
    <w:p w14:paraId="634A8F17" w14:textId="77777777" w:rsidR="009B69A3" w:rsidRDefault="009B69A3" w:rsidP="00B603CF">
      <w:pPr>
        <w:pStyle w:val="142"/>
        <w:ind w:left="647" w:hanging="647"/>
      </w:pPr>
      <w:r w:rsidRPr="00D52BEB">
        <w:rPr>
          <w:rFonts w:hint="eastAsia"/>
        </w:rPr>
        <w:t>資料來源：</w:t>
      </w:r>
      <w:r>
        <w:rPr>
          <w:rFonts w:hint="eastAsia"/>
          <w:lang w:eastAsia="zh-HK"/>
        </w:rPr>
        <w:t>各機關</w:t>
      </w:r>
      <w:r>
        <w:rPr>
          <w:rFonts w:hint="eastAsia"/>
        </w:rPr>
        <w:t>113、114</w:t>
      </w:r>
      <w:r>
        <w:rPr>
          <w:rFonts w:hint="eastAsia"/>
          <w:lang w:eastAsia="zh-HK"/>
        </w:rPr>
        <w:t>年度預算書及</w:t>
      </w:r>
      <w:r w:rsidRPr="008F1F4C">
        <w:rPr>
          <w:rFonts w:hint="eastAsia"/>
          <w:lang w:eastAsia="zh-HK"/>
        </w:rPr>
        <w:t>114年度中央政府總預算追加預算案</w:t>
      </w:r>
      <w:r w:rsidRPr="00D52BEB">
        <w:rPr>
          <w:rFonts w:hint="eastAsia"/>
        </w:rPr>
        <w:t>。</w:t>
      </w:r>
    </w:p>
    <w:p w14:paraId="3E605214" w14:textId="77777777" w:rsidR="009B69A3" w:rsidRPr="00A8109C" w:rsidRDefault="009B69A3" w:rsidP="00B05096">
      <w:pPr>
        <w:pStyle w:val="a4"/>
        <w:ind w:left="567" w:hanging="567"/>
      </w:pPr>
      <w:r w:rsidRPr="00A8109C">
        <w:rPr>
          <w:rFonts w:hint="eastAsia"/>
        </w:rPr>
        <w:t>一、</w:t>
      </w:r>
      <w:r w:rsidRPr="00181DFC">
        <w:rPr>
          <w:rFonts w:hint="eastAsia"/>
        </w:rPr>
        <w:t>數發部</w:t>
      </w:r>
      <w:r>
        <w:rPr>
          <w:rFonts w:hint="eastAsia"/>
        </w:rPr>
        <w:t>及所屬部分追加項目</w:t>
      </w:r>
      <w:r w:rsidRPr="00181DFC">
        <w:rPr>
          <w:rFonts w:hint="eastAsia"/>
        </w:rPr>
        <w:t>未</w:t>
      </w:r>
      <w:r>
        <w:rPr>
          <w:rFonts w:hint="eastAsia"/>
        </w:rPr>
        <w:t>見具預算法第7</w:t>
      </w:r>
      <w:r>
        <w:t>9</w:t>
      </w:r>
      <w:r>
        <w:rPr>
          <w:rFonts w:hint="eastAsia"/>
        </w:rPr>
        <w:t>條第3款所定需辦理追加預算之要件；另</w:t>
      </w:r>
      <w:r w:rsidRPr="00181DFC">
        <w:rPr>
          <w:rFonts w:hint="eastAsia"/>
        </w:rPr>
        <w:t>為增進政府財政效能，允宜落實檢討各計畫</w:t>
      </w:r>
      <w:r>
        <w:rPr>
          <w:rFonts w:hint="eastAsia"/>
        </w:rPr>
        <w:t>執行</w:t>
      </w:r>
      <w:r w:rsidRPr="00181DFC">
        <w:rPr>
          <w:rFonts w:hint="eastAsia"/>
        </w:rPr>
        <w:t>之</w:t>
      </w:r>
      <w:r>
        <w:rPr>
          <w:rFonts w:hint="eastAsia"/>
        </w:rPr>
        <w:t>先後順序</w:t>
      </w:r>
      <w:r w:rsidRPr="00181DFC">
        <w:rPr>
          <w:rFonts w:hint="eastAsia"/>
        </w:rPr>
        <w:t>，確保資源集中於重要施政</w:t>
      </w:r>
    </w:p>
    <w:p w14:paraId="10399240" w14:textId="77777777" w:rsidR="009B69A3" w:rsidRPr="00EF3B7C" w:rsidRDefault="009B69A3" w:rsidP="008365A4">
      <w:pPr>
        <w:ind w:left="566" w:firstLine="566"/>
        <w:rPr>
          <w:rFonts w:hAnsi="標楷體"/>
          <w:color w:val="0070C0"/>
        </w:rPr>
      </w:pPr>
      <w:bookmarkStart w:id="3" w:name="_Hlk206439854"/>
      <w:r w:rsidRPr="0024259B">
        <w:rPr>
          <w:rFonts w:hAnsi="標楷體" w:hint="eastAsia"/>
          <w:lang w:eastAsia="zh-HK"/>
        </w:rPr>
        <w:t>數發部主管114年度追加預算案編列12億7,673萬元</w:t>
      </w:r>
      <w:bookmarkEnd w:id="3"/>
      <w:r>
        <w:rPr>
          <w:rFonts w:hAnsi="標楷體" w:hint="eastAsia"/>
          <w:lang w:eastAsia="zh-HK"/>
        </w:rPr>
        <w:t>，包含</w:t>
      </w:r>
      <w:r w:rsidRPr="00450D6F">
        <w:rPr>
          <w:rFonts w:hAnsi="標楷體" w:hint="eastAsia"/>
          <w:lang w:eastAsia="zh-HK"/>
        </w:rPr>
        <w:t>數發部</w:t>
      </w:r>
      <w:r>
        <w:rPr>
          <w:rFonts w:hAnsi="標楷體" w:hint="eastAsia"/>
        </w:rPr>
        <w:t>1</w:t>
      </w:r>
      <w:r>
        <w:rPr>
          <w:rFonts w:hAnsi="標楷體"/>
        </w:rPr>
        <w:t>7</w:t>
      </w:r>
      <w:r>
        <w:rPr>
          <w:rFonts w:hAnsi="標楷體" w:hint="eastAsia"/>
          <w:lang w:eastAsia="zh-HK"/>
        </w:rPr>
        <w:t>項計畫</w:t>
      </w:r>
      <w:r w:rsidRPr="00450D6F">
        <w:rPr>
          <w:rFonts w:hAnsi="標楷體" w:hint="eastAsia"/>
          <w:lang w:eastAsia="zh-HK"/>
        </w:rPr>
        <w:t>6億7,055萬8千元、資安署</w:t>
      </w:r>
      <w:r>
        <w:rPr>
          <w:rFonts w:hAnsi="標楷體" w:hint="eastAsia"/>
        </w:rPr>
        <w:t>2</w:t>
      </w:r>
      <w:r>
        <w:rPr>
          <w:rFonts w:hAnsi="標楷體" w:hint="eastAsia"/>
          <w:lang w:eastAsia="zh-HK"/>
        </w:rPr>
        <w:t>項計畫</w:t>
      </w:r>
      <w:r w:rsidRPr="00450D6F">
        <w:rPr>
          <w:rFonts w:hAnsi="標楷體" w:hint="eastAsia"/>
          <w:lang w:eastAsia="zh-HK"/>
        </w:rPr>
        <w:t>52萬8千元及數產署</w:t>
      </w:r>
      <w:r>
        <w:rPr>
          <w:rFonts w:hAnsi="標楷體" w:hint="eastAsia"/>
        </w:rPr>
        <w:t>1</w:t>
      </w:r>
      <w:r>
        <w:rPr>
          <w:rFonts w:hAnsi="標楷體"/>
        </w:rPr>
        <w:t>5</w:t>
      </w:r>
      <w:r>
        <w:rPr>
          <w:rFonts w:hAnsi="標楷體" w:hint="eastAsia"/>
          <w:lang w:eastAsia="zh-HK"/>
        </w:rPr>
        <w:t>項計畫</w:t>
      </w:r>
      <w:r w:rsidRPr="00450D6F">
        <w:rPr>
          <w:rFonts w:hAnsi="標楷體" w:hint="eastAsia"/>
          <w:lang w:eastAsia="zh-HK"/>
        </w:rPr>
        <w:t>6億564萬4千元</w:t>
      </w:r>
      <w:r>
        <w:rPr>
          <w:rFonts w:hAnsi="標楷體" w:hint="eastAsia"/>
          <w:lang w:eastAsia="zh-HK"/>
        </w:rPr>
        <w:t>。經查</w:t>
      </w:r>
      <w:r w:rsidRPr="00A8109C">
        <w:rPr>
          <w:rFonts w:hAnsi="標楷體" w:hint="eastAsia"/>
          <w:lang w:eastAsia="zh-HK"/>
        </w:rPr>
        <w:t>：</w:t>
      </w:r>
    </w:p>
    <w:p w14:paraId="0BAC5195" w14:textId="77777777" w:rsidR="009B69A3" w:rsidRPr="00C85CDA" w:rsidRDefault="009B69A3" w:rsidP="00C9588C">
      <w:pPr>
        <w:pStyle w:val="a6"/>
        <w:ind w:left="849" w:hanging="283"/>
        <w:rPr>
          <w:b/>
          <w:color w:val="000000"/>
          <w:lang w:eastAsia="zh-HK"/>
        </w:rPr>
      </w:pPr>
      <w:r w:rsidRPr="00C85CDA">
        <w:rPr>
          <w:rFonts w:hint="eastAsia"/>
          <w:color w:val="000000"/>
        </w:rPr>
        <w:t>(一)</w:t>
      </w:r>
      <w:r>
        <w:rPr>
          <w:rFonts w:hint="eastAsia"/>
          <w:color w:val="000000"/>
        </w:rPr>
        <w:t>數發部主管於</w:t>
      </w:r>
      <w:r>
        <w:rPr>
          <w:color w:val="000000"/>
        </w:rPr>
        <w:t>114</w:t>
      </w:r>
      <w:r>
        <w:rPr>
          <w:rFonts w:hint="eastAsia"/>
          <w:color w:val="000000"/>
        </w:rPr>
        <w:t>年度追加預算案均為刪減數回編，加計法定預算尚較</w:t>
      </w:r>
      <w:r w:rsidRPr="0079296E">
        <w:rPr>
          <w:rFonts w:hint="eastAsia"/>
          <w:color w:val="000000"/>
        </w:rPr>
        <w:t>114年度預算案</w:t>
      </w:r>
      <w:r>
        <w:rPr>
          <w:rFonts w:hint="eastAsia"/>
          <w:color w:val="000000"/>
        </w:rPr>
        <w:t>減少</w:t>
      </w:r>
      <w:r w:rsidRPr="0079296E">
        <w:rPr>
          <w:color w:val="000000"/>
        </w:rPr>
        <w:t>26.62%</w:t>
      </w:r>
      <w:r>
        <w:rPr>
          <w:rFonts w:hint="eastAsia"/>
          <w:color w:val="000000"/>
        </w:rPr>
        <w:t>，平均回編率達</w:t>
      </w:r>
      <w:r w:rsidRPr="00A81AD7">
        <w:rPr>
          <w:color w:val="000000"/>
        </w:rPr>
        <w:t>35.64%</w:t>
      </w:r>
    </w:p>
    <w:p w14:paraId="6CC27AAC" w14:textId="77777777" w:rsidR="009B69A3" w:rsidRDefault="009B69A3" w:rsidP="00007A15">
      <w:pPr>
        <w:snapToGrid w:val="0"/>
        <w:ind w:leftChars="300" w:left="850" w:firstLine="566"/>
        <w:rPr>
          <w:color w:val="000000"/>
        </w:rPr>
      </w:pPr>
      <w:r w:rsidRPr="00B40F73">
        <w:rPr>
          <w:rFonts w:hint="eastAsia"/>
          <w:color w:val="000000"/>
        </w:rPr>
        <w:t>數發部</w:t>
      </w:r>
      <w:r>
        <w:rPr>
          <w:rFonts w:hint="eastAsia"/>
          <w:color w:val="000000"/>
        </w:rPr>
        <w:t>主管</w:t>
      </w:r>
      <w:r w:rsidRPr="00B40F73">
        <w:rPr>
          <w:rFonts w:hint="eastAsia"/>
          <w:color w:val="000000"/>
        </w:rPr>
        <w:t>114年度預算案編列86億5,928萬3千元、通刪數</w:t>
      </w:r>
      <w:r w:rsidRPr="002525BA">
        <w:rPr>
          <w:rFonts w:hint="eastAsia"/>
          <w:color w:val="000000"/>
        </w:rPr>
        <w:t>9,070萬3千</w:t>
      </w:r>
      <w:r w:rsidRPr="00B40F73">
        <w:rPr>
          <w:rFonts w:hint="eastAsia"/>
          <w:color w:val="000000"/>
        </w:rPr>
        <w:t>元、指定刪減數</w:t>
      </w:r>
      <w:r w:rsidRPr="002525BA">
        <w:rPr>
          <w:rFonts w:hint="eastAsia"/>
          <w:color w:val="000000"/>
        </w:rPr>
        <w:t>34億9,123萬6千</w:t>
      </w:r>
      <w:r w:rsidRPr="00B40F73">
        <w:rPr>
          <w:rFonts w:hint="eastAsia"/>
          <w:color w:val="000000"/>
        </w:rPr>
        <w:t>元，法定預算50億7,734萬4千元，並於114年度辦理追加預算案12億7,673萬元，</w:t>
      </w:r>
      <w:r>
        <w:rPr>
          <w:rFonts w:hint="eastAsia"/>
          <w:color w:val="000000"/>
        </w:rPr>
        <w:t>各計畫</w:t>
      </w:r>
      <w:r w:rsidRPr="00B40F73">
        <w:rPr>
          <w:rFonts w:hint="eastAsia"/>
          <w:color w:val="000000"/>
        </w:rPr>
        <w:t>均為回編數。</w:t>
      </w:r>
      <w:r>
        <w:rPr>
          <w:rFonts w:hint="eastAsia"/>
          <w:color w:val="000000"/>
        </w:rPr>
        <w:t>其中1</w:t>
      </w:r>
      <w:r>
        <w:rPr>
          <w:color w:val="000000"/>
        </w:rPr>
        <w:t>14</w:t>
      </w:r>
      <w:r>
        <w:rPr>
          <w:rFonts w:hint="eastAsia"/>
          <w:color w:val="000000"/>
        </w:rPr>
        <w:t>年度追加預算案</w:t>
      </w:r>
      <w:r w:rsidRPr="00E44A43">
        <w:rPr>
          <w:rFonts w:hint="eastAsia"/>
          <w:color w:val="000000"/>
        </w:rPr>
        <w:t>加計法定預算</w:t>
      </w:r>
      <w:r>
        <w:rPr>
          <w:rFonts w:hint="eastAsia"/>
          <w:color w:val="000000"/>
        </w:rPr>
        <w:t>後</w:t>
      </w:r>
      <w:r w:rsidRPr="00E44A43">
        <w:rPr>
          <w:rFonts w:hint="eastAsia"/>
          <w:color w:val="000000"/>
        </w:rPr>
        <w:t>合計</w:t>
      </w:r>
      <w:r>
        <w:rPr>
          <w:rFonts w:hint="eastAsia"/>
          <w:color w:val="000000"/>
        </w:rPr>
        <w:t>數</w:t>
      </w:r>
      <w:r w:rsidRPr="00E44A43">
        <w:rPr>
          <w:rFonts w:hint="eastAsia"/>
          <w:color w:val="000000"/>
        </w:rPr>
        <w:t>63億5,407萬4千元，較114年度預算案及113年度法定預算分別減少23億520萬9千元</w:t>
      </w:r>
      <w:r>
        <w:rPr>
          <w:rFonts w:hint="eastAsia"/>
          <w:color w:val="000000"/>
        </w:rPr>
        <w:t>(減幅</w:t>
      </w:r>
      <w:r w:rsidRPr="0079296E">
        <w:rPr>
          <w:color w:val="000000"/>
        </w:rPr>
        <w:t>26.62%</w:t>
      </w:r>
      <w:r>
        <w:rPr>
          <w:color w:val="000000"/>
        </w:rPr>
        <w:t>)</w:t>
      </w:r>
      <w:r w:rsidRPr="00E44A43">
        <w:rPr>
          <w:rFonts w:hint="eastAsia"/>
          <w:color w:val="000000"/>
        </w:rPr>
        <w:lastRenderedPageBreak/>
        <w:t>及7億4,722萬6千元</w:t>
      </w:r>
      <w:r>
        <w:rPr>
          <w:rFonts w:hint="eastAsia"/>
          <w:color w:val="000000"/>
        </w:rPr>
        <w:t>(減幅</w:t>
      </w:r>
      <w:r w:rsidRPr="0079296E">
        <w:rPr>
          <w:color w:val="000000"/>
        </w:rPr>
        <w:t>10.52%</w:t>
      </w:r>
      <w:r>
        <w:rPr>
          <w:color w:val="000000"/>
        </w:rPr>
        <w:t>)</w:t>
      </w:r>
      <w:r>
        <w:rPr>
          <w:rFonts w:hint="eastAsia"/>
          <w:color w:val="000000"/>
        </w:rPr>
        <w:t>。</w:t>
      </w:r>
      <w:r>
        <w:rPr>
          <w:color w:val="000000"/>
        </w:rPr>
        <w:t>數發部主管平均</w:t>
      </w:r>
      <w:r>
        <w:rPr>
          <w:rFonts w:hint="eastAsia"/>
          <w:color w:val="000000"/>
        </w:rPr>
        <w:t>回編</w:t>
      </w:r>
      <w:r w:rsidRPr="00007A15">
        <w:rPr>
          <w:rFonts w:hint="eastAsia"/>
          <w:color w:val="000000"/>
        </w:rPr>
        <w:t>率</w:t>
      </w:r>
      <w:r>
        <w:rPr>
          <w:rFonts w:hint="eastAsia"/>
          <w:color w:val="000000"/>
        </w:rPr>
        <w:t>達3</w:t>
      </w:r>
      <w:r>
        <w:rPr>
          <w:color w:val="000000"/>
        </w:rPr>
        <w:t>5.64%，</w:t>
      </w:r>
      <w:r>
        <w:rPr>
          <w:rFonts w:hint="eastAsia"/>
          <w:color w:val="000000"/>
        </w:rPr>
        <w:t>其中以數發部1</w:t>
      </w:r>
      <w:r>
        <w:rPr>
          <w:color w:val="000000"/>
        </w:rPr>
        <w:t>14</w:t>
      </w:r>
      <w:r>
        <w:rPr>
          <w:rFonts w:hint="eastAsia"/>
          <w:color w:val="000000"/>
        </w:rPr>
        <w:t>年度追加預算案編列</w:t>
      </w:r>
      <w:r w:rsidRPr="00007A15">
        <w:rPr>
          <w:rFonts w:hint="eastAsia"/>
          <w:color w:val="000000"/>
        </w:rPr>
        <w:t>6億7,055萬8千元</w:t>
      </w:r>
      <w:r>
        <w:rPr>
          <w:rFonts w:hint="eastAsia"/>
          <w:color w:val="000000"/>
        </w:rPr>
        <w:t>，占</w:t>
      </w:r>
      <w:r w:rsidRPr="00007A15">
        <w:rPr>
          <w:rFonts w:hint="eastAsia"/>
          <w:color w:val="000000"/>
        </w:rPr>
        <w:t>114年度預算刪減數12億2,429萬1千元</w:t>
      </w:r>
      <w:r>
        <w:rPr>
          <w:rFonts w:hint="eastAsia"/>
          <w:color w:val="000000"/>
        </w:rPr>
        <w:t>之5</w:t>
      </w:r>
      <w:r>
        <w:rPr>
          <w:color w:val="000000"/>
        </w:rPr>
        <w:t>4.77%為最高</w:t>
      </w:r>
      <w:r>
        <w:rPr>
          <w:rFonts w:hint="eastAsia"/>
          <w:color w:val="000000"/>
        </w:rPr>
        <w:t>(詳表</w:t>
      </w:r>
      <w:r>
        <w:rPr>
          <w:color w:val="000000"/>
        </w:rPr>
        <w:t>1)</w:t>
      </w:r>
      <w:r>
        <w:rPr>
          <w:rFonts w:hint="eastAsia"/>
          <w:color w:val="000000"/>
        </w:rPr>
        <w:t>。</w:t>
      </w:r>
    </w:p>
    <w:p w14:paraId="7BE90580" w14:textId="77777777" w:rsidR="009B69A3" w:rsidRPr="00B61D4E" w:rsidRDefault="009B69A3" w:rsidP="000A6FD3">
      <w:pPr>
        <w:pStyle w:val="a6"/>
        <w:ind w:left="849" w:hanging="283"/>
      </w:pPr>
      <w:r w:rsidRPr="00B61D4E">
        <w:rPr>
          <w:rFonts w:hint="eastAsia"/>
          <w:lang w:eastAsia="zh-HK"/>
        </w:rPr>
        <w:t>(二</w:t>
      </w:r>
      <w:r w:rsidRPr="00B61D4E">
        <w:rPr>
          <w:rFonts w:hint="eastAsia"/>
        </w:rPr>
        <w:t>)</w:t>
      </w:r>
      <w:r>
        <w:rPr>
          <w:rFonts w:hint="eastAsia"/>
        </w:rPr>
        <w:t>部分計畫</w:t>
      </w:r>
      <w:r w:rsidRPr="009E45EA">
        <w:rPr>
          <w:rFonts w:hint="eastAsia"/>
        </w:rPr>
        <w:t>未</w:t>
      </w:r>
      <w:r>
        <w:rPr>
          <w:rFonts w:hint="eastAsia"/>
        </w:rPr>
        <w:t>見</w:t>
      </w:r>
      <w:r w:rsidRPr="009E45EA">
        <w:rPr>
          <w:rFonts w:hint="eastAsia"/>
        </w:rPr>
        <w:t>具急迫性而須優先辦理</w:t>
      </w:r>
      <w:r>
        <w:rPr>
          <w:rFonts w:hint="eastAsia"/>
        </w:rPr>
        <w:t>，且部分</w:t>
      </w:r>
      <w:r w:rsidRPr="002004E8">
        <w:rPr>
          <w:rFonts w:hint="eastAsia"/>
        </w:rPr>
        <w:t>非屬各項施政計畫執行之必要項目</w:t>
      </w:r>
      <w:r>
        <w:rPr>
          <w:rFonts w:hint="eastAsia"/>
        </w:rPr>
        <w:t>，又</w:t>
      </w:r>
      <w:r w:rsidRPr="009E45EA">
        <w:rPr>
          <w:rFonts w:hint="eastAsia"/>
        </w:rPr>
        <w:t>編列項目未見具體細節內容，</w:t>
      </w:r>
      <w:r w:rsidRPr="002411BE">
        <w:rPr>
          <w:rFonts w:hint="eastAsia"/>
        </w:rPr>
        <w:t>為</w:t>
      </w:r>
      <w:r>
        <w:rPr>
          <w:rFonts w:hint="eastAsia"/>
        </w:rPr>
        <w:t>提升</w:t>
      </w:r>
      <w:r w:rsidRPr="002411BE">
        <w:rPr>
          <w:rFonts w:hint="eastAsia"/>
        </w:rPr>
        <w:t>審議效益，</w:t>
      </w:r>
      <w:r>
        <w:rPr>
          <w:rFonts w:hint="eastAsia"/>
        </w:rPr>
        <w:t>允宜</w:t>
      </w:r>
      <w:r w:rsidRPr="002411BE">
        <w:rPr>
          <w:rFonts w:hint="eastAsia"/>
        </w:rPr>
        <w:t>於115年度年度預算編列</w:t>
      </w:r>
    </w:p>
    <w:p w14:paraId="35850ACB" w14:textId="77777777" w:rsidR="009B69A3" w:rsidRPr="002411BE" w:rsidRDefault="009B69A3" w:rsidP="002411BE">
      <w:pPr>
        <w:pStyle w:val="123"/>
        <w:ind w:left="1133" w:hanging="283"/>
        <w:rPr>
          <w:b/>
          <w:bCs/>
        </w:rPr>
      </w:pPr>
      <w:r>
        <w:rPr>
          <w:rFonts w:hint="eastAsia"/>
          <w:bCs/>
        </w:rPr>
        <w:t>1</w:t>
      </w:r>
      <w:r>
        <w:rPr>
          <w:bCs/>
        </w:rPr>
        <w:t>.</w:t>
      </w:r>
      <w:r w:rsidRPr="002411BE">
        <w:rPr>
          <w:rFonts w:hint="eastAsia"/>
          <w:bCs/>
        </w:rPr>
        <w:t>數發部及所屬提出1</w:t>
      </w:r>
      <w:r w:rsidRPr="002411BE">
        <w:rPr>
          <w:bCs/>
        </w:rPr>
        <w:t>14</w:t>
      </w:r>
      <w:r w:rsidRPr="002411BE">
        <w:rPr>
          <w:rFonts w:hint="eastAsia"/>
          <w:bCs/>
        </w:rPr>
        <w:t>年度之追加預算案包括3</w:t>
      </w:r>
      <w:r w:rsidRPr="002411BE">
        <w:rPr>
          <w:bCs/>
        </w:rPr>
        <w:t>4</w:t>
      </w:r>
      <w:r w:rsidRPr="002411BE">
        <w:rPr>
          <w:rFonts w:hint="eastAsia"/>
          <w:bCs/>
        </w:rPr>
        <w:t>項計畫(詳表</w:t>
      </w:r>
      <w:r>
        <w:rPr>
          <w:bCs/>
        </w:rPr>
        <w:t>1</w:t>
      </w:r>
      <w:r w:rsidRPr="002411BE">
        <w:rPr>
          <w:bCs/>
        </w:rPr>
        <w:t>)</w:t>
      </w:r>
      <w:r w:rsidRPr="002411BE">
        <w:rPr>
          <w:rFonts w:hint="eastAsia"/>
          <w:bCs/>
        </w:rPr>
        <w:t>，其中數發部「晶片驅動產業創新再升級計畫」、數產署「次世代行動創新應用賦能發展計畫」、「高齡科技產業-科技導入提升照護品質計畫」及「亞洲·矽谷智慧創新及擴大國際</w:t>
      </w:r>
      <w:r w:rsidRPr="002411BE">
        <w:rPr>
          <w:rFonts w:hint="eastAsia"/>
          <w:bCs/>
        </w:rPr>
        <w:lastRenderedPageBreak/>
        <w:t>布局整合平臺計畫-創新解決方案海外鏈結與輸出」等4項計畫，均屬</w:t>
      </w:r>
      <w:r>
        <w:rPr>
          <w:rFonts w:hint="eastAsia"/>
          <w:bCs/>
        </w:rPr>
        <w:t>本院審議1</w:t>
      </w:r>
      <w:r>
        <w:rPr>
          <w:bCs/>
        </w:rPr>
        <w:t>14</w:t>
      </w:r>
      <w:r>
        <w:rPr>
          <w:rFonts w:hint="eastAsia"/>
          <w:bCs/>
        </w:rPr>
        <w:t>年度算案</w:t>
      </w:r>
      <w:r w:rsidRPr="002411BE">
        <w:rPr>
          <w:rFonts w:hint="eastAsia"/>
          <w:bCs/>
        </w:rPr>
        <w:t>全數</w:t>
      </w:r>
      <w:r>
        <w:rPr>
          <w:rFonts w:hint="eastAsia"/>
          <w:bCs/>
        </w:rPr>
        <w:t>刪</w:t>
      </w:r>
      <w:r w:rsidRPr="002411BE">
        <w:rPr>
          <w:rFonts w:hint="eastAsia"/>
          <w:bCs/>
        </w:rPr>
        <w:t>減，而於1</w:t>
      </w:r>
      <w:r w:rsidRPr="002411BE">
        <w:rPr>
          <w:bCs/>
        </w:rPr>
        <w:t>14</w:t>
      </w:r>
      <w:r w:rsidRPr="002411BE">
        <w:rPr>
          <w:rFonts w:hint="eastAsia"/>
          <w:bCs/>
        </w:rPr>
        <w:t>年度追加預算案編回。另有數發部「規劃、協調及推動政府數位服務基礎環境」</w:t>
      </w:r>
      <w:r>
        <w:rPr>
          <w:rFonts w:hint="eastAsia"/>
          <w:bCs/>
        </w:rPr>
        <w:t>、數產署「</w:t>
      </w:r>
      <w:r w:rsidRPr="007C2BDE">
        <w:rPr>
          <w:rFonts w:hint="eastAsia"/>
          <w:bCs/>
        </w:rPr>
        <w:t>次世代行動創新應用賦能發展計畫</w:t>
      </w:r>
      <w:r>
        <w:rPr>
          <w:rFonts w:hint="eastAsia"/>
          <w:bCs/>
        </w:rPr>
        <w:t>」</w:t>
      </w:r>
      <w:r w:rsidRPr="002411BE">
        <w:rPr>
          <w:rFonts w:hint="eastAsia"/>
          <w:bCs/>
        </w:rPr>
        <w:t>等8項計畫</w:t>
      </w:r>
      <w:r>
        <w:rPr>
          <w:rFonts w:hint="eastAsia"/>
          <w:bCs/>
        </w:rPr>
        <w:t>，其</w:t>
      </w:r>
      <w:r w:rsidRPr="002411BE">
        <w:rPr>
          <w:rFonts w:hint="eastAsia"/>
          <w:bCs/>
        </w:rPr>
        <w:t>114年度法定預算及追加預算案合計數與1</w:t>
      </w:r>
      <w:r w:rsidRPr="002411BE">
        <w:rPr>
          <w:bCs/>
        </w:rPr>
        <w:t>14</w:t>
      </w:r>
      <w:r w:rsidRPr="002411BE">
        <w:rPr>
          <w:rFonts w:hint="eastAsia"/>
          <w:bCs/>
        </w:rPr>
        <w:t>年度預算案數相同</w:t>
      </w:r>
      <w:r>
        <w:rPr>
          <w:rFonts w:hint="eastAsia"/>
          <w:bCs/>
        </w:rPr>
        <w:t>，係屬</w:t>
      </w:r>
      <w:r w:rsidRPr="002411BE">
        <w:rPr>
          <w:rFonts w:hint="eastAsia"/>
          <w:bCs/>
        </w:rPr>
        <w:t>全數編回</w:t>
      </w:r>
      <w:r>
        <w:rPr>
          <w:rFonts w:hint="eastAsia"/>
          <w:bCs/>
        </w:rPr>
        <w:t>者</w:t>
      </w:r>
      <w:r w:rsidRPr="002411BE">
        <w:rPr>
          <w:rFonts w:hint="eastAsia"/>
          <w:bCs/>
        </w:rPr>
        <w:t>。</w:t>
      </w:r>
    </w:p>
    <w:p w14:paraId="4BFBDAFF" w14:textId="77777777" w:rsidR="009B69A3" w:rsidRPr="002411BE" w:rsidRDefault="009B69A3" w:rsidP="002411BE">
      <w:pPr>
        <w:pStyle w:val="123"/>
        <w:ind w:left="1133" w:hanging="283"/>
        <w:rPr>
          <w:b/>
          <w:bCs/>
        </w:rPr>
      </w:pPr>
      <w:r>
        <w:rPr>
          <w:rFonts w:hint="eastAsia"/>
          <w:bCs/>
        </w:rPr>
        <w:t>2</w:t>
      </w:r>
      <w:r>
        <w:rPr>
          <w:bCs/>
        </w:rPr>
        <w:t>.</w:t>
      </w:r>
      <w:r>
        <w:rPr>
          <w:rFonts w:hint="eastAsia"/>
          <w:bCs/>
        </w:rPr>
        <w:t>依本</w:t>
      </w:r>
      <w:r w:rsidRPr="002411BE">
        <w:rPr>
          <w:rFonts w:hint="eastAsia"/>
          <w:bCs/>
        </w:rPr>
        <w:t>追加預算案總說明</w:t>
      </w:r>
      <w:r>
        <w:rPr>
          <w:rFonts w:hint="eastAsia"/>
          <w:bCs/>
        </w:rPr>
        <w:t>指出</w:t>
      </w:r>
      <w:r w:rsidRPr="002411BE">
        <w:rPr>
          <w:rFonts w:hint="eastAsia"/>
          <w:bCs/>
        </w:rPr>
        <w:t>，114年度中央政府總預算案之歲出刪減，行政院認為有窒礙難行之處，雖經嚴格控管並撙節執行後，仍對各項施政計畫推行產生衝擊，爰就確有實際需要處提出追加預算，顯示數發部及所屬之預算刪減數係按各項計畫輕重緩急等縝密檢討，排列優先順序等嚴格控管。然</w:t>
      </w:r>
      <w:r>
        <w:rPr>
          <w:rFonts w:hint="eastAsia"/>
          <w:bCs/>
        </w:rPr>
        <w:t>前述</w:t>
      </w:r>
      <w:r w:rsidRPr="002411BE">
        <w:rPr>
          <w:rFonts w:hint="eastAsia"/>
          <w:bCs/>
        </w:rPr>
        <w:t>該</w:t>
      </w:r>
      <w:r>
        <w:rPr>
          <w:bCs/>
        </w:rPr>
        <w:t>4</w:t>
      </w:r>
      <w:r w:rsidRPr="002411BE">
        <w:rPr>
          <w:rFonts w:hint="eastAsia"/>
          <w:bCs/>
        </w:rPr>
        <w:t>項計畫既經全數減列，顯示各該計畫未</w:t>
      </w:r>
      <w:r>
        <w:rPr>
          <w:rFonts w:hint="eastAsia"/>
          <w:bCs/>
        </w:rPr>
        <w:t>見</w:t>
      </w:r>
      <w:r w:rsidRPr="002411BE">
        <w:rPr>
          <w:rFonts w:hint="eastAsia"/>
          <w:bCs/>
        </w:rPr>
        <w:t>具急迫性，而須優先辦理之考量，</w:t>
      </w:r>
      <w:r>
        <w:rPr>
          <w:rFonts w:hint="eastAsia"/>
          <w:bCs/>
        </w:rPr>
        <w:t>爰</w:t>
      </w:r>
      <w:r w:rsidRPr="002411BE">
        <w:rPr>
          <w:rFonts w:hint="eastAsia"/>
          <w:bCs/>
        </w:rPr>
        <w:t>於本次追加預算案編列恐未妥適。</w:t>
      </w:r>
      <w:r>
        <w:rPr>
          <w:rFonts w:hint="eastAsia"/>
          <w:bCs/>
        </w:rPr>
        <w:t>又數發部主管於本追加預算案編列特別費6</w:t>
      </w:r>
      <w:r>
        <w:rPr>
          <w:bCs/>
        </w:rPr>
        <w:t>0</w:t>
      </w:r>
      <w:r>
        <w:rPr>
          <w:rFonts w:hint="eastAsia"/>
          <w:bCs/>
        </w:rPr>
        <w:t>萬1千元</w:t>
      </w:r>
      <w:r>
        <w:rPr>
          <w:rStyle w:val="afb"/>
          <w:b/>
        </w:rPr>
        <w:footnoteReference w:id="3"/>
      </w:r>
      <w:r>
        <w:rPr>
          <w:rFonts w:hint="eastAsia"/>
          <w:bCs/>
        </w:rPr>
        <w:t>，包括</w:t>
      </w:r>
      <w:r>
        <w:rPr>
          <w:rFonts w:hint="eastAsia"/>
          <w:bCs/>
        </w:rPr>
        <w:lastRenderedPageBreak/>
        <w:t>數發部4</w:t>
      </w:r>
      <w:r>
        <w:rPr>
          <w:bCs/>
        </w:rPr>
        <w:t>9</w:t>
      </w:r>
      <w:r>
        <w:rPr>
          <w:rFonts w:hint="eastAsia"/>
          <w:bCs/>
        </w:rPr>
        <w:t>萬1千元、資安署及數產署各5萬5千元，惟依行政院9</w:t>
      </w:r>
      <w:r>
        <w:rPr>
          <w:bCs/>
        </w:rPr>
        <w:t>5</w:t>
      </w:r>
      <w:r>
        <w:rPr>
          <w:rFonts w:hint="eastAsia"/>
          <w:bCs/>
        </w:rPr>
        <w:t>年1</w:t>
      </w:r>
      <w:r>
        <w:rPr>
          <w:bCs/>
        </w:rPr>
        <w:t>2</w:t>
      </w:r>
      <w:r>
        <w:rPr>
          <w:rFonts w:hint="eastAsia"/>
          <w:bCs/>
        </w:rPr>
        <w:t>月2</w:t>
      </w:r>
      <w:r>
        <w:rPr>
          <w:bCs/>
        </w:rPr>
        <w:t>9</w:t>
      </w:r>
      <w:r>
        <w:rPr>
          <w:rFonts w:hint="eastAsia"/>
          <w:bCs/>
        </w:rPr>
        <w:t>日</w:t>
      </w:r>
      <w:r w:rsidRPr="008B0B44">
        <w:rPr>
          <w:rFonts w:hint="eastAsia"/>
          <w:bCs/>
        </w:rPr>
        <w:t>院授主忠字第0950007913號函</w:t>
      </w:r>
      <w:r>
        <w:rPr>
          <w:rFonts w:hint="eastAsia"/>
          <w:bCs/>
        </w:rPr>
        <w:t>規定，</w:t>
      </w:r>
      <w:r w:rsidRPr="008B0B44">
        <w:rPr>
          <w:rFonts w:hint="eastAsia"/>
          <w:bCs/>
        </w:rPr>
        <w:t>各級政府機關特別費</w:t>
      </w:r>
      <w:r>
        <w:rPr>
          <w:rFonts w:hint="eastAsia"/>
          <w:bCs/>
        </w:rPr>
        <w:t>之使</w:t>
      </w:r>
      <w:r w:rsidRPr="008B0B44">
        <w:rPr>
          <w:rFonts w:hint="eastAsia"/>
          <w:bCs/>
        </w:rPr>
        <w:t>用</w:t>
      </w:r>
      <w:r>
        <w:rPr>
          <w:rFonts w:hint="eastAsia"/>
          <w:bCs/>
        </w:rPr>
        <w:t>範圍</w:t>
      </w:r>
      <w:r>
        <w:rPr>
          <w:rStyle w:val="afb"/>
          <w:b/>
        </w:rPr>
        <w:footnoteReference w:id="4"/>
      </w:r>
      <w:r>
        <w:rPr>
          <w:rFonts w:hint="eastAsia"/>
          <w:bCs/>
        </w:rPr>
        <w:t>係</w:t>
      </w:r>
      <w:r w:rsidRPr="008B0B44">
        <w:rPr>
          <w:rFonts w:hint="eastAsia"/>
          <w:bCs/>
        </w:rPr>
        <w:t>婚喪喜慶之禮金</w:t>
      </w:r>
      <w:r>
        <w:rPr>
          <w:rFonts w:hint="eastAsia"/>
          <w:bCs/>
        </w:rPr>
        <w:t>及</w:t>
      </w:r>
      <w:r w:rsidRPr="008B0B44">
        <w:rPr>
          <w:rFonts w:hint="eastAsia"/>
          <w:bCs/>
        </w:rPr>
        <w:t>招待、餽(捐)贈及慰問等支出</w:t>
      </w:r>
      <w:r>
        <w:rPr>
          <w:rFonts w:hint="eastAsia"/>
          <w:bCs/>
        </w:rPr>
        <w:t>，恐</w:t>
      </w:r>
      <w:bookmarkStart w:id="4" w:name="_Hlk206517999"/>
      <w:r>
        <w:rPr>
          <w:rFonts w:hint="eastAsia"/>
          <w:bCs/>
        </w:rPr>
        <w:t>非屬</w:t>
      </w:r>
      <w:r w:rsidRPr="008B0B44">
        <w:rPr>
          <w:rFonts w:hint="eastAsia"/>
          <w:bCs/>
        </w:rPr>
        <w:t>各項施政計畫</w:t>
      </w:r>
      <w:r>
        <w:rPr>
          <w:rFonts w:hint="eastAsia"/>
          <w:bCs/>
        </w:rPr>
        <w:t>執行之必要項目</w:t>
      </w:r>
      <w:bookmarkEnd w:id="4"/>
      <w:r>
        <w:rPr>
          <w:rFonts w:hint="eastAsia"/>
          <w:bCs/>
        </w:rPr>
        <w:t>。</w:t>
      </w:r>
    </w:p>
    <w:p w14:paraId="180D4CE5" w14:textId="77777777" w:rsidR="009B69A3" w:rsidRDefault="009B69A3" w:rsidP="002411BE">
      <w:pPr>
        <w:pStyle w:val="123"/>
        <w:ind w:left="1133" w:hanging="283"/>
        <w:rPr>
          <w:b/>
          <w:bCs/>
        </w:rPr>
      </w:pPr>
      <w:r>
        <w:rPr>
          <w:rFonts w:hint="eastAsia"/>
          <w:bCs/>
        </w:rPr>
        <w:t>3</w:t>
      </w:r>
      <w:r>
        <w:rPr>
          <w:bCs/>
        </w:rPr>
        <w:t>.</w:t>
      </w:r>
      <w:r w:rsidRPr="002411BE">
        <w:rPr>
          <w:rFonts w:hint="eastAsia"/>
          <w:bCs/>
        </w:rPr>
        <w:t>數發部及所屬追加預算案編列12億7,673萬元，均為本院審議刪除</w:t>
      </w:r>
      <w:r>
        <w:rPr>
          <w:rFonts w:hint="eastAsia"/>
          <w:bCs/>
        </w:rPr>
        <w:t>再回編</w:t>
      </w:r>
      <w:r w:rsidRPr="002411BE">
        <w:rPr>
          <w:rFonts w:hint="eastAsia"/>
          <w:bCs/>
        </w:rPr>
        <w:t>之項目，惟觀預算案書之編列項目未見具體細節內容，</w:t>
      </w:r>
      <w:r>
        <w:rPr>
          <w:rFonts w:hint="eastAsia"/>
          <w:bCs/>
        </w:rPr>
        <w:t>又</w:t>
      </w:r>
      <w:r w:rsidRPr="002411BE">
        <w:rPr>
          <w:rFonts w:hint="eastAsia"/>
          <w:bCs/>
        </w:rPr>
        <w:t>缺乏於1</w:t>
      </w:r>
      <w:r w:rsidRPr="002411BE">
        <w:rPr>
          <w:bCs/>
        </w:rPr>
        <w:t>14</w:t>
      </w:r>
      <w:r w:rsidRPr="002411BE">
        <w:rPr>
          <w:rFonts w:hint="eastAsia"/>
          <w:bCs/>
        </w:rPr>
        <w:t>年度辦理本追加預算案之急迫性，即</w:t>
      </w:r>
      <w:r>
        <w:rPr>
          <w:rFonts w:hint="eastAsia"/>
          <w:bCs/>
        </w:rPr>
        <w:lastRenderedPageBreak/>
        <w:t>回</w:t>
      </w:r>
      <w:r w:rsidRPr="002411BE">
        <w:rPr>
          <w:rFonts w:hint="eastAsia"/>
          <w:bCs/>
        </w:rPr>
        <w:t>編前經本院審議刪除之預算項目，與預算法第7</w:t>
      </w:r>
      <w:r w:rsidRPr="002411BE">
        <w:rPr>
          <w:bCs/>
        </w:rPr>
        <w:t>9</w:t>
      </w:r>
      <w:r w:rsidRPr="002411BE">
        <w:rPr>
          <w:rFonts w:hint="eastAsia"/>
          <w:bCs/>
        </w:rPr>
        <w:t>條第3款</w:t>
      </w:r>
      <w:r>
        <w:rPr>
          <w:rFonts w:hint="eastAsia"/>
          <w:bCs/>
        </w:rPr>
        <w:t>辦理追加預算</w:t>
      </w:r>
      <w:r w:rsidRPr="002411BE">
        <w:rPr>
          <w:rFonts w:hint="eastAsia"/>
          <w:bCs/>
        </w:rPr>
        <w:t>之關聯性有待商榷。為加強審議效益，</w:t>
      </w:r>
      <w:r>
        <w:rPr>
          <w:rFonts w:hint="eastAsia"/>
          <w:bCs/>
        </w:rPr>
        <w:t>並尊重本院預算審議結果，對經刪減之計畫允宜確實檢討其急迫性與必要性後，再核實編列追加預算數或</w:t>
      </w:r>
      <w:r w:rsidRPr="002411BE">
        <w:rPr>
          <w:rFonts w:hint="eastAsia"/>
          <w:bCs/>
        </w:rPr>
        <w:t>編列於1</w:t>
      </w:r>
      <w:r w:rsidRPr="002411BE">
        <w:rPr>
          <w:bCs/>
        </w:rPr>
        <w:t>15</w:t>
      </w:r>
      <w:r w:rsidRPr="002411BE">
        <w:rPr>
          <w:rFonts w:hint="eastAsia"/>
          <w:bCs/>
        </w:rPr>
        <w:t>年度年度預算案，並提前準備供審議參考之詳細資料，先行就確實需要項目加強溝通，以增進行政效率。</w:t>
      </w:r>
    </w:p>
    <w:p w14:paraId="514BA204" w14:textId="77777777" w:rsidR="009B69A3" w:rsidRDefault="009B69A3" w:rsidP="00735F32">
      <w:pPr>
        <w:ind w:leftChars="0" w:left="743" w:hangingChars="262" w:hanging="743"/>
        <w:rPr>
          <w:b/>
          <w:bCs/>
        </w:rPr>
      </w:pPr>
      <w:r>
        <w:rPr>
          <w:rFonts w:hint="eastAsia"/>
          <w:b/>
          <w:bCs/>
        </w:rPr>
        <w:t>表</w:t>
      </w:r>
      <w:r>
        <w:rPr>
          <w:b/>
          <w:bCs/>
        </w:rPr>
        <w:t xml:space="preserve">1  </w:t>
      </w:r>
      <w:r>
        <w:rPr>
          <w:rFonts w:hint="eastAsia"/>
          <w:b/>
          <w:bCs/>
        </w:rPr>
        <w:t>數發部主管</w:t>
      </w:r>
      <w:r w:rsidRPr="00735F32">
        <w:rPr>
          <w:rFonts w:hint="eastAsia"/>
          <w:b/>
          <w:bCs/>
        </w:rPr>
        <w:t>114年度追加預算案</w:t>
      </w:r>
      <w:r>
        <w:rPr>
          <w:rFonts w:hint="eastAsia"/>
          <w:b/>
          <w:bCs/>
        </w:rPr>
        <w:t>各項計畫編列情形一覽表</w:t>
      </w:r>
    </w:p>
    <w:p w14:paraId="5D934F77" w14:textId="77777777" w:rsidR="009B69A3" w:rsidRDefault="009B69A3" w:rsidP="00735F32">
      <w:pPr>
        <w:pStyle w:val="142"/>
        <w:jc w:val="right"/>
      </w:pPr>
      <w:r>
        <w:rPr>
          <w:rFonts w:hint="eastAsia"/>
        </w:rPr>
        <w:t>單位：新臺幣千元</w:t>
      </w:r>
    </w:p>
    <w:tbl>
      <w:tblPr>
        <w:tblStyle w:val="affa"/>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481"/>
        <w:gridCol w:w="3167"/>
        <w:gridCol w:w="1296"/>
        <w:gridCol w:w="1296"/>
        <w:gridCol w:w="1296"/>
        <w:gridCol w:w="1296"/>
      </w:tblGrid>
      <w:tr w:rsidR="009B69A3" w:rsidRPr="00E47855" w14:paraId="3267EF11" w14:textId="77777777" w:rsidTr="00C62186">
        <w:trPr>
          <w:trHeight w:val="20"/>
          <w:tblHeader/>
        </w:trPr>
        <w:tc>
          <w:tcPr>
            <w:tcW w:w="481" w:type="dxa"/>
            <w:noWrap/>
            <w:vAlign w:val="center"/>
            <w:hideMark/>
          </w:tcPr>
          <w:p w14:paraId="775C642A" w14:textId="77777777" w:rsidR="009B69A3" w:rsidRPr="00E47855" w:rsidRDefault="009B69A3" w:rsidP="00E47855">
            <w:pPr>
              <w:pStyle w:val="142"/>
              <w:jc w:val="center"/>
              <w:rPr>
                <w:b/>
                <w:bCs/>
              </w:rPr>
            </w:pPr>
            <w:r w:rsidRPr="00E47855">
              <w:rPr>
                <w:rFonts w:hint="eastAsia"/>
                <w:b/>
                <w:bCs/>
              </w:rPr>
              <w:t>機關名稱</w:t>
            </w:r>
          </w:p>
        </w:tc>
        <w:tc>
          <w:tcPr>
            <w:tcW w:w="3167" w:type="dxa"/>
            <w:noWrap/>
            <w:vAlign w:val="center"/>
            <w:hideMark/>
          </w:tcPr>
          <w:p w14:paraId="2E7B9A97" w14:textId="77777777" w:rsidR="009B69A3" w:rsidRPr="00E47855" w:rsidRDefault="009B69A3" w:rsidP="00E47855">
            <w:pPr>
              <w:pStyle w:val="142"/>
              <w:jc w:val="center"/>
              <w:rPr>
                <w:b/>
                <w:bCs/>
              </w:rPr>
            </w:pPr>
            <w:r w:rsidRPr="00E47855">
              <w:rPr>
                <w:rFonts w:hint="eastAsia"/>
                <w:b/>
                <w:bCs/>
              </w:rPr>
              <w:t>計畫名稱</w:t>
            </w:r>
          </w:p>
        </w:tc>
        <w:tc>
          <w:tcPr>
            <w:tcW w:w="1268" w:type="dxa"/>
            <w:noWrap/>
            <w:vAlign w:val="center"/>
            <w:hideMark/>
          </w:tcPr>
          <w:p w14:paraId="56E66C18" w14:textId="77777777" w:rsidR="009B69A3" w:rsidRPr="00E47855" w:rsidRDefault="009B69A3" w:rsidP="00E47855">
            <w:pPr>
              <w:pStyle w:val="142"/>
              <w:jc w:val="center"/>
              <w:rPr>
                <w:b/>
                <w:bCs/>
              </w:rPr>
            </w:pPr>
            <w:r w:rsidRPr="00E47855">
              <w:rPr>
                <w:rFonts w:hint="eastAsia"/>
                <w:b/>
                <w:bCs/>
              </w:rPr>
              <w:t>114</w:t>
            </w:r>
            <w:r>
              <w:rPr>
                <w:rFonts w:hint="eastAsia"/>
                <w:b/>
                <w:bCs/>
              </w:rPr>
              <w:t>年度</w:t>
            </w:r>
            <w:r w:rsidRPr="00E47855">
              <w:rPr>
                <w:rFonts w:hint="eastAsia"/>
                <w:b/>
                <w:bCs/>
              </w:rPr>
              <w:t>追加預算</w:t>
            </w:r>
            <w:r>
              <w:rPr>
                <w:rFonts w:hint="eastAsia"/>
                <w:b/>
                <w:bCs/>
              </w:rPr>
              <w:t>案</w:t>
            </w:r>
          </w:p>
        </w:tc>
        <w:tc>
          <w:tcPr>
            <w:tcW w:w="1268" w:type="dxa"/>
            <w:noWrap/>
            <w:vAlign w:val="center"/>
            <w:hideMark/>
          </w:tcPr>
          <w:p w14:paraId="60CDBB5E" w14:textId="77777777" w:rsidR="009B69A3" w:rsidRPr="00E47855" w:rsidRDefault="009B69A3" w:rsidP="00E47855">
            <w:pPr>
              <w:pStyle w:val="142"/>
              <w:jc w:val="center"/>
              <w:rPr>
                <w:b/>
                <w:bCs/>
              </w:rPr>
            </w:pPr>
            <w:r w:rsidRPr="00E47855">
              <w:rPr>
                <w:rFonts w:hint="eastAsia"/>
                <w:b/>
                <w:bCs/>
              </w:rPr>
              <w:t>114</w:t>
            </w:r>
            <w:r>
              <w:rPr>
                <w:rFonts w:hint="eastAsia"/>
                <w:b/>
                <w:bCs/>
              </w:rPr>
              <w:t>年度</w:t>
            </w:r>
            <w:r w:rsidRPr="00E47855">
              <w:rPr>
                <w:rFonts w:hint="eastAsia"/>
                <w:b/>
                <w:bCs/>
              </w:rPr>
              <w:t>法定預算</w:t>
            </w:r>
          </w:p>
        </w:tc>
        <w:tc>
          <w:tcPr>
            <w:tcW w:w="1268" w:type="dxa"/>
            <w:vAlign w:val="center"/>
            <w:hideMark/>
          </w:tcPr>
          <w:p w14:paraId="4F99FF81" w14:textId="77777777" w:rsidR="009B69A3" w:rsidRPr="00E47855" w:rsidRDefault="009B69A3" w:rsidP="00E47855">
            <w:pPr>
              <w:pStyle w:val="142"/>
              <w:jc w:val="center"/>
              <w:rPr>
                <w:b/>
                <w:bCs/>
              </w:rPr>
            </w:pPr>
            <w:r w:rsidRPr="00E47855">
              <w:rPr>
                <w:rFonts w:hint="eastAsia"/>
                <w:b/>
                <w:bCs/>
              </w:rPr>
              <w:t>114年度法定預算及追加預算案合計</w:t>
            </w:r>
          </w:p>
        </w:tc>
        <w:tc>
          <w:tcPr>
            <w:tcW w:w="1268" w:type="dxa"/>
            <w:noWrap/>
            <w:vAlign w:val="center"/>
            <w:hideMark/>
          </w:tcPr>
          <w:p w14:paraId="61EBE974" w14:textId="77777777" w:rsidR="009B69A3" w:rsidRPr="00E47855" w:rsidRDefault="009B69A3" w:rsidP="00E47855">
            <w:pPr>
              <w:pStyle w:val="142"/>
              <w:jc w:val="center"/>
              <w:rPr>
                <w:b/>
                <w:bCs/>
              </w:rPr>
            </w:pPr>
            <w:r w:rsidRPr="00E47855">
              <w:rPr>
                <w:rFonts w:hint="eastAsia"/>
                <w:b/>
                <w:bCs/>
              </w:rPr>
              <w:t>114</w:t>
            </w:r>
            <w:r>
              <w:rPr>
                <w:rFonts w:hint="eastAsia"/>
                <w:b/>
                <w:bCs/>
              </w:rPr>
              <w:t>年度</w:t>
            </w:r>
            <w:r w:rsidRPr="00E47855">
              <w:rPr>
                <w:rFonts w:hint="eastAsia"/>
                <w:b/>
                <w:bCs/>
              </w:rPr>
              <w:t>預算案</w:t>
            </w:r>
          </w:p>
        </w:tc>
      </w:tr>
      <w:tr w:rsidR="009B69A3" w:rsidRPr="00E47855" w14:paraId="5AE6148A" w14:textId="77777777" w:rsidTr="001E5C37">
        <w:trPr>
          <w:trHeight w:val="20"/>
        </w:trPr>
        <w:tc>
          <w:tcPr>
            <w:tcW w:w="481" w:type="dxa"/>
            <w:vMerge w:val="restart"/>
            <w:noWrap/>
            <w:vAlign w:val="center"/>
            <w:hideMark/>
          </w:tcPr>
          <w:p w14:paraId="584B368A" w14:textId="77777777" w:rsidR="009B69A3" w:rsidRPr="00E47855" w:rsidRDefault="009B69A3" w:rsidP="00E47855">
            <w:pPr>
              <w:pStyle w:val="142"/>
            </w:pPr>
            <w:r w:rsidRPr="00E47855">
              <w:rPr>
                <w:rFonts w:hint="eastAsia"/>
              </w:rPr>
              <w:t>數發部</w:t>
            </w:r>
          </w:p>
        </w:tc>
        <w:tc>
          <w:tcPr>
            <w:tcW w:w="3167" w:type="dxa"/>
            <w:noWrap/>
            <w:vAlign w:val="center"/>
            <w:hideMark/>
          </w:tcPr>
          <w:p w14:paraId="58784464" w14:textId="77777777" w:rsidR="009B69A3" w:rsidRPr="00E47855" w:rsidRDefault="009B69A3" w:rsidP="001E5C37">
            <w:pPr>
              <w:pStyle w:val="142"/>
              <w:jc w:val="both"/>
            </w:pPr>
            <w:r w:rsidRPr="00E47855">
              <w:rPr>
                <w:rFonts w:hint="eastAsia"/>
              </w:rPr>
              <w:t>數位策略規劃及管理</w:t>
            </w:r>
          </w:p>
        </w:tc>
        <w:tc>
          <w:tcPr>
            <w:tcW w:w="1268" w:type="dxa"/>
            <w:noWrap/>
            <w:vAlign w:val="center"/>
            <w:hideMark/>
          </w:tcPr>
          <w:p w14:paraId="18E49EA0" w14:textId="77777777" w:rsidR="009B69A3" w:rsidRPr="00E47855" w:rsidRDefault="009B69A3" w:rsidP="00E47855">
            <w:pPr>
              <w:pStyle w:val="142"/>
              <w:jc w:val="right"/>
            </w:pPr>
            <w:r w:rsidRPr="00E47855">
              <w:rPr>
                <w:rFonts w:hint="eastAsia"/>
              </w:rPr>
              <w:t>969</w:t>
            </w:r>
          </w:p>
        </w:tc>
        <w:tc>
          <w:tcPr>
            <w:tcW w:w="1268" w:type="dxa"/>
            <w:noWrap/>
            <w:vAlign w:val="center"/>
            <w:hideMark/>
          </w:tcPr>
          <w:p w14:paraId="15A621FD" w14:textId="77777777" w:rsidR="009B69A3" w:rsidRPr="00E47855" w:rsidRDefault="009B69A3" w:rsidP="00E47855">
            <w:pPr>
              <w:pStyle w:val="142"/>
              <w:jc w:val="right"/>
            </w:pPr>
            <w:r w:rsidRPr="00E47855">
              <w:rPr>
                <w:rFonts w:hint="eastAsia"/>
              </w:rPr>
              <w:t>24,426</w:t>
            </w:r>
          </w:p>
        </w:tc>
        <w:tc>
          <w:tcPr>
            <w:tcW w:w="1268" w:type="dxa"/>
            <w:noWrap/>
            <w:vAlign w:val="center"/>
            <w:hideMark/>
          </w:tcPr>
          <w:p w14:paraId="2172B3CA" w14:textId="77777777" w:rsidR="009B69A3" w:rsidRPr="00E47855" w:rsidRDefault="009B69A3" w:rsidP="00E47855">
            <w:pPr>
              <w:pStyle w:val="142"/>
              <w:jc w:val="right"/>
            </w:pPr>
            <w:r w:rsidRPr="00E47855">
              <w:rPr>
                <w:rFonts w:hint="eastAsia"/>
              </w:rPr>
              <w:t>25,395</w:t>
            </w:r>
          </w:p>
        </w:tc>
        <w:tc>
          <w:tcPr>
            <w:tcW w:w="1268" w:type="dxa"/>
            <w:noWrap/>
            <w:vAlign w:val="center"/>
            <w:hideMark/>
          </w:tcPr>
          <w:p w14:paraId="48680DCC" w14:textId="77777777" w:rsidR="009B69A3" w:rsidRPr="00E47855" w:rsidRDefault="009B69A3" w:rsidP="00E47855">
            <w:pPr>
              <w:pStyle w:val="142"/>
              <w:jc w:val="right"/>
            </w:pPr>
            <w:r w:rsidRPr="00E47855">
              <w:rPr>
                <w:rFonts w:hint="eastAsia"/>
              </w:rPr>
              <w:t>29,633</w:t>
            </w:r>
          </w:p>
        </w:tc>
      </w:tr>
      <w:tr w:rsidR="009B69A3" w:rsidRPr="00E47855" w14:paraId="024F442F" w14:textId="77777777" w:rsidTr="001E5C37">
        <w:trPr>
          <w:trHeight w:val="20"/>
        </w:trPr>
        <w:tc>
          <w:tcPr>
            <w:tcW w:w="481" w:type="dxa"/>
            <w:vMerge/>
            <w:noWrap/>
            <w:vAlign w:val="center"/>
            <w:hideMark/>
          </w:tcPr>
          <w:p w14:paraId="47AECC45" w14:textId="77777777" w:rsidR="009B69A3" w:rsidRPr="00E47855" w:rsidRDefault="009B69A3" w:rsidP="00E47855">
            <w:pPr>
              <w:pStyle w:val="142"/>
            </w:pPr>
          </w:p>
        </w:tc>
        <w:tc>
          <w:tcPr>
            <w:tcW w:w="3167" w:type="dxa"/>
            <w:noWrap/>
            <w:vAlign w:val="center"/>
            <w:hideMark/>
          </w:tcPr>
          <w:p w14:paraId="17DF609D" w14:textId="77777777" w:rsidR="009B69A3" w:rsidRPr="00E47855" w:rsidRDefault="009B69A3" w:rsidP="001E5C37">
            <w:pPr>
              <w:pStyle w:val="142"/>
              <w:jc w:val="both"/>
            </w:pPr>
            <w:r w:rsidRPr="00E47855">
              <w:rPr>
                <w:rFonts w:hint="eastAsia"/>
              </w:rPr>
              <w:t>強化通傳網路韌性</w:t>
            </w:r>
          </w:p>
        </w:tc>
        <w:tc>
          <w:tcPr>
            <w:tcW w:w="1268" w:type="dxa"/>
            <w:noWrap/>
            <w:vAlign w:val="center"/>
            <w:hideMark/>
          </w:tcPr>
          <w:p w14:paraId="6F8A2FF0" w14:textId="77777777" w:rsidR="009B69A3" w:rsidRPr="00E47855" w:rsidRDefault="009B69A3" w:rsidP="00E47855">
            <w:pPr>
              <w:pStyle w:val="142"/>
              <w:jc w:val="right"/>
            </w:pPr>
            <w:r w:rsidRPr="00E47855">
              <w:rPr>
                <w:rFonts w:hint="eastAsia"/>
              </w:rPr>
              <w:t>19,904</w:t>
            </w:r>
          </w:p>
        </w:tc>
        <w:tc>
          <w:tcPr>
            <w:tcW w:w="1268" w:type="dxa"/>
            <w:noWrap/>
            <w:vAlign w:val="center"/>
            <w:hideMark/>
          </w:tcPr>
          <w:p w14:paraId="235E0047" w14:textId="77777777" w:rsidR="009B69A3" w:rsidRPr="00E47855" w:rsidRDefault="009B69A3" w:rsidP="00E47855">
            <w:pPr>
              <w:pStyle w:val="142"/>
              <w:jc w:val="right"/>
            </w:pPr>
            <w:r w:rsidRPr="00E47855">
              <w:rPr>
                <w:rFonts w:hint="eastAsia"/>
              </w:rPr>
              <w:t>4,385</w:t>
            </w:r>
          </w:p>
        </w:tc>
        <w:tc>
          <w:tcPr>
            <w:tcW w:w="1268" w:type="dxa"/>
            <w:noWrap/>
            <w:vAlign w:val="center"/>
            <w:hideMark/>
          </w:tcPr>
          <w:p w14:paraId="683D6175" w14:textId="77777777" w:rsidR="009B69A3" w:rsidRPr="00E47855" w:rsidRDefault="009B69A3" w:rsidP="00E47855">
            <w:pPr>
              <w:pStyle w:val="142"/>
              <w:jc w:val="right"/>
            </w:pPr>
            <w:r w:rsidRPr="00E47855">
              <w:rPr>
                <w:rFonts w:hint="eastAsia"/>
              </w:rPr>
              <w:t>24,289</w:t>
            </w:r>
          </w:p>
        </w:tc>
        <w:tc>
          <w:tcPr>
            <w:tcW w:w="1268" w:type="dxa"/>
            <w:noWrap/>
            <w:vAlign w:val="center"/>
            <w:hideMark/>
          </w:tcPr>
          <w:p w14:paraId="15D0B227" w14:textId="77777777" w:rsidR="009B69A3" w:rsidRPr="00E47855" w:rsidRDefault="009B69A3" w:rsidP="00E47855">
            <w:pPr>
              <w:pStyle w:val="142"/>
              <w:jc w:val="right"/>
            </w:pPr>
            <w:r w:rsidRPr="00E47855">
              <w:rPr>
                <w:rFonts w:hint="eastAsia"/>
              </w:rPr>
              <w:t>38,393</w:t>
            </w:r>
          </w:p>
        </w:tc>
      </w:tr>
      <w:tr w:rsidR="009B69A3" w:rsidRPr="00E47855" w14:paraId="138D2083" w14:textId="77777777" w:rsidTr="001E5C37">
        <w:trPr>
          <w:trHeight w:val="20"/>
        </w:trPr>
        <w:tc>
          <w:tcPr>
            <w:tcW w:w="481" w:type="dxa"/>
            <w:vMerge/>
            <w:noWrap/>
            <w:vAlign w:val="center"/>
            <w:hideMark/>
          </w:tcPr>
          <w:p w14:paraId="35F77386" w14:textId="77777777" w:rsidR="009B69A3" w:rsidRPr="00E47855" w:rsidRDefault="009B69A3" w:rsidP="00E47855">
            <w:pPr>
              <w:pStyle w:val="142"/>
            </w:pPr>
          </w:p>
        </w:tc>
        <w:tc>
          <w:tcPr>
            <w:tcW w:w="3167" w:type="dxa"/>
            <w:noWrap/>
            <w:vAlign w:val="center"/>
            <w:hideMark/>
          </w:tcPr>
          <w:p w14:paraId="7117BB37" w14:textId="77777777" w:rsidR="009B69A3" w:rsidRPr="00E47855" w:rsidRDefault="009B69A3" w:rsidP="001E5C37">
            <w:pPr>
              <w:pStyle w:val="142"/>
              <w:jc w:val="both"/>
            </w:pPr>
            <w:r w:rsidRPr="00E47855">
              <w:rPr>
                <w:rFonts w:hint="eastAsia"/>
              </w:rPr>
              <w:t>運用MOCN技術建置雲端核網提升行動通信網路韌性計畫</w:t>
            </w:r>
          </w:p>
        </w:tc>
        <w:tc>
          <w:tcPr>
            <w:tcW w:w="1268" w:type="dxa"/>
            <w:noWrap/>
            <w:vAlign w:val="center"/>
            <w:hideMark/>
          </w:tcPr>
          <w:p w14:paraId="36760E2A" w14:textId="77777777" w:rsidR="009B69A3" w:rsidRPr="00E47855" w:rsidRDefault="009B69A3" w:rsidP="00E47855">
            <w:pPr>
              <w:pStyle w:val="142"/>
              <w:jc w:val="right"/>
            </w:pPr>
            <w:r w:rsidRPr="00E47855">
              <w:rPr>
                <w:rFonts w:hint="eastAsia"/>
              </w:rPr>
              <w:t>240,759</w:t>
            </w:r>
          </w:p>
        </w:tc>
        <w:tc>
          <w:tcPr>
            <w:tcW w:w="1268" w:type="dxa"/>
            <w:noWrap/>
            <w:vAlign w:val="center"/>
            <w:hideMark/>
          </w:tcPr>
          <w:p w14:paraId="6A0A2B5C" w14:textId="77777777" w:rsidR="009B69A3" w:rsidRPr="00E47855" w:rsidRDefault="009B69A3" w:rsidP="00E47855">
            <w:pPr>
              <w:pStyle w:val="142"/>
              <w:jc w:val="right"/>
            </w:pPr>
            <w:r w:rsidRPr="00E47855">
              <w:rPr>
                <w:rFonts w:hint="eastAsia"/>
              </w:rPr>
              <w:t>101,436</w:t>
            </w:r>
          </w:p>
        </w:tc>
        <w:tc>
          <w:tcPr>
            <w:tcW w:w="1268" w:type="dxa"/>
            <w:noWrap/>
            <w:vAlign w:val="center"/>
            <w:hideMark/>
          </w:tcPr>
          <w:p w14:paraId="232E5AEA" w14:textId="77777777" w:rsidR="009B69A3" w:rsidRPr="00E47855" w:rsidRDefault="009B69A3" w:rsidP="00E47855">
            <w:pPr>
              <w:pStyle w:val="142"/>
              <w:jc w:val="right"/>
            </w:pPr>
            <w:r w:rsidRPr="00E47855">
              <w:rPr>
                <w:rFonts w:hint="eastAsia"/>
              </w:rPr>
              <w:t>342,195</w:t>
            </w:r>
          </w:p>
        </w:tc>
        <w:tc>
          <w:tcPr>
            <w:tcW w:w="1268" w:type="dxa"/>
            <w:noWrap/>
            <w:vAlign w:val="center"/>
            <w:hideMark/>
          </w:tcPr>
          <w:p w14:paraId="44628B77" w14:textId="77777777" w:rsidR="009B69A3" w:rsidRPr="00E47855" w:rsidRDefault="009B69A3" w:rsidP="00E47855">
            <w:pPr>
              <w:pStyle w:val="142"/>
              <w:jc w:val="right"/>
            </w:pPr>
            <w:r w:rsidRPr="00E47855">
              <w:rPr>
                <w:rFonts w:hint="eastAsia"/>
              </w:rPr>
              <w:t>560,871</w:t>
            </w:r>
          </w:p>
        </w:tc>
      </w:tr>
      <w:tr w:rsidR="009B69A3" w:rsidRPr="00E47855" w14:paraId="3B341395" w14:textId="77777777" w:rsidTr="001E5C37">
        <w:trPr>
          <w:trHeight w:val="20"/>
        </w:trPr>
        <w:tc>
          <w:tcPr>
            <w:tcW w:w="481" w:type="dxa"/>
            <w:vMerge/>
            <w:noWrap/>
            <w:vAlign w:val="center"/>
            <w:hideMark/>
          </w:tcPr>
          <w:p w14:paraId="2824F19F" w14:textId="77777777" w:rsidR="009B69A3" w:rsidRPr="00E47855" w:rsidRDefault="009B69A3" w:rsidP="00E47855">
            <w:pPr>
              <w:pStyle w:val="142"/>
            </w:pPr>
          </w:p>
        </w:tc>
        <w:tc>
          <w:tcPr>
            <w:tcW w:w="3167" w:type="dxa"/>
            <w:noWrap/>
            <w:vAlign w:val="center"/>
            <w:hideMark/>
          </w:tcPr>
          <w:p w14:paraId="2C5624CC" w14:textId="77777777" w:rsidR="009B69A3" w:rsidRPr="00E47855" w:rsidRDefault="009B69A3" w:rsidP="001E5C37">
            <w:pPr>
              <w:pStyle w:val="142"/>
              <w:jc w:val="both"/>
            </w:pPr>
            <w:r w:rsidRPr="00E47855">
              <w:rPr>
                <w:rFonts w:hint="eastAsia"/>
              </w:rPr>
              <w:t>通訊網路韌性整備</w:t>
            </w:r>
          </w:p>
        </w:tc>
        <w:tc>
          <w:tcPr>
            <w:tcW w:w="1268" w:type="dxa"/>
            <w:noWrap/>
            <w:vAlign w:val="center"/>
            <w:hideMark/>
          </w:tcPr>
          <w:p w14:paraId="7FCE7D3F" w14:textId="77777777" w:rsidR="009B69A3" w:rsidRPr="00E47855" w:rsidRDefault="009B69A3" w:rsidP="00E47855">
            <w:pPr>
              <w:pStyle w:val="142"/>
              <w:jc w:val="right"/>
            </w:pPr>
            <w:r w:rsidRPr="00E47855">
              <w:rPr>
                <w:rFonts w:hint="eastAsia"/>
              </w:rPr>
              <w:t>148,450</w:t>
            </w:r>
          </w:p>
        </w:tc>
        <w:tc>
          <w:tcPr>
            <w:tcW w:w="1268" w:type="dxa"/>
            <w:noWrap/>
            <w:vAlign w:val="center"/>
            <w:hideMark/>
          </w:tcPr>
          <w:p w14:paraId="2FA7E39B" w14:textId="77777777" w:rsidR="009B69A3" w:rsidRPr="00E47855" w:rsidRDefault="009B69A3" w:rsidP="00E47855">
            <w:pPr>
              <w:pStyle w:val="142"/>
              <w:jc w:val="right"/>
            </w:pPr>
            <w:r w:rsidRPr="00E47855">
              <w:rPr>
                <w:rFonts w:hint="eastAsia"/>
              </w:rPr>
              <w:t>199,259</w:t>
            </w:r>
          </w:p>
        </w:tc>
        <w:tc>
          <w:tcPr>
            <w:tcW w:w="1268" w:type="dxa"/>
            <w:noWrap/>
            <w:vAlign w:val="center"/>
            <w:hideMark/>
          </w:tcPr>
          <w:p w14:paraId="56D385C0" w14:textId="77777777" w:rsidR="009B69A3" w:rsidRPr="00E47855" w:rsidRDefault="009B69A3" w:rsidP="00E47855">
            <w:pPr>
              <w:pStyle w:val="142"/>
              <w:jc w:val="right"/>
            </w:pPr>
            <w:r w:rsidRPr="00E47855">
              <w:rPr>
                <w:rFonts w:hint="eastAsia"/>
              </w:rPr>
              <w:t>347,709</w:t>
            </w:r>
          </w:p>
        </w:tc>
        <w:tc>
          <w:tcPr>
            <w:tcW w:w="1268" w:type="dxa"/>
            <w:noWrap/>
            <w:vAlign w:val="center"/>
            <w:hideMark/>
          </w:tcPr>
          <w:p w14:paraId="0BBF0BCB" w14:textId="77777777" w:rsidR="009B69A3" w:rsidRPr="00E47855" w:rsidRDefault="009B69A3" w:rsidP="00E47855">
            <w:pPr>
              <w:pStyle w:val="142"/>
              <w:jc w:val="right"/>
            </w:pPr>
            <w:r w:rsidRPr="00E47855">
              <w:rPr>
                <w:rFonts w:hint="eastAsia"/>
              </w:rPr>
              <w:t>456,573</w:t>
            </w:r>
          </w:p>
        </w:tc>
      </w:tr>
      <w:tr w:rsidR="009B69A3" w:rsidRPr="00E47855" w14:paraId="53A19DC3" w14:textId="77777777" w:rsidTr="001E5C37">
        <w:trPr>
          <w:trHeight w:val="20"/>
        </w:trPr>
        <w:tc>
          <w:tcPr>
            <w:tcW w:w="481" w:type="dxa"/>
            <w:vMerge/>
            <w:noWrap/>
            <w:vAlign w:val="center"/>
            <w:hideMark/>
          </w:tcPr>
          <w:p w14:paraId="57E014BE" w14:textId="77777777" w:rsidR="009B69A3" w:rsidRPr="00E47855" w:rsidRDefault="009B69A3" w:rsidP="00E47855">
            <w:pPr>
              <w:pStyle w:val="142"/>
            </w:pPr>
          </w:p>
        </w:tc>
        <w:tc>
          <w:tcPr>
            <w:tcW w:w="3167" w:type="dxa"/>
            <w:noWrap/>
            <w:vAlign w:val="center"/>
            <w:hideMark/>
          </w:tcPr>
          <w:p w14:paraId="4A88A027" w14:textId="77777777" w:rsidR="009B69A3" w:rsidRPr="00E47855" w:rsidRDefault="009B69A3" w:rsidP="001E5C37">
            <w:pPr>
              <w:pStyle w:val="142"/>
              <w:jc w:val="both"/>
            </w:pPr>
            <w:r w:rsidRPr="00E47855">
              <w:rPr>
                <w:rFonts w:hint="eastAsia"/>
              </w:rPr>
              <w:t>資源管理業務規劃及推動</w:t>
            </w:r>
          </w:p>
        </w:tc>
        <w:tc>
          <w:tcPr>
            <w:tcW w:w="1268" w:type="dxa"/>
            <w:noWrap/>
            <w:vAlign w:val="center"/>
            <w:hideMark/>
          </w:tcPr>
          <w:p w14:paraId="7674DDEB" w14:textId="77777777" w:rsidR="009B69A3" w:rsidRPr="00E47855" w:rsidRDefault="009B69A3" w:rsidP="00E47855">
            <w:pPr>
              <w:pStyle w:val="142"/>
              <w:jc w:val="right"/>
            </w:pPr>
            <w:r w:rsidRPr="00E47855">
              <w:rPr>
                <w:rFonts w:hint="eastAsia"/>
              </w:rPr>
              <w:t>19,307</w:t>
            </w:r>
          </w:p>
        </w:tc>
        <w:tc>
          <w:tcPr>
            <w:tcW w:w="1268" w:type="dxa"/>
            <w:noWrap/>
            <w:vAlign w:val="center"/>
            <w:hideMark/>
          </w:tcPr>
          <w:p w14:paraId="7C7273D5" w14:textId="77777777" w:rsidR="009B69A3" w:rsidRPr="00E47855" w:rsidRDefault="009B69A3" w:rsidP="00E47855">
            <w:pPr>
              <w:pStyle w:val="142"/>
              <w:jc w:val="right"/>
            </w:pPr>
            <w:r w:rsidRPr="00E47855">
              <w:rPr>
                <w:rFonts w:hint="eastAsia"/>
              </w:rPr>
              <w:t>57,590</w:t>
            </w:r>
          </w:p>
        </w:tc>
        <w:tc>
          <w:tcPr>
            <w:tcW w:w="1268" w:type="dxa"/>
            <w:noWrap/>
            <w:vAlign w:val="center"/>
            <w:hideMark/>
          </w:tcPr>
          <w:p w14:paraId="4DD2AF22" w14:textId="77777777" w:rsidR="009B69A3" w:rsidRPr="00E47855" w:rsidRDefault="009B69A3" w:rsidP="00E47855">
            <w:pPr>
              <w:pStyle w:val="142"/>
              <w:jc w:val="right"/>
            </w:pPr>
            <w:r w:rsidRPr="00E47855">
              <w:rPr>
                <w:rFonts w:hint="eastAsia"/>
              </w:rPr>
              <w:t>76,897</w:t>
            </w:r>
          </w:p>
        </w:tc>
        <w:tc>
          <w:tcPr>
            <w:tcW w:w="1268" w:type="dxa"/>
            <w:noWrap/>
            <w:vAlign w:val="center"/>
            <w:hideMark/>
          </w:tcPr>
          <w:p w14:paraId="269595D4" w14:textId="77777777" w:rsidR="009B69A3" w:rsidRPr="00E47855" w:rsidRDefault="009B69A3" w:rsidP="00E47855">
            <w:pPr>
              <w:pStyle w:val="142"/>
              <w:jc w:val="right"/>
            </w:pPr>
            <w:r w:rsidRPr="00E47855">
              <w:rPr>
                <w:rFonts w:hint="eastAsia"/>
              </w:rPr>
              <w:t>86,873</w:t>
            </w:r>
          </w:p>
        </w:tc>
      </w:tr>
      <w:tr w:rsidR="009B69A3" w:rsidRPr="00E47855" w14:paraId="454ED619" w14:textId="77777777" w:rsidTr="001E5C37">
        <w:trPr>
          <w:trHeight w:val="20"/>
        </w:trPr>
        <w:tc>
          <w:tcPr>
            <w:tcW w:w="481" w:type="dxa"/>
            <w:vMerge/>
            <w:noWrap/>
            <w:vAlign w:val="center"/>
            <w:hideMark/>
          </w:tcPr>
          <w:p w14:paraId="7A2E2112" w14:textId="77777777" w:rsidR="009B69A3" w:rsidRPr="00E47855" w:rsidRDefault="009B69A3" w:rsidP="00E47855">
            <w:pPr>
              <w:pStyle w:val="142"/>
            </w:pPr>
          </w:p>
        </w:tc>
        <w:tc>
          <w:tcPr>
            <w:tcW w:w="3167" w:type="dxa"/>
            <w:shd w:val="clear" w:color="auto" w:fill="F2F2F2" w:themeFill="background1" w:themeFillShade="F2"/>
            <w:noWrap/>
            <w:vAlign w:val="center"/>
            <w:hideMark/>
          </w:tcPr>
          <w:p w14:paraId="56B7AA92" w14:textId="77777777" w:rsidR="009B69A3" w:rsidRPr="00E47855" w:rsidRDefault="009B69A3" w:rsidP="001E5C37">
            <w:pPr>
              <w:pStyle w:val="142"/>
              <w:jc w:val="both"/>
            </w:pPr>
            <w:r w:rsidRPr="00E47855">
              <w:rPr>
                <w:rFonts w:hint="eastAsia"/>
              </w:rPr>
              <w:t>晶片驅動產業創新再升級</w:t>
            </w:r>
          </w:p>
        </w:tc>
        <w:tc>
          <w:tcPr>
            <w:tcW w:w="1268" w:type="dxa"/>
            <w:shd w:val="clear" w:color="auto" w:fill="F2F2F2" w:themeFill="background1" w:themeFillShade="F2"/>
            <w:noWrap/>
            <w:vAlign w:val="center"/>
            <w:hideMark/>
          </w:tcPr>
          <w:p w14:paraId="5F1786C4" w14:textId="77777777" w:rsidR="009B69A3" w:rsidRPr="00E47855" w:rsidRDefault="009B69A3" w:rsidP="00E47855">
            <w:pPr>
              <w:pStyle w:val="142"/>
              <w:jc w:val="right"/>
            </w:pPr>
            <w:r w:rsidRPr="00E47855">
              <w:rPr>
                <w:rFonts w:hint="eastAsia"/>
              </w:rPr>
              <w:t>44,397</w:t>
            </w:r>
          </w:p>
        </w:tc>
        <w:tc>
          <w:tcPr>
            <w:tcW w:w="1268" w:type="dxa"/>
            <w:shd w:val="clear" w:color="auto" w:fill="F2F2F2" w:themeFill="background1" w:themeFillShade="F2"/>
            <w:noWrap/>
            <w:vAlign w:val="center"/>
            <w:hideMark/>
          </w:tcPr>
          <w:p w14:paraId="249A0457" w14:textId="77777777" w:rsidR="009B69A3" w:rsidRPr="00E47855" w:rsidRDefault="009B69A3" w:rsidP="00E47855">
            <w:pPr>
              <w:pStyle w:val="142"/>
              <w:jc w:val="right"/>
            </w:pPr>
            <w:r w:rsidRPr="00E47855">
              <w:rPr>
                <w:rFonts w:hint="eastAsia"/>
              </w:rPr>
              <w:t>0</w:t>
            </w:r>
          </w:p>
        </w:tc>
        <w:tc>
          <w:tcPr>
            <w:tcW w:w="1268" w:type="dxa"/>
            <w:shd w:val="clear" w:color="auto" w:fill="F2F2F2" w:themeFill="background1" w:themeFillShade="F2"/>
            <w:noWrap/>
            <w:vAlign w:val="center"/>
            <w:hideMark/>
          </w:tcPr>
          <w:p w14:paraId="43A5501A" w14:textId="77777777" w:rsidR="009B69A3" w:rsidRPr="00E47855" w:rsidRDefault="009B69A3" w:rsidP="00E47855">
            <w:pPr>
              <w:pStyle w:val="142"/>
              <w:jc w:val="right"/>
            </w:pPr>
            <w:r w:rsidRPr="00E47855">
              <w:rPr>
                <w:rFonts w:hint="eastAsia"/>
              </w:rPr>
              <w:t>44,397</w:t>
            </w:r>
          </w:p>
        </w:tc>
        <w:tc>
          <w:tcPr>
            <w:tcW w:w="1268" w:type="dxa"/>
            <w:shd w:val="clear" w:color="auto" w:fill="F2F2F2" w:themeFill="background1" w:themeFillShade="F2"/>
            <w:noWrap/>
            <w:vAlign w:val="center"/>
            <w:hideMark/>
          </w:tcPr>
          <w:p w14:paraId="37FECEC3" w14:textId="77777777" w:rsidR="009B69A3" w:rsidRPr="00E47855" w:rsidRDefault="009B69A3" w:rsidP="00E47855">
            <w:pPr>
              <w:pStyle w:val="142"/>
              <w:jc w:val="right"/>
            </w:pPr>
            <w:r w:rsidRPr="00E47855">
              <w:rPr>
                <w:rFonts w:hint="eastAsia"/>
              </w:rPr>
              <w:t>52,200</w:t>
            </w:r>
          </w:p>
        </w:tc>
      </w:tr>
      <w:tr w:rsidR="009B69A3" w:rsidRPr="00E47855" w14:paraId="67A8481E" w14:textId="77777777" w:rsidTr="001E5C37">
        <w:trPr>
          <w:trHeight w:val="20"/>
        </w:trPr>
        <w:tc>
          <w:tcPr>
            <w:tcW w:w="481" w:type="dxa"/>
            <w:vMerge/>
            <w:noWrap/>
            <w:vAlign w:val="center"/>
            <w:hideMark/>
          </w:tcPr>
          <w:p w14:paraId="7C784CF4" w14:textId="77777777" w:rsidR="009B69A3" w:rsidRPr="00E47855" w:rsidRDefault="009B69A3" w:rsidP="00E47855">
            <w:pPr>
              <w:pStyle w:val="142"/>
            </w:pPr>
          </w:p>
        </w:tc>
        <w:tc>
          <w:tcPr>
            <w:tcW w:w="3167" w:type="dxa"/>
            <w:noWrap/>
            <w:vAlign w:val="center"/>
            <w:hideMark/>
          </w:tcPr>
          <w:p w14:paraId="2E2D1E9C" w14:textId="77777777" w:rsidR="009B69A3" w:rsidRPr="00E47855" w:rsidRDefault="009B69A3" w:rsidP="001E5C37">
            <w:pPr>
              <w:pStyle w:val="142"/>
              <w:jc w:val="both"/>
            </w:pPr>
            <w:r w:rsidRPr="00E47855">
              <w:rPr>
                <w:rFonts w:hint="eastAsia"/>
              </w:rPr>
              <w:t>規劃、協調及推動政府跨域數位合作</w:t>
            </w:r>
          </w:p>
        </w:tc>
        <w:tc>
          <w:tcPr>
            <w:tcW w:w="1268" w:type="dxa"/>
            <w:noWrap/>
            <w:vAlign w:val="center"/>
            <w:hideMark/>
          </w:tcPr>
          <w:p w14:paraId="13FC04CA" w14:textId="77777777" w:rsidR="009B69A3" w:rsidRPr="00E47855" w:rsidRDefault="009B69A3" w:rsidP="00E47855">
            <w:pPr>
              <w:pStyle w:val="142"/>
              <w:jc w:val="right"/>
            </w:pPr>
            <w:r w:rsidRPr="00E47855">
              <w:rPr>
                <w:rFonts w:hint="eastAsia"/>
              </w:rPr>
              <w:t>1,039</w:t>
            </w:r>
          </w:p>
        </w:tc>
        <w:tc>
          <w:tcPr>
            <w:tcW w:w="1268" w:type="dxa"/>
            <w:noWrap/>
            <w:vAlign w:val="center"/>
            <w:hideMark/>
          </w:tcPr>
          <w:p w14:paraId="4650831D" w14:textId="77777777" w:rsidR="009B69A3" w:rsidRPr="00E47855" w:rsidRDefault="009B69A3" w:rsidP="00E47855">
            <w:pPr>
              <w:pStyle w:val="142"/>
              <w:jc w:val="right"/>
            </w:pPr>
            <w:r w:rsidRPr="00E47855">
              <w:rPr>
                <w:rFonts w:hint="eastAsia"/>
              </w:rPr>
              <w:t>12,903</w:t>
            </w:r>
          </w:p>
        </w:tc>
        <w:tc>
          <w:tcPr>
            <w:tcW w:w="1268" w:type="dxa"/>
            <w:noWrap/>
            <w:vAlign w:val="center"/>
            <w:hideMark/>
          </w:tcPr>
          <w:p w14:paraId="19C2BF30" w14:textId="77777777" w:rsidR="009B69A3" w:rsidRPr="00E47855" w:rsidRDefault="009B69A3" w:rsidP="00E47855">
            <w:pPr>
              <w:pStyle w:val="142"/>
              <w:jc w:val="right"/>
            </w:pPr>
            <w:r w:rsidRPr="00E47855">
              <w:rPr>
                <w:rFonts w:hint="eastAsia"/>
              </w:rPr>
              <w:t>13,942</w:t>
            </w:r>
          </w:p>
        </w:tc>
        <w:tc>
          <w:tcPr>
            <w:tcW w:w="1268" w:type="dxa"/>
            <w:noWrap/>
            <w:vAlign w:val="center"/>
            <w:hideMark/>
          </w:tcPr>
          <w:p w14:paraId="5F2D4B22" w14:textId="77777777" w:rsidR="009B69A3" w:rsidRPr="00E47855" w:rsidRDefault="009B69A3" w:rsidP="00E47855">
            <w:pPr>
              <w:pStyle w:val="142"/>
              <w:jc w:val="right"/>
            </w:pPr>
            <w:r w:rsidRPr="00E47855">
              <w:rPr>
                <w:rFonts w:hint="eastAsia"/>
              </w:rPr>
              <w:t>14,942</w:t>
            </w:r>
          </w:p>
        </w:tc>
      </w:tr>
      <w:tr w:rsidR="009B69A3" w:rsidRPr="00E47855" w14:paraId="6C2707E5" w14:textId="77777777" w:rsidTr="001E5C37">
        <w:trPr>
          <w:trHeight w:val="20"/>
        </w:trPr>
        <w:tc>
          <w:tcPr>
            <w:tcW w:w="481" w:type="dxa"/>
            <w:vMerge/>
            <w:noWrap/>
            <w:vAlign w:val="center"/>
            <w:hideMark/>
          </w:tcPr>
          <w:p w14:paraId="3DE38EE6" w14:textId="77777777" w:rsidR="009B69A3" w:rsidRPr="00E47855" w:rsidRDefault="009B69A3" w:rsidP="00E47855">
            <w:pPr>
              <w:pStyle w:val="142"/>
            </w:pPr>
          </w:p>
        </w:tc>
        <w:tc>
          <w:tcPr>
            <w:tcW w:w="3167" w:type="dxa"/>
            <w:noWrap/>
            <w:vAlign w:val="center"/>
            <w:hideMark/>
          </w:tcPr>
          <w:p w14:paraId="5DEDEBE3" w14:textId="77777777" w:rsidR="009B69A3" w:rsidRPr="00E47855" w:rsidRDefault="009B69A3" w:rsidP="001E5C37">
            <w:pPr>
              <w:pStyle w:val="142"/>
              <w:jc w:val="both"/>
            </w:pPr>
            <w:r w:rsidRPr="00E47855">
              <w:rPr>
                <w:rFonts w:hint="eastAsia"/>
              </w:rPr>
              <w:t>規劃、協調及推動政府便民資通訊系統</w:t>
            </w:r>
          </w:p>
        </w:tc>
        <w:tc>
          <w:tcPr>
            <w:tcW w:w="1268" w:type="dxa"/>
            <w:noWrap/>
            <w:vAlign w:val="center"/>
            <w:hideMark/>
          </w:tcPr>
          <w:p w14:paraId="0B7F579B" w14:textId="77777777" w:rsidR="009B69A3" w:rsidRPr="00E47855" w:rsidRDefault="009B69A3" w:rsidP="00E47855">
            <w:pPr>
              <w:pStyle w:val="142"/>
              <w:jc w:val="right"/>
            </w:pPr>
            <w:r w:rsidRPr="00E47855">
              <w:rPr>
                <w:rFonts w:hint="eastAsia"/>
              </w:rPr>
              <w:t>5,499</w:t>
            </w:r>
          </w:p>
        </w:tc>
        <w:tc>
          <w:tcPr>
            <w:tcW w:w="1268" w:type="dxa"/>
            <w:noWrap/>
            <w:vAlign w:val="center"/>
            <w:hideMark/>
          </w:tcPr>
          <w:p w14:paraId="2F509D9E" w14:textId="77777777" w:rsidR="009B69A3" w:rsidRPr="00E47855" w:rsidRDefault="009B69A3" w:rsidP="00E47855">
            <w:pPr>
              <w:pStyle w:val="142"/>
              <w:jc w:val="right"/>
            </w:pPr>
            <w:r w:rsidRPr="00E47855">
              <w:rPr>
                <w:rFonts w:hint="eastAsia"/>
              </w:rPr>
              <w:t>48,103</w:t>
            </w:r>
          </w:p>
        </w:tc>
        <w:tc>
          <w:tcPr>
            <w:tcW w:w="1268" w:type="dxa"/>
            <w:noWrap/>
            <w:vAlign w:val="center"/>
            <w:hideMark/>
          </w:tcPr>
          <w:p w14:paraId="42BB74BD" w14:textId="77777777" w:rsidR="009B69A3" w:rsidRPr="00E47855" w:rsidRDefault="009B69A3" w:rsidP="00E47855">
            <w:pPr>
              <w:pStyle w:val="142"/>
              <w:jc w:val="right"/>
            </w:pPr>
            <w:r w:rsidRPr="00E47855">
              <w:rPr>
                <w:rFonts w:hint="eastAsia"/>
              </w:rPr>
              <w:t>53,602</w:t>
            </w:r>
          </w:p>
        </w:tc>
        <w:tc>
          <w:tcPr>
            <w:tcW w:w="1268" w:type="dxa"/>
            <w:noWrap/>
            <w:vAlign w:val="center"/>
            <w:hideMark/>
          </w:tcPr>
          <w:p w14:paraId="2C7A554C" w14:textId="77777777" w:rsidR="009B69A3" w:rsidRPr="00E47855" w:rsidRDefault="009B69A3" w:rsidP="00E47855">
            <w:pPr>
              <w:pStyle w:val="142"/>
              <w:jc w:val="right"/>
            </w:pPr>
            <w:r w:rsidRPr="00E47855">
              <w:rPr>
                <w:rFonts w:hint="eastAsia"/>
              </w:rPr>
              <w:t>69,572</w:t>
            </w:r>
          </w:p>
        </w:tc>
      </w:tr>
      <w:tr w:rsidR="009B69A3" w:rsidRPr="00E47855" w14:paraId="77031AE4" w14:textId="77777777" w:rsidTr="001E5C37">
        <w:trPr>
          <w:trHeight w:val="20"/>
        </w:trPr>
        <w:tc>
          <w:tcPr>
            <w:tcW w:w="481" w:type="dxa"/>
            <w:vMerge/>
            <w:noWrap/>
            <w:vAlign w:val="center"/>
            <w:hideMark/>
          </w:tcPr>
          <w:p w14:paraId="3066BA61" w14:textId="77777777" w:rsidR="009B69A3" w:rsidRPr="00E47855" w:rsidRDefault="009B69A3" w:rsidP="00E47855">
            <w:pPr>
              <w:pStyle w:val="142"/>
            </w:pPr>
          </w:p>
        </w:tc>
        <w:tc>
          <w:tcPr>
            <w:tcW w:w="3167" w:type="dxa"/>
            <w:noWrap/>
            <w:vAlign w:val="center"/>
            <w:hideMark/>
          </w:tcPr>
          <w:p w14:paraId="7008DB26" w14:textId="77777777" w:rsidR="009B69A3" w:rsidRPr="00E47855" w:rsidRDefault="009B69A3" w:rsidP="001E5C37">
            <w:pPr>
              <w:pStyle w:val="142"/>
              <w:jc w:val="both"/>
            </w:pPr>
            <w:r w:rsidRPr="00E47855">
              <w:rPr>
                <w:rFonts w:hint="eastAsia"/>
              </w:rPr>
              <w:t>規劃、協調及推動政府數位服務基礎環境</w:t>
            </w:r>
          </w:p>
        </w:tc>
        <w:tc>
          <w:tcPr>
            <w:tcW w:w="1268" w:type="dxa"/>
            <w:noWrap/>
            <w:vAlign w:val="center"/>
            <w:hideMark/>
          </w:tcPr>
          <w:p w14:paraId="1ECC3EB0" w14:textId="77777777" w:rsidR="009B69A3" w:rsidRPr="00E47855" w:rsidRDefault="009B69A3" w:rsidP="00E47855">
            <w:pPr>
              <w:pStyle w:val="142"/>
              <w:jc w:val="right"/>
            </w:pPr>
            <w:r w:rsidRPr="00E47855">
              <w:rPr>
                <w:rFonts w:hint="eastAsia"/>
              </w:rPr>
              <w:t>20,060</w:t>
            </w:r>
          </w:p>
        </w:tc>
        <w:tc>
          <w:tcPr>
            <w:tcW w:w="1268" w:type="dxa"/>
            <w:noWrap/>
            <w:vAlign w:val="center"/>
            <w:hideMark/>
          </w:tcPr>
          <w:p w14:paraId="1C8D9F69" w14:textId="77777777" w:rsidR="009B69A3" w:rsidRPr="00E47855" w:rsidRDefault="009B69A3" w:rsidP="00E47855">
            <w:pPr>
              <w:pStyle w:val="142"/>
              <w:jc w:val="right"/>
            </w:pPr>
            <w:r w:rsidRPr="00E47855">
              <w:rPr>
                <w:rFonts w:hint="eastAsia"/>
              </w:rPr>
              <w:t>252,141</w:t>
            </w:r>
          </w:p>
        </w:tc>
        <w:tc>
          <w:tcPr>
            <w:tcW w:w="1268" w:type="dxa"/>
            <w:noWrap/>
            <w:vAlign w:val="center"/>
            <w:hideMark/>
          </w:tcPr>
          <w:p w14:paraId="00293ED6" w14:textId="77777777" w:rsidR="009B69A3" w:rsidRPr="003074DA" w:rsidRDefault="009B69A3" w:rsidP="00E47855">
            <w:pPr>
              <w:pStyle w:val="142"/>
              <w:jc w:val="right"/>
              <w:rPr>
                <w:b/>
                <w:bCs/>
              </w:rPr>
            </w:pPr>
            <w:r w:rsidRPr="003074DA">
              <w:rPr>
                <w:rFonts w:hint="eastAsia"/>
                <w:b/>
                <w:bCs/>
              </w:rPr>
              <w:t>272,201</w:t>
            </w:r>
          </w:p>
        </w:tc>
        <w:tc>
          <w:tcPr>
            <w:tcW w:w="1268" w:type="dxa"/>
            <w:noWrap/>
            <w:vAlign w:val="center"/>
            <w:hideMark/>
          </w:tcPr>
          <w:p w14:paraId="495C5A5A" w14:textId="77777777" w:rsidR="009B69A3" w:rsidRPr="003074DA" w:rsidRDefault="009B69A3" w:rsidP="00E47855">
            <w:pPr>
              <w:pStyle w:val="142"/>
              <w:jc w:val="right"/>
              <w:rPr>
                <w:b/>
                <w:bCs/>
              </w:rPr>
            </w:pPr>
            <w:r w:rsidRPr="003074DA">
              <w:rPr>
                <w:rFonts w:hint="eastAsia"/>
                <w:b/>
                <w:bCs/>
              </w:rPr>
              <w:t>272,201</w:t>
            </w:r>
          </w:p>
        </w:tc>
      </w:tr>
      <w:tr w:rsidR="009B69A3" w:rsidRPr="00E47855" w14:paraId="3049065E" w14:textId="77777777" w:rsidTr="001E5C37">
        <w:trPr>
          <w:trHeight w:val="20"/>
        </w:trPr>
        <w:tc>
          <w:tcPr>
            <w:tcW w:w="481" w:type="dxa"/>
            <w:vMerge/>
            <w:noWrap/>
            <w:vAlign w:val="center"/>
            <w:hideMark/>
          </w:tcPr>
          <w:p w14:paraId="4D2B9024" w14:textId="77777777" w:rsidR="009B69A3" w:rsidRPr="00E47855" w:rsidRDefault="009B69A3" w:rsidP="00E47855">
            <w:pPr>
              <w:pStyle w:val="142"/>
            </w:pPr>
          </w:p>
        </w:tc>
        <w:tc>
          <w:tcPr>
            <w:tcW w:w="3167" w:type="dxa"/>
            <w:noWrap/>
            <w:vAlign w:val="center"/>
            <w:hideMark/>
          </w:tcPr>
          <w:p w14:paraId="1B45A3E6" w14:textId="77777777" w:rsidR="009B69A3" w:rsidRPr="00E47855" w:rsidRDefault="009B69A3" w:rsidP="001E5C37">
            <w:pPr>
              <w:pStyle w:val="142"/>
              <w:jc w:val="both"/>
            </w:pPr>
            <w:r w:rsidRPr="00E47855">
              <w:rPr>
                <w:rFonts w:hint="eastAsia"/>
              </w:rPr>
              <w:t>整體政府資通安全防禦技術暨系統韌性強化計畫</w:t>
            </w:r>
          </w:p>
        </w:tc>
        <w:tc>
          <w:tcPr>
            <w:tcW w:w="1268" w:type="dxa"/>
            <w:noWrap/>
            <w:vAlign w:val="center"/>
            <w:hideMark/>
          </w:tcPr>
          <w:p w14:paraId="59AD7AD5" w14:textId="77777777" w:rsidR="009B69A3" w:rsidRPr="00E47855" w:rsidRDefault="009B69A3" w:rsidP="00E47855">
            <w:pPr>
              <w:pStyle w:val="142"/>
              <w:jc w:val="right"/>
            </w:pPr>
            <w:r w:rsidRPr="00E47855">
              <w:rPr>
                <w:rFonts w:hint="eastAsia"/>
              </w:rPr>
              <w:t>91,339</w:t>
            </w:r>
          </w:p>
        </w:tc>
        <w:tc>
          <w:tcPr>
            <w:tcW w:w="1268" w:type="dxa"/>
            <w:noWrap/>
            <w:vAlign w:val="center"/>
            <w:hideMark/>
          </w:tcPr>
          <w:p w14:paraId="6F4E13C5" w14:textId="77777777" w:rsidR="009B69A3" w:rsidRPr="00E47855" w:rsidRDefault="009B69A3" w:rsidP="00E47855">
            <w:pPr>
              <w:pStyle w:val="142"/>
              <w:jc w:val="right"/>
            </w:pPr>
            <w:r w:rsidRPr="00E47855">
              <w:rPr>
                <w:rFonts w:hint="eastAsia"/>
              </w:rPr>
              <w:t>39,000</w:t>
            </w:r>
          </w:p>
        </w:tc>
        <w:tc>
          <w:tcPr>
            <w:tcW w:w="1268" w:type="dxa"/>
            <w:noWrap/>
            <w:vAlign w:val="center"/>
            <w:hideMark/>
          </w:tcPr>
          <w:p w14:paraId="215956F7" w14:textId="77777777" w:rsidR="009B69A3" w:rsidRPr="003074DA" w:rsidRDefault="009B69A3" w:rsidP="00E47855">
            <w:pPr>
              <w:pStyle w:val="142"/>
              <w:jc w:val="right"/>
              <w:rPr>
                <w:b/>
                <w:bCs/>
              </w:rPr>
            </w:pPr>
            <w:r w:rsidRPr="003074DA">
              <w:rPr>
                <w:rFonts w:hint="eastAsia"/>
                <w:b/>
                <w:bCs/>
              </w:rPr>
              <w:t>130,339</w:t>
            </w:r>
          </w:p>
        </w:tc>
        <w:tc>
          <w:tcPr>
            <w:tcW w:w="1268" w:type="dxa"/>
            <w:noWrap/>
            <w:vAlign w:val="center"/>
            <w:hideMark/>
          </w:tcPr>
          <w:p w14:paraId="7B6A18DE" w14:textId="77777777" w:rsidR="009B69A3" w:rsidRPr="003074DA" w:rsidRDefault="009B69A3" w:rsidP="00E47855">
            <w:pPr>
              <w:pStyle w:val="142"/>
              <w:jc w:val="right"/>
              <w:rPr>
                <w:b/>
                <w:bCs/>
              </w:rPr>
            </w:pPr>
            <w:r w:rsidRPr="003074DA">
              <w:rPr>
                <w:rFonts w:hint="eastAsia"/>
                <w:b/>
                <w:bCs/>
              </w:rPr>
              <w:t>130,339</w:t>
            </w:r>
          </w:p>
        </w:tc>
      </w:tr>
      <w:tr w:rsidR="009B69A3" w:rsidRPr="00E47855" w14:paraId="49B2FD5A" w14:textId="77777777" w:rsidTr="001E5C37">
        <w:trPr>
          <w:trHeight w:val="20"/>
        </w:trPr>
        <w:tc>
          <w:tcPr>
            <w:tcW w:w="481" w:type="dxa"/>
            <w:vMerge/>
            <w:noWrap/>
            <w:vAlign w:val="center"/>
            <w:hideMark/>
          </w:tcPr>
          <w:p w14:paraId="7C861897" w14:textId="77777777" w:rsidR="009B69A3" w:rsidRPr="00E47855" w:rsidRDefault="009B69A3" w:rsidP="00E47855">
            <w:pPr>
              <w:pStyle w:val="142"/>
            </w:pPr>
          </w:p>
        </w:tc>
        <w:tc>
          <w:tcPr>
            <w:tcW w:w="3167" w:type="dxa"/>
            <w:noWrap/>
            <w:vAlign w:val="center"/>
            <w:hideMark/>
          </w:tcPr>
          <w:p w14:paraId="3F6A4DE5" w14:textId="77777777" w:rsidR="009B69A3" w:rsidRPr="00E47855" w:rsidRDefault="009B69A3" w:rsidP="001E5C37">
            <w:pPr>
              <w:pStyle w:val="142"/>
              <w:jc w:val="both"/>
            </w:pPr>
            <w:r w:rsidRPr="00E47855">
              <w:rPr>
                <w:rFonts w:hint="eastAsia"/>
              </w:rPr>
              <w:t>行政部門關鍵民生系統精進雲端備份及回復計畫</w:t>
            </w:r>
          </w:p>
        </w:tc>
        <w:tc>
          <w:tcPr>
            <w:tcW w:w="1268" w:type="dxa"/>
            <w:noWrap/>
            <w:vAlign w:val="center"/>
            <w:hideMark/>
          </w:tcPr>
          <w:p w14:paraId="6C3B198A" w14:textId="77777777" w:rsidR="009B69A3" w:rsidRPr="00E47855" w:rsidRDefault="009B69A3" w:rsidP="00E47855">
            <w:pPr>
              <w:pStyle w:val="142"/>
              <w:jc w:val="right"/>
            </w:pPr>
            <w:r w:rsidRPr="00E47855">
              <w:rPr>
                <w:rFonts w:hint="eastAsia"/>
              </w:rPr>
              <w:t>1,092</w:t>
            </w:r>
          </w:p>
        </w:tc>
        <w:tc>
          <w:tcPr>
            <w:tcW w:w="1268" w:type="dxa"/>
            <w:noWrap/>
            <w:vAlign w:val="center"/>
            <w:hideMark/>
          </w:tcPr>
          <w:p w14:paraId="324FAAAF" w14:textId="77777777" w:rsidR="009B69A3" w:rsidRPr="00E47855" w:rsidRDefault="009B69A3" w:rsidP="00E47855">
            <w:pPr>
              <w:pStyle w:val="142"/>
              <w:jc w:val="right"/>
            </w:pPr>
            <w:r w:rsidRPr="00E47855">
              <w:rPr>
                <w:rFonts w:hint="eastAsia"/>
              </w:rPr>
              <w:t>23,912</w:t>
            </w:r>
          </w:p>
        </w:tc>
        <w:tc>
          <w:tcPr>
            <w:tcW w:w="1268" w:type="dxa"/>
            <w:noWrap/>
            <w:vAlign w:val="center"/>
            <w:hideMark/>
          </w:tcPr>
          <w:p w14:paraId="3553D69D" w14:textId="77777777" w:rsidR="009B69A3" w:rsidRPr="00E47855" w:rsidRDefault="009B69A3" w:rsidP="00E47855">
            <w:pPr>
              <w:pStyle w:val="142"/>
              <w:jc w:val="right"/>
            </w:pPr>
            <w:r w:rsidRPr="00E47855">
              <w:rPr>
                <w:rFonts w:hint="eastAsia"/>
              </w:rPr>
              <w:t>25,004</w:t>
            </w:r>
          </w:p>
        </w:tc>
        <w:tc>
          <w:tcPr>
            <w:tcW w:w="1268" w:type="dxa"/>
            <w:noWrap/>
            <w:vAlign w:val="center"/>
            <w:hideMark/>
          </w:tcPr>
          <w:p w14:paraId="6C5D131C" w14:textId="77777777" w:rsidR="009B69A3" w:rsidRPr="00E47855" w:rsidRDefault="009B69A3" w:rsidP="00E47855">
            <w:pPr>
              <w:pStyle w:val="142"/>
              <w:jc w:val="right"/>
            </w:pPr>
            <w:r w:rsidRPr="00E47855">
              <w:rPr>
                <w:rFonts w:hint="eastAsia"/>
              </w:rPr>
              <w:t>25,700</w:t>
            </w:r>
          </w:p>
        </w:tc>
      </w:tr>
      <w:tr w:rsidR="009B69A3" w:rsidRPr="00E47855" w14:paraId="0CA40133" w14:textId="77777777" w:rsidTr="001E5C37">
        <w:trPr>
          <w:trHeight w:val="20"/>
        </w:trPr>
        <w:tc>
          <w:tcPr>
            <w:tcW w:w="481" w:type="dxa"/>
            <w:vMerge/>
            <w:noWrap/>
            <w:vAlign w:val="center"/>
            <w:hideMark/>
          </w:tcPr>
          <w:p w14:paraId="72AE39FD" w14:textId="77777777" w:rsidR="009B69A3" w:rsidRPr="00E47855" w:rsidRDefault="009B69A3" w:rsidP="00E47855">
            <w:pPr>
              <w:pStyle w:val="142"/>
            </w:pPr>
          </w:p>
        </w:tc>
        <w:tc>
          <w:tcPr>
            <w:tcW w:w="3167" w:type="dxa"/>
            <w:noWrap/>
            <w:vAlign w:val="center"/>
            <w:hideMark/>
          </w:tcPr>
          <w:p w14:paraId="20F38604" w14:textId="77777777" w:rsidR="009B69A3" w:rsidRPr="00E47855" w:rsidRDefault="009B69A3" w:rsidP="001E5C37">
            <w:pPr>
              <w:pStyle w:val="142"/>
              <w:jc w:val="both"/>
            </w:pPr>
            <w:r w:rsidRPr="00E47855">
              <w:rPr>
                <w:rFonts w:hint="eastAsia"/>
              </w:rPr>
              <w:t>政府骨幹網路傳輸計畫</w:t>
            </w:r>
          </w:p>
        </w:tc>
        <w:tc>
          <w:tcPr>
            <w:tcW w:w="1268" w:type="dxa"/>
            <w:noWrap/>
            <w:vAlign w:val="center"/>
            <w:hideMark/>
          </w:tcPr>
          <w:p w14:paraId="3968F888" w14:textId="77777777" w:rsidR="009B69A3" w:rsidRPr="00E47855" w:rsidRDefault="009B69A3" w:rsidP="00E47855">
            <w:pPr>
              <w:pStyle w:val="142"/>
              <w:jc w:val="right"/>
            </w:pPr>
            <w:r w:rsidRPr="00E47855">
              <w:rPr>
                <w:rFonts w:hint="eastAsia"/>
              </w:rPr>
              <w:t>52,975</w:t>
            </w:r>
          </w:p>
        </w:tc>
        <w:tc>
          <w:tcPr>
            <w:tcW w:w="1268" w:type="dxa"/>
            <w:noWrap/>
            <w:vAlign w:val="center"/>
            <w:hideMark/>
          </w:tcPr>
          <w:p w14:paraId="0B135246" w14:textId="77777777" w:rsidR="009B69A3" w:rsidRPr="00E47855" w:rsidRDefault="009B69A3" w:rsidP="00E47855">
            <w:pPr>
              <w:pStyle w:val="142"/>
              <w:jc w:val="right"/>
            </w:pPr>
            <w:r w:rsidRPr="00E47855">
              <w:rPr>
                <w:rFonts w:hint="eastAsia"/>
              </w:rPr>
              <w:t>156,902</w:t>
            </w:r>
          </w:p>
        </w:tc>
        <w:tc>
          <w:tcPr>
            <w:tcW w:w="1268" w:type="dxa"/>
            <w:noWrap/>
            <w:vAlign w:val="center"/>
            <w:hideMark/>
          </w:tcPr>
          <w:p w14:paraId="7F480B3C" w14:textId="77777777" w:rsidR="009B69A3" w:rsidRPr="00E47855" w:rsidRDefault="009B69A3" w:rsidP="00E47855">
            <w:pPr>
              <w:pStyle w:val="142"/>
              <w:jc w:val="right"/>
            </w:pPr>
            <w:r w:rsidRPr="00E47855">
              <w:rPr>
                <w:rFonts w:hint="eastAsia"/>
              </w:rPr>
              <w:t>209,877</w:t>
            </w:r>
          </w:p>
        </w:tc>
        <w:tc>
          <w:tcPr>
            <w:tcW w:w="1268" w:type="dxa"/>
            <w:noWrap/>
            <w:vAlign w:val="center"/>
            <w:hideMark/>
          </w:tcPr>
          <w:p w14:paraId="09E40BC4" w14:textId="77777777" w:rsidR="009B69A3" w:rsidRPr="00E47855" w:rsidRDefault="009B69A3" w:rsidP="00E47855">
            <w:pPr>
              <w:pStyle w:val="142"/>
              <w:jc w:val="right"/>
            </w:pPr>
            <w:r w:rsidRPr="00E47855">
              <w:rPr>
                <w:rFonts w:hint="eastAsia"/>
              </w:rPr>
              <w:t>210,829</w:t>
            </w:r>
          </w:p>
        </w:tc>
      </w:tr>
      <w:tr w:rsidR="009B69A3" w:rsidRPr="00E47855" w14:paraId="3861B799" w14:textId="77777777" w:rsidTr="001E5C37">
        <w:trPr>
          <w:trHeight w:val="20"/>
        </w:trPr>
        <w:tc>
          <w:tcPr>
            <w:tcW w:w="481" w:type="dxa"/>
            <w:vMerge/>
            <w:noWrap/>
            <w:vAlign w:val="center"/>
            <w:hideMark/>
          </w:tcPr>
          <w:p w14:paraId="0ACEAE57" w14:textId="77777777" w:rsidR="009B69A3" w:rsidRPr="00E47855" w:rsidRDefault="009B69A3" w:rsidP="00E47855">
            <w:pPr>
              <w:pStyle w:val="142"/>
            </w:pPr>
          </w:p>
        </w:tc>
        <w:tc>
          <w:tcPr>
            <w:tcW w:w="3167" w:type="dxa"/>
            <w:noWrap/>
            <w:vAlign w:val="center"/>
            <w:hideMark/>
          </w:tcPr>
          <w:p w14:paraId="3602E48C" w14:textId="77777777" w:rsidR="009B69A3" w:rsidRPr="00E47855" w:rsidRDefault="009B69A3" w:rsidP="001E5C37">
            <w:pPr>
              <w:pStyle w:val="142"/>
              <w:jc w:val="both"/>
            </w:pPr>
            <w:r w:rsidRPr="00E47855">
              <w:rPr>
                <w:rFonts w:hint="eastAsia"/>
              </w:rPr>
              <w:t>強化智慧政府數位發展計畫</w:t>
            </w:r>
          </w:p>
        </w:tc>
        <w:tc>
          <w:tcPr>
            <w:tcW w:w="1268" w:type="dxa"/>
            <w:noWrap/>
            <w:vAlign w:val="center"/>
            <w:hideMark/>
          </w:tcPr>
          <w:p w14:paraId="28069764" w14:textId="77777777" w:rsidR="009B69A3" w:rsidRPr="00E47855" w:rsidRDefault="009B69A3" w:rsidP="00E47855">
            <w:pPr>
              <w:pStyle w:val="142"/>
              <w:jc w:val="right"/>
            </w:pPr>
            <w:r w:rsidRPr="00E47855">
              <w:rPr>
                <w:rFonts w:hint="eastAsia"/>
              </w:rPr>
              <w:t>9,941</w:t>
            </w:r>
          </w:p>
        </w:tc>
        <w:tc>
          <w:tcPr>
            <w:tcW w:w="1268" w:type="dxa"/>
            <w:noWrap/>
            <w:vAlign w:val="center"/>
            <w:hideMark/>
          </w:tcPr>
          <w:p w14:paraId="1FEAAA93" w14:textId="77777777" w:rsidR="009B69A3" w:rsidRPr="00E47855" w:rsidRDefault="009B69A3" w:rsidP="00E47855">
            <w:pPr>
              <w:pStyle w:val="142"/>
              <w:jc w:val="right"/>
            </w:pPr>
            <w:r w:rsidRPr="00E47855">
              <w:rPr>
                <w:rFonts w:hint="eastAsia"/>
              </w:rPr>
              <w:t>35,096</w:t>
            </w:r>
          </w:p>
        </w:tc>
        <w:tc>
          <w:tcPr>
            <w:tcW w:w="1268" w:type="dxa"/>
            <w:noWrap/>
            <w:vAlign w:val="center"/>
            <w:hideMark/>
          </w:tcPr>
          <w:p w14:paraId="089E9BAD" w14:textId="77777777" w:rsidR="009B69A3" w:rsidRPr="00E47855" w:rsidRDefault="009B69A3" w:rsidP="00E47855">
            <w:pPr>
              <w:pStyle w:val="142"/>
              <w:jc w:val="right"/>
            </w:pPr>
            <w:r w:rsidRPr="00E47855">
              <w:rPr>
                <w:rFonts w:hint="eastAsia"/>
              </w:rPr>
              <w:t>45,037</w:t>
            </w:r>
          </w:p>
        </w:tc>
        <w:tc>
          <w:tcPr>
            <w:tcW w:w="1268" w:type="dxa"/>
            <w:noWrap/>
            <w:vAlign w:val="center"/>
            <w:hideMark/>
          </w:tcPr>
          <w:p w14:paraId="47C70042" w14:textId="77777777" w:rsidR="009B69A3" w:rsidRPr="00E47855" w:rsidRDefault="009B69A3" w:rsidP="00E47855">
            <w:pPr>
              <w:pStyle w:val="142"/>
              <w:jc w:val="right"/>
            </w:pPr>
            <w:r w:rsidRPr="00E47855">
              <w:rPr>
                <w:rFonts w:hint="eastAsia"/>
              </w:rPr>
              <w:t>45,063</w:t>
            </w:r>
          </w:p>
        </w:tc>
      </w:tr>
      <w:tr w:rsidR="009B69A3" w:rsidRPr="00E47855" w14:paraId="2EF32E16" w14:textId="77777777" w:rsidTr="001E5C37">
        <w:trPr>
          <w:trHeight w:val="20"/>
        </w:trPr>
        <w:tc>
          <w:tcPr>
            <w:tcW w:w="481" w:type="dxa"/>
            <w:vMerge/>
            <w:noWrap/>
            <w:vAlign w:val="center"/>
            <w:hideMark/>
          </w:tcPr>
          <w:p w14:paraId="17CD3756" w14:textId="77777777" w:rsidR="009B69A3" w:rsidRPr="00E47855" w:rsidRDefault="009B69A3" w:rsidP="00E47855">
            <w:pPr>
              <w:pStyle w:val="142"/>
            </w:pPr>
          </w:p>
        </w:tc>
        <w:tc>
          <w:tcPr>
            <w:tcW w:w="3167" w:type="dxa"/>
            <w:noWrap/>
            <w:vAlign w:val="center"/>
            <w:hideMark/>
          </w:tcPr>
          <w:p w14:paraId="36D08E0C" w14:textId="77777777" w:rsidR="009B69A3" w:rsidRPr="00E47855" w:rsidRDefault="009B69A3" w:rsidP="001E5C37">
            <w:pPr>
              <w:pStyle w:val="142"/>
              <w:jc w:val="both"/>
            </w:pPr>
            <w:r w:rsidRPr="00E47855">
              <w:rPr>
                <w:rFonts w:hint="eastAsia"/>
              </w:rPr>
              <w:t>網絡政策發展規劃</w:t>
            </w:r>
          </w:p>
        </w:tc>
        <w:tc>
          <w:tcPr>
            <w:tcW w:w="1268" w:type="dxa"/>
            <w:noWrap/>
            <w:vAlign w:val="center"/>
            <w:hideMark/>
          </w:tcPr>
          <w:p w14:paraId="79E637D9" w14:textId="77777777" w:rsidR="009B69A3" w:rsidRPr="00E47855" w:rsidRDefault="009B69A3" w:rsidP="00E47855">
            <w:pPr>
              <w:pStyle w:val="142"/>
              <w:jc w:val="right"/>
            </w:pPr>
            <w:r w:rsidRPr="00E47855">
              <w:rPr>
                <w:rFonts w:hint="eastAsia"/>
              </w:rPr>
              <w:t>6,325</w:t>
            </w:r>
          </w:p>
        </w:tc>
        <w:tc>
          <w:tcPr>
            <w:tcW w:w="1268" w:type="dxa"/>
            <w:noWrap/>
            <w:vAlign w:val="center"/>
            <w:hideMark/>
          </w:tcPr>
          <w:p w14:paraId="0FF989B4" w14:textId="77777777" w:rsidR="009B69A3" w:rsidRPr="00E47855" w:rsidRDefault="009B69A3" w:rsidP="00E47855">
            <w:pPr>
              <w:pStyle w:val="142"/>
              <w:jc w:val="right"/>
            </w:pPr>
            <w:r w:rsidRPr="00E47855">
              <w:rPr>
                <w:rFonts w:hint="eastAsia"/>
              </w:rPr>
              <w:t>59,034</w:t>
            </w:r>
          </w:p>
        </w:tc>
        <w:tc>
          <w:tcPr>
            <w:tcW w:w="1268" w:type="dxa"/>
            <w:noWrap/>
            <w:vAlign w:val="center"/>
            <w:hideMark/>
          </w:tcPr>
          <w:p w14:paraId="73247A41" w14:textId="77777777" w:rsidR="009B69A3" w:rsidRPr="00E47855" w:rsidRDefault="009B69A3" w:rsidP="00E47855">
            <w:pPr>
              <w:pStyle w:val="142"/>
              <w:jc w:val="right"/>
            </w:pPr>
            <w:r w:rsidRPr="00E47855">
              <w:rPr>
                <w:rFonts w:hint="eastAsia"/>
              </w:rPr>
              <w:t>65,359</w:t>
            </w:r>
          </w:p>
        </w:tc>
        <w:tc>
          <w:tcPr>
            <w:tcW w:w="1268" w:type="dxa"/>
            <w:noWrap/>
            <w:vAlign w:val="center"/>
            <w:hideMark/>
          </w:tcPr>
          <w:p w14:paraId="597314D6" w14:textId="77777777" w:rsidR="009B69A3" w:rsidRPr="00E47855" w:rsidRDefault="009B69A3" w:rsidP="00E47855">
            <w:pPr>
              <w:pStyle w:val="142"/>
              <w:jc w:val="right"/>
            </w:pPr>
            <w:r w:rsidRPr="00E47855">
              <w:rPr>
                <w:rFonts w:hint="eastAsia"/>
              </w:rPr>
              <w:t>76,775</w:t>
            </w:r>
          </w:p>
        </w:tc>
      </w:tr>
      <w:tr w:rsidR="009B69A3" w:rsidRPr="00E47855" w14:paraId="09DE4CFD" w14:textId="77777777" w:rsidTr="001E5C37">
        <w:trPr>
          <w:trHeight w:val="20"/>
        </w:trPr>
        <w:tc>
          <w:tcPr>
            <w:tcW w:w="481" w:type="dxa"/>
            <w:vMerge/>
            <w:noWrap/>
            <w:vAlign w:val="center"/>
            <w:hideMark/>
          </w:tcPr>
          <w:p w14:paraId="423BBB63" w14:textId="77777777" w:rsidR="009B69A3" w:rsidRPr="00E47855" w:rsidRDefault="009B69A3" w:rsidP="00E47855">
            <w:pPr>
              <w:pStyle w:val="142"/>
            </w:pPr>
          </w:p>
        </w:tc>
        <w:tc>
          <w:tcPr>
            <w:tcW w:w="3167" w:type="dxa"/>
            <w:noWrap/>
            <w:vAlign w:val="center"/>
            <w:hideMark/>
          </w:tcPr>
          <w:p w14:paraId="0890A40D" w14:textId="77777777" w:rsidR="009B69A3" w:rsidRPr="00E47855" w:rsidRDefault="009B69A3" w:rsidP="001E5C37">
            <w:pPr>
              <w:pStyle w:val="142"/>
              <w:jc w:val="both"/>
            </w:pPr>
            <w:r w:rsidRPr="00E47855">
              <w:rPr>
                <w:rFonts w:hint="eastAsia"/>
              </w:rPr>
              <w:t>規劃、協調及推動非政府組織跨部門數據協力</w:t>
            </w:r>
          </w:p>
        </w:tc>
        <w:tc>
          <w:tcPr>
            <w:tcW w:w="1268" w:type="dxa"/>
            <w:noWrap/>
            <w:vAlign w:val="center"/>
            <w:hideMark/>
          </w:tcPr>
          <w:p w14:paraId="2FF24D75" w14:textId="77777777" w:rsidR="009B69A3" w:rsidRPr="00E47855" w:rsidRDefault="009B69A3" w:rsidP="00E47855">
            <w:pPr>
              <w:pStyle w:val="142"/>
              <w:jc w:val="right"/>
            </w:pPr>
            <w:r w:rsidRPr="00E47855">
              <w:rPr>
                <w:rFonts w:hint="eastAsia"/>
              </w:rPr>
              <w:t>482</w:t>
            </w:r>
          </w:p>
        </w:tc>
        <w:tc>
          <w:tcPr>
            <w:tcW w:w="1268" w:type="dxa"/>
            <w:noWrap/>
            <w:vAlign w:val="center"/>
            <w:hideMark/>
          </w:tcPr>
          <w:p w14:paraId="7D9246F6" w14:textId="77777777" w:rsidR="009B69A3" w:rsidRPr="00E47855" w:rsidRDefault="009B69A3" w:rsidP="00E47855">
            <w:pPr>
              <w:pStyle w:val="142"/>
              <w:jc w:val="right"/>
            </w:pPr>
            <w:r w:rsidRPr="00E47855">
              <w:rPr>
                <w:rFonts w:hint="eastAsia"/>
              </w:rPr>
              <w:t>22,612</w:t>
            </w:r>
          </w:p>
        </w:tc>
        <w:tc>
          <w:tcPr>
            <w:tcW w:w="1268" w:type="dxa"/>
            <w:noWrap/>
            <w:vAlign w:val="center"/>
            <w:hideMark/>
          </w:tcPr>
          <w:p w14:paraId="6FB933D1" w14:textId="77777777" w:rsidR="009B69A3" w:rsidRPr="00E47855" w:rsidRDefault="009B69A3" w:rsidP="00E47855">
            <w:pPr>
              <w:pStyle w:val="142"/>
              <w:jc w:val="right"/>
            </w:pPr>
            <w:r w:rsidRPr="00E47855">
              <w:rPr>
                <w:rFonts w:hint="eastAsia"/>
              </w:rPr>
              <w:t>23,094</w:t>
            </w:r>
          </w:p>
        </w:tc>
        <w:tc>
          <w:tcPr>
            <w:tcW w:w="1268" w:type="dxa"/>
            <w:noWrap/>
            <w:vAlign w:val="center"/>
            <w:hideMark/>
          </w:tcPr>
          <w:p w14:paraId="2F05BADC" w14:textId="77777777" w:rsidR="009B69A3" w:rsidRPr="00E47855" w:rsidRDefault="009B69A3" w:rsidP="00E47855">
            <w:pPr>
              <w:pStyle w:val="142"/>
              <w:jc w:val="right"/>
            </w:pPr>
            <w:r w:rsidRPr="00E47855">
              <w:rPr>
                <w:rFonts w:hint="eastAsia"/>
              </w:rPr>
              <w:t>23,848</w:t>
            </w:r>
          </w:p>
        </w:tc>
      </w:tr>
      <w:tr w:rsidR="009B69A3" w:rsidRPr="00E47855" w14:paraId="43DFF085" w14:textId="77777777" w:rsidTr="001E5C37">
        <w:trPr>
          <w:trHeight w:val="20"/>
        </w:trPr>
        <w:tc>
          <w:tcPr>
            <w:tcW w:w="481" w:type="dxa"/>
            <w:vMerge/>
            <w:noWrap/>
            <w:vAlign w:val="center"/>
            <w:hideMark/>
          </w:tcPr>
          <w:p w14:paraId="303C28D4" w14:textId="77777777" w:rsidR="009B69A3" w:rsidRPr="00E47855" w:rsidRDefault="009B69A3" w:rsidP="00E47855">
            <w:pPr>
              <w:pStyle w:val="142"/>
            </w:pPr>
          </w:p>
        </w:tc>
        <w:tc>
          <w:tcPr>
            <w:tcW w:w="3167" w:type="dxa"/>
            <w:noWrap/>
            <w:vAlign w:val="center"/>
            <w:hideMark/>
          </w:tcPr>
          <w:p w14:paraId="0EF71939" w14:textId="77777777" w:rsidR="009B69A3" w:rsidRPr="00E47855" w:rsidRDefault="009B69A3" w:rsidP="001E5C37">
            <w:pPr>
              <w:pStyle w:val="142"/>
              <w:jc w:val="both"/>
            </w:pPr>
            <w:r w:rsidRPr="00E47855">
              <w:rPr>
                <w:rFonts w:hint="eastAsia"/>
              </w:rPr>
              <w:t>基本行政工作維持</w:t>
            </w:r>
          </w:p>
        </w:tc>
        <w:tc>
          <w:tcPr>
            <w:tcW w:w="1268" w:type="dxa"/>
            <w:noWrap/>
            <w:vAlign w:val="center"/>
            <w:hideMark/>
          </w:tcPr>
          <w:p w14:paraId="388F48C5" w14:textId="77777777" w:rsidR="009B69A3" w:rsidRPr="00E47855" w:rsidRDefault="009B69A3" w:rsidP="00E47855">
            <w:pPr>
              <w:pStyle w:val="142"/>
              <w:jc w:val="right"/>
            </w:pPr>
            <w:r w:rsidRPr="00E47855">
              <w:rPr>
                <w:rFonts w:hint="eastAsia"/>
              </w:rPr>
              <w:t>491</w:t>
            </w:r>
          </w:p>
        </w:tc>
        <w:tc>
          <w:tcPr>
            <w:tcW w:w="1268" w:type="dxa"/>
            <w:noWrap/>
            <w:vAlign w:val="center"/>
            <w:hideMark/>
          </w:tcPr>
          <w:p w14:paraId="6BE775B8" w14:textId="77777777" w:rsidR="009B69A3" w:rsidRPr="00E47855" w:rsidRDefault="009B69A3" w:rsidP="00E47855">
            <w:pPr>
              <w:pStyle w:val="142"/>
              <w:jc w:val="right"/>
            </w:pPr>
            <w:r w:rsidRPr="00E47855">
              <w:rPr>
                <w:rFonts w:hint="eastAsia"/>
              </w:rPr>
              <w:t>85,724</w:t>
            </w:r>
          </w:p>
        </w:tc>
        <w:tc>
          <w:tcPr>
            <w:tcW w:w="1268" w:type="dxa"/>
            <w:noWrap/>
            <w:vAlign w:val="center"/>
            <w:hideMark/>
          </w:tcPr>
          <w:p w14:paraId="299C10FA" w14:textId="77777777" w:rsidR="009B69A3" w:rsidRPr="00E47855" w:rsidRDefault="009B69A3" w:rsidP="00E47855">
            <w:pPr>
              <w:pStyle w:val="142"/>
              <w:jc w:val="right"/>
            </w:pPr>
            <w:r w:rsidRPr="00E47855">
              <w:rPr>
                <w:rFonts w:hint="eastAsia"/>
              </w:rPr>
              <w:t>86,215</w:t>
            </w:r>
          </w:p>
        </w:tc>
        <w:tc>
          <w:tcPr>
            <w:tcW w:w="1268" w:type="dxa"/>
            <w:noWrap/>
            <w:vAlign w:val="center"/>
            <w:hideMark/>
          </w:tcPr>
          <w:p w14:paraId="6344077B" w14:textId="77777777" w:rsidR="009B69A3" w:rsidRPr="00E47855" w:rsidRDefault="009B69A3" w:rsidP="00E47855">
            <w:pPr>
              <w:pStyle w:val="142"/>
              <w:jc w:val="right"/>
            </w:pPr>
            <w:r w:rsidRPr="00E47855">
              <w:rPr>
                <w:rFonts w:hint="eastAsia"/>
              </w:rPr>
              <w:t>98,538</w:t>
            </w:r>
          </w:p>
        </w:tc>
      </w:tr>
      <w:tr w:rsidR="009B69A3" w:rsidRPr="00E47855" w14:paraId="2B14F565" w14:textId="77777777" w:rsidTr="001E5C37">
        <w:trPr>
          <w:trHeight w:val="20"/>
        </w:trPr>
        <w:tc>
          <w:tcPr>
            <w:tcW w:w="481" w:type="dxa"/>
            <w:vMerge/>
            <w:noWrap/>
            <w:vAlign w:val="center"/>
            <w:hideMark/>
          </w:tcPr>
          <w:p w14:paraId="011AFB4E" w14:textId="77777777" w:rsidR="009B69A3" w:rsidRPr="00E47855" w:rsidRDefault="009B69A3" w:rsidP="00E47855">
            <w:pPr>
              <w:pStyle w:val="142"/>
            </w:pPr>
          </w:p>
        </w:tc>
        <w:tc>
          <w:tcPr>
            <w:tcW w:w="3167" w:type="dxa"/>
            <w:noWrap/>
            <w:vAlign w:val="center"/>
            <w:hideMark/>
          </w:tcPr>
          <w:p w14:paraId="0327A2C7" w14:textId="77777777" w:rsidR="009B69A3" w:rsidRPr="00E47855" w:rsidRDefault="009B69A3" w:rsidP="001E5C37">
            <w:pPr>
              <w:pStyle w:val="142"/>
              <w:jc w:val="both"/>
            </w:pPr>
            <w:r w:rsidRPr="00E47855">
              <w:rPr>
                <w:rFonts w:hint="eastAsia"/>
              </w:rPr>
              <w:t>資訊管理</w:t>
            </w:r>
          </w:p>
        </w:tc>
        <w:tc>
          <w:tcPr>
            <w:tcW w:w="1268" w:type="dxa"/>
            <w:noWrap/>
            <w:vAlign w:val="center"/>
            <w:hideMark/>
          </w:tcPr>
          <w:p w14:paraId="229C4BB1" w14:textId="77777777" w:rsidR="009B69A3" w:rsidRPr="00E47855" w:rsidRDefault="009B69A3" w:rsidP="00E47855">
            <w:pPr>
              <w:pStyle w:val="142"/>
              <w:jc w:val="right"/>
            </w:pPr>
            <w:r w:rsidRPr="00E47855">
              <w:rPr>
                <w:rFonts w:hint="eastAsia"/>
              </w:rPr>
              <w:t>7,529</w:t>
            </w:r>
          </w:p>
        </w:tc>
        <w:tc>
          <w:tcPr>
            <w:tcW w:w="1268" w:type="dxa"/>
            <w:noWrap/>
            <w:vAlign w:val="center"/>
            <w:hideMark/>
          </w:tcPr>
          <w:p w14:paraId="61108865" w14:textId="77777777" w:rsidR="009B69A3" w:rsidRPr="00E47855" w:rsidRDefault="009B69A3" w:rsidP="00E47855">
            <w:pPr>
              <w:pStyle w:val="142"/>
              <w:jc w:val="right"/>
            </w:pPr>
            <w:r w:rsidRPr="00E47855">
              <w:rPr>
                <w:rFonts w:hint="eastAsia"/>
              </w:rPr>
              <w:t>105,239</w:t>
            </w:r>
          </w:p>
        </w:tc>
        <w:tc>
          <w:tcPr>
            <w:tcW w:w="1268" w:type="dxa"/>
            <w:noWrap/>
            <w:vAlign w:val="center"/>
            <w:hideMark/>
          </w:tcPr>
          <w:p w14:paraId="524D79FF" w14:textId="77777777" w:rsidR="009B69A3" w:rsidRPr="00E47855" w:rsidRDefault="009B69A3" w:rsidP="00E47855">
            <w:pPr>
              <w:pStyle w:val="142"/>
              <w:jc w:val="right"/>
            </w:pPr>
            <w:r w:rsidRPr="00E47855">
              <w:rPr>
                <w:rFonts w:hint="eastAsia"/>
              </w:rPr>
              <w:t>112,768</w:t>
            </w:r>
          </w:p>
        </w:tc>
        <w:tc>
          <w:tcPr>
            <w:tcW w:w="1268" w:type="dxa"/>
            <w:noWrap/>
            <w:vAlign w:val="center"/>
            <w:hideMark/>
          </w:tcPr>
          <w:p w14:paraId="014E11FE" w14:textId="77777777" w:rsidR="009B69A3" w:rsidRPr="00E47855" w:rsidRDefault="009B69A3" w:rsidP="00E47855">
            <w:pPr>
              <w:pStyle w:val="142"/>
              <w:jc w:val="right"/>
            </w:pPr>
            <w:r w:rsidRPr="00E47855">
              <w:rPr>
                <w:rFonts w:hint="eastAsia"/>
              </w:rPr>
              <w:t>116,276</w:t>
            </w:r>
          </w:p>
        </w:tc>
      </w:tr>
      <w:tr w:rsidR="009B69A3" w:rsidRPr="00E47855" w14:paraId="1360984A" w14:textId="77777777" w:rsidTr="000410CA">
        <w:trPr>
          <w:trHeight w:val="415"/>
        </w:trPr>
        <w:tc>
          <w:tcPr>
            <w:tcW w:w="481" w:type="dxa"/>
            <w:vMerge w:val="restart"/>
            <w:noWrap/>
            <w:vAlign w:val="center"/>
            <w:hideMark/>
          </w:tcPr>
          <w:p w14:paraId="5E16FF67" w14:textId="77777777" w:rsidR="009B69A3" w:rsidRPr="00E47855" w:rsidRDefault="009B69A3" w:rsidP="00E47855">
            <w:pPr>
              <w:pStyle w:val="142"/>
            </w:pPr>
            <w:r w:rsidRPr="00E47855">
              <w:rPr>
                <w:rFonts w:hint="eastAsia"/>
              </w:rPr>
              <w:t>資安署</w:t>
            </w:r>
          </w:p>
        </w:tc>
        <w:tc>
          <w:tcPr>
            <w:tcW w:w="3167" w:type="dxa"/>
            <w:noWrap/>
            <w:vAlign w:val="center"/>
            <w:hideMark/>
          </w:tcPr>
          <w:p w14:paraId="33510459" w14:textId="77777777" w:rsidR="009B69A3" w:rsidRPr="00E47855" w:rsidRDefault="009B69A3" w:rsidP="001E5C37">
            <w:pPr>
              <w:pStyle w:val="142"/>
              <w:jc w:val="both"/>
            </w:pPr>
            <w:r w:rsidRPr="00E47855">
              <w:rPr>
                <w:rFonts w:hint="eastAsia"/>
              </w:rPr>
              <w:t>法規及國際合作業務</w:t>
            </w:r>
          </w:p>
        </w:tc>
        <w:tc>
          <w:tcPr>
            <w:tcW w:w="1268" w:type="dxa"/>
            <w:noWrap/>
            <w:vAlign w:val="center"/>
            <w:hideMark/>
          </w:tcPr>
          <w:p w14:paraId="4620981C" w14:textId="77777777" w:rsidR="009B69A3" w:rsidRPr="00E47855" w:rsidRDefault="009B69A3" w:rsidP="00E47855">
            <w:pPr>
              <w:pStyle w:val="142"/>
              <w:jc w:val="right"/>
            </w:pPr>
            <w:r w:rsidRPr="00E47855">
              <w:rPr>
                <w:rFonts w:hint="eastAsia"/>
              </w:rPr>
              <w:t>473</w:t>
            </w:r>
          </w:p>
        </w:tc>
        <w:tc>
          <w:tcPr>
            <w:tcW w:w="1268" w:type="dxa"/>
            <w:noWrap/>
            <w:vAlign w:val="center"/>
            <w:hideMark/>
          </w:tcPr>
          <w:p w14:paraId="6B78327A" w14:textId="77777777" w:rsidR="009B69A3" w:rsidRPr="00E47855" w:rsidRDefault="009B69A3" w:rsidP="00E47855">
            <w:pPr>
              <w:pStyle w:val="142"/>
              <w:jc w:val="right"/>
            </w:pPr>
            <w:r w:rsidRPr="00E47855">
              <w:rPr>
                <w:rFonts w:hint="eastAsia"/>
              </w:rPr>
              <w:t>13,338</w:t>
            </w:r>
          </w:p>
        </w:tc>
        <w:tc>
          <w:tcPr>
            <w:tcW w:w="1268" w:type="dxa"/>
            <w:noWrap/>
            <w:vAlign w:val="center"/>
            <w:hideMark/>
          </w:tcPr>
          <w:p w14:paraId="7D355705" w14:textId="77777777" w:rsidR="009B69A3" w:rsidRPr="00E47855" w:rsidRDefault="009B69A3" w:rsidP="00E47855">
            <w:pPr>
              <w:pStyle w:val="142"/>
              <w:jc w:val="right"/>
            </w:pPr>
            <w:r w:rsidRPr="00E47855">
              <w:rPr>
                <w:rFonts w:hint="eastAsia"/>
              </w:rPr>
              <w:t>13,811</w:t>
            </w:r>
          </w:p>
        </w:tc>
        <w:tc>
          <w:tcPr>
            <w:tcW w:w="1268" w:type="dxa"/>
            <w:noWrap/>
            <w:vAlign w:val="center"/>
            <w:hideMark/>
          </w:tcPr>
          <w:p w14:paraId="02585FD1" w14:textId="77777777" w:rsidR="009B69A3" w:rsidRPr="00E47855" w:rsidRDefault="009B69A3" w:rsidP="00E47855">
            <w:pPr>
              <w:pStyle w:val="142"/>
              <w:jc w:val="right"/>
            </w:pPr>
            <w:r w:rsidRPr="00E47855">
              <w:rPr>
                <w:rFonts w:hint="eastAsia"/>
              </w:rPr>
              <w:t>22,952</w:t>
            </w:r>
          </w:p>
        </w:tc>
      </w:tr>
      <w:tr w:rsidR="009B69A3" w:rsidRPr="00E47855" w14:paraId="6C62A6D9" w14:textId="77777777" w:rsidTr="000410CA">
        <w:trPr>
          <w:trHeight w:val="415"/>
        </w:trPr>
        <w:tc>
          <w:tcPr>
            <w:tcW w:w="481" w:type="dxa"/>
            <w:vMerge/>
            <w:noWrap/>
            <w:vAlign w:val="center"/>
            <w:hideMark/>
          </w:tcPr>
          <w:p w14:paraId="7BBF0DAC" w14:textId="77777777" w:rsidR="009B69A3" w:rsidRPr="00E47855" w:rsidRDefault="009B69A3" w:rsidP="00E47855">
            <w:pPr>
              <w:pStyle w:val="142"/>
            </w:pPr>
          </w:p>
        </w:tc>
        <w:tc>
          <w:tcPr>
            <w:tcW w:w="3167" w:type="dxa"/>
            <w:noWrap/>
            <w:vAlign w:val="center"/>
            <w:hideMark/>
          </w:tcPr>
          <w:p w14:paraId="6B7C7891" w14:textId="77777777" w:rsidR="009B69A3" w:rsidRPr="00E47855" w:rsidRDefault="009B69A3" w:rsidP="001E5C37">
            <w:pPr>
              <w:pStyle w:val="142"/>
              <w:jc w:val="both"/>
            </w:pPr>
            <w:r w:rsidRPr="00E47855">
              <w:rPr>
                <w:rFonts w:hint="eastAsia"/>
              </w:rPr>
              <w:t>基本行政工作維持</w:t>
            </w:r>
          </w:p>
        </w:tc>
        <w:tc>
          <w:tcPr>
            <w:tcW w:w="1268" w:type="dxa"/>
            <w:noWrap/>
            <w:vAlign w:val="center"/>
            <w:hideMark/>
          </w:tcPr>
          <w:p w14:paraId="212A40E6" w14:textId="77777777" w:rsidR="009B69A3" w:rsidRPr="00E47855" w:rsidRDefault="009B69A3" w:rsidP="00E47855">
            <w:pPr>
              <w:pStyle w:val="142"/>
              <w:jc w:val="right"/>
            </w:pPr>
            <w:r w:rsidRPr="00E47855">
              <w:rPr>
                <w:rFonts w:hint="eastAsia"/>
              </w:rPr>
              <w:t>55</w:t>
            </w:r>
          </w:p>
        </w:tc>
        <w:tc>
          <w:tcPr>
            <w:tcW w:w="1268" w:type="dxa"/>
            <w:noWrap/>
            <w:vAlign w:val="center"/>
            <w:hideMark/>
          </w:tcPr>
          <w:p w14:paraId="6D087285" w14:textId="77777777" w:rsidR="009B69A3" w:rsidRPr="00E47855" w:rsidRDefault="009B69A3" w:rsidP="00E47855">
            <w:pPr>
              <w:pStyle w:val="142"/>
              <w:jc w:val="right"/>
            </w:pPr>
            <w:r w:rsidRPr="00E47855">
              <w:rPr>
                <w:rFonts w:hint="eastAsia"/>
              </w:rPr>
              <w:t>29,510</w:t>
            </w:r>
          </w:p>
        </w:tc>
        <w:tc>
          <w:tcPr>
            <w:tcW w:w="1268" w:type="dxa"/>
            <w:noWrap/>
            <w:vAlign w:val="center"/>
            <w:hideMark/>
          </w:tcPr>
          <w:p w14:paraId="781E56A4" w14:textId="77777777" w:rsidR="009B69A3" w:rsidRPr="00E47855" w:rsidRDefault="009B69A3" w:rsidP="00E47855">
            <w:pPr>
              <w:pStyle w:val="142"/>
              <w:jc w:val="right"/>
            </w:pPr>
            <w:r w:rsidRPr="00E47855">
              <w:rPr>
                <w:rFonts w:hint="eastAsia"/>
              </w:rPr>
              <w:t>29,565</w:t>
            </w:r>
          </w:p>
        </w:tc>
        <w:tc>
          <w:tcPr>
            <w:tcW w:w="1268" w:type="dxa"/>
            <w:noWrap/>
            <w:vAlign w:val="center"/>
            <w:hideMark/>
          </w:tcPr>
          <w:p w14:paraId="3EEEDB5F" w14:textId="77777777" w:rsidR="009B69A3" w:rsidRPr="00E47855" w:rsidRDefault="009B69A3" w:rsidP="00E47855">
            <w:pPr>
              <w:pStyle w:val="142"/>
              <w:jc w:val="right"/>
            </w:pPr>
            <w:r w:rsidRPr="00E47855">
              <w:rPr>
                <w:rFonts w:hint="eastAsia"/>
              </w:rPr>
              <w:t>29,804</w:t>
            </w:r>
          </w:p>
        </w:tc>
      </w:tr>
      <w:tr w:rsidR="009B69A3" w:rsidRPr="00E47855" w14:paraId="1C2CB535" w14:textId="77777777" w:rsidTr="001E5C37">
        <w:trPr>
          <w:trHeight w:val="20"/>
        </w:trPr>
        <w:tc>
          <w:tcPr>
            <w:tcW w:w="481" w:type="dxa"/>
            <w:vMerge w:val="restart"/>
            <w:noWrap/>
            <w:vAlign w:val="center"/>
            <w:hideMark/>
          </w:tcPr>
          <w:p w14:paraId="1FA7BCC8" w14:textId="77777777" w:rsidR="009B69A3" w:rsidRPr="00E47855" w:rsidRDefault="009B69A3" w:rsidP="00E47855">
            <w:pPr>
              <w:pStyle w:val="142"/>
            </w:pPr>
            <w:r w:rsidRPr="00E47855">
              <w:rPr>
                <w:rFonts w:hint="eastAsia"/>
              </w:rPr>
              <w:t>數產</w:t>
            </w:r>
            <w:r w:rsidRPr="00E47855">
              <w:rPr>
                <w:rFonts w:hint="eastAsia"/>
              </w:rPr>
              <w:lastRenderedPageBreak/>
              <w:t>署</w:t>
            </w:r>
          </w:p>
        </w:tc>
        <w:tc>
          <w:tcPr>
            <w:tcW w:w="3167" w:type="dxa"/>
            <w:noWrap/>
            <w:vAlign w:val="center"/>
            <w:hideMark/>
          </w:tcPr>
          <w:p w14:paraId="01021881" w14:textId="77777777" w:rsidR="009B69A3" w:rsidRPr="00E47855" w:rsidRDefault="009B69A3" w:rsidP="001E5C37">
            <w:pPr>
              <w:pStyle w:val="142"/>
              <w:jc w:val="both"/>
            </w:pPr>
            <w:r w:rsidRPr="00E47855">
              <w:rPr>
                <w:rFonts w:hint="eastAsia"/>
              </w:rPr>
              <w:lastRenderedPageBreak/>
              <w:t>基本行政工作維持</w:t>
            </w:r>
          </w:p>
        </w:tc>
        <w:tc>
          <w:tcPr>
            <w:tcW w:w="1268" w:type="dxa"/>
            <w:noWrap/>
            <w:vAlign w:val="center"/>
            <w:hideMark/>
          </w:tcPr>
          <w:p w14:paraId="4872CA28" w14:textId="77777777" w:rsidR="009B69A3" w:rsidRPr="00E47855" w:rsidRDefault="009B69A3" w:rsidP="00E47855">
            <w:pPr>
              <w:pStyle w:val="142"/>
              <w:jc w:val="right"/>
            </w:pPr>
            <w:r w:rsidRPr="00E47855">
              <w:rPr>
                <w:rFonts w:hint="eastAsia"/>
              </w:rPr>
              <w:t>55</w:t>
            </w:r>
          </w:p>
        </w:tc>
        <w:tc>
          <w:tcPr>
            <w:tcW w:w="1268" w:type="dxa"/>
            <w:noWrap/>
            <w:vAlign w:val="center"/>
            <w:hideMark/>
          </w:tcPr>
          <w:p w14:paraId="76C22A55" w14:textId="77777777" w:rsidR="009B69A3" w:rsidRPr="00E47855" w:rsidRDefault="009B69A3" w:rsidP="00E47855">
            <w:pPr>
              <w:pStyle w:val="142"/>
              <w:jc w:val="right"/>
            </w:pPr>
            <w:r w:rsidRPr="00E47855">
              <w:rPr>
                <w:rFonts w:hint="eastAsia"/>
              </w:rPr>
              <w:t>48,034</w:t>
            </w:r>
          </w:p>
        </w:tc>
        <w:tc>
          <w:tcPr>
            <w:tcW w:w="1268" w:type="dxa"/>
            <w:noWrap/>
            <w:vAlign w:val="center"/>
            <w:hideMark/>
          </w:tcPr>
          <w:p w14:paraId="11DF0754" w14:textId="77777777" w:rsidR="009B69A3" w:rsidRPr="00E47855" w:rsidRDefault="009B69A3" w:rsidP="00E47855">
            <w:pPr>
              <w:pStyle w:val="142"/>
              <w:jc w:val="right"/>
            </w:pPr>
            <w:r w:rsidRPr="00E47855">
              <w:rPr>
                <w:rFonts w:hint="eastAsia"/>
              </w:rPr>
              <w:t>48,089</w:t>
            </w:r>
          </w:p>
        </w:tc>
        <w:tc>
          <w:tcPr>
            <w:tcW w:w="1268" w:type="dxa"/>
            <w:noWrap/>
            <w:vAlign w:val="center"/>
            <w:hideMark/>
          </w:tcPr>
          <w:p w14:paraId="3428CC27" w14:textId="77777777" w:rsidR="009B69A3" w:rsidRPr="00E47855" w:rsidRDefault="009B69A3" w:rsidP="00E47855">
            <w:pPr>
              <w:pStyle w:val="142"/>
              <w:jc w:val="right"/>
            </w:pPr>
            <w:r w:rsidRPr="00E47855">
              <w:rPr>
                <w:rFonts w:hint="eastAsia"/>
              </w:rPr>
              <w:t>49,706</w:t>
            </w:r>
          </w:p>
        </w:tc>
      </w:tr>
      <w:tr w:rsidR="009B69A3" w:rsidRPr="00E47855" w14:paraId="502CCAC3" w14:textId="77777777" w:rsidTr="001E5C37">
        <w:trPr>
          <w:trHeight w:val="20"/>
        </w:trPr>
        <w:tc>
          <w:tcPr>
            <w:tcW w:w="481" w:type="dxa"/>
            <w:vMerge/>
            <w:noWrap/>
            <w:hideMark/>
          </w:tcPr>
          <w:p w14:paraId="7A307F34" w14:textId="77777777" w:rsidR="009B69A3" w:rsidRPr="00E47855" w:rsidRDefault="009B69A3" w:rsidP="00E47855">
            <w:pPr>
              <w:pStyle w:val="142"/>
            </w:pPr>
          </w:p>
        </w:tc>
        <w:tc>
          <w:tcPr>
            <w:tcW w:w="3167" w:type="dxa"/>
            <w:shd w:val="clear" w:color="auto" w:fill="F2F2F2" w:themeFill="background1" w:themeFillShade="F2"/>
            <w:noWrap/>
            <w:vAlign w:val="center"/>
            <w:hideMark/>
          </w:tcPr>
          <w:p w14:paraId="318CDCA3" w14:textId="77777777" w:rsidR="009B69A3" w:rsidRPr="00E47855" w:rsidRDefault="009B69A3" w:rsidP="001E5C37">
            <w:pPr>
              <w:pStyle w:val="142"/>
              <w:jc w:val="both"/>
            </w:pPr>
            <w:r w:rsidRPr="00E47855">
              <w:rPr>
                <w:rFonts w:hint="eastAsia"/>
              </w:rPr>
              <w:t>次世代行動創新應用賦能發</w:t>
            </w:r>
            <w:r w:rsidRPr="00E47855">
              <w:rPr>
                <w:rFonts w:hint="eastAsia"/>
              </w:rPr>
              <w:lastRenderedPageBreak/>
              <w:t>展計畫</w:t>
            </w:r>
          </w:p>
        </w:tc>
        <w:tc>
          <w:tcPr>
            <w:tcW w:w="1268" w:type="dxa"/>
            <w:shd w:val="clear" w:color="auto" w:fill="F2F2F2" w:themeFill="background1" w:themeFillShade="F2"/>
            <w:noWrap/>
            <w:vAlign w:val="center"/>
            <w:hideMark/>
          </w:tcPr>
          <w:p w14:paraId="03F91EAD" w14:textId="77777777" w:rsidR="009B69A3" w:rsidRPr="00E47855" w:rsidRDefault="009B69A3" w:rsidP="00E47855">
            <w:pPr>
              <w:pStyle w:val="142"/>
              <w:jc w:val="right"/>
            </w:pPr>
            <w:r w:rsidRPr="00E47855">
              <w:rPr>
                <w:rFonts w:hint="eastAsia"/>
              </w:rPr>
              <w:lastRenderedPageBreak/>
              <w:t>89,080</w:t>
            </w:r>
          </w:p>
        </w:tc>
        <w:tc>
          <w:tcPr>
            <w:tcW w:w="1268" w:type="dxa"/>
            <w:shd w:val="clear" w:color="auto" w:fill="F2F2F2" w:themeFill="background1" w:themeFillShade="F2"/>
            <w:noWrap/>
            <w:vAlign w:val="center"/>
            <w:hideMark/>
          </w:tcPr>
          <w:p w14:paraId="071A94F0" w14:textId="77777777" w:rsidR="009B69A3" w:rsidRPr="00E47855" w:rsidRDefault="009B69A3" w:rsidP="00E47855">
            <w:pPr>
              <w:pStyle w:val="142"/>
              <w:jc w:val="right"/>
            </w:pPr>
            <w:r w:rsidRPr="00E47855">
              <w:rPr>
                <w:rFonts w:hint="eastAsia"/>
              </w:rPr>
              <w:t>0</w:t>
            </w:r>
          </w:p>
        </w:tc>
        <w:tc>
          <w:tcPr>
            <w:tcW w:w="1268" w:type="dxa"/>
            <w:shd w:val="clear" w:color="auto" w:fill="F2F2F2" w:themeFill="background1" w:themeFillShade="F2"/>
            <w:noWrap/>
            <w:vAlign w:val="center"/>
            <w:hideMark/>
          </w:tcPr>
          <w:p w14:paraId="21D0769C" w14:textId="77777777" w:rsidR="009B69A3" w:rsidRPr="003074DA" w:rsidRDefault="009B69A3" w:rsidP="00E47855">
            <w:pPr>
              <w:pStyle w:val="142"/>
              <w:jc w:val="right"/>
              <w:rPr>
                <w:b/>
                <w:bCs/>
              </w:rPr>
            </w:pPr>
            <w:r w:rsidRPr="003074DA">
              <w:rPr>
                <w:rFonts w:hint="eastAsia"/>
                <w:b/>
                <w:bCs/>
              </w:rPr>
              <w:t>89,080</w:t>
            </w:r>
          </w:p>
        </w:tc>
        <w:tc>
          <w:tcPr>
            <w:tcW w:w="1268" w:type="dxa"/>
            <w:shd w:val="clear" w:color="auto" w:fill="F2F2F2" w:themeFill="background1" w:themeFillShade="F2"/>
            <w:noWrap/>
            <w:vAlign w:val="center"/>
            <w:hideMark/>
          </w:tcPr>
          <w:p w14:paraId="5562F3B8" w14:textId="77777777" w:rsidR="009B69A3" w:rsidRPr="003074DA" w:rsidRDefault="009B69A3" w:rsidP="00E47855">
            <w:pPr>
              <w:pStyle w:val="142"/>
              <w:jc w:val="right"/>
              <w:rPr>
                <w:b/>
                <w:bCs/>
              </w:rPr>
            </w:pPr>
            <w:r w:rsidRPr="003074DA">
              <w:rPr>
                <w:rFonts w:hint="eastAsia"/>
                <w:b/>
                <w:bCs/>
              </w:rPr>
              <w:t>89,080</w:t>
            </w:r>
          </w:p>
        </w:tc>
      </w:tr>
      <w:tr w:rsidR="009B69A3" w:rsidRPr="00E47855" w14:paraId="6669F813" w14:textId="77777777" w:rsidTr="001E5C37">
        <w:trPr>
          <w:trHeight w:val="20"/>
        </w:trPr>
        <w:tc>
          <w:tcPr>
            <w:tcW w:w="481" w:type="dxa"/>
            <w:vMerge/>
            <w:noWrap/>
            <w:hideMark/>
          </w:tcPr>
          <w:p w14:paraId="616B6A69" w14:textId="77777777" w:rsidR="009B69A3" w:rsidRPr="00E47855" w:rsidRDefault="009B69A3" w:rsidP="00E47855">
            <w:pPr>
              <w:pStyle w:val="142"/>
            </w:pPr>
          </w:p>
        </w:tc>
        <w:tc>
          <w:tcPr>
            <w:tcW w:w="3167" w:type="dxa"/>
            <w:shd w:val="clear" w:color="auto" w:fill="F2F2F2" w:themeFill="background1" w:themeFillShade="F2"/>
            <w:noWrap/>
            <w:vAlign w:val="center"/>
            <w:hideMark/>
          </w:tcPr>
          <w:p w14:paraId="70DE3A99" w14:textId="77777777" w:rsidR="009B69A3" w:rsidRPr="00E47855" w:rsidRDefault="009B69A3" w:rsidP="001E5C37">
            <w:pPr>
              <w:pStyle w:val="142"/>
              <w:jc w:val="both"/>
            </w:pPr>
            <w:r w:rsidRPr="00E47855">
              <w:rPr>
                <w:rFonts w:hint="eastAsia"/>
              </w:rPr>
              <w:t>高齡科技產業—科技導入提升照護品質計畫</w:t>
            </w:r>
          </w:p>
        </w:tc>
        <w:tc>
          <w:tcPr>
            <w:tcW w:w="1268" w:type="dxa"/>
            <w:shd w:val="clear" w:color="auto" w:fill="F2F2F2" w:themeFill="background1" w:themeFillShade="F2"/>
            <w:noWrap/>
            <w:vAlign w:val="center"/>
            <w:hideMark/>
          </w:tcPr>
          <w:p w14:paraId="187AF479" w14:textId="77777777" w:rsidR="009B69A3" w:rsidRPr="00E47855" w:rsidRDefault="009B69A3" w:rsidP="00E47855">
            <w:pPr>
              <w:pStyle w:val="142"/>
              <w:jc w:val="right"/>
            </w:pPr>
            <w:r w:rsidRPr="00E47855">
              <w:rPr>
                <w:rFonts w:hint="eastAsia"/>
              </w:rPr>
              <w:t>51,716</w:t>
            </w:r>
          </w:p>
        </w:tc>
        <w:tc>
          <w:tcPr>
            <w:tcW w:w="1268" w:type="dxa"/>
            <w:shd w:val="clear" w:color="auto" w:fill="F2F2F2" w:themeFill="background1" w:themeFillShade="F2"/>
            <w:noWrap/>
            <w:vAlign w:val="center"/>
            <w:hideMark/>
          </w:tcPr>
          <w:p w14:paraId="40018738" w14:textId="77777777" w:rsidR="009B69A3" w:rsidRPr="00E47855" w:rsidRDefault="009B69A3" w:rsidP="00E47855">
            <w:pPr>
              <w:pStyle w:val="142"/>
              <w:jc w:val="right"/>
            </w:pPr>
            <w:r w:rsidRPr="00E47855">
              <w:rPr>
                <w:rFonts w:hint="eastAsia"/>
              </w:rPr>
              <w:t>0</w:t>
            </w:r>
          </w:p>
        </w:tc>
        <w:tc>
          <w:tcPr>
            <w:tcW w:w="1268" w:type="dxa"/>
            <w:shd w:val="clear" w:color="auto" w:fill="F2F2F2" w:themeFill="background1" w:themeFillShade="F2"/>
            <w:noWrap/>
            <w:vAlign w:val="center"/>
            <w:hideMark/>
          </w:tcPr>
          <w:p w14:paraId="15AD5134" w14:textId="77777777" w:rsidR="009B69A3" w:rsidRPr="003074DA" w:rsidRDefault="009B69A3" w:rsidP="00E47855">
            <w:pPr>
              <w:pStyle w:val="142"/>
              <w:jc w:val="right"/>
              <w:rPr>
                <w:b/>
                <w:bCs/>
              </w:rPr>
            </w:pPr>
            <w:r w:rsidRPr="003074DA">
              <w:rPr>
                <w:rFonts w:hint="eastAsia"/>
                <w:b/>
                <w:bCs/>
              </w:rPr>
              <w:t>51,716</w:t>
            </w:r>
          </w:p>
        </w:tc>
        <w:tc>
          <w:tcPr>
            <w:tcW w:w="1268" w:type="dxa"/>
            <w:shd w:val="clear" w:color="auto" w:fill="F2F2F2" w:themeFill="background1" w:themeFillShade="F2"/>
            <w:noWrap/>
            <w:vAlign w:val="center"/>
            <w:hideMark/>
          </w:tcPr>
          <w:p w14:paraId="3510F3E9" w14:textId="77777777" w:rsidR="009B69A3" w:rsidRPr="003074DA" w:rsidRDefault="009B69A3" w:rsidP="00E47855">
            <w:pPr>
              <w:pStyle w:val="142"/>
              <w:jc w:val="right"/>
              <w:rPr>
                <w:b/>
                <w:bCs/>
              </w:rPr>
            </w:pPr>
            <w:r w:rsidRPr="003074DA">
              <w:rPr>
                <w:rFonts w:hint="eastAsia"/>
                <w:b/>
                <w:bCs/>
              </w:rPr>
              <w:t>51,716</w:t>
            </w:r>
          </w:p>
        </w:tc>
      </w:tr>
      <w:tr w:rsidR="009B69A3" w:rsidRPr="00E47855" w14:paraId="269ECE11" w14:textId="77777777" w:rsidTr="001E5C37">
        <w:trPr>
          <w:trHeight w:val="20"/>
        </w:trPr>
        <w:tc>
          <w:tcPr>
            <w:tcW w:w="481" w:type="dxa"/>
            <w:vMerge/>
            <w:noWrap/>
            <w:hideMark/>
          </w:tcPr>
          <w:p w14:paraId="0A5EE738" w14:textId="77777777" w:rsidR="009B69A3" w:rsidRPr="00E47855" w:rsidRDefault="009B69A3" w:rsidP="00E47855">
            <w:pPr>
              <w:pStyle w:val="142"/>
            </w:pPr>
          </w:p>
        </w:tc>
        <w:tc>
          <w:tcPr>
            <w:tcW w:w="3167" w:type="dxa"/>
            <w:noWrap/>
            <w:vAlign w:val="center"/>
            <w:hideMark/>
          </w:tcPr>
          <w:p w14:paraId="75D8FB8C" w14:textId="77777777" w:rsidR="009B69A3" w:rsidRPr="00E47855" w:rsidRDefault="009B69A3" w:rsidP="001E5C37">
            <w:pPr>
              <w:pStyle w:val="142"/>
              <w:jc w:val="both"/>
            </w:pPr>
            <w:r w:rsidRPr="00E47855">
              <w:rPr>
                <w:rFonts w:hint="eastAsia"/>
              </w:rPr>
              <w:t>數位創新研發計畫</w:t>
            </w:r>
          </w:p>
        </w:tc>
        <w:tc>
          <w:tcPr>
            <w:tcW w:w="1268" w:type="dxa"/>
            <w:noWrap/>
            <w:vAlign w:val="center"/>
            <w:hideMark/>
          </w:tcPr>
          <w:p w14:paraId="20373082" w14:textId="77777777" w:rsidR="009B69A3" w:rsidRPr="00E47855" w:rsidRDefault="009B69A3" w:rsidP="00E47855">
            <w:pPr>
              <w:pStyle w:val="142"/>
              <w:jc w:val="right"/>
            </w:pPr>
            <w:r w:rsidRPr="00E47855">
              <w:rPr>
                <w:rFonts w:hint="eastAsia"/>
              </w:rPr>
              <w:t>177,760</w:t>
            </w:r>
          </w:p>
        </w:tc>
        <w:tc>
          <w:tcPr>
            <w:tcW w:w="1268" w:type="dxa"/>
            <w:noWrap/>
            <w:vAlign w:val="center"/>
            <w:hideMark/>
          </w:tcPr>
          <w:p w14:paraId="004CAE71" w14:textId="77777777" w:rsidR="009B69A3" w:rsidRPr="00E47855" w:rsidRDefault="009B69A3" w:rsidP="00E47855">
            <w:pPr>
              <w:pStyle w:val="142"/>
              <w:jc w:val="right"/>
            </w:pPr>
            <w:r w:rsidRPr="00E47855">
              <w:rPr>
                <w:rFonts w:hint="eastAsia"/>
              </w:rPr>
              <w:t>40,000</w:t>
            </w:r>
          </w:p>
        </w:tc>
        <w:tc>
          <w:tcPr>
            <w:tcW w:w="1268" w:type="dxa"/>
            <w:noWrap/>
            <w:vAlign w:val="center"/>
            <w:hideMark/>
          </w:tcPr>
          <w:p w14:paraId="18CCD5E8" w14:textId="77777777" w:rsidR="009B69A3" w:rsidRPr="00E47855" w:rsidRDefault="009B69A3" w:rsidP="00E47855">
            <w:pPr>
              <w:pStyle w:val="142"/>
              <w:jc w:val="right"/>
            </w:pPr>
            <w:r w:rsidRPr="00E47855">
              <w:rPr>
                <w:rFonts w:hint="eastAsia"/>
              </w:rPr>
              <w:t>217,760</w:t>
            </w:r>
          </w:p>
        </w:tc>
        <w:tc>
          <w:tcPr>
            <w:tcW w:w="1268" w:type="dxa"/>
            <w:noWrap/>
            <w:vAlign w:val="center"/>
            <w:hideMark/>
          </w:tcPr>
          <w:p w14:paraId="0536E93F" w14:textId="77777777" w:rsidR="009B69A3" w:rsidRPr="00E47855" w:rsidRDefault="009B69A3" w:rsidP="00E47855">
            <w:pPr>
              <w:pStyle w:val="142"/>
              <w:jc w:val="right"/>
            </w:pPr>
            <w:r w:rsidRPr="00E47855">
              <w:rPr>
                <w:rFonts w:hint="eastAsia"/>
              </w:rPr>
              <w:t>232,760</w:t>
            </w:r>
          </w:p>
        </w:tc>
      </w:tr>
      <w:tr w:rsidR="009B69A3" w:rsidRPr="00E47855" w14:paraId="7417E8E3" w14:textId="77777777" w:rsidTr="001E5C37">
        <w:trPr>
          <w:trHeight w:val="20"/>
        </w:trPr>
        <w:tc>
          <w:tcPr>
            <w:tcW w:w="481" w:type="dxa"/>
            <w:vMerge/>
            <w:noWrap/>
            <w:hideMark/>
          </w:tcPr>
          <w:p w14:paraId="35542658" w14:textId="77777777" w:rsidR="009B69A3" w:rsidRPr="00E47855" w:rsidRDefault="009B69A3" w:rsidP="00E47855">
            <w:pPr>
              <w:pStyle w:val="142"/>
            </w:pPr>
          </w:p>
        </w:tc>
        <w:tc>
          <w:tcPr>
            <w:tcW w:w="3167" w:type="dxa"/>
            <w:noWrap/>
            <w:vAlign w:val="center"/>
            <w:hideMark/>
          </w:tcPr>
          <w:p w14:paraId="784FC48C" w14:textId="77777777" w:rsidR="009B69A3" w:rsidRPr="00E47855" w:rsidRDefault="009B69A3" w:rsidP="001E5C37">
            <w:pPr>
              <w:pStyle w:val="142"/>
              <w:jc w:val="both"/>
            </w:pPr>
            <w:r w:rsidRPr="00D9422B">
              <w:rPr>
                <w:rFonts w:hint="eastAsia"/>
              </w:rPr>
              <w:t>推動資通訊數位服務提升與普及</w:t>
            </w:r>
            <w:r w:rsidRPr="00E47855">
              <w:t>(國內旅費</w:t>
            </w:r>
            <w:r w:rsidRPr="00E47855">
              <w:rPr>
                <w:rFonts w:hint="eastAsia"/>
              </w:rPr>
              <w:t>部分</w:t>
            </w:r>
            <w:r w:rsidRPr="00E47855">
              <w:t>)</w:t>
            </w:r>
          </w:p>
        </w:tc>
        <w:tc>
          <w:tcPr>
            <w:tcW w:w="1268" w:type="dxa"/>
            <w:noWrap/>
            <w:vAlign w:val="center"/>
            <w:hideMark/>
          </w:tcPr>
          <w:p w14:paraId="2734331C" w14:textId="77777777" w:rsidR="009B69A3" w:rsidRPr="00E47855" w:rsidRDefault="009B69A3" w:rsidP="00E47855">
            <w:pPr>
              <w:pStyle w:val="142"/>
              <w:jc w:val="right"/>
            </w:pPr>
            <w:r w:rsidRPr="00E47855">
              <w:rPr>
                <w:rFonts w:hint="eastAsia"/>
              </w:rPr>
              <w:t>60</w:t>
            </w:r>
          </w:p>
        </w:tc>
        <w:tc>
          <w:tcPr>
            <w:tcW w:w="1268" w:type="dxa"/>
            <w:noWrap/>
            <w:vAlign w:val="center"/>
            <w:hideMark/>
          </w:tcPr>
          <w:p w14:paraId="18998394" w14:textId="77777777" w:rsidR="009B69A3" w:rsidRPr="00E47855" w:rsidRDefault="009B69A3" w:rsidP="00E47855">
            <w:pPr>
              <w:pStyle w:val="142"/>
              <w:jc w:val="right"/>
            </w:pPr>
            <w:r w:rsidRPr="00D9422B">
              <w:t>418</w:t>
            </w:r>
          </w:p>
        </w:tc>
        <w:tc>
          <w:tcPr>
            <w:tcW w:w="1268" w:type="dxa"/>
            <w:noWrap/>
            <w:vAlign w:val="center"/>
            <w:hideMark/>
          </w:tcPr>
          <w:p w14:paraId="54598667" w14:textId="77777777" w:rsidR="009B69A3" w:rsidRPr="00E47855" w:rsidRDefault="009B69A3" w:rsidP="00E47855">
            <w:pPr>
              <w:pStyle w:val="142"/>
              <w:jc w:val="right"/>
            </w:pPr>
            <w:r>
              <w:t>478</w:t>
            </w:r>
          </w:p>
        </w:tc>
        <w:tc>
          <w:tcPr>
            <w:tcW w:w="1268" w:type="dxa"/>
            <w:noWrap/>
            <w:vAlign w:val="center"/>
            <w:hideMark/>
          </w:tcPr>
          <w:p w14:paraId="0985FBC2" w14:textId="77777777" w:rsidR="009B69A3" w:rsidRPr="00E47855" w:rsidRDefault="009B69A3" w:rsidP="00E47855">
            <w:pPr>
              <w:pStyle w:val="142"/>
              <w:jc w:val="right"/>
            </w:pPr>
            <w:r>
              <w:t>562</w:t>
            </w:r>
          </w:p>
        </w:tc>
      </w:tr>
      <w:tr w:rsidR="009B69A3" w:rsidRPr="00E47855" w14:paraId="660913B5" w14:textId="77777777" w:rsidTr="001E5C37">
        <w:trPr>
          <w:trHeight w:val="20"/>
        </w:trPr>
        <w:tc>
          <w:tcPr>
            <w:tcW w:w="481" w:type="dxa"/>
            <w:vMerge/>
            <w:noWrap/>
            <w:hideMark/>
          </w:tcPr>
          <w:p w14:paraId="544E3B22" w14:textId="77777777" w:rsidR="009B69A3" w:rsidRPr="00E47855" w:rsidRDefault="009B69A3" w:rsidP="00E47855">
            <w:pPr>
              <w:pStyle w:val="142"/>
            </w:pPr>
          </w:p>
        </w:tc>
        <w:tc>
          <w:tcPr>
            <w:tcW w:w="3167" w:type="dxa"/>
            <w:noWrap/>
            <w:vAlign w:val="center"/>
            <w:hideMark/>
          </w:tcPr>
          <w:p w14:paraId="583F6C21" w14:textId="77777777" w:rsidR="009B69A3" w:rsidRPr="00E47855" w:rsidRDefault="009B69A3" w:rsidP="001E5C37">
            <w:pPr>
              <w:pStyle w:val="142"/>
              <w:jc w:val="both"/>
            </w:pPr>
            <w:r w:rsidRPr="00E47855">
              <w:rPr>
                <w:rFonts w:hint="eastAsia"/>
              </w:rPr>
              <w:t>實境體感暨虛擬科技創新應用推廣計畫</w:t>
            </w:r>
          </w:p>
        </w:tc>
        <w:tc>
          <w:tcPr>
            <w:tcW w:w="1268" w:type="dxa"/>
            <w:noWrap/>
            <w:vAlign w:val="center"/>
            <w:hideMark/>
          </w:tcPr>
          <w:p w14:paraId="14241398" w14:textId="77777777" w:rsidR="009B69A3" w:rsidRPr="00E47855" w:rsidRDefault="009B69A3" w:rsidP="00E47855">
            <w:pPr>
              <w:pStyle w:val="142"/>
              <w:jc w:val="right"/>
            </w:pPr>
            <w:r w:rsidRPr="00E47855">
              <w:rPr>
                <w:rFonts w:hint="eastAsia"/>
              </w:rPr>
              <w:t>13,011</w:t>
            </w:r>
          </w:p>
        </w:tc>
        <w:tc>
          <w:tcPr>
            <w:tcW w:w="1268" w:type="dxa"/>
            <w:noWrap/>
            <w:vAlign w:val="center"/>
            <w:hideMark/>
          </w:tcPr>
          <w:p w14:paraId="47106D62" w14:textId="77777777" w:rsidR="009B69A3" w:rsidRPr="00E47855" w:rsidRDefault="009B69A3" w:rsidP="00E47855">
            <w:pPr>
              <w:pStyle w:val="142"/>
              <w:jc w:val="right"/>
            </w:pPr>
            <w:r w:rsidRPr="00E47855">
              <w:rPr>
                <w:rFonts w:hint="eastAsia"/>
              </w:rPr>
              <w:t>61,809</w:t>
            </w:r>
          </w:p>
        </w:tc>
        <w:tc>
          <w:tcPr>
            <w:tcW w:w="1268" w:type="dxa"/>
            <w:noWrap/>
            <w:vAlign w:val="center"/>
            <w:hideMark/>
          </w:tcPr>
          <w:p w14:paraId="5C412729" w14:textId="77777777" w:rsidR="009B69A3" w:rsidRPr="003074DA" w:rsidRDefault="009B69A3" w:rsidP="00E47855">
            <w:pPr>
              <w:pStyle w:val="142"/>
              <w:jc w:val="right"/>
              <w:rPr>
                <w:b/>
                <w:bCs/>
              </w:rPr>
            </w:pPr>
            <w:r w:rsidRPr="003074DA">
              <w:rPr>
                <w:rFonts w:hint="eastAsia"/>
                <w:b/>
                <w:bCs/>
              </w:rPr>
              <w:t>74,820</w:t>
            </w:r>
          </w:p>
        </w:tc>
        <w:tc>
          <w:tcPr>
            <w:tcW w:w="1268" w:type="dxa"/>
            <w:noWrap/>
            <w:vAlign w:val="center"/>
            <w:hideMark/>
          </w:tcPr>
          <w:p w14:paraId="4A883293" w14:textId="77777777" w:rsidR="009B69A3" w:rsidRPr="003074DA" w:rsidRDefault="009B69A3" w:rsidP="00E47855">
            <w:pPr>
              <w:pStyle w:val="142"/>
              <w:jc w:val="right"/>
              <w:rPr>
                <w:b/>
                <w:bCs/>
              </w:rPr>
            </w:pPr>
            <w:r w:rsidRPr="003074DA">
              <w:rPr>
                <w:rFonts w:hint="eastAsia"/>
                <w:b/>
                <w:bCs/>
              </w:rPr>
              <w:t>74,820</w:t>
            </w:r>
          </w:p>
        </w:tc>
      </w:tr>
      <w:tr w:rsidR="009B69A3" w:rsidRPr="00E47855" w14:paraId="32118FCE" w14:textId="77777777" w:rsidTr="001E5C37">
        <w:trPr>
          <w:trHeight w:val="20"/>
        </w:trPr>
        <w:tc>
          <w:tcPr>
            <w:tcW w:w="481" w:type="dxa"/>
            <w:vMerge/>
            <w:noWrap/>
            <w:hideMark/>
          </w:tcPr>
          <w:p w14:paraId="0545EC96" w14:textId="77777777" w:rsidR="009B69A3" w:rsidRPr="00E47855" w:rsidRDefault="009B69A3" w:rsidP="00E47855">
            <w:pPr>
              <w:pStyle w:val="142"/>
            </w:pPr>
          </w:p>
        </w:tc>
        <w:tc>
          <w:tcPr>
            <w:tcW w:w="3167" w:type="dxa"/>
            <w:noWrap/>
            <w:vAlign w:val="center"/>
            <w:hideMark/>
          </w:tcPr>
          <w:p w14:paraId="6691E432" w14:textId="77777777" w:rsidR="009B69A3" w:rsidRPr="00E47855" w:rsidRDefault="009B69A3" w:rsidP="001E5C37">
            <w:pPr>
              <w:pStyle w:val="142"/>
              <w:jc w:val="both"/>
            </w:pPr>
            <w:r w:rsidRPr="00E47855">
              <w:rPr>
                <w:rFonts w:hint="eastAsia"/>
              </w:rPr>
              <w:t>亞灣2.0—智慧科技創新應用綱要計畫—數位內容技術人才培育與國際專案合製</w:t>
            </w:r>
          </w:p>
        </w:tc>
        <w:tc>
          <w:tcPr>
            <w:tcW w:w="1268" w:type="dxa"/>
            <w:noWrap/>
            <w:vAlign w:val="center"/>
            <w:hideMark/>
          </w:tcPr>
          <w:p w14:paraId="05EC4ABA" w14:textId="77777777" w:rsidR="009B69A3" w:rsidRPr="00E47855" w:rsidRDefault="009B69A3" w:rsidP="00E47855">
            <w:pPr>
              <w:pStyle w:val="142"/>
              <w:jc w:val="right"/>
            </w:pPr>
            <w:r w:rsidRPr="00E47855">
              <w:rPr>
                <w:rFonts w:hint="eastAsia"/>
              </w:rPr>
              <w:t>27,138</w:t>
            </w:r>
          </w:p>
        </w:tc>
        <w:tc>
          <w:tcPr>
            <w:tcW w:w="1268" w:type="dxa"/>
            <w:noWrap/>
            <w:vAlign w:val="center"/>
            <w:hideMark/>
          </w:tcPr>
          <w:p w14:paraId="54FB7F03" w14:textId="77777777" w:rsidR="009B69A3" w:rsidRPr="00E47855" w:rsidRDefault="009B69A3" w:rsidP="00E47855">
            <w:pPr>
              <w:pStyle w:val="142"/>
              <w:jc w:val="right"/>
            </w:pPr>
            <w:r w:rsidRPr="00E47855">
              <w:rPr>
                <w:rFonts w:hint="eastAsia"/>
              </w:rPr>
              <w:t>22,632</w:t>
            </w:r>
          </w:p>
        </w:tc>
        <w:tc>
          <w:tcPr>
            <w:tcW w:w="1268" w:type="dxa"/>
            <w:noWrap/>
            <w:vAlign w:val="center"/>
            <w:hideMark/>
          </w:tcPr>
          <w:p w14:paraId="4F446DD5" w14:textId="77777777" w:rsidR="009B69A3" w:rsidRPr="00E47855" w:rsidRDefault="009B69A3" w:rsidP="00E47855">
            <w:pPr>
              <w:pStyle w:val="142"/>
              <w:jc w:val="right"/>
            </w:pPr>
            <w:r w:rsidRPr="00E47855">
              <w:rPr>
                <w:rFonts w:hint="eastAsia"/>
              </w:rPr>
              <w:t>49,770</w:t>
            </w:r>
          </w:p>
        </w:tc>
        <w:tc>
          <w:tcPr>
            <w:tcW w:w="1268" w:type="dxa"/>
            <w:noWrap/>
            <w:vAlign w:val="center"/>
            <w:hideMark/>
          </w:tcPr>
          <w:p w14:paraId="0F3652C2" w14:textId="77777777" w:rsidR="009B69A3" w:rsidRPr="00E47855" w:rsidRDefault="009B69A3" w:rsidP="00E47855">
            <w:pPr>
              <w:pStyle w:val="142"/>
              <w:jc w:val="right"/>
            </w:pPr>
            <w:r w:rsidRPr="00E47855">
              <w:rPr>
                <w:rFonts w:hint="eastAsia"/>
              </w:rPr>
              <w:t>61,770</w:t>
            </w:r>
          </w:p>
        </w:tc>
      </w:tr>
      <w:tr w:rsidR="009B69A3" w:rsidRPr="00E47855" w14:paraId="5F468EFB" w14:textId="77777777" w:rsidTr="001E5C37">
        <w:trPr>
          <w:trHeight w:val="20"/>
        </w:trPr>
        <w:tc>
          <w:tcPr>
            <w:tcW w:w="481" w:type="dxa"/>
            <w:vMerge/>
            <w:noWrap/>
            <w:hideMark/>
          </w:tcPr>
          <w:p w14:paraId="66C69592" w14:textId="77777777" w:rsidR="009B69A3" w:rsidRPr="00E47855" w:rsidRDefault="009B69A3" w:rsidP="00E47855">
            <w:pPr>
              <w:pStyle w:val="142"/>
            </w:pPr>
          </w:p>
        </w:tc>
        <w:tc>
          <w:tcPr>
            <w:tcW w:w="3167" w:type="dxa"/>
            <w:noWrap/>
            <w:vAlign w:val="center"/>
            <w:hideMark/>
          </w:tcPr>
          <w:p w14:paraId="6B64E3AB" w14:textId="77777777" w:rsidR="009B69A3" w:rsidRPr="00E47855" w:rsidRDefault="009B69A3" w:rsidP="001E5C37">
            <w:pPr>
              <w:pStyle w:val="142"/>
              <w:jc w:val="both"/>
            </w:pPr>
            <w:r w:rsidRPr="00E47855">
              <w:rPr>
                <w:rFonts w:hint="eastAsia"/>
              </w:rPr>
              <w:t>晶片驅動產業創新再升級—新一代高速運算主機與AI評測環境建構計畫</w:t>
            </w:r>
          </w:p>
        </w:tc>
        <w:tc>
          <w:tcPr>
            <w:tcW w:w="1268" w:type="dxa"/>
            <w:noWrap/>
            <w:vAlign w:val="center"/>
            <w:hideMark/>
          </w:tcPr>
          <w:p w14:paraId="187F0AF7" w14:textId="77777777" w:rsidR="009B69A3" w:rsidRPr="00E47855" w:rsidRDefault="009B69A3" w:rsidP="00E47855">
            <w:pPr>
              <w:pStyle w:val="142"/>
              <w:jc w:val="right"/>
            </w:pPr>
            <w:r w:rsidRPr="00E47855">
              <w:rPr>
                <w:rFonts w:hint="eastAsia"/>
              </w:rPr>
              <w:t>36,000</w:t>
            </w:r>
          </w:p>
        </w:tc>
        <w:tc>
          <w:tcPr>
            <w:tcW w:w="1268" w:type="dxa"/>
            <w:noWrap/>
            <w:vAlign w:val="center"/>
            <w:hideMark/>
          </w:tcPr>
          <w:p w14:paraId="5CD45250" w14:textId="77777777" w:rsidR="009B69A3" w:rsidRPr="00E47855" w:rsidRDefault="009B69A3" w:rsidP="00E47855">
            <w:pPr>
              <w:pStyle w:val="142"/>
              <w:jc w:val="right"/>
            </w:pPr>
            <w:r w:rsidRPr="00E47855">
              <w:rPr>
                <w:rFonts w:hint="eastAsia"/>
              </w:rPr>
              <w:t>44,000</w:t>
            </w:r>
          </w:p>
        </w:tc>
        <w:tc>
          <w:tcPr>
            <w:tcW w:w="1268" w:type="dxa"/>
            <w:noWrap/>
            <w:vAlign w:val="center"/>
            <w:hideMark/>
          </w:tcPr>
          <w:p w14:paraId="5866A3D3" w14:textId="77777777" w:rsidR="009B69A3" w:rsidRPr="003074DA" w:rsidRDefault="009B69A3" w:rsidP="00E47855">
            <w:pPr>
              <w:pStyle w:val="142"/>
              <w:jc w:val="right"/>
              <w:rPr>
                <w:b/>
                <w:bCs/>
              </w:rPr>
            </w:pPr>
            <w:r w:rsidRPr="003074DA">
              <w:rPr>
                <w:rFonts w:hint="eastAsia"/>
                <w:b/>
                <w:bCs/>
              </w:rPr>
              <w:t>80,000</w:t>
            </w:r>
          </w:p>
        </w:tc>
        <w:tc>
          <w:tcPr>
            <w:tcW w:w="1268" w:type="dxa"/>
            <w:noWrap/>
            <w:vAlign w:val="center"/>
            <w:hideMark/>
          </w:tcPr>
          <w:p w14:paraId="74A7AA8B" w14:textId="77777777" w:rsidR="009B69A3" w:rsidRPr="003074DA" w:rsidRDefault="009B69A3" w:rsidP="00E47855">
            <w:pPr>
              <w:pStyle w:val="142"/>
              <w:jc w:val="right"/>
              <w:rPr>
                <w:b/>
                <w:bCs/>
              </w:rPr>
            </w:pPr>
            <w:r w:rsidRPr="003074DA">
              <w:rPr>
                <w:rFonts w:hint="eastAsia"/>
                <w:b/>
                <w:bCs/>
              </w:rPr>
              <w:t>80,000</w:t>
            </w:r>
          </w:p>
        </w:tc>
      </w:tr>
      <w:tr w:rsidR="009B69A3" w:rsidRPr="00E47855" w14:paraId="446D3403" w14:textId="77777777" w:rsidTr="001E5C37">
        <w:trPr>
          <w:trHeight w:val="20"/>
        </w:trPr>
        <w:tc>
          <w:tcPr>
            <w:tcW w:w="481" w:type="dxa"/>
            <w:vMerge/>
            <w:noWrap/>
            <w:hideMark/>
          </w:tcPr>
          <w:p w14:paraId="30E81005" w14:textId="77777777" w:rsidR="009B69A3" w:rsidRPr="00E47855" w:rsidRDefault="009B69A3" w:rsidP="00E47855">
            <w:pPr>
              <w:pStyle w:val="142"/>
            </w:pPr>
          </w:p>
        </w:tc>
        <w:tc>
          <w:tcPr>
            <w:tcW w:w="3167" w:type="dxa"/>
            <w:noWrap/>
            <w:vAlign w:val="center"/>
            <w:hideMark/>
          </w:tcPr>
          <w:p w14:paraId="51BB6BAE" w14:textId="77777777" w:rsidR="009B69A3" w:rsidRPr="00E47855" w:rsidRDefault="009B69A3" w:rsidP="001E5C37">
            <w:pPr>
              <w:pStyle w:val="142"/>
              <w:jc w:val="both"/>
            </w:pPr>
            <w:r w:rsidRPr="00E47855">
              <w:rPr>
                <w:rFonts w:hint="eastAsia"/>
              </w:rPr>
              <w:t>晶片驅動臺灣產業創新—AI產業應用與普及發展計畫</w:t>
            </w:r>
          </w:p>
        </w:tc>
        <w:tc>
          <w:tcPr>
            <w:tcW w:w="1268" w:type="dxa"/>
            <w:noWrap/>
            <w:vAlign w:val="center"/>
            <w:hideMark/>
          </w:tcPr>
          <w:p w14:paraId="1E1EC037" w14:textId="77777777" w:rsidR="009B69A3" w:rsidRPr="00E47855" w:rsidRDefault="009B69A3" w:rsidP="00E47855">
            <w:pPr>
              <w:pStyle w:val="142"/>
              <w:jc w:val="right"/>
            </w:pPr>
            <w:r w:rsidRPr="00E47855">
              <w:rPr>
                <w:rFonts w:hint="eastAsia"/>
              </w:rPr>
              <w:t>80,000</w:t>
            </w:r>
          </w:p>
        </w:tc>
        <w:tc>
          <w:tcPr>
            <w:tcW w:w="1268" w:type="dxa"/>
            <w:noWrap/>
            <w:vAlign w:val="center"/>
            <w:hideMark/>
          </w:tcPr>
          <w:p w14:paraId="1CC0B4D5" w14:textId="77777777" w:rsidR="009B69A3" w:rsidRPr="00E47855" w:rsidRDefault="009B69A3" w:rsidP="00E47855">
            <w:pPr>
              <w:pStyle w:val="142"/>
              <w:jc w:val="right"/>
            </w:pPr>
            <w:r w:rsidRPr="00E47855">
              <w:rPr>
                <w:rFonts w:hint="eastAsia"/>
              </w:rPr>
              <w:t>320,117</w:t>
            </w:r>
          </w:p>
        </w:tc>
        <w:tc>
          <w:tcPr>
            <w:tcW w:w="1268" w:type="dxa"/>
            <w:noWrap/>
            <w:vAlign w:val="center"/>
            <w:hideMark/>
          </w:tcPr>
          <w:p w14:paraId="27E6015C" w14:textId="77777777" w:rsidR="009B69A3" w:rsidRPr="00E47855" w:rsidRDefault="009B69A3" w:rsidP="00E47855">
            <w:pPr>
              <w:pStyle w:val="142"/>
              <w:jc w:val="right"/>
            </w:pPr>
            <w:r w:rsidRPr="00E47855">
              <w:rPr>
                <w:rFonts w:hint="eastAsia"/>
              </w:rPr>
              <w:t>400,117</w:t>
            </w:r>
          </w:p>
        </w:tc>
        <w:tc>
          <w:tcPr>
            <w:tcW w:w="1268" w:type="dxa"/>
            <w:noWrap/>
            <w:vAlign w:val="center"/>
            <w:hideMark/>
          </w:tcPr>
          <w:p w14:paraId="3DCEDFD1" w14:textId="77777777" w:rsidR="009B69A3" w:rsidRPr="00E47855" w:rsidRDefault="009B69A3" w:rsidP="00E47855">
            <w:pPr>
              <w:pStyle w:val="142"/>
              <w:jc w:val="right"/>
            </w:pPr>
            <w:r w:rsidRPr="00E47855">
              <w:rPr>
                <w:rFonts w:hint="eastAsia"/>
              </w:rPr>
              <w:t>489,500</w:t>
            </w:r>
          </w:p>
        </w:tc>
      </w:tr>
      <w:tr w:rsidR="009B69A3" w:rsidRPr="00E47855" w14:paraId="749CC819" w14:textId="77777777" w:rsidTr="001E5C37">
        <w:trPr>
          <w:trHeight w:val="20"/>
        </w:trPr>
        <w:tc>
          <w:tcPr>
            <w:tcW w:w="481" w:type="dxa"/>
            <w:vMerge/>
            <w:noWrap/>
            <w:hideMark/>
          </w:tcPr>
          <w:p w14:paraId="2C711DD3" w14:textId="77777777" w:rsidR="009B69A3" w:rsidRPr="00E47855" w:rsidRDefault="009B69A3" w:rsidP="00E47855">
            <w:pPr>
              <w:pStyle w:val="142"/>
            </w:pPr>
          </w:p>
        </w:tc>
        <w:tc>
          <w:tcPr>
            <w:tcW w:w="3167" w:type="dxa"/>
            <w:noWrap/>
            <w:vAlign w:val="center"/>
            <w:hideMark/>
          </w:tcPr>
          <w:p w14:paraId="0A91ED1D" w14:textId="77777777" w:rsidR="009B69A3" w:rsidRPr="00E47855" w:rsidRDefault="009B69A3" w:rsidP="001E5C37">
            <w:pPr>
              <w:pStyle w:val="142"/>
              <w:jc w:val="both"/>
            </w:pPr>
            <w:r w:rsidRPr="00E47855">
              <w:rPr>
                <w:rFonts w:hint="eastAsia"/>
              </w:rPr>
              <w:t>城鄉建模與數位雙生基礎建設應用計畫</w:t>
            </w:r>
          </w:p>
        </w:tc>
        <w:tc>
          <w:tcPr>
            <w:tcW w:w="1268" w:type="dxa"/>
            <w:noWrap/>
            <w:vAlign w:val="center"/>
            <w:hideMark/>
          </w:tcPr>
          <w:p w14:paraId="1B4233A0" w14:textId="77777777" w:rsidR="009B69A3" w:rsidRPr="00E47855" w:rsidRDefault="009B69A3" w:rsidP="00E47855">
            <w:pPr>
              <w:pStyle w:val="142"/>
              <w:jc w:val="right"/>
            </w:pPr>
            <w:r w:rsidRPr="00E47855">
              <w:rPr>
                <w:rFonts w:hint="eastAsia"/>
              </w:rPr>
              <w:t>10,000</w:t>
            </w:r>
          </w:p>
        </w:tc>
        <w:tc>
          <w:tcPr>
            <w:tcW w:w="1268" w:type="dxa"/>
            <w:noWrap/>
            <w:vAlign w:val="center"/>
            <w:hideMark/>
          </w:tcPr>
          <w:p w14:paraId="55C33C8B" w14:textId="77777777" w:rsidR="009B69A3" w:rsidRPr="00E47855" w:rsidRDefault="009B69A3" w:rsidP="00E47855">
            <w:pPr>
              <w:pStyle w:val="142"/>
              <w:jc w:val="right"/>
            </w:pPr>
            <w:r w:rsidRPr="00E47855">
              <w:rPr>
                <w:rFonts w:hint="eastAsia"/>
              </w:rPr>
              <w:t>20,000</w:t>
            </w:r>
          </w:p>
        </w:tc>
        <w:tc>
          <w:tcPr>
            <w:tcW w:w="1268" w:type="dxa"/>
            <w:noWrap/>
            <w:vAlign w:val="center"/>
            <w:hideMark/>
          </w:tcPr>
          <w:p w14:paraId="3DF67BE9" w14:textId="77777777" w:rsidR="009B69A3" w:rsidRPr="00E47855" w:rsidRDefault="009B69A3" w:rsidP="00E47855">
            <w:pPr>
              <w:pStyle w:val="142"/>
              <w:jc w:val="right"/>
            </w:pPr>
            <w:r w:rsidRPr="00E47855">
              <w:rPr>
                <w:rFonts w:hint="eastAsia"/>
              </w:rPr>
              <w:t>30,000</w:t>
            </w:r>
          </w:p>
        </w:tc>
        <w:tc>
          <w:tcPr>
            <w:tcW w:w="1268" w:type="dxa"/>
            <w:noWrap/>
            <w:vAlign w:val="center"/>
            <w:hideMark/>
          </w:tcPr>
          <w:p w14:paraId="33FC6433" w14:textId="77777777" w:rsidR="009B69A3" w:rsidRPr="00E47855" w:rsidRDefault="009B69A3" w:rsidP="00E47855">
            <w:pPr>
              <w:pStyle w:val="142"/>
              <w:jc w:val="right"/>
            </w:pPr>
            <w:r w:rsidRPr="00E47855">
              <w:rPr>
                <w:rFonts w:hint="eastAsia"/>
              </w:rPr>
              <w:t>120,000</w:t>
            </w:r>
          </w:p>
        </w:tc>
      </w:tr>
      <w:tr w:rsidR="009B69A3" w:rsidRPr="00E47855" w14:paraId="29BB298F" w14:textId="77777777" w:rsidTr="001E5C37">
        <w:trPr>
          <w:trHeight w:val="20"/>
        </w:trPr>
        <w:tc>
          <w:tcPr>
            <w:tcW w:w="481" w:type="dxa"/>
            <w:vMerge/>
            <w:noWrap/>
            <w:hideMark/>
          </w:tcPr>
          <w:p w14:paraId="3DB5638A" w14:textId="77777777" w:rsidR="009B69A3" w:rsidRPr="00E47855" w:rsidRDefault="009B69A3" w:rsidP="00E47855">
            <w:pPr>
              <w:pStyle w:val="142"/>
            </w:pPr>
          </w:p>
        </w:tc>
        <w:tc>
          <w:tcPr>
            <w:tcW w:w="3167" w:type="dxa"/>
            <w:noWrap/>
            <w:vAlign w:val="center"/>
            <w:hideMark/>
          </w:tcPr>
          <w:p w14:paraId="72B873BB" w14:textId="77777777" w:rsidR="009B69A3" w:rsidRPr="00E47855" w:rsidRDefault="009B69A3" w:rsidP="001E5C37">
            <w:pPr>
              <w:pStyle w:val="142"/>
              <w:jc w:val="both"/>
            </w:pPr>
            <w:r w:rsidRPr="00E47855">
              <w:rPr>
                <w:rFonts w:hint="eastAsia"/>
              </w:rPr>
              <w:t>零信任物聯網資安防護推動計畫</w:t>
            </w:r>
          </w:p>
        </w:tc>
        <w:tc>
          <w:tcPr>
            <w:tcW w:w="1268" w:type="dxa"/>
            <w:noWrap/>
            <w:vAlign w:val="center"/>
            <w:hideMark/>
          </w:tcPr>
          <w:p w14:paraId="293CBB88" w14:textId="77777777" w:rsidR="009B69A3" w:rsidRPr="00E47855" w:rsidRDefault="009B69A3" w:rsidP="00E47855">
            <w:pPr>
              <w:pStyle w:val="142"/>
              <w:jc w:val="right"/>
            </w:pPr>
            <w:r w:rsidRPr="00E47855">
              <w:rPr>
                <w:rFonts w:hint="eastAsia"/>
              </w:rPr>
              <w:t>5,490</w:t>
            </w:r>
          </w:p>
        </w:tc>
        <w:tc>
          <w:tcPr>
            <w:tcW w:w="1268" w:type="dxa"/>
            <w:noWrap/>
            <w:vAlign w:val="center"/>
            <w:hideMark/>
          </w:tcPr>
          <w:p w14:paraId="19F307C8" w14:textId="77777777" w:rsidR="009B69A3" w:rsidRPr="00E47855" w:rsidRDefault="009B69A3" w:rsidP="00E47855">
            <w:pPr>
              <w:pStyle w:val="142"/>
              <w:jc w:val="right"/>
            </w:pPr>
            <w:r w:rsidRPr="00E47855">
              <w:rPr>
                <w:rFonts w:hint="eastAsia"/>
              </w:rPr>
              <w:t>29,310</w:t>
            </w:r>
          </w:p>
        </w:tc>
        <w:tc>
          <w:tcPr>
            <w:tcW w:w="1268" w:type="dxa"/>
            <w:noWrap/>
            <w:vAlign w:val="center"/>
            <w:hideMark/>
          </w:tcPr>
          <w:p w14:paraId="1B7E400D" w14:textId="77777777" w:rsidR="009B69A3" w:rsidRPr="003074DA" w:rsidRDefault="009B69A3" w:rsidP="00E47855">
            <w:pPr>
              <w:pStyle w:val="142"/>
              <w:jc w:val="right"/>
              <w:rPr>
                <w:b/>
                <w:bCs/>
              </w:rPr>
            </w:pPr>
            <w:r w:rsidRPr="003074DA">
              <w:rPr>
                <w:rFonts w:hint="eastAsia"/>
                <w:b/>
                <w:bCs/>
              </w:rPr>
              <w:t>34,800</w:t>
            </w:r>
          </w:p>
        </w:tc>
        <w:tc>
          <w:tcPr>
            <w:tcW w:w="1268" w:type="dxa"/>
            <w:noWrap/>
            <w:vAlign w:val="center"/>
            <w:hideMark/>
          </w:tcPr>
          <w:p w14:paraId="556BF5A2" w14:textId="77777777" w:rsidR="009B69A3" w:rsidRPr="003074DA" w:rsidRDefault="009B69A3" w:rsidP="00E47855">
            <w:pPr>
              <w:pStyle w:val="142"/>
              <w:jc w:val="right"/>
              <w:rPr>
                <w:b/>
                <w:bCs/>
              </w:rPr>
            </w:pPr>
            <w:r w:rsidRPr="003074DA">
              <w:rPr>
                <w:rFonts w:hint="eastAsia"/>
                <w:b/>
                <w:bCs/>
              </w:rPr>
              <w:t>34,800</w:t>
            </w:r>
          </w:p>
        </w:tc>
      </w:tr>
      <w:tr w:rsidR="009B69A3" w:rsidRPr="00E47855" w14:paraId="009D7D01" w14:textId="77777777" w:rsidTr="001E5C37">
        <w:trPr>
          <w:trHeight w:val="20"/>
        </w:trPr>
        <w:tc>
          <w:tcPr>
            <w:tcW w:w="481" w:type="dxa"/>
            <w:vMerge/>
            <w:noWrap/>
            <w:hideMark/>
          </w:tcPr>
          <w:p w14:paraId="0C362766" w14:textId="77777777" w:rsidR="009B69A3" w:rsidRPr="00E47855" w:rsidRDefault="009B69A3" w:rsidP="00E47855">
            <w:pPr>
              <w:pStyle w:val="142"/>
            </w:pPr>
          </w:p>
        </w:tc>
        <w:tc>
          <w:tcPr>
            <w:tcW w:w="3167" w:type="dxa"/>
            <w:noWrap/>
            <w:vAlign w:val="center"/>
            <w:hideMark/>
          </w:tcPr>
          <w:p w14:paraId="14921C5E" w14:textId="77777777" w:rsidR="009B69A3" w:rsidRPr="00E47855" w:rsidRDefault="009B69A3" w:rsidP="001E5C37">
            <w:pPr>
              <w:pStyle w:val="142"/>
              <w:jc w:val="both"/>
            </w:pPr>
            <w:r w:rsidRPr="00E47855">
              <w:rPr>
                <w:rFonts w:hint="eastAsia"/>
              </w:rPr>
              <w:t>軍民通用資安技術研發補助計畫</w:t>
            </w:r>
          </w:p>
        </w:tc>
        <w:tc>
          <w:tcPr>
            <w:tcW w:w="1268" w:type="dxa"/>
            <w:noWrap/>
            <w:vAlign w:val="center"/>
            <w:hideMark/>
          </w:tcPr>
          <w:p w14:paraId="44571159" w14:textId="77777777" w:rsidR="009B69A3" w:rsidRPr="00E47855" w:rsidRDefault="009B69A3" w:rsidP="00E47855">
            <w:pPr>
              <w:pStyle w:val="142"/>
              <w:jc w:val="right"/>
            </w:pPr>
            <w:r w:rsidRPr="00E47855">
              <w:rPr>
                <w:rFonts w:hint="eastAsia"/>
              </w:rPr>
              <w:t>87,230</w:t>
            </w:r>
          </w:p>
        </w:tc>
        <w:tc>
          <w:tcPr>
            <w:tcW w:w="1268" w:type="dxa"/>
            <w:noWrap/>
            <w:vAlign w:val="center"/>
            <w:hideMark/>
          </w:tcPr>
          <w:p w14:paraId="5B415CF2" w14:textId="77777777" w:rsidR="009B69A3" w:rsidRPr="00E47855" w:rsidRDefault="009B69A3" w:rsidP="00E47855">
            <w:pPr>
              <w:pStyle w:val="142"/>
              <w:jc w:val="right"/>
            </w:pPr>
            <w:r w:rsidRPr="00E47855">
              <w:rPr>
                <w:rFonts w:hint="eastAsia"/>
              </w:rPr>
              <w:t>20,000</w:t>
            </w:r>
          </w:p>
        </w:tc>
        <w:tc>
          <w:tcPr>
            <w:tcW w:w="1268" w:type="dxa"/>
            <w:noWrap/>
            <w:vAlign w:val="center"/>
            <w:hideMark/>
          </w:tcPr>
          <w:p w14:paraId="7597930B" w14:textId="77777777" w:rsidR="009B69A3" w:rsidRPr="00E47855" w:rsidRDefault="009B69A3" w:rsidP="00E47855">
            <w:pPr>
              <w:pStyle w:val="142"/>
              <w:jc w:val="right"/>
            </w:pPr>
            <w:r w:rsidRPr="00E47855">
              <w:rPr>
                <w:rFonts w:hint="eastAsia"/>
              </w:rPr>
              <w:t>107,230</w:t>
            </w:r>
          </w:p>
        </w:tc>
        <w:tc>
          <w:tcPr>
            <w:tcW w:w="1268" w:type="dxa"/>
            <w:noWrap/>
            <w:vAlign w:val="center"/>
            <w:hideMark/>
          </w:tcPr>
          <w:p w14:paraId="52F0F2BF" w14:textId="77777777" w:rsidR="009B69A3" w:rsidRPr="00E47855" w:rsidRDefault="009B69A3" w:rsidP="00E47855">
            <w:pPr>
              <w:pStyle w:val="142"/>
              <w:jc w:val="right"/>
            </w:pPr>
            <w:r w:rsidRPr="00E47855">
              <w:rPr>
                <w:rFonts w:hint="eastAsia"/>
              </w:rPr>
              <w:t>112,230</w:t>
            </w:r>
          </w:p>
        </w:tc>
      </w:tr>
      <w:tr w:rsidR="009B69A3" w:rsidRPr="00E47855" w14:paraId="74538FBF" w14:textId="77777777" w:rsidTr="001E5C37">
        <w:trPr>
          <w:trHeight w:val="20"/>
        </w:trPr>
        <w:tc>
          <w:tcPr>
            <w:tcW w:w="481" w:type="dxa"/>
            <w:vMerge/>
            <w:noWrap/>
            <w:hideMark/>
          </w:tcPr>
          <w:p w14:paraId="34D14D41" w14:textId="77777777" w:rsidR="009B69A3" w:rsidRPr="00E47855" w:rsidRDefault="009B69A3" w:rsidP="00E47855">
            <w:pPr>
              <w:pStyle w:val="142"/>
            </w:pPr>
          </w:p>
        </w:tc>
        <w:tc>
          <w:tcPr>
            <w:tcW w:w="3167" w:type="dxa"/>
            <w:noWrap/>
            <w:vAlign w:val="center"/>
            <w:hideMark/>
          </w:tcPr>
          <w:p w14:paraId="5C8D91CD" w14:textId="77777777" w:rsidR="009B69A3" w:rsidRPr="00E47855" w:rsidRDefault="009B69A3" w:rsidP="001E5C37">
            <w:pPr>
              <w:pStyle w:val="142"/>
              <w:jc w:val="both"/>
            </w:pPr>
            <w:r w:rsidRPr="00E47855">
              <w:rPr>
                <w:rFonts w:hint="eastAsia"/>
              </w:rPr>
              <w:t>關鍵產業供應鏈資安成熟度導入推動計畫</w:t>
            </w:r>
          </w:p>
        </w:tc>
        <w:tc>
          <w:tcPr>
            <w:tcW w:w="1268" w:type="dxa"/>
            <w:noWrap/>
            <w:vAlign w:val="center"/>
            <w:hideMark/>
          </w:tcPr>
          <w:p w14:paraId="3E1F4CFD" w14:textId="77777777" w:rsidR="009B69A3" w:rsidRPr="00E47855" w:rsidRDefault="009B69A3" w:rsidP="00E47855">
            <w:pPr>
              <w:pStyle w:val="142"/>
              <w:jc w:val="right"/>
            </w:pPr>
            <w:r w:rsidRPr="00E47855">
              <w:rPr>
                <w:rFonts w:hint="eastAsia"/>
              </w:rPr>
              <w:t>3,044</w:t>
            </w:r>
          </w:p>
        </w:tc>
        <w:tc>
          <w:tcPr>
            <w:tcW w:w="1268" w:type="dxa"/>
            <w:noWrap/>
            <w:vAlign w:val="center"/>
            <w:hideMark/>
          </w:tcPr>
          <w:p w14:paraId="51D94A18" w14:textId="77777777" w:rsidR="009B69A3" w:rsidRPr="00E47855" w:rsidRDefault="009B69A3" w:rsidP="00E47855">
            <w:pPr>
              <w:pStyle w:val="142"/>
              <w:jc w:val="right"/>
            </w:pPr>
            <w:r w:rsidRPr="00E47855">
              <w:rPr>
                <w:rFonts w:hint="eastAsia"/>
              </w:rPr>
              <w:t>14,670</w:t>
            </w:r>
          </w:p>
        </w:tc>
        <w:tc>
          <w:tcPr>
            <w:tcW w:w="1268" w:type="dxa"/>
            <w:noWrap/>
            <w:vAlign w:val="center"/>
            <w:hideMark/>
          </w:tcPr>
          <w:p w14:paraId="17FC5FCD" w14:textId="77777777" w:rsidR="009B69A3" w:rsidRPr="003074DA" w:rsidRDefault="009B69A3" w:rsidP="00E47855">
            <w:pPr>
              <w:pStyle w:val="142"/>
              <w:jc w:val="right"/>
              <w:rPr>
                <w:b/>
                <w:bCs/>
              </w:rPr>
            </w:pPr>
            <w:r w:rsidRPr="003074DA">
              <w:rPr>
                <w:rFonts w:hint="eastAsia"/>
                <w:b/>
                <w:bCs/>
              </w:rPr>
              <w:t>17,714</w:t>
            </w:r>
          </w:p>
        </w:tc>
        <w:tc>
          <w:tcPr>
            <w:tcW w:w="1268" w:type="dxa"/>
            <w:noWrap/>
            <w:vAlign w:val="center"/>
            <w:hideMark/>
          </w:tcPr>
          <w:p w14:paraId="47F3F039" w14:textId="77777777" w:rsidR="009B69A3" w:rsidRPr="003074DA" w:rsidRDefault="009B69A3" w:rsidP="00E47855">
            <w:pPr>
              <w:pStyle w:val="142"/>
              <w:jc w:val="right"/>
              <w:rPr>
                <w:b/>
                <w:bCs/>
              </w:rPr>
            </w:pPr>
            <w:r w:rsidRPr="003074DA">
              <w:rPr>
                <w:rFonts w:hint="eastAsia"/>
                <w:b/>
                <w:bCs/>
              </w:rPr>
              <w:t>17,714</w:t>
            </w:r>
          </w:p>
        </w:tc>
      </w:tr>
      <w:tr w:rsidR="009B69A3" w:rsidRPr="00E47855" w14:paraId="2E83DBA0" w14:textId="77777777" w:rsidTr="001E5C37">
        <w:trPr>
          <w:trHeight w:val="20"/>
        </w:trPr>
        <w:tc>
          <w:tcPr>
            <w:tcW w:w="481" w:type="dxa"/>
            <w:vMerge/>
            <w:noWrap/>
            <w:hideMark/>
          </w:tcPr>
          <w:p w14:paraId="44BE98CF" w14:textId="77777777" w:rsidR="009B69A3" w:rsidRPr="00E47855" w:rsidRDefault="009B69A3" w:rsidP="00E47855">
            <w:pPr>
              <w:pStyle w:val="142"/>
            </w:pPr>
          </w:p>
        </w:tc>
        <w:tc>
          <w:tcPr>
            <w:tcW w:w="3167" w:type="dxa"/>
            <w:shd w:val="clear" w:color="auto" w:fill="F2F2F2" w:themeFill="background1" w:themeFillShade="F2"/>
            <w:noWrap/>
            <w:vAlign w:val="center"/>
            <w:hideMark/>
          </w:tcPr>
          <w:p w14:paraId="5EF911F1" w14:textId="77777777" w:rsidR="009B69A3" w:rsidRPr="00E47855" w:rsidRDefault="009B69A3" w:rsidP="001E5C37">
            <w:pPr>
              <w:pStyle w:val="142"/>
              <w:jc w:val="both"/>
            </w:pPr>
            <w:r w:rsidRPr="00E47855">
              <w:rPr>
                <w:rFonts w:hint="eastAsia"/>
              </w:rPr>
              <w:t>亞洲·矽谷智慧創新及擴大國際布局整合平臺計畫—創新解決方案海外鏈結與輸出</w:t>
            </w:r>
          </w:p>
        </w:tc>
        <w:tc>
          <w:tcPr>
            <w:tcW w:w="1268" w:type="dxa"/>
            <w:shd w:val="clear" w:color="auto" w:fill="F2F2F2" w:themeFill="background1" w:themeFillShade="F2"/>
            <w:noWrap/>
            <w:vAlign w:val="center"/>
            <w:hideMark/>
          </w:tcPr>
          <w:p w14:paraId="1432351A" w14:textId="77777777" w:rsidR="009B69A3" w:rsidRPr="00E47855" w:rsidRDefault="009B69A3" w:rsidP="00E47855">
            <w:pPr>
              <w:pStyle w:val="142"/>
              <w:jc w:val="right"/>
            </w:pPr>
            <w:r w:rsidRPr="00E47855">
              <w:rPr>
                <w:rFonts w:hint="eastAsia"/>
              </w:rPr>
              <w:t>25,000</w:t>
            </w:r>
          </w:p>
        </w:tc>
        <w:tc>
          <w:tcPr>
            <w:tcW w:w="1268" w:type="dxa"/>
            <w:shd w:val="clear" w:color="auto" w:fill="F2F2F2" w:themeFill="background1" w:themeFillShade="F2"/>
            <w:noWrap/>
            <w:vAlign w:val="center"/>
            <w:hideMark/>
          </w:tcPr>
          <w:p w14:paraId="652BE529" w14:textId="77777777" w:rsidR="009B69A3" w:rsidRPr="00E47855" w:rsidRDefault="009B69A3" w:rsidP="00E47855">
            <w:pPr>
              <w:pStyle w:val="142"/>
              <w:jc w:val="right"/>
            </w:pPr>
            <w:r w:rsidRPr="00E47855">
              <w:rPr>
                <w:rFonts w:hint="eastAsia"/>
              </w:rPr>
              <w:t>0</w:t>
            </w:r>
          </w:p>
        </w:tc>
        <w:tc>
          <w:tcPr>
            <w:tcW w:w="1268" w:type="dxa"/>
            <w:shd w:val="clear" w:color="auto" w:fill="F2F2F2" w:themeFill="background1" w:themeFillShade="F2"/>
            <w:noWrap/>
            <w:vAlign w:val="center"/>
            <w:hideMark/>
          </w:tcPr>
          <w:p w14:paraId="60033101" w14:textId="77777777" w:rsidR="009B69A3" w:rsidRPr="00E47855" w:rsidRDefault="009B69A3" w:rsidP="00E47855">
            <w:pPr>
              <w:pStyle w:val="142"/>
              <w:jc w:val="right"/>
            </w:pPr>
            <w:r w:rsidRPr="00E47855">
              <w:rPr>
                <w:rFonts w:hint="eastAsia"/>
              </w:rPr>
              <w:t>25,000</w:t>
            </w:r>
          </w:p>
        </w:tc>
        <w:tc>
          <w:tcPr>
            <w:tcW w:w="1268" w:type="dxa"/>
            <w:shd w:val="clear" w:color="auto" w:fill="F2F2F2" w:themeFill="background1" w:themeFillShade="F2"/>
            <w:noWrap/>
            <w:vAlign w:val="center"/>
            <w:hideMark/>
          </w:tcPr>
          <w:p w14:paraId="757BEEC4" w14:textId="77777777" w:rsidR="009B69A3" w:rsidRPr="00E47855" w:rsidRDefault="009B69A3" w:rsidP="00E47855">
            <w:pPr>
              <w:pStyle w:val="142"/>
              <w:jc w:val="right"/>
            </w:pPr>
            <w:r w:rsidRPr="00E47855">
              <w:rPr>
                <w:rFonts w:hint="eastAsia"/>
              </w:rPr>
              <w:t>47,000</w:t>
            </w:r>
          </w:p>
        </w:tc>
      </w:tr>
      <w:tr w:rsidR="009B69A3" w:rsidRPr="00E47855" w14:paraId="01DD37BD" w14:textId="77777777" w:rsidTr="001E5C37">
        <w:trPr>
          <w:trHeight w:val="20"/>
        </w:trPr>
        <w:tc>
          <w:tcPr>
            <w:tcW w:w="481" w:type="dxa"/>
            <w:vMerge/>
            <w:noWrap/>
            <w:hideMark/>
          </w:tcPr>
          <w:p w14:paraId="138D5DDF" w14:textId="77777777" w:rsidR="009B69A3" w:rsidRPr="00E47855" w:rsidRDefault="009B69A3" w:rsidP="00E47855">
            <w:pPr>
              <w:pStyle w:val="142"/>
            </w:pPr>
          </w:p>
        </w:tc>
        <w:tc>
          <w:tcPr>
            <w:tcW w:w="3167" w:type="dxa"/>
            <w:noWrap/>
            <w:vAlign w:val="center"/>
            <w:hideMark/>
          </w:tcPr>
          <w:p w14:paraId="3156F833" w14:textId="77777777" w:rsidR="009B69A3" w:rsidRPr="00E47855" w:rsidRDefault="009B69A3" w:rsidP="001E5C37">
            <w:pPr>
              <w:pStyle w:val="142"/>
              <w:jc w:val="both"/>
            </w:pPr>
            <w:r w:rsidRPr="00D9422B">
              <w:rPr>
                <w:rFonts w:hint="eastAsia"/>
              </w:rPr>
              <w:t>策進數位跨域應用與平台服務</w:t>
            </w:r>
            <w:r w:rsidRPr="00E47855">
              <w:rPr>
                <w:rFonts w:hint="eastAsia"/>
              </w:rPr>
              <w:t>(</w:t>
            </w:r>
            <w:r w:rsidRPr="00E47855">
              <w:t>國內旅費</w:t>
            </w:r>
            <w:r w:rsidRPr="00E47855">
              <w:rPr>
                <w:rFonts w:hint="eastAsia"/>
              </w:rPr>
              <w:t>部分</w:t>
            </w:r>
            <w:r w:rsidRPr="00E47855">
              <w:t>)</w:t>
            </w:r>
          </w:p>
        </w:tc>
        <w:tc>
          <w:tcPr>
            <w:tcW w:w="1268" w:type="dxa"/>
            <w:noWrap/>
            <w:vAlign w:val="center"/>
            <w:hideMark/>
          </w:tcPr>
          <w:p w14:paraId="707C7B3D" w14:textId="77777777" w:rsidR="009B69A3" w:rsidRPr="00E47855" w:rsidRDefault="009B69A3" w:rsidP="00E47855">
            <w:pPr>
              <w:pStyle w:val="142"/>
              <w:jc w:val="right"/>
            </w:pPr>
            <w:r w:rsidRPr="00E47855">
              <w:rPr>
                <w:rFonts w:hint="eastAsia"/>
              </w:rPr>
              <w:t>60</w:t>
            </w:r>
          </w:p>
        </w:tc>
        <w:tc>
          <w:tcPr>
            <w:tcW w:w="1268" w:type="dxa"/>
            <w:noWrap/>
            <w:vAlign w:val="center"/>
            <w:hideMark/>
          </w:tcPr>
          <w:p w14:paraId="7290D4A2" w14:textId="77777777" w:rsidR="009B69A3" w:rsidRPr="00E47855" w:rsidRDefault="009B69A3" w:rsidP="00E47855">
            <w:pPr>
              <w:pStyle w:val="142"/>
              <w:jc w:val="right"/>
            </w:pPr>
            <w:r>
              <w:t>418</w:t>
            </w:r>
          </w:p>
        </w:tc>
        <w:tc>
          <w:tcPr>
            <w:tcW w:w="1268" w:type="dxa"/>
            <w:noWrap/>
            <w:vAlign w:val="center"/>
            <w:hideMark/>
          </w:tcPr>
          <w:p w14:paraId="393A4642" w14:textId="77777777" w:rsidR="009B69A3" w:rsidRPr="00E47855" w:rsidRDefault="009B69A3" w:rsidP="00E47855">
            <w:pPr>
              <w:pStyle w:val="142"/>
              <w:jc w:val="right"/>
            </w:pPr>
            <w:r>
              <w:rPr>
                <w:rFonts w:hint="eastAsia"/>
              </w:rPr>
              <w:t>4</w:t>
            </w:r>
            <w:r>
              <w:t>78</w:t>
            </w:r>
          </w:p>
        </w:tc>
        <w:tc>
          <w:tcPr>
            <w:tcW w:w="1268" w:type="dxa"/>
            <w:noWrap/>
            <w:vAlign w:val="center"/>
            <w:hideMark/>
          </w:tcPr>
          <w:p w14:paraId="0BA6321D" w14:textId="77777777" w:rsidR="009B69A3" w:rsidRPr="00E47855" w:rsidRDefault="009B69A3" w:rsidP="00E47855">
            <w:pPr>
              <w:pStyle w:val="142"/>
              <w:jc w:val="right"/>
            </w:pPr>
            <w:r>
              <w:t>562</w:t>
            </w:r>
          </w:p>
        </w:tc>
      </w:tr>
      <w:tr w:rsidR="009B69A3" w:rsidRPr="00E47855" w14:paraId="0D403058" w14:textId="77777777" w:rsidTr="00C62186">
        <w:trPr>
          <w:trHeight w:val="20"/>
        </w:trPr>
        <w:tc>
          <w:tcPr>
            <w:tcW w:w="3648" w:type="dxa"/>
            <w:gridSpan w:val="2"/>
            <w:noWrap/>
            <w:vAlign w:val="center"/>
            <w:hideMark/>
          </w:tcPr>
          <w:p w14:paraId="1EAFFFCA" w14:textId="77777777" w:rsidR="009B69A3" w:rsidRPr="00E47855" w:rsidRDefault="009B69A3" w:rsidP="00702ECE">
            <w:pPr>
              <w:pStyle w:val="142"/>
              <w:jc w:val="center"/>
            </w:pPr>
            <w:r w:rsidRPr="00E47855">
              <w:rPr>
                <w:rFonts w:hint="eastAsia"/>
              </w:rPr>
              <w:t>合計</w:t>
            </w:r>
          </w:p>
        </w:tc>
        <w:tc>
          <w:tcPr>
            <w:tcW w:w="1268" w:type="dxa"/>
            <w:noWrap/>
            <w:vAlign w:val="center"/>
            <w:hideMark/>
          </w:tcPr>
          <w:p w14:paraId="60F4AFB7" w14:textId="77777777" w:rsidR="009B69A3" w:rsidRPr="00E47855" w:rsidRDefault="009B69A3" w:rsidP="00E47855">
            <w:pPr>
              <w:pStyle w:val="142"/>
              <w:jc w:val="right"/>
            </w:pPr>
            <w:r w:rsidRPr="00E47855">
              <w:rPr>
                <w:rFonts w:hint="eastAsia"/>
              </w:rPr>
              <w:t>1,276,730</w:t>
            </w:r>
          </w:p>
        </w:tc>
        <w:tc>
          <w:tcPr>
            <w:tcW w:w="1268" w:type="dxa"/>
            <w:noWrap/>
            <w:vAlign w:val="center"/>
            <w:hideMark/>
          </w:tcPr>
          <w:p w14:paraId="2605ED54" w14:textId="77777777" w:rsidR="009B69A3" w:rsidRPr="00E47855" w:rsidRDefault="009B69A3" w:rsidP="00E47855">
            <w:pPr>
              <w:pStyle w:val="142"/>
              <w:jc w:val="right"/>
            </w:pPr>
            <w:r w:rsidRPr="00620B9E">
              <w:t>1,892,018</w:t>
            </w:r>
          </w:p>
        </w:tc>
        <w:tc>
          <w:tcPr>
            <w:tcW w:w="1268" w:type="dxa"/>
            <w:noWrap/>
            <w:vAlign w:val="center"/>
            <w:hideMark/>
          </w:tcPr>
          <w:p w14:paraId="4C6E6DEE" w14:textId="77777777" w:rsidR="009B69A3" w:rsidRPr="00E47855" w:rsidRDefault="009B69A3" w:rsidP="00E47855">
            <w:pPr>
              <w:pStyle w:val="142"/>
              <w:jc w:val="right"/>
            </w:pPr>
            <w:r w:rsidRPr="00620B9E">
              <w:t>3,168,748</w:t>
            </w:r>
          </w:p>
        </w:tc>
        <w:tc>
          <w:tcPr>
            <w:tcW w:w="1268" w:type="dxa"/>
            <w:noWrap/>
            <w:vAlign w:val="center"/>
            <w:hideMark/>
          </w:tcPr>
          <w:p w14:paraId="437C2910" w14:textId="77777777" w:rsidR="009B69A3" w:rsidRPr="00E47855" w:rsidRDefault="009B69A3" w:rsidP="00E47855">
            <w:pPr>
              <w:pStyle w:val="142"/>
              <w:jc w:val="right"/>
            </w:pPr>
            <w:r w:rsidRPr="00620B9E">
              <w:t>3,823,602</w:t>
            </w:r>
          </w:p>
        </w:tc>
      </w:tr>
    </w:tbl>
    <w:p w14:paraId="728B582A" w14:textId="77777777" w:rsidR="009B69A3" w:rsidRPr="00735F32" w:rsidRDefault="009B69A3" w:rsidP="00735F32">
      <w:pPr>
        <w:pStyle w:val="142"/>
      </w:pPr>
      <w:r>
        <w:rPr>
          <w:rFonts w:hint="eastAsia"/>
        </w:rPr>
        <w:t xml:space="preserve">說 </w:t>
      </w:r>
      <w:r>
        <w:t xml:space="preserve">   </w:t>
      </w:r>
      <w:r>
        <w:rPr>
          <w:rFonts w:hint="eastAsia"/>
        </w:rPr>
        <w:t>明：表內僅列出追加預算案編列項目。</w:t>
      </w:r>
    </w:p>
    <w:p w14:paraId="66C225F0" w14:textId="77777777" w:rsidR="009B69A3" w:rsidRDefault="009B69A3" w:rsidP="00735F32">
      <w:pPr>
        <w:pStyle w:val="142"/>
      </w:pPr>
      <w:r>
        <w:rPr>
          <w:rFonts w:hint="eastAsia"/>
        </w:rPr>
        <w:t>資料來源：各機關預算(案</w:t>
      </w:r>
      <w:r>
        <w:t>)</w:t>
      </w:r>
      <w:r>
        <w:rPr>
          <w:rFonts w:hint="eastAsia"/>
        </w:rPr>
        <w:t>書、數發部及所屬提供，本中心整理。</w:t>
      </w:r>
    </w:p>
    <w:p w14:paraId="41364A92" w14:textId="77777777" w:rsidR="009B69A3" w:rsidRDefault="009B69A3" w:rsidP="00367949">
      <w:pPr>
        <w:pStyle w:val="a6"/>
        <w:ind w:left="849" w:hanging="283"/>
      </w:pPr>
      <w:r>
        <w:rPr>
          <w:rFonts w:hint="eastAsia"/>
        </w:rPr>
        <w:t>(三</w:t>
      </w:r>
      <w:r>
        <w:t>)</w:t>
      </w:r>
      <w:r>
        <w:rPr>
          <w:rFonts w:hint="eastAsia"/>
        </w:rPr>
        <w:t>數發部主管</w:t>
      </w:r>
      <w:r>
        <w:t>114</w:t>
      </w:r>
      <w:r>
        <w:rPr>
          <w:rFonts w:hint="eastAsia"/>
        </w:rPr>
        <w:t>年度預算案</w:t>
      </w:r>
      <w:r w:rsidRPr="00E174B6">
        <w:rPr>
          <w:rFonts w:hint="eastAsia"/>
        </w:rPr>
        <w:t>刪減數</w:t>
      </w:r>
      <w:r>
        <w:rPr>
          <w:rFonts w:hint="eastAsia"/>
        </w:rPr>
        <w:t>逾六成</w:t>
      </w:r>
      <w:r w:rsidRPr="00E174B6">
        <w:rPr>
          <w:rFonts w:hint="eastAsia"/>
        </w:rPr>
        <w:t>未辦理追加</w:t>
      </w:r>
      <w:r>
        <w:rPr>
          <w:rFonts w:hint="eastAsia"/>
        </w:rPr>
        <w:t>，且部分計畫未依減列數辦理修正，為增進政府財政效能，</w:t>
      </w:r>
      <w:r w:rsidRPr="00AA49E3">
        <w:rPr>
          <w:rFonts w:hint="eastAsia"/>
        </w:rPr>
        <w:t>允宜</w:t>
      </w:r>
      <w:r>
        <w:rPr>
          <w:rFonts w:hint="eastAsia"/>
        </w:rPr>
        <w:t>確</w:t>
      </w:r>
      <w:r w:rsidRPr="00AA49E3">
        <w:rPr>
          <w:rFonts w:hint="eastAsia"/>
        </w:rPr>
        <w:t>實檢討各計畫之必要性，確保資源集中於重要施政</w:t>
      </w:r>
    </w:p>
    <w:p w14:paraId="5AD78978" w14:textId="77777777" w:rsidR="009B69A3" w:rsidRDefault="009B69A3" w:rsidP="00367949">
      <w:pPr>
        <w:pStyle w:val="21"/>
        <w:ind w:left="850" w:firstLine="566"/>
      </w:pPr>
      <w:r>
        <w:rPr>
          <w:rFonts w:hint="eastAsia"/>
        </w:rPr>
        <w:t>依數發部1</w:t>
      </w:r>
      <w:r>
        <w:t>14</w:t>
      </w:r>
      <w:r>
        <w:rPr>
          <w:rFonts w:hint="eastAsia"/>
        </w:rPr>
        <w:t>年</w:t>
      </w:r>
      <w:r>
        <w:t>1</w:t>
      </w:r>
      <w:r>
        <w:rPr>
          <w:rFonts w:hint="eastAsia"/>
        </w:rPr>
        <w:t>月2</w:t>
      </w:r>
      <w:r>
        <w:t>0</w:t>
      </w:r>
      <w:r>
        <w:rPr>
          <w:rFonts w:hint="eastAsia"/>
        </w:rPr>
        <w:t>日新聞稿「</w:t>
      </w:r>
      <w:r w:rsidRPr="00D72734">
        <w:rPr>
          <w:rFonts w:hint="eastAsia"/>
        </w:rPr>
        <w:t>刪減數發部預算將嚴重影響臺灣數位韌性與發展</w:t>
      </w:r>
      <w:r>
        <w:rPr>
          <w:rFonts w:hint="eastAsia"/>
        </w:rPr>
        <w:t>」及該部同年月2</w:t>
      </w:r>
      <w:r>
        <w:t>3</w:t>
      </w:r>
      <w:r>
        <w:rPr>
          <w:rFonts w:hint="eastAsia"/>
        </w:rPr>
        <w:t>日臉書貼文「</w:t>
      </w:r>
      <w:r w:rsidRPr="00E21516">
        <w:rPr>
          <w:rFonts w:hint="eastAsia"/>
        </w:rPr>
        <w:t>數發部總預算遭刪35.8億，刪除比例高達41%，將對國家與人民安</w:t>
      </w:r>
      <w:r w:rsidRPr="00E21516">
        <w:rPr>
          <w:rFonts w:hint="eastAsia"/>
        </w:rPr>
        <w:lastRenderedPageBreak/>
        <w:t>全造成嚴重衝擊</w:t>
      </w:r>
      <w:r>
        <w:rPr>
          <w:rFonts w:hint="eastAsia"/>
        </w:rPr>
        <w:t>」說明略以，</w:t>
      </w:r>
      <w:r w:rsidRPr="009951D3">
        <w:rPr>
          <w:rFonts w:hint="eastAsia"/>
        </w:rPr>
        <w:t>獎補助費刪減8.2億</w:t>
      </w:r>
      <w:r>
        <w:rPr>
          <w:rFonts w:hint="eastAsia"/>
        </w:rPr>
        <w:t>，</w:t>
      </w:r>
      <w:r w:rsidRPr="009951D3">
        <w:rPr>
          <w:rFonts w:hint="eastAsia"/>
        </w:rPr>
        <w:t>削弱數位韌性與資安，影響國家安全</w:t>
      </w:r>
      <w:r>
        <w:rPr>
          <w:rFonts w:hint="eastAsia"/>
        </w:rPr>
        <w:t>；</w:t>
      </w:r>
      <w:r w:rsidRPr="00AA650D">
        <w:rPr>
          <w:rFonts w:hint="eastAsia"/>
        </w:rPr>
        <w:t>將危及我國關鍵基礎設施之資安防護能力；在天災或緊急危難時期恐有對外網路連線暢通</w:t>
      </w:r>
      <w:r>
        <w:rPr>
          <w:rFonts w:hint="eastAsia"/>
        </w:rPr>
        <w:t>之風險</w:t>
      </w:r>
      <w:r w:rsidRPr="00AA650D">
        <w:rPr>
          <w:rFonts w:hint="eastAsia"/>
        </w:rPr>
        <w:t>；將無法支持AI新創公司之發展</w:t>
      </w:r>
      <w:r>
        <w:rPr>
          <w:rFonts w:hint="eastAsia"/>
        </w:rPr>
        <w:t>，</w:t>
      </w:r>
      <w:r w:rsidRPr="004E2545">
        <w:rPr>
          <w:rFonts w:hint="eastAsia"/>
        </w:rPr>
        <w:t>恐錯失在全球AI產業競爭中占據有利位置</w:t>
      </w:r>
      <w:r>
        <w:rPr>
          <w:rFonts w:hint="eastAsia"/>
        </w:rPr>
        <w:t>之</w:t>
      </w:r>
      <w:r w:rsidRPr="004E2545">
        <w:rPr>
          <w:rFonts w:hint="eastAsia"/>
        </w:rPr>
        <w:t>機會</w:t>
      </w:r>
      <w:r>
        <w:rPr>
          <w:rFonts w:hint="eastAsia"/>
        </w:rPr>
        <w:t>；影響打詐工作，</w:t>
      </w:r>
      <w:r w:rsidRPr="004E2545">
        <w:rPr>
          <w:rFonts w:hint="eastAsia"/>
        </w:rPr>
        <w:t>將無法以公私協力防制網路詐騙</w:t>
      </w:r>
      <w:r>
        <w:rPr>
          <w:rFonts w:hint="eastAsia"/>
        </w:rPr>
        <w:t>等。惟檢視本次追加預算案編列情形，尚有已刪減數</w:t>
      </w:r>
      <w:r w:rsidRPr="00E174B6">
        <w:rPr>
          <w:rFonts w:hint="eastAsia"/>
        </w:rPr>
        <w:t>23億520萬9千元</w:t>
      </w:r>
      <w:r>
        <w:rPr>
          <w:rFonts w:hint="eastAsia"/>
        </w:rPr>
        <w:t>未辦理追加預算，占總刪減數之6</w:t>
      </w:r>
      <w:r>
        <w:t>4.36%</w:t>
      </w:r>
      <w:r>
        <w:rPr>
          <w:rFonts w:hint="eastAsia"/>
        </w:rPr>
        <w:t>，亦顯示前以刪減數發部預算將</w:t>
      </w:r>
      <w:r w:rsidRPr="00D72734">
        <w:rPr>
          <w:rFonts w:hint="eastAsia"/>
        </w:rPr>
        <w:t>影響數位韌性與發展</w:t>
      </w:r>
      <w:r>
        <w:rPr>
          <w:rFonts w:hint="eastAsia"/>
        </w:rPr>
        <w:t>之說法，容有爭議。</w:t>
      </w:r>
    </w:p>
    <w:p w14:paraId="19C1B6E8" w14:textId="77777777" w:rsidR="009B69A3" w:rsidRDefault="009B69A3" w:rsidP="000F630A">
      <w:pPr>
        <w:pStyle w:val="21"/>
        <w:ind w:left="850" w:firstLine="566"/>
      </w:pPr>
      <w:r>
        <w:rPr>
          <w:rFonts w:hint="eastAsia"/>
        </w:rPr>
        <w:t>另依「</w:t>
      </w:r>
      <w:r w:rsidRPr="006A37C1">
        <w:rPr>
          <w:rFonts w:hint="eastAsia"/>
        </w:rPr>
        <w:t>行政院所屬各機關個案計畫管制評核作業要點</w:t>
      </w:r>
      <w:r>
        <w:rPr>
          <w:rFonts w:hint="eastAsia"/>
        </w:rPr>
        <w:t>」第1</w:t>
      </w:r>
      <w:r>
        <w:t>2</w:t>
      </w:r>
      <w:r>
        <w:rPr>
          <w:rFonts w:hint="eastAsia"/>
        </w:rPr>
        <w:t>點第1項第3款規定略以</w:t>
      </w:r>
      <w:r>
        <w:rPr>
          <w:rStyle w:val="afb"/>
        </w:rPr>
        <w:footnoteReference w:id="5"/>
      </w:r>
      <w:r>
        <w:rPr>
          <w:rFonts w:hint="eastAsia"/>
        </w:rPr>
        <w:t>，</w:t>
      </w:r>
      <w:r w:rsidRPr="006A37C1">
        <w:rPr>
          <w:rFonts w:hint="eastAsia"/>
        </w:rPr>
        <w:t>年度計畫預算</w:t>
      </w:r>
      <w:r>
        <w:rPr>
          <w:rFonts w:hint="eastAsia"/>
        </w:rPr>
        <w:t>(</w:t>
      </w:r>
      <w:r w:rsidRPr="006A37C1">
        <w:rPr>
          <w:rFonts w:hint="eastAsia"/>
        </w:rPr>
        <w:t>資源</w:t>
      </w:r>
      <w:r>
        <w:rPr>
          <w:rFonts w:hint="eastAsia"/>
        </w:rPr>
        <w:t>)</w:t>
      </w:r>
      <w:r w:rsidRPr="006A37C1">
        <w:rPr>
          <w:rFonts w:hint="eastAsia"/>
        </w:rPr>
        <w:t>增減，影響</w:t>
      </w:r>
      <w:r w:rsidRPr="006A37C1">
        <w:rPr>
          <w:rFonts w:hint="eastAsia"/>
        </w:rPr>
        <w:lastRenderedPageBreak/>
        <w:t>計畫執行</w:t>
      </w:r>
      <w:r>
        <w:rPr>
          <w:rFonts w:hint="eastAsia"/>
        </w:rPr>
        <w:t>，</w:t>
      </w:r>
      <w:r w:rsidRPr="006A37C1">
        <w:rPr>
          <w:rFonts w:hint="eastAsia"/>
        </w:rPr>
        <w:t>得申請調整作</w:t>
      </w:r>
      <w:r w:rsidRPr="00657FE4">
        <w:rPr>
          <w:rFonts w:hint="eastAsia"/>
        </w:rPr>
        <w:t>業計畫。</w:t>
      </w:r>
      <w:r>
        <w:rPr>
          <w:rFonts w:hint="eastAsia"/>
        </w:rPr>
        <w:t>復</w:t>
      </w:r>
      <w:r w:rsidRPr="00657FE4">
        <w:rPr>
          <w:rFonts w:hint="eastAsia"/>
        </w:rPr>
        <w:t>洽數發部及所屬提供修正後計畫書，惟數發部表示未有計畫書辦理修正之情形</w:t>
      </w:r>
      <w:r>
        <w:rPr>
          <w:rFonts w:hint="eastAsia"/>
        </w:rPr>
        <w:t>；</w:t>
      </w:r>
      <w:r w:rsidRPr="00657FE4">
        <w:rPr>
          <w:rFonts w:hint="eastAsia"/>
        </w:rPr>
        <w:t>數產署之1</w:t>
      </w:r>
      <w:r w:rsidRPr="00657FE4">
        <w:t>2</w:t>
      </w:r>
      <w:r w:rsidRPr="00657FE4">
        <w:rPr>
          <w:rFonts w:hint="eastAsia"/>
        </w:rPr>
        <w:t>項計畫中，已辦理減列計</w:t>
      </w:r>
      <w:r w:rsidRPr="008E5DBB">
        <w:rPr>
          <w:rFonts w:hint="eastAsia"/>
        </w:rPr>
        <w:t>畫經費者有9項，</w:t>
      </w:r>
      <w:r>
        <w:rPr>
          <w:rFonts w:hint="eastAsia"/>
        </w:rPr>
        <w:t>其餘</w:t>
      </w:r>
      <w:r w:rsidRPr="008E5DBB">
        <w:rPr>
          <w:rFonts w:hint="eastAsia"/>
        </w:rPr>
        <w:t>「次世代行動創新應用賦能發展計畫」、「高齡科技產業-科技導入提升照護品質計畫」及「城鄉建模與數位雙生基礎建設應用計畫」等3項計畫未辦理修正至減列數，</w:t>
      </w:r>
      <w:r>
        <w:rPr>
          <w:rFonts w:hint="eastAsia"/>
        </w:rPr>
        <w:t>顯示</w:t>
      </w:r>
      <w:r w:rsidRPr="008E5DBB">
        <w:rPr>
          <w:rFonts w:hint="eastAsia"/>
        </w:rPr>
        <w:t>計畫執行之落實容有疑議。</w:t>
      </w:r>
      <w:r>
        <w:rPr>
          <w:rFonts w:hint="eastAsia"/>
        </w:rPr>
        <w:t>在政府財政資源仍有限情況下，</w:t>
      </w:r>
      <w:r w:rsidRPr="009951D3">
        <w:rPr>
          <w:rFonts w:hint="eastAsia"/>
        </w:rPr>
        <w:t>允宜</w:t>
      </w:r>
      <w:r>
        <w:rPr>
          <w:rFonts w:hint="eastAsia"/>
        </w:rPr>
        <w:t>確</w:t>
      </w:r>
      <w:r w:rsidRPr="009951D3">
        <w:rPr>
          <w:rFonts w:hint="eastAsia"/>
        </w:rPr>
        <w:t>實檢討各計畫之必要性，確保資源集中於重要施政</w:t>
      </w:r>
      <w:r>
        <w:rPr>
          <w:rFonts w:hint="eastAsia"/>
        </w:rPr>
        <w:t>，並公開各刪減項目之因應方式，避免以刪減預算即違害國安等回應。</w:t>
      </w:r>
    </w:p>
    <w:p w14:paraId="3792B4DA" w14:textId="77777777" w:rsidR="009B69A3" w:rsidRDefault="009B69A3" w:rsidP="000A6FD3">
      <w:pPr>
        <w:ind w:left="566" w:firstLine="566"/>
        <w:rPr>
          <w:lang w:eastAsia="zh-HK"/>
        </w:rPr>
      </w:pPr>
      <w:r w:rsidRPr="000F46BE">
        <w:rPr>
          <w:rFonts w:hint="eastAsia"/>
          <w:lang w:eastAsia="zh-HK"/>
        </w:rPr>
        <w:t>綜上，</w:t>
      </w:r>
      <w:r w:rsidRPr="00B9090E">
        <w:rPr>
          <w:rFonts w:hint="eastAsia"/>
          <w:lang w:eastAsia="zh-HK"/>
        </w:rPr>
        <w:t>數發部及所屬114年度追加預算案編列12億7,673萬元，</w:t>
      </w:r>
      <w:r>
        <w:rPr>
          <w:rFonts w:hint="eastAsia"/>
          <w:lang w:eastAsia="zh-HK"/>
        </w:rPr>
        <w:t>各</w:t>
      </w:r>
      <w:r w:rsidRPr="00B9090E">
        <w:rPr>
          <w:rFonts w:hint="eastAsia"/>
          <w:lang w:eastAsia="zh-HK"/>
        </w:rPr>
        <w:t>計畫</w:t>
      </w:r>
      <w:r>
        <w:rPr>
          <w:rFonts w:hint="eastAsia"/>
          <w:lang w:eastAsia="zh-HK"/>
        </w:rPr>
        <w:t>均為經本院刪減</w:t>
      </w:r>
      <w:r w:rsidRPr="00B9090E">
        <w:rPr>
          <w:rFonts w:hint="eastAsia"/>
          <w:lang w:eastAsia="zh-HK"/>
        </w:rPr>
        <w:t>後再行編回</w:t>
      </w:r>
      <w:r>
        <w:rPr>
          <w:rFonts w:hint="eastAsia"/>
          <w:lang w:eastAsia="zh-HK"/>
        </w:rPr>
        <w:t>，其中有</w:t>
      </w:r>
      <w:r>
        <w:t>4</w:t>
      </w:r>
      <w:r>
        <w:rPr>
          <w:rFonts w:hint="eastAsia"/>
        </w:rPr>
        <w:t>項計畫為全數刪除後辦理追加預算</w:t>
      </w:r>
      <w:r>
        <w:rPr>
          <w:rFonts w:hint="eastAsia"/>
          <w:lang w:eastAsia="zh-HK"/>
        </w:rPr>
        <w:t>，惟部分計畫</w:t>
      </w:r>
      <w:r w:rsidRPr="00B9090E">
        <w:rPr>
          <w:rFonts w:hint="eastAsia"/>
          <w:lang w:eastAsia="zh-HK"/>
        </w:rPr>
        <w:t>未</w:t>
      </w:r>
      <w:r>
        <w:rPr>
          <w:rFonts w:hint="eastAsia"/>
          <w:lang w:eastAsia="zh-HK"/>
        </w:rPr>
        <w:t>見其具</w:t>
      </w:r>
      <w:r w:rsidRPr="00B9090E">
        <w:rPr>
          <w:rFonts w:hint="eastAsia"/>
          <w:lang w:eastAsia="zh-HK"/>
        </w:rPr>
        <w:t>急迫</w:t>
      </w:r>
      <w:r>
        <w:rPr>
          <w:rFonts w:hint="eastAsia"/>
          <w:lang w:eastAsia="zh-HK"/>
        </w:rPr>
        <w:t>及必要</w:t>
      </w:r>
      <w:r w:rsidRPr="00B9090E">
        <w:rPr>
          <w:rFonts w:hint="eastAsia"/>
          <w:lang w:eastAsia="zh-HK"/>
        </w:rPr>
        <w:t>性</w:t>
      </w:r>
      <w:r>
        <w:rPr>
          <w:rFonts w:hint="eastAsia"/>
          <w:lang w:eastAsia="zh-HK"/>
        </w:rPr>
        <w:t>，</w:t>
      </w:r>
      <w:r w:rsidRPr="00B9090E">
        <w:rPr>
          <w:rFonts w:hint="eastAsia"/>
          <w:lang w:eastAsia="zh-HK"/>
        </w:rPr>
        <w:t>且缺乏具體細節內容</w:t>
      </w:r>
      <w:r>
        <w:rPr>
          <w:rFonts w:hint="eastAsia"/>
        </w:rPr>
        <w:t>，</w:t>
      </w:r>
      <w:r>
        <w:rPr>
          <w:rFonts w:hint="eastAsia"/>
          <w:lang w:eastAsia="zh-HK"/>
        </w:rPr>
        <w:t>又與預算法第</w:t>
      </w:r>
      <w:r>
        <w:rPr>
          <w:rFonts w:hint="eastAsia"/>
        </w:rPr>
        <w:t>7</w:t>
      </w:r>
      <w:r>
        <w:t>9</w:t>
      </w:r>
      <w:r>
        <w:rPr>
          <w:rFonts w:hint="eastAsia"/>
        </w:rPr>
        <w:t>條第3款所定辦理要件</w:t>
      </w:r>
      <w:r>
        <w:rPr>
          <w:rFonts w:hint="eastAsia"/>
          <w:lang w:eastAsia="zh-HK"/>
        </w:rPr>
        <w:t>之</w:t>
      </w:r>
      <w:r w:rsidRPr="00657FE4">
        <w:rPr>
          <w:rFonts w:hint="eastAsia"/>
          <w:lang w:eastAsia="zh-HK"/>
        </w:rPr>
        <w:t>關聯性</w:t>
      </w:r>
      <w:r>
        <w:rPr>
          <w:rFonts w:hint="eastAsia"/>
          <w:lang w:eastAsia="zh-HK"/>
        </w:rPr>
        <w:t>未明</w:t>
      </w:r>
      <w:r w:rsidRPr="00B9090E">
        <w:rPr>
          <w:rFonts w:hint="eastAsia"/>
          <w:lang w:eastAsia="zh-HK"/>
        </w:rPr>
        <w:t>。</w:t>
      </w:r>
      <w:r>
        <w:rPr>
          <w:rFonts w:hint="eastAsia"/>
          <w:lang w:eastAsia="zh-HK"/>
        </w:rPr>
        <w:t>又</w:t>
      </w:r>
      <w:r>
        <w:rPr>
          <w:rFonts w:hint="eastAsia"/>
        </w:rPr>
        <w:t>1</w:t>
      </w:r>
      <w:r>
        <w:t>14</w:t>
      </w:r>
      <w:r>
        <w:rPr>
          <w:rFonts w:hint="eastAsia"/>
        </w:rPr>
        <w:t>年度</w:t>
      </w:r>
      <w:r w:rsidRPr="00B9090E">
        <w:rPr>
          <w:rFonts w:hint="eastAsia"/>
          <w:lang w:eastAsia="zh-HK"/>
        </w:rPr>
        <w:t>刪減預算</w:t>
      </w:r>
      <w:r>
        <w:rPr>
          <w:rFonts w:hint="eastAsia"/>
          <w:lang w:eastAsia="zh-HK"/>
        </w:rPr>
        <w:t>數</w:t>
      </w:r>
      <w:r w:rsidRPr="00B9090E">
        <w:rPr>
          <w:rFonts w:hint="eastAsia"/>
          <w:lang w:eastAsia="zh-HK"/>
        </w:rPr>
        <w:t>逾</w:t>
      </w:r>
      <w:r>
        <w:rPr>
          <w:rFonts w:hint="eastAsia"/>
        </w:rPr>
        <w:t>六</w:t>
      </w:r>
      <w:r w:rsidRPr="00B9090E">
        <w:rPr>
          <w:rFonts w:hint="eastAsia"/>
          <w:lang w:eastAsia="zh-HK"/>
        </w:rPr>
        <w:t>成未辦理追加</w:t>
      </w:r>
      <w:r>
        <w:rPr>
          <w:rFonts w:hint="eastAsia"/>
          <w:lang w:eastAsia="zh-HK"/>
        </w:rPr>
        <w:t>預算，另有部分計畫尚未依行政院規定</w:t>
      </w:r>
      <w:r w:rsidRPr="00034CE6">
        <w:rPr>
          <w:rFonts w:hint="eastAsia"/>
          <w:lang w:eastAsia="zh-HK"/>
        </w:rPr>
        <w:t>申請調整作業計畫</w:t>
      </w:r>
      <w:r>
        <w:rPr>
          <w:rFonts w:hint="eastAsia"/>
          <w:lang w:eastAsia="zh-HK"/>
        </w:rPr>
        <w:t>之情事</w:t>
      </w:r>
      <w:r w:rsidRPr="00B9090E">
        <w:rPr>
          <w:rFonts w:hint="eastAsia"/>
          <w:lang w:eastAsia="zh-HK"/>
        </w:rPr>
        <w:t>，</w:t>
      </w:r>
      <w:r>
        <w:rPr>
          <w:rFonts w:hint="eastAsia"/>
          <w:lang w:eastAsia="zh-HK"/>
        </w:rPr>
        <w:t>顯示</w:t>
      </w:r>
      <w:r>
        <w:rPr>
          <w:rFonts w:hint="eastAsia"/>
        </w:rPr>
        <w:t>計畫之執行</w:t>
      </w:r>
      <w:r>
        <w:rPr>
          <w:rFonts w:hint="eastAsia"/>
          <w:lang w:eastAsia="zh-HK"/>
        </w:rPr>
        <w:t>容有</w:t>
      </w:r>
      <w:r w:rsidRPr="00B9090E">
        <w:rPr>
          <w:rFonts w:hint="eastAsia"/>
          <w:lang w:eastAsia="zh-HK"/>
        </w:rPr>
        <w:t>檢討空間</w:t>
      </w:r>
      <w:r w:rsidRPr="00034CE6">
        <w:rPr>
          <w:rFonts w:hint="eastAsia"/>
          <w:lang w:eastAsia="zh-HK"/>
        </w:rPr>
        <w:t>，允宜</w:t>
      </w:r>
      <w:r>
        <w:rPr>
          <w:rFonts w:hint="eastAsia"/>
          <w:lang w:eastAsia="zh-HK"/>
        </w:rPr>
        <w:t>研謀重新評估</w:t>
      </w:r>
      <w:r w:rsidRPr="00034CE6">
        <w:rPr>
          <w:rFonts w:hint="eastAsia"/>
          <w:lang w:eastAsia="zh-HK"/>
        </w:rPr>
        <w:t>各計畫之必要性，確保資源集中於重要施政</w:t>
      </w:r>
      <w:r w:rsidRPr="00B9090E">
        <w:rPr>
          <w:rFonts w:hint="eastAsia"/>
          <w:lang w:eastAsia="zh-HK"/>
        </w:rPr>
        <w:t>。</w:t>
      </w:r>
    </w:p>
    <w:p w14:paraId="1230EF7B" w14:textId="77777777" w:rsidR="009B69A3" w:rsidRDefault="009B69A3" w:rsidP="000A6FD3">
      <w:pPr>
        <w:ind w:left="566" w:firstLine="566"/>
      </w:pPr>
    </w:p>
    <w:p w14:paraId="7A6004D1" w14:textId="77777777" w:rsidR="009B69A3" w:rsidRDefault="009B69A3" w:rsidP="000A6FD3">
      <w:pPr>
        <w:pStyle w:val="a4"/>
        <w:ind w:left="567" w:hanging="567"/>
      </w:pPr>
      <w:r>
        <w:rPr>
          <w:rFonts w:hint="eastAsia"/>
        </w:rPr>
        <w:t>二</w:t>
      </w:r>
      <w:r w:rsidRPr="00A8109C">
        <w:rPr>
          <w:rFonts w:hint="eastAsia"/>
        </w:rPr>
        <w:t>、</w:t>
      </w:r>
      <w:r>
        <w:rPr>
          <w:rFonts w:hint="eastAsia"/>
        </w:rPr>
        <w:t>部分項目未見依本院決議內容改善，</w:t>
      </w:r>
      <w:r w:rsidRPr="00C21C29">
        <w:rPr>
          <w:rFonts w:hint="eastAsia"/>
        </w:rPr>
        <w:t>允宜</w:t>
      </w:r>
      <w:r>
        <w:rPr>
          <w:rFonts w:hint="eastAsia"/>
        </w:rPr>
        <w:t>研謀</w:t>
      </w:r>
      <w:r w:rsidRPr="00C21C29">
        <w:rPr>
          <w:rFonts w:hint="eastAsia"/>
        </w:rPr>
        <w:t>增加計畫資訊之透明度，並建立良好溝通及協商機制</w:t>
      </w:r>
    </w:p>
    <w:p w14:paraId="50A5BC89" w14:textId="77777777" w:rsidR="009B69A3" w:rsidRPr="00EF3B7C" w:rsidRDefault="009B69A3" w:rsidP="00B50D1D">
      <w:pPr>
        <w:ind w:left="566" w:firstLine="566"/>
        <w:rPr>
          <w:rFonts w:hAnsi="標楷體"/>
          <w:color w:val="0070C0"/>
        </w:rPr>
      </w:pPr>
      <w:r w:rsidRPr="002F3721">
        <w:rPr>
          <w:rFonts w:hAnsi="標楷體" w:hint="eastAsia"/>
          <w:lang w:eastAsia="zh-HK"/>
        </w:rPr>
        <w:t>數發部主管</w:t>
      </w:r>
      <w:r>
        <w:rPr>
          <w:rFonts w:hAnsi="標楷體" w:hint="eastAsia"/>
        </w:rPr>
        <w:t>1</w:t>
      </w:r>
      <w:r>
        <w:rPr>
          <w:rFonts w:hAnsi="標楷體"/>
        </w:rPr>
        <w:t>14</w:t>
      </w:r>
      <w:r>
        <w:rPr>
          <w:rFonts w:hAnsi="標楷體" w:hint="eastAsia"/>
        </w:rPr>
        <w:t>年度預算案通刪數</w:t>
      </w:r>
      <w:r w:rsidRPr="008174AB">
        <w:rPr>
          <w:rFonts w:hAnsi="標楷體" w:hint="eastAsia"/>
        </w:rPr>
        <w:t>9,070萬3千元</w:t>
      </w:r>
      <w:r>
        <w:rPr>
          <w:rFonts w:hAnsi="標楷體" w:hint="eastAsia"/>
        </w:rPr>
        <w:t>，指定刪減數</w:t>
      </w:r>
      <w:r w:rsidRPr="008174AB">
        <w:rPr>
          <w:rFonts w:hAnsi="標楷體" w:hint="eastAsia"/>
        </w:rPr>
        <w:t>34億9,123萬6千元</w:t>
      </w:r>
      <w:r>
        <w:rPr>
          <w:rFonts w:hAnsi="標楷體" w:hint="eastAsia"/>
        </w:rPr>
        <w:t>，合計減列</w:t>
      </w:r>
      <w:r w:rsidRPr="008F33FF">
        <w:rPr>
          <w:rFonts w:hAnsi="標楷體" w:hint="eastAsia"/>
        </w:rPr>
        <w:t>35億8,193萬9千元</w:t>
      </w:r>
      <w:r>
        <w:rPr>
          <w:rFonts w:hAnsi="標楷體" w:hint="eastAsia"/>
        </w:rPr>
        <w:t>。復該部及所屬因推行各項施政計畫確有實際需要，爰於</w:t>
      </w:r>
      <w:r w:rsidRPr="002F3721">
        <w:rPr>
          <w:rFonts w:hAnsi="標楷體" w:hint="eastAsia"/>
          <w:lang w:eastAsia="zh-HK"/>
        </w:rPr>
        <w:t>114年度追</w:t>
      </w:r>
      <w:r w:rsidRPr="002F3721">
        <w:rPr>
          <w:rFonts w:hAnsi="標楷體" w:hint="eastAsia"/>
          <w:lang w:eastAsia="zh-HK"/>
        </w:rPr>
        <w:lastRenderedPageBreak/>
        <w:t>加預算案</w:t>
      </w:r>
      <w:r>
        <w:rPr>
          <w:rFonts w:hAnsi="標楷體" w:hint="eastAsia"/>
          <w:lang w:eastAsia="zh-HK"/>
        </w:rPr>
        <w:t>回編</w:t>
      </w:r>
      <w:r w:rsidRPr="002F3721">
        <w:rPr>
          <w:rFonts w:hAnsi="標楷體" w:hint="eastAsia"/>
          <w:lang w:eastAsia="zh-HK"/>
        </w:rPr>
        <w:t>12億7,673萬元</w:t>
      </w:r>
      <w:r>
        <w:rPr>
          <w:rFonts w:hAnsi="標楷體" w:hint="eastAsia"/>
          <w:lang w:eastAsia="zh-HK"/>
        </w:rPr>
        <w:t>。經查</w:t>
      </w:r>
      <w:r w:rsidRPr="00A8109C">
        <w:rPr>
          <w:rFonts w:hAnsi="標楷體" w:hint="eastAsia"/>
          <w:lang w:eastAsia="zh-HK"/>
        </w:rPr>
        <w:t>：</w:t>
      </w:r>
    </w:p>
    <w:p w14:paraId="013EC24B" w14:textId="77777777" w:rsidR="009B69A3" w:rsidRPr="00C85CDA" w:rsidRDefault="009B69A3" w:rsidP="0078026A">
      <w:pPr>
        <w:pStyle w:val="a6"/>
        <w:ind w:left="849" w:hanging="283"/>
        <w:rPr>
          <w:b/>
          <w:color w:val="000000"/>
          <w:lang w:eastAsia="zh-HK"/>
        </w:rPr>
      </w:pPr>
      <w:r w:rsidRPr="00C85CDA">
        <w:rPr>
          <w:rFonts w:hint="eastAsia"/>
          <w:color w:val="000000"/>
        </w:rPr>
        <w:t>(一)</w:t>
      </w:r>
      <w:r>
        <w:rPr>
          <w:color w:val="000000"/>
        </w:rPr>
        <w:t>114</w:t>
      </w:r>
      <w:r>
        <w:rPr>
          <w:rFonts w:hint="eastAsia"/>
          <w:color w:val="000000"/>
        </w:rPr>
        <w:t>年度編列之</w:t>
      </w:r>
      <w:r>
        <w:rPr>
          <w:rFonts w:hint="eastAsia"/>
        </w:rPr>
        <w:t>多項</w:t>
      </w:r>
      <w:r w:rsidRPr="0026424F">
        <w:rPr>
          <w:rFonts w:hint="eastAsia"/>
          <w:color w:val="000000"/>
        </w:rPr>
        <w:t>計畫</w:t>
      </w:r>
      <w:r>
        <w:rPr>
          <w:rFonts w:hint="eastAsia"/>
          <w:color w:val="000000"/>
        </w:rPr>
        <w:t>因缺乏</w:t>
      </w:r>
      <w:r w:rsidRPr="0026424F">
        <w:rPr>
          <w:rFonts w:hint="eastAsia"/>
          <w:color w:val="000000"/>
        </w:rPr>
        <w:t>具體內容、成效過於簡略</w:t>
      </w:r>
      <w:r>
        <w:rPr>
          <w:rFonts w:hint="eastAsia"/>
          <w:color w:val="000000"/>
        </w:rPr>
        <w:t>，且</w:t>
      </w:r>
      <w:r w:rsidRPr="00255B6F">
        <w:rPr>
          <w:rFonts w:hint="eastAsia"/>
          <w:color w:val="000000"/>
        </w:rPr>
        <w:t>部分計畫重複性高</w:t>
      </w:r>
      <w:r>
        <w:rPr>
          <w:rFonts w:hint="eastAsia"/>
          <w:color w:val="000000"/>
        </w:rPr>
        <w:t>等，爰經本院決議減列預算</w:t>
      </w:r>
    </w:p>
    <w:p w14:paraId="5FB067A6" w14:textId="77777777" w:rsidR="009B69A3" w:rsidRDefault="009B69A3" w:rsidP="001C5AEA">
      <w:pPr>
        <w:pStyle w:val="21"/>
        <w:ind w:left="850" w:firstLine="566"/>
      </w:pPr>
      <w:r>
        <w:rPr>
          <w:rFonts w:hint="eastAsia"/>
        </w:rPr>
        <w:t>數發部1</w:t>
      </w:r>
      <w:r>
        <w:t>14</w:t>
      </w:r>
      <w:r>
        <w:rPr>
          <w:rFonts w:hint="eastAsia"/>
        </w:rPr>
        <w:t>年度追加預算案均係1</w:t>
      </w:r>
      <w:r>
        <w:t>14</w:t>
      </w:r>
      <w:r>
        <w:rPr>
          <w:rFonts w:hint="eastAsia"/>
        </w:rPr>
        <w:t>年度預算案刪減後回編數，就本院指定科目或項目刪減決議觀之，各項提案減列案由摘述如下：</w:t>
      </w:r>
    </w:p>
    <w:p w14:paraId="0D853230" w14:textId="77777777" w:rsidR="009B69A3" w:rsidRDefault="009B69A3" w:rsidP="001C5AEA">
      <w:pPr>
        <w:pStyle w:val="123"/>
        <w:ind w:left="1133" w:hanging="283"/>
      </w:pPr>
      <w:r>
        <w:rPr>
          <w:rStyle w:val="1230"/>
          <w:rFonts w:hint="eastAsia"/>
        </w:rPr>
        <w:t>1</w:t>
      </w:r>
      <w:r>
        <w:rPr>
          <w:rStyle w:val="1230"/>
        </w:rPr>
        <w:t>.</w:t>
      </w:r>
      <w:r w:rsidRPr="001C5AEA">
        <w:rPr>
          <w:rStyle w:val="1230"/>
          <w:rFonts w:hint="eastAsia"/>
        </w:rPr>
        <w:t>數發部：</w:t>
      </w:r>
      <w:r w:rsidRPr="001C5AEA">
        <w:rPr>
          <w:rFonts w:hint="eastAsia"/>
          <w:bCs/>
        </w:rPr>
        <w:t>該部114年度預算書，各項補捐助計畫之具體內容、項目、成效均過於簡略，未清楚詳盡說明；各項計畫建置費用均達數億元，且不同計畫內容多有重疊，例如：開發跨雲端管理功能、拓增數位應用實證案例、輔助各單位數位應用能力等</w:t>
      </w:r>
      <w:r>
        <w:rPr>
          <w:rFonts w:hint="eastAsia"/>
          <w:bCs/>
        </w:rPr>
        <w:t>，</w:t>
      </w:r>
      <w:r w:rsidRPr="001C5AEA">
        <w:rPr>
          <w:rFonts w:hint="eastAsia"/>
          <w:bCs/>
        </w:rPr>
        <w:t>可見預算重複編列</w:t>
      </w:r>
      <w:r>
        <w:rPr>
          <w:rFonts w:hint="eastAsia"/>
          <w:bCs/>
        </w:rPr>
        <w:t>。</w:t>
      </w:r>
    </w:p>
    <w:p w14:paraId="49E30313" w14:textId="77777777" w:rsidR="009B69A3" w:rsidRPr="001C5AEA" w:rsidRDefault="009B69A3" w:rsidP="001C5AEA">
      <w:pPr>
        <w:pStyle w:val="123"/>
        <w:ind w:left="1133" w:hanging="283"/>
        <w:rPr>
          <w:b/>
          <w:bCs/>
        </w:rPr>
      </w:pPr>
      <w:r>
        <w:rPr>
          <w:rFonts w:hint="eastAsia"/>
        </w:rPr>
        <w:t>2</w:t>
      </w:r>
      <w:r>
        <w:t>.</w:t>
      </w:r>
      <w:r w:rsidRPr="001C5AEA">
        <w:rPr>
          <w:rFonts w:hint="eastAsia"/>
        </w:rPr>
        <w:t>資安署</w:t>
      </w:r>
      <w:r>
        <w:rPr>
          <w:rFonts w:hint="eastAsia"/>
        </w:rPr>
        <w:t>：</w:t>
      </w:r>
      <w:r w:rsidRPr="001C5AEA">
        <w:rPr>
          <w:rFonts w:hint="eastAsia"/>
          <w:bCs/>
        </w:rPr>
        <w:t>作為我國專責高科技與數位轉型核心部會，較其他部會具備更完善舉辦線上會議之技術，應作為各部會之表率，透過減少出國人數、天數等手段節省非必要支出，並充分利用線上工具以達成出國交流之效果</w:t>
      </w:r>
      <w:r>
        <w:rPr>
          <w:rFonts w:hint="eastAsia"/>
          <w:bCs/>
        </w:rPr>
        <w:t>。</w:t>
      </w:r>
    </w:p>
    <w:p w14:paraId="24F9CD1D" w14:textId="77777777" w:rsidR="009B69A3" w:rsidRPr="001C5AEA" w:rsidRDefault="009B69A3" w:rsidP="001C5AEA">
      <w:pPr>
        <w:pStyle w:val="123"/>
        <w:ind w:left="1133" w:hanging="283"/>
      </w:pPr>
      <w:r>
        <w:t>3.</w:t>
      </w:r>
      <w:r>
        <w:rPr>
          <w:rFonts w:hint="eastAsia"/>
        </w:rPr>
        <w:t>數產</w:t>
      </w:r>
      <w:r w:rsidRPr="001C5AEA">
        <w:rPr>
          <w:rFonts w:hint="eastAsia"/>
        </w:rPr>
        <w:t>署</w:t>
      </w:r>
      <w:r>
        <w:rPr>
          <w:rFonts w:hint="eastAsia"/>
        </w:rPr>
        <w:t>：</w:t>
      </w:r>
      <w:r w:rsidRPr="001C5AEA">
        <w:rPr>
          <w:rFonts w:hint="eastAsia"/>
          <w:bCs/>
        </w:rPr>
        <w:t>「促進數位創新動能轉型升級」計畫其中包含33項工作計畫，然單就各項計之名稱以及114年度預算書內容與簡略說明，無法清楚了解各項計畫具體內容、項目和預期成效。另部分計畫審查時均有審查意見指出與既有計畫相重疊，應有所區隔、應加強跨部會之間對既有、相關計畫之盤點、協調與整合等</w:t>
      </w:r>
      <w:r>
        <w:rPr>
          <w:rFonts w:hint="eastAsia"/>
          <w:bCs/>
        </w:rPr>
        <w:t>。</w:t>
      </w:r>
    </w:p>
    <w:p w14:paraId="1E3EA9E1" w14:textId="77777777" w:rsidR="009B69A3" w:rsidRPr="00B61D4E" w:rsidRDefault="009B69A3" w:rsidP="0078026A">
      <w:pPr>
        <w:pStyle w:val="a6"/>
        <w:ind w:left="849" w:hanging="283"/>
      </w:pPr>
      <w:r w:rsidRPr="00B61D4E">
        <w:rPr>
          <w:rFonts w:hint="eastAsia"/>
          <w:lang w:eastAsia="zh-HK"/>
        </w:rPr>
        <w:t>(二</w:t>
      </w:r>
      <w:r w:rsidRPr="00B61D4E">
        <w:rPr>
          <w:rFonts w:hint="eastAsia"/>
        </w:rPr>
        <w:t>)</w:t>
      </w:r>
      <w:r>
        <w:rPr>
          <w:rFonts w:hint="eastAsia"/>
        </w:rPr>
        <w:t>為降低預算審議疑慮，允宜強化各項</w:t>
      </w:r>
      <w:r w:rsidRPr="00AB167A">
        <w:rPr>
          <w:rFonts w:hint="eastAsia"/>
        </w:rPr>
        <w:t>經費必要性</w:t>
      </w:r>
      <w:r>
        <w:rPr>
          <w:rFonts w:hint="eastAsia"/>
        </w:rPr>
        <w:t>之說明，增加計畫資訊之</w:t>
      </w:r>
      <w:r w:rsidRPr="00AB167A">
        <w:rPr>
          <w:rFonts w:hint="eastAsia"/>
        </w:rPr>
        <w:t>透明度</w:t>
      </w:r>
      <w:r>
        <w:rPr>
          <w:rFonts w:hint="eastAsia"/>
        </w:rPr>
        <w:t>，並研謀</w:t>
      </w:r>
      <w:r w:rsidRPr="00AB167A">
        <w:rPr>
          <w:rFonts w:hint="eastAsia"/>
        </w:rPr>
        <w:t>建立良好</w:t>
      </w:r>
      <w:r>
        <w:rPr>
          <w:rFonts w:hint="eastAsia"/>
        </w:rPr>
        <w:t>溝通及</w:t>
      </w:r>
      <w:r w:rsidRPr="00AB167A">
        <w:rPr>
          <w:rFonts w:hint="eastAsia"/>
        </w:rPr>
        <w:t>協商機制</w:t>
      </w:r>
    </w:p>
    <w:p w14:paraId="6507D622" w14:textId="77777777" w:rsidR="009B69A3" w:rsidRDefault="009B69A3" w:rsidP="007572DF">
      <w:pPr>
        <w:pStyle w:val="21"/>
        <w:ind w:left="850" w:firstLine="566"/>
      </w:pPr>
      <w:r w:rsidRPr="009648C9">
        <w:rPr>
          <w:rFonts w:hint="eastAsia"/>
        </w:rPr>
        <w:t>數發部主管114年度追加預算案</w:t>
      </w:r>
      <w:r>
        <w:rPr>
          <w:rFonts w:hint="eastAsia"/>
        </w:rPr>
        <w:t>編列之</w:t>
      </w:r>
      <w:r w:rsidRPr="009648C9">
        <w:rPr>
          <w:rFonts w:hint="eastAsia"/>
        </w:rPr>
        <w:t>主要二級用途別</w:t>
      </w:r>
      <w:r>
        <w:rPr>
          <w:rFonts w:hint="eastAsia"/>
        </w:rPr>
        <w:t>為對國內團體之捐助及委辦費，二項合計逾追加預算案編列數之九成，其中對國內團體之捐助編列</w:t>
      </w:r>
      <w:r w:rsidRPr="00AB63F5">
        <w:rPr>
          <w:rFonts w:hint="eastAsia"/>
        </w:rPr>
        <w:t>8億6,720萬7千元</w:t>
      </w:r>
      <w:r>
        <w:rPr>
          <w:rFonts w:hint="eastAsia"/>
        </w:rPr>
        <w:t>，占追</w:t>
      </w:r>
      <w:r>
        <w:rPr>
          <w:rFonts w:hint="eastAsia"/>
        </w:rPr>
        <w:lastRenderedPageBreak/>
        <w:t>加預算案總數之</w:t>
      </w:r>
      <w:r w:rsidRPr="00AB63F5">
        <w:t>67.92%</w:t>
      </w:r>
      <w:r>
        <w:rPr>
          <w:rFonts w:hint="eastAsia"/>
        </w:rPr>
        <w:t>，數發部占比甚高達7</w:t>
      </w:r>
      <w:r>
        <w:t>7.68%(</w:t>
      </w:r>
      <w:r>
        <w:rPr>
          <w:rFonts w:hint="eastAsia"/>
        </w:rPr>
        <w:t>詳表1</w:t>
      </w:r>
      <w:r>
        <w:t>)</w:t>
      </w:r>
      <w:r>
        <w:rPr>
          <w:rFonts w:hint="eastAsia"/>
        </w:rPr>
        <w:t>。然</w:t>
      </w:r>
      <w:r w:rsidRPr="002F3721">
        <w:rPr>
          <w:rFonts w:hint="eastAsia"/>
        </w:rPr>
        <w:t>數發部主管114年度預算案經本院</w:t>
      </w:r>
      <w:r>
        <w:rPr>
          <w:rFonts w:hint="eastAsia"/>
        </w:rPr>
        <w:t>決議</w:t>
      </w:r>
      <w:r w:rsidRPr="002F3721">
        <w:rPr>
          <w:rFonts w:hint="eastAsia"/>
        </w:rPr>
        <w:t>指定刪減</w:t>
      </w:r>
      <w:r>
        <w:rPr>
          <w:rFonts w:hint="eastAsia"/>
        </w:rPr>
        <w:t>高達</w:t>
      </w:r>
      <w:r w:rsidRPr="002F3721">
        <w:rPr>
          <w:rFonts w:hint="eastAsia"/>
        </w:rPr>
        <w:t>34億9,123萬6千元</w:t>
      </w:r>
      <w:r>
        <w:rPr>
          <w:rFonts w:hint="eastAsia"/>
        </w:rPr>
        <w:t>，主要係預算書各項</w:t>
      </w:r>
      <w:r w:rsidRPr="00983023">
        <w:rPr>
          <w:rFonts w:hint="eastAsia"/>
        </w:rPr>
        <w:t>補捐助計畫</w:t>
      </w:r>
      <w:r w:rsidRPr="00775455">
        <w:rPr>
          <w:rFonts w:hint="eastAsia"/>
        </w:rPr>
        <w:t>缺乏具體內容、成效過於簡略，且部分計畫重複性高等</w:t>
      </w:r>
      <w:r>
        <w:rPr>
          <w:rFonts w:hint="eastAsia"/>
        </w:rPr>
        <w:t>。嗣數發部主管因</w:t>
      </w:r>
      <w:r w:rsidRPr="00945B3F">
        <w:rPr>
          <w:rFonts w:hint="eastAsia"/>
        </w:rPr>
        <w:t>推行各項施政計畫確有實際需要</w:t>
      </w:r>
      <w:r>
        <w:rPr>
          <w:rFonts w:hint="eastAsia"/>
        </w:rPr>
        <w:t>，提出追加預算案，回編刪減數。惟觀本追加預算案書，僅有簡易之各項表件，其資料內容甚較提供本院審議之公務預算書為少</w:t>
      </w:r>
      <w:r w:rsidRPr="002F3721">
        <w:rPr>
          <w:rFonts w:hint="eastAsia"/>
        </w:rPr>
        <w:t>，</w:t>
      </w:r>
      <w:r>
        <w:rPr>
          <w:rFonts w:hint="eastAsia"/>
        </w:rPr>
        <w:t>尚存有</w:t>
      </w:r>
      <w:r w:rsidRPr="00775455">
        <w:rPr>
          <w:rFonts w:hint="eastAsia"/>
        </w:rPr>
        <w:t>未清楚詳盡說明</w:t>
      </w:r>
      <w:r>
        <w:rPr>
          <w:rFonts w:hint="eastAsia"/>
        </w:rPr>
        <w:t>之情。</w:t>
      </w:r>
      <w:r w:rsidRPr="007572DF">
        <w:rPr>
          <w:rFonts w:hint="eastAsia"/>
        </w:rPr>
        <w:t>為降低預算審議疑慮</w:t>
      </w:r>
      <w:r>
        <w:rPr>
          <w:rFonts w:hint="eastAsia"/>
        </w:rPr>
        <w:t>，</w:t>
      </w:r>
      <w:r w:rsidRPr="002F3721">
        <w:rPr>
          <w:rFonts w:hint="eastAsia"/>
        </w:rPr>
        <w:t>允宜強化各項經費必要性之說明</w:t>
      </w:r>
      <w:r>
        <w:rPr>
          <w:rFonts w:hint="eastAsia"/>
        </w:rPr>
        <w:t>，主動提供相關表件</w:t>
      </w:r>
      <w:r w:rsidRPr="002F3721">
        <w:rPr>
          <w:rFonts w:hint="eastAsia"/>
        </w:rPr>
        <w:t>，增加計畫資訊之透明度，並研謀建立良好溝通及協商機制</w:t>
      </w:r>
      <w:r>
        <w:rPr>
          <w:rFonts w:hint="eastAsia"/>
        </w:rPr>
        <w:t>。</w:t>
      </w:r>
    </w:p>
    <w:p w14:paraId="78AEB56F" w14:textId="77777777" w:rsidR="009B69A3" w:rsidRDefault="009B69A3" w:rsidP="00D36491">
      <w:pPr>
        <w:pStyle w:val="21"/>
        <w:spacing w:line="400" w:lineRule="exact"/>
        <w:ind w:leftChars="0" w:left="0" w:firstLineChars="0" w:firstLine="0"/>
        <w:rPr>
          <w:b/>
          <w:bCs/>
        </w:rPr>
      </w:pPr>
      <w:r w:rsidRPr="00273043">
        <w:rPr>
          <w:rFonts w:hint="eastAsia"/>
          <w:b/>
          <w:bCs/>
        </w:rPr>
        <w:t>表1</w:t>
      </w:r>
      <w:r w:rsidRPr="00273043">
        <w:rPr>
          <w:b/>
          <w:bCs/>
        </w:rPr>
        <w:t xml:space="preserve">  </w:t>
      </w:r>
      <w:r>
        <w:rPr>
          <w:rFonts w:hint="eastAsia"/>
          <w:b/>
          <w:bCs/>
        </w:rPr>
        <w:t>數發部主管</w:t>
      </w:r>
      <w:r w:rsidRPr="00735F32">
        <w:rPr>
          <w:rFonts w:hint="eastAsia"/>
          <w:b/>
          <w:bCs/>
        </w:rPr>
        <w:t>114年度追加預算案</w:t>
      </w:r>
      <w:r>
        <w:rPr>
          <w:rFonts w:hint="eastAsia"/>
          <w:b/>
          <w:bCs/>
        </w:rPr>
        <w:t>主要二級用途別統計表</w:t>
      </w:r>
    </w:p>
    <w:p w14:paraId="6173506B" w14:textId="77777777" w:rsidR="009B69A3" w:rsidRDefault="009B69A3" w:rsidP="00273043">
      <w:pPr>
        <w:pStyle w:val="142"/>
        <w:jc w:val="right"/>
      </w:pPr>
      <w:r>
        <w:rPr>
          <w:rFonts w:hint="eastAsia"/>
        </w:rPr>
        <w:t>單位：新臺幣千元；%</w:t>
      </w:r>
    </w:p>
    <w:tbl>
      <w:tblPr>
        <w:tblStyle w:val="affa"/>
        <w:tblW w:w="0" w:type="auto"/>
        <w:tblInd w:w="108"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216"/>
        <w:gridCol w:w="1432"/>
        <w:gridCol w:w="1433"/>
        <w:gridCol w:w="1432"/>
        <w:gridCol w:w="1433"/>
        <w:gridCol w:w="1559"/>
      </w:tblGrid>
      <w:tr w:rsidR="009B69A3" w:rsidRPr="00273043" w14:paraId="697299A4" w14:textId="77777777" w:rsidTr="00036019">
        <w:tc>
          <w:tcPr>
            <w:tcW w:w="1216" w:type="dxa"/>
            <w:vAlign w:val="center"/>
          </w:tcPr>
          <w:p w14:paraId="1FE104B2" w14:textId="77777777" w:rsidR="009B69A3" w:rsidRPr="00273043" w:rsidRDefault="009B69A3" w:rsidP="00036019">
            <w:pPr>
              <w:pStyle w:val="142"/>
              <w:jc w:val="center"/>
              <w:rPr>
                <w:b/>
                <w:bCs/>
              </w:rPr>
            </w:pPr>
            <w:r w:rsidRPr="00273043">
              <w:rPr>
                <w:rFonts w:hint="eastAsia"/>
                <w:b/>
                <w:bCs/>
              </w:rPr>
              <w:t>機關名稱</w:t>
            </w:r>
          </w:p>
        </w:tc>
        <w:tc>
          <w:tcPr>
            <w:tcW w:w="1432" w:type="dxa"/>
            <w:vAlign w:val="center"/>
          </w:tcPr>
          <w:p w14:paraId="167DE2C1" w14:textId="77777777" w:rsidR="009B69A3" w:rsidRDefault="009B69A3" w:rsidP="00036019">
            <w:pPr>
              <w:pStyle w:val="142"/>
              <w:jc w:val="center"/>
              <w:rPr>
                <w:b/>
                <w:bCs/>
              </w:rPr>
            </w:pPr>
            <w:r w:rsidRPr="00273043">
              <w:rPr>
                <w:rFonts w:hint="eastAsia"/>
                <w:b/>
                <w:bCs/>
              </w:rPr>
              <w:t>對國內團體之捐助</w:t>
            </w:r>
          </w:p>
          <w:p w14:paraId="7670C187" w14:textId="77777777" w:rsidR="009B69A3" w:rsidRPr="00273043" w:rsidRDefault="009B69A3" w:rsidP="00036019">
            <w:pPr>
              <w:pStyle w:val="142"/>
              <w:jc w:val="center"/>
              <w:rPr>
                <w:b/>
                <w:bCs/>
              </w:rPr>
            </w:pPr>
            <w:r>
              <w:rPr>
                <w:rFonts w:hint="eastAsia"/>
                <w:b/>
                <w:bCs/>
              </w:rPr>
              <w:t>(</w:t>
            </w:r>
            <w:r>
              <w:rPr>
                <w:b/>
                <w:bCs/>
              </w:rPr>
              <w:t>A)</w:t>
            </w:r>
          </w:p>
        </w:tc>
        <w:tc>
          <w:tcPr>
            <w:tcW w:w="1433" w:type="dxa"/>
            <w:vAlign w:val="center"/>
          </w:tcPr>
          <w:p w14:paraId="5EBD59D1" w14:textId="77777777" w:rsidR="009B69A3" w:rsidRPr="00273043" w:rsidRDefault="009B69A3" w:rsidP="00036019">
            <w:pPr>
              <w:pStyle w:val="142"/>
              <w:jc w:val="center"/>
              <w:rPr>
                <w:b/>
                <w:bCs/>
              </w:rPr>
            </w:pPr>
            <w:r w:rsidRPr="00273043">
              <w:rPr>
                <w:rFonts w:hint="eastAsia"/>
                <w:b/>
                <w:bCs/>
              </w:rPr>
              <w:t>委辦費</w:t>
            </w:r>
          </w:p>
        </w:tc>
        <w:tc>
          <w:tcPr>
            <w:tcW w:w="1432" w:type="dxa"/>
            <w:vAlign w:val="center"/>
          </w:tcPr>
          <w:p w14:paraId="212B97D8" w14:textId="77777777" w:rsidR="009B69A3" w:rsidRPr="00273043" w:rsidRDefault="009B69A3" w:rsidP="00036019">
            <w:pPr>
              <w:pStyle w:val="142"/>
              <w:jc w:val="center"/>
              <w:rPr>
                <w:b/>
                <w:bCs/>
              </w:rPr>
            </w:pPr>
            <w:r w:rsidRPr="00273043">
              <w:rPr>
                <w:rFonts w:hint="eastAsia"/>
                <w:b/>
                <w:bCs/>
              </w:rPr>
              <w:t>其他</w:t>
            </w:r>
          </w:p>
        </w:tc>
        <w:tc>
          <w:tcPr>
            <w:tcW w:w="1433" w:type="dxa"/>
            <w:tcBorders>
              <w:top w:val="single" w:sz="12" w:space="0" w:color="auto"/>
              <w:bottom w:val="single" w:sz="4" w:space="0" w:color="auto"/>
              <w:right w:val="double" w:sz="4" w:space="0" w:color="auto"/>
            </w:tcBorders>
            <w:vAlign w:val="center"/>
          </w:tcPr>
          <w:p w14:paraId="206D090B" w14:textId="77777777" w:rsidR="009B69A3" w:rsidRDefault="009B69A3" w:rsidP="00036019">
            <w:pPr>
              <w:pStyle w:val="142"/>
              <w:jc w:val="center"/>
              <w:rPr>
                <w:b/>
                <w:bCs/>
              </w:rPr>
            </w:pPr>
            <w:r w:rsidRPr="00273043">
              <w:rPr>
                <w:rFonts w:hint="eastAsia"/>
                <w:b/>
                <w:bCs/>
              </w:rPr>
              <w:t>合計</w:t>
            </w:r>
          </w:p>
          <w:p w14:paraId="1200C118" w14:textId="77777777" w:rsidR="009B69A3" w:rsidRPr="00273043" w:rsidRDefault="009B69A3" w:rsidP="00036019">
            <w:pPr>
              <w:pStyle w:val="142"/>
              <w:jc w:val="center"/>
              <w:rPr>
                <w:b/>
                <w:bCs/>
              </w:rPr>
            </w:pPr>
            <w:r>
              <w:rPr>
                <w:rFonts w:hint="eastAsia"/>
                <w:b/>
                <w:bCs/>
              </w:rPr>
              <w:t>(</w:t>
            </w:r>
            <w:r>
              <w:rPr>
                <w:b/>
                <w:bCs/>
              </w:rPr>
              <w:t>B)</w:t>
            </w:r>
          </w:p>
        </w:tc>
        <w:tc>
          <w:tcPr>
            <w:tcW w:w="1559" w:type="dxa"/>
            <w:tcBorders>
              <w:left w:val="double" w:sz="4" w:space="0" w:color="auto"/>
            </w:tcBorders>
            <w:vAlign w:val="center"/>
          </w:tcPr>
          <w:p w14:paraId="41FC5DE1" w14:textId="77777777" w:rsidR="009B69A3" w:rsidRDefault="009B69A3" w:rsidP="00036019">
            <w:pPr>
              <w:pStyle w:val="142"/>
              <w:jc w:val="center"/>
              <w:rPr>
                <w:b/>
                <w:bCs/>
              </w:rPr>
            </w:pPr>
            <w:r w:rsidRPr="00036019">
              <w:rPr>
                <w:rFonts w:hint="eastAsia"/>
                <w:b/>
                <w:bCs/>
              </w:rPr>
              <w:t>對國內團體之捐助</w:t>
            </w:r>
            <w:r>
              <w:rPr>
                <w:rFonts w:hint="eastAsia"/>
                <w:b/>
                <w:bCs/>
              </w:rPr>
              <w:t>占比</w:t>
            </w:r>
          </w:p>
          <w:p w14:paraId="09AA685E" w14:textId="77777777" w:rsidR="009B69A3" w:rsidRPr="00273043" w:rsidRDefault="009B69A3" w:rsidP="00036019">
            <w:pPr>
              <w:pStyle w:val="142"/>
              <w:jc w:val="center"/>
              <w:rPr>
                <w:b/>
                <w:bCs/>
              </w:rPr>
            </w:pPr>
            <w:r>
              <w:rPr>
                <w:rFonts w:hint="eastAsia"/>
                <w:b/>
                <w:bCs/>
              </w:rPr>
              <w:t>(</w:t>
            </w:r>
            <w:r>
              <w:rPr>
                <w:b/>
                <w:bCs/>
              </w:rPr>
              <w:t>A/B</w:t>
            </w:r>
            <w:r w:rsidRPr="00036019">
              <w:rPr>
                <w:rFonts w:hint="eastAsia"/>
                <w:b/>
                <w:bCs/>
              </w:rPr>
              <w:t>×</w:t>
            </w:r>
            <w:r w:rsidRPr="00036019">
              <w:rPr>
                <w:b/>
                <w:bCs/>
              </w:rPr>
              <w:t>100%</w:t>
            </w:r>
            <w:r>
              <w:rPr>
                <w:b/>
                <w:bCs/>
              </w:rPr>
              <w:t>)</w:t>
            </w:r>
          </w:p>
        </w:tc>
      </w:tr>
      <w:tr w:rsidR="009B69A3" w:rsidRPr="00273043" w14:paraId="2AD3C64E" w14:textId="77777777" w:rsidTr="00036019">
        <w:tc>
          <w:tcPr>
            <w:tcW w:w="1216" w:type="dxa"/>
            <w:vAlign w:val="center"/>
          </w:tcPr>
          <w:p w14:paraId="6C7D0AF5" w14:textId="77777777" w:rsidR="009B69A3" w:rsidRPr="00273043" w:rsidRDefault="009B69A3" w:rsidP="00273043">
            <w:pPr>
              <w:pStyle w:val="142"/>
              <w:jc w:val="center"/>
            </w:pPr>
            <w:r w:rsidRPr="00273043">
              <w:rPr>
                <w:rFonts w:hint="eastAsia"/>
              </w:rPr>
              <w:t>數發部</w:t>
            </w:r>
          </w:p>
        </w:tc>
        <w:tc>
          <w:tcPr>
            <w:tcW w:w="1432" w:type="dxa"/>
            <w:vAlign w:val="center"/>
          </w:tcPr>
          <w:p w14:paraId="141A45CE" w14:textId="77777777" w:rsidR="009B69A3" w:rsidRPr="00273043" w:rsidRDefault="009B69A3" w:rsidP="00273043">
            <w:pPr>
              <w:pStyle w:val="142"/>
              <w:jc w:val="right"/>
            </w:pPr>
            <w:r w:rsidRPr="00273043">
              <w:rPr>
                <w:rFonts w:hint="eastAsia"/>
              </w:rPr>
              <w:t>5</w:t>
            </w:r>
            <w:r w:rsidRPr="00273043">
              <w:t>20,877</w:t>
            </w:r>
          </w:p>
        </w:tc>
        <w:tc>
          <w:tcPr>
            <w:tcW w:w="1433" w:type="dxa"/>
            <w:vAlign w:val="center"/>
          </w:tcPr>
          <w:p w14:paraId="4EF4996C" w14:textId="77777777" w:rsidR="009B69A3" w:rsidRPr="00273043" w:rsidRDefault="009B69A3" w:rsidP="00273043">
            <w:pPr>
              <w:pStyle w:val="142"/>
              <w:jc w:val="right"/>
            </w:pPr>
            <w:r w:rsidRPr="00273043">
              <w:rPr>
                <w:rFonts w:hint="eastAsia"/>
              </w:rPr>
              <w:t>4</w:t>
            </w:r>
            <w:r w:rsidRPr="00273043">
              <w:t>4,605</w:t>
            </w:r>
          </w:p>
        </w:tc>
        <w:tc>
          <w:tcPr>
            <w:tcW w:w="1432" w:type="dxa"/>
            <w:vAlign w:val="center"/>
          </w:tcPr>
          <w:p w14:paraId="18AE96CF" w14:textId="77777777" w:rsidR="009B69A3" w:rsidRPr="00273043" w:rsidRDefault="009B69A3" w:rsidP="00273043">
            <w:pPr>
              <w:pStyle w:val="142"/>
              <w:jc w:val="right"/>
            </w:pPr>
            <w:r w:rsidRPr="00273043">
              <w:t>105,076</w:t>
            </w:r>
          </w:p>
        </w:tc>
        <w:tc>
          <w:tcPr>
            <w:tcW w:w="1433" w:type="dxa"/>
            <w:tcBorders>
              <w:top w:val="single" w:sz="4" w:space="0" w:color="auto"/>
              <w:bottom w:val="single" w:sz="4" w:space="0" w:color="auto"/>
              <w:right w:val="double" w:sz="4" w:space="0" w:color="auto"/>
            </w:tcBorders>
            <w:vAlign w:val="center"/>
          </w:tcPr>
          <w:p w14:paraId="7CDC3D1E" w14:textId="77777777" w:rsidR="009B69A3" w:rsidRPr="00273043" w:rsidRDefault="009B69A3" w:rsidP="00273043">
            <w:pPr>
              <w:pStyle w:val="142"/>
              <w:jc w:val="right"/>
            </w:pPr>
            <w:r w:rsidRPr="00273043">
              <w:t>670,558</w:t>
            </w:r>
          </w:p>
        </w:tc>
        <w:tc>
          <w:tcPr>
            <w:tcW w:w="1559" w:type="dxa"/>
            <w:tcBorders>
              <w:left w:val="double" w:sz="4" w:space="0" w:color="auto"/>
            </w:tcBorders>
          </w:tcPr>
          <w:p w14:paraId="28219166" w14:textId="77777777" w:rsidR="009B69A3" w:rsidRPr="00273043" w:rsidRDefault="009B69A3" w:rsidP="00273043">
            <w:pPr>
              <w:pStyle w:val="142"/>
              <w:jc w:val="right"/>
            </w:pPr>
            <w:r>
              <w:rPr>
                <w:rFonts w:hint="eastAsia"/>
              </w:rPr>
              <w:t>7</w:t>
            </w:r>
            <w:r>
              <w:t>7.68</w:t>
            </w:r>
          </w:p>
        </w:tc>
      </w:tr>
      <w:tr w:rsidR="009B69A3" w:rsidRPr="00273043" w14:paraId="52217008" w14:textId="77777777" w:rsidTr="00036019">
        <w:tc>
          <w:tcPr>
            <w:tcW w:w="1216" w:type="dxa"/>
            <w:vAlign w:val="center"/>
          </w:tcPr>
          <w:p w14:paraId="196B666B" w14:textId="77777777" w:rsidR="009B69A3" w:rsidRPr="00273043" w:rsidRDefault="009B69A3" w:rsidP="00273043">
            <w:pPr>
              <w:pStyle w:val="142"/>
              <w:jc w:val="center"/>
            </w:pPr>
            <w:r w:rsidRPr="00273043">
              <w:rPr>
                <w:rFonts w:hint="eastAsia"/>
              </w:rPr>
              <w:t>資安署</w:t>
            </w:r>
          </w:p>
        </w:tc>
        <w:tc>
          <w:tcPr>
            <w:tcW w:w="1432" w:type="dxa"/>
            <w:vAlign w:val="center"/>
          </w:tcPr>
          <w:p w14:paraId="4844E6AB" w14:textId="77777777" w:rsidR="009B69A3" w:rsidRPr="00273043" w:rsidRDefault="009B69A3" w:rsidP="00273043">
            <w:pPr>
              <w:pStyle w:val="142"/>
              <w:jc w:val="right"/>
            </w:pPr>
            <w:r w:rsidRPr="00273043">
              <w:rPr>
                <w:rFonts w:hint="eastAsia"/>
              </w:rPr>
              <w:t>0</w:t>
            </w:r>
          </w:p>
        </w:tc>
        <w:tc>
          <w:tcPr>
            <w:tcW w:w="1433" w:type="dxa"/>
            <w:vAlign w:val="center"/>
          </w:tcPr>
          <w:p w14:paraId="1652191F" w14:textId="77777777" w:rsidR="009B69A3" w:rsidRPr="00273043" w:rsidRDefault="009B69A3" w:rsidP="00273043">
            <w:pPr>
              <w:pStyle w:val="142"/>
              <w:jc w:val="right"/>
            </w:pPr>
            <w:r w:rsidRPr="00273043">
              <w:rPr>
                <w:rFonts w:hint="eastAsia"/>
              </w:rPr>
              <w:t>0</w:t>
            </w:r>
          </w:p>
        </w:tc>
        <w:tc>
          <w:tcPr>
            <w:tcW w:w="1432" w:type="dxa"/>
            <w:vAlign w:val="center"/>
          </w:tcPr>
          <w:p w14:paraId="669A7C6C" w14:textId="77777777" w:rsidR="009B69A3" w:rsidRPr="00273043" w:rsidRDefault="009B69A3" w:rsidP="00273043">
            <w:pPr>
              <w:pStyle w:val="142"/>
              <w:jc w:val="right"/>
            </w:pPr>
            <w:r w:rsidRPr="00273043">
              <w:rPr>
                <w:rFonts w:hint="eastAsia"/>
              </w:rPr>
              <w:t>5</w:t>
            </w:r>
            <w:r w:rsidRPr="00273043">
              <w:t>28</w:t>
            </w:r>
          </w:p>
        </w:tc>
        <w:tc>
          <w:tcPr>
            <w:tcW w:w="1433" w:type="dxa"/>
            <w:tcBorders>
              <w:top w:val="single" w:sz="4" w:space="0" w:color="auto"/>
              <w:bottom w:val="single" w:sz="4" w:space="0" w:color="auto"/>
              <w:right w:val="double" w:sz="4" w:space="0" w:color="auto"/>
            </w:tcBorders>
            <w:vAlign w:val="center"/>
          </w:tcPr>
          <w:p w14:paraId="4FA423FC" w14:textId="77777777" w:rsidR="009B69A3" w:rsidRPr="00273043" w:rsidRDefault="009B69A3" w:rsidP="00273043">
            <w:pPr>
              <w:pStyle w:val="142"/>
              <w:jc w:val="right"/>
            </w:pPr>
            <w:r w:rsidRPr="00273043">
              <w:t>528</w:t>
            </w:r>
          </w:p>
        </w:tc>
        <w:tc>
          <w:tcPr>
            <w:tcW w:w="1559" w:type="dxa"/>
            <w:tcBorders>
              <w:left w:val="double" w:sz="4" w:space="0" w:color="auto"/>
            </w:tcBorders>
          </w:tcPr>
          <w:p w14:paraId="670551D6" w14:textId="77777777" w:rsidR="009B69A3" w:rsidRPr="00273043" w:rsidRDefault="009B69A3" w:rsidP="00273043">
            <w:pPr>
              <w:pStyle w:val="142"/>
              <w:jc w:val="right"/>
            </w:pPr>
            <w:r>
              <w:rPr>
                <w:rFonts w:hint="eastAsia"/>
              </w:rPr>
              <w:t>0</w:t>
            </w:r>
          </w:p>
        </w:tc>
      </w:tr>
      <w:tr w:rsidR="009B69A3" w:rsidRPr="00273043" w14:paraId="4EACD9B6" w14:textId="77777777" w:rsidTr="00036019">
        <w:tc>
          <w:tcPr>
            <w:tcW w:w="1216" w:type="dxa"/>
            <w:vAlign w:val="center"/>
          </w:tcPr>
          <w:p w14:paraId="67D3D552" w14:textId="77777777" w:rsidR="009B69A3" w:rsidRPr="00273043" w:rsidRDefault="009B69A3" w:rsidP="00273043">
            <w:pPr>
              <w:pStyle w:val="142"/>
              <w:jc w:val="center"/>
            </w:pPr>
            <w:r w:rsidRPr="00273043">
              <w:rPr>
                <w:rFonts w:hint="eastAsia"/>
              </w:rPr>
              <w:t>數產署</w:t>
            </w:r>
          </w:p>
        </w:tc>
        <w:tc>
          <w:tcPr>
            <w:tcW w:w="1432" w:type="dxa"/>
            <w:vAlign w:val="center"/>
          </w:tcPr>
          <w:p w14:paraId="44AB92A4" w14:textId="77777777" w:rsidR="009B69A3" w:rsidRPr="00273043" w:rsidRDefault="009B69A3" w:rsidP="00273043">
            <w:pPr>
              <w:pStyle w:val="142"/>
              <w:jc w:val="right"/>
            </w:pPr>
            <w:r w:rsidRPr="00273043">
              <w:rPr>
                <w:rFonts w:hint="eastAsia"/>
              </w:rPr>
              <w:t>3</w:t>
            </w:r>
            <w:r w:rsidRPr="00273043">
              <w:t>46,330</w:t>
            </w:r>
          </w:p>
        </w:tc>
        <w:tc>
          <w:tcPr>
            <w:tcW w:w="1433" w:type="dxa"/>
            <w:vAlign w:val="center"/>
          </w:tcPr>
          <w:p w14:paraId="05256DFB" w14:textId="77777777" w:rsidR="009B69A3" w:rsidRPr="00273043" w:rsidRDefault="009B69A3" w:rsidP="00273043">
            <w:pPr>
              <w:pStyle w:val="142"/>
              <w:jc w:val="right"/>
            </w:pPr>
            <w:r w:rsidRPr="00273043">
              <w:t>246,128</w:t>
            </w:r>
          </w:p>
        </w:tc>
        <w:tc>
          <w:tcPr>
            <w:tcW w:w="1432" w:type="dxa"/>
            <w:vAlign w:val="center"/>
          </w:tcPr>
          <w:p w14:paraId="07F8E5D7" w14:textId="77777777" w:rsidR="009B69A3" w:rsidRPr="00273043" w:rsidRDefault="009B69A3" w:rsidP="00273043">
            <w:pPr>
              <w:pStyle w:val="142"/>
              <w:jc w:val="right"/>
            </w:pPr>
            <w:r w:rsidRPr="00273043">
              <w:t>13,186</w:t>
            </w:r>
          </w:p>
        </w:tc>
        <w:tc>
          <w:tcPr>
            <w:tcW w:w="1433" w:type="dxa"/>
            <w:tcBorders>
              <w:top w:val="single" w:sz="4" w:space="0" w:color="auto"/>
              <w:bottom w:val="single" w:sz="4" w:space="0" w:color="auto"/>
              <w:right w:val="double" w:sz="4" w:space="0" w:color="auto"/>
            </w:tcBorders>
            <w:vAlign w:val="center"/>
          </w:tcPr>
          <w:p w14:paraId="729630A9" w14:textId="77777777" w:rsidR="009B69A3" w:rsidRPr="00273043" w:rsidRDefault="009B69A3" w:rsidP="00273043">
            <w:pPr>
              <w:pStyle w:val="142"/>
              <w:jc w:val="right"/>
            </w:pPr>
            <w:r w:rsidRPr="00273043">
              <w:t>605,644</w:t>
            </w:r>
          </w:p>
        </w:tc>
        <w:tc>
          <w:tcPr>
            <w:tcW w:w="1559" w:type="dxa"/>
            <w:tcBorders>
              <w:left w:val="double" w:sz="4" w:space="0" w:color="auto"/>
            </w:tcBorders>
          </w:tcPr>
          <w:p w14:paraId="06D5AF25" w14:textId="77777777" w:rsidR="009B69A3" w:rsidRPr="00273043" w:rsidRDefault="009B69A3" w:rsidP="00273043">
            <w:pPr>
              <w:pStyle w:val="142"/>
              <w:jc w:val="right"/>
            </w:pPr>
            <w:r>
              <w:rPr>
                <w:rFonts w:hint="eastAsia"/>
              </w:rPr>
              <w:t>5</w:t>
            </w:r>
            <w:r>
              <w:t>7.18</w:t>
            </w:r>
          </w:p>
        </w:tc>
      </w:tr>
      <w:tr w:rsidR="009B69A3" w:rsidRPr="00AB63F5" w14:paraId="39C32AB0" w14:textId="77777777" w:rsidTr="00036019">
        <w:tc>
          <w:tcPr>
            <w:tcW w:w="1216" w:type="dxa"/>
            <w:vAlign w:val="center"/>
          </w:tcPr>
          <w:p w14:paraId="5828E898" w14:textId="77777777" w:rsidR="009B69A3" w:rsidRPr="00273043" w:rsidRDefault="009B69A3" w:rsidP="00273043">
            <w:pPr>
              <w:pStyle w:val="142"/>
              <w:jc w:val="center"/>
            </w:pPr>
            <w:r w:rsidRPr="00273043">
              <w:rPr>
                <w:rFonts w:hint="eastAsia"/>
              </w:rPr>
              <w:t>合計</w:t>
            </w:r>
          </w:p>
        </w:tc>
        <w:tc>
          <w:tcPr>
            <w:tcW w:w="1432" w:type="dxa"/>
            <w:vAlign w:val="center"/>
          </w:tcPr>
          <w:p w14:paraId="346FE204" w14:textId="77777777" w:rsidR="009B69A3" w:rsidRPr="00273043" w:rsidRDefault="009B69A3" w:rsidP="00273043">
            <w:pPr>
              <w:pStyle w:val="142"/>
              <w:jc w:val="right"/>
            </w:pPr>
            <w:r w:rsidRPr="00273043">
              <w:t>867,207</w:t>
            </w:r>
          </w:p>
        </w:tc>
        <w:tc>
          <w:tcPr>
            <w:tcW w:w="1433" w:type="dxa"/>
            <w:vAlign w:val="center"/>
          </w:tcPr>
          <w:p w14:paraId="433E8247" w14:textId="77777777" w:rsidR="009B69A3" w:rsidRPr="00273043" w:rsidRDefault="009B69A3" w:rsidP="00273043">
            <w:pPr>
              <w:pStyle w:val="142"/>
              <w:jc w:val="right"/>
            </w:pPr>
            <w:r w:rsidRPr="00273043">
              <w:t>290,733</w:t>
            </w:r>
          </w:p>
        </w:tc>
        <w:tc>
          <w:tcPr>
            <w:tcW w:w="1432" w:type="dxa"/>
            <w:vAlign w:val="center"/>
          </w:tcPr>
          <w:p w14:paraId="5018BAEE" w14:textId="77777777" w:rsidR="009B69A3" w:rsidRPr="00273043" w:rsidRDefault="009B69A3" w:rsidP="00273043">
            <w:pPr>
              <w:pStyle w:val="142"/>
              <w:jc w:val="right"/>
            </w:pPr>
            <w:r w:rsidRPr="00273043">
              <w:t>118,790</w:t>
            </w:r>
          </w:p>
        </w:tc>
        <w:tc>
          <w:tcPr>
            <w:tcW w:w="1433" w:type="dxa"/>
            <w:tcBorders>
              <w:top w:val="single" w:sz="4" w:space="0" w:color="auto"/>
              <w:bottom w:val="single" w:sz="12" w:space="0" w:color="auto"/>
              <w:right w:val="double" w:sz="4" w:space="0" w:color="auto"/>
            </w:tcBorders>
            <w:vAlign w:val="center"/>
          </w:tcPr>
          <w:p w14:paraId="5FC80DD5" w14:textId="77777777" w:rsidR="009B69A3" w:rsidRPr="00AB63F5" w:rsidRDefault="009B69A3" w:rsidP="00273043">
            <w:pPr>
              <w:pStyle w:val="142"/>
              <w:jc w:val="right"/>
            </w:pPr>
            <w:r w:rsidRPr="00273043">
              <w:t>1,276,730</w:t>
            </w:r>
          </w:p>
        </w:tc>
        <w:tc>
          <w:tcPr>
            <w:tcW w:w="1559" w:type="dxa"/>
            <w:tcBorders>
              <w:left w:val="double" w:sz="4" w:space="0" w:color="auto"/>
            </w:tcBorders>
          </w:tcPr>
          <w:p w14:paraId="18C78843" w14:textId="77777777" w:rsidR="009B69A3" w:rsidRPr="00273043" w:rsidRDefault="009B69A3" w:rsidP="00273043">
            <w:pPr>
              <w:pStyle w:val="142"/>
              <w:jc w:val="right"/>
            </w:pPr>
            <w:r>
              <w:rPr>
                <w:rFonts w:hint="eastAsia"/>
              </w:rPr>
              <w:t>6</w:t>
            </w:r>
            <w:r>
              <w:t>7.92</w:t>
            </w:r>
          </w:p>
        </w:tc>
      </w:tr>
    </w:tbl>
    <w:p w14:paraId="0F496C32" w14:textId="77777777" w:rsidR="009B69A3" w:rsidRPr="000F46BE" w:rsidRDefault="009B69A3" w:rsidP="00540846">
      <w:pPr>
        <w:pStyle w:val="142"/>
      </w:pPr>
      <w:r>
        <w:rPr>
          <w:rFonts w:hint="eastAsia"/>
        </w:rPr>
        <w:t>資料來源：數發部及所屬提供，本中心整理。</w:t>
      </w:r>
    </w:p>
    <w:p w14:paraId="0EC86DDE" w14:textId="77777777" w:rsidR="009B69A3" w:rsidRDefault="009B69A3" w:rsidP="0078026A">
      <w:pPr>
        <w:ind w:left="566" w:firstLine="566"/>
      </w:pPr>
      <w:r w:rsidRPr="000F46BE">
        <w:rPr>
          <w:rFonts w:hint="eastAsia"/>
          <w:lang w:eastAsia="zh-HK"/>
        </w:rPr>
        <w:t>綜上，</w:t>
      </w:r>
      <w:r w:rsidRPr="002D0B96">
        <w:rPr>
          <w:rFonts w:hint="eastAsia"/>
          <w:lang w:eastAsia="zh-HK"/>
        </w:rPr>
        <w:t>數發部主管114年度預算案減列</w:t>
      </w:r>
      <w:r>
        <w:rPr>
          <w:rFonts w:hint="eastAsia"/>
          <w:lang w:eastAsia="zh-HK"/>
        </w:rPr>
        <w:t>數</w:t>
      </w:r>
      <w:r w:rsidRPr="002D0B96">
        <w:rPr>
          <w:rFonts w:hint="eastAsia"/>
          <w:lang w:eastAsia="zh-HK"/>
        </w:rPr>
        <w:t>35億8,193萬9千元</w:t>
      </w:r>
      <w:r>
        <w:rPr>
          <w:rFonts w:hint="eastAsia"/>
          <w:lang w:eastAsia="zh-HK"/>
        </w:rPr>
        <w:t>，主要係</w:t>
      </w:r>
      <w:r w:rsidRPr="002D0B96">
        <w:rPr>
          <w:rFonts w:hint="eastAsia"/>
          <w:lang w:eastAsia="zh-HK"/>
        </w:rPr>
        <w:t>預算書缺乏具體內容、成效過於簡略，且部分計畫重複性高等</w:t>
      </w:r>
      <w:r>
        <w:rPr>
          <w:rFonts w:hint="eastAsia"/>
          <w:lang w:eastAsia="zh-HK"/>
        </w:rPr>
        <w:t>。而本追加預算案</w:t>
      </w:r>
      <w:r w:rsidRPr="006825CD">
        <w:rPr>
          <w:rFonts w:hint="eastAsia"/>
          <w:lang w:eastAsia="zh-HK"/>
        </w:rPr>
        <w:t>補捐助計畫編列8億6,720萬7千元，占</w:t>
      </w:r>
      <w:r>
        <w:rPr>
          <w:rFonts w:hint="eastAsia"/>
          <w:lang w:eastAsia="zh-HK"/>
        </w:rPr>
        <w:t>追加</w:t>
      </w:r>
      <w:r w:rsidRPr="006825CD">
        <w:rPr>
          <w:rFonts w:hint="eastAsia"/>
          <w:lang w:eastAsia="zh-HK"/>
        </w:rPr>
        <w:t>總數之67.92%</w:t>
      </w:r>
      <w:r w:rsidRPr="002D0B96">
        <w:rPr>
          <w:rFonts w:hint="eastAsia"/>
          <w:lang w:eastAsia="zh-HK"/>
        </w:rPr>
        <w:t>，</w:t>
      </w:r>
      <w:r>
        <w:rPr>
          <w:rFonts w:hint="eastAsia"/>
          <w:lang w:eastAsia="zh-HK"/>
        </w:rPr>
        <w:t>然部分項目未見依本院決議內容改善</w:t>
      </w:r>
      <w:r w:rsidRPr="002D0B96">
        <w:rPr>
          <w:rFonts w:hint="eastAsia"/>
          <w:lang w:eastAsia="zh-HK"/>
        </w:rPr>
        <w:t>，允宜研謀增加計畫資訊之透明度，並建立良好溝通及協商機制</w:t>
      </w:r>
      <w:r w:rsidRPr="00A252F5">
        <w:rPr>
          <w:rFonts w:hint="eastAsia"/>
        </w:rPr>
        <w:t>。</w:t>
      </w:r>
    </w:p>
    <w:p w14:paraId="3A2B9DDD" w14:textId="77777777" w:rsidR="009B69A3" w:rsidRPr="001161EE" w:rsidRDefault="009B69A3" w:rsidP="00D36491">
      <w:pPr>
        <w:pStyle w:val="af0"/>
        <w:wordWrap w:val="0"/>
        <w:spacing w:line="400" w:lineRule="exact"/>
        <w:ind w:left="567" w:hanging="567"/>
      </w:pPr>
      <w:r w:rsidRPr="000F46BE">
        <w:rPr>
          <w:rFonts w:hint="eastAsia"/>
        </w:rPr>
        <w:t>(分機</w:t>
      </w:r>
      <w:r w:rsidRPr="000F46BE">
        <w:rPr>
          <w:rFonts w:hAnsi="標楷體" w:hint="eastAsia"/>
        </w:rPr>
        <w:t>：</w:t>
      </w:r>
      <w:r w:rsidRPr="000F46BE">
        <w:rPr>
          <w:rFonts w:hint="eastAsia"/>
        </w:rPr>
        <w:t>865</w:t>
      </w:r>
      <w:r>
        <w:t>9</w:t>
      </w:r>
      <w:r w:rsidRPr="000F46BE">
        <w:rPr>
          <w:rFonts w:hint="eastAsia"/>
        </w:rPr>
        <w:t xml:space="preserve"> </w:t>
      </w:r>
      <w:r>
        <w:rPr>
          <w:rFonts w:hint="eastAsia"/>
        </w:rPr>
        <w:t>黃鈞毅</w:t>
      </w:r>
      <w:r w:rsidRPr="000F46BE">
        <w:rPr>
          <w:rFonts w:hint="eastAsia"/>
        </w:rPr>
        <w:t>)</w:t>
      </w:r>
    </w:p>
    <w:sectPr w:rsidR="009B69A3" w:rsidRPr="001161EE" w:rsidSect="00E30B3B">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2C4CEB" w14:textId="77777777" w:rsidR="0006643B" w:rsidRDefault="0006643B">
      <w:pPr>
        <w:spacing w:line="240" w:lineRule="auto"/>
        <w:ind w:left="560" w:firstLine="560"/>
      </w:pPr>
      <w:r>
        <w:separator/>
      </w:r>
    </w:p>
  </w:endnote>
  <w:endnote w:type="continuationSeparator" w:id="0">
    <w:p w14:paraId="0F575772" w14:textId="77777777" w:rsidR="0006643B" w:rsidRDefault="0006643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charset w:val="81"/>
    <w:family w:val="roman"/>
    <w:pitch w:val="variable"/>
    <w:sig w:usb0="B00002AF" w:usb1="7FD77CFB" w:usb2="00000030" w:usb3="00000000" w:csb0="000800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7E13B"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2ADFF6BC" w14:textId="77777777" w:rsidR="00E30B3B" w:rsidRDefault="00E30B3B" w:rsidP="00337861">
    <w:pPr>
      <w:spacing w:line="240" w:lineRule="auto"/>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854A5" w14:textId="1341BDD0"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sidR="003B74C9">
      <w:rPr>
        <w:rStyle w:val="affb"/>
        <w:noProof/>
      </w:rPr>
      <w:t>4</w:t>
    </w:r>
    <w:r>
      <w:rPr>
        <w:rStyle w:val="affb"/>
      </w:rPr>
      <w:fldChar w:fldCharType="end"/>
    </w:r>
  </w:p>
  <w:p w14:paraId="6D09499C" w14:textId="77777777" w:rsidR="00E30B3B" w:rsidRPr="00E30B3B" w:rsidRDefault="00E30B3B" w:rsidP="00E30B3B">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9A081" w14:textId="77777777" w:rsidR="00E30B3B" w:rsidRDefault="00E30B3B" w:rsidP="00983B27">
    <w:pPr>
      <w:spacing w:line="240" w:lineRule="auto"/>
      <w:ind w:left="560" w:firstLine="560"/>
    </w:pPr>
    <w:r>
      <w:continuationSeparator/>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0EC8FF" w14:textId="77777777" w:rsidR="0006643B" w:rsidRDefault="0006643B">
      <w:pPr>
        <w:spacing w:line="240" w:lineRule="auto"/>
        <w:ind w:left="560" w:firstLine="560"/>
      </w:pPr>
      <w:r>
        <w:separator/>
      </w:r>
    </w:p>
  </w:footnote>
  <w:footnote w:type="continuationSeparator" w:id="0">
    <w:p w14:paraId="6AEA8207" w14:textId="77777777" w:rsidR="0006643B" w:rsidRDefault="0006643B">
      <w:pPr>
        <w:spacing w:line="240" w:lineRule="auto"/>
        <w:ind w:left="560" w:firstLine="560"/>
      </w:pPr>
      <w:r>
        <w:continuationSeparator/>
      </w:r>
    </w:p>
  </w:footnote>
  <w:footnote w:id="1">
    <w:p w14:paraId="595E046A"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預算法第79條第3款：「各機關因左列情形之一，得請求提出追加歲出預算︰…三、所辦事業因重大事故經費超過法定預算時。…。」</w:t>
      </w:r>
    </w:p>
  </w:footnote>
  <w:footnote w:id="2">
    <w:p w14:paraId="06DC40C3"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預算法第80條：「前條各款追加歲出預算之經費，應由中央財政主管機關籌劃財源平衡之。」</w:t>
      </w:r>
    </w:p>
  </w:footnote>
  <w:footnote w:id="3">
    <w:p w14:paraId="3653F450" w14:textId="77777777" w:rsidR="009B69A3" w:rsidRPr="00064BB6" w:rsidRDefault="009B69A3" w:rsidP="00064BB6">
      <w:pPr>
        <w:pStyle w:val="142"/>
        <w:ind w:left="56" w:hangingChars="23" w:hanging="56"/>
      </w:pPr>
      <w:r>
        <w:rPr>
          <w:rStyle w:val="afb"/>
        </w:rPr>
        <w:footnoteRef/>
      </w:r>
      <w:r>
        <w:rPr>
          <w:rFonts w:hint="eastAsia"/>
        </w:rPr>
        <w:t>其中數發部追加</w:t>
      </w:r>
      <w:r>
        <w:t>5</w:t>
      </w:r>
      <w:r>
        <w:rPr>
          <w:rFonts w:hint="eastAsia"/>
        </w:rPr>
        <w:t>個月額度之特別費；資安署及數產署追加3個月額度之特別費。</w:t>
      </w:r>
    </w:p>
  </w:footnote>
  <w:footnote w:id="4">
    <w:p w14:paraId="4DD07069" w14:textId="77777777" w:rsidR="009B69A3" w:rsidRDefault="009B69A3" w:rsidP="008B0B44">
      <w:pPr>
        <w:pStyle w:val="142"/>
        <w:ind w:left="56" w:hangingChars="23" w:hanging="56"/>
      </w:pPr>
      <w:r>
        <w:rPr>
          <w:rStyle w:val="afb"/>
        </w:rPr>
        <w:footnoteRef/>
      </w:r>
      <w:r>
        <w:rPr>
          <w:rFonts w:hint="eastAsia"/>
        </w:rPr>
        <w:t>參</w:t>
      </w:r>
      <w:r w:rsidRPr="008B0B44">
        <w:rPr>
          <w:rFonts w:hint="eastAsia"/>
        </w:rPr>
        <w:t>行政院95年12月29日院授主忠字第0950007913號函</w:t>
      </w:r>
      <w:r>
        <w:rPr>
          <w:rFonts w:hint="eastAsia"/>
        </w:rPr>
        <w:t>說明一：「各級政府機關特別費支用規定如下：(一)使用範圍：1、贈送婚喪喜慶之禮金、奠儀、禮品、花籃(圈)、喜幛、輓聯、中堂及匾額等支出。2、對本機關及所屬機關人員之獎(犒)賞、慰勞(問)及餐敘等支出。3、對外部機關(即本機關及所屬機關以外之機關)、民間團體與有關人士等之招待、餽(捐)贈及慰問等支出…」。</w:t>
      </w:r>
    </w:p>
  </w:footnote>
  <w:footnote w:id="5">
    <w:p w14:paraId="507553B2" w14:textId="77777777" w:rsidR="009B69A3" w:rsidRDefault="009B69A3" w:rsidP="006873B1">
      <w:pPr>
        <w:pStyle w:val="142"/>
        <w:ind w:left="56" w:hangingChars="23" w:hanging="56"/>
      </w:pPr>
      <w:r>
        <w:rPr>
          <w:rStyle w:val="afb"/>
        </w:rPr>
        <w:footnoteRef/>
      </w:r>
      <w:r>
        <w:rPr>
          <w:rFonts w:hint="eastAsia"/>
        </w:rPr>
        <w:t>「</w:t>
      </w:r>
      <w:r w:rsidRPr="006A37C1">
        <w:rPr>
          <w:rFonts w:hint="eastAsia"/>
        </w:rPr>
        <w:t>行政院所屬各機關個案計畫管制評核作業要點</w:t>
      </w:r>
      <w:r>
        <w:rPr>
          <w:rFonts w:hint="eastAsia"/>
        </w:rPr>
        <w:t>」第1</w:t>
      </w:r>
      <w:r>
        <w:t>2</w:t>
      </w:r>
      <w:r>
        <w:rPr>
          <w:rFonts w:hint="eastAsia"/>
        </w:rPr>
        <w:t>點：「個案計畫主辦機關應依第9點第1項規定核定之作業計畫貫徹執行。但符合下列情形者，</w:t>
      </w:r>
      <w:r w:rsidRPr="006A37C1">
        <w:rPr>
          <w:rFonts w:hint="eastAsia"/>
          <w:u w:val="single"/>
        </w:rPr>
        <w:t>得申請調整作業計畫或終止管制</w:t>
      </w:r>
      <w:r>
        <w:rPr>
          <w:rFonts w:hint="eastAsia"/>
        </w:rPr>
        <w:t>。有下列情形之一者，得申請調整作業計畫：1.機關（單位）任務變更、編併或裁撤，影響計畫執行。2.制度或法規變更，影響計畫執行。</w:t>
      </w:r>
      <w:r w:rsidRPr="006A37C1">
        <w:rPr>
          <w:rFonts w:hint="eastAsia"/>
          <w:u w:val="single"/>
        </w:rPr>
        <w:t>3.年度計畫預算（資源）增減，影響計畫執行。</w:t>
      </w:r>
      <w:r>
        <w:rPr>
          <w:rFonts w:hint="eastAsia"/>
        </w:rPr>
        <w:t>4.遭遇不可抗力之特殊因素，嚴重影響計畫執行。…。」</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AAD8D" w14:textId="77777777" w:rsidR="00E30B3B" w:rsidRDefault="00E30B3B" w:rsidP="00983B27">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0E214" w14:textId="77777777" w:rsidR="00E30B3B" w:rsidRPr="00E30B3B" w:rsidRDefault="00E30B3B" w:rsidP="00E30B3B">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9D22C" w14:textId="77777777" w:rsidR="00E30B3B" w:rsidRDefault="00E30B3B" w:rsidP="0033786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4"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5"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BA14076"/>
    <w:multiLevelType w:val="hybridMultilevel"/>
    <w:tmpl w:val="EE76B92A"/>
    <w:lvl w:ilvl="0" w:tplc="3646A7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DF81428"/>
    <w:multiLevelType w:val="hybridMultilevel"/>
    <w:tmpl w:val="AAE83384"/>
    <w:lvl w:ilvl="0" w:tplc="1F5EDB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2D360B5"/>
    <w:multiLevelType w:val="hybridMultilevel"/>
    <w:tmpl w:val="9DAC3B96"/>
    <w:lvl w:ilvl="0" w:tplc="6AD85A0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4" w15:restartNumberingAfterBreak="0">
    <w:nsid w:val="21F32FEE"/>
    <w:multiLevelType w:val="hybridMultilevel"/>
    <w:tmpl w:val="F3A24BA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72D1600"/>
    <w:multiLevelType w:val="hybridMultilevel"/>
    <w:tmpl w:val="CDF8260C"/>
    <w:lvl w:ilvl="0" w:tplc="311413B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29CE0F09"/>
    <w:multiLevelType w:val="hybridMultilevel"/>
    <w:tmpl w:val="BB02AD7A"/>
    <w:lvl w:ilvl="0" w:tplc="4C666ED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2D7E01FB"/>
    <w:multiLevelType w:val="hybridMultilevel"/>
    <w:tmpl w:val="BD723274"/>
    <w:lvl w:ilvl="0" w:tplc="01D0082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2EB87637"/>
    <w:multiLevelType w:val="hybridMultilevel"/>
    <w:tmpl w:val="78AA831E"/>
    <w:lvl w:ilvl="0" w:tplc="9DBCBF9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2" w15:restartNumberingAfterBreak="0">
    <w:nsid w:val="3B2836F9"/>
    <w:multiLevelType w:val="hybridMultilevel"/>
    <w:tmpl w:val="7848FE04"/>
    <w:lvl w:ilvl="0" w:tplc="DE2008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FA28FA"/>
    <w:multiLevelType w:val="hybridMultilevel"/>
    <w:tmpl w:val="C0122950"/>
    <w:lvl w:ilvl="0" w:tplc="33FCA4D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43AA05B4"/>
    <w:multiLevelType w:val="hybridMultilevel"/>
    <w:tmpl w:val="60369698"/>
    <w:lvl w:ilvl="0" w:tplc="764EF9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4BDA31ED"/>
    <w:multiLevelType w:val="hybridMultilevel"/>
    <w:tmpl w:val="D1D0CA9C"/>
    <w:lvl w:ilvl="0" w:tplc="5CF22E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08968E0"/>
    <w:multiLevelType w:val="hybridMultilevel"/>
    <w:tmpl w:val="06F89FC6"/>
    <w:lvl w:ilvl="0" w:tplc="0756E8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9"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0" w15:restartNumberingAfterBreak="0">
    <w:nsid w:val="618C7EEA"/>
    <w:multiLevelType w:val="hybridMultilevel"/>
    <w:tmpl w:val="D536FE8C"/>
    <w:lvl w:ilvl="0" w:tplc="1C7285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2"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00E1FE6"/>
    <w:multiLevelType w:val="hybridMultilevel"/>
    <w:tmpl w:val="B3240D50"/>
    <w:lvl w:ilvl="0" w:tplc="C2666CB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4"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 w15:restartNumberingAfterBreak="0">
    <w:nsid w:val="779C7D6C"/>
    <w:multiLevelType w:val="hybridMultilevel"/>
    <w:tmpl w:val="FFD40FBC"/>
    <w:lvl w:ilvl="0" w:tplc="536E18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8"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6"/>
  </w:num>
  <w:num w:numId="3">
    <w:abstractNumId w:val="34"/>
  </w:num>
  <w:num w:numId="4">
    <w:abstractNumId w:val="13"/>
  </w:num>
  <w:num w:numId="5">
    <w:abstractNumId w:val="28"/>
  </w:num>
  <w:num w:numId="6">
    <w:abstractNumId w:val="31"/>
  </w:num>
  <w:num w:numId="7">
    <w:abstractNumId w:val="21"/>
  </w:num>
  <w:num w:numId="8">
    <w:abstractNumId w:val="12"/>
  </w:num>
  <w:num w:numId="9">
    <w:abstractNumId w:val="4"/>
  </w:num>
  <w:num w:numId="10">
    <w:abstractNumId w:val="37"/>
  </w:num>
  <w:num w:numId="11">
    <w:abstractNumId w:val="16"/>
  </w:num>
  <w:num w:numId="12">
    <w:abstractNumId w:val="15"/>
  </w:num>
  <w:num w:numId="13">
    <w:abstractNumId w:val="11"/>
  </w:num>
  <w:num w:numId="14">
    <w:abstractNumId w:val="29"/>
  </w:num>
  <w:num w:numId="15">
    <w:abstractNumId w:val="25"/>
  </w:num>
  <w:num w:numId="16">
    <w:abstractNumId w:val="1"/>
  </w:num>
  <w:num w:numId="17">
    <w:abstractNumId w:val="32"/>
  </w:num>
  <w:num w:numId="18">
    <w:abstractNumId w:val="6"/>
  </w:num>
  <w:num w:numId="19">
    <w:abstractNumId w:val="9"/>
  </w:num>
  <w:num w:numId="20">
    <w:abstractNumId w:val="38"/>
  </w:num>
  <w:num w:numId="21">
    <w:abstractNumId w:val="2"/>
  </w:num>
  <w:num w:numId="22">
    <w:abstractNumId w:val="3"/>
  </w:num>
  <w:num w:numId="23">
    <w:abstractNumId w:val="26"/>
  </w:num>
  <w:num w:numId="24">
    <w:abstractNumId w:val="0"/>
  </w:num>
  <w:num w:numId="25">
    <w:abstractNumId w:val="10"/>
  </w:num>
  <w:num w:numId="26">
    <w:abstractNumId w:val="7"/>
  </w:num>
  <w:num w:numId="27">
    <w:abstractNumId w:val="24"/>
  </w:num>
  <w:num w:numId="28">
    <w:abstractNumId w:val="35"/>
  </w:num>
  <w:num w:numId="29">
    <w:abstractNumId w:val="22"/>
  </w:num>
  <w:num w:numId="30">
    <w:abstractNumId w:val="27"/>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num>
  <w:num w:numId="37">
    <w:abstractNumId w:val="33"/>
  </w:num>
  <w:num w:numId="38">
    <w:abstractNumId w:val="19"/>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20481"/>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1A6490"/>
    <w:rsid w:val="00273E24"/>
    <w:rsid w:val="00356002"/>
    <w:rsid w:val="003B74C9"/>
    <w:rsid w:val="004E5480"/>
    <w:rsid w:val="004F7083"/>
    <w:rsid w:val="006557B6"/>
    <w:rsid w:val="00734FDE"/>
    <w:rsid w:val="007D1D00"/>
    <w:rsid w:val="00812151"/>
    <w:rsid w:val="00890BA2"/>
    <w:rsid w:val="00893E2E"/>
    <w:rsid w:val="008D2423"/>
    <w:rsid w:val="009065A5"/>
    <w:rsid w:val="00955266"/>
    <w:rsid w:val="00965E46"/>
    <w:rsid w:val="00983CF1"/>
    <w:rsid w:val="009B69A3"/>
    <w:rsid w:val="00AB56B4"/>
    <w:rsid w:val="00BB384F"/>
    <w:rsid w:val="00C26424"/>
    <w:rsid w:val="00C72F32"/>
    <w:rsid w:val="00E12431"/>
    <w:rsid w:val="00E30B3B"/>
    <w:rsid w:val="00E75A6A"/>
    <w:rsid w:val="00F37813"/>
    <w:rsid w:val="00F60DD2"/>
    <w:rsid w:val="00F90D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DFF2BE6"/>
  <w15:chartTrackingRefBased/>
  <w15:docId w15:val="{097B41DE-9374-4E04-9B70-482FC83E3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1A6490"/>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1A6490"/>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unhideWhenUsed/>
    <w:qFormat/>
    <w:rsid w:val="00273E24"/>
    <w:pPr>
      <w:keepNext/>
      <w:spacing w:line="720" w:lineRule="atLeast"/>
      <w:outlineLvl w:val="2"/>
    </w:pPr>
    <w:rPr>
      <w:rFonts w:ascii="Calibri Light" w:eastAsia="新細明體" w:hAnsi="Calibri Light"/>
      <w:b/>
      <w:bCs/>
      <w:sz w:val="36"/>
      <w:szCs w:val="36"/>
    </w:rPr>
  </w:style>
  <w:style w:type="paragraph" w:styleId="4">
    <w:name w:val="heading 4"/>
    <w:basedOn w:val="a0"/>
    <w:next w:val="a0"/>
    <w:link w:val="40"/>
    <w:qFormat/>
    <w:rsid w:val="00812151"/>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812151"/>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812151"/>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812151"/>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812151"/>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a7"/>
    <w:qFormat/>
    <w:pPr>
      <w:ind w:left="300" w:hangingChars="100" w:hanging="100"/>
    </w:pPr>
  </w:style>
  <w:style w:type="paragraph" w:customStyle="1" w:styleId="a8">
    <w:name w:val="(一)下內文"/>
    <w:basedOn w:val="a6"/>
    <w:link w:val="a9"/>
    <w:pPr>
      <w:adjustRightInd w:val="0"/>
      <w:ind w:leftChars="300" w:firstLineChars="0" w:firstLine="0"/>
    </w:pPr>
  </w:style>
  <w:style w:type="paragraph" w:customStyle="1" w:styleId="123">
    <w:name w:val="1.2.3."/>
    <w:basedOn w:val="a8"/>
    <w:link w:val="1230"/>
    <w:qFormat/>
    <w:pPr>
      <w:adjustRightInd/>
      <w:ind w:left="400" w:hangingChars="100" w:hanging="100"/>
    </w:pPr>
  </w:style>
  <w:style w:type="paragraph" w:customStyle="1" w:styleId="aa">
    <w:name w:val="結論"/>
    <w:basedOn w:val="a8"/>
    <w:link w:val="ab"/>
    <w:pPr>
      <w:adjustRightInd/>
      <w:ind w:leftChars="200" w:left="200"/>
    </w:pPr>
  </w:style>
  <w:style w:type="paragraph" w:customStyle="1" w:styleId="ac">
    <w:name w:val="前言內文"/>
    <w:basedOn w:val="a0"/>
    <w:link w:val="ad"/>
    <w:pPr>
      <w:adjustRightInd w:val="0"/>
      <w:ind w:leftChars="0" w:left="0"/>
    </w:pPr>
  </w:style>
  <w:style w:type="paragraph" w:customStyle="1" w:styleId="142">
    <w:name w:val="表格內文(14行高)"/>
    <w:basedOn w:val="ae"/>
    <w:link w:val="143"/>
    <w:qFormat/>
    <w:pPr>
      <w:spacing w:line="280" w:lineRule="exact"/>
      <w:ind w:leftChars="0" w:left="0" w:firstLineChars="0" w:firstLine="0"/>
      <w:jc w:val="left"/>
    </w:pPr>
    <w:rPr>
      <w:sz w:val="24"/>
    </w:rPr>
  </w:style>
  <w:style w:type="paragraph" w:customStyle="1" w:styleId="af">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0">
    <w:name w:val="姓名及分機"/>
    <w:basedOn w:val="a0"/>
    <w:link w:val="af1"/>
    <w:pPr>
      <w:ind w:leftChars="0" w:left="0" w:firstLineChars="0" w:firstLine="0"/>
      <w:jc w:val="right"/>
    </w:pPr>
    <w:rPr>
      <w:sz w:val="24"/>
    </w:rPr>
  </w:style>
  <w:style w:type="paragraph" w:customStyle="1" w:styleId="af2">
    <w:name w:val="前言(一)(二)(三)"/>
    <w:basedOn w:val="a0"/>
    <w:link w:val="af3"/>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0"/>
    <w:link w:val="af5"/>
    <w:uiPriority w:val="99"/>
    <w:unhideWhenUsed/>
    <w:rsid w:val="006557B6"/>
    <w:pPr>
      <w:tabs>
        <w:tab w:val="center" w:pos="4153"/>
        <w:tab w:val="right" w:pos="8306"/>
      </w:tabs>
      <w:snapToGrid w:val="0"/>
    </w:pPr>
    <w:rPr>
      <w:sz w:val="20"/>
      <w:szCs w:val="20"/>
    </w:rPr>
  </w:style>
  <w:style w:type="paragraph" w:styleId="ae">
    <w:name w:val="table of figures"/>
    <w:basedOn w:val="a0"/>
    <w:next w:val="a0"/>
    <w:link w:val="af6"/>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pPr>
      <w:tabs>
        <w:tab w:val="right" w:leader="hyphen" w:pos="8490"/>
      </w:tabs>
      <w:ind w:leftChars="0" w:left="0" w:hangingChars="200" w:hanging="200"/>
    </w:pPr>
  </w:style>
  <w:style w:type="paragraph" w:styleId="23">
    <w:name w:val="toc 2"/>
    <w:basedOn w:val="a0"/>
    <w:next w:val="a0"/>
    <w:autoRedefine/>
    <w:uiPriority w:val="39"/>
    <w:qFormat/>
    <w:pPr>
      <w:tabs>
        <w:tab w:val="right" w:leader="hyphen" w:pos="8490"/>
      </w:tabs>
      <w:ind w:leftChars="0" w:left="566" w:hangingChars="200" w:hanging="566"/>
    </w:pPr>
  </w:style>
  <w:style w:type="character" w:customStyle="1" w:styleId="af5">
    <w:name w:val="頁首 字元"/>
    <w:basedOn w:val="a1"/>
    <w:link w:val="af4"/>
    <w:uiPriority w:val="99"/>
    <w:rsid w:val="006557B6"/>
    <w:rPr>
      <w:rFonts w:ascii="標楷體" w:eastAsia="標楷體"/>
      <w:snapToGrid w:val="0"/>
      <w:kern w:val="2"/>
    </w:rPr>
  </w:style>
  <w:style w:type="paragraph" w:styleId="af7">
    <w:name w:val="footer"/>
    <w:basedOn w:val="a0"/>
    <w:link w:val="af8"/>
    <w:uiPriority w:val="99"/>
    <w:unhideWhenUsed/>
    <w:rsid w:val="006557B6"/>
    <w:pPr>
      <w:tabs>
        <w:tab w:val="center" w:pos="4153"/>
        <w:tab w:val="right" w:pos="8306"/>
      </w:tabs>
      <w:snapToGrid w:val="0"/>
    </w:pPr>
    <w:rPr>
      <w:sz w:val="20"/>
      <w:szCs w:val="20"/>
    </w:rPr>
  </w:style>
  <w:style w:type="character" w:customStyle="1" w:styleId="af8">
    <w:name w:val="頁尾 字元"/>
    <w:basedOn w:val="a1"/>
    <w:link w:val="af7"/>
    <w:uiPriority w:val="99"/>
    <w:rsid w:val="006557B6"/>
    <w:rPr>
      <w:rFonts w:ascii="標楷體" w:eastAsia="標楷體"/>
      <w:snapToGrid w:val="0"/>
      <w:kern w:val="2"/>
    </w:rPr>
  </w:style>
  <w:style w:type="character" w:customStyle="1" w:styleId="141">
    <w:name w:val="第二層(14號字) 字元1"/>
    <w:link w:val="14"/>
    <w:rsid w:val="001A6490"/>
    <w:rPr>
      <w:rFonts w:ascii="標楷體" w:eastAsia="標楷體"/>
      <w:b/>
      <w:snapToGrid w:val="0"/>
      <w:kern w:val="2"/>
      <w:sz w:val="28"/>
    </w:rPr>
  </w:style>
  <w:style w:type="character" w:customStyle="1" w:styleId="143">
    <w:name w:val="表格內文(14行高) 字元"/>
    <w:link w:val="142"/>
    <w:qFormat/>
    <w:rsid w:val="001A6490"/>
    <w:rPr>
      <w:rFonts w:ascii="標楷體" w:eastAsia="標楷體"/>
      <w:snapToGrid w:val="0"/>
      <w:kern w:val="2"/>
      <w:sz w:val="24"/>
      <w:szCs w:val="28"/>
    </w:rPr>
  </w:style>
  <w:style w:type="character" w:customStyle="1" w:styleId="a7">
    <w:name w:val="(一)(二)(三) 字元"/>
    <w:link w:val="a6"/>
    <w:rsid w:val="001A6490"/>
    <w:rPr>
      <w:rFonts w:ascii="標楷體" w:eastAsia="標楷體"/>
      <w:snapToGrid w:val="0"/>
      <w:kern w:val="2"/>
      <w:sz w:val="28"/>
      <w:szCs w:val="28"/>
    </w:rPr>
  </w:style>
  <w:style w:type="character" w:customStyle="1" w:styleId="1230">
    <w:name w:val="1.2.3. 字元"/>
    <w:link w:val="123"/>
    <w:rsid w:val="001A6490"/>
    <w:rPr>
      <w:rFonts w:ascii="標楷體" w:eastAsia="標楷體"/>
      <w:snapToGrid w:val="0"/>
      <w:kern w:val="2"/>
      <w:sz w:val="28"/>
      <w:szCs w:val="28"/>
    </w:rPr>
  </w:style>
  <w:style w:type="character" w:customStyle="1" w:styleId="145">
    <w:name w:val="第一層(14號字) 字元"/>
    <w:link w:val="144"/>
    <w:rsid w:val="001A6490"/>
    <w:rPr>
      <w:rFonts w:ascii="標楷體" w:eastAsia="標楷體"/>
      <w:b/>
      <w:snapToGrid w:val="0"/>
      <w:kern w:val="2"/>
      <w:sz w:val="28"/>
    </w:rPr>
  </w:style>
  <w:style w:type="paragraph" w:styleId="af9">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a"/>
    <w:unhideWhenUsed/>
    <w:rsid w:val="001A6490"/>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1"/>
    <w:basedOn w:val="a1"/>
    <w:link w:val="af9"/>
    <w:rsid w:val="001A6490"/>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1A6490"/>
    <w:rPr>
      <w:vertAlign w:val="superscript"/>
    </w:rPr>
  </w:style>
  <w:style w:type="character" w:customStyle="1" w:styleId="10">
    <w:name w:val="標題 1 字元"/>
    <w:basedOn w:val="a1"/>
    <w:link w:val="1"/>
    <w:uiPriority w:val="9"/>
    <w:rsid w:val="001A6490"/>
    <w:rPr>
      <w:rFonts w:ascii="Arial" w:hAnsi="Arial"/>
      <w:b/>
      <w:bCs/>
      <w:snapToGrid w:val="0"/>
      <w:kern w:val="52"/>
      <w:sz w:val="52"/>
      <w:szCs w:val="52"/>
    </w:rPr>
  </w:style>
  <w:style w:type="character" w:customStyle="1" w:styleId="20">
    <w:name w:val="標題 2 字元"/>
    <w:basedOn w:val="a1"/>
    <w:link w:val="2"/>
    <w:uiPriority w:val="9"/>
    <w:rsid w:val="001A6490"/>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1A6490"/>
    <w:rPr>
      <w:rFonts w:ascii="標楷體" w:eastAsia="標楷體"/>
      <w:b/>
      <w:snapToGrid w:val="0"/>
      <w:kern w:val="2"/>
      <w:sz w:val="32"/>
    </w:rPr>
  </w:style>
  <w:style w:type="character" w:customStyle="1" w:styleId="146">
    <w:name w:val="第二層(14號字) 字元"/>
    <w:rsid w:val="001A6490"/>
    <w:rPr>
      <w:rFonts w:ascii="標楷體" w:eastAsia="標楷體"/>
      <w:b/>
      <w:snapToGrid w:val="0"/>
      <w:kern w:val="2"/>
      <w:sz w:val="28"/>
    </w:rPr>
  </w:style>
  <w:style w:type="character" w:customStyle="1" w:styleId="a9">
    <w:name w:val="(一)下內文 字元"/>
    <w:link w:val="a8"/>
    <w:rsid w:val="001A6490"/>
    <w:rPr>
      <w:rFonts w:ascii="標楷體" w:eastAsia="標楷體"/>
      <w:snapToGrid w:val="0"/>
      <w:kern w:val="2"/>
      <w:sz w:val="28"/>
      <w:szCs w:val="28"/>
    </w:rPr>
  </w:style>
  <w:style w:type="character" w:customStyle="1" w:styleId="af6">
    <w:name w:val="圖表目錄 字元"/>
    <w:link w:val="ae"/>
    <w:semiHidden/>
    <w:rsid w:val="001A6490"/>
    <w:rPr>
      <w:rFonts w:ascii="標楷體" w:eastAsia="標楷體"/>
      <w:snapToGrid w:val="0"/>
      <w:kern w:val="2"/>
      <w:sz w:val="28"/>
      <w:szCs w:val="28"/>
    </w:rPr>
  </w:style>
  <w:style w:type="character" w:customStyle="1" w:styleId="af1">
    <w:name w:val="姓名及分機 字元"/>
    <w:link w:val="af0"/>
    <w:rsid w:val="001A6490"/>
    <w:rPr>
      <w:rFonts w:ascii="標楷體" w:eastAsia="標楷體"/>
      <w:snapToGrid w:val="0"/>
      <w:kern w:val="2"/>
      <w:sz w:val="24"/>
      <w:szCs w:val="28"/>
    </w:rPr>
  </w:style>
  <w:style w:type="character" w:customStyle="1" w:styleId="22">
    <w:name w:val="(一)下內文縮2 字元"/>
    <w:link w:val="21"/>
    <w:qFormat/>
    <w:rsid w:val="001A6490"/>
    <w:rPr>
      <w:rFonts w:ascii="標楷體" w:eastAsia="標楷體"/>
      <w:snapToGrid w:val="0"/>
      <w:kern w:val="2"/>
      <w:sz w:val="28"/>
      <w:szCs w:val="28"/>
    </w:rPr>
  </w:style>
  <w:style w:type="paragraph" w:styleId="afc">
    <w:name w:val="Balloon Text"/>
    <w:basedOn w:val="a0"/>
    <w:link w:val="afd"/>
    <w:uiPriority w:val="99"/>
    <w:rsid w:val="001A6490"/>
    <w:rPr>
      <w:rFonts w:ascii="Arial" w:eastAsia="新細明體" w:hAnsi="Arial"/>
      <w:sz w:val="18"/>
      <w:szCs w:val="18"/>
    </w:rPr>
  </w:style>
  <w:style w:type="character" w:customStyle="1" w:styleId="afd">
    <w:name w:val="註解方塊文字 字元"/>
    <w:basedOn w:val="a1"/>
    <w:link w:val="afc"/>
    <w:uiPriority w:val="99"/>
    <w:rsid w:val="001A6490"/>
    <w:rPr>
      <w:rFonts w:ascii="Arial" w:hAnsi="Arial"/>
      <w:snapToGrid w:val="0"/>
      <w:kern w:val="2"/>
      <w:sz w:val="18"/>
      <w:szCs w:val="18"/>
    </w:rPr>
  </w:style>
  <w:style w:type="character" w:styleId="afe">
    <w:name w:val="annotation reference"/>
    <w:semiHidden/>
    <w:rsid w:val="001A6490"/>
    <w:rPr>
      <w:sz w:val="18"/>
      <w:szCs w:val="18"/>
    </w:rPr>
  </w:style>
  <w:style w:type="paragraph" w:styleId="aff">
    <w:name w:val="annotation text"/>
    <w:basedOn w:val="a0"/>
    <w:link w:val="aff0"/>
    <w:semiHidden/>
    <w:rsid w:val="001A6490"/>
    <w:pPr>
      <w:jc w:val="left"/>
    </w:pPr>
  </w:style>
  <w:style w:type="character" w:customStyle="1" w:styleId="aff0">
    <w:name w:val="註解文字 字元"/>
    <w:basedOn w:val="a1"/>
    <w:link w:val="aff"/>
    <w:semiHidden/>
    <w:rsid w:val="001A6490"/>
    <w:rPr>
      <w:rFonts w:ascii="標楷體" w:eastAsia="標楷體"/>
      <w:snapToGrid w:val="0"/>
      <w:kern w:val="2"/>
      <w:sz w:val="28"/>
      <w:szCs w:val="28"/>
    </w:rPr>
  </w:style>
  <w:style w:type="paragraph" w:styleId="aff1">
    <w:name w:val="annotation subject"/>
    <w:basedOn w:val="aff"/>
    <w:next w:val="aff"/>
    <w:link w:val="aff2"/>
    <w:semiHidden/>
    <w:rsid w:val="001A6490"/>
    <w:rPr>
      <w:b/>
      <w:bCs/>
    </w:rPr>
  </w:style>
  <w:style w:type="character" w:customStyle="1" w:styleId="aff2">
    <w:name w:val="註解主旨 字元"/>
    <w:basedOn w:val="aff0"/>
    <w:link w:val="aff1"/>
    <w:semiHidden/>
    <w:rsid w:val="001A6490"/>
    <w:rPr>
      <w:rFonts w:ascii="標楷體" w:eastAsia="標楷體"/>
      <w:b/>
      <w:bCs/>
      <w:snapToGrid w:val="0"/>
      <w:kern w:val="2"/>
      <w:sz w:val="28"/>
      <w:szCs w:val="28"/>
    </w:rPr>
  </w:style>
  <w:style w:type="paragraph" w:customStyle="1" w:styleId="aff3">
    <w:name w:val="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4">
    <w:name w:val="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1A6490"/>
    <w:rPr>
      <w:rFonts w:ascii="標楷體" w:eastAsia="標楷體"/>
      <w:snapToGrid w:val="0"/>
      <w:kern w:val="2"/>
      <w:sz w:val="28"/>
      <w:szCs w:val="28"/>
    </w:rPr>
  </w:style>
  <w:style w:type="paragraph" w:customStyle="1" w:styleId="aff8">
    <w:name w:val="章戳"/>
    <w:basedOn w:val="a0"/>
    <w:qFormat/>
    <w:rsid w:val="001A6490"/>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9">
    <w:name w:val="FollowedHyperlink"/>
    <w:uiPriority w:val="99"/>
    <w:unhideWhenUsed/>
    <w:rsid w:val="001A6490"/>
    <w:rPr>
      <w:color w:val="800080"/>
      <w:u w:val="single"/>
    </w:rPr>
  </w:style>
  <w:style w:type="table" w:styleId="affa">
    <w:name w:val="Table Grid"/>
    <w:basedOn w:val="a2"/>
    <w:uiPriority w:val="59"/>
    <w:rsid w:val="001A64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1A6490"/>
    <w:pPr>
      <w:numPr>
        <w:numId w:val="24"/>
      </w:numPr>
      <w:tabs>
        <w:tab w:val="clear" w:pos="361"/>
        <w:tab w:val="num" w:pos="360"/>
      </w:tabs>
      <w:ind w:left="200" w:firstLineChars="200" w:firstLine="200"/>
      <w:contextualSpacing/>
    </w:pPr>
  </w:style>
  <w:style w:type="character" w:customStyle="1" w:styleId="201">
    <w:name w:val="表格內文(20行高) 字元"/>
    <w:link w:val="200"/>
    <w:rsid w:val="001A6490"/>
    <w:rPr>
      <w:rFonts w:ascii="標楷體" w:eastAsia="標楷體"/>
      <w:snapToGrid w:val="0"/>
      <w:kern w:val="2"/>
      <w:sz w:val="24"/>
      <w:szCs w:val="28"/>
    </w:rPr>
  </w:style>
  <w:style w:type="paragraph" w:customStyle="1" w:styleId="27">
    <w:name w:val="字元 字元2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b">
    <w:name w:val="page number"/>
    <w:unhideWhenUsed/>
    <w:rsid w:val="001A6490"/>
  </w:style>
  <w:style w:type="character" w:customStyle="1" w:styleId="28">
    <w:name w:val="(一)(二)(三) 字元2"/>
    <w:rsid w:val="00893E2E"/>
    <w:rPr>
      <w:rFonts w:ascii="標楷體" w:eastAsia="標楷體"/>
      <w:snapToGrid w:val="0"/>
      <w:kern w:val="2"/>
      <w:sz w:val="28"/>
      <w:szCs w:val="28"/>
    </w:rPr>
  </w:style>
  <w:style w:type="character" w:customStyle="1" w:styleId="15">
    <w:name w:val="(一)下內文 字元1"/>
    <w:rsid w:val="00893E2E"/>
    <w:rPr>
      <w:rFonts w:ascii="標楷體" w:eastAsia="標楷體"/>
      <w:snapToGrid w:val="0"/>
      <w:kern w:val="2"/>
      <w:sz w:val="28"/>
      <w:szCs w:val="28"/>
    </w:rPr>
  </w:style>
  <w:style w:type="character" w:customStyle="1" w:styleId="ad">
    <w:name w:val="前言內文 字元"/>
    <w:link w:val="ac"/>
    <w:locked/>
    <w:rsid w:val="00893E2E"/>
    <w:rPr>
      <w:rFonts w:ascii="標楷體" w:eastAsia="標楷體"/>
      <w:snapToGrid w:val="0"/>
      <w:kern w:val="2"/>
      <w:sz w:val="28"/>
      <w:szCs w:val="28"/>
    </w:rPr>
  </w:style>
  <w:style w:type="character" w:customStyle="1" w:styleId="a5">
    <w:name w:val="預備金及追加預算標題 字元"/>
    <w:link w:val="a4"/>
    <w:rsid w:val="00893E2E"/>
    <w:rPr>
      <w:rFonts w:ascii="標楷體" w:eastAsia="標楷體"/>
      <w:b/>
      <w:snapToGrid w:val="0"/>
      <w:kern w:val="2"/>
      <w:sz w:val="28"/>
    </w:rPr>
  </w:style>
  <w:style w:type="paragraph" w:customStyle="1" w:styleId="29">
    <w:name w:val="字元 字元2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前言(一)(二)(三) 字元"/>
    <w:link w:val="af2"/>
    <w:rsid w:val="00893E2E"/>
    <w:rPr>
      <w:rFonts w:ascii="標楷體" w:eastAsia="標楷體"/>
      <w:snapToGrid w:val="0"/>
      <w:kern w:val="2"/>
      <w:sz w:val="28"/>
      <w:szCs w:val="28"/>
    </w:rPr>
  </w:style>
  <w:style w:type="character" w:styleId="affc">
    <w:name w:val="Hyperlink"/>
    <w:uiPriority w:val="99"/>
    <w:unhideWhenUsed/>
    <w:rsid w:val="00893E2E"/>
    <w:rPr>
      <w:rFonts w:eastAsia="標楷體"/>
      <w:color w:val="0000FF"/>
      <w:sz w:val="24"/>
      <w:u w:val="single"/>
    </w:rPr>
  </w:style>
  <w:style w:type="paragraph" w:customStyle="1" w:styleId="17">
    <w:name w:val="字元 字元1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d">
    <w:name w:val="字元"/>
    <w:basedOn w:val="a0"/>
    <w:semiHidden/>
    <w:rsid w:val="00893E2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e">
    <w:name w:val="Subtitle"/>
    <w:basedOn w:val="a0"/>
    <w:next w:val="a0"/>
    <w:link w:val="afff"/>
    <w:uiPriority w:val="11"/>
    <w:qFormat/>
    <w:rsid w:val="00893E2E"/>
    <w:pPr>
      <w:spacing w:after="60"/>
      <w:jc w:val="center"/>
      <w:outlineLvl w:val="1"/>
    </w:pPr>
    <w:rPr>
      <w:rFonts w:ascii="Cambria" w:eastAsia="新細明體" w:hAnsi="Cambria"/>
      <w:i/>
      <w:iCs/>
      <w:sz w:val="24"/>
      <w:szCs w:val="24"/>
    </w:rPr>
  </w:style>
  <w:style w:type="character" w:customStyle="1" w:styleId="afff">
    <w:name w:val="副標題 字元"/>
    <w:basedOn w:val="a1"/>
    <w:link w:val="affe"/>
    <w:uiPriority w:val="11"/>
    <w:rsid w:val="00893E2E"/>
    <w:rPr>
      <w:rFonts w:ascii="Cambria" w:hAnsi="Cambria"/>
      <w:i/>
      <w:iCs/>
      <w:snapToGrid w:val="0"/>
      <w:kern w:val="2"/>
      <w:sz w:val="24"/>
      <w:szCs w:val="24"/>
    </w:rPr>
  </w:style>
  <w:style w:type="paragraph" w:styleId="HTML">
    <w:name w:val="HTML Preformatted"/>
    <w:basedOn w:val="a0"/>
    <w:link w:val="HTML0"/>
    <w:uiPriority w:val="99"/>
    <w:unhideWhenUsed/>
    <w:rsid w:val="00893E2E"/>
    <w:rPr>
      <w:rFonts w:ascii="Courier New" w:hAnsi="Courier New" w:cs="Courier New"/>
      <w:sz w:val="20"/>
      <w:szCs w:val="20"/>
    </w:rPr>
  </w:style>
  <w:style w:type="character" w:customStyle="1" w:styleId="HTML0">
    <w:name w:val="HTML 預設格式 字元"/>
    <w:basedOn w:val="a1"/>
    <w:link w:val="HTML"/>
    <w:uiPriority w:val="99"/>
    <w:rsid w:val="00893E2E"/>
    <w:rPr>
      <w:rFonts w:ascii="Courier New" w:eastAsia="標楷體" w:hAnsi="Courier New" w:cs="Courier New"/>
      <w:snapToGrid w:val="0"/>
      <w:kern w:val="2"/>
    </w:rPr>
  </w:style>
  <w:style w:type="paragraph" w:styleId="Web">
    <w:name w:val="Normal (Web)"/>
    <w:basedOn w:val="a0"/>
    <w:uiPriority w:val="99"/>
    <w:unhideWhenUsed/>
    <w:rsid w:val="00893E2E"/>
    <w:rPr>
      <w:rFonts w:ascii="Times New Roman"/>
      <w:sz w:val="24"/>
      <w:szCs w:val="24"/>
    </w:rPr>
  </w:style>
  <w:style w:type="paragraph" w:customStyle="1" w:styleId="afff0">
    <w:name w:val="一"/>
    <w:basedOn w:val="a0"/>
    <w:rsid w:val="00893E2E"/>
    <w:pPr>
      <w:spacing w:line="240" w:lineRule="auto"/>
      <w:ind w:leftChars="0" w:left="0" w:firstLineChars="0" w:firstLine="0"/>
      <w:jc w:val="left"/>
    </w:pPr>
    <w:rPr>
      <w:rFonts w:hAnsi="標楷體"/>
      <w:snapToGrid/>
      <w:sz w:val="32"/>
      <w:szCs w:val="32"/>
    </w:rPr>
  </w:style>
  <w:style w:type="character" w:customStyle="1" w:styleId="UnresolvedMention">
    <w:name w:val="Unresolved Mention"/>
    <w:uiPriority w:val="99"/>
    <w:semiHidden/>
    <w:unhideWhenUsed/>
    <w:rsid w:val="00893E2E"/>
    <w:rPr>
      <w:color w:val="605E5C"/>
      <w:shd w:val="clear" w:color="auto" w:fill="E1DFDD"/>
    </w:rPr>
  </w:style>
  <w:style w:type="paragraph" w:styleId="afff1">
    <w:name w:val="Body Text"/>
    <w:basedOn w:val="a0"/>
    <w:link w:val="afff2"/>
    <w:rsid w:val="00893E2E"/>
    <w:pPr>
      <w:widowControl/>
      <w:spacing w:after="220" w:line="180" w:lineRule="atLeast"/>
      <w:ind w:leftChars="0" w:left="0" w:firstLineChars="0" w:firstLine="0"/>
    </w:pPr>
    <w:rPr>
      <w:rFonts w:hAnsi="標楷體"/>
      <w:snapToGrid/>
      <w:spacing w:val="-5"/>
      <w:kern w:val="0"/>
    </w:rPr>
  </w:style>
  <w:style w:type="character" w:customStyle="1" w:styleId="afff2">
    <w:name w:val="本文 字元"/>
    <w:basedOn w:val="a1"/>
    <w:link w:val="afff1"/>
    <w:rsid w:val="00893E2E"/>
    <w:rPr>
      <w:rFonts w:ascii="標楷體" w:eastAsia="標楷體" w:hAnsi="標楷體"/>
      <w:spacing w:val="-5"/>
      <w:sz w:val="28"/>
      <w:szCs w:val="28"/>
    </w:rPr>
  </w:style>
  <w:style w:type="paragraph" w:customStyle="1" w:styleId="afff3">
    <w:name w:val="註腳"/>
    <w:basedOn w:val="af9"/>
    <w:qFormat/>
    <w:rsid w:val="00F37813"/>
    <w:pPr>
      <w:spacing w:line="260" w:lineRule="exact"/>
      <w:ind w:leftChars="0" w:left="251" w:hangingChars="103" w:hanging="251"/>
      <w:jc w:val="both"/>
    </w:pPr>
    <w:rPr>
      <w:sz w:val="24"/>
      <w:szCs w:val="24"/>
    </w:rPr>
  </w:style>
  <w:style w:type="paragraph" w:customStyle="1" w:styleId="147">
    <w:name w:val="註腳(表格內文14行高左右齊)"/>
    <w:basedOn w:val="142"/>
    <w:qFormat/>
    <w:rsid w:val="00F37813"/>
    <w:pPr>
      <w:wordWrap w:val="0"/>
      <w:ind w:leftChars="-15" w:left="153" w:hangingChars="80" w:hanging="195"/>
      <w:jc w:val="both"/>
    </w:pPr>
  </w:style>
  <w:style w:type="paragraph" w:styleId="afff4">
    <w:name w:val="TOC Heading"/>
    <w:basedOn w:val="1"/>
    <w:next w:val="a0"/>
    <w:uiPriority w:val="39"/>
    <w:unhideWhenUsed/>
    <w:qFormat/>
    <w:rsid w:val="00F37813"/>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styleId="31">
    <w:name w:val="toc 3"/>
    <w:basedOn w:val="a0"/>
    <w:next w:val="a0"/>
    <w:autoRedefine/>
    <w:uiPriority w:val="39"/>
    <w:unhideWhenUsed/>
    <w:qFormat/>
    <w:rsid w:val="00F37813"/>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30">
    <w:name w:val="標題 3 字元"/>
    <w:basedOn w:val="a1"/>
    <w:link w:val="3"/>
    <w:uiPriority w:val="9"/>
    <w:rsid w:val="00273E24"/>
    <w:rPr>
      <w:rFonts w:ascii="Calibri Light" w:hAnsi="Calibri Light"/>
      <w:b/>
      <w:bCs/>
      <w:snapToGrid w:val="0"/>
      <w:kern w:val="2"/>
      <w:sz w:val="36"/>
      <w:szCs w:val="36"/>
    </w:rPr>
  </w:style>
  <w:style w:type="paragraph" w:customStyle="1" w:styleId="2a">
    <w:name w:val="字元 字元2 字元 字元 字元"/>
    <w:basedOn w:val="a0"/>
    <w:semiHidden/>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w:basedOn w:val="a0"/>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40">
    <w:name w:val="標題 4 字元"/>
    <w:basedOn w:val="a1"/>
    <w:link w:val="4"/>
    <w:rsid w:val="00812151"/>
    <w:rPr>
      <w:rFonts w:ascii="Arial" w:hAnsi="Arial" w:cs="新細明體"/>
      <w:sz w:val="36"/>
      <w:szCs w:val="36"/>
    </w:rPr>
  </w:style>
  <w:style w:type="character" w:customStyle="1" w:styleId="50">
    <w:name w:val="標題 5 字元"/>
    <w:basedOn w:val="a1"/>
    <w:link w:val="5"/>
    <w:rsid w:val="00812151"/>
    <w:rPr>
      <w:rFonts w:ascii="標楷體" w:eastAsia="標楷體" w:hAnsi="Arial" w:cs="新細明體"/>
      <w:bCs/>
      <w:sz w:val="32"/>
      <w:szCs w:val="36"/>
    </w:rPr>
  </w:style>
  <w:style w:type="character" w:customStyle="1" w:styleId="60">
    <w:name w:val="標題 6 字元"/>
    <w:basedOn w:val="a1"/>
    <w:link w:val="6"/>
    <w:rsid w:val="00812151"/>
    <w:rPr>
      <w:rFonts w:ascii="標楷體" w:eastAsia="標楷體" w:hAnsi="Arial" w:cs="新細明體"/>
      <w:sz w:val="32"/>
      <w:szCs w:val="36"/>
    </w:rPr>
  </w:style>
  <w:style w:type="character" w:customStyle="1" w:styleId="70">
    <w:name w:val="標題 7 字元"/>
    <w:basedOn w:val="a1"/>
    <w:link w:val="7"/>
    <w:rsid w:val="00812151"/>
    <w:rPr>
      <w:rFonts w:ascii="標楷體" w:eastAsia="標楷體" w:hAnsi="Arial" w:cs="新細明體"/>
      <w:bCs/>
      <w:sz w:val="32"/>
      <w:szCs w:val="36"/>
    </w:rPr>
  </w:style>
  <w:style w:type="character" w:customStyle="1" w:styleId="80">
    <w:name w:val="標題 8 字元"/>
    <w:basedOn w:val="a1"/>
    <w:link w:val="8"/>
    <w:rsid w:val="00812151"/>
    <w:rPr>
      <w:rFonts w:ascii="標楷體" w:eastAsia="標楷體" w:hAnsi="Arial" w:cs="新細明體"/>
      <w:sz w:val="32"/>
      <w:szCs w:val="36"/>
    </w:rPr>
  </w:style>
  <w:style w:type="paragraph" w:customStyle="1" w:styleId="18">
    <w:name w:val="字元 字元 字元 字元 字元 字元 字元 字元 字元1 字元 字元 字元 字元 字元"/>
    <w:basedOn w:val="a0"/>
    <w:semiHidden/>
    <w:rsid w:val="00812151"/>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9">
    <w:name w:val="表格格線1"/>
    <w:basedOn w:val="a2"/>
    <w:next w:val="affa"/>
    <w:uiPriority w:val="5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表格內文(14行高) 字元1"/>
    <w:rsid w:val="00812151"/>
    <w:rPr>
      <w:rFonts w:ascii="標楷體" w:eastAsia="標楷體"/>
      <w:snapToGrid w:val="0"/>
      <w:kern w:val="2"/>
      <w:sz w:val="24"/>
      <w:szCs w:val="28"/>
    </w:rPr>
  </w:style>
  <w:style w:type="character" w:styleId="afff6">
    <w:name w:val="Emphasis"/>
    <w:uiPriority w:val="20"/>
    <w:qFormat/>
    <w:rsid w:val="00812151"/>
    <w:rPr>
      <w:i/>
      <w:iCs/>
    </w:rPr>
  </w:style>
  <w:style w:type="numbering" w:customStyle="1" w:styleId="1a">
    <w:name w:val="無清單1"/>
    <w:next w:val="a3"/>
    <w:semiHidden/>
    <w:unhideWhenUsed/>
    <w:rsid w:val="00812151"/>
  </w:style>
  <w:style w:type="table" w:customStyle="1" w:styleId="110">
    <w:name w:val="表格格線11"/>
    <w:basedOn w:val="a2"/>
    <w:next w:val="affa"/>
    <w:rsid w:val="00812151"/>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一)(二)(三) 字元 字元 字元 字元"/>
    <w:link w:val="afff8"/>
    <w:locked/>
    <w:rsid w:val="00812151"/>
    <w:rPr>
      <w:rFonts w:ascii="標楷體" w:eastAsia="標楷體" w:hAnsi="標楷體"/>
      <w:kern w:val="2"/>
      <w:sz w:val="28"/>
      <w:szCs w:val="28"/>
    </w:rPr>
  </w:style>
  <w:style w:type="paragraph" w:customStyle="1" w:styleId="afff8">
    <w:name w:val="(一)(二)(三) 字元 字元 字元"/>
    <w:basedOn w:val="a0"/>
    <w:link w:val="afff7"/>
    <w:rsid w:val="00812151"/>
    <w:pPr>
      <w:snapToGrid w:val="0"/>
      <w:ind w:left="300" w:hangingChars="100" w:hanging="100"/>
    </w:pPr>
    <w:rPr>
      <w:rFonts w:hAnsi="標楷體"/>
      <w:snapToGrid/>
    </w:rPr>
  </w:style>
  <w:style w:type="character" w:customStyle="1" w:styleId="148">
    <w:name w:val="表格內文(14行高) 字元 字元 字元"/>
    <w:link w:val="149"/>
    <w:locked/>
    <w:rsid w:val="00812151"/>
    <w:rPr>
      <w:rFonts w:ascii="標楷體" w:eastAsia="標楷體" w:hAnsi="標楷體"/>
      <w:kern w:val="2"/>
      <w:sz w:val="24"/>
      <w:szCs w:val="28"/>
    </w:rPr>
  </w:style>
  <w:style w:type="paragraph" w:customStyle="1" w:styleId="149">
    <w:name w:val="表格內文(14行高) 字元 字元"/>
    <w:basedOn w:val="ae"/>
    <w:link w:val="148"/>
    <w:rsid w:val="00812151"/>
    <w:pPr>
      <w:snapToGrid w:val="0"/>
      <w:spacing w:line="280" w:lineRule="exact"/>
      <w:ind w:leftChars="0" w:left="0" w:firstLineChars="0" w:firstLine="0"/>
      <w:jc w:val="left"/>
    </w:pPr>
    <w:rPr>
      <w:rFonts w:hAnsi="標楷體"/>
      <w:snapToGrid/>
      <w:sz w:val="24"/>
    </w:rPr>
  </w:style>
  <w:style w:type="character" w:customStyle="1" w:styleId="ab">
    <w:name w:val="結論 字元"/>
    <w:link w:val="aa"/>
    <w:rsid w:val="00812151"/>
    <w:rPr>
      <w:rFonts w:ascii="標楷體" w:eastAsia="標楷體"/>
      <w:snapToGrid w:val="0"/>
      <w:kern w:val="2"/>
      <w:sz w:val="28"/>
      <w:szCs w:val="28"/>
    </w:rPr>
  </w:style>
  <w:style w:type="character" w:styleId="afff9">
    <w:name w:val="Strong"/>
    <w:uiPriority w:val="22"/>
    <w:qFormat/>
    <w:rsid w:val="00812151"/>
    <w:rPr>
      <w:b/>
      <w:bCs/>
    </w:rPr>
  </w:style>
  <w:style w:type="paragraph" w:styleId="afffa">
    <w:name w:val="Signature"/>
    <w:basedOn w:val="a0"/>
    <w:link w:val="afffb"/>
    <w:rsid w:val="00812151"/>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b">
    <w:name w:val="簽名 字元"/>
    <w:basedOn w:val="a1"/>
    <w:link w:val="afffa"/>
    <w:rsid w:val="00812151"/>
    <w:rPr>
      <w:rFonts w:ascii="標楷體" w:hAnsi="標楷體" w:cs="新細明體"/>
      <w:spacing w:val="-5"/>
      <w:sz w:val="18"/>
    </w:rPr>
  </w:style>
  <w:style w:type="paragraph" w:customStyle="1" w:styleId="afffc">
    <w:name w:val="(一)內文"/>
    <w:autoRedefine/>
    <w:rsid w:val="00812151"/>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812151"/>
    <w:rPr>
      <w:rFonts w:ascii="Arial" w:eastAsia="新細明體" w:hAnsi="Arial" w:cs="Arial"/>
      <w:color w:val="auto"/>
      <w:sz w:val="18"/>
      <w:szCs w:val="20"/>
    </w:rPr>
  </w:style>
  <w:style w:type="character" w:styleId="afffd">
    <w:name w:val="line number"/>
    <w:rsid w:val="00812151"/>
  </w:style>
  <w:style w:type="paragraph" w:customStyle="1" w:styleId="51">
    <w:name w:val="字元 字元5"/>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e">
    <w:name w:val="Body Text Indent"/>
    <w:basedOn w:val="a0"/>
    <w:link w:val="affff"/>
    <w:uiPriority w:val="99"/>
    <w:semiHidden/>
    <w:unhideWhenUsed/>
    <w:rsid w:val="00812151"/>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ff">
    <w:name w:val="本文縮排 字元"/>
    <w:basedOn w:val="a1"/>
    <w:link w:val="afffe"/>
    <w:uiPriority w:val="99"/>
    <w:semiHidden/>
    <w:rsid w:val="00812151"/>
    <w:rPr>
      <w:rFonts w:ascii="標楷體" w:hAnsi="標楷體" w:cs="新細明體"/>
      <w:spacing w:val="-5"/>
      <w:sz w:val="18"/>
    </w:rPr>
  </w:style>
  <w:style w:type="paragraph" w:styleId="52">
    <w:name w:val="toc 5"/>
    <w:rsid w:val="00812151"/>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812151"/>
    <w:rPr>
      <w:rFonts w:ascii="標楷體" w:eastAsia="標楷體"/>
      <w:snapToGrid w:val="0"/>
      <w:kern w:val="2"/>
      <w:sz w:val="28"/>
      <w:szCs w:val="28"/>
    </w:rPr>
  </w:style>
  <w:style w:type="paragraph" w:customStyle="1" w:styleId="affff0">
    <w:name w:val="(一)"/>
    <w:basedOn w:val="a0"/>
    <w:link w:val="affff1"/>
    <w:rsid w:val="00812151"/>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1">
    <w:name w:val="(一) 字元"/>
    <w:link w:val="affff0"/>
    <w:rsid w:val="00812151"/>
    <w:rPr>
      <w:rFonts w:ascii="標楷體" w:eastAsia="標楷體" w:hAnsi="標楷體" w:cs="新細明體"/>
      <w:sz w:val="22"/>
      <w:szCs w:val="22"/>
      <w:lang w:val="x-none" w:eastAsia="x-none"/>
    </w:rPr>
  </w:style>
  <w:style w:type="paragraph" w:customStyle="1" w:styleId="Affff2">
    <w:name w:val="A"/>
    <w:basedOn w:val="123"/>
    <w:qFormat/>
    <w:rsid w:val="00812151"/>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812151"/>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b">
    <w:name w:val="結論 字元1"/>
    <w:rsid w:val="00812151"/>
    <w:rPr>
      <w:rFonts w:ascii="標楷體" w:eastAsia="標楷體"/>
      <w:snapToGrid w:val="0"/>
      <w:kern w:val="2"/>
      <w:sz w:val="28"/>
      <w:szCs w:val="28"/>
    </w:rPr>
  </w:style>
  <w:style w:type="paragraph" w:customStyle="1" w:styleId="2b">
    <w:name w:val="字元 字元2 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3">
    <w:name w:val="標題目錄"/>
    <w:basedOn w:val="a0"/>
    <w:rsid w:val="00812151"/>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styleId="41">
    <w:name w:val="toc 4"/>
    <w:basedOn w:val="a0"/>
    <w:next w:val="a0"/>
    <w:autoRedefine/>
    <w:rsid w:val="00812151"/>
    <w:pPr>
      <w:widowControl/>
      <w:spacing w:line="480" w:lineRule="exact"/>
      <w:ind w:leftChars="600" w:left="1440"/>
      <w:jc w:val="left"/>
    </w:pPr>
    <w:rPr>
      <w:rFonts w:hAnsi="標楷體" w:cs="新細明體"/>
      <w:snapToGrid/>
      <w:kern w:val="0"/>
      <w:szCs w:val="24"/>
    </w:rPr>
  </w:style>
  <w:style w:type="paragraph" w:customStyle="1" w:styleId="affff4">
    <w:name w:val="字元 字元 字元"/>
    <w:basedOn w:val="a0"/>
    <w:semiHidden/>
    <w:rsid w:val="00812151"/>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5">
    <w:name w:val="字元 字元 字元 字元"/>
    <w:basedOn w:val="a0"/>
    <w:semiHidden/>
    <w:rsid w:val="00812151"/>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c">
    <w:name w:val="字元 字元2"/>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2">
    <w:name w:val="字元 字元3"/>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樣式1"/>
    <w:basedOn w:val="Affff2"/>
    <w:qFormat/>
    <w:rsid w:val="00812151"/>
    <w:rPr>
      <w:lang w:val="en-US" w:eastAsia="zh-TW"/>
    </w:rPr>
  </w:style>
  <w:style w:type="paragraph" w:customStyle="1" w:styleId="2d">
    <w:name w:val="樣式2"/>
    <w:basedOn w:val="Affff2"/>
    <w:qFormat/>
    <w:rsid w:val="00812151"/>
    <w:pPr>
      <w:ind w:leftChars="300" w:left="300"/>
    </w:pPr>
    <w:rPr>
      <w:lang w:val="en-US" w:eastAsia="zh-TW"/>
    </w:rPr>
  </w:style>
  <w:style w:type="paragraph" w:customStyle="1" w:styleId="33">
    <w:name w:val="樣式3"/>
    <w:basedOn w:val="Affff2"/>
    <w:qFormat/>
    <w:rsid w:val="00812151"/>
    <w:rPr>
      <w:lang w:val="en-US" w:eastAsia="zh-TW"/>
    </w:rPr>
  </w:style>
  <w:style w:type="paragraph" w:styleId="affff6">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f7"/>
    <w:uiPriority w:val="34"/>
    <w:qFormat/>
    <w:rsid w:val="00812151"/>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3">
    <w:name w:val="字元 字元5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8">
    <w:name w:val="Title"/>
    <w:basedOn w:val="a0"/>
    <w:next w:val="a0"/>
    <w:link w:val="affff9"/>
    <w:uiPriority w:val="10"/>
    <w:qFormat/>
    <w:rsid w:val="00812151"/>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9">
    <w:name w:val="標題 字元"/>
    <w:basedOn w:val="a1"/>
    <w:link w:val="affff8"/>
    <w:uiPriority w:val="10"/>
    <w:rsid w:val="00812151"/>
    <w:rPr>
      <w:rFonts w:ascii="Cambria" w:hAnsi="Cambria" w:cs="新細明體"/>
      <w:b/>
      <w:bCs/>
      <w:sz w:val="32"/>
      <w:szCs w:val="32"/>
    </w:rPr>
  </w:style>
  <w:style w:type="paragraph" w:customStyle="1" w:styleId="Default">
    <w:name w:val="Default"/>
    <w:rsid w:val="00812151"/>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812151"/>
  </w:style>
  <w:style w:type="paragraph" w:customStyle="1" w:styleId="affffa">
    <w:name w:val="表格標題"/>
    <w:basedOn w:val="a0"/>
    <w:rsid w:val="00812151"/>
    <w:pPr>
      <w:widowControl/>
      <w:spacing w:line="340" w:lineRule="exact"/>
      <w:ind w:leftChars="0" w:left="601" w:firstLineChars="0" w:hanging="601"/>
      <w:jc w:val="distribute"/>
    </w:pPr>
    <w:rPr>
      <w:rFonts w:hAnsi="標楷體" w:cs="新細明體"/>
      <w:b/>
      <w:bCs/>
      <w:snapToGrid/>
      <w:kern w:val="0"/>
      <w:sz w:val="22"/>
      <w:szCs w:val="22"/>
    </w:rPr>
  </w:style>
  <w:style w:type="table" w:customStyle="1" w:styleId="2e">
    <w:name w:val="表格格線2"/>
    <w:basedOn w:val="a2"/>
    <w:next w:val="affa"/>
    <w:uiPriority w:val="9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
    <w:name w:val="字元 字元2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812151"/>
    <w:pPr>
      <w:widowControl w:val="0"/>
      <w:suppressAutoHyphens/>
      <w:autoSpaceDN w:val="0"/>
      <w:textAlignment w:val="baseline"/>
    </w:pPr>
    <w:rPr>
      <w:kern w:val="3"/>
      <w:sz w:val="24"/>
      <w:szCs w:val="24"/>
    </w:rPr>
  </w:style>
  <w:style w:type="paragraph" w:customStyle="1" w:styleId="0-">
    <w:name w:val="0-註腳"/>
    <w:basedOn w:val="af9"/>
    <w:qFormat/>
    <w:rsid w:val="00812151"/>
    <w:pPr>
      <w:widowControl/>
      <w:spacing w:line="280" w:lineRule="exact"/>
      <w:ind w:leftChars="0" w:left="167" w:hangingChars="82" w:hanging="167"/>
    </w:pPr>
    <w:rPr>
      <w:rFonts w:hAnsi="標楷體"/>
      <w:snapToGrid/>
      <w:spacing w:val="-5"/>
      <w:kern w:val="0"/>
      <w:sz w:val="24"/>
      <w:szCs w:val="24"/>
    </w:rPr>
  </w:style>
  <w:style w:type="character" w:customStyle="1" w:styleId="affff7">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f6"/>
    <w:uiPriority w:val="34"/>
    <w:qFormat/>
    <w:locked/>
    <w:rsid w:val="00812151"/>
    <w:rPr>
      <w:rFonts w:ascii="新細明體" w:hAnsi="新細明體" w:cs="新細明體"/>
      <w:sz w:val="24"/>
      <w:szCs w:val="24"/>
    </w:rPr>
  </w:style>
  <w:style w:type="paragraph" w:customStyle="1" w:styleId="affffb">
    <w:name w:val="封面子標題"/>
    <w:basedOn w:val="a0"/>
    <w:rsid w:val="00812151"/>
    <w:pPr>
      <w:adjustRightInd w:val="0"/>
      <w:spacing w:beforeLines="50" w:before="360" w:afterLines="50" w:after="240" w:line="800" w:lineRule="exact"/>
      <w:ind w:leftChars="0" w:left="0" w:firstLineChars="0" w:firstLine="0"/>
      <w:jc w:val="center"/>
    </w:pPr>
    <w:rPr>
      <w:rFonts w:ascii="Times New Roman"/>
      <w:kern w:val="0"/>
      <w:sz w:val="60"/>
      <w:szCs w:val="26"/>
    </w:rPr>
  </w:style>
  <w:style w:type="character" w:customStyle="1" w:styleId="12310">
    <w:name w:val="1.2.3. 字元1"/>
    <w:rsid w:val="00812151"/>
    <w:rPr>
      <w:rFonts w:ascii="標楷體" w:eastAsia="標楷體"/>
      <w:snapToGrid w:val="0"/>
      <w:kern w:val="2"/>
      <w:sz w:val="28"/>
      <w:szCs w:val="28"/>
    </w:rPr>
  </w:style>
  <w:style w:type="character" w:customStyle="1" w:styleId="categoryright1">
    <w:name w:val="categoryright1"/>
    <w:rsid w:val="00812151"/>
    <w:rPr>
      <w:b w:val="0"/>
      <w:bCs w:val="0"/>
    </w:rPr>
  </w:style>
  <w:style w:type="character" w:customStyle="1" w:styleId="h11">
    <w:name w:val="h11"/>
    <w:rsid w:val="00812151"/>
    <w:rPr>
      <w:b/>
      <w:bCs/>
      <w:color w:val="FF6600"/>
      <w:sz w:val="24"/>
      <w:szCs w:val="24"/>
    </w:rPr>
  </w:style>
  <w:style w:type="paragraph" w:styleId="61">
    <w:name w:val="toc 6"/>
    <w:basedOn w:val="a0"/>
    <w:next w:val="a0"/>
    <w:autoRedefine/>
    <w:semiHidden/>
    <w:rsid w:val="00812151"/>
    <w:pPr>
      <w:ind w:leftChars="1000" w:left="2400"/>
    </w:pPr>
  </w:style>
  <w:style w:type="paragraph" w:styleId="71">
    <w:name w:val="toc 7"/>
    <w:basedOn w:val="a0"/>
    <w:next w:val="a0"/>
    <w:autoRedefine/>
    <w:semiHidden/>
    <w:rsid w:val="00812151"/>
    <w:pPr>
      <w:ind w:leftChars="1200" w:left="2880"/>
    </w:pPr>
  </w:style>
  <w:style w:type="paragraph" w:styleId="81">
    <w:name w:val="toc 8"/>
    <w:basedOn w:val="a0"/>
    <w:next w:val="a0"/>
    <w:autoRedefine/>
    <w:semiHidden/>
    <w:rsid w:val="00812151"/>
    <w:pPr>
      <w:ind w:leftChars="1400" w:left="3360"/>
    </w:pPr>
  </w:style>
  <w:style w:type="paragraph" w:styleId="9">
    <w:name w:val="toc 9"/>
    <w:basedOn w:val="a0"/>
    <w:next w:val="a0"/>
    <w:autoRedefine/>
    <w:semiHidden/>
    <w:rsid w:val="00812151"/>
    <w:pPr>
      <w:ind w:leftChars="1600" w:left="3840"/>
    </w:pPr>
  </w:style>
  <w:style w:type="paragraph" w:customStyle="1" w:styleId="2f0">
    <w:name w:val="內文2(預備金及追加用)"/>
    <w:rsid w:val="00812151"/>
    <w:pPr>
      <w:spacing w:line="480" w:lineRule="exact"/>
      <w:ind w:left="200" w:hangingChars="200" w:hanging="200"/>
    </w:pPr>
    <w:rPr>
      <w:rFonts w:eastAsia="標楷體"/>
      <w:sz w:val="28"/>
    </w:rPr>
  </w:style>
  <w:style w:type="paragraph" w:customStyle="1" w:styleId="affffc">
    <w:name w:val="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C92DB-D585-445B-92AA-9D60226A4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194</Pages>
  <Words>986</Words>
  <Characters>5622</Characters>
  <Application>Microsoft Office Word</Application>
  <DocSecurity>0</DocSecurity>
  <Lines>46</Lines>
  <Paragraphs>13</Paragraphs>
  <ScaleCrop>false</ScaleCrop>
  <Company>HOME</Company>
  <LinksUpToDate>false</LinksUpToDate>
  <CharactersWithSpaces>6595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2025-08-22T03:47:00Z</dcterms:created>
  <dcterms:modified xsi:type="dcterms:W3CDTF">2025-08-22T03:47:00Z</dcterms:modified>
</cp:coreProperties>
</file>