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03B79162" w14:textId="77777777" w:rsidR="009B69A3" w:rsidRDefault="009B69A3" w:rsidP="009C5533">
      <w:pPr>
        <w:pStyle w:val="144"/>
        <w:ind w:left="567" w:hanging="567"/>
      </w:pPr>
      <w:bookmarkStart w:id="2" w:name="_Toc206750408"/>
      <w:bookmarkEnd w:id="0"/>
      <w:r w:rsidRPr="001D4503">
        <w:rPr>
          <w:rFonts w:hint="eastAsia"/>
        </w:rPr>
        <w:t>第</w:t>
      </w:r>
      <w:r>
        <w:rPr>
          <w:rFonts w:hint="eastAsia"/>
        </w:rPr>
        <w:t>23</w:t>
      </w:r>
      <w:r w:rsidRPr="001D4503">
        <w:rPr>
          <w:rFonts w:hint="eastAsia"/>
        </w:rPr>
        <w:t>款、</w:t>
      </w:r>
      <w:r>
        <w:rPr>
          <w:rFonts w:hint="eastAsia"/>
          <w:lang w:eastAsia="zh-HK"/>
        </w:rPr>
        <w:t>金融監督管理委員會</w:t>
      </w:r>
      <w:r w:rsidRPr="001D4503">
        <w:rPr>
          <w:rFonts w:hint="eastAsia"/>
        </w:rPr>
        <w:t>主管</w:t>
      </w:r>
      <w:bookmarkEnd w:id="2"/>
    </w:p>
    <w:p w14:paraId="34511459" w14:textId="77777777" w:rsidR="009B69A3" w:rsidRDefault="009B69A3" w:rsidP="0063103C">
      <w:pPr>
        <w:pStyle w:val="ac"/>
        <w:ind w:firstLine="566"/>
      </w:pPr>
      <w:r w:rsidRPr="008432E7">
        <w:rPr>
          <w:rFonts w:hint="eastAsia"/>
          <w:lang w:eastAsia="zh-HK"/>
        </w:rPr>
        <w:t>114年度</w:t>
      </w:r>
      <w:r>
        <w:rPr>
          <w:rFonts w:hint="eastAsia"/>
          <w:lang w:eastAsia="zh-HK"/>
        </w:rPr>
        <w:t>中央政府總預算追加預算案歲出部分</w:t>
      </w:r>
      <w:r w:rsidRPr="0022681D">
        <w:rPr>
          <w:rFonts w:hint="eastAsia"/>
          <w:lang w:eastAsia="zh-HK"/>
        </w:rPr>
        <w:t>金融監督管理委員會</w:t>
      </w:r>
      <w:r w:rsidRPr="007D5040">
        <w:rPr>
          <w:rFonts w:hint="eastAsia"/>
        </w:rPr>
        <w:t>(以下簡稱金管會)</w:t>
      </w:r>
      <w:r>
        <w:rPr>
          <w:rFonts w:hint="eastAsia"/>
          <w:lang w:eastAsia="zh-HK"/>
        </w:rPr>
        <w:t>主管</w:t>
      </w:r>
      <w:r>
        <w:rPr>
          <w:rFonts w:hint="eastAsia"/>
        </w:rPr>
        <w:t>編列500</w:t>
      </w:r>
      <w:r>
        <w:rPr>
          <w:rFonts w:hint="eastAsia"/>
          <w:lang w:eastAsia="zh-HK"/>
        </w:rPr>
        <w:t>萬</w:t>
      </w:r>
      <w:r>
        <w:rPr>
          <w:rFonts w:hint="eastAsia"/>
        </w:rPr>
        <w:t>7</w:t>
      </w:r>
      <w:r>
        <w:rPr>
          <w:rFonts w:hint="eastAsia"/>
          <w:lang w:eastAsia="zh-HK"/>
        </w:rPr>
        <w:t>千元</w:t>
      </w:r>
      <w:r>
        <w:rPr>
          <w:rFonts w:hint="eastAsia"/>
        </w:rPr>
        <w:t>，</w:t>
      </w:r>
      <w:r>
        <w:rPr>
          <w:rFonts w:hint="eastAsia"/>
          <w:lang w:eastAsia="zh-HK"/>
        </w:rPr>
        <w:t>其中金管會編列</w:t>
      </w:r>
      <w:r>
        <w:rPr>
          <w:rFonts w:hint="eastAsia"/>
        </w:rPr>
        <w:t>68</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銀行局編列</w:t>
      </w:r>
      <w:r>
        <w:rPr>
          <w:rFonts w:hint="eastAsia"/>
        </w:rPr>
        <w:t>56</w:t>
      </w:r>
      <w:r>
        <w:rPr>
          <w:rFonts w:hint="eastAsia"/>
          <w:lang w:eastAsia="zh-HK"/>
        </w:rPr>
        <w:t>萬</w:t>
      </w:r>
      <w:r>
        <w:rPr>
          <w:rFonts w:hint="eastAsia"/>
        </w:rPr>
        <w:t>5</w:t>
      </w:r>
      <w:r>
        <w:rPr>
          <w:rFonts w:hint="eastAsia"/>
          <w:lang w:eastAsia="zh-HK"/>
        </w:rPr>
        <w:t>千元</w:t>
      </w:r>
      <w:r>
        <w:rPr>
          <w:rFonts w:hint="eastAsia"/>
        </w:rPr>
        <w:t>、證券期貨局</w:t>
      </w:r>
      <w:r>
        <w:rPr>
          <w:rFonts w:hint="eastAsia"/>
          <w:lang w:eastAsia="zh-HK"/>
        </w:rPr>
        <w:t>編列</w:t>
      </w:r>
      <w:r>
        <w:rPr>
          <w:rFonts w:hint="eastAsia"/>
        </w:rPr>
        <w:t>162</w:t>
      </w:r>
      <w:r>
        <w:rPr>
          <w:rFonts w:hint="eastAsia"/>
          <w:lang w:eastAsia="zh-HK"/>
        </w:rPr>
        <w:t>萬</w:t>
      </w:r>
      <w:r>
        <w:rPr>
          <w:rFonts w:hint="eastAsia"/>
        </w:rPr>
        <w:t>1</w:t>
      </w:r>
      <w:r>
        <w:rPr>
          <w:rFonts w:hint="eastAsia"/>
          <w:lang w:eastAsia="zh-HK"/>
        </w:rPr>
        <w:t>千元</w:t>
      </w:r>
      <w:r>
        <w:rPr>
          <w:rFonts w:hint="eastAsia"/>
        </w:rPr>
        <w:t>、</w:t>
      </w:r>
      <w:r w:rsidRPr="007D5040">
        <w:rPr>
          <w:rFonts w:hint="eastAsia"/>
        </w:rPr>
        <w:t>保險局</w:t>
      </w:r>
      <w:r>
        <w:rPr>
          <w:rFonts w:hint="eastAsia"/>
          <w:lang w:eastAsia="zh-HK"/>
        </w:rPr>
        <w:t>編列</w:t>
      </w:r>
      <w:r>
        <w:rPr>
          <w:rFonts w:hint="eastAsia"/>
        </w:rPr>
        <w:t>26</w:t>
      </w:r>
      <w:r>
        <w:rPr>
          <w:rFonts w:hint="eastAsia"/>
          <w:lang w:eastAsia="zh-HK"/>
        </w:rPr>
        <w:t>萬</w:t>
      </w:r>
      <w:r>
        <w:rPr>
          <w:rFonts w:hint="eastAsia"/>
        </w:rPr>
        <w:t>5</w:t>
      </w:r>
      <w:r>
        <w:rPr>
          <w:rFonts w:hint="eastAsia"/>
          <w:lang w:eastAsia="zh-HK"/>
        </w:rPr>
        <w:t>千元</w:t>
      </w:r>
      <w:r>
        <w:rPr>
          <w:rFonts w:hint="eastAsia"/>
        </w:rPr>
        <w:t>、</w:t>
      </w:r>
      <w:r w:rsidRPr="007D5040">
        <w:rPr>
          <w:rFonts w:hint="eastAsia"/>
        </w:rPr>
        <w:t>檢查局</w:t>
      </w:r>
      <w:r>
        <w:rPr>
          <w:rFonts w:hint="eastAsia"/>
        </w:rPr>
        <w:t>編</w:t>
      </w:r>
      <w:r>
        <w:rPr>
          <w:rFonts w:hint="eastAsia"/>
          <w:lang w:eastAsia="zh-HK"/>
        </w:rPr>
        <w:t>列</w:t>
      </w:r>
      <w:r>
        <w:rPr>
          <w:rFonts w:hint="eastAsia"/>
        </w:rPr>
        <w:t>187</w:t>
      </w:r>
      <w:r>
        <w:rPr>
          <w:rFonts w:hint="eastAsia"/>
          <w:lang w:eastAsia="zh-HK"/>
        </w:rPr>
        <w:t>萬</w:t>
      </w:r>
      <w:r>
        <w:rPr>
          <w:rFonts w:hint="eastAsia"/>
        </w:rPr>
        <w:t>4</w:t>
      </w:r>
      <w:r>
        <w:rPr>
          <w:rFonts w:hint="eastAsia"/>
          <w:lang w:eastAsia="zh-HK"/>
        </w:rPr>
        <w:t>千元</w:t>
      </w:r>
      <w:r>
        <w:rPr>
          <w:rFonts w:hint="eastAsia"/>
        </w:rPr>
        <w:t>，</w:t>
      </w:r>
      <w:r>
        <w:rPr>
          <w:rFonts w:hint="eastAsia"/>
          <w:lang w:eastAsia="zh-HK"/>
        </w:rPr>
        <w:t>均係依預算法第</w:t>
      </w:r>
      <w:r>
        <w:rPr>
          <w:rFonts w:hint="eastAsia"/>
        </w:rPr>
        <w:t>79</w:t>
      </w:r>
      <w:r>
        <w:rPr>
          <w:rFonts w:hint="eastAsia"/>
          <w:lang w:eastAsia="zh-HK"/>
        </w:rPr>
        <w:t>條第</w:t>
      </w:r>
      <w:r>
        <w:rPr>
          <w:rFonts w:hint="eastAsia"/>
        </w:rPr>
        <w:t>3</w:t>
      </w:r>
      <w:r>
        <w:rPr>
          <w:rFonts w:hint="eastAsia"/>
          <w:lang w:eastAsia="zh-HK"/>
        </w:rPr>
        <w:t>款及第</w:t>
      </w:r>
      <w:r>
        <w:rPr>
          <w:rFonts w:hint="eastAsia"/>
        </w:rPr>
        <w:t>80</w:t>
      </w:r>
      <w:r>
        <w:rPr>
          <w:rFonts w:hint="eastAsia"/>
          <w:lang w:eastAsia="zh-HK"/>
        </w:rPr>
        <w:t>條之規定辦理追加預算</w:t>
      </w:r>
      <w:r>
        <w:rPr>
          <w:rFonts w:hint="eastAsia"/>
        </w:rPr>
        <w:t>。</w:t>
      </w:r>
      <w:r w:rsidRPr="00ED16F1">
        <w:rPr>
          <w:rFonts w:hint="eastAsia"/>
        </w:rPr>
        <w:t>謹評析</w:t>
      </w:r>
      <w:r>
        <w:rPr>
          <w:rFonts w:hint="eastAsia"/>
        </w:rPr>
        <w:t>如</w:t>
      </w:r>
      <w:r w:rsidRPr="00ED16F1">
        <w:rPr>
          <w:rFonts w:hint="eastAsia"/>
        </w:rPr>
        <w:t>後：</w:t>
      </w:r>
    </w:p>
    <w:p w14:paraId="25867991" w14:textId="77777777" w:rsidR="009B69A3" w:rsidRPr="002914A9" w:rsidRDefault="009B69A3" w:rsidP="002751D9">
      <w:pPr>
        <w:pStyle w:val="a4"/>
        <w:ind w:left="567" w:hanging="567"/>
        <w:rPr>
          <w:lang w:eastAsia="zh-HK"/>
        </w:rPr>
      </w:pPr>
      <w:r w:rsidRPr="002914A9">
        <w:rPr>
          <w:rFonts w:hint="eastAsia"/>
        </w:rPr>
        <w:t>一、</w:t>
      </w:r>
      <w:r w:rsidRPr="002914A9">
        <w:rPr>
          <w:lang w:eastAsia="zh-HK"/>
        </w:rPr>
        <w:t xml:space="preserve"> </w:t>
      </w:r>
      <w:r>
        <w:rPr>
          <w:rFonts w:hint="eastAsia"/>
          <w:lang w:eastAsia="zh-HK"/>
        </w:rPr>
        <w:t>迄</w:t>
      </w:r>
      <w:r w:rsidRPr="00A002A7">
        <w:rPr>
          <w:rFonts w:hint="eastAsia"/>
          <w:lang w:eastAsia="zh-HK"/>
        </w:rPr>
        <w:t>114年7月</w:t>
      </w:r>
      <w:r>
        <w:rPr>
          <w:rFonts w:hint="eastAsia"/>
          <w:lang w:eastAsia="zh-HK"/>
        </w:rPr>
        <w:t>底</w:t>
      </w:r>
      <w:r w:rsidRPr="00A002A7">
        <w:rPr>
          <w:rFonts w:hint="eastAsia"/>
          <w:lang w:eastAsia="zh-HK"/>
        </w:rPr>
        <w:t>，</w:t>
      </w:r>
      <w:r>
        <w:rPr>
          <w:rFonts w:hint="eastAsia"/>
          <w:lang w:eastAsia="zh-HK"/>
        </w:rPr>
        <w:t>金管會</w:t>
      </w:r>
      <w:r w:rsidRPr="00A002A7">
        <w:rPr>
          <w:rFonts w:hint="eastAsia"/>
          <w:lang w:eastAsia="zh-HK"/>
        </w:rPr>
        <w:t>辦理追加預算之工作計畫或工程因驗收、氣候或調增工項等因素</w:t>
      </w:r>
      <w:r>
        <w:rPr>
          <w:rFonts w:hint="eastAsia"/>
          <w:lang w:eastAsia="zh-HK"/>
        </w:rPr>
        <w:t>存有</w:t>
      </w:r>
      <w:r w:rsidRPr="00A002A7">
        <w:rPr>
          <w:rFonts w:hint="eastAsia"/>
          <w:lang w:eastAsia="zh-HK"/>
        </w:rPr>
        <w:t>執行率未達</w:t>
      </w:r>
      <w:r>
        <w:rPr>
          <w:rFonts w:hint="eastAsia"/>
          <w:lang w:eastAsia="zh-HK"/>
        </w:rPr>
        <w:t>八</w:t>
      </w:r>
      <w:r w:rsidRPr="00A002A7">
        <w:rPr>
          <w:rFonts w:hint="eastAsia"/>
          <w:lang w:eastAsia="zh-HK"/>
        </w:rPr>
        <w:t>成</w:t>
      </w:r>
      <w:r>
        <w:rPr>
          <w:rFonts w:hint="eastAsia"/>
          <w:lang w:eastAsia="zh-HK"/>
        </w:rPr>
        <w:t>之情形</w:t>
      </w:r>
      <w:r w:rsidRPr="00A002A7">
        <w:rPr>
          <w:rFonts w:hint="eastAsia"/>
          <w:lang w:eastAsia="zh-HK"/>
        </w:rPr>
        <w:t>，</w:t>
      </w:r>
      <w:r>
        <w:rPr>
          <w:rFonts w:hint="eastAsia"/>
          <w:lang w:eastAsia="zh-HK"/>
        </w:rPr>
        <w:t>允宜審酌追加預算之必要，並依法逐項揭露追加之</w:t>
      </w:r>
      <w:r w:rsidRPr="00A002A7">
        <w:rPr>
          <w:rFonts w:hint="eastAsia"/>
          <w:lang w:eastAsia="zh-HK"/>
        </w:rPr>
        <w:t>法源依據</w:t>
      </w:r>
    </w:p>
    <w:p w14:paraId="32F28459" w14:textId="77777777" w:rsidR="009B69A3" w:rsidRDefault="009B69A3" w:rsidP="00B73B25">
      <w:pPr>
        <w:ind w:left="566" w:firstLine="566"/>
        <w:rPr>
          <w:rFonts w:hAnsi="標楷體"/>
          <w:color w:val="000000"/>
        </w:rPr>
      </w:pPr>
      <w:r>
        <w:rPr>
          <w:rFonts w:hint="eastAsia"/>
        </w:rPr>
        <w:t>金管會主管</w:t>
      </w:r>
      <w:r w:rsidRPr="00305DA2">
        <w:rPr>
          <w:rFonts w:hint="eastAsia"/>
        </w:rPr>
        <w:t>11</w:t>
      </w:r>
      <w:r>
        <w:rPr>
          <w:rFonts w:hint="eastAsia"/>
        </w:rPr>
        <w:t>4</w:t>
      </w:r>
      <w:r w:rsidRPr="00305DA2">
        <w:rPr>
          <w:rFonts w:hint="eastAsia"/>
        </w:rPr>
        <w:t>年度</w:t>
      </w:r>
      <w:r>
        <w:rPr>
          <w:rFonts w:hint="eastAsia"/>
        </w:rPr>
        <w:t>單位</w:t>
      </w:r>
      <w:r w:rsidRPr="00305DA2">
        <w:rPr>
          <w:rFonts w:hint="eastAsia"/>
        </w:rPr>
        <w:t>預算</w:t>
      </w:r>
      <w:r>
        <w:rPr>
          <w:rFonts w:hint="eastAsia"/>
        </w:rPr>
        <w:t>原編列17億61萬元，加計本</w:t>
      </w:r>
      <w:r>
        <w:rPr>
          <w:rFonts w:hint="eastAsia"/>
        </w:rPr>
        <w:lastRenderedPageBreak/>
        <w:t>追加預算案後，共計編列17億561萬7千元</w:t>
      </w:r>
      <w:r w:rsidRPr="00564D02">
        <w:rPr>
          <w:rFonts w:hAnsi="標楷體" w:hint="eastAsia"/>
          <w:color w:val="000000"/>
        </w:rPr>
        <w:t>。經查：</w:t>
      </w:r>
    </w:p>
    <w:p w14:paraId="1CCC078D" w14:textId="77777777" w:rsidR="009B69A3" w:rsidRPr="00F5298C" w:rsidRDefault="009B69A3" w:rsidP="00F5298C">
      <w:pPr>
        <w:pStyle w:val="a6"/>
        <w:ind w:left="849" w:hanging="283"/>
        <w:rPr>
          <w:b/>
          <w:bCs/>
        </w:rPr>
      </w:pPr>
      <w:r w:rsidRPr="00F5298C">
        <w:rPr>
          <w:rFonts w:hint="eastAsia"/>
          <w:b/>
          <w:bCs/>
        </w:rPr>
        <w:t>(一</w:t>
      </w:r>
      <w:r w:rsidRPr="00CC3380">
        <w:rPr>
          <w:rFonts w:hint="eastAsia"/>
          <w:b/>
          <w:bCs/>
        </w:rPr>
        <w:t>)金管會</w:t>
      </w:r>
      <w:r>
        <w:rPr>
          <w:rFonts w:hint="eastAsia"/>
          <w:b/>
          <w:bCs/>
        </w:rPr>
        <w:t>主管114年度</w:t>
      </w:r>
      <w:r w:rsidRPr="00CC3380">
        <w:rPr>
          <w:rFonts w:hint="eastAsia"/>
          <w:b/>
          <w:bCs/>
        </w:rPr>
        <w:t>追加預算</w:t>
      </w:r>
      <w:r>
        <w:rPr>
          <w:rFonts w:hint="eastAsia"/>
          <w:b/>
          <w:bCs/>
        </w:rPr>
        <w:t>數占刪減數平均比率10.8%，主要用以追加水電費、房屋建築養護費及國內旅費</w:t>
      </w:r>
    </w:p>
    <w:p w14:paraId="5A4A6F0F" w14:textId="77777777" w:rsidR="009B69A3" w:rsidRDefault="009B69A3" w:rsidP="00B20A9F">
      <w:pPr>
        <w:pStyle w:val="21"/>
        <w:ind w:left="850" w:firstLine="566"/>
      </w:pPr>
      <w:r>
        <w:rPr>
          <w:rFonts w:hint="eastAsia"/>
        </w:rPr>
        <w:t>檢視金管會主管預算編列概況，該會及所屬機關114年度單位預算案共計編列17億4,696萬2千，較113年度法定預算數增加1億1,104萬6千元(增幅6.79%)，其中以人事費增加7,799萬元為最高，業務費增加3,295萬1千元次之；嗣經本院審議後，刪減業務費、設備及投資等共計4,635萬2千元，刪減比率僅2.66%，爰114年度法定預算數為17億61萬元，尚高於113年度法定預算數。據金管會表示，本次主要係</w:t>
      </w:r>
      <w:r w:rsidRPr="00572A0E">
        <w:rPr>
          <w:rFonts w:hint="eastAsia"/>
        </w:rPr>
        <w:t>為維護公共安全</w:t>
      </w:r>
      <w:r>
        <w:rPr>
          <w:rFonts w:hint="eastAsia"/>
        </w:rPr>
        <w:t>而辦理證券期貨大樓外牆修繕工程，並</w:t>
      </w:r>
      <w:r w:rsidRPr="00F922FB">
        <w:rPr>
          <w:rFonts w:hint="eastAsia"/>
        </w:rPr>
        <w:t>為保護金融消費者權益，對於提供虛擬資產服務之事業或人員防制洗錢、打擊</w:t>
      </w:r>
      <w:r>
        <w:rPr>
          <w:rFonts w:hint="eastAsia"/>
        </w:rPr>
        <w:t>資恐及</w:t>
      </w:r>
      <w:r w:rsidRPr="00F922FB">
        <w:rPr>
          <w:rFonts w:hint="eastAsia"/>
        </w:rPr>
        <w:t>因應重大天然災害</w:t>
      </w:r>
      <w:r>
        <w:rPr>
          <w:rFonts w:hint="eastAsia"/>
        </w:rPr>
        <w:t>所需之</w:t>
      </w:r>
      <w:r w:rsidRPr="00F922FB">
        <w:rPr>
          <w:rFonts w:hint="eastAsia"/>
        </w:rPr>
        <w:t>實地查核或考察</w:t>
      </w:r>
      <w:r>
        <w:rPr>
          <w:rFonts w:hint="eastAsia"/>
        </w:rPr>
        <w:t>，以及政府</w:t>
      </w:r>
      <w:r w:rsidRPr="00572A0E">
        <w:rPr>
          <w:rFonts w:hint="eastAsia"/>
        </w:rPr>
        <w:t>勞務採購薪資標準</w:t>
      </w:r>
      <w:r>
        <w:rPr>
          <w:rFonts w:hint="eastAsia"/>
        </w:rPr>
        <w:t>提高</w:t>
      </w:r>
      <w:r w:rsidRPr="00F922FB">
        <w:rPr>
          <w:rFonts w:hint="eastAsia"/>
        </w:rPr>
        <w:t>等</w:t>
      </w:r>
      <w:r w:rsidRPr="00EE316D">
        <w:rPr>
          <w:rFonts w:hint="eastAsia"/>
        </w:rPr>
        <w:t>重大措施</w:t>
      </w:r>
      <w:r w:rsidRPr="00F922FB">
        <w:rPr>
          <w:rFonts w:hint="eastAsia"/>
        </w:rPr>
        <w:t>所需</w:t>
      </w:r>
      <w:r>
        <w:rPr>
          <w:rFonts w:hint="eastAsia"/>
        </w:rPr>
        <w:t>之行政費用</w:t>
      </w:r>
      <w:r>
        <w:rPr>
          <w:rFonts w:hint="eastAsia"/>
          <w:color w:val="000000"/>
        </w:rPr>
        <w:t>辦理追加，其中包括</w:t>
      </w:r>
      <w:r>
        <w:rPr>
          <w:rFonts w:hint="eastAsia"/>
        </w:rPr>
        <w:t>水電費、一般事務費、房屋建築養護費、國內旅費及特別費等業務費共計500萬7千元，占該年度預算刪減數之10.8%，預計辦理追加預算後，金管會主管114年度預算數增為17億561萬7千元(詳表1及表2)。</w:t>
      </w:r>
    </w:p>
    <w:p w14:paraId="74936D2F" w14:textId="77777777" w:rsidR="009B69A3" w:rsidRPr="00626C45" w:rsidRDefault="009B69A3" w:rsidP="00FF787F">
      <w:pPr>
        <w:pStyle w:val="142"/>
        <w:spacing w:beforeLines="50" w:before="255"/>
        <w:ind w:leftChars="-100" w:left="757" w:rightChars="-150" w:right="-425" w:hangingChars="367" w:hanging="1040"/>
      </w:pPr>
      <w:r w:rsidRPr="00E904A8">
        <w:rPr>
          <w:rFonts w:hint="eastAsia"/>
          <w:b/>
          <w:sz w:val="28"/>
        </w:rPr>
        <w:t xml:space="preserve">表1  </w:t>
      </w:r>
      <w:r>
        <w:rPr>
          <w:rFonts w:hint="eastAsia"/>
          <w:b/>
          <w:sz w:val="28"/>
        </w:rPr>
        <w:t>金管會</w:t>
      </w:r>
      <w:r w:rsidRPr="001911C6">
        <w:rPr>
          <w:rFonts w:hint="eastAsia"/>
          <w:b/>
          <w:sz w:val="28"/>
        </w:rPr>
        <w:t>主管113、114年度法定預算及114年度追加預算案編列概況表</w:t>
      </w:r>
    </w:p>
    <w:p w14:paraId="56D0A300" w14:textId="77777777" w:rsidR="009B69A3" w:rsidRDefault="009B69A3" w:rsidP="00FF787F">
      <w:pPr>
        <w:pStyle w:val="142"/>
        <w:spacing w:beforeLines="50" w:before="255"/>
        <w:ind w:leftChars="-100" w:left="610" w:rightChars="-150" w:right="-425" w:hangingChars="367" w:hanging="893"/>
        <w:jc w:val="right"/>
      </w:pPr>
      <w:r w:rsidRPr="00626C45">
        <w:rPr>
          <w:rFonts w:hint="eastAsia"/>
        </w:rPr>
        <w:t>單位：新臺幣千元</w:t>
      </w:r>
      <w:r>
        <w:rPr>
          <w:rFonts w:hint="eastAsia"/>
        </w:rPr>
        <w:t>；%</w:t>
      </w:r>
    </w:p>
    <w:tbl>
      <w:tblPr>
        <w:tblW w:w="9356"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1135"/>
        <w:gridCol w:w="1276"/>
        <w:gridCol w:w="1275"/>
        <w:gridCol w:w="1276"/>
        <w:gridCol w:w="992"/>
        <w:gridCol w:w="947"/>
        <w:gridCol w:w="1321"/>
        <w:gridCol w:w="1134"/>
      </w:tblGrid>
      <w:tr w:rsidR="009B69A3" w:rsidRPr="000108A9" w14:paraId="4DD4F929" w14:textId="77777777" w:rsidTr="002C6B34">
        <w:trPr>
          <w:tblHeader/>
        </w:trPr>
        <w:tc>
          <w:tcPr>
            <w:tcW w:w="1135" w:type="dxa"/>
            <w:shd w:val="clear" w:color="auto" w:fill="auto"/>
            <w:vAlign w:val="center"/>
          </w:tcPr>
          <w:p w14:paraId="1D0A2BD1" w14:textId="77777777" w:rsidR="009B69A3" w:rsidRPr="000108A9" w:rsidRDefault="009B69A3" w:rsidP="000108A9">
            <w:pPr>
              <w:pStyle w:val="142"/>
            </w:pPr>
            <w:r w:rsidRPr="000108A9">
              <w:rPr>
                <w:rFonts w:hint="eastAsia"/>
              </w:rPr>
              <w:t>機關名稱</w:t>
            </w:r>
          </w:p>
        </w:tc>
        <w:tc>
          <w:tcPr>
            <w:tcW w:w="1276" w:type="dxa"/>
            <w:shd w:val="clear" w:color="auto" w:fill="auto"/>
            <w:vAlign w:val="center"/>
          </w:tcPr>
          <w:p w14:paraId="2A3FAB39" w14:textId="77777777" w:rsidR="009B69A3" w:rsidRPr="000108A9" w:rsidRDefault="009B69A3" w:rsidP="00E54A34">
            <w:pPr>
              <w:pStyle w:val="142"/>
              <w:jc w:val="center"/>
            </w:pPr>
            <w:r w:rsidRPr="000108A9">
              <w:rPr>
                <w:rFonts w:hint="eastAsia"/>
              </w:rPr>
              <w:t>113年度法定預算數</w:t>
            </w:r>
          </w:p>
        </w:tc>
        <w:tc>
          <w:tcPr>
            <w:tcW w:w="1275" w:type="dxa"/>
            <w:shd w:val="clear" w:color="auto" w:fill="auto"/>
            <w:vAlign w:val="center"/>
          </w:tcPr>
          <w:p w14:paraId="67986952" w14:textId="77777777" w:rsidR="009B69A3" w:rsidRDefault="009B69A3" w:rsidP="00E54A34">
            <w:pPr>
              <w:pStyle w:val="142"/>
              <w:jc w:val="center"/>
            </w:pPr>
            <w:r w:rsidRPr="000108A9">
              <w:rPr>
                <w:rFonts w:hint="eastAsia"/>
              </w:rPr>
              <w:t>114年度</w:t>
            </w:r>
          </w:p>
          <w:p w14:paraId="5D0D50CB" w14:textId="77777777" w:rsidR="009B69A3" w:rsidRPr="000108A9" w:rsidRDefault="009B69A3" w:rsidP="00E54A34">
            <w:pPr>
              <w:pStyle w:val="142"/>
              <w:jc w:val="center"/>
            </w:pPr>
            <w:r w:rsidRPr="000108A9">
              <w:rPr>
                <w:rFonts w:hint="eastAsia"/>
              </w:rPr>
              <w:t>預算案數</w:t>
            </w:r>
          </w:p>
          <w:p w14:paraId="62E16C10" w14:textId="77777777" w:rsidR="009B69A3" w:rsidRPr="000108A9" w:rsidRDefault="009B69A3" w:rsidP="00E54A34">
            <w:pPr>
              <w:pStyle w:val="142"/>
              <w:jc w:val="center"/>
            </w:pPr>
            <w:r w:rsidRPr="000108A9">
              <w:rPr>
                <w:rFonts w:hint="eastAsia"/>
              </w:rPr>
              <w:t>(</w:t>
            </w:r>
            <w:r w:rsidRPr="000108A9">
              <w:t>A</w:t>
            </w:r>
            <w:r w:rsidRPr="000108A9">
              <w:rPr>
                <w:rFonts w:hint="eastAsia"/>
              </w:rPr>
              <w:t>)</w:t>
            </w:r>
          </w:p>
        </w:tc>
        <w:tc>
          <w:tcPr>
            <w:tcW w:w="1276" w:type="dxa"/>
            <w:shd w:val="clear" w:color="auto" w:fill="auto"/>
            <w:vAlign w:val="center"/>
          </w:tcPr>
          <w:p w14:paraId="7CFB865D" w14:textId="77777777" w:rsidR="009B69A3" w:rsidRPr="000108A9" w:rsidRDefault="009B69A3" w:rsidP="00E54A34">
            <w:pPr>
              <w:pStyle w:val="142"/>
              <w:jc w:val="center"/>
            </w:pPr>
            <w:r w:rsidRPr="000108A9">
              <w:rPr>
                <w:rFonts w:hint="eastAsia"/>
              </w:rPr>
              <w:t>114年度法定預算數(</w:t>
            </w:r>
            <w:r w:rsidRPr="000108A9">
              <w:t>B</w:t>
            </w:r>
            <w:r w:rsidRPr="000108A9">
              <w:rPr>
                <w:rFonts w:hint="eastAsia"/>
              </w:rPr>
              <w:t>)</w:t>
            </w:r>
          </w:p>
        </w:tc>
        <w:tc>
          <w:tcPr>
            <w:tcW w:w="992" w:type="dxa"/>
            <w:shd w:val="clear" w:color="auto" w:fill="auto"/>
            <w:vAlign w:val="center"/>
          </w:tcPr>
          <w:p w14:paraId="585E94D8" w14:textId="77777777" w:rsidR="009B69A3" w:rsidRPr="000108A9" w:rsidRDefault="009B69A3" w:rsidP="00E54A34">
            <w:pPr>
              <w:pStyle w:val="142"/>
              <w:jc w:val="center"/>
            </w:pPr>
            <w:r w:rsidRPr="000108A9">
              <w:rPr>
                <w:rFonts w:hint="eastAsia"/>
              </w:rPr>
              <w:t>114年度預算刪減數</w:t>
            </w:r>
          </w:p>
          <w:p w14:paraId="3F81146F" w14:textId="77777777" w:rsidR="009B69A3" w:rsidRPr="000108A9" w:rsidRDefault="009B69A3" w:rsidP="00E54A34">
            <w:pPr>
              <w:pStyle w:val="142"/>
              <w:jc w:val="center"/>
            </w:pPr>
            <w:r w:rsidRPr="000108A9">
              <w:rPr>
                <w:rFonts w:hint="eastAsia"/>
              </w:rPr>
              <w:t>(</w:t>
            </w:r>
            <w:r w:rsidRPr="000108A9">
              <w:t>C=A-B)</w:t>
            </w:r>
          </w:p>
        </w:tc>
        <w:tc>
          <w:tcPr>
            <w:tcW w:w="947" w:type="dxa"/>
            <w:shd w:val="clear" w:color="auto" w:fill="auto"/>
            <w:vAlign w:val="center"/>
          </w:tcPr>
          <w:p w14:paraId="55F9CABA" w14:textId="77777777" w:rsidR="009B69A3" w:rsidRPr="000108A9" w:rsidRDefault="009B69A3" w:rsidP="00E54A34">
            <w:pPr>
              <w:pStyle w:val="142"/>
              <w:jc w:val="center"/>
            </w:pPr>
            <w:r w:rsidRPr="000108A9">
              <w:rPr>
                <w:rFonts w:hint="eastAsia"/>
              </w:rPr>
              <w:t>114年度追加預算案數(</w:t>
            </w:r>
            <w:r w:rsidRPr="000108A9">
              <w:t>D)</w:t>
            </w:r>
          </w:p>
        </w:tc>
        <w:tc>
          <w:tcPr>
            <w:tcW w:w="1321" w:type="dxa"/>
            <w:shd w:val="clear" w:color="auto" w:fill="auto"/>
            <w:vAlign w:val="center"/>
          </w:tcPr>
          <w:p w14:paraId="6AE32AB1" w14:textId="77777777" w:rsidR="009B69A3" w:rsidRPr="000108A9" w:rsidRDefault="009B69A3" w:rsidP="00E54A34">
            <w:pPr>
              <w:pStyle w:val="142"/>
              <w:jc w:val="center"/>
            </w:pPr>
            <w:r w:rsidRPr="000108A9">
              <w:rPr>
                <w:rFonts w:hint="eastAsia"/>
              </w:rPr>
              <w:t>114年度追加後預算數(</w:t>
            </w:r>
            <w:r w:rsidRPr="000108A9">
              <w:t>B+D)</w:t>
            </w:r>
          </w:p>
        </w:tc>
        <w:tc>
          <w:tcPr>
            <w:tcW w:w="1134" w:type="dxa"/>
            <w:shd w:val="clear" w:color="auto" w:fill="auto"/>
            <w:vAlign w:val="center"/>
          </w:tcPr>
          <w:p w14:paraId="27E9C270" w14:textId="77777777" w:rsidR="009B69A3" w:rsidRPr="000108A9" w:rsidRDefault="009B69A3" w:rsidP="00E54A34">
            <w:pPr>
              <w:pStyle w:val="142"/>
              <w:jc w:val="center"/>
            </w:pPr>
            <w:r w:rsidRPr="000108A9">
              <w:rPr>
                <w:rFonts w:hint="eastAsia"/>
              </w:rPr>
              <w:t>追加比率(</w:t>
            </w:r>
            <w:r w:rsidRPr="000108A9">
              <w:t>D/C</w:t>
            </w:r>
            <w:r w:rsidRPr="000108A9">
              <w:rPr>
                <w:rFonts w:hint="eastAsia"/>
              </w:rPr>
              <w:t>)</w:t>
            </w:r>
          </w:p>
        </w:tc>
      </w:tr>
      <w:tr w:rsidR="009B69A3" w:rsidRPr="000108A9" w14:paraId="43FE2A5B" w14:textId="77777777" w:rsidTr="00AE4F30">
        <w:tc>
          <w:tcPr>
            <w:tcW w:w="1135" w:type="dxa"/>
            <w:shd w:val="clear" w:color="auto" w:fill="auto"/>
          </w:tcPr>
          <w:p w14:paraId="7E6775C1" w14:textId="77777777" w:rsidR="009B69A3" w:rsidRPr="000108A9" w:rsidRDefault="009B69A3" w:rsidP="000108A9">
            <w:pPr>
              <w:pStyle w:val="142"/>
            </w:pPr>
            <w:r w:rsidRPr="000108A9">
              <w:rPr>
                <w:rFonts w:hint="eastAsia"/>
              </w:rPr>
              <w:t>金管會</w:t>
            </w:r>
          </w:p>
        </w:tc>
        <w:tc>
          <w:tcPr>
            <w:tcW w:w="1276" w:type="dxa"/>
            <w:shd w:val="clear" w:color="auto" w:fill="auto"/>
            <w:vAlign w:val="center"/>
          </w:tcPr>
          <w:p w14:paraId="621D617A" w14:textId="77777777" w:rsidR="009B69A3" w:rsidRPr="000108A9" w:rsidRDefault="009B69A3" w:rsidP="000108A9">
            <w:pPr>
              <w:pStyle w:val="142"/>
              <w:jc w:val="right"/>
            </w:pPr>
            <w:r w:rsidRPr="000108A9">
              <w:rPr>
                <w:rFonts w:hint="eastAsia"/>
              </w:rPr>
              <w:t xml:space="preserve"> 247,704 </w:t>
            </w:r>
          </w:p>
        </w:tc>
        <w:tc>
          <w:tcPr>
            <w:tcW w:w="1275" w:type="dxa"/>
            <w:shd w:val="clear" w:color="auto" w:fill="auto"/>
            <w:vAlign w:val="center"/>
          </w:tcPr>
          <w:p w14:paraId="1C31629C" w14:textId="77777777" w:rsidR="009B69A3" w:rsidRPr="000108A9" w:rsidRDefault="009B69A3" w:rsidP="000108A9">
            <w:pPr>
              <w:pStyle w:val="142"/>
              <w:jc w:val="right"/>
            </w:pPr>
            <w:r w:rsidRPr="000108A9">
              <w:rPr>
                <w:rFonts w:hint="eastAsia"/>
              </w:rPr>
              <w:t xml:space="preserve"> 268,394 </w:t>
            </w:r>
          </w:p>
        </w:tc>
        <w:tc>
          <w:tcPr>
            <w:tcW w:w="1276" w:type="dxa"/>
            <w:shd w:val="clear" w:color="auto" w:fill="auto"/>
            <w:vAlign w:val="center"/>
          </w:tcPr>
          <w:p w14:paraId="2DA0B39E" w14:textId="77777777" w:rsidR="009B69A3" w:rsidRPr="000108A9" w:rsidRDefault="009B69A3" w:rsidP="000108A9">
            <w:pPr>
              <w:pStyle w:val="142"/>
              <w:jc w:val="right"/>
            </w:pPr>
            <w:r w:rsidRPr="000108A9">
              <w:rPr>
                <w:rFonts w:hint="eastAsia"/>
              </w:rPr>
              <w:t xml:space="preserve"> 256,528 </w:t>
            </w:r>
          </w:p>
        </w:tc>
        <w:tc>
          <w:tcPr>
            <w:tcW w:w="992" w:type="dxa"/>
            <w:shd w:val="clear" w:color="auto" w:fill="auto"/>
            <w:vAlign w:val="center"/>
          </w:tcPr>
          <w:p w14:paraId="0917900A" w14:textId="77777777" w:rsidR="009B69A3" w:rsidRPr="000108A9" w:rsidRDefault="009B69A3" w:rsidP="000108A9">
            <w:pPr>
              <w:pStyle w:val="142"/>
              <w:jc w:val="right"/>
            </w:pPr>
            <w:r w:rsidRPr="000108A9">
              <w:rPr>
                <w:rFonts w:hint="eastAsia"/>
              </w:rPr>
              <w:t xml:space="preserve"> 11,866 </w:t>
            </w:r>
          </w:p>
        </w:tc>
        <w:tc>
          <w:tcPr>
            <w:tcW w:w="947" w:type="dxa"/>
            <w:shd w:val="clear" w:color="auto" w:fill="auto"/>
            <w:vAlign w:val="center"/>
          </w:tcPr>
          <w:p w14:paraId="67FD88BA" w14:textId="77777777" w:rsidR="009B69A3" w:rsidRPr="000108A9" w:rsidRDefault="009B69A3" w:rsidP="000108A9">
            <w:pPr>
              <w:pStyle w:val="142"/>
              <w:jc w:val="right"/>
            </w:pPr>
            <w:r w:rsidRPr="000108A9">
              <w:rPr>
                <w:rFonts w:hint="eastAsia"/>
              </w:rPr>
              <w:t xml:space="preserve"> 682 </w:t>
            </w:r>
          </w:p>
        </w:tc>
        <w:tc>
          <w:tcPr>
            <w:tcW w:w="1321" w:type="dxa"/>
            <w:shd w:val="clear" w:color="auto" w:fill="auto"/>
            <w:vAlign w:val="center"/>
          </w:tcPr>
          <w:p w14:paraId="04733126" w14:textId="77777777" w:rsidR="009B69A3" w:rsidRPr="000108A9" w:rsidRDefault="009B69A3" w:rsidP="000108A9">
            <w:pPr>
              <w:pStyle w:val="142"/>
              <w:jc w:val="right"/>
            </w:pPr>
            <w:r w:rsidRPr="000108A9">
              <w:rPr>
                <w:rFonts w:hint="eastAsia"/>
              </w:rPr>
              <w:t xml:space="preserve"> 257,210 </w:t>
            </w:r>
          </w:p>
        </w:tc>
        <w:tc>
          <w:tcPr>
            <w:tcW w:w="1134" w:type="dxa"/>
            <w:shd w:val="clear" w:color="auto" w:fill="auto"/>
            <w:vAlign w:val="center"/>
          </w:tcPr>
          <w:p w14:paraId="52312FA8" w14:textId="77777777" w:rsidR="009B69A3" w:rsidRPr="000108A9" w:rsidRDefault="009B69A3" w:rsidP="000108A9">
            <w:pPr>
              <w:pStyle w:val="142"/>
              <w:jc w:val="right"/>
            </w:pPr>
            <w:r w:rsidRPr="000108A9">
              <w:rPr>
                <w:rFonts w:hint="eastAsia"/>
              </w:rPr>
              <w:t>5.75</w:t>
            </w:r>
          </w:p>
        </w:tc>
      </w:tr>
      <w:tr w:rsidR="009B69A3" w:rsidRPr="000108A9" w14:paraId="3C46173A" w14:textId="77777777" w:rsidTr="00AE4F30">
        <w:tc>
          <w:tcPr>
            <w:tcW w:w="1135" w:type="dxa"/>
            <w:shd w:val="clear" w:color="auto" w:fill="auto"/>
          </w:tcPr>
          <w:p w14:paraId="08ABB53C" w14:textId="77777777" w:rsidR="009B69A3" w:rsidRPr="000108A9" w:rsidRDefault="009B69A3" w:rsidP="000108A9">
            <w:pPr>
              <w:pStyle w:val="142"/>
            </w:pPr>
            <w:r w:rsidRPr="000108A9">
              <w:rPr>
                <w:rFonts w:hint="eastAsia"/>
              </w:rPr>
              <w:t>銀行局</w:t>
            </w:r>
          </w:p>
        </w:tc>
        <w:tc>
          <w:tcPr>
            <w:tcW w:w="1276" w:type="dxa"/>
            <w:shd w:val="clear" w:color="auto" w:fill="auto"/>
            <w:vAlign w:val="center"/>
          </w:tcPr>
          <w:p w14:paraId="3E547FE9" w14:textId="77777777" w:rsidR="009B69A3" w:rsidRPr="000108A9" w:rsidRDefault="009B69A3" w:rsidP="000108A9">
            <w:pPr>
              <w:pStyle w:val="142"/>
              <w:jc w:val="right"/>
            </w:pPr>
            <w:r w:rsidRPr="000108A9">
              <w:rPr>
                <w:rFonts w:hint="eastAsia"/>
              </w:rPr>
              <w:t xml:space="preserve"> 343,465 </w:t>
            </w:r>
          </w:p>
        </w:tc>
        <w:tc>
          <w:tcPr>
            <w:tcW w:w="1275" w:type="dxa"/>
            <w:shd w:val="clear" w:color="auto" w:fill="auto"/>
            <w:vAlign w:val="center"/>
          </w:tcPr>
          <w:p w14:paraId="4ABBE190" w14:textId="77777777" w:rsidR="009B69A3" w:rsidRPr="000108A9" w:rsidRDefault="009B69A3" w:rsidP="000108A9">
            <w:pPr>
              <w:pStyle w:val="142"/>
              <w:jc w:val="right"/>
            </w:pPr>
            <w:r w:rsidRPr="000108A9">
              <w:rPr>
                <w:rFonts w:hint="eastAsia"/>
              </w:rPr>
              <w:t xml:space="preserve"> 367,785 </w:t>
            </w:r>
          </w:p>
        </w:tc>
        <w:tc>
          <w:tcPr>
            <w:tcW w:w="1276" w:type="dxa"/>
            <w:shd w:val="clear" w:color="auto" w:fill="auto"/>
            <w:vAlign w:val="center"/>
          </w:tcPr>
          <w:p w14:paraId="24C93BF0" w14:textId="77777777" w:rsidR="009B69A3" w:rsidRPr="000108A9" w:rsidRDefault="009B69A3" w:rsidP="000108A9">
            <w:pPr>
              <w:pStyle w:val="142"/>
              <w:jc w:val="right"/>
            </w:pPr>
            <w:r w:rsidRPr="000108A9">
              <w:rPr>
                <w:rFonts w:hint="eastAsia"/>
              </w:rPr>
              <w:t xml:space="preserve"> 360,891 </w:t>
            </w:r>
          </w:p>
        </w:tc>
        <w:tc>
          <w:tcPr>
            <w:tcW w:w="992" w:type="dxa"/>
            <w:shd w:val="clear" w:color="auto" w:fill="auto"/>
            <w:vAlign w:val="center"/>
          </w:tcPr>
          <w:p w14:paraId="570D2BDF" w14:textId="77777777" w:rsidR="009B69A3" w:rsidRPr="000108A9" w:rsidRDefault="009B69A3" w:rsidP="000108A9">
            <w:pPr>
              <w:pStyle w:val="142"/>
              <w:jc w:val="right"/>
            </w:pPr>
            <w:r w:rsidRPr="000108A9">
              <w:rPr>
                <w:rFonts w:hint="eastAsia"/>
              </w:rPr>
              <w:t xml:space="preserve"> 6,894 </w:t>
            </w:r>
          </w:p>
        </w:tc>
        <w:tc>
          <w:tcPr>
            <w:tcW w:w="947" w:type="dxa"/>
            <w:shd w:val="clear" w:color="auto" w:fill="auto"/>
            <w:vAlign w:val="center"/>
          </w:tcPr>
          <w:p w14:paraId="2F58E101" w14:textId="77777777" w:rsidR="009B69A3" w:rsidRPr="000108A9" w:rsidRDefault="009B69A3" w:rsidP="000108A9">
            <w:pPr>
              <w:pStyle w:val="142"/>
              <w:jc w:val="right"/>
            </w:pPr>
            <w:r w:rsidRPr="000108A9">
              <w:rPr>
                <w:rFonts w:hint="eastAsia"/>
              </w:rPr>
              <w:t xml:space="preserve"> 565 </w:t>
            </w:r>
          </w:p>
        </w:tc>
        <w:tc>
          <w:tcPr>
            <w:tcW w:w="1321" w:type="dxa"/>
            <w:shd w:val="clear" w:color="auto" w:fill="auto"/>
            <w:vAlign w:val="center"/>
          </w:tcPr>
          <w:p w14:paraId="7FBCB8C7" w14:textId="77777777" w:rsidR="009B69A3" w:rsidRPr="000108A9" w:rsidRDefault="009B69A3" w:rsidP="000108A9">
            <w:pPr>
              <w:pStyle w:val="142"/>
              <w:jc w:val="right"/>
            </w:pPr>
            <w:r w:rsidRPr="000108A9">
              <w:rPr>
                <w:rFonts w:hint="eastAsia"/>
              </w:rPr>
              <w:t xml:space="preserve"> 361,456 </w:t>
            </w:r>
          </w:p>
        </w:tc>
        <w:tc>
          <w:tcPr>
            <w:tcW w:w="1134" w:type="dxa"/>
            <w:shd w:val="clear" w:color="auto" w:fill="auto"/>
            <w:vAlign w:val="center"/>
          </w:tcPr>
          <w:p w14:paraId="0609AD32" w14:textId="77777777" w:rsidR="009B69A3" w:rsidRPr="000108A9" w:rsidRDefault="009B69A3" w:rsidP="000108A9">
            <w:pPr>
              <w:pStyle w:val="142"/>
              <w:jc w:val="right"/>
            </w:pPr>
            <w:r w:rsidRPr="000108A9">
              <w:rPr>
                <w:rFonts w:hint="eastAsia"/>
              </w:rPr>
              <w:t>8.20</w:t>
            </w:r>
          </w:p>
        </w:tc>
      </w:tr>
      <w:tr w:rsidR="009B69A3" w:rsidRPr="000108A9" w14:paraId="1D366063" w14:textId="77777777" w:rsidTr="00AE4F30">
        <w:tc>
          <w:tcPr>
            <w:tcW w:w="1135" w:type="dxa"/>
            <w:shd w:val="clear" w:color="auto" w:fill="auto"/>
          </w:tcPr>
          <w:p w14:paraId="67F5F185" w14:textId="77777777" w:rsidR="009B69A3" w:rsidRPr="000108A9" w:rsidRDefault="009B69A3" w:rsidP="000108A9">
            <w:pPr>
              <w:pStyle w:val="142"/>
            </w:pPr>
            <w:r w:rsidRPr="000108A9">
              <w:rPr>
                <w:rFonts w:hint="eastAsia"/>
              </w:rPr>
              <w:t>證期局</w:t>
            </w:r>
          </w:p>
        </w:tc>
        <w:tc>
          <w:tcPr>
            <w:tcW w:w="1276" w:type="dxa"/>
            <w:shd w:val="clear" w:color="auto" w:fill="auto"/>
            <w:vAlign w:val="center"/>
          </w:tcPr>
          <w:p w14:paraId="613F7945" w14:textId="77777777" w:rsidR="009B69A3" w:rsidRPr="000108A9" w:rsidRDefault="009B69A3" w:rsidP="000108A9">
            <w:pPr>
              <w:pStyle w:val="142"/>
              <w:jc w:val="right"/>
            </w:pPr>
            <w:r w:rsidRPr="000108A9">
              <w:rPr>
                <w:rFonts w:hint="eastAsia"/>
              </w:rPr>
              <w:t xml:space="preserve"> 378,519 </w:t>
            </w:r>
          </w:p>
        </w:tc>
        <w:tc>
          <w:tcPr>
            <w:tcW w:w="1275" w:type="dxa"/>
            <w:shd w:val="clear" w:color="auto" w:fill="auto"/>
            <w:vAlign w:val="center"/>
          </w:tcPr>
          <w:p w14:paraId="5B1C32DE" w14:textId="77777777" w:rsidR="009B69A3" w:rsidRPr="000108A9" w:rsidRDefault="009B69A3" w:rsidP="000108A9">
            <w:pPr>
              <w:pStyle w:val="142"/>
              <w:jc w:val="right"/>
            </w:pPr>
            <w:r w:rsidRPr="000108A9">
              <w:rPr>
                <w:rFonts w:hint="eastAsia"/>
              </w:rPr>
              <w:t xml:space="preserve"> 413,838 </w:t>
            </w:r>
          </w:p>
        </w:tc>
        <w:tc>
          <w:tcPr>
            <w:tcW w:w="1276" w:type="dxa"/>
            <w:shd w:val="clear" w:color="auto" w:fill="auto"/>
            <w:vAlign w:val="center"/>
          </w:tcPr>
          <w:p w14:paraId="63D85094" w14:textId="77777777" w:rsidR="009B69A3" w:rsidRPr="000108A9" w:rsidRDefault="009B69A3" w:rsidP="000108A9">
            <w:pPr>
              <w:pStyle w:val="142"/>
              <w:jc w:val="right"/>
            </w:pPr>
            <w:r w:rsidRPr="000108A9">
              <w:rPr>
                <w:rFonts w:hint="eastAsia"/>
              </w:rPr>
              <w:t xml:space="preserve"> 407,084 </w:t>
            </w:r>
          </w:p>
        </w:tc>
        <w:tc>
          <w:tcPr>
            <w:tcW w:w="992" w:type="dxa"/>
            <w:shd w:val="clear" w:color="auto" w:fill="auto"/>
            <w:vAlign w:val="center"/>
          </w:tcPr>
          <w:p w14:paraId="7C98271D" w14:textId="77777777" w:rsidR="009B69A3" w:rsidRPr="000108A9" w:rsidRDefault="009B69A3" w:rsidP="000108A9">
            <w:pPr>
              <w:pStyle w:val="142"/>
              <w:jc w:val="right"/>
            </w:pPr>
            <w:r w:rsidRPr="000108A9">
              <w:rPr>
                <w:rFonts w:hint="eastAsia"/>
              </w:rPr>
              <w:t xml:space="preserve"> 6,754 </w:t>
            </w:r>
          </w:p>
        </w:tc>
        <w:tc>
          <w:tcPr>
            <w:tcW w:w="947" w:type="dxa"/>
            <w:shd w:val="clear" w:color="auto" w:fill="auto"/>
            <w:vAlign w:val="center"/>
          </w:tcPr>
          <w:p w14:paraId="74216C35" w14:textId="77777777" w:rsidR="009B69A3" w:rsidRPr="000108A9" w:rsidRDefault="009B69A3" w:rsidP="000108A9">
            <w:pPr>
              <w:pStyle w:val="142"/>
              <w:jc w:val="right"/>
            </w:pPr>
            <w:r w:rsidRPr="000108A9">
              <w:rPr>
                <w:rFonts w:hint="eastAsia"/>
              </w:rPr>
              <w:t xml:space="preserve">1,621 </w:t>
            </w:r>
          </w:p>
        </w:tc>
        <w:tc>
          <w:tcPr>
            <w:tcW w:w="1321" w:type="dxa"/>
            <w:shd w:val="clear" w:color="auto" w:fill="auto"/>
            <w:vAlign w:val="center"/>
          </w:tcPr>
          <w:p w14:paraId="41412404" w14:textId="77777777" w:rsidR="009B69A3" w:rsidRPr="000108A9" w:rsidRDefault="009B69A3" w:rsidP="000108A9">
            <w:pPr>
              <w:pStyle w:val="142"/>
              <w:jc w:val="right"/>
            </w:pPr>
            <w:r w:rsidRPr="000108A9">
              <w:rPr>
                <w:rFonts w:hint="eastAsia"/>
              </w:rPr>
              <w:t xml:space="preserve"> 408,705 </w:t>
            </w:r>
          </w:p>
        </w:tc>
        <w:tc>
          <w:tcPr>
            <w:tcW w:w="1134" w:type="dxa"/>
            <w:shd w:val="clear" w:color="auto" w:fill="auto"/>
            <w:vAlign w:val="center"/>
          </w:tcPr>
          <w:p w14:paraId="7B0F838B" w14:textId="77777777" w:rsidR="009B69A3" w:rsidRPr="000108A9" w:rsidRDefault="009B69A3" w:rsidP="000108A9">
            <w:pPr>
              <w:pStyle w:val="142"/>
              <w:jc w:val="right"/>
            </w:pPr>
            <w:r w:rsidRPr="000108A9">
              <w:rPr>
                <w:rFonts w:hint="eastAsia"/>
              </w:rPr>
              <w:t>24.00</w:t>
            </w:r>
          </w:p>
        </w:tc>
      </w:tr>
      <w:tr w:rsidR="009B69A3" w:rsidRPr="000108A9" w14:paraId="5CEE974A" w14:textId="77777777" w:rsidTr="00AE4F30">
        <w:tc>
          <w:tcPr>
            <w:tcW w:w="1135" w:type="dxa"/>
            <w:shd w:val="clear" w:color="auto" w:fill="auto"/>
          </w:tcPr>
          <w:p w14:paraId="4A1C773A" w14:textId="77777777" w:rsidR="009B69A3" w:rsidRPr="000108A9" w:rsidRDefault="009B69A3" w:rsidP="000108A9">
            <w:pPr>
              <w:pStyle w:val="142"/>
            </w:pPr>
            <w:r w:rsidRPr="000108A9">
              <w:rPr>
                <w:rFonts w:hint="eastAsia"/>
              </w:rPr>
              <w:t>保險局</w:t>
            </w:r>
          </w:p>
        </w:tc>
        <w:tc>
          <w:tcPr>
            <w:tcW w:w="1276" w:type="dxa"/>
            <w:shd w:val="clear" w:color="auto" w:fill="auto"/>
            <w:vAlign w:val="center"/>
          </w:tcPr>
          <w:p w14:paraId="4116CDED" w14:textId="77777777" w:rsidR="009B69A3" w:rsidRPr="000108A9" w:rsidRDefault="009B69A3" w:rsidP="000108A9">
            <w:pPr>
              <w:pStyle w:val="142"/>
              <w:jc w:val="right"/>
            </w:pPr>
            <w:r w:rsidRPr="000108A9">
              <w:rPr>
                <w:rFonts w:hint="eastAsia"/>
              </w:rPr>
              <w:t xml:space="preserve"> 173,555 </w:t>
            </w:r>
          </w:p>
        </w:tc>
        <w:tc>
          <w:tcPr>
            <w:tcW w:w="1275" w:type="dxa"/>
            <w:shd w:val="clear" w:color="auto" w:fill="auto"/>
            <w:vAlign w:val="center"/>
          </w:tcPr>
          <w:p w14:paraId="22E6DF7B" w14:textId="77777777" w:rsidR="009B69A3" w:rsidRPr="000108A9" w:rsidRDefault="009B69A3" w:rsidP="000108A9">
            <w:pPr>
              <w:pStyle w:val="142"/>
              <w:jc w:val="right"/>
            </w:pPr>
            <w:r w:rsidRPr="000108A9">
              <w:rPr>
                <w:rFonts w:hint="eastAsia"/>
              </w:rPr>
              <w:t xml:space="preserve"> 177,025 </w:t>
            </w:r>
          </w:p>
        </w:tc>
        <w:tc>
          <w:tcPr>
            <w:tcW w:w="1276" w:type="dxa"/>
            <w:shd w:val="clear" w:color="auto" w:fill="auto"/>
            <w:vAlign w:val="center"/>
          </w:tcPr>
          <w:p w14:paraId="0E18381F" w14:textId="77777777" w:rsidR="009B69A3" w:rsidRPr="000108A9" w:rsidRDefault="009B69A3" w:rsidP="000108A9">
            <w:pPr>
              <w:pStyle w:val="142"/>
              <w:jc w:val="right"/>
            </w:pPr>
            <w:r w:rsidRPr="000108A9">
              <w:rPr>
                <w:rFonts w:hint="eastAsia"/>
              </w:rPr>
              <w:t xml:space="preserve"> 171,252 </w:t>
            </w:r>
          </w:p>
        </w:tc>
        <w:tc>
          <w:tcPr>
            <w:tcW w:w="992" w:type="dxa"/>
            <w:shd w:val="clear" w:color="auto" w:fill="auto"/>
            <w:vAlign w:val="center"/>
          </w:tcPr>
          <w:p w14:paraId="522DA6D9" w14:textId="77777777" w:rsidR="009B69A3" w:rsidRPr="000108A9" w:rsidRDefault="009B69A3" w:rsidP="000108A9">
            <w:pPr>
              <w:pStyle w:val="142"/>
              <w:jc w:val="right"/>
            </w:pPr>
            <w:r w:rsidRPr="000108A9">
              <w:rPr>
                <w:rFonts w:hint="eastAsia"/>
              </w:rPr>
              <w:t xml:space="preserve"> 5,773 </w:t>
            </w:r>
          </w:p>
        </w:tc>
        <w:tc>
          <w:tcPr>
            <w:tcW w:w="947" w:type="dxa"/>
            <w:shd w:val="clear" w:color="auto" w:fill="auto"/>
            <w:vAlign w:val="center"/>
          </w:tcPr>
          <w:p w14:paraId="3C66A567" w14:textId="77777777" w:rsidR="009B69A3" w:rsidRPr="000108A9" w:rsidRDefault="009B69A3" w:rsidP="000108A9">
            <w:pPr>
              <w:pStyle w:val="142"/>
              <w:jc w:val="right"/>
            </w:pPr>
            <w:r w:rsidRPr="000108A9">
              <w:rPr>
                <w:rFonts w:hint="eastAsia"/>
              </w:rPr>
              <w:t xml:space="preserve"> 265 </w:t>
            </w:r>
          </w:p>
        </w:tc>
        <w:tc>
          <w:tcPr>
            <w:tcW w:w="1321" w:type="dxa"/>
            <w:shd w:val="clear" w:color="auto" w:fill="auto"/>
            <w:vAlign w:val="center"/>
          </w:tcPr>
          <w:p w14:paraId="48E440B3" w14:textId="77777777" w:rsidR="009B69A3" w:rsidRPr="000108A9" w:rsidRDefault="009B69A3" w:rsidP="000108A9">
            <w:pPr>
              <w:pStyle w:val="142"/>
              <w:jc w:val="right"/>
            </w:pPr>
            <w:r w:rsidRPr="000108A9">
              <w:rPr>
                <w:rFonts w:hint="eastAsia"/>
              </w:rPr>
              <w:t xml:space="preserve"> 171,517 </w:t>
            </w:r>
          </w:p>
        </w:tc>
        <w:tc>
          <w:tcPr>
            <w:tcW w:w="1134" w:type="dxa"/>
            <w:shd w:val="clear" w:color="auto" w:fill="auto"/>
            <w:vAlign w:val="center"/>
          </w:tcPr>
          <w:p w14:paraId="7792FC86" w14:textId="77777777" w:rsidR="009B69A3" w:rsidRPr="000108A9" w:rsidRDefault="009B69A3" w:rsidP="000108A9">
            <w:pPr>
              <w:pStyle w:val="142"/>
              <w:jc w:val="right"/>
            </w:pPr>
            <w:r w:rsidRPr="000108A9">
              <w:rPr>
                <w:rFonts w:hint="eastAsia"/>
              </w:rPr>
              <w:t>4.59</w:t>
            </w:r>
          </w:p>
        </w:tc>
      </w:tr>
      <w:tr w:rsidR="009B69A3" w:rsidRPr="000108A9" w14:paraId="51220C2D" w14:textId="77777777" w:rsidTr="00AE4F30">
        <w:tc>
          <w:tcPr>
            <w:tcW w:w="1135" w:type="dxa"/>
            <w:shd w:val="clear" w:color="auto" w:fill="auto"/>
          </w:tcPr>
          <w:p w14:paraId="482EE067" w14:textId="77777777" w:rsidR="009B69A3" w:rsidRPr="000108A9" w:rsidRDefault="009B69A3" w:rsidP="000108A9">
            <w:pPr>
              <w:pStyle w:val="142"/>
            </w:pPr>
            <w:r w:rsidRPr="000108A9">
              <w:rPr>
                <w:rFonts w:hint="eastAsia"/>
              </w:rPr>
              <w:t>檢查局</w:t>
            </w:r>
          </w:p>
        </w:tc>
        <w:tc>
          <w:tcPr>
            <w:tcW w:w="1276" w:type="dxa"/>
            <w:shd w:val="clear" w:color="auto" w:fill="auto"/>
            <w:vAlign w:val="center"/>
          </w:tcPr>
          <w:p w14:paraId="4963A62F" w14:textId="77777777" w:rsidR="009B69A3" w:rsidRPr="000108A9" w:rsidRDefault="009B69A3" w:rsidP="000108A9">
            <w:pPr>
              <w:pStyle w:val="142"/>
              <w:jc w:val="right"/>
            </w:pPr>
            <w:r w:rsidRPr="000108A9">
              <w:rPr>
                <w:rFonts w:hint="eastAsia"/>
              </w:rPr>
              <w:t xml:space="preserve"> 492,673 </w:t>
            </w:r>
          </w:p>
        </w:tc>
        <w:tc>
          <w:tcPr>
            <w:tcW w:w="1275" w:type="dxa"/>
            <w:shd w:val="clear" w:color="auto" w:fill="auto"/>
            <w:vAlign w:val="center"/>
          </w:tcPr>
          <w:p w14:paraId="0EEB3FF4" w14:textId="77777777" w:rsidR="009B69A3" w:rsidRPr="000108A9" w:rsidRDefault="009B69A3" w:rsidP="000108A9">
            <w:pPr>
              <w:pStyle w:val="142"/>
              <w:jc w:val="right"/>
            </w:pPr>
            <w:r w:rsidRPr="000108A9">
              <w:rPr>
                <w:rFonts w:hint="eastAsia"/>
              </w:rPr>
              <w:t xml:space="preserve"> 519,920 </w:t>
            </w:r>
          </w:p>
        </w:tc>
        <w:tc>
          <w:tcPr>
            <w:tcW w:w="1276" w:type="dxa"/>
            <w:shd w:val="clear" w:color="auto" w:fill="auto"/>
            <w:vAlign w:val="center"/>
          </w:tcPr>
          <w:p w14:paraId="7201362D" w14:textId="77777777" w:rsidR="009B69A3" w:rsidRPr="000108A9" w:rsidRDefault="009B69A3" w:rsidP="000108A9">
            <w:pPr>
              <w:pStyle w:val="142"/>
              <w:jc w:val="right"/>
            </w:pPr>
            <w:r w:rsidRPr="000108A9">
              <w:rPr>
                <w:rFonts w:hint="eastAsia"/>
              </w:rPr>
              <w:t xml:space="preserve"> 504,855 </w:t>
            </w:r>
          </w:p>
        </w:tc>
        <w:tc>
          <w:tcPr>
            <w:tcW w:w="992" w:type="dxa"/>
            <w:shd w:val="clear" w:color="auto" w:fill="auto"/>
            <w:vAlign w:val="center"/>
          </w:tcPr>
          <w:p w14:paraId="33884194" w14:textId="77777777" w:rsidR="009B69A3" w:rsidRPr="000108A9" w:rsidRDefault="009B69A3" w:rsidP="000108A9">
            <w:pPr>
              <w:pStyle w:val="142"/>
              <w:jc w:val="right"/>
            </w:pPr>
            <w:r w:rsidRPr="000108A9">
              <w:rPr>
                <w:rFonts w:hint="eastAsia"/>
              </w:rPr>
              <w:t xml:space="preserve"> 15,065 </w:t>
            </w:r>
          </w:p>
        </w:tc>
        <w:tc>
          <w:tcPr>
            <w:tcW w:w="947" w:type="dxa"/>
            <w:shd w:val="clear" w:color="auto" w:fill="auto"/>
            <w:vAlign w:val="center"/>
          </w:tcPr>
          <w:p w14:paraId="0D488D88" w14:textId="77777777" w:rsidR="009B69A3" w:rsidRPr="000108A9" w:rsidRDefault="009B69A3" w:rsidP="000108A9">
            <w:pPr>
              <w:pStyle w:val="142"/>
              <w:jc w:val="right"/>
            </w:pPr>
            <w:r w:rsidRPr="000108A9">
              <w:rPr>
                <w:rFonts w:hint="eastAsia"/>
              </w:rPr>
              <w:t xml:space="preserve">1,874 </w:t>
            </w:r>
          </w:p>
        </w:tc>
        <w:tc>
          <w:tcPr>
            <w:tcW w:w="1321" w:type="dxa"/>
            <w:shd w:val="clear" w:color="auto" w:fill="auto"/>
            <w:vAlign w:val="center"/>
          </w:tcPr>
          <w:p w14:paraId="336A47D0" w14:textId="77777777" w:rsidR="009B69A3" w:rsidRPr="000108A9" w:rsidRDefault="009B69A3" w:rsidP="000108A9">
            <w:pPr>
              <w:pStyle w:val="142"/>
              <w:jc w:val="right"/>
            </w:pPr>
            <w:r w:rsidRPr="000108A9">
              <w:rPr>
                <w:rFonts w:hint="eastAsia"/>
              </w:rPr>
              <w:t xml:space="preserve"> 506,729 </w:t>
            </w:r>
          </w:p>
        </w:tc>
        <w:tc>
          <w:tcPr>
            <w:tcW w:w="1134" w:type="dxa"/>
            <w:shd w:val="clear" w:color="auto" w:fill="auto"/>
            <w:vAlign w:val="center"/>
          </w:tcPr>
          <w:p w14:paraId="0F51D341" w14:textId="77777777" w:rsidR="009B69A3" w:rsidRPr="000108A9" w:rsidRDefault="009B69A3" w:rsidP="000108A9">
            <w:pPr>
              <w:pStyle w:val="142"/>
              <w:jc w:val="right"/>
            </w:pPr>
            <w:r w:rsidRPr="000108A9">
              <w:rPr>
                <w:rFonts w:hint="eastAsia"/>
              </w:rPr>
              <w:t>12.44</w:t>
            </w:r>
          </w:p>
        </w:tc>
      </w:tr>
      <w:tr w:rsidR="009B69A3" w:rsidRPr="000108A9" w14:paraId="7DCAC050" w14:textId="77777777" w:rsidTr="00AE4F30">
        <w:tc>
          <w:tcPr>
            <w:tcW w:w="1135" w:type="dxa"/>
            <w:shd w:val="clear" w:color="auto" w:fill="auto"/>
          </w:tcPr>
          <w:p w14:paraId="2239F098" w14:textId="77777777" w:rsidR="009B69A3" w:rsidRPr="000108A9" w:rsidRDefault="009B69A3" w:rsidP="000108A9">
            <w:pPr>
              <w:pStyle w:val="142"/>
            </w:pPr>
            <w:r w:rsidRPr="000108A9">
              <w:rPr>
                <w:rFonts w:hint="eastAsia"/>
              </w:rPr>
              <w:t>合計</w:t>
            </w:r>
          </w:p>
        </w:tc>
        <w:tc>
          <w:tcPr>
            <w:tcW w:w="1276" w:type="dxa"/>
            <w:shd w:val="clear" w:color="auto" w:fill="auto"/>
            <w:vAlign w:val="center"/>
          </w:tcPr>
          <w:p w14:paraId="23CFAD52" w14:textId="77777777" w:rsidR="009B69A3" w:rsidRPr="000108A9" w:rsidRDefault="009B69A3" w:rsidP="000108A9">
            <w:pPr>
              <w:pStyle w:val="142"/>
              <w:jc w:val="right"/>
            </w:pPr>
            <w:r w:rsidRPr="000108A9">
              <w:rPr>
                <w:rFonts w:hint="eastAsia"/>
              </w:rPr>
              <w:t xml:space="preserve">1,635,916 </w:t>
            </w:r>
          </w:p>
        </w:tc>
        <w:tc>
          <w:tcPr>
            <w:tcW w:w="1275" w:type="dxa"/>
            <w:shd w:val="clear" w:color="auto" w:fill="auto"/>
            <w:vAlign w:val="center"/>
          </w:tcPr>
          <w:p w14:paraId="7138DBCF" w14:textId="77777777" w:rsidR="009B69A3" w:rsidRPr="000108A9" w:rsidRDefault="009B69A3" w:rsidP="000108A9">
            <w:pPr>
              <w:pStyle w:val="142"/>
              <w:jc w:val="right"/>
            </w:pPr>
            <w:r w:rsidRPr="000108A9">
              <w:rPr>
                <w:rFonts w:hint="eastAsia"/>
              </w:rPr>
              <w:t xml:space="preserve">1,746,962 </w:t>
            </w:r>
          </w:p>
        </w:tc>
        <w:tc>
          <w:tcPr>
            <w:tcW w:w="1276" w:type="dxa"/>
            <w:shd w:val="clear" w:color="auto" w:fill="auto"/>
            <w:vAlign w:val="center"/>
          </w:tcPr>
          <w:p w14:paraId="2D5576CE" w14:textId="77777777" w:rsidR="009B69A3" w:rsidRPr="000108A9" w:rsidRDefault="009B69A3" w:rsidP="000108A9">
            <w:pPr>
              <w:pStyle w:val="142"/>
              <w:jc w:val="right"/>
            </w:pPr>
            <w:r w:rsidRPr="000108A9">
              <w:rPr>
                <w:rFonts w:hint="eastAsia"/>
              </w:rPr>
              <w:t xml:space="preserve">1,700,610 </w:t>
            </w:r>
          </w:p>
        </w:tc>
        <w:tc>
          <w:tcPr>
            <w:tcW w:w="992" w:type="dxa"/>
            <w:shd w:val="clear" w:color="auto" w:fill="auto"/>
            <w:vAlign w:val="center"/>
          </w:tcPr>
          <w:p w14:paraId="42BB982C" w14:textId="77777777" w:rsidR="009B69A3" w:rsidRPr="000108A9" w:rsidRDefault="009B69A3" w:rsidP="000108A9">
            <w:pPr>
              <w:pStyle w:val="142"/>
              <w:jc w:val="right"/>
            </w:pPr>
            <w:r w:rsidRPr="000108A9">
              <w:rPr>
                <w:rFonts w:hint="eastAsia"/>
              </w:rPr>
              <w:t xml:space="preserve"> 46,352 </w:t>
            </w:r>
          </w:p>
        </w:tc>
        <w:tc>
          <w:tcPr>
            <w:tcW w:w="947" w:type="dxa"/>
            <w:shd w:val="clear" w:color="auto" w:fill="auto"/>
            <w:vAlign w:val="center"/>
          </w:tcPr>
          <w:p w14:paraId="31C9B9EF" w14:textId="77777777" w:rsidR="009B69A3" w:rsidRPr="000108A9" w:rsidRDefault="009B69A3" w:rsidP="000108A9">
            <w:pPr>
              <w:pStyle w:val="142"/>
              <w:jc w:val="right"/>
            </w:pPr>
            <w:r w:rsidRPr="000108A9">
              <w:rPr>
                <w:rFonts w:hint="eastAsia"/>
              </w:rPr>
              <w:t xml:space="preserve">5,007 </w:t>
            </w:r>
          </w:p>
        </w:tc>
        <w:tc>
          <w:tcPr>
            <w:tcW w:w="1321" w:type="dxa"/>
            <w:shd w:val="clear" w:color="auto" w:fill="auto"/>
            <w:vAlign w:val="center"/>
          </w:tcPr>
          <w:p w14:paraId="22EED985" w14:textId="77777777" w:rsidR="009B69A3" w:rsidRPr="000108A9" w:rsidRDefault="009B69A3" w:rsidP="000108A9">
            <w:pPr>
              <w:pStyle w:val="142"/>
              <w:jc w:val="right"/>
            </w:pPr>
            <w:r w:rsidRPr="000108A9">
              <w:rPr>
                <w:rFonts w:hint="eastAsia"/>
              </w:rPr>
              <w:t xml:space="preserve">1,705,617 </w:t>
            </w:r>
          </w:p>
        </w:tc>
        <w:tc>
          <w:tcPr>
            <w:tcW w:w="1134" w:type="dxa"/>
            <w:shd w:val="clear" w:color="auto" w:fill="auto"/>
            <w:vAlign w:val="center"/>
          </w:tcPr>
          <w:p w14:paraId="401B9909" w14:textId="77777777" w:rsidR="009B69A3" w:rsidRPr="000108A9" w:rsidRDefault="009B69A3" w:rsidP="000108A9">
            <w:pPr>
              <w:pStyle w:val="142"/>
              <w:jc w:val="right"/>
            </w:pPr>
            <w:r w:rsidRPr="000108A9">
              <w:rPr>
                <w:rFonts w:hint="eastAsia"/>
              </w:rPr>
              <w:t>10.80</w:t>
            </w:r>
          </w:p>
        </w:tc>
      </w:tr>
    </w:tbl>
    <w:p w14:paraId="6640B94B" w14:textId="77777777" w:rsidR="009B69A3" w:rsidRDefault="009B69A3" w:rsidP="005B1BDB">
      <w:pPr>
        <w:pStyle w:val="142"/>
        <w:ind w:leftChars="-100" w:left="1067" w:hangingChars="555" w:hanging="1350"/>
      </w:pPr>
      <w:r>
        <w:rPr>
          <w:rFonts w:hint="eastAsia"/>
        </w:rPr>
        <w:t xml:space="preserve">說 </w:t>
      </w:r>
      <w:r>
        <w:t xml:space="preserve">   </w:t>
      </w:r>
      <w:r>
        <w:rPr>
          <w:rFonts w:hint="eastAsia"/>
        </w:rPr>
        <w:t>明</w:t>
      </w:r>
      <w:r w:rsidRPr="00D52BEB">
        <w:rPr>
          <w:rFonts w:hint="eastAsia"/>
        </w:rPr>
        <w:t>：</w:t>
      </w:r>
      <w:r>
        <w:rPr>
          <w:rFonts w:hint="eastAsia"/>
          <w:lang w:eastAsia="zh-HK"/>
        </w:rPr>
        <w:t>本表追加比率</w:t>
      </w:r>
      <w:r>
        <w:rPr>
          <w:rFonts w:hint="eastAsia"/>
        </w:rPr>
        <w:t>=</w:t>
      </w:r>
      <w:r w:rsidRPr="002914A9">
        <w:rPr>
          <w:rFonts w:hint="eastAsia"/>
        </w:rPr>
        <w:t>114年度追加預算案數</w:t>
      </w:r>
      <w:r>
        <w:rPr>
          <w:rFonts w:hint="eastAsia"/>
        </w:rPr>
        <w:t>/</w:t>
      </w:r>
      <w:r w:rsidRPr="002914A9">
        <w:rPr>
          <w:rFonts w:hint="eastAsia"/>
        </w:rPr>
        <w:t>114年度預算刪減數</w:t>
      </w:r>
      <w:r>
        <w:rPr>
          <w:rFonts w:hint="eastAsia"/>
        </w:rPr>
        <w:t>*100%</w:t>
      </w:r>
      <w:r w:rsidRPr="00D52BEB">
        <w:rPr>
          <w:rFonts w:hint="eastAsia"/>
        </w:rPr>
        <w:t>。</w:t>
      </w:r>
    </w:p>
    <w:p w14:paraId="5C115261" w14:textId="77777777" w:rsidR="009B69A3" w:rsidRDefault="009B69A3" w:rsidP="00E54A34">
      <w:pPr>
        <w:pStyle w:val="142"/>
        <w:ind w:leftChars="-100" w:left="1067" w:hangingChars="555" w:hanging="1350"/>
      </w:pPr>
      <w:r w:rsidRPr="00D52BEB">
        <w:rPr>
          <w:rFonts w:hint="eastAsia"/>
        </w:rPr>
        <w:lastRenderedPageBreak/>
        <w:t>資料來源：</w:t>
      </w:r>
      <w:r>
        <w:rPr>
          <w:rFonts w:hint="eastAsia"/>
          <w:lang w:eastAsia="zh-HK"/>
        </w:rPr>
        <w:t>各機關</w:t>
      </w:r>
      <w:r>
        <w:rPr>
          <w:rFonts w:hint="eastAsia"/>
        </w:rPr>
        <w:t>113、114</w:t>
      </w:r>
      <w:r>
        <w:rPr>
          <w:rFonts w:hint="eastAsia"/>
          <w:lang w:eastAsia="zh-HK"/>
        </w:rPr>
        <w:t>年度預算書及</w:t>
      </w:r>
      <w:r w:rsidRPr="008F1F4C">
        <w:rPr>
          <w:rFonts w:hint="eastAsia"/>
          <w:lang w:eastAsia="zh-HK"/>
        </w:rPr>
        <w:t>114年度中央政府總預算追加預算案</w:t>
      </w:r>
      <w:r w:rsidRPr="00D52BEB">
        <w:rPr>
          <w:rFonts w:hint="eastAsia"/>
        </w:rPr>
        <w:t>。</w:t>
      </w:r>
    </w:p>
    <w:p w14:paraId="1F922ECE" w14:textId="77777777" w:rsidR="009B69A3" w:rsidRDefault="009B69A3" w:rsidP="00B20A9F">
      <w:pPr>
        <w:pStyle w:val="142"/>
        <w:spacing w:beforeLines="50" w:before="255"/>
        <w:ind w:leftChars="-100" w:left="757" w:rightChars="-150" w:right="-425" w:hangingChars="367" w:hanging="1040"/>
      </w:pPr>
      <w:r w:rsidRPr="00E904A8">
        <w:rPr>
          <w:rFonts w:hint="eastAsia"/>
          <w:b/>
          <w:sz w:val="28"/>
        </w:rPr>
        <w:t>表</w:t>
      </w:r>
      <w:r>
        <w:rPr>
          <w:rFonts w:hint="eastAsia"/>
          <w:b/>
          <w:sz w:val="28"/>
        </w:rPr>
        <w:t>2</w:t>
      </w:r>
      <w:r w:rsidRPr="00E904A8">
        <w:rPr>
          <w:rFonts w:hint="eastAsia"/>
          <w:b/>
          <w:sz w:val="28"/>
        </w:rPr>
        <w:t xml:space="preserve">  </w:t>
      </w:r>
      <w:r>
        <w:rPr>
          <w:rFonts w:hint="eastAsia"/>
          <w:b/>
          <w:sz w:val="28"/>
        </w:rPr>
        <w:t>金管會</w:t>
      </w:r>
      <w:r w:rsidRPr="001911C6">
        <w:rPr>
          <w:rFonts w:hint="eastAsia"/>
          <w:b/>
          <w:sz w:val="28"/>
        </w:rPr>
        <w:t>主管114年度追加預算案編列</w:t>
      </w:r>
      <w:r>
        <w:rPr>
          <w:rFonts w:hint="eastAsia"/>
          <w:b/>
          <w:sz w:val="28"/>
        </w:rPr>
        <w:t xml:space="preserve">項目一覽表     </w:t>
      </w:r>
      <w:r w:rsidRPr="00626C45">
        <w:rPr>
          <w:rFonts w:hint="eastAsia"/>
        </w:rPr>
        <w:t>單位：新臺幣千元</w:t>
      </w:r>
    </w:p>
    <w:tbl>
      <w:tblPr>
        <w:tblW w:w="9356"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1135"/>
        <w:gridCol w:w="1701"/>
        <w:gridCol w:w="1276"/>
        <w:gridCol w:w="1332"/>
        <w:gridCol w:w="1304"/>
        <w:gridCol w:w="1304"/>
        <w:gridCol w:w="1304"/>
      </w:tblGrid>
      <w:tr w:rsidR="009B69A3" w:rsidRPr="000108A9" w14:paraId="5BC18196" w14:textId="77777777" w:rsidTr="00FD7CDF">
        <w:trPr>
          <w:trHeight w:val="423"/>
          <w:tblHeader/>
        </w:trPr>
        <w:tc>
          <w:tcPr>
            <w:tcW w:w="1135" w:type="dxa"/>
            <w:vMerge w:val="restart"/>
            <w:shd w:val="clear" w:color="auto" w:fill="auto"/>
            <w:vAlign w:val="center"/>
          </w:tcPr>
          <w:p w14:paraId="461A46F7" w14:textId="77777777" w:rsidR="009B69A3" w:rsidRPr="000108A9" w:rsidRDefault="009B69A3" w:rsidP="00DD23FD">
            <w:pPr>
              <w:pStyle w:val="142"/>
            </w:pPr>
            <w:r w:rsidRPr="000108A9">
              <w:rPr>
                <w:rFonts w:hint="eastAsia"/>
              </w:rPr>
              <w:t>機關名稱</w:t>
            </w:r>
          </w:p>
        </w:tc>
        <w:tc>
          <w:tcPr>
            <w:tcW w:w="1701" w:type="dxa"/>
            <w:vMerge w:val="restart"/>
            <w:shd w:val="clear" w:color="auto" w:fill="auto"/>
            <w:vAlign w:val="center"/>
          </w:tcPr>
          <w:p w14:paraId="7921390F" w14:textId="77777777" w:rsidR="009B69A3" w:rsidRPr="000108A9" w:rsidRDefault="009B69A3" w:rsidP="00DD23FD">
            <w:pPr>
              <w:pStyle w:val="142"/>
              <w:jc w:val="center"/>
            </w:pPr>
            <w:r>
              <w:rPr>
                <w:rFonts w:hint="eastAsia"/>
              </w:rPr>
              <w:t>工作計畫</w:t>
            </w:r>
          </w:p>
        </w:tc>
        <w:tc>
          <w:tcPr>
            <w:tcW w:w="6520" w:type="dxa"/>
            <w:gridSpan w:val="5"/>
            <w:shd w:val="clear" w:color="auto" w:fill="auto"/>
            <w:vAlign w:val="center"/>
          </w:tcPr>
          <w:p w14:paraId="0A96F1A8" w14:textId="77777777" w:rsidR="009B69A3" w:rsidRPr="000108A9" w:rsidRDefault="009B69A3" w:rsidP="00DD23FD">
            <w:pPr>
              <w:pStyle w:val="142"/>
              <w:jc w:val="center"/>
            </w:pPr>
            <w:r>
              <w:rPr>
                <w:rFonts w:hint="eastAsia"/>
              </w:rPr>
              <w:t>用途別科目</w:t>
            </w:r>
          </w:p>
        </w:tc>
      </w:tr>
      <w:tr w:rsidR="009B69A3" w:rsidRPr="000108A9" w14:paraId="0515B8C9" w14:textId="77777777" w:rsidTr="008A05E4">
        <w:trPr>
          <w:tblHeader/>
        </w:trPr>
        <w:tc>
          <w:tcPr>
            <w:tcW w:w="1135" w:type="dxa"/>
            <w:vMerge/>
            <w:shd w:val="clear" w:color="auto" w:fill="auto"/>
            <w:vAlign w:val="center"/>
          </w:tcPr>
          <w:p w14:paraId="2995433E" w14:textId="77777777" w:rsidR="009B69A3" w:rsidRPr="000108A9" w:rsidRDefault="009B69A3" w:rsidP="00C25C29">
            <w:pPr>
              <w:pStyle w:val="142"/>
            </w:pPr>
          </w:p>
        </w:tc>
        <w:tc>
          <w:tcPr>
            <w:tcW w:w="1701" w:type="dxa"/>
            <w:vMerge/>
            <w:shd w:val="clear" w:color="auto" w:fill="auto"/>
            <w:vAlign w:val="center"/>
          </w:tcPr>
          <w:p w14:paraId="5E415CA4" w14:textId="77777777" w:rsidR="009B69A3" w:rsidRDefault="009B69A3" w:rsidP="00C25C29">
            <w:pPr>
              <w:pStyle w:val="142"/>
              <w:jc w:val="center"/>
            </w:pPr>
          </w:p>
        </w:tc>
        <w:tc>
          <w:tcPr>
            <w:tcW w:w="1276" w:type="dxa"/>
            <w:shd w:val="clear" w:color="auto" w:fill="auto"/>
            <w:vAlign w:val="center"/>
          </w:tcPr>
          <w:p w14:paraId="0C8BE57C" w14:textId="77777777" w:rsidR="009B69A3" w:rsidRPr="000108A9" w:rsidRDefault="009B69A3" w:rsidP="00C25C29">
            <w:pPr>
              <w:pStyle w:val="142"/>
              <w:jc w:val="center"/>
            </w:pPr>
            <w:r w:rsidRPr="00B8157B">
              <w:rPr>
                <w:rFonts w:hint="eastAsia"/>
              </w:rPr>
              <w:t>水電費</w:t>
            </w:r>
          </w:p>
        </w:tc>
        <w:tc>
          <w:tcPr>
            <w:tcW w:w="1332" w:type="dxa"/>
            <w:shd w:val="clear" w:color="auto" w:fill="auto"/>
            <w:vAlign w:val="center"/>
          </w:tcPr>
          <w:p w14:paraId="6DEF7AB8" w14:textId="77777777" w:rsidR="009B69A3" w:rsidRPr="000108A9" w:rsidRDefault="009B69A3" w:rsidP="00C25C29">
            <w:pPr>
              <w:pStyle w:val="142"/>
              <w:jc w:val="center"/>
            </w:pPr>
            <w:r w:rsidRPr="00B8157B">
              <w:rPr>
                <w:rFonts w:hint="eastAsia"/>
              </w:rPr>
              <w:t>一般事務費</w:t>
            </w:r>
          </w:p>
        </w:tc>
        <w:tc>
          <w:tcPr>
            <w:tcW w:w="1304" w:type="dxa"/>
            <w:shd w:val="clear" w:color="auto" w:fill="auto"/>
          </w:tcPr>
          <w:p w14:paraId="1743D949" w14:textId="77777777" w:rsidR="009B69A3" w:rsidRPr="000108A9" w:rsidRDefault="009B69A3" w:rsidP="00C25C29">
            <w:pPr>
              <w:pStyle w:val="142"/>
              <w:jc w:val="center"/>
            </w:pPr>
            <w:r w:rsidRPr="00B8157B">
              <w:rPr>
                <w:rFonts w:hint="eastAsia"/>
              </w:rPr>
              <w:t>房屋建築</w:t>
            </w:r>
            <w:r w:rsidRPr="00284DF0">
              <w:rPr>
                <w:rFonts w:hAnsi="標楷體" w:cs="新細明體" w:hint="eastAsia"/>
                <w:color w:val="000000"/>
                <w:szCs w:val="24"/>
              </w:rPr>
              <w:t>養護費</w:t>
            </w:r>
          </w:p>
        </w:tc>
        <w:tc>
          <w:tcPr>
            <w:tcW w:w="1304" w:type="dxa"/>
            <w:shd w:val="clear" w:color="auto" w:fill="auto"/>
            <w:vAlign w:val="center"/>
          </w:tcPr>
          <w:p w14:paraId="20F3837D" w14:textId="77777777" w:rsidR="009B69A3" w:rsidRPr="000108A9" w:rsidRDefault="009B69A3" w:rsidP="00C25C29">
            <w:pPr>
              <w:pStyle w:val="142"/>
              <w:jc w:val="center"/>
            </w:pPr>
            <w:r w:rsidRPr="00284DF0">
              <w:rPr>
                <w:rFonts w:hAnsi="標楷體" w:cs="新細明體" w:hint="eastAsia"/>
                <w:color w:val="000000"/>
                <w:szCs w:val="24"/>
              </w:rPr>
              <w:t>國內旅費</w:t>
            </w:r>
          </w:p>
        </w:tc>
        <w:tc>
          <w:tcPr>
            <w:tcW w:w="1304" w:type="dxa"/>
            <w:shd w:val="clear" w:color="auto" w:fill="auto"/>
            <w:vAlign w:val="center"/>
          </w:tcPr>
          <w:p w14:paraId="39080E34" w14:textId="77777777" w:rsidR="009B69A3" w:rsidRPr="000108A9" w:rsidRDefault="009B69A3" w:rsidP="00C25C29">
            <w:pPr>
              <w:pStyle w:val="142"/>
              <w:jc w:val="center"/>
            </w:pPr>
            <w:r w:rsidRPr="00284DF0">
              <w:rPr>
                <w:rFonts w:hAnsi="標楷體" w:cs="新細明體" w:hint="eastAsia"/>
                <w:color w:val="000000"/>
                <w:szCs w:val="24"/>
              </w:rPr>
              <w:t>特別費</w:t>
            </w:r>
          </w:p>
        </w:tc>
      </w:tr>
      <w:tr w:rsidR="009B69A3" w:rsidRPr="000108A9" w14:paraId="0CD6A54A" w14:textId="77777777" w:rsidTr="00CE725F">
        <w:tc>
          <w:tcPr>
            <w:tcW w:w="1135" w:type="dxa"/>
            <w:shd w:val="clear" w:color="auto" w:fill="auto"/>
          </w:tcPr>
          <w:p w14:paraId="2D5EACF8" w14:textId="77777777" w:rsidR="009B69A3" w:rsidRPr="000108A9" w:rsidRDefault="009B69A3" w:rsidP="00C25C29">
            <w:pPr>
              <w:pStyle w:val="142"/>
            </w:pPr>
            <w:r w:rsidRPr="000108A9">
              <w:rPr>
                <w:rFonts w:hint="eastAsia"/>
              </w:rPr>
              <w:t>金管會</w:t>
            </w:r>
          </w:p>
        </w:tc>
        <w:tc>
          <w:tcPr>
            <w:tcW w:w="1701" w:type="dxa"/>
            <w:shd w:val="clear" w:color="auto" w:fill="auto"/>
            <w:vAlign w:val="center"/>
          </w:tcPr>
          <w:p w14:paraId="241E778B" w14:textId="77777777" w:rsidR="009B69A3" w:rsidRPr="000108A9" w:rsidRDefault="009B69A3" w:rsidP="00C25C29">
            <w:pPr>
              <w:pStyle w:val="142"/>
              <w:jc w:val="both"/>
            </w:pPr>
            <w:r w:rsidRPr="00142B8B">
              <w:rPr>
                <w:rFonts w:hint="eastAsia"/>
              </w:rPr>
              <w:t>一般行政</w:t>
            </w:r>
          </w:p>
        </w:tc>
        <w:tc>
          <w:tcPr>
            <w:tcW w:w="1276" w:type="dxa"/>
            <w:shd w:val="clear" w:color="auto" w:fill="auto"/>
          </w:tcPr>
          <w:p w14:paraId="3FDCD3FB" w14:textId="77777777" w:rsidR="009B69A3" w:rsidRPr="000108A9" w:rsidRDefault="009B69A3" w:rsidP="00C25C29">
            <w:pPr>
              <w:pStyle w:val="142"/>
              <w:jc w:val="right"/>
            </w:pPr>
            <w:r w:rsidRPr="00142B8B">
              <w:rPr>
                <w:rFonts w:hint="eastAsia"/>
              </w:rPr>
              <w:t>90</w:t>
            </w:r>
          </w:p>
        </w:tc>
        <w:tc>
          <w:tcPr>
            <w:tcW w:w="1332" w:type="dxa"/>
            <w:shd w:val="clear" w:color="auto" w:fill="auto"/>
          </w:tcPr>
          <w:p w14:paraId="15BD1EC6" w14:textId="77777777" w:rsidR="009B69A3" w:rsidRPr="000108A9" w:rsidRDefault="009B69A3" w:rsidP="00C25C29">
            <w:pPr>
              <w:pStyle w:val="142"/>
              <w:jc w:val="right"/>
            </w:pPr>
            <w:r w:rsidRPr="00142B8B">
              <w:rPr>
                <w:rFonts w:hint="eastAsia"/>
              </w:rPr>
              <w:t>347</w:t>
            </w:r>
          </w:p>
        </w:tc>
        <w:tc>
          <w:tcPr>
            <w:tcW w:w="1304" w:type="dxa"/>
            <w:shd w:val="clear" w:color="auto" w:fill="auto"/>
          </w:tcPr>
          <w:p w14:paraId="13525C90"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59B5B07D" w14:textId="77777777" w:rsidR="009B69A3" w:rsidRPr="000108A9" w:rsidRDefault="009B69A3" w:rsidP="00C25C29">
            <w:pPr>
              <w:pStyle w:val="142"/>
              <w:jc w:val="right"/>
            </w:pPr>
            <w:r w:rsidRPr="00142B8B">
              <w:rPr>
                <w:rFonts w:hint="eastAsia"/>
              </w:rPr>
              <w:t>9</w:t>
            </w:r>
          </w:p>
        </w:tc>
        <w:tc>
          <w:tcPr>
            <w:tcW w:w="1304" w:type="dxa"/>
            <w:shd w:val="clear" w:color="auto" w:fill="auto"/>
          </w:tcPr>
          <w:p w14:paraId="2A40A3BF" w14:textId="77777777" w:rsidR="009B69A3" w:rsidRPr="000108A9" w:rsidRDefault="009B69A3" w:rsidP="00C25C29">
            <w:pPr>
              <w:pStyle w:val="142"/>
              <w:jc w:val="right"/>
            </w:pPr>
            <w:r w:rsidRPr="00142B8B">
              <w:rPr>
                <w:rFonts w:hint="eastAsia"/>
              </w:rPr>
              <w:t>236</w:t>
            </w:r>
          </w:p>
        </w:tc>
      </w:tr>
      <w:tr w:rsidR="009B69A3" w:rsidRPr="000108A9" w14:paraId="0AEF7A92" w14:textId="77777777" w:rsidTr="00CE725F">
        <w:tc>
          <w:tcPr>
            <w:tcW w:w="1135" w:type="dxa"/>
            <w:vMerge w:val="restart"/>
            <w:shd w:val="clear" w:color="auto" w:fill="auto"/>
            <w:vAlign w:val="center"/>
          </w:tcPr>
          <w:p w14:paraId="218FC5A0" w14:textId="77777777" w:rsidR="009B69A3" w:rsidRPr="000108A9" w:rsidRDefault="009B69A3" w:rsidP="005524AA">
            <w:pPr>
              <w:pStyle w:val="142"/>
              <w:jc w:val="both"/>
            </w:pPr>
            <w:r w:rsidRPr="000108A9">
              <w:rPr>
                <w:rFonts w:hint="eastAsia"/>
              </w:rPr>
              <w:t>銀行局</w:t>
            </w:r>
          </w:p>
        </w:tc>
        <w:tc>
          <w:tcPr>
            <w:tcW w:w="1701" w:type="dxa"/>
            <w:shd w:val="clear" w:color="auto" w:fill="auto"/>
            <w:vAlign w:val="center"/>
          </w:tcPr>
          <w:p w14:paraId="239D5861" w14:textId="77777777" w:rsidR="009B69A3" w:rsidRPr="000108A9" w:rsidRDefault="009B69A3" w:rsidP="00C25C29">
            <w:pPr>
              <w:pStyle w:val="142"/>
              <w:jc w:val="both"/>
            </w:pPr>
            <w:r w:rsidRPr="00142B8B">
              <w:rPr>
                <w:rFonts w:hint="eastAsia"/>
              </w:rPr>
              <w:t>一般行政</w:t>
            </w:r>
          </w:p>
        </w:tc>
        <w:tc>
          <w:tcPr>
            <w:tcW w:w="1276" w:type="dxa"/>
            <w:shd w:val="clear" w:color="auto" w:fill="auto"/>
          </w:tcPr>
          <w:p w14:paraId="66543F21" w14:textId="77777777" w:rsidR="009B69A3" w:rsidRPr="000108A9" w:rsidRDefault="009B69A3" w:rsidP="00C25C29">
            <w:pPr>
              <w:pStyle w:val="142"/>
              <w:jc w:val="right"/>
            </w:pPr>
            <w:r w:rsidRPr="00142B8B">
              <w:rPr>
                <w:rFonts w:hint="eastAsia"/>
              </w:rPr>
              <w:t>445</w:t>
            </w:r>
          </w:p>
        </w:tc>
        <w:tc>
          <w:tcPr>
            <w:tcW w:w="1332" w:type="dxa"/>
            <w:shd w:val="clear" w:color="auto" w:fill="auto"/>
          </w:tcPr>
          <w:p w14:paraId="4906B02D"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20A18A5D"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7045C75B"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3FFDE964" w14:textId="77777777" w:rsidR="009B69A3" w:rsidRPr="000108A9" w:rsidRDefault="009B69A3" w:rsidP="00C25C29">
            <w:pPr>
              <w:pStyle w:val="142"/>
              <w:jc w:val="right"/>
            </w:pPr>
            <w:r w:rsidRPr="00142B8B">
              <w:rPr>
                <w:rFonts w:hint="eastAsia"/>
              </w:rPr>
              <w:t>55</w:t>
            </w:r>
          </w:p>
        </w:tc>
      </w:tr>
      <w:tr w:rsidR="009B69A3" w:rsidRPr="000108A9" w14:paraId="229F5416" w14:textId="77777777" w:rsidTr="00CE725F">
        <w:tc>
          <w:tcPr>
            <w:tcW w:w="1135" w:type="dxa"/>
            <w:vMerge/>
            <w:shd w:val="clear" w:color="auto" w:fill="auto"/>
          </w:tcPr>
          <w:p w14:paraId="203DF354" w14:textId="77777777" w:rsidR="009B69A3" w:rsidRPr="000108A9" w:rsidRDefault="009B69A3" w:rsidP="00C25C29">
            <w:pPr>
              <w:pStyle w:val="142"/>
            </w:pPr>
          </w:p>
        </w:tc>
        <w:tc>
          <w:tcPr>
            <w:tcW w:w="1701" w:type="dxa"/>
            <w:shd w:val="clear" w:color="auto" w:fill="auto"/>
            <w:vAlign w:val="center"/>
          </w:tcPr>
          <w:p w14:paraId="03ACB184" w14:textId="77777777" w:rsidR="009B69A3" w:rsidRPr="000108A9" w:rsidRDefault="009B69A3" w:rsidP="00C25C29">
            <w:pPr>
              <w:pStyle w:val="142"/>
              <w:jc w:val="both"/>
            </w:pPr>
            <w:r w:rsidRPr="00142B8B">
              <w:rPr>
                <w:rFonts w:hint="eastAsia"/>
              </w:rPr>
              <w:t>銀行監理</w:t>
            </w:r>
          </w:p>
        </w:tc>
        <w:tc>
          <w:tcPr>
            <w:tcW w:w="1276" w:type="dxa"/>
            <w:shd w:val="clear" w:color="auto" w:fill="auto"/>
          </w:tcPr>
          <w:p w14:paraId="1322B9D2" w14:textId="77777777" w:rsidR="009B69A3" w:rsidRPr="000108A9" w:rsidRDefault="009B69A3" w:rsidP="00C25C29">
            <w:pPr>
              <w:pStyle w:val="142"/>
              <w:jc w:val="right"/>
            </w:pPr>
            <w:r w:rsidRPr="00142B8B">
              <w:rPr>
                <w:rFonts w:hint="eastAsia"/>
              </w:rPr>
              <w:t>-</w:t>
            </w:r>
          </w:p>
        </w:tc>
        <w:tc>
          <w:tcPr>
            <w:tcW w:w="1332" w:type="dxa"/>
            <w:shd w:val="clear" w:color="auto" w:fill="auto"/>
          </w:tcPr>
          <w:p w14:paraId="363F6EDA"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3A8C7890"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39F9FE36" w14:textId="77777777" w:rsidR="009B69A3" w:rsidRPr="000108A9" w:rsidRDefault="009B69A3" w:rsidP="00C25C29">
            <w:pPr>
              <w:pStyle w:val="142"/>
              <w:jc w:val="right"/>
            </w:pPr>
            <w:r w:rsidRPr="00142B8B">
              <w:rPr>
                <w:rFonts w:hint="eastAsia"/>
              </w:rPr>
              <w:t>65</w:t>
            </w:r>
          </w:p>
        </w:tc>
        <w:tc>
          <w:tcPr>
            <w:tcW w:w="1304" w:type="dxa"/>
            <w:shd w:val="clear" w:color="auto" w:fill="auto"/>
          </w:tcPr>
          <w:p w14:paraId="469A258C" w14:textId="77777777" w:rsidR="009B69A3" w:rsidRPr="000108A9" w:rsidRDefault="009B69A3" w:rsidP="00C25C29">
            <w:pPr>
              <w:pStyle w:val="142"/>
              <w:jc w:val="right"/>
            </w:pPr>
            <w:r w:rsidRPr="00142B8B">
              <w:rPr>
                <w:rFonts w:hint="eastAsia"/>
              </w:rPr>
              <w:t>-</w:t>
            </w:r>
          </w:p>
        </w:tc>
      </w:tr>
      <w:tr w:rsidR="009B69A3" w:rsidRPr="000108A9" w14:paraId="44EC06AF" w14:textId="77777777" w:rsidTr="00CE725F">
        <w:tc>
          <w:tcPr>
            <w:tcW w:w="1135" w:type="dxa"/>
            <w:shd w:val="clear" w:color="auto" w:fill="auto"/>
          </w:tcPr>
          <w:p w14:paraId="55699CDE" w14:textId="77777777" w:rsidR="009B69A3" w:rsidRPr="000108A9" w:rsidRDefault="009B69A3" w:rsidP="00C25C29">
            <w:pPr>
              <w:pStyle w:val="142"/>
            </w:pPr>
            <w:r w:rsidRPr="000108A9">
              <w:rPr>
                <w:rFonts w:hint="eastAsia"/>
              </w:rPr>
              <w:t>證期局</w:t>
            </w:r>
          </w:p>
        </w:tc>
        <w:tc>
          <w:tcPr>
            <w:tcW w:w="1701" w:type="dxa"/>
            <w:shd w:val="clear" w:color="auto" w:fill="auto"/>
            <w:vAlign w:val="center"/>
          </w:tcPr>
          <w:p w14:paraId="4FB3D86C" w14:textId="77777777" w:rsidR="009B69A3" w:rsidRPr="000108A9" w:rsidRDefault="009B69A3" w:rsidP="00C25C29">
            <w:pPr>
              <w:pStyle w:val="142"/>
              <w:jc w:val="both"/>
            </w:pPr>
            <w:r w:rsidRPr="00142B8B">
              <w:rPr>
                <w:rFonts w:hint="eastAsia"/>
              </w:rPr>
              <w:t>一般行政</w:t>
            </w:r>
          </w:p>
        </w:tc>
        <w:tc>
          <w:tcPr>
            <w:tcW w:w="1276" w:type="dxa"/>
            <w:shd w:val="clear" w:color="auto" w:fill="auto"/>
          </w:tcPr>
          <w:p w14:paraId="41829707" w14:textId="77777777" w:rsidR="009B69A3" w:rsidRPr="000108A9" w:rsidRDefault="009B69A3" w:rsidP="00C25C29">
            <w:pPr>
              <w:pStyle w:val="142"/>
              <w:jc w:val="right"/>
            </w:pPr>
            <w:r w:rsidRPr="00142B8B">
              <w:rPr>
                <w:rFonts w:hint="eastAsia"/>
              </w:rPr>
              <w:t>366</w:t>
            </w:r>
          </w:p>
        </w:tc>
        <w:tc>
          <w:tcPr>
            <w:tcW w:w="1332" w:type="dxa"/>
            <w:shd w:val="clear" w:color="auto" w:fill="auto"/>
          </w:tcPr>
          <w:p w14:paraId="49E8C1AE" w14:textId="77777777" w:rsidR="009B69A3" w:rsidRPr="000108A9" w:rsidRDefault="009B69A3" w:rsidP="00C25C29">
            <w:pPr>
              <w:pStyle w:val="142"/>
              <w:jc w:val="right"/>
            </w:pPr>
          </w:p>
        </w:tc>
        <w:tc>
          <w:tcPr>
            <w:tcW w:w="1304" w:type="dxa"/>
            <w:shd w:val="clear" w:color="auto" w:fill="auto"/>
          </w:tcPr>
          <w:p w14:paraId="015B1DC3" w14:textId="77777777" w:rsidR="009B69A3" w:rsidRPr="000108A9" w:rsidRDefault="009B69A3" w:rsidP="00C25C29">
            <w:pPr>
              <w:pStyle w:val="142"/>
              <w:jc w:val="right"/>
            </w:pPr>
            <w:r w:rsidRPr="00142B8B">
              <w:rPr>
                <w:rFonts w:hint="eastAsia"/>
              </w:rPr>
              <w:t>1,151</w:t>
            </w:r>
          </w:p>
        </w:tc>
        <w:tc>
          <w:tcPr>
            <w:tcW w:w="1304" w:type="dxa"/>
            <w:shd w:val="clear" w:color="auto" w:fill="auto"/>
          </w:tcPr>
          <w:p w14:paraId="1F916462" w14:textId="77777777" w:rsidR="009B69A3" w:rsidRPr="000108A9" w:rsidRDefault="009B69A3" w:rsidP="00C25C29">
            <w:pPr>
              <w:pStyle w:val="142"/>
              <w:jc w:val="right"/>
            </w:pPr>
            <w:r w:rsidRPr="00142B8B">
              <w:rPr>
                <w:rFonts w:hint="eastAsia"/>
              </w:rPr>
              <w:t>49</w:t>
            </w:r>
          </w:p>
        </w:tc>
        <w:tc>
          <w:tcPr>
            <w:tcW w:w="1304" w:type="dxa"/>
            <w:shd w:val="clear" w:color="auto" w:fill="auto"/>
          </w:tcPr>
          <w:p w14:paraId="27C4D354" w14:textId="77777777" w:rsidR="009B69A3" w:rsidRPr="000108A9" w:rsidRDefault="009B69A3" w:rsidP="00C25C29">
            <w:pPr>
              <w:pStyle w:val="142"/>
              <w:jc w:val="right"/>
            </w:pPr>
            <w:r w:rsidRPr="00142B8B">
              <w:rPr>
                <w:rFonts w:hint="eastAsia"/>
              </w:rPr>
              <w:t>55</w:t>
            </w:r>
          </w:p>
        </w:tc>
      </w:tr>
      <w:tr w:rsidR="009B69A3" w:rsidRPr="000108A9" w14:paraId="33952290" w14:textId="77777777" w:rsidTr="00CE725F">
        <w:tc>
          <w:tcPr>
            <w:tcW w:w="1135" w:type="dxa"/>
            <w:shd w:val="clear" w:color="auto" w:fill="auto"/>
          </w:tcPr>
          <w:p w14:paraId="2DC93C82" w14:textId="77777777" w:rsidR="009B69A3" w:rsidRPr="000108A9" w:rsidRDefault="009B69A3" w:rsidP="00C25C29">
            <w:pPr>
              <w:pStyle w:val="142"/>
            </w:pPr>
            <w:r w:rsidRPr="000108A9">
              <w:rPr>
                <w:rFonts w:hint="eastAsia"/>
              </w:rPr>
              <w:t>保險局</w:t>
            </w:r>
          </w:p>
        </w:tc>
        <w:tc>
          <w:tcPr>
            <w:tcW w:w="1701" w:type="dxa"/>
            <w:shd w:val="clear" w:color="auto" w:fill="auto"/>
            <w:vAlign w:val="center"/>
          </w:tcPr>
          <w:p w14:paraId="1C23099E" w14:textId="77777777" w:rsidR="009B69A3" w:rsidRPr="000108A9" w:rsidRDefault="009B69A3" w:rsidP="00C25C29">
            <w:pPr>
              <w:pStyle w:val="142"/>
              <w:jc w:val="both"/>
            </w:pPr>
            <w:r w:rsidRPr="00142B8B">
              <w:rPr>
                <w:rFonts w:hint="eastAsia"/>
              </w:rPr>
              <w:t>一般行政</w:t>
            </w:r>
          </w:p>
        </w:tc>
        <w:tc>
          <w:tcPr>
            <w:tcW w:w="1276" w:type="dxa"/>
            <w:shd w:val="clear" w:color="auto" w:fill="auto"/>
          </w:tcPr>
          <w:p w14:paraId="0734A355" w14:textId="77777777" w:rsidR="009B69A3" w:rsidRPr="000108A9" w:rsidRDefault="009B69A3" w:rsidP="00C25C29">
            <w:pPr>
              <w:pStyle w:val="142"/>
              <w:jc w:val="right"/>
            </w:pPr>
            <w:r w:rsidRPr="00142B8B">
              <w:rPr>
                <w:rFonts w:hint="eastAsia"/>
              </w:rPr>
              <w:t>195</w:t>
            </w:r>
          </w:p>
        </w:tc>
        <w:tc>
          <w:tcPr>
            <w:tcW w:w="1332" w:type="dxa"/>
            <w:shd w:val="clear" w:color="auto" w:fill="auto"/>
          </w:tcPr>
          <w:p w14:paraId="096A9873"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59671977"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6348D214" w14:textId="77777777" w:rsidR="009B69A3" w:rsidRPr="000108A9" w:rsidRDefault="009B69A3" w:rsidP="00C25C29">
            <w:pPr>
              <w:pStyle w:val="142"/>
              <w:jc w:val="right"/>
            </w:pPr>
            <w:r w:rsidRPr="00142B8B">
              <w:rPr>
                <w:rFonts w:hint="eastAsia"/>
              </w:rPr>
              <w:t>15</w:t>
            </w:r>
          </w:p>
        </w:tc>
        <w:tc>
          <w:tcPr>
            <w:tcW w:w="1304" w:type="dxa"/>
            <w:shd w:val="clear" w:color="auto" w:fill="auto"/>
          </w:tcPr>
          <w:p w14:paraId="7BB04006" w14:textId="77777777" w:rsidR="009B69A3" w:rsidRPr="000108A9" w:rsidRDefault="009B69A3" w:rsidP="00C25C29">
            <w:pPr>
              <w:pStyle w:val="142"/>
              <w:jc w:val="right"/>
            </w:pPr>
            <w:r w:rsidRPr="00142B8B">
              <w:rPr>
                <w:rFonts w:hint="eastAsia"/>
              </w:rPr>
              <w:t>55</w:t>
            </w:r>
          </w:p>
        </w:tc>
      </w:tr>
      <w:tr w:rsidR="009B69A3" w:rsidRPr="000108A9" w14:paraId="2A2FF6AA" w14:textId="77777777" w:rsidTr="00CE725F">
        <w:tc>
          <w:tcPr>
            <w:tcW w:w="1135" w:type="dxa"/>
            <w:vMerge w:val="restart"/>
            <w:shd w:val="clear" w:color="auto" w:fill="auto"/>
            <w:vAlign w:val="center"/>
          </w:tcPr>
          <w:p w14:paraId="7B5BB5DE" w14:textId="77777777" w:rsidR="009B69A3" w:rsidRPr="000108A9" w:rsidRDefault="009B69A3" w:rsidP="005524AA">
            <w:pPr>
              <w:pStyle w:val="142"/>
              <w:jc w:val="both"/>
            </w:pPr>
            <w:r w:rsidRPr="000108A9">
              <w:rPr>
                <w:rFonts w:hint="eastAsia"/>
              </w:rPr>
              <w:t>檢查局</w:t>
            </w:r>
          </w:p>
        </w:tc>
        <w:tc>
          <w:tcPr>
            <w:tcW w:w="1701" w:type="dxa"/>
            <w:shd w:val="clear" w:color="auto" w:fill="auto"/>
            <w:vAlign w:val="center"/>
          </w:tcPr>
          <w:p w14:paraId="085CF166" w14:textId="77777777" w:rsidR="009B69A3" w:rsidRPr="000108A9" w:rsidRDefault="009B69A3" w:rsidP="00C25C29">
            <w:pPr>
              <w:pStyle w:val="142"/>
              <w:jc w:val="both"/>
            </w:pPr>
            <w:r w:rsidRPr="00142B8B">
              <w:rPr>
                <w:rFonts w:hint="eastAsia"/>
              </w:rPr>
              <w:t>一般行政</w:t>
            </w:r>
          </w:p>
        </w:tc>
        <w:tc>
          <w:tcPr>
            <w:tcW w:w="1276" w:type="dxa"/>
            <w:shd w:val="clear" w:color="auto" w:fill="auto"/>
          </w:tcPr>
          <w:p w14:paraId="70A59152" w14:textId="77777777" w:rsidR="009B69A3" w:rsidRPr="000108A9" w:rsidRDefault="009B69A3" w:rsidP="00C25C29">
            <w:pPr>
              <w:pStyle w:val="142"/>
              <w:jc w:val="right"/>
            </w:pPr>
            <w:r w:rsidRPr="00142B8B">
              <w:rPr>
                <w:rFonts w:hint="eastAsia"/>
              </w:rPr>
              <w:t>609</w:t>
            </w:r>
          </w:p>
        </w:tc>
        <w:tc>
          <w:tcPr>
            <w:tcW w:w="1332" w:type="dxa"/>
            <w:shd w:val="clear" w:color="auto" w:fill="auto"/>
          </w:tcPr>
          <w:p w14:paraId="1AC4EAA1"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0F69F570"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6EF98015"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74B3A0E2" w14:textId="77777777" w:rsidR="009B69A3" w:rsidRPr="000108A9" w:rsidRDefault="009B69A3" w:rsidP="00C25C29">
            <w:pPr>
              <w:pStyle w:val="142"/>
              <w:jc w:val="right"/>
            </w:pPr>
            <w:r w:rsidRPr="00142B8B">
              <w:rPr>
                <w:rFonts w:hint="eastAsia"/>
              </w:rPr>
              <w:t>55</w:t>
            </w:r>
          </w:p>
        </w:tc>
      </w:tr>
      <w:tr w:rsidR="009B69A3" w:rsidRPr="000108A9" w14:paraId="67B04D1B" w14:textId="77777777" w:rsidTr="00CE725F">
        <w:tc>
          <w:tcPr>
            <w:tcW w:w="1135" w:type="dxa"/>
            <w:vMerge/>
            <w:shd w:val="clear" w:color="auto" w:fill="auto"/>
            <w:vAlign w:val="center"/>
          </w:tcPr>
          <w:p w14:paraId="0D169547" w14:textId="77777777" w:rsidR="009B69A3" w:rsidRPr="000108A9" w:rsidRDefault="009B69A3" w:rsidP="005524AA">
            <w:pPr>
              <w:pStyle w:val="142"/>
              <w:jc w:val="both"/>
            </w:pPr>
          </w:p>
        </w:tc>
        <w:tc>
          <w:tcPr>
            <w:tcW w:w="1701" w:type="dxa"/>
            <w:shd w:val="clear" w:color="auto" w:fill="auto"/>
            <w:vAlign w:val="center"/>
          </w:tcPr>
          <w:p w14:paraId="36697D24" w14:textId="77777777" w:rsidR="009B69A3" w:rsidRPr="000108A9" w:rsidRDefault="009B69A3" w:rsidP="00C25C29">
            <w:pPr>
              <w:pStyle w:val="142"/>
              <w:jc w:val="both"/>
            </w:pPr>
            <w:r w:rsidRPr="00142B8B">
              <w:rPr>
                <w:rFonts w:hint="eastAsia"/>
              </w:rPr>
              <w:t>金融機構檢查</w:t>
            </w:r>
          </w:p>
        </w:tc>
        <w:tc>
          <w:tcPr>
            <w:tcW w:w="1276" w:type="dxa"/>
            <w:shd w:val="clear" w:color="auto" w:fill="auto"/>
          </w:tcPr>
          <w:p w14:paraId="07F29856" w14:textId="77777777" w:rsidR="009B69A3" w:rsidRPr="000108A9" w:rsidRDefault="009B69A3" w:rsidP="00C25C29">
            <w:pPr>
              <w:pStyle w:val="142"/>
              <w:jc w:val="right"/>
            </w:pPr>
            <w:r w:rsidRPr="00142B8B">
              <w:rPr>
                <w:rFonts w:hint="eastAsia"/>
              </w:rPr>
              <w:t>-</w:t>
            </w:r>
          </w:p>
        </w:tc>
        <w:tc>
          <w:tcPr>
            <w:tcW w:w="1332" w:type="dxa"/>
            <w:shd w:val="clear" w:color="auto" w:fill="auto"/>
          </w:tcPr>
          <w:p w14:paraId="00CACEF2"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7F71DA20" w14:textId="77777777" w:rsidR="009B69A3" w:rsidRPr="000108A9" w:rsidRDefault="009B69A3" w:rsidP="00C25C29">
            <w:pPr>
              <w:pStyle w:val="142"/>
              <w:jc w:val="right"/>
            </w:pPr>
            <w:r w:rsidRPr="00142B8B">
              <w:rPr>
                <w:rFonts w:hint="eastAsia"/>
              </w:rPr>
              <w:t>-</w:t>
            </w:r>
          </w:p>
        </w:tc>
        <w:tc>
          <w:tcPr>
            <w:tcW w:w="1304" w:type="dxa"/>
            <w:shd w:val="clear" w:color="auto" w:fill="auto"/>
          </w:tcPr>
          <w:p w14:paraId="4DC9F104" w14:textId="77777777" w:rsidR="009B69A3" w:rsidRPr="000108A9" w:rsidRDefault="009B69A3" w:rsidP="00C25C29">
            <w:pPr>
              <w:pStyle w:val="142"/>
              <w:jc w:val="right"/>
            </w:pPr>
            <w:r w:rsidRPr="00142B8B">
              <w:rPr>
                <w:rFonts w:hint="eastAsia"/>
              </w:rPr>
              <w:t>1,210</w:t>
            </w:r>
          </w:p>
        </w:tc>
        <w:tc>
          <w:tcPr>
            <w:tcW w:w="1304" w:type="dxa"/>
            <w:shd w:val="clear" w:color="auto" w:fill="auto"/>
          </w:tcPr>
          <w:p w14:paraId="57300157" w14:textId="77777777" w:rsidR="009B69A3" w:rsidRPr="000108A9" w:rsidRDefault="009B69A3" w:rsidP="00C25C29">
            <w:pPr>
              <w:pStyle w:val="142"/>
              <w:jc w:val="right"/>
            </w:pPr>
            <w:r w:rsidRPr="00142B8B">
              <w:rPr>
                <w:rFonts w:hint="eastAsia"/>
              </w:rPr>
              <w:t>-</w:t>
            </w:r>
          </w:p>
        </w:tc>
      </w:tr>
      <w:tr w:rsidR="009B69A3" w:rsidRPr="000108A9" w14:paraId="582FCBB4" w14:textId="77777777" w:rsidTr="00DD23FD">
        <w:tc>
          <w:tcPr>
            <w:tcW w:w="2836" w:type="dxa"/>
            <w:gridSpan w:val="2"/>
            <w:shd w:val="clear" w:color="auto" w:fill="auto"/>
            <w:vAlign w:val="center"/>
          </w:tcPr>
          <w:p w14:paraId="718AF13A" w14:textId="77777777" w:rsidR="009B69A3" w:rsidRPr="005524AA" w:rsidRDefault="009B69A3" w:rsidP="00C25C29">
            <w:pPr>
              <w:pStyle w:val="142"/>
              <w:jc w:val="both"/>
              <w:rPr>
                <w:b/>
                <w:bCs/>
              </w:rPr>
            </w:pPr>
            <w:r w:rsidRPr="005524AA">
              <w:rPr>
                <w:rFonts w:hint="eastAsia"/>
                <w:b/>
                <w:bCs/>
              </w:rPr>
              <w:t>合計</w:t>
            </w:r>
          </w:p>
        </w:tc>
        <w:tc>
          <w:tcPr>
            <w:tcW w:w="1276" w:type="dxa"/>
            <w:shd w:val="clear" w:color="auto" w:fill="auto"/>
          </w:tcPr>
          <w:p w14:paraId="7A5537E7" w14:textId="77777777" w:rsidR="009B69A3" w:rsidRPr="005524AA" w:rsidRDefault="009B69A3" w:rsidP="00C25C29">
            <w:pPr>
              <w:pStyle w:val="142"/>
              <w:jc w:val="right"/>
              <w:rPr>
                <w:b/>
                <w:bCs/>
              </w:rPr>
            </w:pPr>
            <w:r w:rsidRPr="005524AA">
              <w:rPr>
                <w:b/>
                <w:bCs/>
              </w:rPr>
              <w:t>1,705</w:t>
            </w:r>
          </w:p>
        </w:tc>
        <w:tc>
          <w:tcPr>
            <w:tcW w:w="1332" w:type="dxa"/>
            <w:shd w:val="clear" w:color="auto" w:fill="auto"/>
          </w:tcPr>
          <w:p w14:paraId="324E803F" w14:textId="77777777" w:rsidR="009B69A3" w:rsidRPr="005524AA" w:rsidRDefault="009B69A3" w:rsidP="00C25C29">
            <w:pPr>
              <w:pStyle w:val="142"/>
              <w:jc w:val="right"/>
              <w:rPr>
                <w:b/>
                <w:bCs/>
              </w:rPr>
            </w:pPr>
            <w:r w:rsidRPr="005524AA">
              <w:rPr>
                <w:b/>
                <w:bCs/>
              </w:rPr>
              <w:t>347</w:t>
            </w:r>
          </w:p>
        </w:tc>
        <w:tc>
          <w:tcPr>
            <w:tcW w:w="1304" w:type="dxa"/>
            <w:shd w:val="clear" w:color="auto" w:fill="auto"/>
          </w:tcPr>
          <w:p w14:paraId="089AB6F3" w14:textId="77777777" w:rsidR="009B69A3" w:rsidRPr="005524AA" w:rsidRDefault="009B69A3" w:rsidP="00C25C29">
            <w:pPr>
              <w:pStyle w:val="142"/>
              <w:jc w:val="right"/>
              <w:rPr>
                <w:b/>
                <w:bCs/>
              </w:rPr>
            </w:pPr>
            <w:r w:rsidRPr="005524AA">
              <w:rPr>
                <w:b/>
                <w:bCs/>
              </w:rPr>
              <w:t>1,151</w:t>
            </w:r>
          </w:p>
        </w:tc>
        <w:tc>
          <w:tcPr>
            <w:tcW w:w="1304" w:type="dxa"/>
            <w:shd w:val="clear" w:color="auto" w:fill="auto"/>
          </w:tcPr>
          <w:p w14:paraId="32693563" w14:textId="77777777" w:rsidR="009B69A3" w:rsidRPr="005524AA" w:rsidRDefault="009B69A3" w:rsidP="00C25C29">
            <w:pPr>
              <w:pStyle w:val="142"/>
              <w:jc w:val="right"/>
              <w:rPr>
                <w:b/>
                <w:bCs/>
              </w:rPr>
            </w:pPr>
            <w:r w:rsidRPr="005524AA">
              <w:rPr>
                <w:b/>
                <w:bCs/>
              </w:rPr>
              <w:t>1,348</w:t>
            </w:r>
          </w:p>
        </w:tc>
        <w:tc>
          <w:tcPr>
            <w:tcW w:w="1304" w:type="dxa"/>
            <w:shd w:val="clear" w:color="auto" w:fill="auto"/>
          </w:tcPr>
          <w:p w14:paraId="0931D7C8" w14:textId="77777777" w:rsidR="009B69A3" w:rsidRPr="005524AA" w:rsidRDefault="009B69A3" w:rsidP="00C25C29">
            <w:pPr>
              <w:pStyle w:val="142"/>
              <w:jc w:val="right"/>
              <w:rPr>
                <w:b/>
                <w:bCs/>
              </w:rPr>
            </w:pPr>
            <w:r w:rsidRPr="005524AA">
              <w:rPr>
                <w:b/>
                <w:bCs/>
              </w:rPr>
              <w:t>456</w:t>
            </w:r>
          </w:p>
        </w:tc>
      </w:tr>
    </w:tbl>
    <w:p w14:paraId="3CA68D23" w14:textId="77777777" w:rsidR="009B69A3" w:rsidRDefault="009B69A3" w:rsidP="00B20A9F">
      <w:pPr>
        <w:pStyle w:val="142"/>
        <w:ind w:leftChars="-100" w:left="1067" w:hangingChars="555" w:hanging="1350"/>
      </w:pPr>
      <w:r w:rsidRPr="00D52BEB">
        <w:rPr>
          <w:rFonts w:hint="eastAsia"/>
        </w:rPr>
        <w:t>資料來源：</w:t>
      </w:r>
      <w:r>
        <w:rPr>
          <w:rFonts w:hint="eastAsia"/>
          <w:lang w:eastAsia="zh-HK"/>
        </w:rPr>
        <w:t>金管會。</w:t>
      </w:r>
    </w:p>
    <w:p w14:paraId="5C813BE6" w14:textId="77777777" w:rsidR="009B69A3" w:rsidRDefault="009B69A3" w:rsidP="000B3DE7">
      <w:pPr>
        <w:pStyle w:val="a6"/>
        <w:ind w:left="849" w:hanging="283"/>
        <w:rPr>
          <w:b/>
          <w:bCs/>
        </w:rPr>
      </w:pPr>
      <w:r w:rsidRPr="002C6B34">
        <w:rPr>
          <w:rFonts w:hint="eastAsia"/>
          <w:b/>
          <w:bCs/>
        </w:rPr>
        <w:t>(二)</w:t>
      </w:r>
      <w:r>
        <w:rPr>
          <w:rFonts w:hint="eastAsia"/>
          <w:b/>
          <w:bCs/>
        </w:rPr>
        <w:t>截至114年7月底止，辦理追加預算之工作計畫或工程因驗收、氣候或調增工項等因素致執行率未達八成，</w:t>
      </w:r>
      <w:r w:rsidRPr="00052E49">
        <w:rPr>
          <w:rFonts w:hint="eastAsia"/>
          <w:b/>
          <w:bCs/>
        </w:rPr>
        <w:t>允宜審酌追加預算之必要，並依法逐項揭露追加預算之法源依據</w:t>
      </w:r>
    </w:p>
    <w:p w14:paraId="64E3CBA2" w14:textId="77777777" w:rsidR="009B69A3" w:rsidRDefault="009B69A3" w:rsidP="006602CB">
      <w:pPr>
        <w:pStyle w:val="123"/>
        <w:ind w:left="1133" w:hanging="283"/>
        <w:rPr>
          <w:b/>
          <w:bCs/>
        </w:rPr>
      </w:pPr>
      <w:r>
        <w:rPr>
          <w:rFonts w:hint="eastAsia"/>
          <w:b/>
        </w:rPr>
        <w:t>1.追加</w:t>
      </w:r>
      <w:r w:rsidRPr="00DE6995">
        <w:rPr>
          <w:rFonts w:hint="eastAsia"/>
          <w:b/>
        </w:rPr>
        <w:t>預算書未逐項揭露</w:t>
      </w:r>
      <w:r>
        <w:rPr>
          <w:rFonts w:hint="eastAsia"/>
          <w:b/>
        </w:rPr>
        <w:t>其適用之法源依據：</w:t>
      </w:r>
      <w:r w:rsidRPr="00353B4C">
        <w:rPr>
          <w:rFonts w:hint="eastAsia"/>
          <w:bCs/>
        </w:rPr>
        <w:t>金管會</w:t>
      </w:r>
      <w:r>
        <w:rPr>
          <w:rFonts w:hint="eastAsia"/>
          <w:bCs/>
        </w:rPr>
        <w:t>主管本次</w:t>
      </w:r>
      <w:r w:rsidRPr="00353B4C">
        <w:rPr>
          <w:rFonts w:hint="eastAsia"/>
          <w:bCs/>
        </w:rPr>
        <w:t>按預算法第79條第3款規定</w:t>
      </w:r>
      <w:r>
        <w:rPr>
          <w:rFonts w:hint="eastAsia"/>
          <w:bCs/>
        </w:rPr>
        <w:t>辦理追加預算，惟</w:t>
      </w:r>
      <w:r>
        <w:rPr>
          <w:rFonts w:hint="eastAsia"/>
        </w:rPr>
        <w:t>查「歲出機關別追加預算表」說明欄</w:t>
      </w:r>
      <w:bookmarkStart w:id="3" w:name="_Hlk206614490"/>
      <w:r>
        <w:rPr>
          <w:rFonts w:hint="eastAsia"/>
        </w:rPr>
        <w:t>僅概述追加項目(如：辦理基本行政工作維持辦公大樓水電費、因公出差國內旅費等)，而未說明該等項目係因何「重大事故」而辦理追加預算</w:t>
      </w:r>
      <w:bookmarkStart w:id="4" w:name="_Hlk206664687"/>
      <w:r>
        <w:rPr>
          <w:rFonts w:hint="eastAsia"/>
        </w:rPr>
        <w:t>，</w:t>
      </w:r>
      <w:bookmarkEnd w:id="3"/>
      <w:r>
        <w:rPr>
          <w:rFonts w:hint="eastAsia"/>
        </w:rPr>
        <w:t>允宜逐項揭露追加預算之法源依據以符預算法制規範。</w:t>
      </w:r>
      <w:bookmarkEnd w:id="4"/>
    </w:p>
    <w:p w14:paraId="1207E0F8" w14:textId="77777777" w:rsidR="009B69A3" w:rsidRDefault="009B69A3" w:rsidP="00DB6C48">
      <w:pPr>
        <w:pStyle w:val="123"/>
        <w:ind w:left="1133" w:hanging="283"/>
      </w:pPr>
      <w:r>
        <w:rPr>
          <w:rFonts w:hint="eastAsia"/>
          <w:b/>
        </w:rPr>
        <w:t>2</w:t>
      </w:r>
      <w:r w:rsidRPr="001D648D">
        <w:rPr>
          <w:rFonts w:hint="eastAsia"/>
          <w:b/>
        </w:rPr>
        <w:t>.114年度截至7月底止</w:t>
      </w:r>
      <w:r>
        <w:rPr>
          <w:rFonts w:hint="eastAsia"/>
          <w:b/>
        </w:rPr>
        <w:t>，</w:t>
      </w:r>
      <w:r w:rsidRPr="001D648D">
        <w:rPr>
          <w:rFonts w:hint="eastAsia"/>
          <w:b/>
        </w:rPr>
        <w:t>金管會一般行政項下之業務費執行率未達</w:t>
      </w:r>
      <w:r>
        <w:rPr>
          <w:rFonts w:hint="eastAsia"/>
          <w:b/>
        </w:rPr>
        <w:t>七</w:t>
      </w:r>
      <w:r w:rsidRPr="001D648D">
        <w:rPr>
          <w:rFonts w:hint="eastAsia"/>
          <w:b/>
        </w:rPr>
        <w:t>成</w:t>
      </w:r>
      <w:r>
        <w:rPr>
          <w:rFonts w:hint="eastAsia"/>
        </w:rPr>
        <w:t>：本次金管會及所屬機關主要係就其業務所需辦理相關業務費之追加，爰就其各工作計畫項下業務費之執行狀況觀其經費餘裕程度，截至114年7月底止，金管會一般行政計畫之預算執行率為僅68.11%，餘所屬機關工作計畫之執行率則介於82.25%至99.02%間 (詳表3)。詢據該會表示，主要係因部分資訊服務費採購案及工程於驗收階段需多方確認或配合</w:t>
      </w:r>
      <w:r w:rsidRPr="00720E62">
        <w:rPr>
          <w:rFonts w:hint="eastAsia"/>
        </w:rPr>
        <w:t>建築師公會審查室內裝修</w:t>
      </w:r>
      <w:r>
        <w:rPr>
          <w:rFonts w:hint="eastAsia"/>
        </w:rPr>
        <w:t>及</w:t>
      </w:r>
      <w:r w:rsidRPr="00DB6C48">
        <w:rPr>
          <w:rFonts w:hint="eastAsia"/>
        </w:rPr>
        <w:t>新北市政府消防局查驗消</w:t>
      </w:r>
      <w:r w:rsidRPr="00DB6C48">
        <w:rPr>
          <w:rFonts w:hint="eastAsia"/>
        </w:rPr>
        <w:lastRenderedPageBreak/>
        <w:t>防設備</w:t>
      </w:r>
      <w:r>
        <w:rPr>
          <w:rFonts w:hint="eastAsia"/>
        </w:rPr>
        <w:t>等因素，爰實際驗收付款作業與預計時程有所落差，預計於8至9月陸續完成付款作業。</w:t>
      </w:r>
    </w:p>
    <w:p w14:paraId="534E38C6" w14:textId="77777777" w:rsidR="009B69A3" w:rsidRDefault="009B69A3" w:rsidP="00DE6995">
      <w:pPr>
        <w:pStyle w:val="123"/>
        <w:ind w:left="1133" w:hanging="283"/>
        <w:rPr>
          <w:bCs/>
        </w:rPr>
      </w:pPr>
      <w:r>
        <w:rPr>
          <w:rFonts w:hint="eastAsia"/>
          <w:b/>
        </w:rPr>
        <w:t>3.</w:t>
      </w:r>
      <w:r w:rsidRPr="00DB6C48">
        <w:rPr>
          <w:rFonts w:hint="eastAsia"/>
          <w:b/>
        </w:rPr>
        <w:t>證券期貨大樓外牆修繕工程</w:t>
      </w:r>
      <w:r>
        <w:rPr>
          <w:rFonts w:hint="eastAsia"/>
          <w:b/>
        </w:rPr>
        <w:t>實際支用數偏低：</w:t>
      </w:r>
      <w:r>
        <w:rPr>
          <w:rFonts w:hint="eastAsia"/>
          <w:bCs/>
        </w:rPr>
        <w:t>復觀諸本次辦理追加預算115萬1千元之</w:t>
      </w:r>
      <w:r w:rsidRPr="00726DF0">
        <w:rPr>
          <w:rFonts w:hint="eastAsia"/>
          <w:bCs/>
        </w:rPr>
        <w:t>證券期貨大樓外牆修繕工程</w:t>
      </w:r>
      <w:r>
        <w:rPr>
          <w:rFonts w:hint="eastAsia"/>
          <w:bCs/>
        </w:rPr>
        <w:t>執行概況，據證期局提供資料，113年度係辦理第1期工程，所需經費共計833萬7千元，惟其中802萬5千係保留至114年度執行，該局復於114年度預算編列1,324萬9千元辦理第2期工程，惟迄7月底止，上開2期工程執行率僅3.59%(詳表4)。詢據該局表示，113年度主要係因配合</w:t>
      </w:r>
      <w:r w:rsidRPr="00D82AFB">
        <w:rPr>
          <w:rFonts w:hint="eastAsia"/>
          <w:bCs/>
        </w:rPr>
        <w:t>臺北巿政府核准變更</w:t>
      </w:r>
      <w:r>
        <w:rPr>
          <w:rFonts w:hint="eastAsia"/>
          <w:bCs/>
        </w:rPr>
        <w:t>該</w:t>
      </w:r>
      <w:r w:rsidRPr="00D82AFB">
        <w:rPr>
          <w:rFonts w:hint="eastAsia"/>
          <w:bCs/>
        </w:rPr>
        <w:t>大樓使用執照變更作業</w:t>
      </w:r>
      <w:r>
        <w:rPr>
          <w:rFonts w:hint="eastAsia"/>
          <w:bCs/>
        </w:rPr>
        <w:t>，致工程未能如期施作，114年度除因降雨而展延工期外，復於施工中發現耐震補強阻尼器之承接鋼底板等有鏽蝕情形，影響建物及人員安全，爰變更契約調整為優先施作項目，致執行進度未若預期，已於8月11日完成第2期工程規劃設計之驗收，預計於8月底前完成第1期工程之驗收付款作業，惟為應前揭增列工項而延後施作之項目亦屬亟待處理之修繕問題，爰擬辦理追加預算。</w:t>
      </w:r>
    </w:p>
    <w:p w14:paraId="7AE4E3FC" w14:textId="77777777" w:rsidR="009B69A3" w:rsidRPr="00142870" w:rsidRDefault="009B69A3" w:rsidP="00142870">
      <w:pPr>
        <w:pStyle w:val="21"/>
        <w:spacing w:beforeLines="20" w:before="102" w:line="360" w:lineRule="exact"/>
        <w:ind w:leftChars="-50" w:left="6673" w:rightChars="-200" w:right="-566" w:hangingChars="2404" w:hanging="6815"/>
        <w:rPr>
          <w:b/>
        </w:rPr>
      </w:pPr>
      <w:r w:rsidRPr="00E904A8">
        <w:rPr>
          <w:rFonts w:hint="eastAsia"/>
          <w:b/>
        </w:rPr>
        <w:t>表</w:t>
      </w:r>
      <w:r>
        <w:rPr>
          <w:rFonts w:hint="eastAsia"/>
          <w:b/>
        </w:rPr>
        <w:t>3</w:t>
      </w:r>
      <w:r w:rsidRPr="00E904A8">
        <w:rPr>
          <w:rFonts w:hint="eastAsia"/>
          <w:b/>
        </w:rPr>
        <w:t xml:space="preserve">  </w:t>
      </w:r>
      <w:r>
        <w:rPr>
          <w:rFonts w:hint="eastAsia"/>
          <w:b/>
        </w:rPr>
        <w:t>金管會</w:t>
      </w:r>
      <w:r w:rsidRPr="001911C6">
        <w:rPr>
          <w:rFonts w:hint="eastAsia"/>
          <w:b/>
        </w:rPr>
        <w:t>主管114年度</w:t>
      </w:r>
      <w:r>
        <w:rPr>
          <w:rFonts w:hint="eastAsia"/>
          <w:b/>
        </w:rPr>
        <w:t>辦理</w:t>
      </w:r>
      <w:r w:rsidRPr="001911C6">
        <w:rPr>
          <w:rFonts w:hint="eastAsia"/>
          <w:b/>
        </w:rPr>
        <w:t>追加預算</w:t>
      </w:r>
      <w:r>
        <w:rPr>
          <w:rFonts w:hint="eastAsia"/>
          <w:b/>
        </w:rPr>
        <w:t xml:space="preserve">之工作計畫項下業務費執行概況表         </w:t>
      </w:r>
      <w:r w:rsidRPr="00142870">
        <w:rPr>
          <w:rFonts w:hint="eastAsia"/>
          <w:sz w:val="24"/>
          <w:szCs w:val="24"/>
        </w:rPr>
        <w:t>單位：新臺幣千元；%</w:t>
      </w:r>
    </w:p>
    <w:tbl>
      <w:tblPr>
        <w:tblW w:w="9356"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1277"/>
        <w:gridCol w:w="1559"/>
        <w:gridCol w:w="1276"/>
        <w:gridCol w:w="1332"/>
        <w:gridCol w:w="1361"/>
        <w:gridCol w:w="1247"/>
        <w:gridCol w:w="1304"/>
      </w:tblGrid>
      <w:tr w:rsidR="009B69A3" w:rsidRPr="005524AA" w14:paraId="1D217D2B" w14:textId="77777777" w:rsidTr="00E7619B">
        <w:trPr>
          <w:tblHeader/>
        </w:trPr>
        <w:tc>
          <w:tcPr>
            <w:tcW w:w="1277" w:type="dxa"/>
            <w:vMerge w:val="restart"/>
            <w:shd w:val="clear" w:color="auto" w:fill="auto"/>
            <w:vAlign w:val="center"/>
          </w:tcPr>
          <w:p w14:paraId="3A0B3581" w14:textId="77777777" w:rsidR="009B69A3" w:rsidRPr="005524AA" w:rsidRDefault="009B69A3" w:rsidP="0017186A">
            <w:pPr>
              <w:pStyle w:val="142"/>
              <w:jc w:val="center"/>
            </w:pPr>
            <w:r w:rsidRPr="005524AA">
              <w:rPr>
                <w:rFonts w:hint="eastAsia"/>
              </w:rPr>
              <w:t>機關名稱</w:t>
            </w:r>
          </w:p>
        </w:tc>
        <w:tc>
          <w:tcPr>
            <w:tcW w:w="1559" w:type="dxa"/>
            <w:vMerge w:val="restart"/>
            <w:shd w:val="clear" w:color="auto" w:fill="auto"/>
            <w:vAlign w:val="center"/>
          </w:tcPr>
          <w:p w14:paraId="5B10728C" w14:textId="77777777" w:rsidR="009B69A3" w:rsidRPr="005524AA" w:rsidRDefault="009B69A3" w:rsidP="0017186A">
            <w:pPr>
              <w:pStyle w:val="142"/>
              <w:jc w:val="center"/>
            </w:pPr>
            <w:r>
              <w:rPr>
                <w:rFonts w:hint="eastAsia"/>
              </w:rPr>
              <w:t>工作計畫</w:t>
            </w:r>
          </w:p>
        </w:tc>
        <w:tc>
          <w:tcPr>
            <w:tcW w:w="1276" w:type="dxa"/>
            <w:vMerge w:val="restart"/>
            <w:shd w:val="clear" w:color="auto" w:fill="auto"/>
            <w:vAlign w:val="center"/>
          </w:tcPr>
          <w:p w14:paraId="21075926" w14:textId="77777777" w:rsidR="009B69A3" w:rsidRPr="005524AA" w:rsidRDefault="009B69A3" w:rsidP="00D21B4D">
            <w:pPr>
              <w:pStyle w:val="142"/>
              <w:jc w:val="center"/>
            </w:pPr>
            <w:r>
              <w:rPr>
                <w:rFonts w:hint="eastAsia"/>
              </w:rPr>
              <w:t>預算數</w:t>
            </w:r>
          </w:p>
        </w:tc>
        <w:tc>
          <w:tcPr>
            <w:tcW w:w="1332" w:type="dxa"/>
            <w:vMerge w:val="restart"/>
            <w:shd w:val="clear" w:color="auto" w:fill="auto"/>
            <w:vAlign w:val="center"/>
          </w:tcPr>
          <w:p w14:paraId="31F3DD0C" w14:textId="77777777" w:rsidR="009B69A3" w:rsidRDefault="009B69A3" w:rsidP="00A31802">
            <w:pPr>
              <w:pStyle w:val="142"/>
              <w:jc w:val="center"/>
            </w:pPr>
            <w:r>
              <w:rPr>
                <w:rFonts w:hint="eastAsia"/>
              </w:rPr>
              <w:t>累計分配數</w:t>
            </w:r>
          </w:p>
          <w:p w14:paraId="7373F1D1" w14:textId="77777777" w:rsidR="009B69A3" w:rsidRPr="005524AA" w:rsidRDefault="009B69A3" w:rsidP="00A31802">
            <w:pPr>
              <w:pStyle w:val="142"/>
              <w:jc w:val="center"/>
            </w:pPr>
            <w:r>
              <w:rPr>
                <w:rFonts w:hint="eastAsia"/>
              </w:rPr>
              <w:t>(A)</w:t>
            </w:r>
          </w:p>
        </w:tc>
        <w:tc>
          <w:tcPr>
            <w:tcW w:w="3912" w:type="dxa"/>
            <w:gridSpan w:val="3"/>
            <w:shd w:val="clear" w:color="auto" w:fill="auto"/>
            <w:vAlign w:val="center"/>
          </w:tcPr>
          <w:p w14:paraId="4210E4AC" w14:textId="77777777" w:rsidR="009B69A3" w:rsidRPr="005524AA" w:rsidRDefault="009B69A3" w:rsidP="00B978F9">
            <w:pPr>
              <w:pStyle w:val="142"/>
              <w:jc w:val="center"/>
            </w:pPr>
            <w:r>
              <w:rPr>
                <w:rFonts w:hint="eastAsia"/>
              </w:rPr>
              <w:t>執行情形</w:t>
            </w:r>
          </w:p>
        </w:tc>
      </w:tr>
      <w:tr w:rsidR="009B69A3" w:rsidRPr="005524AA" w14:paraId="7ABD15FF" w14:textId="77777777" w:rsidTr="00E7619B">
        <w:trPr>
          <w:tblHeader/>
        </w:trPr>
        <w:tc>
          <w:tcPr>
            <w:tcW w:w="1277" w:type="dxa"/>
            <w:vMerge/>
            <w:shd w:val="clear" w:color="auto" w:fill="auto"/>
            <w:vAlign w:val="center"/>
          </w:tcPr>
          <w:p w14:paraId="28CB9691" w14:textId="77777777" w:rsidR="009B69A3" w:rsidRPr="005524AA" w:rsidRDefault="009B69A3" w:rsidP="005524AA">
            <w:pPr>
              <w:pStyle w:val="142"/>
            </w:pPr>
          </w:p>
        </w:tc>
        <w:tc>
          <w:tcPr>
            <w:tcW w:w="1559" w:type="dxa"/>
            <w:vMerge/>
            <w:shd w:val="clear" w:color="auto" w:fill="auto"/>
            <w:vAlign w:val="center"/>
          </w:tcPr>
          <w:p w14:paraId="255BF824" w14:textId="77777777" w:rsidR="009B69A3" w:rsidRPr="005524AA" w:rsidRDefault="009B69A3" w:rsidP="005524AA">
            <w:pPr>
              <w:pStyle w:val="142"/>
            </w:pPr>
          </w:p>
        </w:tc>
        <w:tc>
          <w:tcPr>
            <w:tcW w:w="1276" w:type="dxa"/>
            <w:vMerge/>
            <w:shd w:val="clear" w:color="auto" w:fill="auto"/>
            <w:vAlign w:val="center"/>
          </w:tcPr>
          <w:p w14:paraId="544B5126" w14:textId="77777777" w:rsidR="009B69A3" w:rsidRPr="005524AA" w:rsidRDefault="009B69A3" w:rsidP="005524AA">
            <w:pPr>
              <w:pStyle w:val="142"/>
            </w:pPr>
          </w:p>
        </w:tc>
        <w:tc>
          <w:tcPr>
            <w:tcW w:w="1332" w:type="dxa"/>
            <w:vMerge/>
            <w:shd w:val="clear" w:color="auto" w:fill="auto"/>
            <w:vAlign w:val="center"/>
          </w:tcPr>
          <w:p w14:paraId="6874F100" w14:textId="77777777" w:rsidR="009B69A3" w:rsidRPr="005524AA" w:rsidRDefault="009B69A3" w:rsidP="005524AA">
            <w:pPr>
              <w:pStyle w:val="142"/>
            </w:pPr>
          </w:p>
        </w:tc>
        <w:tc>
          <w:tcPr>
            <w:tcW w:w="1361" w:type="dxa"/>
            <w:shd w:val="clear" w:color="auto" w:fill="auto"/>
            <w:vAlign w:val="center"/>
          </w:tcPr>
          <w:p w14:paraId="694E70CD" w14:textId="77777777" w:rsidR="009B69A3" w:rsidRDefault="009B69A3" w:rsidP="00A31802">
            <w:pPr>
              <w:pStyle w:val="142"/>
              <w:jc w:val="center"/>
            </w:pPr>
            <w:r>
              <w:rPr>
                <w:rFonts w:hint="eastAsia"/>
              </w:rPr>
              <w:t>累計實現數</w:t>
            </w:r>
          </w:p>
          <w:p w14:paraId="014A6695" w14:textId="77777777" w:rsidR="009B69A3" w:rsidRPr="005524AA" w:rsidRDefault="009B69A3" w:rsidP="00A31802">
            <w:pPr>
              <w:pStyle w:val="142"/>
              <w:jc w:val="center"/>
            </w:pPr>
            <w:r>
              <w:rPr>
                <w:rFonts w:hint="eastAsia"/>
              </w:rPr>
              <w:t>(B)</w:t>
            </w:r>
          </w:p>
        </w:tc>
        <w:tc>
          <w:tcPr>
            <w:tcW w:w="1247" w:type="dxa"/>
            <w:shd w:val="clear" w:color="auto" w:fill="auto"/>
            <w:vAlign w:val="center"/>
          </w:tcPr>
          <w:p w14:paraId="1E4E0A25" w14:textId="77777777" w:rsidR="009B69A3" w:rsidRDefault="009B69A3" w:rsidP="00A31802">
            <w:pPr>
              <w:pStyle w:val="142"/>
              <w:jc w:val="center"/>
            </w:pPr>
            <w:r>
              <w:rPr>
                <w:rFonts w:hint="eastAsia"/>
              </w:rPr>
              <w:t>預付款</w:t>
            </w:r>
          </w:p>
          <w:p w14:paraId="32E7E0C5" w14:textId="77777777" w:rsidR="009B69A3" w:rsidRPr="005524AA" w:rsidRDefault="009B69A3" w:rsidP="00A31802">
            <w:pPr>
              <w:pStyle w:val="142"/>
              <w:jc w:val="center"/>
            </w:pPr>
            <w:r>
              <w:rPr>
                <w:rFonts w:hint="eastAsia"/>
              </w:rPr>
              <w:t>(C)</w:t>
            </w:r>
          </w:p>
        </w:tc>
        <w:tc>
          <w:tcPr>
            <w:tcW w:w="1304" w:type="dxa"/>
            <w:shd w:val="clear" w:color="auto" w:fill="auto"/>
            <w:vAlign w:val="center"/>
          </w:tcPr>
          <w:p w14:paraId="04A6B4CF" w14:textId="77777777" w:rsidR="009B69A3" w:rsidRDefault="009B69A3" w:rsidP="0017186A">
            <w:pPr>
              <w:pStyle w:val="142"/>
              <w:jc w:val="center"/>
            </w:pPr>
            <w:r>
              <w:rPr>
                <w:rFonts w:hint="eastAsia"/>
              </w:rPr>
              <w:t>執行率</w:t>
            </w:r>
          </w:p>
          <w:p w14:paraId="0A730CC2" w14:textId="77777777" w:rsidR="009B69A3" w:rsidRPr="005524AA" w:rsidRDefault="009B69A3" w:rsidP="0017186A">
            <w:pPr>
              <w:pStyle w:val="142"/>
              <w:jc w:val="center"/>
            </w:pPr>
            <w:r>
              <w:rPr>
                <w:rFonts w:hint="eastAsia"/>
              </w:rPr>
              <w:t>(B+C)/(A) *100%</w:t>
            </w:r>
          </w:p>
        </w:tc>
      </w:tr>
      <w:tr w:rsidR="009B69A3" w:rsidRPr="005524AA" w14:paraId="1834F25C" w14:textId="77777777" w:rsidTr="00CE2113">
        <w:tc>
          <w:tcPr>
            <w:tcW w:w="1277" w:type="dxa"/>
            <w:shd w:val="clear" w:color="auto" w:fill="auto"/>
          </w:tcPr>
          <w:p w14:paraId="4301E3F1" w14:textId="77777777" w:rsidR="009B69A3" w:rsidRPr="005524AA" w:rsidRDefault="009B69A3" w:rsidP="00E7619B">
            <w:pPr>
              <w:pStyle w:val="142"/>
            </w:pPr>
            <w:r w:rsidRPr="005524AA">
              <w:rPr>
                <w:rFonts w:hint="eastAsia"/>
              </w:rPr>
              <w:t>金管會</w:t>
            </w:r>
          </w:p>
        </w:tc>
        <w:tc>
          <w:tcPr>
            <w:tcW w:w="1559" w:type="dxa"/>
            <w:shd w:val="clear" w:color="auto" w:fill="auto"/>
            <w:vAlign w:val="center"/>
          </w:tcPr>
          <w:p w14:paraId="3A926001" w14:textId="77777777" w:rsidR="009B69A3" w:rsidRPr="005524AA" w:rsidRDefault="009B69A3" w:rsidP="00E7619B">
            <w:pPr>
              <w:pStyle w:val="142"/>
            </w:pPr>
            <w:r w:rsidRPr="005524AA">
              <w:rPr>
                <w:rFonts w:hint="eastAsia"/>
              </w:rPr>
              <w:t>一般行政</w:t>
            </w:r>
          </w:p>
        </w:tc>
        <w:tc>
          <w:tcPr>
            <w:tcW w:w="1276" w:type="dxa"/>
            <w:shd w:val="clear" w:color="auto" w:fill="auto"/>
            <w:vAlign w:val="center"/>
          </w:tcPr>
          <w:p w14:paraId="1C79DCD5" w14:textId="77777777" w:rsidR="009B69A3" w:rsidRPr="005524AA" w:rsidRDefault="009B69A3" w:rsidP="00CE2113">
            <w:pPr>
              <w:pStyle w:val="142"/>
              <w:jc w:val="right"/>
            </w:pPr>
            <w:r w:rsidRPr="00EC247E">
              <w:t xml:space="preserve"> 65,652 </w:t>
            </w:r>
          </w:p>
        </w:tc>
        <w:tc>
          <w:tcPr>
            <w:tcW w:w="1332" w:type="dxa"/>
            <w:shd w:val="clear" w:color="auto" w:fill="auto"/>
            <w:vAlign w:val="center"/>
          </w:tcPr>
          <w:p w14:paraId="0A19A263" w14:textId="77777777" w:rsidR="009B69A3" w:rsidRPr="005524AA" w:rsidRDefault="009B69A3" w:rsidP="00CE2113">
            <w:pPr>
              <w:pStyle w:val="142"/>
              <w:jc w:val="right"/>
            </w:pPr>
            <w:r w:rsidRPr="00C51198">
              <w:t xml:space="preserve"> 29,910 </w:t>
            </w:r>
          </w:p>
        </w:tc>
        <w:tc>
          <w:tcPr>
            <w:tcW w:w="1361" w:type="dxa"/>
            <w:shd w:val="clear" w:color="auto" w:fill="auto"/>
            <w:vAlign w:val="center"/>
          </w:tcPr>
          <w:p w14:paraId="14775CA0" w14:textId="77777777" w:rsidR="009B69A3" w:rsidRPr="005524AA" w:rsidRDefault="009B69A3" w:rsidP="00CE2113">
            <w:pPr>
              <w:pStyle w:val="142"/>
              <w:jc w:val="right"/>
            </w:pPr>
            <w:r w:rsidRPr="001F4032">
              <w:t xml:space="preserve"> 19,225 </w:t>
            </w:r>
          </w:p>
        </w:tc>
        <w:tc>
          <w:tcPr>
            <w:tcW w:w="1247" w:type="dxa"/>
            <w:shd w:val="clear" w:color="auto" w:fill="auto"/>
            <w:vAlign w:val="center"/>
          </w:tcPr>
          <w:p w14:paraId="4229237E" w14:textId="77777777" w:rsidR="009B69A3" w:rsidRPr="005524AA" w:rsidRDefault="009B69A3" w:rsidP="00CE2113">
            <w:pPr>
              <w:pStyle w:val="142"/>
              <w:jc w:val="right"/>
            </w:pPr>
            <w:r w:rsidRPr="003E43C2">
              <w:t xml:space="preserve"> 1,147 </w:t>
            </w:r>
          </w:p>
        </w:tc>
        <w:tc>
          <w:tcPr>
            <w:tcW w:w="1304" w:type="dxa"/>
            <w:shd w:val="clear" w:color="auto" w:fill="auto"/>
            <w:vAlign w:val="center"/>
          </w:tcPr>
          <w:p w14:paraId="3F43698C" w14:textId="77777777" w:rsidR="009B69A3" w:rsidRPr="005524AA" w:rsidRDefault="009B69A3" w:rsidP="00CE2113">
            <w:pPr>
              <w:pStyle w:val="142"/>
              <w:jc w:val="right"/>
            </w:pPr>
            <w:r w:rsidRPr="002E13B2">
              <w:t>68.11</w:t>
            </w:r>
          </w:p>
        </w:tc>
      </w:tr>
      <w:tr w:rsidR="009B69A3" w:rsidRPr="005524AA" w14:paraId="0628561D" w14:textId="77777777" w:rsidTr="00CE2113">
        <w:tc>
          <w:tcPr>
            <w:tcW w:w="1277" w:type="dxa"/>
            <w:vMerge w:val="restart"/>
            <w:shd w:val="clear" w:color="auto" w:fill="auto"/>
            <w:vAlign w:val="center"/>
          </w:tcPr>
          <w:p w14:paraId="42426660" w14:textId="77777777" w:rsidR="009B69A3" w:rsidRPr="005524AA" w:rsidRDefault="009B69A3" w:rsidP="00E7619B">
            <w:pPr>
              <w:pStyle w:val="142"/>
              <w:jc w:val="both"/>
            </w:pPr>
            <w:r w:rsidRPr="005524AA">
              <w:rPr>
                <w:rFonts w:hint="eastAsia"/>
              </w:rPr>
              <w:t>銀行局</w:t>
            </w:r>
          </w:p>
        </w:tc>
        <w:tc>
          <w:tcPr>
            <w:tcW w:w="1559" w:type="dxa"/>
            <w:shd w:val="clear" w:color="auto" w:fill="auto"/>
            <w:vAlign w:val="center"/>
          </w:tcPr>
          <w:p w14:paraId="085E3823" w14:textId="77777777" w:rsidR="009B69A3" w:rsidRPr="005524AA" w:rsidRDefault="009B69A3" w:rsidP="00E7619B">
            <w:pPr>
              <w:pStyle w:val="142"/>
            </w:pPr>
            <w:r w:rsidRPr="005524AA">
              <w:rPr>
                <w:rFonts w:hint="eastAsia"/>
              </w:rPr>
              <w:t>一般行政</w:t>
            </w:r>
          </w:p>
        </w:tc>
        <w:tc>
          <w:tcPr>
            <w:tcW w:w="1276" w:type="dxa"/>
            <w:shd w:val="clear" w:color="auto" w:fill="auto"/>
            <w:vAlign w:val="center"/>
          </w:tcPr>
          <w:p w14:paraId="219C403A" w14:textId="77777777" w:rsidR="009B69A3" w:rsidRPr="005524AA" w:rsidRDefault="009B69A3" w:rsidP="00CE2113">
            <w:pPr>
              <w:pStyle w:val="142"/>
              <w:jc w:val="right"/>
            </w:pPr>
            <w:r w:rsidRPr="00EC247E">
              <w:t xml:space="preserve"> 41,180 </w:t>
            </w:r>
          </w:p>
        </w:tc>
        <w:tc>
          <w:tcPr>
            <w:tcW w:w="1332" w:type="dxa"/>
            <w:shd w:val="clear" w:color="auto" w:fill="auto"/>
            <w:vAlign w:val="center"/>
          </w:tcPr>
          <w:p w14:paraId="0258BCAD" w14:textId="77777777" w:rsidR="009B69A3" w:rsidRPr="005524AA" w:rsidRDefault="009B69A3" w:rsidP="00CE2113">
            <w:pPr>
              <w:pStyle w:val="142"/>
              <w:jc w:val="right"/>
            </w:pPr>
            <w:r w:rsidRPr="00C51198">
              <w:t xml:space="preserve"> 20,360 </w:t>
            </w:r>
          </w:p>
        </w:tc>
        <w:tc>
          <w:tcPr>
            <w:tcW w:w="1361" w:type="dxa"/>
            <w:shd w:val="clear" w:color="auto" w:fill="auto"/>
            <w:vAlign w:val="center"/>
          </w:tcPr>
          <w:p w14:paraId="214AF6E4" w14:textId="77777777" w:rsidR="009B69A3" w:rsidRPr="005524AA" w:rsidRDefault="009B69A3" w:rsidP="00CE2113">
            <w:pPr>
              <w:pStyle w:val="142"/>
              <w:jc w:val="right"/>
            </w:pPr>
            <w:r w:rsidRPr="001F4032">
              <w:t xml:space="preserve"> 18,002 </w:t>
            </w:r>
          </w:p>
        </w:tc>
        <w:tc>
          <w:tcPr>
            <w:tcW w:w="1247" w:type="dxa"/>
            <w:shd w:val="clear" w:color="auto" w:fill="auto"/>
            <w:vAlign w:val="center"/>
          </w:tcPr>
          <w:p w14:paraId="53EE4B97" w14:textId="77777777" w:rsidR="009B69A3" w:rsidRPr="005524AA" w:rsidRDefault="009B69A3" w:rsidP="00CE2113">
            <w:pPr>
              <w:pStyle w:val="142"/>
              <w:jc w:val="right"/>
            </w:pPr>
            <w:r w:rsidRPr="003E43C2">
              <w:t xml:space="preserve"> 2,158 </w:t>
            </w:r>
          </w:p>
        </w:tc>
        <w:tc>
          <w:tcPr>
            <w:tcW w:w="1304" w:type="dxa"/>
            <w:shd w:val="clear" w:color="auto" w:fill="auto"/>
            <w:vAlign w:val="center"/>
          </w:tcPr>
          <w:p w14:paraId="77D6CAA0" w14:textId="77777777" w:rsidR="009B69A3" w:rsidRPr="005524AA" w:rsidRDefault="009B69A3" w:rsidP="00CE2113">
            <w:pPr>
              <w:pStyle w:val="142"/>
              <w:jc w:val="right"/>
            </w:pPr>
            <w:r w:rsidRPr="002E13B2">
              <w:t>99.02</w:t>
            </w:r>
          </w:p>
        </w:tc>
      </w:tr>
      <w:tr w:rsidR="009B69A3" w:rsidRPr="005524AA" w14:paraId="3A693409" w14:textId="77777777" w:rsidTr="00CE2113">
        <w:tc>
          <w:tcPr>
            <w:tcW w:w="1277" w:type="dxa"/>
            <w:vMerge/>
            <w:shd w:val="clear" w:color="auto" w:fill="auto"/>
          </w:tcPr>
          <w:p w14:paraId="547C3EEC" w14:textId="77777777" w:rsidR="009B69A3" w:rsidRPr="005524AA" w:rsidRDefault="009B69A3" w:rsidP="00E7619B">
            <w:pPr>
              <w:pStyle w:val="142"/>
            </w:pPr>
          </w:p>
        </w:tc>
        <w:tc>
          <w:tcPr>
            <w:tcW w:w="1559" w:type="dxa"/>
            <w:shd w:val="clear" w:color="auto" w:fill="auto"/>
            <w:vAlign w:val="center"/>
          </w:tcPr>
          <w:p w14:paraId="3D86B9E7" w14:textId="77777777" w:rsidR="009B69A3" w:rsidRPr="005524AA" w:rsidRDefault="009B69A3" w:rsidP="00E7619B">
            <w:pPr>
              <w:pStyle w:val="142"/>
            </w:pPr>
            <w:r w:rsidRPr="005524AA">
              <w:rPr>
                <w:rFonts w:hint="eastAsia"/>
              </w:rPr>
              <w:t>銀行監理</w:t>
            </w:r>
          </w:p>
        </w:tc>
        <w:tc>
          <w:tcPr>
            <w:tcW w:w="1276" w:type="dxa"/>
            <w:shd w:val="clear" w:color="auto" w:fill="auto"/>
            <w:vAlign w:val="center"/>
          </w:tcPr>
          <w:p w14:paraId="7496A869" w14:textId="77777777" w:rsidR="009B69A3" w:rsidRPr="005524AA" w:rsidRDefault="009B69A3" w:rsidP="00CE2113">
            <w:pPr>
              <w:pStyle w:val="142"/>
              <w:jc w:val="right"/>
            </w:pPr>
            <w:r w:rsidRPr="00EC247E">
              <w:t xml:space="preserve"> 3,952 </w:t>
            </w:r>
          </w:p>
        </w:tc>
        <w:tc>
          <w:tcPr>
            <w:tcW w:w="1332" w:type="dxa"/>
            <w:shd w:val="clear" w:color="auto" w:fill="auto"/>
            <w:vAlign w:val="center"/>
          </w:tcPr>
          <w:p w14:paraId="52C7A7A6" w14:textId="77777777" w:rsidR="009B69A3" w:rsidRPr="005524AA" w:rsidRDefault="009B69A3" w:rsidP="00CE2113">
            <w:pPr>
              <w:pStyle w:val="142"/>
              <w:jc w:val="right"/>
            </w:pPr>
            <w:r w:rsidRPr="00C51198">
              <w:t xml:space="preserve"> 1,872 </w:t>
            </w:r>
          </w:p>
        </w:tc>
        <w:tc>
          <w:tcPr>
            <w:tcW w:w="1361" w:type="dxa"/>
            <w:shd w:val="clear" w:color="auto" w:fill="auto"/>
            <w:vAlign w:val="center"/>
          </w:tcPr>
          <w:p w14:paraId="50776D89" w14:textId="77777777" w:rsidR="009B69A3" w:rsidRPr="005524AA" w:rsidRDefault="009B69A3" w:rsidP="00CE2113">
            <w:pPr>
              <w:pStyle w:val="142"/>
              <w:jc w:val="right"/>
            </w:pPr>
            <w:r w:rsidRPr="001F4032">
              <w:t xml:space="preserve"> 1,603 </w:t>
            </w:r>
          </w:p>
        </w:tc>
        <w:tc>
          <w:tcPr>
            <w:tcW w:w="1247" w:type="dxa"/>
            <w:shd w:val="clear" w:color="auto" w:fill="auto"/>
            <w:vAlign w:val="center"/>
          </w:tcPr>
          <w:p w14:paraId="10B1FFA2" w14:textId="77777777" w:rsidR="009B69A3" w:rsidRPr="005524AA" w:rsidRDefault="009B69A3" w:rsidP="00CE2113">
            <w:pPr>
              <w:pStyle w:val="142"/>
              <w:jc w:val="right"/>
            </w:pPr>
            <w:r w:rsidRPr="003E43C2">
              <w:t xml:space="preserve"> 36 </w:t>
            </w:r>
          </w:p>
        </w:tc>
        <w:tc>
          <w:tcPr>
            <w:tcW w:w="1304" w:type="dxa"/>
            <w:shd w:val="clear" w:color="auto" w:fill="auto"/>
            <w:vAlign w:val="center"/>
          </w:tcPr>
          <w:p w14:paraId="17A89BAF" w14:textId="77777777" w:rsidR="009B69A3" w:rsidRPr="005524AA" w:rsidRDefault="009B69A3" w:rsidP="00CE2113">
            <w:pPr>
              <w:pStyle w:val="142"/>
              <w:jc w:val="right"/>
            </w:pPr>
            <w:r w:rsidRPr="002E13B2">
              <w:t>87.55</w:t>
            </w:r>
          </w:p>
        </w:tc>
      </w:tr>
      <w:tr w:rsidR="009B69A3" w:rsidRPr="005524AA" w14:paraId="51005A31" w14:textId="77777777" w:rsidTr="00CE2113">
        <w:tc>
          <w:tcPr>
            <w:tcW w:w="1277" w:type="dxa"/>
            <w:shd w:val="clear" w:color="auto" w:fill="auto"/>
          </w:tcPr>
          <w:p w14:paraId="70FDFE3B" w14:textId="77777777" w:rsidR="009B69A3" w:rsidRPr="005524AA" w:rsidRDefault="009B69A3" w:rsidP="00E7619B">
            <w:pPr>
              <w:pStyle w:val="142"/>
            </w:pPr>
            <w:r w:rsidRPr="005524AA">
              <w:rPr>
                <w:rFonts w:hint="eastAsia"/>
              </w:rPr>
              <w:t>證期局</w:t>
            </w:r>
          </w:p>
        </w:tc>
        <w:tc>
          <w:tcPr>
            <w:tcW w:w="1559" w:type="dxa"/>
            <w:shd w:val="clear" w:color="auto" w:fill="auto"/>
            <w:vAlign w:val="center"/>
          </w:tcPr>
          <w:p w14:paraId="5B0F09C7" w14:textId="77777777" w:rsidR="009B69A3" w:rsidRPr="005524AA" w:rsidRDefault="009B69A3" w:rsidP="00E7619B">
            <w:pPr>
              <w:pStyle w:val="142"/>
            </w:pPr>
            <w:r w:rsidRPr="005524AA">
              <w:rPr>
                <w:rFonts w:hint="eastAsia"/>
              </w:rPr>
              <w:t>一般行政</w:t>
            </w:r>
          </w:p>
        </w:tc>
        <w:tc>
          <w:tcPr>
            <w:tcW w:w="1276" w:type="dxa"/>
            <w:shd w:val="clear" w:color="auto" w:fill="auto"/>
            <w:vAlign w:val="center"/>
          </w:tcPr>
          <w:p w14:paraId="6AF70A4E" w14:textId="77777777" w:rsidR="009B69A3" w:rsidRPr="005524AA" w:rsidRDefault="009B69A3" w:rsidP="00CE2113">
            <w:pPr>
              <w:pStyle w:val="142"/>
              <w:jc w:val="right"/>
            </w:pPr>
            <w:r w:rsidRPr="00EC247E">
              <w:t xml:space="preserve"> 39,992 </w:t>
            </w:r>
          </w:p>
        </w:tc>
        <w:tc>
          <w:tcPr>
            <w:tcW w:w="1332" w:type="dxa"/>
            <w:shd w:val="clear" w:color="auto" w:fill="auto"/>
            <w:vAlign w:val="center"/>
          </w:tcPr>
          <w:p w14:paraId="22534B92" w14:textId="77777777" w:rsidR="009B69A3" w:rsidRPr="005524AA" w:rsidRDefault="009B69A3" w:rsidP="00CE2113">
            <w:pPr>
              <w:pStyle w:val="142"/>
              <w:jc w:val="right"/>
            </w:pPr>
            <w:r w:rsidRPr="00C51198">
              <w:t xml:space="preserve"> 18,346 </w:t>
            </w:r>
          </w:p>
        </w:tc>
        <w:tc>
          <w:tcPr>
            <w:tcW w:w="1361" w:type="dxa"/>
            <w:shd w:val="clear" w:color="auto" w:fill="auto"/>
            <w:vAlign w:val="center"/>
          </w:tcPr>
          <w:p w14:paraId="7086F5FB" w14:textId="77777777" w:rsidR="009B69A3" w:rsidRPr="005524AA" w:rsidRDefault="009B69A3" w:rsidP="00CE2113">
            <w:pPr>
              <w:pStyle w:val="142"/>
              <w:jc w:val="right"/>
            </w:pPr>
            <w:r w:rsidRPr="001F4032">
              <w:t xml:space="preserve"> 16,240 </w:t>
            </w:r>
          </w:p>
        </w:tc>
        <w:tc>
          <w:tcPr>
            <w:tcW w:w="1247" w:type="dxa"/>
            <w:shd w:val="clear" w:color="auto" w:fill="auto"/>
            <w:vAlign w:val="center"/>
          </w:tcPr>
          <w:p w14:paraId="04978524" w14:textId="77777777" w:rsidR="009B69A3" w:rsidRPr="005524AA" w:rsidRDefault="009B69A3" w:rsidP="00CE2113">
            <w:pPr>
              <w:pStyle w:val="142"/>
              <w:jc w:val="right"/>
            </w:pPr>
            <w:r w:rsidRPr="003E43C2">
              <w:t xml:space="preserve"> 89 </w:t>
            </w:r>
          </w:p>
        </w:tc>
        <w:tc>
          <w:tcPr>
            <w:tcW w:w="1304" w:type="dxa"/>
            <w:shd w:val="clear" w:color="auto" w:fill="auto"/>
            <w:vAlign w:val="center"/>
          </w:tcPr>
          <w:p w14:paraId="43DB595F" w14:textId="77777777" w:rsidR="009B69A3" w:rsidRPr="005524AA" w:rsidRDefault="009B69A3" w:rsidP="00CE2113">
            <w:pPr>
              <w:pStyle w:val="142"/>
              <w:jc w:val="right"/>
            </w:pPr>
            <w:r w:rsidRPr="002E13B2">
              <w:t>89.00</w:t>
            </w:r>
          </w:p>
        </w:tc>
      </w:tr>
      <w:tr w:rsidR="009B69A3" w:rsidRPr="005524AA" w14:paraId="30FFCFE5" w14:textId="77777777" w:rsidTr="00CE2113">
        <w:tc>
          <w:tcPr>
            <w:tcW w:w="1277" w:type="dxa"/>
            <w:shd w:val="clear" w:color="auto" w:fill="auto"/>
          </w:tcPr>
          <w:p w14:paraId="1590EAFC" w14:textId="77777777" w:rsidR="009B69A3" w:rsidRPr="005524AA" w:rsidRDefault="009B69A3" w:rsidP="00E7619B">
            <w:pPr>
              <w:pStyle w:val="142"/>
            </w:pPr>
            <w:r w:rsidRPr="005524AA">
              <w:rPr>
                <w:rFonts w:hint="eastAsia"/>
              </w:rPr>
              <w:t>保險局</w:t>
            </w:r>
          </w:p>
        </w:tc>
        <w:tc>
          <w:tcPr>
            <w:tcW w:w="1559" w:type="dxa"/>
            <w:shd w:val="clear" w:color="auto" w:fill="auto"/>
            <w:vAlign w:val="center"/>
          </w:tcPr>
          <w:p w14:paraId="73938F93" w14:textId="77777777" w:rsidR="009B69A3" w:rsidRPr="005524AA" w:rsidRDefault="009B69A3" w:rsidP="00E7619B">
            <w:pPr>
              <w:pStyle w:val="142"/>
            </w:pPr>
            <w:r w:rsidRPr="005524AA">
              <w:rPr>
                <w:rFonts w:hint="eastAsia"/>
              </w:rPr>
              <w:t>一般行政</w:t>
            </w:r>
          </w:p>
        </w:tc>
        <w:tc>
          <w:tcPr>
            <w:tcW w:w="1276" w:type="dxa"/>
            <w:shd w:val="clear" w:color="auto" w:fill="auto"/>
            <w:vAlign w:val="center"/>
          </w:tcPr>
          <w:p w14:paraId="7EF7E5EC" w14:textId="77777777" w:rsidR="009B69A3" w:rsidRPr="005524AA" w:rsidRDefault="009B69A3" w:rsidP="00CE2113">
            <w:pPr>
              <w:pStyle w:val="142"/>
              <w:jc w:val="right"/>
            </w:pPr>
            <w:r w:rsidRPr="00EC247E">
              <w:t xml:space="preserve"> 16,093 </w:t>
            </w:r>
          </w:p>
        </w:tc>
        <w:tc>
          <w:tcPr>
            <w:tcW w:w="1332" w:type="dxa"/>
            <w:shd w:val="clear" w:color="auto" w:fill="auto"/>
            <w:vAlign w:val="center"/>
          </w:tcPr>
          <w:p w14:paraId="073C81C1" w14:textId="77777777" w:rsidR="009B69A3" w:rsidRPr="005524AA" w:rsidRDefault="009B69A3" w:rsidP="00CE2113">
            <w:pPr>
              <w:pStyle w:val="142"/>
              <w:jc w:val="right"/>
            </w:pPr>
            <w:r w:rsidRPr="00C51198">
              <w:t xml:space="preserve"> 7,735 </w:t>
            </w:r>
          </w:p>
        </w:tc>
        <w:tc>
          <w:tcPr>
            <w:tcW w:w="1361" w:type="dxa"/>
            <w:shd w:val="clear" w:color="auto" w:fill="auto"/>
            <w:vAlign w:val="center"/>
          </w:tcPr>
          <w:p w14:paraId="374A75B2" w14:textId="77777777" w:rsidR="009B69A3" w:rsidRPr="005524AA" w:rsidRDefault="009B69A3" w:rsidP="00CE2113">
            <w:pPr>
              <w:pStyle w:val="142"/>
              <w:jc w:val="right"/>
            </w:pPr>
            <w:r w:rsidRPr="001F4032">
              <w:t xml:space="preserve"> 6,569 </w:t>
            </w:r>
          </w:p>
        </w:tc>
        <w:tc>
          <w:tcPr>
            <w:tcW w:w="1247" w:type="dxa"/>
            <w:shd w:val="clear" w:color="auto" w:fill="auto"/>
            <w:vAlign w:val="center"/>
          </w:tcPr>
          <w:p w14:paraId="3E920A6D" w14:textId="77777777" w:rsidR="009B69A3" w:rsidRPr="005524AA" w:rsidRDefault="009B69A3" w:rsidP="00CE2113">
            <w:pPr>
              <w:pStyle w:val="142"/>
              <w:jc w:val="right"/>
            </w:pPr>
            <w:r w:rsidRPr="003E43C2">
              <w:t xml:space="preserve"> 981 </w:t>
            </w:r>
          </w:p>
        </w:tc>
        <w:tc>
          <w:tcPr>
            <w:tcW w:w="1304" w:type="dxa"/>
            <w:shd w:val="clear" w:color="auto" w:fill="auto"/>
            <w:vAlign w:val="center"/>
          </w:tcPr>
          <w:p w14:paraId="03A6CC7F" w14:textId="77777777" w:rsidR="009B69A3" w:rsidRPr="005524AA" w:rsidRDefault="009B69A3" w:rsidP="00CE2113">
            <w:pPr>
              <w:pStyle w:val="142"/>
              <w:jc w:val="right"/>
            </w:pPr>
            <w:r w:rsidRPr="002E13B2">
              <w:t>97.61</w:t>
            </w:r>
          </w:p>
        </w:tc>
      </w:tr>
      <w:tr w:rsidR="009B69A3" w:rsidRPr="005524AA" w14:paraId="48126110" w14:textId="77777777" w:rsidTr="00CE2113">
        <w:tc>
          <w:tcPr>
            <w:tcW w:w="1277" w:type="dxa"/>
            <w:vMerge w:val="restart"/>
            <w:shd w:val="clear" w:color="auto" w:fill="auto"/>
            <w:vAlign w:val="center"/>
          </w:tcPr>
          <w:p w14:paraId="60D76107" w14:textId="77777777" w:rsidR="009B69A3" w:rsidRPr="005524AA" w:rsidRDefault="009B69A3" w:rsidP="00E7619B">
            <w:pPr>
              <w:pStyle w:val="142"/>
              <w:jc w:val="both"/>
            </w:pPr>
            <w:r w:rsidRPr="005524AA">
              <w:rPr>
                <w:rFonts w:hint="eastAsia"/>
              </w:rPr>
              <w:t>檢查局</w:t>
            </w:r>
          </w:p>
        </w:tc>
        <w:tc>
          <w:tcPr>
            <w:tcW w:w="1559" w:type="dxa"/>
            <w:shd w:val="clear" w:color="auto" w:fill="auto"/>
            <w:vAlign w:val="center"/>
          </w:tcPr>
          <w:p w14:paraId="41B22568" w14:textId="77777777" w:rsidR="009B69A3" w:rsidRPr="005524AA" w:rsidRDefault="009B69A3" w:rsidP="00E7619B">
            <w:pPr>
              <w:pStyle w:val="142"/>
            </w:pPr>
            <w:r w:rsidRPr="005524AA">
              <w:rPr>
                <w:rFonts w:hint="eastAsia"/>
              </w:rPr>
              <w:t>一般行政</w:t>
            </w:r>
          </w:p>
        </w:tc>
        <w:tc>
          <w:tcPr>
            <w:tcW w:w="1276" w:type="dxa"/>
            <w:shd w:val="clear" w:color="auto" w:fill="auto"/>
            <w:vAlign w:val="center"/>
          </w:tcPr>
          <w:p w14:paraId="6A51D4C8" w14:textId="77777777" w:rsidR="009B69A3" w:rsidRPr="005524AA" w:rsidRDefault="009B69A3" w:rsidP="00CE2113">
            <w:pPr>
              <w:pStyle w:val="142"/>
              <w:jc w:val="right"/>
            </w:pPr>
            <w:r w:rsidRPr="00EC247E">
              <w:t xml:space="preserve"> 41,323 </w:t>
            </w:r>
          </w:p>
        </w:tc>
        <w:tc>
          <w:tcPr>
            <w:tcW w:w="1332" w:type="dxa"/>
            <w:shd w:val="clear" w:color="auto" w:fill="auto"/>
            <w:vAlign w:val="center"/>
          </w:tcPr>
          <w:p w14:paraId="605CD9DE" w14:textId="77777777" w:rsidR="009B69A3" w:rsidRPr="005524AA" w:rsidRDefault="009B69A3" w:rsidP="00CE2113">
            <w:pPr>
              <w:pStyle w:val="142"/>
              <w:jc w:val="right"/>
            </w:pPr>
            <w:r w:rsidRPr="00C51198">
              <w:t xml:space="preserve"> 19,362 </w:t>
            </w:r>
          </w:p>
        </w:tc>
        <w:tc>
          <w:tcPr>
            <w:tcW w:w="1361" w:type="dxa"/>
            <w:shd w:val="clear" w:color="auto" w:fill="auto"/>
            <w:vAlign w:val="center"/>
          </w:tcPr>
          <w:p w14:paraId="651EF1FD" w14:textId="77777777" w:rsidR="009B69A3" w:rsidRPr="005524AA" w:rsidRDefault="009B69A3" w:rsidP="00CE2113">
            <w:pPr>
              <w:pStyle w:val="142"/>
              <w:jc w:val="right"/>
            </w:pPr>
            <w:r w:rsidRPr="001F4032">
              <w:t xml:space="preserve"> 15,958 </w:t>
            </w:r>
          </w:p>
        </w:tc>
        <w:tc>
          <w:tcPr>
            <w:tcW w:w="1247" w:type="dxa"/>
            <w:shd w:val="clear" w:color="auto" w:fill="auto"/>
            <w:vAlign w:val="center"/>
          </w:tcPr>
          <w:p w14:paraId="6F3656AA" w14:textId="77777777" w:rsidR="009B69A3" w:rsidRPr="005524AA" w:rsidRDefault="009B69A3" w:rsidP="00CE2113">
            <w:pPr>
              <w:pStyle w:val="142"/>
              <w:jc w:val="right"/>
            </w:pPr>
            <w:r w:rsidRPr="003E43C2">
              <w:t xml:space="preserve"> 2,974 </w:t>
            </w:r>
          </w:p>
        </w:tc>
        <w:tc>
          <w:tcPr>
            <w:tcW w:w="1304" w:type="dxa"/>
            <w:shd w:val="clear" w:color="auto" w:fill="auto"/>
            <w:vAlign w:val="center"/>
          </w:tcPr>
          <w:p w14:paraId="12A7BD35" w14:textId="77777777" w:rsidR="009B69A3" w:rsidRPr="005524AA" w:rsidRDefault="009B69A3" w:rsidP="00CE2113">
            <w:pPr>
              <w:pStyle w:val="142"/>
              <w:jc w:val="right"/>
            </w:pPr>
            <w:r w:rsidRPr="002E13B2">
              <w:t>97.78</w:t>
            </w:r>
          </w:p>
        </w:tc>
      </w:tr>
      <w:tr w:rsidR="009B69A3" w:rsidRPr="005524AA" w14:paraId="6BC606DE" w14:textId="77777777" w:rsidTr="00CE2113">
        <w:tc>
          <w:tcPr>
            <w:tcW w:w="1277" w:type="dxa"/>
            <w:vMerge/>
            <w:shd w:val="clear" w:color="auto" w:fill="auto"/>
            <w:vAlign w:val="center"/>
          </w:tcPr>
          <w:p w14:paraId="04226F3E" w14:textId="77777777" w:rsidR="009B69A3" w:rsidRPr="005524AA" w:rsidRDefault="009B69A3" w:rsidP="00E7619B">
            <w:pPr>
              <w:pStyle w:val="142"/>
              <w:jc w:val="both"/>
            </w:pPr>
          </w:p>
        </w:tc>
        <w:tc>
          <w:tcPr>
            <w:tcW w:w="1559" w:type="dxa"/>
            <w:shd w:val="clear" w:color="auto" w:fill="auto"/>
            <w:vAlign w:val="center"/>
          </w:tcPr>
          <w:p w14:paraId="38125B7D" w14:textId="77777777" w:rsidR="009B69A3" w:rsidRPr="005524AA" w:rsidRDefault="009B69A3" w:rsidP="00E7619B">
            <w:pPr>
              <w:pStyle w:val="142"/>
            </w:pPr>
            <w:r w:rsidRPr="005524AA">
              <w:rPr>
                <w:rFonts w:hint="eastAsia"/>
              </w:rPr>
              <w:t>金融機構檢查</w:t>
            </w:r>
          </w:p>
        </w:tc>
        <w:tc>
          <w:tcPr>
            <w:tcW w:w="1276" w:type="dxa"/>
            <w:shd w:val="clear" w:color="auto" w:fill="auto"/>
            <w:vAlign w:val="center"/>
          </w:tcPr>
          <w:p w14:paraId="334CAC91" w14:textId="77777777" w:rsidR="009B69A3" w:rsidRPr="005524AA" w:rsidRDefault="009B69A3" w:rsidP="00CE2113">
            <w:pPr>
              <w:pStyle w:val="142"/>
              <w:jc w:val="right"/>
            </w:pPr>
            <w:r w:rsidRPr="00EC247E">
              <w:t xml:space="preserve"> 19,000 </w:t>
            </w:r>
          </w:p>
        </w:tc>
        <w:tc>
          <w:tcPr>
            <w:tcW w:w="1332" w:type="dxa"/>
            <w:shd w:val="clear" w:color="auto" w:fill="auto"/>
            <w:vAlign w:val="center"/>
          </w:tcPr>
          <w:p w14:paraId="1F850E92" w14:textId="77777777" w:rsidR="009B69A3" w:rsidRPr="005524AA" w:rsidRDefault="009B69A3" w:rsidP="00CE2113">
            <w:pPr>
              <w:pStyle w:val="142"/>
              <w:jc w:val="right"/>
            </w:pPr>
            <w:r w:rsidRPr="00C51198">
              <w:t xml:space="preserve"> 11,955 </w:t>
            </w:r>
          </w:p>
        </w:tc>
        <w:tc>
          <w:tcPr>
            <w:tcW w:w="1361" w:type="dxa"/>
            <w:shd w:val="clear" w:color="auto" w:fill="auto"/>
            <w:vAlign w:val="center"/>
          </w:tcPr>
          <w:p w14:paraId="4E8CACFD" w14:textId="77777777" w:rsidR="009B69A3" w:rsidRPr="005524AA" w:rsidRDefault="009B69A3" w:rsidP="00CE2113">
            <w:pPr>
              <w:pStyle w:val="142"/>
              <w:jc w:val="right"/>
            </w:pPr>
            <w:r w:rsidRPr="001F4032">
              <w:t xml:space="preserve"> 9,545 </w:t>
            </w:r>
          </w:p>
        </w:tc>
        <w:tc>
          <w:tcPr>
            <w:tcW w:w="1247" w:type="dxa"/>
            <w:shd w:val="clear" w:color="auto" w:fill="auto"/>
            <w:vAlign w:val="center"/>
          </w:tcPr>
          <w:p w14:paraId="05D5375C" w14:textId="77777777" w:rsidR="009B69A3" w:rsidRPr="005524AA" w:rsidRDefault="009B69A3" w:rsidP="00CE2113">
            <w:pPr>
              <w:pStyle w:val="142"/>
              <w:jc w:val="right"/>
            </w:pPr>
            <w:r w:rsidRPr="003E43C2">
              <w:t xml:space="preserve"> 288 </w:t>
            </w:r>
          </w:p>
        </w:tc>
        <w:tc>
          <w:tcPr>
            <w:tcW w:w="1304" w:type="dxa"/>
            <w:shd w:val="clear" w:color="auto" w:fill="auto"/>
            <w:vAlign w:val="center"/>
          </w:tcPr>
          <w:p w14:paraId="5FB988E8" w14:textId="77777777" w:rsidR="009B69A3" w:rsidRPr="005524AA" w:rsidRDefault="009B69A3" w:rsidP="00CE2113">
            <w:pPr>
              <w:pStyle w:val="142"/>
              <w:jc w:val="right"/>
            </w:pPr>
            <w:r w:rsidRPr="002E13B2">
              <w:t>82.25</w:t>
            </w:r>
          </w:p>
        </w:tc>
      </w:tr>
    </w:tbl>
    <w:p w14:paraId="270263A4" w14:textId="77777777" w:rsidR="009B69A3" w:rsidRDefault="009B69A3" w:rsidP="005524AA">
      <w:pPr>
        <w:pStyle w:val="142"/>
        <w:ind w:leftChars="-100" w:left="1067" w:hangingChars="555" w:hanging="1350"/>
      </w:pPr>
      <w:r w:rsidRPr="00D52BEB">
        <w:rPr>
          <w:rFonts w:hint="eastAsia"/>
        </w:rPr>
        <w:t>資料來源：</w:t>
      </w:r>
      <w:r>
        <w:rPr>
          <w:rFonts w:hint="eastAsia"/>
          <w:lang w:eastAsia="zh-HK"/>
        </w:rPr>
        <w:t>金管會及所屬</w:t>
      </w:r>
      <w:r>
        <w:rPr>
          <w:rFonts w:hint="eastAsia"/>
        </w:rPr>
        <w:t>114</w:t>
      </w:r>
      <w:r>
        <w:rPr>
          <w:rFonts w:hint="eastAsia"/>
          <w:lang w:eastAsia="zh-HK"/>
        </w:rPr>
        <w:t>年度</w:t>
      </w:r>
      <w:r>
        <w:rPr>
          <w:rFonts w:hint="eastAsia"/>
        </w:rPr>
        <w:t>7</w:t>
      </w:r>
      <w:r>
        <w:rPr>
          <w:rFonts w:hint="eastAsia"/>
          <w:lang w:eastAsia="zh-HK"/>
        </w:rPr>
        <w:t>月會計月報。</w:t>
      </w:r>
    </w:p>
    <w:p w14:paraId="21B5611F" w14:textId="77777777" w:rsidR="009B69A3" w:rsidRPr="00846D14" w:rsidRDefault="009B69A3" w:rsidP="00B25BDC">
      <w:pPr>
        <w:pStyle w:val="142"/>
        <w:spacing w:beforeLines="50" w:before="255"/>
        <w:ind w:leftChars="-100" w:left="757" w:rightChars="-250" w:right="-708" w:hangingChars="367" w:hanging="1040"/>
      </w:pPr>
      <w:r w:rsidRPr="00E904A8">
        <w:rPr>
          <w:rFonts w:hint="eastAsia"/>
          <w:b/>
          <w:sz w:val="28"/>
        </w:rPr>
        <w:t>表</w:t>
      </w:r>
      <w:r>
        <w:rPr>
          <w:rFonts w:hint="eastAsia"/>
          <w:b/>
          <w:sz w:val="28"/>
        </w:rPr>
        <w:t>4</w:t>
      </w:r>
      <w:r w:rsidRPr="00E904A8">
        <w:rPr>
          <w:rFonts w:hint="eastAsia"/>
          <w:b/>
          <w:sz w:val="28"/>
        </w:rPr>
        <w:t xml:space="preserve">  </w:t>
      </w:r>
      <w:r>
        <w:rPr>
          <w:rFonts w:hint="eastAsia"/>
          <w:b/>
          <w:sz w:val="28"/>
        </w:rPr>
        <w:t xml:space="preserve">證券期貨大樓外牆修繕工程預算編列及執行概況表 </w:t>
      </w:r>
      <w:r w:rsidRPr="00626C45">
        <w:rPr>
          <w:rFonts w:hint="eastAsia"/>
        </w:rPr>
        <w:t>單位：新臺幣千元</w:t>
      </w:r>
      <w:r>
        <w:rPr>
          <w:rFonts w:hint="eastAsia"/>
        </w:rPr>
        <w:t>；%</w:t>
      </w:r>
    </w:p>
    <w:tbl>
      <w:tblPr>
        <w:tblW w:w="9356"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35"/>
        <w:gridCol w:w="1276"/>
        <w:gridCol w:w="1134"/>
        <w:gridCol w:w="1559"/>
        <w:gridCol w:w="992"/>
        <w:gridCol w:w="992"/>
        <w:gridCol w:w="993"/>
        <w:gridCol w:w="1275"/>
      </w:tblGrid>
      <w:tr w:rsidR="009B69A3" w14:paraId="5F6104D0" w14:textId="77777777">
        <w:trPr>
          <w:trHeight w:val="408"/>
        </w:trPr>
        <w:tc>
          <w:tcPr>
            <w:tcW w:w="1135" w:type="dxa"/>
            <w:vMerge w:val="restart"/>
            <w:shd w:val="clear" w:color="auto" w:fill="auto"/>
            <w:vAlign w:val="center"/>
          </w:tcPr>
          <w:p w14:paraId="465BB43C" w14:textId="77777777" w:rsidR="009B69A3" w:rsidRDefault="009B69A3">
            <w:pPr>
              <w:pStyle w:val="142"/>
              <w:jc w:val="center"/>
            </w:pPr>
            <w:r>
              <w:rPr>
                <w:rFonts w:hint="eastAsia"/>
              </w:rPr>
              <w:t>年度</w:t>
            </w:r>
          </w:p>
        </w:tc>
        <w:tc>
          <w:tcPr>
            <w:tcW w:w="2410" w:type="dxa"/>
            <w:gridSpan w:val="2"/>
            <w:shd w:val="clear" w:color="auto" w:fill="auto"/>
            <w:vAlign w:val="center"/>
          </w:tcPr>
          <w:p w14:paraId="471E30B2" w14:textId="77777777" w:rsidR="009B69A3" w:rsidRDefault="009B69A3">
            <w:pPr>
              <w:pStyle w:val="142"/>
              <w:jc w:val="center"/>
            </w:pPr>
            <w:r>
              <w:rPr>
                <w:rFonts w:hint="eastAsia"/>
              </w:rPr>
              <w:t>可用預算數</w:t>
            </w:r>
          </w:p>
        </w:tc>
        <w:tc>
          <w:tcPr>
            <w:tcW w:w="1559" w:type="dxa"/>
            <w:vMerge w:val="restart"/>
            <w:shd w:val="clear" w:color="auto" w:fill="auto"/>
            <w:vAlign w:val="center"/>
          </w:tcPr>
          <w:p w14:paraId="6C3F00C4" w14:textId="77777777" w:rsidR="009B69A3" w:rsidRDefault="009B69A3">
            <w:pPr>
              <w:pStyle w:val="142"/>
              <w:jc w:val="center"/>
            </w:pPr>
            <w:r>
              <w:rPr>
                <w:rFonts w:hint="eastAsia"/>
              </w:rPr>
              <w:t>累計分配數</w:t>
            </w:r>
          </w:p>
          <w:p w14:paraId="480D52D1" w14:textId="77777777" w:rsidR="009B69A3" w:rsidRDefault="009B69A3">
            <w:pPr>
              <w:pStyle w:val="142"/>
              <w:jc w:val="center"/>
            </w:pPr>
            <w:r>
              <w:rPr>
                <w:rFonts w:hint="eastAsia"/>
              </w:rPr>
              <w:lastRenderedPageBreak/>
              <w:t>(A)</w:t>
            </w:r>
          </w:p>
        </w:tc>
        <w:tc>
          <w:tcPr>
            <w:tcW w:w="2977" w:type="dxa"/>
            <w:gridSpan w:val="3"/>
            <w:shd w:val="clear" w:color="auto" w:fill="auto"/>
            <w:vAlign w:val="center"/>
          </w:tcPr>
          <w:p w14:paraId="422F0041" w14:textId="77777777" w:rsidR="009B69A3" w:rsidRDefault="009B69A3">
            <w:pPr>
              <w:pStyle w:val="142"/>
              <w:jc w:val="center"/>
            </w:pPr>
            <w:r>
              <w:rPr>
                <w:rFonts w:hint="eastAsia"/>
              </w:rPr>
              <w:lastRenderedPageBreak/>
              <w:t>累計執行數</w:t>
            </w:r>
          </w:p>
        </w:tc>
        <w:tc>
          <w:tcPr>
            <w:tcW w:w="1275" w:type="dxa"/>
            <w:vMerge w:val="restart"/>
            <w:shd w:val="clear" w:color="auto" w:fill="auto"/>
            <w:vAlign w:val="center"/>
          </w:tcPr>
          <w:p w14:paraId="20299FC6" w14:textId="77777777" w:rsidR="009B69A3" w:rsidRDefault="009B69A3">
            <w:pPr>
              <w:pStyle w:val="142"/>
              <w:jc w:val="center"/>
            </w:pPr>
            <w:r>
              <w:rPr>
                <w:rFonts w:hint="eastAsia"/>
              </w:rPr>
              <w:t>執行率</w:t>
            </w:r>
          </w:p>
          <w:p w14:paraId="77E32074" w14:textId="77777777" w:rsidR="009B69A3" w:rsidRDefault="009B69A3">
            <w:pPr>
              <w:pStyle w:val="142"/>
              <w:jc w:val="center"/>
            </w:pPr>
            <w:r>
              <w:rPr>
                <w:rFonts w:hint="eastAsia"/>
              </w:rPr>
              <w:lastRenderedPageBreak/>
              <w:t>(B)/(A) *100%</w:t>
            </w:r>
          </w:p>
        </w:tc>
      </w:tr>
      <w:tr w:rsidR="009B69A3" w14:paraId="6CFE1555" w14:textId="77777777">
        <w:trPr>
          <w:trHeight w:val="500"/>
        </w:trPr>
        <w:tc>
          <w:tcPr>
            <w:tcW w:w="1135" w:type="dxa"/>
            <w:vMerge/>
            <w:shd w:val="clear" w:color="auto" w:fill="auto"/>
            <w:vAlign w:val="center"/>
            <w:hideMark/>
          </w:tcPr>
          <w:p w14:paraId="28029760" w14:textId="77777777" w:rsidR="009B69A3" w:rsidRDefault="009B69A3">
            <w:pPr>
              <w:pStyle w:val="142"/>
            </w:pPr>
          </w:p>
        </w:tc>
        <w:tc>
          <w:tcPr>
            <w:tcW w:w="1276" w:type="dxa"/>
            <w:shd w:val="clear" w:color="auto" w:fill="auto"/>
            <w:vAlign w:val="center"/>
            <w:hideMark/>
          </w:tcPr>
          <w:p w14:paraId="0676025D" w14:textId="77777777" w:rsidR="009B69A3" w:rsidRDefault="009B69A3">
            <w:pPr>
              <w:pStyle w:val="142"/>
              <w:jc w:val="center"/>
            </w:pPr>
            <w:r>
              <w:rPr>
                <w:rFonts w:hint="eastAsia"/>
              </w:rPr>
              <w:t>以前年度</w:t>
            </w:r>
          </w:p>
        </w:tc>
        <w:tc>
          <w:tcPr>
            <w:tcW w:w="1134" w:type="dxa"/>
            <w:shd w:val="clear" w:color="auto" w:fill="auto"/>
            <w:vAlign w:val="center"/>
          </w:tcPr>
          <w:p w14:paraId="78455E02" w14:textId="77777777" w:rsidR="009B69A3" w:rsidRDefault="009B69A3">
            <w:pPr>
              <w:pStyle w:val="142"/>
              <w:jc w:val="center"/>
            </w:pPr>
            <w:r>
              <w:rPr>
                <w:rFonts w:hint="eastAsia"/>
              </w:rPr>
              <w:t>本年度</w:t>
            </w:r>
          </w:p>
        </w:tc>
        <w:tc>
          <w:tcPr>
            <w:tcW w:w="1559" w:type="dxa"/>
            <w:vMerge/>
            <w:shd w:val="clear" w:color="auto" w:fill="auto"/>
          </w:tcPr>
          <w:p w14:paraId="183463B9" w14:textId="77777777" w:rsidR="009B69A3" w:rsidRDefault="009B69A3">
            <w:pPr>
              <w:pStyle w:val="142"/>
              <w:jc w:val="center"/>
            </w:pPr>
          </w:p>
        </w:tc>
        <w:tc>
          <w:tcPr>
            <w:tcW w:w="992" w:type="dxa"/>
            <w:shd w:val="clear" w:color="auto" w:fill="auto"/>
            <w:vAlign w:val="center"/>
          </w:tcPr>
          <w:p w14:paraId="2CE26063" w14:textId="77777777" w:rsidR="009B69A3" w:rsidRDefault="009B69A3">
            <w:pPr>
              <w:pStyle w:val="142"/>
              <w:jc w:val="center"/>
            </w:pPr>
            <w:r>
              <w:rPr>
                <w:rFonts w:hint="eastAsia"/>
              </w:rPr>
              <w:t>實現數</w:t>
            </w:r>
          </w:p>
        </w:tc>
        <w:tc>
          <w:tcPr>
            <w:tcW w:w="992" w:type="dxa"/>
            <w:shd w:val="clear" w:color="auto" w:fill="auto"/>
            <w:vAlign w:val="center"/>
          </w:tcPr>
          <w:p w14:paraId="039887F1" w14:textId="77777777" w:rsidR="009B69A3" w:rsidRDefault="009B69A3">
            <w:pPr>
              <w:pStyle w:val="142"/>
              <w:jc w:val="center"/>
            </w:pPr>
            <w:r>
              <w:rPr>
                <w:rFonts w:hint="eastAsia"/>
              </w:rPr>
              <w:t>保留數</w:t>
            </w:r>
          </w:p>
        </w:tc>
        <w:tc>
          <w:tcPr>
            <w:tcW w:w="993" w:type="dxa"/>
            <w:shd w:val="clear" w:color="auto" w:fill="auto"/>
            <w:vAlign w:val="center"/>
          </w:tcPr>
          <w:p w14:paraId="0DA3D117" w14:textId="77777777" w:rsidR="009B69A3" w:rsidRDefault="009B69A3">
            <w:pPr>
              <w:pStyle w:val="142"/>
              <w:jc w:val="center"/>
            </w:pPr>
            <w:r>
              <w:rPr>
                <w:rFonts w:hint="eastAsia"/>
              </w:rPr>
              <w:t>合計(B)</w:t>
            </w:r>
          </w:p>
        </w:tc>
        <w:tc>
          <w:tcPr>
            <w:tcW w:w="1275" w:type="dxa"/>
            <w:vMerge/>
            <w:shd w:val="clear" w:color="auto" w:fill="auto"/>
            <w:vAlign w:val="center"/>
          </w:tcPr>
          <w:p w14:paraId="60991D18" w14:textId="77777777" w:rsidR="009B69A3" w:rsidRDefault="009B69A3">
            <w:pPr>
              <w:pStyle w:val="142"/>
              <w:jc w:val="center"/>
            </w:pPr>
          </w:p>
        </w:tc>
      </w:tr>
      <w:tr w:rsidR="009B69A3" w14:paraId="4A5E2EE3" w14:textId="77777777">
        <w:tc>
          <w:tcPr>
            <w:tcW w:w="1135" w:type="dxa"/>
            <w:shd w:val="clear" w:color="auto" w:fill="auto"/>
            <w:hideMark/>
          </w:tcPr>
          <w:p w14:paraId="6A854221" w14:textId="77777777" w:rsidR="009B69A3" w:rsidRDefault="009B69A3">
            <w:pPr>
              <w:pStyle w:val="142"/>
            </w:pPr>
            <w:r>
              <w:t>113</w:t>
            </w:r>
            <w:r>
              <w:rPr>
                <w:rFonts w:hint="eastAsia"/>
              </w:rPr>
              <w:t>年度</w:t>
            </w:r>
          </w:p>
        </w:tc>
        <w:tc>
          <w:tcPr>
            <w:tcW w:w="1276" w:type="dxa"/>
            <w:shd w:val="clear" w:color="auto" w:fill="auto"/>
            <w:vAlign w:val="center"/>
            <w:hideMark/>
          </w:tcPr>
          <w:p w14:paraId="1546EDB1" w14:textId="77777777" w:rsidR="009B69A3" w:rsidRDefault="009B69A3">
            <w:pPr>
              <w:pStyle w:val="142"/>
              <w:jc w:val="right"/>
            </w:pPr>
          </w:p>
        </w:tc>
        <w:tc>
          <w:tcPr>
            <w:tcW w:w="1134" w:type="dxa"/>
            <w:shd w:val="clear" w:color="auto" w:fill="auto"/>
          </w:tcPr>
          <w:p w14:paraId="5D1962E2" w14:textId="77777777" w:rsidR="009B69A3" w:rsidRDefault="009B69A3">
            <w:pPr>
              <w:pStyle w:val="142"/>
              <w:jc w:val="right"/>
            </w:pPr>
            <w:r>
              <w:t>7,635</w:t>
            </w:r>
          </w:p>
        </w:tc>
        <w:tc>
          <w:tcPr>
            <w:tcW w:w="1559" w:type="dxa"/>
            <w:shd w:val="clear" w:color="auto" w:fill="auto"/>
          </w:tcPr>
          <w:p w14:paraId="31F37229" w14:textId="77777777" w:rsidR="009B69A3" w:rsidRDefault="009B69A3">
            <w:pPr>
              <w:pStyle w:val="142"/>
              <w:jc w:val="right"/>
            </w:pPr>
            <w:r>
              <w:t>7,635</w:t>
            </w:r>
          </w:p>
        </w:tc>
        <w:tc>
          <w:tcPr>
            <w:tcW w:w="992" w:type="dxa"/>
            <w:shd w:val="clear" w:color="auto" w:fill="auto"/>
            <w:vAlign w:val="center"/>
          </w:tcPr>
          <w:p w14:paraId="636F649C" w14:textId="77777777" w:rsidR="009B69A3" w:rsidRDefault="009B69A3">
            <w:pPr>
              <w:pStyle w:val="142"/>
              <w:jc w:val="right"/>
            </w:pPr>
            <w:r>
              <w:t>312</w:t>
            </w:r>
          </w:p>
        </w:tc>
        <w:tc>
          <w:tcPr>
            <w:tcW w:w="992" w:type="dxa"/>
            <w:shd w:val="clear" w:color="auto" w:fill="auto"/>
            <w:vAlign w:val="center"/>
          </w:tcPr>
          <w:p w14:paraId="4373AD15" w14:textId="77777777" w:rsidR="009B69A3" w:rsidRDefault="009B69A3">
            <w:pPr>
              <w:pStyle w:val="142"/>
              <w:jc w:val="right"/>
            </w:pPr>
            <w:r>
              <w:t>8,025</w:t>
            </w:r>
          </w:p>
        </w:tc>
        <w:tc>
          <w:tcPr>
            <w:tcW w:w="993" w:type="dxa"/>
            <w:shd w:val="clear" w:color="auto" w:fill="auto"/>
            <w:vAlign w:val="center"/>
          </w:tcPr>
          <w:p w14:paraId="47C3D47F" w14:textId="77777777" w:rsidR="009B69A3" w:rsidRDefault="009B69A3">
            <w:pPr>
              <w:pStyle w:val="142"/>
              <w:jc w:val="right"/>
            </w:pPr>
            <w:r>
              <w:t>8,337</w:t>
            </w:r>
          </w:p>
        </w:tc>
        <w:tc>
          <w:tcPr>
            <w:tcW w:w="1275" w:type="dxa"/>
            <w:shd w:val="clear" w:color="auto" w:fill="auto"/>
          </w:tcPr>
          <w:p w14:paraId="3EBBEC1F" w14:textId="77777777" w:rsidR="009B69A3" w:rsidRDefault="009B69A3">
            <w:pPr>
              <w:pStyle w:val="142"/>
              <w:jc w:val="right"/>
            </w:pPr>
            <w:r>
              <w:rPr>
                <w:rFonts w:hint="eastAsia"/>
              </w:rPr>
              <w:t>109.19</w:t>
            </w:r>
          </w:p>
        </w:tc>
      </w:tr>
      <w:tr w:rsidR="009B69A3" w14:paraId="43E36EE1" w14:textId="77777777">
        <w:tc>
          <w:tcPr>
            <w:tcW w:w="1135" w:type="dxa"/>
            <w:shd w:val="clear" w:color="auto" w:fill="auto"/>
            <w:hideMark/>
          </w:tcPr>
          <w:p w14:paraId="1A399B33" w14:textId="77777777" w:rsidR="009B69A3" w:rsidRDefault="009B69A3">
            <w:pPr>
              <w:pStyle w:val="142"/>
            </w:pPr>
            <w:r>
              <w:t>114</w:t>
            </w:r>
            <w:r>
              <w:rPr>
                <w:rFonts w:hint="eastAsia"/>
              </w:rPr>
              <w:t>年度</w:t>
            </w:r>
          </w:p>
        </w:tc>
        <w:tc>
          <w:tcPr>
            <w:tcW w:w="1276" w:type="dxa"/>
            <w:shd w:val="clear" w:color="auto" w:fill="auto"/>
            <w:vAlign w:val="center"/>
            <w:hideMark/>
          </w:tcPr>
          <w:p w14:paraId="2F03BA1C" w14:textId="77777777" w:rsidR="009B69A3" w:rsidRDefault="009B69A3">
            <w:pPr>
              <w:pStyle w:val="142"/>
              <w:jc w:val="right"/>
            </w:pPr>
            <w:r>
              <w:rPr>
                <w:rFonts w:hint="eastAsia"/>
              </w:rPr>
              <w:t>8,025</w:t>
            </w:r>
          </w:p>
        </w:tc>
        <w:tc>
          <w:tcPr>
            <w:tcW w:w="1134" w:type="dxa"/>
            <w:shd w:val="clear" w:color="auto" w:fill="auto"/>
          </w:tcPr>
          <w:p w14:paraId="3D07A20F" w14:textId="77777777" w:rsidR="009B69A3" w:rsidRDefault="009B69A3">
            <w:pPr>
              <w:pStyle w:val="142"/>
              <w:jc w:val="right"/>
            </w:pPr>
            <w:r>
              <w:t>13,249</w:t>
            </w:r>
          </w:p>
        </w:tc>
        <w:tc>
          <w:tcPr>
            <w:tcW w:w="1559" w:type="dxa"/>
            <w:shd w:val="clear" w:color="auto" w:fill="auto"/>
          </w:tcPr>
          <w:p w14:paraId="68E0E3C7" w14:textId="77777777" w:rsidR="009B69A3" w:rsidRDefault="009B69A3">
            <w:pPr>
              <w:pStyle w:val="142"/>
              <w:jc w:val="right"/>
            </w:pPr>
            <w:r>
              <w:rPr>
                <w:rFonts w:hint="eastAsia"/>
              </w:rPr>
              <w:t>8,526</w:t>
            </w:r>
          </w:p>
        </w:tc>
        <w:tc>
          <w:tcPr>
            <w:tcW w:w="992" w:type="dxa"/>
            <w:shd w:val="clear" w:color="auto" w:fill="auto"/>
          </w:tcPr>
          <w:p w14:paraId="168F2A54" w14:textId="77777777" w:rsidR="009B69A3" w:rsidRDefault="009B69A3">
            <w:pPr>
              <w:pStyle w:val="142"/>
              <w:jc w:val="right"/>
            </w:pPr>
            <w:r>
              <w:rPr>
                <w:rFonts w:hint="eastAsia"/>
              </w:rPr>
              <w:t>306</w:t>
            </w:r>
          </w:p>
        </w:tc>
        <w:tc>
          <w:tcPr>
            <w:tcW w:w="992" w:type="dxa"/>
            <w:shd w:val="clear" w:color="auto" w:fill="auto"/>
          </w:tcPr>
          <w:p w14:paraId="0D57949D" w14:textId="77777777" w:rsidR="009B69A3" w:rsidRDefault="009B69A3">
            <w:pPr>
              <w:pStyle w:val="142"/>
              <w:jc w:val="right"/>
            </w:pPr>
            <w:r>
              <w:rPr>
                <w:rFonts w:hint="eastAsia"/>
              </w:rPr>
              <w:t>-</w:t>
            </w:r>
          </w:p>
        </w:tc>
        <w:tc>
          <w:tcPr>
            <w:tcW w:w="993" w:type="dxa"/>
            <w:shd w:val="clear" w:color="auto" w:fill="auto"/>
          </w:tcPr>
          <w:p w14:paraId="73ECF212" w14:textId="77777777" w:rsidR="009B69A3" w:rsidRDefault="009B69A3">
            <w:pPr>
              <w:pStyle w:val="142"/>
              <w:jc w:val="right"/>
            </w:pPr>
            <w:r>
              <w:rPr>
                <w:rFonts w:hint="eastAsia"/>
              </w:rPr>
              <w:t>306</w:t>
            </w:r>
          </w:p>
        </w:tc>
        <w:tc>
          <w:tcPr>
            <w:tcW w:w="1275" w:type="dxa"/>
            <w:shd w:val="clear" w:color="auto" w:fill="auto"/>
          </w:tcPr>
          <w:p w14:paraId="640F8EBA" w14:textId="77777777" w:rsidR="009B69A3" w:rsidRDefault="009B69A3">
            <w:pPr>
              <w:pStyle w:val="142"/>
              <w:jc w:val="right"/>
            </w:pPr>
            <w:r>
              <w:t>3.</w:t>
            </w:r>
            <w:r>
              <w:rPr>
                <w:rFonts w:hint="eastAsia"/>
              </w:rPr>
              <w:t>59</w:t>
            </w:r>
          </w:p>
        </w:tc>
      </w:tr>
    </w:tbl>
    <w:p w14:paraId="07218A81" w14:textId="77777777" w:rsidR="009B69A3" w:rsidRDefault="009B69A3" w:rsidP="00C514D7">
      <w:pPr>
        <w:pStyle w:val="142"/>
        <w:ind w:leftChars="-93" w:left="1133" w:rightChars="-200" w:right="-566" w:hangingChars="574" w:hanging="1396"/>
        <w:jc w:val="both"/>
      </w:pPr>
      <w:r>
        <w:rPr>
          <w:rFonts w:hint="eastAsia"/>
        </w:rPr>
        <w:t>說    明</w:t>
      </w:r>
      <w:r w:rsidRPr="00846D14">
        <w:rPr>
          <w:rFonts w:hint="eastAsia"/>
        </w:rPr>
        <w:t>：</w:t>
      </w:r>
      <w:r>
        <w:rPr>
          <w:rFonts w:hint="eastAsia"/>
        </w:rPr>
        <w:t>1.有關114年度累計分配數及累計執行數係截至7月底之數值，其中以前年度預算轉入本年度部分之累計分配數為802萬5千元，累計執行數為30萬6千元，而本年度預算部分之累計分配數為50萬1千元，尚未有執行數。</w:t>
      </w:r>
    </w:p>
    <w:p w14:paraId="2CCB2565" w14:textId="77777777" w:rsidR="009B69A3" w:rsidRDefault="009B69A3" w:rsidP="00C514D7">
      <w:pPr>
        <w:pStyle w:val="142"/>
        <w:ind w:leftChars="-93" w:left="1133" w:rightChars="-200" w:right="-566" w:hangingChars="574" w:hanging="1396"/>
        <w:jc w:val="both"/>
      </w:pPr>
      <w:r>
        <w:rPr>
          <w:rFonts w:hint="eastAsia"/>
        </w:rPr>
        <w:t xml:space="preserve">          2.</w:t>
      </w:r>
      <w:r w:rsidRPr="00846D14">
        <w:t>113</w:t>
      </w:r>
      <w:r w:rsidRPr="00846D14">
        <w:rPr>
          <w:rFonts w:hint="eastAsia"/>
        </w:rPr>
        <w:t>年度保留數超過預算數部分係以該計畫項下業務</w:t>
      </w:r>
      <w:r>
        <w:rPr>
          <w:rFonts w:hint="eastAsia"/>
        </w:rPr>
        <w:t>費勻支所</w:t>
      </w:r>
      <w:r w:rsidRPr="00846D14">
        <w:rPr>
          <w:rFonts w:hint="eastAsia"/>
        </w:rPr>
        <w:t>致。</w:t>
      </w:r>
    </w:p>
    <w:p w14:paraId="086665D1" w14:textId="77777777" w:rsidR="009B69A3" w:rsidRDefault="009B69A3" w:rsidP="000868A6">
      <w:pPr>
        <w:pStyle w:val="142"/>
        <w:ind w:leftChars="-100" w:left="-283" w:rightChars="-250" w:right="-708"/>
      </w:pPr>
      <w:r w:rsidRPr="00D52BEB">
        <w:rPr>
          <w:rFonts w:hint="eastAsia"/>
        </w:rPr>
        <w:t>資料來源：</w:t>
      </w:r>
      <w:r>
        <w:rPr>
          <w:rFonts w:hint="eastAsia"/>
          <w:lang w:eastAsia="zh-HK"/>
        </w:rPr>
        <w:t>金管會。</w:t>
      </w:r>
    </w:p>
    <w:p w14:paraId="5B5CB966" w14:textId="77777777" w:rsidR="009B69A3" w:rsidRDefault="009B69A3" w:rsidP="00317DE1">
      <w:pPr>
        <w:ind w:left="566" w:firstLine="566"/>
      </w:pPr>
      <w:r>
        <w:rPr>
          <w:rFonts w:hint="eastAsia"/>
        </w:rPr>
        <w:t>綜上，金管會主管</w:t>
      </w:r>
      <w:r>
        <w:rPr>
          <w:rFonts w:hint="eastAsia"/>
          <w:color w:val="000000"/>
        </w:rPr>
        <w:t>辦理追加預算</w:t>
      </w:r>
      <w:r>
        <w:rPr>
          <w:rFonts w:hint="eastAsia"/>
        </w:rPr>
        <w:t>500萬7千元，惟預算書僅概述追加項目，</w:t>
      </w:r>
      <w:r w:rsidRPr="00110193">
        <w:rPr>
          <w:rFonts w:hint="eastAsia"/>
        </w:rPr>
        <w:t>允宜逐項揭露追加預算之法源依據以符預算法制規範</w:t>
      </w:r>
      <w:r>
        <w:rPr>
          <w:rFonts w:hint="eastAsia"/>
        </w:rPr>
        <w:t>；另辦理追加預算項目之工作計畫或工程</w:t>
      </w:r>
      <w:r w:rsidRPr="006602CB">
        <w:rPr>
          <w:rFonts w:hint="eastAsia"/>
        </w:rPr>
        <w:t>因驗收、氣候或調增工項等因素</w:t>
      </w:r>
      <w:r>
        <w:rPr>
          <w:rFonts w:hint="eastAsia"/>
        </w:rPr>
        <w:t>，致</w:t>
      </w:r>
      <w:r w:rsidRPr="006602CB">
        <w:rPr>
          <w:rFonts w:hint="eastAsia"/>
        </w:rPr>
        <w:t>執行率</w:t>
      </w:r>
      <w:r>
        <w:rPr>
          <w:rFonts w:hint="eastAsia"/>
        </w:rPr>
        <w:t>存有</w:t>
      </w:r>
      <w:r w:rsidRPr="006602CB">
        <w:rPr>
          <w:rFonts w:hint="eastAsia"/>
        </w:rPr>
        <w:t>未達</w:t>
      </w:r>
      <w:r>
        <w:rPr>
          <w:rFonts w:hint="eastAsia"/>
        </w:rPr>
        <w:t>八</w:t>
      </w:r>
      <w:r w:rsidRPr="006602CB">
        <w:rPr>
          <w:rFonts w:hint="eastAsia"/>
        </w:rPr>
        <w:t>成</w:t>
      </w:r>
      <w:r>
        <w:rPr>
          <w:rFonts w:hint="eastAsia"/>
        </w:rPr>
        <w:t>之情形，</w:t>
      </w:r>
      <w:r w:rsidRPr="00110193">
        <w:rPr>
          <w:rFonts w:hint="eastAsia"/>
        </w:rPr>
        <w:t>允宜審酌追加預算之必要</w:t>
      </w:r>
      <w:r>
        <w:rPr>
          <w:rFonts w:hint="eastAsia"/>
        </w:rPr>
        <w:t>性。</w:t>
      </w:r>
    </w:p>
    <w:p w14:paraId="0F4159EC" w14:textId="77777777" w:rsidR="009B69A3" w:rsidRPr="00F072D0" w:rsidRDefault="009B69A3" w:rsidP="0000485C">
      <w:pPr>
        <w:pStyle w:val="af0"/>
      </w:pPr>
      <w:r w:rsidRPr="00DB27AE">
        <w:rPr>
          <w:rStyle w:val="af1"/>
          <w:rFonts w:hint="eastAsia"/>
        </w:rPr>
        <w:t>(分機：8660 翁珮珊)</w:t>
      </w:r>
    </w:p>
    <w:sectPr w:rsidR="009B69A3" w:rsidRPr="00F072D0"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43F19E7F"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AD3F5D">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B56B4"/>
    <w:rsid w:val="00AD3F5D"/>
    <w:rsid w:val="00BB384F"/>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FEDBC-FFD9-41D1-B99D-D57E21421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591</Words>
  <Characters>3372</Characters>
  <Application>Microsoft Office Word</Application>
  <DocSecurity>0</DocSecurity>
  <Lines>28</Lines>
  <Paragraphs>7</Paragraphs>
  <ScaleCrop>false</ScaleCrop>
  <Company>HOME</Company>
  <LinksUpToDate>false</LinksUpToDate>
  <CharactersWithSpaces>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2025-08-22T03:48:00Z</dcterms:created>
  <dcterms:modified xsi:type="dcterms:W3CDTF">2025-08-22T03:48:00Z</dcterms:modified>
</cp:coreProperties>
</file>