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1626" w:rsidRDefault="00471626" w:rsidP="004D1209">
      <w:pPr>
        <w:pStyle w:val="af0"/>
      </w:pPr>
      <w:bookmarkStart w:id="0" w:name="_Toc487036293"/>
      <w:bookmarkStart w:id="1" w:name="_Toc276483812"/>
      <w:r>
        <w:rPr>
          <w:rFonts w:hint="eastAsia"/>
        </w:rPr>
        <w:t>中央政府丹娜絲颱風及七二八豪雨災後復原重建特別預算案評估報告</w:t>
      </w:r>
    </w:p>
    <w:p w:rsidR="00471626" w:rsidRPr="00BE49B0" w:rsidRDefault="00471626" w:rsidP="004D1209">
      <w:pPr>
        <w:pStyle w:val="ae"/>
        <w:ind w:firstLine="566"/>
      </w:pPr>
      <w:r>
        <w:rPr>
          <w:rFonts w:hint="eastAsia"/>
        </w:rPr>
        <w:t>丹娜絲颱風及七二八豪雨災後復原重建特別條例(下稱本特別條例)業於114年8月15日經本院三讀通過，並於同月19日經總統公布施行，所需經費上限為新臺幣600億元，辦理本特別條例第4條所列災區關於農業設施、電力系統、電信系統及有線廣播電視系統、自來水、瓦斯及燃氣設施、家園及公共設施、水利設施、道路及交通、環境衛生復原、社會復原及產業促進等復原重建項目；實施期程</w:t>
      </w:r>
      <w:r w:rsidRPr="00DA2566">
        <w:rPr>
          <w:rFonts w:hint="eastAsia"/>
        </w:rPr>
        <w:t>自</w:t>
      </w:r>
      <w:r>
        <w:rPr>
          <w:rFonts w:hint="eastAsia"/>
        </w:rPr>
        <w:t>114</w:t>
      </w:r>
      <w:r w:rsidRPr="00DA2566">
        <w:rPr>
          <w:rFonts w:hint="eastAsia"/>
        </w:rPr>
        <w:t>年8月19日</w:t>
      </w:r>
      <w:r>
        <w:rPr>
          <w:rFonts w:hint="eastAsia"/>
        </w:rPr>
        <w:t>至115年12月31日止，但電力系統、電信系統及有線廣播電視系統、水利設施項目施行至116年12月31日止。</w:t>
      </w:r>
    </w:p>
    <w:p w:rsidR="00471626" w:rsidRPr="002D66F2" w:rsidRDefault="00471626" w:rsidP="004D1209">
      <w:pPr>
        <w:pStyle w:val="ae"/>
        <w:ind w:firstLine="566"/>
      </w:pPr>
      <w:r>
        <w:rPr>
          <w:rFonts w:hint="eastAsia"/>
        </w:rPr>
        <w:t>按行政院於114年8月21日依本特別條例規定提出中央政府丹娜絲颱風及七二八豪雨災後復原重建特別預算案(下稱本特別預算案)，並經行政院第3966次會議通過後送本院審議。本特別預算案編列歲出600億元，114至116年度分配數各為190億7,748萬5千元、316億5,918萬元及92億6,333萬5千元；另就各主管機關編列情形則分別為行政院主管49億4,820萬5千元、內政部主管37億9,452萬3千元、教育部主管4億325萬8千元、經濟部主管187億4,098萬3千元、交通部主管68億9,587萬4千元、農業部主管203億1,425萬7千元、環境部主管16億848萬元、文化部主管2億9,442萬元，以及預備金30億元，所需財源全數以舉借債務支應。謹就</w:t>
      </w:r>
      <w:r w:rsidRPr="00040EA0">
        <w:rPr>
          <w:rFonts w:hint="eastAsia"/>
        </w:rPr>
        <w:t>本特別預算案</w:t>
      </w:r>
      <w:r>
        <w:rPr>
          <w:rFonts w:hint="eastAsia"/>
        </w:rPr>
        <w:t>評估如下：</w:t>
      </w:r>
      <w:bookmarkEnd w:id="0"/>
      <w:bookmarkEnd w:id="1"/>
    </w:p>
    <w:p w:rsidR="00BB59A7" w:rsidRPr="00652046" w:rsidRDefault="00BB59A7" w:rsidP="004D1209">
      <w:pPr>
        <w:pStyle w:val="144"/>
        <w:ind w:left="567" w:hanging="567"/>
        <w:rPr>
          <w:snapToGrid/>
        </w:rPr>
      </w:pPr>
      <w:bookmarkStart w:id="2" w:name="_Toc206930280"/>
      <w:r w:rsidRPr="00652046">
        <w:rPr>
          <w:rFonts w:hint="eastAsia"/>
          <w:snapToGrid/>
        </w:rPr>
        <w:t>第1款、行政院主管</w:t>
      </w:r>
      <w:bookmarkEnd w:id="2"/>
    </w:p>
    <w:p w:rsidR="00BB59A7" w:rsidRPr="00652046" w:rsidRDefault="00BB59A7" w:rsidP="004D1209">
      <w:pPr>
        <w:pStyle w:val="ae"/>
        <w:ind w:firstLine="566"/>
      </w:pPr>
      <w:r w:rsidRPr="00652046">
        <w:rPr>
          <w:rFonts w:hint="eastAsia"/>
          <w:lang w:eastAsia="zh-HK"/>
        </w:rPr>
        <w:t>本特別預算案行政院主管</w:t>
      </w:r>
      <w:r w:rsidRPr="00652046">
        <w:rPr>
          <w:rFonts w:hint="eastAsia"/>
        </w:rPr>
        <w:t>編列49</w:t>
      </w:r>
      <w:r w:rsidRPr="00652046">
        <w:rPr>
          <w:rFonts w:hint="eastAsia"/>
          <w:lang w:eastAsia="zh-HK"/>
        </w:rPr>
        <w:t>億</w:t>
      </w:r>
      <w:r w:rsidRPr="00652046">
        <w:rPr>
          <w:rFonts w:hint="eastAsia"/>
        </w:rPr>
        <w:t>4,820</w:t>
      </w:r>
      <w:r w:rsidRPr="00652046">
        <w:rPr>
          <w:rFonts w:hint="eastAsia"/>
          <w:lang w:eastAsia="zh-HK"/>
        </w:rPr>
        <w:t>萬</w:t>
      </w:r>
      <w:r w:rsidRPr="00652046">
        <w:rPr>
          <w:rFonts w:hint="eastAsia"/>
        </w:rPr>
        <w:t>5</w:t>
      </w:r>
      <w:r w:rsidRPr="00652046">
        <w:rPr>
          <w:rFonts w:hint="eastAsia"/>
          <w:lang w:eastAsia="zh-HK"/>
        </w:rPr>
        <w:t>千元</w:t>
      </w:r>
      <w:r w:rsidRPr="00652046">
        <w:rPr>
          <w:rFonts w:hint="eastAsia"/>
        </w:rPr>
        <w:t>，</w:t>
      </w:r>
      <w:r w:rsidRPr="00652046">
        <w:rPr>
          <w:rFonts w:hint="eastAsia"/>
          <w:lang w:eastAsia="zh-HK"/>
        </w:rPr>
        <w:t>包括原住民族委員會</w:t>
      </w:r>
      <w:r w:rsidRPr="00652046">
        <w:rPr>
          <w:rFonts w:hint="eastAsia"/>
        </w:rPr>
        <w:t>(</w:t>
      </w:r>
      <w:r w:rsidRPr="00652046">
        <w:rPr>
          <w:rFonts w:hint="eastAsia"/>
          <w:lang w:eastAsia="zh-HK"/>
        </w:rPr>
        <w:t>以下簡稱原民會</w:t>
      </w:r>
      <w:r w:rsidRPr="00652046">
        <w:rPr>
          <w:rFonts w:hint="eastAsia"/>
        </w:rPr>
        <w:t>)</w:t>
      </w:r>
      <w:r w:rsidRPr="00652046">
        <w:t>45</w:t>
      </w:r>
      <w:r w:rsidRPr="00652046">
        <w:rPr>
          <w:rFonts w:hint="eastAsia"/>
        </w:rPr>
        <w:t>億</w:t>
      </w:r>
      <w:r w:rsidRPr="00652046">
        <w:t>1,820</w:t>
      </w:r>
      <w:r w:rsidRPr="00652046">
        <w:rPr>
          <w:rFonts w:hint="eastAsia"/>
        </w:rPr>
        <w:t>萬</w:t>
      </w:r>
      <w:r w:rsidRPr="00652046">
        <w:t>5</w:t>
      </w:r>
      <w:r w:rsidRPr="00652046">
        <w:rPr>
          <w:rFonts w:hint="eastAsia"/>
        </w:rPr>
        <w:t>千元、原住民族文化發展中心(以下簡稱原發中心)3,500萬元、國家通訊傳播委員會(以下簡稱通傳會)</w:t>
      </w:r>
      <w:r>
        <w:rPr>
          <w:rFonts w:hint="eastAsia"/>
        </w:rPr>
        <w:t>2億9,500萬元</w:t>
      </w:r>
      <w:r w:rsidRPr="00652046">
        <w:rPr>
          <w:rFonts w:hint="eastAsia"/>
        </w:rPr>
        <w:t>及公共工程委員會(以下簡稱工程會)</w:t>
      </w:r>
      <w:r>
        <w:rPr>
          <w:rFonts w:hint="eastAsia"/>
        </w:rPr>
        <w:t>1億元</w:t>
      </w:r>
      <w:r w:rsidRPr="00652046">
        <w:rPr>
          <w:rFonts w:hAnsi="標楷體" w:hint="eastAsia"/>
        </w:rPr>
        <w:t xml:space="preserve"> </w:t>
      </w:r>
      <w:r w:rsidRPr="00652046">
        <w:rPr>
          <w:rFonts w:hAnsi="標楷體" w:hint="eastAsia"/>
        </w:rPr>
        <w:lastRenderedPageBreak/>
        <w:t>(</w:t>
      </w:r>
      <w:r w:rsidRPr="00652046">
        <w:rPr>
          <w:rFonts w:hAnsi="標楷體" w:hint="eastAsia"/>
          <w:lang w:eastAsia="zh-HK"/>
        </w:rPr>
        <w:t>詳表</w:t>
      </w:r>
      <w:r w:rsidRPr="00652046">
        <w:rPr>
          <w:rFonts w:hAnsi="標楷體" w:hint="eastAsia"/>
        </w:rPr>
        <w:t>1)</w:t>
      </w:r>
      <w:r w:rsidRPr="00652046">
        <w:rPr>
          <w:rFonts w:hint="eastAsia"/>
        </w:rPr>
        <w:t>。謹評析如後：</w:t>
      </w:r>
    </w:p>
    <w:p w:rsidR="00BB59A7" w:rsidRPr="00652046" w:rsidRDefault="00BB59A7" w:rsidP="004D1209">
      <w:pPr>
        <w:ind w:leftChars="0" w:left="567" w:hangingChars="200" w:hanging="567"/>
        <w:rPr>
          <w:bCs/>
          <w:sz w:val="24"/>
          <w:szCs w:val="24"/>
        </w:rPr>
      </w:pPr>
      <w:r w:rsidRPr="00652046">
        <w:rPr>
          <w:rFonts w:hint="eastAsia"/>
          <w:b/>
        </w:rPr>
        <w:t>表1  行政院主管本特別預算案編列情形表</w:t>
      </w:r>
      <w:r w:rsidRPr="00652046">
        <w:rPr>
          <w:rFonts w:hint="eastAsia"/>
        </w:rPr>
        <w:t xml:space="preserve">         </w:t>
      </w:r>
      <w:r w:rsidRPr="00652046">
        <w:rPr>
          <w:rFonts w:hint="eastAsia"/>
          <w:sz w:val="24"/>
          <w:szCs w:val="24"/>
        </w:rPr>
        <w:t xml:space="preserve"> </w:t>
      </w:r>
      <w:r w:rsidRPr="00652046">
        <w:rPr>
          <w:rFonts w:hint="eastAsia"/>
          <w:bCs/>
          <w:sz w:val="24"/>
          <w:szCs w:val="24"/>
        </w:rPr>
        <w:t>單位：新臺幣千元</w:t>
      </w:r>
    </w:p>
    <w:tbl>
      <w:tblPr>
        <w:tblW w:w="0" w:type="auto"/>
        <w:tblInd w:w="11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701"/>
        <w:gridCol w:w="1699"/>
        <w:gridCol w:w="1699"/>
        <w:gridCol w:w="1699"/>
        <w:gridCol w:w="1699"/>
      </w:tblGrid>
      <w:tr w:rsidR="00BB59A7" w:rsidRPr="00652046" w:rsidTr="004D1209">
        <w:tc>
          <w:tcPr>
            <w:tcW w:w="1701" w:type="dxa"/>
            <w:vMerge w:val="restart"/>
            <w:shd w:val="clear" w:color="auto" w:fill="auto"/>
            <w:vAlign w:val="center"/>
          </w:tcPr>
          <w:p w:rsidR="00BB59A7" w:rsidRPr="00652046" w:rsidRDefault="00BB59A7" w:rsidP="004D1209">
            <w:pPr>
              <w:pStyle w:val="142"/>
              <w:jc w:val="center"/>
              <w:rPr>
                <w:b/>
                <w:bCs/>
              </w:rPr>
            </w:pPr>
            <w:r w:rsidRPr="00652046">
              <w:rPr>
                <w:rFonts w:hint="eastAsia"/>
                <w:b/>
                <w:bCs/>
              </w:rPr>
              <w:t>機關名稱</w:t>
            </w:r>
          </w:p>
        </w:tc>
        <w:tc>
          <w:tcPr>
            <w:tcW w:w="1699" w:type="dxa"/>
            <w:vMerge w:val="restart"/>
            <w:shd w:val="clear" w:color="auto" w:fill="auto"/>
            <w:vAlign w:val="center"/>
          </w:tcPr>
          <w:p w:rsidR="00BB59A7" w:rsidRPr="00652046" w:rsidRDefault="00BB59A7" w:rsidP="004D1209">
            <w:pPr>
              <w:pStyle w:val="142"/>
              <w:jc w:val="center"/>
              <w:rPr>
                <w:b/>
                <w:bCs/>
              </w:rPr>
            </w:pPr>
            <w:r w:rsidRPr="00652046">
              <w:rPr>
                <w:rFonts w:hint="eastAsia"/>
                <w:b/>
                <w:bCs/>
              </w:rPr>
              <w:t>預算數</w:t>
            </w:r>
          </w:p>
        </w:tc>
        <w:tc>
          <w:tcPr>
            <w:tcW w:w="5097" w:type="dxa"/>
            <w:gridSpan w:val="3"/>
            <w:shd w:val="clear" w:color="auto" w:fill="auto"/>
            <w:vAlign w:val="center"/>
          </w:tcPr>
          <w:p w:rsidR="00BB59A7" w:rsidRPr="00652046" w:rsidRDefault="00BB59A7" w:rsidP="004D1209">
            <w:pPr>
              <w:pStyle w:val="142"/>
              <w:jc w:val="center"/>
              <w:rPr>
                <w:b/>
                <w:bCs/>
              </w:rPr>
            </w:pPr>
            <w:r w:rsidRPr="00652046">
              <w:rPr>
                <w:rFonts w:hint="eastAsia"/>
                <w:b/>
                <w:bCs/>
              </w:rPr>
              <w:t>分配數</w:t>
            </w:r>
          </w:p>
        </w:tc>
      </w:tr>
      <w:tr w:rsidR="00BB59A7" w:rsidRPr="00652046" w:rsidTr="004D1209">
        <w:tc>
          <w:tcPr>
            <w:tcW w:w="1701" w:type="dxa"/>
            <w:vMerge/>
            <w:shd w:val="clear" w:color="auto" w:fill="auto"/>
          </w:tcPr>
          <w:p w:rsidR="00BB59A7" w:rsidRPr="00652046" w:rsidRDefault="00BB59A7" w:rsidP="004D1209">
            <w:pPr>
              <w:pStyle w:val="142"/>
              <w:rPr>
                <w:b/>
                <w:bCs/>
              </w:rPr>
            </w:pPr>
          </w:p>
        </w:tc>
        <w:tc>
          <w:tcPr>
            <w:tcW w:w="1699" w:type="dxa"/>
            <w:vMerge/>
            <w:shd w:val="clear" w:color="auto" w:fill="auto"/>
            <w:vAlign w:val="center"/>
          </w:tcPr>
          <w:p w:rsidR="00BB59A7" w:rsidRPr="00652046" w:rsidRDefault="00BB59A7" w:rsidP="004D1209">
            <w:pPr>
              <w:pStyle w:val="142"/>
              <w:jc w:val="center"/>
              <w:rPr>
                <w:b/>
                <w:bCs/>
              </w:rPr>
            </w:pPr>
          </w:p>
        </w:tc>
        <w:tc>
          <w:tcPr>
            <w:tcW w:w="1699" w:type="dxa"/>
            <w:shd w:val="clear" w:color="auto" w:fill="auto"/>
            <w:vAlign w:val="center"/>
          </w:tcPr>
          <w:p w:rsidR="00BB59A7" w:rsidRPr="00652046" w:rsidRDefault="00BB59A7" w:rsidP="004D1209">
            <w:pPr>
              <w:pStyle w:val="142"/>
              <w:jc w:val="center"/>
              <w:rPr>
                <w:b/>
                <w:bCs/>
              </w:rPr>
            </w:pPr>
            <w:r w:rsidRPr="00652046">
              <w:rPr>
                <w:rFonts w:hint="eastAsia"/>
                <w:b/>
                <w:bCs/>
              </w:rPr>
              <w:t>114年度</w:t>
            </w:r>
          </w:p>
        </w:tc>
        <w:tc>
          <w:tcPr>
            <w:tcW w:w="1699" w:type="dxa"/>
            <w:shd w:val="clear" w:color="auto" w:fill="auto"/>
            <w:vAlign w:val="center"/>
          </w:tcPr>
          <w:p w:rsidR="00BB59A7" w:rsidRPr="00652046" w:rsidRDefault="00BB59A7" w:rsidP="004D1209">
            <w:pPr>
              <w:pStyle w:val="142"/>
              <w:jc w:val="center"/>
              <w:rPr>
                <w:b/>
                <w:bCs/>
              </w:rPr>
            </w:pPr>
            <w:r w:rsidRPr="00652046">
              <w:rPr>
                <w:rFonts w:hint="eastAsia"/>
                <w:b/>
                <w:bCs/>
              </w:rPr>
              <w:t>115年度</w:t>
            </w:r>
          </w:p>
        </w:tc>
        <w:tc>
          <w:tcPr>
            <w:tcW w:w="1699" w:type="dxa"/>
            <w:shd w:val="clear" w:color="auto" w:fill="auto"/>
            <w:vAlign w:val="center"/>
          </w:tcPr>
          <w:p w:rsidR="00BB59A7" w:rsidRPr="00652046" w:rsidRDefault="00BB59A7" w:rsidP="004D1209">
            <w:pPr>
              <w:pStyle w:val="142"/>
              <w:jc w:val="center"/>
              <w:rPr>
                <w:b/>
                <w:bCs/>
              </w:rPr>
            </w:pPr>
            <w:r w:rsidRPr="00652046">
              <w:rPr>
                <w:rFonts w:hint="eastAsia"/>
                <w:b/>
                <w:bCs/>
              </w:rPr>
              <w:t>116年度</w:t>
            </w:r>
          </w:p>
        </w:tc>
      </w:tr>
      <w:tr w:rsidR="00BB59A7" w:rsidRPr="00652046" w:rsidTr="004D1209">
        <w:tc>
          <w:tcPr>
            <w:tcW w:w="1701" w:type="dxa"/>
            <w:shd w:val="clear" w:color="auto" w:fill="auto"/>
          </w:tcPr>
          <w:p w:rsidR="00BB59A7" w:rsidRPr="00652046" w:rsidRDefault="00BB59A7" w:rsidP="004D1209">
            <w:pPr>
              <w:pStyle w:val="142"/>
            </w:pPr>
            <w:r w:rsidRPr="00652046">
              <w:rPr>
                <w:rFonts w:hint="eastAsia"/>
              </w:rPr>
              <w:t>原民會</w:t>
            </w:r>
          </w:p>
        </w:tc>
        <w:tc>
          <w:tcPr>
            <w:tcW w:w="1699" w:type="dxa"/>
            <w:shd w:val="clear" w:color="auto" w:fill="auto"/>
          </w:tcPr>
          <w:p w:rsidR="00BB59A7" w:rsidRPr="00652046" w:rsidRDefault="00BB59A7" w:rsidP="004D1209">
            <w:pPr>
              <w:pStyle w:val="142"/>
              <w:jc w:val="right"/>
            </w:pPr>
            <w:r w:rsidRPr="00652046">
              <w:t>4,518,205</w:t>
            </w:r>
          </w:p>
        </w:tc>
        <w:tc>
          <w:tcPr>
            <w:tcW w:w="1699" w:type="dxa"/>
            <w:shd w:val="clear" w:color="auto" w:fill="auto"/>
          </w:tcPr>
          <w:p w:rsidR="00BB59A7" w:rsidRPr="00652046" w:rsidRDefault="00BB59A7" w:rsidP="004D1209">
            <w:pPr>
              <w:pStyle w:val="142"/>
              <w:jc w:val="right"/>
            </w:pPr>
            <w:r w:rsidRPr="00652046">
              <w:t>1,457,748</w:t>
            </w:r>
          </w:p>
        </w:tc>
        <w:tc>
          <w:tcPr>
            <w:tcW w:w="1699" w:type="dxa"/>
            <w:shd w:val="clear" w:color="auto" w:fill="auto"/>
          </w:tcPr>
          <w:p w:rsidR="00BB59A7" w:rsidRPr="00652046" w:rsidRDefault="00BB59A7" w:rsidP="004D1209">
            <w:pPr>
              <w:pStyle w:val="142"/>
              <w:jc w:val="right"/>
            </w:pPr>
            <w:r w:rsidRPr="00652046">
              <w:t>2,438,946</w:t>
            </w:r>
          </w:p>
        </w:tc>
        <w:tc>
          <w:tcPr>
            <w:tcW w:w="1699" w:type="dxa"/>
            <w:shd w:val="clear" w:color="auto" w:fill="auto"/>
          </w:tcPr>
          <w:p w:rsidR="00BB59A7" w:rsidRPr="00652046" w:rsidRDefault="00BB59A7" w:rsidP="004D1209">
            <w:pPr>
              <w:pStyle w:val="142"/>
              <w:jc w:val="right"/>
            </w:pPr>
            <w:r w:rsidRPr="00652046">
              <w:t>621,511</w:t>
            </w:r>
          </w:p>
        </w:tc>
      </w:tr>
      <w:tr w:rsidR="00BB59A7" w:rsidRPr="00652046" w:rsidTr="004D1209">
        <w:tc>
          <w:tcPr>
            <w:tcW w:w="1701" w:type="dxa"/>
            <w:shd w:val="clear" w:color="auto" w:fill="auto"/>
          </w:tcPr>
          <w:p w:rsidR="00BB59A7" w:rsidRPr="00652046" w:rsidRDefault="00BB59A7" w:rsidP="004D1209">
            <w:pPr>
              <w:pStyle w:val="142"/>
            </w:pPr>
            <w:r w:rsidRPr="00652046">
              <w:rPr>
                <w:rFonts w:hint="eastAsia"/>
              </w:rPr>
              <w:t>原發中心</w:t>
            </w:r>
          </w:p>
        </w:tc>
        <w:tc>
          <w:tcPr>
            <w:tcW w:w="1699" w:type="dxa"/>
            <w:shd w:val="clear" w:color="auto" w:fill="auto"/>
            <w:vAlign w:val="center"/>
          </w:tcPr>
          <w:p w:rsidR="00BB59A7" w:rsidRPr="00652046" w:rsidRDefault="00BB59A7" w:rsidP="004D1209">
            <w:pPr>
              <w:pStyle w:val="142"/>
              <w:jc w:val="right"/>
            </w:pPr>
            <w:r w:rsidRPr="00652046">
              <w:rPr>
                <w:rFonts w:hint="eastAsia"/>
              </w:rPr>
              <w:t>35,000</w:t>
            </w:r>
          </w:p>
        </w:tc>
        <w:tc>
          <w:tcPr>
            <w:tcW w:w="1699" w:type="dxa"/>
            <w:shd w:val="clear" w:color="auto" w:fill="auto"/>
            <w:vAlign w:val="center"/>
          </w:tcPr>
          <w:p w:rsidR="00BB59A7" w:rsidRPr="00652046" w:rsidRDefault="00BB59A7" w:rsidP="004D1209">
            <w:pPr>
              <w:pStyle w:val="142"/>
              <w:jc w:val="right"/>
            </w:pPr>
            <w:r w:rsidRPr="00652046">
              <w:rPr>
                <w:rFonts w:hint="eastAsia"/>
              </w:rPr>
              <w:t>31,500</w:t>
            </w:r>
          </w:p>
        </w:tc>
        <w:tc>
          <w:tcPr>
            <w:tcW w:w="1699" w:type="dxa"/>
            <w:shd w:val="clear" w:color="auto" w:fill="auto"/>
            <w:vAlign w:val="center"/>
          </w:tcPr>
          <w:p w:rsidR="00BB59A7" w:rsidRPr="00652046" w:rsidRDefault="00BB59A7" w:rsidP="004D1209">
            <w:pPr>
              <w:pStyle w:val="142"/>
              <w:jc w:val="right"/>
            </w:pPr>
            <w:r w:rsidRPr="00652046">
              <w:rPr>
                <w:rFonts w:hint="eastAsia"/>
              </w:rPr>
              <w:t>3,500</w:t>
            </w:r>
          </w:p>
        </w:tc>
        <w:tc>
          <w:tcPr>
            <w:tcW w:w="1699" w:type="dxa"/>
            <w:shd w:val="clear" w:color="auto" w:fill="auto"/>
            <w:vAlign w:val="center"/>
          </w:tcPr>
          <w:p w:rsidR="00BB59A7" w:rsidRPr="00652046" w:rsidRDefault="00BB59A7" w:rsidP="004D1209">
            <w:pPr>
              <w:pStyle w:val="142"/>
              <w:jc w:val="right"/>
            </w:pPr>
            <w:r w:rsidRPr="00652046">
              <w:rPr>
                <w:rFonts w:hint="eastAsia"/>
              </w:rPr>
              <w:t>-</w:t>
            </w:r>
          </w:p>
        </w:tc>
      </w:tr>
      <w:tr w:rsidR="00BB59A7" w:rsidRPr="00652046" w:rsidTr="004D1209">
        <w:tc>
          <w:tcPr>
            <w:tcW w:w="1701" w:type="dxa"/>
            <w:shd w:val="clear" w:color="auto" w:fill="auto"/>
          </w:tcPr>
          <w:p w:rsidR="00BB59A7" w:rsidRPr="00652046" w:rsidRDefault="00BB59A7" w:rsidP="004D1209">
            <w:pPr>
              <w:pStyle w:val="142"/>
            </w:pPr>
            <w:r w:rsidRPr="00652046">
              <w:rPr>
                <w:rFonts w:hint="eastAsia"/>
              </w:rPr>
              <w:t>通傳會</w:t>
            </w:r>
          </w:p>
        </w:tc>
        <w:tc>
          <w:tcPr>
            <w:tcW w:w="1699" w:type="dxa"/>
            <w:shd w:val="clear" w:color="auto" w:fill="auto"/>
            <w:vAlign w:val="center"/>
          </w:tcPr>
          <w:p w:rsidR="00BB59A7" w:rsidRPr="00652046" w:rsidRDefault="00BB59A7" w:rsidP="004D1209">
            <w:pPr>
              <w:pStyle w:val="142"/>
              <w:jc w:val="right"/>
            </w:pPr>
            <w:r w:rsidRPr="00652046">
              <w:rPr>
                <w:rFonts w:hint="eastAsia"/>
              </w:rPr>
              <w:t>295,000</w:t>
            </w:r>
          </w:p>
        </w:tc>
        <w:tc>
          <w:tcPr>
            <w:tcW w:w="1699" w:type="dxa"/>
            <w:shd w:val="clear" w:color="auto" w:fill="auto"/>
            <w:vAlign w:val="center"/>
          </w:tcPr>
          <w:p w:rsidR="00BB59A7" w:rsidRPr="00652046" w:rsidRDefault="00BB59A7" w:rsidP="004D1209">
            <w:pPr>
              <w:pStyle w:val="142"/>
              <w:jc w:val="right"/>
            </w:pPr>
            <w:r w:rsidRPr="00652046">
              <w:rPr>
                <w:rFonts w:hint="eastAsia"/>
              </w:rPr>
              <w:t>205,000</w:t>
            </w:r>
          </w:p>
        </w:tc>
        <w:tc>
          <w:tcPr>
            <w:tcW w:w="1699" w:type="dxa"/>
            <w:shd w:val="clear" w:color="auto" w:fill="auto"/>
            <w:vAlign w:val="center"/>
          </w:tcPr>
          <w:p w:rsidR="00BB59A7" w:rsidRPr="00652046" w:rsidRDefault="00BB59A7" w:rsidP="004D1209">
            <w:pPr>
              <w:pStyle w:val="142"/>
              <w:jc w:val="right"/>
            </w:pPr>
            <w:r w:rsidRPr="00652046">
              <w:rPr>
                <w:rFonts w:hint="eastAsia"/>
              </w:rPr>
              <w:t>90,000</w:t>
            </w:r>
          </w:p>
        </w:tc>
        <w:tc>
          <w:tcPr>
            <w:tcW w:w="1699" w:type="dxa"/>
            <w:shd w:val="clear" w:color="auto" w:fill="auto"/>
            <w:vAlign w:val="center"/>
          </w:tcPr>
          <w:p w:rsidR="00BB59A7" w:rsidRPr="00652046" w:rsidRDefault="00BB59A7" w:rsidP="004D1209">
            <w:pPr>
              <w:pStyle w:val="142"/>
              <w:jc w:val="right"/>
            </w:pPr>
            <w:r w:rsidRPr="00652046">
              <w:rPr>
                <w:rFonts w:hint="eastAsia"/>
              </w:rPr>
              <w:t>-</w:t>
            </w:r>
          </w:p>
        </w:tc>
      </w:tr>
      <w:tr w:rsidR="00BB59A7" w:rsidRPr="00652046" w:rsidTr="004D1209">
        <w:tc>
          <w:tcPr>
            <w:tcW w:w="1701" w:type="dxa"/>
            <w:shd w:val="clear" w:color="auto" w:fill="auto"/>
          </w:tcPr>
          <w:p w:rsidR="00BB59A7" w:rsidRPr="00652046" w:rsidRDefault="00BB59A7" w:rsidP="004D1209">
            <w:pPr>
              <w:pStyle w:val="142"/>
            </w:pPr>
            <w:r w:rsidRPr="00652046">
              <w:rPr>
                <w:rFonts w:hint="eastAsia"/>
              </w:rPr>
              <w:t>工程會</w:t>
            </w:r>
          </w:p>
        </w:tc>
        <w:tc>
          <w:tcPr>
            <w:tcW w:w="1699" w:type="dxa"/>
            <w:shd w:val="clear" w:color="auto" w:fill="auto"/>
            <w:vAlign w:val="center"/>
          </w:tcPr>
          <w:p w:rsidR="00BB59A7" w:rsidRPr="00652046" w:rsidRDefault="00BB59A7" w:rsidP="004D1209">
            <w:pPr>
              <w:pStyle w:val="142"/>
              <w:jc w:val="right"/>
            </w:pPr>
            <w:r w:rsidRPr="00652046">
              <w:rPr>
                <w:rFonts w:hint="eastAsia"/>
              </w:rPr>
              <w:t>100,000</w:t>
            </w:r>
          </w:p>
        </w:tc>
        <w:tc>
          <w:tcPr>
            <w:tcW w:w="1699" w:type="dxa"/>
            <w:shd w:val="clear" w:color="auto" w:fill="auto"/>
            <w:vAlign w:val="center"/>
          </w:tcPr>
          <w:p w:rsidR="00BB59A7" w:rsidRPr="00652046" w:rsidRDefault="00BB59A7" w:rsidP="004D1209">
            <w:pPr>
              <w:pStyle w:val="142"/>
              <w:jc w:val="right"/>
            </w:pPr>
            <w:r w:rsidRPr="00652046">
              <w:rPr>
                <w:rFonts w:hint="eastAsia"/>
              </w:rPr>
              <w:t>17,280</w:t>
            </w:r>
          </w:p>
        </w:tc>
        <w:tc>
          <w:tcPr>
            <w:tcW w:w="1699" w:type="dxa"/>
            <w:shd w:val="clear" w:color="auto" w:fill="auto"/>
            <w:vAlign w:val="center"/>
          </w:tcPr>
          <w:p w:rsidR="00BB59A7" w:rsidRPr="00652046" w:rsidRDefault="00BB59A7" w:rsidP="004D1209">
            <w:pPr>
              <w:pStyle w:val="142"/>
              <w:jc w:val="right"/>
            </w:pPr>
            <w:r w:rsidRPr="00652046">
              <w:rPr>
                <w:rFonts w:hint="eastAsia"/>
              </w:rPr>
              <w:t>41,360</w:t>
            </w:r>
          </w:p>
        </w:tc>
        <w:tc>
          <w:tcPr>
            <w:tcW w:w="1699" w:type="dxa"/>
            <w:shd w:val="clear" w:color="auto" w:fill="auto"/>
            <w:vAlign w:val="center"/>
          </w:tcPr>
          <w:p w:rsidR="00BB59A7" w:rsidRPr="00652046" w:rsidRDefault="00BB59A7" w:rsidP="004D1209">
            <w:pPr>
              <w:pStyle w:val="142"/>
              <w:jc w:val="right"/>
            </w:pPr>
            <w:r w:rsidRPr="00652046">
              <w:rPr>
                <w:rFonts w:hint="eastAsia"/>
              </w:rPr>
              <w:t>41,360</w:t>
            </w:r>
          </w:p>
        </w:tc>
      </w:tr>
      <w:tr w:rsidR="00BB59A7" w:rsidRPr="00652046" w:rsidTr="004D1209">
        <w:tc>
          <w:tcPr>
            <w:tcW w:w="1701" w:type="dxa"/>
            <w:shd w:val="clear" w:color="auto" w:fill="auto"/>
            <w:vAlign w:val="center"/>
          </w:tcPr>
          <w:p w:rsidR="00BB59A7" w:rsidRPr="00652046" w:rsidRDefault="00BB59A7" w:rsidP="004D1209">
            <w:pPr>
              <w:pStyle w:val="142"/>
              <w:jc w:val="center"/>
            </w:pPr>
            <w:r w:rsidRPr="00652046">
              <w:rPr>
                <w:rFonts w:hint="eastAsia"/>
              </w:rPr>
              <w:t>合計</w:t>
            </w:r>
          </w:p>
        </w:tc>
        <w:tc>
          <w:tcPr>
            <w:tcW w:w="1699" w:type="dxa"/>
            <w:shd w:val="clear" w:color="auto" w:fill="auto"/>
            <w:vAlign w:val="center"/>
          </w:tcPr>
          <w:p w:rsidR="00BB59A7" w:rsidRPr="00652046" w:rsidRDefault="00BB59A7" w:rsidP="004D1209">
            <w:pPr>
              <w:pStyle w:val="142"/>
              <w:jc w:val="right"/>
            </w:pPr>
            <w:r w:rsidRPr="00652046">
              <w:rPr>
                <w:rFonts w:hint="eastAsia"/>
              </w:rPr>
              <w:t>4,948,205</w:t>
            </w:r>
          </w:p>
        </w:tc>
        <w:tc>
          <w:tcPr>
            <w:tcW w:w="1699" w:type="dxa"/>
            <w:shd w:val="clear" w:color="auto" w:fill="auto"/>
            <w:vAlign w:val="center"/>
          </w:tcPr>
          <w:p w:rsidR="00BB59A7" w:rsidRPr="00652046" w:rsidRDefault="00BB59A7" w:rsidP="004D1209">
            <w:pPr>
              <w:pStyle w:val="142"/>
              <w:jc w:val="right"/>
            </w:pPr>
            <w:r w:rsidRPr="00652046">
              <w:rPr>
                <w:rFonts w:hint="eastAsia"/>
              </w:rPr>
              <w:t>1,711,528</w:t>
            </w:r>
          </w:p>
        </w:tc>
        <w:tc>
          <w:tcPr>
            <w:tcW w:w="1699" w:type="dxa"/>
            <w:shd w:val="clear" w:color="auto" w:fill="auto"/>
            <w:vAlign w:val="center"/>
          </w:tcPr>
          <w:p w:rsidR="00BB59A7" w:rsidRPr="00652046" w:rsidRDefault="00BB59A7" w:rsidP="004D1209">
            <w:pPr>
              <w:pStyle w:val="142"/>
              <w:jc w:val="right"/>
            </w:pPr>
            <w:r w:rsidRPr="00652046">
              <w:rPr>
                <w:rFonts w:hint="eastAsia"/>
              </w:rPr>
              <w:t>2,573,806</w:t>
            </w:r>
          </w:p>
        </w:tc>
        <w:tc>
          <w:tcPr>
            <w:tcW w:w="1699" w:type="dxa"/>
            <w:shd w:val="clear" w:color="auto" w:fill="auto"/>
            <w:vAlign w:val="center"/>
          </w:tcPr>
          <w:p w:rsidR="00BB59A7" w:rsidRPr="00652046" w:rsidRDefault="00BB59A7" w:rsidP="004D1209">
            <w:pPr>
              <w:pStyle w:val="142"/>
              <w:jc w:val="right"/>
            </w:pPr>
            <w:r w:rsidRPr="00652046">
              <w:rPr>
                <w:rFonts w:hint="eastAsia"/>
              </w:rPr>
              <w:t>662,871</w:t>
            </w:r>
          </w:p>
        </w:tc>
      </w:tr>
    </w:tbl>
    <w:p w:rsidR="00BB59A7" w:rsidRPr="00652046" w:rsidRDefault="00BB59A7" w:rsidP="004D1209">
      <w:pPr>
        <w:pStyle w:val="142"/>
      </w:pPr>
      <w:r w:rsidRPr="00652046">
        <w:rPr>
          <w:rFonts w:hint="eastAsia"/>
        </w:rPr>
        <w:t>資料來源：</w:t>
      </w:r>
      <w:r w:rsidRPr="00652046">
        <w:rPr>
          <w:rFonts w:hAnsi="標楷體" w:hint="eastAsia"/>
        </w:rPr>
        <w:t>本特別預算案；本中心整理</w:t>
      </w:r>
      <w:r w:rsidRPr="00652046">
        <w:rPr>
          <w:rFonts w:hint="eastAsia"/>
        </w:rPr>
        <w:t>。</w:t>
      </w:r>
    </w:p>
    <w:p w:rsidR="00BB59A7" w:rsidRDefault="00BB59A7" w:rsidP="004D1209">
      <w:pPr>
        <w:pStyle w:val="a8"/>
        <w:ind w:left="567" w:hanging="567"/>
        <w:rPr>
          <w:rFonts w:hAnsi="標楷體"/>
        </w:rPr>
      </w:pPr>
      <w:r w:rsidRPr="00652046">
        <w:rPr>
          <w:rFonts w:hint="eastAsia"/>
        </w:rPr>
        <w:t>一、</w:t>
      </w:r>
      <w:r w:rsidRPr="005A5C06">
        <w:rPr>
          <w:rFonts w:hint="eastAsia"/>
        </w:rPr>
        <w:t>原民會辦理部落災後復建及受災區原住民族事業貸款</w:t>
      </w:r>
      <w:r>
        <w:rPr>
          <w:rFonts w:hint="eastAsia"/>
        </w:rPr>
        <w:t>與</w:t>
      </w:r>
      <w:r w:rsidRPr="005A5C06">
        <w:rPr>
          <w:rFonts w:hint="eastAsia"/>
        </w:rPr>
        <w:t>利息減免補貼，允宜加強復建工程之督導及妥善規劃</w:t>
      </w:r>
      <w:r>
        <w:rPr>
          <w:rFonts w:hint="eastAsia"/>
        </w:rPr>
        <w:t>貸款協助事宜</w:t>
      </w:r>
      <w:r w:rsidRPr="005A5C06">
        <w:rPr>
          <w:rFonts w:hint="eastAsia"/>
        </w:rPr>
        <w:t>，以確實掌握復建進度</w:t>
      </w:r>
      <w:r>
        <w:rPr>
          <w:rFonts w:hint="eastAsia"/>
        </w:rPr>
        <w:t>及</w:t>
      </w:r>
      <w:r w:rsidRPr="005A5C06">
        <w:rPr>
          <w:rFonts w:hint="eastAsia"/>
        </w:rPr>
        <w:t>持續支持原住民族經濟發展</w:t>
      </w:r>
    </w:p>
    <w:p w:rsidR="00BB59A7" w:rsidRPr="00652046" w:rsidRDefault="00BB59A7" w:rsidP="004D1209">
      <w:pPr>
        <w:ind w:left="566" w:firstLine="566"/>
      </w:pPr>
      <w:r w:rsidRPr="00652046">
        <w:rPr>
          <w:rFonts w:hint="eastAsia"/>
        </w:rPr>
        <w:t>原民會於本特別預算案編列</w:t>
      </w:r>
      <w:r w:rsidRPr="00652046">
        <w:t>45</w:t>
      </w:r>
      <w:r w:rsidRPr="00652046">
        <w:rPr>
          <w:rFonts w:hint="eastAsia"/>
        </w:rPr>
        <w:t>億</w:t>
      </w:r>
      <w:r w:rsidRPr="00652046">
        <w:t>1,820</w:t>
      </w:r>
      <w:r w:rsidRPr="00652046">
        <w:rPr>
          <w:rFonts w:hint="eastAsia"/>
        </w:rPr>
        <w:t>萬</w:t>
      </w:r>
      <w:r w:rsidRPr="00652046">
        <w:t>5</w:t>
      </w:r>
      <w:r w:rsidRPr="00652046">
        <w:rPr>
          <w:rFonts w:hint="eastAsia"/>
        </w:rPr>
        <w:t>千元，主要係</w:t>
      </w:r>
      <w:r>
        <w:rPr>
          <w:rFonts w:hint="eastAsia"/>
        </w:rPr>
        <w:t>辦理原住民族部落基礎設施、公共設施、聯絡道路、橋梁等災害搶修與復建及強化韌性工程、改善部落排水系統及強化防洪功能、</w:t>
      </w:r>
      <w:r w:rsidRPr="00652046">
        <w:rPr>
          <w:rFonts w:hint="eastAsia"/>
        </w:rPr>
        <w:t>辦理山坡地整治</w:t>
      </w:r>
      <w:r>
        <w:rPr>
          <w:rFonts w:hint="eastAsia"/>
        </w:rPr>
        <w:t>與邊坡防護</w:t>
      </w:r>
      <w:r w:rsidRPr="00652046">
        <w:rPr>
          <w:rFonts w:hint="eastAsia"/>
        </w:rPr>
        <w:t>及撥補原住民族綜合發展基金(以下簡稱原民基金)辦理受災區原住民族事業貸款及利息補貼等。</w:t>
      </w:r>
      <w:r>
        <w:rPr>
          <w:rFonts w:hint="eastAsia"/>
        </w:rPr>
        <w:t>經查</w:t>
      </w:r>
      <w:r w:rsidRPr="00652046">
        <w:rPr>
          <w:rFonts w:hint="eastAsia"/>
        </w:rPr>
        <w:t>：</w:t>
      </w:r>
    </w:p>
    <w:p w:rsidR="00BB59A7" w:rsidRPr="00652046" w:rsidRDefault="00BB59A7" w:rsidP="004D1209">
      <w:pPr>
        <w:pStyle w:val="aa"/>
        <w:ind w:left="849" w:hanging="283"/>
        <w:rPr>
          <w:rFonts w:hAnsi="標楷體"/>
          <w:b/>
        </w:rPr>
      </w:pPr>
      <w:r w:rsidRPr="00652046">
        <w:rPr>
          <w:rFonts w:hAnsi="標楷體" w:hint="eastAsia"/>
          <w:b/>
        </w:rPr>
        <w:t>(一)本特別預算案原民會編列</w:t>
      </w:r>
      <w:r>
        <w:rPr>
          <w:rFonts w:hAnsi="標楷體" w:hint="eastAsia"/>
          <w:b/>
        </w:rPr>
        <w:t>情形</w:t>
      </w:r>
    </w:p>
    <w:p w:rsidR="00BB59A7" w:rsidRPr="00652046" w:rsidRDefault="00BB59A7" w:rsidP="004D1209">
      <w:pPr>
        <w:pStyle w:val="21"/>
        <w:ind w:left="850" w:firstLine="566"/>
      </w:pPr>
      <w:r w:rsidRPr="00652046">
        <w:rPr>
          <w:rFonts w:hint="eastAsia"/>
        </w:rPr>
        <w:t>本特別預算案原民會編列</w:t>
      </w:r>
      <w:r w:rsidRPr="00652046">
        <w:t>45</w:t>
      </w:r>
      <w:r w:rsidRPr="00652046">
        <w:rPr>
          <w:rFonts w:hint="eastAsia"/>
        </w:rPr>
        <w:t>億</w:t>
      </w:r>
      <w:r w:rsidRPr="00652046">
        <w:t>1,820</w:t>
      </w:r>
      <w:r w:rsidRPr="00652046">
        <w:rPr>
          <w:rFonts w:hint="eastAsia"/>
        </w:rPr>
        <w:t>萬</w:t>
      </w:r>
      <w:r w:rsidRPr="00652046">
        <w:t>5</w:t>
      </w:r>
      <w:r w:rsidRPr="00652046">
        <w:rPr>
          <w:rFonts w:hint="eastAsia"/>
        </w:rPr>
        <w:t>千元，包括「家園及公共設施」4,000萬元、「水利設施」20億4,571萬1千元、「道路及交通」21億8,249萬4千元及「社會復原及產業促進」</w:t>
      </w:r>
      <w:r w:rsidRPr="00652046">
        <w:rPr>
          <w:rFonts w:hint="eastAsia"/>
          <w:bCs/>
          <w:snapToGrid/>
        </w:rPr>
        <w:t>2億5,000萬元，</w:t>
      </w:r>
      <w:r>
        <w:rPr>
          <w:rFonts w:hint="eastAsia"/>
          <w:bCs/>
          <w:snapToGrid/>
        </w:rPr>
        <w:t>預計</w:t>
      </w:r>
      <w:r w:rsidRPr="00652046">
        <w:rPr>
          <w:rFonts w:hint="eastAsia"/>
        </w:rPr>
        <w:t>辦理</w:t>
      </w:r>
      <w:r>
        <w:rPr>
          <w:rFonts w:hint="eastAsia"/>
        </w:rPr>
        <w:t>之</w:t>
      </w:r>
      <w:r w:rsidRPr="00652046">
        <w:rPr>
          <w:rFonts w:hint="eastAsia"/>
        </w:rPr>
        <w:t>工作內容及預算編列情形如表1</w:t>
      </w:r>
      <w:r w:rsidRPr="00652046">
        <w:rPr>
          <w:rFonts w:hint="eastAsia"/>
          <w:bCs/>
          <w:snapToGrid/>
        </w:rPr>
        <w:t>。</w:t>
      </w:r>
    </w:p>
    <w:p w:rsidR="00BB59A7" w:rsidRPr="00652046" w:rsidRDefault="00BB59A7" w:rsidP="004D1209">
      <w:pPr>
        <w:adjustRightInd w:val="0"/>
        <w:ind w:leftChars="0" w:left="1736" w:rightChars="-50" w:right="-142" w:hangingChars="713" w:hanging="1736"/>
        <w:rPr>
          <w:rFonts w:hAnsi="標楷體"/>
          <w:b/>
          <w:spacing w:val="-20"/>
        </w:rPr>
      </w:pPr>
      <w:bookmarkStart w:id="3" w:name="_Hlk206688876"/>
      <w:r w:rsidRPr="00652046">
        <w:rPr>
          <w:rFonts w:hAnsi="標楷體" w:hint="eastAsia"/>
          <w:b/>
          <w:spacing w:val="-20"/>
        </w:rPr>
        <w:t>表1  原民會於本特別預算案之預算</w:t>
      </w:r>
      <w:r>
        <w:rPr>
          <w:rFonts w:hAnsi="標楷體" w:hint="eastAsia"/>
          <w:b/>
          <w:spacing w:val="-20"/>
        </w:rPr>
        <w:t>案</w:t>
      </w:r>
      <w:r w:rsidRPr="00652046">
        <w:rPr>
          <w:rFonts w:hAnsi="標楷體" w:hint="eastAsia"/>
          <w:b/>
          <w:spacing w:val="-20"/>
        </w:rPr>
        <w:t xml:space="preserve">編列及工作內容明細表    </w:t>
      </w:r>
      <w:r w:rsidRPr="00652046">
        <w:rPr>
          <w:rFonts w:hAnsi="標楷體" w:hint="eastAsia"/>
          <w:sz w:val="24"/>
          <w:szCs w:val="24"/>
        </w:rPr>
        <w:t>單位：新臺幣千元</w:t>
      </w:r>
    </w:p>
    <w:tbl>
      <w:tblPr>
        <w:tblW w:w="8642" w:type="dxa"/>
        <w:tblInd w:w="3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3256"/>
        <w:gridCol w:w="1275"/>
        <w:gridCol w:w="4111"/>
      </w:tblGrid>
      <w:tr w:rsidR="00BB59A7" w:rsidRPr="00652046" w:rsidTr="004D1209">
        <w:trPr>
          <w:trHeight w:val="468"/>
        </w:trPr>
        <w:tc>
          <w:tcPr>
            <w:tcW w:w="3256" w:type="dxa"/>
            <w:shd w:val="clear" w:color="auto" w:fill="auto"/>
            <w:noWrap/>
            <w:vAlign w:val="center"/>
          </w:tcPr>
          <w:p w:rsidR="00BB59A7" w:rsidRPr="00652046" w:rsidRDefault="00BB59A7" w:rsidP="004D1209">
            <w:pPr>
              <w:pStyle w:val="142"/>
              <w:jc w:val="center"/>
              <w:rPr>
                <w:b/>
                <w:bCs/>
                <w:snapToGrid/>
              </w:rPr>
            </w:pPr>
            <w:r w:rsidRPr="00652046">
              <w:rPr>
                <w:rFonts w:hint="eastAsia"/>
                <w:b/>
                <w:bCs/>
                <w:snapToGrid/>
              </w:rPr>
              <w:t>科目名稱</w:t>
            </w:r>
          </w:p>
        </w:tc>
        <w:tc>
          <w:tcPr>
            <w:tcW w:w="1275" w:type="dxa"/>
            <w:shd w:val="clear" w:color="auto" w:fill="auto"/>
            <w:noWrap/>
            <w:vAlign w:val="center"/>
          </w:tcPr>
          <w:p w:rsidR="00BB59A7" w:rsidRPr="00652046" w:rsidRDefault="00BB59A7" w:rsidP="004D1209">
            <w:pPr>
              <w:pStyle w:val="142"/>
              <w:jc w:val="center"/>
              <w:rPr>
                <w:b/>
                <w:bCs/>
                <w:snapToGrid/>
              </w:rPr>
            </w:pPr>
            <w:r w:rsidRPr="00652046">
              <w:rPr>
                <w:rFonts w:hint="eastAsia"/>
                <w:b/>
                <w:bCs/>
                <w:snapToGrid/>
              </w:rPr>
              <w:t>預算數</w:t>
            </w:r>
          </w:p>
        </w:tc>
        <w:tc>
          <w:tcPr>
            <w:tcW w:w="4111" w:type="dxa"/>
            <w:shd w:val="clear" w:color="auto" w:fill="auto"/>
            <w:vAlign w:val="center"/>
          </w:tcPr>
          <w:p w:rsidR="00BB59A7" w:rsidRPr="00652046" w:rsidRDefault="00BB59A7" w:rsidP="004D1209">
            <w:pPr>
              <w:pStyle w:val="142"/>
              <w:jc w:val="center"/>
              <w:rPr>
                <w:b/>
                <w:bCs/>
                <w:snapToGrid/>
              </w:rPr>
            </w:pPr>
            <w:r w:rsidRPr="00652046">
              <w:rPr>
                <w:rFonts w:hint="eastAsia"/>
                <w:b/>
                <w:bCs/>
                <w:snapToGrid/>
              </w:rPr>
              <w:t>工作內容</w:t>
            </w:r>
          </w:p>
        </w:tc>
      </w:tr>
      <w:tr w:rsidR="00BB59A7" w:rsidRPr="00652046" w:rsidTr="004D1209">
        <w:trPr>
          <w:trHeight w:val="340"/>
        </w:trPr>
        <w:tc>
          <w:tcPr>
            <w:tcW w:w="3256" w:type="dxa"/>
            <w:shd w:val="clear" w:color="auto" w:fill="auto"/>
            <w:noWrap/>
            <w:vAlign w:val="center"/>
          </w:tcPr>
          <w:p w:rsidR="00BB59A7" w:rsidRPr="00652046" w:rsidRDefault="00BB59A7" w:rsidP="004D1209">
            <w:pPr>
              <w:pStyle w:val="142"/>
              <w:rPr>
                <w:bCs/>
                <w:snapToGrid/>
              </w:rPr>
            </w:pPr>
            <w:r w:rsidRPr="00652046">
              <w:rPr>
                <w:rFonts w:hint="eastAsia"/>
                <w:bCs/>
                <w:snapToGrid/>
              </w:rPr>
              <w:t>家園及公共設施</w:t>
            </w:r>
          </w:p>
        </w:tc>
        <w:tc>
          <w:tcPr>
            <w:tcW w:w="1275" w:type="dxa"/>
            <w:shd w:val="clear" w:color="auto" w:fill="auto"/>
            <w:noWrap/>
            <w:vAlign w:val="center"/>
          </w:tcPr>
          <w:p w:rsidR="00BB59A7" w:rsidRPr="00652046" w:rsidRDefault="00BB59A7" w:rsidP="004D1209">
            <w:pPr>
              <w:pStyle w:val="142"/>
              <w:jc w:val="right"/>
              <w:rPr>
                <w:snapToGrid/>
              </w:rPr>
            </w:pPr>
            <w:r w:rsidRPr="00652046">
              <w:rPr>
                <w:rFonts w:hint="eastAsia"/>
              </w:rPr>
              <w:t>40,000</w:t>
            </w:r>
          </w:p>
        </w:tc>
        <w:tc>
          <w:tcPr>
            <w:tcW w:w="4111" w:type="dxa"/>
            <w:shd w:val="clear" w:color="auto" w:fill="auto"/>
            <w:vAlign w:val="center"/>
          </w:tcPr>
          <w:p w:rsidR="00BB59A7" w:rsidRPr="00652046" w:rsidRDefault="00BB59A7" w:rsidP="004D1209">
            <w:pPr>
              <w:pStyle w:val="142"/>
              <w:jc w:val="both"/>
              <w:rPr>
                <w:snapToGrid/>
              </w:rPr>
            </w:pPr>
            <w:r w:rsidRPr="00652046">
              <w:rPr>
                <w:rFonts w:hint="eastAsia"/>
                <w:snapToGrid/>
              </w:rPr>
              <w:t>辦理原住民族文化健康站災後重建及設施(備)修繕。</w:t>
            </w:r>
          </w:p>
        </w:tc>
      </w:tr>
      <w:tr w:rsidR="00BB59A7" w:rsidRPr="00652046" w:rsidTr="004D1209">
        <w:trPr>
          <w:trHeight w:val="340"/>
        </w:trPr>
        <w:tc>
          <w:tcPr>
            <w:tcW w:w="3256" w:type="dxa"/>
            <w:shd w:val="clear" w:color="auto" w:fill="auto"/>
            <w:noWrap/>
            <w:vAlign w:val="center"/>
          </w:tcPr>
          <w:p w:rsidR="00BB59A7" w:rsidRPr="00652046" w:rsidRDefault="00BB59A7" w:rsidP="004D1209">
            <w:pPr>
              <w:pStyle w:val="142"/>
              <w:rPr>
                <w:bCs/>
                <w:snapToGrid/>
              </w:rPr>
            </w:pPr>
            <w:r w:rsidRPr="00652046">
              <w:rPr>
                <w:rFonts w:hint="eastAsia"/>
                <w:bCs/>
                <w:snapToGrid/>
              </w:rPr>
              <w:t>水利設施</w:t>
            </w:r>
          </w:p>
        </w:tc>
        <w:tc>
          <w:tcPr>
            <w:tcW w:w="1275" w:type="dxa"/>
            <w:shd w:val="clear" w:color="auto" w:fill="auto"/>
            <w:noWrap/>
            <w:vAlign w:val="center"/>
          </w:tcPr>
          <w:p w:rsidR="00BB59A7" w:rsidRPr="00652046" w:rsidRDefault="00BB59A7" w:rsidP="004D1209">
            <w:pPr>
              <w:pStyle w:val="142"/>
              <w:jc w:val="right"/>
              <w:rPr>
                <w:snapToGrid/>
              </w:rPr>
            </w:pPr>
            <w:r w:rsidRPr="00652046">
              <w:rPr>
                <w:rFonts w:hint="eastAsia"/>
              </w:rPr>
              <w:t>2,045,711</w:t>
            </w:r>
          </w:p>
        </w:tc>
        <w:tc>
          <w:tcPr>
            <w:tcW w:w="4111" w:type="dxa"/>
            <w:shd w:val="clear" w:color="auto" w:fill="auto"/>
            <w:vAlign w:val="center"/>
          </w:tcPr>
          <w:p w:rsidR="00BB59A7" w:rsidRPr="00652046" w:rsidRDefault="00BB59A7" w:rsidP="004D1209">
            <w:pPr>
              <w:pStyle w:val="142"/>
              <w:jc w:val="both"/>
              <w:rPr>
                <w:snapToGrid/>
              </w:rPr>
            </w:pPr>
            <w:r w:rsidRPr="00652046">
              <w:rPr>
                <w:rFonts w:hint="eastAsia"/>
                <w:snapToGrid/>
              </w:rPr>
              <w:t>改善部落排水系統及強化防洪功能，以及辦理山坡地整治及邊坡防護等。</w:t>
            </w:r>
          </w:p>
        </w:tc>
      </w:tr>
      <w:tr w:rsidR="00BB59A7" w:rsidRPr="00652046" w:rsidTr="004D1209">
        <w:trPr>
          <w:trHeight w:val="340"/>
        </w:trPr>
        <w:tc>
          <w:tcPr>
            <w:tcW w:w="3256" w:type="dxa"/>
            <w:shd w:val="clear" w:color="auto" w:fill="auto"/>
            <w:noWrap/>
            <w:vAlign w:val="center"/>
          </w:tcPr>
          <w:p w:rsidR="00BB59A7" w:rsidRPr="00652046" w:rsidRDefault="00BB59A7" w:rsidP="004D1209">
            <w:pPr>
              <w:pStyle w:val="142"/>
              <w:rPr>
                <w:bCs/>
                <w:snapToGrid/>
              </w:rPr>
            </w:pPr>
            <w:r w:rsidRPr="00652046">
              <w:rPr>
                <w:rFonts w:hint="eastAsia"/>
                <w:bCs/>
                <w:snapToGrid/>
              </w:rPr>
              <w:t>道路及交通</w:t>
            </w:r>
          </w:p>
        </w:tc>
        <w:tc>
          <w:tcPr>
            <w:tcW w:w="1275" w:type="dxa"/>
            <w:shd w:val="clear" w:color="auto" w:fill="auto"/>
            <w:noWrap/>
            <w:vAlign w:val="center"/>
          </w:tcPr>
          <w:p w:rsidR="00BB59A7" w:rsidRPr="00652046" w:rsidRDefault="00BB59A7" w:rsidP="004D1209">
            <w:pPr>
              <w:pStyle w:val="142"/>
              <w:jc w:val="right"/>
              <w:rPr>
                <w:snapToGrid/>
              </w:rPr>
            </w:pPr>
            <w:r w:rsidRPr="00652046">
              <w:rPr>
                <w:rFonts w:hint="eastAsia"/>
              </w:rPr>
              <w:t>2,182,494</w:t>
            </w:r>
          </w:p>
        </w:tc>
        <w:tc>
          <w:tcPr>
            <w:tcW w:w="4111" w:type="dxa"/>
            <w:shd w:val="clear" w:color="auto" w:fill="auto"/>
            <w:vAlign w:val="center"/>
          </w:tcPr>
          <w:p w:rsidR="00BB59A7" w:rsidRPr="00652046" w:rsidRDefault="00BB59A7" w:rsidP="004D1209">
            <w:pPr>
              <w:pStyle w:val="142"/>
              <w:jc w:val="both"/>
              <w:rPr>
                <w:snapToGrid/>
              </w:rPr>
            </w:pPr>
            <w:r w:rsidRPr="00652046">
              <w:rPr>
                <w:rFonts w:hint="eastAsia"/>
                <w:snapToGrid/>
              </w:rPr>
              <w:t>辦理原住民部落基礎建設、公共設施、聯絡道路、橋梁等災害搶修與復建及強韌工程。</w:t>
            </w:r>
          </w:p>
        </w:tc>
      </w:tr>
      <w:tr w:rsidR="00BB59A7" w:rsidRPr="00652046" w:rsidTr="004D1209">
        <w:trPr>
          <w:trHeight w:val="340"/>
        </w:trPr>
        <w:tc>
          <w:tcPr>
            <w:tcW w:w="3256" w:type="dxa"/>
            <w:shd w:val="clear" w:color="auto" w:fill="auto"/>
            <w:noWrap/>
            <w:vAlign w:val="center"/>
          </w:tcPr>
          <w:p w:rsidR="00BB59A7" w:rsidRPr="00652046" w:rsidRDefault="00BB59A7" w:rsidP="004D1209">
            <w:pPr>
              <w:pStyle w:val="142"/>
              <w:rPr>
                <w:snapToGrid/>
              </w:rPr>
            </w:pPr>
            <w:r w:rsidRPr="00652046">
              <w:rPr>
                <w:rFonts w:hint="eastAsia"/>
                <w:bCs/>
                <w:snapToGrid/>
              </w:rPr>
              <w:lastRenderedPageBreak/>
              <w:t>社會復原及產業促進</w:t>
            </w:r>
          </w:p>
        </w:tc>
        <w:tc>
          <w:tcPr>
            <w:tcW w:w="1275" w:type="dxa"/>
            <w:shd w:val="clear" w:color="auto" w:fill="auto"/>
            <w:noWrap/>
            <w:vAlign w:val="center"/>
          </w:tcPr>
          <w:p w:rsidR="00BB59A7" w:rsidRPr="00652046" w:rsidRDefault="00BB59A7" w:rsidP="004D1209">
            <w:pPr>
              <w:pStyle w:val="142"/>
              <w:jc w:val="right"/>
              <w:rPr>
                <w:bCs/>
                <w:snapToGrid/>
              </w:rPr>
            </w:pPr>
            <w:r w:rsidRPr="00652046">
              <w:rPr>
                <w:rFonts w:hint="eastAsia"/>
                <w:bCs/>
                <w:snapToGrid/>
              </w:rPr>
              <w:t>250,000</w:t>
            </w:r>
          </w:p>
        </w:tc>
        <w:tc>
          <w:tcPr>
            <w:tcW w:w="4111" w:type="dxa"/>
            <w:shd w:val="clear" w:color="auto" w:fill="auto"/>
            <w:vAlign w:val="center"/>
          </w:tcPr>
          <w:p w:rsidR="00BB59A7" w:rsidRPr="00652046" w:rsidRDefault="00BB59A7" w:rsidP="004D1209">
            <w:pPr>
              <w:pStyle w:val="142"/>
              <w:jc w:val="both"/>
              <w:rPr>
                <w:bCs/>
                <w:snapToGrid/>
              </w:rPr>
            </w:pPr>
          </w:p>
        </w:tc>
      </w:tr>
      <w:tr w:rsidR="00BB59A7" w:rsidRPr="00652046" w:rsidTr="004D1209">
        <w:trPr>
          <w:trHeight w:val="340"/>
        </w:trPr>
        <w:tc>
          <w:tcPr>
            <w:tcW w:w="3256" w:type="dxa"/>
            <w:shd w:val="clear" w:color="auto" w:fill="auto"/>
            <w:noWrap/>
            <w:vAlign w:val="center"/>
          </w:tcPr>
          <w:p w:rsidR="00BB59A7" w:rsidRPr="00652046" w:rsidRDefault="00BB59A7" w:rsidP="004D1209">
            <w:pPr>
              <w:pStyle w:val="142"/>
              <w:rPr>
                <w:snapToGrid/>
              </w:rPr>
            </w:pPr>
            <w:r w:rsidRPr="00652046">
              <w:rPr>
                <w:rFonts w:hint="eastAsia"/>
                <w:snapToGrid/>
              </w:rPr>
              <w:t xml:space="preserve">  1.事業貸款及利息補貼</w:t>
            </w:r>
          </w:p>
        </w:tc>
        <w:tc>
          <w:tcPr>
            <w:tcW w:w="1275" w:type="dxa"/>
            <w:shd w:val="clear" w:color="auto" w:fill="auto"/>
            <w:noWrap/>
            <w:vAlign w:val="center"/>
          </w:tcPr>
          <w:p w:rsidR="00BB59A7" w:rsidRPr="00652046" w:rsidRDefault="00BB59A7" w:rsidP="004D1209">
            <w:pPr>
              <w:pStyle w:val="142"/>
              <w:jc w:val="right"/>
              <w:rPr>
                <w:snapToGrid/>
              </w:rPr>
            </w:pPr>
            <w:r w:rsidRPr="00652046">
              <w:rPr>
                <w:rFonts w:hint="eastAsia"/>
                <w:snapToGrid/>
              </w:rPr>
              <w:t>208,140</w:t>
            </w:r>
          </w:p>
        </w:tc>
        <w:tc>
          <w:tcPr>
            <w:tcW w:w="4111" w:type="dxa"/>
            <w:shd w:val="clear" w:color="auto" w:fill="auto"/>
            <w:vAlign w:val="center"/>
          </w:tcPr>
          <w:p w:rsidR="00BB59A7" w:rsidRPr="00652046" w:rsidRDefault="00BB59A7" w:rsidP="004D1209">
            <w:pPr>
              <w:pStyle w:val="142"/>
              <w:jc w:val="both"/>
              <w:rPr>
                <w:snapToGrid/>
              </w:rPr>
            </w:pPr>
            <w:r w:rsidRPr="00652046">
              <w:rPr>
                <w:rFonts w:hint="eastAsia"/>
                <w:snapToGrid/>
              </w:rPr>
              <w:t>撥補原民基金辦理受災區原住民族事業貸款及利息</w:t>
            </w:r>
            <w:r>
              <w:rPr>
                <w:rFonts w:hint="eastAsia"/>
                <w:snapToGrid/>
              </w:rPr>
              <w:t>減免、</w:t>
            </w:r>
            <w:r w:rsidRPr="00652046">
              <w:rPr>
                <w:rFonts w:hint="eastAsia"/>
                <w:snapToGrid/>
              </w:rPr>
              <w:t>補貼。</w:t>
            </w:r>
          </w:p>
        </w:tc>
      </w:tr>
      <w:tr w:rsidR="00BB59A7" w:rsidRPr="00652046" w:rsidTr="004D1209">
        <w:trPr>
          <w:trHeight w:val="340"/>
        </w:trPr>
        <w:tc>
          <w:tcPr>
            <w:tcW w:w="3256" w:type="dxa"/>
            <w:shd w:val="clear" w:color="auto" w:fill="auto"/>
            <w:noWrap/>
            <w:vAlign w:val="center"/>
          </w:tcPr>
          <w:p w:rsidR="00BB59A7" w:rsidRPr="00652046" w:rsidRDefault="00BB59A7" w:rsidP="004D1209">
            <w:pPr>
              <w:pStyle w:val="142"/>
              <w:rPr>
                <w:snapToGrid/>
              </w:rPr>
            </w:pPr>
            <w:r w:rsidRPr="00652046">
              <w:rPr>
                <w:rFonts w:hint="eastAsia"/>
                <w:snapToGrid/>
              </w:rPr>
              <w:t xml:space="preserve">  2.觀光據點復原及產業促進</w:t>
            </w:r>
          </w:p>
        </w:tc>
        <w:tc>
          <w:tcPr>
            <w:tcW w:w="1275" w:type="dxa"/>
            <w:shd w:val="clear" w:color="auto" w:fill="auto"/>
            <w:noWrap/>
            <w:vAlign w:val="center"/>
          </w:tcPr>
          <w:p w:rsidR="00BB59A7" w:rsidRPr="00652046" w:rsidRDefault="00BB59A7" w:rsidP="004D1209">
            <w:pPr>
              <w:pStyle w:val="142"/>
              <w:jc w:val="right"/>
              <w:rPr>
                <w:snapToGrid/>
              </w:rPr>
            </w:pPr>
            <w:r w:rsidRPr="00652046">
              <w:rPr>
                <w:rFonts w:hint="eastAsia"/>
                <w:snapToGrid/>
              </w:rPr>
              <w:t>40,000</w:t>
            </w:r>
          </w:p>
        </w:tc>
        <w:tc>
          <w:tcPr>
            <w:tcW w:w="4111" w:type="dxa"/>
            <w:shd w:val="clear" w:color="auto" w:fill="auto"/>
            <w:vAlign w:val="center"/>
          </w:tcPr>
          <w:p w:rsidR="00BB59A7" w:rsidRPr="00652046" w:rsidRDefault="00BB59A7" w:rsidP="004D1209">
            <w:pPr>
              <w:pStyle w:val="142"/>
              <w:jc w:val="both"/>
              <w:rPr>
                <w:snapToGrid/>
              </w:rPr>
            </w:pPr>
            <w:r w:rsidRPr="00652046">
              <w:rPr>
                <w:rFonts w:hint="eastAsia"/>
                <w:snapToGrid/>
              </w:rPr>
              <w:t>辦理觀光服務據點設施優化整建與產業促進，以及文化生態旅遊與農產品推廣等。</w:t>
            </w:r>
          </w:p>
        </w:tc>
      </w:tr>
      <w:tr w:rsidR="00BB59A7" w:rsidRPr="00652046" w:rsidTr="004D1209">
        <w:trPr>
          <w:trHeight w:val="340"/>
        </w:trPr>
        <w:tc>
          <w:tcPr>
            <w:tcW w:w="3256" w:type="dxa"/>
            <w:shd w:val="clear" w:color="auto" w:fill="auto"/>
            <w:noWrap/>
            <w:vAlign w:val="center"/>
          </w:tcPr>
          <w:p w:rsidR="00BB59A7" w:rsidRPr="00652046" w:rsidRDefault="00BB59A7" w:rsidP="004D1209">
            <w:pPr>
              <w:pStyle w:val="142"/>
              <w:rPr>
                <w:snapToGrid/>
              </w:rPr>
            </w:pPr>
            <w:r w:rsidRPr="00652046">
              <w:rPr>
                <w:rFonts w:hint="eastAsia"/>
                <w:snapToGrid/>
              </w:rPr>
              <w:t xml:space="preserve">  3.社會扶助</w:t>
            </w:r>
          </w:p>
        </w:tc>
        <w:tc>
          <w:tcPr>
            <w:tcW w:w="1275" w:type="dxa"/>
            <w:shd w:val="clear" w:color="auto" w:fill="auto"/>
            <w:noWrap/>
            <w:vAlign w:val="center"/>
          </w:tcPr>
          <w:p w:rsidR="00BB59A7" w:rsidRPr="00652046" w:rsidRDefault="00BB59A7" w:rsidP="004D1209">
            <w:pPr>
              <w:pStyle w:val="142"/>
              <w:jc w:val="right"/>
              <w:rPr>
                <w:snapToGrid/>
              </w:rPr>
            </w:pPr>
            <w:r w:rsidRPr="00652046">
              <w:rPr>
                <w:rFonts w:hint="eastAsia"/>
                <w:snapToGrid/>
              </w:rPr>
              <w:t>1,860</w:t>
            </w:r>
          </w:p>
        </w:tc>
        <w:tc>
          <w:tcPr>
            <w:tcW w:w="4111" w:type="dxa"/>
            <w:shd w:val="clear" w:color="auto" w:fill="auto"/>
            <w:vAlign w:val="center"/>
          </w:tcPr>
          <w:p w:rsidR="00BB59A7" w:rsidRPr="00652046" w:rsidRDefault="00BB59A7" w:rsidP="004D1209">
            <w:pPr>
              <w:pStyle w:val="142"/>
              <w:jc w:val="both"/>
              <w:rPr>
                <w:snapToGrid/>
              </w:rPr>
            </w:pPr>
            <w:r w:rsidRPr="00652046">
              <w:rPr>
                <w:rFonts w:hint="eastAsia"/>
                <w:snapToGrid/>
              </w:rPr>
              <w:t>辦理原住民族地區受災戶因風災及水災導致生活陷入困境之急難救助。</w:t>
            </w:r>
          </w:p>
        </w:tc>
      </w:tr>
      <w:tr w:rsidR="00BB59A7" w:rsidRPr="00652046" w:rsidTr="004D1209">
        <w:trPr>
          <w:trHeight w:val="340"/>
        </w:trPr>
        <w:tc>
          <w:tcPr>
            <w:tcW w:w="3256" w:type="dxa"/>
            <w:shd w:val="clear" w:color="auto" w:fill="auto"/>
            <w:noWrap/>
            <w:vAlign w:val="center"/>
            <w:hideMark/>
          </w:tcPr>
          <w:p w:rsidR="00BB59A7" w:rsidRPr="00652046" w:rsidRDefault="00BB59A7" w:rsidP="004D1209">
            <w:pPr>
              <w:pStyle w:val="142"/>
              <w:jc w:val="center"/>
              <w:rPr>
                <w:b/>
                <w:bCs/>
                <w:snapToGrid/>
              </w:rPr>
            </w:pPr>
            <w:r w:rsidRPr="00652046">
              <w:rPr>
                <w:rFonts w:hint="eastAsia"/>
                <w:b/>
                <w:bCs/>
                <w:snapToGrid/>
              </w:rPr>
              <w:t>總計</w:t>
            </w:r>
          </w:p>
        </w:tc>
        <w:tc>
          <w:tcPr>
            <w:tcW w:w="1275" w:type="dxa"/>
            <w:shd w:val="clear" w:color="auto" w:fill="auto"/>
            <w:vAlign w:val="center"/>
          </w:tcPr>
          <w:p w:rsidR="00BB59A7" w:rsidRPr="00652046" w:rsidRDefault="00BB59A7" w:rsidP="004D1209">
            <w:pPr>
              <w:pStyle w:val="142"/>
              <w:jc w:val="right"/>
              <w:rPr>
                <w:b/>
                <w:bCs/>
                <w:snapToGrid/>
              </w:rPr>
            </w:pPr>
            <w:r w:rsidRPr="00652046">
              <w:rPr>
                <w:rFonts w:hint="eastAsia"/>
                <w:b/>
                <w:bCs/>
                <w:snapToGrid/>
              </w:rPr>
              <w:t>4,518,205</w:t>
            </w:r>
          </w:p>
        </w:tc>
        <w:tc>
          <w:tcPr>
            <w:tcW w:w="4111" w:type="dxa"/>
            <w:shd w:val="clear" w:color="auto" w:fill="auto"/>
            <w:vAlign w:val="center"/>
          </w:tcPr>
          <w:p w:rsidR="00BB59A7" w:rsidRPr="00652046" w:rsidRDefault="00BB59A7" w:rsidP="004D1209">
            <w:pPr>
              <w:pStyle w:val="142"/>
              <w:rPr>
                <w:b/>
                <w:bCs/>
                <w:snapToGrid/>
              </w:rPr>
            </w:pPr>
          </w:p>
        </w:tc>
      </w:tr>
    </w:tbl>
    <w:p w:rsidR="00BB59A7" w:rsidRPr="00652046" w:rsidRDefault="00BB59A7" w:rsidP="004D1209">
      <w:pPr>
        <w:spacing w:line="280" w:lineRule="exact"/>
        <w:ind w:leftChars="-5" w:left="251" w:hangingChars="109" w:hanging="265"/>
        <w:jc w:val="left"/>
        <w:rPr>
          <w:rFonts w:hAnsi="標楷體"/>
          <w:sz w:val="24"/>
        </w:rPr>
      </w:pPr>
      <w:r w:rsidRPr="00652046">
        <w:rPr>
          <w:rFonts w:hAnsi="標楷體" w:hint="eastAsia"/>
          <w:sz w:val="24"/>
        </w:rPr>
        <w:t>資料來源：本特別預算案；本中心整理。</w:t>
      </w:r>
    </w:p>
    <w:bookmarkEnd w:id="3"/>
    <w:p w:rsidR="00BB59A7" w:rsidRPr="00652046" w:rsidRDefault="00BB59A7" w:rsidP="004D1209">
      <w:pPr>
        <w:pStyle w:val="aa"/>
        <w:ind w:left="849" w:hanging="283"/>
        <w:rPr>
          <w:b/>
        </w:rPr>
      </w:pPr>
      <w:r w:rsidRPr="00652046">
        <w:rPr>
          <w:rFonts w:hint="eastAsia"/>
          <w:b/>
        </w:rPr>
        <w:t>(二)本次原住民族部落災後復建宜以莫拉克颱風災後重建經驗為鑑，加強督導與查核，確實掌握進度並確保資源有效運用，以提升災後重建整體成效</w:t>
      </w:r>
    </w:p>
    <w:p w:rsidR="00BB59A7" w:rsidRPr="00652046" w:rsidRDefault="00BB59A7" w:rsidP="004D1209">
      <w:pPr>
        <w:pStyle w:val="21"/>
        <w:ind w:left="850" w:firstLine="566"/>
      </w:pPr>
      <w:r w:rsidRPr="00652046">
        <w:rPr>
          <w:rFonts w:hint="eastAsia"/>
        </w:rPr>
        <w:t>原住民族部落多位於偏遠山區，此次丹娜絲颱風及後續西南氣流帶來之強降雨，造成多處部落地區面臨道路中斷及通訊斷絕之災害，原民會為改善部落排水系統</w:t>
      </w:r>
      <w:r>
        <w:rPr>
          <w:rFonts w:hint="eastAsia"/>
        </w:rPr>
        <w:t>與</w:t>
      </w:r>
      <w:r w:rsidRPr="00652046">
        <w:rPr>
          <w:rFonts w:hint="eastAsia"/>
        </w:rPr>
        <w:t>強化防洪功能</w:t>
      </w:r>
      <w:r>
        <w:rPr>
          <w:rFonts w:hint="eastAsia"/>
        </w:rPr>
        <w:t>、</w:t>
      </w:r>
      <w:r w:rsidRPr="00652046">
        <w:rPr>
          <w:rFonts w:hint="eastAsia"/>
        </w:rPr>
        <w:t>辦理山坡地整治</w:t>
      </w:r>
      <w:r>
        <w:rPr>
          <w:rFonts w:hint="eastAsia"/>
        </w:rPr>
        <w:t>與</w:t>
      </w:r>
      <w:r w:rsidRPr="00652046">
        <w:rPr>
          <w:rFonts w:hint="eastAsia"/>
        </w:rPr>
        <w:t>邊坡防護</w:t>
      </w:r>
      <w:r>
        <w:rPr>
          <w:rFonts w:hint="eastAsia"/>
        </w:rPr>
        <w:t>，</w:t>
      </w:r>
      <w:r w:rsidRPr="00652046">
        <w:rPr>
          <w:rFonts w:hint="eastAsia"/>
        </w:rPr>
        <w:t>及辦理原住民部落基礎建設、公共設施、聯絡道路、橋梁等災害搶修與復建</w:t>
      </w:r>
      <w:r>
        <w:rPr>
          <w:rFonts w:hint="eastAsia"/>
        </w:rPr>
        <w:t>與</w:t>
      </w:r>
      <w:r w:rsidRPr="00652046">
        <w:rPr>
          <w:rFonts w:hint="eastAsia"/>
        </w:rPr>
        <w:t>強韌工程等，於本特別預算編列「水利設施」20億4,571萬1千元及「道路及交通」21億8,249萬4千元，計畫期程及預算分配數如表2。</w:t>
      </w:r>
    </w:p>
    <w:p w:rsidR="00BB59A7" w:rsidRPr="00652046" w:rsidRDefault="00BB59A7" w:rsidP="004D1209">
      <w:pPr>
        <w:ind w:leftChars="0" w:left="601" w:hangingChars="247" w:hanging="601"/>
        <w:rPr>
          <w:rFonts w:hAnsi="標楷體"/>
          <w:b/>
          <w:spacing w:val="-20"/>
          <w:szCs w:val="20"/>
        </w:rPr>
      </w:pPr>
    </w:p>
    <w:p w:rsidR="00BB59A7" w:rsidRDefault="00BB59A7" w:rsidP="004D1209">
      <w:pPr>
        <w:ind w:leftChars="0" w:left="601" w:hangingChars="247" w:hanging="601"/>
        <w:rPr>
          <w:rFonts w:hAnsi="標楷體"/>
          <w:b/>
          <w:spacing w:val="-20"/>
          <w:szCs w:val="20"/>
        </w:rPr>
      </w:pPr>
    </w:p>
    <w:p w:rsidR="00BB59A7" w:rsidRPr="00652046" w:rsidRDefault="00BB59A7" w:rsidP="004D1209">
      <w:pPr>
        <w:ind w:leftChars="0" w:left="601" w:hangingChars="247" w:hanging="601"/>
        <w:rPr>
          <w:rFonts w:hAnsi="標楷體"/>
          <w:b/>
          <w:spacing w:val="-20"/>
          <w:szCs w:val="20"/>
        </w:rPr>
      </w:pPr>
    </w:p>
    <w:p w:rsidR="00BB59A7" w:rsidRPr="00652046" w:rsidRDefault="00BB59A7" w:rsidP="004D1209">
      <w:pPr>
        <w:ind w:leftChars="0" w:left="601" w:hangingChars="247" w:hanging="601"/>
        <w:rPr>
          <w:rFonts w:hAnsi="標楷體"/>
          <w:b/>
          <w:spacing w:val="-20"/>
          <w:szCs w:val="20"/>
        </w:rPr>
      </w:pPr>
    </w:p>
    <w:p w:rsidR="00BB59A7" w:rsidRPr="00652046" w:rsidRDefault="00BB59A7" w:rsidP="004D1209">
      <w:pPr>
        <w:ind w:leftChars="0" w:left="601" w:hangingChars="247" w:hanging="601"/>
        <w:rPr>
          <w:rFonts w:hAnsi="標楷體"/>
          <w:b/>
          <w:spacing w:val="-20"/>
        </w:rPr>
      </w:pPr>
      <w:r w:rsidRPr="00652046">
        <w:rPr>
          <w:rFonts w:hAnsi="標楷體" w:hint="eastAsia"/>
          <w:b/>
          <w:spacing w:val="-20"/>
          <w:szCs w:val="20"/>
        </w:rPr>
        <w:t xml:space="preserve">表2 </w:t>
      </w:r>
      <w:r w:rsidRPr="00652046">
        <w:rPr>
          <w:rFonts w:hAnsi="標楷體" w:hint="eastAsia"/>
          <w:b/>
          <w:szCs w:val="20"/>
        </w:rPr>
        <w:t>原民會於本特別預算</w:t>
      </w:r>
      <w:r>
        <w:rPr>
          <w:rFonts w:hAnsi="標楷體" w:hint="eastAsia"/>
          <w:b/>
          <w:szCs w:val="20"/>
        </w:rPr>
        <w:t>案</w:t>
      </w:r>
      <w:r w:rsidRPr="00652046">
        <w:rPr>
          <w:rFonts w:hAnsi="標楷體" w:hint="eastAsia"/>
          <w:b/>
          <w:szCs w:val="20"/>
        </w:rPr>
        <w:t>編列「水利設施」及「道路及交通」之工作內容細項及預算編列分配情形表</w:t>
      </w:r>
      <w:r w:rsidRPr="00652046">
        <w:rPr>
          <w:rFonts w:hAnsi="標楷體" w:hint="eastAsia"/>
          <w:b/>
          <w:spacing w:val="-20"/>
          <w:szCs w:val="20"/>
        </w:rPr>
        <w:t xml:space="preserve">                     </w:t>
      </w:r>
      <w:r w:rsidRPr="00652046">
        <w:rPr>
          <w:rFonts w:hint="eastAsia"/>
          <w:spacing w:val="-20"/>
          <w:sz w:val="24"/>
          <w:szCs w:val="24"/>
        </w:rPr>
        <w:t>單位：新</w:t>
      </w:r>
      <w:r>
        <w:rPr>
          <w:rFonts w:hint="eastAsia"/>
          <w:spacing w:val="-20"/>
          <w:sz w:val="24"/>
          <w:szCs w:val="24"/>
        </w:rPr>
        <w:t>臺</w:t>
      </w:r>
      <w:r w:rsidRPr="00652046">
        <w:rPr>
          <w:rFonts w:hint="eastAsia"/>
          <w:spacing w:val="-20"/>
          <w:sz w:val="24"/>
          <w:szCs w:val="24"/>
        </w:rPr>
        <w:t>幣千元</w:t>
      </w:r>
    </w:p>
    <w:tbl>
      <w:tblPr>
        <w:tblW w:w="8651" w:type="dxa"/>
        <w:tblInd w:w="9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260"/>
        <w:gridCol w:w="1894"/>
        <w:gridCol w:w="1132"/>
        <w:gridCol w:w="1257"/>
        <w:gridCol w:w="1000"/>
        <w:gridCol w:w="1129"/>
        <w:gridCol w:w="979"/>
      </w:tblGrid>
      <w:tr w:rsidR="00BB59A7" w:rsidRPr="00652046" w:rsidTr="004D1209">
        <w:trPr>
          <w:trHeight w:val="351"/>
          <w:tblHeader/>
        </w:trPr>
        <w:tc>
          <w:tcPr>
            <w:tcW w:w="1260" w:type="dxa"/>
            <w:vMerge w:val="restart"/>
            <w:shd w:val="clear" w:color="auto" w:fill="auto"/>
            <w:vAlign w:val="center"/>
          </w:tcPr>
          <w:p w:rsidR="00BB59A7" w:rsidRPr="00652046" w:rsidRDefault="00BB59A7" w:rsidP="004D1209">
            <w:pPr>
              <w:pStyle w:val="142"/>
              <w:jc w:val="center"/>
              <w:rPr>
                <w:b/>
                <w:bCs/>
                <w:spacing w:val="-20"/>
              </w:rPr>
            </w:pPr>
            <w:r w:rsidRPr="00652046">
              <w:rPr>
                <w:rFonts w:hint="eastAsia"/>
                <w:b/>
                <w:bCs/>
                <w:spacing w:val="-20"/>
              </w:rPr>
              <w:t>項目</w:t>
            </w:r>
          </w:p>
        </w:tc>
        <w:tc>
          <w:tcPr>
            <w:tcW w:w="1894" w:type="dxa"/>
            <w:vMerge w:val="restart"/>
            <w:shd w:val="clear" w:color="auto" w:fill="auto"/>
            <w:vAlign w:val="center"/>
          </w:tcPr>
          <w:p w:rsidR="00BB59A7" w:rsidRPr="00652046" w:rsidRDefault="00BB59A7" w:rsidP="004D1209">
            <w:pPr>
              <w:pStyle w:val="142"/>
              <w:jc w:val="center"/>
              <w:rPr>
                <w:b/>
                <w:bCs/>
                <w:spacing w:val="-20"/>
              </w:rPr>
            </w:pPr>
            <w:r w:rsidRPr="00652046">
              <w:rPr>
                <w:rFonts w:hint="eastAsia"/>
                <w:b/>
                <w:bCs/>
                <w:spacing w:val="-20"/>
              </w:rPr>
              <w:t>工作內容細項</w:t>
            </w:r>
          </w:p>
        </w:tc>
        <w:tc>
          <w:tcPr>
            <w:tcW w:w="2389" w:type="dxa"/>
            <w:gridSpan w:val="2"/>
            <w:vMerge w:val="restart"/>
            <w:shd w:val="clear" w:color="auto" w:fill="auto"/>
            <w:vAlign w:val="center"/>
          </w:tcPr>
          <w:p w:rsidR="00BB59A7" w:rsidRPr="00652046" w:rsidRDefault="00BB59A7" w:rsidP="004D1209">
            <w:pPr>
              <w:pStyle w:val="142"/>
              <w:jc w:val="center"/>
              <w:rPr>
                <w:b/>
                <w:bCs/>
                <w:spacing w:val="-20"/>
              </w:rPr>
            </w:pPr>
            <w:r w:rsidRPr="00652046">
              <w:rPr>
                <w:b/>
                <w:bCs/>
                <w:spacing w:val="-20"/>
              </w:rPr>
              <w:t>預算數</w:t>
            </w:r>
          </w:p>
        </w:tc>
        <w:tc>
          <w:tcPr>
            <w:tcW w:w="3108" w:type="dxa"/>
            <w:gridSpan w:val="3"/>
            <w:shd w:val="clear" w:color="auto" w:fill="auto"/>
            <w:vAlign w:val="center"/>
          </w:tcPr>
          <w:p w:rsidR="00BB59A7" w:rsidRPr="00652046" w:rsidRDefault="00BB59A7" w:rsidP="004D1209">
            <w:pPr>
              <w:pStyle w:val="142"/>
              <w:jc w:val="center"/>
              <w:rPr>
                <w:b/>
                <w:bCs/>
                <w:spacing w:val="-20"/>
              </w:rPr>
            </w:pPr>
            <w:r w:rsidRPr="00652046">
              <w:rPr>
                <w:rFonts w:hint="eastAsia"/>
                <w:b/>
                <w:bCs/>
                <w:spacing w:val="-20"/>
              </w:rPr>
              <w:t>分配數</w:t>
            </w:r>
          </w:p>
        </w:tc>
      </w:tr>
      <w:tr w:rsidR="00BB59A7" w:rsidRPr="00652046" w:rsidTr="004D1209">
        <w:trPr>
          <w:trHeight w:val="338"/>
          <w:tblHeader/>
        </w:trPr>
        <w:tc>
          <w:tcPr>
            <w:tcW w:w="1260" w:type="dxa"/>
            <w:vMerge/>
            <w:shd w:val="clear" w:color="auto" w:fill="auto"/>
            <w:vAlign w:val="center"/>
          </w:tcPr>
          <w:p w:rsidR="00BB59A7" w:rsidRPr="00652046" w:rsidRDefault="00BB59A7" w:rsidP="004D1209">
            <w:pPr>
              <w:pStyle w:val="142"/>
              <w:jc w:val="center"/>
              <w:rPr>
                <w:b/>
                <w:bCs/>
                <w:spacing w:val="-20"/>
              </w:rPr>
            </w:pPr>
          </w:p>
        </w:tc>
        <w:tc>
          <w:tcPr>
            <w:tcW w:w="1894" w:type="dxa"/>
            <w:vMerge/>
            <w:shd w:val="clear" w:color="auto" w:fill="auto"/>
            <w:vAlign w:val="center"/>
          </w:tcPr>
          <w:p w:rsidR="00BB59A7" w:rsidRPr="00652046" w:rsidRDefault="00BB59A7" w:rsidP="004D1209">
            <w:pPr>
              <w:pStyle w:val="142"/>
              <w:jc w:val="center"/>
              <w:rPr>
                <w:b/>
                <w:bCs/>
                <w:spacing w:val="-20"/>
              </w:rPr>
            </w:pPr>
          </w:p>
        </w:tc>
        <w:tc>
          <w:tcPr>
            <w:tcW w:w="2389" w:type="dxa"/>
            <w:gridSpan w:val="2"/>
            <w:vMerge/>
            <w:shd w:val="clear" w:color="auto" w:fill="auto"/>
            <w:vAlign w:val="center"/>
          </w:tcPr>
          <w:p w:rsidR="00BB59A7" w:rsidRPr="00652046" w:rsidRDefault="00BB59A7" w:rsidP="004D1209">
            <w:pPr>
              <w:pStyle w:val="142"/>
              <w:jc w:val="center"/>
              <w:rPr>
                <w:b/>
                <w:bCs/>
                <w:spacing w:val="-20"/>
              </w:rPr>
            </w:pPr>
          </w:p>
        </w:tc>
        <w:tc>
          <w:tcPr>
            <w:tcW w:w="1000" w:type="dxa"/>
            <w:shd w:val="clear" w:color="auto" w:fill="auto"/>
            <w:vAlign w:val="center"/>
          </w:tcPr>
          <w:p w:rsidR="00BB59A7" w:rsidRPr="00652046" w:rsidRDefault="00BB59A7" w:rsidP="004D1209">
            <w:pPr>
              <w:pStyle w:val="142"/>
              <w:jc w:val="center"/>
              <w:rPr>
                <w:b/>
                <w:bCs/>
                <w:spacing w:val="-20"/>
              </w:rPr>
            </w:pPr>
            <w:r w:rsidRPr="00652046">
              <w:rPr>
                <w:rFonts w:hint="eastAsia"/>
                <w:b/>
                <w:bCs/>
                <w:spacing w:val="-20"/>
              </w:rPr>
              <w:t>114年度</w:t>
            </w:r>
          </w:p>
        </w:tc>
        <w:tc>
          <w:tcPr>
            <w:tcW w:w="1129" w:type="dxa"/>
            <w:vAlign w:val="center"/>
          </w:tcPr>
          <w:p w:rsidR="00BB59A7" w:rsidRPr="00652046" w:rsidRDefault="00BB59A7" w:rsidP="004D1209">
            <w:pPr>
              <w:pStyle w:val="142"/>
              <w:jc w:val="center"/>
              <w:rPr>
                <w:b/>
                <w:bCs/>
                <w:spacing w:val="-20"/>
              </w:rPr>
            </w:pPr>
            <w:r w:rsidRPr="00652046">
              <w:rPr>
                <w:rFonts w:hint="eastAsia"/>
                <w:b/>
                <w:bCs/>
                <w:spacing w:val="-20"/>
              </w:rPr>
              <w:t>115年度</w:t>
            </w:r>
          </w:p>
        </w:tc>
        <w:tc>
          <w:tcPr>
            <w:tcW w:w="979" w:type="dxa"/>
            <w:shd w:val="clear" w:color="auto" w:fill="auto"/>
            <w:vAlign w:val="center"/>
          </w:tcPr>
          <w:p w:rsidR="00BB59A7" w:rsidRPr="00652046" w:rsidRDefault="00BB59A7" w:rsidP="004D1209">
            <w:pPr>
              <w:pStyle w:val="142"/>
              <w:jc w:val="center"/>
              <w:rPr>
                <w:b/>
                <w:bCs/>
                <w:spacing w:val="-20"/>
              </w:rPr>
            </w:pPr>
            <w:r w:rsidRPr="00652046">
              <w:rPr>
                <w:rFonts w:hint="eastAsia"/>
                <w:b/>
                <w:bCs/>
                <w:spacing w:val="-20"/>
              </w:rPr>
              <w:t>116年度</w:t>
            </w:r>
          </w:p>
        </w:tc>
      </w:tr>
      <w:tr w:rsidR="00BB59A7" w:rsidRPr="00652046" w:rsidTr="004D1209">
        <w:trPr>
          <w:trHeight w:val="1135"/>
        </w:trPr>
        <w:tc>
          <w:tcPr>
            <w:tcW w:w="1260" w:type="dxa"/>
            <w:vMerge w:val="restart"/>
            <w:shd w:val="clear" w:color="auto" w:fill="auto"/>
            <w:vAlign w:val="center"/>
          </w:tcPr>
          <w:p w:rsidR="00BB59A7" w:rsidRPr="00652046" w:rsidRDefault="00BB59A7" w:rsidP="004D1209">
            <w:pPr>
              <w:pStyle w:val="142"/>
              <w:jc w:val="both"/>
              <w:rPr>
                <w:b/>
                <w:snapToGrid/>
                <w:spacing w:val="-20"/>
              </w:rPr>
            </w:pPr>
            <w:r w:rsidRPr="00652046">
              <w:rPr>
                <w:rFonts w:hint="eastAsia"/>
                <w:b/>
                <w:snapToGrid/>
                <w:spacing w:val="-20"/>
              </w:rPr>
              <w:t>水利設施</w:t>
            </w:r>
          </w:p>
          <w:p w:rsidR="00BB59A7" w:rsidRPr="00652046" w:rsidRDefault="00BB59A7" w:rsidP="004D1209">
            <w:pPr>
              <w:pStyle w:val="142"/>
              <w:jc w:val="both"/>
              <w:rPr>
                <w:b/>
                <w:spacing w:val="-20"/>
              </w:rPr>
            </w:pPr>
            <w:r w:rsidRPr="00652046">
              <w:rPr>
                <w:rFonts w:hint="eastAsia"/>
                <w:snapToGrid/>
                <w:spacing w:val="-20"/>
              </w:rPr>
              <w:t>辦理部落排水、山坡地整治及邊坡防護等搶</w:t>
            </w:r>
            <w:r w:rsidRPr="00652046">
              <w:rPr>
                <w:rFonts w:hint="eastAsia"/>
                <w:snapToGrid/>
                <w:spacing w:val="-20"/>
              </w:rPr>
              <w:lastRenderedPageBreak/>
              <w:t>修、復建工程</w:t>
            </w:r>
          </w:p>
        </w:tc>
        <w:tc>
          <w:tcPr>
            <w:tcW w:w="1894" w:type="dxa"/>
            <w:shd w:val="clear" w:color="auto" w:fill="auto"/>
            <w:vAlign w:val="center"/>
          </w:tcPr>
          <w:p w:rsidR="00BB59A7" w:rsidRPr="00652046" w:rsidRDefault="00BB59A7" w:rsidP="004D1209">
            <w:pPr>
              <w:pStyle w:val="142"/>
              <w:ind w:left="207" w:hangingChars="102" w:hanging="207"/>
              <w:jc w:val="both"/>
              <w:rPr>
                <w:spacing w:val="-20"/>
              </w:rPr>
            </w:pPr>
            <w:r w:rsidRPr="00652046">
              <w:rPr>
                <w:rFonts w:hint="eastAsia"/>
                <w:spacing w:val="-20"/>
              </w:rPr>
              <w:lastRenderedPageBreak/>
              <w:t>1.委託專業團隊辦理</w:t>
            </w:r>
            <w:r>
              <w:rPr>
                <w:rFonts w:hint="eastAsia"/>
                <w:spacing w:val="-20"/>
              </w:rPr>
              <w:t>規劃</w:t>
            </w:r>
            <w:r w:rsidRPr="00652046">
              <w:rPr>
                <w:rFonts w:hint="eastAsia"/>
                <w:spacing w:val="-20"/>
              </w:rPr>
              <w:t>調查、技術審查及工程督導專業服務等。</w:t>
            </w:r>
          </w:p>
        </w:tc>
        <w:tc>
          <w:tcPr>
            <w:tcW w:w="1132" w:type="dxa"/>
            <w:shd w:val="clear" w:color="auto" w:fill="auto"/>
            <w:vAlign w:val="center"/>
          </w:tcPr>
          <w:p w:rsidR="00BB59A7" w:rsidRPr="00652046" w:rsidRDefault="00BB59A7" w:rsidP="004D1209">
            <w:pPr>
              <w:pStyle w:val="142"/>
              <w:jc w:val="right"/>
              <w:rPr>
                <w:spacing w:val="-20"/>
              </w:rPr>
            </w:pPr>
            <w:r w:rsidRPr="00652046">
              <w:rPr>
                <w:rFonts w:hint="eastAsia"/>
                <w:spacing w:val="-20"/>
              </w:rPr>
              <w:t>54,000</w:t>
            </w:r>
          </w:p>
        </w:tc>
        <w:tc>
          <w:tcPr>
            <w:tcW w:w="1257" w:type="dxa"/>
            <w:vMerge w:val="restart"/>
            <w:shd w:val="clear" w:color="auto" w:fill="auto"/>
            <w:vAlign w:val="center"/>
          </w:tcPr>
          <w:p w:rsidR="00BB59A7" w:rsidRPr="00652046" w:rsidRDefault="00BB59A7" w:rsidP="004D1209">
            <w:pPr>
              <w:pStyle w:val="142"/>
              <w:jc w:val="right"/>
              <w:rPr>
                <w:spacing w:val="-20"/>
              </w:rPr>
            </w:pPr>
            <w:r w:rsidRPr="00652046">
              <w:rPr>
                <w:rFonts w:hint="eastAsia"/>
                <w:spacing w:val="-20"/>
              </w:rPr>
              <w:t>2,045,711</w:t>
            </w:r>
          </w:p>
        </w:tc>
        <w:tc>
          <w:tcPr>
            <w:tcW w:w="1000" w:type="dxa"/>
            <w:vMerge w:val="restart"/>
            <w:shd w:val="clear" w:color="auto" w:fill="auto"/>
            <w:vAlign w:val="center"/>
          </w:tcPr>
          <w:p w:rsidR="00BB59A7" w:rsidRPr="00652046" w:rsidRDefault="00BB59A7" w:rsidP="004D1209">
            <w:pPr>
              <w:pStyle w:val="142"/>
              <w:jc w:val="right"/>
              <w:rPr>
                <w:spacing w:val="-20"/>
              </w:rPr>
            </w:pPr>
            <w:r w:rsidRPr="00652046">
              <w:rPr>
                <w:rFonts w:hint="eastAsia"/>
                <w:spacing w:val="-20"/>
              </w:rPr>
              <w:t>603,500</w:t>
            </w:r>
          </w:p>
        </w:tc>
        <w:tc>
          <w:tcPr>
            <w:tcW w:w="1129" w:type="dxa"/>
            <w:vMerge w:val="restart"/>
            <w:vAlign w:val="center"/>
          </w:tcPr>
          <w:p w:rsidR="00BB59A7" w:rsidRPr="00652046" w:rsidRDefault="00BB59A7" w:rsidP="004D1209">
            <w:pPr>
              <w:pStyle w:val="142"/>
              <w:jc w:val="right"/>
              <w:rPr>
                <w:spacing w:val="-20"/>
              </w:rPr>
            </w:pPr>
            <w:r w:rsidRPr="00652046">
              <w:rPr>
                <w:rFonts w:hint="eastAsia"/>
                <w:spacing w:val="-20"/>
              </w:rPr>
              <w:t>820,700</w:t>
            </w:r>
          </w:p>
        </w:tc>
        <w:tc>
          <w:tcPr>
            <w:tcW w:w="979" w:type="dxa"/>
            <w:vMerge w:val="restart"/>
            <w:shd w:val="clear" w:color="auto" w:fill="auto"/>
            <w:vAlign w:val="center"/>
          </w:tcPr>
          <w:p w:rsidR="00BB59A7" w:rsidRPr="00652046" w:rsidRDefault="00BB59A7" w:rsidP="004D1209">
            <w:pPr>
              <w:pStyle w:val="142"/>
              <w:jc w:val="right"/>
              <w:rPr>
                <w:spacing w:val="-20"/>
              </w:rPr>
            </w:pPr>
            <w:r w:rsidRPr="00652046">
              <w:rPr>
                <w:rFonts w:hint="eastAsia"/>
                <w:spacing w:val="-20"/>
              </w:rPr>
              <w:t>621,511</w:t>
            </w:r>
          </w:p>
        </w:tc>
      </w:tr>
      <w:tr w:rsidR="00BB59A7" w:rsidRPr="00652046" w:rsidTr="004D1209">
        <w:trPr>
          <w:trHeight w:val="406"/>
        </w:trPr>
        <w:tc>
          <w:tcPr>
            <w:tcW w:w="1260" w:type="dxa"/>
            <w:vMerge/>
            <w:shd w:val="clear" w:color="auto" w:fill="auto"/>
            <w:vAlign w:val="center"/>
          </w:tcPr>
          <w:p w:rsidR="00BB59A7" w:rsidRPr="00652046" w:rsidRDefault="00BB59A7" w:rsidP="004D1209">
            <w:pPr>
              <w:pStyle w:val="142"/>
              <w:rPr>
                <w:spacing w:val="-20"/>
              </w:rPr>
            </w:pPr>
          </w:p>
        </w:tc>
        <w:tc>
          <w:tcPr>
            <w:tcW w:w="1894" w:type="dxa"/>
            <w:shd w:val="clear" w:color="auto" w:fill="auto"/>
            <w:vAlign w:val="center"/>
          </w:tcPr>
          <w:p w:rsidR="00BB59A7" w:rsidRPr="00652046" w:rsidRDefault="00BB59A7" w:rsidP="004D1209">
            <w:pPr>
              <w:pStyle w:val="142"/>
              <w:ind w:left="207" w:hangingChars="102" w:hanging="207"/>
              <w:jc w:val="both"/>
              <w:rPr>
                <w:spacing w:val="-20"/>
              </w:rPr>
            </w:pPr>
            <w:r w:rsidRPr="00652046">
              <w:rPr>
                <w:rFonts w:hint="eastAsia"/>
                <w:spacing w:val="-20"/>
              </w:rPr>
              <w:t>2.補助地方政府辦</w:t>
            </w:r>
            <w:r w:rsidRPr="00652046">
              <w:rPr>
                <w:rFonts w:hint="eastAsia"/>
                <w:spacing w:val="-20"/>
              </w:rPr>
              <w:lastRenderedPageBreak/>
              <w:t>理部落周邊排水改善、邊坡防護、營造韌性環境工程等。</w:t>
            </w:r>
          </w:p>
        </w:tc>
        <w:tc>
          <w:tcPr>
            <w:tcW w:w="1132" w:type="dxa"/>
            <w:shd w:val="clear" w:color="auto" w:fill="auto"/>
            <w:vAlign w:val="center"/>
          </w:tcPr>
          <w:p w:rsidR="00BB59A7" w:rsidRPr="00652046" w:rsidRDefault="00BB59A7" w:rsidP="004D1209">
            <w:pPr>
              <w:pStyle w:val="142"/>
              <w:jc w:val="right"/>
              <w:rPr>
                <w:spacing w:val="-20"/>
              </w:rPr>
            </w:pPr>
            <w:r w:rsidRPr="00652046">
              <w:rPr>
                <w:rFonts w:hint="eastAsia"/>
                <w:spacing w:val="-20"/>
              </w:rPr>
              <w:lastRenderedPageBreak/>
              <w:t>1,991,711</w:t>
            </w:r>
          </w:p>
        </w:tc>
        <w:tc>
          <w:tcPr>
            <w:tcW w:w="1257" w:type="dxa"/>
            <w:vMerge/>
            <w:shd w:val="clear" w:color="auto" w:fill="auto"/>
            <w:vAlign w:val="center"/>
          </w:tcPr>
          <w:p w:rsidR="00BB59A7" w:rsidRPr="00652046" w:rsidRDefault="00BB59A7" w:rsidP="004D1209">
            <w:pPr>
              <w:pStyle w:val="142"/>
              <w:jc w:val="right"/>
              <w:rPr>
                <w:spacing w:val="-20"/>
              </w:rPr>
            </w:pPr>
          </w:p>
        </w:tc>
        <w:tc>
          <w:tcPr>
            <w:tcW w:w="1000" w:type="dxa"/>
            <w:vMerge/>
            <w:shd w:val="clear" w:color="auto" w:fill="auto"/>
            <w:vAlign w:val="center"/>
          </w:tcPr>
          <w:p w:rsidR="00BB59A7" w:rsidRPr="00652046" w:rsidRDefault="00BB59A7" w:rsidP="004D1209">
            <w:pPr>
              <w:pStyle w:val="142"/>
              <w:jc w:val="right"/>
              <w:rPr>
                <w:spacing w:val="-20"/>
              </w:rPr>
            </w:pPr>
          </w:p>
        </w:tc>
        <w:tc>
          <w:tcPr>
            <w:tcW w:w="1129" w:type="dxa"/>
            <w:vMerge/>
            <w:vAlign w:val="center"/>
          </w:tcPr>
          <w:p w:rsidR="00BB59A7" w:rsidRPr="00652046" w:rsidRDefault="00BB59A7" w:rsidP="004D1209">
            <w:pPr>
              <w:pStyle w:val="142"/>
              <w:jc w:val="right"/>
              <w:rPr>
                <w:spacing w:val="-20"/>
              </w:rPr>
            </w:pPr>
          </w:p>
        </w:tc>
        <w:tc>
          <w:tcPr>
            <w:tcW w:w="979" w:type="dxa"/>
            <w:vMerge/>
            <w:shd w:val="clear" w:color="auto" w:fill="auto"/>
            <w:vAlign w:val="center"/>
          </w:tcPr>
          <w:p w:rsidR="00BB59A7" w:rsidRPr="00652046" w:rsidRDefault="00BB59A7" w:rsidP="004D1209">
            <w:pPr>
              <w:pStyle w:val="142"/>
              <w:jc w:val="right"/>
              <w:rPr>
                <w:spacing w:val="-20"/>
              </w:rPr>
            </w:pPr>
          </w:p>
        </w:tc>
      </w:tr>
      <w:tr w:rsidR="00BB59A7" w:rsidRPr="00652046" w:rsidTr="004D1209">
        <w:trPr>
          <w:trHeight w:val="406"/>
        </w:trPr>
        <w:tc>
          <w:tcPr>
            <w:tcW w:w="1260" w:type="dxa"/>
            <w:vMerge w:val="restart"/>
            <w:shd w:val="clear" w:color="auto" w:fill="auto"/>
            <w:vAlign w:val="center"/>
          </w:tcPr>
          <w:p w:rsidR="00BB59A7" w:rsidRPr="00652046" w:rsidRDefault="00BB59A7" w:rsidP="004D1209">
            <w:pPr>
              <w:pStyle w:val="142"/>
              <w:rPr>
                <w:b/>
                <w:snapToGrid/>
                <w:spacing w:val="-20"/>
              </w:rPr>
            </w:pPr>
            <w:r w:rsidRPr="00652046">
              <w:rPr>
                <w:rFonts w:hint="eastAsia"/>
                <w:b/>
                <w:snapToGrid/>
                <w:spacing w:val="-20"/>
              </w:rPr>
              <w:t>道路及交通</w:t>
            </w:r>
          </w:p>
          <w:p w:rsidR="00BB59A7" w:rsidRPr="00652046" w:rsidRDefault="00BB59A7" w:rsidP="004D1209">
            <w:pPr>
              <w:pStyle w:val="142"/>
              <w:jc w:val="both"/>
              <w:rPr>
                <w:b/>
                <w:snapToGrid/>
                <w:spacing w:val="-20"/>
              </w:rPr>
            </w:pPr>
            <w:r w:rsidRPr="00652046">
              <w:rPr>
                <w:rFonts w:hint="eastAsia"/>
                <w:snapToGrid/>
              </w:rPr>
              <w:t>辦理原住民部落聯絡道路、橋梁、基礎設施等搶修、復建工程</w:t>
            </w:r>
          </w:p>
        </w:tc>
        <w:tc>
          <w:tcPr>
            <w:tcW w:w="1894" w:type="dxa"/>
            <w:shd w:val="clear" w:color="auto" w:fill="auto"/>
            <w:vAlign w:val="center"/>
          </w:tcPr>
          <w:p w:rsidR="00BB59A7" w:rsidRPr="00652046" w:rsidRDefault="00BB59A7" w:rsidP="004D1209">
            <w:pPr>
              <w:pStyle w:val="142"/>
              <w:ind w:left="207" w:hangingChars="102" w:hanging="207"/>
              <w:jc w:val="both"/>
              <w:rPr>
                <w:spacing w:val="-20"/>
              </w:rPr>
            </w:pPr>
            <w:r w:rsidRPr="00652046">
              <w:rPr>
                <w:rFonts w:hint="eastAsia"/>
                <w:spacing w:val="-20"/>
              </w:rPr>
              <w:t>1.委託專業團隊辦理</w:t>
            </w:r>
            <w:r>
              <w:rPr>
                <w:rFonts w:hint="eastAsia"/>
                <w:spacing w:val="-20"/>
              </w:rPr>
              <w:t>規劃</w:t>
            </w:r>
            <w:r w:rsidRPr="00652046">
              <w:rPr>
                <w:rFonts w:hint="eastAsia"/>
                <w:spacing w:val="-20"/>
              </w:rPr>
              <w:t>調查、技術審查及工程督導專業服務等。</w:t>
            </w:r>
          </w:p>
        </w:tc>
        <w:tc>
          <w:tcPr>
            <w:tcW w:w="1132" w:type="dxa"/>
            <w:shd w:val="clear" w:color="auto" w:fill="auto"/>
            <w:vAlign w:val="center"/>
          </w:tcPr>
          <w:p w:rsidR="00BB59A7" w:rsidRPr="00652046" w:rsidRDefault="00BB59A7" w:rsidP="004D1209">
            <w:pPr>
              <w:pStyle w:val="142"/>
              <w:jc w:val="right"/>
              <w:rPr>
                <w:spacing w:val="-20"/>
              </w:rPr>
            </w:pPr>
            <w:r w:rsidRPr="00652046">
              <w:rPr>
                <w:rFonts w:hint="eastAsia"/>
                <w:spacing w:val="-20"/>
              </w:rPr>
              <w:t>36,000</w:t>
            </w:r>
          </w:p>
        </w:tc>
        <w:tc>
          <w:tcPr>
            <w:tcW w:w="1257" w:type="dxa"/>
            <w:vMerge w:val="restart"/>
            <w:shd w:val="clear" w:color="auto" w:fill="auto"/>
            <w:vAlign w:val="center"/>
          </w:tcPr>
          <w:p w:rsidR="00BB59A7" w:rsidRPr="00652046" w:rsidRDefault="00BB59A7" w:rsidP="004D1209">
            <w:pPr>
              <w:pStyle w:val="142"/>
              <w:jc w:val="right"/>
              <w:rPr>
                <w:spacing w:val="-20"/>
              </w:rPr>
            </w:pPr>
            <w:r w:rsidRPr="00652046">
              <w:rPr>
                <w:rFonts w:hint="eastAsia"/>
                <w:spacing w:val="-20"/>
              </w:rPr>
              <w:t>2,182,494</w:t>
            </w:r>
          </w:p>
        </w:tc>
        <w:tc>
          <w:tcPr>
            <w:tcW w:w="1000" w:type="dxa"/>
            <w:vMerge w:val="restart"/>
            <w:shd w:val="clear" w:color="auto" w:fill="auto"/>
            <w:vAlign w:val="center"/>
          </w:tcPr>
          <w:p w:rsidR="00BB59A7" w:rsidRPr="00652046" w:rsidRDefault="00BB59A7" w:rsidP="004D1209">
            <w:pPr>
              <w:pStyle w:val="142"/>
              <w:jc w:val="right"/>
              <w:rPr>
                <w:spacing w:val="-20"/>
              </w:rPr>
            </w:pPr>
            <w:r w:rsidRPr="00652046">
              <w:rPr>
                <w:rFonts w:hint="eastAsia"/>
                <w:spacing w:val="-20"/>
              </w:rPr>
              <w:t>651,148</w:t>
            </w:r>
          </w:p>
        </w:tc>
        <w:tc>
          <w:tcPr>
            <w:tcW w:w="1129" w:type="dxa"/>
            <w:vMerge w:val="restart"/>
            <w:vAlign w:val="center"/>
          </w:tcPr>
          <w:p w:rsidR="00BB59A7" w:rsidRPr="00652046" w:rsidRDefault="00BB59A7" w:rsidP="004D1209">
            <w:pPr>
              <w:pStyle w:val="142"/>
              <w:jc w:val="right"/>
              <w:rPr>
                <w:spacing w:val="-20"/>
              </w:rPr>
            </w:pPr>
            <w:r w:rsidRPr="00652046">
              <w:rPr>
                <w:rFonts w:hint="eastAsia"/>
                <w:spacing w:val="-20"/>
              </w:rPr>
              <w:t>1,531,346</w:t>
            </w:r>
          </w:p>
        </w:tc>
        <w:tc>
          <w:tcPr>
            <w:tcW w:w="979" w:type="dxa"/>
            <w:vMerge w:val="restart"/>
            <w:shd w:val="clear" w:color="auto" w:fill="auto"/>
            <w:vAlign w:val="center"/>
          </w:tcPr>
          <w:p w:rsidR="00BB59A7" w:rsidRPr="00652046" w:rsidRDefault="00BB59A7" w:rsidP="004D1209">
            <w:pPr>
              <w:pStyle w:val="142"/>
              <w:jc w:val="right"/>
              <w:rPr>
                <w:spacing w:val="-20"/>
              </w:rPr>
            </w:pPr>
            <w:r w:rsidRPr="00652046">
              <w:rPr>
                <w:rFonts w:hint="eastAsia"/>
                <w:spacing w:val="-20"/>
              </w:rPr>
              <w:t>-</w:t>
            </w:r>
          </w:p>
        </w:tc>
      </w:tr>
      <w:tr w:rsidR="00BB59A7" w:rsidRPr="00652046" w:rsidTr="004D1209">
        <w:trPr>
          <w:trHeight w:val="406"/>
        </w:trPr>
        <w:tc>
          <w:tcPr>
            <w:tcW w:w="1260" w:type="dxa"/>
            <w:vMerge/>
            <w:shd w:val="clear" w:color="auto" w:fill="auto"/>
            <w:vAlign w:val="center"/>
          </w:tcPr>
          <w:p w:rsidR="00BB59A7" w:rsidRPr="00652046" w:rsidRDefault="00BB59A7" w:rsidP="004D1209">
            <w:pPr>
              <w:pStyle w:val="142"/>
              <w:rPr>
                <w:b/>
                <w:snapToGrid/>
                <w:spacing w:val="-20"/>
              </w:rPr>
            </w:pPr>
          </w:p>
        </w:tc>
        <w:tc>
          <w:tcPr>
            <w:tcW w:w="1894" w:type="dxa"/>
            <w:shd w:val="clear" w:color="auto" w:fill="auto"/>
            <w:vAlign w:val="center"/>
          </w:tcPr>
          <w:p w:rsidR="00BB59A7" w:rsidRPr="00652046" w:rsidRDefault="00BB59A7" w:rsidP="004D1209">
            <w:pPr>
              <w:pStyle w:val="142"/>
              <w:ind w:left="207" w:hangingChars="102" w:hanging="207"/>
              <w:jc w:val="both"/>
              <w:rPr>
                <w:spacing w:val="-20"/>
              </w:rPr>
            </w:pPr>
            <w:r w:rsidRPr="00652046">
              <w:rPr>
                <w:rFonts w:hint="eastAsia"/>
                <w:spacing w:val="-20"/>
              </w:rPr>
              <w:t>2.補助地方政府辦理</w:t>
            </w:r>
            <w:r w:rsidRPr="00652046">
              <w:rPr>
                <w:rFonts w:hint="eastAsia"/>
                <w:snapToGrid/>
              </w:rPr>
              <w:t>聯絡道路、橋梁及部落基礎設施災害搶修與復建及補強工程等。</w:t>
            </w:r>
          </w:p>
        </w:tc>
        <w:tc>
          <w:tcPr>
            <w:tcW w:w="1132" w:type="dxa"/>
            <w:shd w:val="clear" w:color="auto" w:fill="auto"/>
            <w:vAlign w:val="center"/>
          </w:tcPr>
          <w:p w:rsidR="00BB59A7" w:rsidRPr="00652046" w:rsidRDefault="00BB59A7" w:rsidP="004D1209">
            <w:pPr>
              <w:pStyle w:val="142"/>
              <w:jc w:val="right"/>
              <w:rPr>
                <w:spacing w:val="-20"/>
              </w:rPr>
            </w:pPr>
            <w:r w:rsidRPr="00652046">
              <w:rPr>
                <w:rFonts w:hint="eastAsia"/>
                <w:spacing w:val="-20"/>
              </w:rPr>
              <w:t>2,146,494</w:t>
            </w:r>
          </w:p>
        </w:tc>
        <w:tc>
          <w:tcPr>
            <w:tcW w:w="1257" w:type="dxa"/>
            <w:vMerge/>
            <w:shd w:val="clear" w:color="auto" w:fill="auto"/>
            <w:vAlign w:val="center"/>
          </w:tcPr>
          <w:p w:rsidR="00BB59A7" w:rsidRPr="00652046" w:rsidRDefault="00BB59A7" w:rsidP="004D1209">
            <w:pPr>
              <w:pStyle w:val="142"/>
              <w:jc w:val="right"/>
              <w:rPr>
                <w:spacing w:val="-20"/>
              </w:rPr>
            </w:pPr>
          </w:p>
        </w:tc>
        <w:tc>
          <w:tcPr>
            <w:tcW w:w="1000" w:type="dxa"/>
            <w:vMerge/>
            <w:shd w:val="clear" w:color="auto" w:fill="auto"/>
            <w:vAlign w:val="center"/>
          </w:tcPr>
          <w:p w:rsidR="00BB59A7" w:rsidRPr="00652046" w:rsidRDefault="00BB59A7" w:rsidP="004D1209">
            <w:pPr>
              <w:pStyle w:val="142"/>
              <w:jc w:val="right"/>
              <w:rPr>
                <w:spacing w:val="-20"/>
              </w:rPr>
            </w:pPr>
          </w:p>
        </w:tc>
        <w:tc>
          <w:tcPr>
            <w:tcW w:w="1129" w:type="dxa"/>
            <w:vMerge/>
            <w:vAlign w:val="center"/>
          </w:tcPr>
          <w:p w:rsidR="00BB59A7" w:rsidRPr="00652046" w:rsidRDefault="00BB59A7" w:rsidP="004D1209">
            <w:pPr>
              <w:pStyle w:val="142"/>
              <w:jc w:val="right"/>
              <w:rPr>
                <w:spacing w:val="-20"/>
              </w:rPr>
            </w:pPr>
          </w:p>
        </w:tc>
        <w:tc>
          <w:tcPr>
            <w:tcW w:w="979" w:type="dxa"/>
            <w:vMerge/>
            <w:shd w:val="clear" w:color="auto" w:fill="auto"/>
            <w:vAlign w:val="center"/>
          </w:tcPr>
          <w:p w:rsidR="00BB59A7" w:rsidRPr="00652046" w:rsidRDefault="00BB59A7" w:rsidP="004D1209">
            <w:pPr>
              <w:pStyle w:val="142"/>
              <w:jc w:val="right"/>
              <w:rPr>
                <w:spacing w:val="-20"/>
              </w:rPr>
            </w:pPr>
          </w:p>
        </w:tc>
      </w:tr>
    </w:tbl>
    <w:p w:rsidR="00BB59A7" w:rsidRPr="00652046" w:rsidRDefault="00BB59A7" w:rsidP="004D1209">
      <w:pPr>
        <w:pStyle w:val="142"/>
      </w:pPr>
      <w:r w:rsidRPr="00652046">
        <w:rPr>
          <w:rFonts w:hint="eastAsia"/>
        </w:rPr>
        <w:t>資料來源：</w:t>
      </w:r>
      <w:r w:rsidRPr="00652046">
        <w:rPr>
          <w:rFonts w:hAnsi="標楷體" w:hint="eastAsia"/>
        </w:rPr>
        <w:t>本特別預算案；本中心整理。</w:t>
      </w:r>
    </w:p>
    <w:p w:rsidR="00BB59A7" w:rsidRPr="00652046" w:rsidRDefault="00BB59A7" w:rsidP="004D1209">
      <w:pPr>
        <w:pStyle w:val="21"/>
        <w:ind w:left="850" w:firstLine="566"/>
      </w:pPr>
      <w:r w:rsidRPr="00652046">
        <w:rPr>
          <w:rFonts w:hint="eastAsia"/>
        </w:rPr>
        <w:t>原民會</w:t>
      </w:r>
      <w:r>
        <w:rPr>
          <w:rFonts w:hint="eastAsia"/>
        </w:rPr>
        <w:t>於</w:t>
      </w:r>
      <w:r w:rsidRPr="00652046">
        <w:rPr>
          <w:rFonts w:hint="eastAsia"/>
        </w:rPr>
        <w:t>中央政府莫拉克颱風災後重建特別預算(98至101年度)</w:t>
      </w:r>
      <w:r>
        <w:rPr>
          <w:rFonts w:hint="eastAsia"/>
        </w:rPr>
        <w:t>編列之</w:t>
      </w:r>
      <w:r w:rsidRPr="00652046">
        <w:rPr>
          <w:rFonts w:hint="eastAsia"/>
        </w:rPr>
        <w:t>復建業務及災民救助及安置業務計畫，主要係辦理受災地區供水系統、聯絡道路、聚落基礎建設復建等工作，惟</w:t>
      </w:r>
      <w:r>
        <w:rPr>
          <w:rFonts w:hint="eastAsia"/>
        </w:rPr>
        <w:t>據審計部中央政府莫拉克颱風災後重建特別決算審核報告，</w:t>
      </w:r>
      <w:r w:rsidRPr="00652046">
        <w:rPr>
          <w:rFonts w:hint="eastAsia"/>
        </w:rPr>
        <w:t>截至101年底止，預算執行率偏低，僅69.97%；另該會執行原住民族地區供水系統復建等13項重要工作項目，其中聯絡道路復建工程等6項執行進度核有落後。爰原民會宜引以為鑒，本次執行災後復建等計畫時</w:t>
      </w:r>
      <w:r>
        <w:rPr>
          <w:rFonts w:hint="eastAsia"/>
        </w:rPr>
        <w:t>應</w:t>
      </w:r>
      <w:r w:rsidRPr="00652046">
        <w:rPr>
          <w:rFonts w:hint="eastAsia"/>
        </w:rPr>
        <w:t>積極</w:t>
      </w:r>
      <w:r w:rsidRPr="00652046">
        <w:t>督導各執行單位加強辦理，</w:t>
      </w:r>
      <w:r w:rsidRPr="00652046">
        <w:rPr>
          <w:rFonts w:hint="eastAsia"/>
        </w:rPr>
        <w:t>並</w:t>
      </w:r>
      <w:r w:rsidRPr="00652046">
        <w:t>持續赴各地方政府實地訪查及不定期派員查核災後復建工程之執行情形</w:t>
      </w:r>
      <w:r w:rsidRPr="00652046">
        <w:rPr>
          <w:rFonts w:hint="eastAsia"/>
        </w:rPr>
        <w:t>，俾利確實掌握計畫執行進度，確保資源有效運用，以提升災後重建整體成效。</w:t>
      </w:r>
    </w:p>
    <w:p w:rsidR="00BB59A7" w:rsidRPr="00652046" w:rsidRDefault="00BB59A7" w:rsidP="004D1209">
      <w:pPr>
        <w:pStyle w:val="aa"/>
        <w:ind w:left="849" w:hanging="283"/>
        <w:rPr>
          <w:b/>
        </w:rPr>
      </w:pPr>
      <w:r w:rsidRPr="00652046">
        <w:rPr>
          <w:rFonts w:hint="eastAsia"/>
          <w:b/>
        </w:rPr>
        <w:t>(三)原民基金近年</w:t>
      </w:r>
      <w:r>
        <w:rPr>
          <w:rFonts w:hAnsi="標楷體" w:hint="eastAsia"/>
          <w:b/>
        </w:rPr>
        <w:t>貸款</w:t>
      </w:r>
      <w:r w:rsidRPr="00652046">
        <w:rPr>
          <w:rFonts w:hint="eastAsia"/>
          <w:b/>
        </w:rPr>
        <w:t>業務收支短絀</w:t>
      </w:r>
      <w:r>
        <w:rPr>
          <w:rFonts w:hint="eastAsia"/>
          <w:b/>
        </w:rPr>
        <w:t>增加</w:t>
      </w:r>
      <w:r w:rsidRPr="00652046">
        <w:rPr>
          <w:rFonts w:hint="eastAsia"/>
          <w:b/>
        </w:rPr>
        <w:t>，</w:t>
      </w:r>
      <w:r>
        <w:rPr>
          <w:rFonts w:hint="eastAsia"/>
          <w:b/>
        </w:rPr>
        <w:t>本特別預算案編列</w:t>
      </w:r>
      <w:r w:rsidRPr="00FD1145">
        <w:rPr>
          <w:rFonts w:hint="eastAsia"/>
          <w:b/>
        </w:rPr>
        <w:t>事業貸款及利息</w:t>
      </w:r>
      <w:r>
        <w:rPr>
          <w:rFonts w:hint="eastAsia"/>
          <w:b/>
        </w:rPr>
        <w:t>減免</w:t>
      </w:r>
      <w:r w:rsidRPr="00FD1145">
        <w:rPr>
          <w:rFonts w:hint="eastAsia"/>
          <w:b/>
        </w:rPr>
        <w:t>補貼</w:t>
      </w:r>
      <w:r>
        <w:rPr>
          <w:rFonts w:hint="eastAsia"/>
          <w:b/>
        </w:rPr>
        <w:t>經費，</w:t>
      </w:r>
      <w:r w:rsidRPr="00652046">
        <w:rPr>
          <w:rFonts w:hint="eastAsia"/>
          <w:b/>
        </w:rPr>
        <w:t>允宜</w:t>
      </w:r>
      <w:r w:rsidRPr="00233EB1">
        <w:rPr>
          <w:rFonts w:hint="eastAsia"/>
          <w:b/>
        </w:rPr>
        <w:t>妥善規劃</w:t>
      </w:r>
      <w:r>
        <w:rPr>
          <w:rFonts w:hint="eastAsia"/>
          <w:b/>
        </w:rPr>
        <w:t>貸款協助事宜</w:t>
      </w:r>
      <w:r w:rsidRPr="00233EB1">
        <w:rPr>
          <w:rFonts w:hint="eastAsia"/>
          <w:b/>
        </w:rPr>
        <w:t>，確保能迅速有效支援原住民族事業</w:t>
      </w:r>
    </w:p>
    <w:p w:rsidR="00BB59A7" w:rsidRPr="00652046" w:rsidRDefault="00BB59A7" w:rsidP="004D1209">
      <w:pPr>
        <w:pStyle w:val="21"/>
        <w:ind w:left="850" w:firstLine="566"/>
      </w:pPr>
      <w:r w:rsidRPr="00652046">
        <w:rPr>
          <w:rFonts w:hint="eastAsia"/>
        </w:rPr>
        <w:t>原民會於本特別預算案「社會復原及產業促進」項下編列「事業貸款及利息補貼」2億814萬元，規劃撥補原民基金辦理</w:t>
      </w:r>
      <w:r w:rsidRPr="00652046">
        <w:rPr>
          <w:rFonts w:hint="eastAsia"/>
        </w:rPr>
        <w:lastRenderedPageBreak/>
        <w:t>受災區原住民族事業貸款、微型經濟活動貸款、信用保證核保戶與儲蓄互助社原住民族創業貸款相關利息減免及補貼等所需經費，計畫期程自114至115年度，分別編列1億7,664萬元及3,150萬元。</w:t>
      </w:r>
    </w:p>
    <w:p w:rsidR="00BB59A7" w:rsidRDefault="00BB59A7" w:rsidP="004D1209">
      <w:pPr>
        <w:pStyle w:val="21"/>
        <w:ind w:left="850" w:firstLine="566"/>
      </w:pPr>
      <w:r w:rsidRPr="00652046">
        <w:rPr>
          <w:rFonts w:hint="eastAsia"/>
        </w:rPr>
        <w:t>檢視近年貸款業務預算執行情形(詳表3</w:t>
      </w:r>
      <w:r w:rsidRPr="00652046">
        <w:t>)</w:t>
      </w:r>
      <w:r w:rsidRPr="00652046">
        <w:rPr>
          <w:rFonts w:hint="eastAsia"/>
        </w:rPr>
        <w:t>，自107年度決算短絀208萬4千元增加至1</w:t>
      </w:r>
      <w:r w:rsidRPr="00652046">
        <w:t>1</w:t>
      </w:r>
      <w:r w:rsidRPr="00652046">
        <w:rPr>
          <w:rFonts w:hint="eastAsia"/>
        </w:rPr>
        <w:t>0年度決算短絀6</w:t>
      </w:r>
      <w:r w:rsidRPr="00652046">
        <w:t>,806</w:t>
      </w:r>
      <w:r w:rsidRPr="00652046">
        <w:rPr>
          <w:rFonts w:hint="eastAsia"/>
        </w:rPr>
        <w:t>萬7千元，達近年高</w:t>
      </w:r>
      <w:r>
        <w:rPr>
          <w:rFonts w:hint="eastAsia"/>
        </w:rPr>
        <w:t>點</w:t>
      </w:r>
      <w:r w:rsidRPr="00652046">
        <w:rPr>
          <w:rFonts w:hint="eastAsia"/>
        </w:rPr>
        <w:t>後逐漸降低</w:t>
      </w:r>
      <w:r w:rsidRPr="00652046">
        <w:rPr>
          <w:rFonts w:hAnsi="標楷體" w:hint="eastAsia"/>
        </w:rPr>
        <w:t>，惟均逾5,000萬元，</w:t>
      </w:r>
      <w:r w:rsidRPr="00652046">
        <w:rPr>
          <w:rFonts w:hint="eastAsia"/>
        </w:rPr>
        <w:t>詢據原民會說明，業務收支短絀數擴大主要係109至112年期間配合行政院辦理「原住民族委員會因應嚴重特殊傳染性肺炎紓困方案」減收利息所致</w:t>
      </w:r>
      <w:r w:rsidRPr="00652046">
        <w:rPr>
          <w:rStyle w:val="af9"/>
        </w:rPr>
        <w:footnoteReference w:id="1"/>
      </w:r>
      <w:r w:rsidRPr="00652046">
        <w:rPr>
          <w:rFonts w:hint="eastAsia"/>
        </w:rPr>
        <w:t>，另113年度則係因提列呆帳2</w:t>
      </w:r>
      <w:r w:rsidRPr="00652046">
        <w:t>,</w:t>
      </w:r>
      <w:r w:rsidRPr="00652046">
        <w:rPr>
          <w:rFonts w:hint="eastAsia"/>
        </w:rPr>
        <w:t>500萬元</w:t>
      </w:r>
      <w:r w:rsidRPr="00652046">
        <w:rPr>
          <w:rStyle w:val="af9"/>
        </w:rPr>
        <w:footnoteReference w:id="2"/>
      </w:r>
      <w:r w:rsidRPr="00652046">
        <w:rPr>
          <w:rFonts w:hint="eastAsia"/>
        </w:rPr>
        <w:t>，致該年度短絀數增加。</w:t>
      </w:r>
    </w:p>
    <w:p w:rsidR="00BB59A7" w:rsidRPr="00652046" w:rsidRDefault="00BB59A7" w:rsidP="004D1209">
      <w:pPr>
        <w:pStyle w:val="21"/>
        <w:ind w:left="850" w:firstLine="566"/>
      </w:pPr>
      <w:r w:rsidRPr="00CC57B1">
        <w:rPr>
          <w:rFonts w:hint="eastAsia"/>
        </w:rPr>
        <w:t>丹娜絲颱風及七二八豪雨災後</w:t>
      </w:r>
      <w:r>
        <w:rPr>
          <w:rFonts w:hint="eastAsia"/>
        </w:rPr>
        <w:t>，造成部分原住民族地區因風災及水災導致生活及事業陷入困境，亟需辦理貸款以維生計，爰</w:t>
      </w:r>
      <w:r w:rsidRPr="00652046">
        <w:rPr>
          <w:rFonts w:hint="eastAsia"/>
        </w:rPr>
        <w:t>原民會於</w:t>
      </w:r>
      <w:bookmarkStart w:id="4" w:name="_Hlk206772141"/>
      <w:r w:rsidRPr="00652046">
        <w:rPr>
          <w:rFonts w:hint="eastAsia"/>
        </w:rPr>
        <w:t>本特別預算</w:t>
      </w:r>
      <w:r>
        <w:rPr>
          <w:rFonts w:hint="eastAsia"/>
        </w:rPr>
        <w:t>案編列撥補原民基金辦理</w:t>
      </w:r>
      <w:r w:rsidRPr="00652046">
        <w:rPr>
          <w:rFonts w:hint="eastAsia"/>
        </w:rPr>
        <w:t>相關貸款</w:t>
      </w:r>
      <w:r>
        <w:rPr>
          <w:rFonts w:hint="eastAsia"/>
        </w:rPr>
        <w:t>及利息</w:t>
      </w:r>
      <w:r w:rsidRPr="00652046">
        <w:rPr>
          <w:rFonts w:hint="eastAsia"/>
        </w:rPr>
        <w:t>減免補貼</w:t>
      </w:r>
      <w:r>
        <w:rPr>
          <w:rFonts w:hint="eastAsia"/>
        </w:rPr>
        <w:t>等所需經費，以</w:t>
      </w:r>
      <w:r w:rsidRPr="00652046">
        <w:rPr>
          <w:rFonts w:hAnsi="標楷體" w:hint="eastAsia"/>
        </w:rPr>
        <w:t>協助受災地區原住民族業者及微型經濟活動儘速復原</w:t>
      </w:r>
      <w:r w:rsidRPr="00652046">
        <w:rPr>
          <w:rFonts w:hint="eastAsia"/>
        </w:rPr>
        <w:t>，</w:t>
      </w:r>
      <w:r w:rsidRPr="00D34C90">
        <w:t>惟仍應妥善規劃</w:t>
      </w:r>
      <w:bookmarkEnd w:id="4"/>
      <w:r>
        <w:rPr>
          <w:rFonts w:hint="eastAsia"/>
        </w:rPr>
        <w:t>貸款協助事宜</w:t>
      </w:r>
      <w:r w:rsidRPr="00D34C90">
        <w:t>，確保能迅速有效支援原住民族事業，同時強化風險控管，維持基金財務健全，以持續支持原住民族經濟發展</w:t>
      </w:r>
      <w:r w:rsidRPr="00652046">
        <w:rPr>
          <w:rFonts w:hint="eastAsia"/>
        </w:rPr>
        <w:t>。</w:t>
      </w:r>
    </w:p>
    <w:p w:rsidR="00BB59A7" w:rsidRPr="00652046" w:rsidRDefault="00BB59A7" w:rsidP="004D1209">
      <w:pPr>
        <w:ind w:leftChars="50" w:left="849" w:firstLineChars="0" w:hanging="707"/>
        <w:rPr>
          <w:b/>
        </w:rPr>
      </w:pPr>
      <w:bookmarkStart w:id="5" w:name="_Hlk147934783"/>
      <w:r w:rsidRPr="00652046">
        <w:rPr>
          <w:rFonts w:hint="eastAsia"/>
          <w:b/>
        </w:rPr>
        <w:t>表3 近年原民基金貸款業務預算執行情形</w:t>
      </w:r>
      <w:r>
        <w:rPr>
          <w:rFonts w:hint="eastAsia"/>
          <w:b/>
        </w:rPr>
        <w:t>表</w:t>
      </w:r>
      <w:r w:rsidRPr="00652046">
        <w:rPr>
          <w:rFonts w:hint="eastAsia"/>
          <w:b/>
        </w:rPr>
        <w:t xml:space="preserve">        </w:t>
      </w:r>
      <w:r w:rsidRPr="00652046">
        <w:rPr>
          <w:rFonts w:hint="eastAsia"/>
          <w:sz w:val="24"/>
          <w:szCs w:val="24"/>
        </w:rPr>
        <w:t>單位：新臺幣千元</w:t>
      </w:r>
    </w:p>
    <w:tbl>
      <w:tblPr>
        <w:tblW w:w="8310" w:type="dxa"/>
        <w:tblInd w:w="15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870"/>
        <w:gridCol w:w="884"/>
        <w:gridCol w:w="884"/>
        <w:gridCol w:w="735"/>
        <w:gridCol w:w="1034"/>
        <w:gridCol w:w="884"/>
        <w:gridCol w:w="678"/>
        <w:gridCol w:w="840"/>
        <w:gridCol w:w="772"/>
        <w:gridCol w:w="729"/>
      </w:tblGrid>
      <w:tr w:rsidR="00BB59A7" w:rsidRPr="00652046" w:rsidTr="004D1209">
        <w:trPr>
          <w:trHeight w:val="20"/>
          <w:tblHeader/>
        </w:trPr>
        <w:tc>
          <w:tcPr>
            <w:tcW w:w="870" w:type="dxa"/>
            <w:vMerge w:val="restart"/>
            <w:shd w:val="clear" w:color="auto" w:fill="auto"/>
            <w:vAlign w:val="center"/>
          </w:tcPr>
          <w:p w:rsidR="00BB59A7" w:rsidRPr="00652046" w:rsidRDefault="00BB59A7" w:rsidP="004D1209">
            <w:pPr>
              <w:pStyle w:val="142"/>
              <w:jc w:val="center"/>
              <w:rPr>
                <w:b/>
                <w:bCs/>
                <w:snapToGrid/>
                <w:spacing w:val="-20"/>
              </w:rPr>
            </w:pPr>
            <w:r w:rsidRPr="00652046">
              <w:rPr>
                <w:rFonts w:hint="eastAsia"/>
                <w:b/>
                <w:bCs/>
                <w:snapToGrid/>
                <w:spacing w:val="-20"/>
              </w:rPr>
              <w:t>年度</w:t>
            </w:r>
          </w:p>
        </w:tc>
        <w:tc>
          <w:tcPr>
            <w:tcW w:w="2503" w:type="dxa"/>
            <w:gridSpan w:val="3"/>
            <w:shd w:val="clear" w:color="auto" w:fill="auto"/>
            <w:vAlign w:val="center"/>
          </w:tcPr>
          <w:p w:rsidR="00BB59A7" w:rsidRPr="00652046" w:rsidRDefault="00BB59A7" w:rsidP="004D1209">
            <w:pPr>
              <w:pStyle w:val="142"/>
              <w:jc w:val="center"/>
              <w:rPr>
                <w:b/>
                <w:bCs/>
                <w:snapToGrid/>
                <w:spacing w:val="-20"/>
              </w:rPr>
            </w:pPr>
            <w:r w:rsidRPr="00652046">
              <w:rPr>
                <w:rFonts w:hint="eastAsia"/>
                <w:b/>
                <w:bCs/>
                <w:snapToGrid/>
                <w:spacing w:val="-20"/>
              </w:rPr>
              <w:t>收入</w:t>
            </w:r>
          </w:p>
        </w:tc>
        <w:tc>
          <w:tcPr>
            <w:tcW w:w="4208" w:type="dxa"/>
            <w:gridSpan w:val="5"/>
            <w:shd w:val="clear" w:color="auto" w:fill="auto"/>
            <w:vAlign w:val="center"/>
          </w:tcPr>
          <w:p w:rsidR="00BB59A7" w:rsidRPr="00652046" w:rsidRDefault="00BB59A7" w:rsidP="004D1209">
            <w:pPr>
              <w:pStyle w:val="142"/>
              <w:jc w:val="center"/>
              <w:rPr>
                <w:b/>
                <w:bCs/>
                <w:snapToGrid/>
                <w:spacing w:val="-20"/>
              </w:rPr>
            </w:pPr>
            <w:r w:rsidRPr="00652046">
              <w:rPr>
                <w:rFonts w:hint="eastAsia"/>
                <w:b/>
                <w:bCs/>
                <w:snapToGrid/>
                <w:spacing w:val="-20"/>
              </w:rPr>
              <w:t>成本</w:t>
            </w:r>
          </w:p>
        </w:tc>
        <w:tc>
          <w:tcPr>
            <w:tcW w:w="729" w:type="dxa"/>
            <w:vMerge w:val="restart"/>
            <w:vAlign w:val="center"/>
          </w:tcPr>
          <w:p w:rsidR="00BB59A7" w:rsidRPr="00652046" w:rsidRDefault="00BB59A7" w:rsidP="004D1209">
            <w:pPr>
              <w:pStyle w:val="142"/>
              <w:jc w:val="center"/>
              <w:rPr>
                <w:b/>
                <w:bCs/>
                <w:snapToGrid/>
                <w:spacing w:val="-20"/>
              </w:rPr>
            </w:pPr>
            <w:r w:rsidRPr="00652046">
              <w:rPr>
                <w:rFonts w:hint="eastAsia"/>
                <w:b/>
                <w:bCs/>
                <w:snapToGrid/>
                <w:spacing w:val="-20"/>
              </w:rPr>
              <w:t>短絀</w:t>
            </w:r>
          </w:p>
        </w:tc>
      </w:tr>
      <w:tr w:rsidR="00BB59A7" w:rsidRPr="00652046" w:rsidTr="004D1209">
        <w:trPr>
          <w:trHeight w:val="1111"/>
          <w:tblHeader/>
        </w:trPr>
        <w:tc>
          <w:tcPr>
            <w:tcW w:w="870" w:type="dxa"/>
            <w:vMerge/>
            <w:shd w:val="clear" w:color="auto" w:fill="auto"/>
            <w:vAlign w:val="center"/>
            <w:hideMark/>
          </w:tcPr>
          <w:p w:rsidR="00BB59A7" w:rsidRPr="00652046" w:rsidRDefault="00BB59A7" w:rsidP="004D1209">
            <w:pPr>
              <w:pStyle w:val="142"/>
              <w:jc w:val="center"/>
              <w:rPr>
                <w:b/>
                <w:bCs/>
                <w:snapToGrid/>
                <w:spacing w:val="-20"/>
              </w:rPr>
            </w:pPr>
          </w:p>
        </w:tc>
        <w:tc>
          <w:tcPr>
            <w:tcW w:w="884" w:type="dxa"/>
            <w:shd w:val="clear" w:color="auto" w:fill="auto"/>
            <w:vAlign w:val="center"/>
            <w:hideMark/>
          </w:tcPr>
          <w:p w:rsidR="00BB59A7" w:rsidRPr="00652046" w:rsidRDefault="00BB59A7" w:rsidP="004D1209">
            <w:pPr>
              <w:pStyle w:val="142"/>
              <w:jc w:val="center"/>
              <w:rPr>
                <w:b/>
                <w:bCs/>
                <w:snapToGrid/>
                <w:spacing w:val="-20"/>
              </w:rPr>
            </w:pPr>
            <w:r w:rsidRPr="00652046">
              <w:rPr>
                <w:rFonts w:hint="eastAsia"/>
                <w:b/>
                <w:bCs/>
                <w:snapToGrid/>
                <w:spacing w:val="-20"/>
              </w:rPr>
              <w:t>小計</w:t>
            </w:r>
          </w:p>
        </w:tc>
        <w:tc>
          <w:tcPr>
            <w:tcW w:w="884" w:type="dxa"/>
            <w:shd w:val="clear" w:color="auto" w:fill="auto"/>
            <w:vAlign w:val="center"/>
            <w:hideMark/>
          </w:tcPr>
          <w:p w:rsidR="00BB59A7" w:rsidRPr="00652046" w:rsidRDefault="00BB59A7" w:rsidP="004D1209">
            <w:pPr>
              <w:pStyle w:val="142"/>
              <w:jc w:val="center"/>
              <w:rPr>
                <w:b/>
                <w:bCs/>
                <w:snapToGrid/>
                <w:spacing w:val="-20"/>
              </w:rPr>
            </w:pPr>
            <w:r w:rsidRPr="00652046">
              <w:rPr>
                <w:rFonts w:hint="eastAsia"/>
                <w:b/>
                <w:bCs/>
                <w:snapToGrid/>
                <w:spacing w:val="-20"/>
              </w:rPr>
              <w:t>投融資業務收入(利息收入)</w:t>
            </w:r>
          </w:p>
        </w:tc>
        <w:tc>
          <w:tcPr>
            <w:tcW w:w="735" w:type="dxa"/>
            <w:shd w:val="clear" w:color="auto" w:fill="auto"/>
            <w:vAlign w:val="center"/>
            <w:hideMark/>
          </w:tcPr>
          <w:p w:rsidR="00BB59A7" w:rsidRPr="00652046" w:rsidRDefault="00BB59A7" w:rsidP="004D1209">
            <w:pPr>
              <w:pStyle w:val="142"/>
              <w:jc w:val="center"/>
              <w:rPr>
                <w:b/>
                <w:bCs/>
                <w:snapToGrid/>
                <w:spacing w:val="-20"/>
              </w:rPr>
            </w:pPr>
            <w:r w:rsidRPr="00652046">
              <w:rPr>
                <w:rFonts w:hint="eastAsia"/>
                <w:b/>
                <w:bCs/>
                <w:snapToGrid/>
                <w:spacing w:val="-20"/>
              </w:rPr>
              <w:t>收回</w:t>
            </w:r>
          </w:p>
          <w:p w:rsidR="00BB59A7" w:rsidRPr="00652046" w:rsidRDefault="00BB59A7" w:rsidP="004D1209">
            <w:pPr>
              <w:pStyle w:val="142"/>
              <w:jc w:val="center"/>
              <w:rPr>
                <w:b/>
                <w:bCs/>
                <w:snapToGrid/>
                <w:spacing w:val="-20"/>
              </w:rPr>
            </w:pPr>
            <w:r w:rsidRPr="00652046">
              <w:rPr>
                <w:rFonts w:hint="eastAsia"/>
                <w:b/>
                <w:bCs/>
                <w:snapToGrid/>
                <w:spacing w:val="-20"/>
              </w:rPr>
              <w:t>呆帳</w:t>
            </w:r>
          </w:p>
        </w:tc>
        <w:tc>
          <w:tcPr>
            <w:tcW w:w="1034" w:type="dxa"/>
            <w:shd w:val="clear" w:color="auto" w:fill="auto"/>
            <w:vAlign w:val="center"/>
            <w:hideMark/>
          </w:tcPr>
          <w:p w:rsidR="00BB59A7" w:rsidRPr="00652046" w:rsidRDefault="00BB59A7" w:rsidP="004D1209">
            <w:pPr>
              <w:pStyle w:val="142"/>
              <w:jc w:val="center"/>
              <w:rPr>
                <w:b/>
                <w:bCs/>
                <w:snapToGrid/>
                <w:spacing w:val="-20"/>
              </w:rPr>
            </w:pPr>
            <w:r w:rsidRPr="00652046">
              <w:rPr>
                <w:rFonts w:hint="eastAsia"/>
                <w:b/>
                <w:bCs/>
                <w:snapToGrid/>
                <w:spacing w:val="-20"/>
              </w:rPr>
              <w:t>小計</w:t>
            </w:r>
          </w:p>
        </w:tc>
        <w:tc>
          <w:tcPr>
            <w:tcW w:w="884" w:type="dxa"/>
            <w:shd w:val="clear" w:color="auto" w:fill="auto"/>
            <w:vAlign w:val="center"/>
            <w:hideMark/>
          </w:tcPr>
          <w:p w:rsidR="00BB59A7" w:rsidRPr="00652046" w:rsidRDefault="00BB59A7" w:rsidP="004D1209">
            <w:pPr>
              <w:pStyle w:val="142"/>
              <w:ind w:rightChars="-3" w:right="-8"/>
              <w:jc w:val="center"/>
              <w:rPr>
                <w:b/>
                <w:bCs/>
                <w:snapToGrid/>
                <w:spacing w:val="-20"/>
              </w:rPr>
            </w:pPr>
            <w:r w:rsidRPr="00652046">
              <w:rPr>
                <w:rFonts w:hint="eastAsia"/>
                <w:b/>
                <w:bCs/>
                <w:snapToGrid/>
                <w:spacing w:val="-20"/>
              </w:rPr>
              <w:t>投融資業務成本</w:t>
            </w:r>
          </w:p>
        </w:tc>
        <w:tc>
          <w:tcPr>
            <w:tcW w:w="678" w:type="dxa"/>
            <w:shd w:val="clear" w:color="auto" w:fill="auto"/>
            <w:vAlign w:val="center"/>
            <w:hideMark/>
          </w:tcPr>
          <w:p w:rsidR="00BB59A7" w:rsidRPr="00652046" w:rsidRDefault="00BB59A7" w:rsidP="004D1209">
            <w:pPr>
              <w:pStyle w:val="142"/>
              <w:jc w:val="center"/>
              <w:rPr>
                <w:b/>
                <w:bCs/>
                <w:snapToGrid/>
                <w:spacing w:val="-20"/>
              </w:rPr>
            </w:pPr>
            <w:r w:rsidRPr="00652046">
              <w:rPr>
                <w:rFonts w:hint="eastAsia"/>
                <w:b/>
                <w:bCs/>
                <w:snapToGrid/>
                <w:spacing w:val="-20"/>
              </w:rPr>
              <w:t>提列</w:t>
            </w:r>
          </w:p>
          <w:p w:rsidR="00BB59A7" w:rsidRPr="00652046" w:rsidRDefault="00BB59A7" w:rsidP="004D1209">
            <w:pPr>
              <w:pStyle w:val="142"/>
              <w:jc w:val="center"/>
              <w:rPr>
                <w:b/>
                <w:bCs/>
                <w:snapToGrid/>
                <w:spacing w:val="-20"/>
              </w:rPr>
            </w:pPr>
            <w:r w:rsidRPr="00652046">
              <w:rPr>
                <w:rFonts w:hint="eastAsia"/>
                <w:b/>
                <w:bCs/>
                <w:snapToGrid/>
                <w:spacing w:val="-20"/>
              </w:rPr>
              <w:t>呆帳</w:t>
            </w:r>
          </w:p>
        </w:tc>
        <w:tc>
          <w:tcPr>
            <w:tcW w:w="840" w:type="dxa"/>
            <w:shd w:val="clear" w:color="auto" w:fill="auto"/>
            <w:vAlign w:val="center"/>
          </w:tcPr>
          <w:p w:rsidR="00BB59A7" w:rsidRPr="00652046" w:rsidRDefault="00BB59A7" w:rsidP="004D1209">
            <w:pPr>
              <w:pStyle w:val="142"/>
              <w:jc w:val="center"/>
              <w:rPr>
                <w:b/>
                <w:bCs/>
                <w:snapToGrid/>
                <w:spacing w:val="-20"/>
              </w:rPr>
            </w:pPr>
            <w:r w:rsidRPr="00652046">
              <w:rPr>
                <w:rFonts w:hint="eastAsia"/>
                <w:b/>
                <w:bCs/>
                <w:snapToGrid/>
                <w:spacing w:val="-20"/>
              </w:rPr>
              <w:t>行銷及費用-一般服務費(金融輔導員)</w:t>
            </w:r>
          </w:p>
        </w:tc>
        <w:tc>
          <w:tcPr>
            <w:tcW w:w="772" w:type="dxa"/>
            <w:shd w:val="clear" w:color="auto" w:fill="auto"/>
            <w:vAlign w:val="center"/>
            <w:hideMark/>
          </w:tcPr>
          <w:p w:rsidR="00BB59A7" w:rsidRPr="00652046" w:rsidRDefault="00BB59A7" w:rsidP="004D1209">
            <w:pPr>
              <w:pStyle w:val="142"/>
              <w:jc w:val="center"/>
              <w:rPr>
                <w:b/>
                <w:bCs/>
                <w:snapToGrid/>
                <w:spacing w:val="-20"/>
              </w:rPr>
            </w:pPr>
            <w:r w:rsidRPr="00652046">
              <w:rPr>
                <w:rFonts w:hint="eastAsia"/>
                <w:b/>
                <w:bCs/>
                <w:snapToGrid/>
                <w:spacing w:val="-20"/>
              </w:rPr>
              <w:t>管理及總務費用-一般服務費</w:t>
            </w:r>
          </w:p>
        </w:tc>
        <w:tc>
          <w:tcPr>
            <w:tcW w:w="729" w:type="dxa"/>
            <w:vMerge/>
            <w:vAlign w:val="center"/>
            <w:hideMark/>
          </w:tcPr>
          <w:p w:rsidR="00BB59A7" w:rsidRPr="00652046" w:rsidRDefault="00BB59A7" w:rsidP="004D1209">
            <w:pPr>
              <w:pStyle w:val="142"/>
              <w:jc w:val="distribute"/>
              <w:rPr>
                <w:snapToGrid/>
                <w:spacing w:val="-20"/>
              </w:rPr>
            </w:pPr>
          </w:p>
        </w:tc>
      </w:tr>
      <w:tr w:rsidR="00BB59A7" w:rsidRPr="00652046" w:rsidTr="004D1209">
        <w:trPr>
          <w:trHeight w:val="20"/>
        </w:trPr>
        <w:tc>
          <w:tcPr>
            <w:tcW w:w="870" w:type="dxa"/>
            <w:shd w:val="clear" w:color="auto" w:fill="auto"/>
            <w:vAlign w:val="center"/>
          </w:tcPr>
          <w:p w:rsidR="00BB59A7" w:rsidRPr="00652046" w:rsidRDefault="00BB59A7" w:rsidP="004D1209">
            <w:pPr>
              <w:pStyle w:val="142"/>
              <w:jc w:val="both"/>
              <w:rPr>
                <w:snapToGrid/>
                <w:spacing w:val="-20"/>
              </w:rPr>
            </w:pPr>
            <w:r w:rsidRPr="00652046">
              <w:rPr>
                <w:rFonts w:hint="eastAsia"/>
                <w:snapToGrid/>
                <w:spacing w:val="-20"/>
              </w:rPr>
              <w:t>107決算</w:t>
            </w:r>
          </w:p>
        </w:tc>
        <w:tc>
          <w:tcPr>
            <w:tcW w:w="884" w:type="dxa"/>
            <w:shd w:val="clear" w:color="auto" w:fill="auto"/>
            <w:vAlign w:val="center"/>
          </w:tcPr>
          <w:p w:rsidR="00BB59A7" w:rsidRPr="00652046" w:rsidRDefault="00BB59A7" w:rsidP="004D1209">
            <w:pPr>
              <w:pStyle w:val="142"/>
              <w:jc w:val="right"/>
              <w:rPr>
                <w:snapToGrid/>
                <w:spacing w:val="-20"/>
              </w:rPr>
            </w:pPr>
            <w:r w:rsidRPr="00652046">
              <w:rPr>
                <w:snapToGrid/>
                <w:spacing w:val="-20"/>
              </w:rPr>
              <w:t>30,209</w:t>
            </w:r>
          </w:p>
        </w:tc>
        <w:tc>
          <w:tcPr>
            <w:tcW w:w="884" w:type="dxa"/>
            <w:shd w:val="clear" w:color="auto" w:fill="auto"/>
            <w:vAlign w:val="center"/>
          </w:tcPr>
          <w:p w:rsidR="00BB59A7" w:rsidRPr="00652046" w:rsidRDefault="00BB59A7" w:rsidP="004D1209">
            <w:pPr>
              <w:pStyle w:val="142"/>
              <w:jc w:val="right"/>
              <w:rPr>
                <w:snapToGrid/>
                <w:spacing w:val="-20"/>
              </w:rPr>
            </w:pPr>
            <w:r w:rsidRPr="00652046">
              <w:rPr>
                <w:snapToGrid/>
                <w:spacing w:val="-20"/>
              </w:rPr>
              <w:t>25,628</w:t>
            </w:r>
          </w:p>
        </w:tc>
        <w:tc>
          <w:tcPr>
            <w:tcW w:w="735" w:type="dxa"/>
            <w:shd w:val="clear" w:color="auto" w:fill="auto"/>
            <w:vAlign w:val="center"/>
          </w:tcPr>
          <w:p w:rsidR="00BB59A7" w:rsidRPr="00652046" w:rsidRDefault="00BB59A7" w:rsidP="004D1209">
            <w:pPr>
              <w:pStyle w:val="142"/>
              <w:jc w:val="right"/>
              <w:rPr>
                <w:snapToGrid/>
                <w:spacing w:val="-20"/>
              </w:rPr>
            </w:pPr>
            <w:r w:rsidRPr="00652046">
              <w:rPr>
                <w:snapToGrid/>
                <w:spacing w:val="-20"/>
              </w:rPr>
              <w:t>4,581</w:t>
            </w:r>
          </w:p>
        </w:tc>
        <w:tc>
          <w:tcPr>
            <w:tcW w:w="1034" w:type="dxa"/>
            <w:shd w:val="clear" w:color="auto" w:fill="auto"/>
            <w:noWrap/>
            <w:vAlign w:val="center"/>
          </w:tcPr>
          <w:p w:rsidR="00BB59A7" w:rsidRPr="00652046" w:rsidRDefault="00BB59A7" w:rsidP="004D1209">
            <w:pPr>
              <w:pStyle w:val="142"/>
              <w:jc w:val="right"/>
              <w:rPr>
                <w:snapToGrid/>
                <w:spacing w:val="-20"/>
              </w:rPr>
            </w:pPr>
            <w:r w:rsidRPr="00652046">
              <w:rPr>
                <w:snapToGrid/>
                <w:spacing w:val="-20"/>
              </w:rPr>
              <w:t>32,293</w:t>
            </w:r>
          </w:p>
        </w:tc>
        <w:tc>
          <w:tcPr>
            <w:tcW w:w="884" w:type="dxa"/>
            <w:shd w:val="clear" w:color="auto" w:fill="auto"/>
            <w:noWrap/>
            <w:vAlign w:val="center"/>
          </w:tcPr>
          <w:p w:rsidR="00BB59A7" w:rsidRPr="00652046" w:rsidRDefault="00BB59A7" w:rsidP="004D1209">
            <w:pPr>
              <w:pStyle w:val="142"/>
              <w:jc w:val="right"/>
              <w:rPr>
                <w:snapToGrid/>
                <w:spacing w:val="-20"/>
              </w:rPr>
            </w:pPr>
            <w:r w:rsidRPr="00652046">
              <w:rPr>
                <w:snapToGrid/>
                <w:spacing w:val="-20"/>
              </w:rPr>
              <w:t>30,556</w:t>
            </w:r>
          </w:p>
        </w:tc>
        <w:tc>
          <w:tcPr>
            <w:tcW w:w="678" w:type="dxa"/>
            <w:shd w:val="clear" w:color="000000" w:fill="FFFFFF"/>
            <w:vAlign w:val="center"/>
          </w:tcPr>
          <w:p w:rsidR="00BB59A7" w:rsidRPr="00652046" w:rsidRDefault="00BB59A7" w:rsidP="004D1209">
            <w:pPr>
              <w:pStyle w:val="142"/>
              <w:jc w:val="right"/>
              <w:rPr>
                <w:snapToGrid/>
                <w:spacing w:val="-20"/>
              </w:rPr>
            </w:pPr>
            <w:r w:rsidRPr="00652046">
              <w:rPr>
                <w:rFonts w:hint="eastAsia"/>
                <w:snapToGrid/>
                <w:spacing w:val="-20"/>
              </w:rPr>
              <w:t>-</w:t>
            </w:r>
          </w:p>
        </w:tc>
        <w:tc>
          <w:tcPr>
            <w:tcW w:w="840" w:type="dxa"/>
            <w:shd w:val="clear" w:color="000000" w:fill="FFFFFF"/>
            <w:vAlign w:val="center"/>
          </w:tcPr>
          <w:p w:rsidR="00BB59A7" w:rsidRPr="00652046" w:rsidRDefault="00BB59A7" w:rsidP="004D1209">
            <w:pPr>
              <w:pStyle w:val="142"/>
              <w:jc w:val="right"/>
              <w:rPr>
                <w:snapToGrid/>
                <w:spacing w:val="-20"/>
              </w:rPr>
            </w:pPr>
            <w:r w:rsidRPr="00652046">
              <w:rPr>
                <w:rFonts w:hint="eastAsia"/>
                <w:snapToGrid/>
                <w:spacing w:val="-20"/>
              </w:rPr>
              <w:t>-</w:t>
            </w:r>
          </w:p>
        </w:tc>
        <w:tc>
          <w:tcPr>
            <w:tcW w:w="772" w:type="dxa"/>
            <w:shd w:val="clear" w:color="auto" w:fill="auto"/>
            <w:vAlign w:val="center"/>
          </w:tcPr>
          <w:p w:rsidR="00BB59A7" w:rsidRPr="00652046" w:rsidRDefault="00BB59A7" w:rsidP="004D1209">
            <w:pPr>
              <w:pStyle w:val="142"/>
              <w:jc w:val="right"/>
              <w:rPr>
                <w:snapToGrid/>
                <w:spacing w:val="-20"/>
              </w:rPr>
            </w:pPr>
            <w:r w:rsidRPr="00652046">
              <w:rPr>
                <w:snapToGrid/>
                <w:spacing w:val="-20"/>
              </w:rPr>
              <w:t>1,737</w:t>
            </w:r>
          </w:p>
        </w:tc>
        <w:tc>
          <w:tcPr>
            <w:tcW w:w="729" w:type="dxa"/>
            <w:shd w:val="clear" w:color="auto" w:fill="auto"/>
            <w:vAlign w:val="center"/>
          </w:tcPr>
          <w:p w:rsidR="00BB59A7" w:rsidRPr="00652046" w:rsidRDefault="00BB59A7" w:rsidP="004D1209">
            <w:pPr>
              <w:pStyle w:val="142"/>
              <w:jc w:val="right"/>
              <w:rPr>
                <w:snapToGrid/>
                <w:spacing w:val="-20"/>
              </w:rPr>
            </w:pPr>
            <w:r w:rsidRPr="00652046">
              <w:rPr>
                <w:snapToGrid/>
                <w:spacing w:val="-20"/>
              </w:rPr>
              <w:t>2,084</w:t>
            </w:r>
          </w:p>
        </w:tc>
      </w:tr>
      <w:tr w:rsidR="00BB59A7" w:rsidRPr="00652046" w:rsidTr="004D1209">
        <w:trPr>
          <w:trHeight w:val="20"/>
        </w:trPr>
        <w:tc>
          <w:tcPr>
            <w:tcW w:w="870" w:type="dxa"/>
            <w:shd w:val="clear" w:color="auto" w:fill="auto"/>
            <w:vAlign w:val="center"/>
          </w:tcPr>
          <w:p w:rsidR="00BB59A7" w:rsidRPr="00652046" w:rsidRDefault="00BB59A7" w:rsidP="004D1209">
            <w:pPr>
              <w:pStyle w:val="142"/>
              <w:jc w:val="both"/>
              <w:rPr>
                <w:snapToGrid/>
                <w:spacing w:val="-20"/>
              </w:rPr>
            </w:pPr>
            <w:r w:rsidRPr="00652046">
              <w:rPr>
                <w:rFonts w:hint="eastAsia"/>
                <w:snapToGrid/>
                <w:spacing w:val="-20"/>
              </w:rPr>
              <w:t>108決算</w:t>
            </w:r>
          </w:p>
        </w:tc>
        <w:tc>
          <w:tcPr>
            <w:tcW w:w="884" w:type="dxa"/>
            <w:shd w:val="clear" w:color="auto" w:fill="auto"/>
            <w:vAlign w:val="center"/>
          </w:tcPr>
          <w:p w:rsidR="00BB59A7" w:rsidRPr="00652046" w:rsidRDefault="00BB59A7" w:rsidP="004D1209">
            <w:pPr>
              <w:pStyle w:val="142"/>
              <w:jc w:val="right"/>
              <w:rPr>
                <w:snapToGrid/>
                <w:spacing w:val="-20"/>
              </w:rPr>
            </w:pPr>
            <w:r w:rsidRPr="00652046">
              <w:rPr>
                <w:snapToGrid/>
                <w:spacing w:val="-20"/>
              </w:rPr>
              <w:t>30,656</w:t>
            </w:r>
          </w:p>
        </w:tc>
        <w:tc>
          <w:tcPr>
            <w:tcW w:w="884" w:type="dxa"/>
            <w:shd w:val="clear" w:color="auto" w:fill="auto"/>
            <w:vAlign w:val="center"/>
          </w:tcPr>
          <w:p w:rsidR="00BB59A7" w:rsidRPr="00652046" w:rsidRDefault="00BB59A7" w:rsidP="004D1209">
            <w:pPr>
              <w:pStyle w:val="142"/>
              <w:jc w:val="right"/>
              <w:rPr>
                <w:snapToGrid/>
                <w:spacing w:val="-20"/>
              </w:rPr>
            </w:pPr>
            <w:r w:rsidRPr="00652046">
              <w:rPr>
                <w:snapToGrid/>
                <w:spacing w:val="-20"/>
              </w:rPr>
              <w:t>27,632</w:t>
            </w:r>
          </w:p>
        </w:tc>
        <w:tc>
          <w:tcPr>
            <w:tcW w:w="735" w:type="dxa"/>
            <w:shd w:val="clear" w:color="auto" w:fill="auto"/>
            <w:vAlign w:val="center"/>
          </w:tcPr>
          <w:p w:rsidR="00BB59A7" w:rsidRPr="00652046" w:rsidRDefault="00BB59A7" w:rsidP="004D1209">
            <w:pPr>
              <w:pStyle w:val="142"/>
              <w:jc w:val="right"/>
              <w:rPr>
                <w:snapToGrid/>
                <w:spacing w:val="-20"/>
              </w:rPr>
            </w:pPr>
            <w:r w:rsidRPr="00652046">
              <w:rPr>
                <w:snapToGrid/>
                <w:spacing w:val="-20"/>
              </w:rPr>
              <w:t>3,024</w:t>
            </w:r>
          </w:p>
        </w:tc>
        <w:tc>
          <w:tcPr>
            <w:tcW w:w="1034" w:type="dxa"/>
            <w:shd w:val="clear" w:color="auto" w:fill="auto"/>
            <w:noWrap/>
            <w:vAlign w:val="center"/>
          </w:tcPr>
          <w:p w:rsidR="00BB59A7" w:rsidRPr="00652046" w:rsidRDefault="00BB59A7" w:rsidP="004D1209">
            <w:pPr>
              <w:pStyle w:val="142"/>
              <w:jc w:val="right"/>
              <w:rPr>
                <w:snapToGrid/>
                <w:spacing w:val="-20"/>
              </w:rPr>
            </w:pPr>
            <w:r w:rsidRPr="00652046">
              <w:rPr>
                <w:snapToGrid/>
                <w:spacing w:val="-20"/>
              </w:rPr>
              <w:t>34,003</w:t>
            </w:r>
          </w:p>
        </w:tc>
        <w:tc>
          <w:tcPr>
            <w:tcW w:w="884" w:type="dxa"/>
            <w:shd w:val="clear" w:color="auto" w:fill="auto"/>
            <w:noWrap/>
            <w:vAlign w:val="center"/>
          </w:tcPr>
          <w:p w:rsidR="00BB59A7" w:rsidRPr="00652046" w:rsidRDefault="00BB59A7" w:rsidP="004D1209">
            <w:pPr>
              <w:pStyle w:val="142"/>
              <w:jc w:val="right"/>
              <w:rPr>
                <w:snapToGrid/>
                <w:spacing w:val="-20"/>
              </w:rPr>
            </w:pPr>
            <w:r w:rsidRPr="00652046">
              <w:rPr>
                <w:snapToGrid/>
                <w:spacing w:val="-20"/>
              </w:rPr>
              <w:t>32,228</w:t>
            </w:r>
          </w:p>
        </w:tc>
        <w:tc>
          <w:tcPr>
            <w:tcW w:w="678" w:type="dxa"/>
            <w:shd w:val="clear" w:color="000000" w:fill="FFFFFF"/>
            <w:vAlign w:val="center"/>
          </w:tcPr>
          <w:p w:rsidR="00BB59A7" w:rsidRPr="00652046" w:rsidRDefault="00BB59A7" w:rsidP="004D1209">
            <w:pPr>
              <w:pStyle w:val="142"/>
              <w:jc w:val="right"/>
              <w:rPr>
                <w:snapToGrid/>
                <w:spacing w:val="-20"/>
              </w:rPr>
            </w:pPr>
            <w:r w:rsidRPr="00652046">
              <w:rPr>
                <w:rFonts w:hint="eastAsia"/>
                <w:snapToGrid/>
                <w:spacing w:val="-20"/>
              </w:rPr>
              <w:t>-</w:t>
            </w:r>
          </w:p>
        </w:tc>
        <w:tc>
          <w:tcPr>
            <w:tcW w:w="840" w:type="dxa"/>
            <w:shd w:val="clear" w:color="000000" w:fill="FFFFFF"/>
            <w:vAlign w:val="center"/>
          </w:tcPr>
          <w:p w:rsidR="00BB59A7" w:rsidRPr="00652046" w:rsidRDefault="00BB59A7" w:rsidP="004D1209">
            <w:pPr>
              <w:pStyle w:val="142"/>
              <w:jc w:val="right"/>
              <w:rPr>
                <w:snapToGrid/>
                <w:spacing w:val="-20"/>
              </w:rPr>
            </w:pPr>
            <w:r w:rsidRPr="00652046">
              <w:rPr>
                <w:rFonts w:hint="eastAsia"/>
                <w:snapToGrid/>
                <w:spacing w:val="-20"/>
              </w:rPr>
              <w:t>-</w:t>
            </w:r>
          </w:p>
        </w:tc>
        <w:tc>
          <w:tcPr>
            <w:tcW w:w="772" w:type="dxa"/>
            <w:shd w:val="clear" w:color="auto" w:fill="auto"/>
            <w:vAlign w:val="center"/>
          </w:tcPr>
          <w:p w:rsidR="00BB59A7" w:rsidRPr="00652046" w:rsidRDefault="00BB59A7" w:rsidP="004D1209">
            <w:pPr>
              <w:pStyle w:val="142"/>
              <w:jc w:val="right"/>
              <w:rPr>
                <w:snapToGrid/>
                <w:spacing w:val="-20"/>
              </w:rPr>
            </w:pPr>
            <w:r w:rsidRPr="00652046">
              <w:rPr>
                <w:snapToGrid/>
                <w:spacing w:val="-20"/>
              </w:rPr>
              <w:t>1,775</w:t>
            </w:r>
          </w:p>
        </w:tc>
        <w:tc>
          <w:tcPr>
            <w:tcW w:w="729" w:type="dxa"/>
            <w:shd w:val="clear" w:color="auto" w:fill="auto"/>
            <w:vAlign w:val="center"/>
          </w:tcPr>
          <w:p w:rsidR="00BB59A7" w:rsidRPr="00652046" w:rsidRDefault="00BB59A7" w:rsidP="004D1209">
            <w:pPr>
              <w:pStyle w:val="142"/>
              <w:jc w:val="right"/>
              <w:rPr>
                <w:snapToGrid/>
                <w:spacing w:val="-20"/>
              </w:rPr>
            </w:pPr>
            <w:r w:rsidRPr="00652046">
              <w:rPr>
                <w:snapToGrid/>
                <w:spacing w:val="-20"/>
              </w:rPr>
              <w:t>3,347</w:t>
            </w:r>
          </w:p>
        </w:tc>
      </w:tr>
      <w:tr w:rsidR="00BB59A7" w:rsidRPr="00652046" w:rsidTr="004D1209">
        <w:trPr>
          <w:trHeight w:val="20"/>
        </w:trPr>
        <w:tc>
          <w:tcPr>
            <w:tcW w:w="870" w:type="dxa"/>
            <w:shd w:val="clear" w:color="auto" w:fill="auto"/>
            <w:vAlign w:val="center"/>
          </w:tcPr>
          <w:p w:rsidR="00BB59A7" w:rsidRPr="00652046" w:rsidRDefault="00BB59A7" w:rsidP="004D1209">
            <w:pPr>
              <w:pStyle w:val="142"/>
              <w:jc w:val="both"/>
              <w:rPr>
                <w:snapToGrid/>
                <w:spacing w:val="-20"/>
              </w:rPr>
            </w:pPr>
            <w:r w:rsidRPr="00652046">
              <w:rPr>
                <w:rFonts w:hint="eastAsia"/>
                <w:snapToGrid/>
                <w:spacing w:val="-20"/>
              </w:rPr>
              <w:t>109決算</w:t>
            </w:r>
          </w:p>
        </w:tc>
        <w:tc>
          <w:tcPr>
            <w:tcW w:w="884" w:type="dxa"/>
            <w:shd w:val="clear" w:color="auto" w:fill="auto"/>
            <w:vAlign w:val="center"/>
          </w:tcPr>
          <w:p w:rsidR="00BB59A7" w:rsidRPr="00652046" w:rsidRDefault="00BB59A7" w:rsidP="004D1209">
            <w:pPr>
              <w:pStyle w:val="142"/>
              <w:jc w:val="right"/>
              <w:rPr>
                <w:snapToGrid/>
                <w:spacing w:val="-20"/>
              </w:rPr>
            </w:pPr>
            <w:r w:rsidRPr="00652046">
              <w:rPr>
                <w:snapToGrid/>
                <w:spacing w:val="-20"/>
              </w:rPr>
              <w:t>22,346</w:t>
            </w:r>
          </w:p>
        </w:tc>
        <w:tc>
          <w:tcPr>
            <w:tcW w:w="884" w:type="dxa"/>
            <w:shd w:val="clear" w:color="auto" w:fill="auto"/>
            <w:vAlign w:val="center"/>
          </w:tcPr>
          <w:p w:rsidR="00BB59A7" w:rsidRPr="00652046" w:rsidRDefault="00BB59A7" w:rsidP="004D1209">
            <w:pPr>
              <w:pStyle w:val="142"/>
              <w:jc w:val="right"/>
              <w:rPr>
                <w:snapToGrid/>
                <w:spacing w:val="-20"/>
              </w:rPr>
            </w:pPr>
            <w:r w:rsidRPr="00652046">
              <w:rPr>
                <w:snapToGrid/>
                <w:spacing w:val="-20"/>
              </w:rPr>
              <w:t>16,830</w:t>
            </w:r>
          </w:p>
        </w:tc>
        <w:tc>
          <w:tcPr>
            <w:tcW w:w="735" w:type="dxa"/>
            <w:shd w:val="clear" w:color="auto" w:fill="auto"/>
            <w:vAlign w:val="center"/>
          </w:tcPr>
          <w:p w:rsidR="00BB59A7" w:rsidRPr="00652046" w:rsidRDefault="00BB59A7" w:rsidP="004D1209">
            <w:pPr>
              <w:pStyle w:val="142"/>
              <w:jc w:val="right"/>
              <w:rPr>
                <w:snapToGrid/>
                <w:spacing w:val="-20"/>
              </w:rPr>
            </w:pPr>
            <w:r w:rsidRPr="00652046">
              <w:rPr>
                <w:snapToGrid/>
                <w:spacing w:val="-20"/>
              </w:rPr>
              <w:t>5,516</w:t>
            </w:r>
          </w:p>
        </w:tc>
        <w:tc>
          <w:tcPr>
            <w:tcW w:w="1034" w:type="dxa"/>
            <w:shd w:val="clear" w:color="auto" w:fill="auto"/>
            <w:noWrap/>
            <w:vAlign w:val="center"/>
          </w:tcPr>
          <w:p w:rsidR="00BB59A7" w:rsidRPr="00652046" w:rsidRDefault="00BB59A7" w:rsidP="004D1209">
            <w:pPr>
              <w:pStyle w:val="142"/>
              <w:jc w:val="right"/>
              <w:rPr>
                <w:snapToGrid/>
                <w:spacing w:val="-20"/>
              </w:rPr>
            </w:pPr>
            <w:r w:rsidRPr="00652046">
              <w:rPr>
                <w:snapToGrid/>
                <w:spacing w:val="-20"/>
              </w:rPr>
              <w:t>34,814</w:t>
            </w:r>
          </w:p>
        </w:tc>
        <w:tc>
          <w:tcPr>
            <w:tcW w:w="884" w:type="dxa"/>
            <w:shd w:val="clear" w:color="auto" w:fill="auto"/>
            <w:noWrap/>
            <w:vAlign w:val="center"/>
          </w:tcPr>
          <w:p w:rsidR="00BB59A7" w:rsidRPr="00652046" w:rsidRDefault="00BB59A7" w:rsidP="004D1209">
            <w:pPr>
              <w:pStyle w:val="142"/>
              <w:jc w:val="right"/>
              <w:rPr>
                <w:snapToGrid/>
                <w:spacing w:val="-20"/>
              </w:rPr>
            </w:pPr>
            <w:r w:rsidRPr="00652046">
              <w:rPr>
                <w:snapToGrid/>
                <w:spacing w:val="-20"/>
              </w:rPr>
              <w:t>33,367</w:t>
            </w:r>
          </w:p>
        </w:tc>
        <w:tc>
          <w:tcPr>
            <w:tcW w:w="678" w:type="dxa"/>
            <w:shd w:val="clear" w:color="000000" w:fill="FFFFFF"/>
            <w:vAlign w:val="center"/>
          </w:tcPr>
          <w:p w:rsidR="00BB59A7" w:rsidRPr="00652046" w:rsidRDefault="00BB59A7" w:rsidP="004D1209">
            <w:pPr>
              <w:pStyle w:val="142"/>
              <w:jc w:val="right"/>
              <w:rPr>
                <w:snapToGrid/>
                <w:spacing w:val="-20"/>
              </w:rPr>
            </w:pPr>
            <w:r w:rsidRPr="00652046">
              <w:rPr>
                <w:rFonts w:hint="eastAsia"/>
                <w:snapToGrid/>
                <w:spacing w:val="-20"/>
              </w:rPr>
              <w:t>-</w:t>
            </w:r>
          </w:p>
        </w:tc>
        <w:tc>
          <w:tcPr>
            <w:tcW w:w="840" w:type="dxa"/>
            <w:shd w:val="clear" w:color="000000" w:fill="FFFFFF"/>
            <w:vAlign w:val="center"/>
          </w:tcPr>
          <w:p w:rsidR="00BB59A7" w:rsidRPr="00652046" w:rsidRDefault="00BB59A7" w:rsidP="004D1209">
            <w:pPr>
              <w:pStyle w:val="142"/>
              <w:jc w:val="right"/>
              <w:rPr>
                <w:snapToGrid/>
                <w:spacing w:val="-20"/>
              </w:rPr>
            </w:pPr>
            <w:r w:rsidRPr="00652046">
              <w:rPr>
                <w:rFonts w:hint="eastAsia"/>
                <w:snapToGrid/>
                <w:spacing w:val="-20"/>
              </w:rPr>
              <w:t>-</w:t>
            </w:r>
          </w:p>
        </w:tc>
        <w:tc>
          <w:tcPr>
            <w:tcW w:w="772" w:type="dxa"/>
            <w:shd w:val="clear" w:color="auto" w:fill="auto"/>
            <w:vAlign w:val="center"/>
          </w:tcPr>
          <w:p w:rsidR="00BB59A7" w:rsidRPr="00652046" w:rsidRDefault="00BB59A7" w:rsidP="004D1209">
            <w:pPr>
              <w:pStyle w:val="142"/>
              <w:jc w:val="right"/>
              <w:rPr>
                <w:snapToGrid/>
                <w:spacing w:val="-20"/>
              </w:rPr>
            </w:pPr>
            <w:r w:rsidRPr="00652046">
              <w:rPr>
                <w:snapToGrid/>
                <w:spacing w:val="-20"/>
              </w:rPr>
              <w:t>1,447</w:t>
            </w:r>
          </w:p>
        </w:tc>
        <w:tc>
          <w:tcPr>
            <w:tcW w:w="729" w:type="dxa"/>
            <w:shd w:val="clear" w:color="auto" w:fill="auto"/>
            <w:vAlign w:val="center"/>
          </w:tcPr>
          <w:p w:rsidR="00BB59A7" w:rsidRPr="00652046" w:rsidRDefault="00BB59A7" w:rsidP="004D1209">
            <w:pPr>
              <w:pStyle w:val="142"/>
              <w:jc w:val="right"/>
              <w:rPr>
                <w:snapToGrid/>
                <w:spacing w:val="-20"/>
              </w:rPr>
            </w:pPr>
            <w:r w:rsidRPr="00652046">
              <w:rPr>
                <w:snapToGrid/>
                <w:spacing w:val="-20"/>
              </w:rPr>
              <w:t>12,468</w:t>
            </w:r>
          </w:p>
        </w:tc>
      </w:tr>
      <w:tr w:rsidR="00BB59A7" w:rsidRPr="00652046" w:rsidTr="004D1209">
        <w:trPr>
          <w:trHeight w:val="20"/>
        </w:trPr>
        <w:tc>
          <w:tcPr>
            <w:tcW w:w="870" w:type="dxa"/>
            <w:shd w:val="clear" w:color="auto" w:fill="auto"/>
            <w:vAlign w:val="center"/>
          </w:tcPr>
          <w:p w:rsidR="00BB59A7" w:rsidRPr="00652046" w:rsidRDefault="00BB59A7" w:rsidP="004D1209">
            <w:pPr>
              <w:pStyle w:val="142"/>
              <w:jc w:val="both"/>
              <w:rPr>
                <w:snapToGrid/>
                <w:spacing w:val="-20"/>
              </w:rPr>
            </w:pPr>
            <w:r w:rsidRPr="00652046">
              <w:rPr>
                <w:rFonts w:hint="eastAsia"/>
                <w:snapToGrid/>
                <w:spacing w:val="-20"/>
              </w:rPr>
              <w:t>110決算</w:t>
            </w:r>
          </w:p>
        </w:tc>
        <w:tc>
          <w:tcPr>
            <w:tcW w:w="884" w:type="dxa"/>
            <w:shd w:val="clear" w:color="auto" w:fill="auto"/>
            <w:vAlign w:val="center"/>
          </w:tcPr>
          <w:p w:rsidR="00BB59A7" w:rsidRPr="00652046" w:rsidRDefault="00BB59A7" w:rsidP="004D1209">
            <w:pPr>
              <w:pStyle w:val="142"/>
              <w:jc w:val="right"/>
              <w:rPr>
                <w:snapToGrid/>
                <w:spacing w:val="-20"/>
              </w:rPr>
            </w:pPr>
            <w:r w:rsidRPr="00652046">
              <w:rPr>
                <w:snapToGrid/>
                <w:spacing w:val="-20"/>
              </w:rPr>
              <w:t>6,424</w:t>
            </w:r>
          </w:p>
        </w:tc>
        <w:tc>
          <w:tcPr>
            <w:tcW w:w="884" w:type="dxa"/>
            <w:shd w:val="clear" w:color="auto" w:fill="auto"/>
            <w:vAlign w:val="center"/>
          </w:tcPr>
          <w:p w:rsidR="00BB59A7" w:rsidRPr="00652046" w:rsidRDefault="00BB59A7" w:rsidP="004D1209">
            <w:pPr>
              <w:pStyle w:val="142"/>
              <w:jc w:val="right"/>
              <w:rPr>
                <w:snapToGrid/>
                <w:spacing w:val="-20"/>
              </w:rPr>
            </w:pPr>
            <w:r w:rsidRPr="00652046">
              <w:rPr>
                <w:snapToGrid/>
                <w:spacing w:val="-20"/>
              </w:rPr>
              <w:t>1,374</w:t>
            </w:r>
          </w:p>
        </w:tc>
        <w:tc>
          <w:tcPr>
            <w:tcW w:w="735" w:type="dxa"/>
            <w:shd w:val="clear" w:color="auto" w:fill="auto"/>
            <w:vAlign w:val="center"/>
          </w:tcPr>
          <w:p w:rsidR="00BB59A7" w:rsidRPr="00652046" w:rsidRDefault="00BB59A7" w:rsidP="004D1209">
            <w:pPr>
              <w:pStyle w:val="142"/>
              <w:jc w:val="right"/>
              <w:rPr>
                <w:snapToGrid/>
                <w:spacing w:val="-20"/>
              </w:rPr>
            </w:pPr>
            <w:r w:rsidRPr="00652046">
              <w:rPr>
                <w:snapToGrid/>
                <w:spacing w:val="-20"/>
              </w:rPr>
              <w:t>5,050</w:t>
            </w:r>
          </w:p>
        </w:tc>
        <w:tc>
          <w:tcPr>
            <w:tcW w:w="1034" w:type="dxa"/>
            <w:shd w:val="clear" w:color="auto" w:fill="auto"/>
            <w:noWrap/>
            <w:vAlign w:val="center"/>
          </w:tcPr>
          <w:p w:rsidR="00BB59A7" w:rsidRPr="00652046" w:rsidRDefault="00BB59A7" w:rsidP="004D1209">
            <w:pPr>
              <w:pStyle w:val="142"/>
              <w:jc w:val="right"/>
              <w:rPr>
                <w:snapToGrid/>
                <w:spacing w:val="-20"/>
              </w:rPr>
            </w:pPr>
            <w:r w:rsidRPr="00652046">
              <w:rPr>
                <w:snapToGrid/>
                <w:spacing w:val="-20"/>
              </w:rPr>
              <w:t>74,491</w:t>
            </w:r>
          </w:p>
        </w:tc>
        <w:tc>
          <w:tcPr>
            <w:tcW w:w="884" w:type="dxa"/>
            <w:shd w:val="clear" w:color="auto" w:fill="auto"/>
            <w:noWrap/>
            <w:vAlign w:val="center"/>
          </w:tcPr>
          <w:p w:rsidR="00BB59A7" w:rsidRPr="00652046" w:rsidRDefault="00BB59A7" w:rsidP="004D1209">
            <w:pPr>
              <w:pStyle w:val="142"/>
              <w:jc w:val="right"/>
              <w:rPr>
                <w:snapToGrid/>
                <w:spacing w:val="-20"/>
              </w:rPr>
            </w:pPr>
            <w:r w:rsidRPr="00652046">
              <w:rPr>
                <w:snapToGrid/>
                <w:spacing w:val="-20"/>
              </w:rPr>
              <w:t>35,544</w:t>
            </w:r>
          </w:p>
        </w:tc>
        <w:tc>
          <w:tcPr>
            <w:tcW w:w="678" w:type="dxa"/>
            <w:shd w:val="clear" w:color="000000" w:fill="FFFFFF"/>
            <w:vAlign w:val="center"/>
          </w:tcPr>
          <w:p w:rsidR="00BB59A7" w:rsidRPr="00652046" w:rsidRDefault="00BB59A7" w:rsidP="004D1209">
            <w:pPr>
              <w:pStyle w:val="142"/>
              <w:jc w:val="right"/>
              <w:rPr>
                <w:snapToGrid/>
                <w:spacing w:val="-20"/>
              </w:rPr>
            </w:pPr>
            <w:r w:rsidRPr="00652046">
              <w:rPr>
                <w:rFonts w:hint="eastAsia"/>
                <w:snapToGrid/>
                <w:spacing w:val="-20"/>
              </w:rPr>
              <w:t>-</w:t>
            </w:r>
          </w:p>
        </w:tc>
        <w:tc>
          <w:tcPr>
            <w:tcW w:w="840" w:type="dxa"/>
            <w:shd w:val="clear" w:color="000000" w:fill="FFFFFF"/>
            <w:vAlign w:val="center"/>
          </w:tcPr>
          <w:p w:rsidR="00BB59A7" w:rsidRPr="00652046" w:rsidRDefault="00BB59A7" w:rsidP="004D1209">
            <w:pPr>
              <w:pStyle w:val="142"/>
              <w:jc w:val="right"/>
              <w:rPr>
                <w:snapToGrid/>
                <w:spacing w:val="-20"/>
              </w:rPr>
            </w:pPr>
            <w:r w:rsidRPr="00652046">
              <w:rPr>
                <w:snapToGrid/>
                <w:spacing w:val="-20"/>
              </w:rPr>
              <w:t>37,295</w:t>
            </w:r>
          </w:p>
        </w:tc>
        <w:tc>
          <w:tcPr>
            <w:tcW w:w="772" w:type="dxa"/>
            <w:shd w:val="clear" w:color="auto" w:fill="auto"/>
            <w:vAlign w:val="center"/>
          </w:tcPr>
          <w:p w:rsidR="00BB59A7" w:rsidRPr="00652046" w:rsidRDefault="00BB59A7" w:rsidP="004D1209">
            <w:pPr>
              <w:pStyle w:val="142"/>
              <w:jc w:val="right"/>
              <w:rPr>
                <w:snapToGrid/>
                <w:spacing w:val="-20"/>
              </w:rPr>
            </w:pPr>
            <w:r w:rsidRPr="00652046">
              <w:rPr>
                <w:snapToGrid/>
                <w:spacing w:val="-20"/>
              </w:rPr>
              <w:t>1,652</w:t>
            </w:r>
          </w:p>
        </w:tc>
        <w:tc>
          <w:tcPr>
            <w:tcW w:w="729" w:type="dxa"/>
            <w:shd w:val="clear" w:color="auto" w:fill="auto"/>
            <w:vAlign w:val="center"/>
          </w:tcPr>
          <w:p w:rsidR="00BB59A7" w:rsidRPr="00652046" w:rsidRDefault="00BB59A7" w:rsidP="004D1209">
            <w:pPr>
              <w:pStyle w:val="142"/>
              <w:jc w:val="right"/>
              <w:rPr>
                <w:snapToGrid/>
                <w:spacing w:val="-20"/>
              </w:rPr>
            </w:pPr>
            <w:r w:rsidRPr="00652046">
              <w:rPr>
                <w:snapToGrid/>
                <w:spacing w:val="-20"/>
              </w:rPr>
              <w:t>68,067</w:t>
            </w:r>
          </w:p>
        </w:tc>
      </w:tr>
      <w:tr w:rsidR="00BB59A7" w:rsidRPr="00652046" w:rsidTr="004D1209">
        <w:trPr>
          <w:trHeight w:val="20"/>
        </w:trPr>
        <w:tc>
          <w:tcPr>
            <w:tcW w:w="870" w:type="dxa"/>
            <w:shd w:val="clear" w:color="auto" w:fill="auto"/>
            <w:noWrap/>
            <w:vAlign w:val="center"/>
            <w:hideMark/>
          </w:tcPr>
          <w:p w:rsidR="00BB59A7" w:rsidRPr="00652046" w:rsidRDefault="00BB59A7" w:rsidP="004D1209">
            <w:pPr>
              <w:pStyle w:val="142"/>
              <w:jc w:val="both"/>
              <w:rPr>
                <w:snapToGrid/>
                <w:spacing w:val="-20"/>
              </w:rPr>
            </w:pPr>
            <w:r w:rsidRPr="00652046">
              <w:rPr>
                <w:rFonts w:hint="eastAsia"/>
                <w:snapToGrid/>
                <w:spacing w:val="-20"/>
              </w:rPr>
              <w:t xml:space="preserve">111決算 </w:t>
            </w:r>
          </w:p>
        </w:tc>
        <w:tc>
          <w:tcPr>
            <w:tcW w:w="884" w:type="dxa"/>
            <w:shd w:val="clear" w:color="auto" w:fill="auto"/>
            <w:vAlign w:val="center"/>
            <w:hideMark/>
          </w:tcPr>
          <w:p w:rsidR="00BB59A7" w:rsidRPr="00652046" w:rsidRDefault="00BB59A7" w:rsidP="004D1209">
            <w:pPr>
              <w:pStyle w:val="142"/>
              <w:jc w:val="right"/>
              <w:rPr>
                <w:snapToGrid/>
                <w:spacing w:val="-20"/>
              </w:rPr>
            </w:pPr>
            <w:r w:rsidRPr="00652046">
              <w:rPr>
                <w:snapToGrid/>
                <w:spacing w:val="-20"/>
              </w:rPr>
              <w:t>5,451</w:t>
            </w:r>
          </w:p>
        </w:tc>
        <w:tc>
          <w:tcPr>
            <w:tcW w:w="884" w:type="dxa"/>
            <w:shd w:val="clear" w:color="auto" w:fill="auto"/>
            <w:vAlign w:val="center"/>
            <w:hideMark/>
          </w:tcPr>
          <w:p w:rsidR="00BB59A7" w:rsidRPr="00652046" w:rsidRDefault="00BB59A7" w:rsidP="004D1209">
            <w:pPr>
              <w:pStyle w:val="142"/>
              <w:jc w:val="right"/>
              <w:rPr>
                <w:snapToGrid/>
                <w:spacing w:val="-20"/>
              </w:rPr>
            </w:pPr>
            <w:r w:rsidRPr="00652046">
              <w:rPr>
                <w:snapToGrid/>
                <w:spacing w:val="-20"/>
              </w:rPr>
              <w:t>1,789</w:t>
            </w:r>
          </w:p>
        </w:tc>
        <w:tc>
          <w:tcPr>
            <w:tcW w:w="735" w:type="dxa"/>
            <w:shd w:val="clear" w:color="auto" w:fill="auto"/>
            <w:vAlign w:val="center"/>
            <w:hideMark/>
          </w:tcPr>
          <w:p w:rsidR="00BB59A7" w:rsidRPr="00652046" w:rsidRDefault="00BB59A7" w:rsidP="004D1209">
            <w:pPr>
              <w:pStyle w:val="142"/>
              <w:jc w:val="right"/>
              <w:rPr>
                <w:snapToGrid/>
                <w:spacing w:val="-20"/>
              </w:rPr>
            </w:pPr>
            <w:r w:rsidRPr="00652046">
              <w:rPr>
                <w:snapToGrid/>
                <w:spacing w:val="-20"/>
              </w:rPr>
              <w:t>3,662</w:t>
            </w:r>
          </w:p>
        </w:tc>
        <w:tc>
          <w:tcPr>
            <w:tcW w:w="1034" w:type="dxa"/>
            <w:shd w:val="clear" w:color="auto" w:fill="auto"/>
            <w:noWrap/>
            <w:vAlign w:val="center"/>
            <w:hideMark/>
          </w:tcPr>
          <w:p w:rsidR="00BB59A7" w:rsidRPr="00652046" w:rsidRDefault="00BB59A7" w:rsidP="004D1209">
            <w:pPr>
              <w:pStyle w:val="142"/>
              <w:jc w:val="right"/>
              <w:rPr>
                <w:snapToGrid/>
                <w:spacing w:val="-20"/>
              </w:rPr>
            </w:pPr>
            <w:r w:rsidRPr="00652046">
              <w:rPr>
                <w:snapToGrid/>
                <w:spacing w:val="-20"/>
              </w:rPr>
              <w:t>72,210</w:t>
            </w:r>
          </w:p>
        </w:tc>
        <w:tc>
          <w:tcPr>
            <w:tcW w:w="884" w:type="dxa"/>
            <w:shd w:val="clear" w:color="auto" w:fill="auto"/>
            <w:vAlign w:val="center"/>
            <w:hideMark/>
          </w:tcPr>
          <w:p w:rsidR="00BB59A7" w:rsidRPr="00652046" w:rsidRDefault="00BB59A7" w:rsidP="004D1209">
            <w:pPr>
              <w:pStyle w:val="142"/>
              <w:jc w:val="right"/>
              <w:rPr>
                <w:snapToGrid/>
                <w:spacing w:val="-20"/>
              </w:rPr>
            </w:pPr>
            <w:r w:rsidRPr="00652046">
              <w:rPr>
                <w:snapToGrid/>
                <w:spacing w:val="-20"/>
              </w:rPr>
              <w:t>37,554</w:t>
            </w:r>
          </w:p>
        </w:tc>
        <w:tc>
          <w:tcPr>
            <w:tcW w:w="678" w:type="dxa"/>
            <w:shd w:val="clear" w:color="auto" w:fill="auto"/>
            <w:vAlign w:val="center"/>
          </w:tcPr>
          <w:p w:rsidR="00BB59A7" w:rsidRPr="00652046" w:rsidRDefault="00BB59A7" w:rsidP="004D1209">
            <w:pPr>
              <w:pStyle w:val="142"/>
              <w:jc w:val="right"/>
              <w:rPr>
                <w:snapToGrid/>
                <w:spacing w:val="-20"/>
              </w:rPr>
            </w:pPr>
            <w:r w:rsidRPr="00652046">
              <w:rPr>
                <w:rFonts w:hint="eastAsia"/>
                <w:snapToGrid/>
                <w:spacing w:val="-20"/>
              </w:rPr>
              <w:t>-</w:t>
            </w:r>
          </w:p>
        </w:tc>
        <w:tc>
          <w:tcPr>
            <w:tcW w:w="840" w:type="dxa"/>
            <w:shd w:val="clear" w:color="auto" w:fill="auto"/>
            <w:vAlign w:val="center"/>
          </w:tcPr>
          <w:p w:rsidR="00BB59A7" w:rsidRPr="00652046" w:rsidRDefault="00BB59A7" w:rsidP="004D1209">
            <w:pPr>
              <w:pStyle w:val="142"/>
              <w:jc w:val="right"/>
              <w:rPr>
                <w:snapToGrid/>
                <w:spacing w:val="-20"/>
              </w:rPr>
            </w:pPr>
            <w:r w:rsidRPr="00652046">
              <w:rPr>
                <w:snapToGrid/>
                <w:spacing w:val="-20"/>
              </w:rPr>
              <w:t>33,040</w:t>
            </w:r>
          </w:p>
        </w:tc>
        <w:tc>
          <w:tcPr>
            <w:tcW w:w="772" w:type="dxa"/>
            <w:shd w:val="clear" w:color="auto" w:fill="auto"/>
            <w:vAlign w:val="center"/>
            <w:hideMark/>
          </w:tcPr>
          <w:p w:rsidR="00BB59A7" w:rsidRPr="00652046" w:rsidRDefault="00BB59A7" w:rsidP="004D1209">
            <w:pPr>
              <w:pStyle w:val="142"/>
              <w:jc w:val="right"/>
              <w:rPr>
                <w:snapToGrid/>
                <w:spacing w:val="-20"/>
              </w:rPr>
            </w:pPr>
            <w:r w:rsidRPr="00652046">
              <w:rPr>
                <w:snapToGrid/>
                <w:spacing w:val="-20"/>
              </w:rPr>
              <w:t>1,616</w:t>
            </w:r>
          </w:p>
        </w:tc>
        <w:tc>
          <w:tcPr>
            <w:tcW w:w="729" w:type="dxa"/>
            <w:shd w:val="clear" w:color="auto" w:fill="auto"/>
            <w:vAlign w:val="center"/>
            <w:hideMark/>
          </w:tcPr>
          <w:p w:rsidR="00BB59A7" w:rsidRPr="00652046" w:rsidRDefault="00BB59A7" w:rsidP="004D1209">
            <w:pPr>
              <w:pStyle w:val="142"/>
              <w:jc w:val="right"/>
              <w:rPr>
                <w:snapToGrid/>
                <w:spacing w:val="-20"/>
              </w:rPr>
            </w:pPr>
            <w:r w:rsidRPr="00652046">
              <w:rPr>
                <w:snapToGrid/>
                <w:spacing w:val="-20"/>
              </w:rPr>
              <w:t>66,759</w:t>
            </w:r>
          </w:p>
        </w:tc>
      </w:tr>
      <w:tr w:rsidR="00BB59A7" w:rsidRPr="00652046" w:rsidTr="004D1209">
        <w:trPr>
          <w:trHeight w:val="20"/>
        </w:trPr>
        <w:tc>
          <w:tcPr>
            <w:tcW w:w="870" w:type="dxa"/>
            <w:shd w:val="clear" w:color="auto" w:fill="auto"/>
            <w:noWrap/>
            <w:vAlign w:val="center"/>
          </w:tcPr>
          <w:p w:rsidR="00BB59A7" w:rsidRPr="00652046" w:rsidRDefault="00BB59A7" w:rsidP="004D1209">
            <w:pPr>
              <w:pStyle w:val="142"/>
              <w:jc w:val="both"/>
              <w:rPr>
                <w:snapToGrid/>
                <w:spacing w:val="-20"/>
              </w:rPr>
            </w:pPr>
            <w:r w:rsidRPr="00652046">
              <w:rPr>
                <w:rFonts w:hint="eastAsia"/>
                <w:snapToGrid/>
                <w:spacing w:val="-20"/>
              </w:rPr>
              <w:t>1</w:t>
            </w:r>
            <w:r w:rsidRPr="00652046">
              <w:rPr>
                <w:snapToGrid/>
                <w:spacing w:val="-20"/>
              </w:rPr>
              <w:t>12</w:t>
            </w:r>
            <w:r w:rsidRPr="00652046">
              <w:rPr>
                <w:rFonts w:hint="eastAsia"/>
                <w:snapToGrid/>
                <w:spacing w:val="-20"/>
              </w:rPr>
              <w:t>決算</w:t>
            </w:r>
          </w:p>
        </w:tc>
        <w:tc>
          <w:tcPr>
            <w:tcW w:w="884" w:type="dxa"/>
            <w:shd w:val="clear" w:color="auto" w:fill="auto"/>
            <w:vAlign w:val="center"/>
          </w:tcPr>
          <w:p w:rsidR="00BB59A7" w:rsidRPr="00652046" w:rsidRDefault="00BB59A7" w:rsidP="004D1209">
            <w:pPr>
              <w:pStyle w:val="142"/>
              <w:jc w:val="right"/>
              <w:rPr>
                <w:snapToGrid/>
                <w:spacing w:val="-20"/>
              </w:rPr>
            </w:pPr>
            <w:r w:rsidRPr="00652046">
              <w:rPr>
                <w:snapToGrid/>
                <w:spacing w:val="-20"/>
              </w:rPr>
              <w:t>24,096</w:t>
            </w:r>
          </w:p>
        </w:tc>
        <w:tc>
          <w:tcPr>
            <w:tcW w:w="884" w:type="dxa"/>
            <w:shd w:val="clear" w:color="auto" w:fill="auto"/>
            <w:vAlign w:val="center"/>
          </w:tcPr>
          <w:p w:rsidR="00BB59A7" w:rsidRPr="00652046" w:rsidRDefault="00BB59A7" w:rsidP="004D1209">
            <w:pPr>
              <w:pStyle w:val="142"/>
              <w:jc w:val="right"/>
              <w:rPr>
                <w:snapToGrid/>
                <w:spacing w:val="-20"/>
              </w:rPr>
            </w:pPr>
            <w:r w:rsidRPr="00652046">
              <w:rPr>
                <w:snapToGrid/>
                <w:spacing w:val="-20"/>
              </w:rPr>
              <w:t>20,335</w:t>
            </w:r>
          </w:p>
        </w:tc>
        <w:tc>
          <w:tcPr>
            <w:tcW w:w="735" w:type="dxa"/>
            <w:shd w:val="clear" w:color="auto" w:fill="auto"/>
            <w:vAlign w:val="center"/>
          </w:tcPr>
          <w:p w:rsidR="00BB59A7" w:rsidRPr="00652046" w:rsidRDefault="00BB59A7" w:rsidP="004D1209">
            <w:pPr>
              <w:pStyle w:val="142"/>
              <w:jc w:val="right"/>
              <w:rPr>
                <w:snapToGrid/>
                <w:spacing w:val="-20"/>
              </w:rPr>
            </w:pPr>
            <w:r w:rsidRPr="00652046">
              <w:rPr>
                <w:snapToGrid/>
                <w:spacing w:val="-20"/>
              </w:rPr>
              <w:t>3,761</w:t>
            </w:r>
          </w:p>
        </w:tc>
        <w:tc>
          <w:tcPr>
            <w:tcW w:w="1034" w:type="dxa"/>
            <w:shd w:val="clear" w:color="auto" w:fill="auto"/>
            <w:noWrap/>
            <w:vAlign w:val="center"/>
          </w:tcPr>
          <w:p w:rsidR="00BB59A7" w:rsidRPr="00652046" w:rsidRDefault="00BB59A7" w:rsidP="004D1209">
            <w:pPr>
              <w:pStyle w:val="142"/>
              <w:jc w:val="right"/>
              <w:rPr>
                <w:snapToGrid/>
                <w:spacing w:val="-20"/>
              </w:rPr>
            </w:pPr>
            <w:r w:rsidRPr="00652046">
              <w:rPr>
                <w:snapToGrid/>
                <w:spacing w:val="-20"/>
              </w:rPr>
              <w:t>79,704</w:t>
            </w:r>
          </w:p>
        </w:tc>
        <w:tc>
          <w:tcPr>
            <w:tcW w:w="884" w:type="dxa"/>
            <w:shd w:val="clear" w:color="auto" w:fill="auto"/>
            <w:vAlign w:val="center"/>
          </w:tcPr>
          <w:p w:rsidR="00BB59A7" w:rsidRPr="00652046" w:rsidRDefault="00BB59A7" w:rsidP="004D1209">
            <w:pPr>
              <w:pStyle w:val="142"/>
              <w:jc w:val="right"/>
              <w:rPr>
                <w:snapToGrid/>
                <w:spacing w:val="-20"/>
              </w:rPr>
            </w:pPr>
            <w:r w:rsidRPr="00652046">
              <w:rPr>
                <w:snapToGrid/>
                <w:spacing w:val="-20"/>
              </w:rPr>
              <w:t>41,103</w:t>
            </w:r>
          </w:p>
        </w:tc>
        <w:tc>
          <w:tcPr>
            <w:tcW w:w="678" w:type="dxa"/>
            <w:shd w:val="clear" w:color="auto" w:fill="auto"/>
            <w:vAlign w:val="center"/>
          </w:tcPr>
          <w:p w:rsidR="00BB59A7" w:rsidRPr="00652046" w:rsidRDefault="00BB59A7" w:rsidP="004D1209">
            <w:pPr>
              <w:pStyle w:val="142"/>
              <w:jc w:val="right"/>
              <w:rPr>
                <w:snapToGrid/>
                <w:spacing w:val="-20"/>
              </w:rPr>
            </w:pPr>
            <w:r w:rsidRPr="00652046">
              <w:rPr>
                <w:rFonts w:hint="eastAsia"/>
                <w:snapToGrid/>
                <w:spacing w:val="-20"/>
              </w:rPr>
              <w:t>-</w:t>
            </w:r>
          </w:p>
        </w:tc>
        <w:tc>
          <w:tcPr>
            <w:tcW w:w="840" w:type="dxa"/>
            <w:shd w:val="clear" w:color="auto" w:fill="auto"/>
            <w:vAlign w:val="center"/>
          </w:tcPr>
          <w:p w:rsidR="00BB59A7" w:rsidRPr="00652046" w:rsidRDefault="00BB59A7" w:rsidP="004D1209">
            <w:pPr>
              <w:pStyle w:val="142"/>
              <w:jc w:val="right"/>
              <w:rPr>
                <w:snapToGrid/>
                <w:spacing w:val="-20"/>
              </w:rPr>
            </w:pPr>
            <w:r w:rsidRPr="00652046">
              <w:rPr>
                <w:snapToGrid/>
                <w:spacing w:val="-20"/>
              </w:rPr>
              <w:t>36,831</w:t>
            </w:r>
          </w:p>
        </w:tc>
        <w:tc>
          <w:tcPr>
            <w:tcW w:w="772" w:type="dxa"/>
            <w:shd w:val="clear" w:color="auto" w:fill="auto"/>
            <w:vAlign w:val="center"/>
          </w:tcPr>
          <w:p w:rsidR="00BB59A7" w:rsidRPr="00652046" w:rsidRDefault="00BB59A7" w:rsidP="004D1209">
            <w:pPr>
              <w:pStyle w:val="142"/>
              <w:jc w:val="right"/>
              <w:rPr>
                <w:snapToGrid/>
                <w:spacing w:val="-20"/>
              </w:rPr>
            </w:pPr>
            <w:r w:rsidRPr="00652046">
              <w:rPr>
                <w:snapToGrid/>
                <w:spacing w:val="-20"/>
              </w:rPr>
              <w:t>1,770</w:t>
            </w:r>
          </w:p>
        </w:tc>
        <w:tc>
          <w:tcPr>
            <w:tcW w:w="729" w:type="dxa"/>
            <w:shd w:val="clear" w:color="auto" w:fill="auto"/>
            <w:vAlign w:val="center"/>
          </w:tcPr>
          <w:p w:rsidR="00BB59A7" w:rsidRPr="00652046" w:rsidRDefault="00BB59A7" w:rsidP="004D1209">
            <w:pPr>
              <w:pStyle w:val="142"/>
              <w:jc w:val="right"/>
              <w:rPr>
                <w:snapToGrid/>
                <w:spacing w:val="-20"/>
              </w:rPr>
            </w:pPr>
            <w:r w:rsidRPr="00652046">
              <w:rPr>
                <w:snapToGrid/>
                <w:spacing w:val="-20"/>
              </w:rPr>
              <w:t>55,608</w:t>
            </w:r>
          </w:p>
        </w:tc>
      </w:tr>
      <w:tr w:rsidR="00BB59A7" w:rsidRPr="00652046" w:rsidTr="004D1209">
        <w:trPr>
          <w:trHeight w:val="20"/>
        </w:trPr>
        <w:tc>
          <w:tcPr>
            <w:tcW w:w="870" w:type="dxa"/>
            <w:shd w:val="clear" w:color="auto" w:fill="auto"/>
            <w:noWrap/>
            <w:vAlign w:val="center"/>
          </w:tcPr>
          <w:p w:rsidR="00BB59A7" w:rsidRPr="00652046" w:rsidRDefault="00BB59A7" w:rsidP="004D1209">
            <w:pPr>
              <w:pStyle w:val="142"/>
              <w:jc w:val="both"/>
              <w:rPr>
                <w:snapToGrid/>
                <w:spacing w:val="-20"/>
              </w:rPr>
            </w:pPr>
            <w:r w:rsidRPr="00652046">
              <w:rPr>
                <w:rFonts w:hint="eastAsia"/>
                <w:snapToGrid/>
                <w:spacing w:val="-20"/>
              </w:rPr>
              <w:t>113決算</w:t>
            </w:r>
          </w:p>
        </w:tc>
        <w:tc>
          <w:tcPr>
            <w:tcW w:w="884" w:type="dxa"/>
            <w:shd w:val="clear" w:color="auto" w:fill="auto"/>
            <w:vAlign w:val="center"/>
          </w:tcPr>
          <w:p w:rsidR="00BB59A7" w:rsidRPr="00652046" w:rsidRDefault="00BB59A7" w:rsidP="004D1209">
            <w:pPr>
              <w:pStyle w:val="142"/>
              <w:jc w:val="right"/>
              <w:rPr>
                <w:snapToGrid/>
                <w:spacing w:val="-20"/>
              </w:rPr>
            </w:pPr>
            <w:r w:rsidRPr="00652046">
              <w:rPr>
                <w:snapToGrid/>
                <w:spacing w:val="-20"/>
              </w:rPr>
              <w:t>51,556</w:t>
            </w:r>
          </w:p>
        </w:tc>
        <w:tc>
          <w:tcPr>
            <w:tcW w:w="884" w:type="dxa"/>
            <w:shd w:val="clear" w:color="auto" w:fill="auto"/>
            <w:vAlign w:val="center"/>
          </w:tcPr>
          <w:p w:rsidR="00BB59A7" w:rsidRPr="00652046" w:rsidRDefault="00BB59A7" w:rsidP="004D1209">
            <w:pPr>
              <w:pStyle w:val="142"/>
              <w:jc w:val="right"/>
              <w:rPr>
                <w:snapToGrid/>
                <w:spacing w:val="-20"/>
              </w:rPr>
            </w:pPr>
            <w:r w:rsidRPr="00652046">
              <w:rPr>
                <w:snapToGrid/>
                <w:spacing w:val="-20"/>
              </w:rPr>
              <w:t xml:space="preserve">45,261              </w:t>
            </w:r>
          </w:p>
        </w:tc>
        <w:tc>
          <w:tcPr>
            <w:tcW w:w="735" w:type="dxa"/>
            <w:shd w:val="clear" w:color="auto" w:fill="auto"/>
            <w:vAlign w:val="center"/>
          </w:tcPr>
          <w:p w:rsidR="00BB59A7" w:rsidRPr="00652046" w:rsidRDefault="00BB59A7" w:rsidP="004D1209">
            <w:pPr>
              <w:pStyle w:val="142"/>
              <w:jc w:val="right"/>
              <w:rPr>
                <w:snapToGrid/>
                <w:spacing w:val="-20"/>
              </w:rPr>
            </w:pPr>
            <w:r w:rsidRPr="00652046">
              <w:rPr>
                <w:snapToGrid/>
                <w:spacing w:val="-20"/>
              </w:rPr>
              <w:t>6,295</w:t>
            </w:r>
          </w:p>
        </w:tc>
        <w:tc>
          <w:tcPr>
            <w:tcW w:w="1034" w:type="dxa"/>
            <w:shd w:val="clear" w:color="auto" w:fill="auto"/>
            <w:noWrap/>
            <w:vAlign w:val="center"/>
          </w:tcPr>
          <w:p w:rsidR="00BB59A7" w:rsidRPr="00652046" w:rsidRDefault="00BB59A7" w:rsidP="004D1209">
            <w:pPr>
              <w:pStyle w:val="142"/>
              <w:jc w:val="right"/>
              <w:rPr>
                <w:snapToGrid/>
                <w:spacing w:val="-20"/>
              </w:rPr>
            </w:pPr>
            <w:r w:rsidRPr="00652046">
              <w:rPr>
                <w:snapToGrid/>
                <w:spacing w:val="-20"/>
              </w:rPr>
              <w:t>105,905</w:t>
            </w:r>
          </w:p>
        </w:tc>
        <w:tc>
          <w:tcPr>
            <w:tcW w:w="884" w:type="dxa"/>
            <w:shd w:val="clear" w:color="auto" w:fill="auto"/>
            <w:vAlign w:val="center"/>
          </w:tcPr>
          <w:p w:rsidR="00BB59A7" w:rsidRPr="00652046" w:rsidRDefault="00BB59A7" w:rsidP="004D1209">
            <w:pPr>
              <w:pStyle w:val="142"/>
              <w:jc w:val="right"/>
              <w:rPr>
                <w:snapToGrid/>
                <w:spacing w:val="-20"/>
              </w:rPr>
            </w:pPr>
            <w:r w:rsidRPr="00652046">
              <w:rPr>
                <w:snapToGrid/>
                <w:spacing w:val="-20"/>
              </w:rPr>
              <w:t>44,934</w:t>
            </w:r>
          </w:p>
        </w:tc>
        <w:tc>
          <w:tcPr>
            <w:tcW w:w="678" w:type="dxa"/>
            <w:shd w:val="clear" w:color="auto" w:fill="auto"/>
            <w:vAlign w:val="center"/>
          </w:tcPr>
          <w:p w:rsidR="00BB59A7" w:rsidRPr="00652046" w:rsidRDefault="00BB59A7" w:rsidP="004D1209">
            <w:pPr>
              <w:pStyle w:val="142"/>
              <w:jc w:val="right"/>
              <w:rPr>
                <w:snapToGrid/>
                <w:spacing w:val="-20"/>
              </w:rPr>
            </w:pPr>
            <w:r w:rsidRPr="00652046">
              <w:rPr>
                <w:rFonts w:hint="eastAsia"/>
                <w:snapToGrid/>
                <w:spacing w:val="-20"/>
              </w:rPr>
              <w:t>25,000</w:t>
            </w:r>
          </w:p>
        </w:tc>
        <w:tc>
          <w:tcPr>
            <w:tcW w:w="840" w:type="dxa"/>
            <w:shd w:val="clear" w:color="auto" w:fill="auto"/>
            <w:vAlign w:val="center"/>
          </w:tcPr>
          <w:p w:rsidR="00BB59A7" w:rsidRPr="00652046" w:rsidRDefault="00BB59A7" w:rsidP="004D1209">
            <w:pPr>
              <w:pStyle w:val="142"/>
              <w:jc w:val="right"/>
              <w:rPr>
                <w:snapToGrid/>
                <w:spacing w:val="-20"/>
              </w:rPr>
            </w:pPr>
            <w:r w:rsidRPr="00652046">
              <w:rPr>
                <w:snapToGrid/>
                <w:spacing w:val="-20"/>
              </w:rPr>
              <w:t>34,499</w:t>
            </w:r>
          </w:p>
        </w:tc>
        <w:tc>
          <w:tcPr>
            <w:tcW w:w="772" w:type="dxa"/>
            <w:shd w:val="clear" w:color="auto" w:fill="auto"/>
            <w:vAlign w:val="center"/>
          </w:tcPr>
          <w:p w:rsidR="00BB59A7" w:rsidRPr="00652046" w:rsidRDefault="00BB59A7" w:rsidP="004D1209">
            <w:pPr>
              <w:pStyle w:val="142"/>
              <w:jc w:val="right"/>
              <w:rPr>
                <w:snapToGrid/>
                <w:spacing w:val="-20"/>
              </w:rPr>
            </w:pPr>
            <w:r w:rsidRPr="00652046">
              <w:rPr>
                <w:rFonts w:hint="eastAsia"/>
                <w:snapToGrid/>
                <w:spacing w:val="-20"/>
              </w:rPr>
              <w:t>1,472</w:t>
            </w:r>
          </w:p>
        </w:tc>
        <w:tc>
          <w:tcPr>
            <w:tcW w:w="729" w:type="dxa"/>
            <w:shd w:val="clear" w:color="auto" w:fill="auto"/>
            <w:vAlign w:val="center"/>
          </w:tcPr>
          <w:p w:rsidR="00BB59A7" w:rsidRPr="00652046" w:rsidRDefault="00BB59A7" w:rsidP="004D1209">
            <w:pPr>
              <w:pStyle w:val="142"/>
              <w:jc w:val="right"/>
              <w:rPr>
                <w:snapToGrid/>
                <w:spacing w:val="-20"/>
              </w:rPr>
            </w:pPr>
            <w:r w:rsidRPr="00652046">
              <w:rPr>
                <w:snapToGrid/>
                <w:spacing w:val="-20"/>
              </w:rPr>
              <w:t>54,349</w:t>
            </w:r>
          </w:p>
        </w:tc>
      </w:tr>
      <w:tr w:rsidR="00BB59A7" w:rsidRPr="00652046" w:rsidTr="004D1209">
        <w:trPr>
          <w:trHeight w:val="20"/>
        </w:trPr>
        <w:tc>
          <w:tcPr>
            <w:tcW w:w="870" w:type="dxa"/>
            <w:shd w:val="clear" w:color="auto" w:fill="auto"/>
            <w:noWrap/>
            <w:vAlign w:val="center"/>
          </w:tcPr>
          <w:p w:rsidR="00BB59A7" w:rsidRPr="00652046" w:rsidRDefault="00BB59A7" w:rsidP="004D1209">
            <w:pPr>
              <w:pStyle w:val="142"/>
              <w:rPr>
                <w:snapToGrid/>
                <w:spacing w:val="-20"/>
              </w:rPr>
            </w:pPr>
            <w:r w:rsidRPr="00652046">
              <w:rPr>
                <w:rFonts w:hint="eastAsia"/>
                <w:snapToGrid/>
                <w:spacing w:val="-20"/>
              </w:rPr>
              <w:t>114(1-7)執行情形</w:t>
            </w:r>
          </w:p>
        </w:tc>
        <w:tc>
          <w:tcPr>
            <w:tcW w:w="884" w:type="dxa"/>
            <w:shd w:val="clear" w:color="auto" w:fill="auto"/>
            <w:vAlign w:val="center"/>
          </w:tcPr>
          <w:p w:rsidR="00BB59A7" w:rsidRPr="00652046" w:rsidRDefault="00BB59A7" w:rsidP="004D1209">
            <w:pPr>
              <w:pStyle w:val="142"/>
              <w:jc w:val="right"/>
              <w:rPr>
                <w:snapToGrid/>
                <w:spacing w:val="-20"/>
              </w:rPr>
            </w:pPr>
            <w:r w:rsidRPr="00652046">
              <w:rPr>
                <w:snapToGrid/>
                <w:spacing w:val="-20"/>
              </w:rPr>
              <w:t>30,277</w:t>
            </w:r>
          </w:p>
        </w:tc>
        <w:tc>
          <w:tcPr>
            <w:tcW w:w="884" w:type="dxa"/>
            <w:shd w:val="clear" w:color="auto" w:fill="auto"/>
            <w:vAlign w:val="center"/>
          </w:tcPr>
          <w:p w:rsidR="00BB59A7" w:rsidRPr="00652046" w:rsidRDefault="00BB59A7" w:rsidP="004D1209">
            <w:pPr>
              <w:pStyle w:val="142"/>
              <w:jc w:val="right"/>
              <w:rPr>
                <w:snapToGrid/>
                <w:spacing w:val="-20"/>
              </w:rPr>
            </w:pPr>
            <w:r w:rsidRPr="00652046">
              <w:rPr>
                <w:snapToGrid/>
                <w:spacing w:val="-20"/>
              </w:rPr>
              <w:t xml:space="preserve">24,588    </w:t>
            </w:r>
          </w:p>
        </w:tc>
        <w:tc>
          <w:tcPr>
            <w:tcW w:w="735" w:type="dxa"/>
            <w:shd w:val="clear" w:color="auto" w:fill="auto"/>
            <w:vAlign w:val="center"/>
          </w:tcPr>
          <w:p w:rsidR="00BB59A7" w:rsidRPr="00652046" w:rsidRDefault="00BB59A7" w:rsidP="004D1209">
            <w:pPr>
              <w:pStyle w:val="142"/>
              <w:jc w:val="right"/>
              <w:rPr>
                <w:snapToGrid/>
                <w:spacing w:val="-20"/>
              </w:rPr>
            </w:pPr>
            <w:r w:rsidRPr="00652046">
              <w:rPr>
                <w:snapToGrid/>
                <w:spacing w:val="-20"/>
              </w:rPr>
              <w:t xml:space="preserve">5,689    </w:t>
            </w:r>
          </w:p>
        </w:tc>
        <w:tc>
          <w:tcPr>
            <w:tcW w:w="1034" w:type="dxa"/>
            <w:shd w:val="clear" w:color="auto" w:fill="auto"/>
            <w:noWrap/>
            <w:vAlign w:val="center"/>
          </w:tcPr>
          <w:p w:rsidR="00BB59A7" w:rsidRPr="00652046" w:rsidRDefault="00BB59A7" w:rsidP="004D1209">
            <w:pPr>
              <w:pStyle w:val="142"/>
              <w:jc w:val="right"/>
              <w:rPr>
                <w:snapToGrid/>
                <w:spacing w:val="-20"/>
              </w:rPr>
            </w:pPr>
            <w:r w:rsidRPr="00652046">
              <w:rPr>
                <w:snapToGrid/>
                <w:spacing w:val="-20"/>
              </w:rPr>
              <w:t>33,560</w:t>
            </w:r>
          </w:p>
        </w:tc>
        <w:tc>
          <w:tcPr>
            <w:tcW w:w="884" w:type="dxa"/>
            <w:shd w:val="clear" w:color="auto" w:fill="auto"/>
            <w:vAlign w:val="center"/>
          </w:tcPr>
          <w:p w:rsidR="00BB59A7" w:rsidRPr="00652046" w:rsidRDefault="00BB59A7" w:rsidP="004D1209">
            <w:pPr>
              <w:pStyle w:val="142"/>
              <w:jc w:val="right"/>
              <w:rPr>
                <w:snapToGrid/>
                <w:spacing w:val="-20"/>
              </w:rPr>
            </w:pPr>
            <w:r w:rsidRPr="00652046">
              <w:rPr>
                <w:snapToGrid/>
                <w:spacing w:val="-20"/>
              </w:rPr>
              <w:t xml:space="preserve">23,168             </w:t>
            </w:r>
          </w:p>
        </w:tc>
        <w:tc>
          <w:tcPr>
            <w:tcW w:w="678" w:type="dxa"/>
            <w:shd w:val="clear" w:color="auto" w:fill="auto"/>
            <w:vAlign w:val="center"/>
          </w:tcPr>
          <w:p w:rsidR="00BB59A7" w:rsidRPr="00652046" w:rsidRDefault="00BB59A7" w:rsidP="004D1209">
            <w:pPr>
              <w:pStyle w:val="142"/>
              <w:jc w:val="right"/>
              <w:rPr>
                <w:snapToGrid/>
                <w:spacing w:val="-20"/>
              </w:rPr>
            </w:pPr>
            <w:r w:rsidRPr="00652046">
              <w:rPr>
                <w:rFonts w:hint="eastAsia"/>
                <w:snapToGrid/>
                <w:spacing w:val="-20"/>
              </w:rPr>
              <w:t>-</w:t>
            </w:r>
          </w:p>
        </w:tc>
        <w:tc>
          <w:tcPr>
            <w:tcW w:w="840" w:type="dxa"/>
            <w:shd w:val="clear" w:color="auto" w:fill="auto"/>
            <w:vAlign w:val="center"/>
          </w:tcPr>
          <w:p w:rsidR="00BB59A7" w:rsidRPr="00652046" w:rsidRDefault="00BB59A7" w:rsidP="004D1209">
            <w:pPr>
              <w:pStyle w:val="142"/>
              <w:jc w:val="right"/>
              <w:rPr>
                <w:snapToGrid/>
                <w:spacing w:val="-20"/>
              </w:rPr>
            </w:pPr>
            <w:r w:rsidRPr="00652046">
              <w:rPr>
                <w:snapToGrid/>
                <w:spacing w:val="-20"/>
              </w:rPr>
              <w:t xml:space="preserve">9,871                     </w:t>
            </w:r>
          </w:p>
        </w:tc>
        <w:tc>
          <w:tcPr>
            <w:tcW w:w="772" w:type="dxa"/>
            <w:shd w:val="clear" w:color="auto" w:fill="auto"/>
            <w:vAlign w:val="center"/>
          </w:tcPr>
          <w:p w:rsidR="00BB59A7" w:rsidRPr="00652046" w:rsidRDefault="00BB59A7" w:rsidP="004D1209">
            <w:pPr>
              <w:pStyle w:val="142"/>
              <w:jc w:val="right"/>
              <w:rPr>
                <w:snapToGrid/>
                <w:spacing w:val="-20"/>
              </w:rPr>
            </w:pPr>
            <w:r w:rsidRPr="00652046">
              <w:rPr>
                <w:snapToGrid/>
                <w:spacing w:val="-20"/>
              </w:rPr>
              <w:t xml:space="preserve">521                      </w:t>
            </w:r>
          </w:p>
        </w:tc>
        <w:tc>
          <w:tcPr>
            <w:tcW w:w="729" w:type="dxa"/>
            <w:shd w:val="clear" w:color="auto" w:fill="auto"/>
            <w:vAlign w:val="center"/>
          </w:tcPr>
          <w:p w:rsidR="00BB59A7" w:rsidRPr="00652046" w:rsidRDefault="00BB59A7" w:rsidP="004D1209">
            <w:pPr>
              <w:pStyle w:val="142"/>
              <w:jc w:val="right"/>
              <w:rPr>
                <w:snapToGrid/>
                <w:spacing w:val="-20"/>
              </w:rPr>
            </w:pPr>
            <w:r w:rsidRPr="00652046">
              <w:rPr>
                <w:snapToGrid/>
                <w:spacing w:val="-20"/>
              </w:rPr>
              <w:t>3,283</w:t>
            </w:r>
          </w:p>
        </w:tc>
      </w:tr>
    </w:tbl>
    <w:p w:rsidR="00BB59A7" w:rsidRDefault="00BB59A7" w:rsidP="004D1209">
      <w:pPr>
        <w:pStyle w:val="142"/>
        <w:ind w:leftChars="30" w:left="1527" w:rightChars="49" w:right="139" w:hangingChars="593" w:hanging="1442"/>
        <w:jc w:val="both"/>
      </w:pPr>
      <w:r w:rsidRPr="00652046">
        <w:rPr>
          <w:rFonts w:hint="eastAsia"/>
        </w:rPr>
        <w:t xml:space="preserve">說 </w:t>
      </w:r>
      <w:r w:rsidRPr="00652046">
        <w:t xml:space="preserve">   </w:t>
      </w:r>
      <w:r w:rsidRPr="00652046">
        <w:rPr>
          <w:rFonts w:hint="eastAsia"/>
        </w:rPr>
        <w:t>明：</w:t>
      </w:r>
      <w:r>
        <w:rPr>
          <w:rFonts w:hint="eastAsia"/>
        </w:rPr>
        <w:t>1.</w:t>
      </w:r>
      <w:r w:rsidRPr="00CC57B1">
        <w:rPr>
          <w:rFonts w:hint="eastAsia"/>
        </w:rPr>
        <w:t>原住民族貸款業務之收入包括投融資業務收入(利息收入)及收回以前年度呆帳，支出包括給付承辦金融機構辦理原民基金各項貸款業務、進用原住民族金融輔導員就地協助原住民個人或企業辦理貸款諮詢及輔導陪伴等工作、進用勞務承攬人力協助辦理貸款及信用保證業務等所需費用</w:t>
      </w:r>
      <w:r>
        <w:rPr>
          <w:rFonts w:hint="eastAsia"/>
        </w:rPr>
        <w:t>。</w:t>
      </w:r>
    </w:p>
    <w:p w:rsidR="00BB59A7" w:rsidRPr="00652046" w:rsidRDefault="00BB59A7" w:rsidP="004D1209">
      <w:pPr>
        <w:pStyle w:val="142"/>
        <w:ind w:leftChars="459" w:left="1495" w:rightChars="49" w:right="139" w:hangingChars="80" w:hanging="195"/>
        <w:jc w:val="both"/>
      </w:pPr>
      <w:r>
        <w:rPr>
          <w:rFonts w:hint="eastAsia"/>
        </w:rPr>
        <w:t>2</w:t>
      </w:r>
      <w:r w:rsidRPr="00652046">
        <w:rPr>
          <w:rFonts w:hint="eastAsia"/>
        </w:rPr>
        <w:t>.109年至112年6月底配合行政院辦理紓困方案，減收利息</w:t>
      </w:r>
      <w:r w:rsidRPr="000C72FC">
        <w:rPr>
          <w:rFonts w:hint="eastAsia"/>
        </w:rPr>
        <w:t>。</w:t>
      </w:r>
    </w:p>
    <w:p w:rsidR="00BB59A7" w:rsidRPr="00652046" w:rsidRDefault="00BB59A7" w:rsidP="004D1209">
      <w:pPr>
        <w:pStyle w:val="142"/>
        <w:ind w:leftChars="459" w:left="1495" w:rightChars="49" w:right="139" w:hangingChars="80" w:hanging="195"/>
        <w:jc w:val="both"/>
      </w:pPr>
      <w:r>
        <w:rPr>
          <w:rFonts w:hint="eastAsia"/>
        </w:rPr>
        <w:t>3</w:t>
      </w:r>
      <w:r w:rsidRPr="00652046">
        <w:rPr>
          <w:rFonts w:hint="eastAsia"/>
        </w:rPr>
        <w:t>.1</w:t>
      </w:r>
      <w:r w:rsidRPr="00652046">
        <w:t>1</w:t>
      </w:r>
      <w:r w:rsidRPr="00652046">
        <w:rPr>
          <w:rFonts w:hint="eastAsia"/>
        </w:rPr>
        <w:t>4年1至</w:t>
      </w:r>
      <w:r w:rsidRPr="00652046">
        <w:t>7</w:t>
      </w:r>
      <w:r w:rsidRPr="00652046">
        <w:rPr>
          <w:rFonts w:hint="eastAsia"/>
        </w:rPr>
        <w:t>月管理及總務費用-一般服務費尚未有分攤數，係統一於年底分攤。</w:t>
      </w:r>
    </w:p>
    <w:bookmarkEnd w:id="5"/>
    <w:p w:rsidR="00BB59A7" w:rsidRPr="00652046" w:rsidRDefault="00BB59A7" w:rsidP="004D1209">
      <w:pPr>
        <w:pStyle w:val="142"/>
        <w:ind w:leftChars="30" w:left="1420" w:rightChars="49" w:right="139" w:hangingChars="549" w:hanging="1335"/>
        <w:jc w:val="both"/>
      </w:pPr>
      <w:r w:rsidRPr="00652046">
        <w:rPr>
          <w:rFonts w:hint="eastAsia"/>
        </w:rPr>
        <w:t>資料來源：原民會提供。</w:t>
      </w:r>
    </w:p>
    <w:p w:rsidR="00BB59A7" w:rsidRDefault="00BB59A7" w:rsidP="004D1209">
      <w:pPr>
        <w:ind w:left="566" w:firstLine="566"/>
        <w:rPr>
          <w:rFonts w:hAnsi="標楷體"/>
        </w:rPr>
      </w:pPr>
      <w:r w:rsidRPr="00652046">
        <w:rPr>
          <w:rFonts w:hAnsi="標楷體" w:hint="eastAsia"/>
        </w:rPr>
        <w:t>綜上，原民會因應丹娜絲颱風及後續西南氣流帶來強降雨為</w:t>
      </w:r>
      <w:r>
        <w:rPr>
          <w:rFonts w:hAnsi="標楷體" w:hint="eastAsia"/>
        </w:rPr>
        <w:t>原住民族</w:t>
      </w:r>
      <w:r w:rsidRPr="00652046">
        <w:rPr>
          <w:rFonts w:hAnsi="標楷體" w:hint="eastAsia"/>
        </w:rPr>
        <w:t>部落帶來之災害，於本特別預算案編列原住民族部落災後復建相關預算，允宜以莫拉克颱風災後重建經驗為鑑，加強督導與查核，確實掌握進度並確保資源有效運用，以提升整體災後重建成效；另原民會為協助受災地區原住民族業者及微型經濟活動儘速復原，於本特別預算案編列預算撥補原民基金辦理</w:t>
      </w:r>
      <w:r>
        <w:rPr>
          <w:rFonts w:hAnsi="標楷體" w:hint="eastAsia"/>
        </w:rPr>
        <w:t>受</w:t>
      </w:r>
      <w:r w:rsidRPr="00652046">
        <w:rPr>
          <w:rFonts w:hAnsi="標楷體" w:hint="eastAsia"/>
        </w:rPr>
        <w:t>災區事業貸款</w:t>
      </w:r>
      <w:r>
        <w:rPr>
          <w:rFonts w:hAnsi="標楷體" w:hint="eastAsia"/>
        </w:rPr>
        <w:t>及</w:t>
      </w:r>
      <w:r w:rsidRPr="00652046">
        <w:rPr>
          <w:rFonts w:hAnsi="標楷體" w:hint="eastAsia"/>
        </w:rPr>
        <w:t>利息減免補貼，惟近年原民基金貸款業務收支均呈短絀，</w:t>
      </w:r>
      <w:r>
        <w:rPr>
          <w:rFonts w:hAnsi="標楷體" w:hint="eastAsia"/>
        </w:rPr>
        <w:t>允宜</w:t>
      </w:r>
      <w:r w:rsidRPr="005A5C06">
        <w:rPr>
          <w:rFonts w:hAnsi="標楷體" w:hint="eastAsia"/>
        </w:rPr>
        <w:t>妥善規劃</w:t>
      </w:r>
      <w:r>
        <w:rPr>
          <w:rFonts w:hAnsi="標楷體" w:hint="eastAsia"/>
        </w:rPr>
        <w:t>貸款協助事宜</w:t>
      </w:r>
      <w:r w:rsidRPr="005A5C06">
        <w:rPr>
          <w:rFonts w:hAnsi="標楷體" w:hint="eastAsia"/>
        </w:rPr>
        <w:t>，確保能迅速有效支援原住民族事業，同時強化風險控管，維持基金財務健全，以持續支持原住民族經濟發展</w:t>
      </w:r>
      <w:r w:rsidRPr="00652046">
        <w:rPr>
          <w:rFonts w:hAnsi="標楷體" w:hint="eastAsia"/>
        </w:rPr>
        <w:t>。</w:t>
      </w:r>
    </w:p>
    <w:p w:rsidR="00BB59A7" w:rsidRPr="005F360A" w:rsidRDefault="00BB59A7" w:rsidP="004D1209">
      <w:pPr>
        <w:ind w:left="566" w:firstLine="566"/>
        <w:rPr>
          <w:rFonts w:hAnsi="標楷體"/>
        </w:rPr>
      </w:pPr>
    </w:p>
    <w:p w:rsidR="00BB59A7" w:rsidRPr="00652046" w:rsidRDefault="00BB59A7" w:rsidP="004D1209">
      <w:pPr>
        <w:pStyle w:val="a8"/>
        <w:ind w:left="567" w:hanging="567"/>
      </w:pPr>
      <w:r w:rsidRPr="00652046">
        <w:rPr>
          <w:rFonts w:hint="eastAsia"/>
        </w:rPr>
        <w:lastRenderedPageBreak/>
        <w:t>二、原發中心允宜加速文化園區災後復建之規劃設計及採購作業，並在施工期間注意安全防護與遊客動線規劃，以</w:t>
      </w:r>
      <w:r>
        <w:rPr>
          <w:rFonts w:hint="eastAsia"/>
        </w:rPr>
        <w:t>降低對</w:t>
      </w:r>
      <w:r w:rsidRPr="00652046">
        <w:rPr>
          <w:rFonts w:hint="eastAsia"/>
        </w:rPr>
        <w:t>園區營運之衝擊</w:t>
      </w:r>
    </w:p>
    <w:p w:rsidR="00BB59A7" w:rsidRPr="00652046" w:rsidRDefault="00BB59A7" w:rsidP="004D1209">
      <w:pPr>
        <w:ind w:left="566" w:firstLine="566"/>
      </w:pPr>
      <w:r w:rsidRPr="00652046">
        <w:rPr>
          <w:rFonts w:hint="eastAsia"/>
        </w:rPr>
        <w:t>原發中心於本特別預算案編列3,500萬元，主要係辦理臺灣原住民族文化園區(以下簡稱文化園區)內受損道路路面復建工程、園區建築物及地方文物館災後防水及復建工程。</w:t>
      </w:r>
    </w:p>
    <w:p w:rsidR="00BB59A7" w:rsidRPr="00652046" w:rsidRDefault="00BB59A7" w:rsidP="004D1209">
      <w:pPr>
        <w:ind w:left="566" w:firstLine="566"/>
      </w:pPr>
      <w:r w:rsidRPr="00652046">
        <w:rPr>
          <w:rFonts w:hint="eastAsia"/>
        </w:rPr>
        <w:t>文化園區</w:t>
      </w:r>
      <w:r>
        <w:rPr>
          <w:rFonts w:hint="eastAsia"/>
        </w:rPr>
        <w:t>為</w:t>
      </w:r>
      <w:r w:rsidRPr="00652046">
        <w:rPr>
          <w:rFonts w:hint="eastAsia"/>
        </w:rPr>
        <w:t>國內原住民族文化最具代表性之實地體驗場域，自76年開園以來，承載典藏保存著臺灣原住民16族之傳統生活文化、藝術、多元族群文化樣式及傳統歌舞等，惟園區不斷受到</w:t>
      </w:r>
      <w:r>
        <w:rPr>
          <w:rFonts w:hint="eastAsia"/>
        </w:rPr>
        <w:t>天</w:t>
      </w:r>
      <w:r w:rsidRPr="00652046">
        <w:rPr>
          <w:rFonts w:hint="eastAsia"/>
        </w:rPr>
        <w:t>災衝擊，許多設施已顯老舊破損，此次丹娜絲颱風及自7月28日起之嘉南高屏等市縣連續豪大雨，</w:t>
      </w:r>
      <w:r>
        <w:rPr>
          <w:rFonts w:hint="eastAsia"/>
        </w:rPr>
        <w:t>更</w:t>
      </w:r>
      <w:r w:rsidRPr="00652046">
        <w:rPr>
          <w:rFonts w:hint="eastAsia"/>
        </w:rPr>
        <w:t>造成位於屏東縣瑪家鄉之文化園區部分道路、排水系統及園區建築物受損，恐危及遊客及工作人員之安全。</w:t>
      </w:r>
    </w:p>
    <w:p w:rsidR="00BB59A7" w:rsidRDefault="00BB59A7" w:rsidP="004D1209">
      <w:pPr>
        <w:ind w:left="566" w:firstLine="566"/>
      </w:pPr>
      <w:r w:rsidRPr="00652046">
        <w:rPr>
          <w:rFonts w:hint="eastAsia"/>
        </w:rPr>
        <w:t>為確保園區營運之持續性與安全性，原發中心於本特別預算</w:t>
      </w:r>
      <w:r>
        <w:rPr>
          <w:rFonts w:hint="eastAsia"/>
        </w:rPr>
        <w:t>案</w:t>
      </w:r>
      <w:r w:rsidRPr="00652046">
        <w:rPr>
          <w:rFonts w:hint="eastAsia"/>
        </w:rPr>
        <w:t>編列相關</w:t>
      </w:r>
      <w:r>
        <w:rPr>
          <w:rFonts w:hint="eastAsia"/>
        </w:rPr>
        <w:t>經費</w:t>
      </w:r>
      <w:r w:rsidRPr="00652046">
        <w:rPr>
          <w:rFonts w:hint="eastAsia"/>
        </w:rPr>
        <w:t>辦理文化園區災後復建，其計畫期程及預算分配數如表</w:t>
      </w:r>
      <w:r>
        <w:rPr>
          <w:rFonts w:hint="eastAsia"/>
        </w:rPr>
        <w:t>1。經</w:t>
      </w:r>
      <w:r w:rsidRPr="00652046">
        <w:rPr>
          <w:rFonts w:hint="eastAsia"/>
        </w:rPr>
        <w:t>檢視</w:t>
      </w:r>
      <w:r>
        <w:rPr>
          <w:rFonts w:hint="eastAsia"/>
        </w:rPr>
        <w:t>該</w:t>
      </w:r>
      <w:r w:rsidRPr="00652046">
        <w:rPr>
          <w:rFonts w:hint="eastAsia"/>
        </w:rPr>
        <w:t>預算</w:t>
      </w:r>
      <w:r>
        <w:rPr>
          <w:rFonts w:hint="eastAsia"/>
        </w:rPr>
        <w:t>之</w:t>
      </w:r>
      <w:r w:rsidRPr="00652046">
        <w:rPr>
          <w:rFonts w:hint="eastAsia"/>
        </w:rPr>
        <w:t>分配</w:t>
      </w:r>
      <w:r>
        <w:rPr>
          <w:rFonts w:hint="eastAsia"/>
        </w:rPr>
        <w:t>，</w:t>
      </w:r>
      <w:r w:rsidRPr="00652046">
        <w:rPr>
          <w:rFonts w:hint="eastAsia"/>
        </w:rPr>
        <w:t>主要集中於114年度執行，惟</w:t>
      </w:r>
      <w:r>
        <w:rPr>
          <w:rFonts w:hint="eastAsia"/>
        </w:rPr>
        <w:t>現</w:t>
      </w:r>
      <w:r w:rsidRPr="00652046">
        <w:rPr>
          <w:rFonts w:hint="eastAsia"/>
        </w:rPr>
        <w:t>已屆114年8月底，距離本年度結束僅餘數月，工程設計、發包與施工進度恐面臨時程壓縮之困難，原發中心</w:t>
      </w:r>
      <w:r>
        <w:rPr>
          <w:rFonts w:hint="eastAsia"/>
        </w:rPr>
        <w:t>在</w:t>
      </w:r>
      <w:r w:rsidRPr="00652046">
        <w:rPr>
          <w:rFonts w:hint="eastAsia"/>
        </w:rPr>
        <w:t>兼顧工程品質與安全</w:t>
      </w:r>
      <w:r>
        <w:rPr>
          <w:rFonts w:hint="eastAsia"/>
        </w:rPr>
        <w:t>之前提下，</w:t>
      </w:r>
      <w:r w:rsidRPr="00652046">
        <w:rPr>
          <w:rFonts w:hint="eastAsia"/>
        </w:rPr>
        <w:t>允宜加速辦理規劃設計及相關採購作業</w:t>
      </w:r>
      <w:r>
        <w:rPr>
          <w:rFonts w:hint="eastAsia"/>
        </w:rPr>
        <w:t>；</w:t>
      </w:r>
      <w:r w:rsidRPr="00652046">
        <w:rPr>
          <w:rFonts w:hint="eastAsia"/>
        </w:rPr>
        <w:t>另文化園區修建期間，允宜注意施工安全防護措施並</w:t>
      </w:r>
      <w:r w:rsidRPr="00652046">
        <w:t>規劃遊客與施工區域</w:t>
      </w:r>
      <w:r w:rsidRPr="00652046">
        <w:rPr>
          <w:rFonts w:hint="eastAsia"/>
        </w:rPr>
        <w:t>之</w:t>
      </w:r>
      <w:r w:rsidRPr="00652046">
        <w:t>分隔動線</w:t>
      </w:r>
      <w:r w:rsidRPr="00652046">
        <w:rPr>
          <w:rFonts w:hint="eastAsia"/>
        </w:rPr>
        <w:t>，以</w:t>
      </w:r>
      <w:r>
        <w:rPr>
          <w:rFonts w:hint="eastAsia"/>
        </w:rPr>
        <w:t>維安全</w:t>
      </w:r>
      <w:r w:rsidRPr="00652046">
        <w:rPr>
          <w:rFonts w:hint="eastAsia"/>
        </w:rPr>
        <w:t>。</w:t>
      </w:r>
    </w:p>
    <w:p w:rsidR="00BB59A7" w:rsidRPr="00652046" w:rsidRDefault="00BB59A7" w:rsidP="004D1209">
      <w:pPr>
        <w:ind w:left="566" w:firstLine="566"/>
      </w:pPr>
      <w:r w:rsidRPr="00652046">
        <w:rPr>
          <w:rFonts w:hint="eastAsia"/>
        </w:rPr>
        <w:t>綜上，文化園區因丹娜絲颱風及自</w:t>
      </w:r>
      <w:r>
        <w:rPr>
          <w:rFonts w:hint="eastAsia"/>
        </w:rPr>
        <w:t>114年</w:t>
      </w:r>
      <w:r w:rsidRPr="00652046">
        <w:rPr>
          <w:rFonts w:hint="eastAsia"/>
        </w:rPr>
        <w:t>7月28日起之嘉南高屏等市縣連續豪大雨，造成園區部分道路、排水系統及園區建築物受損，恐危及遊客及工作人員之安全，原發中心於本特別預算案編列相關</w:t>
      </w:r>
      <w:r>
        <w:rPr>
          <w:rFonts w:hint="eastAsia"/>
        </w:rPr>
        <w:t>經費辦理</w:t>
      </w:r>
      <w:r w:rsidRPr="00652046">
        <w:rPr>
          <w:rFonts w:hint="eastAsia"/>
        </w:rPr>
        <w:t>文化園區災後復建，預算</w:t>
      </w:r>
      <w:r>
        <w:rPr>
          <w:rFonts w:hint="eastAsia"/>
        </w:rPr>
        <w:t>之</w:t>
      </w:r>
      <w:r w:rsidRPr="00652046">
        <w:rPr>
          <w:rFonts w:hint="eastAsia"/>
        </w:rPr>
        <w:t>分配</w:t>
      </w:r>
      <w:r>
        <w:rPr>
          <w:rFonts w:hint="eastAsia"/>
        </w:rPr>
        <w:t>，</w:t>
      </w:r>
      <w:r w:rsidRPr="00652046">
        <w:rPr>
          <w:rFonts w:hint="eastAsia"/>
        </w:rPr>
        <w:t>主要集中於114年度執行，考量</w:t>
      </w:r>
      <w:r>
        <w:rPr>
          <w:rFonts w:hint="eastAsia"/>
        </w:rPr>
        <w:t>現</w:t>
      </w:r>
      <w:r w:rsidRPr="00652046">
        <w:rPr>
          <w:rFonts w:hint="eastAsia"/>
        </w:rPr>
        <w:t>距本年度結束僅餘數月，</w:t>
      </w:r>
      <w:r>
        <w:rPr>
          <w:rFonts w:hint="eastAsia"/>
        </w:rPr>
        <w:t>在</w:t>
      </w:r>
      <w:r w:rsidRPr="00652046">
        <w:rPr>
          <w:rFonts w:hint="eastAsia"/>
        </w:rPr>
        <w:t>兼顧工程</w:t>
      </w:r>
      <w:r w:rsidRPr="00652046">
        <w:rPr>
          <w:rFonts w:hint="eastAsia"/>
        </w:rPr>
        <w:lastRenderedPageBreak/>
        <w:t>品質與安全</w:t>
      </w:r>
      <w:r>
        <w:rPr>
          <w:rFonts w:hint="eastAsia"/>
        </w:rPr>
        <w:t>之前提下</w:t>
      </w:r>
      <w:r w:rsidRPr="00652046">
        <w:rPr>
          <w:rFonts w:hint="eastAsia"/>
        </w:rPr>
        <w:t>，允宜加速規劃設計及採購作業，</w:t>
      </w:r>
      <w:r>
        <w:rPr>
          <w:rFonts w:hint="eastAsia"/>
        </w:rPr>
        <w:t>並</w:t>
      </w:r>
      <w:r w:rsidRPr="00652046">
        <w:rPr>
          <w:rFonts w:hint="eastAsia"/>
        </w:rPr>
        <w:t>在施工期間注意安全防護與遊客動線規劃，</w:t>
      </w:r>
      <w:r>
        <w:rPr>
          <w:rFonts w:hint="eastAsia"/>
        </w:rPr>
        <w:t>以降低對</w:t>
      </w:r>
      <w:r w:rsidRPr="00652046">
        <w:rPr>
          <w:rFonts w:hint="eastAsia"/>
        </w:rPr>
        <w:t>園區營運之衝擊。</w:t>
      </w:r>
    </w:p>
    <w:p w:rsidR="00BB59A7" w:rsidRPr="00652046" w:rsidRDefault="00BB59A7" w:rsidP="004D1209">
      <w:pPr>
        <w:ind w:leftChars="0" w:left="601" w:rightChars="-50" w:right="-142" w:hangingChars="247" w:hanging="601"/>
        <w:jc w:val="left"/>
        <w:rPr>
          <w:rFonts w:hAnsi="標楷體"/>
          <w:b/>
          <w:spacing w:val="-20"/>
        </w:rPr>
      </w:pPr>
      <w:r w:rsidRPr="00652046">
        <w:rPr>
          <w:rFonts w:hAnsi="標楷體" w:hint="eastAsia"/>
          <w:b/>
          <w:spacing w:val="-20"/>
        </w:rPr>
        <w:t>表</w:t>
      </w:r>
      <w:r>
        <w:rPr>
          <w:rFonts w:hAnsi="標楷體" w:hint="eastAsia"/>
          <w:b/>
          <w:spacing w:val="-20"/>
        </w:rPr>
        <w:t xml:space="preserve">1 </w:t>
      </w:r>
      <w:r w:rsidRPr="00652046">
        <w:rPr>
          <w:rFonts w:hAnsi="標楷體" w:hint="eastAsia"/>
          <w:b/>
          <w:spacing w:val="-20"/>
        </w:rPr>
        <w:t xml:space="preserve"> 原發中心於本特別預算</w:t>
      </w:r>
      <w:r>
        <w:rPr>
          <w:rFonts w:hAnsi="標楷體" w:hint="eastAsia"/>
          <w:b/>
          <w:spacing w:val="-20"/>
        </w:rPr>
        <w:t>案</w:t>
      </w:r>
      <w:r w:rsidRPr="00652046">
        <w:rPr>
          <w:rFonts w:hAnsi="標楷體" w:hint="eastAsia"/>
          <w:b/>
          <w:spacing w:val="-20"/>
        </w:rPr>
        <w:t>編列之工作內容細項及預算編列分配情形表</w:t>
      </w:r>
    </w:p>
    <w:p w:rsidR="00BB59A7" w:rsidRPr="00652046" w:rsidRDefault="00BB59A7" w:rsidP="004D1209">
      <w:pPr>
        <w:spacing w:line="280" w:lineRule="exact"/>
        <w:ind w:leftChars="0" w:left="502" w:rightChars="-50" w:right="-142" w:hangingChars="247" w:hanging="502"/>
        <w:jc w:val="right"/>
        <w:rPr>
          <w:rFonts w:hAnsi="標楷體"/>
          <w:b/>
          <w:spacing w:val="-20"/>
        </w:rPr>
      </w:pPr>
      <w:r w:rsidRPr="00652046">
        <w:rPr>
          <w:rFonts w:hint="eastAsia"/>
          <w:spacing w:val="-20"/>
          <w:sz w:val="24"/>
          <w:szCs w:val="24"/>
        </w:rPr>
        <w:t>單位：新</w:t>
      </w:r>
      <w:r>
        <w:rPr>
          <w:rFonts w:hint="eastAsia"/>
          <w:spacing w:val="-20"/>
          <w:sz w:val="24"/>
          <w:szCs w:val="24"/>
        </w:rPr>
        <w:t>臺</w:t>
      </w:r>
      <w:r w:rsidRPr="00652046">
        <w:rPr>
          <w:rFonts w:hint="eastAsia"/>
          <w:spacing w:val="-20"/>
          <w:sz w:val="24"/>
          <w:szCs w:val="24"/>
        </w:rPr>
        <w:t>幣千元</w:t>
      </w:r>
    </w:p>
    <w:tbl>
      <w:tblPr>
        <w:tblW w:w="8651" w:type="dxa"/>
        <w:tblInd w:w="9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260"/>
        <w:gridCol w:w="2298"/>
        <w:gridCol w:w="992"/>
        <w:gridCol w:w="993"/>
        <w:gridCol w:w="1000"/>
        <w:gridCol w:w="1129"/>
        <w:gridCol w:w="979"/>
      </w:tblGrid>
      <w:tr w:rsidR="00BB59A7" w:rsidRPr="00652046" w:rsidTr="004D1209">
        <w:trPr>
          <w:trHeight w:val="351"/>
          <w:tblHeader/>
        </w:trPr>
        <w:tc>
          <w:tcPr>
            <w:tcW w:w="1260" w:type="dxa"/>
            <w:vMerge w:val="restart"/>
            <w:shd w:val="clear" w:color="auto" w:fill="auto"/>
            <w:vAlign w:val="center"/>
          </w:tcPr>
          <w:p w:rsidR="00BB59A7" w:rsidRPr="00652046" w:rsidRDefault="00BB59A7" w:rsidP="004D1209">
            <w:pPr>
              <w:pStyle w:val="142"/>
              <w:jc w:val="center"/>
              <w:rPr>
                <w:b/>
                <w:bCs/>
                <w:spacing w:val="-20"/>
              </w:rPr>
            </w:pPr>
            <w:r w:rsidRPr="00652046">
              <w:rPr>
                <w:rFonts w:hint="eastAsia"/>
                <w:b/>
                <w:bCs/>
                <w:spacing w:val="-20"/>
              </w:rPr>
              <w:t>項目</w:t>
            </w:r>
          </w:p>
        </w:tc>
        <w:tc>
          <w:tcPr>
            <w:tcW w:w="2298" w:type="dxa"/>
            <w:vMerge w:val="restart"/>
            <w:shd w:val="clear" w:color="auto" w:fill="auto"/>
            <w:vAlign w:val="center"/>
          </w:tcPr>
          <w:p w:rsidR="00BB59A7" w:rsidRPr="00652046" w:rsidRDefault="00BB59A7" w:rsidP="004D1209">
            <w:pPr>
              <w:pStyle w:val="142"/>
              <w:jc w:val="center"/>
              <w:rPr>
                <w:b/>
                <w:bCs/>
                <w:spacing w:val="-20"/>
              </w:rPr>
            </w:pPr>
            <w:r w:rsidRPr="00652046">
              <w:rPr>
                <w:rFonts w:hint="eastAsia"/>
                <w:b/>
                <w:bCs/>
                <w:spacing w:val="-20"/>
              </w:rPr>
              <w:t>工作內容細項</w:t>
            </w:r>
          </w:p>
        </w:tc>
        <w:tc>
          <w:tcPr>
            <w:tcW w:w="1985" w:type="dxa"/>
            <w:gridSpan w:val="2"/>
            <w:vMerge w:val="restart"/>
            <w:shd w:val="clear" w:color="auto" w:fill="auto"/>
            <w:vAlign w:val="center"/>
          </w:tcPr>
          <w:p w:rsidR="00BB59A7" w:rsidRPr="00652046" w:rsidRDefault="00BB59A7" w:rsidP="004D1209">
            <w:pPr>
              <w:pStyle w:val="142"/>
              <w:jc w:val="center"/>
              <w:rPr>
                <w:b/>
                <w:bCs/>
                <w:spacing w:val="-20"/>
              </w:rPr>
            </w:pPr>
            <w:r w:rsidRPr="00652046">
              <w:rPr>
                <w:b/>
                <w:bCs/>
                <w:spacing w:val="-20"/>
              </w:rPr>
              <w:t>預算數</w:t>
            </w:r>
          </w:p>
        </w:tc>
        <w:tc>
          <w:tcPr>
            <w:tcW w:w="3108" w:type="dxa"/>
            <w:gridSpan w:val="3"/>
            <w:shd w:val="clear" w:color="auto" w:fill="auto"/>
            <w:vAlign w:val="center"/>
          </w:tcPr>
          <w:p w:rsidR="00BB59A7" w:rsidRPr="00652046" w:rsidRDefault="00BB59A7" w:rsidP="004D1209">
            <w:pPr>
              <w:pStyle w:val="142"/>
              <w:jc w:val="center"/>
              <w:rPr>
                <w:b/>
                <w:bCs/>
                <w:spacing w:val="-20"/>
              </w:rPr>
            </w:pPr>
            <w:r w:rsidRPr="00652046">
              <w:rPr>
                <w:rFonts w:hint="eastAsia"/>
                <w:b/>
                <w:bCs/>
                <w:spacing w:val="-20"/>
              </w:rPr>
              <w:t>分配數</w:t>
            </w:r>
          </w:p>
        </w:tc>
      </w:tr>
      <w:tr w:rsidR="00BB59A7" w:rsidRPr="00652046" w:rsidTr="004D1209">
        <w:trPr>
          <w:trHeight w:val="338"/>
          <w:tblHeader/>
        </w:trPr>
        <w:tc>
          <w:tcPr>
            <w:tcW w:w="1260" w:type="dxa"/>
            <w:vMerge/>
            <w:shd w:val="clear" w:color="auto" w:fill="auto"/>
            <w:vAlign w:val="center"/>
          </w:tcPr>
          <w:p w:rsidR="00BB59A7" w:rsidRPr="00652046" w:rsidRDefault="00BB59A7" w:rsidP="004D1209">
            <w:pPr>
              <w:pStyle w:val="142"/>
              <w:jc w:val="center"/>
              <w:rPr>
                <w:b/>
                <w:bCs/>
                <w:spacing w:val="-20"/>
              </w:rPr>
            </w:pPr>
          </w:p>
        </w:tc>
        <w:tc>
          <w:tcPr>
            <w:tcW w:w="2298" w:type="dxa"/>
            <w:vMerge/>
            <w:shd w:val="clear" w:color="auto" w:fill="auto"/>
            <w:vAlign w:val="center"/>
          </w:tcPr>
          <w:p w:rsidR="00BB59A7" w:rsidRPr="00652046" w:rsidRDefault="00BB59A7" w:rsidP="004D1209">
            <w:pPr>
              <w:pStyle w:val="142"/>
              <w:jc w:val="center"/>
              <w:rPr>
                <w:b/>
                <w:bCs/>
                <w:spacing w:val="-20"/>
              </w:rPr>
            </w:pPr>
          </w:p>
        </w:tc>
        <w:tc>
          <w:tcPr>
            <w:tcW w:w="1985" w:type="dxa"/>
            <w:gridSpan w:val="2"/>
            <w:vMerge/>
            <w:shd w:val="clear" w:color="auto" w:fill="auto"/>
            <w:vAlign w:val="center"/>
          </w:tcPr>
          <w:p w:rsidR="00BB59A7" w:rsidRPr="00652046" w:rsidRDefault="00BB59A7" w:rsidP="004D1209">
            <w:pPr>
              <w:pStyle w:val="142"/>
              <w:jc w:val="center"/>
              <w:rPr>
                <w:b/>
                <w:bCs/>
                <w:spacing w:val="-20"/>
              </w:rPr>
            </w:pPr>
          </w:p>
        </w:tc>
        <w:tc>
          <w:tcPr>
            <w:tcW w:w="1000" w:type="dxa"/>
            <w:shd w:val="clear" w:color="auto" w:fill="auto"/>
            <w:vAlign w:val="center"/>
          </w:tcPr>
          <w:p w:rsidR="00BB59A7" w:rsidRPr="00652046" w:rsidRDefault="00BB59A7" w:rsidP="004D1209">
            <w:pPr>
              <w:pStyle w:val="142"/>
              <w:jc w:val="center"/>
              <w:rPr>
                <w:b/>
                <w:bCs/>
                <w:spacing w:val="-20"/>
              </w:rPr>
            </w:pPr>
            <w:r w:rsidRPr="00652046">
              <w:rPr>
                <w:rFonts w:hint="eastAsia"/>
                <w:b/>
                <w:bCs/>
                <w:spacing w:val="-20"/>
              </w:rPr>
              <w:t>114年度</w:t>
            </w:r>
          </w:p>
        </w:tc>
        <w:tc>
          <w:tcPr>
            <w:tcW w:w="1129" w:type="dxa"/>
            <w:vAlign w:val="center"/>
          </w:tcPr>
          <w:p w:rsidR="00BB59A7" w:rsidRPr="00652046" w:rsidRDefault="00BB59A7" w:rsidP="004D1209">
            <w:pPr>
              <w:pStyle w:val="142"/>
              <w:jc w:val="center"/>
              <w:rPr>
                <w:b/>
                <w:bCs/>
                <w:spacing w:val="-20"/>
              </w:rPr>
            </w:pPr>
            <w:r w:rsidRPr="00652046">
              <w:rPr>
                <w:rFonts w:hint="eastAsia"/>
                <w:b/>
                <w:bCs/>
                <w:spacing w:val="-20"/>
              </w:rPr>
              <w:t>115年度</w:t>
            </w:r>
          </w:p>
        </w:tc>
        <w:tc>
          <w:tcPr>
            <w:tcW w:w="979" w:type="dxa"/>
            <w:shd w:val="clear" w:color="auto" w:fill="auto"/>
            <w:vAlign w:val="center"/>
          </w:tcPr>
          <w:p w:rsidR="00BB59A7" w:rsidRPr="00652046" w:rsidRDefault="00BB59A7" w:rsidP="004D1209">
            <w:pPr>
              <w:pStyle w:val="142"/>
              <w:jc w:val="center"/>
              <w:rPr>
                <w:b/>
                <w:bCs/>
                <w:spacing w:val="-20"/>
              </w:rPr>
            </w:pPr>
            <w:r w:rsidRPr="00652046">
              <w:rPr>
                <w:rFonts w:hint="eastAsia"/>
                <w:b/>
                <w:bCs/>
                <w:spacing w:val="-20"/>
              </w:rPr>
              <w:t>116年度</w:t>
            </w:r>
          </w:p>
        </w:tc>
      </w:tr>
      <w:tr w:rsidR="00BB59A7" w:rsidRPr="00652046" w:rsidTr="004D1209">
        <w:trPr>
          <w:trHeight w:val="1135"/>
        </w:trPr>
        <w:tc>
          <w:tcPr>
            <w:tcW w:w="1260" w:type="dxa"/>
            <w:vMerge w:val="restart"/>
            <w:shd w:val="clear" w:color="auto" w:fill="auto"/>
            <w:vAlign w:val="center"/>
          </w:tcPr>
          <w:p w:rsidR="00BB59A7" w:rsidRPr="00652046" w:rsidRDefault="00BB59A7" w:rsidP="004D1209">
            <w:pPr>
              <w:pStyle w:val="142"/>
              <w:jc w:val="both"/>
              <w:rPr>
                <w:b/>
                <w:snapToGrid/>
                <w:spacing w:val="-20"/>
              </w:rPr>
            </w:pPr>
            <w:r w:rsidRPr="00652046">
              <w:rPr>
                <w:rFonts w:hint="eastAsia"/>
                <w:b/>
                <w:snapToGrid/>
                <w:spacing w:val="-20"/>
              </w:rPr>
              <w:t>自然水、瓦斯及燃氣設施</w:t>
            </w:r>
          </w:p>
          <w:p w:rsidR="00BB59A7" w:rsidRPr="00652046" w:rsidRDefault="00BB59A7" w:rsidP="004D1209">
            <w:pPr>
              <w:pStyle w:val="142"/>
              <w:jc w:val="both"/>
              <w:rPr>
                <w:b/>
                <w:spacing w:val="-20"/>
              </w:rPr>
            </w:pPr>
            <w:r w:rsidRPr="00652046">
              <w:rPr>
                <w:rFonts w:hint="eastAsia"/>
                <w:snapToGrid/>
                <w:spacing w:val="-20"/>
              </w:rPr>
              <w:t>辦理</w:t>
            </w:r>
            <w:r>
              <w:rPr>
                <w:rFonts w:hint="eastAsia"/>
                <w:snapToGrid/>
                <w:spacing w:val="-20"/>
              </w:rPr>
              <w:t>園區</w:t>
            </w:r>
            <w:r w:rsidRPr="00652046">
              <w:rPr>
                <w:rFonts w:hint="eastAsia"/>
                <w:snapToGrid/>
                <w:spacing w:val="-20"/>
              </w:rPr>
              <w:t>河床供水系統復建及修繕工程等</w:t>
            </w:r>
          </w:p>
        </w:tc>
        <w:tc>
          <w:tcPr>
            <w:tcW w:w="2298" w:type="dxa"/>
            <w:shd w:val="clear" w:color="auto" w:fill="auto"/>
            <w:vAlign w:val="center"/>
          </w:tcPr>
          <w:p w:rsidR="00BB59A7" w:rsidRPr="00652046" w:rsidRDefault="00BB59A7" w:rsidP="004D1209">
            <w:pPr>
              <w:pStyle w:val="142"/>
              <w:ind w:left="207" w:hangingChars="102" w:hanging="207"/>
              <w:jc w:val="both"/>
              <w:rPr>
                <w:spacing w:val="-20"/>
              </w:rPr>
            </w:pPr>
            <w:r w:rsidRPr="00652046">
              <w:rPr>
                <w:rFonts w:hint="eastAsia"/>
                <w:spacing w:val="-20"/>
              </w:rPr>
              <w:t>1.辦理富谷灣區抽水</w:t>
            </w:r>
            <w:r>
              <w:rPr>
                <w:rFonts w:hint="eastAsia"/>
                <w:spacing w:val="-20"/>
              </w:rPr>
              <w:t>井</w:t>
            </w:r>
            <w:r w:rsidRPr="00652046">
              <w:rPr>
                <w:rFonts w:hint="eastAsia"/>
                <w:spacing w:val="-20"/>
              </w:rPr>
              <w:t>馬達、水管開挖及修復工程。</w:t>
            </w:r>
          </w:p>
        </w:tc>
        <w:tc>
          <w:tcPr>
            <w:tcW w:w="992" w:type="dxa"/>
            <w:shd w:val="clear" w:color="auto" w:fill="auto"/>
            <w:vAlign w:val="center"/>
          </w:tcPr>
          <w:p w:rsidR="00BB59A7" w:rsidRPr="00652046" w:rsidRDefault="00BB59A7" w:rsidP="004D1209">
            <w:pPr>
              <w:pStyle w:val="142"/>
              <w:jc w:val="right"/>
              <w:rPr>
                <w:spacing w:val="-20"/>
              </w:rPr>
            </w:pPr>
            <w:r w:rsidRPr="00652046">
              <w:rPr>
                <w:rFonts w:hint="eastAsia"/>
                <w:spacing w:val="-20"/>
              </w:rPr>
              <w:t>500</w:t>
            </w:r>
          </w:p>
        </w:tc>
        <w:tc>
          <w:tcPr>
            <w:tcW w:w="993" w:type="dxa"/>
            <w:vMerge w:val="restart"/>
            <w:shd w:val="clear" w:color="auto" w:fill="auto"/>
            <w:vAlign w:val="center"/>
          </w:tcPr>
          <w:p w:rsidR="00BB59A7" w:rsidRPr="00652046" w:rsidRDefault="00BB59A7" w:rsidP="004D1209">
            <w:pPr>
              <w:pStyle w:val="142"/>
              <w:jc w:val="right"/>
              <w:rPr>
                <w:spacing w:val="-20"/>
              </w:rPr>
            </w:pPr>
            <w:r w:rsidRPr="00652046">
              <w:rPr>
                <w:rFonts w:hint="eastAsia"/>
                <w:spacing w:val="-20"/>
              </w:rPr>
              <w:t>2,500</w:t>
            </w:r>
          </w:p>
        </w:tc>
        <w:tc>
          <w:tcPr>
            <w:tcW w:w="1000" w:type="dxa"/>
            <w:vMerge w:val="restart"/>
            <w:shd w:val="clear" w:color="auto" w:fill="auto"/>
            <w:vAlign w:val="center"/>
          </w:tcPr>
          <w:p w:rsidR="00BB59A7" w:rsidRPr="00652046" w:rsidRDefault="00BB59A7" w:rsidP="004D1209">
            <w:pPr>
              <w:pStyle w:val="142"/>
              <w:jc w:val="right"/>
              <w:rPr>
                <w:spacing w:val="-20"/>
              </w:rPr>
            </w:pPr>
            <w:r w:rsidRPr="00652046">
              <w:rPr>
                <w:rFonts w:hint="eastAsia"/>
                <w:spacing w:val="-20"/>
              </w:rPr>
              <w:t>2,500</w:t>
            </w:r>
          </w:p>
        </w:tc>
        <w:tc>
          <w:tcPr>
            <w:tcW w:w="1129" w:type="dxa"/>
            <w:vMerge w:val="restart"/>
            <w:vAlign w:val="center"/>
          </w:tcPr>
          <w:p w:rsidR="00BB59A7" w:rsidRPr="00652046" w:rsidRDefault="00BB59A7" w:rsidP="004D1209">
            <w:pPr>
              <w:pStyle w:val="142"/>
              <w:jc w:val="right"/>
              <w:rPr>
                <w:spacing w:val="-20"/>
              </w:rPr>
            </w:pPr>
            <w:r w:rsidRPr="00652046">
              <w:rPr>
                <w:rFonts w:hint="eastAsia"/>
                <w:spacing w:val="-20"/>
              </w:rPr>
              <w:t>-</w:t>
            </w:r>
          </w:p>
        </w:tc>
        <w:tc>
          <w:tcPr>
            <w:tcW w:w="979" w:type="dxa"/>
            <w:vMerge w:val="restart"/>
            <w:shd w:val="clear" w:color="auto" w:fill="auto"/>
            <w:vAlign w:val="center"/>
          </w:tcPr>
          <w:p w:rsidR="00BB59A7" w:rsidRPr="00652046" w:rsidRDefault="00BB59A7" w:rsidP="004D1209">
            <w:pPr>
              <w:pStyle w:val="142"/>
              <w:jc w:val="right"/>
              <w:rPr>
                <w:spacing w:val="-20"/>
              </w:rPr>
            </w:pPr>
            <w:r w:rsidRPr="00652046">
              <w:rPr>
                <w:rFonts w:hint="eastAsia"/>
                <w:spacing w:val="-20"/>
              </w:rPr>
              <w:t>-</w:t>
            </w:r>
          </w:p>
        </w:tc>
      </w:tr>
      <w:tr w:rsidR="00BB59A7" w:rsidRPr="00652046" w:rsidTr="004D1209">
        <w:trPr>
          <w:trHeight w:val="406"/>
        </w:trPr>
        <w:tc>
          <w:tcPr>
            <w:tcW w:w="1260" w:type="dxa"/>
            <w:vMerge/>
            <w:shd w:val="clear" w:color="auto" w:fill="auto"/>
            <w:vAlign w:val="center"/>
          </w:tcPr>
          <w:p w:rsidR="00BB59A7" w:rsidRPr="00652046" w:rsidRDefault="00BB59A7" w:rsidP="004D1209">
            <w:pPr>
              <w:pStyle w:val="142"/>
              <w:rPr>
                <w:spacing w:val="-20"/>
              </w:rPr>
            </w:pPr>
          </w:p>
        </w:tc>
        <w:tc>
          <w:tcPr>
            <w:tcW w:w="2298" w:type="dxa"/>
            <w:shd w:val="clear" w:color="auto" w:fill="auto"/>
            <w:vAlign w:val="center"/>
          </w:tcPr>
          <w:p w:rsidR="00BB59A7" w:rsidRPr="00652046" w:rsidRDefault="00BB59A7" w:rsidP="004D1209">
            <w:pPr>
              <w:pStyle w:val="142"/>
              <w:ind w:left="207" w:hangingChars="102" w:hanging="207"/>
              <w:jc w:val="both"/>
              <w:rPr>
                <w:spacing w:val="-20"/>
              </w:rPr>
            </w:pPr>
            <w:r w:rsidRPr="00652046">
              <w:rPr>
                <w:rFonts w:hint="eastAsia"/>
                <w:spacing w:val="-20"/>
              </w:rPr>
              <w:t>2.辦理儲水塔修復及攔水壩修建工程。</w:t>
            </w:r>
          </w:p>
        </w:tc>
        <w:tc>
          <w:tcPr>
            <w:tcW w:w="992" w:type="dxa"/>
            <w:shd w:val="clear" w:color="auto" w:fill="auto"/>
            <w:vAlign w:val="center"/>
          </w:tcPr>
          <w:p w:rsidR="00BB59A7" w:rsidRPr="00652046" w:rsidRDefault="00BB59A7" w:rsidP="004D1209">
            <w:pPr>
              <w:pStyle w:val="142"/>
              <w:jc w:val="right"/>
              <w:rPr>
                <w:spacing w:val="-20"/>
              </w:rPr>
            </w:pPr>
            <w:r w:rsidRPr="00652046">
              <w:rPr>
                <w:rFonts w:hint="eastAsia"/>
                <w:spacing w:val="-20"/>
              </w:rPr>
              <w:t>2,000</w:t>
            </w:r>
          </w:p>
        </w:tc>
        <w:tc>
          <w:tcPr>
            <w:tcW w:w="993" w:type="dxa"/>
            <w:vMerge/>
            <w:shd w:val="clear" w:color="auto" w:fill="auto"/>
            <w:vAlign w:val="center"/>
          </w:tcPr>
          <w:p w:rsidR="00BB59A7" w:rsidRPr="00652046" w:rsidRDefault="00BB59A7" w:rsidP="004D1209">
            <w:pPr>
              <w:pStyle w:val="142"/>
              <w:jc w:val="right"/>
              <w:rPr>
                <w:spacing w:val="-20"/>
              </w:rPr>
            </w:pPr>
          </w:p>
        </w:tc>
        <w:tc>
          <w:tcPr>
            <w:tcW w:w="1000" w:type="dxa"/>
            <w:vMerge/>
            <w:shd w:val="clear" w:color="auto" w:fill="auto"/>
            <w:vAlign w:val="center"/>
          </w:tcPr>
          <w:p w:rsidR="00BB59A7" w:rsidRPr="00652046" w:rsidRDefault="00BB59A7" w:rsidP="004D1209">
            <w:pPr>
              <w:pStyle w:val="142"/>
              <w:jc w:val="right"/>
              <w:rPr>
                <w:spacing w:val="-20"/>
              </w:rPr>
            </w:pPr>
          </w:p>
        </w:tc>
        <w:tc>
          <w:tcPr>
            <w:tcW w:w="1129" w:type="dxa"/>
            <w:vMerge/>
            <w:vAlign w:val="center"/>
          </w:tcPr>
          <w:p w:rsidR="00BB59A7" w:rsidRPr="00652046" w:rsidRDefault="00BB59A7" w:rsidP="004D1209">
            <w:pPr>
              <w:pStyle w:val="142"/>
              <w:jc w:val="right"/>
              <w:rPr>
                <w:spacing w:val="-20"/>
              </w:rPr>
            </w:pPr>
          </w:p>
        </w:tc>
        <w:tc>
          <w:tcPr>
            <w:tcW w:w="979" w:type="dxa"/>
            <w:vMerge/>
            <w:shd w:val="clear" w:color="auto" w:fill="auto"/>
            <w:vAlign w:val="center"/>
          </w:tcPr>
          <w:p w:rsidR="00BB59A7" w:rsidRPr="00652046" w:rsidRDefault="00BB59A7" w:rsidP="004D1209">
            <w:pPr>
              <w:pStyle w:val="142"/>
              <w:jc w:val="right"/>
              <w:rPr>
                <w:spacing w:val="-20"/>
              </w:rPr>
            </w:pPr>
          </w:p>
        </w:tc>
      </w:tr>
      <w:tr w:rsidR="00BB59A7" w:rsidRPr="00652046" w:rsidTr="004D1209">
        <w:trPr>
          <w:trHeight w:val="406"/>
        </w:trPr>
        <w:tc>
          <w:tcPr>
            <w:tcW w:w="1260" w:type="dxa"/>
            <w:vMerge w:val="restart"/>
            <w:shd w:val="clear" w:color="auto" w:fill="auto"/>
            <w:vAlign w:val="center"/>
          </w:tcPr>
          <w:p w:rsidR="00BB59A7" w:rsidRPr="00652046" w:rsidRDefault="00BB59A7" w:rsidP="004D1209">
            <w:pPr>
              <w:pStyle w:val="142"/>
              <w:jc w:val="both"/>
              <w:rPr>
                <w:b/>
                <w:snapToGrid/>
                <w:spacing w:val="-20"/>
              </w:rPr>
            </w:pPr>
            <w:r w:rsidRPr="00652046">
              <w:rPr>
                <w:rFonts w:hint="eastAsia"/>
                <w:b/>
                <w:snapToGrid/>
                <w:spacing w:val="-20"/>
              </w:rPr>
              <w:t>家園及公共設施</w:t>
            </w:r>
          </w:p>
          <w:p w:rsidR="00BB59A7" w:rsidRPr="00652046" w:rsidRDefault="00BB59A7" w:rsidP="004D1209">
            <w:pPr>
              <w:pStyle w:val="142"/>
              <w:jc w:val="both"/>
              <w:rPr>
                <w:b/>
                <w:snapToGrid/>
                <w:spacing w:val="-20"/>
              </w:rPr>
            </w:pPr>
            <w:r w:rsidRPr="00652046">
              <w:rPr>
                <w:rFonts w:hint="eastAsia"/>
                <w:snapToGrid/>
              </w:rPr>
              <w:t>辦理園區建築物及地方文物館災後防水、復建工程</w:t>
            </w:r>
          </w:p>
        </w:tc>
        <w:tc>
          <w:tcPr>
            <w:tcW w:w="2298" w:type="dxa"/>
            <w:shd w:val="clear" w:color="auto" w:fill="auto"/>
            <w:vAlign w:val="center"/>
          </w:tcPr>
          <w:p w:rsidR="00BB59A7" w:rsidRPr="00652046" w:rsidRDefault="00BB59A7" w:rsidP="004D1209">
            <w:pPr>
              <w:pStyle w:val="142"/>
              <w:ind w:left="207" w:hangingChars="102" w:hanging="207"/>
              <w:jc w:val="both"/>
              <w:rPr>
                <w:spacing w:val="-20"/>
              </w:rPr>
            </w:pPr>
            <w:r w:rsidRPr="00652046">
              <w:rPr>
                <w:rFonts w:hint="eastAsia"/>
                <w:spacing w:val="-20"/>
              </w:rPr>
              <w:t>1.辦理文物館及視聽室防水工程。</w:t>
            </w:r>
          </w:p>
        </w:tc>
        <w:tc>
          <w:tcPr>
            <w:tcW w:w="992" w:type="dxa"/>
            <w:shd w:val="clear" w:color="auto" w:fill="auto"/>
            <w:vAlign w:val="center"/>
          </w:tcPr>
          <w:p w:rsidR="00BB59A7" w:rsidRPr="00652046" w:rsidRDefault="00BB59A7" w:rsidP="004D1209">
            <w:pPr>
              <w:pStyle w:val="142"/>
              <w:jc w:val="right"/>
              <w:rPr>
                <w:spacing w:val="-20"/>
              </w:rPr>
            </w:pPr>
            <w:r w:rsidRPr="00652046">
              <w:rPr>
                <w:rFonts w:hint="eastAsia"/>
                <w:spacing w:val="-20"/>
              </w:rPr>
              <w:t>1,500</w:t>
            </w:r>
          </w:p>
        </w:tc>
        <w:tc>
          <w:tcPr>
            <w:tcW w:w="993" w:type="dxa"/>
            <w:vMerge w:val="restart"/>
            <w:shd w:val="clear" w:color="auto" w:fill="auto"/>
            <w:vAlign w:val="center"/>
          </w:tcPr>
          <w:p w:rsidR="00BB59A7" w:rsidRPr="00652046" w:rsidRDefault="00BB59A7" w:rsidP="004D1209">
            <w:pPr>
              <w:pStyle w:val="142"/>
              <w:jc w:val="right"/>
              <w:rPr>
                <w:spacing w:val="-20"/>
              </w:rPr>
            </w:pPr>
            <w:r w:rsidRPr="00652046">
              <w:rPr>
                <w:rFonts w:hint="eastAsia"/>
                <w:spacing w:val="-20"/>
              </w:rPr>
              <w:t>10,300</w:t>
            </w:r>
          </w:p>
        </w:tc>
        <w:tc>
          <w:tcPr>
            <w:tcW w:w="1000" w:type="dxa"/>
            <w:vMerge w:val="restart"/>
            <w:shd w:val="clear" w:color="auto" w:fill="auto"/>
            <w:vAlign w:val="center"/>
          </w:tcPr>
          <w:p w:rsidR="00BB59A7" w:rsidRPr="00652046" w:rsidRDefault="00BB59A7" w:rsidP="004D1209">
            <w:pPr>
              <w:pStyle w:val="142"/>
              <w:jc w:val="right"/>
              <w:rPr>
                <w:spacing w:val="-20"/>
              </w:rPr>
            </w:pPr>
            <w:r w:rsidRPr="00652046">
              <w:rPr>
                <w:rFonts w:hint="eastAsia"/>
                <w:spacing w:val="-20"/>
              </w:rPr>
              <w:t>6,800</w:t>
            </w:r>
          </w:p>
        </w:tc>
        <w:tc>
          <w:tcPr>
            <w:tcW w:w="1129" w:type="dxa"/>
            <w:vMerge w:val="restart"/>
            <w:vAlign w:val="center"/>
          </w:tcPr>
          <w:p w:rsidR="00BB59A7" w:rsidRPr="00652046" w:rsidRDefault="00BB59A7" w:rsidP="004D1209">
            <w:pPr>
              <w:pStyle w:val="142"/>
              <w:jc w:val="right"/>
              <w:rPr>
                <w:spacing w:val="-20"/>
              </w:rPr>
            </w:pPr>
            <w:r w:rsidRPr="00652046">
              <w:rPr>
                <w:rFonts w:hint="eastAsia"/>
                <w:spacing w:val="-20"/>
              </w:rPr>
              <w:t>3,500</w:t>
            </w:r>
          </w:p>
        </w:tc>
        <w:tc>
          <w:tcPr>
            <w:tcW w:w="979" w:type="dxa"/>
            <w:vMerge w:val="restart"/>
            <w:shd w:val="clear" w:color="auto" w:fill="auto"/>
            <w:vAlign w:val="center"/>
          </w:tcPr>
          <w:p w:rsidR="00BB59A7" w:rsidRPr="00652046" w:rsidRDefault="00BB59A7" w:rsidP="004D1209">
            <w:pPr>
              <w:pStyle w:val="142"/>
              <w:jc w:val="right"/>
              <w:rPr>
                <w:spacing w:val="-20"/>
              </w:rPr>
            </w:pPr>
            <w:r w:rsidRPr="00652046">
              <w:rPr>
                <w:rFonts w:hint="eastAsia"/>
                <w:spacing w:val="-20"/>
              </w:rPr>
              <w:t>-</w:t>
            </w:r>
          </w:p>
        </w:tc>
      </w:tr>
      <w:tr w:rsidR="00BB59A7" w:rsidRPr="00652046" w:rsidTr="004D1209">
        <w:trPr>
          <w:trHeight w:val="406"/>
        </w:trPr>
        <w:tc>
          <w:tcPr>
            <w:tcW w:w="1260" w:type="dxa"/>
            <w:vMerge/>
            <w:shd w:val="clear" w:color="auto" w:fill="auto"/>
            <w:vAlign w:val="center"/>
          </w:tcPr>
          <w:p w:rsidR="00BB59A7" w:rsidRPr="00652046" w:rsidRDefault="00BB59A7" w:rsidP="004D1209">
            <w:pPr>
              <w:pStyle w:val="142"/>
              <w:rPr>
                <w:b/>
                <w:snapToGrid/>
                <w:spacing w:val="-20"/>
              </w:rPr>
            </w:pPr>
          </w:p>
        </w:tc>
        <w:tc>
          <w:tcPr>
            <w:tcW w:w="2298" w:type="dxa"/>
            <w:shd w:val="clear" w:color="auto" w:fill="auto"/>
            <w:vAlign w:val="center"/>
          </w:tcPr>
          <w:p w:rsidR="00BB59A7" w:rsidRPr="00652046" w:rsidRDefault="00BB59A7" w:rsidP="004D1209">
            <w:pPr>
              <w:pStyle w:val="142"/>
              <w:ind w:left="207" w:hangingChars="102" w:hanging="207"/>
              <w:jc w:val="both"/>
              <w:rPr>
                <w:spacing w:val="-20"/>
              </w:rPr>
            </w:pPr>
            <w:r w:rsidRPr="00652046">
              <w:rPr>
                <w:rFonts w:hint="eastAsia"/>
                <w:spacing w:val="-20"/>
              </w:rPr>
              <w:t>2.辦理生態牆</w:t>
            </w:r>
            <w:r>
              <w:rPr>
                <w:rFonts w:hint="eastAsia"/>
                <w:spacing w:val="-20"/>
              </w:rPr>
              <w:t>面</w:t>
            </w:r>
            <w:r w:rsidRPr="00652046">
              <w:rPr>
                <w:rFonts w:hint="eastAsia"/>
                <w:spacing w:val="-20"/>
              </w:rPr>
              <w:t>及屋頂防水工程</w:t>
            </w:r>
            <w:r w:rsidRPr="00652046">
              <w:rPr>
                <w:rFonts w:hint="eastAsia"/>
                <w:snapToGrid/>
              </w:rPr>
              <w:t>。</w:t>
            </w:r>
          </w:p>
        </w:tc>
        <w:tc>
          <w:tcPr>
            <w:tcW w:w="992" w:type="dxa"/>
            <w:shd w:val="clear" w:color="auto" w:fill="auto"/>
            <w:vAlign w:val="center"/>
          </w:tcPr>
          <w:p w:rsidR="00BB59A7" w:rsidRPr="00652046" w:rsidRDefault="00BB59A7" w:rsidP="004D1209">
            <w:pPr>
              <w:pStyle w:val="142"/>
              <w:jc w:val="right"/>
              <w:rPr>
                <w:spacing w:val="-20"/>
              </w:rPr>
            </w:pPr>
            <w:r w:rsidRPr="00652046">
              <w:rPr>
                <w:rFonts w:hint="eastAsia"/>
                <w:spacing w:val="-20"/>
              </w:rPr>
              <w:t>1,000</w:t>
            </w:r>
          </w:p>
        </w:tc>
        <w:tc>
          <w:tcPr>
            <w:tcW w:w="993" w:type="dxa"/>
            <w:vMerge/>
            <w:shd w:val="clear" w:color="auto" w:fill="auto"/>
            <w:vAlign w:val="center"/>
          </w:tcPr>
          <w:p w:rsidR="00BB59A7" w:rsidRPr="00652046" w:rsidRDefault="00BB59A7" w:rsidP="004D1209">
            <w:pPr>
              <w:pStyle w:val="142"/>
              <w:jc w:val="right"/>
              <w:rPr>
                <w:spacing w:val="-20"/>
              </w:rPr>
            </w:pPr>
          </w:p>
        </w:tc>
        <w:tc>
          <w:tcPr>
            <w:tcW w:w="1000" w:type="dxa"/>
            <w:vMerge/>
            <w:shd w:val="clear" w:color="auto" w:fill="auto"/>
            <w:vAlign w:val="center"/>
          </w:tcPr>
          <w:p w:rsidR="00BB59A7" w:rsidRPr="00652046" w:rsidRDefault="00BB59A7" w:rsidP="004D1209">
            <w:pPr>
              <w:pStyle w:val="142"/>
              <w:jc w:val="right"/>
              <w:rPr>
                <w:spacing w:val="-20"/>
              </w:rPr>
            </w:pPr>
          </w:p>
        </w:tc>
        <w:tc>
          <w:tcPr>
            <w:tcW w:w="1129" w:type="dxa"/>
            <w:vMerge/>
            <w:vAlign w:val="center"/>
          </w:tcPr>
          <w:p w:rsidR="00BB59A7" w:rsidRPr="00652046" w:rsidRDefault="00BB59A7" w:rsidP="004D1209">
            <w:pPr>
              <w:pStyle w:val="142"/>
              <w:jc w:val="right"/>
              <w:rPr>
                <w:spacing w:val="-20"/>
              </w:rPr>
            </w:pPr>
          </w:p>
        </w:tc>
        <w:tc>
          <w:tcPr>
            <w:tcW w:w="979" w:type="dxa"/>
            <w:vMerge/>
            <w:shd w:val="clear" w:color="auto" w:fill="auto"/>
            <w:vAlign w:val="center"/>
          </w:tcPr>
          <w:p w:rsidR="00BB59A7" w:rsidRPr="00652046" w:rsidRDefault="00BB59A7" w:rsidP="004D1209">
            <w:pPr>
              <w:pStyle w:val="142"/>
              <w:jc w:val="right"/>
              <w:rPr>
                <w:spacing w:val="-20"/>
              </w:rPr>
            </w:pPr>
          </w:p>
        </w:tc>
      </w:tr>
      <w:tr w:rsidR="00BB59A7" w:rsidRPr="00652046" w:rsidTr="004D1209">
        <w:trPr>
          <w:trHeight w:val="406"/>
        </w:trPr>
        <w:tc>
          <w:tcPr>
            <w:tcW w:w="1260" w:type="dxa"/>
            <w:vMerge/>
            <w:shd w:val="clear" w:color="auto" w:fill="auto"/>
            <w:vAlign w:val="center"/>
          </w:tcPr>
          <w:p w:rsidR="00BB59A7" w:rsidRPr="00652046" w:rsidRDefault="00BB59A7" w:rsidP="004D1209">
            <w:pPr>
              <w:pStyle w:val="142"/>
              <w:rPr>
                <w:b/>
                <w:snapToGrid/>
                <w:spacing w:val="-20"/>
              </w:rPr>
            </w:pPr>
          </w:p>
        </w:tc>
        <w:tc>
          <w:tcPr>
            <w:tcW w:w="2298" w:type="dxa"/>
            <w:shd w:val="clear" w:color="auto" w:fill="auto"/>
            <w:vAlign w:val="center"/>
          </w:tcPr>
          <w:p w:rsidR="00BB59A7" w:rsidRPr="00652046" w:rsidRDefault="00BB59A7" w:rsidP="004D1209">
            <w:pPr>
              <w:pStyle w:val="142"/>
              <w:ind w:left="207" w:hangingChars="102" w:hanging="207"/>
              <w:jc w:val="both"/>
              <w:rPr>
                <w:spacing w:val="-20"/>
              </w:rPr>
            </w:pPr>
            <w:r w:rsidRPr="00652046">
              <w:rPr>
                <w:rFonts w:hint="eastAsia"/>
                <w:spacing w:val="-20"/>
              </w:rPr>
              <w:t>3.辦理園區傳統建築屋頂及牆面修繕工程。</w:t>
            </w:r>
          </w:p>
        </w:tc>
        <w:tc>
          <w:tcPr>
            <w:tcW w:w="992" w:type="dxa"/>
            <w:shd w:val="clear" w:color="auto" w:fill="auto"/>
            <w:vAlign w:val="center"/>
          </w:tcPr>
          <w:p w:rsidR="00BB59A7" w:rsidRPr="00652046" w:rsidRDefault="00BB59A7" w:rsidP="004D1209">
            <w:pPr>
              <w:pStyle w:val="142"/>
              <w:jc w:val="right"/>
              <w:rPr>
                <w:spacing w:val="-20"/>
              </w:rPr>
            </w:pPr>
            <w:r w:rsidRPr="00652046">
              <w:rPr>
                <w:rFonts w:hint="eastAsia"/>
                <w:spacing w:val="-20"/>
              </w:rPr>
              <w:t>3,500</w:t>
            </w:r>
          </w:p>
        </w:tc>
        <w:tc>
          <w:tcPr>
            <w:tcW w:w="993" w:type="dxa"/>
            <w:vMerge/>
            <w:shd w:val="clear" w:color="auto" w:fill="auto"/>
            <w:vAlign w:val="center"/>
          </w:tcPr>
          <w:p w:rsidR="00BB59A7" w:rsidRPr="00652046" w:rsidRDefault="00BB59A7" w:rsidP="004D1209">
            <w:pPr>
              <w:pStyle w:val="142"/>
              <w:jc w:val="right"/>
              <w:rPr>
                <w:spacing w:val="-20"/>
              </w:rPr>
            </w:pPr>
          </w:p>
        </w:tc>
        <w:tc>
          <w:tcPr>
            <w:tcW w:w="1000" w:type="dxa"/>
            <w:vMerge/>
            <w:shd w:val="clear" w:color="auto" w:fill="auto"/>
            <w:vAlign w:val="center"/>
          </w:tcPr>
          <w:p w:rsidR="00BB59A7" w:rsidRPr="00652046" w:rsidRDefault="00BB59A7" w:rsidP="004D1209">
            <w:pPr>
              <w:pStyle w:val="142"/>
              <w:jc w:val="right"/>
              <w:rPr>
                <w:spacing w:val="-20"/>
              </w:rPr>
            </w:pPr>
          </w:p>
        </w:tc>
        <w:tc>
          <w:tcPr>
            <w:tcW w:w="1129" w:type="dxa"/>
            <w:vMerge/>
            <w:vAlign w:val="center"/>
          </w:tcPr>
          <w:p w:rsidR="00BB59A7" w:rsidRPr="00652046" w:rsidRDefault="00BB59A7" w:rsidP="004D1209">
            <w:pPr>
              <w:pStyle w:val="142"/>
              <w:jc w:val="right"/>
              <w:rPr>
                <w:spacing w:val="-20"/>
              </w:rPr>
            </w:pPr>
          </w:p>
        </w:tc>
        <w:tc>
          <w:tcPr>
            <w:tcW w:w="979" w:type="dxa"/>
            <w:vMerge/>
            <w:shd w:val="clear" w:color="auto" w:fill="auto"/>
            <w:vAlign w:val="center"/>
          </w:tcPr>
          <w:p w:rsidR="00BB59A7" w:rsidRPr="00652046" w:rsidRDefault="00BB59A7" w:rsidP="004D1209">
            <w:pPr>
              <w:pStyle w:val="142"/>
              <w:jc w:val="right"/>
              <w:rPr>
                <w:spacing w:val="-20"/>
              </w:rPr>
            </w:pPr>
          </w:p>
        </w:tc>
      </w:tr>
      <w:tr w:rsidR="00BB59A7" w:rsidRPr="00652046" w:rsidTr="004D1209">
        <w:trPr>
          <w:trHeight w:val="406"/>
        </w:trPr>
        <w:tc>
          <w:tcPr>
            <w:tcW w:w="1260" w:type="dxa"/>
            <w:vMerge/>
            <w:shd w:val="clear" w:color="auto" w:fill="auto"/>
            <w:vAlign w:val="center"/>
          </w:tcPr>
          <w:p w:rsidR="00BB59A7" w:rsidRPr="00652046" w:rsidRDefault="00BB59A7" w:rsidP="004D1209">
            <w:pPr>
              <w:pStyle w:val="142"/>
              <w:rPr>
                <w:b/>
                <w:snapToGrid/>
                <w:spacing w:val="-20"/>
              </w:rPr>
            </w:pPr>
          </w:p>
        </w:tc>
        <w:tc>
          <w:tcPr>
            <w:tcW w:w="2298" w:type="dxa"/>
            <w:shd w:val="clear" w:color="auto" w:fill="auto"/>
            <w:vAlign w:val="center"/>
          </w:tcPr>
          <w:p w:rsidR="00BB59A7" w:rsidRPr="00652046" w:rsidRDefault="00BB59A7" w:rsidP="004D1209">
            <w:pPr>
              <w:pStyle w:val="142"/>
              <w:ind w:left="207" w:hangingChars="102" w:hanging="207"/>
              <w:jc w:val="both"/>
              <w:rPr>
                <w:spacing w:val="-20"/>
              </w:rPr>
            </w:pPr>
            <w:r w:rsidRPr="00652046">
              <w:rPr>
                <w:rFonts w:hint="eastAsia"/>
                <w:spacing w:val="-20"/>
              </w:rPr>
              <w:t>4.辦理行政大樓防水工程。</w:t>
            </w:r>
          </w:p>
        </w:tc>
        <w:tc>
          <w:tcPr>
            <w:tcW w:w="992" w:type="dxa"/>
            <w:shd w:val="clear" w:color="auto" w:fill="auto"/>
            <w:vAlign w:val="center"/>
          </w:tcPr>
          <w:p w:rsidR="00BB59A7" w:rsidRPr="00652046" w:rsidRDefault="00BB59A7" w:rsidP="004D1209">
            <w:pPr>
              <w:pStyle w:val="142"/>
              <w:jc w:val="right"/>
              <w:rPr>
                <w:spacing w:val="-20"/>
              </w:rPr>
            </w:pPr>
            <w:r w:rsidRPr="00652046">
              <w:rPr>
                <w:rFonts w:hint="eastAsia"/>
                <w:spacing w:val="-20"/>
              </w:rPr>
              <w:t>800</w:t>
            </w:r>
          </w:p>
        </w:tc>
        <w:tc>
          <w:tcPr>
            <w:tcW w:w="993" w:type="dxa"/>
            <w:vMerge/>
            <w:shd w:val="clear" w:color="auto" w:fill="auto"/>
            <w:vAlign w:val="center"/>
          </w:tcPr>
          <w:p w:rsidR="00BB59A7" w:rsidRPr="00652046" w:rsidRDefault="00BB59A7" w:rsidP="004D1209">
            <w:pPr>
              <w:pStyle w:val="142"/>
              <w:jc w:val="right"/>
              <w:rPr>
                <w:spacing w:val="-20"/>
              </w:rPr>
            </w:pPr>
          </w:p>
        </w:tc>
        <w:tc>
          <w:tcPr>
            <w:tcW w:w="1000" w:type="dxa"/>
            <w:vMerge/>
            <w:shd w:val="clear" w:color="auto" w:fill="auto"/>
            <w:vAlign w:val="center"/>
          </w:tcPr>
          <w:p w:rsidR="00BB59A7" w:rsidRPr="00652046" w:rsidRDefault="00BB59A7" w:rsidP="004D1209">
            <w:pPr>
              <w:pStyle w:val="142"/>
              <w:jc w:val="right"/>
              <w:rPr>
                <w:spacing w:val="-20"/>
              </w:rPr>
            </w:pPr>
          </w:p>
        </w:tc>
        <w:tc>
          <w:tcPr>
            <w:tcW w:w="1129" w:type="dxa"/>
            <w:vMerge/>
            <w:vAlign w:val="center"/>
          </w:tcPr>
          <w:p w:rsidR="00BB59A7" w:rsidRPr="00652046" w:rsidRDefault="00BB59A7" w:rsidP="004D1209">
            <w:pPr>
              <w:pStyle w:val="142"/>
              <w:jc w:val="right"/>
              <w:rPr>
                <w:spacing w:val="-20"/>
              </w:rPr>
            </w:pPr>
          </w:p>
        </w:tc>
        <w:tc>
          <w:tcPr>
            <w:tcW w:w="979" w:type="dxa"/>
            <w:vMerge/>
            <w:shd w:val="clear" w:color="auto" w:fill="auto"/>
            <w:vAlign w:val="center"/>
          </w:tcPr>
          <w:p w:rsidR="00BB59A7" w:rsidRPr="00652046" w:rsidRDefault="00BB59A7" w:rsidP="004D1209">
            <w:pPr>
              <w:pStyle w:val="142"/>
              <w:jc w:val="right"/>
              <w:rPr>
                <w:spacing w:val="-20"/>
              </w:rPr>
            </w:pPr>
          </w:p>
        </w:tc>
      </w:tr>
      <w:tr w:rsidR="00BB59A7" w:rsidRPr="00652046" w:rsidTr="004D1209">
        <w:trPr>
          <w:trHeight w:val="406"/>
        </w:trPr>
        <w:tc>
          <w:tcPr>
            <w:tcW w:w="1260" w:type="dxa"/>
            <w:vMerge/>
            <w:shd w:val="clear" w:color="auto" w:fill="auto"/>
            <w:vAlign w:val="center"/>
          </w:tcPr>
          <w:p w:rsidR="00BB59A7" w:rsidRPr="00652046" w:rsidRDefault="00BB59A7" w:rsidP="004D1209">
            <w:pPr>
              <w:pStyle w:val="142"/>
              <w:rPr>
                <w:b/>
                <w:snapToGrid/>
                <w:spacing w:val="-20"/>
              </w:rPr>
            </w:pPr>
          </w:p>
        </w:tc>
        <w:tc>
          <w:tcPr>
            <w:tcW w:w="2298" w:type="dxa"/>
            <w:shd w:val="clear" w:color="auto" w:fill="auto"/>
            <w:vAlign w:val="center"/>
          </w:tcPr>
          <w:p w:rsidR="00BB59A7" w:rsidRPr="00652046" w:rsidRDefault="00BB59A7" w:rsidP="004D1209">
            <w:pPr>
              <w:pStyle w:val="142"/>
              <w:ind w:left="207" w:hangingChars="102" w:hanging="207"/>
              <w:jc w:val="both"/>
              <w:rPr>
                <w:spacing w:val="-20"/>
              </w:rPr>
            </w:pPr>
            <w:r w:rsidRPr="00652046">
              <w:rPr>
                <w:rFonts w:hint="eastAsia"/>
                <w:spacing w:val="-20"/>
              </w:rPr>
              <w:t>5.補助地方政府辦理文物館</w:t>
            </w:r>
            <w:r>
              <w:rPr>
                <w:rFonts w:hint="eastAsia"/>
                <w:spacing w:val="-20"/>
              </w:rPr>
              <w:t>復</w:t>
            </w:r>
            <w:r w:rsidRPr="00652046">
              <w:rPr>
                <w:rFonts w:hint="eastAsia"/>
                <w:spacing w:val="-20"/>
              </w:rPr>
              <w:t>建工程。</w:t>
            </w:r>
          </w:p>
        </w:tc>
        <w:tc>
          <w:tcPr>
            <w:tcW w:w="992" w:type="dxa"/>
            <w:shd w:val="clear" w:color="auto" w:fill="auto"/>
            <w:vAlign w:val="center"/>
          </w:tcPr>
          <w:p w:rsidR="00BB59A7" w:rsidRPr="00652046" w:rsidRDefault="00BB59A7" w:rsidP="004D1209">
            <w:pPr>
              <w:pStyle w:val="142"/>
              <w:jc w:val="right"/>
              <w:rPr>
                <w:spacing w:val="-20"/>
              </w:rPr>
            </w:pPr>
            <w:r>
              <w:rPr>
                <w:rFonts w:hint="eastAsia"/>
                <w:spacing w:val="-20"/>
              </w:rPr>
              <w:t>3,500</w:t>
            </w:r>
          </w:p>
        </w:tc>
        <w:tc>
          <w:tcPr>
            <w:tcW w:w="993" w:type="dxa"/>
            <w:vMerge/>
            <w:shd w:val="clear" w:color="auto" w:fill="auto"/>
            <w:vAlign w:val="center"/>
          </w:tcPr>
          <w:p w:rsidR="00BB59A7" w:rsidRPr="00652046" w:rsidRDefault="00BB59A7" w:rsidP="004D1209">
            <w:pPr>
              <w:pStyle w:val="142"/>
              <w:jc w:val="right"/>
              <w:rPr>
                <w:spacing w:val="-20"/>
              </w:rPr>
            </w:pPr>
          </w:p>
        </w:tc>
        <w:tc>
          <w:tcPr>
            <w:tcW w:w="1000" w:type="dxa"/>
            <w:vMerge/>
            <w:shd w:val="clear" w:color="auto" w:fill="auto"/>
            <w:vAlign w:val="center"/>
          </w:tcPr>
          <w:p w:rsidR="00BB59A7" w:rsidRPr="00652046" w:rsidRDefault="00BB59A7" w:rsidP="004D1209">
            <w:pPr>
              <w:pStyle w:val="142"/>
              <w:jc w:val="right"/>
              <w:rPr>
                <w:spacing w:val="-20"/>
              </w:rPr>
            </w:pPr>
          </w:p>
        </w:tc>
        <w:tc>
          <w:tcPr>
            <w:tcW w:w="1129" w:type="dxa"/>
            <w:vMerge/>
            <w:vAlign w:val="center"/>
          </w:tcPr>
          <w:p w:rsidR="00BB59A7" w:rsidRPr="00652046" w:rsidRDefault="00BB59A7" w:rsidP="004D1209">
            <w:pPr>
              <w:pStyle w:val="142"/>
              <w:jc w:val="right"/>
              <w:rPr>
                <w:spacing w:val="-20"/>
              </w:rPr>
            </w:pPr>
          </w:p>
        </w:tc>
        <w:tc>
          <w:tcPr>
            <w:tcW w:w="979" w:type="dxa"/>
            <w:vMerge/>
            <w:shd w:val="clear" w:color="auto" w:fill="auto"/>
            <w:vAlign w:val="center"/>
          </w:tcPr>
          <w:p w:rsidR="00BB59A7" w:rsidRPr="00652046" w:rsidRDefault="00BB59A7" w:rsidP="004D1209">
            <w:pPr>
              <w:pStyle w:val="142"/>
              <w:jc w:val="right"/>
              <w:rPr>
                <w:spacing w:val="-20"/>
              </w:rPr>
            </w:pPr>
          </w:p>
        </w:tc>
      </w:tr>
      <w:tr w:rsidR="00BB59A7" w:rsidRPr="00652046" w:rsidTr="004D1209">
        <w:trPr>
          <w:trHeight w:val="406"/>
        </w:trPr>
        <w:tc>
          <w:tcPr>
            <w:tcW w:w="1260" w:type="dxa"/>
            <w:shd w:val="clear" w:color="auto" w:fill="auto"/>
            <w:vAlign w:val="center"/>
          </w:tcPr>
          <w:p w:rsidR="00BB59A7" w:rsidRPr="00652046" w:rsidRDefault="00BB59A7" w:rsidP="004D1209">
            <w:pPr>
              <w:pStyle w:val="142"/>
              <w:rPr>
                <w:b/>
                <w:snapToGrid/>
              </w:rPr>
            </w:pPr>
            <w:r w:rsidRPr="00652046">
              <w:rPr>
                <w:rFonts w:hint="eastAsia"/>
                <w:b/>
                <w:snapToGrid/>
              </w:rPr>
              <w:t>水利設施</w:t>
            </w:r>
          </w:p>
        </w:tc>
        <w:tc>
          <w:tcPr>
            <w:tcW w:w="2298" w:type="dxa"/>
            <w:shd w:val="clear" w:color="auto" w:fill="auto"/>
            <w:vAlign w:val="center"/>
          </w:tcPr>
          <w:p w:rsidR="00BB59A7" w:rsidRPr="00652046" w:rsidRDefault="00BB59A7" w:rsidP="004D1209">
            <w:pPr>
              <w:pStyle w:val="142"/>
              <w:ind w:leftChars="-1" w:left="-3" w:firstLine="2"/>
              <w:jc w:val="both"/>
              <w:rPr>
                <w:spacing w:val="-20"/>
              </w:rPr>
            </w:pPr>
            <w:r w:rsidRPr="00652046">
              <w:rPr>
                <w:rFonts w:hint="eastAsia"/>
                <w:bCs/>
                <w:snapToGrid/>
                <w:spacing w:val="-20"/>
              </w:rPr>
              <w:t>辦理園區塔瑪麓灣區路面排水溝渠修繕工程等</w:t>
            </w:r>
          </w:p>
        </w:tc>
        <w:tc>
          <w:tcPr>
            <w:tcW w:w="992" w:type="dxa"/>
            <w:shd w:val="clear" w:color="auto" w:fill="auto"/>
            <w:vAlign w:val="center"/>
          </w:tcPr>
          <w:p w:rsidR="00BB59A7" w:rsidRPr="00652046" w:rsidRDefault="00BB59A7" w:rsidP="004D1209">
            <w:pPr>
              <w:pStyle w:val="142"/>
              <w:jc w:val="right"/>
              <w:rPr>
                <w:spacing w:val="-20"/>
              </w:rPr>
            </w:pPr>
            <w:r w:rsidRPr="00652046">
              <w:rPr>
                <w:rFonts w:hint="eastAsia"/>
                <w:spacing w:val="-20"/>
              </w:rPr>
              <w:t>200</w:t>
            </w:r>
          </w:p>
        </w:tc>
        <w:tc>
          <w:tcPr>
            <w:tcW w:w="993" w:type="dxa"/>
            <w:shd w:val="clear" w:color="auto" w:fill="auto"/>
            <w:vAlign w:val="center"/>
          </w:tcPr>
          <w:p w:rsidR="00BB59A7" w:rsidRPr="00652046" w:rsidRDefault="00BB59A7" w:rsidP="004D1209">
            <w:pPr>
              <w:pStyle w:val="142"/>
              <w:jc w:val="right"/>
              <w:rPr>
                <w:spacing w:val="-20"/>
              </w:rPr>
            </w:pPr>
            <w:r w:rsidRPr="00652046">
              <w:rPr>
                <w:rFonts w:hint="eastAsia"/>
                <w:spacing w:val="-20"/>
              </w:rPr>
              <w:t>200</w:t>
            </w:r>
          </w:p>
        </w:tc>
        <w:tc>
          <w:tcPr>
            <w:tcW w:w="1000" w:type="dxa"/>
            <w:shd w:val="clear" w:color="auto" w:fill="auto"/>
            <w:vAlign w:val="center"/>
          </w:tcPr>
          <w:p w:rsidR="00BB59A7" w:rsidRPr="00652046" w:rsidRDefault="00BB59A7" w:rsidP="004D1209">
            <w:pPr>
              <w:pStyle w:val="142"/>
              <w:jc w:val="right"/>
              <w:rPr>
                <w:spacing w:val="-20"/>
              </w:rPr>
            </w:pPr>
            <w:r w:rsidRPr="00652046">
              <w:rPr>
                <w:rFonts w:hint="eastAsia"/>
                <w:spacing w:val="-20"/>
              </w:rPr>
              <w:t>200</w:t>
            </w:r>
          </w:p>
        </w:tc>
        <w:tc>
          <w:tcPr>
            <w:tcW w:w="1129" w:type="dxa"/>
            <w:vAlign w:val="center"/>
          </w:tcPr>
          <w:p w:rsidR="00BB59A7" w:rsidRPr="00652046" w:rsidRDefault="00BB59A7" w:rsidP="004D1209">
            <w:pPr>
              <w:pStyle w:val="142"/>
              <w:jc w:val="right"/>
              <w:rPr>
                <w:spacing w:val="-20"/>
              </w:rPr>
            </w:pPr>
            <w:r w:rsidRPr="00652046">
              <w:rPr>
                <w:rFonts w:hint="eastAsia"/>
                <w:spacing w:val="-20"/>
              </w:rPr>
              <w:t>-</w:t>
            </w:r>
          </w:p>
        </w:tc>
        <w:tc>
          <w:tcPr>
            <w:tcW w:w="979" w:type="dxa"/>
            <w:shd w:val="clear" w:color="auto" w:fill="auto"/>
            <w:vAlign w:val="center"/>
          </w:tcPr>
          <w:p w:rsidR="00BB59A7" w:rsidRPr="00652046" w:rsidRDefault="00BB59A7" w:rsidP="004D1209">
            <w:pPr>
              <w:pStyle w:val="142"/>
              <w:jc w:val="right"/>
              <w:rPr>
                <w:spacing w:val="-20"/>
              </w:rPr>
            </w:pPr>
            <w:r w:rsidRPr="00652046">
              <w:rPr>
                <w:rFonts w:hint="eastAsia"/>
                <w:spacing w:val="-20"/>
              </w:rPr>
              <w:t>-</w:t>
            </w:r>
          </w:p>
        </w:tc>
      </w:tr>
      <w:tr w:rsidR="00BB59A7" w:rsidRPr="00652046" w:rsidTr="004D1209">
        <w:trPr>
          <w:trHeight w:val="406"/>
        </w:trPr>
        <w:tc>
          <w:tcPr>
            <w:tcW w:w="1260" w:type="dxa"/>
            <w:vMerge w:val="restart"/>
            <w:shd w:val="clear" w:color="auto" w:fill="auto"/>
            <w:vAlign w:val="center"/>
          </w:tcPr>
          <w:p w:rsidR="00BB59A7" w:rsidRPr="00652046" w:rsidRDefault="00BB59A7" w:rsidP="004D1209">
            <w:pPr>
              <w:pStyle w:val="142"/>
              <w:rPr>
                <w:b/>
                <w:snapToGrid/>
              </w:rPr>
            </w:pPr>
            <w:r w:rsidRPr="00652046">
              <w:rPr>
                <w:rFonts w:hint="eastAsia"/>
                <w:b/>
                <w:snapToGrid/>
              </w:rPr>
              <w:t>道路及交通</w:t>
            </w:r>
          </w:p>
          <w:p w:rsidR="00BB59A7" w:rsidRPr="00652046" w:rsidRDefault="00BB59A7" w:rsidP="004D1209">
            <w:pPr>
              <w:pStyle w:val="142"/>
              <w:rPr>
                <w:bCs/>
                <w:snapToGrid/>
                <w:spacing w:val="-20"/>
              </w:rPr>
            </w:pPr>
            <w:r w:rsidRPr="00652046">
              <w:rPr>
                <w:rFonts w:hint="eastAsia"/>
                <w:bCs/>
                <w:snapToGrid/>
                <w:spacing w:val="-20"/>
              </w:rPr>
              <w:t>辦理園區道路路面復建工程</w:t>
            </w:r>
          </w:p>
        </w:tc>
        <w:tc>
          <w:tcPr>
            <w:tcW w:w="2298" w:type="dxa"/>
            <w:shd w:val="clear" w:color="auto" w:fill="auto"/>
            <w:vAlign w:val="center"/>
          </w:tcPr>
          <w:p w:rsidR="00BB59A7" w:rsidRPr="00652046" w:rsidRDefault="00BB59A7" w:rsidP="004D1209">
            <w:pPr>
              <w:pStyle w:val="142"/>
              <w:ind w:left="207" w:hangingChars="102" w:hanging="207"/>
              <w:jc w:val="both"/>
              <w:rPr>
                <w:spacing w:val="-20"/>
              </w:rPr>
            </w:pPr>
            <w:r w:rsidRPr="00652046">
              <w:rPr>
                <w:rFonts w:hint="eastAsia"/>
                <w:spacing w:val="-20"/>
              </w:rPr>
              <w:t>1.辦理地質鑽探評估規劃報告。</w:t>
            </w:r>
          </w:p>
        </w:tc>
        <w:tc>
          <w:tcPr>
            <w:tcW w:w="992" w:type="dxa"/>
            <w:shd w:val="clear" w:color="auto" w:fill="auto"/>
            <w:vAlign w:val="center"/>
          </w:tcPr>
          <w:p w:rsidR="00BB59A7" w:rsidRPr="00652046" w:rsidRDefault="00BB59A7" w:rsidP="004D1209">
            <w:pPr>
              <w:pStyle w:val="142"/>
              <w:jc w:val="right"/>
              <w:rPr>
                <w:spacing w:val="-20"/>
              </w:rPr>
            </w:pPr>
            <w:r w:rsidRPr="00652046">
              <w:rPr>
                <w:rFonts w:hint="eastAsia"/>
                <w:spacing w:val="-20"/>
              </w:rPr>
              <w:t>1,000</w:t>
            </w:r>
          </w:p>
        </w:tc>
        <w:tc>
          <w:tcPr>
            <w:tcW w:w="993" w:type="dxa"/>
            <w:vMerge w:val="restart"/>
            <w:shd w:val="clear" w:color="auto" w:fill="auto"/>
            <w:vAlign w:val="center"/>
          </w:tcPr>
          <w:p w:rsidR="00BB59A7" w:rsidRPr="00652046" w:rsidRDefault="00BB59A7" w:rsidP="004D1209">
            <w:pPr>
              <w:pStyle w:val="142"/>
              <w:jc w:val="right"/>
              <w:rPr>
                <w:spacing w:val="-20"/>
              </w:rPr>
            </w:pPr>
            <w:r w:rsidRPr="00652046">
              <w:rPr>
                <w:rFonts w:hint="eastAsia"/>
                <w:spacing w:val="-20"/>
              </w:rPr>
              <w:t>22,000</w:t>
            </w:r>
          </w:p>
        </w:tc>
        <w:tc>
          <w:tcPr>
            <w:tcW w:w="1000" w:type="dxa"/>
            <w:vMerge w:val="restart"/>
            <w:shd w:val="clear" w:color="auto" w:fill="auto"/>
            <w:vAlign w:val="center"/>
          </w:tcPr>
          <w:p w:rsidR="00BB59A7" w:rsidRPr="00652046" w:rsidRDefault="00BB59A7" w:rsidP="004D1209">
            <w:pPr>
              <w:pStyle w:val="142"/>
              <w:jc w:val="right"/>
              <w:rPr>
                <w:spacing w:val="-20"/>
              </w:rPr>
            </w:pPr>
            <w:r w:rsidRPr="00652046">
              <w:rPr>
                <w:rFonts w:hint="eastAsia"/>
                <w:spacing w:val="-20"/>
              </w:rPr>
              <w:t>22,000</w:t>
            </w:r>
          </w:p>
        </w:tc>
        <w:tc>
          <w:tcPr>
            <w:tcW w:w="1129" w:type="dxa"/>
            <w:vMerge w:val="restart"/>
            <w:vAlign w:val="center"/>
          </w:tcPr>
          <w:p w:rsidR="00BB59A7" w:rsidRPr="00652046" w:rsidRDefault="00BB59A7" w:rsidP="004D1209">
            <w:pPr>
              <w:pStyle w:val="142"/>
              <w:jc w:val="right"/>
              <w:rPr>
                <w:spacing w:val="-20"/>
              </w:rPr>
            </w:pPr>
            <w:r w:rsidRPr="00652046">
              <w:rPr>
                <w:rFonts w:hint="eastAsia"/>
                <w:spacing w:val="-20"/>
              </w:rPr>
              <w:t>-</w:t>
            </w:r>
          </w:p>
        </w:tc>
        <w:tc>
          <w:tcPr>
            <w:tcW w:w="979" w:type="dxa"/>
            <w:vMerge w:val="restart"/>
            <w:shd w:val="clear" w:color="auto" w:fill="auto"/>
            <w:vAlign w:val="center"/>
          </w:tcPr>
          <w:p w:rsidR="00BB59A7" w:rsidRPr="00652046" w:rsidRDefault="00BB59A7" w:rsidP="004D1209">
            <w:pPr>
              <w:pStyle w:val="142"/>
              <w:jc w:val="right"/>
              <w:rPr>
                <w:spacing w:val="-20"/>
              </w:rPr>
            </w:pPr>
            <w:r w:rsidRPr="00652046">
              <w:rPr>
                <w:rFonts w:hint="eastAsia"/>
                <w:spacing w:val="-20"/>
              </w:rPr>
              <w:t>-</w:t>
            </w:r>
          </w:p>
        </w:tc>
      </w:tr>
      <w:tr w:rsidR="00BB59A7" w:rsidRPr="00652046" w:rsidTr="004D1209">
        <w:trPr>
          <w:trHeight w:val="406"/>
        </w:trPr>
        <w:tc>
          <w:tcPr>
            <w:tcW w:w="1260" w:type="dxa"/>
            <w:vMerge/>
            <w:shd w:val="clear" w:color="auto" w:fill="auto"/>
            <w:vAlign w:val="center"/>
          </w:tcPr>
          <w:p w:rsidR="00BB59A7" w:rsidRPr="00652046" w:rsidRDefault="00BB59A7" w:rsidP="004D1209">
            <w:pPr>
              <w:pStyle w:val="142"/>
              <w:rPr>
                <w:b/>
                <w:snapToGrid/>
              </w:rPr>
            </w:pPr>
          </w:p>
        </w:tc>
        <w:tc>
          <w:tcPr>
            <w:tcW w:w="2298" w:type="dxa"/>
            <w:shd w:val="clear" w:color="auto" w:fill="auto"/>
            <w:vAlign w:val="center"/>
          </w:tcPr>
          <w:p w:rsidR="00BB59A7" w:rsidRPr="00652046" w:rsidRDefault="00BB59A7" w:rsidP="004D1209">
            <w:pPr>
              <w:pStyle w:val="142"/>
              <w:ind w:left="207" w:hangingChars="102" w:hanging="207"/>
              <w:jc w:val="both"/>
              <w:rPr>
                <w:spacing w:val="-20"/>
              </w:rPr>
            </w:pPr>
            <w:r w:rsidRPr="00652046">
              <w:rPr>
                <w:rFonts w:hint="eastAsia"/>
                <w:spacing w:val="-20"/>
              </w:rPr>
              <w:t>2.辦理水土保持工程設計監造服務。</w:t>
            </w:r>
          </w:p>
        </w:tc>
        <w:tc>
          <w:tcPr>
            <w:tcW w:w="992" w:type="dxa"/>
            <w:shd w:val="clear" w:color="auto" w:fill="auto"/>
            <w:vAlign w:val="center"/>
          </w:tcPr>
          <w:p w:rsidR="00BB59A7" w:rsidRPr="00652046" w:rsidRDefault="00BB59A7" w:rsidP="004D1209">
            <w:pPr>
              <w:pStyle w:val="142"/>
              <w:jc w:val="right"/>
              <w:rPr>
                <w:spacing w:val="-20"/>
              </w:rPr>
            </w:pPr>
            <w:r w:rsidRPr="00652046">
              <w:rPr>
                <w:rFonts w:hint="eastAsia"/>
                <w:spacing w:val="-20"/>
              </w:rPr>
              <w:t>2,000</w:t>
            </w:r>
          </w:p>
        </w:tc>
        <w:tc>
          <w:tcPr>
            <w:tcW w:w="993" w:type="dxa"/>
            <w:vMerge/>
            <w:shd w:val="clear" w:color="auto" w:fill="auto"/>
            <w:vAlign w:val="center"/>
          </w:tcPr>
          <w:p w:rsidR="00BB59A7" w:rsidRPr="00652046" w:rsidRDefault="00BB59A7" w:rsidP="004D1209">
            <w:pPr>
              <w:pStyle w:val="142"/>
              <w:jc w:val="right"/>
              <w:rPr>
                <w:spacing w:val="-20"/>
              </w:rPr>
            </w:pPr>
          </w:p>
        </w:tc>
        <w:tc>
          <w:tcPr>
            <w:tcW w:w="1000" w:type="dxa"/>
            <w:vMerge/>
            <w:shd w:val="clear" w:color="auto" w:fill="auto"/>
            <w:vAlign w:val="center"/>
          </w:tcPr>
          <w:p w:rsidR="00BB59A7" w:rsidRPr="00652046" w:rsidRDefault="00BB59A7" w:rsidP="004D1209">
            <w:pPr>
              <w:pStyle w:val="142"/>
              <w:jc w:val="right"/>
              <w:rPr>
                <w:spacing w:val="-20"/>
              </w:rPr>
            </w:pPr>
          </w:p>
        </w:tc>
        <w:tc>
          <w:tcPr>
            <w:tcW w:w="1129" w:type="dxa"/>
            <w:vMerge/>
            <w:vAlign w:val="center"/>
          </w:tcPr>
          <w:p w:rsidR="00BB59A7" w:rsidRPr="00652046" w:rsidRDefault="00BB59A7" w:rsidP="004D1209">
            <w:pPr>
              <w:pStyle w:val="142"/>
              <w:jc w:val="right"/>
              <w:rPr>
                <w:spacing w:val="-20"/>
              </w:rPr>
            </w:pPr>
          </w:p>
        </w:tc>
        <w:tc>
          <w:tcPr>
            <w:tcW w:w="979" w:type="dxa"/>
            <w:vMerge/>
            <w:shd w:val="clear" w:color="auto" w:fill="auto"/>
            <w:vAlign w:val="center"/>
          </w:tcPr>
          <w:p w:rsidR="00BB59A7" w:rsidRPr="00652046" w:rsidRDefault="00BB59A7" w:rsidP="004D1209">
            <w:pPr>
              <w:pStyle w:val="142"/>
              <w:jc w:val="right"/>
              <w:rPr>
                <w:spacing w:val="-20"/>
              </w:rPr>
            </w:pPr>
          </w:p>
        </w:tc>
      </w:tr>
      <w:tr w:rsidR="00BB59A7" w:rsidRPr="00652046" w:rsidTr="004D1209">
        <w:trPr>
          <w:trHeight w:val="406"/>
        </w:trPr>
        <w:tc>
          <w:tcPr>
            <w:tcW w:w="1260" w:type="dxa"/>
            <w:vMerge/>
            <w:shd w:val="clear" w:color="auto" w:fill="auto"/>
            <w:vAlign w:val="center"/>
          </w:tcPr>
          <w:p w:rsidR="00BB59A7" w:rsidRPr="00652046" w:rsidRDefault="00BB59A7" w:rsidP="004D1209">
            <w:pPr>
              <w:pStyle w:val="142"/>
              <w:rPr>
                <w:b/>
                <w:snapToGrid/>
              </w:rPr>
            </w:pPr>
          </w:p>
        </w:tc>
        <w:tc>
          <w:tcPr>
            <w:tcW w:w="2298" w:type="dxa"/>
            <w:shd w:val="clear" w:color="auto" w:fill="auto"/>
            <w:vAlign w:val="center"/>
          </w:tcPr>
          <w:p w:rsidR="00BB59A7" w:rsidRPr="00652046" w:rsidRDefault="00BB59A7" w:rsidP="004D1209">
            <w:pPr>
              <w:pStyle w:val="142"/>
              <w:ind w:left="207" w:hangingChars="102" w:hanging="207"/>
              <w:jc w:val="both"/>
              <w:rPr>
                <w:spacing w:val="-20"/>
              </w:rPr>
            </w:pPr>
            <w:r w:rsidRPr="00652046">
              <w:rPr>
                <w:rFonts w:hint="eastAsia"/>
                <w:spacing w:val="-20"/>
              </w:rPr>
              <w:t>3.辦理水土保持(含路面復建)工程。</w:t>
            </w:r>
          </w:p>
        </w:tc>
        <w:tc>
          <w:tcPr>
            <w:tcW w:w="992" w:type="dxa"/>
            <w:shd w:val="clear" w:color="auto" w:fill="auto"/>
            <w:vAlign w:val="center"/>
          </w:tcPr>
          <w:p w:rsidR="00BB59A7" w:rsidRPr="00652046" w:rsidRDefault="00BB59A7" w:rsidP="004D1209">
            <w:pPr>
              <w:pStyle w:val="142"/>
              <w:jc w:val="right"/>
              <w:rPr>
                <w:spacing w:val="-20"/>
              </w:rPr>
            </w:pPr>
            <w:r w:rsidRPr="00652046">
              <w:rPr>
                <w:rFonts w:hint="eastAsia"/>
                <w:spacing w:val="-20"/>
              </w:rPr>
              <w:t>19,000</w:t>
            </w:r>
          </w:p>
        </w:tc>
        <w:tc>
          <w:tcPr>
            <w:tcW w:w="993" w:type="dxa"/>
            <w:vMerge/>
            <w:shd w:val="clear" w:color="auto" w:fill="auto"/>
            <w:vAlign w:val="center"/>
          </w:tcPr>
          <w:p w:rsidR="00BB59A7" w:rsidRPr="00652046" w:rsidRDefault="00BB59A7" w:rsidP="004D1209">
            <w:pPr>
              <w:pStyle w:val="142"/>
              <w:jc w:val="right"/>
              <w:rPr>
                <w:spacing w:val="-20"/>
              </w:rPr>
            </w:pPr>
          </w:p>
        </w:tc>
        <w:tc>
          <w:tcPr>
            <w:tcW w:w="1000" w:type="dxa"/>
            <w:vMerge/>
            <w:shd w:val="clear" w:color="auto" w:fill="auto"/>
            <w:vAlign w:val="center"/>
          </w:tcPr>
          <w:p w:rsidR="00BB59A7" w:rsidRPr="00652046" w:rsidRDefault="00BB59A7" w:rsidP="004D1209">
            <w:pPr>
              <w:pStyle w:val="142"/>
              <w:jc w:val="right"/>
              <w:rPr>
                <w:spacing w:val="-20"/>
              </w:rPr>
            </w:pPr>
          </w:p>
        </w:tc>
        <w:tc>
          <w:tcPr>
            <w:tcW w:w="1129" w:type="dxa"/>
            <w:vMerge/>
            <w:vAlign w:val="center"/>
          </w:tcPr>
          <w:p w:rsidR="00BB59A7" w:rsidRPr="00652046" w:rsidRDefault="00BB59A7" w:rsidP="004D1209">
            <w:pPr>
              <w:pStyle w:val="142"/>
              <w:jc w:val="right"/>
              <w:rPr>
                <w:spacing w:val="-20"/>
              </w:rPr>
            </w:pPr>
          </w:p>
        </w:tc>
        <w:tc>
          <w:tcPr>
            <w:tcW w:w="979" w:type="dxa"/>
            <w:vMerge/>
            <w:shd w:val="clear" w:color="auto" w:fill="auto"/>
            <w:vAlign w:val="center"/>
          </w:tcPr>
          <w:p w:rsidR="00BB59A7" w:rsidRPr="00652046" w:rsidRDefault="00BB59A7" w:rsidP="004D1209">
            <w:pPr>
              <w:pStyle w:val="142"/>
              <w:jc w:val="right"/>
              <w:rPr>
                <w:spacing w:val="-20"/>
              </w:rPr>
            </w:pPr>
          </w:p>
        </w:tc>
      </w:tr>
    </w:tbl>
    <w:p w:rsidR="00BB59A7" w:rsidRPr="00652046" w:rsidRDefault="00BB59A7" w:rsidP="004D1209">
      <w:pPr>
        <w:pStyle w:val="142"/>
      </w:pPr>
      <w:r w:rsidRPr="00652046">
        <w:rPr>
          <w:rFonts w:hint="eastAsia"/>
        </w:rPr>
        <w:t>資料來源：</w:t>
      </w:r>
      <w:r w:rsidRPr="00652046">
        <w:rPr>
          <w:rFonts w:hAnsi="標楷體" w:hint="eastAsia"/>
        </w:rPr>
        <w:t>本特別預算案；本中心整理。</w:t>
      </w:r>
    </w:p>
    <w:p w:rsidR="00BB59A7" w:rsidRDefault="00BB59A7" w:rsidP="004D1209">
      <w:pPr>
        <w:pStyle w:val="af1"/>
        <w:rPr>
          <w:rFonts w:hAnsi="標楷體"/>
        </w:rPr>
      </w:pPr>
      <w:r w:rsidRPr="00652046">
        <w:rPr>
          <w:rFonts w:hAnsi="標楷體" w:hint="eastAsia"/>
        </w:rPr>
        <w:t>（分機：1919 傅勤文）</w:t>
      </w:r>
    </w:p>
    <w:p w:rsidR="00BB59A7" w:rsidRDefault="00BB59A7" w:rsidP="004D1209">
      <w:pPr>
        <w:pStyle w:val="a8"/>
        <w:ind w:left="567" w:hanging="567"/>
      </w:pPr>
    </w:p>
    <w:p w:rsidR="00BB59A7" w:rsidRDefault="00BB59A7" w:rsidP="004D1209">
      <w:pPr>
        <w:pStyle w:val="a8"/>
        <w:ind w:left="567" w:hanging="567"/>
      </w:pPr>
      <w:r>
        <w:rPr>
          <w:rFonts w:hint="eastAsia"/>
        </w:rPr>
        <w:t>三、通傳會除</w:t>
      </w:r>
      <w:r w:rsidRPr="006447AE">
        <w:rPr>
          <w:rFonts w:hint="eastAsia"/>
        </w:rPr>
        <w:t>補助受災地區電信及有線廣播電視系統復原重建</w:t>
      </w:r>
      <w:r>
        <w:rPr>
          <w:rFonts w:hint="eastAsia"/>
        </w:rPr>
        <w:t>外</w:t>
      </w:r>
      <w:r w:rsidRPr="00565689">
        <w:rPr>
          <w:rFonts w:hint="eastAsia"/>
        </w:rPr>
        <w:t>，允宜研議具體</w:t>
      </w:r>
      <w:r>
        <w:rPr>
          <w:rFonts w:hint="eastAsia"/>
        </w:rPr>
        <w:t>強化</w:t>
      </w:r>
      <w:r w:rsidRPr="00565689">
        <w:rPr>
          <w:rFonts w:hint="eastAsia"/>
        </w:rPr>
        <w:t>通訊韌性</w:t>
      </w:r>
      <w:r>
        <w:rPr>
          <w:rFonts w:hint="eastAsia"/>
        </w:rPr>
        <w:t>之</w:t>
      </w:r>
      <w:r w:rsidRPr="00565689">
        <w:rPr>
          <w:rFonts w:hint="eastAsia"/>
        </w:rPr>
        <w:t>作為</w:t>
      </w:r>
      <w:r w:rsidRPr="006447AE">
        <w:rPr>
          <w:rFonts w:hint="eastAsia"/>
        </w:rPr>
        <w:t>，</w:t>
      </w:r>
      <w:r>
        <w:rPr>
          <w:rFonts w:hint="eastAsia"/>
        </w:rPr>
        <w:t>以避免再發生類此</w:t>
      </w:r>
      <w:r w:rsidRPr="00565689">
        <w:rPr>
          <w:rFonts w:hint="eastAsia"/>
        </w:rPr>
        <w:t>災後通訊或網路中斷</w:t>
      </w:r>
      <w:r>
        <w:rPr>
          <w:rFonts w:hint="eastAsia"/>
        </w:rPr>
        <w:t>情事；另宜</w:t>
      </w:r>
      <w:r w:rsidRPr="00565689">
        <w:rPr>
          <w:rFonts w:hint="eastAsia"/>
        </w:rPr>
        <w:t>儘速完備</w:t>
      </w:r>
      <w:r>
        <w:rPr>
          <w:rFonts w:hint="eastAsia"/>
        </w:rPr>
        <w:t>相關</w:t>
      </w:r>
      <w:r w:rsidRPr="00565689">
        <w:rPr>
          <w:rFonts w:hint="eastAsia"/>
        </w:rPr>
        <w:t>補助作業</w:t>
      </w:r>
      <w:r>
        <w:rPr>
          <w:rFonts w:hint="eastAsia"/>
        </w:rPr>
        <w:t>規範，俾利執行</w:t>
      </w:r>
    </w:p>
    <w:p w:rsidR="00BB59A7" w:rsidRPr="00905CB2" w:rsidRDefault="00BB59A7" w:rsidP="004D1209">
      <w:pPr>
        <w:ind w:left="566" w:firstLine="566"/>
        <w:rPr>
          <w:rFonts w:hAnsi="標楷體"/>
        </w:rPr>
      </w:pPr>
      <w:r>
        <w:rPr>
          <w:rFonts w:hint="eastAsia"/>
        </w:rPr>
        <w:t>通傳會於本</w:t>
      </w:r>
      <w:r w:rsidRPr="00A4171B">
        <w:rPr>
          <w:rFonts w:hint="eastAsia"/>
        </w:rPr>
        <w:t>特別</w:t>
      </w:r>
      <w:r>
        <w:rPr>
          <w:rFonts w:hint="eastAsia"/>
        </w:rPr>
        <w:t>預算案編列</w:t>
      </w:r>
      <w:r w:rsidRPr="00215CC5">
        <w:rPr>
          <w:rFonts w:hint="eastAsia"/>
        </w:rPr>
        <w:t>2億9,500萬元</w:t>
      </w:r>
      <w:r>
        <w:rPr>
          <w:rFonts w:hint="eastAsia"/>
        </w:rPr>
        <w:t>，包括業務費4</w:t>
      </w:r>
      <w:r>
        <w:t>00</w:t>
      </w:r>
      <w:r>
        <w:rPr>
          <w:rFonts w:hint="eastAsia"/>
        </w:rPr>
        <w:lastRenderedPageBreak/>
        <w:t>萬元及獎補助費</w:t>
      </w:r>
      <w:r w:rsidRPr="00215CC5">
        <w:rPr>
          <w:rFonts w:hint="eastAsia"/>
        </w:rPr>
        <w:t>2億9,</w:t>
      </w:r>
      <w:r>
        <w:t>1</w:t>
      </w:r>
      <w:r w:rsidRPr="00215CC5">
        <w:rPr>
          <w:rFonts w:hint="eastAsia"/>
        </w:rPr>
        <w:t>00萬元</w:t>
      </w:r>
      <w:r>
        <w:rPr>
          <w:rFonts w:hint="eastAsia"/>
        </w:rPr>
        <w:t>，係辦理受災地區電信系統及有線廣播電視系統復原重建補助等所需經費</w:t>
      </w:r>
      <w:r w:rsidRPr="00905CB2">
        <w:rPr>
          <w:rFonts w:hint="eastAsia"/>
        </w:rPr>
        <w:t>。</w:t>
      </w:r>
      <w:r>
        <w:rPr>
          <w:rFonts w:hint="eastAsia"/>
        </w:rPr>
        <w:t>經查</w:t>
      </w:r>
      <w:r w:rsidRPr="00905CB2">
        <w:rPr>
          <w:rFonts w:hAnsi="標楷體" w:hint="eastAsia"/>
        </w:rPr>
        <w:t>：</w:t>
      </w:r>
    </w:p>
    <w:p w:rsidR="00BB59A7" w:rsidRPr="00422E31" w:rsidRDefault="00BB59A7" w:rsidP="004D1209">
      <w:pPr>
        <w:pStyle w:val="aa"/>
        <w:ind w:left="849" w:hanging="283"/>
        <w:rPr>
          <w:b/>
          <w:bCs/>
        </w:rPr>
      </w:pPr>
      <w:r w:rsidRPr="00422E31">
        <w:rPr>
          <w:rFonts w:hint="eastAsia"/>
          <w:b/>
          <w:bCs/>
        </w:rPr>
        <w:t>(一)因丹娜絲颱風及七二八豪雨災害致電信與有線廣播電視系統損毀，通傳會將補助相關業者各系統重建成本</w:t>
      </w:r>
    </w:p>
    <w:p w:rsidR="00BB59A7" w:rsidRDefault="00BB59A7" w:rsidP="004D1209">
      <w:pPr>
        <w:pStyle w:val="21"/>
        <w:ind w:left="850" w:firstLine="566"/>
      </w:pPr>
      <w:r>
        <w:rPr>
          <w:rFonts w:hint="eastAsia"/>
        </w:rPr>
        <w:t>依通傳會統計，截至</w:t>
      </w:r>
      <w:r w:rsidRPr="003E7A2F">
        <w:rPr>
          <w:rFonts w:hint="eastAsia"/>
        </w:rPr>
        <w:t>114年8月11日止因丹娜絲颱風及七二八豪雨災害</w:t>
      </w:r>
      <w:r>
        <w:rPr>
          <w:rFonts w:hint="eastAsia"/>
        </w:rPr>
        <w:t>造成部分電信與</w:t>
      </w:r>
      <w:r w:rsidRPr="003E7A2F">
        <w:rPr>
          <w:rFonts w:hint="eastAsia"/>
        </w:rPr>
        <w:t>有線廣播電視系統損毀及障礙</w:t>
      </w:r>
      <w:r>
        <w:rPr>
          <w:rFonts w:hint="eastAsia"/>
        </w:rPr>
        <w:t>，包括</w:t>
      </w:r>
      <w:r w:rsidRPr="003E7A2F">
        <w:rPr>
          <w:rFonts w:hint="eastAsia"/>
        </w:rPr>
        <w:t>市話</w:t>
      </w:r>
      <w:r w:rsidRPr="003E7A2F">
        <w:t>1</w:t>
      </w:r>
      <w:r>
        <w:rPr>
          <w:rFonts w:hint="eastAsia"/>
        </w:rPr>
        <w:t>萬</w:t>
      </w:r>
      <w:r w:rsidRPr="003E7A2F">
        <w:t>2,296</w:t>
      </w:r>
      <w:r>
        <w:rPr>
          <w:rFonts w:hint="eastAsia"/>
        </w:rPr>
        <w:t>戶</w:t>
      </w:r>
      <w:r w:rsidRPr="003E7A2F">
        <w:rPr>
          <w:rFonts w:hint="eastAsia"/>
        </w:rPr>
        <w:t>、基地臺</w:t>
      </w:r>
      <w:r w:rsidRPr="003E7A2F">
        <w:t>1,293</w:t>
      </w:r>
      <w:r>
        <w:rPr>
          <w:rFonts w:hint="eastAsia"/>
        </w:rPr>
        <w:t>座</w:t>
      </w:r>
      <w:r w:rsidRPr="003E7A2F">
        <w:rPr>
          <w:rFonts w:hint="eastAsia"/>
        </w:rPr>
        <w:t>及有線廣播電視系統</w:t>
      </w:r>
      <w:r w:rsidRPr="003E7A2F">
        <w:t>2</w:t>
      </w:r>
      <w:r>
        <w:rPr>
          <w:rFonts w:hint="eastAsia"/>
        </w:rPr>
        <w:t>萬</w:t>
      </w:r>
      <w:r w:rsidRPr="003E7A2F">
        <w:t>6,146</w:t>
      </w:r>
      <w:r>
        <w:rPr>
          <w:rFonts w:hint="eastAsia"/>
        </w:rPr>
        <w:t>戶，其中</w:t>
      </w:r>
      <w:r w:rsidRPr="00717453">
        <w:rPr>
          <w:rFonts w:hint="eastAsia"/>
        </w:rPr>
        <w:t>有線廣播電視系統</w:t>
      </w:r>
      <w:r>
        <w:rPr>
          <w:rFonts w:hint="eastAsia"/>
        </w:rPr>
        <w:t>仍有待修復者</w:t>
      </w:r>
      <w:r w:rsidRPr="00717453">
        <w:t>3,010</w:t>
      </w:r>
      <w:r>
        <w:rPr>
          <w:rFonts w:hint="eastAsia"/>
        </w:rPr>
        <w:t>戶(詳表1</w:t>
      </w:r>
      <w:r>
        <w:t>)</w:t>
      </w:r>
      <w:r>
        <w:rPr>
          <w:rFonts w:hint="eastAsia"/>
        </w:rPr>
        <w:t>，據該會表示，主要係</w:t>
      </w:r>
      <w:r w:rsidRPr="00342234">
        <w:rPr>
          <w:rFonts w:hint="eastAsia"/>
        </w:rPr>
        <w:t>因道路中斷尚未搶通</w:t>
      </w:r>
      <w:r>
        <w:rPr>
          <w:rFonts w:hint="eastAsia"/>
        </w:rPr>
        <w:t>及</w:t>
      </w:r>
      <w:r w:rsidRPr="00ED22D6">
        <w:rPr>
          <w:rFonts w:hint="eastAsia"/>
        </w:rPr>
        <w:t>天候狀況不佳</w:t>
      </w:r>
      <w:r>
        <w:rPr>
          <w:rFonts w:hint="eastAsia"/>
        </w:rPr>
        <w:t>致影響</w:t>
      </w:r>
      <w:r>
        <w:rPr>
          <w:rFonts w:hAnsi="標楷體" w:cs="新細明體, PMingLiU"/>
          <w:bCs/>
          <w:kern w:val="3"/>
        </w:rPr>
        <w:t>搶修</w:t>
      </w:r>
      <w:r>
        <w:rPr>
          <w:rFonts w:hAnsi="標楷體" w:cs="新細明體, PMingLiU" w:hint="eastAsia"/>
          <w:bCs/>
          <w:kern w:val="3"/>
        </w:rPr>
        <w:t>進度</w:t>
      </w:r>
      <w:r w:rsidRPr="00342234">
        <w:rPr>
          <w:rFonts w:hint="eastAsia"/>
        </w:rPr>
        <w:t>。</w:t>
      </w:r>
      <w:r>
        <w:rPr>
          <w:rFonts w:hint="eastAsia"/>
        </w:rPr>
        <w:t>另通傳會依本</w:t>
      </w:r>
      <w:r w:rsidRPr="00717453">
        <w:rPr>
          <w:rFonts w:hint="eastAsia"/>
        </w:rPr>
        <w:t>特別</w:t>
      </w:r>
      <w:r>
        <w:rPr>
          <w:rFonts w:hint="eastAsia"/>
        </w:rPr>
        <w:t>條例，</w:t>
      </w:r>
      <w:r w:rsidRPr="00DE6C04">
        <w:rPr>
          <w:rFonts w:hint="eastAsia"/>
        </w:rPr>
        <w:t>將針對災區受損設備補助</w:t>
      </w:r>
      <w:r>
        <w:rPr>
          <w:rFonts w:hint="eastAsia"/>
        </w:rPr>
        <w:t>，包括電信業者</w:t>
      </w:r>
      <w:r w:rsidRPr="00A73650">
        <w:rPr>
          <w:rFonts w:hint="eastAsia"/>
        </w:rPr>
        <w:t>行動基地臺、電信機房、傳輸光纜與光化交接箱等</w:t>
      </w:r>
      <w:r>
        <w:rPr>
          <w:rFonts w:hint="eastAsia"/>
        </w:rPr>
        <w:t>重建成本與</w:t>
      </w:r>
      <w:r w:rsidRPr="00A73650">
        <w:rPr>
          <w:rFonts w:hint="eastAsia"/>
        </w:rPr>
        <w:t>有線廣播電視系統</w:t>
      </w:r>
      <w:r>
        <w:rPr>
          <w:rFonts w:hint="eastAsia"/>
        </w:rPr>
        <w:t>業者</w:t>
      </w:r>
      <w:r w:rsidRPr="00A73650">
        <w:rPr>
          <w:rFonts w:hint="eastAsia"/>
        </w:rPr>
        <w:t>頭端、有線傳輸網路及其他相關設備</w:t>
      </w:r>
      <w:r>
        <w:rPr>
          <w:rFonts w:hint="eastAsia"/>
        </w:rPr>
        <w:t>等，並於本特別預算案1</w:t>
      </w:r>
      <w:r>
        <w:t>14</w:t>
      </w:r>
      <w:r>
        <w:rPr>
          <w:rFonts w:hint="eastAsia"/>
        </w:rPr>
        <w:t>及1</w:t>
      </w:r>
      <w:r>
        <w:t>15</w:t>
      </w:r>
      <w:r>
        <w:rPr>
          <w:rFonts w:hint="eastAsia"/>
        </w:rPr>
        <w:t>年度分別編列獎補助費</w:t>
      </w:r>
      <w:r w:rsidRPr="00A73650">
        <w:rPr>
          <w:rFonts w:hint="eastAsia"/>
        </w:rPr>
        <w:t>2億</w:t>
      </w:r>
      <w:r>
        <w:t>3</w:t>
      </w:r>
      <w:r w:rsidRPr="00A73650">
        <w:rPr>
          <w:rFonts w:hint="eastAsia"/>
        </w:rPr>
        <w:t>00萬元</w:t>
      </w:r>
      <w:r>
        <w:rPr>
          <w:rFonts w:hint="eastAsia"/>
        </w:rPr>
        <w:t>及8</w:t>
      </w:r>
      <w:r w:rsidRPr="00A73650">
        <w:rPr>
          <w:rFonts w:hint="eastAsia"/>
        </w:rPr>
        <w:t>,</w:t>
      </w:r>
      <w:r>
        <w:t>8</w:t>
      </w:r>
      <w:r w:rsidRPr="00A73650">
        <w:rPr>
          <w:rFonts w:hint="eastAsia"/>
        </w:rPr>
        <w:t>00萬元</w:t>
      </w:r>
      <w:r>
        <w:rPr>
          <w:rFonts w:hint="eastAsia"/>
        </w:rPr>
        <w:t>，合計</w:t>
      </w:r>
      <w:r w:rsidRPr="00A73650">
        <w:rPr>
          <w:rFonts w:hint="eastAsia"/>
        </w:rPr>
        <w:t>2億9,100萬元</w:t>
      </w:r>
      <w:r>
        <w:rPr>
          <w:rFonts w:hint="eastAsia"/>
        </w:rPr>
        <w:t>(詳表2</w:t>
      </w:r>
      <w:r>
        <w:t>)</w:t>
      </w:r>
      <w:r>
        <w:rPr>
          <w:rFonts w:hint="eastAsia"/>
        </w:rPr>
        <w:t>。</w:t>
      </w:r>
    </w:p>
    <w:p w:rsidR="00BB59A7" w:rsidRPr="007A5E51" w:rsidRDefault="00BB59A7" w:rsidP="004D1209">
      <w:pPr>
        <w:pStyle w:val="21"/>
        <w:ind w:leftChars="0" w:left="757" w:hangingChars="267" w:hanging="757"/>
      </w:pPr>
      <w:r w:rsidRPr="007A5E51">
        <w:rPr>
          <w:rFonts w:hint="eastAsia"/>
          <w:b/>
        </w:rPr>
        <w:t>表</w:t>
      </w:r>
      <w:r>
        <w:rPr>
          <w:b/>
        </w:rPr>
        <w:t>1</w:t>
      </w:r>
      <w:r w:rsidRPr="007A5E51">
        <w:rPr>
          <w:b/>
        </w:rPr>
        <w:t xml:space="preserve">  </w:t>
      </w:r>
      <w:r>
        <w:rPr>
          <w:rFonts w:hint="eastAsia"/>
          <w:b/>
        </w:rPr>
        <w:t>迄1</w:t>
      </w:r>
      <w:r>
        <w:rPr>
          <w:b/>
        </w:rPr>
        <w:t>14</w:t>
      </w:r>
      <w:r>
        <w:rPr>
          <w:rFonts w:hint="eastAsia"/>
          <w:b/>
        </w:rPr>
        <w:t>年8月1</w:t>
      </w:r>
      <w:r>
        <w:rPr>
          <w:b/>
        </w:rPr>
        <w:t>1</w:t>
      </w:r>
      <w:r>
        <w:rPr>
          <w:rFonts w:hint="eastAsia"/>
          <w:b/>
        </w:rPr>
        <w:t>日止因</w:t>
      </w:r>
      <w:r w:rsidRPr="003B5696">
        <w:rPr>
          <w:rFonts w:hint="eastAsia"/>
          <w:b/>
        </w:rPr>
        <w:t>丹娜絲颱風及七二八豪雨</w:t>
      </w:r>
      <w:r>
        <w:rPr>
          <w:rFonts w:hint="eastAsia"/>
          <w:b/>
        </w:rPr>
        <w:t>災害致</w:t>
      </w:r>
      <w:r w:rsidRPr="00A4171B">
        <w:rPr>
          <w:rFonts w:hint="eastAsia"/>
          <w:b/>
        </w:rPr>
        <w:t>市話</w:t>
      </w:r>
      <w:r>
        <w:rPr>
          <w:rFonts w:hint="eastAsia"/>
          <w:b/>
        </w:rPr>
        <w:t>、</w:t>
      </w:r>
      <w:r w:rsidRPr="00A4171B">
        <w:rPr>
          <w:rFonts w:hint="eastAsia"/>
          <w:b/>
        </w:rPr>
        <w:t>基地臺</w:t>
      </w:r>
      <w:r>
        <w:rPr>
          <w:rFonts w:hint="eastAsia"/>
          <w:b/>
        </w:rPr>
        <w:t>及</w:t>
      </w:r>
      <w:r w:rsidRPr="00A4171B">
        <w:rPr>
          <w:rFonts w:hint="eastAsia"/>
          <w:b/>
        </w:rPr>
        <w:t>有線廣播電視系統</w:t>
      </w:r>
      <w:r>
        <w:rPr>
          <w:rFonts w:hint="eastAsia"/>
          <w:b/>
        </w:rPr>
        <w:t xml:space="preserve">損毀及障礙數統計表 </w:t>
      </w:r>
      <w:r>
        <w:rPr>
          <w:b/>
        </w:rPr>
        <w:t xml:space="preserve">  </w:t>
      </w:r>
      <w:r w:rsidRPr="00A4171B">
        <w:rPr>
          <w:rFonts w:hint="eastAsia"/>
          <w:sz w:val="24"/>
          <w:szCs w:val="24"/>
        </w:rPr>
        <w:t>單位：戶；座</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000000"/>
          <w:insideV w:val="single" w:sz="4" w:space="0" w:color="000000"/>
        </w:tblBorders>
        <w:tblLayout w:type="fixed"/>
        <w:tblCellMar>
          <w:left w:w="10" w:type="dxa"/>
          <w:right w:w="10" w:type="dxa"/>
        </w:tblCellMar>
        <w:tblLook w:val="0000" w:firstRow="0" w:lastRow="0" w:firstColumn="0" w:lastColumn="0" w:noHBand="0" w:noVBand="0"/>
      </w:tblPr>
      <w:tblGrid>
        <w:gridCol w:w="2552"/>
        <w:gridCol w:w="1984"/>
        <w:gridCol w:w="1984"/>
        <w:gridCol w:w="1985"/>
      </w:tblGrid>
      <w:tr w:rsidR="00BB59A7" w:rsidRPr="00DE6C04" w:rsidTr="004D1209">
        <w:trPr>
          <w:trHeight w:val="283"/>
          <w:tblHeader/>
        </w:trPr>
        <w:tc>
          <w:tcPr>
            <w:tcW w:w="2552" w:type="dxa"/>
            <w:tcMar>
              <w:top w:w="0" w:type="dxa"/>
              <w:left w:w="108" w:type="dxa"/>
              <w:bottom w:w="0" w:type="dxa"/>
              <w:right w:w="108" w:type="dxa"/>
            </w:tcMar>
            <w:vAlign w:val="center"/>
          </w:tcPr>
          <w:p w:rsidR="00BB59A7" w:rsidRPr="00C92456" w:rsidRDefault="00BB59A7" w:rsidP="004D1209">
            <w:pPr>
              <w:pStyle w:val="142"/>
              <w:jc w:val="center"/>
              <w:rPr>
                <w:b/>
                <w:bCs/>
              </w:rPr>
            </w:pPr>
            <w:r>
              <w:rPr>
                <w:rFonts w:hint="eastAsia"/>
                <w:b/>
                <w:bCs/>
              </w:rPr>
              <w:t>受損項目</w:t>
            </w:r>
          </w:p>
        </w:tc>
        <w:tc>
          <w:tcPr>
            <w:tcW w:w="1984" w:type="dxa"/>
            <w:tcMar>
              <w:top w:w="0" w:type="dxa"/>
              <w:left w:w="108" w:type="dxa"/>
              <w:bottom w:w="0" w:type="dxa"/>
              <w:right w:w="108" w:type="dxa"/>
            </w:tcMar>
            <w:vAlign w:val="center"/>
          </w:tcPr>
          <w:p w:rsidR="00BB59A7" w:rsidRPr="00C92456" w:rsidRDefault="00BB59A7" w:rsidP="004D1209">
            <w:pPr>
              <w:pStyle w:val="142"/>
              <w:jc w:val="center"/>
              <w:rPr>
                <w:b/>
                <w:bCs/>
              </w:rPr>
            </w:pPr>
            <w:r w:rsidRPr="00C92456">
              <w:rPr>
                <w:b/>
                <w:bCs/>
              </w:rPr>
              <w:t>已修復數</w:t>
            </w:r>
          </w:p>
        </w:tc>
        <w:tc>
          <w:tcPr>
            <w:tcW w:w="1984" w:type="dxa"/>
            <w:tcMar>
              <w:top w:w="0" w:type="dxa"/>
              <w:left w:w="108" w:type="dxa"/>
              <w:bottom w:w="0" w:type="dxa"/>
              <w:right w:w="108" w:type="dxa"/>
            </w:tcMar>
            <w:vAlign w:val="center"/>
          </w:tcPr>
          <w:p w:rsidR="00BB59A7" w:rsidRPr="00C92456" w:rsidRDefault="00BB59A7" w:rsidP="004D1209">
            <w:pPr>
              <w:pStyle w:val="142"/>
              <w:jc w:val="center"/>
              <w:rPr>
                <w:b/>
                <w:bCs/>
              </w:rPr>
            </w:pPr>
            <w:r w:rsidRPr="00C92456">
              <w:rPr>
                <w:b/>
                <w:bCs/>
              </w:rPr>
              <w:t>尚待修復數</w:t>
            </w:r>
          </w:p>
        </w:tc>
        <w:tc>
          <w:tcPr>
            <w:tcW w:w="1985" w:type="dxa"/>
          </w:tcPr>
          <w:p w:rsidR="00BB59A7" w:rsidRPr="00C92456" w:rsidRDefault="00BB59A7" w:rsidP="004D1209">
            <w:pPr>
              <w:pStyle w:val="142"/>
              <w:jc w:val="center"/>
              <w:rPr>
                <w:b/>
                <w:bCs/>
              </w:rPr>
            </w:pPr>
            <w:r>
              <w:rPr>
                <w:rFonts w:hint="eastAsia"/>
                <w:b/>
                <w:bCs/>
              </w:rPr>
              <w:t>合計</w:t>
            </w:r>
          </w:p>
        </w:tc>
      </w:tr>
      <w:tr w:rsidR="00BB59A7" w:rsidRPr="00DE6C04" w:rsidTr="004D1209">
        <w:trPr>
          <w:trHeight w:val="283"/>
        </w:trPr>
        <w:tc>
          <w:tcPr>
            <w:tcW w:w="2552" w:type="dxa"/>
            <w:tcMar>
              <w:top w:w="0" w:type="dxa"/>
              <w:left w:w="108" w:type="dxa"/>
              <w:bottom w:w="0" w:type="dxa"/>
              <w:right w:w="108" w:type="dxa"/>
            </w:tcMar>
            <w:vAlign w:val="center"/>
          </w:tcPr>
          <w:p w:rsidR="00BB59A7" w:rsidRPr="00DE6C04" w:rsidRDefault="00BB59A7" w:rsidP="004D1209">
            <w:pPr>
              <w:pStyle w:val="142"/>
            </w:pPr>
            <w:r w:rsidRPr="00DE6C04">
              <w:t>市話</w:t>
            </w:r>
          </w:p>
        </w:tc>
        <w:tc>
          <w:tcPr>
            <w:tcW w:w="1984" w:type="dxa"/>
            <w:tcMar>
              <w:top w:w="0" w:type="dxa"/>
              <w:left w:w="108" w:type="dxa"/>
              <w:bottom w:w="0" w:type="dxa"/>
              <w:right w:w="108" w:type="dxa"/>
            </w:tcMar>
            <w:vAlign w:val="center"/>
          </w:tcPr>
          <w:p w:rsidR="00BB59A7" w:rsidRPr="00DE6C04" w:rsidRDefault="00BB59A7" w:rsidP="004D1209">
            <w:pPr>
              <w:pStyle w:val="142"/>
              <w:jc w:val="right"/>
            </w:pPr>
            <w:r w:rsidRPr="00DE6C04">
              <w:t>12,296</w:t>
            </w:r>
          </w:p>
        </w:tc>
        <w:tc>
          <w:tcPr>
            <w:tcW w:w="1984" w:type="dxa"/>
            <w:tcMar>
              <w:top w:w="0" w:type="dxa"/>
              <w:left w:w="108" w:type="dxa"/>
              <w:bottom w:w="0" w:type="dxa"/>
              <w:right w:w="108" w:type="dxa"/>
            </w:tcMar>
            <w:vAlign w:val="center"/>
          </w:tcPr>
          <w:p w:rsidR="00BB59A7" w:rsidRPr="00DE6C04" w:rsidRDefault="00BB59A7" w:rsidP="004D1209">
            <w:pPr>
              <w:pStyle w:val="142"/>
              <w:jc w:val="right"/>
            </w:pPr>
            <w:r w:rsidRPr="00DE6C04">
              <w:t>0</w:t>
            </w:r>
          </w:p>
        </w:tc>
        <w:tc>
          <w:tcPr>
            <w:tcW w:w="1985" w:type="dxa"/>
            <w:vAlign w:val="center"/>
          </w:tcPr>
          <w:p w:rsidR="00BB59A7" w:rsidRPr="00DE6C04" w:rsidRDefault="00BB59A7" w:rsidP="004D1209">
            <w:pPr>
              <w:pStyle w:val="142"/>
              <w:jc w:val="right"/>
            </w:pPr>
            <w:r w:rsidRPr="00DE6C04">
              <w:t>12,296</w:t>
            </w:r>
          </w:p>
        </w:tc>
      </w:tr>
      <w:tr w:rsidR="00BB59A7" w:rsidRPr="00DE6C04" w:rsidTr="004D1209">
        <w:trPr>
          <w:trHeight w:val="283"/>
        </w:trPr>
        <w:tc>
          <w:tcPr>
            <w:tcW w:w="2552" w:type="dxa"/>
            <w:tcMar>
              <w:top w:w="0" w:type="dxa"/>
              <w:left w:w="108" w:type="dxa"/>
              <w:bottom w:w="0" w:type="dxa"/>
              <w:right w:w="108" w:type="dxa"/>
            </w:tcMar>
            <w:vAlign w:val="center"/>
          </w:tcPr>
          <w:p w:rsidR="00BB59A7" w:rsidRPr="00DE6C04" w:rsidRDefault="00BB59A7" w:rsidP="004D1209">
            <w:pPr>
              <w:pStyle w:val="142"/>
            </w:pPr>
            <w:r w:rsidRPr="00DE6C04">
              <w:t>基地臺</w:t>
            </w:r>
          </w:p>
        </w:tc>
        <w:tc>
          <w:tcPr>
            <w:tcW w:w="1984" w:type="dxa"/>
            <w:tcMar>
              <w:top w:w="0" w:type="dxa"/>
              <w:left w:w="108" w:type="dxa"/>
              <w:bottom w:w="0" w:type="dxa"/>
              <w:right w:w="108" w:type="dxa"/>
            </w:tcMar>
            <w:vAlign w:val="center"/>
          </w:tcPr>
          <w:p w:rsidR="00BB59A7" w:rsidRPr="00DE6C04" w:rsidRDefault="00BB59A7" w:rsidP="004D1209">
            <w:pPr>
              <w:pStyle w:val="142"/>
              <w:jc w:val="right"/>
            </w:pPr>
            <w:r w:rsidRPr="00DE6C04">
              <w:t>1,293</w:t>
            </w:r>
          </w:p>
        </w:tc>
        <w:tc>
          <w:tcPr>
            <w:tcW w:w="1984" w:type="dxa"/>
            <w:tcMar>
              <w:top w:w="0" w:type="dxa"/>
              <w:left w:w="108" w:type="dxa"/>
              <w:bottom w:w="0" w:type="dxa"/>
              <w:right w:w="108" w:type="dxa"/>
            </w:tcMar>
            <w:vAlign w:val="center"/>
          </w:tcPr>
          <w:p w:rsidR="00BB59A7" w:rsidRPr="00DE6C04" w:rsidRDefault="00BB59A7" w:rsidP="004D1209">
            <w:pPr>
              <w:pStyle w:val="142"/>
              <w:jc w:val="right"/>
            </w:pPr>
            <w:r w:rsidRPr="00DE6C04">
              <w:t>0</w:t>
            </w:r>
          </w:p>
        </w:tc>
        <w:tc>
          <w:tcPr>
            <w:tcW w:w="1985" w:type="dxa"/>
            <w:vAlign w:val="center"/>
          </w:tcPr>
          <w:p w:rsidR="00BB59A7" w:rsidRPr="00DE6C04" w:rsidRDefault="00BB59A7" w:rsidP="004D1209">
            <w:pPr>
              <w:pStyle w:val="142"/>
              <w:jc w:val="right"/>
            </w:pPr>
            <w:r w:rsidRPr="00DE6C04">
              <w:t>1,293</w:t>
            </w:r>
          </w:p>
        </w:tc>
      </w:tr>
      <w:tr w:rsidR="00BB59A7" w:rsidRPr="00DE6C04" w:rsidTr="004D1209">
        <w:trPr>
          <w:trHeight w:val="283"/>
        </w:trPr>
        <w:tc>
          <w:tcPr>
            <w:tcW w:w="2552" w:type="dxa"/>
            <w:tcMar>
              <w:top w:w="0" w:type="dxa"/>
              <w:left w:w="108" w:type="dxa"/>
              <w:bottom w:w="0" w:type="dxa"/>
              <w:right w:w="108" w:type="dxa"/>
            </w:tcMar>
            <w:vAlign w:val="center"/>
          </w:tcPr>
          <w:p w:rsidR="00BB59A7" w:rsidRPr="00DE6C04" w:rsidRDefault="00BB59A7" w:rsidP="004D1209">
            <w:pPr>
              <w:pStyle w:val="142"/>
            </w:pPr>
            <w:r w:rsidRPr="00DE6C04">
              <w:t>有線廣播電視系統</w:t>
            </w:r>
          </w:p>
        </w:tc>
        <w:tc>
          <w:tcPr>
            <w:tcW w:w="1984" w:type="dxa"/>
            <w:tcMar>
              <w:top w:w="0" w:type="dxa"/>
              <w:left w:w="108" w:type="dxa"/>
              <w:bottom w:w="0" w:type="dxa"/>
              <w:right w:w="108" w:type="dxa"/>
            </w:tcMar>
            <w:vAlign w:val="center"/>
          </w:tcPr>
          <w:p w:rsidR="00BB59A7" w:rsidRPr="00DE6C04" w:rsidRDefault="00BB59A7" w:rsidP="004D1209">
            <w:pPr>
              <w:pStyle w:val="142"/>
              <w:ind w:left="248" w:hangingChars="102" w:hanging="248"/>
              <w:jc w:val="right"/>
            </w:pPr>
            <w:r>
              <w:t>23</w:t>
            </w:r>
            <w:r w:rsidRPr="00DE6C04">
              <w:t>,</w:t>
            </w:r>
            <w:r>
              <w:t>136</w:t>
            </w:r>
          </w:p>
        </w:tc>
        <w:tc>
          <w:tcPr>
            <w:tcW w:w="1984" w:type="dxa"/>
            <w:tcMar>
              <w:top w:w="0" w:type="dxa"/>
              <w:left w:w="108" w:type="dxa"/>
              <w:bottom w:w="0" w:type="dxa"/>
              <w:right w:w="108" w:type="dxa"/>
            </w:tcMar>
            <w:vAlign w:val="center"/>
          </w:tcPr>
          <w:p w:rsidR="00BB59A7" w:rsidRPr="00DE6C04" w:rsidRDefault="00BB59A7" w:rsidP="004D1209">
            <w:pPr>
              <w:pStyle w:val="142"/>
              <w:ind w:left="248" w:hangingChars="102" w:hanging="248"/>
              <w:jc w:val="right"/>
            </w:pPr>
            <w:r>
              <w:t>3</w:t>
            </w:r>
            <w:r w:rsidRPr="00DE6C04">
              <w:t>,</w:t>
            </w:r>
            <w:r>
              <w:t>010</w:t>
            </w:r>
          </w:p>
        </w:tc>
        <w:tc>
          <w:tcPr>
            <w:tcW w:w="1985" w:type="dxa"/>
            <w:vAlign w:val="center"/>
          </w:tcPr>
          <w:p w:rsidR="00BB59A7" w:rsidRDefault="00BB59A7" w:rsidP="004D1209">
            <w:pPr>
              <w:pStyle w:val="142"/>
              <w:ind w:left="248" w:hangingChars="102" w:hanging="248"/>
              <w:jc w:val="right"/>
            </w:pPr>
            <w:r>
              <w:t>26</w:t>
            </w:r>
            <w:r w:rsidRPr="00DE6C04">
              <w:t>,</w:t>
            </w:r>
            <w:r>
              <w:t>146</w:t>
            </w:r>
          </w:p>
        </w:tc>
      </w:tr>
    </w:tbl>
    <w:p w:rsidR="00BB59A7" w:rsidRDefault="00BB59A7" w:rsidP="004D1209">
      <w:pPr>
        <w:pStyle w:val="142"/>
      </w:pPr>
      <w:r>
        <w:rPr>
          <w:rFonts w:hint="eastAsia"/>
        </w:rPr>
        <w:t>資料來源：通傳會提供。</w:t>
      </w:r>
    </w:p>
    <w:p w:rsidR="00BB59A7" w:rsidRDefault="00BB59A7" w:rsidP="004D1209">
      <w:pPr>
        <w:pStyle w:val="21"/>
        <w:ind w:leftChars="0" w:left="850" w:hangingChars="300" w:hanging="850"/>
        <w:rPr>
          <w:b/>
        </w:rPr>
      </w:pPr>
    </w:p>
    <w:p w:rsidR="00BB59A7" w:rsidRDefault="00BB59A7" w:rsidP="004D1209">
      <w:pPr>
        <w:pStyle w:val="21"/>
        <w:ind w:leftChars="0" w:left="850" w:hangingChars="300" w:hanging="850"/>
        <w:rPr>
          <w:b/>
        </w:rPr>
      </w:pPr>
    </w:p>
    <w:p w:rsidR="00BB59A7" w:rsidRPr="007A5E51" w:rsidRDefault="00BB59A7" w:rsidP="004D1209">
      <w:pPr>
        <w:pStyle w:val="21"/>
        <w:ind w:leftChars="0" w:left="850" w:hangingChars="300" w:hanging="850"/>
      </w:pPr>
      <w:r w:rsidRPr="007A5E51">
        <w:rPr>
          <w:rFonts w:hint="eastAsia"/>
          <w:b/>
        </w:rPr>
        <w:t>表</w:t>
      </w:r>
      <w:r>
        <w:rPr>
          <w:b/>
        </w:rPr>
        <w:t>2</w:t>
      </w:r>
      <w:r w:rsidRPr="007A5E51">
        <w:rPr>
          <w:b/>
        </w:rPr>
        <w:t xml:space="preserve">  </w:t>
      </w:r>
      <w:r>
        <w:rPr>
          <w:rFonts w:hint="eastAsia"/>
          <w:b/>
        </w:rPr>
        <w:t>通傳會辦理</w:t>
      </w:r>
      <w:r w:rsidRPr="00620730">
        <w:rPr>
          <w:rFonts w:hint="eastAsia"/>
          <w:b/>
        </w:rPr>
        <w:t>受災地區電信系統及有線廣播電視系統復原重建</w:t>
      </w:r>
      <w:r>
        <w:rPr>
          <w:rFonts w:hint="eastAsia"/>
          <w:b/>
        </w:rPr>
        <w:t xml:space="preserve">補助項目及分年預算編列概況表 </w:t>
      </w:r>
      <w:r>
        <w:rPr>
          <w:b/>
        </w:rPr>
        <w:t xml:space="preserve">              </w:t>
      </w:r>
      <w:r w:rsidRPr="00620730">
        <w:rPr>
          <w:rFonts w:hint="eastAsia"/>
          <w:bCs/>
          <w:sz w:val="24"/>
          <w:szCs w:val="24"/>
        </w:rPr>
        <w:t>單位：新臺幣千元</w:t>
      </w:r>
    </w:p>
    <w:tbl>
      <w:tblPr>
        <w:tblW w:w="8506" w:type="dxa"/>
        <w:tblInd w:w="108" w:type="dxa"/>
        <w:tblBorders>
          <w:top w:val="single" w:sz="12" w:space="0" w:color="auto"/>
          <w:left w:val="single" w:sz="12" w:space="0" w:color="auto"/>
          <w:bottom w:val="single" w:sz="12" w:space="0" w:color="auto"/>
          <w:right w:val="single" w:sz="12" w:space="0" w:color="auto"/>
          <w:insideH w:val="single" w:sz="4" w:space="0" w:color="000000"/>
          <w:insideV w:val="single" w:sz="4" w:space="0" w:color="000000"/>
        </w:tblBorders>
        <w:tblLayout w:type="fixed"/>
        <w:tblCellMar>
          <w:left w:w="10" w:type="dxa"/>
          <w:right w:w="10" w:type="dxa"/>
        </w:tblCellMar>
        <w:tblLook w:val="0000" w:firstRow="0" w:lastRow="0" w:firstColumn="0" w:lastColumn="0" w:noHBand="0" w:noVBand="0"/>
      </w:tblPr>
      <w:tblGrid>
        <w:gridCol w:w="1593"/>
        <w:gridCol w:w="3510"/>
        <w:gridCol w:w="1134"/>
        <w:gridCol w:w="1134"/>
        <w:gridCol w:w="1135"/>
      </w:tblGrid>
      <w:tr w:rsidR="00BB59A7" w:rsidRPr="00E15799" w:rsidTr="004D1209">
        <w:trPr>
          <w:trHeight w:val="170"/>
          <w:tblHeader/>
        </w:trPr>
        <w:tc>
          <w:tcPr>
            <w:tcW w:w="1593" w:type="dxa"/>
            <w:tcMar>
              <w:top w:w="0" w:type="dxa"/>
              <w:left w:w="108" w:type="dxa"/>
              <w:bottom w:w="0" w:type="dxa"/>
              <w:right w:w="108" w:type="dxa"/>
            </w:tcMar>
            <w:vAlign w:val="center"/>
          </w:tcPr>
          <w:p w:rsidR="00BB59A7" w:rsidRPr="00E15799" w:rsidRDefault="00BB59A7" w:rsidP="004D1209">
            <w:pPr>
              <w:pStyle w:val="142"/>
              <w:jc w:val="center"/>
              <w:rPr>
                <w:b/>
                <w:bCs/>
              </w:rPr>
            </w:pPr>
            <w:r w:rsidRPr="00E15799">
              <w:rPr>
                <w:b/>
                <w:bCs/>
              </w:rPr>
              <w:t>受補助單位</w:t>
            </w:r>
          </w:p>
        </w:tc>
        <w:tc>
          <w:tcPr>
            <w:tcW w:w="3510" w:type="dxa"/>
            <w:tcMar>
              <w:top w:w="0" w:type="dxa"/>
              <w:left w:w="10" w:type="dxa"/>
              <w:bottom w:w="0" w:type="dxa"/>
              <w:right w:w="10" w:type="dxa"/>
            </w:tcMar>
            <w:vAlign w:val="center"/>
          </w:tcPr>
          <w:p w:rsidR="00BB59A7" w:rsidRPr="00E15799" w:rsidRDefault="00BB59A7" w:rsidP="004D1209">
            <w:pPr>
              <w:pStyle w:val="142"/>
              <w:jc w:val="center"/>
              <w:rPr>
                <w:b/>
                <w:bCs/>
              </w:rPr>
            </w:pPr>
            <w:r w:rsidRPr="00E15799">
              <w:rPr>
                <w:b/>
                <w:bCs/>
              </w:rPr>
              <w:t>補助項目</w:t>
            </w:r>
          </w:p>
        </w:tc>
        <w:tc>
          <w:tcPr>
            <w:tcW w:w="1134" w:type="dxa"/>
            <w:tcMar>
              <w:top w:w="0" w:type="dxa"/>
              <w:left w:w="10" w:type="dxa"/>
              <w:bottom w:w="0" w:type="dxa"/>
              <w:right w:w="10" w:type="dxa"/>
            </w:tcMar>
            <w:vAlign w:val="center"/>
          </w:tcPr>
          <w:p w:rsidR="00BB59A7" w:rsidRPr="00E15799" w:rsidRDefault="00BB59A7" w:rsidP="004D1209">
            <w:pPr>
              <w:pStyle w:val="142"/>
              <w:jc w:val="center"/>
              <w:rPr>
                <w:b/>
                <w:bCs/>
              </w:rPr>
            </w:pPr>
            <w:r w:rsidRPr="00E15799">
              <w:rPr>
                <w:b/>
                <w:bCs/>
              </w:rPr>
              <w:t>114年</w:t>
            </w:r>
          </w:p>
        </w:tc>
        <w:tc>
          <w:tcPr>
            <w:tcW w:w="1134" w:type="dxa"/>
            <w:tcMar>
              <w:top w:w="0" w:type="dxa"/>
              <w:left w:w="10" w:type="dxa"/>
              <w:bottom w:w="0" w:type="dxa"/>
              <w:right w:w="10" w:type="dxa"/>
            </w:tcMar>
            <w:vAlign w:val="center"/>
          </w:tcPr>
          <w:p w:rsidR="00BB59A7" w:rsidRPr="00E15799" w:rsidRDefault="00BB59A7" w:rsidP="004D1209">
            <w:pPr>
              <w:pStyle w:val="142"/>
              <w:jc w:val="center"/>
              <w:rPr>
                <w:b/>
                <w:bCs/>
              </w:rPr>
            </w:pPr>
            <w:r w:rsidRPr="00E15799">
              <w:rPr>
                <w:b/>
                <w:bCs/>
              </w:rPr>
              <w:t>115年</w:t>
            </w:r>
          </w:p>
        </w:tc>
        <w:tc>
          <w:tcPr>
            <w:tcW w:w="1135" w:type="dxa"/>
            <w:tcMar>
              <w:top w:w="0" w:type="dxa"/>
              <w:left w:w="108" w:type="dxa"/>
              <w:bottom w:w="0" w:type="dxa"/>
              <w:right w:w="108" w:type="dxa"/>
            </w:tcMar>
            <w:vAlign w:val="center"/>
          </w:tcPr>
          <w:p w:rsidR="00BB59A7" w:rsidRPr="00E15799" w:rsidRDefault="00BB59A7" w:rsidP="004D1209">
            <w:pPr>
              <w:pStyle w:val="142"/>
              <w:jc w:val="center"/>
              <w:rPr>
                <w:b/>
                <w:bCs/>
              </w:rPr>
            </w:pPr>
            <w:r w:rsidRPr="00E15799">
              <w:rPr>
                <w:b/>
                <w:bCs/>
              </w:rPr>
              <w:t>合計</w:t>
            </w:r>
          </w:p>
        </w:tc>
      </w:tr>
      <w:tr w:rsidR="00BB59A7" w:rsidRPr="00E15799" w:rsidTr="004D1209">
        <w:trPr>
          <w:trHeight w:val="170"/>
        </w:trPr>
        <w:tc>
          <w:tcPr>
            <w:tcW w:w="1593" w:type="dxa"/>
            <w:tcMar>
              <w:top w:w="0" w:type="dxa"/>
              <w:left w:w="108" w:type="dxa"/>
              <w:bottom w:w="0" w:type="dxa"/>
              <w:right w:w="108" w:type="dxa"/>
            </w:tcMar>
            <w:vAlign w:val="center"/>
          </w:tcPr>
          <w:p w:rsidR="00BB59A7" w:rsidRPr="00E15799" w:rsidRDefault="00BB59A7" w:rsidP="004D1209">
            <w:pPr>
              <w:pStyle w:val="142"/>
              <w:jc w:val="both"/>
            </w:pPr>
            <w:r w:rsidRPr="00E15799">
              <w:t>電信業者</w:t>
            </w:r>
          </w:p>
        </w:tc>
        <w:tc>
          <w:tcPr>
            <w:tcW w:w="3510" w:type="dxa"/>
            <w:tcMar>
              <w:top w:w="0" w:type="dxa"/>
              <w:left w:w="10" w:type="dxa"/>
              <w:bottom w:w="0" w:type="dxa"/>
              <w:right w:w="10" w:type="dxa"/>
            </w:tcMar>
            <w:vAlign w:val="center"/>
          </w:tcPr>
          <w:p w:rsidR="00BB59A7" w:rsidRPr="00E15799" w:rsidRDefault="00BB59A7" w:rsidP="004D1209">
            <w:pPr>
              <w:pStyle w:val="142"/>
              <w:jc w:val="both"/>
            </w:pPr>
            <w:r w:rsidRPr="00E15799">
              <w:t>公眾電信網路受損設備之重建成本，包括行動基地臺、電信機房、傳輸光纜與光化交接箱等</w:t>
            </w:r>
          </w:p>
        </w:tc>
        <w:tc>
          <w:tcPr>
            <w:tcW w:w="1134" w:type="dxa"/>
            <w:tcMar>
              <w:top w:w="0" w:type="dxa"/>
              <w:left w:w="10" w:type="dxa"/>
              <w:bottom w:w="0" w:type="dxa"/>
              <w:right w:w="10" w:type="dxa"/>
            </w:tcMar>
            <w:vAlign w:val="center"/>
          </w:tcPr>
          <w:p w:rsidR="00BB59A7" w:rsidRPr="00E15799" w:rsidRDefault="00BB59A7" w:rsidP="004D1209">
            <w:pPr>
              <w:pStyle w:val="142"/>
              <w:jc w:val="right"/>
            </w:pPr>
            <w:r w:rsidRPr="00E15799">
              <w:t>17</w:t>
            </w:r>
            <w:r>
              <w:t>7</w:t>
            </w:r>
            <w:r w:rsidRPr="00E15799">
              <w:t>,000</w:t>
            </w:r>
          </w:p>
        </w:tc>
        <w:tc>
          <w:tcPr>
            <w:tcW w:w="1134" w:type="dxa"/>
            <w:tcMar>
              <w:top w:w="0" w:type="dxa"/>
              <w:left w:w="10" w:type="dxa"/>
              <w:bottom w:w="0" w:type="dxa"/>
              <w:right w:w="10" w:type="dxa"/>
            </w:tcMar>
            <w:vAlign w:val="center"/>
          </w:tcPr>
          <w:p w:rsidR="00BB59A7" w:rsidRPr="00E15799" w:rsidRDefault="00BB59A7" w:rsidP="004D1209">
            <w:pPr>
              <w:pStyle w:val="142"/>
              <w:jc w:val="right"/>
            </w:pPr>
            <w:r>
              <w:t>88</w:t>
            </w:r>
            <w:r w:rsidRPr="00E15799">
              <w:t>,000</w:t>
            </w:r>
          </w:p>
        </w:tc>
        <w:tc>
          <w:tcPr>
            <w:tcW w:w="1135" w:type="dxa"/>
            <w:tcMar>
              <w:top w:w="0" w:type="dxa"/>
              <w:left w:w="108" w:type="dxa"/>
              <w:bottom w:w="0" w:type="dxa"/>
              <w:right w:w="108" w:type="dxa"/>
            </w:tcMar>
            <w:vAlign w:val="center"/>
          </w:tcPr>
          <w:p w:rsidR="00BB59A7" w:rsidRPr="00E15799" w:rsidRDefault="00BB59A7" w:rsidP="004D1209">
            <w:pPr>
              <w:pStyle w:val="142"/>
              <w:jc w:val="right"/>
            </w:pPr>
            <w:r w:rsidRPr="00E15799">
              <w:t>265,000</w:t>
            </w:r>
          </w:p>
        </w:tc>
      </w:tr>
      <w:tr w:rsidR="00BB59A7" w:rsidRPr="00E15799" w:rsidTr="004D1209">
        <w:trPr>
          <w:trHeight w:val="170"/>
        </w:trPr>
        <w:tc>
          <w:tcPr>
            <w:tcW w:w="1593" w:type="dxa"/>
            <w:tcMar>
              <w:top w:w="0" w:type="dxa"/>
              <w:left w:w="108" w:type="dxa"/>
              <w:bottom w:w="0" w:type="dxa"/>
              <w:right w:w="108" w:type="dxa"/>
            </w:tcMar>
            <w:vAlign w:val="center"/>
          </w:tcPr>
          <w:p w:rsidR="00BB59A7" w:rsidRPr="00E15799" w:rsidRDefault="00BB59A7" w:rsidP="004D1209">
            <w:pPr>
              <w:pStyle w:val="142"/>
              <w:jc w:val="both"/>
            </w:pPr>
            <w:r w:rsidRPr="00E15799">
              <w:lastRenderedPageBreak/>
              <w:t>電信業者</w:t>
            </w:r>
          </w:p>
        </w:tc>
        <w:tc>
          <w:tcPr>
            <w:tcW w:w="3510" w:type="dxa"/>
            <w:tcMar>
              <w:top w:w="0" w:type="dxa"/>
              <w:left w:w="10" w:type="dxa"/>
              <w:bottom w:w="0" w:type="dxa"/>
              <w:right w:w="10" w:type="dxa"/>
            </w:tcMar>
          </w:tcPr>
          <w:p w:rsidR="00BB59A7" w:rsidRPr="00E15799" w:rsidRDefault="00BB59A7" w:rsidP="004D1209">
            <w:pPr>
              <w:pStyle w:val="142"/>
              <w:jc w:val="both"/>
            </w:pPr>
            <w:r w:rsidRPr="00E15799">
              <w:t>行動基地臺車因提供災害地區通訊服務造成損毀重建成本</w:t>
            </w:r>
          </w:p>
        </w:tc>
        <w:tc>
          <w:tcPr>
            <w:tcW w:w="1134" w:type="dxa"/>
            <w:tcMar>
              <w:top w:w="0" w:type="dxa"/>
              <w:left w:w="10" w:type="dxa"/>
              <w:bottom w:w="0" w:type="dxa"/>
              <w:right w:w="10" w:type="dxa"/>
            </w:tcMar>
            <w:vAlign w:val="center"/>
          </w:tcPr>
          <w:p w:rsidR="00BB59A7" w:rsidRPr="00E15799" w:rsidRDefault="00BB59A7" w:rsidP="004D1209">
            <w:pPr>
              <w:pStyle w:val="142"/>
              <w:jc w:val="right"/>
            </w:pPr>
            <w:r w:rsidRPr="00E15799">
              <w:t>6,000</w:t>
            </w:r>
          </w:p>
        </w:tc>
        <w:tc>
          <w:tcPr>
            <w:tcW w:w="1134" w:type="dxa"/>
            <w:tcMar>
              <w:top w:w="0" w:type="dxa"/>
              <w:left w:w="10" w:type="dxa"/>
              <w:bottom w:w="0" w:type="dxa"/>
              <w:right w:w="10" w:type="dxa"/>
            </w:tcMar>
            <w:vAlign w:val="center"/>
          </w:tcPr>
          <w:p w:rsidR="00BB59A7" w:rsidRPr="00E15799" w:rsidRDefault="00BB59A7" w:rsidP="004D1209">
            <w:pPr>
              <w:pStyle w:val="142"/>
              <w:jc w:val="right"/>
            </w:pPr>
            <w:r w:rsidRPr="00E15799">
              <w:t>0</w:t>
            </w:r>
          </w:p>
        </w:tc>
        <w:tc>
          <w:tcPr>
            <w:tcW w:w="1135" w:type="dxa"/>
            <w:tcMar>
              <w:top w:w="0" w:type="dxa"/>
              <w:left w:w="108" w:type="dxa"/>
              <w:bottom w:w="0" w:type="dxa"/>
              <w:right w:w="108" w:type="dxa"/>
            </w:tcMar>
            <w:vAlign w:val="center"/>
          </w:tcPr>
          <w:p w:rsidR="00BB59A7" w:rsidRPr="00E15799" w:rsidRDefault="00BB59A7" w:rsidP="004D1209">
            <w:pPr>
              <w:pStyle w:val="142"/>
              <w:jc w:val="right"/>
            </w:pPr>
            <w:r w:rsidRPr="00E15799">
              <w:t>6,000</w:t>
            </w:r>
          </w:p>
        </w:tc>
      </w:tr>
      <w:tr w:rsidR="00BB59A7" w:rsidRPr="00E15799" w:rsidTr="004D1209">
        <w:trPr>
          <w:trHeight w:val="170"/>
        </w:trPr>
        <w:tc>
          <w:tcPr>
            <w:tcW w:w="1593" w:type="dxa"/>
            <w:tcMar>
              <w:top w:w="0" w:type="dxa"/>
              <w:left w:w="108" w:type="dxa"/>
              <w:bottom w:w="0" w:type="dxa"/>
              <w:right w:w="108" w:type="dxa"/>
            </w:tcMar>
            <w:vAlign w:val="center"/>
          </w:tcPr>
          <w:p w:rsidR="00BB59A7" w:rsidRPr="00E15799" w:rsidRDefault="00BB59A7" w:rsidP="004D1209">
            <w:pPr>
              <w:pStyle w:val="142"/>
              <w:jc w:val="both"/>
            </w:pPr>
            <w:r w:rsidRPr="00E15799">
              <w:t>有線廣播電視系統</w:t>
            </w:r>
          </w:p>
        </w:tc>
        <w:tc>
          <w:tcPr>
            <w:tcW w:w="3510" w:type="dxa"/>
            <w:tcMar>
              <w:top w:w="0" w:type="dxa"/>
              <w:left w:w="10" w:type="dxa"/>
              <w:bottom w:w="0" w:type="dxa"/>
              <w:right w:w="10" w:type="dxa"/>
            </w:tcMar>
          </w:tcPr>
          <w:p w:rsidR="00BB59A7" w:rsidRPr="00E15799" w:rsidRDefault="00BB59A7" w:rsidP="004D1209">
            <w:pPr>
              <w:pStyle w:val="142"/>
              <w:jc w:val="both"/>
            </w:pPr>
            <w:r w:rsidRPr="00E15799">
              <w:t>頭端、有線傳輸網路及其他相關設備</w:t>
            </w:r>
          </w:p>
        </w:tc>
        <w:tc>
          <w:tcPr>
            <w:tcW w:w="1134" w:type="dxa"/>
            <w:tcMar>
              <w:top w:w="0" w:type="dxa"/>
              <w:left w:w="10" w:type="dxa"/>
              <w:bottom w:w="0" w:type="dxa"/>
              <w:right w:w="10" w:type="dxa"/>
            </w:tcMar>
            <w:vAlign w:val="center"/>
          </w:tcPr>
          <w:p w:rsidR="00BB59A7" w:rsidRPr="00E15799" w:rsidRDefault="00BB59A7" w:rsidP="004D1209">
            <w:pPr>
              <w:pStyle w:val="142"/>
              <w:jc w:val="right"/>
            </w:pPr>
            <w:r w:rsidRPr="00E15799">
              <w:t>20,000</w:t>
            </w:r>
          </w:p>
        </w:tc>
        <w:tc>
          <w:tcPr>
            <w:tcW w:w="1134" w:type="dxa"/>
            <w:tcMar>
              <w:top w:w="0" w:type="dxa"/>
              <w:left w:w="10" w:type="dxa"/>
              <w:bottom w:w="0" w:type="dxa"/>
              <w:right w:w="10" w:type="dxa"/>
            </w:tcMar>
            <w:vAlign w:val="center"/>
          </w:tcPr>
          <w:p w:rsidR="00BB59A7" w:rsidRPr="00E15799" w:rsidRDefault="00BB59A7" w:rsidP="004D1209">
            <w:pPr>
              <w:pStyle w:val="142"/>
              <w:jc w:val="right"/>
            </w:pPr>
            <w:r w:rsidRPr="00E15799">
              <w:t>0</w:t>
            </w:r>
          </w:p>
        </w:tc>
        <w:tc>
          <w:tcPr>
            <w:tcW w:w="1135" w:type="dxa"/>
            <w:tcMar>
              <w:top w:w="0" w:type="dxa"/>
              <w:left w:w="108" w:type="dxa"/>
              <w:bottom w:w="0" w:type="dxa"/>
              <w:right w:w="108" w:type="dxa"/>
            </w:tcMar>
            <w:vAlign w:val="center"/>
          </w:tcPr>
          <w:p w:rsidR="00BB59A7" w:rsidRPr="00E15799" w:rsidRDefault="00BB59A7" w:rsidP="004D1209">
            <w:pPr>
              <w:pStyle w:val="142"/>
              <w:jc w:val="right"/>
            </w:pPr>
            <w:r w:rsidRPr="00E15799">
              <w:t>20,000</w:t>
            </w:r>
          </w:p>
        </w:tc>
      </w:tr>
      <w:tr w:rsidR="00BB59A7" w:rsidRPr="00E15799" w:rsidTr="004D1209">
        <w:trPr>
          <w:trHeight w:val="170"/>
        </w:trPr>
        <w:tc>
          <w:tcPr>
            <w:tcW w:w="5103" w:type="dxa"/>
            <w:gridSpan w:val="2"/>
            <w:tcMar>
              <w:top w:w="0" w:type="dxa"/>
              <w:left w:w="108" w:type="dxa"/>
              <w:bottom w:w="0" w:type="dxa"/>
              <w:right w:w="108" w:type="dxa"/>
            </w:tcMar>
            <w:vAlign w:val="center"/>
          </w:tcPr>
          <w:p w:rsidR="00BB59A7" w:rsidRPr="00E15799" w:rsidRDefault="00BB59A7" w:rsidP="004D1209">
            <w:pPr>
              <w:pStyle w:val="142"/>
              <w:jc w:val="center"/>
            </w:pPr>
            <w:r>
              <w:rPr>
                <w:rFonts w:hint="eastAsia"/>
              </w:rPr>
              <w:t>合計</w:t>
            </w:r>
          </w:p>
        </w:tc>
        <w:tc>
          <w:tcPr>
            <w:tcW w:w="1134" w:type="dxa"/>
            <w:tcMar>
              <w:top w:w="0" w:type="dxa"/>
              <w:left w:w="10" w:type="dxa"/>
              <w:bottom w:w="0" w:type="dxa"/>
              <w:right w:w="10" w:type="dxa"/>
            </w:tcMar>
            <w:vAlign w:val="center"/>
          </w:tcPr>
          <w:p w:rsidR="00BB59A7" w:rsidRPr="00E15799" w:rsidRDefault="00BB59A7" w:rsidP="004D1209">
            <w:pPr>
              <w:pStyle w:val="142"/>
              <w:jc w:val="right"/>
            </w:pPr>
            <w:r w:rsidRPr="00A73650">
              <w:t>20</w:t>
            </w:r>
            <w:r>
              <w:t>3</w:t>
            </w:r>
            <w:r w:rsidRPr="00A73650">
              <w:t>,000</w:t>
            </w:r>
          </w:p>
        </w:tc>
        <w:tc>
          <w:tcPr>
            <w:tcW w:w="1134" w:type="dxa"/>
            <w:tcMar>
              <w:top w:w="0" w:type="dxa"/>
              <w:left w:w="10" w:type="dxa"/>
              <w:bottom w:w="0" w:type="dxa"/>
              <w:right w:w="10" w:type="dxa"/>
            </w:tcMar>
            <w:vAlign w:val="center"/>
          </w:tcPr>
          <w:p w:rsidR="00BB59A7" w:rsidRPr="00E15799" w:rsidRDefault="00BB59A7" w:rsidP="004D1209">
            <w:pPr>
              <w:pStyle w:val="142"/>
              <w:jc w:val="right"/>
            </w:pPr>
            <w:r>
              <w:t>88</w:t>
            </w:r>
            <w:r w:rsidRPr="00A73650">
              <w:t>,000</w:t>
            </w:r>
          </w:p>
        </w:tc>
        <w:tc>
          <w:tcPr>
            <w:tcW w:w="1135" w:type="dxa"/>
            <w:tcMar>
              <w:top w:w="0" w:type="dxa"/>
              <w:left w:w="108" w:type="dxa"/>
              <w:bottom w:w="0" w:type="dxa"/>
              <w:right w:w="108" w:type="dxa"/>
            </w:tcMar>
            <w:vAlign w:val="center"/>
          </w:tcPr>
          <w:p w:rsidR="00BB59A7" w:rsidRPr="00E15799" w:rsidRDefault="00BB59A7" w:rsidP="004D1209">
            <w:pPr>
              <w:pStyle w:val="142"/>
              <w:jc w:val="right"/>
            </w:pPr>
            <w:r w:rsidRPr="00A73650">
              <w:t>291,000</w:t>
            </w:r>
          </w:p>
        </w:tc>
      </w:tr>
    </w:tbl>
    <w:p w:rsidR="00BB59A7" w:rsidRDefault="00BB59A7" w:rsidP="004D1209">
      <w:pPr>
        <w:pStyle w:val="142"/>
        <w:ind w:left="647" w:hanging="647"/>
      </w:pPr>
      <w:r>
        <w:rPr>
          <w:rFonts w:hint="eastAsia"/>
        </w:rPr>
        <w:t>資料來源：通傳會提供。</w:t>
      </w:r>
    </w:p>
    <w:p w:rsidR="00BB59A7" w:rsidRPr="00422E31" w:rsidRDefault="00BB59A7" w:rsidP="004D1209">
      <w:pPr>
        <w:pStyle w:val="aa"/>
        <w:ind w:left="849" w:hanging="283"/>
        <w:rPr>
          <w:b/>
          <w:bCs/>
          <w:snapToGrid/>
        </w:rPr>
      </w:pPr>
      <w:r w:rsidRPr="00422E31">
        <w:rPr>
          <w:rFonts w:hint="eastAsia"/>
          <w:b/>
          <w:bCs/>
          <w:snapToGrid/>
        </w:rPr>
        <w:t>(二</w:t>
      </w:r>
      <w:r w:rsidRPr="00422E31">
        <w:rPr>
          <w:b/>
          <w:bCs/>
          <w:snapToGrid/>
        </w:rPr>
        <w:t>)</w:t>
      </w:r>
      <w:r w:rsidRPr="00422E31">
        <w:rPr>
          <w:rFonts w:hint="eastAsia"/>
          <w:b/>
          <w:bCs/>
          <w:snapToGrid/>
        </w:rPr>
        <w:t>部分地區</w:t>
      </w:r>
      <w:r w:rsidRPr="00422E31">
        <w:rPr>
          <w:rFonts w:hint="eastAsia"/>
          <w:b/>
          <w:bCs/>
        </w:rPr>
        <w:t>災後通訊或網路中斷未能及時搶救，</w:t>
      </w:r>
      <w:bookmarkStart w:id="6" w:name="_Hlk206662494"/>
      <w:r w:rsidRPr="00422E31">
        <w:rPr>
          <w:rFonts w:hint="eastAsia"/>
          <w:b/>
          <w:bCs/>
        </w:rPr>
        <w:t>允宜研議具體強化通訊韌性之作為與推動期程</w:t>
      </w:r>
      <w:bookmarkEnd w:id="6"/>
    </w:p>
    <w:p w:rsidR="00BB59A7" w:rsidRDefault="00BB59A7" w:rsidP="004D1209">
      <w:pPr>
        <w:pStyle w:val="21"/>
        <w:ind w:left="850" w:firstLine="566"/>
      </w:pPr>
      <w:r w:rsidRPr="007E3529">
        <w:rPr>
          <w:rFonts w:hint="eastAsia"/>
        </w:rPr>
        <w:t>丹娜絲颱風</w:t>
      </w:r>
      <w:r>
        <w:rPr>
          <w:rFonts w:hint="eastAsia"/>
        </w:rPr>
        <w:t>於1</w:t>
      </w:r>
      <w:r>
        <w:t>14</w:t>
      </w:r>
      <w:r>
        <w:rPr>
          <w:rFonts w:hint="eastAsia"/>
        </w:rPr>
        <w:t>年7月6日晚上登</w:t>
      </w:r>
      <w:r w:rsidRPr="007E3529">
        <w:rPr>
          <w:rFonts w:hint="eastAsia"/>
        </w:rPr>
        <w:t>陸</w:t>
      </w:r>
      <w:r>
        <w:rPr>
          <w:rFonts w:hint="eastAsia"/>
        </w:rPr>
        <w:t>臺灣，惟依通傳會1</w:t>
      </w:r>
      <w:r>
        <w:t>14</w:t>
      </w:r>
      <w:r>
        <w:rPr>
          <w:rFonts w:hint="eastAsia"/>
        </w:rPr>
        <w:t>年7月2</w:t>
      </w:r>
      <w:r>
        <w:t>1</w:t>
      </w:r>
      <w:r>
        <w:rPr>
          <w:rFonts w:hint="eastAsia"/>
        </w:rPr>
        <w:t>日新聞稿</w:t>
      </w:r>
      <w:r>
        <w:rPr>
          <w:rStyle w:val="af9"/>
        </w:rPr>
        <w:footnoteReference w:id="3"/>
      </w:r>
      <w:r>
        <w:rPr>
          <w:rFonts w:hint="eastAsia"/>
        </w:rPr>
        <w:t>指出，</w:t>
      </w:r>
      <w:bookmarkStart w:id="7" w:name="_Hlk206615426"/>
      <w:r w:rsidRPr="000141A8">
        <w:rPr>
          <w:rFonts w:hint="eastAsia"/>
        </w:rPr>
        <w:t>丹娜絲颱風</w:t>
      </w:r>
      <w:bookmarkEnd w:id="7"/>
      <w:r w:rsidRPr="000141A8">
        <w:rPr>
          <w:rFonts w:hint="eastAsia"/>
        </w:rPr>
        <w:t>強襲南臺灣，導致多處通訊中斷，報載尚有部分地區未有行動網路信號案，電信業者均回報受損基地臺已陸續修復，</w:t>
      </w:r>
      <w:r>
        <w:rPr>
          <w:rFonts w:hint="eastAsia"/>
        </w:rPr>
        <w:t>然</w:t>
      </w:r>
      <w:r w:rsidRPr="000141A8">
        <w:rPr>
          <w:rFonts w:hint="eastAsia"/>
        </w:rPr>
        <w:t>部分地區因風災受損嚴重，尚有天線偏移、光纜纜線受損等，</w:t>
      </w:r>
      <w:r>
        <w:rPr>
          <w:rFonts w:hint="eastAsia"/>
        </w:rPr>
        <w:t>爰</w:t>
      </w:r>
      <w:r w:rsidRPr="000141A8">
        <w:rPr>
          <w:rFonts w:hint="eastAsia"/>
        </w:rPr>
        <w:t>仍有少數地區網路不穩等情形，</w:t>
      </w:r>
      <w:r>
        <w:rPr>
          <w:rFonts w:hint="eastAsia"/>
        </w:rPr>
        <w:t>顯示</w:t>
      </w:r>
      <w:r w:rsidRPr="00305251">
        <w:rPr>
          <w:rFonts w:hint="eastAsia"/>
        </w:rPr>
        <w:t>災後通訊或網路中斷未能及時搶救</w:t>
      </w:r>
      <w:r w:rsidRPr="000141A8">
        <w:rPr>
          <w:rFonts w:hint="eastAsia"/>
        </w:rPr>
        <w:t>。</w:t>
      </w:r>
      <w:r>
        <w:rPr>
          <w:rFonts w:hint="eastAsia"/>
        </w:rPr>
        <w:t>詢據通傳會表示，</w:t>
      </w:r>
      <w:r w:rsidRPr="00601BAB">
        <w:rPr>
          <w:rFonts w:hint="eastAsia"/>
        </w:rPr>
        <w:t>為降低基地臺受損即無信號涵蓋，</w:t>
      </w:r>
      <w:r>
        <w:rPr>
          <w:rFonts w:hint="eastAsia"/>
        </w:rPr>
        <w:t>該</w:t>
      </w:r>
      <w:r w:rsidRPr="00601BAB">
        <w:rPr>
          <w:rFonts w:hint="eastAsia"/>
        </w:rPr>
        <w:t>會已請電信業者評估增建基地臺，以複式涵蓋方式降低信號中斷機會；亦鼓勵電信業者與台電或警消單位合作，利用公有建物建置基地臺</w:t>
      </w:r>
      <w:r>
        <w:rPr>
          <w:rFonts w:hint="eastAsia"/>
        </w:rPr>
        <w:t>；並</w:t>
      </w:r>
      <w:r w:rsidRPr="00601BAB">
        <w:rPr>
          <w:rFonts w:hint="eastAsia"/>
        </w:rPr>
        <w:t>持續鼓勵電信業者將纜線地下化，增加通訊韌性</w:t>
      </w:r>
      <w:r>
        <w:rPr>
          <w:rFonts w:hint="eastAsia"/>
        </w:rPr>
        <w:t>等多項</w:t>
      </w:r>
      <w:r w:rsidRPr="00601BAB">
        <w:rPr>
          <w:rFonts w:hint="eastAsia"/>
        </w:rPr>
        <w:t>鼓勵</w:t>
      </w:r>
      <w:r>
        <w:rPr>
          <w:rFonts w:hint="eastAsia"/>
        </w:rPr>
        <w:t>措施</w:t>
      </w:r>
      <w:r w:rsidRPr="00601BAB">
        <w:rPr>
          <w:rFonts w:hint="eastAsia"/>
        </w:rPr>
        <w:t>。</w:t>
      </w:r>
      <w:r>
        <w:rPr>
          <w:rFonts w:hint="eastAsia"/>
        </w:rPr>
        <w:t>為避免災害</w:t>
      </w:r>
      <w:r w:rsidRPr="00ED314A">
        <w:rPr>
          <w:rFonts w:hint="eastAsia"/>
        </w:rPr>
        <w:t>影響用戶權益</w:t>
      </w:r>
      <w:r>
        <w:rPr>
          <w:rFonts w:hint="eastAsia"/>
        </w:rPr>
        <w:t>，允宜研議具體強化通訊韌性之作為</w:t>
      </w:r>
      <w:r w:rsidRPr="00ED314A">
        <w:rPr>
          <w:rFonts w:hint="eastAsia"/>
        </w:rPr>
        <w:t>與推動期程</w:t>
      </w:r>
      <w:r>
        <w:rPr>
          <w:rFonts w:hint="eastAsia"/>
        </w:rPr>
        <w:t>。</w:t>
      </w:r>
    </w:p>
    <w:p w:rsidR="00BB59A7" w:rsidRPr="00422E31" w:rsidRDefault="00BB59A7" w:rsidP="004D1209">
      <w:pPr>
        <w:pStyle w:val="aa"/>
        <w:ind w:left="849" w:hanging="283"/>
        <w:rPr>
          <w:b/>
          <w:bCs/>
        </w:rPr>
      </w:pPr>
      <w:r w:rsidRPr="00422E31">
        <w:rPr>
          <w:rFonts w:hint="eastAsia"/>
          <w:b/>
          <w:bCs/>
        </w:rPr>
        <w:t>(三</w:t>
      </w:r>
      <w:r w:rsidRPr="00422E31">
        <w:rPr>
          <w:b/>
          <w:bCs/>
        </w:rPr>
        <w:t>)</w:t>
      </w:r>
      <w:r w:rsidRPr="00422E31">
        <w:rPr>
          <w:rFonts w:hint="eastAsia"/>
          <w:b/>
          <w:bCs/>
        </w:rPr>
        <w:t>各機關辦理發給補助及其他給與等須訂定作業規範，允宜儘速完備相關作業程序</w:t>
      </w:r>
    </w:p>
    <w:p w:rsidR="00BB59A7" w:rsidRPr="00AE1FAC" w:rsidRDefault="00BB59A7" w:rsidP="004D1209">
      <w:pPr>
        <w:pStyle w:val="21"/>
        <w:ind w:left="850" w:firstLine="566"/>
      </w:pPr>
      <w:r>
        <w:rPr>
          <w:rFonts w:hint="eastAsia"/>
        </w:rPr>
        <w:t>依本</w:t>
      </w:r>
      <w:r w:rsidRPr="000C781B">
        <w:rPr>
          <w:rFonts w:hint="eastAsia"/>
        </w:rPr>
        <w:t>特別條例</w:t>
      </w:r>
      <w:r w:rsidRPr="00AE1FAC">
        <w:rPr>
          <w:rFonts w:hint="eastAsia"/>
        </w:rPr>
        <w:t>第</w:t>
      </w:r>
      <w:r>
        <w:t>4</w:t>
      </w:r>
      <w:r w:rsidRPr="00AE1FAC">
        <w:rPr>
          <w:rFonts w:hint="eastAsia"/>
        </w:rPr>
        <w:t>條</w:t>
      </w:r>
      <w:r>
        <w:rPr>
          <w:rFonts w:hint="eastAsia"/>
        </w:rPr>
        <w:t>第2項</w:t>
      </w:r>
      <w:r w:rsidRPr="00AE1FAC">
        <w:rPr>
          <w:rFonts w:hint="eastAsia"/>
        </w:rPr>
        <w:t>規定</w:t>
      </w:r>
      <w:r>
        <w:rPr>
          <w:rFonts w:hint="eastAsia"/>
        </w:rPr>
        <w:t>略以，</w:t>
      </w:r>
      <w:r w:rsidRPr="000C781B">
        <w:rPr>
          <w:rFonts w:hint="eastAsia"/>
        </w:rPr>
        <w:t>辦理復原重建項目發給補助及其他給與</w:t>
      </w:r>
      <w:r>
        <w:rPr>
          <w:rFonts w:hint="eastAsia"/>
        </w:rPr>
        <w:t>等</w:t>
      </w:r>
      <w:r w:rsidRPr="000C781B">
        <w:rPr>
          <w:rFonts w:hint="eastAsia"/>
        </w:rPr>
        <w:t>之資格條件、基準、金額、應檢附文件及其他相關事項之辦法，由各中央執行機關定之</w:t>
      </w:r>
      <w:r>
        <w:rPr>
          <w:rFonts w:hint="eastAsia"/>
        </w:rPr>
        <w:t>。詢據通傳會表示，本特別預算案將補助因</w:t>
      </w:r>
      <w:r w:rsidRPr="00AE1FAC">
        <w:rPr>
          <w:rFonts w:hint="eastAsia"/>
        </w:rPr>
        <w:t>災害造成設備毀損復原</w:t>
      </w:r>
      <w:r>
        <w:rPr>
          <w:rFonts w:hint="eastAsia"/>
        </w:rPr>
        <w:t>之</w:t>
      </w:r>
      <w:r w:rsidRPr="00AE1FAC">
        <w:rPr>
          <w:rFonts w:hint="eastAsia"/>
        </w:rPr>
        <w:t>重建成</w:t>
      </w:r>
      <w:r w:rsidRPr="00AE1FAC">
        <w:rPr>
          <w:rFonts w:hint="eastAsia"/>
        </w:rPr>
        <w:lastRenderedPageBreak/>
        <w:t>本，</w:t>
      </w:r>
      <w:r>
        <w:rPr>
          <w:rFonts w:hint="eastAsia"/>
        </w:rPr>
        <w:t>並</w:t>
      </w:r>
      <w:r w:rsidRPr="00AE1FAC">
        <w:rPr>
          <w:rFonts w:hint="eastAsia"/>
        </w:rPr>
        <w:t>以補助49%為限</w:t>
      </w:r>
      <w:r>
        <w:rPr>
          <w:rFonts w:hint="eastAsia"/>
        </w:rPr>
        <w:t>，</w:t>
      </w:r>
      <w:r w:rsidRPr="00AE1FAC">
        <w:rPr>
          <w:rFonts w:hint="eastAsia"/>
        </w:rPr>
        <w:t>後續</w:t>
      </w:r>
      <w:r>
        <w:rPr>
          <w:rFonts w:hint="eastAsia"/>
        </w:rPr>
        <w:t>另</w:t>
      </w:r>
      <w:r w:rsidRPr="00AE1FAC">
        <w:rPr>
          <w:rFonts w:hint="eastAsia"/>
        </w:rPr>
        <w:t>將公告補助範圍，補助審查所需文件，並訂定相關查核程序與完工查核流程。</w:t>
      </w:r>
      <w:r>
        <w:rPr>
          <w:rFonts w:hint="eastAsia"/>
        </w:rPr>
        <w:t>為利計畫</w:t>
      </w:r>
      <w:r w:rsidRPr="00E14277">
        <w:rPr>
          <w:rFonts w:hint="eastAsia"/>
        </w:rPr>
        <w:t>執行符合</w:t>
      </w:r>
      <w:r>
        <w:rPr>
          <w:rFonts w:hint="eastAsia"/>
        </w:rPr>
        <w:t>前述</w:t>
      </w:r>
      <w:r w:rsidRPr="00E14277">
        <w:rPr>
          <w:rFonts w:hint="eastAsia"/>
        </w:rPr>
        <w:t>規定，允宜儘速完備</w:t>
      </w:r>
      <w:r>
        <w:rPr>
          <w:rFonts w:hint="eastAsia"/>
        </w:rPr>
        <w:t>相關補助</w:t>
      </w:r>
      <w:r w:rsidRPr="00E14277">
        <w:rPr>
          <w:rFonts w:hint="eastAsia"/>
        </w:rPr>
        <w:t>作業</w:t>
      </w:r>
      <w:r>
        <w:rPr>
          <w:rFonts w:hint="eastAsia"/>
        </w:rPr>
        <w:t>規範。</w:t>
      </w:r>
    </w:p>
    <w:p w:rsidR="00BB59A7" w:rsidRDefault="00BB59A7" w:rsidP="004D1209">
      <w:pPr>
        <w:ind w:left="566" w:firstLine="566"/>
      </w:pPr>
      <w:r>
        <w:rPr>
          <w:rFonts w:hint="eastAsia"/>
        </w:rPr>
        <w:t>綜上，通傳會</w:t>
      </w:r>
      <w:r w:rsidRPr="006223D2">
        <w:rPr>
          <w:rFonts w:hint="eastAsia"/>
        </w:rPr>
        <w:t>於</w:t>
      </w:r>
      <w:r>
        <w:rPr>
          <w:rFonts w:hint="eastAsia"/>
        </w:rPr>
        <w:t>本</w:t>
      </w:r>
      <w:r w:rsidRPr="006223D2">
        <w:rPr>
          <w:rFonts w:hint="eastAsia"/>
        </w:rPr>
        <w:t>特別預算案編列</w:t>
      </w:r>
      <w:r w:rsidRPr="00620730">
        <w:rPr>
          <w:rFonts w:hint="eastAsia"/>
        </w:rPr>
        <w:t>2億9,500萬元</w:t>
      </w:r>
      <w:r>
        <w:rPr>
          <w:rFonts w:hint="eastAsia"/>
        </w:rPr>
        <w:t>，係辦理補助</w:t>
      </w:r>
      <w:r w:rsidRPr="00620730">
        <w:rPr>
          <w:rFonts w:hint="eastAsia"/>
        </w:rPr>
        <w:t>受災地區電信系統及有線廣播電視系統復原重建</w:t>
      </w:r>
      <w:r>
        <w:rPr>
          <w:rFonts w:hint="eastAsia"/>
        </w:rPr>
        <w:t>所需經費，惟鑑於本次颱風過後</w:t>
      </w:r>
      <w:r w:rsidRPr="0034674B">
        <w:rPr>
          <w:rFonts w:hint="eastAsia"/>
        </w:rPr>
        <w:t>部分地區</w:t>
      </w:r>
      <w:r>
        <w:rPr>
          <w:rFonts w:hint="eastAsia"/>
        </w:rPr>
        <w:t>有</w:t>
      </w:r>
      <w:r w:rsidRPr="0034674B">
        <w:rPr>
          <w:rFonts w:hint="eastAsia"/>
        </w:rPr>
        <w:t>災後通訊或網路中斷未能及時搶救</w:t>
      </w:r>
      <w:r>
        <w:rPr>
          <w:rFonts w:hint="eastAsia"/>
        </w:rPr>
        <w:t>情事</w:t>
      </w:r>
      <w:r w:rsidRPr="0034674B">
        <w:rPr>
          <w:rFonts w:hint="eastAsia"/>
        </w:rPr>
        <w:t>，</w:t>
      </w:r>
      <w:r w:rsidRPr="00A259EA">
        <w:rPr>
          <w:rFonts w:hint="eastAsia"/>
        </w:rPr>
        <w:t>允宜研議具體</w:t>
      </w:r>
      <w:r>
        <w:rPr>
          <w:rFonts w:hint="eastAsia"/>
        </w:rPr>
        <w:t>強化</w:t>
      </w:r>
      <w:r w:rsidRPr="00A259EA">
        <w:rPr>
          <w:rFonts w:hint="eastAsia"/>
        </w:rPr>
        <w:t>通訊韌性</w:t>
      </w:r>
      <w:r>
        <w:rPr>
          <w:rFonts w:hint="eastAsia"/>
        </w:rPr>
        <w:t>之</w:t>
      </w:r>
      <w:r w:rsidRPr="00A259EA">
        <w:rPr>
          <w:rFonts w:hint="eastAsia"/>
        </w:rPr>
        <w:t>作為與推動期程</w:t>
      </w:r>
      <w:r>
        <w:rPr>
          <w:rFonts w:hint="eastAsia"/>
        </w:rPr>
        <w:t>。另</w:t>
      </w:r>
      <w:r w:rsidRPr="006223D2">
        <w:rPr>
          <w:rFonts w:hint="eastAsia"/>
        </w:rPr>
        <w:t>為利</w:t>
      </w:r>
      <w:r>
        <w:rPr>
          <w:rFonts w:hint="eastAsia"/>
        </w:rPr>
        <w:t>計畫順利</w:t>
      </w:r>
      <w:r w:rsidRPr="006223D2">
        <w:rPr>
          <w:rFonts w:hint="eastAsia"/>
        </w:rPr>
        <w:t>執行，允宜</w:t>
      </w:r>
      <w:r w:rsidRPr="000C781B">
        <w:rPr>
          <w:rFonts w:hint="eastAsia"/>
        </w:rPr>
        <w:t>依</w:t>
      </w:r>
      <w:r>
        <w:rPr>
          <w:rFonts w:hint="eastAsia"/>
        </w:rPr>
        <w:t>本</w:t>
      </w:r>
      <w:r w:rsidRPr="000C781B">
        <w:rPr>
          <w:rFonts w:hint="eastAsia"/>
        </w:rPr>
        <w:t>特別條例第4條第2項</w:t>
      </w:r>
      <w:r>
        <w:rPr>
          <w:rFonts w:hint="eastAsia"/>
        </w:rPr>
        <w:t>規定，</w:t>
      </w:r>
      <w:r w:rsidRPr="006223D2">
        <w:rPr>
          <w:rFonts w:hint="eastAsia"/>
        </w:rPr>
        <w:t>儘速完備</w:t>
      </w:r>
      <w:r>
        <w:rPr>
          <w:rFonts w:hint="eastAsia"/>
        </w:rPr>
        <w:t>相關</w:t>
      </w:r>
      <w:r w:rsidRPr="006223D2">
        <w:rPr>
          <w:rFonts w:hint="eastAsia"/>
        </w:rPr>
        <w:t>補助作業</w:t>
      </w:r>
      <w:r>
        <w:rPr>
          <w:rFonts w:hint="eastAsia"/>
        </w:rPr>
        <w:t>規範。</w:t>
      </w:r>
    </w:p>
    <w:p w:rsidR="00BB59A7" w:rsidRPr="00E15799" w:rsidRDefault="00BB59A7" w:rsidP="004D1209">
      <w:pPr>
        <w:pStyle w:val="af1"/>
        <w:rPr>
          <w:rFonts w:hAnsi="標楷體"/>
          <w:snapToGrid/>
        </w:rPr>
      </w:pPr>
      <w:r>
        <w:rPr>
          <w:rFonts w:hint="eastAsia"/>
        </w:rPr>
        <w:t>(</w:t>
      </w:r>
      <w:r w:rsidRPr="001B1352">
        <w:rPr>
          <w:rFonts w:hint="eastAsia"/>
        </w:rPr>
        <w:t>分機</w:t>
      </w:r>
      <w:r w:rsidRPr="00E15799">
        <w:rPr>
          <w:rFonts w:hint="eastAsia"/>
        </w:rPr>
        <w:t>：86</w:t>
      </w:r>
      <w:r w:rsidRPr="00E15799">
        <w:t>59</w:t>
      </w:r>
      <w:r w:rsidRPr="00E15799">
        <w:rPr>
          <w:rFonts w:hint="eastAsia"/>
        </w:rPr>
        <w:t xml:space="preserve"> 黃鈞毅)</w:t>
      </w:r>
    </w:p>
    <w:p w:rsidR="00BB59A7" w:rsidRDefault="00BB59A7" w:rsidP="004D1209">
      <w:pPr>
        <w:pStyle w:val="af1"/>
        <w:jc w:val="left"/>
        <w:rPr>
          <w:rFonts w:hAnsi="標楷體"/>
        </w:rPr>
      </w:pPr>
    </w:p>
    <w:p w:rsidR="00BB59A7" w:rsidRPr="0067088D" w:rsidRDefault="00BB59A7" w:rsidP="004D1209">
      <w:pPr>
        <w:pStyle w:val="a8"/>
        <w:ind w:left="567" w:hanging="567"/>
      </w:pPr>
      <w:r w:rsidRPr="0067088D">
        <w:rPr>
          <w:rFonts w:hint="eastAsia"/>
        </w:rPr>
        <w:t>四、工程會</w:t>
      </w:r>
      <w:r>
        <w:rPr>
          <w:rFonts w:hint="eastAsia"/>
        </w:rPr>
        <w:t>籌設</w:t>
      </w:r>
      <w:r w:rsidRPr="0067088D">
        <w:rPr>
          <w:rFonts w:hint="eastAsia"/>
        </w:rPr>
        <w:t>災後復原重建辦公室所需經費，允宜本撙節原則覈實編列及辦理，並發揮統籌協調功能，積極推動災後復原重建工作</w:t>
      </w:r>
    </w:p>
    <w:p w:rsidR="00BB59A7" w:rsidRDefault="00BB59A7" w:rsidP="004D1209">
      <w:pPr>
        <w:ind w:left="566" w:firstLine="566"/>
        <w:rPr>
          <w:lang w:eastAsia="zh-HK"/>
        </w:rPr>
      </w:pPr>
      <w:r>
        <w:rPr>
          <w:rFonts w:hint="eastAsia"/>
          <w:lang w:eastAsia="zh-HK"/>
        </w:rPr>
        <w:t>工程會於</w:t>
      </w:r>
      <w:r>
        <w:rPr>
          <w:rFonts w:hint="eastAsia"/>
        </w:rPr>
        <w:t>本特別</w:t>
      </w:r>
      <w:r>
        <w:rPr>
          <w:rFonts w:hint="eastAsia"/>
          <w:lang w:eastAsia="zh-HK"/>
        </w:rPr>
        <w:t>預算案「</w:t>
      </w:r>
      <w:r>
        <w:rPr>
          <w:rFonts w:hint="eastAsia"/>
        </w:rPr>
        <w:t>復原重建統籌協調業務</w:t>
      </w:r>
      <w:r>
        <w:rPr>
          <w:rFonts w:hint="eastAsia"/>
          <w:lang w:eastAsia="zh-HK"/>
        </w:rPr>
        <w:t>」編列</w:t>
      </w:r>
      <w:r>
        <w:t>1</w:t>
      </w:r>
      <w:r>
        <w:rPr>
          <w:rFonts w:hint="eastAsia"/>
        </w:rPr>
        <w:t>億</w:t>
      </w:r>
      <w:r>
        <w:rPr>
          <w:rFonts w:hint="eastAsia"/>
          <w:lang w:eastAsia="zh-HK"/>
        </w:rPr>
        <w:t>元</w:t>
      </w:r>
      <w:r>
        <w:rPr>
          <w:rFonts w:hint="eastAsia"/>
        </w:rPr>
        <w:t>，係辦理丹娜絲颱風及七二八豪雨災後復原重建辦公室業務所需經費。</w:t>
      </w:r>
      <w:r>
        <w:rPr>
          <w:rFonts w:hint="eastAsia"/>
          <w:lang w:eastAsia="zh-HK"/>
        </w:rPr>
        <w:t>經查：</w:t>
      </w:r>
    </w:p>
    <w:p w:rsidR="00BB59A7" w:rsidRPr="009E7B5A" w:rsidRDefault="00BB59A7" w:rsidP="004D1209">
      <w:pPr>
        <w:pStyle w:val="aa"/>
        <w:ind w:left="849" w:hanging="283"/>
        <w:rPr>
          <w:b/>
        </w:rPr>
      </w:pPr>
      <w:r w:rsidRPr="009E7B5A">
        <w:rPr>
          <w:rFonts w:hint="eastAsia"/>
          <w:b/>
        </w:rPr>
        <w:t>(一)籌設專案辦公室統籌各執行機關重建計畫之推動，編列所需人力、</w:t>
      </w:r>
      <w:r>
        <w:rPr>
          <w:rFonts w:hint="eastAsia"/>
          <w:b/>
        </w:rPr>
        <w:t>場地、審查勘查及</w:t>
      </w:r>
      <w:r w:rsidRPr="009E7B5A">
        <w:rPr>
          <w:rFonts w:hint="eastAsia"/>
          <w:b/>
        </w:rPr>
        <w:t>設備等相關經費</w:t>
      </w:r>
    </w:p>
    <w:p w:rsidR="00BB59A7" w:rsidRPr="00572983" w:rsidRDefault="00BB59A7" w:rsidP="004D1209">
      <w:pPr>
        <w:pStyle w:val="21"/>
        <w:ind w:left="850" w:firstLine="566"/>
        <w:rPr>
          <w:rFonts w:hAnsi="標楷體"/>
        </w:rPr>
      </w:pPr>
      <w:r>
        <w:rPr>
          <w:rFonts w:hAnsi="標楷體" w:hint="eastAsia"/>
          <w:lang w:eastAsia="zh-HK"/>
        </w:rPr>
        <w:t>本</w:t>
      </w:r>
      <w:r w:rsidRPr="00081B4D">
        <w:rPr>
          <w:rFonts w:hAnsi="標楷體" w:hint="eastAsia"/>
          <w:lang w:eastAsia="zh-HK"/>
        </w:rPr>
        <w:t>特別條例</w:t>
      </w:r>
      <w:r>
        <w:rPr>
          <w:rFonts w:hAnsi="標楷體" w:hint="eastAsia"/>
        </w:rPr>
        <w:t>第3條規定略以，該條例之</w:t>
      </w:r>
      <w:r w:rsidRPr="00081B4D">
        <w:rPr>
          <w:rFonts w:hAnsi="標楷體" w:hint="eastAsia"/>
          <w:lang w:eastAsia="zh-HK"/>
        </w:rPr>
        <w:t>主管機關為工程會</w:t>
      </w:r>
      <w:r>
        <w:rPr>
          <w:rFonts w:hAnsi="標楷體" w:hint="eastAsia"/>
        </w:rPr>
        <w:t>，</w:t>
      </w:r>
      <w:r w:rsidRPr="00400A0C">
        <w:rPr>
          <w:rFonts w:hAnsi="標楷體" w:hint="eastAsia"/>
        </w:rPr>
        <w:t>中央執行機關為中央各目的事業主管機關</w:t>
      </w:r>
      <w:r>
        <w:rPr>
          <w:rFonts w:hAnsi="標楷體" w:hint="eastAsia"/>
        </w:rPr>
        <w:t>，</w:t>
      </w:r>
      <w:r w:rsidRPr="00400A0C">
        <w:rPr>
          <w:rFonts w:hAnsi="標楷體" w:hint="eastAsia"/>
        </w:rPr>
        <w:t>地方執行機關為直轄市政府、縣</w:t>
      </w:r>
      <w:r>
        <w:rPr>
          <w:rFonts w:hAnsi="標楷體" w:hint="eastAsia"/>
        </w:rPr>
        <w:t>(</w:t>
      </w:r>
      <w:r w:rsidRPr="00400A0C">
        <w:rPr>
          <w:rFonts w:hAnsi="標楷體" w:hint="eastAsia"/>
        </w:rPr>
        <w:t>市</w:t>
      </w:r>
      <w:r>
        <w:rPr>
          <w:rFonts w:hAnsi="標楷體" w:hint="eastAsia"/>
        </w:rPr>
        <w:t>)</w:t>
      </w:r>
      <w:r w:rsidRPr="00400A0C">
        <w:rPr>
          <w:rFonts w:hAnsi="標楷體" w:hint="eastAsia"/>
        </w:rPr>
        <w:t>政府及鄉</w:t>
      </w:r>
      <w:r>
        <w:rPr>
          <w:rFonts w:hAnsi="標楷體"/>
        </w:rPr>
        <w:t>(</w:t>
      </w:r>
      <w:r w:rsidRPr="00400A0C">
        <w:rPr>
          <w:rFonts w:hAnsi="標楷體" w:hint="eastAsia"/>
        </w:rPr>
        <w:t>鎮、市</w:t>
      </w:r>
      <w:r>
        <w:rPr>
          <w:rFonts w:hAnsi="標楷體" w:hint="eastAsia"/>
        </w:rPr>
        <w:t>)</w:t>
      </w:r>
      <w:r w:rsidRPr="00400A0C">
        <w:rPr>
          <w:rFonts w:hAnsi="標楷體" w:hint="eastAsia"/>
        </w:rPr>
        <w:t>、直轄市山地原住民區公所。</w:t>
      </w:r>
      <w:r>
        <w:rPr>
          <w:rFonts w:hAnsi="標楷體" w:hint="eastAsia"/>
        </w:rPr>
        <w:t>詢據該會說明所負責業務包括：</w:t>
      </w:r>
      <w:r w:rsidRPr="00572983">
        <w:rPr>
          <w:rFonts w:hAnsi="標楷體" w:hint="eastAsia"/>
        </w:rPr>
        <w:t>1.災區劃設建議；2.災後復原重建計畫及經費之統籌、審核及協調；3.災後復原重建計畫執行之督導、追蹤、考核；4.其他行政院交辦事項。</w:t>
      </w:r>
    </w:p>
    <w:p w:rsidR="00BB59A7" w:rsidRDefault="00BB59A7" w:rsidP="004D1209">
      <w:pPr>
        <w:pStyle w:val="21"/>
        <w:ind w:left="850" w:firstLine="566"/>
      </w:pPr>
      <w:r>
        <w:rPr>
          <w:rFonts w:hAnsi="標楷體" w:hint="eastAsia"/>
        </w:rPr>
        <w:t>工程會擬</w:t>
      </w:r>
      <w:r w:rsidRPr="00081B4D">
        <w:rPr>
          <w:rFonts w:hAnsi="標楷體" w:hint="eastAsia"/>
        </w:rPr>
        <w:t>籌設專案辦公室</w:t>
      </w:r>
      <w:r>
        <w:rPr>
          <w:rFonts w:hAnsi="標楷體" w:hint="eastAsia"/>
        </w:rPr>
        <w:t>以</w:t>
      </w:r>
      <w:r w:rsidRPr="00081B4D">
        <w:rPr>
          <w:rFonts w:hAnsi="標楷體" w:hint="eastAsia"/>
        </w:rPr>
        <w:t>負責統籌各執行機關重建計畫之推動，</w:t>
      </w:r>
      <w:r>
        <w:rPr>
          <w:rFonts w:hAnsi="標楷體" w:hint="eastAsia"/>
        </w:rPr>
        <w:t>於</w:t>
      </w:r>
      <w:r w:rsidRPr="00681B95">
        <w:rPr>
          <w:rFonts w:hAnsi="標楷體" w:hint="eastAsia"/>
        </w:rPr>
        <w:t>本特別預算</w:t>
      </w:r>
      <w:r>
        <w:rPr>
          <w:rFonts w:hAnsi="標楷體" w:hint="eastAsia"/>
        </w:rPr>
        <w:t>案</w:t>
      </w:r>
      <w:r w:rsidRPr="00081B4D">
        <w:rPr>
          <w:rFonts w:hAnsi="標楷體" w:hint="eastAsia"/>
        </w:rPr>
        <w:t>編列</w:t>
      </w:r>
      <w:r w:rsidRPr="00953348">
        <w:rPr>
          <w:rFonts w:hAnsi="標楷體" w:hint="eastAsia"/>
        </w:rPr>
        <w:t>辦理復原重建辦公室業務之人</w:t>
      </w:r>
      <w:r w:rsidRPr="00953348">
        <w:rPr>
          <w:rFonts w:hAnsi="標楷體" w:hint="eastAsia"/>
        </w:rPr>
        <w:lastRenderedPageBreak/>
        <w:t>力、場地</w:t>
      </w:r>
      <w:r>
        <w:rPr>
          <w:rFonts w:hAnsi="標楷體" w:hint="eastAsia"/>
        </w:rPr>
        <w:t>與審查勘查等所需業務費</w:t>
      </w:r>
      <w:r w:rsidRPr="00953348">
        <w:rPr>
          <w:rFonts w:hAnsi="標楷體" w:hint="eastAsia"/>
        </w:rPr>
        <w:t>9</w:t>
      </w:r>
      <w:r>
        <w:rPr>
          <w:rFonts w:hAnsi="標楷體"/>
        </w:rPr>
        <w:t>,</w:t>
      </w:r>
      <w:r>
        <w:rPr>
          <w:rFonts w:hAnsi="標楷體" w:hint="eastAsia"/>
        </w:rPr>
        <w:t>859萬9</w:t>
      </w:r>
      <w:r w:rsidRPr="00953348">
        <w:rPr>
          <w:rFonts w:hAnsi="標楷體" w:hint="eastAsia"/>
        </w:rPr>
        <w:t>千元</w:t>
      </w:r>
      <w:r>
        <w:rPr>
          <w:rFonts w:hAnsi="標楷體" w:hint="eastAsia"/>
        </w:rPr>
        <w:t>，及該辦公室</w:t>
      </w:r>
      <w:r w:rsidRPr="00953348">
        <w:rPr>
          <w:rFonts w:hAnsi="標楷體" w:hint="eastAsia"/>
        </w:rPr>
        <w:t>資訊、辦公設備等所需</w:t>
      </w:r>
      <w:r>
        <w:rPr>
          <w:rFonts w:hAnsi="標楷體" w:hint="eastAsia"/>
        </w:rPr>
        <w:t>設備</w:t>
      </w:r>
      <w:r w:rsidRPr="00953348">
        <w:rPr>
          <w:rFonts w:hAnsi="標楷體" w:hint="eastAsia"/>
        </w:rPr>
        <w:t>費</w:t>
      </w:r>
      <w:r>
        <w:rPr>
          <w:rFonts w:hAnsi="標楷體" w:hint="eastAsia"/>
        </w:rPr>
        <w:t>140萬1</w:t>
      </w:r>
      <w:r w:rsidRPr="00953348">
        <w:rPr>
          <w:rFonts w:hAnsi="標楷體" w:hint="eastAsia"/>
        </w:rPr>
        <w:t>千元</w:t>
      </w:r>
      <w:r>
        <w:rPr>
          <w:rFonts w:hAnsi="標楷體" w:hint="eastAsia"/>
        </w:rPr>
        <w:t>，合計1億元，執行期程自114年9月至116年12月</w:t>
      </w:r>
      <w:r>
        <w:rPr>
          <w:rFonts w:hint="eastAsia"/>
        </w:rPr>
        <w:t>，相關經費均為粗估</w:t>
      </w:r>
      <w:r>
        <w:rPr>
          <w:rFonts w:hAnsi="標楷體" w:hint="eastAsia"/>
        </w:rPr>
        <w:t>(</w:t>
      </w:r>
      <w:r>
        <w:rPr>
          <w:rFonts w:hint="eastAsia"/>
        </w:rPr>
        <w:t>詳表1</w:t>
      </w:r>
      <w:r>
        <w:t>)</w:t>
      </w:r>
      <w:r>
        <w:rPr>
          <w:rFonts w:hint="eastAsia"/>
        </w:rPr>
        <w:t>，</w:t>
      </w:r>
      <w:r w:rsidRPr="00BB0895">
        <w:rPr>
          <w:rFonts w:hint="eastAsia"/>
        </w:rPr>
        <w:t>允宜本撙節原則覈實</w:t>
      </w:r>
      <w:r>
        <w:rPr>
          <w:rFonts w:hint="eastAsia"/>
        </w:rPr>
        <w:t>編列及辦理。</w:t>
      </w:r>
    </w:p>
    <w:p w:rsidR="00BB59A7" w:rsidRPr="005A028F" w:rsidRDefault="00BB59A7" w:rsidP="004D1209">
      <w:pPr>
        <w:pStyle w:val="af3"/>
        <w:ind w:leftChars="-14" w:left="842" w:hangingChars="311" w:hanging="882"/>
      </w:pPr>
      <w:r w:rsidRPr="005A028F">
        <w:rPr>
          <w:rFonts w:hAnsi="標楷體"/>
          <w:b/>
        </w:rPr>
        <w:t>表</w:t>
      </w:r>
      <w:r>
        <w:rPr>
          <w:rFonts w:hAnsi="標楷體" w:hint="eastAsia"/>
          <w:b/>
        </w:rPr>
        <w:t>1</w:t>
      </w:r>
      <w:r>
        <w:rPr>
          <w:rFonts w:hAnsi="標楷體"/>
          <w:b/>
        </w:rPr>
        <w:t xml:space="preserve"> </w:t>
      </w:r>
      <w:r>
        <w:rPr>
          <w:rFonts w:hAnsi="標楷體" w:hint="eastAsia"/>
          <w:b/>
        </w:rPr>
        <w:t>本</w:t>
      </w:r>
      <w:r w:rsidRPr="00681B95">
        <w:rPr>
          <w:rFonts w:hAnsi="標楷體" w:hint="eastAsia"/>
          <w:b/>
        </w:rPr>
        <w:t>特別預算案</w:t>
      </w:r>
      <w:r>
        <w:rPr>
          <w:rFonts w:hAnsi="標楷體" w:hint="eastAsia"/>
          <w:b/>
        </w:rPr>
        <w:t>工程會</w:t>
      </w:r>
      <w:r>
        <w:rPr>
          <w:rFonts w:hAnsi="標楷體" w:cs="新細明體" w:hint="eastAsia"/>
          <w:b/>
        </w:rPr>
        <w:t xml:space="preserve">編列項目明細及估算說明表 </w:t>
      </w:r>
      <w:r w:rsidRPr="00D7715E">
        <w:rPr>
          <w:rFonts w:hint="eastAsia"/>
          <w:sz w:val="24"/>
        </w:rPr>
        <w:t>單位：新臺幣千元</w:t>
      </w:r>
      <w:r>
        <w:rPr>
          <w:rFonts w:hAnsi="標楷體" w:cs="新細明體" w:hint="eastAsia"/>
          <w:b/>
        </w:rPr>
        <w:t xml:space="preserve">         </w:t>
      </w:r>
      <w:r>
        <w:rPr>
          <w:rFonts w:hAnsi="標楷體" w:cs="新細明體" w:hint="eastAsia"/>
          <w:b/>
          <w:lang w:eastAsia="zh-HK"/>
        </w:rPr>
        <w:t xml:space="preserve"> </w:t>
      </w:r>
      <w:r>
        <w:rPr>
          <w:rFonts w:hAnsi="標楷體" w:cs="新細明體" w:hint="eastAsia"/>
          <w:b/>
        </w:rPr>
        <w:t xml:space="preserve">                        </w:t>
      </w:r>
      <w:r>
        <w:rPr>
          <w:rFonts w:hAnsi="標楷體" w:cs="新細明體" w:hint="eastAsia"/>
          <w:b/>
          <w:lang w:eastAsia="zh-HK"/>
        </w:rPr>
        <w:t xml:space="preserve"> </w:t>
      </w:r>
    </w:p>
    <w:tbl>
      <w:tblPr>
        <w:tblW w:w="8526" w:type="dxa"/>
        <w:tblInd w:w="1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373"/>
        <w:gridCol w:w="1260"/>
        <w:gridCol w:w="5893"/>
      </w:tblGrid>
      <w:tr w:rsidR="00BB59A7" w:rsidRPr="005A028F" w:rsidTr="004D1209">
        <w:trPr>
          <w:trHeight w:val="20"/>
          <w:tblHeader/>
        </w:trPr>
        <w:tc>
          <w:tcPr>
            <w:tcW w:w="1373" w:type="dxa"/>
            <w:shd w:val="clear" w:color="auto" w:fill="auto"/>
            <w:noWrap/>
            <w:vAlign w:val="center"/>
          </w:tcPr>
          <w:p w:rsidR="00BB59A7" w:rsidRPr="005A028F" w:rsidRDefault="00BB59A7" w:rsidP="004D1209">
            <w:pPr>
              <w:pStyle w:val="142"/>
              <w:jc w:val="center"/>
              <w:rPr>
                <w:snapToGrid/>
              </w:rPr>
            </w:pPr>
            <w:r>
              <w:rPr>
                <w:rFonts w:hint="eastAsia"/>
                <w:snapToGrid/>
              </w:rPr>
              <w:t>項目</w:t>
            </w:r>
          </w:p>
        </w:tc>
        <w:tc>
          <w:tcPr>
            <w:tcW w:w="1260" w:type="dxa"/>
            <w:shd w:val="clear" w:color="auto" w:fill="auto"/>
            <w:noWrap/>
            <w:vAlign w:val="center"/>
          </w:tcPr>
          <w:p w:rsidR="00BB59A7" w:rsidRPr="005A028F" w:rsidRDefault="00BB59A7" w:rsidP="004D1209">
            <w:pPr>
              <w:pStyle w:val="142"/>
              <w:jc w:val="center"/>
              <w:rPr>
                <w:snapToGrid/>
              </w:rPr>
            </w:pPr>
            <w:r w:rsidRPr="005A028F">
              <w:rPr>
                <w:rFonts w:hint="eastAsia"/>
                <w:snapToGrid/>
              </w:rPr>
              <w:t>預算</w:t>
            </w:r>
            <w:r>
              <w:rPr>
                <w:rFonts w:hint="eastAsia"/>
                <w:snapToGrid/>
              </w:rPr>
              <w:t>案</w:t>
            </w:r>
            <w:r w:rsidRPr="005A028F">
              <w:rPr>
                <w:rFonts w:hint="eastAsia"/>
                <w:snapToGrid/>
              </w:rPr>
              <w:t>數</w:t>
            </w:r>
          </w:p>
        </w:tc>
        <w:tc>
          <w:tcPr>
            <w:tcW w:w="5893" w:type="dxa"/>
            <w:vAlign w:val="center"/>
          </w:tcPr>
          <w:p w:rsidR="00BB59A7" w:rsidRDefault="00BB59A7" w:rsidP="004D1209">
            <w:pPr>
              <w:pStyle w:val="142"/>
              <w:jc w:val="center"/>
              <w:rPr>
                <w:snapToGrid/>
              </w:rPr>
            </w:pPr>
            <w:r>
              <w:rPr>
                <w:rFonts w:hint="eastAsia"/>
                <w:snapToGrid/>
              </w:rPr>
              <w:t>估算說明</w:t>
            </w:r>
          </w:p>
        </w:tc>
      </w:tr>
      <w:tr w:rsidR="00BB59A7" w:rsidRPr="005A028F" w:rsidTr="004D1209">
        <w:trPr>
          <w:trHeight w:val="20"/>
        </w:trPr>
        <w:tc>
          <w:tcPr>
            <w:tcW w:w="1373" w:type="dxa"/>
            <w:shd w:val="clear" w:color="auto" w:fill="auto"/>
            <w:noWrap/>
            <w:vAlign w:val="center"/>
          </w:tcPr>
          <w:p w:rsidR="00BB59A7" w:rsidRPr="00794C64" w:rsidRDefault="00BB59A7" w:rsidP="004D1209">
            <w:pPr>
              <w:pStyle w:val="142"/>
              <w:jc w:val="both"/>
              <w:rPr>
                <w:rFonts w:hAnsi="標楷體"/>
                <w:b/>
                <w:color w:val="000000"/>
              </w:rPr>
            </w:pPr>
            <w:r w:rsidRPr="00794C64">
              <w:rPr>
                <w:rFonts w:hAnsi="標楷體" w:hint="eastAsia"/>
                <w:b/>
                <w:color w:val="000000"/>
              </w:rPr>
              <w:t>業務費</w:t>
            </w:r>
          </w:p>
        </w:tc>
        <w:tc>
          <w:tcPr>
            <w:tcW w:w="1260" w:type="dxa"/>
            <w:shd w:val="clear" w:color="auto" w:fill="auto"/>
            <w:noWrap/>
            <w:vAlign w:val="center"/>
          </w:tcPr>
          <w:p w:rsidR="00BB59A7" w:rsidRPr="00794C64" w:rsidRDefault="00BB59A7" w:rsidP="004D1209">
            <w:pPr>
              <w:pStyle w:val="142"/>
              <w:jc w:val="right"/>
              <w:rPr>
                <w:rFonts w:hAnsi="標楷體"/>
                <w:b/>
                <w:color w:val="000000"/>
              </w:rPr>
            </w:pPr>
            <w:r w:rsidRPr="00794C64">
              <w:rPr>
                <w:rFonts w:hAnsi="標楷體" w:hint="eastAsia"/>
                <w:b/>
                <w:color w:val="000000"/>
              </w:rPr>
              <w:t>9</w:t>
            </w:r>
            <w:r w:rsidRPr="00794C64">
              <w:rPr>
                <w:rFonts w:hAnsi="標楷體"/>
                <w:b/>
                <w:color w:val="000000"/>
              </w:rPr>
              <w:t>8,59</w:t>
            </w:r>
            <w:r>
              <w:rPr>
                <w:rFonts w:hAnsi="標楷體" w:hint="eastAsia"/>
                <w:b/>
                <w:color w:val="000000"/>
              </w:rPr>
              <w:t>9</w:t>
            </w:r>
          </w:p>
        </w:tc>
        <w:tc>
          <w:tcPr>
            <w:tcW w:w="5893" w:type="dxa"/>
            <w:vAlign w:val="center"/>
          </w:tcPr>
          <w:p w:rsidR="00BB59A7" w:rsidRPr="0043545F" w:rsidRDefault="00BB59A7" w:rsidP="004D1209">
            <w:pPr>
              <w:pStyle w:val="142"/>
              <w:ind w:right="72"/>
              <w:jc w:val="both"/>
              <w:rPr>
                <w:rFonts w:hAnsi="標楷體"/>
                <w:color w:val="000000"/>
              </w:rPr>
            </w:pPr>
          </w:p>
        </w:tc>
      </w:tr>
      <w:tr w:rsidR="00BB59A7" w:rsidRPr="005A028F" w:rsidTr="004D1209">
        <w:trPr>
          <w:trHeight w:val="20"/>
        </w:trPr>
        <w:tc>
          <w:tcPr>
            <w:tcW w:w="1373" w:type="dxa"/>
            <w:shd w:val="clear" w:color="auto" w:fill="auto"/>
            <w:noWrap/>
            <w:vAlign w:val="center"/>
          </w:tcPr>
          <w:p w:rsidR="00BB59A7" w:rsidRPr="005A028F" w:rsidRDefault="00BB59A7" w:rsidP="004D1209">
            <w:pPr>
              <w:pStyle w:val="142"/>
              <w:ind w:leftChars="96" w:left="284" w:hangingChars="5" w:hanging="12"/>
              <w:rPr>
                <w:snapToGrid/>
              </w:rPr>
            </w:pPr>
            <w:r w:rsidRPr="009C29D1">
              <w:rPr>
                <w:rFonts w:hAnsi="標楷體" w:hint="eastAsia"/>
                <w:color w:val="000000"/>
              </w:rPr>
              <w:t>約用人員酬金</w:t>
            </w:r>
          </w:p>
        </w:tc>
        <w:tc>
          <w:tcPr>
            <w:tcW w:w="1260" w:type="dxa"/>
            <w:shd w:val="clear" w:color="auto" w:fill="auto"/>
            <w:noWrap/>
            <w:vAlign w:val="center"/>
          </w:tcPr>
          <w:p w:rsidR="00BB59A7" w:rsidRDefault="00BB59A7" w:rsidP="004D1209">
            <w:pPr>
              <w:pStyle w:val="142"/>
              <w:jc w:val="right"/>
              <w:rPr>
                <w:rFonts w:hAnsi="標楷體"/>
                <w:snapToGrid/>
                <w:color w:val="000000"/>
                <w:kern w:val="0"/>
                <w:szCs w:val="24"/>
              </w:rPr>
            </w:pPr>
            <w:r w:rsidRPr="0043545F">
              <w:rPr>
                <w:rFonts w:hAnsi="標楷體" w:hint="eastAsia"/>
                <w:color w:val="000000"/>
              </w:rPr>
              <w:t>39,461</w:t>
            </w:r>
          </w:p>
        </w:tc>
        <w:tc>
          <w:tcPr>
            <w:tcW w:w="5893" w:type="dxa"/>
            <w:vAlign w:val="center"/>
          </w:tcPr>
          <w:p w:rsidR="00BB59A7" w:rsidRDefault="00BB59A7" w:rsidP="004D1209">
            <w:pPr>
              <w:pStyle w:val="142"/>
              <w:ind w:right="72"/>
              <w:jc w:val="both"/>
              <w:rPr>
                <w:rFonts w:hAnsi="標楷體"/>
                <w:color w:val="000000"/>
              </w:rPr>
            </w:pPr>
            <w:r w:rsidRPr="0043545F">
              <w:rPr>
                <w:rFonts w:hAnsi="標楷體" w:hint="eastAsia"/>
                <w:color w:val="000000"/>
              </w:rPr>
              <w:t>專案辦公室所需人力初估需配置</w:t>
            </w:r>
            <w:r>
              <w:rPr>
                <w:rFonts w:hAnsi="標楷體" w:hint="eastAsia"/>
                <w:color w:val="000000"/>
              </w:rPr>
              <w:t>工程專業</w:t>
            </w:r>
            <w:r w:rsidRPr="0043545F">
              <w:rPr>
                <w:rFonts w:hAnsi="標楷體" w:hint="eastAsia"/>
                <w:color w:val="000000"/>
              </w:rPr>
              <w:t>約用人員16人辦理相關事宜，每員每月薪資(含勞、健保、退休金及加班費)約8萬8千元，並以28個月估算。</w:t>
            </w:r>
          </w:p>
        </w:tc>
      </w:tr>
      <w:tr w:rsidR="00BB59A7" w:rsidRPr="005A028F" w:rsidTr="004D1209">
        <w:trPr>
          <w:trHeight w:val="20"/>
        </w:trPr>
        <w:tc>
          <w:tcPr>
            <w:tcW w:w="1373" w:type="dxa"/>
            <w:shd w:val="clear" w:color="auto" w:fill="auto"/>
            <w:noWrap/>
            <w:vAlign w:val="center"/>
          </w:tcPr>
          <w:p w:rsidR="00BB59A7" w:rsidRPr="00794C64" w:rsidRDefault="00BB59A7" w:rsidP="004D1209">
            <w:pPr>
              <w:pStyle w:val="142"/>
              <w:ind w:leftChars="96" w:left="284" w:hangingChars="5" w:hanging="12"/>
              <w:rPr>
                <w:rFonts w:hAnsi="標楷體"/>
                <w:color w:val="000000"/>
              </w:rPr>
            </w:pPr>
            <w:r w:rsidRPr="005C55BB">
              <w:rPr>
                <w:rFonts w:hAnsi="標楷體" w:hint="eastAsia"/>
                <w:color w:val="000000"/>
              </w:rPr>
              <w:t>國內旅費</w:t>
            </w:r>
          </w:p>
        </w:tc>
        <w:tc>
          <w:tcPr>
            <w:tcW w:w="1260" w:type="dxa"/>
            <w:shd w:val="clear" w:color="auto" w:fill="auto"/>
            <w:noWrap/>
            <w:vAlign w:val="center"/>
          </w:tcPr>
          <w:p w:rsidR="00BB59A7" w:rsidRDefault="00BB59A7" w:rsidP="004D1209">
            <w:pPr>
              <w:pStyle w:val="142"/>
              <w:jc w:val="right"/>
              <w:rPr>
                <w:rFonts w:hAnsi="標楷體"/>
                <w:snapToGrid/>
                <w:color w:val="000000"/>
                <w:kern w:val="0"/>
                <w:szCs w:val="24"/>
              </w:rPr>
            </w:pPr>
            <w:r w:rsidRPr="00816377">
              <w:rPr>
                <w:rFonts w:hAnsi="標楷體" w:hint="eastAsia"/>
                <w:color w:val="000000"/>
              </w:rPr>
              <w:t>34,830</w:t>
            </w:r>
          </w:p>
        </w:tc>
        <w:tc>
          <w:tcPr>
            <w:tcW w:w="5893" w:type="dxa"/>
            <w:vAlign w:val="center"/>
          </w:tcPr>
          <w:p w:rsidR="00BB59A7" w:rsidRPr="008643D3" w:rsidRDefault="00BB59A7" w:rsidP="004D1209">
            <w:pPr>
              <w:pStyle w:val="142"/>
              <w:jc w:val="both"/>
              <w:rPr>
                <w:rFonts w:hAnsi="標楷體"/>
                <w:color w:val="000000"/>
              </w:rPr>
            </w:pPr>
            <w:r w:rsidRPr="00816377">
              <w:rPr>
                <w:rFonts w:hAnsi="標楷體" w:hint="eastAsia"/>
                <w:color w:val="000000"/>
              </w:rPr>
              <w:t>出差旅費以15人(含</w:t>
            </w:r>
            <w:r>
              <w:rPr>
                <w:rFonts w:hAnsi="標楷體" w:hint="eastAsia"/>
                <w:color w:val="000000"/>
              </w:rPr>
              <w:t>工程</w:t>
            </w:r>
            <w:r w:rsidRPr="00816377">
              <w:rPr>
                <w:rFonts w:hAnsi="標楷體" w:hint="eastAsia"/>
                <w:color w:val="000000"/>
              </w:rPr>
              <w:t>會同仁)計算，包括往返</w:t>
            </w:r>
            <w:r>
              <w:rPr>
                <w:rFonts w:hAnsi="標楷體" w:hint="eastAsia"/>
                <w:color w:val="000000"/>
              </w:rPr>
              <w:t>臺</w:t>
            </w:r>
            <w:r w:rsidRPr="00816377">
              <w:rPr>
                <w:rFonts w:hAnsi="標楷體" w:hint="eastAsia"/>
                <w:color w:val="000000"/>
              </w:rPr>
              <w:t>北至</w:t>
            </w:r>
            <w:r>
              <w:rPr>
                <w:rFonts w:hAnsi="標楷體" w:hint="eastAsia"/>
                <w:color w:val="000000"/>
              </w:rPr>
              <w:t>臺</w:t>
            </w:r>
            <w:r w:rsidRPr="00816377">
              <w:rPr>
                <w:rFonts w:hAnsi="標楷體" w:hint="eastAsia"/>
                <w:color w:val="000000"/>
              </w:rPr>
              <w:t>南之高鐵票2,700元，出差人員住宿費及雜費每日3,500元及400元；另租用8人座車輛2輛(含駕駛)，每趟8,000元</w:t>
            </w:r>
            <w:r>
              <w:rPr>
                <w:rFonts w:hAnsi="標楷體" w:hint="eastAsia"/>
                <w:color w:val="000000"/>
              </w:rPr>
              <w:t>。</w:t>
            </w:r>
            <w:r w:rsidRPr="00DB12C4">
              <w:rPr>
                <w:rFonts w:hAnsi="標楷體" w:hint="eastAsia"/>
                <w:color w:val="000000"/>
              </w:rPr>
              <w:t>出差及租車均以300趟估算。</w:t>
            </w:r>
          </w:p>
        </w:tc>
      </w:tr>
      <w:tr w:rsidR="00BB59A7" w:rsidRPr="005A028F" w:rsidTr="004D1209">
        <w:trPr>
          <w:trHeight w:val="20"/>
        </w:trPr>
        <w:tc>
          <w:tcPr>
            <w:tcW w:w="1373" w:type="dxa"/>
            <w:shd w:val="clear" w:color="auto" w:fill="auto"/>
            <w:noWrap/>
            <w:vAlign w:val="center"/>
          </w:tcPr>
          <w:p w:rsidR="00BB59A7" w:rsidRPr="005C55BB" w:rsidRDefault="00BB59A7" w:rsidP="004D1209">
            <w:pPr>
              <w:pStyle w:val="142"/>
              <w:ind w:leftChars="96" w:left="284" w:hangingChars="5" w:hanging="12"/>
              <w:rPr>
                <w:rFonts w:hAnsi="標楷體"/>
                <w:color w:val="000000"/>
              </w:rPr>
            </w:pPr>
            <w:r>
              <w:rPr>
                <w:rFonts w:hAnsi="標楷體" w:hint="eastAsia"/>
                <w:color w:val="000000"/>
              </w:rPr>
              <w:t>房屋</w:t>
            </w:r>
            <w:r w:rsidRPr="00742D0A">
              <w:rPr>
                <w:rFonts w:hAnsi="標楷體" w:hint="eastAsia"/>
                <w:color w:val="000000"/>
              </w:rPr>
              <w:t>租金</w:t>
            </w:r>
          </w:p>
        </w:tc>
        <w:tc>
          <w:tcPr>
            <w:tcW w:w="1260" w:type="dxa"/>
            <w:shd w:val="clear" w:color="auto" w:fill="auto"/>
            <w:noWrap/>
            <w:vAlign w:val="center"/>
          </w:tcPr>
          <w:p w:rsidR="00BB59A7" w:rsidRPr="005C55BB" w:rsidRDefault="00BB59A7" w:rsidP="004D1209">
            <w:pPr>
              <w:pStyle w:val="142"/>
              <w:jc w:val="right"/>
              <w:rPr>
                <w:rFonts w:hAnsi="標楷體"/>
                <w:color w:val="000000"/>
              </w:rPr>
            </w:pPr>
            <w:r w:rsidRPr="00794C64">
              <w:rPr>
                <w:rFonts w:hAnsi="標楷體" w:hint="eastAsia"/>
                <w:color w:val="000000"/>
              </w:rPr>
              <w:t>15,995</w:t>
            </w:r>
          </w:p>
        </w:tc>
        <w:tc>
          <w:tcPr>
            <w:tcW w:w="5893" w:type="dxa"/>
            <w:vAlign w:val="center"/>
          </w:tcPr>
          <w:p w:rsidR="00BB59A7" w:rsidRPr="005C55BB" w:rsidRDefault="00BB59A7" w:rsidP="004D1209">
            <w:pPr>
              <w:pStyle w:val="142"/>
              <w:jc w:val="both"/>
              <w:rPr>
                <w:rFonts w:hAnsi="標楷體"/>
                <w:color w:val="000000"/>
              </w:rPr>
            </w:pPr>
            <w:r w:rsidRPr="00794C64">
              <w:rPr>
                <w:rFonts w:hAnsi="標楷體" w:hint="eastAsia"/>
                <w:color w:val="000000"/>
              </w:rPr>
              <w:t>辦公所需面積計約272坪，租金參考</w:t>
            </w:r>
            <w:r>
              <w:rPr>
                <w:rFonts w:hAnsi="標楷體" w:hint="eastAsia"/>
                <w:color w:val="000000"/>
              </w:rPr>
              <w:t>工程</w:t>
            </w:r>
            <w:r w:rsidRPr="00794C64">
              <w:rPr>
                <w:rFonts w:hAnsi="標楷體" w:hint="eastAsia"/>
                <w:color w:val="000000"/>
              </w:rPr>
              <w:t>會租用中油大樓辦公室租金每坪每月2,100元(</w:t>
            </w:r>
            <w:r>
              <w:rPr>
                <w:rFonts w:hAnsi="標楷體" w:hint="eastAsia"/>
                <w:color w:val="000000"/>
              </w:rPr>
              <w:t>臺</w:t>
            </w:r>
            <w:r w:rsidRPr="00794C64">
              <w:rPr>
                <w:rFonts w:hAnsi="標楷體" w:hint="eastAsia"/>
                <w:color w:val="000000"/>
              </w:rPr>
              <w:t>北市114年第1季辦公大樓平均租金每坪每月約2,800元</w:t>
            </w:r>
            <w:r>
              <w:rPr>
                <w:rFonts w:hAnsi="標楷體" w:hint="eastAsia"/>
                <w:color w:val="000000"/>
              </w:rPr>
              <w:t>)</w:t>
            </w:r>
            <w:r w:rsidRPr="00794C64">
              <w:rPr>
                <w:rFonts w:hAnsi="標楷體" w:hint="eastAsia"/>
                <w:color w:val="000000"/>
              </w:rPr>
              <w:t>，並以28個月估算。</w:t>
            </w:r>
          </w:p>
        </w:tc>
      </w:tr>
      <w:tr w:rsidR="00BB59A7" w:rsidRPr="005A028F" w:rsidTr="004D1209">
        <w:trPr>
          <w:trHeight w:val="20"/>
        </w:trPr>
        <w:tc>
          <w:tcPr>
            <w:tcW w:w="1373" w:type="dxa"/>
            <w:shd w:val="clear" w:color="auto" w:fill="auto"/>
            <w:noWrap/>
            <w:vAlign w:val="center"/>
          </w:tcPr>
          <w:p w:rsidR="00BB59A7" w:rsidRPr="005C55BB" w:rsidRDefault="00BB59A7" w:rsidP="004D1209">
            <w:pPr>
              <w:pStyle w:val="142"/>
              <w:ind w:leftChars="96" w:left="284" w:hangingChars="5" w:hanging="12"/>
              <w:rPr>
                <w:rFonts w:hAnsi="標楷體"/>
                <w:color w:val="000000"/>
              </w:rPr>
            </w:pPr>
            <w:r>
              <w:rPr>
                <w:rFonts w:hAnsi="標楷體" w:hint="eastAsia"/>
                <w:color w:val="000000"/>
              </w:rPr>
              <w:t>其他</w:t>
            </w:r>
          </w:p>
        </w:tc>
        <w:tc>
          <w:tcPr>
            <w:tcW w:w="1260" w:type="dxa"/>
            <w:shd w:val="clear" w:color="auto" w:fill="auto"/>
            <w:noWrap/>
            <w:vAlign w:val="center"/>
          </w:tcPr>
          <w:p w:rsidR="00BB59A7" w:rsidRPr="005C55BB" w:rsidRDefault="00BB59A7" w:rsidP="004D1209">
            <w:pPr>
              <w:pStyle w:val="142"/>
              <w:jc w:val="right"/>
              <w:rPr>
                <w:rFonts w:hAnsi="標楷體"/>
                <w:color w:val="000000"/>
              </w:rPr>
            </w:pPr>
            <w:r w:rsidRPr="00794C64">
              <w:rPr>
                <w:rFonts w:hAnsi="標楷體" w:hint="eastAsia"/>
                <w:color w:val="000000"/>
              </w:rPr>
              <w:t>8,313</w:t>
            </w:r>
          </w:p>
        </w:tc>
        <w:tc>
          <w:tcPr>
            <w:tcW w:w="5893" w:type="dxa"/>
            <w:vAlign w:val="center"/>
          </w:tcPr>
          <w:p w:rsidR="00BB59A7" w:rsidRPr="005C55BB" w:rsidRDefault="00BB59A7" w:rsidP="004D1209">
            <w:pPr>
              <w:pStyle w:val="142"/>
              <w:jc w:val="both"/>
              <w:rPr>
                <w:rFonts w:hAnsi="標楷體"/>
                <w:color w:val="000000"/>
              </w:rPr>
            </w:pPr>
            <w:r w:rsidRPr="00794C64">
              <w:rPr>
                <w:rFonts w:hAnsi="標楷體" w:hint="eastAsia"/>
                <w:color w:val="000000"/>
              </w:rPr>
              <w:t>包括辦公室所需水電費、房屋建築養護費、電話費及管理費等。</w:t>
            </w:r>
          </w:p>
        </w:tc>
      </w:tr>
      <w:tr w:rsidR="00BB59A7" w:rsidRPr="005A028F" w:rsidTr="004D1209">
        <w:trPr>
          <w:trHeight w:val="20"/>
        </w:trPr>
        <w:tc>
          <w:tcPr>
            <w:tcW w:w="1373" w:type="dxa"/>
            <w:shd w:val="clear" w:color="auto" w:fill="auto"/>
            <w:noWrap/>
            <w:vAlign w:val="center"/>
          </w:tcPr>
          <w:p w:rsidR="00BB59A7" w:rsidRPr="00794C64" w:rsidRDefault="00BB59A7" w:rsidP="004D1209">
            <w:pPr>
              <w:pStyle w:val="142"/>
              <w:jc w:val="both"/>
              <w:rPr>
                <w:rFonts w:hAnsi="標楷體"/>
                <w:b/>
                <w:color w:val="000000"/>
              </w:rPr>
            </w:pPr>
            <w:r w:rsidRPr="00794C64">
              <w:rPr>
                <w:rFonts w:hAnsi="標楷體" w:hint="eastAsia"/>
                <w:b/>
                <w:color w:val="000000"/>
              </w:rPr>
              <w:t>設備</w:t>
            </w:r>
            <w:r>
              <w:rPr>
                <w:rFonts w:hAnsi="標楷體" w:hint="eastAsia"/>
                <w:b/>
                <w:color w:val="000000"/>
              </w:rPr>
              <w:t>及投資</w:t>
            </w:r>
          </w:p>
        </w:tc>
        <w:tc>
          <w:tcPr>
            <w:tcW w:w="1260" w:type="dxa"/>
            <w:shd w:val="clear" w:color="auto" w:fill="auto"/>
            <w:noWrap/>
            <w:vAlign w:val="center"/>
          </w:tcPr>
          <w:p w:rsidR="00BB59A7" w:rsidRPr="00794C64" w:rsidRDefault="00BB59A7" w:rsidP="004D1209">
            <w:pPr>
              <w:pStyle w:val="142"/>
              <w:jc w:val="right"/>
              <w:rPr>
                <w:rFonts w:hAnsi="標楷體"/>
                <w:b/>
                <w:color w:val="000000"/>
              </w:rPr>
            </w:pPr>
            <w:r w:rsidRPr="00794C64">
              <w:rPr>
                <w:rFonts w:hAnsi="標楷體" w:hint="eastAsia"/>
                <w:b/>
                <w:color w:val="000000"/>
              </w:rPr>
              <w:t>1,401</w:t>
            </w:r>
          </w:p>
        </w:tc>
        <w:tc>
          <w:tcPr>
            <w:tcW w:w="5893" w:type="dxa"/>
            <w:vAlign w:val="center"/>
          </w:tcPr>
          <w:p w:rsidR="00BB59A7" w:rsidRPr="005C55BB" w:rsidRDefault="00BB59A7" w:rsidP="004D1209">
            <w:pPr>
              <w:pStyle w:val="142"/>
              <w:jc w:val="both"/>
              <w:rPr>
                <w:rFonts w:hAnsi="標楷體"/>
                <w:color w:val="000000"/>
              </w:rPr>
            </w:pPr>
            <w:r w:rsidRPr="00794C64">
              <w:rPr>
                <w:rFonts w:hAnsi="標楷體" w:hint="eastAsia"/>
                <w:color w:val="000000"/>
              </w:rPr>
              <w:t>辦理復原重建辦公室業務之資訊、辦公設備等。</w:t>
            </w:r>
          </w:p>
        </w:tc>
      </w:tr>
      <w:tr w:rsidR="00BB59A7" w:rsidRPr="005A028F" w:rsidTr="004D1209">
        <w:trPr>
          <w:trHeight w:val="20"/>
        </w:trPr>
        <w:tc>
          <w:tcPr>
            <w:tcW w:w="1373" w:type="dxa"/>
            <w:shd w:val="clear" w:color="auto" w:fill="auto"/>
            <w:noWrap/>
            <w:vAlign w:val="center"/>
          </w:tcPr>
          <w:p w:rsidR="00BB59A7" w:rsidRPr="00794C64" w:rsidRDefault="00BB59A7" w:rsidP="004D1209">
            <w:pPr>
              <w:pStyle w:val="142"/>
              <w:jc w:val="both"/>
              <w:rPr>
                <w:rFonts w:hAnsi="標楷體"/>
                <w:b/>
                <w:color w:val="000000"/>
              </w:rPr>
            </w:pPr>
            <w:r w:rsidRPr="00794C64">
              <w:rPr>
                <w:rFonts w:hAnsi="標楷體" w:hint="eastAsia"/>
                <w:b/>
                <w:color w:val="000000"/>
              </w:rPr>
              <w:t>合計</w:t>
            </w:r>
          </w:p>
        </w:tc>
        <w:tc>
          <w:tcPr>
            <w:tcW w:w="1260" w:type="dxa"/>
            <w:shd w:val="clear" w:color="auto" w:fill="auto"/>
            <w:noWrap/>
            <w:vAlign w:val="center"/>
          </w:tcPr>
          <w:p w:rsidR="00BB59A7" w:rsidRPr="00794C64" w:rsidRDefault="00BB59A7" w:rsidP="004D1209">
            <w:pPr>
              <w:pStyle w:val="142"/>
              <w:jc w:val="right"/>
              <w:rPr>
                <w:rFonts w:hAnsi="標楷體"/>
                <w:b/>
                <w:color w:val="000000"/>
              </w:rPr>
            </w:pPr>
            <w:r w:rsidRPr="00794C64">
              <w:rPr>
                <w:rFonts w:hAnsi="標楷體" w:hint="eastAsia"/>
                <w:b/>
                <w:color w:val="000000"/>
              </w:rPr>
              <w:t>1</w:t>
            </w:r>
            <w:r w:rsidRPr="00794C64">
              <w:rPr>
                <w:rFonts w:hAnsi="標楷體"/>
                <w:b/>
                <w:color w:val="000000"/>
              </w:rPr>
              <w:t>00,000</w:t>
            </w:r>
          </w:p>
        </w:tc>
        <w:tc>
          <w:tcPr>
            <w:tcW w:w="5893" w:type="dxa"/>
            <w:vAlign w:val="center"/>
          </w:tcPr>
          <w:p w:rsidR="00BB59A7" w:rsidRPr="005C55BB" w:rsidRDefault="00BB59A7" w:rsidP="004D1209">
            <w:pPr>
              <w:pStyle w:val="142"/>
              <w:jc w:val="right"/>
              <w:rPr>
                <w:rFonts w:hAnsi="標楷體"/>
                <w:color w:val="000000"/>
              </w:rPr>
            </w:pPr>
          </w:p>
        </w:tc>
      </w:tr>
    </w:tbl>
    <w:p w:rsidR="00BB59A7" w:rsidRPr="00710A67" w:rsidRDefault="00BB59A7" w:rsidP="004D1209">
      <w:pPr>
        <w:pStyle w:val="142"/>
      </w:pPr>
      <w:r>
        <w:rPr>
          <w:rFonts w:hint="eastAsia"/>
        </w:rPr>
        <w:t>資料來源：工程會；本中心整理。</w:t>
      </w:r>
    </w:p>
    <w:p w:rsidR="00BB59A7" w:rsidRDefault="00BB59A7" w:rsidP="004D1209">
      <w:pPr>
        <w:pStyle w:val="aa"/>
        <w:ind w:left="849" w:hanging="283"/>
        <w:rPr>
          <w:b/>
        </w:rPr>
      </w:pPr>
      <w:r w:rsidRPr="00232E12">
        <w:rPr>
          <w:rFonts w:hint="eastAsia"/>
          <w:b/>
        </w:rPr>
        <w:t>(二)</w:t>
      </w:r>
      <w:r>
        <w:rPr>
          <w:rFonts w:hint="eastAsia"/>
          <w:b/>
        </w:rPr>
        <w:t>統籌</w:t>
      </w:r>
      <w:r w:rsidRPr="00BD3DFC">
        <w:rPr>
          <w:rFonts w:hint="eastAsia"/>
          <w:b/>
        </w:rPr>
        <w:t>整合協調</w:t>
      </w:r>
      <w:r>
        <w:rPr>
          <w:rFonts w:hint="eastAsia"/>
          <w:b/>
        </w:rPr>
        <w:t>政府及民間</w:t>
      </w:r>
      <w:r w:rsidRPr="00BD3DFC">
        <w:rPr>
          <w:rFonts w:hint="eastAsia"/>
          <w:b/>
        </w:rPr>
        <w:t>資源，</w:t>
      </w:r>
      <w:r>
        <w:rPr>
          <w:rFonts w:hint="eastAsia"/>
          <w:b/>
        </w:rPr>
        <w:t>推動復原</w:t>
      </w:r>
      <w:r w:rsidRPr="00BD3DFC">
        <w:rPr>
          <w:rFonts w:hint="eastAsia"/>
          <w:b/>
        </w:rPr>
        <w:t>重建</w:t>
      </w:r>
      <w:r>
        <w:rPr>
          <w:rFonts w:hint="eastAsia"/>
          <w:b/>
        </w:rPr>
        <w:t>相關措施</w:t>
      </w:r>
    </w:p>
    <w:p w:rsidR="00BB59A7" w:rsidRDefault="00BB59A7" w:rsidP="004D1209">
      <w:pPr>
        <w:pStyle w:val="21"/>
        <w:ind w:left="850" w:firstLine="566"/>
      </w:pPr>
      <w:r w:rsidRPr="00996C22">
        <w:rPr>
          <w:rFonts w:hint="eastAsia"/>
        </w:rPr>
        <w:t>丹娜絲颱風及七二八豪雨災後，行政院於114年7月30日設立前進指揮所</w:t>
      </w:r>
      <w:r>
        <w:rPr>
          <w:rFonts w:hint="eastAsia"/>
        </w:rPr>
        <w:t>，</w:t>
      </w:r>
      <w:r w:rsidRPr="00996C22">
        <w:rPr>
          <w:rFonts w:hint="eastAsia"/>
        </w:rPr>
        <w:t>整合中央交通部、經濟部、農業部、內政部等工程與基礎建設相關部會資源，連結在地政府系統與產業公協會，</w:t>
      </w:r>
      <w:r>
        <w:rPr>
          <w:rFonts w:hint="eastAsia"/>
        </w:rPr>
        <w:t>協調工班、企業及民間團體協助修繕，已推出涵蓋民宅修繕、補助申請、廠商媒合、弱勢戶扶助等多項措施</w:t>
      </w:r>
      <w:r w:rsidRPr="00061BEF">
        <w:rPr>
          <w:rStyle w:val="af9"/>
          <w:lang w:eastAsia="zh-HK"/>
        </w:rPr>
        <w:footnoteReference w:id="4"/>
      </w:r>
      <w:r>
        <w:rPr>
          <w:rFonts w:hint="eastAsia"/>
        </w:rPr>
        <w:t>。</w:t>
      </w:r>
    </w:p>
    <w:p w:rsidR="00BB59A7" w:rsidRDefault="00BB59A7" w:rsidP="004D1209">
      <w:pPr>
        <w:pStyle w:val="21"/>
        <w:ind w:left="850" w:firstLine="566"/>
      </w:pPr>
      <w:r>
        <w:rPr>
          <w:rFonts w:hint="eastAsia"/>
        </w:rPr>
        <w:t>工程會職掌為</w:t>
      </w:r>
      <w:r w:rsidRPr="00412B97">
        <w:rPr>
          <w:rFonts w:hint="eastAsia"/>
        </w:rPr>
        <w:t>統籌公共工程之規劃、審議、協調及督導，</w:t>
      </w:r>
      <w:r>
        <w:rPr>
          <w:rFonts w:hint="eastAsia"/>
        </w:rPr>
        <w:t>本次擔任災後復原重建主管機關，詢據該會表示，關於</w:t>
      </w:r>
      <w:r w:rsidRPr="009E7B5A">
        <w:rPr>
          <w:rFonts w:hint="eastAsia"/>
        </w:rPr>
        <w:t>跨部會、</w:t>
      </w:r>
      <w:r w:rsidRPr="009E7B5A">
        <w:rPr>
          <w:rFonts w:hint="eastAsia"/>
        </w:rPr>
        <w:lastRenderedPageBreak/>
        <w:t>跨災區復原重建項目協作之統籌協調，在家園復原方面，提供必要</w:t>
      </w:r>
      <w:r>
        <w:rPr>
          <w:rFonts w:hint="eastAsia"/>
        </w:rPr>
        <w:t>之</w:t>
      </w:r>
      <w:r w:rsidRPr="009E7B5A">
        <w:rPr>
          <w:rFonts w:hint="eastAsia"/>
        </w:rPr>
        <w:t>協助及受災民眾最適合</w:t>
      </w:r>
      <w:r>
        <w:rPr>
          <w:rFonts w:hint="eastAsia"/>
        </w:rPr>
        <w:t>之</w:t>
      </w:r>
      <w:r w:rsidRPr="009E7B5A">
        <w:rPr>
          <w:rFonts w:hint="eastAsia"/>
        </w:rPr>
        <w:t>居住環境；在維生設施復原方面，運用資源</w:t>
      </w:r>
      <w:r>
        <w:rPr>
          <w:rFonts w:hint="eastAsia"/>
        </w:rPr>
        <w:t>之</w:t>
      </w:r>
      <w:r w:rsidRPr="009E7B5A">
        <w:rPr>
          <w:rFonts w:hint="eastAsia"/>
        </w:rPr>
        <w:t>整合與協調，加強電力設施防災韌性、加速恢復至原有通訊服務品質；在公共設施復原方面，協調中央各部會依權責分工，協助地方進行災後復原重建、災後廢棄物清理等工作</w:t>
      </w:r>
      <w:r>
        <w:rPr>
          <w:rFonts w:hint="eastAsia"/>
        </w:rPr>
        <w:t>。</w:t>
      </w:r>
    </w:p>
    <w:p w:rsidR="00BB59A7" w:rsidRPr="009E7B5A" w:rsidRDefault="00BB59A7" w:rsidP="004D1209">
      <w:pPr>
        <w:ind w:left="566" w:firstLine="566"/>
      </w:pPr>
      <w:r>
        <w:rPr>
          <w:rFonts w:hint="eastAsia"/>
        </w:rPr>
        <w:t>綜上，</w:t>
      </w:r>
      <w:r w:rsidRPr="00412B97">
        <w:rPr>
          <w:rFonts w:hint="eastAsia"/>
        </w:rPr>
        <w:t>丹娜絲颱風及七二八豪雨</w:t>
      </w:r>
      <w:r>
        <w:rPr>
          <w:rFonts w:hint="eastAsia"/>
        </w:rPr>
        <w:t>造成重大災損，影響災區民眾生活。</w:t>
      </w:r>
      <w:r>
        <w:rPr>
          <w:rFonts w:hint="eastAsia"/>
          <w:lang w:eastAsia="zh-HK"/>
        </w:rPr>
        <w:t>工程會</w:t>
      </w:r>
      <w:r>
        <w:rPr>
          <w:rFonts w:hint="eastAsia"/>
        </w:rPr>
        <w:t>為災後復原重建主管機關，</w:t>
      </w:r>
      <w:r w:rsidRPr="00C8657C">
        <w:rPr>
          <w:rFonts w:hint="eastAsia"/>
          <w:lang w:eastAsia="zh-HK"/>
        </w:rPr>
        <w:t>於</w:t>
      </w:r>
      <w:r>
        <w:rPr>
          <w:rFonts w:hint="eastAsia"/>
        </w:rPr>
        <w:t>本</w:t>
      </w:r>
      <w:r>
        <w:rPr>
          <w:rFonts w:hint="eastAsia"/>
          <w:lang w:eastAsia="zh-HK"/>
        </w:rPr>
        <w:t>特別預算</w:t>
      </w:r>
      <w:r>
        <w:rPr>
          <w:rFonts w:hint="eastAsia"/>
        </w:rPr>
        <w:t>案編列專案</w:t>
      </w:r>
      <w:r w:rsidRPr="00084C6B">
        <w:rPr>
          <w:rFonts w:hint="eastAsia"/>
          <w:lang w:eastAsia="zh-HK"/>
        </w:rPr>
        <w:t>辦公室所需經費</w:t>
      </w:r>
      <w:r>
        <w:rPr>
          <w:rFonts w:hint="eastAsia"/>
          <w:lang w:eastAsia="zh-HK"/>
        </w:rPr>
        <w:t>1</w:t>
      </w:r>
      <w:r>
        <w:rPr>
          <w:rFonts w:hint="eastAsia"/>
        </w:rPr>
        <w:t>億元</w:t>
      </w:r>
      <w:r w:rsidRPr="001B6162">
        <w:rPr>
          <w:rFonts w:hint="eastAsia"/>
        </w:rPr>
        <w:t>，</w:t>
      </w:r>
      <w:r>
        <w:rPr>
          <w:rFonts w:hint="eastAsia"/>
        </w:rPr>
        <w:t>相關經費均為粗估，允宜本撙節原則覈實編列及辦理，並應</w:t>
      </w:r>
      <w:r w:rsidRPr="00EE73AE">
        <w:rPr>
          <w:rFonts w:hint="eastAsia"/>
        </w:rPr>
        <w:t>發揮統籌</w:t>
      </w:r>
      <w:r>
        <w:rPr>
          <w:rFonts w:hint="eastAsia"/>
        </w:rPr>
        <w:t>協調</w:t>
      </w:r>
      <w:r w:rsidRPr="00EE73AE">
        <w:rPr>
          <w:rFonts w:hint="eastAsia"/>
        </w:rPr>
        <w:t>功能</w:t>
      </w:r>
      <w:r>
        <w:rPr>
          <w:rFonts w:hint="eastAsia"/>
        </w:rPr>
        <w:t>，以災區民眾之需求及感受為先，整合中央政府各部會、地方政府及民間資源，兼顧安全、重建效率、資訊透明與及永續發展等，積極推動災後復原重建工作。</w:t>
      </w:r>
    </w:p>
    <w:p w:rsidR="00BB59A7" w:rsidRPr="00DE5921" w:rsidRDefault="00BB59A7" w:rsidP="004D1209">
      <w:pPr>
        <w:pStyle w:val="af1"/>
      </w:pPr>
      <w:r w:rsidRPr="004F3A62">
        <w:rPr>
          <w:rFonts w:hint="eastAsia"/>
        </w:rPr>
        <w:t>(分機：1916 黃怡娟)</w:t>
      </w:r>
      <w:bookmarkStart w:id="8" w:name="_GoBack"/>
      <w:bookmarkEnd w:id="8"/>
    </w:p>
    <w:sectPr w:rsidR="00BB59A7" w:rsidRPr="00DE5921" w:rsidSect="00883BE0">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13C84" w:rsidRDefault="00713C84">
      <w:pPr>
        <w:spacing w:line="240" w:lineRule="auto"/>
        <w:ind w:left="560" w:firstLine="560"/>
      </w:pPr>
      <w:r>
        <w:separator/>
      </w:r>
    </w:p>
  </w:endnote>
  <w:endnote w:type="continuationSeparator" w:id="0">
    <w:p w:rsidR="00713C84" w:rsidRDefault="00713C84">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楷書體W5">
    <w:panose1 w:val="03000509000000000000"/>
    <w:charset w:val="88"/>
    <w:family w:val="script"/>
    <w:pitch w:val="fixed"/>
    <w:sig w:usb0="80000001" w:usb1="28091800" w:usb2="00000016" w:usb3="00000000" w:csb0="00100000"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pitch w:val="variable"/>
    <w:sig w:usb0="00002000" w:usb1="00000000" w:usb2="00000000" w:usb3="00000000" w:csb0="00000000" w:csb1="00000000"/>
  </w:font>
  <w:font w:name="華康中明體">
    <w:panose1 w:val="02020509000000000000"/>
    <w:charset w:val="88"/>
    <w:family w:val="modern"/>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粗圓體">
    <w:panose1 w:val="020F0709000000000000"/>
    <w:charset w:val="88"/>
    <w:family w:val="modern"/>
    <w:pitch w:val="fixed"/>
    <w:sig w:usb0="80000001" w:usb1="28091800" w:usb2="00000016" w:usb3="00000000" w:csb0="00100000" w:csb1="00000000"/>
  </w:font>
  <w:font w:name="文鼎中楷">
    <w:altName w:val="細明體"/>
    <w:charset w:val="88"/>
    <w:family w:val="modern"/>
    <w:pitch w:val="fixed"/>
    <w:sig w:usb0="800002A3" w:usb1="38CF7C70" w:usb2="00000016" w:usb3="00000000" w:csb0="00100000" w:csb1="00000000"/>
  </w:font>
  <w:font w:name="Helvetica">
    <w:panose1 w:val="020B0604020202020204"/>
    <w:charset w:val="00"/>
    <w:family w:val="swiss"/>
    <w:pitch w:val="variable"/>
    <w:sig w:usb0="E0002EFF" w:usb1="C000785B" w:usb2="00000009" w:usb3="00000000" w:csb0="000001FF" w:csb1="00000000"/>
  </w:font>
  <w:font w:name="華康儷粗黑">
    <w:altName w:val="微軟正黑體"/>
    <w:charset w:val="88"/>
    <w:family w:val="modern"/>
    <w:pitch w:val="fixed"/>
    <w:sig w:usb0="80000001" w:usb1="28091800" w:usb2="00000016" w:usb3="00000000" w:csb0="00100000" w:csb1="00000000"/>
  </w:font>
  <w:font w:name="全真楷書">
    <w:altName w:val="新細明體"/>
    <w:charset w:val="88"/>
    <w:family w:val="modern"/>
    <w:pitch w:val="fixed"/>
    <w:sig w:usb0="00000001" w:usb1="08080000" w:usb2="00000010" w:usb3="00000000" w:csb0="00100000" w:csb1="00000000"/>
  </w:font>
  <w:font w:name="Arial Unicode MS">
    <w:panose1 w:val="020B060402020202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өũ">
    <w:panose1 w:val="00000000000000000000"/>
    <w:charset w:val="00"/>
    <w:family w:val="roman"/>
    <w:notTrueType/>
    <w:pitch w:val="default"/>
  </w:font>
  <w:font w:name="華康粗黑體">
    <w:panose1 w:val="020B0709000000000000"/>
    <w:charset w:val="88"/>
    <w:family w:val="modern"/>
    <w:pitch w:val="fixed"/>
    <w:sig w:usb0="80000001" w:usb1="28091800" w:usb2="00000016" w:usb3="00000000" w:csb0="00100000" w:csb1="00000000"/>
  </w:font>
  <w:font w:name="CG Times">
    <w:panose1 w:val="00000000000000000000"/>
    <w:charset w:val="00"/>
    <w:family w:val="roman"/>
    <w:notTrueType/>
    <w:pitch w:val="variable"/>
    <w:sig w:usb0="00000003" w:usb1="00000000" w:usb2="00000000" w:usb3="00000000" w:csb0="00000001"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Courier">
    <w:panose1 w:val="02070409020205020404"/>
    <w:charset w:val="00"/>
    <w:family w:val="modern"/>
    <w:pitch w:val="fixed"/>
    <w:sig w:usb0="00000003" w:usb1="00000000" w:usb2="00000000" w:usb3="00000000" w:csb0="00000001" w:csb1="00000000"/>
  </w:font>
  <w:font w:name="華康儷中黑">
    <w:altName w:val="新細明體"/>
    <w:charset w:val="88"/>
    <w:family w:val="modern"/>
    <w:pitch w:val="fixed"/>
    <w:sig w:usb0="80000001" w:usb1="28091800" w:usb2="00000016" w:usb3="00000000" w:csb0="00100000" w:csb1="00000000"/>
  </w:font>
  <w:font w:name="微軟正黑體">
    <w:panose1 w:val="020B0604030504040204"/>
    <w:charset w:val="88"/>
    <w:family w:val="swiss"/>
    <w:pitch w:val="variable"/>
    <w:sig w:usb0="000002A7" w:usb1="28CF4400" w:usb2="00000016" w:usb3="00000000" w:csb0="00100009" w:csb1="00000000"/>
  </w:font>
  <w:font w:name="зũ">
    <w:altName w:val="Times New Roman"/>
    <w:panose1 w:val="00000000000000000000"/>
    <w:charset w:val="00"/>
    <w:family w:val="roman"/>
    <w:notTrueType/>
    <w:pitch w:val="default"/>
  </w:font>
  <w:font w:name="新細明體, PMingLiU">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3BE0" w:rsidRDefault="00883BE0" w:rsidP="004D1209">
    <w:pPr>
      <w:pStyle w:val="af7"/>
      <w:framePr w:wrap="around" w:vAnchor="text" w:hAnchor="margin" w:xAlign="center" w:y="1"/>
      <w:ind w:left="560" w:firstLine="400"/>
      <w:rPr>
        <w:rStyle w:val="afe"/>
      </w:rPr>
    </w:pPr>
    <w:r>
      <w:rPr>
        <w:rStyle w:val="afe"/>
      </w:rPr>
      <w:fldChar w:fldCharType="begin"/>
    </w:r>
    <w:r>
      <w:rPr>
        <w:rStyle w:val="afe"/>
      </w:rPr>
      <w:instrText xml:space="preserve"> PAGE </w:instrText>
    </w:r>
    <w:r>
      <w:rPr>
        <w:rStyle w:val="afe"/>
      </w:rPr>
      <w:fldChar w:fldCharType="end"/>
    </w:r>
  </w:p>
  <w:p w:rsidR="004D1209" w:rsidRDefault="004D1209" w:rsidP="004D1209">
    <w:pPr>
      <w:pStyle w:val="af7"/>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3BE0" w:rsidRDefault="00883BE0" w:rsidP="004D1209">
    <w:pPr>
      <w:pStyle w:val="af7"/>
      <w:framePr w:wrap="around" w:vAnchor="text" w:hAnchor="margin" w:xAlign="center" w:y="1"/>
      <w:ind w:left="560" w:firstLine="400"/>
      <w:rPr>
        <w:rStyle w:val="afe"/>
      </w:rPr>
    </w:pPr>
    <w:r>
      <w:rPr>
        <w:rStyle w:val="afe"/>
      </w:rPr>
      <w:fldChar w:fldCharType="begin"/>
    </w:r>
    <w:r>
      <w:rPr>
        <w:rStyle w:val="afe"/>
      </w:rPr>
      <w:instrText xml:space="preserve"> PAGE </w:instrText>
    </w:r>
    <w:r>
      <w:rPr>
        <w:rStyle w:val="afe"/>
      </w:rPr>
      <w:fldChar w:fldCharType="separate"/>
    </w:r>
    <w:r w:rsidR="001A6C5B">
      <w:rPr>
        <w:rStyle w:val="afe"/>
        <w:noProof/>
      </w:rPr>
      <w:t>13</w:t>
    </w:r>
    <w:r>
      <w:rPr>
        <w:rStyle w:val="afe"/>
      </w:rPr>
      <w:fldChar w:fldCharType="end"/>
    </w:r>
  </w:p>
  <w:p w:rsidR="004D1209" w:rsidRPr="00883BE0" w:rsidRDefault="004D1209" w:rsidP="00883BE0">
    <w:pPr>
      <w:pStyle w:val="af7"/>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209" w:rsidRDefault="004D1209" w:rsidP="004D1209">
    <w:pPr>
      <w:pStyle w:val="af7"/>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13C84" w:rsidRDefault="00713C84">
      <w:pPr>
        <w:spacing w:line="240" w:lineRule="auto"/>
        <w:ind w:left="560" w:firstLine="560"/>
      </w:pPr>
      <w:r>
        <w:separator/>
      </w:r>
    </w:p>
  </w:footnote>
  <w:footnote w:type="continuationSeparator" w:id="0">
    <w:p w:rsidR="00713C84" w:rsidRDefault="00713C84">
      <w:pPr>
        <w:spacing w:line="240" w:lineRule="auto"/>
        <w:ind w:left="560" w:firstLine="560"/>
      </w:pPr>
      <w:r>
        <w:continuationSeparator/>
      </w:r>
    </w:p>
  </w:footnote>
  <w:footnote w:id="1">
    <w:p w:rsidR="00BB59A7" w:rsidRPr="00100880" w:rsidRDefault="00BB59A7" w:rsidP="004D1209">
      <w:pPr>
        <w:pStyle w:val="142"/>
        <w:ind w:left="122" w:hangingChars="50" w:hanging="122"/>
        <w:jc w:val="both"/>
      </w:pPr>
      <w:r>
        <w:rPr>
          <w:rStyle w:val="af9"/>
        </w:rPr>
        <w:footnoteRef/>
      </w:r>
      <w:r w:rsidRPr="00100880">
        <w:rPr>
          <w:rFonts w:hint="eastAsia"/>
        </w:rPr>
        <w:t>「原住民族委員會因應嚴重特殊傳染性肺炎紓困方案」之「肆、實施項目」規定：「原住民族綜合發展基金事業型貸款（含經濟事業及青年創業）之貸款戶及原住民族企業貸款信用保證之核保戶，在109年1月15日後有繼續營業事實者，得申請本方案實施期間，貸款（或保證）利息全免並得延長繳款期限最長以3年為限（含1年本金寬緩）。」</w:t>
      </w:r>
    </w:p>
  </w:footnote>
  <w:footnote w:id="2">
    <w:p w:rsidR="00BB59A7" w:rsidRPr="00AF7158" w:rsidRDefault="00BB59A7" w:rsidP="004D1209">
      <w:pPr>
        <w:pStyle w:val="afb"/>
        <w:spacing w:line="280" w:lineRule="exact"/>
        <w:ind w:leftChars="0" w:left="209" w:hangingChars="86" w:hanging="209"/>
        <w:rPr>
          <w:sz w:val="24"/>
          <w:szCs w:val="24"/>
        </w:rPr>
      </w:pPr>
      <w:r w:rsidRPr="00AF7158">
        <w:rPr>
          <w:rStyle w:val="af9"/>
          <w:sz w:val="24"/>
          <w:szCs w:val="24"/>
        </w:rPr>
        <w:footnoteRef/>
      </w:r>
      <w:r w:rsidRPr="00AF7158">
        <w:rPr>
          <w:sz w:val="24"/>
          <w:szCs w:val="24"/>
        </w:rPr>
        <w:t xml:space="preserve"> </w:t>
      </w:r>
      <w:r>
        <w:rPr>
          <w:rFonts w:hint="eastAsia"/>
          <w:sz w:val="24"/>
          <w:szCs w:val="24"/>
        </w:rPr>
        <w:t>原民會</w:t>
      </w:r>
      <w:r w:rsidRPr="00AF7158">
        <w:rPr>
          <w:rFonts w:hint="eastAsia"/>
          <w:sz w:val="24"/>
          <w:szCs w:val="24"/>
        </w:rPr>
        <w:t>依據</w:t>
      </w:r>
      <w:r w:rsidR="00493E02">
        <w:rPr>
          <w:rFonts w:hint="eastAsia"/>
          <w:sz w:val="24"/>
          <w:szCs w:val="24"/>
        </w:rPr>
        <w:t>「</w:t>
      </w:r>
      <w:r w:rsidRPr="00AF7158">
        <w:rPr>
          <w:rFonts w:hint="eastAsia"/>
          <w:sz w:val="24"/>
          <w:szCs w:val="24"/>
        </w:rPr>
        <w:t>國營事業逾期欠款債權催收款及呆帳處理有關會計事務補充規定</w:t>
      </w:r>
      <w:r w:rsidR="00493E02">
        <w:rPr>
          <w:rFonts w:hint="eastAsia"/>
          <w:sz w:val="24"/>
          <w:szCs w:val="24"/>
        </w:rPr>
        <w:t>」</w:t>
      </w:r>
      <w:r w:rsidRPr="00AF7158">
        <w:rPr>
          <w:rFonts w:hint="eastAsia"/>
          <w:sz w:val="24"/>
          <w:szCs w:val="24"/>
        </w:rPr>
        <w:t>第7點</w:t>
      </w:r>
      <w:r>
        <w:rPr>
          <w:rFonts w:hint="eastAsia"/>
          <w:sz w:val="24"/>
          <w:szCs w:val="24"/>
        </w:rPr>
        <w:t>略以，</w:t>
      </w:r>
      <w:r w:rsidRPr="00AF7158">
        <w:rPr>
          <w:rFonts w:hint="eastAsia"/>
          <w:sz w:val="24"/>
          <w:szCs w:val="24"/>
        </w:rPr>
        <w:t>逾期欠款</w:t>
      </w:r>
      <w:r>
        <w:rPr>
          <w:rFonts w:hint="eastAsia"/>
          <w:sz w:val="24"/>
          <w:szCs w:val="24"/>
        </w:rPr>
        <w:t>債權及催收款之轉銷，應先就提列之備抵呆帳或相關評價準備項下沖抵。又該</w:t>
      </w:r>
      <w:r w:rsidRPr="00AF7158">
        <w:rPr>
          <w:rFonts w:hint="eastAsia"/>
          <w:sz w:val="24"/>
          <w:szCs w:val="24"/>
        </w:rPr>
        <w:t>基金（個別）113年2月份會計月報平衡表所列「其他資產-什項資產-備抵呆帳-催收款項」</w:t>
      </w:r>
      <w:r>
        <w:rPr>
          <w:rFonts w:hint="eastAsia"/>
          <w:sz w:val="24"/>
          <w:szCs w:val="24"/>
        </w:rPr>
        <w:t>科目餘額不足，為因應該</w:t>
      </w:r>
      <w:r w:rsidRPr="00AF7158">
        <w:rPr>
          <w:rFonts w:hint="eastAsia"/>
          <w:sz w:val="24"/>
          <w:szCs w:val="24"/>
        </w:rPr>
        <w:t>基金113</w:t>
      </w:r>
      <w:r>
        <w:rPr>
          <w:rFonts w:hint="eastAsia"/>
          <w:sz w:val="24"/>
          <w:szCs w:val="24"/>
        </w:rPr>
        <w:t>年度沖銷呆帳作業所需，爰辦理該</w:t>
      </w:r>
      <w:r w:rsidRPr="00AF7158">
        <w:rPr>
          <w:rFonts w:hint="eastAsia"/>
          <w:sz w:val="24"/>
          <w:szCs w:val="24"/>
        </w:rPr>
        <w:t>沖銷呆帳估列作業</w:t>
      </w:r>
      <w:r>
        <w:rPr>
          <w:rFonts w:hint="eastAsia"/>
          <w:sz w:val="24"/>
          <w:szCs w:val="24"/>
        </w:rPr>
        <w:t>。</w:t>
      </w:r>
    </w:p>
  </w:footnote>
  <w:footnote w:id="3">
    <w:p w:rsidR="00BB59A7" w:rsidRDefault="00BB59A7" w:rsidP="004D1209">
      <w:pPr>
        <w:pStyle w:val="142"/>
        <w:ind w:left="68" w:hangingChars="28" w:hanging="68"/>
      </w:pPr>
      <w:r>
        <w:rPr>
          <w:rStyle w:val="af9"/>
        </w:rPr>
        <w:footnoteRef/>
      </w:r>
      <w:r>
        <w:rPr>
          <w:rFonts w:hint="eastAsia"/>
        </w:rPr>
        <w:t>參通傳會1</w:t>
      </w:r>
      <w:r>
        <w:t>14</w:t>
      </w:r>
      <w:r w:rsidRPr="00E30441">
        <w:rPr>
          <w:rFonts w:hint="eastAsia"/>
        </w:rPr>
        <w:t>年7月21日新聞稿</w:t>
      </w:r>
      <w:r>
        <w:rPr>
          <w:rFonts w:hint="eastAsia"/>
        </w:rPr>
        <w:t>「</w:t>
      </w:r>
      <w:r w:rsidRPr="00E30441">
        <w:rPr>
          <w:rFonts w:hint="eastAsia"/>
        </w:rPr>
        <w:t>NCC持續督促電信業者加速復原災區通信，主動關懷並採取減免措施</w:t>
      </w:r>
      <w:r>
        <w:rPr>
          <w:rFonts w:hint="eastAsia"/>
        </w:rPr>
        <w:t>」。</w:t>
      </w:r>
    </w:p>
  </w:footnote>
  <w:footnote w:id="4">
    <w:p w:rsidR="00BB59A7" w:rsidRDefault="00BB59A7" w:rsidP="004D1209">
      <w:pPr>
        <w:pStyle w:val="142"/>
        <w:ind w:left="182" w:hangingChars="75" w:hanging="182"/>
        <w:jc w:val="both"/>
      </w:pPr>
      <w:r>
        <w:rPr>
          <w:rStyle w:val="af9"/>
        </w:rPr>
        <w:footnoteRef/>
      </w:r>
      <w:r>
        <w:t xml:space="preserve"> </w:t>
      </w:r>
      <w:r>
        <w:rPr>
          <w:rFonts w:hint="eastAsia"/>
          <w:lang w:eastAsia="zh-HK"/>
        </w:rPr>
        <w:t>行政院新聞稿</w:t>
      </w:r>
      <w:r>
        <w:rPr>
          <w:rFonts w:hint="eastAsia"/>
        </w:rPr>
        <w:t>：</w:t>
      </w:r>
      <w:r>
        <w:rPr>
          <w:rFonts w:hAnsi="標楷體" w:hint="eastAsia"/>
        </w:rPr>
        <w:t>「</w:t>
      </w:r>
      <w:r w:rsidRPr="0011105A">
        <w:rPr>
          <w:rFonts w:hint="eastAsia"/>
        </w:rPr>
        <w:t>五校工班支援後壁災區 前進指揮所五大措施 一週展現重建成效</w:t>
      </w:r>
      <w:r>
        <w:rPr>
          <w:rFonts w:hAnsi="標楷體" w:hint="eastAsia"/>
        </w:rPr>
        <w:t>」</w:t>
      </w:r>
      <w:r>
        <w:rPr>
          <w:rFonts w:hint="eastAsia"/>
        </w:rPr>
        <w:t>，114</w:t>
      </w:r>
      <w:r>
        <w:rPr>
          <w:rFonts w:hint="eastAsia"/>
          <w:lang w:eastAsia="zh-HK"/>
        </w:rPr>
        <w:t>年</w:t>
      </w:r>
      <w:r>
        <w:rPr>
          <w:rFonts w:hint="eastAsia"/>
        </w:rPr>
        <w:t>8</w:t>
      </w:r>
      <w:r>
        <w:rPr>
          <w:rFonts w:hint="eastAsia"/>
          <w:lang w:eastAsia="zh-HK"/>
        </w:rPr>
        <w:t>月</w:t>
      </w:r>
      <w:r>
        <w:rPr>
          <w:rFonts w:hint="eastAsia"/>
        </w:rPr>
        <w:t>6</w:t>
      </w:r>
      <w:r>
        <w:rPr>
          <w:rFonts w:hint="eastAsia"/>
          <w:lang w:eastAsia="zh-HK"/>
        </w:rPr>
        <w:t>日</w:t>
      </w:r>
      <w:r>
        <w:rPr>
          <w:rFonts w:hint="eastAsia"/>
        </w:rPr>
        <w:t>；</w:t>
      </w:r>
      <w:r>
        <w:rPr>
          <w:rFonts w:hAnsi="標楷體" w:hint="eastAsia"/>
          <w:lang w:eastAsia="zh-HK"/>
        </w:rPr>
        <w:t>「</w:t>
      </w:r>
      <w:r w:rsidRPr="006B15A3">
        <w:rPr>
          <w:rFonts w:hAnsi="標楷體" w:hint="eastAsia"/>
          <w:lang w:eastAsia="zh-HK"/>
        </w:rPr>
        <w:t>金質工班協助嘉義臺南 災區重建注入新動能</w:t>
      </w:r>
      <w:r>
        <w:rPr>
          <w:rFonts w:hAnsi="標楷體" w:hint="eastAsia"/>
          <w:lang w:eastAsia="zh-HK"/>
        </w:rPr>
        <w:t>」</w:t>
      </w:r>
      <w:r>
        <w:rPr>
          <w:rFonts w:hAnsi="標楷體" w:hint="eastAsia"/>
        </w:rPr>
        <w:t>，</w:t>
      </w:r>
      <w:r w:rsidRPr="006B15A3">
        <w:rPr>
          <w:rFonts w:hAnsi="標楷體" w:hint="eastAsia"/>
          <w:lang w:eastAsia="zh-HK"/>
        </w:rPr>
        <w:t>114年8月</w:t>
      </w:r>
      <w:r>
        <w:rPr>
          <w:rFonts w:hAnsi="標楷體" w:hint="eastAsia"/>
        </w:rPr>
        <w:t>8</w:t>
      </w:r>
      <w:r w:rsidRPr="006B15A3">
        <w:rPr>
          <w:rFonts w:hAnsi="標楷體" w:hint="eastAsia"/>
          <w:lang w:eastAsia="zh-HK"/>
        </w:rPr>
        <w:t>日</w:t>
      </w:r>
      <w:r>
        <w:rPr>
          <w:rFonts w:hAnsi="標楷體" w:hint="eastAsia"/>
        </w:rPr>
        <w:t>；「</w:t>
      </w:r>
      <w:r w:rsidRPr="006B15A3">
        <w:rPr>
          <w:rFonts w:hAnsi="標楷體" w:hint="eastAsia"/>
        </w:rPr>
        <w:t>金質獎團隊無償為弱勢戶修繕 拚速度也顧品質 安心居住有保障</w:t>
      </w:r>
      <w:r>
        <w:rPr>
          <w:rFonts w:hAnsi="標楷體" w:hint="eastAsia"/>
        </w:rPr>
        <w:t>」</w:t>
      </w:r>
      <w:r w:rsidRPr="006B15A3">
        <w:rPr>
          <w:rFonts w:hAnsi="標楷體" w:hint="eastAsia"/>
        </w:rPr>
        <w:t>，114年8月</w:t>
      </w:r>
      <w:r>
        <w:rPr>
          <w:rFonts w:hAnsi="標楷體" w:hint="eastAsia"/>
        </w:rPr>
        <w:t>15</w:t>
      </w:r>
      <w:r w:rsidRPr="006B15A3">
        <w:rPr>
          <w:rFonts w:hAnsi="標楷體" w:hint="eastAsia"/>
        </w:rPr>
        <w:t>日</w:t>
      </w:r>
      <w:r>
        <w:rPr>
          <w:rFonts w:hAnsi="標楷體"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209" w:rsidRDefault="004D1209" w:rsidP="004D1209">
    <w:pPr>
      <w:pStyle w:val="af4"/>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209" w:rsidRPr="00883BE0" w:rsidRDefault="004D1209" w:rsidP="00883BE0">
    <w:pPr>
      <w:pStyle w:val="af4"/>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209" w:rsidRDefault="004D1209" w:rsidP="004D1209">
    <w:pPr>
      <w:pStyle w:val="af4"/>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958C8B0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31E50C0"/>
    <w:multiLevelType w:val="hybridMultilevel"/>
    <w:tmpl w:val="2E500C8E"/>
    <w:lvl w:ilvl="0" w:tplc="14CE8516">
      <w:start w:val="1"/>
      <w:numFmt w:val="decimal"/>
      <w:lvlText w:val="%1."/>
      <w:lvlJc w:val="left"/>
      <w:pPr>
        <w:ind w:left="268" w:hanging="360"/>
      </w:pPr>
      <w:rPr>
        <w:rFonts w:hint="default"/>
      </w:rPr>
    </w:lvl>
    <w:lvl w:ilvl="1" w:tplc="04090019" w:tentative="1">
      <w:start w:val="1"/>
      <w:numFmt w:val="ideographTraditional"/>
      <w:lvlText w:val="%2、"/>
      <w:lvlJc w:val="left"/>
      <w:pPr>
        <w:ind w:left="868" w:hanging="480"/>
      </w:pPr>
    </w:lvl>
    <w:lvl w:ilvl="2" w:tplc="0409001B" w:tentative="1">
      <w:start w:val="1"/>
      <w:numFmt w:val="lowerRoman"/>
      <w:lvlText w:val="%3."/>
      <w:lvlJc w:val="right"/>
      <w:pPr>
        <w:ind w:left="1348" w:hanging="480"/>
      </w:pPr>
    </w:lvl>
    <w:lvl w:ilvl="3" w:tplc="0409000F" w:tentative="1">
      <w:start w:val="1"/>
      <w:numFmt w:val="decimal"/>
      <w:lvlText w:val="%4."/>
      <w:lvlJc w:val="left"/>
      <w:pPr>
        <w:ind w:left="1828" w:hanging="480"/>
      </w:pPr>
    </w:lvl>
    <w:lvl w:ilvl="4" w:tplc="04090019" w:tentative="1">
      <w:start w:val="1"/>
      <w:numFmt w:val="ideographTraditional"/>
      <w:lvlText w:val="%5、"/>
      <w:lvlJc w:val="left"/>
      <w:pPr>
        <w:ind w:left="2308" w:hanging="480"/>
      </w:pPr>
    </w:lvl>
    <w:lvl w:ilvl="5" w:tplc="0409001B" w:tentative="1">
      <w:start w:val="1"/>
      <w:numFmt w:val="lowerRoman"/>
      <w:lvlText w:val="%6."/>
      <w:lvlJc w:val="right"/>
      <w:pPr>
        <w:ind w:left="2788" w:hanging="480"/>
      </w:pPr>
    </w:lvl>
    <w:lvl w:ilvl="6" w:tplc="0409000F" w:tentative="1">
      <w:start w:val="1"/>
      <w:numFmt w:val="decimal"/>
      <w:lvlText w:val="%7."/>
      <w:lvlJc w:val="left"/>
      <w:pPr>
        <w:ind w:left="3268" w:hanging="480"/>
      </w:pPr>
    </w:lvl>
    <w:lvl w:ilvl="7" w:tplc="04090019" w:tentative="1">
      <w:start w:val="1"/>
      <w:numFmt w:val="ideographTraditional"/>
      <w:lvlText w:val="%8、"/>
      <w:lvlJc w:val="left"/>
      <w:pPr>
        <w:ind w:left="3748" w:hanging="480"/>
      </w:pPr>
    </w:lvl>
    <w:lvl w:ilvl="8" w:tplc="0409001B" w:tentative="1">
      <w:start w:val="1"/>
      <w:numFmt w:val="lowerRoman"/>
      <w:lvlText w:val="%9."/>
      <w:lvlJc w:val="right"/>
      <w:pPr>
        <w:ind w:left="4228" w:hanging="480"/>
      </w:pPr>
    </w:lvl>
  </w:abstractNum>
  <w:abstractNum w:abstractNumId="2" w15:restartNumberingAfterBreak="0">
    <w:nsid w:val="06493BDC"/>
    <w:multiLevelType w:val="hybridMultilevel"/>
    <w:tmpl w:val="A53EA586"/>
    <w:lvl w:ilvl="0" w:tplc="02E8F034">
      <w:start w:val="1"/>
      <w:numFmt w:val="decimal"/>
      <w:lvlText w:val="%1."/>
      <w:lvlJc w:val="left"/>
      <w:pPr>
        <w:ind w:left="300" w:hanging="360"/>
      </w:pPr>
      <w:rPr>
        <w:rFonts w:hint="default"/>
      </w:rPr>
    </w:lvl>
    <w:lvl w:ilvl="1" w:tplc="04090019" w:tentative="1">
      <w:start w:val="1"/>
      <w:numFmt w:val="ideographTraditional"/>
      <w:lvlText w:val="%2、"/>
      <w:lvlJc w:val="left"/>
      <w:pPr>
        <w:ind w:left="900" w:hanging="480"/>
      </w:pPr>
    </w:lvl>
    <w:lvl w:ilvl="2" w:tplc="0409001B" w:tentative="1">
      <w:start w:val="1"/>
      <w:numFmt w:val="lowerRoman"/>
      <w:lvlText w:val="%3."/>
      <w:lvlJc w:val="right"/>
      <w:pPr>
        <w:ind w:left="1380" w:hanging="480"/>
      </w:pPr>
    </w:lvl>
    <w:lvl w:ilvl="3" w:tplc="0409000F" w:tentative="1">
      <w:start w:val="1"/>
      <w:numFmt w:val="decimal"/>
      <w:lvlText w:val="%4."/>
      <w:lvlJc w:val="left"/>
      <w:pPr>
        <w:ind w:left="1860" w:hanging="480"/>
      </w:pPr>
    </w:lvl>
    <w:lvl w:ilvl="4" w:tplc="04090019" w:tentative="1">
      <w:start w:val="1"/>
      <w:numFmt w:val="ideographTraditional"/>
      <w:lvlText w:val="%5、"/>
      <w:lvlJc w:val="left"/>
      <w:pPr>
        <w:ind w:left="2340" w:hanging="480"/>
      </w:pPr>
    </w:lvl>
    <w:lvl w:ilvl="5" w:tplc="0409001B" w:tentative="1">
      <w:start w:val="1"/>
      <w:numFmt w:val="lowerRoman"/>
      <w:lvlText w:val="%6."/>
      <w:lvlJc w:val="right"/>
      <w:pPr>
        <w:ind w:left="2820" w:hanging="480"/>
      </w:pPr>
    </w:lvl>
    <w:lvl w:ilvl="6" w:tplc="0409000F" w:tentative="1">
      <w:start w:val="1"/>
      <w:numFmt w:val="decimal"/>
      <w:lvlText w:val="%7."/>
      <w:lvlJc w:val="left"/>
      <w:pPr>
        <w:ind w:left="3300" w:hanging="480"/>
      </w:pPr>
    </w:lvl>
    <w:lvl w:ilvl="7" w:tplc="04090019" w:tentative="1">
      <w:start w:val="1"/>
      <w:numFmt w:val="ideographTraditional"/>
      <w:lvlText w:val="%8、"/>
      <w:lvlJc w:val="left"/>
      <w:pPr>
        <w:ind w:left="3780" w:hanging="480"/>
      </w:pPr>
    </w:lvl>
    <w:lvl w:ilvl="8" w:tplc="0409001B" w:tentative="1">
      <w:start w:val="1"/>
      <w:numFmt w:val="lowerRoman"/>
      <w:lvlText w:val="%9."/>
      <w:lvlJc w:val="right"/>
      <w:pPr>
        <w:ind w:left="4260" w:hanging="480"/>
      </w:pPr>
    </w:lvl>
  </w:abstractNum>
  <w:abstractNum w:abstractNumId="3" w15:restartNumberingAfterBreak="0">
    <w:nsid w:val="06510F98"/>
    <w:multiLevelType w:val="hybridMultilevel"/>
    <w:tmpl w:val="4FC0EE5C"/>
    <w:lvl w:ilvl="0" w:tplc="64BCD80E">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0A1E46EF"/>
    <w:multiLevelType w:val="hybridMultilevel"/>
    <w:tmpl w:val="61B030F2"/>
    <w:lvl w:ilvl="0" w:tplc="2690E7F8">
      <w:start w:val="1"/>
      <w:numFmt w:val="taiwaneseCountingThousand"/>
      <w:pStyle w:val="a0"/>
      <w:lvlText w:val="%1、"/>
      <w:lvlJc w:val="left"/>
      <w:pPr>
        <w:tabs>
          <w:tab w:val="num" w:pos="660"/>
        </w:tabs>
        <w:ind w:left="66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143B4477"/>
    <w:multiLevelType w:val="hybridMultilevel"/>
    <w:tmpl w:val="EE92F746"/>
    <w:lvl w:ilvl="0" w:tplc="935221EE">
      <w:start w:val="1"/>
      <w:numFmt w:val="decimal"/>
      <w:lvlText w:val="%1."/>
      <w:lvlJc w:val="left"/>
      <w:pPr>
        <w:ind w:left="298" w:hanging="360"/>
      </w:pPr>
      <w:rPr>
        <w:rFonts w:hint="default"/>
      </w:rPr>
    </w:lvl>
    <w:lvl w:ilvl="1" w:tplc="04090019" w:tentative="1">
      <w:start w:val="1"/>
      <w:numFmt w:val="ideographTraditional"/>
      <w:lvlText w:val="%2、"/>
      <w:lvlJc w:val="left"/>
      <w:pPr>
        <w:ind w:left="898" w:hanging="480"/>
      </w:pPr>
    </w:lvl>
    <w:lvl w:ilvl="2" w:tplc="0409001B" w:tentative="1">
      <w:start w:val="1"/>
      <w:numFmt w:val="lowerRoman"/>
      <w:lvlText w:val="%3."/>
      <w:lvlJc w:val="right"/>
      <w:pPr>
        <w:ind w:left="1378" w:hanging="480"/>
      </w:pPr>
    </w:lvl>
    <w:lvl w:ilvl="3" w:tplc="0409000F" w:tentative="1">
      <w:start w:val="1"/>
      <w:numFmt w:val="decimal"/>
      <w:lvlText w:val="%4."/>
      <w:lvlJc w:val="left"/>
      <w:pPr>
        <w:ind w:left="1858" w:hanging="480"/>
      </w:pPr>
    </w:lvl>
    <w:lvl w:ilvl="4" w:tplc="04090019" w:tentative="1">
      <w:start w:val="1"/>
      <w:numFmt w:val="ideographTraditional"/>
      <w:lvlText w:val="%5、"/>
      <w:lvlJc w:val="left"/>
      <w:pPr>
        <w:ind w:left="2338" w:hanging="480"/>
      </w:pPr>
    </w:lvl>
    <w:lvl w:ilvl="5" w:tplc="0409001B" w:tentative="1">
      <w:start w:val="1"/>
      <w:numFmt w:val="lowerRoman"/>
      <w:lvlText w:val="%6."/>
      <w:lvlJc w:val="right"/>
      <w:pPr>
        <w:ind w:left="2818" w:hanging="480"/>
      </w:pPr>
    </w:lvl>
    <w:lvl w:ilvl="6" w:tplc="0409000F" w:tentative="1">
      <w:start w:val="1"/>
      <w:numFmt w:val="decimal"/>
      <w:lvlText w:val="%7."/>
      <w:lvlJc w:val="left"/>
      <w:pPr>
        <w:ind w:left="3298" w:hanging="480"/>
      </w:pPr>
    </w:lvl>
    <w:lvl w:ilvl="7" w:tplc="04090019" w:tentative="1">
      <w:start w:val="1"/>
      <w:numFmt w:val="ideographTraditional"/>
      <w:lvlText w:val="%8、"/>
      <w:lvlJc w:val="left"/>
      <w:pPr>
        <w:ind w:left="3778" w:hanging="480"/>
      </w:pPr>
    </w:lvl>
    <w:lvl w:ilvl="8" w:tplc="0409001B" w:tentative="1">
      <w:start w:val="1"/>
      <w:numFmt w:val="lowerRoman"/>
      <w:lvlText w:val="%9."/>
      <w:lvlJc w:val="right"/>
      <w:pPr>
        <w:ind w:left="4258" w:hanging="480"/>
      </w:pPr>
    </w:lvl>
  </w:abstractNum>
  <w:abstractNum w:abstractNumId="6" w15:restartNumberingAfterBreak="0">
    <w:nsid w:val="158A00F0"/>
    <w:multiLevelType w:val="hybridMultilevel"/>
    <w:tmpl w:val="826847CC"/>
    <w:lvl w:ilvl="0" w:tplc="ED72E6FA">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7" w15:restartNumberingAfterBreak="0">
    <w:nsid w:val="17D755FB"/>
    <w:multiLevelType w:val="hybridMultilevel"/>
    <w:tmpl w:val="0A2C9B78"/>
    <w:lvl w:ilvl="0" w:tplc="E7426144">
      <w:start w:val="22"/>
      <w:numFmt w:val="bullet"/>
      <w:pStyle w:val="1-1"/>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8" w15:restartNumberingAfterBreak="0">
    <w:nsid w:val="18B75331"/>
    <w:multiLevelType w:val="hybridMultilevel"/>
    <w:tmpl w:val="9D92808E"/>
    <w:lvl w:ilvl="0" w:tplc="6FA48952">
      <w:start w:val="1"/>
      <w:numFmt w:val="decimal"/>
      <w:lvlText w:val="%1．"/>
      <w:lvlJc w:val="left"/>
      <w:pPr>
        <w:ind w:left="360" w:hanging="360"/>
      </w:pPr>
      <w:rPr>
        <w:rFonts w:ascii="標楷體" w:eastAsia="標楷體" w:hAnsi="Times New Roman"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D1979AC"/>
    <w:multiLevelType w:val="hybridMultilevel"/>
    <w:tmpl w:val="2CD8BCA2"/>
    <w:lvl w:ilvl="0" w:tplc="546C0B1A">
      <w:start w:val="1"/>
      <w:numFmt w:val="decimal"/>
      <w:lvlText w:val="%1."/>
      <w:lvlJc w:val="left"/>
      <w:pPr>
        <w:ind w:left="296" w:hanging="360"/>
      </w:pPr>
      <w:rPr>
        <w:rFonts w:hint="default"/>
      </w:rPr>
    </w:lvl>
    <w:lvl w:ilvl="1" w:tplc="04090019" w:tentative="1">
      <w:start w:val="1"/>
      <w:numFmt w:val="ideographTraditional"/>
      <w:lvlText w:val="%2、"/>
      <w:lvlJc w:val="left"/>
      <w:pPr>
        <w:ind w:left="896" w:hanging="480"/>
      </w:pPr>
    </w:lvl>
    <w:lvl w:ilvl="2" w:tplc="0409001B" w:tentative="1">
      <w:start w:val="1"/>
      <w:numFmt w:val="lowerRoman"/>
      <w:lvlText w:val="%3."/>
      <w:lvlJc w:val="right"/>
      <w:pPr>
        <w:ind w:left="1376" w:hanging="480"/>
      </w:pPr>
    </w:lvl>
    <w:lvl w:ilvl="3" w:tplc="0409000F" w:tentative="1">
      <w:start w:val="1"/>
      <w:numFmt w:val="decimal"/>
      <w:lvlText w:val="%4."/>
      <w:lvlJc w:val="left"/>
      <w:pPr>
        <w:ind w:left="1856" w:hanging="480"/>
      </w:pPr>
    </w:lvl>
    <w:lvl w:ilvl="4" w:tplc="04090019" w:tentative="1">
      <w:start w:val="1"/>
      <w:numFmt w:val="ideographTraditional"/>
      <w:lvlText w:val="%5、"/>
      <w:lvlJc w:val="left"/>
      <w:pPr>
        <w:ind w:left="2336" w:hanging="480"/>
      </w:pPr>
    </w:lvl>
    <w:lvl w:ilvl="5" w:tplc="0409001B" w:tentative="1">
      <w:start w:val="1"/>
      <w:numFmt w:val="lowerRoman"/>
      <w:lvlText w:val="%6."/>
      <w:lvlJc w:val="right"/>
      <w:pPr>
        <w:ind w:left="2816" w:hanging="480"/>
      </w:pPr>
    </w:lvl>
    <w:lvl w:ilvl="6" w:tplc="0409000F" w:tentative="1">
      <w:start w:val="1"/>
      <w:numFmt w:val="decimal"/>
      <w:lvlText w:val="%7."/>
      <w:lvlJc w:val="left"/>
      <w:pPr>
        <w:ind w:left="3296" w:hanging="480"/>
      </w:pPr>
    </w:lvl>
    <w:lvl w:ilvl="7" w:tplc="04090019" w:tentative="1">
      <w:start w:val="1"/>
      <w:numFmt w:val="ideographTraditional"/>
      <w:lvlText w:val="%8、"/>
      <w:lvlJc w:val="left"/>
      <w:pPr>
        <w:ind w:left="3776" w:hanging="480"/>
      </w:pPr>
    </w:lvl>
    <w:lvl w:ilvl="8" w:tplc="0409001B" w:tentative="1">
      <w:start w:val="1"/>
      <w:numFmt w:val="lowerRoman"/>
      <w:lvlText w:val="%9."/>
      <w:lvlJc w:val="right"/>
      <w:pPr>
        <w:ind w:left="4256" w:hanging="480"/>
      </w:pPr>
    </w:lvl>
  </w:abstractNum>
  <w:abstractNum w:abstractNumId="10" w15:restartNumberingAfterBreak="0">
    <w:nsid w:val="1E2A5A28"/>
    <w:multiLevelType w:val="hybridMultilevel"/>
    <w:tmpl w:val="1222E31C"/>
    <w:lvl w:ilvl="0" w:tplc="B074C138">
      <w:start w:val="1"/>
      <w:numFmt w:val="decimal"/>
      <w:pStyle w:val="a1"/>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1" w15:restartNumberingAfterBreak="0">
    <w:nsid w:val="20C843A3"/>
    <w:multiLevelType w:val="hybridMultilevel"/>
    <w:tmpl w:val="C08060B8"/>
    <w:lvl w:ilvl="0" w:tplc="919EDEF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6497565"/>
    <w:multiLevelType w:val="hybridMultilevel"/>
    <w:tmpl w:val="B03A4ED0"/>
    <w:lvl w:ilvl="0" w:tplc="E4AE80D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B4E05A7"/>
    <w:multiLevelType w:val="hybridMultilevel"/>
    <w:tmpl w:val="A122347A"/>
    <w:lvl w:ilvl="0" w:tplc="5796926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DB22EAA"/>
    <w:multiLevelType w:val="hybridMultilevel"/>
    <w:tmpl w:val="56F205C6"/>
    <w:lvl w:ilvl="0" w:tplc="0409000F">
      <w:start w:val="1"/>
      <w:numFmt w:val="decimal"/>
      <w:lvlText w:val="%1."/>
      <w:lvlJc w:val="left"/>
      <w:pPr>
        <w:ind w:left="480" w:hanging="480"/>
      </w:pPr>
      <w:rPr>
        <w:rFonts w:hint="default"/>
        <w:color w:val="0000FF"/>
      </w:rPr>
    </w:lvl>
    <w:lvl w:ilvl="1" w:tplc="0102FEB0">
      <w:start w:val="1"/>
      <w:numFmt w:val="decimal"/>
      <w:lvlText w:val="(%2)"/>
      <w:lvlJc w:val="left"/>
      <w:pPr>
        <w:ind w:left="960" w:hanging="480"/>
      </w:pPr>
      <w:rPr>
        <w:rFonts w:hint="default"/>
        <w:color w:val="auto"/>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A3706BD"/>
    <w:multiLevelType w:val="hybridMultilevel"/>
    <w:tmpl w:val="2D16F180"/>
    <w:lvl w:ilvl="0" w:tplc="95627476">
      <w:start w:val="3"/>
      <w:numFmt w:val="bullet"/>
      <w:lvlText w:val="※"/>
      <w:lvlJc w:val="left"/>
      <w:pPr>
        <w:tabs>
          <w:tab w:val="num" w:pos="887"/>
        </w:tabs>
        <w:ind w:left="887" w:hanging="360"/>
      </w:pPr>
      <w:rPr>
        <w:rFonts w:ascii="Times New Roman" w:eastAsia="標楷體" w:hAnsi="Times New Roman" w:cs="Times New Roman" w:hint="default"/>
      </w:rPr>
    </w:lvl>
    <w:lvl w:ilvl="1" w:tplc="04090003" w:tentative="1">
      <w:start w:val="1"/>
      <w:numFmt w:val="bullet"/>
      <w:lvlText w:val=""/>
      <w:lvlJc w:val="left"/>
      <w:pPr>
        <w:tabs>
          <w:tab w:val="num" w:pos="1487"/>
        </w:tabs>
        <w:ind w:left="1487" w:hanging="480"/>
      </w:pPr>
      <w:rPr>
        <w:rFonts w:ascii="Wingdings" w:hAnsi="Wingdings" w:hint="default"/>
      </w:rPr>
    </w:lvl>
    <w:lvl w:ilvl="2" w:tplc="04090005" w:tentative="1">
      <w:start w:val="1"/>
      <w:numFmt w:val="bullet"/>
      <w:lvlText w:val=""/>
      <w:lvlJc w:val="left"/>
      <w:pPr>
        <w:tabs>
          <w:tab w:val="num" w:pos="1967"/>
        </w:tabs>
        <w:ind w:left="1967" w:hanging="480"/>
      </w:pPr>
      <w:rPr>
        <w:rFonts w:ascii="Wingdings" w:hAnsi="Wingdings" w:hint="default"/>
      </w:rPr>
    </w:lvl>
    <w:lvl w:ilvl="3" w:tplc="04090001" w:tentative="1">
      <w:start w:val="1"/>
      <w:numFmt w:val="bullet"/>
      <w:lvlText w:val=""/>
      <w:lvlJc w:val="left"/>
      <w:pPr>
        <w:tabs>
          <w:tab w:val="num" w:pos="2447"/>
        </w:tabs>
        <w:ind w:left="2447" w:hanging="480"/>
      </w:pPr>
      <w:rPr>
        <w:rFonts w:ascii="Wingdings" w:hAnsi="Wingdings" w:hint="default"/>
      </w:rPr>
    </w:lvl>
    <w:lvl w:ilvl="4" w:tplc="04090003" w:tentative="1">
      <w:start w:val="1"/>
      <w:numFmt w:val="bullet"/>
      <w:lvlText w:val=""/>
      <w:lvlJc w:val="left"/>
      <w:pPr>
        <w:tabs>
          <w:tab w:val="num" w:pos="2927"/>
        </w:tabs>
        <w:ind w:left="2927" w:hanging="480"/>
      </w:pPr>
      <w:rPr>
        <w:rFonts w:ascii="Wingdings" w:hAnsi="Wingdings" w:hint="default"/>
      </w:rPr>
    </w:lvl>
    <w:lvl w:ilvl="5" w:tplc="04090005" w:tentative="1">
      <w:start w:val="1"/>
      <w:numFmt w:val="bullet"/>
      <w:lvlText w:val=""/>
      <w:lvlJc w:val="left"/>
      <w:pPr>
        <w:tabs>
          <w:tab w:val="num" w:pos="3407"/>
        </w:tabs>
        <w:ind w:left="3407" w:hanging="480"/>
      </w:pPr>
      <w:rPr>
        <w:rFonts w:ascii="Wingdings" w:hAnsi="Wingdings" w:hint="default"/>
      </w:rPr>
    </w:lvl>
    <w:lvl w:ilvl="6" w:tplc="04090001" w:tentative="1">
      <w:start w:val="1"/>
      <w:numFmt w:val="bullet"/>
      <w:lvlText w:val=""/>
      <w:lvlJc w:val="left"/>
      <w:pPr>
        <w:tabs>
          <w:tab w:val="num" w:pos="3887"/>
        </w:tabs>
        <w:ind w:left="3887" w:hanging="480"/>
      </w:pPr>
      <w:rPr>
        <w:rFonts w:ascii="Wingdings" w:hAnsi="Wingdings" w:hint="default"/>
      </w:rPr>
    </w:lvl>
    <w:lvl w:ilvl="7" w:tplc="04090003" w:tentative="1">
      <w:start w:val="1"/>
      <w:numFmt w:val="bullet"/>
      <w:lvlText w:val=""/>
      <w:lvlJc w:val="left"/>
      <w:pPr>
        <w:tabs>
          <w:tab w:val="num" w:pos="4367"/>
        </w:tabs>
        <w:ind w:left="4367" w:hanging="480"/>
      </w:pPr>
      <w:rPr>
        <w:rFonts w:ascii="Wingdings" w:hAnsi="Wingdings" w:hint="default"/>
      </w:rPr>
    </w:lvl>
    <w:lvl w:ilvl="8" w:tplc="04090005" w:tentative="1">
      <w:start w:val="1"/>
      <w:numFmt w:val="bullet"/>
      <w:lvlText w:val=""/>
      <w:lvlJc w:val="left"/>
      <w:pPr>
        <w:tabs>
          <w:tab w:val="num" w:pos="4847"/>
        </w:tabs>
        <w:ind w:left="4847" w:hanging="480"/>
      </w:pPr>
      <w:rPr>
        <w:rFonts w:ascii="Wingdings" w:hAnsi="Wingdings" w:hint="default"/>
      </w:rPr>
    </w:lvl>
  </w:abstractNum>
  <w:abstractNum w:abstractNumId="16" w15:restartNumberingAfterBreak="0">
    <w:nsid w:val="3D1E76F4"/>
    <w:multiLevelType w:val="hybridMultilevel"/>
    <w:tmpl w:val="1FEAA0A2"/>
    <w:lvl w:ilvl="0" w:tplc="E3C69E0E">
      <w:start w:val="1"/>
      <w:numFmt w:val="decimal"/>
      <w:lvlText w:val="%1."/>
      <w:lvlJc w:val="left"/>
      <w:pPr>
        <w:ind w:left="268" w:hanging="360"/>
      </w:pPr>
      <w:rPr>
        <w:rFonts w:hint="default"/>
      </w:rPr>
    </w:lvl>
    <w:lvl w:ilvl="1" w:tplc="04090019" w:tentative="1">
      <w:start w:val="1"/>
      <w:numFmt w:val="ideographTraditional"/>
      <w:lvlText w:val="%2、"/>
      <w:lvlJc w:val="left"/>
      <w:pPr>
        <w:ind w:left="868" w:hanging="480"/>
      </w:pPr>
    </w:lvl>
    <w:lvl w:ilvl="2" w:tplc="0409001B" w:tentative="1">
      <w:start w:val="1"/>
      <w:numFmt w:val="lowerRoman"/>
      <w:lvlText w:val="%3."/>
      <w:lvlJc w:val="right"/>
      <w:pPr>
        <w:ind w:left="1348" w:hanging="480"/>
      </w:pPr>
    </w:lvl>
    <w:lvl w:ilvl="3" w:tplc="0409000F" w:tentative="1">
      <w:start w:val="1"/>
      <w:numFmt w:val="decimal"/>
      <w:lvlText w:val="%4."/>
      <w:lvlJc w:val="left"/>
      <w:pPr>
        <w:ind w:left="1828" w:hanging="480"/>
      </w:pPr>
    </w:lvl>
    <w:lvl w:ilvl="4" w:tplc="04090019" w:tentative="1">
      <w:start w:val="1"/>
      <w:numFmt w:val="ideographTraditional"/>
      <w:lvlText w:val="%5、"/>
      <w:lvlJc w:val="left"/>
      <w:pPr>
        <w:ind w:left="2308" w:hanging="480"/>
      </w:pPr>
    </w:lvl>
    <w:lvl w:ilvl="5" w:tplc="0409001B" w:tentative="1">
      <w:start w:val="1"/>
      <w:numFmt w:val="lowerRoman"/>
      <w:lvlText w:val="%6."/>
      <w:lvlJc w:val="right"/>
      <w:pPr>
        <w:ind w:left="2788" w:hanging="480"/>
      </w:pPr>
    </w:lvl>
    <w:lvl w:ilvl="6" w:tplc="0409000F" w:tentative="1">
      <w:start w:val="1"/>
      <w:numFmt w:val="decimal"/>
      <w:lvlText w:val="%7."/>
      <w:lvlJc w:val="left"/>
      <w:pPr>
        <w:ind w:left="3268" w:hanging="480"/>
      </w:pPr>
    </w:lvl>
    <w:lvl w:ilvl="7" w:tplc="04090019" w:tentative="1">
      <w:start w:val="1"/>
      <w:numFmt w:val="ideographTraditional"/>
      <w:lvlText w:val="%8、"/>
      <w:lvlJc w:val="left"/>
      <w:pPr>
        <w:ind w:left="3748" w:hanging="480"/>
      </w:pPr>
    </w:lvl>
    <w:lvl w:ilvl="8" w:tplc="0409001B" w:tentative="1">
      <w:start w:val="1"/>
      <w:numFmt w:val="lowerRoman"/>
      <w:lvlText w:val="%9."/>
      <w:lvlJc w:val="right"/>
      <w:pPr>
        <w:ind w:left="4228" w:hanging="480"/>
      </w:pPr>
    </w:lvl>
  </w:abstractNum>
  <w:abstractNum w:abstractNumId="17" w15:restartNumberingAfterBreak="0">
    <w:nsid w:val="429C1349"/>
    <w:multiLevelType w:val="hybridMultilevel"/>
    <w:tmpl w:val="C77456A8"/>
    <w:lvl w:ilvl="0" w:tplc="007AC1EA">
      <w:start w:val="1"/>
      <w:numFmt w:val="decimal"/>
      <w:lvlText w:val="%1."/>
      <w:lvlJc w:val="left"/>
      <w:pPr>
        <w:ind w:left="310" w:hanging="360"/>
      </w:pPr>
      <w:rPr>
        <w:rFonts w:hint="default"/>
      </w:rPr>
    </w:lvl>
    <w:lvl w:ilvl="1" w:tplc="04090019" w:tentative="1">
      <w:start w:val="1"/>
      <w:numFmt w:val="ideographTraditional"/>
      <w:lvlText w:val="%2、"/>
      <w:lvlJc w:val="left"/>
      <w:pPr>
        <w:ind w:left="910" w:hanging="480"/>
      </w:pPr>
    </w:lvl>
    <w:lvl w:ilvl="2" w:tplc="0409001B" w:tentative="1">
      <w:start w:val="1"/>
      <w:numFmt w:val="lowerRoman"/>
      <w:lvlText w:val="%3."/>
      <w:lvlJc w:val="right"/>
      <w:pPr>
        <w:ind w:left="1390" w:hanging="480"/>
      </w:pPr>
    </w:lvl>
    <w:lvl w:ilvl="3" w:tplc="0409000F" w:tentative="1">
      <w:start w:val="1"/>
      <w:numFmt w:val="decimal"/>
      <w:lvlText w:val="%4."/>
      <w:lvlJc w:val="left"/>
      <w:pPr>
        <w:ind w:left="1870" w:hanging="480"/>
      </w:pPr>
    </w:lvl>
    <w:lvl w:ilvl="4" w:tplc="04090019" w:tentative="1">
      <w:start w:val="1"/>
      <w:numFmt w:val="ideographTraditional"/>
      <w:lvlText w:val="%5、"/>
      <w:lvlJc w:val="left"/>
      <w:pPr>
        <w:ind w:left="2350" w:hanging="480"/>
      </w:pPr>
    </w:lvl>
    <w:lvl w:ilvl="5" w:tplc="0409001B" w:tentative="1">
      <w:start w:val="1"/>
      <w:numFmt w:val="lowerRoman"/>
      <w:lvlText w:val="%6."/>
      <w:lvlJc w:val="right"/>
      <w:pPr>
        <w:ind w:left="2830" w:hanging="480"/>
      </w:pPr>
    </w:lvl>
    <w:lvl w:ilvl="6" w:tplc="0409000F" w:tentative="1">
      <w:start w:val="1"/>
      <w:numFmt w:val="decimal"/>
      <w:lvlText w:val="%7."/>
      <w:lvlJc w:val="left"/>
      <w:pPr>
        <w:ind w:left="3310" w:hanging="480"/>
      </w:pPr>
    </w:lvl>
    <w:lvl w:ilvl="7" w:tplc="04090019" w:tentative="1">
      <w:start w:val="1"/>
      <w:numFmt w:val="ideographTraditional"/>
      <w:lvlText w:val="%8、"/>
      <w:lvlJc w:val="left"/>
      <w:pPr>
        <w:ind w:left="3790" w:hanging="480"/>
      </w:pPr>
    </w:lvl>
    <w:lvl w:ilvl="8" w:tplc="0409001B" w:tentative="1">
      <w:start w:val="1"/>
      <w:numFmt w:val="lowerRoman"/>
      <w:lvlText w:val="%9."/>
      <w:lvlJc w:val="right"/>
      <w:pPr>
        <w:ind w:left="4270" w:hanging="480"/>
      </w:pPr>
    </w:lvl>
  </w:abstractNum>
  <w:abstractNum w:abstractNumId="18" w15:restartNumberingAfterBreak="0">
    <w:nsid w:val="47636E50"/>
    <w:multiLevelType w:val="hybridMultilevel"/>
    <w:tmpl w:val="800CBC76"/>
    <w:lvl w:ilvl="0" w:tplc="DF66EAE8">
      <w:start w:val="1"/>
      <w:numFmt w:val="decimal"/>
      <w:pStyle w:val="a2"/>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4A5F56B8"/>
    <w:multiLevelType w:val="hybridMultilevel"/>
    <w:tmpl w:val="F880F4BE"/>
    <w:lvl w:ilvl="0" w:tplc="44D62B0C">
      <w:start w:val="1"/>
      <w:numFmt w:val="taiwaneseCountingThousand"/>
      <w:lvlText w:val="(%1)"/>
      <w:lvlJc w:val="left"/>
      <w:pPr>
        <w:ind w:left="1280" w:hanging="720"/>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20" w15:restartNumberingAfterBreak="0">
    <w:nsid w:val="52D20831"/>
    <w:multiLevelType w:val="hybridMultilevel"/>
    <w:tmpl w:val="C54454C8"/>
    <w:lvl w:ilvl="0" w:tplc="4F5E1A2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541150B1"/>
    <w:multiLevelType w:val="hybridMultilevel"/>
    <w:tmpl w:val="2EE0D068"/>
    <w:lvl w:ilvl="0" w:tplc="ACAE2614">
      <w:start w:val="1"/>
      <w:numFmt w:val="decimal"/>
      <w:lvlText w:val="%1."/>
      <w:lvlJc w:val="left"/>
      <w:pPr>
        <w:ind w:left="306" w:hanging="360"/>
      </w:pPr>
      <w:rPr>
        <w:rFonts w:hint="default"/>
      </w:rPr>
    </w:lvl>
    <w:lvl w:ilvl="1" w:tplc="04090019" w:tentative="1">
      <w:start w:val="1"/>
      <w:numFmt w:val="ideographTraditional"/>
      <w:lvlText w:val="%2、"/>
      <w:lvlJc w:val="left"/>
      <w:pPr>
        <w:ind w:left="906" w:hanging="480"/>
      </w:pPr>
    </w:lvl>
    <w:lvl w:ilvl="2" w:tplc="0409001B" w:tentative="1">
      <w:start w:val="1"/>
      <w:numFmt w:val="lowerRoman"/>
      <w:lvlText w:val="%3."/>
      <w:lvlJc w:val="right"/>
      <w:pPr>
        <w:ind w:left="1386" w:hanging="480"/>
      </w:pPr>
    </w:lvl>
    <w:lvl w:ilvl="3" w:tplc="0409000F" w:tentative="1">
      <w:start w:val="1"/>
      <w:numFmt w:val="decimal"/>
      <w:lvlText w:val="%4."/>
      <w:lvlJc w:val="left"/>
      <w:pPr>
        <w:ind w:left="1866" w:hanging="480"/>
      </w:pPr>
    </w:lvl>
    <w:lvl w:ilvl="4" w:tplc="04090019" w:tentative="1">
      <w:start w:val="1"/>
      <w:numFmt w:val="ideographTraditional"/>
      <w:lvlText w:val="%5、"/>
      <w:lvlJc w:val="left"/>
      <w:pPr>
        <w:ind w:left="2346" w:hanging="480"/>
      </w:pPr>
    </w:lvl>
    <w:lvl w:ilvl="5" w:tplc="0409001B" w:tentative="1">
      <w:start w:val="1"/>
      <w:numFmt w:val="lowerRoman"/>
      <w:lvlText w:val="%6."/>
      <w:lvlJc w:val="right"/>
      <w:pPr>
        <w:ind w:left="2826" w:hanging="480"/>
      </w:pPr>
    </w:lvl>
    <w:lvl w:ilvl="6" w:tplc="0409000F" w:tentative="1">
      <w:start w:val="1"/>
      <w:numFmt w:val="decimal"/>
      <w:lvlText w:val="%7."/>
      <w:lvlJc w:val="left"/>
      <w:pPr>
        <w:ind w:left="3306" w:hanging="480"/>
      </w:pPr>
    </w:lvl>
    <w:lvl w:ilvl="7" w:tplc="04090019" w:tentative="1">
      <w:start w:val="1"/>
      <w:numFmt w:val="ideographTraditional"/>
      <w:lvlText w:val="%8、"/>
      <w:lvlJc w:val="left"/>
      <w:pPr>
        <w:ind w:left="3786" w:hanging="480"/>
      </w:pPr>
    </w:lvl>
    <w:lvl w:ilvl="8" w:tplc="0409001B" w:tentative="1">
      <w:start w:val="1"/>
      <w:numFmt w:val="lowerRoman"/>
      <w:lvlText w:val="%9."/>
      <w:lvlJc w:val="right"/>
      <w:pPr>
        <w:ind w:left="4266" w:hanging="480"/>
      </w:pPr>
    </w:lvl>
  </w:abstractNum>
  <w:abstractNum w:abstractNumId="22" w15:restartNumberingAfterBreak="0">
    <w:nsid w:val="56385A98"/>
    <w:multiLevelType w:val="hybridMultilevel"/>
    <w:tmpl w:val="6A90AEDE"/>
    <w:lvl w:ilvl="0" w:tplc="F5CAE44A">
      <w:start w:val="1"/>
      <w:numFmt w:val="decimal"/>
      <w:pStyle w:val="4"/>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3" w15:restartNumberingAfterBreak="0">
    <w:nsid w:val="59530004"/>
    <w:multiLevelType w:val="hybridMultilevel"/>
    <w:tmpl w:val="2F6E0706"/>
    <w:lvl w:ilvl="0" w:tplc="6F7ED63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4" w15:restartNumberingAfterBreak="0">
    <w:nsid w:val="6A190850"/>
    <w:multiLevelType w:val="hybridMultilevel"/>
    <w:tmpl w:val="2BAAA706"/>
    <w:lvl w:ilvl="0" w:tplc="C6FA0A66">
      <w:start w:val="1"/>
      <w:numFmt w:val="decimal"/>
      <w:pStyle w:val="1"/>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5" w15:restartNumberingAfterBreak="0">
    <w:nsid w:val="6E772BE7"/>
    <w:multiLevelType w:val="hybridMultilevel"/>
    <w:tmpl w:val="46D0F2A4"/>
    <w:lvl w:ilvl="0" w:tplc="3D0A2AD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71A10332"/>
    <w:multiLevelType w:val="hybridMultilevel"/>
    <w:tmpl w:val="4328E7A6"/>
    <w:lvl w:ilvl="0" w:tplc="EF0E8E0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77BC47B8"/>
    <w:multiLevelType w:val="singleLevel"/>
    <w:tmpl w:val="A936E824"/>
    <w:lvl w:ilvl="0">
      <w:start w:val="1"/>
      <w:numFmt w:val="decimal"/>
      <w:pStyle w:val="a3"/>
      <w:lvlText w:val="%1."/>
      <w:lvlJc w:val="left"/>
      <w:pPr>
        <w:tabs>
          <w:tab w:val="num" w:pos="618"/>
        </w:tabs>
        <w:ind w:left="618" w:hanging="240"/>
      </w:pPr>
      <w:rPr>
        <w:rFonts w:hint="eastAsia"/>
      </w:rPr>
    </w:lvl>
  </w:abstractNum>
  <w:num w:numId="1">
    <w:abstractNumId w:val="18"/>
  </w:num>
  <w:num w:numId="2">
    <w:abstractNumId w:val="10"/>
  </w:num>
  <w:num w:numId="3">
    <w:abstractNumId w:val="22"/>
  </w:num>
  <w:num w:numId="4">
    <w:abstractNumId w:val="24"/>
  </w:num>
  <w:num w:numId="5">
    <w:abstractNumId w:val="7"/>
  </w:num>
  <w:num w:numId="6">
    <w:abstractNumId w:val="0"/>
  </w:num>
  <w:num w:numId="7">
    <w:abstractNumId w:val="27"/>
  </w:num>
  <w:num w:numId="8">
    <w:abstractNumId w:val="4"/>
  </w:num>
  <w:num w:numId="9">
    <w:abstractNumId w:val="21"/>
  </w:num>
  <w:num w:numId="10">
    <w:abstractNumId w:val="2"/>
  </w:num>
  <w:num w:numId="11">
    <w:abstractNumId w:val="9"/>
  </w:num>
  <w:num w:numId="12">
    <w:abstractNumId w:val="17"/>
  </w:num>
  <w:num w:numId="13">
    <w:abstractNumId w:val="5"/>
  </w:num>
  <w:num w:numId="14">
    <w:abstractNumId w:val="1"/>
  </w:num>
  <w:num w:numId="15">
    <w:abstractNumId w:val="16"/>
  </w:num>
  <w:num w:numId="16">
    <w:abstractNumId w:val="3"/>
  </w:num>
  <w:num w:numId="17">
    <w:abstractNumId w:val="15"/>
  </w:num>
  <w:num w:numId="18">
    <w:abstractNumId w:val="12"/>
  </w:num>
  <w:num w:numId="19">
    <w:abstractNumId w:val="25"/>
  </w:num>
  <w:num w:numId="20">
    <w:abstractNumId w:val="11"/>
  </w:num>
  <w:num w:numId="21">
    <w:abstractNumId w:val="20"/>
  </w:num>
  <w:num w:numId="22">
    <w:abstractNumId w:val="26"/>
  </w:num>
  <w:num w:numId="23">
    <w:abstractNumId w:val="23"/>
  </w:num>
  <w:num w:numId="24">
    <w:abstractNumId w:val="6"/>
  </w:num>
  <w:num w:numId="25">
    <w:abstractNumId w:val="14"/>
  </w:num>
  <w:num w:numId="26">
    <w:abstractNumId w:val="19"/>
  </w:num>
  <w:num w:numId="27">
    <w:abstractNumId w:val="8"/>
  </w:num>
  <w:num w:numId="28">
    <w:abstractNumId w:val="1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40D2E"/>
    <w:rsid w:val="0005358D"/>
    <w:rsid w:val="0006643B"/>
    <w:rsid w:val="00087963"/>
    <w:rsid w:val="00160E51"/>
    <w:rsid w:val="001740F1"/>
    <w:rsid w:val="001A6C5B"/>
    <w:rsid w:val="002145D2"/>
    <w:rsid w:val="002B3BE2"/>
    <w:rsid w:val="002C48EB"/>
    <w:rsid w:val="003639EC"/>
    <w:rsid w:val="00471626"/>
    <w:rsid w:val="004759AD"/>
    <w:rsid w:val="00493E02"/>
    <w:rsid w:val="004B0046"/>
    <w:rsid w:val="004D1016"/>
    <w:rsid w:val="004D1209"/>
    <w:rsid w:val="004F1693"/>
    <w:rsid w:val="004F1D62"/>
    <w:rsid w:val="004F209C"/>
    <w:rsid w:val="004F7F85"/>
    <w:rsid w:val="00525A37"/>
    <w:rsid w:val="0055275A"/>
    <w:rsid w:val="00580820"/>
    <w:rsid w:val="005B62ED"/>
    <w:rsid w:val="006C1243"/>
    <w:rsid w:val="00713C84"/>
    <w:rsid w:val="00715E74"/>
    <w:rsid w:val="00716DCB"/>
    <w:rsid w:val="007305B5"/>
    <w:rsid w:val="0077459A"/>
    <w:rsid w:val="00790042"/>
    <w:rsid w:val="00790902"/>
    <w:rsid w:val="007C790E"/>
    <w:rsid w:val="007D6997"/>
    <w:rsid w:val="008602F4"/>
    <w:rsid w:val="00883BE0"/>
    <w:rsid w:val="008E177F"/>
    <w:rsid w:val="00920808"/>
    <w:rsid w:val="009520C8"/>
    <w:rsid w:val="009527CE"/>
    <w:rsid w:val="00956A35"/>
    <w:rsid w:val="009C653A"/>
    <w:rsid w:val="009E6C43"/>
    <w:rsid w:val="00AC1BF1"/>
    <w:rsid w:val="00AD21B2"/>
    <w:rsid w:val="00AD264B"/>
    <w:rsid w:val="00AE13C6"/>
    <w:rsid w:val="00B24989"/>
    <w:rsid w:val="00B33A31"/>
    <w:rsid w:val="00B641AD"/>
    <w:rsid w:val="00BB59A7"/>
    <w:rsid w:val="00BE2482"/>
    <w:rsid w:val="00BF4C83"/>
    <w:rsid w:val="00BF6DC8"/>
    <w:rsid w:val="00C60FA7"/>
    <w:rsid w:val="00C70BBB"/>
    <w:rsid w:val="00CE7CED"/>
    <w:rsid w:val="00D412E1"/>
    <w:rsid w:val="00D4442F"/>
    <w:rsid w:val="00D6516B"/>
    <w:rsid w:val="00D67DA6"/>
    <w:rsid w:val="00E04DDA"/>
    <w:rsid w:val="00E75A6A"/>
    <w:rsid w:val="00EB4C64"/>
    <w:rsid w:val="00EE3581"/>
    <w:rsid w:val="00F1116C"/>
    <w:rsid w:val="00F24786"/>
    <w:rsid w:val="00F454B5"/>
    <w:rsid w:val="00FA264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02EF36D7-D596-4141-917F-7DB2F45DE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4">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0">
    <w:name w:val="heading 1"/>
    <w:basedOn w:val="a4"/>
    <w:next w:val="a4"/>
    <w:link w:val="11"/>
    <w:uiPriority w:val="9"/>
    <w:qFormat/>
    <w:rsid w:val="00040D2E"/>
    <w:pPr>
      <w:keepNext/>
      <w:spacing w:before="180" w:after="180" w:line="720" w:lineRule="atLeast"/>
      <w:outlineLvl w:val="0"/>
    </w:pPr>
    <w:rPr>
      <w:rFonts w:ascii="Arial" w:eastAsia="新細明體" w:hAnsi="Arial"/>
      <w:b/>
      <w:bCs/>
      <w:kern w:val="52"/>
      <w:sz w:val="52"/>
      <w:szCs w:val="52"/>
    </w:rPr>
  </w:style>
  <w:style w:type="paragraph" w:styleId="2">
    <w:name w:val="heading 2"/>
    <w:basedOn w:val="a4"/>
    <w:next w:val="a4"/>
    <w:link w:val="20"/>
    <w:qFormat/>
    <w:rsid w:val="00040D2E"/>
    <w:pPr>
      <w:keepNext/>
      <w:spacing w:line="720" w:lineRule="atLeast"/>
      <w:outlineLvl w:val="1"/>
    </w:pPr>
    <w:rPr>
      <w:rFonts w:ascii="Arial" w:eastAsia="新細明體" w:hAnsi="Arial"/>
      <w:b/>
      <w:bCs/>
      <w:sz w:val="48"/>
      <w:szCs w:val="48"/>
    </w:rPr>
  </w:style>
  <w:style w:type="paragraph" w:styleId="3">
    <w:name w:val="heading 3"/>
    <w:basedOn w:val="a4"/>
    <w:next w:val="a4"/>
    <w:link w:val="30"/>
    <w:qFormat/>
    <w:rsid w:val="00BB59A7"/>
    <w:pPr>
      <w:keepNext/>
      <w:spacing w:line="720" w:lineRule="atLeast"/>
      <w:outlineLvl w:val="2"/>
    </w:pPr>
    <w:rPr>
      <w:rFonts w:ascii="Arial" w:eastAsia="新細明體" w:hAnsi="Arial"/>
      <w:b/>
      <w:bCs/>
      <w:sz w:val="36"/>
      <w:szCs w:val="36"/>
    </w:rPr>
  </w:style>
  <w:style w:type="paragraph" w:styleId="40">
    <w:name w:val="heading 4"/>
    <w:basedOn w:val="a4"/>
    <w:next w:val="a4"/>
    <w:link w:val="41"/>
    <w:uiPriority w:val="9"/>
    <w:qFormat/>
    <w:rsid w:val="00BB59A7"/>
    <w:pPr>
      <w:keepNext/>
      <w:spacing w:line="720" w:lineRule="atLeast"/>
      <w:outlineLvl w:val="3"/>
    </w:pPr>
    <w:rPr>
      <w:rFonts w:ascii="Arial" w:eastAsia="新細明體" w:hAnsi="Arial"/>
      <w:sz w:val="36"/>
      <w:szCs w:val="36"/>
    </w:rPr>
  </w:style>
  <w:style w:type="paragraph" w:styleId="5">
    <w:name w:val="heading 5"/>
    <w:basedOn w:val="a4"/>
    <w:next w:val="a4"/>
    <w:link w:val="50"/>
    <w:qFormat/>
    <w:rsid w:val="00BB59A7"/>
    <w:pPr>
      <w:keepNext/>
      <w:spacing w:line="720" w:lineRule="atLeast"/>
      <w:outlineLvl w:val="4"/>
    </w:pPr>
    <w:rPr>
      <w:rFonts w:ascii="Arial" w:eastAsia="新細明體" w:hAnsi="Arial"/>
      <w:b/>
      <w:bCs/>
      <w:sz w:val="36"/>
      <w:szCs w:val="36"/>
    </w:rPr>
  </w:style>
  <w:style w:type="paragraph" w:styleId="6">
    <w:name w:val="heading 6"/>
    <w:basedOn w:val="a4"/>
    <w:next w:val="a4"/>
    <w:link w:val="61"/>
    <w:qFormat/>
    <w:rsid w:val="00BB59A7"/>
    <w:pPr>
      <w:tabs>
        <w:tab w:val="left" w:pos="2094"/>
      </w:tabs>
      <w:spacing w:line="240" w:lineRule="auto"/>
      <w:ind w:leftChars="0" w:left="2384" w:firstLineChars="0" w:hanging="694"/>
      <w:outlineLvl w:val="5"/>
    </w:pPr>
    <w:rPr>
      <w:rFonts w:hAnsi="Arial"/>
      <w:snapToGrid/>
      <w:sz w:val="32"/>
      <w:szCs w:val="36"/>
    </w:rPr>
  </w:style>
  <w:style w:type="paragraph" w:styleId="7">
    <w:name w:val="heading 7"/>
    <w:basedOn w:val="a4"/>
    <w:next w:val="a4"/>
    <w:link w:val="70"/>
    <w:qFormat/>
    <w:rsid w:val="00BB59A7"/>
    <w:pPr>
      <w:spacing w:line="240" w:lineRule="auto"/>
      <w:ind w:leftChars="0" w:left="2384" w:firstLineChars="0" w:hanging="348"/>
      <w:outlineLvl w:val="6"/>
    </w:pPr>
    <w:rPr>
      <w:rFonts w:hAnsi="Arial"/>
      <w:bCs/>
      <w:snapToGrid/>
      <w:sz w:val="32"/>
      <w:szCs w:val="36"/>
    </w:rPr>
  </w:style>
  <w:style w:type="paragraph" w:styleId="8">
    <w:name w:val="heading 8"/>
    <w:basedOn w:val="a4"/>
    <w:next w:val="a4"/>
    <w:link w:val="80"/>
    <w:qFormat/>
    <w:rsid w:val="00BB59A7"/>
    <w:pPr>
      <w:spacing w:line="240" w:lineRule="auto"/>
      <w:ind w:leftChars="0" w:left="2730" w:firstLineChars="0" w:hanging="349"/>
      <w:outlineLvl w:val="7"/>
    </w:pPr>
    <w:rPr>
      <w:rFonts w:hAnsi="Arial"/>
      <w:snapToGrid/>
      <w:sz w:val="32"/>
      <w:szCs w:val="36"/>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8">
    <w:name w:val="預備金及追加預算標題"/>
    <w:link w:val="a9"/>
    <w:pPr>
      <w:spacing w:line="500" w:lineRule="exact"/>
      <w:ind w:left="200" w:hangingChars="200" w:hanging="200"/>
      <w:jc w:val="both"/>
    </w:pPr>
    <w:rPr>
      <w:rFonts w:ascii="標楷體" w:eastAsia="標楷體"/>
      <w:b/>
      <w:snapToGrid w:val="0"/>
      <w:kern w:val="2"/>
      <w:sz w:val="28"/>
    </w:rPr>
  </w:style>
  <w:style w:type="paragraph" w:customStyle="1" w:styleId="aa">
    <w:name w:val="(一)(二)(三)"/>
    <w:basedOn w:val="a4"/>
    <w:link w:val="12"/>
    <w:qFormat/>
    <w:pPr>
      <w:ind w:left="300" w:hangingChars="100" w:hanging="100"/>
    </w:pPr>
  </w:style>
  <w:style w:type="paragraph" w:customStyle="1" w:styleId="ab">
    <w:name w:val="(一)下內文"/>
    <w:basedOn w:val="aa"/>
    <w:link w:val="ac"/>
    <w:pPr>
      <w:adjustRightInd w:val="0"/>
      <w:ind w:leftChars="300" w:firstLineChars="0" w:firstLine="0"/>
    </w:pPr>
  </w:style>
  <w:style w:type="paragraph" w:customStyle="1" w:styleId="123">
    <w:name w:val="1.2.3."/>
    <w:basedOn w:val="ab"/>
    <w:link w:val="1230"/>
    <w:qFormat/>
    <w:pPr>
      <w:adjustRightInd/>
      <w:ind w:left="400" w:hangingChars="100" w:hanging="100"/>
    </w:pPr>
  </w:style>
  <w:style w:type="paragraph" w:customStyle="1" w:styleId="ad">
    <w:name w:val="結論"/>
    <w:basedOn w:val="ab"/>
    <w:pPr>
      <w:adjustRightInd/>
      <w:ind w:leftChars="200" w:left="200"/>
    </w:pPr>
  </w:style>
  <w:style w:type="paragraph" w:customStyle="1" w:styleId="ae">
    <w:name w:val="前言內文"/>
    <w:basedOn w:val="a4"/>
    <w:pPr>
      <w:adjustRightInd w:val="0"/>
      <w:ind w:leftChars="0" w:left="0"/>
    </w:pPr>
  </w:style>
  <w:style w:type="paragraph" w:customStyle="1" w:styleId="142">
    <w:name w:val="表格內文(14行高)"/>
    <w:basedOn w:val="af"/>
    <w:link w:val="143"/>
    <w:qFormat/>
    <w:pPr>
      <w:spacing w:line="280" w:lineRule="exact"/>
      <w:ind w:leftChars="0" w:left="0" w:firstLineChars="0" w:firstLine="0"/>
      <w:jc w:val="left"/>
    </w:pPr>
    <w:rPr>
      <w:sz w:val="24"/>
    </w:rPr>
  </w:style>
  <w:style w:type="paragraph" w:customStyle="1" w:styleId="af0">
    <w:name w:val="報告名稱"/>
    <w:basedOn w:val="a4"/>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f1">
    <w:name w:val="姓名及分機"/>
    <w:basedOn w:val="a4"/>
    <w:link w:val="af2"/>
    <w:pPr>
      <w:ind w:leftChars="0" w:left="0" w:firstLineChars="0" w:firstLine="0"/>
      <w:jc w:val="right"/>
    </w:pPr>
    <w:rPr>
      <w:sz w:val="24"/>
    </w:rPr>
  </w:style>
  <w:style w:type="paragraph" w:customStyle="1" w:styleId="af3">
    <w:name w:val="前言(一)(二)(三)"/>
    <w:basedOn w:val="a4"/>
    <w:pPr>
      <w:ind w:leftChars="0" w:left="100" w:hangingChars="100" w:hanging="100"/>
    </w:pPr>
  </w:style>
  <w:style w:type="paragraph" w:customStyle="1" w:styleId="1231">
    <w:name w:val="(1)(2)(3)"/>
    <w:basedOn w:val="a4"/>
    <w:pPr>
      <w:ind w:leftChars="400" w:left="500" w:hangingChars="100" w:hanging="100"/>
    </w:pPr>
  </w:style>
  <w:style w:type="paragraph" w:customStyle="1" w:styleId="200">
    <w:name w:val="表格內文(20行高)"/>
    <w:basedOn w:val="142"/>
    <w:link w:val="201"/>
    <w:pPr>
      <w:spacing w:line="400" w:lineRule="exact"/>
    </w:pPr>
  </w:style>
  <w:style w:type="paragraph" w:styleId="af4">
    <w:name w:val="header"/>
    <w:basedOn w:val="a4"/>
    <w:link w:val="af5"/>
    <w:uiPriority w:val="99"/>
    <w:unhideWhenUsed/>
    <w:rsid w:val="00CE7CED"/>
    <w:pPr>
      <w:tabs>
        <w:tab w:val="center" w:pos="4153"/>
        <w:tab w:val="right" w:pos="8306"/>
      </w:tabs>
      <w:snapToGrid w:val="0"/>
    </w:pPr>
    <w:rPr>
      <w:sz w:val="20"/>
      <w:szCs w:val="20"/>
    </w:rPr>
  </w:style>
  <w:style w:type="paragraph" w:styleId="af">
    <w:name w:val="table of figures"/>
    <w:basedOn w:val="a4"/>
    <w:next w:val="a4"/>
    <w:link w:val="af6"/>
    <w:semiHidden/>
    <w:pPr>
      <w:ind w:leftChars="400" w:left="960" w:hangingChars="200" w:hanging="480"/>
    </w:pPr>
  </w:style>
  <w:style w:type="paragraph" w:customStyle="1" w:styleId="21">
    <w:name w:val="(一)下內文縮2"/>
    <w:basedOn w:val="a4"/>
    <w:link w:val="22"/>
    <w:qFormat/>
    <w:pPr>
      <w:adjustRightInd w:val="0"/>
      <w:ind w:leftChars="300" w:left="300"/>
    </w:pPr>
  </w:style>
  <w:style w:type="paragraph" w:styleId="13">
    <w:name w:val="toc 1"/>
    <w:basedOn w:val="a4"/>
    <w:next w:val="a4"/>
    <w:autoRedefine/>
    <w:uiPriority w:val="39"/>
    <w:rsid w:val="004B0046"/>
    <w:pPr>
      <w:tabs>
        <w:tab w:val="right" w:leader="hyphen" w:pos="8490"/>
      </w:tabs>
      <w:ind w:leftChars="0" w:left="486" w:rightChars="49" w:right="139" w:hangingChars="200" w:hanging="486"/>
      <w:jc w:val="right"/>
    </w:pPr>
    <w:rPr>
      <w:sz w:val="24"/>
      <w:szCs w:val="24"/>
    </w:rPr>
  </w:style>
  <w:style w:type="paragraph" w:styleId="23">
    <w:name w:val="toc 2"/>
    <w:basedOn w:val="a4"/>
    <w:next w:val="a4"/>
    <w:autoRedefine/>
    <w:uiPriority w:val="39"/>
    <w:pPr>
      <w:tabs>
        <w:tab w:val="right" w:leader="hyphen" w:pos="8490"/>
      </w:tabs>
      <w:ind w:leftChars="0" w:left="566" w:hangingChars="200" w:hanging="566"/>
    </w:pPr>
  </w:style>
  <w:style w:type="character" w:customStyle="1" w:styleId="af5">
    <w:name w:val="頁首 字元"/>
    <w:link w:val="af4"/>
    <w:uiPriority w:val="99"/>
    <w:rsid w:val="00CE7CED"/>
    <w:rPr>
      <w:rFonts w:ascii="標楷體" w:eastAsia="標楷體"/>
      <w:snapToGrid w:val="0"/>
      <w:kern w:val="2"/>
    </w:rPr>
  </w:style>
  <w:style w:type="paragraph" w:styleId="af7">
    <w:name w:val="footer"/>
    <w:basedOn w:val="a4"/>
    <w:link w:val="af8"/>
    <w:uiPriority w:val="99"/>
    <w:unhideWhenUsed/>
    <w:rsid w:val="00CE7CED"/>
    <w:pPr>
      <w:tabs>
        <w:tab w:val="center" w:pos="4153"/>
        <w:tab w:val="right" w:pos="8306"/>
      </w:tabs>
      <w:snapToGrid w:val="0"/>
    </w:pPr>
    <w:rPr>
      <w:sz w:val="20"/>
      <w:szCs w:val="20"/>
    </w:rPr>
  </w:style>
  <w:style w:type="character" w:customStyle="1" w:styleId="af8">
    <w:name w:val="頁尾 字元"/>
    <w:link w:val="af7"/>
    <w:uiPriority w:val="99"/>
    <w:rsid w:val="00CE7CED"/>
    <w:rPr>
      <w:rFonts w:ascii="標楷體" w:eastAsia="標楷體"/>
      <w:snapToGrid w:val="0"/>
      <w:kern w:val="2"/>
    </w:rPr>
  </w:style>
  <w:style w:type="character" w:styleId="af9">
    <w:name w:val="footnote reference"/>
    <w:aliases w:val="FR,Ref,de nota al pie,註腳內容,Error-Fußnotenzeichen5,Error-Fußnotenzeichen6,Error-Fußnotenzeichen3,Error-Fusnotßnotenzeichen5,Error-Fußnotenzeic,4_G"/>
    <w:unhideWhenUsed/>
    <w:qFormat/>
    <w:rsid w:val="00471626"/>
    <w:rPr>
      <w:vertAlign w:val="superscript"/>
    </w:rPr>
  </w:style>
  <w:style w:type="character" w:customStyle="1" w:styleId="143">
    <w:name w:val="表格內文(14行高) 字元"/>
    <w:link w:val="142"/>
    <w:qFormat/>
    <w:locked/>
    <w:rsid w:val="00471626"/>
    <w:rPr>
      <w:rFonts w:ascii="標楷體" w:eastAsia="標楷體"/>
      <w:snapToGrid w:val="0"/>
      <w:kern w:val="2"/>
      <w:sz w:val="24"/>
      <w:szCs w:val="28"/>
    </w:rPr>
  </w:style>
  <w:style w:type="character" w:customStyle="1" w:styleId="12">
    <w:name w:val="(一)(二)(三) 字元1"/>
    <w:link w:val="aa"/>
    <w:rsid w:val="00471626"/>
    <w:rPr>
      <w:rFonts w:ascii="標楷體" w:eastAsia="標楷體"/>
      <w:snapToGrid w:val="0"/>
      <w:kern w:val="2"/>
      <w:sz w:val="28"/>
      <w:szCs w:val="28"/>
    </w:rPr>
  </w:style>
  <w:style w:type="character" w:customStyle="1" w:styleId="22">
    <w:name w:val="(一)下內文縮2 字元"/>
    <w:link w:val="21"/>
    <w:qFormat/>
    <w:rsid w:val="00471626"/>
    <w:rPr>
      <w:rFonts w:ascii="標楷體" w:eastAsia="標楷體"/>
      <w:snapToGrid w:val="0"/>
      <w:kern w:val="2"/>
      <w:sz w:val="28"/>
      <w:szCs w:val="28"/>
    </w:rPr>
  </w:style>
  <w:style w:type="character" w:customStyle="1" w:styleId="1230">
    <w:name w:val="1.2.3. 字元"/>
    <w:link w:val="123"/>
    <w:qFormat/>
    <w:rsid w:val="00471626"/>
    <w:rPr>
      <w:rFonts w:ascii="標楷體" w:eastAsia="標楷體"/>
      <w:snapToGrid w:val="0"/>
      <w:kern w:val="2"/>
      <w:sz w:val="28"/>
      <w:szCs w:val="28"/>
    </w:rPr>
  </w:style>
  <w:style w:type="character" w:customStyle="1" w:styleId="24">
    <w:name w:val="(一)(二)(三) 字元2"/>
    <w:qFormat/>
    <w:rsid w:val="00471626"/>
    <w:rPr>
      <w:rFonts w:ascii="標楷體" w:eastAsia="標楷體"/>
      <w:snapToGrid w:val="0"/>
      <w:kern w:val="2"/>
      <w:sz w:val="28"/>
      <w:szCs w:val="28"/>
    </w:rPr>
  </w:style>
  <w:style w:type="character" w:customStyle="1" w:styleId="140">
    <w:name w:val="第二層(14號字) 字元"/>
    <w:link w:val="14"/>
    <w:rsid w:val="00471626"/>
    <w:rPr>
      <w:rFonts w:ascii="標楷體" w:eastAsia="標楷體"/>
      <w:b/>
      <w:snapToGrid w:val="0"/>
      <w:kern w:val="2"/>
      <w:sz w:val="28"/>
    </w:rPr>
  </w:style>
  <w:style w:type="character" w:customStyle="1" w:styleId="afa">
    <w:name w:val="(一)(二)(三) 字元"/>
    <w:qFormat/>
    <w:rsid w:val="00040D2E"/>
    <w:rPr>
      <w:rFonts w:ascii="標楷體" w:eastAsia="標楷體"/>
      <w:b/>
      <w:snapToGrid w:val="0"/>
      <w:kern w:val="2"/>
      <w:sz w:val="28"/>
      <w:szCs w:val="28"/>
    </w:rPr>
  </w:style>
  <w:style w:type="character" w:customStyle="1" w:styleId="201">
    <w:name w:val="表格內文(20行高) 字元"/>
    <w:link w:val="200"/>
    <w:rsid w:val="00040D2E"/>
    <w:rPr>
      <w:rFonts w:ascii="標楷體" w:eastAsia="標楷體"/>
      <w:snapToGrid w:val="0"/>
      <w:kern w:val="2"/>
      <w:sz w:val="24"/>
      <w:szCs w:val="28"/>
    </w:rPr>
  </w:style>
  <w:style w:type="paragraph" w:styleId="afb">
    <w:name w:val="footnote text"/>
    <w:aliases w:val="註腳文字 字元 字元"/>
    <w:basedOn w:val="a4"/>
    <w:link w:val="afc"/>
    <w:unhideWhenUsed/>
    <w:rsid w:val="00040D2E"/>
    <w:pPr>
      <w:snapToGrid w:val="0"/>
      <w:jc w:val="left"/>
    </w:pPr>
    <w:rPr>
      <w:sz w:val="20"/>
      <w:szCs w:val="20"/>
    </w:rPr>
  </w:style>
  <w:style w:type="character" w:customStyle="1" w:styleId="afc">
    <w:name w:val="註腳文字 字元"/>
    <w:aliases w:val="註腳文字 字元 字元 字元"/>
    <w:link w:val="afb"/>
    <w:rsid w:val="00040D2E"/>
    <w:rPr>
      <w:rFonts w:ascii="標楷體" w:eastAsia="標楷體"/>
      <w:snapToGrid w:val="0"/>
      <w:kern w:val="2"/>
    </w:rPr>
  </w:style>
  <w:style w:type="table" w:styleId="afd">
    <w:name w:val="Table Grid"/>
    <w:basedOn w:val="a6"/>
    <w:uiPriority w:val="59"/>
    <w:rsid w:val="00040D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2">
    <w:name w:val="姓名及分機 字元"/>
    <w:link w:val="af1"/>
    <w:rsid w:val="00040D2E"/>
    <w:rPr>
      <w:rFonts w:ascii="標楷體" w:eastAsia="標楷體"/>
      <w:snapToGrid w:val="0"/>
      <w:kern w:val="2"/>
      <w:sz w:val="24"/>
      <w:szCs w:val="28"/>
    </w:rPr>
  </w:style>
  <w:style w:type="table" w:customStyle="1" w:styleId="31">
    <w:name w:val="表格格線3"/>
    <w:basedOn w:val="a6"/>
    <w:next w:val="afd"/>
    <w:uiPriority w:val="59"/>
    <w:rsid w:val="00040D2E"/>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e">
    <w:name w:val="page number"/>
    <w:basedOn w:val="a5"/>
    <w:unhideWhenUsed/>
    <w:rsid w:val="00040D2E"/>
  </w:style>
  <w:style w:type="character" w:customStyle="1" w:styleId="11">
    <w:name w:val="標題 1 字元"/>
    <w:link w:val="10"/>
    <w:uiPriority w:val="9"/>
    <w:rsid w:val="00040D2E"/>
    <w:rPr>
      <w:rFonts w:ascii="Arial" w:hAnsi="Arial"/>
      <w:b/>
      <w:bCs/>
      <w:snapToGrid w:val="0"/>
      <w:kern w:val="52"/>
      <w:sz w:val="52"/>
      <w:szCs w:val="52"/>
    </w:rPr>
  </w:style>
  <w:style w:type="character" w:customStyle="1" w:styleId="20">
    <w:name w:val="標題 2 字元"/>
    <w:link w:val="2"/>
    <w:uiPriority w:val="9"/>
    <w:rsid w:val="00040D2E"/>
    <w:rPr>
      <w:rFonts w:ascii="Arial" w:hAnsi="Arial"/>
      <w:b/>
      <w:bCs/>
      <w:snapToGrid w:val="0"/>
      <w:kern w:val="2"/>
      <w:sz w:val="48"/>
      <w:szCs w:val="48"/>
    </w:rPr>
  </w:style>
  <w:style w:type="paragraph" w:customStyle="1" w:styleId="25">
    <w:name w:val="字元2 字元 字元 字元 字元 字元 字元 字元 字元 字元 字元 字元 字元 字元 字元 字元 字元 字元 字元 字元 字元 字元 字元 字元 字元 字元 字元 字元 字元 字元 字元"/>
    <w:basedOn w:val="a4"/>
    <w:semiHidden/>
    <w:rsid w:val="00040D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60">
    <w:name w:val="第一層(16號字) 字元"/>
    <w:link w:val="16"/>
    <w:rsid w:val="00040D2E"/>
    <w:rPr>
      <w:rFonts w:ascii="標楷體" w:eastAsia="標楷體"/>
      <w:b/>
      <w:snapToGrid w:val="0"/>
      <w:kern w:val="2"/>
      <w:sz w:val="32"/>
    </w:rPr>
  </w:style>
  <w:style w:type="character" w:customStyle="1" w:styleId="ac">
    <w:name w:val="(一)下內文 字元"/>
    <w:link w:val="ab"/>
    <w:rsid w:val="00040D2E"/>
    <w:rPr>
      <w:rFonts w:ascii="標楷體" w:eastAsia="標楷體"/>
      <w:snapToGrid w:val="0"/>
      <w:kern w:val="2"/>
      <w:sz w:val="28"/>
      <w:szCs w:val="28"/>
    </w:rPr>
  </w:style>
  <w:style w:type="character" w:customStyle="1" w:styleId="145">
    <w:name w:val="第一層(14號字) 字元"/>
    <w:link w:val="144"/>
    <w:rsid w:val="00040D2E"/>
    <w:rPr>
      <w:rFonts w:ascii="標楷體" w:eastAsia="標楷體"/>
      <w:b/>
      <w:snapToGrid w:val="0"/>
      <w:kern w:val="2"/>
      <w:sz w:val="28"/>
    </w:rPr>
  </w:style>
  <w:style w:type="character" w:customStyle="1" w:styleId="af6">
    <w:name w:val="圖表目錄 字元"/>
    <w:link w:val="af"/>
    <w:rsid w:val="00040D2E"/>
    <w:rPr>
      <w:rFonts w:ascii="標楷體" w:eastAsia="標楷體"/>
      <w:snapToGrid w:val="0"/>
      <w:kern w:val="2"/>
      <w:sz w:val="28"/>
      <w:szCs w:val="28"/>
    </w:rPr>
  </w:style>
  <w:style w:type="paragraph" w:styleId="aff">
    <w:name w:val="Balloon Text"/>
    <w:basedOn w:val="a4"/>
    <w:link w:val="aff0"/>
    <w:uiPriority w:val="99"/>
    <w:rsid w:val="00040D2E"/>
    <w:rPr>
      <w:rFonts w:ascii="Arial" w:eastAsia="新細明體" w:hAnsi="Arial"/>
      <w:sz w:val="18"/>
      <w:szCs w:val="18"/>
    </w:rPr>
  </w:style>
  <w:style w:type="character" w:customStyle="1" w:styleId="aff0">
    <w:name w:val="註解方塊文字 字元"/>
    <w:link w:val="aff"/>
    <w:uiPriority w:val="99"/>
    <w:rsid w:val="00040D2E"/>
    <w:rPr>
      <w:rFonts w:ascii="Arial" w:hAnsi="Arial"/>
      <w:snapToGrid w:val="0"/>
      <w:kern w:val="2"/>
      <w:sz w:val="18"/>
      <w:szCs w:val="18"/>
    </w:rPr>
  </w:style>
  <w:style w:type="character" w:styleId="aff1">
    <w:name w:val="annotation reference"/>
    <w:semiHidden/>
    <w:rsid w:val="00040D2E"/>
    <w:rPr>
      <w:sz w:val="18"/>
      <w:szCs w:val="18"/>
    </w:rPr>
  </w:style>
  <w:style w:type="paragraph" w:styleId="aff2">
    <w:name w:val="annotation text"/>
    <w:basedOn w:val="a4"/>
    <w:link w:val="aff3"/>
    <w:semiHidden/>
    <w:rsid w:val="00040D2E"/>
    <w:pPr>
      <w:jc w:val="left"/>
    </w:pPr>
  </w:style>
  <w:style w:type="character" w:customStyle="1" w:styleId="aff3">
    <w:name w:val="註解文字 字元"/>
    <w:link w:val="aff2"/>
    <w:rsid w:val="00040D2E"/>
    <w:rPr>
      <w:rFonts w:ascii="標楷體" w:eastAsia="標楷體"/>
      <w:snapToGrid w:val="0"/>
      <w:kern w:val="2"/>
      <w:sz w:val="28"/>
      <w:szCs w:val="28"/>
    </w:rPr>
  </w:style>
  <w:style w:type="paragraph" w:styleId="aff4">
    <w:name w:val="annotation subject"/>
    <w:basedOn w:val="aff2"/>
    <w:next w:val="aff2"/>
    <w:link w:val="aff5"/>
    <w:semiHidden/>
    <w:rsid w:val="00040D2E"/>
    <w:rPr>
      <w:b/>
      <w:bCs/>
    </w:rPr>
  </w:style>
  <w:style w:type="character" w:customStyle="1" w:styleId="aff5">
    <w:name w:val="註解主旨 字元"/>
    <w:link w:val="aff4"/>
    <w:uiPriority w:val="99"/>
    <w:semiHidden/>
    <w:rsid w:val="00040D2E"/>
    <w:rPr>
      <w:rFonts w:ascii="標楷體" w:eastAsia="標楷體"/>
      <w:b/>
      <w:bCs/>
      <w:snapToGrid w:val="0"/>
      <w:kern w:val="2"/>
      <w:sz w:val="28"/>
      <w:szCs w:val="28"/>
    </w:rPr>
  </w:style>
  <w:style w:type="paragraph" w:customStyle="1" w:styleId="aff6">
    <w:name w:val="字元 字元 字元 字元 字元 字元 字元 字元 字元 字元 字元 字元 字元 字元"/>
    <w:basedOn w:val="a4"/>
    <w:semiHidden/>
    <w:rsid w:val="00040D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7">
    <w:name w:val="字元 字元 字元 字元 字元 字元 字元 字元 字元 字元 字元 字元 字元 字元 字元 字元 字元"/>
    <w:basedOn w:val="a4"/>
    <w:semiHidden/>
    <w:rsid w:val="00040D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8">
    <w:name w:val="字元 字元 字元 字元 字元 字元 字元 字元 字元 字元 字元 字元 字元 字元 字元 字元 字元 字元 字元 字元"/>
    <w:basedOn w:val="a4"/>
    <w:semiHidden/>
    <w:rsid w:val="00040D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9">
    <w:name w:val="字元 字元 字元 字元 字元 字元 字元 字元 字元 字元 字元 字元 字元 字元 字元 字元 字元 字元 字元 字元 字元 字元 字元"/>
    <w:basedOn w:val="a4"/>
    <w:semiHidden/>
    <w:rsid w:val="00040D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a">
    <w:name w:val="字元 字元"/>
    <w:basedOn w:val="a4"/>
    <w:semiHidden/>
    <w:rsid w:val="00040D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5">
    <w:name w:val="字元 字元 字元 字元 字元1 字元 字元 字元"/>
    <w:basedOn w:val="a4"/>
    <w:semiHidden/>
    <w:rsid w:val="00040D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2 字元 字元 字元 字元 字元 字元 字元 字元 字元 字元 字元 字元 字元 字元 字元 字元 字元 字元 字元 字元 字元 字元 字元 字元 字元 字元"/>
    <w:basedOn w:val="a4"/>
    <w:semiHidden/>
    <w:rsid w:val="00040D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7">
    <w:name w:val="字元2 字元 字元 字元 字元 字元 字元 字元 字元 字元 字元 字元 字元 字元 字元 字元 字元 字元 字元 字元 字元 字元 字元 字元 字元 字元 字元 字元"/>
    <w:basedOn w:val="a4"/>
    <w:semiHidden/>
    <w:rsid w:val="00040D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b">
    <w:name w:val="章戳"/>
    <w:basedOn w:val="a4"/>
    <w:qFormat/>
    <w:rsid w:val="00040D2E"/>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character" w:styleId="affc">
    <w:name w:val="FollowedHyperlink"/>
    <w:unhideWhenUsed/>
    <w:rsid w:val="00040D2E"/>
    <w:rPr>
      <w:color w:val="800080"/>
      <w:u w:val="single"/>
    </w:rPr>
  </w:style>
  <w:style w:type="character" w:customStyle="1" w:styleId="1410">
    <w:name w:val="第二層(14號字) 字元1"/>
    <w:rsid w:val="00040D2E"/>
    <w:rPr>
      <w:rFonts w:ascii="標楷體" w:eastAsia="標楷體"/>
      <w:b/>
      <w:snapToGrid w:val="0"/>
      <w:kern w:val="2"/>
      <w:sz w:val="28"/>
    </w:rPr>
  </w:style>
  <w:style w:type="paragraph" w:styleId="a">
    <w:name w:val="List Bullet"/>
    <w:basedOn w:val="a4"/>
    <w:uiPriority w:val="99"/>
    <w:unhideWhenUsed/>
    <w:rsid w:val="00040D2E"/>
    <w:pPr>
      <w:numPr>
        <w:numId w:val="6"/>
      </w:numPr>
      <w:contextualSpacing/>
    </w:pPr>
  </w:style>
  <w:style w:type="paragraph" w:customStyle="1" w:styleId="28">
    <w:name w:val="字元 字元2 字元 字元 字元"/>
    <w:basedOn w:val="a4"/>
    <w:semiHidden/>
    <w:rsid w:val="00040D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46">
    <w:name w:val="註腳(表格內文14行高左右齊)"/>
    <w:basedOn w:val="142"/>
    <w:qFormat/>
    <w:rsid w:val="00BB59A7"/>
    <w:pPr>
      <w:wordWrap w:val="0"/>
      <w:ind w:leftChars="-15" w:left="153" w:hangingChars="80" w:hanging="195"/>
      <w:jc w:val="both"/>
    </w:pPr>
  </w:style>
  <w:style w:type="paragraph" w:customStyle="1" w:styleId="affd">
    <w:name w:val="字元 字元"/>
    <w:basedOn w:val="a4"/>
    <w:semiHidden/>
    <w:rsid w:val="00BB59A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e">
    <w:name w:val="Emphasis"/>
    <w:uiPriority w:val="20"/>
    <w:qFormat/>
    <w:rsid w:val="00BB59A7"/>
    <w:rPr>
      <w:rFonts w:ascii="Arial Black" w:hAnsi="Arial Black"/>
      <w:sz w:val="18"/>
    </w:rPr>
  </w:style>
  <w:style w:type="character" w:customStyle="1" w:styleId="220">
    <w:name w:val="(一)下內文縮2 字元2"/>
    <w:rsid w:val="00BB59A7"/>
    <w:rPr>
      <w:rFonts w:ascii="標楷體" w:eastAsia="標楷體"/>
      <w:snapToGrid w:val="0"/>
      <w:kern w:val="2"/>
      <w:sz w:val="28"/>
      <w:szCs w:val="28"/>
    </w:rPr>
  </w:style>
  <w:style w:type="character" w:customStyle="1" w:styleId="1411">
    <w:name w:val="表格內文(14行高) 字元1"/>
    <w:rsid w:val="00BB59A7"/>
    <w:rPr>
      <w:rFonts w:ascii="標楷體" w:eastAsia="標楷體"/>
      <w:snapToGrid w:val="0"/>
      <w:kern w:val="2"/>
      <w:sz w:val="24"/>
      <w:szCs w:val="28"/>
    </w:rPr>
  </w:style>
  <w:style w:type="character" w:customStyle="1" w:styleId="a9">
    <w:name w:val="預備金及追加預算標題 字元"/>
    <w:link w:val="a8"/>
    <w:rsid w:val="00BB59A7"/>
    <w:rPr>
      <w:rFonts w:ascii="標楷體" w:eastAsia="標楷體"/>
      <w:b/>
      <w:snapToGrid w:val="0"/>
      <w:kern w:val="2"/>
      <w:sz w:val="28"/>
    </w:rPr>
  </w:style>
  <w:style w:type="character" w:customStyle="1" w:styleId="30">
    <w:name w:val="標題 3 字元"/>
    <w:link w:val="3"/>
    <w:rsid w:val="00BB59A7"/>
    <w:rPr>
      <w:rFonts w:ascii="Arial" w:hAnsi="Arial"/>
      <w:b/>
      <w:bCs/>
      <w:snapToGrid w:val="0"/>
      <w:kern w:val="2"/>
      <w:sz w:val="36"/>
      <w:szCs w:val="36"/>
    </w:rPr>
  </w:style>
  <w:style w:type="character" w:customStyle="1" w:styleId="41">
    <w:name w:val="標題 4 字元"/>
    <w:link w:val="40"/>
    <w:uiPriority w:val="9"/>
    <w:rsid w:val="00BB59A7"/>
    <w:rPr>
      <w:rFonts w:ascii="Arial" w:hAnsi="Arial"/>
      <w:snapToGrid w:val="0"/>
      <w:kern w:val="2"/>
      <w:sz w:val="36"/>
      <w:szCs w:val="36"/>
    </w:rPr>
  </w:style>
  <w:style w:type="character" w:customStyle="1" w:styleId="50">
    <w:name w:val="標題 5 字元"/>
    <w:link w:val="5"/>
    <w:rsid w:val="00BB59A7"/>
    <w:rPr>
      <w:rFonts w:ascii="Arial" w:hAnsi="Arial"/>
      <w:b/>
      <w:bCs/>
      <w:snapToGrid w:val="0"/>
      <w:kern w:val="2"/>
      <w:sz w:val="36"/>
      <w:szCs w:val="36"/>
    </w:rPr>
  </w:style>
  <w:style w:type="character" w:customStyle="1" w:styleId="60">
    <w:name w:val="標題 6 字元"/>
    <w:rsid w:val="00BB59A7"/>
    <w:rPr>
      <w:rFonts w:ascii="Calibri Light" w:eastAsia="新細明體" w:hAnsi="Calibri Light" w:cs="Times New Roman"/>
      <w:snapToGrid w:val="0"/>
      <w:kern w:val="2"/>
      <w:sz w:val="36"/>
      <w:szCs w:val="36"/>
    </w:rPr>
  </w:style>
  <w:style w:type="character" w:customStyle="1" w:styleId="70">
    <w:name w:val="標題 7 字元"/>
    <w:link w:val="7"/>
    <w:rsid w:val="00BB59A7"/>
    <w:rPr>
      <w:rFonts w:ascii="標楷體" w:eastAsia="標楷體" w:hAnsi="Arial"/>
      <w:bCs/>
      <w:kern w:val="2"/>
      <w:sz w:val="32"/>
      <w:szCs w:val="36"/>
    </w:rPr>
  </w:style>
  <w:style w:type="character" w:customStyle="1" w:styleId="80">
    <w:name w:val="標題 8 字元"/>
    <w:link w:val="8"/>
    <w:rsid w:val="00BB59A7"/>
    <w:rPr>
      <w:rFonts w:ascii="標楷體" w:eastAsia="標楷體" w:hAnsi="Arial"/>
      <w:kern w:val="2"/>
      <w:sz w:val="32"/>
      <w:szCs w:val="36"/>
    </w:rPr>
  </w:style>
  <w:style w:type="paragraph" w:customStyle="1" w:styleId="19">
    <w:name w:val="字元 字元19"/>
    <w:basedOn w:val="a4"/>
    <w:semiHidden/>
    <w:rsid w:val="00BB59A7"/>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61">
    <w:name w:val="標題 6 字元1"/>
    <w:link w:val="6"/>
    <w:rsid w:val="00BB59A7"/>
    <w:rPr>
      <w:rFonts w:ascii="標楷體" w:eastAsia="標楷體" w:hAnsi="Arial"/>
      <w:kern w:val="2"/>
      <w:sz w:val="32"/>
      <w:szCs w:val="36"/>
    </w:rPr>
  </w:style>
  <w:style w:type="character" w:styleId="afff">
    <w:name w:val="Hyperlink"/>
    <w:uiPriority w:val="99"/>
    <w:rsid w:val="00BB59A7"/>
    <w:rPr>
      <w:color w:val="0000FF"/>
      <w:u w:val="single"/>
    </w:rPr>
  </w:style>
  <w:style w:type="character" w:customStyle="1" w:styleId="32">
    <w:name w:val="字元3"/>
    <w:rsid w:val="00BB59A7"/>
    <w:rPr>
      <w:rFonts w:ascii="標楷體" w:eastAsia="標楷體"/>
      <w:snapToGrid w:val="0"/>
      <w:kern w:val="2"/>
    </w:rPr>
  </w:style>
  <w:style w:type="character" w:customStyle="1" w:styleId="29">
    <w:name w:val="字元2"/>
    <w:semiHidden/>
    <w:rsid w:val="00BB59A7"/>
    <w:rPr>
      <w:rFonts w:ascii="標楷體" w:eastAsia="標楷體"/>
      <w:snapToGrid w:val="0"/>
      <w:kern w:val="2"/>
    </w:rPr>
  </w:style>
  <w:style w:type="character" w:customStyle="1" w:styleId="147">
    <w:name w:val="第二層(14號字) 字元 字元"/>
    <w:rsid w:val="00BB59A7"/>
    <w:rPr>
      <w:rFonts w:ascii="標楷體" w:eastAsia="標楷體"/>
      <w:b/>
      <w:snapToGrid w:val="0"/>
      <w:kern w:val="2"/>
      <w:sz w:val="28"/>
      <w:lang w:val="en-US" w:eastAsia="zh-TW" w:bidi="ar-SA"/>
    </w:rPr>
  </w:style>
  <w:style w:type="paragraph" w:customStyle="1" w:styleId="afff0">
    <w:name w:val="字元 字元 字元 字元"/>
    <w:basedOn w:val="a4"/>
    <w:semiHidden/>
    <w:rsid w:val="00BB59A7"/>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18">
    <w:name w:val="字元18"/>
    <w:rsid w:val="00BB59A7"/>
    <w:rPr>
      <w:rFonts w:ascii="標楷體" w:eastAsia="標楷體"/>
      <w:snapToGrid w:val="0"/>
      <w:kern w:val="2"/>
      <w:lang w:val="en-US" w:eastAsia="zh-TW" w:bidi="ar-SA"/>
    </w:rPr>
  </w:style>
  <w:style w:type="character" w:customStyle="1" w:styleId="17">
    <w:name w:val="字元17"/>
    <w:rsid w:val="00BB59A7"/>
    <w:rPr>
      <w:rFonts w:ascii="標楷體" w:eastAsia="標楷體"/>
      <w:snapToGrid w:val="0"/>
      <w:kern w:val="2"/>
      <w:lang w:val="en-US" w:eastAsia="zh-TW" w:bidi="ar-SA"/>
    </w:rPr>
  </w:style>
  <w:style w:type="character" w:styleId="afff1">
    <w:name w:val="Strong"/>
    <w:uiPriority w:val="22"/>
    <w:qFormat/>
    <w:rsid w:val="00BB59A7"/>
    <w:rPr>
      <w:b/>
      <w:bCs/>
    </w:rPr>
  </w:style>
  <w:style w:type="paragraph" w:customStyle="1" w:styleId="2a">
    <w:name w:val="字元 字元2 字元 字元 字元"/>
    <w:basedOn w:val="a4"/>
    <w:semiHidden/>
    <w:rsid w:val="00BB59A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f2">
    <w:name w:val="line number"/>
    <w:basedOn w:val="a5"/>
    <w:rsid w:val="00BB59A7"/>
  </w:style>
  <w:style w:type="paragraph" w:styleId="Web">
    <w:name w:val="Normal (Web)"/>
    <w:basedOn w:val="a4"/>
    <w:uiPriority w:val="99"/>
    <w:rsid w:val="00BB59A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b">
    <w:name w:val="內文2"/>
    <w:basedOn w:val="a4"/>
    <w:rsid w:val="00BB59A7"/>
    <w:pPr>
      <w:adjustRightInd w:val="0"/>
      <w:spacing w:line="240" w:lineRule="auto"/>
      <w:ind w:firstLineChars="0" w:firstLine="0"/>
    </w:pPr>
    <w:rPr>
      <w:rFonts w:ascii="Times New Roman" w:eastAsia="華康中明體"/>
      <w:snapToGrid/>
      <w:sz w:val="22"/>
      <w:szCs w:val="24"/>
    </w:rPr>
  </w:style>
  <w:style w:type="paragraph" w:customStyle="1" w:styleId="1a">
    <w:name w:val="1."/>
    <w:basedOn w:val="a4"/>
    <w:rsid w:val="00BB59A7"/>
    <w:pPr>
      <w:adjustRightInd w:val="0"/>
      <w:spacing w:line="240" w:lineRule="auto"/>
      <w:ind w:left="300" w:hangingChars="100" w:hanging="100"/>
    </w:pPr>
    <w:rPr>
      <w:rFonts w:ascii="Times New Roman" w:eastAsia="華康中明體"/>
      <w:iCs/>
      <w:snapToGrid/>
      <w:sz w:val="22"/>
      <w:szCs w:val="24"/>
    </w:rPr>
  </w:style>
  <w:style w:type="paragraph" w:customStyle="1" w:styleId="1b">
    <w:name w:val="(1)"/>
    <w:basedOn w:val="a4"/>
    <w:rsid w:val="00BB59A7"/>
    <w:pPr>
      <w:adjustRightInd w:val="0"/>
      <w:spacing w:line="240" w:lineRule="auto"/>
      <w:ind w:leftChars="300" w:left="880" w:hangingChars="100" w:hanging="220"/>
    </w:pPr>
    <w:rPr>
      <w:rFonts w:ascii="Times New Roman" w:eastAsia="華康中明體"/>
      <w:snapToGrid/>
      <w:sz w:val="22"/>
      <w:szCs w:val="24"/>
    </w:rPr>
  </w:style>
  <w:style w:type="paragraph" w:styleId="afff3">
    <w:name w:val="Plain Text"/>
    <w:basedOn w:val="a4"/>
    <w:link w:val="afff4"/>
    <w:rsid w:val="00BB59A7"/>
    <w:pPr>
      <w:spacing w:line="240" w:lineRule="auto"/>
      <w:ind w:leftChars="0" w:left="0" w:firstLineChars="0" w:firstLine="0"/>
      <w:jc w:val="left"/>
    </w:pPr>
    <w:rPr>
      <w:rFonts w:ascii="細明體" w:eastAsia="細明體" w:hAnsi="Courier New"/>
      <w:snapToGrid/>
      <w:sz w:val="24"/>
      <w:szCs w:val="20"/>
    </w:rPr>
  </w:style>
  <w:style w:type="character" w:customStyle="1" w:styleId="afff4">
    <w:name w:val="純文字 字元"/>
    <w:link w:val="afff3"/>
    <w:rsid w:val="00BB59A7"/>
    <w:rPr>
      <w:rFonts w:ascii="細明體" w:eastAsia="細明體" w:hAnsi="Courier New"/>
      <w:kern w:val="2"/>
      <w:sz w:val="24"/>
    </w:rPr>
  </w:style>
  <w:style w:type="paragraph" w:customStyle="1" w:styleId="1c">
    <w:name w:val="段落樣式1"/>
    <w:basedOn w:val="a4"/>
    <w:rsid w:val="00BB59A7"/>
    <w:pPr>
      <w:tabs>
        <w:tab w:val="left" w:pos="567"/>
      </w:tabs>
      <w:kinsoku w:val="0"/>
      <w:spacing w:line="240" w:lineRule="auto"/>
    </w:pPr>
    <w:rPr>
      <w:snapToGrid/>
      <w:kern w:val="0"/>
      <w:sz w:val="32"/>
      <w:szCs w:val="20"/>
    </w:rPr>
  </w:style>
  <w:style w:type="paragraph" w:styleId="afff5">
    <w:name w:val="Body Text"/>
    <w:aliases w:val="本文 字元 字元 字元,本文 字元 字元"/>
    <w:basedOn w:val="a4"/>
    <w:link w:val="1d"/>
    <w:rsid w:val="00BB59A7"/>
    <w:pPr>
      <w:spacing w:line="400" w:lineRule="exact"/>
      <w:ind w:leftChars="0" w:left="0" w:firstLineChars="0" w:firstLine="0"/>
      <w:jc w:val="left"/>
    </w:pPr>
    <w:rPr>
      <w:rFonts w:ascii="Times New Roman"/>
      <w:snapToGrid/>
      <w:szCs w:val="20"/>
    </w:rPr>
  </w:style>
  <w:style w:type="character" w:customStyle="1" w:styleId="afff6">
    <w:name w:val="本文 字元"/>
    <w:rsid w:val="00BB59A7"/>
    <w:rPr>
      <w:rFonts w:ascii="標楷體" w:eastAsia="標楷體"/>
      <w:snapToGrid w:val="0"/>
      <w:kern w:val="2"/>
      <w:sz w:val="28"/>
      <w:szCs w:val="28"/>
    </w:rPr>
  </w:style>
  <w:style w:type="character" w:customStyle="1" w:styleId="1d">
    <w:name w:val="本文 字元1"/>
    <w:aliases w:val="本文 字元 字元 字元 字元,本文 字元 字元 字元1"/>
    <w:link w:val="afff5"/>
    <w:rsid w:val="00BB59A7"/>
    <w:rPr>
      <w:rFonts w:eastAsia="標楷體"/>
      <w:kern w:val="2"/>
      <w:sz w:val="28"/>
    </w:rPr>
  </w:style>
  <w:style w:type="paragraph" w:styleId="33">
    <w:name w:val="Body Text Indent 3"/>
    <w:basedOn w:val="a4"/>
    <w:link w:val="34"/>
    <w:rsid w:val="00BB59A7"/>
    <w:pPr>
      <w:spacing w:after="120"/>
      <w:ind w:left="480"/>
    </w:pPr>
    <w:rPr>
      <w:sz w:val="16"/>
      <w:szCs w:val="16"/>
    </w:rPr>
  </w:style>
  <w:style w:type="character" w:customStyle="1" w:styleId="34">
    <w:name w:val="本文縮排 3 字元"/>
    <w:link w:val="33"/>
    <w:rsid w:val="00BB59A7"/>
    <w:rPr>
      <w:rFonts w:ascii="標楷體" w:eastAsia="標楷體"/>
      <w:snapToGrid w:val="0"/>
      <w:kern w:val="2"/>
      <w:sz w:val="16"/>
      <w:szCs w:val="16"/>
    </w:rPr>
  </w:style>
  <w:style w:type="paragraph" w:styleId="2c">
    <w:name w:val="Body Text Indent 2"/>
    <w:basedOn w:val="a4"/>
    <w:link w:val="210"/>
    <w:rsid w:val="00BB59A7"/>
    <w:pPr>
      <w:spacing w:after="120" w:line="480" w:lineRule="auto"/>
      <w:ind w:left="480"/>
    </w:pPr>
  </w:style>
  <w:style w:type="character" w:customStyle="1" w:styleId="2d">
    <w:name w:val="本文縮排 2 字元"/>
    <w:rsid w:val="00BB59A7"/>
    <w:rPr>
      <w:rFonts w:ascii="標楷體" w:eastAsia="標楷體"/>
      <w:snapToGrid w:val="0"/>
      <w:kern w:val="2"/>
      <w:sz w:val="28"/>
      <w:szCs w:val="28"/>
    </w:rPr>
  </w:style>
  <w:style w:type="character" w:customStyle="1" w:styleId="210">
    <w:name w:val="本文縮排 2 字元1"/>
    <w:link w:val="2c"/>
    <w:rsid w:val="00BB59A7"/>
    <w:rPr>
      <w:rFonts w:ascii="標楷體" w:eastAsia="標楷體"/>
      <w:snapToGrid w:val="0"/>
      <w:kern w:val="2"/>
      <w:sz w:val="28"/>
      <w:szCs w:val="28"/>
    </w:rPr>
  </w:style>
  <w:style w:type="paragraph" w:styleId="HTML">
    <w:name w:val="HTML Preformatted"/>
    <w:basedOn w:val="a4"/>
    <w:link w:val="HTML0"/>
    <w:rsid w:val="00BB59A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Courier New" w:cs="Courier New"/>
      <w:snapToGrid/>
      <w:kern w:val="0"/>
      <w:sz w:val="20"/>
      <w:szCs w:val="20"/>
    </w:rPr>
  </w:style>
  <w:style w:type="character" w:customStyle="1" w:styleId="HTML0">
    <w:name w:val="HTML 預設格式 字元"/>
    <w:link w:val="HTML"/>
    <w:rsid w:val="00BB59A7"/>
    <w:rPr>
      <w:rFonts w:ascii="細明體" w:eastAsia="細明體" w:hAnsi="Courier New" w:cs="Courier New"/>
    </w:rPr>
  </w:style>
  <w:style w:type="paragraph" w:customStyle="1" w:styleId="k3a">
    <w:name w:val="k3a"/>
    <w:basedOn w:val="a4"/>
    <w:rsid w:val="00BB59A7"/>
    <w:pPr>
      <w:widowControl/>
      <w:snapToGrid w:val="0"/>
      <w:spacing w:beforeLines="50" w:before="50" w:line="240" w:lineRule="auto"/>
      <w:ind w:leftChars="178" w:left="278" w:right="-142" w:hangingChars="100" w:hanging="100"/>
    </w:pPr>
    <w:rPr>
      <w:rFonts w:ascii="Times New Roman"/>
      <w:snapToGrid/>
      <w:kern w:val="0"/>
      <w:szCs w:val="20"/>
    </w:rPr>
  </w:style>
  <w:style w:type="paragraph" w:customStyle="1" w:styleId="k32">
    <w:name w:val="k32"/>
    <w:basedOn w:val="k3a"/>
    <w:rsid w:val="00BB59A7"/>
    <w:pPr>
      <w:spacing w:beforeLines="0" w:before="0"/>
      <w:ind w:leftChars="0" w:left="567" w:firstLineChars="200" w:firstLine="200"/>
    </w:pPr>
  </w:style>
  <w:style w:type="paragraph" w:customStyle="1" w:styleId="a1">
    <w:name w:val="分項段落"/>
    <w:basedOn w:val="a4"/>
    <w:rsid w:val="00BB59A7"/>
    <w:pPr>
      <w:widowControl/>
      <w:numPr>
        <w:numId w:val="2"/>
      </w:numPr>
      <w:wordWrap w:val="0"/>
      <w:snapToGrid w:val="0"/>
      <w:spacing w:line="240" w:lineRule="auto"/>
      <w:ind w:leftChars="0" w:left="0" w:firstLineChars="0" w:firstLine="0"/>
      <w:textAlignment w:val="baseline"/>
    </w:pPr>
    <w:rPr>
      <w:rFonts w:ascii="Times New Roman"/>
      <w:noProof/>
      <w:snapToGrid/>
      <w:kern w:val="0"/>
      <w:sz w:val="32"/>
      <w:szCs w:val="20"/>
    </w:rPr>
  </w:style>
  <w:style w:type="paragraph" w:customStyle="1" w:styleId="d00">
    <w:name w:val="d00"/>
    <w:basedOn w:val="k3a"/>
    <w:rsid w:val="00BB59A7"/>
    <w:pPr>
      <w:widowControl w:val="0"/>
      <w:tabs>
        <w:tab w:val="left" w:pos="1320"/>
        <w:tab w:val="left" w:pos="1920"/>
        <w:tab w:val="left" w:pos="2880"/>
        <w:tab w:val="left" w:pos="3840"/>
        <w:tab w:val="left" w:pos="4800"/>
        <w:tab w:val="left" w:pos="5760"/>
      </w:tabs>
      <w:autoSpaceDE w:val="0"/>
      <w:autoSpaceDN w:val="0"/>
      <w:adjustRightInd w:val="0"/>
      <w:snapToGrid/>
      <w:spacing w:beforeLines="0" w:before="120" w:after="120" w:line="480" w:lineRule="atLeast"/>
      <w:ind w:leftChars="0" w:left="0" w:right="0" w:firstLineChars="0" w:firstLine="0"/>
      <w:jc w:val="center"/>
      <w:textAlignment w:val="baseline"/>
    </w:pPr>
    <w:rPr>
      <w:rFonts w:eastAsia="華康粗圓體"/>
      <w:spacing w:val="4"/>
      <w:sz w:val="24"/>
      <w:szCs w:val="27"/>
    </w:rPr>
  </w:style>
  <w:style w:type="paragraph" w:styleId="afff7">
    <w:name w:val="Date"/>
    <w:basedOn w:val="a4"/>
    <w:next w:val="a4"/>
    <w:link w:val="afff8"/>
    <w:rsid w:val="00BB59A7"/>
    <w:pPr>
      <w:spacing w:line="240" w:lineRule="auto"/>
      <w:ind w:leftChars="0" w:left="0" w:firstLineChars="0" w:firstLine="0"/>
      <w:jc w:val="right"/>
    </w:pPr>
    <w:rPr>
      <w:rFonts w:ascii="Times New Roman" w:eastAsia="新細明體"/>
      <w:snapToGrid/>
      <w:sz w:val="24"/>
      <w:szCs w:val="24"/>
    </w:rPr>
  </w:style>
  <w:style w:type="character" w:customStyle="1" w:styleId="afff8">
    <w:name w:val="日期 字元"/>
    <w:link w:val="afff7"/>
    <w:rsid w:val="00BB59A7"/>
    <w:rPr>
      <w:kern w:val="2"/>
      <w:sz w:val="24"/>
      <w:szCs w:val="24"/>
    </w:rPr>
  </w:style>
  <w:style w:type="paragraph" w:customStyle="1" w:styleId="k02">
    <w:name w:val="k02"/>
    <w:basedOn w:val="a4"/>
    <w:rsid w:val="00BB59A7"/>
    <w:pPr>
      <w:widowControl/>
      <w:spacing w:before="100" w:beforeAutospacing="1" w:after="100" w:afterAutospacing="1" w:line="240" w:lineRule="auto"/>
      <w:ind w:leftChars="0" w:left="0" w:firstLineChars="0" w:firstLine="0"/>
      <w:jc w:val="left"/>
    </w:pPr>
    <w:rPr>
      <w:rFonts w:ascii="新細明體" w:eastAsia="新細明體"/>
      <w:snapToGrid/>
      <w:kern w:val="0"/>
      <w:sz w:val="24"/>
      <w:szCs w:val="24"/>
    </w:rPr>
  </w:style>
  <w:style w:type="paragraph" w:customStyle="1" w:styleId="3pt">
    <w:name w:val="表格文字（3 pt）"/>
    <w:basedOn w:val="a4"/>
    <w:next w:val="a4"/>
    <w:rsid w:val="00BB59A7"/>
    <w:pPr>
      <w:adjustRightInd w:val="0"/>
      <w:snapToGrid w:val="0"/>
      <w:spacing w:before="60" w:after="60" w:line="240" w:lineRule="auto"/>
      <w:ind w:leftChars="0" w:left="0" w:firstLineChars="0" w:firstLine="0"/>
      <w:textAlignment w:val="baseline"/>
    </w:pPr>
    <w:rPr>
      <w:rFonts w:ascii="Times New Roman" w:cs="Courier New"/>
      <w:snapToGrid/>
      <w:spacing w:val="12"/>
      <w:kern w:val="0"/>
      <w:sz w:val="20"/>
      <w:szCs w:val="20"/>
    </w:rPr>
  </w:style>
  <w:style w:type="paragraph" w:styleId="afff9">
    <w:name w:val="Body Text Indent"/>
    <w:basedOn w:val="a4"/>
    <w:link w:val="afffa"/>
    <w:rsid w:val="00BB59A7"/>
    <w:pPr>
      <w:spacing w:after="120"/>
      <w:ind w:left="480"/>
    </w:pPr>
  </w:style>
  <w:style w:type="character" w:customStyle="1" w:styleId="afffa">
    <w:name w:val="本文縮排 字元"/>
    <w:link w:val="afff9"/>
    <w:rsid w:val="00BB59A7"/>
    <w:rPr>
      <w:rFonts w:ascii="標楷體" w:eastAsia="標楷體"/>
      <w:snapToGrid w:val="0"/>
      <w:kern w:val="2"/>
      <w:sz w:val="28"/>
      <w:szCs w:val="28"/>
    </w:rPr>
  </w:style>
  <w:style w:type="character" w:customStyle="1" w:styleId="postbody">
    <w:name w:val="postbody"/>
    <w:basedOn w:val="a5"/>
    <w:rsid w:val="00BB59A7"/>
  </w:style>
  <w:style w:type="paragraph" w:customStyle="1" w:styleId="1e">
    <w:name w:val="1"/>
    <w:basedOn w:val="a4"/>
    <w:rsid w:val="00BB59A7"/>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newstext1">
    <w:name w:val="newstext1"/>
    <w:rsid w:val="00BB59A7"/>
    <w:rPr>
      <w:rFonts w:ascii="Verdana" w:hAnsi="Verdana" w:hint="default"/>
      <w:color w:val="333333"/>
      <w:spacing w:val="20"/>
      <w:sz w:val="22"/>
      <w:szCs w:val="22"/>
      <w:bdr w:val="single" w:sz="6" w:space="4" w:color="4D6B89" w:frame="1"/>
      <w:shd w:val="clear" w:color="auto" w:fill="FFFFFF"/>
    </w:rPr>
  </w:style>
  <w:style w:type="paragraph" w:customStyle="1" w:styleId="afffb">
    <w:name w:val="表頭"/>
    <w:basedOn w:val="a4"/>
    <w:rsid w:val="00BB59A7"/>
    <w:pPr>
      <w:adjustRightInd w:val="0"/>
      <w:spacing w:after="240" w:line="240" w:lineRule="auto"/>
      <w:ind w:leftChars="0" w:left="0" w:firstLineChars="0" w:firstLine="0"/>
      <w:jc w:val="center"/>
      <w:textAlignment w:val="baseline"/>
    </w:pPr>
    <w:rPr>
      <w:rFonts w:ascii="Arial" w:eastAsia="文鼎中楷" w:hAnsi="Arial"/>
      <w:snapToGrid/>
      <w:spacing w:val="10"/>
      <w:kern w:val="0"/>
      <w:sz w:val="24"/>
      <w:szCs w:val="24"/>
    </w:rPr>
  </w:style>
  <w:style w:type="paragraph" w:customStyle="1" w:styleId="211">
    <w:name w:val="字元 字元2 字元 字元 字元1 字元 字元 字元 字元 字元 字元"/>
    <w:basedOn w:val="a4"/>
    <w:semiHidden/>
    <w:rsid w:val="00BB59A7"/>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ffc">
    <w:name w:val="文_１"/>
    <w:basedOn w:val="a4"/>
    <w:rsid w:val="00BB59A7"/>
    <w:pPr>
      <w:topLinePunct/>
      <w:snapToGrid w:val="0"/>
      <w:spacing w:line="300" w:lineRule="auto"/>
      <w:ind w:leftChars="400" w:left="400" w:firstLineChars="192" w:firstLine="538"/>
    </w:pPr>
    <w:rPr>
      <w:rFonts w:hAnsi="標楷體" w:cs="Arial"/>
      <w:kern w:val="0"/>
    </w:rPr>
  </w:style>
  <w:style w:type="paragraph" w:customStyle="1" w:styleId="afffd">
    <w:name w:val="作者"/>
    <w:basedOn w:val="a4"/>
    <w:rsid w:val="00BB59A7"/>
    <w:pPr>
      <w:spacing w:line="240" w:lineRule="auto"/>
      <w:ind w:leftChars="0" w:left="0" w:firstLineChars="0" w:firstLine="0"/>
      <w:jc w:val="right"/>
    </w:pPr>
    <w:rPr>
      <w:rFonts w:ascii="Times New Roman"/>
      <w:snapToGrid/>
    </w:rPr>
  </w:style>
  <w:style w:type="paragraph" w:customStyle="1" w:styleId="afffe">
    <w:name w:val="圖表"/>
    <w:basedOn w:val="a4"/>
    <w:rsid w:val="00BB59A7"/>
    <w:pPr>
      <w:spacing w:beforeLines="100" w:before="100" w:line="240" w:lineRule="auto"/>
      <w:ind w:leftChars="0" w:left="0" w:firstLineChars="0" w:firstLine="0"/>
      <w:jc w:val="center"/>
    </w:pPr>
    <w:rPr>
      <w:rFonts w:ascii="Times New Roman"/>
      <w:snapToGrid/>
      <w:sz w:val="24"/>
      <w:szCs w:val="24"/>
    </w:rPr>
  </w:style>
  <w:style w:type="paragraph" w:customStyle="1" w:styleId="affff">
    <w:name w:val="重點"/>
    <w:basedOn w:val="a4"/>
    <w:rsid w:val="00BB59A7"/>
    <w:pPr>
      <w:spacing w:line="240" w:lineRule="auto"/>
      <w:ind w:leftChars="0" w:left="0" w:firstLineChars="0" w:firstLine="0"/>
    </w:pPr>
    <w:rPr>
      <w:rFonts w:ascii="Helvetica" w:eastAsia="華康儷粗黑" w:hAnsi="Helvetica"/>
      <w:snapToGrid/>
      <w:sz w:val="24"/>
      <w:szCs w:val="24"/>
    </w:rPr>
  </w:style>
  <w:style w:type="paragraph" w:customStyle="1" w:styleId="1-10">
    <w:name w:val="表_頭_大字1-1"/>
    <w:basedOn w:val="a4"/>
    <w:rsid w:val="00BB59A7"/>
    <w:pPr>
      <w:snapToGrid w:val="0"/>
      <w:spacing w:line="240" w:lineRule="auto"/>
      <w:ind w:leftChars="0" w:left="350" w:hangingChars="350" w:hanging="350"/>
    </w:pPr>
    <w:rPr>
      <w:rFonts w:ascii="Times New Roman"/>
      <w:b/>
      <w:snapToGrid/>
      <w:szCs w:val="20"/>
    </w:rPr>
  </w:style>
  <w:style w:type="paragraph" w:customStyle="1" w:styleId="affff0">
    <w:name w:val="文_一"/>
    <w:basedOn w:val="a4"/>
    <w:autoRedefine/>
    <w:rsid w:val="00BB59A7"/>
    <w:pPr>
      <w:snapToGrid w:val="0"/>
      <w:spacing w:line="300" w:lineRule="auto"/>
      <w:ind w:leftChars="0" w:left="0" w:firstLineChars="100" w:firstLine="280"/>
    </w:pPr>
    <w:rPr>
      <w:rFonts w:hAnsi="標楷體" w:cs="Arial"/>
    </w:rPr>
  </w:style>
  <w:style w:type="paragraph" w:customStyle="1" w:styleId="xl30">
    <w:name w:val="xl30"/>
    <w:basedOn w:val="a4"/>
    <w:rsid w:val="00BB59A7"/>
    <w:pPr>
      <w:widowControl/>
      <w:spacing w:before="100" w:beforeAutospacing="1" w:after="100" w:afterAutospacing="1" w:line="240" w:lineRule="auto"/>
      <w:ind w:leftChars="0" w:left="0" w:firstLineChars="0" w:firstLine="0"/>
      <w:jc w:val="center"/>
      <w:textAlignment w:val="center"/>
    </w:pPr>
    <w:rPr>
      <w:rFonts w:ascii="全真楷書" w:eastAsia="全真楷書" w:hAnsi="Arial Unicode MS" w:cs="Arial Unicode MS"/>
      <w:snapToGrid/>
      <w:kern w:val="0"/>
      <w:sz w:val="24"/>
      <w:szCs w:val="24"/>
    </w:rPr>
  </w:style>
  <w:style w:type="paragraph" w:customStyle="1" w:styleId="2e">
    <w:name w:val="字元 字元2"/>
    <w:basedOn w:val="a4"/>
    <w:semiHidden/>
    <w:rsid w:val="00BB59A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f">
    <w:name w:val="(一)(二)(三) 字元1 字元"/>
    <w:rsid w:val="00BB59A7"/>
    <w:rPr>
      <w:rFonts w:ascii="標楷體" w:eastAsia="標楷體"/>
      <w:snapToGrid w:val="0"/>
      <w:kern w:val="2"/>
      <w:sz w:val="28"/>
      <w:szCs w:val="28"/>
      <w:lang w:val="en-US" w:eastAsia="zh-TW" w:bidi="ar-SA"/>
    </w:rPr>
  </w:style>
  <w:style w:type="paragraph" w:customStyle="1" w:styleId="affff1">
    <w:name w:val="單元"/>
    <w:basedOn w:val="a4"/>
    <w:rsid w:val="00BB59A7"/>
    <w:pPr>
      <w:snapToGrid w:val="0"/>
      <w:spacing w:line="240" w:lineRule="auto"/>
      <w:ind w:leftChars="0" w:left="0" w:rightChars="100" w:right="100" w:firstLineChars="0" w:firstLine="0"/>
      <w:jc w:val="right"/>
    </w:pPr>
    <w:rPr>
      <w:rFonts w:hAnsi="Arial Narrow"/>
      <w:snapToGrid/>
      <w:w w:val="95"/>
      <w:sz w:val="20"/>
      <w:szCs w:val="20"/>
    </w:rPr>
  </w:style>
  <w:style w:type="paragraph" w:customStyle="1" w:styleId="35">
    <w:name w:val="表格欄3數字"/>
    <w:basedOn w:val="a4"/>
    <w:rsid w:val="00BB59A7"/>
    <w:pPr>
      <w:spacing w:line="240" w:lineRule="auto"/>
      <w:ind w:leftChars="0" w:left="0" w:firstLineChars="0" w:firstLine="0"/>
      <w:jc w:val="right"/>
    </w:pPr>
    <w:rPr>
      <w:rFonts w:ascii="細明體" w:eastAsia="細明體" w:hAnsi="Arial"/>
      <w:bCs/>
      <w:snapToGrid/>
      <w:w w:val="90"/>
      <w:sz w:val="20"/>
      <w:szCs w:val="20"/>
    </w:rPr>
  </w:style>
  <w:style w:type="paragraph" w:customStyle="1" w:styleId="1-31">
    <w:name w:val="表格欄1-3退1"/>
    <w:basedOn w:val="a4"/>
    <w:rsid w:val="00BB59A7"/>
    <w:pPr>
      <w:spacing w:line="240" w:lineRule="auto"/>
      <w:ind w:leftChars="0" w:left="0" w:firstLineChars="100" w:firstLine="100"/>
      <w:jc w:val="distribute"/>
    </w:pPr>
    <w:rPr>
      <w:rFonts w:ascii="Times New Roman" w:cs="新細明體"/>
      <w:snapToGrid/>
      <w:sz w:val="18"/>
      <w:szCs w:val="18"/>
    </w:rPr>
  </w:style>
  <w:style w:type="paragraph" w:customStyle="1" w:styleId="affff2">
    <w:name w:val="小計"/>
    <w:basedOn w:val="a4"/>
    <w:rsid w:val="00BB59A7"/>
    <w:pPr>
      <w:spacing w:line="240" w:lineRule="auto"/>
      <w:ind w:leftChars="250" w:left="250" w:rightChars="100" w:right="100" w:firstLineChars="0" w:firstLine="0"/>
      <w:jc w:val="distribute"/>
    </w:pPr>
    <w:rPr>
      <w:rFonts w:ascii="Times New Roman" w:cs="新細明體"/>
      <w:b/>
      <w:snapToGrid/>
      <w:sz w:val="20"/>
      <w:szCs w:val="18"/>
    </w:rPr>
  </w:style>
  <w:style w:type="character" w:customStyle="1" w:styleId="affff3">
    <w:name w:val="(一)下內文 字元 字元"/>
    <w:rsid w:val="00BB59A7"/>
    <w:rPr>
      <w:rFonts w:ascii="標楷體" w:eastAsia="標楷體"/>
      <w:b w:val="0"/>
      <w:snapToGrid w:val="0"/>
      <w:kern w:val="2"/>
      <w:sz w:val="28"/>
      <w:szCs w:val="28"/>
      <w:lang w:val="en-US" w:eastAsia="zh-TW" w:bidi="ar-SA"/>
    </w:rPr>
  </w:style>
  <w:style w:type="character" w:customStyle="1" w:styleId="148">
    <w:name w:val="表格內文(14行高) 字元 字元"/>
    <w:rsid w:val="00BB59A7"/>
    <w:rPr>
      <w:rFonts w:ascii="標楷體" w:eastAsia="標楷體"/>
      <w:snapToGrid w:val="0"/>
      <w:kern w:val="2"/>
      <w:sz w:val="24"/>
      <w:szCs w:val="28"/>
      <w:lang w:val="en-US" w:eastAsia="zh-TW" w:bidi="ar-SA"/>
    </w:rPr>
  </w:style>
  <w:style w:type="character" w:customStyle="1" w:styleId="2f">
    <w:name w:val="(一)下內文縮2 字元 字元"/>
    <w:rsid w:val="00BB59A7"/>
    <w:rPr>
      <w:rFonts w:ascii="標楷體" w:eastAsia="標楷體"/>
      <w:snapToGrid w:val="0"/>
      <w:kern w:val="2"/>
      <w:sz w:val="28"/>
      <w:szCs w:val="24"/>
      <w:lang w:val="en-US" w:eastAsia="zh-TW" w:bidi="ar-SA"/>
    </w:rPr>
  </w:style>
  <w:style w:type="character" w:customStyle="1" w:styleId="style121">
    <w:name w:val="style121"/>
    <w:rsid w:val="00BB59A7"/>
    <w:rPr>
      <w:rFonts w:ascii="Arial" w:hAnsi="Arial" w:cs="Arial" w:hint="default"/>
      <w:b/>
      <w:bCs/>
      <w:color w:val="FF0000"/>
      <w:sz w:val="18"/>
      <w:szCs w:val="18"/>
      <w:bdr w:val="single" w:sz="6" w:space="0" w:color="C2CAC3" w:frame="1"/>
    </w:rPr>
  </w:style>
  <w:style w:type="paragraph" w:customStyle="1" w:styleId="affff4">
    <w:name w:val="數字表格"/>
    <w:basedOn w:val="a4"/>
    <w:rsid w:val="00BB59A7"/>
    <w:pPr>
      <w:spacing w:line="480" w:lineRule="exact"/>
      <w:ind w:leftChars="0" w:left="0" w:firstLineChars="0" w:firstLine="0"/>
      <w:jc w:val="distribute"/>
    </w:pPr>
    <w:rPr>
      <w:sz w:val="20"/>
    </w:rPr>
  </w:style>
  <w:style w:type="paragraph" w:customStyle="1" w:styleId="1-11">
    <w:name w:val="表格欄1-1主管"/>
    <w:basedOn w:val="a4"/>
    <w:rsid w:val="00BB59A7"/>
    <w:pPr>
      <w:spacing w:line="240" w:lineRule="auto"/>
      <w:ind w:leftChars="0" w:left="0" w:firstLineChars="0" w:firstLine="0"/>
      <w:jc w:val="distribute"/>
    </w:pPr>
    <w:rPr>
      <w:rFonts w:ascii="Times New Roman" w:cs="新細明體"/>
      <w:b/>
      <w:snapToGrid/>
      <w:sz w:val="20"/>
      <w:szCs w:val="20"/>
    </w:rPr>
  </w:style>
  <w:style w:type="paragraph" w:customStyle="1" w:styleId="affff5">
    <w:name w:val="表格文字"/>
    <w:rsid w:val="00BB59A7"/>
    <w:pPr>
      <w:keepLines/>
      <w:suppressAutoHyphens/>
      <w:adjustRightInd w:val="0"/>
      <w:snapToGrid w:val="0"/>
      <w:jc w:val="center"/>
    </w:pPr>
    <w:rPr>
      <w:rFonts w:eastAsia="標楷體" w:cs="新細明體"/>
      <w:kern w:val="2"/>
      <w:sz w:val="24"/>
      <w:szCs w:val="24"/>
    </w:rPr>
  </w:style>
  <w:style w:type="paragraph" w:customStyle="1" w:styleId="affff6">
    <w:name w:val="（一）內文"/>
    <w:basedOn w:val="a4"/>
    <w:rsid w:val="00BB59A7"/>
    <w:pPr>
      <w:snapToGrid w:val="0"/>
      <w:spacing w:afterLines="50" w:after="180" w:line="240" w:lineRule="auto"/>
      <w:ind w:leftChars="300" w:left="840" w:firstLineChars="0" w:firstLine="0"/>
    </w:pPr>
    <w:rPr>
      <w:rFonts w:ascii="Times New Roman"/>
      <w:bCs/>
      <w:noProof/>
      <w:kern w:val="0"/>
      <w:szCs w:val="40"/>
    </w:rPr>
  </w:style>
  <w:style w:type="paragraph" w:customStyle="1" w:styleId="affff7">
    <w:name w:val="表標題"/>
    <w:basedOn w:val="a4"/>
    <w:rsid w:val="00BB59A7"/>
    <w:pPr>
      <w:kinsoku w:val="0"/>
      <w:overflowPunct w:val="0"/>
      <w:autoSpaceDE w:val="0"/>
      <w:autoSpaceDN w:val="0"/>
      <w:snapToGrid w:val="0"/>
      <w:spacing w:beforeLines="10" w:before="36" w:afterLines="10" w:after="36" w:line="240" w:lineRule="auto"/>
      <w:ind w:leftChars="0" w:left="0" w:firstLineChars="0" w:firstLine="0"/>
      <w:jc w:val="center"/>
    </w:pPr>
    <w:rPr>
      <w:rFonts w:ascii="Times New Roman"/>
      <w:noProof/>
      <w:kern w:val="0"/>
      <w:sz w:val="24"/>
      <w:szCs w:val="20"/>
      <w:lang w:val="en-GB"/>
    </w:rPr>
  </w:style>
  <w:style w:type="paragraph" w:customStyle="1" w:styleId="4">
    <w:name w:val="樣式4"/>
    <w:basedOn w:val="a4"/>
    <w:rsid w:val="00BB59A7"/>
    <w:pPr>
      <w:numPr>
        <w:numId w:val="3"/>
      </w:numPr>
      <w:spacing w:line="240" w:lineRule="auto"/>
      <w:ind w:leftChars="0" w:left="0" w:firstLineChars="0" w:firstLine="0"/>
      <w:jc w:val="left"/>
    </w:pPr>
    <w:rPr>
      <w:rFonts w:ascii="Times New Roman"/>
      <w:snapToGrid/>
      <w:sz w:val="32"/>
      <w:szCs w:val="20"/>
    </w:rPr>
  </w:style>
  <w:style w:type="character" w:customStyle="1" w:styleId="text1">
    <w:name w:val="text1"/>
    <w:rsid w:val="00BB59A7"/>
    <w:rPr>
      <w:rFonts w:ascii="sөũ" w:hAnsi="sөũ" w:hint="default"/>
      <w:color w:val="333333"/>
      <w:sz w:val="24"/>
      <w:szCs w:val="24"/>
    </w:rPr>
  </w:style>
  <w:style w:type="paragraph" w:customStyle="1" w:styleId="affff8">
    <w:name w:val="a"/>
    <w:basedOn w:val="a4"/>
    <w:rsid w:val="00BB59A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a0">
    <w:name w:val="aa"/>
    <w:basedOn w:val="a4"/>
    <w:rsid w:val="00BB59A7"/>
    <w:pPr>
      <w:adjustRightInd w:val="0"/>
      <w:spacing w:after="120" w:line="240" w:lineRule="atLeast"/>
      <w:ind w:leftChars="0" w:left="0" w:firstLineChars="0" w:firstLine="0"/>
      <w:textAlignment w:val="baseline"/>
    </w:pPr>
    <w:rPr>
      <w:rFonts w:ascii="Arial Narrow" w:eastAsia="華康粗圓體" w:hAnsi="Arial Narrow"/>
      <w:snapToGrid/>
      <w:kern w:val="0"/>
      <w:sz w:val="22"/>
      <w:szCs w:val="20"/>
    </w:rPr>
  </w:style>
  <w:style w:type="paragraph" w:customStyle="1" w:styleId="affff9">
    <w:name w:val="圖表名稱"/>
    <w:rsid w:val="00BB59A7"/>
    <w:pPr>
      <w:widowControl w:val="0"/>
      <w:overflowPunct w:val="0"/>
      <w:autoSpaceDE w:val="0"/>
      <w:autoSpaceDN w:val="0"/>
      <w:adjustRightInd w:val="0"/>
      <w:snapToGrid w:val="0"/>
      <w:spacing w:beforeLines="100" w:before="100" w:afterLines="100" w:after="100" w:line="280" w:lineRule="exact"/>
      <w:jc w:val="center"/>
      <w:textAlignment w:val="center"/>
    </w:pPr>
    <w:rPr>
      <w:rFonts w:eastAsia="華康楷書體W5"/>
      <w:b/>
      <w:sz w:val="26"/>
    </w:rPr>
  </w:style>
  <w:style w:type="paragraph" w:customStyle="1" w:styleId="affffa">
    <w:name w:val="表格資料來源"/>
    <w:rsid w:val="00BB59A7"/>
    <w:pPr>
      <w:widowControl w:val="0"/>
      <w:overflowPunct w:val="0"/>
      <w:autoSpaceDE w:val="0"/>
      <w:autoSpaceDN w:val="0"/>
      <w:spacing w:line="280" w:lineRule="exact"/>
      <w:ind w:leftChars="20" w:left="520" w:hangingChars="500" w:hanging="500"/>
      <w:jc w:val="both"/>
      <w:textAlignment w:val="center"/>
    </w:pPr>
    <w:rPr>
      <w:rFonts w:eastAsia="華康楷書體W5"/>
      <w:spacing w:val="-2"/>
      <w:sz w:val="22"/>
      <w:szCs w:val="22"/>
    </w:rPr>
  </w:style>
  <w:style w:type="paragraph" w:customStyle="1" w:styleId="affffb">
    <w:name w:val="大標"/>
    <w:basedOn w:val="a4"/>
    <w:rsid w:val="00BB59A7"/>
    <w:pPr>
      <w:spacing w:before="48" w:afterLines="50" w:after="180" w:line="440" w:lineRule="exact"/>
      <w:ind w:leftChars="0" w:left="784" w:hangingChars="200" w:hanging="784"/>
      <w:jc w:val="left"/>
    </w:pPr>
    <w:rPr>
      <w:rFonts w:hAnsi="Courier New"/>
      <w:snapToGrid/>
      <w:spacing w:val="-4"/>
      <w:sz w:val="40"/>
      <w:szCs w:val="24"/>
    </w:rPr>
  </w:style>
  <w:style w:type="paragraph" w:customStyle="1" w:styleId="a3">
    <w:name w:val="文號"/>
    <w:basedOn w:val="a4"/>
    <w:rsid w:val="00BB59A7"/>
    <w:pPr>
      <w:numPr>
        <w:numId w:val="7"/>
      </w:numPr>
      <w:tabs>
        <w:tab w:val="clear" w:pos="618"/>
      </w:tabs>
      <w:spacing w:line="220" w:lineRule="exact"/>
      <w:ind w:leftChars="900" w:left="2160" w:firstLineChars="0" w:firstLine="0"/>
      <w:jc w:val="distribute"/>
    </w:pPr>
    <w:rPr>
      <w:rFonts w:ascii="新細明體" w:eastAsia="新細明體" w:hAnsi="Courier New"/>
      <w:snapToGrid/>
      <w:sz w:val="18"/>
      <w:szCs w:val="24"/>
    </w:rPr>
  </w:style>
  <w:style w:type="paragraph" w:customStyle="1" w:styleId="2f0">
    <w:name w:val="距2平頭"/>
    <w:basedOn w:val="a4"/>
    <w:rsid w:val="00BB59A7"/>
    <w:pPr>
      <w:spacing w:line="310" w:lineRule="exact"/>
      <w:ind w:leftChars="175" w:left="420" w:firstLineChars="0" w:firstLine="0"/>
    </w:pPr>
    <w:rPr>
      <w:rFonts w:ascii="新細明體" w:eastAsia="新細明體" w:hAnsi="Courier New"/>
      <w:snapToGrid/>
      <w:spacing w:val="4"/>
      <w:sz w:val="20"/>
      <w:szCs w:val="24"/>
    </w:rPr>
  </w:style>
  <w:style w:type="paragraph" w:customStyle="1" w:styleId="02">
    <w:name w:val="距0縮體2"/>
    <w:basedOn w:val="a4"/>
    <w:rsid w:val="00BB59A7"/>
    <w:pPr>
      <w:tabs>
        <w:tab w:val="left" w:pos="420"/>
      </w:tabs>
      <w:spacing w:line="310" w:lineRule="exact"/>
      <w:ind w:leftChars="0" w:left="416" w:hangingChars="200" w:hanging="416"/>
    </w:pPr>
    <w:rPr>
      <w:rFonts w:ascii="新細明體" w:eastAsia="新細明體" w:hAnsi="Courier New"/>
      <w:snapToGrid/>
      <w:spacing w:val="4"/>
      <w:sz w:val="20"/>
      <w:szCs w:val="20"/>
    </w:rPr>
  </w:style>
  <w:style w:type="paragraph" w:customStyle="1" w:styleId="36">
    <w:name w:val="距3平頭"/>
    <w:basedOn w:val="2f0"/>
    <w:rsid w:val="00BB59A7"/>
    <w:pPr>
      <w:ind w:leftChars="250" w:left="600"/>
    </w:pPr>
    <w:rPr>
      <w:rFonts w:hAnsi="Times New Roman"/>
      <w:spacing w:val="2"/>
      <w:kern w:val="0"/>
    </w:rPr>
  </w:style>
  <w:style w:type="paragraph" w:customStyle="1" w:styleId="03">
    <w:name w:val="距0縮體3"/>
    <w:basedOn w:val="02"/>
    <w:rsid w:val="00BB59A7"/>
    <w:pPr>
      <w:tabs>
        <w:tab w:val="left" w:pos="616"/>
      </w:tabs>
      <w:ind w:left="614" w:hangingChars="301" w:hanging="614"/>
    </w:pPr>
    <w:rPr>
      <w:rFonts w:ascii="標楷體" w:hAnsi="Times New Roman"/>
      <w:spacing w:val="2"/>
      <w:kern w:val="0"/>
      <w:szCs w:val="32"/>
    </w:rPr>
  </w:style>
  <w:style w:type="paragraph" w:customStyle="1" w:styleId="04">
    <w:name w:val="距0縮體4"/>
    <w:basedOn w:val="03"/>
    <w:rsid w:val="00BB59A7"/>
    <w:pPr>
      <w:tabs>
        <w:tab w:val="clear" w:pos="420"/>
        <w:tab w:val="clear" w:pos="616"/>
        <w:tab w:val="left" w:pos="826"/>
      </w:tabs>
      <w:ind w:left="816" w:hangingChars="400" w:hanging="816"/>
    </w:pPr>
  </w:style>
  <w:style w:type="paragraph" w:customStyle="1" w:styleId="51">
    <w:name w:val="距5縮體1"/>
    <w:basedOn w:val="a4"/>
    <w:rsid w:val="00BB59A7"/>
    <w:pPr>
      <w:spacing w:line="310" w:lineRule="exact"/>
      <w:ind w:leftChars="451" w:left="1357" w:hangingChars="135" w:hanging="275"/>
    </w:pPr>
    <w:rPr>
      <w:rFonts w:ascii="新細明體" w:eastAsia="新細明體"/>
      <w:snapToGrid/>
      <w:spacing w:val="2"/>
      <w:kern w:val="0"/>
      <w:sz w:val="20"/>
      <w:szCs w:val="24"/>
    </w:rPr>
  </w:style>
  <w:style w:type="paragraph" w:customStyle="1" w:styleId="affffc">
    <w:name w:val="黑體大一級"/>
    <w:basedOn w:val="02"/>
    <w:rsid w:val="00BB59A7"/>
    <w:pPr>
      <w:spacing w:line="340" w:lineRule="exact"/>
      <w:ind w:left="488" w:hanging="488"/>
    </w:pPr>
    <w:rPr>
      <w:rFonts w:ascii="標楷體" w:eastAsia="華康粗黑體" w:hAnsi="Times New Roman"/>
      <w:spacing w:val="2"/>
      <w:kern w:val="0"/>
      <w:sz w:val="24"/>
      <w:szCs w:val="24"/>
    </w:rPr>
  </w:style>
  <w:style w:type="paragraph" w:customStyle="1" w:styleId="610">
    <w:name w:val="距6縮體1"/>
    <w:basedOn w:val="51"/>
    <w:rsid w:val="00BB59A7"/>
    <w:pPr>
      <w:ind w:leftChars="515" w:left="1440"/>
    </w:pPr>
  </w:style>
  <w:style w:type="paragraph" w:customStyle="1" w:styleId="230">
    <w:name w:val="距2縮體3"/>
    <w:basedOn w:val="a4"/>
    <w:rsid w:val="00BB59A7"/>
    <w:pPr>
      <w:tabs>
        <w:tab w:val="left" w:pos="1064"/>
      </w:tabs>
      <w:spacing w:line="310" w:lineRule="exact"/>
      <w:ind w:leftChars="180" w:left="1056" w:hangingChars="300" w:hanging="624"/>
    </w:pPr>
    <w:rPr>
      <w:rFonts w:ascii="新細明體" w:eastAsia="新細明體" w:hAnsi="Courier New"/>
      <w:snapToGrid/>
      <w:spacing w:val="4"/>
      <w:sz w:val="20"/>
      <w:szCs w:val="24"/>
    </w:rPr>
  </w:style>
  <w:style w:type="paragraph" w:customStyle="1" w:styleId="330">
    <w:name w:val="距3縮體3"/>
    <w:basedOn w:val="230"/>
    <w:rsid w:val="00BB59A7"/>
    <w:pPr>
      <w:ind w:leftChars="255" w:left="1236"/>
    </w:pPr>
  </w:style>
  <w:style w:type="paragraph" w:customStyle="1" w:styleId="2f1">
    <w:name w:val="段落樣式2"/>
    <w:basedOn w:val="a4"/>
    <w:rsid w:val="00BB59A7"/>
    <w:pPr>
      <w:tabs>
        <w:tab w:val="left" w:pos="567"/>
      </w:tabs>
      <w:spacing w:line="240" w:lineRule="auto"/>
      <w:ind w:leftChars="300" w:left="300"/>
    </w:pPr>
    <w:rPr>
      <w:snapToGrid/>
      <w:kern w:val="0"/>
      <w:sz w:val="32"/>
      <w:szCs w:val="20"/>
    </w:rPr>
  </w:style>
  <w:style w:type="paragraph" w:customStyle="1" w:styleId="71">
    <w:name w:val="樣式7"/>
    <w:basedOn w:val="a4"/>
    <w:rsid w:val="00BB59A7"/>
    <w:pPr>
      <w:snapToGrid w:val="0"/>
      <w:spacing w:line="600" w:lineRule="exact"/>
      <w:ind w:leftChars="300" w:left="720" w:firstLine="640"/>
    </w:pPr>
    <w:rPr>
      <w:snapToGrid/>
      <w:color w:val="000000"/>
      <w:sz w:val="32"/>
      <w:szCs w:val="20"/>
    </w:rPr>
  </w:style>
  <w:style w:type="paragraph" w:customStyle="1" w:styleId="unnamed2">
    <w:name w:val="unnamed2"/>
    <w:basedOn w:val="a4"/>
    <w:rsid w:val="00BB59A7"/>
    <w:pPr>
      <w:widowControl/>
      <w:spacing w:before="100" w:beforeAutospacing="1" w:after="100" w:afterAutospacing="1" w:line="240" w:lineRule="auto"/>
      <w:ind w:leftChars="0" w:left="0" w:firstLineChars="0" w:firstLine="0"/>
      <w:jc w:val="left"/>
    </w:pPr>
    <w:rPr>
      <w:rFonts w:ascii="Arial" w:eastAsia="新細明體" w:hAnsi="Arial" w:cs="Arial"/>
      <w:b/>
      <w:bCs/>
      <w:snapToGrid/>
      <w:color w:val="175C6B"/>
      <w:kern w:val="0"/>
      <w:sz w:val="21"/>
      <w:szCs w:val="21"/>
    </w:rPr>
  </w:style>
  <w:style w:type="paragraph" w:customStyle="1" w:styleId="affffd">
    <w:name w:val="(一)文"/>
    <w:basedOn w:val="afff9"/>
    <w:rsid w:val="00BB59A7"/>
    <w:pPr>
      <w:adjustRightInd w:val="0"/>
      <w:spacing w:before="120" w:line="240" w:lineRule="auto"/>
      <w:ind w:leftChars="0" w:left="600" w:firstLineChars="0" w:firstLine="646"/>
      <w:textAlignment w:val="baseline"/>
    </w:pPr>
    <w:rPr>
      <w:rFonts w:hAnsi="CG Times"/>
      <w:snapToGrid/>
      <w:kern w:val="0"/>
      <w:sz w:val="32"/>
      <w:szCs w:val="20"/>
    </w:rPr>
  </w:style>
  <w:style w:type="character" w:customStyle="1" w:styleId="small1">
    <w:name w:val="small1"/>
    <w:rsid w:val="00BB59A7"/>
    <w:rPr>
      <w:rFonts w:ascii="sөũ" w:hAnsi="sөũ" w:hint="default"/>
      <w:i w:val="0"/>
      <w:iCs w:val="0"/>
      <w:color w:val="000033"/>
      <w:sz w:val="18"/>
      <w:szCs w:val="18"/>
    </w:rPr>
  </w:style>
  <w:style w:type="paragraph" w:customStyle="1" w:styleId="affffe">
    <w:name w:val="手冊表名 + (中文) 華康中明體"/>
    <w:aliases w:val="13 點,套用前:  1 列,套用後:  0.5 列"/>
    <w:basedOn w:val="a4"/>
    <w:rsid w:val="00BB59A7"/>
    <w:pPr>
      <w:keepNext/>
      <w:widowControl/>
      <w:overflowPunct w:val="0"/>
      <w:autoSpaceDE w:val="0"/>
      <w:autoSpaceDN w:val="0"/>
      <w:adjustRightInd w:val="0"/>
      <w:snapToGrid w:val="0"/>
      <w:spacing w:beforeLines="100" w:before="360" w:afterLines="50" w:after="180" w:line="240" w:lineRule="auto"/>
      <w:ind w:leftChars="0" w:left="0" w:firstLineChars="0" w:firstLine="0"/>
      <w:jc w:val="center"/>
      <w:textAlignment w:val="baseline"/>
      <w:outlineLvl w:val="2"/>
    </w:pPr>
    <w:rPr>
      <w:rFonts w:ascii="Times New Roman" w:eastAsia="華康中明體"/>
      <w:b/>
      <w:snapToGrid/>
      <w:color w:val="008000"/>
      <w:sz w:val="26"/>
      <w:szCs w:val="26"/>
    </w:rPr>
  </w:style>
  <w:style w:type="paragraph" w:customStyle="1" w:styleId="afffff">
    <w:name w:val="資料來源 字元"/>
    <w:basedOn w:val="a4"/>
    <w:rsid w:val="00BB59A7"/>
    <w:pPr>
      <w:spacing w:line="240" w:lineRule="auto"/>
      <w:ind w:leftChars="0" w:left="0" w:firstLineChars="0" w:firstLine="0"/>
      <w:jc w:val="center"/>
    </w:pPr>
    <w:rPr>
      <w:rFonts w:ascii="華康中黑體" w:eastAsia="華康中黑體"/>
      <w:snapToGrid/>
      <w:sz w:val="20"/>
      <w:szCs w:val="20"/>
    </w:rPr>
  </w:style>
  <w:style w:type="paragraph" w:customStyle="1" w:styleId="afffff0">
    <w:name w:val="資料來源"/>
    <w:autoRedefine/>
    <w:rsid w:val="00BB59A7"/>
    <w:pPr>
      <w:tabs>
        <w:tab w:val="left" w:pos="784"/>
      </w:tabs>
      <w:jc w:val="both"/>
    </w:pPr>
    <w:rPr>
      <w:rFonts w:ascii="Arial Narrow" w:eastAsia="細明體" w:hAnsi="細明體"/>
      <w:snapToGrid w:val="0"/>
      <w:kern w:val="2"/>
      <w:sz w:val="16"/>
      <w:szCs w:val="16"/>
    </w:rPr>
  </w:style>
  <w:style w:type="paragraph" w:customStyle="1" w:styleId="1">
    <w:name w:val="本文內容1."/>
    <w:basedOn w:val="a4"/>
    <w:autoRedefine/>
    <w:rsid w:val="00BB59A7"/>
    <w:pPr>
      <w:numPr>
        <w:numId w:val="4"/>
      </w:numPr>
      <w:tabs>
        <w:tab w:val="num" w:pos="2202"/>
      </w:tabs>
      <w:adjustRightInd w:val="0"/>
      <w:snapToGrid w:val="0"/>
      <w:spacing w:line="480" w:lineRule="atLeast"/>
      <w:ind w:leftChars="0" w:left="2202" w:firstLineChars="0" w:firstLine="0"/>
      <w:jc w:val="left"/>
      <w:textAlignment w:val="baseline"/>
    </w:pPr>
    <w:rPr>
      <w:rFonts w:ascii="Arial" w:hAnsi="Arial" w:cs="Arial"/>
      <w:snapToGrid/>
      <w:szCs w:val="20"/>
    </w:rPr>
  </w:style>
  <w:style w:type="paragraph" w:customStyle="1" w:styleId="afffff1">
    <w:name w:val="表格內容"/>
    <w:basedOn w:val="a4"/>
    <w:rsid w:val="00BB59A7"/>
    <w:pPr>
      <w:snapToGrid w:val="0"/>
      <w:spacing w:beforeLines="50" w:before="50" w:afterLines="50" w:after="50" w:line="240" w:lineRule="auto"/>
      <w:ind w:leftChars="0" w:left="0" w:firstLineChars="0" w:firstLine="0"/>
      <w:jc w:val="center"/>
    </w:pPr>
    <w:rPr>
      <w:rFonts w:ascii="Times New Roman"/>
      <w:bCs/>
      <w:snapToGrid/>
      <w:sz w:val="24"/>
      <w:szCs w:val="24"/>
    </w:rPr>
  </w:style>
  <w:style w:type="paragraph" w:customStyle="1" w:styleId="afffff2">
    <w:name w:val="(二)."/>
    <w:basedOn w:val="afff9"/>
    <w:rsid w:val="00BB59A7"/>
    <w:pPr>
      <w:spacing w:after="0" w:line="560" w:lineRule="exact"/>
      <w:ind w:leftChars="0" w:left="960" w:firstLineChars="0" w:hanging="722"/>
      <w:jc w:val="left"/>
    </w:pPr>
    <w:rPr>
      <w:rFonts w:hAnsi="Arial"/>
      <w:snapToGrid/>
      <w:sz w:val="36"/>
      <w:szCs w:val="20"/>
    </w:rPr>
  </w:style>
  <w:style w:type="paragraph" w:customStyle="1" w:styleId="k00t18">
    <w:name w:val="k00t18"/>
    <w:basedOn w:val="a4"/>
    <w:rsid w:val="00BB59A7"/>
    <w:pPr>
      <w:tabs>
        <w:tab w:val="left" w:pos="960"/>
        <w:tab w:val="left" w:pos="1920"/>
        <w:tab w:val="left" w:pos="2880"/>
        <w:tab w:val="left" w:pos="3840"/>
        <w:tab w:val="left" w:pos="4800"/>
        <w:tab w:val="left" w:pos="5760"/>
      </w:tabs>
      <w:autoSpaceDE w:val="0"/>
      <w:autoSpaceDN w:val="0"/>
      <w:adjustRightInd w:val="0"/>
      <w:spacing w:line="240" w:lineRule="auto"/>
      <w:ind w:leftChars="0" w:left="0" w:firstLineChars="0" w:firstLine="0"/>
      <w:jc w:val="center"/>
      <w:textAlignment w:val="baseline"/>
    </w:pPr>
    <w:rPr>
      <w:rFonts w:ascii="Times New Roman" w:eastAsia="文鼎中楷"/>
      <w:snapToGrid/>
      <w:kern w:val="0"/>
      <w:sz w:val="36"/>
      <w:szCs w:val="36"/>
    </w:rPr>
  </w:style>
  <w:style w:type="paragraph" w:customStyle="1" w:styleId="Default">
    <w:name w:val="Default"/>
    <w:rsid w:val="00BB59A7"/>
    <w:pPr>
      <w:widowControl w:val="0"/>
      <w:autoSpaceDE w:val="0"/>
      <w:autoSpaceDN w:val="0"/>
      <w:adjustRightInd w:val="0"/>
    </w:pPr>
    <w:rPr>
      <w:rFonts w:ascii="標楷體" w:eastAsia="標楷體" w:cs="標楷體"/>
      <w:color w:val="000000"/>
      <w:sz w:val="24"/>
      <w:szCs w:val="24"/>
    </w:rPr>
  </w:style>
  <w:style w:type="character" w:customStyle="1" w:styleId="afffff3">
    <w:name w:val="姓名及分機 字元 字元"/>
    <w:rsid w:val="00BB59A7"/>
    <w:rPr>
      <w:rFonts w:ascii="標楷體" w:eastAsia="標楷體"/>
      <w:snapToGrid w:val="0"/>
      <w:kern w:val="2"/>
      <w:sz w:val="24"/>
      <w:szCs w:val="28"/>
      <w:lang w:val="en-US" w:eastAsia="zh-TW" w:bidi="ar-SA"/>
    </w:rPr>
  </w:style>
  <w:style w:type="character" w:customStyle="1" w:styleId="afffff4">
    <w:name w:val="(一)(二)(三) 字元 字元"/>
    <w:rsid w:val="00BB59A7"/>
    <w:rPr>
      <w:rFonts w:ascii="標楷體" w:eastAsia="標楷體"/>
      <w:snapToGrid w:val="0"/>
      <w:kern w:val="2"/>
      <w:sz w:val="28"/>
      <w:szCs w:val="28"/>
      <w:lang w:val="en-US" w:eastAsia="zh-TW" w:bidi="ar-SA"/>
    </w:rPr>
  </w:style>
  <w:style w:type="character" w:customStyle="1" w:styleId="afffff5">
    <w:name w:val="(一)(二)(三) 字元 字元 字元"/>
    <w:rsid w:val="00BB59A7"/>
    <w:rPr>
      <w:rFonts w:ascii="標楷體" w:eastAsia="標楷體" w:hAnsi="標楷體" w:cs="標楷體"/>
      <w:snapToGrid w:val="0"/>
      <w:kern w:val="2"/>
      <w:sz w:val="28"/>
      <w:szCs w:val="28"/>
      <w:lang w:val="en-US" w:eastAsia="zh-TW" w:bidi="ar-SA"/>
    </w:rPr>
  </w:style>
  <w:style w:type="character" w:customStyle="1" w:styleId="202">
    <w:name w:val="表格內文(20行高) 字元 字元"/>
    <w:rsid w:val="00BB59A7"/>
    <w:rPr>
      <w:rFonts w:ascii="標楷體" w:eastAsia="標楷體"/>
      <w:snapToGrid w:val="0"/>
      <w:kern w:val="2"/>
      <w:sz w:val="24"/>
      <w:szCs w:val="28"/>
      <w:lang w:val="en-US" w:eastAsia="zh-TW" w:bidi="ar-SA"/>
    </w:rPr>
  </w:style>
  <w:style w:type="paragraph" w:customStyle="1" w:styleId="afffff6">
    <w:name w:val="結論 字元"/>
    <w:rsid w:val="00BB59A7"/>
    <w:pPr>
      <w:spacing w:line="480" w:lineRule="exact"/>
    </w:pPr>
  </w:style>
  <w:style w:type="character" w:customStyle="1" w:styleId="afffff7">
    <w:name w:val="結論 字元 字元"/>
    <w:rsid w:val="00BB59A7"/>
    <w:rPr>
      <w:rFonts w:eastAsia="標楷體"/>
      <w:snapToGrid w:val="0"/>
      <w:kern w:val="2"/>
      <w:sz w:val="28"/>
      <w:szCs w:val="28"/>
      <w:lang w:val="en-US" w:eastAsia="zh-TW" w:bidi="ar-SA"/>
    </w:rPr>
  </w:style>
  <w:style w:type="paragraph" w:customStyle="1" w:styleId="afffff8">
    <w:name w:val="前言內文 字元"/>
    <w:basedOn w:val="a4"/>
    <w:rsid w:val="00BB59A7"/>
    <w:pPr>
      <w:adjustRightInd w:val="0"/>
      <w:spacing w:line="480" w:lineRule="exact"/>
      <w:ind w:leftChars="0" w:left="0"/>
    </w:pPr>
    <w:rPr>
      <w:rFonts w:ascii="Times New Roman"/>
    </w:rPr>
  </w:style>
  <w:style w:type="character" w:customStyle="1" w:styleId="afffff9">
    <w:name w:val="前言內文 字元 字元"/>
    <w:rsid w:val="00BB59A7"/>
    <w:rPr>
      <w:rFonts w:eastAsia="標楷體"/>
      <w:snapToGrid w:val="0"/>
      <w:kern w:val="2"/>
      <w:sz w:val="28"/>
      <w:szCs w:val="28"/>
      <w:lang w:val="en-US" w:eastAsia="zh-TW" w:bidi="ar-SA"/>
    </w:rPr>
  </w:style>
  <w:style w:type="paragraph" w:customStyle="1" w:styleId="afffffa">
    <w:name w:val="(一)下內文 字元 字元 字元 字元 字元 字元"/>
    <w:basedOn w:val="a4"/>
    <w:rsid w:val="00BB59A7"/>
    <w:pPr>
      <w:adjustRightInd w:val="0"/>
      <w:spacing w:line="480" w:lineRule="exact"/>
      <w:ind w:leftChars="300" w:left="300" w:firstLineChars="0" w:firstLine="0"/>
    </w:pPr>
    <w:rPr>
      <w:rFonts w:ascii="Times New Roman"/>
    </w:rPr>
  </w:style>
  <w:style w:type="character" w:customStyle="1" w:styleId="afffffb">
    <w:name w:val="(一)下內文 字元 字元 字元 字元 字元 字元 字元"/>
    <w:rsid w:val="00BB59A7"/>
    <w:rPr>
      <w:rFonts w:eastAsia="標楷體"/>
      <w:snapToGrid w:val="0"/>
      <w:kern w:val="2"/>
      <w:sz w:val="28"/>
      <w:szCs w:val="28"/>
      <w:lang w:val="en-US" w:eastAsia="zh-TW" w:bidi="ar-SA"/>
    </w:rPr>
  </w:style>
  <w:style w:type="paragraph" w:customStyle="1" w:styleId="afffffc">
    <w:name w:val="(一)下內文 字元 字元 字元 字元 字元"/>
    <w:basedOn w:val="a4"/>
    <w:rsid w:val="00BB59A7"/>
    <w:pPr>
      <w:adjustRightInd w:val="0"/>
      <w:spacing w:line="480" w:lineRule="exact"/>
      <w:ind w:leftChars="300" w:left="300" w:firstLineChars="0" w:firstLine="0"/>
    </w:pPr>
    <w:rPr>
      <w:rFonts w:ascii="Times New Roman"/>
    </w:rPr>
  </w:style>
  <w:style w:type="character" w:customStyle="1" w:styleId="1f0">
    <w:name w:val="(一)下內文 字元 字元 字元 字元 字元 字元1"/>
    <w:rsid w:val="00BB59A7"/>
    <w:rPr>
      <w:rFonts w:eastAsia="標楷體"/>
      <w:snapToGrid w:val="0"/>
      <w:kern w:val="2"/>
      <w:sz w:val="28"/>
      <w:szCs w:val="28"/>
      <w:lang w:val="en-US" w:eastAsia="zh-TW" w:bidi="ar-SA"/>
    </w:rPr>
  </w:style>
  <w:style w:type="paragraph" w:customStyle="1" w:styleId="1232">
    <w:name w:val="1.2.3. 字元 字元 字元 字元 字元 字元 字元"/>
    <w:basedOn w:val="ab"/>
    <w:rsid w:val="00BB59A7"/>
    <w:pPr>
      <w:adjustRightInd/>
      <w:spacing w:line="480" w:lineRule="exact"/>
      <w:ind w:left="400" w:hangingChars="100" w:hanging="100"/>
    </w:pPr>
    <w:rPr>
      <w:rFonts w:ascii="Times New Roman"/>
    </w:rPr>
  </w:style>
  <w:style w:type="character" w:customStyle="1" w:styleId="1233">
    <w:name w:val="1.2.3. 字元 字元 字元 字元 字元 字元 字元 字元"/>
    <w:rsid w:val="00BB59A7"/>
    <w:rPr>
      <w:rFonts w:eastAsia="標楷體"/>
      <w:snapToGrid w:val="0"/>
      <w:kern w:val="2"/>
      <w:sz w:val="28"/>
      <w:szCs w:val="28"/>
      <w:lang w:val="en-US" w:eastAsia="zh-TW" w:bidi="ar-SA"/>
    </w:rPr>
  </w:style>
  <w:style w:type="paragraph" w:customStyle="1" w:styleId="149">
    <w:name w:val="第二層(14號字) 字元 字元 字元"/>
    <w:rsid w:val="00BB59A7"/>
    <w:pPr>
      <w:spacing w:line="480" w:lineRule="exact"/>
      <w:ind w:left="200" w:hangingChars="200" w:hanging="200"/>
      <w:jc w:val="both"/>
    </w:pPr>
    <w:rPr>
      <w:rFonts w:eastAsia="標楷體"/>
      <w:b/>
      <w:snapToGrid w:val="0"/>
      <w:kern w:val="2"/>
      <w:sz w:val="28"/>
      <w:szCs w:val="28"/>
    </w:rPr>
  </w:style>
  <w:style w:type="character" w:customStyle="1" w:styleId="14a">
    <w:name w:val="第二層(14號字) 字元 字元 字元 字元"/>
    <w:rsid w:val="00BB59A7"/>
    <w:rPr>
      <w:rFonts w:eastAsia="標楷體"/>
      <w:b/>
      <w:snapToGrid w:val="0"/>
      <w:kern w:val="2"/>
      <w:sz w:val="28"/>
      <w:szCs w:val="28"/>
      <w:lang w:val="en-US" w:eastAsia="zh-TW" w:bidi="ar-SA"/>
    </w:rPr>
  </w:style>
  <w:style w:type="character" w:customStyle="1" w:styleId="1234">
    <w:name w:val="(1)(2)(3) 字元 字元 字元 字元"/>
    <w:rsid w:val="00BB59A7"/>
    <w:rPr>
      <w:rFonts w:eastAsia="標楷體"/>
      <w:snapToGrid w:val="0"/>
      <w:kern w:val="2"/>
      <w:sz w:val="28"/>
      <w:szCs w:val="28"/>
      <w:lang w:val="en-US" w:eastAsia="zh-TW" w:bidi="ar-SA"/>
    </w:rPr>
  </w:style>
  <w:style w:type="character" w:customStyle="1" w:styleId="afffffd">
    <w:name w:val="(一)下內文 字元 字元 字元 字元 字元 字元 字元 字元 字元 字元"/>
    <w:rsid w:val="00BB59A7"/>
    <w:rPr>
      <w:rFonts w:ascii="標楷體" w:eastAsia="標楷體"/>
      <w:snapToGrid w:val="0"/>
      <w:kern w:val="2"/>
      <w:sz w:val="28"/>
      <w:szCs w:val="28"/>
    </w:rPr>
  </w:style>
  <w:style w:type="character" w:customStyle="1" w:styleId="afffffe">
    <w:name w:val="(一)(二)(三) 字元 字元 字元 字元 字元 字元"/>
    <w:link w:val="affffff"/>
    <w:rsid w:val="00BB59A7"/>
    <w:rPr>
      <w:rFonts w:ascii="標楷體" w:eastAsia="標楷體"/>
      <w:snapToGrid w:val="0"/>
      <w:kern w:val="2"/>
      <w:sz w:val="28"/>
      <w:szCs w:val="28"/>
    </w:rPr>
  </w:style>
  <w:style w:type="paragraph" w:customStyle="1" w:styleId="affffff">
    <w:name w:val="(一)(二)(三) 字元 字元 字元 字元 字元"/>
    <w:basedOn w:val="a4"/>
    <w:link w:val="afffffe"/>
    <w:rsid w:val="00BB59A7"/>
    <w:pPr>
      <w:ind w:left="300" w:hangingChars="100" w:hanging="100"/>
    </w:pPr>
  </w:style>
  <w:style w:type="character" w:customStyle="1" w:styleId="1235">
    <w:name w:val="1.2.3. 字元 字元"/>
    <w:rsid w:val="00BB59A7"/>
    <w:rPr>
      <w:rFonts w:eastAsia="標楷體"/>
      <w:snapToGrid w:val="0"/>
      <w:kern w:val="2"/>
      <w:sz w:val="28"/>
      <w:szCs w:val="28"/>
      <w:lang w:val="en-US" w:eastAsia="zh-TW" w:bidi="ar-SA"/>
    </w:rPr>
  </w:style>
  <w:style w:type="character" w:customStyle="1" w:styleId="1f1">
    <w:name w:val="結論 字元1"/>
    <w:rsid w:val="00BB59A7"/>
    <w:rPr>
      <w:rFonts w:eastAsia="標楷體"/>
      <w:snapToGrid w:val="0"/>
      <w:kern w:val="2"/>
      <w:sz w:val="28"/>
      <w:szCs w:val="28"/>
      <w:lang w:val="en-US" w:eastAsia="zh-TW" w:bidi="ar-SA"/>
    </w:rPr>
  </w:style>
  <w:style w:type="paragraph" w:customStyle="1" w:styleId="1236">
    <w:name w:val="(1)(2)(3) 字元"/>
    <w:basedOn w:val="a4"/>
    <w:link w:val="1237"/>
    <w:rsid w:val="00BB59A7"/>
    <w:pPr>
      <w:ind w:leftChars="400" w:left="500" w:hangingChars="100" w:hanging="100"/>
    </w:pPr>
  </w:style>
  <w:style w:type="character" w:customStyle="1" w:styleId="1237">
    <w:name w:val="(1)(2)(3) 字元 字元"/>
    <w:link w:val="1236"/>
    <w:rsid w:val="00BB59A7"/>
    <w:rPr>
      <w:rFonts w:ascii="標楷體" w:eastAsia="標楷體"/>
      <w:snapToGrid w:val="0"/>
      <w:kern w:val="2"/>
      <w:sz w:val="28"/>
      <w:szCs w:val="28"/>
    </w:rPr>
  </w:style>
  <w:style w:type="character" w:customStyle="1" w:styleId="14b">
    <w:name w:val="表格內文(14行高) 字元 字元 字元"/>
    <w:rsid w:val="00BB59A7"/>
    <w:rPr>
      <w:rFonts w:ascii="標楷體" w:eastAsia="標楷體"/>
      <w:snapToGrid w:val="0"/>
      <w:kern w:val="2"/>
      <w:sz w:val="24"/>
      <w:szCs w:val="28"/>
      <w:lang w:val="en-US" w:eastAsia="zh-TW" w:bidi="ar-SA"/>
    </w:rPr>
  </w:style>
  <w:style w:type="character" w:customStyle="1" w:styleId="203">
    <w:name w:val="表格內文(20行高) 字元 字元 字元"/>
    <w:rsid w:val="00BB59A7"/>
    <w:rPr>
      <w:rFonts w:ascii="標楷體" w:eastAsia="標楷體"/>
      <w:snapToGrid w:val="0"/>
      <w:kern w:val="2"/>
      <w:sz w:val="24"/>
      <w:szCs w:val="28"/>
      <w:lang w:val="en-US" w:eastAsia="zh-TW" w:bidi="ar-SA"/>
    </w:rPr>
  </w:style>
  <w:style w:type="paragraph" w:customStyle="1" w:styleId="affffff0">
    <w:name w:val="段一"/>
    <w:basedOn w:val="a4"/>
    <w:rsid w:val="00BB59A7"/>
    <w:pPr>
      <w:adjustRightInd w:val="0"/>
      <w:spacing w:line="400" w:lineRule="atLeast"/>
      <w:ind w:leftChars="0" w:left="600" w:right="-490" w:firstLineChars="0" w:hanging="316"/>
      <w:textAlignment w:val="baseline"/>
    </w:pPr>
    <w:rPr>
      <w:rFonts w:ascii="新細明體" w:eastAsia="新細明體"/>
      <w:snapToGrid/>
      <w:kern w:val="0"/>
      <w:szCs w:val="20"/>
    </w:rPr>
  </w:style>
  <w:style w:type="table" w:styleId="1f2">
    <w:name w:val="Table Grid 1"/>
    <w:basedOn w:val="a6"/>
    <w:rsid w:val="00BB59A7"/>
    <w:pPr>
      <w:widowControl w:val="0"/>
      <w:spacing w:line="480" w:lineRule="exact"/>
      <w:ind w:leftChars="200" w:left="200" w:firstLineChars="200" w:firstLine="20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character" w:customStyle="1" w:styleId="1f3">
    <w:name w:val="標題1"/>
    <w:basedOn w:val="a5"/>
    <w:rsid w:val="00BB59A7"/>
  </w:style>
  <w:style w:type="paragraph" w:customStyle="1" w:styleId="1f4">
    <w:name w:val="(一)下內文 字元1 字元 字元"/>
    <w:basedOn w:val="a4"/>
    <w:rsid w:val="00BB59A7"/>
    <w:pPr>
      <w:adjustRightInd w:val="0"/>
      <w:ind w:leftChars="300" w:left="300" w:firstLineChars="0" w:firstLine="0"/>
    </w:pPr>
  </w:style>
  <w:style w:type="character" w:customStyle="1" w:styleId="affffff1">
    <w:name w:val="(一)下內文 字元 字元 字元 字元 字元 字元 字元 字元 字元 字元 字元 字元"/>
    <w:rsid w:val="00BB59A7"/>
    <w:rPr>
      <w:rFonts w:ascii="標楷體" w:eastAsia="標楷體"/>
      <w:snapToGrid w:val="0"/>
      <w:kern w:val="2"/>
      <w:sz w:val="28"/>
      <w:szCs w:val="28"/>
      <w:lang w:val="en-US" w:eastAsia="zh-TW" w:bidi="ar-SA"/>
    </w:rPr>
  </w:style>
  <w:style w:type="paragraph" w:customStyle="1" w:styleId="affffff2">
    <w:name w:val="(一)下內文 字元 字元 字元 字元 字元 字元 字元 字元 字元 字元 字元"/>
    <w:basedOn w:val="a4"/>
    <w:rsid w:val="00BB59A7"/>
    <w:pPr>
      <w:adjustRightInd w:val="0"/>
      <w:spacing w:line="480" w:lineRule="exact"/>
      <w:ind w:leftChars="300" w:left="300" w:firstLineChars="0" w:firstLine="0"/>
    </w:pPr>
  </w:style>
  <w:style w:type="character" w:customStyle="1" w:styleId="affffff3">
    <w:name w:val="前言(一)(二)(三) 字元"/>
    <w:rsid w:val="00BB59A7"/>
    <w:rPr>
      <w:rFonts w:ascii="標楷體" w:eastAsia="標楷體"/>
      <w:snapToGrid w:val="0"/>
      <w:kern w:val="2"/>
      <w:sz w:val="28"/>
      <w:szCs w:val="28"/>
      <w:lang w:val="en-US" w:eastAsia="zh-TW" w:bidi="ar-SA"/>
    </w:rPr>
  </w:style>
  <w:style w:type="character" w:customStyle="1" w:styleId="affffff4">
    <w:name w:val="前言(一)(二)(三) 字元 字元"/>
    <w:rsid w:val="00BB59A7"/>
    <w:rPr>
      <w:rFonts w:ascii="標楷體" w:eastAsia="標楷體"/>
      <w:snapToGrid w:val="0"/>
      <w:kern w:val="2"/>
      <w:sz w:val="28"/>
      <w:szCs w:val="28"/>
      <w:lang w:val="en-US" w:eastAsia="zh-TW" w:bidi="ar-SA"/>
    </w:rPr>
  </w:style>
  <w:style w:type="paragraph" w:customStyle="1" w:styleId="37">
    <w:name w:val="樣式3"/>
    <w:basedOn w:val="a4"/>
    <w:rsid w:val="00BB59A7"/>
    <w:pPr>
      <w:spacing w:line="240" w:lineRule="auto"/>
      <w:ind w:left="838" w:hangingChars="100" w:hanging="279"/>
    </w:pPr>
    <w:rPr>
      <w:rFonts w:ascii="Times New Roman"/>
      <w:snapToGrid/>
      <w:szCs w:val="24"/>
    </w:rPr>
  </w:style>
  <w:style w:type="character" w:customStyle="1" w:styleId="1f5">
    <w:name w:val="(一)下內文 字元1 字元 字元 字元"/>
    <w:rsid w:val="00BB59A7"/>
    <w:rPr>
      <w:rFonts w:ascii="標楷體" w:eastAsia="標楷體"/>
      <w:snapToGrid w:val="0"/>
      <w:kern w:val="2"/>
      <w:sz w:val="28"/>
      <w:szCs w:val="28"/>
      <w:lang w:val="en-US" w:eastAsia="zh-TW" w:bidi="ar-SA"/>
    </w:rPr>
  </w:style>
  <w:style w:type="character" w:customStyle="1" w:styleId="black10size1">
    <w:name w:val="black10size1"/>
    <w:rsid w:val="00BB59A7"/>
    <w:rPr>
      <w:b w:val="0"/>
      <w:bCs w:val="0"/>
      <w:color w:val="000000"/>
      <w:sz w:val="20"/>
      <w:szCs w:val="20"/>
    </w:rPr>
  </w:style>
  <w:style w:type="character" w:customStyle="1" w:styleId="1f6">
    <w:name w:val="內文1"/>
    <w:rsid w:val="00BB59A7"/>
    <w:rPr>
      <w:strike w:val="0"/>
      <w:dstrike w:val="0"/>
      <w:color w:val="666666"/>
      <w:sz w:val="24"/>
      <w:szCs w:val="24"/>
      <w:u w:val="none"/>
      <w:effect w:val="none"/>
    </w:rPr>
  </w:style>
  <w:style w:type="character" w:customStyle="1" w:styleId="affffff5">
    <w:name w:val="(一)下內文 字元 字元 字元"/>
    <w:rsid w:val="00BB59A7"/>
    <w:rPr>
      <w:rFonts w:ascii="標楷體" w:eastAsia="標楷體"/>
      <w:b w:val="0"/>
      <w:snapToGrid w:val="0"/>
      <w:kern w:val="2"/>
      <w:sz w:val="28"/>
      <w:szCs w:val="28"/>
      <w:lang w:val="en-US" w:eastAsia="zh-TW" w:bidi="ar-SA"/>
    </w:rPr>
  </w:style>
  <w:style w:type="paragraph" w:customStyle="1" w:styleId="affffff6">
    <w:name w:val="(一)下內文 字元 字元 字元 字元"/>
    <w:basedOn w:val="a4"/>
    <w:rsid w:val="00BB59A7"/>
    <w:pPr>
      <w:adjustRightInd w:val="0"/>
      <w:spacing w:line="480" w:lineRule="exact"/>
      <w:ind w:leftChars="300" w:left="300" w:firstLineChars="0" w:firstLine="0"/>
    </w:pPr>
    <w:rPr>
      <w:rFonts w:ascii="Times New Roman"/>
    </w:rPr>
  </w:style>
  <w:style w:type="character" w:customStyle="1" w:styleId="affffff7">
    <w:name w:val="結論 字元 字元 字元"/>
    <w:rsid w:val="00BB59A7"/>
    <w:rPr>
      <w:rFonts w:ascii="標楷體" w:eastAsia="標楷體"/>
      <w:snapToGrid w:val="0"/>
      <w:kern w:val="2"/>
      <w:sz w:val="28"/>
      <w:szCs w:val="28"/>
      <w:lang w:val="en-US" w:eastAsia="zh-TW" w:bidi="ar-SA"/>
    </w:rPr>
  </w:style>
  <w:style w:type="paragraph" w:customStyle="1" w:styleId="newsdate">
    <w:name w:val="newsdate"/>
    <w:basedOn w:val="a4"/>
    <w:rsid w:val="00BB59A7"/>
    <w:pPr>
      <w:widowControl/>
      <w:spacing w:before="360" w:after="360" w:line="240" w:lineRule="auto"/>
      <w:ind w:leftChars="0" w:left="360" w:right="360" w:firstLineChars="0" w:firstLine="0"/>
      <w:jc w:val="left"/>
    </w:pPr>
    <w:rPr>
      <w:rFonts w:ascii="新細明體" w:eastAsia="新細明體" w:hAnsi="新細明體"/>
      <w:snapToGrid/>
      <w:kern w:val="0"/>
      <w:sz w:val="24"/>
      <w:szCs w:val="24"/>
    </w:rPr>
  </w:style>
  <w:style w:type="paragraph" w:customStyle="1" w:styleId="affffff8">
    <w:name w:val="第一層"/>
    <w:basedOn w:val="afff3"/>
    <w:rsid w:val="00BB59A7"/>
    <w:pPr>
      <w:overflowPunct w:val="0"/>
      <w:snapToGrid w:val="0"/>
      <w:spacing w:line="480" w:lineRule="exact"/>
      <w:jc w:val="both"/>
    </w:pPr>
    <w:rPr>
      <w:rFonts w:ascii="標楷體" w:eastAsia="標楷體"/>
      <w:b/>
      <w:snapToGrid w:val="0"/>
      <w:sz w:val="28"/>
    </w:rPr>
  </w:style>
  <w:style w:type="character" w:customStyle="1" w:styleId="15pxtext081">
    <w:name w:val="15px_text_081"/>
    <w:rsid w:val="00BB59A7"/>
    <w:rPr>
      <w:color w:val="272727"/>
      <w:spacing w:val="12"/>
      <w:sz w:val="18"/>
      <w:szCs w:val="18"/>
    </w:rPr>
  </w:style>
  <w:style w:type="paragraph" w:customStyle="1" w:styleId="affffff9">
    <w:name w:val="案由"/>
    <w:basedOn w:val="a4"/>
    <w:rsid w:val="00BB59A7"/>
    <w:pPr>
      <w:snapToGrid w:val="0"/>
      <w:ind w:leftChars="0" w:left="0" w:firstLineChars="0" w:firstLine="0"/>
    </w:pPr>
    <w:rPr>
      <w:rFonts w:ascii="Times New Roman"/>
      <w:snapToGrid/>
      <w:sz w:val="30"/>
      <w:szCs w:val="24"/>
    </w:rPr>
  </w:style>
  <w:style w:type="character" w:customStyle="1" w:styleId="text">
    <w:name w:val="text"/>
    <w:basedOn w:val="a5"/>
    <w:rsid w:val="00BB59A7"/>
  </w:style>
  <w:style w:type="paragraph" w:customStyle="1" w:styleId="Web8">
    <w:name w:val="內文 (Web)8"/>
    <w:basedOn w:val="a4"/>
    <w:rsid w:val="00BB59A7"/>
    <w:pPr>
      <w:widowControl/>
      <w:spacing w:before="100" w:beforeAutospacing="1" w:after="100" w:afterAutospacing="1" w:line="360" w:lineRule="atLeast"/>
      <w:ind w:leftChars="0" w:left="0" w:firstLineChars="0" w:firstLine="0"/>
      <w:jc w:val="left"/>
    </w:pPr>
    <w:rPr>
      <w:rFonts w:ascii="新細明體" w:eastAsia="新細明體" w:hAnsi="新細明體"/>
      <w:snapToGrid/>
      <w:kern w:val="0"/>
      <w:sz w:val="24"/>
      <w:szCs w:val="24"/>
    </w:rPr>
  </w:style>
  <w:style w:type="character" w:customStyle="1" w:styleId="t12000000181">
    <w:name w:val="t12000000181"/>
    <w:rsid w:val="00BB59A7"/>
    <w:rPr>
      <w:sz w:val="24"/>
      <w:szCs w:val="24"/>
    </w:rPr>
  </w:style>
  <w:style w:type="paragraph" w:customStyle="1" w:styleId="1f7">
    <w:name w:val="條文內文1"/>
    <w:basedOn w:val="a4"/>
    <w:next w:val="a4"/>
    <w:rsid w:val="00BB59A7"/>
    <w:pPr>
      <w:kinsoku w:val="0"/>
      <w:overflowPunct w:val="0"/>
      <w:spacing w:line="420" w:lineRule="exact"/>
      <w:ind w:leftChars="500" w:left="500"/>
      <w:textAlignment w:val="center"/>
    </w:pPr>
    <w:rPr>
      <w:rFonts w:ascii="Times New Roman" w:eastAsia="華康細明體"/>
      <w:snapToGrid/>
      <w:sz w:val="21"/>
      <w:szCs w:val="24"/>
    </w:rPr>
  </w:style>
  <w:style w:type="paragraph" w:customStyle="1" w:styleId="affffffa">
    <w:name w:val="第  一  條"/>
    <w:basedOn w:val="a4"/>
    <w:link w:val="affffffb"/>
    <w:rsid w:val="00BB59A7"/>
    <w:pPr>
      <w:spacing w:line="240" w:lineRule="auto"/>
      <w:ind w:leftChars="0" w:left="500" w:hangingChars="500" w:hanging="500"/>
    </w:pPr>
    <w:rPr>
      <w:rFonts w:hAnsi="標楷體"/>
      <w:sz w:val="24"/>
      <w:szCs w:val="24"/>
    </w:rPr>
  </w:style>
  <w:style w:type="character" w:customStyle="1" w:styleId="affffffb">
    <w:name w:val="第  一  條 字元"/>
    <w:link w:val="affffffa"/>
    <w:rsid w:val="00BB59A7"/>
    <w:rPr>
      <w:rFonts w:ascii="標楷體" w:eastAsia="標楷體" w:hAnsi="標楷體"/>
      <w:snapToGrid w:val="0"/>
      <w:kern w:val="2"/>
      <w:sz w:val="24"/>
      <w:szCs w:val="24"/>
    </w:rPr>
  </w:style>
  <w:style w:type="paragraph" w:customStyle="1" w:styleId="affffffc">
    <w:name w:val="第  一  條之款"/>
    <w:basedOn w:val="a4"/>
    <w:link w:val="affffffd"/>
    <w:rsid w:val="00BB59A7"/>
    <w:pPr>
      <w:spacing w:line="240" w:lineRule="auto"/>
      <w:ind w:leftChars="700" w:left="900" w:hangingChars="200" w:hanging="200"/>
    </w:pPr>
    <w:rPr>
      <w:rFonts w:hAnsi="標楷體"/>
      <w:sz w:val="24"/>
      <w:szCs w:val="24"/>
    </w:rPr>
  </w:style>
  <w:style w:type="character" w:customStyle="1" w:styleId="affffffd">
    <w:name w:val="第  一  條之款 字元"/>
    <w:link w:val="affffffc"/>
    <w:rsid w:val="00BB59A7"/>
    <w:rPr>
      <w:rFonts w:ascii="標楷體" w:eastAsia="標楷體" w:hAnsi="標楷體"/>
      <w:snapToGrid w:val="0"/>
      <w:kern w:val="2"/>
      <w:sz w:val="24"/>
      <w:szCs w:val="24"/>
    </w:rPr>
  </w:style>
  <w:style w:type="character" w:customStyle="1" w:styleId="2010">
    <w:name w:val="表格內文(20行高) 字元1"/>
    <w:rsid w:val="00BB59A7"/>
    <w:rPr>
      <w:rFonts w:ascii="標楷體" w:eastAsia="標楷體"/>
      <w:snapToGrid w:val="0"/>
      <w:kern w:val="2"/>
      <w:sz w:val="24"/>
      <w:szCs w:val="28"/>
      <w:lang w:val="en-US" w:eastAsia="zh-TW" w:bidi="ar-SA"/>
    </w:rPr>
  </w:style>
  <w:style w:type="paragraph" w:styleId="affffffe">
    <w:name w:val="List Paragraph"/>
    <w:aliases w:val="標準,List Paragraph,表名,第三階,清單段落1,卑南壹,詳細說明,方程式"/>
    <w:basedOn w:val="a4"/>
    <w:link w:val="afffffff"/>
    <w:uiPriority w:val="34"/>
    <w:qFormat/>
    <w:rsid w:val="00BB59A7"/>
    <w:pPr>
      <w:adjustRightInd w:val="0"/>
      <w:spacing w:line="360" w:lineRule="atLeast"/>
      <w:ind w:left="480" w:firstLineChars="0" w:firstLine="0"/>
      <w:jc w:val="left"/>
      <w:textAlignment w:val="baseline"/>
    </w:pPr>
    <w:rPr>
      <w:rFonts w:ascii="Times New Roman" w:eastAsia="新細明體"/>
      <w:snapToGrid/>
      <w:kern w:val="0"/>
      <w:sz w:val="24"/>
      <w:szCs w:val="20"/>
    </w:rPr>
  </w:style>
  <w:style w:type="paragraph" w:customStyle="1" w:styleId="1f8">
    <w:name w:val="字元 字元1 字元 字元 字元"/>
    <w:basedOn w:val="a4"/>
    <w:semiHidden/>
    <w:rsid w:val="00BB59A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ff0">
    <w:name w:val="條次"/>
    <w:basedOn w:val="a4"/>
    <w:rsid w:val="00BB59A7"/>
    <w:pPr>
      <w:spacing w:before="120" w:line="0" w:lineRule="atLeast"/>
      <w:ind w:leftChars="0" w:left="0" w:firstLineChars="0" w:firstLine="0"/>
      <w:jc w:val="center"/>
    </w:pPr>
    <w:rPr>
      <w:rFonts w:ascii="Times New Roman"/>
      <w:snapToGrid/>
      <w:sz w:val="20"/>
      <w:szCs w:val="24"/>
    </w:rPr>
  </w:style>
  <w:style w:type="paragraph" w:customStyle="1" w:styleId="afffffff1">
    <w:name w:val="(一)"/>
    <w:basedOn w:val="a4"/>
    <w:link w:val="afffffff2"/>
    <w:rsid w:val="00BB59A7"/>
    <w:pPr>
      <w:spacing w:line="340" w:lineRule="exact"/>
      <w:ind w:leftChars="0" w:left="100" w:hangingChars="100" w:hanging="100"/>
    </w:pPr>
    <w:rPr>
      <w:rFonts w:hAnsi="標楷體"/>
      <w:snapToGrid/>
      <w:sz w:val="22"/>
      <w:szCs w:val="22"/>
    </w:rPr>
  </w:style>
  <w:style w:type="character" w:customStyle="1" w:styleId="afffffff2">
    <w:name w:val="(一) 字元"/>
    <w:link w:val="afffffff1"/>
    <w:rsid w:val="00BB59A7"/>
    <w:rPr>
      <w:rFonts w:ascii="標楷體" w:eastAsia="標楷體" w:hAnsi="標楷體"/>
      <w:kern w:val="2"/>
      <w:sz w:val="22"/>
      <w:szCs w:val="22"/>
    </w:rPr>
  </w:style>
  <w:style w:type="paragraph" w:customStyle="1" w:styleId="afffffff3">
    <w:name w:val="標題二(政府提案)"/>
    <w:basedOn w:val="a4"/>
    <w:rsid w:val="00BB59A7"/>
    <w:pPr>
      <w:kinsoku w:val="0"/>
      <w:overflowPunct w:val="0"/>
      <w:autoSpaceDE w:val="0"/>
      <w:autoSpaceDN w:val="0"/>
      <w:spacing w:beforeLines="50" w:before="50" w:afterLines="50" w:after="50" w:line="304" w:lineRule="exact"/>
      <w:ind w:leftChars="0" w:left="213" w:firstLineChars="0" w:hanging="213"/>
      <w:textAlignment w:val="center"/>
    </w:pPr>
    <w:rPr>
      <w:rFonts w:ascii="Times New Roman" w:eastAsia="華康楷書體W5"/>
      <w:szCs w:val="24"/>
    </w:rPr>
  </w:style>
  <w:style w:type="character" w:customStyle="1" w:styleId="google-src-text1">
    <w:name w:val="google-src-text1"/>
    <w:rsid w:val="00BB59A7"/>
    <w:rPr>
      <w:vanish/>
      <w:webHidden w:val="0"/>
      <w:specVanish w:val="0"/>
    </w:rPr>
  </w:style>
  <w:style w:type="character" w:customStyle="1" w:styleId="w011">
    <w:name w:val="w011"/>
    <w:rsid w:val="00BB59A7"/>
    <w:rPr>
      <w:rFonts w:ascii="Verdana" w:hAnsi="Verdana" w:hint="default"/>
      <w:strike w:val="0"/>
      <w:dstrike w:val="0"/>
      <w:color w:val="4D2600"/>
      <w:sz w:val="24"/>
      <w:szCs w:val="24"/>
      <w:u w:val="none"/>
      <w:effect w:val="none"/>
    </w:rPr>
  </w:style>
  <w:style w:type="character" w:customStyle="1" w:styleId="text021">
    <w:name w:val="text021"/>
    <w:rsid w:val="00BB59A7"/>
    <w:rPr>
      <w:rFonts w:ascii="Verdana" w:eastAsia="標楷體" w:hAnsi="Verdana" w:cs="Mangal"/>
      <w:color w:val="666666"/>
      <w:kern w:val="2"/>
      <w:sz w:val="20"/>
      <w:szCs w:val="20"/>
      <w:lang w:val="en-US" w:eastAsia="en-US" w:bidi="hi-IN"/>
    </w:rPr>
  </w:style>
  <w:style w:type="paragraph" w:customStyle="1" w:styleId="1f9">
    <w:name w:val="目錄1"/>
    <w:basedOn w:val="13"/>
    <w:rsid w:val="00BB59A7"/>
    <w:pPr>
      <w:ind w:left="487" w:rightChars="100" w:right="100" w:hanging="487"/>
    </w:pPr>
    <w:rPr>
      <w:rFonts w:hAnsi="標楷體"/>
      <w:noProof/>
      <w:snapToGrid/>
      <w:kern w:val="0"/>
    </w:rPr>
  </w:style>
  <w:style w:type="character" w:customStyle="1" w:styleId="161">
    <w:name w:val="字元16"/>
    <w:rsid w:val="00BB59A7"/>
    <w:rPr>
      <w:rFonts w:ascii="標楷體" w:eastAsia="標楷體"/>
      <w:snapToGrid w:val="0"/>
      <w:kern w:val="2"/>
      <w:lang w:val="en-US" w:eastAsia="zh-TW" w:bidi="ar-SA"/>
    </w:rPr>
  </w:style>
  <w:style w:type="paragraph" w:customStyle="1" w:styleId="afffffff4">
    <w:name w:val="字元 字元 字元"/>
    <w:basedOn w:val="a4"/>
    <w:rsid w:val="00BB59A7"/>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styleId="z-">
    <w:name w:val="HTML Top of Form"/>
    <w:basedOn w:val="a4"/>
    <w:next w:val="a4"/>
    <w:link w:val="z-0"/>
    <w:hidden/>
    <w:rsid w:val="00BB59A7"/>
    <w:pPr>
      <w:widowControl/>
      <w:pBdr>
        <w:bottom w:val="single" w:sz="6" w:space="1" w:color="auto"/>
      </w:pBdr>
      <w:spacing w:line="240" w:lineRule="auto"/>
      <w:ind w:leftChars="0" w:left="0" w:firstLineChars="0" w:firstLine="0"/>
      <w:jc w:val="center"/>
    </w:pPr>
    <w:rPr>
      <w:rFonts w:ascii="Arial" w:eastAsia="新細明體" w:hAnsi="Arial" w:cs="Arial"/>
      <w:vanish/>
      <w:sz w:val="16"/>
      <w:szCs w:val="16"/>
    </w:rPr>
  </w:style>
  <w:style w:type="character" w:customStyle="1" w:styleId="z-0">
    <w:name w:val="z-表單的頂端 字元"/>
    <w:link w:val="z-"/>
    <w:rsid w:val="00BB59A7"/>
    <w:rPr>
      <w:rFonts w:ascii="Arial" w:hAnsi="Arial" w:cs="Arial"/>
      <w:snapToGrid w:val="0"/>
      <w:vanish/>
      <w:kern w:val="2"/>
      <w:sz w:val="16"/>
      <w:szCs w:val="16"/>
    </w:rPr>
  </w:style>
  <w:style w:type="paragraph" w:styleId="z-1">
    <w:name w:val="HTML Bottom of Form"/>
    <w:basedOn w:val="a4"/>
    <w:next w:val="a4"/>
    <w:link w:val="z-2"/>
    <w:hidden/>
    <w:rsid w:val="00BB59A7"/>
    <w:pPr>
      <w:widowControl/>
      <w:pBdr>
        <w:top w:val="single" w:sz="6" w:space="1" w:color="auto"/>
      </w:pBdr>
      <w:spacing w:line="240" w:lineRule="auto"/>
      <w:ind w:leftChars="0" w:left="0" w:firstLineChars="0" w:firstLine="0"/>
      <w:jc w:val="center"/>
    </w:pPr>
    <w:rPr>
      <w:rFonts w:ascii="Arial" w:eastAsia="新細明體" w:hAnsi="Arial" w:cs="Arial"/>
      <w:vanish/>
      <w:sz w:val="16"/>
      <w:szCs w:val="16"/>
    </w:rPr>
  </w:style>
  <w:style w:type="character" w:customStyle="1" w:styleId="z-2">
    <w:name w:val="z-表單的底部 字元"/>
    <w:link w:val="z-1"/>
    <w:rsid w:val="00BB59A7"/>
    <w:rPr>
      <w:rFonts w:ascii="Arial" w:hAnsi="Arial" w:cs="Arial"/>
      <w:snapToGrid w:val="0"/>
      <w:vanish/>
      <w:kern w:val="2"/>
      <w:sz w:val="16"/>
      <w:szCs w:val="16"/>
    </w:rPr>
  </w:style>
  <w:style w:type="character" w:customStyle="1" w:styleId="listsubtitlespan1">
    <w:name w:val="listsubtitlespan1"/>
    <w:rsid w:val="00BB59A7"/>
    <w:rPr>
      <w:i/>
      <w:iCs/>
      <w:color w:val="666666"/>
    </w:rPr>
  </w:style>
  <w:style w:type="paragraph" w:customStyle="1" w:styleId="-">
    <w:name w:val="欄-項目符號"/>
    <w:basedOn w:val="af4"/>
    <w:rsid w:val="00BB59A7"/>
    <w:pPr>
      <w:tabs>
        <w:tab w:val="clear" w:pos="4153"/>
        <w:tab w:val="clear" w:pos="8306"/>
        <w:tab w:val="num" w:pos="341"/>
      </w:tabs>
      <w:snapToGrid/>
      <w:spacing w:line="240" w:lineRule="auto"/>
      <w:ind w:leftChars="0" w:left="340" w:rightChars="50" w:right="120" w:firstLineChars="0" w:hanging="221"/>
    </w:pPr>
    <w:rPr>
      <w:rFonts w:ascii="Times New Roman" w:eastAsia="華康楷書體W5"/>
      <w:snapToGrid/>
      <w:spacing w:val="10"/>
      <w:sz w:val="19"/>
    </w:rPr>
  </w:style>
  <w:style w:type="paragraph" w:customStyle="1" w:styleId="afffffff5">
    <w:name w:val="標題壹、"/>
    <w:basedOn w:val="afffffff6"/>
    <w:rsid w:val="00BB59A7"/>
    <w:pPr>
      <w:spacing w:beforeLines="0" w:before="0" w:line="360" w:lineRule="auto"/>
      <w:jc w:val="both"/>
    </w:pPr>
    <w:rPr>
      <w:sz w:val="36"/>
      <w:szCs w:val="36"/>
    </w:rPr>
  </w:style>
  <w:style w:type="paragraph" w:customStyle="1" w:styleId="afffffff6">
    <w:name w:val="標題甲、"/>
    <w:basedOn w:val="a4"/>
    <w:rsid w:val="00BB59A7"/>
    <w:pPr>
      <w:spacing w:beforeLines="50" w:before="50" w:line="240" w:lineRule="auto"/>
      <w:ind w:leftChars="0" w:left="0" w:firstLineChars="0" w:firstLine="0"/>
      <w:jc w:val="center"/>
    </w:pPr>
    <w:rPr>
      <w:rFonts w:ascii="Times New Roman" w:cs="新細明體"/>
      <w:b/>
      <w:bCs/>
      <w:snapToGrid/>
      <w:sz w:val="40"/>
      <w:szCs w:val="20"/>
    </w:rPr>
  </w:style>
  <w:style w:type="paragraph" w:customStyle="1" w:styleId="afffffff7">
    <w:name w:val="標題一、"/>
    <w:basedOn w:val="afffffff6"/>
    <w:rsid w:val="00BB59A7"/>
    <w:pPr>
      <w:spacing w:beforeLines="20" w:before="20" w:afterLines="20" w:after="20" w:line="400" w:lineRule="exact"/>
      <w:ind w:leftChars="100" w:left="310" w:hangingChars="210" w:hanging="210"/>
      <w:jc w:val="both"/>
    </w:pPr>
    <w:rPr>
      <w:sz w:val="32"/>
      <w:szCs w:val="32"/>
    </w:rPr>
  </w:style>
  <w:style w:type="paragraph" w:customStyle="1" w:styleId="afffffff8">
    <w:name w:val="標題（一）"/>
    <w:basedOn w:val="afffffff6"/>
    <w:rsid w:val="00BB59A7"/>
    <w:pPr>
      <w:spacing w:beforeLines="20" w:before="20" w:afterLines="20" w:after="20" w:line="400" w:lineRule="exact"/>
      <w:ind w:firstLineChars="200" w:firstLine="200"/>
      <w:jc w:val="both"/>
    </w:pPr>
    <w:rPr>
      <w:sz w:val="28"/>
      <w:szCs w:val="28"/>
    </w:rPr>
  </w:style>
  <w:style w:type="paragraph" w:customStyle="1" w:styleId="afffffff9">
    <w:name w:val="跨頁標頭"/>
    <w:basedOn w:val="a4"/>
    <w:rsid w:val="00BB59A7"/>
    <w:pPr>
      <w:spacing w:afterLines="50" w:after="180" w:line="240" w:lineRule="auto"/>
      <w:ind w:leftChars="0" w:left="0" w:firstLineChars="0" w:firstLine="0"/>
      <w:jc w:val="right"/>
    </w:pPr>
    <w:rPr>
      <w:rFonts w:ascii="華康楷書體W5" w:eastAsia="華康楷書體W5"/>
      <w:b/>
      <w:snapToGrid/>
      <w:spacing w:val="60"/>
      <w:sz w:val="30"/>
      <w:szCs w:val="20"/>
      <w:u w:val="single"/>
    </w:rPr>
  </w:style>
  <w:style w:type="paragraph" w:customStyle="1" w:styleId="1-">
    <w:name w:val="表格欄1-數字主管"/>
    <w:basedOn w:val="a4"/>
    <w:rsid w:val="00BB59A7"/>
    <w:pPr>
      <w:spacing w:line="240" w:lineRule="auto"/>
      <w:ind w:leftChars="0" w:left="0" w:firstLineChars="0" w:firstLine="0"/>
      <w:jc w:val="right"/>
    </w:pPr>
    <w:rPr>
      <w:rFonts w:ascii="細明體" w:eastAsia="細明體" w:hAnsi="Arial"/>
      <w:b/>
      <w:bCs/>
      <w:snapToGrid/>
      <w:w w:val="90"/>
      <w:sz w:val="20"/>
      <w:szCs w:val="20"/>
    </w:rPr>
  </w:style>
  <w:style w:type="paragraph" w:customStyle="1" w:styleId="1fa">
    <w:name w:val="標題1."/>
    <w:basedOn w:val="afffffff6"/>
    <w:link w:val="1fb"/>
    <w:rsid w:val="00BB59A7"/>
    <w:pPr>
      <w:spacing w:beforeLines="0" w:before="0" w:line="400" w:lineRule="exact"/>
      <w:ind w:firstLineChars="450" w:firstLine="450"/>
      <w:jc w:val="both"/>
    </w:pPr>
    <w:rPr>
      <w:rFonts w:ascii="標楷體"/>
      <w:b w:val="0"/>
      <w:snapToGrid w:val="0"/>
      <w:sz w:val="24"/>
      <w:szCs w:val="24"/>
    </w:rPr>
  </w:style>
  <w:style w:type="character" w:customStyle="1" w:styleId="1fb">
    <w:name w:val="標題1. 字元"/>
    <w:link w:val="1fa"/>
    <w:rsid w:val="00BB59A7"/>
    <w:rPr>
      <w:rFonts w:ascii="標楷體" w:eastAsia="標楷體" w:cs="新細明體"/>
      <w:bCs/>
      <w:snapToGrid w:val="0"/>
      <w:kern w:val="2"/>
      <w:sz w:val="24"/>
      <w:szCs w:val="24"/>
    </w:rPr>
  </w:style>
  <w:style w:type="paragraph" w:customStyle="1" w:styleId="1fc">
    <w:name w:val="標題(1)"/>
    <w:basedOn w:val="1fa"/>
    <w:rsid w:val="00BB59A7"/>
    <w:pPr>
      <w:ind w:firstLineChars="550" w:firstLine="550"/>
    </w:pPr>
  </w:style>
  <w:style w:type="paragraph" w:customStyle="1" w:styleId="afffffffa">
    <w:name w:val="乙篇主文 字元 字元 字元 字元"/>
    <w:basedOn w:val="a4"/>
    <w:link w:val="afffffffb"/>
    <w:rsid w:val="00BB59A7"/>
    <w:pPr>
      <w:spacing w:line="400" w:lineRule="exact"/>
      <w:ind w:leftChars="0" w:left="0"/>
    </w:pPr>
    <w:rPr>
      <w:sz w:val="24"/>
      <w:szCs w:val="24"/>
    </w:rPr>
  </w:style>
  <w:style w:type="character" w:customStyle="1" w:styleId="afffffffb">
    <w:name w:val="乙篇主文 字元 字元 字元 字元 字元"/>
    <w:link w:val="afffffffa"/>
    <w:rsid w:val="00BB59A7"/>
    <w:rPr>
      <w:rFonts w:ascii="標楷體" w:eastAsia="標楷體"/>
      <w:snapToGrid w:val="0"/>
      <w:kern w:val="2"/>
      <w:sz w:val="24"/>
      <w:szCs w:val="24"/>
    </w:rPr>
  </w:style>
  <w:style w:type="paragraph" w:customStyle="1" w:styleId="afffffffc">
    <w:name w:val="註"/>
    <w:basedOn w:val="a4"/>
    <w:link w:val="afffffffd"/>
    <w:rsid w:val="00BB59A7"/>
    <w:pPr>
      <w:spacing w:line="320" w:lineRule="exact"/>
      <w:ind w:leftChars="0" w:left="0" w:firstLineChars="0" w:firstLine="0"/>
    </w:pPr>
  </w:style>
  <w:style w:type="character" w:customStyle="1" w:styleId="afffffffd">
    <w:name w:val="註 字元"/>
    <w:link w:val="afffffffc"/>
    <w:rsid w:val="00BB59A7"/>
    <w:rPr>
      <w:rFonts w:ascii="標楷體" w:eastAsia="標楷體"/>
      <w:snapToGrid w:val="0"/>
      <w:kern w:val="2"/>
      <w:sz w:val="28"/>
      <w:szCs w:val="28"/>
    </w:rPr>
  </w:style>
  <w:style w:type="paragraph" w:customStyle="1" w:styleId="2f2">
    <w:name w:val="表格欄2數字"/>
    <w:basedOn w:val="1-"/>
    <w:rsid w:val="00BB59A7"/>
    <w:rPr>
      <w:sz w:val="18"/>
    </w:rPr>
  </w:style>
  <w:style w:type="paragraph" w:styleId="2f3">
    <w:name w:val="Body Text 2"/>
    <w:basedOn w:val="a4"/>
    <w:link w:val="2f4"/>
    <w:rsid w:val="00BB59A7"/>
    <w:pPr>
      <w:spacing w:after="120" w:line="480" w:lineRule="auto"/>
      <w:ind w:leftChars="0" w:left="0" w:firstLineChars="0" w:firstLine="0"/>
      <w:jc w:val="left"/>
    </w:pPr>
    <w:rPr>
      <w:rFonts w:eastAsia="新細明體"/>
      <w:sz w:val="24"/>
    </w:rPr>
  </w:style>
  <w:style w:type="character" w:customStyle="1" w:styleId="2f4">
    <w:name w:val="本文 2 字元"/>
    <w:link w:val="2f3"/>
    <w:rsid w:val="00BB59A7"/>
    <w:rPr>
      <w:rFonts w:ascii="標楷體"/>
      <w:snapToGrid w:val="0"/>
      <w:kern w:val="2"/>
      <w:sz w:val="24"/>
      <w:szCs w:val="28"/>
    </w:rPr>
  </w:style>
  <w:style w:type="paragraph" w:customStyle="1" w:styleId="42">
    <w:name w:val="欄4（原因分析）"/>
    <w:basedOn w:val="a4"/>
    <w:rsid w:val="00BB59A7"/>
    <w:pPr>
      <w:spacing w:line="240" w:lineRule="auto"/>
      <w:ind w:leftChars="0" w:left="0" w:firstLineChars="0" w:firstLine="0"/>
    </w:pPr>
    <w:rPr>
      <w:rFonts w:cs="新細明體"/>
      <w:snapToGrid/>
      <w:w w:val="90"/>
      <w:sz w:val="18"/>
      <w:szCs w:val="18"/>
    </w:rPr>
  </w:style>
  <w:style w:type="paragraph" w:customStyle="1" w:styleId="afffffffe">
    <w:name w:val="甲篇內文"/>
    <w:basedOn w:val="afffffffa"/>
    <w:link w:val="affffffff"/>
    <w:rsid w:val="00BB59A7"/>
    <w:pPr>
      <w:spacing w:line="460" w:lineRule="exact"/>
    </w:pPr>
    <w:rPr>
      <w:sz w:val="28"/>
      <w:szCs w:val="28"/>
    </w:rPr>
  </w:style>
  <w:style w:type="character" w:customStyle="1" w:styleId="affffffff">
    <w:name w:val="甲篇內文 字元"/>
    <w:link w:val="afffffffe"/>
    <w:rsid w:val="00BB59A7"/>
    <w:rPr>
      <w:rFonts w:ascii="標楷體" w:eastAsia="標楷體"/>
      <w:snapToGrid w:val="0"/>
      <w:kern w:val="2"/>
      <w:sz w:val="28"/>
      <w:szCs w:val="28"/>
    </w:rPr>
  </w:style>
  <w:style w:type="paragraph" w:customStyle="1" w:styleId="1fd">
    <w:name w:val="表說1."/>
    <w:basedOn w:val="afffffffc"/>
    <w:rsid w:val="00BB59A7"/>
    <w:pPr>
      <w:spacing w:line="400" w:lineRule="exact"/>
    </w:pPr>
    <w:rPr>
      <w:rFonts w:cs="新細明體"/>
      <w:sz w:val="24"/>
      <w:szCs w:val="24"/>
    </w:rPr>
  </w:style>
  <w:style w:type="paragraph" w:customStyle="1" w:styleId="1-12">
    <w:name w:val="表格欄1-1主管 字元 字元 字元"/>
    <w:basedOn w:val="a4"/>
    <w:link w:val="1-13"/>
    <w:rsid w:val="00BB59A7"/>
    <w:pPr>
      <w:spacing w:line="240" w:lineRule="auto"/>
      <w:ind w:leftChars="0" w:left="0" w:firstLineChars="0" w:firstLine="0"/>
      <w:jc w:val="distribute"/>
    </w:pPr>
    <w:rPr>
      <w:rFonts w:cs="新細明體"/>
      <w:b/>
    </w:rPr>
  </w:style>
  <w:style w:type="character" w:customStyle="1" w:styleId="1-13">
    <w:name w:val="表格欄1-1主管 字元 字元 字元 字元"/>
    <w:link w:val="1-12"/>
    <w:rsid w:val="00BB59A7"/>
    <w:rPr>
      <w:rFonts w:ascii="標楷體" w:eastAsia="標楷體" w:cs="新細明體"/>
      <w:b/>
      <w:snapToGrid w:val="0"/>
      <w:kern w:val="2"/>
      <w:sz w:val="28"/>
      <w:szCs w:val="28"/>
    </w:rPr>
  </w:style>
  <w:style w:type="paragraph" w:customStyle="1" w:styleId="1-2">
    <w:name w:val="表格欄1-2"/>
    <w:basedOn w:val="a4"/>
    <w:rsid w:val="00BB59A7"/>
    <w:pPr>
      <w:spacing w:line="240" w:lineRule="auto"/>
      <w:ind w:leftChars="0" w:left="0" w:firstLineChars="100" w:firstLine="100"/>
      <w:jc w:val="distribute"/>
    </w:pPr>
    <w:rPr>
      <w:rFonts w:ascii="Times New Roman" w:cs="新細明體"/>
      <w:b/>
      <w:snapToGrid/>
      <w:sz w:val="20"/>
      <w:szCs w:val="18"/>
    </w:rPr>
  </w:style>
  <w:style w:type="paragraph" w:customStyle="1" w:styleId="1-310">
    <w:name w:val="表格欄1-3退1 字元 字元 字元"/>
    <w:basedOn w:val="a4"/>
    <w:link w:val="1-311"/>
    <w:rsid w:val="00BB59A7"/>
    <w:pPr>
      <w:spacing w:line="240" w:lineRule="auto"/>
      <w:ind w:leftChars="0" w:left="0" w:firstLineChars="100" w:firstLine="100"/>
      <w:jc w:val="distribute"/>
    </w:pPr>
    <w:rPr>
      <w:rFonts w:cs="新細明體"/>
      <w:sz w:val="18"/>
      <w:szCs w:val="18"/>
    </w:rPr>
  </w:style>
  <w:style w:type="character" w:customStyle="1" w:styleId="1-311">
    <w:name w:val="表格欄1-3退1 字元 字元 字元 字元"/>
    <w:link w:val="1-310"/>
    <w:rsid w:val="00BB59A7"/>
    <w:rPr>
      <w:rFonts w:ascii="標楷體" w:eastAsia="標楷體" w:cs="新細明體"/>
      <w:snapToGrid w:val="0"/>
      <w:kern w:val="2"/>
      <w:sz w:val="18"/>
      <w:szCs w:val="18"/>
    </w:rPr>
  </w:style>
  <w:style w:type="paragraph" w:customStyle="1" w:styleId="1-32">
    <w:name w:val="表格欄1-3退2 字元"/>
    <w:basedOn w:val="1-310"/>
    <w:link w:val="1-320"/>
    <w:rsid w:val="00BB59A7"/>
    <w:pPr>
      <w:ind w:firstLineChars="200" w:firstLine="200"/>
    </w:pPr>
  </w:style>
  <w:style w:type="character" w:customStyle="1" w:styleId="1-320">
    <w:name w:val="表格欄1-3退2 字元 字元"/>
    <w:link w:val="1-32"/>
    <w:rsid w:val="00BB59A7"/>
    <w:rPr>
      <w:rFonts w:ascii="標楷體" w:eastAsia="標楷體" w:cs="新細明體"/>
      <w:snapToGrid w:val="0"/>
      <w:kern w:val="2"/>
      <w:sz w:val="18"/>
      <w:szCs w:val="18"/>
    </w:rPr>
  </w:style>
  <w:style w:type="paragraph" w:customStyle="1" w:styleId="1238">
    <w:name w:val="內文123"/>
    <w:rsid w:val="00BB59A7"/>
    <w:pPr>
      <w:overflowPunct w:val="0"/>
      <w:spacing w:line="400" w:lineRule="exact"/>
      <w:ind w:firstLineChars="450" w:firstLine="450"/>
      <w:jc w:val="both"/>
    </w:pPr>
    <w:rPr>
      <w:rFonts w:ascii="標楷體" w:eastAsia="標楷體"/>
      <w:kern w:val="2"/>
      <w:sz w:val="24"/>
    </w:rPr>
  </w:style>
  <w:style w:type="paragraph" w:customStyle="1" w:styleId="1fe">
    <w:name w:val="標題1.加粗 字元"/>
    <w:basedOn w:val="1fa"/>
    <w:link w:val="1ff"/>
    <w:rsid w:val="00BB59A7"/>
    <w:pPr>
      <w:ind w:firstLine="1080"/>
    </w:pPr>
    <w:rPr>
      <w:b/>
      <w:sz w:val="28"/>
      <w:szCs w:val="28"/>
    </w:rPr>
  </w:style>
  <w:style w:type="character" w:customStyle="1" w:styleId="1ff">
    <w:name w:val="標題1.加粗 字元 字元"/>
    <w:link w:val="1fe"/>
    <w:rsid w:val="00BB59A7"/>
    <w:rPr>
      <w:rFonts w:ascii="標楷體" w:eastAsia="標楷體" w:cs="新細明體"/>
      <w:b/>
      <w:bCs/>
      <w:snapToGrid w:val="0"/>
      <w:kern w:val="2"/>
      <w:sz w:val="28"/>
      <w:szCs w:val="28"/>
    </w:rPr>
  </w:style>
  <w:style w:type="paragraph" w:customStyle="1" w:styleId="43">
    <w:name w:val="標題4"/>
    <w:basedOn w:val="3"/>
    <w:rsid w:val="00BB59A7"/>
    <w:pPr>
      <w:spacing w:line="500" w:lineRule="exact"/>
      <w:ind w:leftChars="0" w:left="624" w:firstLineChars="0" w:firstLine="0"/>
    </w:pPr>
    <w:rPr>
      <w:rFonts w:ascii="標楷體" w:eastAsia="標楷體"/>
      <w:snapToGrid/>
      <w:sz w:val="28"/>
    </w:rPr>
  </w:style>
  <w:style w:type="paragraph" w:customStyle="1" w:styleId="1239">
    <w:name w:val="123"/>
    <w:basedOn w:val="a4"/>
    <w:rsid w:val="00BB59A7"/>
    <w:pPr>
      <w:spacing w:line="360" w:lineRule="auto"/>
      <w:ind w:leftChars="0" w:left="0" w:firstLineChars="0" w:firstLine="425"/>
    </w:pPr>
    <w:rPr>
      <w:snapToGrid/>
      <w:sz w:val="24"/>
      <w:szCs w:val="20"/>
    </w:rPr>
  </w:style>
  <w:style w:type="paragraph" w:customStyle="1" w:styleId="affffffff0">
    <w:name w:val="括號一二三"/>
    <w:basedOn w:val="affffffff1"/>
    <w:rsid w:val="00BB59A7"/>
    <w:pPr>
      <w:spacing w:after="0"/>
      <w:ind w:firstLine="624"/>
      <w:jc w:val="both"/>
    </w:pPr>
    <w:rPr>
      <w:b/>
      <w:sz w:val="28"/>
    </w:rPr>
  </w:style>
  <w:style w:type="paragraph" w:customStyle="1" w:styleId="affffffff1">
    <w:name w:val="一二三"/>
    <w:basedOn w:val="affffffff2"/>
    <w:rsid w:val="00BB59A7"/>
    <w:pPr>
      <w:spacing w:after="120"/>
      <w:ind w:left="0"/>
    </w:pPr>
    <w:rPr>
      <w:b w:val="0"/>
      <w:sz w:val="32"/>
    </w:rPr>
  </w:style>
  <w:style w:type="paragraph" w:customStyle="1" w:styleId="affffffff2">
    <w:name w:val="壹貳參"/>
    <w:basedOn w:val="a4"/>
    <w:rsid w:val="00BB59A7"/>
    <w:pPr>
      <w:spacing w:after="240" w:line="360" w:lineRule="auto"/>
      <w:ind w:leftChars="0" w:left="624" w:firstLineChars="0" w:firstLine="0"/>
      <w:jc w:val="left"/>
    </w:pPr>
    <w:rPr>
      <w:b/>
      <w:snapToGrid/>
      <w:sz w:val="36"/>
      <w:szCs w:val="20"/>
    </w:rPr>
  </w:style>
  <w:style w:type="paragraph" w:styleId="38">
    <w:name w:val="Body Text 3"/>
    <w:basedOn w:val="a4"/>
    <w:link w:val="39"/>
    <w:rsid w:val="00BB59A7"/>
    <w:pPr>
      <w:spacing w:line="240" w:lineRule="auto"/>
      <w:ind w:leftChars="0" w:left="0" w:right="-80" w:firstLineChars="0" w:firstLine="0"/>
    </w:pPr>
    <w:rPr>
      <w:rFonts w:eastAsia="華康楷書體W5"/>
      <w:sz w:val="26"/>
    </w:rPr>
  </w:style>
  <w:style w:type="character" w:customStyle="1" w:styleId="39">
    <w:name w:val="本文 3 字元"/>
    <w:link w:val="38"/>
    <w:rsid w:val="00BB59A7"/>
    <w:rPr>
      <w:rFonts w:ascii="標楷體" w:eastAsia="華康楷書體W5"/>
      <w:snapToGrid w:val="0"/>
      <w:kern w:val="2"/>
      <w:sz w:val="26"/>
      <w:szCs w:val="28"/>
    </w:rPr>
  </w:style>
  <w:style w:type="paragraph" w:styleId="affffffff3">
    <w:name w:val="Normal Indent"/>
    <w:basedOn w:val="a4"/>
    <w:rsid w:val="00BB59A7"/>
    <w:pPr>
      <w:widowControl/>
      <w:spacing w:line="240" w:lineRule="auto"/>
      <w:ind w:leftChars="0" w:left="480" w:firstLineChars="0" w:firstLine="0"/>
      <w:jc w:val="left"/>
    </w:pPr>
    <w:rPr>
      <w:rFonts w:ascii="Times New Roman" w:eastAsia="新細明體"/>
      <w:snapToGrid/>
      <w:kern w:val="0"/>
      <w:sz w:val="20"/>
      <w:szCs w:val="20"/>
    </w:rPr>
  </w:style>
  <w:style w:type="paragraph" w:styleId="affffffff4">
    <w:name w:val="Block Text"/>
    <w:basedOn w:val="a4"/>
    <w:rsid w:val="00BB59A7"/>
    <w:pPr>
      <w:spacing w:line="240" w:lineRule="auto"/>
      <w:ind w:leftChars="0" w:left="113" w:right="113" w:firstLineChars="0" w:firstLine="0"/>
      <w:jc w:val="distribute"/>
    </w:pPr>
    <w:rPr>
      <w:snapToGrid/>
      <w:sz w:val="32"/>
      <w:szCs w:val="20"/>
    </w:rPr>
  </w:style>
  <w:style w:type="paragraph" w:customStyle="1" w:styleId="affffffff5">
    <w:name w:val="主文"/>
    <w:basedOn w:val="a4"/>
    <w:rsid w:val="00BB59A7"/>
    <w:pPr>
      <w:spacing w:line="312" w:lineRule="auto"/>
      <w:ind w:leftChars="0" w:left="0" w:firstLine="434"/>
    </w:pPr>
    <w:rPr>
      <w:rFonts w:ascii="Times New Roman" w:eastAsia="華康楷書體W5"/>
      <w:snapToGrid/>
      <w:spacing w:val="4"/>
      <w:sz w:val="21"/>
      <w:szCs w:val="20"/>
    </w:rPr>
  </w:style>
  <w:style w:type="paragraph" w:customStyle="1" w:styleId="affffffff6">
    <w:name w:val="總述文"/>
    <w:rsid w:val="00BB59A7"/>
    <w:pPr>
      <w:overflowPunct w:val="0"/>
      <w:spacing w:line="460" w:lineRule="exact"/>
      <w:ind w:firstLineChars="200" w:firstLine="200"/>
      <w:jc w:val="both"/>
    </w:pPr>
    <w:rPr>
      <w:rFonts w:ascii="標楷體" w:eastAsia="標楷體"/>
      <w:kern w:val="2"/>
      <w:sz w:val="28"/>
    </w:rPr>
  </w:style>
  <w:style w:type="paragraph" w:customStyle="1" w:styleId="affffffff7">
    <w:name w:val="總述文一二三"/>
    <w:rsid w:val="00BB59A7"/>
    <w:pPr>
      <w:overflowPunct w:val="0"/>
      <w:spacing w:line="460" w:lineRule="exact"/>
      <w:ind w:left="200" w:hangingChars="200" w:hanging="200"/>
      <w:jc w:val="both"/>
    </w:pPr>
    <w:rPr>
      <w:rFonts w:ascii="標楷體" w:eastAsia="標楷體"/>
      <w:sz w:val="28"/>
    </w:rPr>
  </w:style>
  <w:style w:type="paragraph" w:customStyle="1" w:styleId="affffffff8">
    <w:name w:val="表說"/>
    <w:basedOn w:val="a4"/>
    <w:rsid w:val="00BB59A7"/>
    <w:pPr>
      <w:spacing w:line="312" w:lineRule="auto"/>
      <w:ind w:leftChars="0" w:left="0" w:firstLineChars="0" w:firstLine="0"/>
    </w:pPr>
    <w:rPr>
      <w:rFonts w:ascii="Courier" w:eastAsia="華康楷書體W5" w:hAnsi="Courier"/>
      <w:snapToGrid/>
      <w:spacing w:val="4"/>
      <w:sz w:val="21"/>
      <w:szCs w:val="20"/>
    </w:rPr>
  </w:style>
  <w:style w:type="paragraph" w:customStyle="1" w:styleId="affffffff9">
    <w:name w:val="一內文"/>
    <w:basedOn w:val="a4"/>
    <w:rsid w:val="00BB59A7"/>
    <w:pPr>
      <w:snapToGrid w:val="0"/>
      <w:spacing w:line="600" w:lineRule="exact"/>
      <w:ind w:leftChars="0" w:left="364" w:firstLine="560"/>
    </w:pPr>
    <w:rPr>
      <w:snapToGrid/>
      <w:szCs w:val="20"/>
    </w:rPr>
  </w:style>
  <w:style w:type="character" w:customStyle="1" w:styleId="emailstyle15">
    <w:name w:val="emailstyle15"/>
    <w:rsid w:val="00BB59A7"/>
    <w:rPr>
      <w:rFonts w:ascii="Arial" w:eastAsia="新細明體" w:hAnsi="Arial" w:cs="Arial"/>
      <w:color w:val="000000"/>
      <w:sz w:val="18"/>
    </w:rPr>
  </w:style>
  <w:style w:type="paragraph" w:customStyle="1" w:styleId="affffffffa">
    <w:name w:val="乙篇主文 字元 字元"/>
    <w:basedOn w:val="a4"/>
    <w:link w:val="affffffffb"/>
    <w:rsid w:val="00BB59A7"/>
    <w:pPr>
      <w:spacing w:line="400" w:lineRule="exact"/>
      <w:ind w:leftChars="0" w:left="0"/>
    </w:pPr>
    <w:rPr>
      <w:sz w:val="24"/>
      <w:szCs w:val="24"/>
    </w:rPr>
  </w:style>
  <w:style w:type="character" w:customStyle="1" w:styleId="affffffffb">
    <w:name w:val="乙篇主文 字元 字元 字元"/>
    <w:link w:val="affffffffa"/>
    <w:rsid w:val="00BB59A7"/>
    <w:rPr>
      <w:rFonts w:ascii="標楷體" w:eastAsia="標楷體"/>
      <w:snapToGrid w:val="0"/>
      <w:kern w:val="2"/>
      <w:sz w:val="24"/>
      <w:szCs w:val="24"/>
    </w:rPr>
  </w:style>
  <w:style w:type="character" w:customStyle="1" w:styleId="affffffffc">
    <w:name w:val="甲篇內文 字元 字元"/>
    <w:rsid w:val="00BB59A7"/>
    <w:rPr>
      <w:rFonts w:ascii="標楷體" w:eastAsia="標楷體"/>
      <w:kern w:val="2"/>
      <w:sz w:val="28"/>
      <w:szCs w:val="28"/>
      <w:lang w:val="en-US" w:eastAsia="zh-TW" w:bidi="ar-SA"/>
    </w:rPr>
  </w:style>
  <w:style w:type="paragraph" w:customStyle="1" w:styleId="1ff0">
    <w:name w:val="標題1.加粗"/>
    <w:basedOn w:val="a4"/>
    <w:link w:val="110"/>
    <w:rsid w:val="00BB59A7"/>
    <w:pPr>
      <w:spacing w:line="400" w:lineRule="exact"/>
      <w:ind w:leftChars="0" w:left="0" w:firstLineChars="450" w:firstLine="1080"/>
    </w:pPr>
    <w:rPr>
      <w:rFonts w:cs="新細明體"/>
      <w:b/>
      <w:bCs/>
    </w:rPr>
  </w:style>
  <w:style w:type="character" w:customStyle="1" w:styleId="110">
    <w:name w:val="標題1.加粗 字元1"/>
    <w:link w:val="1ff0"/>
    <w:rsid w:val="00BB59A7"/>
    <w:rPr>
      <w:rFonts w:ascii="標楷體" w:eastAsia="標楷體" w:cs="新細明體"/>
      <w:b/>
      <w:bCs/>
      <w:snapToGrid w:val="0"/>
      <w:kern w:val="2"/>
      <w:sz w:val="28"/>
      <w:szCs w:val="28"/>
    </w:rPr>
  </w:style>
  <w:style w:type="character" w:customStyle="1" w:styleId="1-321">
    <w:name w:val="表格欄1-3退2 字元 字元1"/>
    <w:rsid w:val="00BB59A7"/>
    <w:rPr>
      <w:rFonts w:eastAsia="標楷體" w:cs="新細明體"/>
      <w:kern w:val="2"/>
      <w:sz w:val="18"/>
      <w:szCs w:val="18"/>
      <w:lang w:val="en-US" w:eastAsia="zh-TW" w:bidi="ar-SA"/>
    </w:rPr>
  </w:style>
  <w:style w:type="character" w:customStyle="1" w:styleId="1ff1">
    <w:name w:val="標題1. 字元 字元"/>
    <w:rsid w:val="00BB59A7"/>
    <w:rPr>
      <w:rFonts w:ascii="標楷體" w:eastAsia="標楷體" w:cs="新細明體"/>
      <w:bCs/>
      <w:kern w:val="2"/>
      <w:sz w:val="24"/>
      <w:szCs w:val="24"/>
      <w:lang w:val="en-US" w:eastAsia="zh-TW" w:bidi="ar-SA"/>
    </w:rPr>
  </w:style>
  <w:style w:type="paragraph" w:customStyle="1" w:styleId="font7">
    <w:name w:val="font7"/>
    <w:basedOn w:val="a4"/>
    <w:rsid w:val="00BB59A7"/>
    <w:pPr>
      <w:widowControl/>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32">
    <w:name w:val="xl32"/>
    <w:basedOn w:val="a4"/>
    <w:rsid w:val="00BB59A7"/>
    <w:pPr>
      <w:widowControl/>
      <w:pBdr>
        <w:left w:val="single" w:sz="4" w:space="0" w:color="auto"/>
        <w:right w:val="single" w:sz="4"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38">
    <w:name w:val="xl38"/>
    <w:basedOn w:val="a4"/>
    <w:rsid w:val="00BB59A7"/>
    <w:pPr>
      <w:widowControl/>
      <w:pBdr>
        <w:left w:val="single" w:sz="8"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40">
    <w:name w:val="xl40"/>
    <w:basedOn w:val="a4"/>
    <w:rsid w:val="00BB59A7"/>
    <w:pPr>
      <w:widowControl/>
      <w:pBdr>
        <w:left w:val="single" w:sz="8" w:space="0" w:color="auto"/>
      </w:pBdr>
      <w:spacing w:before="100" w:beforeAutospacing="1" w:after="100" w:afterAutospacing="1" w:line="240" w:lineRule="auto"/>
      <w:ind w:leftChars="0" w:left="0" w:firstLineChars="0" w:firstLine="0"/>
      <w:jc w:val="left"/>
    </w:pPr>
    <w:rPr>
      <w:rFonts w:hint="eastAsia"/>
      <w:b/>
      <w:bCs/>
      <w:snapToGrid/>
      <w:kern w:val="0"/>
      <w:sz w:val="24"/>
      <w:szCs w:val="20"/>
    </w:rPr>
  </w:style>
  <w:style w:type="paragraph" w:customStyle="1" w:styleId="1-0">
    <w:name w:val="欄1-數字"/>
    <w:basedOn w:val="a4"/>
    <w:rsid w:val="00BB59A7"/>
    <w:pPr>
      <w:spacing w:before="72" w:after="72" w:line="240" w:lineRule="auto"/>
      <w:ind w:leftChars="0" w:left="24" w:right="24" w:firstLineChars="0" w:firstLine="0"/>
      <w:jc w:val="right"/>
    </w:pPr>
    <w:rPr>
      <w:rFonts w:ascii="Times New Roman" w:eastAsia="華康儷中黑"/>
      <w:b/>
      <w:snapToGrid/>
      <w:spacing w:val="-6"/>
      <w:w w:val="85"/>
      <w:sz w:val="20"/>
      <w:szCs w:val="20"/>
    </w:rPr>
  </w:style>
  <w:style w:type="paragraph" w:customStyle="1" w:styleId="2-">
    <w:name w:val="欄2-數字"/>
    <w:basedOn w:val="a4"/>
    <w:rsid w:val="00BB59A7"/>
    <w:pPr>
      <w:spacing w:before="72" w:after="72" w:line="240" w:lineRule="auto"/>
      <w:ind w:leftChars="0" w:left="24" w:right="24" w:firstLineChars="0" w:firstLine="0"/>
      <w:jc w:val="right"/>
    </w:pPr>
    <w:rPr>
      <w:rFonts w:ascii="Times New Roman" w:eastAsia="華康楷書體W5"/>
      <w:b/>
      <w:snapToGrid/>
      <w:spacing w:val="-6"/>
      <w:w w:val="85"/>
      <w:sz w:val="20"/>
      <w:szCs w:val="20"/>
    </w:rPr>
  </w:style>
  <w:style w:type="paragraph" w:customStyle="1" w:styleId="1-3">
    <w:name w:val="欄1-3"/>
    <w:basedOn w:val="a4"/>
    <w:rsid w:val="00BB59A7"/>
    <w:pPr>
      <w:spacing w:before="20" w:after="20" w:line="240" w:lineRule="auto"/>
      <w:ind w:leftChars="0" w:left="150" w:firstLineChars="0" w:firstLine="0"/>
      <w:jc w:val="right"/>
    </w:pPr>
    <w:rPr>
      <w:rFonts w:ascii="Times New Roman" w:eastAsia="華康楷書體W5"/>
      <w:snapToGrid/>
      <w:spacing w:val="10"/>
      <w:sz w:val="19"/>
      <w:szCs w:val="20"/>
    </w:rPr>
  </w:style>
  <w:style w:type="paragraph" w:customStyle="1" w:styleId="1-14">
    <w:name w:val="欄1-1"/>
    <w:basedOn w:val="a4"/>
    <w:rsid w:val="00BB59A7"/>
    <w:pPr>
      <w:spacing w:before="20" w:after="20" w:line="240" w:lineRule="auto"/>
      <w:ind w:leftChars="0" w:left="0" w:firstLineChars="0" w:firstLine="0"/>
      <w:jc w:val="distribute"/>
    </w:pPr>
    <w:rPr>
      <w:rFonts w:ascii="Times New Roman" w:eastAsia="華康儷中黑"/>
      <w:snapToGrid/>
      <w:spacing w:val="6"/>
      <w:sz w:val="21"/>
      <w:szCs w:val="20"/>
    </w:rPr>
  </w:style>
  <w:style w:type="paragraph" w:customStyle="1" w:styleId="xl41">
    <w:name w:val="xl41"/>
    <w:basedOn w:val="a4"/>
    <w:rsid w:val="00BB59A7"/>
    <w:pPr>
      <w:widowControl/>
      <w:pBdr>
        <w:left w:val="single" w:sz="8" w:space="0" w:color="auto"/>
        <w:bottom w:val="single" w:sz="8" w:space="0" w:color="auto"/>
      </w:pBdr>
      <w:spacing w:before="100" w:beforeAutospacing="1" w:after="100" w:afterAutospacing="1" w:line="240" w:lineRule="auto"/>
      <w:ind w:leftChars="0" w:left="0" w:firstLineChars="0" w:firstLine="0"/>
      <w:jc w:val="center"/>
    </w:pPr>
    <w:rPr>
      <w:rFonts w:hint="eastAsia"/>
      <w:b/>
      <w:bCs/>
      <w:snapToGrid/>
      <w:kern w:val="0"/>
      <w:sz w:val="24"/>
      <w:szCs w:val="20"/>
    </w:rPr>
  </w:style>
  <w:style w:type="paragraph" w:customStyle="1" w:styleId="1-20">
    <w:name w:val="欄1-2"/>
    <w:basedOn w:val="1-3"/>
    <w:rsid w:val="00BB59A7"/>
    <w:pPr>
      <w:ind w:left="75"/>
      <w:jc w:val="distribute"/>
    </w:pPr>
    <w:rPr>
      <w:rFonts w:eastAsia="華康儷中黑"/>
      <w:spacing w:val="6"/>
    </w:rPr>
  </w:style>
  <w:style w:type="paragraph" w:customStyle="1" w:styleId="affffffffd">
    <w:name w:val="小標"/>
    <w:basedOn w:val="a4"/>
    <w:rsid w:val="00BB59A7"/>
    <w:pPr>
      <w:spacing w:line="360" w:lineRule="auto"/>
      <w:ind w:leftChars="0" w:left="420" w:firstLineChars="0" w:firstLine="0"/>
    </w:pPr>
    <w:rPr>
      <w:b/>
      <w:snapToGrid/>
      <w:sz w:val="32"/>
      <w:szCs w:val="20"/>
    </w:rPr>
  </w:style>
  <w:style w:type="paragraph" w:customStyle="1" w:styleId="affffffffe">
    <w:name w:val="單元 字元 字元"/>
    <w:basedOn w:val="a4"/>
    <w:rsid w:val="00BB59A7"/>
    <w:pPr>
      <w:snapToGrid w:val="0"/>
      <w:spacing w:line="240" w:lineRule="auto"/>
      <w:ind w:leftChars="0" w:left="0" w:rightChars="100" w:right="100" w:firstLineChars="0" w:firstLine="0"/>
      <w:jc w:val="right"/>
    </w:pPr>
    <w:rPr>
      <w:rFonts w:hAnsi="Arial Narrow"/>
      <w:snapToGrid/>
      <w:w w:val="95"/>
      <w:sz w:val="20"/>
      <w:szCs w:val="20"/>
    </w:rPr>
  </w:style>
  <w:style w:type="paragraph" w:customStyle="1" w:styleId="afffffffff">
    <w:name w:val="甲乙丙"/>
    <w:basedOn w:val="a4"/>
    <w:rsid w:val="00BB59A7"/>
    <w:pPr>
      <w:spacing w:after="360" w:line="360" w:lineRule="auto"/>
      <w:ind w:leftChars="0" w:left="0" w:firstLineChars="0" w:firstLine="0"/>
      <w:jc w:val="center"/>
    </w:pPr>
    <w:rPr>
      <w:b/>
      <w:snapToGrid/>
      <w:sz w:val="40"/>
      <w:szCs w:val="20"/>
    </w:rPr>
  </w:style>
  <w:style w:type="paragraph" w:customStyle="1" w:styleId="123a">
    <w:name w:val="括號123"/>
    <w:basedOn w:val="1239"/>
    <w:rsid w:val="00BB59A7"/>
    <w:pPr>
      <w:ind w:firstLine="624"/>
    </w:pPr>
  </w:style>
  <w:style w:type="paragraph" w:customStyle="1" w:styleId="123b">
    <w:name w:val="圓圈123"/>
    <w:basedOn w:val="123a"/>
    <w:rsid w:val="00BB59A7"/>
    <w:pPr>
      <w:ind w:firstLine="1008"/>
    </w:pPr>
  </w:style>
  <w:style w:type="paragraph" w:customStyle="1" w:styleId="-0">
    <w:name w:val="樣式-壹"/>
    <w:basedOn w:val="a4"/>
    <w:rsid w:val="00BB59A7"/>
    <w:pPr>
      <w:spacing w:line="240" w:lineRule="auto"/>
      <w:ind w:leftChars="0" w:left="0" w:firstLineChars="0" w:firstLine="0"/>
      <w:jc w:val="left"/>
    </w:pPr>
    <w:rPr>
      <w:rFonts w:ascii="Times New Roman" w:eastAsia="華康楷書體W5"/>
      <w:snapToGrid/>
      <w:szCs w:val="24"/>
    </w:rPr>
  </w:style>
  <w:style w:type="paragraph" w:customStyle="1" w:styleId="1-322">
    <w:name w:val="表格欄1-3退2"/>
    <w:basedOn w:val="1-310"/>
    <w:rsid w:val="00BB59A7"/>
    <w:pPr>
      <w:ind w:firstLineChars="200" w:firstLine="200"/>
    </w:pPr>
  </w:style>
  <w:style w:type="character" w:customStyle="1" w:styleId="1ff2">
    <w:name w:val="標題1.加粗 字元 字元 字元"/>
    <w:rsid w:val="00BB59A7"/>
    <w:rPr>
      <w:rFonts w:ascii="標楷體" w:eastAsia="標楷體" w:cs="新細明體"/>
      <w:b/>
      <w:bCs/>
      <w:snapToGrid w:val="0"/>
      <w:kern w:val="2"/>
      <w:sz w:val="28"/>
      <w:szCs w:val="28"/>
      <w:lang w:val="en-US" w:eastAsia="zh-TW" w:bidi="ar-SA"/>
    </w:rPr>
  </w:style>
  <w:style w:type="paragraph" w:customStyle="1" w:styleId="afffffffff0">
    <w:name w:val="乙篇主文 字元"/>
    <w:basedOn w:val="a4"/>
    <w:link w:val="1ff3"/>
    <w:rsid w:val="00BB59A7"/>
    <w:pPr>
      <w:spacing w:line="400" w:lineRule="exact"/>
      <w:ind w:leftChars="0" w:left="0"/>
    </w:pPr>
    <w:rPr>
      <w:sz w:val="24"/>
      <w:szCs w:val="24"/>
    </w:rPr>
  </w:style>
  <w:style w:type="character" w:customStyle="1" w:styleId="1ff3">
    <w:name w:val="乙篇主文 字元 字元1"/>
    <w:link w:val="afffffffff0"/>
    <w:rsid w:val="00BB59A7"/>
    <w:rPr>
      <w:rFonts w:ascii="標楷體" w:eastAsia="標楷體"/>
      <w:snapToGrid w:val="0"/>
      <w:kern w:val="2"/>
      <w:sz w:val="24"/>
      <w:szCs w:val="24"/>
    </w:rPr>
  </w:style>
  <w:style w:type="paragraph" w:customStyle="1" w:styleId="bb">
    <w:name w:val="標題bb"/>
    <w:basedOn w:val="a4"/>
    <w:rsid w:val="00BB59A7"/>
    <w:pPr>
      <w:spacing w:line="240" w:lineRule="auto"/>
      <w:ind w:leftChars="0" w:left="0" w:firstLineChars="0" w:firstLine="0"/>
    </w:pPr>
    <w:rPr>
      <w:rFonts w:ascii="Times New Roman"/>
      <w:snapToGrid/>
      <w:szCs w:val="20"/>
    </w:rPr>
  </w:style>
  <w:style w:type="paragraph" w:customStyle="1" w:styleId="1-15">
    <w:name w:val="表格欄1-1主管 字元 字元"/>
    <w:basedOn w:val="a4"/>
    <w:rsid w:val="00BB59A7"/>
    <w:pPr>
      <w:spacing w:line="240" w:lineRule="auto"/>
      <w:ind w:leftChars="0" w:left="0" w:firstLineChars="0" w:firstLine="0"/>
      <w:jc w:val="distribute"/>
    </w:pPr>
    <w:rPr>
      <w:rFonts w:ascii="Times New Roman" w:cs="新細明體"/>
      <w:b/>
      <w:snapToGrid/>
      <w:sz w:val="20"/>
      <w:szCs w:val="20"/>
    </w:rPr>
  </w:style>
  <w:style w:type="paragraph" w:customStyle="1" w:styleId="1-312">
    <w:name w:val="表格欄1-3退1 字元 字元"/>
    <w:basedOn w:val="a4"/>
    <w:rsid w:val="00BB59A7"/>
    <w:pPr>
      <w:spacing w:line="240" w:lineRule="auto"/>
      <w:ind w:leftChars="0" w:left="0" w:firstLineChars="100" w:firstLine="100"/>
      <w:jc w:val="distribute"/>
    </w:pPr>
    <w:rPr>
      <w:rFonts w:ascii="Times New Roman" w:cs="新細明體"/>
      <w:snapToGrid/>
      <w:sz w:val="18"/>
      <w:szCs w:val="18"/>
    </w:rPr>
  </w:style>
  <w:style w:type="paragraph" w:customStyle="1" w:styleId="xl42">
    <w:name w:val="xl42"/>
    <w:basedOn w:val="a4"/>
    <w:rsid w:val="00BB59A7"/>
    <w:pPr>
      <w:widowControl/>
      <w:pBdr>
        <w:left w:val="single" w:sz="4" w:space="0" w:color="auto"/>
        <w:bottom w:val="single" w:sz="8" w:space="0" w:color="auto"/>
        <w:right w:val="single" w:sz="4"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afffffffff1">
    <w:name w:val="名詞解釋"/>
    <w:basedOn w:val="a4"/>
    <w:autoRedefine/>
    <w:rsid w:val="00BB59A7"/>
    <w:pPr>
      <w:snapToGrid w:val="0"/>
      <w:spacing w:beforeLines="50" w:before="180" w:line="240" w:lineRule="auto"/>
      <w:ind w:leftChars="0" w:left="901" w:hangingChars="500" w:hanging="901"/>
    </w:pPr>
    <w:rPr>
      <w:rFonts w:ascii="Times New Roman" w:eastAsia="新細明體"/>
      <w:b/>
      <w:snapToGrid/>
      <w:sz w:val="18"/>
      <w:szCs w:val="24"/>
    </w:rPr>
  </w:style>
  <w:style w:type="paragraph" w:customStyle="1" w:styleId="afffffffff2">
    <w:name w:val="議題內文"/>
    <w:autoRedefine/>
    <w:rsid w:val="00BB59A7"/>
    <w:pPr>
      <w:widowControl w:val="0"/>
      <w:spacing w:line="360" w:lineRule="exact"/>
      <w:ind w:firstLineChars="203" w:firstLine="406"/>
      <w:jc w:val="both"/>
    </w:pPr>
    <w:rPr>
      <w:rFonts w:ascii="Arial Narrow" w:eastAsia="細明體" w:hAnsi="細明體"/>
    </w:rPr>
  </w:style>
  <w:style w:type="paragraph" w:customStyle="1" w:styleId="a2">
    <w:name w:val="議題一"/>
    <w:basedOn w:val="afffffffff2"/>
    <w:autoRedefine/>
    <w:rsid w:val="00BB59A7"/>
    <w:pPr>
      <w:numPr>
        <w:numId w:val="1"/>
      </w:numPr>
      <w:spacing w:afterLines="50" w:after="180" w:line="240" w:lineRule="exact"/>
      <w:ind w:firstLineChars="180" w:firstLine="180"/>
    </w:pPr>
  </w:style>
  <w:style w:type="paragraph" w:customStyle="1" w:styleId="1-1">
    <w:name w:val="表1-1"/>
    <w:autoRedefine/>
    <w:rsid w:val="00BB59A7"/>
    <w:pPr>
      <w:numPr>
        <w:numId w:val="5"/>
      </w:numPr>
      <w:ind w:left="0" w:firstLine="0"/>
      <w:jc w:val="center"/>
    </w:pPr>
    <w:rPr>
      <w:rFonts w:ascii="Arial Narrow" w:eastAsia="細明體" w:hAnsi="細明體"/>
      <w:b/>
      <w:sz w:val="22"/>
      <w:szCs w:val="22"/>
    </w:rPr>
  </w:style>
  <w:style w:type="paragraph" w:customStyle="1" w:styleId="a0">
    <w:name w:val="名詞解釋內文"/>
    <w:autoRedefine/>
    <w:rsid w:val="00BB59A7"/>
    <w:pPr>
      <w:numPr>
        <w:numId w:val="8"/>
      </w:numPr>
      <w:tabs>
        <w:tab w:val="clear" w:pos="660"/>
      </w:tabs>
      <w:spacing w:line="240" w:lineRule="exact"/>
      <w:ind w:left="302" w:hangingChars="168" w:hanging="302"/>
      <w:jc w:val="both"/>
    </w:pPr>
    <w:rPr>
      <w:sz w:val="18"/>
      <w:szCs w:val="18"/>
    </w:rPr>
  </w:style>
  <w:style w:type="paragraph" w:customStyle="1" w:styleId="afffffffff3">
    <w:name w:val="標題圖文框"/>
    <w:autoRedefine/>
    <w:rsid w:val="00BB59A7"/>
    <w:pPr>
      <w:framePr w:w="4536" w:h="851" w:hRule="exact" w:hSpace="170" w:wrap="around" w:vAnchor="page" w:hAnchor="page" w:x="1135" w:y="1419"/>
      <w:shd w:val="solid" w:color="FF0000" w:fill="FF0000"/>
      <w:snapToGrid w:val="0"/>
      <w:spacing w:after="72"/>
      <w:ind w:left="300" w:hanging="300"/>
      <w:jc w:val="center"/>
      <w:textAlignment w:val="center"/>
    </w:pPr>
    <w:rPr>
      <w:rFonts w:eastAsia="細明體"/>
      <w:b/>
      <w:color w:val="FFFFFF"/>
      <w:kern w:val="2"/>
      <w:sz w:val="40"/>
      <w:szCs w:val="40"/>
    </w:rPr>
  </w:style>
  <w:style w:type="paragraph" w:customStyle="1" w:styleId="1ff4">
    <w:name w:val="樣式1"/>
    <w:basedOn w:val="afffffffff3"/>
    <w:rsid w:val="00BB59A7"/>
    <w:pPr>
      <w:framePr w:wrap="around"/>
      <w:spacing w:after="0"/>
      <w:ind w:left="301" w:hanging="301"/>
    </w:pPr>
    <w:rPr>
      <w:sz w:val="12"/>
    </w:rPr>
  </w:style>
  <w:style w:type="paragraph" w:customStyle="1" w:styleId="afffffffff4">
    <w:name w:val="議題(一)"/>
    <w:basedOn w:val="a2"/>
    <w:autoRedefine/>
    <w:rsid w:val="00BB59A7"/>
    <w:pPr>
      <w:numPr>
        <w:numId w:val="0"/>
      </w:numPr>
      <w:spacing w:beforeLines="70" w:before="252" w:afterLines="20" w:after="72"/>
    </w:pPr>
    <w:rPr>
      <w:b/>
      <w:bCs/>
      <w:color w:val="000000"/>
      <w:sz w:val="24"/>
    </w:rPr>
  </w:style>
  <w:style w:type="character" w:customStyle="1" w:styleId="style2">
    <w:name w:val="style2"/>
    <w:basedOn w:val="a5"/>
    <w:rsid w:val="00BB59A7"/>
  </w:style>
  <w:style w:type="character" w:customStyle="1" w:styleId="cleartxt1">
    <w:name w:val="cleartxt1"/>
    <w:rsid w:val="00BB59A7"/>
    <w:rPr>
      <w:b/>
      <w:bCs/>
      <w:color w:val="00CC00"/>
    </w:rPr>
  </w:style>
  <w:style w:type="character" w:customStyle="1" w:styleId="style31">
    <w:name w:val="style31"/>
    <w:rsid w:val="00BB59A7"/>
    <w:rPr>
      <w:color w:val="000033"/>
      <w:sz w:val="20"/>
      <w:szCs w:val="20"/>
    </w:rPr>
  </w:style>
  <w:style w:type="character" w:customStyle="1" w:styleId="h11">
    <w:name w:val="h11"/>
    <w:rsid w:val="00BB59A7"/>
    <w:rPr>
      <w:b/>
      <w:bCs/>
      <w:color w:val="FF6600"/>
      <w:sz w:val="24"/>
      <w:szCs w:val="24"/>
    </w:rPr>
  </w:style>
  <w:style w:type="character" w:customStyle="1" w:styleId="story1">
    <w:name w:val="story1"/>
    <w:rsid w:val="00BB59A7"/>
    <w:rPr>
      <w:rFonts w:ascii="Verdana" w:hAnsi="Verdana" w:hint="default"/>
      <w:color w:val="414141"/>
      <w:sz w:val="22"/>
      <w:szCs w:val="22"/>
    </w:rPr>
  </w:style>
  <w:style w:type="paragraph" w:customStyle="1" w:styleId="CompanyName">
    <w:name w:val="Company Name"/>
    <w:basedOn w:val="a4"/>
    <w:rsid w:val="00BB59A7"/>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paragraph" w:styleId="afffffffff5">
    <w:name w:val="Signature"/>
    <w:basedOn w:val="a4"/>
    <w:link w:val="afffffffff6"/>
    <w:rsid w:val="00BB59A7"/>
    <w:pPr>
      <w:widowControl/>
      <w:spacing w:line="240" w:lineRule="auto"/>
      <w:ind w:leftChars="0" w:left="4320" w:firstLineChars="0" w:firstLine="0"/>
      <w:jc w:val="left"/>
    </w:pPr>
    <w:rPr>
      <w:rFonts w:ascii="Times New Roman" w:eastAsia="新細明體"/>
      <w:snapToGrid/>
      <w:spacing w:val="-5"/>
      <w:kern w:val="0"/>
      <w:sz w:val="18"/>
      <w:szCs w:val="20"/>
    </w:rPr>
  </w:style>
  <w:style w:type="character" w:customStyle="1" w:styleId="afffffffff6">
    <w:name w:val="簽名 字元"/>
    <w:link w:val="afffffffff5"/>
    <w:rsid w:val="00BB59A7"/>
    <w:rPr>
      <w:spacing w:val="-5"/>
      <w:sz w:val="18"/>
    </w:rPr>
  </w:style>
  <w:style w:type="character" w:customStyle="1" w:styleId="44">
    <w:name w:val="強調粗體4"/>
    <w:rsid w:val="00BB59A7"/>
    <w:rPr>
      <w:b/>
      <w:bCs/>
    </w:rPr>
  </w:style>
  <w:style w:type="character" w:customStyle="1" w:styleId="style211">
    <w:name w:val="style211"/>
    <w:rsid w:val="00BB59A7"/>
    <w:rPr>
      <w:rFonts w:ascii="微軟正黑體" w:eastAsia="微軟正黑體" w:hint="eastAsia"/>
      <w:b/>
      <w:bCs/>
      <w:sz w:val="21"/>
      <w:szCs w:val="21"/>
    </w:rPr>
  </w:style>
  <w:style w:type="paragraph" w:customStyle="1" w:styleId="afffffffff7">
    <w:name w:val="速別"/>
    <w:basedOn w:val="a4"/>
    <w:rsid w:val="00BB59A7"/>
    <w:pPr>
      <w:snapToGrid w:val="0"/>
      <w:spacing w:line="240" w:lineRule="auto"/>
      <w:ind w:leftChars="0" w:left="0" w:firstLineChars="0" w:firstLine="0"/>
      <w:jc w:val="left"/>
    </w:pPr>
    <w:rPr>
      <w:rFonts w:ascii="Times New Roman"/>
      <w:snapToGrid/>
      <w:sz w:val="24"/>
      <w:szCs w:val="20"/>
    </w:rPr>
  </w:style>
  <w:style w:type="paragraph" w:customStyle="1" w:styleId="afffffffff8">
    <w:name w:val="字元 字元 字元 字元 字元 字元"/>
    <w:basedOn w:val="a4"/>
    <w:rsid w:val="00BB59A7"/>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paragraph" w:customStyle="1" w:styleId="3a">
    <w:name w:val="字元3 字元 字元"/>
    <w:basedOn w:val="a4"/>
    <w:rsid w:val="00BB59A7"/>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character" w:customStyle="1" w:styleId="dash51676587char1">
    <w:name w:val="dash5167_6587__char1"/>
    <w:rsid w:val="00BB59A7"/>
    <w:rPr>
      <w:rFonts w:ascii="Times New Roman" w:hAnsi="Times New Roman" w:cs="Times New Roman" w:hint="default"/>
      <w:strike w:val="0"/>
      <w:dstrike w:val="0"/>
      <w:sz w:val="24"/>
      <w:szCs w:val="24"/>
      <w:u w:val="none"/>
      <w:effect w:val="none"/>
    </w:rPr>
  </w:style>
  <w:style w:type="character" w:customStyle="1" w:styleId="1ff5">
    <w:name w:val="字元 字元1"/>
    <w:rsid w:val="00BB59A7"/>
    <w:rPr>
      <w:rFonts w:ascii="標楷體" w:eastAsia="標楷體" w:hAnsi="標楷體"/>
      <w:snapToGrid w:val="0"/>
      <w:kern w:val="2"/>
      <w:lang w:val="en-US" w:eastAsia="zh-TW" w:bidi="ar-SA"/>
    </w:rPr>
  </w:style>
  <w:style w:type="character" w:customStyle="1" w:styleId="ft1">
    <w:name w:val="ft1"/>
    <w:basedOn w:val="a5"/>
    <w:rsid w:val="00BB59A7"/>
  </w:style>
  <w:style w:type="paragraph" w:customStyle="1" w:styleId="1ff6">
    <w:name w:val="註腳樣式1"/>
    <w:basedOn w:val="afb"/>
    <w:rsid w:val="00BB59A7"/>
    <w:pPr>
      <w:widowControl/>
      <w:spacing w:line="240" w:lineRule="auto"/>
      <w:ind w:leftChars="0" w:left="0" w:firstLineChars="0" w:firstLine="0"/>
    </w:pPr>
    <w:rPr>
      <w:rFonts w:ascii="Calibri" w:hAnsi="Calibri"/>
      <w:sz w:val="24"/>
      <w:szCs w:val="24"/>
      <w:lang w:bidi="en-US"/>
    </w:rPr>
  </w:style>
  <w:style w:type="paragraph" w:customStyle="1" w:styleId="afffffffff9">
    <w:name w:val="註腳樣式"/>
    <w:basedOn w:val="afb"/>
    <w:rsid w:val="00BB59A7"/>
    <w:pPr>
      <w:ind w:left="566" w:firstLine="406"/>
    </w:pPr>
  </w:style>
  <w:style w:type="character" w:customStyle="1" w:styleId="style11">
    <w:name w:val="style11"/>
    <w:rsid w:val="00BB59A7"/>
    <w:rPr>
      <w:sz w:val="24"/>
      <w:szCs w:val="24"/>
    </w:rPr>
  </w:style>
  <w:style w:type="paragraph" w:customStyle="1" w:styleId="52">
    <w:name w:val="字元 字元5"/>
    <w:basedOn w:val="a4"/>
    <w:semiHidden/>
    <w:rsid w:val="00BB59A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w121">
    <w:name w:val="w121"/>
    <w:rsid w:val="00BB59A7"/>
    <w:rPr>
      <w:b/>
      <w:bCs/>
      <w:color w:val="FF0000"/>
      <w:sz w:val="30"/>
      <w:szCs w:val="30"/>
    </w:rPr>
  </w:style>
  <w:style w:type="table" w:customStyle="1" w:styleId="1ff7">
    <w:name w:val="表格格線1"/>
    <w:basedOn w:val="a6"/>
    <w:next w:val="afd"/>
    <w:rsid w:val="00BB59A7"/>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3">
    <w:name w:val="字元 字元5 字元 字元 字元"/>
    <w:basedOn w:val="a4"/>
    <w:semiHidden/>
    <w:rsid w:val="00BB59A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key4">
    <w:name w:val="key4"/>
    <w:rsid w:val="00BB59A7"/>
    <w:rPr>
      <w:rFonts w:ascii="зũ" w:hAnsi="зũ" w:hint="default"/>
      <w:b/>
      <w:bCs/>
      <w:color w:val="FF0000"/>
    </w:rPr>
  </w:style>
  <w:style w:type="paragraph" w:customStyle="1" w:styleId="Web4">
    <w:name w:val="內文 (Web)4"/>
    <w:basedOn w:val="a4"/>
    <w:rsid w:val="00BB59A7"/>
    <w:pPr>
      <w:widowControl/>
      <w:spacing w:before="240" w:after="360"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black">
    <w:name w:val="black"/>
    <w:basedOn w:val="a5"/>
    <w:rsid w:val="00BB59A7"/>
  </w:style>
  <w:style w:type="paragraph" w:customStyle="1" w:styleId="2f5">
    <w:name w:val="字元 字元2 字元 字元 字元 字元 字元 字元"/>
    <w:basedOn w:val="a4"/>
    <w:semiHidden/>
    <w:rsid w:val="00BB59A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f8">
    <w:name w:val="字元1 字元 字元"/>
    <w:basedOn w:val="a4"/>
    <w:rsid w:val="00BB59A7"/>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afffffffffa">
    <w:name w:val="文_壹"/>
    <w:basedOn w:val="a4"/>
    <w:autoRedefine/>
    <w:rsid w:val="00BB59A7"/>
    <w:pPr>
      <w:snapToGrid w:val="0"/>
      <w:spacing w:line="300" w:lineRule="auto"/>
      <w:ind w:leftChars="100" w:left="240" w:firstLine="560"/>
    </w:pPr>
    <w:rPr>
      <w:rFonts w:hAnsi="標楷體" w:cs="Arial"/>
      <w:snapToGrid/>
    </w:rPr>
  </w:style>
  <w:style w:type="character" w:customStyle="1" w:styleId="word42">
    <w:name w:val="word42"/>
    <w:rsid w:val="00BB59A7"/>
    <w:rPr>
      <w:rFonts w:ascii="新細明體" w:eastAsia="新細明體" w:hAnsi="新細明體" w:hint="eastAsia"/>
      <w:color w:val="000000"/>
      <w:sz w:val="19"/>
      <w:szCs w:val="19"/>
    </w:rPr>
  </w:style>
  <w:style w:type="paragraph" w:customStyle="1" w:styleId="2f6">
    <w:name w:val="2"/>
    <w:basedOn w:val="a4"/>
    <w:rsid w:val="00BB59A7"/>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character" w:customStyle="1" w:styleId="style41">
    <w:name w:val="style41"/>
    <w:rsid w:val="00BB59A7"/>
    <w:rPr>
      <w:color w:val="999999"/>
      <w:sz w:val="24"/>
      <w:szCs w:val="24"/>
    </w:rPr>
  </w:style>
  <w:style w:type="character" w:customStyle="1" w:styleId="style14">
    <w:name w:val="style14"/>
    <w:rsid w:val="00BB59A7"/>
    <w:rPr>
      <w:sz w:val="18"/>
      <w:szCs w:val="18"/>
    </w:rPr>
  </w:style>
  <w:style w:type="character" w:customStyle="1" w:styleId="1ff9">
    <w:name w:val="姓名及分機 字元1"/>
    <w:rsid w:val="00BB59A7"/>
    <w:rPr>
      <w:rFonts w:ascii="標楷體" w:eastAsia="標楷體"/>
      <w:snapToGrid w:val="0"/>
      <w:kern w:val="2"/>
      <w:sz w:val="24"/>
      <w:szCs w:val="28"/>
      <w:lang w:val="en-US" w:eastAsia="zh-TW" w:bidi="ar-SA"/>
    </w:rPr>
  </w:style>
  <w:style w:type="character" w:customStyle="1" w:styleId="word1">
    <w:name w:val="word1"/>
    <w:rsid w:val="00BB59A7"/>
    <w:rPr>
      <w:rFonts w:ascii="sөũ" w:hAnsi="sөũ" w:hint="default"/>
      <w:color w:val="555555"/>
      <w:sz w:val="24"/>
      <w:szCs w:val="24"/>
    </w:rPr>
  </w:style>
  <w:style w:type="character" w:customStyle="1" w:styleId="line-height-18pt1">
    <w:name w:val="line-height-18pt1"/>
    <w:basedOn w:val="a5"/>
    <w:rsid w:val="00BB59A7"/>
  </w:style>
  <w:style w:type="character" w:customStyle="1" w:styleId="url2">
    <w:name w:val="url2"/>
    <w:rsid w:val="00BB59A7"/>
    <w:rPr>
      <w:color w:val="008000"/>
      <w:sz w:val="22"/>
      <w:szCs w:val="22"/>
    </w:rPr>
  </w:style>
  <w:style w:type="paragraph" w:styleId="3b">
    <w:name w:val="toc 3"/>
    <w:basedOn w:val="a4"/>
    <w:next w:val="a4"/>
    <w:autoRedefine/>
    <w:uiPriority w:val="39"/>
    <w:unhideWhenUsed/>
    <w:rsid w:val="00BB59A7"/>
    <w:pPr>
      <w:spacing w:line="240" w:lineRule="auto"/>
      <w:ind w:leftChars="400" w:left="960" w:firstLineChars="0" w:firstLine="0"/>
      <w:jc w:val="left"/>
    </w:pPr>
    <w:rPr>
      <w:rFonts w:ascii="Calibri" w:eastAsia="新細明體" w:hAnsi="Calibri"/>
      <w:snapToGrid/>
      <w:sz w:val="24"/>
      <w:szCs w:val="22"/>
    </w:rPr>
  </w:style>
  <w:style w:type="paragraph" w:styleId="45">
    <w:name w:val="toc 4"/>
    <w:basedOn w:val="a4"/>
    <w:next w:val="a4"/>
    <w:autoRedefine/>
    <w:unhideWhenUsed/>
    <w:rsid w:val="00BB59A7"/>
    <w:pPr>
      <w:spacing w:line="240" w:lineRule="auto"/>
      <w:ind w:leftChars="600" w:left="1440" w:firstLineChars="0" w:firstLine="0"/>
      <w:jc w:val="left"/>
    </w:pPr>
    <w:rPr>
      <w:rFonts w:ascii="Calibri" w:eastAsia="新細明體" w:hAnsi="Calibri"/>
      <w:snapToGrid/>
      <w:sz w:val="24"/>
      <w:szCs w:val="22"/>
    </w:rPr>
  </w:style>
  <w:style w:type="paragraph" w:styleId="54">
    <w:name w:val="toc 5"/>
    <w:basedOn w:val="a4"/>
    <w:next w:val="a4"/>
    <w:autoRedefine/>
    <w:unhideWhenUsed/>
    <w:rsid w:val="00BB59A7"/>
    <w:pPr>
      <w:spacing w:line="240" w:lineRule="auto"/>
      <w:ind w:leftChars="800" w:left="1920" w:firstLineChars="0" w:firstLine="0"/>
      <w:jc w:val="left"/>
    </w:pPr>
    <w:rPr>
      <w:rFonts w:ascii="Calibri" w:eastAsia="新細明體" w:hAnsi="Calibri"/>
      <w:snapToGrid/>
      <w:sz w:val="24"/>
      <w:szCs w:val="22"/>
    </w:rPr>
  </w:style>
  <w:style w:type="paragraph" w:styleId="62">
    <w:name w:val="toc 6"/>
    <w:basedOn w:val="a4"/>
    <w:next w:val="a4"/>
    <w:autoRedefine/>
    <w:unhideWhenUsed/>
    <w:rsid w:val="00BB59A7"/>
    <w:pPr>
      <w:spacing w:line="240" w:lineRule="auto"/>
      <w:ind w:leftChars="1000" w:left="2400" w:firstLineChars="0" w:firstLine="0"/>
      <w:jc w:val="left"/>
    </w:pPr>
    <w:rPr>
      <w:rFonts w:ascii="Calibri" w:eastAsia="新細明體" w:hAnsi="Calibri"/>
      <w:snapToGrid/>
      <w:sz w:val="24"/>
      <w:szCs w:val="22"/>
    </w:rPr>
  </w:style>
  <w:style w:type="paragraph" w:styleId="72">
    <w:name w:val="toc 7"/>
    <w:basedOn w:val="a4"/>
    <w:next w:val="a4"/>
    <w:autoRedefine/>
    <w:unhideWhenUsed/>
    <w:rsid w:val="00BB59A7"/>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4"/>
    <w:next w:val="a4"/>
    <w:autoRedefine/>
    <w:unhideWhenUsed/>
    <w:rsid w:val="00BB59A7"/>
    <w:pPr>
      <w:spacing w:line="240" w:lineRule="auto"/>
      <w:ind w:leftChars="1400" w:left="3360" w:firstLineChars="0" w:firstLine="0"/>
      <w:jc w:val="left"/>
    </w:pPr>
    <w:rPr>
      <w:rFonts w:ascii="Calibri" w:eastAsia="新細明體" w:hAnsi="Calibri"/>
      <w:snapToGrid/>
      <w:sz w:val="24"/>
      <w:szCs w:val="22"/>
    </w:rPr>
  </w:style>
  <w:style w:type="paragraph" w:styleId="9">
    <w:name w:val="toc 9"/>
    <w:basedOn w:val="a4"/>
    <w:next w:val="a4"/>
    <w:autoRedefine/>
    <w:unhideWhenUsed/>
    <w:rsid w:val="00BB59A7"/>
    <w:pPr>
      <w:spacing w:line="240" w:lineRule="auto"/>
      <w:ind w:leftChars="1600" w:left="3840" w:firstLineChars="0" w:firstLine="0"/>
      <w:jc w:val="left"/>
    </w:pPr>
    <w:rPr>
      <w:rFonts w:ascii="Calibri" w:eastAsia="新細明體" w:hAnsi="Calibri"/>
      <w:snapToGrid/>
      <w:sz w:val="24"/>
      <w:szCs w:val="22"/>
    </w:rPr>
  </w:style>
  <w:style w:type="character" w:customStyle="1" w:styleId="st">
    <w:name w:val="st"/>
    <w:rsid w:val="00BB59A7"/>
  </w:style>
  <w:style w:type="character" w:customStyle="1" w:styleId="subpagetitle1">
    <w:name w:val="subpage_title1"/>
    <w:rsid w:val="00BB59A7"/>
    <w:rPr>
      <w:b/>
      <w:bCs/>
      <w:color w:val="9A1223"/>
      <w:sz w:val="36"/>
      <w:szCs w:val="36"/>
    </w:rPr>
  </w:style>
  <w:style w:type="paragraph" w:customStyle="1" w:styleId="46">
    <w:name w:val="字元 字元4 字元"/>
    <w:basedOn w:val="a4"/>
    <w:semiHidden/>
    <w:rsid w:val="00BB59A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2f7">
    <w:name w:val="表格格線2"/>
    <w:basedOn w:val="a6"/>
    <w:next w:val="afd"/>
    <w:uiPriority w:val="39"/>
    <w:rsid w:val="00BB59A7"/>
    <w:pPr>
      <w:pBdr>
        <w:top w:val="nil"/>
        <w:left w:val="nil"/>
        <w:bottom w:val="nil"/>
        <w:right w:val="nil"/>
        <w:between w:val="nil"/>
        <w:bar w:val="nil"/>
      </w:pBdr>
    </w:pPr>
    <w:rPr>
      <w:bdr w:val="ni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fffffb">
    <w:name w:val="endnote text"/>
    <w:basedOn w:val="a4"/>
    <w:link w:val="afffffffffc"/>
    <w:uiPriority w:val="99"/>
    <w:semiHidden/>
    <w:unhideWhenUsed/>
    <w:rsid w:val="00BB59A7"/>
    <w:pPr>
      <w:snapToGrid w:val="0"/>
      <w:jc w:val="left"/>
    </w:pPr>
  </w:style>
  <w:style w:type="character" w:customStyle="1" w:styleId="afffffffffc">
    <w:name w:val="章節附註文字 字元"/>
    <w:link w:val="afffffffffb"/>
    <w:uiPriority w:val="99"/>
    <w:semiHidden/>
    <w:rsid w:val="00BB59A7"/>
    <w:rPr>
      <w:rFonts w:ascii="標楷體" w:eastAsia="標楷體"/>
      <w:snapToGrid w:val="0"/>
      <w:kern w:val="2"/>
      <w:sz w:val="28"/>
      <w:szCs w:val="28"/>
    </w:rPr>
  </w:style>
  <w:style w:type="character" w:styleId="afffffffffd">
    <w:name w:val="endnote reference"/>
    <w:uiPriority w:val="99"/>
    <w:semiHidden/>
    <w:unhideWhenUsed/>
    <w:rsid w:val="00BB59A7"/>
    <w:rPr>
      <w:vertAlign w:val="superscript"/>
    </w:rPr>
  </w:style>
  <w:style w:type="paragraph" w:customStyle="1" w:styleId="afffffffffe">
    <w:name w:val="封面子標題"/>
    <w:basedOn w:val="a4"/>
    <w:rsid w:val="00BF6DC8"/>
    <w:pPr>
      <w:adjustRightInd w:val="0"/>
      <w:spacing w:beforeLines="50" w:before="360" w:afterLines="50" w:after="240" w:line="800" w:lineRule="exact"/>
      <w:ind w:leftChars="0" w:left="0" w:firstLineChars="0" w:firstLine="0"/>
      <w:jc w:val="center"/>
    </w:pPr>
    <w:rPr>
      <w:rFonts w:ascii="Times New Roman"/>
      <w:kern w:val="0"/>
      <w:sz w:val="60"/>
      <w:szCs w:val="26"/>
    </w:rPr>
  </w:style>
  <w:style w:type="character" w:customStyle="1" w:styleId="afffffff">
    <w:name w:val="清單段落 字元"/>
    <w:aliases w:val="標準 字元,List Paragraph 字元,表名 字元,第三階 字元,清單段落1 字元,卑南壹 字元,詳細說明 字元,方程式 字元"/>
    <w:link w:val="affffffe"/>
    <w:uiPriority w:val="34"/>
    <w:qFormat/>
    <w:locked/>
    <w:rsid w:val="00BF6DC8"/>
    <w:rPr>
      <w:sz w:val="24"/>
    </w:rPr>
  </w:style>
  <w:style w:type="paragraph" w:customStyle="1" w:styleId="affffffffff">
    <w:name w:val="註腳"/>
    <w:basedOn w:val="afb"/>
    <w:qFormat/>
    <w:rsid w:val="00BF6DC8"/>
    <w:pPr>
      <w:wordWrap w:val="0"/>
      <w:spacing w:line="280" w:lineRule="exact"/>
      <w:ind w:leftChars="0" w:left="0" w:hangingChars="69" w:hanging="142"/>
      <w:jc w:val="both"/>
    </w:pPr>
    <w:rPr>
      <w:sz w:val="24"/>
    </w:rPr>
  </w:style>
  <w:style w:type="paragraph" w:customStyle="1" w:styleId="1ffa">
    <w:name w:val="字元 字元 字元 字元 字元 字元 字元 字元 字元1 字元 字元 字元 字元 字元"/>
    <w:basedOn w:val="a4"/>
    <w:semiHidden/>
    <w:rsid w:val="00BF6DC8"/>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categoryright1">
    <w:name w:val="categoryright1"/>
    <w:rsid w:val="00BF6DC8"/>
    <w:rPr>
      <w:b w:val="0"/>
      <w:bCs w:val="0"/>
    </w:rPr>
  </w:style>
  <w:style w:type="paragraph" w:customStyle="1" w:styleId="2f8">
    <w:name w:val="內文2(預備金及追加用)"/>
    <w:rsid w:val="00BF6DC8"/>
    <w:pPr>
      <w:spacing w:line="480" w:lineRule="exact"/>
      <w:ind w:left="200" w:hangingChars="200" w:hanging="200"/>
    </w:pPr>
    <w:rPr>
      <w:rFonts w:eastAsia="標楷體"/>
      <w:sz w:val="28"/>
    </w:rPr>
  </w:style>
  <w:style w:type="paragraph" w:customStyle="1" w:styleId="affffffffff0">
    <w:name w:val="字元 字元 字元 字元 字元 字元"/>
    <w:basedOn w:val="a4"/>
    <w:semiHidden/>
    <w:rsid w:val="00BF6DC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fffffff1">
    <w:name w:val="TOC Heading"/>
    <w:basedOn w:val="10"/>
    <w:next w:val="a4"/>
    <w:uiPriority w:val="39"/>
    <w:unhideWhenUsed/>
    <w:qFormat/>
    <w:rsid w:val="00BF6DC8"/>
    <w:pPr>
      <w:keepLines/>
      <w:widowControl/>
      <w:spacing w:before="240" w:after="0" w:line="259" w:lineRule="auto"/>
      <w:ind w:leftChars="0" w:left="0" w:firstLineChars="0" w:firstLine="0"/>
      <w:jc w:val="left"/>
      <w:outlineLvl w:val="9"/>
    </w:pPr>
    <w:rPr>
      <w:rFonts w:ascii="Calibri Light" w:hAnsi="Calibri Light"/>
      <w:b w:val="0"/>
      <w:bCs w:val="0"/>
      <w:snapToGrid/>
      <w:color w:val="2E74B5"/>
      <w:kern w:val="0"/>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01B0A2-A247-4DE5-97C6-2C92906137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1363</Words>
  <Characters>7774</Characters>
  <Application>Microsoft Office Word</Application>
  <DocSecurity>0</DocSecurity>
  <Lines>64</Lines>
  <Paragraphs>18</Paragraphs>
  <ScaleCrop>false</ScaleCrop>
  <Company>HOME</Company>
  <LinksUpToDate>false</LinksUpToDate>
  <CharactersWithSpaces>9119</CharactersWithSpaces>
  <SharedDoc>false</SharedDoc>
  <HLinks>
    <vt:vector size="114" baseType="variant">
      <vt:variant>
        <vt:i4>7733371</vt:i4>
      </vt:variant>
      <vt:variant>
        <vt:i4>111</vt:i4>
      </vt:variant>
      <vt:variant>
        <vt:i4>0</vt:i4>
      </vt:variant>
      <vt:variant>
        <vt:i4>5</vt:i4>
      </vt:variant>
      <vt:variant>
        <vt:lpwstr>https://udn.com/news/story/6811/8556556</vt:lpwstr>
      </vt:variant>
      <vt:variant>
        <vt:lpwstr/>
      </vt:variant>
      <vt:variant>
        <vt:i4>1441845</vt:i4>
      </vt:variant>
      <vt:variant>
        <vt:i4>104</vt:i4>
      </vt:variant>
      <vt:variant>
        <vt:i4>0</vt:i4>
      </vt:variant>
      <vt:variant>
        <vt:i4>5</vt:i4>
      </vt:variant>
      <vt:variant>
        <vt:lpwstr/>
      </vt:variant>
      <vt:variant>
        <vt:lpwstr>_Toc206930287</vt:lpwstr>
      </vt:variant>
      <vt:variant>
        <vt:i4>1441845</vt:i4>
      </vt:variant>
      <vt:variant>
        <vt:i4>98</vt:i4>
      </vt:variant>
      <vt:variant>
        <vt:i4>0</vt:i4>
      </vt:variant>
      <vt:variant>
        <vt:i4>5</vt:i4>
      </vt:variant>
      <vt:variant>
        <vt:lpwstr/>
      </vt:variant>
      <vt:variant>
        <vt:lpwstr>_Toc206930286</vt:lpwstr>
      </vt:variant>
      <vt:variant>
        <vt:i4>1441845</vt:i4>
      </vt:variant>
      <vt:variant>
        <vt:i4>92</vt:i4>
      </vt:variant>
      <vt:variant>
        <vt:i4>0</vt:i4>
      </vt:variant>
      <vt:variant>
        <vt:i4>5</vt:i4>
      </vt:variant>
      <vt:variant>
        <vt:lpwstr/>
      </vt:variant>
      <vt:variant>
        <vt:lpwstr>_Toc206930285</vt:lpwstr>
      </vt:variant>
      <vt:variant>
        <vt:i4>1441845</vt:i4>
      </vt:variant>
      <vt:variant>
        <vt:i4>86</vt:i4>
      </vt:variant>
      <vt:variant>
        <vt:i4>0</vt:i4>
      </vt:variant>
      <vt:variant>
        <vt:i4>5</vt:i4>
      </vt:variant>
      <vt:variant>
        <vt:lpwstr/>
      </vt:variant>
      <vt:variant>
        <vt:lpwstr>_Toc206930284</vt:lpwstr>
      </vt:variant>
      <vt:variant>
        <vt:i4>1441845</vt:i4>
      </vt:variant>
      <vt:variant>
        <vt:i4>80</vt:i4>
      </vt:variant>
      <vt:variant>
        <vt:i4>0</vt:i4>
      </vt:variant>
      <vt:variant>
        <vt:i4>5</vt:i4>
      </vt:variant>
      <vt:variant>
        <vt:lpwstr/>
      </vt:variant>
      <vt:variant>
        <vt:lpwstr>_Toc206930283</vt:lpwstr>
      </vt:variant>
      <vt:variant>
        <vt:i4>1441845</vt:i4>
      </vt:variant>
      <vt:variant>
        <vt:i4>74</vt:i4>
      </vt:variant>
      <vt:variant>
        <vt:i4>0</vt:i4>
      </vt:variant>
      <vt:variant>
        <vt:i4>5</vt:i4>
      </vt:variant>
      <vt:variant>
        <vt:lpwstr/>
      </vt:variant>
      <vt:variant>
        <vt:lpwstr>_Toc206930282</vt:lpwstr>
      </vt:variant>
      <vt:variant>
        <vt:i4>1441845</vt:i4>
      </vt:variant>
      <vt:variant>
        <vt:i4>68</vt:i4>
      </vt:variant>
      <vt:variant>
        <vt:i4>0</vt:i4>
      </vt:variant>
      <vt:variant>
        <vt:i4>5</vt:i4>
      </vt:variant>
      <vt:variant>
        <vt:lpwstr/>
      </vt:variant>
      <vt:variant>
        <vt:lpwstr>_Toc206930281</vt:lpwstr>
      </vt:variant>
      <vt:variant>
        <vt:i4>1441845</vt:i4>
      </vt:variant>
      <vt:variant>
        <vt:i4>62</vt:i4>
      </vt:variant>
      <vt:variant>
        <vt:i4>0</vt:i4>
      </vt:variant>
      <vt:variant>
        <vt:i4>5</vt:i4>
      </vt:variant>
      <vt:variant>
        <vt:lpwstr/>
      </vt:variant>
      <vt:variant>
        <vt:lpwstr>_Toc206930280</vt:lpwstr>
      </vt:variant>
      <vt:variant>
        <vt:i4>1638453</vt:i4>
      </vt:variant>
      <vt:variant>
        <vt:i4>56</vt:i4>
      </vt:variant>
      <vt:variant>
        <vt:i4>0</vt:i4>
      </vt:variant>
      <vt:variant>
        <vt:i4>5</vt:i4>
      </vt:variant>
      <vt:variant>
        <vt:lpwstr/>
      </vt:variant>
      <vt:variant>
        <vt:lpwstr>_Toc206930279</vt:lpwstr>
      </vt:variant>
      <vt:variant>
        <vt:i4>1638453</vt:i4>
      </vt:variant>
      <vt:variant>
        <vt:i4>50</vt:i4>
      </vt:variant>
      <vt:variant>
        <vt:i4>0</vt:i4>
      </vt:variant>
      <vt:variant>
        <vt:i4>5</vt:i4>
      </vt:variant>
      <vt:variant>
        <vt:lpwstr/>
      </vt:variant>
      <vt:variant>
        <vt:lpwstr>_Toc206930278</vt:lpwstr>
      </vt:variant>
      <vt:variant>
        <vt:i4>1638453</vt:i4>
      </vt:variant>
      <vt:variant>
        <vt:i4>44</vt:i4>
      </vt:variant>
      <vt:variant>
        <vt:i4>0</vt:i4>
      </vt:variant>
      <vt:variant>
        <vt:i4>5</vt:i4>
      </vt:variant>
      <vt:variant>
        <vt:lpwstr/>
      </vt:variant>
      <vt:variant>
        <vt:lpwstr>_Toc206930277</vt:lpwstr>
      </vt:variant>
      <vt:variant>
        <vt:i4>1638453</vt:i4>
      </vt:variant>
      <vt:variant>
        <vt:i4>38</vt:i4>
      </vt:variant>
      <vt:variant>
        <vt:i4>0</vt:i4>
      </vt:variant>
      <vt:variant>
        <vt:i4>5</vt:i4>
      </vt:variant>
      <vt:variant>
        <vt:lpwstr/>
      </vt:variant>
      <vt:variant>
        <vt:lpwstr>_Toc206930276</vt:lpwstr>
      </vt:variant>
      <vt:variant>
        <vt:i4>1638453</vt:i4>
      </vt:variant>
      <vt:variant>
        <vt:i4>32</vt:i4>
      </vt:variant>
      <vt:variant>
        <vt:i4>0</vt:i4>
      </vt:variant>
      <vt:variant>
        <vt:i4>5</vt:i4>
      </vt:variant>
      <vt:variant>
        <vt:lpwstr/>
      </vt:variant>
      <vt:variant>
        <vt:lpwstr>_Toc206930275</vt:lpwstr>
      </vt:variant>
      <vt:variant>
        <vt:i4>1638453</vt:i4>
      </vt:variant>
      <vt:variant>
        <vt:i4>26</vt:i4>
      </vt:variant>
      <vt:variant>
        <vt:i4>0</vt:i4>
      </vt:variant>
      <vt:variant>
        <vt:i4>5</vt:i4>
      </vt:variant>
      <vt:variant>
        <vt:lpwstr/>
      </vt:variant>
      <vt:variant>
        <vt:lpwstr>_Toc206930274</vt:lpwstr>
      </vt:variant>
      <vt:variant>
        <vt:i4>1638453</vt:i4>
      </vt:variant>
      <vt:variant>
        <vt:i4>20</vt:i4>
      </vt:variant>
      <vt:variant>
        <vt:i4>0</vt:i4>
      </vt:variant>
      <vt:variant>
        <vt:i4>5</vt:i4>
      </vt:variant>
      <vt:variant>
        <vt:lpwstr/>
      </vt:variant>
      <vt:variant>
        <vt:lpwstr>_Toc206930273</vt:lpwstr>
      </vt:variant>
      <vt:variant>
        <vt:i4>1638453</vt:i4>
      </vt:variant>
      <vt:variant>
        <vt:i4>14</vt:i4>
      </vt:variant>
      <vt:variant>
        <vt:i4>0</vt:i4>
      </vt:variant>
      <vt:variant>
        <vt:i4>5</vt:i4>
      </vt:variant>
      <vt:variant>
        <vt:lpwstr/>
      </vt:variant>
      <vt:variant>
        <vt:lpwstr>_Toc206930272</vt:lpwstr>
      </vt:variant>
      <vt:variant>
        <vt:i4>1638453</vt:i4>
      </vt:variant>
      <vt:variant>
        <vt:i4>8</vt:i4>
      </vt:variant>
      <vt:variant>
        <vt:i4>0</vt:i4>
      </vt:variant>
      <vt:variant>
        <vt:i4>5</vt:i4>
      </vt:variant>
      <vt:variant>
        <vt:lpwstr/>
      </vt:variant>
      <vt:variant>
        <vt:lpwstr>_Toc206930271</vt:lpwstr>
      </vt:variant>
      <vt:variant>
        <vt:i4>1638453</vt:i4>
      </vt:variant>
      <vt:variant>
        <vt:i4>2</vt:i4>
      </vt:variant>
      <vt:variant>
        <vt:i4>0</vt:i4>
      </vt:variant>
      <vt:variant>
        <vt:i4>5</vt:i4>
      </vt:variant>
      <vt:variant>
        <vt:lpwstr/>
      </vt:variant>
      <vt:variant>
        <vt:lpwstr>_Toc206930270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1899-12-31T16:00:00Z</cp:lastPrinted>
  <dcterms:created xsi:type="dcterms:W3CDTF">2025-08-25T07:29:00Z</dcterms:created>
  <dcterms:modified xsi:type="dcterms:W3CDTF">2025-08-25T07:29:00Z</dcterms:modified>
</cp:coreProperties>
</file>