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204D19" w14:textId="27146B04" w:rsidR="006203D4" w:rsidRDefault="00582443" w:rsidP="001848B6">
      <w:pPr>
        <w:jc w:val="center"/>
        <w:rPr>
          <w:rFonts w:ascii="標楷體" w:eastAsia="標楷體" w:hAnsi="標楷體"/>
          <w:b/>
        </w:rPr>
      </w:pPr>
      <w:r>
        <w:rPr>
          <w:rFonts w:ascii="標楷體" w:eastAsia="標楷體" w:hAnsi="標楷體" w:hint="eastAsia"/>
          <w:b/>
          <w:bCs/>
          <w:sz w:val="32"/>
          <w:szCs w:val="32"/>
        </w:rPr>
        <w:t>1</w:t>
      </w:r>
      <w:r w:rsidR="00EE10B2">
        <w:rPr>
          <w:rFonts w:ascii="標楷體" w:eastAsia="標楷體" w:hAnsi="標楷體" w:hint="eastAsia"/>
          <w:b/>
          <w:bCs/>
          <w:sz w:val="32"/>
          <w:szCs w:val="32"/>
        </w:rPr>
        <w:t>1</w:t>
      </w:r>
      <w:r w:rsidR="006203D4" w:rsidRPr="001848B6">
        <w:rPr>
          <w:rFonts w:ascii="標楷體" w:eastAsia="標楷體" w:hAnsi="標楷體" w:hint="eastAsia"/>
          <w:b/>
          <w:bCs/>
          <w:sz w:val="32"/>
          <w:szCs w:val="32"/>
        </w:rPr>
        <w:t>-</w:t>
      </w:r>
      <w:r w:rsidR="00371E51">
        <w:rPr>
          <w:rFonts w:ascii="標楷體" w:eastAsia="標楷體" w:hAnsi="標楷體" w:hint="eastAsia"/>
          <w:b/>
          <w:bCs/>
          <w:sz w:val="32"/>
          <w:szCs w:val="32"/>
        </w:rPr>
        <w:t>4</w:t>
      </w:r>
      <w:r w:rsidR="00D73B15" w:rsidRPr="00D73B15">
        <w:rPr>
          <w:rFonts w:ascii="標楷體" w:eastAsia="標楷體" w:hAnsi="標楷體" w:hint="eastAsia"/>
          <w:b/>
          <w:bCs/>
          <w:sz w:val="32"/>
          <w:szCs w:val="32"/>
        </w:rPr>
        <w:t>會期本會會議概況表</w:t>
      </w:r>
      <w:r w:rsidR="006203D4" w:rsidRPr="001848B6">
        <w:rPr>
          <w:rFonts w:ascii="標楷體" w:eastAsia="標楷體" w:hAnsi="標楷體" w:hint="eastAsia"/>
          <w:b/>
          <w:bCs/>
        </w:rPr>
        <w:t xml:space="preserve">   </w:t>
      </w:r>
      <w:r w:rsidR="001848B6">
        <w:rPr>
          <w:rFonts w:ascii="標楷體" w:eastAsia="標楷體" w:hAnsi="標楷體" w:hint="eastAsia"/>
          <w:b/>
          <w:bCs/>
        </w:rPr>
        <w:t xml:space="preserve">      </w:t>
      </w:r>
      <w:r w:rsidR="006203D4" w:rsidRPr="001848B6">
        <w:rPr>
          <w:rFonts w:ascii="標楷體" w:eastAsia="標楷體" w:hAnsi="標楷體"/>
          <w:b/>
        </w:rPr>
        <w:t>＊</w:t>
      </w:r>
      <w:r w:rsidR="006203D4" w:rsidRPr="001848B6">
        <w:rPr>
          <w:rFonts w:ascii="標楷體" w:eastAsia="標楷體" w:hAnsi="標楷體" w:hint="eastAsia"/>
          <w:b/>
        </w:rPr>
        <w:t>本會期會議地點為801</w:t>
      </w:r>
      <w:r w:rsidR="006203D4" w:rsidRPr="001848B6">
        <w:rPr>
          <w:rFonts w:ascii="標楷體" w:eastAsia="標楷體" w:hAnsi="標楷體"/>
          <w:b/>
        </w:rPr>
        <w:t>會議室＊</w:t>
      </w:r>
    </w:p>
    <w:p w14:paraId="555A3B70" w14:textId="7451C374" w:rsidR="00F85987" w:rsidRPr="001848B6" w:rsidRDefault="00F85987" w:rsidP="00F85987">
      <w:pPr>
        <w:jc w:val="right"/>
        <w:rPr>
          <w:rFonts w:ascii="標楷體" w:eastAsia="標楷體" w:hAnsi="標楷體"/>
          <w:b/>
        </w:rPr>
      </w:pPr>
      <w:r>
        <w:rPr>
          <w:rFonts w:ascii="標楷體" w:eastAsia="標楷體" w:hAnsi="標楷體" w:hint="eastAsia"/>
          <w:b/>
        </w:rPr>
        <w:t>更新日期：1</w:t>
      </w:r>
      <w:r>
        <w:rPr>
          <w:rFonts w:ascii="標楷體" w:eastAsia="標楷體" w:hAnsi="標楷體"/>
          <w:b/>
        </w:rPr>
        <w:t>1</w:t>
      </w:r>
      <w:r w:rsidR="004D2E8F">
        <w:rPr>
          <w:rFonts w:ascii="標楷體" w:eastAsia="標楷體" w:hAnsi="標楷體" w:hint="eastAsia"/>
          <w:b/>
        </w:rPr>
        <w:t>5</w:t>
      </w:r>
      <w:r>
        <w:rPr>
          <w:rFonts w:ascii="標楷體" w:eastAsia="標楷體" w:hAnsi="標楷體" w:hint="eastAsia"/>
          <w:b/>
        </w:rPr>
        <w:t>年</w:t>
      </w:r>
      <w:r w:rsidR="008A6E69">
        <w:rPr>
          <w:rFonts w:ascii="標楷體" w:eastAsia="標楷體" w:hAnsi="標楷體" w:hint="eastAsia"/>
          <w:b/>
        </w:rPr>
        <w:t>2</w:t>
      </w:r>
      <w:r>
        <w:rPr>
          <w:rFonts w:ascii="標楷體" w:eastAsia="標楷體" w:hAnsi="標楷體" w:hint="eastAsia"/>
          <w:b/>
        </w:rPr>
        <w:t>月</w:t>
      </w:r>
      <w:r w:rsidR="008A6E69">
        <w:rPr>
          <w:rFonts w:ascii="標楷體" w:eastAsia="標楷體" w:hAnsi="標楷體" w:hint="eastAsia"/>
          <w:b/>
        </w:rPr>
        <w:t>4</w:t>
      </w:r>
      <w:r>
        <w:rPr>
          <w:rFonts w:ascii="標楷體" w:eastAsia="標楷體" w:hAnsi="標楷體" w:hint="eastAsia"/>
          <w:b/>
        </w:rPr>
        <w:t>日</w:t>
      </w:r>
    </w:p>
    <w:tbl>
      <w:tblPr>
        <w:tblStyle w:val="a3"/>
        <w:tblW w:w="5123" w:type="pct"/>
        <w:tblLook w:val="04A0" w:firstRow="1" w:lastRow="0" w:firstColumn="1" w:lastColumn="0" w:noHBand="0" w:noVBand="1"/>
      </w:tblPr>
      <w:tblGrid>
        <w:gridCol w:w="477"/>
        <w:gridCol w:w="1778"/>
        <w:gridCol w:w="856"/>
        <w:gridCol w:w="3455"/>
        <w:gridCol w:w="941"/>
        <w:gridCol w:w="2358"/>
      </w:tblGrid>
      <w:tr w:rsidR="006203D4" w:rsidRPr="00CA163D" w14:paraId="25C8E4BF" w14:textId="77777777" w:rsidTr="00F3434D">
        <w:tc>
          <w:tcPr>
            <w:tcW w:w="242" w:type="pct"/>
            <w:vAlign w:val="center"/>
          </w:tcPr>
          <w:p w14:paraId="753A8EFF" w14:textId="77777777" w:rsidR="006203D4" w:rsidRPr="00CA163D" w:rsidRDefault="006203D4" w:rsidP="00DE1E67">
            <w:pPr>
              <w:jc w:val="center"/>
              <w:rPr>
                <w:rFonts w:ascii="標楷體" w:eastAsia="標楷體" w:hAnsi="標楷體"/>
                <w:b/>
                <w:sz w:val="26"/>
                <w:szCs w:val="26"/>
              </w:rPr>
            </w:pPr>
            <w:r w:rsidRPr="00CA163D">
              <w:rPr>
                <w:rFonts w:ascii="標楷體" w:eastAsia="標楷體" w:hAnsi="標楷體" w:hint="eastAsia"/>
                <w:b/>
                <w:sz w:val="26"/>
                <w:szCs w:val="26"/>
              </w:rPr>
              <w:t>序號</w:t>
            </w:r>
          </w:p>
        </w:tc>
        <w:tc>
          <w:tcPr>
            <w:tcW w:w="901" w:type="pct"/>
            <w:vAlign w:val="center"/>
          </w:tcPr>
          <w:p w14:paraId="628CC173" w14:textId="77777777" w:rsidR="006203D4" w:rsidRPr="00CA163D" w:rsidRDefault="006203D4" w:rsidP="001848B6">
            <w:pPr>
              <w:jc w:val="center"/>
              <w:rPr>
                <w:rFonts w:ascii="標楷體" w:eastAsia="標楷體" w:hAnsi="標楷體"/>
                <w:b/>
                <w:sz w:val="26"/>
                <w:szCs w:val="26"/>
              </w:rPr>
            </w:pPr>
            <w:r w:rsidRPr="00CA163D">
              <w:rPr>
                <w:rFonts w:ascii="標楷體" w:eastAsia="標楷體" w:hAnsi="標楷體"/>
                <w:b/>
                <w:sz w:val="26"/>
                <w:szCs w:val="26"/>
              </w:rPr>
              <w:t>時 間</w:t>
            </w:r>
          </w:p>
        </w:tc>
        <w:tc>
          <w:tcPr>
            <w:tcW w:w="434" w:type="pct"/>
            <w:vAlign w:val="center"/>
          </w:tcPr>
          <w:p w14:paraId="4CE63982" w14:textId="77777777" w:rsidR="006203D4" w:rsidRPr="00CA163D" w:rsidRDefault="006203D4" w:rsidP="00D73B15">
            <w:pPr>
              <w:jc w:val="center"/>
              <w:rPr>
                <w:rFonts w:ascii="標楷體" w:eastAsia="標楷體" w:hAnsi="標楷體"/>
                <w:b/>
                <w:sz w:val="26"/>
                <w:szCs w:val="26"/>
              </w:rPr>
            </w:pPr>
            <w:r w:rsidRPr="00CA163D">
              <w:rPr>
                <w:rFonts w:ascii="標楷體" w:eastAsia="標楷體" w:hAnsi="標楷體"/>
                <w:b/>
                <w:sz w:val="26"/>
                <w:szCs w:val="26"/>
              </w:rPr>
              <w:t>會</w:t>
            </w:r>
            <w:r w:rsidRPr="00CA163D">
              <w:rPr>
                <w:rFonts w:ascii="標楷體" w:eastAsia="標楷體" w:hAnsi="標楷體" w:hint="eastAsia"/>
                <w:b/>
                <w:sz w:val="26"/>
                <w:szCs w:val="26"/>
              </w:rPr>
              <w:t xml:space="preserve"> </w:t>
            </w:r>
            <w:r w:rsidRPr="00CA163D">
              <w:rPr>
                <w:rFonts w:ascii="標楷體" w:eastAsia="標楷體" w:hAnsi="標楷體"/>
                <w:b/>
                <w:sz w:val="26"/>
                <w:szCs w:val="26"/>
              </w:rPr>
              <w:t>次</w:t>
            </w:r>
          </w:p>
        </w:tc>
        <w:tc>
          <w:tcPr>
            <w:tcW w:w="1751" w:type="pct"/>
            <w:vAlign w:val="center"/>
          </w:tcPr>
          <w:p w14:paraId="37391D2C" w14:textId="77777777" w:rsidR="006203D4" w:rsidRPr="00CA163D" w:rsidRDefault="006203D4" w:rsidP="001848B6">
            <w:pPr>
              <w:jc w:val="center"/>
              <w:rPr>
                <w:rFonts w:ascii="標楷體" w:eastAsia="標楷體" w:hAnsi="標楷體"/>
                <w:b/>
                <w:sz w:val="26"/>
                <w:szCs w:val="26"/>
              </w:rPr>
            </w:pPr>
            <w:r w:rsidRPr="00CA163D">
              <w:rPr>
                <w:rFonts w:ascii="標楷體" w:eastAsia="標楷體" w:hAnsi="標楷體"/>
                <w:b/>
                <w:sz w:val="26"/>
                <w:szCs w:val="26"/>
              </w:rPr>
              <w:t>議</w:t>
            </w:r>
            <w:r w:rsidRPr="00CA163D">
              <w:rPr>
                <w:rFonts w:ascii="標楷體" w:eastAsia="標楷體" w:hAnsi="標楷體" w:hint="eastAsia"/>
                <w:b/>
                <w:sz w:val="26"/>
                <w:szCs w:val="26"/>
              </w:rPr>
              <w:t xml:space="preserve">      </w:t>
            </w:r>
            <w:r w:rsidRPr="00CA163D">
              <w:rPr>
                <w:rFonts w:ascii="標楷體" w:eastAsia="標楷體" w:hAnsi="標楷體"/>
                <w:b/>
                <w:sz w:val="26"/>
                <w:szCs w:val="26"/>
              </w:rPr>
              <w:t xml:space="preserve"> 題</w:t>
            </w:r>
          </w:p>
        </w:tc>
        <w:tc>
          <w:tcPr>
            <w:tcW w:w="477" w:type="pct"/>
          </w:tcPr>
          <w:p w14:paraId="2520FEDF" w14:textId="77777777" w:rsidR="006203D4" w:rsidRPr="00CA163D" w:rsidRDefault="006203D4" w:rsidP="001848B6">
            <w:pPr>
              <w:jc w:val="center"/>
              <w:rPr>
                <w:rFonts w:ascii="標楷體" w:eastAsia="標楷體" w:hAnsi="標楷體"/>
                <w:b/>
                <w:sz w:val="26"/>
                <w:szCs w:val="26"/>
              </w:rPr>
            </w:pPr>
            <w:r w:rsidRPr="00CA163D">
              <w:rPr>
                <w:rFonts w:ascii="標楷體" w:eastAsia="標楷體" w:hAnsi="標楷體" w:hint="eastAsia"/>
                <w:b/>
                <w:sz w:val="26"/>
                <w:szCs w:val="26"/>
              </w:rPr>
              <w:t>輪值</w:t>
            </w:r>
          </w:p>
          <w:p w14:paraId="7DDE7B56" w14:textId="77777777" w:rsidR="006203D4" w:rsidRPr="00CA163D" w:rsidRDefault="006203D4" w:rsidP="001848B6">
            <w:pPr>
              <w:jc w:val="center"/>
              <w:rPr>
                <w:rFonts w:ascii="標楷體" w:eastAsia="標楷體" w:hAnsi="標楷體"/>
                <w:b/>
                <w:sz w:val="26"/>
                <w:szCs w:val="26"/>
              </w:rPr>
            </w:pPr>
            <w:r w:rsidRPr="00CA163D">
              <w:rPr>
                <w:rFonts w:ascii="標楷體" w:eastAsia="標楷體" w:hAnsi="標楷體" w:hint="eastAsia"/>
                <w:b/>
                <w:sz w:val="26"/>
                <w:szCs w:val="26"/>
              </w:rPr>
              <w:t>召委</w:t>
            </w:r>
          </w:p>
        </w:tc>
        <w:tc>
          <w:tcPr>
            <w:tcW w:w="1195" w:type="pct"/>
            <w:vAlign w:val="center"/>
          </w:tcPr>
          <w:p w14:paraId="5B2E99A3" w14:textId="77777777" w:rsidR="006203D4" w:rsidRPr="00CA163D" w:rsidRDefault="006203D4" w:rsidP="008D192A">
            <w:pPr>
              <w:ind w:rightChars="-47" w:right="-113"/>
              <w:jc w:val="center"/>
              <w:rPr>
                <w:rFonts w:ascii="標楷體" w:eastAsia="標楷體" w:hAnsi="標楷體"/>
                <w:b/>
                <w:sz w:val="26"/>
                <w:szCs w:val="26"/>
              </w:rPr>
            </w:pPr>
            <w:r w:rsidRPr="00CA163D">
              <w:rPr>
                <w:rFonts w:ascii="標楷體" w:eastAsia="標楷體" w:hAnsi="標楷體"/>
                <w:b/>
                <w:sz w:val="26"/>
                <w:szCs w:val="26"/>
              </w:rPr>
              <w:t>備</w:t>
            </w:r>
            <w:r w:rsidRPr="00CA163D">
              <w:rPr>
                <w:rFonts w:ascii="標楷體" w:eastAsia="標楷體" w:hAnsi="標楷體" w:hint="eastAsia"/>
                <w:b/>
                <w:sz w:val="26"/>
                <w:szCs w:val="26"/>
              </w:rPr>
              <w:t xml:space="preserve">      </w:t>
            </w:r>
            <w:r w:rsidRPr="00CA163D">
              <w:rPr>
                <w:rFonts w:ascii="標楷體" w:eastAsia="標楷體" w:hAnsi="標楷體"/>
                <w:b/>
                <w:sz w:val="26"/>
                <w:szCs w:val="26"/>
              </w:rPr>
              <w:t>註</w:t>
            </w:r>
          </w:p>
        </w:tc>
      </w:tr>
      <w:tr w:rsidR="00844D87" w:rsidRPr="00CA163D" w14:paraId="7A38A42D" w14:textId="77777777" w:rsidTr="00F3434D">
        <w:tc>
          <w:tcPr>
            <w:tcW w:w="242" w:type="pct"/>
            <w:vAlign w:val="center"/>
          </w:tcPr>
          <w:p w14:paraId="26FC47C2" w14:textId="142A4902" w:rsidR="00844D87" w:rsidRPr="00F3434D" w:rsidRDefault="00844D87" w:rsidP="00F3434D">
            <w:pPr>
              <w:pStyle w:val="a4"/>
              <w:numPr>
                <w:ilvl w:val="0"/>
                <w:numId w:val="41"/>
              </w:numPr>
              <w:ind w:leftChars="0"/>
              <w:jc w:val="center"/>
              <w:rPr>
                <w:rFonts w:ascii="標楷體" w:eastAsia="標楷體" w:hAnsi="標楷體"/>
                <w:bCs/>
              </w:rPr>
            </w:pPr>
            <w:bookmarkStart w:id="0" w:name="_Hlk160100300"/>
          </w:p>
        </w:tc>
        <w:tc>
          <w:tcPr>
            <w:tcW w:w="901" w:type="pct"/>
            <w:vAlign w:val="center"/>
          </w:tcPr>
          <w:p w14:paraId="3759A52F" w14:textId="3D7510C1" w:rsidR="00844D87" w:rsidRPr="00CA163D" w:rsidRDefault="00844D87" w:rsidP="00844D87">
            <w:pPr>
              <w:jc w:val="center"/>
              <w:rPr>
                <w:rFonts w:ascii="標楷體" w:eastAsia="標楷體" w:hAnsi="標楷體"/>
                <w:bCs/>
              </w:rPr>
            </w:pPr>
            <w:r w:rsidRPr="00CA163D">
              <w:rPr>
                <w:rFonts w:ascii="標楷體" w:eastAsia="標楷體" w:hAnsi="標楷體" w:hint="eastAsia"/>
                <w:bCs/>
              </w:rPr>
              <w:t>114.10.1</w:t>
            </w:r>
          </w:p>
          <w:p w14:paraId="0522CF66" w14:textId="357EFA49" w:rsidR="00844D87" w:rsidRPr="00CA163D" w:rsidRDefault="00F3434D" w:rsidP="00844D87">
            <w:pPr>
              <w:jc w:val="center"/>
              <w:rPr>
                <w:rFonts w:ascii="標楷體" w:eastAsia="標楷體" w:hAnsi="標楷體"/>
                <w:bCs/>
                <w:color w:val="FF0000"/>
              </w:rPr>
            </w:pPr>
            <w:r>
              <w:rPr>
                <w:rFonts w:ascii="標楷體" w:eastAsia="標楷體" w:hAnsi="標楷體"/>
                <w:bCs/>
              </w:rPr>
              <w:t>(三)</w:t>
            </w:r>
          </w:p>
        </w:tc>
        <w:tc>
          <w:tcPr>
            <w:tcW w:w="434" w:type="pct"/>
            <w:vAlign w:val="center"/>
          </w:tcPr>
          <w:p w14:paraId="237B2EEF" w14:textId="77777777" w:rsidR="00844D87" w:rsidRPr="00CA163D" w:rsidRDefault="00844D87" w:rsidP="00844D87">
            <w:pPr>
              <w:jc w:val="center"/>
              <w:rPr>
                <w:rFonts w:ascii="標楷體" w:eastAsia="標楷體" w:hAnsi="標楷體"/>
                <w:bCs/>
              </w:rPr>
            </w:pPr>
            <w:r w:rsidRPr="00CA163D">
              <w:rPr>
                <w:rFonts w:ascii="標楷體" w:eastAsia="標楷體" w:hAnsi="標楷體"/>
                <w:bCs/>
              </w:rPr>
              <w:t>第</w:t>
            </w:r>
            <w:r w:rsidRPr="00CA163D">
              <w:rPr>
                <w:rFonts w:ascii="標楷體" w:eastAsia="標楷體" w:hAnsi="標楷體" w:hint="eastAsia"/>
                <w:bCs/>
              </w:rPr>
              <w:t>1</w:t>
            </w:r>
            <w:r w:rsidRPr="00CA163D">
              <w:rPr>
                <w:rFonts w:ascii="標楷體" w:eastAsia="標楷體" w:hAnsi="標楷體"/>
                <w:bCs/>
              </w:rPr>
              <w:t>次全體委員會議</w:t>
            </w:r>
          </w:p>
        </w:tc>
        <w:tc>
          <w:tcPr>
            <w:tcW w:w="1751" w:type="pct"/>
            <w:vAlign w:val="center"/>
          </w:tcPr>
          <w:p w14:paraId="47C4471D" w14:textId="4C7A8A9C" w:rsidR="00844D87" w:rsidRPr="00CA163D" w:rsidRDefault="00844D87" w:rsidP="00844D87">
            <w:pPr>
              <w:rPr>
                <w:rFonts w:ascii="標楷體" w:eastAsia="標楷體" w:hAnsi="標楷體"/>
                <w:bCs/>
              </w:rPr>
            </w:pPr>
            <w:r w:rsidRPr="00CA163D">
              <w:rPr>
                <w:rFonts w:ascii="標楷體" w:eastAsia="標楷體" w:hAnsi="標楷體"/>
                <w:bCs/>
              </w:rPr>
              <w:t>選舉</w:t>
            </w:r>
            <w:r w:rsidRPr="00CA163D">
              <w:rPr>
                <w:rFonts w:ascii="標楷體" w:eastAsia="標楷體" w:hAnsi="標楷體" w:hint="eastAsia"/>
                <w:bCs/>
              </w:rPr>
              <w:t>第11屆第4會期</w:t>
            </w:r>
            <w:r w:rsidRPr="00CA163D">
              <w:rPr>
                <w:rFonts w:ascii="標楷體" w:eastAsia="標楷體" w:hAnsi="標楷體"/>
                <w:bCs/>
              </w:rPr>
              <w:t>本會召集委員。</w:t>
            </w:r>
          </w:p>
        </w:tc>
        <w:tc>
          <w:tcPr>
            <w:tcW w:w="477" w:type="pct"/>
            <w:tcBorders>
              <w:top w:val="single" w:sz="4" w:space="0" w:color="auto"/>
              <w:left w:val="single" w:sz="4" w:space="0" w:color="auto"/>
              <w:bottom w:val="single" w:sz="4" w:space="0" w:color="auto"/>
              <w:right w:val="single" w:sz="4" w:space="0" w:color="auto"/>
            </w:tcBorders>
            <w:vAlign w:val="center"/>
          </w:tcPr>
          <w:p w14:paraId="4FE8F787" w14:textId="6DE92CF9" w:rsidR="00844D87" w:rsidRPr="00CA163D" w:rsidRDefault="00844D87" w:rsidP="00844D87">
            <w:pPr>
              <w:rPr>
                <w:rFonts w:ascii="標楷體" w:eastAsia="標楷體" w:hAnsi="標楷體"/>
                <w:bCs/>
              </w:rPr>
            </w:pPr>
            <w:r w:rsidRPr="00CA163D">
              <w:rPr>
                <w:rFonts w:ascii="標楷體" w:eastAsia="標楷體" w:hAnsi="標楷體" w:hint="eastAsia"/>
                <w:bCs/>
              </w:rPr>
              <w:t>在場委員推舉王</w:t>
            </w:r>
            <w:r w:rsidRPr="00CA163D">
              <w:rPr>
                <w:rFonts w:ascii="標楷體" w:eastAsia="標楷體" w:hAnsi="標楷體" w:hint="eastAsia"/>
                <w:bCs/>
                <w:color w:val="000000" w:themeColor="text1"/>
              </w:rPr>
              <w:t>委員正旭</w:t>
            </w:r>
            <w:r w:rsidRPr="00CA163D">
              <w:rPr>
                <w:rFonts w:ascii="標楷體" w:eastAsia="標楷體" w:hAnsi="標楷體" w:hint="eastAsia"/>
                <w:bCs/>
              </w:rPr>
              <w:t>擔任主席</w:t>
            </w:r>
          </w:p>
        </w:tc>
        <w:tc>
          <w:tcPr>
            <w:tcW w:w="1195" w:type="pct"/>
            <w:tcBorders>
              <w:top w:val="single" w:sz="4" w:space="0" w:color="auto"/>
              <w:left w:val="single" w:sz="4" w:space="0" w:color="auto"/>
              <w:bottom w:val="single" w:sz="4" w:space="0" w:color="auto"/>
              <w:right w:val="single" w:sz="4" w:space="0" w:color="auto"/>
            </w:tcBorders>
            <w:vAlign w:val="center"/>
          </w:tcPr>
          <w:p w14:paraId="733CDEA9" w14:textId="11D78DC1" w:rsidR="00844D87" w:rsidRPr="00CA163D" w:rsidRDefault="00844D87" w:rsidP="00844D87">
            <w:pPr>
              <w:jc w:val="both"/>
              <w:rPr>
                <w:rFonts w:ascii="標楷體" w:eastAsia="標楷體" w:hAnsi="標楷體"/>
                <w:bCs/>
                <w:color w:val="000000" w:themeColor="text1"/>
              </w:rPr>
            </w:pPr>
            <w:r w:rsidRPr="00CA163D">
              <w:rPr>
                <w:rFonts w:ascii="標楷體" w:eastAsia="標楷體" w:hAnsi="標楷體" w:hint="eastAsia"/>
                <w:bCs/>
              </w:rPr>
              <w:t>召集委員：廖委員偉翔、劉</w:t>
            </w:r>
            <w:r w:rsidRPr="00CA163D">
              <w:rPr>
                <w:rFonts w:ascii="標楷體" w:eastAsia="標楷體" w:hAnsi="標楷體" w:hint="eastAsia"/>
                <w:bCs/>
                <w:color w:val="000000" w:themeColor="text1"/>
              </w:rPr>
              <w:t>委員建國</w:t>
            </w:r>
          </w:p>
          <w:p w14:paraId="727B2B4A" w14:textId="25F15702" w:rsidR="00844D87" w:rsidRPr="00CA163D" w:rsidRDefault="00844D87" w:rsidP="009B6E2F">
            <w:pPr>
              <w:jc w:val="both"/>
              <w:rPr>
                <w:rFonts w:ascii="標楷體" w:eastAsia="標楷體" w:hAnsi="標楷體"/>
                <w:bCs/>
              </w:rPr>
            </w:pPr>
            <w:r w:rsidRPr="00CA163D">
              <w:rPr>
                <w:rFonts w:ascii="標楷體" w:eastAsia="標楷體" w:hAnsi="標楷體" w:hint="eastAsia"/>
                <w:bCs/>
              </w:rPr>
              <w:t>紀律委員會召集委員：</w:t>
            </w:r>
            <w:r w:rsidRPr="00CA163D">
              <w:rPr>
                <w:rFonts w:ascii="標楷體" w:eastAsia="標楷體" w:hAnsi="標楷體" w:hint="eastAsia"/>
                <w:bCs/>
                <w:color w:val="000000" w:themeColor="text1"/>
              </w:rPr>
              <w:t>劉委員建國</w:t>
            </w:r>
          </w:p>
        </w:tc>
      </w:tr>
      <w:tr w:rsidR="00AF58D1" w:rsidRPr="00CA163D" w14:paraId="2515AE73" w14:textId="77777777" w:rsidTr="00F3434D">
        <w:tc>
          <w:tcPr>
            <w:tcW w:w="242" w:type="pct"/>
            <w:vAlign w:val="center"/>
          </w:tcPr>
          <w:p w14:paraId="29A0E855" w14:textId="353F8308" w:rsidR="00AF58D1" w:rsidRPr="00F3434D" w:rsidRDefault="00AF58D1" w:rsidP="00F3434D">
            <w:pPr>
              <w:pStyle w:val="a4"/>
              <w:numPr>
                <w:ilvl w:val="0"/>
                <w:numId w:val="41"/>
              </w:numPr>
              <w:ind w:leftChars="0"/>
              <w:jc w:val="center"/>
              <w:rPr>
                <w:rFonts w:ascii="標楷體" w:eastAsia="標楷體" w:hAnsi="標楷體"/>
                <w:bCs/>
              </w:rPr>
            </w:pPr>
          </w:p>
        </w:tc>
        <w:tc>
          <w:tcPr>
            <w:tcW w:w="901" w:type="pct"/>
            <w:vAlign w:val="center"/>
          </w:tcPr>
          <w:p w14:paraId="5CEAAFBC" w14:textId="0BF2791A" w:rsidR="00AF58D1" w:rsidRPr="00CA163D" w:rsidRDefault="00AF58D1" w:rsidP="00AF58D1">
            <w:pPr>
              <w:jc w:val="center"/>
              <w:rPr>
                <w:rFonts w:ascii="標楷體" w:eastAsia="標楷體" w:hAnsi="標楷體"/>
                <w:bCs/>
              </w:rPr>
            </w:pPr>
            <w:r w:rsidRPr="00CA163D">
              <w:rPr>
                <w:rFonts w:ascii="標楷體" w:eastAsia="標楷體" w:hAnsi="標楷體" w:hint="eastAsia"/>
                <w:bCs/>
              </w:rPr>
              <w:t>114.10.8</w:t>
            </w:r>
          </w:p>
          <w:p w14:paraId="2FAA49BC" w14:textId="3DA961FE" w:rsidR="00AF58D1" w:rsidRPr="00CA163D" w:rsidRDefault="00F3434D" w:rsidP="00AF58D1">
            <w:pPr>
              <w:jc w:val="center"/>
              <w:rPr>
                <w:rFonts w:ascii="標楷體" w:eastAsia="標楷體" w:hAnsi="標楷體"/>
                <w:bCs/>
              </w:rPr>
            </w:pPr>
            <w:r>
              <w:rPr>
                <w:rFonts w:ascii="標楷體" w:eastAsia="標楷體" w:hAnsi="標楷體"/>
                <w:bCs/>
              </w:rPr>
              <w:t>(三)</w:t>
            </w:r>
          </w:p>
          <w:p w14:paraId="75F10C38" w14:textId="77777777" w:rsidR="00380417" w:rsidRPr="00CA163D" w:rsidRDefault="00380417" w:rsidP="00380417">
            <w:pPr>
              <w:jc w:val="center"/>
              <w:rPr>
                <w:rFonts w:ascii="標楷體" w:eastAsia="標楷體" w:hAnsi="標楷體"/>
                <w:bCs/>
              </w:rPr>
            </w:pPr>
            <w:r w:rsidRPr="00CA163D">
              <w:rPr>
                <w:rFonts w:ascii="標楷體" w:eastAsia="標楷體" w:hAnsi="標楷體" w:hint="eastAsia"/>
                <w:bCs/>
              </w:rPr>
              <w:t>114.10.9</w:t>
            </w:r>
          </w:p>
          <w:p w14:paraId="1CFDD43B" w14:textId="46D760D2" w:rsidR="00380417" w:rsidRPr="00CA163D" w:rsidRDefault="00F3434D" w:rsidP="00380417">
            <w:pPr>
              <w:jc w:val="center"/>
              <w:rPr>
                <w:rFonts w:ascii="標楷體" w:eastAsia="標楷體" w:hAnsi="標楷體"/>
                <w:bCs/>
              </w:rPr>
            </w:pPr>
            <w:r>
              <w:rPr>
                <w:rFonts w:ascii="標楷體" w:eastAsia="標楷體" w:hAnsi="標楷體"/>
                <w:bCs/>
              </w:rPr>
              <w:t>(四)</w:t>
            </w:r>
          </w:p>
        </w:tc>
        <w:tc>
          <w:tcPr>
            <w:tcW w:w="434" w:type="pct"/>
            <w:vAlign w:val="center"/>
          </w:tcPr>
          <w:p w14:paraId="50C39C9F" w14:textId="15C4C2A5" w:rsidR="00AF58D1" w:rsidRPr="00CA163D" w:rsidRDefault="00AF58D1" w:rsidP="00AF58D1">
            <w:pPr>
              <w:jc w:val="center"/>
              <w:rPr>
                <w:rFonts w:ascii="標楷體" w:eastAsia="標楷體" w:hAnsi="標楷體"/>
                <w:bCs/>
              </w:rPr>
            </w:pPr>
            <w:r w:rsidRPr="00CA163D">
              <w:rPr>
                <w:rFonts w:ascii="標楷體" w:eastAsia="標楷體" w:hAnsi="標楷體"/>
                <w:bCs/>
              </w:rPr>
              <w:t>第</w:t>
            </w:r>
            <w:r w:rsidRPr="00CA163D">
              <w:rPr>
                <w:rFonts w:ascii="標楷體" w:eastAsia="標楷體" w:hAnsi="標楷體" w:hint="eastAsia"/>
                <w:bCs/>
              </w:rPr>
              <w:t>2</w:t>
            </w:r>
            <w:r w:rsidRPr="00CA163D">
              <w:rPr>
                <w:rFonts w:ascii="標楷體" w:eastAsia="標楷體" w:hAnsi="標楷體"/>
                <w:bCs/>
              </w:rPr>
              <w:t>次全體委員會議</w:t>
            </w:r>
          </w:p>
        </w:tc>
        <w:tc>
          <w:tcPr>
            <w:tcW w:w="1751" w:type="pct"/>
            <w:vAlign w:val="center"/>
          </w:tcPr>
          <w:p w14:paraId="7547869D" w14:textId="77777777" w:rsidR="00D7091D" w:rsidRPr="00CA163D" w:rsidRDefault="00D7091D" w:rsidP="00D7091D">
            <w:pPr>
              <w:rPr>
                <w:rFonts w:ascii="標楷體" w:eastAsia="標楷體" w:hAnsi="標楷體"/>
                <w:bCs/>
              </w:rPr>
            </w:pPr>
            <w:r w:rsidRPr="00CA163D">
              <w:rPr>
                <w:rFonts w:ascii="標楷體" w:eastAsia="標楷體" w:hAnsi="標楷體" w:hint="eastAsia"/>
                <w:bCs/>
              </w:rPr>
              <w:t>（</w:t>
            </w:r>
            <w:r w:rsidRPr="00CA163D">
              <w:rPr>
                <w:rFonts w:ascii="標楷體" w:eastAsia="標楷體" w:hAnsi="標楷體"/>
                <w:bCs/>
              </w:rPr>
              <w:t>10</w:t>
            </w:r>
            <w:r w:rsidRPr="00CA163D">
              <w:rPr>
                <w:rFonts w:ascii="標楷體" w:eastAsia="標楷體" w:hAnsi="標楷體" w:hint="eastAsia"/>
                <w:bCs/>
              </w:rPr>
              <w:t>月</w:t>
            </w:r>
            <w:r w:rsidRPr="00CA163D">
              <w:rPr>
                <w:rFonts w:ascii="標楷體" w:eastAsia="標楷體" w:hAnsi="標楷體"/>
                <w:bCs/>
              </w:rPr>
              <w:t>8</w:t>
            </w:r>
            <w:r w:rsidRPr="00CA163D">
              <w:rPr>
                <w:rFonts w:ascii="標楷體" w:eastAsia="標楷體" w:hAnsi="標楷體" w:hint="eastAsia"/>
                <w:bCs/>
              </w:rPr>
              <w:t>日）</w:t>
            </w:r>
          </w:p>
          <w:p w14:paraId="4CC3BC0F" w14:textId="2F5A3296" w:rsidR="00D7091D" w:rsidRPr="00CA163D" w:rsidRDefault="00D7091D" w:rsidP="00D7091D">
            <w:pPr>
              <w:rPr>
                <w:rFonts w:ascii="標楷體" w:eastAsia="標楷體" w:hAnsi="標楷體"/>
                <w:bCs/>
              </w:rPr>
            </w:pPr>
            <w:r w:rsidRPr="00CA163D">
              <w:rPr>
                <w:rFonts w:ascii="標楷體" w:eastAsia="標楷體" w:hAnsi="標楷體" w:hint="eastAsia"/>
                <w:bCs/>
              </w:rPr>
              <w:t>邀請環境部部長、勞動部部長及衛生福利部部長針對「災後復原重建及清理因應作為」進行專題報告，並備質詢，另邀請國防部、經濟部、內政部、賑災基金會列席備詢。</w:t>
            </w:r>
          </w:p>
          <w:p w14:paraId="0C126AB0" w14:textId="77777777" w:rsidR="00D7091D" w:rsidRPr="00CA163D" w:rsidRDefault="00D7091D" w:rsidP="00D7091D">
            <w:pPr>
              <w:rPr>
                <w:rFonts w:ascii="標楷體" w:eastAsia="標楷體" w:hAnsi="標楷體"/>
                <w:bCs/>
              </w:rPr>
            </w:pPr>
            <w:r w:rsidRPr="00CA163D">
              <w:rPr>
                <w:rFonts w:ascii="標楷體" w:eastAsia="標楷體" w:hAnsi="標楷體" w:hint="eastAsia"/>
                <w:bCs/>
              </w:rPr>
              <w:t>（10月9日）</w:t>
            </w:r>
          </w:p>
          <w:p w14:paraId="73AD039B" w14:textId="3993903E" w:rsidR="00AF58D1" w:rsidRPr="00CA163D" w:rsidRDefault="00D7091D" w:rsidP="00D7091D">
            <w:pPr>
              <w:rPr>
                <w:rFonts w:ascii="標楷體" w:eastAsia="標楷體" w:hAnsi="標楷體"/>
                <w:bCs/>
              </w:rPr>
            </w:pPr>
            <w:r w:rsidRPr="00CA163D">
              <w:rPr>
                <w:rFonts w:ascii="標楷體" w:eastAsia="標楷體" w:hAnsi="標楷體" w:hint="eastAsia"/>
                <w:bCs/>
              </w:rPr>
              <w:t>邀請勞動部部長針對「因關稅造成我國市場就業及勞動環境衝擊之影響及因應對策」進行專題報告，並備質詢。</w:t>
            </w:r>
          </w:p>
          <w:p w14:paraId="7B5C5AA5" w14:textId="403CEBC8" w:rsidR="00380417" w:rsidRPr="00CA163D" w:rsidRDefault="00380417" w:rsidP="00AF58D1">
            <w:pPr>
              <w:rPr>
                <w:rFonts w:ascii="標楷體" w:eastAsia="標楷體" w:hAnsi="標楷體"/>
                <w:bCs/>
              </w:rPr>
            </w:pPr>
            <w:r w:rsidRPr="00CA163D">
              <w:rPr>
                <w:rFonts w:ascii="標楷體" w:eastAsia="標楷體" w:hAnsi="標楷體" w:hint="eastAsia"/>
                <w:bCs/>
              </w:rPr>
              <w:t>(二天一次會)</w:t>
            </w:r>
          </w:p>
        </w:tc>
        <w:tc>
          <w:tcPr>
            <w:tcW w:w="477" w:type="pct"/>
            <w:tcBorders>
              <w:top w:val="single" w:sz="4" w:space="0" w:color="auto"/>
              <w:left w:val="single" w:sz="4" w:space="0" w:color="auto"/>
              <w:bottom w:val="single" w:sz="4" w:space="0" w:color="auto"/>
              <w:right w:val="single" w:sz="4" w:space="0" w:color="auto"/>
            </w:tcBorders>
            <w:vAlign w:val="center"/>
          </w:tcPr>
          <w:p w14:paraId="210E78CF" w14:textId="3E1C1027" w:rsidR="00AF58D1" w:rsidRPr="00CA163D" w:rsidRDefault="00AF58D1" w:rsidP="00AF58D1">
            <w:pPr>
              <w:rPr>
                <w:rFonts w:ascii="標楷體" w:eastAsia="標楷體" w:hAnsi="標楷體"/>
                <w:bCs/>
              </w:rPr>
            </w:pPr>
            <w:r w:rsidRPr="00CA163D">
              <w:rPr>
                <w:rFonts w:ascii="標楷體" w:eastAsia="標楷體" w:hAnsi="標楷體" w:hint="eastAsia"/>
                <w:bCs/>
              </w:rPr>
              <w:t>廖偉翔</w:t>
            </w:r>
          </w:p>
        </w:tc>
        <w:tc>
          <w:tcPr>
            <w:tcW w:w="1195" w:type="pct"/>
            <w:tcBorders>
              <w:top w:val="single" w:sz="4" w:space="0" w:color="auto"/>
              <w:left w:val="single" w:sz="4" w:space="0" w:color="auto"/>
              <w:bottom w:val="single" w:sz="4" w:space="0" w:color="auto"/>
              <w:right w:val="single" w:sz="4" w:space="0" w:color="auto"/>
            </w:tcBorders>
          </w:tcPr>
          <w:p w14:paraId="1F255914" w14:textId="37C3FC72" w:rsidR="00317728" w:rsidRPr="00CA163D" w:rsidRDefault="00317728" w:rsidP="00317728">
            <w:pPr>
              <w:jc w:val="both"/>
              <w:rPr>
                <w:rFonts w:ascii="標楷體" w:eastAsia="標楷體" w:hAnsi="標楷體"/>
                <w:bCs/>
              </w:rPr>
            </w:pPr>
            <w:r w:rsidRPr="00CA163D">
              <w:rPr>
                <w:rFonts w:ascii="標楷體" w:eastAsia="標楷體" w:hAnsi="標楷體" w:hint="eastAsia"/>
                <w:bCs/>
              </w:rPr>
              <w:t>（</w:t>
            </w:r>
            <w:r w:rsidRPr="00CA163D">
              <w:rPr>
                <w:rFonts w:ascii="標楷體" w:eastAsia="標楷體" w:hAnsi="標楷體"/>
                <w:bCs/>
              </w:rPr>
              <w:t>10</w:t>
            </w:r>
            <w:r w:rsidRPr="00CA163D">
              <w:rPr>
                <w:rFonts w:ascii="標楷體" w:eastAsia="標楷體" w:hAnsi="標楷體" w:hint="eastAsia"/>
                <w:bCs/>
              </w:rPr>
              <w:t>月</w:t>
            </w:r>
            <w:r w:rsidRPr="00CA163D">
              <w:rPr>
                <w:rFonts w:ascii="標楷體" w:eastAsia="標楷體" w:hAnsi="標楷體"/>
                <w:bCs/>
              </w:rPr>
              <w:t>8</w:t>
            </w:r>
            <w:r w:rsidRPr="00CA163D">
              <w:rPr>
                <w:rFonts w:ascii="標楷體" w:eastAsia="標楷體" w:hAnsi="標楷體" w:hint="eastAsia"/>
                <w:bCs/>
              </w:rPr>
              <w:t>日）</w:t>
            </w:r>
          </w:p>
          <w:p w14:paraId="74B870AF" w14:textId="48B59E62" w:rsidR="00317728" w:rsidRPr="00CA163D" w:rsidRDefault="00317728" w:rsidP="00317728">
            <w:pPr>
              <w:jc w:val="both"/>
              <w:rPr>
                <w:rFonts w:ascii="標楷體" w:eastAsia="標楷體" w:hAnsi="標楷體"/>
                <w:bCs/>
              </w:rPr>
            </w:pPr>
            <w:r w:rsidRPr="00CA163D">
              <w:rPr>
                <w:rFonts w:ascii="標楷體" w:eastAsia="標楷體" w:hAnsi="標楷體" w:hint="eastAsia"/>
                <w:bCs/>
              </w:rPr>
              <w:t>報告及詢答完畢。</w:t>
            </w:r>
          </w:p>
          <w:p w14:paraId="2B62FD67" w14:textId="0FA01F27" w:rsidR="00317728" w:rsidRPr="00CA163D" w:rsidRDefault="00317728" w:rsidP="00317728">
            <w:pPr>
              <w:jc w:val="both"/>
              <w:rPr>
                <w:rFonts w:ascii="標楷體" w:eastAsia="標楷體" w:hAnsi="標楷體"/>
                <w:bCs/>
              </w:rPr>
            </w:pPr>
          </w:p>
          <w:p w14:paraId="0CD7E0A1" w14:textId="50D14293" w:rsidR="00317728" w:rsidRPr="00CA163D" w:rsidRDefault="00317728" w:rsidP="00317728">
            <w:pPr>
              <w:jc w:val="both"/>
              <w:rPr>
                <w:rFonts w:ascii="標楷體" w:eastAsia="標楷體" w:hAnsi="標楷體"/>
                <w:bCs/>
              </w:rPr>
            </w:pPr>
          </w:p>
          <w:p w14:paraId="06F3E330" w14:textId="555F5D7C" w:rsidR="00317728" w:rsidRPr="00CA163D" w:rsidRDefault="00317728" w:rsidP="00317728">
            <w:pPr>
              <w:jc w:val="both"/>
              <w:rPr>
                <w:rFonts w:ascii="標楷體" w:eastAsia="標楷體" w:hAnsi="標楷體"/>
                <w:bCs/>
              </w:rPr>
            </w:pPr>
          </w:p>
          <w:p w14:paraId="46924EF7" w14:textId="75EC294D" w:rsidR="00317728" w:rsidRPr="00CA163D" w:rsidRDefault="00317728" w:rsidP="00317728">
            <w:pPr>
              <w:jc w:val="both"/>
              <w:rPr>
                <w:rFonts w:ascii="標楷體" w:eastAsia="標楷體" w:hAnsi="標楷體"/>
                <w:bCs/>
              </w:rPr>
            </w:pPr>
          </w:p>
          <w:p w14:paraId="7FF96B6D" w14:textId="1E9B2990" w:rsidR="00317728" w:rsidRPr="00CA163D" w:rsidRDefault="00317728" w:rsidP="00317728">
            <w:pPr>
              <w:jc w:val="both"/>
              <w:rPr>
                <w:rFonts w:ascii="標楷體" w:eastAsia="標楷體" w:hAnsi="標楷體"/>
                <w:bCs/>
              </w:rPr>
            </w:pPr>
          </w:p>
          <w:p w14:paraId="31D53B42" w14:textId="77777777" w:rsidR="00317728" w:rsidRPr="00CA163D" w:rsidRDefault="00317728" w:rsidP="00317728">
            <w:pPr>
              <w:jc w:val="both"/>
              <w:rPr>
                <w:rFonts w:ascii="標楷體" w:eastAsia="標楷體" w:hAnsi="標楷體"/>
                <w:bCs/>
              </w:rPr>
            </w:pPr>
            <w:r w:rsidRPr="00CA163D">
              <w:rPr>
                <w:rFonts w:ascii="標楷體" w:eastAsia="標楷體" w:hAnsi="標楷體" w:hint="eastAsia"/>
                <w:bCs/>
              </w:rPr>
              <w:t>（10月9日）</w:t>
            </w:r>
          </w:p>
          <w:p w14:paraId="433D6342" w14:textId="1F53E1BB" w:rsidR="00AF58D1" w:rsidRPr="00CA163D" w:rsidRDefault="00317728" w:rsidP="00317728">
            <w:pPr>
              <w:jc w:val="both"/>
              <w:rPr>
                <w:rFonts w:ascii="標楷體" w:eastAsia="標楷體" w:hAnsi="標楷體"/>
                <w:bCs/>
              </w:rPr>
            </w:pPr>
            <w:r w:rsidRPr="00CA163D">
              <w:rPr>
                <w:rFonts w:ascii="標楷體" w:eastAsia="標楷體" w:hAnsi="標楷體" w:hint="eastAsia"/>
                <w:bCs/>
              </w:rPr>
              <w:t>報告及詢答完畢。</w:t>
            </w:r>
          </w:p>
        </w:tc>
      </w:tr>
      <w:tr w:rsidR="002773BE" w:rsidRPr="00CA163D" w14:paraId="43111464" w14:textId="77777777" w:rsidTr="00F3434D">
        <w:tc>
          <w:tcPr>
            <w:tcW w:w="242" w:type="pct"/>
            <w:vAlign w:val="center"/>
          </w:tcPr>
          <w:p w14:paraId="6BEE35BD" w14:textId="60929150" w:rsidR="002773BE" w:rsidRPr="00F3434D" w:rsidRDefault="002773BE" w:rsidP="00F3434D">
            <w:pPr>
              <w:pStyle w:val="a4"/>
              <w:numPr>
                <w:ilvl w:val="0"/>
                <w:numId w:val="41"/>
              </w:numPr>
              <w:ind w:leftChars="0"/>
              <w:jc w:val="center"/>
              <w:rPr>
                <w:rFonts w:ascii="標楷體" w:eastAsia="標楷體" w:hAnsi="標楷體"/>
                <w:bCs/>
              </w:rPr>
            </w:pPr>
          </w:p>
        </w:tc>
        <w:tc>
          <w:tcPr>
            <w:tcW w:w="901" w:type="pct"/>
            <w:vAlign w:val="center"/>
          </w:tcPr>
          <w:p w14:paraId="3CF72DA9" w14:textId="2A237E60" w:rsidR="002773BE" w:rsidRPr="00CA163D" w:rsidRDefault="002773BE" w:rsidP="002773BE">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w:t>
            </w:r>
            <w:r w:rsidRPr="00CA163D">
              <w:rPr>
                <w:rFonts w:ascii="標楷體" w:eastAsia="標楷體" w:hAnsi="標楷體" w:hint="eastAsia"/>
                <w:bCs/>
              </w:rPr>
              <w:t>10</w:t>
            </w:r>
            <w:r w:rsidRPr="00CA163D">
              <w:rPr>
                <w:rFonts w:ascii="標楷體" w:eastAsia="標楷體" w:hAnsi="標楷體"/>
                <w:bCs/>
              </w:rPr>
              <w:t>.</w:t>
            </w:r>
            <w:r w:rsidR="00B135C7" w:rsidRPr="00CA163D">
              <w:rPr>
                <w:rFonts w:ascii="標楷體" w:eastAsia="標楷體" w:hAnsi="標楷體" w:hint="eastAsia"/>
                <w:bCs/>
              </w:rPr>
              <w:t>13</w:t>
            </w:r>
          </w:p>
          <w:p w14:paraId="2C90737F" w14:textId="579FF1E2" w:rsidR="002773BE" w:rsidRPr="00CA163D" w:rsidRDefault="00F3434D" w:rsidP="002773BE">
            <w:pPr>
              <w:jc w:val="center"/>
              <w:rPr>
                <w:rFonts w:ascii="標楷體" w:eastAsia="標楷體" w:hAnsi="標楷體"/>
                <w:bCs/>
              </w:rPr>
            </w:pPr>
            <w:r>
              <w:rPr>
                <w:rFonts w:ascii="標楷體" w:eastAsia="標楷體" w:hAnsi="標楷體" w:hint="eastAsia"/>
                <w:bCs/>
              </w:rPr>
              <w:t>(一)</w:t>
            </w:r>
          </w:p>
        </w:tc>
        <w:tc>
          <w:tcPr>
            <w:tcW w:w="434" w:type="pct"/>
            <w:vAlign w:val="center"/>
          </w:tcPr>
          <w:p w14:paraId="3CAB8EE7" w14:textId="1F9F529F" w:rsidR="002773BE" w:rsidRPr="00CA163D" w:rsidRDefault="002773BE" w:rsidP="002773BE">
            <w:pPr>
              <w:jc w:val="center"/>
              <w:rPr>
                <w:rFonts w:ascii="標楷體" w:eastAsia="標楷體" w:hAnsi="標楷體"/>
                <w:bCs/>
              </w:rPr>
            </w:pPr>
            <w:r w:rsidRPr="00CA163D">
              <w:rPr>
                <w:rFonts w:ascii="標楷體" w:eastAsia="標楷體" w:hAnsi="標楷體" w:hint="eastAsia"/>
                <w:bCs/>
              </w:rPr>
              <w:t>第3次全體委員會議</w:t>
            </w:r>
          </w:p>
        </w:tc>
        <w:tc>
          <w:tcPr>
            <w:tcW w:w="1751" w:type="pct"/>
            <w:vAlign w:val="center"/>
          </w:tcPr>
          <w:p w14:paraId="1C95FD80" w14:textId="4D98B8EB" w:rsidR="002773BE" w:rsidRPr="00CA163D" w:rsidRDefault="004753A4" w:rsidP="002773BE">
            <w:pPr>
              <w:rPr>
                <w:rFonts w:ascii="標楷體" w:eastAsia="標楷體" w:hAnsi="標楷體"/>
                <w:bCs/>
              </w:rPr>
            </w:pPr>
            <w:r w:rsidRPr="00CA163D">
              <w:rPr>
                <w:rFonts w:ascii="標楷體" w:eastAsia="標楷體" w:hAnsi="標楷體" w:hint="eastAsia"/>
                <w:bCs/>
              </w:rPr>
              <w:t>邀請衛生福利部部長及行政院食品安全辦公室就「重大食安事件處理之檢討與食安稽核人力不足問題」進行專題報告，並備質詢。</w:t>
            </w:r>
          </w:p>
        </w:tc>
        <w:tc>
          <w:tcPr>
            <w:tcW w:w="477" w:type="pct"/>
            <w:tcBorders>
              <w:top w:val="single" w:sz="4" w:space="0" w:color="auto"/>
              <w:left w:val="single" w:sz="4" w:space="0" w:color="auto"/>
              <w:bottom w:val="single" w:sz="4" w:space="0" w:color="auto"/>
              <w:right w:val="single" w:sz="4" w:space="0" w:color="auto"/>
            </w:tcBorders>
            <w:vAlign w:val="center"/>
          </w:tcPr>
          <w:p w14:paraId="412AD936" w14:textId="6E6315E3" w:rsidR="002773BE" w:rsidRPr="00CA163D" w:rsidRDefault="002773BE" w:rsidP="002773BE">
            <w:pPr>
              <w:rPr>
                <w:rFonts w:ascii="標楷體" w:eastAsia="標楷體" w:hAnsi="標楷體"/>
                <w:bCs/>
              </w:rPr>
            </w:pPr>
            <w:r w:rsidRPr="00CA163D">
              <w:rPr>
                <w:rFonts w:ascii="標楷體" w:eastAsia="標楷體" w:hAnsi="標楷體" w:hint="eastAsia"/>
                <w:bCs/>
              </w:rPr>
              <w:t>劉建國</w:t>
            </w:r>
          </w:p>
        </w:tc>
        <w:tc>
          <w:tcPr>
            <w:tcW w:w="1195" w:type="pct"/>
            <w:tcBorders>
              <w:top w:val="single" w:sz="4" w:space="0" w:color="auto"/>
              <w:left w:val="single" w:sz="4" w:space="0" w:color="auto"/>
              <w:bottom w:val="single" w:sz="4" w:space="0" w:color="auto"/>
              <w:right w:val="single" w:sz="4" w:space="0" w:color="auto"/>
            </w:tcBorders>
            <w:vAlign w:val="center"/>
          </w:tcPr>
          <w:p w14:paraId="23DBD1EC" w14:textId="78F7957E" w:rsidR="002773BE" w:rsidRPr="00CA163D" w:rsidRDefault="00F65506" w:rsidP="00F65506">
            <w:pPr>
              <w:jc w:val="both"/>
              <w:rPr>
                <w:rFonts w:ascii="標楷體" w:eastAsia="標楷體" w:hAnsi="標楷體"/>
                <w:bCs/>
              </w:rPr>
            </w:pPr>
            <w:r w:rsidRPr="00CA163D">
              <w:rPr>
                <w:rFonts w:ascii="標楷體" w:eastAsia="標楷體" w:hAnsi="標楷體" w:hint="eastAsia"/>
                <w:bCs/>
              </w:rPr>
              <w:t>報告及詢答完畢。</w:t>
            </w:r>
          </w:p>
        </w:tc>
      </w:tr>
      <w:tr w:rsidR="002773BE" w:rsidRPr="00CA163D" w14:paraId="17C8D1C8" w14:textId="77777777" w:rsidTr="00F3434D">
        <w:tc>
          <w:tcPr>
            <w:tcW w:w="242" w:type="pct"/>
            <w:vAlign w:val="center"/>
          </w:tcPr>
          <w:p w14:paraId="0B19828C" w14:textId="71DD87DF" w:rsidR="002773BE" w:rsidRPr="00F3434D" w:rsidRDefault="002773BE" w:rsidP="00F3434D">
            <w:pPr>
              <w:pStyle w:val="a4"/>
              <w:numPr>
                <w:ilvl w:val="0"/>
                <w:numId w:val="41"/>
              </w:numPr>
              <w:ind w:leftChars="0"/>
              <w:jc w:val="center"/>
              <w:rPr>
                <w:rFonts w:ascii="標楷體" w:eastAsia="標楷體" w:hAnsi="標楷體"/>
                <w:bCs/>
              </w:rPr>
            </w:pPr>
          </w:p>
        </w:tc>
        <w:tc>
          <w:tcPr>
            <w:tcW w:w="901" w:type="pct"/>
            <w:vAlign w:val="center"/>
          </w:tcPr>
          <w:p w14:paraId="5DFBCDCF" w14:textId="64492CE1" w:rsidR="002773BE" w:rsidRPr="00CA163D" w:rsidRDefault="002773BE" w:rsidP="002773BE">
            <w:pPr>
              <w:jc w:val="center"/>
              <w:rPr>
                <w:rFonts w:ascii="標楷體" w:eastAsia="標楷體" w:hAnsi="標楷體"/>
                <w:bCs/>
              </w:rPr>
            </w:pPr>
            <w:r w:rsidRPr="00CA163D">
              <w:rPr>
                <w:rFonts w:ascii="標楷體" w:eastAsia="標楷體" w:hAnsi="標楷體" w:hint="eastAsia"/>
                <w:bCs/>
              </w:rPr>
              <w:t>114.10.</w:t>
            </w:r>
            <w:r w:rsidR="00B135C7" w:rsidRPr="00CA163D">
              <w:rPr>
                <w:rFonts w:ascii="標楷體" w:eastAsia="標楷體" w:hAnsi="標楷體" w:hint="eastAsia"/>
                <w:bCs/>
              </w:rPr>
              <w:t>15</w:t>
            </w:r>
          </w:p>
          <w:p w14:paraId="0D9A2AB8" w14:textId="62CEFF38" w:rsidR="002773BE" w:rsidRPr="00CA163D" w:rsidRDefault="00F3434D" w:rsidP="00D73B8F">
            <w:pPr>
              <w:jc w:val="center"/>
              <w:rPr>
                <w:rFonts w:ascii="標楷體" w:eastAsia="標楷體" w:hAnsi="標楷體"/>
                <w:bCs/>
              </w:rPr>
            </w:pPr>
            <w:r>
              <w:rPr>
                <w:rFonts w:ascii="標楷體" w:eastAsia="標楷體" w:hAnsi="標楷體"/>
                <w:bCs/>
              </w:rPr>
              <w:t>(三)</w:t>
            </w:r>
          </w:p>
          <w:p w14:paraId="081F0684" w14:textId="77777777" w:rsidR="00B135C7" w:rsidRPr="00CA163D" w:rsidRDefault="00B135C7" w:rsidP="00B135C7">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w:t>
            </w:r>
            <w:r w:rsidRPr="00CA163D">
              <w:rPr>
                <w:rFonts w:ascii="標楷體" w:eastAsia="標楷體" w:hAnsi="標楷體" w:hint="eastAsia"/>
                <w:bCs/>
              </w:rPr>
              <w:t>10</w:t>
            </w:r>
            <w:r w:rsidRPr="00CA163D">
              <w:rPr>
                <w:rFonts w:ascii="標楷體" w:eastAsia="標楷體" w:hAnsi="標楷體"/>
                <w:bCs/>
              </w:rPr>
              <w:t>.</w:t>
            </w:r>
            <w:r w:rsidRPr="00CA163D">
              <w:rPr>
                <w:rFonts w:ascii="標楷體" w:eastAsia="標楷體" w:hAnsi="標楷體" w:hint="eastAsia"/>
                <w:bCs/>
              </w:rPr>
              <w:t>16</w:t>
            </w:r>
          </w:p>
          <w:p w14:paraId="6CB1E94F" w14:textId="4FE1A731" w:rsidR="00B135C7" w:rsidRPr="00CA163D" w:rsidRDefault="00F3434D" w:rsidP="00B135C7">
            <w:pPr>
              <w:jc w:val="center"/>
              <w:rPr>
                <w:rFonts w:ascii="標楷體" w:eastAsia="標楷體" w:hAnsi="標楷體"/>
                <w:bCs/>
              </w:rPr>
            </w:pPr>
            <w:r>
              <w:rPr>
                <w:rFonts w:ascii="標楷體" w:eastAsia="標楷體" w:hAnsi="標楷體" w:hint="eastAsia"/>
                <w:bCs/>
              </w:rPr>
              <w:t>(四)</w:t>
            </w:r>
          </w:p>
        </w:tc>
        <w:tc>
          <w:tcPr>
            <w:tcW w:w="434" w:type="pct"/>
            <w:vAlign w:val="center"/>
          </w:tcPr>
          <w:p w14:paraId="00505B3D" w14:textId="4E5C6CC3" w:rsidR="002773BE" w:rsidRPr="00CA163D" w:rsidRDefault="002773BE" w:rsidP="002773BE">
            <w:pPr>
              <w:jc w:val="center"/>
              <w:rPr>
                <w:rFonts w:ascii="標楷體" w:eastAsia="標楷體" w:hAnsi="標楷體"/>
                <w:bCs/>
              </w:rPr>
            </w:pPr>
            <w:r w:rsidRPr="00CA163D">
              <w:rPr>
                <w:rFonts w:ascii="標楷體" w:eastAsia="標楷體" w:hAnsi="標楷體" w:hint="eastAsia"/>
                <w:bCs/>
              </w:rPr>
              <w:t>第4次全體委員會議</w:t>
            </w:r>
          </w:p>
        </w:tc>
        <w:tc>
          <w:tcPr>
            <w:tcW w:w="1751" w:type="pct"/>
            <w:vAlign w:val="center"/>
          </w:tcPr>
          <w:p w14:paraId="07DAA719" w14:textId="1AED0D38" w:rsidR="0045596D" w:rsidRPr="00CA163D" w:rsidRDefault="0045596D" w:rsidP="0045596D">
            <w:pPr>
              <w:rPr>
                <w:rFonts w:ascii="標楷體" w:eastAsia="標楷體" w:hAnsi="標楷體"/>
                <w:bCs/>
              </w:rPr>
            </w:pPr>
            <w:r w:rsidRPr="00CA163D">
              <w:rPr>
                <w:rFonts w:ascii="標楷體" w:eastAsia="標楷體" w:hAnsi="標楷體"/>
                <w:bCs/>
              </w:rPr>
              <w:t>（10月1</w:t>
            </w:r>
            <w:r w:rsidRPr="00CA163D">
              <w:rPr>
                <w:rFonts w:ascii="標楷體" w:eastAsia="標楷體" w:hAnsi="標楷體" w:hint="eastAsia"/>
                <w:bCs/>
              </w:rPr>
              <w:t>5</w:t>
            </w:r>
            <w:r w:rsidRPr="00CA163D">
              <w:rPr>
                <w:rFonts w:ascii="標楷體" w:eastAsia="標楷體" w:hAnsi="標楷體"/>
                <w:bCs/>
              </w:rPr>
              <w:t>日）</w:t>
            </w:r>
          </w:p>
          <w:p w14:paraId="1320CDC0" w14:textId="67CEF7E1" w:rsidR="00DF4F4C" w:rsidRPr="00CA163D" w:rsidRDefault="00DF4F4C" w:rsidP="0045596D">
            <w:pPr>
              <w:rPr>
                <w:rFonts w:ascii="標楷體" w:eastAsia="標楷體" w:hAnsi="標楷體"/>
                <w:bCs/>
              </w:rPr>
            </w:pPr>
            <w:r w:rsidRPr="00CA163D">
              <w:rPr>
                <w:rFonts w:ascii="標楷體" w:eastAsia="標楷體" w:hAnsi="標楷體" w:hint="eastAsia"/>
                <w:bCs/>
              </w:rPr>
              <w:t>邀請勞動部、交通部、衛生福利部就「長榮空勤人員因病延誤就醫，應立即檢討航空業職場健康保障飛行安全」進行專題報告，並備質詢。</w:t>
            </w:r>
          </w:p>
          <w:p w14:paraId="3A459795" w14:textId="77777777" w:rsidR="003B61CA" w:rsidRPr="00CA163D" w:rsidRDefault="00BB5AA4" w:rsidP="0045596D">
            <w:pPr>
              <w:rPr>
                <w:rFonts w:ascii="標楷體" w:eastAsia="標楷體" w:hAnsi="標楷體"/>
                <w:bCs/>
              </w:rPr>
            </w:pPr>
            <w:r w:rsidRPr="00CA163D">
              <w:rPr>
                <w:rFonts w:ascii="標楷體" w:eastAsia="標楷體" w:hAnsi="標楷體"/>
                <w:bCs/>
              </w:rPr>
              <w:t>審查</w:t>
            </w:r>
          </w:p>
          <w:p w14:paraId="368B5CAA" w14:textId="77777777" w:rsidR="003B61CA" w:rsidRPr="00CA163D" w:rsidRDefault="00BB5AA4" w:rsidP="003B61CA">
            <w:pPr>
              <w:ind w:left="456" w:hangingChars="190" w:hanging="456"/>
              <w:rPr>
                <w:rFonts w:ascii="標楷體" w:eastAsia="標楷體" w:hAnsi="標楷體"/>
                <w:bCs/>
              </w:rPr>
            </w:pPr>
            <w:r w:rsidRPr="00CA163D">
              <w:rPr>
                <w:rFonts w:ascii="標楷體" w:eastAsia="標楷體" w:hAnsi="標楷體"/>
                <w:bCs/>
              </w:rPr>
              <w:t>一、行政院函請審議「職業安全衛生法部分條文修正草案」案。</w:t>
            </w:r>
          </w:p>
          <w:p w14:paraId="7F6EE825" w14:textId="77777777" w:rsidR="003B61CA" w:rsidRPr="00CA163D" w:rsidRDefault="00BB5AA4" w:rsidP="003B61CA">
            <w:pPr>
              <w:ind w:left="456" w:hangingChars="190" w:hanging="456"/>
              <w:rPr>
                <w:rFonts w:ascii="標楷體" w:eastAsia="標楷體" w:hAnsi="標楷體"/>
                <w:bCs/>
              </w:rPr>
            </w:pPr>
            <w:r w:rsidRPr="00CA163D">
              <w:rPr>
                <w:rFonts w:ascii="標楷體" w:eastAsia="標楷體" w:hAnsi="標楷體"/>
                <w:bCs/>
              </w:rPr>
              <w:t>二、委員廖先翔等18人擬具</w:t>
            </w:r>
            <w:r w:rsidRPr="00CA163D">
              <w:rPr>
                <w:rFonts w:ascii="標楷體" w:eastAsia="標楷體" w:hAnsi="標楷體"/>
                <w:bCs/>
              </w:rPr>
              <w:lastRenderedPageBreak/>
              <w:t>「職業安全衛生法第三十五條條文修正草案」案。</w:t>
            </w:r>
          </w:p>
          <w:p w14:paraId="35C9B62E" w14:textId="77777777" w:rsidR="003B61CA" w:rsidRPr="00CA163D" w:rsidRDefault="00BB5AA4" w:rsidP="003B61CA">
            <w:pPr>
              <w:ind w:left="456" w:hangingChars="190" w:hanging="456"/>
              <w:rPr>
                <w:rFonts w:ascii="標楷體" w:eastAsia="標楷體" w:hAnsi="標楷體"/>
                <w:bCs/>
              </w:rPr>
            </w:pPr>
            <w:r w:rsidRPr="00CA163D">
              <w:rPr>
                <w:rFonts w:ascii="標楷體" w:eastAsia="標楷體" w:hAnsi="標楷體"/>
                <w:bCs/>
              </w:rPr>
              <w:t>三、委員牛煦庭等18人擬具「職業安全衛生法第四十九條條文修正草案」案。</w:t>
            </w:r>
          </w:p>
          <w:p w14:paraId="4D8B1E10" w14:textId="77777777" w:rsidR="003B61CA" w:rsidRPr="00CA163D" w:rsidRDefault="00BB5AA4" w:rsidP="003B61CA">
            <w:pPr>
              <w:ind w:left="456" w:hangingChars="190" w:hanging="456"/>
              <w:rPr>
                <w:rFonts w:ascii="標楷體" w:eastAsia="標楷體" w:hAnsi="標楷體"/>
                <w:bCs/>
              </w:rPr>
            </w:pPr>
            <w:r w:rsidRPr="00CA163D">
              <w:rPr>
                <w:rFonts w:ascii="標楷體" w:eastAsia="標楷體" w:hAnsi="標楷體"/>
                <w:bCs/>
              </w:rPr>
              <w:t>四、委員李昆澤等26人擬具「職業安全衛生法第三十九條及第四十九條條文修正草案」案。</w:t>
            </w:r>
          </w:p>
          <w:p w14:paraId="2BB5317D" w14:textId="77777777" w:rsidR="003B61CA" w:rsidRPr="00CA163D" w:rsidRDefault="00BB5AA4" w:rsidP="003B61CA">
            <w:pPr>
              <w:ind w:left="456" w:hangingChars="190" w:hanging="456"/>
              <w:rPr>
                <w:rFonts w:ascii="標楷體" w:eastAsia="標楷體" w:hAnsi="標楷體"/>
                <w:bCs/>
              </w:rPr>
            </w:pPr>
            <w:r w:rsidRPr="00CA163D">
              <w:rPr>
                <w:rFonts w:ascii="標楷體" w:eastAsia="標楷體" w:hAnsi="標楷體"/>
                <w:bCs/>
              </w:rPr>
              <w:t>五、委員魯明哲等16人擬具「職業安全衛生法第四十條條文修正草案」案。</w:t>
            </w:r>
          </w:p>
          <w:p w14:paraId="49B992F5" w14:textId="77777777" w:rsidR="003B61CA" w:rsidRPr="00CA163D" w:rsidRDefault="00BB5AA4" w:rsidP="003B61CA">
            <w:pPr>
              <w:ind w:left="456" w:hangingChars="190" w:hanging="456"/>
              <w:rPr>
                <w:rFonts w:ascii="標楷體" w:eastAsia="標楷體" w:hAnsi="標楷體"/>
                <w:bCs/>
              </w:rPr>
            </w:pPr>
            <w:r w:rsidRPr="00CA163D">
              <w:rPr>
                <w:rFonts w:ascii="標楷體" w:eastAsia="標楷體" w:hAnsi="標楷體"/>
                <w:bCs/>
              </w:rPr>
              <w:t>六、台灣民眾黨黨團擬具「職業安全衛生法部分條文修正草案」案。</w:t>
            </w:r>
          </w:p>
          <w:p w14:paraId="2AD24DB5" w14:textId="77777777" w:rsidR="003B61CA" w:rsidRPr="00CA163D" w:rsidRDefault="00BB5AA4" w:rsidP="003B61CA">
            <w:pPr>
              <w:ind w:left="456" w:hangingChars="190" w:hanging="456"/>
              <w:rPr>
                <w:rFonts w:ascii="標楷體" w:eastAsia="標楷體" w:hAnsi="標楷體"/>
                <w:bCs/>
              </w:rPr>
            </w:pPr>
            <w:r w:rsidRPr="00CA163D">
              <w:rPr>
                <w:rFonts w:ascii="標楷體" w:eastAsia="標楷體" w:hAnsi="標楷體"/>
                <w:bCs/>
              </w:rPr>
              <w:t>七、委員林淑芬等19人擬具「職業安全衛生法第四十三條條文修正草案」案。</w:t>
            </w:r>
          </w:p>
          <w:p w14:paraId="3CAD81DB" w14:textId="77777777" w:rsidR="003B61CA" w:rsidRPr="00CA163D" w:rsidRDefault="00BB5AA4" w:rsidP="003B61CA">
            <w:pPr>
              <w:ind w:left="456" w:hangingChars="190" w:hanging="456"/>
              <w:rPr>
                <w:rFonts w:ascii="標楷體" w:eastAsia="標楷體" w:hAnsi="標楷體"/>
                <w:bCs/>
              </w:rPr>
            </w:pPr>
            <w:r w:rsidRPr="00CA163D">
              <w:rPr>
                <w:rFonts w:ascii="標楷體" w:eastAsia="標楷體" w:hAnsi="標楷體"/>
                <w:bCs/>
              </w:rPr>
              <w:t>八、委員楊曜等22人擬具「職業安全衛生法第六條條文修正草案」案。</w:t>
            </w:r>
          </w:p>
          <w:p w14:paraId="3E4A3A31" w14:textId="77777777" w:rsidR="003B61CA" w:rsidRPr="00CA163D" w:rsidRDefault="00BB5AA4" w:rsidP="003B61CA">
            <w:pPr>
              <w:ind w:left="456" w:hangingChars="190" w:hanging="456"/>
              <w:rPr>
                <w:rFonts w:ascii="標楷體" w:eastAsia="標楷體" w:hAnsi="標楷體"/>
                <w:bCs/>
              </w:rPr>
            </w:pPr>
            <w:r w:rsidRPr="00CA163D">
              <w:rPr>
                <w:rFonts w:ascii="標楷體" w:eastAsia="標楷體" w:hAnsi="標楷體"/>
                <w:bCs/>
              </w:rPr>
              <w:t>九、委員李昆澤等27人擬具「職業安全衛生法部分條文修正草案」案。</w:t>
            </w:r>
          </w:p>
          <w:p w14:paraId="6B4542F9" w14:textId="77777777" w:rsidR="003B61CA" w:rsidRPr="00CA163D" w:rsidRDefault="00BB5AA4" w:rsidP="003B61CA">
            <w:pPr>
              <w:ind w:left="456" w:hangingChars="190" w:hanging="456"/>
              <w:rPr>
                <w:rFonts w:ascii="標楷體" w:eastAsia="標楷體" w:hAnsi="標楷體"/>
                <w:bCs/>
              </w:rPr>
            </w:pPr>
            <w:r w:rsidRPr="00CA163D">
              <w:rPr>
                <w:rFonts w:ascii="標楷體" w:eastAsia="標楷體" w:hAnsi="標楷體"/>
                <w:bCs/>
              </w:rPr>
              <w:t>十、委員黃秀芳等21人擬具「職業安全衛生法部分條文修正草案」案。</w:t>
            </w:r>
          </w:p>
          <w:p w14:paraId="0AF56357" w14:textId="77777777" w:rsidR="003B61CA" w:rsidRPr="00CA163D" w:rsidRDefault="00BB5AA4" w:rsidP="003B61CA">
            <w:pPr>
              <w:ind w:left="456" w:hangingChars="190" w:hanging="456"/>
              <w:rPr>
                <w:rFonts w:ascii="標楷體" w:eastAsia="標楷體" w:hAnsi="標楷體"/>
                <w:bCs/>
              </w:rPr>
            </w:pPr>
            <w:r w:rsidRPr="00CA163D">
              <w:rPr>
                <w:rFonts w:ascii="標楷體" w:eastAsia="標楷體" w:hAnsi="標楷體"/>
                <w:bCs/>
              </w:rPr>
              <w:t>十一、委員翁曉玲等23人擬具「職業安全衛生法第三十五條、第三十九條及第四十九條條文修正草案」案。</w:t>
            </w:r>
          </w:p>
          <w:p w14:paraId="64DAD696" w14:textId="77777777" w:rsidR="003B61CA" w:rsidRPr="00CA163D" w:rsidRDefault="00BB5AA4" w:rsidP="003B61CA">
            <w:pPr>
              <w:ind w:left="456" w:hangingChars="190" w:hanging="456"/>
              <w:rPr>
                <w:rFonts w:ascii="標楷體" w:eastAsia="標楷體" w:hAnsi="標楷體"/>
                <w:bCs/>
              </w:rPr>
            </w:pPr>
            <w:r w:rsidRPr="00CA163D">
              <w:rPr>
                <w:rFonts w:ascii="標楷體" w:eastAsia="標楷體" w:hAnsi="標楷體"/>
                <w:bCs/>
              </w:rPr>
              <w:t>十二、委員范雲等18人擬具「職業安全衛生法部分條文修正草案」案。</w:t>
            </w:r>
          </w:p>
          <w:p w14:paraId="22FA243B" w14:textId="77777777" w:rsidR="003B61CA" w:rsidRPr="00CA163D" w:rsidRDefault="00BB5AA4" w:rsidP="003B61CA">
            <w:pPr>
              <w:ind w:left="456" w:hangingChars="190" w:hanging="456"/>
              <w:rPr>
                <w:rFonts w:ascii="標楷體" w:eastAsia="標楷體" w:hAnsi="標楷體"/>
                <w:bCs/>
              </w:rPr>
            </w:pPr>
            <w:r w:rsidRPr="00CA163D">
              <w:rPr>
                <w:rFonts w:ascii="標楷體" w:eastAsia="標楷體" w:hAnsi="標楷體"/>
                <w:bCs/>
              </w:rPr>
              <w:t>十三、委員劉建國等17人擬具「職業安全衛生法部分條文修正草案」案。</w:t>
            </w:r>
          </w:p>
          <w:p w14:paraId="27DFEF9F" w14:textId="77777777" w:rsidR="003B61CA" w:rsidRPr="00CA163D" w:rsidRDefault="00BB5AA4" w:rsidP="003B61CA">
            <w:pPr>
              <w:ind w:left="456" w:hangingChars="190" w:hanging="456"/>
              <w:rPr>
                <w:rFonts w:ascii="標楷體" w:eastAsia="標楷體" w:hAnsi="標楷體"/>
                <w:bCs/>
              </w:rPr>
            </w:pPr>
            <w:r w:rsidRPr="00CA163D">
              <w:rPr>
                <w:rFonts w:ascii="標楷體" w:eastAsia="標楷體" w:hAnsi="標楷體"/>
                <w:bCs/>
              </w:rPr>
              <w:t>十四、委員吳琪銘等18人擬</w:t>
            </w:r>
            <w:r w:rsidRPr="00CA163D">
              <w:rPr>
                <w:rFonts w:ascii="標楷體" w:eastAsia="標楷體" w:hAnsi="標楷體"/>
                <w:bCs/>
              </w:rPr>
              <w:lastRenderedPageBreak/>
              <w:t>具「職業安全衛生法第六條條文修正草案」案。</w:t>
            </w:r>
          </w:p>
          <w:p w14:paraId="5BBDED60" w14:textId="77777777" w:rsidR="003B61CA" w:rsidRPr="00CA163D" w:rsidRDefault="00BB5AA4" w:rsidP="003B61CA">
            <w:pPr>
              <w:ind w:left="456" w:hangingChars="190" w:hanging="456"/>
              <w:rPr>
                <w:rFonts w:ascii="標楷體" w:eastAsia="標楷體" w:hAnsi="標楷體"/>
                <w:bCs/>
              </w:rPr>
            </w:pPr>
            <w:r w:rsidRPr="00CA163D">
              <w:rPr>
                <w:rFonts w:ascii="標楷體" w:eastAsia="標楷體" w:hAnsi="標楷體"/>
                <w:bCs/>
              </w:rPr>
              <w:t>十五、委員沈發惠等18人擬具「職業安全衛生法部分條文修正草案」案。</w:t>
            </w:r>
          </w:p>
          <w:p w14:paraId="148B4272" w14:textId="77777777" w:rsidR="003B61CA" w:rsidRPr="00CA163D" w:rsidRDefault="00BB5AA4" w:rsidP="003B61CA">
            <w:pPr>
              <w:ind w:left="456" w:hangingChars="190" w:hanging="456"/>
              <w:rPr>
                <w:rFonts w:ascii="標楷體" w:eastAsia="標楷體" w:hAnsi="標楷體"/>
                <w:bCs/>
              </w:rPr>
            </w:pPr>
            <w:r w:rsidRPr="00CA163D">
              <w:rPr>
                <w:rFonts w:ascii="標楷體" w:eastAsia="標楷體" w:hAnsi="標楷體"/>
                <w:bCs/>
              </w:rPr>
              <w:t>十六、委員王育敏等19人擬具「職業安全衛生法部分條文修正草案」案。</w:t>
            </w:r>
          </w:p>
          <w:p w14:paraId="10906D31" w14:textId="77777777" w:rsidR="003B61CA" w:rsidRPr="00CA163D" w:rsidRDefault="00BB5AA4" w:rsidP="003B61CA">
            <w:pPr>
              <w:ind w:left="456" w:hangingChars="190" w:hanging="456"/>
              <w:rPr>
                <w:rFonts w:ascii="標楷體" w:eastAsia="標楷體" w:hAnsi="標楷體"/>
                <w:bCs/>
              </w:rPr>
            </w:pPr>
            <w:r w:rsidRPr="00CA163D">
              <w:rPr>
                <w:rFonts w:ascii="標楷體" w:eastAsia="標楷體" w:hAnsi="標楷體"/>
                <w:bCs/>
              </w:rPr>
              <w:t>十七、委員王育敏等25人擬具「職業安全衛生法部分條文修正草案」案。</w:t>
            </w:r>
          </w:p>
          <w:p w14:paraId="6155B8A7" w14:textId="77777777" w:rsidR="003B61CA" w:rsidRPr="00CA163D" w:rsidRDefault="00BB5AA4" w:rsidP="003B61CA">
            <w:pPr>
              <w:ind w:left="456" w:hangingChars="190" w:hanging="456"/>
              <w:rPr>
                <w:rFonts w:ascii="標楷體" w:eastAsia="標楷體" w:hAnsi="標楷體"/>
                <w:bCs/>
              </w:rPr>
            </w:pPr>
            <w:r w:rsidRPr="00CA163D">
              <w:rPr>
                <w:rFonts w:ascii="標楷體" w:eastAsia="標楷體" w:hAnsi="標楷體"/>
                <w:bCs/>
              </w:rPr>
              <w:t>十八、委員郭國文等17人擬具「職業安全衛生法部分條文修正草案」案。</w:t>
            </w:r>
          </w:p>
          <w:p w14:paraId="146AA359" w14:textId="77777777" w:rsidR="003B61CA" w:rsidRPr="00CA163D" w:rsidRDefault="00BB5AA4" w:rsidP="003B61CA">
            <w:pPr>
              <w:ind w:left="456" w:hangingChars="190" w:hanging="456"/>
              <w:rPr>
                <w:rFonts w:ascii="標楷體" w:eastAsia="標楷體" w:hAnsi="標楷體"/>
                <w:bCs/>
              </w:rPr>
            </w:pPr>
            <w:r w:rsidRPr="00CA163D">
              <w:rPr>
                <w:rFonts w:ascii="標楷體" w:eastAsia="標楷體" w:hAnsi="標楷體"/>
                <w:bCs/>
              </w:rPr>
              <w:t>十九、委員王鴻薇等19人擬具「職業安全衛生法第四條條文修正草案」案。</w:t>
            </w:r>
          </w:p>
          <w:p w14:paraId="340D2893" w14:textId="77777777" w:rsidR="003B61CA" w:rsidRPr="00CA163D" w:rsidRDefault="00BB5AA4" w:rsidP="003B61CA">
            <w:pPr>
              <w:ind w:left="456" w:hangingChars="190" w:hanging="456"/>
              <w:rPr>
                <w:rFonts w:ascii="標楷體" w:eastAsia="標楷體" w:hAnsi="標楷體"/>
                <w:bCs/>
              </w:rPr>
            </w:pPr>
            <w:r w:rsidRPr="00CA163D">
              <w:rPr>
                <w:rFonts w:ascii="標楷體" w:eastAsia="標楷體" w:hAnsi="標楷體"/>
                <w:bCs/>
              </w:rPr>
              <w:t>二十、委員郭昱晴等17人擬具「職業安全衛生法部分條文修正草案」案。</w:t>
            </w:r>
          </w:p>
          <w:p w14:paraId="0F81A556" w14:textId="5A095BA1" w:rsidR="0045596D" w:rsidRPr="00CA163D" w:rsidRDefault="00BB5AA4" w:rsidP="003B61CA">
            <w:pPr>
              <w:ind w:left="456" w:hangingChars="190" w:hanging="456"/>
              <w:rPr>
                <w:rFonts w:ascii="標楷體" w:eastAsia="標楷體" w:hAnsi="標楷體"/>
                <w:bCs/>
              </w:rPr>
            </w:pPr>
            <w:r w:rsidRPr="00CA163D">
              <w:rPr>
                <w:rFonts w:ascii="標楷體" w:eastAsia="標楷體" w:hAnsi="標楷體"/>
                <w:bCs/>
              </w:rPr>
              <w:t>二十一、委員羅廷瑋等18人擬具「職業安全衛生法部分條文修正草案」案。【第二十一案，如經復議則不予審查】</w:t>
            </w:r>
          </w:p>
          <w:p w14:paraId="404875B1" w14:textId="3AB333E5" w:rsidR="0045596D" w:rsidRPr="00CA163D" w:rsidRDefault="0045596D" w:rsidP="0045596D">
            <w:pPr>
              <w:rPr>
                <w:rFonts w:ascii="標楷體" w:eastAsia="標楷體" w:hAnsi="標楷體"/>
                <w:bCs/>
              </w:rPr>
            </w:pPr>
            <w:r w:rsidRPr="00CA163D">
              <w:rPr>
                <w:rFonts w:ascii="標楷體" w:eastAsia="標楷體" w:hAnsi="標楷體"/>
                <w:bCs/>
              </w:rPr>
              <w:t>（</w:t>
            </w:r>
            <w:r w:rsidRPr="00CA163D">
              <w:rPr>
                <w:rFonts w:ascii="標楷體" w:eastAsia="標楷體" w:hAnsi="標楷體" w:hint="eastAsia"/>
                <w:bCs/>
              </w:rPr>
              <w:t>10</w:t>
            </w:r>
            <w:r w:rsidRPr="00CA163D">
              <w:rPr>
                <w:rFonts w:ascii="標楷體" w:eastAsia="標楷體" w:hAnsi="標楷體"/>
                <w:bCs/>
              </w:rPr>
              <w:t>月1</w:t>
            </w:r>
            <w:r w:rsidRPr="00CA163D">
              <w:rPr>
                <w:rFonts w:ascii="標楷體" w:eastAsia="標楷體" w:hAnsi="標楷體" w:hint="eastAsia"/>
                <w:bCs/>
              </w:rPr>
              <w:t>6</w:t>
            </w:r>
            <w:r w:rsidRPr="00CA163D">
              <w:rPr>
                <w:rFonts w:ascii="標楷體" w:eastAsia="標楷體" w:hAnsi="標楷體"/>
                <w:bCs/>
              </w:rPr>
              <w:t>日）</w:t>
            </w:r>
          </w:p>
          <w:p w14:paraId="36D7E603" w14:textId="77777777" w:rsidR="0045596D" w:rsidRPr="00CA163D" w:rsidRDefault="0045596D" w:rsidP="0045596D">
            <w:pPr>
              <w:rPr>
                <w:rFonts w:ascii="標楷體" w:eastAsia="標楷體" w:hAnsi="標楷體"/>
                <w:bCs/>
              </w:rPr>
            </w:pPr>
            <w:r w:rsidRPr="00CA163D">
              <w:rPr>
                <w:rFonts w:ascii="標楷體" w:eastAsia="標楷體" w:hAnsi="標楷體" w:hint="eastAsia"/>
                <w:bCs/>
              </w:rPr>
              <w:t>繼續審查</w:t>
            </w:r>
          </w:p>
          <w:p w14:paraId="139FCB59" w14:textId="77777777" w:rsidR="0045596D" w:rsidRPr="00CA163D" w:rsidRDefault="0045596D" w:rsidP="0045596D">
            <w:pPr>
              <w:numPr>
                <w:ilvl w:val="0"/>
                <w:numId w:val="33"/>
              </w:numPr>
              <w:rPr>
                <w:rFonts w:ascii="標楷體" w:eastAsia="標楷體" w:hAnsi="標楷體"/>
                <w:bCs/>
              </w:rPr>
            </w:pPr>
            <w:r w:rsidRPr="00CA163D">
              <w:rPr>
                <w:rFonts w:ascii="標楷體" w:eastAsia="標楷體" w:hAnsi="標楷體" w:hint="eastAsia"/>
                <w:bCs/>
              </w:rPr>
              <w:t>行政院函請審議「兒童托育服務法草案」案。</w:t>
            </w:r>
          </w:p>
          <w:p w14:paraId="7448C908" w14:textId="77777777" w:rsidR="0045596D" w:rsidRPr="00CA163D" w:rsidRDefault="0045596D" w:rsidP="0045596D">
            <w:pPr>
              <w:numPr>
                <w:ilvl w:val="0"/>
                <w:numId w:val="33"/>
              </w:numPr>
              <w:rPr>
                <w:rFonts w:ascii="標楷體" w:eastAsia="標楷體" w:hAnsi="標楷體"/>
                <w:bCs/>
              </w:rPr>
            </w:pPr>
            <w:r w:rsidRPr="00CA163D">
              <w:rPr>
                <w:rFonts w:ascii="標楷體" w:eastAsia="標楷體" w:hAnsi="標楷體" w:hint="eastAsia"/>
                <w:bCs/>
              </w:rPr>
              <w:t>委員林月琴等16人擬具「兒童托育服務法草案」案。</w:t>
            </w:r>
          </w:p>
          <w:p w14:paraId="27551E7C" w14:textId="77777777" w:rsidR="0045596D" w:rsidRPr="00CA163D" w:rsidRDefault="0045596D" w:rsidP="0045596D">
            <w:pPr>
              <w:numPr>
                <w:ilvl w:val="0"/>
                <w:numId w:val="33"/>
              </w:numPr>
              <w:rPr>
                <w:rFonts w:ascii="標楷體" w:eastAsia="標楷體" w:hAnsi="標楷體"/>
                <w:bCs/>
              </w:rPr>
            </w:pPr>
            <w:r w:rsidRPr="00CA163D">
              <w:rPr>
                <w:rFonts w:ascii="標楷體" w:eastAsia="標楷體" w:hAnsi="標楷體" w:hint="eastAsia"/>
                <w:bCs/>
              </w:rPr>
              <w:t>委員何欣純等16人擬具「兒童托育服務法草案」案。</w:t>
            </w:r>
          </w:p>
          <w:p w14:paraId="077F4827" w14:textId="77777777" w:rsidR="0045596D" w:rsidRPr="00CA163D" w:rsidRDefault="0045596D" w:rsidP="0045596D">
            <w:pPr>
              <w:numPr>
                <w:ilvl w:val="0"/>
                <w:numId w:val="33"/>
              </w:numPr>
              <w:rPr>
                <w:rFonts w:ascii="標楷體" w:eastAsia="標楷體" w:hAnsi="標楷體"/>
                <w:bCs/>
              </w:rPr>
            </w:pPr>
            <w:r w:rsidRPr="00CA163D">
              <w:rPr>
                <w:rFonts w:ascii="標楷體" w:eastAsia="標楷體" w:hAnsi="標楷體" w:hint="eastAsia"/>
                <w:bCs/>
              </w:rPr>
              <w:t>委員王育敏等24人擬具「兒童托育服務法草案」案。</w:t>
            </w:r>
          </w:p>
          <w:p w14:paraId="38FFB01F" w14:textId="77777777" w:rsidR="0045596D" w:rsidRPr="00CA163D" w:rsidRDefault="0045596D" w:rsidP="0045596D">
            <w:pPr>
              <w:numPr>
                <w:ilvl w:val="0"/>
                <w:numId w:val="33"/>
              </w:numPr>
              <w:rPr>
                <w:rFonts w:ascii="標楷體" w:eastAsia="標楷體" w:hAnsi="標楷體"/>
                <w:bCs/>
              </w:rPr>
            </w:pPr>
            <w:r w:rsidRPr="00CA163D">
              <w:rPr>
                <w:rFonts w:ascii="標楷體" w:eastAsia="標楷體" w:hAnsi="標楷體" w:hint="eastAsia"/>
                <w:bCs/>
              </w:rPr>
              <w:t>委員邱若華等16人擬具</w:t>
            </w:r>
            <w:r w:rsidRPr="00CA163D">
              <w:rPr>
                <w:rFonts w:ascii="標楷體" w:eastAsia="標楷體" w:hAnsi="標楷體" w:hint="eastAsia"/>
                <w:bCs/>
              </w:rPr>
              <w:lastRenderedPageBreak/>
              <w:t>「兒童托育服務法草案」案。</w:t>
            </w:r>
          </w:p>
          <w:p w14:paraId="441478B1" w14:textId="77777777" w:rsidR="0045596D" w:rsidRPr="00CA163D" w:rsidRDefault="0045596D" w:rsidP="0045596D">
            <w:pPr>
              <w:numPr>
                <w:ilvl w:val="0"/>
                <w:numId w:val="33"/>
              </w:numPr>
              <w:rPr>
                <w:rFonts w:ascii="標楷體" w:eastAsia="標楷體" w:hAnsi="標楷體"/>
                <w:bCs/>
              </w:rPr>
            </w:pPr>
            <w:r w:rsidRPr="00CA163D">
              <w:rPr>
                <w:rFonts w:ascii="標楷體" w:eastAsia="標楷體" w:hAnsi="標楷體" w:hint="eastAsia"/>
                <w:bCs/>
              </w:rPr>
              <w:t>委員黃捷等21人擬具「兒童托育服務法草案」案。</w:t>
            </w:r>
          </w:p>
          <w:p w14:paraId="6066F990" w14:textId="77777777" w:rsidR="0045596D" w:rsidRPr="00CA163D" w:rsidRDefault="0045596D" w:rsidP="0045596D">
            <w:pPr>
              <w:numPr>
                <w:ilvl w:val="0"/>
                <w:numId w:val="33"/>
              </w:numPr>
              <w:rPr>
                <w:rFonts w:ascii="標楷體" w:eastAsia="標楷體" w:hAnsi="標楷體"/>
                <w:bCs/>
              </w:rPr>
            </w:pPr>
            <w:r w:rsidRPr="00CA163D">
              <w:rPr>
                <w:rFonts w:ascii="標楷體" w:eastAsia="標楷體" w:hAnsi="標楷體" w:hint="eastAsia"/>
                <w:bCs/>
              </w:rPr>
              <w:t>委員蔡易餘等17人擬具「兒童托育服務法草案」案。</w:t>
            </w:r>
          </w:p>
          <w:p w14:paraId="6980EC4A" w14:textId="77777777" w:rsidR="0045596D" w:rsidRPr="00CA163D" w:rsidRDefault="0045596D" w:rsidP="0045596D">
            <w:pPr>
              <w:numPr>
                <w:ilvl w:val="0"/>
                <w:numId w:val="33"/>
              </w:numPr>
              <w:rPr>
                <w:rFonts w:ascii="標楷體" w:eastAsia="標楷體" w:hAnsi="標楷體"/>
                <w:bCs/>
              </w:rPr>
            </w:pPr>
            <w:r w:rsidRPr="00CA163D">
              <w:rPr>
                <w:rFonts w:ascii="標楷體" w:eastAsia="標楷體" w:hAnsi="標楷體" w:hint="eastAsia"/>
                <w:bCs/>
              </w:rPr>
              <w:t>委員李坤城等22人擬具「兒童托育服務法草案」案。</w:t>
            </w:r>
          </w:p>
          <w:p w14:paraId="11F5D111" w14:textId="77777777" w:rsidR="0045596D" w:rsidRPr="00CA163D" w:rsidRDefault="0045596D" w:rsidP="0045596D">
            <w:pPr>
              <w:numPr>
                <w:ilvl w:val="0"/>
                <w:numId w:val="33"/>
              </w:numPr>
              <w:rPr>
                <w:rFonts w:ascii="標楷體" w:eastAsia="標楷體" w:hAnsi="標楷體"/>
                <w:bCs/>
              </w:rPr>
            </w:pPr>
            <w:r w:rsidRPr="00CA163D">
              <w:rPr>
                <w:rFonts w:ascii="標楷體" w:eastAsia="標楷體" w:hAnsi="標楷體" w:hint="eastAsia"/>
                <w:bCs/>
              </w:rPr>
              <w:t>委員陳培瑜等19人擬具「兒童托育服務法草案」案。</w:t>
            </w:r>
          </w:p>
          <w:p w14:paraId="1E622828" w14:textId="77777777" w:rsidR="0045596D" w:rsidRPr="00CA163D" w:rsidRDefault="0045596D" w:rsidP="0045596D">
            <w:pPr>
              <w:numPr>
                <w:ilvl w:val="0"/>
                <w:numId w:val="33"/>
              </w:numPr>
              <w:rPr>
                <w:rFonts w:ascii="標楷體" w:eastAsia="標楷體" w:hAnsi="標楷體"/>
                <w:bCs/>
              </w:rPr>
            </w:pPr>
            <w:r w:rsidRPr="00CA163D">
              <w:rPr>
                <w:rFonts w:ascii="標楷體" w:eastAsia="標楷體" w:hAnsi="標楷體" w:hint="eastAsia"/>
                <w:bCs/>
              </w:rPr>
              <w:t>委員郭昱晴等21人擬具「兒童托育服務法草案」案。</w:t>
            </w:r>
          </w:p>
          <w:p w14:paraId="36AB5C1A" w14:textId="77777777" w:rsidR="0045596D" w:rsidRPr="00CA163D" w:rsidRDefault="0045596D" w:rsidP="0045596D">
            <w:pPr>
              <w:numPr>
                <w:ilvl w:val="0"/>
                <w:numId w:val="33"/>
              </w:numPr>
              <w:rPr>
                <w:rFonts w:ascii="標楷體" w:eastAsia="標楷體" w:hAnsi="標楷體"/>
                <w:bCs/>
              </w:rPr>
            </w:pPr>
            <w:r w:rsidRPr="00CA163D">
              <w:rPr>
                <w:rFonts w:ascii="標楷體" w:eastAsia="標楷體" w:hAnsi="標楷體" w:hint="eastAsia"/>
                <w:bCs/>
              </w:rPr>
              <w:t>委員陳素月等16人擬具「兒童托育服務法草案」案。</w:t>
            </w:r>
          </w:p>
          <w:p w14:paraId="66F9158E" w14:textId="77777777" w:rsidR="0045596D" w:rsidRPr="00CA163D" w:rsidRDefault="0045596D" w:rsidP="0045596D">
            <w:pPr>
              <w:numPr>
                <w:ilvl w:val="0"/>
                <w:numId w:val="33"/>
              </w:numPr>
              <w:rPr>
                <w:rFonts w:ascii="標楷體" w:eastAsia="標楷體" w:hAnsi="標楷體"/>
                <w:bCs/>
              </w:rPr>
            </w:pPr>
            <w:r w:rsidRPr="00CA163D">
              <w:rPr>
                <w:rFonts w:ascii="標楷體" w:eastAsia="標楷體" w:hAnsi="標楷體" w:hint="eastAsia"/>
                <w:bCs/>
              </w:rPr>
              <w:t>委員鄭天財Sra Kacaw等18人擬具「兒童托育服務法草案」案。</w:t>
            </w:r>
          </w:p>
          <w:p w14:paraId="7CBCC6B1" w14:textId="77777777" w:rsidR="0045596D" w:rsidRPr="00CA163D" w:rsidRDefault="0045596D" w:rsidP="0045596D">
            <w:pPr>
              <w:numPr>
                <w:ilvl w:val="0"/>
                <w:numId w:val="33"/>
              </w:numPr>
              <w:rPr>
                <w:rFonts w:ascii="標楷體" w:eastAsia="標楷體" w:hAnsi="標楷體"/>
                <w:bCs/>
              </w:rPr>
            </w:pPr>
            <w:r w:rsidRPr="00CA163D">
              <w:rPr>
                <w:rFonts w:ascii="標楷體" w:eastAsia="標楷體" w:hAnsi="標楷體" w:hint="eastAsia"/>
                <w:bCs/>
              </w:rPr>
              <w:t>委員王美惠等19人擬具「兒童托育服務法草案」案。</w:t>
            </w:r>
          </w:p>
          <w:p w14:paraId="711F79E5" w14:textId="77777777" w:rsidR="0045596D" w:rsidRPr="00CA163D" w:rsidRDefault="0045596D" w:rsidP="0045596D">
            <w:pPr>
              <w:numPr>
                <w:ilvl w:val="0"/>
                <w:numId w:val="33"/>
              </w:numPr>
              <w:rPr>
                <w:rFonts w:ascii="標楷體" w:eastAsia="標楷體" w:hAnsi="標楷體"/>
                <w:bCs/>
              </w:rPr>
            </w:pPr>
            <w:r w:rsidRPr="00CA163D">
              <w:rPr>
                <w:rFonts w:ascii="標楷體" w:eastAsia="標楷體" w:hAnsi="標楷體" w:hint="eastAsia"/>
                <w:bCs/>
              </w:rPr>
              <w:t>委員林淑芬等25人擬具「兒童托育服務法草案」案。</w:t>
            </w:r>
          </w:p>
          <w:p w14:paraId="5F94414C" w14:textId="77777777" w:rsidR="0045596D" w:rsidRPr="00CA163D" w:rsidRDefault="0045596D" w:rsidP="0045596D">
            <w:pPr>
              <w:numPr>
                <w:ilvl w:val="0"/>
                <w:numId w:val="33"/>
              </w:numPr>
              <w:rPr>
                <w:rFonts w:ascii="標楷體" w:eastAsia="標楷體" w:hAnsi="標楷體"/>
                <w:bCs/>
              </w:rPr>
            </w:pPr>
            <w:r w:rsidRPr="00CA163D">
              <w:rPr>
                <w:rFonts w:ascii="標楷體" w:eastAsia="標楷體" w:hAnsi="標楷體" w:hint="eastAsia"/>
                <w:bCs/>
              </w:rPr>
              <w:t>委員王正旭等18人擬具「兒童托育服務法草案」案。</w:t>
            </w:r>
          </w:p>
          <w:p w14:paraId="5599EB3B" w14:textId="77777777" w:rsidR="0045596D" w:rsidRPr="00CA163D" w:rsidRDefault="0045596D" w:rsidP="0045596D">
            <w:pPr>
              <w:numPr>
                <w:ilvl w:val="0"/>
                <w:numId w:val="33"/>
              </w:numPr>
              <w:rPr>
                <w:rFonts w:ascii="標楷體" w:eastAsia="標楷體" w:hAnsi="標楷體"/>
                <w:bCs/>
              </w:rPr>
            </w:pPr>
            <w:r w:rsidRPr="00CA163D">
              <w:rPr>
                <w:rFonts w:ascii="標楷體" w:eastAsia="標楷體" w:hAnsi="標楷體" w:hint="eastAsia"/>
                <w:bCs/>
              </w:rPr>
              <w:t>委員吳沛憶等19人擬具「兒童托育服務法草案」案。</w:t>
            </w:r>
          </w:p>
          <w:p w14:paraId="0CE2227C" w14:textId="77777777" w:rsidR="0045596D" w:rsidRPr="00CA163D" w:rsidRDefault="0045596D" w:rsidP="0045596D">
            <w:pPr>
              <w:numPr>
                <w:ilvl w:val="0"/>
                <w:numId w:val="33"/>
              </w:numPr>
              <w:rPr>
                <w:rFonts w:ascii="標楷體" w:eastAsia="標楷體" w:hAnsi="標楷體"/>
                <w:bCs/>
              </w:rPr>
            </w:pPr>
            <w:r w:rsidRPr="00CA163D">
              <w:rPr>
                <w:rFonts w:ascii="標楷體" w:eastAsia="標楷體" w:hAnsi="標楷體" w:hint="eastAsia"/>
                <w:bCs/>
              </w:rPr>
              <w:t>委員游顥等17人擬具「兒童托育多元服務法草案」案。</w:t>
            </w:r>
          </w:p>
          <w:p w14:paraId="5A519FAD" w14:textId="77777777" w:rsidR="0045596D" w:rsidRPr="00CA163D" w:rsidRDefault="0045596D" w:rsidP="0045596D">
            <w:pPr>
              <w:numPr>
                <w:ilvl w:val="0"/>
                <w:numId w:val="33"/>
              </w:numPr>
              <w:rPr>
                <w:rFonts w:ascii="標楷體" w:eastAsia="標楷體" w:hAnsi="標楷體"/>
                <w:bCs/>
              </w:rPr>
            </w:pPr>
            <w:r w:rsidRPr="00CA163D">
              <w:rPr>
                <w:rFonts w:ascii="標楷體" w:eastAsia="標楷體" w:hAnsi="標楷體" w:hint="eastAsia"/>
                <w:bCs/>
              </w:rPr>
              <w:t>委員范雲等17人擬具</w:t>
            </w:r>
            <w:r w:rsidRPr="00CA163D">
              <w:rPr>
                <w:rFonts w:ascii="標楷體" w:eastAsia="標楷體" w:hAnsi="標楷體" w:hint="eastAsia"/>
                <w:bCs/>
              </w:rPr>
              <w:lastRenderedPageBreak/>
              <w:t>「兒童托育服務法草案」案。</w:t>
            </w:r>
          </w:p>
          <w:p w14:paraId="7598DF69" w14:textId="77777777" w:rsidR="0045596D" w:rsidRPr="00CA163D" w:rsidRDefault="0045596D" w:rsidP="0045596D">
            <w:pPr>
              <w:numPr>
                <w:ilvl w:val="0"/>
                <w:numId w:val="33"/>
              </w:numPr>
              <w:jc w:val="both"/>
              <w:rPr>
                <w:rFonts w:ascii="標楷體" w:eastAsia="標楷體" w:hAnsi="標楷體"/>
                <w:bCs/>
                <w:spacing w:val="-8"/>
              </w:rPr>
            </w:pPr>
            <w:r w:rsidRPr="00CA163D">
              <w:rPr>
                <w:rFonts w:ascii="標楷體" w:eastAsia="標楷體" w:hAnsi="標楷體" w:hint="eastAsia"/>
                <w:bCs/>
                <w:spacing w:val="-8"/>
              </w:rPr>
              <w:t>委員李彥秀等16人擬具「兒童托育服務法草案」案。</w:t>
            </w:r>
          </w:p>
          <w:p w14:paraId="04BFA4E7" w14:textId="77777777" w:rsidR="0045596D" w:rsidRPr="00CA163D" w:rsidRDefault="0045596D" w:rsidP="0045596D">
            <w:pPr>
              <w:numPr>
                <w:ilvl w:val="0"/>
                <w:numId w:val="33"/>
              </w:numPr>
              <w:jc w:val="both"/>
              <w:rPr>
                <w:rFonts w:ascii="標楷體" w:eastAsia="標楷體" w:hAnsi="標楷體"/>
                <w:bCs/>
                <w:spacing w:val="-8"/>
              </w:rPr>
            </w:pPr>
            <w:r w:rsidRPr="00CA163D">
              <w:rPr>
                <w:rFonts w:ascii="標楷體" w:eastAsia="標楷體" w:hAnsi="標楷體" w:hint="eastAsia"/>
                <w:bCs/>
                <w:spacing w:val="-8"/>
              </w:rPr>
              <w:t>委員羅廷瑋等17人擬具「兒童托育服務法草案」案。</w:t>
            </w:r>
          </w:p>
          <w:p w14:paraId="4725D8CE" w14:textId="77777777" w:rsidR="0045596D" w:rsidRPr="00CA163D" w:rsidRDefault="0045596D" w:rsidP="0045596D">
            <w:pPr>
              <w:numPr>
                <w:ilvl w:val="0"/>
                <w:numId w:val="33"/>
              </w:numPr>
              <w:jc w:val="both"/>
              <w:rPr>
                <w:rFonts w:ascii="標楷體" w:eastAsia="標楷體" w:hAnsi="標楷體"/>
                <w:bCs/>
                <w:spacing w:val="-8"/>
              </w:rPr>
            </w:pPr>
            <w:r w:rsidRPr="00CA163D">
              <w:rPr>
                <w:rFonts w:ascii="標楷體" w:eastAsia="標楷體" w:hAnsi="標楷體" w:hint="eastAsia"/>
                <w:bCs/>
                <w:spacing w:val="-8"/>
              </w:rPr>
              <w:t>委員張雅琳等16人擬具「兒童托育服務法草案」案。</w:t>
            </w:r>
          </w:p>
          <w:p w14:paraId="11FB3B18" w14:textId="77777777" w:rsidR="0045596D" w:rsidRPr="00CA163D" w:rsidRDefault="0045596D" w:rsidP="0045596D">
            <w:pPr>
              <w:numPr>
                <w:ilvl w:val="0"/>
                <w:numId w:val="33"/>
              </w:numPr>
              <w:jc w:val="both"/>
              <w:rPr>
                <w:rFonts w:ascii="標楷體" w:eastAsia="標楷體" w:hAnsi="標楷體"/>
                <w:bCs/>
              </w:rPr>
            </w:pPr>
            <w:r w:rsidRPr="00CA163D">
              <w:rPr>
                <w:rFonts w:ascii="標楷體" w:eastAsia="標楷體" w:hAnsi="標楷體" w:hint="eastAsia"/>
                <w:bCs/>
                <w:spacing w:val="-8"/>
              </w:rPr>
              <w:t>委員吳琪銘等19人擬具「兒童托育服務法草案」案。</w:t>
            </w:r>
          </w:p>
          <w:p w14:paraId="6E16BC8A" w14:textId="77777777" w:rsidR="0045596D" w:rsidRPr="00CA163D" w:rsidRDefault="0045596D" w:rsidP="0045596D">
            <w:pPr>
              <w:numPr>
                <w:ilvl w:val="0"/>
                <w:numId w:val="33"/>
              </w:numPr>
              <w:jc w:val="both"/>
              <w:rPr>
                <w:rFonts w:ascii="標楷體" w:eastAsia="標楷體" w:hAnsi="標楷體"/>
                <w:bCs/>
              </w:rPr>
            </w:pPr>
            <w:r w:rsidRPr="00CA163D">
              <w:rPr>
                <w:rFonts w:ascii="標楷體" w:eastAsia="標楷體" w:hAnsi="標楷體" w:hint="eastAsia"/>
                <w:bCs/>
              </w:rPr>
              <w:t>委員伍麗華Saidhai Tahovecahe等26人擬具「兒童托育服務法草案」案。</w:t>
            </w:r>
          </w:p>
          <w:p w14:paraId="794BFC81" w14:textId="77777777" w:rsidR="0045596D" w:rsidRPr="00CA163D" w:rsidRDefault="0045596D" w:rsidP="0045596D">
            <w:pPr>
              <w:numPr>
                <w:ilvl w:val="0"/>
                <w:numId w:val="33"/>
              </w:numPr>
              <w:jc w:val="both"/>
              <w:rPr>
                <w:rFonts w:ascii="標楷體" w:eastAsia="標楷體" w:hAnsi="標楷體"/>
                <w:bCs/>
                <w:spacing w:val="-8"/>
              </w:rPr>
            </w:pPr>
            <w:r w:rsidRPr="00CA163D">
              <w:rPr>
                <w:rFonts w:ascii="標楷體" w:eastAsia="標楷體" w:hAnsi="標楷體" w:hint="eastAsia"/>
                <w:bCs/>
                <w:spacing w:val="-8"/>
              </w:rPr>
              <w:t>委員陳菁徽等17人擬具「兒童托育服務法草案」案。</w:t>
            </w:r>
          </w:p>
          <w:p w14:paraId="7322E329" w14:textId="77777777" w:rsidR="0045596D" w:rsidRPr="00CA163D" w:rsidRDefault="0045596D" w:rsidP="0045596D">
            <w:pPr>
              <w:numPr>
                <w:ilvl w:val="0"/>
                <w:numId w:val="33"/>
              </w:numPr>
              <w:jc w:val="both"/>
              <w:rPr>
                <w:rFonts w:ascii="標楷體" w:eastAsia="標楷體" w:hAnsi="標楷體"/>
                <w:bCs/>
                <w:spacing w:val="-8"/>
              </w:rPr>
            </w:pPr>
            <w:r w:rsidRPr="00CA163D">
              <w:rPr>
                <w:rFonts w:ascii="標楷體" w:eastAsia="標楷體" w:hAnsi="標楷體" w:hint="eastAsia"/>
                <w:bCs/>
                <w:spacing w:val="-8"/>
              </w:rPr>
              <w:t>委員蘇巧慧等16人擬具「兒童托育服務法草案」案。</w:t>
            </w:r>
          </w:p>
          <w:p w14:paraId="1C71974E" w14:textId="77777777" w:rsidR="0045596D" w:rsidRPr="00CA163D" w:rsidRDefault="0045596D" w:rsidP="0045596D">
            <w:pPr>
              <w:numPr>
                <w:ilvl w:val="0"/>
                <w:numId w:val="33"/>
              </w:numPr>
              <w:jc w:val="both"/>
              <w:rPr>
                <w:rFonts w:ascii="標楷體" w:eastAsia="標楷體" w:hAnsi="標楷體"/>
                <w:bCs/>
                <w:spacing w:val="-8"/>
              </w:rPr>
            </w:pPr>
            <w:r w:rsidRPr="00CA163D">
              <w:rPr>
                <w:rFonts w:ascii="標楷體" w:eastAsia="標楷體" w:hAnsi="標楷體" w:hint="eastAsia"/>
                <w:bCs/>
                <w:spacing w:val="-8"/>
              </w:rPr>
              <w:t>委員顏寬恒等16人擬具「兒童托育服務法草案」案。</w:t>
            </w:r>
          </w:p>
          <w:p w14:paraId="4CC6451B" w14:textId="77777777" w:rsidR="0045596D" w:rsidRPr="00CA163D" w:rsidRDefault="0045596D" w:rsidP="0045596D">
            <w:pPr>
              <w:numPr>
                <w:ilvl w:val="0"/>
                <w:numId w:val="33"/>
              </w:numPr>
              <w:jc w:val="both"/>
              <w:rPr>
                <w:rFonts w:ascii="標楷體" w:eastAsia="標楷體" w:hAnsi="標楷體"/>
                <w:bCs/>
                <w:spacing w:val="-8"/>
              </w:rPr>
            </w:pPr>
            <w:r w:rsidRPr="00CA163D">
              <w:rPr>
                <w:rFonts w:ascii="標楷體" w:eastAsia="標楷體" w:hAnsi="標楷體" w:hint="eastAsia"/>
                <w:bCs/>
                <w:spacing w:val="-8"/>
              </w:rPr>
              <w:t>委員劉建國等18人擬具「兒童托育服務法草案」案。</w:t>
            </w:r>
          </w:p>
          <w:p w14:paraId="6D55F85E" w14:textId="77777777" w:rsidR="0045596D" w:rsidRPr="00CA163D" w:rsidRDefault="0045596D" w:rsidP="0045596D">
            <w:pPr>
              <w:numPr>
                <w:ilvl w:val="0"/>
                <w:numId w:val="33"/>
              </w:numPr>
              <w:jc w:val="both"/>
              <w:rPr>
                <w:rFonts w:ascii="標楷體" w:eastAsia="標楷體" w:hAnsi="標楷體"/>
                <w:bCs/>
              </w:rPr>
            </w:pPr>
            <w:r w:rsidRPr="00CA163D">
              <w:rPr>
                <w:rFonts w:ascii="標楷體" w:eastAsia="標楷體" w:hAnsi="標楷體" w:hint="eastAsia"/>
                <w:bCs/>
                <w:spacing w:val="-8"/>
              </w:rPr>
              <w:t>委員黃健豪等17人擬具「兒童托育服務法草案」案。</w:t>
            </w:r>
          </w:p>
          <w:p w14:paraId="16262D01" w14:textId="77777777" w:rsidR="0045596D" w:rsidRPr="00CA163D" w:rsidRDefault="0045596D" w:rsidP="0045596D">
            <w:pPr>
              <w:numPr>
                <w:ilvl w:val="0"/>
                <w:numId w:val="33"/>
              </w:numPr>
              <w:jc w:val="both"/>
              <w:rPr>
                <w:rFonts w:ascii="標楷體" w:eastAsia="標楷體" w:hAnsi="標楷體"/>
                <w:bCs/>
              </w:rPr>
            </w:pPr>
            <w:r w:rsidRPr="00CA163D">
              <w:rPr>
                <w:rFonts w:ascii="標楷體" w:eastAsia="標楷體" w:hAnsi="標楷體" w:hint="eastAsia"/>
                <w:bCs/>
              </w:rPr>
              <w:t>委員洪孟楷等21人擬具「兒童托育服務法草案」案。</w:t>
            </w:r>
          </w:p>
          <w:p w14:paraId="1CE2C398" w14:textId="066387BE" w:rsidR="002773BE" w:rsidRPr="00CA163D" w:rsidRDefault="0045596D" w:rsidP="0045596D">
            <w:pPr>
              <w:ind w:left="427" w:hangingChars="178" w:hanging="427"/>
              <w:jc w:val="both"/>
              <w:rPr>
                <w:rFonts w:ascii="標楷體" w:eastAsia="標楷體" w:hAnsi="標楷體"/>
                <w:bCs/>
              </w:rPr>
            </w:pPr>
            <w:r w:rsidRPr="00CA163D">
              <w:rPr>
                <w:rFonts w:ascii="標楷體" w:eastAsia="標楷體" w:hAnsi="標楷體" w:hint="eastAsia"/>
                <w:bCs/>
              </w:rPr>
              <w:t>【逐條討論】</w:t>
            </w:r>
          </w:p>
          <w:p w14:paraId="25C8D70E" w14:textId="01E04ECC" w:rsidR="00B135C7" w:rsidRPr="00CA163D" w:rsidRDefault="00B135C7" w:rsidP="002773BE">
            <w:pPr>
              <w:rPr>
                <w:rFonts w:ascii="標楷體" w:eastAsia="標楷體" w:hAnsi="標楷體"/>
                <w:bCs/>
              </w:rPr>
            </w:pPr>
            <w:r w:rsidRPr="00CA163D">
              <w:rPr>
                <w:rFonts w:ascii="標楷體" w:eastAsia="標楷體" w:hAnsi="標楷體" w:hint="eastAsia"/>
                <w:bCs/>
              </w:rPr>
              <w:t>(二天一次會)</w:t>
            </w:r>
          </w:p>
        </w:tc>
        <w:tc>
          <w:tcPr>
            <w:tcW w:w="477" w:type="pct"/>
            <w:tcBorders>
              <w:top w:val="single" w:sz="4" w:space="0" w:color="auto"/>
              <w:left w:val="single" w:sz="4" w:space="0" w:color="auto"/>
              <w:bottom w:val="single" w:sz="4" w:space="0" w:color="auto"/>
              <w:right w:val="single" w:sz="4" w:space="0" w:color="auto"/>
            </w:tcBorders>
            <w:vAlign w:val="center"/>
          </w:tcPr>
          <w:p w14:paraId="24EEE7CA" w14:textId="4EB6D7D4" w:rsidR="002773BE" w:rsidRPr="00CA163D" w:rsidRDefault="002773BE" w:rsidP="002773BE">
            <w:pPr>
              <w:rPr>
                <w:rFonts w:ascii="標楷體" w:eastAsia="標楷體" w:hAnsi="標楷體"/>
                <w:bCs/>
              </w:rPr>
            </w:pPr>
            <w:r w:rsidRPr="00CA163D">
              <w:rPr>
                <w:rFonts w:ascii="標楷體" w:eastAsia="標楷體" w:hAnsi="標楷體" w:hint="eastAsia"/>
                <w:bCs/>
              </w:rPr>
              <w:lastRenderedPageBreak/>
              <w:t>劉建國</w:t>
            </w:r>
          </w:p>
        </w:tc>
        <w:tc>
          <w:tcPr>
            <w:tcW w:w="1195" w:type="pct"/>
            <w:tcBorders>
              <w:top w:val="single" w:sz="4" w:space="0" w:color="auto"/>
              <w:left w:val="single" w:sz="4" w:space="0" w:color="auto"/>
              <w:bottom w:val="single" w:sz="4" w:space="0" w:color="auto"/>
              <w:right w:val="single" w:sz="4" w:space="0" w:color="auto"/>
            </w:tcBorders>
          </w:tcPr>
          <w:p w14:paraId="1782E329" w14:textId="528C3EE1" w:rsidR="008D192A" w:rsidRPr="00CA163D" w:rsidRDefault="008D192A" w:rsidP="008D192A">
            <w:pPr>
              <w:jc w:val="both"/>
              <w:rPr>
                <w:rFonts w:ascii="標楷體" w:eastAsia="標楷體" w:hAnsi="標楷體"/>
                <w:bCs/>
              </w:rPr>
            </w:pPr>
            <w:r w:rsidRPr="00CA163D">
              <w:rPr>
                <w:rFonts w:ascii="標楷體" w:eastAsia="標楷體" w:hAnsi="標楷體"/>
                <w:bCs/>
              </w:rPr>
              <w:t>（10月1</w:t>
            </w:r>
            <w:r w:rsidRPr="00CA163D">
              <w:rPr>
                <w:rFonts w:ascii="標楷體" w:eastAsia="標楷體" w:hAnsi="標楷體" w:hint="eastAsia"/>
                <w:bCs/>
              </w:rPr>
              <w:t>5</w:t>
            </w:r>
            <w:r w:rsidRPr="00CA163D">
              <w:rPr>
                <w:rFonts w:ascii="標楷體" w:eastAsia="標楷體" w:hAnsi="標楷體"/>
                <w:bCs/>
              </w:rPr>
              <w:t>日）</w:t>
            </w:r>
          </w:p>
          <w:p w14:paraId="5976E634" w14:textId="78A2C595" w:rsidR="008D192A" w:rsidRPr="00CA163D" w:rsidRDefault="008D192A" w:rsidP="008D192A">
            <w:pPr>
              <w:jc w:val="both"/>
              <w:rPr>
                <w:rFonts w:ascii="標楷體" w:eastAsia="標楷體" w:hAnsi="標楷體"/>
                <w:bCs/>
              </w:rPr>
            </w:pPr>
            <w:r w:rsidRPr="00CA163D">
              <w:rPr>
                <w:rFonts w:ascii="標楷體" w:eastAsia="標楷體" w:hAnsi="標楷體"/>
                <w:bCs/>
              </w:rPr>
              <w:t>報告及詢答完畢。</w:t>
            </w:r>
          </w:p>
          <w:p w14:paraId="416A2FA8" w14:textId="77777777" w:rsidR="008D192A" w:rsidRPr="00CA163D" w:rsidRDefault="008D192A" w:rsidP="008D192A">
            <w:pPr>
              <w:jc w:val="both"/>
              <w:rPr>
                <w:rFonts w:ascii="標楷體" w:eastAsia="標楷體" w:hAnsi="標楷體"/>
                <w:bCs/>
              </w:rPr>
            </w:pPr>
          </w:p>
          <w:p w14:paraId="21B326E9" w14:textId="77777777" w:rsidR="008D192A" w:rsidRPr="00CA163D" w:rsidRDefault="008D192A" w:rsidP="008D192A">
            <w:pPr>
              <w:jc w:val="both"/>
              <w:rPr>
                <w:rFonts w:ascii="標楷體" w:eastAsia="標楷體" w:hAnsi="標楷體"/>
                <w:bCs/>
              </w:rPr>
            </w:pPr>
          </w:p>
          <w:p w14:paraId="70E87B2E" w14:textId="77777777" w:rsidR="008D192A" w:rsidRPr="00CA163D" w:rsidRDefault="008D192A" w:rsidP="008D192A">
            <w:pPr>
              <w:jc w:val="both"/>
              <w:rPr>
                <w:rFonts w:ascii="標楷體" w:eastAsia="標楷體" w:hAnsi="標楷體"/>
                <w:bCs/>
              </w:rPr>
            </w:pPr>
          </w:p>
          <w:p w14:paraId="21CA78F1" w14:textId="77777777" w:rsidR="008D192A" w:rsidRPr="00CA163D" w:rsidRDefault="008D192A" w:rsidP="008D192A">
            <w:pPr>
              <w:jc w:val="both"/>
              <w:rPr>
                <w:rFonts w:ascii="標楷體" w:eastAsia="標楷體" w:hAnsi="標楷體"/>
                <w:bCs/>
              </w:rPr>
            </w:pPr>
          </w:p>
          <w:p w14:paraId="79AAA40D" w14:textId="77777777" w:rsidR="002773BE" w:rsidRPr="00CA163D" w:rsidRDefault="008D192A" w:rsidP="008D192A">
            <w:pPr>
              <w:tabs>
                <w:tab w:val="left" w:pos="2581"/>
              </w:tabs>
              <w:ind w:rightChars="12" w:right="29"/>
              <w:jc w:val="both"/>
              <w:rPr>
                <w:rFonts w:ascii="標楷體" w:eastAsia="標楷體" w:hAnsi="標楷體"/>
                <w:bCs/>
              </w:rPr>
            </w:pPr>
            <w:r w:rsidRPr="00CA163D">
              <w:rPr>
                <w:rFonts w:ascii="標楷體" w:eastAsia="標楷體" w:hAnsi="標楷體"/>
                <w:bCs/>
              </w:rPr>
              <w:t>說明及詢答完畢，另擇期再行審查。</w:t>
            </w:r>
          </w:p>
          <w:p w14:paraId="66FD04F0" w14:textId="77777777" w:rsidR="008D192A" w:rsidRPr="00CA163D" w:rsidRDefault="008D192A" w:rsidP="008D192A">
            <w:pPr>
              <w:tabs>
                <w:tab w:val="left" w:pos="2581"/>
              </w:tabs>
              <w:ind w:rightChars="12" w:right="29"/>
              <w:jc w:val="both"/>
              <w:rPr>
                <w:rFonts w:ascii="標楷體" w:eastAsia="標楷體" w:hAnsi="標楷體"/>
                <w:bCs/>
              </w:rPr>
            </w:pPr>
          </w:p>
          <w:p w14:paraId="64DE107D" w14:textId="77777777" w:rsidR="008D192A" w:rsidRPr="00CA163D" w:rsidRDefault="008D192A" w:rsidP="008D192A">
            <w:pPr>
              <w:tabs>
                <w:tab w:val="left" w:pos="2581"/>
              </w:tabs>
              <w:ind w:rightChars="12" w:right="29"/>
              <w:jc w:val="both"/>
              <w:rPr>
                <w:rFonts w:ascii="標楷體" w:eastAsia="標楷體" w:hAnsi="標楷體"/>
                <w:bCs/>
              </w:rPr>
            </w:pPr>
          </w:p>
          <w:p w14:paraId="3EF3FF14" w14:textId="77777777" w:rsidR="008D192A" w:rsidRPr="00CA163D" w:rsidRDefault="008D192A" w:rsidP="008D192A">
            <w:pPr>
              <w:tabs>
                <w:tab w:val="left" w:pos="2581"/>
              </w:tabs>
              <w:ind w:rightChars="12" w:right="29"/>
              <w:jc w:val="both"/>
              <w:rPr>
                <w:rFonts w:ascii="標楷體" w:eastAsia="標楷體" w:hAnsi="標楷體"/>
                <w:bCs/>
              </w:rPr>
            </w:pPr>
          </w:p>
          <w:p w14:paraId="1C82C21D" w14:textId="77777777" w:rsidR="008D192A" w:rsidRPr="00CA163D" w:rsidRDefault="008D192A" w:rsidP="008D192A">
            <w:pPr>
              <w:tabs>
                <w:tab w:val="left" w:pos="2581"/>
              </w:tabs>
              <w:ind w:rightChars="12" w:right="29"/>
              <w:jc w:val="both"/>
              <w:rPr>
                <w:rFonts w:ascii="標楷體" w:eastAsia="標楷體" w:hAnsi="標楷體"/>
                <w:bCs/>
              </w:rPr>
            </w:pPr>
          </w:p>
          <w:p w14:paraId="21249BB0" w14:textId="77777777" w:rsidR="008D192A" w:rsidRPr="00CA163D" w:rsidRDefault="008D192A" w:rsidP="008D192A">
            <w:pPr>
              <w:tabs>
                <w:tab w:val="left" w:pos="2581"/>
              </w:tabs>
              <w:ind w:rightChars="12" w:right="29"/>
              <w:jc w:val="both"/>
              <w:rPr>
                <w:rFonts w:ascii="標楷體" w:eastAsia="標楷體" w:hAnsi="標楷體"/>
                <w:bCs/>
              </w:rPr>
            </w:pPr>
          </w:p>
          <w:p w14:paraId="789A93AA" w14:textId="77777777" w:rsidR="008D192A" w:rsidRPr="00CA163D" w:rsidRDefault="008D192A" w:rsidP="008D192A">
            <w:pPr>
              <w:tabs>
                <w:tab w:val="left" w:pos="2581"/>
              </w:tabs>
              <w:ind w:rightChars="12" w:right="29"/>
              <w:jc w:val="both"/>
              <w:rPr>
                <w:rFonts w:ascii="標楷體" w:eastAsia="標楷體" w:hAnsi="標楷體"/>
                <w:bCs/>
              </w:rPr>
            </w:pPr>
          </w:p>
          <w:p w14:paraId="2AD53164" w14:textId="77777777" w:rsidR="008D192A" w:rsidRPr="00CA163D" w:rsidRDefault="008D192A" w:rsidP="008D192A">
            <w:pPr>
              <w:tabs>
                <w:tab w:val="left" w:pos="2581"/>
              </w:tabs>
              <w:ind w:rightChars="12" w:right="29"/>
              <w:jc w:val="both"/>
              <w:rPr>
                <w:rFonts w:ascii="標楷體" w:eastAsia="標楷體" w:hAnsi="標楷體"/>
                <w:bCs/>
              </w:rPr>
            </w:pPr>
          </w:p>
          <w:p w14:paraId="26CA50BE" w14:textId="77777777" w:rsidR="008D192A" w:rsidRPr="00CA163D" w:rsidRDefault="008D192A" w:rsidP="008D192A">
            <w:pPr>
              <w:tabs>
                <w:tab w:val="left" w:pos="2581"/>
              </w:tabs>
              <w:ind w:rightChars="12" w:right="29"/>
              <w:jc w:val="both"/>
              <w:rPr>
                <w:rFonts w:ascii="標楷體" w:eastAsia="標楷體" w:hAnsi="標楷體"/>
                <w:bCs/>
              </w:rPr>
            </w:pPr>
          </w:p>
          <w:p w14:paraId="18BF1E14" w14:textId="77777777" w:rsidR="008D192A" w:rsidRPr="00CA163D" w:rsidRDefault="008D192A" w:rsidP="008D192A">
            <w:pPr>
              <w:tabs>
                <w:tab w:val="left" w:pos="2581"/>
              </w:tabs>
              <w:ind w:rightChars="12" w:right="29"/>
              <w:jc w:val="both"/>
              <w:rPr>
                <w:rFonts w:ascii="標楷體" w:eastAsia="標楷體" w:hAnsi="標楷體"/>
                <w:bCs/>
              </w:rPr>
            </w:pPr>
          </w:p>
          <w:p w14:paraId="2F189034" w14:textId="77777777" w:rsidR="008D192A" w:rsidRPr="00CA163D" w:rsidRDefault="008D192A" w:rsidP="008D192A">
            <w:pPr>
              <w:tabs>
                <w:tab w:val="left" w:pos="2581"/>
              </w:tabs>
              <w:ind w:rightChars="12" w:right="29"/>
              <w:jc w:val="both"/>
              <w:rPr>
                <w:rFonts w:ascii="標楷體" w:eastAsia="標楷體" w:hAnsi="標楷體"/>
                <w:bCs/>
              </w:rPr>
            </w:pPr>
          </w:p>
          <w:p w14:paraId="0C77542E" w14:textId="77777777" w:rsidR="008D192A" w:rsidRPr="00CA163D" w:rsidRDefault="008D192A" w:rsidP="008D192A">
            <w:pPr>
              <w:tabs>
                <w:tab w:val="left" w:pos="2581"/>
              </w:tabs>
              <w:ind w:rightChars="12" w:right="29"/>
              <w:jc w:val="both"/>
              <w:rPr>
                <w:rFonts w:ascii="標楷體" w:eastAsia="標楷體" w:hAnsi="標楷體"/>
                <w:bCs/>
              </w:rPr>
            </w:pPr>
          </w:p>
          <w:p w14:paraId="6AC194B9" w14:textId="77777777" w:rsidR="008D192A" w:rsidRPr="00CA163D" w:rsidRDefault="008D192A" w:rsidP="008D192A">
            <w:pPr>
              <w:tabs>
                <w:tab w:val="left" w:pos="2581"/>
              </w:tabs>
              <w:ind w:rightChars="12" w:right="29"/>
              <w:jc w:val="both"/>
              <w:rPr>
                <w:rFonts w:ascii="標楷體" w:eastAsia="標楷體" w:hAnsi="標楷體"/>
                <w:bCs/>
              </w:rPr>
            </w:pPr>
          </w:p>
          <w:p w14:paraId="2D0C31E7" w14:textId="77777777" w:rsidR="008D192A" w:rsidRPr="00CA163D" w:rsidRDefault="008D192A" w:rsidP="008D192A">
            <w:pPr>
              <w:tabs>
                <w:tab w:val="left" w:pos="2581"/>
              </w:tabs>
              <w:ind w:rightChars="12" w:right="29"/>
              <w:jc w:val="both"/>
              <w:rPr>
                <w:rFonts w:ascii="標楷體" w:eastAsia="標楷體" w:hAnsi="標楷體"/>
                <w:bCs/>
              </w:rPr>
            </w:pPr>
          </w:p>
          <w:p w14:paraId="74479E5A" w14:textId="77777777" w:rsidR="008D192A" w:rsidRPr="00CA163D" w:rsidRDefault="008D192A" w:rsidP="008D192A">
            <w:pPr>
              <w:tabs>
                <w:tab w:val="left" w:pos="2581"/>
              </w:tabs>
              <w:ind w:rightChars="12" w:right="29"/>
              <w:jc w:val="both"/>
              <w:rPr>
                <w:rFonts w:ascii="標楷體" w:eastAsia="標楷體" w:hAnsi="標楷體"/>
                <w:bCs/>
              </w:rPr>
            </w:pPr>
          </w:p>
          <w:p w14:paraId="70EC19BB" w14:textId="77777777" w:rsidR="008D192A" w:rsidRPr="00CA163D" w:rsidRDefault="008D192A" w:rsidP="008D192A">
            <w:pPr>
              <w:tabs>
                <w:tab w:val="left" w:pos="2581"/>
              </w:tabs>
              <w:ind w:rightChars="12" w:right="29"/>
              <w:jc w:val="both"/>
              <w:rPr>
                <w:rFonts w:ascii="標楷體" w:eastAsia="標楷體" w:hAnsi="標楷體"/>
                <w:bCs/>
              </w:rPr>
            </w:pPr>
          </w:p>
          <w:p w14:paraId="2A39D2EF" w14:textId="77777777" w:rsidR="008D192A" w:rsidRPr="00CA163D" w:rsidRDefault="008D192A" w:rsidP="008D192A">
            <w:pPr>
              <w:tabs>
                <w:tab w:val="left" w:pos="2581"/>
              </w:tabs>
              <w:ind w:rightChars="12" w:right="29"/>
              <w:jc w:val="both"/>
              <w:rPr>
                <w:rFonts w:ascii="標楷體" w:eastAsia="標楷體" w:hAnsi="標楷體"/>
                <w:bCs/>
              </w:rPr>
            </w:pPr>
          </w:p>
          <w:p w14:paraId="3A0FD479" w14:textId="77777777" w:rsidR="008D192A" w:rsidRPr="00CA163D" w:rsidRDefault="008D192A" w:rsidP="008D192A">
            <w:pPr>
              <w:tabs>
                <w:tab w:val="left" w:pos="2581"/>
              </w:tabs>
              <w:ind w:rightChars="12" w:right="29"/>
              <w:jc w:val="both"/>
              <w:rPr>
                <w:rFonts w:ascii="標楷體" w:eastAsia="標楷體" w:hAnsi="標楷體"/>
                <w:bCs/>
              </w:rPr>
            </w:pPr>
          </w:p>
          <w:p w14:paraId="01A59B04" w14:textId="77777777" w:rsidR="008D192A" w:rsidRPr="00CA163D" w:rsidRDefault="008D192A" w:rsidP="008D192A">
            <w:pPr>
              <w:tabs>
                <w:tab w:val="left" w:pos="2581"/>
              </w:tabs>
              <w:ind w:rightChars="12" w:right="29"/>
              <w:jc w:val="both"/>
              <w:rPr>
                <w:rFonts w:ascii="標楷體" w:eastAsia="標楷體" w:hAnsi="標楷體"/>
                <w:bCs/>
              </w:rPr>
            </w:pPr>
          </w:p>
          <w:p w14:paraId="1CFC1D0A" w14:textId="77777777" w:rsidR="008D192A" w:rsidRPr="00CA163D" w:rsidRDefault="008D192A" w:rsidP="008D192A">
            <w:pPr>
              <w:tabs>
                <w:tab w:val="left" w:pos="2581"/>
              </w:tabs>
              <w:ind w:rightChars="12" w:right="29"/>
              <w:jc w:val="both"/>
              <w:rPr>
                <w:rFonts w:ascii="標楷體" w:eastAsia="標楷體" w:hAnsi="標楷體"/>
                <w:bCs/>
              </w:rPr>
            </w:pPr>
          </w:p>
          <w:p w14:paraId="147A2991" w14:textId="77777777" w:rsidR="008D192A" w:rsidRPr="00CA163D" w:rsidRDefault="008D192A" w:rsidP="008D192A">
            <w:pPr>
              <w:tabs>
                <w:tab w:val="left" w:pos="2581"/>
              </w:tabs>
              <w:ind w:rightChars="12" w:right="29"/>
              <w:jc w:val="both"/>
              <w:rPr>
                <w:rFonts w:ascii="標楷體" w:eastAsia="標楷體" w:hAnsi="標楷體"/>
                <w:bCs/>
              </w:rPr>
            </w:pPr>
          </w:p>
          <w:p w14:paraId="6F31842A" w14:textId="77777777" w:rsidR="008D192A" w:rsidRPr="00CA163D" w:rsidRDefault="008D192A" w:rsidP="008D192A">
            <w:pPr>
              <w:tabs>
                <w:tab w:val="left" w:pos="2581"/>
              </w:tabs>
              <w:ind w:rightChars="12" w:right="29"/>
              <w:jc w:val="both"/>
              <w:rPr>
                <w:rFonts w:ascii="標楷體" w:eastAsia="標楷體" w:hAnsi="標楷體"/>
                <w:bCs/>
              </w:rPr>
            </w:pPr>
          </w:p>
          <w:p w14:paraId="237E074F" w14:textId="77777777" w:rsidR="008D192A" w:rsidRPr="00CA163D" w:rsidRDefault="008D192A" w:rsidP="008D192A">
            <w:pPr>
              <w:tabs>
                <w:tab w:val="left" w:pos="2581"/>
              </w:tabs>
              <w:ind w:rightChars="12" w:right="29"/>
              <w:jc w:val="both"/>
              <w:rPr>
                <w:rFonts w:ascii="標楷體" w:eastAsia="標楷體" w:hAnsi="標楷體"/>
                <w:bCs/>
              </w:rPr>
            </w:pPr>
          </w:p>
          <w:p w14:paraId="3E4C9AD5" w14:textId="77777777" w:rsidR="008D192A" w:rsidRPr="00CA163D" w:rsidRDefault="008D192A" w:rsidP="008D192A">
            <w:pPr>
              <w:tabs>
                <w:tab w:val="left" w:pos="2581"/>
              </w:tabs>
              <w:ind w:rightChars="12" w:right="29"/>
              <w:jc w:val="both"/>
              <w:rPr>
                <w:rFonts w:ascii="標楷體" w:eastAsia="標楷體" w:hAnsi="標楷體"/>
                <w:bCs/>
              </w:rPr>
            </w:pPr>
          </w:p>
          <w:p w14:paraId="7D4E126F" w14:textId="77777777" w:rsidR="008D192A" w:rsidRPr="00CA163D" w:rsidRDefault="008D192A" w:rsidP="008D192A">
            <w:pPr>
              <w:tabs>
                <w:tab w:val="left" w:pos="2581"/>
              </w:tabs>
              <w:ind w:rightChars="12" w:right="29"/>
              <w:jc w:val="both"/>
              <w:rPr>
                <w:rFonts w:ascii="標楷體" w:eastAsia="標楷體" w:hAnsi="標楷體"/>
                <w:bCs/>
              </w:rPr>
            </w:pPr>
          </w:p>
          <w:p w14:paraId="4F811D9D" w14:textId="77777777" w:rsidR="008D192A" w:rsidRPr="00CA163D" w:rsidRDefault="008D192A" w:rsidP="008D192A">
            <w:pPr>
              <w:tabs>
                <w:tab w:val="left" w:pos="2581"/>
              </w:tabs>
              <w:ind w:rightChars="12" w:right="29"/>
              <w:jc w:val="both"/>
              <w:rPr>
                <w:rFonts w:ascii="標楷體" w:eastAsia="標楷體" w:hAnsi="標楷體"/>
                <w:bCs/>
              </w:rPr>
            </w:pPr>
          </w:p>
          <w:p w14:paraId="3F76A7A9" w14:textId="77777777" w:rsidR="008D192A" w:rsidRPr="00CA163D" w:rsidRDefault="008D192A" w:rsidP="008D192A">
            <w:pPr>
              <w:tabs>
                <w:tab w:val="left" w:pos="2581"/>
              </w:tabs>
              <w:ind w:rightChars="12" w:right="29"/>
              <w:jc w:val="both"/>
              <w:rPr>
                <w:rFonts w:ascii="標楷體" w:eastAsia="標楷體" w:hAnsi="標楷體"/>
                <w:bCs/>
              </w:rPr>
            </w:pPr>
          </w:p>
          <w:p w14:paraId="272ABD96" w14:textId="77777777" w:rsidR="008D192A" w:rsidRPr="00CA163D" w:rsidRDefault="008D192A" w:rsidP="008D192A">
            <w:pPr>
              <w:tabs>
                <w:tab w:val="left" w:pos="2581"/>
              </w:tabs>
              <w:ind w:rightChars="12" w:right="29"/>
              <w:jc w:val="both"/>
              <w:rPr>
                <w:rFonts w:ascii="標楷體" w:eastAsia="標楷體" w:hAnsi="標楷體"/>
                <w:bCs/>
              </w:rPr>
            </w:pPr>
          </w:p>
          <w:p w14:paraId="02CCC21A" w14:textId="77777777" w:rsidR="008D192A" w:rsidRPr="00CA163D" w:rsidRDefault="008D192A" w:rsidP="008D192A">
            <w:pPr>
              <w:tabs>
                <w:tab w:val="left" w:pos="2581"/>
              </w:tabs>
              <w:ind w:rightChars="12" w:right="29"/>
              <w:jc w:val="both"/>
              <w:rPr>
                <w:rFonts w:ascii="標楷體" w:eastAsia="標楷體" w:hAnsi="標楷體"/>
                <w:bCs/>
              </w:rPr>
            </w:pPr>
          </w:p>
          <w:p w14:paraId="04AB838E" w14:textId="77777777" w:rsidR="008D192A" w:rsidRPr="00CA163D" w:rsidRDefault="008D192A" w:rsidP="008D192A">
            <w:pPr>
              <w:tabs>
                <w:tab w:val="left" w:pos="2581"/>
              </w:tabs>
              <w:ind w:rightChars="12" w:right="29"/>
              <w:jc w:val="both"/>
              <w:rPr>
                <w:rFonts w:ascii="標楷體" w:eastAsia="標楷體" w:hAnsi="標楷體"/>
                <w:bCs/>
              </w:rPr>
            </w:pPr>
          </w:p>
          <w:p w14:paraId="0B8808CB" w14:textId="77777777" w:rsidR="008D192A" w:rsidRPr="00CA163D" w:rsidRDefault="008D192A" w:rsidP="008D192A">
            <w:pPr>
              <w:tabs>
                <w:tab w:val="left" w:pos="2581"/>
              </w:tabs>
              <w:ind w:rightChars="12" w:right="29"/>
              <w:jc w:val="both"/>
              <w:rPr>
                <w:rFonts w:ascii="標楷體" w:eastAsia="標楷體" w:hAnsi="標楷體"/>
                <w:bCs/>
              </w:rPr>
            </w:pPr>
          </w:p>
          <w:p w14:paraId="55AAF4E2" w14:textId="77777777" w:rsidR="008D192A" w:rsidRPr="00CA163D" w:rsidRDefault="008D192A" w:rsidP="008D192A">
            <w:pPr>
              <w:tabs>
                <w:tab w:val="left" w:pos="2581"/>
              </w:tabs>
              <w:ind w:rightChars="12" w:right="29"/>
              <w:jc w:val="both"/>
              <w:rPr>
                <w:rFonts w:ascii="標楷體" w:eastAsia="標楷體" w:hAnsi="標楷體"/>
                <w:bCs/>
              </w:rPr>
            </w:pPr>
          </w:p>
          <w:p w14:paraId="734E9494" w14:textId="77777777" w:rsidR="008D192A" w:rsidRPr="00CA163D" w:rsidRDefault="008D192A" w:rsidP="008D192A">
            <w:pPr>
              <w:tabs>
                <w:tab w:val="left" w:pos="2581"/>
              </w:tabs>
              <w:ind w:rightChars="12" w:right="29"/>
              <w:jc w:val="both"/>
              <w:rPr>
                <w:rFonts w:ascii="標楷體" w:eastAsia="標楷體" w:hAnsi="標楷體"/>
                <w:bCs/>
              </w:rPr>
            </w:pPr>
          </w:p>
          <w:p w14:paraId="242830AD" w14:textId="77777777" w:rsidR="008D192A" w:rsidRPr="00CA163D" w:rsidRDefault="008D192A" w:rsidP="008D192A">
            <w:pPr>
              <w:tabs>
                <w:tab w:val="left" w:pos="2581"/>
              </w:tabs>
              <w:ind w:rightChars="12" w:right="29"/>
              <w:jc w:val="both"/>
              <w:rPr>
                <w:rFonts w:ascii="標楷體" w:eastAsia="標楷體" w:hAnsi="標楷體"/>
                <w:bCs/>
              </w:rPr>
            </w:pPr>
          </w:p>
          <w:p w14:paraId="1457A0E3" w14:textId="77777777" w:rsidR="008D192A" w:rsidRPr="00CA163D" w:rsidRDefault="008D192A" w:rsidP="008D192A">
            <w:pPr>
              <w:tabs>
                <w:tab w:val="left" w:pos="2581"/>
              </w:tabs>
              <w:ind w:rightChars="12" w:right="29"/>
              <w:jc w:val="both"/>
              <w:rPr>
                <w:rFonts w:ascii="標楷體" w:eastAsia="標楷體" w:hAnsi="標楷體"/>
                <w:bCs/>
              </w:rPr>
            </w:pPr>
          </w:p>
          <w:p w14:paraId="73C46FC8" w14:textId="77777777" w:rsidR="008D192A" w:rsidRPr="00CA163D" w:rsidRDefault="008D192A" w:rsidP="008D192A">
            <w:pPr>
              <w:tabs>
                <w:tab w:val="left" w:pos="2581"/>
              </w:tabs>
              <w:ind w:rightChars="12" w:right="29"/>
              <w:jc w:val="both"/>
              <w:rPr>
                <w:rFonts w:ascii="標楷體" w:eastAsia="標楷體" w:hAnsi="標楷體"/>
                <w:bCs/>
              </w:rPr>
            </w:pPr>
          </w:p>
          <w:p w14:paraId="14864E21" w14:textId="77777777" w:rsidR="008D192A" w:rsidRPr="00CA163D" w:rsidRDefault="008D192A" w:rsidP="008D192A">
            <w:pPr>
              <w:tabs>
                <w:tab w:val="left" w:pos="2581"/>
              </w:tabs>
              <w:ind w:rightChars="12" w:right="29"/>
              <w:jc w:val="both"/>
              <w:rPr>
                <w:rFonts w:ascii="標楷體" w:eastAsia="標楷體" w:hAnsi="標楷體"/>
                <w:bCs/>
              </w:rPr>
            </w:pPr>
          </w:p>
          <w:p w14:paraId="093C514F" w14:textId="77777777" w:rsidR="008D192A" w:rsidRPr="00CA163D" w:rsidRDefault="008D192A" w:rsidP="008D192A">
            <w:pPr>
              <w:tabs>
                <w:tab w:val="left" w:pos="2581"/>
              </w:tabs>
              <w:ind w:rightChars="12" w:right="29"/>
              <w:jc w:val="both"/>
              <w:rPr>
                <w:rFonts w:ascii="標楷體" w:eastAsia="標楷體" w:hAnsi="標楷體"/>
                <w:bCs/>
              </w:rPr>
            </w:pPr>
          </w:p>
          <w:p w14:paraId="4C46A62D" w14:textId="77777777" w:rsidR="008D192A" w:rsidRPr="00CA163D" w:rsidRDefault="008D192A" w:rsidP="008D192A">
            <w:pPr>
              <w:tabs>
                <w:tab w:val="left" w:pos="2581"/>
              </w:tabs>
              <w:ind w:rightChars="12" w:right="29"/>
              <w:jc w:val="both"/>
              <w:rPr>
                <w:rFonts w:ascii="標楷體" w:eastAsia="標楷體" w:hAnsi="標楷體"/>
                <w:bCs/>
              </w:rPr>
            </w:pPr>
          </w:p>
          <w:p w14:paraId="42ED6CE6" w14:textId="77777777" w:rsidR="008D192A" w:rsidRPr="00CA163D" w:rsidRDefault="008D192A" w:rsidP="008D192A">
            <w:pPr>
              <w:tabs>
                <w:tab w:val="left" w:pos="2581"/>
              </w:tabs>
              <w:ind w:rightChars="12" w:right="29"/>
              <w:jc w:val="both"/>
              <w:rPr>
                <w:rFonts w:ascii="標楷體" w:eastAsia="標楷體" w:hAnsi="標楷體"/>
                <w:bCs/>
              </w:rPr>
            </w:pPr>
          </w:p>
          <w:p w14:paraId="69F3F34F" w14:textId="77777777" w:rsidR="008D192A" w:rsidRPr="00CA163D" w:rsidRDefault="008D192A" w:rsidP="008D192A">
            <w:pPr>
              <w:tabs>
                <w:tab w:val="left" w:pos="2581"/>
              </w:tabs>
              <w:ind w:rightChars="12" w:right="29"/>
              <w:jc w:val="both"/>
              <w:rPr>
                <w:rFonts w:ascii="標楷體" w:eastAsia="標楷體" w:hAnsi="標楷體"/>
                <w:bCs/>
              </w:rPr>
            </w:pPr>
          </w:p>
          <w:p w14:paraId="3A827D3F" w14:textId="77777777" w:rsidR="008D192A" w:rsidRPr="00CA163D" w:rsidRDefault="008D192A" w:rsidP="008D192A">
            <w:pPr>
              <w:tabs>
                <w:tab w:val="left" w:pos="2581"/>
              </w:tabs>
              <w:ind w:rightChars="12" w:right="29"/>
              <w:jc w:val="both"/>
              <w:rPr>
                <w:rFonts w:ascii="標楷體" w:eastAsia="標楷體" w:hAnsi="標楷體"/>
                <w:bCs/>
              </w:rPr>
            </w:pPr>
          </w:p>
          <w:p w14:paraId="4A2601D0" w14:textId="77777777" w:rsidR="008D192A" w:rsidRPr="00CA163D" w:rsidRDefault="008D192A" w:rsidP="008D192A">
            <w:pPr>
              <w:tabs>
                <w:tab w:val="left" w:pos="2581"/>
              </w:tabs>
              <w:ind w:rightChars="12" w:right="29"/>
              <w:jc w:val="both"/>
              <w:rPr>
                <w:rFonts w:ascii="標楷體" w:eastAsia="標楷體" w:hAnsi="標楷體"/>
                <w:bCs/>
              </w:rPr>
            </w:pPr>
          </w:p>
          <w:p w14:paraId="080FDF3B" w14:textId="77777777" w:rsidR="008D192A" w:rsidRPr="00CA163D" w:rsidRDefault="008D192A" w:rsidP="008D192A">
            <w:pPr>
              <w:tabs>
                <w:tab w:val="left" w:pos="2581"/>
              </w:tabs>
              <w:ind w:rightChars="12" w:right="29"/>
              <w:jc w:val="both"/>
              <w:rPr>
                <w:rFonts w:ascii="標楷體" w:eastAsia="標楷體" w:hAnsi="標楷體"/>
                <w:bCs/>
              </w:rPr>
            </w:pPr>
          </w:p>
          <w:p w14:paraId="140A9920" w14:textId="77777777" w:rsidR="008D192A" w:rsidRPr="00CA163D" w:rsidRDefault="008D192A" w:rsidP="008D192A">
            <w:pPr>
              <w:tabs>
                <w:tab w:val="left" w:pos="2581"/>
              </w:tabs>
              <w:ind w:rightChars="12" w:right="29"/>
              <w:jc w:val="both"/>
              <w:rPr>
                <w:rFonts w:ascii="標楷體" w:eastAsia="標楷體" w:hAnsi="標楷體"/>
                <w:bCs/>
              </w:rPr>
            </w:pPr>
          </w:p>
          <w:p w14:paraId="42D4555B" w14:textId="77777777" w:rsidR="008D192A" w:rsidRPr="00CA163D" w:rsidRDefault="008D192A" w:rsidP="008D192A">
            <w:pPr>
              <w:tabs>
                <w:tab w:val="left" w:pos="2581"/>
              </w:tabs>
              <w:ind w:rightChars="12" w:right="29"/>
              <w:jc w:val="both"/>
              <w:rPr>
                <w:rFonts w:ascii="標楷體" w:eastAsia="標楷體" w:hAnsi="標楷體"/>
                <w:bCs/>
              </w:rPr>
            </w:pPr>
          </w:p>
          <w:p w14:paraId="06862B10" w14:textId="77777777" w:rsidR="008D192A" w:rsidRPr="00CA163D" w:rsidRDefault="008D192A" w:rsidP="008D192A">
            <w:pPr>
              <w:tabs>
                <w:tab w:val="left" w:pos="2581"/>
              </w:tabs>
              <w:ind w:rightChars="12" w:right="29"/>
              <w:jc w:val="both"/>
              <w:rPr>
                <w:rFonts w:ascii="標楷體" w:eastAsia="標楷體" w:hAnsi="標楷體"/>
                <w:bCs/>
              </w:rPr>
            </w:pPr>
          </w:p>
          <w:p w14:paraId="6D279A29" w14:textId="77777777" w:rsidR="008D192A" w:rsidRPr="00CA163D" w:rsidRDefault="008D192A" w:rsidP="008D192A">
            <w:pPr>
              <w:tabs>
                <w:tab w:val="left" w:pos="2581"/>
              </w:tabs>
              <w:ind w:rightChars="12" w:right="29"/>
              <w:jc w:val="both"/>
              <w:rPr>
                <w:rFonts w:ascii="標楷體" w:eastAsia="標楷體" w:hAnsi="標楷體"/>
                <w:bCs/>
              </w:rPr>
            </w:pPr>
          </w:p>
          <w:p w14:paraId="1B089CFA" w14:textId="77777777" w:rsidR="008D192A" w:rsidRPr="00CA163D" w:rsidRDefault="008D192A" w:rsidP="008D192A">
            <w:pPr>
              <w:tabs>
                <w:tab w:val="left" w:pos="2581"/>
              </w:tabs>
              <w:ind w:rightChars="12" w:right="29"/>
              <w:jc w:val="both"/>
              <w:rPr>
                <w:rFonts w:ascii="標楷體" w:eastAsia="標楷體" w:hAnsi="標楷體"/>
                <w:bCs/>
              </w:rPr>
            </w:pPr>
          </w:p>
          <w:p w14:paraId="676D93ED" w14:textId="77777777" w:rsidR="008D192A" w:rsidRPr="00CA163D" w:rsidRDefault="008D192A" w:rsidP="008D192A">
            <w:pPr>
              <w:tabs>
                <w:tab w:val="left" w:pos="2581"/>
              </w:tabs>
              <w:ind w:rightChars="12" w:right="29"/>
              <w:jc w:val="both"/>
              <w:rPr>
                <w:rFonts w:ascii="標楷體" w:eastAsia="標楷體" w:hAnsi="標楷體"/>
                <w:bCs/>
              </w:rPr>
            </w:pPr>
          </w:p>
          <w:p w14:paraId="74253A11" w14:textId="77777777" w:rsidR="008D192A" w:rsidRPr="00CA163D" w:rsidRDefault="008D192A" w:rsidP="008D192A">
            <w:pPr>
              <w:tabs>
                <w:tab w:val="left" w:pos="2581"/>
              </w:tabs>
              <w:ind w:rightChars="12" w:right="29"/>
              <w:jc w:val="both"/>
              <w:rPr>
                <w:rFonts w:ascii="標楷體" w:eastAsia="標楷體" w:hAnsi="標楷體"/>
                <w:bCs/>
              </w:rPr>
            </w:pPr>
          </w:p>
          <w:p w14:paraId="321FBAC7" w14:textId="77777777" w:rsidR="008D192A" w:rsidRPr="00CA163D" w:rsidRDefault="008D192A" w:rsidP="008D192A">
            <w:pPr>
              <w:tabs>
                <w:tab w:val="left" w:pos="2581"/>
              </w:tabs>
              <w:ind w:rightChars="12" w:right="29"/>
              <w:jc w:val="both"/>
              <w:rPr>
                <w:rFonts w:ascii="標楷體" w:eastAsia="標楷體" w:hAnsi="標楷體"/>
                <w:bCs/>
              </w:rPr>
            </w:pPr>
          </w:p>
          <w:p w14:paraId="5C698F1E" w14:textId="77777777" w:rsidR="008D192A" w:rsidRPr="00CA163D" w:rsidRDefault="008D192A" w:rsidP="008D192A">
            <w:pPr>
              <w:tabs>
                <w:tab w:val="left" w:pos="2581"/>
              </w:tabs>
              <w:ind w:rightChars="12" w:right="29"/>
              <w:jc w:val="both"/>
              <w:rPr>
                <w:rFonts w:ascii="標楷體" w:eastAsia="標楷體" w:hAnsi="標楷體"/>
                <w:bCs/>
              </w:rPr>
            </w:pPr>
          </w:p>
          <w:p w14:paraId="335633AF" w14:textId="77777777" w:rsidR="008D192A" w:rsidRPr="00CA163D" w:rsidRDefault="008D192A" w:rsidP="008D192A">
            <w:pPr>
              <w:tabs>
                <w:tab w:val="left" w:pos="2581"/>
              </w:tabs>
              <w:ind w:rightChars="12" w:right="29"/>
              <w:jc w:val="both"/>
              <w:rPr>
                <w:rFonts w:ascii="標楷體" w:eastAsia="標楷體" w:hAnsi="標楷體"/>
                <w:bCs/>
              </w:rPr>
            </w:pPr>
          </w:p>
          <w:p w14:paraId="446746D4" w14:textId="77777777" w:rsidR="008D192A" w:rsidRPr="00CA163D" w:rsidRDefault="008D192A" w:rsidP="008D192A">
            <w:pPr>
              <w:tabs>
                <w:tab w:val="left" w:pos="2581"/>
              </w:tabs>
              <w:ind w:rightChars="12" w:right="29"/>
              <w:jc w:val="both"/>
              <w:rPr>
                <w:rFonts w:ascii="標楷體" w:eastAsia="標楷體" w:hAnsi="標楷體"/>
                <w:bCs/>
              </w:rPr>
            </w:pPr>
          </w:p>
          <w:p w14:paraId="44E07EA8" w14:textId="77777777" w:rsidR="008D192A" w:rsidRPr="00CA163D" w:rsidRDefault="008D192A" w:rsidP="008D192A">
            <w:pPr>
              <w:tabs>
                <w:tab w:val="left" w:pos="2581"/>
              </w:tabs>
              <w:ind w:rightChars="12" w:right="29"/>
              <w:jc w:val="both"/>
              <w:rPr>
                <w:rFonts w:ascii="標楷體" w:eastAsia="標楷體" w:hAnsi="標楷體"/>
                <w:bCs/>
              </w:rPr>
            </w:pPr>
          </w:p>
          <w:p w14:paraId="70B2729A" w14:textId="77777777" w:rsidR="008D192A" w:rsidRPr="00CA163D" w:rsidRDefault="008D192A" w:rsidP="008D192A">
            <w:pPr>
              <w:tabs>
                <w:tab w:val="left" w:pos="2581"/>
              </w:tabs>
              <w:ind w:rightChars="12" w:right="29"/>
              <w:jc w:val="both"/>
              <w:rPr>
                <w:rFonts w:ascii="標楷體" w:eastAsia="標楷體" w:hAnsi="標楷體"/>
                <w:bCs/>
              </w:rPr>
            </w:pPr>
          </w:p>
          <w:p w14:paraId="1A150D6F" w14:textId="77777777" w:rsidR="008D192A" w:rsidRPr="00CA163D" w:rsidRDefault="008D192A" w:rsidP="008D192A">
            <w:pPr>
              <w:tabs>
                <w:tab w:val="left" w:pos="2581"/>
              </w:tabs>
              <w:ind w:rightChars="12" w:right="29"/>
              <w:jc w:val="both"/>
              <w:rPr>
                <w:rFonts w:ascii="標楷體" w:eastAsia="標楷體" w:hAnsi="標楷體"/>
                <w:bCs/>
              </w:rPr>
            </w:pPr>
          </w:p>
          <w:p w14:paraId="09D36627" w14:textId="77777777" w:rsidR="008D192A" w:rsidRPr="00CA163D" w:rsidRDefault="008D192A" w:rsidP="008D192A">
            <w:pPr>
              <w:tabs>
                <w:tab w:val="left" w:pos="2581"/>
              </w:tabs>
              <w:ind w:rightChars="12" w:right="29"/>
              <w:jc w:val="both"/>
              <w:rPr>
                <w:rFonts w:ascii="標楷體" w:eastAsia="標楷體" w:hAnsi="標楷體"/>
                <w:bCs/>
              </w:rPr>
            </w:pPr>
          </w:p>
          <w:p w14:paraId="1714A65D" w14:textId="77777777" w:rsidR="008D192A" w:rsidRPr="00CA163D" w:rsidRDefault="008D192A" w:rsidP="008D192A">
            <w:pPr>
              <w:tabs>
                <w:tab w:val="left" w:pos="2581"/>
              </w:tabs>
              <w:ind w:rightChars="12" w:right="29"/>
              <w:jc w:val="both"/>
              <w:rPr>
                <w:rFonts w:ascii="標楷體" w:eastAsia="標楷體" w:hAnsi="標楷體"/>
                <w:bCs/>
              </w:rPr>
            </w:pPr>
          </w:p>
          <w:p w14:paraId="20C5BCFD" w14:textId="77777777" w:rsidR="008D192A" w:rsidRPr="00CA163D" w:rsidRDefault="008D192A" w:rsidP="008D192A">
            <w:pPr>
              <w:tabs>
                <w:tab w:val="left" w:pos="2581"/>
              </w:tabs>
              <w:ind w:rightChars="12" w:right="29"/>
              <w:jc w:val="both"/>
              <w:rPr>
                <w:rFonts w:ascii="標楷體" w:eastAsia="標楷體" w:hAnsi="標楷體"/>
                <w:bCs/>
              </w:rPr>
            </w:pPr>
          </w:p>
          <w:p w14:paraId="7AD66CC3" w14:textId="77777777" w:rsidR="008D192A" w:rsidRPr="00CA163D" w:rsidRDefault="008D192A" w:rsidP="008D192A">
            <w:pPr>
              <w:tabs>
                <w:tab w:val="left" w:pos="2581"/>
              </w:tabs>
              <w:ind w:rightChars="12" w:right="29"/>
              <w:jc w:val="both"/>
              <w:rPr>
                <w:rFonts w:ascii="標楷體" w:eastAsia="標楷體" w:hAnsi="標楷體"/>
                <w:bCs/>
              </w:rPr>
            </w:pPr>
          </w:p>
          <w:p w14:paraId="127ED256" w14:textId="77777777" w:rsidR="008D192A" w:rsidRPr="00CA163D" w:rsidRDefault="008D192A" w:rsidP="008D192A">
            <w:pPr>
              <w:tabs>
                <w:tab w:val="left" w:pos="2581"/>
              </w:tabs>
              <w:ind w:rightChars="12" w:right="29"/>
              <w:jc w:val="both"/>
              <w:rPr>
                <w:rFonts w:ascii="標楷體" w:eastAsia="標楷體" w:hAnsi="標楷體"/>
                <w:bCs/>
              </w:rPr>
            </w:pPr>
          </w:p>
          <w:p w14:paraId="12BF76C1" w14:textId="77777777" w:rsidR="008D192A" w:rsidRPr="00CA163D" w:rsidRDefault="008D192A" w:rsidP="008D192A">
            <w:pPr>
              <w:tabs>
                <w:tab w:val="left" w:pos="2581"/>
              </w:tabs>
              <w:ind w:rightChars="12" w:right="29"/>
              <w:jc w:val="both"/>
              <w:rPr>
                <w:rFonts w:ascii="標楷體" w:eastAsia="標楷體" w:hAnsi="標楷體"/>
                <w:bCs/>
              </w:rPr>
            </w:pPr>
          </w:p>
          <w:p w14:paraId="4414329B" w14:textId="77777777" w:rsidR="008D192A" w:rsidRPr="00CA163D" w:rsidRDefault="008D192A" w:rsidP="008D192A">
            <w:pPr>
              <w:tabs>
                <w:tab w:val="left" w:pos="2581"/>
              </w:tabs>
              <w:ind w:rightChars="12" w:right="29"/>
              <w:jc w:val="both"/>
              <w:rPr>
                <w:rFonts w:ascii="標楷體" w:eastAsia="標楷體" w:hAnsi="標楷體"/>
                <w:bCs/>
              </w:rPr>
            </w:pPr>
          </w:p>
          <w:p w14:paraId="7A7B4589" w14:textId="77777777" w:rsidR="008D192A" w:rsidRPr="00CA163D" w:rsidRDefault="008D192A" w:rsidP="008D192A">
            <w:pPr>
              <w:tabs>
                <w:tab w:val="left" w:pos="2581"/>
              </w:tabs>
              <w:ind w:rightChars="12" w:right="29"/>
              <w:jc w:val="both"/>
              <w:rPr>
                <w:rFonts w:ascii="標楷體" w:eastAsia="標楷體" w:hAnsi="標楷體"/>
                <w:bCs/>
              </w:rPr>
            </w:pPr>
          </w:p>
          <w:p w14:paraId="19DC2658" w14:textId="77777777" w:rsidR="008D192A" w:rsidRPr="00CA163D" w:rsidRDefault="008D192A" w:rsidP="008D192A">
            <w:pPr>
              <w:tabs>
                <w:tab w:val="left" w:pos="2581"/>
              </w:tabs>
              <w:ind w:rightChars="12" w:right="29"/>
              <w:jc w:val="both"/>
              <w:rPr>
                <w:rFonts w:ascii="標楷體" w:eastAsia="標楷體" w:hAnsi="標楷體"/>
                <w:bCs/>
              </w:rPr>
            </w:pPr>
          </w:p>
          <w:p w14:paraId="7E4CAF7C" w14:textId="77777777" w:rsidR="008D192A" w:rsidRPr="00CA163D" w:rsidRDefault="008D192A" w:rsidP="008D192A">
            <w:pPr>
              <w:tabs>
                <w:tab w:val="left" w:pos="2581"/>
              </w:tabs>
              <w:ind w:rightChars="12" w:right="29"/>
              <w:jc w:val="both"/>
              <w:rPr>
                <w:rFonts w:ascii="標楷體" w:eastAsia="標楷體" w:hAnsi="標楷體"/>
                <w:bCs/>
              </w:rPr>
            </w:pPr>
          </w:p>
          <w:p w14:paraId="1BA4E6C8" w14:textId="77777777" w:rsidR="008D192A" w:rsidRPr="00CA163D" w:rsidRDefault="008D192A" w:rsidP="008D192A">
            <w:pPr>
              <w:tabs>
                <w:tab w:val="left" w:pos="2581"/>
              </w:tabs>
              <w:ind w:rightChars="12" w:right="29"/>
              <w:jc w:val="both"/>
              <w:rPr>
                <w:rFonts w:ascii="標楷體" w:eastAsia="標楷體" w:hAnsi="標楷體"/>
                <w:bCs/>
              </w:rPr>
            </w:pPr>
            <w:r w:rsidRPr="00CA163D">
              <w:rPr>
                <w:rFonts w:ascii="標楷體" w:eastAsia="標楷體" w:hAnsi="標楷體"/>
                <w:bCs/>
              </w:rPr>
              <w:t>（</w:t>
            </w:r>
            <w:r w:rsidRPr="00CA163D">
              <w:rPr>
                <w:rFonts w:ascii="標楷體" w:eastAsia="標楷體" w:hAnsi="標楷體" w:hint="eastAsia"/>
                <w:bCs/>
              </w:rPr>
              <w:t>10</w:t>
            </w:r>
            <w:r w:rsidRPr="00CA163D">
              <w:rPr>
                <w:rFonts w:ascii="標楷體" w:eastAsia="標楷體" w:hAnsi="標楷體"/>
                <w:bCs/>
              </w:rPr>
              <w:t>月1</w:t>
            </w:r>
            <w:r w:rsidRPr="00CA163D">
              <w:rPr>
                <w:rFonts w:ascii="標楷體" w:eastAsia="標楷體" w:hAnsi="標楷體" w:hint="eastAsia"/>
                <w:bCs/>
              </w:rPr>
              <w:t>6</w:t>
            </w:r>
            <w:r w:rsidRPr="00CA163D">
              <w:rPr>
                <w:rFonts w:ascii="標楷體" w:eastAsia="標楷體" w:hAnsi="標楷體"/>
                <w:bCs/>
              </w:rPr>
              <w:t>日）</w:t>
            </w:r>
          </w:p>
          <w:p w14:paraId="7C3EFEFB" w14:textId="0363AD2A" w:rsidR="008D192A" w:rsidRPr="00CA163D" w:rsidRDefault="008D192A" w:rsidP="008D192A">
            <w:pPr>
              <w:tabs>
                <w:tab w:val="left" w:pos="2581"/>
              </w:tabs>
              <w:ind w:rightChars="12" w:right="29"/>
              <w:jc w:val="both"/>
              <w:rPr>
                <w:rFonts w:ascii="標楷體" w:eastAsia="標楷體" w:hAnsi="標楷體"/>
                <w:bCs/>
              </w:rPr>
            </w:pPr>
            <w:r w:rsidRPr="00CA163D">
              <w:rPr>
                <w:rFonts w:ascii="標楷體" w:eastAsia="標楷體" w:hAnsi="標楷體"/>
                <w:bCs/>
              </w:rPr>
              <w:t>另擇期繼續審查。</w:t>
            </w:r>
          </w:p>
        </w:tc>
      </w:tr>
      <w:tr w:rsidR="002478BD" w:rsidRPr="00CA163D" w14:paraId="0475605A" w14:textId="77777777" w:rsidTr="00F3434D">
        <w:tc>
          <w:tcPr>
            <w:tcW w:w="242" w:type="pct"/>
            <w:vAlign w:val="center"/>
          </w:tcPr>
          <w:p w14:paraId="65A672E8" w14:textId="5AB25FBC" w:rsidR="002478BD" w:rsidRPr="00F3434D" w:rsidRDefault="002478BD" w:rsidP="00F3434D">
            <w:pPr>
              <w:pStyle w:val="a4"/>
              <w:numPr>
                <w:ilvl w:val="0"/>
                <w:numId w:val="41"/>
              </w:numPr>
              <w:ind w:leftChars="0"/>
              <w:jc w:val="center"/>
              <w:rPr>
                <w:rFonts w:ascii="標楷體" w:eastAsia="標楷體" w:hAnsi="標楷體"/>
                <w:bCs/>
              </w:rPr>
            </w:pPr>
          </w:p>
        </w:tc>
        <w:tc>
          <w:tcPr>
            <w:tcW w:w="901" w:type="pct"/>
            <w:vAlign w:val="center"/>
          </w:tcPr>
          <w:p w14:paraId="2D6EDFB5" w14:textId="23466DB5" w:rsidR="002478BD" w:rsidRPr="00CA163D" w:rsidRDefault="002478BD" w:rsidP="002478BD">
            <w:pPr>
              <w:jc w:val="center"/>
              <w:rPr>
                <w:rFonts w:ascii="標楷體" w:eastAsia="標楷體" w:hAnsi="標楷體"/>
                <w:bCs/>
              </w:rPr>
            </w:pPr>
            <w:r w:rsidRPr="00CA163D">
              <w:rPr>
                <w:rFonts w:ascii="標楷體" w:eastAsia="標楷體" w:hAnsi="標楷體" w:hint="eastAsia"/>
                <w:bCs/>
              </w:rPr>
              <w:t>114.10.</w:t>
            </w:r>
            <w:r w:rsidR="008D192A" w:rsidRPr="00CA163D">
              <w:rPr>
                <w:rFonts w:ascii="標楷體" w:eastAsia="標楷體" w:hAnsi="標楷體" w:hint="eastAsia"/>
                <w:bCs/>
              </w:rPr>
              <w:t>2</w:t>
            </w:r>
            <w:r w:rsidR="00791D08">
              <w:rPr>
                <w:rFonts w:ascii="標楷體" w:eastAsia="標楷體" w:hAnsi="標楷體" w:hint="eastAsia"/>
                <w:bCs/>
              </w:rPr>
              <w:t>0</w:t>
            </w:r>
          </w:p>
          <w:p w14:paraId="3D930F9D" w14:textId="1B759BFC" w:rsidR="002478BD" w:rsidRPr="00CA163D" w:rsidRDefault="00F3434D" w:rsidP="002478BD">
            <w:pPr>
              <w:jc w:val="center"/>
              <w:rPr>
                <w:rFonts w:ascii="標楷體" w:eastAsia="標楷體" w:hAnsi="標楷體"/>
                <w:bCs/>
              </w:rPr>
            </w:pPr>
            <w:r>
              <w:rPr>
                <w:rFonts w:ascii="標楷體" w:eastAsia="標楷體" w:hAnsi="標楷體"/>
                <w:bCs/>
              </w:rPr>
              <w:t>(一)</w:t>
            </w:r>
          </w:p>
        </w:tc>
        <w:tc>
          <w:tcPr>
            <w:tcW w:w="434" w:type="pct"/>
            <w:vAlign w:val="center"/>
          </w:tcPr>
          <w:p w14:paraId="4DCAD200" w14:textId="04C5CEC7" w:rsidR="002478BD" w:rsidRPr="00CA163D" w:rsidRDefault="002478BD" w:rsidP="002478BD">
            <w:pPr>
              <w:jc w:val="center"/>
              <w:rPr>
                <w:rFonts w:ascii="標楷體" w:eastAsia="標楷體" w:hAnsi="標楷體"/>
                <w:bCs/>
              </w:rPr>
            </w:pPr>
            <w:r w:rsidRPr="00CA163D">
              <w:rPr>
                <w:rFonts w:ascii="標楷體" w:eastAsia="標楷體" w:hAnsi="標楷體" w:hint="eastAsia"/>
                <w:bCs/>
              </w:rPr>
              <w:t>第5次全體委員會議</w:t>
            </w:r>
          </w:p>
        </w:tc>
        <w:tc>
          <w:tcPr>
            <w:tcW w:w="1751" w:type="pct"/>
            <w:vAlign w:val="center"/>
          </w:tcPr>
          <w:p w14:paraId="31AA491A" w14:textId="77777777" w:rsidR="004F155E" w:rsidRPr="00CA163D" w:rsidRDefault="003164E6" w:rsidP="004F155E">
            <w:pPr>
              <w:ind w:leftChars="12" w:left="457" w:hangingChars="191" w:hanging="428"/>
              <w:rPr>
                <w:rFonts w:ascii="標楷體" w:eastAsia="標楷體" w:hAnsi="標楷體"/>
                <w:bCs/>
                <w:spacing w:val="-8"/>
              </w:rPr>
            </w:pPr>
            <w:r w:rsidRPr="00CA163D">
              <w:rPr>
                <w:rFonts w:ascii="標楷體" w:eastAsia="標楷體" w:hAnsi="標楷體"/>
                <w:bCs/>
                <w:spacing w:val="-8"/>
              </w:rPr>
              <w:t>一、邀請環境部、經濟部、農業部、內政部就「太陽能光電板案場環評機制與保護區廢棄物管理之檢討」進行專題報告，並備質詢。</w:t>
            </w:r>
          </w:p>
          <w:p w14:paraId="1708F9C2" w14:textId="77777777" w:rsidR="004F155E" w:rsidRPr="00CA163D" w:rsidRDefault="003164E6" w:rsidP="004F155E">
            <w:pPr>
              <w:ind w:leftChars="12" w:left="487" w:hangingChars="191" w:hanging="458"/>
              <w:rPr>
                <w:rFonts w:ascii="標楷體" w:eastAsia="標楷體" w:hAnsi="標楷體"/>
                <w:bCs/>
              </w:rPr>
            </w:pPr>
            <w:r w:rsidRPr="00CA163D">
              <w:rPr>
                <w:rFonts w:ascii="標楷體" w:eastAsia="標楷體" w:hAnsi="標楷體"/>
                <w:bCs/>
              </w:rPr>
              <w:t>二、審查</w:t>
            </w:r>
          </w:p>
          <w:p w14:paraId="4303C61E" w14:textId="77777777" w:rsidR="004F155E" w:rsidRPr="00CA163D" w:rsidRDefault="003164E6" w:rsidP="004F155E">
            <w:pPr>
              <w:ind w:leftChars="178" w:left="881" w:hangingChars="189" w:hanging="454"/>
              <w:rPr>
                <w:rFonts w:ascii="標楷體" w:eastAsia="標楷體" w:hAnsi="標楷體"/>
                <w:bCs/>
              </w:rPr>
            </w:pPr>
            <w:r w:rsidRPr="00CA163D">
              <w:rPr>
                <w:rFonts w:ascii="標楷體" w:eastAsia="標楷體" w:hAnsi="標楷體"/>
                <w:bCs/>
              </w:rPr>
              <w:t>(一)委員賴瑞隆等16人擬具「噪音管制法第二</w:t>
            </w:r>
            <w:r w:rsidRPr="00CA163D">
              <w:rPr>
                <w:rFonts w:ascii="標楷體" w:eastAsia="標楷體" w:hAnsi="標楷體"/>
                <w:bCs/>
              </w:rPr>
              <w:lastRenderedPageBreak/>
              <w:t>十六條及第二十八條條文修正草案」案。</w:t>
            </w:r>
          </w:p>
          <w:p w14:paraId="2493935E" w14:textId="77777777" w:rsidR="004F155E" w:rsidRPr="00CA163D" w:rsidRDefault="003164E6" w:rsidP="004F155E">
            <w:pPr>
              <w:ind w:leftChars="178" w:left="881" w:hangingChars="189" w:hanging="454"/>
              <w:rPr>
                <w:rFonts w:ascii="標楷體" w:eastAsia="標楷體" w:hAnsi="標楷體"/>
                <w:bCs/>
              </w:rPr>
            </w:pPr>
            <w:r w:rsidRPr="00CA163D">
              <w:rPr>
                <w:rFonts w:ascii="標楷體" w:eastAsia="標楷體" w:hAnsi="標楷體"/>
                <w:bCs/>
              </w:rPr>
              <w:t>(二)委員陳亭妃等16人擬具「噪音管制法第二十六條及第二十八條條文修正草案」案。</w:t>
            </w:r>
          </w:p>
          <w:p w14:paraId="4AFADAAC" w14:textId="77777777" w:rsidR="004F155E" w:rsidRPr="00CA163D" w:rsidRDefault="003164E6" w:rsidP="004F155E">
            <w:pPr>
              <w:ind w:leftChars="178" w:left="881" w:hangingChars="189" w:hanging="454"/>
              <w:rPr>
                <w:rFonts w:ascii="標楷體" w:eastAsia="標楷體" w:hAnsi="標楷體"/>
                <w:bCs/>
              </w:rPr>
            </w:pPr>
            <w:r w:rsidRPr="00CA163D">
              <w:rPr>
                <w:rFonts w:ascii="標楷體" w:eastAsia="標楷體" w:hAnsi="標楷體"/>
                <w:bCs/>
              </w:rPr>
              <w:t>(三)委員張智倫等17人擬具「噪音管制法第二十六條及第二十八條條文修正草案」案。</w:t>
            </w:r>
          </w:p>
          <w:p w14:paraId="6C892328" w14:textId="77777777" w:rsidR="004F155E" w:rsidRPr="00CA163D" w:rsidRDefault="003164E6" w:rsidP="004F155E">
            <w:pPr>
              <w:ind w:leftChars="178" w:left="881" w:hangingChars="189" w:hanging="454"/>
              <w:rPr>
                <w:rFonts w:ascii="標楷體" w:eastAsia="標楷體" w:hAnsi="標楷體"/>
                <w:bCs/>
              </w:rPr>
            </w:pPr>
            <w:r w:rsidRPr="00CA163D">
              <w:rPr>
                <w:rFonts w:ascii="標楷體" w:eastAsia="標楷體" w:hAnsi="標楷體"/>
                <w:bCs/>
              </w:rPr>
              <w:t>(四)委員王育敏等24人擬具「噪音管制法第二十六條及第二十八條條文修正草案」案。</w:t>
            </w:r>
          </w:p>
          <w:p w14:paraId="55132CCE" w14:textId="77777777" w:rsidR="004F155E" w:rsidRPr="00CA163D" w:rsidRDefault="003164E6" w:rsidP="004F155E">
            <w:pPr>
              <w:ind w:leftChars="178" w:left="881" w:hangingChars="189" w:hanging="454"/>
              <w:rPr>
                <w:rFonts w:ascii="標楷體" w:eastAsia="標楷體" w:hAnsi="標楷體"/>
                <w:bCs/>
              </w:rPr>
            </w:pPr>
            <w:r w:rsidRPr="00CA163D">
              <w:rPr>
                <w:rFonts w:ascii="標楷體" w:eastAsia="標楷體" w:hAnsi="標楷體"/>
                <w:bCs/>
              </w:rPr>
              <w:t>(五)台灣民眾黨黨團擬具「噪音管制法第二十六條及第二十八條條文修正草案」案。</w:t>
            </w:r>
          </w:p>
          <w:p w14:paraId="41A82294" w14:textId="77777777" w:rsidR="004F155E" w:rsidRPr="00CA163D" w:rsidRDefault="003164E6" w:rsidP="004F155E">
            <w:pPr>
              <w:ind w:leftChars="178" w:left="881" w:hangingChars="189" w:hanging="454"/>
              <w:rPr>
                <w:rFonts w:ascii="標楷體" w:eastAsia="標楷體" w:hAnsi="標楷體"/>
                <w:bCs/>
              </w:rPr>
            </w:pPr>
            <w:r w:rsidRPr="00CA163D">
              <w:rPr>
                <w:rFonts w:ascii="標楷體" w:eastAsia="標楷體" w:hAnsi="標楷體"/>
                <w:bCs/>
              </w:rPr>
              <w:t>(六)委員黃健豪等19人擬具「噪音管制法第二十六條及第二十八條條文修正草案」案。</w:t>
            </w:r>
          </w:p>
          <w:p w14:paraId="32E24D10" w14:textId="77777777" w:rsidR="004F155E" w:rsidRPr="00CA163D" w:rsidRDefault="003164E6" w:rsidP="004F155E">
            <w:pPr>
              <w:ind w:leftChars="178" w:left="881" w:hangingChars="189" w:hanging="454"/>
              <w:rPr>
                <w:rFonts w:ascii="標楷體" w:eastAsia="標楷體" w:hAnsi="標楷體"/>
                <w:bCs/>
              </w:rPr>
            </w:pPr>
            <w:r w:rsidRPr="00CA163D">
              <w:rPr>
                <w:rFonts w:ascii="標楷體" w:eastAsia="標楷體" w:hAnsi="標楷體"/>
                <w:bCs/>
              </w:rPr>
              <w:t>(七)委員牛煦庭等25人擬具「噪音管制法第二條及第二十六條條文修正草案」案。</w:t>
            </w:r>
          </w:p>
          <w:p w14:paraId="2C54D30F" w14:textId="77777777" w:rsidR="004F155E" w:rsidRPr="00CA163D" w:rsidRDefault="003164E6" w:rsidP="004F155E">
            <w:pPr>
              <w:ind w:leftChars="178" w:left="881" w:hangingChars="189" w:hanging="454"/>
              <w:rPr>
                <w:rFonts w:ascii="標楷體" w:eastAsia="標楷體" w:hAnsi="標楷體"/>
                <w:bCs/>
              </w:rPr>
            </w:pPr>
            <w:r w:rsidRPr="00CA163D">
              <w:rPr>
                <w:rFonts w:ascii="標楷體" w:eastAsia="標楷體" w:hAnsi="標楷體"/>
                <w:bCs/>
              </w:rPr>
              <w:t>(八)委員羅明才等20人擬具「噪音管制法第二十六條及第二十八條條文修正草案」案。</w:t>
            </w:r>
          </w:p>
          <w:p w14:paraId="04523A9C" w14:textId="77777777" w:rsidR="004F155E" w:rsidRPr="00CA163D" w:rsidRDefault="003164E6" w:rsidP="004F155E">
            <w:pPr>
              <w:ind w:leftChars="178" w:left="881" w:hangingChars="189" w:hanging="454"/>
              <w:rPr>
                <w:rFonts w:ascii="標楷體" w:eastAsia="標楷體" w:hAnsi="標楷體"/>
                <w:bCs/>
              </w:rPr>
            </w:pPr>
            <w:r w:rsidRPr="00CA163D">
              <w:rPr>
                <w:rFonts w:ascii="標楷體" w:eastAsia="標楷體" w:hAnsi="標楷體"/>
                <w:bCs/>
              </w:rPr>
              <w:t>(九)委員羅廷瑋等17人擬具「噪音管制法第二十六條及第二十八條條文修正草案」案。</w:t>
            </w:r>
          </w:p>
          <w:p w14:paraId="78E72D47" w14:textId="4D31A34A" w:rsidR="002478BD" w:rsidRPr="00CA163D" w:rsidRDefault="003164E6" w:rsidP="00727D38">
            <w:pPr>
              <w:ind w:leftChars="13" w:left="881" w:hangingChars="354" w:hanging="850"/>
              <w:rPr>
                <w:rFonts w:ascii="標楷體" w:eastAsia="標楷體" w:hAnsi="標楷體"/>
                <w:bCs/>
              </w:rPr>
            </w:pPr>
            <w:r w:rsidRPr="00CA163D">
              <w:rPr>
                <w:rFonts w:ascii="標楷體" w:eastAsia="標楷體" w:hAnsi="標楷體"/>
                <w:bCs/>
              </w:rPr>
              <w:t>【專題報告及法律案採綜合詢答；法律案僅詢答】</w:t>
            </w:r>
          </w:p>
        </w:tc>
        <w:tc>
          <w:tcPr>
            <w:tcW w:w="477" w:type="pct"/>
            <w:tcBorders>
              <w:top w:val="single" w:sz="4" w:space="0" w:color="auto"/>
              <w:left w:val="single" w:sz="4" w:space="0" w:color="auto"/>
              <w:bottom w:val="single" w:sz="4" w:space="0" w:color="auto"/>
              <w:right w:val="single" w:sz="4" w:space="0" w:color="auto"/>
            </w:tcBorders>
            <w:vAlign w:val="center"/>
          </w:tcPr>
          <w:p w14:paraId="57C0F07B" w14:textId="1843958D" w:rsidR="002478BD" w:rsidRPr="00CA163D" w:rsidRDefault="002478BD" w:rsidP="002478BD">
            <w:pPr>
              <w:rPr>
                <w:rFonts w:ascii="標楷體" w:eastAsia="標楷體" w:hAnsi="標楷體"/>
                <w:bCs/>
              </w:rPr>
            </w:pPr>
            <w:r w:rsidRPr="00CA163D">
              <w:rPr>
                <w:rFonts w:ascii="標楷體" w:eastAsia="標楷體" w:hAnsi="標楷體" w:hint="eastAsia"/>
                <w:bCs/>
              </w:rPr>
              <w:lastRenderedPageBreak/>
              <w:t>廖偉翔</w:t>
            </w:r>
          </w:p>
        </w:tc>
        <w:tc>
          <w:tcPr>
            <w:tcW w:w="1195" w:type="pct"/>
            <w:tcBorders>
              <w:top w:val="single" w:sz="4" w:space="0" w:color="auto"/>
              <w:left w:val="single" w:sz="4" w:space="0" w:color="auto"/>
              <w:bottom w:val="single" w:sz="4" w:space="0" w:color="auto"/>
              <w:right w:val="single" w:sz="4" w:space="0" w:color="auto"/>
            </w:tcBorders>
          </w:tcPr>
          <w:p w14:paraId="3339BD30" w14:textId="6A0FDA1D" w:rsidR="00E84F96" w:rsidRPr="00CA163D" w:rsidRDefault="00E84F96" w:rsidP="00791D08">
            <w:pPr>
              <w:ind w:left="454" w:hangingChars="189" w:hanging="454"/>
              <w:jc w:val="both"/>
              <w:rPr>
                <w:rFonts w:ascii="標楷體" w:eastAsia="標楷體" w:hAnsi="標楷體"/>
                <w:bCs/>
              </w:rPr>
            </w:pPr>
            <w:r w:rsidRPr="00CA163D">
              <w:rPr>
                <w:rFonts w:ascii="標楷體" w:eastAsia="標楷體" w:hAnsi="標楷體" w:hint="eastAsia"/>
                <w:bCs/>
              </w:rPr>
              <w:t>一、</w:t>
            </w:r>
            <w:r w:rsidRPr="00CA163D">
              <w:rPr>
                <w:rFonts w:ascii="標楷體" w:eastAsia="標楷體" w:hAnsi="標楷體"/>
                <w:bCs/>
              </w:rPr>
              <w:t>報告及詢答完畢。</w:t>
            </w:r>
          </w:p>
          <w:p w14:paraId="491BA85D" w14:textId="13C323D3" w:rsidR="00E84F96" w:rsidRPr="00CA163D" w:rsidRDefault="00E84F96" w:rsidP="00E84F96">
            <w:pPr>
              <w:ind w:left="454" w:hangingChars="189" w:hanging="454"/>
              <w:jc w:val="both"/>
              <w:rPr>
                <w:rFonts w:ascii="標楷體" w:eastAsia="標楷體" w:hAnsi="標楷體"/>
                <w:bCs/>
              </w:rPr>
            </w:pPr>
            <w:r w:rsidRPr="00CA163D">
              <w:rPr>
                <w:rFonts w:ascii="標楷體" w:eastAsia="標楷體" w:hAnsi="標楷體" w:hint="eastAsia"/>
                <w:bCs/>
              </w:rPr>
              <w:t>二、</w:t>
            </w:r>
            <w:r w:rsidRPr="00CA163D">
              <w:rPr>
                <w:rFonts w:ascii="標楷體" w:eastAsia="標楷體" w:hAnsi="標楷體"/>
                <w:bCs/>
              </w:rPr>
              <w:t>說明及詢答完畢，</w:t>
            </w:r>
            <w:r w:rsidR="00926B37" w:rsidRPr="00CA163D">
              <w:rPr>
                <w:rFonts w:ascii="標楷體" w:eastAsia="標楷體" w:hAnsi="標楷體" w:hint="eastAsia"/>
                <w:bCs/>
              </w:rPr>
              <w:t>另擇期繼續審查</w:t>
            </w:r>
            <w:r w:rsidRPr="00CA163D">
              <w:rPr>
                <w:rFonts w:ascii="標楷體" w:eastAsia="標楷體" w:hAnsi="標楷體"/>
                <w:bCs/>
              </w:rPr>
              <w:t>。</w:t>
            </w:r>
          </w:p>
          <w:p w14:paraId="1FD689E9" w14:textId="174BA3D7" w:rsidR="008D192A" w:rsidRPr="00CA163D" w:rsidRDefault="008D192A" w:rsidP="008D192A">
            <w:pPr>
              <w:jc w:val="both"/>
              <w:rPr>
                <w:rFonts w:ascii="標楷體" w:eastAsia="標楷體" w:hAnsi="標楷體"/>
                <w:bCs/>
              </w:rPr>
            </w:pPr>
          </w:p>
        </w:tc>
      </w:tr>
      <w:tr w:rsidR="002478BD" w:rsidRPr="00CA163D" w14:paraId="40AB0ED2" w14:textId="77777777" w:rsidTr="00F3434D">
        <w:tc>
          <w:tcPr>
            <w:tcW w:w="242" w:type="pct"/>
            <w:vAlign w:val="center"/>
          </w:tcPr>
          <w:p w14:paraId="1E63E1CC" w14:textId="080F9487" w:rsidR="002478BD" w:rsidRPr="00F3434D" w:rsidRDefault="002478BD" w:rsidP="00F3434D">
            <w:pPr>
              <w:pStyle w:val="a4"/>
              <w:numPr>
                <w:ilvl w:val="0"/>
                <w:numId w:val="41"/>
              </w:numPr>
              <w:ind w:leftChars="0"/>
              <w:jc w:val="center"/>
              <w:rPr>
                <w:rFonts w:ascii="標楷體" w:eastAsia="標楷體" w:hAnsi="標楷體"/>
                <w:bCs/>
              </w:rPr>
            </w:pPr>
          </w:p>
        </w:tc>
        <w:tc>
          <w:tcPr>
            <w:tcW w:w="901" w:type="pct"/>
            <w:vAlign w:val="center"/>
          </w:tcPr>
          <w:p w14:paraId="787D1EC4" w14:textId="77777777" w:rsidR="00CC2F26" w:rsidRPr="00CA163D" w:rsidRDefault="00CC2F26" w:rsidP="00CC2F26">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w:t>
            </w:r>
            <w:r w:rsidRPr="00CA163D">
              <w:rPr>
                <w:rFonts w:ascii="標楷體" w:eastAsia="標楷體" w:hAnsi="標楷體" w:hint="eastAsia"/>
                <w:bCs/>
              </w:rPr>
              <w:t>10</w:t>
            </w:r>
            <w:r w:rsidRPr="00CA163D">
              <w:rPr>
                <w:rFonts w:ascii="標楷體" w:eastAsia="標楷體" w:hAnsi="標楷體"/>
                <w:bCs/>
              </w:rPr>
              <w:t>.</w:t>
            </w:r>
            <w:r w:rsidRPr="00CA163D">
              <w:rPr>
                <w:rFonts w:ascii="標楷體" w:eastAsia="標楷體" w:hAnsi="標楷體" w:hint="eastAsia"/>
                <w:bCs/>
              </w:rPr>
              <w:t>22</w:t>
            </w:r>
          </w:p>
          <w:p w14:paraId="78DA0C66" w14:textId="44F5E9A3" w:rsidR="002478BD" w:rsidRPr="00CA163D" w:rsidRDefault="00F3434D" w:rsidP="00CC2F26">
            <w:pPr>
              <w:jc w:val="center"/>
              <w:rPr>
                <w:rFonts w:ascii="標楷體" w:eastAsia="標楷體" w:hAnsi="標楷體"/>
                <w:bCs/>
              </w:rPr>
            </w:pPr>
            <w:r>
              <w:rPr>
                <w:rFonts w:ascii="標楷體" w:eastAsia="標楷體" w:hAnsi="標楷體" w:hint="eastAsia"/>
                <w:bCs/>
              </w:rPr>
              <w:t>(三)</w:t>
            </w:r>
          </w:p>
        </w:tc>
        <w:tc>
          <w:tcPr>
            <w:tcW w:w="434" w:type="pct"/>
            <w:vAlign w:val="center"/>
          </w:tcPr>
          <w:p w14:paraId="601A9539" w14:textId="2DFDC7BD" w:rsidR="002478BD" w:rsidRPr="00CA163D" w:rsidRDefault="002478BD" w:rsidP="002478BD">
            <w:pPr>
              <w:jc w:val="center"/>
              <w:rPr>
                <w:rFonts w:ascii="標楷體" w:eastAsia="標楷體" w:hAnsi="標楷體"/>
                <w:bCs/>
              </w:rPr>
            </w:pPr>
            <w:r w:rsidRPr="00CA163D">
              <w:rPr>
                <w:rFonts w:ascii="標楷體" w:eastAsia="標楷體" w:hAnsi="標楷體" w:hint="eastAsia"/>
                <w:bCs/>
              </w:rPr>
              <w:t>第6次全體委</w:t>
            </w:r>
            <w:r w:rsidRPr="00CA163D">
              <w:rPr>
                <w:rFonts w:ascii="標楷體" w:eastAsia="標楷體" w:hAnsi="標楷體" w:hint="eastAsia"/>
                <w:bCs/>
              </w:rPr>
              <w:lastRenderedPageBreak/>
              <w:t>員會議</w:t>
            </w:r>
          </w:p>
        </w:tc>
        <w:tc>
          <w:tcPr>
            <w:tcW w:w="1751" w:type="pct"/>
            <w:vAlign w:val="center"/>
          </w:tcPr>
          <w:p w14:paraId="2F008E94" w14:textId="77777777" w:rsidR="004F155E" w:rsidRPr="00CA163D" w:rsidRDefault="006C1391" w:rsidP="006C1391">
            <w:pPr>
              <w:rPr>
                <w:rFonts w:ascii="標楷體" w:eastAsia="標楷體" w:hAnsi="標楷體"/>
                <w:bCs/>
              </w:rPr>
            </w:pPr>
            <w:r w:rsidRPr="00CA163D">
              <w:rPr>
                <w:rFonts w:ascii="標楷體" w:eastAsia="標楷體" w:hAnsi="標楷體"/>
                <w:bCs/>
              </w:rPr>
              <w:lastRenderedPageBreak/>
              <w:t>審查</w:t>
            </w:r>
          </w:p>
          <w:p w14:paraId="3F5A3044" w14:textId="77777777" w:rsidR="00727D38" w:rsidRPr="00CA163D" w:rsidRDefault="006C1391" w:rsidP="00727D38">
            <w:pPr>
              <w:ind w:leftChars="12" w:left="456" w:hangingChars="178" w:hanging="427"/>
              <w:rPr>
                <w:rFonts w:ascii="標楷體" w:eastAsia="標楷體" w:hAnsi="標楷體"/>
                <w:bCs/>
              </w:rPr>
            </w:pPr>
            <w:r w:rsidRPr="00CA163D">
              <w:rPr>
                <w:rFonts w:ascii="標楷體" w:eastAsia="標楷體" w:hAnsi="標楷體"/>
                <w:bCs/>
              </w:rPr>
              <w:t>一、委員洪孟楷等21人擬具「外送平台管理暨從業人</w:t>
            </w:r>
            <w:r w:rsidRPr="00CA163D">
              <w:rPr>
                <w:rFonts w:ascii="標楷體" w:eastAsia="標楷體" w:hAnsi="標楷體"/>
                <w:bCs/>
              </w:rPr>
              <w:lastRenderedPageBreak/>
              <w:t>員權益保障法草案」案。</w:t>
            </w:r>
          </w:p>
          <w:p w14:paraId="014497C9" w14:textId="77777777" w:rsidR="00727D38" w:rsidRPr="00CA163D" w:rsidRDefault="006C1391" w:rsidP="00727D38">
            <w:pPr>
              <w:ind w:leftChars="12" w:left="456" w:hangingChars="178" w:hanging="427"/>
              <w:rPr>
                <w:rFonts w:ascii="標楷體" w:eastAsia="標楷體" w:hAnsi="標楷體"/>
                <w:bCs/>
              </w:rPr>
            </w:pPr>
            <w:r w:rsidRPr="00CA163D">
              <w:rPr>
                <w:rFonts w:ascii="標楷體" w:eastAsia="標楷體" w:hAnsi="標楷體"/>
                <w:bCs/>
              </w:rPr>
              <w:t>二、台灣民眾黨黨團擬具「外送平台管理暨從業人員權益保障法草案」案。</w:t>
            </w:r>
          </w:p>
          <w:p w14:paraId="1E443FEC" w14:textId="77777777" w:rsidR="00727D38" w:rsidRPr="00CA163D" w:rsidRDefault="006C1391" w:rsidP="00727D38">
            <w:pPr>
              <w:ind w:leftChars="12" w:left="456" w:hangingChars="178" w:hanging="427"/>
              <w:rPr>
                <w:rFonts w:ascii="標楷體" w:eastAsia="標楷體" w:hAnsi="標楷體"/>
                <w:bCs/>
              </w:rPr>
            </w:pPr>
            <w:r w:rsidRPr="00CA163D">
              <w:rPr>
                <w:rFonts w:ascii="標楷體" w:eastAsia="標楷體" w:hAnsi="標楷體"/>
                <w:bCs/>
              </w:rPr>
              <w:t>三、委員羅廷瑋等20人擬具「外送平台管理暨從業人員權益保障法草案」案。</w:t>
            </w:r>
          </w:p>
          <w:p w14:paraId="48BE8409" w14:textId="77777777" w:rsidR="00727D38" w:rsidRPr="00CA163D" w:rsidRDefault="006C1391" w:rsidP="00727D38">
            <w:pPr>
              <w:ind w:leftChars="12" w:left="456" w:hangingChars="178" w:hanging="427"/>
              <w:rPr>
                <w:rFonts w:ascii="標楷體" w:eastAsia="標楷體" w:hAnsi="標楷體"/>
                <w:bCs/>
              </w:rPr>
            </w:pPr>
            <w:r w:rsidRPr="00CA163D">
              <w:rPr>
                <w:rFonts w:ascii="標楷體" w:eastAsia="標楷體" w:hAnsi="標楷體"/>
                <w:bCs/>
              </w:rPr>
              <w:t>四、委員王育敏等16人擬具「外送平台管理暨從業人員權益保障法草案」案。</w:t>
            </w:r>
          </w:p>
          <w:p w14:paraId="4A3A2156" w14:textId="77777777" w:rsidR="00727D38" w:rsidRPr="00CA163D" w:rsidRDefault="006C1391" w:rsidP="00727D38">
            <w:pPr>
              <w:ind w:leftChars="12" w:left="456" w:hangingChars="178" w:hanging="427"/>
              <w:rPr>
                <w:rFonts w:ascii="標楷體" w:eastAsia="標楷體" w:hAnsi="標楷體"/>
                <w:bCs/>
              </w:rPr>
            </w:pPr>
            <w:r w:rsidRPr="00CA163D">
              <w:rPr>
                <w:rFonts w:ascii="標楷體" w:eastAsia="標楷體" w:hAnsi="標楷體"/>
                <w:bCs/>
              </w:rPr>
              <w:t>五、委員王鴻薇等20人擬具「外送平台管理暨從業人員權益保障法草案」案。</w:t>
            </w:r>
          </w:p>
          <w:p w14:paraId="187B1227" w14:textId="77777777" w:rsidR="00727D38" w:rsidRPr="00CA163D" w:rsidRDefault="006C1391" w:rsidP="00727D38">
            <w:pPr>
              <w:ind w:leftChars="12" w:left="456" w:hangingChars="178" w:hanging="427"/>
              <w:rPr>
                <w:rFonts w:ascii="標楷體" w:eastAsia="標楷體" w:hAnsi="標楷體"/>
                <w:bCs/>
              </w:rPr>
            </w:pPr>
            <w:r w:rsidRPr="00CA163D">
              <w:rPr>
                <w:rFonts w:ascii="標楷體" w:eastAsia="標楷體" w:hAnsi="標楷體"/>
                <w:bCs/>
              </w:rPr>
              <w:t>六、委員楊瓊瓔等19人擬具「外送平台管理暨從業人員權益保障法草案」案。</w:t>
            </w:r>
          </w:p>
          <w:p w14:paraId="76DB8265" w14:textId="447432CA" w:rsidR="002478BD" w:rsidRPr="00CA163D" w:rsidRDefault="006C1391" w:rsidP="00727D38">
            <w:pPr>
              <w:ind w:leftChars="12" w:left="456" w:hangingChars="178" w:hanging="427"/>
              <w:rPr>
                <w:rFonts w:ascii="標楷體" w:eastAsia="標楷體" w:hAnsi="標楷體"/>
                <w:bCs/>
              </w:rPr>
            </w:pPr>
            <w:r w:rsidRPr="00CA163D">
              <w:rPr>
                <w:rFonts w:ascii="標楷體" w:eastAsia="標楷體" w:hAnsi="標楷體"/>
                <w:bCs/>
              </w:rPr>
              <w:t>【僅詢答】</w:t>
            </w:r>
          </w:p>
        </w:tc>
        <w:tc>
          <w:tcPr>
            <w:tcW w:w="477" w:type="pct"/>
            <w:tcBorders>
              <w:top w:val="single" w:sz="4" w:space="0" w:color="auto"/>
              <w:left w:val="single" w:sz="4" w:space="0" w:color="auto"/>
              <w:bottom w:val="single" w:sz="4" w:space="0" w:color="auto"/>
              <w:right w:val="single" w:sz="4" w:space="0" w:color="auto"/>
            </w:tcBorders>
            <w:vAlign w:val="center"/>
          </w:tcPr>
          <w:p w14:paraId="5E2662F6" w14:textId="30E0975C" w:rsidR="002478BD" w:rsidRPr="00CA163D" w:rsidRDefault="002478BD" w:rsidP="002478BD">
            <w:pPr>
              <w:rPr>
                <w:rFonts w:ascii="標楷體" w:eastAsia="標楷體" w:hAnsi="標楷體"/>
                <w:bCs/>
              </w:rPr>
            </w:pPr>
            <w:r w:rsidRPr="00CA163D">
              <w:rPr>
                <w:rFonts w:ascii="標楷體" w:eastAsia="標楷體" w:hAnsi="標楷體" w:hint="eastAsia"/>
                <w:bCs/>
              </w:rPr>
              <w:lastRenderedPageBreak/>
              <w:t>廖偉翔</w:t>
            </w:r>
          </w:p>
        </w:tc>
        <w:tc>
          <w:tcPr>
            <w:tcW w:w="1195" w:type="pct"/>
            <w:tcBorders>
              <w:top w:val="single" w:sz="4" w:space="0" w:color="auto"/>
              <w:left w:val="single" w:sz="4" w:space="0" w:color="auto"/>
              <w:bottom w:val="single" w:sz="4" w:space="0" w:color="auto"/>
              <w:right w:val="single" w:sz="4" w:space="0" w:color="auto"/>
            </w:tcBorders>
            <w:vAlign w:val="center"/>
          </w:tcPr>
          <w:p w14:paraId="01AF6464" w14:textId="0C521475" w:rsidR="002478BD" w:rsidRPr="00CA163D" w:rsidRDefault="00926B37" w:rsidP="002478BD">
            <w:pPr>
              <w:jc w:val="both"/>
              <w:rPr>
                <w:rFonts w:ascii="標楷體" w:eastAsia="標楷體" w:hAnsi="標楷體"/>
                <w:bCs/>
              </w:rPr>
            </w:pPr>
            <w:r w:rsidRPr="00CA163D">
              <w:rPr>
                <w:rFonts w:ascii="標楷體" w:eastAsia="標楷體" w:hAnsi="標楷體" w:hint="eastAsia"/>
                <w:bCs/>
              </w:rPr>
              <w:t>說明及詢答完畢，另擇期繼續審查。</w:t>
            </w:r>
          </w:p>
        </w:tc>
      </w:tr>
      <w:tr w:rsidR="00CC2F26" w:rsidRPr="00CA163D" w14:paraId="08A9A697" w14:textId="77777777" w:rsidTr="00F3434D">
        <w:tc>
          <w:tcPr>
            <w:tcW w:w="242" w:type="pct"/>
            <w:vAlign w:val="center"/>
          </w:tcPr>
          <w:p w14:paraId="28521FEA" w14:textId="58C1C1BA" w:rsidR="00CC2F26" w:rsidRPr="00F3434D" w:rsidRDefault="00CC2F26" w:rsidP="00F3434D">
            <w:pPr>
              <w:pStyle w:val="a4"/>
              <w:numPr>
                <w:ilvl w:val="0"/>
                <w:numId w:val="41"/>
              </w:numPr>
              <w:ind w:leftChars="0"/>
              <w:jc w:val="center"/>
              <w:rPr>
                <w:rFonts w:ascii="標楷體" w:eastAsia="標楷體" w:hAnsi="標楷體"/>
                <w:bCs/>
              </w:rPr>
            </w:pPr>
          </w:p>
        </w:tc>
        <w:tc>
          <w:tcPr>
            <w:tcW w:w="901" w:type="pct"/>
            <w:vAlign w:val="center"/>
          </w:tcPr>
          <w:p w14:paraId="4AA6064A" w14:textId="525B00CF" w:rsidR="00CC2F26" w:rsidRPr="00CA163D" w:rsidRDefault="00CC2F26" w:rsidP="00CC2F26">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w:t>
            </w:r>
            <w:r w:rsidRPr="00CA163D">
              <w:rPr>
                <w:rFonts w:ascii="標楷體" w:eastAsia="標楷體" w:hAnsi="標楷體" w:hint="eastAsia"/>
                <w:bCs/>
              </w:rPr>
              <w:t>10</w:t>
            </w:r>
            <w:r w:rsidRPr="00CA163D">
              <w:rPr>
                <w:rFonts w:ascii="標楷體" w:eastAsia="標楷體" w:hAnsi="標楷體"/>
                <w:bCs/>
              </w:rPr>
              <w:t>.</w:t>
            </w:r>
            <w:r w:rsidRPr="00CA163D">
              <w:rPr>
                <w:rFonts w:ascii="標楷體" w:eastAsia="標楷體" w:hAnsi="標楷體" w:hint="eastAsia"/>
                <w:bCs/>
              </w:rPr>
              <w:t>23</w:t>
            </w:r>
          </w:p>
          <w:p w14:paraId="719F1CD6" w14:textId="5DC4A862" w:rsidR="00CC2F26" w:rsidRPr="00CA163D" w:rsidRDefault="00F3434D" w:rsidP="00CC2F26">
            <w:pPr>
              <w:jc w:val="center"/>
              <w:rPr>
                <w:rFonts w:ascii="標楷體" w:eastAsia="標楷體" w:hAnsi="標楷體"/>
                <w:bCs/>
              </w:rPr>
            </w:pPr>
            <w:r>
              <w:rPr>
                <w:rFonts w:ascii="標楷體" w:eastAsia="標楷體" w:hAnsi="標楷體" w:hint="eastAsia"/>
                <w:bCs/>
              </w:rPr>
              <w:t>(四)</w:t>
            </w:r>
          </w:p>
        </w:tc>
        <w:tc>
          <w:tcPr>
            <w:tcW w:w="434" w:type="pct"/>
            <w:vAlign w:val="center"/>
          </w:tcPr>
          <w:p w14:paraId="00222CDD" w14:textId="61CFC635" w:rsidR="00CC2F26" w:rsidRPr="00CA163D" w:rsidRDefault="00CC2F26" w:rsidP="002478BD">
            <w:pPr>
              <w:jc w:val="center"/>
              <w:rPr>
                <w:rFonts w:ascii="標楷體" w:eastAsia="標楷體" w:hAnsi="標楷體"/>
                <w:bCs/>
              </w:rPr>
            </w:pPr>
            <w:r w:rsidRPr="00CA163D">
              <w:rPr>
                <w:rFonts w:ascii="標楷體" w:eastAsia="標楷體" w:hAnsi="標楷體" w:hint="eastAsia"/>
                <w:bCs/>
              </w:rPr>
              <w:t>＊</w:t>
            </w:r>
          </w:p>
        </w:tc>
        <w:tc>
          <w:tcPr>
            <w:tcW w:w="1751" w:type="pct"/>
            <w:vAlign w:val="center"/>
          </w:tcPr>
          <w:p w14:paraId="3A1FDC26" w14:textId="6C0D7AC9" w:rsidR="00CC2F26" w:rsidRPr="00CA163D" w:rsidRDefault="00CC2F26" w:rsidP="006C1391">
            <w:pPr>
              <w:rPr>
                <w:rFonts w:ascii="標楷體" w:eastAsia="標楷體" w:hAnsi="標楷體"/>
                <w:bCs/>
              </w:rPr>
            </w:pPr>
            <w:r w:rsidRPr="00CA163D">
              <w:rPr>
                <w:rFonts w:ascii="標楷體" w:eastAsia="標楷體" w:hAnsi="標楷體"/>
                <w:bCs/>
              </w:rPr>
              <w:t>考察</w:t>
            </w:r>
            <w:bookmarkStart w:id="1" w:name="_Hlk198219670"/>
            <w:r w:rsidRPr="00CA163D">
              <w:rPr>
                <w:rFonts w:ascii="標楷體" w:eastAsia="標楷體" w:hAnsi="標楷體" w:hint="eastAsia"/>
                <w:bCs/>
              </w:rPr>
              <w:t>「高雄市環境保護暨兒少業務」</w:t>
            </w:r>
            <w:bookmarkEnd w:id="1"/>
            <w:r w:rsidRPr="00CA163D">
              <w:rPr>
                <w:rFonts w:ascii="標楷體" w:eastAsia="標楷體" w:hAnsi="標楷體" w:hint="eastAsia"/>
                <w:bCs/>
              </w:rPr>
              <w:t>。</w:t>
            </w:r>
          </w:p>
        </w:tc>
        <w:tc>
          <w:tcPr>
            <w:tcW w:w="477" w:type="pct"/>
            <w:tcBorders>
              <w:top w:val="single" w:sz="4" w:space="0" w:color="auto"/>
              <w:left w:val="single" w:sz="4" w:space="0" w:color="auto"/>
              <w:bottom w:val="single" w:sz="4" w:space="0" w:color="auto"/>
              <w:right w:val="single" w:sz="4" w:space="0" w:color="auto"/>
            </w:tcBorders>
            <w:vAlign w:val="center"/>
          </w:tcPr>
          <w:p w14:paraId="734D6AAE" w14:textId="2BDF99F1" w:rsidR="00CC2F26" w:rsidRPr="00CA163D" w:rsidRDefault="00CC2F26" w:rsidP="002478BD">
            <w:pPr>
              <w:rPr>
                <w:rFonts w:ascii="標楷體" w:eastAsia="標楷體" w:hAnsi="標楷體"/>
                <w:bCs/>
              </w:rPr>
            </w:pPr>
            <w:r w:rsidRPr="00CA163D">
              <w:rPr>
                <w:rFonts w:ascii="標楷體" w:eastAsia="標楷體" w:hAnsi="標楷體" w:hint="eastAsia"/>
                <w:bCs/>
              </w:rPr>
              <w:t>廖偉翔</w:t>
            </w:r>
          </w:p>
        </w:tc>
        <w:tc>
          <w:tcPr>
            <w:tcW w:w="1195" w:type="pct"/>
            <w:tcBorders>
              <w:top w:val="single" w:sz="4" w:space="0" w:color="auto"/>
              <w:left w:val="single" w:sz="4" w:space="0" w:color="auto"/>
              <w:bottom w:val="single" w:sz="4" w:space="0" w:color="auto"/>
              <w:right w:val="single" w:sz="4" w:space="0" w:color="auto"/>
            </w:tcBorders>
            <w:vAlign w:val="center"/>
          </w:tcPr>
          <w:p w14:paraId="7C028B5F" w14:textId="77777777" w:rsidR="00CC2F26" w:rsidRPr="00CA163D" w:rsidRDefault="00CC2F26" w:rsidP="002478BD">
            <w:pPr>
              <w:jc w:val="both"/>
              <w:rPr>
                <w:rFonts w:ascii="標楷體" w:eastAsia="標楷體" w:hAnsi="標楷體"/>
                <w:bCs/>
              </w:rPr>
            </w:pPr>
          </w:p>
        </w:tc>
      </w:tr>
      <w:tr w:rsidR="000D6B6F" w:rsidRPr="00CA163D" w14:paraId="558E1CD3" w14:textId="77777777" w:rsidTr="00F3434D">
        <w:tc>
          <w:tcPr>
            <w:tcW w:w="242" w:type="pct"/>
            <w:vAlign w:val="center"/>
          </w:tcPr>
          <w:p w14:paraId="116111B0" w14:textId="1C31EFBD" w:rsidR="000D6B6F" w:rsidRPr="00F3434D" w:rsidRDefault="000D6B6F" w:rsidP="00F3434D">
            <w:pPr>
              <w:pStyle w:val="a4"/>
              <w:numPr>
                <w:ilvl w:val="0"/>
                <w:numId w:val="41"/>
              </w:numPr>
              <w:ind w:leftChars="0"/>
              <w:jc w:val="center"/>
              <w:rPr>
                <w:rFonts w:ascii="標楷體" w:eastAsia="標楷體" w:hAnsi="標楷體"/>
                <w:bCs/>
              </w:rPr>
            </w:pPr>
            <w:bookmarkStart w:id="2" w:name="_Hlk212126277"/>
          </w:p>
        </w:tc>
        <w:tc>
          <w:tcPr>
            <w:tcW w:w="901" w:type="pct"/>
            <w:vAlign w:val="center"/>
          </w:tcPr>
          <w:p w14:paraId="4F642324" w14:textId="62CB6AE7" w:rsidR="000D6B6F" w:rsidRPr="00CA163D" w:rsidRDefault="000D6B6F" w:rsidP="000D6B6F">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w:t>
            </w:r>
            <w:r w:rsidRPr="00CA163D">
              <w:rPr>
                <w:rFonts w:ascii="標楷體" w:eastAsia="標楷體" w:hAnsi="標楷體" w:hint="eastAsia"/>
                <w:bCs/>
              </w:rPr>
              <w:t>10</w:t>
            </w:r>
            <w:r w:rsidRPr="00CA163D">
              <w:rPr>
                <w:rFonts w:ascii="標楷體" w:eastAsia="標楷體" w:hAnsi="標楷體"/>
                <w:bCs/>
              </w:rPr>
              <w:t>.</w:t>
            </w:r>
            <w:r w:rsidRPr="00CA163D">
              <w:rPr>
                <w:rFonts w:ascii="標楷體" w:eastAsia="標楷體" w:hAnsi="標楷體" w:hint="eastAsia"/>
                <w:bCs/>
              </w:rPr>
              <w:t>27</w:t>
            </w:r>
          </w:p>
          <w:p w14:paraId="53F058B0" w14:textId="01AA67AB" w:rsidR="000D6B6F" w:rsidRPr="00CA163D" w:rsidRDefault="00F3434D" w:rsidP="00926B37">
            <w:pPr>
              <w:jc w:val="center"/>
              <w:rPr>
                <w:rFonts w:ascii="標楷體" w:eastAsia="標楷體" w:hAnsi="標楷體"/>
                <w:bCs/>
              </w:rPr>
            </w:pPr>
            <w:r>
              <w:rPr>
                <w:rFonts w:ascii="標楷體" w:eastAsia="標楷體" w:hAnsi="標楷體" w:hint="eastAsia"/>
                <w:bCs/>
              </w:rPr>
              <w:t>(一)</w:t>
            </w:r>
          </w:p>
        </w:tc>
        <w:tc>
          <w:tcPr>
            <w:tcW w:w="434" w:type="pct"/>
            <w:vAlign w:val="center"/>
          </w:tcPr>
          <w:p w14:paraId="46874A47" w14:textId="08B43BE7" w:rsidR="000D6B6F" w:rsidRPr="00CA163D" w:rsidRDefault="000D6B6F" w:rsidP="000D6B6F">
            <w:pPr>
              <w:jc w:val="center"/>
              <w:rPr>
                <w:rFonts w:ascii="標楷體" w:eastAsia="標楷體" w:hAnsi="標楷體"/>
                <w:bCs/>
              </w:rPr>
            </w:pPr>
            <w:r w:rsidRPr="00CA163D">
              <w:rPr>
                <w:rFonts w:ascii="標楷體" w:eastAsia="標楷體" w:hAnsi="標楷體" w:hint="eastAsia"/>
                <w:bCs/>
              </w:rPr>
              <w:t>＊</w:t>
            </w:r>
          </w:p>
        </w:tc>
        <w:tc>
          <w:tcPr>
            <w:tcW w:w="1751" w:type="pct"/>
            <w:vAlign w:val="center"/>
          </w:tcPr>
          <w:p w14:paraId="4F3966AD" w14:textId="79172E60" w:rsidR="00926B37" w:rsidRPr="00CA163D" w:rsidRDefault="000D6B6F" w:rsidP="00926B37">
            <w:pPr>
              <w:rPr>
                <w:rFonts w:ascii="標楷體" w:eastAsia="標楷體" w:hAnsi="標楷體"/>
                <w:bCs/>
              </w:rPr>
            </w:pPr>
            <w:bookmarkStart w:id="3" w:name="_Hlk150347613"/>
            <w:r w:rsidRPr="00CA163D">
              <w:rPr>
                <w:rFonts w:ascii="標楷體" w:eastAsia="標楷體" w:hAnsi="標楷體" w:hint="eastAsia"/>
                <w:bCs/>
              </w:rPr>
              <w:t>上午</w:t>
            </w:r>
            <w:r w:rsidRPr="00CA163D">
              <w:rPr>
                <w:rFonts w:ascii="標楷體" w:eastAsia="標楷體" w:hAnsi="標楷體"/>
                <w:bCs/>
              </w:rPr>
              <w:t>考察</w:t>
            </w:r>
            <w:r w:rsidRPr="00CA163D">
              <w:rPr>
                <w:rFonts w:ascii="標楷體" w:eastAsia="標楷體" w:hAnsi="標楷體" w:hint="eastAsia"/>
                <w:bCs/>
              </w:rPr>
              <w:t>「社團法人台灣失智症協會」</w:t>
            </w:r>
            <w:bookmarkEnd w:id="3"/>
            <w:r w:rsidR="006A2A2B" w:rsidRPr="00CA163D">
              <w:rPr>
                <w:rFonts w:ascii="標楷體" w:eastAsia="標楷體" w:hAnsi="標楷體" w:hint="eastAsia"/>
                <w:bCs/>
              </w:rPr>
              <w:t>；</w:t>
            </w:r>
            <w:r w:rsidR="00926B37" w:rsidRPr="00CA163D">
              <w:rPr>
                <w:rFonts w:ascii="標楷體" w:eastAsia="標楷體" w:hAnsi="標楷體" w:hint="eastAsia"/>
                <w:bCs/>
              </w:rPr>
              <w:t>下午考察「雲林環境議題」。</w:t>
            </w:r>
          </w:p>
        </w:tc>
        <w:tc>
          <w:tcPr>
            <w:tcW w:w="477" w:type="pct"/>
            <w:tcBorders>
              <w:top w:val="single" w:sz="4" w:space="0" w:color="auto"/>
              <w:left w:val="single" w:sz="4" w:space="0" w:color="auto"/>
              <w:bottom w:val="single" w:sz="4" w:space="0" w:color="auto"/>
              <w:right w:val="single" w:sz="4" w:space="0" w:color="auto"/>
            </w:tcBorders>
            <w:vAlign w:val="center"/>
          </w:tcPr>
          <w:p w14:paraId="6824CF5D" w14:textId="782CD2C7" w:rsidR="000D6B6F" w:rsidRPr="00CA163D" w:rsidRDefault="000D6B6F" w:rsidP="000D6B6F">
            <w:pPr>
              <w:rPr>
                <w:rFonts w:ascii="標楷體" w:eastAsia="標楷體" w:hAnsi="標楷體"/>
                <w:bCs/>
              </w:rPr>
            </w:pPr>
            <w:r w:rsidRPr="00CA163D">
              <w:rPr>
                <w:rFonts w:ascii="標楷體" w:eastAsia="標楷體" w:hAnsi="標楷體" w:hint="eastAsia"/>
                <w:bCs/>
              </w:rPr>
              <w:t>劉建國</w:t>
            </w:r>
          </w:p>
        </w:tc>
        <w:tc>
          <w:tcPr>
            <w:tcW w:w="1195" w:type="pct"/>
            <w:tcBorders>
              <w:top w:val="single" w:sz="4" w:space="0" w:color="auto"/>
              <w:left w:val="single" w:sz="4" w:space="0" w:color="auto"/>
              <w:bottom w:val="single" w:sz="4" w:space="0" w:color="auto"/>
              <w:right w:val="single" w:sz="4" w:space="0" w:color="auto"/>
            </w:tcBorders>
            <w:vAlign w:val="center"/>
          </w:tcPr>
          <w:p w14:paraId="67341ECA" w14:textId="77777777" w:rsidR="000D6B6F" w:rsidRPr="00CA163D" w:rsidRDefault="000D6B6F" w:rsidP="000D6B6F">
            <w:pPr>
              <w:jc w:val="both"/>
              <w:rPr>
                <w:rFonts w:ascii="標楷體" w:eastAsia="標楷體" w:hAnsi="標楷體"/>
                <w:bCs/>
              </w:rPr>
            </w:pPr>
          </w:p>
        </w:tc>
      </w:tr>
      <w:bookmarkEnd w:id="2"/>
      <w:tr w:rsidR="00E03495" w:rsidRPr="00CA163D" w14:paraId="05429E36" w14:textId="77777777" w:rsidTr="00F3434D">
        <w:tc>
          <w:tcPr>
            <w:tcW w:w="242" w:type="pct"/>
            <w:vAlign w:val="center"/>
          </w:tcPr>
          <w:p w14:paraId="41928971" w14:textId="51F5582F" w:rsidR="00E03495" w:rsidRPr="00F3434D" w:rsidRDefault="00E03495" w:rsidP="00F3434D">
            <w:pPr>
              <w:pStyle w:val="a4"/>
              <w:numPr>
                <w:ilvl w:val="0"/>
                <w:numId w:val="41"/>
              </w:numPr>
              <w:ind w:leftChars="0"/>
              <w:jc w:val="center"/>
              <w:rPr>
                <w:rFonts w:ascii="標楷體" w:eastAsia="標楷體" w:hAnsi="標楷體"/>
                <w:bCs/>
              </w:rPr>
            </w:pPr>
          </w:p>
        </w:tc>
        <w:tc>
          <w:tcPr>
            <w:tcW w:w="901" w:type="pct"/>
            <w:vAlign w:val="center"/>
          </w:tcPr>
          <w:p w14:paraId="052CC21F" w14:textId="74805153" w:rsidR="00E03495" w:rsidRPr="00CA163D" w:rsidRDefault="00E03495" w:rsidP="00E03495">
            <w:pPr>
              <w:jc w:val="center"/>
              <w:rPr>
                <w:rFonts w:ascii="標楷體" w:eastAsia="標楷體" w:hAnsi="標楷體"/>
                <w:bCs/>
              </w:rPr>
            </w:pPr>
            <w:r w:rsidRPr="00CA163D">
              <w:rPr>
                <w:rFonts w:ascii="標楷體" w:eastAsia="標楷體" w:hAnsi="標楷體" w:hint="eastAsia"/>
                <w:bCs/>
              </w:rPr>
              <w:t>114.10.29</w:t>
            </w:r>
          </w:p>
          <w:p w14:paraId="211FCE8B" w14:textId="0964E4F3" w:rsidR="00E03495" w:rsidRPr="00CA163D" w:rsidRDefault="00F3434D" w:rsidP="00E03495">
            <w:pPr>
              <w:jc w:val="center"/>
              <w:rPr>
                <w:rFonts w:ascii="標楷體" w:eastAsia="標楷體" w:hAnsi="標楷體"/>
                <w:bCs/>
              </w:rPr>
            </w:pPr>
            <w:r>
              <w:rPr>
                <w:rFonts w:ascii="標楷體" w:eastAsia="標楷體" w:hAnsi="標楷體"/>
                <w:bCs/>
              </w:rPr>
              <w:t>(三)</w:t>
            </w:r>
          </w:p>
          <w:p w14:paraId="5C437593" w14:textId="3CF181A4" w:rsidR="00E03495" w:rsidRPr="00CA163D" w:rsidRDefault="00E03495" w:rsidP="00E03495">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w:t>
            </w:r>
            <w:r w:rsidRPr="00CA163D">
              <w:rPr>
                <w:rFonts w:ascii="標楷體" w:eastAsia="標楷體" w:hAnsi="標楷體" w:hint="eastAsia"/>
                <w:bCs/>
              </w:rPr>
              <w:t>10</w:t>
            </w:r>
            <w:r w:rsidRPr="00CA163D">
              <w:rPr>
                <w:rFonts w:ascii="標楷體" w:eastAsia="標楷體" w:hAnsi="標楷體"/>
                <w:bCs/>
              </w:rPr>
              <w:t>.</w:t>
            </w:r>
            <w:r w:rsidRPr="00CA163D">
              <w:rPr>
                <w:rFonts w:ascii="標楷體" w:eastAsia="標楷體" w:hAnsi="標楷體" w:hint="eastAsia"/>
                <w:bCs/>
              </w:rPr>
              <w:t>30</w:t>
            </w:r>
          </w:p>
          <w:p w14:paraId="2DAF8CFE" w14:textId="3223AAE1" w:rsidR="00E03495" w:rsidRPr="00CA163D" w:rsidRDefault="00F3434D" w:rsidP="00E03495">
            <w:pPr>
              <w:jc w:val="center"/>
              <w:rPr>
                <w:rFonts w:ascii="標楷體" w:eastAsia="標楷體" w:hAnsi="標楷體"/>
                <w:bCs/>
              </w:rPr>
            </w:pPr>
            <w:r>
              <w:rPr>
                <w:rFonts w:ascii="標楷體" w:eastAsia="標楷體" w:hAnsi="標楷體" w:hint="eastAsia"/>
                <w:bCs/>
              </w:rPr>
              <w:t>(四)</w:t>
            </w:r>
          </w:p>
        </w:tc>
        <w:tc>
          <w:tcPr>
            <w:tcW w:w="434" w:type="pct"/>
            <w:vAlign w:val="center"/>
          </w:tcPr>
          <w:p w14:paraId="42C0B70D" w14:textId="53FEC037" w:rsidR="00E03495" w:rsidRPr="00CA163D" w:rsidRDefault="00E03495" w:rsidP="00E03495">
            <w:pPr>
              <w:jc w:val="center"/>
              <w:rPr>
                <w:rFonts w:ascii="標楷體" w:eastAsia="標楷體" w:hAnsi="標楷體"/>
                <w:bCs/>
              </w:rPr>
            </w:pPr>
            <w:r w:rsidRPr="00CA163D">
              <w:rPr>
                <w:rFonts w:ascii="標楷體" w:eastAsia="標楷體" w:hAnsi="標楷體" w:hint="eastAsia"/>
                <w:bCs/>
              </w:rPr>
              <w:t>第7次全體委員會議</w:t>
            </w:r>
          </w:p>
        </w:tc>
        <w:tc>
          <w:tcPr>
            <w:tcW w:w="1751" w:type="pct"/>
            <w:vAlign w:val="center"/>
          </w:tcPr>
          <w:p w14:paraId="18BDFCF3" w14:textId="3D8E82D1" w:rsidR="00E03495" w:rsidRPr="00CA163D" w:rsidRDefault="00E03495" w:rsidP="00E03495">
            <w:pPr>
              <w:rPr>
                <w:rFonts w:ascii="標楷體" w:eastAsia="標楷體" w:hAnsi="標楷體"/>
                <w:bCs/>
              </w:rPr>
            </w:pPr>
            <w:bookmarkStart w:id="4" w:name="議案名稱"/>
            <w:r w:rsidRPr="00CA163D">
              <w:rPr>
                <w:rFonts w:ascii="標楷體" w:eastAsia="標楷體" w:hAnsi="標楷體" w:hint="eastAsia"/>
                <w:bCs/>
              </w:rPr>
              <w:t>（10月29）</w:t>
            </w:r>
            <w:bookmarkEnd w:id="4"/>
          </w:p>
          <w:p w14:paraId="51E846EE" w14:textId="1519182E" w:rsidR="006A2A2B" w:rsidRPr="00CA163D" w:rsidRDefault="006A2A2B" w:rsidP="00E03495">
            <w:pPr>
              <w:rPr>
                <w:rFonts w:ascii="標楷體" w:eastAsia="標楷體" w:hAnsi="標楷體"/>
                <w:bCs/>
              </w:rPr>
            </w:pPr>
            <w:r w:rsidRPr="00CA163D">
              <w:rPr>
                <w:rFonts w:ascii="標楷體" w:eastAsia="標楷體" w:hAnsi="標楷體" w:hint="eastAsia"/>
                <w:bCs/>
              </w:rPr>
              <w:t>（上午9時起）</w:t>
            </w:r>
          </w:p>
          <w:p w14:paraId="5C81313B" w14:textId="027654A9" w:rsidR="006A2A2B" w:rsidRPr="00CA163D" w:rsidRDefault="006A2A2B" w:rsidP="00595B32">
            <w:pPr>
              <w:jc w:val="both"/>
              <w:rPr>
                <w:rFonts w:ascii="標楷體" w:eastAsia="標楷體" w:hAnsi="標楷體"/>
                <w:bCs/>
              </w:rPr>
            </w:pPr>
            <w:r w:rsidRPr="00CA163D">
              <w:rPr>
                <w:rFonts w:ascii="標楷體" w:eastAsia="標楷體" w:hAnsi="標楷體" w:hint="eastAsia"/>
                <w:bCs/>
              </w:rPr>
              <w:t>邀請環境部部長、衛生福利部、農業部、經濟部、教育部、國防部就「防範非洲豬瘟疫情擴散，強化全國廚餘去化問題以及後續防疫、清消等作為」提出專題報告，並備質詢。</w:t>
            </w:r>
          </w:p>
          <w:p w14:paraId="72CC06E6" w14:textId="288A311E" w:rsidR="006A2A2B" w:rsidRPr="00CA163D" w:rsidRDefault="006A2A2B" w:rsidP="00595B32">
            <w:pPr>
              <w:jc w:val="both"/>
              <w:rPr>
                <w:rFonts w:ascii="標楷體" w:eastAsia="標楷體" w:hAnsi="標楷體"/>
                <w:bCs/>
              </w:rPr>
            </w:pPr>
            <w:r w:rsidRPr="00CA163D">
              <w:rPr>
                <w:rFonts w:ascii="標楷體" w:eastAsia="標楷體" w:hAnsi="標楷體" w:hint="eastAsia"/>
                <w:bCs/>
              </w:rPr>
              <w:t>（下午2時起。若上午議程尚未結束，待結束後接續召開）</w:t>
            </w:r>
          </w:p>
          <w:p w14:paraId="4B9DAB1A" w14:textId="77777777" w:rsidR="00E03495" w:rsidRPr="00CA163D" w:rsidRDefault="00E03495" w:rsidP="00E03495">
            <w:pPr>
              <w:numPr>
                <w:ilvl w:val="0"/>
                <w:numId w:val="36"/>
              </w:numPr>
              <w:ind w:left="1800" w:hangingChars="750" w:hanging="1800"/>
              <w:rPr>
                <w:rFonts w:ascii="標楷體" w:eastAsia="標楷體" w:hAnsi="標楷體"/>
                <w:bCs/>
              </w:rPr>
            </w:pPr>
            <w:r w:rsidRPr="00CA163D">
              <w:rPr>
                <w:rFonts w:ascii="標楷體" w:eastAsia="標楷體" w:hAnsi="標楷體" w:hint="eastAsia"/>
                <w:bCs/>
              </w:rPr>
              <w:t>繼續審查</w:t>
            </w:r>
          </w:p>
          <w:p w14:paraId="7AB9E074" w14:textId="77777777" w:rsidR="00E03495" w:rsidRPr="00CA163D" w:rsidRDefault="00E03495" w:rsidP="00E03495">
            <w:pPr>
              <w:numPr>
                <w:ilvl w:val="0"/>
                <w:numId w:val="37"/>
              </w:numPr>
              <w:ind w:left="605" w:hanging="655"/>
              <w:rPr>
                <w:rFonts w:ascii="標楷體" w:eastAsia="標楷體" w:hAnsi="標楷體"/>
                <w:bCs/>
              </w:rPr>
            </w:pPr>
            <w:r w:rsidRPr="00CA163D">
              <w:rPr>
                <w:rFonts w:ascii="標楷體" w:eastAsia="標楷體" w:hAnsi="標楷體" w:hint="eastAsia"/>
                <w:bCs/>
              </w:rPr>
              <w:t>行政院函請審議「職業安全衛生法部分條文修正草案」案。</w:t>
            </w:r>
          </w:p>
          <w:p w14:paraId="47E4C471" w14:textId="77777777" w:rsidR="00E03495" w:rsidRPr="00CA163D" w:rsidRDefault="00E03495" w:rsidP="00E03495">
            <w:pPr>
              <w:numPr>
                <w:ilvl w:val="0"/>
                <w:numId w:val="37"/>
              </w:numPr>
              <w:ind w:left="605" w:hanging="655"/>
              <w:rPr>
                <w:rFonts w:ascii="標楷體" w:eastAsia="標楷體" w:hAnsi="標楷體"/>
                <w:bCs/>
              </w:rPr>
            </w:pPr>
            <w:r w:rsidRPr="00CA163D">
              <w:rPr>
                <w:rFonts w:ascii="標楷體" w:eastAsia="標楷體" w:hAnsi="標楷體" w:hint="eastAsia"/>
                <w:bCs/>
              </w:rPr>
              <w:t>委員廖先翔等18人擬具「職業安全衛生法第三十五條條文修正草案」</w:t>
            </w:r>
            <w:r w:rsidRPr="00CA163D">
              <w:rPr>
                <w:rFonts w:ascii="標楷體" w:eastAsia="標楷體" w:hAnsi="標楷體" w:hint="eastAsia"/>
                <w:bCs/>
              </w:rPr>
              <w:lastRenderedPageBreak/>
              <w:t>案。</w:t>
            </w:r>
          </w:p>
          <w:p w14:paraId="2E50F819" w14:textId="77777777" w:rsidR="00E03495" w:rsidRPr="00CA163D" w:rsidRDefault="00E03495" w:rsidP="00E03495">
            <w:pPr>
              <w:numPr>
                <w:ilvl w:val="0"/>
                <w:numId w:val="37"/>
              </w:numPr>
              <w:ind w:left="605" w:hanging="655"/>
              <w:rPr>
                <w:rFonts w:ascii="標楷體" w:eastAsia="標楷體" w:hAnsi="標楷體"/>
                <w:bCs/>
              </w:rPr>
            </w:pPr>
            <w:r w:rsidRPr="00CA163D">
              <w:rPr>
                <w:rFonts w:ascii="標楷體" w:eastAsia="標楷體" w:hAnsi="標楷體" w:hint="eastAsia"/>
                <w:bCs/>
              </w:rPr>
              <w:t>委員牛煦庭等18人擬具「職業安全衛生法第四十九條條文修正草案」案。</w:t>
            </w:r>
          </w:p>
          <w:p w14:paraId="734A90C6" w14:textId="77777777" w:rsidR="00E03495" w:rsidRPr="00CA163D" w:rsidRDefault="00E03495" w:rsidP="00E03495">
            <w:pPr>
              <w:numPr>
                <w:ilvl w:val="0"/>
                <w:numId w:val="37"/>
              </w:numPr>
              <w:ind w:left="605" w:hanging="655"/>
              <w:rPr>
                <w:rFonts w:ascii="標楷體" w:eastAsia="標楷體" w:hAnsi="標楷體"/>
                <w:bCs/>
              </w:rPr>
            </w:pPr>
            <w:r w:rsidRPr="00CA163D">
              <w:rPr>
                <w:rFonts w:ascii="標楷體" w:eastAsia="標楷體" w:hAnsi="標楷體" w:hint="eastAsia"/>
                <w:bCs/>
              </w:rPr>
              <w:t>委員李昆澤等26人擬具「職業安全衛生法第三十九條及第四十九條條文修正草案」案。</w:t>
            </w:r>
          </w:p>
          <w:p w14:paraId="0EA0F6E4" w14:textId="77777777" w:rsidR="00E03495" w:rsidRPr="00CA163D" w:rsidRDefault="00E03495" w:rsidP="00E03495">
            <w:pPr>
              <w:numPr>
                <w:ilvl w:val="0"/>
                <w:numId w:val="37"/>
              </w:numPr>
              <w:ind w:left="605" w:hanging="655"/>
              <w:rPr>
                <w:rFonts w:ascii="標楷體" w:eastAsia="標楷體" w:hAnsi="標楷體"/>
                <w:bCs/>
              </w:rPr>
            </w:pPr>
            <w:r w:rsidRPr="00CA163D">
              <w:rPr>
                <w:rFonts w:ascii="標楷體" w:eastAsia="標楷體" w:hAnsi="標楷體" w:hint="eastAsia"/>
                <w:bCs/>
              </w:rPr>
              <w:t>委員魯明哲等16人擬具「職業安全衛生法第四十條條文修正草案」案。</w:t>
            </w:r>
          </w:p>
          <w:p w14:paraId="502C3F27" w14:textId="77777777" w:rsidR="00E03495" w:rsidRPr="00CA163D" w:rsidRDefault="00E03495" w:rsidP="00E03495">
            <w:pPr>
              <w:numPr>
                <w:ilvl w:val="0"/>
                <w:numId w:val="37"/>
              </w:numPr>
              <w:ind w:left="605" w:hanging="655"/>
              <w:rPr>
                <w:rFonts w:ascii="標楷體" w:eastAsia="標楷體" w:hAnsi="標楷體"/>
                <w:bCs/>
              </w:rPr>
            </w:pPr>
            <w:r w:rsidRPr="00CA163D">
              <w:rPr>
                <w:rFonts w:ascii="標楷體" w:eastAsia="標楷體" w:hAnsi="標楷體" w:hint="eastAsia"/>
                <w:bCs/>
              </w:rPr>
              <w:t>台灣民眾黨黨團擬具「職業安全衛生法部分條文修正草案」案。</w:t>
            </w:r>
          </w:p>
          <w:p w14:paraId="4C7F8918" w14:textId="77777777" w:rsidR="00E03495" w:rsidRPr="00CA163D" w:rsidRDefault="00E03495" w:rsidP="00E03495">
            <w:pPr>
              <w:numPr>
                <w:ilvl w:val="0"/>
                <w:numId w:val="37"/>
              </w:numPr>
              <w:ind w:left="605" w:hanging="655"/>
              <w:rPr>
                <w:rFonts w:ascii="標楷體" w:eastAsia="標楷體" w:hAnsi="標楷體"/>
                <w:bCs/>
              </w:rPr>
            </w:pPr>
            <w:r w:rsidRPr="00CA163D">
              <w:rPr>
                <w:rFonts w:ascii="標楷體" w:eastAsia="標楷體" w:hAnsi="標楷體" w:hint="eastAsia"/>
                <w:bCs/>
              </w:rPr>
              <w:t>委員林淑芬等19人擬具「職業安全衛生法第四十三條條文修正草案」案。</w:t>
            </w:r>
          </w:p>
          <w:p w14:paraId="53BB33F6" w14:textId="77777777" w:rsidR="00E03495" w:rsidRPr="00CA163D" w:rsidRDefault="00E03495" w:rsidP="00E03495">
            <w:pPr>
              <w:numPr>
                <w:ilvl w:val="0"/>
                <w:numId w:val="37"/>
              </w:numPr>
              <w:ind w:left="605" w:hanging="655"/>
              <w:rPr>
                <w:rFonts w:ascii="標楷體" w:eastAsia="標楷體" w:hAnsi="標楷體"/>
                <w:bCs/>
              </w:rPr>
            </w:pPr>
            <w:r w:rsidRPr="00CA163D">
              <w:rPr>
                <w:rFonts w:ascii="標楷體" w:eastAsia="標楷體" w:hAnsi="標楷體" w:hint="eastAsia"/>
                <w:bCs/>
              </w:rPr>
              <w:t>委員楊曜等22人擬具「職業安全衛生法第六條條文修正草案」案。</w:t>
            </w:r>
          </w:p>
          <w:p w14:paraId="4FC540D4" w14:textId="77777777" w:rsidR="00E03495" w:rsidRPr="00CA163D" w:rsidRDefault="00E03495" w:rsidP="00E03495">
            <w:pPr>
              <w:numPr>
                <w:ilvl w:val="0"/>
                <w:numId w:val="37"/>
              </w:numPr>
              <w:ind w:left="605" w:hanging="605"/>
              <w:rPr>
                <w:rFonts w:ascii="標楷體" w:eastAsia="標楷體" w:hAnsi="標楷體"/>
                <w:bCs/>
              </w:rPr>
            </w:pPr>
            <w:r w:rsidRPr="00CA163D">
              <w:rPr>
                <w:rFonts w:ascii="標楷體" w:eastAsia="標楷體" w:hAnsi="標楷體" w:hint="eastAsia"/>
                <w:bCs/>
              </w:rPr>
              <w:t>委員李昆澤等27人擬具「職業安全衛生法部分條文修正草案」案。</w:t>
            </w:r>
          </w:p>
          <w:p w14:paraId="5D54E466" w14:textId="77777777" w:rsidR="00E03495" w:rsidRPr="00CA163D" w:rsidRDefault="00E03495" w:rsidP="00E03495">
            <w:pPr>
              <w:numPr>
                <w:ilvl w:val="0"/>
                <w:numId w:val="37"/>
              </w:numPr>
              <w:ind w:left="605" w:hanging="655"/>
              <w:rPr>
                <w:rFonts w:ascii="標楷體" w:eastAsia="標楷體" w:hAnsi="標楷體"/>
                <w:bCs/>
              </w:rPr>
            </w:pPr>
            <w:r w:rsidRPr="00CA163D">
              <w:rPr>
                <w:rFonts w:ascii="標楷體" w:eastAsia="標楷體" w:hAnsi="標楷體" w:hint="eastAsia"/>
                <w:bCs/>
              </w:rPr>
              <w:t>委員黃秀芳等21人擬具「職業安全衛生法部分條文修正草案」案。</w:t>
            </w:r>
          </w:p>
          <w:p w14:paraId="1CCAFFAA" w14:textId="77777777" w:rsidR="00E03495" w:rsidRPr="00CA163D" w:rsidRDefault="00E03495" w:rsidP="00E03495">
            <w:pPr>
              <w:numPr>
                <w:ilvl w:val="0"/>
                <w:numId w:val="37"/>
              </w:numPr>
              <w:ind w:left="605" w:hanging="655"/>
              <w:rPr>
                <w:rFonts w:ascii="標楷體" w:eastAsia="標楷體" w:hAnsi="標楷體"/>
                <w:bCs/>
              </w:rPr>
            </w:pPr>
            <w:r w:rsidRPr="00CA163D">
              <w:rPr>
                <w:rFonts w:ascii="標楷體" w:eastAsia="標楷體" w:hAnsi="標楷體" w:hint="eastAsia"/>
                <w:bCs/>
              </w:rPr>
              <w:t>委員翁曉玲等23人擬具「職業安全衛生法第三十五條、第三十九條及第四十九條條文修正草案」案。</w:t>
            </w:r>
          </w:p>
          <w:p w14:paraId="32BED1BC" w14:textId="77777777" w:rsidR="00E03495" w:rsidRPr="00CA163D" w:rsidRDefault="00E03495" w:rsidP="00E03495">
            <w:pPr>
              <w:numPr>
                <w:ilvl w:val="0"/>
                <w:numId w:val="37"/>
              </w:numPr>
              <w:ind w:left="605" w:hanging="655"/>
              <w:rPr>
                <w:rFonts w:ascii="標楷體" w:eastAsia="標楷體" w:hAnsi="標楷體"/>
                <w:bCs/>
              </w:rPr>
            </w:pPr>
            <w:r w:rsidRPr="00CA163D">
              <w:rPr>
                <w:rFonts w:ascii="標楷體" w:eastAsia="標楷體" w:hAnsi="標楷體" w:hint="eastAsia"/>
                <w:bCs/>
              </w:rPr>
              <w:t>委員范雲等18人擬具「職業安全衛生法部分條文修正草案」案。</w:t>
            </w:r>
          </w:p>
          <w:p w14:paraId="5D80DCE1" w14:textId="77777777" w:rsidR="00E03495" w:rsidRPr="00CA163D" w:rsidRDefault="00E03495" w:rsidP="00E03495">
            <w:pPr>
              <w:numPr>
                <w:ilvl w:val="0"/>
                <w:numId w:val="37"/>
              </w:numPr>
              <w:ind w:left="605" w:hanging="655"/>
              <w:rPr>
                <w:rFonts w:ascii="標楷體" w:eastAsia="標楷體" w:hAnsi="標楷體"/>
                <w:bCs/>
              </w:rPr>
            </w:pPr>
            <w:r w:rsidRPr="00CA163D">
              <w:rPr>
                <w:rFonts w:ascii="標楷體" w:eastAsia="標楷體" w:hAnsi="標楷體" w:hint="eastAsia"/>
                <w:bCs/>
              </w:rPr>
              <w:t>委員劉建國等17人擬具「職業安全衛生法部</w:t>
            </w:r>
            <w:r w:rsidRPr="00CA163D">
              <w:rPr>
                <w:rFonts w:ascii="標楷體" w:eastAsia="標楷體" w:hAnsi="標楷體" w:hint="eastAsia"/>
                <w:bCs/>
              </w:rPr>
              <w:lastRenderedPageBreak/>
              <w:t>分條文修正草案」案。</w:t>
            </w:r>
          </w:p>
          <w:p w14:paraId="33A69DCC" w14:textId="77777777" w:rsidR="00E03495" w:rsidRPr="00CA163D" w:rsidRDefault="00E03495" w:rsidP="00E03495">
            <w:pPr>
              <w:numPr>
                <w:ilvl w:val="0"/>
                <w:numId w:val="37"/>
              </w:numPr>
              <w:ind w:left="605" w:hanging="655"/>
              <w:rPr>
                <w:rFonts w:ascii="標楷體" w:eastAsia="標楷體" w:hAnsi="標楷體"/>
                <w:bCs/>
              </w:rPr>
            </w:pPr>
            <w:r w:rsidRPr="00CA163D">
              <w:rPr>
                <w:rFonts w:ascii="標楷體" w:eastAsia="標楷體" w:hAnsi="標楷體" w:hint="eastAsia"/>
                <w:bCs/>
              </w:rPr>
              <w:t>委員吳琪銘等18人擬具「職業安全衛生法第六條條文修正草案」案。</w:t>
            </w:r>
          </w:p>
          <w:p w14:paraId="1A0070D4" w14:textId="77777777" w:rsidR="00E03495" w:rsidRPr="00CA163D" w:rsidRDefault="00E03495" w:rsidP="00E03495">
            <w:pPr>
              <w:numPr>
                <w:ilvl w:val="0"/>
                <w:numId w:val="37"/>
              </w:numPr>
              <w:ind w:left="605" w:hanging="655"/>
              <w:rPr>
                <w:rFonts w:ascii="標楷體" w:eastAsia="標楷體" w:hAnsi="標楷體"/>
                <w:bCs/>
              </w:rPr>
            </w:pPr>
            <w:r w:rsidRPr="00CA163D">
              <w:rPr>
                <w:rFonts w:ascii="標楷體" w:eastAsia="標楷體" w:hAnsi="標楷體" w:hint="eastAsia"/>
                <w:bCs/>
              </w:rPr>
              <w:t>委員沈發惠等18人擬具「職業安全衛生法部分條文修正草案」案。</w:t>
            </w:r>
          </w:p>
          <w:p w14:paraId="1DF54711" w14:textId="77777777" w:rsidR="00E03495" w:rsidRPr="00CA163D" w:rsidRDefault="00E03495" w:rsidP="00E03495">
            <w:pPr>
              <w:numPr>
                <w:ilvl w:val="0"/>
                <w:numId w:val="37"/>
              </w:numPr>
              <w:ind w:left="605" w:hanging="655"/>
              <w:rPr>
                <w:rFonts w:ascii="標楷體" w:eastAsia="標楷體" w:hAnsi="標楷體"/>
                <w:bCs/>
              </w:rPr>
            </w:pPr>
            <w:r w:rsidRPr="00CA163D">
              <w:rPr>
                <w:rFonts w:ascii="標楷體" w:eastAsia="標楷體" w:hAnsi="標楷體" w:hint="eastAsia"/>
                <w:bCs/>
              </w:rPr>
              <w:t>委員王育敏等19人擬具「職業安全衛生法部分條文修正草案」案。</w:t>
            </w:r>
          </w:p>
          <w:p w14:paraId="65B406AE" w14:textId="77777777" w:rsidR="00E03495" w:rsidRPr="00CA163D" w:rsidRDefault="00E03495" w:rsidP="00E03495">
            <w:pPr>
              <w:numPr>
                <w:ilvl w:val="0"/>
                <w:numId w:val="37"/>
              </w:numPr>
              <w:ind w:left="605" w:hanging="655"/>
              <w:rPr>
                <w:rFonts w:ascii="標楷體" w:eastAsia="標楷體" w:hAnsi="標楷體"/>
                <w:bCs/>
              </w:rPr>
            </w:pPr>
            <w:r w:rsidRPr="00CA163D">
              <w:rPr>
                <w:rFonts w:ascii="標楷體" w:eastAsia="標楷體" w:hAnsi="標楷體" w:hint="eastAsia"/>
                <w:bCs/>
              </w:rPr>
              <w:t>委員王育敏等25人擬具「職業安全衛生法部分條文修正草案」案。</w:t>
            </w:r>
          </w:p>
          <w:p w14:paraId="46712132" w14:textId="77777777" w:rsidR="00E03495" w:rsidRPr="00CA163D" w:rsidRDefault="00E03495" w:rsidP="00E03495">
            <w:pPr>
              <w:numPr>
                <w:ilvl w:val="0"/>
                <w:numId w:val="37"/>
              </w:numPr>
              <w:ind w:left="605" w:hanging="655"/>
              <w:rPr>
                <w:rFonts w:ascii="標楷體" w:eastAsia="標楷體" w:hAnsi="標楷體"/>
                <w:bCs/>
              </w:rPr>
            </w:pPr>
            <w:r w:rsidRPr="00CA163D">
              <w:rPr>
                <w:rFonts w:ascii="標楷體" w:eastAsia="標楷體" w:hAnsi="標楷體" w:hint="eastAsia"/>
                <w:bCs/>
              </w:rPr>
              <w:t>委員郭國文等17人擬具「職業安全衛生法部分條文修正草案」案。</w:t>
            </w:r>
          </w:p>
          <w:p w14:paraId="7D1348C9" w14:textId="77777777" w:rsidR="00E03495" w:rsidRPr="00CA163D" w:rsidRDefault="00E03495" w:rsidP="00E03495">
            <w:pPr>
              <w:numPr>
                <w:ilvl w:val="0"/>
                <w:numId w:val="37"/>
              </w:numPr>
              <w:ind w:left="605" w:hanging="655"/>
              <w:rPr>
                <w:rFonts w:ascii="標楷體" w:eastAsia="標楷體" w:hAnsi="標楷體"/>
                <w:bCs/>
              </w:rPr>
            </w:pPr>
            <w:r w:rsidRPr="00CA163D">
              <w:rPr>
                <w:rFonts w:ascii="標楷體" w:eastAsia="標楷體" w:hAnsi="標楷體" w:hint="eastAsia"/>
                <w:bCs/>
              </w:rPr>
              <w:t>委員王鴻薇等19人擬具「職業安全衛生法第四條條文修正草案」案。</w:t>
            </w:r>
          </w:p>
          <w:p w14:paraId="67DC4E1D" w14:textId="77777777" w:rsidR="00E03495" w:rsidRPr="00CA163D" w:rsidRDefault="00E03495" w:rsidP="00E03495">
            <w:pPr>
              <w:numPr>
                <w:ilvl w:val="0"/>
                <w:numId w:val="37"/>
              </w:numPr>
              <w:ind w:left="605" w:hanging="655"/>
              <w:rPr>
                <w:rFonts w:ascii="標楷體" w:eastAsia="標楷體" w:hAnsi="標楷體"/>
                <w:bCs/>
              </w:rPr>
            </w:pPr>
            <w:r w:rsidRPr="00CA163D">
              <w:rPr>
                <w:rFonts w:ascii="標楷體" w:eastAsia="標楷體" w:hAnsi="標楷體" w:hint="eastAsia"/>
                <w:bCs/>
              </w:rPr>
              <w:t>委員郭昱晴等17人擬具「職業安全衛生法部分條文修正草案」案。</w:t>
            </w:r>
          </w:p>
          <w:p w14:paraId="09AD9B8F" w14:textId="77777777" w:rsidR="00E03495" w:rsidRPr="00CA163D" w:rsidRDefault="00E03495" w:rsidP="00E03495">
            <w:pPr>
              <w:numPr>
                <w:ilvl w:val="0"/>
                <w:numId w:val="37"/>
              </w:numPr>
              <w:ind w:left="605" w:hanging="655"/>
              <w:rPr>
                <w:rFonts w:ascii="標楷體" w:eastAsia="標楷體" w:hAnsi="標楷體"/>
                <w:bCs/>
              </w:rPr>
            </w:pPr>
            <w:r w:rsidRPr="00CA163D">
              <w:rPr>
                <w:rFonts w:ascii="標楷體" w:eastAsia="標楷體" w:hAnsi="標楷體" w:hint="eastAsia"/>
                <w:bCs/>
              </w:rPr>
              <w:t>委員羅廷瑋等18人擬具「職業安全衛生法部分條文修正草案」案。</w:t>
            </w:r>
          </w:p>
          <w:p w14:paraId="64357B70" w14:textId="77777777" w:rsidR="00E03495" w:rsidRPr="00CA163D" w:rsidRDefault="00E03495" w:rsidP="00E03495">
            <w:pPr>
              <w:numPr>
                <w:ilvl w:val="0"/>
                <w:numId w:val="36"/>
              </w:numPr>
              <w:ind w:leftChars="16" w:left="1800" w:hangingChars="734" w:hanging="1762"/>
              <w:rPr>
                <w:rFonts w:ascii="標楷體" w:eastAsia="標楷體" w:hAnsi="標楷體"/>
                <w:bCs/>
              </w:rPr>
            </w:pPr>
            <w:r w:rsidRPr="00CA163D">
              <w:rPr>
                <w:rFonts w:ascii="標楷體" w:eastAsia="標楷體" w:hAnsi="標楷體" w:hint="eastAsia"/>
                <w:bCs/>
              </w:rPr>
              <w:t>審查</w:t>
            </w:r>
          </w:p>
          <w:p w14:paraId="72CD6441" w14:textId="77777777" w:rsidR="00E03495" w:rsidRPr="00CA163D" w:rsidRDefault="00E03495" w:rsidP="00595B32">
            <w:pPr>
              <w:numPr>
                <w:ilvl w:val="0"/>
                <w:numId w:val="40"/>
              </w:numPr>
              <w:ind w:left="605" w:hanging="655"/>
              <w:rPr>
                <w:rFonts w:ascii="標楷體" w:eastAsia="標楷體" w:hAnsi="標楷體"/>
                <w:bCs/>
              </w:rPr>
            </w:pPr>
            <w:r w:rsidRPr="00CA163D">
              <w:rPr>
                <w:rFonts w:ascii="標楷體" w:eastAsia="標楷體" w:hAnsi="標楷體" w:hint="eastAsia"/>
                <w:bCs/>
              </w:rPr>
              <w:t>委員王正旭等23人擬具「職業安全衛生法部分條文修正草案」案。</w:t>
            </w:r>
          </w:p>
          <w:p w14:paraId="4C8C1962" w14:textId="77777777" w:rsidR="00E03495" w:rsidRPr="00CA163D" w:rsidRDefault="00E03495" w:rsidP="00595B32">
            <w:pPr>
              <w:numPr>
                <w:ilvl w:val="0"/>
                <w:numId w:val="40"/>
              </w:numPr>
              <w:ind w:left="605" w:hanging="655"/>
              <w:rPr>
                <w:rFonts w:ascii="標楷體" w:eastAsia="標楷體" w:hAnsi="標楷體"/>
                <w:bCs/>
              </w:rPr>
            </w:pPr>
            <w:r w:rsidRPr="00CA163D">
              <w:rPr>
                <w:rFonts w:ascii="標楷體" w:eastAsia="標楷體" w:hAnsi="標楷體" w:hint="eastAsia"/>
                <w:bCs/>
              </w:rPr>
              <w:t>委員吳沛憶等19人擬具「職業安全衛生法部分條文修正草案」案。</w:t>
            </w:r>
          </w:p>
          <w:p w14:paraId="35B6A389" w14:textId="1A01C300" w:rsidR="00E03495" w:rsidRPr="00CA163D" w:rsidRDefault="00E03495" w:rsidP="00595B32">
            <w:pPr>
              <w:numPr>
                <w:ilvl w:val="0"/>
                <w:numId w:val="40"/>
              </w:numPr>
              <w:ind w:left="605" w:hanging="655"/>
              <w:rPr>
                <w:rFonts w:ascii="標楷體" w:eastAsia="標楷體" w:hAnsi="標楷體"/>
                <w:bCs/>
              </w:rPr>
            </w:pPr>
            <w:r w:rsidRPr="00CA163D">
              <w:rPr>
                <w:rFonts w:ascii="標楷體" w:eastAsia="標楷體" w:hAnsi="標楷體" w:hint="eastAsia"/>
                <w:bCs/>
              </w:rPr>
              <w:t>委員莊瑞雄等16人擬具「職業安全衛生法第九條條文修</w:t>
            </w:r>
            <w:r w:rsidR="00F85987" w:rsidRPr="00CA163D">
              <w:rPr>
                <w:rFonts w:ascii="標楷體" w:eastAsia="標楷體" w:hAnsi="標楷體" w:hint="eastAsia"/>
                <w:bCs/>
              </w:rPr>
              <w:t>正</w:t>
            </w:r>
            <w:r w:rsidRPr="00CA163D">
              <w:rPr>
                <w:rFonts w:ascii="標楷體" w:eastAsia="標楷體" w:hAnsi="標楷體" w:hint="eastAsia"/>
                <w:bCs/>
              </w:rPr>
              <w:t>草案」案。</w:t>
            </w:r>
          </w:p>
          <w:p w14:paraId="3AAC9DEE" w14:textId="24A13779" w:rsidR="00E03495" w:rsidRPr="00CA163D" w:rsidRDefault="00E03495" w:rsidP="00595B32">
            <w:pPr>
              <w:numPr>
                <w:ilvl w:val="0"/>
                <w:numId w:val="40"/>
              </w:numPr>
              <w:ind w:left="605" w:hanging="655"/>
              <w:rPr>
                <w:rFonts w:ascii="標楷體" w:eastAsia="標楷體" w:hAnsi="標楷體"/>
                <w:bCs/>
              </w:rPr>
            </w:pPr>
            <w:r w:rsidRPr="00CA163D">
              <w:rPr>
                <w:rFonts w:ascii="標楷體" w:eastAsia="標楷體" w:hAnsi="標楷體" w:hint="eastAsia"/>
                <w:bCs/>
              </w:rPr>
              <w:t>委員林月琴等21人擬具</w:t>
            </w:r>
            <w:r w:rsidRPr="00CA163D">
              <w:rPr>
                <w:rFonts w:ascii="標楷體" w:eastAsia="標楷體" w:hAnsi="標楷體" w:hint="eastAsia"/>
                <w:bCs/>
              </w:rPr>
              <w:lastRenderedPageBreak/>
              <w:t>「職業安全衛生法部分條</w:t>
            </w:r>
            <w:r w:rsidR="00F85987" w:rsidRPr="00CA163D">
              <w:rPr>
                <w:rFonts w:ascii="標楷體" w:eastAsia="標楷體" w:hAnsi="標楷體" w:hint="eastAsia"/>
                <w:bCs/>
              </w:rPr>
              <w:t>文</w:t>
            </w:r>
            <w:r w:rsidRPr="00CA163D">
              <w:rPr>
                <w:rFonts w:ascii="標楷體" w:eastAsia="標楷體" w:hAnsi="標楷體" w:hint="eastAsia"/>
                <w:bCs/>
              </w:rPr>
              <w:t>修正草案」案。</w:t>
            </w:r>
          </w:p>
          <w:p w14:paraId="0B33812A" w14:textId="3EDE3768" w:rsidR="00E03495" w:rsidRPr="00CA163D" w:rsidRDefault="00E03495" w:rsidP="00595B32">
            <w:pPr>
              <w:numPr>
                <w:ilvl w:val="0"/>
                <w:numId w:val="40"/>
              </w:numPr>
              <w:ind w:left="605" w:hanging="655"/>
              <w:rPr>
                <w:rFonts w:ascii="標楷體" w:eastAsia="標楷體" w:hAnsi="標楷體"/>
                <w:bCs/>
              </w:rPr>
            </w:pPr>
            <w:r w:rsidRPr="00CA163D">
              <w:rPr>
                <w:rFonts w:ascii="標楷體" w:eastAsia="標楷體" w:hAnsi="標楷體" w:hint="eastAsia"/>
                <w:bCs/>
              </w:rPr>
              <w:t>委員林淑芬等21人擬具「職業安全衛生法部分條文修正草案」案。</w:t>
            </w:r>
          </w:p>
          <w:p w14:paraId="51EEE998" w14:textId="6E005AE2" w:rsidR="00E03495" w:rsidRPr="00CA163D" w:rsidRDefault="00E03495" w:rsidP="00595B32">
            <w:pPr>
              <w:numPr>
                <w:ilvl w:val="0"/>
                <w:numId w:val="40"/>
              </w:numPr>
              <w:ind w:left="605" w:hanging="655"/>
              <w:rPr>
                <w:rFonts w:ascii="標楷體" w:eastAsia="標楷體" w:hAnsi="標楷體"/>
                <w:bCs/>
              </w:rPr>
            </w:pPr>
            <w:r w:rsidRPr="00CA163D">
              <w:rPr>
                <w:rFonts w:ascii="標楷體" w:eastAsia="標楷體" w:hAnsi="標楷體" w:hint="eastAsia"/>
                <w:bCs/>
              </w:rPr>
              <w:t>委員邱鎮軍等22人擬具「職業安全衛生法部分條文修正草案」案。</w:t>
            </w:r>
          </w:p>
          <w:p w14:paraId="5584550B" w14:textId="1EAB8298" w:rsidR="00E03495" w:rsidRPr="00CA163D" w:rsidRDefault="00E03495" w:rsidP="00595B32">
            <w:pPr>
              <w:numPr>
                <w:ilvl w:val="0"/>
                <w:numId w:val="40"/>
              </w:numPr>
              <w:ind w:left="605" w:hanging="655"/>
              <w:rPr>
                <w:rFonts w:ascii="標楷體" w:eastAsia="標楷體" w:hAnsi="標楷體"/>
                <w:bCs/>
              </w:rPr>
            </w:pPr>
            <w:r w:rsidRPr="00CA163D">
              <w:rPr>
                <w:rFonts w:ascii="標楷體" w:eastAsia="標楷體" w:hAnsi="標楷體" w:hint="eastAsia"/>
                <w:bCs/>
              </w:rPr>
              <w:t>委員徐富癸等16人擬具「職業安全衛生法部分條文修正草案」案。</w:t>
            </w:r>
          </w:p>
          <w:p w14:paraId="50BF6541" w14:textId="77777777" w:rsidR="00E03495" w:rsidRPr="00CA163D" w:rsidRDefault="00E03495" w:rsidP="00595B32">
            <w:pPr>
              <w:numPr>
                <w:ilvl w:val="0"/>
                <w:numId w:val="40"/>
              </w:numPr>
              <w:ind w:left="605" w:hanging="655"/>
              <w:rPr>
                <w:rFonts w:ascii="標楷體" w:eastAsia="標楷體" w:hAnsi="標楷體"/>
                <w:bCs/>
              </w:rPr>
            </w:pPr>
            <w:r w:rsidRPr="00CA163D">
              <w:rPr>
                <w:rFonts w:ascii="標楷體" w:eastAsia="標楷體" w:hAnsi="標楷體" w:hint="eastAsia"/>
                <w:bCs/>
              </w:rPr>
              <w:t>委員黃捷等16人擬具「職業安全衛生法部分條文修正草案」案。</w:t>
            </w:r>
          </w:p>
          <w:p w14:paraId="599C5BC8" w14:textId="77777777" w:rsidR="00E03495" w:rsidRPr="00CA163D" w:rsidRDefault="00E03495" w:rsidP="00595B32">
            <w:pPr>
              <w:numPr>
                <w:ilvl w:val="0"/>
                <w:numId w:val="40"/>
              </w:numPr>
              <w:ind w:left="605" w:hanging="655"/>
              <w:rPr>
                <w:rFonts w:ascii="標楷體" w:eastAsia="標楷體" w:hAnsi="標楷體"/>
                <w:bCs/>
              </w:rPr>
            </w:pPr>
            <w:r w:rsidRPr="00CA163D">
              <w:rPr>
                <w:rFonts w:ascii="標楷體" w:eastAsia="標楷體" w:hAnsi="標楷體" w:hint="eastAsia"/>
                <w:bCs/>
              </w:rPr>
              <w:t>委員蔡易餘等17人擬具「職業安全衛生法部分條文修正草案」案。</w:t>
            </w:r>
          </w:p>
          <w:p w14:paraId="5E79FA72" w14:textId="77777777" w:rsidR="00E03495" w:rsidRPr="00CA163D" w:rsidRDefault="00E03495" w:rsidP="00595B32">
            <w:pPr>
              <w:numPr>
                <w:ilvl w:val="0"/>
                <w:numId w:val="40"/>
              </w:numPr>
              <w:ind w:left="605" w:hanging="655"/>
              <w:rPr>
                <w:rFonts w:ascii="標楷體" w:eastAsia="標楷體" w:hAnsi="標楷體"/>
                <w:bCs/>
              </w:rPr>
            </w:pPr>
            <w:r w:rsidRPr="00CA163D">
              <w:rPr>
                <w:rFonts w:ascii="標楷體" w:eastAsia="標楷體" w:hAnsi="標楷體" w:hint="eastAsia"/>
                <w:bCs/>
              </w:rPr>
              <w:t>委員陳亭妃等16人擬具「職業安全衛生法部分條文修正草案」案。</w:t>
            </w:r>
          </w:p>
          <w:p w14:paraId="0889CBBF" w14:textId="77777777" w:rsidR="00E03495" w:rsidRPr="00CA163D" w:rsidRDefault="00E03495" w:rsidP="00E03495">
            <w:pPr>
              <w:rPr>
                <w:rFonts w:ascii="標楷體" w:eastAsia="標楷體" w:hAnsi="標楷體"/>
                <w:bCs/>
              </w:rPr>
            </w:pPr>
            <w:r w:rsidRPr="00CA163D">
              <w:rPr>
                <w:rFonts w:ascii="標楷體" w:eastAsia="標楷體" w:hAnsi="標楷體" w:hint="eastAsia"/>
                <w:bCs/>
              </w:rPr>
              <w:t>【二、(三)至(七)案，如經復議則不予審查；二、(八)至(十)案，如未經院會交付本會審查或未經各黨團簽署不復議同意書不予審查】【逐條討論】</w:t>
            </w:r>
          </w:p>
          <w:p w14:paraId="295A1A2E" w14:textId="34BDC9AD" w:rsidR="00E03495" w:rsidRPr="00CA163D" w:rsidRDefault="00E03495" w:rsidP="00E03495">
            <w:pPr>
              <w:rPr>
                <w:rFonts w:ascii="標楷體" w:eastAsia="標楷體" w:hAnsi="標楷體"/>
                <w:bCs/>
              </w:rPr>
            </w:pPr>
            <w:r w:rsidRPr="00CA163D">
              <w:rPr>
                <w:rFonts w:ascii="標楷體" w:eastAsia="標楷體" w:hAnsi="標楷體" w:hint="eastAsia"/>
                <w:bCs/>
              </w:rPr>
              <w:t>（10月30日）</w:t>
            </w:r>
          </w:p>
          <w:p w14:paraId="06DD0DD9" w14:textId="77777777" w:rsidR="006A2A2B" w:rsidRPr="00CA163D" w:rsidRDefault="006A2A2B" w:rsidP="006A2A2B">
            <w:pPr>
              <w:rPr>
                <w:rFonts w:ascii="標楷體" w:eastAsia="標楷體" w:hAnsi="標楷體"/>
                <w:bCs/>
              </w:rPr>
            </w:pPr>
            <w:r w:rsidRPr="00CA163D">
              <w:rPr>
                <w:rFonts w:ascii="標楷體" w:eastAsia="標楷體" w:hAnsi="標楷體" w:hint="eastAsia"/>
                <w:bCs/>
              </w:rPr>
              <w:t>（上午9時起）</w:t>
            </w:r>
          </w:p>
          <w:p w14:paraId="5B658BDA" w14:textId="77777777" w:rsidR="006A2A2B" w:rsidRPr="00CA163D" w:rsidRDefault="006A2A2B" w:rsidP="00595B32">
            <w:pPr>
              <w:jc w:val="both"/>
              <w:rPr>
                <w:rFonts w:ascii="標楷體" w:eastAsia="標楷體" w:hAnsi="標楷體"/>
                <w:bCs/>
              </w:rPr>
            </w:pPr>
            <w:r w:rsidRPr="00CA163D">
              <w:rPr>
                <w:rFonts w:ascii="標楷體" w:eastAsia="標楷體" w:hAnsi="標楷體" w:hint="eastAsia"/>
                <w:bCs/>
              </w:rPr>
              <w:t>邀請衛生福利部部長、農業部、財政部、交通部、經濟部、數位發展部、海洋委員會海巡署就「如何精進海外小型包裹夾帶肉品之查緝與防堵，持續強化阻絕疫情於國門，同時優化國內後續對於非洲豬瘟防疫」提出專題報告，並備質詢。</w:t>
            </w:r>
          </w:p>
          <w:p w14:paraId="4746FD93" w14:textId="77777777" w:rsidR="006A2A2B" w:rsidRPr="00CA163D" w:rsidRDefault="006A2A2B" w:rsidP="006A2A2B">
            <w:pPr>
              <w:jc w:val="both"/>
              <w:rPr>
                <w:rFonts w:ascii="標楷體" w:eastAsia="標楷體" w:hAnsi="標楷體"/>
                <w:bCs/>
              </w:rPr>
            </w:pPr>
            <w:r w:rsidRPr="00CA163D">
              <w:rPr>
                <w:rFonts w:ascii="標楷體" w:eastAsia="標楷體" w:hAnsi="標楷體" w:hint="eastAsia"/>
                <w:bCs/>
              </w:rPr>
              <w:t>（下午2時起。若上午議程尚未結束，待結束後接續召開）</w:t>
            </w:r>
          </w:p>
          <w:p w14:paraId="48E3C4B8" w14:textId="3500A805" w:rsidR="006A2A2B" w:rsidRPr="00CA163D" w:rsidRDefault="006A2A2B" w:rsidP="006A2A2B">
            <w:pPr>
              <w:jc w:val="both"/>
              <w:rPr>
                <w:rFonts w:ascii="標楷體" w:eastAsia="標楷體" w:hAnsi="標楷體"/>
                <w:bCs/>
              </w:rPr>
            </w:pPr>
            <w:r w:rsidRPr="00CA163D">
              <w:rPr>
                <w:rFonts w:ascii="標楷體" w:eastAsia="標楷體" w:hAnsi="標楷體" w:hint="eastAsia"/>
                <w:bCs/>
              </w:rPr>
              <w:t>一、繼續審查</w:t>
            </w:r>
          </w:p>
          <w:p w14:paraId="64FE9A03"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lastRenderedPageBreak/>
              <w:t>（一）行政院函請審議「職業安全衛生法部分條文修正草案」案。</w:t>
            </w:r>
          </w:p>
          <w:p w14:paraId="166756C2"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（二）委員廖先翔等18人擬具「職業安全衛生法第三十五條條文修正草案」案。</w:t>
            </w:r>
          </w:p>
          <w:p w14:paraId="15781903"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（三）委員牛煦庭等18人擬具「職業安全衛生法第四十九條條文修正草案」案。</w:t>
            </w:r>
          </w:p>
          <w:p w14:paraId="3B6434F9"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（四）委員李昆澤等26人擬具「職業安全衛生法第三十九條及第四十九條條文修正草案」案。</w:t>
            </w:r>
          </w:p>
          <w:p w14:paraId="0E5106BB"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（五）委員魯明哲等16人擬具「職業安全衛生法第四十條條文修正草案」案。</w:t>
            </w:r>
          </w:p>
          <w:p w14:paraId="557BF858"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（六）台灣民眾黨黨團擬具「職業安全衛生法部分條文修正草案」案。</w:t>
            </w:r>
          </w:p>
          <w:p w14:paraId="0FF31B98"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（七）委員林淑芬等19人擬具「職業安全衛生法第四十三條條文修正草案」案。</w:t>
            </w:r>
          </w:p>
          <w:p w14:paraId="7C763E9A"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（八）委員楊曜等22人擬具「職業安全衛生法第六條條文修正草案」案。</w:t>
            </w:r>
          </w:p>
          <w:p w14:paraId="5F4C9679"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（九）委員李昆澤等27人擬具「職業安全衛生法部分條文修正草案」案。</w:t>
            </w:r>
          </w:p>
          <w:p w14:paraId="18359BF7"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（十）委員黃秀芳等21人擬具「職業安全衛生法部分條文修正草案」案。</w:t>
            </w:r>
          </w:p>
          <w:p w14:paraId="5BAD1DCF"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（十一）委員翁曉玲等23人擬具「職業安全衛生法第三十五條、第三十九條及第四十九條條文修正草案」案。</w:t>
            </w:r>
          </w:p>
          <w:p w14:paraId="1B5D6831"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lastRenderedPageBreak/>
              <w:t>（十二）委員范雲等18人擬具「職業安全衛生法部分條文修正草案」案。</w:t>
            </w:r>
          </w:p>
          <w:p w14:paraId="6972D90B"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（十三）委員劉建國等17人擬具「職業安全衛生法部分條文修正草案」案。</w:t>
            </w:r>
          </w:p>
          <w:p w14:paraId="75FD7281"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（十四）委員吳琪銘等18人擬具「職業安全衛生法第六條條文修正草案」案。</w:t>
            </w:r>
          </w:p>
          <w:p w14:paraId="171EB434"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（十五）委員沈發惠等18人擬具「職業安全衛生法部分條文修正草案」案。</w:t>
            </w:r>
          </w:p>
          <w:p w14:paraId="0FF3F3C1"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（十六）委員王育敏等19人擬具「職業安全衛生法部分條文修正草案」案。</w:t>
            </w:r>
          </w:p>
          <w:p w14:paraId="1CDAE3D2"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（十七）委員王育敏等25人擬具「職業安全衛生法部分條文修正草案」案。</w:t>
            </w:r>
          </w:p>
          <w:p w14:paraId="1462A551"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（十八）委員郭國文等17人擬具「職業安全衛生法部分條文修正草案」案。</w:t>
            </w:r>
          </w:p>
          <w:p w14:paraId="276CC67B"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（十九）委員王鴻薇等19人擬具「職業安全衛生法第四條條文修正草案」案。</w:t>
            </w:r>
          </w:p>
          <w:p w14:paraId="13071D0D"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（二十）委員郭昱晴等17人擬具「職業安全衛生法部分條文修正草案」案。</w:t>
            </w:r>
          </w:p>
          <w:p w14:paraId="12F23053"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（二十一）委員羅廷瑋等18人擬具「職業安全衛生法部分條文修正草案」案。</w:t>
            </w:r>
          </w:p>
          <w:p w14:paraId="7034A742" w14:textId="753A8BEC" w:rsidR="006A2A2B" w:rsidRPr="00CA163D" w:rsidRDefault="006A2A2B" w:rsidP="006A2A2B">
            <w:pPr>
              <w:jc w:val="both"/>
              <w:rPr>
                <w:rFonts w:ascii="標楷體" w:eastAsia="標楷體" w:hAnsi="標楷體"/>
                <w:bCs/>
              </w:rPr>
            </w:pPr>
            <w:r w:rsidRPr="00CA163D">
              <w:rPr>
                <w:rFonts w:ascii="標楷體" w:eastAsia="標楷體" w:hAnsi="標楷體" w:hint="eastAsia"/>
                <w:bCs/>
              </w:rPr>
              <w:t>二、審查</w:t>
            </w:r>
          </w:p>
          <w:p w14:paraId="2F017747"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（一）委員王正旭等23人擬具「職業安全衛生法部分條文修正草案」案。</w:t>
            </w:r>
          </w:p>
          <w:p w14:paraId="6649B2A3"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（二）委員吳沛憶等19人擬具「職業安全衛生法部分條文修正草案」案。</w:t>
            </w:r>
          </w:p>
          <w:p w14:paraId="3456FADF" w14:textId="54A6D35F"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（三）委員莊瑞雄等16人擬具「職業安全衛生法第九</w:t>
            </w:r>
            <w:r w:rsidRPr="00CA163D">
              <w:rPr>
                <w:rFonts w:ascii="標楷體" w:eastAsia="標楷體" w:hAnsi="標楷體" w:hint="eastAsia"/>
                <w:bCs/>
              </w:rPr>
              <w:lastRenderedPageBreak/>
              <w:t>條條文修</w:t>
            </w:r>
            <w:r w:rsidR="00F85987" w:rsidRPr="00CA163D">
              <w:rPr>
                <w:rFonts w:ascii="標楷體" w:eastAsia="標楷體" w:hAnsi="標楷體" w:hint="eastAsia"/>
                <w:bCs/>
              </w:rPr>
              <w:t>正</w:t>
            </w:r>
            <w:r w:rsidRPr="00CA163D">
              <w:rPr>
                <w:rFonts w:ascii="標楷體" w:eastAsia="標楷體" w:hAnsi="標楷體" w:hint="eastAsia"/>
                <w:bCs/>
              </w:rPr>
              <w:t>草案」案。</w:t>
            </w:r>
          </w:p>
          <w:p w14:paraId="07E306D2" w14:textId="19D05CFB"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（四）委員林月琴等21人擬具「職業安全衛生法部分條</w:t>
            </w:r>
            <w:r w:rsidR="00F85987" w:rsidRPr="00CA163D">
              <w:rPr>
                <w:rFonts w:ascii="標楷體" w:eastAsia="標楷體" w:hAnsi="標楷體" w:hint="eastAsia"/>
                <w:bCs/>
              </w:rPr>
              <w:t>文</w:t>
            </w:r>
            <w:r w:rsidRPr="00CA163D">
              <w:rPr>
                <w:rFonts w:ascii="標楷體" w:eastAsia="標楷體" w:hAnsi="標楷體" w:hint="eastAsia"/>
                <w:bCs/>
              </w:rPr>
              <w:t>修正草案」案。</w:t>
            </w:r>
          </w:p>
          <w:p w14:paraId="2B89568B"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（五）委員林淑芬等21人擬具「職業安全衛生法部分條文修正草案」案。</w:t>
            </w:r>
          </w:p>
          <w:p w14:paraId="4EC9EB6F"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（六）委員邱鎮軍等22人擬具「職業安全衛生法部分條文修正草案」案。</w:t>
            </w:r>
          </w:p>
          <w:p w14:paraId="3359F278"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（七）委員徐富癸等16人擬具「職業安全衛生法部分條文修正草案」案。</w:t>
            </w:r>
          </w:p>
          <w:p w14:paraId="1CB7A3B6"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（八）委員黃捷等16人擬具「職業安全衛生法部分條文修正草案」案。</w:t>
            </w:r>
          </w:p>
          <w:p w14:paraId="4C1046D9"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（九）委員蔡易餘等17人擬具「職業安全衛生法部分條文修正草案」案。</w:t>
            </w:r>
          </w:p>
          <w:p w14:paraId="277AC27C" w14:textId="77777777" w:rsidR="006A2A2B" w:rsidRPr="00CA163D" w:rsidRDefault="006A2A2B" w:rsidP="00595B32">
            <w:pPr>
              <w:ind w:left="720" w:hangingChars="300" w:hanging="720"/>
              <w:jc w:val="both"/>
              <w:rPr>
                <w:rFonts w:ascii="標楷體" w:eastAsia="標楷體" w:hAnsi="標楷體"/>
                <w:bCs/>
              </w:rPr>
            </w:pPr>
            <w:r w:rsidRPr="00CA163D">
              <w:rPr>
                <w:rFonts w:ascii="標楷體" w:eastAsia="標楷體" w:hAnsi="標楷體" w:hint="eastAsia"/>
                <w:bCs/>
              </w:rPr>
              <w:t>（十）委員陳亭妃等16人擬具「職業安全衛生法部分條文修正草案」案。</w:t>
            </w:r>
          </w:p>
          <w:p w14:paraId="5201759E" w14:textId="22CA8D7D" w:rsidR="00E03495" w:rsidRPr="00CA163D" w:rsidRDefault="006A2A2B" w:rsidP="00595B32">
            <w:pPr>
              <w:jc w:val="both"/>
              <w:rPr>
                <w:rFonts w:ascii="標楷體" w:eastAsia="標楷體" w:hAnsi="標楷體"/>
                <w:bCs/>
              </w:rPr>
            </w:pPr>
            <w:r w:rsidRPr="00CA163D">
              <w:rPr>
                <w:rFonts w:ascii="標楷體" w:eastAsia="標楷體" w:hAnsi="標楷體" w:hint="eastAsia"/>
                <w:bCs/>
              </w:rPr>
              <w:t>【二、(三)至(七)案，如經復議則不予審查；二、(八)至(十)案，如未經院會交付本會審查或未經各黨團簽署不復議同意書不予審查】【逐條討論】</w:t>
            </w:r>
          </w:p>
          <w:p w14:paraId="763B5233" w14:textId="0D157417" w:rsidR="00E03495" w:rsidRPr="00CA163D" w:rsidRDefault="00E03495" w:rsidP="00E03495">
            <w:pPr>
              <w:rPr>
                <w:rFonts w:ascii="標楷體" w:eastAsia="標楷體" w:hAnsi="標楷體"/>
                <w:bCs/>
              </w:rPr>
            </w:pPr>
            <w:r w:rsidRPr="00CA163D">
              <w:rPr>
                <w:rFonts w:ascii="標楷體" w:eastAsia="標楷體" w:hAnsi="標楷體" w:hint="eastAsia"/>
                <w:bCs/>
              </w:rPr>
              <w:t>(二天一次會)</w:t>
            </w:r>
          </w:p>
        </w:tc>
        <w:tc>
          <w:tcPr>
            <w:tcW w:w="477" w:type="pct"/>
            <w:tcBorders>
              <w:top w:val="single" w:sz="4" w:space="0" w:color="auto"/>
              <w:left w:val="single" w:sz="4" w:space="0" w:color="auto"/>
              <w:bottom w:val="single" w:sz="4" w:space="0" w:color="auto"/>
              <w:right w:val="single" w:sz="4" w:space="0" w:color="auto"/>
            </w:tcBorders>
            <w:vAlign w:val="center"/>
          </w:tcPr>
          <w:p w14:paraId="5CCD5E9E" w14:textId="4C5916D6" w:rsidR="00E03495" w:rsidRPr="00CA163D" w:rsidRDefault="00E03495" w:rsidP="00E03495">
            <w:pPr>
              <w:rPr>
                <w:rFonts w:ascii="標楷體" w:eastAsia="標楷體" w:hAnsi="標楷體"/>
                <w:bCs/>
              </w:rPr>
            </w:pPr>
            <w:r w:rsidRPr="00CA163D">
              <w:rPr>
                <w:rFonts w:ascii="標楷體" w:eastAsia="標楷體" w:hAnsi="標楷體" w:hint="eastAsia"/>
                <w:bCs/>
              </w:rPr>
              <w:lastRenderedPageBreak/>
              <w:t>劉建國</w:t>
            </w:r>
          </w:p>
        </w:tc>
        <w:tc>
          <w:tcPr>
            <w:tcW w:w="1195" w:type="pct"/>
            <w:tcBorders>
              <w:top w:val="single" w:sz="4" w:space="0" w:color="auto"/>
              <w:left w:val="single" w:sz="4" w:space="0" w:color="auto"/>
              <w:bottom w:val="single" w:sz="4" w:space="0" w:color="auto"/>
              <w:right w:val="single" w:sz="4" w:space="0" w:color="auto"/>
            </w:tcBorders>
          </w:tcPr>
          <w:p w14:paraId="76EB2A3A" w14:textId="2F0E787E" w:rsidR="00E03495" w:rsidRPr="00CA163D" w:rsidRDefault="00B36EB5" w:rsidP="00B36EB5">
            <w:pPr>
              <w:jc w:val="both"/>
              <w:rPr>
                <w:rFonts w:ascii="標楷體" w:eastAsia="標楷體" w:hAnsi="標楷體"/>
                <w:bCs/>
              </w:rPr>
            </w:pPr>
            <w:r w:rsidRPr="00CA163D">
              <w:rPr>
                <w:rFonts w:ascii="標楷體" w:eastAsia="標楷體" w:hAnsi="標楷體" w:hint="eastAsia"/>
                <w:bCs/>
              </w:rPr>
              <w:t>(10月29日上午專題報告)</w:t>
            </w:r>
          </w:p>
          <w:p w14:paraId="0234344C" w14:textId="77777777" w:rsidR="00B36EB5" w:rsidRPr="00CA163D" w:rsidRDefault="00B36EB5" w:rsidP="00B36EB5">
            <w:pPr>
              <w:jc w:val="both"/>
              <w:rPr>
                <w:rFonts w:ascii="標楷體" w:eastAsia="標楷體" w:hAnsi="標楷體"/>
                <w:bCs/>
              </w:rPr>
            </w:pPr>
            <w:r w:rsidRPr="00CA163D">
              <w:rPr>
                <w:rFonts w:ascii="標楷體" w:eastAsia="標楷體" w:hAnsi="標楷體" w:hint="eastAsia"/>
                <w:bCs/>
              </w:rPr>
              <w:t>報告及詢答完畢。</w:t>
            </w:r>
          </w:p>
          <w:p w14:paraId="52374C4C" w14:textId="77777777" w:rsidR="00B36EB5" w:rsidRPr="00CA163D" w:rsidRDefault="00B36EB5" w:rsidP="00B36EB5">
            <w:pPr>
              <w:jc w:val="both"/>
              <w:rPr>
                <w:rFonts w:ascii="標楷體" w:eastAsia="標楷體" w:hAnsi="標楷體"/>
                <w:bCs/>
              </w:rPr>
            </w:pPr>
          </w:p>
          <w:p w14:paraId="27C705F4" w14:textId="3D25122E" w:rsidR="00B36EB5" w:rsidRPr="00CA163D" w:rsidRDefault="00B36EB5" w:rsidP="00B36EB5">
            <w:pPr>
              <w:jc w:val="both"/>
              <w:rPr>
                <w:rFonts w:ascii="標楷體" w:eastAsia="標楷體" w:hAnsi="標楷體"/>
                <w:bCs/>
              </w:rPr>
            </w:pPr>
            <w:r w:rsidRPr="00CA163D">
              <w:rPr>
                <w:rFonts w:ascii="標楷體" w:eastAsia="標楷體" w:hAnsi="標楷體" w:hint="eastAsia"/>
                <w:bCs/>
              </w:rPr>
              <w:t>（10月30日上午專題報告）</w:t>
            </w:r>
          </w:p>
          <w:p w14:paraId="357A35BD" w14:textId="77777777" w:rsidR="00B36EB5" w:rsidRPr="00CA163D" w:rsidRDefault="00B36EB5" w:rsidP="00B36EB5">
            <w:pPr>
              <w:jc w:val="both"/>
              <w:rPr>
                <w:rFonts w:ascii="標楷體" w:eastAsia="標楷體" w:hAnsi="標楷體"/>
                <w:bCs/>
              </w:rPr>
            </w:pPr>
            <w:r w:rsidRPr="00CA163D">
              <w:rPr>
                <w:rFonts w:ascii="標楷體" w:eastAsia="標楷體" w:hAnsi="標楷體" w:hint="eastAsia"/>
                <w:bCs/>
              </w:rPr>
              <w:t>報告及詢答完畢。</w:t>
            </w:r>
          </w:p>
          <w:p w14:paraId="193C19EB" w14:textId="77777777" w:rsidR="00B36EB5" w:rsidRPr="00CA163D" w:rsidRDefault="00B36EB5" w:rsidP="00B36EB5">
            <w:pPr>
              <w:jc w:val="both"/>
              <w:rPr>
                <w:rFonts w:ascii="標楷體" w:eastAsia="標楷體" w:hAnsi="標楷體"/>
                <w:bCs/>
              </w:rPr>
            </w:pPr>
          </w:p>
          <w:p w14:paraId="31BB004C" w14:textId="65AAD6D5" w:rsidR="00B36EB5" w:rsidRPr="00CA163D" w:rsidRDefault="00B36EB5" w:rsidP="00B36EB5">
            <w:pPr>
              <w:jc w:val="both"/>
              <w:rPr>
                <w:rFonts w:ascii="標楷體" w:eastAsia="標楷體" w:hAnsi="標楷體"/>
                <w:bCs/>
              </w:rPr>
            </w:pPr>
            <w:r w:rsidRPr="00CA163D">
              <w:rPr>
                <w:rFonts w:ascii="標楷體" w:eastAsia="標楷體" w:hAnsi="標楷體" w:hint="eastAsia"/>
                <w:bCs/>
              </w:rPr>
              <w:t>(10月29日下午及30日下午</w:t>
            </w:r>
            <w:r w:rsidR="0036117B" w:rsidRPr="00CA163D">
              <w:rPr>
                <w:rFonts w:ascii="標楷體" w:eastAsia="標楷體" w:hAnsi="標楷體" w:hint="eastAsia"/>
                <w:bCs/>
              </w:rPr>
              <w:t>審查職業安全衛生法</w:t>
            </w:r>
            <w:r w:rsidRPr="00CA163D">
              <w:rPr>
                <w:rFonts w:ascii="標楷體" w:eastAsia="標楷體" w:hAnsi="標楷體" w:hint="eastAsia"/>
                <w:bCs/>
              </w:rPr>
              <w:t>)</w:t>
            </w:r>
          </w:p>
          <w:p w14:paraId="6E0738BA" w14:textId="35EDAFDD" w:rsidR="00B36EB5" w:rsidRPr="00CA163D" w:rsidRDefault="0036117B" w:rsidP="00B36EB5">
            <w:pPr>
              <w:jc w:val="both"/>
              <w:rPr>
                <w:rFonts w:ascii="標楷體" w:eastAsia="標楷體" w:hAnsi="標楷體"/>
                <w:bCs/>
              </w:rPr>
            </w:pPr>
            <w:r w:rsidRPr="00CA163D">
              <w:rPr>
                <w:rFonts w:ascii="標楷體" w:eastAsia="標楷體" w:hAnsi="標楷體" w:hint="eastAsia"/>
                <w:bCs/>
              </w:rPr>
              <w:t>審查完竣。</w:t>
            </w:r>
          </w:p>
          <w:p w14:paraId="26181E99" w14:textId="77777777" w:rsidR="00B36EB5" w:rsidRPr="00CA163D" w:rsidRDefault="00B36EB5" w:rsidP="00B36EB5">
            <w:pPr>
              <w:jc w:val="both"/>
              <w:rPr>
                <w:rFonts w:ascii="標楷體" w:eastAsia="標楷體" w:hAnsi="標楷體"/>
                <w:bCs/>
              </w:rPr>
            </w:pPr>
          </w:p>
          <w:p w14:paraId="065AA422" w14:textId="77777777" w:rsidR="00B36EB5" w:rsidRPr="00CA163D" w:rsidRDefault="00B36EB5" w:rsidP="00B36EB5">
            <w:pPr>
              <w:jc w:val="both"/>
              <w:rPr>
                <w:rFonts w:ascii="標楷體" w:eastAsia="標楷體" w:hAnsi="標楷體"/>
                <w:bCs/>
              </w:rPr>
            </w:pPr>
          </w:p>
          <w:p w14:paraId="4DB3C969" w14:textId="3150C221" w:rsidR="00B36EB5" w:rsidRPr="00CA163D" w:rsidRDefault="00B36EB5" w:rsidP="00B36EB5">
            <w:pPr>
              <w:jc w:val="both"/>
              <w:rPr>
                <w:rFonts w:ascii="標楷體" w:eastAsia="標楷體" w:hAnsi="標楷體"/>
                <w:bCs/>
              </w:rPr>
            </w:pPr>
          </w:p>
        </w:tc>
      </w:tr>
      <w:tr w:rsidR="006E38E9" w:rsidRPr="00CA163D" w14:paraId="2D4F744D" w14:textId="77777777" w:rsidTr="00F3434D">
        <w:tc>
          <w:tcPr>
            <w:tcW w:w="242" w:type="pct"/>
            <w:vAlign w:val="center"/>
          </w:tcPr>
          <w:p w14:paraId="77206143" w14:textId="4C44F424" w:rsidR="006E38E9" w:rsidRPr="00F3434D" w:rsidRDefault="006E38E9" w:rsidP="00F3434D">
            <w:pPr>
              <w:pStyle w:val="a4"/>
              <w:numPr>
                <w:ilvl w:val="0"/>
                <w:numId w:val="41"/>
              </w:numPr>
              <w:ind w:leftChars="0"/>
              <w:jc w:val="center"/>
              <w:rPr>
                <w:rFonts w:ascii="標楷體" w:eastAsia="標楷體" w:hAnsi="標楷體"/>
                <w:bCs/>
              </w:rPr>
            </w:pPr>
          </w:p>
        </w:tc>
        <w:tc>
          <w:tcPr>
            <w:tcW w:w="901" w:type="pct"/>
            <w:vAlign w:val="center"/>
          </w:tcPr>
          <w:p w14:paraId="5170DC10" w14:textId="2000D64B" w:rsidR="006E38E9" w:rsidRPr="00CA163D" w:rsidRDefault="006E38E9" w:rsidP="006E38E9">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w:t>
            </w:r>
            <w:r w:rsidRPr="00CA163D">
              <w:rPr>
                <w:rFonts w:ascii="標楷體" w:eastAsia="標楷體" w:hAnsi="標楷體" w:hint="eastAsia"/>
                <w:bCs/>
              </w:rPr>
              <w:t>1</w:t>
            </w:r>
            <w:r w:rsidRPr="00CA163D">
              <w:rPr>
                <w:rFonts w:ascii="標楷體" w:eastAsia="標楷體" w:hAnsi="標楷體"/>
                <w:bCs/>
              </w:rPr>
              <w:t>1.3</w:t>
            </w:r>
          </w:p>
          <w:p w14:paraId="30402C1F" w14:textId="78BE8C52" w:rsidR="006E38E9" w:rsidRPr="00CA163D" w:rsidRDefault="00F3434D" w:rsidP="006E38E9">
            <w:pPr>
              <w:jc w:val="center"/>
              <w:rPr>
                <w:rFonts w:ascii="標楷體" w:eastAsia="標楷體" w:hAnsi="標楷體"/>
                <w:bCs/>
              </w:rPr>
            </w:pPr>
            <w:r>
              <w:rPr>
                <w:rFonts w:ascii="標楷體" w:eastAsia="標楷體" w:hAnsi="標楷體" w:hint="eastAsia"/>
                <w:bCs/>
              </w:rPr>
              <w:t>(一)</w:t>
            </w:r>
          </w:p>
        </w:tc>
        <w:tc>
          <w:tcPr>
            <w:tcW w:w="434" w:type="pct"/>
            <w:vAlign w:val="center"/>
          </w:tcPr>
          <w:p w14:paraId="28E96094" w14:textId="1EA76E16" w:rsidR="006E38E9" w:rsidRPr="00CA163D" w:rsidRDefault="006E38E9" w:rsidP="006E38E9">
            <w:pPr>
              <w:jc w:val="center"/>
              <w:rPr>
                <w:rFonts w:ascii="標楷體" w:eastAsia="標楷體" w:hAnsi="標楷體"/>
                <w:bCs/>
              </w:rPr>
            </w:pPr>
            <w:r w:rsidRPr="00CA163D">
              <w:rPr>
                <w:rFonts w:ascii="標楷體" w:eastAsia="標楷體" w:hAnsi="標楷體" w:hint="eastAsia"/>
                <w:bCs/>
              </w:rPr>
              <w:t>＊</w:t>
            </w:r>
          </w:p>
        </w:tc>
        <w:tc>
          <w:tcPr>
            <w:tcW w:w="1751" w:type="pct"/>
            <w:vAlign w:val="center"/>
          </w:tcPr>
          <w:p w14:paraId="1C2AD3E7" w14:textId="4BBBD665" w:rsidR="006E38E9" w:rsidRPr="00CA163D" w:rsidRDefault="006E38E9" w:rsidP="006E38E9">
            <w:pPr>
              <w:rPr>
                <w:rFonts w:ascii="標楷體" w:eastAsia="標楷體" w:hAnsi="標楷體"/>
                <w:bCs/>
              </w:rPr>
            </w:pPr>
            <w:r w:rsidRPr="00CA163D">
              <w:rPr>
                <w:rFonts w:ascii="標楷體" w:eastAsia="標楷體" w:hAnsi="標楷體" w:hint="eastAsia"/>
                <w:bCs/>
              </w:rPr>
              <w:t>考察「屏東環境衛生與醫療」。</w:t>
            </w:r>
          </w:p>
        </w:tc>
        <w:tc>
          <w:tcPr>
            <w:tcW w:w="477" w:type="pct"/>
            <w:tcBorders>
              <w:top w:val="single" w:sz="4" w:space="0" w:color="auto"/>
              <w:left w:val="single" w:sz="4" w:space="0" w:color="auto"/>
              <w:bottom w:val="single" w:sz="4" w:space="0" w:color="auto"/>
              <w:right w:val="single" w:sz="4" w:space="0" w:color="auto"/>
            </w:tcBorders>
            <w:vAlign w:val="center"/>
          </w:tcPr>
          <w:p w14:paraId="320FF8FF" w14:textId="6E0BC83B" w:rsidR="006E38E9" w:rsidRPr="00CA163D" w:rsidRDefault="006E38E9" w:rsidP="006E38E9">
            <w:pPr>
              <w:rPr>
                <w:rFonts w:ascii="標楷體" w:eastAsia="標楷體" w:hAnsi="標楷體"/>
                <w:bCs/>
              </w:rPr>
            </w:pPr>
            <w:r w:rsidRPr="00CA163D">
              <w:rPr>
                <w:rFonts w:ascii="標楷體" w:eastAsia="標楷體" w:hAnsi="標楷體" w:hint="eastAsia"/>
                <w:bCs/>
              </w:rPr>
              <w:t>廖偉翔</w:t>
            </w:r>
          </w:p>
        </w:tc>
        <w:tc>
          <w:tcPr>
            <w:tcW w:w="1195" w:type="pct"/>
            <w:tcBorders>
              <w:top w:val="single" w:sz="4" w:space="0" w:color="auto"/>
              <w:left w:val="single" w:sz="4" w:space="0" w:color="auto"/>
              <w:bottom w:val="single" w:sz="4" w:space="0" w:color="auto"/>
              <w:right w:val="single" w:sz="4" w:space="0" w:color="auto"/>
            </w:tcBorders>
          </w:tcPr>
          <w:p w14:paraId="29D00B55" w14:textId="77777777" w:rsidR="006E38E9" w:rsidRPr="00CA163D" w:rsidRDefault="006E38E9" w:rsidP="006E38E9">
            <w:pPr>
              <w:jc w:val="both"/>
              <w:rPr>
                <w:rFonts w:ascii="標楷體" w:eastAsia="標楷體" w:hAnsi="標楷體"/>
                <w:bCs/>
              </w:rPr>
            </w:pPr>
          </w:p>
        </w:tc>
      </w:tr>
      <w:tr w:rsidR="006E38E9" w:rsidRPr="00CA163D" w14:paraId="3F3E9013" w14:textId="77777777" w:rsidTr="00F3434D">
        <w:tc>
          <w:tcPr>
            <w:tcW w:w="242" w:type="pct"/>
            <w:vAlign w:val="center"/>
          </w:tcPr>
          <w:p w14:paraId="6346A4BB" w14:textId="0C56E698" w:rsidR="006E38E9" w:rsidRPr="00F3434D" w:rsidRDefault="006E38E9" w:rsidP="00F3434D">
            <w:pPr>
              <w:pStyle w:val="a4"/>
              <w:numPr>
                <w:ilvl w:val="0"/>
                <w:numId w:val="41"/>
              </w:numPr>
              <w:ind w:leftChars="0"/>
              <w:jc w:val="center"/>
              <w:rPr>
                <w:rFonts w:ascii="標楷體" w:eastAsia="標楷體" w:hAnsi="標楷體"/>
                <w:bCs/>
              </w:rPr>
            </w:pPr>
          </w:p>
        </w:tc>
        <w:tc>
          <w:tcPr>
            <w:tcW w:w="901" w:type="pct"/>
            <w:vAlign w:val="center"/>
          </w:tcPr>
          <w:p w14:paraId="5F300F53" w14:textId="2F243768" w:rsidR="004C2978" w:rsidRPr="00CA163D" w:rsidRDefault="004C2978" w:rsidP="004C2978">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w:t>
            </w:r>
            <w:r w:rsidRPr="00CA163D">
              <w:rPr>
                <w:rFonts w:ascii="標楷體" w:eastAsia="標楷體" w:hAnsi="標楷體" w:hint="eastAsia"/>
                <w:bCs/>
              </w:rPr>
              <w:t>1</w:t>
            </w:r>
            <w:r w:rsidRPr="00CA163D">
              <w:rPr>
                <w:rFonts w:ascii="標楷體" w:eastAsia="標楷體" w:hAnsi="標楷體"/>
                <w:bCs/>
              </w:rPr>
              <w:t>1.5</w:t>
            </w:r>
          </w:p>
          <w:p w14:paraId="282A9199" w14:textId="41A32AB6" w:rsidR="006E38E9" w:rsidRPr="00CA163D" w:rsidRDefault="00F3434D" w:rsidP="004C2978">
            <w:pPr>
              <w:jc w:val="center"/>
              <w:rPr>
                <w:rFonts w:ascii="標楷體" w:eastAsia="標楷體" w:hAnsi="標楷體"/>
                <w:bCs/>
              </w:rPr>
            </w:pPr>
            <w:r>
              <w:rPr>
                <w:rFonts w:ascii="標楷體" w:eastAsia="標楷體" w:hAnsi="標楷體" w:hint="eastAsia"/>
                <w:bCs/>
              </w:rPr>
              <w:t>(三)</w:t>
            </w:r>
          </w:p>
        </w:tc>
        <w:tc>
          <w:tcPr>
            <w:tcW w:w="434" w:type="pct"/>
            <w:vAlign w:val="center"/>
          </w:tcPr>
          <w:p w14:paraId="04205122" w14:textId="6B6865F1" w:rsidR="006E38E9" w:rsidRPr="00CA163D" w:rsidRDefault="004C2978" w:rsidP="004C2978">
            <w:pPr>
              <w:jc w:val="center"/>
              <w:rPr>
                <w:rFonts w:ascii="標楷體" w:eastAsia="標楷體" w:hAnsi="標楷體"/>
                <w:bCs/>
              </w:rPr>
            </w:pPr>
            <w:r w:rsidRPr="00CA163D">
              <w:rPr>
                <w:rFonts w:ascii="標楷體" w:eastAsia="標楷體" w:hAnsi="標楷體" w:hint="eastAsia"/>
                <w:bCs/>
              </w:rPr>
              <w:t>第</w:t>
            </w:r>
            <w:r w:rsidRPr="00CA163D">
              <w:rPr>
                <w:rFonts w:ascii="標楷體" w:eastAsia="標楷體" w:hAnsi="標楷體"/>
                <w:bCs/>
              </w:rPr>
              <w:t>8</w:t>
            </w:r>
            <w:r w:rsidRPr="00CA163D">
              <w:rPr>
                <w:rFonts w:ascii="標楷體" w:eastAsia="標楷體" w:hAnsi="標楷體" w:hint="eastAsia"/>
                <w:bCs/>
              </w:rPr>
              <w:t>次全體委員會議</w:t>
            </w:r>
          </w:p>
        </w:tc>
        <w:tc>
          <w:tcPr>
            <w:tcW w:w="1751" w:type="pct"/>
            <w:vAlign w:val="center"/>
          </w:tcPr>
          <w:p w14:paraId="4B3BE5F8" w14:textId="77777777" w:rsidR="004C2978" w:rsidRPr="00CA163D" w:rsidRDefault="004C2978" w:rsidP="004C2978">
            <w:pPr>
              <w:rPr>
                <w:rFonts w:ascii="標楷體" w:eastAsia="標楷體" w:hAnsi="標楷體"/>
                <w:bCs/>
              </w:rPr>
            </w:pPr>
            <w:r w:rsidRPr="00CA163D">
              <w:rPr>
                <w:rFonts w:ascii="標楷體" w:eastAsia="標楷體" w:hAnsi="標楷體" w:hint="eastAsia"/>
                <w:bCs/>
              </w:rPr>
              <w:t>（上午9時起）</w:t>
            </w:r>
          </w:p>
          <w:p w14:paraId="109D2734" w14:textId="515A5924" w:rsidR="004C2978" w:rsidRPr="00CA163D" w:rsidRDefault="004C2978" w:rsidP="004C2978">
            <w:pPr>
              <w:rPr>
                <w:rFonts w:ascii="標楷體" w:eastAsia="標楷體" w:hAnsi="標楷體"/>
                <w:bCs/>
              </w:rPr>
            </w:pPr>
            <w:r w:rsidRPr="00CA163D">
              <w:rPr>
                <w:rFonts w:ascii="標楷體" w:eastAsia="標楷體" w:hAnsi="標楷體" w:hint="eastAsia"/>
                <w:bCs/>
              </w:rPr>
              <w:t>邀請環境部部長、經濟部、內政部、農業部、交通部、行政院公共工程委員會就「非法棄置到城市採礦：檢討環境部環境管理署執法痛點與城市採礦推動策略」進行專題報告，並備質詢。</w:t>
            </w:r>
          </w:p>
          <w:p w14:paraId="77F5A910" w14:textId="77777777" w:rsidR="004C2978" w:rsidRPr="00CA163D" w:rsidRDefault="004C2978" w:rsidP="004C2978">
            <w:pPr>
              <w:rPr>
                <w:rFonts w:ascii="標楷體" w:eastAsia="標楷體" w:hAnsi="標楷體"/>
                <w:bCs/>
              </w:rPr>
            </w:pPr>
            <w:r w:rsidRPr="00CA163D">
              <w:rPr>
                <w:rFonts w:ascii="標楷體" w:eastAsia="標楷體" w:hAnsi="標楷體" w:hint="eastAsia"/>
                <w:bCs/>
              </w:rPr>
              <w:t>（下午2時起。若上午議程尚</w:t>
            </w:r>
            <w:r w:rsidRPr="00CA163D">
              <w:rPr>
                <w:rFonts w:ascii="標楷體" w:eastAsia="標楷體" w:hAnsi="標楷體" w:hint="eastAsia"/>
                <w:bCs/>
              </w:rPr>
              <w:lastRenderedPageBreak/>
              <w:t>未結束，待結束後接續召開）</w:t>
            </w:r>
          </w:p>
          <w:p w14:paraId="2663CD57" w14:textId="77777777" w:rsidR="004C2978" w:rsidRPr="00CA163D" w:rsidRDefault="004C2978" w:rsidP="004C2978">
            <w:pPr>
              <w:rPr>
                <w:rFonts w:ascii="標楷體" w:eastAsia="標楷體" w:hAnsi="標楷體"/>
                <w:bCs/>
              </w:rPr>
            </w:pPr>
            <w:r w:rsidRPr="00CA163D">
              <w:rPr>
                <w:rFonts w:ascii="標楷體" w:eastAsia="標楷體" w:hAnsi="標楷體" w:hint="eastAsia"/>
                <w:bCs/>
              </w:rPr>
              <w:t>一、繼續審查</w:t>
            </w:r>
          </w:p>
          <w:p w14:paraId="5DC94644" w14:textId="77777777" w:rsidR="004C2978" w:rsidRPr="00CA163D" w:rsidRDefault="004C2978" w:rsidP="004C2978">
            <w:pPr>
              <w:ind w:left="480" w:hangingChars="200" w:hanging="480"/>
              <w:rPr>
                <w:rFonts w:ascii="標楷體" w:eastAsia="標楷體" w:hAnsi="標楷體"/>
                <w:bCs/>
              </w:rPr>
            </w:pPr>
            <w:r w:rsidRPr="00CA163D">
              <w:rPr>
                <w:rFonts w:ascii="標楷體" w:eastAsia="標楷體" w:hAnsi="標楷體" w:hint="eastAsia"/>
                <w:bCs/>
              </w:rPr>
              <w:t>(一)委員賴瑞隆等16人擬具「噪音管制法第二十六條及第二十八條條文修正草案」案。</w:t>
            </w:r>
          </w:p>
          <w:p w14:paraId="0D99795F" w14:textId="77777777" w:rsidR="004C2978" w:rsidRPr="00CA163D" w:rsidRDefault="004C2978" w:rsidP="004C2978">
            <w:pPr>
              <w:ind w:left="480" w:hangingChars="200" w:hanging="480"/>
              <w:rPr>
                <w:rFonts w:ascii="標楷體" w:eastAsia="標楷體" w:hAnsi="標楷體"/>
                <w:bCs/>
              </w:rPr>
            </w:pPr>
            <w:r w:rsidRPr="00CA163D">
              <w:rPr>
                <w:rFonts w:ascii="標楷體" w:eastAsia="標楷體" w:hAnsi="標楷體" w:hint="eastAsia"/>
                <w:bCs/>
              </w:rPr>
              <w:t>(二)委員陳亭妃等16人擬具「噪音管制法第二十六條及第二十八條條文修正草案」案。</w:t>
            </w:r>
          </w:p>
          <w:p w14:paraId="53D1DCBF" w14:textId="77777777" w:rsidR="004C2978" w:rsidRPr="00CA163D" w:rsidRDefault="004C2978" w:rsidP="004C2978">
            <w:pPr>
              <w:ind w:left="480" w:hangingChars="200" w:hanging="480"/>
              <w:rPr>
                <w:rFonts w:ascii="標楷體" w:eastAsia="標楷體" w:hAnsi="標楷體"/>
                <w:bCs/>
              </w:rPr>
            </w:pPr>
            <w:r w:rsidRPr="00CA163D">
              <w:rPr>
                <w:rFonts w:ascii="標楷體" w:eastAsia="標楷體" w:hAnsi="標楷體" w:hint="eastAsia"/>
                <w:bCs/>
              </w:rPr>
              <w:t>(三)委員張智倫等17人擬具「噪音管制法第二十六條及第二十八條條文修正草案」案。</w:t>
            </w:r>
          </w:p>
          <w:p w14:paraId="350E5DCF" w14:textId="77777777" w:rsidR="004C2978" w:rsidRPr="00CA163D" w:rsidRDefault="004C2978" w:rsidP="004C2978">
            <w:pPr>
              <w:ind w:left="480" w:hangingChars="200" w:hanging="480"/>
              <w:rPr>
                <w:rFonts w:ascii="標楷體" w:eastAsia="標楷體" w:hAnsi="標楷體"/>
                <w:bCs/>
              </w:rPr>
            </w:pPr>
            <w:r w:rsidRPr="00CA163D">
              <w:rPr>
                <w:rFonts w:ascii="標楷體" w:eastAsia="標楷體" w:hAnsi="標楷體" w:hint="eastAsia"/>
                <w:bCs/>
              </w:rPr>
              <w:t>(四)委員王育敏等24人擬具「噪音管制法第二十六條及第二十八條條文修正草案」案。</w:t>
            </w:r>
          </w:p>
          <w:p w14:paraId="0331A08D" w14:textId="77777777" w:rsidR="004C2978" w:rsidRPr="00CA163D" w:rsidRDefault="004C2978" w:rsidP="004C2978">
            <w:pPr>
              <w:ind w:left="480" w:hangingChars="200" w:hanging="480"/>
              <w:rPr>
                <w:rFonts w:ascii="標楷體" w:eastAsia="標楷體" w:hAnsi="標楷體"/>
                <w:bCs/>
              </w:rPr>
            </w:pPr>
            <w:r w:rsidRPr="00CA163D">
              <w:rPr>
                <w:rFonts w:ascii="標楷體" w:eastAsia="標楷體" w:hAnsi="標楷體" w:hint="eastAsia"/>
                <w:bCs/>
              </w:rPr>
              <w:t>(五)台灣民眾黨黨團擬具「噪音管制法第二十六條及第二十八條條文修正草案」案。</w:t>
            </w:r>
          </w:p>
          <w:p w14:paraId="21E8E63D" w14:textId="77777777" w:rsidR="004C2978" w:rsidRPr="00CA163D" w:rsidRDefault="004C2978" w:rsidP="004C2978">
            <w:pPr>
              <w:ind w:left="480" w:hangingChars="200" w:hanging="480"/>
              <w:rPr>
                <w:rFonts w:ascii="標楷體" w:eastAsia="標楷體" w:hAnsi="標楷體"/>
                <w:bCs/>
              </w:rPr>
            </w:pPr>
            <w:r w:rsidRPr="00CA163D">
              <w:rPr>
                <w:rFonts w:ascii="標楷體" w:eastAsia="標楷體" w:hAnsi="標楷體" w:hint="eastAsia"/>
                <w:bCs/>
              </w:rPr>
              <w:t>(六)委員黃健豪等19人擬具「噪音管制法第二十六條及第二十八條條文修正草案」案。</w:t>
            </w:r>
          </w:p>
          <w:p w14:paraId="7ED581A8" w14:textId="77777777" w:rsidR="004C2978" w:rsidRPr="00CA163D" w:rsidRDefault="004C2978" w:rsidP="004C2978">
            <w:pPr>
              <w:ind w:left="480" w:hangingChars="200" w:hanging="480"/>
              <w:rPr>
                <w:rFonts w:ascii="標楷體" w:eastAsia="標楷體" w:hAnsi="標楷體"/>
                <w:bCs/>
              </w:rPr>
            </w:pPr>
            <w:r w:rsidRPr="00CA163D">
              <w:rPr>
                <w:rFonts w:ascii="標楷體" w:eastAsia="標楷體" w:hAnsi="標楷體" w:hint="eastAsia"/>
                <w:bCs/>
              </w:rPr>
              <w:t>(七)委員牛煦庭等25人擬具「噪音管制法第二條及第二十六條條文修正草案」案。</w:t>
            </w:r>
          </w:p>
          <w:p w14:paraId="5FDC1685" w14:textId="77777777" w:rsidR="004C2978" w:rsidRPr="00CA163D" w:rsidRDefault="004C2978" w:rsidP="004C2978">
            <w:pPr>
              <w:ind w:left="480" w:hangingChars="200" w:hanging="480"/>
              <w:rPr>
                <w:rFonts w:ascii="標楷體" w:eastAsia="標楷體" w:hAnsi="標楷體"/>
                <w:bCs/>
              </w:rPr>
            </w:pPr>
            <w:r w:rsidRPr="00CA163D">
              <w:rPr>
                <w:rFonts w:ascii="標楷體" w:eastAsia="標楷體" w:hAnsi="標楷體" w:hint="eastAsia"/>
                <w:bCs/>
              </w:rPr>
              <w:t>(八)委員羅明才等20人擬具「噪音管制法第二十六條及第二十八條條文修正草案」案。</w:t>
            </w:r>
          </w:p>
          <w:p w14:paraId="1958DC56" w14:textId="77777777" w:rsidR="004C2978" w:rsidRPr="00CA163D" w:rsidRDefault="004C2978" w:rsidP="004C2978">
            <w:pPr>
              <w:ind w:left="480" w:hangingChars="200" w:hanging="480"/>
              <w:rPr>
                <w:rFonts w:ascii="標楷體" w:eastAsia="標楷體" w:hAnsi="標楷體"/>
                <w:bCs/>
              </w:rPr>
            </w:pPr>
            <w:r w:rsidRPr="00CA163D">
              <w:rPr>
                <w:rFonts w:ascii="標楷體" w:eastAsia="標楷體" w:hAnsi="標楷體" w:hint="eastAsia"/>
                <w:bCs/>
              </w:rPr>
              <w:t>(九)委員羅廷瑋等17人擬具「噪音管制法第二十六條及第二十八條條文修正草案」案。</w:t>
            </w:r>
          </w:p>
          <w:p w14:paraId="010997ED" w14:textId="77777777" w:rsidR="004C2978" w:rsidRPr="00CA163D" w:rsidRDefault="004C2978" w:rsidP="004C2978">
            <w:pPr>
              <w:rPr>
                <w:rFonts w:ascii="標楷體" w:eastAsia="標楷體" w:hAnsi="標楷體"/>
                <w:bCs/>
              </w:rPr>
            </w:pPr>
            <w:r w:rsidRPr="00CA163D">
              <w:rPr>
                <w:rFonts w:ascii="標楷體" w:eastAsia="標楷體" w:hAnsi="標楷體" w:hint="eastAsia"/>
                <w:bCs/>
              </w:rPr>
              <w:t>二、審查</w:t>
            </w:r>
          </w:p>
          <w:p w14:paraId="681619EA" w14:textId="77777777" w:rsidR="004C2978" w:rsidRPr="00CA163D" w:rsidRDefault="004C2978" w:rsidP="004C2978">
            <w:pPr>
              <w:ind w:left="480" w:hangingChars="200" w:hanging="480"/>
              <w:rPr>
                <w:rFonts w:ascii="標楷體" w:eastAsia="標楷體" w:hAnsi="標楷體"/>
                <w:bCs/>
              </w:rPr>
            </w:pPr>
            <w:r w:rsidRPr="00CA163D">
              <w:rPr>
                <w:rFonts w:ascii="標楷體" w:eastAsia="標楷體" w:hAnsi="標楷體" w:hint="eastAsia"/>
                <w:bCs/>
              </w:rPr>
              <w:lastRenderedPageBreak/>
              <w:t>(一)委員林倩綺等16人擬具「噪音管制法第二十六條及第二十八條條文修正草案」案。</w:t>
            </w:r>
          </w:p>
          <w:p w14:paraId="32ED1667" w14:textId="77777777" w:rsidR="004C2978" w:rsidRPr="00CA163D" w:rsidRDefault="004C2978" w:rsidP="004C2978">
            <w:pPr>
              <w:ind w:left="480" w:hangingChars="200" w:hanging="480"/>
              <w:rPr>
                <w:rFonts w:ascii="標楷體" w:eastAsia="標楷體" w:hAnsi="標楷體"/>
                <w:bCs/>
              </w:rPr>
            </w:pPr>
            <w:r w:rsidRPr="00CA163D">
              <w:rPr>
                <w:rFonts w:ascii="標楷體" w:eastAsia="標楷體" w:hAnsi="標楷體" w:hint="eastAsia"/>
                <w:bCs/>
              </w:rPr>
              <w:t>(二)委員洪孟楷等16人擬具「噪音管制法第二十六條及第二十八條條文修正草案」案。</w:t>
            </w:r>
          </w:p>
          <w:p w14:paraId="4C813E0A" w14:textId="77777777" w:rsidR="004C2978" w:rsidRPr="00CA163D" w:rsidRDefault="004C2978" w:rsidP="004C2978">
            <w:pPr>
              <w:ind w:left="480" w:hangingChars="200" w:hanging="480"/>
              <w:rPr>
                <w:rFonts w:ascii="標楷體" w:eastAsia="標楷體" w:hAnsi="標楷體"/>
                <w:bCs/>
              </w:rPr>
            </w:pPr>
            <w:r w:rsidRPr="00CA163D">
              <w:rPr>
                <w:rFonts w:ascii="標楷體" w:eastAsia="標楷體" w:hAnsi="標楷體" w:hint="eastAsia"/>
                <w:bCs/>
              </w:rPr>
              <w:t>(三)委員廖偉翔等16人擬具「噪音管制法第二條、第二十六條及第二十八條條文修正草案」案。</w:t>
            </w:r>
          </w:p>
          <w:p w14:paraId="66D541D1" w14:textId="1535F08F" w:rsidR="006E38E9" w:rsidRPr="00CA163D" w:rsidRDefault="004C2978" w:rsidP="004C2978">
            <w:pPr>
              <w:rPr>
                <w:rFonts w:ascii="標楷體" w:eastAsia="標楷體" w:hAnsi="標楷體"/>
                <w:bCs/>
              </w:rPr>
            </w:pPr>
            <w:r w:rsidRPr="00CA163D">
              <w:rPr>
                <w:rFonts w:ascii="標楷體" w:eastAsia="標楷體" w:hAnsi="標楷體" w:hint="eastAsia"/>
                <w:bCs/>
              </w:rPr>
              <w:t>【二、(二)及(三)案，如未經各黨團簽署不復議同意書不予審查】【逐條討論】</w:t>
            </w:r>
          </w:p>
        </w:tc>
        <w:tc>
          <w:tcPr>
            <w:tcW w:w="477" w:type="pct"/>
            <w:tcBorders>
              <w:top w:val="single" w:sz="4" w:space="0" w:color="auto"/>
              <w:left w:val="single" w:sz="4" w:space="0" w:color="auto"/>
              <w:bottom w:val="single" w:sz="4" w:space="0" w:color="auto"/>
              <w:right w:val="single" w:sz="4" w:space="0" w:color="auto"/>
            </w:tcBorders>
            <w:vAlign w:val="center"/>
          </w:tcPr>
          <w:p w14:paraId="1E4ADF2C" w14:textId="550D7D3D" w:rsidR="006E38E9" w:rsidRPr="00CA163D" w:rsidRDefault="006E38E9" w:rsidP="006E38E9">
            <w:pPr>
              <w:rPr>
                <w:rFonts w:ascii="標楷體" w:eastAsia="標楷體" w:hAnsi="標楷體"/>
                <w:bCs/>
              </w:rPr>
            </w:pPr>
            <w:r w:rsidRPr="00CA163D">
              <w:rPr>
                <w:rFonts w:ascii="標楷體" w:eastAsia="標楷體" w:hAnsi="標楷體" w:hint="eastAsia"/>
                <w:bCs/>
              </w:rPr>
              <w:lastRenderedPageBreak/>
              <w:t>廖偉翔</w:t>
            </w:r>
          </w:p>
        </w:tc>
        <w:tc>
          <w:tcPr>
            <w:tcW w:w="1195" w:type="pct"/>
            <w:tcBorders>
              <w:top w:val="single" w:sz="4" w:space="0" w:color="auto"/>
              <w:left w:val="single" w:sz="4" w:space="0" w:color="auto"/>
              <w:bottom w:val="single" w:sz="4" w:space="0" w:color="auto"/>
              <w:right w:val="single" w:sz="4" w:space="0" w:color="auto"/>
            </w:tcBorders>
          </w:tcPr>
          <w:p w14:paraId="691B7E85" w14:textId="77777777" w:rsidR="006E38E9" w:rsidRPr="00CA163D" w:rsidRDefault="005E1092" w:rsidP="006E38E9">
            <w:pPr>
              <w:jc w:val="both"/>
              <w:rPr>
                <w:rFonts w:ascii="標楷體" w:eastAsia="標楷體" w:hAnsi="標楷體"/>
                <w:bCs/>
              </w:rPr>
            </w:pPr>
            <w:r w:rsidRPr="00CA163D">
              <w:rPr>
                <w:rFonts w:ascii="標楷體" w:eastAsia="標楷體" w:hAnsi="標楷體" w:hint="eastAsia"/>
                <w:bCs/>
              </w:rPr>
              <w:t>(專題報告)</w:t>
            </w:r>
            <w:r w:rsidRPr="00CA163D">
              <w:rPr>
                <w:rFonts w:ascii="標楷體" w:eastAsia="標楷體" w:hAnsi="標楷體"/>
                <w:bCs/>
              </w:rPr>
              <w:t>報告及詢答完畢。</w:t>
            </w:r>
          </w:p>
          <w:p w14:paraId="2CC81258" w14:textId="77777777" w:rsidR="005E1092" w:rsidRPr="00CA163D" w:rsidRDefault="005E1092" w:rsidP="006E38E9">
            <w:pPr>
              <w:jc w:val="both"/>
              <w:rPr>
                <w:rFonts w:ascii="標楷體" w:eastAsia="標楷體" w:hAnsi="標楷體"/>
                <w:bCs/>
              </w:rPr>
            </w:pPr>
          </w:p>
          <w:p w14:paraId="1CD5E3B1" w14:textId="77777777" w:rsidR="005E1092" w:rsidRPr="00CA163D" w:rsidRDefault="005E1092" w:rsidP="006E38E9">
            <w:pPr>
              <w:jc w:val="both"/>
              <w:rPr>
                <w:rFonts w:ascii="標楷體" w:eastAsia="標楷體" w:hAnsi="標楷體"/>
                <w:bCs/>
              </w:rPr>
            </w:pPr>
          </w:p>
          <w:p w14:paraId="3920BD85" w14:textId="77777777" w:rsidR="005E1092" w:rsidRPr="00CA163D" w:rsidRDefault="005E1092" w:rsidP="006E38E9">
            <w:pPr>
              <w:jc w:val="both"/>
              <w:rPr>
                <w:rFonts w:ascii="標楷體" w:eastAsia="標楷體" w:hAnsi="標楷體"/>
                <w:bCs/>
              </w:rPr>
            </w:pPr>
          </w:p>
          <w:p w14:paraId="5B8D0CDA" w14:textId="77777777" w:rsidR="005E1092" w:rsidRPr="00CA163D" w:rsidRDefault="005E1092" w:rsidP="006E38E9">
            <w:pPr>
              <w:jc w:val="both"/>
              <w:rPr>
                <w:rFonts w:ascii="標楷體" w:eastAsia="標楷體" w:hAnsi="標楷體"/>
                <w:bCs/>
              </w:rPr>
            </w:pPr>
          </w:p>
          <w:p w14:paraId="33DBC8D9" w14:textId="77777777" w:rsidR="005E1092" w:rsidRPr="00CA163D" w:rsidRDefault="005E1092" w:rsidP="006E38E9">
            <w:pPr>
              <w:jc w:val="both"/>
              <w:rPr>
                <w:rFonts w:ascii="標楷體" w:eastAsia="標楷體" w:hAnsi="標楷體"/>
                <w:bCs/>
              </w:rPr>
            </w:pPr>
          </w:p>
          <w:p w14:paraId="674F775B" w14:textId="77777777" w:rsidR="005E1092" w:rsidRPr="00CA163D" w:rsidRDefault="005E1092" w:rsidP="006E38E9">
            <w:pPr>
              <w:jc w:val="both"/>
              <w:rPr>
                <w:rFonts w:ascii="標楷體" w:eastAsia="標楷體" w:hAnsi="標楷體"/>
                <w:bCs/>
              </w:rPr>
            </w:pPr>
          </w:p>
          <w:p w14:paraId="750B11FD" w14:textId="77777777" w:rsidR="005E1092" w:rsidRPr="00CA163D" w:rsidRDefault="005E1092" w:rsidP="006E38E9">
            <w:pPr>
              <w:jc w:val="both"/>
              <w:rPr>
                <w:rFonts w:ascii="標楷體" w:eastAsia="標楷體" w:hAnsi="標楷體"/>
                <w:bCs/>
              </w:rPr>
            </w:pPr>
          </w:p>
          <w:p w14:paraId="4AA38FA1" w14:textId="77777777" w:rsidR="005E1092" w:rsidRPr="00CA163D" w:rsidRDefault="005E1092" w:rsidP="006E38E9">
            <w:pPr>
              <w:jc w:val="both"/>
              <w:rPr>
                <w:rFonts w:ascii="標楷體" w:eastAsia="標楷體" w:hAnsi="標楷體"/>
                <w:bCs/>
              </w:rPr>
            </w:pPr>
          </w:p>
          <w:p w14:paraId="39605235" w14:textId="0782A4D8" w:rsidR="005E1092" w:rsidRPr="00CA163D" w:rsidRDefault="005E1092" w:rsidP="006E38E9">
            <w:pPr>
              <w:jc w:val="both"/>
              <w:rPr>
                <w:rFonts w:ascii="標楷體" w:eastAsia="標楷體" w:hAnsi="標楷體"/>
                <w:bCs/>
              </w:rPr>
            </w:pPr>
            <w:r w:rsidRPr="00CA163D">
              <w:rPr>
                <w:rFonts w:ascii="標楷體" w:eastAsia="標楷體" w:hAnsi="標楷體" w:hint="eastAsia"/>
                <w:bCs/>
              </w:rPr>
              <w:t>(噪音管制法)審查完竣。</w:t>
            </w:r>
          </w:p>
        </w:tc>
      </w:tr>
      <w:tr w:rsidR="006E38E9" w:rsidRPr="00CA163D" w14:paraId="389718FF" w14:textId="77777777" w:rsidTr="00F3434D">
        <w:tc>
          <w:tcPr>
            <w:tcW w:w="242" w:type="pct"/>
            <w:vAlign w:val="center"/>
          </w:tcPr>
          <w:p w14:paraId="2F5BF9CC" w14:textId="7CD8FCB4" w:rsidR="006E38E9" w:rsidRPr="00F3434D" w:rsidRDefault="006E38E9" w:rsidP="00F3434D">
            <w:pPr>
              <w:pStyle w:val="a4"/>
              <w:numPr>
                <w:ilvl w:val="0"/>
                <w:numId w:val="41"/>
              </w:numPr>
              <w:ind w:leftChars="0"/>
              <w:jc w:val="center"/>
              <w:rPr>
                <w:rFonts w:ascii="標楷體" w:eastAsia="標楷體" w:hAnsi="標楷體"/>
                <w:bCs/>
              </w:rPr>
            </w:pPr>
          </w:p>
        </w:tc>
        <w:tc>
          <w:tcPr>
            <w:tcW w:w="901" w:type="pct"/>
            <w:vAlign w:val="center"/>
          </w:tcPr>
          <w:p w14:paraId="053AC21D" w14:textId="3E620C83" w:rsidR="004C2978" w:rsidRPr="00CA163D" w:rsidRDefault="004C2978" w:rsidP="004C2978">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w:t>
            </w:r>
            <w:r w:rsidRPr="00CA163D">
              <w:rPr>
                <w:rFonts w:ascii="標楷體" w:eastAsia="標楷體" w:hAnsi="標楷體" w:hint="eastAsia"/>
                <w:bCs/>
              </w:rPr>
              <w:t>1</w:t>
            </w:r>
            <w:r w:rsidRPr="00CA163D">
              <w:rPr>
                <w:rFonts w:ascii="標楷體" w:eastAsia="標楷體" w:hAnsi="標楷體"/>
                <w:bCs/>
              </w:rPr>
              <w:t>1.6</w:t>
            </w:r>
          </w:p>
          <w:p w14:paraId="768AD34F" w14:textId="6AEE3F44" w:rsidR="006E38E9" w:rsidRPr="00CA163D" w:rsidRDefault="00F3434D" w:rsidP="004C2978">
            <w:pPr>
              <w:jc w:val="center"/>
              <w:rPr>
                <w:rFonts w:ascii="標楷體" w:eastAsia="標楷體" w:hAnsi="標楷體"/>
                <w:bCs/>
              </w:rPr>
            </w:pPr>
            <w:r>
              <w:rPr>
                <w:rFonts w:ascii="標楷體" w:eastAsia="標楷體" w:hAnsi="標楷體" w:hint="eastAsia"/>
                <w:bCs/>
              </w:rPr>
              <w:t>(四)</w:t>
            </w:r>
          </w:p>
        </w:tc>
        <w:tc>
          <w:tcPr>
            <w:tcW w:w="434" w:type="pct"/>
            <w:vAlign w:val="center"/>
          </w:tcPr>
          <w:p w14:paraId="46D9737D" w14:textId="2037283C" w:rsidR="006E38E9" w:rsidRPr="00CA163D" w:rsidRDefault="000A6F03" w:rsidP="006E38E9">
            <w:pPr>
              <w:jc w:val="center"/>
              <w:rPr>
                <w:rFonts w:ascii="標楷體" w:eastAsia="標楷體" w:hAnsi="標楷體"/>
                <w:bCs/>
              </w:rPr>
            </w:pPr>
            <w:r w:rsidRPr="00CA163D">
              <w:rPr>
                <w:rFonts w:ascii="標楷體" w:eastAsia="標楷體" w:hAnsi="標楷體" w:hint="eastAsia"/>
                <w:bCs/>
              </w:rPr>
              <w:t>◎</w:t>
            </w:r>
          </w:p>
        </w:tc>
        <w:tc>
          <w:tcPr>
            <w:tcW w:w="1751" w:type="pct"/>
            <w:vAlign w:val="center"/>
          </w:tcPr>
          <w:p w14:paraId="1F304A92" w14:textId="75392098" w:rsidR="006E38E9" w:rsidRPr="00CA163D" w:rsidRDefault="000A6F03" w:rsidP="006E38E9">
            <w:pPr>
              <w:rPr>
                <w:rFonts w:ascii="標楷體" w:eastAsia="標楷體" w:hAnsi="標楷體"/>
                <w:bCs/>
              </w:rPr>
            </w:pPr>
            <w:r w:rsidRPr="00CA163D">
              <w:rPr>
                <w:rFonts w:ascii="標楷體" w:eastAsia="標楷體" w:hAnsi="標楷體" w:hint="eastAsia"/>
                <w:bCs/>
              </w:rPr>
              <w:t>舉行「外送平台管理暨從業人員權益保障法草案」及「外送員權益保障及外送平臺管理法草案」公聽會。</w:t>
            </w:r>
          </w:p>
        </w:tc>
        <w:tc>
          <w:tcPr>
            <w:tcW w:w="477" w:type="pct"/>
            <w:tcBorders>
              <w:top w:val="single" w:sz="4" w:space="0" w:color="auto"/>
              <w:left w:val="single" w:sz="4" w:space="0" w:color="auto"/>
              <w:bottom w:val="single" w:sz="4" w:space="0" w:color="auto"/>
              <w:right w:val="single" w:sz="4" w:space="0" w:color="auto"/>
            </w:tcBorders>
            <w:vAlign w:val="center"/>
          </w:tcPr>
          <w:p w14:paraId="1AA97372" w14:textId="018A661B" w:rsidR="006E38E9" w:rsidRPr="00CA163D" w:rsidRDefault="006E38E9" w:rsidP="006E38E9">
            <w:pPr>
              <w:rPr>
                <w:rFonts w:ascii="標楷體" w:eastAsia="標楷體" w:hAnsi="標楷體"/>
                <w:bCs/>
              </w:rPr>
            </w:pPr>
            <w:r w:rsidRPr="00CA163D">
              <w:rPr>
                <w:rFonts w:ascii="標楷體" w:eastAsia="標楷體" w:hAnsi="標楷體" w:hint="eastAsia"/>
                <w:bCs/>
              </w:rPr>
              <w:t>廖偉翔</w:t>
            </w:r>
          </w:p>
        </w:tc>
        <w:tc>
          <w:tcPr>
            <w:tcW w:w="1195" w:type="pct"/>
            <w:tcBorders>
              <w:top w:val="single" w:sz="4" w:space="0" w:color="auto"/>
              <w:left w:val="single" w:sz="4" w:space="0" w:color="auto"/>
              <w:bottom w:val="single" w:sz="4" w:space="0" w:color="auto"/>
              <w:right w:val="single" w:sz="4" w:space="0" w:color="auto"/>
            </w:tcBorders>
          </w:tcPr>
          <w:p w14:paraId="71BE9CED" w14:textId="77777777" w:rsidR="006E38E9" w:rsidRPr="00CA163D" w:rsidRDefault="006E38E9" w:rsidP="006E38E9">
            <w:pPr>
              <w:jc w:val="both"/>
              <w:rPr>
                <w:rFonts w:ascii="標楷體" w:eastAsia="標楷體" w:hAnsi="標楷體"/>
                <w:bCs/>
              </w:rPr>
            </w:pPr>
          </w:p>
        </w:tc>
      </w:tr>
      <w:tr w:rsidR="0028791F" w:rsidRPr="00CA163D" w14:paraId="2E01B82A" w14:textId="77777777" w:rsidTr="00F3434D">
        <w:tc>
          <w:tcPr>
            <w:tcW w:w="242" w:type="pct"/>
            <w:vAlign w:val="center"/>
          </w:tcPr>
          <w:p w14:paraId="45F293C5" w14:textId="2B637B08" w:rsidR="0028791F" w:rsidRPr="00F3434D" w:rsidRDefault="0028791F" w:rsidP="00F3434D">
            <w:pPr>
              <w:pStyle w:val="a4"/>
              <w:numPr>
                <w:ilvl w:val="0"/>
                <w:numId w:val="41"/>
              </w:numPr>
              <w:ind w:leftChars="0"/>
              <w:jc w:val="center"/>
              <w:rPr>
                <w:rFonts w:ascii="標楷體" w:eastAsia="標楷體" w:hAnsi="標楷體"/>
                <w:bCs/>
              </w:rPr>
            </w:pPr>
          </w:p>
        </w:tc>
        <w:tc>
          <w:tcPr>
            <w:tcW w:w="901" w:type="pct"/>
            <w:vAlign w:val="center"/>
          </w:tcPr>
          <w:p w14:paraId="498B43FB" w14:textId="2CCA3D4B" w:rsidR="0028791F" w:rsidRPr="00CA163D" w:rsidRDefault="0028791F" w:rsidP="0028791F">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w:t>
            </w:r>
            <w:r w:rsidRPr="00CA163D">
              <w:rPr>
                <w:rFonts w:ascii="標楷體" w:eastAsia="標楷體" w:hAnsi="標楷體" w:hint="eastAsia"/>
                <w:bCs/>
              </w:rPr>
              <w:t>1</w:t>
            </w:r>
            <w:r w:rsidRPr="00CA163D">
              <w:rPr>
                <w:rFonts w:ascii="標楷體" w:eastAsia="標楷體" w:hAnsi="標楷體"/>
                <w:bCs/>
              </w:rPr>
              <w:t>1.10</w:t>
            </w:r>
          </w:p>
          <w:p w14:paraId="061BD8D7" w14:textId="211F6AD2" w:rsidR="0028791F" w:rsidRPr="00CA163D" w:rsidRDefault="00F3434D" w:rsidP="0028791F">
            <w:pPr>
              <w:jc w:val="center"/>
              <w:rPr>
                <w:rFonts w:ascii="標楷體" w:eastAsia="標楷體" w:hAnsi="標楷體"/>
                <w:bCs/>
              </w:rPr>
            </w:pPr>
            <w:r>
              <w:rPr>
                <w:rFonts w:ascii="標楷體" w:eastAsia="標楷體" w:hAnsi="標楷體" w:hint="eastAsia"/>
                <w:bCs/>
              </w:rPr>
              <w:t>(一)</w:t>
            </w:r>
          </w:p>
        </w:tc>
        <w:tc>
          <w:tcPr>
            <w:tcW w:w="434" w:type="pct"/>
            <w:vAlign w:val="center"/>
          </w:tcPr>
          <w:p w14:paraId="755A75A3" w14:textId="3BDA7E52" w:rsidR="0028791F" w:rsidRPr="00CA163D" w:rsidRDefault="0028791F" w:rsidP="006E38E9">
            <w:pPr>
              <w:jc w:val="center"/>
              <w:rPr>
                <w:rFonts w:ascii="標楷體" w:eastAsia="標楷體" w:hAnsi="標楷體"/>
                <w:bCs/>
              </w:rPr>
            </w:pPr>
            <w:r w:rsidRPr="00CA163D">
              <w:rPr>
                <w:rFonts w:ascii="標楷體" w:eastAsia="標楷體" w:hAnsi="標楷體" w:hint="eastAsia"/>
                <w:bCs/>
              </w:rPr>
              <w:t>＊</w:t>
            </w:r>
          </w:p>
        </w:tc>
        <w:tc>
          <w:tcPr>
            <w:tcW w:w="1751" w:type="pct"/>
            <w:vAlign w:val="center"/>
          </w:tcPr>
          <w:p w14:paraId="2A5FDDA3" w14:textId="2337AE48" w:rsidR="0028791F" w:rsidRPr="00CA163D" w:rsidRDefault="0028791F" w:rsidP="006E38E9">
            <w:pPr>
              <w:rPr>
                <w:rFonts w:ascii="標楷體" w:eastAsia="標楷體" w:hAnsi="標楷體"/>
                <w:bCs/>
              </w:rPr>
            </w:pPr>
            <w:r w:rsidRPr="00CA163D">
              <w:rPr>
                <w:rFonts w:ascii="標楷體" w:eastAsia="標楷體" w:hAnsi="標楷體" w:hint="eastAsia"/>
                <w:bCs/>
              </w:rPr>
              <w:t>考察「台北市康復之友協會」。</w:t>
            </w:r>
          </w:p>
        </w:tc>
        <w:tc>
          <w:tcPr>
            <w:tcW w:w="477" w:type="pct"/>
            <w:tcBorders>
              <w:top w:val="single" w:sz="4" w:space="0" w:color="auto"/>
              <w:left w:val="single" w:sz="4" w:space="0" w:color="auto"/>
              <w:bottom w:val="single" w:sz="4" w:space="0" w:color="auto"/>
              <w:right w:val="single" w:sz="4" w:space="0" w:color="auto"/>
            </w:tcBorders>
            <w:vAlign w:val="center"/>
          </w:tcPr>
          <w:p w14:paraId="3AC66D96" w14:textId="66218898" w:rsidR="0028791F" w:rsidRPr="00CA163D" w:rsidRDefault="0028791F" w:rsidP="006E38E9">
            <w:pPr>
              <w:rPr>
                <w:rFonts w:ascii="標楷體" w:eastAsia="標楷體" w:hAnsi="標楷體"/>
                <w:bCs/>
              </w:rPr>
            </w:pPr>
            <w:r w:rsidRPr="00CA163D">
              <w:rPr>
                <w:rFonts w:ascii="標楷體" w:eastAsia="標楷體" w:hAnsi="標楷體" w:hint="eastAsia"/>
                <w:bCs/>
              </w:rPr>
              <w:t>劉建國</w:t>
            </w:r>
          </w:p>
        </w:tc>
        <w:tc>
          <w:tcPr>
            <w:tcW w:w="1195" w:type="pct"/>
            <w:tcBorders>
              <w:top w:val="single" w:sz="4" w:space="0" w:color="auto"/>
              <w:left w:val="single" w:sz="4" w:space="0" w:color="auto"/>
              <w:bottom w:val="single" w:sz="4" w:space="0" w:color="auto"/>
              <w:right w:val="single" w:sz="4" w:space="0" w:color="auto"/>
            </w:tcBorders>
          </w:tcPr>
          <w:p w14:paraId="6966F63F" w14:textId="77777777" w:rsidR="0028791F" w:rsidRPr="00CA163D" w:rsidRDefault="0028791F" w:rsidP="006E38E9">
            <w:pPr>
              <w:jc w:val="both"/>
              <w:rPr>
                <w:rFonts w:ascii="標楷體" w:eastAsia="標楷體" w:hAnsi="標楷體"/>
                <w:bCs/>
              </w:rPr>
            </w:pPr>
          </w:p>
        </w:tc>
      </w:tr>
      <w:tr w:rsidR="0028791F" w:rsidRPr="00CA163D" w14:paraId="35BB2A4F" w14:textId="77777777" w:rsidTr="00F3434D">
        <w:tc>
          <w:tcPr>
            <w:tcW w:w="242" w:type="pct"/>
            <w:vAlign w:val="center"/>
          </w:tcPr>
          <w:p w14:paraId="25A09B1F" w14:textId="22739C47" w:rsidR="0028791F" w:rsidRPr="00F3434D" w:rsidRDefault="0028791F" w:rsidP="00F3434D">
            <w:pPr>
              <w:pStyle w:val="a4"/>
              <w:numPr>
                <w:ilvl w:val="0"/>
                <w:numId w:val="41"/>
              </w:numPr>
              <w:ind w:leftChars="0"/>
              <w:jc w:val="center"/>
              <w:rPr>
                <w:rFonts w:ascii="標楷體" w:eastAsia="標楷體" w:hAnsi="標楷體"/>
                <w:bCs/>
              </w:rPr>
            </w:pPr>
          </w:p>
        </w:tc>
        <w:tc>
          <w:tcPr>
            <w:tcW w:w="901" w:type="pct"/>
            <w:vAlign w:val="center"/>
          </w:tcPr>
          <w:p w14:paraId="1D6BBAB2" w14:textId="44822E66" w:rsidR="0028791F" w:rsidRPr="00CA163D" w:rsidRDefault="0028791F" w:rsidP="0028791F">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w:t>
            </w:r>
            <w:r w:rsidRPr="00CA163D">
              <w:rPr>
                <w:rFonts w:ascii="標楷體" w:eastAsia="標楷體" w:hAnsi="標楷體" w:hint="eastAsia"/>
                <w:bCs/>
              </w:rPr>
              <w:t>1</w:t>
            </w:r>
            <w:r w:rsidRPr="00CA163D">
              <w:rPr>
                <w:rFonts w:ascii="標楷體" w:eastAsia="標楷體" w:hAnsi="標楷體"/>
                <w:bCs/>
              </w:rPr>
              <w:t>1.12</w:t>
            </w:r>
            <w:r w:rsidR="00F3434D">
              <w:rPr>
                <w:rFonts w:ascii="標楷體" w:eastAsia="標楷體" w:hAnsi="標楷體" w:hint="eastAsia"/>
                <w:bCs/>
              </w:rPr>
              <w:t>(三)</w:t>
            </w:r>
          </w:p>
        </w:tc>
        <w:tc>
          <w:tcPr>
            <w:tcW w:w="434" w:type="pct"/>
            <w:vAlign w:val="center"/>
          </w:tcPr>
          <w:p w14:paraId="48E60E9D" w14:textId="7876B5A8" w:rsidR="0028791F" w:rsidRPr="00CA163D" w:rsidRDefault="0028791F" w:rsidP="0028791F">
            <w:pPr>
              <w:jc w:val="center"/>
              <w:rPr>
                <w:rFonts w:ascii="標楷體" w:eastAsia="標楷體" w:hAnsi="標楷體"/>
                <w:bCs/>
              </w:rPr>
            </w:pPr>
            <w:r w:rsidRPr="00CA163D">
              <w:rPr>
                <w:rFonts w:ascii="標楷體" w:eastAsia="標楷體" w:hAnsi="標楷體" w:hint="eastAsia"/>
                <w:bCs/>
              </w:rPr>
              <w:t>第9次全體委員會議</w:t>
            </w:r>
          </w:p>
        </w:tc>
        <w:tc>
          <w:tcPr>
            <w:tcW w:w="1751" w:type="pct"/>
            <w:vAlign w:val="center"/>
          </w:tcPr>
          <w:p w14:paraId="3CCB6F9B" w14:textId="0D815F97" w:rsidR="0028791F" w:rsidRPr="00CA163D" w:rsidRDefault="0028791F" w:rsidP="0028791F">
            <w:pPr>
              <w:rPr>
                <w:rFonts w:ascii="標楷體" w:eastAsia="標楷體" w:hAnsi="標楷體"/>
                <w:bCs/>
              </w:rPr>
            </w:pPr>
            <w:r w:rsidRPr="00CA163D">
              <w:rPr>
                <w:rFonts w:ascii="標楷體" w:eastAsia="標楷體" w:hAnsi="標楷體" w:hint="eastAsia"/>
                <w:bCs/>
              </w:rPr>
              <w:t>邀請勞動部部長列席報告業務概況，並備質詢。</w:t>
            </w:r>
          </w:p>
        </w:tc>
        <w:tc>
          <w:tcPr>
            <w:tcW w:w="477" w:type="pct"/>
            <w:tcBorders>
              <w:top w:val="single" w:sz="4" w:space="0" w:color="auto"/>
              <w:left w:val="single" w:sz="4" w:space="0" w:color="auto"/>
              <w:bottom w:val="single" w:sz="4" w:space="0" w:color="auto"/>
              <w:right w:val="single" w:sz="4" w:space="0" w:color="auto"/>
            </w:tcBorders>
            <w:vAlign w:val="center"/>
          </w:tcPr>
          <w:p w14:paraId="63856D97" w14:textId="2CD078A5" w:rsidR="0028791F" w:rsidRPr="00CA163D" w:rsidRDefault="0028791F" w:rsidP="0028791F">
            <w:pPr>
              <w:rPr>
                <w:rFonts w:ascii="標楷體" w:eastAsia="標楷體" w:hAnsi="標楷體"/>
                <w:bCs/>
              </w:rPr>
            </w:pPr>
            <w:r w:rsidRPr="00CA163D">
              <w:rPr>
                <w:rFonts w:ascii="標楷體" w:eastAsia="標楷體" w:hAnsi="標楷體" w:hint="eastAsia"/>
                <w:bCs/>
              </w:rPr>
              <w:t>劉建國</w:t>
            </w:r>
          </w:p>
        </w:tc>
        <w:tc>
          <w:tcPr>
            <w:tcW w:w="1195" w:type="pct"/>
            <w:tcBorders>
              <w:top w:val="single" w:sz="4" w:space="0" w:color="auto"/>
              <w:left w:val="single" w:sz="4" w:space="0" w:color="auto"/>
              <w:bottom w:val="single" w:sz="4" w:space="0" w:color="auto"/>
              <w:right w:val="single" w:sz="4" w:space="0" w:color="auto"/>
            </w:tcBorders>
            <w:vAlign w:val="center"/>
          </w:tcPr>
          <w:p w14:paraId="10CA235C" w14:textId="3F51411F" w:rsidR="0028791F" w:rsidRPr="00CA163D" w:rsidRDefault="00E26304" w:rsidP="00E26304">
            <w:pPr>
              <w:jc w:val="both"/>
              <w:rPr>
                <w:rFonts w:ascii="標楷體" w:eastAsia="標楷體" w:hAnsi="標楷體"/>
                <w:bCs/>
              </w:rPr>
            </w:pPr>
            <w:r w:rsidRPr="00CA163D">
              <w:rPr>
                <w:rFonts w:ascii="標楷體" w:eastAsia="標楷體" w:hAnsi="標楷體" w:hint="eastAsia"/>
                <w:bCs/>
              </w:rPr>
              <w:t>報告及詢答完畢。</w:t>
            </w:r>
          </w:p>
        </w:tc>
      </w:tr>
      <w:tr w:rsidR="0028791F" w:rsidRPr="00CA163D" w14:paraId="1BEAE60A" w14:textId="77777777" w:rsidTr="00F3434D">
        <w:tc>
          <w:tcPr>
            <w:tcW w:w="242" w:type="pct"/>
            <w:vAlign w:val="center"/>
          </w:tcPr>
          <w:p w14:paraId="487EB2DB" w14:textId="483F1660" w:rsidR="0028791F" w:rsidRPr="00F3434D" w:rsidRDefault="0028791F" w:rsidP="00F3434D">
            <w:pPr>
              <w:pStyle w:val="a4"/>
              <w:numPr>
                <w:ilvl w:val="0"/>
                <w:numId w:val="41"/>
              </w:numPr>
              <w:ind w:leftChars="0"/>
              <w:jc w:val="center"/>
              <w:rPr>
                <w:rFonts w:ascii="標楷體" w:eastAsia="標楷體" w:hAnsi="標楷體"/>
                <w:bCs/>
              </w:rPr>
            </w:pPr>
          </w:p>
        </w:tc>
        <w:tc>
          <w:tcPr>
            <w:tcW w:w="901" w:type="pct"/>
            <w:vAlign w:val="center"/>
          </w:tcPr>
          <w:p w14:paraId="131B08DF" w14:textId="7EA9ACF6" w:rsidR="0028791F" w:rsidRPr="00CA163D" w:rsidRDefault="0028791F" w:rsidP="0028791F">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w:t>
            </w:r>
            <w:r w:rsidRPr="00CA163D">
              <w:rPr>
                <w:rFonts w:ascii="標楷體" w:eastAsia="標楷體" w:hAnsi="標楷體" w:hint="eastAsia"/>
                <w:bCs/>
              </w:rPr>
              <w:t>1</w:t>
            </w:r>
            <w:r w:rsidRPr="00CA163D">
              <w:rPr>
                <w:rFonts w:ascii="標楷體" w:eastAsia="標楷體" w:hAnsi="標楷體"/>
                <w:bCs/>
              </w:rPr>
              <w:t>1.13</w:t>
            </w:r>
          </w:p>
          <w:p w14:paraId="3FA065BB" w14:textId="3C1556A3" w:rsidR="0028791F" w:rsidRPr="00CA163D" w:rsidRDefault="00F3434D" w:rsidP="0028791F">
            <w:pPr>
              <w:jc w:val="center"/>
              <w:rPr>
                <w:rFonts w:ascii="標楷體" w:eastAsia="標楷體" w:hAnsi="標楷體"/>
                <w:bCs/>
              </w:rPr>
            </w:pPr>
            <w:r>
              <w:rPr>
                <w:rFonts w:ascii="標楷體" w:eastAsia="標楷體" w:hAnsi="標楷體" w:hint="eastAsia"/>
                <w:bCs/>
              </w:rPr>
              <w:t>(四)</w:t>
            </w:r>
          </w:p>
        </w:tc>
        <w:tc>
          <w:tcPr>
            <w:tcW w:w="434" w:type="pct"/>
            <w:vAlign w:val="center"/>
          </w:tcPr>
          <w:p w14:paraId="076B9F8A" w14:textId="21984CFD" w:rsidR="0028791F" w:rsidRPr="00CA163D" w:rsidRDefault="0028791F" w:rsidP="0028791F">
            <w:pPr>
              <w:jc w:val="center"/>
              <w:rPr>
                <w:rFonts w:ascii="標楷體" w:eastAsia="標楷體" w:hAnsi="標楷體"/>
                <w:bCs/>
              </w:rPr>
            </w:pPr>
            <w:r w:rsidRPr="00CA163D">
              <w:rPr>
                <w:rFonts w:ascii="標楷體" w:eastAsia="標楷體" w:hAnsi="標楷體" w:hint="eastAsia"/>
                <w:bCs/>
              </w:rPr>
              <w:t>第</w:t>
            </w:r>
            <w:r w:rsidRPr="00CA163D">
              <w:rPr>
                <w:rFonts w:ascii="標楷體" w:eastAsia="標楷體" w:hAnsi="標楷體"/>
                <w:bCs/>
              </w:rPr>
              <w:t>10</w:t>
            </w:r>
            <w:r w:rsidRPr="00CA163D">
              <w:rPr>
                <w:rFonts w:ascii="標楷體" w:eastAsia="標楷體" w:hAnsi="標楷體" w:hint="eastAsia"/>
                <w:bCs/>
              </w:rPr>
              <w:t>次全體委員會議</w:t>
            </w:r>
          </w:p>
        </w:tc>
        <w:tc>
          <w:tcPr>
            <w:tcW w:w="1751" w:type="pct"/>
            <w:vAlign w:val="center"/>
          </w:tcPr>
          <w:p w14:paraId="7099CA4A" w14:textId="3CFE1ADB" w:rsidR="0028791F" w:rsidRPr="00CA163D" w:rsidRDefault="0028791F" w:rsidP="0028791F">
            <w:pPr>
              <w:rPr>
                <w:rFonts w:ascii="標楷體" w:eastAsia="標楷體" w:hAnsi="標楷體"/>
                <w:bCs/>
              </w:rPr>
            </w:pPr>
            <w:r w:rsidRPr="00CA163D">
              <w:rPr>
                <w:rFonts w:ascii="標楷體" w:eastAsia="標楷體" w:hAnsi="標楷體" w:hint="eastAsia"/>
                <w:bCs/>
              </w:rPr>
              <w:t>邀請衛生福利部部長及行政院主計總處就「癌症新藥暫時性支付及罕見疾病藥物專款預算運用成效及政策檢討」進行專題報告，並備質詢。</w:t>
            </w:r>
          </w:p>
          <w:p w14:paraId="56F276C3" w14:textId="77777777" w:rsidR="0028791F" w:rsidRPr="00CA163D" w:rsidRDefault="0028791F" w:rsidP="0028791F">
            <w:pPr>
              <w:rPr>
                <w:rFonts w:ascii="標楷體" w:eastAsia="標楷體" w:hAnsi="標楷體"/>
                <w:bCs/>
              </w:rPr>
            </w:pPr>
            <w:r w:rsidRPr="00CA163D">
              <w:rPr>
                <w:rFonts w:ascii="標楷體" w:eastAsia="標楷體" w:hAnsi="標楷體" w:hint="eastAsia"/>
                <w:bCs/>
              </w:rPr>
              <w:t>(討論事項)</w:t>
            </w:r>
          </w:p>
          <w:p w14:paraId="2EC2F6AD" w14:textId="77777777" w:rsidR="0028791F" w:rsidRPr="00CA163D" w:rsidRDefault="0028791F" w:rsidP="0028791F">
            <w:pPr>
              <w:rPr>
                <w:rFonts w:ascii="標楷體" w:eastAsia="標楷體" w:hAnsi="標楷體"/>
                <w:bCs/>
              </w:rPr>
            </w:pPr>
            <w:r w:rsidRPr="00CA163D">
              <w:rPr>
                <w:rFonts w:ascii="標楷體" w:eastAsia="標楷體" w:hAnsi="標楷體" w:hint="eastAsia"/>
                <w:bCs/>
              </w:rPr>
              <w:t>審查</w:t>
            </w:r>
          </w:p>
          <w:p w14:paraId="087E0A8A" w14:textId="77777777" w:rsidR="0028791F" w:rsidRPr="00CA163D" w:rsidRDefault="0028791F" w:rsidP="00D24E29">
            <w:pPr>
              <w:ind w:left="480" w:hangingChars="200" w:hanging="480"/>
              <w:rPr>
                <w:rFonts w:ascii="標楷體" w:eastAsia="標楷體" w:hAnsi="標楷體"/>
                <w:bCs/>
              </w:rPr>
            </w:pPr>
            <w:r w:rsidRPr="00CA163D">
              <w:rPr>
                <w:rFonts w:ascii="標楷體" w:eastAsia="標楷體" w:hAnsi="標楷體" w:hint="eastAsia"/>
                <w:bCs/>
              </w:rPr>
              <w:t>一、委員羅廷瑋等16人擬具「癌症防治法第十三條及第十六條條文修正草案」案。</w:t>
            </w:r>
          </w:p>
          <w:p w14:paraId="666712BE" w14:textId="77777777" w:rsidR="0028791F" w:rsidRPr="00CA163D" w:rsidRDefault="0028791F" w:rsidP="00D24E29">
            <w:pPr>
              <w:ind w:left="480" w:hangingChars="200" w:hanging="480"/>
              <w:rPr>
                <w:rFonts w:ascii="標楷體" w:eastAsia="標楷體" w:hAnsi="標楷體"/>
                <w:bCs/>
              </w:rPr>
            </w:pPr>
            <w:r w:rsidRPr="00CA163D">
              <w:rPr>
                <w:rFonts w:ascii="標楷體" w:eastAsia="標楷體" w:hAnsi="標楷體" w:hint="eastAsia"/>
                <w:bCs/>
              </w:rPr>
              <w:t>二、委員陳菁徽等16人擬具「癌症防治法第十六條條</w:t>
            </w:r>
            <w:r w:rsidRPr="00CA163D">
              <w:rPr>
                <w:rFonts w:ascii="標楷體" w:eastAsia="標楷體" w:hAnsi="標楷體" w:hint="eastAsia"/>
                <w:bCs/>
              </w:rPr>
              <w:lastRenderedPageBreak/>
              <w:t>文修正草案」案。</w:t>
            </w:r>
          </w:p>
          <w:p w14:paraId="1B46EF39" w14:textId="77777777" w:rsidR="0028791F" w:rsidRPr="00CA163D" w:rsidRDefault="0028791F" w:rsidP="00D24E29">
            <w:pPr>
              <w:ind w:left="480" w:hangingChars="200" w:hanging="480"/>
              <w:rPr>
                <w:rFonts w:ascii="標楷體" w:eastAsia="標楷體" w:hAnsi="標楷體"/>
                <w:bCs/>
              </w:rPr>
            </w:pPr>
            <w:r w:rsidRPr="00CA163D">
              <w:rPr>
                <w:rFonts w:ascii="標楷體" w:eastAsia="標楷體" w:hAnsi="標楷體" w:hint="eastAsia"/>
                <w:bCs/>
              </w:rPr>
              <w:t>三、委員邱鎮軍等19人擬具「癌症防治法第五條及第十六條條文修正草案」案。</w:t>
            </w:r>
          </w:p>
          <w:p w14:paraId="0B541C47" w14:textId="77777777" w:rsidR="0028791F" w:rsidRPr="00CA163D" w:rsidRDefault="0028791F" w:rsidP="00D24E29">
            <w:pPr>
              <w:ind w:left="480" w:hangingChars="200" w:hanging="480"/>
              <w:rPr>
                <w:rFonts w:ascii="標楷體" w:eastAsia="標楷體" w:hAnsi="標楷體"/>
                <w:bCs/>
              </w:rPr>
            </w:pPr>
            <w:r w:rsidRPr="00CA163D">
              <w:rPr>
                <w:rFonts w:ascii="標楷體" w:eastAsia="標楷體" w:hAnsi="標楷體" w:hint="eastAsia"/>
                <w:bCs/>
              </w:rPr>
              <w:t>四、委員劉建國等17人擬具「癌症防治法第十六條條文修正草案」案。</w:t>
            </w:r>
          </w:p>
          <w:p w14:paraId="34CD769B" w14:textId="77777777" w:rsidR="0028791F" w:rsidRPr="00CA163D" w:rsidRDefault="0028791F" w:rsidP="00D24E29">
            <w:pPr>
              <w:ind w:left="480" w:hangingChars="200" w:hanging="480"/>
              <w:rPr>
                <w:rFonts w:ascii="標楷體" w:eastAsia="標楷體" w:hAnsi="標楷體"/>
                <w:bCs/>
              </w:rPr>
            </w:pPr>
            <w:r w:rsidRPr="00CA163D">
              <w:rPr>
                <w:rFonts w:ascii="標楷體" w:eastAsia="標楷體" w:hAnsi="標楷體" w:hint="eastAsia"/>
                <w:bCs/>
              </w:rPr>
              <w:t>五、委員王正旭等17人擬具「癌症防治法第十六條條文修正草案」案。</w:t>
            </w:r>
          </w:p>
          <w:p w14:paraId="494BF598" w14:textId="77777777" w:rsidR="0028791F" w:rsidRPr="00CA163D" w:rsidRDefault="0028791F" w:rsidP="00D24E29">
            <w:pPr>
              <w:ind w:left="480" w:hangingChars="200" w:hanging="480"/>
              <w:rPr>
                <w:rFonts w:ascii="標楷體" w:eastAsia="標楷體" w:hAnsi="標楷體"/>
                <w:bCs/>
              </w:rPr>
            </w:pPr>
            <w:r w:rsidRPr="00CA163D">
              <w:rPr>
                <w:rFonts w:ascii="標楷體" w:eastAsia="標楷體" w:hAnsi="標楷體" w:hint="eastAsia"/>
                <w:bCs/>
              </w:rPr>
              <w:t>六、委員顏寬恒等21人擬具「癌症防治法第十三條條文修正草案」案。</w:t>
            </w:r>
          </w:p>
          <w:p w14:paraId="0219A788" w14:textId="77777777" w:rsidR="0028791F" w:rsidRPr="00CA163D" w:rsidRDefault="0028791F" w:rsidP="00D24E29">
            <w:pPr>
              <w:ind w:left="480" w:hangingChars="200" w:hanging="480"/>
              <w:rPr>
                <w:rFonts w:ascii="標楷體" w:eastAsia="標楷體" w:hAnsi="標楷體"/>
                <w:bCs/>
              </w:rPr>
            </w:pPr>
            <w:r w:rsidRPr="00CA163D">
              <w:rPr>
                <w:rFonts w:ascii="標楷體" w:eastAsia="標楷體" w:hAnsi="標楷體" w:hint="eastAsia"/>
                <w:bCs/>
              </w:rPr>
              <w:t>七、委員林淑芬等20人擬具「癌症防治法第十六條條文修正草案」案。</w:t>
            </w:r>
          </w:p>
          <w:p w14:paraId="2D3CC1AF" w14:textId="77777777" w:rsidR="0028791F" w:rsidRPr="00CA163D" w:rsidRDefault="0028791F" w:rsidP="00D24E29">
            <w:pPr>
              <w:ind w:left="480" w:hangingChars="200" w:hanging="480"/>
              <w:rPr>
                <w:rFonts w:ascii="標楷體" w:eastAsia="標楷體" w:hAnsi="標楷體"/>
                <w:bCs/>
              </w:rPr>
            </w:pPr>
            <w:r w:rsidRPr="00CA163D">
              <w:rPr>
                <w:rFonts w:ascii="標楷體" w:eastAsia="標楷體" w:hAnsi="標楷體" w:hint="eastAsia"/>
                <w:bCs/>
              </w:rPr>
              <w:t>八、委員盧縣一等17人擬具「癌症防治法第八條及第十六條條文修正草案」案。</w:t>
            </w:r>
          </w:p>
          <w:p w14:paraId="0EDF0FAD" w14:textId="77777777" w:rsidR="0028791F" w:rsidRPr="00CA163D" w:rsidRDefault="0028791F" w:rsidP="00D24E29">
            <w:pPr>
              <w:ind w:left="480" w:hangingChars="200" w:hanging="480"/>
              <w:rPr>
                <w:rFonts w:ascii="標楷體" w:eastAsia="標楷體" w:hAnsi="標楷體"/>
                <w:bCs/>
              </w:rPr>
            </w:pPr>
            <w:r w:rsidRPr="00CA163D">
              <w:rPr>
                <w:rFonts w:ascii="標楷體" w:eastAsia="標楷體" w:hAnsi="標楷體" w:hint="eastAsia"/>
                <w:bCs/>
              </w:rPr>
              <w:t>九、委員顏寬恒等24人擬具「癌症防治法第十六條條文修正草案」案。</w:t>
            </w:r>
          </w:p>
          <w:p w14:paraId="1E6913B3" w14:textId="77777777" w:rsidR="0028791F" w:rsidRPr="00CA163D" w:rsidRDefault="0028791F" w:rsidP="00D24E29">
            <w:pPr>
              <w:ind w:left="480" w:hangingChars="200" w:hanging="480"/>
              <w:rPr>
                <w:rFonts w:ascii="標楷體" w:eastAsia="標楷體" w:hAnsi="標楷體"/>
                <w:bCs/>
              </w:rPr>
            </w:pPr>
            <w:r w:rsidRPr="00CA163D">
              <w:rPr>
                <w:rFonts w:ascii="標楷體" w:eastAsia="標楷體" w:hAnsi="標楷體" w:hint="eastAsia"/>
                <w:bCs/>
              </w:rPr>
              <w:t>十、委員蘇巧慧等30人擬具「癌症防治法修正草案」案。</w:t>
            </w:r>
          </w:p>
          <w:p w14:paraId="4025882E" w14:textId="77777777" w:rsidR="0028791F" w:rsidRPr="00CA163D" w:rsidRDefault="0028791F" w:rsidP="00D24E29">
            <w:pPr>
              <w:ind w:left="480" w:hangingChars="200" w:hanging="480"/>
              <w:rPr>
                <w:rFonts w:ascii="標楷體" w:eastAsia="標楷體" w:hAnsi="標楷體"/>
                <w:bCs/>
              </w:rPr>
            </w:pPr>
            <w:r w:rsidRPr="00CA163D">
              <w:rPr>
                <w:rFonts w:ascii="標楷體" w:eastAsia="標楷體" w:hAnsi="標楷體" w:hint="eastAsia"/>
                <w:bCs/>
              </w:rPr>
              <w:t>十一、委員林月琴等16人擬具「癌症防治法第十六條條文修正草案」案。</w:t>
            </w:r>
          </w:p>
          <w:p w14:paraId="7AE6117E" w14:textId="77777777" w:rsidR="0028791F" w:rsidRPr="00CA163D" w:rsidRDefault="0028791F" w:rsidP="00D24E29">
            <w:pPr>
              <w:ind w:left="480" w:hangingChars="200" w:hanging="480"/>
              <w:rPr>
                <w:rFonts w:ascii="標楷體" w:eastAsia="標楷體" w:hAnsi="標楷體"/>
                <w:bCs/>
              </w:rPr>
            </w:pPr>
            <w:r w:rsidRPr="00CA163D">
              <w:rPr>
                <w:rFonts w:ascii="標楷體" w:eastAsia="標楷體" w:hAnsi="標楷體" w:hint="eastAsia"/>
                <w:bCs/>
              </w:rPr>
              <w:t>十二、委員邱議瑩等16人擬具「癌症防治法第十六條條文修正草案」案。</w:t>
            </w:r>
          </w:p>
          <w:p w14:paraId="673A053C" w14:textId="77777777" w:rsidR="0028791F" w:rsidRPr="00CA163D" w:rsidRDefault="0028791F" w:rsidP="00D24E29">
            <w:pPr>
              <w:ind w:left="480" w:hangingChars="200" w:hanging="480"/>
              <w:rPr>
                <w:rFonts w:ascii="標楷體" w:eastAsia="標楷體" w:hAnsi="標楷體"/>
                <w:bCs/>
              </w:rPr>
            </w:pPr>
            <w:r w:rsidRPr="00CA163D">
              <w:rPr>
                <w:rFonts w:ascii="標楷體" w:eastAsia="標楷體" w:hAnsi="標楷體" w:hint="eastAsia"/>
                <w:bCs/>
              </w:rPr>
              <w:t>十三、委員羅智強等18人擬具「癌症防治法第十六條條文修正草案」案。</w:t>
            </w:r>
          </w:p>
          <w:p w14:paraId="37E7AF61" w14:textId="77777777" w:rsidR="0028791F" w:rsidRPr="00CA163D" w:rsidRDefault="0028791F" w:rsidP="00D24E29">
            <w:pPr>
              <w:ind w:left="480" w:hangingChars="200" w:hanging="480"/>
              <w:rPr>
                <w:rFonts w:ascii="標楷體" w:eastAsia="標楷體" w:hAnsi="標楷體"/>
                <w:bCs/>
              </w:rPr>
            </w:pPr>
            <w:r w:rsidRPr="00CA163D">
              <w:rPr>
                <w:rFonts w:ascii="標楷體" w:eastAsia="標楷體" w:hAnsi="標楷體" w:hint="eastAsia"/>
                <w:bCs/>
              </w:rPr>
              <w:t>十四、台灣民眾黨黨團擬具「癌症防治法第一條、第十三條及第十六條條文修</w:t>
            </w:r>
            <w:r w:rsidRPr="00CA163D">
              <w:rPr>
                <w:rFonts w:ascii="標楷體" w:eastAsia="標楷體" w:hAnsi="標楷體" w:hint="eastAsia"/>
                <w:bCs/>
              </w:rPr>
              <w:lastRenderedPageBreak/>
              <w:t>正草案」案。</w:t>
            </w:r>
          </w:p>
          <w:p w14:paraId="4E3FFB3F" w14:textId="77777777" w:rsidR="0028791F" w:rsidRPr="00CA163D" w:rsidRDefault="0028791F" w:rsidP="00D24E29">
            <w:pPr>
              <w:ind w:left="480" w:hangingChars="200" w:hanging="480"/>
              <w:rPr>
                <w:rFonts w:ascii="標楷體" w:eastAsia="標楷體" w:hAnsi="標楷體"/>
                <w:bCs/>
              </w:rPr>
            </w:pPr>
            <w:r w:rsidRPr="00CA163D">
              <w:rPr>
                <w:rFonts w:ascii="標楷體" w:eastAsia="標楷體" w:hAnsi="標楷體" w:hint="eastAsia"/>
                <w:bCs/>
              </w:rPr>
              <w:t>十五、委員陳亭妃等17人擬具「癌症防治法第十六條條文修正草案」案。</w:t>
            </w:r>
          </w:p>
          <w:p w14:paraId="07968605" w14:textId="77777777" w:rsidR="0028791F" w:rsidRPr="00CA163D" w:rsidRDefault="0028791F" w:rsidP="00D24E29">
            <w:pPr>
              <w:ind w:left="480" w:hangingChars="200" w:hanging="480"/>
              <w:rPr>
                <w:rFonts w:ascii="標楷體" w:eastAsia="標楷體" w:hAnsi="標楷體"/>
                <w:bCs/>
              </w:rPr>
            </w:pPr>
            <w:r w:rsidRPr="00CA163D">
              <w:rPr>
                <w:rFonts w:ascii="標楷體" w:eastAsia="標楷體" w:hAnsi="標楷體" w:hint="eastAsia"/>
                <w:bCs/>
              </w:rPr>
              <w:t>十六、委員黃秀芳等21人擬具「癌症防治法第十六條條文修正草案」案。</w:t>
            </w:r>
          </w:p>
          <w:p w14:paraId="34A01109" w14:textId="77777777" w:rsidR="0028791F" w:rsidRPr="00CA163D" w:rsidRDefault="0028791F" w:rsidP="00D24E29">
            <w:pPr>
              <w:ind w:left="480" w:hangingChars="200" w:hanging="480"/>
              <w:rPr>
                <w:rFonts w:ascii="標楷體" w:eastAsia="標楷體" w:hAnsi="標楷體"/>
                <w:bCs/>
              </w:rPr>
            </w:pPr>
            <w:r w:rsidRPr="00CA163D">
              <w:rPr>
                <w:rFonts w:ascii="標楷體" w:eastAsia="標楷體" w:hAnsi="標楷體" w:hint="eastAsia"/>
                <w:bCs/>
              </w:rPr>
              <w:t>十七、委員馬文君等16人擬具「癌症防治法第十六條條文修正草案」案。</w:t>
            </w:r>
          </w:p>
          <w:p w14:paraId="46D41420" w14:textId="7BBA47FA" w:rsidR="0028791F" w:rsidRPr="00CA163D" w:rsidRDefault="0028791F" w:rsidP="0028791F">
            <w:pPr>
              <w:rPr>
                <w:rFonts w:ascii="標楷體" w:eastAsia="標楷體" w:hAnsi="標楷體"/>
                <w:bCs/>
              </w:rPr>
            </w:pPr>
            <w:r w:rsidRPr="00CA163D">
              <w:rPr>
                <w:rFonts w:ascii="標楷體" w:eastAsia="標楷體" w:hAnsi="標楷體" w:hint="eastAsia"/>
                <w:bCs/>
              </w:rPr>
              <w:t>【專題報告及討論事項綜合詢答；討論事項僅詢答】</w:t>
            </w:r>
          </w:p>
        </w:tc>
        <w:tc>
          <w:tcPr>
            <w:tcW w:w="477" w:type="pct"/>
            <w:tcBorders>
              <w:top w:val="single" w:sz="4" w:space="0" w:color="auto"/>
              <w:left w:val="single" w:sz="4" w:space="0" w:color="auto"/>
              <w:bottom w:val="single" w:sz="4" w:space="0" w:color="auto"/>
              <w:right w:val="single" w:sz="4" w:space="0" w:color="auto"/>
            </w:tcBorders>
            <w:vAlign w:val="center"/>
          </w:tcPr>
          <w:p w14:paraId="5114E2CB" w14:textId="3E8E1E54" w:rsidR="0028791F" w:rsidRPr="00CA163D" w:rsidRDefault="0028791F" w:rsidP="0028791F">
            <w:pPr>
              <w:rPr>
                <w:rFonts w:ascii="標楷體" w:eastAsia="標楷體" w:hAnsi="標楷體"/>
                <w:bCs/>
              </w:rPr>
            </w:pPr>
            <w:r w:rsidRPr="00CA163D">
              <w:rPr>
                <w:rFonts w:ascii="標楷體" w:eastAsia="標楷體" w:hAnsi="標楷體" w:hint="eastAsia"/>
                <w:bCs/>
              </w:rPr>
              <w:lastRenderedPageBreak/>
              <w:t>劉建國</w:t>
            </w:r>
          </w:p>
        </w:tc>
        <w:tc>
          <w:tcPr>
            <w:tcW w:w="1195" w:type="pct"/>
            <w:tcBorders>
              <w:top w:val="single" w:sz="4" w:space="0" w:color="auto"/>
              <w:left w:val="single" w:sz="4" w:space="0" w:color="auto"/>
              <w:bottom w:val="single" w:sz="4" w:space="0" w:color="auto"/>
              <w:right w:val="single" w:sz="4" w:space="0" w:color="auto"/>
            </w:tcBorders>
          </w:tcPr>
          <w:p w14:paraId="159F3797" w14:textId="77777777" w:rsidR="00B009CB" w:rsidRPr="00CA163D" w:rsidRDefault="00B009CB" w:rsidP="0028791F">
            <w:pPr>
              <w:jc w:val="both"/>
              <w:rPr>
                <w:rFonts w:ascii="標楷體" w:eastAsia="標楷體" w:hAnsi="標楷體"/>
                <w:bCs/>
              </w:rPr>
            </w:pPr>
            <w:r w:rsidRPr="00CA163D">
              <w:rPr>
                <w:rFonts w:ascii="標楷體" w:eastAsia="標楷體" w:hAnsi="標楷體" w:hint="eastAsia"/>
                <w:bCs/>
              </w:rPr>
              <w:t>(專題報告</w:t>
            </w:r>
            <w:r w:rsidRPr="00CA163D">
              <w:rPr>
                <w:rFonts w:ascii="標楷體" w:eastAsia="標楷體" w:hAnsi="標楷體"/>
                <w:bCs/>
              </w:rPr>
              <w:t>)</w:t>
            </w:r>
          </w:p>
          <w:p w14:paraId="2E9AF53F" w14:textId="05E74DC5" w:rsidR="0028791F" w:rsidRPr="00CA163D" w:rsidRDefault="00B009CB" w:rsidP="0028791F">
            <w:pPr>
              <w:jc w:val="both"/>
              <w:rPr>
                <w:rFonts w:ascii="標楷體" w:eastAsia="標楷體" w:hAnsi="標楷體"/>
                <w:bCs/>
              </w:rPr>
            </w:pPr>
            <w:r w:rsidRPr="00CA163D">
              <w:rPr>
                <w:rFonts w:ascii="標楷體" w:eastAsia="標楷體" w:hAnsi="標楷體" w:hint="eastAsia"/>
                <w:bCs/>
              </w:rPr>
              <w:t>報告及詢答完畢。</w:t>
            </w:r>
          </w:p>
          <w:p w14:paraId="069E803A" w14:textId="77777777" w:rsidR="00B009CB" w:rsidRPr="00CA163D" w:rsidRDefault="00B009CB" w:rsidP="0028791F">
            <w:pPr>
              <w:jc w:val="both"/>
              <w:rPr>
                <w:rFonts w:ascii="標楷體" w:eastAsia="標楷體" w:hAnsi="標楷體"/>
                <w:bCs/>
              </w:rPr>
            </w:pPr>
          </w:p>
          <w:p w14:paraId="54C8CB01" w14:textId="77777777" w:rsidR="00B009CB" w:rsidRPr="00CA163D" w:rsidRDefault="00B009CB" w:rsidP="0028791F">
            <w:pPr>
              <w:jc w:val="both"/>
              <w:rPr>
                <w:rFonts w:ascii="標楷體" w:eastAsia="標楷體" w:hAnsi="標楷體"/>
                <w:bCs/>
              </w:rPr>
            </w:pPr>
          </w:p>
          <w:p w14:paraId="254AB1EA" w14:textId="77777777" w:rsidR="00B009CB" w:rsidRPr="00CA163D" w:rsidRDefault="00B009CB" w:rsidP="0028791F">
            <w:pPr>
              <w:jc w:val="both"/>
              <w:rPr>
                <w:rFonts w:ascii="標楷體" w:eastAsia="標楷體" w:hAnsi="標楷體"/>
                <w:bCs/>
              </w:rPr>
            </w:pPr>
          </w:p>
          <w:p w14:paraId="41AF31EE" w14:textId="2BA0F25A" w:rsidR="00B009CB" w:rsidRPr="00CA163D" w:rsidRDefault="00B009CB" w:rsidP="0028791F">
            <w:pPr>
              <w:jc w:val="both"/>
              <w:rPr>
                <w:rFonts w:ascii="標楷體" w:eastAsia="標楷體" w:hAnsi="標楷體"/>
                <w:bCs/>
              </w:rPr>
            </w:pPr>
            <w:r w:rsidRPr="00CA163D">
              <w:rPr>
                <w:rFonts w:ascii="標楷體" w:eastAsia="標楷體" w:hAnsi="標楷體" w:hint="eastAsia"/>
                <w:bCs/>
              </w:rPr>
              <w:t>（討</w:t>
            </w:r>
            <w:r w:rsidR="00EA5E12" w:rsidRPr="00CA163D">
              <w:rPr>
                <w:rFonts w:ascii="標楷體" w:eastAsia="標楷體" w:hAnsi="標楷體" w:hint="eastAsia"/>
                <w:bCs/>
              </w:rPr>
              <w:t>論</w:t>
            </w:r>
            <w:r w:rsidRPr="00CA163D">
              <w:rPr>
                <w:rFonts w:ascii="標楷體" w:eastAsia="標楷體" w:hAnsi="標楷體" w:hint="eastAsia"/>
                <w:bCs/>
              </w:rPr>
              <w:t>事項）</w:t>
            </w:r>
          </w:p>
          <w:p w14:paraId="294D776A" w14:textId="5AC138DC" w:rsidR="00B009CB" w:rsidRPr="00CA163D" w:rsidRDefault="00B009CB" w:rsidP="0028791F">
            <w:pPr>
              <w:jc w:val="both"/>
              <w:rPr>
                <w:rFonts w:ascii="標楷體" w:eastAsia="標楷體" w:hAnsi="標楷體"/>
                <w:bCs/>
              </w:rPr>
            </w:pPr>
            <w:r w:rsidRPr="00CA163D">
              <w:rPr>
                <w:rFonts w:ascii="標楷體" w:eastAsia="標楷體" w:hAnsi="標楷體" w:hint="eastAsia"/>
                <w:bCs/>
              </w:rPr>
              <w:t>說明及詢答完畢，另擇期繼續審查。</w:t>
            </w:r>
          </w:p>
        </w:tc>
      </w:tr>
      <w:tr w:rsidR="006F6E83" w:rsidRPr="00CA163D" w14:paraId="7DBC3C9F" w14:textId="77777777" w:rsidTr="00F3434D">
        <w:tc>
          <w:tcPr>
            <w:tcW w:w="242" w:type="pct"/>
            <w:vAlign w:val="center"/>
          </w:tcPr>
          <w:p w14:paraId="47183455" w14:textId="374A3EC3" w:rsidR="006F6E83" w:rsidRPr="00F3434D" w:rsidRDefault="006F6E83" w:rsidP="00F3434D">
            <w:pPr>
              <w:pStyle w:val="a4"/>
              <w:numPr>
                <w:ilvl w:val="0"/>
                <w:numId w:val="41"/>
              </w:numPr>
              <w:ind w:leftChars="0"/>
              <w:jc w:val="center"/>
              <w:rPr>
                <w:rFonts w:ascii="標楷體" w:eastAsia="標楷體" w:hAnsi="標楷體"/>
                <w:bCs/>
              </w:rPr>
            </w:pPr>
          </w:p>
        </w:tc>
        <w:tc>
          <w:tcPr>
            <w:tcW w:w="901" w:type="pct"/>
            <w:vAlign w:val="center"/>
          </w:tcPr>
          <w:p w14:paraId="400EA6E0" w14:textId="65C545E4" w:rsidR="00EA5E12" w:rsidRPr="00CA163D" w:rsidRDefault="00EA5E12" w:rsidP="00EA5E12">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.11.</w:t>
            </w:r>
            <w:r w:rsidRPr="00CA163D">
              <w:rPr>
                <w:rFonts w:ascii="標楷體" w:eastAsia="標楷體" w:hAnsi="標楷體" w:hint="eastAsia"/>
                <w:bCs/>
              </w:rPr>
              <w:t>1</w:t>
            </w:r>
            <w:r w:rsidRPr="00CA163D">
              <w:rPr>
                <w:rFonts w:ascii="標楷體" w:eastAsia="標楷體" w:hAnsi="標楷體"/>
                <w:bCs/>
              </w:rPr>
              <w:t>7</w:t>
            </w:r>
          </w:p>
          <w:p w14:paraId="069C84E9" w14:textId="51252E24" w:rsidR="006F6E83" w:rsidRPr="00CA163D" w:rsidRDefault="00F3434D" w:rsidP="00EA5E12">
            <w:pPr>
              <w:jc w:val="center"/>
              <w:rPr>
                <w:rFonts w:ascii="標楷體" w:eastAsia="標楷體" w:hAnsi="標楷體"/>
                <w:bCs/>
              </w:rPr>
            </w:pPr>
            <w:r>
              <w:rPr>
                <w:rFonts w:ascii="標楷體" w:eastAsia="標楷體" w:hAnsi="標楷體" w:hint="eastAsia"/>
                <w:bCs/>
              </w:rPr>
              <w:t>(一)</w:t>
            </w:r>
          </w:p>
        </w:tc>
        <w:tc>
          <w:tcPr>
            <w:tcW w:w="434" w:type="pct"/>
            <w:vAlign w:val="center"/>
          </w:tcPr>
          <w:p w14:paraId="3DA3A4EE" w14:textId="2E6B592D" w:rsidR="006F6E83" w:rsidRPr="00CA163D" w:rsidRDefault="00EA5E12" w:rsidP="0028791F">
            <w:pPr>
              <w:jc w:val="center"/>
              <w:rPr>
                <w:rFonts w:ascii="標楷體" w:eastAsia="標楷體" w:hAnsi="標楷體"/>
                <w:bCs/>
              </w:rPr>
            </w:pPr>
            <w:r w:rsidRPr="00CA163D">
              <w:rPr>
                <w:rFonts w:ascii="標楷體" w:eastAsia="標楷體" w:hAnsi="標楷體" w:hint="eastAsia"/>
                <w:bCs/>
              </w:rPr>
              <w:t>第11次全體委員會議</w:t>
            </w:r>
          </w:p>
        </w:tc>
        <w:tc>
          <w:tcPr>
            <w:tcW w:w="1751" w:type="pct"/>
            <w:vAlign w:val="center"/>
          </w:tcPr>
          <w:p w14:paraId="38F6C854" w14:textId="77777777" w:rsidR="00EA5E12" w:rsidRPr="00CA163D" w:rsidRDefault="00EA5E12" w:rsidP="00EA5E12">
            <w:pPr>
              <w:rPr>
                <w:rFonts w:ascii="標楷體" w:eastAsia="標楷體" w:hAnsi="標楷體"/>
                <w:bCs/>
              </w:rPr>
            </w:pPr>
            <w:r w:rsidRPr="00CA163D">
              <w:rPr>
                <w:rFonts w:ascii="標楷體" w:eastAsia="標楷體" w:hAnsi="標楷體" w:hint="eastAsia"/>
                <w:bCs/>
              </w:rPr>
              <w:t>一、審查</w:t>
            </w:r>
          </w:p>
          <w:p w14:paraId="6E702025"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(一)委員黃健豪等16人擬具「勞工保險條例第六十三條條文修正草案」案。</w:t>
            </w:r>
          </w:p>
          <w:p w14:paraId="5E8E1F47"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(二)委員陳瑩等19人擬具「勞工保險條例第五十八條條文修正草案」案。</w:t>
            </w:r>
          </w:p>
          <w:p w14:paraId="0D52E01B"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(三)委員許宇甄等19人擬具「勞工保險條例第六十六條及第六十九條條文修正草案」案。</w:t>
            </w:r>
          </w:p>
          <w:p w14:paraId="3F6C2235"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(四)委員邱鎮軍等19人擬具「勞工保險條例第三十一條條文修正草案」案。</w:t>
            </w:r>
          </w:p>
          <w:p w14:paraId="32692026"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(五)委員李昆澤等25人擬具「勞工保險條例第六十九條條文修正草案」案。</w:t>
            </w:r>
          </w:p>
          <w:p w14:paraId="060323EE"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(六)委員廖先翔等18人擬具「勞工保險條例第十九條條文修正草案」案。</w:t>
            </w:r>
          </w:p>
          <w:p w14:paraId="418617EF"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(七)委員林國成等32人擬具「勞工保險條例第六十六條及第六十九條條文修正草案」案。</w:t>
            </w:r>
          </w:p>
          <w:p w14:paraId="505107B0"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(八)委員王育敏等20人擬具「勞工保險條例第六十六條及第六十九條條文修正</w:t>
            </w:r>
            <w:r w:rsidRPr="00CA163D">
              <w:rPr>
                <w:rFonts w:ascii="標楷體" w:eastAsia="標楷體" w:hAnsi="標楷體" w:hint="eastAsia"/>
                <w:bCs/>
              </w:rPr>
              <w:lastRenderedPageBreak/>
              <w:t>草案」案。</w:t>
            </w:r>
          </w:p>
          <w:p w14:paraId="4FA0B8F0"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(九)委員賴瑞隆等17人擬具「勞工保險條例第六十九條條文修正草案」案。</w:t>
            </w:r>
          </w:p>
          <w:p w14:paraId="63E3AC65"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(十)委員葉元之等21人擬具「勞工保險條例第五十八條條文修正草案」案。</w:t>
            </w:r>
          </w:p>
          <w:p w14:paraId="30599D65"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(十一)委員蔡其昌等19人擬具「勞工保險條例第六十六條及第六十九條條文修正草案」案。</w:t>
            </w:r>
          </w:p>
          <w:p w14:paraId="78F80B72"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(十二)委員羅廷瑋等16人擬具「勞工保險條例第六十六條及第六十九條條文修正草案」案。</w:t>
            </w:r>
          </w:p>
          <w:p w14:paraId="5EDC19DC"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(十三)委員陳超明等16人擬具「勞工保險條例第六十三條條文修正草案」案。</w:t>
            </w:r>
          </w:p>
          <w:p w14:paraId="3CD8FA18"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(十四)委員蘇清泉等17人擬具「勞工保險條例第六十三條條文修正草案」案。</w:t>
            </w:r>
          </w:p>
          <w:p w14:paraId="6AFF3725"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(十五)委員何欣純等17人擬具「勞工保險條例第五十八條條文修正草案」案。</w:t>
            </w:r>
          </w:p>
          <w:p w14:paraId="5BF36AC5"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(十六)委員陳超明等16人擬具「勞工保險條例第五十八條條文修正草案」案。</w:t>
            </w:r>
          </w:p>
          <w:p w14:paraId="2453E9CD"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bCs/>
              </w:rPr>
              <w:t>(</w:t>
            </w:r>
            <w:r w:rsidRPr="00CA163D">
              <w:rPr>
                <w:rFonts w:ascii="標楷體" w:eastAsia="標楷體" w:hAnsi="標楷體" w:hint="eastAsia"/>
                <w:bCs/>
              </w:rPr>
              <w:t>十七</w:t>
            </w:r>
            <w:r w:rsidRPr="00CA163D">
              <w:rPr>
                <w:rFonts w:ascii="標楷體" w:eastAsia="標楷體" w:hAnsi="標楷體"/>
                <w:bCs/>
              </w:rPr>
              <w:t>)</w:t>
            </w:r>
            <w:r w:rsidRPr="00CA163D">
              <w:rPr>
                <w:rFonts w:ascii="標楷體" w:eastAsia="標楷體" w:hAnsi="標楷體" w:hint="eastAsia"/>
                <w:bCs/>
              </w:rPr>
              <w:t>委員陳秀寳等</w:t>
            </w:r>
            <w:r w:rsidRPr="00CA163D">
              <w:rPr>
                <w:rFonts w:ascii="標楷體" w:eastAsia="標楷體" w:hAnsi="標楷體"/>
                <w:bCs/>
              </w:rPr>
              <w:t>21</w:t>
            </w:r>
            <w:r w:rsidRPr="00CA163D">
              <w:rPr>
                <w:rFonts w:ascii="標楷體" w:eastAsia="標楷體" w:hAnsi="標楷體" w:hint="eastAsia"/>
                <w:bCs/>
              </w:rPr>
              <w:t>人擬具「勞工保險條例部分條文修正草案」案。</w:t>
            </w:r>
          </w:p>
          <w:p w14:paraId="423D15F8"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(十八)委員王鴻薇等17人擬具「勞工保險條例第七十四條之二條文修正草案」案。</w:t>
            </w:r>
          </w:p>
          <w:p w14:paraId="3C80A349"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(十九)委員楊曜等25人擬具「勞工保險條例第六十六條及第六十九條條文修正草案」案。</w:t>
            </w:r>
          </w:p>
          <w:p w14:paraId="2E04F958"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(二十)委員林倩綺等32人擬</w:t>
            </w:r>
            <w:r w:rsidRPr="00CA163D">
              <w:rPr>
                <w:rFonts w:ascii="標楷體" w:eastAsia="標楷體" w:hAnsi="標楷體" w:hint="eastAsia"/>
                <w:bCs/>
              </w:rPr>
              <w:lastRenderedPageBreak/>
              <w:t>具「勞工保險條例第五十九條條文修正草案」案。</w:t>
            </w:r>
          </w:p>
          <w:p w14:paraId="0FDE65EF"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bCs/>
              </w:rPr>
              <w:t>(</w:t>
            </w:r>
            <w:r w:rsidRPr="00CA163D">
              <w:rPr>
                <w:rFonts w:ascii="標楷體" w:eastAsia="標楷體" w:hAnsi="標楷體" w:hint="eastAsia"/>
                <w:bCs/>
              </w:rPr>
              <w:t>二十一</w:t>
            </w:r>
            <w:r w:rsidRPr="00CA163D">
              <w:rPr>
                <w:rFonts w:ascii="標楷體" w:eastAsia="標楷體" w:hAnsi="標楷體"/>
                <w:bCs/>
              </w:rPr>
              <w:t>)</w:t>
            </w:r>
            <w:r w:rsidRPr="00CA163D">
              <w:rPr>
                <w:rFonts w:ascii="標楷體" w:eastAsia="標楷體" w:hAnsi="標楷體" w:hint="eastAsia"/>
                <w:bCs/>
              </w:rPr>
              <w:t>委員傅崐萁等</w:t>
            </w:r>
            <w:r w:rsidRPr="00CA163D">
              <w:rPr>
                <w:rFonts w:ascii="標楷體" w:eastAsia="標楷體" w:hAnsi="標楷體"/>
                <w:bCs/>
              </w:rPr>
              <w:t>19</w:t>
            </w:r>
            <w:r w:rsidRPr="00CA163D">
              <w:rPr>
                <w:rFonts w:ascii="標楷體" w:eastAsia="標楷體" w:hAnsi="標楷體" w:hint="eastAsia"/>
                <w:bCs/>
              </w:rPr>
              <w:t>人擬具「勞工保險條例第五十九條條文修正草案」案。</w:t>
            </w:r>
          </w:p>
          <w:p w14:paraId="61F947CE"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(二十二)委員陳瑩等19人擬具「勞工保險條例第六條條文修正草案」案。</w:t>
            </w:r>
          </w:p>
          <w:p w14:paraId="33449CB4"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(二十三)委員蔡易餘等18人擬具「勞工保險條例第六十六條及第六十九條條文修正草案」案。</w:t>
            </w:r>
          </w:p>
          <w:p w14:paraId="6A3C6A53"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(二十四)委員王美惠等17人擬具「勞工保險條例第六十六條及第六十九條條文修正草案」案。</w:t>
            </w:r>
          </w:p>
          <w:p w14:paraId="2AC7D030"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(二十五)委員徐欣瑩等22人擬具「勞工保險條例第六十六條及第六十九條條文修正草案」案。</w:t>
            </w:r>
          </w:p>
          <w:p w14:paraId="4E8A99B4"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(二十六)委員翁曉玲等19人擬具「勞工保險條例第六十六條及第六十九條條文修正草案」案。</w:t>
            </w:r>
          </w:p>
          <w:p w14:paraId="3637672E"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(二十七)委員呂玉玲等16人擬具「勞工保險條例第六十三條條文修正草案」案。</w:t>
            </w:r>
          </w:p>
          <w:p w14:paraId="067E32EB"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(二十八)委員王鴻薇等22人擬具「勞工保險條例第六十六條及第六十九條條文修正草案」案。</w:t>
            </w:r>
          </w:p>
          <w:p w14:paraId="327427BB"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(二十九)委員柯志恩等16人擬具「勞工保險條例第六十三條條文修正草案」案。</w:t>
            </w:r>
          </w:p>
          <w:p w14:paraId="2D24F9EA"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(三十)委員李昆澤等19人擬具「勞工保險條例第二十</w:t>
            </w:r>
            <w:r w:rsidRPr="00CA163D">
              <w:rPr>
                <w:rFonts w:ascii="標楷體" w:eastAsia="標楷體" w:hAnsi="標楷體" w:hint="eastAsia"/>
                <w:bCs/>
              </w:rPr>
              <w:lastRenderedPageBreak/>
              <w:t>九條條文修正草案」案。</w:t>
            </w:r>
          </w:p>
          <w:p w14:paraId="7E945CB2" w14:textId="77777777" w:rsidR="00EA5E12" w:rsidRPr="00CA163D" w:rsidRDefault="00EA5E12" w:rsidP="00EA5E12">
            <w:pPr>
              <w:rPr>
                <w:rFonts w:ascii="標楷體" w:eastAsia="標楷體" w:hAnsi="標楷體"/>
                <w:bCs/>
              </w:rPr>
            </w:pPr>
            <w:r w:rsidRPr="00CA163D">
              <w:rPr>
                <w:rFonts w:ascii="標楷體" w:eastAsia="標楷體" w:hAnsi="標楷體" w:hint="eastAsia"/>
                <w:bCs/>
              </w:rPr>
              <w:t>二、審查</w:t>
            </w:r>
          </w:p>
          <w:p w14:paraId="1CB51EF0"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(一)委員陳玉珍等18人擬具「就業服務法第二十四條及第二十七條條文修正草案」案。</w:t>
            </w:r>
          </w:p>
          <w:p w14:paraId="6B70A3D8"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(二)委員涂權吉等17人擬具「就業服務法第二十四條條文修正草案」案。</w:t>
            </w:r>
          </w:p>
          <w:p w14:paraId="5B4A7A52"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(三)委員許宇甄等18人擬具「就業服務法第二十四條條文修正草案」案。</w:t>
            </w:r>
          </w:p>
          <w:p w14:paraId="53438882"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(四)委員翁曉玲等22人擬具「就業服務法第二十四條條文修正草案」案。</w:t>
            </w:r>
          </w:p>
          <w:p w14:paraId="60D8D291"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(五)委員蘇清泉等18人擬具「就業服務法第二十四條條文修正草案」案。</w:t>
            </w:r>
          </w:p>
          <w:p w14:paraId="791301BA"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(六)委員廖偉翔等16人擬具「就業服務法第二十四條條文修正草案」案。</w:t>
            </w:r>
          </w:p>
          <w:p w14:paraId="693642D7"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(七)委員洪孟楷等16人擬具「就業服務法第二十四條條文修正草案」案。</w:t>
            </w:r>
          </w:p>
          <w:p w14:paraId="61AF1F20"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(八)台灣民眾黨黨團擬具「就業服務法第二十四條條文修正草案」案。</w:t>
            </w:r>
          </w:p>
          <w:p w14:paraId="1649F37B"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(九)委員柯志恩等18人擬具「就業服務法第二十四條條文修正草案」案。</w:t>
            </w:r>
          </w:p>
          <w:p w14:paraId="2E0E7BE5"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(十)委員王育敏等17人擬具「就業服務法第二十四條、第二十七條及第二十八條條文修正草案」案。</w:t>
            </w:r>
          </w:p>
          <w:p w14:paraId="7CB3BB3B"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(十一)委員楊瓊瓔等27人擬具「就業服務法第二十四條條文修正草案」案。</w:t>
            </w:r>
          </w:p>
          <w:p w14:paraId="1622CBBC" w14:textId="77777777" w:rsidR="00EA5E12" w:rsidRPr="00CA163D" w:rsidRDefault="00EA5E12" w:rsidP="009B607E">
            <w:pPr>
              <w:ind w:left="480" w:hangingChars="200" w:hanging="480"/>
              <w:rPr>
                <w:rFonts w:ascii="標楷體" w:eastAsia="標楷體" w:hAnsi="標楷體"/>
                <w:bCs/>
              </w:rPr>
            </w:pPr>
            <w:r w:rsidRPr="00CA163D">
              <w:rPr>
                <w:rFonts w:ascii="標楷體" w:eastAsia="標楷體" w:hAnsi="標楷體" w:hint="eastAsia"/>
                <w:bCs/>
              </w:rPr>
              <w:t>(十二)委員郭國文等19人擬具「就業服務法第二十四</w:t>
            </w:r>
            <w:r w:rsidRPr="00CA163D">
              <w:rPr>
                <w:rFonts w:ascii="標楷體" w:eastAsia="標楷體" w:hAnsi="標楷體" w:hint="eastAsia"/>
                <w:bCs/>
              </w:rPr>
              <w:lastRenderedPageBreak/>
              <w:t>條及第二十六條之一條文修正草案」案。</w:t>
            </w:r>
          </w:p>
          <w:p w14:paraId="49FB0079" w14:textId="4FEEA42B" w:rsidR="006F6E83" w:rsidRPr="00CA163D" w:rsidRDefault="00EA5E12" w:rsidP="00EA5E12">
            <w:pPr>
              <w:rPr>
                <w:rFonts w:ascii="標楷體" w:eastAsia="標楷體" w:hAnsi="標楷體"/>
                <w:bCs/>
              </w:rPr>
            </w:pPr>
            <w:r w:rsidRPr="00CA163D">
              <w:rPr>
                <w:rFonts w:ascii="標楷體" w:eastAsia="標楷體" w:hAnsi="標楷體" w:hint="eastAsia"/>
                <w:bCs/>
              </w:rPr>
              <w:t>【綜合詢答，僅詢答】</w:t>
            </w:r>
          </w:p>
        </w:tc>
        <w:tc>
          <w:tcPr>
            <w:tcW w:w="477" w:type="pct"/>
            <w:tcBorders>
              <w:top w:val="single" w:sz="4" w:space="0" w:color="auto"/>
              <w:left w:val="single" w:sz="4" w:space="0" w:color="auto"/>
              <w:bottom w:val="single" w:sz="4" w:space="0" w:color="auto"/>
              <w:right w:val="single" w:sz="4" w:space="0" w:color="auto"/>
            </w:tcBorders>
            <w:vAlign w:val="center"/>
          </w:tcPr>
          <w:p w14:paraId="3D4DFCC5" w14:textId="587E2DE1" w:rsidR="006F6E83" w:rsidRPr="00CA163D" w:rsidRDefault="00EA5E12" w:rsidP="00BE340A">
            <w:pPr>
              <w:jc w:val="center"/>
              <w:rPr>
                <w:rFonts w:ascii="標楷體" w:eastAsia="標楷體" w:hAnsi="標楷體"/>
                <w:bCs/>
              </w:rPr>
            </w:pPr>
            <w:r w:rsidRPr="00CA163D">
              <w:rPr>
                <w:rFonts w:ascii="標楷體" w:eastAsia="標楷體" w:hAnsi="標楷體" w:hint="eastAsia"/>
                <w:bCs/>
              </w:rPr>
              <w:lastRenderedPageBreak/>
              <w:t>廖偉翔</w:t>
            </w:r>
          </w:p>
        </w:tc>
        <w:tc>
          <w:tcPr>
            <w:tcW w:w="1195" w:type="pct"/>
            <w:tcBorders>
              <w:top w:val="single" w:sz="4" w:space="0" w:color="auto"/>
              <w:left w:val="single" w:sz="4" w:space="0" w:color="auto"/>
              <w:bottom w:val="single" w:sz="4" w:space="0" w:color="auto"/>
              <w:right w:val="single" w:sz="4" w:space="0" w:color="auto"/>
            </w:tcBorders>
            <w:vAlign w:val="center"/>
          </w:tcPr>
          <w:p w14:paraId="73E6F119" w14:textId="08B3BC5B" w:rsidR="006F6E83" w:rsidRPr="00CA163D" w:rsidRDefault="00257FB5" w:rsidP="00BE340A">
            <w:pPr>
              <w:jc w:val="both"/>
              <w:rPr>
                <w:rFonts w:ascii="標楷體" w:eastAsia="標楷體" w:hAnsi="標楷體"/>
                <w:bCs/>
              </w:rPr>
            </w:pPr>
            <w:r>
              <w:rPr>
                <w:rFonts w:ascii="標楷體" w:eastAsia="標楷體" w:hAnsi="標楷體" w:hint="eastAsia"/>
                <w:bCs/>
              </w:rPr>
              <w:t>均</w:t>
            </w:r>
            <w:r w:rsidRPr="00257FB5">
              <w:rPr>
                <w:rFonts w:ascii="標楷體" w:eastAsia="標楷體" w:hAnsi="標楷體" w:hint="eastAsia"/>
                <w:bCs/>
              </w:rPr>
              <w:t>說明及詢答完畢</w:t>
            </w:r>
            <w:r>
              <w:rPr>
                <w:rFonts w:ascii="標楷體" w:eastAsia="標楷體" w:hAnsi="標楷體" w:hint="eastAsia"/>
                <w:bCs/>
              </w:rPr>
              <w:t>，另擇期繼續審查。</w:t>
            </w:r>
          </w:p>
        </w:tc>
      </w:tr>
      <w:tr w:rsidR="006F6E83" w:rsidRPr="00CA163D" w14:paraId="0452E1A3" w14:textId="77777777" w:rsidTr="00F3434D">
        <w:tc>
          <w:tcPr>
            <w:tcW w:w="242" w:type="pct"/>
            <w:vAlign w:val="center"/>
          </w:tcPr>
          <w:p w14:paraId="12308CAF" w14:textId="3656892B" w:rsidR="006F6E83" w:rsidRPr="00F3434D" w:rsidRDefault="006F6E83" w:rsidP="00F3434D">
            <w:pPr>
              <w:pStyle w:val="a4"/>
              <w:numPr>
                <w:ilvl w:val="0"/>
                <w:numId w:val="41"/>
              </w:numPr>
              <w:ind w:leftChars="0"/>
              <w:jc w:val="center"/>
              <w:rPr>
                <w:rFonts w:ascii="標楷體" w:eastAsia="標楷體" w:hAnsi="標楷體"/>
                <w:bCs/>
              </w:rPr>
            </w:pPr>
          </w:p>
        </w:tc>
        <w:tc>
          <w:tcPr>
            <w:tcW w:w="901" w:type="pct"/>
            <w:vAlign w:val="center"/>
          </w:tcPr>
          <w:p w14:paraId="6D07ED5D" w14:textId="213F6E3A" w:rsidR="00EA5E12" w:rsidRPr="00CA163D" w:rsidRDefault="00EA5E12" w:rsidP="00EA5E12">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.11.</w:t>
            </w:r>
            <w:r w:rsidRPr="00CA163D">
              <w:rPr>
                <w:rFonts w:ascii="標楷體" w:eastAsia="標楷體" w:hAnsi="標楷體" w:hint="eastAsia"/>
                <w:bCs/>
              </w:rPr>
              <w:t>1</w:t>
            </w:r>
            <w:r w:rsidRPr="00CA163D">
              <w:rPr>
                <w:rFonts w:ascii="標楷體" w:eastAsia="標楷體" w:hAnsi="標楷體"/>
                <w:bCs/>
              </w:rPr>
              <w:t>9</w:t>
            </w:r>
          </w:p>
          <w:p w14:paraId="6B91D496" w14:textId="52B11E3A" w:rsidR="006F6E83" w:rsidRPr="00CA163D" w:rsidRDefault="00F3434D" w:rsidP="00EA5E12">
            <w:pPr>
              <w:jc w:val="center"/>
              <w:rPr>
                <w:rFonts w:ascii="標楷體" w:eastAsia="標楷體" w:hAnsi="標楷體"/>
                <w:bCs/>
              </w:rPr>
            </w:pPr>
            <w:r>
              <w:rPr>
                <w:rFonts w:ascii="標楷體" w:eastAsia="標楷體" w:hAnsi="標楷體" w:hint="eastAsia"/>
                <w:bCs/>
              </w:rPr>
              <w:t>(三)</w:t>
            </w:r>
          </w:p>
        </w:tc>
        <w:tc>
          <w:tcPr>
            <w:tcW w:w="434" w:type="pct"/>
            <w:vAlign w:val="center"/>
          </w:tcPr>
          <w:p w14:paraId="5495757A" w14:textId="0103C740" w:rsidR="006F6E83" w:rsidRPr="00CA163D" w:rsidRDefault="0030696D" w:rsidP="0030696D">
            <w:pPr>
              <w:jc w:val="center"/>
              <w:rPr>
                <w:rFonts w:ascii="標楷體" w:eastAsia="標楷體" w:hAnsi="標楷體"/>
                <w:bCs/>
              </w:rPr>
            </w:pPr>
            <w:r w:rsidRPr="00CA163D">
              <w:rPr>
                <w:rFonts w:ascii="標楷體" w:eastAsia="標楷體" w:hAnsi="標楷體" w:hint="eastAsia"/>
                <w:bCs/>
              </w:rPr>
              <w:t>社會福利及衛生環境、司法及法制委員會第1次聯席會議</w:t>
            </w:r>
          </w:p>
        </w:tc>
        <w:tc>
          <w:tcPr>
            <w:tcW w:w="1751" w:type="pct"/>
            <w:vAlign w:val="center"/>
          </w:tcPr>
          <w:p w14:paraId="38C10FAC" w14:textId="77777777" w:rsidR="00EA5E12" w:rsidRPr="00CA163D" w:rsidRDefault="00EA5E12" w:rsidP="00EA5E12">
            <w:pPr>
              <w:rPr>
                <w:rFonts w:ascii="標楷體" w:eastAsia="標楷體" w:hAnsi="標楷體"/>
                <w:bCs/>
              </w:rPr>
            </w:pPr>
            <w:r w:rsidRPr="00CA163D">
              <w:rPr>
                <w:rFonts w:ascii="標楷體" w:eastAsia="標楷體" w:hAnsi="標楷體" w:hint="eastAsia"/>
                <w:bCs/>
              </w:rPr>
              <w:t>審查</w:t>
            </w:r>
          </w:p>
          <w:p w14:paraId="61831844" w14:textId="77777777" w:rsidR="00EA5E12" w:rsidRPr="00CA163D" w:rsidRDefault="00EA5E12" w:rsidP="00B60C88">
            <w:pPr>
              <w:ind w:left="480" w:hangingChars="200" w:hanging="480"/>
              <w:rPr>
                <w:rFonts w:ascii="標楷體" w:eastAsia="標楷體" w:hAnsi="標楷體"/>
                <w:bCs/>
              </w:rPr>
            </w:pPr>
            <w:r w:rsidRPr="00CA163D">
              <w:rPr>
                <w:rFonts w:ascii="標楷體" w:eastAsia="標楷體" w:hAnsi="標楷體" w:hint="eastAsia"/>
                <w:bCs/>
              </w:rPr>
              <w:t>一、委員葉元之等18人擬具「家庭暴力防治法第六十條條文修正草案」案。</w:t>
            </w:r>
          </w:p>
          <w:p w14:paraId="7D46E049" w14:textId="77777777" w:rsidR="00EA5E12" w:rsidRPr="00CA163D" w:rsidRDefault="00EA5E12" w:rsidP="00B60C88">
            <w:pPr>
              <w:ind w:left="480" w:hangingChars="200" w:hanging="480"/>
              <w:rPr>
                <w:rFonts w:ascii="標楷體" w:eastAsia="標楷體" w:hAnsi="標楷體"/>
                <w:bCs/>
              </w:rPr>
            </w:pPr>
            <w:r w:rsidRPr="00CA163D">
              <w:rPr>
                <w:rFonts w:ascii="標楷體" w:eastAsia="標楷體" w:hAnsi="標楷體" w:hint="eastAsia"/>
                <w:bCs/>
              </w:rPr>
              <w:t>二、委員王育敏等16人擬具「家庭暴力防治法部分條文修正草案」案。</w:t>
            </w:r>
          </w:p>
          <w:p w14:paraId="23174CD4" w14:textId="77777777" w:rsidR="00EA5E12" w:rsidRPr="00CA163D" w:rsidRDefault="00EA5E12" w:rsidP="00B60C88">
            <w:pPr>
              <w:ind w:left="480" w:hangingChars="200" w:hanging="480"/>
              <w:rPr>
                <w:rFonts w:ascii="標楷體" w:eastAsia="標楷體" w:hAnsi="標楷體"/>
                <w:bCs/>
              </w:rPr>
            </w:pPr>
            <w:r w:rsidRPr="00CA163D">
              <w:rPr>
                <w:rFonts w:ascii="標楷體" w:eastAsia="標楷體" w:hAnsi="標楷體" w:hint="eastAsia"/>
                <w:bCs/>
              </w:rPr>
              <w:t>三、委員邱鎮軍等18人擬具「家庭暴力防治法部分條文修正草案」案。</w:t>
            </w:r>
          </w:p>
          <w:p w14:paraId="4FEB21AE" w14:textId="77777777" w:rsidR="00EA5E12" w:rsidRPr="00CA163D" w:rsidRDefault="00EA5E12" w:rsidP="00B60C88">
            <w:pPr>
              <w:ind w:left="480" w:hangingChars="200" w:hanging="480"/>
              <w:rPr>
                <w:rFonts w:ascii="標楷體" w:eastAsia="標楷體" w:hAnsi="標楷體"/>
                <w:bCs/>
              </w:rPr>
            </w:pPr>
            <w:r w:rsidRPr="00CA163D">
              <w:rPr>
                <w:rFonts w:ascii="標楷體" w:eastAsia="標楷體" w:hAnsi="標楷體" w:hint="eastAsia"/>
                <w:bCs/>
              </w:rPr>
              <w:t>四、委員蘇清泉等18人擬具「家庭暴力防治法第三十一條條文修正草案」案。</w:t>
            </w:r>
          </w:p>
          <w:p w14:paraId="0A77E0B0" w14:textId="77777777" w:rsidR="00EA5E12" w:rsidRPr="00CA163D" w:rsidRDefault="00EA5E12" w:rsidP="00B60C88">
            <w:pPr>
              <w:ind w:left="480" w:hangingChars="200" w:hanging="480"/>
              <w:rPr>
                <w:rFonts w:ascii="標楷體" w:eastAsia="標楷體" w:hAnsi="標楷體"/>
                <w:bCs/>
              </w:rPr>
            </w:pPr>
            <w:r w:rsidRPr="00CA163D">
              <w:rPr>
                <w:rFonts w:ascii="標楷體" w:eastAsia="標楷體" w:hAnsi="標楷體" w:hint="eastAsia"/>
                <w:bCs/>
              </w:rPr>
              <w:t>五、委員廖先翔等22人擬具「家庭暴力防治法部分條文修正草案」案。</w:t>
            </w:r>
          </w:p>
          <w:p w14:paraId="33F37690" w14:textId="77777777" w:rsidR="00EA5E12" w:rsidRPr="00CA163D" w:rsidRDefault="00EA5E12" w:rsidP="00B60C88">
            <w:pPr>
              <w:ind w:left="480" w:hangingChars="200" w:hanging="480"/>
              <w:rPr>
                <w:rFonts w:ascii="標楷體" w:eastAsia="標楷體" w:hAnsi="標楷體"/>
                <w:bCs/>
              </w:rPr>
            </w:pPr>
            <w:r w:rsidRPr="00CA163D">
              <w:rPr>
                <w:rFonts w:ascii="標楷體" w:eastAsia="標楷體" w:hAnsi="標楷體" w:hint="eastAsia"/>
                <w:bCs/>
              </w:rPr>
              <w:t>六、委員郭昱晴等17人擬具「家庭暴力防治法部分條文修正草案」案。</w:t>
            </w:r>
          </w:p>
          <w:p w14:paraId="1E1835C0" w14:textId="77777777" w:rsidR="00EA5E12" w:rsidRPr="00CA163D" w:rsidRDefault="00EA5E12" w:rsidP="00B60C88">
            <w:pPr>
              <w:ind w:left="480" w:hangingChars="200" w:hanging="480"/>
              <w:rPr>
                <w:rFonts w:ascii="標楷體" w:eastAsia="標楷體" w:hAnsi="標楷體"/>
                <w:bCs/>
              </w:rPr>
            </w:pPr>
            <w:r w:rsidRPr="00CA163D">
              <w:rPr>
                <w:rFonts w:ascii="標楷體" w:eastAsia="標楷體" w:hAnsi="標楷體" w:hint="eastAsia"/>
                <w:bCs/>
              </w:rPr>
              <w:t>七、委員羅廷瑋等16人擬具「家庭暴力防治法第三十一條條文修正草案」案。</w:t>
            </w:r>
          </w:p>
          <w:p w14:paraId="21D2CC83" w14:textId="77777777" w:rsidR="00EA5E12" w:rsidRPr="00CA163D" w:rsidRDefault="00EA5E12" w:rsidP="00B60C88">
            <w:pPr>
              <w:ind w:left="480" w:hangingChars="200" w:hanging="480"/>
              <w:rPr>
                <w:rFonts w:ascii="標楷體" w:eastAsia="標楷體" w:hAnsi="標楷體"/>
                <w:bCs/>
              </w:rPr>
            </w:pPr>
            <w:r w:rsidRPr="00CA163D">
              <w:rPr>
                <w:rFonts w:ascii="標楷體" w:eastAsia="標楷體" w:hAnsi="標楷體" w:hint="eastAsia"/>
                <w:bCs/>
              </w:rPr>
              <w:t>八、委員廖偉翔等16人擬具「家庭暴力防治法第三十一條條文修正草案」案。</w:t>
            </w:r>
          </w:p>
          <w:p w14:paraId="04C8B43F" w14:textId="2EFC7530" w:rsidR="006F6E83" w:rsidRPr="00CA163D" w:rsidRDefault="00EA5E12" w:rsidP="00EA5E12">
            <w:pPr>
              <w:rPr>
                <w:rFonts w:ascii="標楷體" w:eastAsia="標楷體" w:hAnsi="標楷體"/>
                <w:bCs/>
              </w:rPr>
            </w:pPr>
            <w:r w:rsidRPr="00CA163D">
              <w:rPr>
                <w:rFonts w:ascii="標楷體" w:eastAsia="標楷體" w:hAnsi="標楷體" w:hint="eastAsia"/>
                <w:bCs/>
              </w:rPr>
              <w:t>【第八案如經復議，則不予審查】</w:t>
            </w:r>
          </w:p>
        </w:tc>
        <w:tc>
          <w:tcPr>
            <w:tcW w:w="477" w:type="pct"/>
            <w:tcBorders>
              <w:top w:val="single" w:sz="4" w:space="0" w:color="auto"/>
              <w:left w:val="single" w:sz="4" w:space="0" w:color="auto"/>
              <w:bottom w:val="single" w:sz="4" w:space="0" w:color="auto"/>
              <w:right w:val="single" w:sz="4" w:space="0" w:color="auto"/>
            </w:tcBorders>
            <w:vAlign w:val="center"/>
          </w:tcPr>
          <w:p w14:paraId="22B79015" w14:textId="00CFCC0B" w:rsidR="006F6E83" w:rsidRPr="00CA163D" w:rsidRDefault="00EA5E12" w:rsidP="0028791F">
            <w:pPr>
              <w:rPr>
                <w:rFonts w:ascii="標楷體" w:eastAsia="標楷體" w:hAnsi="標楷體"/>
                <w:bCs/>
              </w:rPr>
            </w:pPr>
            <w:r w:rsidRPr="00CA163D">
              <w:rPr>
                <w:rFonts w:ascii="標楷體" w:eastAsia="標楷體" w:hAnsi="標楷體" w:hint="eastAsia"/>
                <w:bCs/>
              </w:rPr>
              <w:t>廖偉翔</w:t>
            </w:r>
          </w:p>
        </w:tc>
        <w:tc>
          <w:tcPr>
            <w:tcW w:w="1195" w:type="pct"/>
            <w:tcBorders>
              <w:top w:val="single" w:sz="4" w:space="0" w:color="auto"/>
              <w:left w:val="single" w:sz="4" w:space="0" w:color="auto"/>
              <w:bottom w:val="single" w:sz="4" w:space="0" w:color="auto"/>
              <w:right w:val="single" w:sz="4" w:space="0" w:color="auto"/>
            </w:tcBorders>
            <w:vAlign w:val="center"/>
          </w:tcPr>
          <w:p w14:paraId="771F3C22" w14:textId="4DA25231" w:rsidR="006F6E83" w:rsidRPr="00CA163D" w:rsidRDefault="00B60C88" w:rsidP="00BE340A">
            <w:pPr>
              <w:jc w:val="both"/>
              <w:rPr>
                <w:rFonts w:ascii="標楷體" w:eastAsia="標楷體" w:hAnsi="標楷體"/>
                <w:bCs/>
              </w:rPr>
            </w:pPr>
            <w:r w:rsidRPr="00B60C88">
              <w:rPr>
                <w:rFonts w:ascii="標楷體" w:eastAsia="標楷體" w:hAnsi="標楷體" w:hint="eastAsia"/>
                <w:bCs/>
              </w:rPr>
              <w:t>說明及詢答完畢</w:t>
            </w:r>
            <w:r>
              <w:rPr>
                <w:rFonts w:ascii="標楷體" w:eastAsia="標楷體" w:hAnsi="標楷體" w:hint="eastAsia"/>
                <w:bCs/>
              </w:rPr>
              <w:t>，另擇期繼續審查。</w:t>
            </w:r>
          </w:p>
        </w:tc>
      </w:tr>
      <w:tr w:rsidR="006F6E83" w:rsidRPr="00CA163D" w14:paraId="026D48EE" w14:textId="77777777" w:rsidTr="00F3434D">
        <w:tc>
          <w:tcPr>
            <w:tcW w:w="242" w:type="pct"/>
            <w:vAlign w:val="center"/>
          </w:tcPr>
          <w:p w14:paraId="6F6F6611" w14:textId="30D917A8" w:rsidR="006F6E83" w:rsidRPr="00F3434D" w:rsidRDefault="006F6E83" w:rsidP="00F3434D">
            <w:pPr>
              <w:pStyle w:val="a4"/>
              <w:numPr>
                <w:ilvl w:val="0"/>
                <w:numId w:val="41"/>
              </w:numPr>
              <w:ind w:leftChars="0"/>
              <w:jc w:val="center"/>
              <w:rPr>
                <w:rFonts w:ascii="標楷體" w:eastAsia="標楷體" w:hAnsi="標楷體"/>
                <w:bCs/>
              </w:rPr>
            </w:pPr>
          </w:p>
        </w:tc>
        <w:tc>
          <w:tcPr>
            <w:tcW w:w="901" w:type="pct"/>
            <w:vAlign w:val="center"/>
          </w:tcPr>
          <w:p w14:paraId="4455FD58" w14:textId="77777777" w:rsidR="002F7685" w:rsidRPr="00CA163D" w:rsidRDefault="002F7685" w:rsidP="002F7685">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.11.20</w:t>
            </w:r>
          </w:p>
          <w:p w14:paraId="1FAB8CAB" w14:textId="19A1FF9B" w:rsidR="006F6E83" w:rsidRPr="00CA163D" w:rsidRDefault="00F3434D" w:rsidP="002F7685">
            <w:pPr>
              <w:jc w:val="center"/>
              <w:rPr>
                <w:rFonts w:ascii="標楷體" w:eastAsia="標楷體" w:hAnsi="標楷體"/>
                <w:bCs/>
              </w:rPr>
            </w:pPr>
            <w:r>
              <w:rPr>
                <w:rFonts w:ascii="標楷體" w:eastAsia="標楷體" w:hAnsi="標楷體" w:hint="eastAsia"/>
                <w:bCs/>
              </w:rPr>
              <w:t>(四)</w:t>
            </w:r>
          </w:p>
        </w:tc>
        <w:tc>
          <w:tcPr>
            <w:tcW w:w="434" w:type="pct"/>
            <w:vAlign w:val="center"/>
          </w:tcPr>
          <w:p w14:paraId="13404494" w14:textId="1631426F" w:rsidR="006F6E83" w:rsidRPr="00CA163D" w:rsidRDefault="00AE5CF0" w:rsidP="0028791F">
            <w:pPr>
              <w:jc w:val="center"/>
              <w:rPr>
                <w:rFonts w:ascii="標楷體" w:eastAsia="標楷體" w:hAnsi="標楷體"/>
                <w:bCs/>
              </w:rPr>
            </w:pPr>
            <w:r w:rsidRPr="00CA163D">
              <w:rPr>
                <w:rFonts w:ascii="標楷體" w:eastAsia="標楷體" w:hAnsi="標楷體" w:hint="eastAsia"/>
                <w:bCs/>
              </w:rPr>
              <w:t>＊</w:t>
            </w:r>
          </w:p>
        </w:tc>
        <w:tc>
          <w:tcPr>
            <w:tcW w:w="1751" w:type="pct"/>
            <w:vAlign w:val="center"/>
          </w:tcPr>
          <w:p w14:paraId="2393AE0B" w14:textId="3F989C07" w:rsidR="006F6E83" w:rsidRPr="00CA163D" w:rsidRDefault="002F7685" w:rsidP="0028791F">
            <w:pPr>
              <w:rPr>
                <w:rFonts w:ascii="標楷體" w:eastAsia="標楷體" w:hAnsi="標楷體"/>
                <w:bCs/>
              </w:rPr>
            </w:pPr>
            <w:r w:rsidRPr="00CA163D">
              <w:rPr>
                <w:rFonts w:ascii="標楷體" w:eastAsia="標楷體" w:hAnsi="標楷體" w:hint="eastAsia"/>
                <w:bCs/>
              </w:rPr>
              <w:t>考察「生質能循環再利用技術」。</w:t>
            </w:r>
          </w:p>
        </w:tc>
        <w:tc>
          <w:tcPr>
            <w:tcW w:w="477" w:type="pct"/>
            <w:tcBorders>
              <w:top w:val="single" w:sz="4" w:space="0" w:color="auto"/>
              <w:left w:val="single" w:sz="4" w:space="0" w:color="auto"/>
              <w:bottom w:val="single" w:sz="4" w:space="0" w:color="auto"/>
              <w:right w:val="single" w:sz="4" w:space="0" w:color="auto"/>
            </w:tcBorders>
            <w:vAlign w:val="center"/>
          </w:tcPr>
          <w:p w14:paraId="7388B263" w14:textId="5FE0FC01" w:rsidR="006F6E83" w:rsidRPr="00CA163D" w:rsidRDefault="00EA5E12" w:rsidP="0028791F">
            <w:pPr>
              <w:rPr>
                <w:rFonts w:ascii="標楷體" w:eastAsia="標楷體" w:hAnsi="標楷體"/>
                <w:bCs/>
              </w:rPr>
            </w:pPr>
            <w:r w:rsidRPr="00CA163D">
              <w:rPr>
                <w:rFonts w:ascii="標楷體" w:eastAsia="標楷體" w:hAnsi="標楷體" w:hint="eastAsia"/>
                <w:bCs/>
              </w:rPr>
              <w:t>廖偉翔</w:t>
            </w:r>
          </w:p>
        </w:tc>
        <w:tc>
          <w:tcPr>
            <w:tcW w:w="1195" w:type="pct"/>
            <w:tcBorders>
              <w:top w:val="single" w:sz="4" w:space="0" w:color="auto"/>
              <w:left w:val="single" w:sz="4" w:space="0" w:color="auto"/>
              <w:bottom w:val="single" w:sz="4" w:space="0" w:color="auto"/>
              <w:right w:val="single" w:sz="4" w:space="0" w:color="auto"/>
            </w:tcBorders>
          </w:tcPr>
          <w:p w14:paraId="5E306A5D" w14:textId="77777777" w:rsidR="006F6E83" w:rsidRPr="00CA163D" w:rsidRDefault="006F6E83" w:rsidP="0028791F">
            <w:pPr>
              <w:jc w:val="both"/>
              <w:rPr>
                <w:rFonts w:ascii="標楷體" w:eastAsia="標楷體" w:hAnsi="標楷體"/>
                <w:bCs/>
              </w:rPr>
            </w:pPr>
          </w:p>
        </w:tc>
      </w:tr>
      <w:tr w:rsidR="008A2FEA" w:rsidRPr="00CA163D" w14:paraId="3B52565B" w14:textId="77777777" w:rsidTr="000A2889">
        <w:tc>
          <w:tcPr>
            <w:tcW w:w="242" w:type="pct"/>
            <w:vAlign w:val="center"/>
          </w:tcPr>
          <w:p w14:paraId="62E0D4C5" w14:textId="77777777" w:rsidR="008A2FEA" w:rsidRPr="00F3434D" w:rsidRDefault="008A2FEA" w:rsidP="00F3434D">
            <w:pPr>
              <w:pStyle w:val="a4"/>
              <w:numPr>
                <w:ilvl w:val="0"/>
                <w:numId w:val="41"/>
              </w:numPr>
              <w:ind w:leftChars="0"/>
              <w:jc w:val="center"/>
              <w:rPr>
                <w:rFonts w:ascii="標楷體" w:eastAsia="標楷體" w:hAnsi="標楷體"/>
                <w:bCs/>
              </w:rPr>
            </w:pPr>
          </w:p>
        </w:tc>
        <w:tc>
          <w:tcPr>
            <w:tcW w:w="901" w:type="pct"/>
            <w:vAlign w:val="center"/>
          </w:tcPr>
          <w:p w14:paraId="15D28CA2" w14:textId="77777777" w:rsidR="008A2FEA" w:rsidRDefault="00F3434D" w:rsidP="002F7685">
            <w:pPr>
              <w:jc w:val="center"/>
              <w:rPr>
                <w:rFonts w:ascii="標楷體" w:eastAsia="標楷體" w:hAnsi="標楷體"/>
                <w:bCs/>
              </w:rPr>
            </w:pPr>
            <w:r>
              <w:rPr>
                <w:rFonts w:ascii="標楷體" w:eastAsia="標楷體" w:hAnsi="標楷體" w:hint="eastAsia"/>
                <w:bCs/>
              </w:rPr>
              <w:t>1</w:t>
            </w:r>
            <w:r>
              <w:rPr>
                <w:rFonts w:ascii="標楷體" w:eastAsia="標楷體" w:hAnsi="標楷體"/>
                <w:bCs/>
              </w:rPr>
              <w:t>14.11.24</w:t>
            </w:r>
          </w:p>
          <w:p w14:paraId="664F668D" w14:textId="4B3DAC6E" w:rsidR="00F3434D" w:rsidRPr="00CA163D" w:rsidRDefault="00F3434D" w:rsidP="002F7685">
            <w:pPr>
              <w:jc w:val="center"/>
              <w:rPr>
                <w:rFonts w:ascii="標楷體" w:eastAsia="標楷體" w:hAnsi="標楷體"/>
                <w:bCs/>
              </w:rPr>
            </w:pPr>
            <w:r>
              <w:rPr>
                <w:rFonts w:ascii="標楷體" w:eastAsia="標楷體" w:hAnsi="標楷體" w:hint="eastAsia"/>
                <w:bCs/>
              </w:rPr>
              <w:t>(一</w:t>
            </w:r>
            <w:r>
              <w:rPr>
                <w:rFonts w:ascii="標楷體" w:eastAsia="標楷體" w:hAnsi="標楷體"/>
                <w:bCs/>
              </w:rPr>
              <w:t>)</w:t>
            </w:r>
          </w:p>
        </w:tc>
        <w:tc>
          <w:tcPr>
            <w:tcW w:w="434" w:type="pct"/>
            <w:vAlign w:val="center"/>
          </w:tcPr>
          <w:p w14:paraId="0F1E1906" w14:textId="134380B7" w:rsidR="008A2FEA" w:rsidRPr="00CA163D" w:rsidRDefault="0064312D" w:rsidP="0028791F">
            <w:pPr>
              <w:jc w:val="center"/>
              <w:rPr>
                <w:rFonts w:ascii="標楷體" w:eastAsia="標楷體" w:hAnsi="標楷體"/>
                <w:bCs/>
              </w:rPr>
            </w:pPr>
            <w:r w:rsidRPr="0064312D">
              <w:rPr>
                <w:rFonts w:ascii="標楷體" w:eastAsia="標楷體" w:hAnsi="標楷體" w:hint="eastAsia"/>
                <w:bCs/>
              </w:rPr>
              <w:t>第12次全體委員會議</w:t>
            </w:r>
          </w:p>
        </w:tc>
        <w:tc>
          <w:tcPr>
            <w:tcW w:w="1751" w:type="pct"/>
            <w:vAlign w:val="center"/>
          </w:tcPr>
          <w:p w14:paraId="0EB8DAF0" w14:textId="343F1076" w:rsidR="00F3434D" w:rsidRPr="00F3434D" w:rsidRDefault="00F3434D" w:rsidP="00F3434D">
            <w:pPr>
              <w:rPr>
                <w:rFonts w:ascii="標楷體" w:eastAsia="標楷體" w:hAnsi="標楷體"/>
                <w:bCs/>
              </w:rPr>
            </w:pPr>
            <w:r w:rsidRPr="00F3434D">
              <w:rPr>
                <w:rFonts w:ascii="標楷體" w:eastAsia="標楷體" w:hAnsi="標楷體" w:hint="eastAsia"/>
                <w:bCs/>
              </w:rPr>
              <w:t>邀請環境部部長列席報告業務概況，並備質詢。</w:t>
            </w:r>
          </w:p>
          <w:p w14:paraId="639DF1FF" w14:textId="65DBAA2F" w:rsidR="00F3434D" w:rsidRPr="00F3434D" w:rsidRDefault="00F3434D" w:rsidP="00F3434D">
            <w:pPr>
              <w:jc w:val="both"/>
              <w:rPr>
                <w:rFonts w:ascii="標楷體" w:eastAsia="標楷體" w:hAnsi="標楷體"/>
                <w:bCs/>
              </w:rPr>
            </w:pPr>
            <w:r w:rsidRPr="00F3434D">
              <w:rPr>
                <w:rFonts w:ascii="標楷體" w:eastAsia="標楷體" w:hAnsi="標楷體" w:hint="eastAsia"/>
                <w:bCs/>
              </w:rPr>
              <w:t>邀請環境部部長就「聯合國第30屆氣候峰會之後台灣氣候治理方向與如何提升台灣『氣候變遷績效指標』名次，落實2050淨零排放路徑策略」進行專題</w:t>
            </w:r>
            <w:r w:rsidRPr="00F3434D">
              <w:rPr>
                <w:rFonts w:ascii="標楷體" w:eastAsia="標楷體" w:hAnsi="標楷體" w:hint="eastAsia"/>
                <w:bCs/>
              </w:rPr>
              <w:lastRenderedPageBreak/>
              <w:t>報告，並備質詢。</w:t>
            </w:r>
          </w:p>
          <w:p w14:paraId="10B2C0F1" w14:textId="3D59AFC2" w:rsidR="008A2FEA" w:rsidRPr="00CA163D" w:rsidRDefault="00F3434D" w:rsidP="00F3434D">
            <w:pPr>
              <w:rPr>
                <w:rFonts w:ascii="標楷體" w:eastAsia="標楷體" w:hAnsi="標楷體"/>
                <w:bCs/>
              </w:rPr>
            </w:pPr>
            <w:r w:rsidRPr="00F3434D">
              <w:rPr>
                <w:rFonts w:ascii="標楷體" w:eastAsia="標楷體" w:hAnsi="標楷體" w:hint="eastAsia"/>
                <w:bCs/>
              </w:rPr>
              <w:t>【業務報告及專題報告綜合詢答】</w:t>
            </w:r>
          </w:p>
        </w:tc>
        <w:tc>
          <w:tcPr>
            <w:tcW w:w="477" w:type="pct"/>
            <w:tcBorders>
              <w:top w:val="single" w:sz="4" w:space="0" w:color="auto"/>
              <w:left w:val="single" w:sz="4" w:space="0" w:color="auto"/>
              <w:bottom w:val="single" w:sz="4" w:space="0" w:color="auto"/>
              <w:right w:val="single" w:sz="4" w:space="0" w:color="auto"/>
            </w:tcBorders>
            <w:vAlign w:val="center"/>
          </w:tcPr>
          <w:p w14:paraId="34A09526" w14:textId="6C8EE436" w:rsidR="008A2FEA" w:rsidRPr="00CA163D" w:rsidRDefault="0064312D" w:rsidP="0028791F">
            <w:pPr>
              <w:rPr>
                <w:rFonts w:ascii="標楷體" w:eastAsia="標楷體" w:hAnsi="標楷體"/>
                <w:bCs/>
              </w:rPr>
            </w:pPr>
            <w:r w:rsidRPr="0064312D">
              <w:rPr>
                <w:rFonts w:ascii="標楷體" w:eastAsia="標楷體" w:hAnsi="標楷體" w:hint="eastAsia"/>
                <w:bCs/>
              </w:rPr>
              <w:lastRenderedPageBreak/>
              <w:t>劉建國</w:t>
            </w:r>
          </w:p>
        </w:tc>
        <w:tc>
          <w:tcPr>
            <w:tcW w:w="1195" w:type="pct"/>
            <w:tcBorders>
              <w:top w:val="single" w:sz="4" w:space="0" w:color="auto"/>
              <w:left w:val="single" w:sz="4" w:space="0" w:color="auto"/>
              <w:bottom w:val="single" w:sz="4" w:space="0" w:color="auto"/>
              <w:right w:val="single" w:sz="4" w:space="0" w:color="auto"/>
            </w:tcBorders>
            <w:vAlign w:val="center"/>
          </w:tcPr>
          <w:p w14:paraId="0F86A41B" w14:textId="57BDC5E0" w:rsidR="008A2FEA" w:rsidRPr="00CA163D" w:rsidRDefault="0059521D" w:rsidP="000A2889">
            <w:pPr>
              <w:jc w:val="both"/>
              <w:rPr>
                <w:rFonts w:ascii="標楷體" w:eastAsia="標楷體" w:hAnsi="標楷體"/>
                <w:bCs/>
              </w:rPr>
            </w:pPr>
            <w:r>
              <w:rPr>
                <w:rFonts w:ascii="標楷體" w:eastAsia="標楷體" w:hAnsi="標楷體" w:hint="eastAsia"/>
                <w:bCs/>
              </w:rPr>
              <w:t>均</w:t>
            </w:r>
            <w:r w:rsidR="000A2889">
              <w:rPr>
                <w:rFonts w:ascii="標楷體" w:eastAsia="標楷體" w:hAnsi="標楷體" w:hint="eastAsia"/>
                <w:bCs/>
              </w:rPr>
              <w:t>報告及詢答完畢。</w:t>
            </w:r>
          </w:p>
        </w:tc>
      </w:tr>
      <w:tr w:rsidR="0064312D" w:rsidRPr="00CA163D" w14:paraId="0E204973" w14:textId="77777777" w:rsidTr="0064312D">
        <w:tc>
          <w:tcPr>
            <w:tcW w:w="242" w:type="pct"/>
            <w:vAlign w:val="center"/>
          </w:tcPr>
          <w:p w14:paraId="7A673B63" w14:textId="77777777" w:rsidR="0064312D" w:rsidRPr="00F3434D" w:rsidRDefault="0064312D" w:rsidP="0064312D">
            <w:pPr>
              <w:pStyle w:val="a4"/>
              <w:numPr>
                <w:ilvl w:val="0"/>
                <w:numId w:val="41"/>
              </w:numPr>
              <w:ind w:leftChars="0"/>
              <w:jc w:val="center"/>
              <w:rPr>
                <w:rFonts w:ascii="標楷體" w:eastAsia="標楷體" w:hAnsi="標楷體"/>
                <w:bCs/>
              </w:rPr>
            </w:pPr>
          </w:p>
        </w:tc>
        <w:tc>
          <w:tcPr>
            <w:tcW w:w="901" w:type="pct"/>
            <w:vAlign w:val="center"/>
          </w:tcPr>
          <w:p w14:paraId="6A5EE8FF" w14:textId="77777777" w:rsidR="0064312D" w:rsidRDefault="0064312D" w:rsidP="0064312D">
            <w:pPr>
              <w:jc w:val="center"/>
              <w:rPr>
                <w:rFonts w:ascii="標楷體" w:eastAsia="標楷體" w:hAnsi="標楷體"/>
                <w:bCs/>
              </w:rPr>
            </w:pPr>
            <w:r>
              <w:rPr>
                <w:rFonts w:ascii="標楷體" w:eastAsia="標楷體" w:hAnsi="標楷體" w:hint="eastAsia"/>
                <w:bCs/>
              </w:rPr>
              <w:t>1</w:t>
            </w:r>
            <w:r>
              <w:rPr>
                <w:rFonts w:ascii="標楷體" w:eastAsia="標楷體" w:hAnsi="標楷體"/>
                <w:bCs/>
              </w:rPr>
              <w:t>14.11.26</w:t>
            </w:r>
          </w:p>
          <w:p w14:paraId="655E4ACA" w14:textId="32D28677" w:rsidR="0064312D" w:rsidRPr="00CA163D" w:rsidRDefault="0064312D" w:rsidP="0064312D">
            <w:pPr>
              <w:jc w:val="center"/>
              <w:rPr>
                <w:rFonts w:ascii="標楷體" w:eastAsia="標楷體" w:hAnsi="標楷體"/>
                <w:bCs/>
              </w:rPr>
            </w:pPr>
            <w:r>
              <w:rPr>
                <w:rFonts w:ascii="標楷體" w:eastAsia="標楷體" w:hAnsi="標楷體" w:hint="eastAsia"/>
                <w:bCs/>
              </w:rPr>
              <w:t>(三</w:t>
            </w:r>
            <w:r>
              <w:rPr>
                <w:rFonts w:ascii="標楷體" w:eastAsia="標楷體" w:hAnsi="標楷體"/>
                <w:bCs/>
              </w:rPr>
              <w:t>)</w:t>
            </w:r>
          </w:p>
        </w:tc>
        <w:tc>
          <w:tcPr>
            <w:tcW w:w="434" w:type="pct"/>
            <w:vAlign w:val="center"/>
          </w:tcPr>
          <w:p w14:paraId="6D6801AB" w14:textId="19BDFA97" w:rsidR="0064312D" w:rsidRPr="00CA163D" w:rsidRDefault="006A05C9" w:rsidP="0064312D">
            <w:pPr>
              <w:jc w:val="center"/>
              <w:rPr>
                <w:rFonts w:ascii="標楷體" w:eastAsia="標楷體" w:hAnsi="標楷體"/>
                <w:bCs/>
              </w:rPr>
            </w:pPr>
            <w:r w:rsidRPr="0064312D">
              <w:rPr>
                <w:rFonts w:ascii="標楷體" w:eastAsia="標楷體" w:hAnsi="標楷體" w:hint="eastAsia"/>
                <w:bCs/>
              </w:rPr>
              <w:t>第1</w:t>
            </w:r>
            <w:r>
              <w:rPr>
                <w:rFonts w:ascii="標楷體" w:eastAsia="標楷體" w:hAnsi="標楷體"/>
                <w:bCs/>
              </w:rPr>
              <w:t>3</w:t>
            </w:r>
            <w:r w:rsidRPr="0064312D">
              <w:rPr>
                <w:rFonts w:ascii="標楷體" w:eastAsia="標楷體" w:hAnsi="標楷體" w:hint="eastAsia"/>
                <w:bCs/>
              </w:rPr>
              <w:t>次全體委員會議</w:t>
            </w:r>
          </w:p>
        </w:tc>
        <w:tc>
          <w:tcPr>
            <w:tcW w:w="1751" w:type="pct"/>
            <w:vAlign w:val="center"/>
          </w:tcPr>
          <w:p w14:paraId="2A46730E" w14:textId="790903E8" w:rsidR="000A2889" w:rsidRDefault="000A2889" w:rsidP="000A5868">
            <w:pPr>
              <w:jc w:val="both"/>
              <w:rPr>
                <w:rFonts w:ascii="標楷體" w:eastAsia="標楷體" w:hAnsi="標楷體"/>
                <w:bCs/>
              </w:rPr>
            </w:pPr>
            <w:r w:rsidRPr="000A2889">
              <w:rPr>
                <w:rFonts w:ascii="標楷體" w:eastAsia="標楷體" w:hAnsi="標楷體"/>
                <w:bCs/>
              </w:rPr>
              <w:t>邀請衛生福利部部長、財政部及環境部就「蘇丹紅化學原料竄臺，政府如何強化進口把關及後市場查驗，以維護國人健康安全」進行專題報告，並備質詢。</w:t>
            </w:r>
          </w:p>
          <w:p w14:paraId="25CC6A05" w14:textId="0B006C46" w:rsidR="0064312D" w:rsidRPr="0064312D" w:rsidRDefault="0064312D" w:rsidP="000A5868">
            <w:pPr>
              <w:jc w:val="both"/>
              <w:rPr>
                <w:rFonts w:ascii="標楷體" w:eastAsia="標楷體" w:hAnsi="標楷體"/>
                <w:bCs/>
              </w:rPr>
            </w:pPr>
            <w:r w:rsidRPr="0064312D">
              <w:rPr>
                <w:rFonts w:ascii="標楷體" w:eastAsia="標楷體" w:hAnsi="標楷體" w:hint="eastAsia"/>
                <w:bCs/>
              </w:rPr>
              <w:t>邀請衛生福利部部長、司法院、法務部、勞動部及內政部警政署就「國內醫師、護理人力需求及分布暨防止醫療暴力措施及改善情形」進行專題報告，並備質詢。</w:t>
            </w:r>
          </w:p>
          <w:p w14:paraId="2E0C1942" w14:textId="77777777" w:rsidR="0064312D" w:rsidRPr="0064312D" w:rsidRDefault="0064312D" w:rsidP="000A5868">
            <w:pPr>
              <w:jc w:val="both"/>
              <w:rPr>
                <w:rFonts w:ascii="標楷體" w:eastAsia="標楷體" w:hAnsi="標楷體"/>
                <w:bCs/>
              </w:rPr>
            </w:pPr>
            <w:r w:rsidRPr="0064312D">
              <w:rPr>
                <w:rFonts w:ascii="標楷體" w:eastAsia="標楷體" w:hAnsi="標楷體" w:hint="eastAsia"/>
                <w:bCs/>
              </w:rPr>
              <w:t>(討論事項)</w:t>
            </w:r>
          </w:p>
          <w:p w14:paraId="2131D1D8" w14:textId="77777777" w:rsidR="0064312D" w:rsidRPr="0064312D" w:rsidRDefault="0064312D" w:rsidP="000A5868">
            <w:pPr>
              <w:jc w:val="both"/>
              <w:rPr>
                <w:rFonts w:ascii="標楷體" w:eastAsia="標楷體" w:hAnsi="標楷體"/>
                <w:bCs/>
              </w:rPr>
            </w:pPr>
            <w:r w:rsidRPr="0064312D">
              <w:rPr>
                <w:rFonts w:ascii="標楷體" w:eastAsia="標楷體" w:hAnsi="標楷體" w:hint="eastAsia"/>
                <w:bCs/>
              </w:rPr>
              <w:t>審查</w:t>
            </w:r>
          </w:p>
          <w:p w14:paraId="0F4C0F48" w14:textId="77777777" w:rsidR="0064312D" w:rsidRPr="0064312D" w:rsidRDefault="0064312D" w:rsidP="000A5868">
            <w:pPr>
              <w:ind w:left="480" w:hangingChars="200" w:hanging="480"/>
              <w:jc w:val="both"/>
              <w:rPr>
                <w:rFonts w:ascii="標楷體" w:eastAsia="標楷體" w:hAnsi="標楷體"/>
                <w:bCs/>
              </w:rPr>
            </w:pPr>
            <w:r w:rsidRPr="0064312D">
              <w:rPr>
                <w:rFonts w:ascii="標楷體" w:eastAsia="標楷體" w:hAnsi="標楷體" w:hint="eastAsia"/>
                <w:bCs/>
              </w:rPr>
              <w:t>一、委員柯志恩等17人擬具「醫療法第二十四條及第一百零六條條文修正草案」案。</w:t>
            </w:r>
          </w:p>
          <w:p w14:paraId="73F2FF64" w14:textId="77777777" w:rsidR="0064312D" w:rsidRPr="0064312D" w:rsidRDefault="0064312D" w:rsidP="000A5868">
            <w:pPr>
              <w:ind w:left="480" w:hangingChars="200" w:hanging="480"/>
              <w:jc w:val="both"/>
              <w:rPr>
                <w:rFonts w:ascii="標楷體" w:eastAsia="標楷體" w:hAnsi="標楷體"/>
                <w:bCs/>
              </w:rPr>
            </w:pPr>
            <w:r w:rsidRPr="0064312D">
              <w:rPr>
                <w:rFonts w:ascii="標楷體" w:eastAsia="標楷體" w:hAnsi="標楷體" w:hint="eastAsia"/>
                <w:bCs/>
              </w:rPr>
              <w:t>二、委員林月琴等17人擬具「醫療法第二十四條及第一百零六條條文修正草案」案。</w:t>
            </w:r>
          </w:p>
          <w:p w14:paraId="4C3C8F0C" w14:textId="77777777" w:rsidR="0064312D" w:rsidRPr="0064312D" w:rsidRDefault="0064312D" w:rsidP="000A5868">
            <w:pPr>
              <w:ind w:left="480" w:hangingChars="200" w:hanging="480"/>
              <w:jc w:val="both"/>
              <w:rPr>
                <w:rFonts w:ascii="標楷體" w:eastAsia="標楷體" w:hAnsi="標楷體"/>
                <w:bCs/>
              </w:rPr>
            </w:pPr>
            <w:r w:rsidRPr="0064312D">
              <w:rPr>
                <w:rFonts w:ascii="標楷體" w:eastAsia="標楷體" w:hAnsi="標楷體" w:hint="eastAsia"/>
                <w:bCs/>
              </w:rPr>
              <w:t>三、委員王育敏等16人擬具「醫療法第二十四條及第一百零六條條文修正草案」案。</w:t>
            </w:r>
          </w:p>
          <w:p w14:paraId="4A48929B" w14:textId="77777777" w:rsidR="0064312D" w:rsidRPr="0064312D" w:rsidRDefault="0064312D" w:rsidP="000A5868">
            <w:pPr>
              <w:ind w:left="480" w:hangingChars="200" w:hanging="480"/>
              <w:jc w:val="both"/>
              <w:rPr>
                <w:rFonts w:ascii="標楷體" w:eastAsia="標楷體" w:hAnsi="標楷體"/>
                <w:bCs/>
              </w:rPr>
            </w:pPr>
            <w:r w:rsidRPr="0064312D">
              <w:rPr>
                <w:rFonts w:ascii="標楷體" w:eastAsia="標楷體" w:hAnsi="標楷體" w:hint="eastAsia"/>
                <w:bCs/>
              </w:rPr>
              <w:t>四、委員顏寬恒等17人擬具「醫療法第二十四條及第一百零六條條文修正草案」案。</w:t>
            </w:r>
          </w:p>
          <w:p w14:paraId="5D2D1694" w14:textId="77777777" w:rsidR="0064312D" w:rsidRPr="0064312D" w:rsidRDefault="0064312D" w:rsidP="000A5868">
            <w:pPr>
              <w:ind w:left="480" w:hangingChars="200" w:hanging="480"/>
              <w:jc w:val="both"/>
              <w:rPr>
                <w:rFonts w:ascii="標楷體" w:eastAsia="標楷體" w:hAnsi="標楷體"/>
                <w:bCs/>
              </w:rPr>
            </w:pPr>
            <w:r w:rsidRPr="0064312D">
              <w:rPr>
                <w:rFonts w:ascii="標楷體" w:eastAsia="標楷體" w:hAnsi="標楷體" w:hint="eastAsia"/>
                <w:bCs/>
              </w:rPr>
              <w:t>五、委員萬美玲等16人擬具「醫療法第一百零六條條文修正草案」案。</w:t>
            </w:r>
          </w:p>
          <w:p w14:paraId="25C8168A" w14:textId="77777777" w:rsidR="0064312D" w:rsidRPr="0064312D" w:rsidRDefault="0064312D" w:rsidP="000A5868">
            <w:pPr>
              <w:ind w:left="480" w:hangingChars="200" w:hanging="480"/>
              <w:jc w:val="both"/>
              <w:rPr>
                <w:rFonts w:ascii="標楷體" w:eastAsia="標楷體" w:hAnsi="標楷體"/>
                <w:bCs/>
              </w:rPr>
            </w:pPr>
            <w:r w:rsidRPr="0064312D">
              <w:rPr>
                <w:rFonts w:ascii="標楷體" w:eastAsia="標楷體" w:hAnsi="標楷體" w:hint="eastAsia"/>
                <w:bCs/>
              </w:rPr>
              <w:t>六、委員顏寬恒等16人擬具「醫療法第二十四條及第一百零六條條文修正草案」案。</w:t>
            </w:r>
          </w:p>
          <w:p w14:paraId="08157FC2" w14:textId="77777777" w:rsidR="0064312D" w:rsidRPr="0064312D" w:rsidRDefault="0064312D" w:rsidP="000A5868">
            <w:pPr>
              <w:ind w:left="480" w:hangingChars="200" w:hanging="480"/>
              <w:jc w:val="both"/>
              <w:rPr>
                <w:rFonts w:ascii="標楷體" w:eastAsia="標楷體" w:hAnsi="標楷體"/>
                <w:bCs/>
              </w:rPr>
            </w:pPr>
            <w:r w:rsidRPr="0064312D">
              <w:rPr>
                <w:rFonts w:ascii="標楷體" w:eastAsia="標楷體" w:hAnsi="標楷體" w:hint="eastAsia"/>
                <w:bCs/>
              </w:rPr>
              <w:t>七、委員邱若華等17人擬具「醫療法第一百零六條條文修正草案」案。</w:t>
            </w:r>
          </w:p>
          <w:p w14:paraId="3BD2DDDD" w14:textId="77777777" w:rsidR="0064312D" w:rsidRPr="0064312D" w:rsidRDefault="0064312D" w:rsidP="000A5868">
            <w:pPr>
              <w:ind w:left="480" w:hangingChars="200" w:hanging="480"/>
              <w:jc w:val="both"/>
              <w:rPr>
                <w:rFonts w:ascii="標楷體" w:eastAsia="標楷體" w:hAnsi="標楷體"/>
                <w:bCs/>
              </w:rPr>
            </w:pPr>
            <w:r w:rsidRPr="0064312D">
              <w:rPr>
                <w:rFonts w:ascii="標楷體" w:eastAsia="標楷體" w:hAnsi="標楷體" w:hint="eastAsia"/>
                <w:bCs/>
              </w:rPr>
              <w:t>八、委員陳菁徽等17人擬具「醫</w:t>
            </w:r>
            <w:r w:rsidRPr="0064312D">
              <w:rPr>
                <w:rFonts w:ascii="標楷體" w:eastAsia="標楷體" w:hAnsi="標楷體" w:hint="eastAsia"/>
                <w:bCs/>
              </w:rPr>
              <w:lastRenderedPageBreak/>
              <w:t>療法第二十四條及第一百零六條條文修正草案」案。</w:t>
            </w:r>
          </w:p>
          <w:p w14:paraId="23963D74" w14:textId="77777777" w:rsidR="0064312D" w:rsidRPr="0064312D" w:rsidRDefault="0064312D" w:rsidP="000A5868">
            <w:pPr>
              <w:ind w:left="480" w:hangingChars="200" w:hanging="480"/>
              <w:jc w:val="both"/>
              <w:rPr>
                <w:rFonts w:ascii="標楷體" w:eastAsia="標楷體" w:hAnsi="標楷體"/>
                <w:bCs/>
              </w:rPr>
            </w:pPr>
            <w:r w:rsidRPr="0064312D">
              <w:rPr>
                <w:rFonts w:ascii="標楷體" w:eastAsia="標楷體" w:hAnsi="標楷體" w:hint="eastAsia"/>
                <w:bCs/>
              </w:rPr>
              <w:t>九、委員魯明哲等18人擬具「醫療法第一百零六條條文修正草案」案。</w:t>
            </w:r>
          </w:p>
          <w:p w14:paraId="55C060A2" w14:textId="77777777" w:rsidR="0064312D" w:rsidRPr="0064312D" w:rsidRDefault="0064312D" w:rsidP="000A5868">
            <w:pPr>
              <w:ind w:left="480" w:hangingChars="200" w:hanging="480"/>
              <w:jc w:val="both"/>
              <w:rPr>
                <w:rFonts w:ascii="標楷體" w:eastAsia="標楷體" w:hAnsi="標楷體"/>
                <w:bCs/>
              </w:rPr>
            </w:pPr>
            <w:r w:rsidRPr="0064312D">
              <w:rPr>
                <w:rFonts w:ascii="標楷體" w:eastAsia="標楷體" w:hAnsi="標楷體" w:hint="eastAsia"/>
                <w:bCs/>
              </w:rPr>
              <w:t>十、委員王鴻薇等20人擬具「醫療法第二十四條及第一百零六條條文修正草案」案。</w:t>
            </w:r>
          </w:p>
          <w:p w14:paraId="50480A5B" w14:textId="77777777" w:rsidR="0064312D" w:rsidRPr="0064312D" w:rsidRDefault="0064312D" w:rsidP="000A5868">
            <w:pPr>
              <w:ind w:left="480" w:hangingChars="200" w:hanging="480"/>
              <w:jc w:val="both"/>
              <w:rPr>
                <w:rFonts w:ascii="標楷體" w:eastAsia="標楷體" w:hAnsi="標楷體"/>
                <w:bCs/>
              </w:rPr>
            </w:pPr>
            <w:r w:rsidRPr="0064312D">
              <w:rPr>
                <w:rFonts w:ascii="標楷體" w:eastAsia="標楷體" w:hAnsi="標楷體" w:hint="eastAsia"/>
                <w:bCs/>
              </w:rPr>
              <w:t>十一、委員林淑芬等25人擬具「醫療法增訂第一百條之一條文草案」案。</w:t>
            </w:r>
          </w:p>
          <w:p w14:paraId="76C22749" w14:textId="77777777" w:rsidR="0064312D" w:rsidRPr="0064312D" w:rsidRDefault="0064312D" w:rsidP="000A5868">
            <w:pPr>
              <w:ind w:left="480" w:hangingChars="200" w:hanging="480"/>
              <w:jc w:val="both"/>
              <w:rPr>
                <w:rFonts w:ascii="標楷體" w:eastAsia="標楷體" w:hAnsi="標楷體"/>
                <w:bCs/>
              </w:rPr>
            </w:pPr>
            <w:r w:rsidRPr="0064312D">
              <w:rPr>
                <w:rFonts w:ascii="標楷體" w:eastAsia="標楷體" w:hAnsi="標楷體" w:hint="eastAsia"/>
                <w:bCs/>
              </w:rPr>
              <w:t>十二、委員盧縣一等16人擬具「醫療法第二十四條及第一百零六條條文修正草案」案。</w:t>
            </w:r>
          </w:p>
          <w:p w14:paraId="116A20BF" w14:textId="77777777" w:rsidR="0064312D" w:rsidRPr="0064312D" w:rsidRDefault="0064312D" w:rsidP="000A5868">
            <w:pPr>
              <w:ind w:left="480" w:hangingChars="200" w:hanging="480"/>
              <w:jc w:val="both"/>
              <w:rPr>
                <w:rFonts w:ascii="標楷體" w:eastAsia="標楷體" w:hAnsi="標楷體"/>
                <w:bCs/>
              </w:rPr>
            </w:pPr>
            <w:r w:rsidRPr="0064312D">
              <w:rPr>
                <w:rFonts w:ascii="標楷體" w:eastAsia="標楷體" w:hAnsi="標楷體" w:hint="eastAsia"/>
                <w:bCs/>
              </w:rPr>
              <w:t>十三、委員羅廷瑋等21人擬具「醫療法第二十四條及第一百零六條條文修正草案」案。</w:t>
            </w:r>
          </w:p>
          <w:p w14:paraId="2F76F15D" w14:textId="77777777" w:rsidR="0064312D" w:rsidRPr="0064312D" w:rsidRDefault="0064312D" w:rsidP="000A5868">
            <w:pPr>
              <w:ind w:left="480" w:hangingChars="200" w:hanging="480"/>
              <w:jc w:val="both"/>
              <w:rPr>
                <w:rFonts w:ascii="標楷體" w:eastAsia="標楷體" w:hAnsi="標楷體"/>
                <w:bCs/>
              </w:rPr>
            </w:pPr>
            <w:r w:rsidRPr="0064312D">
              <w:rPr>
                <w:rFonts w:ascii="標楷體" w:eastAsia="標楷體" w:hAnsi="標楷體" w:hint="eastAsia"/>
                <w:bCs/>
              </w:rPr>
              <w:t>十四、委員廖偉翔等17人擬具「醫療法第二十四條及第一百零六條條文修正草案」案。</w:t>
            </w:r>
          </w:p>
          <w:p w14:paraId="4A14F89A" w14:textId="01165C8C" w:rsidR="0064312D" w:rsidRPr="00CA163D" w:rsidRDefault="0064312D" w:rsidP="000A5868">
            <w:pPr>
              <w:jc w:val="both"/>
              <w:rPr>
                <w:rFonts w:ascii="標楷體" w:eastAsia="標楷體" w:hAnsi="標楷體"/>
                <w:bCs/>
              </w:rPr>
            </w:pPr>
            <w:r w:rsidRPr="0064312D">
              <w:rPr>
                <w:rFonts w:ascii="標楷體" w:eastAsia="標楷體" w:hAnsi="標楷體" w:hint="eastAsia"/>
                <w:bCs/>
              </w:rPr>
              <w:t>【第十四案，如經復議，則不予審查】【專題報告及討論事項綜合詢答，討論事項僅詢答】</w:t>
            </w:r>
          </w:p>
        </w:tc>
        <w:tc>
          <w:tcPr>
            <w:tcW w:w="477" w:type="pct"/>
            <w:tcBorders>
              <w:top w:val="single" w:sz="4" w:space="0" w:color="auto"/>
              <w:left w:val="single" w:sz="4" w:space="0" w:color="auto"/>
              <w:bottom w:val="single" w:sz="4" w:space="0" w:color="auto"/>
              <w:right w:val="single" w:sz="4" w:space="0" w:color="auto"/>
            </w:tcBorders>
            <w:vAlign w:val="center"/>
          </w:tcPr>
          <w:p w14:paraId="219212F9" w14:textId="0D597E52" w:rsidR="0064312D" w:rsidRPr="00CA163D" w:rsidRDefault="0064312D" w:rsidP="0064312D">
            <w:pPr>
              <w:jc w:val="center"/>
              <w:rPr>
                <w:rFonts w:ascii="標楷體" w:eastAsia="標楷體" w:hAnsi="標楷體"/>
                <w:bCs/>
              </w:rPr>
            </w:pPr>
            <w:r w:rsidRPr="00535176">
              <w:rPr>
                <w:rFonts w:ascii="標楷體" w:eastAsia="標楷體" w:hAnsi="標楷體" w:hint="eastAsia"/>
                <w:bCs/>
              </w:rPr>
              <w:lastRenderedPageBreak/>
              <w:t>劉建國</w:t>
            </w:r>
          </w:p>
        </w:tc>
        <w:tc>
          <w:tcPr>
            <w:tcW w:w="1195" w:type="pct"/>
            <w:tcBorders>
              <w:top w:val="single" w:sz="4" w:space="0" w:color="auto"/>
              <w:left w:val="single" w:sz="4" w:space="0" w:color="auto"/>
              <w:bottom w:val="single" w:sz="4" w:space="0" w:color="auto"/>
              <w:right w:val="single" w:sz="4" w:space="0" w:color="auto"/>
            </w:tcBorders>
          </w:tcPr>
          <w:p w14:paraId="3E9936C1" w14:textId="77777777" w:rsidR="0064312D" w:rsidRDefault="00110F1B" w:rsidP="0064312D">
            <w:pPr>
              <w:jc w:val="both"/>
              <w:rPr>
                <w:rFonts w:ascii="標楷體" w:eastAsia="標楷體" w:hAnsi="標楷體"/>
                <w:bCs/>
              </w:rPr>
            </w:pPr>
            <w:r>
              <w:rPr>
                <w:rFonts w:ascii="標楷體" w:eastAsia="標楷體" w:hAnsi="標楷體" w:hint="eastAsia"/>
                <w:bCs/>
              </w:rPr>
              <w:t>報告及詢答完畢。</w:t>
            </w:r>
          </w:p>
          <w:p w14:paraId="38FC225E" w14:textId="77777777" w:rsidR="00110F1B" w:rsidRDefault="00110F1B" w:rsidP="0064312D">
            <w:pPr>
              <w:jc w:val="both"/>
              <w:rPr>
                <w:rFonts w:ascii="標楷體" w:eastAsia="標楷體" w:hAnsi="標楷體"/>
                <w:bCs/>
              </w:rPr>
            </w:pPr>
          </w:p>
          <w:p w14:paraId="31B1E12C" w14:textId="77777777" w:rsidR="00110F1B" w:rsidRDefault="00110F1B" w:rsidP="0064312D">
            <w:pPr>
              <w:jc w:val="both"/>
              <w:rPr>
                <w:rFonts w:ascii="標楷體" w:eastAsia="標楷體" w:hAnsi="標楷體"/>
                <w:bCs/>
              </w:rPr>
            </w:pPr>
          </w:p>
          <w:p w14:paraId="0B1F6273" w14:textId="77777777" w:rsidR="00110F1B" w:rsidRDefault="00110F1B" w:rsidP="0064312D">
            <w:pPr>
              <w:jc w:val="both"/>
              <w:rPr>
                <w:rFonts w:ascii="標楷體" w:eastAsia="標楷體" w:hAnsi="標楷體"/>
                <w:bCs/>
              </w:rPr>
            </w:pPr>
          </w:p>
          <w:p w14:paraId="6A1563CD" w14:textId="77777777" w:rsidR="00110F1B" w:rsidRDefault="00110F1B" w:rsidP="0064312D">
            <w:pPr>
              <w:jc w:val="both"/>
              <w:rPr>
                <w:rFonts w:ascii="標楷體" w:eastAsia="標楷體" w:hAnsi="標楷體"/>
                <w:bCs/>
              </w:rPr>
            </w:pPr>
          </w:p>
          <w:p w14:paraId="68881989" w14:textId="77777777" w:rsidR="00110F1B" w:rsidRDefault="00110F1B" w:rsidP="0064312D">
            <w:pPr>
              <w:jc w:val="both"/>
              <w:rPr>
                <w:rFonts w:ascii="標楷體" w:eastAsia="標楷體" w:hAnsi="標楷體"/>
                <w:bCs/>
              </w:rPr>
            </w:pPr>
          </w:p>
          <w:p w14:paraId="24002D0F" w14:textId="77777777" w:rsidR="00110F1B" w:rsidRDefault="00110F1B" w:rsidP="00110F1B">
            <w:pPr>
              <w:jc w:val="both"/>
              <w:rPr>
                <w:rFonts w:ascii="標楷體" w:eastAsia="標楷體" w:hAnsi="標楷體"/>
                <w:bCs/>
              </w:rPr>
            </w:pPr>
            <w:r>
              <w:rPr>
                <w:rFonts w:ascii="標楷體" w:eastAsia="標楷體" w:hAnsi="標楷體" w:hint="eastAsia"/>
                <w:bCs/>
              </w:rPr>
              <w:t>報告及詢答完畢。</w:t>
            </w:r>
          </w:p>
          <w:p w14:paraId="20923A4D" w14:textId="77777777" w:rsidR="00110F1B" w:rsidRDefault="00110F1B" w:rsidP="0064312D">
            <w:pPr>
              <w:jc w:val="both"/>
              <w:rPr>
                <w:rFonts w:ascii="標楷體" w:eastAsia="標楷體" w:hAnsi="標楷體"/>
                <w:bCs/>
              </w:rPr>
            </w:pPr>
          </w:p>
          <w:p w14:paraId="5EA0BDA4" w14:textId="77777777" w:rsidR="00110F1B" w:rsidRDefault="00110F1B" w:rsidP="0064312D">
            <w:pPr>
              <w:jc w:val="both"/>
              <w:rPr>
                <w:rFonts w:ascii="標楷體" w:eastAsia="標楷體" w:hAnsi="標楷體"/>
                <w:bCs/>
              </w:rPr>
            </w:pPr>
          </w:p>
          <w:p w14:paraId="04D9A7EC" w14:textId="77777777" w:rsidR="00110F1B" w:rsidRDefault="00110F1B" w:rsidP="0064312D">
            <w:pPr>
              <w:jc w:val="both"/>
              <w:rPr>
                <w:rFonts w:ascii="標楷體" w:eastAsia="標楷體" w:hAnsi="標楷體"/>
                <w:bCs/>
              </w:rPr>
            </w:pPr>
          </w:p>
          <w:p w14:paraId="33F00FEE" w14:textId="77777777" w:rsidR="00110F1B" w:rsidRDefault="00110F1B" w:rsidP="0064312D">
            <w:pPr>
              <w:jc w:val="both"/>
              <w:rPr>
                <w:rFonts w:ascii="標楷體" w:eastAsia="標楷體" w:hAnsi="標楷體"/>
                <w:bCs/>
              </w:rPr>
            </w:pPr>
          </w:p>
          <w:p w14:paraId="638B8EE2" w14:textId="77777777" w:rsidR="00110F1B" w:rsidRDefault="00110F1B" w:rsidP="0064312D">
            <w:pPr>
              <w:jc w:val="both"/>
              <w:rPr>
                <w:rFonts w:ascii="標楷體" w:eastAsia="標楷體" w:hAnsi="標楷體"/>
                <w:bCs/>
              </w:rPr>
            </w:pPr>
          </w:p>
          <w:p w14:paraId="0FDB0446" w14:textId="43AC0C41" w:rsidR="00110F1B" w:rsidRDefault="00110F1B" w:rsidP="0064312D">
            <w:pPr>
              <w:jc w:val="both"/>
              <w:rPr>
                <w:rFonts w:ascii="標楷體" w:eastAsia="標楷體" w:hAnsi="標楷體"/>
                <w:bCs/>
              </w:rPr>
            </w:pPr>
            <w:r w:rsidRPr="0064312D">
              <w:rPr>
                <w:rFonts w:ascii="標楷體" w:eastAsia="標楷體" w:hAnsi="標楷體" w:hint="eastAsia"/>
                <w:bCs/>
              </w:rPr>
              <w:t>(討論事項)</w:t>
            </w:r>
          </w:p>
          <w:p w14:paraId="7BEEAAED" w14:textId="366E33DA" w:rsidR="00110F1B" w:rsidRPr="00CA163D" w:rsidRDefault="00110F1B" w:rsidP="00110F1B">
            <w:pPr>
              <w:jc w:val="both"/>
              <w:rPr>
                <w:rFonts w:ascii="標楷體" w:eastAsia="標楷體" w:hAnsi="標楷體"/>
                <w:bCs/>
              </w:rPr>
            </w:pPr>
            <w:r>
              <w:rPr>
                <w:rFonts w:ascii="標楷體" w:eastAsia="標楷體" w:hAnsi="標楷體" w:hint="eastAsia"/>
                <w:bCs/>
              </w:rPr>
              <w:t>說明及詢答完畢，另擇期繼續審查。</w:t>
            </w:r>
          </w:p>
        </w:tc>
      </w:tr>
      <w:tr w:rsidR="0064312D" w:rsidRPr="00CA163D" w14:paraId="7D7BE87D" w14:textId="77777777" w:rsidTr="0064312D">
        <w:tc>
          <w:tcPr>
            <w:tcW w:w="242" w:type="pct"/>
            <w:vAlign w:val="center"/>
          </w:tcPr>
          <w:p w14:paraId="3258429D" w14:textId="77777777" w:rsidR="0064312D" w:rsidRPr="00F3434D" w:rsidRDefault="0064312D" w:rsidP="0064312D">
            <w:pPr>
              <w:pStyle w:val="a4"/>
              <w:numPr>
                <w:ilvl w:val="0"/>
                <w:numId w:val="41"/>
              </w:numPr>
              <w:ind w:leftChars="0"/>
              <w:jc w:val="center"/>
              <w:rPr>
                <w:rFonts w:ascii="標楷體" w:eastAsia="標楷體" w:hAnsi="標楷體"/>
                <w:bCs/>
              </w:rPr>
            </w:pPr>
          </w:p>
        </w:tc>
        <w:tc>
          <w:tcPr>
            <w:tcW w:w="901" w:type="pct"/>
            <w:vAlign w:val="center"/>
          </w:tcPr>
          <w:p w14:paraId="225B15CB" w14:textId="77777777" w:rsidR="0064312D" w:rsidRDefault="0064312D" w:rsidP="0064312D">
            <w:pPr>
              <w:jc w:val="center"/>
              <w:rPr>
                <w:rFonts w:ascii="標楷體" w:eastAsia="標楷體" w:hAnsi="標楷體"/>
                <w:bCs/>
              </w:rPr>
            </w:pPr>
            <w:r>
              <w:rPr>
                <w:rFonts w:ascii="標楷體" w:eastAsia="標楷體" w:hAnsi="標楷體" w:hint="eastAsia"/>
                <w:bCs/>
              </w:rPr>
              <w:t>1</w:t>
            </w:r>
            <w:r>
              <w:rPr>
                <w:rFonts w:ascii="標楷體" w:eastAsia="標楷體" w:hAnsi="標楷體"/>
                <w:bCs/>
              </w:rPr>
              <w:t>14.11.27</w:t>
            </w:r>
          </w:p>
          <w:p w14:paraId="7F0040F2" w14:textId="3D35AF6C" w:rsidR="0064312D" w:rsidRDefault="0064312D" w:rsidP="0064312D">
            <w:pPr>
              <w:jc w:val="center"/>
              <w:rPr>
                <w:rFonts w:ascii="標楷體" w:eastAsia="標楷體" w:hAnsi="標楷體"/>
                <w:bCs/>
              </w:rPr>
            </w:pPr>
            <w:r>
              <w:rPr>
                <w:rFonts w:ascii="標楷體" w:eastAsia="標楷體" w:hAnsi="標楷體" w:hint="eastAsia"/>
                <w:bCs/>
              </w:rPr>
              <w:t>(四</w:t>
            </w:r>
            <w:r>
              <w:rPr>
                <w:rFonts w:ascii="標楷體" w:eastAsia="標楷體" w:hAnsi="標楷體"/>
                <w:bCs/>
              </w:rPr>
              <w:t>)</w:t>
            </w:r>
          </w:p>
        </w:tc>
        <w:tc>
          <w:tcPr>
            <w:tcW w:w="434" w:type="pct"/>
            <w:vAlign w:val="center"/>
          </w:tcPr>
          <w:p w14:paraId="47C881CB" w14:textId="683D038F" w:rsidR="0064312D" w:rsidRPr="00CA163D" w:rsidRDefault="0064312D" w:rsidP="0064312D">
            <w:pPr>
              <w:jc w:val="center"/>
              <w:rPr>
                <w:rFonts w:ascii="標楷體" w:eastAsia="標楷體" w:hAnsi="標楷體"/>
                <w:bCs/>
              </w:rPr>
            </w:pPr>
            <w:r w:rsidRPr="00CA163D">
              <w:rPr>
                <w:rFonts w:ascii="標楷體" w:eastAsia="標楷體" w:hAnsi="標楷體" w:hint="eastAsia"/>
                <w:bCs/>
              </w:rPr>
              <w:t>＊</w:t>
            </w:r>
          </w:p>
        </w:tc>
        <w:tc>
          <w:tcPr>
            <w:tcW w:w="1751" w:type="pct"/>
            <w:vAlign w:val="center"/>
          </w:tcPr>
          <w:p w14:paraId="72282894" w14:textId="42AC84C6" w:rsidR="0064312D" w:rsidRPr="00CA163D" w:rsidRDefault="000A5868" w:rsidP="000A5868">
            <w:pPr>
              <w:jc w:val="both"/>
              <w:rPr>
                <w:rFonts w:ascii="標楷體" w:eastAsia="標楷體" w:hAnsi="標楷體"/>
                <w:bCs/>
              </w:rPr>
            </w:pPr>
            <w:r w:rsidRPr="000A5868">
              <w:rPr>
                <w:rFonts w:ascii="標楷體" w:eastAsia="標楷體" w:hAnsi="標楷體" w:hint="eastAsia"/>
                <w:bCs/>
              </w:rPr>
              <w:t>考察「2025亞洲技能競賽」。</w:t>
            </w:r>
          </w:p>
        </w:tc>
        <w:tc>
          <w:tcPr>
            <w:tcW w:w="477" w:type="pct"/>
            <w:tcBorders>
              <w:top w:val="single" w:sz="4" w:space="0" w:color="auto"/>
              <w:left w:val="single" w:sz="4" w:space="0" w:color="auto"/>
              <w:bottom w:val="single" w:sz="4" w:space="0" w:color="auto"/>
              <w:right w:val="single" w:sz="4" w:space="0" w:color="auto"/>
            </w:tcBorders>
            <w:vAlign w:val="center"/>
          </w:tcPr>
          <w:p w14:paraId="09A99BD2" w14:textId="3D4FB81A" w:rsidR="0064312D" w:rsidRPr="00CA163D" w:rsidRDefault="0064312D" w:rsidP="0064312D">
            <w:pPr>
              <w:jc w:val="center"/>
              <w:rPr>
                <w:rFonts w:ascii="標楷體" w:eastAsia="標楷體" w:hAnsi="標楷體"/>
                <w:bCs/>
              </w:rPr>
            </w:pPr>
            <w:r w:rsidRPr="00535176">
              <w:rPr>
                <w:rFonts w:ascii="標楷體" w:eastAsia="標楷體" w:hAnsi="標楷體" w:hint="eastAsia"/>
                <w:bCs/>
              </w:rPr>
              <w:t>劉建國</w:t>
            </w:r>
          </w:p>
        </w:tc>
        <w:tc>
          <w:tcPr>
            <w:tcW w:w="1195" w:type="pct"/>
            <w:tcBorders>
              <w:top w:val="single" w:sz="4" w:space="0" w:color="auto"/>
              <w:left w:val="single" w:sz="4" w:space="0" w:color="auto"/>
              <w:bottom w:val="single" w:sz="4" w:space="0" w:color="auto"/>
              <w:right w:val="single" w:sz="4" w:space="0" w:color="auto"/>
            </w:tcBorders>
          </w:tcPr>
          <w:p w14:paraId="4ACB8A0D" w14:textId="77777777" w:rsidR="0064312D" w:rsidRPr="00CA163D" w:rsidRDefault="0064312D" w:rsidP="0064312D">
            <w:pPr>
              <w:jc w:val="both"/>
              <w:rPr>
                <w:rFonts w:ascii="標楷體" w:eastAsia="標楷體" w:hAnsi="標楷體"/>
                <w:bCs/>
              </w:rPr>
            </w:pPr>
          </w:p>
        </w:tc>
      </w:tr>
      <w:tr w:rsidR="0059521D" w:rsidRPr="00CA163D" w14:paraId="526F487F" w14:textId="77777777" w:rsidTr="0064312D">
        <w:tc>
          <w:tcPr>
            <w:tcW w:w="242" w:type="pct"/>
            <w:vAlign w:val="center"/>
          </w:tcPr>
          <w:p w14:paraId="5DCFC93E" w14:textId="77777777" w:rsidR="0059521D" w:rsidRPr="00F3434D" w:rsidRDefault="0059521D" w:rsidP="0064312D">
            <w:pPr>
              <w:pStyle w:val="a4"/>
              <w:numPr>
                <w:ilvl w:val="0"/>
                <w:numId w:val="41"/>
              </w:numPr>
              <w:ind w:leftChars="0"/>
              <w:jc w:val="center"/>
              <w:rPr>
                <w:rFonts w:ascii="標楷體" w:eastAsia="標楷體" w:hAnsi="標楷體"/>
                <w:bCs/>
              </w:rPr>
            </w:pPr>
          </w:p>
        </w:tc>
        <w:tc>
          <w:tcPr>
            <w:tcW w:w="901" w:type="pct"/>
            <w:vAlign w:val="center"/>
          </w:tcPr>
          <w:p w14:paraId="080B05FE" w14:textId="10E25616" w:rsidR="00242F30" w:rsidRDefault="00242F30" w:rsidP="00242F30">
            <w:pPr>
              <w:jc w:val="center"/>
              <w:rPr>
                <w:rFonts w:ascii="標楷體" w:eastAsia="標楷體" w:hAnsi="標楷體"/>
                <w:bCs/>
              </w:rPr>
            </w:pPr>
            <w:r>
              <w:rPr>
                <w:rFonts w:ascii="標楷體" w:eastAsia="標楷體" w:hAnsi="標楷體" w:hint="eastAsia"/>
                <w:bCs/>
              </w:rPr>
              <w:t>1</w:t>
            </w:r>
            <w:r>
              <w:rPr>
                <w:rFonts w:ascii="標楷體" w:eastAsia="標楷體" w:hAnsi="標楷體"/>
                <w:bCs/>
              </w:rPr>
              <w:t>14.12.1</w:t>
            </w:r>
          </w:p>
          <w:p w14:paraId="07683D13" w14:textId="2BCE4915" w:rsidR="0059521D" w:rsidRDefault="00242F30" w:rsidP="00242F30">
            <w:pPr>
              <w:jc w:val="center"/>
              <w:rPr>
                <w:rFonts w:ascii="標楷體" w:eastAsia="標楷體" w:hAnsi="標楷體"/>
                <w:bCs/>
              </w:rPr>
            </w:pPr>
            <w:r>
              <w:rPr>
                <w:rFonts w:ascii="標楷體" w:eastAsia="標楷體" w:hAnsi="標楷體" w:hint="eastAsia"/>
                <w:bCs/>
              </w:rPr>
              <w:t>(一</w:t>
            </w:r>
            <w:r>
              <w:rPr>
                <w:rFonts w:ascii="標楷體" w:eastAsia="標楷體" w:hAnsi="標楷體"/>
                <w:bCs/>
              </w:rPr>
              <w:t>)</w:t>
            </w:r>
          </w:p>
        </w:tc>
        <w:tc>
          <w:tcPr>
            <w:tcW w:w="434" w:type="pct"/>
            <w:vAlign w:val="center"/>
          </w:tcPr>
          <w:p w14:paraId="44FBA472" w14:textId="402D4315" w:rsidR="0059521D" w:rsidRPr="00CA163D" w:rsidRDefault="00242F30" w:rsidP="0064312D">
            <w:pPr>
              <w:jc w:val="center"/>
              <w:rPr>
                <w:rFonts w:ascii="標楷體" w:eastAsia="標楷體" w:hAnsi="標楷體"/>
                <w:bCs/>
              </w:rPr>
            </w:pPr>
            <w:r w:rsidRPr="00CA163D">
              <w:rPr>
                <w:rFonts w:ascii="標楷體" w:eastAsia="標楷體" w:hAnsi="標楷體" w:hint="eastAsia"/>
                <w:bCs/>
              </w:rPr>
              <w:t>＊</w:t>
            </w:r>
          </w:p>
        </w:tc>
        <w:tc>
          <w:tcPr>
            <w:tcW w:w="1751" w:type="pct"/>
            <w:vAlign w:val="center"/>
          </w:tcPr>
          <w:p w14:paraId="04E07924" w14:textId="5747D537" w:rsidR="0059521D" w:rsidRPr="000A5868" w:rsidRDefault="00242F30" w:rsidP="000A5868">
            <w:pPr>
              <w:jc w:val="both"/>
              <w:rPr>
                <w:rFonts w:ascii="標楷體" w:eastAsia="標楷體" w:hAnsi="標楷體"/>
                <w:bCs/>
              </w:rPr>
            </w:pPr>
            <w:r w:rsidRPr="00242F30">
              <w:rPr>
                <w:rFonts w:ascii="標楷體" w:eastAsia="標楷體" w:hAnsi="標楷體"/>
                <w:bCs/>
              </w:rPr>
              <w:t>考察「台大醫院兒童醫療及附設兒少保護醫療中心」。</w:t>
            </w:r>
          </w:p>
        </w:tc>
        <w:tc>
          <w:tcPr>
            <w:tcW w:w="477" w:type="pct"/>
            <w:tcBorders>
              <w:top w:val="single" w:sz="4" w:space="0" w:color="auto"/>
              <w:left w:val="single" w:sz="4" w:space="0" w:color="auto"/>
              <w:bottom w:val="single" w:sz="4" w:space="0" w:color="auto"/>
              <w:right w:val="single" w:sz="4" w:space="0" w:color="auto"/>
            </w:tcBorders>
            <w:vAlign w:val="center"/>
          </w:tcPr>
          <w:p w14:paraId="329417BF" w14:textId="336EA9D3" w:rsidR="0059521D" w:rsidRPr="00535176" w:rsidRDefault="00242F30" w:rsidP="0064312D">
            <w:pPr>
              <w:jc w:val="center"/>
              <w:rPr>
                <w:rFonts w:ascii="標楷體" w:eastAsia="標楷體" w:hAnsi="標楷體"/>
                <w:bCs/>
              </w:rPr>
            </w:pPr>
            <w:r w:rsidRPr="00242F30">
              <w:rPr>
                <w:rFonts w:ascii="標楷體" w:eastAsia="標楷體" w:hAnsi="標楷體"/>
                <w:bCs/>
              </w:rPr>
              <w:t>廖偉翔</w:t>
            </w:r>
          </w:p>
        </w:tc>
        <w:tc>
          <w:tcPr>
            <w:tcW w:w="1195" w:type="pct"/>
            <w:tcBorders>
              <w:top w:val="single" w:sz="4" w:space="0" w:color="auto"/>
              <w:left w:val="single" w:sz="4" w:space="0" w:color="auto"/>
              <w:bottom w:val="single" w:sz="4" w:space="0" w:color="auto"/>
              <w:right w:val="single" w:sz="4" w:space="0" w:color="auto"/>
            </w:tcBorders>
          </w:tcPr>
          <w:p w14:paraId="765FC0AB" w14:textId="77777777" w:rsidR="0059521D" w:rsidRPr="00CA163D" w:rsidRDefault="0059521D" w:rsidP="0064312D">
            <w:pPr>
              <w:jc w:val="both"/>
              <w:rPr>
                <w:rFonts w:ascii="標楷體" w:eastAsia="標楷體" w:hAnsi="標楷體"/>
                <w:bCs/>
              </w:rPr>
            </w:pPr>
          </w:p>
        </w:tc>
      </w:tr>
      <w:tr w:rsidR="001B0CFF" w:rsidRPr="00CA163D" w14:paraId="56CDF251" w14:textId="77777777" w:rsidTr="006F7D14">
        <w:tc>
          <w:tcPr>
            <w:tcW w:w="242" w:type="pct"/>
            <w:vAlign w:val="center"/>
          </w:tcPr>
          <w:p w14:paraId="48588A72" w14:textId="77777777" w:rsidR="001B0CFF" w:rsidRPr="00F3434D" w:rsidRDefault="001B0CFF" w:rsidP="001B0CFF">
            <w:pPr>
              <w:pStyle w:val="a4"/>
              <w:numPr>
                <w:ilvl w:val="0"/>
                <w:numId w:val="41"/>
              </w:numPr>
              <w:ind w:leftChars="0"/>
              <w:jc w:val="center"/>
              <w:rPr>
                <w:rFonts w:ascii="標楷體" w:eastAsia="標楷體" w:hAnsi="標楷體"/>
                <w:bCs/>
              </w:rPr>
            </w:pPr>
          </w:p>
        </w:tc>
        <w:tc>
          <w:tcPr>
            <w:tcW w:w="901" w:type="pct"/>
            <w:vAlign w:val="center"/>
          </w:tcPr>
          <w:p w14:paraId="4C668FFB" w14:textId="6948E2C6" w:rsidR="001B0CFF" w:rsidRPr="00CA163D" w:rsidRDefault="001B0CFF" w:rsidP="001B0CFF">
            <w:pPr>
              <w:jc w:val="center"/>
              <w:rPr>
                <w:rFonts w:ascii="標楷體" w:eastAsia="標楷體" w:hAnsi="標楷體"/>
                <w:bCs/>
              </w:rPr>
            </w:pPr>
            <w:r w:rsidRPr="00CA163D">
              <w:rPr>
                <w:rFonts w:ascii="標楷體" w:eastAsia="標楷體" w:hAnsi="標楷體" w:hint="eastAsia"/>
                <w:bCs/>
              </w:rPr>
              <w:t>114.1</w:t>
            </w:r>
            <w:r>
              <w:rPr>
                <w:rFonts w:ascii="標楷體" w:eastAsia="標楷體" w:hAnsi="標楷體"/>
                <w:bCs/>
              </w:rPr>
              <w:t>2</w:t>
            </w:r>
            <w:r w:rsidRPr="00CA163D">
              <w:rPr>
                <w:rFonts w:ascii="標楷體" w:eastAsia="標楷體" w:hAnsi="標楷體" w:hint="eastAsia"/>
                <w:bCs/>
              </w:rPr>
              <w:t>.</w:t>
            </w:r>
            <w:r>
              <w:rPr>
                <w:rFonts w:ascii="標楷體" w:eastAsia="標楷體" w:hAnsi="標楷體"/>
                <w:bCs/>
              </w:rPr>
              <w:t>3</w:t>
            </w:r>
          </w:p>
          <w:p w14:paraId="15AE62D5" w14:textId="77777777" w:rsidR="001B0CFF" w:rsidRPr="00CA163D" w:rsidRDefault="001B0CFF" w:rsidP="001B0CFF">
            <w:pPr>
              <w:jc w:val="center"/>
              <w:rPr>
                <w:rFonts w:ascii="標楷體" w:eastAsia="標楷體" w:hAnsi="標楷體"/>
                <w:bCs/>
              </w:rPr>
            </w:pPr>
            <w:r>
              <w:rPr>
                <w:rFonts w:ascii="標楷體" w:eastAsia="標楷體" w:hAnsi="標楷體"/>
                <w:bCs/>
              </w:rPr>
              <w:t>(三)</w:t>
            </w:r>
          </w:p>
          <w:p w14:paraId="5E124644" w14:textId="716D22EC" w:rsidR="001B0CFF" w:rsidRPr="00CA163D" w:rsidRDefault="001B0CFF" w:rsidP="001B0CFF">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w:t>
            </w:r>
            <w:r w:rsidRPr="00CA163D">
              <w:rPr>
                <w:rFonts w:ascii="標楷體" w:eastAsia="標楷體" w:hAnsi="標楷體" w:hint="eastAsia"/>
                <w:bCs/>
              </w:rPr>
              <w:t>1</w:t>
            </w:r>
            <w:r>
              <w:rPr>
                <w:rFonts w:ascii="標楷體" w:eastAsia="標楷體" w:hAnsi="標楷體"/>
                <w:bCs/>
              </w:rPr>
              <w:t>2</w:t>
            </w:r>
            <w:r w:rsidRPr="00CA163D">
              <w:rPr>
                <w:rFonts w:ascii="標楷體" w:eastAsia="標楷體" w:hAnsi="標楷體"/>
                <w:bCs/>
              </w:rPr>
              <w:t>.</w:t>
            </w:r>
            <w:r>
              <w:rPr>
                <w:rFonts w:ascii="標楷體" w:eastAsia="標楷體" w:hAnsi="標楷體"/>
                <w:bCs/>
              </w:rPr>
              <w:t>4</w:t>
            </w:r>
          </w:p>
          <w:p w14:paraId="07C421F7" w14:textId="7E1E8414" w:rsidR="001B0CFF" w:rsidRDefault="001B0CFF" w:rsidP="001B0CFF">
            <w:pPr>
              <w:jc w:val="center"/>
              <w:rPr>
                <w:rFonts w:ascii="標楷體" w:eastAsia="標楷體" w:hAnsi="標楷體"/>
                <w:bCs/>
              </w:rPr>
            </w:pPr>
            <w:r>
              <w:rPr>
                <w:rFonts w:ascii="標楷體" w:eastAsia="標楷體" w:hAnsi="標楷體" w:hint="eastAsia"/>
                <w:bCs/>
              </w:rPr>
              <w:t>(四)</w:t>
            </w:r>
          </w:p>
        </w:tc>
        <w:tc>
          <w:tcPr>
            <w:tcW w:w="434" w:type="pct"/>
            <w:vAlign w:val="center"/>
          </w:tcPr>
          <w:p w14:paraId="0A57BF73" w14:textId="02E19B3E" w:rsidR="001B0CFF" w:rsidRPr="00CA163D" w:rsidRDefault="001B0CFF" w:rsidP="001B0CFF">
            <w:pPr>
              <w:jc w:val="center"/>
              <w:rPr>
                <w:rFonts w:ascii="標楷體" w:eastAsia="標楷體" w:hAnsi="標楷體"/>
                <w:bCs/>
              </w:rPr>
            </w:pPr>
            <w:r w:rsidRPr="00CA163D">
              <w:rPr>
                <w:rFonts w:ascii="標楷體" w:eastAsia="標楷體" w:hAnsi="標楷體" w:hint="eastAsia"/>
                <w:bCs/>
              </w:rPr>
              <w:t>第</w:t>
            </w:r>
            <w:r>
              <w:rPr>
                <w:rFonts w:ascii="標楷體" w:eastAsia="標楷體" w:hAnsi="標楷體" w:hint="eastAsia"/>
                <w:bCs/>
              </w:rPr>
              <w:t>1</w:t>
            </w:r>
            <w:r w:rsidRPr="00CA163D">
              <w:rPr>
                <w:rFonts w:ascii="標楷體" w:eastAsia="標楷體" w:hAnsi="標楷體" w:hint="eastAsia"/>
                <w:bCs/>
              </w:rPr>
              <w:t>4次全體委員會議</w:t>
            </w:r>
          </w:p>
        </w:tc>
        <w:tc>
          <w:tcPr>
            <w:tcW w:w="1751" w:type="pct"/>
            <w:vAlign w:val="center"/>
          </w:tcPr>
          <w:p w14:paraId="7D6A52B3"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一、繼續審查</w:t>
            </w:r>
          </w:p>
          <w:p w14:paraId="72F39223"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(一)委員洪孟楷等21人擬具「外送平台管理暨從業人員權益保障法草案」案。</w:t>
            </w:r>
          </w:p>
          <w:p w14:paraId="053A4553"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(二)台灣民眾黨黨團擬具「外送平台管理暨從業人員權益保障法草案」案。</w:t>
            </w:r>
          </w:p>
          <w:p w14:paraId="27823754"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(三)委員羅廷瑋等20人擬具「外送平台管理暨從業人員權</w:t>
            </w:r>
            <w:r w:rsidRPr="001B0CFF">
              <w:rPr>
                <w:rFonts w:ascii="標楷體" w:eastAsia="標楷體" w:hAnsi="標楷體" w:hint="eastAsia"/>
                <w:bCs/>
              </w:rPr>
              <w:lastRenderedPageBreak/>
              <w:t>益保障法草案」案。</w:t>
            </w:r>
          </w:p>
          <w:p w14:paraId="49915181"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(四)委員王育敏等16人擬具「外送平台管理暨從業人員權益保障法草案」案。</w:t>
            </w:r>
          </w:p>
          <w:p w14:paraId="66F0A059"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(五)委員王鴻薇等20人擬具「外送平台管理暨從業人員權益保障法草案」案。</w:t>
            </w:r>
          </w:p>
          <w:p w14:paraId="3844520C"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(六)委員楊瓊瓔等19人擬具「外送平台管理暨從業人員權益保障法草案」案。</w:t>
            </w:r>
          </w:p>
          <w:p w14:paraId="300C566D"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二、審查</w:t>
            </w:r>
          </w:p>
          <w:p w14:paraId="645C52AF"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(一)民進黨黨團擬具「外送員權益保障及外送平臺管理法草案」案。</w:t>
            </w:r>
          </w:p>
          <w:p w14:paraId="44DD0187"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(二)委員萬美玲等16人擬具「外送平台管理暨從業人員權益保障法草案」案。</w:t>
            </w:r>
          </w:p>
          <w:p w14:paraId="6D907ED8"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(三)委員黃健豪等17人擬具「外送平台管理暨從業人員權益保障法草案」案。</w:t>
            </w:r>
          </w:p>
          <w:p w14:paraId="5B5F0666"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(四)委員林月琴等18人擬具「外送員權益保障及外送平臺管理法草案」案。</w:t>
            </w:r>
          </w:p>
          <w:p w14:paraId="6785607A"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(五)委員張嘉郡等16人擬具「外送平台管理暨從業人員權益保障法草案」案。</w:t>
            </w:r>
          </w:p>
          <w:p w14:paraId="02D317F8"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(六)委員許宇甄等23人擬具「外送平台管理暨從業人員權益保障法草案」案。</w:t>
            </w:r>
          </w:p>
          <w:p w14:paraId="774B2AEE"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(七)委員范雲等16人擬具「外送員權益保障及外送平臺管理法草案」案。</w:t>
            </w:r>
          </w:p>
          <w:p w14:paraId="19BAE241"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(八)委員郭昱晴等16人擬具「外送員權益保障及外送平臺管理法草案」案。</w:t>
            </w:r>
          </w:p>
          <w:p w14:paraId="3186907C"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(九)委員林楚茵等23人擬具「外送員權益保障及外送平臺管理法草案」案。</w:t>
            </w:r>
          </w:p>
          <w:p w14:paraId="1261B9B8"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(十)委員劉建國等17人擬具</w:t>
            </w:r>
            <w:r w:rsidRPr="001B0CFF">
              <w:rPr>
                <w:rFonts w:ascii="標楷體" w:eastAsia="標楷體" w:hAnsi="標楷體" w:hint="eastAsia"/>
                <w:bCs/>
              </w:rPr>
              <w:lastRenderedPageBreak/>
              <w:t>「外送平台管理暨從業人員權益保障法草案」案。</w:t>
            </w:r>
          </w:p>
          <w:p w14:paraId="4A1E850F"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(十一)委員賴瑞隆等18人擬具「外送員權益保障及外送平臺管理法草案」案。</w:t>
            </w:r>
          </w:p>
          <w:p w14:paraId="0FE379A7"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(十二)委員林倩綺等21人擬具「外送平台管理暨從業人員權益保障法草案」案。</w:t>
            </w:r>
          </w:p>
          <w:p w14:paraId="24BEB00B"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(十三)委員李坤城等21人擬具「外送平臺管理暨從業人員權益保障法草案」案。</w:t>
            </w:r>
          </w:p>
          <w:p w14:paraId="42746E90"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(十四)委員王正旭等23人擬具「外送員權益保障及外送平臺管理法草案」案。</w:t>
            </w:r>
          </w:p>
          <w:p w14:paraId="07C2589E"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(十五)委員徐巧芯等17人擬具「外送平台管理暨從業人員權益保障法草案」案。</w:t>
            </w:r>
          </w:p>
          <w:p w14:paraId="45CE51C2"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(十六)委員羅智強等19人擬具「外送平台管理暨從業人員權益保障法草案」案。</w:t>
            </w:r>
          </w:p>
          <w:p w14:paraId="17234756"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(十七)委員盧縣一等16人擬具「外送平台管理暨從業人員權益保障法草案」案。</w:t>
            </w:r>
          </w:p>
          <w:p w14:paraId="3F746923"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(十八)委員廖偉翔等25人擬具「外送平臺管理暨從業人員及合作商家權益保障法草案」案。</w:t>
            </w:r>
          </w:p>
          <w:p w14:paraId="6FF234B6"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(十九)委員黃捷等16人擬具「外送員權益保障暨外送平臺管理法草案」案。</w:t>
            </w:r>
          </w:p>
          <w:p w14:paraId="39DD1185"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(二十)委員劉建國等16人擬具「外送員權益保障及外送平臺管理法草案」案。</w:t>
            </w:r>
          </w:p>
          <w:p w14:paraId="70F5E844" w14:textId="77777777" w:rsidR="001B0CFF" w:rsidRPr="001B0CFF" w:rsidRDefault="001B0CFF" w:rsidP="001B0CFF">
            <w:pPr>
              <w:jc w:val="both"/>
              <w:rPr>
                <w:rFonts w:ascii="標楷體" w:eastAsia="標楷體" w:hAnsi="標楷體"/>
                <w:bCs/>
              </w:rPr>
            </w:pPr>
            <w:r w:rsidRPr="001B0CFF">
              <w:rPr>
                <w:rFonts w:ascii="標楷體" w:eastAsia="標楷體" w:hAnsi="標楷體" w:hint="eastAsia"/>
                <w:bCs/>
              </w:rPr>
              <w:t>【二、(十六)至(十八)案，如經復議則不予審查；二、(十九)及(二十)案，如未經院會交付本會審查或未經各黨團簽署不復議同意書則不予審查】</w:t>
            </w:r>
          </w:p>
          <w:p w14:paraId="63585386" w14:textId="24DC6773" w:rsidR="001B0CFF" w:rsidRPr="000A5868" w:rsidRDefault="001B0CFF" w:rsidP="001B0CFF">
            <w:pPr>
              <w:jc w:val="both"/>
              <w:rPr>
                <w:rFonts w:ascii="標楷體" w:eastAsia="標楷體" w:hAnsi="標楷體"/>
                <w:bCs/>
              </w:rPr>
            </w:pPr>
            <w:r w:rsidRPr="001B0CFF">
              <w:rPr>
                <w:rFonts w:ascii="標楷體" w:eastAsia="標楷體" w:hAnsi="標楷體" w:hint="eastAsia"/>
                <w:bCs/>
              </w:rPr>
              <w:t>【逐條討論】</w:t>
            </w:r>
          </w:p>
        </w:tc>
        <w:tc>
          <w:tcPr>
            <w:tcW w:w="477" w:type="pct"/>
            <w:tcBorders>
              <w:top w:val="single" w:sz="4" w:space="0" w:color="auto"/>
              <w:left w:val="single" w:sz="4" w:space="0" w:color="auto"/>
              <w:bottom w:val="single" w:sz="4" w:space="0" w:color="auto"/>
              <w:right w:val="single" w:sz="4" w:space="0" w:color="auto"/>
            </w:tcBorders>
            <w:vAlign w:val="center"/>
          </w:tcPr>
          <w:p w14:paraId="4E893716" w14:textId="1D624BFB" w:rsidR="001B0CFF" w:rsidRPr="00535176" w:rsidRDefault="001B0CFF" w:rsidP="001B0CFF">
            <w:pPr>
              <w:jc w:val="center"/>
              <w:rPr>
                <w:rFonts w:ascii="標楷體" w:eastAsia="標楷體" w:hAnsi="標楷體"/>
                <w:bCs/>
              </w:rPr>
            </w:pPr>
            <w:r w:rsidRPr="00242F30">
              <w:rPr>
                <w:rFonts w:ascii="標楷體" w:eastAsia="標楷體" w:hAnsi="標楷體"/>
                <w:bCs/>
              </w:rPr>
              <w:lastRenderedPageBreak/>
              <w:t>廖偉翔</w:t>
            </w:r>
          </w:p>
        </w:tc>
        <w:tc>
          <w:tcPr>
            <w:tcW w:w="1195" w:type="pct"/>
            <w:tcBorders>
              <w:top w:val="single" w:sz="4" w:space="0" w:color="auto"/>
              <w:left w:val="single" w:sz="4" w:space="0" w:color="auto"/>
              <w:bottom w:val="single" w:sz="4" w:space="0" w:color="auto"/>
              <w:right w:val="single" w:sz="4" w:space="0" w:color="auto"/>
            </w:tcBorders>
            <w:vAlign w:val="center"/>
          </w:tcPr>
          <w:p w14:paraId="0113270E" w14:textId="132A5642" w:rsidR="005C1F1D" w:rsidRPr="00CA163D" w:rsidRDefault="006F7D14" w:rsidP="006F7D14">
            <w:pPr>
              <w:jc w:val="both"/>
              <w:rPr>
                <w:rFonts w:ascii="標楷體" w:eastAsia="標楷體" w:hAnsi="標楷體"/>
                <w:bCs/>
              </w:rPr>
            </w:pPr>
            <w:r>
              <w:rPr>
                <w:rFonts w:ascii="標楷體" w:eastAsia="標楷體" w:hAnsi="標楷體" w:hint="eastAsia"/>
                <w:bCs/>
              </w:rPr>
              <w:t>審查完竣。</w:t>
            </w:r>
          </w:p>
        </w:tc>
      </w:tr>
      <w:tr w:rsidR="005C1F1D" w:rsidRPr="00CA163D" w14:paraId="13B9714D" w14:textId="77777777" w:rsidTr="0064312D">
        <w:tc>
          <w:tcPr>
            <w:tcW w:w="242" w:type="pct"/>
            <w:vAlign w:val="center"/>
          </w:tcPr>
          <w:p w14:paraId="711F8B33" w14:textId="77777777" w:rsidR="005C1F1D" w:rsidRPr="00F3434D" w:rsidRDefault="005C1F1D" w:rsidP="001B0CFF">
            <w:pPr>
              <w:pStyle w:val="a4"/>
              <w:numPr>
                <w:ilvl w:val="0"/>
                <w:numId w:val="41"/>
              </w:numPr>
              <w:ind w:leftChars="0"/>
              <w:jc w:val="center"/>
              <w:rPr>
                <w:rFonts w:ascii="標楷體" w:eastAsia="標楷體" w:hAnsi="標楷體"/>
                <w:bCs/>
              </w:rPr>
            </w:pPr>
          </w:p>
        </w:tc>
        <w:tc>
          <w:tcPr>
            <w:tcW w:w="901" w:type="pct"/>
            <w:vAlign w:val="center"/>
          </w:tcPr>
          <w:p w14:paraId="38C4BB24" w14:textId="6342EE07" w:rsidR="00C05DEB" w:rsidRPr="00C05DEB" w:rsidRDefault="00C05DEB" w:rsidP="00C05DEB">
            <w:pPr>
              <w:jc w:val="center"/>
              <w:rPr>
                <w:rFonts w:ascii="標楷體" w:eastAsia="標楷體" w:hAnsi="標楷體"/>
                <w:bCs/>
              </w:rPr>
            </w:pPr>
            <w:r w:rsidRPr="00C05DEB">
              <w:rPr>
                <w:rFonts w:ascii="標楷體" w:eastAsia="標楷體" w:hAnsi="標楷體"/>
                <w:bCs/>
              </w:rPr>
              <w:t>114.1</w:t>
            </w:r>
            <w:r>
              <w:rPr>
                <w:rFonts w:ascii="標楷體" w:eastAsia="標楷體" w:hAnsi="標楷體"/>
                <w:bCs/>
              </w:rPr>
              <w:t>2</w:t>
            </w:r>
            <w:r w:rsidRPr="00C05DEB">
              <w:rPr>
                <w:rFonts w:ascii="標楷體" w:eastAsia="標楷體" w:hAnsi="標楷體"/>
                <w:bCs/>
              </w:rPr>
              <w:t>.</w:t>
            </w:r>
            <w:r>
              <w:rPr>
                <w:rFonts w:ascii="標楷體" w:eastAsia="標楷體" w:hAnsi="標楷體"/>
                <w:bCs/>
              </w:rPr>
              <w:t>8</w:t>
            </w:r>
          </w:p>
          <w:p w14:paraId="6E4C2EFB" w14:textId="7D32092B" w:rsidR="00C05DEB" w:rsidRPr="00C05DEB" w:rsidRDefault="00C05DEB" w:rsidP="00C05DEB">
            <w:pPr>
              <w:jc w:val="center"/>
              <w:rPr>
                <w:rFonts w:ascii="標楷體" w:eastAsia="標楷體" w:hAnsi="標楷體"/>
                <w:bCs/>
              </w:rPr>
            </w:pPr>
            <w:r w:rsidRPr="00C05DEB">
              <w:rPr>
                <w:rFonts w:ascii="標楷體" w:eastAsia="標楷體" w:hAnsi="標楷體" w:hint="eastAsia"/>
                <w:bCs/>
              </w:rPr>
              <w:lastRenderedPageBreak/>
              <w:t>(</w:t>
            </w:r>
            <w:r>
              <w:rPr>
                <w:rFonts w:ascii="標楷體" w:eastAsia="標楷體" w:hAnsi="標楷體" w:hint="eastAsia"/>
                <w:bCs/>
              </w:rPr>
              <w:t>一</w:t>
            </w:r>
            <w:r w:rsidRPr="00C05DEB">
              <w:rPr>
                <w:rFonts w:ascii="標楷體" w:eastAsia="標楷體" w:hAnsi="標楷體" w:hint="eastAsia"/>
                <w:bCs/>
              </w:rPr>
              <w:t>)</w:t>
            </w:r>
          </w:p>
          <w:p w14:paraId="7BB3582E" w14:textId="1AA81C28" w:rsidR="00C05DEB" w:rsidRPr="00C05DEB" w:rsidRDefault="00C05DEB" w:rsidP="00C05DEB">
            <w:pPr>
              <w:jc w:val="center"/>
              <w:rPr>
                <w:rFonts w:ascii="標楷體" w:eastAsia="標楷體" w:hAnsi="標楷體"/>
                <w:bCs/>
              </w:rPr>
            </w:pPr>
            <w:r w:rsidRPr="00C05DEB">
              <w:rPr>
                <w:rFonts w:ascii="標楷體" w:eastAsia="標楷體" w:hAnsi="標楷體"/>
                <w:bCs/>
              </w:rPr>
              <w:t>114.1</w:t>
            </w:r>
            <w:r>
              <w:rPr>
                <w:rFonts w:ascii="標楷體" w:eastAsia="標楷體" w:hAnsi="標楷體"/>
                <w:bCs/>
              </w:rPr>
              <w:t>2</w:t>
            </w:r>
            <w:r w:rsidRPr="00C05DEB">
              <w:rPr>
                <w:rFonts w:ascii="標楷體" w:eastAsia="標楷體" w:hAnsi="標楷體"/>
                <w:bCs/>
              </w:rPr>
              <w:t>.</w:t>
            </w:r>
            <w:r>
              <w:rPr>
                <w:rFonts w:ascii="標楷體" w:eastAsia="標楷體" w:hAnsi="標楷體"/>
                <w:bCs/>
              </w:rPr>
              <w:t>10</w:t>
            </w:r>
          </w:p>
          <w:p w14:paraId="622C2933" w14:textId="426F35D0" w:rsidR="005C1F1D" w:rsidRPr="00CA163D" w:rsidRDefault="00C05DEB" w:rsidP="00C05DEB">
            <w:pPr>
              <w:jc w:val="center"/>
              <w:rPr>
                <w:rFonts w:ascii="標楷體" w:eastAsia="標楷體" w:hAnsi="標楷體"/>
                <w:bCs/>
              </w:rPr>
            </w:pPr>
            <w:r w:rsidRPr="00C05DEB">
              <w:rPr>
                <w:rFonts w:ascii="標楷體" w:eastAsia="標楷體" w:hAnsi="標楷體" w:hint="eastAsia"/>
                <w:bCs/>
              </w:rPr>
              <w:t>(三)</w:t>
            </w:r>
          </w:p>
        </w:tc>
        <w:tc>
          <w:tcPr>
            <w:tcW w:w="434" w:type="pct"/>
            <w:vAlign w:val="center"/>
          </w:tcPr>
          <w:p w14:paraId="5335652A" w14:textId="6AC82C1A" w:rsidR="005C1F1D" w:rsidRPr="00CA163D" w:rsidRDefault="00C05DEB" w:rsidP="001B0CFF">
            <w:pPr>
              <w:jc w:val="center"/>
              <w:rPr>
                <w:rFonts w:ascii="標楷體" w:eastAsia="標楷體" w:hAnsi="標楷體"/>
                <w:bCs/>
              </w:rPr>
            </w:pPr>
            <w:r w:rsidRPr="00C05DEB">
              <w:rPr>
                <w:rFonts w:ascii="標楷體" w:eastAsia="標楷體" w:hAnsi="標楷體" w:hint="eastAsia"/>
                <w:bCs/>
              </w:rPr>
              <w:lastRenderedPageBreak/>
              <w:t>第15</w:t>
            </w:r>
            <w:r w:rsidRPr="00C05DEB">
              <w:rPr>
                <w:rFonts w:ascii="標楷體" w:eastAsia="標楷體" w:hAnsi="標楷體" w:hint="eastAsia"/>
                <w:bCs/>
              </w:rPr>
              <w:lastRenderedPageBreak/>
              <w:t>次全體委員會議</w:t>
            </w:r>
          </w:p>
        </w:tc>
        <w:tc>
          <w:tcPr>
            <w:tcW w:w="1751" w:type="pct"/>
            <w:vAlign w:val="center"/>
          </w:tcPr>
          <w:p w14:paraId="646D1020"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lastRenderedPageBreak/>
              <w:t>(12月8日)</w:t>
            </w:r>
          </w:p>
          <w:p w14:paraId="4710783C"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lastRenderedPageBreak/>
              <w:t>繼續審查</w:t>
            </w:r>
          </w:p>
          <w:p w14:paraId="5DE1831E"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一、行政院函請審議「兒童托育服務法草案」案。</w:t>
            </w:r>
          </w:p>
          <w:p w14:paraId="2F6FF043"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二、委員林月琴等16人擬具「兒童托育服務法草案」案。</w:t>
            </w:r>
          </w:p>
          <w:p w14:paraId="7461166D"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三、委員何欣純等16人擬具「兒童托育服務法草案」案。</w:t>
            </w:r>
          </w:p>
          <w:p w14:paraId="4BA63681"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四、委員王育敏等24人擬具「兒童托育服務法草案」案。</w:t>
            </w:r>
          </w:p>
          <w:p w14:paraId="4285C3B6"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五、委員邱若華等16人擬具「兒童托育服務法草案」案。</w:t>
            </w:r>
          </w:p>
          <w:p w14:paraId="20B1F695"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六、委員黃捷等21人擬具「兒童托育服務法草案」案。</w:t>
            </w:r>
          </w:p>
          <w:p w14:paraId="664D8752"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七、委員蔡易餘等17人擬具「兒童托育服務法草案」案。</w:t>
            </w:r>
          </w:p>
          <w:p w14:paraId="474D42C9"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八、委員李坤城等22人擬具「兒童托育服務法草案」案。</w:t>
            </w:r>
          </w:p>
          <w:p w14:paraId="7A07E55E"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九、委員陳培瑜等19人擬具「兒童托育服務法草案」案。</w:t>
            </w:r>
          </w:p>
          <w:p w14:paraId="1BF74AE0"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十、委員郭昱晴等21人擬具「兒童托育服務法草案」案。</w:t>
            </w:r>
          </w:p>
          <w:p w14:paraId="7900336F"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十一、委員陳素月等16人擬具「兒童托育服務法草案」案。</w:t>
            </w:r>
          </w:p>
          <w:p w14:paraId="17C23525" w14:textId="7D327D3D" w:rsidR="00C05DEB" w:rsidRPr="00C05DEB" w:rsidRDefault="00C05DEB" w:rsidP="00C05DEB">
            <w:pPr>
              <w:jc w:val="both"/>
              <w:rPr>
                <w:rFonts w:ascii="標楷體" w:eastAsia="標楷體" w:hAnsi="標楷體"/>
                <w:bCs/>
              </w:rPr>
            </w:pPr>
            <w:r w:rsidRPr="00C05DEB">
              <w:rPr>
                <w:rFonts w:ascii="標楷體" w:eastAsia="標楷體" w:hAnsi="標楷體" w:hint="eastAsia"/>
                <w:bCs/>
              </w:rPr>
              <w:t>十二、委員鄭天財SraKacaw等18人擬具「兒童托育服務法草案」案。</w:t>
            </w:r>
          </w:p>
          <w:p w14:paraId="107D7DD3"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十三、委員王美惠等19人擬具「兒童托育服務法草案」案。</w:t>
            </w:r>
          </w:p>
          <w:p w14:paraId="3950AFAA"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十四、委員林淑芬等25人擬具「兒童托育服務法草案」案。</w:t>
            </w:r>
          </w:p>
          <w:p w14:paraId="676FE672"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十五、委員王正旭等18人擬具「兒童托育服務法草案」案。</w:t>
            </w:r>
          </w:p>
          <w:p w14:paraId="4AE88D83"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十六、委員吳沛憶等19人擬具「兒童托育服務法草案」案。</w:t>
            </w:r>
          </w:p>
          <w:p w14:paraId="5689BC38"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十七、委員游顥等17人擬具「兒童托育多元服務法草案」案。</w:t>
            </w:r>
          </w:p>
          <w:p w14:paraId="7D06A42E"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十八、委員范雲等17人擬具「兒童托育服務法草案」案。</w:t>
            </w:r>
          </w:p>
          <w:p w14:paraId="02D571E0"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十九、委員李彥秀等16人擬具</w:t>
            </w:r>
            <w:r w:rsidRPr="00C05DEB">
              <w:rPr>
                <w:rFonts w:ascii="標楷體" w:eastAsia="標楷體" w:hAnsi="標楷體" w:hint="eastAsia"/>
                <w:bCs/>
              </w:rPr>
              <w:lastRenderedPageBreak/>
              <w:t>「兒童托育服務法草案」案。</w:t>
            </w:r>
          </w:p>
          <w:p w14:paraId="517E46E9"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二十、委員羅廷瑋等17人擬具「兒童托育服務法草案」案。</w:t>
            </w:r>
          </w:p>
          <w:p w14:paraId="74733CC0"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二十一、委員張雅琳等16人擬具「兒童托育服務法草案」案。</w:t>
            </w:r>
          </w:p>
          <w:p w14:paraId="03EE7602"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二十二、委員吳琪銘等19人擬具「兒童托育服務法草案」案。</w:t>
            </w:r>
          </w:p>
          <w:p w14:paraId="6E31DFB3" w14:textId="14FB7730" w:rsidR="00C05DEB" w:rsidRPr="00C05DEB" w:rsidRDefault="00C05DEB" w:rsidP="00C05DEB">
            <w:pPr>
              <w:jc w:val="both"/>
              <w:rPr>
                <w:rFonts w:ascii="標楷體" w:eastAsia="標楷體" w:hAnsi="標楷體"/>
                <w:bCs/>
              </w:rPr>
            </w:pPr>
            <w:r w:rsidRPr="00C05DEB">
              <w:rPr>
                <w:rFonts w:ascii="標楷體" w:eastAsia="標楷體" w:hAnsi="標楷體" w:hint="eastAsia"/>
                <w:bCs/>
              </w:rPr>
              <w:t>二十三、委員伍麗華SaidhaiTahovecahe等26人擬具「兒童托育服務法草案」案。</w:t>
            </w:r>
          </w:p>
          <w:p w14:paraId="0A5FBFFB"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二十四、委員陳菁徽等17人擬具「兒童托育服務法草案」案。</w:t>
            </w:r>
          </w:p>
          <w:p w14:paraId="1654ADAB"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二十五、委員蘇巧慧等16人擬具「兒童托育服務法草案」案。</w:t>
            </w:r>
          </w:p>
          <w:p w14:paraId="4997366A"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二十六、委員顏寬恒等16人擬具「兒童托育服務法草案」案。</w:t>
            </w:r>
          </w:p>
          <w:p w14:paraId="490F4A50"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二十七、委員劉建國等18人擬具「兒童托育服務法草案」案。</w:t>
            </w:r>
          </w:p>
          <w:p w14:paraId="6AA2B5AD"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二十八、委員黃健豪等17人擬具「兒童托育服務法草案」案。</w:t>
            </w:r>
          </w:p>
          <w:p w14:paraId="7F20AD26"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二十九、委員洪孟楷等21人擬具「兒童托育服務法草案」案。</w:t>
            </w:r>
          </w:p>
          <w:p w14:paraId="239F7BF3"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【逐條討論】</w:t>
            </w:r>
          </w:p>
          <w:p w14:paraId="3862D78B"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(12月10日)</w:t>
            </w:r>
          </w:p>
          <w:p w14:paraId="42F3C72A"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邀請衛生福利部部長、勞動部及教育部就「身心障礙者特教融合、就業服務及自立生活現況」進行專題報告，並備質詢。</w:t>
            </w:r>
          </w:p>
          <w:p w14:paraId="1D2C5DAB"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(討論事項)</w:t>
            </w:r>
          </w:p>
          <w:p w14:paraId="4A122091"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一、繼續審查</w:t>
            </w:r>
          </w:p>
          <w:p w14:paraId="34784467" w14:textId="0E1820D1" w:rsidR="00C05DEB" w:rsidRPr="00C05DEB" w:rsidRDefault="00C05DEB" w:rsidP="00C05DEB">
            <w:pPr>
              <w:jc w:val="both"/>
              <w:rPr>
                <w:rFonts w:ascii="標楷體" w:eastAsia="標楷體" w:hAnsi="標楷體"/>
                <w:bCs/>
              </w:rPr>
            </w:pPr>
            <w:r w:rsidRPr="00C05DEB">
              <w:rPr>
                <w:rFonts w:ascii="標楷體" w:eastAsia="標楷體" w:hAnsi="標楷體" w:hint="eastAsia"/>
                <w:bCs/>
              </w:rPr>
              <w:t>(一)委員范雲等17人擬具「身心障礙者權益保障法部分條文修正草案」案。</w:t>
            </w:r>
          </w:p>
          <w:p w14:paraId="04E4E236" w14:textId="4EAFA421" w:rsidR="00C05DEB" w:rsidRPr="00C05DEB" w:rsidRDefault="00C05DEB" w:rsidP="00C05DEB">
            <w:pPr>
              <w:jc w:val="both"/>
              <w:rPr>
                <w:rFonts w:ascii="標楷體" w:eastAsia="標楷體" w:hAnsi="標楷體"/>
                <w:bCs/>
              </w:rPr>
            </w:pPr>
            <w:r w:rsidRPr="00C05DEB">
              <w:rPr>
                <w:rFonts w:ascii="標楷體" w:eastAsia="標楷體" w:hAnsi="標楷體" w:hint="eastAsia"/>
                <w:bCs/>
              </w:rPr>
              <w:t>(二)委員郭昱晴等19人擬具「身心障礙者權益保障法第十六條條文修正草案」案。</w:t>
            </w:r>
          </w:p>
          <w:p w14:paraId="5BC6ED55" w14:textId="4338544A" w:rsidR="00C05DEB" w:rsidRPr="00C05DEB" w:rsidRDefault="00C05DEB" w:rsidP="00C05DEB">
            <w:pPr>
              <w:jc w:val="both"/>
              <w:rPr>
                <w:rFonts w:ascii="標楷體" w:eastAsia="標楷體" w:hAnsi="標楷體"/>
                <w:bCs/>
              </w:rPr>
            </w:pPr>
            <w:r w:rsidRPr="00C05DEB">
              <w:rPr>
                <w:rFonts w:ascii="標楷體" w:eastAsia="標楷體" w:hAnsi="標楷體" w:hint="eastAsia"/>
                <w:bCs/>
              </w:rPr>
              <w:t>(三)委員何欣純等17人擬具「身心障礙者權益保障法部分條文修正草案」案。</w:t>
            </w:r>
          </w:p>
          <w:p w14:paraId="798BCD29" w14:textId="63066D9A" w:rsidR="00C05DEB" w:rsidRPr="00C05DEB" w:rsidRDefault="00C05DEB" w:rsidP="00C05DEB">
            <w:pPr>
              <w:jc w:val="both"/>
              <w:rPr>
                <w:rFonts w:ascii="標楷體" w:eastAsia="標楷體" w:hAnsi="標楷體"/>
                <w:bCs/>
              </w:rPr>
            </w:pPr>
            <w:r w:rsidRPr="00C05DEB">
              <w:rPr>
                <w:rFonts w:ascii="標楷體" w:eastAsia="標楷體" w:hAnsi="標楷體" w:hint="eastAsia"/>
                <w:bCs/>
              </w:rPr>
              <w:lastRenderedPageBreak/>
              <w:t>(四)委員陳冠廷等16人擬具「身心障礙者權益保障法第三十八條條文修正草案」案。</w:t>
            </w:r>
          </w:p>
          <w:p w14:paraId="034AA4B2" w14:textId="08A79B2B" w:rsidR="00C05DEB" w:rsidRPr="00C05DEB" w:rsidRDefault="00C05DEB" w:rsidP="00C05DEB">
            <w:pPr>
              <w:jc w:val="both"/>
              <w:rPr>
                <w:rFonts w:ascii="標楷體" w:eastAsia="標楷體" w:hAnsi="標楷體"/>
                <w:bCs/>
              </w:rPr>
            </w:pPr>
            <w:r w:rsidRPr="00C05DEB">
              <w:rPr>
                <w:rFonts w:ascii="標楷體" w:eastAsia="標楷體" w:hAnsi="標楷體" w:hint="eastAsia"/>
                <w:bCs/>
              </w:rPr>
              <w:t>(五)委員陳冠廷等20人擬具「身心障礙者權益保障法第二條、第五十三條及第九十九條條文修正草案」案。</w:t>
            </w:r>
          </w:p>
          <w:p w14:paraId="619CEB72" w14:textId="20F87B84" w:rsidR="00C05DEB" w:rsidRPr="00C05DEB" w:rsidRDefault="00C05DEB" w:rsidP="00C05DEB">
            <w:pPr>
              <w:jc w:val="both"/>
              <w:rPr>
                <w:rFonts w:ascii="標楷體" w:eastAsia="標楷體" w:hAnsi="標楷體"/>
                <w:bCs/>
              </w:rPr>
            </w:pPr>
            <w:r w:rsidRPr="00C05DEB">
              <w:rPr>
                <w:rFonts w:ascii="標楷體" w:eastAsia="標楷體" w:hAnsi="標楷體" w:hint="eastAsia"/>
                <w:bCs/>
              </w:rPr>
              <w:t>(六)委員徐富癸等18人擬具「身心障礙者權益保障法第十條條文修正草案」案。</w:t>
            </w:r>
          </w:p>
          <w:p w14:paraId="5C0169C1" w14:textId="77A747F3" w:rsidR="00C05DEB" w:rsidRPr="00C05DEB" w:rsidRDefault="00C05DEB" w:rsidP="00C05DEB">
            <w:pPr>
              <w:jc w:val="both"/>
              <w:rPr>
                <w:rFonts w:ascii="標楷體" w:eastAsia="標楷體" w:hAnsi="標楷體"/>
                <w:bCs/>
              </w:rPr>
            </w:pPr>
            <w:r w:rsidRPr="00C05DEB">
              <w:rPr>
                <w:rFonts w:ascii="標楷體" w:eastAsia="標楷體" w:hAnsi="標楷體" w:hint="eastAsia"/>
                <w:bCs/>
              </w:rPr>
              <w:t>(七)委員羅廷瑋等16人擬具「身心障礙者權益保障法部分條文修正草案」案。</w:t>
            </w:r>
          </w:p>
          <w:p w14:paraId="3D42ECD3" w14:textId="67801CAD" w:rsidR="00C05DEB" w:rsidRPr="00C05DEB" w:rsidRDefault="00C05DEB" w:rsidP="00C05DEB">
            <w:pPr>
              <w:jc w:val="both"/>
              <w:rPr>
                <w:rFonts w:ascii="標楷體" w:eastAsia="標楷體" w:hAnsi="標楷體"/>
                <w:bCs/>
              </w:rPr>
            </w:pPr>
            <w:r w:rsidRPr="00C05DEB">
              <w:rPr>
                <w:rFonts w:ascii="標楷體" w:eastAsia="標楷體" w:hAnsi="標楷體" w:hint="eastAsia"/>
                <w:bCs/>
              </w:rPr>
              <w:t>(八)委員黃捷等17人擬具「身心障礙者權益保障法第七十一條條文修正草案」案。</w:t>
            </w:r>
          </w:p>
          <w:p w14:paraId="4B844114" w14:textId="38D90C2A" w:rsidR="00C05DEB" w:rsidRPr="00C05DEB" w:rsidRDefault="00C05DEB" w:rsidP="00C05DEB">
            <w:pPr>
              <w:jc w:val="both"/>
              <w:rPr>
                <w:rFonts w:ascii="標楷體" w:eastAsia="標楷體" w:hAnsi="標楷體"/>
                <w:bCs/>
              </w:rPr>
            </w:pPr>
            <w:r w:rsidRPr="00C05DEB">
              <w:rPr>
                <w:rFonts w:ascii="標楷體" w:eastAsia="標楷體" w:hAnsi="標楷體" w:hint="eastAsia"/>
                <w:bCs/>
              </w:rPr>
              <w:t>(九)委員王鴻薇等20人擬具「身心障礙者權益保障法增訂第四十條之一條文草案」案。</w:t>
            </w:r>
          </w:p>
          <w:p w14:paraId="2BC181B8" w14:textId="79B46FA3" w:rsidR="00C05DEB" w:rsidRPr="00C05DEB" w:rsidRDefault="00C05DEB" w:rsidP="00C05DEB">
            <w:pPr>
              <w:jc w:val="both"/>
              <w:rPr>
                <w:rFonts w:ascii="標楷體" w:eastAsia="標楷體" w:hAnsi="標楷體"/>
                <w:bCs/>
              </w:rPr>
            </w:pPr>
            <w:r w:rsidRPr="00C05DEB">
              <w:rPr>
                <w:rFonts w:ascii="標楷體" w:eastAsia="標楷體" w:hAnsi="標楷體" w:hint="eastAsia"/>
                <w:bCs/>
              </w:rPr>
              <w:t>(十)委員柯志恩等18人擬具「身心障礙者權益保障法增訂第四十條之一條文草案」案。</w:t>
            </w:r>
          </w:p>
          <w:p w14:paraId="399A4770" w14:textId="1A2BABE4" w:rsidR="00C05DEB" w:rsidRPr="00C05DEB" w:rsidRDefault="00C05DEB" w:rsidP="00C05DEB">
            <w:pPr>
              <w:jc w:val="both"/>
              <w:rPr>
                <w:rFonts w:ascii="標楷體" w:eastAsia="標楷體" w:hAnsi="標楷體"/>
                <w:bCs/>
              </w:rPr>
            </w:pPr>
            <w:r w:rsidRPr="00C05DEB">
              <w:rPr>
                <w:rFonts w:ascii="標楷體" w:eastAsia="標楷體" w:hAnsi="標楷體" w:hint="eastAsia"/>
                <w:bCs/>
              </w:rPr>
              <w:t>(十一)委員柯志恩等17人擬具「身心障礙者權益保障法第六十條之一條文修正草案」案。</w:t>
            </w:r>
          </w:p>
          <w:p w14:paraId="6EB35420" w14:textId="186DFE0E" w:rsidR="00C05DEB" w:rsidRPr="00C05DEB" w:rsidRDefault="00C05DEB" w:rsidP="00C05DEB">
            <w:pPr>
              <w:jc w:val="both"/>
              <w:rPr>
                <w:rFonts w:ascii="標楷體" w:eastAsia="標楷體" w:hAnsi="標楷體"/>
                <w:bCs/>
              </w:rPr>
            </w:pPr>
            <w:r w:rsidRPr="00C05DEB">
              <w:rPr>
                <w:rFonts w:ascii="標楷體" w:eastAsia="標楷體" w:hAnsi="標楷體" w:hint="eastAsia"/>
                <w:bCs/>
              </w:rPr>
              <w:t>(十二)委員馬文君等19人擬具「身心障礙者權益保障法第三十條之一、第五十條及第五十二條條文修正草案」案。</w:t>
            </w:r>
          </w:p>
          <w:p w14:paraId="70AF318E" w14:textId="4EB829B7" w:rsidR="00C05DEB" w:rsidRPr="00C05DEB" w:rsidRDefault="00C05DEB" w:rsidP="00C05DEB">
            <w:pPr>
              <w:jc w:val="both"/>
              <w:rPr>
                <w:rFonts w:ascii="標楷體" w:eastAsia="標楷體" w:hAnsi="標楷體"/>
                <w:bCs/>
              </w:rPr>
            </w:pPr>
            <w:r w:rsidRPr="00C05DEB">
              <w:rPr>
                <w:rFonts w:ascii="標楷體" w:eastAsia="標楷體" w:hAnsi="標楷體" w:hint="eastAsia"/>
                <w:bCs/>
              </w:rPr>
              <w:t>(十三)委員廖偉翔等21人擬具「身心障礙者權益保障法增訂第五十條之一條文草案」案。</w:t>
            </w:r>
          </w:p>
          <w:p w14:paraId="0C0CFE03" w14:textId="0A252807" w:rsidR="00C05DEB" w:rsidRPr="00C05DEB" w:rsidRDefault="00C05DEB" w:rsidP="00C05DEB">
            <w:pPr>
              <w:jc w:val="both"/>
              <w:rPr>
                <w:rFonts w:ascii="標楷體" w:eastAsia="標楷體" w:hAnsi="標楷體"/>
                <w:bCs/>
              </w:rPr>
            </w:pPr>
            <w:r w:rsidRPr="00C05DEB">
              <w:rPr>
                <w:rFonts w:ascii="標楷體" w:eastAsia="標楷體" w:hAnsi="標楷體" w:hint="eastAsia"/>
                <w:bCs/>
              </w:rPr>
              <w:t>(十四)委員廖偉翔等19人擬具「身心障礙者權益保障法部分條文修正草案」案。</w:t>
            </w:r>
          </w:p>
          <w:p w14:paraId="69798271" w14:textId="4E7D4027" w:rsidR="00C05DEB" w:rsidRPr="00C05DEB" w:rsidRDefault="00C05DEB" w:rsidP="00C05DEB">
            <w:pPr>
              <w:jc w:val="both"/>
              <w:rPr>
                <w:rFonts w:ascii="標楷體" w:eastAsia="標楷體" w:hAnsi="標楷體"/>
                <w:bCs/>
              </w:rPr>
            </w:pPr>
            <w:r w:rsidRPr="00C05DEB">
              <w:rPr>
                <w:rFonts w:ascii="標楷體" w:eastAsia="標楷體" w:hAnsi="標楷體" w:hint="eastAsia"/>
                <w:bCs/>
              </w:rPr>
              <w:t>(十五)委員林楚茵等20人擬具「身心障礙者權益保障法第十條條文修正草案」案。</w:t>
            </w:r>
          </w:p>
          <w:p w14:paraId="758E2295" w14:textId="3612E712" w:rsidR="00C05DEB" w:rsidRPr="00C05DEB" w:rsidRDefault="00C05DEB" w:rsidP="00C05DEB">
            <w:pPr>
              <w:jc w:val="both"/>
              <w:rPr>
                <w:rFonts w:ascii="標楷體" w:eastAsia="標楷體" w:hAnsi="標楷體"/>
                <w:bCs/>
              </w:rPr>
            </w:pPr>
            <w:r w:rsidRPr="00C05DEB">
              <w:rPr>
                <w:rFonts w:ascii="標楷體" w:eastAsia="標楷體" w:hAnsi="標楷體" w:hint="eastAsia"/>
                <w:bCs/>
              </w:rPr>
              <w:t>(十六)委員陳菁徽等16人擬具</w:t>
            </w:r>
            <w:r w:rsidRPr="00C05DEB">
              <w:rPr>
                <w:rFonts w:ascii="標楷體" w:eastAsia="標楷體" w:hAnsi="標楷體" w:hint="eastAsia"/>
                <w:bCs/>
              </w:rPr>
              <w:lastRenderedPageBreak/>
              <w:t>「身心障礙者權益保障法部分條文修正草案」案。</w:t>
            </w:r>
          </w:p>
          <w:p w14:paraId="68D19FCB" w14:textId="0E375B49" w:rsidR="00C05DEB" w:rsidRPr="00C05DEB" w:rsidRDefault="00C05DEB" w:rsidP="00C05DEB">
            <w:pPr>
              <w:jc w:val="both"/>
              <w:rPr>
                <w:rFonts w:ascii="標楷體" w:eastAsia="標楷體" w:hAnsi="標楷體"/>
                <w:bCs/>
              </w:rPr>
            </w:pPr>
            <w:r w:rsidRPr="00C05DEB">
              <w:rPr>
                <w:rFonts w:ascii="標楷體" w:eastAsia="標楷體" w:hAnsi="標楷體" w:hint="eastAsia"/>
                <w:bCs/>
              </w:rPr>
              <w:t>(十七)委員洪孟楷等18人擬具「身心障礙者權益保障法增訂第四十條之一條文草案」案。</w:t>
            </w:r>
          </w:p>
          <w:p w14:paraId="4CEC1DB7" w14:textId="7CB5A667" w:rsidR="00C05DEB" w:rsidRPr="00C05DEB" w:rsidRDefault="00C05DEB" w:rsidP="00C05DEB">
            <w:pPr>
              <w:jc w:val="both"/>
              <w:rPr>
                <w:rFonts w:ascii="標楷體" w:eastAsia="標楷體" w:hAnsi="標楷體"/>
                <w:bCs/>
              </w:rPr>
            </w:pPr>
            <w:r w:rsidRPr="00C05DEB">
              <w:rPr>
                <w:rFonts w:ascii="標楷體" w:eastAsia="標楷體" w:hAnsi="標楷體" w:hint="eastAsia"/>
                <w:bCs/>
              </w:rPr>
              <w:t>(十八)委員羅美玲等16人擬具「身心障礙者權益保障法部分條文修正草案」案。</w:t>
            </w:r>
          </w:p>
          <w:p w14:paraId="193CCFB2" w14:textId="5FBDC809" w:rsidR="00C05DEB" w:rsidRPr="00C05DEB" w:rsidRDefault="00C05DEB" w:rsidP="00C05DEB">
            <w:pPr>
              <w:jc w:val="both"/>
              <w:rPr>
                <w:rFonts w:ascii="標楷體" w:eastAsia="標楷體" w:hAnsi="標楷體"/>
                <w:bCs/>
              </w:rPr>
            </w:pPr>
            <w:r w:rsidRPr="00C05DEB">
              <w:rPr>
                <w:rFonts w:ascii="標楷體" w:eastAsia="標楷體" w:hAnsi="標楷體" w:hint="eastAsia"/>
                <w:bCs/>
              </w:rPr>
              <w:t>(十九)委員陳俊宇等18人擬具「身心障礙者權益保障法第七十一條條文修正草案」案。</w:t>
            </w:r>
          </w:p>
          <w:p w14:paraId="4CF8ADD0" w14:textId="0EAFDC9C" w:rsidR="00C05DEB" w:rsidRPr="00C05DEB" w:rsidRDefault="00C05DEB" w:rsidP="00C05DEB">
            <w:pPr>
              <w:jc w:val="both"/>
              <w:rPr>
                <w:rFonts w:ascii="標楷體" w:eastAsia="標楷體" w:hAnsi="標楷體"/>
                <w:bCs/>
              </w:rPr>
            </w:pPr>
            <w:r w:rsidRPr="00C05DEB">
              <w:rPr>
                <w:rFonts w:ascii="標楷體" w:eastAsia="標楷體" w:hAnsi="標楷體" w:hint="eastAsia"/>
                <w:bCs/>
              </w:rPr>
              <w:t>(二十)委員林楚茵等17人擬具「身心障礙者權益保障法第七十一條條文修正草案」案。</w:t>
            </w:r>
          </w:p>
          <w:p w14:paraId="7B30EFB5" w14:textId="0BAF1043" w:rsidR="00C05DEB" w:rsidRPr="00C05DEB" w:rsidRDefault="00C05DEB" w:rsidP="00C05DEB">
            <w:pPr>
              <w:jc w:val="both"/>
              <w:rPr>
                <w:rFonts w:ascii="標楷體" w:eastAsia="標楷體" w:hAnsi="標楷體"/>
                <w:bCs/>
              </w:rPr>
            </w:pPr>
            <w:r w:rsidRPr="00C05DEB">
              <w:rPr>
                <w:rFonts w:ascii="標楷體" w:eastAsia="標楷體" w:hAnsi="標楷體" w:hint="eastAsia"/>
                <w:bCs/>
              </w:rPr>
              <w:t>(二十一)委員劉建國等17人擬具「身心障礙者權益保障法第七十一條條文修正草案」案。</w:t>
            </w:r>
          </w:p>
          <w:p w14:paraId="1F68E938" w14:textId="560F87AC" w:rsidR="00C05DEB" w:rsidRPr="00C05DEB" w:rsidRDefault="00C05DEB" w:rsidP="00C05DEB">
            <w:pPr>
              <w:jc w:val="both"/>
              <w:rPr>
                <w:rFonts w:ascii="標楷體" w:eastAsia="標楷體" w:hAnsi="標楷體"/>
                <w:bCs/>
              </w:rPr>
            </w:pPr>
            <w:r w:rsidRPr="00C05DEB">
              <w:rPr>
                <w:rFonts w:ascii="標楷體" w:eastAsia="標楷體" w:hAnsi="標楷體" w:hint="eastAsia"/>
                <w:bCs/>
              </w:rPr>
              <w:t>(二十二)委員邱若華等17人擬具「身心障礙者權益保障法第七十一條條文修正草案」案。</w:t>
            </w:r>
          </w:p>
          <w:p w14:paraId="16C7C391" w14:textId="2CD4A734" w:rsidR="00C05DEB" w:rsidRPr="00C05DEB" w:rsidRDefault="00C05DEB" w:rsidP="00C05DEB">
            <w:pPr>
              <w:jc w:val="both"/>
              <w:rPr>
                <w:rFonts w:ascii="標楷體" w:eastAsia="標楷體" w:hAnsi="標楷體"/>
                <w:bCs/>
              </w:rPr>
            </w:pPr>
            <w:r w:rsidRPr="00C05DEB">
              <w:rPr>
                <w:rFonts w:ascii="標楷體" w:eastAsia="標楷體" w:hAnsi="標楷體" w:hint="eastAsia"/>
                <w:bCs/>
              </w:rPr>
              <w:t>(二十三)委員劉建國等17人擬具「身心障礙者權益保障法部分條文修正草案」案。</w:t>
            </w:r>
          </w:p>
          <w:p w14:paraId="08A64A53"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二、審查</w:t>
            </w:r>
          </w:p>
          <w:p w14:paraId="6E7E11EA" w14:textId="751F47EF" w:rsidR="00C05DEB" w:rsidRPr="00C05DEB" w:rsidRDefault="00C05DEB" w:rsidP="00C05DEB">
            <w:pPr>
              <w:jc w:val="both"/>
              <w:rPr>
                <w:rFonts w:ascii="標楷體" w:eastAsia="標楷體" w:hAnsi="標楷體"/>
                <w:bCs/>
              </w:rPr>
            </w:pPr>
            <w:r w:rsidRPr="00C05DEB">
              <w:rPr>
                <w:rFonts w:ascii="標楷體" w:eastAsia="標楷體" w:hAnsi="標楷體" w:hint="eastAsia"/>
                <w:bCs/>
              </w:rPr>
              <w:t>(一)委員林月琴等18人擬具「身心障礙者權益保障法部分條文修正草案」案。</w:t>
            </w:r>
          </w:p>
          <w:p w14:paraId="75822DF3" w14:textId="225E6B7B" w:rsidR="00C05DEB" w:rsidRPr="00C05DEB" w:rsidRDefault="00C05DEB" w:rsidP="00A17309">
            <w:pPr>
              <w:jc w:val="both"/>
              <w:rPr>
                <w:rFonts w:ascii="標楷體" w:eastAsia="標楷體" w:hAnsi="標楷體"/>
                <w:bCs/>
              </w:rPr>
            </w:pPr>
            <w:r w:rsidRPr="00C05DEB">
              <w:rPr>
                <w:rFonts w:ascii="標楷體" w:eastAsia="標楷體" w:hAnsi="標楷體" w:hint="eastAsia"/>
                <w:bCs/>
              </w:rPr>
              <w:t>(二)委員伍麗華Saidhai</w:t>
            </w:r>
            <w:r w:rsidR="00A17309">
              <w:rPr>
                <w:rFonts w:ascii="標楷體" w:eastAsia="標楷體" w:hAnsi="標楷體" w:hint="eastAsia"/>
                <w:bCs/>
              </w:rPr>
              <w:t xml:space="preserve"> </w:t>
            </w:r>
            <w:r w:rsidRPr="00C05DEB">
              <w:rPr>
                <w:rFonts w:ascii="標楷體" w:eastAsia="標楷體" w:hAnsi="標楷體" w:hint="eastAsia"/>
                <w:bCs/>
              </w:rPr>
              <w:t>Tahovecahe等18人擬具「身心障礙者權益保障法部分條文修正草案」案。</w:t>
            </w:r>
          </w:p>
          <w:p w14:paraId="1E29AB81" w14:textId="3A3A0CE8" w:rsidR="00C05DEB" w:rsidRPr="00C05DEB" w:rsidRDefault="00C05DEB" w:rsidP="00C05DEB">
            <w:pPr>
              <w:jc w:val="both"/>
              <w:rPr>
                <w:rFonts w:ascii="標楷體" w:eastAsia="標楷體" w:hAnsi="標楷體"/>
                <w:bCs/>
              </w:rPr>
            </w:pPr>
            <w:r w:rsidRPr="00C05DEB">
              <w:rPr>
                <w:rFonts w:ascii="標楷體" w:eastAsia="標楷體" w:hAnsi="標楷體" w:hint="eastAsia"/>
                <w:bCs/>
              </w:rPr>
              <w:t>(三)委員王育敏等17人擬具「身心障礙者權益保障法部分條文修正草案」案。</w:t>
            </w:r>
          </w:p>
          <w:p w14:paraId="3FA540D1" w14:textId="600DF8C5" w:rsidR="00C05DEB" w:rsidRPr="00C05DEB" w:rsidRDefault="00C05DEB" w:rsidP="00C05DEB">
            <w:pPr>
              <w:jc w:val="both"/>
              <w:rPr>
                <w:rFonts w:ascii="標楷體" w:eastAsia="標楷體" w:hAnsi="標楷體"/>
                <w:bCs/>
              </w:rPr>
            </w:pPr>
            <w:r w:rsidRPr="00C05DEB">
              <w:rPr>
                <w:rFonts w:ascii="標楷體" w:eastAsia="標楷體" w:hAnsi="標楷體" w:hint="eastAsia"/>
                <w:bCs/>
              </w:rPr>
              <w:t>(四)台灣民眾黨黨團擬具「身心障礙者權益保障法部分條文修正草案」案。</w:t>
            </w:r>
          </w:p>
          <w:p w14:paraId="41B45A4F" w14:textId="77777777" w:rsidR="00C05DEB" w:rsidRPr="00C05DEB" w:rsidRDefault="00C05DEB" w:rsidP="00C05DEB">
            <w:pPr>
              <w:jc w:val="both"/>
              <w:rPr>
                <w:rFonts w:ascii="標楷體" w:eastAsia="標楷體" w:hAnsi="標楷體"/>
                <w:bCs/>
              </w:rPr>
            </w:pPr>
            <w:r w:rsidRPr="00C05DEB">
              <w:rPr>
                <w:rFonts w:ascii="標楷體" w:eastAsia="標楷體" w:hAnsi="標楷體" w:hint="eastAsia"/>
                <w:bCs/>
              </w:rPr>
              <w:t>【第二(四)案，如經復議，則不予審查】</w:t>
            </w:r>
          </w:p>
          <w:p w14:paraId="4276DBB7" w14:textId="6246D575" w:rsidR="00C05DEB" w:rsidRPr="00C05DEB" w:rsidRDefault="00C05DEB" w:rsidP="00C05DEB">
            <w:pPr>
              <w:jc w:val="both"/>
              <w:rPr>
                <w:rFonts w:ascii="標楷體" w:eastAsia="標楷體" w:hAnsi="標楷體"/>
                <w:bCs/>
              </w:rPr>
            </w:pPr>
            <w:r w:rsidRPr="00C05DEB">
              <w:rPr>
                <w:rFonts w:ascii="標楷體" w:eastAsia="標楷體" w:hAnsi="標楷體" w:hint="eastAsia"/>
                <w:bCs/>
              </w:rPr>
              <w:lastRenderedPageBreak/>
              <w:t>【專題報告及討論事項，綜合詢答】</w:t>
            </w:r>
            <w:r>
              <w:rPr>
                <w:rFonts w:ascii="標楷體" w:eastAsia="標楷體" w:hAnsi="標楷體" w:hint="eastAsia"/>
                <w:bCs/>
              </w:rPr>
              <w:t>【1</w:t>
            </w:r>
            <w:r>
              <w:rPr>
                <w:rFonts w:ascii="標楷體" w:eastAsia="標楷體" w:hAnsi="標楷體"/>
                <w:bCs/>
              </w:rPr>
              <w:t>2</w:t>
            </w:r>
            <w:r>
              <w:rPr>
                <w:rFonts w:ascii="標楷體" w:eastAsia="標楷體" w:hAnsi="標楷體" w:hint="eastAsia"/>
                <w:bCs/>
              </w:rPr>
              <w:t>月8日及12月10日，二天一次會】</w:t>
            </w:r>
          </w:p>
        </w:tc>
        <w:tc>
          <w:tcPr>
            <w:tcW w:w="477" w:type="pct"/>
            <w:tcBorders>
              <w:top w:val="single" w:sz="4" w:space="0" w:color="auto"/>
              <w:left w:val="single" w:sz="4" w:space="0" w:color="auto"/>
              <w:bottom w:val="single" w:sz="4" w:space="0" w:color="auto"/>
              <w:right w:val="single" w:sz="4" w:space="0" w:color="auto"/>
            </w:tcBorders>
            <w:vAlign w:val="center"/>
          </w:tcPr>
          <w:p w14:paraId="64D7E50D" w14:textId="67C363DA" w:rsidR="005C1F1D" w:rsidRPr="00242F30" w:rsidRDefault="00C05DEB" w:rsidP="00C05DEB">
            <w:pPr>
              <w:rPr>
                <w:rFonts w:ascii="標楷體" w:eastAsia="標楷體" w:hAnsi="標楷體"/>
                <w:bCs/>
              </w:rPr>
            </w:pPr>
            <w:r w:rsidRPr="00C05DEB">
              <w:rPr>
                <w:rFonts w:ascii="標楷體" w:eastAsia="標楷體" w:hAnsi="標楷體" w:hint="eastAsia"/>
                <w:bCs/>
              </w:rPr>
              <w:lastRenderedPageBreak/>
              <w:t>劉建國</w:t>
            </w:r>
          </w:p>
        </w:tc>
        <w:tc>
          <w:tcPr>
            <w:tcW w:w="1195" w:type="pct"/>
            <w:tcBorders>
              <w:top w:val="single" w:sz="4" w:space="0" w:color="auto"/>
              <w:left w:val="single" w:sz="4" w:space="0" w:color="auto"/>
              <w:bottom w:val="single" w:sz="4" w:space="0" w:color="auto"/>
              <w:right w:val="single" w:sz="4" w:space="0" w:color="auto"/>
            </w:tcBorders>
          </w:tcPr>
          <w:p w14:paraId="362AC052" w14:textId="77777777" w:rsidR="0071405D" w:rsidRDefault="0071405D" w:rsidP="0071405D">
            <w:pPr>
              <w:jc w:val="both"/>
              <w:rPr>
                <w:rFonts w:ascii="標楷體" w:eastAsia="標楷體" w:hAnsi="標楷體"/>
                <w:bCs/>
              </w:rPr>
            </w:pPr>
            <w:r w:rsidRPr="00C05DEB">
              <w:rPr>
                <w:rFonts w:ascii="標楷體" w:eastAsia="標楷體" w:hAnsi="標楷體" w:hint="eastAsia"/>
                <w:bCs/>
              </w:rPr>
              <w:t>(12月8日)</w:t>
            </w:r>
          </w:p>
          <w:p w14:paraId="05818C66" w14:textId="77777777" w:rsidR="005C1F1D" w:rsidRDefault="0071405D" w:rsidP="0071405D">
            <w:pPr>
              <w:jc w:val="both"/>
              <w:rPr>
                <w:rFonts w:ascii="標楷體" w:eastAsia="標楷體" w:hAnsi="標楷體"/>
                <w:bCs/>
              </w:rPr>
            </w:pPr>
            <w:r w:rsidRPr="0071405D">
              <w:rPr>
                <w:rFonts w:ascii="標楷體" w:eastAsia="標楷體" w:hAnsi="標楷體" w:hint="eastAsia"/>
                <w:bCs/>
              </w:rPr>
              <w:lastRenderedPageBreak/>
              <w:t>尚未審查完竣，另擇期繼續審查。</w:t>
            </w:r>
          </w:p>
          <w:p w14:paraId="04E6A0AE" w14:textId="77777777" w:rsidR="0071405D" w:rsidRDefault="0071405D" w:rsidP="0071405D">
            <w:pPr>
              <w:jc w:val="both"/>
              <w:rPr>
                <w:rFonts w:ascii="標楷體" w:eastAsia="標楷體" w:hAnsi="標楷體"/>
                <w:bCs/>
              </w:rPr>
            </w:pPr>
          </w:p>
          <w:p w14:paraId="366A6465" w14:textId="77777777" w:rsidR="0071405D" w:rsidRDefault="0071405D" w:rsidP="0071405D">
            <w:pPr>
              <w:jc w:val="both"/>
              <w:rPr>
                <w:rFonts w:ascii="標楷體" w:eastAsia="標楷體" w:hAnsi="標楷體"/>
                <w:bCs/>
              </w:rPr>
            </w:pPr>
          </w:p>
          <w:p w14:paraId="7CD9A588" w14:textId="77777777" w:rsidR="0071405D" w:rsidRDefault="0071405D" w:rsidP="0071405D">
            <w:pPr>
              <w:jc w:val="both"/>
              <w:rPr>
                <w:rFonts w:ascii="標楷體" w:eastAsia="標楷體" w:hAnsi="標楷體"/>
                <w:bCs/>
              </w:rPr>
            </w:pPr>
          </w:p>
          <w:p w14:paraId="3B891A8E" w14:textId="77777777" w:rsidR="0071405D" w:rsidRDefault="0071405D" w:rsidP="0071405D">
            <w:pPr>
              <w:jc w:val="both"/>
              <w:rPr>
                <w:rFonts w:ascii="標楷體" w:eastAsia="標楷體" w:hAnsi="標楷體"/>
                <w:bCs/>
              </w:rPr>
            </w:pPr>
          </w:p>
          <w:p w14:paraId="62C23F78" w14:textId="77777777" w:rsidR="0071405D" w:rsidRDefault="0071405D" w:rsidP="0071405D">
            <w:pPr>
              <w:jc w:val="both"/>
              <w:rPr>
                <w:rFonts w:ascii="標楷體" w:eastAsia="標楷體" w:hAnsi="標楷體"/>
                <w:bCs/>
              </w:rPr>
            </w:pPr>
          </w:p>
          <w:p w14:paraId="7E8A99C2" w14:textId="77777777" w:rsidR="0071405D" w:rsidRDefault="0071405D" w:rsidP="0071405D">
            <w:pPr>
              <w:jc w:val="both"/>
              <w:rPr>
                <w:rFonts w:ascii="標楷體" w:eastAsia="標楷體" w:hAnsi="標楷體"/>
                <w:bCs/>
              </w:rPr>
            </w:pPr>
          </w:p>
          <w:p w14:paraId="0BF9BA83" w14:textId="77777777" w:rsidR="0071405D" w:rsidRDefault="0071405D" w:rsidP="0071405D">
            <w:pPr>
              <w:jc w:val="both"/>
              <w:rPr>
                <w:rFonts w:ascii="標楷體" w:eastAsia="標楷體" w:hAnsi="標楷體"/>
                <w:bCs/>
              </w:rPr>
            </w:pPr>
          </w:p>
          <w:p w14:paraId="4E1EE55B" w14:textId="77777777" w:rsidR="0071405D" w:rsidRDefault="0071405D" w:rsidP="0071405D">
            <w:pPr>
              <w:jc w:val="both"/>
              <w:rPr>
                <w:rFonts w:ascii="標楷體" w:eastAsia="標楷體" w:hAnsi="標楷體"/>
                <w:bCs/>
              </w:rPr>
            </w:pPr>
          </w:p>
          <w:p w14:paraId="630A7C68" w14:textId="77777777" w:rsidR="0071405D" w:rsidRDefault="0071405D" w:rsidP="0071405D">
            <w:pPr>
              <w:jc w:val="both"/>
              <w:rPr>
                <w:rFonts w:ascii="標楷體" w:eastAsia="標楷體" w:hAnsi="標楷體"/>
                <w:bCs/>
              </w:rPr>
            </w:pPr>
          </w:p>
          <w:p w14:paraId="329D6A38" w14:textId="77777777" w:rsidR="0071405D" w:rsidRDefault="0071405D" w:rsidP="0071405D">
            <w:pPr>
              <w:jc w:val="both"/>
              <w:rPr>
                <w:rFonts w:ascii="標楷體" w:eastAsia="標楷體" w:hAnsi="標楷體"/>
                <w:bCs/>
              </w:rPr>
            </w:pPr>
          </w:p>
          <w:p w14:paraId="20FC9DBA" w14:textId="77777777" w:rsidR="0071405D" w:rsidRDefault="0071405D" w:rsidP="0071405D">
            <w:pPr>
              <w:jc w:val="both"/>
              <w:rPr>
                <w:rFonts w:ascii="標楷體" w:eastAsia="標楷體" w:hAnsi="標楷體"/>
                <w:bCs/>
              </w:rPr>
            </w:pPr>
          </w:p>
          <w:p w14:paraId="0A0ED0D1" w14:textId="77777777" w:rsidR="0071405D" w:rsidRDefault="0071405D" w:rsidP="0071405D">
            <w:pPr>
              <w:jc w:val="both"/>
              <w:rPr>
                <w:rFonts w:ascii="標楷體" w:eastAsia="標楷體" w:hAnsi="標楷體"/>
                <w:bCs/>
              </w:rPr>
            </w:pPr>
          </w:p>
          <w:p w14:paraId="0845BF61" w14:textId="77777777" w:rsidR="0071405D" w:rsidRDefault="0071405D" w:rsidP="0071405D">
            <w:pPr>
              <w:jc w:val="both"/>
              <w:rPr>
                <w:rFonts w:ascii="標楷體" w:eastAsia="標楷體" w:hAnsi="標楷體"/>
                <w:bCs/>
              </w:rPr>
            </w:pPr>
          </w:p>
          <w:p w14:paraId="7B3412BD" w14:textId="77777777" w:rsidR="0071405D" w:rsidRDefault="0071405D" w:rsidP="0071405D">
            <w:pPr>
              <w:jc w:val="both"/>
              <w:rPr>
                <w:rFonts w:ascii="標楷體" w:eastAsia="標楷體" w:hAnsi="標楷體"/>
                <w:bCs/>
              </w:rPr>
            </w:pPr>
          </w:p>
          <w:p w14:paraId="343E766A" w14:textId="77777777" w:rsidR="0071405D" w:rsidRDefault="0071405D" w:rsidP="0071405D">
            <w:pPr>
              <w:jc w:val="both"/>
              <w:rPr>
                <w:rFonts w:ascii="標楷體" w:eastAsia="標楷體" w:hAnsi="標楷體"/>
                <w:bCs/>
              </w:rPr>
            </w:pPr>
          </w:p>
          <w:p w14:paraId="6516B471" w14:textId="77777777" w:rsidR="0071405D" w:rsidRDefault="0071405D" w:rsidP="0071405D">
            <w:pPr>
              <w:jc w:val="both"/>
              <w:rPr>
                <w:rFonts w:ascii="標楷體" w:eastAsia="標楷體" w:hAnsi="標楷體"/>
                <w:bCs/>
              </w:rPr>
            </w:pPr>
          </w:p>
          <w:p w14:paraId="5087400F" w14:textId="77777777" w:rsidR="0071405D" w:rsidRDefault="0071405D" w:rsidP="0071405D">
            <w:pPr>
              <w:jc w:val="both"/>
              <w:rPr>
                <w:rFonts w:ascii="標楷體" w:eastAsia="標楷體" w:hAnsi="標楷體"/>
                <w:bCs/>
              </w:rPr>
            </w:pPr>
          </w:p>
          <w:p w14:paraId="7FEC725F" w14:textId="77777777" w:rsidR="0071405D" w:rsidRDefault="0071405D" w:rsidP="0071405D">
            <w:pPr>
              <w:jc w:val="both"/>
              <w:rPr>
                <w:rFonts w:ascii="標楷體" w:eastAsia="標楷體" w:hAnsi="標楷體"/>
                <w:bCs/>
              </w:rPr>
            </w:pPr>
          </w:p>
          <w:p w14:paraId="0F683959" w14:textId="77777777" w:rsidR="0071405D" w:rsidRDefault="0071405D" w:rsidP="0071405D">
            <w:pPr>
              <w:jc w:val="both"/>
              <w:rPr>
                <w:rFonts w:ascii="標楷體" w:eastAsia="標楷體" w:hAnsi="標楷體"/>
                <w:bCs/>
              </w:rPr>
            </w:pPr>
          </w:p>
          <w:p w14:paraId="65AC9CAB" w14:textId="77777777" w:rsidR="0071405D" w:rsidRDefault="0071405D" w:rsidP="0071405D">
            <w:pPr>
              <w:jc w:val="both"/>
              <w:rPr>
                <w:rFonts w:ascii="標楷體" w:eastAsia="標楷體" w:hAnsi="標楷體"/>
                <w:bCs/>
              </w:rPr>
            </w:pPr>
          </w:p>
          <w:p w14:paraId="5735B021" w14:textId="77777777" w:rsidR="0071405D" w:rsidRDefault="0071405D" w:rsidP="0071405D">
            <w:pPr>
              <w:jc w:val="both"/>
              <w:rPr>
                <w:rFonts w:ascii="標楷體" w:eastAsia="標楷體" w:hAnsi="標楷體"/>
                <w:bCs/>
              </w:rPr>
            </w:pPr>
          </w:p>
          <w:p w14:paraId="0551B259" w14:textId="77777777" w:rsidR="0071405D" w:rsidRDefault="0071405D" w:rsidP="0071405D">
            <w:pPr>
              <w:jc w:val="both"/>
              <w:rPr>
                <w:rFonts w:ascii="標楷體" w:eastAsia="標楷體" w:hAnsi="標楷體"/>
                <w:bCs/>
              </w:rPr>
            </w:pPr>
          </w:p>
          <w:p w14:paraId="1E7CE73E" w14:textId="77777777" w:rsidR="0071405D" w:rsidRDefault="0071405D" w:rsidP="0071405D">
            <w:pPr>
              <w:jc w:val="both"/>
              <w:rPr>
                <w:rFonts w:ascii="標楷體" w:eastAsia="標楷體" w:hAnsi="標楷體"/>
                <w:bCs/>
              </w:rPr>
            </w:pPr>
          </w:p>
          <w:p w14:paraId="36714A21" w14:textId="77777777" w:rsidR="0071405D" w:rsidRDefault="0071405D" w:rsidP="0071405D">
            <w:pPr>
              <w:jc w:val="both"/>
              <w:rPr>
                <w:rFonts w:ascii="標楷體" w:eastAsia="標楷體" w:hAnsi="標楷體"/>
                <w:bCs/>
              </w:rPr>
            </w:pPr>
          </w:p>
          <w:p w14:paraId="2ADF2C45" w14:textId="77777777" w:rsidR="0071405D" w:rsidRDefault="0071405D" w:rsidP="0071405D">
            <w:pPr>
              <w:jc w:val="both"/>
              <w:rPr>
                <w:rFonts w:ascii="標楷體" w:eastAsia="標楷體" w:hAnsi="標楷體"/>
                <w:bCs/>
              </w:rPr>
            </w:pPr>
          </w:p>
          <w:p w14:paraId="22E203EE" w14:textId="77777777" w:rsidR="0071405D" w:rsidRDefault="0071405D" w:rsidP="0071405D">
            <w:pPr>
              <w:jc w:val="both"/>
              <w:rPr>
                <w:rFonts w:ascii="標楷體" w:eastAsia="標楷體" w:hAnsi="標楷體"/>
                <w:bCs/>
              </w:rPr>
            </w:pPr>
          </w:p>
          <w:p w14:paraId="2B85CFF3" w14:textId="77777777" w:rsidR="0071405D" w:rsidRDefault="0071405D" w:rsidP="0071405D">
            <w:pPr>
              <w:jc w:val="both"/>
              <w:rPr>
                <w:rFonts w:ascii="標楷體" w:eastAsia="標楷體" w:hAnsi="標楷體"/>
                <w:bCs/>
              </w:rPr>
            </w:pPr>
          </w:p>
          <w:p w14:paraId="2F7393CB" w14:textId="77777777" w:rsidR="0071405D" w:rsidRDefault="0071405D" w:rsidP="0071405D">
            <w:pPr>
              <w:jc w:val="both"/>
              <w:rPr>
                <w:rFonts w:ascii="標楷體" w:eastAsia="標楷體" w:hAnsi="標楷體"/>
                <w:bCs/>
              </w:rPr>
            </w:pPr>
          </w:p>
          <w:p w14:paraId="24E69021" w14:textId="77777777" w:rsidR="0071405D" w:rsidRDefault="0071405D" w:rsidP="0071405D">
            <w:pPr>
              <w:jc w:val="both"/>
              <w:rPr>
                <w:rFonts w:ascii="標楷體" w:eastAsia="標楷體" w:hAnsi="標楷體"/>
                <w:bCs/>
              </w:rPr>
            </w:pPr>
          </w:p>
          <w:p w14:paraId="316ADBBF" w14:textId="77777777" w:rsidR="0071405D" w:rsidRDefault="0071405D" w:rsidP="0071405D">
            <w:pPr>
              <w:jc w:val="both"/>
              <w:rPr>
                <w:rFonts w:ascii="標楷體" w:eastAsia="標楷體" w:hAnsi="標楷體"/>
                <w:bCs/>
              </w:rPr>
            </w:pPr>
          </w:p>
          <w:p w14:paraId="361071FC" w14:textId="77777777" w:rsidR="0071405D" w:rsidRDefault="0071405D" w:rsidP="0071405D">
            <w:pPr>
              <w:jc w:val="both"/>
              <w:rPr>
                <w:rFonts w:ascii="標楷體" w:eastAsia="標楷體" w:hAnsi="標楷體"/>
                <w:bCs/>
              </w:rPr>
            </w:pPr>
          </w:p>
          <w:p w14:paraId="652DE91E" w14:textId="77777777" w:rsidR="0071405D" w:rsidRDefault="0071405D" w:rsidP="0071405D">
            <w:pPr>
              <w:jc w:val="both"/>
              <w:rPr>
                <w:rFonts w:ascii="標楷體" w:eastAsia="標楷體" w:hAnsi="標楷體"/>
                <w:bCs/>
              </w:rPr>
            </w:pPr>
          </w:p>
          <w:p w14:paraId="33CD2859" w14:textId="77777777" w:rsidR="0071405D" w:rsidRDefault="0071405D" w:rsidP="0071405D">
            <w:pPr>
              <w:jc w:val="both"/>
              <w:rPr>
                <w:rFonts w:ascii="標楷體" w:eastAsia="標楷體" w:hAnsi="標楷體"/>
                <w:bCs/>
              </w:rPr>
            </w:pPr>
          </w:p>
          <w:p w14:paraId="4D1A7248" w14:textId="77777777" w:rsidR="0071405D" w:rsidRDefault="0071405D" w:rsidP="0071405D">
            <w:pPr>
              <w:jc w:val="both"/>
              <w:rPr>
                <w:rFonts w:ascii="標楷體" w:eastAsia="標楷體" w:hAnsi="標楷體"/>
                <w:bCs/>
              </w:rPr>
            </w:pPr>
          </w:p>
          <w:p w14:paraId="15166839" w14:textId="77777777" w:rsidR="0071405D" w:rsidRDefault="0071405D" w:rsidP="0071405D">
            <w:pPr>
              <w:jc w:val="both"/>
              <w:rPr>
                <w:rFonts w:ascii="標楷體" w:eastAsia="標楷體" w:hAnsi="標楷體"/>
                <w:bCs/>
              </w:rPr>
            </w:pPr>
          </w:p>
          <w:p w14:paraId="4B3980EB" w14:textId="77777777" w:rsidR="0071405D" w:rsidRDefault="0071405D" w:rsidP="0071405D">
            <w:pPr>
              <w:jc w:val="both"/>
              <w:rPr>
                <w:rFonts w:ascii="標楷體" w:eastAsia="標楷體" w:hAnsi="標楷體"/>
                <w:bCs/>
              </w:rPr>
            </w:pPr>
          </w:p>
          <w:p w14:paraId="20B3E1EE" w14:textId="77777777" w:rsidR="0071405D" w:rsidRDefault="0071405D" w:rsidP="0071405D">
            <w:pPr>
              <w:jc w:val="both"/>
              <w:rPr>
                <w:rFonts w:ascii="標楷體" w:eastAsia="標楷體" w:hAnsi="標楷體"/>
                <w:bCs/>
              </w:rPr>
            </w:pPr>
          </w:p>
          <w:p w14:paraId="06AF0F69" w14:textId="77777777" w:rsidR="0071405D" w:rsidRDefault="0071405D" w:rsidP="0071405D">
            <w:pPr>
              <w:jc w:val="both"/>
              <w:rPr>
                <w:rFonts w:ascii="標楷體" w:eastAsia="標楷體" w:hAnsi="標楷體"/>
                <w:bCs/>
              </w:rPr>
            </w:pPr>
          </w:p>
          <w:p w14:paraId="5ADD866A" w14:textId="77777777" w:rsidR="0071405D" w:rsidRDefault="0071405D" w:rsidP="0071405D">
            <w:pPr>
              <w:jc w:val="both"/>
              <w:rPr>
                <w:rFonts w:ascii="標楷體" w:eastAsia="標楷體" w:hAnsi="標楷體"/>
                <w:bCs/>
              </w:rPr>
            </w:pPr>
          </w:p>
          <w:p w14:paraId="1AD7F5C2" w14:textId="77777777" w:rsidR="0071405D" w:rsidRDefault="0071405D" w:rsidP="0071405D">
            <w:pPr>
              <w:jc w:val="both"/>
              <w:rPr>
                <w:rFonts w:ascii="標楷體" w:eastAsia="標楷體" w:hAnsi="標楷體"/>
                <w:bCs/>
              </w:rPr>
            </w:pPr>
          </w:p>
          <w:p w14:paraId="7E7628FE" w14:textId="77777777" w:rsidR="0071405D" w:rsidRDefault="0071405D" w:rsidP="0071405D">
            <w:pPr>
              <w:jc w:val="both"/>
              <w:rPr>
                <w:rFonts w:ascii="標楷體" w:eastAsia="標楷體" w:hAnsi="標楷體"/>
                <w:bCs/>
              </w:rPr>
            </w:pPr>
          </w:p>
          <w:p w14:paraId="7141FC14" w14:textId="77777777" w:rsidR="0071405D" w:rsidRDefault="0071405D" w:rsidP="0071405D">
            <w:pPr>
              <w:jc w:val="both"/>
              <w:rPr>
                <w:rFonts w:ascii="標楷體" w:eastAsia="標楷體" w:hAnsi="標楷體"/>
                <w:bCs/>
              </w:rPr>
            </w:pPr>
          </w:p>
          <w:p w14:paraId="771C3257" w14:textId="77777777" w:rsidR="0071405D" w:rsidRDefault="0071405D" w:rsidP="0071405D">
            <w:pPr>
              <w:jc w:val="both"/>
              <w:rPr>
                <w:rFonts w:ascii="標楷體" w:eastAsia="標楷體" w:hAnsi="標楷體"/>
                <w:bCs/>
              </w:rPr>
            </w:pPr>
          </w:p>
          <w:p w14:paraId="753AFB90" w14:textId="77777777" w:rsidR="0071405D" w:rsidRDefault="0071405D" w:rsidP="0071405D">
            <w:pPr>
              <w:jc w:val="both"/>
              <w:rPr>
                <w:rFonts w:ascii="標楷體" w:eastAsia="標楷體" w:hAnsi="標楷體"/>
                <w:bCs/>
              </w:rPr>
            </w:pPr>
          </w:p>
          <w:p w14:paraId="704FBE6D" w14:textId="77777777" w:rsidR="0071405D" w:rsidRDefault="0071405D" w:rsidP="0071405D">
            <w:pPr>
              <w:jc w:val="both"/>
              <w:rPr>
                <w:rFonts w:ascii="標楷體" w:eastAsia="標楷體" w:hAnsi="標楷體"/>
                <w:bCs/>
              </w:rPr>
            </w:pPr>
          </w:p>
          <w:p w14:paraId="1B264955" w14:textId="77777777" w:rsidR="0071405D" w:rsidRDefault="0071405D" w:rsidP="0071405D">
            <w:pPr>
              <w:jc w:val="both"/>
              <w:rPr>
                <w:rFonts w:ascii="標楷體" w:eastAsia="標楷體" w:hAnsi="標楷體"/>
                <w:bCs/>
              </w:rPr>
            </w:pPr>
          </w:p>
          <w:p w14:paraId="46AD0D11" w14:textId="77777777" w:rsidR="0071405D" w:rsidRDefault="0071405D" w:rsidP="0071405D">
            <w:pPr>
              <w:jc w:val="both"/>
              <w:rPr>
                <w:rFonts w:ascii="標楷體" w:eastAsia="標楷體" w:hAnsi="標楷體"/>
                <w:bCs/>
              </w:rPr>
            </w:pPr>
          </w:p>
          <w:p w14:paraId="2B0E1BF7" w14:textId="77777777" w:rsidR="0071405D" w:rsidRDefault="0071405D" w:rsidP="0071405D">
            <w:pPr>
              <w:jc w:val="both"/>
              <w:rPr>
                <w:rFonts w:ascii="標楷體" w:eastAsia="標楷體" w:hAnsi="標楷體"/>
                <w:bCs/>
              </w:rPr>
            </w:pPr>
          </w:p>
          <w:p w14:paraId="3D1950DA" w14:textId="77777777" w:rsidR="0071405D" w:rsidRDefault="0071405D" w:rsidP="0071405D">
            <w:pPr>
              <w:jc w:val="both"/>
              <w:rPr>
                <w:rFonts w:ascii="標楷體" w:eastAsia="標楷體" w:hAnsi="標楷體"/>
                <w:bCs/>
              </w:rPr>
            </w:pPr>
          </w:p>
          <w:p w14:paraId="1744F4ED" w14:textId="77777777" w:rsidR="0071405D" w:rsidRDefault="0071405D" w:rsidP="0071405D">
            <w:pPr>
              <w:jc w:val="both"/>
              <w:rPr>
                <w:rFonts w:ascii="標楷體" w:eastAsia="標楷體" w:hAnsi="標楷體"/>
                <w:bCs/>
              </w:rPr>
            </w:pPr>
          </w:p>
          <w:p w14:paraId="5C54F0DE" w14:textId="77777777" w:rsidR="0071405D" w:rsidRDefault="0071405D" w:rsidP="0071405D">
            <w:pPr>
              <w:jc w:val="both"/>
              <w:rPr>
                <w:rFonts w:ascii="標楷體" w:eastAsia="標楷體" w:hAnsi="標楷體"/>
                <w:bCs/>
              </w:rPr>
            </w:pPr>
          </w:p>
          <w:p w14:paraId="18E40FB0" w14:textId="77777777" w:rsidR="0071405D" w:rsidRDefault="0071405D" w:rsidP="0071405D">
            <w:pPr>
              <w:jc w:val="both"/>
              <w:rPr>
                <w:rFonts w:ascii="標楷體" w:eastAsia="標楷體" w:hAnsi="標楷體"/>
                <w:bCs/>
              </w:rPr>
            </w:pPr>
          </w:p>
          <w:p w14:paraId="5F8B6A74" w14:textId="77777777" w:rsidR="0071405D" w:rsidRDefault="0071405D" w:rsidP="0071405D">
            <w:pPr>
              <w:jc w:val="both"/>
              <w:rPr>
                <w:rFonts w:ascii="標楷體" w:eastAsia="標楷體" w:hAnsi="標楷體"/>
                <w:bCs/>
              </w:rPr>
            </w:pPr>
          </w:p>
          <w:p w14:paraId="7E9EAD13" w14:textId="77777777" w:rsidR="0071405D" w:rsidRDefault="0071405D" w:rsidP="0071405D">
            <w:pPr>
              <w:jc w:val="both"/>
              <w:rPr>
                <w:rFonts w:ascii="標楷體" w:eastAsia="標楷體" w:hAnsi="標楷體"/>
                <w:bCs/>
              </w:rPr>
            </w:pPr>
          </w:p>
          <w:p w14:paraId="6F8B0522" w14:textId="77777777" w:rsidR="0071405D" w:rsidRDefault="0071405D" w:rsidP="0071405D">
            <w:pPr>
              <w:jc w:val="both"/>
              <w:rPr>
                <w:rFonts w:ascii="標楷體" w:eastAsia="標楷體" w:hAnsi="標楷體"/>
                <w:bCs/>
              </w:rPr>
            </w:pPr>
          </w:p>
          <w:p w14:paraId="105F324E" w14:textId="77777777" w:rsidR="0071405D" w:rsidRDefault="0071405D" w:rsidP="0071405D">
            <w:pPr>
              <w:jc w:val="both"/>
              <w:rPr>
                <w:rFonts w:ascii="標楷體" w:eastAsia="標楷體" w:hAnsi="標楷體"/>
                <w:bCs/>
              </w:rPr>
            </w:pPr>
          </w:p>
          <w:p w14:paraId="6ECA92E6" w14:textId="77777777" w:rsidR="0071405D" w:rsidRDefault="0071405D" w:rsidP="0071405D">
            <w:pPr>
              <w:jc w:val="both"/>
              <w:rPr>
                <w:rFonts w:ascii="標楷體" w:eastAsia="標楷體" w:hAnsi="標楷體"/>
                <w:bCs/>
              </w:rPr>
            </w:pPr>
          </w:p>
          <w:p w14:paraId="7CE0A423" w14:textId="77777777" w:rsidR="0071405D" w:rsidRDefault="0071405D" w:rsidP="0071405D">
            <w:pPr>
              <w:jc w:val="both"/>
              <w:rPr>
                <w:rFonts w:ascii="標楷體" w:eastAsia="標楷體" w:hAnsi="標楷體"/>
                <w:bCs/>
              </w:rPr>
            </w:pPr>
          </w:p>
          <w:p w14:paraId="687C077A" w14:textId="77777777" w:rsidR="0071405D" w:rsidRDefault="0071405D" w:rsidP="0071405D">
            <w:pPr>
              <w:jc w:val="both"/>
              <w:rPr>
                <w:rFonts w:ascii="標楷體" w:eastAsia="標楷體" w:hAnsi="標楷體"/>
                <w:bCs/>
              </w:rPr>
            </w:pPr>
          </w:p>
          <w:p w14:paraId="6ADD8E54" w14:textId="77777777" w:rsidR="0071405D" w:rsidRDefault="0071405D" w:rsidP="0071405D">
            <w:pPr>
              <w:jc w:val="both"/>
              <w:rPr>
                <w:rFonts w:ascii="標楷體" w:eastAsia="標楷體" w:hAnsi="標楷體"/>
                <w:bCs/>
              </w:rPr>
            </w:pPr>
          </w:p>
          <w:p w14:paraId="16051E0F" w14:textId="77777777" w:rsidR="0071405D" w:rsidRDefault="0071405D" w:rsidP="0071405D">
            <w:pPr>
              <w:jc w:val="both"/>
              <w:rPr>
                <w:rFonts w:ascii="標楷體" w:eastAsia="標楷體" w:hAnsi="標楷體"/>
                <w:bCs/>
              </w:rPr>
            </w:pPr>
            <w:r w:rsidRPr="00C05DEB">
              <w:rPr>
                <w:rFonts w:ascii="標楷體" w:eastAsia="標楷體" w:hAnsi="標楷體" w:hint="eastAsia"/>
                <w:bCs/>
              </w:rPr>
              <w:t>(12月10日)</w:t>
            </w:r>
          </w:p>
          <w:p w14:paraId="3859AFB6" w14:textId="77777777" w:rsidR="0071405D" w:rsidRDefault="0071405D" w:rsidP="0071405D">
            <w:pPr>
              <w:jc w:val="both"/>
              <w:rPr>
                <w:rFonts w:ascii="標楷體" w:eastAsia="標楷體" w:hAnsi="標楷體"/>
                <w:bCs/>
              </w:rPr>
            </w:pPr>
            <w:r w:rsidRPr="0071405D">
              <w:rPr>
                <w:rFonts w:ascii="標楷體" w:eastAsia="標楷體" w:hAnsi="標楷體" w:hint="eastAsia"/>
                <w:bCs/>
              </w:rPr>
              <w:t>專題報告</w:t>
            </w:r>
            <w:r>
              <w:rPr>
                <w:rFonts w:ascii="標楷體" w:eastAsia="標楷體" w:hAnsi="標楷體" w:hint="eastAsia"/>
                <w:bCs/>
              </w:rPr>
              <w:t>：</w:t>
            </w:r>
            <w:r w:rsidRPr="0071405D">
              <w:rPr>
                <w:rFonts w:ascii="標楷體" w:eastAsia="標楷體" w:hAnsi="標楷體" w:hint="eastAsia"/>
                <w:bCs/>
              </w:rPr>
              <w:t>報告及詢答完畢。</w:t>
            </w:r>
          </w:p>
          <w:p w14:paraId="72ABB64B" w14:textId="77777777" w:rsidR="0071405D" w:rsidRDefault="0071405D" w:rsidP="0071405D">
            <w:pPr>
              <w:jc w:val="both"/>
              <w:rPr>
                <w:rFonts w:ascii="標楷體" w:eastAsia="標楷體" w:hAnsi="標楷體"/>
                <w:bCs/>
              </w:rPr>
            </w:pPr>
          </w:p>
          <w:p w14:paraId="24245CC9" w14:textId="77777777" w:rsidR="0071405D" w:rsidRDefault="0071405D" w:rsidP="0071405D">
            <w:pPr>
              <w:jc w:val="both"/>
              <w:rPr>
                <w:rFonts w:ascii="標楷體" w:eastAsia="標楷體" w:hAnsi="標楷體"/>
                <w:bCs/>
              </w:rPr>
            </w:pPr>
          </w:p>
          <w:p w14:paraId="497B214D" w14:textId="5BB154ED" w:rsidR="0071405D" w:rsidRPr="0071405D" w:rsidRDefault="0071405D" w:rsidP="0071405D">
            <w:pPr>
              <w:jc w:val="both"/>
              <w:rPr>
                <w:rFonts w:ascii="標楷體" w:eastAsia="標楷體" w:hAnsi="標楷體"/>
                <w:bCs/>
              </w:rPr>
            </w:pPr>
            <w:r w:rsidRPr="0071405D">
              <w:rPr>
                <w:rFonts w:ascii="標楷體" w:eastAsia="標楷體" w:hAnsi="標楷體" w:hint="eastAsia"/>
                <w:bCs/>
              </w:rPr>
              <w:t>「身心障礙者權益保障法部分條文修正草案」</w:t>
            </w:r>
            <w:r>
              <w:rPr>
                <w:rFonts w:ascii="標楷體" w:eastAsia="標楷體" w:hAnsi="標楷體" w:hint="eastAsia"/>
                <w:bCs/>
              </w:rPr>
              <w:t>：</w:t>
            </w:r>
            <w:r w:rsidRPr="0071405D">
              <w:rPr>
                <w:rFonts w:ascii="標楷體" w:eastAsia="標楷體" w:hAnsi="標楷體" w:hint="eastAsia"/>
                <w:bCs/>
              </w:rPr>
              <w:t>說明及詢答完畢，尚未審查完竣，另擇期繼續審查。</w:t>
            </w:r>
          </w:p>
        </w:tc>
      </w:tr>
      <w:tr w:rsidR="00C05DEB" w:rsidRPr="00CA163D" w14:paraId="486B323F" w14:textId="77777777" w:rsidTr="0064312D">
        <w:tc>
          <w:tcPr>
            <w:tcW w:w="242" w:type="pct"/>
            <w:vAlign w:val="center"/>
          </w:tcPr>
          <w:p w14:paraId="54C45371" w14:textId="77777777" w:rsidR="00C05DEB" w:rsidRPr="00F3434D" w:rsidRDefault="00C05DEB" w:rsidP="00C05DEB">
            <w:pPr>
              <w:pStyle w:val="a4"/>
              <w:numPr>
                <w:ilvl w:val="0"/>
                <w:numId w:val="41"/>
              </w:numPr>
              <w:ind w:leftChars="0"/>
              <w:jc w:val="center"/>
              <w:rPr>
                <w:rFonts w:ascii="標楷體" w:eastAsia="標楷體" w:hAnsi="標楷體"/>
                <w:bCs/>
              </w:rPr>
            </w:pPr>
          </w:p>
        </w:tc>
        <w:tc>
          <w:tcPr>
            <w:tcW w:w="901" w:type="pct"/>
            <w:vAlign w:val="center"/>
          </w:tcPr>
          <w:p w14:paraId="694AA933" w14:textId="59EDA740" w:rsidR="00C05DEB" w:rsidRPr="00CA163D" w:rsidRDefault="00C05DEB" w:rsidP="00C05DEB">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w:t>
            </w:r>
            <w:r w:rsidRPr="00CA163D">
              <w:rPr>
                <w:rFonts w:ascii="標楷體" w:eastAsia="標楷體" w:hAnsi="標楷體" w:hint="eastAsia"/>
                <w:bCs/>
              </w:rPr>
              <w:t>1</w:t>
            </w:r>
            <w:r>
              <w:rPr>
                <w:rFonts w:ascii="標楷體" w:eastAsia="標楷體" w:hAnsi="標楷體"/>
                <w:bCs/>
              </w:rPr>
              <w:t>2</w:t>
            </w:r>
            <w:r w:rsidRPr="00CA163D">
              <w:rPr>
                <w:rFonts w:ascii="標楷體" w:eastAsia="標楷體" w:hAnsi="標楷體"/>
                <w:bCs/>
              </w:rPr>
              <w:t>.</w:t>
            </w:r>
            <w:r>
              <w:rPr>
                <w:rFonts w:ascii="標楷體" w:eastAsia="標楷體" w:hAnsi="標楷體"/>
                <w:bCs/>
              </w:rPr>
              <w:t>11</w:t>
            </w:r>
          </w:p>
          <w:p w14:paraId="0AC1F2F7" w14:textId="7049F4BF" w:rsidR="00C05DEB" w:rsidRPr="00CA163D" w:rsidRDefault="00C05DEB" w:rsidP="00C05DEB">
            <w:pPr>
              <w:jc w:val="center"/>
              <w:rPr>
                <w:rFonts w:ascii="標楷體" w:eastAsia="標楷體" w:hAnsi="標楷體"/>
                <w:bCs/>
              </w:rPr>
            </w:pPr>
            <w:r>
              <w:rPr>
                <w:rFonts w:ascii="標楷體" w:eastAsia="標楷體" w:hAnsi="標楷體" w:hint="eastAsia"/>
                <w:bCs/>
              </w:rPr>
              <w:t>(四)</w:t>
            </w:r>
          </w:p>
        </w:tc>
        <w:tc>
          <w:tcPr>
            <w:tcW w:w="434" w:type="pct"/>
            <w:vAlign w:val="center"/>
          </w:tcPr>
          <w:p w14:paraId="4D92AA32" w14:textId="603F40D1" w:rsidR="00C05DEB" w:rsidRPr="00CA163D" w:rsidRDefault="00C05DEB" w:rsidP="00C05DEB">
            <w:pPr>
              <w:jc w:val="center"/>
              <w:rPr>
                <w:rFonts w:ascii="標楷體" w:eastAsia="標楷體" w:hAnsi="標楷體"/>
                <w:bCs/>
              </w:rPr>
            </w:pPr>
            <w:r w:rsidRPr="00CA163D">
              <w:rPr>
                <w:rFonts w:ascii="標楷體" w:eastAsia="標楷體" w:hAnsi="標楷體" w:hint="eastAsia"/>
                <w:bCs/>
              </w:rPr>
              <w:t>＊</w:t>
            </w:r>
          </w:p>
        </w:tc>
        <w:tc>
          <w:tcPr>
            <w:tcW w:w="1751" w:type="pct"/>
            <w:vAlign w:val="center"/>
          </w:tcPr>
          <w:p w14:paraId="0E983069" w14:textId="2A37952C" w:rsidR="00C05DEB" w:rsidRPr="001B0CFF" w:rsidRDefault="00C05DEB" w:rsidP="00C05DEB">
            <w:pPr>
              <w:jc w:val="both"/>
              <w:rPr>
                <w:rFonts w:ascii="標楷體" w:eastAsia="標楷體" w:hAnsi="標楷體"/>
                <w:bCs/>
              </w:rPr>
            </w:pPr>
            <w:r w:rsidRPr="00C05DEB">
              <w:rPr>
                <w:rFonts w:ascii="標楷體" w:eastAsia="標楷體" w:hAnsi="標楷體" w:hint="eastAsia"/>
                <w:bCs/>
              </w:rPr>
              <w:t>考察「台北市興隆會所：社會救助與貧窮議題」。</w:t>
            </w:r>
          </w:p>
        </w:tc>
        <w:tc>
          <w:tcPr>
            <w:tcW w:w="477" w:type="pct"/>
            <w:tcBorders>
              <w:top w:val="single" w:sz="4" w:space="0" w:color="auto"/>
              <w:left w:val="single" w:sz="4" w:space="0" w:color="auto"/>
              <w:bottom w:val="single" w:sz="4" w:space="0" w:color="auto"/>
              <w:right w:val="single" w:sz="4" w:space="0" w:color="auto"/>
            </w:tcBorders>
            <w:vAlign w:val="center"/>
          </w:tcPr>
          <w:p w14:paraId="7F85E35D" w14:textId="166272B0" w:rsidR="00C05DEB" w:rsidRPr="00242F30" w:rsidRDefault="006F7D14" w:rsidP="00C05DEB">
            <w:pPr>
              <w:jc w:val="center"/>
              <w:rPr>
                <w:rFonts w:ascii="標楷體" w:eastAsia="標楷體" w:hAnsi="標楷體"/>
                <w:bCs/>
              </w:rPr>
            </w:pPr>
            <w:r w:rsidRPr="00C05DEB">
              <w:rPr>
                <w:rFonts w:ascii="標楷體" w:eastAsia="標楷體" w:hAnsi="標楷體" w:hint="eastAsia"/>
                <w:bCs/>
              </w:rPr>
              <w:t>劉建國</w:t>
            </w:r>
          </w:p>
        </w:tc>
        <w:tc>
          <w:tcPr>
            <w:tcW w:w="1195" w:type="pct"/>
            <w:tcBorders>
              <w:top w:val="single" w:sz="4" w:space="0" w:color="auto"/>
              <w:left w:val="single" w:sz="4" w:space="0" w:color="auto"/>
              <w:bottom w:val="single" w:sz="4" w:space="0" w:color="auto"/>
              <w:right w:val="single" w:sz="4" w:space="0" w:color="auto"/>
            </w:tcBorders>
          </w:tcPr>
          <w:p w14:paraId="4E7061F7" w14:textId="77777777" w:rsidR="00C05DEB" w:rsidRPr="00CA163D" w:rsidRDefault="00C05DEB" w:rsidP="00C05DEB">
            <w:pPr>
              <w:jc w:val="both"/>
              <w:rPr>
                <w:rFonts w:ascii="標楷體" w:eastAsia="標楷體" w:hAnsi="標楷體"/>
                <w:bCs/>
              </w:rPr>
            </w:pPr>
          </w:p>
        </w:tc>
      </w:tr>
      <w:tr w:rsidR="0071405D" w:rsidRPr="00CA163D" w14:paraId="45AD2226" w14:textId="77777777" w:rsidTr="008170EF">
        <w:tc>
          <w:tcPr>
            <w:tcW w:w="242" w:type="pct"/>
            <w:vAlign w:val="center"/>
          </w:tcPr>
          <w:p w14:paraId="46F85E80" w14:textId="77777777" w:rsidR="0071405D" w:rsidRPr="00F3434D" w:rsidRDefault="0071405D" w:rsidP="00C05DEB">
            <w:pPr>
              <w:pStyle w:val="a4"/>
              <w:numPr>
                <w:ilvl w:val="0"/>
                <w:numId w:val="41"/>
              </w:numPr>
              <w:ind w:leftChars="0"/>
              <w:jc w:val="center"/>
              <w:rPr>
                <w:rFonts w:ascii="標楷體" w:eastAsia="標楷體" w:hAnsi="標楷體"/>
                <w:bCs/>
              </w:rPr>
            </w:pPr>
          </w:p>
        </w:tc>
        <w:tc>
          <w:tcPr>
            <w:tcW w:w="901" w:type="pct"/>
            <w:vAlign w:val="center"/>
          </w:tcPr>
          <w:p w14:paraId="64DAB9DE" w14:textId="536BD514" w:rsidR="00A46470" w:rsidRPr="00CA163D" w:rsidRDefault="00A46470" w:rsidP="00A46470">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w:t>
            </w:r>
            <w:r w:rsidRPr="00CA163D">
              <w:rPr>
                <w:rFonts w:ascii="標楷體" w:eastAsia="標楷體" w:hAnsi="標楷體" w:hint="eastAsia"/>
                <w:bCs/>
              </w:rPr>
              <w:t>1</w:t>
            </w:r>
            <w:r>
              <w:rPr>
                <w:rFonts w:ascii="標楷體" w:eastAsia="標楷體" w:hAnsi="標楷體"/>
                <w:bCs/>
              </w:rPr>
              <w:t>2</w:t>
            </w:r>
            <w:r w:rsidRPr="00CA163D">
              <w:rPr>
                <w:rFonts w:ascii="標楷體" w:eastAsia="標楷體" w:hAnsi="標楷體"/>
                <w:bCs/>
              </w:rPr>
              <w:t>.</w:t>
            </w:r>
            <w:r>
              <w:rPr>
                <w:rFonts w:ascii="標楷體" w:eastAsia="標楷體" w:hAnsi="標楷體"/>
                <w:bCs/>
              </w:rPr>
              <w:t>15</w:t>
            </w:r>
          </w:p>
          <w:p w14:paraId="414E335C" w14:textId="558D62AD" w:rsidR="0071405D" w:rsidRPr="00CA163D" w:rsidRDefault="00A46470" w:rsidP="00A46470">
            <w:pPr>
              <w:jc w:val="center"/>
              <w:rPr>
                <w:rFonts w:ascii="標楷體" w:eastAsia="標楷體" w:hAnsi="標楷體"/>
                <w:bCs/>
              </w:rPr>
            </w:pPr>
            <w:r>
              <w:rPr>
                <w:rFonts w:ascii="標楷體" w:eastAsia="標楷體" w:hAnsi="標楷體" w:hint="eastAsia"/>
                <w:bCs/>
              </w:rPr>
              <w:t>(一)</w:t>
            </w:r>
          </w:p>
        </w:tc>
        <w:tc>
          <w:tcPr>
            <w:tcW w:w="434" w:type="pct"/>
            <w:vAlign w:val="center"/>
          </w:tcPr>
          <w:p w14:paraId="7015289C" w14:textId="6FBF737B" w:rsidR="0071405D" w:rsidRPr="00CA163D" w:rsidRDefault="005A4610" w:rsidP="00C05DEB">
            <w:pPr>
              <w:jc w:val="center"/>
              <w:rPr>
                <w:rFonts w:ascii="標楷體" w:eastAsia="標楷體" w:hAnsi="標楷體"/>
                <w:bCs/>
              </w:rPr>
            </w:pPr>
            <w:r w:rsidRPr="00C05DEB">
              <w:rPr>
                <w:rFonts w:ascii="標楷體" w:eastAsia="標楷體" w:hAnsi="標楷體" w:hint="eastAsia"/>
                <w:bCs/>
              </w:rPr>
              <w:t>第1</w:t>
            </w:r>
            <w:r>
              <w:rPr>
                <w:rFonts w:ascii="標楷體" w:eastAsia="標楷體" w:hAnsi="標楷體"/>
                <w:bCs/>
              </w:rPr>
              <w:t>6</w:t>
            </w:r>
            <w:r w:rsidRPr="00C05DEB">
              <w:rPr>
                <w:rFonts w:ascii="標楷體" w:eastAsia="標楷體" w:hAnsi="標楷體" w:hint="eastAsia"/>
                <w:bCs/>
              </w:rPr>
              <w:t>次全體委員會議</w:t>
            </w:r>
          </w:p>
        </w:tc>
        <w:tc>
          <w:tcPr>
            <w:tcW w:w="1751" w:type="pct"/>
            <w:vAlign w:val="center"/>
          </w:tcPr>
          <w:p w14:paraId="76C3E0DB" w14:textId="515E162B" w:rsidR="0071405D" w:rsidRPr="00C05DEB" w:rsidRDefault="005A4610" w:rsidP="00C05DEB">
            <w:pPr>
              <w:jc w:val="both"/>
              <w:rPr>
                <w:rFonts w:ascii="標楷體" w:eastAsia="標楷體" w:hAnsi="標楷體"/>
                <w:bCs/>
              </w:rPr>
            </w:pPr>
            <w:r w:rsidRPr="005A4610">
              <w:rPr>
                <w:rFonts w:ascii="標楷體" w:eastAsia="標楷體" w:hAnsi="標楷體" w:hint="eastAsia"/>
                <w:bCs/>
              </w:rPr>
              <w:t>邀請環境部部長、衛生福利部、經濟部、農業部、交通部、國防部及內政部國土管理署就「全臺垃圾山危機與事業廢棄物去化」進行專題報告，並備質詢。</w:t>
            </w:r>
          </w:p>
        </w:tc>
        <w:tc>
          <w:tcPr>
            <w:tcW w:w="477" w:type="pct"/>
            <w:tcBorders>
              <w:top w:val="single" w:sz="4" w:space="0" w:color="auto"/>
              <w:left w:val="single" w:sz="4" w:space="0" w:color="auto"/>
              <w:bottom w:val="single" w:sz="4" w:space="0" w:color="auto"/>
              <w:right w:val="single" w:sz="4" w:space="0" w:color="auto"/>
            </w:tcBorders>
            <w:vAlign w:val="center"/>
          </w:tcPr>
          <w:p w14:paraId="539618E2" w14:textId="60B90BAF" w:rsidR="0071405D" w:rsidRPr="00C05DEB" w:rsidRDefault="005A4610" w:rsidP="00C05DEB">
            <w:pPr>
              <w:jc w:val="center"/>
              <w:rPr>
                <w:rFonts w:ascii="標楷體" w:eastAsia="標楷體" w:hAnsi="標楷體"/>
                <w:bCs/>
              </w:rPr>
            </w:pPr>
            <w:r>
              <w:rPr>
                <w:rFonts w:ascii="標楷體" w:eastAsia="標楷體" w:hAnsi="標楷體" w:hint="eastAsia"/>
                <w:bCs/>
              </w:rPr>
              <w:t>廖偉翔</w:t>
            </w:r>
          </w:p>
        </w:tc>
        <w:tc>
          <w:tcPr>
            <w:tcW w:w="1195" w:type="pct"/>
            <w:tcBorders>
              <w:top w:val="single" w:sz="4" w:space="0" w:color="auto"/>
              <w:left w:val="single" w:sz="4" w:space="0" w:color="auto"/>
              <w:bottom w:val="single" w:sz="4" w:space="0" w:color="auto"/>
              <w:right w:val="single" w:sz="4" w:space="0" w:color="auto"/>
            </w:tcBorders>
            <w:vAlign w:val="center"/>
          </w:tcPr>
          <w:p w14:paraId="40458286" w14:textId="55D8AFB2" w:rsidR="0071405D" w:rsidRPr="00CA163D" w:rsidRDefault="008170EF" w:rsidP="008170EF">
            <w:pPr>
              <w:jc w:val="both"/>
              <w:rPr>
                <w:rFonts w:ascii="標楷體" w:eastAsia="標楷體" w:hAnsi="標楷體"/>
                <w:bCs/>
              </w:rPr>
            </w:pPr>
            <w:r>
              <w:rPr>
                <w:rFonts w:ascii="標楷體" w:eastAsia="標楷體" w:hAnsi="標楷體" w:hint="eastAsia"/>
                <w:bCs/>
              </w:rPr>
              <w:t>報告及詢答完畢。</w:t>
            </w:r>
          </w:p>
        </w:tc>
      </w:tr>
      <w:tr w:rsidR="005A4610" w:rsidRPr="00CA163D" w14:paraId="3250DBDA" w14:textId="77777777" w:rsidTr="005A4610">
        <w:tc>
          <w:tcPr>
            <w:tcW w:w="242" w:type="pct"/>
            <w:vAlign w:val="center"/>
          </w:tcPr>
          <w:p w14:paraId="23F120DB" w14:textId="77777777" w:rsidR="005A4610" w:rsidRPr="00F3434D" w:rsidRDefault="005A4610" w:rsidP="005A4610">
            <w:pPr>
              <w:pStyle w:val="a4"/>
              <w:numPr>
                <w:ilvl w:val="0"/>
                <w:numId w:val="41"/>
              </w:numPr>
              <w:ind w:leftChars="0"/>
              <w:jc w:val="center"/>
              <w:rPr>
                <w:rFonts w:ascii="標楷體" w:eastAsia="標楷體" w:hAnsi="標楷體"/>
                <w:bCs/>
              </w:rPr>
            </w:pPr>
          </w:p>
        </w:tc>
        <w:tc>
          <w:tcPr>
            <w:tcW w:w="901" w:type="pct"/>
            <w:vAlign w:val="center"/>
          </w:tcPr>
          <w:p w14:paraId="063721FB" w14:textId="65700C6F" w:rsidR="005A4610" w:rsidRPr="00CA163D" w:rsidRDefault="005A4610" w:rsidP="005A4610">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w:t>
            </w:r>
            <w:r w:rsidRPr="00CA163D">
              <w:rPr>
                <w:rFonts w:ascii="標楷體" w:eastAsia="標楷體" w:hAnsi="標楷體" w:hint="eastAsia"/>
                <w:bCs/>
              </w:rPr>
              <w:t>1</w:t>
            </w:r>
            <w:r>
              <w:rPr>
                <w:rFonts w:ascii="標楷體" w:eastAsia="標楷體" w:hAnsi="標楷體"/>
                <w:bCs/>
              </w:rPr>
              <w:t>2</w:t>
            </w:r>
            <w:r w:rsidRPr="00CA163D">
              <w:rPr>
                <w:rFonts w:ascii="標楷體" w:eastAsia="標楷體" w:hAnsi="標楷體"/>
                <w:bCs/>
              </w:rPr>
              <w:t>.</w:t>
            </w:r>
            <w:r>
              <w:rPr>
                <w:rFonts w:ascii="標楷體" w:eastAsia="標楷體" w:hAnsi="標楷體"/>
                <w:bCs/>
              </w:rPr>
              <w:t>17</w:t>
            </w:r>
          </w:p>
          <w:p w14:paraId="74862B40" w14:textId="48F0FDB4" w:rsidR="005A4610" w:rsidRPr="00CA163D" w:rsidRDefault="005A4610" w:rsidP="005A4610">
            <w:pPr>
              <w:jc w:val="center"/>
              <w:rPr>
                <w:rFonts w:ascii="標楷體" w:eastAsia="標楷體" w:hAnsi="標楷體"/>
                <w:bCs/>
              </w:rPr>
            </w:pPr>
            <w:r>
              <w:rPr>
                <w:rFonts w:ascii="標楷體" w:eastAsia="標楷體" w:hAnsi="標楷體" w:hint="eastAsia"/>
                <w:bCs/>
              </w:rPr>
              <w:t>(三)</w:t>
            </w:r>
          </w:p>
        </w:tc>
        <w:tc>
          <w:tcPr>
            <w:tcW w:w="434" w:type="pct"/>
            <w:vAlign w:val="center"/>
          </w:tcPr>
          <w:p w14:paraId="5A363135" w14:textId="701EB474" w:rsidR="005A4610" w:rsidRPr="00CA163D" w:rsidRDefault="005A4610" w:rsidP="005A4610">
            <w:pPr>
              <w:jc w:val="center"/>
              <w:rPr>
                <w:rFonts w:ascii="標楷體" w:eastAsia="標楷體" w:hAnsi="標楷體"/>
                <w:bCs/>
              </w:rPr>
            </w:pPr>
            <w:r w:rsidRPr="00CA163D">
              <w:rPr>
                <w:rFonts w:ascii="標楷體" w:eastAsia="標楷體" w:hAnsi="標楷體" w:hint="eastAsia"/>
                <w:bCs/>
              </w:rPr>
              <w:t>＊</w:t>
            </w:r>
          </w:p>
        </w:tc>
        <w:tc>
          <w:tcPr>
            <w:tcW w:w="1751" w:type="pct"/>
            <w:vAlign w:val="center"/>
          </w:tcPr>
          <w:p w14:paraId="6C0A9AF0" w14:textId="1ED82F49" w:rsidR="005A4610" w:rsidRPr="00C05DEB" w:rsidRDefault="005A4610" w:rsidP="005A4610">
            <w:pPr>
              <w:jc w:val="both"/>
              <w:rPr>
                <w:rFonts w:ascii="標楷體" w:eastAsia="標楷體" w:hAnsi="標楷體"/>
                <w:bCs/>
              </w:rPr>
            </w:pPr>
            <w:r w:rsidRPr="005A4610">
              <w:rPr>
                <w:rFonts w:ascii="標楷體" w:eastAsia="標楷體" w:hAnsi="標楷體" w:hint="eastAsia"/>
                <w:bCs/>
              </w:rPr>
              <w:t>考察「中國醫藥大學附設醫院AI智慧醫療發展、ESG永續治理及創新生醫推動現況」。</w:t>
            </w:r>
          </w:p>
        </w:tc>
        <w:tc>
          <w:tcPr>
            <w:tcW w:w="477" w:type="pct"/>
            <w:tcBorders>
              <w:top w:val="single" w:sz="4" w:space="0" w:color="auto"/>
              <w:left w:val="single" w:sz="4" w:space="0" w:color="auto"/>
              <w:bottom w:val="single" w:sz="4" w:space="0" w:color="auto"/>
              <w:right w:val="single" w:sz="4" w:space="0" w:color="auto"/>
            </w:tcBorders>
            <w:vAlign w:val="center"/>
          </w:tcPr>
          <w:p w14:paraId="6DE6DD79" w14:textId="43723AEC" w:rsidR="005A4610" w:rsidRPr="00C05DEB" w:rsidRDefault="005A4610" w:rsidP="005A4610">
            <w:pPr>
              <w:jc w:val="center"/>
              <w:rPr>
                <w:rFonts w:ascii="標楷體" w:eastAsia="標楷體" w:hAnsi="標楷體"/>
                <w:bCs/>
              </w:rPr>
            </w:pPr>
            <w:r w:rsidRPr="00C3230C">
              <w:rPr>
                <w:rFonts w:ascii="標楷體" w:eastAsia="標楷體" w:hAnsi="標楷體" w:hint="eastAsia"/>
                <w:bCs/>
              </w:rPr>
              <w:t>廖偉翔</w:t>
            </w:r>
          </w:p>
        </w:tc>
        <w:tc>
          <w:tcPr>
            <w:tcW w:w="1195" w:type="pct"/>
            <w:tcBorders>
              <w:top w:val="single" w:sz="4" w:space="0" w:color="auto"/>
              <w:left w:val="single" w:sz="4" w:space="0" w:color="auto"/>
              <w:bottom w:val="single" w:sz="4" w:space="0" w:color="auto"/>
              <w:right w:val="single" w:sz="4" w:space="0" w:color="auto"/>
            </w:tcBorders>
          </w:tcPr>
          <w:p w14:paraId="4CCB6790" w14:textId="77777777" w:rsidR="005A4610" w:rsidRPr="00CA163D" w:rsidRDefault="005A4610" w:rsidP="005A4610">
            <w:pPr>
              <w:jc w:val="both"/>
              <w:rPr>
                <w:rFonts w:ascii="標楷體" w:eastAsia="標楷體" w:hAnsi="標楷體"/>
                <w:bCs/>
              </w:rPr>
            </w:pPr>
          </w:p>
        </w:tc>
      </w:tr>
      <w:tr w:rsidR="005A4610" w:rsidRPr="00CA163D" w14:paraId="34B24CE8" w14:textId="77777777" w:rsidTr="008170EF">
        <w:tc>
          <w:tcPr>
            <w:tcW w:w="242" w:type="pct"/>
            <w:vAlign w:val="center"/>
          </w:tcPr>
          <w:p w14:paraId="4E4957E9" w14:textId="77777777" w:rsidR="005A4610" w:rsidRPr="00F3434D" w:rsidRDefault="005A4610" w:rsidP="005A4610">
            <w:pPr>
              <w:pStyle w:val="a4"/>
              <w:numPr>
                <w:ilvl w:val="0"/>
                <w:numId w:val="41"/>
              </w:numPr>
              <w:ind w:leftChars="0"/>
              <w:jc w:val="center"/>
              <w:rPr>
                <w:rFonts w:ascii="標楷體" w:eastAsia="標楷體" w:hAnsi="標楷體"/>
                <w:bCs/>
              </w:rPr>
            </w:pPr>
          </w:p>
        </w:tc>
        <w:tc>
          <w:tcPr>
            <w:tcW w:w="901" w:type="pct"/>
            <w:vAlign w:val="center"/>
          </w:tcPr>
          <w:p w14:paraId="27A8616E" w14:textId="571AFB5E" w:rsidR="005A4610" w:rsidRPr="00CA163D" w:rsidRDefault="005A4610" w:rsidP="005A4610">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w:t>
            </w:r>
            <w:r w:rsidRPr="00CA163D">
              <w:rPr>
                <w:rFonts w:ascii="標楷體" w:eastAsia="標楷體" w:hAnsi="標楷體" w:hint="eastAsia"/>
                <w:bCs/>
              </w:rPr>
              <w:t>1</w:t>
            </w:r>
            <w:r>
              <w:rPr>
                <w:rFonts w:ascii="標楷體" w:eastAsia="標楷體" w:hAnsi="標楷體"/>
                <w:bCs/>
              </w:rPr>
              <w:t>2</w:t>
            </w:r>
            <w:r w:rsidRPr="00CA163D">
              <w:rPr>
                <w:rFonts w:ascii="標楷體" w:eastAsia="標楷體" w:hAnsi="標楷體"/>
                <w:bCs/>
              </w:rPr>
              <w:t>.</w:t>
            </w:r>
            <w:r>
              <w:rPr>
                <w:rFonts w:ascii="標楷體" w:eastAsia="標楷體" w:hAnsi="標楷體"/>
                <w:bCs/>
              </w:rPr>
              <w:t>18</w:t>
            </w:r>
          </w:p>
          <w:p w14:paraId="6EBE6E9E" w14:textId="01AE8A6A" w:rsidR="005A4610" w:rsidRPr="00CA163D" w:rsidRDefault="005A4610" w:rsidP="005A4610">
            <w:pPr>
              <w:jc w:val="center"/>
              <w:rPr>
                <w:rFonts w:ascii="標楷體" w:eastAsia="標楷體" w:hAnsi="標楷體"/>
                <w:bCs/>
              </w:rPr>
            </w:pPr>
            <w:r>
              <w:rPr>
                <w:rFonts w:ascii="標楷體" w:eastAsia="標楷體" w:hAnsi="標楷體" w:hint="eastAsia"/>
                <w:bCs/>
              </w:rPr>
              <w:t>(四)</w:t>
            </w:r>
          </w:p>
        </w:tc>
        <w:tc>
          <w:tcPr>
            <w:tcW w:w="434" w:type="pct"/>
            <w:vAlign w:val="center"/>
          </w:tcPr>
          <w:p w14:paraId="1AA68F99" w14:textId="03545FE0" w:rsidR="005A4610" w:rsidRPr="00CA163D" w:rsidRDefault="005A4610" w:rsidP="005A4610">
            <w:pPr>
              <w:jc w:val="center"/>
              <w:rPr>
                <w:rFonts w:ascii="標楷體" w:eastAsia="標楷體" w:hAnsi="標楷體"/>
                <w:bCs/>
              </w:rPr>
            </w:pPr>
            <w:r w:rsidRPr="00C05DEB">
              <w:rPr>
                <w:rFonts w:ascii="標楷體" w:eastAsia="標楷體" w:hAnsi="標楷體" w:hint="eastAsia"/>
                <w:bCs/>
              </w:rPr>
              <w:t>第1</w:t>
            </w:r>
            <w:r>
              <w:rPr>
                <w:rFonts w:ascii="標楷體" w:eastAsia="標楷體" w:hAnsi="標楷體"/>
                <w:bCs/>
              </w:rPr>
              <w:t>7</w:t>
            </w:r>
            <w:r w:rsidRPr="00C05DEB">
              <w:rPr>
                <w:rFonts w:ascii="標楷體" w:eastAsia="標楷體" w:hAnsi="標楷體" w:hint="eastAsia"/>
                <w:bCs/>
              </w:rPr>
              <w:t>次全體委員會議</w:t>
            </w:r>
          </w:p>
        </w:tc>
        <w:tc>
          <w:tcPr>
            <w:tcW w:w="1751" w:type="pct"/>
            <w:vAlign w:val="center"/>
          </w:tcPr>
          <w:p w14:paraId="2A2E4956" w14:textId="77777777" w:rsidR="005A4610" w:rsidRPr="005A4610" w:rsidRDefault="005A4610" w:rsidP="005A4610">
            <w:pPr>
              <w:pStyle w:val="-16"/>
              <w:kinsoku w:val="0"/>
              <w:spacing w:line="240" w:lineRule="auto"/>
              <w:ind w:left="480" w:hangingChars="200" w:hanging="480"/>
              <w:rPr>
                <w:sz w:val="24"/>
                <w:szCs w:val="24"/>
              </w:rPr>
            </w:pPr>
            <w:r w:rsidRPr="005A4610">
              <w:rPr>
                <w:rFonts w:hint="eastAsia"/>
                <w:sz w:val="24"/>
                <w:szCs w:val="24"/>
              </w:rPr>
              <w:t>一、審查行政院函請審議「勞工保險條例第六十六條及第六十九條條文修正草案」案。</w:t>
            </w:r>
          </w:p>
          <w:p w14:paraId="4CC02502" w14:textId="77777777" w:rsidR="005A4610" w:rsidRPr="005A4610" w:rsidRDefault="005A4610" w:rsidP="005A4610">
            <w:pPr>
              <w:pStyle w:val="-16"/>
              <w:kinsoku w:val="0"/>
              <w:spacing w:line="240" w:lineRule="auto"/>
              <w:ind w:left="240" w:hangingChars="100" w:hanging="240"/>
              <w:rPr>
                <w:sz w:val="24"/>
                <w:szCs w:val="24"/>
              </w:rPr>
            </w:pPr>
            <w:r w:rsidRPr="005A4610">
              <w:rPr>
                <w:rFonts w:hint="eastAsia"/>
                <w:sz w:val="24"/>
                <w:szCs w:val="24"/>
              </w:rPr>
              <w:t>二、繼續審查</w:t>
            </w:r>
          </w:p>
          <w:p w14:paraId="0258A37C" w14:textId="77777777" w:rsidR="005A4610" w:rsidRPr="005A4610" w:rsidRDefault="005A4610" w:rsidP="005A4610">
            <w:pPr>
              <w:pStyle w:val="-16"/>
              <w:numPr>
                <w:ilvl w:val="0"/>
                <w:numId w:val="42"/>
              </w:numPr>
              <w:kinsoku w:val="0"/>
              <w:spacing w:line="240" w:lineRule="auto"/>
              <w:ind w:leftChars="100" w:left="722" w:hanging="482"/>
              <w:rPr>
                <w:sz w:val="24"/>
                <w:szCs w:val="24"/>
              </w:rPr>
            </w:pPr>
            <w:r w:rsidRPr="005A4610">
              <w:rPr>
                <w:rFonts w:hint="eastAsia"/>
                <w:sz w:val="24"/>
                <w:szCs w:val="24"/>
              </w:rPr>
              <w:t>委員許宇甄等19人擬具「勞工保險條例第六十六條及第六十九條條文修正草案」案。</w:t>
            </w:r>
          </w:p>
          <w:p w14:paraId="1D8472CA" w14:textId="77777777" w:rsidR="005A4610" w:rsidRPr="005A4610" w:rsidRDefault="005A4610" w:rsidP="005A4610">
            <w:pPr>
              <w:pStyle w:val="-16"/>
              <w:numPr>
                <w:ilvl w:val="0"/>
                <w:numId w:val="42"/>
              </w:numPr>
              <w:kinsoku w:val="0"/>
              <w:spacing w:line="240" w:lineRule="auto"/>
              <w:ind w:leftChars="100" w:left="722" w:hanging="482"/>
              <w:rPr>
                <w:sz w:val="24"/>
                <w:szCs w:val="24"/>
              </w:rPr>
            </w:pPr>
            <w:r w:rsidRPr="005A4610">
              <w:rPr>
                <w:rFonts w:hint="eastAsia"/>
                <w:sz w:val="24"/>
                <w:szCs w:val="24"/>
              </w:rPr>
              <w:t>委員李昆澤等25人擬具「勞工保險條例第六十九條條文修正草案」案。</w:t>
            </w:r>
          </w:p>
          <w:p w14:paraId="7D345F56" w14:textId="77777777" w:rsidR="005A4610" w:rsidRPr="005A4610" w:rsidRDefault="005A4610" w:rsidP="005A4610">
            <w:pPr>
              <w:pStyle w:val="-16"/>
              <w:numPr>
                <w:ilvl w:val="0"/>
                <w:numId w:val="42"/>
              </w:numPr>
              <w:kinsoku w:val="0"/>
              <w:spacing w:line="240" w:lineRule="auto"/>
              <w:ind w:leftChars="100" w:left="722" w:hanging="482"/>
              <w:rPr>
                <w:sz w:val="24"/>
                <w:szCs w:val="24"/>
              </w:rPr>
            </w:pPr>
            <w:r w:rsidRPr="005A4610">
              <w:rPr>
                <w:rFonts w:hint="eastAsia"/>
                <w:sz w:val="24"/>
                <w:szCs w:val="24"/>
              </w:rPr>
              <w:t>委員林國成等32人擬具「勞工保險條例第六十六條及第六十九條條文修正草案」案。</w:t>
            </w:r>
          </w:p>
          <w:p w14:paraId="5D3A60AC" w14:textId="77777777" w:rsidR="005A4610" w:rsidRPr="005A4610" w:rsidRDefault="005A4610" w:rsidP="005A4610">
            <w:pPr>
              <w:pStyle w:val="-16"/>
              <w:numPr>
                <w:ilvl w:val="0"/>
                <w:numId w:val="42"/>
              </w:numPr>
              <w:kinsoku w:val="0"/>
              <w:spacing w:line="240" w:lineRule="auto"/>
              <w:ind w:leftChars="100" w:left="722" w:hanging="482"/>
              <w:rPr>
                <w:sz w:val="24"/>
                <w:szCs w:val="24"/>
              </w:rPr>
            </w:pPr>
            <w:r w:rsidRPr="005A4610">
              <w:rPr>
                <w:rFonts w:hint="eastAsia"/>
                <w:sz w:val="24"/>
                <w:szCs w:val="24"/>
              </w:rPr>
              <w:t>委員王育敏等20人擬具「勞工保險條例第六十六條及第六十九條條文修正草案」案。</w:t>
            </w:r>
          </w:p>
          <w:p w14:paraId="239B9F32" w14:textId="77777777" w:rsidR="005A4610" w:rsidRPr="005A4610" w:rsidRDefault="005A4610" w:rsidP="005A4610">
            <w:pPr>
              <w:pStyle w:val="-16"/>
              <w:numPr>
                <w:ilvl w:val="0"/>
                <w:numId w:val="42"/>
              </w:numPr>
              <w:kinsoku w:val="0"/>
              <w:spacing w:line="240" w:lineRule="auto"/>
              <w:ind w:leftChars="100" w:left="722" w:hanging="482"/>
              <w:rPr>
                <w:sz w:val="24"/>
                <w:szCs w:val="24"/>
              </w:rPr>
            </w:pPr>
            <w:r w:rsidRPr="005A4610">
              <w:rPr>
                <w:rFonts w:hint="eastAsia"/>
                <w:sz w:val="24"/>
                <w:szCs w:val="24"/>
              </w:rPr>
              <w:t>委員賴瑞隆等17人擬具「勞工保險條例第六十九條條文修正草案」案。</w:t>
            </w:r>
          </w:p>
          <w:p w14:paraId="24370C8B" w14:textId="77777777" w:rsidR="005A4610" w:rsidRPr="005A4610" w:rsidRDefault="005A4610" w:rsidP="005A4610">
            <w:pPr>
              <w:pStyle w:val="-16"/>
              <w:numPr>
                <w:ilvl w:val="0"/>
                <w:numId w:val="42"/>
              </w:numPr>
              <w:kinsoku w:val="0"/>
              <w:spacing w:line="240" w:lineRule="auto"/>
              <w:ind w:leftChars="100" w:left="722" w:hanging="482"/>
              <w:rPr>
                <w:sz w:val="24"/>
                <w:szCs w:val="24"/>
              </w:rPr>
            </w:pPr>
            <w:r w:rsidRPr="005A4610">
              <w:rPr>
                <w:rFonts w:hint="eastAsia"/>
                <w:sz w:val="24"/>
                <w:szCs w:val="24"/>
              </w:rPr>
              <w:t>委員蔡其昌等19人擬</w:t>
            </w:r>
            <w:r w:rsidRPr="005A4610">
              <w:rPr>
                <w:rFonts w:hint="eastAsia"/>
                <w:sz w:val="24"/>
                <w:szCs w:val="24"/>
              </w:rPr>
              <w:lastRenderedPageBreak/>
              <w:t>具「勞工保險條例第六十六條及第六十九條條文修正草案」案。</w:t>
            </w:r>
          </w:p>
          <w:p w14:paraId="6EE8FFFE" w14:textId="77777777" w:rsidR="005A4610" w:rsidRPr="005A4610" w:rsidRDefault="005A4610" w:rsidP="005A4610">
            <w:pPr>
              <w:pStyle w:val="-16"/>
              <w:numPr>
                <w:ilvl w:val="0"/>
                <w:numId w:val="42"/>
              </w:numPr>
              <w:kinsoku w:val="0"/>
              <w:spacing w:line="240" w:lineRule="auto"/>
              <w:ind w:leftChars="100" w:left="722" w:hanging="482"/>
              <w:rPr>
                <w:sz w:val="24"/>
                <w:szCs w:val="24"/>
              </w:rPr>
            </w:pPr>
            <w:r w:rsidRPr="005A4610">
              <w:rPr>
                <w:rFonts w:hint="eastAsia"/>
                <w:sz w:val="24"/>
                <w:szCs w:val="24"/>
              </w:rPr>
              <w:t>委員羅廷瑋等16人擬具「勞工保險條例第六十六條及第六十九條條文修正草案」案。</w:t>
            </w:r>
          </w:p>
          <w:p w14:paraId="7BB1A8C2" w14:textId="77777777" w:rsidR="005A4610" w:rsidRPr="005A4610" w:rsidRDefault="005A4610" w:rsidP="005A4610">
            <w:pPr>
              <w:pStyle w:val="-16"/>
              <w:numPr>
                <w:ilvl w:val="0"/>
                <w:numId w:val="42"/>
              </w:numPr>
              <w:kinsoku w:val="0"/>
              <w:spacing w:line="240" w:lineRule="auto"/>
              <w:ind w:leftChars="100" w:left="722" w:hanging="482"/>
              <w:rPr>
                <w:sz w:val="24"/>
                <w:szCs w:val="24"/>
              </w:rPr>
            </w:pPr>
            <w:r w:rsidRPr="005A4610">
              <w:rPr>
                <w:rFonts w:hint="eastAsia"/>
                <w:sz w:val="24"/>
                <w:szCs w:val="24"/>
              </w:rPr>
              <w:t>委員陳秀寳等</w:t>
            </w:r>
            <w:r w:rsidRPr="005A4610">
              <w:rPr>
                <w:sz w:val="24"/>
                <w:szCs w:val="24"/>
              </w:rPr>
              <w:t>21</w:t>
            </w:r>
            <w:r w:rsidRPr="005A4610">
              <w:rPr>
                <w:rFonts w:hint="eastAsia"/>
                <w:sz w:val="24"/>
                <w:szCs w:val="24"/>
              </w:rPr>
              <w:t>人擬具「勞工保險條例部分條文修正草案」案。</w:t>
            </w:r>
          </w:p>
          <w:p w14:paraId="69A4137C" w14:textId="77777777" w:rsidR="005A4610" w:rsidRPr="005A4610" w:rsidRDefault="005A4610" w:rsidP="005A4610">
            <w:pPr>
              <w:pStyle w:val="-16"/>
              <w:numPr>
                <w:ilvl w:val="0"/>
                <w:numId w:val="42"/>
              </w:numPr>
              <w:kinsoku w:val="0"/>
              <w:spacing w:line="240" w:lineRule="auto"/>
              <w:ind w:leftChars="100" w:left="722" w:hanging="482"/>
              <w:rPr>
                <w:sz w:val="24"/>
                <w:szCs w:val="24"/>
              </w:rPr>
            </w:pPr>
            <w:r w:rsidRPr="005A4610">
              <w:rPr>
                <w:rFonts w:hint="eastAsia"/>
                <w:sz w:val="24"/>
                <w:szCs w:val="24"/>
              </w:rPr>
              <w:t>委員楊曜等25人擬具「勞工保險條例第六十六條及第六十九條條文修正草案」案。</w:t>
            </w:r>
          </w:p>
          <w:p w14:paraId="568C635F" w14:textId="77777777" w:rsidR="005A4610" w:rsidRPr="005A4610" w:rsidRDefault="005A4610" w:rsidP="005A4610">
            <w:pPr>
              <w:pStyle w:val="-16"/>
              <w:numPr>
                <w:ilvl w:val="0"/>
                <w:numId w:val="42"/>
              </w:numPr>
              <w:kinsoku w:val="0"/>
              <w:spacing w:line="240" w:lineRule="auto"/>
              <w:ind w:leftChars="100" w:left="722" w:hanging="482"/>
              <w:rPr>
                <w:sz w:val="24"/>
                <w:szCs w:val="24"/>
              </w:rPr>
            </w:pPr>
            <w:r w:rsidRPr="005A4610">
              <w:rPr>
                <w:rFonts w:hint="eastAsia"/>
                <w:sz w:val="24"/>
                <w:szCs w:val="24"/>
              </w:rPr>
              <w:t>委員蔡易餘等18人擬具「勞工保險條例第六十六條及第六十九條條文修正草案」案。</w:t>
            </w:r>
          </w:p>
          <w:p w14:paraId="62CD1FDB" w14:textId="77777777" w:rsidR="005A4610" w:rsidRPr="005A4610" w:rsidRDefault="005A4610" w:rsidP="005A4610">
            <w:pPr>
              <w:pStyle w:val="-16"/>
              <w:numPr>
                <w:ilvl w:val="0"/>
                <w:numId w:val="42"/>
              </w:numPr>
              <w:kinsoku w:val="0"/>
              <w:spacing w:line="240" w:lineRule="auto"/>
              <w:ind w:leftChars="100" w:left="722" w:hanging="482"/>
              <w:rPr>
                <w:sz w:val="24"/>
                <w:szCs w:val="24"/>
              </w:rPr>
            </w:pPr>
            <w:r w:rsidRPr="005A4610">
              <w:rPr>
                <w:rFonts w:hint="eastAsia"/>
                <w:sz w:val="24"/>
                <w:szCs w:val="24"/>
              </w:rPr>
              <w:t>委員王美惠等17人擬具「勞工保險條例第六十六條及第六十九條條文修正草案」案。</w:t>
            </w:r>
          </w:p>
          <w:p w14:paraId="724C076C" w14:textId="77777777" w:rsidR="005A4610" w:rsidRPr="005A4610" w:rsidRDefault="005A4610" w:rsidP="005A4610">
            <w:pPr>
              <w:pStyle w:val="-16"/>
              <w:numPr>
                <w:ilvl w:val="0"/>
                <w:numId w:val="42"/>
              </w:numPr>
              <w:kinsoku w:val="0"/>
              <w:spacing w:line="240" w:lineRule="auto"/>
              <w:ind w:leftChars="100" w:left="722" w:hanging="482"/>
              <w:rPr>
                <w:sz w:val="24"/>
                <w:szCs w:val="24"/>
              </w:rPr>
            </w:pPr>
            <w:r w:rsidRPr="005A4610">
              <w:rPr>
                <w:rFonts w:hint="eastAsia"/>
                <w:sz w:val="24"/>
                <w:szCs w:val="24"/>
              </w:rPr>
              <w:t>委員徐欣瑩等22人擬具「勞工保險條例第六十六條及第六十九條條文修正草案」案。</w:t>
            </w:r>
          </w:p>
          <w:p w14:paraId="69C5A588" w14:textId="77777777" w:rsidR="005A4610" w:rsidRPr="005A4610" w:rsidRDefault="005A4610" w:rsidP="005A4610">
            <w:pPr>
              <w:pStyle w:val="-16"/>
              <w:numPr>
                <w:ilvl w:val="0"/>
                <w:numId w:val="42"/>
              </w:numPr>
              <w:kinsoku w:val="0"/>
              <w:spacing w:line="240" w:lineRule="auto"/>
              <w:ind w:leftChars="100" w:left="722" w:hanging="482"/>
              <w:rPr>
                <w:sz w:val="24"/>
                <w:szCs w:val="24"/>
              </w:rPr>
            </w:pPr>
            <w:r w:rsidRPr="005A4610">
              <w:rPr>
                <w:rFonts w:hint="eastAsia"/>
                <w:sz w:val="24"/>
                <w:szCs w:val="24"/>
              </w:rPr>
              <w:t>委員翁曉玲等19人擬具「勞工保險條例第六十六條及第六十九條條文修正草案」案。</w:t>
            </w:r>
          </w:p>
          <w:p w14:paraId="5E6C3071" w14:textId="77777777" w:rsidR="005A4610" w:rsidRPr="005A4610" w:rsidRDefault="005A4610" w:rsidP="005A4610">
            <w:pPr>
              <w:pStyle w:val="-16"/>
              <w:numPr>
                <w:ilvl w:val="0"/>
                <w:numId w:val="42"/>
              </w:numPr>
              <w:kinsoku w:val="0"/>
              <w:spacing w:line="240" w:lineRule="auto"/>
              <w:ind w:leftChars="100" w:left="722" w:hanging="482"/>
              <w:rPr>
                <w:sz w:val="24"/>
                <w:szCs w:val="24"/>
              </w:rPr>
            </w:pPr>
            <w:r w:rsidRPr="005A4610">
              <w:rPr>
                <w:rFonts w:hint="eastAsia"/>
                <w:sz w:val="24"/>
                <w:szCs w:val="24"/>
              </w:rPr>
              <w:t>委員王鴻薇等22人擬具「勞工保險條例第六十六條及第六十九條條文修正草案」案。</w:t>
            </w:r>
          </w:p>
          <w:p w14:paraId="778B3750" w14:textId="77777777" w:rsidR="005A4610" w:rsidRPr="005A4610" w:rsidRDefault="005A4610" w:rsidP="005A4610">
            <w:pPr>
              <w:pStyle w:val="-16"/>
              <w:numPr>
                <w:ilvl w:val="0"/>
                <w:numId w:val="42"/>
              </w:numPr>
              <w:kinsoku w:val="0"/>
              <w:spacing w:line="240" w:lineRule="auto"/>
              <w:ind w:leftChars="100" w:left="722" w:hanging="482"/>
              <w:rPr>
                <w:sz w:val="24"/>
                <w:szCs w:val="24"/>
              </w:rPr>
            </w:pPr>
            <w:r w:rsidRPr="005A4610">
              <w:rPr>
                <w:rFonts w:hint="eastAsia"/>
                <w:sz w:val="24"/>
                <w:szCs w:val="24"/>
              </w:rPr>
              <w:t>委員李昆澤等19人擬具「勞工保險條例第二十九條條文修正草案」案。</w:t>
            </w:r>
          </w:p>
          <w:p w14:paraId="32D5F738" w14:textId="77777777" w:rsidR="005A4610" w:rsidRPr="005A4610" w:rsidRDefault="005A4610" w:rsidP="005A4610">
            <w:pPr>
              <w:pStyle w:val="-16"/>
              <w:kinsoku w:val="0"/>
              <w:spacing w:line="240" w:lineRule="auto"/>
              <w:ind w:left="240" w:hangingChars="100" w:hanging="240"/>
              <w:rPr>
                <w:sz w:val="24"/>
                <w:szCs w:val="24"/>
              </w:rPr>
            </w:pPr>
            <w:r w:rsidRPr="005A4610">
              <w:rPr>
                <w:rFonts w:hint="eastAsia"/>
                <w:sz w:val="24"/>
                <w:szCs w:val="24"/>
              </w:rPr>
              <w:t>三、審查</w:t>
            </w:r>
          </w:p>
          <w:p w14:paraId="5579DC42" w14:textId="77777777" w:rsidR="005A4610" w:rsidRPr="005A4610" w:rsidRDefault="005A4610" w:rsidP="005A4610">
            <w:pPr>
              <w:pStyle w:val="-16"/>
              <w:numPr>
                <w:ilvl w:val="0"/>
                <w:numId w:val="43"/>
              </w:numPr>
              <w:kinsoku w:val="0"/>
              <w:spacing w:line="240" w:lineRule="auto"/>
              <w:ind w:leftChars="100" w:left="722" w:hanging="482"/>
              <w:rPr>
                <w:sz w:val="24"/>
                <w:szCs w:val="24"/>
              </w:rPr>
            </w:pPr>
            <w:r w:rsidRPr="005A4610">
              <w:rPr>
                <w:rFonts w:hint="eastAsia"/>
                <w:sz w:val="24"/>
                <w:szCs w:val="24"/>
              </w:rPr>
              <w:lastRenderedPageBreak/>
              <w:t>委員廖先翔等18人擬具「勞工保險條例部分條文修正草案」案。</w:t>
            </w:r>
          </w:p>
          <w:p w14:paraId="3F03C3AB" w14:textId="77777777" w:rsidR="005A4610" w:rsidRPr="005A4610" w:rsidRDefault="005A4610" w:rsidP="005A4610">
            <w:pPr>
              <w:pStyle w:val="-16"/>
              <w:numPr>
                <w:ilvl w:val="0"/>
                <w:numId w:val="43"/>
              </w:numPr>
              <w:kinsoku w:val="0"/>
              <w:spacing w:line="240" w:lineRule="auto"/>
              <w:ind w:leftChars="100" w:left="722" w:hanging="482"/>
              <w:rPr>
                <w:sz w:val="24"/>
                <w:szCs w:val="24"/>
              </w:rPr>
            </w:pPr>
            <w:r w:rsidRPr="005A4610">
              <w:rPr>
                <w:rFonts w:hint="eastAsia"/>
                <w:sz w:val="24"/>
                <w:szCs w:val="24"/>
              </w:rPr>
              <w:t>委員林月琴等16人擬具「勞工保險條例第六十六條及第六十九條條文修正草案」案。</w:t>
            </w:r>
          </w:p>
          <w:p w14:paraId="0E763BFC" w14:textId="77777777" w:rsidR="005A4610" w:rsidRPr="005A4610" w:rsidRDefault="005A4610" w:rsidP="005A4610">
            <w:pPr>
              <w:pStyle w:val="-16"/>
              <w:numPr>
                <w:ilvl w:val="0"/>
                <w:numId w:val="43"/>
              </w:numPr>
              <w:kinsoku w:val="0"/>
              <w:spacing w:line="240" w:lineRule="auto"/>
              <w:ind w:leftChars="100" w:left="722" w:hanging="482"/>
              <w:rPr>
                <w:sz w:val="24"/>
                <w:szCs w:val="24"/>
              </w:rPr>
            </w:pPr>
            <w:r w:rsidRPr="005A4610">
              <w:rPr>
                <w:rFonts w:hint="eastAsia"/>
                <w:sz w:val="24"/>
                <w:szCs w:val="24"/>
              </w:rPr>
              <w:t>委員林倩綺等18人擬具「勞工保險條例第六十六條及第六十九條條文修正草案」案。</w:t>
            </w:r>
          </w:p>
          <w:p w14:paraId="68E7E340" w14:textId="77777777" w:rsidR="005A4610" w:rsidRPr="005A4610" w:rsidRDefault="005A4610" w:rsidP="005A4610">
            <w:pPr>
              <w:pStyle w:val="-16"/>
              <w:numPr>
                <w:ilvl w:val="0"/>
                <w:numId w:val="43"/>
              </w:numPr>
              <w:kinsoku w:val="0"/>
              <w:spacing w:line="240" w:lineRule="auto"/>
              <w:ind w:leftChars="100" w:left="722" w:hanging="482"/>
              <w:rPr>
                <w:sz w:val="24"/>
                <w:szCs w:val="24"/>
              </w:rPr>
            </w:pPr>
            <w:r w:rsidRPr="005A4610">
              <w:rPr>
                <w:rFonts w:hint="eastAsia"/>
                <w:sz w:val="24"/>
                <w:szCs w:val="24"/>
              </w:rPr>
              <w:t>委員劉建國等17人擬具「勞工保險條例第六十六條及第六十九條條文修正草案」案。</w:t>
            </w:r>
          </w:p>
          <w:p w14:paraId="2305EAA4" w14:textId="77777777" w:rsidR="005A4610" w:rsidRPr="005A4610" w:rsidRDefault="005A4610" w:rsidP="005A4610">
            <w:pPr>
              <w:pStyle w:val="-16"/>
              <w:numPr>
                <w:ilvl w:val="0"/>
                <w:numId w:val="43"/>
              </w:numPr>
              <w:kinsoku w:val="0"/>
              <w:spacing w:line="240" w:lineRule="auto"/>
              <w:ind w:leftChars="100" w:left="722" w:hanging="482"/>
              <w:rPr>
                <w:sz w:val="24"/>
                <w:szCs w:val="24"/>
              </w:rPr>
            </w:pPr>
            <w:r w:rsidRPr="005A4610">
              <w:rPr>
                <w:rFonts w:hint="eastAsia"/>
                <w:sz w:val="24"/>
                <w:szCs w:val="24"/>
              </w:rPr>
              <w:t>委員鄭天財Sra Kacaw等17人擬具「勞工保險條例第六十六條及第六十九條條文修正草案」案。</w:t>
            </w:r>
          </w:p>
          <w:p w14:paraId="350747A2" w14:textId="77777777" w:rsidR="005A4610" w:rsidRPr="005A4610" w:rsidRDefault="005A4610" w:rsidP="005A4610">
            <w:pPr>
              <w:pStyle w:val="-16"/>
              <w:numPr>
                <w:ilvl w:val="0"/>
                <w:numId w:val="43"/>
              </w:numPr>
              <w:kinsoku w:val="0"/>
              <w:spacing w:line="240" w:lineRule="auto"/>
              <w:ind w:leftChars="100" w:left="722" w:hanging="482"/>
              <w:rPr>
                <w:sz w:val="24"/>
                <w:szCs w:val="24"/>
              </w:rPr>
            </w:pPr>
            <w:r w:rsidRPr="005A4610">
              <w:rPr>
                <w:rFonts w:hint="eastAsia"/>
                <w:sz w:val="24"/>
                <w:szCs w:val="24"/>
              </w:rPr>
              <w:t>委員王正旭等20人擬具「勞工保險條例第六十六條及第六十九條條文修正草案」案。</w:t>
            </w:r>
          </w:p>
          <w:p w14:paraId="7353D236" w14:textId="77777777" w:rsidR="005A4610" w:rsidRPr="005A4610" w:rsidRDefault="005A4610" w:rsidP="005A4610">
            <w:pPr>
              <w:pStyle w:val="-16"/>
              <w:numPr>
                <w:ilvl w:val="0"/>
                <w:numId w:val="43"/>
              </w:numPr>
              <w:kinsoku w:val="0"/>
              <w:spacing w:line="240" w:lineRule="auto"/>
              <w:ind w:leftChars="100" w:left="722" w:hanging="482"/>
              <w:rPr>
                <w:sz w:val="24"/>
                <w:szCs w:val="24"/>
              </w:rPr>
            </w:pPr>
            <w:r w:rsidRPr="005A4610">
              <w:rPr>
                <w:rFonts w:hint="eastAsia"/>
                <w:sz w:val="24"/>
                <w:szCs w:val="24"/>
              </w:rPr>
              <w:t>委員林淑芬等21人擬具「勞工保險條例第六十六條及第六十九條條文修正草案」案。</w:t>
            </w:r>
          </w:p>
          <w:p w14:paraId="71B462F1" w14:textId="77777777" w:rsidR="005A4610" w:rsidRPr="005A4610" w:rsidRDefault="005A4610" w:rsidP="005A4610">
            <w:pPr>
              <w:pStyle w:val="-16"/>
              <w:numPr>
                <w:ilvl w:val="0"/>
                <w:numId w:val="43"/>
              </w:numPr>
              <w:kinsoku w:val="0"/>
              <w:spacing w:line="240" w:lineRule="auto"/>
              <w:ind w:leftChars="100" w:left="722" w:hanging="482"/>
              <w:rPr>
                <w:sz w:val="24"/>
                <w:szCs w:val="24"/>
              </w:rPr>
            </w:pPr>
            <w:r w:rsidRPr="005A4610">
              <w:rPr>
                <w:rFonts w:hint="eastAsia"/>
                <w:sz w:val="24"/>
                <w:szCs w:val="24"/>
              </w:rPr>
              <w:t>委員吳思瑤等19人擬具「勞工保險條例第六十六條及第六十九條條文修正草案」案。</w:t>
            </w:r>
          </w:p>
          <w:p w14:paraId="3044A52C" w14:textId="77777777" w:rsidR="005A4610" w:rsidRPr="005A4610" w:rsidRDefault="005A4610" w:rsidP="005A4610">
            <w:pPr>
              <w:pStyle w:val="-16"/>
              <w:numPr>
                <w:ilvl w:val="0"/>
                <w:numId w:val="43"/>
              </w:numPr>
              <w:kinsoku w:val="0"/>
              <w:spacing w:line="240" w:lineRule="auto"/>
              <w:ind w:leftChars="100" w:left="722" w:hanging="482"/>
              <w:rPr>
                <w:sz w:val="24"/>
                <w:szCs w:val="24"/>
              </w:rPr>
            </w:pPr>
            <w:r w:rsidRPr="005A4610">
              <w:rPr>
                <w:rFonts w:hint="eastAsia"/>
                <w:sz w:val="24"/>
                <w:szCs w:val="24"/>
              </w:rPr>
              <w:t>委員李坤城等20人擬具「勞工保險條例第六十六條及第六十九條條文修正草案」案。</w:t>
            </w:r>
          </w:p>
          <w:p w14:paraId="548158EF" w14:textId="77777777" w:rsidR="005A4610" w:rsidRPr="005A4610" w:rsidRDefault="005A4610" w:rsidP="005A4610">
            <w:pPr>
              <w:pStyle w:val="-16"/>
              <w:numPr>
                <w:ilvl w:val="0"/>
                <w:numId w:val="43"/>
              </w:numPr>
              <w:kinsoku w:val="0"/>
              <w:spacing w:line="240" w:lineRule="auto"/>
              <w:ind w:leftChars="100" w:left="722" w:hanging="482"/>
              <w:rPr>
                <w:sz w:val="24"/>
                <w:szCs w:val="24"/>
              </w:rPr>
            </w:pPr>
            <w:r w:rsidRPr="005A4610">
              <w:rPr>
                <w:rFonts w:hint="eastAsia"/>
                <w:sz w:val="24"/>
                <w:szCs w:val="24"/>
              </w:rPr>
              <w:t>委員廖偉翔等16人擬具「勞工保險條例第六十六條及第六十九條條</w:t>
            </w:r>
            <w:r w:rsidRPr="005A4610">
              <w:rPr>
                <w:rFonts w:hint="eastAsia"/>
                <w:sz w:val="24"/>
                <w:szCs w:val="24"/>
              </w:rPr>
              <w:lastRenderedPageBreak/>
              <w:t>文修正草案」案。</w:t>
            </w:r>
          </w:p>
          <w:p w14:paraId="013D9B66" w14:textId="77777777" w:rsidR="005A4610" w:rsidRPr="005A4610" w:rsidRDefault="005A4610" w:rsidP="005A4610">
            <w:pPr>
              <w:pStyle w:val="-16"/>
              <w:numPr>
                <w:ilvl w:val="0"/>
                <w:numId w:val="43"/>
              </w:numPr>
              <w:kinsoku w:val="0"/>
              <w:spacing w:line="240" w:lineRule="auto"/>
              <w:ind w:leftChars="100" w:left="1085" w:hanging="845"/>
              <w:rPr>
                <w:sz w:val="24"/>
                <w:szCs w:val="24"/>
              </w:rPr>
            </w:pPr>
            <w:r w:rsidRPr="005A4610">
              <w:rPr>
                <w:rFonts w:hint="eastAsia"/>
                <w:sz w:val="24"/>
                <w:szCs w:val="24"/>
              </w:rPr>
              <w:t>委員陳俊宇等20人擬具「勞工保險條例第六十六條及第六十九條條文修正草案」案。</w:t>
            </w:r>
          </w:p>
          <w:p w14:paraId="337F51FA" w14:textId="77777777" w:rsidR="005A4610" w:rsidRPr="005A4610" w:rsidRDefault="005A4610" w:rsidP="005A4610">
            <w:pPr>
              <w:pStyle w:val="-16"/>
              <w:numPr>
                <w:ilvl w:val="0"/>
                <w:numId w:val="43"/>
              </w:numPr>
              <w:kinsoku w:val="0"/>
              <w:spacing w:line="240" w:lineRule="auto"/>
              <w:ind w:leftChars="100" w:left="1085" w:hanging="845"/>
              <w:rPr>
                <w:sz w:val="24"/>
                <w:szCs w:val="24"/>
              </w:rPr>
            </w:pPr>
            <w:r w:rsidRPr="005A4610">
              <w:rPr>
                <w:rFonts w:hint="eastAsia"/>
                <w:sz w:val="24"/>
                <w:szCs w:val="24"/>
              </w:rPr>
              <w:t>委員李彥秀等16人擬具「勞工保險條例第六十六條及第六十九條條文修正草案」案。</w:t>
            </w:r>
          </w:p>
          <w:p w14:paraId="3678A6F5" w14:textId="77777777" w:rsidR="005A4610" w:rsidRPr="005A4610" w:rsidRDefault="005A4610" w:rsidP="005A4610">
            <w:pPr>
              <w:pStyle w:val="-16"/>
              <w:numPr>
                <w:ilvl w:val="0"/>
                <w:numId w:val="43"/>
              </w:numPr>
              <w:kinsoku w:val="0"/>
              <w:spacing w:line="240" w:lineRule="auto"/>
              <w:ind w:leftChars="100" w:left="1085" w:hanging="845"/>
              <w:rPr>
                <w:sz w:val="24"/>
                <w:szCs w:val="24"/>
              </w:rPr>
            </w:pPr>
            <w:r w:rsidRPr="005A4610">
              <w:rPr>
                <w:rFonts w:hint="eastAsia"/>
                <w:sz w:val="24"/>
                <w:szCs w:val="24"/>
              </w:rPr>
              <w:t>委員陳培瑜等17人擬具「勞工保險條例第六十六條及第六十九條條文修正草案」案。</w:t>
            </w:r>
          </w:p>
          <w:p w14:paraId="4DA9E0C1" w14:textId="77777777" w:rsidR="005A4610" w:rsidRPr="005A4610" w:rsidRDefault="005A4610" w:rsidP="005A4610">
            <w:pPr>
              <w:pStyle w:val="-16"/>
              <w:numPr>
                <w:ilvl w:val="0"/>
                <w:numId w:val="43"/>
              </w:numPr>
              <w:kinsoku w:val="0"/>
              <w:spacing w:line="240" w:lineRule="auto"/>
              <w:ind w:leftChars="100" w:left="1085" w:hanging="845"/>
              <w:rPr>
                <w:sz w:val="24"/>
                <w:szCs w:val="24"/>
              </w:rPr>
            </w:pPr>
            <w:r w:rsidRPr="005A4610">
              <w:rPr>
                <w:rFonts w:hint="eastAsia"/>
                <w:sz w:val="24"/>
                <w:szCs w:val="24"/>
              </w:rPr>
              <w:t>委員楊瓊瓔等29人擬具「勞工保險條例第六十六條及第六十九條條文修正草案」案。</w:t>
            </w:r>
          </w:p>
          <w:p w14:paraId="092022E2" w14:textId="77777777" w:rsidR="005A4610" w:rsidRPr="005A4610" w:rsidRDefault="005A4610" w:rsidP="005A4610">
            <w:pPr>
              <w:pStyle w:val="-16"/>
              <w:numPr>
                <w:ilvl w:val="0"/>
                <w:numId w:val="43"/>
              </w:numPr>
              <w:kinsoku w:val="0"/>
              <w:spacing w:line="240" w:lineRule="auto"/>
              <w:ind w:leftChars="100" w:left="1085" w:hanging="845"/>
              <w:rPr>
                <w:sz w:val="24"/>
                <w:szCs w:val="24"/>
              </w:rPr>
            </w:pPr>
            <w:r w:rsidRPr="005A4610">
              <w:rPr>
                <w:rFonts w:hint="eastAsia"/>
                <w:sz w:val="24"/>
                <w:szCs w:val="24"/>
              </w:rPr>
              <w:t>委員黃秀芳等18人擬具「勞工保險條例第六十六條及第六十九條條文修正草案」案。</w:t>
            </w:r>
          </w:p>
          <w:p w14:paraId="30E6F89E" w14:textId="77777777" w:rsidR="005A4610" w:rsidRPr="005A4610" w:rsidRDefault="005A4610" w:rsidP="005A4610">
            <w:pPr>
              <w:pStyle w:val="-16"/>
              <w:numPr>
                <w:ilvl w:val="0"/>
                <w:numId w:val="43"/>
              </w:numPr>
              <w:kinsoku w:val="0"/>
              <w:spacing w:line="240" w:lineRule="auto"/>
              <w:ind w:leftChars="100" w:left="1085" w:hanging="845"/>
              <w:rPr>
                <w:sz w:val="24"/>
                <w:szCs w:val="24"/>
              </w:rPr>
            </w:pPr>
            <w:r w:rsidRPr="005A4610">
              <w:rPr>
                <w:rFonts w:hint="eastAsia"/>
                <w:sz w:val="24"/>
                <w:szCs w:val="24"/>
              </w:rPr>
              <w:t>委員葉元之等20人擬具「勞工保險條例第六十六條及第六十九條條文修正草案」案。</w:t>
            </w:r>
          </w:p>
          <w:p w14:paraId="27DC87F0" w14:textId="77777777" w:rsidR="005A4610" w:rsidRPr="005A4610" w:rsidRDefault="005A4610" w:rsidP="005A4610">
            <w:pPr>
              <w:pStyle w:val="-16"/>
              <w:numPr>
                <w:ilvl w:val="0"/>
                <w:numId w:val="43"/>
              </w:numPr>
              <w:kinsoku w:val="0"/>
              <w:spacing w:line="240" w:lineRule="auto"/>
              <w:ind w:leftChars="100" w:left="1085" w:hanging="845"/>
              <w:rPr>
                <w:sz w:val="24"/>
                <w:szCs w:val="24"/>
              </w:rPr>
            </w:pPr>
            <w:r w:rsidRPr="005A4610">
              <w:rPr>
                <w:rFonts w:hint="eastAsia"/>
                <w:sz w:val="24"/>
                <w:szCs w:val="24"/>
              </w:rPr>
              <w:t>委員吳沛憶等18人擬具「勞工保險條例第六十六條及第六十九條條文修正草案」案。</w:t>
            </w:r>
          </w:p>
          <w:p w14:paraId="5257C10D" w14:textId="77777777" w:rsidR="005A4610" w:rsidRPr="005A4610" w:rsidRDefault="005A4610" w:rsidP="005A4610">
            <w:pPr>
              <w:pStyle w:val="-16"/>
              <w:numPr>
                <w:ilvl w:val="0"/>
                <w:numId w:val="43"/>
              </w:numPr>
              <w:kinsoku w:val="0"/>
              <w:spacing w:line="240" w:lineRule="auto"/>
              <w:ind w:leftChars="100" w:left="1085" w:hanging="845"/>
              <w:rPr>
                <w:sz w:val="24"/>
                <w:szCs w:val="24"/>
              </w:rPr>
            </w:pPr>
            <w:r w:rsidRPr="005A4610">
              <w:rPr>
                <w:rFonts w:hint="eastAsia"/>
                <w:sz w:val="24"/>
                <w:szCs w:val="24"/>
              </w:rPr>
              <w:t>委員馬文君等18人擬具「勞工保險條例第六十六條及第</w:t>
            </w:r>
            <w:r w:rsidRPr="005A4610">
              <w:rPr>
                <w:rFonts w:hint="eastAsia"/>
                <w:sz w:val="24"/>
                <w:szCs w:val="24"/>
              </w:rPr>
              <w:lastRenderedPageBreak/>
              <w:t>六十九條條文修正草案」案。</w:t>
            </w:r>
          </w:p>
          <w:p w14:paraId="0B95F8C7" w14:textId="77777777" w:rsidR="005A4610" w:rsidRPr="005A4610" w:rsidRDefault="005A4610" w:rsidP="005A4610">
            <w:pPr>
              <w:pStyle w:val="-16"/>
              <w:numPr>
                <w:ilvl w:val="0"/>
                <w:numId w:val="43"/>
              </w:numPr>
              <w:kinsoku w:val="0"/>
              <w:spacing w:line="240" w:lineRule="auto"/>
              <w:ind w:leftChars="100" w:left="1085" w:hanging="845"/>
              <w:rPr>
                <w:sz w:val="24"/>
                <w:szCs w:val="24"/>
              </w:rPr>
            </w:pPr>
            <w:r w:rsidRPr="005A4610">
              <w:rPr>
                <w:rFonts w:hint="eastAsia"/>
                <w:sz w:val="24"/>
                <w:szCs w:val="24"/>
              </w:rPr>
              <w:t>委員郭昱晴等16人擬具「勞工保險條例第六十六條及第六十九條條文修正草案」案。</w:t>
            </w:r>
          </w:p>
          <w:p w14:paraId="137590BC" w14:textId="77777777" w:rsidR="005A4610" w:rsidRPr="005A4610" w:rsidRDefault="005A4610" w:rsidP="005A4610">
            <w:pPr>
              <w:pStyle w:val="-16"/>
              <w:numPr>
                <w:ilvl w:val="0"/>
                <w:numId w:val="43"/>
              </w:numPr>
              <w:kinsoku w:val="0"/>
              <w:spacing w:line="240" w:lineRule="auto"/>
              <w:ind w:leftChars="100" w:left="1085" w:hanging="845"/>
              <w:rPr>
                <w:sz w:val="24"/>
                <w:szCs w:val="24"/>
              </w:rPr>
            </w:pPr>
            <w:r w:rsidRPr="005A4610">
              <w:rPr>
                <w:rFonts w:hint="eastAsia"/>
                <w:sz w:val="24"/>
                <w:szCs w:val="24"/>
              </w:rPr>
              <w:t>委員盧縣一等17人擬具「勞工保險條例部分條文修正草案」案。</w:t>
            </w:r>
          </w:p>
          <w:p w14:paraId="203E36BE" w14:textId="77777777" w:rsidR="005A4610" w:rsidRPr="005A4610" w:rsidRDefault="005A4610" w:rsidP="005A4610">
            <w:pPr>
              <w:pStyle w:val="-16"/>
              <w:numPr>
                <w:ilvl w:val="0"/>
                <w:numId w:val="43"/>
              </w:numPr>
              <w:kinsoku w:val="0"/>
              <w:spacing w:line="240" w:lineRule="auto"/>
              <w:ind w:leftChars="100" w:left="722" w:hanging="482"/>
              <w:rPr>
                <w:sz w:val="24"/>
                <w:szCs w:val="24"/>
              </w:rPr>
            </w:pPr>
            <w:r w:rsidRPr="005A4610">
              <w:rPr>
                <w:rFonts w:hint="eastAsia"/>
                <w:sz w:val="24"/>
                <w:szCs w:val="24"/>
              </w:rPr>
              <w:t>委員郭國文等18人擬具「勞工保險條例第六十六條及第六十九條條文修正草案」案。</w:t>
            </w:r>
          </w:p>
          <w:p w14:paraId="0DC6E494" w14:textId="77777777" w:rsidR="005A4610" w:rsidRPr="005A4610" w:rsidRDefault="005A4610" w:rsidP="005A4610">
            <w:pPr>
              <w:pStyle w:val="-16"/>
              <w:numPr>
                <w:ilvl w:val="0"/>
                <w:numId w:val="43"/>
              </w:numPr>
              <w:kinsoku w:val="0"/>
              <w:spacing w:line="240" w:lineRule="auto"/>
              <w:ind w:leftChars="100" w:left="722" w:hanging="482"/>
              <w:rPr>
                <w:sz w:val="24"/>
                <w:szCs w:val="24"/>
              </w:rPr>
            </w:pPr>
            <w:r w:rsidRPr="005A4610">
              <w:rPr>
                <w:rFonts w:hint="eastAsia"/>
                <w:sz w:val="24"/>
                <w:szCs w:val="24"/>
              </w:rPr>
              <w:t>委員張雅琳等17人擬具「勞工保險條例第六十六條及第六十九條條文修正草案」案。</w:t>
            </w:r>
          </w:p>
          <w:p w14:paraId="223BB52B" w14:textId="77777777" w:rsidR="005A4610" w:rsidRPr="005A4610" w:rsidRDefault="005A4610" w:rsidP="005A4610">
            <w:pPr>
              <w:pStyle w:val="-16"/>
              <w:kinsoku w:val="0"/>
              <w:spacing w:line="240" w:lineRule="auto"/>
              <w:ind w:left="240" w:hangingChars="100" w:hanging="240"/>
              <w:rPr>
                <w:sz w:val="24"/>
                <w:szCs w:val="24"/>
              </w:rPr>
            </w:pPr>
            <w:r w:rsidRPr="005A4610">
              <w:rPr>
                <w:rFonts w:hint="eastAsia"/>
                <w:sz w:val="24"/>
                <w:szCs w:val="24"/>
              </w:rPr>
              <w:t>【逐條討論】</w:t>
            </w:r>
          </w:p>
          <w:p w14:paraId="67A1FD53" w14:textId="77777777" w:rsidR="005A4610" w:rsidRPr="005A4610" w:rsidRDefault="005A4610" w:rsidP="005A4610">
            <w:pPr>
              <w:pStyle w:val="-16"/>
              <w:kinsoku w:val="0"/>
              <w:spacing w:line="240" w:lineRule="auto"/>
              <w:ind w:left="240" w:hangingChars="100" w:hanging="240"/>
              <w:rPr>
                <w:sz w:val="24"/>
                <w:szCs w:val="24"/>
              </w:rPr>
            </w:pPr>
            <w:r w:rsidRPr="005A4610">
              <w:rPr>
                <w:rFonts w:hint="eastAsia"/>
                <w:sz w:val="24"/>
                <w:szCs w:val="24"/>
              </w:rPr>
              <w:t>【三、(十五)至(十九)案，如經復議則不予審查】</w:t>
            </w:r>
          </w:p>
          <w:p w14:paraId="02DF9F27" w14:textId="4C8036AA" w:rsidR="005A4610" w:rsidRPr="005A4610" w:rsidRDefault="005A4610" w:rsidP="005A4610">
            <w:pPr>
              <w:jc w:val="both"/>
              <w:rPr>
                <w:rFonts w:ascii="標楷體" w:eastAsia="標楷體" w:hAnsi="標楷體"/>
                <w:bCs/>
                <w:szCs w:val="24"/>
              </w:rPr>
            </w:pPr>
            <w:r w:rsidRPr="005A4610">
              <w:rPr>
                <w:rFonts w:ascii="標楷體" w:eastAsia="標楷體" w:hAnsi="標楷體"/>
                <w:szCs w:val="24"/>
              </w:rPr>
              <w:t>【</w:t>
            </w:r>
            <w:r w:rsidRPr="005A4610">
              <w:rPr>
                <w:rFonts w:ascii="標楷體" w:eastAsia="標楷體" w:hAnsi="標楷體" w:hint="eastAsia"/>
                <w:szCs w:val="24"/>
              </w:rPr>
              <w:t>三、(二十)至(二十二)案，如未經院會交付本會審查或未經各黨團簽署不復議同意書則不予審查</w:t>
            </w:r>
            <w:r w:rsidRPr="005A4610">
              <w:rPr>
                <w:rFonts w:ascii="標楷體" w:eastAsia="標楷體" w:hAnsi="標楷體"/>
                <w:szCs w:val="24"/>
              </w:rPr>
              <w:t>】</w:t>
            </w:r>
          </w:p>
        </w:tc>
        <w:tc>
          <w:tcPr>
            <w:tcW w:w="477" w:type="pct"/>
            <w:tcBorders>
              <w:top w:val="single" w:sz="4" w:space="0" w:color="auto"/>
              <w:left w:val="single" w:sz="4" w:space="0" w:color="auto"/>
              <w:bottom w:val="single" w:sz="4" w:space="0" w:color="auto"/>
              <w:right w:val="single" w:sz="4" w:space="0" w:color="auto"/>
            </w:tcBorders>
            <w:vAlign w:val="center"/>
          </w:tcPr>
          <w:p w14:paraId="57E941FB" w14:textId="104B5B42" w:rsidR="005A4610" w:rsidRPr="00C05DEB" w:rsidRDefault="005A4610" w:rsidP="005A4610">
            <w:pPr>
              <w:jc w:val="center"/>
              <w:rPr>
                <w:rFonts w:ascii="標楷體" w:eastAsia="標楷體" w:hAnsi="標楷體"/>
                <w:bCs/>
              </w:rPr>
            </w:pPr>
            <w:r w:rsidRPr="00C3230C">
              <w:rPr>
                <w:rFonts w:ascii="標楷體" w:eastAsia="標楷體" w:hAnsi="標楷體" w:hint="eastAsia"/>
                <w:bCs/>
              </w:rPr>
              <w:lastRenderedPageBreak/>
              <w:t>廖偉翔</w:t>
            </w:r>
          </w:p>
        </w:tc>
        <w:tc>
          <w:tcPr>
            <w:tcW w:w="1195" w:type="pct"/>
            <w:tcBorders>
              <w:top w:val="single" w:sz="4" w:space="0" w:color="auto"/>
              <w:left w:val="single" w:sz="4" w:space="0" w:color="auto"/>
              <w:bottom w:val="single" w:sz="4" w:space="0" w:color="auto"/>
              <w:right w:val="single" w:sz="4" w:space="0" w:color="auto"/>
            </w:tcBorders>
            <w:vAlign w:val="center"/>
          </w:tcPr>
          <w:p w14:paraId="2A951779" w14:textId="2E728527" w:rsidR="005A4610" w:rsidRPr="00CA163D" w:rsidRDefault="008170EF" w:rsidP="008170EF">
            <w:pPr>
              <w:jc w:val="both"/>
              <w:rPr>
                <w:rFonts w:ascii="標楷體" w:eastAsia="標楷體" w:hAnsi="標楷體"/>
                <w:bCs/>
              </w:rPr>
            </w:pPr>
            <w:r>
              <w:rPr>
                <w:rFonts w:ascii="標楷體" w:eastAsia="標楷體" w:hAnsi="標楷體" w:hint="eastAsia"/>
                <w:bCs/>
              </w:rPr>
              <w:t>審查完竣。</w:t>
            </w:r>
          </w:p>
        </w:tc>
      </w:tr>
      <w:tr w:rsidR="006679F7" w:rsidRPr="00CA163D" w14:paraId="16048B9C" w14:textId="77777777" w:rsidTr="008170EF">
        <w:tc>
          <w:tcPr>
            <w:tcW w:w="242" w:type="pct"/>
            <w:vAlign w:val="center"/>
          </w:tcPr>
          <w:p w14:paraId="7E1423D5" w14:textId="77777777" w:rsidR="006679F7" w:rsidRPr="00F3434D" w:rsidRDefault="006679F7" w:rsidP="005A4610">
            <w:pPr>
              <w:pStyle w:val="a4"/>
              <w:numPr>
                <w:ilvl w:val="0"/>
                <w:numId w:val="41"/>
              </w:numPr>
              <w:ind w:leftChars="0"/>
              <w:jc w:val="center"/>
              <w:rPr>
                <w:rFonts w:ascii="標楷體" w:eastAsia="標楷體" w:hAnsi="標楷體"/>
                <w:bCs/>
              </w:rPr>
            </w:pPr>
          </w:p>
        </w:tc>
        <w:tc>
          <w:tcPr>
            <w:tcW w:w="901" w:type="pct"/>
            <w:vAlign w:val="center"/>
          </w:tcPr>
          <w:p w14:paraId="018469E6" w14:textId="1B26CD92" w:rsidR="0041294F" w:rsidRPr="00CA163D" w:rsidRDefault="0041294F" w:rsidP="0041294F">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w:t>
            </w:r>
            <w:r w:rsidRPr="00CA163D">
              <w:rPr>
                <w:rFonts w:ascii="標楷體" w:eastAsia="標楷體" w:hAnsi="標楷體" w:hint="eastAsia"/>
                <w:bCs/>
              </w:rPr>
              <w:t>1</w:t>
            </w:r>
            <w:r>
              <w:rPr>
                <w:rFonts w:ascii="標楷體" w:eastAsia="標楷體" w:hAnsi="標楷體"/>
                <w:bCs/>
              </w:rPr>
              <w:t>2</w:t>
            </w:r>
            <w:r w:rsidRPr="00CA163D">
              <w:rPr>
                <w:rFonts w:ascii="標楷體" w:eastAsia="標楷體" w:hAnsi="標楷體"/>
                <w:bCs/>
              </w:rPr>
              <w:t>.</w:t>
            </w:r>
            <w:r>
              <w:rPr>
                <w:rFonts w:ascii="標楷體" w:eastAsia="標楷體" w:hAnsi="標楷體"/>
                <w:bCs/>
              </w:rPr>
              <w:t>22</w:t>
            </w:r>
          </w:p>
          <w:p w14:paraId="65AF9039" w14:textId="4FDF42EB" w:rsidR="006679F7" w:rsidRPr="00CA163D" w:rsidRDefault="0041294F" w:rsidP="0041294F">
            <w:pPr>
              <w:jc w:val="center"/>
              <w:rPr>
                <w:rFonts w:ascii="標楷體" w:eastAsia="標楷體" w:hAnsi="標楷體"/>
                <w:bCs/>
              </w:rPr>
            </w:pPr>
            <w:r>
              <w:rPr>
                <w:rFonts w:ascii="標楷體" w:eastAsia="標楷體" w:hAnsi="標楷體" w:hint="eastAsia"/>
                <w:bCs/>
              </w:rPr>
              <w:t>(一)</w:t>
            </w:r>
          </w:p>
        </w:tc>
        <w:tc>
          <w:tcPr>
            <w:tcW w:w="434" w:type="pct"/>
            <w:vAlign w:val="center"/>
          </w:tcPr>
          <w:p w14:paraId="1B3CBFA3" w14:textId="0C8091F1" w:rsidR="006679F7" w:rsidRPr="00C05DEB" w:rsidRDefault="0041294F" w:rsidP="005A4610">
            <w:pPr>
              <w:jc w:val="center"/>
              <w:rPr>
                <w:rFonts w:ascii="標楷體" w:eastAsia="標楷體" w:hAnsi="標楷體"/>
                <w:bCs/>
              </w:rPr>
            </w:pPr>
            <w:r w:rsidRPr="00CA163D">
              <w:rPr>
                <w:rFonts w:ascii="標楷體" w:eastAsia="標楷體" w:hAnsi="標楷體" w:hint="eastAsia"/>
                <w:bCs/>
              </w:rPr>
              <w:t>第</w:t>
            </w:r>
            <w:r>
              <w:rPr>
                <w:rFonts w:ascii="標楷體" w:eastAsia="標楷體" w:hAnsi="標楷體"/>
                <w:bCs/>
              </w:rPr>
              <w:t>18</w:t>
            </w:r>
            <w:r w:rsidRPr="00CA163D">
              <w:rPr>
                <w:rFonts w:ascii="標楷體" w:eastAsia="標楷體" w:hAnsi="標楷體" w:hint="eastAsia"/>
                <w:bCs/>
              </w:rPr>
              <w:t>次全體委員會議</w:t>
            </w:r>
          </w:p>
        </w:tc>
        <w:tc>
          <w:tcPr>
            <w:tcW w:w="1751" w:type="pct"/>
            <w:vAlign w:val="center"/>
          </w:tcPr>
          <w:p w14:paraId="3D368C0C"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壹、繼續審查</w:t>
            </w:r>
          </w:p>
          <w:p w14:paraId="70A77169"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一、行政院函請審議「兒童托育服務法草案」案。</w:t>
            </w:r>
          </w:p>
          <w:p w14:paraId="62B6CD2B"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二、委員林月琴等16人擬具「兒童托育服務法草案」案。</w:t>
            </w:r>
          </w:p>
          <w:p w14:paraId="19E9C690"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三、委員何欣純等16人擬具「兒童托育服務法草案」案。</w:t>
            </w:r>
          </w:p>
          <w:p w14:paraId="387330EB"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四、委員王育敏等24人擬具「兒童托育服務法草案」案。</w:t>
            </w:r>
          </w:p>
          <w:p w14:paraId="36288076"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五、委員邱若華等16人擬具</w:t>
            </w:r>
            <w:r w:rsidRPr="0041294F">
              <w:rPr>
                <w:rFonts w:hint="eastAsia"/>
                <w:sz w:val="24"/>
                <w:szCs w:val="24"/>
              </w:rPr>
              <w:lastRenderedPageBreak/>
              <w:t>「兒童托育服務法草案」案。</w:t>
            </w:r>
          </w:p>
          <w:p w14:paraId="4AD50795"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六、委員黃捷等21人擬具「兒童托育服務法草案」案。</w:t>
            </w:r>
          </w:p>
          <w:p w14:paraId="6990BB5D"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七、委員蔡易餘等17人擬具「兒童托育服務法草案」案。</w:t>
            </w:r>
          </w:p>
          <w:p w14:paraId="7070CFA0"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八、委員李坤城等22人擬具「兒童托育服務法草案」案。</w:t>
            </w:r>
          </w:p>
          <w:p w14:paraId="32DA1C18"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九、委員陳培瑜等19人擬具「兒童托育服務法草案」案。</w:t>
            </w:r>
          </w:p>
          <w:p w14:paraId="74749F01"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十、委員郭昱晴等21人擬具「兒童托育服務法草案」案。</w:t>
            </w:r>
          </w:p>
          <w:p w14:paraId="3904E4D9"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十一、委員陳素月等16人擬具「兒童托育服務法草案」案。</w:t>
            </w:r>
          </w:p>
          <w:p w14:paraId="0BCC1980"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十二、委員鄭天財Sra Kacaw等18人擬具「兒童托育服務法草案」案。</w:t>
            </w:r>
          </w:p>
          <w:p w14:paraId="2FFAED9C"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十三、委員王美惠等19人擬具「兒童托育服務法草案」案。</w:t>
            </w:r>
          </w:p>
          <w:p w14:paraId="487A56A8"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十四、委員林淑芬等25人擬具「兒童托育服務法草案」案。</w:t>
            </w:r>
          </w:p>
          <w:p w14:paraId="185B54D5"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十五、委員王正旭等18人擬具「兒童托育服務法草案」案。</w:t>
            </w:r>
          </w:p>
          <w:p w14:paraId="02D23524"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十六、委員吳沛憶等19人擬具「兒童托育服務法草案」案。</w:t>
            </w:r>
          </w:p>
          <w:p w14:paraId="554D5DAD"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十七、委員游顥等17人擬具「兒童托育多元服務法草案」案。</w:t>
            </w:r>
          </w:p>
          <w:p w14:paraId="140F8726"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十八、委員范雲等17人擬具</w:t>
            </w:r>
            <w:r w:rsidRPr="0041294F">
              <w:rPr>
                <w:rFonts w:hint="eastAsia"/>
                <w:sz w:val="24"/>
                <w:szCs w:val="24"/>
              </w:rPr>
              <w:lastRenderedPageBreak/>
              <w:t>「兒童托育服務法草案」案。</w:t>
            </w:r>
          </w:p>
          <w:p w14:paraId="32C08A5B"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十九、委員李彥秀等16人擬具「兒童托育服務法草案」案。</w:t>
            </w:r>
          </w:p>
          <w:p w14:paraId="1F889ED3"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二十、委員羅廷瑋等17人擬具「兒童托育服務法草案」案。</w:t>
            </w:r>
          </w:p>
          <w:p w14:paraId="5741CF5B"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二十一、委員張雅琳等16人擬具「兒童托育服務法草案」案。</w:t>
            </w:r>
          </w:p>
          <w:p w14:paraId="12BCB392"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二十二、委員吳琪銘等19人擬具「兒童托育服務法草案」案。</w:t>
            </w:r>
          </w:p>
          <w:p w14:paraId="6C41B5E3"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二十三、委員伍麗華Saidhai Tahovecahe等26人擬具「兒童托育服務法草案」案。</w:t>
            </w:r>
          </w:p>
          <w:p w14:paraId="2FEBBB1B"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二十四、委員陳菁徽等17人擬具「兒童托育服務法草案」案。</w:t>
            </w:r>
          </w:p>
          <w:p w14:paraId="0175B52F"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二十五、委員蘇巧慧等16人擬具「兒童托育服務法草案」案。</w:t>
            </w:r>
          </w:p>
          <w:p w14:paraId="1BB46C4C"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二十六、委員顏寬恒等16人擬具「兒童托育服務法草案」案。</w:t>
            </w:r>
          </w:p>
          <w:p w14:paraId="73AB5721"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二十七、委員劉建國等18人擬具「兒童托育服務法草案」案。</w:t>
            </w:r>
          </w:p>
          <w:p w14:paraId="0F3A892F"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二十八、委員黃健豪等17人擬具「兒童托育服務法草案」案。</w:t>
            </w:r>
          </w:p>
          <w:p w14:paraId="53AD996E"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二十九、委員洪孟楷等21人擬具「兒童托育服務法草案」案。</w:t>
            </w:r>
          </w:p>
          <w:p w14:paraId="45E3E422"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貳、審查</w:t>
            </w:r>
          </w:p>
          <w:p w14:paraId="52B3B7A7"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一、委員張嘉郡等19人擬具「兒童托育服務法草案」</w:t>
            </w:r>
            <w:r w:rsidRPr="0041294F">
              <w:rPr>
                <w:rFonts w:hint="eastAsia"/>
                <w:sz w:val="24"/>
                <w:szCs w:val="24"/>
              </w:rPr>
              <w:lastRenderedPageBreak/>
              <w:t>案。</w:t>
            </w:r>
          </w:p>
          <w:p w14:paraId="53997090" w14:textId="77777777" w:rsidR="0041294F" w:rsidRPr="0041294F" w:rsidRDefault="0041294F" w:rsidP="0041294F">
            <w:pPr>
              <w:pStyle w:val="-16"/>
              <w:kinsoku w:val="0"/>
              <w:spacing w:line="240" w:lineRule="auto"/>
              <w:ind w:left="480" w:hangingChars="200" w:hanging="480"/>
              <w:rPr>
                <w:sz w:val="24"/>
                <w:szCs w:val="24"/>
              </w:rPr>
            </w:pPr>
            <w:r w:rsidRPr="0041294F">
              <w:rPr>
                <w:rFonts w:hint="eastAsia"/>
                <w:sz w:val="24"/>
                <w:szCs w:val="24"/>
              </w:rPr>
              <w:t>【第貳一案，如未經各黨團簽署不復議同意書，則不予審查】</w:t>
            </w:r>
          </w:p>
          <w:p w14:paraId="04909D65" w14:textId="4080178F" w:rsidR="006679F7" w:rsidRPr="005A4610" w:rsidRDefault="0041294F" w:rsidP="0041294F">
            <w:pPr>
              <w:pStyle w:val="-16"/>
              <w:kinsoku w:val="0"/>
              <w:spacing w:line="240" w:lineRule="auto"/>
              <w:ind w:left="480" w:hangingChars="200" w:hanging="480"/>
              <w:rPr>
                <w:sz w:val="24"/>
                <w:szCs w:val="24"/>
              </w:rPr>
            </w:pPr>
            <w:r w:rsidRPr="0041294F">
              <w:rPr>
                <w:rFonts w:hint="eastAsia"/>
                <w:sz w:val="24"/>
                <w:szCs w:val="24"/>
              </w:rPr>
              <w:t>【逐條討論】</w:t>
            </w:r>
          </w:p>
        </w:tc>
        <w:tc>
          <w:tcPr>
            <w:tcW w:w="477" w:type="pct"/>
            <w:tcBorders>
              <w:top w:val="single" w:sz="4" w:space="0" w:color="auto"/>
              <w:left w:val="single" w:sz="4" w:space="0" w:color="auto"/>
              <w:bottom w:val="single" w:sz="4" w:space="0" w:color="auto"/>
              <w:right w:val="single" w:sz="4" w:space="0" w:color="auto"/>
            </w:tcBorders>
            <w:vAlign w:val="center"/>
          </w:tcPr>
          <w:p w14:paraId="3AF2E29D" w14:textId="6EC158F9" w:rsidR="006679F7" w:rsidRPr="00C3230C" w:rsidRDefault="0041294F" w:rsidP="005A4610">
            <w:pPr>
              <w:jc w:val="center"/>
              <w:rPr>
                <w:rFonts w:ascii="標楷體" w:eastAsia="標楷體" w:hAnsi="標楷體"/>
                <w:bCs/>
              </w:rPr>
            </w:pPr>
            <w:r w:rsidRPr="00CA163D">
              <w:rPr>
                <w:rFonts w:ascii="標楷體" w:eastAsia="標楷體" w:hAnsi="標楷體" w:hint="eastAsia"/>
                <w:bCs/>
              </w:rPr>
              <w:lastRenderedPageBreak/>
              <w:t>劉建國</w:t>
            </w:r>
          </w:p>
        </w:tc>
        <w:tc>
          <w:tcPr>
            <w:tcW w:w="1195" w:type="pct"/>
            <w:tcBorders>
              <w:top w:val="single" w:sz="4" w:space="0" w:color="auto"/>
              <w:left w:val="single" w:sz="4" w:space="0" w:color="auto"/>
              <w:bottom w:val="single" w:sz="4" w:space="0" w:color="auto"/>
              <w:right w:val="single" w:sz="4" w:space="0" w:color="auto"/>
            </w:tcBorders>
            <w:vAlign w:val="center"/>
          </w:tcPr>
          <w:p w14:paraId="12EC8059" w14:textId="295C6082" w:rsidR="006679F7" w:rsidRDefault="00B94B35" w:rsidP="008170EF">
            <w:pPr>
              <w:jc w:val="both"/>
              <w:rPr>
                <w:rFonts w:ascii="標楷體" w:eastAsia="標楷體" w:hAnsi="標楷體"/>
                <w:bCs/>
              </w:rPr>
            </w:pPr>
            <w:r>
              <w:rPr>
                <w:rFonts w:ascii="標楷體" w:eastAsia="標楷體" w:hAnsi="標楷體" w:hint="eastAsia"/>
                <w:bCs/>
              </w:rPr>
              <w:t>審查完竣。</w:t>
            </w:r>
          </w:p>
        </w:tc>
      </w:tr>
      <w:tr w:rsidR="0041294F" w:rsidRPr="00CA163D" w14:paraId="13C67F92" w14:textId="77777777" w:rsidTr="008170EF">
        <w:tc>
          <w:tcPr>
            <w:tcW w:w="242" w:type="pct"/>
            <w:vAlign w:val="center"/>
          </w:tcPr>
          <w:p w14:paraId="26CE928B" w14:textId="77777777" w:rsidR="0041294F" w:rsidRPr="00F3434D" w:rsidRDefault="0041294F" w:rsidP="0041294F">
            <w:pPr>
              <w:pStyle w:val="a4"/>
              <w:numPr>
                <w:ilvl w:val="0"/>
                <w:numId w:val="41"/>
              </w:numPr>
              <w:ind w:leftChars="0"/>
              <w:jc w:val="center"/>
              <w:rPr>
                <w:rFonts w:ascii="標楷體" w:eastAsia="標楷體" w:hAnsi="標楷體"/>
                <w:bCs/>
              </w:rPr>
            </w:pPr>
          </w:p>
        </w:tc>
        <w:tc>
          <w:tcPr>
            <w:tcW w:w="901" w:type="pct"/>
            <w:vAlign w:val="center"/>
          </w:tcPr>
          <w:p w14:paraId="7335047C" w14:textId="4970620B" w:rsidR="0041294F" w:rsidRPr="00CA163D" w:rsidRDefault="0041294F" w:rsidP="0041294F">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w:t>
            </w:r>
            <w:r w:rsidRPr="00CA163D">
              <w:rPr>
                <w:rFonts w:ascii="標楷體" w:eastAsia="標楷體" w:hAnsi="標楷體" w:hint="eastAsia"/>
                <w:bCs/>
              </w:rPr>
              <w:t>1</w:t>
            </w:r>
            <w:r>
              <w:rPr>
                <w:rFonts w:ascii="標楷體" w:eastAsia="標楷體" w:hAnsi="標楷體"/>
                <w:bCs/>
              </w:rPr>
              <w:t>2</w:t>
            </w:r>
            <w:r w:rsidRPr="00CA163D">
              <w:rPr>
                <w:rFonts w:ascii="標楷體" w:eastAsia="標楷體" w:hAnsi="標楷體"/>
                <w:bCs/>
              </w:rPr>
              <w:t>.</w:t>
            </w:r>
            <w:r>
              <w:rPr>
                <w:rFonts w:ascii="標楷體" w:eastAsia="標楷體" w:hAnsi="標楷體"/>
                <w:bCs/>
              </w:rPr>
              <w:t>24</w:t>
            </w:r>
          </w:p>
          <w:p w14:paraId="5DD8A2C1" w14:textId="21F6BF15" w:rsidR="0041294F" w:rsidRPr="00CA163D" w:rsidRDefault="0041294F" w:rsidP="0041294F">
            <w:pPr>
              <w:jc w:val="center"/>
              <w:rPr>
                <w:rFonts w:ascii="標楷體" w:eastAsia="標楷體" w:hAnsi="標楷體"/>
                <w:bCs/>
              </w:rPr>
            </w:pPr>
            <w:r>
              <w:rPr>
                <w:rFonts w:ascii="標楷體" w:eastAsia="標楷體" w:hAnsi="標楷體" w:hint="eastAsia"/>
                <w:bCs/>
              </w:rPr>
              <w:t>(</w:t>
            </w:r>
            <w:r>
              <w:rPr>
                <w:rFonts w:ascii="標楷體" w:eastAsia="標楷體" w:hAnsi="標楷體"/>
                <w:bCs/>
              </w:rPr>
              <w:t>三</w:t>
            </w:r>
            <w:r>
              <w:rPr>
                <w:rFonts w:ascii="標楷體" w:eastAsia="標楷體" w:hAnsi="標楷體" w:hint="eastAsia"/>
                <w:bCs/>
              </w:rPr>
              <w:t>)</w:t>
            </w:r>
          </w:p>
        </w:tc>
        <w:tc>
          <w:tcPr>
            <w:tcW w:w="434" w:type="pct"/>
            <w:vAlign w:val="center"/>
          </w:tcPr>
          <w:p w14:paraId="5AE8B229" w14:textId="0CD9CD93" w:rsidR="0041294F" w:rsidRPr="00C05DEB" w:rsidRDefault="0041294F" w:rsidP="0041294F">
            <w:pPr>
              <w:jc w:val="center"/>
              <w:rPr>
                <w:rFonts w:ascii="標楷體" w:eastAsia="標楷體" w:hAnsi="標楷體"/>
                <w:bCs/>
              </w:rPr>
            </w:pPr>
            <w:r w:rsidRPr="0041294F">
              <w:rPr>
                <w:rFonts w:ascii="標楷體" w:eastAsia="標楷體" w:hAnsi="標楷體" w:hint="eastAsia"/>
                <w:bCs/>
              </w:rPr>
              <w:t>社會福利及衛生環境、經濟、內政委員會</w:t>
            </w:r>
            <w:r>
              <w:rPr>
                <w:rFonts w:ascii="標楷體" w:eastAsia="標楷體" w:hAnsi="標楷體" w:hint="eastAsia"/>
                <w:bCs/>
              </w:rPr>
              <w:t>第1次</w:t>
            </w:r>
            <w:r w:rsidRPr="0041294F">
              <w:rPr>
                <w:rFonts w:ascii="標楷體" w:eastAsia="標楷體" w:hAnsi="標楷體" w:hint="eastAsia"/>
                <w:bCs/>
              </w:rPr>
              <w:t>聯席會議</w:t>
            </w:r>
          </w:p>
        </w:tc>
        <w:tc>
          <w:tcPr>
            <w:tcW w:w="1751" w:type="pct"/>
            <w:vAlign w:val="center"/>
          </w:tcPr>
          <w:p w14:paraId="5AF0EC06" w14:textId="77777777" w:rsidR="0041294F" w:rsidRPr="0041294F" w:rsidRDefault="0041294F" w:rsidP="0041294F">
            <w:pPr>
              <w:ind w:left="240" w:hangingChars="100" w:hanging="240"/>
              <w:rPr>
                <w:rFonts w:ascii="標楷體" w:eastAsia="標楷體" w:hAnsi="標楷體"/>
                <w:szCs w:val="24"/>
              </w:rPr>
            </w:pPr>
            <w:r w:rsidRPr="0041294F">
              <w:rPr>
                <w:rFonts w:ascii="標楷體" w:eastAsia="標楷體" w:hAnsi="標楷體" w:hint="eastAsia"/>
                <w:szCs w:val="24"/>
              </w:rPr>
              <w:t>審查</w:t>
            </w:r>
          </w:p>
          <w:p w14:paraId="679B8588"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委員陳冠廷等20人擬具「老年農民福利津貼暫行條例第四條條文修正草案」案。</w:t>
            </w:r>
          </w:p>
          <w:p w14:paraId="545EAD10"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委員許宇甄等22人擬具「老年農民福利津貼暫行條例第四條條文修正草案」案。</w:t>
            </w:r>
          </w:p>
          <w:p w14:paraId="4F2225EA"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委員張嘉郡等20人擬具「老年農民福利津貼暫行條例第四條條文修正草案」案。</w:t>
            </w:r>
          </w:p>
          <w:p w14:paraId="6C155972"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委員王美惠等17人擬具「老年農民福利津貼暫行條例第四條條文修正草案」案。</w:t>
            </w:r>
          </w:p>
          <w:p w14:paraId="0A1569A5"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委員蔡易餘等18人擬具「老年農民福利津貼暫行條例第四條條文修正草案」案。</w:t>
            </w:r>
          </w:p>
          <w:p w14:paraId="7282A2E6"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委員劉建國等16人擬具「老年農民福利津貼暫行條例第四條條文修正草案」案。</w:t>
            </w:r>
          </w:p>
          <w:p w14:paraId="18B04818"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委員鄭天財Sra Kacaw等18人擬具「老年農民福利津貼暫行條例第三條條文修正草案」案。</w:t>
            </w:r>
          </w:p>
          <w:p w14:paraId="3DCA81FB"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委員盧縣一等20人擬具「老年農民福利津貼暫行條例第三條條文修正草案」案。</w:t>
            </w:r>
          </w:p>
          <w:p w14:paraId="1CE95C0B"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委員徐欣瑩等18人擬具</w:t>
            </w:r>
            <w:r w:rsidRPr="0041294F">
              <w:rPr>
                <w:rFonts w:ascii="標楷體" w:eastAsia="標楷體" w:hAnsi="標楷體" w:hint="eastAsia"/>
                <w:szCs w:val="24"/>
              </w:rPr>
              <w:lastRenderedPageBreak/>
              <w:t>「老年農民福利津貼暫行條例第四條條文修正草案」案。</w:t>
            </w:r>
          </w:p>
          <w:p w14:paraId="3F7CCE04"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委員邱志偉等20人擬具「老年農民福利津貼暫行條例第四條條文修正草案」案。</w:t>
            </w:r>
          </w:p>
          <w:p w14:paraId="31F835E3"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委員蔡其昌等18人擬具「老年農民福利津貼暫行條例第四條條文修正草案」案。</w:t>
            </w:r>
          </w:p>
          <w:p w14:paraId="1A38156A"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委員呂玉玲等17人擬具「老年農民福利津貼暫行條例第四條條文修正草案」案。</w:t>
            </w:r>
          </w:p>
          <w:p w14:paraId="749A5613"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委員馬文君等18人擬具「老年農民福利津貼暫行條例第四條條文修正草案」案。</w:t>
            </w:r>
          </w:p>
          <w:p w14:paraId="5FE51D8C"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委員徐富癸等17人擬具「老年農民福利津貼暫行條例第四條條文修正草案」案。</w:t>
            </w:r>
          </w:p>
          <w:p w14:paraId="73AB6D6E"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委員游顥等26人擬具「老年農民福利津貼暫行條例第四條條文修正草案」案。</w:t>
            </w:r>
          </w:p>
          <w:p w14:paraId="1292128B"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台灣民眾黨黨團擬具「老年農民福利津貼暫行條例第二條、第三條及第四條條文修正草案」案。</w:t>
            </w:r>
          </w:p>
          <w:p w14:paraId="08DE2276"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委員邱鎮軍等17人擬具「老年農民福利津貼暫行條例第二條及第四條條文修正草案」案。</w:t>
            </w:r>
          </w:p>
          <w:p w14:paraId="4CDCB2AD"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委員陳超明等16人擬具「老年農民福利津貼暫行條例第二條及第四條條文修正草案」案。</w:t>
            </w:r>
          </w:p>
          <w:p w14:paraId="49BF7E53"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lastRenderedPageBreak/>
              <w:t>委員楊瓊瓔等21人擬具「老年農民福利津貼暫行條例第四條條文修正草案」案。</w:t>
            </w:r>
          </w:p>
          <w:p w14:paraId="525E0A12"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委員何欣純等16人擬具「老年農民福利津貼暫行條例第二條及第四條條文修正草案」案。</w:t>
            </w:r>
          </w:p>
          <w:p w14:paraId="7CB53F29"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委員郭國文等16人擬具「老年農民福利津貼暫行條例第二條及第四條條文修正草案」案。</w:t>
            </w:r>
          </w:p>
          <w:p w14:paraId="5044F3F1"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委員陳瑩等18人擬具「老年農民福利津貼暫行條例第二條及第三條條文修正草案」案。</w:t>
            </w:r>
          </w:p>
          <w:p w14:paraId="004F3BB2"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委員陳秀寳等</w:t>
            </w:r>
            <w:r w:rsidRPr="0041294F">
              <w:rPr>
                <w:rFonts w:ascii="標楷體" w:eastAsia="標楷體" w:hAnsi="標楷體"/>
                <w:szCs w:val="24"/>
              </w:rPr>
              <w:t>23</w:t>
            </w:r>
            <w:r w:rsidRPr="0041294F">
              <w:rPr>
                <w:rFonts w:ascii="標楷體" w:eastAsia="標楷體" w:hAnsi="標楷體" w:hint="eastAsia"/>
                <w:szCs w:val="24"/>
              </w:rPr>
              <w:t>人擬具「老年農民福利津貼暫行條例第四條條文修正草案」案。</w:t>
            </w:r>
          </w:p>
          <w:p w14:paraId="7AB1D8A7"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委員邱若華等16人擬具「老年農民福利津貼暫行條例第二條及第三條條文修正草案」案。</w:t>
            </w:r>
          </w:p>
          <w:p w14:paraId="13D17954"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委員陳俊宇等35人擬具「老年農民福利津貼暫行條例第四條條文修正草案」案。</w:t>
            </w:r>
          </w:p>
          <w:p w14:paraId="66285AB6"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委員林俊憲等18人擬具「老年農民福利津貼暫行條例第二條及第四條條文修正草案」案。</w:t>
            </w:r>
          </w:p>
          <w:p w14:paraId="352CF818"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委員王世堅等16人擬具「老年農民福利津貼暫行條例第二條及第四條條文修正草案」案。</w:t>
            </w:r>
          </w:p>
          <w:p w14:paraId="193693DA"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委員陳亭妃等16人擬具「老年農民福利津貼暫行條例第四條條文修正草</w:t>
            </w:r>
            <w:r w:rsidRPr="0041294F">
              <w:rPr>
                <w:rFonts w:ascii="標楷體" w:eastAsia="標楷體" w:hAnsi="標楷體" w:hint="eastAsia"/>
                <w:szCs w:val="24"/>
              </w:rPr>
              <w:lastRenderedPageBreak/>
              <w:t>案」案。</w:t>
            </w:r>
          </w:p>
          <w:p w14:paraId="5DD2D195"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委員劉建國等18人擬具「老年農民福利津貼暫行條例第四條條文修正草案」案。</w:t>
            </w:r>
          </w:p>
          <w:p w14:paraId="7BBF3497"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委員賴瑞隆等17人擬具「老年農民福利津貼暫行條例第二條及第四條條文修正草案」案。</w:t>
            </w:r>
          </w:p>
          <w:p w14:paraId="71518189"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委員張嘉郡等16人擬具「老年農民福利津貼暫行條例第二條及第四條條文修正草案」案。</w:t>
            </w:r>
          </w:p>
          <w:p w14:paraId="5EE34833"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委員伍麗華Saidhai Tahovecahe等18人擬具「老年農民福利津貼暫行條例第二條及第三條條文修正草案」案。</w:t>
            </w:r>
          </w:p>
          <w:p w14:paraId="5055A7DD"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委員高金素梅等22人擬具「老年農民福利津貼暫行條例第三條條文修正草案」案。</w:t>
            </w:r>
          </w:p>
          <w:p w14:paraId="0115B33D"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委員蔡易餘等20人擬具「老年農民福利津貼暫行條例第四條條文修正草案」案。</w:t>
            </w:r>
          </w:p>
          <w:p w14:paraId="3889D87E"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委員林岱樺等18人擬具「老年農民福利津貼暫行條例第二條條文修正草案」案。</w:t>
            </w:r>
          </w:p>
          <w:p w14:paraId="1B432F7F"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委員蔡易餘等17人擬具「老年農民福利津貼暫行條例第四條條文修正草案」案。</w:t>
            </w:r>
          </w:p>
          <w:p w14:paraId="7B81D248"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委員丁學忠等17人擬具「老年農民福利津貼暫行條例第四條條文修正草案」案。</w:t>
            </w:r>
          </w:p>
          <w:p w14:paraId="3E6D085F"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委員邱議瑩等18人</w:t>
            </w:r>
            <w:r w:rsidRPr="0041294F">
              <w:rPr>
                <w:rFonts w:ascii="標楷體" w:eastAsia="標楷體" w:hAnsi="標楷體" w:hint="eastAsia"/>
                <w:szCs w:val="24"/>
              </w:rPr>
              <w:lastRenderedPageBreak/>
              <w:t>擬具「老年農民福利津貼暫行條例第四條條文修正草案」案。</w:t>
            </w:r>
          </w:p>
          <w:p w14:paraId="77E6F3DC" w14:textId="77777777" w:rsidR="0041294F" w:rsidRPr="0041294F" w:rsidRDefault="0041294F" w:rsidP="0041294F">
            <w:pPr>
              <w:pStyle w:val="a4"/>
              <w:numPr>
                <w:ilvl w:val="0"/>
                <w:numId w:val="44"/>
              </w:numPr>
              <w:ind w:leftChars="0" w:left="240" w:hangingChars="100" w:hanging="240"/>
              <w:rPr>
                <w:rFonts w:ascii="標楷體" w:eastAsia="標楷體" w:hAnsi="標楷體"/>
                <w:szCs w:val="24"/>
              </w:rPr>
            </w:pPr>
            <w:r w:rsidRPr="0041294F">
              <w:rPr>
                <w:rFonts w:ascii="標楷體" w:eastAsia="標楷體" w:hAnsi="標楷體" w:hint="eastAsia"/>
                <w:szCs w:val="24"/>
              </w:rPr>
              <w:t>委員劉建國等19人擬具「老年農民福利津貼暫行條例第四條條文修正草案」案。</w:t>
            </w:r>
          </w:p>
          <w:p w14:paraId="3CB4FB4C" w14:textId="77777777" w:rsidR="0041294F" w:rsidRDefault="0041294F" w:rsidP="0041294F">
            <w:pPr>
              <w:pStyle w:val="-16"/>
              <w:kinsoku w:val="0"/>
              <w:spacing w:line="240" w:lineRule="auto"/>
              <w:ind w:left="240" w:hangingChars="100" w:hanging="240"/>
              <w:rPr>
                <w:sz w:val="24"/>
                <w:szCs w:val="24"/>
              </w:rPr>
            </w:pPr>
            <w:r w:rsidRPr="0041294F">
              <w:rPr>
                <w:rFonts w:hint="eastAsia"/>
                <w:sz w:val="24"/>
                <w:szCs w:val="24"/>
              </w:rPr>
              <w:t>【第三十八案，如經院會復議，則不予審查；第三十九案，如未經院會交付本聯席會審查或未經各黨團簽署不復議同意書，則不予審查】</w:t>
            </w:r>
          </w:p>
          <w:p w14:paraId="2C07A5E3" w14:textId="68666EC9" w:rsidR="0041294F" w:rsidRPr="0041294F" w:rsidRDefault="0041294F" w:rsidP="0041294F">
            <w:pPr>
              <w:pStyle w:val="-16"/>
              <w:kinsoku w:val="0"/>
              <w:spacing w:line="240" w:lineRule="auto"/>
              <w:ind w:left="240" w:hangingChars="100" w:hanging="240"/>
              <w:rPr>
                <w:sz w:val="24"/>
                <w:szCs w:val="24"/>
              </w:rPr>
            </w:pPr>
            <w:r w:rsidRPr="0041294F">
              <w:rPr>
                <w:rFonts w:hint="eastAsia"/>
                <w:sz w:val="24"/>
                <w:szCs w:val="24"/>
              </w:rPr>
              <w:t>【僅詢答】</w:t>
            </w:r>
          </w:p>
        </w:tc>
        <w:tc>
          <w:tcPr>
            <w:tcW w:w="477" w:type="pct"/>
            <w:tcBorders>
              <w:top w:val="single" w:sz="4" w:space="0" w:color="auto"/>
              <w:left w:val="single" w:sz="4" w:space="0" w:color="auto"/>
              <w:bottom w:val="single" w:sz="4" w:space="0" w:color="auto"/>
              <w:right w:val="single" w:sz="4" w:space="0" w:color="auto"/>
            </w:tcBorders>
            <w:vAlign w:val="center"/>
          </w:tcPr>
          <w:p w14:paraId="3C73CAE2" w14:textId="3F96E61B" w:rsidR="0041294F" w:rsidRPr="00C3230C" w:rsidRDefault="0041294F" w:rsidP="0041294F">
            <w:pPr>
              <w:jc w:val="center"/>
              <w:rPr>
                <w:rFonts w:ascii="標楷體" w:eastAsia="標楷體" w:hAnsi="標楷體"/>
                <w:bCs/>
              </w:rPr>
            </w:pPr>
            <w:r w:rsidRPr="00CA163D">
              <w:rPr>
                <w:rFonts w:ascii="標楷體" w:eastAsia="標楷體" w:hAnsi="標楷體" w:hint="eastAsia"/>
                <w:bCs/>
              </w:rPr>
              <w:lastRenderedPageBreak/>
              <w:t>劉建國</w:t>
            </w:r>
          </w:p>
        </w:tc>
        <w:tc>
          <w:tcPr>
            <w:tcW w:w="1195" w:type="pct"/>
            <w:tcBorders>
              <w:top w:val="single" w:sz="4" w:space="0" w:color="auto"/>
              <w:left w:val="single" w:sz="4" w:space="0" w:color="auto"/>
              <w:bottom w:val="single" w:sz="4" w:space="0" w:color="auto"/>
              <w:right w:val="single" w:sz="4" w:space="0" w:color="auto"/>
            </w:tcBorders>
            <w:vAlign w:val="center"/>
          </w:tcPr>
          <w:p w14:paraId="413B1CA3" w14:textId="1C5559BB" w:rsidR="0041294F" w:rsidRDefault="00B94B35" w:rsidP="0041294F">
            <w:pPr>
              <w:jc w:val="both"/>
              <w:rPr>
                <w:rFonts w:ascii="標楷體" w:eastAsia="標楷體" w:hAnsi="標楷體"/>
                <w:bCs/>
              </w:rPr>
            </w:pPr>
            <w:r w:rsidRPr="00B94B35">
              <w:rPr>
                <w:rFonts w:ascii="標楷體" w:eastAsia="標楷體" w:hAnsi="標楷體" w:hint="eastAsia"/>
                <w:bCs/>
              </w:rPr>
              <w:t>說明及詢答完畢，另擇期繼續審查。</w:t>
            </w:r>
          </w:p>
        </w:tc>
      </w:tr>
      <w:tr w:rsidR="00E1207D" w:rsidRPr="00CA163D" w14:paraId="6CD383E4" w14:textId="77777777" w:rsidTr="008170EF">
        <w:tc>
          <w:tcPr>
            <w:tcW w:w="242" w:type="pct"/>
            <w:vAlign w:val="center"/>
          </w:tcPr>
          <w:p w14:paraId="16A35F0D" w14:textId="77777777" w:rsidR="00E1207D" w:rsidRPr="00F3434D" w:rsidRDefault="00E1207D" w:rsidP="00E1207D">
            <w:pPr>
              <w:pStyle w:val="a4"/>
              <w:numPr>
                <w:ilvl w:val="0"/>
                <w:numId w:val="41"/>
              </w:numPr>
              <w:ind w:leftChars="0"/>
              <w:jc w:val="center"/>
              <w:rPr>
                <w:rFonts w:ascii="標楷體" w:eastAsia="標楷體" w:hAnsi="標楷體"/>
                <w:bCs/>
              </w:rPr>
            </w:pPr>
          </w:p>
        </w:tc>
        <w:tc>
          <w:tcPr>
            <w:tcW w:w="901" w:type="pct"/>
            <w:vAlign w:val="center"/>
          </w:tcPr>
          <w:p w14:paraId="4E4877FE" w14:textId="53474FD3" w:rsidR="00E1207D" w:rsidRPr="00CA163D" w:rsidRDefault="00E1207D" w:rsidP="00E1207D">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w:t>
            </w:r>
            <w:r>
              <w:rPr>
                <w:rFonts w:ascii="標楷體" w:eastAsia="標楷體" w:hAnsi="標楷體" w:hint="eastAsia"/>
                <w:bCs/>
              </w:rPr>
              <w:t>12</w:t>
            </w:r>
            <w:r w:rsidRPr="00CA163D">
              <w:rPr>
                <w:rFonts w:ascii="標楷體" w:eastAsia="標楷體" w:hAnsi="標楷體"/>
                <w:bCs/>
              </w:rPr>
              <w:t>.</w:t>
            </w:r>
            <w:r>
              <w:rPr>
                <w:rFonts w:ascii="標楷體" w:eastAsia="標楷體" w:hAnsi="標楷體" w:hint="eastAsia"/>
                <w:bCs/>
              </w:rPr>
              <w:t>29</w:t>
            </w:r>
          </w:p>
          <w:p w14:paraId="14823E68" w14:textId="4D301740" w:rsidR="00E1207D" w:rsidRPr="00CA163D" w:rsidRDefault="00E1207D" w:rsidP="00E1207D">
            <w:pPr>
              <w:jc w:val="center"/>
              <w:rPr>
                <w:rFonts w:ascii="標楷體" w:eastAsia="標楷體" w:hAnsi="標楷體"/>
                <w:bCs/>
              </w:rPr>
            </w:pPr>
            <w:r>
              <w:rPr>
                <w:rFonts w:ascii="標楷體" w:eastAsia="標楷體" w:hAnsi="標楷體" w:hint="eastAsia"/>
                <w:bCs/>
              </w:rPr>
              <w:t>(一)</w:t>
            </w:r>
          </w:p>
        </w:tc>
        <w:tc>
          <w:tcPr>
            <w:tcW w:w="434" w:type="pct"/>
            <w:vAlign w:val="center"/>
          </w:tcPr>
          <w:p w14:paraId="63A0D699" w14:textId="14D5FC33" w:rsidR="00E1207D" w:rsidRPr="0041294F" w:rsidRDefault="00E1207D" w:rsidP="00E1207D">
            <w:pPr>
              <w:jc w:val="center"/>
              <w:rPr>
                <w:rFonts w:ascii="標楷體" w:eastAsia="標楷體" w:hAnsi="標楷體"/>
                <w:bCs/>
              </w:rPr>
            </w:pPr>
            <w:r w:rsidRPr="00CA163D">
              <w:rPr>
                <w:rFonts w:ascii="標楷體" w:eastAsia="標楷體" w:hAnsi="標楷體" w:hint="eastAsia"/>
                <w:bCs/>
              </w:rPr>
              <w:t>＊</w:t>
            </w:r>
          </w:p>
        </w:tc>
        <w:tc>
          <w:tcPr>
            <w:tcW w:w="1751" w:type="pct"/>
            <w:vAlign w:val="center"/>
          </w:tcPr>
          <w:p w14:paraId="2C559BFA" w14:textId="200B5085" w:rsidR="00E1207D" w:rsidRPr="00E1207D" w:rsidRDefault="00E1207D" w:rsidP="00E1207D">
            <w:pPr>
              <w:rPr>
                <w:rFonts w:ascii="標楷體" w:eastAsia="標楷體" w:hAnsi="標楷體"/>
                <w:bCs/>
              </w:rPr>
            </w:pPr>
            <w:r w:rsidRPr="00CA163D">
              <w:rPr>
                <w:rFonts w:ascii="標楷體" w:eastAsia="標楷體" w:hAnsi="標楷體"/>
                <w:bCs/>
              </w:rPr>
              <w:t>考察</w:t>
            </w:r>
            <w:r w:rsidRPr="00CA163D">
              <w:rPr>
                <w:rFonts w:ascii="標楷體" w:eastAsia="標楷體" w:hAnsi="標楷體" w:hint="eastAsia"/>
                <w:bCs/>
              </w:rPr>
              <w:t>「</w:t>
            </w:r>
            <w:r w:rsidR="000A1046" w:rsidRPr="000A1046">
              <w:rPr>
                <w:rFonts w:ascii="標楷體" w:eastAsia="標楷體" w:hAnsi="標楷體" w:hint="eastAsia"/>
                <w:bCs/>
              </w:rPr>
              <w:t>衛生福利部國家中醫藥研究所</w:t>
            </w:r>
            <w:r w:rsidRPr="00CA163D">
              <w:rPr>
                <w:rFonts w:ascii="標楷體" w:eastAsia="標楷體" w:hAnsi="標楷體" w:hint="eastAsia"/>
                <w:bCs/>
              </w:rPr>
              <w:t>」。</w:t>
            </w:r>
          </w:p>
        </w:tc>
        <w:tc>
          <w:tcPr>
            <w:tcW w:w="477" w:type="pct"/>
            <w:tcBorders>
              <w:top w:val="single" w:sz="4" w:space="0" w:color="auto"/>
              <w:left w:val="single" w:sz="4" w:space="0" w:color="auto"/>
              <w:bottom w:val="single" w:sz="4" w:space="0" w:color="auto"/>
              <w:right w:val="single" w:sz="4" w:space="0" w:color="auto"/>
            </w:tcBorders>
            <w:vAlign w:val="center"/>
          </w:tcPr>
          <w:p w14:paraId="6B4D8AFA" w14:textId="7586F9B2" w:rsidR="00E1207D" w:rsidRPr="00CA163D" w:rsidRDefault="00E1207D" w:rsidP="00E1207D">
            <w:pPr>
              <w:jc w:val="center"/>
              <w:rPr>
                <w:rFonts w:ascii="標楷體" w:eastAsia="標楷體" w:hAnsi="標楷體"/>
                <w:bCs/>
              </w:rPr>
            </w:pPr>
            <w:r w:rsidRPr="00CA163D">
              <w:rPr>
                <w:rFonts w:ascii="標楷體" w:eastAsia="標楷體" w:hAnsi="標楷體" w:hint="eastAsia"/>
                <w:bCs/>
              </w:rPr>
              <w:t>廖偉翔</w:t>
            </w:r>
          </w:p>
        </w:tc>
        <w:tc>
          <w:tcPr>
            <w:tcW w:w="1195" w:type="pct"/>
            <w:tcBorders>
              <w:top w:val="single" w:sz="4" w:space="0" w:color="auto"/>
              <w:left w:val="single" w:sz="4" w:space="0" w:color="auto"/>
              <w:bottom w:val="single" w:sz="4" w:space="0" w:color="auto"/>
              <w:right w:val="single" w:sz="4" w:space="0" w:color="auto"/>
            </w:tcBorders>
            <w:vAlign w:val="center"/>
          </w:tcPr>
          <w:p w14:paraId="18D98BC3" w14:textId="77777777" w:rsidR="00E1207D" w:rsidRDefault="00E1207D" w:rsidP="00E1207D">
            <w:pPr>
              <w:jc w:val="both"/>
              <w:rPr>
                <w:rFonts w:ascii="標楷體" w:eastAsia="標楷體" w:hAnsi="標楷體"/>
                <w:bCs/>
              </w:rPr>
            </w:pPr>
          </w:p>
        </w:tc>
      </w:tr>
      <w:tr w:rsidR="00E1207D" w:rsidRPr="00CA163D" w14:paraId="42CFEB2F" w14:textId="77777777" w:rsidTr="008170EF">
        <w:tc>
          <w:tcPr>
            <w:tcW w:w="242" w:type="pct"/>
            <w:vAlign w:val="center"/>
          </w:tcPr>
          <w:p w14:paraId="63C80EA4" w14:textId="77777777" w:rsidR="00E1207D" w:rsidRPr="00F3434D" w:rsidRDefault="00E1207D" w:rsidP="00E1207D">
            <w:pPr>
              <w:pStyle w:val="a4"/>
              <w:numPr>
                <w:ilvl w:val="0"/>
                <w:numId w:val="41"/>
              </w:numPr>
              <w:ind w:leftChars="0"/>
              <w:jc w:val="center"/>
              <w:rPr>
                <w:rFonts w:ascii="標楷體" w:eastAsia="標楷體" w:hAnsi="標楷體"/>
                <w:bCs/>
              </w:rPr>
            </w:pPr>
          </w:p>
        </w:tc>
        <w:tc>
          <w:tcPr>
            <w:tcW w:w="901" w:type="pct"/>
            <w:vAlign w:val="center"/>
          </w:tcPr>
          <w:p w14:paraId="05DDA7A9" w14:textId="12099450" w:rsidR="00E1207D" w:rsidRPr="00CA163D" w:rsidRDefault="00E1207D" w:rsidP="00E1207D">
            <w:pPr>
              <w:jc w:val="center"/>
              <w:rPr>
                <w:rFonts w:ascii="標楷體" w:eastAsia="標楷體" w:hAnsi="標楷體"/>
                <w:bCs/>
              </w:rPr>
            </w:pPr>
            <w:r w:rsidRPr="00CA163D">
              <w:rPr>
                <w:rFonts w:ascii="標楷體" w:eastAsia="標楷體" w:hAnsi="標楷體"/>
                <w:bCs/>
              </w:rPr>
              <w:t>11</w:t>
            </w:r>
            <w:r w:rsidRPr="00CA163D">
              <w:rPr>
                <w:rFonts w:ascii="標楷體" w:eastAsia="標楷體" w:hAnsi="標楷體" w:hint="eastAsia"/>
                <w:bCs/>
              </w:rPr>
              <w:t>4</w:t>
            </w:r>
            <w:r w:rsidRPr="00CA163D">
              <w:rPr>
                <w:rFonts w:ascii="標楷體" w:eastAsia="標楷體" w:hAnsi="標楷體"/>
                <w:bCs/>
              </w:rPr>
              <w:t>.</w:t>
            </w:r>
            <w:r>
              <w:rPr>
                <w:rFonts w:ascii="標楷體" w:eastAsia="標楷體" w:hAnsi="標楷體"/>
                <w:bCs/>
              </w:rPr>
              <w:t>12</w:t>
            </w:r>
            <w:r w:rsidRPr="00CA163D">
              <w:rPr>
                <w:rFonts w:ascii="標楷體" w:eastAsia="標楷體" w:hAnsi="標楷體"/>
                <w:bCs/>
              </w:rPr>
              <w:t>.</w:t>
            </w:r>
            <w:r>
              <w:rPr>
                <w:rFonts w:ascii="標楷體" w:eastAsia="標楷體" w:hAnsi="標楷體"/>
                <w:bCs/>
              </w:rPr>
              <w:t>31</w:t>
            </w:r>
          </w:p>
          <w:p w14:paraId="0CE6885E" w14:textId="2F145BEE" w:rsidR="00E1207D" w:rsidRPr="00CA163D" w:rsidRDefault="00E1207D" w:rsidP="00E1207D">
            <w:pPr>
              <w:jc w:val="center"/>
              <w:rPr>
                <w:rFonts w:ascii="標楷體" w:eastAsia="標楷體" w:hAnsi="標楷體"/>
                <w:bCs/>
              </w:rPr>
            </w:pPr>
            <w:r>
              <w:rPr>
                <w:rFonts w:ascii="標楷體" w:eastAsia="標楷體" w:hAnsi="標楷體" w:hint="eastAsia"/>
                <w:bCs/>
              </w:rPr>
              <w:t>(三)</w:t>
            </w:r>
          </w:p>
        </w:tc>
        <w:tc>
          <w:tcPr>
            <w:tcW w:w="434" w:type="pct"/>
            <w:vAlign w:val="center"/>
          </w:tcPr>
          <w:p w14:paraId="030A2903" w14:textId="6B6BD809" w:rsidR="00E1207D" w:rsidRPr="0041294F" w:rsidRDefault="00E1207D" w:rsidP="00E1207D">
            <w:pPr>
              <w:jc w:val="center"/>
              <w:rPr>
                <w:rFonts w:ascii="標楷體" w:eastAsia="標楷體" w:hAnsi="標楷體"/>
                <w:bCs/>
              </w:rPr>
            </w:pPr>
            <w:r w:rsidRPr="00CA163D">
              <w:rPr>
                <w:rFonts w:ascii="標楷體" w:eastAsia="標楷體" w:hAnsi="標楷體" w:hint="eastAsia"/>
                <w:bCs/>
              </w:rPr>
              <w:t>＊</w:t>
            </w:r>
          </w:p>
        </w:tc>
        <w:tc>
          <w:tcPr>
            <w:tcW w:w="1751" w:type="pct"/>
            <w:vAlign w:val="center"/>
          </w:tcPr>
          <w:p w14:paraId="37D407AC" w14:textId="74677AA5" w:rsidR="00E1207D" w:rsidRPr="00E1207D" w:rsidRDefault="00E1207D" w:rsidP="00E1207D">
            <w:pPr>
              <w:rPr>
                <w:rFonts w:ascii="標楷體" w:eastAsia="標楷體" w:hAnsi="標楷體"/>
                <w:bCs/>
              </w:rPr>
            </w:pPr>
            <w:r w:rsidRPr="00CA163D">
              <w:rPr>
                <w:rFonts w:ascii="標楷體" w:eastAsia="標楷體" w:hAnsi="標楷體"/>
                <w:bCs/>
              </w:rPr>
              <w:t>考察</w:t>
            </w:r>
            <w:r w:rsidRPr="00CA163D">
              <w:rPr>
                <w:rFonts w:ascii="標楷體" w:eastAsia="標楷體" w:hAnsi="標楷體" w:hint="eastAsia"/>
                <w:bCs/>
              </w:rPr>
              <w:t>「</w:t>
            </w:r>
            <w:r w:rsidRPr="00E1207D">
              <w:rPr>
                <w:rFonts w:ascii="標楷體" w:eastAsia="標楷體" w:hAnsi="標楷體"/>
                <w:bCs/>
              </w:rPr>
              <w:t>社團法人國家生技醫療產業策進會</w:t>
            </w:r>
            <w:r w:rsidRPr="00CA163D">
              <w:rPr>
                <w:rFonts w:ascii="標楷體" w:eastAsia="標楷體" w:hAnsi="標楷體" w:hint="eastAsia"/>
                <w:bCs/>
              </w:rPr>
              <w:t>」。</w:t>
            </w:r>
          </w:p>
        </w:tc>
        <w:tc>
          <w:tcPr>
            <w:tcW w:w="477" w:type="pct"/>
            <w:tcBorders>
              <w:top w:val="single" w:sz="4" w:space="0" w:color="auto"/>
              <w:left w:val="single" w:sz="4" w:space="0" w:color="auto"/>
              <w:bottom w:val="single" w:sz="4" w:space="0" w:color="auto"/>
              <w:right w:val="single" w:sz="4" w:space="0" w:color="auto"/>
            </w:tcBorders>
            <w:vAlign w:val="center"/>
          </w:tcPr>
          <w:p w14:paraId="5C371213" w14:textId="303FCBE2" w:rsidR="00E1207D" w:rsidRPr="00CA163D" w:rsidRDefault="00E1207D" w:rsidP="00E1207D">
            <w:pPr>
              <w:jc w:val="center"/>
              <w:rPr>
                <w:rFonts w:ascii="標楷體" w:eastAsia="標楷體" w:hAnsi="標楷體"/>
                <w:bCs/>
              </w:rPr>
            </w:pPr>
            <w:r w:rsidRPr="00CA163D">
              <w:rPr>
                <w:rFonts w:ascii="標楷體" w:eastAsia="標楷體" w:hAnsi="標楷體" w:hint="eastAsia"/>
                <w:bCs/>
              </w:rPr>
              <w:t>廖偉翔</w:t>
            </w:r>
          </w:p>
        </w:tc>
        <w:tc>
          <w:tcPr>
            <w:tcW w:w="1195" w:type="pct"/>
            <w:tcBorders>
              <w:top w:val="single" w:sz="4" w:space="0" w:color="auto"/>
              <w:left w:val="single" w:sz="4" w:space="0" w:color="auto"/>
              <w:bottom w:val="single" w:sz="4" w:space="0" w:color="auto"/>
              <w:right w:val="single" w:sz="4" w:space="0" w:color="auto"/>
            </w:tcBorders>
            <w:vAlign w:val="center"/>
          </w:tcPr>
          <w:p w14:paraId="47BD4369" w14:textId="77777777" w:rsidR="00E1207D" w:rsidRDefault="00E1207D" w:rsidP="00E1207D">
            <w:pPr>
              <w:jc w:val="both"/>
              <w:rPr>
                <w:rFonts w:ascii="標楷體" w:eastAsia="標楷體" w:hAnsi="標楷體"/>
                <w:bCs/>
              </w:rPr>
            </w:pPr>
          </w:p>
        </w:tc>
      </w:tr>
      <w:tr w:rsidR="004D2E8F" w:rsidRPr="00CA163D" w14:paraId="76147383" w14:textId="77777777" w:rsidTr="008170EF">
        <w:tc>
          <w:tcPr>
            <w:tcW w:w="242" w:type="pct"/>
            <w:vAlign w:val="center"/>
          </w:tcPr>
          <w:p w14:paraId="64123763" w14:textId="77777777" w:rsidR="004D2E8F" w:rsidRPr="00F3434D" w:rsidRDefault="004D2E8F" w:rsidP="00E1207D">
            <w:pPr>
              <w:pStyle w:val="a4"/>
              <w:numPr>
                <w:ilvl w:val="0"/>
                <w:numId w:val="41"/>
              </w:numPr>
              <w:ind w:leftChars="0"/>
              <w:jc w:val="center"/>
              <w:rPr>
                <w:rFonts w:ascii="標楷體" w:eastAsia="標楷體" w:hAnsi="標楷體"/>
                <w:bCs/>
              </w:rPr>
            </w:pPr>
          </w:p>
        </w:tc>
        <w:tc>
          <w:tcPr>
            <w:tcW w:w="901" w:type="pct"/>
            <w:vAlign w:val="center"/>
          </w:tcPr>
          <w:p w14:paraId="0350C59E" w14:textId="77777777" w:rsidR="004D2E8F" w:rsidRDefault="004D2E8F" w:rsidP="00E1207D">
            <w:pPr>
              <w:jc w:val="center"/>
              <w:rPr>
                <w:rFonts w:ascii="標楷體" w:eastAsia="標楷體" w:hAnsi="標楷體"/>
                <w:bCs/>
              </w:rPr>
            </w:pPr>
            <w:r>
              <w:rPr>
                <w:rFonts w:ascii="標楷體" w:eastAsia="標楷體" w:hAnsi="標楷體" w:hint="eastAsia"/>
                <w:bCs/>
              </w:rPr>
              <w:t xml:space="preserve">115.1.5 </w:t>
            </w:r>
          </w:p>
          <w:p w14:paraId="29E3ACB7" w14:textId="2DB491F9" w:rsidR="004D2E8F" w:rsidRPr="00CA163D" w:rsidRDefault="004D2E8F" w:rsidP="00E1207D">
            <w:pPr>
              <w:jc w:val="center"/>
              <w:rPr>
                <w:rFonts w:ascii="標楷體" w:eastAsia="標楷體" w:hAnsi="標楷體"/>
                <w:bCs/>
              </w:rPr>
            </w:pPr>
            <w:r>
              <w:rPr>
                <w:rFonts w:ascii="標楷體" w:eastAsia="標楷體" w:hAnsi="標楷體" w:hint="eastAsia"/>
                <w:bCs/>
              </w:rPr>
              <w:t>(一)</w:t>
            </w:r>
          </w:p>
        </w:tc>
        <w:tc>
          <w:tcPr>
            <w:tcW w:w="434" w:type="pct"/>
            <w:vAlign w:val="center"/>
          </w:tcPr>
          <w:p w14:paraId="1E65BF40" w14:textId="37E6CBED" w:rsidR="004D2E8F" w:rsidRPr="00CA163D" w:rsidRDefault="004D2E8F" w:rsidP="00E1207D">
            <w:pPr>
              <w:jc w:val="center"/>
              <w:rPr>
                <w:rFonts w:ascii="標楷體" w:eastAsia="標楷體" w:hAnsi="標楷體"/>
                <w:bCs/>
              </w:rPr>
            </w:pPr>
            <w:r w:rsidRPr="00CA163D">
              <w:rPr>
                <w:rFonts w:ascii="標楷體" w:eastAsia="標楷體" w:hAnsi="標楷體" w:hint="eastAsia"/>
                <w:bCs/>
              </w:rPr>
              <w:t>＊</w:t>
            </w:r>
          </w:p>
        </w:tc>
        <w:tc>
          <w:tcPr>
            <w:tcW w:w="1751" w:type="pct"/>
            <w:vAlign w:val="center"/>
          </w:tcPr>
          <w:p w14:paraId="4066BAC3" w14:textId="4325CC0E" w:rsidR="004D2E8F" w:rsidRPr="00CA163D" w:rsidRDefault="004D2E8F" w:rsidP="00E1207D">
            <w:pPr>
              <w:rPr>
                <w:rFonts w:ascii="標楷體" w:eastAsia="標楷體" w:hAnsi="標楷體"/>
                <w:bCs/>
              </w:rPr>
            </w:pPr>
            <w:r w:rsidRPr="004D2E8F">
              <w:rPr>
                <w:rFonts w:ascii="標楷體" w:eastAsia="標楷體" w:hAnsi="標楷體"/>
                <w:bCs/>
              </w:rPr>
              <w:t>考察「復華照顧咖啡館：長照3.0家庭照顧者支持服務」</w:t>
            </w:r>
            <w:r w:rsidRPr="00CA163D">
              <w:rPr>
                <w:rFonts w:ascii="標楷體" w:eastAsia="標楷體" w:hAnsi="標楷體" w:hint="eastAsia"/>
                <w:bCs/>
              </w:rPr>
              <w:t>。</w:t>
            </w:r>
          </w:p>
        </w:tc>
        <w:tc>
          <w:tcPr>
            <w:tcW w:w="477" w:type="pct"/>
            <w:tcBorders>
              <w:top w:val="single" w:sz="4" w:space="0" w:color="auto"/>
              <w:left w:val="single" w:sz="4" w:space="0" w:color="auto"/>
              <w:bottom w:val="single" w:sz="4" w:space="0" w:color="auto"/>
              <w:right w:val="single" w:sz="4" w:space="0" w:color="auto"/>
            </w:tcBorders>
            <w:vAlign w:val="center"/>
          </w:tcPr>
          <w:p w14:paraId="4017B3BD" w14:textId="463587FD" w:rsidR="004D2E8F" w:rsidRPr="004D2E8F" w:rsidRDefault="004D2E8F" w:rsidP="00E1207D">
            <w:pPr>
              <w:jc w:val="center"/>
              <w:rPr>
                <w:rFonts w:ascii="標楷體" w:eastAsia="標楷體" w:hAnsi="標楷體"/>
                <w:b/>
              </w:rPr>
            </w:pPr>
            <w:r w:rsidRPr="00CA163D">
              <w:rPr>
                <w:rFonts w:ascii="標楷體" w:eastAsia="標楷體" w:hAnsi="標楷體" w:hint="eastAsia"/>
                <w:bCs/>
              </w:rPr>
              <w:t>劉建國</w:t>
            </w:r>
          </w:p>
        </w:tc>
        <w:tc>
          <w:tcPr>
            <w:tcW w:w="1195" w:type="pct"/>
            <w:tcBorders>
              <w:top w:val="single" w:sz="4" w:space="0" w:color="auto"/>
              <w:left w:val="single" w:sz="4" w:space="0" w:color="auto"/>
              <w:bottom w:val="single" w:sz="4" w:space="0" w:color="auto"/>
              <w:right w:val="single" w:sz="4" w:space="0" w:color="auto"/>
            </w:tcBorders>
            <w:vAlign w:val="center"/>
          </w:tcPr>
          <w:p w14:paraId="68573EE3" w14:textId="77777777" w:rsidR="004D2E8F" w:rsidRDefault="004D2E8F" w:rsidP="00E1207D">
            <w:pPr>
              <w:jc w:val="both"/>
              <w:rPr>
                <w:rFonts w:ascii="標楷體" w:eastAsia="標楷體" w:hAnsi="標楷體"/>
                <w:bCs/>
              </w:rPr>
            </w:pPr>
          </w:p>
        </w:tc>
      </w:tr>
      <w:tr w:rsidR="004D2E8F" w:rsidRPr="00CA163D" w14:paraId="44572C5C" w14:textId="77777777" w:rsidTr="008170EF">
        <w:tc>
          <w:tcPr>
            <w:tcW w:w="242" w:type="pct"/>
            <w:vAlign w:val="center"/>
          </w:tcPr>
          <w:p w14:paraId="476A9BD8" w14:textId="77777777" w:rsidR="004D2E8F" w:rsidRPr="00F3434D" w:rsidRDefault="004D2E8F" w:rsidP="00E1207D">
            <w:pPr>
              <w:pStyle w:val="a4"/>
              <w:numPr>
                <w:ilvl w:val="0"/>
                <w:numId w:val="41"/>
              </w:numPr>
              <w:ind w:leftChars="0"/>
              <w:jc w:val="center"/>
              <w:rPr>
                <w:rFonts w:ascii="標楷體" w:eastAsia="標楷體" w:hAnsi="標楷體"/>
                <w:bCs/>
              </w:rPr>
            </w:pPr>
          </w:p>
        </w:tc>
        <w:tc>
          <w:tcPr>
            <w:tcW w:w="901" w:type="pct"/>
            <w:vAlign w:val="center"/>
          </w:tcPr>
          <w:p w14:paraId="52A55AF9" w14:textId="313C24F2" w:rsidR="004D2E8F" w:rsidRPr="00CA163D" w:rsidRDefault="004D2E8F" w:rsidP="004D2E8F">
            <w:pPr>
              <w:jc w:val="center"/>
              <w:rPr>
                <w:rFonts w:ascii="標楷體" w:eastAsia="標楷體" w:hAnsi="標楷體"/>
                <w:bCs/>
              </w:rPr>
            </w:pPr>
            <w:r w:rsidRPr="00CA163D">
              <w:rPr>
                <w:rFonts w:ascii="標楷體" w:eastAsia="標楷體" w:hAnsi="標楷體" w:hint="eastAsia"/>
                <w:bCs/>
              </w:rPr>
              <w:t>11</w:t>
            </w:r>
            <w:r>
              <w:rPr>
                <w:rFonts w:ascii="標楷體" w:eastAsia="標楷體" w:hAnsi="標楷體" w:hint="eastAsia"/>
                <w:bCs/>
              </w:rPr>
              <w:t>5</w:t>
            </w:r>
            <w:r w:rsidRPr="00CA163D">
              <w:rPr>
                <w:rFonts w:ascii="標楷體" w:eastAsia="標楷體" w:hAnsi="標楷體" w:hint="eastAsia"/>
                <w:bCs/>
              </w:rPr>
              <w:t>.</w:t>
            </w:r>
            <w:r>
              <w:rPr>
                <w:rFonts w:ascii="標楷體" w:eastAsia="標楷體" w:hAnsi="標楷體" w:hint="eastAsia"/>
                <w:bCs/>
              </w:rPr>
              <w:t>1</w:t>
            </w:r>
            <w:r w:rsidRPr="00CA163D">
              <w:rPr>
                <w:rFonts w:ascii="標楷體" w:eastAsia="標楷體" w:hAnsi="標楷體" w:hint="eastAsia"/>
                <w:bCs/>
              </w:rPr>
              <w:t>.</w:t>
            </w:r>
            <w:r>
              <w:rPr>
                <w:rFonts w:ascii="標楷體" w:eastAsia="標楷體" w:hAnsi="標楷體" w:hint="eastAsia"/>
                <w:bCs/>
              </w:rPr>
              <w:t>7</w:t>
            </w:r>
          </w:p>
          <w:p w14:paraId="2C9FE1C4" w14:textId="77777777" w:rsidR="004D2E8F" w:rsidRPr="00CA163D" w:rsidRDefault="004D2E8F" w:rsidP="004D2E8F">
            <w:pPr>
              <w:jc w:val="center"/>
              <w:rPr>
                <w:rFonts w:ascii="標楷體" w:eastAsia="標楷體" w:hAnsi="標楷體"/>
                <w:bCs/>
              </w:rPr>
            </w:pPr>
            <w:r>
              <w:rPr>
                <w:rFonts w:ascii="標楷體" w:eastAsia="標楷體" w:hAnsi="標楷體"/>
                <w:bCs/>
              </w:rPr>
              <w:t>(三)</w:t>
            </w:r>
          </w:p>
          <w:p w14:paraId="5FE9765F" w14:textId="4D44CBC4" w:rsidR="004D2E8F" w:rsidRPr="00CA163D" w:rsidRDefault="004D2E8F" w:rsidP="004D2E8F">
            <w:pPr>
              <w:jc w:val="center"/>
              <w:rPr>
                <w:rFonts w:ascii="標楷體" w:eastAsia="標楷體" w:hAnsi="標楷體"/>
                <w:bCs/>
              </w:rPr>
            </w:pPr>
          </w:p>
        </w:tc>
        <w:tc>
          <w:tcPr>
            <w:tcW w:w="434" w:type="pct"/>
            <w:vAlign w:val="center"/>
          </w:tcPr>
          <w:p w14:paraId="1A6F109A" w14:textId="174C2303" w:rsidR="004D2E8F" w:rsidRPr="00CA163D" w:rsidRDefault="004D2E8F" w:rsidP="00E1207D">
            <w:pPr>
              <w:jc w:val="center"/>
              <w:rPr>
                <w:rFonts w:ascii="標楷體" w:eastAsia="標楷體" w:hAnsi="標楷體"/>
                <w:bCs/>
              </w:rPr>
            </w:pPr>
            <w:r w:rsidRPr="00CA163D">
              <w:rPr>
                <w:rFonts w:ascii="標楷體" w:eastAsia="標楷體" w:hAnsi="標楷體" w:hint="eastAsia"/>
                <w:bCs/>
              </w:rPr>
              <w:t>第</w:t>
            </w:r>
            <w:r>
              <w:rPr>
                <w:rFonts w:ascii="標楷體" w:eastAsia="標楷體" w:hAnsi="標楷體" w:hint="eastAsia"/>
                <w:bCs/>
              </w:rPr>
              <w:t>19</w:t>
            </w:r>
            <w:r w:rsidRPr="00CA163D">
              <w:rPr>
                <w:rFonts w:ascii="標楷體" w:eastAsia="標楷體" w:hAnsi="標楷體" w:hint="eastAsia"/>
                <w:bCs/>
              </w:rPr>
              <w:t>次全體委員會議</w:t>
            </w:r>
          </w:p>
        </w:tc>
        <w:tc>
          <w:tcPr>
            <w:tcW w:w="1751" w:type="pct"/>
            <w:vAlign w:val="center"/>
          </w:tcPr>
          <w:p w14:paraId="3CFEF8C6"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一、審查行政院函請審議「身心障礙者權益保障法部分條文修正草案」案。</w:t>
            </w:r>
          </w:p>
          <w:p w14:paraId="1C9A89EA"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二、繼續審查</w:t>
            </w:r>
          </w:p>
          <w:p w14:paraId="6FA9A282"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(一) 委員范雲等17人擬具「身心障礙者權益保障法部分條文修正草案」案。</w:t>
            </w:r>
          </w:p>
          <w:p w14:paraId="59CC4086"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(二) 委員郭昱晴等19人擬具「身心障礙者權益保障法第十六條條文修正草案」案。</w:t>
            </w:r>
          </w:p>
          <w:p w14:paraId="0BD432B8"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(三) 委員何欣純等17人擬具「身心障礙者權益保障法部分條文修正草案」案。</w:t>
            </w:r>
          </w:p>
          <w:p w14:paraId="66AA6EBE"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(四) 委員陳冠廷等16人擬具「身心障礙者權益保障法第三十八條條文修正草案」案。</w:t>
            </w:r>
          </w:p>
          <w:p w14:paraId="33676E2E"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(五) 委員陳冠廷等20人擬具「身心障礙者權益保障法第二條、第五十三條及第九十九條條文修正草案」案。</w:t>
            </w:r>
          </w:p>
          <w:p w14:paraId="21FA978E"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lastRenderedPageBreak/>
              <w:t>(六) 委員徐富癸等18人擬具「身心障礙者權益保障法第十條條文修正草案」案。</w:t>
            </w:r>
          </w:p>
          <w:p w14:paraId="2594E8F2"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(七) 委員羅廷瑋等16人擬具「身心障礙者權益保障法部分條文修正草案」案。</w:t>
            </w:r>
          </w:p>
          <w:p w14:paraId="5CB954E5"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(八) 委員黃捷等17人擬具「身心障礙者權益保障法第七十一條條文修正草案」案。</w:t>
            </w:r>
          </w:p>
          <w:p w14:paraId="4CFAABE2"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(九) 委員王鴻薇等20人擬具「身心障礙者權益保障法增訂第四十條之一條文草案」案。</w:t>
            </w:r>
          </w:p>
          <w:p w14:paraId="47A0DD02"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(十) 委員柯志恩等18人擬具「身心障礙者權益保障法增訂第四十條之一條文草案」案。</w:t>
            </w:r>
          </w:p>
          <w:p w14:paraId="014B82C0"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(十一) 委員柯志恩等17人擬具「身心障礙者權益保障法第六十條之一條文修正草案」案。</w:t>
            </w:r>
          </w:p>
          <w:p w14:paraId="48E3BE3D"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(十二) 委員馬文君等19人擬具「身心障礙者權益保障法第三十條之一、第五十條及第五十二條條文修正草案」案。</w:t>
            </w:r>
          </w:p>
          <w:p w14:paraId="640616BB"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(十三) 委員廖偉翔等21人擬具「身心障礙者權益保障法增訂第五十條之一條文草案」案。</w:t>
            </w:r>
          </w:p>
          <w:p w14:paraId="58A2F0CE"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(十四) 委員廖偉翔等19人擬具「身心障礙者權益保障法部分條文修正草案」案。</w:t>
            </w:r>
          </w:p>
          <w:p w14:paraId="7DFCE5C0"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(十五) 委員林楚茵等20人擬具「身心障礙者權益保障法第十條條文修正草案」案。</w:t>
            </w:r>
          </w:p>
          <w:p w14:paraId="6A06EB90"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(十六) 委員陳菁徽等16人擬具「身心障礙者權益保障法部分條文修正草案」案。</w:t>
            </w:r>
          </w:p>
          <w:p w14:paraId="2687D40C"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(十七) 委員洪孟楷等18人擬具「身心障礙者權益保障法增訂第四十條之一條文草案」</w:t>
            </w:r>
            <w:r w:rsidRPr="00306D36">
              <w:rPr>
                <w:rFonts w:ascii="標楷體" w:eastAsia="標楷體" w:hAnsi="標楷體" w:hint="eastAsia"/>
                <w:bCs/>
              </w:rPr>
              <w:lastRenderedPageBreak/>
              <w:t>案。</w:t>
            </w:r>
          </w:p>
          <w:p w14:paraId="43DE96F1"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(十八) 委員羅美玲等16人擬具「身心障礙者權益保障法部分條文修正草案」案。</w:t>
            </w:r>
          </w:p>
          <w:p w14:paraId="4D51796F"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(十九) 委員陳俊宇等18人擬具「身心障礙者權益保障法第七十一條條文修正草案」案。</w:t>
            </w:r>
          </w:p>
          <w:p w14:paraId="49AC8804"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(二十) 委員林楚茵等17人擬具「身心障礙者權益保障法第七十一條條文修正草案」案。</w:t>
            </w:r>
          </w:p>
          <w:p w14:paraId="7AEAE27B"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(二十一) 委員劉建國等17人擬具「身心障礙者權益保障法第七十一條條文修正草案」案。</w:t>
            </w:r>
          </w:p>
          <w:p w14:paraId="1FFF9181"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(二十二) 委員邱若華等17人擬具「身心障礙者權益保障法第七十一條條文修正草案」案。</w:t>
            </w:r>
          </w:p>
          <w:p w14:paraId="2A7DCF6A"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(二十三) 委員劉建國等17人擬具「身心障礙者權益保障法部分條文修正草案」案。</w:t>
            </w:r>
          </w:p>
          <w:p w14:paraId="378AEF46"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(二十四) 委員林月琴等18人擬具「身心障礙者權益保障法部分條文修正草案」案。</w:t>
            </w:r>
          </w:p>
          <w:p w14:paraId="680A1B22"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(二十五) 委員伍麗華Saidhai Tahovecahe等18人擬具「身心障礙者權益保障法部分條文修正草案」案。</w:t>
            </w:r>
          </w:p>
          <w:p w14:paraId="66BFC4DC"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(二十六) 委員王育敏等17人擬具「身心障礙者權益保障法部分條文修正草案」案。</w:t>
            </w:r>
          </w:p>
          <w:p w14:paraId="65F02022"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(二十七) 台灣民眾黨黨團擬具「身心障礙者權益保障法部分條文修正草案」案。</w:t>
            </w:r>
          </w:p>
          <w:p w14:paraId="480DADFD"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三、審查</w:t>
            </w:r>
          </w:p>
          <w:p w14:paraId="4FD8A37E"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(一) 委員范雲等19人擬具「身心障礙者權益保障法部分條文修正草案」案。</w:t>
            </w:r>
          </w:p>
          <w:p w14:paraId="4504F7C8"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(二) 委員盧縣一等16人擬具</w:t>
            </w:r>
            <w:r w:rsidRPr="00306D36">
              <w:rPr>
                <w:rFonts w:ascii="標楷體" w:eastAsia="標楷體" w:hAnsi="標楷體" w:hint="eastAsia"/>
                <w:bCs/>
              </w:rPr>
              <w:lastRenderedPageBreak/>
              <w:t>「身心障礙者權益保障法部分條文修正草案」案。</w:t>
            </w:r>
          </w:p>
          <w:p w14:paraId="6AA299C8"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(三) 委員萬美玲等17人擬具「身心障礙者權益保障法部分條文修正草案」案。</w:t>
            </w:r>
          </w:p>
          <w:p w14:paraId="7AF27D99"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(四) 委員林倩綺等19人擬具「身心障礙者權益保障法增訂第四十條之一條文草案」案。</w:t>
            </w:r>
          </w:p>
          <w:p w14:paraId="43C93EA8"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(五) 委員蔡易餘等16人擬具「身心障礙者權益保障法部分條文修正草案」案。</w:t>
            </w:r>
          </w:p>
          <w:p w14:paraId="1A759869" w14:textId="77777777" w:rsidR="00306D36" w:rsidRPr="00306D36" w:rsidRDefault="00306D36" w:rsidP="00306D36">
            <w:pPr>
              <w:rPr>
                <w:rFonts w:ascii="標楷體" w:eastAsia="標楷體" w:hAnsi="標楷體"/>
                <w:bCs/>
              </w:rPr>
            </w:pPr>
            <w:r w:rsidRPr="00306D36">
              <w:rPr>
                <w:rFonts w:ascii="標楷體" w:eastAsia="標楷體" w:hAnsi="標楷體" w:hint="eastAsia"/>
                <w:bCs/>
              </w:rPr>
              <w:t>(六) 委員李坤城等19人擬具「身心障礙者權益保障法部分條文修正草案」案。</w:t>
            </w:r>
          </w:p>
          <w:p w14:paraId="2C64C4C5" w14:textId="046CE1B7" w:rsidR="00306D36" w:rsidRPr="00306D36" w:rsidRDefault="00306D36" w:rsidP="00306D36">
            <w:pPr>
              <w:rPr>
                <w:rFonts w:ascii="標楷體" w:eastAsia="標楷體" w:hAnsi="標楷體"/>
                <w:bCs/>
              </w:rPr>
            </w:pPr>
            <w:r w:rsidRPr="00306D36">
              <w:rPr>
                <w:rFonts w:ascii="標楷體" w:eastAsia="標楷體" w:hAnsi="標楷體" w:hint="eastAsia"/>
                <w:bCs/>
              </w:rPr>
              <w:t>【第一、三（四）及三（五）案，如經復議，則不予審查；第三（六）案，如未經院會交付本會審查或未經各黨團簽署不復議同意書，則不予審查】</w:t>
            </w:r>
          </w:p>
          <w:p w14:paraId="31DCA19D" w14:textId="7622F290" w:rsidR="004D2E8F" w:rsidRPr="00CA163D" w:rsidRDefault="00306D36" w:rsidP="00B767CA">
            <w:pPr>
              <w:rPr>
                <w:rFonts w:ascii="標楷體" w:eastAsia="標楷體" w:hAnsi="標楷體"/>
                <w:bCs/>
              </w:rPr>
            </w:pPr>
            <w:r w:rsidRPr="00306D36">
              <w:rPr>
                <w:rFonts w:ascii="標楷體" w:eastAsia="標楷體" w:hAnsi="標楷體" w:hint="eastAsia"/>
                <w:bCs/>
              </w:rPr>
              <w:t>【逐條討論】</w:t>
            </w:r>
          </w:p>
        </w:tc>
        <w:tc>
          <w:tcPr>
            <w:tcW w:w="477" w:type="pct"/>
            <w:tcBorders>
              <w:top w:val="single" w:sz="4" w:space="0" w:color="auto"/>
              <w:left w:val="single" w:sz="4" w:space="0" w:color="auto"/>
              <w:bottom w:val="single" w:sz="4" w:space="0" w:color="auto"/>
              <w:right w:val="single" w:sz="4" w:space="0" w:color="auto"/>
            </w:tcBorders>
            <w:vAlign w:val="center"/>
          </w:tcPr>
          <w:p w14:paraId="7830CA51" w14:textId="611C88BE" w:rsidR="004D2E8F" w:rsidRPr="00CA163D" w:rsidRDefault="008B3965" w:rsidP="00E1207D">
            <w:pPr>
              <w:jc w:val="center"/>
              <w:rPr>
                <w:rFonts w:ascii="標楷體" w:eastAsia="標楷體" w:hAnsi="標楷體"/>
                <w:bCs/>
              </w:rPr>
            </w:pPr>
            <w:r w:rsidRPr="00CA163D">
              <w:rPr>
                <w:rFonts w:ascii="標楷體" w:eastAsia="標楷體" w:hAnsi="標楷體" w:hint="eastAsia"/>
                <w:bCs/>
              </w:rPr>
              <w:lastRenderedPageBreak/>
              <w:t>劉建國</w:t>
            </w:r>
          </w:p>
        </w:tc>
        <w:tc>
          <w:tcPr>
            <w:tcW w:w="1195" w:type="pct"/>
            <w:tcBorders>
              <w:top w:val="single" w:sz="4" w:space="0" w:color="auto"/>
              <w:left w:val="single" w:sz="4" w:space="0" w:color="auto"/>
              <w:bottom w:val="single" w:sz="4" w:space="0" w:color="auto"/>
              <w:right w:val="single" w:sz="4" w:space="0" w:color="auto"/>
            </w:tcBorders>
            <w:vAlign w:val="center"/>
          </w:tcPr>
          <w:p w14:paraId="02CE6DCE" w14:textId="4AB0FA56" w:rsidR="004D2E8F" w:rsidRDefault="00594FFD" w:rsidP="00594FFD">
            <w:pPr>
              <w:tabs>
                <w:tab w:val="left" w:pos="2581"/>
              </w:tabs>
              <w:ind w:rightChars="12" w:right="29"/>
              <w:jc w:val="both"/>
              <w:rPr>
                <w:rFonts w:ascii="標楷體" w:eastAsia="標楷體" w:hAnsi="標楷體"/>
                <w:bCs/>
              </w:rPr>
            </w:pPr>
            <w:r w:rsidRPr="00CA163D">
              <w:rPr>
                <w:rFonts w:ascii="標楷體" w:eastAsia="標楷體" w:hAnsi="標楷體"/>
                <w:bCs/>
              </w:rPr>
              <w:t>另擇期</w:t>
            </w:r>
            <w:r>
              <w:rPr>
                <w:rFonts w:ascii="標楷體" w:eastAsia="標楷體" w:hAnsi="標楷體" w:hint="eastAsia"/>
                <w:bCs/>
              </w:rPr>
              <w:t>繼續</w:t>
            </w:r>
            <w:r w:rsidRPr="00CA163D">
              <w:rPr>
                <w:rFonts w:ascii="標楷體" w:eastAsia="標楷體" w:hAnsi="標楷體"/>
                <w:bCs/>
              </w:rPr>
              <w:t>審查。</w:t>
            </w:r>
          </w:p>
        </w:tc>
      </w:tr>
      <w:tr w:rsidR="00306D36" w:rsidRPr="00CA163D" w14:paraId="070068A4" w14:textId="77777777" w:rsidTr="008170EF">
        <w:tc>
          <w:tcPr>
            <w:tcW w:w="242" w:type="pct"/>
            <w:vAlign w:val="center"/>
          </w:tcPr>
          <w:p w14:paraId="1D5CD027" w14:textId="77777777" w:rsidR="00306D36" w:rsidRPr="00F3434D" w:rsidRDefault="00306D36" w:rsidP="00E1207D">
            <w:pPr>
              <w:pStyle w:val="a4"/>
              <w:numPr>
                <w:ilvl w:val="0"/>
                <w:numId w:val="41"/>
              </w:numPr>
              <w:ind w:leftChars="0"/>
              <w:jc w:val="center"/>
              <w:rPr>
                <w:rFonts w:ascii="標楷體" w:eastAsia="標楷體" w:hAnsi="標楷體"/>
                <w:bCs/>
              </w:rPr>
            </w:pPr>
          </w:p>
        </w:tc>
        <w:tc>
          <w:tcPr>
            <w:tcW w:w="901" w:type="pct"/>
            <w:vAlign w:val="center"/>
          </w:tcPr>
          <w:p w14:paraId="634A0F31" w14:textId="77777777" w:rsidR="00306D36" w:rsidRPr="00CA163D" w:rsidRDefault="00306D36" w:rsidP="00306D36">
            <w:pPr>
              <w:jc w:val="center"/>
              <w:rPr>
                <w:rFonts w:ascii="標楷體" w:eastAsia="標楷體" w:hAnsi="標楷體"/>
                <w:bCs/>
              </w:rPr>
            </w:pPr>
            <w:r w:rsidRPr="00CA163D">
              <w:rPr>
                <w:rFonts w:ascii="標楷體" w:eastAsia="標楷體" w:hAnsi="標楷體"/>
                <w:bCs/>
              </w:rPr>
              <w:t>11</w:t>
            </w:r>
            <w:r>
              <w:rPr>
                <w:rFonts w:ascii="標楷體" w:eastAsia="標楷體" w:hAnsi="標楷體" w:hint="eastAsia"/>
                <w:bCs/>
              </w:rPr>
              <w:t>5</w:t>
            </w:r>
            <w:r w:rsidRPr="00CA163D">
              <w:rPr>
                <w:rFonts w:ascii="標楷體" w:eastAsia="標楷體" w:hAnsi="標楷體"/>
                <w:bCs/>
              </w:rPr>
              <w:t>.</w:t>
            </w:r>
            <w:r>
              <w:rPr>
                <w:rFonts w:ascii="標楷體" w:eastAsia="標楷體" w:hAnsi="標楷體" w:hint="eastAsia"/>
                <w:bCs/>
              </w:rPr>
              <w:t>1</w:t>
            </w:r>
            <w:r w:rsidRPr="00CA163D">
              <w:rPr>
                <w:rFonts w:ascii="標楷體" w:eastAsia="標楷體" w:hAnsi="標楷體"/>
                <w:bCs/>
              </w:rPr>
              <w:t>.</w:t>
            </w:r>
            <w:r>
              <w:rPr>
                <w:rFonts w:ascii="標楷體" w:eastAsia="標楷體" w:hAnsi="標楷體" w:hint="eastAsia"/>
                <w:bCs/>
              </w:rPr>
              <w:t>8</w:t>
            </w:r>
          </w:p>
          <w:p w14:paraId="0CAA16DA" w14:textId="2B35C7B5" w:rsidR="00306D36" w:rsidRPr="00CA163D" w:rsidRDefault="00306D36" w:rsidP="00306D36">
            <w:pPr>
              <w:jc w:val="center"/>
              <w:rPr>
                <w:rFonts w:ascii="標楷體" w:eastAsia="標楷體" w:hAnsi="標楷體"/>
                <w:bCs/>
              </w:rPr>
            </w:pPr>
            <w:r>
              <w:rPr>
                <w:rFonts w:ascii="標楷體" w:eastAsia="標楷體" w:hAnsi="標楷體" w:hint="eastAsia"/>
                <w:bCs/>
              </w:rPr>
              <w:t>(四)</w:t>
            </w:r>
          </w:p>
        </w:tc>
        <w:tc>
          <w:tcPr>
            <w:tcW w:w="434" w:type="pct"/>
            <w:vAlign w:val="center"/>
          </w:tcPr>
          <w:p w14:paraId="743B62E3" w14:textId="4B46744F" w:rsidR="00306D36" w:rsidRPr="00CA163D" w:rsidRDefault="00306D36" w:rsidP="00306D36">
            <w:pPr>
              <w:jc w:val="center"/>
              <w:rPr>
                <w:rFonts w:ascii="標楷體" w:eastAsia="標楷體" w:hAnsi="標楷體"/>
                <w:bCs/>
              </w:rPr>
            </w:pPr>
            <w:r w:rsidRPr="00306D36">
              <w:rPr>
                <w:rFonts w:ascii="標楷體" w:eastAsia="標楷體" w:hAnsi="標楷體" w:hint="eastAsia"/>
                <w:bCs/>
              </w:rPr>
              <w:t>社會福利及衛生環境、司法及法制委員會第2次聯席會議</w:t>
            </w:r>
          </w:p>
        </w:tc>
        <w:tc>
          <w:tcPr>
            <w:tcW w:w="1751" w:type="pct"/>
            <w:vAlign w:val="center"/>
          </w:tcPr>
          <w:p w14:paraId="6B889D7B" w14:textId="77777777" w:rsidR="001157E1" w:rsidRPr="001157E1" w:rsidRDefault="001157E1" w:rsidP="001157E1">
            <w:pPr>
              <w:rPr>
                <w:rFonts w:ascii="標楷體" w:eastAsia="標楷體" w:hAnsi="標楷體"/>
                <w:bCs/>
              </w:rPr>
            </w:pPr>
            <w:r w:rsidRPr="001157E1">
              <w:rPr>
                <w:rFonts w:ascii="標楷體" w:eastAsia="標楷體" w:hAnsi="標楷體" w:hint="eastAsia"/>
                <w:bCs/>
              </w:rPr>
              <w:t>一、審查行政院函請審議「人工生殖法修正草案」案。</w:t>
            </w:r>
          </w:p>
          <w:p w14:paraId="730E5651" w14:textId="77777777" w:rsidR="001157E1" w:rsidRPr="001157E1" w:rsidRDefault="001157E1" w:rsidP="001157E1">
            <w:pPr>
              <w:rPr>
                <w:rFonts w:ascii="標楷體" w:eastAsia="標楷體" w:hAnsi="標楷體"/>
                <w:bCs/>
              </w:rPr>
            </w:pPr>
            <w:r w:rsidRPr="001157E1">
              <w:rPr>
                <w:rFonts w:ascii="標楷體" w:eastAsia="標楷體" w:hAnsi="標楷體" w:hint="eastAsia"/>
                <w:bCs/>
              </w:rPr>
              <w:t>二、繼續審查</w:t>
            </w:r>
          </w:p>
          <w:p w14:paraId="08124B27" w14:textId="77777777" w:rsidR="001157E1" w:rsidRPr="001157E1" w:rsidRDefault="001157E1" w:rsidP="001157E1">
            <w:pPr>
              <w:rPr>
                <w:rFonts w:ascii="標楷體" w:eastAsia="標楷體" w:hAnsi="標楷體"/>
                <w:bCs/>
              </w:rPr>
            </w:pPr>
            <w:r w:rsidRPr="001157E1">
              <w:rPr>
                <w:rFonts w:ascii="標楷體" w:eastAsia="標楷體" w:hAnsi="標楷體"/>
                <w:bCs/>
              </w:rPr>
              <w:t>(</w:t>
            </w:r>
            <w:r w:rsidRPr="001157E1">
              <w:rPr>
                <w:rFonts w:ascii="標楷體" w:eastAsia="標楷體" w:hAnsi="標楷體" w:hint="eastAsia"/>
                <w:bCs/>
              </w:rPr>
              <w:t>一</w:t>
            </w:r>
            <w:r w:rsidRPr="001157E1">
              <w:rPr>
                <w:rFonts w:ascii="標楷體" w:eastAsia="標楷體" w:hAnsi="標楷體"/>
                <w:bCs/>
              </w:rPr>
              <w:t xml:space="preserve">) </w:t>
            </w:r>
            <w:r w:rsidRPr="001157E1">
              <w:rPr>
                <w:rFonts w:ascii="標楷體" w:eastAsia="標楷體" w:hAnsi="標楷體" w:hint="eastAsia"/>
                <w:bCs/>
              </w:rPr>
              <w:t>委員謝衣鳯等</w:t>
            </w:r>
            <w:r w:rsidRPr="001157E1">
              <w:rPr>
                <w:rFonts w:ascii="標楷體" w:eastAsia="標楷體" w:hAnsi="標楷體"/>
                <w:bCs/>
              </w:rPr>
              <w:t>17</w:t>
            </w:r>
            <w:r w:rsidRPr="001157E1">
              <w:rPr>
                <w:rFonts w:ascii="標楷體" w:eastAsia="標楷體" w:hAnsi="標楷體" w:hint="eastAsia"/>
                <w:bCs/>
              </w:rPr>
              <w:t>人擬具「人工生殖法部分條文修正草案」案。</w:t>
            </w:r>
          </w:p>
          <w:p w14:paraId="40D9D608" w14:textId="77777777" w:rsidR="001157E1" w:rsidRPr="001157E1" w:rsidRDefault="001157E1" w:rsidP="001157E1">
            <w:pPr>
              <w:rPr>
                <w:rFonts w:ascii="標楷體" w:eastAsia="標楷體" w:hAnsi="標楷體"/>
                <w:bCs/>
              </w:rPr>
            </w:pPr>
            <w:r w:rsidRPr="001157E1">
              <w:rPr>
                <w:rFonts w:ascii="標楷體" w:eastAsia="標楷體" w:hAnsi="標楷體" w:hint="eastAsia"/>
                <w:bCs/>
              </w:rPr>
              <w:t>(二) 委員陳菁徽等20人擬具「人工生殖法部分條文修正草案」案。</w:t>
            </w:r>
          </w:p>
          <w:p w14:paraId="7FF4D9F4" w14:textId="77777777" w:rsidR="001157E1" w:rsidRPr="001157E1" w:rsidRDefault="001157E1" w:rsidP="001157E1">
            <w:pPr>
              <w:rPr>
                <w:rFonts w:ascii="標楷體" w:eastAsia="標楷體" w:hAnsi="標楷體"/>
                <w:bCs/>
              </w:rPr>
            </w:pPr>
            <w:r w:rsidRPr="001157E1">
              <w:rPr>
                <w:rFonts w:ascii="標楷體" w:eastAsia="標楷體" w:hAnsi="標楷體" w:hint="eastAsia"/>
                <w:bCs/>
              </w:rPr>
              <w:t>(三) 委員黃捷等22人擬具「人工生殖法部分條文修正草案」案。</w:t>
            </w:r>
          </w:p>
          <w:p w14:paraId="6F5A58CE" w14:textId="77777777" w:rsidR="001157E1" w:rsidRPr="001157E1" w:rsidRDefault="001157E1" w:rsidP="001157E1">
            <w:pPr>
              <w:rPr>
                <w:rFonts w:ascii="標楷體" w:eastAsia="標楷體" w:hAnsi="標楷體"/>
                <w:bCs/>
              </w:rPr>
            </w:pPr>
            <w:r w:rsidRPr="001157E1">
              <w:rPr>
                <w:rFonts w:ascii="標楷體" w:eastAsia="標楷體" w:hAnsi="標楷體" w:hint="eastAsia"/>
                <w:bCs/>
              </w:rPr>
              <w:t>(四) 委員林宜瑾等19人擬具「人工生殖法部分條文修正草案」案。</w:t>
            </w:r>
          </w:p>
          <w:p w14:paraId="780DB7B7" w14:textId="77777777" w:rsidR="001157E1" w:rsidRPr="001157E1" w:rsidRDefault="001157E1" w:rsidP="001157E1">
            <w:pPr>
              <w:rPr>
                <w:rFonts w:ascii="標楷體" w:eastAsia="標楷體" w:hAnsi="標楷體"/>
                <w:bCs/>
              </w:rPr>
            </w:pPr>
            <w:r w:rsidRPr="001157E1">
              <w:rPr>
                <w:rFonts w:ascii="標楷體" w:eastAsia="標楷體" w:hAnsi="標楷體" w:hint="eastAsia"/>
                <w:bCs/>
              </w:rPr>
              <w:t>(五) 委員范雲等16人擬具「人工生殖法部分條文修正草案」案。</w:t>
            </w:r>
          </w:p>
          <w:p w14:paraId="414DE270" w14:textId="77777777" w:rsidR="001157E1" w:rsidRPr="001157E1" w:rsidRDefault="001157E1" w:rsidP="001157E1">
            <w:pPr>
              <w:rPr>
                <w:rFonts w:ascii="標楷體" w:eastAsia="標楷體" w:hAnsi="標楷體"/>
                <w:bCs/>
              </w:rPr>
            </w:pPr>
            <w:r w:rsidRPr="001157E1">
              <w:rPr>
                <w:rFonts w:ascii="標楷體" w:eastAsia="標楷體" w:hAnsi="標楷體" w:hint="eastAsia"/>
                <w:bCs/>
              </w:rPr>
              <w:t>(六) 委員林楚茵等18人擬具</w:t>
            </w:r>
            <w:r w:rsidRPr="001157E1">
              <w:rPr>
                <w:rFonts w:ascii="標楷體" w:eastAsia="標楷體" w:hAnsi="標楷體" w:hint="eastAsia"/>
                <w:bCs/>
              </w:rPr>
              <w:lastRenderedPageBreak/>
              <w:t>「人工生殖法部分條文修正草案」案。</w:t>
            </w:r>
          </w:p>
          <w:p w14:paraId="63F4BF5F" w14:textId="77777777" w:rsidR="001157E1" w:rsidRPr="001157E1" w:rsidRDefault="001157E1" w:rsidP="001157E1">
            <w:pPr>
              <w:rPr>
                <w:rFonts w:ascii="標楷體" w:eastAsia="標楷體" w:hAnsi="標楷體"/>
                <w:bCs/>
              </w:rPr>
            </w:pPr>
            <w:r w:rsidRPr="001157E1">
              <w:rPr>
                <w:rFonts w:ascii="標楷體" w:eastAsia="標楷體" w:hAnsi="標楷體" w:hint="eastAsia"/>
                <w:bCs/>
              </w:rPr>
              <w:t>(七) 委員王育敏等18人擬具「人工生殖法部分條文修正草案」案。</w:t>
            </w:r>
          </w:p>
          <w:p w14:paraId="3F5E93CD" w14:textId="77777777" w:rsidR="001157E1" w:rsidRPr="001157E1" w:rsidRDefault="001157E1" w:rsidP="001157E1">
            <w:pPr>
              <w:rPr>
                <w:rFonts w:ascii="標楷體" w:eastAsia="標楷體" w:hAnsi="標楷體"/>
                <w:bCs/>
              </w:rPr>
            </w:pPr>
            <w:r w:rsidRPr="001157E1">
              <w:rPr>
                <w:rFonts w:ascii="標楷體" w:eastAsia="標楷體" w:hAnsi="標楷體" w:hint="eastAsia"/>
                <w:bCs/>
              </w:rPr>
              <w:t>(八) 委員黃秀芳等18人擬具「人工生殖法部分條文修正草案」案。</w:t>
            </w:r>
          </w:p>
          <w:p w14:paraId="2A58F5B7" w14:textId="77777777" w:rsidR="001157E1" w:rsidRPr="001157E1" w:rsidRDefault="001157E1" w:rsidP="001157E1">
            <w:pPr>
              <w:rPr>
                <w:rFonts w:ascii="標楷體" w:eastAsia="標楷體" w:hAnsi="標楷體"/>
                <w:bCs/>
              </w:rPr>
            </w:pPr>
            <w:r w:rsidRPr="001157E1">
              <w:rPr>
                <w:rFonts w:ascii="標楷體" w:eastAsia="標楷體" w:hAnsi="標楷體" w:hint="eastAsia"/>
                <w:bCs/>
              </w:rPr>
              <w:t>(九) 台灣民眾黨黨團擬具「人工生殖法部分條文修正草案」案。</w:t>
            </w:r>
          </w:p>
          <w:p w14:paraId="31D749F1" w14:textId="77777777" w:rsidR="001157E1" w:rsidRPr="001157E1" w:rsidRDefault="001157E1" w:rsidP="001157E1">
            <w:pPr>
              <w:rPr>
                <w:rFonts w:ascii="標楷體" w:eastAsia="標楷體" w:hAnsi="標楷體"/>
                <w:bCs/>
              </w:rPr>
            </w:pPr>
            <w:r w:rsidRPr="001157E1">
              <w:rPr>
                <w:rFonts w:ascii="標楷體" w:eastAsia="標楷體" w:hAnsi="標楷體" w:hint="eastAsia"/>
                <w:bCs/>
              </w:rPr>
              <w:t>(十) 委員林月琴等17人擬具「人工生殖法部分條文修正草案」案。</w:t>
            </w:r>
          </w:p>
          <w:p w14:paraId="2B3C81F0" w14:textId="77777777" w:rsidR="001157E1" w:rsidRPr="001157E1" w:rsidRDefault="001157E1" w:rsidP="001157E1">
            <w:pPr>
              <w:rPr>
                <w:rFonts w:ascii="標楷體" w:eastAsia="標楷體" w:hAnsi="標楷體"/>
                <w:bCs/>
              </w:rPr>
            </w:pPr>
            <w:r w:rsidRPr="001157E1">
              <w:rPr>
                <w:rFonts w:ascii="標楷體" w:eastAsia="標楷體" w:hAnsi="標楷體" w:hint="eastAsia"/>
                <w:bCs/>
              </w:rPr>
              <w:t>(十一) 國民黨黨團擬具「人工生殖法部分條文修正草案」案。</w:t>
            </w:r>
          </w:p>
          <w:p w14:paraId="4B51906E" w14:textId="77777777" w:rsidR="001157E1" w:rsidRPr="001157E1" w:rsidRDefault="001157E1" w:rsidP="001157E1">
            <w:pPr>
              <w:rPr>
                <w:rFonts w:ascii="標楷體" w:eastAsia="標楷體" w:hAnsi="標楷體"/>
                <w:bCs/>
              </w:rPr>
            </w:pPr>
            <w:r w:rsidRPr="001157E1">
              <w:rPr>
                <w:rFonts w:ascii="標楷體" w:eastAsia="標楷體" w:hAnsi="標楷體" w:hint="eastAsia"/>
                <w:bCs/>
              </w:rPr>
              <w:t>(十二) 委員洪申翰、范雲等21人擬具「人工生殖法部分條文修正草案」案。</w:t>
            </w:r>
          </w:p>
          <w:p w14:paraId="131EA74D" w14:textId="77777777" w:rsidR="001157E1" w:rsidRPr="001157E1" w:rsidRDefault="001157E1" w:rsidP="001157E1">
            <w:pPr>
              <w:rPr>
                <w:rFonts w:ascii="標楷體" w:eastAsia="標楷體" w:hAnsi="標楷體"/>
                <w:bCs/>
              </w:rPr>
            </w:pPr>
            <w:r w:rsidRPr="001157E1">
              <w:rPr>
                <w:rFonts w:ascii="標楷體" w:eastAsia="標楷體" w:hAnsi="標楷體" w:hint="eastAsia"/>
                <w:bCs/>
              </w:rPr>
              <w:t>(十三) 委員吳沛憶等18人擬具「人工生殖法部分條文修正草案」案。</w:t>
            </w:r>
          </w:p>
          <w:p w14:paraId="1A04F890" w14:textId="77777777" w:rsidR="001157E1" w:rsidRPr="001157E1" w:rsidRDefault="001157E1" w:rsidP="001157E1">
            <w:pPr>
              <w:rPr>
                <w:rFonts w:ascii="標楷體" w:eastAsia="標楷體" w:hAnsi="標楷體"/>
                <w:bCs/>
              </w:rPr>
            </w:pPr>
            <w:r w:rsidRPr="001157E1">
              <w:rPr>
                <w:rFonts w:ascii="標楷體" w:eastAsia="標楷體" w:hAnsi="標楷體" w:hint="eastAsia"/>
                <w:bCs/>
              </w:rPr>
              <w:t>(十四) 委員林淑芬等18人擬具「人工生殖法部分條文修正草案」案。</w:t>
            </w:r>
          </w:p>
          <w:p w14:paraId="4BC059A5" w14:textId="77777777" w:rsidR="001157E1" w:rsidRPr="001157E1" w:rsidRDefault="001157E1" w:rsidP="001157E1">
            <w:pPr>
              <w:rPr>
                <w:rFonts w:ascii="標楷體" w:eastAsia="標楷體" w:hAnsi="標楷體"/>
                <w:bCs/>
              </w:rPr>
            </w:pPr>
            <w:r w:rsidRPr="001157E1">
              <w:rPr>
                <w:rFonts w:ascii="標楷體" w:eastAsia="標楷體" w:hAnsi="標楷體" w:hint="eastAsia"/>
                <w:bCs/>
              </w:rPr>
              <w:t>(十五) 委員郭昱晴等16人擬具「人工生殖法部分條文修正草案」案。</w:t>
            </w:r>
          </w:p>
          <w:p w14:paraId="2D3BE4A9" w14:textId="77777777" w:rsidR="001157E1" w:rsidRPr="001157E1" w:rsidRDefault="001157E1" w:rsidP="001157E1">
            <w:pPr>
              <w:rPr>
                <w:rFonts w:ascii="標楷體" w:eastAsia="標楷體" w:hAnsi="標楷體"/>
                <w:bCs/>
              </w:rPr>
            </w:pPr>
            <w:r w:rsidRPr="001157E1">
              <w:rPr>
                <w:rFonts w:ascii="標楷體" w:eastAsia="標楷體" w:hAnsi="標楷體" w:hint="eastAsia"/>
                <w:bCs/>
              </w:rPr>
              <w:t>(十六) 委員張雅琳等21人擬具「人工生殖法部分條文修正草案」案。</w:t>
            </w:r>
          </w:p>
          <w:p w14:paraId="6DBFF970" w14:textId="77777777" w:rsidR="001157E1" w:rsidRPr="001157E1" w:rsidRDefault="001157E1" w:rsidP="001157E1">
            <w:pPr>
              <w:rPr>
                <w:rFonts w:ascii="標楷體" w:eastAsia="標楷體" w:hAnsi="標楷體"/>
                <w:bCs/>
              </w:rPr>
            </w:pPr>
            <w:r w:rsidRPr="001157E1">
              <w:rPr>
                <w:rFonts w:ascii="標楷體" w:eastAsia="標楷體" w:hAnsi="標楷體" w:hint="eastAsia"/>
                <w:bCs/>
              </w:rPr>
              <w:t>三、審查</w:t>
            </w:r>
          </w:p>
          <w:p w14:paraId="78D139EA" w14:textId="77777777" w:rsidR="001157E1" w:rsidRPr="001157E1" w:rsidRDefault="001157E1" w:rsidP="001157E1">
            <w:pPr>
              <w:rPr>
                <w:rFonts w:ascii="標楷體" w:eastAsia="標楷體" w:hAnsi="標楷體"/>
                <w:bCs/>
              </w:rPr>
            </w:pPr>
            <w:r w:rsidRPr="001157E1">
              <w:rPr>
                <w:rFonts w:ascii="標楷體" w:eastAsia="標楷體" w:hAnsi="標楷體" w:hint="eastAsia"/>
                <w:bCs/>
              </w:rPr>
              <w:t>(一) 委員陳培瑜等18人擬具「人工生殖法部分條文修正草案」案。</w:t>
            </w:r>
          </w:p>
          <w:p w14:paraId="0DA7CC82" w14:textId="77777777" w:rsidR="001157E1" w:rsidRPr="001157E1" w:rsidRDefault="001157E1" w:rsidP="001157E1">
            <w:pPr>
              <w:rPr>
                <w:rFonts w:ascii="標楷體" w:eastAsia="標楷體" w:hAnsi="標楷體"/>
                <w:bCs/>
              </w:rPr>
            </w:pPr>
            <w:r w:rsidRPr="001157E1">
              <w:rPr>
                <w:rFonts w:ascii="標楷體" w:eastAsia="標楷體" w:hAnsi="標楷體" w:hint="eastAsia"/>
                <w:bCs/>
              </w:rPr>
              <w:t>(二) 委員鄭正鈐等20人擬具「人工生殖法第六條條文修正草案」案。</w:t>
            </w:r>
          </w:p>
          <w:p w14:paraId="795D4C7F" w14:textId="77777777" w:rsidR="001157E1" w:rsidRPr="001157E1" w:rsidRDefault="001157E1" w:rsidP="001157E1">
            <w:pPr>
              <w:rPr>
                <w:rFonts w:ascii="標楷體" w:eastAsia="標楷體" w:hAnsi="標楷體"/>
                <w:bCs/>
              </w:rPr>
            </w:pPr>
            <w:r w:rsidRPr="001157E1">
              <w:rPr>
                <w:rFonts w:ascii="標楷體" w:eastAsia="標楷體" w:hAnsi="標楷體" w:hint="eastAsia"/>
                <w:bCs/>
              </w:rPr>
              <w:lastRenderedPageBreak/>
              <w:t>(三) 委員顏寬恒等16人擬具「人工生殖法部分條文修正草案」案。</w:t>
            </w:r>
          </w:p>
          <w:p w14:paraId="0B4CA9F6" w14:textId="77777777" w:rsidR="001157E1" w:rsidRPr="001157E1" w:rsidRDefault="001157E1" w:rsidP="001157E1">
            <w:pPr>
              <w:rPr>
                <w:rFonts w:ascii="標楷體" w:eastAsia="標楷體" w:hAnsi="標楷體"/>
                <w:bCs/>
              </w:rPr>
            </w:pPr>
            <w:r w:rsidRPr="001157E1">
              <w:rPr>
                <w:rFonts w:ascii="標楷體" w:eastAsia="標楷體" w:hAnsi="標楷體" w:hint="eastAsia"/>
                <w:bCs/>
              </w:rPr>
              <w:t>【第三（三）案，如未經各黨團簽署不復議同意書，則不予審查】</w:t>
            </w:r>
          </w:p>
          <w:p w14:paraId="254D996D" w14:textId="172105BB" w:rsidR="00306D36" w:rsidRPr="00CA163D" w:rsidRDefault="001157E1" w:rsidP="001157E1">
            <w:pPr>
              <w:rPr>
                <w:rFonts w:ascii="標楷體" w:eastAsia="標楷體" w:hAnsi="標楷體"/>
                <w:bCs/>
              </w:rPr>
            </w:pPr>
            <w:r w:rsidRPr="001157E1">
              <w:rPr>
                <w:rFonts w:ascii="標楷體" w:eastAsia="標楷體" w:hAnsi="標楷體" w:hint="eastAsia"/>
                <w:bCs/>
              </w:rPr>
              <w:t>【逐條討論】【不詢答】</w:t>
            </w:r>
          </w:p>
        </w:tc>
        <w:tc>
          <w:tcPr>
            <w:tcW w:w="477" w:type="pct"/>
            <w:tcBorders>
              <w:top w:val="single" w:sz="4" w:space="0" w:color="auto"/>
              <w:left w:val="single" w:sz="4" w:space="0" w:color="auto"/>
              <w:bottom w:val="single" w:sz="4" w:space="0" w:color="auto"/>
              <w:right w:val="single" w:sz="4" w:space="0" w:color="auto"/>
            </w:tcBorders>
            <w:vAlign w:val="center"/>
          </w:tcPr>
          <w:p w14:paraId="2D03A0EC" w14:textId="1EB6DD2F" w:rsidR="00306D36" w:rsidRPr="00CA163D" w:rsidRDefault="008B3965" w:rsidP="00E1207D">
            <w:pPr>
              <w:jc w:val="center"/>
              <w:rPr>
                <w:rFonts w:ascii="標楷體" w:eastAsia="標楷體" w:hAnsi="標楷體"/>
                <w:bCs/>
              </w:rPr>
            </w:pPr>
            <w:r w:rsidRPr="00CA163D">
              <w:rPr>
                <w:rFonts w:ascii="標楷體" w:eastAsia="標楷體" w:hAnsi="標楷體" w:hint="eastAsia"/>
                <w:bCs/>
              </w:rPr>
              <w:lastRenderedPageBreak/>
              <w:t>劉建國</w:t>
            </w:r>
          </w:p>
        </w:tc>
        <w:tc>
          <w:tcPr>
            <w:tcW w:w="1195" w:type="pct"/>
            <w:tcBorders>
              <w:top w:val="single" w:sz="4" w:space="0" w:color="auto"/>
              <w:left w:val="single" w:sz="4" w:space="0" w:color="auto"/>
              <w:bottom w:val="single" w:sz="4" w:space="0" w:color="auto"/>
              <w:right w:val="single" w:sz="4" w:space="0" w:color="auto"/>
            </w:tcBorders>
            <w:vAlign w:val="center"/>
          </w:tcPr>
          <w:p w14:paraId="7F414BA8" w14:textId="1B764DDA" w:rsidR="00306D36" w:rsidRDefault="00594FFD" w:rsidP="00E1207D">
            <w:pPr>
              <w:jc w:val="both"/>
              <w:rPr>
                <w:rFonts w:ascii="標楷體" w:eastAsia="標楷體" w:hAnsi="標楷體"/>
                <w:bCs/>
              </w:rPr>
            </w:pPr>
            <w:r w:rsidRPr="00CA163D">
              <w:rPr>
                <w:rFonts w:ascii="標楷體" w:eastAsia="標楷體" w:hAnsi="標楷體"/>
                <w:bCs/>
              </w:rPr>
              <w:t>另擇期</w:t>
            </w:r>
            <w:r>
              <w:rPr>
                <w:rFonts w:ascii="標楷體" w:eastAsia="標楷體" w:hAnsi="標楷體" w:hint="eastAsia"/>
                <w:bCs/>
              </w:rPr>
              <w:t>繼續</w:t>
            </w:r>
            <w:r w:rsidRPr="00CA163D">
              <w:rPr>
                <w:rFonts w:ascii="標楷體" w:eastAsia="標楷體" w:hAnsi="標楷體"/>
                <w:bCs/>
              </w:rPr>
              <w:t>審查。</w:t>
            </w:r>
          </w:p>
        </w:tc>
      </w:tr>
      <w:tr w:rsidR="00594FFD" w:rsidRPr="00CA163D" w14:paraId="64E18B2B" w14:textId="77777777" w:rsidTr="00013D5F">
        <w:trPr>
          <w:trHeight w:val="988"/>
        </w:trPr>
        <w:tc>
          <w:tcPr>
            <w:tcW w:w="242" w:type="pct"/>
            <w:vAlign w:val="center"/>
          </w:tcPr>
          <w:p w14:paraId="73A99A52" w14:textId="77777777" w:rsidR="00594FFD" w:rsidRPr="00F3434D" w:rsidRDefault="00594FFD" w:rsidP="00E1207D">
            <w:pPr>
              <w:pStyle w:val="a4"/>
              <w:numPr>
                <w:ilvl w:val="0"/>
                <w:numId w:val="41"/>
              </w:numPr>
              <w:ind w:leftChars="0"/>
              <w:jc w:val="center"/>
              <w:rPr>
                <w:rFonts w:ascii="標楷體" w:eastAsia="標楷體" w:hAnsi="標楷體"/>
                <w:bCs/>
              </w:rPr>
            </w:pPr>
          </w:p>
        </w:tc>
        <w:tc>
          <w:tcPr>
            <w:tcW w:w="901" w:type="pct"/>
            <w:vAlign w:val="center"/>
          </w:tcPr>
          <w:p w14:paraId="6311AB47" w14:textId="4F3363B4" w:rsidR="00594FFD" w:rsidRPr="00CA163D" w:rsidRDefault="00594FFD" w:rsidP="00594FFD">
            <w:pPr>
              <w:jc w:val="center"/>
              <w:rPr>
                <w:rFonts w:ascii="標楷體" w:eastAsia="標楷體" w:hAnsi="標楷體"/>
                <w:bCs/>
              </w:rPr>
            </w:pPr>
            <w:r w:rsidRPr="00CA163D">
              <w:rPr>
                <w:rFonts w:ascii="標楷體" w:eastAsia="標楷體" w:hAnsi="標楷體"/>
                <w:bCs/>
              </w:rPr>
              <w:t>11</w:t>
            </w:r>
            <w:r>
              <w:rPr>
                <w:rFonts w:ascii="標楷體" w:eastAsia="標楷體" w:hAnsi="標楷體" w:hint="eastAsia"/>
                <w:bCs/>
              </w:rPr>
              <w:t>5</w:t>
            </w:r>
            <w:r w:rsidRPr="00CA163D">
              <w:rPr>
                <w:rFonts w:ascii="標楷體" w:eastAsia="標楷體" w:hAnsi="標楷體"/>
                <w:bCs/>
              </w:rPr>
              <w:t>.</w:t>
            </w:r>
            <w:r>
              <w:rPr>
                <w:rFonts w:ascii="標楷體" w:eastAsia="標楷體" w:hAnsi="標楷體" w:hint="eastAsia"/>
                <w:bCs/>
              </w:rPr>
              <w:t>1</w:t>
            </w:r>
            <w:r w:rsidRPr="00CA163D">
              <w:rPr>
                <w:rFonts w:ascii="標楷體" w:eastAsia="標楷體" w:hAnsi="標楷體"/>
                <w:bCs/>
              </w:rPr>
              <w:t>.</w:t>
            </w:r>
            <w:r>
              <w:rPr>
                <w:rFonts w:ascii="標楷體" w:eastAsia="標楷體" w:hAnsi="標楷體" w:hint="eastAsia"/>
                <w:bCs/>
              </w:rPr>
              <w:t>12</w:t>
            </w:r>
          </w:p>
          <w:p w14:paraId="4C922224" w14:textId="11CAADAE" w:rsidR="00594FFD" w:rsidRPr="00CA163D" w:rsidRDefault="00594FFD" w:rsidP="00594FFD">
            <w:pPr>
              <w:jc w:val="center"/>
              <w:rPr>
                <w:rFonts w:ascii="標楷體" w:eastAsia="標楷體" w:hAnsi="標楷體"/>
                <w:bCs/>
              </w:rPr>
            </w:pPr>
            <w:r>
              <w:rPr>
                <w:rFonts w:ascii="標楷體" w:eastAsia="標楷體" w:hAnsi="標楷體" w:hint="eastAsia"/>
                <w:bCs/>
              </w:rPr>
              <w:t>(一)</w:t>
            </w:r>
          </w:p>
        </w:tc>
        <w:tc>
          <w:tcPr>
            <w:tcW w:w="434" w:type="pct"/>
            <w:vAlign w:val="center"/>
          </w:tcPr>
          <w:p w14:paraId="1D349DB7" w14:textId="024534AD" w:rsidR="00594FFD" w:rsidRPr="00306D36" w:rsidRDefault="00A47DA7" w:rsidP="00306D36">
            <w:pPr>
              <w:jc w:val="center"/>
              <w:rPr>
                <w:rFonts w:ascii="標楷體" w:eastAsia="標楷體" w:hAnsi="標楷體"/>
                <w:bCs/>
              </w:rPr>
            </w:pPr>
            <w:r w:rsidRPr="00A47DA7">
              <w:rPr>
                <w:rFonts w:ascii="標楷體" w:eastAsia="標楷體" w:hAnsi="標楷體" w:hint="eastAsia"/>
                <w:bCs/>
              </w:rPr>
              <w:t>社會福利及衛生環境、財政委員會第1次聯席會議</w:t>
            </w:r>
          </w:p>
        </w:tc>
        <w:tc>
          <w:tcPr>
            <w:tcW w:w="1751" w:type="pct"/>
            <w:vAlign w:val="center"/>
          </w:tcPr>
          <w:p w14:paraId="069338C5" w14:textId="0844DC6E" w:rsidR="00594FFD" w:rsidRPr="00F370E0" w:rsidRDefault="00F370E0" w:rsidP="001157E1">
            <w:pPr>
              <w:rPr>
                <w:rFonts w:ascii="標楷體" w:eastAsia="標楷體" w:hAnsi="標楷體"/>
                <w:bCs/>
              </w:rPr>
            </w:pPr>
            <w:r w:rsidRPr="00F370E0">
              <w:rPr>
                <w:rFonts w:ascii="標楷體" w:eastAsia="標楷體" w:hAnsi="標楷體" w:hint="eastAsia"/>
                <w:bCs/>
              </w:rPr>
              <w:t>審查國民黨黨團、台灣民眾黨黨團擬具「臺灣未來帳戶特別條例草案」案。</w:t>
            </w:r>
          </w:p>
        </w:tc>
        <w:tc>
          <w:tcPr>
            <w:tcW w:w="477" w:type="pct"/>
            <w:tcBorders>
              <w:top w:val="single" w:sz="4" w:space="0" w:color="auto"/>
              <w:left w:val="single" w:sz="4" w:space="0" w:color="auto"/>
              <w:bottom w:val="single" w:sz="4" w:space="0" w:color="auto"/>
              <w:right w:val="single" w:sz="4" w:space="0" w:color="auto"/>
            </w:tcBorders>
            <w:vAlign w:val="center"/>
          </w:tcPr>
          <w:p w14:paraId="58F59563" w14:textId="40C9F965" w:rsidR="00594FFD" w:rsidRPr="00CA163D" w:rsidRDefault="00F370E0" w:rsidP="00E1207D">
            <w:pPr>
              <w:jc w:val="center"/>
              <w:rPr>
                <w:rFonts w:ascii="標楷體" w:eastAsia="標楷體" w:hAnsi="標楷體"/>
                <w:bCs/>
              </w:rPr>
            </w:pPr>
            <w:r w:rsidRPr="00CA163D">
              <w:rPr>
                <w:rFonts w:ascii="標楷體" w:eastAsia="標楷體" w:hAnsi="標楷體" w:hint="eastAsia"/>
                <w:bCs/>
              </w:rPr>
              <w:t>廖偉翔</w:t>
            </w:r>
          </w:p>
        </w:tc>
        <w:tc>
          <w:tcPr>
            <w:tcW w:w="1195" w:type="pct"/>
            <w:tcBorders>
              <w:top w:val="single" w:sz="4" w:space="0" w:color="auto"/>
              <w:left w:val="single" w:sz="4" w:space="0" w:color="auto"/>
              <w:bottom w:val="single" w:sz="4" w:space="0" w:color="auto"/>
              <w:right w:val="single" w:sz="4" w:space="0" w:color="auto"/>
            </w:tcBorders>
            <w:vAlign w:val="center"/>
          </w:tcPr>
          <w:p w14:paraId="6070DD2A" w14:textId="02D77C73" w:rsidR="00594FFD" w:rsidRPr="00CA163D" w:rsidRDefault="00A830CC" w:rsidP="00E1207D">
            <w:pPr>
              <w:jc w:val="both"/>
              <w:rPr>
                <w:rFonts w:ascii="標楷體" w:eastAsia="標楷體" w:hAnsi="標楷體"/>
                <w:bCs/>
              </w:rPr>
            </w:pPr>
            <w:r w:rsidRPr="00A830CC">
              <w:rPr>
                <w:rFonts w:ascii="標楷體" w:eastAsia="標楷體" w:hAnsi="標楷體" w:hint="eastAsia"/>
                <w:bCs/>
              </w:rPr>
              <w:t>另擇期繼續審查</w:t>
            </w:r>
            <w:r w:rsidRPr="00CA163D">
              <w:rPr>
                <w:rFonts w:ascii="標楷體" w:eastAsia="標楷體" w:hAnsi="標楷體"/>
                <w:bCs/>
              </w:rPr>
              <w:t>。</w:t>
            </w:r>
          </w:p>
        </w:tc>
      </w:tr>
      <w:tr w:rsidR="007C54D9" w:rsidRPr="00CA163D" w14:paraId="11A3DB84" w14:textId="77777777" w:rsidTr="00013D5F">
        <w:trPr>
          <w:trHeight w:val="988"/>
        </w:trPr>
        <w:tc>
          <w:tcPr>
            <w:tcW w:w="242" w:type="pct"/>
            <w:vAlign w:val="center"/>
          </w:tcPr>
          <w:p w14:paraId="548B3127" w14:textId="77777777" w:rsidR="007C54D9" w:rsidRPr="00F3434D" w:rsidRDefault="007C54D9" w:rsidP="00E1207D">
            <w:pPr>
              <w:pStyle w:val="a4"/>
              <w:numPr>
                <w:ilvl w:val="0"/>
                <w:numId w:val="41"/>
              </w:numPr>
              <w:ind w:leftChars="0"/>
              <w:jc w:val="center"/>
              <w:rPr>
                <w:rFonts w:ascii="標楷體" w:eastAsia="標楷體" w:hAnsi="標楷體"/>
                <w:bCs/>
              </w:rPr>
            </w:pPr>
          </w:p>
        </w:tc>
        <w:tc>
          <w:tcPr>
            <w:tcW w:w="901" w:type="pct"/>
            <w:vAlign w:val="center"/>
          </w:tcPr>
          <w:p w14:paraId="68AC44E4" w14:textId="2D9A9362" w:rsidR="007C54D9" w:rsidRPr="00CA163D" w:rsidRDefault="007C54D9" w:rsidP="007C54D9">
            <w:pPr>
              <w:jc w:val="center"/>
              <w:rPr>
                <w:rFonts w:ascii="標楷體" w:eastAsia="標楷體" w:hAnsi="標楷體"/>
                <w:bCs/>
              </w:rPr>
            </w:pPr>
            <w:r w:rsidRPr="00CA163D">
              <w:rPr>
                <w:rFonts w:ascii="標楷體" w:eastAsia="標楷體" w:hAnsi="標楷體"/>
                <w:bCs/>
              </w:rPr>
              <w:t>11</w:t>
            </w:r>
            <w:r>
              <w:rPr>
                <w:rFonts w:ascii="標楷體" w:eastAsia="標楷體" w:hAnsi="標楷體" w:hint="eastAsia"/>
                <w:bCs/>
              </w:rPr>
              <w:t>5</w:t>
            </w:r>
            <w:r w:rsidRPr="00CA163D">
              <w:rPr>
                <w:rFonts w:ascii="標楷體" w:eastAsia="標楷體" w:hAnsi="標楷體"/>
                <w:bCs/>
              </w:rPr>
              <w:t>.</w:t>
            </w:r>
            <w:r>
              <w:rPr>
                <w:rFonts w:ascii="標楷體" w:eastAsia="標楷體" w:hAnsi="標楷體" w:hint="eastAsia"/>
                <w:bCs/>
              </w:rPr>
              <w:t>1</w:t>
            </w:r>
            <w:r w:rsidRPr="00CA163D">
              <w:rPr>
                <w:rFonts w:ascii="標楷體" w:eastAsia="標楷體" w:hAnsi="標楷體"/>
                <w:bCs/>
              </w:rPr>
              <w:t>.</w:t>
            </w:r>
            <w:r>
              <w:rPr>
                <w:rFonts w:ascii="標楷體" w:eastAsia="標楷體" w:hAnsi="標楷體" w:hint="eastAsia"/>
                <w:bCs/>
              </w:rPr>
              <w:t>19</w:t>
            </w:r>
          </w:p>
          <w:p w14:paraId="7AE98B5E" w14:textId="33DBCC60" w:rsidR="007C54D9" w:rsidRPr="00CA163D" w:rsidRDefault="007C54D9" w:rsidP="007C54D9">
            <w:pPr>
              <w:jc w:val="center"/>
              <w:rPr>
                <w:rFonts w:ascii="標楷體" w:eastAsia="標楷體" w:hAnsi="標楷體"/>
                <w:bCs/>
              </w:rPr>
            </w:pPr>
            <w:r>
              <w:rPr>
                <w:rFonts w:ascii="標楷體" w:eastAsia="標楷體" w:hAnsi="標楷體" w:hint="eastAsia"/>
                <w:bCs/>
              </w:rPr>
              <w:t>(一)</w:t>
            </w:r>
          </w:p>
        </w:tc>
        <w:tc>
          <w:tcPr>
            <w:tcW w:w="434" w:type="pct"/>
            <w:vAlign w:val="center"/>
          </w:tcPr>
          <w:p w14:paraId="6C948C0F" w14:textId="5EED44CB" w:rsidR="007C54D9" w:rsidRPr="00A47DA7" w:rsidRDefault="007C54D9" w:rsidP="00306D36">
            <w:pPr>
              <w:jc w:val="center"/>
              <w:rPr>
                <w:rFonts w:ascii="標楷體" w:eastAsia="標楷體" w:hAnsi="標楷體"/>
                <w:bCs/>
              </w:rPr>
            </w:pPr>
            <w:r w:rsidRPr="00CA163D">
              <w:rPr>
                <w:rFonts w:ascii="標楷體" w:eastAsia="標楷體" w:hAnsi="標楷體" w:hint="eastAsia"/>
                <w:bCs/>
              </w:rPr>
              <w:t>第</w:t>
            </w:r>
            <w:r>
              <w:rPr>
                <w:rFonts w:ascii="標楷體" w:eastAsia="標楷體" w:hAnsi="標楷體" w:hint="eastAsia"/>
                <w:bCs/>
              </w:rPr>
              <w:t>20</w:t>
            </w:r>
            <w:r w:rsidRPr="00CA163D">
              <w:rPr>
                <w:rFonts w:ascii="標楷體" w:eastAsia="標楷體" w:hAnsi="標楷體" w:hint="eastAsia"/>
                <w:bCs/>
              </w:rPr>
              <w:t>次全體委員會議</w:t>
            </w:r>
          </w:p>
        </w:tc>
        <w:tc>
          <w:tcPr>
            <w:tcW w:w="1751" w:type="pct"/>
            <w:vAlign w:val="center"/>
          </w:tcPr>
          <w:p w14:paraId="0C255AC5"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一、審查</w:t>
            </w:r>
          </w:p>
          <w:p w14:paraId="1017FDA1"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(一) 行政院函請審議「藥事法部分條文修正草案」案。</w:t>
            </w:r>
          </w:p>
          <w:p w14:paraId="0369B699"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(二) 委員羅廷瑋等20人擬具「藥事法第五十五條條文修正草案」案。</w:t>
            </w:r>
          </w:p>
          <w:p w14:paraId="098ECC66"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(三) 委員羅廷瑋等17人擬具「藥事法第二十七條之二、第四十八條之二及第九十六條之一條文修正草案」案。</w:t>
            </w:r>
          </w:p>
          <w:p w14:paraId="46441D1A"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(四) 委員徐欣瑩等20人擬具「藥事法第八十條及第九十四條條文修正草案」案。</w:t>
            </w:r>
          </w:p>
          <w:p w14:paraId="3E1D4331"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(五) 委員劉建國等16人擬具「藥事法部分條文修正草案」案。</w:t>
            </w:r>
          </w:p>
          <w:p w14:paraId="03A772FD"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(六) 委員王正旭等20人擬具「藥事法部分條文修正草案」案。</w:t>
            </w:r>
          </w:p>
          <w:p w14:paraId="49F312A0"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(七) 委員林月琴等18人擬具「藥事法部分條文修正草案」</w:t>
            </w:r>
            <w:r w:rsidRPr="006404D1">
              <w:rPr>
                <w:rFonts w:ascii="標楷體" w:eastAsia="標楷體" w:hAnsi="標楷體" w:hint="eastAsia"/>
                <w:bCs/>
              </w:rPr>
              <w:lastRenderedPageBreak/>
              <w:t>案。</w:t>
            </w:r>
          </w:p>
          <w:p w14:paraId="0D1E5F3E"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(八) 委員郭昱晴等16人擬具「藥事法部分條文修正草案」案。</w:t>
            </w:r>
          </w:p>
          <w:p w14:paraId="61387C34"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(九) 委員王鴻薇等18人擬具「藥事法部分條文修正草案」案。</w:t>
            </w:r>
          </w:p>
          <w:p w14:paraId="4F01B6F3"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(十) 委員邱鎮軍等20人擬具「藥事法部分條文修正草案」案。</w:t>
            </w:r>
          </w:p>
          <w:p w14:paraId="0FD45CE0"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(十一) 委員林倩綺等18人擬具「藥事法部分條文修正草案」案。</w:t>
            </w:r>
          </w:p>
          <w:p w14:paraId="60FBB39F"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 xml:space="preserve">(十二) 委員陳菁徽等16人擬具「藥事法部分條文修正草案」案。 </w:t>
            </w:r>
          </w:p>
          <w:p w14:paraId="3326C815"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二、審查</w:t>
            </w:r>
          </w:p>
          <w:p w14:paraId="71D6A7FD"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(一) 行政院函請審議「藥害救濟法第三條及第二十八條條文修正草案」案。</w:t>
            </w:r>
          </w:p>
          <w:p w14:paraId="52F7975C"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(二) 委員羅廷瑋等16人擬具「藥害救濟法第三條條文修正草案」案。</w:t>
            </w:r>
          </w:p>
          <w:p w14:paraId="7F768766"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(三) 委員劉建國等16人擬具「藥害救濟法第三條及第二十八條條文修正草案」案。</w:t>
            </w:r>
          </w:p>
          <w:p w14:paraId="0135523D"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(四) 委員王正旭等19人擬具「藥害救濟法第三條及第二十八條條文修正草案」案。</w:t>
            </w:r>
          </w:p>
          <w:p w14:paraId="75A09D23"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(五) 委員林月琴等18人擬具「藥害救濟法第三條條文修正草案」案。</w:t>
            </w:r>
          </w:p>
          <w:p w14:paraId="2DB943A6"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(六) 委員郭昱晴等16人擬具「藥害救濟法第三條及第二十八條條文修正草案」案。</w:t>
            </w:r>
          </w:p>
          <w:p w14:paraId="376506F4"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(七) 委員王鴻薇等18人擬具「藥害救濟法第三條及第二十八條條文修正草案」案。</w:t>
            </w:r>
          </w:p>
          <w:p w14:paraId="39C89BB4"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(八) 委員邱鎮軍等19人擬具</w:t>
            </w:r>
            <w:r w:rsidRPr="006404D1">
              <w:rPr>
                <w:rFonts w:ascii="標楷體" w:eastAsia="標楷體" w:hAnsi="標楷體" w:hint="eastAsia"/>
                <w:bCs/>
              </w:rPr>
              <w:lastRenderedPageBreak/>
              <w:t>「藥害救濟法第三條及第二十八條條文修正草案」案。</w:t>
            </w:r>
          </w:p>
          <w:p w14:paraId="600A12CB"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(九) 委員林倩綺等18人擬具「藥害救濟法第三條及第二十八條條文修正草案」案。</w:t>
            </w:r>
          </w:p>
          <w:p w14:paraId="7D7FDDBE" w14:textId="77777777" w:rsidR="006404D1" w:rsidRPr="006404D1" w:rsidRDefault="006404D1" w:rsidP="006404D1">
            <w:pPr>
              <w:rPr>
                <w:rFonts w:ascii="標楷體" w:eastAsia="標楷體" w:hAnsi="標楷體"/>
                <w:bCs/>
              </w:rPr>
            </w:pPr>
            <w:r w:rsidRPr="006404D1">
              <w:rPr>
                <w:rFonts w:ascii="標楷體" w:eastAsia="標楷體" w:hAnsi="標楷體" w:hint="eastAsia"/>
                <w:bCs/>
              </w:rPr>
              <w:t>(十) 委員翁曉玲等17人擬具「藥害救濟法第三條條文修正草案」案。</w:t>
            </w:r>
          </w:p>
          <w:p w14:paraId="19CDFF7B" w14:textId="063E0552" w:rsidR="007C54D9" w:rsidRPr="00F370E0" w:rsidRDefault="006404D1" w:rsidP="006404D1">
            <w:pPr>
              <w:rPr>
                <w:rFonts w:ascii="標楷體" w:eastAsia="標楷體" w:hAnsi="標楷體"/>
                <w:bCs/>
              </w:rPr>
            </w:pPr>
            <w:r w:rsidRPr="006404D1">
              <w:rPr>
                <w:rFonts w:ascii="標楷體" w:eastAsia="標楷體" w:hAnsi="標楷體" w:hint="eastAsia"/>
                <w:bCs/>
              </w:rPr>
              <w:t>【第一（十一）及二（九）案，如未經各黨團簽署不復議同意書，則不予審查；第一（十二）及二（十）案，如未經院會交付本會審查或未經各黨團簽署不復議同意書，則不予審查】【綜合詢答】</w:t>
            </w:r>
          </w:p>
        </w:tc>
        <w:tc>
          <w:tcPr>
            <w:tcW w:w="477" w:type="pct"/>
            <w:tcBorders>
              <w:top w:val="single" w:sz="4" w:space="0" w:color="auto"/>
              <w:left w:val="single" w:sz="4" w:space="0" w:color="auto"/>
              <w:bottom w:val="single" w:sz="4" w:space="0" w:color="auto"/>
              <w:right w:val="single" w:sz="4" w:space="0" w:color="auto"/>
            </w:tcBorders>
            <w:vAlign w:val="center"/>
          </w:tcPr>
          <w:p w14:paraId="0ECED80B" w14:textId="01ECCF83" w:rsidR="007C54D9" w:rsidRPr="00CA163D" w:rsidRDefault="007C54D9" w:rsidP="00E1207D">
            <w:pPr>
              <w:jc w:val="center"/>
              <w:rPr>
                <w:rFonts w:ascii="標楷體" w:eastAsia="標楷體" w:hAnsi="標楷體"/>
                <w:bCs/>
              </w:rPr>
            </w:pPr>
            <w:r w:rsidRPr="00CA163D">
              <w:rPr>
                <w:rFonts w:ascii="標楷體" w:eastAsia="標楷體" w:hAnsi="標楷體" w:hint="eastAsia"/>
                <w:bCs/>
              </w:rPr>
              <w:lastRenderedPageBreak/>
              <w:t>劉建國</w:t>
            </w:r>
          </w:p>
        </w:tc>
        <w:tc>
          <w:tcPr>
            <w:tcW w:w="1195" w:type="pct"/>
            <w:tcBorders>
              <w:top w:val="single" w:sz="4" w:space="0" w:color="auto"/>
              <w:left w:val="single" w:sz="4" w:space="0" w:color="auto"/>
              <w:bottom w:val="single" w:sz="4" w:space="0" w:color="auto"/>
              <w:right w:val="single" w:sz="4" w:space="0" w:color="auto"/>
            </w:tcBorders>
            <w:vAlign w:val="center"/>
          </w:tcPr>
          <w:p w14:paraId="3042E6FA" w14:textId="5E0AB021" w:rsidR="007C54D9" w:rsidRPr="00CA163D" w:rsidRDefault="00177BFC" w:rsidP="00E1207D">
            <w:pPr>
              <w:jc w:val="both"/>
              <w:rPr>
                <w:rFonts w:ascii="標楷體" w:eastAsia="標楷體" w:hAnsi="標楷體"/>
                <w:bCs/>
              </w:rPr>
            </w:pPr>
            <w:r>
              <w:rPr>
                <w:rFonts w:ascii="標楷體" w:eastAsia="標楷體" w:hAnsi="標楷體" w:hint="eastAsia"/>
                <w:bCs/>
              </w:rPr>
              <w:t>均審查完竣。</w:t>
            </w:r>
          </w:p>
        </w:tc>
      </w:tr>
      <w:tr w:rsidR="00F12D33" w:rsidRPr="00CA163D" w14:paraId="66F9A66A" w14:textId="77777777" w:rsidTr="00013D5F">
        <w:trPr>
          <w:trHeight w:val="988"/>
        </w:trPr>
        <w:tc>
          <w:tcPr>
            <w:tcW w:w="242" w:type="pct"/>
            <w:vAlign w:val="center"/>
          </w:tcPr>
          <w:p w14:paraId="03240368" w14:textId="77777777" w:rsidR="00F12D33" w:rsidRPr="00F3434D" w:rsidRDefault="00F12D33" w:rsidP="00E1207D">
            <w:pPr>
              <w:pStyle w:val="a4"/>
              <w:numPr>
                <w:ilvl w:val="0"/>
                <w:numId w:val="41"/>
              </w:numPr>
              <w:ind w:leftChars="0"/>
              <w:jc w:val="center"/>
              <w:rPr>
                <w:rFonts w:ascii="標楷體" w:eastAsia="標楷體" w:hAnsi="標楷體"/>
                <w:bCs/>
              </w:rPr>
            </w:pPr>
          </w:p>
        </w:tc>
        <w:tc>
          <w:tcPr>
            <w:tcW w:w="901" w:type="pct"/>
            <w:vAlign w:val="center"/>
          </w:tcPr>
          <w:p w14:paraId="798FFF43" w14:textId="11CE122D" w:rsidR="00F12D33" w:rsidRPr="00CA163D" w:rsidRDefault="00F12D33" w:rsidP="00F12D33">
            <w:pPr>
              <w:jc w:val="center"/>
              <w:rPr>
                <w:rFonts w:ascii="標楷體" w:eastAsia="標楷體" w:hAnsi="標楷體"/>
                <w:bCs/>
              </w:rPr>
            </w:pPr>
            <w:r w:rsidRPr="00CA163D">
              <w:rPr>
                <w:rFonts w:ascii="標楷體" w:eastAsia="標楷體" w:hAnsi="標楷體" w:hint="eastAsia"/>
                <w:bCs/>
              </w:rPr>
              <w:t>11</w:t>
            </w:r>
            <w:r>
              <w:rPr>
                <w:rFonts w:ascii="標楷體" w:eastAsia="標楷體" w:hAnsi="標楷體" w:hint="eastAsia"/>
                <w:bCs/>
              </w:rPr>
              <w:t>5</w:t>
            </w:r>
            <w:r w:rsidRPr="00CA163D">
              <w:rPr>
                <w:rFonts w:ascii="標楷體" w:eastAsia="標楷體" w:hAnsi="標楷體" w:hint="eastAsia"/>
                <w:bCs/>
              </w:rPr>
              <w:t>.1.</w:t>
            </w:r>
            <w:r>
              <w:rPr>
                <w:rFonts w:ascii="標楷體" w:eastAsia="標楷體" w:hAnsi="標楷體" w:hint="eastAsia"/>
                <w:bCs/>
              </w:rPr>
              <w:t>21</w:t>
            </w:r>
          </w:p>
          <w:p w14:paraId="2440AD65" w14:textId="77777777" w:rsidR="00F12D33" w:rsidRPr="00CA163D" w:rsidRDefault="00F12D33" w:rsidP="00F12D33">
            <w:pPr>
              <w:jc w:val="center"/>
              <w:rPr>
                <w:rFonts w:ascii="標楷體" w:eastAsia="標楷體" w:hAnsi="標楷體"/>
                <w:bCs/>
              </w:rPr>
            </w:pPr>
            <w:r>
              <w:rPr>
                <w:rFonts w:ascii="標楷體" w:eastAsia="標楷體" w:hAnsi="標楷體"/>
                <w:bCs/>
              </w:rPr>
              <w:t>(三)</w:t>
            </w:r>
          </w:p>
          <w:p w14:paraId="6048BF80" w14:textId="1C808862" w:rsidR="00F12D33" w:rsidRPr="00CA163D" w:rsidRDefault="00F12D33" w:rsidP="00F12D33">
            <w:pPr>
              <w:jc w:val="center"/>
              <w:rPr>
                <w:rFonts w:ascii="標楷體" w:eastAsia="標楷體" w:hAnsi="標楷體"/>
                <w:bCs/>
              </w:rPr>
            </w:pPr>
            <w:r w:rsidRPr="00CA163D">
              <w:rPr>
                <w:rFonts w:ascii="標楷體" w:eastAsia="標楷體" w:hAnsi="標楷體"/>
                <w:bCs/>
              </w:rPr>
              <w:t>11</w:t>
            </w:r>
            <w:r>
              <w:rPr>
                <w:rFonts w:ascii="標楷體" w:eastAsia="標楷體" w:hAnsi="標楷體" w:hint="eastAsia"/>
                <w:bCs/>
              </w:rPr>
              <w:t>5</w:t>
            </w:r>
            <w:r w:rsidRPr="00CA163D">
              <w:rPr>
                <w:rFonts w:ascii="標楷體" w:eastAsia="標楷體" w:hAnsi="標楷體"/>
                <w:bCs/>
              </w:rPr>
              <w:t>.</w:t>
            </w:r>
            <w:r w:rsidRPr="00CA163D">
              <w:rPr>
                <w:rFonts w:ascii="標楷體" w:eastAsia="標楷體" w:hAnsi="標楷體" w:hint="eastAsia"/>
                <w:bCs/>
              </w:rPr>
              <w:t>1</w:t>
            </w:r>
            <w:r w:rsidRPr="00CA163D">
              <w:rPr>
                <w:rFonts w:ascii="標楷體" w:eastAsia="標楷體" w:hAnsi="標楷體"/>
                <w:bCs/>
              </w:rPr>
              <w:t>.</w:t>
            </w:r>
            <w:r>
              <w:rPr>
                <w:rFonts w:ascii="標楷體" w:eastAsia="標楷體" w:hAnsi="標楷體" w:hint="eastAsia"/>
                <w:bCs/>
              </w:rPr>
              <w:t>22</w:t>
            </w:r>
          </w:p>
          <w:p w14:paraId="17A35262" w14:textId="61E77A19" w:rsidR="00F12D33" w:rsidRPr="00CA163D" w:rsidRDefault="00F12D33" w:rsidP="00F12D33">
            <w:pPr>
              <w:jc w:val="center"/>
              <w:rPr>
                <w:rFonts w:ascii="標楷體" w:eastAsia="標楷體" w:hAnsi="標楷體"/>
                <w:bCs/>
              </w:rPr>
            </w:pPr>
            <w:r>
              <w:rPr>
                <w:rFonts w:ascii="標楷體" w:eastAsia="標楷體" w:hAnsi="標楷體" w:hint="eastAsia"/>
                <w:bCs/>
              </w:rPr>
              <w:t>(四)</w:t>
            </w:r>
          </w:p>
        </w:tc>
        <w:tc>
          <w:tcPr>
            <w:tcW w:w="434" w:type="pct"/>
            <w:vAlign w:val="center"/>
          </w:tcPr>
          <w:p w14:paraId="6F9C4399" w14:textId="0F252A83" w:rsidR="00F12D33" w:rsidRPr="00CA163D" w:rsidRDefault="00F12D33" w:rsidP="00306D36">
            <w:pPr>
              <w:jc w:val="center"/>
              <w:rPr>
                <w:rFonts w:ascii="標楷體" w:eastAsia="標楷體" w:hAnsi="標楷體"/>
                <w:bCs/>
              </w:rPr>
            </w:pPr>
            <w:r w:rsidRPr="00CA163D">
              <w:rPr>
                <w:rFonts w:ascii="標楷體" w:eastAsia="標楷體" w:hAnsi="標楷體" w:hint="eastAsia"/>
                <w:bCs/>
              </w:rPr>
              <w:t>第</w:t>
            </w:r>
            <w:r>
              <w:rPr>
                <w:rFonts w:ascii="標楷體" w:eastAsia="標楷體" w:hAnsi="標楷體" w:hint="eastAsia"/>
                <w:bCs/>
              </w:rPr>
              <w:t>21</w:t>
            </w:r>
            <w:r w:rsidRPr="00CA163D">
              <w:rPr>
                <w:rFonts w:ascii="標楷體" w:eastAsia="標楷體" w:hAnsi="標楷體" w:hint="eastAsia"/>
                <w:bCs/>
              </w:rPr>
              <w:t>次全體委員會議</w:t>
            </w:r>
          </w:p>
        </w:tc>
        <w:tc>
          <w:tcPr>
            <w:tcW w:w="1751" w:type="pct"/>
            <w:vAlign w:val="center"/>
          </w:tcPr>
          <w:p w14:paraId="69E1B284"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一、 繼續審查</w:t>
            </w:r>
          </w:p>
          <w:p w14:paraId="128A6951"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(一) 行政院函請審議「身心障礙者權益保障法部分條文修正草案」案。</w:t>
            </w:r>
          </w:p>
          <w:p w14:paraId="62F70976"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(二) 委員范雲等17人擬具「身心障礙者權益保障法部分條文修正草案」案。</w:t>
            </w:r>
          </w:p>
          <w:p w14:paraId="3A32E72F"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(三) 委員郭昱晴等19人擬具「身心障礙者權益保障法第十六條條文修正草案」案。</w:t>
            </w:r>
          </w:p>
          <w:p w14:paraId="4DDBBE74"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(四) 委員何欣純等17人擬具「身心障礙者權益保障法部分條文修正草案」案。</w:t>
            </w:r>
          </w:p>
          <w:p w14:paraId="022653D1"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(五) 委員陳冠廷等16人擬具「身心障礙者權益保障法第三十八條條文修正草案」案。</w:t>
            </w:r>
          </w:p>
          <w:p w14:paraId="136A2D14"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(六) 委員陳冠廷等20人擬具「身心障礙者權益保障法第二條、第五十三條及第九十九條條文修正草案」案。</w:t>
            </w:r>
          </w:p>
          <w:p w14:paraId="6B501BED"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(七) 委員徐富癸等18人擬具「身心障礙者權益保障法第十條條文修正草案」案。</w:t>
            </w:r>
          </w:p>
          <w:p w14:paraId="7B4C44C3"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(八) 委員羅廷瑋等16人擬具</w:t>
            </w:r>
            <w:r w:rsidRPr="00467C84">
              <w:rPr>
                <w:rFonts w:ascii="標楷體" w:eastAsia="標楷體" w:hAnsi="標楷體" w:hint="eastAsia"/>
                <w:bCs/>
              </w:rPr>
              <w:lastRenderedPageBreak/>
              <w:t>「身心障礙者權益保障法部分條文修正草案」案。</w:t>
            </w:r>
          </w:p>
          <w:p w14:paraId="37F6DBCF"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(九) 委員黃捷等17人擬具「身心障礙者權益保障法第七十一條條文修正草案」案。</w:t>
            </w:r>
          </w:p>
          <w:p w14:paraId="145B6E7E"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(十) 委員王鴻薇等20人擬具「身心障礙者權益保障法增訂第四十條之一條文草案」案。</w:t>
            </w:r>
          </w:p>
          <w:p w14:paraId="12AA8688"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(十一) 委員柯志恩等18人擬具「身心障礙者權益保障法增訂第四十條之一條文草案」案。</w:t>
            </w:r>
          </w:p>
          <w:p w14:paraId="32F7D012"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(十二) 委員柯志恩等17人擬具「身心障礙者權益保障法第六十條之一條文修正草案」案。</w:t>
            </w:r>
          </w:p>
          <w:p w14:paraId="67F61303"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(十三) 委員馬文君等19人擬具「身心障礙者權益保障法第三十條之一、第五十條及第五十二條條文修正草案」案。</w:t>
            </w:r>
          </w:p>
          <w:p w14:paraId="66443713"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(十四) 委員廖偉翔等21人擬具「身心障礙者權益保障法增訂第五十條之一條文草案」案。</w:t>
            </w:r>
          </w:p>
          <w:p w14:paraId="6201BDB3"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(十五) 委員廖偉翔等19人擬具「身心障礙者權益保障法部分條文修正草案」案。</w:t>
            </w:r>
          </w:p>
          <w:p w14:paraId="77D76825"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(十六) 委員林楚茵等20人擬具「身心障礙者權益保障法第十條條文修正草案」案。</w:t>
            </w:r>
          </w:p>
          <w:p w14:paraId="1DC357C4"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(十七) 委員陳菁徽等16人擬具「身心障礙者權益保障法部分條文修正草案」案。</w:t>
            </w:r>
          </w:p>
          <w:p w14:paraId="6A0ACBA6"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(十八) 委員洪孟楷等18人擬具「身心障礙者權益保障法增訂第四十條之一條文草案」案。</w:t>
            </w:r>
          </w:p>
          <w:p w14:paraId="3B338A27"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(十九) 委員羅美玲等16人擬具「身心障礙者權益保障法部</w:t>
            </w:r>
            <w:r w:rsidRPr="00467C84">
              <w:rPr>
                <w:rFonts w:ascii="標楷體" w:eastAsia="標楷體" w:hAnsi="標楷體" w:hint="eastAsia"/>
                <w:bCs/>
              </w:rPr>
              <w:lastRenderedPageBreak/>
              <w:t>分條文修正草案」案。</w:t>
            </w:r>
          </w:p>
          <w:p w14:paraId="4347D4C2"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(二十) 委員陳俊宇等18人擬具「身心障礙者權益保障法第七十一條條文修正草案」案。</w:t>
            </w:r>
          </w:p>
          <w:p w14:paraId="35B9E11B"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(二十一) 委員林楚茵等17人擬具「身心障礙者權益保障法第七十一條條文修正草案」案。</w:t>
            </w:r>
          </w:p>
          <w:p w14:paraId="36FD9F5A"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(二十二) 委員劉建國等17人擬具「身心障礙者權益保障法第七十一條條文修正草案」案。</w:t>
            </w:r>
          </w:p>
          <w:p w14:paraId="3AD711AB"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(二十三) 委員邱若華等17人擬具「身心障礙者權益保障法第七十一條條文修正草案」案。</w:t>
            </w:r>
          </w:p>
          <w:p w14:paraId="67CD9C05"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(二十四) 委員劉建國等17人擬具「身心障礙者權益保障法部分條文修正草案」案。</w:t>
            </w:r>
          </w:p>
          <w:p w14:paraId="55E74FEB"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(二十五) 委員林月琴等18人擬具「身心障礙者權益保障法部分條文修正草案」案。</w:t>
            </w:r>
          </w:p>
          <w:p w14:paraId="25F1DDFD"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(二十六) 委員伍麗華Saidhai Tahovecahe等18人擬具「身心障礙者權益保障法部分條文修正草案」案。</w:t>
            </w:r>
          </w:p>
          <w:p w14:paraId="4ADDF0CD"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(二十七) 委員王育敏等17人擬具「身心障礙者權益保障法部分條文修正草案」案。</w:t>
            </w:r>
          </w:p>
          <w:p w14:paraId="3F6BC3A9"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(二十八) 台灣民眾黨黨團擬具「身心障礙者權益保障法部分條文修正草案」案。</w:t>
            </w:r>
          </w:p>
          <w:p w14:paraId="243E0669"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(二十九) 委員范雲等19人擬具「身心障礙者權益保障法部分條文修正草案」案。</w:t>
            </w:r>
          </w:p>
          <w:p w14:paraId="7A889FB7"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(三十) 委員盧縣一等16人擬具「身心障礙者權益保障法部分條文修正草案」案。</w:t>
            </w:r>
          </w:p>
          <w:p w14:paraId="66642ACF"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(三十一) 委員萬美玲等17人</w:t>
            </w:r>
            <w:r w:rsidRPr="00467C84">
              <w:rPr>
                <w:rFonts w:ascii="標楷體" w:eastAsia="標楷體" w:hAnsi="標楷體" w:hint="eastAsia"/>
                <w:bCs/>
              </w:rPr>
              <w:lastRenderedPageBreak/>
              <w:t>擬具「身心障礙者權益保障法部分條文修正草案」案。</w:t>
            </w:r>
          </w:p>
          <w:p w14:paraId="2BCB46CE"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(三十二) 委員林倩綺等19人擬具「身心障礙者權益保障法增訂第四十條之一條文草案」案。</w:t>
            </w:r>
          </w:p>
          <w:p w14:paraId="30680D20"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(三十三) 委員蔡易餘等16人擬具「身心障礙者權益保障法部分條文修正草案」案。</w:t>
            </w:r>
          </w:p>
          <w:p w14:paraId="22CC589F"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(三十四) 委員李坤城等19人擬具「身心障礙者權益保障法部分條文修正草案」案。</w:t>
            </w:r>
          </w:p>
          <w:p w14:paraId="147096FE"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二、審查</w:t>
            </w:r>
          </w:p>
          <w:p w14:paraId="3E5D4FD6"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(一) 委員張雅琳等23人擬具「身心障礙者權益保障法部分條文修正草案」案。</w:t>
            </w:r>
          </w:p>
          <w:p w14:paraId="1CCC9C1C"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(二) 委員郭昱晴等18人擬具「身心障礙者權益保障法部分條文修正草案」案。</w:t>
            </w:r>
          </w:p>
          <w:p w14:paraId="708DB011"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(三) 委員蘇巧慧等22人擬具「身心障礙者權益保障法部分條文修正草案」案。</w:t>
            </w:r>
          </w:p>
          <w:p w14:paraId="06A86A79" w14:textId="77777777" w:rsidR="00467C84" w:rsidRPr="00467C84" w:rsidRDefault="00467C84" w:rsidP="00467C84">
            <w:pPr>
              <w:rPr>
                <w:rFonts w:ascii="標楷體" w:eastAsia="標楷體" w:hAnsi="標楷體"/>
                <w:bCs/>
              </w:rPr>
            </w:pPr>
            <w:r w:rsidRPr="00467C84">
              <w:rPr>
                <w:rFonts w:ascii="標楷體" w:eastAsia="標楷體" w:hAnsi="標楷體" w:hint="eastAsia"/>
                <w:bCs/>
              </w:rPr>
              <w:t>【第二（一）案，如經復議則不予審查；第二（二）及（三）案，如未經院會交付本會審查或未經各黨團簽署不復議同意書，則不予審查】</w:t>
            </w:r>
          </w:p>
          <w:p w14:paraId="214A8077" w14:textId="77777777" w:rsidR="00F12D33" w:rsidRDefault="00467C84" w:rsidP="00467C84">
            <w:pPr>
              <w:rPr>
                <w:rFonts w:ascii="標楷體" w:eastAsia="標楷體" w:hAnsi="標楷體"/>
                <w:bCs/>
              </w:rPr>
            </w:pPr>
            <w:r w:rsidRPr="00467C84">
              <w:rPr>
                <w:rFonts w:ascii="標楷體" w:eastAsia="標楷體" w:hAnsi="標楷體" w:hint="eastAsia"/>
                <w:bCs/>
              </w:rPr>
              <w:t>【逐條討論】【不詢答】</w:t>
            </w:r>
          </w:p>
          <w:p w14:paraId="58DA3810" w14:textId="46FDD4E4" w:rsidR="00467C84" w:rsidRPr="00467C84" w:rsidRDefault="00467C84" w:rsidP="00467C84">
            <w:pPr>
              <w:rPr>
                <w:rFonts w:ascii="標楷體" w:eastAsia="標楷體" w:hAnsi="標楷體"/>
                <w:bCs/>
              </w:rPr>
            </w:pPr>
            <w:r w:rsidRPr="00467C84">
              <w:rPr>
                <w:rFonts w:ascii="標楷體" w:eastAsia="標楷體" w:hAnsi="標楷體" w:hint="eastAsia"/>
                <w:bCs/>
              </w:rPr>
              <w:t>(二天一次會)</w:t>
            </w:r>
          </w:p>
        </w:tc>
        <w:tc>
          <w:tcPr>
            <w:tcW w:w="477" w:type="pct"/>
            <w:tcBorders>
              <w:top w:val="single" w:sz="4" w:space="0" w:color="auto"/>
              <w:left w:val="single" w:sz="4" w:space="0" w:color="auto"/>
              <w:bottom w:val="single" w:sz="4" w:space="0" w:color="auto"/>
              <w:right w:val="single" w:sz="4" w:space="0" w:color="auto"/>
            </w:tcBorders>
            <w:vAlign w:val="center"/>
          </w:tcPr>
          <w:p w14:paraId="46A5B2C7" w14:textId="4BE548D1" w:rsidR="00F12D33" w:rsidRPr="00CA163D" w:rsidRDefault="00F12D33" w:rsidP="00E1207D">
            <w:pPr>
              <w:jc w:val="center"/>
              <w:rPr>
                <w:rFonts w:ascii="標楷體" w:eastAsia="標楷體" w:hAnsi="標楷體"/>
                <w:bCs/>
              </w:rPr>
            </w:pPr>
            <w:r w:rsidRPr="00CA163D">
              <w:rPr>
                <w:rFonts w:ascii="標楷體" w:eastAsia="標楷體" w:hAnsi="標楷體" w:hint="eastAsia"/>
                <w:bCs/>
              </w:rPr>
              <w:lastRenderedPageBreak/>
              <w:t>劉建國</w:t>
            </w:r>
          </w:p>
        </w:tc>
        <w:tc>
          <w:tcPr>
            <w:tcW w:w="1195" w:type="pct"/>
            <w:tcBorders>
              <w:top w:val="single" w:sz="4" w:space="0" w:color="auto"/>
              <w:left w:val="single" w:sz="4" w:space="0" w:color="auto"/>
              <w:bottom w:val="single" w:sz="4" w:space="0" w:color="auto"/>
              <w:right w:val="single" w:sz="4" w:space="0" w:color="auto"/>
            </w:tcBorders>
            <w:vAlign w:val="center"/>
          </w:tcPr>
          <w:p w14:paraId="5DC84486" w14:textId="772B12E9" w:rsidR="00F12D33" w:rsidRPr="00CA163D" w:rsidRDefault="00D43E2F" w:rsidP="00E1207D">
            <w:pPr>
              <w:jc w:val="both"/>
              <w:rPr>
                <w:rFonts w:ascii="標楷體" w:eastAsia="標楷體" w:hAnsi="標楷體"/>
                <w:bCs/>
              </w:rPr>
            </w:pPr>
            <w:r w:rsidRPr="00D43E2F">
              <w:rPr>
                <w:rFonts w:ascii="標楷體" w:eastAsia="標楷體" w:hAnsi="標楷體" w:hint="eastAsia"/>
                <w:bCs/>
              </w:rPr>
              <w:t>審查完竣</w:t>
            </w:r>
            <w:r>
              <w:rPr>
                <w:rFonts w:ascii="標楷體" w:eastAsia="標楷體" w:hAnsi="標楷體" w:hint="eastAsia"/>
                <w:bCs/>
              </w:rPr>
              <w:t>。</w:t>
            </w:r>
          </w:p>
        </w:tc>
      </w:tr>
      <w:tr w:rsidR="007B5A2A" w:rsidRPr="00CA163D" w14:paraId="1EA2CC30" w14:textId="77777777" w:rsidTr="00013D5F">
        <w:trPr>
          <w:trHeight w:val="988"/>
        </w:trPr>
        <w:tc>
          <w:tcPr>
            <w:tcW w:w="242" w:type="pct"/>
            <w:vAlign w:val="center"/>
          </w:tcPr>
          <w:p w14:paraId="48235F8D" w14:textId="77777777" w:rsidR="007B5A2A" w:rsidRPr="00F3434D" w:rsidRDefault="007B5A2A" w:rsidP="00E1207D">
            <w:pPr>
              <w:pStyle w:val="a4"/>
              <w:numPr>
                <w:ilvl w:val="0"/>
                <w:numId w:val="41"/>
              </w:numPr>
              <w:ind w:leftChars="0"/>
              <w:jc w:val="center"/>
              <w:rPr>
                <w:rFonts w:ascii="標楷體" w:eastAsia="標楷體" w:hAnsi="標楷體"/>
                <w:bCs/>
              </w:rPr>
            </w:pPr>
          </w:p>
        </w:tc>
        <w:tc>
          <w:tcPr>
            <w:tcW w:w="901" w:type="pct"/>
            <w:vAlign w:val="center"/>
          </w:tcPr>
          <w:p w14:paraId="7DDBDD4D" w14:textId="77777777" w:rsidR="007B5A2A" w:rsidRDefault="007677B8" w:rsidP="00F12D33">
            <w:pPr>
              <w:jc w:val="center"/>
              <w:rPr>
                <w:rFonts w:ascii="標楷體" w:eastAsia="標楷體" w:hAnsi="標楷體"/>
                <w:bCs/>
              </w:rPr>
            </w:pPr>
            <w:r w:rsidRPr="007677B8">
              <w:rPr>
                <w:rFonts w:ascii="標楷體" w:eastAsia="標楷體" w:hAnsi="標楷體"/>
                <w:bCs/>
              </w:rPr>
              <w:t>115</w:t>
            </w:r>
            <w:r>
              <w:rPr>
                <w:rFonts w:ascii="標楷體" w:eastAsia="標楷體" w:hAnsi="標楷體" w:hint="eastAsia"/>
                <w:bCs/>
              </w:rPr>
              <w:t>.</w:t>
            </w:r>
            <w:r w:rsidRPr="007677B8">
              <w:rPr>
                <w:rFonts w:ascii="標楷體" w:eastAsia="標楷體" w:hAnsi="標楷體"/>
                <w:bCs/>
              </w:rPr>
              <w:t>1</w:t>
            </w:r>
            <w:r>
              <w:rPr>
                <w:rFonts w:ascii="標楷體" w:eastAsia="標楷體" w:hAnsi="標楷體" w:hint="eastAsia"/>
                <w:bCs/>
              </w:rPr>
              <w:t>.</w:t>
            </w:r>
            <w:r w:rsidRPr="007677B8">
              <w:rPr>
                <w:rFonts w:ascii="標楷體" w:eastAsia="標楷體" w:hAnsi="標楷體"/>
                <w:bCs/>
              </w:rPr>
              <w:t>26</w:t>
            </w:r>
          </w:p>
          <w:p w14:paraId="101589AE" w14:textId="78AFFFB6" w:rsidR="007677B8" w:rsidRPr="00CA163D" w:rsidRDefault="007677B8" w:rsidP="00F12D33">
            <w:pPr>
              <w:jc w:val="center"/>
              <w:rPr>
                <w:rFonts w:ascii="標楷體" w:eastAsia="標楷體" w:hAnsi="標楷體"/>
                <w:bCs/>
              </w:rPr>
            </w:pPr>
            <w:r w:rsidRPr="007B5A2A">
              <w:rPr>
                <w:rFonts w:ascii="標楷體" w:eastAsia="標楷體" w:hAnsi="標楷體"/>
                <w:bCs/>
              </w:rPr>
              <w:t>(</w:t>
            </w:r>
            <w:r>
              <w:rPr>
                <w:rFonts w:ascii="標楷體" w:eastAsia="標楷體" w:hAnsi="標楷體" w:hint="eastAsia"/>
                <w:bCs/>
              </w:rPr>
              <w:t>一</w:t>
            </w:r>
            <w:r w:rsidRPr="007B5A2A">
              <w:rPr>
                <w:rFonts w:ascii="標楷體" w:eastAsia="標楷體" w:hAnsi="標楷體"/>
                <w:bCs/>
              </w:rPr>
              <w:t>)</w:t>
            </w:r>
          </w:p>
        </w:tc>
        <w:tc>
          <w:tcPr>
            <w:tcW w:w="434" w:type="pct"/>
            <w:vAlign w:val="center"/>
          </w:tcPr>
          <w:p w14:paraId="254F8971" w14:textId="07A3EC6D" w:rsidR="007B5A2A" w:rsidRPr="00CA163D" w:rsidRDefault="007B5A2A" w:rsidP="00306D36">
            <w:pPr>
              <w:jc w:val="center"/>
              <w:rPr>
                <w:rFonts w:ascii="標楷體" w:eastAsia="標楷體" w:hAnsi="標楷體"/>
                <w:bCs/>
              </w:rPr>
            </w:pPr>
            <w:r w:rsidRPr="00CA163D">
              <w:rPr>
                <w:rFonts w:ascii="標楷體" w:eastAsia="標楷體" w:hAnsi="標楷體" w:hint="eastAsia"/>
                <w:bCs/>
              </w:rPr>
              <w:t>＊</w:t>
            </w:r>
          </w:p>
        </w:tc>
        <w:tc>
          <w:tcPr>
            <w:tcW w:w="1751" w:type="pct"/>
            <w:vAlign w:val="center"/>
          </w:tcPr>
          <w:p w14:paraId="7758747C" w14:textId="6D365E37" w:rsidR="007B5A2A" w:rsidRPr="00467C84" w:rsidRDefault="007B5A2A" w:rsidP="00467C84">
            <w:pPr>
              <w:rPr>
                <w:rFonts w:ascii="標楷體" w:eastAsia="標楷體" w:hAnsi="標楷體"/>
                <w:bCs/>
              </w:rPr>
            </w:pPr>
            <w:r>
              <w:rPr>
                <w:rFonts w:ascii="標楷體" w:eastAsia="標楷體" w:hAnsi="標楷體" w:hint="eastAsia"/>
                <w:bCs/>
              </w:rPr>
              <w:t>考察</w:t>
            </w:r>
            <w:r w:rsidRPr="007B5A2A">
              <w:rPr>
                <w:rFonts w:ascii="標楷體" w:eastAsia="標楷體" w:hAnsi="標楷體"/>
                <w:bCs/>
              </w:rPr>
              <w:t>「屏東春日鄉衛生醫療、社會福利暨環境災防硬體建置」。</w:t>
            </w:r>
          </w:p>
        </w:tc>
        <w:tc>
          <w:tcPr>
            <w:tcW w:w="477" w:type="pct"/>
            <w:tcBorders>
              <w:top w:val="single" w:sz="4" w:space="0" w:color="auto"/>
              <w:left w:val="single" w:sz="4" w:space="0" w:color="auto"/>
              <w:bottom w:val="single" w:sz="4" w:space="0" w:color="auto"/>
              <w:right w:val="single" w:sz="4" w:space="0" w:color="auto"/>
            </w:tcBorders>
            <w:vAlign w:val="center"/>
          </w:tcPr>
          <w:p w14:paraId="1779C158" w14:textId="30F69AF3" w:rsidR="007B5A2A" w:rsidRPr="00CA163D" w:rsidRDefault="007677B8" w:rsidP="00E1207D">
            <w:pPr>
              <w:jc w:val="center"/>
              <w:rPr>
                <w:rFonts w:ascii="標楷體" w:eastAsia="標楷體" w:hAnsi="標楷體"/>
                <w:bCs/>
              </w:rPr>
            </w:pPr>
            <w:r w:rsidRPr="007B5A2A">
              <w:rPr>
                <w:rFonts w:ascii="標楷體" w:eastAsia="標楷體" w:hAnsi="標楷體"/>
                <w:bCs/>
              </w:rPr>
              <w:t>廖偉翔</w:t>
            </w:r>
          </w:p>
        </w:tc>
        <w:tc>
          <w:tcPr>
            <w:tcW w:w="1195" w:type="pct"/>
            <w:tcBorders>
              <w:top w:val="single" w:sz="4" w:space="0" w:color="auto"/>
              <w:left w:val="single" w:sz="4" w:space="0" w:color="auto"/>
              <w:bottom w:val="single" w:sz="4" w:space="0" w:color="auto"/>
              <w:right w:val="single" w:sz="4" w:space="0" w:color="auto"/>
            </w:tcBorders>
            <w:vAlign w:val="center"/>
          </w:tcPr>
          <w:p w14:paraId="34FB1008" w14:textId="77777777" w:rsidR="007B5A2A" w:rsidRPr="00D43E2F" w:rsidRDefault="007B5A2A" w:rsidP="00E1207D">
            <w:pPr>
              <w:jc w:val="both"/>
              <w:rPr>
                <w:rFonts w:ascii="標楷體" w:eastAsia="標楷體" w:hAnsi="標楷體"/>
                <w:bCs/>
              </w:rPr>
            </w:pPr>
          </w:p>
        </w:tc>
      </w:tr>
      <w:tr w:rsidR="007B5A2A" w:rsidRPr="00CA163D" w14:paraId="787EA5C3" w14:textId="77777777" w:rsidTr="00013D5F">
        <w:trPr>
          <w:trHeight w:val="988"/>
        </w:trPr>
        <w:tc>
          <w:tcPr>
            <w:tcW w:w="242" w:type="pct"/>
            <w:vAlign w:val="center"/>
          </w:tcPr>
          <w:p w14:paraId="0D2CB8F6" w14:textId="77777777" w:rsidR="007B5A2A" w:rsidRPr="00F3434D" w:rsidRDefault="007B5A2A" w:rsidP="00E1207D">
            <w:pPr>
              <w:pStyle w:val="a4"/>
              <w:numPr>
                <w:ilvl w:val="0"/>
                <w:numId w:val="41"/>
              </w:numPr>
              <w:ind w:leftChars="0"/>
              <w:jc w:val="center"/>
              <w:rPr>
                <w:rFonts w:ascii="標楷體" w:eastAsia="標楷體" w:hAnsi="標楷體"/>
                <w:bCs/>
              </w:rPr>
            </w:pPr>
          </w:p>
        </w:tc>
        <w:tc>
          <w:tcPr>
            <w:tcW w:w="901" w:type="pct"/>
            <w:vAlign w:val="center"/>
          </w:tcPr>
          <w:p w14:paraId="20FDE5A8" w14:textId="4CA34D5A" w:rsidR="007B5A2A" w:rsidRDefault="007B5A2A" w:rsidP="007B5A2A">
            <w:pPr>
              <w:jc w:val="center"/>
              <w:rPr>
                <w:rFonts w:ascii="標楷體" w:eastAsia="標楷體" w:hAnsi="標楷體"/>
                <w:bCs/>
              </w:rPr>
            </w:pPr>
            <w:r w:rsidRPr="007B5A2A">
              <w:rPr>
                <w:rFonts w:ascii="標楷體" w:eastAsia="標楷體" w:hAnsi="標楷體"/>
                <w:bCs/>
              </w:rPr>
              <w:t>115</w:t>
            </w:r>
            <w:r>
              <w:rPr>
                <w:rFonts w:ascii="標楷體" w:eastAsia="標楷體" w:hAnsi="標楷體" w:hint="eastAsia"/>
                <w:bCs/>
              </w:rPr>
              <w:t>.</w:t>
            </w:r>
            <w:r w:rsidRPr="007B5A2A">
              <w:rPr>
                <w:rFonts w:ascii="標楷體" w:eastAsia="標楷體" w:hAnsi="標楷體"/>
                <w:bCs/>
              </w:rPr>
              <w:t>1</w:t>
            </w:r>
            <w:r>
              <w:rPr>
                <w:rFonts w:ascii="標楷體" w:eastAsia="標楷體" w:hAnsi="標楷體" w:hint="eastAsia"/>
                <w:bCs/>
              </w:rPr>
              <w:t>.</w:t>
            </w:r>
            <w:r w:rsidRPr="007B5A2A">
              <w:rPr>
                <w:rFonts w:ascii="標楷體" w:eastAsia="標楷體" w:hAnsi="標楷體"/>
                <w:bCs/>
              </w:rPr>
              <w:t>28</w:t>
            </w:r>
          </w:p>
          <w:p w14:paraId="07C07356" w14:textId="2FDB6557" w:rsidR="007B5A2A" w:rsidRPr="00CA163D" w:rsidRDefault="007B5A2A" w:rsidP="007B5A2A">
            <w:pPr>
              <w:jc w:val="center"/>
              <w:rPr>
                <w:rFonts w:ascii="標楷體" w:eastAsia="標楷體" w:hAnsi="標楷體"/>
                <w:bCs/>
              </w:rPr>
            </w:pPr>
            <w:r w:rsidRPr="007B5A2A">
              <w:rPr>
                <w:rFonts w:ascii="標楷體" w:eastAsia="標楷體" w:hAnsi="標楷體"/>
                <w:bCs/>
              </w:rPr>
              <w:t>(三)</w:t>
            </w:r>
          </w:p>
        </w:tc>
        <w:tc>
          <w:tcPr>
            <w:tcW w:w="434" w:type="pct"/>
            <w:vAlign w:val="center"/>
          </w:tcPr>
          <w:p w14:paraId="7D156608" w14:textId="36B1BC75" w:rsidR="007B5A2A" w:rsidRPr="00CA163D" w:rsidRDefault="007B5A2A" w:rsidP="00306D36">
            <w:pPr>
              <w:jc w:val="center"/>
              <w:rPr>
                <w:rFonts w:ascii="標楷體" w:eastAsia="標楷體" w:hAnsi="標楷體"/>
                <w:bCs/>
              </w:rPr>
            </w:pPr>
            <w:r w:rsidRPr="00CA163D">
              <w:rPr>
                <w:rFonts w:ascii="標楷體" w:eastAsia="標楷體" w:hAnsi="標楷體" w:hint="eastAsia"/>
                <w:bCs/>
              </w:rPr>
              <w:t>＊</w:t>
            </w:r>
          </w:p>
        </w:tc>
        <w:tc>
          <w:tcPr>
            <w:tcW w:w="1751" w:type="pct"/>
            <w:vAlign w:val="center"/>
          </w:tcPr>
          <w:p w14:paraId="38F83F29" w14:textId="73EA2BFE" w:rsidR="007B5A2A" w:rsidRDefault="007B5A2A" w:rsidP="00467C84">
            <w:pPr>
              <w:rPr>
                <w:rFonts w:ascii="標楷體" w:eastAsia="標楷體" w:hAnsi="標楷體"/>
                <w:bCs/>
              </w:rPr>
            </w:pPr>
            <w:r w:rsidRPr="007B5A2A">
              <w:rPr>
                <w:rFonts w:ascii="標楷體" w:eastAsia="標楷體" w:hAnsi="標楷體"/>
                <w:bCs/>
              </w:rPr>
              <w:t>考察「AI對勞動力影響及職業安全衛生研究成果」。</w:t>
            </w:r>
          </w:p>
        </w:tc>
        <w:tc>
          <w:tcPr>
            <w:tcW w:w="477" w:type="pct"/>
            <w:tcBorders>
              <w:top w:val="single" w:sz="4" w:space="0" w:color="auto"/>
              <w:left w:val="single" w:sz="4" w:space="0" w:color="auto"/>
              <w:bottom w:val="single" w:sz="4" w:space="0" w:color="auto"/>
              <w:right w:val="single" w:sz="4" w:space="0" w:color="auto"/>
            </w:tcBorders>
            <w:vAlign w:val="center"/>
          </w:tcPr>
          <w:p w14:paraId="269BE448" w14:textId="0FD63BCD" w:rsidR="007B5A2A" w:rsidRPr="00CA163D" w:rsidRDefault="007B5A2A" w:rsidP="00E1207D">
            <w:pPr>
              <w:jc w:val="center"/>
              <w:rPr>
                <w:rFonts w:ascii="標楷體" w:eastAsia="標楷體" w:hAnsi="標楷體"/>
                <w:bCs/>
              </w:rPr>
            </w:pPr>
            <w:r w:rsidRPr="007B5A2A">
              <w:rPr>
                <w:rFonts w:ascii="標楷體" w:eastAsia="標楷體" w:hAnsi="標楷體"/>
                <w:bCs/>
              </w:rPr>
              <w:t>廖偉翔</w:t>
            </w:r>
          </w:p>
        </w:tc>
        <w:tc>
          <w:tcPr>
            <w:tcW w:w="1195" w:type="pct"/>
            <w:tcBorders>
              <w:top w:val="single" w:sz="4" w:space="0" w:color="auto"/>
              <w:left w:val="single" w:sz="4" w:space="0" w:color="auto"/>
              <w:bottom w:val="single" w:sz="4" w:space="0" w:color="auto"/>
              <w:right w:val="single" w:sz="4" w:space="0" w:color="auto"/>
            </w:tcBorders>
            <w:vAlign w:val="center"/>
          </w:tcPr>
          <w:p w14:paraId="45917692" w14:textId="77777777" w:rsidR="007B5A2A" w:rsidRPr="00D43E2F" w:rsidRDefault="007B5A2A" w:rsidP="00E1207D">
            <w:pPr>
              <w:jc w:val="both"/>
              <w:rPr>
                <w:rFonts w:ascii="標楷體" w:eastAsia="標楷體" w:hAnsi="標楷體"/>
                <w:bCs/>
              </w:rPr>
            </w:pPr>
          </w:p>
        </w:tc>
      </w:tr>
      <w:tr w:rsidR="0086665E" w:rsidRPr="00CA163D" w14:paraId="0D28077B" w14:textId="77777777" w:rsidTr="00013D5F">
        <w:trPr>
          <w:trHeight w:val="988"/>
        </w:trPr>
        <w:tc>
          <w:tcPr>
            <w:tcW w:w="242" w:type="pct"/>
            <w:vAlign w:val="center"/>
          </w:tcPr>
          <w:p w14:paraId="45F60104" w14:textId="77777777" w:rsidR="0086665E" w:rsidRPr="00F3434D" w:rsidRDefault="0086665E" w:rsidP="00E1207D">
            <w:pPr>
              <w:pStyle w:val="a4"/>
              <w:numPr>
                <w:ilvl w:val="0"/>
                <w:numId w:val="41"/>
              </w:numPr>
              <w:ind w:leftChars="0"/>
              <w:jc w:val="center"/>
              <w:rPr>
                <w:rFonts w:ascii="標楷體" w:eastAsia="標楷體" w:hAnsi="標楷體"/>
                <w:bCs/>
              </w:rPr>
            </w:pPr>
          </w:p>
        </w:tc>
        <w:tc>
          <w:tcPr>
            <w:tcW w:w="901" w:type="pct"/>
            <w:vAlign w:val="center"/>
          </w:tcPr>
          <w:p w14:paraId="0991C774" w14:textId="41DC3AEF" w:rsidR="0086665E" w:rsidRPr="007B5A2A" w:rsidRDefault="0086665E" w:rsidP="007B5A2A">
            <w:pPr>
              <w:jc w:val="center"/>
              <w:rPr>
                <w:rFonts w:ascii="標楷體" w:eastAsia="標楷體" w:hAnsi="標楷體"/>
                <w:bCs/>
              </w:rPr>
            </w:pPr>
            <w:r w:rsidRPr="0086665E">
              <w:rPr>
                <w:rFonts w:ascii="標楷體" w:eastAsia="標楷體" w:hAnsi="標楷體"/>
                <w:bCs/>
              </w:rPr>
              <w:t>115</w:t>
            </w:r>
            <w:r>
              <w:rPr>
                <w:rFonts w:ascii="標楷體" w:eastAsia="標楷體" w:hAnsi="標楷體" w:hint="eastAsia"/>
                <w:bCs/>
              </w:rPr>
              <w:t>.</w:t>
            </w:r>
            <w:r w:rsidRPr="0086665E">
              <w:rPr>
                <w:rFonts w:ascii="標楷體" w:eastAsia="標楷體" w:hAnsi="標楷體"/>
                <w:bCs/>
              </w:rPr>
              <w:t>1</w:t>
            </w:r>
            <w:r>
              <w:rPr>
                <w:rFonts w:ascii="標楷體" w:eastAsia="標楷體" w:hAnsi="標楷體" w:hint="eastAsia"/>
                <w:bCs/>
              </w:rPr>
              <w:t>.29</w:t>
            </w:r>
            <w:r>
              <w:rPr>
                <w:rFonts w:ascii="標楷體" w:eastAsia="標楷體" w:hAnsi="標楷體"/>
                <w:bCs/>
              </w:rPr>
              <w:br/>
            </w:r>
            <w:r w:rsidRPr="007B5A2A">
              <w:rPr>
                <w:rFonts w:ascii="標楷體" w:eastAsia="標楷體" w:hAnsi="標楷體"/>
                <w:bCs/>
              </w:rPr>
              <w:t>(</w:t>
            </w:r>
            <w:r w:rsidR="00A56F32">
              <w:rPr>
                <w:rFonts w:ascii="標楷體" w:eastAsia="標楷體" w:hAnsi="標楷體" w:hint="eastAsia"/>
                <w:bCs/>
              </w:rPr>
              <w:t>四</w:t>
            </w:r>
            <w:r w:rsidRPr="007B5A2A">
              <w:rPr>
                <w:rFonts w:ascii="標楷體" w:eastAsia="標楷體" w:hAnsi="標楷體"/>
                <w:bCs/>
              </w:rPr>
              <w:t>)</w:t>
            </w:r>
          </w:p>
        </w:tc>
        <w:tc>
          <w:tcPr>
            <w:tcW w:w="434" w:type="pct"/>
            <w:vAlign w:val="center"/>
          </w:tcPr>
          <w:p w14:paraId="389D6E2E" w14:textId="67A85BD0" w:rsidR="0086665E" w:rsidRPr="00CA163D" w:rsidRDefault="0086665E" w:rsidP="00306D36">
            <w:pPr>
              <w:jc w:val="center"/>
              <w:rPr>
                <w:rFonts w:ascii="標楷體" w:eastAsia="標楷體" w:hAnsi="標楷體"/>
                <w:bCs/>
              </w:rPr>
            </w:pPr>
            <w:r w:rsidRPr="00CA163D">
              <w:rPr>
                <w:rFonts w:ascii="標楷體" w:eastAsia="標楷體" w:hAnsi="標楷體" w:hint="eastAsia"/>
                <w:bCs/>
              </w:rPr>
              <w:t>第</w:t>
            </w:r>
            <w:r>
              <w:rPr>
                <w:rFonts w:ascii="標楷體" w:eastAsia="標楷體" w:hAnsi="標楷體" w:hint="eastAsia"/>
                <w:bCs/>
              </w:rPr>
              <w:t>22</w:t>
            </w:r>
            <w:r w:rsidRPr="00CA163D">
              <w:rPr>
                <w:rFonts w:ascii="標楷體" w:eastAsia="標楷體" w:hAnsi="標楷體" w:hint="eastAsia"/>
                <w:bCs/>
              </w:rPr>
              <w:t>次全體委員會</w:t>
            </w:r>
            <w:r w:rsidRPr="00CA163D">
              <w:rPr>
                <w:rFonts w:ascii="標楷體" w:eastAsia="標楷體" w:hAnsi="標楷體" w:hint="eastAsia"/>
                <w:bCs/>
              </w:rPr>
              <w:lastRenderedPageBreak/>
              <w:t>議</w:t>
            </w:r>
          </w:p>
        </w:tc>
        <w:tc>
          <w:tcPr>
            <w:tcW w:w="1751" w:type="pct"/>
            <w:vAlign w:val="center"/>
          </w:tcPr>
          <w:p w14:paraId="2088BDED" w14:textId="77777777" w:rsidR="0086665E" w:rsidRPr="0086665E" w:rsidRDefault="0086665E" w:rsidP="0086665E">
            <w:pPr>
              <w:rPr>
                <w:rFonts w:ascii="標楷體" w:eastAsia="標楷體" w:hAnsi="標楷體"/>
                <w:bCs/>
              </w:rPr>
            </w:pPr>
            <w:r w:rsidRPr="0086665E">
              <w:rPr>
                <w:rFonts w:ascii="標楷體" w:eastAsia="標楷體" w:hAnsi="標楷體" w:hint="eastAsia"/>
                <w:bCs/>
              </w:rPr>
              <w:lastRenderedPageBreak/>
              <w:t>審查</w:t>
            </w:r>
          </w:p>
          <w:p w14:paraId="38EAF52E" w14:textId="77777777" w:rsidR="0086665E" w:rsidRPr="0086665E" w:rsidRDefault="0086665E" w:rsidP="0086665E">
            <w:pPr>
              <w:rPr>
                <w:rFonts w:ascii="標楷體" w:eastAsia="標楷體" w:hAnsi="標楷體"/>
                <w:bCs/>
              </w:rPr>
            </w:pPr>
            <w:r w:rsidRPr="0086665E">
              <w:rPr>
                <w:rFonts w:ascii="標楷體" w:eastAsia="標楷體" w:hAnsi="標楷體" w:hint="eastAsia"/>
                <w:bCs/>
              </w:rPr>
              <w:t>一、 委員何欣純等17人擬具「國民年金法第五十四條之一及第五十五條條文修正草案」</w:t>
            </w:r>
            <w:r w:rsidRPr="0086665E">
              <w:rPr>
                <w:rFonts w:ascii="標楷體" w:eastAsia="標楷體" w:hAnsi="標楷體" w:hint="eastAsia"/>
                <w:bCs/>
              </w:rPr>
              <w:lastRenderedPageBreak/>
              <w:t>案。</w:t>
            </w:r>
          </w:p>
          <w:p w14:paraId="28CCB583" w14:textId="77777777" w:rsidR="0086665E" w:rsidRPr="0086665E" w:rsidRDefault="0086665E" w:rsidP="0086665E">
            <w:pPr>
              <w:rPr>
                <w:rFonts w:ascii="標楷體" w:eastAsia="標楷體" w:hAnsi="標楷體"/>
                <w:bCs/>
              </w:rPr>
            </w:pPr>
            <w:r w:rsidRPr="0086665E">
              <w:rPr>
                <w:rFonts w:ascii="標楷體" w:eastAsia="標楷體" w:hAnsi="標楷體" w:hint="eastAsia"/>
                <w:bCs/>
              </w:rPr>
              <w:t>二、 委員邱鎮軍等17人擬具「國民年金法第十五條及第五十四條之一條文修正草案」案。</w:t>
            </w:r>
          </w:p>
          <w:p w14:paraId="505C2739" w14:textId="77777777" w:rsidR="0086665E" w:rsidRPr="0086665E" w:rsidRDefault="0086665E" w:rsidP="0086665E">
            <w:pPr>
              <w:rPr>
                <w:rFonts w:ascii="標楷體" w:eastAsia="標楷體" w:hAnsi="標楷體"/>
                <w:bCs/>
              </w:rPr>
            </w:pPr>
            <w:r w:rsidRPr="0086665E">
              <w:rPr>
                <w:rFonts w:ascii="標楷體" w:eastAsia="標楷體" w:hAnsi="標楷體" w:hint="eastAsia"/>
                <w:bCs/>
              </w:rPr>
              <w:t>三、 委員王美惠等18人擬具「國民年金法第五十四條之一條文修正草案」案。</w:t>
            </w:r>
          </w:p>
          <w:p w14:paraId="7A599E3B" w14:textId="77777777" w:rsidR="0086665E" w:rsidRPr="0086665E" w:rsidRDefault="0086665E" w:rsidP="0086665E">
            <w:pPr>
              <w:rPr>
                <w:rFonts w:ascii="標楷體" w:eastAsia="標楷體" w:hAnsi="標楷體"/>
                <w:bCs/>
              </w:rPr>
            </w:pPr>
            <w:r w:rsidRPr="0086665E">
              <w:rPr>
                <w:rFonts w:ascii="標楷體" w:eastAsia="標楷體" w:hAnsi="標楷體" w:hint="eastAsia"/>
                <w:bCs/>
              </w:rPr>
              <w:t>四、 委員劉建國等16人擬具「國民年金法第五十四條之一條文修正草案」案。</w:t>
            </w:r>
          </w:p>
          <w:p w14:paraId="5B18262F" w14:textId="77777777" w:rsidR="0086665E" w:rsidRPr="0086665E" w:rsidRDefault="0086665E" w:rsidP="0086665E">
            <w:pPr>
              <w:rPr>
                <w:rFonts w:ascii="標楷體" w:eastAsia="標楷體" w:hAnsi="標楷體"/>
                <w:bCs/>
              </w:rPr>
            </w:pPr>
            <w:r w:rsidRPr="0086665E">
              <w:rPr>
                <w:rFonts w:ascii="標楷體" w:eastAsia="標楷體" w:hAnsi="標楷體" w:hint="eastAsia"/>
                <w:bCs/>
              </w:rPr>
              <w:t>五、 委員馬文君等20人擬具「國民年金法第五十四條之一條文修正草案」案。</w:t>
            </w:r>
          </w:p>
          <w:p w14:paraId="487DB084" w14:textId="77777777" w:rsidR="0086665E" w:rsidRPr="0086665E" w:rsidRDefault="0086665E" w:rsidP="0086665E">
            <w:pPr>
              <w:rPr>
                <w:rFonts w:ascii="標楷體" w:eastAsia="標楷體" w:hAnsi="標楷體"/>
                <w:bCs/>
              </w:rPr>
            </w:pPr>
            <w:r w:rsidRPr="0086665E">
              <w:rPr>
                <w:rFonts w:ascii="標楷體" w:eastAsia="標楷體" w:hAnsi="標楷體" w:hint="eastAsia"/>
                <w:bCs/>
              </w:rPr>
              <w:t>六、 委員徐巧芯等18人擬具「國民年金法第五十四條之一條文修正草案」案。</w:t>
            </w:r>
          </w:p>
          <w:p w14:paraId="18E990D2" w14:textId="77777777" w:rsidR="0086665E" w:rsidRPr="0086665E" w:rsidRDefault="0086665E" w:rsidP="0086665E">
            <w:pPr>
              <w:rPr>
                <w:rFonts w:ascii="標楷體" w:eastAsia="標楷體" w:hAnsi="標楷體"/>
                <w:bCs/>
              </w:rPr>
            </w:pPr>
            <w:r w:rsidRPr="0086665E">
              <w:rPr>
                <w:rFonts w:ascii="標楷體" w:eastAsia="標楷體" w:hAnsi="標楷體" w:hint="eastAsia"/>
                <w:bCs/>
              </w:rPr>
              <w:t>七、 台灣民眾黨黨團擬具「國民年金法第五十四條之一條文修正草案」案。</w:t>
            </w:r>
          </w:p>
          <w:p w14:paraId="53658C19" w14:textId="77777777" w:rsidR="0086665E" w:rsidRPr="0086665E" w:rsidRDefault="0086665E" w:rsidP="0086665E">
            <w:pPr>
              <w:rPr>
                <w:rFonts w:ascii="標楷體" w:eastAsia="標楷體" w:hAnsi="標楷體"/>
                <w:bCs/>
              </w:rPr>
            </w:pPr>
            <w:r w:rsidRPr="0086665E">
              <w:rPr>
                <w:rFonts w:ascii="標楷體" w:eastAsia="標楷體" w:hAnsi="標楷體" w:hint="eastAsia"/>
                <w:bCs/>
              </w:rPr>
              <w:t>八、 委員邱鎮軍等21人擬具「國民年金法第十五條及第五十條條文修正草案」案。</w:t>
            </w:r>
          </w:p>
          <w:p w14:paraId="79BC83AE" w14:textId="77777777" w:rsidR="0086665E" w:rsidRPr="0086665E" w:rsidRDefault="0086665E" w:rsidP="0086665E">
            <w:pPr>
              <w:rPr>
                <w:rFonts w:ascii="標楷體" w:eastAsia="標楷體" w:hAnsi="標楷體"/>
                <w:bCs/>
              </w:rPr>
            </w:pPr>
            <w:r w:rsidRPr="0086665E">
              <w:rPr>
                <w:rFonts w:ascii="標楷體" w:eastAsia="標楷體" w:hAnsi="標楷體" w:hint="eastAsia"/>
                <w:bCs/>
              </w:rPr>
              <w:t>九、 委員陳俊宇等29人擬具「國民年金法第五十四條之一條文修正草案」案。</w:t>
            </w:r>
          </w:p>
          <w:p w14:paraId="501499EE" w14:textId="77777777" w:rsidR="0086665E" w:rsidRPr="0086665E" w:rsidRDefault="0086665E" w:rsidP="0086665E">
            <w:pPr>
              <w:rPr>
                <w:rFonts w:ascii="標楷體" w:eastAsia="標楷體" w:hAnsi="標楷體"/>
                <w:bCs/>
              </w:rPr>
            </w:pPr>
            <w:r w:rsidRPr="0086665E">
              <w:rPr>
                <w:rFonts w:ascii="標楷體" w:eastAsia="標楷體" w:hAnsi="標楷體" w:hint="eastAsia"/>
                <w:bCs/>
              </w:rPr>
              <w:t>十、 台灣民眾黨黨團擬具「國民年金法第十五條及第五十條條文修正草案」案。</w:t>
            </w:r>
          </w:p>
          <w:p w14:paraId="416212B5" w14:textId="77777777" w:rsidR="0086665E" w:rsidRPr="0086665E" w:rsidRDefault="0086665E" w:rsidP="0086665E">
            <w:pPr>
              <w:rPr>
                <w:rFonts w:ascii="標楷體" w:eastAsia="標楷體" w:hAnsi="標楷體"/>
                <w:bCs/>
              </w:rPr>
            </w:pPr>
            <w:r w:rsidRPr="0086665E">
              <w:rPr>
                <w:rFonts w:ascii="標楷體" w:eastAsia="標楷體" w:hAnsi="標楷體" w:hint="eastAsia"/>
                <w:bCs/>
              </w:rPr>
              <w:t>十一、 委員黃秀芳等21人擬具「國民年金法第五十四條之一條文修正草案」案。</w:t>
            </w:r>
          </w:p>
          <w:p w14:paraId="6A747C06" w14:textId="77777777" w:rsidR="0086665E" w:rsidRPr="0086665E" w:rsidRDefault="0086665E" w:rsidP="0086665E">
            <w:pPr>
              <w:rPr>
                <w:rFonts w:ascii="標楷體" w:eastAsia="標楷體" w:hAnsi="標楷體"/>
                <w:bCs/>
              </w:rPr>
            </w:pPr>
            <w:r w:rsidRPr="0086665E">
              <w:rPr>
                <w:rFonts w:ascii="標楷體" w:eastAsia="標楷體" w:hAnsi="標楷體" w:hint="eastAsia"/>
                <w:bCs/>
              </w:rPr>
              <w:t>十二、 委員羅廷瑋等16人擬具「國民年金法第五十四條之一條文修正草案」案。</w:t>
            </w:r>
          </w:p>
          <w:p w14:paraId="11C6DCF5" w14:textId="77777777" w:rsidR="0086665E" w:rsidRPr="0086665E" w:rsidRDefault="0086665E" w:rsidP="0086665E">
            <w:pPr>
              <w:rPr>
                <w:rFonts w:ascii="標楷體" w:eastAsia="標楷體" w:hAnsi="標楷體"/>
                <w:bCs/>
              </w:rPr>
            </w:pPr>
            <w:r w:rsidRPr="0086665E">
              <w:rPr>
                <w:rFonts w:ascii="標楷體" w:eastAsia="標楷體" w:hAnsi="標楷體" w:hint="eastAsia"/>
                <w:bCs/>
              </w:rPr>
              <w:t>十三、 民進黨黨團擬具「國民年金法部分條文修正草案」案。</w:t>
            </w:r>
          </w:p>
          <w:p w14:paraId="15175043" w14:textId="77777777" w:rsidR="0086665E" w:rsidRPr="0086665E" w:rsidRDefault="0086665E" w:rsidP="0086665E">
            <w:pPr>
              <w:rPr>
                <w:rFonts w:ascii="標楷體" w:eastAsia="標楷體" w:hAnsi="標楷體"/>
                <w:bCs/>
              </w:rPr>
            </w:pPr>
            <w:r w:rsidRPr="0086665E">
              <w:rPr>
                <w:rFonts w:ascii="標楷體" w:eastAsia="標楷體" w:hAnsi="標楷體" w:hint="eastAsia"/>
                <w:bCs/>
              </w:rPr>
              <w:t>十四、 委員蔡易餘等17人擬</w:t>
            </w:r>
            <w:r w:rsidRPr="0086665E">
              <w:rPr>
                <w:rFonts w:ascii="標楷體" w:eastAsia="標楷體" w:hAnsi="標楷體" w:hint="eastAsia"/>
                <w:bCs/>
              </w:rPr>
              <w:lastRenderedPageBreak/>
              <w:t>具「國民年金法部分條文修正草案」案。</w:t>
            </w:r>
          </w:p>
          <w:p w14:paraId="3A6EE917" w14:textId="77777777" w:rsidR="0086665E" w:rsidRPr="0086665E" w:rsidRDefault="0086665E" w:rsidP="0086665E">
            <w:pPr>
              <w:rPr>
                <w:rFonts w:ascii="標楷體" w:eastAsia="標楷體" w:hAnsi="標楷體"/>
                <w:bCs/>
              </w:rPr>
            </w:pPr>
            <w:r w:rsidRPr="0086665E">
              <w:rPr>
                <w:rFonts w:ascii="標楷體" w:eastAsia="標楷體" w:hAnsi="標楷體" w:hint="eastAsia"/>
                <w:bCs/>
              </w:rPr>
              <w:t>十五、 委員吳思瑤等18人擬具「國民年金法部分條文修正草案」案。</w:t>
            </w:r>
          </w:p>
          <w:p w14:paraId="4BF0ED86" w14:textId="77777777" w:rsidR="0086665E" w:rsidRPr="0086665E" w:rsidRDefault="0086665E" w:rsidP="0086665E">
            <w:pPr>
              <w:rPr>
                <w:rFonts w:ascii="標楷體" w:eastAsia="標楷體" w:hAnsi="標楷體"/>
                <w:bCs/>
              </w:rPr>
            </w:pPr>
            <w:r w:rsidRPr="0086665E">
              <w:rPr>
                <w:rFonts w:ascii="標楷體" w:eastAsia="標楷體" w:hAnsi="標楷體" w:hint="eastAsia"/>
                <w:bCs/>
              </w:rPr>
              <w:t>十六、 委員郭國文等17人擬具「國民年金法第五十四條之一條文修正草案」案。</w:t>
            </w:r>
          </w:p>
          <w:p w14:paraId="74D5032C" w14:textId="77777777" w:rsidR="0086665E" w:rsidRPr="0086665E" w:rsidRDefault="0086665E" w:rsidP="0086665E">
            <w:pPr>
              <w:rPr>
                <w:rFonts w:ascii="標楷體" w:eastAsia="標楷體" w:hAnsi="標楷體"/>
                <w:bCs/>
              </w:rPr>
            </w:pPr>
            <w:r w:rsidRPr="0086665E">
              <w:rPr>
                <w:rFonts w:ascii="標楷體" w:eastAsia="標楷體" w:hAnsi="標楷體" w:hint="eastAsia"/>
                <w:bCs/>
              </w:rPr>
              <w:t>十七、 委員王美惠等22人擬具「國民年金法部分條文修正草案」案。</w:t>
            </w:r>
          </w:p>
          <w:p w14:paraId="2AE7927E" w14:textId="77777777" w:rsidR="0086665E" w:rsidRPr="0086665E" w:rsidRDefault="0086665E" w:rsidP="0086665E">
            <w:pPr>
              <w:rPr>
                <w:rFonts w:ascii="標楷體" w:eastAsia="標楷體" w:hAnsi="標楷體"/>
                <w:bCs/>
              </w:rPr>
            </w:pPr>
            <w:r w:rsidRPr="0086665E">
              <w:rPr>
                <w:rFonts w:ascii="標楷體" w:eastAsia="標楷體" w:hAnsi="標楷體" w:hint="eastAsia"/>
                <w:bCs/>
              </w:rPr>
              <w:t>十八、 委員徐富癸等18人擬具「國民年金法第五十四條之一條文修正草案」案。</w:t>
            </w:r>
          </w:p>
          <w:p w14:paraId="10EBA7A5" w14:textId="77777777" w:rsidR="0086665E" w:rsidRPr="0086665E" w:rsidRDefault="0086665E" w:rsidP="0086665E">
            <w:pPr>
              <w:rPr>
                <w:rFonts w:ascii="標楷體" w:eastAsia="標楷體" w:hAnsi="標楷體"/>
                <w:bCs/>
              </w:rPr>
            </w:pPr>
            <w:r w:rsidRPr="0086665E">
              <w:rPr>
                <w:rFonts w:ascii="標楷體" w:eastAsia="標楷體" w:hAnsi="標楷體" w:hint="eastAsia"/>
                <w:bCs/>
              </w:rPr>
              <w:t>十九、 委員陳亭妃等16人擬具「國民年金法部分條文修正草案」案。</w:t>
            </w:r>
          </w:p>
          <w:p w14:paraId="0A98A7AA" w14:textId="3B8B1D70" w:rsidR="0086665E" w:rsidRPr="007B5A2A" w:rsidRDefault="0086665E" w:rsidP="0086665E">
            <w:pPr>
              <w:rPr>
                <w:rFonts w:ascii="標楷體" w:eastAsia="標楷體" w:hAnsi="標楷體"/>
                <w:bCs/>
              </w:rPr>
            </w:pPr>
            <w:r w:rsidRPr="0086665E">
              <w:rPr>
                <w:rFonts w:ascii="標楷體" w:eastAsia="標楷體" w:hAnsi="標楷體" w:hint="eastAsia"/>
                <w:bCs/>
              </w:rPr>
              <w:t>【專題報告與討論事項綜合詢答，討論事項僅詢答】</w:t>
            </w:r>
          </w:p>
        </w:tc>
        <w:tc>
          <w:tcPr>
            <w:tcW w:w="477" w:type="pct"/>
            <w:tcBorders>
              <w:top w:val="single" w:sz="4" w:space="0" w:color="auto"/>
              <w:left w:val="single" w:sz="4" w:space="0" w:color="auto"/>
              <w:bottom w:val="single" w:sz="4" w:space="0" w:color="auto"/>
              <w:right w:val="single" w:sz="4" w:space="0" w:color="auto"/>
            </w:tcBorders>
            <w:vAlign w:val="center"/>
          </w:tcPr>
          <w:p w14:paraId="1D64ED24" w14:textId="208DDEFE" w:rsidR="0086665E" w:rsidRPr="007B5A2A" w:rsidRDefault="0086665E" w:rsidP="00E1207D">
            <w:pPr>
              <w:jc w:val="center"/>
              <w:rPr>
                <w:rFonts w:ascii="標楷體" w:eastAsia="標楷體" w:hAnsi="標楷體"/>
                <w:bCs/>
              </w:rPr>
            </w:pPr>
            <w:r w:rsidRPr="007B5A2A">
              <w:rPr>
                <w:rFonts w:ascii="標楷體" w:eastAsia="標楷體" w:hAnsi="標楷體"/>
                <w:bCs/>
              </w:rPr>
              <w:lastRenderedPageBreak/>
              <w:t>廖偉翔</w:t>
            </w:r>
          </w:p>
        </w:tc>
        <w:tc>
          <w:tcPr>
            <w:tcW w:w="1195" w:type="pct"/>
            <w:tcBorders>
              <w:top w:val="single" w:sz="4" w:space="0" w:color="auto"/>
              <w:left w:val="single" w:sz="4" w:space="0" w:color="auto"/>
              <w:bottom w:val="single" w:sz="4" w:space="0" w:color="auto"/>
              <w:right w:val="single" w:sz="4" w:space="0" w:color="auto"/>
            </w:tcBorders>
            <w:vAlign w:val="center"/>
          </w:tcPr>
          <w:p w14:paraId="43EA4363" w14:textId="4781A99F" w:rsidR="0086665E" w:rsidRPr="00D43E2F" w:rsidRDefault="007C30A0" w:rsidP="00E1207D">
            <w:pPr>
              <w:jc w:val="both"/>
              <w:rPr>
                <w:rFonts w:ascii="標楷體" w:eastAsia="標楷體" w:hAnsi="標楷體"/>
                <w:bCs/>
              </w:rPr>
            </w:pPr>
            <w:r w:rsidRPr="007C30A0">
              <w:rPr>
                <w:rFonts w:ascii="標楷體" w:eastAsia="標楷體" w:hAnsi="標楷體" w:hint="eastAsia"/>
                <w:bCs/>
              </w:rPr>
              <w:t>另擇期繼續審查。</w:t>
            </w:r>
          </w:p>
        </w:tc>
      </w:tr>
      <w:bookmarkEnd w:id="0"/>
    </w:tbl>
    <w:p w14:paraId="11005B53" w14:textId="46E58E14" w:rsidR="00D85DD3" w:rsidRPr="00D605F8" w:rsidRDefault="00D85DD3" w:rsidP="00112A47"/>
    <w:sectPr w:rsidR="00D85DD3" w:rsidRPr="00D605F8" w:rsidSect="008D192A">
      <w:footerReference w:type="default" r:id="rId7"/>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9B611D" w14:textId="77777777" w:rsidR="00971F8C" w:rsidRDefault="00971F8C" w:rsidP="006E1A0C">
      <w:r>
        <w:separator/>
      </w:r>
    </w:p>
  </w:endnote>
  <w:endnote w:type="continuationSeparator" w:id="0">
    <w:p w14:paraId="27BFB3FB" w14:textId="77777777" w:rsidR="00971F8C" w:rsidRDefault="00971F8C" w:rsidP="006E1A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華康仿宋體W4">
    <w:panose1 w:val="02020409000000000000"/>
    <w:charset w:val="88"/>
    <w:family w:val="modern"/>
    <w:pitch w:val="fixed"/>
    <w:sig w:usb0="80000001" w:usb1="28091800" w:usb2="00000016"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DA2236" w14:textId="0CA1A3D3" w:rsidR="00AE5CF0" w:rsidRDefault="00AE5CF0" w:rsidP="00AE5CF0">
    <w:pPr>
      <w:pStyle w:val="a7"/>
      <w:spacing w:beforeLines="50" w:before="120"/>
      <w:jc w:val="center"/>
    </w:pPr>
    <w:r w:rsidRPr="004F6D4E">
      <w:rPr>
        <w:rFonts w:ascii="華康仿宋體W4" w:eastAsia="華康仿宋體W4" w:hint="eastAsia"/>
        <w:lang w:val="zh-TW"/>
      </w:rPr>
      <w:t xml:space="preserve">第 </w:t>
    </w:r>
    <w:r w:rsidRPr="004F6D4E">
      <w:rPr>
        <w:rFonts w:ascii="華康仿宋體W4" w:eastAsia="華康仿宋體W4" w:hint="eastAsia"/>
        <w:bCs/>
      </w:rPr>
      <w:fldChar w:fldCharType="begin"/>
    </w:r>
    <w:r w:rsidRPr="004F6D4E">
      <w:rPr>
        <w:rFonts w:ascii="華康仿宋體W4" w:eastAsia="華康仿宋體W4" w:hint="eastAsia"/>
        <w:bCs/>
      </w:rPr>
      <w:instrText>PAGE  \* Arabic  \* MERGEFORMAT</w:instrText>
    </w:r>
    <w:r w:rsidRPr="004F6D4E">
      <w:rPr>
        <w:rFonts w:ascii="華康仿宋體W4" w:eastAsia="華康仿宋體W4" w:hint="eastAsia"/>
        <w:bCs/>
      </w:rPr>
      <w:fldChar w:fldCharType="separate"/>
    </w:r>
    <w:r w:rsidRPr="00AF036D">
      <w:rPr>
        <w:rFonts w:ascii="華康仿宋體W4" w:eastAsia="華康仿宋體W4"/>
        <w:bCs/>
        <w:noProof/>
        <w:lang w:val="zh-TW"/>
      </w:rPr>
      <w:t>7</w:t>
    </w:r>
    <w:r w:rsidRPr="004F6D4E">
      <w:rPr>
        <w:rFonts w:ascii="華康仿宋體W4" w:eastAsia="華康仿宋體W4" w:hint="eastAsia"/>
        <w:bCs/>
      </w:rPr>
      <w:fldChar w:fldCharType="end"/>
    </w:r>
    <w:r w:rsidRPr="004F6D4E">
      <w:rPr>
        <w:rFonts w:ascii="華康仿宋體W4" w:eastAsia="華康仿宋體W4" w:hint="eastAsia"/>
        <w:lang w:val="zh-TW"/>
      </w:rPr>
      <w:t xml:space="preserve"> 頁，共 </w:t>
    </w:r>
    <w:r w:rsidRPr="004F6D4E">
      <w:rPr>
        <w:rFonts w:ascii="華康仿宋體W4" w:eastAsia="華康仿宋體W4" w:hint="eastAsia"/>
        <w:bCs/>
      </w:rPr>
      <w:fldChar w:fldCharType="begin"/>
    </w:r>
    <w:r w:rsidRPr="004F6D4E">
      <w:rPr>
        <w:rFonts w:ascii="華康仿宋體W4" w:eastAsia="華康仿宋體W4" w:hint="eastAsia"/>
        <w:bCs/>
      </w:rPr>
      <w:instrText>NUMPAGES  \* Arabic  \* MERGEFORMAT</w:instrText>
    </w:r>
    <w:r w:rsidRPr="004F6D4E">
      <w:rPr>
        <w:rFonts w:ascii="華康仿宋體W4" w:eastAsia="華康仿宋體W4" w:hint="eastAsia"/>
        <w:bCs/>
      </w:rPr>
      <w:fldChar w:fldCharType="separate"/>
    </w:r>
    <w:r w:rsidRPr="00AF036D">
      <w:rPr>
        <w:rFonts w:ascii="華康仿宋體W4" w:eastAsia="華康仿宋體W4"/>
        <w:bCs/>
        <w:noProof/>
        <w:lang w:val="zh-TW"/>
      </w:rPr>
      <w:t>38</w:t>
    </w:r>
    <w:r w:rsidRPr="004F6D4E">
      <w:rPr>
        <w:rFonts w:ascii="華康仿宋體W4" w:eastAsia="華康仿宋體W4" w:hint="eastAsia"/>
        <w:bCs/>
      </w:rPr>
      <w:fldChar w:fldCharType="end"/>
    </w:r>
    <w:r w:rsidRPr="004F6D4E">
      <w:rPr>
        <w:rFonts w:ascii="華康仿宋體W4" w:eastAsia="華康仿宋體W4" w:hint="eastAsia"/>
        <w:bCs/>
      </w:rPr>
      <w:t xml:space="preserve"> 頁</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8A8D09" w14:textId="77777777" w:rsidR="00971F8C" w:rsidRDefault="00971F8C" w:rsidP="006E1A0C">
      <w:r>
        <w:separator/>
      </w:r>
    </w:p>
  </w:footnote>
  <w:footnote w:type="continuationSeparator" w:id="0">
    <w:p w14:paraId="44479F76" w14:textId="77777777" w:rsidR="00971F8C" w:rsidRDefault="00971F8C" w:rsidP="006E1A0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7276B"/>
    <w:multiLevelType w:val="hybridMultilevel"/>
    <w:tmpl w:val="3D58C31C"/>
    <w:lvl w:ilvl="0" w:tplc="7ADCC678">
      <w:start w:val="1"/>
      <w:numFmt w:val="taiwaneseCountingThousand"/>
      <w:suff w:val="nothing"/>
      <w:lvlText w:val="%1、"/>
      <w:lvlJc w:val="left"/>
      <w:pPr>
        <w:ind w:left="720" w:hanging="720"/>
      </w:pPr>
      <w:rPr>
        <w:rFonts w:ascii="標楷體" w:eastAsia="標楷體" w:hAnsi="標楷體" w:hint="default"/>
        <w:b w:val="0"/>
        <w:sz w:val="32"/>
        <w:szCs w:val="32"/>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5A12EC0"/>
    <w:multiLevelType w:val="hybridMultilevel"/>
    <w:tmpl w:val="D68E98D8"/>
    <w:lvl w:ilvl="0" w:tplc="1D0E071C">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A6A477A"/>
    <w:multiLevelType w:val="hybridMultilevel"/>
    <w:tmpl w:val="490A60AE"/>
    <w:lvl w:ilvl="0" w:tplc="68501FE8">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 w15:restartNumberingAfterBreak="0">
    <w:nsid w:val="0B270F0E"/>
    <w:multiLevelType w:val="hybridMultilevel"/>
    <w:tmpl w:val="A498FFF8"/>
    <w:lvl w:ilvl="0" w:tplc="960A6F12">
      <w:start w:val="1"/>
      <w:numFmt w:val="taiwaneseCountingThousand"/>
      <w:suff w:val="nothing"/>
      <w:lvlText w:val="%1、"/>
      <w:lvlJc w:val="left"/>
      <w:pPr>
        <w:ind w:left="0" w:firstLine="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 w15:restartNumberingAfterBreak="0">
    <w:nsid w:val="10C16234"/>
    <w:multiLevelType w:val="hybridMultilevel"/>
    <w:tmpl w:val="04ACA1F4"/>
    <w:lvl w:ilvl="0" w:tplc="1D0E071C">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6CB243D"/>
    <w:multiLevelType w:val="hybridMultilevel"/>
    <w:tmpl w:val="90661DA8"/>
    <w:lvl w:ilvl="0" w:tplc="EB085B22">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6CB2E55"/>
    <w:multiLevelType w:val="hybridMultilevel"/>
    <w:tmpl w:val="40DC9E88"/>
    <w:lvl w:ilvl="0" w:tplc="3286BED4">
      <w:start w:val="1"/>
      <w:numFmt w:val="taiwaneseCountingThousand"/>
      <w:lvlText w:val="%1、"/>
      <w:lvlJc w:val="left"/>
      <w:pPr>
        <w:ind w:left="2280" w:hanging="720"/>
      </w:pPr>
      <w:rPr>
        <w:lang w:val="en-US"/>
      </w:rPr>
    </w:lvl>
    <w:lvl w:ilvl="1" w:tplc="04090019">
      <w:start w:val="1"/>
      <w:numFmt w:val="ideographTraditional"/>
      <w:lvlText w:val="%2、"/>
      <w:lvlJc w:val="left"/>
      <w:pPr>
        <w:ind w:left="2520" w:hanging="480"/>
      </w:pPr>
    </w:lvl>
    <w:lvl w:ilvl="2" w:tplc="0409001B">
      <w:start w:val="1"/>
      <w:numFmt w:val="lowerRoman"/>
      <w:lvlText w:val="%3."/>
      <w:lvlJc w:val="right"/>
      <w:pPr>
        <w:ind w:left="3000" w:hanging="480"/>
      </w:pPr>
    </w:lvl>
    <w:lvl w:ilvl="3" w:tplc="0409000F">
      <w:start w:val="1"/>
      <w:numFmt w:val="decimal"/>
      <w:lvlText w:val="%4."/>
      <w:lvlJc w:val="left"/>
      <w:pPr>
        <w:ind w:left="3480" w:hanging="480"/>
      </w:pPr>
    </w:lvl>
    <w:lvl w:ilvl="4" w:tplc="04090019">
      <w:start w:val="1"/>
      <w:numFmt w:val="ideographTraditional"/>
      <w:lvlText w:val="%5、"/>
      <w:lvlJc w:val="left"/>
      <w:pPr>
        <w:ind w:left="3960" w:hanging="480"/>
      </w:pPr>
    </w:lvl>
    <w:lvl w:ilvl="5" w:tplc="0409001B">
      <w:start w:val="1"/>
      <w:numFmt w:val="lowerRoman"/>
      <w:lvlText w:val="%6."/>
      <w:lvlJc w:val="right"/>
      <w:pPr>
        <w:ind w:left="4440" w:hanging="480"/>
      </w:pPr>
    </w:lvl>
    <w:lvl w:ilvl="6" w:tplc="0409000F">
      <w:start w:val="1"/>
      <w:numFmt w:val="decimal"/>
      <w:lvlText w:val="%7."/>
      <w:lvlJc w:val="left"/>
      <w:pPr>
        <w:ind w:left="4920" w:hanging="480"/>
      </w:pPr>
    </w:lvl>
    <w:lvl w:ilvl="7" w:tplc="04090019">
      <w:start w:val="1"/>
      <w:numFmt w:val="ideographTraditional"/>
      <w:lvlText w:val="%8、"/>
      <w:lvlJc w:val="left"/>
      <w:pPr>
        <w:ind w:left="5400" w:hanging="480"/>
      </w:pPr>
    </w:lvl>
    <w:lvl w:ilvl="8" w:tplc="0409001B">
      <w:start w:val="1"/>
      <w:numFmt w:val="lowerRoman"/>
      <w:lvlText w:val="%9."/>
      <w:lvlJc w:val="right"/>
      <w:pPr>
        <w:ind w:left="5880" w:hanging="480"/>
      </w:pPr>
    </w:lvl>
  </w:abstractNum>
  <w:abstractNum w:abstractNumId="7" w15:restartNumberingAfterBreak="0">
    <w:nsid w:val="19743274"/>
    <w:multiLevelType w:val="hybridMultilevel"/>
    <w:tmpl w:val="90A0B85A"/>
    <w:lvl w:ilvl="0" w:tplc="AB50C3BC">
      <w:start w:val="1"/>
      <w:numFmt w:val="taiwaneseCountingThousand"/>
      <w:lvlText w:val="%1、"/>
      <w:lvlJc w:val="left"/>
      <w:pPr>
        <w:ind w:left="324" w:hanging="360"/>
      </w:pPr>
      <w:rPr>
        <w:rFonts w:hint="default"/>
      </w:rPr>
    </w:lvl>
    <w:lvl w:ilvl="1" w:tplc="04090019" w:tentative="1">
      <w:start w:val="1"/>
      <w:numFmt w:val="ideographTraditional"/>
      <w:lvlText w:val="%2、"/>
      <w:lvlJc w:val="left"/>
      <w:pPr>
        <w:ind w:left="924" w:hanging="480"/>
      </w:pPr>
    </w:lvl>
    <w:lvl w:ilvl="2" w:tplc="0409001B" w:tentative="1">
      <w:start w:val="1"/>
      <w:numFmt w:val="lowerRoman"/>
      <w:lvlText w:val="%3."/>
      <w:lvlJc w:val="right"/>
      <w:pPr>
        <w:ind w:left="1404" w:hanging="480"/>
      </w:pPr>
    </w:lvl>
    <w:lvl w:ilvl="3" w:tplc="0409000F" w:tentative="1">
      <w:start w:val="1"/>
      <w:numFmt w:val="decimal"/>
      <w:lvlText w:val="%4."/>
      <w:lvlJc w:val="left"/>
      <w:pPr>
        <w:ind w:left="1884" w:hanging="480"/>
      </w:pPr>
    </w:lvl>
    <w:lvl w:ilvl="4" w:tplc="04090019" w:tentative="1">
      <w:start w:val="1"/>
      <w:numFmt w:val="ideographTraditional"/>
      <w:lvlText w:val="%5、"/>
      <w:lvlJc w:val="left"/>
      <w:pPr>
        <w:ind w:left="2364" w:hanging="480"/>
      </w:pPr>
    </w:lvl>
    <w:lvl w:ilvl="5" w:tplc="0409001B" w:tentative="1">
      <w:start w:val="1"/>
      <w:numFmt w:val="lowerRoman"/>
      <w:lvlText w:val="%6."/>
      <w:lvlJc w:val="right"/>
      <w:pPr>
        <w:ind w:left="2844" w:hanging="480"/>
      </w:pPr>
    </w:lvl>
    <w:lvl w:ilvl="6" w:tplc="0409000F" w:tentative="1">
      <w:start w:val="1"/>
      <w:numFmt w:val="decimal"/>
      <w:lvlText w:val="%7."/>
      <w:lvlJc w:val="left"/>
      <w:pPr>
        <w:ind w:left="3324" w:hanging="480"/>
      </w:pPr>
    </w:lvl>
    <w:lvl w:ilvl="7" w:tplc="04090019" w:tentative="1">
      <w:start w:val="1"/>
      <w:numFmt w:val="ideographTraditional"/>
      <w:lvlText w:val="%8、"/>
      <w:lvlJc w:val="left"/>
      <w:pPr>
        <w:ind w:left="3804" w:hanging="480"/>
      </w:pPr>
    </w:lvl>
    <w:lvl w:ilvl="8" w:tplc="0409001B" w:tentative="1">
      <w:start w:val="1"/>
      <w:numFmt w:val="lowerRoman"/>
      <w:lvlText w:val="%9."/>
      <w:lvlJc w:val="right"/>
      <w:pPr>
        <w:ind w:left="4284" w:hanging="480"/>
      </w:pPr>
    </w:lvl>
  </w:abstractNum>
  <w:abstractNum w:abstractNumId="8" w15:restartNumberingAfterBreak="0">
    <w:nsid w:val="19AA3AEA"/>
    <w:multiLevelType w:val="hybridMultilevel"/>
    <w:tmpl w:val="F7F65B7C"/>
    <w:lvl w:ilvl="0" w:tplc="6532B382">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F0F2F5D"/>
    <w:multiLevelType w:val="hybridMultilevel"/>
    <w:tmpl w:val="D1D2FC48"/>
    <w:lvl w:ilvl="0" w:tplc="FDC2A550">
      <w:start w:val="1"/>
      <w:numFmt w:val="taiwaneseCountingThousand"/>
      <w:lvlText w:val="%1、"/>
      <w:lvlJc w:val="left"/>
      <w:pPr>
        <w:ind w:left="720" w:hanging="720"/>
      </w:pPr>
      <w:rPr>
        <w:sz w:val="32"/>
        <w:szCs w:val="32"/>
      </w:rPr>
    </w:lvl>
    <w:lvl w:ilvl="1" w:tplc="F39E86CC">
      <w:start w:val="1"/>
      <w:numFmt w:val="taiwaneseCountingThousand"/>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0" w15:restartNumberingAfterBreak="0">
    <w:nsid w:val="28592B95"/>
    <w:multiLevelType w:val="hybridMultilevel"/>
    <w:tmpl w:val="18C48446"/>
    <w:lvl w:ilvl="0" w:tplc="3E90737E">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2E2F77F6"/>
    <w:multiLevelType w:val="hybridMultilevel"/>
    <w:tmpl w:val="C43002C8"/>
    <w:lvl w:ilvl="0" w:tplc="1D0E071C">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F29768E"/>
    <w:multiLevelType w:val="hybridMultilevel"/>
    <w:tmpl w:val="689CAE96"/>
    <w:lvl w:ilvl="0" w:tplc="238616CA">
      <w:start w:val="1"/>
      <w:numFmt w:val="taiwaneseCountingThousand"/>
      <w:suff w:val="nothing"/>
      <w:lvlText w:val="（%1）"/>
      <w:lvlJc w:val="left"/>
      <w:pPr>
        <w:ind w:left="2356" w:hanging="1080"/>
      </w:pPr>
    </w:lvl>
    <w:lvl w:ilvl="1" w:tplc="04090019">
      <w:start w:val="1"/>
      <w:numFmt w:val="ideographTraditional"/>
      <w:lvlText w:val="%2、"/>
      <w:lvlJc w:val="left"/>
      <w:pPr>
        <w:ind w:left="1680" w:hanging="480"/>
      </w:pPr>
    </w:lvl>
    <w:lvl w:ilvl="2" w:tplc="0409001B">
      <w:start w:val="1"/>
      <w:numFmt w:val="lowerRoman"/>
      <w:lvlText w:val="%3."/>
      <w:lvlJc w:val="right"/>
      <w:pPr>
        <w:ind w:left="2160" w:hanging="480"/>
      </w:pPr>
    </w:lvl>
    <w:lvl w:ilvl="3" w:tplc="0409000F">
      <w:start w:val="1"/>
      <w:numFmt w:val="decimal"/>
      <w:lvlText w:val="%4."/>
      <w:lvlJc w:val="left"/>
      <w:pPr>
        <w:ind w:left="2640" w:hanging="480"/>
      </w:pPr>
    </w:lvl>
    <w:lvl w:ilvl="4" w:tplc="04090019">
      <w:start w:val="1"/>
      <w:numFmt w:val="ideographTraditional"/>
      <w:lvlText w:val="%5、"/>
      <w:lvlJc w:val="left"/>
      <w:pPr>
        <w:ind w:left="3120" w:hanging="480"/>
      </w:pPr>
    </w:lvl>
    <w:lvl w:ilvl="5" w:tplc="0409001B">
      <w:start w:val="1"/>
      <w:numFmt w:val="lowerRoman"/>
      <w:lvlText w:val="%6."/>
      <w:lvlJc w:val="right"/>
      <w:pPr>
        <w:ind w:left="3600" w:hanging="480"/>
      </w:pPr>
    </w:lvl>
    <w:lvl w:ilvl="6" w:tplc="0409000F">
      <w:start w:val="1"/>
      <w:numFmt w:val="decimal"/>
      <w:lvlText w:val="%7."/>
      <w:lvlJc w:val="left"/>
      <w:pPr>
        <w:ind w:left="4080" w:hanging="480"/>
      </w:pPr>
    </w:lvl>
    <w:lvl w:ilvl="7" w:tplc="04090019">
      <w:start w:val="1"/>
      <w:numFmt w:val="ideographTraditional"/>
      <w:lvlText w:val="%8、"/>
      <w:lvlJc w:val="left"/>
      <w:pPr>
        <w:ind w:left="4560" w:hanging="480"/>
      </w:pPr>
    </w:lvl>
    <w:lvl w:ilvl="8" w:tplc="0409001B">
      <w:start w:val="1"/>
      <w:numFmt w:val="lowerRoman"/>
      <w:lvlText w:val="%9."/>
      <w:lvlJc w:val="right"/>
      <w:pPr>
        <w:ind w:left="5040" w:hanging="480"/>
      </w:pPr>
    </w:lvl>
  </w:abstractNum>
  <w:abstractNum w:abstractNumId="13" w15:restartNumberingAfterBreak="0">
    <w:nsid w:val="2F8C459A"/>
    <w:multiLevelType w:val="hybridMultilevel"/>
    <w:tmpl w:val="A53A187C"/>
    <w:lvl w:ilvl="0" w:tplc="4DF65530">
      <w:start w:val="1"/>
      <w:numFmt w:val="taiwaneseCountingThousand"/>
      <w:lvlText w:val="(%1)"/>
      <w:lvlJc w:val="left"/>
      <w:pPr>
        <w:ind w:left="113" w:hanging="113"/>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1B10189"/>
    <w:multiLevelType w:val="hybridMultilevel"/>
    <w:tmpl w:val="689CAE96"/>
    <w:lvl w:ilvl="0" w:tplc="FFFFFFFF">
      <w:start w:val="1"/>
      <w:numFmt w:val="taiwaneseCountingThousand"/>
      <w:suff w:val="nothing"/>
      <w:lvlText w:val="（%1）"/>
      <w:lvlJc w:val="left"/>
      <w:pPr>
        <w:ind w:left="1080" w:hanging="1080"/>
      </w:pPr>
    </w:lvl>
    <w:lvl w:ilvl="1" w:tplc="FFFFFFFF">
      <w:start w:val="1"/>
      <w:numFmt w:val="ideographTraditional"/>
      <w:lvlText w:val="%2、"/>
      <w:lvlJc w:val="left"/>
      <w:pPr>
        <w:ind w:left="1680" w:hanging="480"/>
      </w:pPr>
    </w:lvl>
    <w:lvl w:ilvl="2" w:tplc="FFFFFFFF">
      <w:start w:val="1"/>
      <w:numFmt w:val="lowerRoman"/>
      <w:lvlText w:val="%3."/>
      <w:lvlJc w:val="right"/>
      <w:pPr>
        <w:ind w:left="2160" w:hanging="480"/>
      </w:pPr>
    </w:lvl>
    <w:lvl w:ilvl="3" w:tplc="FFFFFFFF">
      <w:start w:val="1"/>
      <w:numFmt w:val="decimal"/>
      <w:lvlText w:val="%4."/>
      <w:lvlJc w:val="left"/>
      <w:pPr>
        <w:ind w:left="2640" w:hanging="480"/>
      </w:pPr>
    </w:lvl>
    <w:lvl w:ilvl="4" w:tplc="FFFFFFFF">
      <w:start w:val="1"/>
      <w:numFmt w:val="ideographTraditional"/>
      <w:lvlText w:val="%5、"/>
      <w:lvlJc w:val="left"/>
      <w:pPr>
        <w:ind w:left="3120" w:hanging="480"/>
      </w:pPr>
    </w:lvl>
    <w:lvl w:ilvl="5" w:tplc="FFFFFFFF">
      <w:start w:val="1"/>
      <w:numFmt w:val="lowerRoman"/>
      <w:lvlText w:val="%6."/>
      <w:lvlJc w:val="right"/>
      <w:pPr>
        <w:ind w:left="3600" w:hanging="480"/>
      </w:pPr>
    </w:lvl>
    <w:lvl w:ilvl="6" w:tplc="FFFFFFFF">
      <w:start w:val="1"/>
      <w:numFmt w:val="decimal"/>
      <w:lvlText w:val="%7."/>
      <w:lvlJc w:val="left"/>
      <w:pPr>
        <w:ind w:left="4080" w:hanging="480"/>
      </w:pPr>
    </w:lvl>
    <w:lvl w:ilvl="7" w:tplc="FFFFFFFF">
      <w:start w:val="1"/>
      <w:numFmt w:val="ideographTraditional"/>
      <w:lvlText w:val="%8、"/>
      <w:lvlJc w:val="left"/>
      <w:pPr>
        <w:ind w:left="4560" w:hanging="480"/>
      </w:pPr>
    </w:lvl>
    <w:lvl w:ilvl="8" w:tplc="FFFFFFFF">
      <w:start w:val="1"/>
      <w:numFmt w:val="lowerRoman"/>
      <w:lvlText w:val="%9."/>
      <w:lvlJc w:val="right"/>
      <w:pPr>
        <w:ind w:left="5040" w:hanging="480"/>
      </w:pPr>
    </w:lvl>
  </w:abstractNum>
  <w:abstractNum w:abstractNumId="15" w15:restartNumberingAfterBreak="0">
    <w:nsid w:val="35262D3A"/>
    <w:multiLevelType w:val="hybridMultilevel"/>
    <w:tmpl w:val="95E616F6"/>
    <w:lvl w:ilvl="0" w:tplc="1E20010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35A35ECC"/>
    <w:multiLevelType w:val="hybridMultilevel"/>
    <w:tmpl w:val="862E1BB8"/>
    <w:lvl w:ilvl="0" w:tplc="54300D38">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3CAC61AB"/>
    <w:multiLevelType w:val="hybridMultilevel"/>
    <w:tmpl w:val="5ABAEEE8"/>
    <w:lvl w:ilvl="0" w:tplc="F11A1796">
      <w:start w:val="1"/>
      <w:numFmt w:val="taiwaneseCountingThousand"/>
      <w:lvlText w:val="(%1)"/>
      <w:lvlJc w:val="left"/>
      <w:pPr>
        <w:ind w:left="2328" w:hanging="720"/>
      </w:pPr>
      <w:rPr>
        <w:rFonts w:ascii="Times New Roman" w:hAnsi="Times New Roman" w:cs="Times New Roman" w:hint="default"/>
      </w:rPr>
    </w:lvl>
    <w:lvl w:ilvl="1" w:tplc="04090019">
      <w:start w:val="1"/>
      <w:numFmt w:val="ideographTraditional"/>
      <w:lvlText w:val="%2、"/>
      <w:lvlJc w:val="left"/>
      <w:pPr>
        <w:ind w:left="2568" w:hanging="480"/>
      </w:pPr>
    </w:lvl>
    <w:lvl w:ilvl="2" w:tplc="0409001B">
      <w:start w:val="1"/>
      <w:numFmt w:val="lowerRoman"/>
      <w:lvlText w:val="%3."/>
      <w:lvlJc w:val="right"/>
      <w:pPr>
        <w:ind w:left="3048" w:hanging="480"/>
      </w:pPr>
    </w:lvl>
    <w:lvl w:ilvl="3" w:tplc="0409000F">
      <w:start w:val="1"/>
      <w:numFmt w:val="decimal"/>
      <w:lvlText w:val="%4."/>
      <w:lvlJc w:val="left"/>
      <w:pPr>
        <w:ind w:left="3528" w:hanging="480"/>
      </w:pPr>
    </w:lvl>
    <w:lvl w:ilvl="4" w:tplc="04090019">
      <w:start w:val="1"/>
      <w:numFmt w:val="ideographTraditional"/>
      <w:lvlText w:val="%5、"/>
      <w:lvlJc w:val="left"/>
      <w:pPr>
        <w:ind w:left="4008" w:hanging="480"/>
      </w:pPr>
    </w:lvl>
    <w:lvl w:ilvl="5" w:tplc="0409001B">
      <w:start w:val="1"/>
      <w:numFmt w:val="lowerRoman"/>
      <w:lvlText w:val="%6."/>
      <w:lvlJc w:val="right"/>
      <w:pPr>
        <w:ind w:left="4488" w:hanging="480"/>
      </w:pPr>
    </w:lvl>
    <w:lvl w:ilvl="6" w:tplc="0409000F">
      <w:start w:val="1"/>
      <w:numFmt w:val="decimal"/>
      <w:lvlText w:val="%7."/>
      <w:lvlJc w:val="left"/>
      <w:pPr>
        <w:ind w:left="4968" w:hanging="480"/>
      </w:pPr>
    </w:lvl>
    <w:lvl w:ilvl="7" w:tplc="04090019">
      <w:start w:val="1"/>
      <w:numFmt w:val="ideographTraditional"/>
      <w:lvlText w:val="%8、"/>
      <w:lvlJc w:val="left"/>
      <w:pPr>
        <w:ind w:left="5448" w:hanging="480"/>
      </w:pPr>
    </w:lvl>
    <w:lvl w:ilvl="8" w:tplc="0409001B">
      <w:start w:val="1"/>
      <w:numFmt w:val="lowerRoman"/>
      <w:lvlText w:val="%9."/>
      <w:lvlJc w:val="right"/>
      <w:pPr>
        <w:ind w:left="5928" w:hanging="480"/>
      </w:pPr>
    </w:lvl>
  </w:abstractNum>
  <w:abstractNum w:abstractNumId="18" w15:restartNumberingAfterBreak="0">
    <w:nsid w:val="3D564E23"/>
    <w:multiLevelType w:val="hybridMultilevel"/>
    <w:tmpl w:val="18C48446"/>
    <w:lvl w:ilvl="0" w:tplc="3E90737E">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407F0024"/>
    <w:multiLevelType w:val="hybridMultilevel"/>
    <w:tmpl w:val="5534391E"/>
    <w:lvl w:ilvl="0" w:tplc="A8F44DBA">
      <w:start w:val="4"/>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2B60477"/>
    <w:multiLevelType w:val="hybridMultilevel"/>
    <w:tmpl w:val="90A0B85A"/>
    <w:lvl w:ilvl="0" w:tplc="AB50C3BC">
      <w:start w:val="1"/>
      <w:numFmt w:val="taiwaneseCountingThousand"/>
      <w:lvlText w:val="%1、"/>
      <w:lvlJc w:val="left"/>
      <w:pPr>
        <w:ind w:left="324" w:hanging="360"/>
      </w:pPr>
      <w:rPr>
        <w:rFonts w:hint="default"/>
      </w:rPr>
    </w:lvl>
    <w:lvl w:ilvl="1" w:tplc="04090019" w:tentative="1">
      <w:start w:val="1"/>
      <w:numFmt w:val="ideographTraditional"/>
      <w:lvlText w:val="%2、"/>
      <w:lvlJc w:val="left"/>
      <w:pPr>
        <w:ind w:left="924" w:hanging="480"/>
      </w:pPr>
    </w:lvl>
    <w:lvl w:ilvl="2" w:tplc="0409001B" w:tentative="1">
      <w:start w:val="1"/>
      <w:numFmt w:val="lowerRoman"/>
      <w:lvlText w:val="%3."/>
      <w:lvlJc w:val="right"/>
      <w:pPr>
        <w:ind w:left="1404" w:hanging="480"/>
      </w:pPr>
    </w:lvl>
    <w:lvl w:ilvl="3" w:tplc="0409000F" w:tentative="1">
      <w:start w:val="1"/>
      <w:numFmt w:val="decimal"/>
      <w:lvlText w:val="%4."/>
      <w:lvlJc w:val="left"/>
      <w:pPr>
        <w:ind w:left="1884" w:hanging="480"/>
      </w:pPr>
    </w:lvl>
    <w:lvl w:ilvl="4" w:tplc="04090019" w:tentative="1">
      <w:start w:val="1"/>
      <w:numFmt w:val="ideographTraditional"/>
      <w:lvlText w:val="%5、"/>
      <w:lvlJc w:val="left"/>
      <w:pPr>
        <w:ind w:left="2364" w:hanging="480"/>
      </w:pPr>
    </w:lvl>
    <w:lvl w:ilvl="5" w:tplc="0409001B" w:tentative="1">
      <w:start w:val="1"/>
      <w:numFmt w:val="lowerRoman"/>
      <w:lvlText w:val="%6."/>
      <w:lvlJc w:val="right"/>
      <w:pPr>
        <w:ind w:left="2844" w:hanging="480"/>
      </w:pPr>
    </w:lvl>
    <w:lvl w:ilvl="6" w:tplc="0409000F" w:tentative="1">
      <w:start w:val="1"/>
      <w:numFmt w:val="decimal"/>
      <w:lvlText w:val="%7."/>
      <w:lvlJc w:val="left"/>
      <w:pPr>
        <w:ind w:left="3324" w:hanging="480"/>
      </w:pPr>
    </w:lvl>
    <w:lvl w:ilvl="7" w:tplc="04090019" w:tentative="1">
      <w:start w:val="1"/>
      <w:numFmt w:val="ideographTraditional"/>
      <w:lvlText w:val="%8、"/>
      <w:lvlJc w:val="left"/>
      <w:pPr>
        <w:ind w:left="3804" w:hanging="480"/>
      </w:pPr>
    </w:lvl>
    <w:lvl w:ilvl="8" w:tplc="0409001B" w:tentative="1">
      <w:start w:val="1"/>
      <w:numFmt w:val="lowerRoman"/>
      <w:lvlText w:val="%9."/>
      <w:lvlJc w:val="right"/>
      <w:pPr>
        <w:ind w:left="4284" w:hanging="480"/>
      </w:pPr>
    </w:lvl>
  </w:abstractNum>
  <w:abstractNum w:abstractNumId="21" w15:restartNumberingAfterBreak="0">
    <w:nsid w:val="46172351"/>
    <w:multiLevelType w:val="hybridMultilevel"/>
    <w:tmpl w:val="14CAD71E"/>
    <w:lvl w:ilvl="0" w:tplc="1D42EEF2">
      <w:start w:val="1"/>
      <w:numFmt w:val="taiwaneseCountingThousand"/>
      <w:lvlText w:val="%1、"/>
      <w:lvlJc w:val="left"/>
      <w:pPr>
        <w:ind w:left="720" w:hanging="720"/>
      </w:pPr>
      <w:rPr>
        <w:rFonts w:ascii="標楷體" w:eastAsia="標楷體" w:hAnsi="標楷體" w:cstheme="minorBidi"/>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4B7220D5"/>
    <w:multiLevelType w:val="hybridMultilevel"/>
    <w:tmpl w:val="344EEFBE"/>
    <w:lvl w:ilvl="0" w:tplc="2C541724">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4C465D0F"/>
    <w:multiLevelType w:val="hybridMultilevel"/>
    <w:tmpl w:val="18C48446"/>
    <w:lvl w:ilvl="0" w:tplc="3E90737E">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4DFE3BF1"/>
    <w:multiLevelType w:val="hybridMultilevel"/>
    <w:tmpl w:val="9326A8DE"/>
    <w:lvl w:ilvl="0" w:tplc="896C704C">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525A1300"/>
    <w:multiLevelType w:val="hybridMultilevel"/>
    <w:tmpl w:val="F3E2E59A"/>
    <w:lvl w:ilvl="0" w:tplc="1B5E3716">
      <w:start w:val="1"/>
      <w:numFmt w:val="taiwaneseCountingThousand"/>
      <w:suff w:val="nothing"/>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6" w15:restartNumberingAfterBreak="0">
    <w:nsid w:val="538679D4"/>
    <w:multiLevelType w:val="hybridMultilevel"/>
    <w:tmpl w:val="D390EF7A"/>
    <w:lvl w:ilvl="0" w:tplc="0EB6A6A0">
      <w:start w:val="1"/>
      <w:numFmt w:val="decimal"/>
      <w:lvlText w:val="%1."/>
      <w:lvlJc w:val="left"/>
      <w:pPr>
        <w:ind w:left="1080" w:hanging="360"/>
      </w:pPr>
    </w:lvl>
    <w:lvl w:ilvl="1" w:tplc="04090019">
      <w:start w:val="1"/>
      <w:numFmt w:val="ideographTraditional"/>
      <w:lvlText w:val="%2、"/>
      <w:lvlJc w:val="left"/>
      <w:pPr>
        <w:ind w:left="1680" w:hanging="480"/>
      </w:pPr>
    </w:lvl>
    <w:lvl w:ilvl="2" w:tplc="0409001B">
      <w:start w:val="1"/>
      <w:numFmt w:val="lowerRoman"/>
      <w:lvlText w:val="%3."/>
      <w:lvlJc w:val="right"/>
      <w:pPr>
        <w:ind w:left="2160" w:hanging="480"/>
      </w:pPr>
    </w:lvl>
    <w:lvl w:ilvl="3" w:tplc="0409000F">
      <w:start w:val="1"/>
      <w:numFmt w:val="decimal"/>
      <w:lvlText w:val="%4."/>
      <w:lvlJc w:val="left"/>
      <w:pPr>
        <w:ind w:left="2640" w:hanging="480"/>
      </w:pPr>
    </w:lvl>
    <w:lvl w:ilvl="4" w:tplc="04090019">
      <w:start w:val="1"/>
      <w:numFmt w:val="ideographTraditional"/>
      <w:lvlText w:val="%5、"/>
      <w:lvlJc w:val="left"/>
      <w:pPr>
        <w:ind w:left="3120" w:hanging="480"/>
      </w:pPr>
    </w:lvl>
    <w:lvl w:ilvl="5" w:tplc="0409001B">
      <w:start w:val="1"/>
      <w:numFmt w:val="lowerRoman"/>
      <w:lvlText w:val="%6."/>
      <w:lvlJc w:val="right"/>
      <w:pPr>
        <w:ind w:left="3600" w:hanging="480"/>
      </w:pPr>
    </w:lvl>
    <w:lvl w:ilvl="6" w:tplc="0409000F">
      <w:start w:val="1"/>
      <w:numFmt w:val="decimal"/>
      <w:lvlText w:val="%7."/>
      <w:lvlJc w:val="left"/>
      <w:pPr>
        <w:ind w:left="4080" w:hanging="480"/>
      </w:pPr>
    </w:lvl>
    <w:lvl w:ilvl="7" w:tplc="04090019">
      <w:start w:val="1"/>
      <w:numFmt w:val="ideographTraditional"/>
      <w:lvlText w:val="%8、"/>
      <w:lvlJc w:val="left"/>
      <w:pPr>
        <w:ind w:left="4560" w:hanging="480"/>
      </w:pPr>
    </w:lvl>
    <w:lvl w:ilvl="8" w:tplc="0409001B">
      <w:start w:val="1"/>
      <w:numFmt w:val="lowerRoman"/>
      <w:lvlText w:val="%9."/>
      <w:lvlJc w:val="right"/>
      <w:pPr>
        <w:ind w:left="5040" w:hanging="480"/>
      </w:pPr>
    </w:lvl>
  </w:abstractNum>
  <w:abstractNum w:abstractNumId="27" w15:restartNumberingAfterBreak="0">
    <w:nsid w:val="59B70776"/>
    <w:multiLevelType w:val="hybridMultilevel"/>
    <w:tmpl w:val="D4AEC3A4"/>
    <w:lvl w:ilvl="0" w:tplc="9B10654E">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5D834479"/>
    <w:multiLevelType w:val="hybridMultilevel"/>
    <w:tmpl w:val="689CAE96"/>
    <w:lvl w:ilvl="0" w:tplc="238616CA">
      <w:start w:val="1"/>
      <w:numFmt w:val="taiwaneseCountingThousand"/>
      <w:suff w:val="nothing"/>
      <w:lvlText w:val="（%1）"/>
      <w:lvlJc w:val="left"/>
      <w:pPr>
        <w:ind w:left="2356" w:hanging="1080"/>
      </w:pPr>
    </w:lvl>
    <w:lvl w:ilvl="1" w:tplc="04090019">
      <w:start w:val="1"/>
      <w:numFmt w:val="ideographTraditional"/>
      <w:lvlText w:val="%2、"/>
      <w:lvlJc w:val="left"/>
      <w:pPr>
        <w:ind w:left="1680" w:hanging="480"/>
      </w:pPr>
    </w:lvl>
    <w:lvl w:ilvl="2" w:tplc="0409001B">
      <w:start w:val="1"/>
      <w:numFmt w:val="lowerRoman"/>
      <w:lvlText w:val="%3."/>
      <w:lvlJc w:val="right"/>
      <w:pPr>
        <w:ind w:left="2160" w:hanging="480"/>
      </w:pPr>
    </w:lvl>
    <w:lvl w:ilvl="3" w:tplc="0409000F">
      <w:start w:val="1"/>
      <w:numFmt w:val="decimal"/>
      <w:lvlText w:val="%4."/>
      <w:lvlJc w:val="left"/>
      <w:pPr>
        <w:ind w:left="2640" w:hanging="480"/>
      </w:pPr>
    </w:lvl>
    <w:lvl w:ilvl="4" w:tplc="04090019">
      <w:start w:val="1"/>
      <w:numFmt w:val="ideographTraditional"/>
      <w:lvlText w:val="%5、"/>
      <w:lvlJc w:val="left"/>
      <w:pPr>
        <w:ind w:left="3120" w:hanging="480"/>
      </w:pPr>
    </w:lvl>
    <w:lvl w:ilvl="5" w:tplc="0409001B">
      <w:start w:val="1"/>
      <w:numFmt w:val="lowerRoman"/>
      <w:lvlText w:val="%6."/>
      <w:lvlJc w:val="right"/>
      <w:pPr>
        <w:ind w:left="3600" w:hanging="480"/>
      </w:pPr>
    </w:lvl>
    <w:lvl w:ilvl="6" w:tplc="0409000F">
      <w:start w:val="1"/>
      <w:numFmt w:val="decimal"/>
      <w:lvlText w:val="%7."/>
      <w:lvlJc w:val="left"/>
      <w:pPr>
        <w:ind w:left="4080" w:hanging="480"/>
      </w:pPr>
    </w:lvl>
    <w:lvl w:ilvl="7" w:tplc="04090019">
      <w:start w:val="1"/>
      <w:numFmt w:val="ideographTraditional"/>
      <w:lvlText w:val="%8、"/>
      <w:lvlJc w:val="left"/>
      <w:pPr>
        <w:ind w:left="4560" w:hanging="480"/>
      </w:pPr>
    </w:lvl>
    <w:lvl w:ilvl="8" w:tplc="0409001B">
      <w:start w:val="1"/>
      <w:numFmt w:val="lowerRoman"/>
      <w:lvlText w:val="%9."/>
      <w:lvlJc w:val="right"/>
      <w:pPr>
        <w:ind w:left="5040" w:hanging="480"/>
      </w:pPr>
    </w:lvl>
  </w:abstractNum>
  <w:abstractNum w:abstractNumId="29" w15:restartNumberingAfterBreak="0">
    <w:nsid w:val="60EB713A"/>
    <w:multiLevelType w:val="hybridMultilevel"/>
    <w:tmpl w:val="9F305C66"/>
    <w:lvl w:ilvl="0" w:tplc="A0DCCA24">
      <w:start w:val="1"/>
      <w:numFmt w:val="taiwaneseCountingThousand"/>
      <w:suff w:val="space"/>
      <w:lvlText w:val="(%1)"/>
      <w:lvlJc w:val="left"/>
      <w:pPr>
        <w:ind w:left="960" w:hanging="480"/>
      </w:pPr>
      <w:rPr>
        <w:rFonts w:ascii="標楷體" w:eastAsia="標楷體" w:hAnsi="標楷體" w:hint="eastAsia"/>
        <w:sz w:val="32"/>
        <w:szCs w:val="32"/>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0" w15:restartNumberingAfterBreak="0">
    <w:nsid w:val="66C5596C"/>
    <w:multiLevelType w:val="hybridMultilevel"/>
    <w:tmpl w:val="A698AB0A"/>
    <w:lvl w:ilvl="0" w:tplc="39085BF8">
      <w:start w:val="1"/>
      <w:numFmt w:val="taiwaneseCountingThousand"/>
      <w:suff w:val="nothing"/>
      <w:lvlText w:val="%1、"/>
      <w:lvlJc w:val="left"/>
      <w:pPr>
        <w:ind w:left="2749" w:hanging="480"/>
      </w:pPr>
    </w:lvl>
    <w:lvl w:ilvl="1" w:tplc="04090019">
      <w:start w:val="1"/>
      <w:numFmt w:val="ideographTraditional"/>
      <w:lvlText w:val="%2、"/>
      <w:lvlJc w:val="left"/>
      <w:pPr>
        <w:ind w:left="3229" w:hanging="480"/>
      </w:pPr>
    </w:lvl>
    <w:lvl w:ilvl="2" w:tplc="0409001B">
      <w:start w:val="1"/>
      <w:numFmt w:val="lowerRoman"/>
      <w:lvlText w:val="%3."/>
      <w:lvlJc w:val="right"/>
      <w:pPr>
        <w:ind w:left="3709" w:hanging="480"/>
      </w:pPr>
    </w:lvl>
    <w:lvl w:ilvl="3" w:tplc="0409000F">
      <w:start w:val="1"/>
      <w:numFmt w:val="decimal"/>
      <w:lvlText w:val="%4."/>
      <w:lvlJc w:val="left"/>
      <w:pPr>
        <w:ind w:left="4189" w:hanging="480"/>
      </w:pPr>
    </w:lvl>
    <w:lvl w:ilvl="4" w:tplc="04090019">
      <w:start w:val="1"/>
      <w:numFmt w:val="ideographTraditional"/>
      <w:lvlText w:val="%5、"/>
      <w:lvlJc w:val="left"/>
      <w:pPr>
        <w:ind w:left="4669" w:hanging="480"/>
      </w:pPr>
    </w:lvl>
    <w:lvl w:ilvl="5" w:tplc="0409001B">
      <w:start w:val="1"/>
      <w:numFmt w:val="lowerRoman"/>
      <w:lvlText w:val="%6."/>
      <w:lvlJc w:val="right"/>
      <w:pPr>
        <w:ind w:left="5149" w:hanging="480"/>
      </w:pPr>
    </w:lvl>
    <w:lvl w:ilvl="6" w:tplc="0409000F">
      <w:start w:val="1"/>
      <w:numFmt w:val="decimal"/>
      <w:lvlText w:val="%7."/>
      <w:lvlJc w:val="left"/>
      <w:pPr>
        <w:ind w:left="5629" w:hanging="480"/>
      </w:pPr>
    </w:lvl>
    <w:lvl w:ilvl="7" w:tplc="04090019">
      <w:start w:val="1"/>
      <w:numFmt w:val="ideographTraditional"/>
      <w:lvlText w:val="%8、"/>
      <w:lvlJc w:val="left"/>
      <w:pPr>
        <w:ind w:left="6109" w:hanging="480"/>
      </w:pPr>
    </w:lvl>
    <w:lvl w:ilvl="8" w:tplc="0409001B">
      <w:start w:val="1"/>
      <w:numFmt w:val="lowerRoman"/>
      <w:lvlText w:val="%9."/>
      <w:lvlJc w:val="right"/>
      <w:pPr>
        <w:ind w:left="6589" w:hanging="480"/>
      </w:pPr>
    </w:lvl>
  </w:abstractNum>
  <w:abstractNum w:abstractNumId="31" w15:restartNumberingAfterBreak="0">
    <w:nsid w:val="67156070"/>
    <w:multiLevelType w:val="hybridMultilevel"/>
    <w:tmpl w:val="40D0ECB4"/>
    <w:lvl w:ilvl="0" w:tplc="7C847684">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67AB69CD"/>
    <w:multiLevelType w:val="hybridMultilevel"/>
    <w:tmpl w:val="79D6984E"/>
    <w:lvl w:ilvl="0" w:tplc="0A4EA2FE">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3" w15:restartNumberingAfterBreak="0">
    <w:nsid w:val="6A087E20"/>
    <w:multiLevelType w:val="hybridMultilevel"/>
    <w:tmpl w:val="19A653CC"/>
    <w:lvl w:ilvl="0" w:tplc="6A1E7618">
      <w:start w:val="1"/>
      <w:numFmt w:val="taiwaneseCountingThousand"/>
      <w:lvlText w:val="(%1)"/>
      <w:lvlJc w:val="left"/>
      <w:pPr>
        <w:ind w:left="3000" w:hanging="720"/>
      </w:pPr>
    </w:lvl>
    <w:lvl w:ilvl="1" w:tplc="04090019">
      <w:start w:val="1"/>
      <w:numFmt w:val="ideographTraditional"/>
      <w:lvlText w:val="%2、"/>
      <w:lvlJc w:val="left"/>
      <w:pPr>
        <w:ind w:left="3240" w:hanging="480"/>
      </w:pPr>
    </w:lvl>
    <w:lvl w:ilvl="2" w:tplc="0409001B">
      <w:start w:val="1"/>
      <w:numFmt w:val="lowerRoman"/>
      <w:lvlText w:val="%3."/>
      <w:lvlJc w:val="right"/>
      <w:pPr>
        <w:ind w:left="3720" w:hanging="480"/>
      </w:pPr>
    </w:lvl>
    <w:lvl w:ilvl="3" w:tplc="0409000F">
      <w:start w:val="1"/>
      <w:numFmt w:val="decimal"/>
      <w:lvlText w:val="%4."/>
      <w:lvlJc w:val="left"/>
      <w:pPr>
        <w:ind w:left="4200" w:hanging="480"/>
      </w:pPr>
    </w:lvl>
    <w:lvl w:ilvl="4" w:tplc="04090019">
      <w:start w:val="1"/>
      <w:numFmt w:val="ideographTraditional"/>
      <w:lvlText w:val="%5、"/>
      <w:lvlJc w:val="left"/>
      <w:pPr>
        <w:ind w:left="4680" w:hanging="480"/>
      </w:pPr>
    </w:lvl>
    <w:lvl w:ilvl="5" w:tplc="0409001B">
      <w:start w:val="1"/>
      <w:numFmt w:val="lowerRoman"/>
      <w:lvlText w:val="%6."/>
      <w:lvlJc w:val="right"/>
      <w:pPr>
        <w:ind w:left="5160" w:hanging="480"/>
      </w:pPr>
    </w:lvl>
    <w:lvl w:ilvl="6" w:tplc="0409000F">
      <w:start w:val="1"/>
      <w:numFmt w:val="decimal"/>
      <w:lvlText w:val="%7."/>
      <w:lvlJc w:val="left"/>
      <w:pPr>
        <w:ind w:left="5640" w:hanging="480"/>
      </w:pPr>
    </w:lvl>
    <w:lvl w:ilvl="7" w:tplc="04090019">
      <w:start w:val="1"/>
      <w:numFmt w:val="ideographTraditional"/>
      <w:lvlText w:val="%8、"/>
      <w:lvlJc w:val="left"/>
      <w:pPr>
        <w:ind w:left="6120" w:hanging="480"/>
      </w:pPr>
    </w:lvl>
    <w:lvl w:ilvl="8" w:tplc="0409001B">
      <w:start w:val="1"/>
      <w:numFmt w:val="lowerRoman"/>
      <w:lvlText w:val="%9."/>
      <w:lvlJc w:val="right"/>
      <w:pPr>
        <w:ind w:left="6600" w:hanging="480"/>
      </w:pPr>
    </w:lvl>
  </w:abstractNum>
  <w:abstractNum w:abstractNumId="34" w15:restartNumberingAfterBreak="0">
    <w:nsid w:val="6A104523"/>
    <w:multiLevelType w:val="hybridMultilevel"/>
    <w:tmpl w:val="5A4EC056"/>
    <w:lvl w:ilvl="0" w:tplc="B95EC1E8">
      <w:start w:val="1"/>
      <w:numFmt w:val="decimal"/>
      <w:lvlText w:val="%1."/>
      <w:lvlJc w:val="left"/>
      <w:pPr>
        <w:ind w:left="1080" w:hanging="360"/>
      </w:pPr>
      <w:rPr>
        <w:rFonts w:ascii="標楷體" w:eastAsia="標楷體" w:hAnsi="標楷體" w:hint="eastAsia"/>
      </w:rPr>
    </w:lvl>
    <w:lvl w:ilvl="1" w:tplc="04090019">
      <w:start w:val="1"/>
      <w:numFmt w:val="ideographTraditional"/>
      <w:lvlText w:val="%2、"/>
      <w:lvlJc w:val="left"/>
      <w:pPr>
        <w:ind w:left="1680" w:hanging="480"/>
      </w:pPr>
    </w:lvl>
    <w:lvl w:ilvl="2" w:tplc="0409001B">
      <w:start w:val="1"/>
      <w:numFmt w:val="lowerRoman"/>
      <w:lvlText w:val="%3."/>
      <w:lvlJc w:val="right"/>
      <w:pPr>
        <w:ind w:left="2160" w:hanging="480"/>
      </w:pPr>
    </w:lvl>
    <w:lvl w:ilvl="3" w:tplc="0409000F">
      <w:start w:val="1"/>
      <w:numFmt w:val="decimal"/>
      <w:lvlText w:val="%4."/>
      <w:lvlJc w:val="left"/>
      <w:pPr>
        <w:ind w:left="2640" w:hanging="480"/>
      </w:pPr>
    </w:lvl>
    <w:lvl w:ilvl="4" w:tplc="04090019">
      <w:start w:val="1"/>
      <w:numFmt w:val="ideographTraditional"/>
      <w:lvlText w:val="%5、"/>
      <w:lvlJc w:val="left"/>
      <w:pPr>
        <w:ind w:left="3120" w:hanging="480"/>
      </w:pPr>
    </w:lvl>
    <w:lvl w:ilvl="5" w:tplc="0409001B">
      <w:start w:val="1"/>
      <w:numFmt w:val="lowerRoman"/>
      <w:lvlText w:val="%6."/>
      <w:lvlJc w:val="right"/>
      <w:pPr>
        <w:ind w:left="3600" w:hanging="480"/>
      </w:pPr>
    </w:lvl>
    <w:lvl w:ilvl="6" w:tplc="0409000F">
      <w:start w:val="1"/>
      <w:numFmt w:val="decimal"/>
      <w:lvlText w:val="%7."/>
      <w:lvlJc w:val="left"/>
      <w:pPr>
        <w:ind w:left="4080" w:hanging="480"/>
      </w:pPr>
    </w:lvl>
    <w:lvl w:ilvl="7" w:tplc="04090019">
      <w:start w:val="1"/>
      <w:numFmt w:val="ideographTraditional"/>
      <w:lvlText w:val="%8、"/>
      <w:lvlJc w:val="left"/>
      <w:pPr>
        <w:ind w:left="4560" w:hanging="480"/>
      </w:pPr>
    </w:lvl>
    <w:lvl w:ilvl="8" w:tplc="0409001B">
      <w:start w:val="1"/>
      <w:numFmt w:val="lowerRoman"/>
      <w:lvlText w:val="%9."/>
      <w:lvlJc w:val="right"/>
      <w:pPr>
        <w:ind w:left="5040" w:hanging="480"/>
      </w:pPr>
    </w:lvl>
  </w:abstractNum>
  <w:abstractNum w:abstractNumId="35" w15:restartNumberingAfterBreak="0">
    <w:nsid w:val="6EA4642A"/>
    <w:multiLevelType w:val="hybridMultilevel"/>
    <w:tmpl w:val="18C48446"/>
    <w:lvl w:ilvl="0" w:tplc="3E90737E">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6EF90E27"/>
    <w:multiLevelType w:val="hybridMultilevel"/>
    <w:tmpl w:val="90A0B85A"/>
    <w:lvl w:ilvl="0" w:tplc="AB50C3BC">
      <w:start w:val="1"/>
      <w:numFmt w:val="taiwaneseCountingThousand"/>
      <w:lvlText w:val="%1、"/>
      <w:lvlJc w:val="left"/>
      <w:pPr>
        <w:ind w:left="324" w:hanging="360"/>
      </w:pPr>
      <w:rPr>
        <w:rFonts w:hint="default"/>
      </w:rPr>
    </w:lvl>
    <w:lvl w:ilvl="1" w:tplc="04090019" w:tentative="1">
      <w:start w:val="1"/>
      <w:numFmt w:val="ideographTraditional"/>
      <w:lvlText w:val="%2、"/>
      <w:lvlJc w:val="left"/>
      <w:pPr>
        <w:ind w:left="924" w:hanging="480"/>
      </w:pPr>
    </w:lvl>
    <w:lvl w:ilvl="2" w:tplc="0409001B" w:tentative="1">
      <w:start w:val="1"/>
      <w:numFmt w:val="lowerRoman"/>
      <w:lvlText w:val="%3."/>
      <w:lvlJc w:val="right"/>
      <w:pPr>
        <w:ind w:left="1404" w:hanging="480"/>
      </w:pPr>
    </w:lvl>
    <w:lvl w:ilvl="3" w:tplc="0409000F" w:tentative="1">
      <w:start w:val="1"/>
      <w:numFmt w:val="decimal"/>
      <w:lvlText w:val="%4."/>
      <w:lvlJc w:val="left"/>
      <w:pPr>
        <w:ind w:left="1884" w:hanging="480"/>
      </w:pPr>
    </w:lvl>
    <w:lvl w:ilvl="4" w:tplc="04090019" w:tentative="1">
      <w:start w:val="1"/>
      <w:numFmt w:val="ideographTraditional"/>
      <w:lvlText w:val="%5、"/>
      <w:lvlJc w:val="left"/>
      <w:pPr>
        <w:ind w:left="2364" w:hanging="480"/>
      </w:pPr>
    </w:lvl>
    <w:lvl w:ilvl="5" w:tplc="0409001B" w:tentative="1">
      <w:start w:val="1"/>
      <w:numFmt w:val="lowerRoman"/>
      <w:lvlText w:val="%6."/>
      <w:lvlJc w:val="right"/>
      <w:pPr>
        <w:ind w:left="2844" w:hanging="480"/>
      </w:pPr>
    </w:lvl>
    <w:lvl w:ilvl="6" w:tplc="0409000F" w:tentative="1">
      <w:start w:val="1"/>
      <w:numFmt w:val="decimal"/>
      <w:lvlText w:val="%7."/>
      <w:lvlJc w:val="left"/>
      <w:pPr>
        <w:ind w:left="3324" w:hanging="480"/>
      </w:pPr>
    </w:lvl>
    <w:lvl w:ilvl="7" w:tplc="04090019" w:tentative="1">
      <w:start w:val="1"/>
      <w:numFmt w:val="ideographTraditional"/>
      <w:lvlText w:val="%8、"/>
      <w:lvlJc w:val="left"/>
      <w:pPr>
        <w:ind w:left="3804" w:hanging="480"/>
      </w:pPr>
    </w:lvl>
    <w:lvl w:ilvl="8" w:tplc="0409001B" w:tentative="1">
      <w:start w:val="1"/>
      <w:numFmt w:val="lowerRoman"/>
      <w:lvlText w:val="%9."/>
      <w:lvlJc w:val="right"/>
      <w:pPr>
        <w:ind w:left="4284" w:hanging="480"/>
      </w:pPr>
    </w:lvl>
  </w:abstractNum>
  <w:abstractNum w:abstractNumId="37" w15:restartNumberingAfterBreak="0">
    <w:nsid w:val="7134283C"/>
    <w:multiLevelType w:val="hybridMultilevel"/>
    <w:tmpl w:val="04ACA1F4"/>
    <w:lvl w:ilvl="0" w:tplc="1D0E071C">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73526813"/>
    <w:multiLevelType w:val="hybridMultilevel"/>
    <w:tmpl w:val="5558891E"/>
    <w:lvl w:ilvl="0" w:tplc="A70E4C88">
      <w:start w:val="1"/>
      <w:numFmt w:val="taiwaneseCountingThousand"/>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9" w15:restartNumberingAfterBreak="0">
    <w:nsid w:val="763F11FD"/>
    <w:multiLevelType w:val="hybridMultilevel"/>
    <w:tmpl w:val="9F305C66"/>
    <w:lvl w:ilvl="0" w:tplc="A0DCCA24">
      <w:start w:val="1"/>
      <w:numFmt w:val="taiwaneseCountingThousand"/>
      <w:suff w:val="space"/>
      <w:lvlText w:val="(%1)"/>
      <w:lvlJc w:val="left"/>
      <w:pPr>
        <w:ind w:left="960" w:hanging="480"/>
      </w:pPr>
      <w:rPr>
        <w:rFonts w:ascii="標楷體" w:eastAsia="標楷體" w:hAnsi="標楷體" w:hint="eastAsia"/>
        <w:sz w:val="32"/>
        <w:szCs w:val="32"/>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0" w15:restartNumberingAfterBreak="0">
    <w:nsid w:val="76724062"/>
    <w:multiLevelType w:val="hybridMultilevel"/>
    <w:tmpl w:val="4E58EB16"/>
    <w:lvl w:ilvl="0" w:tplc="09EE5F02">
      <w:start w:val="3"/>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77251D14"/>
    <w:multiLevelType w:val="hybridMultilevel"/>
    <w:tmpl w:val="FED01EC8"/>
    <w:lvl w:ilvl="0" w:tplc="99BE957A">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2" w15:restartNumberingAfterBreak="0">
    <w:nsid w:val="7BB07408"/>
    <w:multiLevelType w:val="hybridMultilevel"/>
    <w:tmpl w:val="73DC532A"/>
    <w:lvl w:ilvl="0" w:tplc="9EA6E07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1316909303">
    <w:abstractNumId w:val="31"/>
  </w:num>
  <w:num w:numId="2" w16cid:durableId="878324774">
    <w:abstractNumId w:val="24"/>
  </w:num>
  <w:num w:numId="3" w16cid:durableId="38418204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0150394">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32967290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61375276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118208235">
    <w:abstractNumId w:val="8"/>
  </w:num>
  <w:num w:numId="8" w16cid:durableId="1177504033">
    <w:abstractNumId w:val="21"/>
  </w:num>
  <w:num w:numId="9" w16cid:durableId="1191068911">
    <w:abstractNumId w:val="42"/>
  </w:num>
  <w:num w:numId="10" w16cid:durableId="208667938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15796080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2050179081">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34742850">
    <w:abstractNumId w:val="36"/>
  </w:num>
  <w:num w:numId="14" w16cid:durableId="200831732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499268188">
    <w:abstractNumId w:val="20"/>
  </w:num>
  <w:num w:numId="16" w16cid:durableId="1073546422">
    <w:abstractNumId w:val="7"/>
  </w:num>
  <w:num w:numId="17" w16cid:durableId="137986130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758060916">
    <w:abstractNumId w:val="16"/>
  </w:num>
  <w:num w:numId="19" w16cid:durableId="402489321">
    <w:abstractNumId w:val="4"/>
  </w:num>
  <w:num w:numId="20" w16cid:durableId="92229804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8810737">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69149239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981692080">
    <w:abstractNumId w:val="37"/>
  </w:num>
  <w:num w:numId="24" w16cid:durableId="105583897">
    <w:abstractNumId w:val="1"/>
  </w:num>
  <w:num w:numId="25" w16cid:durableId="1817451697">
    <w:abstractNumId w:val="11"/>
  </w:num>
  <w:num w:numId="26" w16cid:durableId="402528122">
    <w:abstractNumId w:val="18"/>
  </w:num>
  <w:num w:numId="27" w16cid:durableId="118640738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2082830840">
    <w:abstractNumId w:val="40"/>
  </w:num>
  <w:num w:numId="29" w16cid:durableId="1389262481">
    <w:abstractNumId w:val="19"/>
  </w:num>
  <w:num w:numId="30" w16cid:durableId="1326124782">
    <w:abstractNumId w:val="35"/>
  </w:num>
  <w:num w:numId="31" w16cid:durableId="1009522548">
    <w:abstractNumId w:val="10"/>
  </w:num>
  <w:num w:numId="32" w16cid:durableId="2125074728">
    <w:abstractNumId w:val="23"/>
  </w:num>
  <w:num w:numId="33" w16cid:durableId="115416726">
    <w:abstractNumId w:val="38"/>
  </w:num>
  <w:num w:numId="34" w16cid:durableId="878124145">
    <w:abstractNumId w:val="27"/>
  </w:num>
  <w:num w:numId="35" w16cid:durableId="24446718">
    <w:abstractNumId w:val="0"/>
  </w:num>
  <w:num w:numId="36" w16cid:durableId="66054941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99957099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45355217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331252361">
    <w:abstractNumId w:val="12"/>
  </w:num>
  <w:num w:numId="40" w16cid:durableId="760948163">
    <w:abstractNumId w:val="28"/>
  </w:num>
  <w:num w:numId="41" w16cid:durableId="959460865">
    <w:abstractNumId w:val="15"/>
  </w:num>
  <w:num w:numId="42" w16cid:durableId="376007138">
    <w:abstractNumId w:val="5"/>
  </w:num>
  <w:num w:numId="43" w16cid:durableId="1965577992">
    <w:abstractNumId w:val="13"/>
  </w:num>
  <w:num w:numId="44" w16cid:durableId="6596177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03D4"/>
    <w:rsid w:val="00000073"/>
    <w:rsid w:val="00000D91"/>
    <w:rsid w:val="000015D7"/>
    <w:rsid w:val="00004DE2"/>
    <w:rsid w:val="00004F28"/>
    <w:rsid w:val="00006D97"/>
    <w:rsid w:val="00013D5F"/>
    <w:rsid w:val="00013E6B"/>
    <w:rsid w:val="00013F5C"/>
    <w:rsid w:val="00016F69"/>
    <w:rsid w:val="00017E0D"/>
    <w:rsid w:val="000204FE"/>
    <w:rsid w:val="000223B3"/>
    <w:rsid w:val="00024B4A"/>
    <w:rsid w:val="00034CC6"/>
    <w:rsid w:val="000370E8"/>
    <w:rsid w:val="00040FF6"/>
    <w:rsid w:val="000448E7"/>
    <w:rsid w:val="00044B3A"/>
    <w:rsid w:val="00044E7E"/>
    <w:rsid w:val="00047248"/>
    <w:rsid w:val="00050718"/>
    <w:rsid w:val="000508C1"/>
    <w:rsid w:val="00053794"/>
    <w:rsid w:val="00053ED6"/>
    <w:rsid w:val="00056223"/>
    <w:rsid w:val="00056BCD"/>
    <w:rsid w:val="0005770D"/>
    <w:rsid w:val="00060CE0"/>
    <w:rsid w:val="00062D94"/>
    <w:rsid w:val="0006425A"/>
    <w:rsid w:val="00065503"/>
    <w:rsid w:val="00066C16"/>
    <w:rsid w:val="00067655"/>
    <w:rsid w:val="00070661"/>
    <w:rsid w:val="00072B23"/>
    <w:rsid w:val="00074849"/>
    <w:rsid w:val="000763B8"/>
    <w:rsid w:val="0007657B"/>
    <w:rsid w:val="00076ACC"/>
    <w:rsid w:val="00077297"/>
    <w:rsid w:val="000818BC"/>
    <w:rsid w:val="00083360"/>
    <w:rsid w:val="00084EA7"/>
    <w:rsid w:val="00091707"/>
    <w:rsid w:val="000A0C32"/>
    <w:rsid w:val="000A1046"/>
    <w:rsid w:val="000A1938"/>
    <w:rsid w:val="000A1A74"/>
    <w:rsid w:val="000A20C0"/>
    <w:rsid w:val="000A2681"/>
    <w:rsid w:val="000A2889"/>
    <w:rsid w:val="000A37E3"/>
    <w:rsid w:val="000A42B9"/>
    <w:rsid w:val="000A4363"/>
    <w:rsid w:val="000A5868"/>
    <w:rsid w:val="000A58FE"/>
    <w:rsid w:val="000A6F03"/>
    <w:rsid w:val="000B0679"/>
    <w:rsid w:val="000B1EC9"/>
    <w:rsid w:val="000B3A29"/>
    <w:rsid w:val="000B5894"/>
    <w:rsid w:val="000B79DE"/>
    <w:rsid w:val="000C0564"/>
    <w:rsid w:val="000C0F6E"/>
    <w:rsid w:val="000C4333"/>
    <w:rsid w:val="000C4566"/>
    <w:rsid w:val="000C77C6"/>
    <w:rsid w:val="000D406C"/>
    <w:rsid w:val="000D45D1"/>
    <w:rsid w:val="000D6B6F"/>
    <w:rsid w:val="000D7306"/>
    <w:rsid w:val="000D762C"/>
    <w:rsid w:val="000E4767"/>
    <w:rsid w:val="000E5851"/>
    <w:rsid w:val="000E7E4E"/>
    <w:rsid w:val="000F0CEE"/>
    <w:rsid w:val="000F7F81"/>
    <w:rsid w:val="00105795"/>
    <w:rsid w:val="00110248"/>
    <w:rsid w:val="00110AED"/>
    <w:rsid w:val="00110F1B"/>
    <w:rsid w:val="00111D81"/>
    <w:rsid w:val="00112A47"/>
    <w:rsid w:val="00113276"/>
    <w:rsid w:val="001157E1"/>
    <w:rsid w:val="00120174"/>
    <w:rsid w:val="001211A2"/>
    <w:rsid w:val="00126AFC"/>
    <w:rsid w:val="00127CF6"/>
    <w:rsid w:val="00127FC3"/>
    <w:rsid w:val="00133C61"/>
    <w:rsid w:val="001400AB"/>
    <w:rsid w:val="00143F03"/>
    <w:rsid w:val="00144399"/>
    <w:rsid w:val="00145A78"/>
    <w:rsid w:val="00147152"/>
    <w:rsid w:val="00152916"/>
    <w:rsid w:val="00153486"/>
    <w:rsid w:val="00154637"/>
    <w:rsid w:val="00155C3A"/>
    <w:rsid w:val="00157638"/>
    <w:rsid w:val="00157742"/>
    <w:rsid w:val="00160BEB"/>
    <w:rsid w:val="001637A6"/>
    <w:rsid w:val="00163DCA"/>
    <w:rsid w:val="00163F00"/>
    <w:rsid w:val="00163F99"/>
    <w:rsid w:val="00166899"/>
    <w:rsid w:val="00167B02"/>
    <w:rsid w:val="00170BAD"/>
    <w:rsid w:val="0017144D"/>
    <w:rsid w:val="0017208D"/>
    <w:rsid w:val="00172468"/>
    <w:rsid w:val="00177BFC"/>
    <w:rsid w:val="00177E28"/>
    <w:rsid w:val="00181671"/>
    <w:rsid w:val="001829D0"/>
    <w:rsid w:val="001848B6"/>
    <w:rsid w:val="001853DA"/>
    <w:rsid w:val="00194447"/>
    <w:rsid w:val="0019642E"/>
    <w:rsid w:val="001A0BB0"/>
    <w:rsid w:val="001A1127"/>
    <w:rsid w:val="001A3FF6"/>
    <w:rsid w:val="001A4AF8"/>
    <w:rsid w:val="001A521C"/>
    <w:rsid w:val="001A5DAA"/>
    <w:rsid w:val="001A6EB3"/>
    <w:rsid w:val="001B0CFF"/>
    <w:rsid w:val="001B0EEB"/>
    <w:rsid w:val="001B104E"/>
    <w:rsid w:val="001B1B1D"/>
    <w:rsid w:val="001C1971"/>
    <w:rsid w:val="001C3EA1"/>
    <w:rsid w:val="001C73E2"/>
    <w:rsid w:val="001D0A8A"/>
    <w:rsid w:val="001D18C2"/>
    <w:rsid w:val="001D27D6"/>
    <w:rsid w:val="001D2EA1"/>
    <w:rsid w:val="001D41F7"/>
    <w:rsid w:val="001D5046"/>
    <w:rsid w:val="001D5467"/>
    <w:rsid w:val="001D73E8"/>
    <w:rsid w:val="001E23B0"/>
    <w:rsid w:val="001E3B3F"/>
    <w:rsid w:val="001E408D"/>
    <w:rsid w:val="001E439D"/>
    <w:rsid w:val="001E5340"/>
    <w:rsid w:val="001E7E5C"/>
    <w:rsid w:val="001F172C"/>
    <w:rsid w:val="001F2EFC"/>
    <w:rsid w:val="001F34E7"/>
    <w:rsid w:val="001F5937"/>
    <w:rsid w:val="001F6A30"/>
    <w:rsid w:val="001F75E5"/>
    <w:rsid w:val="00201F90"/>
    <w:rsid w:val="00205D09"/>
    <w:rsid w:val="00206103"/>
    <w:rsid w:val="00212D1D"/>
    <w:rsid w:val="00214ED1"/>
    <w:rsid w:val="002154F9"/>
    <w:rsid w:val="00220DFC"/>
    <w:rsid w:val="002242EB"/>
    <w:rsid w:val="00227143"/>
    <w:rsid w:val="0023087E"/>
    <w:rsid w:val="00230E08"/>
    <w:rsid w:val="00232D14"/>
    <w:rsid w:val="00232D50"/>
    <w:rsid w:val="00234ED1"/>
    <w:rsid w:val="0023527B"/>
    <w:rsid w:val="00235B5B"/>
    <w:rsid w:val="00236A5A"/>
    <w:rsid w:val="0023718E"/>
    <w:rsid w:val="00241D9E"/>
    <w:rsid w:val="00242F30"/>
    <w:rsid w:val="00243E0A"/>
    <w:rsid w:val="002478BD"/>
    <w:rsid w:val="002548AF"/>
    <w:rsid w:val="0025541D"/>
    <w:rsid w:val="00257FB5"/>
    <w:rsid w:val="00260F9F"/>
    <w:rsid w:val="00262CCD"/>
    <w:rsid w:val="00263E3B"/>
    <w:rsid w:val="00263EAC"/>
    <w:rsid w:val="002710A8"/>
    <w:rsid w:val="002744A9"/>
    <w:rsid w:val="00275A25"/>
    <w:rsid w:val="00276074"/>
    <w:rsid w:val="002773BE"/>
    <w:rsid w:val="002827AD"/>
    <w:rsid w:val="002839DF"/>
    <w:rsid w:val="0028791F"/>
    <w:rsid w:val="002941F4"/>
    <w:rsid w:val="00294CDB"/>
    <w:rsid w:val="00297FB0"/>
    <w:rsid w:val="002A1B9F"/>
    <w:rsid w:val="002A23C8"/>
    <w:rsid w:val="002A36F6"/>
    <w:rsid w:val="002A3A7E"/>
    <w:rsid w:val="002B1B26"/>
    <w:rsid w:val="002B26EA"/>
    <w:rsid w:val="002B462F"/>
    <w:rsid w:val="002B72D8"/>
    <w:rsid w:val="002B7D0C"/>
    <w:rsid w:val="002C1C8C"/>
    <w:rsid w:val="002C3469"/>
    <w:rsid w:val="002C61A9"/>
    <w:rsid w:val="002D0DDE"/>
    <w:rsid w:val="002D18B5"/>
    <w:rsid w:val="002D509D"/>
    <w:rsid w:val="002E3CB1"/>
    <w:rsid w:val="002E6B3E"/>
    <w:rsid w:val="002F1D03"/>
    <w:rsid w:val="002F35CF"/>
    <w:rsid w:val="002F7685"/>
    <w:rsid w:val="002F7E27"/>
    <w:rsid w:val="00300852"/>
    <w:rsid w:val="00304D8C"/>
    <w:rsid w:val="0030696D"/>
    <w:rsid w:val="00306D36"/>
    <w:rsid w:val="0031197E"/>
    <w:rsid w:val="00311EC3"/>
    <w:rsid w:val="00312D7B"/>
    <w:rsid w:val="003164E6"/>
    <w:rsid w:val="00317728"/>
    <w:rsid w:val="003211E6"/>
    <w:rsid w:val="00322CC3"/>
    <w:rsid w:val="00322EDE"/>
    <w:rsid w:val="003232FA"/>
    <w:rsid w:val="00324EAC"/>
    <w:rsid w:val="00325252"/>
    <w:rsid w:val="00332BB8"/>
    <w:rsid w:val="00335D58"/>
    <w:rsid w:val="00340AC7"/>
    <w:rsid w:val="00341317"/>
    <w:rsid w:val="00342573"/>
    <w:rsid w:val="00342A3B"/>
    <w:rsid w:val="003433B1"/>
    <w:rsid w:val="00345BCB"/>
    <w:rsid w:val="003477DD"/>
    <w:rsid w:val="003568EB"/>
    <w:rsid w:val="0036117B"/>
    <w:rsid w:val="00371E51"/>
    <w:rsid w:val="00372DCD"/>
    <w:rsid w:val="00380417"/>
    <w:rsid w:val="0038283C"/>
    <w:rsid w:val="0038338C"/>
    <w:rsid w:val="00383A88"/>
    <w:rsid w:val="00390864"/>
    <w:rsid w:val="003916C5"/>
    <w:rsid w:val="0039259C"/>
    <w:rsid w:val="0039648E"/>
    <w:rsid w:val="00396B69"/>
    <w:rsid w:val="0039779C"/>
    <w:rsid w:val="00397B97"/>
    <w:rsid w:val="003A5073"/>
    <w:rsid w:val="003A6D9E"/>
    <w:rsid w:val="003A6F57"/>
    <w:rsid w:val="003B1553"/>
    <w:rsid w:val="003B1936"/>
    <w:rsid w:val="003B1B36"/>
    <w:rsid w:val="003B423B"/>
    <w:rsid w:val="003B61CA"/>
    <w:rsid w:val="003B6321"/>
    <w:rsid w:val="003C019A"/>
    <w:rsid w:val="003C15FE"/>
    <w:rsid w:val="003C4014"/>
    <w:rsid w:val="003C4689"/>
    <w:rsid w:val="003C5675"/>
    <w:rsid w:val="003D1481"/>
    <w:rsid w:val="003D626C"/>
    <w:rsid w:val="003D7CBF"/>
    <w:rsid w:val="003E0DE2"/>
    <w:rsid w:val="003E3B4C"/>
    <w:rsid w:val="003E6206"/>
    <w:rsid w:val="003E687D"/>
    <w:rsid w:val="003E69F3"/>
    <w:rsid w:val="003F057A"/>
    <w:rsid w:val="003F56EF"/>
    <w:rsid w:val="0041294F"/>
    <w:rsid w:val="004134CD"/>
    <w:rsid w:val="00415087"/>
    <w:rsid w:val="00415D6F"/>
    <w:rsid w:val="0042102D"/>
    <w:rsid w:val="0042568B"/>
    <w:rsid w:val="00427FB3"/>
    <w:rsid w:val="00430AE7"/>
    <w:rsid w:val="004331A0"/>
    <w:rsid w:val="004378B9"/>
    <w:rsid w:val="00444848"/>
    <w:rsid w:val="00446250"/>
    <w:rsid w:val="0044650F"/>
    <w:rsid w:val="004465B6"/>
    <w:rsid w:val="00450F49"/>
    <w:rsid w:val="004523D6"/>
    <w:rsid w:val="00452E39"/>
    <w:rsid w:val="0045596D"/>
    <w:rsid w:val="004577B0"/>
    <w:rsid w:val="00460575"/>
    <w:rsid w:val="00460C9E"/>
    <w:rsid w:val="004632B6"/>
    <w:rsid w:val="004634DE"/>
    <w:rsid w:val="00464643"/>
    <w:rsid w:val="0046606E"/>
    <w:rsid w:val="00467B98"/>
    <w:rsid w:val="00467C84"/>
    <w:rsid w:val="004753A4"/>
    <w:rsid w:val="00481BD2"/>
    <w:rsid w:val="00483F4B"/>
    <w:rsid w:val="0048542C"/>
    <w:rsid w:val="00491917"/>
    <w:rsid w:val="00493895"/>
    <w:rsid w:val="00493941"/>
    <w:rsid w:val="00495687"/>
    <w:rsid w:val="00496532"/>
    <w:rsid w:val="004A170A"/>
    <w:rsid w:val="004A173A"/>
    <w:rsid w:val="004A2226"/>
    <w:rsid w:val="004A35E2"/>
    <w:rsid w:val="004A38D3"/>
    <w:rsid w:val="004A7BDE"/>
    <w:rsid w:val="004B0D41"/>
    <w:rsid w:val="004B14C4"/>
    <w:rsid w:val="004B20A9"/>
    <w:rsid w:val="004B4584"/>
    <w:rsid w:val="004B6EFF"/>
    <w:rsid w:val="004C0551"/>
    <w:rsid w:val="004C093D"/>
    <w:rsid w:val="004C2978"/>
    <w:rsid w:val="004C2D11"/>
    <w:rsid w:val="004C4D8C"/>
    <w:rsid w:val="004D1512"/>
    <w:rsid w:val="004D2E8F"/>
    <w:rsid w:val="004D2FEF"/>
    <w:rsid w:val="004E07F1"/>
    <w:rsid w:val="004E09EF"/>
    <w:rsid w:val="004E23EF"/>
    <w:rsid w:val="004E4C63"/>
    <w:rsid w:val="004F155E"/>
    <w:rsid w:val="004F335D"/>
    <w:rsid w:val="004F638E"/>
    <w:rsid w:val="004F740D"/>
    <w:rsid w:val="005017C6"/>
    <w:rsid w:val="00502923"/>
    <w:rsid w:val="00503815"/>
    <w:rsid w:val="00503C05"/>
    <w:rsid w:val="00504C26"/>
    <w:rsid w:val="005076B4"/>
    <w:rsid w:val="00510195"/>
    <w:rsid w:val="00513627"/>
    <w:rsid w:val="005137D7"/>
    <w:rsid w:val="00513CAD"/>
    <w:rsid w:val="0051724A"/>
    <w:rsid w:val="0052011F"/>
    <w:rsid w:val="00521C8D"/>
    <w:rsid w:val="00523456"/>
    <w:rsid w:val="005249A6"/>
    <w:rsid w:val="00524AE2"/>
    <w:rsid w:val="0053189C"/>
    <w:rsid w:val="0053612E"/>
    <w:rsid w:val="005372A6"/>
    <w:rsid w:val="005415DD"/>
    <w:rsid w:val="00547006"/>
    <w:rsid w:val="00550701"/>
    <w:rsid w:val="005522D4"/>
    <w:rsid w:val="00552497"/>
    <w:rsid w:val="00555074"/>
    <w:rsid w:val="005656BA"/>
    <w:rsid w:val="00570730"/>
    <w:rsid w:val="00574F45"/>
    <w:rsid w:val="00575084"/>
    <w:rsid w:val="00581B62"/>
    <w:rsid w:val="00582443"/>
    <w:rsid w:val="00591497"/>
    <w:rsid w:val="005941D4"/>
    <w:rsid w:val="00594FFD"/>
    <w:rsid w:val="0059521D"/>
    <w:rsid w:val="00595B32"/>
    <w:rsid w:val="00597BEF"/>
    <w:rsid w:val="005A2273"/>
    <w:rsid w:val="005A3713"/>
    <w:rsid w:val="005A4610"/>
    <w:rsid w:val="005A46B0"/>
    <w:rsid w:val="005A5205"/>
    <w:rsid w:val="005A67F6"/>
    <w:rsid w:val="005B0CEE"/>
    <w:rsid w:val="005B640F"/>
    <w:rsid w:val="005C1F1D"/>
    <w:rsid w:val="005C4B15"/>
    <w:rsid w:val="005C4D71"/>
    <w:rsid w:val="005D03B1"/>
    <w:rsid w:val="005D3B90"/>
    <w:rsid w:val="005D3C19"/>
    <w:rsid w:val="005E066D"/>
    <w:rsid w:val="005E0FA9"/>
    <w:rsid w:val="005E1092"/>
    <w:rsid w:val="005E1B7B"/>
    <w:rsid w:val="005E415E"/>
    <w:rsid w:val="005E5EB1"/>
    <w:rsid w:val="005F0F31"/>
    <w:rsid w:val="005F1699"/>
    <w:rsid w:val="005F1713"/>
    <w:rsid w:val="005F423F"/>
    <w:rsid w:val="005F4248"/>
    <w:rsid w:val="005F6CAF"/>
    <w:rsid w:val="005F78D1"/>
    <w:rsid w:val="006000BE"/>
    <w:rsid w:val="0060012C"/>
    <w:rsid w:val="006005E3"/>
    <w:rsid w:val="00605FF1"/>
    <w:rsid w:val="0060605C"/>
    <w:rsid w:val="00610A1E"/>
    <w:rsid w:val="00611A65"/>
    <w:rsid w:val="00613E29"/>
    <w:rsid w:val="006175B0"/>
    <w:rsid w:val="006203D4"/>
    <w:rsid w:val="0062145C"/>
    <w:rsid w:val="00621F9E"/>
    <w:rsid w:val="006257F8"/>
    <w:rsid w:val="006304CB"/>
    <w:rsid w:val="00630A40"/>
    <w:rsid w:val="0063215C"/>
    <w:rsid w:val="00632C79"/>
    <w:rsid w:val="0063491B"/>
    <w:rsid w:val="006367C5"/>
    <w:rsid w:val="00637EE2"/>
    <w:rsid w:val="006404D1"/>
    <w:rsid w:val="00641EA5"/>
    <w:rsid w:val="0064312D"/>
    <w:rsid w:val="006476EB"/>
    <w:rsid w:val="006477F2"/>
    <w:rsid w:val="006500B7"/>
    <w:rsid w:val="00651E08"/>
    <w:rsid w:val="00656541"/>
    <w:rsid w:val="006627FD"/>
    <w:rsid w:val="00662E9B"/>
    <w:rsid w:val="00665362"/>
    <w:rsid w:val="006663AE"/>
    <w:rsid w:val="006679F7"/>
    <w:rsid w:val="006702F7"/>
    <w:rsid w:val="006814EC"/>
    <w:rsid w:val="0068285F"/>
    <w:rsid w:val="00682D07"/>
    <w:rsid w:val="00683F21"/>
    <w:rsid w:val="00684092"/>
    <w:rsid w:val="006860CE"/>
    <w:rsid w:val="0068761C"/>
    <w:rsid w:val="006915B1"/>
    <w:rsid w:val="00694168"/>
    <w:rsid w:val="006965D6"/>
    <w:rsid w:val="00696DDC"/>
    <w:rsid w:val="006970DA"/>
    <w:rsid w:val="006A05C9"/>
    <w:rsid w:val="006A0A17"/>
    <w:rsid w:val="006A20F0"/>
    <w:rsid w:val="006A2A2B"/>
    <w:rsid w:val="006A55D9"/>
    <w:rsid w:val="006B4F45"/>
    <w:rsid w:val="006B6B2C"/>
    <w:rsid w:val="006C1391"/>
    <w:rsid w:val="006C2FE1"/>
    <w:rsid w:val="006C3494"/>
    <w:rsid w:val="006D2396"/>
    <w:rsid w:val="006D3556"/>
    <w:rsid w:val="006D399F"/>
    <w:rsid w:val="006D4882"/>
    <w:rsid w:val="006E1A0C"/>
    <w:rsid w:val="006E38E9"/>
    <w:rsid w:val="006E5212"/>
    <w:rsid w:val="006E5EF6"/>
    <w:rsid w:val="006F4187"/>
    <w:rsid w:val="006F48A2"/>
    <w:rsid w:val="006F4B37"/>
    <w:rsid w:val="006F5AC9"/>
    <w:rsid w:val="006F6E83"/>
    <w:rsid w:val="006F75F6"/>
    <w:rsid w:val="006F7D14"/>
    <w:rsid w:val="00702A61"/>
    <w:rsid w:val="00706130"/>
    <w:rsid w:val="00710512"/>
    <w:rsid w:val="007134F7"/>
    <w:rsid w:val="0071393A"/>
    <w:rsid w:val="0071405D"/>
    <w:rsid w:val="007151D5"/>
    <w:rsid w:val="00715E70"/>
    <w:rsid w:val="00716C25"/>
    <w:rsid w:val="00717FD7"/>
    <w:rsid w:val="00721B97"/>
    <w:rsid w:val="00722E4B"/>
    <w:rsid w:val="00725001"/>
    <w:rsid w:val="00726061"/>
    <w:rsid w:val="00726258"/>
    <w:rsid w:val="00726447"/>
    <w:rsid w:val="00727D38"/>
    <w:rsid w:val="0073337F"/>
    <w:rsid w:val="00734512"/>
    <w:rsid w:val="0073478E"/>
    <w:rsid w:val="00736D83"/>
    <w:rsid w:val="007371C1"/>
    <w:rsid w:val="00741BBB"/>
    <w:rsid w:val="00743142"/>
    <w:rsid w:val="007468F6"/>
    <w:rsid w:val="00747725"/>
    <w:rsid w:val="00750467"/>
    <w:rsid w:val="00751C71"/>
    <w:rsid w:val="00754066"/>
    <w:rsid w:val="00754BC2"/>
    <w:rsid w:val="00762B01"/>
    <w:rsid w:val="007646F7"/>
    <w:rsid w:val="007677B8"/>
    <w:rsid w:val="00771893"/>
    <w:rsid w:val="0077563C"/>
    <w:rsid w:val="00775F98"/>
    <w:rsid w:val="00777D98"/>
    <w:rsid w:val="00780A70"/>
    <w:rsid w:val="00780C83"/>
    <w:rsid w:val="00781604"/>
    <w:rsid w:val="007847F3"/>
    <w:rsid w:val="007874BE"/>
    <w:rsid w:val="00787FD5"/>
    <w:rsid w:val="00791447"/>
    <w:rsid w:val="00791549"/>
    <w:rsid w:val="00791D08"/>
    <w:rsid w:val="0079522D"/>
    <w:rsid w:val="007A481A"/>
    <w:rsid w:val="007A487B"/>
    <w:rsid w:val="007B06BD"/>
    <w:rsid w:val="007B286D"/>
    <w:rsid w:val="007B4C8B"/>
    <w:rsid w:val="007B5A2A"/>
    <w:rsid w:val="007B5FD5"/>
    <w:rsid w:val="007C30A0"/>
    <w:rsid w:val="007C3386"/>
    <w:rsid w:val="007C4BE9"/>
    <w:rsid w:val="007C514E"/>
    <w:rsid w:val="007C54D9"/>
    <w:rsid w:val="007C7528"/>
    <w:rsid w:val="007C7D46"/>
    <w:rsid w:val="007D0F56"/>
    <w:rsid w:val="007D119B"/>
    <w:rsid w:val="007D18AF"/>
    <w:rsid w:val="007D2C6F"/>
    <w:rsid w:val="007D40AC"/>
    <w:rsid w:val="007D45D2"/>
    <w:rsid w:val="007D7752"/>
    <w:rsid w:val="007E24B6"/>
    <w:rsid w:val="007E6A9D"/>
    <w:rsid w:val="007F0720"/>
    <w:rsid w:val="007F0C17"/>
    <w:rsid w:val="007F2B6F"/>
    <w:rsid w:val="007F59EB"/>
    <w:rsid w:val="0080032F"/>
    <w:rsid w:val="00803F0C"/>
    <w:rsid w:val="008045C5"/>
    <w:rsid w:val="00805023"/>
    <w:rsid w:val="00806D9A"/>
    <w:rsid w:val="008144B5"/>
    <w:rsid w:val="0081470C"/>
    <w:rsid w:val="00816874"/>
    <w:rsid w:val="008170EF"/>
    <w:rsid w:val="00817832"/>
    <w:rsid w:val="00821094"/>
    <w:rsid w:val="00822C06"/>
    <w:rsid w:val="00822EAC"/>
    <w:rsid w:val="00823635"/>
    <w:rsid w:val="00823B6D"/>
    <w:rsid w:val="00824A55"/>
    <w:rsid w:val="00825338"/>
    <w:rsid w:val="00825B31"/>
    <w:rsid w:val="00827668"/>
    <w:rsid w:val="0082772C"/>
    <w:rsid w:val="0083112A"/>
    <w:rsid w:val="0083550D"/>
    <w:rsid w:val="00837D6F"/>
    <w:rsid w:val="00842540"/>
    <w:rsid w:val="00842EAF"/>
    <w:rsid w:val="00844D87"/>
    <w:rsid w:val="00846978"/>
    <w:rsid w:val="00846AF4"/>
    <w:rsid w:val="0084740A"/>
    <w:rsid w:val="00847B06"/>
    <w:rsid w:val="00851AB9"/>
    <w:rsid w:val="008558D0"/>
    <w:rsid w:val="008619F7"/>
    <w:rsid w:val="008625CD"/>
    <w:rsid w:val="0086386E"/>
    <w:rsid w:val="00863AFE"/>
    <w:rsid w:val="0086665E"/>
    <w:rsid w:val="00870344"/>
    <w:rsid w:val="00870983"/>
    <w:rsid w:val="00873558"/>
    <w:rsid w:val="008826D3"/>
    <w:rsid w:val="00882812"/>
    <w:rsid w:val="00882F82"/>
    <w:rsid w:val="00883B59"/>
    <w:rsid w:val="0088603D"/>
    <w:rsid w:val="008917D3"/>
    <w:rsid w:val="00892B7D"/>
    <w:rsid w:val="00893602"/>
    <w:rsid w:val="00895345"/>
    <w:rsid w:val="008953D2"/>
    <w:rsid w:val="00896972"/>
    <w:rsid w:val="008A13A1"/>
    <w:rsid w:val="008A1ADF"/>
    <w:rsid w:val="008A2FEA"/>
    <w:rsid w:val="008A4798"/>
    <w:rsid w:val="008A53E3"/>
    <w:rsid w:val="008A6D23"/>
    <w:rsid w:val="008A6E69"/>
    <w:rsid w:val="008A7717"/>
    <w:rsid w:val="008B117D"/>
    <w:rsid w:val="008B196B"/>
    <w:rsid w:val="008B2BCA"/>
    <w:rsid w:val="008B3928"/>
    <w:rsid w:val="008B3965"/>
    <w:rsid w:val="008B4BB4"/>
    <w:rsid w:val="008B5B31"/>
    <w:rsid w:val="008B6B0D"/>
    <w:rsid w:val="008C10BF"/>
    <w:rsid w:val="008C2470"/>
    <w:rsid w:val="008C425C"/>
    <w:rsid w:val="008D192A"/>
    <w:rsid w:val="008D1C35"/>
    <w:rsid w:val="008D46C8"/>
    <w:rsid w:val="008E6B26"/>
    <w:rsid w:val="008F3F5B"/>
    <w:rsid w:val="008F6198"/>
    <w:rsid w:val="00901719"/>
    <w:rsid w:val="009026DA"/>
    <w:rsid w:val="00902951"/>
    <w:rsid w:val="00906AD8"/>
    <w:rsid w:val="00910931"/>
    <w:rsid w:val="00911D62"/>
    <w:rsid w:val="00911FDD"/>
    <w:rsid w:val="00913FCC"/>
    <w:rsid w:val="009172C8"/>
    <w:rsid w:val="009173EC"/>
    <w:rsid w:val="00921565"/>
    <w:rsid w:val="00923506"/>
    <w:rsid w:val="009241F0"/>
    <w:rsid w:val="009248FF"/>
    <w:rsid w:val="009264D4"/>
    <w:rsid w:val="00926B37"/>
    <w:rsid w:val="0093172C"/>
    <w:rsid w:val="00933B8B"/>
    <w:rsid w:val="009345C7"/>
    <w:rsid w:val="00942FDE"/>
    <w:rsid w:val="0094394A"/>
    <w:rsid w:val="00945227"/>
    <w:rsid w:val="009454DF"/>
    <w:rsid w:val="00950983"/>
    <w:rsid w:val="009575D0"/>
    <w:rsid w:val="009611AB"/>
    <w:rsid w:val="00962EC8"/>
    <w:rsid w:val="0096557B"/>
    <w:rsid w:val="0096790D"/>
    <w:rsid w:val="00970AE2"/>
    <w:rsid w:val="00970AEA"/>
    <w:rsid w:val="00971F8C"/>
    <w:rsid w:val="009751D2"/>
    <w:rsid w:val="00976027"/>
    <w:rsid w:val="0097606A"/>
    <w:rsid w:val="00984CB1"/>
    <w:rsid w:val="0098730B"/>
    <w:rsid w:val="00987694"/>
    <w:rsid w:val="009944C4"/>
    <w:rsid w:val="009A6390"/>
    <w:rsid w:val="009B361F"/>
    <w:rsid w:val="009B607E"/>
    <w:rsid w:val="009B6E2F"/>
    <w:rsid w:val="009C0E69"/>
    <w:rsid w:val="009C21B3"/>
    <w:rsid w:val="009C37FD"/>
    <w:rsid w:val="009C4B7E"/>
    <w:rsid w:val="009C512B"/>
    <w:rsid w:val="009C526D"/>
    <w:rsid w:val="009D0B20"/>
    <w:rsid w:val="009D578F"/>
    <w:rsid w:val="009E1BDE"/>
    <w:rsid w:val="009E2185"/>
    <w:rsid w:val="009E2AF1"/>
    <w:rsid w:val="009E530E"/>
    <w:rsid w:val="009E678D"/>
    <w:rsid w:val="009E6DFE"/>
    <w:rsid w:val="009F655D"/>
    <w:rsid w:val="009F7275"/>
    <w:rsid w:val="00A00A0E"/>
    <w:rsid w:val="00A00E61"/>
    <w:rsid w:val="00A04C3F"/>
    <w:rsid w:val="00A05002"/>
    <w:rsid w:val="00A05A6B"/>
    <w:rsid w:val="00A07BE7"/>
    <w:rsid w:val="00A129BB"/>
    <w:rsid w:val="00A16B09"/>
    <w:rsid w:val="00A17309"/>
    <w:rsid w:val="00A2372B"/>
    <w:rsid w:val="00A32286"/>
    <w:rsid w:val="00A324BF"/>
    <w:rsid w:val="00A33E4D"/>
    <w:rsid w:val="00A354CF"/>
    <w:rsid w:val="00A376DF"/>
    <w:rsid w:val="00A3797E"/>
    <w:rsid w:val="00A40D2C"/>
    <w:rsid w:val="00A44DC6"/>
    <w:rsid w:val="00A46470"/>
    <w:rsid w:val="00A46A8F"/>
    <w:rsid w:val="00A47DA7"/>
    <w:rsid w:val="00A527EF"/>
    <w:rsid w:val="00A52CE1"/>
    <w:rsid w:val="00A545A0"/>
    <w:rsid w:val="00A54680"/>
    <w:rsid w:val="00A56F32"/>
    <w:rsid w:val="00A57EBA"/>
    <w:rsid w:val="00A62947"/>
    <w:rsid w:val="00A66C95"/>
    <w:rsid w:val="00A70531"/>
    <w:rsid w:val="00A74650"/>
    <w:rsid w:val="00A812EE"/>
    <w:rsid w:val="00A81EDD"/>
    <w:rsid w:val="00A830CC"/>
    <w:rsid w:val="00A833BB"/>
    <w:rsid w:val="00A83702"/>
    <w:rsid w:val="00A83EAB"/>
    <w:rsid w:val="00A83F28"/>
    <w:rsid w:val="00A849CD"/>
    <w:rsid w:val="00A86D6F"/>
    <w:rsid w:val="00A9023B"/>
    <w:rsid w:val="00A90669"/>
    <w:rsid w:val="00A91228"/>
    <w:rsid w:val="00A979CF"/>
    <w:rsid w:val="00AA0290"/>
    <w:rsid w:val="00AA11E6"/>
    <w:rsid w:val="00AA155B"/>
    <w:rsid w:val="00AA3554"/>
    <w:rsid w:val="00AA4C58"/>
    <w:rsid w:val="00AA61E0"/>
    <w:rsid w:val="00AB0B26"/>
    <w:rsid w:val="00AB1ED9"/>
    <w:rsid w:val="00AB23C1"/>
    <w:rsid w:val="00AB321E"/>
    <w:rsid w:val="00AB329D"/>
    <w:rsid w:val="00AB506C"/>
    <w:rsid w:val="00AC00DB"/>
    <w:rsid w:val="00AC366A"/>
    <w:rsid w:val="00AC5FE7"/>
    <w:rsid w:val="00AC797E"/>
    <w:rsid w:val="00AD1FF5"/>
    <w:rsid w:val="00AD20F9"/>
    <w:rsid w:val="00AD7648"/>
    <w:rsid w:val="00AE3385"/>
    <w:rsid w:val="00AE4C89"/>
    <w:rsid w:val="00AE57CF"/>
    <w:rsid w:val="00AE5CF0"/>
    <w:rsid w:val="00AE7D40"/>
    <w:rsid w:val="00AF27B5"/>
    <w:rsid w:val="00AF4A36"/>
    <w:rsid w:val="00AF58D1"/>
    <w:rsid w:val="00B009CB"/>
    <w:rsid w:val="00B0102C"/>
    <w:rsid w:val="00B07AB5"/>
    <w:rsid w:val="00B103F7"/>
    <w:rsid w:val="00B135C7"/>
    <w:rsid w:val="00B20981"/>
    <w:rsid w:val="00B22785"/>
    <w:rsid w:val="00B2400B"/>
    <w:rsid w:val="00B2422F"/>
    <w:rsid w:val="00B322E4"/>
    <w:rsid w:val="00B33B38"/>
    <w:rsid w:val="00B34099"/>
    <w:rsid w:val="00B36EB5"/>
    <w:rsid w:val="00B37D47"/>
    <w:rsid w:val="00B37E36"/>
    <w:rsid w:val="00B430F1"/>
    <w:rsid w:val="00B43A2E"/>
    <w:rsid w:val="00B44B15"/>
    <w:rsid w:val="00B523EC"/>
    <w:rsid w:val="00B5737F"/>
    <w:rsid w:val="00B60C88"/>
    <w:rsid w:val="00B63511"/>
    <w:rsid w:val="00B65092"/>
    <w:rsid w:val="00B730DD"/>
    <w:rsid w:val="00B764AE"/>
    <w:rsid w:val="00B767CA"/>
    <w:rsid w:val="00B77B3D"/>
    <w:rsid w:val="00B81BAC"/>
    <w:rsid w:val="00B8588B"/>
    <w:rsid w:val="00B91162"/>
    <w:rsid w:val="00B9196C"/>
    <w:rsid w:val="00B9212C"/>
    <w:rsid w:val="00B94B35"/>
    <w:rsid w:val="00B95D74"/>
    <w:rsid w:val="00B95DFB"/>
    <w:rsid w:val="00B96EBC"/>
    <w:rsid w:val="00B973CD"/>
    <w:rsid w:val="00BA46F7"/>
    <w:rsid w:val="00BA4AAC"/>
    <w:rsid w:val="00BA7520"/>
    <w:rsid w:val="00BB3490"/>
    <w:rsid w:val="00BB5193"/>
    <w:rsid w:val="00BB5AA4"/>
    <w:rsid w:val="00BC6748"/>
    <w:rsid w:val="00BC79A3"/>
    <w:rsid w:val="00BD2B3B"/>
    <w:rsid w:val="00BE0450"/>
    <w:rsid w:val="00BE2EA5"/>
    <w:rsid w:val="00BE340A"/>
    <w:rsid w:val="00BE5714"/>
    <w:rsid w:val="00BE65A5"/>
    <w:rsid w:val="00BE7692"/>
    <w:rsid w:val="00BE7E9C"/>
    <w:rsid w:val="00BF3ADC"/>
    <w:rsid w:val="00BF3D95"/>
    <w:rsid w:val="00C0549C"/>
    <w:rsid w:val="00C05DEB"/>
    <w:rsid w:val="00C07062"/>
    <w:rsid w:val="00C174FE"/>
    <w:rsid w:val="00C225A9"/>
    <w:rsid w:val="00C23416"/>
    <w:rsid w:val="00C23B94"/>
    <w:rsid w:val="00C2460F"/>
    <w:rsid w:val="00C259DB"/>
    <w:rsid w:val="00C3015C"/>
    <w:rsid w:val="00C310E6"/>
    <w:rsid w:val="00C31B08"/>
    <w:rsid w:val="00C31CE8"/>
    <w:rsid w:val="00C32D01"/>
    <w:rsid w:val="00C33A1B"/>
    <w:rsid w:val="00C341DF"/>
    <w:rsid w:val="00C449CC"/>
    <w:rsid w:val="00C470D8"/>
    <w:rsid w:val="00C56069"/>
    <w:rsid w:val="00C56B54"/>
    <w:rsid w:val="00C610C6"/>
    <w:rsid w:val="00C636F4"/>
    <w:rsid w:val="00C6458B"/>
    <w:rsid w:val="00C65E1F"/>
    <w:rsid w:val="00C663E1"/>
    <w:rsid w:val="00C7190C"/>
    <w:rsid w:val="00C75ECC"/>
    <w:rsid w:val="00C7711F"/>
    <w:rsid w:val="00C81094"/>
    <w:rsid w:val="00C8132E"/>
    <w:rsid w:val="00C81A63"/>
    <w:rsid w:val="00C831F9"/>
    <w:rsid w:val="00C87D5B"/>
    <w:rsid w:val="00C91687"/>
    <w:rsid w:val="00CA0B42"/>
    <w:rsid w:val="00CA163D"/>
    <w:rsid w:val="00CA2E6D"/>
    <w:rsid w:val="00CA5867"/>
    <w:rsid w:val="00CA5C14"/>
    <w:rsid w:val="00CA6E26"/>
    <w:rsid w:val="00CB08BA"/>
    <w:rsid w:val="00CB4913"/>
    <w:rsid w:val="00CB510D"/>
    <w:rsid w:val="00CB57A1"/>
    <w:rsid w:val="00CB6F15"/>
    <w:rsid w:val="00CC29D9"/>
    <w:rsid w:val="00CC2F26"/>
    <w:rsid w:val="00CC386C"/>
    <w:rsid w:val="00CD1D15"/>
    <w:rsid w:val="00CD54C1"/>
    <w:rsid w:val="00CD5897"/>
    <w:rsid w:val="00CD5C11"/>
    <w:rsid w:val="00CE481A"/>
    <w:rsid w:val="00CE7102"/>
    <w:rsid w:val="00CE747A"/>
    <w:rsid w:val="00D01ED8"/>
    <w:rsid w:val="00D02A1F"/>
    <w:rsid w:val="00D02CF7"/>
    <w:rsid w:val="00D05646"/>
    <w:rsid w:val="00D05998"/>
    <w:rsid w:val="00D064CA"/>
    <w:rsid w:val="00D11254"/>
    <w:rsid w:val="00D125FF"/>
    <w:rsid w:val="00D12C99"/>
    <w:rsid w:val="00D23361"/>
    <w:rsid w:val="00D23C28"/>
    <w:rsid w:val="00D24E29"/>
    <w:rsid w:val="00D259D4"/>
    <w:rsid w:val="00D30FC6"/>
    <w:rsid w:val="00D325D5"/>
    <w:rsid w:val="00D3596B"/>
    <w:rsid w:val="00D418F1"/>
    <w:rsid w:val="00D41F68"/>
    <w:rsid w:val="00D43E2F"/>
    <w:rsid w:val="00D453D4"/>
    <w:rsid w:val="00D47D8E"/>
    <w:rsid w:val="00D53CF0"/>
    <w:rsid w:val="00D55A9A"/>
    <w:rsid w:val="00D6017E"/>
    <w:rsid w:val="00D605F8"/>
    <w:rsid w:val="00D62609"/>
    <w:rsid w:val="00D626CB"/>
    <w:rsid w:val="00D63B7F"/>
    <w:rsid w:val="00D63F54"/>
    <w:rsid w:val="00D64229"/>
    <w:rsid w:val="00D6642A"/>
    <w:rsid w:val="00D7091D"/>
    <w:rsid w:val="00D7215C"/>
    <w:rsid w:val="00D7386B"/>
    <w:rsid w:val="00D73B15"/>
    <w:rsid w:val="00D73B8F"/>
    <w:rsid w:val="00D80043"/>
    <w:rsid w:val="00D804BC"/>
    <w:rsid w:val="00D8285A"/>
    <w:rsid w:val="00D82B64"/>
    <w:rsid w:val="00D85DD3"/>
    <w:rsid w:val="00D90B7F"/>
    <w:rsid w:val="00D915A1"/>
    <w:rsid w:val="00D916C2"/>
    <w:rsid w:val="00D93176"/>
    <w:rsid w:val="00D93778"/>
    <w:rsid w:val="00DA47DF"/>
    <w:rsid w:val="00DA735C"/>
    <w:rsid w:val="00DA7C40"/>
    <w:rsid w:val="00DB338A"/>
    <w:rsid w:val="00DB4495"/>
    <w:rsid w:val="00DB4C2C"/>
    <w:rsid w:val="00DB6168"/>
    <w:rsid w:val="00DB63A1"/>
    <w:rsid w:val="00DB763C"/>
    <w:rsid w:val="00DC125F"/>
    <w:rsid w:val="00DC2E82"/>
    <w:rsid w:val="00DC3FC6"/>
    <w:rsid w:val="00DC434A"/>
    <w:rsid w:val="00DD2F39"/>
    <w:rsid w:val="00DD39DA"/>
    <w:rsid w:val="00DD48E1"/>
    <w:rsid w:val="00DE1850"/>
    <w:rsid w:val="00DE1E67"/>
    <w:rsid w:val="00DE4A44"/>
    <w:rsid w:val="00DE7CA9"/>
    <w:rsid w:val="00DF4DC8"/>
    <w:rsid w:val="00DF4F4C"/>
    <w:rsid w:val="00E00291"/>
    <w:rsid w:val="00E028EA"/>
    <w:rsid w:val="00E03495"/>
    <w:rsid w:val="00E0540F"/>
    <w:rsid w:val="00E05451"/>
    <w:rsid w:val="00E0656B"/>
    <w:rsid w:val="00E10392"/>
    <w:rsid w:val="00E11566"/>
    <w:rsid w:val="00E1173A"/>
    <w:rsid w:val="00E11F20"/>
    <w:rsid w:val="00E1207D"/>
    <w:rsid w:val="00E151D6"/>
    <w:rsid w:val="00E26304"/>
    <w:rsid w:val="00E27057"/>
    <w:rsid w:val="00E3758B"/>
    <w:rsid w:val="00E41870"/>
    <w:rsid w:val="00E41C34"/>
    <w:rsid w:val="00E43FFF"/>
    <w:rsid w:val="00E442C9"/>
    <w:rsid w:val="00E45A50"/>
    <w:rsid w:val="00E50762"/>
    <w:rsid w:val="00E520C5"/>
    <w:rsid w:val="00E571DE"/>
    <w:rsid w:val="00E57A9D"/>
    <w:rsid w:val="00E62217"/>
    <w:rsid w:val="00E62F77"/>
    <w:rsid w:val="00E64419"/>
    <w:rsid w:val="00E65454"/>
    <w:rsid w:val="00E7063D"/>
    <w:rsid w:val="00E70A57"/>
    <w:rsid w:val="00E71155"/>
    <w:rsid w:val="00E7330D"/>
    <w:rsid w:val="00E743F5"/>
    <w:rsid w:val="00E778A1"/>
    <w:rsid w:val="00E84F96"/>
    <w:rsid w:val="00E9674E"/>
    <w:rsid w:val="00E97FA3"/>
    <w:rsid w:val="00EA093E"/>
    <w:rsid w:val="00EA324A"/>
    <w:rsid w:val="00EA5E12"/>
    <w:rsid w:val="00EB13F3"/>
    <w:rsid w:val="00EB6D55"/>
    <w:rsid w:val="00EC51AD"/>
    <w:rsid w:val="00EC71AC"/>
    <w:rsid w:val="00EC753C"/>
    <w:rsid w:val="00ED0AA0"/>
    <w:rsid w:val="00ED2E13"/>
    <w:rsid w:val="00ED4FE2"/>
    <w:rsid w:val="00EE10B2"/>
    <w:rsid w:val="00EE1349"/>
    <w:rsid w:val="00EE3A65"/>
    <w:rsid w:val="00EE69B2"/>
    <w:rsid w:val="00EF082A"/>
    <w:rsid w:val="00EF2A3F"/>
    <w:rsid w:val="00EF35CE"/>
    <w:rsid w:val="00EF639F"/>
    <w:rsid w:val="00EF6815"/>
    <w:rsid w:val="00EF7110"/>
    <w:rsid w:val="00EF7227"/>
    <w:rsid w:val="00EF7530"/>
    <w:rsid w:val="00F01003"/>
    <w:rsid w:val="00F0281E"/>
    <w:rsid w:val="00F03842"/>
    <w:rsid w:val="00F066C0"/>
    <w:rsid w:val="00F072CF"/>
    <w:rsid w:val="00F11765"/>
    <w:rsid w:val="00F12017"/>
    <w:rsid w:val="00F12D33"/>
    <w:rsid w:val="00F1548F"/>
    <w:rsid w:val="00F23DB9"/>
    <w:rsid w:val="00F249C9"/>
    <w:rsid w:val="00F30DBB"/>
    <w:rsid w:val="00F335F3"/>
    <w:rsid w:val="00F3434D"/>
    <w:rsid w:val="00F370E0"/>
    <w:rsid w:val="00F4161C"/>
    <w:rsid w:val="00F4690B"/>
    <w:rsid w:val="00F47531"/>
    <w:rsid w:val="00F518EF"/>
    <w:rsid w:val="00F56349"/>
    <w:rsid w:val="00F5680F"/>
    <w:rsid w:val="00F6111B"/>
    <w:rsid w:val="00F6335B"/>
    <w:rsid w:val="00F64FD1"/>
    <w:rsid w:val="00F65506"/>
    <w:rsid w:val="00F66573"/>
    <w:rsid w:val="00F66A1E"/>
    <w:rsid w:val="00F71188"/>
    <w:rsid w:val="00F73F9A"/>
    <w:rsid w:val="00F76D10"/>
    <w:rsid w:val="00F81B0D"/>
    <w:rsid w:val="00F824A2"/>
    <w:rsid w:val="00F8467A"/>
    <w:rsid w:val="00F8523A"/>
    <w:rsid w:val="00F85987"/>
    <w:rsid w:val="00F9258E"/>
    <w:rsid w:val="00F95959"/>
    <w:rsid w:val="00FA18AA"/>
    <w:rsid w:val="00FA340A"/>
    <w:rsid w:val="00FA42EE"/>
    <w:rsid w:val="00FA539A"/>
    <w:rsid w:val="00FB13D7"/>
    <w:rsid w:val="00FB512F"/>
    <w:rsid w:val="00FC05A8"/>
    <w:rsid w:val="00FD1D15"/>
    <w:rsid w:val="00FD2FAE"/>
    <w:rsid w:val="00FD4EAC"/>
    <w:rsid w:val="00FD5FDA"/>
    <w:rsid w:val="00FD761B"/>
    <w:rsid w:val="00FE0920"/>
    <w:rsid w:val="00FE1374"/>
    <w:rsid w:val="00FE528A"/>
    <w:rsid w:val="00FF0580"/>
    <w:rsid w:val="00FF1596"/>
    <w:rsid w:val="00FF2A8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620C1F"/>
  <w15:docId w15:val="{CC48084F-2A17-47AD-A804-BDDD42AC9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46470"/>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203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AD1FF5"/>
    <w:pPr>
      <w:ind w:leftChars="200" w:left="480"/>
    </w:pPr>
  </w:style>
  <w:style w:type="paragraph" w:styleId="a5">
    <w:name w:val="header"/>
    <w:basedOn w:val="a"/>
    <w:link w:val="a6"/>
    <w:uiPriority w:val="99"/>
    <w:unhideWhenUsed/>
    <w:rsid w:val="006E1A0C"/>
    <w:pPr>
      <w:tabs>
        <w:tab w:val="center" w:pos="4153"/>
        <w:tab w:val="right" w:pos="8306"/>
      </w:tabs>
      <w:snapToGrid w:val="0"/>
    </w:pPr>
    <w:rPr>
      <w:sz w:val="20"/>
      <w:szCs w:val="20"/>
    </w:rPr>
  </w:style>
  <w:style w:type="character" w:customStyle="1" w:styleId="a6">
    <w:name w:val="頁首 字元"/>
    <w:basedOn w:val="a0"/>
    <w:link w:val="a5"/>
    <w:uiPriority w:val="99"/>
    <w:rsid w:val="006E1A0C"/>
    <w:rPr>
      <w:sz w:val="20"/>
      <w:szCs w:val="20"/>
    </w:rPr>
  </w:style>
  <w:style w:type="paragraph" w:styleId="a7">
    <w:name w:val="footer"/>
    <w:basedOn w:val="a"/>
    <w:link w:val="a8"/>
    <w:uiPriority w:val="99"/>
    <w:unhideWhenUsed/>
    <w:rsid w:val="006E1A0C"/>
    <w:pPr>
      <w:tabs>
        <w:tab w:val="center" w:pos="4153"/>
        <w:tab w:val="right" w:pos="8306"/>
      </w:tabs>
      <w:snapToGrid w:val="0"/>
    </w:pPr>
    <w:rPr>
      <w:sz w:val="20"/>
      <w:szCs w:val="20"/>
    </w:rPr>
  </w:style>
  <w:style w:type="character" w:customStyle="1" w:styleId="a8">
    <w:name w:val="頁尾 字元"/>
    <w:basedOn w:val="a0"/>
    <w:link w:val="a7"/>
    <w:uiPriority w:val="99"/>
    <w:rsid w:val="006E1A0C"/>
    <w:rPr>
      <w:sz w:val="20"/>
      <w:szCs w:val="20"/>
    </w:rPr>
  </w:style>
  <w:style w:type="paragraph" w:styleId="a9">
    <w:name w:val="Balloon Text"/>
    <w:basedOn w:val="a"/>
    <w:link w:val="aa"/>
    <w:uiPriority w:val="99"/>
    <w:semiHidden/>
    <w:unhideWhenUsed/>
    <w:rsid w:val="00926B37"/>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926B37"/>
    <w:rPr>
      <w:rFonts w:asciiTheme="majorHAnsi" w:eastAsiaTheme="majorEastAsia" w:hAnsiTheme="majorHAnsi" w:cstheme="majorBidi"/>
      <w:sz w:val="18"/>
      <w:szCs w:val="18"/>
    </w:rPr>
  </w:style>
  <w:style w:type="paragraph" w:styleId="ab">
    <w:name w:val="Revision"/>
    <w:hidden/>
    <w:uiPriority w:val="99"/>
    <w:semiHidden/>
    <w:rsid w:val="006A2A2B"/>
  </w:style>
  <w:style w:type="paragraph" w:customStyle="1" w:styleId="-16">
    <w:name w:val="-標16"/>
    <w:basedOn w:val="a"/>
    <w:link w:val="-160"/>
    <w:qFormat/>
    <w:rsid w:val="005A4610"/>
    <w:pPr>
      <w:spacing w:line="500" w:lineRule="exact"/>
    </w:pPr>
    <w:rPr>
      <w:rFonts w:ascii="標楷體" w:eastAsia="標楷體" w:hAnsi="標楷體"/>
      <w:sz w:val="32"/>
      <w:szCs w:val="32"/>
    </w:rPr>
  </w:style>
  <w:style w:type="character" w:customStyle="1" w:styleId="-160">
    <w:name w:val="-標16 字元"/>
    <w:basedOn w:val="a0"/>
    <w:link w:val="-16"/>
    <w:rsid w:val="005A4610"/>
    <w:rPr>
      <w:rFonts w:ascii="標楷體" w:eastAsia="標楷體" w:hAnsi="標楷體"/>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898023">
      <w:bodyDiv w:val="1"/>
      <w:marLeft w:val="0"/>
      <w:marRight w:val="0"/>
      <w:marTop w:val="0"/>
      <w:marBottom w:val="0"/>
      <w:divBdr>
        <w:top w:val="none" w:sz="0" w:space="0" w:color="auto"/>
        <w:left w:val="none" w:sz="0" w:space="0" w:color="auto"/>
        <w:bottom w:val="none" w:sz="0" w:space="0" w:color="auto"/>
        <w:right w:val="none" w:sz="0" w:space="0" w:color="auto"/>
      </w:divBdr>
    </w:div>
    <w:div w:id="291012166">
      <w:bodyDiv w:val="1"/>
      <w:marLeft w:val="0"/>
      <w:marRight w:val="0"/>
      <w:marTop w:val="0"/>
      <w:marBottom w:val="0"/>
      <w:divBdr>
        <w:top w:val="none" w:sz="0" w:space="0" w:color="auto"/>
        <w:left w:val="none" w:sz="0" w:space="0" w:color="auto"/>
        <w:bottom w:val="none" w:sz="0" w:space="0" w:color="auto"/>
        <w:right w:val="none" w:sz="0" w:space="0" w:color="auto"/>
      </w:divBdr>
    </w:div>
    <w:div w:id="336006365">
      <w:bodyDiv w:val="1"/>
      <w:marLeft w:val="0"/>
      <w:marRight w:val="0"/>
      <w:marTop w:val="0"/>
      <w:marBottom w:val="0"/>
      <w:divBdr>
        <w:top w:val="none" w:sz="0" w:space="0" w:color="auto"/>
        <w:left w:val="none" w:sz="0" w:space="0" w:color="auto"/>
        <w:bottom w:val="none" w:sz="0" w:space="0" w:color="auto"/>
        <w:right w:val="none" w:sz="0" w:space="0" w:color="auto"/>
      </w:divBdr>
    </w:div>
    <w:div w:id="366834438">
      <w:bodyDiv w:val="1"/>
      <w:marLeft w:val="0"/>
      <w:marRight w:val="0"/>
      <w:marTop w:val="0"/>
      <w:marBottom w:val="0"/>
      <w:divBdr>
        <w:top w:val="none" w:sz="0" w:space="0" w:color="auto"/>
        <w:left w:val="none" w:sz="0" w:space="0" w:color="auto"/>
        <w:bottom w:val="none" w:sz="0" w:space="0" w:color="auto"/>
        <w:right w:val="none" w:sz="0" w:space="0" w:color="auto"/>
      </w:divBdr>
    </w:div>
    <w:div w:id="418138858">
      <w:bodyDiv w:val="1"/>
      <w:marLeft w:val="0"/>
      <w:marRight w:val="0"/>
      <w:marTop w:val="0"/>
      <w:marBottom w:val="0"/>
      <w:divBdr>
        <w:top w:val="none" w:sz="0" w:space="0" w:color="auto"/>
        <w:left w:val="none" w:sz="0" w:space="0" w:color="auto"/>
        <w:bottom w:val="none" w:sz="0" w:space="0" w:color="auto"/>
        <w:right w:val="none" w:sz="0" w:space="0" w:color="auto"/>
      </w:divBdr>
    </w:div>
    <w:div w:id="454327393">
      <w:bodyDiv w:val="1"/>
      <w:marLeft w:val="0"/>
      <w:marRight w:val="0"/>
      <w:marTop w:val="0"/>
      <w:marBottom w:val="0"/>
      <w:divBdr>
        <w:top w:val="none" w:sz="0" w:space="0" w:color="auto"/>
        <w:left w:val="none" w:sz="0" w:space="0" w:color="auto"/>
        <w:bottom w:val="none" w:sz="0" w:space="0" w:color="auto"/>
        <w:right w:val="none" w:sz="0" w:space="0" w:color="auto"/>
      </w:divBdr>
    </w:div>
    <w:div w:id="487937827">
      <w:bodyDiv w:val="1"/>
      <w:marLeft w:val="0"/>
      <w:marRight w:val="0"/>
      <w:marTop w:val="0"/>
      <w:marBottom w:val="0"/>
      <w:divBdr>
        <w:top w:val="none" w:sz="0" w:space="0" w:color="auto"/>
        <w:left w:val="none" w:sz="0" w:space="0" w:color="auto"/>
        <w:bottom w:val="none" w:sz="0" w:space="0" w:color="auto"/>
        <w:right w:val="none" w:sz="0" w:space="0" w:color="auto"/>
      </w:divBdr>
    </w:div>
    <w:div w:id="509100551">
      <w:bodyDiv w:val="1"/>
      <w:marLeft w:val="0"/>
      <w:marRight w:val="0"/>
      <w:marTop w:val="0"/>
      <w:marBottom w:val="0"/>
      <w:divBdr>
        <w:top w:val="none" w:sz="0" w:space="0" w:color="auto"/>
        <w:left w:val="none" w:sz="0" w:space="0" w:color="auto"/>
        <w:bottom w:val="none" w:sz="0" w:space="0" w:color="auto"/>
        <w:right w:val="none" w:sz="0" w:space="0" w:color="auto"/>
      </w:divBdr>
    </w:div>
    <w:div w:id="515771217">
      <w:bodyDiv w:val="1"/>
      <w:marLeft w:val="0"/>
      <w:marRight w:val="0"/>
      <w:marTop w:val="0"/>
      <w:marBottom w:val="0"/>
      <w:divBdr>
        <w:top w:val="none" w:sz="0" w:space="0" w:color="auto"/>
        <w:left w:val="none" w:sz="0" w:space="0" w:color="auto"/>
        <w:bottom w:val="none" w:sz="0" w:space="0" w:color="auto"/>
        <w:right w:val="none" w:sz="0" w:space="0" w:color="auto"/>
      </w:divBdr>
    </w:div>
    <w:div w:id="533078858">
      <w:bodyDiv w:val="1"/>
      <w:marLeft w:val="0"/>
      <w:marRight w:val="0"/>
      <w:marTop w:val="0"/>
      <w:marBottom w:val="0"/>
      <w:divBdr>
        <w:top w:val="none" w:sz="0" w:space="0" w:color="auto"/>
        <w:left w:val="none" w:sz="0" w:space="0" w:color="auto"/>
        <w:bottom w:val="none" w:sz="0" w:space="0" w:color="auto"/>
        <w:right w:val="none" w:sz="0" w:space="0" w:color="auto"/>
      </w:divBdr>
    </w:div>
    <w:div w:id="595675774">
      <w:bodyDiv w:val="1"/>
      <w:marLeft w:val="0"/>
      <w:marRight w:val="0"/>
      <w:marTop w:val="0"/>
      <w:marBottom w:val="0"/>
      <w:divBdr>
        <w:top w:val="none" w:sz="0" w:space="0" w:color="auto"/>
        <w:left w:val="none" w:sz="0" w:space="0" w:color="auto"/>
        <w:bottom w:val="none" w:sz="0" w:space="0" w:color="auto"/>
        <w:right w:val="none" w:sz="0" w:space="0" w:color="auto"/>
      </w:divBdr>
    </w:div>
    <w:div w:id="621805859">
      <w:bodyDiv w:val="1"/>
      <w:marLeft w:val="0"/>
      <w:marRight w:val="0"/>
      <w:marTop w:val="0"/>
      <w:marBottom w:val="0"/>
      <w:divBdr>
        <w:top w:val="none" w:sz="0" w:space="0" w:color="auto"/>
        <w:left w:val="none" w:sz="0" w:space="0" w:color="auto"/>
        <w:bottom w:val="none" w:sz="0" w:space="0" w:color="auto"/>
        <w:right w:val="none" w:sz="0" w:space="0" w:color="auto"/>
      </w:divBdr>
    </w:div>
    <w:div w:id="657539758">
      <w:bodyDiv w:val="1"/>
      <w:marLeft w:val="0"/>
      <w:marRight w:val="0"/>
      <w:marTop w:val="0"/>
      <w:marBottom w:val="0"/>
      <w:divBdr>
        <w:top w:val="none" w:sz="0" w:space="0" w:color="auto"/>
        <w:left w:val="none" w:sz="0" w:space="0" w:color="auto"/>
        <w:bottom w:val="none" w:sz="0" w:space="0" w:color="auto"/>
        <w:right w:val="none" w:sz="0" w:space="0" w:color="auto"/>
      </w:divBdr>
    </w:div>
    <w:div w:id="744960824">
      <w:bodyDiv w:val="1"/>
      <w:marLeft w:val="0"/>
      <w:marRight w:val="0"/>
      <w:marTop w:val="0"/>
      <w:marBottom w:val="0"/>
      <w:divBdr>
        <w:top w:val="none" w:sz="0" w:space="0" w:color="auto"/>
        <w:left w:val="none" w:sz="0" w:space="0" w:color="auto"/>
        <w:bottom w:val="none" w:sz="0" w:space="0" w:color="auto"/>
        <w:right w:val="none" w:sz="0" w:space="0" w:color="auto"/>
      </w:divBdr>
    </w:div>
    <w:div w:id="788473495">
      <w:bodyDiv w:val="1"/>
      <w:marLeft w:val="0"/>
      <w:marRight w:val="0"/>
      <w:marTop w:val="0"/>
      <w:marBottom w:val="0"/>
      <w:divBdr>
        <w:top w:val="none" w:sz="0" w:space="0" w:color="auto"/>
        <w:left w:val="none" w:sz="0" w:space="0" w:color="auto"/>
        <w:bottom w:val="none" w:sz="0" w:space="0" w:color="auto"/>
        <w:right w:val="none" w:sz="0" w:space="0" w:color="auto"/>
      </w:divBdr>
    </w:div>
    <w:div w:id="1025524945">
      <w:bodyDiv w:val="1"/>
      <w:marLeft w:val="0"/>
      <w:marRight w:val="0"/>
      <w:marTop w:val="0"/>
      <w:marBottom w:val="0"/>
      <w:divBdr>
        <w:top w:val="none" w:sz="0" w:space="0" w:color="auto"/>
        <w:left w:val="none" w:sz="0" w:space="0" w:color="auto"/>
        <w:bottom w:val="none" w:sz="0" w:space="0" w:color="auto"/>
        <w:right w:val="none" w:sz="0" w:space="0" w:color="auto"/>
      </w:divBdr>
    </w:div>
    <w:div w:id="1035538433">
      <w:bodyDiv w:val="1"/>
      <w:marLeft w:val="0"/>
      <w:marRight w:val="0"/>
      <w:marTop w:val="0"/>
      <w:marBottom w:val="0"/>
      <w:divBdr>
        <w:top w:val="none" w:sz="0" w:space="0" w:color="auto"/>
        <w:left w:val="none" w:sz="0" w:space="0" w:color="auto"/>
        <w:bottom w:val="none" w:sz="0" w:space="0" w:color="auto"/>
        <w:right w:val="none" w:sz="0" w:space="0" w:color="auto"/>
      </w:divBdr>
    </w:div>
    <w:div w:id="1104347470">
      <w:bodyDiv w:val="1"/>
      <w:marLeft w:val="0"/>
      <w:marRight w:val="0"/>
      <w:marTop w:val="0"/>
      <w:marBottom w:val="0"/>
      <w:divBdr>
        <w:top w:val="none" w:sz="0" w:space="0" w:color="auto"/>
        <w:left w:val="none" w:sz="0" w:space="0" w:color="auto"/>
        <w:bottom w:val="none" w:sz="0" w:space="0" w:color="auto"/>
        <w:right w:val="none" w:sz="0" w:space="0" w:color="auto"/>
      </w:divBdr>
    </w:div>
    <w:div w:id="1151598979">
      <w:bodyDiv w:val="1"/>
      <w:marLeft w:val="0"/>
      <w:marRight w:val="0"/>
      <w:marTop w:val="0"/>
      <w:marBottom w:val="0"/>
      <w:divBdr>
        <w:top w:val="none" w:sz="0" w:space="0" w:color="auto"/>
        <w:left w:val="none" w:sz="0" w:space="0" w:color="auto"/>
        <w:bottom w:val="none" w:sz="0" w:space="0" w:color="auto"/>
        <w:right w:val="none" w:sz="0" w:space="0" w:color="auto"/>
      </w:divBdr>
    </w:div>
    <w:div w:id="1188257929">
      <w:bodyDiv w:val="1"/>
      <w:marLeft w:val="0"/>
      <w:marRight w:val="0"/>
      <w:marTop w:val="0"/>
      <w:marBottom w:val="0"/>
      <w:divBdr>
        <w:top w:val="none" w:sz="0" w:space="0" w:color="auto"/>
        <w:left w:val="none" w:sz="0" w:space="0" w:color="auto"/>
        <w:bottom w:val="none" w:sz="0" w:space="0" w:color="auto"/>
        <w:right w:val="none" w:sz="0" w:space="0" w:color="auto"/>
      </w:divBdr>
    </w:div>
    <w:div w:id="1469979028">
      <w:bodyDiv w:val="1"/>
      <w:marLeft w:val="0"/>
      <w:marRight w:val="0"/>
      <w:marTop w:val="0"/>
      <w:marBottom w:val="0"/>
      <w:divBdr>
        <w:top w:val="none" w:sz="0" w:space="0" w:color="auto"/>
        <w:left w:val="none" w:sz="0" w:space="0" w:color="auto"/>
        <w:bottom w:val="none" w:sz="0" w:space="0" w:color="auto"/>
        <w:right w:val="none" w:sz="0" w:space="0" w:color="auto"/>
      </w:divBdr>
    </w:div>
    <w:div w:id="1489402310">
      <w:bodyDiv w:val="1"/>
      <w:marLeft w:val="0"/>
      <w:marRight w:val="0"/>
      <w:marTop w:val="0"/>
      <w:marBottom w:val="0"/>
      <w:divBdr>
        <w:top w:val="none" w:sz="0" w:space="0" w:color="auto"/>
        <w:left w:val="none" w:sz="0" w:space="0" w:color="auto"/>
        <w:bottom w:val="none" w:sz="0" w:space="0" w:color="auto"/>
        <w:right w:val="none" w:sz="0" w:space="0" w:color="auto"/>
      </w:divBdr>
    </w:div>
    <w:div w:id="1498378735">
      <w:bodyDiv w:val="1"/>
      <w:marLeft w:val="0"/>
      <w:marRight w:val="0"/>
      <w:marTop w:val="0"/>
      <w:marBottom w:val="0"/>
      <w:divBdr>
        <w:top w:val="none" w:sz="0" w:space="0" w:color="auto"/>
        <w:left w:val="none" w:sz="0" w:space="0" w:color="auto"/>
        <w:bottom w:val="none" w:sz="0" w:space="0" w:color="auto"/>
        <w:right w:val="none" w:sz="0" w:space="0" w:color="auto"/>
      </w:divBdr>
    </w:div>
    <w:div w:id="1916939579">
      <w:bodyDiv w:val="1"/>
      <w:marLeft w:val="0"/>
      <w:marRight w:val="0"/>
      <w:marTop w:val="0"/>
      <w:marBottom w:val="0"/>
      <w:divBdr>
        <w:top w:val="none" w:sz="0" w:space="0" w:color="auto"/>
        <w:left w:val="none" w:sz="0" w:space="0" w:color="auto"/>
        <w:bottom w:val="none" w:sz="0" w:space="0" w:color="auto"/>
        <w:right w:val="none" w:sz="0" w:space="0" w:color="auto"/>
      </w:divBdr>
    </w:div>
    <w:div w:id="2031949396">
      <w:bodyDiv w:val="1"/>
      <w:marLeft w:val="0"/>
      <w:marRight w:val="0"/>
      <w:marTop w:val="0"/>
      <w:marBottom w:val="0"/>
      <w:divBdr>
        <w:top w:val="none" w:sz="0" w:space="0" w:color="auto"/>
        <w:left w:val="none" w:sz="0" w:space="0" w:color="auto"/>
        <w:bottom w:val="none" w:sz="0" w:space="0" w:color="auto"/>
        <w:right w:val="none" w:sz="0" w:space="0" w:color="auto"/>
      </w:divBdr>
    </w:div>
    <w:div w:id="2138990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53</Pages>
  <Words>3632</Words>
  <Characters>20707</Characters>
  <Application>Microsoft Office Word</Application>
  <DocSecurity>0</DocSecurity>
  <Lines>172</Lines>
  <Paragraphs>48</Paragraphs>
  <ScaleCrop>false</ScaleCrop>
  <Company/>
  <LinksUpToDate>false</LinksUpToDate>
  <CharactersWithSpaces>24291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hp400g3</dc:creator>
  <cp:lastModifiedBy>Administrator</cp:lastModifiedBy>
  <cp:revision>58</cp:revision>
  <dcterms:created xsi:type="dcterms:W3CDTF">2026-01-02T10:56:00Z</dcterms:created>
  <dcterms:modified xsi:type="dcterms:W3CDTF">2026-02-04T03:22:00Z</dcterms:modified>
</cp:coreProperties>
</file>