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5D540E" w:rsidRPr="00547C69" w:rsidRDefault="005D540E" w:rsidP="007668ED">
      <w:pPr>
        <w:pStyle w:val="14"/>
        <w:ind w:left="567" w:hanging="567"/>
        <w:rPr>
          <w:rFonts w:hAnsi="標楷體"/>
        </w:rPr>
      </w:pPr>
      <w:bookmarkStart w:id="2" w:name="_Toc208942781"/>
      <w:bookmarkEnd w:id="0"/>
      <w:r>
        <w:rPr>
          <w:rFonts w:hint="eastAsia"/>
        </w:rPr>
        <w:t>八</w:t>
      </w:r>
      <w:r w:rsidRPr="00EB745F">
        <w:rPr>
          <w:rFonts w:hint="eastAsia"/>
        </w:rPr>
        <w:t>、</w:t>
      </w:r>
      <w:r>
        <w:rPr>
          <w:rFonts w:hint="eastAsia"/>
        </w:rPr>
        <w:t>近年</w:t>
      </w:r>
      <w:r w:rsidRPr="00625311">
        <w:rPr>
          <w:rFonts w:hint="eastAsia"/>
        </w:rPr>
        <w:t>我國土地違規使用情形概呈</w:t>
      </w:r>
      <w:r>
        <w:rPr>
          <w:rFonts w:hint="eastAsia"/>
        </w:rPr>
        <w:t>增加</w:t>
      </w:r>
      <w:r w:rsidRPr="00625311">
        <w:rPr>
          <w:rFonts w:hint="eastAsia"/>
        </w:rPr>
        <w:t>，</w:t>
      </w:r>
      <w:r w:rsidRPr="00547C69">
        <w:rPr>
          <w:rFonts w:hint="eastAsia"/>
        </w:rPr>
        <w:t>其中違規傾倒廢土案件之違規比率逾</w:t>
      </w:r>
      <w:r>
        <w:rPr>
          <w:rFonts w:hint="eastAsia"/>
        </w:rPr>
        <w:t>九</w:t>
      </w:r>
      <w:r w:rsidRPr="00547C69">
        <w:rPr>
          <w:rFonts w:hAnsi="標楷體" w:hint="eastAsia"/>
        </w:rPr>
        <w:t>成</w:t>
      </w:r>
      <w:r>
        <w:rPr>
          <w:rFonts w:hAnsi="標楷體" w:hint="eastAsia"/>
        </w:rPr>
        <w:t>，</w:t>
      </w:r>
      <w:r w:rsidRPr="009D0799">
        <w:rPr>
          <w:rFonts w:hAnsi="標楷體" w:hint="eastAsia"/>
        </w:rPr>
        <w:t>且各年度違規件數屢創新高</w:t>
      </w:r>
      <w:r>
        <w:rPr>
          <w:rFonts w:hAnsi="標楷體" w:hint="eastAsia"/>
        </w:rPr>
        <w:t>；</w:t>
      </w:r>
      <w:r w:rsidRPr="00547C69">
        <w:rPr>
          <w:rFonts w:hAnsi="標楷體" w:hint="eastAsia"/>
        </w:rPr>
        <w:t>又</w:t>
      </w:r>
      <w:bookmarkStart w:id="3" w:name="_Hlk207644880"/>
      <w:r w:rsidRPr="00547C69">
        <w:rPr>
          <w:rFonts w:hAnsi="標楷體" w:hint="eastAsia"/>
        </w:rPr>
        <w:t>內政部補助</w:t>
      </w:r>
      <w:r>
        <w:rPr>
          <w:rFonts w:hAnsi="標楷體" w:hint="eastAsia"/>
        </w:rPr>
        <w:t>各</w:t>
      </w:r>
      <w:r w:rsidRPr="00547C69">
        <w:rPr>
          <w:rFonts w:hAnsi="標楷體" w:hint="eastAsia"/>
        </w:rPr>
        <w:t>市縣</w:t>
      </w:r>
      <w:r>
        <w:rPr>
          <w:rFonts w:hAnsi="標楷體" w:hint="eastAsia"/>
        </w:rPr>
        <w:t>辦理</w:t>
      </w:r>
      <w:r w:rsidRPr="00547C69">
        <w:rPr>
          <w:rFonts w:hAnsi="標楷體" w:hint="eastAsia"/>
        </w:rPr>
        <w:t>土地違規查處作業</w:t>
      </w:r>
      <w:r>
        <w:rPr>
          <w:rFonts w:hAnsi="標楷體" w:hint="eastAsia"/>
        </w:rPr>
        <w:t>之</w:t>
      </w:r>
      <w:r w:rsidRPr="00547C69">
        <w:rPr>
          <w:rFonts w:hAnsi="標楷體" w:hint="eastAsia"/>
        </w:rPr>
        <w:t>執</w:t>
      </w:r>
      <w:r w:rsidRPr="00547C69">
        <w:rPr>
          <w:rFonts w:hAnsi="標楷體" w:cs="新細明體" w:hint="eastAsia"/>
        </w:rPr>
        <w:t>行率偏低，</w:t>
      </w:r>
      <w:r w:rsidRPr="00547C69">
        <w:rPr>
          <w:rFonts w:hAnsi="標楷體" w:hint="eastAsia"/>
        </w:rPr>
        <w:t>允宜精進辦理</w:t>
      </w:r>
      <w:bookmarkEnd w:id="2"/>
      <w:bookmarkEnd w:id="3"/>
    </w:p>
    <w:p w:rsidR="005D540E" w:rsidRDefault="005D540E" w:rsidP="007668ED">
      <w:pPr>
        <w:ind w:left="566" w:firstLine="566"/>
        <w:rPr>
          <w:snapToGrid/>
        </w:rPr>
      </w:pPr>
      <w:r w:rsidRPr="002613F1">
        <w:rPr>
          <w:rFonts w:hint="eastAsia"/>
          <w:snapToGrid/>
        </w:rPr>
        <w:t>為有效防止土地利用不當違法開發</w:t>
      </w:r>
      <w:r w:rsidRPr="002C62DC">
        <w:rPr>
          <w:rFonts w:hint="eastAsia"/>
          <w:snapToGrid/>
        </w:rPr>
        <w:t>，1</w:t>
      </w:r>
      <w:r w:rsidRPr="002C62DC">
        <w:rPr>
          <w:snapToGrid/>
        </w:rPr>
        <w:t>07</w:t>
      </w:r>
      <w:r w:rsidRPr="002C62DC">
        <w:rPr>
          <w:rFonts w:hint="eastAsia"/>
          <w:snapToGrid/>
        </w:rPr>
        <w:t>年</w:t>
      </w:r>
      <w:r>
        <w:rPr>
          <w:rFonts w:hint="eastAsia"/>
          <w:snapToGrid/>
        </w:rPr>
        <w:t>度</w:t>
      </w:r>
      <w:r w:rsidRPr="002C62DC">
        <w:rPr>
          <w:rFonts w:hint="eastAsia"/>
          <w:snapToGrid/>
        </w:rPr>
        <w:t>起</w:t>
      </w:r>
      <w:r w:rsidRPr="002613F1">
        <w:rPr>
          <w:rFonts w:hint="eastAsia"/>
          <w:snapToGrid/>
        </w:rPr>
        <w:t>內政部</w:t>
      </w:r>
      <w:r w:rsidRPr="002613F1">
        <w:rPr>
          <w:snapToGrid/>
        </w:rPr>
        <w:t>國土管理署</w:t>
      </w:r>
      <w:r w:rsidRPr="002613F1">
        <w:rPr>
          <w:rFonts w:hint="eastAsia"/>
          <w:snapToGrid/>
        </w:rPr>
        <w:t>城鄉發展分署整合</w:t>
      </w:r>
      <w:r>
        <w:rPr>
          <w:rFonts w:hint="eastAsia"/>
          <w:snapToGrid/>
        </w:rPr>
        <w:t>內政部國土管理署、農業部農村發展及水土保持署、</w:t>
      </w:r>
      <w:r w:rsidRPr="002613F1">
        <w:rPr>
          <w:rFonts w:hint="eastAsia"/>
          <w:snapToGrid/>
        </w:rPr>
        <w:t>經濟部水利署</w:t>
      </w:r>
      <w:r>
        <w:rPr>
          <w:rFonts w:hint="eastAsia"/>
          <w:snapToGrid/>
        </w:rPr>
        <w:t>等各主管機關</w:t>
      </w:r>
      <w:r w:rsidRPr="002613F1">
        <w:rPr>
          <w:rFonts w:hint="eastAsia"/>
          <w:snapToGrid/>
        </w:rPr>
        <w:t>辦理土地利用變遷監測業務，以落實土地資源管理</w:t>
      </w:r>
      <w:r>
        <w:rPr>
          <w:rFonts w:hint="eastAsia"/>
          <w:snapToGrid/>
        </w:rPr>
        <w:t>；113</w:t>
      </w:r>
      <w:r w:rsidRPr="002D12E4">
        <w:rPr>
          <w:rFonts w:hint="eastAsia"/>
          <w:snapToGrid/>
        </w:rPr>
        <w:t>年度</w:t>
      </w:r>
      <w:r>
        <w:rPr>
          <w:rFonts w:hint="eastAsia"/>
          <w:snapToGrid/>
        </w:rPr>
        <w:t>該3機關辦理土地利用監測作業合</w:t>
      </w:r>
      <w:r w:rsidRPr="002D12E4">
        <w:rPr>
          <w:rFonts w:hint="eastAsia"/>
          <w:snapToGrid/>
        </w:rPr>
        <w:t>計</w:t>
      </w:r>
      <w:r>
        <w:rPr>
          <w:rFonts w:hint="eastAsia"/>
          <w:snapToGrid/>
        </w:rPr>
        <w:t>預算數6,507萬元，決算數5,670</w:t>
      </w:r>
      <w:r w:rsidRPr="002D12E4">
        <w:rPr>
          <w:rFonts w:hint="eastAsia"/>
          <w:snapToGrid/>
        </w:rPr>
        <w:t>萬元</w:t>
      </w:r>
      <w:r>
        <w:rPr>
          <w:rFonts w:hint="eastAsia"/>
          <w:snapToGrid/>
        </w:rPr>
        <w:t>，平均執行率為87.14%(詳表1)。經查：</w:t>
      </w:r>
    </w:p>
    <w:p w:rsidR="005D540E" w:rsidRDefault="005D540E" w:rsidP="007668ED">
      <w:pPr>
        <w:ind w:leftChars="0" w:left="692" w:right="-710" w:hangingChars="244" w:hanging="692"/>
        <w:jc w:val="left"/>
        <w:rPr>
          <w:b/>
        </w:rPr>
      </w:pPr>
      <w:r w:rsidRPr="0022454C">
        <w:rPr>
          <w:rFonts w:hint="eastAsia"/>
          <w:b/>
        </w:rPr>
        <w:t>表</w:t>
      </w:r>
      <w:r>
        <w:rPr>
          <w:b/>
        </w:rPr>
        <w:t xml:space="preserve">1  </w:t>
      </w:r>
      <w:r>
        <w:rPr>
          <w:rFonts w:hint="eastAsia"/>
          <w:b/>
        </w:rPr>
        <w:t>我國辦理</w:t>
      </w:r>
      <w:r w:rsidRPr="005550EC">
        <w:rPr>
          <w:rFonts w:hint="eastAsia"/>
          <w:b/>
        </w:rPr>
        <w:t>土地利用監測</w:t>
      </w:r>
      <w:r>
        <w:rPr>
          <w:rFonts w:hint="eastAsia"/>
          <w:b/>
        </w:rPr>
        <w:t>機關作業與經費概況</w:t>
      </w:r>
      <w:r w:rsidRPr="005550EC">
        <w:rPr>
          <w:rFonts w:hint="eastAsia"/>
          <w:b/>
        </w:rPr>
        <w:t>表</w:t>
      </w:r>
      <w:r w:rsidRPr="000417B4">
        <w:rPr>
          <w:rFonts w:hAnsi="標楷體" w:hint="eastAsia"/>
          <w:sz w:val="24"/>
          <w:szCs w:val="24"/>
        </w:rPr>
        <w:t>單位：新臺幣千元</w:t>
      </w:r>
      <w:r>
        <w:rPr>
          <w:rFonts w:hAnsi="標楷體" w:hint="eastAsia"/>
          <w:sz w:val="24"/>
          <w:szCs w:val="24"/>
        </w:rPr>
        <w:t>；%</w:t>
      </w:r>
    </w:p>
    <w:tbl>
      <w:tblPr>
        <w:tblW w:w="865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00"/>
        <w:gridCol w:w="3919"/>
        <w:gridCol w:w="902"/>
        <w:gridCol w:w="973"/>
        <w:gridCol w:w="980"/>
        <w:gridCol w:w="980"/>
      </w:tblGrid>
      <w:tr w:rsidR="005D540E" w:rsidTr="007668ED">
        <w:trPr>
          <w:trHeight w:val="704"/>
          <w:tblHeader/>
        </w:trPr>
        <w:tc>
          <w:tcPr>
            <w:tcW w:w="900" w:type="dxa"/>
            <w:shd w:val="clear" w:color="auto" w:fill="auto"/>
            <w:vAlign w:val="center"/>
          </w:tcPr>
          <w:p w:rsidR="005D540E" w:rsidRDefault="005D540E" w:rsidP="007668ED">
            <w:pPr>
              <w:pStyle w:val="142"/>
              <w:jc w:val="center"/>
              <w:rPr>
                <w:spacing w:val="-10"/>
              </w:rPr>
            </w:pPr>
            <w:r w:rsidRPr="003B1F90">
              <w:rPr>
                <w:rFonts w:hint="eastAsia"/>
                <w:spacing w:val="-10"/>
              </w:rPr>
              <w:t>主辦</w:t>
            </w:r>
          </w:p>
          <w:p w:rsidR="005D540E" w:rsidRPr="003B1F90" w:rsidRDefault="005D540E" w:rsidP="007668ED">
            <w:pPr>
              <w:pStyle w:val="142"/>
              <w:jc w:val="center"/>
              <w:rPr>
                <w:spacing w:val="-10"/>
              </w:rPr>
            </w:pPr>
            <w:r w:rsidRPr="003B1F90">
              <w:rPr>
                <w:rFonts w:hint="eastAsia"/>
                <w:spacing w:val="-10"/>
              </w:rPr>
              <w:t>單位</w:t>
            </w:r>
          </w:p>
        </w:tc>
        <w:tc>
          <w:tcPr>
            <w:tcW w:w="3919" w:type="dxa"/>
            <w:shd w:val="clear" w:color="auto" w:fill="auto"/>
            <w:vAlign w:val="center"/>
          </w:tcPr>
          <w:p w:rsidR="005D540E" w:rsidRPr="00E636DD" w:rsidRDefault="005D540E" w:rsidP="007668ED">
            <w:pPr>
              <w:pStyle w:val="142"/>
              <w:jc w:val="center"/>
            </w:pPr>
            <w:r w:rsidRPr="00E636DD">
              <w:rPr>
                <w:rFonts w:hint="eastAsia"/>
              </w:rPr>
              <w:t>作業方法</w:t>
            </w:r>
          </w:p>
        </w:tc>
        <w:tc>
          <w:tcPr>
            <w:tcW w:w="902" w:type="dxa"/>
            <w:shd w:val="clear" w:color="auto" w:fill="auto"/>
            <w:vAlign w:val="center"/>
          </w:tcPr>
          <w:p w:rsidR="005D540E" w:rsidRDefault="005D540E" w:rsidP="007668ED">
            <w:pPr>
              <w:pStyle w:val="142"/>
              <w:jc w:val="center"/>
            </w:pPr>
            <w:r w:rsidRPr="00E636DD">
              <w:rPr>
                <w:rFonts w:hint="eastAsia"/>
              </w:rPr>
              <w:t>監測</w:t>
            </w:r>
          </w:p>
          <w:p w:rsidR="005D540E" w:rsidRPr="00E636DD" w:rsidRDefault="005D540E" w:rsidP="007668ED">
            <w:pPr>
              <w:pStyle w:val="142"/>
              <w:jc w:val="center"/>
            </w:pPr>
            <w:r w:rsidRPr="00E636DD">
              <w:rPr>
                <w:rFonts w:hint="eastAsia"/>
              </w:rPr>
              <w:t>頻率</w:t>
            </w:r>
          </w:p>
        </w:tc>
        <w:tc>
          <w:tcPr>
            <w:tcW w:w="973" w:type="dxa"/>
            <w:shd w:val="clear" w:color="auto" w:fill="auto"/>
            <w:vAlign w:val="center"/>
          </w:tcPr>
          <w:p w:rsidR="005D540E" w:rsidRDefault="005D540E" w:rsidP="007668ED">
            <w:pPr>
              <w:pStyle w:val="142"/>
              <w:jc w:val="center"/>
              <w:rPr>
                <w:spacing w:val="-20"/>
              </w:rPr>
            </w:pPr>
            <w:r w:rsidRPr="004213E6">
              <w:rPr>
                <w:rFonts w:hint="eastAsia"/>
                <w:spacing w:val="-20"/>
              </w:rPr>
              <w:t>1</w:t>
            </w:r>
            <w:r w:rsidRPr="004213E6">
              <w:rPr>
                <w:spacing w:val="-20"/>
              </w:rPr>
              <w:t>1</w:t>
            </w:r>
            <w:r>
              <w:rPr>
                <w:rFonts w:hint="eastAsia"/>
                <w:spacing w:val="-20"/>
              </w:rPr>
              <w:t>3</w:t>
            </w:r>
            <w:r w:rsidRPr="004213E6">
              <w:rPr>
                <w:rFonts w:hint="eastAsia"/>
                <w:spacing w:val="-20"/>
              </w:rPr>
              <w:t>年</w:t>
            </w:r>
          </w:p>
          <w:p w:rsidR="005D540E" w:rsidRPr="004213E6" w:rsidRDefault="005D540E" w:rsidP="007668ED">
            <w:pPr>
              <w:pStyle w:val="142"/>
              <w:jc w:val="center"/>
              <w:rPr>
                <w:spacing w:val="-20"/>
              </w:rPr>
            </w:pPr>
            <w:r>
              <w:rPr>
                <w:rFonts w:hint="eastAsia"/>
                <w:spacing w:val="-20"/>
              </w:rPr>
              <w:t>預算</w:t>
            </w:r>
            <w:r w:rsidRPr="004213E6">
              <w:rPr>
                <w:rFonts w:hint="eastAsia"/>
                <w:spacing w:val="-20"/>
              </w:rPr>
              <w:t>數</w:t>
            </w:r>
          </w:p>
        </w:tc>
        <w:tc>
          <w:tcPr>
            <w:tcW w:w="980" w:type="dxa"/>
            <w:vAlign w:val="center"/>
          </w:tcPr>
          <w:p w:rsidR="005D540E" w:rsidRDefault="005D540E" w:rsidP="007668ED">
            <w:pPr>
              <w:pStyle w:val="142"/>
              <w:jc w:val="center"/>
              <w:rPr>
                <w:spacing w:val="-20"/>
              </w:rPr>
            </w:pPr>
            <w:r w:rsidRPr="004213E6">
              <w:rPr>
                <w:rFonts w:hint="eastAsia"/>
                <w:spacing w:val="-20"/>
              </w:rPr>
              <w:t>1</w:t>
            </w:r>
            <w:r w:rsidRPr="004213E6">
              <w:rPr>
                <w:spacing w:val="-20"/>
              </w:rPr>
              <w:t>13</w:t>
            </w:r>
            <w:r w:rsidRPr="004213E6">
              <w:rPr>
                <w:rFonts w:hint="eastAsia"/>
                <w:spacing w:val="-20"/>
              </w:rPr>
              <w:t>年</w:t>
            </w:r>
          </w:p>
          <w:p w:rsidR="005D540E" w:rsidRDefault="005D540E" w:rsidP="007668ED">
            <w:pPr>
              <w:pStyle w:val="142"/>
              <w:jc w:val="center"/>
              <w:rPr>
                <w:spacing w:val="-20"/>
              </w:rPr>
            </w:pPr>
            <w:r w:rsidRPr="004213E6">
              <w:rPr>
                <w:rFonts w:hint="eastAsia"/>
                <w:spacing w:val="-20"/>
              </w:rPr>
              <w:t>決算數</w:t>
            </w:r>
          </w:p>
        </w:tc>
        <w:tc>
          <w:tcPr>
            <w:tcW w:w="980" w:type="dxa"/>
            <w:vAlign w:val="center"/>
          </w:tcPr>
          <w:p w:rsidR="005D540E" w:rsidRDefault="005D540E" w:rsidP="007668ED">
            <w:pPr>
              <w:pStyle w:val="142"/>
              <w:jc w:val="center"/>
              <w:rPr>
                <w:spacing w:val="-20"/>
              </w:rPr>
            </w:pPr>
            <w:r>
              <w:rPr>
                <w:rFonts w:hint="eastAsia"/>
                <w:spacing w:val="-20"/>
              </w:rPr>
              <w:t>113年</w:t>
            </w:r>
          </w:p>
          <w:p w:rsidR="005D540E" w:rsidRPr="004213E6" w:rsidRDefault="005D540E" w:rsidP="007668ED">
            <w:pPr>
              <w:pStyle w:val="142"/>
              <w:jc w:val="center"/>
              <w:rPr>
                <w:spacing w:val="-20"/>
              </w:rPr>
            </w:pPr>
            <w:r>
              <w:rPr>
                <w:rFonts w:hint="eastAsia"/>
                <w:spacing w:val="-20"/>
              </w:rPr>
              <w:t>執行率</w:t>
            </w:r>
          </w:p>
        </w:tc>
      </w:tr>
      <w:tr w:rsidR="005D540E" w:rsidTr="007668ED">
        <w:trPr>
          <w:trHeight w:val="1253"/>
        </w:trPr>
        <w:tc>
          <w:tcPr>
            <w:tcW w:w="900" w:type="dxa"/>
            <w:shd w:val="clear" w:color="auto" w:fill="auto"/>
            <w:vAlign w:val="center"/>
          </w:tcPr>
          <w:p w:rsidR="005D540E" w:rsidRPr="003B1F90" w:rsidRDefault="005D540E" w:rsidP="007668ED">
            <w:pPr>
              <w:pStyle w:val="142"/>
              <w:jc w:val="both"/>
              <w:rPr>
                <w:spacing w:val="-10"/>
              </w:rPr>
            </w:pPr>
            <w:r>
              <w:rPr>
                <w:rFonts w:hint="eastAsia"/>
                <w:spacing w:val="-10"/>
              </w:rPr>
              <w:t>內政部</w:t>
            </w:r>
            <w:r w:rsidRPr="003B1F90">
              <w:rPr>
                <w:rFonts w:hint="eastAsia"/>
                <w:spacing w:val="-10"/>
              </w:rPr>
              <w:t>國土管理署</w:t>
            </w:r>
          </w:p>
        </w:tc>
        <w:tc>
          <w:tcPr>
            <w:tcW w:w="3919" w:type="dxa"/>
            <w:shd w:val="clear" w:color="auto" w:fill="auto"/>
            <w:vAlign w:val="center"/>
          </w:tcPr>
          <w:p w:rsidR="005D540E" w:rsidRPr="00547F45" w:rsidRDefault="005D540E" w:rsidP="007668ED">
            <w:pPr>
              <w:pStyle w:val="142"/>
              <w:jc w:val="both"/>
              <w:rPr>
                <w:spacing w:val="-10"/>
                <w:szCs w:val="24"/>
              </w:rPr>
            </w:pPr>
            <w:r w:rsidRPr="00547F45">
              <w:rPr>
                <w:rFonts w:hint="eastAsia"/>
                <w:spacing w:val="-10"/>
                <w:szCs w:val="24"/>
              </w:rPr>
              <w:t>以不同時期衛星影像進行比對判識地表變異情形，並將變異點通報直轄市、縣（市）政府，再由當地直轄市、縣（市）政府辦理現地查察。</w:t>
            </w:r>
          </w:p>
        </w:tc>
        <w:tc>
          <w:tcPr>
            <w:tcW w:w="902" w:type="dxa"/>
            <w:shd w:val="clear" w:color="auto" w:fill="auto"/>
            <w:vAlign w:val="center"/>
          </w:tcPr>
          <w:p w:rsidR="005D540E" w:rsidRPr="0042181D" w:rsidRDefault="005D540E" w:rsidP="007668ED">
            <w:pPr>
              <w:pStyle w:val="142"/>
              <w:jc w:val="both"/>
              <w:rPr>
                <w:spacing w:val="-20"/>
              </w:rPr>
            </w:pPr>
            <w:r w:rsidRPr="0042181D">
              <w:rPr>
                <w:rFonts w:hint="eastAsia"/>
                <w:spacing w:val="-20"/>
              </w:rPr>
              <w:t>每月1次及每週動態通報</w:t>
            </w:r>
          </w:p>
        </w:tc>
        <w:tc>
          <w:tcPr>
            <w:tcW w:w="973" w:type="dxa"/>
            <w:shd w:val="clear" w:color="auto" w:fill="auto"/>
            <w:vAlign w:val="center"/>
          </w:tcPr>
          <w:p w:rsidR="005D540E" w:rsidRPr="001A7909" w:rsidRDefault="005D540E" w:rsidP="007668ED">
            <w:pPr>
              <w:pStyle w:val="142"/>
              <w:jc w:val="right"/>
            </w:pPr>
            <w:r w:rsidRPr="001A7909">
              <w:rPr>
                <w:rFonts w:hint="eastAsia"/>
              </w:rPr>
              <w:t>34,50</w:t>
            </w:r>
            <w:r w:rsidRPr="001A7909">
              <w:t>0</w:t>
            </w:r>
          </w:p>
        </w:tc>
        <w:tc>
          <w:tcPr>
            <w:tcW w:w="980" w:type="dxa"/>
            <w:vAlign w:val="center"/>
          </w:tcPr>
          <w:p w:rsidR="005D540E" w:rsidRPr="001A7909" w:rsidRDefault="005D540E" w:rsidP="007668ED">
            <w:pPr>
              <w:pStyle w:val="142"/>
              <w:jc w:val="right"/>
            </w:pPr>
            <w:r w:rsidRPr="001A7909">
              <w:rPr>
                <w:rFonts w:hint="eastAsia"/>
              </w:rPr>
              <w:t>2</w:t>
            </w:r>
            <w:r>
              <w:rPr>
                <w:rFonts w:hint="eastAsia"/>
              </w:rPr>
              <w:t>8</w:t>
            </w:r>
            <w:r w:rsidRPr="001A7909">
              <w:rPr>
                <w:rFonts w:hint="eastAsia"/>
              </w:rPr>
              <w:t>,311</w:t>
            </w:r>
          </w:p>
        </w:tc>
        <w:tc>
          <w:tcPr>
            <w:tcW w:w="980" w:type="dxa"/>
            <w:vAlign w:val="center"/>
          </w:tcPr>
          <w:p w:rsidR="005D540E" w:rsidRPr="001A7909" w:rsidRDefault="005D540E" w:rsidP="007668ED">
            <w:pPr>
              <w:pStyle w:val="142"/>
              <w:jc w:val="right"/>
            </w:pPr>
            <w:r>
              <w:rPr>
                <w:rFonts w:hint="eastAsia"/>
              </w:rPr>
              <w:t>82</w:t>
            </w:r>
            <w:r w:rsidRPr="001A7909">
              <w:rPr>
                <w:rFonts w:hint="eastAsia"/>
              </w:rPr>
              <w:t>.</w:t>
            </w:r>
            <w:r>
              <w:rPr>
                <w:rFonts w:hint="eastAsia"/>
              </w:rPr>
              <w:t>0</w:t>
            </w:r>
            <w:r w:rsidRPr="001A7909">
              <w:rPr>
                <w:rFonts w:hint="eastAsia"/>
              </w:rPr>
              <w:t>6</w:t>
            </w:r>
          </w:p>
        </w:tc>
      </w:tr>
      <w:tr w:rsidR="005D540E" w:rsidTr="007668ED">
        <w:trPr>
          <w:trHeight w:val="1824"/>
        </w:trPr>
        <w:tc>
          <w:tcPr>
            <w:tcW w:w="900" w:type="dxa"/>
            <w:shd w:val="clear" w:color="auto" w:fill="auto"/>
            <w:vAlign w:val="center"/>
          </w:tcPr>
          <w:p w:rsidR="005D540E" w:rsidRPr="003B1F90" w:rsidRDefault="005D540E" w:rsidP="007668ED">
            <w:pPr>
              <w:pStyle w:val="142"/>
              <w:jc w:val="both"/>
              <w:rPr>
                <w:spacing w:val="-10"/>
              </w:rPr>
            </w:pPr>
            <w:r>
              <w:rPr>
                <w:rFonts w:hint="eastAsia"/>
                <w:spacing w:val="-10"/>
              </w:rPr>
              <w:t>農業部</w:t>
            </w:r>
            <w:r w:rsidRPr="003B1F90">
              <w:rPr>
                <w:rFonts w:hint="eastAsia"/>
                <w:spacing w:val="-10"/>
              </w:rPr>
              <w:t>農村發展及水土保持署</w:t>
            </w:r>
          </w:p>
        </w:tc>
        <w:tc>
          <w:tcPr>
            <w:tcW w:w="3919" w:type="dxa"/>
            <w:shd w:val="clear" w:color="auto" w:fill="auto"/>
            <w:vAlign w:val="center"/>
          </w:tcPr>
          <w:p w:rsidR="005D540E" w:rsidRPr="00547F45" w:rsidRDefault="005D540E" w:rsidP="007668ED">
            <w:pPr>
              <w:pStyle w:val="142"/>
              <w:jc w:val="both"/>
              <w:rPr>
                <w:spacing w:val="-10"/>
                <w:szCs w:val="24"/>
              </w:rPr>
            </w:pPr>
            <w:r w:rsidRPr="00547F45">
              <w:rPr>
                <w:rFonts w:hint="eastAsia"/>
                <w:spacing w:val="-10"/>
                <w:szCs w:val="24"/>
              </w:rPr>
              <w:t>委託內政部國土署城鄉發展分署辦理國土利用監測整合作業，利用衛星監測山坡地變異影像判釋分析及圖資輸出資料，包括變異點影像圖、地籍圖及調查表，無紙化直接介接</w:t>
            </w:r>
            <w:r>
              <w:rPr>
                <w:rFonts w:hint="eastAsia"/>
                <w:spacing w:val="-10"/>
                <w:szCs w:val="24"/>
              </w:rPr>
              <w:t>「山坡地管理資訊系統」後通報各市縣</w:t>
            </w:r>
            <w:r w:rsidRPr="00547F45">
              <w:rPr>
                <w:rFonts w:hint="eastAsia"/>
                <w:spacing w:val="-10"/>
                <w:szCs w:val="24"/>
              </w:rPr>
              <w:t>現場查證。</w:t>
            </w:r>
          </w:p>
        </w:tc>
        <w:tc>
          <w:tcPr>
            <w:tcW w:w="902" w:type="dxa"/>
            <w:shd w:val="clear" w:color="auto" w:fill="auto"/>
            <w:vAlign w:val="center"/>
          </w:tcPr>
          <w:p w:rsidR="005D540E" w:rsidRPr="0042181D" w:rsidRDefault="005D540E" w:rsidP="007668ED">
            <w:pPr>
              <w:pStyle w:val="142"/>
              <w:jc w:val="both"/>
              <w:rPr>
                <w:spacing w:val="-20"/>
              </w:rPr>
            </w:pPr>
            <w:r w:rsidRPr="0042181D">
              <w:rPr>
                <w:rFonts w:hint="eastAsia"/>
                <w:spacing w:val="-20"/>
              </w:rPr>
              <w:t>每月1次及每週動態通報</w:t>
            </w:r>
          </w:p>
        </w:tc>
        <w:tc>
          <w:tcPr>
            <w:tcW w:w="973" w:type="dxa"/>
            <w:shd w:val="clear" w:color="auto" w:fill="auto"/>
            <w:vAlign w:val="center"/>
          </w:tcPr>
          <w:p w:rsidR="005D540E" w:rsidRPr="004335B4" w:rsidRDefault="005D540E" w:rsidP="007668ED">
            <w:pPr>
              <w:pStyle w:val="142"/>
              <w:jc w:val="right"/>
            </w:pPr>
            <w:r w:rsidRPr="004335B4">
              <w:rPr>
                <w:rFonts w:hint="eastAsia"/>
              </w:rPr>
              <w:t>1</w:t>
            </w:r>
            <w:r w:rsidRPr="004335B4">
              <w:t>4,</w:t>
            </w:r>
            <w:r w:rsidRPr="004335B4">
              <w:rPr>
                <w:rFonts w:hint="eastAsia"/>
              </w:rPr>
              <w:t>420</w:t>
            </w:r>
          </w:p>
        </w:tc>
        <w:tc>
          <w:tcPr>
            <w:tcW w:w="980" w:type="dxa"/>
            <w:vAlign w:val="center"/>
          </w:tcPr>
          <w:p w:rsidR="005D540E" w:rsidRPr="004335B4" w:rsidRDefault="005D540E" w:rsidP="007668ED">
            <w:pPr>
              <w:pStyle w:val="142"/>
              <w:jc w:val="right"/>
            </w:pPr>
            <w:r>
              <w:rPr>
                <w:rFonts w:hint="eastAsia"/>
              </w:rPr>
              <w:t>13</w:t>
            </w:r>
            <w:r>
              <w:t>,</w:t>
            </w:r>
            <w:r>
              <w:rPr>
                <w:rFonts w:hint="eastAsia"/>
              </w:rPr>
              <w:t>688</w:t>
            </w:r>
          </w:p>
        </w:tc>
        <w:tc>
          <w:tcPr>
            <w:tcW w:w="980" w:type="dxa"/>
            <w:vAlign w:val="center"/>
          </w:tcPr>
          <w:p w:rsidR="005D540E" w:rsidRPr="004335B4" w:rsidRDefault="005D540E" w:rsidP="007668ED">
            <w:pPr>
              <w:pStyle w:val="142"/>
              <w:jc w:val="right"/>
            </w:pPr>
            <w:r w:rsidRPr="004335B4">
              <w:rPr>
                <w:rFonts w:hint="eastAsia"/>
              </w:rPr>
              <w:t>94.92</w:t>
            </w:r>
          </w:p>
        </w:tc>
      </w:tr>
      <w:tr w:rsidR="005D540E" w:rsidTr="007668ED">
        <w:trPr>
          <w:trHeight w:val="2105"/>
        </w:trPr>
        <w:tc>
          <w:tcPr>
            <w:tcW w:w="900" w:type="dxa"/>
            <w:shd w:val="clear" w:color="auto" w:fill="auto"/>
            <w:vAlign w:val="center"/>
          </w:tcPr>
          <w:p w:rsidR="005D540E" w:rsidRPr="003B1F90" w:rsidRDefault="005D540E" w:rsidP="007668ED">
            <w:pPr>
              <w:pStyle w:val="142"/>
              <w:jc w:val="both"/>
              <w:rPr>
                <w:spacing w:val="-10"/>
              </w:rPr>
            </w:pPr>
            <w:r>
              <w:rPr>
                <w:rFonts w:hint="eastAsia"/>
                <w:spacing w:val="-10"/>
              </w:rPr>
              <w:t>經濟部</w:t>
            </w:r>
            <w:r w:rsidRPr="003B1F90">
              <w:rPr>
                <w:rFonts w:hint="eastAsia"/>
                <w:spacing w:val="-10"/>
              </w:rPr>
              <w:t>水利署</w:t>
            </w:r>
          </w:p>
        </w:tc>
        <w:tc>
          <w:tcPr>
            <w:tcW w:w="3919" w:type="dxa"/>
            <w:shd w:val="clear" w:color="auto" w:fill="auto"/>
            <w:vAlign w:val="center"/>
          </w:tcPr>
          <w:p w:rsidR="005D540E" w:rsidRPr="00547F45" w:rsidRDefault="005D540E" w:rsidP="007668ED">
            <w:pPr>
              <w:pStyle w:val="142"/>
              <w:jc w:val="both"/>
              <w:rPr>
                <w:spacing w:val="-10"/>
                <w:szCs w:val="24"/>
              </w:rPr>
            </w:pPr>
            <w:r w:rsidRPr="00547F45">
              <w:rPr>
                <w:rFonts w:hint="eastAsia"/>
                <w:spacing w:val="-10"/>
                <w:szCs w:val="24"/>
              </w:rPr>
              <w:t>委託內政部國土署城鄉發展分署辦理</w:t>
            </w:r>
            <w:r>
              <w:rPr>
                <w:rFonts w:hint="eastAsia"/>
                <w:spacing w:val="-10"/>
                <w:szCs w:val="24"/>
              </w:rPr>
              <w:t>，</w:t>
            </w:r>
            <w:r w:rsidRPr="00547F45">
              <w:rPr>
                <w:rFonts w:hint="eastAsia"/>
                <w:spacing w:val="-10"/>
                <w:szCs w:val="24"/>
              </w:rPr>
              <w:t>疑似違規變異點透過「國土監測整合系統」將變異點資訊介接至「河海區排管理系統」、「出流管制管理系統」及臺北水源特定區管理分署「經營管理應用平</w:t>
            </w:r>
            <w:r>
              <w:rPr>
                <w:rFonts w:hint="eastAsia"/>
                <w:spacing w:val="-10"/>
                <w:szCs w:val="24"/>
              </w:rPr>
              <w:t>臺</w:t>
            </w:r>
            <w:r w:rsidRPr="00547F45">
              <w:rPr>
                <w:rFonts w:hint="eastAsia"/>
                <w:spacing w:val="-10"/>
                <w:szCs w:val="24"/>
              </w:rPr>
              <w:t>」等通知變異點對應之權責機關現地查證。</w:t>
            </w:r>
          </w:p>
        </w:tc>
        <w:tc>
          <w:tcPr>
            <w:tcW w:w="902" w:type="dxa"/>
            <w:shd w:val="clear" w:color="auto" w:fill="auto"/>
            <w:vAlign w:val="center"/>
          </w:tcPr>
          <w:p w:rsidR="005D540E" w:rsidRPr="00E636DD" w:rsidRDefault="005D540E" w:rsidP="007668ED">
            <w:pPr>
              <w:pStyle w:val="142"/>
              <w:jc w:val="both"/>
            </w:pPr>
            <w:r w:rsidRPr="00E636DD">
              <w:rPr>
                <w:rFonts w:hint="eastAsia"/>
              </w:rPr>
              <w:t>每月2次</w:t>
            </w:r>
          </w:p>
        </w:tc>
        <w:tc>
          <w:tcPr>
            <w:tcW w:w="973" w:type="dxa"/>
            <w:shd w:val="clear" w:color="auto" w:fill="auto"/>
            <w:vAlign w:val="center"/>
          </w:tcPr>
          <w:p w:rsidR="005D540E" w:rsidRPr="00E636DD" w:rsidRDefault="005D540E" w:rsidP="007668ED">
            <w:pPr>
              <w:pStyle w:val="142"/>
              <w:jc w:val="right"/>
            </w:pPr>
            <w:r>
              <w:rPr>
                <w:rFonts w:hint="eastAsia"/>
              </w:rPr>
              <w:t>16</w:t>
            </w:r>
            <w:r>
              <w:t>,</w:t>
            </w:r>
            <w:r>
              <w:rPr>
                <w:rFonts w:hint="eastAsia"/>
              </w:rPr>
              <w:t>150</w:t>
            </w:r>
          </w:p>
        </w:tc>
        <w:tc>
          <w:tcPr>
            <w:tcW w:w="980" w:type="dxa"/>
            <w:vAlign w:val="center"/>
          </w:tcPr>
          <w:p w:rsidR="005D540E" w:rsidRDefault="005D540E" w:rsidP="007668ED">
            <w:pPr>
              <w:pStyle w:val="142"/>
              <w:jc w:val="right"/>
            </w:pPr>
            <w:r>
              <w:rPr>
                <w:rFonts w:hint="eastAsia"/>
              </w:rPr>
              <w:t>14</w:t>
            </w:r>
            <w:r>
              <w:t>,</w:t>
            </w:r>
            <w:r>
              <w:rPr>
                <w:rFonts w:hint="eastAsia"/>
              </w:rPr>
              <w:t>701</w:t>
            </w:r>
          </w:p>
        </w:tc>
        <w:tc>
          <w:tcPr>
            <w:tcW w:w="980" w:type="dxa"/>
            <w:vAlign w:val="center"/>
          </w:tcPr>
          <w:p w:rsidR="005D540E" w:rsidRDefault="005D540E" w:rsidP="007668ED">
            <w:pPr>
              <w:pStyle w:val="142"/>
              <w:jc w:val="right"/>
            </w:pPr>
            <w:r>
              <w:rPr>
                <w:rFonts w:hint="eastAsia"/>
              </w:rPr>
              <w:t>91.03</w:t>
            </w:r>
          </w:p>
        </w:tc>
      </w:tr>
      <w:tr w:rsidR="005D540E" w:rsidTr="007668ED">
        <w:trPr>
          <w:trHeight w:val="420"/>
        </w:trPr>
        <w:tc>
          <w:tcPr>
            <w:tcW w:w="5721" w:type="dxa"/>
            <w:gridSpan w:val="3"/>
            <w:shd w:val="clear" w:color="auto" w:fill="auto"/>
            <w:vAlign w:val="center"/>
          </w:tcPr>
          <w:p w:rsidR="005D540E" w:rsidRPr="00E636DD" w:rsidRDefault="005D540E" w:rsidP="007668ED">
            <w:pPr>
              <w:pStyle w:val="142"/>
              <w:jc w:val="center"/>
            </w:pPr>
            <w:r>
              <w:rPr>
                <w:rFonts w:hint="eastAsia"/>
                <w:spacing w:val="-10"/>
                <w:szCs w:val="24"/>
              </w:rPr>
              <w:t xml:space="preserve">合 </w:t>
            </w:r>
            <w:r>
              <w:rPr>
                <w:spacing w:val="-10"/>
                <w:szCs w:val="24"/>
              </w:rPr>
              <w:t xml:space="preserve"> </w:t>
            </w:r>
            <w:r>
              <w:rPr>
                <w:rFonts w:hint="eastAsia"/>
                <w:spacing w:val="-10"/>
                <w:szCs w:val="24"/>
              </w:rPr>
              <w:t>計</w:t>
            </w:r>
          </w:p>
        </w:tc>
        <w:tc>
          <w:tcPr>
            <w:tcW w:w="973" w:type="dxa"/>
            <w:vAlign w:val="center"/>
          </w:tcPr>
          <w:p w:rsidR="005D540E" w:rsidRDefault="005D540E" w:rsidP="007668ED">
            <w:pPr>
              <w:pStyle w:val="142"/>
              <w:jc w:val="right"/>
            </w:pPr>
            <w:r>
              <w:rPr>
                <w:rFonts w:hint="eastAsia"/>
              </w:rPr>
              <w:t>65,070</w:t>
            </w:r>
          </w:p>
        </w:tc>
        <w:tc>
          <w:tcPr>
            <w:tcW w:w="980" w:type="dxa"/>
            <w:vAlign w:val="center"/>
          </w:tcPr>
          <w:p w:rsidR="005D540E" w:rsidRDefault="005D540E" w:rsidP="007668ED">
            <w:pPr>
              <w:pStyle w:val="142"/>
              <w:jc w:val="right"/>
            </w:pPr>
            <w:r>
              <w:rPr>
                <w:rFonts w:hint="eastAsia"/>
              </w:rPr>
              <w:t>56,700</w:t>
            </w:r>
          </w:p>
        </w:tc>
        <w:tc>
          <w:tcPr>
            <w:tcW w:w="980" w:type="dxa"/>
            <w:vAlign w:val="center"/>
          </w:tcPr>
          <w:p w:rsidR="005D540E" w:rsidRDefault="005D540E" w:rsidP="007668ED">
            <w:pPr>
              <w:pStyle w:val="142"/>
              <w:jc w:val="right"/>
            </w:pPr>
            <w:r>
              <w:rPr>
                <w:rFonts w:hint="eastAsia"/>
              </w:rPr>
              <w:t>87.14</w:t>
            </w:r>
          </w:p>
        </w:tc>
      </w:tr>
    </w:tbl>
    <w:p w:rsidR="005D540E" w:rsidRDefault="005D540E" w:rsidP="007668ED">
      <w:pPr>
        <w:spacing w:line="280" w:lineRule="exact"/>
        <w:ind w:leftChars="0" w:left="1134" w:rightChars="-51" w:right="-144" w:firstLineChars="0" w:hanging="1134"/>
        <w:rPr>
          <w:sz w:val="24"/>
        </w:rPr>
      </w:pPr>
      <w:r>
        <w:rPr>
          <w:rFonts w:hint="eastAsia"/>
          <w:sz w:val="24"/>
        </w:rPr>
        <w:t xml:space="preserve">說 </w:t>
      </w:r>
      <w:r>
        <w:rPr>
          <w:sz w:val="24"/>
        </w:rPr>
        <w:t xml:space="preserve">   </w:t>
      </w:r>
      <w:r>
        <w:rPr>
          <w:rFonts w:hint="eastAsia"/>
          <w:sz w:val="24"/>
        </w:rPr>
        <w:t>明</w:t>
      </w:r>
      <w:r w:rsidRPr="0022454C">
        <w:rPr>
          <w:rFonts w:hint="eastAsia"/>
          <w:sz w:val="24"/>
        </w:rPr>
        <w:t>：國土管理署</w:t>
      </w:r>
      <w:r>
        <w:rPr>
          <w:rFonts w:hint="eastAsia"/>
          <w:sz w:val="24"/>
        </w:rPr>
        <w:t>表示</w:t>
      </w:r>
      <w:r w:rsidRPr="006919E6">
        <w:rPr>
          <w:rFonts w:hint="eastAsia"/>
          <w:sz w:val="24"/>
        </w:rPr>
        <w:t>113年</w:t>
      </w:r>
      <w:r>
        <w:rPr>
          <w:rFonts w:hint="eastAsia"/>
          <w:sz w:val="24"/>
        </w:rPr>
        <w:t>度執行率未及九成</w:t>
      </w:r>
      <w:r w:rsidRPr="006919E6">
        <w:rPr>
          <w:rFonts w:hint="eastAsia"/>
          <w:sz w:val="24"/>
        </w:rPr>
        <w:t>，</w:t>
      </w:r>
      <w:r>
        <w:rPr>
          <w:rFonts w:hint="eastAsia"/>
          <w:sz w:val="24"/>
        </w:rPr>
        <w:t>主要</w:t>
      </w:r>
      <w:r w:rsidRPr="006919E6">
        <w:rPr>
          <w:rFonts w:hint="eastAsia"/>
          <w:sz w:val="24"/>
        </w:rPr>
        <w:t>係因</w:t>
      </w:r>
      <w:r>
        <w:rPr>
          <w:rFonts w:hint="eastAsia"/>
          <w:sz w:val="24"/>
        </w:rPr>
        <w:t>原訂</w:t>
      </w:r>
      <w:r w:rsidRPr="006919E6">
        <w:rPr>
          <w:rFonts w:hint="eastAsia"/>
          <w:sz w:val="24"/>
        </w:rPr>
        <w:t>評鑑作業工作項目延至114年度執行</w:t>
      </w:r>
      <w:r>
        <w:rPr>
          <w:rFonts w:hint="eastAsia"/>
          <w:sz w:val="24"/>
        </w:rPr>
        <w:t>所致</w:t>
      </w:r>
      <w:r w:rsidRPr="006919E6">
        <w:rPr>
          <w:rFonts w:hint="eastAsia"/>
          <w:sz w:val="24"/>
        </w:rPr>
        <w:t>。</w:t>
      </w:r>
    </w:p>
    <w:p w:rsidR="005D540E" w:rsidRDefault="005D540E" w:rsidP="007668ED">
      <w:pPr>
        <w:spacing w:line="280" w:lineRule="exact"/>
        <w:ind w:leftChars="0" w:left="1960" w:rightChars="-51" w:right="-144" w:firstLineChars="0" w:hanging="1960"/>
        <w:rPr>
          <w:sz w:val="24"/>
        </w:rPr>
      </w:pPr>
      <w:r w:rsidRPr="0022454C">
        <w:rPr>
          <w:rFonts w:hint="eastAsia"/>
          <w:sz w:val="24"/>
        </w:rPr>
        <w:t>資料來源：</w:t>
      </w:r>
      <w:r>
        <w:rPr>
          <w:rFonts w:hint="eastAsia"/>
          <w:sz w:val="24"/>
        </w:rPr>
        <w:t>內政部</w:t>
      </w:r>
      <w:r w:rsidRPr="0022454C">
        <w:rPr>
          <w:rFonts w:hint="eastAsia"/>
          <w:sz w:val="24"/>
        </w:rPr>
        <w:t>國土管理署</w:t>
      </w:r>
      <w:r>
        <w:rPr>
          <w:rFonts w:hint="eastAsia"/>
          <w:sz w:val="24"/>
        </w:rPr>
        <w:t>、農業部</w:t>
      </w:r>
      <w:r w:rsidRPr="0042181D">
        <w:rPr>
          <w:rFonts w:hint="eastAsia"/>
          <w:sz w:val="24"/>
        </w:rPr>
        <w:t>農村發展及水土保持署</w:t>
      </w:r>
      <w:r>
        <w:rPr>
          <w:rFonts w:hint="eastAsia"/>
          <w:sz w:val="24"/>
        </w:rPr>
        <w:t>、經濟部水利署</w:t>
      </w:r>
      <w:r w:rsidRPr="00BD4266">
        <w:rPr>
          <w:rFonts w:hint="eastAsia"/>
          <w:sz w:val="24"/>
        </w:rPr>
        <w:t>提供</w:t>
      </w:r>
      <w:r w:rsidRPr="0022454C">
        <w:rPr>
          <w:rFonts w:hint="eastAsia"/>
          <w:sz w:val="24"/>
        </w:rPr>
        <w:t>。</w:t>
      </w:r>
    </w:p>
    <w:p w:rsidR="005D540E" w:rsidRDefault="005D540E" w:rsidP="007668ED">
      <w:pPr>
        <w:spacing w:line="280" w:lineRule="exact"/>
        <w:ind w:leftChars="0" w:left="1960" w:rightChars="-51" w:right="-144" w:firstLineChars="0" w:hanging="1960"/>
        <w:rPr>
          <w:sz w:val="24"/>
        </w:rPr>
      </w:pPr>
    </w:p>
    <w:p w:rsidR="005D540E" w:rsidRPr="006F4339" w:rsidRDefault="005D540E" w:rsidP="007668ED">
      <w:pPr>
        <w:pStyle w:val="a5"/>
        <w:ind w:left="849" w:hanging="283"/>
        <w:rPr>
          <w:b/>
          <w:bCs/>
        </w:rPr>
      </w:pPr>
      <w:r w:rsidRPr="006F4339">
        <w:rPr>
          <w:rFonts w:hint="eastAsia"/>
          <w:b/>
          <w:bCs/>
        </w:rPr>
        <w:lastRenderedPageBreak/>
        <w:t>(</w:t>
      </w:r>
      <w:r>
        <w:rPr>
          <w:rFonts w:hint="eastAsia"/>
          <w:b/>
          <w:bCs/>
        </w:rPr>
        <w:t>一</w:t>
      </w:r>
      <w:r w:rsidRPr="006F4339">
        <w:rPr>
          <w:rFonts w:hint="eastAsia"/>
          <w:b/>
          <w:bCs/>
        </w:rPr>
        <w:t>)近年我國土地違規使用情形概呈增加，其中違規傾倒廢土案件之違規比</w:t>
      </w:r>
      <w:r w:rsidRPr="009D0799">
        <w:rPr>
          <w:rFonts w:hint="eastAsia"/>
          <w:b/>
          <w:bCs/>
        </w:rPr>
        <w:t>率逾九成，且各年</w:t>
      </w:r>
      <w:r w:rsidRPr="009D0799">
        <w:rPr>
          <w:rFonts w:hAnsi="標楷體" w:hint="eastAsia"/>
          <w:b/>
          <w:bCs/>
        </w:rPr>
        <w:t>度</w:t>
      </w:r>
      <w:r w:rsidRPr="009D0799">
        <w:rPr>
          <w:rFonts w:hint="eastAsia"/>
          <w:b/>
          <w:bCs/>
        </w:rPr>
        <w:t>違規件數</w:t>
      </w:r>
      <w:r w:rsidRPr="009D0799">
        <w:rPr>
          <w:rFonts w:hAnsi="標楷體" w:cs="新細明體" w:hint="eastAsia"/>
          <w:b/>
          <w:bCs/>
        </w:rPr>
        <w:t>屢</w:t>
      </w:r>
      <w:r w:rsidRPr="009D0799">
        <w:rPr>
          <w:rFonts w:hint="eastAsia"/>
          <w:b/>
          <w:bCs/>
        </w:rPr>
        <w:t>創新高</w:t>
      </w:r>
    </w:p>
    <w:p w:rsidR="005D540E" w:rsidRDefault="005D540E" w:rsidP="007668ED">
      <w:pPr>
        <w:pStyle w:val="123"/>
        <w:ind w:left="1133" w:hanging="283"/>
      </w:pPr>
      <w:r w:rsidRPr="004F70F8">
        <w:rPr>
          <w:rFonts w:hint="eastAsia"/>
          <w:snapToGrid/>
        </w:rPr>
        <w:t>1</w:t>
      </w:r>
      <w:r w:rsidRPr="004F70F8">
        <w:rPr>
          <w:snapToGrid/>
        </w:rPr>
        <w:t>.</w:t>
      </w:r>
      <w:r w:rsidRPr="003874E5">
        <w:rPr>
          <w:rFonts w:hint="eastAsia"/>
        </w:rPr>
        <w:t>綜觀</w:t>
      </w:r>
      <w:r w:rsidRPr="003874E5">
        <w:rPr>
          <w:rFonts w:hint="eastAsia"/>
          <w:snapToGrid/>
        </w:rPr>
        <w:t>內政</w:t>
      </w:r>
      <w:r>
        <w:rPr>
          <w:rFonts w:hint="eastAsia"/>
          <w:snapToGrid/>
        </w:rPr>
        <w:t>部國土管理署、農業部農村發展及水土保持署、</w:t>
      </w:r>
      <w:r w:rsidRPr="004F70F8">
        <w:rPr>
          <w:rFonts w:hint="eastAsia"/>
          <w:snapToGrid/>
        </w:rPr>
        <w:t>經濟部水利</w:t>
      </w:r>
      <w:r w:rsidRPr="003874E5">
        <w:rPr>
          <w:rFonts w:hint="eastAsia"/>
          <w:snapToGrid/>
        </w:rPr>
        <w:t>署</w:t>
      </w:r>
      <w:r>
        <w:rPr>
          <w:rFonts w:hint="eastAsia"/>
          <w:snapToGrid/>
        </w:rPr>
        <w:t>於</w:t>
      </w:r>
      <w:r w:rsidRPr="003874E5">
        <w:rPr>
          <w:rFonts w:hint="eastAsia"/>
        </w:rPr>
        <w:t>10</w:t>
      </w:r>
      <w:r w:rsidRPr="003874E5">
        <w:t>8</w:t>
      </w:r>
      <w:r w:rsidRPr="003874E5">
        <w:rPr>
          <w:rFonts w:hint="eastAsia"/>
        </w:rPr>
        <w:t>至11</w:t>
      </w:r>
      <w:r>
        <w:rPr>
          <w:rFonts w:hint="eastAsia"/>
        </w:rPr>
        <w:t>3</w:t>
      </w:r>
      <w:r w:rsidRPr="003874E5">
        <w:rPr>
          <w:rFonts w:hint="eastAsia"/>
        </w:rPr>
        <w:t>年</w:t>
      </w:r>
      <w:r>
        <w:rPr>
          <w:rFonts w:hint="eastAsia"/>
        </w:rPr>
        <w:t>度</w:t>
      </w:r>
      <w:r w:rsidRPr="003874E5">
        <w:rPr>
          <w:rFonts w:hint="eastAsia"/>
        </w:rPr>
        <w:t>辦理土地利用監測作業情形</w:t>
      </w:r>
      <w:r>
        <w:rPr>
          <w:rFonts w:hint="eastAsia"/>
        </w:rPr>
        <w:t>(詳表2至4</w:t>
      </w:r>
      <w:r>
        <w:t>)</w:t>
      </w:r>
      <w:r w:rsidRPr="0023746F">
        <w:rPr>
          <w:rFonts w:hint="eastAsia"/>
        </w:rPr>
        <w:t>，</w:t>
      </w:r>
      <w:r>
        <w:rPr>
          <w:rFonts w:hint="eastAsia"/>
        </w:rPr>
        <w:t>各機關已建置</w:t>
      </w:r>
      <w:r w:rsidRPr="00041C2C">
        <w:rPr>
          <w:rFonts w:hint="eastAsia"/>
        </w:rPr>
        <w:t>變異點通報</w:t>
      </w:r>
      <w:r>
        <w:rPr>
          <w:rFonts w:hint="eastAsia"/>
        </w:rPr>
        <w:t>、</w:t>
      </w:r>
      <w:r w:rsidRPr="00FF3C85">
        <w:rPr>
          <w:rFonts w:hint="eastAsia"/>
          <w:snapToGrid/>
          <w:lang w:val="zh-TW" w:bidi="zh-TW"/>
        </w:rPr>
        <w:t>已回報變異點查報結果</w:t>
      </w:r>
      <w:r>
        <w:rPr>
          <w:rFonts w:hint="eastAsia"/>
          <w:snapToGrid/>
          <w:lang w:val="zh-TW" w:bidi="zh-TW"/>
        </w:rPr>
        <w:t>及</w:t>
      </w:r>
      <w:r w:rsidRPr="00FF3C85">
        <w:rPr>
          <w:rFonts w:hint="eastAsia"/>
          <w:snapToGrid/>
          <w:lang w:val="zh-TW" w:bidi="zh-TW"/>
        </w:rPr>
        <w:t>違規變異點辦理結果</w:t>
      </w:r>
      <w:r>
        <w:rPr>
          <w:rFonts w:hint="eastAsia"/>
          <w:snapToGrid/>
          <w:lang w:val="zh-TW" w:bidi="zh-TW"/>
        </w:rPr>
        <w:t>之管控；其中</w:t>
      </w:r>
      <w:r w:rsidRPr="0023746F">
        <w:rPr>
          <w:rFonts w:hint="eastAsia"/>
        </w:rPr>
        <w:t>內政部主管全國區域疑似違規變異點總計</w:t>
      </w:r>
      <w:r>
        <w:rPr>
          <w:rFonts w:hint="eastAsia"/>
        </w:rPr>
        <w:t>8</w:t>
      </w:r>
      <w:r w:rsidRPr="0023746F">
        <w:t>萬</w:t>
      </w:r>
      <w:r>
        <w:rPr>
          <w:rFonts w:hint="eastAsia"/>
        </w:rPr>
        <w:t>8,146</w:t>
      </w:r>
      <w:r w:rsidRPr="0023746F">
        <w:rPr>
          <w:rFonts w:hint="eastAsia"/>
        </w:rPr>
        <w:t>筆居首，經判定確屬違規開發計</w:t>
      </w:r>
      <w:r>
        <w:rPr>
          <w:rFonts w:hint="eastAsia"/>
        </w:rPr>
        <w:t>4</w:t>
      </w:r>
      <w:r w:rsidRPr="0023746F">
        <w:rPr>
          <w:rFonts w:hint="eastAsia"/>
        </w:rPr>
        <w:t>萬</w:t>
      </w:r>
      <w:r>
        <w:rPr>
          <w:rFonts w:hint="eastAsia"/>
        </w:rPr>
        <w:t>2</w:t>
      </w:r>
      <w:r w:rsidRPr="0023746F">
        <w:t>,</w:t>
      </w:r>
      <w:r>
        <w:rPr>
          <w:rFonts w:hint="eastAsia"/>
        </w:rPr>
        <w:t>033</w:t>
      </w:r>
      <w:r w:rsidRPr="0023746F">
        <w:rPr>
          <w:rFonts w:hint="eastAsia"/>
        </w:rPr>
        <w:t>筆，違規比率達4</w:t>
      </w:r>
      <w:r w:rsidRPr="0023746F">
        <w:t>7.7</w:t>
      </w:r>
      <w:r>
        <w:rPr>
          <w:rFonts w:hint="eastAsia"/>
        </w:rPr>
        <w:t>2</w:t>
      </w:r>
      <w:r w:rsidRPr="0023746F">
        <w:t>%</w:t>
      </w:r>
      <w:r w:rsidRPr="0023746F">
        <w:rPr>
          <w:rFonts w:hint="eastAsia"/>
        </w:rPr>
        <w:t>；</w:t>
      </w:r>
      <w:r>
        <w:rPr>
          <w:rFonts w:hint="eastAsia"/>
        </w:rPr>
        <w:t>次為</w:t>
      </w:r>
      <w:r>
        <w:rPr>
          <w:rFonts w:hint="eastAsia"/>
          <w:snapToGrid/>
        </w:rPr>
        <w:t>農業部農村發展及水土保持署</w:t>
      </w:r>
      <w:r w:rsidRPr="005D044C">
        <w:rPr>
          <w:rFonts w:hint="eastAsia"/>
          <w:snapToGrid/>
        </w:rPr>
        <w:t>主管山坡地</w:t>
      </w:r>
      <w:r w:rsidRPr="0023746F">
        <w:rPr>
          <w:rFonts w:hint="eastAsia"/>
        </w:rPr>
        <w:t>疑似違規變異點總計</w:t>
      </w:r>
      <w:r>
        <w:rPr>
          <w:rFonts w:hint="eastAsia"/>
        </w:rPr>
        <w:t>6</w:t>
      </w:r>
      <w:r w:rsidRPr="0023746F">
        <w:t>萬</w:t>
      </w:r>
      <w:r>
        <w:rPr>
          <w:rFonts w:hint="eastAsia"/>
        </w:rPr>
        <w:t>2,316</w:t>
      </w:r>
      <w:r w:rsidRPr="0023746F">
        <w:rPr>
          <w:rFonts w:hint="eastAsia"/>
        </w:rPr>
        <w:t>筆</w:t>
      </w:r>
      <w:r>
        <w:rPr>
          <w:rFonts w:hint="eastAsia"/>
        </w:rPr>
        <w:t>，</w:t>
      </w:r>
      <w:r w:rsidRPr="0023746F">
        <w:rPr>
          <w:rFonts w:hint="eastAsia"/>
        </w:rPr>
        <w:t>經判定確屬違規開發計</w:t>
      </w:r>
      <w:r>
        <w:rPr>
          <w:rFonts w:hint="eastAsia"/>
        </w:rPr>
        <w:t>1</w:t>
      </w:r>
      <w:r w:rsidRPr="0023746F">
        <w:rPr>
          <w:rFonts w:hint="eastAsia"/>
        </w:rPr>
        <w:t>萬</w:t>
      </w:r>
      <w:r>
        <w:rPr>
          <w:rFonts w:hint="eastAsia"/>
        </w:rPr>
        <w:t>5</w:t>
      </w:r>
      <w:r w:rsidRPr="0023746F">
        <w:t>,</w:t>
      </w:r>
      <w:r>
        <w:rPr>
          <w:rFonts w:hint="eastAsia"/>
        </w:rPr>
        <w:t>856筆，</w:t>
      </w:r>
      <w:r w:rsidRPr="0023746F">
        <w:rPr>
          <w:rFonts w:hint="eastAsia"/>
        </w:rPr>
        <w:t>違規</w:t>
      </w:r>
      <w:r>
        <w:rPr>
          <w:rFonts w:hint="eastAsia"/>
        </w:rPr>
        <w:t>比率為2</w:t>
      </w:r>
      <w:r>
        <w:t>5</w:t>
      </w:r>
      <w:r w:rsidRPr="0023746F">
        <w:t>.</w:t>
      </w:r>
      <w:r>
        <w:t>4</w:t>
      </w:r>
      <w:r>
        <w:rPr>
          <w:rFonts w:hint="eastAsia"/>
        </w:rPr>
        <w:t>5</w:t>
      </w:r>
      <w:r w:rsidRPr="0023746F">
        <w:t>%</w:t>
      </w:r>
      <w:r>
        <w:rPr>
          <w:rFonts w:hint="eastAsia"/>
        </w:rPr>
        <w:t>，及</w:t>
      </w:r>
      <w:r w:rsidRPr="002D1743">
        <w:rPr>
          <w:rFonts w:hint="eastAsia"/>
        </w:rPr>
        <w:t>經濟部水利署主管河川水庫地</w:t>
      </w:r>
      <w:r w:rsidRPr="0023746F">
        <w:rPr>
          <w:rFonts w:hint="eastAsia"/>
        </w:rPr>
        <w:t>疑似違規變異點總計</w:t>
      </w:r>
      <w:r>
        <w:rPr>
          <w:rFonts w:hint="eastAsia"/>
        </w:rPr>
        <w:t>1</w:t>
      </w:r>
      <w:r w:rsidRPr="0023746F">
        <w:t>萬</w:t>
      </w:r>
      <w:r>
        <w:rPr>
          <w:rFonts w:hint="eastAsia"/>
        </w:rPr>
        <w:t>5</w:t>
      </w:r>
      <w:r>
        <w:t>,</w:t>
      </w:r>
      <w:r>
        <w:rPr>
          <w:rFonts w:hint="eastAsia"/>
        </w:rPr>
        <w:t>113</w:t>
      </w:r>
      <w:r w:rsidRPr="0023746F">
        <w:rPr>
          <w:rFonts w:hint="eastAsia"/>
        </w:rPr>
        <w:t>筆</w:t>
      </w:r>
      <w:r>
        <w:rPr>
          <w:rFonts w:hint="eastAsia"/>
        </w:rPr>
        <w:t>，</w:t>
      </w:r>
      <w:r w:rsidRPr="0023746F">
        <w:rPr>
          <w:rFonts w:hint="eastAsia"/>
        </w:rPr>
        <w:t>其經判定確屬違規開發計</w:t>
      </w:r>
      <w:r>
        <w:rPr>
          <w:rFonts w:hint="eastAsia"/>
        </w:rPr>
        <w:t>254筆，</w:t>
      </w:r>
      <w:r w:rsidRPr="0023746F">
        <w:rPr>
          <w:rFonts w:hint="eastAsia"/>
        </w:rPr>
        <w:t>違規</w:t>
      </w:r>
      <w:r>
        <w:rPr>
          <w:rFonts w:hint="eastAsia"/>
        </w:rPr>
        <w:t>比率為1</w:t>
      </w:r>
      <w:r w:rsidRPr="0023746F">
        <w:t>.</w:t>
      </w:r>
      <w:r>
        <w:rPr>
          <w:rFonts w:hint="eastAsia"/>
        </w:rPr>
        <w:t>68</w:t>
      </w:r>
      <w:r w:rsidRPr="0023746F">
        <w:t>%</w:t>
      </w:r>
      <w:r>
        <w:rPr>
          <w:rFonts w:hint="eastAsia"/>
        </w:rPr>
        <w:t>。</w:t>
      </w:r>
      <w:r w:rsidRPr="002C02CE">
        <w:rPr>
          <w:rFonts w:hint="eastAsia"/>
        </w:rPr>
        <w:t>復檢視1</w:t>
      </w:r>
      <w:r w:rsidRPr="002C02CE">
        <w:t>08</w:t>
      </w:r>
      <w:r>
        <w:rPr>
          <w:rFonts w:hint="eastAsia"/>
        </w:rPr>
        <w:t>至</w:t>
      </w:r>
      <w:r w:rsidRPr="002C02CE">
        <w:rPr>
          <w:rFonts w:hint="eastAsia"/>
        </w:rPr>
        <w:t>1</w:t>
      </w:r>
      <w:r w:rsidRPr="002C02CE">
        <w:t>1</w:t>
      </w:r>
      <w:r>
        <w:rPr>
          <w:rFonts w:hint="eastAsia"/>
        </w:rPr>
        <w:t>3</w:t>
      </w:r>
      <w:r w:rsidRPr="002C02CE">
        <w:rPr>
          <w:rFonts w:hint="eastAsia"/>
        </w:rPr>
        <w:t>年</w:t>
      </w:r>
      <w:r>
        <w:rPr>
          <w:rFonts w:hint="eastAsia"/>
        </w:rPr>
        <w:t>度違規案件，</w:t>
      </w:r>
      <w:r w:rsidRPr="002C02CE">
        <w:rPr>
          <w:rFonts w:hint="eastAsia"/>
        </w:rPr>
        <w:t>內政部主管全國區域違規案件</w:t>
      </w:r>
      <w:r>
        <w:rPr>
          <w:rFonts w:hint="eastAsia"/>
        </w:rPr>
        <w:t>自108年度之2,878筆增為113年度之8</w:t>
      </w:r>
      <w:r w:rsidRPr="002C02CE">
        <w:t>,</w:t>
      </w:r>
      <w:r>
        <w:rPr>
          <w:rFonts w:hint="eastAsia"/>
        </w:rPr>
        <w:t>396</w:t>
      </w:r>
      <w:r w:rsidRPr="002C02CE">
        <w:rPr>
          <w:rFonts w:hint="eastAsia"/>
        </w:rPr>
        <w:t>筆</w:t>
      </w:r>
      <w:r>
        <w:rPr>
          <w:rFonts w:hint="eastAsia"/>
        </w:rPr>
        <w:t>，增加5,518筆</w:t>
      </w:r>
      <w:r w:rsidRPr="002C02CE">
        <w:rPr>
          <w:rFonts w:hint="eastAsia"/>
        </w:rPr>
        <w:t>(增幅1</w:t>
      </w:r>
      <w:r>
        <w:rPr>
          <w:rFonts w:hint="eastAsia"/>
        </w:rPr>
        <w:t>91</w:t>
      </w:r>
      <w:r w:rsidRPr="002C02CE">
        <w:t>.</w:t>
      </w:r>
      <w:r>
        <w:rPr>
          <w:rFonts w:hint="eastAsia"/>
        </w:rPr>
        <w:t>73</w:t>
      </w:r>
      <w:r w:rsidRPr="002C02CE">
        <w:t>%)</w:t>
      </w:r>
      <w:r>
        <w:rPr>
          <w:rFonts w:hint="eastAsia"/>
        </w:rPr>
        <w:t>；</w:t>
      </w:r>
      <w:r w:rsidRPr="002C02CE">
        <w:rPr>
          <w:rFonts w:hint="eastAsia"/>
        </w:rPr>
        <w:t>農業部農村發展及水土保持署主管山坡地違規案件</w:t>
      </w:r>
      <w:r>
        <w:rPr>
          <w:rFonts w:hint="eastAsia"/>
        </w:rPr>
        <w:t>自1,786筆增為2,957筆，</w:t>
      </w:r>
      <w:r w:rsidRPr="002C02CE">
        <w:rPr>
          <w:rFonts w:hint="eastAsia"/>
        </w:rPr>
        <w:t>增加</w:t>
      </w:r>
      <w:r>
        <w:rPr>
          <w:rFonts w:hint="eastAsia"/>
        </w:rPr>
        <w:t>1</w:t>
      </w:r>
      <w:r w:rsidRPr="002C02CE">
        <w:t>,</w:t>
      </w:r>
      <w:r>
        <w:rPr>
          <w:rFonts w:hint="eastAsia"/>
        </w:rPr>
        <w:t>171</w:t>
      </w:r>
      <w:r w:rsidRPr="002C02CE">
        <w:rPr>
          <w:rFonts w:hint="eastAsia"/>
        </w:rPr>
        <w:t>筆(增幅</w:t>
      </w:r>
      <w:r>
        <w:rPr>
          <w:rFonts w:hint="eastAsia"/>
        </w:rPr>
        <w:t>65</w:t>
      </w:r>
      <w:r w:rsidRPr="002C02CE">
        <w:t>.</w:t>
      </w:r>
      <w:r>
        <w:rPr>
          <w:rFonts w:hint="eastAsia"/>
        </w:rPr>
        <w:t>57</w:t>
      </w:r>
      <w:r w:rsidRPr="002C02CE">
        <w:t>%)</w:t>
      </w:r>
      <w:r>
        <w:rPr>
          <w:rFonts w:hint="eastAsia"/>
        </w:rPr>
        <w:t>；</w:t>
      </w:r>
      <w:r w:rsidRPr="002D1743">
        <w:rPr>
          <w:rFonts w:hint="eastAsia"/>
        </w:rPr>
        <w:t>經濟部水利署主管河川水庫地</w:t>
      </w:r>
      <w:r w:rsidRPr="002C02CE">
        <w:rPr>
          <w:rFonts w:hint="eastAsia"/>
        </w:rPr>
        <w:t>違規案件</w:t>
      </w:r>
      <w:r>
        <w:rPr>
          <w:rFonts w:hint="eastAsia"/>
        </w:rPr>
        <w:t>自26筆增為31筆，</w:t>
      </w:r>
      <w:r w:rsidRPr="002C02CE">
        <w:rPr>
          <w:rFonts w:hint="eastAsia"/>
        </w:rPr>
        <w:t>增加</w:t>
      </w:r>
      <w:r>
        <w:rPr>
          <w:rFonts w:hint="eastAsia"/>
        </w:rPr>
        <w:t>5</w:t>
      </w:r>
      <w:r w:rsidRPr="002C02CE">
        <w:rPr>
          <w:rFonts w:hint="eastAsia"/>
        </w:rPr>
        <w:t>筆(增幅1</w:t>
      </w:r>
      <w:r>
        <w:rPr>
          <w:rFonts w:hint="eastAsia"/>
        </w:rPr>
        <w:t>9</w:t>
      </w:r>
      <w:r w:rsidRPr="002C02CE">
        <w:t>.</w:t>
      </w:r>
      <w:r>
        <w:rPr>
          <w:rFonts w:hint="eastAsia"/>
        </w:rPr>
        <w:t>23</w:t>
      </w:r>
      <w:r w:rsidRPr="002C02CE">
        <w:t>%)</w:t>
      </w:r>
      <w:r>
        <w:rPr>
          <w:rFonts w:hint="eastAsia"/>
        </w:rPr>
        <w:t>；據此，</w:t>
      </w:r>
      <w:r w:rsidRPr="002C02CE">
        <w:rPr>
          <w:rFonts w:hint="eastAsia"/>
        </w:rPr>
        <w:t>顯示</w:t>
      </w:r>
      <w:r w:rsidRPr="002B6D73">
        <w:rPr>
          <w:rFonts w:hint="eastAsia"/>
        </w:rPr>
        <w:t>108至11</w:t>
      </w:r>
      <w:r>
        <w:rPr>
          <w:rFonts w:hint="eastAsia"/>
        </w:rPr>
        <w:t>3</w:t>
      </w:r>
      <w:r w:rsidRPr="002B6D73">
        <w:rPr>
          <w:rFonts w:hint="eastAsia"/>
        </w:rPr>
        <w:t>年</w:t>
      </w:r>
      <w:r>
        <w:rPr>
          <w:rFonts w:hint="eastAsia"/>
        </w:rPr>
        <w:t>度</w:t>
      </w:r>
      <w:r w:rsidRPr="002C02CE">
        <w:rPr>
          <w:rFonts w:hint="eastAsia"/>
        </w:rPr>
        <w:t>我國土地違規使用情形概呈</w:t>
      </w:r>
      <w:r w:rsidRPr="002B6D73">
        <w:rPr>
          <w:rFonts w:hint="eastAsia"/>
        </w:rPr>
        <w:t>增加</w:t>
      </w:r>
      <w:r>
        <w:rPr>
          <w:rFonts w:hint="eastAsia"/>
        </w:rPr>
        <w:t>，</w:t>
      </w:r>
      <w:r w:rsidRPr="002B6D73">
        <w:rPr>
          <w:rFonts w:hint="eastAsia"/>
        </w:rPr>
        <w:t>且</w:t>
      </w:r>
      <w:r>
        <w:rPr>
          <w:rFonts w:hint="eastAsia"/>
        </w:rPr>
        <w:t>除</w:t>
      </w:r>
      <w:r w:rsidRPr="00AC6D97">
        <w:rPr>
          <w:rFonts w:hint="eastAsia"/>
        </w:rPr>
        <w:t>河川水庫地</w:t>
      </w:r>
      <w:r>
        <w:rPr>
          <w:rFonts w:hint="eastAsia"/>
        </w:rPr>
        <w:t>外之</w:t>
      </w:r>
      <w:r w:rsidRPr="002B6D73">
        <w:rPr>
          <w:rFonts w:hint="eastAsia"/>
        </w:rPr>
        <w:t>增幅</w:t>
      </w:r>
      <w:r>
        <w:rPr>
          <w:rFonts w:hint="eastAsia"/>
        </w:rPr>
        <w:t>不低</w:t>
      </w:r>
      <w:r w:rsidRPr="002C02CE">
        <w:rPr>
          <w:rFonts w:hint="eastAsia"/>
        </w:rPr>
        <w:t>。</w:t>
      </w:r>
    </w:p>
    <w:p w:rsidR="005D540E" w:rsidRDefault="005D540E" w:rsidP="007668ED">
      <w:pPr>
        <w:pStyle w:val="123"/>
        <w:ind w:left="1133" w:hanging="283"/>
      </w:pPr>
      <w:r>
        <w:t>2.</w:t>
      </w:r>
      <w:r>
        <w:rPr>
          <w:rFonts w:hint="eastAsia"/>
        </w:rPr>
        <w:t>洽</w:t>
      </w:r>
      <w:r w:rsidRPr="009A56D9">
        <w:rPr>
          <w:rFonts w:hint="eastAsia"/>
        </w:rPr>
        <w:t>據國土管理署表示</w:t>
      </w:r>
      <w:r>
        <w:rPr>
          <w:rFonts w:hint="eastAsia"/>
        </w:rPr>
        <w:t>，疑似違規變異點之樣態主要依序為新增建物、其他、整地等，1</w:t>
      </w:r>
      <w:r>
        <w:t>05</w:t>
      </w:r>
      <w:r>
        <w:rPr>
          <w:rFonts w:hint="eastAsia"/>
        </w:rPr>
        <w:t>年度起因應環保團體新增</w:t>
      </w:r>
      <w:r w:rsidRPr="00F4605C">
        <w:rPr>
          <w:rFonts w:hint="eastAsia"/>
        </w:rPr>
        <w:t>「傾倒廢棄物、土」回報類型，</w:t>
      </w:r>
      <w:r>
        <w:rPr>
          <w:rFonts w:hint="eastAsia"/>
        </w:rPr>
        <w:t>並於1</w:t>
      </w:r>
      <w:r>
        <w:t>12</w:t>
      </w:r>
      <w:r>
        <w:rPr>
          <w:rFonts w:hint="eastAsia"/>
        </w:rPr>
        <w:t>年度經環境部需求</w:t>
      </w:r>
      <w:r w:rsidRPr="00F4605C">
        <w:rPr>
          <w:rFonts w:hint="eastAsia"/>
        </w:rPr>
        <w:t>拆分為「傾倒廢棄物」及「堆置土石方」兩類</w:t>
      </w:r>
      <w:r>
        <w:rPr>
          <w:rFonts w:hint="eastAsia"/>
        </w:rPr>
        <w:t>。</w:t>
      </w:r>
      <w:r w:rsidRPr="0058600C">
        <w:rPr>
          <w:rFonts w:hint="eastAsia"/>
        </w:rPr>
        <w:t>自10</w:t>
      </w:r>
      <w:r>
        <w:t>8</w:t>
      </w:r>
      <w:r>
        <w:rPr>
          <w:rFonts w:hint="eastAsia"/>
        </w:rPr>
        <w:t>至</w:t>
      </w:r>
      <w:r w:rsidRPr="0058600C">
        <w:rPr>
          <w:rFonts w:hint="eastAsia"/>
        </w:rPr>
        <w:t>11</w:t>
      </w:r>
      <w:r>
        <w:rPr>
          <w:rFonts w:hint="eastAsia"/>
        </w:rPr>
        <w:t>3</w:t>
      </w:r>
      <w:r w:rsidRPr="0058600C">
        <w:rPr>
          <w:rFonts w:hint="eastAsia"/>
        </w:rPr>
        <w:t xml:space="preserve"> 年</w:t>
      </w:r>
      <w:r>
        <w:rPr>
          <w:rFonts w:hint="eastAsia"/>
        </w:rPr>
        <w:t>度</w:t>
      </w:r>
      <w:r w:rsidRPr="0058600C">
        <w:rPr>
          <w:rFonts w:hint="eastAsia"/>
        </w:rPr>
        <w:t>經查證回報屬於「傾倒廢棄物」及「堆置土石方」</w:t>
      </w:r>
      <w:r>
        <w:rPr>
          <w:rFonts w:hint="eastAsia"/>
        </w:rPr>
        <w:t>變異點計6</w:t>
      </w:r>
      <w:r w:rsidRPr="0058600C">
        <w:rPr>
          <w:rFonts w:hint="eastAsia"/>
        </w:rPr>
        <w:t>,</w:t>
      </w:r>
      <w:r>
        <w:rPr>
          <w:rFonts w:hint="eastAsia"/>
        </w:rPr>
        <w:t>998</w:t>
      </w:r>
      <w:r w:rsidRPr="0058600C">
        <w:rPr>
          <w:rFonts w:hint="eastAsia"/>
        </w:rPr>
        <w:t xml:space="preserve"> 筆，其中經認定屬於違規者有</w:t>
      </w:r>
      <w:r>
        <w:rPr>
          <w:rFonts w:hint="eastAsia"/>
        </w:rPr>
        <w:t>6</w:t>
      </w:r>
      <w:r w:rsidRPr="0058600C">
        <w:rPr>
          <w:rFonts w:hint="eastAsia"/>
        </w:rPr>
        <w:t>,</w:t>
      </w:r>
      <w:r>
        <w:rPr>
          <w:rFonts w:hint="eastAsia"/>
        </w:rPr>
        <w:t>626</w:t>
      </w:r>
      <w:r w:rsidRPr="0058600C">
        <w:rPr>
          <w:rFonts w:hint="eastAsia"/>
        </w:rPr>
        <w:t xml:space="preserve"> 筆，違規</w:t>
      </w:r>
      <w:r>
        <w:rPr>
          <w:rFonts w:hint="eastAsia"/>
        </w:rPr>
        <w:t>比率高</w:t>
      </w:r>
      <w:r w:rsidRPr="0058600C">
        <w:rPr>
          <w:rFonts w:hint="eastAsia"/>
        </w:rPr>
        <w:lastRenderedPageBreak/>
        <w:t>達9</w:t>
      </w:r>
      <w:r>
        <w:rPr>
          <w:rFonts w:hint="eastAsia"/>
        </w:rPr>
        <w:t>4</w:t>
      </w:r>
      <w:r w:rsidRPr="0058600C">
        <w:rPr>
          <w:rFonts w:hint="eastAsia"/>
        </w:rPr>
        <w:t>.</w:t>
      </w:r>
      <w:r>
        <w:rPr>
          <w:rFonts w:hint="eastAsia"/>
        </w:rPr>
        <w:t>68</w:t>
      </w:r>
      <w:r w:rsidRPr="0058600C">
        <w:rPr>
          <w:rFonts w:hint="eastAsia"/>
        </w:rPr>
        <w:t>%（詳表</w:t>
      </w:r>
      <w:r>
        <w:rPr>
          <w:rFonts w:hint="eastAsia"/>
        </w:rPr>
        <w:t>5）；又違規案件自1</w:t>
      </w:r>
      <w:r>
        <w:t>08</w:t>
      </w:r>
      <w:r>
        <w:rPr>
          <w:rFonts w:hint="eastAsia"/>
        </w:rPr>
        <w:t>年度之404筆增為1</w:t>
      </w:r>
      <w:r>
        <w:t>1</w:t>
      </w:r>
      <w:r>
        <w:rPr>
          <w:rFonts w:hint="eastAsia"/>
        </w:rPr>
        <w:t>3年度之1</w:t>
      </w:r>
      <w:r>
        <w:t>,</w:t>
      </w:r>
      <w:r>
        <w:rPr>
          <w:rFonts w:hint="eastAsia"/>
        </w:rPr>
        <w:t>532筆，增加1,128筆(增幅279</w:t>
      </w:r>
      <w:r>
        <w:t>.</w:t>
      </w:r>
      <w:r>
        <w:rPr>
          <w:rFonts w:hint="eastAsia"/>
        </w:rPr>
        <w:t>21</w:t>
      </w:r>
      <w:r>
        <w:t>%)</w:t>
      </w:r>
      <w:r>
        <w:rPr>
          <w:rFonts w:hint="eastAsia"/>
        </w:rPr>
        <w:t>，</w:t>
      </w:r>
      <w:bookmarkStart w:id="4" w:name="_Hlk207786699"/>
      <w:r>
        <w:rPr>
          <w:rFonts w:hint="eastAsia"/>
        </w:rPr>
        <w:t>且各年</w:t>
      </w:r>
      <w:r w:rsidRPr="00840FE3">
        <w:rPr>
          <w:rFonts w:hAnsi="標楷體" w:hint="eastAsia"/>
        </w:rPr>
        <w:t>度</w:t>
      </w:r>
      <w:r>
        <w:rPr>
          <w:rFonts w:hint="eastAsia"/>
        </w:rPr>
        <w:t>違規件數</w:t>
      </w:r>
      <w:r w:rsidRPr="00840FE3">
        <w:rPr>
          <w:rFonts w:hAnsi="標楷體" w:cs="新細明體" w:hint="eastAsia"/>
        </w:rPr>
        <w:t>屢</w:t>
      </w:r>
      <w:r>
        <w:rPr>
          <w:rFonts w:hint="eastAsia"/>
        </w:rPr>
        <w:t>創新高</w:t>
      </w:r>
      <w:bookmarkEnd w:id="4"/>
      <w:r>
        <w:rPr>
          <w:rFonts w:hint="eastAsia"/>
        </w:rPr>
        <w:t>，顯示該期間違規堆置土方或</w:t>
      </w:r>
      <w:r w:rsidRPr="003B6659">
        <w:rPr>
          <w:rFonts w:hint="eastAsia"/>
        </w:rPr>
        <w:t>濫倒廢棄物</w:t>
      </w:r>
      <w:r>
        <w:rPr>
          <w:rFonts w:hint="eastAsia"/>
        </w:rPr>
        <w:t>等情事概呈嚴重。</w:t>
      </w:r>
    </w:p>
    <w:p w:rsidR="005D540E" w:rsidRDefault="005D540E" w:rsidP="007668ED">
      <w:pPr>
        <w:spacing w:line="440" w:lineRule="exact"/>
        <w:ind w:leftChars="-149" w:left="284" w:right="-425" w:hangingChars="249" w:hanging="706"/>
        <w:rPr>
          <w:sz w:val="24"/>
          <w:szCs w:val="24"/>
        </w:rPr>
      </w:pPr>
      <w:r w:rsidRPr="00DD382A">
        <w:rPr>
          <w:rFonts w:hint="eastAsia"/>
          <w:b/>
        </w:rPr>
        <w:t>表</w:t>
      </w:r>
      <w:r>
        <w:rPr>
          <w:rFonts w:hint="eastAsia"/>
          <w:b/>
        </w:rPr>
        <w:t>2</w:t>
      </w:r>
      <w:r w:rsidRPr="00DD382A">
        <w:rPr>
          <w:b/>
        </w:rPr>
        <w:t xml:space="preserve"> </w:t>
      </w:r>
      <w:r w:rsidRPr="00DD382A">
        <w:rPr>
          <w:rFonts w:hint="eastAsia"/>
          <w:b/>
        </w:rPr>
        <w:t xml:space="preserve"> </w:t>
      </w:r>
      <w:r>
        <w:rPr>
          <w:b/>
        </w:rPr>
        <w:t>108</w:t>
      </w:r>
      <w:r>
        <w:rPr>
          <w:rFonts w:hint="eastAsia"/>
          <w:b/>
        </w:rPr>
        <w:t>至1</w:t>
      </w:r>
      <w:r>
        <w:rPr>
          <w:b/>
        </w:rPr>
        <w:t>1</w:t>
      </w:r>
      <w:r>
        <w:rPr>
          <w:rFonts w:hint="eastAsia"/>
          <w:b/>
        </w:rPr>
        <w:t>3年度內政部主管全國區域</w:t>
      </w:r>
      <w:r w:rsidRPr="005C241E">
        <w:rPr>
          <w:rFonts w:hint="eastAsia"/>
          <w:b/>
        </w:rPr>
        <w:t>(非都市土地、都市土地、國家公園)</w:t>
      </w:r>
      <w:r w:rsidRPr="000D54D2">
        <w:rPr>
          <w:rFonts w:hint="eastAsia"/>
          <w:b/>
        </w:rPr>
        <w:t>變異點通報查報情形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5D540E" w:rsidRPr="005A6A0F" w:rsidTr="007668ED">
        <w:trPr>
          <w:trHeight w:val="375"/>
          <w:tblHeader/>
        </w:trPr>
        <w:tc>
          <w:tcPr>
            <w:tcW w:w="710" w:type="dxa"/>
            <w:vMerge w:val="restart"/>
            <w:shd w:val="clear" w:color="auto" w:fill="auto"/>
            <w:noWrap/>
            <w:vAlign w:val="center"/>
            <w:hideMark/>
          </w:tcPr>
          <w:p w:rsidR="005D540E" w:rsidRPr="00901BB2" w:rsidRDefault="005D540E" w:rsidP="007668ED">
            <w:pPr>
              <w:pStyle w:val="142"/>
              <w:jc w:val="center"/>
            </w:pPr>
            <w:r w:rsidRPr="00901BB2">
              <w:rPr>
                <w:rFonts w:hint="eastAsia"/>
              </w:rPr>
              <w:t>年</w:t>
            </w:r>
            <w:r>
              <w:rPr>
                <w:rFonts w:hint="eastAsia"/>
              </w:rPr>
              <w:t>度</w:t>
            </w:r>
          </w:p>
        </w:tc>
        <w:tc>
          <w:tcPr>
            <w:tcW w:w="3426" w:type="dxa"/>
            <w:gridSpan w:val="4"/>
            <w:shd w:val="clear" w:color="auto" w:fill="auto"/>
            <w:noWrap/>
            <w:vAlign w:val="center"/>
            <w:hideMark/>
          </w:tcPr>
          <w:p w:rsidR="005D540E" w:rsidRPr="00901BB2" w:rsidRDefault="005D540E" w:rsidP="007668ED">
            <w:pPr>
              <w:pStyle w:val="142"/>
              <w:jc w:val="center"/>
            </w:pPr>
            <w:r w:rsidRPr="00901BB2">
              <w:rPr>
                <w:rFonts w:hint="eastAsia"/>
              </w:rPr>
              <w:t>變異點通報情形</w:t>
            </w:r>
          </w:p>
        </w:tc>
        <w:tc>
          <w:tcPr>
            <w:tcW w:w="2527" w:type="dxa"/>
            <w:gridSpan w:val="3"/>
            <w:shd w:val="clear" w:color="auto" w:fill="auto"/>
            <w:noWrap/>
            <w:vAlign w:val="center"/>
            <w:hideMark/>
          </w:tcPr>
          <w:p w:rsidR="005D540E" w:rsidRPr="00901BB2" w:rsidRDefault="005D540E" w:rsidP="007668ED">
            <w:pPr>
              <w:pStyle w:val="142"/>
              <w:jc w:val="center"/>
            </w:pPr>
            <w:r w:rsidRPr="00901BB2">
              <w:rPr>
                <w:rFonts w:hint="eastAsia"/>
              </w:rPr>
              <w:t>已回報變異點查報結果</w:t>
            </w:r>
          </w:p>
        </w:tc>
        <w:tc>
          <w:tcPr>
            <w:tcW w:w="2694" w:type="dxa"/>
            <w:gridSpan w:val="3"/>
            <w:shd w:val="clear" w:color="auto" w:fill="auto"/>
            <w:noWrap/>
            <w:vAlign w:val="center"/>
            <w:hideMark/>
          </w:tcPr>
          <w:p w:rsidR="005D540E" w:rsidRPr="00901BB2" w:rsidRDefault="005D540E" w:rsidP="007668ED">
            <w:pPr>
              <w:pStyle w:val="142"/>
              <w:jc w:val="center"/>
            </w:pPr>
            <w:r w:rsidRPr="00901BB2">
              <w:rPr>
                <w:rFonts w:hint="eastAsia"/>
              </w:rPr>
              <w:t>違規變異點辦理結果</w:t>
            </w:r>
          </w:p>
        </w:tc>
      </w:tr>
      <w:tr w:rsidR="005D540E" w:rsidRPr="005A6A0F" w:rsidTr="007668ED">
        <w:trPr>
          <w:trHeight w:val="57"/>
          <w:tblHeader/>
        </w:trPr>
        <w:tc>
          <w:tcPr>
            <w:tcW w:w="710" w:type="dxa"/>
            <w:vMerge/>
            <w:shd w:val="clear" w:color="auto" w:fill="auto"/>
            <w:vAlign w:val="center"/>
            <w:hideMark/>
          </w:tcPr>
          <w:p w:rsidR="005D540E" w:rsidRPr="00901BB2" w:rsidRDefault="005D540E" w:rsidP="007668ED">
            <w:pPr>
              <w:pStyle w:val="142"/>
              <w:jc w:val="center"/>
            </w:pPr>
          </w:p>
        </w:tc>
        <w:tc>
          <w:tcPr>
            <w:tcW w:w="850" w:type="dxa"/>
            <w:shd w:val="clear" w:color="auto" w:fill="auto"/>
            <w:noWrap/>
            <w:vAlign w:val="center"/>
            <w:hideMark/>
          </w:tcPr>
          <w:p w:rsidR="005D540E" w:rsidRPr="00901BB2" w:rsidRDefault="005D540E" w:rsidP="007668ED">
            <w:pPr>
              <w:pStyle w:val="142"/>
              <w:jc w:val="center"/>
            </w:pPr>
            <w:r w:rsidRPr="00901BB2">
              <w:rPr>
                <w:rFonts w:hint="eastAsia"/>
              </w:rPr>
              <w:t>通報</w:t>
            </w:r>
          </w:p>
          <w:p w:rsidR="005D540E" w:rsidRPr="00901BB2" w:rsidRDefault="005D540E" w:rsidP="007668ED">
            <w:pPr>
              <w:pStyle w:val="142"/>
              <w:jc w:val="center"/>
            </w:pPr>
            <w:r w:rsidRPr="00901BB2">
              <w:rPr>
                <w:rFonts w:hint="eastAsia"/>
              </w:rPr>
              <w:t>點數A</w:t>
            </w:r>
          </w:p>
        </w:tc>
        <w:tc>
          <w:tcPr>
            <w:tcW w:w="851" w:type="dxa"/>
            <w:shd w:val="clear" w:color="auto" w:fill="auto"/>
            <w:noWrap/>
            <w:vAlign w:val="center"/>
            <w:hideMark/>
          </w:tcPr>
          <w:p w:rsidR="005D540E" w:rsidRPr="00901BB2" w:rsidRDefault="005D540E" w:rsidP="007668ED">
            <w:pPr>
              <w:pStyle w:val="142"/>
              <w:jc w:val="center"/>
            </w:pPr>
            <w:r w:rsidRPr="00901BB2">
              <w:rPr>
                <w:rFonts w:hint="eastAsia"/>
              </w:rPr>
              <w:t>已回報點數</w:t>
            </w:r>
            <w:r w:rsidRPr="00901BB2">
              <w:t>B</w:t>
            </w:r>
          </w:p>
        </w:tc>
        <w:tc>
          <w:tcPr>
            <w:tcW w:w="850" w:type="dxa"/>
            <w:shd w:val="clear" w:color="auto" w:fill="auto"/>
            <w:noWrap/>
            <w:vAlign w:val="center"/>
            <w:hideMark/>
          </w:tcPr>
          <w:p w:rsidR="005D540E" w:rsidRPr="00901BB2" w:rsidRDefault="005D540E" w:rsidP="007668ED">
            <w:pPr>
              <w:pStyle w:val="142"/>
              <w:jc w:val="center"/>
            </w:pPr>
            <w:r w:rsidRPr="00901BB2">
              <w:rPr>
                <w:rFonts w:hint="eastAsia"/>
              </w:rPr>
              <w:t>未回報點數</w:t>
            </w:r>
          </w:p>
        </w:tc>
        <w:tc>
          <w:tcPr>
            <w:tcW w:w="875" w:type="dxa"/>
            <w:shd w:val="clear" w:color="auto" w:fill="auto"/>
            <w:noWrap/>
            <w:vAlign w:val="center"/>
            <w:hideMark/>
          </w:tcPr>
          <w:p w:rsidR="005D540E" w:rsidRPr="00901BB2" w:rsidRDefault="005D540E" w:rsidP="007668ED">
            <w:pPr>
              <w:pStyle w:val="142"/>
              <w:jc w:val="center"/>
            </w:pPr>
            <w:r w:rsidRPr="00901BB2">
              <w:rPr>
                <w:rFonts w:hint="eastAsia"/>
              </w:rPr>
              <w:t>回報比率B</w:t>
            </w:r>
            <w:r w:rsidRPr="00901BB2">
              <w:t>/A</w:t>
            </w:r>
          </w:p>
        </w:tc>
        <w:tc>
          <w:tcPr>
            <w:tcW w:w="826" w:type="dxa"/>
            <w:shd w:val="clear" w:color="auto" w:fill="auto"/>
            <w:noWrap/>
            <w:vAlign w:val="center"/>
            <w:hideMark/>
          </w:tcPr>
          <w:p w:rsidR="005D540E" w:rsidRPr="00901BB2" w:rsidRDefault="005D540E" w:rsidP="007668ED">
            <w:pPr>
              <w:pStyle w:val="142"/>
              <w:jc w:val="center"/>
            </w:pPr>
            <w:r w:rsidRPr="00901BB2">
              <w:rPr>
                <w:rFonts w:hint="eastAsia"/>
              </w:rPr>
              <w:t>合法</w:t>
            </w:r>
          </w:p>
          <w:p w:rsidR="005D540E" w:rsidRPr="00901BB2" w:rsidRDefault="005D540E" w:rsidP="007668ED">
            <w:pPr>
              <w:pStyle w:val="142"/>
              <w:jc w:val="center"/>
            </w:pPr>
            <w:r w:rsidRPr="00901BB2">
              <w:rPr>
                <w:rFonts w:hint="eastAsia"/>
              </w:rPr>
              <w:t>點數</w:t>
            </w:r>
          </w:p>
        </w:tc>
        <w:tc>
          <w:tcPr>
            <w:tcW w:w="851" w:type="dxa"/>
            <w:shd w:val="clear" w:color="auto" w:fill="auto"/>
            <w:noWrap/>
            <w:vAlign w:val="center"/>
            <w:hideMark/>
          </w:tcPr>
          <w:p w:rsidR="005D540E" w:rsidRPr="00901BB2" w:rsidRDefault="005D540E" w:rsidP="007668ED">
            <w:pPr>
              <w:pStyle w:val="142"/>
              <w:jc w:val="center"/>
              <w:rPr>
                <w:b/>
                <w:bCs/>
              </w:rPr>
            </w:pPr>
            <w:r w:rsidRPr="00901BB2">
              <w:rPr>
                <w:rFonts w:hint="eastAsia"/>
                <w:b/>
                <w:bCs/>
              </w:rPr>
              <w:t>違規點數</w:t>
            </w:r>
            <w:r w:rsidRPr="00901BB2">
              <w:rPr>
                <w:b/>
                <w:bCs/>
              </w:rPr>
              <w:t>C</w:t>
            </w:r>
          </w:p>
        </w:tc>
        <w:tc>
          <w:tcPr>
            <w:tcW w:w="850" w:type="dxa"/>
            <w:shd w:val="clear" w:color="auto" w:fill="auto"/>
            <w:noWrap/>
            <w:vAlign w:val="center"/>
            <w:hideMark/>
          </w:tcPr>
          <w:p w:rsidR="005D540E" w:rsidRPr="00901BB2" w:rsidRDefault="005D540E" w:rsidP="007668ED">
            <w:pPr>
              <w:pStyle w:val="142"/>
              <w:jc w:val="center"/>
            </w:pPr>
            <w:r w:rsidRPr="00901BB2">
              <w:rPr>
                <w:rFonts w:hint="eastAsia"/>
              </w:rPr>
              <w:t>違規比率</w:t>
            </w:r>
            <w:r w:rsidRPr="00901BB2">
              <w:t>C/B</w:t>
            </w:r>
          </w:p>
        </w:tc>
        <w:tc>
          <w:tcPr>
            <w:tcW w:w="851" w:type="dxa"/>
            <w:shd w:val="clear" w:color="auto" w:fill="auto"/>
            <w:noWrap/>
            <w:vAlign w:val="center"/>
            <w:hideMark/>
          </w:tcPr>
          <w:p w:rsidR="005D540E" w:rsidRPr="00901BB2" w:rsidRDefault="005D540E" w:rsidP="007668ED">
            <w:pPr>
              <w:pStyle w:val="142"/>
              <w:jc w:val="center"/>
            </w:pPr>
            <w:r w:rsidRPr="00901BB2">
              <w:rPr>
                <w:rFonts w:hint="eastAsia"/>
              </w:rPr>
              <w:t>已辦結點數</w:t>
            </w:r>
          </w:p>
        </w:tc>
        <w:tc>
          <w:tcPr>
            <w:tcW w:w="850" w:type="dxa"/>
            <w:shd w:val="clear" w:color="auto" w:fill="auto"/>
            <w:noWrap/>
            <w:vAlign w:val="center"/>
            <w:hideMark/>
          </w:tcPr>
          <w:p w:rsidR="005D540E" w:rsidRPr="00901BB2" w:rsidRDefault="005D540E" w:rsidP="007668ED">
            <w:pPr>
              <w:pStyle w:val="142"/>
              <w:jc w:val="center"/>
            </w:pPr>
            <w:r w:rsidRPr="00901BB2">
              <w:rPr>
                <w:rFonts w:hint="eastAsia"/>
              </w:rPr>
              <w:t>未辦結D點數</w:t>
            </w:r>
          </w:p>
        </w:tc>
        <w:tc>
          <w:tcPr>
            <w:tcW w:w="993" w:type="dxa"/>
            <w:shd w:val="clear" w:color="auto" w:fill="auto"/>
            <w:noWrap/>
            <w:vAlign w:val="center"/>
            <w:hideMark/>
          </w:tcPr>
          <w:p w:rsidR="005D540E" w:rsidRPr="00901BB2" w:rsidRDefault="005D540E" w:rsidP="007668ED">
            <w:pPr>
              <w:pStyle w:val="142"/>
              <w:jc w:val="center"/>
            </w:pPr>
            <w:r w:rsidRPr="00901BB2">
              <w:rPr>
                <w:rFonts w:hint="eastAsia"/>
              </w:rPr>
              <w:t>未辦結比率D</w:t>
            </w:r>
            <w:r w:rsidRPr="00901BB2">
              <w:t>/C</w:t>
            </w:r>
          </w:p>
        </w:tc>
      </w:tr>
      <w:tr w:rsidR="005D540E" w:rsidRPr="002854B0"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t>108</w:t>
            </w:r>
          </w:p>
        </w:tc>
        <w:tc>
          <w:tcPr>
            <w:tcW w:w="850" w:type="dxa"/>
            <w:shd w:val="clear" w:color="auto" w:fill="auto"/>
            <w:noWrap/>
            <w:vAlign w:val="center"/>
            <w:hideMark/>
          </w:tcPr>
          <w:p w:rsidR="005D540E" w:rsidRPr="00901BB2" w:rsidRDefault="005D540E" w:rsidP="007668ED">
            <w:pPr>
              <w:pStyle w:val="142"/>
              <w:jc w:val="right"/>
            </w:pPr>
            <w:r w:rsidRPr="00901BB2">
              <w:t>7,267</w:t>
            </w:r>
          </w:p>
        </w:tc>
        <w:tc>
          <w:tcPr>
            <w:tcW w:w="851" w:type="dxa"/>
            <w:shd w:val="clear" w:color="auto" w:fill="auto"/>
            <w:noWrap/>
            <w:vAlign w:val="center"/>
            <w:hideMark/>
          </w:tcPr>
          <w:p w:rsidR="005D540E" w:rsidRPr="00901BB2" w:rsidRDefault="005D540E" w:rsidP="007668ED">
            <w:pPr>
              <w:pStyle w:val="142"/>
              <w:jc w:val="right"/>
            </w:pPr>
            <w:r w:rsidRPr="00901BB2">
              <w:t>7,267</w:t>
            </w:r>
          </w:p>
        </w:tc>
        <w:tc>
          <w:tcPr>
            <w:tcW w:w="850" w:type="dxa"/>
            <w:shd w:val="clear" w:color="auto" w:fill="auto"/>
            <w:noWrap/>
            <w:vAlign w:val="center"/>
            <w:hideMark/>
          </w:tcPr>
          <w:p w:rsidR="005D540E" w:rsidRPr="00901BB2" w:rsidRDefault="005D540E" w:rsidP="007668ED">
            <w:pPr>
              <w:pStyle w:val="142"/>
              <w:jc w:val="right"/>
            </w:pPr>
            <w:r w:rsidRPr="00901BB2">
              <w:t>0</w:t>
            </w:r>
          </w:p>
        </w:tc>
        <w:tc>
          <w:tcPr>
            <w:tcW w:w="875" w:type="dxa"/>
            <w:shd w:val="clear" w:color="auto" w:fill="auto"/>
            <w:noWrap/>
            <w:vAlign w:val="center"/>
          </w:tcPr>
          <w:p w:rsidR="005D540E" w:rsidRPr="00901BB2" w:rsidRDefault="005D540E" w:rsidP="007668ED">
            <w:pPr>
              <w:pStyle w:val="142"/>
              <w:jc w:val="right"/>
            </w:pPr>
            <w:r w:rsidRPr="00901BB2">
              <w:t>100.0</w:t>
            </w:r>
            <w:r w:rsidRPr="00901BB2">
              <w:rPr>
                <w:rFonts w:hint="eastAsia"/>
              </w:rPr>
              <w:t>0</w:t>
            </w:r>
          </w:p>
        </w:tc>
        <w:tc>
          <w:tcPr>
            <w:tcW w:w="826" w:type="dxa"/>
            <w:shd w:val="clear" w:color="auto" w:fill="auto"/>
            <w:noWrap/>
            <w:vAlign w:val="center"/>
            <w:hideMark/>
          </w:tcPr>
          <w:p w:rsidR="005D540E" w:rsidRPr="00901BB2" w:rsidRDefault="005D540E" w:rsidP="007668ED">
            <w:pPr>
              <w:pStyle w:val="142"/>
              <w:jc w:val="right"/>
            </w:pPr>
            <w:r w:rsidRPr="00901BB2">
              <w:t>4,3</w:t>
            </w:r>
            <w:r w:rsidRPr="00901BB2">
              <w:rPr>
                <w:rFonts w:hint="eastAsia"/>
              </w:rPr>
              <w:t>82</w:t>
            </w:r>
          </w:p>
        </w:tc>
        <w:tc>
          <w:tcPr>
            <w:tcW w:w="851" w:type="dxa"/>
            <w:shd w:val="clear" w:color="auto" w:fill="auto"/>
            <w:noWrap/>
            <w:vAlign w:val="center"/>
            <w:hideMark/>
          </w:tcPr>
          <w:p w:rsidR="005D540E" w:rsidRPr="00901BB2" w:rsidRDefault="005D540E" w:rsidP="007668ED">
            <w:pPr>
              <w:pStyle w:val="142"/>
              <w:jc w:val="right"/>
              <w:rPr>
                <w:b/>
                <w:bCs/>
              </w:rPr>
            </w:pPr>
            <w:r w:rsidRPr="00901BB2">
              <w:rPr>
                <w:b/>
                <w:bCs/>
              </w:rPr>
              <w:t>2,878</w:t>
            </w:r>
          </w:p>
        </w:tc>
        <w:tc>
          <w:tcPr>
            <w:tcW w:w="850" w:type="dxa"/>
            <w:shd w:val="clear" w:color="auto" w:fill="auto"/>
            <w:noWrap/>
            <w:vAlign w:val="center"/>
            <w:hideMark/>
          </w:tcPr>
          <w:p w:rsidR="005D540E" w:rsidRPr="00901BB2" w:rsidRDefault="005D540E" w:rsidP="007668ED">
            <w:pPr>
              <w:pStyle w:val="142"/>
              <w:jc w:val="right"/>
            </w:pPr>
            <w:r w:rsidRPr="00901BB2">
              <w:t>39.60</w:t>
            </w:r>
          </w:p>
        </w:tc>
        <w:tc>
          <w:tcPr>
            <w:tcW w:w="851" w:type="dxa"/>
            <w:shd w:val="clear" w:color="auto" w:fill="auto"/>
            <w:noWrap/>
            <w:vAlign w:val="center"/>
            <w:hideMark/>
          </w:tcPr>
          <w:p w:rsidR="005D540E" w:rsidRPr="00901BB2" w:rsidRDefault="005D540E" w:rsidP="007668ED">
            <w:pPr>
              <w:pStyle w:val="142"/>
              <w:jc w:val="right"/>
            </w:pPr>
            <w:r w:rsidRPr="00901BB2">
              <w:t>2,801</w:t>
            </w:r>
          </w:p>
        </w:tc>
        <w:tc>
          <w:tcPr>
            <w:tcW w:w="850" w:type="dxa"/>
            <w:shd w:val="clear" w:color="auto" w:fill="auto"/>
            <w:noWrap/>
            <w:vAlign w:val="center"/>
            <w:hideMark/>
          </w:tcPr>
          <w:p w:rsidR="005D540E" w:rsidRPr="00901BB2" w:rsidRDefault="005D540E" w:rsidP="007668ED">
            <w:pPr>
              <w:pStyle w:val="142"/>
              <w:jc w:val="right"/>
            </w:pPr>
            <w:r w:rsidRPr="00901BB2">
              <w:t>77</w:t>
            </w:r>
          </w:p>
        </w:tc>
        <w:tc>
          <w:tcPr>
            <w:tcW w:w="993" w:type="dxa"/>
            <w:shd w:val="clear" w:color="auto" w:fill="auto"/>
            <w:noWrap/>
            <w:vAlign w:val="center"/>
            <w:hideMark/>
          </w:tcPr>
          <w:p w:rsidR="005D540E" w:rsidRPr="00901BB2" w:rsidRDefault="005D540E" w:rsidP="007668ED">
            <w:pPr>
              <w:pStyle w:val="142"/>
              <w:jc w:val="right"/>
            </w:pPr>
            <w:r w:rsidRPr="00901BB2">
              <w:t>2.68</w:t>
            </w:r>
          </w:p>
        </w:tc>
      </w:tr>
      <w:tr w:rsidR="005D540E" w:rsidRPr="002854B0"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t>109</w:t>
            </w:r>
          </w:p>
        </w:tc>
        <w:tc>
          <w:tcPr>
            <w:tcW w:w="850" w:type="dxa"/>
            <w:shd w:val="clear" w:color="auto" w:fill="auto"/>
            <w:noWrap/>
            <w:vAlign w:val="center"/>
            <w:hideMark/>
          </w:tcPr>
          <w:p w:rsidR="005D540E" w:rsidRPr="00901BB2" w:rsidRDefault="005D540E" w:rsidP="007668ED">
            <w:pPr>
              <w:pStyle w:val="142"/>
              <w:jc w:val="right"/>
            </w:pPr>
            <w:r w:rsidRPr="00901BB2">
              <w:t>14,196</w:t>
            </w:r>
          </w:p>
        </w:tc>
        <w:tc>
          <w:tcPr>
            <w:tcW w:w="851" w:type="dxa"/>
            <w:shd w:val="clear" w:color="auto" w:fill="auto"/>
            <w:noWrap/>
            <w:vAlign w:val="center"/>
            <w:hideMark/>
          </w:tcPr>
          <w:p w:rsidR="005D540E" w:rsidRPr="00901BB2" w:rsidRDefault="005D540E" w:rsidP="007668ED">
            <w:pPr>
              <w:pStyle w:val="142"/>
              <w:jc w:val="right"/>
            </w:pPr>
            <w:r w:rsidRPr="00901BB2">
              <w:t>14,195</w:t>
            </w:r>
          </w:p>
        </w:tc>
        <w:tc>
          <w:tcPr>
            <w:tcW w:w="850" w:type="dxa"/>
            <w:shd w:val="clear" w:color="auto" w:fill="auto"/>
            <w:noWrap/>
            <w:vAlign w:val="center"/>
            <w:hideMark/>
          </w:tcPr>
          <w:p w:rsidR="005D540E" w:rsidRPr="00901BB2" w:rsidRDefault="005D540E" w:rsidP="007668ED">
            <w:pPr>
              <w:pStyle w:val="142"/>
              <w:jc w:val="right"/>
            </w:pPr>
            <w:r w:rsidRPr="00901BB2">
              <w:t>1</w:t>
            </w:r>
          </w:p>
        </w:tc>
        <w:tc>
          <w:tcPr>
            <w:tcW w:w="875" w:type="dxa"/>
            <w:shd w:val="clear" w:color="auto" w:fill="auto"/>
            <w:noWrap/>
            <w:vAlign w:val="center"/>
          </w:tcPr>
          <w:p w:rsidR="005D540E" w:rsidRPr="00901BB2" w:rsidRDefault="005D540E" w:rsidP="007668ED">
            <w:pPr>
              <w:pStyle w:val="142"/>
              <w:jc w:val="right"/>
            </w:pPr>
            <w:r w:rsidRPr="00901BB2">
              <w:rPr>
                <w:rFonts w:hint="eastAsia"/>
              </w:rPr>
              <w:t>99.99</w:t>
            </w:r>
          </w:p>
        </w:tc>
        <w:tc>
          <w:tcPr>
            <w:tcW w:w="826" w:type="dxa"/>
            <w:shd w:val="clear" w:color="auto" w:fill="auto"/>
            <w:noWrap/>
            <w:vAlign w:val="center"/>
            <w:hideMark/>
          </w:tcPr>
          <w:p w:rsidR="005D540E" w:rsidRPr="00901BB2" w:rsidRDefault="005D540E" w:rsidP="007668ED">
            <w:pPr>
              <w:pStyle w:val="142"/>
              <w:jc w:val="right"/>
            </w:pPr>
            <w:r w:rsidRPr="00901BB2">
              <w:t>8,05</w:t>
            </w:r>
            <w:r w:rsidRPr="00901BB2">
              <w:rPr>
                <w:rFonts w:hint="eastAsia"/>
              </w:rPr>
              <w:t>3</w:t>
            </w:r>
          </w:p>
        </w:tc>
        <w:tc>
          <w:tcPr>
            <w:tcW w:w="851" w:type="dxa"/>
            <w:shd w:val="clear" w:color="auto" w:fill="auto"/>
            <w:noWrap/>
            <w:vAlign w:val="center"/>
            <w:hideMark/>
          </w:tcPr>
          <w:p w:rsidR="005D540E" w:rsidRPr="00901BB2" w:rsidRDefault="005D540E" w:rsidP="007668ED">
            <w:pPr>
              <w:pStyle w:val="142"/>
              <w:jc w:val="right"/>
              <w:rPr>
                <w:b/>
                <w:bCs/>
              </w:rPr>
            </w:pPr>
            <w:r w:rsidRPr="00901BB2">
              <w:rPr>
                <w:b/>
                <w:bCs/>
              </w:rPr>
              <w:t>6,128</w:t>
            </w:r>
          </w:p>
        </w:tc>
        <w:tc>
          <w:tcPr>
            <w:tcW w:w="850" w:type="dxa"/>
            <w:shd w:val="clear" w:color="auto" w:fill="auto"/>
            <w:noWrap/>
            <w:vAlign w:val="center"/>
            <w:hideMark/>
          </w:tcPr>
          <w:p w:rsidR="005D540E" w:rsidRPr="00901BB2" w:rsidRDefault="005D540E" w:rsidP="007668ED">
            <w:pPr>
              <w:pStyle w:val="142"/>
              <w:jc w:val="right"/>
            </w:pPr>
            <w:r w:rsidRPr="00901BB2">
              <w:t>43.17</w:t>
            </w:r>
          </w:p>
        </w:tc>
        <w:tc>
          <w:tcPr>
            <w:tcW w:w="851" w:type="dxa"/>
            <w:shd w:val="clear" w:color="auto" w:fill="auto"/>
            <w:noWrap/>
            <w:vAlign w:val="center"/>
            <w:hideMark/>
          </w:tcPr>
          <w:p w:rsidR="005D540E" w:rsidRPr="00901BB2" w:rsidRDefault="005D540E" w:rsidP="007668ED">
            <w:pPr>
              <w:pStyle w:val="142"/>
              <w:jc w:val="right"/>
            </w:pPr>
            <w:r w:rsidRPr="00901BB2">
              <w:t>5,882</w:t>
            </w:r>
          </w:p>
        </w:tc>
        <w:tc>
          <w:tcPr>
            <w:tcW w:w="850" w:type="dxa"/>
            <w:shd w:val="clear" w:color="auto" w:fill="auto"/>
            <w:noWrap/>
            <w:vAlign w:val="center"/>
            <w:hideMark/>
          </w:tcPr>
          <w:p w:rsidR="005D540E" w:rsidRPr="00901BB2" w:rsidRDefault="005D540E" w:rsidP="007668ED">
            <w:pPr>
              <w:pStyle w:val="142"/>
              <w:jc w:val="right"/>
            </w:pPr>
            <w:r w:rsidRPr="00901BB2">
              <w:t>246</w:t>
            </w:r>
          </w:p>
        </w:tc>
        <w:tc>
          <w:tcPr>
            <w:tcW w:w="993" w:type="dxa"/>
            <w:shd w:val="clear" w:color="auto" w:fill="auto"/>
            <w:noWrap/>
            <w:vAlign w:val="center"/>
            <w:hideMark/>
          </w:tcPr>
          <w:p w:rsidR="005D540E" w:rsidRPr="00901BB2" w:rsidRDefault="005D540E" w:rsidP="007668ED">
            <w:pPr>
              <w:pStyle w:val="142"/>
              <w:jc w:val="right"/>
            </w:pPr>
            <w:r w:rsidRPr="00901BB2">
              <w:t>4.01</w:t>
            </w:r>
          </w:p>
        </w:tc>
      </w:tr>
      <w:tr w:rsidR="005D540E" w:rsidRPr="002854B0"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t>110</w:t>
            </w:r>
          </w:p>
        </w:tc>
        <w:tc>
          <w:tcPr>
            <w:tcW w:w="850" w:type="dxa"/>
            <w:shd w:val="clear" w:color="auto" w:fill="auto"/>
            <w:noWrap/>
            <w:vAlign w:val="center"/>
            <w:hideMark/>
          </w:tcPr>
          <w:p w:rsidR="005D540E" w:rsidRPr="00901BB2" w:rsidRDefault="005D540E" w:rsidP="007668ED">
            <w:pPr>
              <w:pStyle w:val="142"/>
              <w:jc w:val="right"/>
            </w:pPr>
            <w:r w:rsidRPr="00901BB2">
              <w:t>17,180</w:t>
            </w:r>
          </w:p>
        </w:tc>
        <w:tc>
          <w:tcPr>
            <w:tcW w:w="851" w:type="dxa"/>
            <w:shd w:val="clear" w:color="auto" w:fill="auto"/>
            <w:noWrap/>
            <w:vAlign w:val="center"/>
            <w:hideMark/>
          </w:tcPr>
          <w:p w:rsidR="005D540E" w:rsidRPr="00901BB2" w:rsidRDefault="005D540E" w:rsidP="007668ED">
            <w:pPr>
              <w:pStyle w:val="142"/>
              <w:jc w:val="right"/>
            </w:pPr>
            <w:r w:rsidRPr="00901BB2">
              <w:t>17,168</w:t>
            </w:r>
          </w:p>
        </w:tc>
        <w:tc>
          <w:tcPr>
            <w:tcW w:w="850" w:type="dxa"/>
            <w:shd w:val="clear" w:color="auto" w:fill="auto"/>
            <w:noWrap/>
            <w:vAlign w:val="center"/>
            <w:hideMark/>
          </w:tcPr>
          <w:p w:rsidR="005D540E" w:rsidRPr="00901BB2" w:rsidRDefault="005D540E" w:rsidP="007668ED">
            <w:pPr>
              <w:pStyle w:val="142"/>
              <w:jc w:val="right"/>
            </w:pPr>
            <w:r w:rsidRPr="00901BB2">
              <w:t>12</w:t>
            </w:r>
          </w:p>
        </w:tc>
        <w:tc>
          <w:tcPr>
            <w:tcW w:w="875" w:type="dxa"/>
            <w:shd w:val="clear" w:color="auto" w:fill="auto"/>
            <w:noWrap/>
            <w:vAlign w:val="center"/>
          </w:tcPr>
          <w:p w:rsidR="005D540E" w:rsidRPr="00901BB2" w:rsidRDefault="005D540E" w:rsidP="007668ED">
            <w:pPr>
              <w:pStyle w:val="142"/>
              <w:jc w:val="right"/>
            </w:pPr>
            <w:r w:rsidRPr="00901BB2">
              <w:t>99.</w:t>
            </w:r>
            <w:r w:rsidRPr="00901BB2">
              <w:rPr>
                <w:rFonts w:hint="eastAsia"/>
              </w:rPr>
              <w:t>93</w:t>
            </w:r>
          </w:p>
        </w:tc>
        <w:tc>
          <w:tcPr>
            <w:tcW w:w="826" w:type="dxa"/>
            <w:shd w:val="clear" w:color="auto" w:fill="auto"/>
            <w:noWrap/>
            <w:vAlign w:val="center"/>
            <w:hideMark/>
          </w:tcPr>
          <w:p w:rsidR="005D540E" w:rsidRPr="00901BB2" w:rsidRDefault="005D540E" w:rsidP="007668ED">
            <w:pPr>
              <w:pStyle w:val="142"/>
              <w:jc w:val="right"/>
            </w:pPr>
            <w:r w:rsidRPr="00901BB2">
              <w:t>8,6</w:t>
            </w:r>
            <w:r w:rsidRPr="00901BB2">
              <w:rPr>
                <w:rFonts w:hint="eastAsia"/>
              </w:rPr>
              <w:t>23</w:t>
            </w:r>
          </w:p>
        </w:tc>
        <w:tc>
          <w:tcPr>
            <w:tcW w:w="851" w:type="dxa"/>
            <w:shd w:val="clear" w:color="auto" w:fill="auto"/>
            <w:noWrap/>
            <w:vAlign w:val="center"/>
            <w:hideMark/>
          </w:tcPr>
          <w:p w:rsidR="005D540E" w:rsidRPr="00901BB2" w:rsidRDefault="005D540E" w:rsidP="007668ED">
            <w:pPr>
              <w:pStyle w:val="142"/>
              <w:jc w:val="right"/>
              <w:rPr>
                <w:b/>
                <w:bCs/>
              </w:rPr>
            </w:pPr>
            <w:r w:rsidRPr="00901BB2">
              <w:rPr>
                <w:b/>
                <w:bCs/>
              </w:rPr>
              <w:t>8,540</w:t>
            </w:r>
          </w:p>
        </w:tc>
        <w:tc>
          <w:tcPr>
            <w:tcW w:w="850" w:type="dxa"/>
            <w:shd w:val="clear" w:color="auto" w:fill="auto"/>
            <w:noWrap/>
            <w:vAlign w:val="center"/>
            <w:hideMark/>
          </w:tcPr>
          <w:p w:rsidR="005D540E" w:rsidRPr="00901BB2" w:rsidRDefault="005D540E" w:rsidP="007668ED">
            <w:pPr>
              <w:pStyle w:val="142"/>
              <w:jc w:val="right"/>
            </w:pPr>
            <w:r w:rsidRPr="00901BB2">
              <w:t>49.74</w:t>
            </w:r>
          </w:p>
        </w:tc>
        <w:tc>
          <w:tcPr>
            <w:tcW w:w="851" w:type="dxa"/>
            <w:shd w:val="clear" w:color="auto" w:fill="auto"/>
            <w:noWrap/>
            <w:vAlign w:val="center"/>
            <w:hideMark/>
          </w:tcPr>
          <w:p w:rsidR="005D540E" w:rsidRPr="00901BB2" w:rsidRDefault="005D540E" w:rsidP="007668ED">
            <w:pPr>
              <w:pStyle w:val="142"/>
              <w:jc w:val="right"/>
            </w:pPr>
            <w:r w:rsidRPr="00901BB2">
              <w:t>7,855</w:t>
            </w:r>
          </w:p>
        </w:tc>
        <w:tc>
          <w:tcPr>
            <w:tcW w:w="850" w:type="dxa"/>
            <w:shd w:val="clear" w:color="auto" w:fill="auto"/>
            <w:noWrap/>
            <w:vAlign w:val="center"/>
            <w:hideMark/>
          </w:tcPr>
          <w:p w:rsidR="005D540E" w:rsidRPr="00901BB2" w:rsidRDefault="005D540E" w:rsidP="007668ED">
            <w:pPr>
              <w:pStyle w:val="142"/>
              <w:jc w:val="right"/>
            </w:pPr>
            <w:r w:rsidRPr="00901BB2">
              <w:t>685</w:t>
            </w:r>
          </w:p>
        </w:tc>
        <w:tc>
          <w:tcPr>
            <w:tcW w:w="993" w:type="dxa"/>
            <w:shd w:val="clear" w:color="auto" w:fill="auto"/>
            <w:noWrap/>
            <w:vAlign w:val="center"/>
            <w:hideMark/>
          </w:tcPr>
          <w:p w:rsidR="005D540E" w:rsidRPr="00901BB2" w:rsidRDefault="005D540E" w:rsidP="007668ED">
            <w:pPr>
              <w:pStyle w:val="142"/>
              <w:jc w:val="right"/>
            </w:pPr>
            <w:r w:rsidRPr="00901BB2">
              <w:t>8.02</w:t>
            </w:r>
          </w:p>
        </w:tc>
      </w:tr>
      <w:tr w:rsidR="005D540E" w:rsidRPr="002854B0"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t>111</w:t>
            </w:r>
          </w:p>
        </w:tc>
        <w:tc>
          <w:tcPr>
            <w:tcW w:w="850" w:type="dxa"/>
            <w:shd w:val="clear" w:color="auto" w:fill="auto"/>
            <w:noWrap/>
            <w:vAlign w:val="center"/>
            <w:hideMark/>
          </w:tcPr>
          <w:p w:rsidR="005D540E" w:rsidRPr="00901BB2" w:rsidRDefault="005D540E" w:rsidP="007668ED">
            <w:pPr>
              <w:pStyle w:val="142"/>
              <w:jc w:val="right"/>
            </w:pPr>
            <w:r w:rsidRPr="00901BB2">
              <w:t>16,451</w:t>
            </w:r>
          </w:p>
        </w:tc>
        <w:tc>
          <w:tcPr>
            <w:tcW w:w="851" w:type="dxa"/>
            <w:shd w:val="clear" w:color="auto" w:fill="auto"/>
            <w:noWrap/>
            <w:vAlign w:val="center"/>
            <w:hideMark/>
          </w:tcPr>
          <w:p w:rsidR="005D540E" w:rsidRPr="00901BB2" w:rsidRDefault="005D540E" w:rsidP="007668ED">
            <w:pPr>
              <w:pStyle w:val="142"/>
              <w:jc w:val="right"/>
            </w:pPr>
            <w:r w:rsidRPr="00901BB2">
              <w:t>16,427</w:t>
            </w:r>
          </w:p>
        </w:tc>
        <w:tc>
          <w:tcPr>
            <w:tcW w:w="850" w:type="dxa"/>
            <w:shd w:val="clear" w:color="auto" w:fill="auto"/>
            <w:noWrap/>
            <w:vAlign w:val="center"/>
            <w:hideMark/>
          </w:tcPr>
          <w:p w:rsidR="005D540E" w:rsidRPr="00901BB2" w:rsidRDefault="005D540E" w:rsidP="007668ED">
            <w:pPr>
              <w:pStyle w:val="142"/>
              <w:jc w:val="right"/>
            </w:pPr>
            <w:r w:rsidRPr="00901BB2">
              <w:t>24</w:t>
            </w:r>
          </w:p>
        </w:tc>
        <w:tc>
          <w:tcPr>
            <w:tcW w:w="875" w:type="dxa"/>
            <w:shd w:val="clear" w:color="auto" w:fill="auto"/>
            <w:noWrap/>
            <w:vAlign w:val="center"/>
          </w:tcPr>
          <w:p w:rsidR="005D540E" w:rsidRPr="00901BB2" w:rsidRDefault="005D540E" w:rsidP="007668ED">
            <w:pPr>
              <w:pStyle w:val="142"/>
              <w:jc w:val="right"/>
            </w:pPr>
            <w:r w:rsidRPr="00901BB2">
              <w:t>99.</w:t>
            </w:r>
            <w:r w:rsidRPr="00901BB2">
              <w:rPr>
                <w:rFonts w:hint="eastAsia"/>
              </w:rPr>
              <w:t>85</w:t>
            </w:r>
          </w:p>
        </w:tc>
        <w:tc>
          <w:tcPr>
            <w:tcW w:w="826" w:type="dxa"/>
            <w:shd w:val="clear" w:color="auto" w:fill="auto"/>
            <w:noWrap/>
            <w:vAlign w:val="center"/>
            <w:hideMark/>
          </w:tcPr>
          <w:p w:rsidR="005D540E" w:rsidRPr="00901BB2" w:rsidRDefault="005D540E" w:rsidP="007668ED">
            <w:pPr>
              <w:pStyle w:val="142"/>
              <w:jc w:val="right"/>
            </w:pPr>
            <w:r w:rsidRPr="00901BB2">
              <w:t>7,</w:t>
            </w:r>
            <w:r w:rsidRPr="00901BB2">
              <w:rPr>
                <w:rFonts w:hint="eastAsia"/>
              </w:rPr>
              <w:t>738</w:t>
            </w:r>
          </w:p>
        </w:tc>
        <w:tc>
          <w:tcPr>
            <w:tcW w:w="851" w:type="dxa"/>
            <w:shd w:val="clear" w:color="auto" w:fill="auto"/>
            <w:noWrap/>
            <w:vAlign w:val="center"/>
            <w:hideMark/>
          </w:tcPr>
          <w:p w:rsidR="005D540E" w:rsidRPr="00901BB2" w:rsidRDefault="005D540E" w:rsidP="007668ED">
            <w:pPr>
              <w:pStyle w:val="142"/>
              <w:jc w:val="right"/>
              <w:rPr>
                <w:b/>
                <w:bCs/>
              </w:rPr>
            </w:pPr>
            <w:r w:rsidRPr="00901BB2">
              <w:rPr>
                <w:b/>
                <w:bCs/>
              </w:rPr>
              <w:t>8,687</w:t>
            </w:r>
          </w:p>
        </w:tc>
        <w:tc>
          <w:tcPr>
            <w:tcW w:w="850" w:type="dxa"/>
            <w:shd w:val="clear" w:color="auto" w:fill="auto"/>
            <w:noWrap/>
            <w:vAlign w:val="center"/>
            <w:hideMark/>
          </w:tcPr>
          <w:p w:rsidR="005D540E" w:rsidRPr="00901BB2" w:rsidRDefault="005D540E" w:rsidP="007668ED">
            <w:pPr>
              <w:pStyle w:val="142"/>
              <w:jc w:val="right"/>
            </w:pPr>
            <w:r w:rsidRPr="00901BB2">
              <w:t>52.88</w:t>
            </w:r>
          </w:p>
        </w:tc>
        <w:tc>
          <w:tcPr>
            <w:tcW w:w="851" w:type="dxa"/>
            <w:shd w:val="clear" w:color="auto" w:fill="auto"/>
            <w:noWrap/>
            <w:vAlign w:val="center"/>
            <w:hideMark/>
          </w:tcPr>
          <w:p w:rsidR="005D540E" w:rsidRPr="00901BB2" w:rsidRDefault="005D540E" w:rsidP="007668ED">
            <w:pPr>
              <w:pStyle w:val="142"/>
              <w:jc w:val="right"/>
            </w:pPr>
            <w:r w:rsidRPr="00901BB2">
              <w:t>7,998</w:t>
            </w:r>
          </w:p>
        </w:tc>
        <w:tc>
          <w:tcPr>
            <w:tcW w:w="850" w:type="dxa"/>
            <w:shd w:val="clear" w:color="auto" w:fill="auto"/>
            <w:noWrap/>
            <w:vAlign w:val="center"/>
            <w:hideMark/>
          </w:tcPr>
          <w:p w:rsidR="005D540E" w:rsidRPr="00901BB2" w:rsidRDefault="005D540E" w:rsidP="007668ED">
            <w:pPr>
              <w:pStyle w:val="142"/>
              <w:jc w:val="right"/>
            </w:pPr>
            <w:r w:rsidRPr="00901BB2">
              <w:t>689</w:t>
            </w:r>
          </w:p>
        </w:tc>
        <w:tc>
          <w:tcPr>
            <w:tcW w:w="993" w:type="dxa"/>
            <w:shd w:val="clear" w:color="auto" w:fill="auto"/>
            <w:noWrap/>
            <w:vAlign w:val="center"/>
            <w:hideMark/>
          </w:tcPr>
          <w:p w:rsidR="005D540E" w:rsidRPr="00901BB2" w:rsidRDefault="005D540E" w:rsidP="007668ED">
            <w:pPr>
              <w:pStyle w:val="142"/>
              <w:jc w:val="right"/>
            </w:pPr>
            <w:r w:rsidRPr="00901BB2">
              <w:t>7.93</w:t>
            </w:r>
          </w:p>
        </w:tc>
      </w:tr>
      <w:tr w:rsidR="005D540E" w:rsidRPr="002854B0" w:rsidTr="007668ED">
        <w:trPr>
          <w:trHeight w:hRule="exact" w:val="397"/>
        </w:trPr>
        <w:tc>
          <w:tcPr>
            <w:tcW w:w="710" w:type="dxa"/>
            <w:shd w:val="clear" w:color="auto" w:fill="auto"/>
            <w:noWrap/>
            <w:vAlign w:val="center"/>
          </w:tcPr>
          <w:p w:rsidR="005D540E" w:rsidRPr="00901BB2" w:rsidRDefault="005D540E" w:rsidP="007668ED">
            <w:pPr>
              <w:pStyle w:val="142"/>
              <w:jc w:val="center"/>
            </w:pPr>
            <w:r w:rsidRPr="00901BB2">
              <w:t>112</w:t>
            </w:r>
          </w:p>
        </w:tc>
        <w:tc>
          <w:tcPr>
            <w:tcW w:w="850" w:type="dxa"/>
            <w:shd w:val="clear" w:color="auto" w:fill="auto"/>
            <w:noWrap/>
            <w:vAlign w:val="center"/>
          </w:tcPr>
          <w:p w:rsidR="005D540E" w:rsidRPr="00901BB2" w:rsidRDefault="005D540E" w:rsidP="007668ED">
            <w:pPr>
              <w:pStyle w:val="142"/>
              <w:jc w:val="right"/>
            </w:pPr>
            <w:r w:rsidRPr="00901BB2">
              <w:t>15,257</w:t>
            </w:r>
          </w:p>
        </w:tc>
        <w:tc>
          <w:tcPr>
            <w:tcW w:w="851" w:type="dxa"/>
            <w:shd w:val="clear" w:color="auto" w:fill="auto"/>
            <w:noWrap/>
            <w:vAlign w:val="center"/>
          </w:tcPr>
          <w:p w:rsidR="005D540E" w:rsidRPr="00901BB2" w:rsidRDefault="005D540E" w:rsidP="007668ED">
            <w:pPr>
              <w:pStyle w:val="142"/>
              <w:jc w:val="right"/>
            </w:pPr>
            <w:r w:rsidRPr="00901BB2">
              <w:t>15,254</w:t>
            </w:r>
          </w:p>
        </w:tc>
        <w:tc>
          <w:tcPr>
            <w:tcW w:w="850" w:type="dxa"/>
            <w:shd w:val="clear" w:color="auto" w:fill="auto"/>
            <w:noWrap/>
            <w:vAlign w:val="center"/>
          </w:tcPr>
          <w:p w:rsidR="005D540E" w:rsidRPr="00901BB2" w:rsidRDefault="005D540E" w:rsidP="007668ED">
            <w:pPr>
              <w:pStyle w:val="142"/>
              <w:jc w:val="right"/>
            </w:pPr>
            <w:r w:rsidRPr="00901BB2">
              <w:t>3</w:t>
            </w:r>
          </w:p>
        </w:tc>
        <w:tc>
          <w:tcPr>
            <w:tcW w:w="875" w:type="dxa"/>
            <w:shd w:val="clear" w:color="auto" w:fill="auto"/>
            <w:noWrap/>
            <w:vAlign w:val="center"/>
          </w:tcPr>
          <w:p w:rsidR="005D540E" w:rsidRPr="00901BB2" w:rsidRDefault="005D540E" w:rsidP="007668ED">
            <w:pPr>
              <w:pStyle w:val="142"/>
              <w:jc w:val="right"/>
            </w:pPr>
            <w:r w:rsidRPr="00901BB2">
              <w:rPr>
                <w:rFonts w:hint="eastAsia"/>
              </w:rPr>
              <w:t>99.98</w:t>
            </w:r>
          </w:p>
        </w:tc>
        <w:tc>
          <w:tcPr>
            <w:tcW w:w="826" w:type="dxa"/>
            <w:shd w:val="clear" w:color="auto" w:fill="auto"/>
            <w:noWrap/>
            <w:vAlign w:val="center"/>
          </w:tcPr>
          <w:p w:rsidR="005D540E" w:rsidRPr="00901BB2" w:rsidRDefault="005D540E" w:rsidP="007668ED">
            <w:pPr>
              <w:pStyle w:val="142"/>
              <w:jc w:val="right"/>
            </w:pPr>
            <w:r w:rsidRPr="00901BB2">
              <w:t>7,</w:t>
            </w:r>
            <w:r w:rsidRPr="00901BB2">
              <w:rPr>
                <w:rFonts w:hint="eastAsia"/>
              </w:rPr>
              <w:t>846</w:t>
            </w:r>
          </w:p>
        </w:tc>
        <w:tc>
          <w:tcPr>
            <w:tcW w:w="851" w:type="dxa"/>
            <w:shd w:val="clear" w:color="auto" w:fill="auto"/>
            <w:noWrap/>
            <w:vAlign w:val="center"/>
          </w:tcPr>
          <w:p w:rsidR="005D540E" w:rsidRPr="00901BB2" w:rsidRDefault="005D540E" w:rsidP="007668ED">
            <w:pPr>
              <w:pStyle w:val="142"/>
              <w:jc w:val="right"/>
              <w:rPr>
                <w:b/>
                <w:bCs/>
              </w:rPr>
            </w:pPr>
            <w:r w:rsidRPr="00901BB2">
              <w:rPr>
                <w:b/>
                <w:bCs/>
              </w:rPr>
              <w:t>7,404</w:t>
            </w:r>
          </w:p>
        </w:tc>
        <w:tc>
          <w:tcPr>
            <w:tcW w:w="850" w:type="dxa"/>
            <w:shd w:val="clear" w:color="auto" w:fill="auto"/>
            <w:noWrap/>
            <w:vAlign w:val="center"/>
          </w:tcPr>
          <w:p w:rsidR="005D540E" w:rsidRPr="00901BB2" w:rsidRDefault="005D540E" w:rsidP="007668ED">
            <w:pPr>
              <w:pStyle w:val="142"/>
              <w:jc w:val="right"/>
            </w:pPr>
            <w:r w:rsidRPr="00901BB2">
              <w:t>48.54</w:t>
            </w:r>
          </w:p>
        </w:tc>
        <w:tc>
          <w:tcPr>
            <w:tcW w:w="851" w:type="dxa"/>
            <w:shd w:val="clear" w:color="auto" w:fill="auto"/>
            <w:noWrap/>
            <w:vAlign w:val="center"/>
          </w:tcPr>
          <w:p w:rsidR="005D540E" w:rsidRPr="00901BB2" w:rsidRDefault="005D540E" w:rsidP="007668ED">
            <w:pPr>
              <w:pStyle w:val="142"/>
              <w:jc w:val="right"/>
            </w:pPr>
            <w:r w:rsidRPr="00901BB2">
              <w:t>6,584</w:t>
            </w:r>
          </w:p>
        </w:tc>
        <w:tc>
          <w:tcPr>
            <w:tcW w:w="850" w:type="dxa"/>
            <w:shd w:val="clear" w:color="auto" w:fill="auto"/>
            <w:noWrap/>
            <w:vAlign w:val="center"/>
          </w:tcPr>
          <w:p w:rsidR="005D540E" w:rsidRPr="00901BB2" w:rsidRDefault="005D540E" w:rsidP="007668ED">
            <w:pPr>
              <w:pStyle w:val="142"/>
              <w:jc w:val="right"/>
            </w:pPr>
            <w:r w:rsidRPr="00901BB2">
              <w:t>820</w:t>
            </w:r>
          </w:p>
        </w:tc>
        <w:tc>
          <w:tcPr>
            <w:tcW w:w="993" w:type="dxa"/>
            <w:shd w:val="clear" w:color="auto" w:fill="auto"/>
            <w:noWrap/>
            <w:vAlign w:val="center"/>
          </w:tcPr>
          <w:p w:rsidR="005D540E" w:rsidRPr="00901BB2" w:rsidRDefault="005D540E" w:rsidP="007668ED">
            <w:pPr>
              <w:pStyle w:val="142"/>
              <w:jc w:val="right"/>
            </w:pPr>
            <w:r w:rsidRPr="00901BB2">
              <w:t>11.08</w:t>
            </w:r>
          </w:p>
        </w:tc>
      </w:tr>
      <w:tr w:rsidR="005D540E" w:rsidRPr="007033A6"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rPr>
                <w:rFonts w:hint="eastAsia"/>
              </w:rPr>
              <w:t>1</w:t>
            </w:r>
            <w:r w:rsidRPr="00901BB2">
              <w:t>13</w:t>
            </w:r>
          </w:p>
        </w:tc>
        <w:tc>
          <w:tcPr>
            <w:tcW w:w="850" w:type="dxa"/>
            <w:shd w:val="clear" w:color="auto" w:fill="auto"/>
            <w:noWrap/>
            <w:vAlign w:val="center"/>
          </w:tcPr>
          <w:p w:rsidR="005D540E" w:rsidRPr="00901BB2" w:rsidRDefault="005D540E" w:rsidP="007668ED">
            <w:pPr>
              <w:pStyle w:val="142"/>
              <w:jc w:val="right"/>
            </w:pPr>
            <w:r w:rsidRPr="00901BB2">
              <w:t>17,795</w:t>
            </w:r>
          </w:p>
        </w:tc>
        <w:tc>
          <w:tcPr>
            <w:tcW w:w="851" w:type="dxa"/>
            <w:shd w:val="clear" w:color="auto" w:fill="auto"/>
            <w:noWrap/>
            <w:vAlign w:val="center"/>
          </w:tcPr>
          <w:p w:rsidR="005D540E" w:rsidRPr="00901BB2" w:rsidRDefault="005D540E" w:rsidP="007668ED">
            <w:pPr>
              <w:pStyle w:val="142"/>
              <w:jc w:val="right"/>
            </w:pPr>
            <w:r w:rsidRPr="00901BB2">
              <w:t xml:space="preserve">17,764 </w:t>
            </w:r>
          </w:p>
        </w:tc>
        <w:tc>
          <w:tcPr>
            <w:tcW w:w="850" w:type="dxa"/>
            <w:shd w:val="clear" w:color="auto" w:fill="auto"/>
            <w:noWrap/>
            <w:vAlign w:val="center"/>
          </w:tcPr>
          <w:p w:rsidR="005D540E" w:rsidRPr="00901BB2" w:rsidRDefault="005D540E" w:rsidP="007668ED">
            <w:pPr>
              <w:pStyle w:val="142"/>
              <w:jc w:val="right"/>
            </w:pPr>
            <w:r w:rsidRPr="00901BB2">
              <w:t>31</w:t>
            </w:r>
          </w:p>
        </w:tc>
        <w:tc>
          <w:tcPr>
            <w:tcW w:w="875" w:type="dxa"/>
            <w:shd w:val="clear" w:color="auto" w:fill="auto"/>
            <w:noWrap/>
            <w:vAlign w:val="center"/>
          </w:tcPr>
          <w:p w:rsidR="005D540E" w:rsidRPr="00901BB2" w:rsidRDefault="005D540E" w:rsidP="007668ED">
            <w:pPr>
              <w:pStyle w:val="142"/>
              <w:jc w:val="right"/>
            </w:pPr>
            <w:r w:rsidRPr="00901BB2">
              <w:t>99.</w:t>
            </w:r>
            <w:r w:rsidRPr="00901BB2">
              <w:rPr>
                <w:rFonts w:hint="eastAsia"/>
              </w:rPr>
              <w:t>83</w:t>
            </w:r>
          </w:p>
        </w:tc>
        <w:tc>
          <w:tcPr>
            <w:tcW w:w="826" w:type="dxa"/>
            <w:shd w:val="clear" w:color="auto" w:fill="auto"/>
            <w:noWrap/>
            <w:vAlign w:val="center"/>
          </w:tcPr>
          <w:p w:rsidR="005D540E" w:rsidRPr="00901BB2" w:rsidRDefault="005D540E" w:rsidP="007668ED">
            <w:pPr>
              <w:pStyle w:val="142"/>
              <w:jc w:val="right"/>
            </w:pPr>
            <w:r w:rsidRPr="00901BB2">
              <w:rPr>
                <w:rFonts w:hint="eastAsia"/>
              </w:rPr>
              <w:t>9,</w:t>
            </w:r>
            <w:r w:rsidRPr="00901BB2">
              <w:t>361</w:t>
            </w:r>
          </w:p>
        </w:tc>
        <w:tc>
          <w:tcPr>
            <w:tcW w:w="851" w:type="dxa"/>
            <w:shd w:val="clear" w:color="auto" w:fill="auto"/>
            <w:noWrap/>
            <w:vAlign w:val="center"/>
          </w:tcPr>
          <w:p w:rsidR="005D540E" w:rsidRPr="00901BB2" w:rsidRDefault="005D540E" w:rsidP="007668ED">
            <w:pPr>
              <w:pStyle w:val="142"/>
              <w:jc w:val="right"/>
              <w:rPr>
                <w:b/>
                <w:bCs/>
              </w:rPr>
            </w:pPr>
            <w:r w:rsidRPr="00901BB2">
              <w:rPr>
                <w:rFonts w:hint="eastAsia"/>
                <w:b/>
                <w:bCs/>
              </w:rPr>
              <w:t>8</w:t>
            </w:r>
            <w:r w:rsidRPr="00901BB2">
              <w:rPr>
                <w:b/>
                <w:bCs/>
              </w:rPr>
              <w:t>,396</w:t>
            </w:r>
          </w:p>
        </w:tc>
        <w:tc>
          <w:tcPr>
            <w:tcW w:w="850" w:type="dxa"/>
            <w:shd w:val="clear" w:color="auto" w:fill="auto"/>
            <w:noWrap/>
            <w:vAlign w:val="center"/>
          </w:tcPr>
          <w:p w:rsidR="005D540E" w:rsidRPr="00901BB2" w:rsidRDefault="005D540E" w:rsidP="007668ED">
            <w:pPr>
              <w:pStyle w:val="142"/>
              <w:jc w:val="right"/>
            </w:pPr>
            <w:r w:rsidRPr="00901BB2">
              <w:rPr>
                <w:rFonts w:hint="eastAsia"/>
              </w:rPr>
              <w:t>4</w:t>
            </w:r>
            <w:r w:rsidRPr="00901BB2">
              <w:t>7.26</w:t>
            </w:r>
          </w:p>
        </w:tc>
        <w:tc>
          <w:tcPr>
            <w:tcW w:w="851" w:type="dxa"/>
            <w:shd w:val="clear" w:color="auto" w:fill="auto"/>
            <w:noWrap/>
            <w:vAlign w:val="center"/>
          </w:tcPr>
          <w:p w:rsidR="005D540E" w:rsidRPr="00901BB2" w:rsidRDefault="005D540E" w:rsidP="007668ED">
            <w:pPr>
              <w:pStyle w:val="142"/>
              <w:jc w:val="right"/>
            </w:pPr>
            <w:r w:rsidRPr="00901BB2">
              <w:rPr>
                <w:rFonts w:hint="eastAsia"/>
              </w:rPr>
              <w:t>6</w:t>
            </w:r>
            <w:r w:rsidRPr="00901BB2">
              <w:t>,813</w:t>
            </w:r>
          </w:p>
        </w:tc>
        <w:tc>
          <w:tcPr>
            <w:tcW w:w="850" w:type="dxa"/>
            <w:shd w:val="clear" w:color="auto" w:fill="auto"/>
            <w:noWrap/>
            <w:vAlign w:val="center"/>
          </w:tcPr>
          <w:p w:rsidR="005D540E" w:rsidRPr="00901BB2" w:rsidRDefault="005D540E" w:rsidP="007668ED">
            <w:pPr>
              <w:pStyle w:val="142"/>
              <w:jc w:val="right"/>
            </w:pPr>
            <w:r w:rsidRPr="00901BB2">
              <w:rPr>
                <w:rFonts w:hint="eastAsia"/>
              </w:rPr>
              <w:t>1</w:t>
            </w:r>
            <w:r w:rsidRPr="00901BB2">
              <w:t>,583</w:t>
            </w:r>
          </w:p>
        </w:tc>
        <w:tc>
          <w:tcPr>
            <w:tcW w:w="993" w:type="dxa"/>
            <w:shd w:val="clear" w:color="auto" w:fill="auto"/>
            <w:noWrap/>
            <w:vAlign w:val="center"/>
          </w:tcPr>
          <w:p w:rsidR="005D540E" w:rsidRPr="00901BB2" w:rsidRDefault="005D540E" w:rsidP="007668ED">
            <w:pPr>
              <w:pStyle w:val="142"/>
              <w:jc w:val="right"/>
            </w:pPr>
            <w:r w:rsidRPr="00901BB2">
              <w:rPr>
                <w:rFonts w:hint="eastAsia"/>
              </w:rPr>
              <w:t>1</w:t>
            </w:r>
            <w:r w:rsidRPr="00901BB2">
              <w:t>8.</w:t>
            </w:r>
            <w:r w:rsidRPr="00901BB2">
              <w:rPr>
                <w:rFonts w:hint="eastAsia"/>
              </w:rPr>
              <w:t>85</w:t>
            </w:r>
          </w:p>
        </w:tc>
      </w:tr>
      <w:tr w:rsidR="005D540E" w:rsidRPr="007033A6" w:rsidTr="007668ED">
        <w:trPr>
          <w:trHeight w:hRule="exact" w:val="397"/>
        </w:trPr>
        <w:tc>
          <w:tcPr>
            <w:tcW w:w="710" w:type="dxa"/>
            <w:shd w:val="clear" w:color="auto" w:fill="auto"/>
            <w:noWrap/>
            <w:vAlign w:val="center"/>
          </w:tcPr>
          <w:p w:rsidR="005D540E" w:rsidRPr="00901BB2" w:rsidRDefault="005D540E" w:rsidP="007668ED">
            <w:pPr>
              <w:pStyle w:val="142"/>
              <w:jc w:val="center"/>
            </w:pPr>
            <w:r w:rsidRPr="00901BB2">
              <w:rPr>
                <w:rFonts w:hint="eastAsia"/>
              </w:rPr>
              <w:t>總計</w:t>
            </w:r>
          </w:p>
        </w:tc>
        <w:tc>
          <w:tcPr>
            <w:tcW w:w="850" w:type="dxa"/>
            <w:shd w:val="clear" w:color="auto" w:fill="auto"/>
            <w:noWrap/>
            <w:vAlign w:val="center"/>
          </w:tcPr>
          <w:p w:rsidR="005D540E" w:rsidRPr="00901BB2" w:rsidRDefault="005D540E" w:rsidP="007668ED">
            <w:pPr>
              <w:pStyle w:val="142"/>
              <w:jc w:val="right"/>
            </w:pPr>
            <w:r w:rsidRPr="00901BB2">
              <w:t>88,146</w:t>
            </w:r>
          </w:p>
        </w:tc>
        <w:tc>
          <w:tcPr>
            <w:tcW w:w="851" w:type="dxa"/>
            <w:shd w:val="clear" w:color="auto" w:fill="auto"/>
            <w:noWrap/>
            <w:vAlign w:val="center"/>
          </w:tcPr>
          <w:p w:rsidR="005D540E" w:rsidRPr="00901BB2" w:rsidRDefault="005D540E" w:rsidP="007668ED">
            <w:pPr>
              <w:pStyle w:val="142"/>
              <w:jc w:val="right"/>
            </w:pPr>
            <w:r w:rsidRPr="00901BB2">
              <w:t>88,075</w:t>
            </w:r>
          </w:p>
        </w:tc>
        <w:tc>
          <w:tcPr>
            <w:tcW w:w="850" w:type="dxa"/>
            <w:shd w:val="clear" w:color="auto" w:fill="auto"/>
            <w:noWrap/>
            <w:vAlign w:val="center"/>
          </w:tcPr>
          <w:p w:rsidR="005D540E" w:rsidRPr="00901BB2" w:rsidRDefault="005D540E" w:rsidP="007668ED">
            <w:pPr>
              <w:pStyle w:val="142"/>
              <w:jc w:val="right"/>
            </w:pPr>
            <w:r w:rsidRPr="00901BB2">
              <w:rPr>
                <w:rFonts w:hint="eastAsia"/>
              </w:rPr>
              <w:t>7</w:t>
            </w:r>
            <w:r w:rsidRPr="00901BB2">
              <w:t>1</w:t>
            </w:r>
          </w:p>
        </w:tc>
        <w:tc>
          <w:tcPr>
            <w:tcW w:w="875" w:type="dxa"/>
            <w:shd w:val="clear" w:color="auto" w:fill="auto"/>
            <w:noWrap/>
            <w:vAlign w:val="center"/>
          </w:tcPr>
          <w:p w:rsidR="005D540E" w:rsidRPr="00901BB2" w:rsidRDefault="005D540E" w:rsidP="007668ED">
            <w:pPr>
              <w:pStyle w:val="142"/>
              <w:jc w:val="right"/>
            </w:pPr>
            <w:r w:rsidRPr="00901BB2">
              <w:rPr>
                <w:rFonts w:hint="eastAsia"/>
              </w:rPr>
              <w:t>99.92</w:t>
            </w:r>
          </w:p>
        </w:tc>
        <w:tc>
          <w:tcPr>
            <w:tcW w:w="826" w:type="dxa"/>
            <w:shd w:val="clear" w:color="auto" w:fill="auto"/>
            <w:noWrap/>
            <w:vAlign w:val="center"/>
          </w:tcPr>
          <w:p w:rsidR="005D540E" w:rsidRPr="00901BB2" w:rsidRDefault="005D540E" w:rsidP="007668ED">
            <w:pPr>
              <w:pStyle w:val="142"/>
              <w:jc w:val="right"/>
            </w:pPr>
            <w:r w:rsidRPr="00901BB2">
              <w:rPr>
                <w:rFonts w:hint="eastAsia"/>
              </w:rPr>
              <w:t>46</w:t>
            </w:r>
            <w:r w:rsidRPr="00901BB2">
              <w:t>,00</w:t>
            </w:r>
            <w:r w:rsidRPr="00901BB2">
              <w:rPr>
                <w:rFonts w:hint="eastAsia"/>
              </w:rPr>
              <w:t>3</w:t>
            </w:r>
          </w:p>
        </w:tc>
        <w:tc>
          <w:tcPr>
            <w:tcW w:w="851" w:type="dxa"/>
            <w:shd w:val="clear" w:color="auto" w:fill="auto"/>
            <w:noWrap/>
            <w:vAlign w:val="center"/>
          </w:tcPr>
          <w:p w:rsidR="005D540E" w:rsidRPr="00901BB2" w:rsidRDefault="005D540E" w:rsidP="007668ED">
            <w:pPr>
              <w:pStyle w:val="142"/>
              <w:jc w:val="right"/>
              <w:rPr>
                <w:b/>
                <w:bCs/>
              </w:rPr>
            </w:pPr>
            <w:r w:rsidRPr="00901BB2">
              <w:rPr>
                <w:rFonts w:hint="eastAsia"/>
                <w:b/>
                <w:bCs/>
              </w:rPr>
              <w:t>4</w:t>
            </w:r>
            <w:r w:rsidRPr="00901BB2">
              <w:rPr>
                <w:b/>
                <w:bCs/>
              </w:rPr>
              <w:t>2,033</w:t>
            </w:r>
          </w:p>
        </w:tc>
        <w:tc>
          <w:tcPr>
            <w:tcW w:w="850" w:type="dxa"/>
            <w:shd w:val="clear" w:color="auto" w:fill="auto"/>
            <w:noWrap/>
            <w:vAlign w:val="center"/>
          </w:tcPr>
          <w:p w:rsidR="005D540E" w:rsidRPr="00901BB2" w:rsidRDefault="005D540E" w:rsidP="007668ED">
            <w:pPr>
              <w:pStyle w:val="142"/>
              <w:jc w:val="right"/>
            </w:pPr>
            <w:r w:rsidRPr="00901BB2">
              <w:rPr>
                <w:rFonts w:hint="eastAsia"/>
              </w:rPr>
              <w:t>47.72</w:t>
            </w:r>
          </w:p>
        </w:tc>
        <w:tc>
          <w:tcPr>
            <w:tcW w:w="851" w:type="dxa"/>
            <w:shd w:val="clear" w:color="auto" w:fill="auto"/>
            <w:noWrap/>
            <w:vAlign w:val="center"/>
          </w:tcPr>
          <w:p w:rsidR="005D540E" w:rsidRPr="00901BB2" w:rsidRDefault="005D540E" w:rsidP="007668ED">
            <w:pPr>
              <w:pStyle w:val="142"/>
              <w:jc w:val="right"/>
            </w:pPr>
            <w:r w:rsidRPr="00901BB2">
              <w:rPr>
                <w:rFonts w:hint="eastAsia"/>
              </w:rPr>
              <w:t>3</w:t>
            </w:r>
            <w:r w:rsidRPr="00901BB2">
              <w:t>7,933</w:t>
            </w:r>
          </w:p>
        </w:tc>
        <w:tc>
          <w:tcPr>
            <w:tcW w:w="850" w:type="dxa"/>
            <w:shd w:val="clear" w:color="auto" w:fill="auto"/>
            <w:noWrap/>
            <w:vAlign w:val="center"/>
          </w:tcPr>
          <w:p w:rsidR="005D540E" w:rsidRPr="00901BB2" w:rsidRDefault="005D540E" w:rsidP="007668ED">
            <w:pPr>
              <w:pStyle w:val="142"/>
              <w:jc w:val="right"/>
            </w:pPr>
            <w:r w:rsidRPr="00901BB2">
              <w:rPr>
                <w:rFonts w:hint="eastAsia"/>
              </w:rPr>
              <w:t>4</w:t>
            </w:r>
            <w:r w:rsidRPr="00901BB2">
              <w:t>,100</w:t>
            </w:r>
          </w:p>
        </w:tc>
        <w:tc>
          <w:tcPr>
            <w:tcW w:w="993" w:type="dxa"/>
            <w:shd w:val="clear" w:color="auto" w:fill="auto"/>
            <w:noWrap/>
            <w:vAlign w:val="center"/>
          </w:tcPr>
          <w:p w:rsidR="005D540E" w:rsidRPr="00901BB2" w:rsidRDefault="005D540E" w:rsidP="007668ED">
            <w:pPr>
              <w:pStyle w:val="142"/>
              <w:jc w:val="right"/>
            </w:pPr>
            <w:r w:rsidRPr="00901BB2">
              <w:rPr>
                <w:rFonts w:hint="eastAsia"/>
              </w:rPr>
              <w:t>9.75</w:t>
            </w:r>
          </w:p>
        </w:tc>
      </w:tr>
    </w:tbl>
    <w:p w:rsidR="005D540E" w:rsidRPr="00FF3C85" w:rsidRDefault="005D540E" w:rsidP="007668ED">
      <w:pPr>
        <w:autoSpaceDE w:val="0"/>
        <w:autoSpaceDN w:val="0"/>
        <w:spacing w:line="280" w:lineRule="exact"/>
        <w:ind w:leftChars="0" w:left="1134" w:rightChars="-150" w:right="-425" w:firstLineChars="0" w:hanging="1560"/>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說    明：1.變異點係指運用衛星影像及遙測技術協助比對監測地區之前後期衛星影像，當衛星影像</w:t>
      </w:r>
      <w:r>
        <w:rPr>
          <w:rFonts w:hAnsi="標楷體" w:cs="標楷體" w:hint="eastAsia"/>
          <w:snapToGrid/>
          <w:kern w:val="0"/>
          <w:sz w:val="24"/>
          <w:szCs w:val="22"/>
          <w:lang w:val="zh-TW" w:bidi="zh-TW"/>
        </w:rPr>
        <w:t>之</w:t>
      </w:r>
      <w:r w:rsidRPr="00FF3C85">
        <w:rPr>
          <w:rFonts w:hAnsi="標楷體" w:cs="標楷體" w:hint="eastAsia"/>
          <w:snapToGrid/>
          <w:kern w:val="0"/>
          <w:sz w:val="24"/>
          <w:szCs w:val="22"/>
          <w:lang w:val="zh-TW" w:bidi="zh-TW"/>
        </w:rPr>
        <w:t>光譜特性由「植被變化」變成「非植被」或「植被裸露」時，則視為疑似違規變異點。</w:t>
      </w:r>
    </w:p>
    <w:p w:rsidR="005D540E" w:rsidRPr="00FF3C85" w:rsidRDefault="005D540E" w:rsidP="007668ED">
      <w:pPr>
        <w:autoSpaceDE w:val="0"/>
        <w:autoSpaceDN w:val="0"/>
        <w:spacing w:line="280" w:lineRule="exact"/>
        <w:ind w:leftChars="0" w:left="1134" w:rightChars="-150" w:right="-425" w:firstLineChars="0" w:hanging="283"/>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2.違規點數係指前開變異點經發現通報當地</w:t>
      </w:r>
      <w:r>
        <w:rPr>
          <w:rFonts w:hAnsi="標楷體" w:cs="標楷體" w:hint="eastAsia"/>
          <w:snapToGrid/>
          <w:kern w:val="0"/>
          <w:sz w:val="24"/>
          <w:szCs w:val="22"/>
          <w:lang w:val="zh-TW" w:bidi="zh-TW"/>
        </w:rPr>
        <w:t>各市(縣)</w:t>
      </w:r>
      <w:r w:rsidRPr="00FF3C85">
        <w:rPr>
          <w:rFonts w:hAnsi="標楷體" w:cs="標楷體" w:hint="eastAsia"/>
          <w:snapToGrid/>
          <w:kern w:val="0"/>
          <w:sz w:val="24"/>
          <w:szCs w:val="22"/>
          <w:lang w:val="zh-TW" w:bidi="zh-TW"/>
        </w:rPr>
        <w:t>主管機關及鄉（鎮、市、區）公所進行現地初判及後續查報工作後，經判定確屬違規行為。</w:t>
      </w:r>
    </w:p>
    <w:p w:rsidR="005D540E" w:rsidRDefault="005D540E" w:rsidP="007668ED">
      <w:pPr>
        <w:autoSpaceDE w:val="0"/>
        <w:autoSpaceDN w:val="0"/>
        <w:spacing w:line="280" w:lineRule="exact"/>
        <w:ind w:leftChars="0" w:left="1134" w:rightChars="-150" w:right="-425" w:firstLineChars="0" w:hanging="283"/>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3.辦結係指疑似違規變異點經通報</w:t>
      </w:r>
      <w:r>
        <w:rPr>
          <w:rFonts w:hAnsi="標楷體" w:cs="標楷體" w:hint="eastAsia"/>
          <w:snapToGrid/>
          <w:kern w:val="0"/>
          <w:sz w:val="24"/>
          <w:szCs w:val="22"/>
          <w:lang w:val="zh-TW" w:bidi="zh-TW"/>
        </w:rPr>
        <w:t>各市(縣)</w:t>
      </w:r>
      <w:r w:rsidRPr="00FF3C85">
        <w:rPr>
          <w:rFonts w:hAnsi="標楷體" w:cs="標楷體" w:hint="eastAsia"/>
          <w:snapToGrid/>
          <w:kern w:val="0"/>
          <w:sz w:val="24"/>
          <w:szCs w:val="22"/>
          <w:lang w:val="zh-TW" w:bidi="zh-TW"/>
        </w:rPr>
        <w:t>主管機關，且經各該</w:t>
      </w:r>
      <w:r>
        <w:rPr>
          <w:rFonts w:hAnsi="標楷體" w:cs="標楷體" w:hint="eastAsia"/>
          <w:snapToGrid/>
          <w:kern w:val="0"/>
          <w:sz w:val="24"/>
          <w:szCs w:val="22"/>
          <w:lang w:val="zh-TW" w:bidi="zh-TW"/>
        </w:rPr>
        <w:t>市(縣)</w:t>
      </w:r>
      <w:r w:rsidRPr="00FF3C85">
        <w:rPr>
          <w:rFonts w:hAnsi="標楷體" w:cs="標楷體" w:hint="eastAsia"/>
          <w:snapToGrid/>
          <w:kern w:val="0"/>
          <w:sz w:val="24"/>
          <w:szCs w:val="22"/>
          <w:lang w:val="zh-TW" w:bidi="zh-TW"/>
        </w:rPr>
        <w:t>主管機關於「土地使用圖資整合應用系統」填報處理情形，即得於通報系統中解除列</w:t>
      </w:r>
      <w:r>
        <w:rPr>
          <w:rFonts w:hAnsi="標楷體" w:cs="標楷體" w:hint="eastAsia"/>
          <w:snapToGrid/>
          <w:kern w:val="0"/>
          <w:sz w:val="24"/>
          <w:szCs w:val="22"/>
          <w:lang w:val="zh-TW" w:bidi="zh-TW"/>
        </w:rPr>
        <w:t>管</w:t>
      </w:r>
      <w:r w:rsidRPr="00FF3C85">
        <w:rPr>
          <w:rFonts w:hAnsi="標楷體" w:cs="標楷體" w:hint="eastAsia"/>
          <w:snapToGrid/>
          <w:kern w:val="0"/>
          <w:sz w:val="24"/>
          <w:szCs w:val="22"/>
          <w:lang w:val="zh-TW" w:bidi="zh-TW"/>
        </w:rPr>
        <w:t>。</w:t>
      </w:r>
    </w:p>
    <w:p w:rsidR="005D540E" w:rsidRDefault="005D540E" w:rsidP="007668ED">
      <w:pPr>
        <w:autoSpaceDE w:val="0"/>
        <w:autoSpaceDN w:val="0"/>
        <w:spacing w:line="280" w:lineRule="exact"/>
        <w:ind w:leftChars="0" w:left="1134" w:rightChars="-150" w:right="-425" w:firstLineChars="0" w:hanging="283"/>
        <w:jc w:val="left"/>
        <w:rPr>
          <w:rFonts w:hAnsi="標楷體" w:cs="標楷體"/>
          <w:snapToGrid/>
          <w:kern w:val="0"/>
          <w:sz w:val="24"/>
          <w:szCs w:val="22"/>
          <w:lang w:val="zh-TW" w:bidi="zh-TW"/>
        </w:rPr>
      </w:pPr>
      <w:r>
        <w:rPr>
          <w:rFonts w:hAnsi="標楷體" w:cs="標楷體" w:hint="eastAsia"/>
          <w:snapToGrid/>
          <w:kern w:val="0"/>
          <w:sz w:val="24"/>
          <w:szCs w:val="22"/>
          <w:lang w:val="zh-TW" w:bidi="zh-TW"/>
        </w:rPr>
        <w:t>4</w:t>
      </w:r>
      <w:r>
        <w:rPr>
          <w:rFonts w:hAnsi="標楷體" w:cs="標楷體"/>
          <w:snapToGrid/>
          <w:kern w:val="0"/>
          <w:sz w:val="24"/>
          <w:szCs w:val="22"/>
          <w:lang w:val="zh-TW" w:bidi="zh-TW"/>
        </w:rPr>
        <w:t>.</w:t>
      </w:r>
      <w:r>
        <w:rPr>
          <w:rFonts w:hAnsi="標楷體" w:cs="標楷體" w:hint="eastAsia"/>
          <w:snapToGrid/>
          <w:kern w:val="0"/>
          <w:sz w:val="24"/>
          <w:szCs w:val="22"/>
          <w:lang w:val="zh-TW" w:bidi="zh-TW"/>
        </w:rPr>
        <w:t>通報變異點包括暫未編定土地區域，未納入上表合法點數及違規點數統計。</w:t>
      </w:r>
    </w:p>
    <w:p w:rsidR="005D540E" w:rsidRDefault="005D540E" w:rsidP="007668ED">
      <w:pPr>
        <w:spacing w:line="280" w:lineRule="exact"/>
        <w:ind w:leftChars="-150" w:left="1" w:rightChars="-51" w:right="-144" w:hangingChars="175" w:hanging="426"/>
        <w:rPr>
          <w:sz w:val="24"/>
        </w:rPr>
      </w:pPr>
      <w:r w:rsidRPr="0022454C">
        <w:rPr>
          <w:rFonts w:hint="eastAsia"/>
          <w:sz w:val="24"/>
        </w:rPr>
        <w:t>資料來源：</w:t>
      </w:r>
      <w:r>
        <w:rPr>
          <w:rFonts w:hint="eastAsia"/>
          <w:sz w:val="24"/>
        </w:rPr>
        <w:t>內政部國土管理署，製表日為1</w:t>
      </w:r>
      <w:r>
        <w:rPr>
          <w:sz w:val="24"/>
        </w:rPr>
        <w:t>1</w:t>
      </w:r>
      <w:r>
        <w:rPr>
          <w:rFonts w:hint="eastAsia"/>
          <w:sz w:val="24"/>
        </w:rPr>
        <w:t>4年7月23日</w:t>
      </w:r>
      <w:r w:rsidRPr="0022454C">
        <w:rPr>
          <w:rFonts w:hint="eastAsia"/>
          <w:sz w:val="24"/>
        </w:rPr>
        <w:t>。</w:t>
      </w:r>
    </w:p>
    <w:p w:rsidR="005D540E" w:rsidRPr="0022454C" w:rsidRDefault="005D540E" w:rsidP="007668ED">
      <w:pPr>
        <w:spacing w:line="280" w:lineRule="exact"/>
        <w:ind w:leftChars="-150" w:left="1" w:rightChars="-51" w:right="-144" w:hangingChars="175" w:hanging="426"/>
        <w:rPr>
          <w:sz w:val="24"/>
        </w:rPr>
      </w:pPr>
    </w:p>
    <w:p w:rsidR="005D540E" w:rsidRDefault="005D540E" w:rsidP="007668ED">
      <w:pPr>
        <w:spacing w:line="440" w:lineRule="exact"/>
        <w:ind w:leftChars="-150" w:left="284" w:right="-425" w:hangingChars="250" w:hanging="709"/>
        <w:jc w:val="left"/>
        <w:rPr>
          <w:sz w:val="24"/>
          <w:szCs w:val="24"/>
        </w:rPr>
      </w:pPr>
      <w:r w:rsidRPr="00DD382A">
        <w:rPr>
          <w:rFonts w:hint="eastAsia"/>
          <w:b/>
        </w:rPr>
        <w:t>表</w:t>
      </w:r>
      <w:r>
        <w:rPr>
          <w:rFonts w:hint="eastAsia"/>
          <w:b/>
        </w:rPr>
        <w:t>3</w:t>
      </w:r>
      <w:r w:rsidRPr="00DD382A">
        <w:rPr>
          <w:b/>
        </w:rPr>
        <w:t xml:space="preserve"> </w:t>
      </w:r>
      <w:r w:rsidRPr="00DD382A">
        <w:rPr>
          <w:rFonts w:hint="eastAsia"/>
          <w:b/>
        </w:rPr>
        <w:t xml:space="preserve"> </w:t>
      </w:r>
      <w:r>
        <w:rPr>
          <w:b/>
        </w:rPr>
        <w:t>108</w:t>
      </w:r>
      <w:r>
        <w:rPr>
          <w:rFonts w:hint="eastAsia"/>
          <w:b/>
        </w:rPr>
        <w:t>至1</w:t>
      </w:r>
      <w:r>
        <w:rPr>
          <w:b/>
        </w:rPr>
        <w:t>1</w:t>
      </w:r>
      <w:r>
        <w:rPr>
          <w:rFonts w:hint="eastAsia"/>
          <w:b/>
        </w:rPr>
        <w:t>3年度</w:t>
      </w:r>
      <w:r w:rsidRPr="00852E37">
        <w:rPr>
          <w:rFonts w:hint="eastAsia"/>
          <w:b/>
        </w:rPr>
        <w:t>農業部</w:t>
      </w:r>
      <w:r w:rsidRPr="006A43E7">
        <w:rPr>
          <w:rFonts w:hint="eastAsia"/>
          <w:b/>
        </w:rPr>
        <w:t>農村發展及水土保持署</w:t>
      </w:r>
      <w:r>
        <w:rPr>
          <w:rFonts w:hint="eastAsia"/>
          <w:b/>
        </w:rPr>
        <w:t>主管山坡地</w:t>
      </w:r>
      <w:r w:rsidRPr="000D54D2">
        <w:rPr>
          <w:rFonts w:hint="eastAsia"/>
          <w:b/>
        </w:rPr>
        <w:t>變異點通報查報情形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5D540E" w:rsidRPr="00FF3C85" w:rsidTr="007668ED">
        <w:trPr>
          <w:trHeight w:val="375"/>
          <w:tblHeader/>
        </w:trPr>
        <w:tc>
          <w:tcPr>
            <w:tcW w:w="710" w:type="dxa"/>
            <w:vMerge w:val="restart"/>
            <w:noWrap/>
            <w:vAlign w:val="center"/>
            <w:hideMark/>
          </w:tcPr>
          <w:p w:rsidR="005D540E" w:rsidRPr="00425188" w:rsidRDefault="005D540E" w:rsidP="007668ED">
            <w:pPr>
              <w:pStyle w:val="142"/>
              <w:jc w:val="center"/>
            </w:pPr>
            <w:r w:rsidRPr="00425188">
              <w:rPr>
                <w:rFonts w:hint="eastAsia"/>
              </w:rPr>
              <w:t>年</w:t>
            </w:r>
            <w:r>
              <w:rPr>
                <w:rFonts w:hint="eastAsia"/>
              </w:rPr>
              <w:t>度</w:t>
            </w:r>
          </w:p>
        </w:tc>
        <w:tc>
          <w:tcPr>
            <w:tcW w:w="3426" w:type="dxa"/>
            <w:gridSpan w:val="4"/>
            <w:noWrap/>
            <w:vAlign w:val="center"/>
            <w:hideMark/>
          </w:tcPr>
          <w:p w:rsidR="005D540E" w:rsidRPr="00425188" w:rsidRDefault="005D540E" w:rsidP="007668ED">
            <w:pPr>
              <w:pStyle w:val="142"/>
              <w:jc w:val="center"/>
            </w:pPr>
            <w:r w:rsidRPr="00425188">
              <w:rPr>
                <w:rFonts w:hint="eastAsia"/>
              </w:rPr>
              <w:t>變異點通報情形</w:t>
            </w:r>
          </w:p>
        </w:tc>
        <w:tc>
          <w:tcPr>
            <w:tcW w:w="2527" w:type="dxa"/>
            <w:gridSpan w:val="3"/>
            <w:noWrap/>
            <w:vAlign w:val="center"/>
            <w:hideMark/>
          </w:tcPr>
          <w:p w:rsidR="005D540E" w:rsidRPr="00425188" w:rsidRDefault="005D540E" w:rsidP="007668ED">
            <w:pPr>
              <w:pStyle w:val="142"/>
              <w:jc w:val="center"/>
            </w:pPr>
            <w:r w:rsidRPr="00425188">
              <w:rPr>
                <w:rFonts w:hint="eastAsia"/>
              </w:rPr>
              <w:t>已回報變異點查報結果</w:t>
            </w:r>
          </w:p>
        </w:tc>
        <w:tc>
          <w:tcPr>
            <w:tcW w:w="2694" w:type="dxa"/>
            <w:gridSpan w:val="3"/>
            <w:noWrap/>
            <w:vAlign w:val="center"/>
            <w:hideMark/>
          </w:tcPr>
          <w:p w:rsidR="005D540E" w:rsidRPr="00425188" w:rsidRDefault="005D540E" w:rsidP="007668ED">
            <w:pPr>
              <w:pStyle w:val="142"/>
              <w:jc w:val="center"/>
            </w:pPr>
            <w:r w:rsidRPr="00425188">
              <w:rPr>
                <w:rFonts w:hint="eastAsia"/>
              </w:rPr>
              <w:t>違規變異點辦理結果</w:t>
            </w:r>
          </w:p>
        </w:tc>
      </w:tr>
      <w:tr w:rsidR="005D540E" w:rsidRPr="00FF3C85" w:rsidTr="007668ED">
        <w:trPr>
          <w:trHeight w:val="57"/>
          <w:tblHeader/>
        </w:trPr>
        <w:tc>
          <w:tcPr>
            <w:tcW w:w="710" w:type="dxa"/>
            <w:vMerge/>
            <w:vAlign w:val="center"/>
            <w:hideMark/>
          </w:tcPr>
          <w:p w:rsidR="005D540E" w:rsidRPr="00425188" w:rsidRDefault="005D540E" w:rsidP="007668ED">
            <w:pPr>
              <w:pStyle w:val="142"/>
              <w:jc w:val="center"/>
            </w:pPr>
          </w:p>
        </w:tc>
        <w:tc>
          <w:tcPr>
            <w:tcW w:w="850" w:type="dxa"/>
            <w:noWrap/>
            <w:vAlign w:val="center"/>
            <w:hideMark/>
          </w:tcPr>
          <w:p w:rsidR="005D540E" w:rsidRPr="00425188" w:rsidRDefault="005D540E" w:rsidP="007668ED">
            <w:pPr>
              <w:pStyle w:val="142"/>
              <w:jc w:val="center"/>
            </w:pPr>
            <w:r w:rsidRPr="00425188">
              <w:rPr>
                <w:rFonts w:hint="eastAsia"/>
              </w:rPr>
              <w:t>通報</w:t>
            </w:r>
          </w:p>
          <w:p w:rsidR="005D540E" w:rsidRPr="00425188" w:rsidRDefault="005D540E" w:rsidP="007668ED">
            <w:pPr>
              <w:pStyle w:val="142"/>
              <w:jc w:val="center"/>
            </w:pPr>
            <w:r w:rsidRPr="00425188">
              <w:rPr>
                <w:rFonts w:hint="eastAsia"/>
              </w:rPr>
              <w:t>點數A</w:t>
            </w:r>
          </w:p>
        </w:tc>
        <w:tc>
          <w:tcPr>
            <w:tcW w:w="851" w:type="dxa"/>
            <w:noWrap/>
            <w:vAlign w:val="center"/>
            <w:hideMark/>
          </w:tcPr>
          <w:p w:rsidR="005D540E" w:rsidRPr="00425188" w:rsidRDefault="005D540E" w:rsidP="007668ED">
            <w:pPr>
              <w:pStyle w:val="142"/>
              <w:jc w:val="center"/>
            </w:pPr>
            <w:r w:rsidRPr="00425188">
              <w:rPr>
                <w:rFonts w:hint="eastAsia"/>
              </w:rPr>
              <w:t>已回報點數</w:t>
            </w:r>
            <w:r w:rsidRPr="00425188">
              <w:t>B</w:t>
            </w:r>
          </w:p>
        </w:tc>
        <w:tc>
          <w:tcPr>
            <w:tcW w:w="850" w:type="dxa"/>
            <w:noWrap/>
            <w:vAlign w:val="center"/>
            <w:hideMark/>
          </w:tcPr>
          <w:p w:rsidR="005D540E" w:rsidRPr="00425188" w:rsidRDefault="005D540E" w:rsidP="007668ED">
            <w:pPr>
              <w:pStyle w:val="142"/>
              <w:jc w:val="center"/>
            </w:pPr>
            <w:r w:rsidRPr="00425188">
              <w:rPr>
                <w:rFonts w:hint="eastAsia"/>
              </w:rPr>
              <w:t>未回報點數</w:t>
            </w:r>
          </w:p>
        </w:tc>
        <w:tc>
          <w:tcPr>
            <w:tcW w:w="875" w:type="dxa"/>
            <w:noWrap/>
            <w:vAlign w:val="center"/>
            <w:hideMark/>
          </w:tcPr>
          <w:p w:rsidR="005D540E" w:rsidRPr="00425188" w:rsidRDefault="005D540E" w:rsidP="007668ED">
            <w:pPr>
              <w:pStyle w:val="142"/>
              <w:jc w:val="center"/>
            </w:pPr>
            <w:r w:rsidRPr="00425188">
              <w:rPr>
                <w:rFonts w:hint="eastAsia"/>
              </w:rPr>
              <w:t>回報比率B</w:t>
            </w:r>
            <w:r w:rsidRPr="00425188">
              <w:t>/A</w:t>
            </w:r>
          </w:p>
        </w:tc>
        <w:tc>
          <w:tcPr>
            <w:tcW w:w="826" w:type="dxa"/>
            <w:noWrap/>
            <w:vAlign w:val="center"/>
            <w:hideMark/>
          </w:tcPr>
          <w:p w:rsidR="005D540E" w:rsidRPr="00425188" w:rsidRDefault="005D540E" w:rsidP="007668ED">
            <w:pPr>
              <w:pStyle w:val="142"/>
              <w:jc w:val="center"/>
            </w:pPr>
            <w:r w:rsidRPr="00425188">
              <w:rPr>
                <w:rFonts w:hint="eastAsia"/>
              </w:rPr>
              <w:t>合法</w:t>
            </w:r>
          </w:p>
          <w:p w:rsidR="005D540E" w:rsidRPr="00425188" w:rsidRDefault="005D540E" w:rsidP="007668ED">
            <w:pPr>
              <w:pStyle w:val="142"/>
              <w:jc w:val="center"/>
            </w:pPr>
            <w:r w:rsidRPr="00425188">
              <w:rPr>
                <w:rFonts w:hint="eastAsia"/>
              </w:rPr>
              <w:t>點數</w:t>
            </w:r>
          </w:p>
        </w:tc>
        <w:tc>
          <w:tcPr>
            <w:tcW w:w="851" w:type="dxa"/>
            <w:noWrap/>
            <w:vAlign w:val="center"/>
            <w:hideMark/>
          </w:tcPr>
          <w:p w:rsidR="005D540E" w:rsidRPr="008C43DE" w:rsidRDefault="005D540E" w:rsidP="007668ED">
            <w:pPr>
              <w:pStyle w:val="142"/>
              <w:jc w:val="center"/>
              <w:rPr>
                <w:b/>
                <w:bCs/>
              </w:rPr>
            </w:pPr>
            <w:r w:rsidRPr="008C43DE">
              <w:rPr>
                <w:rFonts w:hint="eastAsia"/>
                <w:b/>
                <w:bCs/>
              </w:rPr>
              <w:t>違規點數</w:t>
            </w:r>
            <w:r w:rsidRPr="008C43DE">
              <w:rPr>
                <w:b/>
                <w:bCs/>
              </w:rPr>
              <w:t>C</w:t>
            </w:r>
          </w:p>
        </w:tc>
        <w:tc>
          <w:tcPr>
            <w:tcW w:w="850" w:type="dxa"/>
            <w:noWrap/>
            <w:vAlign w:val="center"/>
            <w:hideMark/>
          </w:tcPr>
          <w:p w:rsidR="005D540E" w:rsidRPr="00425188" w:rsidRDefault="005D540E" w:rsidP="007668ED">
            <w:pPr>
              <w:pStyle w:val="142"/>
              <w:jc w:val="center"/>
            </w:pPr>
            <w:r w:rsidRPr="00425188">
              <w:rPr>
                <w:rFonts w:hint="eastAsia"/>
              </w:rPr>
              <w:t>違規比率</w:t>
            </w:r>
            <w:r w:rsidRPr="00425188">
              <w:t>C/B</w:t>
            </w:r>
          </w:p>
        </w:tc>
        <w:tc>
          <w:tcPr>
            <w:tcW w:w="851" w:type="dxa"/>
            <w:noWrap/>
            <w:vAlign w:val="center"/>
            <w:hideMark/>
          </w:tcPr>
          <w:p w:rsidR="005D540E" w:rsidRPr="00425188" w:rsidRDefault="005D540E" w:rsidP="007668ED">
            <w:pPr>
              <w:pStyle w:val="142"/>
              <w:jc w:val="center"/>
            </w:pPr>
            <w:r w:rsidRPr="00425188">
              <w:rPr>
                <w:rFonts w:hint="eastAsia"/>
              </w:rPr>
              <w:t>已辦結點數</w:t>
            </w:r>
          </w:p>
        </w:tc>
        <w:tc>
          <w:tcPr>
            <w:tcW w:w="850" w:type="dxa"/>
            <w:noWrap/>
            <w:vAlign w:val="center"/>
          </w:tcPr>
          <w:p w:rsidR="005D540E" w:rsidRPr="00425188" w:rsidRDefault="005D540E" w:rsidP="007668ED">
            <w:pPr>
              <w:pStyle w:val="142"/>
              <w:jc w:val="center"/>
            </w:pPr>
            <w:r w:rsidRPr="00425188">
              <w:rPr>
                <w:rFonts w:hint="eastAsia"/>
              </w:rPr>
              <w:t>未辦結點數D</w:t>
            </w:r>
          </w:p>
        </w:tc>
        <w:tc>
          <w:tcPr>
            <w:tcW w:w="993" w:type="dxa"/>
            <w:noWrap/>
            <w:vAlign w:val="center"/>
          </w:tcPr>
          <w:p w:rsidR="005D540E" w:rsidRPr="00425188" w:rsidRDefault="005D540E" w:rsidP="007668ED">
            <w:pPr>
              <w:pStyle w:val="142"/>
              <w:jc w:val="center"/>
            </w:pPr>
            <w:r w:rsidRPr="00425188">
              <w:rPr>
                <w:rFonts w:hint="eastAsia"/>
              </w:rPr>
              <w:t>未辦結比率D</w:t>
            </w:r>
            <w:r w:rsidRPr="00425188">
              <w:t>/C</w:t>
            </w:r>
          </w:p>
        </w:tc>
      </w:tr>
      <w:tr w:rsidR="005D540E" w:rsidRPr="002B6D73" w:rsidTr="007668ED">
        <w:trPr>
          <w:trHeight w:hRule="exact" w:val="397"/>
        </w:trPr>
        <w:tc>
          <w:tcPr>
            <w:tcW w:w="710" w:type="dxa"/>
            <w:noWrap/>
            <w:vAlign w:val="center"/>
            <w:hideMark/>
          </w:tcPr>
          <w:p w:rsidR="005D540E" w:rsidRPr="00425188" w:rsidRDefault="005D540E" w:rsidP="007668ED">
            <w:pPr>
              <w:pStyle w:val="142"/>
              <w:jc w:val="center"/>
            </w:pPr>
            <w:r w:rsidRPr="00425188">
              <w:t>108</w:t>
            </w:r>
          </w:p>
        </w:tc>
        <w:tc>
          <w:tcPr>
            <w:tcW w:w="850" w:type="dxa"/>
            <w:noWrap/>
            <w:vAlign w:val="center"/>
          </w:tcPr>
          <w:p w:rsidR="005D540E" w:rsidRPr="00425188" w:rsidRDefault="005D540E" w:rsidP="007668ED">
            <w:pPr>
              <w:pStyle w:val="142"/>
              <w:jc w:val="right"/>
            </w:pPr>
            <w:r w:rsidRPr="00425188">
              <w:t>9,20</w:t>
            </w:r>
            <w:r w:rsidRPr="00425188">
              <w:rPr>
                <w:rFonts w:hint="eastAsia"/>
              </w:rPr>
              <w:t>5</w:t>
            </w:r>
          </w:p>
        </w:tc>
        <w:tc>
          <w:tcPr>
            <w:tcW w:w="851" w:type="dxa"/>
            <w:noWrap/>
            <w:vAlign w:val="center"/>
          </w:tcPr>
          <w:p w:rsidR="005D540E" w:rsidRPr="00425188" w:rsidRDefault="005D540E" w:rsidP="007668ED">
            <w:pPr>
              <w:pStyle w:val="142"/>
              <w:jc w:val="right"/>
            </w:pPr>
            <w:r w:rsidRPr="00425188">
              <w:t>9,</w:t>
            </w:r>
            <w:r w:rsidRPr="00425188">
              <w:rPr>
                <w:rFonts w:hint="eastAsia"/>
              </w:rPr>
              <w:t>205</w:t>
            </w:r>
          </w:p>
        </w:tc>
        <w:tc>
          <w:tcPr>
            <w:tcW w:w="850" w:type="dxa"/>
            <w:noWrap/>
            <w:vAlign w:val="center"/>
          </w:tcPr>
          <w:p w:rsidR="005D540E" w:rsidRPr="00425188" w:rsidRDefault="005D540E" w:rsidP="007668ED">
            <w:pPr>
              <w:pStyle w:val="142"/>
              <w:jc w:val="right"/>
            </w:pPr>
            <w:r w:rsidRPr="00425188">
              <w:rPr>
                <w:rFonts w:hint="eastAsia"/>
              </w:rPr>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7,41</w:t>
            </w:r>
            <w:r w:rsidRPr="00425188">
              <w:rPr>
                <w:rFonts w:hint="eastAsia"/>
              </w:rPr>
              <w:t>9</w:t>
            </w:r>
          </w:p>
        </w:tc>
        <w:tc>
          <w:tcPr>
            <w:tcW w:w="851" w:type="dxa"/>
            <w:noWrap/>
            <w:vAlign w:val="center"/>
          </w:tcPr>
          <w:p w:rsidR="005D540E" w:rsidRPr="008C43DE" w:rsidRDefault="005D540E" w:rsidP="007668ED">
            <w:pPr>
              <w:pStyle w:val="142"/>
              <w:jc w:val="right"/>
              <w:rPr>
                <w:b/>
                <w:bCs/>
              </w:rPr>
            </w:pPr>
            <w:r w:rsidRPr="008C43DE">
              <w:rPr>
                <w:b/>
                <w:bCs/>
              </w:rPr>
              <w:t>1,78</w:t>
            </w:r>
            <w:r w:rsidRPr="008C43DE">
              <w:rPr>
                <w:rFonts w:hint="eastAsia"/>
                <w:b/>
                <w:bCs/>
              </w:rPr>
              <w:t>6</w:t>
            </w:r>
          </w:p>
        </w:tc>
        <w:tc>
          <w:tcPr>
            <w:tcW w:w="850" w:type="dxa"/>
            <w:noWrap/>
            <w:vAlign w:val="center"/>
          </w:tcPr>
          <w:p w:rsidR="005D540E" w:rsidRPr="00425188" w:rsidRDefault="005D540E" w:rsidP="007668ED">
            <w:pPr>
              <w:pStyle w:val="142"/>
              <w:jc w:val="right"/>
            </w:pPr>
            <w:r w:rsidRPr="00425188">
              <w:rPr>
                <w:rFonts w:hint="eastAsia"/>
              </w:rPr>
              <w:t>19.4</w:t>
            </w:r>
            <w:r w:rsidRPr="00425188">
              <w:t>0</w:t>
            </w:r>
          </w:p>
        </w:tc>
        <w:tc>
          <w:tcPr>
            <w:tcW w:w="851" w:type="dxa"/>
            <w:noWrap/>
            <w:vAlign w:val="center"/>
          </w:tcPr>
          <w:p w:rsidR="005D540E" w:rsidRPr="00425188" w:rsidRDefault="005D540E" w:rsidP="007668ED">
            <w:pPr>
              <w:pStyle w:val="142"/>
              <w:jc w:val="right"/>
            </w:pPr>
            <w:r w:rsidRPr="00425188">
              <w:rPr>
                <w:rFonts w:hint="eastAsia"/>
              </w:rPr>
              <w:t>1</w:t>
            </w:r>
            <w:r w:rsidRPr="00425188">
              <w:t>,</w:t>
            </w:r>
            <w:r w:rsidRPr="00425188">
              <w:rPr>
                <w:rFonts w:hint="eastAsia"/>
              </w:rPr>
              <w:t>785</w:t>
            </w:r>
          </w:p>
        </w:tc>
        <w:tc>
          <w:tcPr>
            <w:tcW w:w="850" w:type="dxa"/>
            <w:noWrap/>
            <w:vAlign w:val="center"/>
          </w:tcPr>
          <w:p w:rsidR="005D540E" w:rsidRPr="00425188" w:rsidRDefault="005D540E" w:rsidP="007668ED">
            <w:pPr>
              <w:pStyle w:val="142"/>
              <w:jc w:val="right"/>
            </w:pPr>
            <w:r w:rsidRPr="00425188">
              <w:rPr>
                <w:rFonts w:hint="eastAsia"/>
              </w:rPr>
              <w:t>1</w:t>
            </w:r>
          </w:p>
        </w:tc>
        <w:tc>
          <w:tcPr>
            <w:tcW w:w="993" w:type="dxa"/>
            <w:noWrap/>
            <w:vAlign w:val="center"/>
          </w:tcPr>
          <w:p w:rsidR="005D540E" w:rsidRPr="00425188" w:rsidRDefault="005D540E" w:rsidP="007668ED">
            <w:pPr>
              <w:pStyle w:val="142"/>
              <w:jc w:val="right"/>
            </w:pPr>
            <w:r w:rsidRPr="00425188">
              <w:rPr>
                <w:rFonts w:hint="eastAsia"/>
              </w:rPr>
              <w:t>0.05</w:t>
            </w:r>
          </w:p>
        </w:tc>
      </w:tr>
      <w:tr w:rsidR="005D540E" w:rsidRPr="002B6D73" w:rsidTr="007668ED">
        <w:trPr>
          <w:trHeight w:hRule="exact" w:val="397"/>
        </w:trPr>
        <w:tc>
          <w:tcPr>
            <w:tcW w:w="710" w:type="dxa"/>
            <w:noWrap/>
            <w:vAlign w:val="center"/>
            <w:hideMark/>
          </w:tcPr>
          <w:p w:rsidR="005D540E" w:rsidRPr="00425188" w:rsidRDefault="005D540E" w:rsidP="007668ED">
            <w:pPr>
              <w:pStyle w:val="142"/>
              <w:jc w:val="center"/>
            </w:pPr>
            <w:r w:rsidRPr="00425188">
              <w:t>109</w:t>
            </w:r>
          </w:p>
        </w:tc>
        <w:tc>
          <w:tcPr>
            <w:tcW w:w="850" w:type="dxa"/>
            <w:noWrap/>
            <w:vAlign w:val="center"/>
          </w:tcPr>
          <w:p w:rsidR="005D540E" w:rsidRPr="00425188" w:rsidRDefault="005D540E" w:rsidP="007668ED">
            <w:pPr>
              <w:pStyle w:val="142"/>
              <w:jc w:val="right"/>
            </w:pPr>
            <w:r w:rsidRPr="00425188">
              <w:t>9,884</w:t>
            </w:r>
          </w:p>
        </w:tc>
        <w:tc>
          <w:tcPr>
            <w:tcW w:w="851" w:type="dxa"/>
            <w:noWrap/>
            <w:vAlign w:val="center"/>
          </w:tcPr>
          <w:p w:rsidR="005D540E" w:rsidRPr="00425188" w:rsidRDefault="005D540E" w:rsidP="007668ED">
            <w:pPr>
              <w:pStyle w:val="142"/>
              <w:jc w:val="right"/>
            </w:pPr>
            <w:r w:rsidRPr="00425188">
              <w:t>9,8</w:t>
            </w:r>
            <w:r w:rsidRPr="00425188">
              <w:rPr>
                <w:rFonts w:hint="eastAsia"/>
              </w:rPr>
              <w:t>84</w:t>
            </w:r>
          </w:p>
        </w:tc>
        <w:tc>
          <w:tcPr>
            <w:tcW w:w="850" w:type="dxa"/>
            <w:noWrap/>
            <w:vAlign w:val="center"/>
          </w:tcPr>
          <w:p w:rsidR="005D540E" w:rsidRPr="00425188" w:rsidRDefault="005D540E" w:rsidP="007668ED">
            <w:pPr>
              <w:pStyle w:val="142"/>
              <w:jc w:val="right"/>
            </w:pPr>
            <w:r w:rsidRPr="00425188">
              <w:rPr>
                <w:rFonts w:hint="eastAsia"/>
              </w:rPr>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7,6</w:t>
            </w:r>
            <w:r w:rsidRPr="00425188">
              <w:rPr>
                <w:rFonts w:hint="eastAsia"/>
              </w:rPr>
              <w:t>45</w:t>
            </w:r>
          </w:p>
        </w:tc>
        <w:tc>
          <w:tcPr>
            <w:tcW w:w="851" w:type="dxa"/>
            <w:noWrap/>
            <w:vAlign w:val="center"/>
          </w:tcPr>
          <w:p w:rsidR="005D540E" w:rsidRPr="008C43DE" w:rsidRDefault="005D540E" w:rsidP="007668ED">
            <w:pPr>
              <w:pStyle w:val="142"/>
              <w:jc w:val="right"/>
              <w:rPr>
                <w:b/>
                <w:bCs/>
              </w:rPr>
            </w:pPr>
            <w:r w:rsidRPr="008C43DE">
              <w:rPr>
                <w:b/>
                <w:bCs/>
              </w:rPr>
              <w:t>2,2</w:t>
            </w:r>
            <w:r w:rsidRPr="008C43DE">
              <w:rPr>
                <w:rFonts w:hint="eastAsia"/>
                <w:b/>
                <w:bCs/>
              </w:rPr>
              <w:t>39</w:t>
            </w:r>
          </w:p>
        </w:tc>
        <w:tc>
          <w:tcPr>
            <w:tcW w:w="850" w:type="dxa"/>
            <w:noWrap/>
            <w:vAlign w:val="center"/>
          </w:tcPr>
          <w:p w:rsidR="005D540E" w:rsidRPr="00425188" w:rsidRDefault="005D540E" w:rsidP="007668ED">
            <w:pPr>
              <w:pStyle w:val="142"/>
              <w:jc w:val="right"/>
            </w:pPr>
            <w:r w:rsidRPr="00425188">
              <w:rPr>
                <w:rFonts w:hint="eastAsia"/>
              </w:rPr>
              <w:t>22.65</w:t>
            </w:r>
          </w:p>
        </w:tc>
        <w:tc>
          <w:tcPr>
            <w:tcW w:w="851" w:type="dxa"/>
            <w:noWrap/>
            <w:vAlign w:val="center"/>
          </w:tcPr>
          <w:p w:rsidR="005D540E" w:rsidRPr="00425188" w:rsidRDefault="005D540E" w:rsidP="007668ED">
            <w:pPr>
              <w:pStyle w:val="142"/>
              <w:jc w:val="right"/>
            </w:pPr>
            <w:r w:rsidRPr="00425188">
              <w:rPr>
                <w:rFonts w:hint="eastAsia"/>
              </w:rPr>
              <w:t>2</w:t>
            </w:r>
            <w:r w:rsidRPr="00425188">
              <w:t>,</w:t>
            </w:r>
            <w:r w:rsidRPr="00425188">
              <w:rPr>
                <w:rFonts w:hint="eastAsia"/>
              </w:rPr>
              <w:t>22</w:t>
            </w:r>
            <w:r w:rsidRPr="00425188">
              <w:t>8</w:t>
            </w:r>
          </w:p>
        </w:tc>
        <w:tc>
          <w:tcPr>
            <w:tcW w:w="850" w:type="dxa"/>
            <w:noWrap/>
            <w:vAlign w:val="center"/>
          </w:tcPr>
          <w:p w:rsidR="005D540E" w:rsidRPr="00425188" w:rsidRDefault="005D540E" w:rsidP="007668ED">
            <w:pPr>
              <w:pStyle w:val="142"/>
              <w:jc w:val="right"/>
            </w:pPr>
            <w:r w:rsidRPr="00425188">
              <w:rPr>
                <w:rFonts w:hint="eastAsia"/>
              </w:rPr>
              <w:t>1</w:t>
            </w:r>
            <w:r w:rsidRPr="00425188">
              <w:t>1</w:t>
            </w:r>
          </w:p>
        </w:tc>
        <w:tc>
          <w:tcPr>
            <w:tcW w:w="993" w:type="dxa"/>
            <w:noWrap/>
            <w:vAlign w:val="center"/>
          </w:tcPr>
          <w:p w:rsidR="005D540E" w:rsidRPr="00425188" w:rsidRDefault="005D540E" w:rsidP="007668ED">
            <w:pPr>
              <w:pStyle w:val="142"/>
              <w:jc w:val="right"/>
            </w:pPr>
            <w:r w:rsidRPr="00425188">
              <w:rPr>
                <w:rFonts w:hint="eastAsia"/>
              </w:rPr>
              <w:t>0.</w:t>
            </w:r>
            <w:r w:rsidRPr="00425188">
              <w:t>49</w:t>
            </w:r>
          </w:p>
        </w:tc>
      </w:tr>
      <w:tr w:rsidR="005D540E" w:rsidRPr="002B6D73" w:rsidTr="007668ED">
        <w:trPr>
          <w:trHeight w:hRule="exact" w:val="397"/>
        </w:trPr>
        <w:tc>
          <w:tcPr>
            <w:tcW w:w="710" w:type="dxa"/>
            <w:noWrap/>
            <w:vAlign w:val="center"/>
            <w:hideMark/>
          </w:tcPr>
          <w:p w:rsidR="005D540E" w:rsidRPr="00425188" w:rsidRDefault="005D540E" w:rsidP="007668ED">
            <w:pPr>
              <w:pStyle w:val="142"/>
              <w:jc w:val="center"/>
            </w:pPr>
            <w:r w:rsidRPr="00425188">
              <w:t>110</w:t>
            </w:r>
          </w:p>
        </w:tc>
        <w:tc>
          <w:tcPr>
            <w:tcW w:w="850" w:type="dxa"/>
            <w:noWrap/>
            <w:vAlign w:val="center"/>
          </w:tcPr>
          <w:p w:rsidR="005D540E" w:rsidRPr="00425188" w:rsidRDefault="005D540E" w:rsidP="007668ED">
            <w:pPr>
              <w:pStyle w:val="142"/>
              <w:jc w:val="right"/>
            </w:pPr>
            <w:r w:rsidRPr="00425188">
              <w:t>11,148</w:t>
            </w:r>
          </w:p>
        </w:tc>
        <w:tc>
          <w:tcPr>
            <w:tcW w:w="851" w:type="dxa"/>
            <w:noWrap/>
            <w:vAlign w:val="center"/>
          </w:tcPr>
          <w:p w:rsidR="005D540E" w:rsidRPr="00425188" w:rsidRDefault="005D540E" w:rsidP="007668ED">
            <w:pPr>
              <w:pStyle w:val="142"/>
              <w:jc w:val="right"/>
            </w:pPr>
            <w:r w:rsidRPr="00425188">
              <w:t>11,</w:t>
            </w:r>
            <w:r w:rsidRPr="00425188">
              <w:rPr>
                <w:rFonts w:hint="eastAsia"/>
              </w:rPr>
              <w:t>148</w:t>
            </w:r>
          </w:p>
        </w:tc>
        <w:tc>
          <w:tcPr>
            <w:tcW w:w="850" w:type="dxa"/>
            <w:noWrap/>
            <w:vAlign w:val="center"/>
          </w:tcPr>
          <w:p w:rsidR="005D540E" w:rsidRPr="00425188" w:rsidRDefault="005D540E" w:rsidP="007668ED">
            <w:pPr>
              <w:pStyle w:val="142"/>
              <w:jc w:val="right"/>
            </w:pPr>
            <w:r w:rsidRPr="00425188">
              <w:rPr>
                <w:rFonts w:hint="eastAsia"/>
              </w:rPr>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8,0</w:t>
            </w:r>
            <w:r w:rsidRPr="00425188">
              <w:rPr>
                <w:rFonts w:hint="eastAsia"/>
              </w:rPr>
              <w:t>92</w:t>
            </w:r>
          </w:p>
        </w:tc>
        <w:tc>
          <w:tcPr>
            <w:tcW w:w="851" w:type="dxa"/>
            <w:noWrap/>
            <w:vAlign w:val="center"/>
          </w:tcPr>
          <w:p w:rsidR="005D540E" w:rsidRPr="008C43DE" w:rsidRDefault="005D540E" w:rsidP="007668ED">
            <w:pPr>
              <w:pStyle w:val="142"/>
              <w:jc w:val="right"/>
              <w:rPr>
                <w:b/>
                <w:bCs/>
              </w:rPr>
            </w:pPr>
            <w:r w:rsidRPr="008C43DE">
              <w:rPr>
                <w:b/>
                <w:bCs/>
              </w:rPr>
              <w:t>3,0</w:t>
            </w:r>
            <w:r w:rsidRPr="008C43DE">
              <w:rPr>
                <w:rFonts w:hint="eastAsia"/>
                <w:b/>
                <w:bCs/>
              </w:rPr>
              <w:t>56</w:t>
            </w:r>
          </w:p>
        </w:tc>
        <w:tc>
          <w:tcPr>
            <w:tcW w:w="850" w:type="dxa"/>
            <w:noWrap/>
            <w:vAlign w:val="center"/>
          </w:tcPr>
          <w:p w:rsidR="005D540E" w:rsidRPr="00425188" w:rsidRDefault="005D540E" w:rsidP="007668ED">
            <w:pPr>
              <w:pStyle w:val="142"/>
              <w:jc w:val="right"/>
            </w:pPr>
            <w:r w:rsidRPr="00425188">
              <w:rPr>
                <w:rFonts w:hint="eastAsia"/>
              </w:rPr>
              <w:t>27.41</w:t>
            </w:r>
          </w:p>
        </w:tc>
        <w:tc>
          <w:tcPr>
            <w:tcW w:w="851" w:type="dxa"/>
            <w:noWrap/>
            <w:vAlign w:val="center"/>
          </w:tcPr>
          <w:p w:rsidR="005D540E" w:rsidRPr="00425188" w:rsidRDefault="005D540E" w:rsidP="007668ED">
            <w:pPr>
              <w:pStyle w:val="142"/>
              <w:jc w:val="right"/>
            </w:pPr>
            <w:r w:rsidRPr="00425188">
              <w:rPr>
                <w:rFonts w:hint="eastAsia"/>
              </w:rPr>
              <w:t>3</w:t>
            </w:r>
            <w:r w:rsidRPr="00425188">
              <w:t>,</w:t>
            </w:r>
            <w:r w:rsidRPr="00425188">
              <w:rPr>
                <w:rFonts w:hint="eastAsia"/>
              </w:rPr>
              <w:t>0</w:t>
            </w:r>
            <w:r w:rsidRPr="00425188">
              <w:t>34</w:t>
            </w:r>
          </w:p>
        </w:tc>
        <w:tc>
          <w:tcPr>
            <w:tcW w:w="850" w:type="dxa"/>
            <w:noWrap/>
            <w:vAlign w:val="center"/>
          </w:tcPr>
          <w:p w:rsidR="005D540E" w:rsidRPr="00425188" w:rsidRDefault="005D540E" w:rsidP="007668ED">
            <w:pPr>
              <w:pStyle w:val="142"/>
              <w:jc w:val="right"/>
            </w:pPr>
            <w:r w:rsidRPr="00425188">
              <w:t>22</w:t>
            </w:r>
          </w:p>
        </w:tc>
        <w:tc>
          <w:tcPr>
            <w:tcW w:w="993" w:type="dxa"/>
            <w:noWrap/>
            <w:vAlign w:val="center"/>
          </w:tcPr>
          <w:p w:rsidR="005D540E" w:rsidRPr="00425188" w:rsidRDefault="005D540E" w:rsidP="007668ED">
            <w:pPr>
              <w:pStyle w:val="142"/>
              <w:jc w:val="right"/>
            </w:pPr>
            <w:r w:rsidRPr="00425188">
              <w:t>0</w:t>
            </w:r>
            <w:r w:rsidRPr="00425188">
              <w:rPr>
                <w:rFonts w:hint="eastAsia"/>
              </w:rPr>
              <w:t>.</w:t>
            </w:r>
            <w:r w:rsidRPr="00425188">
              <w:t>72</w:t>
            </w:r>
          </w:p>
        </w:tc>
      </w:tr>
      <w:tr w:rsidR="005D540E" w:rsidRPr="002B6D73" w:rsidTr="007668ED">
        <w:trPr>
          <w:trHeight w:hRule="exact" w:val="397"/>
        </w:trPr>
        <w:tc>
          <w:tcPr>
            <w:tcW w:w="710" w:type="dxa"/>
            <w:noWrap/>
            <w:vAlign w:val="center"/>
            <w:hideMark/>
          </w:tcPr>
          <w:p w:rsidR="005D540E" w:rsidRPr="00425188" w:rsidRDefault="005D540E" w:rsidP="007668ED">
            <w:pPr>
              <w:pStyle w:val="142"/>
              <w:jc w:val="center"/>
            </w:pPr>
            <w:r w:rsidRPr="00425188">
              <w:t>111</w:t>
            </w:r>
          </w:p>
        </w:tc>
        <w:tc>
          <w:tcPr>
            <w:tcW w:w="850" w:type="dxa"/>
            <w:noWrap/>
            <w:vAlign w:val="center"/>
          </w:tcPr>
          <w:p w:rsidR="005D540E" w:rsidRPr="00425188" w:rsidRDefault="005D540E" w:rsidP="007668ED">
            <w:pPr>
              <w:pStyle w:val="142"/>
              <w:jc w:val="right"/>
            </w:pPr>
            <w:r w:rsidRPr="00425188">
              <w:t>9,325</w:t>
            </w:r>
          </w:p>
        </w:tc>
        <w:tc>
          <w:tcPr>
            <w:tcW w:w="851" w:type="dxa"/>
            <w:noWrap/>
            <w:vAlign w:val="center"/>
          </w:tcPr>
          <w:p w:rsidR="005D540E" w:rsidRPr="00425188" w:rsidRDefault="005D540E" w:rsidP="007668ED">
            <w:pPr>
              <w:pStyle w:val="142"/>
              <w:jc w:val="right"/>
            </w:pPr>
            <w:r w:rsidRPr="00425188">
              <w:t>9,</w:t>
            </w:r>
            <w:r w:rsidRPr="00425188">
              <w:rPr>
                <w:rFonts w:hint="eastAsia"/>
              </w:rPr>
              <w:t>324</w:t>
            </w:r>
          </w:p>
        </w:tc>
        <w:tc>
          <w:tcPr>
            <w:tcW w:w="850" w:type="dxa"/>
            <w:noWrap/>
            <w:vAlign w:val="center"/>
          </w:tcPr>
          <w:p w:rsidR="005D540E" w:rsidRPr="00425188" w:rsidRDefault="005D540E" w:rsidP="007668ED">
            <w:pPr>
              <w:pStyle w:val="142"/>
              <w:jc w:val="right"/>
            </w:pPr>
            <w:r w:rsidRPr="00425188">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6,5</w:t>
            </w:r>
            <w:r w:rsidRPr="00425188">
              <w:rPr>
                <w:rFonts w:hint="eastAsia"/>
              </w:rPr>
              <w:t>7</w:t>
            </w:r>
            <w:r w:rsidRPr="00425188">
              <w:t>7</w:t>
            </w:r>
          </w:p>
        </w:tc>
        <w:tc>
          <w:tcPr>
            <w:tcW w:w="851" w:type="dxa"/>
            <w:noWrap/>
            <w:vAlign w:val="center"/>
          </w:tcPr>
          <w:p w:rsidR="005D540E" w:rsidRPr="008C43DE" w:rsidRDefault="005D540E" w:rsidP="007668ED">
            <w:pPr>
              <w:pStyle w:val="142"/>
              <w:jc w:val="right"/>
              <w:rPr>
                <w:b/>
                <w:bCs/>
              </w:rPr>
            </w:pPr>
            <w:r w:rsidRPr="008C43DE">
              <w:rPr>
                <w:b/>
                <w:bCs/>
              </w:rPr>
              <w:t>2,74</w:t>
            </w:r>
            <w:r w:rsidRPr="008C43DE">
              <w:rPr>
                <w:rFonts w:hint="eastAsia"/>
                <w:b/>
                <w:bCs/>
              </w:rPr>
              <w:t>8</w:t>
            </w:r>
          </w:p>
        </w:tc>
        <w:tc>
          <w:tcPr>
            <w:tcW w:w="850" w:type="dxa"/>
            <w:noWrap/>
            <w:vAlign w:val="center"/>
          </w:tcPr>
          <w:p w:rsidR="005D540E" w:rsidRPr="00425188" w:rsidRDefault="005D540E" w:rsidP="007668ED">
            <w:pPr>
              <w:pStyle w:val="142"/>
              <w:jc w:val="right"/>
            </w:pPr>
            <w:r w:rsidRPr="00425188">
              <w:rPr>
                <w:rFonts w:hint="eastAsia"/>
              </w:rPr>
              <w:t>29.47</w:t>
            </w:r>
          </w:p>
        </w:tc>
        <w:tc>
          <w:tcPr>
            <w:tcW w:w="851" w:type="dxa"/>
            <w:noWrap/>
            <w:vAlign w:val="center"/>
          </w:tcPr>
          <w:p w:rsidR="005D540E" w:rsidRPr="00425188" w:rsidRDefault="005D540E" w:rsidP="007668ED">
            <w:pPr>
              <w:pStyle w:val="142"/>
              <w:jc w:val="right"/>
            </w:pPr>
            <w:r w:rsidRPr="00425188">
              <w:rPr>
                <w:rFonts w:hint="eastAsia"/>
              </w:rPr>
              <w:t>2</w:t>
            </w:r>
            <w:r w:rsidRPr="00425188">
              <w:t>,719</w:t>
            </w:r>
          </w:p>
        </w:tc>
        <w:tc>
          <w:tcPr>
            <w:tcW w:w="850" w:type="dxa"/>
            <w:noWrap/>
            <w:vAlign w:val="center"/>
          </w:tcPr>
          <w:p w:rsidR="005D540E" w:rsidRPr="00425188" w:rsidRDefault="005D540E" w:rsidP="007668ED">
            <w:pPr>
              <w:pStyle w:val="142"/>
              <w:jc w:val="right"/>
            </w:pPr>
            <w:r w:rsidRPr="00425188">
              <w:t>29</w:t>
            </w:r>
          </w:p>
        </w:tc>
        <w:tc>
          <w:tcPr>
            <w:tcW w:w="993" w:type="dxa"/>
            <w:noWrap/>
            <w:vAlign w:val="center"/>
          </w:tcPr>
          <w:p w:rsidR="005D540E" w:rsidRPr="00425188" w:rsidRDefault="005D540E" w:rsidP="007668ED">
            <w:pPr>
              <w:pStyle w:val="142"/>
              <w:jc w:val="right"/>
            </w:pPr>
            <w:r w:rsidRPr="00425188">
              <w:rPr>
                <w:rFonts w:hint="eastAsia"/>
              </w:rPr>
              <w:t>1.</w:t>
            </w:r>
            <w:r w:rsidRPr="00425188">
              <w:t>06</w:t>
            </w:r>
          </w:p>
        </w:tc>
      </w:tr>
      <w:tr w:rsidR="005D540E" w:rsidRPr="002B6D73" w:rsidTr="007668ED">
        <w:trPr>
          <w:trHeight w:hRule="exact" w:val="397"/>
        </w:trPr>
        <w:tc>
          <w:tcPr>
            <w:tcW w:w="710" w:type="dxa"/>
            <w:noWrap/>
            <w:vAlign w:val="center"/>
          </w:tcPr>
          <w:p w:rsidR="005D540E" w:rsidRPr="00425188" w:rsidRDefault="005D540E" w:rsidP="007668ED">
            <w:pPr>
              <w:pStyle w:val="142"/>
              <w:jc w:val="center"/>
            </w:pPr>
            <w:r w:rsidRPr="00425188">
              <w:lastRenderedPageBreak/>
              <w:t>112</w:t>
            </w:r>
          </w:p>
        </w:tc>
        <w:tc>
          <w:tcPr>
            <w:tcW w:w="850" w:type="dxa"/>
            <w:noWrap/>
            <w:vAlign w:val="center"/>
          </w:tcPr>
          <w:p w:rsidR="005D540E" w:rsidRPr="00425188" w:rsidRDefault="005D540E" w:rsidP="007668ED">
            <w:pPr>
              <w:pStyle w:val="142"/>
              <w:jc w:val="right"/>
            </w:pPr>
            <w:r w:rsidRPr="00425188">
              <w:t>10,954</w:t>
            </w:r>
          </w:p>
        </w:tc>
        <w:tc>
          <w:tcPr>
            <w:tcW w:w="851" w:type="dxa"/>
            <w:noWrap/>
            <w:vAlign w:val="center"/>
          </w:tcPr>
          <w:p w:rsidR="005D540E" w:rsidRPr="00425188" w:rsidRDefault="005D540E" w:rsidP="007668ED">
            <w:pPr>
              <w:pStyle w:val="142"/>
              <w:jc w:val="right"/>
            </w:pPr>
            <w:r w:rsidRPr="00425188">
              <w:t>10,</w:t>
            </w:r>
            <w:r w:rsidRPr="00425188">
              <w:rPr>
                <w:rFonts w:hint="eastAsia"/>
              </w:rPr>
              <w:t>9</w:t>
            </w:r>
            <w:r w:rsidRPr="00425188">
              <w:t>54</w:t>
            </w:r>
          </w:p>
        </w:tc>
        <w:tc>
          <w:tcPr>
            <w:tcW w:w="850" w:type="dxa"/>
            <w:noWrap/>
            <w:vAlign w:val="center"/>
          </w:tcPr>
          <w:p w:rsidR="005D540E" w:rsidRPr="00425188" w:rsidRDefault="005D540E" w:rsidP="007668ED">
            <w:pPr>
              <w:pStyle w:val="142"/>
              <w:jc w:val="right"/>
            </w:pPr>
            <w:r w:rsidRPr="00425188">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7,</w:t>
            </w:r>
            <w:r w:rsidRPr="00425188">
              <w:rPr>
                <w:rFonts w:hint="eastAsia"/>
              </w:rPr>
              <w:t>8</w:t>
            </w:r>
            <w:r w:rsidRPr="00425188">
              <w:t>84</w:t>
            </w:r>
          </w:p>
        </w:tc>
        <w:tc>
          <w:tcPr>
            <w:tcW w:w="851" w:type="dxa"/>
            <w:noWrap/>
            <w:vAlign w:val="center"/>
          </w:tcPr>
          <w:p w:rsidR="005D540E" w:rsidRPr="008C43DE" w:rsidRDefault="005D540E" w:rsidP="007668ED">
            <w:pPr>
              <w:pStyle w:val="142"/>
              <w:jc w:val="right"/>
              <w:rPr>
                <w:b/>
                <w:bCs/>
              </w:rPr>
            </w:pPr>
            <w:r w:rsidRPr="008C43DE">
              <w:rPr>
                <w:b/>
                <w:bCs/>
              </w:rPr>
              <w:t>3,070</w:t>
            </w:r>
          </w:p>
        </w:tc>
        <w:tc>
          <w:tcPr>
            <w:tcW w:w="850" w:type="dxa"/>
            <w:noWrap/>
            <w:vAlign w:val="center"/>
          </w:tcPr>
          <w:p w:rsidR="005D540E" w:rsidRPr="00425188" w:rsidRDefault="005D540E" w:rsidP="007668ED">
            <w:pPr>
              <w:pStyle w:val="142"/>
              <w:jc w:val="right"/>
            </w:pPr>
            <w:r w:rsidRPr="00425188">
              <w:t>28.03</w:t>
            </w:r>
          </w:p>
        </w:tc>
        <w:tc>
          <w:tcPr>
            <w:tcW w:w="851" w:type="dxa"/>
            <w:noWrap/>
            <w:vAlign w:val="center"/>
          </w:tcPr>
          <w:p w:rsidR="005D540E" w:rsidRPr="00425188" w:rsidRDefault="005D540E" w:rsidP="007668ED">
            <w:pPr>
              <w:pStyle w:val="142"/>
              <w:jc w:val="right"/>
            </w:pPr>
            <w:r w:rsidRPr="00425188">
              <w:rPr>
                <w:rFonts w:hint="eastAsia"/>
              </w:rPr>
              <w:t>2</w:t>
            </w:r>
            <w:r w:rsidRPr="00425188">
              <w:t>,991</w:t>
            </w:r>
          </w:p>
        </w:tc>
        <w:tc>
          <w:tcPr>
            <w:tcW w:w="850" w:type="dxa"/>
            <w:noWrap/>
            <w:vAlign w:val="center"/>
          </w:tcPr>
          <w:p w:rsidR="005D540E" w:rsidRPr="00425188" w:rsidRDefault="005D540E" w:rsidP="007668ED">
            <w:pPr>
              <w:pStyle w:val="142"/>
              <w:jc w:val="right"/>
            </w:pPr>
            <w:r w:rsidRPr="00425188">
              <w:t>79</w:t>
            </w:r>
          </w:p>
        </w:tc>
        <w:tc>
          <w:tcPr>
            <w:tcW w:w="993" w:type="dxa"/>
            <w:noWrap/>
            <w:vAlign w:val="center"/>
          </w:tcPr>
          <w:p w:rsidR="005D540E" w:rsidRPr="00425188" w:rsidRDefault="005D540E" w:rsidP="007668ED">
            <w:pPr>
              <w:pStyle w:val="142"/>
              <w:jc w:val="right"/>
            </w:pPr>
            <w:r w:rsidRPr="00425188">
              <w:t>2</w:t>
            </w:r>
            <w:r w:rsidRPr="00425188">
              <w:rPr>
                <w:rFonts w:hint="eastAsia"/>
              </w:rPr>
              <w:t>.</w:t>
            </w:r>
            <w:r w:rsidRPr="00425188">
              <w:t>57</w:t>
            </w:r>
          </w:p>
        </w:tc>
      </w:tr>
      <w:tr w:rsidR="005D540E" w:rsidRPr="0061604A" w:rsidTr="007668ED">
        <w:trPr>
          <w:trHeight w:hRule="exact" w:val="397"/>
        </w:trPr>
        <w:tc>
          <w:tcPr>
            <w:tcW w:w="710" w:type="dxa"/>
            <w:noWrap/>
            <w:vAlign w:val="center"/>
          </w:tcPr>
          <w:p w:rsidR="005D540E" w:rsidRPr="00425188" w:rsidRDefault="005D540E" w:rsidP="007668ED">
            <w:pPr>
              <w:pStyle w:val="142"/>
              <w:jc w:val="center"/>
            </w:pPr>
            <w:r w:rsidRPr="00425188">
              <w:rPr>
                <w:rFonts w:hint="eastAsia"/>
              </w:rPr>
              <w:t>1</w:t>
            </w:r>
            <w:r w:rsidRPr="00425188">
              <w:t>13</w:t>
            </w:r>
          </w:p>
        </w:tc>
        <w:tc>
          <w:tcPr>
            <w:tcW w:w="850" w:type="dxa"/>
            <w:noWrap/>
            <w:vAlign w:val="center"/>
          </w:tcPr>
          <w:p w:rsidR="005D540E" w:rsidRPr="00425188" w:rsidRDefault="005D540E" w:rsidP="007668ED">
            <w:pPr>
              <w:pStyle w:val="142"/>
              <w:jc w:val="right"/>
            </w:pPr>
            <w:r w:rsidRPr="00425188">
              <w:t>11,800</w:t>
            </w:r>
          </w:p>
        </w:tc>
        <w:tc>
          <w:tcPr>
            <w:tcW w:w="851" w:type="dxa"/>
            <w:noWrap/>
            <w:vAlign w:val="center"/>
          </w:tcPr>
          <w:p w:rsidR="005D540E" w:rsidRPr="00425188" w:rsidRDefault="005D540E" w:rsidP="007668ED">
            <w:pPr>
              <w:pStyle w:val="142"/>
              <w:jc w:val="right"/>
            </w:pPr>
            <w:r w:rsidRPr="00425188">
              <w:t>11,798</w:t>
            </w:r>
          </w:p>
        </w:tc>
        <w:tc>
          <w:tcPr>
            <w:tcW w:w="850" w:type="dxa"/>
            <w:noWrap/>
            <w:vAlign w:val="center"/>
          </w:tcPr>
          <w:p w:rsidR="005D540E" w:rsidRPr="00425188" w:rsidRDefault="005D540E" w:rsidP="007668ED">
            <w:pPr>
              <w:pStyle w:val="142"/>
              <w:jc w:val="right"/>
            </w:pPr>
            <w:r w:rsidRPr="00425188">
              <w:rPr>
                <w:rFonts w:hint="eastAsia"/>
              </w:rPr>
              <w:t>2</w:t>
            </w:r>
          </w:p>
        </w:tc>
        <w:tc>
          <w:tcPr>
            <w:tcW w:w="875" w:type="dxa"/>
            <w:noWrap/>
            <w:vAlign w:val="center"/>
          </w:tcPr>
          <w:p w:rsidR="005D540E" w:rsidRPr="00425188" w:rsidRDefault="005D540E" w:rsidP="007668ED">
            <w:pPr>
              <w:pStyle w:val="142"/>
              <w:jc w:val="right"/>
            </w:pPr>
            <w:r w:rsidRPr="00425188">
              <w:rPr>
                <w:rFonts w:hint="eastAsia"/>
              </w:rPr>
              <w:t>9</w:t>
            </w:r>
            <w:r w:rsidRPr="00425188">
              <w:t>9.98</w:t>
            </w:r>
          </w:p>
        </w:tc>
        <w:tc>
          <w:tcPr>
            <w:tcW w:w="826" w:type="dxa"/>
            <w:noWrap/>
            <w:vAlign w:val="center"/>
          </w:tcPr>
          <w:p w:rsidR="005D540E" w:rsidRPr="00425188" w:rsidRDefault="005D540E" w:rsidP="007668ED">
            <w:pPr>
              <w:pStyle w:val="142"/>
              <w:jc w:val="right"/>
            </w:pPr>
            <w:r w:rsidRPr="00425188">
              <w:rPr>
                <w:rFonts w:hint="eastAsia"/>
              </w:rPr>
              <w:t>8</w:t>
            </w:r>
            <w:r w:rsidRPr="00425188">
              <w:t>,841</w:t>
            </w:r>
          </w:p>
        </w:tc>
        <w:tc>
          <w:tcPr>
            <w:tcW w:w="851" w:type="dxa"/>
            <w:noWrap/>
            <w:vAlign w:val="center"/>
          </w:tcPr>
          <w:p w:rsidR="005D540E" w:rsidRPr="008C43DE" w:rsidRDefault="005D540E" w:rsidP="007668ED">
            <w:pPr>
              <w:pStyle w:val="142"/>
              <w:jc w:val="right"/>
              <w:rPr>
                <w:b/>
                <w:bCs/>
              </w:rPr>
            </w:pPr>
            <w:r w:rsidRPr="008C43DE">
              <w:rPr>
                <w:rFonts w:hint="eastAsia"/>
                <w:b/>
                <w:bCs/>
              </w:rPr>
              <w:t>2</w:t>
            </w:r>
            <w:r w:rsidRPr="008C43DE">
              <w:rPr>
                <w:b/>
                <w:bCs/>
              </w:rPr>
              <w:t>,957</w:t>
            </w:r>
          </w:p>
        </w:tc>
        <w:tc>
          <w:tcPr>
            <w:tcW w:w="850" w:type="dxa"/>
            <w:noWrap/>
            <w:vAlign w:val="center"/>
          </w:tcPr>
          <w:p w:rsidR="005D540E" w:rsidRPr="00425188" w:rsidRDefault="005D540E" w:rsidP="007668ED">
            <w:pPr>
              <w:pStyle w:val="142"/>
              <w:jc w:val="right"/>
            </w:pPr>
            <w:r w:rsidRPr="00425188">
              <w:rPr>
                <w:rFonts w:hint="eastAsia"/>
              </w:rPr>
              <w:t>2</w:t>
            </w:r>
            <w:r w:rsidRPr="00425188">
              <w:t>5.06</w:t>
            </w:r>
          </w:p>
        </w:tc>
        <w:tc>
          <w:tcPr>
            <w:tcW w:w="851" w:type="dxa"/>
            <w:noWrap/>
            <w:vAlign w:val="center"/>
          </w:tcPr>
          <w:p w:rsidR="005D540E" w:rsidRPr="00425188" w:rsidRDefault="005D540E" w:rsidP="007668ED">
            <w:pPr>
              <w:pStyle w:val="142"/>
              <w:jc w:val="right"/>
            </w:pPr>
            <w:r w:rsidRPr="00425188">
              <w:rPr>
                <w:rFonts w:hint="eastAsia"/>
              </w:rPr>
              <w:t>2</w:t>
            </w:r>
            <w:r w:rsidRPr="00425188">
              <w:t>,776</w:t>
            </w:r>
          </w:p>
        </w:tc>
        <w:tc>
          <w:tcPr>
            <w:tcW w:w="850" w:type="dxa"/>
            <w:noWrap/>
            <w:vAlign w:val="center"/>
          </w:tcPr>
          <w:p w:rsidR="005D540E" w:rsidRPr="00425188" w:rsidRDefault="005D540E" w:rsidP="007668ED">
            <w:pPr>
              <w:pStyle w:val="142"/>
              <w:jc w:val="right"/>
            </w:pPr>
            <w:r w:rsidRPr="00425188">
              <w:rPr>
                <w:rFonts w:hint="eastAsia"/>
              </w:rPr>
              <w:t>1</w:t>
            </w:r>
            <w:r w:rsidRPr="00425188">
              <w:t>81</w:t>
            </w:r>
          </w:p>
        </w:tc>
        <w:tc>
          <w:tcPr>
            <w:tcW w:w="993" w:type="dxa"/>
            <w:noWrap/>
            <w:vAlign w:val="center"/>
          </w:tcPr>
          <w:p w:rsidR="005D540E" w:rsidRPr="00425188" w:rsidRDefault="005D540E" w:rsidP="007668ED">
            <w:pPr>
              <w:pStyle w:val="142"/>
              <w:jc w:val="right"/>
            </w:pPr>
            <w:r w:rsidRPr="00425188">
              <w:rPr>
                <w:rFonts w:hint="eastAsia"/>
              </w:rPr>
              <w:t>6</w:t>
            </w:r>
            <w:r w:rsidRPr="00425188">
              <w:t>.12</w:t>
            </w:r>
          </w:p>
        </w:tc>
      </w:tr>
      <w:tr w:rsidR="005D540E" w:rsidRPr="0061604A" w:rsidTr="007668ED">
        <w:trPr>
          <w:trHeight w:hRule="exact" w:val="397"/>
        </w:trPr>
        <w:tc>
          <w:tcPr>
            <w:tcW w:w="710" w:type="dxa"/>
            <w:noWrap/>
            <w:vAlign w:val="center"/>
            <w:hideMark/>
          </w:tcPr>
          <w:p w:rsidR="005D540E" w:rsidRPr="00425188" w:rsidRDefault="005D540E" w:rsidP="007668ED">
            <w:pPr>
              <w:pStyle w:val="142"/>
              <w:jc w:val="center"/>
            </w:pPr>
            <w:r w:rsidRPr="00425188">
              <w:rPr>
                <w:rFonts w:hint="eastAsia"/>
              </w:rPr>
              <w:t>總計</w:t>
            </w:r>
          </w:p>
        </w:tc>
        <w:tc>
          <w:tcPr>
            <w:tcW w:w="850" w:type="dxa"/>
            <w:noWrap/>
            <w:vAlign w:val="center"/>
          </w:tcPr>
          <w:p w:rsidR="005D540E" w:rsidRPr="00425188" w:rsidRDefault="005D540E" w:rsidP="007668ED">
            <w:pPr>
              <w:pStyle w:val="142"/>
              <w:jc w:val="right"/>
            </w:pPr>
            <w:r w:rsidRPr="00425188">
              <w:rPr>
                <w:rFonts w:hint="eastAsia"/>
              </w:rPr>
              <w:t>6</w:t>
            </w:r>
            <w:r w:rsidRPr="00425188">
              <w:t>2,316</w:t>
            </w:r>
          </w:p>
        </w:tc>
        <w:tc>
          <w:tcPr>
            <w:tcW w:w="851" w:type="dxa"/>
            <w:noWrap/>
            <w:vAlign w:val="center"/>
          </w:tcPr>
          <w:p w:rsidR="005D540E" w:rsidRPr="00425188" w:rsidRDefault="005D540E" w:rsidP="007668ED">
            <w:pPr>
              <w:pStyle w:val="142"/>
              <w:jc w:val="right"/>
            </w:pPr>
            <w:r w:rsidRPr="00425188">
              <w:rPr>
                <w:rFonts w:hint="eastAsia"/>
              </w:rPr>
              <w:t>6</w:t>
            </w:r>
            <w:r w:rsidRPr="00425188">
              <w:t>2,31</w:t>
            </w:r>
            <w:r w:rsidRPr="00425188">
              <w:rPr>
                <w:rFonts w:hint="eastAsia"/>
              </w:rPr>
              <w:t>3</w:t>
            </w:r>
          </w:p>
        </w:tc>
        <w:tc>
          <w:tcPr>
            <w:tcW w:w="850" w:type="dxa"/>
            <w:noWrap/>
            <w:vAlign w:val="center"/>
          </w:tcPr>
          <w:p w:rsidR="005D540E" w:rsidRPr="00425188" w:rsidRDefault="005D540E" w:rsidP="007668ED">
            <w:pPr>
              <w:pStyle w:val="142"/>
              <w:jc w:val="right"/>
            </w:pPr>
            <w:r w:rsidRPr="00425188">
              <w:rPr>
                <w:rFonts w:hint="eastAsia"/>
              </w:rPr>
              <w:t>2</w:t>
            </w:r>
          </w:p>
        </w:tc>
        <w:tc>
          <w:tcPr>
            <w:tcW w:w="875" w:type="dxa"/>
            <w:noWrap/>
            <w:vAlign w:val="center"/>
          </w:tcPr>
          <w:p w:rsidR="005D540E" w:rsidRPr="00425188" w:rsidRDefault="005D540E" w:rsidP="007668ED">
            <w:pPr>
              <w:pStyle w:val="142"/>
              <w:jc w:val="right"/>
            </w:pPr>
            <w:r w:rsidRPr="00425188">
              <w:rPr>
                <w:rFonts w:hint="eastAsia"/>
              </w:rPr>
              <w:t>9</w:t>
            </w:r>
            <w:r w:rsidRPr="00425188">
              <w:t>9.99</w:t>
            </w:r>
            <w:r w:rsidRPr="00425188">
              <w:rPr>
                <w:rFonts w:hint="eastAsia"/>
              </w:rPr>
              <w:t>5</w:t>
            </w:r>
          </w:p>
        </w:tc>
        <w:tc>
          <w:tcPr>
            <w:tcW w:w="826" w:type="dxa"/>
            <w:noWrap/>
            <w:vAlign w:val="center"/>
          </w:tcPr>
          <w:p w:rsidR="005D540E" w:rsidRPr="00425188" w:rsidRDefault="005D540E" w:rsidP="007668ED">
            <w:pPr>
              <w:pStyle w:val="142"/>
              <w:jc w:val="right"/>
            </w:pPr>
            <w:r w:rsidRPr="00425188">
              <w:rPr>
                <w:rFonts w:hint="eastAsia"/>
              </w:rPr>
              <w:t>4</w:t>
            </w:r>
            <w:r w:rsidRPr="00425188">
              <w:t>6,458</w:t>
            </w:r>
          </w:p>
        </w:tc>
        <w:tc>
          <w:tcPr>
            <w:tcW w:w="851" w:type="dxa"/>
            <w:noWrap/>
            <w:vAlign w:val="center"/>
          </w:tcPr>
          <w:p w:rsidR="005D540E" w:rsidRPr="008C43DE" w:rsidRDefault="005D540E" w:rsidP="007668ED">
            <w:pPr>
              <w:pStyle w:val="142"/>
              <w:jc w:val="right"/>
              <w:rPr>
                <w:b/>
                <w:bCs/>
              </w:rPr>
            </w:pPr>
            <w:r w:rsidRPr="008C43DE">
              <w:rPr>
                <w:b/>
                <w:bCs/>
              </w:rPr>
              <w:t>15,856</w:t>
            </w:r>
          </w:p>
        </w:tc>
        <w:tc>
          <w:tcPr>
            <w:tcW w:w="850" w:type="dxa"/>
            <w:noWrap/>
            <w:vAlign w:val="center"/>
          </w:tcPr>
          <w:p w:rsidR="005D540E" w:rsidRPr="00425188" w:rsidRDefault="005D540E" w:rsidP="007668ED">
            <w:pPr>
              <w:pStyle w:val="142"/>
              <w:jc w:val="right"/>
            </w:pPr>
            <w:r w:rsidRPr="00425188">
              <w:rPr>
                <w:rFonts w:hint="eastAsia"/>
              </w:rPr>
              <w:t>2</w:t>
            </w:r>
            <w:r w:rsidRPr="00425188">
              <w:t>5.45</w:t>
            </w:r>
          </w:p>
        </w:tc>
        <w:tc>
          <w:tcPr>
            <w:tcW w:w="851" w:type="dxa"/>
            <w:noWrap/>
            <w:vAlign w:val="center"/>
          </w:tcPr>
          <w:p w:rsidR="005D540E" w:rsidRPr="00425188" w:rsidRDefault="005D540E" w:rsidP="007668ED">
            <w:pPr>
              <w:pStyle w:val="142"/>
              <w:jc w:val="right"/>
            </w:pPr>
            <w:r w:rsidRPr="00425188">
              <w:t>15,533</w:t>
            </w:r>
          </w:p>
        </w:tc>
        <w:tc>
          <w:tcPr>
            <w:tcW w:w="850" w:type="dxa"/>
            <w:noWrap/>
            <w:vAlign w:val="center"/>
          </w:tcPr>
          <w:p w:rsidR="005D540E" w:rsidRPr="00425188" w:rsidRDefault="005D540E" w:rsidP="007668ED">
            <w:pPr>
              <w:pStyle w:val="142"/>
              <w:jc w:val="right"/>
            </w:pPr>
            <w:r w:rsidRPr="00425188">
              <w:rPr>
                <w:rFonts w:hint="eastAsia"/>
              </w:rPr>
              <w:t>3</w:t>
            </w:r>
            <w:r w:rsidRPr="00425188">
              <w:t>23</w:t>
            </w:r>
          </w:p>
        </w:tc>
        <w:tc>
          <w:tcPr>
            <w:tcW w:w="993" w:type="dxa"/>
            <w:noWrap/>
            <w:vAlign w:val="center"/>
          </w:tcPr>
          <w:p w:rsidR="005D540E" w:rsidRPr="00425188" w:rsidRDefault="005D540E" w:rsidP="007668ED">
            <w:pPr>
              <w:pStyle w:val="142"/>
              <w:jc w:val="right"/>
            </w:pPr>
            <w:r w:rsidRPr="00425188">
              <w:rPr>
                <w:rFonts w:hint="eastAsia"/>
              </w:rPr>
              <w:t>2</w:t>
            </w:r>
            <w:r w:rsidRPr="00425188">
              <w:t>.04</w:t>
            </w:r>
          </w:p>
        </w:tc>
      </w:tr>
    </w:tbl>
    <w:p w:rsidR="005D540E" w:rsidRDefault="005D540E" w:rsidP="007668ED">
      <w:pPr>
        <w:spacing w:line="280" w:lineRule="exact"/>
        <w:ind w:leftChars="-150" w:left="-2" w:rightChars="-51" w:right="-144" w:hangingChars="174" w:hanging="423"/>
        <w:rPr>
          <w:sz w:val="24"/>
        </w:rPr>
      </w:pPr>
      <w:r w:rsidRPr="0022454C">
        <w:rPr>
          <w:rFonts w:hint="eastAsia"/>
          <w:sz w:val="24"/>
        </w:rPr>
        <w:t>資料來源：</w:t>
      </w:r>
      <w:r>
        <w:rPr>
          <w:rFonts w:hint="eastAsia"/>
          <w:sz w:val="24"/>
        </w:rPr>
        <w:t>農業部農村發展及水土保持署，製表日為</w:t>
      </w:r>
      <w:r w:rsidRPr="00C360D5">
        <w:rPr>
          <w:rFonts w:hint="eastAsia"/>
          <w:sz w:val="24"/>
        </w:rPr>
        <w:t xml:space="preserve"> 11</w:t>
      </w:r>
      <w:r>
        <w:rPr>
          <w:rFonts w:hint="eastAsia"/>
          <w:sz w:val="24"/>
        </w:rPr>
        <w:t>4</w:t>
      </w:r>
      <w:r w:rsidRPr="00C360D5">
        <w:rPr>
          <w:rFonts w:hint="eastAsia"/>
          <w:sz w:val="24"/>
        </w:rPr>
        <w:t>年</w:t>
      </w:r>
      <w:r>
        <w:rPr>
          <w:rFonts w:hint="eastAsia"/>
          <w:sz w:val="24"/>
        </w:rPr>
        <w:t>7</w:t>
      </w:r>
      <w:r w:rsidRPr="00C360D5">
        <w:rPr>
          <w:rFonts w:hint="eastAsia"/>
          <w:sz w:val="24"/>
        </w:rPr>
        <w:t>月</w:t>
      </w:r>
      <w:r>
        <w:rPr>
          <w:rFonts w:hint="eastAsia"/>
          <w:sz w:val="24"/>
        </w:rPr>
        <w:t>25</w:t>
      </w:r>
      <w:r w:rsidRPr="00C360D5">
        <w:rPr>
          <w:rFonts w:hint="eastAsia"/>
          <w:sz w:val="24"/>
        </w:rPr>
        <w:t>日</w:t>
      </w:r>
      <w:r w:rsidRPr="0022454C">
        <w:rPr>
          <w:rFonts w:hint="eastAsia"/>
          <w:sz w:val="24"/>
        </w:rPr>
        <w:t>。</w:t>
      </w:r>
    </w:p>
    <w:p w:rsidR="005D540E" w:rsidRPr="005C241E" w:rsidRDefault="005D540E" w:rsidP="007668ED">
      <w:pPr>
        <w:spacing w:line="440" w:lineRule="exact"/>
        <w:ind w:leftChars="-150" w:left="987" w:right="-425" w:hangingChars="498" w:hanging="1412"/>
        <w:jc w:val="left"/>
        <w:rPr>
          <w:b/>
        </w:rPr>
      </w:pPr>
      <w:bookmarkStart w:id="5" w:name="_Toc535661715"/>
      <w:bookmarkStart w:id="6" w:name="_Toc29905067"/>
      <w:bookmarkStart w:id="7" w:name="_Toc61969891"/>
      <w:bookmarkStart w:id="8" w:name="_Toc67583471"/>
      <w:bookmarkStart w:id="9" w:name="_Toc126747899"/>
      <w:bookmarkStart w:id="10" w:name="_Toc164777149"/>
      <w:bookmarkStart w:id="11" w:name="_Hlk37857374"/>
      <w:r w:rsidRPr="00DD382A">
        <w:rPr>
          <w:rFonts w:hint="eastAsia"/>
          <w:b/>
        </w:rPr>
        <w:t>表</w:t>
      </w:r>
      <w:r>
        <w:rPr>
          <w:rFonts w:hint="eastAsia"/>
          <w:b/>
        </w:rPr>
        <w:t>4</w:t>
      </w:r>
      <w:r w:rsidRPr="00DD382A">
        <w:rPr>
          <w:b/>
        </w:rPr>
        <w:t xml:space="preserve"> </w:t>
      </w:r>
      <w:r w:rsidRPr="0045139B">
        <w:rPr>
          <w:rFonts w:hint="eastAsia"/>
          <w:b/>
        </w:rPr>
        <w:t xml:space="preserve"> </w:t>
      </w:r>
      <w:r w:rsidRPr="0045139B">
        <w:rPr>
          <w:b/>
        </w:rPr>
        <w:t>108</w:t>
      </w:r>
      <w:r w:rsidRPr="0045139B">
        <w:rPr>
          <w:rFonts w:hint="eastAsia"/>
          <w:b/>
        </w:rPr>
        <w:t>至1</w:t>
      </w:r>
      <w:r w:rsidRPr="0045139B">
        <w:rPr>
          <w:b/>
        </w:rPr>
        <w:t>1</w:t>
      </w:r>
      <w:r>
        <w:rPr>
          <w:rFonts w:hint="eastAsia"/>
          <w:b/>
        </w:rPr>
        <w:t>3</w:t>
      </w:r>
      <w:r w:rsidRPr="0045139B">
        <w:rPr>
          <w:rFonts w:hint="eastAsia"/>
          <w:b/>
        </w:rPr>
        <w:t>年</w:t>
      </w:r>
      <w:r>
        <w:rPr>
          <w:rFonts w:hint="eastAsia"/>
          <w:b/>
        </w:rPr>
        <w:t>度</w:t>
      </w:r>
      <w:r w:rsidRPr="0045139B">
        <w:rPr>
          <w:rFonts w:hint="eastAsia"/>
          <w:b/>
        </w:rPr>
        <w:t>經濟部水利署主管河川水庫地變異點通報查報情形表</w:t>
      </w:r>
    </w:p>
    <w:bookmarkEnd w:id="5"/>
    <w:bookmarkEnd w:id="6"/>
    <w:bookmarkEnd w:id="7"/>
    <w:bookmarkEnd w:id="8"/>
    <w:bookmarkEnd w:id="9"/>
    <w:bookmarkEnd w:id="10"/>
    <w:p w:rsidR="005D540E" w:rsidRDefault="005D540E" w:rsidP="007668ED">
      <w:pPr>
        <w:pStyle w:val="142"/>
        <w:wordWrap w:val="0"/>
        <w:ind w:rightChars="-150" w:right="-425" w:firstLine="566"/>
        <w:jc w:val="right"/>
        <w:rPr>
          <w:szCs w:val="24"/>
        </w:rPr>
      </w:pPr>
      <w:r w:rsidRPr="0022454C">
        <w:rPr>
          <w:rFonts w:hint="eastAsia"/>
          <w:szCs w:val="24"/>
        </w:rPr>
        <w:t>單位：筆；%</w:t>
      </w:r>
      <w:bookmarkEnd w:id="11"/>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5D540E" w:rsidRPr="00EA7DD2" w:rsidTr="007668ED">
        <w:trPr>
          <w:trHeight w:val="375"/>
          <w:tblHeader/>
        </w:trPr>
        <w:tc>
          <w:tcPr>
            <w:tcW w:w="710" w:type="dxa"/>
            <w:vMerge w:val="restart"/>
            <w:shd w:val="clear" w:color="auto" w:fill="auto"/>
            <w:noWrap/>
            <w:vAlign w:val="center"/>
            <w:hideMark/>
          </w:tcPr>
          <w:p w:rsidR="005D540E" w:rsidRPr="00EA7DD2" w:rsidRDefault="005D540E" w:rsidP="007668ED">
            <w:pPr>
              <w:pStyle w:val="142"/>
              <w:jc w:val="center"/>
            </w:pPr>
            <w:r w:rsidRPr="00EA7DD2">
              <w:rPr>
                <w:rFonts w:hint="eastAsia"/>
              </w:rPr>
              <w:t>年</w:t>
            </w:r>
            <w:r>
              <w:rPr>
                <w:rFonts w:hint="eastAsia"/>
              </w:rPr>
              <w:t>度</w:t>
            </w:r>
          </w:p>
        </w:tc>
        <w:tc>
          <w:tcPr>
            <w:tcW w:w="3426" w:type="dxa"/>
            <w:gridSpan w:val="4"/>
            <w:shd w:val="clear" w:color="auto" w:fill="auto"/>
            <w:noWrap/>
            <w:vAlign w:val="center"/>
            <w:hideMark/>
          </w:tcPr>
          <w:p w:rsidR="005D540E" w:rsidRPr="00EA7DD2" w:rsidRDefault="005D540E" w:rsidP="007668ED">
            <w:pPr>
              <w:pStyle w:val="142"/>
              <w:jc w:val="center"/>
            </w:pPr>
            <w:r w:rsidRPr="00EA7DD2">
              <w:rPr>
                <w:rFonts w:hint="eastAsia"/>
              </w:rPr>
              <w:t>變異點通報情形</w:t>
            </w:r>
          </w:p>
        </w:tc>
        <w:tc>
          <w:tcPr>
            <w:tcW w:w="2527" w:type="dxa"/>
            <w:gridSpan w:val="3"/>
            <w:shd w:val="clear" w:color="auto" w:fill="auto"/>
            <w:noWrap/>
            <w:vAlign w:val="center"/>
            <w:hideMark/>
          </w:tcPr>
          <w:p w:rsidR="005D540E" w:rsidRPr="00EA7DD2" w:rsidRDefault="005D540E" w:rsidP="007668ED">
            <w:pPr>
              <w:pStyle w:val="142"/>
              <w:jc w:val="center"/>
            </w:pPr>
            <w:r w:rsidRPr="00EA7DD2">
              <w:rPr>
                <w:rFonts w:hint="eastAsia"/>
              </w:rPr>
              <w:t>已回報變異點查報結果</w:t>
            </w:r>
          </w:p>
        </w:tc>
        <w:tc>
          <w:tcPr>
            <w:tcW w:w="2694" w:type="dxa"/>
            <w:gridSpan w:val="3"/>
            <w:shd w:val="clear" w:color="auto" w:fill="auto"/>
            <w:noWrap/>
            <w:vAlign w:val="center"/>
            <w:hideMark/>
          </w:tcPr>
          <w:p w:rsidR="005D540E" w:rsidRPr="00EA7DD2" w:rsidRDefault="005D540E" w:rsidP="007668ED">
            <w:pPr>
              <w:pStyle w:val="142"/>
              <w:jc w:val="center"/>
            </w:pPr>
            <w:r w:rsidRPr="00EA7DD2">
              <w:rPr>
                <w:rFonts w:hint="eastAsia"/>
              </w:rPr>
              <w:t>違規變異點辦理結果</w:t>
            </w:r>
          </w:p>
        </w:tc>
      </w:tr>
      <w:tr w:rsidR="005D540E" w:rsidRPr="00EA7DD2" w:rsidTr="007668ED">
        <w:trPr>
          <w:trHeight w:val="57"/>
          <w:tblHeader/>
        </w:trPr>
        <w:tc>
          <w:tcPr>
            <w:tcW w:w="710" w:type="dxa"/>
            <w:vMerge/>
            <w:shd w:val="clear" w:color="auto" w:fill="auto"/>
            <w:vAlign w:val="center"/>
            <w:hideMark/>
          </w:tcPr>
          <w:p w:rsidR="005D540E" w:rsidRPr="00EA7DD2" w:rsidRDefault="005D540E" w:rsidP="007668ED">
            <w:pPr>
              <w:pStyle w:val="142"/>
            </w:pPr>
          </w:p>
        </w:tc>
        <w:tc>
          <w:tcPr>
            <w:tcW w:w="850" w:type="dxa"/>
            <w:shd w:val="clear" w:color="auto" w:fill="auto"/>
            <w:noWrap/>
            <w:vAlign w:val="center"/>
            <w:hideMark/>
          </w:tcPr>
          <w:p w:rsidR="005D540E" w:rsidRPr="00EA7DD2" w:rsidRDefault="005D540E" w:rsidP="007668ED">
            <w:pPr>
              <w:pStyle w:val="142"/>
              <w:jc w:val="center"/>
            </w:pPr>
            <w:r w:rsidRPr="00EA7DD2">
              <w:rPr>
                <w:rFonts w:hint="eastAsia"/>
              </w:rPr>
              <w:t>通報</w:t>
            </w:r>
          </w:p>
          <w:p w:rsidR="005D540E" w:rsidRPr="00EA7DD2" w:rsidRDefault="005D540E" w:rsidP="007668ED">
            <w:pPr>
              <w:pStyle w:val="142"/>
              <w:jc w:val="center"/>
            </w:pPr>
            <w:r w:rsidRPr="00EA7DD2">
              <w:rPr>
                <w:rFonts w:hint="eastAsia"/>
              </w:rPr>
              <w:t>點數A</w:t>
            </w:r>
          </w:p>
        </w:tc>
        <w:tc>
          <w:tcPr>
            <w:tcW w:w="851" w:type="dxa"/>
            <w:shd w:val="clear" w:color="auto" w:fill="auto"/>
            <w:noWrap/>
            <w:vAlign w:val="center"/>
            <w:hideMark/>
          </w:tcPr>
          <w:p w:rsidR="005D540E" w:rsidRPr="00EA7DD2" w:rsidRDefault="005D540E" w:rsidP="007668ED">
            <w:pPr>
              <w:pStyle w:val="142"/>
              <w:jc w:val="center"/>
            </w:pPr>
            <w:r w:rsidRPr="00EA7DD2">
              <w:rPr>
                <w:rFonts w:hint="eastAsia"/>
              </w:rPr>
              <w:t>已回報點數</w:t>
            </w:r>
            <w:r w:rsidRPr="00EA7DD2">
              <w:t>B</w:t>
            </w:r>
          </w:p>
        </w:tc>
        <w:tc>
          <w:tcPr>
            <w:tcW w:w="850" w:type="dxa"/>
            <w:shd w:val="clear" w:color="auto" w:fill="auto"/>
            <w:noWrap/>
            <w:vAlign w:val="center"/>
            <w:hideMark/>
          </w:tcPr>
          <w:p w:rsidR="005D540E" w:rsidRPr="00EA7DD2" w:rsidRDefault="005D540E" w:rsidP="007668ED">
            <w:pPr>
              <w:pStyle w:val="142"/>
              <w:jc w:val="center"/>
            </w:pPr>
            <w:r w:rsidRPr="00EA7DD2">
              <w:rPr>
                <w:rFonts w:hint="eastAsia"/>
              </w:rPr>
              <w:t>未回報點數</w:t>
            </w:r>
          </w:p>
        </w:tc>
        <w:tc>
          <w:tcPr>
            <w:tcW w:w="875" w:type="dxa"/>
            <w:shd w:val="clear" w:color="auto" w:fill="auto"/>
            <w:noWrap/>
            <w:vAlign w:val="center"/>
            <w:hideMark/>
          </w:tcPr>
          <w:p w:rsidR="005D540E" w:rsidRPr="00EA7DD2" w:rsidRDefault="005D540E" w:rsidP="007668ED">
            <w:pPr>
              <w:pStyle w:val="142"/>
              <w:jc w:val="center"/>
            </w:pPr>
            <w:r w:rsidRPr="00EA7DD2">
              <w:rPr>
                <w:rFonts w:hint="eastAsia"/>
              </w:rPr>
              <w:t>回報比率B</w:t>
            </w:r>
            <w:r w:rsidRPr="00EA7DD2">
              <w:t>/A</w:t>
            </w:r>
          </w:p>
        </w:tc>
        <w:tc>
          <w:tcPr>
            <w:tcW w:w="826" w:type="dxa"/>
            <w:shd w:val="clear" w:color="auto" w:fill="auto"/>
            <w:noWrap/>
            <w:vAlign w:val="center"/>
            <w:hideMark/>
          </w:tcPr>
          <w:p w:rsidR="005D540E" w:rsidRPr="00EA7DD2" w:rsidRDefault="005D540E" w:rsidP="007668ED">
            <w:pPr>
              <w:pStyle w:val="142"/>
              <w:jc w:val="center"/>
            </w:pPr>
            <w:r w:rsidRPr="00EA7DD2">
              <w:rPr>
                <w:rFonts w:hint="eastAsia"/>
              </w:rPr>
              <w:t>合法</w:t>
            </w:r>
          </w:p>
          <w:p w:rsidR="005D540E" w:rsidRPr="00EA7DD2" w:rsidRDefault="005D540E" w:rsidP="007668ED">
            <w:pPr>
              <w:pStyle w:val="142"/>
              <w:jc w:val="center"/>
            </w:pPr>
            <w:r w:rsidRPr="00EA7DD2">
              <w:rPr>
                <w:rFonts w:hint="eastAsia"/>
              </w:rPr>
              <w:t>點數</w:t>
            </w:r>
          </w:p>
        </w:tc>
        <w:tc>
          <w:tcPr>
            <w:tcW w:w="851" w:type="dxa"/>
            <w:shd w:val="clear" w:color="auto" w:fill="auto"/>
            <w:noWrap/>
            <w:vAlign w:val="center"/>
            <w:hideMark/>
          </w:tcPr>
          <w:p w:rsidR="005D540E" w:rsidRPr="00701AAB" w:rsidRDefault="005D540E" w:rsidP="007668ED">
            <w:pPr>
              <w:pStyle w:val="142"/>
              <w:jc w:val="center"/>
              <w:rPr>
                <w:b/>
                <w:bCs/>
              </w:rPr>
            </w:pPr>
            <w:r w:rsidRPr="00701AAB">
              <w:rPr>
                <w:rFonts w:hint="eastAsia"/>
                <w:b/>
                <w:bCs/>
              </w:rPr>
              <w:t>違規點數</w:t>
            </w:r>
            <w:r w:rsidRPr="00701AAB">
              <w:rPr>
                <w:b/>
                <w:bCs/>
              </w:rPr>
              <w:t>C</w:t>
            </w:r>
          </w:p>
        </w:tc>
        <w:tc>
          <w:tcPr>
            <w:tcW w:w="850" w:type="dxa"/>
            <w:shd w:val="clear" w:color="auto" w:fill="auto"/>
            <w:noWrap/>
            <w:vAlign w:val="center"/>
            <w:hideMark/>
          </w:tcPr>
          <w:p w:rsidR="005D540E" w:rsidRPr="00EA7DD2" w:rsidRDefault="005D540E" w:rsidP="007668ED">
            <w:pPr>
              <w:pStyle w:val="142"/>
              <w:jc w:val="center"/>
            </w:pPr>
            <w:r w:rsidRPr="00EA7DD2">
              <w:rPr>
                <w:rFonts w:hint="eastAsia"/>
              </w:rPr>
              <w:t>違規比率</w:t>
            </w:r>
            <w:r w:rsidRPr="00EA7DD2">
              <w:t>C/B</w:t>
            </w:r>
          </w:p>
        </w:tc>
        <w:tc>
          <w:tcPr>
            <w:tcW w:w="851" w:type="dxa"/>
            <w:shd w:val="clear" w:color="auto" w:fill="auto"/>
            <w:noWrap/>
            <w:vAlign w:val="center"/>
            <w:hideMark/>
          </w:tcPr>
          <w:p w:rsidR="005D540E" w:rsidRPr="00EA7DD2" w:rsidRDefault="005D540E" w:rsidP="007668ED">
            <w:pPr>
              <w:pStyle w:val="142"/>
              <w:jc w:val="center"/>
            </w:pPr>
            <w:r w:rsidRPr="00EA7DD2">
              <w:rPr>
                <w:rFonts w:hint="eastAsia"/>
              </w:rPr>
              <w:t>已辦結點數D</w:t>
            </w:r>
          </w:p>
        </w:tc>
        <w:tc>
          <w:tcPr>
            <w:tcW w:w="850" w:type="dxa"/>
            <w:shd w:val="clear" w:color="auto" w:fill="auto"/>
            <w:noWrap/>
            <w:vAlign w:val="center"/>
          </w:tcPr>
          <w:p w:rsidR="005D540E" w:rsidRPr="00EA7DD2" w:rsidRDefault="005D540E" w:rsidP="007668ED">
            <w:pPr>
              <w:pStyle w:val="142"/>
              <w:jc w:val="center"/>
            </w:pPr>
            <w:r w:rsidRPr="00EA7DD2">
              <w:rPr>
                <w:rFonts w:hint="eastAsia"/>
              </w:rPr>
              <w:t>未辦結點數E</w:t>
            </w:r>
          </w:p>
        </w:tc>
        <w:tc>
          <w:tcPr>
            <w:tcW w:w="993" w:type="dxa"/>
            <w:shd w:val="clear" w:color="auto" w:fill="auto"/>
            <w:noWrap/>
            <w:vAlign w:val="center"/>
          </w:tcPr>
          <w:p w:rsidR="005D540E" w:rsidRPr="00EA7DD2" w:rsidRDefault="005D540E" w:rsidP="007668ED">
            <w:pPr>
              <w:pStyle w:val="142"/>
              <w:jc w:val="center"/>
            </w:pPr>
            <w:r w:rsidRPr="00EA7DD2">
              <w:rPr>
                <w:rFonts w:hint="eastAsia"/>
              </w:rPr>
              <w:t>未辦結比率</w:t>
            </w:r>
            <w:r w:rsidRPr="00EA7DD2">
              <w:t>E/D+E</w:t>
            </w:r>
          </w:p>
        </w:tc>
      </w:tr>
      <w:tr w:rsidR="005D540E" w:rsidRPr="00EA7DD2" w:rsidTr="007668ED">
        <w:trPr>
          <w:trHeight w:hRule="exact" w:val="397"/>
        </w:trPr>
        <w:tc>
          <w:tcPr>
            <w:tcW w:w="710" w:type="dxa"/>
            <w:shd w:val="clear" w:color="auto" w:fill="auto"/>
            <w:noWrap/>
            <w:vAlign w:val="center"/>
            <w:hideMark/>
          </w:tcPr>
          <w:p w:rsidR="005D540E" w:rsidRPr="00EA7DD2" w:rsidRDefault="005D540E" w:rsidP="007668ED">
            <w:pPr>
              <w:pStyle w:val="142"/>
              <w:jc w:val="center"/>
            </w:pPr>
            <w:r w:rsidRPr="00EA7DD2">
              <w:t>108</w:t>
            </w:r>
          </w:p>
        </w:tc>
        <w:tc>
          <w:tcPr>
            <w:tcW w:w="850" w:type="dxa"/>
            <w:shd w:val="clear" w:color="auto" w:fill="auto"/>
            <w:noWrap/>
            <w:vAlign w:val="center"/>
          </w:tcPr>
          <w:p w:rsidR="005D540E" w:rsidRPr="00EA7DD2" w:rsidRDefault="005D540E" w:rsidP="007668ED">
            <w:pPr>
              <w:pStyle w:val="142"/>
              <w:jc w:val="right"/>
            </w:pPr>
            <w:r w:rsidRPr="00EA7DD2">
              <w:t>991</w:t>
            </w:r>
          </w:p>
        </w:tc>
        <w:tc>
          <w:tcPr>
            <w:tcW w:w="851" w:type="dxa"/>
            <w:shd w:val="clear" w:color="auto" w:fill="auto"/>
            <w:noWrap/>
            <w:vAlign w:val="center"/>
          </w:tcPr>
          <w:p w:rsidR="005D540E" w:rsidRPr="00EA7DD2" w:rsidRDefault="005D540E" w:rsidP="007668ED">
            <w:pPr>
              <w:pStyle w:val="142"/>
              <w:jc w:val="right"/>
            </w:pPr>
            <w:r w:rsidRPr="00EA7DD2">
              <w:t>991</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648</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26</w:t>
            </w:r>
          </w:p>
        </w:tc>
        <w:tc>
          <w:tcPr>
            <w:tcW w:w="850" w:type="dxa"/>
            <w:shd w:val="clear" w:color="auto" w:fill="auto"/>
            <w:noWrap/>
            <w:vAlign w:val="center"/>
          </w:tcPr>
          <w:p w:rsidR="005D540E" w:rsidRPr="00EA7DD2" w:rsidRDefault="005D540E" w:rsidP="007668ED">
            <w:pPr>
              <w:pStyle w:val="142"/>
              <w:jc w:val="right"/>
            </w:pPr>
            <w:r w:rsidRPr="00EA7DD2">
              <w:t>2.62</w:t>
            </w:r>
          </w:p>
        </w:tc>
        <w:tc>
          <w:tcPr>
            <w:tcW w:w="851" w:type="dxa"/>
            <w:shd w:val="clear" w:color="auto" w:fill="auto"/>
            <w:noWrap/>
            <w:vAlign w:val="center"/>
          </w:tcPr>
          <w:p w:rsidR="005D540E" w:rsidRPr="00EA7DD2" w:rsidRDefault="005D540E" w:rsidP="007668ED">
            <w:pPr>
              <w:pStyle w:val="142"/>
              <w:jc w:val="right"/>
            </w:pPr>
            <w:r w:rsidRPr="00EA7DD2">
              <w:rPr>
                <w:rFonts w:hint="eastAsia"/>
              </w:rPr>
              <w:t>-</w:t>
            </w:r>
          </w:p>
        </w:tc>
        <w:tc>
          <w:tcPr>
            <w:tcW w:w="850" w:type="dxa"/>
            <w:shd w:val="clear" w:color="auto" w:fill="auto"/>
            <w:noWrap/>
            <w:vAlign w:val="center"/>
          </w:tcPr>
          <w:p w:rsidR="005D540E" w:rsidRPr="00EA7DD2" w:rsidRDefault="005D540E" w:rsidP="007668ED">
            <w:pPr>
              <w:pStyle w:val="142"/>
              <w:jc w:val="right"/>
            </w:pPr>
            <w:r w:rsidRPr="00EA7DD2">
              <w:rPr>
                <w:rFonts w:hint="eastAsia"/>
              </w:rPr>
              <w:t>-</w:t>
            </w:r>
          </w:p>
        </w:tc>
        <w:tc>
          <w:tcPr>
            <w:tcW w:w="993" w:type="dxa"/>
            <w:shd w:val="clear" w:color="auto" w:fill="auto"/>
            <w:noWrap/>
            <w:vAlign w:val="center"/>
          </w:tcPr>
          <w:p w:rsidR="005D540E" w:rsidRPr="00EA7DD2" w:rsidRDefault="005D540E" w:rsidP="007668ED">
            <w:pPr>
              <w:pStyle w:val="142"/>
              <w:jc w:val="right"/>
            </w:pPr>
            <w:r w:rsidRPr="00EA7DD2">
              <w:rPr>
                <w:rFonts w:hint="eastAsia"/>
              </w:rPr>
              <w:t>-</w:t>
            </w:r>
          </w:p>
        </w:tc>
      </w:tr>
      <w:tr w:rsidR="005D540E" w:rsidRPr="00EA7DD2" w:rsidTr="007668ED">
        <w:trPr>
          <w:trHeight w:hRule="exact" w:val="397"/>
        </w:trPr>
        <w:tc>
          <w:tcPr>
            <w:tcW w:w="710" w:type="dxa"/>
            <w:shd w:val="clear" w:color="auto" w:fill="auto"/>
            <w:noWrap/>
            <w:vAlign w:val="center"/>
            <w:hideMark/>
          </w:tcPr>
          <w:p w:rsidR="005D540E" w:rsidRPr="00EA7DD2" w:rsidRDefault="005D540E" w:rsidP="007668ED">
            <w:pPr>
              <w:pStyle w:val="142"/>
              <w:jc w:val="center"/>
            </w:pPr>
            <w:r w:rsidRPr="00EA7DD2">
              <w:t>109</w:t>
            </w:r>
          </w:p>
        </w:tc>
        <w:tc>
          <w:tcPr>
            <w:tcW w:w="850" w:type="dxa"/>
            <w:shd w:val="clear" w:color="auto" w:fill="auto"/>
            <w:noWrap/>
            <w:vAlign w:val="center"/>
          </w:tcPr>
          <w:p w:rsidR="005D540E" w:rsidRPr="00EA7DD2" w:rsidRDefault="005D540E" w:rsidP="007668ED">
            <w:pPr>
              <w:pStyle w:val="142"/>
              <w:jc w:val="right"/>
            </w:pPr>
            <w:r w:rsidRPr="00EA7DD2">
              <w:t>1,601</w:t>
            </w:r>
          </w:p>
        </w:tc>
        <w:tc>
          <w:tcPr>
            <w:tcW w:w="851" w:type="dxa"/>
            <w:shd w:val="clear" w:color="auto" w:fill="auto"/>
            <w:noWrap/>
            <w:vAlign w:val="center"/>
          </w:tcPr>
          <w:p w:rsidR="005D540E" w:rsidRPr="00EA7DD2" w:rsidRDefault="005D540E" w:rsidP="007668ED">
            <w:pPr>
              <w:pStyle w:val="142"/>
              <w:jc w:val="right"/>
            </w:pPr>
            <w:r w:rsidRPr="00EA7DD2">
              <w:t>1,601</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913</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15</w:t>
            </w:r>
          </w:p>
        </w:tc>
        <w:tc>
          <w:tcPr>
            <w:tcW w:w="850" w:type="dxa"/>
            <w:shd w:val="clear" w:color="auto" w:fill="auto"/>
            <w:noWrap/>
            <w:vAlign w:val="center"/>
          </w:tcPr>
          <w:p w:rsidR="005D540E" w:rsidRPr="00EA7DD2" w:rsidRDefault="005D540E" w:rsidP="007668ED">
            <w:pPr>
              <w:pStyle w:val="142"/>
              <w:jc w:val="right"/>
            </w:pPr>
            <w:r w:rsidRPr="00EA7DD2">
              <w:t>0.94</w:t>
            </w:r>
          </w:p>
        </w:tc>
        <w:tc>
          <w:tcPr>
            <w:tcW w:w="851" w:type="dxa"/>
            <w:shd w:val="clear" w:color="auto" w:fill="auto"/>
            <w:noWrap/>
            <w:vAlign w:val="center"/>
          </w:tcPr>
          <w:p w:rsidR="005D540E" w:rsidRPr="00EA7DD2" w:rsidRDefault="005D540E" w:rsidP="007668ED">
            <w:pPr>
              <w:pStyle w:val="142"/>
              <w:jc w:val="right"/>
            </w:pPr>
            <w:r w:rsidRPr="00EA7DD2">
              <w:rPr>
                <w:rFonts w:hint="eastAsia"/>
              </w:rPr>
              <w:t>-</w:t>
            </w:r>
          </w:p>
        </w:tc>
        <w:tc>
          <w:tcPr>
            <w:tcW w:w="850" w:type="dxa"/>
            <w:shd w:val="clear" w:color="auto" w:fill="auto"/>
            <w:noWrap/>
            <w:vAlign w:val="center"/>
          </w:tcPr>
          <w:p w:rsidR="005D540E" w:rsidRPr="00EA7DD2" w:rsidRDefault="005D540E" w:rsidP="007668ED">
            <w:pPr>
              <w:pStyle w:val="142"/>
              <w:jc w:val="right"/>
            </w:pPr>
            <w:r w:rsidRPr="00EA7DD2">
              <w:rPr>
                <w:rFonts w:hint="eastAsia"/>
              </w:rPr>
              <w:t>-</w:t>
            </w:r>
          </w:p>
        </w:tc>
        <w:tc>
          <w:tcPr>
            <w:tcW w:w="993" w:type="dxa"/>
            <w:shd w:val="clear" w:color="auto" w:fill="auto"/>
            <w:noWrap/>
            <w:vAlign w:val="center"/>
          </w:tcPr>
          <w:p w:rsidR="005D540E" w:rsidRPr="00EA7DD2" w:rsidRDefault="005D540E" w:rsidP="007668ED">
            <w:pPr>
              <w:pStyle w:val="142"/>
              <w:jc w:val="right"/>
            </w:pPr>
            <w:r w:rsidRPr="00EA7DD2">
              <w:rPr>
                <w:rFonts w:hint="eastAsia"/>
              </w:rPr>
              <w:t>-</w:t>
            </w:r>
          </w:p>
        </w:tc>
      </w:tr>
      <w:tr w:rsidR="005D540E" w:rsidRPr="00EA7DD2" w:rsidTr="007668ED">
        <w:trPr>
          <w:trHeight w:hRule="exact" w:val="397"/>
        </w:trPr>
        <w:tc>
          <w:tcPr>
            <w:tcW w:w="710" w:type="dxa"/>
            <w:shd w:val="clear" w:color="auto" w:fill="auto"/>
            <w:noWrap/>
            <w:vAlign w:val="center"/>
            <w:hideMark/>
          </w:tcPr>
          <w:p w:rsidR="005D540E" w:rsidRPr="00EA7DD2" w:rsidRDefault="005D540E" w:rsidP="007668ED">
            <w:pPr>
              <w:pStyle w:val="142"/>
              <w:jc w:val="center"/>
            </w:pPr>
            <w:r w:rsidRPr="00EA7DD2">
              <w:t>110</w:t>
            </w:r>
          </w:p>
        </w:tc>
        <w:tc>
          <w:tcPr>
            <w:tcW w:w="850" w:type="dxa"/>
            <w:shd w:val="clear" w:color="auto" w:fill="auto"/>
            <w:noWrap/>
            <w:vAlign w:val="center"/>
          </w:tcPr>
          <w:p w:rsidR="005D540E" w:rsidRPr="00EA7DD2" w:rsidRDefault="005D540E" w:rsidP="007668ED">
            <w:pPr>
              <w:pStyle w:val="142"/>
              <w:jc w:val="right"/>
            </w:pPr>
            <w:r w:rsidRPr="00EA7DD2">
              <w:t>2,148</w:t>
            </w:r>
          </w:p>
        </w:tc>
        <w:tc>
          <w:tcPr>
            <w:tcW w:w="851" w:type="dxa"/>
            <w:shd w:val="clear" w:color="auto" w:fill="auto"/>
            <w:noWrap/>
            <w:vAlign w:val="center"/>
          </w:tcPr>
          <w:p w:rsidR="005D540E" w:rsidRPr="00EA7DD2" w:rsidRDefault="005D540E" w:rsidP="007668ED">
            <w:pPr>
              <w:pStyle w:val="142"/>
              <w:jc w:val="right"/>
            </w:pPr>
            <w:r w:rsidRPr="00EA7DD2">
              <w:t>2,148</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1,376</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67</w:t>
            </w:r>
          </w:p>
        </w:tc>
        <w:tc>
          <w:tcPr>
            <w:tcW w:w="850" w:type="dxa"/>
            <w:shd w:val="clear" w:color="auto" w:fill="auto"/>
            <w:noWrap/>
            <w:vAlign w:val="center"/>
          </w:tcPr>
          <w:p w:rsidR="005D540E" w:rsidRPr="00EA7DD2" w:rsidRDefault="005D540E" w:rsidP="007668ED">
            <w:pPr>
              <w:pStyle w:val="142"/>
              <w:jc w:val="right"/>
            </w:pPr>
            <w:r w:rsidRPr="00EA7DD2">
              <w:t>3.12</w:t>
            </w:r>
          </w:p>
        </w:tc>
        <w:tc>
          <w:tcPr>
            <w:tcW w:w="851" w:type="dxa"/>
            <w:shd w:val="clear" w:color="auto" w:fill="auto"/>
            <w:noWrap/>
            <w:vAlign w:val="center"/>
          </w:tcPr>
          <w:p w:rsidR="005D540E" w:rsidRPr="00EA7DD2" w:rsidRDefault="005D540E" w:rsidP="007668ED">
            <w:pPr>
              <w:pStyle w:val="142"/>
              <w:jc w:val="right"/>
            </w:pPr>
            <w:r w:rsidRPr="00EA7DD2">
              <w:rPr>
                <w:rFonts w:hint="eastAsia"/>
              </w:rPr>
              <w:t>6</w:t>
            </w:r>
            <w:r>
              <w:rPr>
                <w:rFonts w:hint="eastAsia"/>
              </w:rPr>
              <w:t>7</w:t>
            </w:r>
          </w:p>
        </w:tc>
        <w:tc>
          <w:tcPr>
            <w:tcW w:w="850" w:type="dxa"/>
            <w:shd w:val="clear" w:color="auto" w:fill="auto"/>
            <w:noWrap/>
            <w:vAlign w:val="center"/>
          </w:tcPr>
          <w:p w:rsidR="005D540E" w:rsidRPr="00EA7DD2" w:rsidRDefault="005D540E" w:rsidP="007668ED">
            <w:pPr>
              <w:pStyle w:val="142"/>
              <w:jc w:val="right"/>
            </w:pPr>
            <w:r>
              <w:rPr>
                <w:rFonts w:hint="eastAsia"/>
              </w:rPr>
              <w:t>0</w:t>
            </w:r>
          </w:p>
        </w:tc>
        <w:tc>
          <w:tcPr>
            <w:tcW w:w="993" w:type="dxa"/>
            <w:shd w:val="clear" w:color="auto" w:fill="auto"/>
            <w:noWrap/>
            <w:vAlign w:val="center"/>
          </w:tcPr>
          <w:p w:rsidR="005D540E" w:rsidRPr="00EA7DD2" w:rsidRDefault="005D540E" w:rsidP="007668ED">
            <w:pPr>
              <w:pStyle w:val="142"/>
              <w:jc w:val="right"/>
            </w:pPr>
            <w:r>
              <w:rPr>
                <w:rFonts w:hint="eastAsia"/>
              </w:rPr>
              <w:t>0</w:t>
            </w:r>
          </w:p>
        </w:tc>
      </w:tr>
      <w:tr w:rsidR="005D540E" w:rsidRPr="00EA7DD2" w:rsidTr="007668ED">
        <w:trPr>
          <w:trHeight w:hRule="exact" w:val="397"/>
        </w:trPr>
        <w:tc>
          <w:tcPr>
            <w:tcW w:w="710" w:type="dxa"/>
            <w:shd w:val="clear" w:color="auto" w:fill="auto"/>
            <w:noWrap/>
            <w:vAlign w:val="center"/>
            <w:hideMark/>
          </w:tcPr>
          <w:p w:rsidR="005D540E" w:rsidRPr="00EA7DD2" w:rsidRDefault="005D540E" w:rsidP="007668ED">
            <w:pPr>
              <w:pStyle w:val="142"/>
              <w:jc w:val="center"/>
            </w:pPr>
            <w:r w:rsidRPr="00EA7DD2">
              <w:t>111</w:t>
            </w:r>
          </w:p>
        </w:tc>
        <w:tc>
          <w:tcPr>
            <w:tcW w:w="850" w:type="dxa"/>
            <w:shd w:val="clear" w:color="auto" w:fill="auto"/>
            <w:noWrap/>
            <w:vAlign w:val="center"/>
          </w:tcPr>
          <w:p w:rsidR="005D540E" w:rsidRPr="00EA7DD2" w:rsidRDefault="005D540E" w:rsidP="007668ED">
            <w:pPr>
              <w:pStyle w:val="142"/>
              <w:jc w:val="right"/>
            </w:pPr>
            <w:r w:rsidRPr="00EA7DD2">
              <w:t>3,084</w:t>
            </w:r>
          </w:p>
        </w:tc>
        <w:tc>
          <w:tcPr>
            <w:tcW w:w="851" w:type="dxa"/>
            <w:shd w:val="clear" w:color="auto" w:fill="auto"/>
            <w:noWrap/>
            <w:vAlign w:val="center"/>
          </w:tcPr>
          <w:p w:rsidR="005D540E" w:rsidRPr="00EA7DD2" w:rsidRDefault="005D540E" w:rsidP="007668ED">
            <w:pPr>
              <w:pStyle w:val="142"/>
              <w:jc w:val="right"/>
            </w:pPr>
            <w:r w:rsidRPr="00EA7DD2">
              <w:t>3,084</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1,435</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48</w:t>
            </w:r>
          </w:p>
        </w:tc>
        <w:tc>
          <w:tcPr>
            <w:tcW w:w="850" w:type="dxa"/>
            <w:shd w:val="clear" w:color="auto" w:fill="auto"/>
            <w:noWrap/>
            <w:vAlign w:val="center"/>
          </w:tcPr>
          <w:p w:rsidR="005D540E" w:rsidRPr="00EA7DD2" w:rsidRDefault="005D540E" w:rsidP="007668ED">
            <w:pPr>
              <w:pStyle w:val="142"/>
              <w:jc w:val="right"/>
            </w:pPr>
            <w:r w:rsidRPr="00EA7DD2">
              <w:t>1.56</w:t>
            </w:r>
          </w:p>
        </w:tc>
        <w:tc>
          <w:tcPr>
            <w:tcW w:w="851" w:type="dxa"/>
            <w:shd w:val="clear" w:color="auto" w:fill="auto"/>
            <w:noWrap/>
            <w:vAlign w:val="center"/>
          </w:tcPr>
          <w:p w:rsidR="005D540E" w:rsidRPr="00EA7DD2" w:rsidRDefault="005D540E" w:rsidP="007668ED">
            <w:pPr>
              <w:pStyle w:val="142"/>
              <w:jc w:val="right"/>
            </w:pPr>
            <w:r w:rsidRPr="00EA7DD2">
              <w:rPr>
                <w:rFonts w:hint="eastAsia"/>
              </w:rPr>
              <w:t>46</w:t>
            </w:r>
          </w:p>
        </w:tc>
        <w:tc>
          <w:tcPr>
            <w:tcW w:w="850" w:type="dxa"/>
            <w:shd w:val="clear" w:color="auto" w:fill="auto"/>
            <w:noWrap/>
            <w:vAlign w:val="center"/>
          </w:tcPr>
          <w:p w:rsidR="005D540E" w:rsidRPr="00EA7DD2" w:rsidRDefault="005D540E" w:rsidP="007668ED">
            <w:pPr>
              <w:pStyle w:val="142"/>
              <w:jc w:val="right"/>
            </w:pPr>
            <w:r w:rsidRPr="00EA7DD2">
              <w:rPr>
                <w:rFonts w:hint="eastAsia"/>
              </w:rPr>
              <w:t>2</w:t>
            </w:r>
          </w:p>
        </w:tc>
        <w:tc>
          <w:tcPr>
            <w:tcW w:w="993" w:type="dxa"/>
            <w:shd w:val="clear" w:color="auto" w:fill="auto"/>
            <w:noWrap/>
            <w:vAlign w:val="center"/>
          </w:tcPr>
          <w:p w:rsidR="005D540E" w:rsidRPr="00EA7DD2" w:rsidRDefault="005D540E" w:rsidP="007668ED">
            <w:pPr>
              <w:pStyle w:val="142"/>
              <w:jc w:val="right"/>
            </w:pPr>
            <w:r w:rsidRPr="00EA7DD2">
              <w:rPr>
                <w:rFonts w:hint="eastAsia"/>
              </w:rPr>
              <w:t>4.</w:t>
            </w:r>
            <w:r w:rsidRPr="00EA7DD2">
              <w:t>17</w:t>
            </w:r>
          </w:p>
        </w:tc>
      </w:tr>
      <w:tr w:rsidR="005D540E" w:rsidRPr="00EA7DD2" w:rsidTr="007668ED">
        <w:trPr>
          <w:trHeight w:hRule="exact" w:val="397"/>
        </w:trPr>
        <w:tc>
          <w:tcPr>
            <w:tcW w:w="710" w:type="dxa"/>
            <w:shd w:val="clear" w:color="auto" w:fill="auto"/>
            <w:noWrap/>
            <w:vAlign w:val="center"/>
          </w:tcPr>
          <w:p w:rsidR="005D540E" w:rsidRPr="00EA7DD2" w:rsidRDefault="005D540E" w:rsidP="007668ED">
            <w:pPr>
              <w:pStyle w:val="142"/>
              <w:jc w:val="center"/>
            </w:pPr>
            <w:r w:rsidRPr="00EA7DD2">
              <w:t>112</w:t>
            </w:r>
          </w:p>
        </w:tc>
        <w:tc>
          <w:tcPr>
            <w:tcW w:w="850" w:type="dxa"/>
            <w:shd w:val="clear" w:color="auto" w:fill="auto"/>
            <w:noWrap/>
            <w:vAlign w:val="center"/>
          </w:tcPr>
          <w:p w:rsidR="005D540E" w:rsidRPr="00EA7DD2" w:rsidRDefault="005D540E" w:rsidP="007668ED">
            <w:pPr>
              <w:pStyle w:val="142"/>
              <w:jc w:val="right"/>
            </w:pPr>
            <w:r w:rsidRPr="00EA7DD2">
              <w:t>3,880</w:t>
            </w:r>
          </w:p>
        </w:tc>
        <w:tc>
          <w:tcPr>
            <w:tcW w:w="851" w:type="dxa"/>
            <w:shd w:val="clear" w:color="auto" w:fill="auto"/>
            <w:noWrap/>
            <w:vAlign w:val="center"/>
          </w:tcPr>
          <w:p w:rsidR="005D540E" w:rsidRPr="00EA7DD2" w:rsidRDefault="005D540E" w:rsidP="007668ED">
            <w:pPr>
              <w:pStyle w:val="142"/>
              <w:jc w:val="right"/>
            </w:pPr>
            <w:r w:rsidRPr="00EA7DD2">
              <w:t>3,880</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1,718</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67</w:t>
            </w:r>
          </w:p>
        </w:tc>
        <w:tc>
          <w:tcPr>
            <w:tcW w:w="850" w:type="dxa"/>
            <w:shd w:val="clear" w:color="auto" w:fill="auto"/>
            <w:noWrap/>
            <w:vAlign w:val="center"/>
          </w:tcPr>
          <w:p w:rsidR="005D540E" w:rsidRPr="00EA7DD2" w:rsidRDefault="005D540E" w:rsidP="007668ED">
            <w:pPr>
              <w:pStyle w:val="142"/>
              <w:jc w:val="right"/>
            </w:pPr>
            <w:r w:rsidRPr="00EA7DD2">
              <w:t>1.73</w:t>
            </w:r>
          </w:p>
        </w:tc>
        <w:tc>
          <w:tcPr>
            <w:tcW w:w="851" w:type="dxa"/>
            <w:shd w:val="clear" w:color="auto" w:fill="auto"/>
            <w:noWrap/>
            <w:vAlign w:val="center"/>
          </w:tcPr>
          <w:p w:rsidR="005D540E" w:rsidRPr="00EA7DD2" w:rsidRDefault="005D540E" w:rsidP="007668ED">
            <w:pPr>
              <w:pStyle w:val="142"/>
              <w:jc w:val="right"/>
            </w:pPr>
            <w:r>
              <w:rPr>
                <w:rFonts w:hint="eastAsia"/>
              </w:rPr>
              <w:t>66</w:t>
            </w:r>
          </w:p>
        </w:tc>
        <w:tc>
          <w:tcPr>
            <w:tcW w:w="850" w:type="dxa"/>
            <w:shd w:val="clear" w:color="auto" w:fill="auto"/>
            <w:noWrap/>
            <w:vAlign w:val="center"/>
          </w:tcPr>
          <w:p w:rsidR="005D540E" w:rsidRPr="00EA7DD2" w:rsidRDefault="005D540E" w:rsidP="007668ED">
            <w:pPr>
              <w:pStyle w:val="142"/>
              <w:jc w:val="right"/>
            </w:pPr>
            <w:r>
              <w:rPr>
                <w:rFonts w:hint="eastAsia"/>
              </w:rPr>
              <w:t>1</w:t>
            </w:r>
          </w:p>
        </w:tc>
        <w:tc>
          <w:tcPr>
            <w:tcW w:w="993" w:type="dxa"/>
            <w:shd w:val="clear" w:color="auto" w:fill="auto"/>
            <w:noWrap/>
            <w:vAlign w:val="center"/>
          </w:tcPr>
          <w:p w:rsidR="005D540E" w:rsidRPr="00EA7DD2" w:rsidRDefault="005D540E" w:rsidP="007668ED">
            <w:pPr>
              <w:pStyle w:val="142"/>
              <w:jc w:val="right"/>
            </w:pPr>
            <w:r w:rsidRPr="00EA7DD2">
              <w:rPr>
                <w:rFonts w:hint="eastAsia"/>
              </w:rPr>
              <w:t>1</w:t>
            </w:r>
            <w:r>
              <w:rPr>
                <w:rFonts w:hint="eastAsia"/>
              </w:rPr>
              <w:t>.49</w:t>
            </w:r>
          </w:p>
        </w:tc>
      </w:tr>
      <w:tr w:rsidR="005D540E" w:rsidRPr="00EA7DD2" w:rsidTr="007668ED">
        <w:trPr>
          <w:trHeight w:hRule="exact" w:val="397"/>
        </w:trPr>
        <w:tc>
          <w:tcPr>
            <w:tcW w:w="710" w:type="dxa"/>
            <w:shd w:val="clear" w:color="auto" w:fill="auto"/>
            <w:noWrap/>
            <w:vAlign w:val="center"/>
          </w:tcPr>
          <w:p w:rsidR="005D540E" w:rsidRPr="00EA7DD2" w:rsidRDefault="005D540E" w:rsidP="007668ED">
            <w:pPr>
              <w:pStyle w:val="142"/>
              <w:jc w:val="center"/>
            </w:pPr>
            <w:r>
              <w:rPr>
                <w:rFonts w:hint="eastAsia"/>
              </w:rPr>
              <w:t>1</w:t>
            </w:r>
            <w:r>
              <w:t>13</w:t>
            </w:r>
          </w:p>
        </w:tc>
        <w:tc>
          <w:tcPr>
            <w:tcW w:w="850" w:type="dxa"/>
            <w:shd w:val="clear" w:color="auto" w:fill="auto"/>
            <w:noWrap/>
            <w:vAlign w:val="center"/>
          </w:tcPr>
          <w:p w:rsidR="005D540E" w:rsidRPr="00EA7DD2" w:rsidRDefault="005D540E" w:rsidP="007668ED">
            <w:pPr>
              <w:pStyle w:val="142"/>
              <w:jc w:val="right"/>
            </w:pPr>
            <w:r w:rsidRPr="00831DE4">
              <w:rPr>
                <w:rFonts w:hint="eastAsia"/>
              </w:rPr>
              <w:t>3</w:t>
            </w:r>
            <w:r w:rsidRPr="00831DE4">
              <w:t>,</w:t>
            </w:r>
            <w:r w:rsidRPr="00831DE4">
              <w:rPr>
                <w:rFonts w:hint="eastAsia"/>
              </w:rPr>
              <w:t>409</w:t>
            </w:r>
          </w:p>
        </w:tc>
        <w:tc>
          <w:tcPr>
            <w:tcW w:w="851" w:type="dxa"/>
            <w:shd w:val="clear" w:color="auto" w:fill="auto"/>
            <w:noWrap/>
            <w:vAlign w:val="center"/>
          </w:tcPr>
          <w:p w:rsidR="005D540E" w:rsidRPr="00EA7DD2" w:rsidRDefault="005D540E" w:rsidP="007668ED">
            <w:pPr>
              <w:pStyle w:val="142"/>
              <w:jc w:val="right"/>
            </w:pPr>
            <w:r w:rsidRPr="00831DE4">
              <w:rPr>
                <w:rFonts w:hint="eastAsia"/>
              </w:rPr>
              <w:t>3</w:t>
            </w:r>
            <w:r w:rsidRPr="00831DE4">
              <w:t>,</w:t>
            </w:r>
            <w:r w:rsidRPr="00831DE4">
              <w:rPr>
                <w:rFonts w:hint="eastAsia"/>
              </w:rPr>
              <w:t>409</w:t>
            </w:r>
          </w:p>
        </w:tc>
        <w:tc>
          <w:tcPr>
            <w:tcW w:w="850" w:type="dxa"/>
            <w:shd w:val="clear" w:color="auto" w:fill="auto"/>
            <w:noWrap/>
            <w:vAlign w:val="center"/>
          </w:tcPr>
          <w:p w:rsidR="005D540E" w:rsidRPr="00EA7DD2" w:rsidRDefault="005D540E" w:rsidP="007668ED">
            <w:pPr>
              <w:pStyle w:val="142"/>
              <w:jc w:val="right"/>
            </w:pPr>
            <w:r>
              <w:rPr>
                <w:rFonts w:hint="eastAsia"/>
              </w:rPr>
              <w:t>0</w:t>
            </w:r>
          </w:p>
        </w:tc>
        <w:tc>
          <w:tcPr>
            <w:tcW w:w="875" w:type="dxa"/>
            <w:shd w:val="clear" w:color="auto" w:fill="auto"/>
            <w:noWrap/>
            <w:vAlign w:val="center"/>
          </w:tcPr>
          <w:p w:rsidR="005D540E" w:rsidRPr="00EA7DD2" w:rsidRDefault="005D540E" w:rsidP="007668ED">
            <w:pPr>
              <w:pStyle w:val="142"/>
              <w:jc w:val="right"/>
            </w:pPr>
            <w:r>
              <w:rPr>
                <w:rFonts w:hint="eastAsia"/>
              </w:rPr>
              <w:t>100</w:t>
            </w:r>
          </w:p>
        </w:tc>
        <w:tc>
          <w:tcPr>
            <w:tcW w:w="826" w:type="dxa"/>
            <w:shd w:val="clear" w:color="auto" w:fill="auto"/>
            <w:noWrap/>
            <w:vAlign w:val="center"/>
          </w:tcPr>
          <w:p w:rsidR="005D540E" w:rsidRPr="00831DE4" w:rsidRDefault="005D540E" w:rsidP="007668ED">
            <w:pPr>
              <w:pStyle w:val="142"/>
              <w:jc w:val="right"/>
            </w:pPr>
            <w:r w:rsidRPr="00831DE4">
              <w:rPr>
                <w:rFonts w:hint="eastAsia"/>
              </w:rPr>
              <w:t>1</w:t>
            </w:r>
            <w:r w:rsidRPr="00831DE4">
              <w:t>,</w:t>
            </w:r>
            <w:r w:rsidRPr="00831DE4">
              <w:rPr>
                <w:rFonts w:hint="eastAsia"/>
              </w:rPr>
              <w:t>858</w:t>
            </w:r>
          </w:p>
        </w:tc>
        <w:tc>
          <w:tcPr>
            <w:tcW w:w="851" w:type="dxa"/>
            <w:shd w:val="clear" w:color="auto" w:fill="auto"/>
            <w:noWrap/>
            <w:vAlign w:val="center"/>
          </w:tcPr>
          <w:p w:rsidR="005D540E" w:rsidRPr="00831DE4" w:rsidRDefault="005D540E" w:rsidP="007668ED">
            <w:pPr>
              <w:pStyle w:val="142"/>
              <w:jc w:val="right"/>
              <w:rPr>
                <w:b/>
              </w:rPr>
            </w:pPr>
            <w:r w:rsidRPr="00831DE4">
              <w:rPr>
                <w:rFonts w:hint="eastAsia"/>
                <w:b/>
              </w:rPr>
              <w:t>31</w:t>
            </w:r>
          </w:p>
        </w:tc>
        <w:tc>
          <w:tcPr>
            <w:tcW w:w="850" w:type="dxa"/>
            <w:shd w:val="clear" w:color="auto" w:fill="auto"/>
            <w:noWrap/>
            <w:vAlign w:val="center"/>
          </w:tcPr>
          <w:p w:rsidR="005D540E" w:rsidRPr="00EA7DD2" w:rsidRDefault="005D540E" w:rsidP="007668ED">
            <w:pPr>
              <w:pStyle w:val="142"/>
              <w:jc w:val="right"/>
            </w:pPr>
            <w:r>
              <w:rPr>
                <w:rFonts w:hint="eastAsia"/>
              </w:rPr>
              <w:t>0.91</w:t>
            </w:r>
          </w:p>
        </w:tc>
        <w:tc>
          <w:tcPr>
            <w:tcW w:w="851" w:type="dxa"/>
            <w:shd w:val="clear" w:color="auto" w:fill="auto"/>
            <w:noWrap/>
            <w:vAlign w:val="center"/>
          </w:tcPr>
          <w:p w:rsidR="005D540E" w:rsidRPr="00EA7DD2" w:rsidRDefault="005D540E" w:rsidP="007668ED">
            <w:pPr>
              <w:pStyle w:val="142"/>
              <w:jc w:val="right"/>
            </w:pPr>
            <w:r>
              <w:rPr>
                <w:rFonts w:hint="eastAsia"/>
              </w:rPr>
              <w:t>31</w:t>
            </w:r>
          </w:p>
        </w:tc>
        <w:tc>
          <w:tcPr>
            <w:tcW w:w="850" w:type="dxa"/>
            <w:shd w:val="clear" w:color="auto" w:fill="auto"/>
            <w:noWrap/>
            <w:vAlign w:val="center"/>
          </w:tcPr>
          <w:p w:rsidR="005D540E" w:rsidRPr="00EA7DD2" w:rsidRDefault="005D540E" w:rsidP="007668ED">
            <w:pPr>
              <w:pStyle w:val="142"/>
              <w:jc w:val="right"/>
            </w:pPr>
            <w:r>
              <w:rPr>
                <w:rFonts w:hint="eastAsia"/>
              </w:rPr>
              <w:t>0</w:t>
            </w:r>
          </w:p>
        </w:tc>
        <w:tc>
          <w:tcPr>
            <w:tcW w:w="993" w:type="dxa"/>
            <w:shd w:val="clear" w:color="auto" w:fill="auto"/>
            <w:noWrap/>
            <w:vAlign w:val="center"/>
          </w:tcPr>
          <w:p w:rsidR="005D540E" w:rsidRPr="00EA7DD2" w:rsidRDefault="005D540E" w:rsidP="007668ED">
            <w:pPr>
              <w:pStyle w:val="142"/>
              <w:jc w:val="right"/>
            </w:pPr>
            <w:r>
              <w:rPr>
                <w:rFonts w:hint="eastAsia"/>
              </w:rPr>
              <w:t>0</w:t>
            </w:r>
          </w:p>
        </w:tc>
      </w:tr>
      <w:tr w:rsidR="005D540E" w:rsidRPr="00F041F1" w:rsidTr="007668ED">
        <w:trPr>
          <w:trHeight w:hRule="exact" w:val="397"/>
        </w:trPr>
        <w:tc>
          <w:tcPr>
            <w:tcW w:w="710" w:type="dxa"/>
            <w:shd w:val="clear" w:color="auto" w:fill="auto"/>
            <w:noWrap/>
            <w:vAlign w:val="center"/>
            <w:hideMark/>
          </w:tcPr>
          <w:p w:rsidR="005D540E" w:rsidRPr="009D0799" w:rsidRDefault="005D540E" w:rsidP="007668ED">
            <w:pPr>
              <w:pStyle w:val="142"/>
              <w:jc w:val="center"/>
            </w:pPr>
            <w:r w:rsidRPr="009D0799">
              <w:rPr>
                <w:rFonts w:hint="eastAsia"/>
              </w:rPr>
              <w:t>總計</w:t>
            </w:r>
          </w:p>
        </w:tc>
        <w:tc>
          <w:tcPr>
            <w:tcW w:w="850" w:type="dxa"/>
            <w:shd w:val="clear" w:color="auto" w:fill="auto"/>
            <w:noWrap/>
            <w:vAlign w:val="center"/>
          </w:tcPr>
          <w:p w:rsidR="005D540E" w:rsidRPr="009D0799" w:rsidRDefault="005D540E" w:rsidP="007668ED">
            <w:pPr>
              <w:pStyle w:val="142"/>
              <w:jc w:val="right"/>
            </w:pPr>
            <w:r w:rsidRPr="009D0799">
              <w:rPr>
                <w:rFonts w:hint="eastAsia"/>
              </w:rPr>
              <w:t>15</w:t>
            </w:r>
            <w:r w:rsidRPr="009D0799">
              <w:t>,</w:t>
            </w:r>
            <w:r w:rsidRPr="009D0799">
              <w:rPr>
                <w:rFonts w:hint="eastAsia"/>
              </w:rPr>
              <w:t>113</w:t>
            </w:r>
          </w:p>
        </w:tc>
        <w:tc>
          <w:tcPr>
            <w:tcW w:w="851" w:type="dxa"/>
            <w:shd w:val="clear" w:color="auto" w:fill="auto"/>
            <w:noWrap/>
            <w:vAlign w:val="center"/>
          </w:tcPr>
          <w:p w:rsidR="005D540E" w:rsidRPr="009D0799" w:rsidRDefault="005D540E" w:rsidP="007668ED">
            <w:pPr>
              <w:pStyle w:val="142"/>
              <w:jc w:val="right"/>
            </w:pPr>
            <w:r w:rsidRPr="009D0799">
              <w:rPr>
                <w:rFonts w:hint="eastAsia"/>
              </w:rPr>
              <w:t>15</w:t>
            </w:r>
            <w:r w:rsidRPr="009D0799">
              <w:t>,</w:t>
            </w:r>
            <w:r w:rsidRPr="009D0799">
              <w:rPr>
                <w:rFonts w:hint="eastAsia"/>
              </w:rPr>
              <w:t>113</w:t>
            </w:r>
          </w:p>
        </w:tc>
        <w:tc>
          <w:tcPr>
            <w:tcW w:w="850" w:type="dxa"/>
            <w:shd w:val="clear" w:color="auto" w:fill="auto"/>
            <w:noWrap/>
            <w:vAlign w:val="center"/>
          </w:tcPr>
          <w:p w:rsidR="005D540E" w:rsidRPr="009D0799" w:rsidRDefault="005D540E" w:rsidP="007668ED">
            <w:pPr>
              <w:pStyle w:val="142"/>
              <w:jc w:val="right"/>
            </w:pPr>
            <w:r w:rsidRPr="009D0799">
              <w:rPr>
                <w:rFonts w:hint="eastAsia"/>
              </w:rPr>
              <w:t>0</w:t>
            </w:r>
          </w:p>
        </w:tc>
        <w:tc>
          <w:tcPr>
            <w:tcW w:w="875" w:type="dxa"/>
            <w:shd w:val="clear" w:color="auto" w:fill="auto"/>
            <w:noWrap/>
            <w:vAlign w:val="center"/>
          </w:tcPr>
          <w:p w:rsidR="005D540E" w:rsidRPr="009D0799" w:rsidRDefault="005D540E" w:rsidP="007668ED">
            <w:pPr>
              <w:pStyle w:val="142"/>
              <w:jc w:val="right"/>
            </w:pPr>
            <w:r w:rsidRPr="009D0799">
              <w:rPr>
                <w:rFonts w:hint="eastAsia"/>
              </w:rPr>
              <w:t>100</w:t>
            </w:r>
          </w:p>
        </w:tc>
        <w:tc>
          <w:tcPr>
            <w:tcW w:w="826" w:type="dxa"/>
            <w:shd w:val="clear" w:color="auto" w:fill="auto"/>
            <w:noWrap/>
            <w:vAlign w:val="center"/>
          </w:tcPr>
          <w:p w:rsidR="005D540E" w:rsidRPr="009D0799" w:rsidRDefault="005D540E" w:rsidP="007668ED">
            <w:pPr>
              <w:pStyle w:val="142"/>
              <w:jc w:val="right"/>
            </w:pPr>
            <w:r w:rsidRPr="009D0799">
              <w:rPr>
                <w:rFonts w:hint="eastAsia"/>
              </w:rPr>
              <w:t>7</w:t>
            </w:r>
            <w:r w:rsidRPr="009D0799">
              <w:t>,</w:t>
            </w:r>
            <w:r w:rsidRPr="009D0799">
              <w:rPr>
                <w:rFonts w:hint="eastAsia"/>
              </w:rPr>
              <w:t>948</w:t>
            </w:r>
          </w:p>
        </w:tc>
        <w:tc>
          <w:tcPr>
            <w:tcW w:w="851" w:type="dxa"/>
            <w:shd w:val="clear" w:color="auto" w:fill="auto"/>
            <w:noWrap/>
            <w:vAlign w:val="center"/>
          </w:tcPr>
          <w:p w:rsidR="005D540E" w:rsidRPr="00701AAB" w:rsidRDefault="005D540E" w:rsidP="007668ED">
            <w:pPr>
              <w:pStyle w:val="142"/>
              <w:jc w:val="right"/>
              <w:rPr>
                <w:b/>
                <w:bCs/>
              </w:rPr>
            </w:pPr>
            <w:r>
              <w:rPr>
                <w:rFonts w:hint="eastAsia"/>
                <w:b/>
                <w:bCs/>
              </w:rPr>
              <w:t>254</w:t>
            </w:r>
          </w:p>
        </w:tc>
        <w:tc>
          <w:tcPr>
            <w:tcW w:w="850" w:type="dxa"/>
            <w:shd w:val="clear" w:color="auto" w:fill="auto"/>
            <w:noWrap/>
            <w:vAlign w:val="center"/>
          </w:tcPr>
          <w:p w:rsidR="005D540E" w:rsidRPr="00F041F1" w:rsidRDefault="005D540E" w:rsidP="007668ED">
            <w:pPr>
              <w:pStyle w:val="142"/>
              <w:jc w:val="right"/>
              <w:rPr>
                <w:bCs/>
              </w:rPr>
            </w:pPr>
            <w:r w:rsidRPr="00F041F1">
              <w:rPr>
                <w:rFonts w:hint="eastAsia"/>
                <w:bCs/>
              </w:rPr>
              <w:t>1.68</w:t>
            </w:r>
          </w:p>
        </w:tc>
        <w:tc>
          <w:tcPr>
            <w:tcW w:w="851" w:type="dxa"/>
            <w:shd w:val="clear" w:color="auto" w:fill="auto"/>
            <w:noWrap/>
            <w:vAlign w:val="center"/>
          </w:tcPr>
          <w:p w:rsidR="005D540E" w:rsidRPr="00F041F1" w:rsidRDefault="005D540E" w:rsidP="007668ED">
            <w:pPr>
              <w:pStyle w:val="142"/>
              <w:jc w:val="right"/>
              <w:rPr>
                <w:bCs/>
              </w:rPr>
            </w:pPr>
            <w:r w:rsidRPr="00F041F1">
              <w:rPr>
                <w:rFonts w:hint="eastAsia"/>
                <w:bCs/>
              </w:rPr>
              <w:t>210</w:t>
            </w:r>
          </w:p>
        </w:tc>
        <w:tc>
          <w:tcPr>
            <w:tcW w:w="850" w:type="dxa"/>
            <w:shd w:val="clear" w:color="auto" w:fill="auto"/>
            <w:noWrap/>
            <w:vAlign w:val="center"/>
          </w:tcPr>
          <w:p w:rsidR="005D540E" w:rsidRPr="00F041F1" w:rsidRDefault="005D540E" w:rsidP="007668ED">
            <w:pPr>
              <w:pStyle w:val="142"/>
              <w:jc w:val="right"/>
              <w:rPr>
                <w:bCs/>
              </w:rPr>
            </w:pPr>
            <w:r w:rsidRPr="00F041F1">
              <w:rPr>
                <w:rFonts w:hint="eastAsia"/>
                <w:bCs/>
              </w:rPr>
              <w:t>3</w:t>
            </w:r>
          </w:p>
        </w:tc>
        <w:tc>
          <w:tcPr>
            <w:tcW w:w="993" w:type="dxa"/>
            <w:shd w:val="clear" w:color="auto" w:fill="auto"/>
            <w:noWrap/>
            <w:vAlign w:val="center"/>
          </w:tcPr>
          <w:p w:rsidR="005D540E" w:rsidRPr="00F041F1" w:rsidRDefault="005D540E" w:rsidP="007668ED">
            <w:pPr>
              <w:pStyle w:val="142"/>
              <w:jc w:val="right"/>
              <w:rPr>
                <w:bCs/>
              </w:rPr>
            </w:pPr>
            <w:r w:rsidRPr="00F041F1">
              <w:rPr>
                <w:rFonts w:hint="eastAsia"/>
                <w:bCs/>
              </w:rPr>
              <w:t>1.41</w:t>
            </w:r>
          </w:p>
        </w:tc>
      </w:tr>
    </w:tbl>
    <w:p w:rsidR="005D540E" w:rsidRDefault="005D540E" w:rsidP="007668ED">
      <w:pPr>
        <w:pStyle w:val="142"/>
        <w:ind w:leftChars="-150" w:left="708" w:rightChars="-200" w:right="-566" w:hangingChars="466" w:hanging="1133"/>
      </w:pPr>
      <w:r>
        <w:rPr>
          <w:rFonts w:hint="eastAsia"/>
        </w:rPr>
        <w:t xml:space="preserve">說 </w:t>
      </w:r>
      <w:r>
        <w:t xml:space="preserve">   </w:t>
      </w:r>
      <w:r>
        <w:rPr>
          <w:rFonts w:hint="eastAsia"/>
        </w:rPr>
        <w:t>明</w:t>
      </w:r>
      <w:r w:rsidRPr="0022454C">
        <w:rPr>
          <w:rFonts w:hint="eastAsia"/>
        </w:rPr>
        <w:t>：</w:t>
      </w:r>
      <w:r>
        <w:rPr>
          <w:rFonts w:hint="eastAsia"/>
        </w:rPr>
        <w:t>已回報變異點含已知工程及不屬於管轄範圍之變異點。</w:t>
      </w:r>
    </w:p>
    <w:p w:rsidR="005D540E" w:rsidRDefault="005D540E" w:rsidP="007668ED">
      <w:pPr>
        <w:pStyle w:val="142"/>
        <w:ind w:leftChars="-150" w:left="1" w:rightChars="-200" w:right="-566" w:hangingChars="175" w:hanging="426"/>
      </w:pPr>
      <w:r w:rsidRPr="0022454C">
        <w:rPr>
          <w:rFonts w:hint="eastAsia"/>
        </w:rPr>
        <w:t>資料來源：</w:t>
      </w:r>
      <w:r>
        <w:rPr>
          <w:rFonts w:hint="eastAsia"/>
        </w:rPr>
        <w:t>經濟部水利</w:t>
      </w:r>
      <w:r w:rsidRPr="00852E37">
        <w:rPr>
          <w:rFonts w:hint="eastAsia"/>
        </w:rPr>
        <w:t>署</w:t>
      </w:r>
      <w:r>
        <w:rPr>
          <w:rFonts w:hint="eastAsia"/>
        </w:rPr>
        <w:t>，製表日為</w:t>
      </w:r>
      <w:r w:rsidRPr="00C360D5">
        <w:rPr>
          <w:rFonts w:hint="eastAsia"/>
        </w:rPr>
        <w:t xml:space="preserve"> 11</w:t>
      </w:r>
      <w:r>
        <w:rPr>
          <w:rFonts w:hint="eastAsia"/>
        </w:rPr>
        <w:t>4</w:t>
      </w:r>
      <w:r w:rsidRPr="00C360D5">
        <w:rPr>
          <w:rFonts w:hint="eastAsia"/>
        </w:rPr>
        <w:t>年</w:t>
      </w:r>
      <w:r>
        <w:rPr>
          <w:rFonts w:hint="eastAsia"/>
        </w:rPr>
        <w:t>7</w:t>
      </w:r>
      <w:r w:rsidRPr="00C360D5">
        <w:rPr>
          <w:rFonts w:hint="eastAsia"/>
        </w:rPr>
        <w:t>月</w:t>
      </w:r>
      <w:r>
        <w:rPr>
          <w:rFonts w:hint="eastAsia"/>
        </w:rPr>
        <w:t>25</w:t>
      </w:r>
      <w:r w:rsidRPr="00C360D5">
        <w:rPr>
          <w:rFonts w:hint="eastAsia"/>
        </w:rPr>
        <w:t>日</w:t>
      </w:r>
      <w:r w:rsidRPr="0022454C">
        <w:rPr>
          <w:rFonts w:hint="eastAsia"/>
        </w:rPr>
        <w:t>。</w:t>
      </w:r>
    </w:p>
    <w:p w:rsidR="005D540E" w:rsidRDefault="005D540E" w:rsidP="007668ED">
      <w:pPr>
        <w:pStyle w:val="142"/>
        <w:ind w:leftChars="-150" w:left="1" w:rightChars="-200" w:right="-566" w:hangingChars="175" w:hanging="426"/>
      </w:pPr>
    </w:p>
    <w:p w:rsidR="005D540E" w:rsidRDefault="005D540E" w:rsidP="007668ED">
      <w:pPr>
        <w:spacing w:line="440" w:lineRule="exact"/>
        <w:ind w:leftChars="-151" w:left="281" w:right="-425" w:hangingChars="250" w:hanging="709"/>
        <w:jc w:val="left"/>
        <w:rPr>
          <w:sz w:val="24"/>
          <w:szCs w:val="24"/>
        </w:rPr>
      </w:pPr>
      <w:r w:rsidRPr="00DD382A">
        <w:rPr>
          <w:rFonts w:hint="eastAsia"/>
          <w:b/>
        </w:rPr>
        <w:t>表</w:t>
      </w:r>
      <w:r>
        <w:rPr>
          <w:rFonts w:hint="eastAsia"/>
          <w:b/>
        </w:rPr>
        <w:t>5</w:t>
      </w:r>
      <w:r w:rsidRPr="00DD382A">
        <w:rPr>
          <w:b/>
        </w:rPr>
        <w:t xml:space="preserve"> </w:t>
      </w:r>
      <w:r w:rsidRPr="00DD382A">
        <w:rPr>
          <w:rFonts w:hint="eastAsia"/>
          <w:b/>
        </w:rPr>
        <w:t xml:space="preserve"> </w:t>
      </w:r>
      <w:r>
        <w:rPr>
          <w:b/>
        </w:rPr>
        <w:t>108</w:t>
      </w:r>
      <w:r>
        <w:rPr>
          <w:rFonts w:hint="eastAsia"/>
          <w:b/>
        </w:rPr>
        <w:t>至1</w:t>
      </w:r>
      <w:r>
        <w:rPr>
          <w:b/>
        </w:rPr>
        <w:t>1</w:t>
      </w:r>
      <w:r>
        <w:rPr>
          <w:rFonts w:hint="eastAsia"/>
          <w:b/>
        </w:rPr>
        <w:t>3年度內政部主管全國區域</w:t>
      </w:r>
      <w:r w:rsidRPr="000D54D2">
        <w:rPr>
          <w:rFonts w:hint="eastAsia"/>
          <w:b/>
        </w:rPr>
        <w:t>變異點通報</w:t>
      </w:r>
      <w:r>
        <w:rPr>
          <w:rFonts w:hint="eastAsia"/>
          <w:b/>
        </w:rPr>
        <w:t>之</w:t>
      </w:r>
      <w:r w:rsidRPr="00277437">
        <w:rPr>
          <w:rFonts w:hint="eastAsia"/>
          <w:b/>
        </w:rPr>
        <w:t>「違規傾倒廢土」</w:t>
      </w:r>
      <w:r>
        <w:rPr>
          <w:rFonts w:hint="eastAsia"/>
          <w:b/>
        </w:rPr>
        <w:t>查處</w:t>
      </w:r>
      <w:r w:rsidRPr="000D54D2">
        <w:rPr>
          <w:rFonts w:hint="eastAsia"/>
          <w:b/>
        </w:rPr>
        <w:t>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205"/>
        <w:gridCol w:w="1205"/>
        <w:gridCol w:w="1205"/>
        <w:gridCol w:w="1205"/>
        <w:gridCol w:w="1276"/>
        <w:gridCol w:w="1276"/>
        <w:gridCol w:w="1276"/>
      </w:tblGrid>
      <w:tr w:rsidR="005D540E" w:rsidRPr="005A6A0F" w:rsidTr="007668ED">
        <w:trPr>
          <w:trHeight w:val="479"/>
          <w:tblHeader/>
        </w:trPr>
        <w:tc>
          <w:tcPr>
            <w:tcW w:w="709" w:type="dxa"/>
            <w:vMerge w:val="restart"/>
            <w:shd w:val="clear" w:color="auto" w:fill="auto"/>
            <w:noWrap/>
            <w:vAlign w:val="center"/>
            <w:hideMark/>
          </w:tcPr>
          <w:p w:rsidR="005D540E" w:rsidRPr="00E81352" w:rsidRDefault="005D540E" w:rsidP="007668ED">
            <w:pPr>
              <w:pStyle w:val="142"/>
              <w:jc w:val="center"/>
            </w:pPr>
            <w:r w:rsidRPr="00E81352">
              <w:rPr>
                <w:rFonts w:hint="eastAsia"/>
              </w:rPr>
              <w:t>年</w:t>
            </w:r>
            <w:r>
              <w:rPr>
                <w:rFonts w:hint="eastAsia"/>
              </w:rPr>
              <w:t>度</w:t>
            </w:r>
          </w:p>
        </w:tc>
        <w:tc>
          <w:tcPr>
            <w:tcW w:w="4820" w:type="dxa"/>
            <w:gridSpan w:val="4"/>
            <w:shd w:val="clear" w:color="auto" w:fill="auto"/>
            <w:noWrap/>
            <w:vAlign w:val="center"/>
            <w:hideMark/>
          </w:tcPr>
          <w:p w:rsidR="005D540E" w:rsidRPr="00E81352" w:rsidRDefault="005D540E" w:rsidP="007668ED">
            <w:pPr>
              <w:pStyle w:val="142"/>
              <w:jc w:val="center"/>
            </w:pPr>
            <w:r w:rsidRPr="00E81352">
              <w:rPr>
                <w:rFonts w:hint="eastAsia"/>
              </w:rPr>
              <w:t>已回報變異點查報結果</w:t>
            </w:r>
          </w:p>
        </w:tc>
        <w:tc>
          <w:tcPr>
            <w:tcW w:w="3828" w:type="dxa"/>
            <w:gridSpan w:val="3"/>
            <w:shd w:val="clear" w:color="auto" w:fill="auto"/>
            <w:vAlign w:val="center"/>
          </w:tcPr>
          <w:p w:rsidR="005D540E" w:rsidRPr="00E81352" w:rsidRDefault="005D540E" w:rsidP="007668ED">
            <w:pPr>
              <w:pStyle w:val="142"/>
              <w:jc w:val="center"/>
            </w:pPr>
            <w:r w:rsidRPr="00E81352">
              <w:rPr>
                <w:rFonts w:hint="eastAsia"/>
              </w:rPr>
              <w:t>違規變異點辦理結果</w:t>
            </w:r>
          </w:p>
        </w:tc>
      </w:tr>
      <w:tr w:rsidR="005D540E" w:rsidRPr="005A6A0F" w:rsidTr="007668ED">
        <w:trPr>
          <w:trHeight w:val="57"/>
          <w:tblHeader/>
        </w:trPr>
        <w:tc>
          <w:tcPr>
            <w:tcW w:w="709" w:type="dxa"/>
            <w:vMerge/>
            <w:shd w:val="clear" w:color="auto" w:fill="auto"/>
            <w:vAlign w:val="center"/>
            <w:hideMark/>
          </w:tcPr>
          <w:p w:rsidR="005D540E" w:rsidRPr="00E81352" w:rsidRDefault="005D540E" w:rsidP="007668ED">
            <w:pPr>
              <w:pStyle w:val="142"/>
            </w:pPr>
          </w:p>
        </w:tc>
        <w:tc>
          <w:tcPr>
            <w:tcW w:w="1205" w:type="dxa"/>
            <w:shd w:val="clear" w:color="auto" w:fill="auto"/>
            <w:noWrap/>
            <w:vAlign w:val="center"/>
            <w:hideMark/>
          </w:tcPr>
          <w:p w:rsidR="005D540E" w:rsidRPr="00E81352" w:rsidRDefault="005D540E" w:rsidP="007668ED">
            <w:pPr>
              <w:pStyle w:val="142"/>
              <w:jc w:val="center"/>
            </w:pPr>
            <w:r w:rsidRPr="00E81352">
              <w:rPr>
                <w:rFonts w:hint="eastAsia"/>
              </w:rPr>
              <w:t>變異點數A</w:t>
            </w:r>
          </w:p>
        </w:tc>
        <w:tc>
          <w:tcPr>
            <w:tcW w:w="1205" w:type="dxa"/>
            <w:shd w:val="clear" w:color="auto" w:fill="auto"/>
            <w:noWrap/>
            <w:vAlign w:val="center"/>
            <w:hideMark/>
          </w:tcPr>
          <w:p w:rsidR="005D540E" w:rsidRPr="00E81352" w:rsidRDefault="005D540E" w:rsidP="007668ED">
            <w:pPr>
              <w:pStyle w:val="142"/>
              <w:jc w:val="center"/>
            </w:pPr>
            <w:r w:rsidRPr="00E81352">
              <w:rPr>
                <w:rFonts w:hint="eastAsia"/>
              </w:rPr>
              <w:t>合法點數</w:t>
            </w:r>
          </w:p>
        </w:tc>
        <w:tc>
          <w:tcPr>
            <w:tcW w:w="1205" w:type="dxa"/>
            <w:shd w:val="clear" w:color="auto" w:fill="auto"/>
            <w:noWrap/>
            <w:vAlign w:val="center"/>
            <w:hideMark/>
          </w:tcPr>
          <w:p w:rsidR="005D540E" w:rsidRPr="00E81352" w:rsidRDefault="005D540E" w:rsidP="007668ED">
            <w:pPr>
              <w:pStyle w:val="142"/>
              <w:jc w:val="center"/>
              <w:rPr>
                <w:b/>
                <w:bCs/>
              </w:rPr>
            </w:pPr>
            <w:r w:rsidRPr="00E81352">
              <w:rPr>
                <w:rFonts w:hint="eastAsia"/>
                <w:b/>
                <w:bCs/>
              </w:rPr>
              <w:t>違規點數</w:t>
            </w:r>
            <w:r w:rsidRPr="00E81352">
              <w:rPr>
                <w:b/>
                <w:bCs/>
              </w:rPr>
              <w:t>B</w:t>
            </w:r>
          </w:p>
        </w:tc>
        <w:tc>
          <w:tcPr>
            <w:tcW w:w="1205" w:type="dxa"/>
            <w:shd w:val="clear" w:color="auto" w:fill="auto"/>
            <w:noWrap/>
            <w:vAlign w:val="center"/>
            <w:hideMark/>
          </w:tcPr>
          <w:p w:rsidR="005D540E" w:rsidRPr="00E81352" w:rsidRDefault="005D540E" w:rsidP="007668ED">
            <w:pPr>
              <w:pStyle w:val="142"/>
              <w:jc w:val="center"/>
            </w:pPr>
            <w:r w:rsidRPr="00E81352">
              <w:rPr>
                <w:rFonts w:hint="eastAsia"/>
              </w:rPr>
              <w:t>違規比率</w:t>
            </w:r>
            <w:r w:rsidRPr="00E81352">
              <w:t>B/A</w:t>
            </w:r>
          </w:p>
        </w:tc>
        <w:tc>
          <w:tcPr>
            <w:tcW w:w="1276" w:type="dxa"/>
            <w:shd w:val="clear" w:color="auto" w:fill="auto"/>
            <w:noWrap/>
            <w:vAlign w:val="center"/>
            <w:hideMark/>
          </w:tcPr>
          <w:p w:rsidR="005D540E" w:rsidRPr="00E81352" w:rsidRDefault="005D540E" w:rsidP="007668ED">
            <w:pPr>
              <w:pStyle w:val="142"/>
              <w:jc w:val="center"/>
            </w:pPr>
            <w:r w:rsidRPr="00E81352">
              <w:rPr>
                <w:rFonts w:hint="eastAsia"/>
              </w:rPr>
              <w:t>已辦結點數</w:t>
            </w:r>
          </w:p>
        </w:tc>
        <w:tc>
          <w:tcPr>
            <w:tcW w:w="1276" w:type="dxa"/>
            <w:shd w:val="clear" w:color="auto" w:fill="auto"/>
            <w:noWrap/>
            <w:vAlign w:val="center"/>
          </w:tcPr>
          <w:p w:rsidR="005D540E" w:rsidRPr="00E81352" w:rsidRDefault="005D540E" w:rsidP="007668ED">
            <w:pPr>
              <w:pStyle w:val="142"/>
              <w:jc w:val="center"/>
            </w:pPr>
            <w:r w:rsidRPr="00E81352">
              <w:rPr>
                <w:rFonts w:hint="eastAsia"/>
              </w:rPr>
              <w:t>未辦結點數</w:t>
            </w:r>
            <w:r w:rsidRPr="00E81352">
              <w:t>C</w:t>
            </w:r>
          </w:p>
        </w:tc>
        <w:tc>
          <w:tcPr>
            <w:tcW w:w="1276" w:type="dxa"/>
            <w:shd w:val="clear" w:color="auto" w:fill="auto"/>
            <w:noWrap/>
            <w:vAlign w:val="center"/>
          </w:tcPr>
          <w:p w:rsidR="005D540E" w:rsidRPr="00E81352" w:rsidRDefault="005D540E" w:rsidP="007668ED">
            <w:pPr>
              <w:pStyle w:val="142"/>
              <w:jc w:val="center"/>
            </w:pPr>
            <w:r w:rsidRPr="00E81352">
              <w:rPr>
                <w:rFonts w:hint="eastAsia"/>
              </w:rPr>
              <w:t>未辦結比率</w:t>
            </w:r>
            <w:r w:rsidRPr="00E81352">
              <w:t>C/B</w:t>
            </w:r>
          </w:p>
        </w:tc>
      </w:tr>
      <w:tr w:rsidR="005D540E" w:rsidRPr="00D10202" w:rsidTr="007668ED">
        <w:trPr>
          <w:trHeight w:val="340"/>
        </w:trPr>
        <w:tc>
          <w:tcPr>
            <w:tcW w:w="709" w:type="dxa"/>
            <w:shd w:val="clear" w:color="auto" w:fill="auto"/>
            <w:noWrap/>
            <w:vAlign w:val="center"/>
            <w:hideMark/>
          </w:tcPr>
          <w:p w:rsidR="005D540E" w:rsidRPr="00E81352" w:rsidRDefault="005D540E" w:rsidP="007668ED">
            <w:pPr>
              <w:pStyle w:val="142"/>
              <w:jc w:val="center"/>
            </w:pPr>
            <w:r w:rsidRPr="00E81352">
              <w:t>108</w:t>
            </w:r>
          </w:p>
        </w:tc>
        <w:tc>
          <w:tcPr>
            <w:tcW w:w="1205" w:type="dxa"/>
            <w:shd w:val="clear" w:color="auto" w:fill="auto"/>
            <w:noWrap/>
            <w:vAlign w:val="center"/>
          </w:tcPr>
          <w:p w:rsidR="005D540E" w:rsidRPr="00E81352" w:rsidRDefault="005D540E" w:rsidP="007668ED">
            <w:pPr>
              <w:pStyle w:val="142"/>
              <w:jc w:val="right"/>
            </w:pPr>
            <w:r w:rsidRPr="00E81352">
              <w:t>455</w:t>
            </w:r>
          </w:p>
        </w:tc>
        <w:tc>
          <w:tcPr>
            <w:tcW w:w="1205" w:type="dxa"/>
            <w:shd w:val="clear" w:color="auto" w:fill="auto"/>
            <w:noWrap/>
            <w:vAlign w:val="center"/>
          </w:tcPr>
          <w:p w:rsidR="005D540E" w:rsidRPr="00E81352" w:rsidRDefault="005D540E" w:rsidP="007668ED">
            <w:pPr>
              <w:pStyle w:val="142"/>
              <w:jc w:val="right"/>
            </w:pPr>
            <w:r w:rsidRPr="00E81352">
              <w:rPr>
                <w:rFonts w:hint="eastAsia"/>
              </w:rPr>
              <w:t>51</w:t>
            </w:r>
          </w:p>
        </w:tc>
        <w:tc>
          <w:tcPr>
            <w:tcW w:w="1205" w:type="dxa"/>
            <w:shd w:val="clear" w:color="auto" w:fill="auto"/>
            <w:noWrap/>
            <w:vAlign w:val="center"/>
          </w:tcPr>
          <w:p w:rsidR="005D540E" w:rsidRPr="008167BB" w:rsidRDefault="005D540E" w:rsidP="007668ED">
            <w:pPr>
              <w:pStyle w:val="142"/>
              <w:jc w:val="right"/>
              <w:rPr>
                <w:b/>
                <w:bCs/>
              </w:rPr>
            </w:pPr>
            <w:r w:rsidRPr="008167BB">
              <w:rPr>
                <w:rFonts w:hint="eastAsia"/>
                <w:b/>
                <w:bCs/>
              </w:rPr>
              <w:t>404</w:t>
            </w:r>
          </w:p>
        </w:tc>
        <w:tc>
          <w:tcPr>
            <w:tcW w:w="1205" w:type="dxa"/>
            <w:shd w:val="clear" w:color="auto" w:fill="auto"/>
            <w:noWrap/>
            <w:vAlign w:val="center"/>
          </w:tcPr>
          <w:p w:rsidR="005D540E" w:rsidRPr="00E81352" w:rsidRDefault="005D540E" w:rsidP="007668ED">
            <w:pPr>
              <w:pStyle w:val="142"/>
              <w:jc w:val="right"/>
            </w:pPr>
            <w:r w:rsidRPr="00E81352">
              <w:rPr>
                <w:rFonts w:hint="eastAsia"/>
              </w:rPr>
              <w:t>88</w:t>
            </w:r>
            <w:r w:rsidRPr="00E81352">
              <w:t>.</w:t>
            </w:r>
            <w:r w:rsidRPr="00E81352">
              <w:rPr>
                <w:rFonts w:hint="eastAsia"/>
              </w:rPr>
              <w:t>79</w:t>
            </w:r>
          </w:p>
        </w:tc>
        <w:tc>
          <w:tcPr>
            <w:tcW w:w="1276" w:type="dxa"/>
            <w:shd w:val="clear" w:color="auto" w:fill="auto"/>
            <w:noWrap/>
            <w:vAlign w:val="center"/>
          </w:tcPr>
          <w:p w:rsidR="005D540E" w:rsidRPr="00E81352" w:rsidRDefault="005D540E" w:rsidP="007668ED">
            <w:pPr>
              <w:pStyle w:val="142"/>
              <w:jc w:val="right"/>
            </w:pPr>
            <w:r w:rsidRPr="00E81352">
              <w:t>402</w:t>
            </w:r>
          </w:p>
        </w:tc>
        <w:tc>
          <w:tcPr>
            <w:tcW w:w="1276" w:type="dxa"/>
            <w:shd w:val="clear" w:color="auto" w:fill="auto"/>
            <w:noWrap/>
            <w:vAlign w:val="center"/>
          </w:tcPr>
          <w:p w:rsidR="005D540E" w:rsidRPr="00E81352" w:rsidRDefault="005D540E" w:rsidP="007668ED">
            <w:pPr>
              <w:pStyle w:val="142"/>
              <w:jc w:val="right"/>
            </w:pPr>
            <w:r w:rsidRPr="00E81352">
              <w:t>2</w:t>
            </w:r>
          </w:p>
        </w:tc>
        <w:tc>
          <w:tcPr>
            <w:tcW w:w="1276" w:type="dxa"/>
            <w:shd w:val="clear" w:color="auto" w:fill="auto"/>
            <w:noWrap/>
            <w:vAlign w:val="center"/>
          </w:tcPr>
          <w:p w:rsidR="005D540E" w:rsidRPr="00E81352" w:rsidRDefault="005D540E" w:rsidP="007668ED">
            <w:pPr>
              <w:pStyle w:val="142"/>
              <w:jc w:val="right"/>
            </w:pPr>
            <w:r w:rsidRPr="00E81352">
              <w:t>0.50</w:t>
            </w:r>
          </w:p>
        </w:tc>
      </w:tr>
      <w:tr w:rsidR="005D540E" w:rsidRPr="00D10202" w:rsidTr="007668ED">
        <w:trPr>
          <w:trHeight w:val="340"/>
        </w:trPr>
        <w:tc>
          <w:tcPr>
            <w:tcW w:w="709" w:type="dxa"/>
            <w:shd w:val="clear" w:color="auto" w:fill="auto"/>
            <w:noWrap/>
            <w:vAlign w:val="center"/>
            <w:hideMark/>
          </w:tcPr>
          <w:p w:rsidR="005D540E" w:rsidRPr="00E81352" w:rsidRDefault="005D540E" w:rsidP="007668ED">
            <w:pPr>
              <w:pStyle w:val="142"/>
              <w:jc w:val="center"/>
            </w:pPr>
            <w:r w:rsidRPr="00E81352">
              <w:t>109</w:t>
            </w:r>
          </w:p>
        </w:tc>
        <w:tc>
          <w:tcPr>
            <w:tcW w:w="1205" w:type="dxa"/>
            <w:shd w:val="clear" w:color="auto" w:fill="auto"/>
            <w:noWrap/>
            <w:vAlign w:val="center"/>
          </w:tcPr>
          <w:p w:rsidR="005D540E" w:rsidRPr="00E81352" w:rsidRDefault="005D540E" w:rsidP="007668ED">
            <w:pPr>
              <w:pStyle w:val="142"/>
              <w:jc w:val="right"/>
            </w:pPr>
            <w:r w:rsidRPr="00E81352">
              <w:rPr>
                <w:rFonts w:hint="eastAsia"/>
              </w:rPr>
              <w:t>1</w:t>
            </w:r>
            <w:r w:rsidRPr="00E81352">
              <w:t>,</w:t>
            </w:r>
            <w:r w:rsidRPr="00E81352">
              <w:rPr>
                <w:rFonts w:hint="eastAsia"/>
              </w:rPr>
              <w:t>0</w:t>
            </w:r>
            <w:r w:rsidRPr="00E81352">
              <w:t>60</w:t>
            </w:r>
          </w:p>
        </w:tc>
        <w:tc>
          <w:tcPr>
            <w:tcW w:w="1205" w:type="dxa"/>
            <w:shd w:val="clear" w:color="auto" w:fill="auto"/>
            <w:noWrap/>
            <w:vAlign w:val="center"/>
          </w:tcPr>
          <w:p w:rsidR="005D540E" w:rsidRPr="00E81352" w:rsidRDefault="005D540E" w:rsidP="007668ED">
            <w:pPr>
              <w:pStyle w:val="142"/>
              <w:jc w:val="right"/>
            </w:pPr>
            <w:r w:rsidRPr="00E81352">
              <w:t>43</w:t>
            </w:r>
          </w:p>
        </w:tc>
        <w:tc>
          <w:tcPr>
            <w:tcW w:w="1205" w:type="dxa"/>
            <w:shd w:val="clear" w:color="auto" w:fill="auto"/>
            <w:noWrap/>
            <w:vAlign w:val="center"/>
          </w:tcPr>
          <w:p w:rsidR="005D540E" w:rsidRPr="008167BB" w:rsidRDefault="005D540E" w:rsidP="007668ED">
            <w:pPr>
              <w:pStyle w:val="142"/>
              <w:jc w:val="right"/>
              <w:rPr>
                <w:b/>
                <w:bCs/>
              </w:rPr>
            </w:pPr>
            <w:r w:rsidRPr="008167BB">
              <w:rPr>
                <w:b/>
                <w:bCs/>
              </w:rPr>
              <w:t>1,017</w:t>
            </w:r>
          </w:p>
        </w:tc>
        <w:tc>
          <w:tcPr>
            <w:tcW w:w="1205" w:type="dxa"/>
            <w:shd w:val="clear" w:color="auto" w:fill="auto"/>
            <w:noWrap/>
            <w:vAlign w:val="center"/>
          </w:tcPr>
          <w:p w:rsidR="005D540E" w:rsidRPr="00E81352" w:rsidRDefault="005D540E" w:rsidP="007668ED">
            <w:pPr>
              <w:pStyle w:val="142"/>
              <w:jc w:val="right"/>
            </w:pPr>
            <w:r w:rsidRPr="00E81352">
              <w:t>95.94</w:t>
            </w:r>
          </w:p>
        </w:tc>
        <w:tc>
          <w:tcPr>
            <w:tcW w:w="1276" w:type="dxa"/>
            <w:shd w:val="clear" w:color="auto" w:fill="auto"/>
            <w:noWrap/>
            <w:vAlign w:val="center"/>
          </w:tcPr>
          <w:p w:rsidR="005D540E" w:rsidRPr="00E81352" w:rsidRDefault="005D540E" w:rsidP="007668ED">
            <w:pPr>
              <w:pStyle w:val="142"/>
              <w:jc w:val="right"/>
            </w:pPr>
            <w:r w:rsidRPr="00E81352">
              <w:t>1,001</w:t>
            </w:r>
          </w:p>
        </w:tc>
        <w:tc>
          <w:tcPr>
            <w:tcW w:w="1276" w:type="dxa"/>
            <w:shd w:val="clear" w:color="auto" w:fill="auto"/>
            <w:noWrap/>
            <w:vAlign w:val="center"/>
          </w:tcPr>
          <w:p w:rsidR="005D540E" w:rsidRPr="00E81352" w:rsidRDefault="005D540E" w:rsidP="007668ED">
            <w:pPr>
              <w:pStyle w:val="142"/>
              <w:jc w:val="right"/>
            </w:pPr>
            <w:r w:rsidRPr="00E81352">
              <w:t>16</w:t>
            </w:r>
          </w:p>
        </w:tc>
        <w:tc>
          <w:tcPr>
            <w:tcW w:w="1276" w:type="dxa"/>
            <w:shd w:val="clear" w:color="auto" w:fill="auto"/>
            <w:noWrap/>
            <w:vAlign w:val="center"/>
          </w:tcPr>
          <w:p w:rsidR="005D540E" w:rsidRPr="00E81352" w:rsidRDefault="005D540E" w:rsidP="007668ED">
            <w:pPr>
              <w:pStyle w:val="142"/>
              <w:jc w:val="right"/>
            </w:pPr>
            <w:r w:rsidRPr="00E81352">
              <w:t>1.5</w:t>
            </w:r>
            <w:r w:rsidRPr="00E81352">
              <w:rPr>
                <w:rFonts w:hint="eastAsia"/>
              </w:rPr>
              <w:t>7</w:t>
            </w:r>
          </w:p>
        </w:tc>
      </w:tr>
      <w:tr w:rsidR="005D540E" w:rsidRPr="00D10202" w:rsidTr="007668ED">
        <w:trPr>
          <w:trHeight w:val="340"/>
        </w:trPr>
        <w:tc>
          <w:tcPr>
            <w:tcW w:w="709" w:type="dxa"/>
            <w:shd w:val="clear" w:color="auto" w:fill="auto"/>
            <w:noWrap/>
            <w:vAlign w:val="center"/>
            <w:hideMark/>
          </w:tcPr>
          <w:p w:rsidR="005D540E" w:rsidRPr="00E81352" w:rsidRDefault="005D540E" w:rsidP="007668ED">
            <w:pPr>
              <w:pStyle w:val="142"/>
              <w:jc w:val="center"/>
            </w:pPr>
            <w:r w:rsidRPr="00E81352">
              <w:t>110</w:t>
            </w:r>
          </w:p>
        </w:tc>
        <w:tc>
          <w:tcPr>
            <w:tcW w:w="1205" w:type="dxa"/>
            <w:shd w:val="clear" w:color="auto" w:fill="auto"/>
            <w:noWrap/>
            <w:vAlign w:val="center"/>
          </w:tcPr>
          <w:p w:rsidR="005D540E" w:rsidRPr="00E81352" w:rsidRDefault="005D540E" w:rsidP="007668ED">
            <w:pPr>
              <w:pStyle w:val="142"/>
              <w:jc w:val="right"/>
            </w:pPr>
            <w:r w:rsidRPr="00E81352">
              <w:t>1,164</w:t>
            </w:r>
          </w:p>
        </w:tc>
        <w:tc>
          <w:tcPr>
            <w:tcW w:w="1205" w:type="dxa"/>
            <w:shd w:val="clear" w:color="auto" w:fill="auto"/>
            <w:noWrap/>
            <w:vAlign w:val="center"/>
          </w:tcPr>
          <w:p w:rsidR="005D540E" w:rsidRPr="00E81352" w:rsidRDefault="005D540E" w:rsidP="007668ED">
            <w:pPr>
              <w:pStyle w:val="142"/>
              <w:jc w:val="right"/>
            </w:pPr>
            <w:r w:rsidRPr="00E81352">
              <w:rPr>
                <w:rFonts w:hint="eastAsia"/>
              </w:rPr>
              <w:t>25</w:t>
            </w:r>
          </w:p>
        </w:tc>
        <w:tc>
          <w:tcPr>
            <w:tcW w:w="1205" w:type="dxa"/>
            <w:shd w:val="clear" w:color="auto" w:fill="auto"/>
            <w:noWrap/>
            <w:vAlign w:val="center"/>
          </w:tcPr>
          <w:p w:rsidR="005D540E" w:rsidRPr="008167BB" w:rsidRDefault="005D540E" w:rsidP="007668ED">
            <w:pPr>
              <w:pStyle w:val="142"/>
              <w:jc w:val="right"/>
              <w:rPr>
                <w:b/>
                <w:bCs/>
              </w:rPr>
            </w:pPr>
            <w:r w:rsidRPr="008167BB">
              <w:rPr>
                <w:b/>
                <w:bCs/>
              </w:rPr>
              <w:t>1,139</w:t>
            </w:r>
          </w:p>
        </w:tc>
        <w:tc>
          <w:tcPr>
            <w:tcW w:w="1205" w:type="dxa"/>
            <w:shd w:val="clear" w:color="auto" w:fill="auto"/>
            <w:noWrap/>
            <w:vAlign w:val="center"/>
          </w:tcPr>
          <w:p w:rsidR="005D540E" w:rsidRPr="00E81352" w:rsidRDefault="005D540E" w:rsidP="007668ED">
            <w:pPr>
              <w:pStyle w:val="142"/>
              <w:jc w:val="right"/>
            </w:pPr>
            <w:r w:rsidRPr="00E81352">
              <w:rPr>
                <w:rFonts w:hint="eastAsia"/>
              </w:rPr>
              <w:t>97.85</w:t>
            </w:r>
          </w:p>
        </w:tc>
        <w:tc>
          <w:tcPr>
            <w:tcW w:w="1276" w:type="dxa"/>
            <w:shd w:val="clear" w:color="auto" w:fill="auto"/>
            <w:noWrap/>
            <w:vAlign w:val="center"/>
          </w:tcPr>
          <w:p w:rsidR="005D540E" w:rsidRPr="00E81352" w:rsidRDefault="005D540E" w:rsidP="007668ED">
            <w:pPr>
              <w:pStyle w:val="142"/>
              <w:jc w:val="right"/>
            </w:pPr>
            <w:r w:rsidRPr="00E81352">
              <w:t>1,119</w:t>
            </w:r>
          </w:p>
        </w:tc>
        <w:tc>
          <w:tcPr>
            <w:tcW w:w="1276" w:type="dxa"/>
            <w:shd w:val="clear" w:color="auto" w:fill="auto"/>
            <w:noWrap/>
            <w:vAlign w:val="center"/>
          </w:tcPr>
          <w:p w:rsidR="005D540E" w:rsidRPr="00E81352" w:rsidRDefault="005D540E" w:rsidP="007668ED">
            <w:pPr>
              <w:pStyle w:val="142"/>
              <w:jc w:val="right"/>
            </w:pPr>
            <w:r w:rsidRPr="00E81352">
              <w:rPr>
                <w:rFonts w:hint="eastAsia"/>
              </w:rPr>
              <w:t>20</w:t>
            </w:r>
          </w:p>
        </w:tc>
        <w:tc>
          <w:tcPr>
            <w:tcW w:w="1276" w:type="dxa"/>
            <w:shd w:val="clear" w:color="auto" w:fill="auto"/>
            <w:noWrap/>
            <w:vAlign w:val="center"/>
          </w:tcPr>
          <w:p w:rsidR="005D540E" w:rsidRPr="00E81352" w:rsidRDefault="005D540E" w:rsidP="007668ED">
            <w:pPr>
              <w:pStyle w:val="142"/>
              <w:jc w:val="right"/>
            </w:pPr>
            <w:r w:rsidRPr="00E81352">
              <w:rPr>
                <w:rFonts w:hint="eastAsia"/>
              </w:rPr>
              <w:t>1.76</w:t>
            </w:r>
          </w:p>
        </w:tc>
      </w:tr>
      <w:tr w:rsidR="005D540E" w:rsidRPr="00D10202" w:rsidTr="007668ED">
        <w:trPr>
          <w:trHeight w:val="340"/>
        </w:trPr>
        <w:tc>
          <w:tcPr>
            <w:tcW w:w="709" w:type="dxa"/>
            <w:shd w:val="clear" w:color="auto" w:fill="auto"/>
            <w:noWrap/>
            <w:vAlign w:val="center"/>
            <w:hideMark/>
          </w:tcPr>
          <w:p w:rsidR="005D540E" w:rsidRPr="00E81352" w:rsidRDefault="005D540E" w:rsidP="007668ED">
            <w:pPr>
              <w:pStyle w:val="142"/>
              <w:jc w:val="center"/>
            </w:pPr>
            <w:r w:rsidRPr="00E81352">
              <w:t>111</w:t>
            </w:r>
          </w:p>
        </w:tc>
        <w:tc>
          <w:tcPr>
            <w:tcW w:w="1205" w:type="dxa"/>
            <w:shd w:val="clear" w:color="auto" w:fill="auto"/>
            <w:noWrap/>
            <w:vAlign w:val="center"/>
          </w:tcPr>
          <w:p w:rsidR="005D540E" w:rsidRPr="00E81352" w:rsidRDefault="005D540E" w:rsidP="007668ED">
            <w:pPr>
              <w:pStyle w:val="142"/>
              <w:jc w:val="right"/>
            </w:pPr>
            <w:r w:rsidRPr="00E81352">
              <w:t>1,267</w:t>
            </w:r>
          </w:p>
        </w:tc>
        <w:tc>
          <w:tcPr>
            <w:tcW w:w="1205" w:type="dxa"/>
            <w:shd w:val="clear" w:color="auto" w:fill="auto"/>
            <w:noWrap/>
            <w:vAlign w:val="center"/>
          </w:tcPr>
          <w:p w:rsidR="005D540E" w:rsidRPr="00E81352" w:rsidRDefault="005D540E" w:rsidP="007668ED">
            <w:pPr>
              <w:pStyle w:val="142"/>
              <w:jc w:val="right"/>
            </w:pPr>
            <w:r w:rsidRPr="00E81352">
              <w:t>35</w:t>
            </w:r>
          </w:p>
        </w:tc>
        <w:tc>
          <w:tcPr>
            <w:tcW w:w="1205" w:type="dxa"/>
            <w:shd w:val="clear" w:color="auto" w:fill="auto"/>
            <w:noWrap/>
            <w:vAlign w:val="center"/>
          </w:tcPr>
          <w:p w:rsidR="005D540E" w:rsidRPr="008167BB" w:rsidRDefault="005D540E" w:rsidP="007668ED">
            <w:pPr>
              <w:pStyle w:val="142"/>
              <w:jc w:val="right"/>
              <w:rPr>
                <w:b/>
                <w:bCs/>
              </w:rPr>
            </w:pPr>
            <w:r w:rsidRPr="008167BB">
              <w:rPr>
                <w:b/>
                <w:bCs/>
              </w:rPr>
              <w:t>1,232</w:t>
            </w:r>
          </w:p>
        </w:tc>
        <w:tc>
          <w:tcPr>
            <w:tcW w:w="1205" w:type="dxa"/>
            <w:shd w:val="clear" w:color="auto" w:fill="auto"/>
            <w:noWrap/>
            <w:vAlign w:val="center"/>
          </w:tcPr>
          <w:p w:rsidR="005D540E" w:rsidRPr="00E81352" w:rsidRDefault="005D540E" w:rsidP="007668ED">
            <w:pPr>
              <w:pStyle w:val="142"/>
              <w:jc w:val="right"/>
            </w:pPr>
            <w:r w:rsidRPr="00E81352">
              <w:rPr>
                <w:rFonts w:hint="eastAsia"/>
              </w:rPr>
              <w:t>97.</w:t>
            </w:r>
            <w:r w:rsidRPr="00E81352">
              <w:t>24</w:t>
            </w:r>
          </w:p>
        </w:tc>
        <w:tc>
          <w:tcPr>
            <w:tcW w:w="1276" w:type="dxa"/>
            <w:shd w:val="clear" w:color="auto" w:fill="auto"/>
            <w:noWrap/>
            <w:vAlign w:val="center"/>
          </w:tcPr>
          <w:p w:rsidR="005D540E" w:rsidRPr="00E81352" w:rsidRDefault="005D540E" w:rsidP="007668ED">
            <w:pPr>
              <w:pStyle w:val="142"/>
              <w:jc w:val="right"/>
            </w:pPr>
            <w:r w:rsidRPr="00E81352">
              <w:t>1,169</w:t>
            </w:r>
          </w:p>
        </w:tc>
        <w:tc>
          <w:tcPr>
            <w:tcW w:w="1276" w:type="dxa"/>
            <w:shd w:val="clear" w:color="auto" w:fill="auto"/>
            <w:noWrap/>
            <w:vAlign w:val="center"/>
          </w:tcPr>
          <w:p w:rsidR="005D540E" w:rsidRPr="00E81352" w:rsidRDefault="005D540E" w:rsidP="007668ED">
            <w:pPr>
              <w:pStyle w:val="142"/>
              <w:jc w:val="right"/>
            </w:pPr>
            <w:r w:rsidRPr="00E81352">
              <w:t>63</w:t>
            </w:r>
          </w:p>
        </w:tc>
        <w:tc>
          <w:tcPr>
            <w:tcW w:w="1276" w:type="dxa"/>
            <w:shd w:val="clear" w:color="auto" w:fill="auto"/>
            <w:noWrap/>
            <w:vAlign w:val="center"/>
          </w:tcPr>
          <w:p w:rsidR="005D540E" w:rsidRPr="00E81352" w:rsidRDefault="005D540E" w:rsidP="007668ED">
            <w:pPr>
              <w:pStyle w:val="142"/>
              <w:jc w:val="right"/>
            </w:pPr>
            <w:r w:rsidRPr="00E81352">
              <w:rPr>
                <w:rFonts w:hint="eastAsia"/>
              </w:rPr>
              <w:t>5.11</w:t>
            </w:r>
          </w:p>
        </w:tc>
      </w:tr>
      <w:tr w:rsidR="005D540E" w:rsidRPr="00D10202" w:rsidTr="007668ED">
        <w:trPr>
          <w:trHeight w:val="340"/>
        </w:trPr>
        <w:tc>
          <w:tcPr>
            <w:tcW w:w="709" w:type="dxa"/>
            <w:shd w:val="clear" w:color="auto" w:fill="auto"/>
            <w:noWrap/>
            <w:vAlign w:val="center"/>
          </w:tcPr>
          <w:p w:rsidR="005D540E" w:rsidRPr="00E81352" w:rsidRDefault="005D540E" w:rsidP="007668ED">
            <w:pPr>
              <w:pStyle w:val="142"/>
              <w:jc w:val="center"/>
            </w:pPr>
            <w:r w:rsidRPr="00E81352">
              <w:t>112</w:t>
            </w:r>
          </w:p>
        </w:tc>
        <w:tc>
          <w:tcPr>
            <w:tcW w:w="1205" w:type="dxa"/>
            <w:shd w:val="clear" w:color="auto" w:fill="auto"/>
            <w:noWrap/>
            <w:vAlign w:val="center"/>
          </w:tcPr>
          <w:p w:rsidR="005D540E" w:rsidRPr="00E81352" w:rsidRDefault="005D540E" w:rsidP="007668ED">
            <w:pPr>
              <w:pStyle w:val="142"/>
              <w:jc w:val="right"/>
            </w:pPr>
            <w:r w:rsidRPr="00E81352">
              <w:t>1,379</w:t>
            </w:r>
          </w:p>
        </w:tc>
        <w:tc>
          <w:tcPr>
            <w:tcW w:w="1205" w:type="dxa"/>
            <w:shd w:val="clear" w:color="auto" w:fill="auto"/>
            <w:noWrap/>
            <w:vAlign w:val="center"/>
          </w:tcPr>
          <w:p w:rsidR="005D540E" w:rsidRPr="00E81352" w:rsidRDefault="005D540E" w:rsidP="007668ED">
            <w:pPr>
              <w:pStyle w:val="142"/>
              <w:jc w:val="right"/>
            </w:pPr>
            <w:r w:rsidRPr="00E81352">
              <w:t>77</w:t>
            </w:r>
          </w:p>
        </w:tc>
        <w:tc>
          <w:tcPr>
            <w:tcW w:w="1205" w:type="dxa"/>
            <w:shd w:val="clear" w:color="auto" w:fill="auto"/>
            <w:noWrap/>
            <w:vAlign w:val="center"/>
          </w:tcPr>
          <w:p w:rsidR="005D540E" w:rsidRPr="008167BB" w:rsidRDefault="005D540E" w:rsidP="007668ED">
            <w:pPr>
              <w:pStyle w:val="142"/>
              <w:jc w:val="right"/>
              <w:rPr>
                <w:b/>
                <w:bCs/>
              </w:rPr>
            </w:pPr>
            <w:r w:rsidRPr="008167BB">
              <w:rPr>
                <w:b/>
                <w:bCs/>
              </w:rPr>
              <w:t>1,302</w:t>
            </w:r>
          </w:p>
        </w:tc>
        <w:tc>
          <w:tcPr>
            <w:tcW w:w="1205" w:type="dxa"/>
            <w:shd w:val="clear" w:color="auto" w:fill="auto"/>
            <w:noWrap/>
            <w:vAlign w:val="center"/>
          </w:tcPr>
          <w:p w:rsidR="005D540E" w:rsidRPr="00E81352" w:rsidRDefault="005D540E" w:rsidP="007668ED">
            <w:pPr>
              <w:pStyle w:val="142"/>
              <w:jc w:val="right"/>
            </w:pPr>
            <w:r w:rsidRPr="00E81352">
              <w:rPr>
                <w:rFonts w:hint="eastAsia"/>
              </w:rPr>
              <w:t>94.</w:t>
            </w:r>
            <w:r w:rsidRPr="00E81352">
              <w:t>42</w:t>
            </w:r>
          </w:p>
        </w:tc>
        <w:tc>
          <w:tcPr>
            <w:tcW w:w="1276" w:type="dxa"/>
            <w:shd w:val="clear" w:color="auto" w:fill="auto"/>
            <w:noWrap/>
            <w:vAlign w:val="center"/>
          </w:tcPr>
          <w:p w:rsidR="005D540E" w:rsidRPr="00E81352" w:rsidRDefault="005D540E" w:rsidP="007668ED">
            <w:pPr>
              <w:pStyle w:val="142"/>
              <w:jc w:val="right"/>
            </w:pPr>
            <w:r w:rsidRPr="00E81352">
              <w:t>1,167</w:t>
            </w:r>
          </w:p>
        </w:tc>
        <w:tc>
          <w:tcPr>
            <w:tcW w:w="1276" w:type="dxa"/>
            <w:shd w:val="clear" w:color="auto" w:fill="auto"/>
            <w:noWrap/>
            <w:vAlign w:val="center"/>
          </w:tcPr>
          <w:p w:rsidR="005D540E" w:rsidRPr="00E81352" w:rsidRDefault="005D540E" w:rsidP="007668ED">
            <w:pPr>
              <w:pStyle w:val="142"/>
              <w:jc w:val="right"/>
            </w:pPr>
            <w:r w:rsidRPr="00E81352">
              <w:t>135</w:t>
            </w:r>
          </w:p>
        </w:tc>
        <w:tc>
          <w:tcPr>
            <w:tcW w:w="1276" w:type="dxa"/>
            <w:shd w:val="clear" w:color="auto" w:fill="auto"/>
            <w:noWrap/>
            <w:vAlign w:val="center"/>
          </w:tcPr>
          <w:p w:rsidR="005D540E" w:rsidRPr="00E81352" w:rsidRDefault="005D540E" w:rsidP="007668ED">
            <w:pPr>
              <w:pStyle w:val="142"/>
              <w:jc w:val="right"/>
            </w:pPr>
            <w:r w:rsidRPr="00E81352">
              <w:t>1</w:t>
            </w:r>
            <w:r w:rsidRPr="00E81352">
              <w:rPr>
                <w:rFonts w:hint="eastAsia"/>
              </w:rPr>
              <w:t>0.37</w:t>
            </w:r>
          </w:p>
        </w:tc>
      </w:tr>
      <w:tr w:rsidR="005D540E" w:rsidRPr="00F01A47" w:rsidTr="007668ED">
        <w:trPr>
          <w:trHeight w:val="340"/>
        </w:trPr>
        <w:tc>
          <w:tcPr>
            <w:tcW w:w="709" w:type="dxa"/>
            <w:shd w:val="clear" w:color="auto" w:fill="auto"/>
            <w:noWrap/>
            <w:vAlign w:val="center"/>
          </w:tcPr>
          <w:p w:rsidR="005D540E" w:rsidRPr="00E81352" w:rsidRDefault="005D540E" w:rsidP="007668ED">
            <w:pPr>
              <w:pStyle w:val="142"/>
              <w:jc w:val="center"/>
            </w:pPr>
            <w:r w:rsidRPr="00E81352">
              <w:rPr>
                <w:rFonts w:hint="eastAsia"/>
              </w:rPr>
              <w:t>1</w:t>
            </w:r>
            <w:r w:rsidRPr="00E81352">
              <w:t>13</w:t>
            </w:r>
          </w:p>
        </w:tc>
        <w:tc>
          <w:tcPr>
            <w:tcW w:w="1205" w:type="dxa"/>
            <w:shd w:val="clear" w:color="auto" w:fill="auto"/>
            <w:noWrap/>
            <w:vAlign w:val="center"/>
          </w:tcPr>
          <w:p w:rsidR="005D540E" w:rsidRPr="00E81352" w:rsidRDefault="005D540E" w:rsidP="007668ED">
            <w:pPr>
              <w:pStyle w:val="142"/>
              <w:jc w:val="right"/>
            </w:pPr>
            <w:r w:rsidRPr="00E81352">
              <w:rPr>
                <w:rFonts w:hint="eastAsia"/>
              </w:rPr>
              <w:t>1</w:t>
            </w:r>
            <w:r w:rsidRPr="00E81352">
              <w:t>,</w:t>
            </w:r>
            <w:r w:rsidRPr="00E81352">
              <w:rPr>
                <w:rFonts w:hint="eastAsia"/>
              </w:rPr>
              <w:t>6</w:t>
            </w:r>
            <w:r w:rsidRPr="00E81352">
              <w:t>73</w:t>
            </w:r>
          </w:p>
        </w:tc>
        <w:tc>
          <w:tcPr>
            <w:tcW w:w="1205" w:type="dxa"/>
            <w:shd w:val="clear" w:color="auto" w:fill="auto"/>
            <w:noWrap/>
            <w:vAlign w:val="center"/>
          </w:tcPr>
          <w:p w:rsidR="005D540E" w:rsidRPr="00E81352" w:rsidRDefault="005D540E" w:rsidP="007668ED">
            <w:pPr>
              <w:pStyle w:val="142"/>
              <w:jc w:val="right"/>
            </w:pPr>
            <w:r w:rsidRPr="00E81352">
              <w:rPr>
                <w:rFonts w:hint="eastAsia"/>
              </w:rPr>
              <w:t>1</w:t>
            </w:r>
            <w:r w:rsidRPr="00E81352">
              <w:t>41</w:t>
            </w:r>
          </w:p>
        </w:tc>
        <w:tc>
          <w:tcPr>
            <w:tcW w:w="1205" w:type="dxa"/>
            <w:shd w:val="clear" w:color="auto" w:fill="auto"/>
            <w:noWrap/>
            <w:vAlign w:val="center"/>
          </w:tcPr>
          <w:p w:rsidR="005D540E" w:rsidRPr="008167BB" w:rsidRDefault="005D540E" w:rsidP="007668ED">
            <w:pPr>
              <w:pStyle w:val="142"/>
              <w:jc w:val="right"/>
              <w:rPr>
                <w:b/>
                <w:bCs/>
              </w:rPr>
            </w:pPr>
            <w:r w:rsidRPr="008167BB">
              <w:rPr>
                <w:rFonts w:hint="eastAsia"/>
                <w:b/>
                <w:bCs/>
              </w:rPr>
              <w:t>1</w:t>
            </w:r>
            <w:r w:rsidRPr="008167BB">
              <w:rPr>
                <w:b/>
                <w:bCs/>
              </w:rPr>
              <w:t>,532</w:t>
            </w:r>
          </w:p>
        </w:tc>
        <w:tc>
          <w:tcPr>
            <w:tcW w:w="1205" w:type="dxa"/>
            <w:shd w:val="clear" w:color="auto" w:fill="auto"/>
            <w:noWrap/>
            <w:vAlign w:val="center"/>
          </w:tcPr>
          <w:p w:rsidR="005D540E" w:rsidRPr="00E81352" w:rsidRDefault="005D540E" w:rsidP="007668ED">
            <w:pPr>
              <w:pStyle w:val="142"/>
              <w:jc w:val="right"/>
            </w:pPr>
            <w:r w:rsidRPr="00E81352">
              <w:rPr>
                <w:rFonts w:hint="eastAsia"/>
              </w:rPr>
              <w:t>9</w:t>
            </w:r>
            <w:r w:rsidRPr="00E81352">
              <w:t>1.57</w:t>
            </w:r>
          </w:p>
        </w:tc>
        <w:tc>
          <w:tcPr>
            <w:tcW w:w="1276" w:type="dxa"/>
            <w:shd w:val="clear" w:color="auto" w:fill="auto"/>
            <w:noWrap/>
            <w:vAlign w:val="center"/>
          </w:tcPr>
          <w:p w:rsidR="005D540E" w:rsidRPr="00E81352" w:rsidRDefault="005D540E" w:rsidP="007668ED">
            <w:pPr>
              <w:pStyle w:val="142"/>
              <w:jc w:val="right"/>
            </w:pPr>
            <w:r w:rsidRPr="00E81352">
              <w:rPr>
                <w:rFonts w:hint="eastAsia"/>
              </w:rPr>
              <w:t>1</w:t>
            </w:r>
            <w:r w:rsidRPr="00E81352">
              <w:t>,287</w:t>
            </w:r>
          </w:p>
        </w:tc>
        <w:tc>
          <w:tcPr>
            <w:tcW w:w="1276" w:type="dxa"/>
            <w:shd w:val="clear" w:color="auto" w:fill="auto"/>
            <w:noWrap/>
            <w:vAlign w:val="center"/>
          </w:tcPr>
          <w:p w:rsidR="005D540E" w:rsidRPr="00E81352" w:rsidRDefault="005D540E" w:rsidP="007668ED">
            <w:pPr>
              <w:pStyle w:val="142"/>
              <w:jc w:val="right"/>
            </w:pPr>
            <w:r w:rsidRPr="00E81352">
              <w:rPr>
                <w:rFonts w:hint="eastAsia"/>
              </w:rPr>
              <w:t>2</w:t>
            </w:r>
            <w:r w:rsidRPr="00E81352">
              <w:t>45</w:t>
            </w:r>
          </w:p>
        </w:tc>
        <w:tc>
          <w:tcPr>
            <w:tcW w:w="1276" w:type="dxa"/>
            <w:shd w:val="clear" w:color="auto" w:fill="auto"/>
            <w:noWrap/>
            <w:vAlign w:val="center"/>
          </w:tcPr>
          <w:p w:rsidR="005D540E" w:rsidRPr="00E81352" w:rsidRDefault="005D540E" w:rsidP="007668ED">
            <w:pPr>
              <w:pStyle w:val="142"/>
              <w:jc w:val="right"/>
            </w:pPr>
            <w:r w:rsidRPr="00E81352">
              <w:rPr>
                <w:rFonts w:hint="eastAsia"/>
              </w:rPr>
              <w:t>15.99</w:t>
            </w:r>
          </w:p>
        </w:tc>
      </w:tr>
      <w:tr w:rsidR="005D540E" w:rsidRPr="00B0007B" w:rsidTr="007668ED">
        <w:trPr>
          <w:trHeight w:val="340"/>
        </w:trPr>
        <w:tc>
          <w:tcPr>
            <w:tcW w:w="709" w:type="dxa"/>
            <w:shd w:val="clear" w:color="auto" w:fill="auto"/>
            <w:noWrap/>
            <w:vAlign w:val="center"/>
            <w:hideMark/>
          </w:tcPr>
          <w:p w:rsidR="005D540E" w:rsidRPr="009D0799" w:rsidRDefault="005D540E" w:rsidP="007668ED">
            <w:pPr>
              <w:pStyle w:val="142"/>
              <w:jc w:val="center"/>
            </w:pPr>
            <w:r w:rsidRPr="009D0799">
              <w:rPr>
                <w:rFonts w:hint="eastAsia"/>
              </w:rPr>
              <w:t>總計</w:t>
            </w:r>
          </w:p>
        </w:tc>
        <w:tc>
          <w:tcPr>
            <w:tcW w:w="1205" w:type="dxa"/>
            <w:shd w:val="clear" w:color="auto" w:fill="auto"/>
            <w:noWrap/>
            <w:vAlign w:val="center"/>
          </w:tcPr>
          <w:p w:rsidR="005D540E" w:rsidRPr="009D0799" w:rsidRDefault="005D540E" w:rsidP="007668ED">
            <w:pPr>
              <w:pStyle w:val="142"/>
              <w:jc w:val="right"/>
            </w:pPr>
            <w:r w:rsidRPr="009D0799">
              <w:rPr>
                <w:rFonts w:hint="eastAsia"/>
              </w:rPr>
              <w:t>6,998</w:t>
            </w:r>
          </w:p>
        </w:tc>
        <w:tc>
          <w:tcPr>
            <w:tcW w:w="1205" w:type="dxa"/>
            <w:shd w:val="clear" w:color="auto" w:fill="auto"/>
            <w:noWrap/>
            <w:vAlign w:val="center"/>
          </w:tcPr>
          <w:p w:rsidR="005D540E" w:rsidRPr="009D0799" w:rsidRDefault="005D540E" w:rsidP="007668ED">
            <w:pPr>
              <w:pStyle w:val="142"/>
              <w:jc w:val="right"/>
            </w:pPr>
            <w:r w:rsidRPr="009D0799">
              <w:rPr>
                <w:rFonts w:hint="eastAsia"/>
              </w:rPr>
              <w:t>372</w:t>
            </w:r>
          </w:p>
        </w:tc>
        <w:tc>
          <w:tcPr>
            <w:tcW w:w="1205" w:type="dxa"/>
            <w:shd w:val="clear" w:color="auto" w:fill="auto"/>
            <w:noWrap/>
            <w:vAlign w:val="center"/>
          </w:tcPr>
          <w:p w:rsidR="005D540E" w:rsidRPr="008167BB" w:rsidRDefault="005D540E" w:rsidP="007668ED">
            <w:pPr>
              <w:pStyle w:val="142"/>
              <w:jc w:val="right"/>
              <w:rPr>
                <w:b/>
                <w:bCs/>
              </w:rPr>
            </w:pPr>
            <w:r w:rsidRPr="008167BB">
              <w:rPr>
                <w:rFonts w:hint="eastAsia"/>
                <w:b/>
                <w:bCs/>
              </w:rPr>
              <w:t>6</w:t>
            </w:r>
            <w:r w:rsidRPr="008167BB">
              <w:rPr>
                <w:b/>
                <w:bCs/>
              </w:rPr>
              <w:t>,</w:t>
            </w:r>
            <w:r w:rsidRPr="008167BB">
              <w:rPr>
                <w:rFonts w:hint="eastAsia"/>
                <w:b/>
                <w:bCs/>
              </w:rPr>
              <w:t>626</w:t>
            </w:r>
          </w:p>
        </w:tc>
        <w:tc>
          <w:tcPr>
            <w:tcW w:w="1205" w:type="dxa"/>
            <w:shd w:val="clear" w:color="auto" w:fill="auto"/>
            <w:noWrap/>
            <w:vAlign w:val="center"/>
          </w:tcPr>
          <w:p w:rsidR="005D540E" w:rsidRPr="009D0799" w:rsidRDefault="005D540E" w:rsidP="007668ED">
            <w:pPr>
              <w:pStyle w:val="142"/>
              <w:jc w:val="right"/>
            </w:pPr>
            <w:r w:rsidRPr="009D0799">
              <w:t>94.</w:t>
            </w:r>
            <w:r w:rsidRPr="009D0799">
              <w:rPr>
                <w:rFonts w:hint="eastAsia"/>
              </w:rPr>
              <w:t>68</w:t>
            </w:r>
          </w:p>
        </w:tc>
        <w:tc>
          <w:tcPr>
            <w:tcW w:w="1276" w:type="dxa"/>
            <w:shd w:val="clear" w:color="auto" w:fill="auto"/>
            <w:noWrap/>
            <w:vAlign w:val="center"/>
          </w:tcPr>
          <w:p w:rsidR="005D540E" w:rsidRPr="009D0799" w:rsidRDefault="005D540E" w:rsidP="007668ED">
            <w:pPr>
              <w:pStyle w:val="142"/>
              <w:jc w:val="right"/>
            </w:pPr>
            <w:r w:rsidRPr="009D0799">
              <w:rPr>
                <w:rFonts w:hint="eastAsia"/>
              </w:rPr>
              <w:t>6</w:t>
            </w:r>
            <w:r w:rsidRPr="009D0799">
              <w:t>,</w:t>
            </w:r>
            <w:r w:rsidRPr="009D0799">
              <w:rPr>
                <w:rFonts w:hint="eastAsia"/>
              </w:rPr>
              <w:t>145</w:t>
            </w:r>
          </w:p>
        </w:tc>
        <w:tc>
          <w:tcPr>
            <w:tcW w:w="1276" w:type="dxa"/>
            <w:shd w:val="clear" w:color="auto" w:fill="auto"/>
            <w:noWrap/>
            <w:vAlign w:val="center"/>
          </w:tcPr>
          <w:p w:rsidR="005D540E" w:rsidRPr="009D0799" w:rsidRDefault="005D540E" w:rsidP="007668ED">
            <w:pPr>
              <w:pStyle w:val="142"/>
              <w:jc w:val="right"/>
            </w:pPr>
            <w:r w:rsidRPr="009D0799">
              <w:rPr>
                <w:rFonts w:hint="eastAsia"/>
              </w:rPr>
              <w:t>481</w:t>
            </w:r>
          </w:p>
        </w:tc>
        <w:tc>
          <w:tcPr>
            <w:tcW w:w="1276" w:type="dxa"/>
            <w:shd w:val="clear" w:color="auto" w:fill="auto"/>
            <w:noWrap/>
            <w:vAlign w:val="center"/>
          </w:tcPr>
          <w:p w:rsidR="005D540E" w:rsidRPr="009D0799" w:rsidRDefault="005D540E" w:rsidP="007668ED">
            <w:pPr>
              <w:pStyle w:val="142"/>
              <w:jc w:val="right"/>
            </w:pPr>
            <w:r w:rsidRPr="009D0799">
              <w:rPr>
                <w:rFonts w:hint="eastAsia"/>
              </w:rPr>
              <w:t>7.26</w:t>
            </w:r>
          </w:p>
        </w:tc>
      </w:tr>
    </w:tbl>
    <w:p w:rsidR="005D540E" w:rsidRDefault="005D540E" w:rsidP="007668ED">
      <w:pPr>
        <w:pStyle w:val="142"/>
        <w:ind w:leftChars="-149" w:left="855" w:rightChars="-150" w:right="-425" w:hangingChars="525" w:hanging="1277"/>
      </w:pPr>
      <w:r w:rsidRPr="00FF3C85">
        <w:rPr>
          <w:rFonts w:hAnsi="標楷體" w:cs="標楷體" w:hint="eastAsia"/>
          <w:snapToGrid/>
          <w:kern w:val="0"/>
          <w:szCs w:val="22"/>
          <w:lang w:val="zh-TW" w:bidi="zh-TW"/>
        </w:rPr>
        <w:t>說    明：</w:t>
      </w:r>
      <w:r>
        <w:rPr>
          <w:rFonts w:hAnsi="標楷體" w:cs="標楷體" w:hint="eastAsia"/>
          <w:snapToGrid/>
          <w:kern w:val="0"/>
          <w:szCs w:val="22"/>
          <w:lang w:val="zh-TW" w:bidi="zh-TW"/>
        </w:rPr>
        <w:t>上表包括</w:t>
      </w:r>
      <w:r w:rsidRPr="005918F6">
        <w:rPr>
          <w:rFonts w:hAnsi="標楷體" w:cs="標楷體" w:hint="eastAsia"/>
          <w:snapToGrid/>
          <w:kern w:val="0"/>
          <w:szCs w:val="22"/>
          <w:lang w:val="zh-TW" w:bidi="zh-TW"/>
        </w:rPr>
        <w:t>「傾倒廢棄物」及「堆置土石方」</w:t>
      </w:r>
      <w:r>
        <w:rPr>
          <w:rFonts w:hAnsi="標楷體" w:cs="標楷體" w:hint="eastAsia"/>
          <w:snapToGrid/>
          <w:kern w:val="0"/>
          <w:szCs w:val="22"/>
          <w:lang w:val="zh-TW" w:bidi="zh-TW"/>
        </w:rPr>
        <w:t>2類合計數；另</w:t>
      </w:r>
      <w:r>
        <w:rPr>
          <w:rFonts w:hint="eastAsia"/>
        </w:rPr>
        <w:t>變異點類型係公所回報後</w:t>
      </w:r>
      <w:r w:rsidRPr="00692846">
        <w:rPr>
          <w:rFonts w:hint="eastAsia"/>
        </w:rPr>
        <w:t>填報分類</w:t>
      </w:r>
      <w:r>
        <w:rPr>
          <w:rFonts w:hint="eastAsia"/>
        </w:rPr>
        <w:t>，故未有未回報</w:t>
      </w:r>
      <w:r w:rsidRPr="00692846">
        <w:rPr>
          <w:rFonts w:hint="eastAsia"/>
        </w:rPr>
        <w:t>統計</w:t>
      </w:r>
      <w:r>
        <w:rPr>
          <w:rFonts w:hint="eastAsia"/>
        </w:rPr>
        <w:t>。</w:t>
      </w:r>
    </w:p>
    <w:p w:rsidR="005D540E" w:rsidRDefault="005D540E" w:rsidP="007668ED">
      <w:pPr>
        <w:pStyle w:val="142"/>
        <w:ind w:leftChars="-150" w:left="1" w:rightChars="-200" w:right="-566" w:hangingChars="175" w:hanging="426"/>
      </w:pPr>
      <w:r>
        <w:rPr>
          <w:rFonts w:hint="eastAsia"/>
        </w:rPr>
        <w:t>資</w:t>
      </w:r>
      <w:r w:rsidRPr="0022454C">
        <w:rPr>
          <w:rFonts w:hint="eastAsia"/>
        </w:rPr>
        <w:t>料來源：</w:t>
      </w:r>
      <w:r>
        <w:rPr>
          <w:rFonts w:hint="eastAsia"/>
        </w:rPr>
        <w:t>內政部國土管理署，製表日為1</w:t>
      </w:r>
      <w:r>
        <w:t>1</w:t>
      </w:r>
      <w:r>
        <w:rPr>
          <w:rFonts w:hint="eastAsia"/>
        </w:rPr>
        <w:t>4年7月23日</w:t>
      </w:r>
      <w:r w:rsidRPr="0022454C">
        <w:rPr>
          <w:rFonts w:hint="eastAsia"/>
        </w:rPr>
        <w:t>。</w:t>
      </w:r>
    </w:p>
    <w:p w:rsidR="005D540E" w:rsidRDefault="005D540E" w:rsidP="007668ED">
      <w:pPr>
        <w:pStyle w:val="142"/>
        <w:ind w:leftChars="-150" w:left="1" w:rightChars="-200" w:right="-566" w:hangingChars="175" w:hanging="426"/>
      </w:pPr>
    </w:p>
    <w:p w:rsidR="005D540E" w:rsidRDefault="005D540E" w:rsidP="007668ED">
      <w:pPr>
        <w:pStyle w:val="a5"/>
        <w:ind w:left="849" w:hanging="283"/>
        <w:rPr>
          <w:b/>
        </w:rPr>
      </w:pPr>
      <w:r w:rsidRPr="004E533C">
        <w:rPr>
          <w:rFonts w:hint="eastAsia"/>
          <w:b/>
        </w:rPr>
        <w:t>(</w:t>
      </w:r>
      <w:r>
        <w:rPr>
          <w:rFonts w:hint="eastAsia"/>
          <w:b/>
        </w:rPr>
        <w:t>二</w:t>
      </w:r>
      <w:r w:rsidRPr="004E533C">
        <w:rPr>
          <w:rFonts w:hint="eastAsia"/>
          <w:b/>
        </w:rPr>
        <w:t>)</w:t>
      </w:r>
      <w:r w:rsidRPr="006F4339">
        <w:rPr>
          <w:rFonts w:hint="eastAsia"/>
          <w:b/>
        </w:rPr>
        <w:t>內政部補助各市縣</w:t>
      </w:r>
      <w:r>
        <w:rPr>
          <w:rFonts w:hint="eastAsia"/>
          <w:b/>
        </w:rPr>
        <w:t>辦理土地違規查處作業之</w:t>
      </w:r>
      <w:r w:rsidRPr="006F4339">
        <w:rPr>
          <w:rFonts w:hint="eastAsia"/>
          <w:b/>
        </w:rPr>
        <w:t>執行率</w:t>
      </w:r>
      <w:r>
        <w:rPr>
          <w:rFonts w:hint="eastAsia"/>
          <w:b/>
        </w:rPr>
        <w:t>未及六成，</w:t>
      </w:r>
      <w:r w:rsidRPr="009D0799">
        <w:rPr>
          <w:rFonts w:hint="eastAsia"/>
          <w:b/>
        </w:rPr>
        <w:t>且呈</w:t>
      </w:r>
      <w:r w:rsidRPr="008241D1">
        <w:rPr>
          <w:rFonts w:hint="eastAsia"/>
          <w:b/>
        </w:rPr>
        <w:t>逐年</w:t>
      </w:r>
      <w:r w:rsidRPr="009D0799">
        <w:rPr>
          <w:rFonts w:hint="eastAsia"/>
          <w:b/>
        </w:rPr>
        <w:t>下降趨勢</w:t>
      </w:r>
      <w:r>
        <w:rPr>
          <w:b/>
        </w:rPr>
        <w:t xml:space="preserve"> </w:t>
      </w:r>
    </w:p>
    <w:p w:rsidR="005D540E" w:rsidRPr="00BF6FD0" w:rsidRDefault="005D540E" w:rsidP="007668ED">
      <w:pPr>
        <w:pStyle w:val="21"/>
        <w:ind w:left="850" w:firstLine="558"/>
        <w:rPr>
          <w:rFonts w:hAnsi="標楷體"/>
          <w:spacing w:val="-2"/>
        </w:rPr>
      </w:pPr>
      <w:r w:rsidRPr="00BF6FD0">
        <w:rPr>
          <w:rFonts w:hAnsi="標楷體" w:hint="eastAsia"/>
          <w:spacing w:val="-2"/>
        </w:rPr>
        <w:t>國土計畫法第4</w:t>
      </w:r>
      <w:r w:rsidRPr="00BF6FD0">
        <w:rPr>
          <w:rFonts w:hAnsi="標楷體"/>
          <w:spacing w:val="-2"/>
        </w:rPr>
        <w:t>0</w:t>
      </w:r>
      <w:r w:rsidRPr="00BF6FD0">
        <w:rPr>
          <w:rFonts w:hAnsi="標楷體" w:hint="eastAsia"/>
          <w:spacing w:val="-2"/>
        </w:rPr>
        <w:t>條第1項明定</w:t>
      </w:r>
      <w:r>
        <w:rPr>
          <w:rFonts w:hAnsi="標楷體" w:hint="eastAsia"/>
          <w:spacing w:val="-2"/>
        </w:rPr>
        <w:t>各</w:t>
      </w:r>
      <w:r w:rsidRPr="00BF6FD0">
        <w:rPr>
          <w:rFonts w:hAnsi="標楷體" w:hint="eastAsia"/>
          <w:spacing w:val="-2"/>
        </w:rPr>
        <w:t>市縣主管機關對土地違規使用應加強稽查</w:t>
      </w:r>
      <w:r w:rsidRPr="00BF6FD0">
        <w:rPr>
          <w:rFonts w:hAnsi="標楷體"/>
          <w:spacing w:val="-2"/>
          <w:vertAlign w:val="superscript"/>
        </w:rPr>
        <w:footnoteReference w:id="1"/>
      </w:r>
      <w:r w:rsidRPr="00BF6FD0">
        <w:rPr>
          <w:rFonts w:hAnsi="標楷體" w:hint="eastAsia"/>
          <w:spacing w:val="-2"/>
        </w:rPr>
        <w:t>，</w:t>
      </w:r>
      <w:r>
        <w:rPr>
          <w:rFonts w:hAnsi="標楷體" w:hint="eastAsia"/>
          <w:spacing w:val="-2"/>
        </w:rPr>
        <w:t>內政部</w:t>
      </w:r>
      <w:r w:rsidRPr="00BF6FD0">
        <w:rPr>
          <w:rFonts w:hAnsi="標楷體" w:hint="eastAsia"/>
          <w:spacing w:val="-2"/>
        </w:rPr>
        <w:t>國土永續發展基金自1</w:t>
      </w:r>
      <w:r w:rsidRPr="00BF6FD0">
        <w:rPr>
          <w:rFonts w:hAnsi="標楷體"/>
          <w:spacing w:val="-2"/>
        </w:rPr>
        <w:t>11</w:t>
      </w:r>
      <w:r w:rsidRPr="00BF6FD0">
        <w:rPr>
          <w:rFonts w:hAnsi="標楷體" w:hint="eastAsia"/>
          <w:spacing w:val="-2"/>
        </w:rPr>
        <w:t>年</w:t>
      </w:r>
      <w:r>
        <w:rPr>
          <w:rFonts w:hAnsi="標楷體" w:hint="eastAsia"/>
          <w:spacing w:val="-2"/>
        </w:rPr>
        <w:t>度</w:t>
      </w:r>
      <w:r w:rsidRPr="00BF6FD0">
        <w:rPr>
          <w:rFonts w:hAnsi="標楷體" w:hint="eastAsia"/>
          <w:spacing w:val="-2"/>
        </w:rPr>
        <w:t>起補助</w:t>
      </w:r>
      <w:r>
        <w:rPr>
          <w:rFonts w:hAnsi="標楷體" w:hint="eastAsia"/>
          <w:spacing w:val="-2"/>
        </w:rPr>
        <w:t>各</w:t>
      </w:r>
      <w:r w:rsidRPr="00BF6FD0">
        <w:rPr>
          <w:rFonts w:hAnsi="標楷體" w:hint="eastAsia"/>
          <w:spacing w:val="-2"/>
        </w:rPr>
        <w:t>市縣辦理國土計畫違規查處作業經費，係市縣視實際需求主動提出申請，非強制性質。檢視</w:t>
      </w:r>
      <w:r w:rsidRPr="009D0799">
        <w:rPr>
          <w:rFonts w:hAnsi="標楷體" w:hint="eastAsia"/>
          <w:spacing w:val="-2"/>
        </w:rPr>
        <w:t>近年</w:t>
      </w:r>
      <w:r w:rsidRPr="009D0799">
        <w:rPr>
          <w:rFonts w:hint="eastAsia"/>
          <w:spacing w:val="-8"/>
        </w:rPr>
        <w:t>內政部</w:t>
      </w:r>
      <w:r w:rsidRPr="009D0799">
        <w:rPr>
          <w:rFonts w:hAnsi="標楷體" w:hint="eastAsia"/>
          <w:spacing w:val="-2"/>
        </w:rPr>
        <w:t>補助各</w:t>
      </w:r>
      <w:r w:rsidRPr="00BF6FD0">
        <w:rPr>
          <w:rFonts w:hAnsi="標楷體" w:hint="eastAsia"/>
          <w:spacing w:val="-2"/>
        </w:rPr>
        <w:t>市縣</w:t>
      </w:r>
      <w:r>
        <w:rPr>
          <w:rFonts w:hAnsi="標楷體" w:hint="eastAsia"/>
          <w:spacing w:val="-2"/>
        </w:rPr>
        <w:t>辦理土地違規查處作業</w:t>
      </w:r>
      <w:r w:rsidRPr="00BF6FD0">
        <w:rPr>
          <w:rFonts w:hAnsi="標楷體" w:hint="eastAsia"/>
          <w:spacing w:val="-2"/>
        </w:rPr>
        <w:t>預算編列及執行情形(詳表</w:t>
      </w:r>
      <w:r>
        <w:rPr>
          <w:rFonts w:hAnsi="標楷體" w:hint="eastAsia"/>
          <w:spacing w:val="-2"/>
        </w:rPr>
        <w:t>6</w:t>
      </w:r>
      <w:r w:rsidRPr="00BF6FD0">
        <w:rPr>
          <w:rFonts w:hAnsi="標楷體"/>
          <w:spacing w:val="-2"/>
        </w:rPr>
        <w:t>)</w:t>
      </w:r>
      <w:r w:rsidRPr="00BF6FD0">
        <w:rPr>
          <w:rFonts w:hAnsi="標楷體" w:hint="eastAsia"/>
          <w:spacing w:val="-2"/>
        </w:rPr>
        <w:t>，</w:t>
      </w:r>
      <w:r>
        <w:rPr>
          <w:rFonts w:hAnsi="標楷體" w:hint="eastAsia"/>
          <w:spacing w:val="-2"/>
        </w:rPr>
        <w:t>111至113年度預算數介於</w:t>
      </w:r>
      <w:r w:rsidRPr="002B57C3">
        <w:rPr>
          <w:rFonts w:hAnsi="標楷體" w:hint="eastAsia"/>
          <w:spacing w:val="-2"/>
        </w:rPr>
        <w:t>1,062萬元</w:t>
      </w:r>
      <w:r w:rsidRPr="002B57C3">
        <w:rPr>
          <w:rFonts w:hAnsi="標楷體" w:cs="新細明體" w:hint="eastAsia"/>
          <w:spacing w:val="-2"/>
        </w:rPr>
        <w:t>至3,200萬元間，</w:t>
      </w:r>
      <w:r>
        <w:rPr>
          <w:rFonts w:hAnsi="標楷體" w:cs="新細明體" w:hint="eastAsia"/>
          <w:spacing w:val="-2"/>
        </w:rPr>
        <w:t>惟</w:t>
      </w:r>
      <w:r w:rsidRPr="00BF6FD0">
        <w:rPr>
          <w:rFonts w:hAnsi="標楷體" w:hint="eastAsia"/>
          <w:spacing w:val="-2"/>
        </w:rPr>
        <w:t>111年</w:t>
      </w:r>
      <w:r>
        <w:rPr>
          <w:rFonts w:hAnsi="標楷體" w:hint="eastAsia"/>
          <w:spacing w:val="-2"/>
        </w:rPr>
        <w:t>度核定</w:t>
      </w:r>
      <w:r w:rsidRPr="00BF6FD0">
        <w:rPr>
          <w:rFonts w:hAnsi="標楷體" w:hint="eastAsia"/>
          <w:spacing w:val="-2"/>
        </w:rPr>
        <w:t>539萬元補助7市縣，112年</w:t>
      </w:r>
      <w:r>
        <w:rPr>
          <w:rFonts w:hAnsi="標楷體" w:hint="eastAsia"/>
          <w:spacing w:val="-2"/>
        </w:rPr>
        <w:t>度</w:t>
      </w:r>
      <w:r w:rsidRPr="00BF6FD0">
        <w:rPr>
          <w:rFonts w:hAnsi="標楷體" w:hint="eastAsia"/>
          <w:spacing w:val="-2"/>
        </w:rPr>
        <w:t>核定1</w:t>
      </w:r>
      <w:r w:rsidRPr="00BF6FD0">
        <w:rPr>
          <w:rFonts w:hAnsi="標楷體"/>
          <w:spacing w:val="-2"/>
        </w:rPr>
        <w:t>,</w:t>
      </w:r>
      <w:r w:rsidRPr="00BF6FD0">
        <w:rPr>
          <w:rFonts w:hAnsi="標楷體" w:hint="eastAsia"/>
          <w:spacing w:val="-2"/>
        </w:rPr>
        <w:t>037萬元補助10市縣，1</w:t>
      </w:r>
      <w:r w:rsidRPr="00BF6FD0">
        <w:rPr>
          <w:rFonts w:hAnsi="標楷體"/>
          <w:spacing w:val="-2"/>
        </w:rPr>
        <w:t>13</w:t>
      </w:r>
      <w:r w:rsidRPr="00BF6FD0">
        <w:rPr>
          <w:rFonts w:hAnsi="標楷體" w:hint="eastAsia"/>
          <w:spacing w:val="-2"/>
        </w:rPr>
        <w:t>年</w:t>
      </w:r>
      <w:r>
        <w:rPr>
          <w:rFonts w:hAnsi="標楷體" w:hint="eastAsia"/>
          <w:spacing w:val="-2"/>
        </w:rPr>
        <w:t>度</w:t>
      </w:r>
      <w:r w:rsidRPr="00BF6FD0">
        <w:rPr>
          <w:rFonts w:hAnsi="標楷體" w:hint="eastAsia"/>
          <w:spacing w:val="-2"/>
        </w:rPr>
        <w:t>核定1</w:t>
      </w:r>
      <w:r w:rsidRPr="00BF6FD0">
        <w:rPr>
          <w:rFonts w:hAnsi="標楷體"/>
          <w:spacing w:val="-2"/>
        </w:rPr>
        <w:t>,2</w:t>
      </w:r>
      <w:r>
        <w:rPr>
          <w:rFonts w:hAnsi="標楷體"/>
          <w:spacing w:val="-2"/>
        </w:rPr>
        <w:t>25</w:t>
      </w:r>
      <w:r w:rsidRPr="00BF6FD0">
        <w:rPr>
          <w:rFonts w:hAnsi="標楷體" w:cs="新細明體" w:hint="eastAsia"/>
          <w:spacing w:val="-2"/>
        </w:rPr>
        <w:t>萬元補助</w:t>
      </w:r>
      <w:r w:rsidRPr="00BF6FD0">
        <w:rPr>
          <w:rFonts w:hAnsi="標楷體" w:cs="新細明體"/>
          <w:spacing w:val="-2"/>
        </w:rPr>
        <w:t>12</w:t>
      </w:r>
      <w:r w:rsidRPr="00BF6FD0">
        <w:rPr>
          <w:rFonts w:hAnsi="標楷體" w:cs="新細明體" w:hint="eastAsia"/>
          <w:spacing w:val="-2"/>
        </w:rPr>
        <w:t>市縣，</w:t>
      </w:r>
      <w:r w:rsidRPr="00BF6FD0">
        <w:rPr>
          <w:rFonts w:hAnsi="標楷體" w:hint="eastAsia"/>
          <w:spacing w:val="-2"/>
        </w:rPr>
        <w:t>預算執行率分別為5</w:t>
      </w:r>
      <w:r w:rsidRPr="00BF6FD0">
        <w:rPr>
          <w:rFonts w:hAnsi="標楷體"/>
          <w:spacing w:val="-2"/>
        </w:rPr>
        <w:t>0.75%</w:t>
      </w:r>
      <w:r w:rsidRPr="00BF6FD0">
        <w:rPr>
          <w:rFonts w:hAnsi="標楷體" w:hint="eastAsia"/>
          <w:spacing w:val="-2"/>
        </w:rPr>
        <w:t>、4</w:t>
      </w:r>
      <w:r w:rsidRPr="00BF6FD0">
        <w:rPr>
          <w:rFonts w:hAnsi="標楷體"/>
          <w:spacing w:val="-2"/>
        </w:rPr>
        <w:t>8.82%</w:t>
      </w:r>
      <w:r w:rsidRPr="00BF6FD0">
        <w:rPr>
          <w:rFonts w:hAnsi="標楷體" w:hint="eastAsia"/>
          <w:spacing w:val="-2"/>
        </w:rPr>
        <w:t>及3</w:t>
      </w:r>
      <w:r w:rsidRPr="00BF6FD0">
        <w:rPr>
          <w:rFonts w:hAnsi="標楷體"/>
          <w:spacing w:val="-2"/>
        </w:rPr>
        <w:t>8.28%</w:t>
      </w:r>
      <w:r w:rsidRPr="00BF6FD0">
        <w:rPr>
          <w:rFonts w:hAnsi="標楷體" w:hint="eastAsia"/>
          <w:spacing w:val="-2"/>
        </w:rPr>
        <w:t>，</w:t>
      </w:r>
      <w:r>
        <w:rPr>
          <w:rFonts w:hAnsi="標楷體" w:hint="eastAsia"/>
          <w:spacing w:val="-2"/>
        </w:rPr>
        <w:t>未及六成且呈下降趨勢，執行情形容有精進空間</w:t>
      </w:r>
      <w:r w:rsidRPr="00BF6FD0">
        <w:rPr>
          <w:rFonts w:hAnsi="標楷體" w:hint="eastAsia"/>
          <w:spacing w:val="-2"/>
        </w:rPr>
        <w:t>。</w:t>
      </w:r>
    </w:p>
    <w:p w:rsidR="005D540E" w:rsidRDefault="005D540E" w:rsidP="007668ED">
      <w:pPr>
        <w:adjustRightInd w:val="0"/>
        <w:spacing w:line="460" w:lineRule="exact"/>
        <w:ind w:leftChars="0" w:left="564" w:rightChars="-50" w:right="-142" w:hangingChars="199" w:hanging="564"/>
        <w:jc w:val="left"/>
        <w:rPr>
          <w:b/>
          <w:spacing w:val="-8"/>
        </w:rPr>
      </w:pPr>
      <w:r w:rsidRPr="0022454C">
        <w:rPr>
          <w:rFonts w:hint="eastAsia"/>
          <w:b/>
        </w:rPr>
        <w:t>表</w:t>
      </w:r>
      <w:r>
        <w:rPr>
          <w:rFonts w:hint="eastAsia"/>
          <w:b/>
        </w:rPr>
        <w:t>6</w:t>
      </w:r>
      <w:r w:rsidRPr="0022454C">
        <w:rPr>
          <w:b/>
        </w:rPr>
        <w:t xml:space="preserve">  </w:t>
      </w:r>
      <w:r w:rsidRPr="00620064">
        <w:rPr>
          <w:rFonts w:hint="eastAsia"/>
          <w:b/>
          <w:spacing w:val="-8"/>
        </w:rPr>
        <w:t>近年內政部補助市縣</w:t>
      </w:r>
      <w:r>
        <w:rPr>
          <w:rFonts w:hint="eastAsia"/>
          <w:b/>
          <w:spacing w:val="-8"/>
        </w:rPr>
        <w:t>辦理土地違規查處作業</w:t>
      </w:r>
      <w:r w:rsidRPr="00620064">
        <w:rPr>
          <w:rFonts w:hint="eastAsia"/>
          <w:b/>
          <w:spacing w:val="-8"/>
        </w:rPr>
        <w:t>預算編列及執行情形表</w:t>
      </w:r>
    </w:p>
    <w:p w:rsidR="005D540E" w:rsidRPr="0022454C" w:rsidRDefault="005D540E" w:rsidP="007668ED">
      <w:pPr>
        <w:adjustRightInd w:val="0"/>
        <w:spacing w:line="280" w:lineRule="exact"/>
        <w:ind w:leftChars="0" w:left="532" w:right="-1" w:hangingChars="199" w:hanging="532"/>
        <w:jc w:val="right"/>
        <w:rPr>
          <w:sz w:val="24"/>
          <w:szCs w:val="24"/>
        </w:rPr>
      </w:pPr>
      <w:r w:rsidRPr="00620064">
        <w:rPr>
          <w:rFonts w:hint="eastAsia"/>
          <w:b/>
          <w:spacing w:val="-8"/>
        </w:rPr>
        <w:t xml:space="preserve"> </w:t>
      </w:r>
      <w:r w:rsidRPr="0022454C">
        <w:rPr>
          <w:rFonts w:hint="eastAsia"/>
          <w:b/>
        </w:rPr>
        <w:t xml:space="preserve">                 </w:t>
      </w:r>
      <w:r w:rsidRPr="0022454C">
        <w:rPr>
          <w:b/>
        </w:rPr>
        <w:t xml:space="preserve">          </w:t>
      </w:r>
      <w:r>
        <w:rPr>
          <w:b/>
        </w:rPr>
        <w:t xml:space="preserve">  </w:t>
      </w:r>
      <w:r w:rsidRPr="0022454C">
        <w:rPr>
          <w:rFonts w:hint="eastAsia"/>
          <w:sz w:val="24"/>
          <w:szCs w:val="24"/>
        </w:rPr>
        <w:t>單位：新臺幣千元；%；個</w:t>
      </w:r>
    </w:p>
    <w:tbl>
      <w:tblPr>
        <w:tblW w:w="861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5"/>
        <w:gridCol w:w="2154"/>
        <w:gridCol w:w="2154"/>
        <w:gridCol w:w="2155"/>
      </w:tblGrid>
      <w:tr w:rsidR="005D540E" w:rsidRPr="0022454C" w:rsidTr="007668ED">
        <w:trPr>
          <w:trHeight w:hRule="exact" w:val="397"/>
          <w:tblHeader/>
        </w:trPr>
        <w:tc>
          <w:tcPr>
            <w:tcW w:w="2126" w:type="dxa"/>
            <w:shd w:val="clear" w:color="auto" w:fill="auto"/>
            <w:vAlign w:val="center"/>
          </w:tcPr>
          <w:p w:rsidR="005D540E" w:rsidRPr="0022454C" w:rsidRDefault="005D540E" w:rsidP="007668ED">
            <w:pPr>
              <w:spacing w:line="320" w:lineRule="exact"/>
              <w:ind w:leftChars="0" w:left="0" w:firstLineChars="0" w:firstLine="0"/>
              <w:jc w:val="center"/>
              <w:rPr>
                <w:rFonts w:hAnsi="Calibri"/>
                <w:snapToGrid/>
                <w:sz w:val="24"/>
                <w:lang w:bidi="zh-TW"/>
              </w:rPr>
            </w:pPr>
            <w:r w:rsidRPr="0022454C">
              <w:rPr>
                <w:rFonts w:hAnsi="Calibri" w:hint="eastAsia"/>
                <w:snapToGrid/>
                <w:sz w:val="24"/>
                <w:lang w:bidi="zh-TW"/>
              </w:rPr>
              <w:t>項目</w:t>
            </w:r>
          </w:p>
        </w:tc>
        <w:tc>
          <w:tcPr>
            <w:tcW w:w="2126" w:type="dxa"/>
            <w:shd w:val="clear" w:color="auto" w:fill="auto"/>
            <w:vAlign w:val="center"/>
          </w:tcPr>
          <w:p w:rsidR="005D540E" w:rsidRPr="0022454C" w:rsidRDefault="005D540E" w:rsidP="007668ED">
            <w:pPr>
              <w:spacing w:line="320" w:lineRule="exact"/>
              <w:ind w:leftChars="0" w:left="0" w:firstLineChars="0" w:firstLine="0"/>
              <w:jc w:val="center"/>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11</w:t>
            </w:r>
            <w:r w:rsidRPr="0022454C">
              <w:rPr>
                <w:rFonts w:hAnsi="Calibri" w:hint="eastAsia"/>
                <w:snapToGrid/>
                <w:sz w:val="24"/>
                <w:lang w:val="zh-TW" w:bidi="zh-TW"/>
              </w:rPr>
              <w:t>年</w:t>
            </w:r>
            <w:r>
              <w:rPr>
                <w:rFonts w:hAnsi="Calibri" w:hint="eastAsia"/>
                <w:snapToGrid/>
                <w:sz w:val="24"/>
                <w:lang w:val="zh-TW" w:bidi="zh-TW"/>
              </w:rPr>
              <w:t>度</w:t>
            </w:r>
          </w:p>
        </w:tc>
        <w:tc>
          <w:tcPr>
            <w:tcW w:w="2126" w:type="dxa"/>
            <w:shd w:val="clear" w:color="auto" w:fill="auto"/>
            <w:vAlign w:val="center"/>
          </w:tcPr>
          <w:p w:rsidR="005D540E" w:rsidRPr="0022454C" w:rsidRDefault="005D540E" w:rsidP="007668ED">
            <w:pPr>
              <w:spacing w:line="320" w:lineRule="exact"/>
              <w:ind w:leftChars="0" w:left="0" w:firstLineChars="0" w:firstLine="0"/>
              <w:jc w:val="center"/>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12</w:t>
            </w:r>
            <w:r w:rsidRPr="0022454C">
              <w:rPr>
                <w:rFonts w:hAnsi="Calibri" w:hint="eastAsia"/>
                <w:snapToGrid/>
                <w:sz w:val="24"/>
                <w:lang w:val="zh-TW" w:bidi="zh-TW"/>
              </w:rPr>
              <w:t>年</w:t>
            </w:r>
            <w:r>
              <w:rPr>
                <w:rFonts w:hAnsi="Calibri" w:hint="eastAsia"/>
                <w:snapToGrid/>
                <w:sz w:val="24"/>
                <w:lang w:val="zh-TW" w:bidi="zh-TW"/>
              </w:rPr>
              <w:t>度</w:t>
            </w:r>
          </w:p>
        </w:tc>
        <w:tc>
          <w:tcPr>
            <w:tcW w:w="2127" w:type="dxa"/>
            <w:shd w:val="clear" w:color="auto" w:fill="auto"/>
            <w:vAlign w:val="center"/>
          </w:tcPr>
          <w:p w:rsidR="005D540E" w:rsidRPr="0022454C" w:rsidRDefault="005D540E" w:rsidP="007668ED">
            <w:pPr>
              <w:spacing w:line="320" w:lineRule="exact"/>
              <w:ind w:leftChars="0" w:left="0" w:firstLineChars="0" w:firstLine="0"/>
              <w:jc w:val="center"/>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13</w:t>
            </w:r>
            <w:r w:rsidRPr="0022454C">
              <w:rPr>
                <w:rFonts w:hAnsi="Calibri" w:hint="eastAsia"/>
                <w:snapToGrid/>
                <w:sz w:val="24"/>
                <w:lang w:val="zh-TW" w:bidi="zh-TW"/>
              </w:rPr>
              <w:t>年</w:t>
            </w:r>
            <w:r>
              <w:rPr>
                <w:rFonts w:hAnsi="Calibri" w:hint="eastAsia"/>
                <w:snapToGrid/>
                <w:sz w:val="24"/>
                <w:lang w:val="zh-TW" w:bidi="zh-TW"/>
              </w:rPr>
              <w:t>度</w:t>
            </w:r>
          </w:p>
        </w:tc>
      </w:tr>
      <w:tr w:rsidR="005D540E" w:rsidRPr="0022454C" w:rsidTr="007668ED">
        <w:trPr>
          <w:trHeight w:hRule="exact" w:val="397"/>
        </w:trPr>
        <w:tc>
          <w:tcPr>
            <w:tcW w:w="2126" w:type="dxa"/>
            <w:shd w:val="clear" w:color="auto" w:fill="auto"/>
            <w:vAlign w:val="center"/>
          </w:tcPr>
          <w:p w:rsidR="005D540E" w:rsidRPr="0022454C" w:rsidRDefault="005D540E" w:rsidP="007668ED">
            <w:pPr>
              <w:spacing w:line="320" w:lineRule="exact"/>
              <w:ind w:leftChars="0" w:left="0" w:firstLineChars="0" w:firstLine="0"/>
              <w:jc w:val="left"/>
              <w:rPr>
                <w:rFonts w:hAnsi="Calibri"/>
                <w:snapToGrid/>
                <w:sz w:val="24"/>
                <w:lang w:val="zh-TW" w:bidi="zh-TW"/>
              </w:rPr>
            </w:pPr>
            <w:r w:rsidRPr="0022454C">
              <w:rPr>
                <w:rFonts w:hAnsi="Calibri" w:hint="eastAsia"/>
                <w:snapToGrid/>
                <w:sz w:val="24"/>
                <w:lang w:val="zh-TW" w:bidi="zh-TW"/>
              </w:rPr>
              <w:t>預算數A</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0,620</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2</w:t>
            </w:r>
            <w:r w:rsidRPr="0022454C">
              <w:rPr>
                <w:rFonts w:hAnsi="Calibri"/>
                <w:snapToGrid/>
                <w:sz w:val="24"/>
                <w:lang w:val="zh-TW" w:bidi="zh-TW"/>
              </w:rPr>
              <w:t>1,240</w:t>
            </w:r>
          </w:p>
        </w:tc>
        <w:tc>
          <w:tcPr>
            <w:tcW w:w="2127"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3</w:t>
            </w:r>
            <w:r w:rsidRPr="0022454C">
              <w:rPr>
                <w:rFonts w:hAnsi="Calibri"/>
                <w:snapToGrid/>
                <w:sz w:val="24"/>
                <w:lang w:val="zh-TW" w:bidi="zh-TW"/>
              </w:rPr>
              <w:t>2,000</w:t>
            </w:r>
          </w:p>
        </w:tc>
      </w:tr>
      <w:tr w:rsidR="005D540E" w:rsidRPr="0022454C" w:rsidTr="007668ED">
        <w:trPr>
          <w:trHeight w:hRule="exact" w:val="397"/>
        </w:trPr>
        <w:tc>
          <w:tcPr>
            <w:tcW w:w="2126" w:type="dxa"/>
            <w:shd w:val="clear" w:color="auto" w:fill="auto"/>
            <w:vAlign w:val="center"/>
          </w:tcPr>
          <w:p w:rsidR="005D540E" w:rsidRPr="0022454C" w:rsidRDefault="005D540E" w:rsidP="007668ED">
            <w:pPr>
              <w:spacing w:line="320" w:lineRule="exact"/>
              <w:ind w:leftChars="0" w:left="0" w:firstLineChars="0" w:firstLine="0"/>
              <w:jc w:val="left"/>
              <w:rPr>
                <w:rFonts w:hAnsi="Calibri"/>
                <w:snapToGrid/>
                <w:sz w:val="24"/>
                <w:lang w:val="zh-TW" w:bidi="zh-TW"/>
              </w:rPr>
            </w:pPr>
            <w:r w:rsidRPr="0022454C">
              <w:rPr>
                <w:rFonts w:hAnsi="Calibri" w:hint="eastAsia"/>
                <w:snapToGrid/>
                <w:sz w:val="24"/>
                <w:lang w:val="zh-TW" w:bidi="zh-TW"/>
              </w:rPr>
              <w:t>決算數</w:t>
            </w:r>
            <w:r w:rsidRPr="0022454C">
              <w:rPr>
                <w:rFonts w:hAnsi="Calibri"/>
                <w:snapToGrid/>
                <w:sz w:val="24"/>
                <w:lang w:val="zh-TW" w:bidi="zh-TW"/>
              </w:rPr>
              <w:t>B</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5</w:t>
            </w:r>
            <w:r w:rsidRPr="0022454C">
              <w:rPr>
                <w:rFonts w:hAnsi="Calibri"/>
                <w:snapToGrid/>
                <w:sz w:val="24"/>
                <w:lang w:val="zh-TW" w:bidi="zh-TW"/>
              </w:rPr>
              <w:t>,390</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0,370</w:t>
            </w:r>
          </w:p>
        </w:tc>
        <w:tc>
          <w:tcPr>
            <w:tcW w:w="2127"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Pr>
                <w:rFonts w:hAnsi="Calibri" w:hint="eastAsia"/>
                <w:snapToGrid/>
                <w:sz w:val="24"/>
                <w:lang w:val="zh-TW" w:bidi="zh-TW"/>
              </w:rPr>
              <w:t>1</w:t>
            </w:r>
            <w:r>
              <w:rPr>
                <w:rFonts w:hAnsi="Calibri"/>
                <w:snapToGrid/>
                <w:sz w:val="24"/>
                <w:lang w:val="zh-TW" w:bidi="zh-TW"/>
              </w:rPr>
              <w:t>2,250</w:t>
            </w:r>
          </w:p>
        </w:tc>
      </w:tr>
      <w:tr w:rsidR="005D540E" w:rsidRPr="0022454C" w:rsidTr="007668ED">
        <w:trPr>
          <w:trHeight w:hRule="exact" w:val="397"/>
        </w:trPr>
        <w:tc>
          <w:tcPr>
            <w:tcW w:w="2126" w:type="dxa"/>
            <w:shd w:val="clear" w:color="auto" w:fill="auto"/>
            <w:vAlign w:val="center"/>
          </w:tcPr>
          <w:p w:rsidR="005D540E" w:rsidRPr="001B5578" w:rsidRDefault="005D540E" w:rsidP="007668ED">
            <w:pPr>
              <w:spacing w:line="320" w:lineRule="exact"/>
              <w:ind w:leftChars="0" w:left="0" w:firstLineChars="0" w:firstLine="0"/>
              <w:jc w:val="left"/>
              <w:rPr>
                <w:rFonts w:hAnsi="Calibri"/>
                <w:b/>
                <w:bCs/>
                <w:snapToGrid/>
                <w:sz w:val="24"/>
                <w:lang w:val="zh-TW" w:bidi="zh-TW"/>
              </w:rPr>
            </w:pPr>
            <w:r w:rsidRPr="001B5578">
              <w:rPr>
                <w:rFonts w:hAnsi="Calibri" w:hint="eastAsia"/>
                <w:b/>
                <w:bCs/>
                <w:snapToGrid/>
                <w:sz w:val="24"/>
                <w:lang w:val="zh-TW" w:bidi="zh-TW"/>
              </w:rPr>
              <w:t>執行率B</w:t>
            </w:r>
            <w:r w:rsidRPr="001B5578">
              <w:rPr>
                <w:rFonts w:hAnsi="Calibri"/>
                <w:b/>
                <w:bCs/>
                <w:snapToGrid/>
                <w:sz w:val="24"/>
                <w:lang w:val="zh-TW" w:bidi="zh-TW"/>
              </w:rPr>
              <w:t>/A</w:t>
            </w:r>
          </w:p>
        </w:tc>
        <w:tc>
          <w:tcPr>
            <w:tcW w:w="2126" w:type="dxa"/>
            <w:shd w:val="clear" w:color="auto" w:fill="auto"/>
            <w:vAlign w:val="center"/>
          </w:tcPr>
          <w:p w:rsidR="005D540E" w:rsidRPr="001B5578" w:rsidRDefault="005D540E" w:rsidP="007668ED">
            <w:pPr>
              <w:spacing w:line="320" w:lineRule="exact"/>
              <w:ind w:leftChars="0" w:left="0" w:firstLineChars="0" w:firstLine="0"/>
              <w:jc w:val="right"/>
              <w:rPr>
                <w:rFonts w:hAnsi="Calibri"/>
                <w:b/>
                <w:bCs/>
                <w:snapToGrid/>
                <w:sz w:val="24"/>
                <w:lang w:val="zh-TW" w:bidi="zh-TW"/>
              </w:rPr>
            </w:pPr>
            <w:r w:rsidRPr="001B5578">
              <w:rPr>
                <w:rFonts w:hAnsi="Calibri" w:hint="eastAsia"/>
                <w:b/>
                <w:bCs/>
                <w:snapToGrid/>
                <w:sz w:val="24"/>
                <w:lang w:val="zh-TW" w:bidi="zh-TW"/>
              </w:rPr>
              <w:t>5</w:t>
            </w:r>
            <w:r w:rsidRPr="001B5578">
              <w:rPr>
                <w:rFonts w:hAnsi="Calibri"/>
                <w:b/>
                <w:bCs/>
                <w:snapToGrid/>
                <w:sz w:val="24"/>
                <w:lang w:val="zh-TW" w:bidi="zh-TW"/>
              </w:rPr>
              <w:t>0.75</w:t>
            </w:r>
          </w:p>
        </w:tc>
        <w:tc>
          <w:tcPr>
            <w:tcW w:w="2126" w:type="dxa"/>
            <w:shd w:val="clear" w:color="auto" w:fill="auto"/>
            <w:vAlign w:val="center"/>
          </w:tcPr>
          <w:p w:rsidR="005D540E" w:rsidRPr="001B5578" w:rsidRDefault="005D540E" w:rsidP="007668ED">
            <w:pPr>
              <w:spacing w:line="320" w:lineRule="exact"/>
              <w:ind w:leftChars="0" w:left="0" w:firstLineChars="0" w:firstLine="0"/>
              <w:jc w:val="right"/>
              <w:rPr>
                <w:rFonts w:hAnsi="Calibri"/>
                <w:b/>
                <w:bCs/>
                <w:snapToGrid/>
                <w:sz w:val="24"/>
                <w:lang w:val="zh-TW" w:bidi="zh-TW"/>
              </w:rPr>
            </w:pPr>
            <w:r w:rsidRPr="001B5578">
              <w:rPr>
                <w:rFonts w:hAnsi="Calibri" w:hint="eastAsia"/>
                <w:b/>
                <w:bCs/>
                <w:snapToGrid/>
                <w:sz w:val="24"/>
                <w:lang w:val="zh-TW" w:bidi="zh-TW"/>
              </w:rPr>
              <w:t>4</w:t>
            </w:r>
            <w:r w:rsidRPr="001B5578">
              <w:rPr>
                <w:rFonts w:hAnsi="Calibri"/>
                <w:b/>
                <w:bCs/>
                <w:snapToGrid/>
                <w:sz w:val="24"/>
                <w:lang w:val="zh-TW" w:bidi="zh-TW"/>
              </w:rPr>
              <w:t>8.82</w:t>
            </w:r>
          </w:p>
        </w:tc>
        <w:tc>
          <w:tcPr>
            <w:tcW w:w="2127" w:type="dxa"/>
            <w:shd w:val="clear" w:color="auto" w:fill="auto"/>
            <w:vAlign w:val="center"/>
          </w:tcPr>
          <w:p w:rsidR="005D540E" w:rsidRPr="001B5578" w:rsidRDefault="005D540E" w:rsidP="007668ED">
            <w:pPr>
              <w:spacing w:line="320" w:lineRule="exact"/>
              <w:ind w:leftChars="0" w:left="0" w:firstLineChars="0" w:firstLine="0"/>
              <w:jc w:val="right"/>
              <w:rPr>
                <w:rFonts w:hAnsi="Calibri"/>
                <w:b/>
                <w:bCs/>
                <w:snapToGrid/>
                <w:sz w:val="24"/>
                <w:lang w:val="zh-TW" w:bidi="zh-TW"/>
              </w:rPr>
            </w:pPr>
            <w:r w:rsidRPr="001B5578">
              <w:rPr>
                <w:rFonts w:hAnsi="Calibri" w:hint="eastAsia"/>
                <w:b/>
                <w:bCs/>
                <w:snapToGrid/>
                <w:sz w:val="24"/>
                <w:lang w:val="zh-TW" w:bidi="zh-TW"/>
              </w:rPr>
              <w:t>3</w:t>
            </w:r>
            <w:r w:rsidRPr="001B5578">
              <w:rPr>
                <w:rFonts w:hAnsi="Calibri"/>
                <w:b/>
                <w:bCs/>
                <w:snapToGrid/>
                <w:sz w:val="24"/>
                <w:lang w:val="zh-TW" w:bidi="zh-TW"/>
              </w:rPr>
              <w:t>8.28</w:t>
            </w:r>
          </w:p>
        </w:tc>
      </w:tr>
      <w:tr w:rsidR="005D540E" w:rsidRPr="0022454C" w:rsidTr="007668ED">
        <w:trPr>
          <w:trHeight w:hRule="exact" w:val="397"/>
        </w:trPr>
        <w:tc>
          <w:tcPr>
            <w:tcW w:w="2126" w:type="dxa"/>
            <w:shd w:val="clear" w:color="auto" w:fill="auto"/>
            <w:vAlign w:val="center"/>
          </w:tcPr>
          <w:p w:rsidR="005D540E" w:rsidRPr="0022454C" w:rsidRDefault="005D540E" w:rsidP="007668ED">
            <w:pPr>
              <w:spacing w:line="320" w:lineRule="exact"/>
              <w:ind w:leftChars="0" w:left="0" w:firstLineChars="0" w:firstLine="0"/>
              <w:jc w:val="left"/>
              <w:rPr>
                <w:rFonts w:hAnsi="Calibri"/>
                <w:snapToGrid/>
                <w:sz w:val="24"/>
                <w:lang w:val="zh-TW" w:bidi="zh-TW"/>
              </w:rPr>
            </w:pPr>
            <w:r w:rsidRPr="0022454C">
              <w:rPr>
                <w:rFonts w:hAnsi="Calibri" w:hint="eastAsia"/>
                <w:snapToGrid/>
                <w:sz w:val="24"/>
                <w:lang w:val="zh-TW" w:bidi="zh-TW"/>
              </w:rPr>
              <w:t>補助市縣數</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 xml:space="preserve">7 </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w:t>
            </w:r>
            <w:r w:rsidRPr="0022454C">
              <w:rPr>
                <w:rFonts w:hAnsi="Calibri" w:hint="eastAsia"/>
                <w:snapToGrid/>
                <w:sz w:val="24"/>
                <w:lang w:val="zh-TW" w:bidi="zh-TW"/>
              </w:rPr>
              <w:t xml:space="preserve"> </w:t>
            </w:r>
          </w:p>
        </w:tc>
        <w:tc>
          <w:tcPr>
            <w:tcW w:w="2127"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snapToGrid/>
                <w:sz w:val="24"/>
                <w:lang w:val="zh-TW" w:bidi="zh-TW"/>
              </w:rPr>
              <w:t>1</w:t>
            </w:r>
            <w:r>
              <w:rPr>
                <w:rFonts w:hAnsi="Calibri"/>
                <w:snapToGrid/>
                <w:sz w:val="24"/>
                <w:lang w:val="zh-TW" w:bidi="zh-TW"/>
              </w:rPr>
              <w:t>2</w:t>
            </w:r>
          </w:p>
        </w:tc>
      </w:tr>
    </w:tbl>
    <w:p w:rsidR="005D540E" w:rsidRPr="0022454C" w:rsidRDefault="005D540E" w:rsidP="007668ED">
      <w:pPr>
        <w:adjustRightInd w:val="0"/>
        <w:spacing w:line="280" w:lineRule="exact"/>
        <w:ind w:leftChars="0" w:left="1133" w:right="-1" w:hangingChars="466" w:hanging="1133"/>
        <w:rPr>
          <w:rFonts w:hAnsi="標楷體" w:cs="標楷體"/>
          <w:snapToGrid/>
          <w:kern w:val="0"/>
          <w:sz w:val="24"/>
          <w:szCs w:val="24"/>
          <w:lang w:val="zh-TW" w:bidi="zh-TW"/>
        </w:rPr>
      </w:pPr>
      <w:r w:rsidRPr="0022454C">
        <w:rPr>
          <w:rFonts w:hAnsi="標楷體" w:cs="標楷體" w:hint="eastAsia"/>
          <w:snapToGrid/>
          <w:kern w:val="0"/>
          <w:sz w:val="24"/>
          <w:szCs w:val="24"/>
          <w:lang w:val="zh-TW" w:bidi="zh-TW"/>
        </w:rPr>
        <w:t xml:space="preserve">說 </w:t>
      </w:r>
      <w:r w:rsidRPr="0022454C">
        <w:rPr>
          <w:rFonts w:hAnsi="標楷體" w:cs="標楷體"/>
          <w:snapToGrid/>
          <w:kern w:val="0"/>
          <w:sz w:val="24"/>
          <w:szCs w:val="24"/>
          <w:lang w:val="zh-TW" w:bidi="zh-TW"/>
        </w:rPr>
        <w:t xml:space="preserve">   </w:t>
      </w:r>
      <w:r w:rsidRPr="0022454C">
        <w:rPr>
          <w:rFonts w:hAnsi="標楷體" w:cs="標楷體" w:hint="eastAsia"/>
          <w:snapToGrid/>
          <w:kern w:val="0"/>
          <w:sz w:val="24"/>
          <w:szCs w:val="24"/>
          <w:lang w:val="zh-TW" w:bidi="zh-TW"/>
        </w:rPr>
        <w:t>明：113年</w:t>
      </w:r>
      <w:r>
        <w:rPr>
          <w:rFonts w:hAnsi="標楷體" w:cs="標楷體" w:hint="eastAsia"/>
          <w:snapToGrid/>
          <w:kern w:val="0"/>
          <w:sz w:val="24"/>
          <w:szCs w:val="24"/>
          <w:lang w:val="zh-TW" w:bidi="zh-TW"/>
        </w:rPr>
        <w:t>度</w:t>
      </w:r>
      <w:r w:rsidRPr="0022454C">
        <w:rPr>
          <w:rFonts w:hAnsi="標楷體" w:cs="標楷體" w:hint="eastAsia"/>
          <w:snapToGrid/>
          <w:kern w:val="0"/>
          <w:sz w:val="24"/>
          <w:szCs w:val="24"/>
          <w:lang w:val="zh-TW" w:bidi="zh-TW"/>
        </w:rPr>
        <w:t>以含非都市土地之18個市縣估列，預估各市縣皆申請補助，另考量業務所需量能，113年</w:t>
      </w:r>
      <w:r>
        <w:rPr>
          <w:rFonts w:hAnsi="標楷體" w:cs="標楷體" w:hint="eastAsia"/>
          <w:snapToGrid/>
          <w:kern w:val="0"/>
          <w:sz w:val="24"/>
          <w:szCs w:val="24"/>
          <w:lang w:val="zh-TW" w:bidi="zh-TW"/>
        </w:rPr>
        <w:t>度</w:t>
      </w:r>
      <w:r w:rsidRPr="0022454C">
        <w:rPr>
          <w:rFonts w:hAnsi="標楷體" w:cs="標楷體" w:hint="eastAsia"/>
          <w:snapToGrid/>
          <w:kern w:val="0"/>
          <w:sz w:val="24"/>
          <w:szCs w:val="24"/>
          <w:lang w:val="zh-TW" w:bidi="zh-TW"/>
        </w:rPr>
        <w:t>由每案補助100萬元調整為每案補助150萬元，且為鼓勵市縣積極辦理國土利用監測變異點查報作業，113年</w:t>
      </w:r>
      <w:r>
        <w:rPr>
          <w:rFonts w:hAnsi="標楷體" w:cs="標楷體" w:hint="eastAsia"/>
          <w:snapToGrid/>
          <w:kern w:val="0"/>
          <w:sz w:val="24"/>
          <w:szCs w:val="24"/>
          <w:lang w:val="zh-TW" w:bidi="zh-TW"/>
        </w:rPr>
        <w:t>度</w:t>
      </w:r>
      <w:r w:rsidRPr="0022454C">
        <w:rPr>
          <w:rFonts w:hAnsi="標楷體" w:cs="標楷體" w:hint="eastAsia"/>
          <w:snapToGrid/>
          <w:kern w:val="0"/>
          <w:sz w:val="24"/>
          <w:szCs w:val="24"/>
          <w:lang w:val="zh-TW" w:bidi="zh-TW"/>
        </w:rPr>
        <w:t>將評比優良市縣給予補助獎勵，致113年</w:t>
      </w:r>
      <w:r>
        <w:rPr>
          <w:rFonts w:hAnsi="標楷體" w:cs="標楷體" w:hint="eastAsia"/>
          <w:snapToGrid/>
          <w:kern w:val="0"/>
          <w:sz w:val="24"/>
          <w:szCs w:val="24"/>
          <w:lang w:val="zh-TW" w:bidi="zh-TW"/>
        </w:rPr>
        <w:t>度</w:t>
      </w:r>
      <w:r w:rsidRPr="0022454C">
        <w:rPr>
          <w:rFonts w:hAnsi="標楷體" w:cs="標楷體" w:hint="eastAsia"/>
          <w:snapToGrid/>
          <w:kern w:val="0"/>
          <w:sz w:val="24"/>
          <w:szCs w:val="24"/>
          <w:lang w:val="zh-TW" w:bidi="zh-TW"/>
        </w:rPr>
        <w:t>預算</w:t>
      </w:r>
      <w:r>
        <w:rPr>
          <w:rFonts w:hAnsi="標楷體" w:cs="標楷體" w:hint="eastAsia"/>
          <w:snapToGrid/>
          <w:kern w:val="0"/>
          <w:sz w:val="24"/>
          <w:szCs w:val="24"/>
          <w:lang w:val="zh-TW" w:bidi="zh-TW"/>
        </w:rPr>
        <w:t>數</w:t>
      </w:r>
      <w:r w:rsidRPr="0022454C">
        <w:rPr>
          <w:rFonts w:hAnsi="標楷體" w:cs="標楷體" w:hint="eastAsia"/>
          <w:snapToGrid/>
          <w:kern w:val="0"/>
          <w:sz w:val="24"/>
          <w:szCs w:val="24"/>
          <w:lang w:val="zh-TW" w:bidi="zh-TW"/>
        </w:rPr>
        <w:t>增加。</w:t>
      </w:r>
    </w:p>
    <w:p w:rsidR="005D540E" w:rsidRPr="0022454C" w:rsidRDefault="005D540E" w:rsidP="007668ED">
      <w:pPr>
        <w:adjustRightInd w:val="0"/>
        <w:spacing w:line="280" w:lineRule="exact"/>
        <w:ind w:leftChars="0" w:left="832" w:rightChars="91" w:right="258" w:hangingChars="342" w:hanging="832"/>
        <w:jc w:val="left"/>
        <w:rPr>
          <w:rFonts w:hAnsi="標楷體" w:cs="標楷體"/>
          <w:snapToGrid/>
          <w:kern w:val="0"/>
          <w:sz w:val="24"/>
          <w:szCs w:val="24"/>
          <w:lang w:val="zh-TW" w:bidi="zh-TW"/>
        </w:rPr>
      </w:pPr>
      <w:r w:rsidRPr="0022454C">
        <w:rPr>
          <w:rFonts w:hAnsi="標楷體" w:cs="標楷體" w:hint="eastAsia"/>
          <w:snapToGrid/>
          <w:kern w:val="0"/>
          <w:sz w:val="24"/>
          <w:szCs w:val="24"/>
          <w:lang w:val="zh-TW" w:bidi="zh-TW"/>
        </w:rPr>
        <w:t>資料來源：國土管理署</w:t>
      </w:r>
      <w:r>
        <w:rPr>
          <w:rFonts w:hAnsi="標楷體" w:cs="標楷體" w:hint="eastAsia"/>
          <w:snapToGrid/>
          <w:kern w:val="0"/>
          <w:sz w:val="24"/>
          <w:szCs w:val="24"/>
          <w:lang w:val="zh-TW" w:bidi="zh-TW"/>
        </w:rPr>
        <w:t>提供</w:t>
      </w:r>
      <w:r w:rsidRPr="0022454C">
        <w:rPr>
          <w:rFonts w:hAnsi="標楷體" w:cs="標楷體" w:hint="eastAsia"/>
          <w:snapToGrid/>
          <w:kern w:val="0"/>
          <w:sz w:val="24"/>
          <w:szCs w:val="24"/>
          <w:lang w:val="zh-TW" w:bidi="zh-TW"/>
        </w:rPr>
        <w:t>。</w:t>
      </w:r>
    </w:p>
    <w:p w:rsidR="005D540E" w:rsidRPr="00C03577" w:rsidRDefault="005D540E" w:rsidP="007668ED">
      <w:pPr>
        <w:ind w:left="566" w:firstLine="566"/>
      </w:pPr>
      <w:r w:rsidRPr="0022454C">
        <w:rPr>
          <w:rFonts w:hint="eastAsia"/>
        </w:rPr>
        <w:t>綜上，為蒐集國土規劃基礎資訊與環境敏感地區等相關資料，據以擬訂國土計畫，108年3月訂定完成</w:t>
      </w:r>
      <w:r>
        <w:rPr>
          <w:rFonts w:hint="eastAsia"/>
        </w:rPr>
        <w:t>土地利用監測辦法，由內政部、農業部及經濟部等部會主辦。依查處情形，108至113年度我國土地違規使用情形概呈增加，</w:t>
      </w:r>
      <w:r w:rsidRPr="00DD41B2">
        <w:rPr>
          <w:rFonts w:hint="eastAsia"/>
        </w:rPr>
        <w:t>其中違規傾倒廢土案件</w:t>
      </w:r>
      <w:r>
        <w:rPr>
          <w:rFonts w:hint="eastAsia"/>
        </w:rPr>
        <w:t>之</w:t>
      </w:r>
      <w:r w:rsidRPr="00DD41B2">
        <w:rPr>
          <w:rFonts w:hint="eastAsia"/>
        </w:rPr>
        <w:t>違規比率逾</w:t>
      </w:r>
      <w:r>
        <w:rPr>
          <w:rFonts w:hint="eastAsia"/>
        </w:rPr>
        <w:t>九</w:t>
      </w:r>
      <w:r w:rsidRPr="00DD41B2">
        <w:rPr>
          <w:rFonts w:hint="eastAsia"/>
        </w:rPr>
        <w:t>成</w:t>
      </w:r>
      <w:r>
        <w:rPr>
          <w:rFonts w:hint="eastAsia"/>
        </w:rPr>
        <w:t>，</w:t>
      </w:r>
      <w:r w:rsidRPr="009D0799">
        <w:rPr>
          <w:rFonts w:hint="eastAsia"/>
        </w:rPr>
        <w:t>且各年度違規件數屢創新高</w:t>
      </w:r>
      <w:r>
        <w:rPr>
          <w:rFonts w:hint="eastAsia"/>
        </w:rPr>
        <w:t>；又內政部</w:t>
      </w:r>
      <w:r w:rsidRPr="0022454C">
        <w:rPr>
          <w:rFonts w:hint="eastAsia"/>
        </w:rPr>
        <w:t>國土</w:t>
      </w:r>
      <w:r>
        <w:rPr>
          <w:rFonts w:hint="eastAsia"/>
        </w:rPr>
        <w:t>永</w:t>
      </w:r>
      <w:r>
        <w:rPr>
          <w:rFonts w:hint="eastAsia"/>
        </w:rPr>
        <w:lastRenderedPageBreak/>
        <w:t>續發展基金雖</w:t>
      </w:r>
      <w:r w:rsidRPr="0022454C">
        <w:rPr>
          <w:rFonts w:hint="eastAsia"/>
        </w:rPr>
        <w:t>自111年</w:t>
      </w:r>
      <w:r>
        <w:rPr>
          <w:rFonts w:hint="eastAsia"/>
        </w:rPr>
        <w:t>度</w:t>
      </w:r>
      <w:r w:rsidRPr="0022454C">
        <w:rPr>
          <w:rFonts w:hint="eastAsia"/>
        </w:rPr>
        <w:t>起補助市縣辦理國土計畫違規查處作業經費，</w:t>
      </w:r>
      <w:r>
        <w:rPr>
          <w:rFonts w:hint="eastAsia"/>
        </w:rPr>
        <w:t>各年度</w:t>
      </w:r>
      <w:r w:rsidRPr="001160A7">
        <w:rPr>
          <w:rFonts w:hint="eastAsia"/>
        </w:rPr>
        <w:t>預算執行率</w:t>
      </w:r>
      <w:r>
        <w:rPr>
          <w:rFonts w:hint="eastAsia"/>
        </w:rPr>
        <w:t>均</w:t>
      </w:r>
      <w:r w:rsidRPr="00295E07">
        <w:rPr>
          <w:rFonts w:hint="eastAsia"/>
        </w:rPr>
        <w:t>未及六成</w:t>
      </w:r>
      <w:r>
        <w:rPr>
          <w:rFonts w:hint="eastAsia"/>
        </w:rPr>
        <w:t>，</w:t>
      </w:r>
      <w:r w:rsidRPr="00295E07">
        <w:rPr>
          <w:rFonts w:hint="eastAsia"/>
        </w:rPr>
        <w:t>且呈</w:t>
      </w:r>
      <w:r>
        <w:rPr>
          <w:rFonts w:hint="eastAsia"/>
        </w:rPr>
        <w:t>逐年</w:t>
      </w:r>
      <w:r w:rsidRPr="00295E07">
        <w:rPr>
          <w:rFonts w:hint="eastAsia"/>
        </w:rPr>
        <w:t>下降趨勢</w:t>
      </w:r>
      <w:r>
        <w:rPr>
          <w:rFonts w:hint="eastAsia"/>
        </w:rPr>
        <w:t>，允宜精進辦理</w:t>
      </w:r>
      <w:r w:rsidRPr="0022454C">
        <w:rPr>
          <w:rFonts w:hint="eastAsia"/>
        </w:rPr>
        <w:t>。</w:t>
      </w:r>
    </w:p>
    <w:p w:rsidR="005D540E" w:rsidRPr="00EB745F" w:rsidRDefault="005D540E" w:rsidP="007668ED">
      <w:pPr>
        <w:pStyle w:val="ab"/>
      </w:pPr>
      <w:r w:rsidRPr="00EB745F">
        <w:rPr>
          <w:rFonts w:hint="eastAsia"/>
        </w:rPr>
        <w:t>（分機：1932 陳如慧）</w:t>
      </w:r>
    </w:p>
    <w:sectPr w:rsidR="005D540E" w:rsidRPr="00EB745F"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5128CD">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5D540E" w:rsidRDefault="005D540E" w:rsidP="007C0C63">
      <w:pPr>
        <w:pStyle w:val="142"/>
        <w:ind w:left="209" w:hangingChars="86" w:hanging="209"/>
      </w:pPr>
      <w:r>
        <w:rPr>
          <w:rStyle w:val="af4"/>
        </w:rPr>
        <w:footnoteRef/>
      </w:r>
      <w:r>
        <w:t xml:space="preserve"> </w:t>
      </w:r>
      <w:r w:rsidRPr="004F15BF">
        <w:rPr>
          <w:rFonts w:hint="eastAsia"/>
        </w:rPr>
        <w:t>國土計畫法第40條第1項</w:t>
      </w:r>
      <w:r>
        <w:rPr>
          <w:rFonts w:hint="eastAsia"/>
        </w:rPr>
        <w:t>規定</w:t>
      </w:r>
      <w:r w:rsidRPr="004F15BF">
        <w:rPr>
          <w:rFonts w:hint="eastAsia"/>
        </w:rPr>
        <w:t>：「直轄市、縣（市）主管機關對土地違規使用應加強稽查，並由依第</w:t>
      </w:r>
      <w:r>
        <w:rPr>
          <w:rFonts w:hint="eastAsia"/>
        </w:rPr>
        <w:t>3</w:t>
      </w:r>
      <w:r>
        <w:t>8</w:t>
      </w:r>
      <w:r w:rsidRPr="004F15BF">
        <w:rPr>
          <w:rFonts w:hint="eastAsia"/>
        </w:rPr>
        <w:t>條規定所處罰鍰中提撥一定比率，供民眾檢舉獎勵使用。」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128CD"/>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09AB3D4-CDD0-4D5A-9C66-B1CAD82ED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3E179-B7CE-4331-A28B-4833EA929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771</Words>
  <Characters>4401</Characters>
  <Application>Microsoft Office Word</Application>
  <DocSecurity>0</DocSecurity>
  <Lines>36</Lines>
  <Paragraphs>10</Paragraphs>
  <ScaleCrop>false</ScaleCrop>
  <Company>HOME</Company>
  <LinksUpToDate>false</LinksUpToDate>
  <CharactersWithSpaces>5162</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