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6D1446" w:rsidRPr="003F162F" w:rsidRDefault="006D1446" w:rsidP="007668ED">
      <w:pPr>
        <w:pStyle w:val="14"/>
        <w:ind w:left="567" w:hanging="567"/>
        <w:rPr>
          <w:rFonts w:hAnsi="標楷體"/>
        </w:rPr>
      </w:pPr>
      <w:bookmarkStart w:id="2" w:name="_Toc203483950"/>
      <w:bookmarkStart w:id="3" w:name="_Toc208942806"/>
      <w:bookmarkStart w:id="4" w:name="_Toc424402837"/>
      <w:bookmarkStart w:id="5" w:name="_Toc519516973"/>
      <w:bookmarkEnd w:id="0"/>
      <w:r>
        <w:rPr>
          <w:rFonts w:hAnsi="標楷體" w:hint="eastAsia"/>
        </w:rPr>
        <w:t>三二</w:t>
      </w:r>
      <w:r w:rsidRPr="003F162F">
        <w:rPr>
          <w:rFonts w:hAnsi="標楷體" w:hint="eastAsia"/>
        </w:rPr>
        <w:t>、</w:t>
      </w:r>
      <w:r>
        <w:rPr>
          <w:rFonts w:hAnsi="標楷體" w:hint="eastAsia"/>
        </w:rPr>
        <w:t>各期國家癌症防治計畫存有部分指標未能達成預期目標，或計畫目標值未能持續追蹤致缺乏挑戰性等情事，允宜積極檢討以強化計畫成效評估與追蹤</w:t>
      </w:r>
      <w:bookmarkEnd w:id="2"/>
      <w:bookmarkEnd w:id="3"/>
    </w:p>
    <w:p w:rsidR="006D1446" w:rsidRPr="003F162F" w:rsidRDefault="006D1446" w:rsidP="007668ED">
      <w:pPr>
        <w:ind w:left="566" w:firstLine="566"/>
        <w:rPr>
          <w:rFonts w:hAnsi="標楷體"/>
        </w:rPr>
      </w:pPr>
      <w:r w:rsidRPr="00552ED0">
        <w:rPr>
          <w:rFonts w:hAnsi="標楷體" w:hint="eastAsia"/>
        </w:rPr>
        <w:t>為提升癌症防治工作之完整性及有效性並加強整合相關資源，我國</w:t>
      </w:r>
      <w:r>
        <w:rPr>
          <w:rFonts w:hAnsi="標楷體" w:hint="eastAsia"/>
        </w:rPr>
        <w:t>自</w:t>
      </w:r>
      <w:r w:rsidRPr="00552ED0">
        <w:rPr>
          <w:rFonts w:hAnsi="標楷體" w:hint="eastAsia"/>
        </w:rPr>
        <w:t>94年</w:t>
      </w:r>
      <w:r>
        <w:rPr>
          <w:rFonts w:hAnsi="標楷體" w:hint="eastAsia"/>
        </w:rPr>
        <w:t>度起</w:t>
      </w:r>
      <w:r w:rsidRPr="00552ED0">
        <w:rPr>
          <w:rFonts w:hAnsi="標楷體" w:hint="eastAsia"/>
        </w:rPr>
        <w:t>推動「國家癌症防治五年計畫」，</w:t>
      </w:r>
      <w:r>
        <w:rPr>
          <w:rFonts w:hAnsi="標楷體" w:hint="eastAsia"/>
        </w:rPr>
        <w:t>迄113年度已辦理至</w:t>
      </w:r>
      <w:r w:rsidRPr="00552ED0">
        <w:rPr>
          <w:rFonts w:hAnsi="標楷體" w:hint="eastAsia"/>
        </w:rPr>
        <w:t>第五期</w:t>
      </w:r>
      <w:r>
        <w:rPr>
          <w:rStyle w:val="af4"/>
          <w:rFonts w:hAnsi="標楷體"/>
        </w:rPr>
        <w:footnoteReference w:id="1"/>
      </w:r>
      <w:r>
        <w:rPr>
          <w:rFonts w:hAnsi="標楷體" w:hint="eastAsia"/>
        </w:rPr>
        <w:t>，而第五期國家癌症防治計畫總數559.25億元，113年度由菸害防制及衛生保健基金支應相關經費，預算數為41.71億元、決算數為40.42億元，經查：</w:t>
      </w:r>
    </w:p>
    <w:p w:rsidR="006D1446" w:rsidRPr="003F162F" w:rsidRDefault="006D1446" w:rsidP="007668ED">
      <w:pPr>
        <w:pStyle w:val="a5"/>
        <w:ind w:left="849" w:hanging="283"/>
        <w:rPr>
          <w:rFonts w:hAnsi="標楷體"/>
          <w:b/>
        </w:rPr>
      </w:pPr>
      <w:r w:rsidRPr="003F162F">
        <w:rPr>
          <w:rFonts w:hAnsi="標楷體" w:hint="eastAsia"/>
          <w:b/>
        </w:rPr>
        <w:t>(一)</w:t>
      </w:r>
      <w:r>
        <w:rPr>
          <w:rFonts w:hAnsi="標楷體" w:hint="eastAsia"/>
          <w:b/>
        </w:rPr>
        <w:t>第一至三期國家癌症防治計畫以擴大提供癌症篩檢服務、強調新興致癌因子防制為主，惟部分預期目標與實際情形有所落差，甚有無法蒐集取得相關數據情事，難以客觀評估計畫成效</w:t>
      </w:r>
    </w:p>
    <w:p w:rsidR="006D1446" w:rsidRDefault="006D1446" w:rsidP="007668ED">
      <w:pPr>
        <w:pStyle w:val="21"/>
        <w:ind w:left="850" w:firstLine="566"/>
        <w:rPr>
          <w:rFonts w:hAnsi="標楷體"/>
        </w:rPr>
      </w:pPr>
      <w:r>
        <w:rPr>
          <w:rFonts w:hAnsi="標楷體" w:hint="eastAsia"/>
        </w:rPr>
        <w:t>上述</w:t>
      </w:r>
      <w:r w:rsidRPr="00672616">
        <w:rPr>
          <w:rFonts w:hAnsi="標楷體" w:hint="eastAsia"/>
        </w:rPr>
        <w:t>「</w:t>
      </w:r>
      <w:r>
        <w:rPr>
          <w:rFonts w:hAnsi="標楷體" w:hint="eastAsia"/>
        </w:rPr>
        <w:t>國家癌症防治五年計畫</w:t>
      </w:r>
      <w:r w:rsidRPr="00672616">
        <w:rPr>
          <w:rFonts w:hAnsi="標楷體" w:hint="eastAsia"/>
        </w:rPr>
        <w:t>」</w:t>
      </w:r>
      <w:r>
        <w:rPr>
          <w:rFonts w:hAnsi="標楷體" w:hint="eastAsia"/>
        </w:rPr>
        <w:t>係參照</w:t>
      </w:r>
      <w:r w:rsidRPr="0020396B">
        <w:rPr>
          <w:rFonts w:hAnsi="標楷體" w:hint="eastAsia"/>
        </w:rPr>
        <w:t>美國1937年</w:t>
      </w:r>
      <w:r>
        <w:rPr>
          <w:rFonts w:hAnsi="標楷體" w:hint="eastAsia"/>
        </w:rPr>
        <w:t>所</w:t>
      </w:r>
      <w:r w:rsidRPr="0020396B">
        <w:rPr>
          <w:rFonts w:hAnsi="標楷體" w:hint="eastAsia"/>
        </w:rPr>
        <w:t>訂「國家癌症法案」，1972 年投入大量研究資源，至1990年始見癌症發生率和死亡率下降</w:t>
      </w:r>
      <w:r>
        <w:rPr>
          <w:rFonts w:hAnsi="標楷體" w:hint="eastAsia"/>
        </w:rPr>
        <w:t>之</w:t>
      </w:r>
      <w:r w:rsidRPr="0020396B">
        <w:rPr>
          <w:rFonts w:hAnsi="標楷體" w:hint="eastAsia"/>
        </w:rPr>
        <w:t>經驗，</w:t>
      </w:r>
      <w:r>
        <w:rPr>
          <w:rFonts w:hAnsi="標楷體" w:hint="eastAsia"/>
        </w:rPr>
        <w:t>爰以10年內</w:t>
      </w:r>
      <w:r w:rsidRPr="0020396B">
        <w:rPr>
          <w:rFonts w:hAnsi="標楷體" w:hint="eastAsia"/>
        </w:rPr>
        <w:t>癌症標準化死亡率上升幅度達</w:t>
      </w:r>
      <w:r>
        <w:rPr>
          <w:rFonts w:hAnsi="標楷體" w:hint="eastAsia"/>
        </w:rPr>
        <w:t>零</w:t>
      </w:r>
      <w:r w:rsidRPr="0020396B">
        <w:rPr>
          <w:rFonts w:hAnsi="標楷體" w:hint="eastAsia"/>
        </w:rPr>
        <w:t>成長</w:t>
      </w:r>
      <w:r>
        <w:rPr>
          <w:rFonts w:hAnsi="標楷體" w:hint="eastAsia"/>
        </w:rPr>
        <w:t>為長期目標，並以提升民眾防癌能力、重要癌症篩檢目標涵蓋率及提供民眾適切癌症診療服務為重要計畫目標。</w:t>
      </w:r>
      <w:r w:rsidRPr="0009072D">
        <w:rPr>
          <w:rFonts w:hAnsi="標楷體" w:hint="eastAsia"/>
        </w:rPr>
        <w:t>為評估第一至三期國家癌症防治計畫成效，衛生福利部國民健康署(以下稱國健署)前於107年6月至108年6月</w:t>
      </w:r>
      <w:bookmarkStart w:id="6" w:name="_Hlk197611072"/>
      <w:r w:rsidRPr="0009072D">
        <w:rPr>
          <w:rFonts w:hAnsi="標楷體" w:hint="eastAsia"/>
        </w:rPr>
        <w:t>委外辦理國家癌症防治成效評估研究計畫</w:t>
      </w:r>
      <w:bookmarkEnd w:id="6"/>
      <w:r w:rsidRPr="0009072D">
        <w:rPr>
          <w:rFonts w:hAnsi="標楷體" w:hint="eastAsia"/>
        </w:rPr>
        <w:t>，藉由蒐集、彙整與分析各期國家癌症防治計畫所訂各項指標數據，檢視各指標達成情形與歷年時間序列變化趨勢，並與先進國家比較我國癌症防治成效，以供後續國家癌症防治政策規劃參考。</w:t>
      </w:r>
    </w:p>
    <w:p w:rsidR="006D1446" w:rsidRDefault="006D1446" w:rsidP="007668ED">
      <w:pPr>
        <w:pStyle w:val="21"/>
        <w:ind w:left="850" w:firstLine="566"/>
        <w:rPr>
          <w:rFonts w:hAnsi="標楷體"/>
        </w:rPr>
      </w:pPr>
      <w:r>
        <w:rPr>
          <w:rFonts w:hAnsi="標楷體" w:hint="eastAsia"/>
        </w:rPr>
        <w:t>經檢視</w:t>
      </w:r>
      <w:r w:rsidRPr="00672616">
        <w:rPr>
          <w:rFonts w:hAnsi="標楷體" w:hint="eastAsia"/>
        </w:rPr>
        <w:t>前揭</w:t>
      </w:r>
      <w:r w:rsidRPr="00363F21">
        <w:rPr>
          <w:rFonts w:hAnsi="標楷體" w:hint="eastAsia"/>
        </w:rPr>
        <w:t>委外辦理國家癌症防治成效評估研究計畫</w:t>
      </w:r>
      <w:r>
        <w:rPr>
          <w:rFonts w:hAnsi="標楷體" w:hint="eastAsia"/>
        </w:rPr>
        <w:t>所列</w:t>
      </w:r>
      <w:r>
        <w:rPr>
          <w:rFonts w:hAnsi="標楷體" w:hint="eastAsia"/>
        </w:rPr>
        <w:lastRenderedPageBreak/>
        <w:t>之第一至三期國家癌症防治計畫</w:t>
      </w:r>
      <w:r w:rsidRPr="00672616">
        <w:rPr>
          <w:rFonts w:hAnsi="標楷體" w:hint="eastAsia"/>
        </w:rPr>
        <w:t>指標達成情形</w:t>
      </w:r>
      <w:r>
        <w:rPr>
          <w:rFonts w:hAnsi="標楷體" w:hint="eastAsia"/>
        </w:rPr>
        <w:t>，尚有部分指標</w:t>
      </w:r>
      <w:r>
        <w:rPr>
          <w:rFonts w:hAnsi="標楷體" w:hint="eastAsia"/>
        </w:rPr>
        <w:lastRenderedPageBreak/>
        <w:t>與預期目標有相當落差，如</w:t>
      </w:r>
      <w:r w:rsidRPr="00672616">
        <w:rPr>
          <w:rFonts w:hAnsi="標楷體" w:hint="eastAsia"/>
        </w:rPr>
        <w:t>：第</w:t>
      </w:r>
      <w:r>
        <w:rPr>
          <w:rFonts w:hAnsi="標楷體" w:hint="eastAsia"/>
        </w:rPr>
        <w:t>一</w:t>
      </w:r>
      <w:r w:rsidRPr="00672616">
        <w:rPr>
          <w:rFonts w:hAnsi="標楷體" w:hint="eastAsia"/>
        </w:rPr>
        <w:t>期「癌症死亡病人曾接受安寧緩和醫療服務比率」</w:t>
      </w:r>
      <w:r>
        <w:rPr>
          <w:rFonts w:hAnsi="標楷體" w:hint="eastAsia"/>
        </w:rPr>
        <w:t>與目標值差距達2個百分點；</w:t>
      </w:r>
      <w:r w:rsidRPr="00672616">
        <w:rPr>
          <w:rFonts w:hAnsi="標楷體" w:hint="eastAsia"/>
        </w:rPr>
        <w:t>第</w:t>
      </w:r>
      <w:r>
        <w:rPr>
          <w:rFonts w:hAnsi="標楷體" w:hint="eastAsia"/>
        </w:rPr>
        <w:t>二</w:t>
      </w:r>
      <w:r w:rsidRPr="00672616">
        <w:rPr>
          <w:rFonts w:hAnsi="標楷體" w:hint="eastAsia"/>
        </w:rPr>
        <w:t>期「</w:t>
      </w:r>
      <w:r w:rsidRPr="00363F21">
        <w:rPr>
          <w:rFonts w:hAnsi="標楷體" w:hint="eastAsia"/>
        </w:rPr>
        <w:t>50至69歲民眾2年內曾接受結直腸癌篩檢率</w:t>
      </w:r>
      <w:r>
        <w:rPr>
          <w:rFonts w:hAnsi="標楷體" w:hint="eastAsia"/>
        </w:rPr>
        <w:t>、</w:t>
      </w:r>
      <w:r w:rsidRPr="00363F21">
        <w:rPr>
          <w:rFonts w:hAnsi="標楷體" w:hint="eastAsia"/>
        </w:rPr>
        <w:t>終身篩檢率</w:t>
      </w:r>
      <w:r w:rsidRPr="00672616">
        <w:rPr>
          <w:rFonts w:hAnsi="標楷體" w:hint="eastAsia"/>
        </w:rPr>
        <w:t>」</w:t>
      </w:r>
      <w:r>
        <w:rPr>
          <w:rFonts w:hAnsi="標楷體" w:hint="eastAsia"/>
        </w:rPr>
        <w:t>與目標值差距超過10個百分點，</w:t>
      </w:r>
      <w:r w:rsidRPr="00672616">
        <w:rPr>
          <w:rFonts w:hAnsi="標楷體" w:hint="eastAsia"/>
        </w:rPr>
        <w:t>「6年內將癌症標準化死亡率下降幅度</w:t>
      </w:r>
      <w:r>
        <w:rPr>
          <w:rFonts w:hAnsi="標楷體" w:hint="eastAsia"/>
        </w:rPr>
        <w:t>達10%</w:t>
      </w:r>
      <w:r w:rsidRPr="00672616">
        <w:rPr>
          <w:rFonts w:hAnsi="標楷體" w:hint="eastAsia"/>
        </w:rPr>
        <w:t>」</w:t>
      </w:r>
      <w:r>
        <w:rPr>
          <w:rFonts w:hAnsi="標楷體" w:hint="eastAsia"/>
        </w:rPr>
        <w:t>差距逾3個百分點</w:t>
      </w:r>
      <w:r w:rsidRPr="00672616">
        <w:rPr>
          <w:rFonts w:hAnsi="標楷體" w:hint="eastAsia"/>
        </w:rPr>
        <w:t>；而第</w:t>
      </w:r>
      <w:r>
        <w:rPr>
          <w:rFonts w:hAnsi="標楷體" w:hint="eastAsia"/>
        </w:rPr>
        <w:t>三</w:t>
      </w:r>
      <w:r w:rsidRPr="00672616">
        <w:rPr>
          <w:rFonts w:hAnsi="標楷體" w:hint="eastAsia"/>
        </w:rPr>
        <w:t>期</w:t>
      </w:r>
      <w:r>
        <w:rPr>
          <w:rFonts w:hAnsi="標楷體" w:hint="eastAsia"/>
        </w:rPr>
        <w:t>之</w:t>
      </w:r>
      <w:r w:rsidRPr="00F824C6">
        <w:rPr>
          <w:rFonts w:hAnsi="標楷體" w:hint="eastAsia"/>
        </w:rPr>
        <w:t>「乳癌篩檢率最高與最低之縣市差距</w:t>
      </w:r>
      <w:r>
        <w:rPr>
          <w:rFonts w:hAnsi="標楷體" w:hint="eastAsia"/>
        </w:rPr>
        <w:t>下降</w:t>
      </w:r>
      <w:r w:rsidRPr="00F824C6">
        <w:rPr>
          <w:rFonts w:hAnsi="標楷體" w:hint="eastAsia"/>
        </w:rPr>
        <w:t>」</w:t>
      </w:r>
      <w:r>
        <w:rPr>
          <w:rFonts w:hAnsi="標楷體" w:hint="eastAsia"/>
        </w:rPr>
        <w:t>、</w:t>
      </w:r>
      <w:r w:rsidRPr="00F824C6">
        <w:rPr>
          <w:rFonts w:hAnsi="標楷體" w:hint="eastAsia"/>
        </w:rPr>
        <w:t>「</w:t>
      </w:r>
      <w:r>
        <w:rPr>
          <w:rFonts w:hAnsi="標楷體" w:hint="eastAsia"/>
        </w:rPr>
        <w:t>大腸</w:t>
      </w:r>
      <w:r w:rsidRPr="00F824C6">
        <w:rPr>
          <w:rFonts w:hAnsi="標楷體" w:hint="eastAsia"/>
        </w:rPr>
        <w:t>癌篩檢率最高與最低之縣市差距</w:t>
      </w:r>
      <w:r>
        <w:rPr>
          <w:rFonts w:hAnsi="標楷體" w:hint="eastAsia"/>
        </w:rPr>
        <w:t>下降</w:t>
      </w:r>
      <w:r w:rsidRPr="00F824C6">
        <w:rPr>
          <w:rFonts w:hAnsi="標楷體" w:hint="eastAsia"/>
        </w:rPr>
        <w:t>」</w:t>
      </w:r>
      <w:r>
        <w:rPr>
          <w:rFonts w:hAnsi="標楷體" w:hint="eastAsia"/>
        </w:rPr>
        <w:t>及</w:t>
      </w:r>
      <w:r w:rsidRPr="00EB1DE0">
        <w:rPr>
          <w:rFonts w:hAnsi="標楷體" w:hint="eastAsia"/>
        </w:rPr>
        <w:t>「每人每年酒精消費量</w:t>
      </w:r>
      <w:r>
        <w:rPr>
          <w:rFonts w:hAnsi="標楷體" w:hint="eastAsia"/>
        </w:rPr>
        <w:t>下降</w:t>
      </w:r>
      <w:r w:rsidRPr="00EB1DE0">
        <w:rPr>
          <w:rFonts w:hAnsi="標楷體" w:hint="eastAsia"/>
        </w:rPr>
        <w:t>」</w:t>
      </w:r>
      <w:r>
        <w:rPr>
          <w:rFonts w:hAnsi="標楷體" w:hint="eastAsia"/>
        </w:rPr>
        <w:t>等3項指標，亦未能達成目標且未取得102或103年度以後之數據。</w:t>
      </w:r>
    </w:p>
    <w:p w:rsidR="006D1446" w:rsidRPr="003F162F" w:rsidRDefault="006D1446" w:rsidP="007668ED">
      <w:pPr>
        <w:pStyle w:val="21"/>
        <w:ind w:left="850" w:firstLine="566"/>
        <w:rPr>
          <w:rFonts w:hAnsi="標楷體"/>
        </w:rPr>
      </w:pPr>
      <w:r>
        <w:rPr>
          <w:rFonts w:hAnsi="標楷體" w:hint="eastAsia"/>
        </w:rPr>
        <w:t>此外，第一及第三期有若干</w:t>
      </w:r>
      <w:r w:rsidRPr="00672616">
        <w:rPr>
          <w:rFonts w:hAnsi="標楷體" w:hint="eastAsia"/>
        </w:rPr>
        <w:t>指標</w:t>
      </w:r>
      <w:r>
        <w:rPr>
          <w:rFonts w:hAnsi="標楷體" w:hint="eastAsia"/>
        </w:rPr>
        <w:t>自始</w:t>
      </w:r>
      <w:r w:rsidRPr="00672616">
        <w:rPr>
          <w:rFonts w:hAnsi="標楷體" w:hint="eastAsia"/>
        </w:rPr>
        <w:t>未能蒐集</w:t>
      </w:r>
      <w:r>
        <w:rPr>
          <w:rFonts w:hAnsi="標楷體" w:hint="eastAsia"/>
        </w:rPr>
        <w:t>取得相關</w:t>
      </w:r>
      <w:r w:rsidRPr="00672616">
        <w:rPr>
          <w:rFonts w:hAnsi="標楷體" w:hint="eastAsia"/>
        </w:rPr>
        <w:t>數據，如</w:t>
      </w:r>
      <w:r>
        <w:rPr>
          <w:rFonts w:hAnsi="標楷體" w:hint="eastAsia"/>
        </w:rPr>
        <w:t>：</w:t>
      </w:r>
      <w:r w:rsidRPr="00EB1DE0">
        <w:rPr>
          <w:rFonts w:hAnsi="標楷體" w:hint="eastAsia"/>
        </w:rPr>
        <w:t>第</w:t>
      </w:r>
      <w:r>
        <w:rPr>
          <w:rFonts w:hAnsi="標楷體" w:hint="eastAsia"/>
        </w:rPr>
        <w:t>一</w:t>
      </w:r>
      <w:r w:rsidRPr="00EB1DE0">
        <w:rPr>
          <w:rFonts w:hAnsi="標楷體" w:hint="eastAsia"/>
        </w:rPr>
        <w:t>期</w:t>
      </w:r>
      <w:r>
        <w:rPr>
          <w:rFonts w:hAnsi="標楷體" w:hint="eastAsia"/>
        </w:rPr>
        <w:t>之</w:t>
      </w:r>
      <w:r w:rsidRPr="00EB1DE0">
        <w:rPr>
          <w:rFonts w:hAnsi="標楷體" w:hint="eastAsia"/>
        </w:rPr>
        <w:t>「肥胖人口比下降」</w:t>
      </w:r>
      <w:r>
        <w:rPr>
          <w:rFonts w:hAnsi="標楷體" w:hint="eastAsia"/>
        </w:rPr>
        <w:t>及</w:t>
      </w:r>
      <w:r w:rsidRPr="00EB1DE0">
        <w:rPr>
          <w:rFonts w:hAnsi="標楷體" w:hint="eastAsia"/>
        </w:rPr>
        <w:t>「提高癌症病人醫療照護滿意度」</w:t>
      </w:r>
      <w:r>
        <w:rPr>
          <w:rFonts w:hAnsi="標楷體" w:hint="eastAsia"/>
        </w:rPr>
        <w:t>；第三期之</w:t>
      </w:r>
      <w:r w:rsidRPr="00672616">
        <w:rPr>
          <w:rFonts w:hAnsi="標楷體" w:hint="eastAsia"/>
        </w:rPr>
        <w:t>「</w:t>
      </w:r>
      <w:r w:rsidRPr="00F824C6">
        <w:rPr>
          <w:rFonts w:hAnsi="標楷體" w:hint="eastAsia"/>
        </w:rPr>
        <w:t>過去一星期平均每天攝取蔬果比率</w:t>
      </w:r>
      <w:r>
        <w:rPr>
          <w:rFonts w:hAnsi="標楷體" w:hint="eastAsia"/>
        </w:rPr>
        <w:t>提升</w:t>
      </w:r>
      <w:r w:rsidRPr="00672616">
        <w:rPr>
          <w:rFonts w:hAnsi="標楷體" w:hint="eastAsia"/>
        </w:rPr>
        <w:t>」</w:t>
      </w:r>
      <w:r>
        <w:rPr>
          <w:rFonts w:hAnsi="標楷體" w:hint="eastAsia"/>
        </w:rPr>
        <w:t>、「強化未篩檢及高危險群民眾之篩檢，預期發現四癌癌前病變和癌症數增加」及</w:t>
      </w:r>
      <w:r w:rsidRPr="00672616">
        <w:rPr>
          <w:rFonts w:hAnsi="標楷體" w:hint="eastAsia"/>
        </w:rPr>
        <w:t>「</w:t>
      </w:r>
      <w:r w:rsidRPr="00EB1DE0">
        <w:rPr>
          <w:rFonts w:hAnsi="標楷體" w:hint="eastAsia"/>
        </w:rPr>
        <w:t>安寧療護:癌症病人死前醫前接受安寧療護服務的涵蓋率</w:t>
      </w:r>
      <w:r w:rsidRPr="00672616">
        <w:rPr>
          <w:rFonts w:hAnsi="標楷體" w:hint="eastAsia"/>
        </w:rPr>
        <w:t>」</w:t>
      </w:r>
      <w:r>
        <w:rPr>
          <w:rFonts w:hAnsi="標楷體" w:hint="eastAsia"/>
        </w:rPr>
        <w:t>等</w:t>
      </w:r>
      <w:r w:rsidRPr="00672616">
        <w:rPr>
          <w:rFonts w:hAnsi="標楷體" w:hint="eastAsia"/>
        </w:rPr>
        <w:t>，</w:t>
      </w:r>
      <w:r>
        <w:rPr>
          <w:rFonts w:hAnsi="標楷體" w:hint="eastAsia"/>
        </w:rPr>
        <w:t>恐</w:t>
      </w:r>
      <w:r w:rsidRPr="00672616">
        <w:rPr>
          <w:rFonts w:hAnsi="標楷體" w:hint="eastAsia"/>
        </w:rPr>
        <w:t>不利防治計畫成效</w:t>
      </w:r>
      <w:r>
        <w:rPr>
          <w:rFonts w:hAnsi="標楷體" w:hint="eastAsia"/>
        </w:rPr>
        <w:t>客觀</w:t>
      </w:r>
      <w:r w:rsidRPr="00672616">
        <w:rPr>
          <w:rFonts w:hAnsi="標楷體" w:hint="eastAsia"/>
        </w:rPr>
        <w:t>評估(詳表</w:t>
      </w:r>
      <w:r>
        <w:rPr>
          <w:rFonts w:hAnsi="標楷體" w:hint="eastAsia"/>
        </w:rPr>
        <w:t>1</w:t>
      </w:r>
      <w:r w:rsidRPr="00672616">
        <w:rPr>
          <w:rFonts w:hAnsi="標楷體" w:hint="eastAsia"/>
        </w:rPr>
        <w:t>)</w:t>
      </w:r>
      <w:r w:rsidRPr="003F162F">
        <w:rPr>
          <w:rFonts w:hAnsi="標楷體" w:hint="eastAsia"/>
        </w:rPr>
        <w:t>。</w:t>
      </w:r>
    </w:p>
    <w:p w:rsidR="006D1446" w:rsidRPr="00C91DBC" w:rsidRDefault="006D1446" w:rsidP="007668ED">
      <w:pPr>
        <w:pStyle w:val="142"/>
        <w:spacing w:beforeLines="50" w:before="255" w:line="400" w:lineRule="exact"/>
        <w:ind w:left="794" w:hangingChars="280" w:hanging="794"/>
        <w:rPr>
          <w:rFonts w:hAnsi="標楷體"/>
          <w:b/>
          <w:bCs/>
          <w:snapToGrid/>
          <w:sz w:val="28"/>
        </w:rPr>
      </w:pPr>
      <w:r w:rsidRPr="00C91DBC">
        <w:rPr>
          <w:rFonts w:hAnsi="標楷體"/>
          <w:b/>
          <w:bCs/>
          <w:snapToGrid/>
          <w:sz w:val="28"/>
        </w:rPr>
        <w:t>表</w:t>
      </w:r>
      <w:r w:rsidRPr="00C91DBC">
        <w:rPr>
          <w:rFonts w:hAnsi="標楷體" w:hint="eastAsia"/>
          <w:b/>
          <w:bCs/>
          <w:snapToGrid/>
          <w:sz w:val="28"/>
        </w:rPr>
        <w:t>1</w:t>
      </w:r>
      <w:r w:rsidRPr="00C91DBC">
        <w:rPr>
          <w:rFonts w:hAnsi="標楷體"/>
          <w:b/>
          <w:bCs/>
          <w:snapToGrid/>
          <w:sz w:val="28"/>
        </w:rPr>
        <w:t xml:space="preserve">  </w:t>
      </w:r>
      <w:bookmarkStart w:id="7" w:name="_Hlk197524689"/>
      <w:r w:rsidRPr="00C91DBC">
        <w:rPr>
          <w:rFonts w:hAnsi="標楷體" w:hint="eastAsia"/>
          <w:b/>
          <w:bCs/>
          <w:snapToGrid/>
          <w:sz w:val="28"/>
        </w:rPr>
        <w:t>第</w:t>
      </w:r>
      <w:r>
        <w:rPr>
          <w:rFonts w:hAnsi="標楷體" w:hint="eastAsia"/>
          <w:b/>
          <w:bCs/>
          <w:snapToGrid/>
          <w:sz w:val="28"/>
        </w:rPr>
        <w:t>一</w:t>
      </w:r>
      <w:r w:rsidRPr="00C91DBC">
        <w:rPr>
          <w:rFonts w:hAnsi="標楷體" w:hint="eastAsia"/>
          <w:b/>
          <w:bCs/>
          <w:snapToGrid/>
          <w:sz w:val="28"/>
        </w:rPr>
        <w:t>至</w:t>
      </w:r>
      <w:r>
        <w:rPr>
          <w:rFonts w:hAnsi="標楷體" w:hint="eastAsia"/>
          <w:b/>
          <w:bCs/>
          <w:snapToGrid/>
          <w:sz w:val="28"/>
        </w:rPr>
        <w:t>三</w:t>
      </w:r>
      <w:r w:rsidRPr="00C91DBC">
        <w:rPr>
          <w:rFonts w:hAnsi="標楷體" w:hint="eastAsia"/>
          <w:b/>
          <w:bCs/>
          <w:snapToGrid/>
          <w:sz w:val="28"/>
        </w:rPr>
        <w:t>期國家癌症防治計畫未達成預期目標或無法蒐集取得相關數據情形</w:t>
      </w:r>
      <w:bookmarkEnd w:id="7"/>
      <w:r w:rsidRPr="00C91DBC">
        <w:rPr>
          <w:rFonts w:hAnsi="標楷體" w:hint="eastAsia"/>
          <w:b/>
          <w:bCs/>
          <w:snapToGrid/>
          <w:sz w:val="28"/>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090"/>
        <w:gridCol w:w="4407"/>
      </w:tblGrid>
      <w:tr w:rsidR="006D1446" w:rsidRPr="00920E8A" w:rsidTr="007668ED">
        <w:trPr>
          <w:trHeight w:val="507"/>
          <w:tblHeader/>
        </w:trPr>
        <w:tc>
          <w:tcPr>
            <w:tcW w:w="4090" w:type="dxa"/>
            <w:shd w:val="clear" w:color="auto" w:fill="auto"/>
            <w:vAlign w:val="center"/>
          </w:tcPr>
          <w:p w:rsidR="006D1446" w:rsidRPr="00920E8A" w:rsidRDefault="006D1446" w:rsidP="007668ED">
            <w:pPr>
              <w:pStyle w:val="142"/>
              <w:jc w:val="center"/>
            </w:pPr>
            <w:bookmarkStart w:id="8" w:name="_Hlk168061866"/>
            <w:r w:rsidRPr="00920E8A">
              <w:rPr>
                <w:rFonts w:hint="eastAsia"/>
              </w:rPr>
              <w:t>預期</w:t>
            </w:r>
            <w:r>
              <w:rPr>
                <w:rFonts w:hint="eastAsia"/>
              </w:rPr>
              <w:t>目</w:t>
            </w:r>
            <w:r w:rsidRPr="00920E8A">
              <w:rPr>
                <w:rFonts w:hint="eastAsia"/>
              </w:rPr>
              <w:t>標</w:t>
            </w:r>
          </w:p>
        </w:tc>
        <w:tc>
          <w:tcPr>
            <w:tcW w:w="4407" w:type="dxa"/>
            <w:shd w:val="clear" w:color="auto" w:fill="auto"/>
            <w:vAlign w:val="center"/>
          </w:tcPr>
          <w:p w:rsidR="006D1446" w:rsidRDefault="006D1446" w:rsidP="007668ED">
            <w:pPr>
              <w:pStyle w:val="142"/>
              <w:jc w:val="center"/>
            </w:pPr>
            <w:r>
              <w:rPr>
                <w:rFonts w:hint="eastAsia"/>
              </w:rPr>
              <w:t>未達成預期目標或</w:t>
            </w:r>
          </w:p>
          <w:p w:rsidR="006D1446" w:rsidRPr="00920E8A" w:rsidRDefault="006D1446" w:rsidP="007668ED">
            <w:pPr>
              <w:pStyle w:val="142"/>
              <w:jc w:val="center"/>
            </w:pPr>
            <w:r>
              <w:rPr>
                <w:rFonts w:hint="eastAsia"/>
              </w:rPr>
              <w:t>無法蒐集取得相關數據</w:t>
            </w:r>
            <w:r w:rsidRPr="00920E8A">
              <w:rPr>
                <w:rFonts w:hint="eastAsia"/>
              </w:rPr>
              <w:t>情形</w:t>
            </w:r>
          </w:p>
        </w:tc>
      </w:tr>
      <w:tr w:rsidR="006D1446" w:rsidRPr="00920E8A" w:rsidTr="007668ED">
        <w:trPr>
          <w:trHeight w:val="450"/>
        </w:trPr>
        <w:tc>
          <w:tcPr>
            <w:tcW w:w="4090" w:type="dxa"/>
            <w:shd w:val="clear" w:color="auto" w:fill="auto"/>
            <w:vAlign w:val="center"/>
          </w:tcPr>
          <w:p w:rsidR="006D1446" w:rsidRPr="00920E8A" w:rsidRDefault="006D1446" w:rsidP="007668ED">
            <w:pPr>
              <w:pStyle w:val="142"/>
              <w:jc w:val="both"/>
            </w:pPr>
            <w:r w:rsidRPr="00920E8A">
              <w:rPr>
                <w:rFonts w:hint="eastAsia"/>
              </w:rPr>
              <w:t>第</w:t>
            </w:r>
            <w:r>
              <w:rPr>
                <w:rFonts w:hint="eastAsia"/>
              </w:rPr>
              <w:t>一</w:t>
            </w:r>
            <w:r w:rsidRPr="00920E8A">
              <w:rPr>
                <w:rFonts w:hint="eastAsia"/>
              </w:rPr>
              <w:t>期</w:t>
            </w:r>
            <w:r>
              <w:rPr>
                <w:rFonts w:hint="eastAsia"/>
              </w:rPr>
              <w:t>：</w:t>
            </w:r>
            <w:r w:rsidRPr="00920E8A">
              <w:rPr>
                <w:rFonts w:hAnsi="標楷體" w:hint="eastAsia"/>
              </w:rPr>
              <w:t>「</w:t>
            </w:r>
            <w:r>
              <w:rPr>
                <w:rFonts w:hint="eastAsia"/>
              </w:rPr>
              <w:t>肥胖人口比下降</w:t>
            </w:r>
            <w:r w:rsidRPr="00920E8A">
              <w:rPr>
                <w:rFonts w:hAnsi="標楷體" w:hint="eastAsia"/>
                <w:sz w:val="23"/>
                <w:szCs w:val="23"/>
              </w:rPr>
              <w:t>」</w:t>
            </w:r>
            <w:r>
              <w:rPr>
                <w:rFonts w:hint="eastAsia"/>
              </w:rPr>
              <w:t>、</w:t>
            </w:r>
            <w:r w:rsidRPr="00920E8A">
              <w:rPr>
                <w:rFonts w:hAnsi="標楷體" w:hint="eastAsia"/>
              </w:rPr>
              <w:t>「</w:t>
            </w:r>
            <w:r>
              <w:rPr>
                <w:rFonts w:hint="eastAsia"/>
              </w:rPr>
              <w:t>提高癌症病人醫療照護滿意度</w:t>
            </w:r>
            <w:r w:rsidRPr="00920E8A">
              <w:rPr>
                <w:rFonts w:hAnsi="標楷體" w:hint="eastAsia"/>
                <w:sz w:val="23"/>
                <w:szCs w:val="23"/>
              </w:rPr>
              <w:t>」</w:t>
            </w:r>
          </w:p>
        </w:tc>
        <w:tc>
          <w:tcPr>
            <w:tcW w:w="4407" w:type="dxa"/>
            <w:shd w:val="clear" w:color="auto" w:fill="auto"/>
            <w:vAlign w:val="center"/>
          </w:tcPr>
          <w:p w:rsidR="006D1446" w:rsidRPr="00920E8A" w:rsidRDefault="006D1446" w:rsidP="007668ED">
            <w:pPr>
              <w:pStyle w:val="142"/>
              <w:jc w:val="both"/>
            </w:pPr>
            <w:r>
              <w:rPr>
                <w:rFonts w:hint="eastAsia"/>
              </w:rPr>
              <w:t>未能取得相關數據。</w:t>
            </w:r>
          </w:p>
        </w:tc>
      </w:tr>
      <w:tr w:rsidR="006D1446" w:rsidRPr="00920E8A" w:rsidTr="007668ED">
        <w:trPr>
          <w:trHeight w:val="862"/>
        </w:trPr>
        <w:tc>
          <w:tcPr>
            <w:tcW w:w="4090" w:type="dxa"/>
            <w:shd w:val="clear" w:color="auto" w:fill="auto"/>
            <w:vAlign w:val="center"/>
          </w:tcPr>
          <w:p w:rsidR="006D1446" w:rsidRPr="00920E8A" w:rsidRDefault="006D1446" w:rsidP="007668ED">
            <w:pPr>
              <w:pStyle w:val="142"/>
              <w:jc w:val="both"/>
            </w:pPr>
            <w:r w:rsidRPr="00920E8A">
              <w:rPr>
                <w:rFonts w:hint="eastAsia"/>
              </w:rPr>
              <w:t>第</w:t>
            </w:r>
            <w:r>
              <w:rPr>
                <w:rFonts w:hint="eastAsia"/>
              </w:rPr>
              <w:t>一</w:t>
            </w:r>
            <w:r w:rsidRPr="00920E8A">
              <w:rPr>
                <w:rFonts w:hint="eastAsia"/>
              </w:rPr>
              <w:t>期</w:t>
            </w:r>
            <w:r>
              <w:rPr>
                <w:rFonts w:hint="eastAsia"/>
              </w:rPr>
              <w:t>：</w:t>
            </w:r>
            <w:r w:rsidRPr="00920E8A">
              <w:rPr>
                <w:rFonts w:hAnsi="標楷體" w:hint="eastAsia"/>
              </w:rPr>
              <w:t>「</w:t>
            </w:r>
            <w:r w:rsidRPr="00920E8A">
              <w:rPr>
                <w:rFonts w:hint="eastAsia"/>
              </w:rPr>
              <w:t>癌症死亡病人曾接受安寧緩和醫療服務比率</w:t>
            </w:r>
            <w:r w:rsidRPr="00920E8A">
              <w:rPr>
                <w:rFonts w:hAnsi="標楷體" w:cs="標楷體"/>
                <w:sz w:val="23"/>
                <w:szCs w:val="23"/>
              </w:rPr>
              <w:t>提升至</w:t>
            </w:r>
            <w:r w:rsidRPr="00920E8A">
              <w:rPr>
                <w:sz w:val="23"/>
                <w:szCs w:val="23"/>
              </w:rPr>
              <w:t>50%</w:t>
            </w:r>
            <w:r w:rsidRPr="00920E8A">
              <w:rPr>
                <w:rFonts w:hAnsi="標楷體" w:hint="eastAsia"/>
                <w:sz w:val="23"/>
                <w:szCs w:val="23"/>
              </w:rPr>
              <w:t>」</w:t>
            </w:r>
          </w:p>
        </w:tc>
        <w:tc>
          <w:tcPr>
            <w:tcW w:w="4407" w:type="dxa"/>
            <w:shd w:val="clear" w:color="auto" w:fill="auto"/>
            <w:vAlign w:val="center"/>
          </w:tcPr>
          <w:p w:rsidR="006D1446" w:rsidRPr="00920E8A" w:rsidRDefault="006D1446" w:rsidP="007668ED">
            <w:pPr>
              <w:pStyle w:val="142"/>
              <w:jc w:val="both"/>
            </w:pPr>
            <w:r w:rsidRPr="00920E8A">
              <w:rPr>
                <w:rFonts w:hint="eastAsia"/>
              </w:rPr>
              <w:t>截至</w:t>
            </w:r>
            <w:r>
              <w:rPr>
                <w:rFonts w:hint="eastAsia"/>
              </w:rPr>
              <w:t>98</w:t>
            </w:r>
            <w:r w:rsidRPr="00920E8A">
              <w:rPr>
                <w:rFonts w:hint="eastAsia"/>
              </w:rPr>
              <w:t>年，接受服務的比率僅為39%</w:t>
            </w:r>
            <w:r w:rsidRPr="00920E8A">
              <w:rPr>
                <w:rFonts w:hAnsi="標楷體" w:hint="eastAsia"/>
              </w:rPr>
              <w:t>，</w:t>
            </w:r>
            <w:r>
              <w:rPr>
                <w:rFonts w:hAnsi="標楷體" w:hint="eastAsia"/>
              </w:rPr>
              <w:t>截至100</w:t>
            </w:r>
            <w:r w:rsidRPr="00920E8A">
              <w:rPr>
                <w:rFonts w:hint="eastAsia"/>
              </w:rPr>
              <w:t>年，接受服務比率僅為48%，未達成目標</w:t>
            </w:r>
            <w:r>
              <w:rPr>
                <w:rFonts w:hint="eastAsia"/>
              </w:rPr>
              <w:t>。</w:t>
            </w:r>
          </w:p>
        </w:tc>
      </w:tr>
      <w:tr w:rsidR="006D1446" w:rsidRPr="00920E8A" w:rsidTr="007668ED">
        <w:trPr>
          <w:trHeight w:val="830"/>
        </w:trPr>
        <w:tc>
          <w:tcPr>
            <w:tcW w:w="4090" w:type="dxa"/>
            <w:shd w:val="clear" w:color="auto" w:fill="auto"/>
            <w:vAlign w:val="center"/>
          </w:tcPr>
          <w:p w:rsidR="006D1446" w:rsidRPr="00920E8A" w:rsidRDefault="006D1446" w:rsidP="007668ED">
            <w:pPr>
              <w:pStyle w:val="142"/>
              <w:jc w:val="both"/>
            </w:pPr>
            <w:r w:rsidRPr="00920E8A">
              <w:t>第</w:t>
            </w:r>
            <w:r>
              <w:rPr>
                <w:rFonts w:hint="eastAsia"/>
              </w:rPr>
              <w:t>二</w:t>
            </w:r>
            <w:r w:rsidRPr="00920E8A">
              <w:t>期</w:t>
            </w:r>
            <w:r>
              <w:rPr>
                <w:rFonts w:hint="eastAsia"/>
              </w:rPr>
              <w:t>：</w:t>
            </w:r>
            <w:r w:rsidRPr="00920E8A">
              <w:t>「</w:t>
            </w:r>
            <w:r w:rsidRPr="00920E8A">
              <w:rPr>
                <w:rFonts w:hint="eastAsia"/>
              </w:rPr>
              <w:t>45-69歲婦女終身乳癌篩檢率提升至55%</w:t>
            </w:r>
            <w:r w:rsidRPr="00920E8A">
              <w:rPr>
                <w:rFonts w:hAnsi="標楷體" w:hint="eastAsia"/>
              </w:rPr>
              <w:t>」</w:t>
            </w:r>
          </w:p>
        </w:tc>
        <w:tc>
          <w:tcPr>
            <w:tcW w:w="4407" w:type="dxa"/>
            <w:shd w:val="clear" w:color="auto" w:fill="auto"/>
            <w:vAlign w:val="center"/>
          </w:tcPr>
          <w:p w:rsidR="006D1446" w:rsidRPr="00920E8A" w:rsidRDefault="006D1446" w:rsidP="007668ED">
            <w:pPr>
              <w:pStyle w:val="142"/>
              <w:jc w:val="both"/>
            </w:pPr>
            <w:r w:rsidRPr="00920E8A">
              <w:rPr>
                <w:rFonts w:hint="eastAsia"/>
              </w:rPr>
              <w:t>截</w:t>
            </w:r>
            <w:r w:rsidRPr="00920E8A">
              <w:rPr>
                <w:rFonts w:hint="eastAsia"/>
                <w:snapToGrid/>
              </w:rPr>
              <w:t>至</w:t>
            </w:r>
            <w:r>
              <w:rPr>
                <w:rFonts w:hint="eastAsia"/>
                <w:snapToGrid/>
              </w:rPr>
              <w:t>102</w:t>
            </w:r>
            <w:r w:rsidRPr="00920E8A">
              <w:rPr>
                <w:rFonts w:hint="eastAsia"/>
                <w:snapToGrid/>
              </w:rPr>
              <w:t>年，</w:t>
            </w:r>
            <w:r w:rsidRPr="00920E8A">
              <w:rPr>
                <w:snapToGrid/>
              </w:rPr>
              <w:t>終身乳癌篩檢率50.9%</w:t>
            </w:r>
            <w:r w:rsidRPr="00920E8A">
              <w:t>，未達成目標</w:t>
            </w:r>
            <w:r>
              <w:rPr>
                <w:rFonts w:hint="eastAsia"/>
              </w:rPr>
              <w:t>。</w:t>
            </w:r>
          </w:p>
        </w:tc>
      </w:tr>
      <w:tr w:rsidR="006D1446" w:rsidRPr="00920E8A" w:rsidTr="007668ED">
        <w:trPr>
          <w:trHeight w:val="895"/>
        </w:trPr>
        <w:tc>
          <w:tcPr>
            <w:tcW w:w="4090" w:type="dxa"/>
            <w:shd w:val="clear" w:color="auto" w:fill="auto"/>
            <w:vAlign w:val="center"/>
          </w:tcPr>
          <w:p w:rsidR="006D1446" w:rsidRPr="00920E8A" w:rsidRDefault="006D1446" w:rsidP="007668ED">
            <w:pPr>
              <w:pStyle w:val="142"/>
              <w:jc w:val="both"/>
            </w:pPr>
            <w:r w:rsidRPr="00920E8A">
              <w:t>第</w:t>
            </w:r>
            <w:r>
              <w:rPr>
                <w:rFonts w:hint="eastAsia"/>
              </w:rPr>
              <w:t>二</w:t>
            </w:r>
            <w:r w:rsidRPr="00920E8A">
              <w:t>期</w:t>
            </w:r>
            <w:r>
              <w:rPr>
                <w:rFonts w:hint="eastAsia"/>
              </w:rPr>
              <w:t>：</w:t>
            </w:r>
            <w:r w:rsidRPr="00920E8A">
              <w:t>「</w:t>
            </w:r>
            <w:bookmarkStart w:id="9" w:name="_Hlk197611502"/>
            <w:r w:rsidRPr="00920E8A">
              <w:rPr>
                <w:rFonts w:hint="eastAsia"/>
              </w:rPr>
              <w:t>50</w:t>
            </w:r>
            <w:r>
              <w:rPr>
                <w:rFonts w:hint="eastAsia"/>
              </w:rPr>
              <w:t>至</w:t>
            </w:r>
            <w:r w:rsidRPr="00920E8A">
              <w:rPr>
                <w:rFonts w:hint="eastAsia"/>
              </w:rPr>
              <w:t>69歲民眾2年內曾接受結直腸癌篩檢率提升至50%，終身篩檢率提升至70%</w:t>
            </w:r>
            <w:bookmarkEnd w:id="9"/>
            <w:r w:rsidRPr="00920E8A">
              <w:t>」</w:t>
            </w:r>
          </w:p>
        </w:tc>
        <w:tc>
          <w:tcPr>
            <w:tcW w:w="4407" w:type="dxa"/>
            <w:shd w:val="clear" w:color="auto" w:fill="auto"/>
            <w:vAlign w:val="center"/>
          </w:tcPr>
          <w:p w:rsidR="006D1446" w:rsidRPr="00920E8A" w:rsidRDefault="006D1446" w:rsidP="007668ED">
            <w:pPr>
              <w:pStyle w:val="142"/>
              <w:jc w:val="both"/>
            </w:pPr>
            <w:r w:rsidRPr="00920E8A">
              <w:rPr>
                <w:rFonts w:hint="eastAsia"/>
              </w:rPr>
              <w:t>截至</w:t>
            </w:r>
            <w:r>
              <w:rPr>
                <w:rFonts w:hint="eastAsia"/>
              </w:rPr>
              <w:t>102</w:t>
            </w:r>
            <w:r w:rsidRPr="00920E8A">
              <w:rPr>
                <w:rFonts w:hint="eastAsia"/>
              </w:rPr>
              <w:t>年，50</w:t>
            </w:r>
            <w:r>
              <w:rPr>
                <w:rFonts w:hint="eastAsia"/>
              </w:rPr>
              <w:t>至</w:t>
            </w:r>
            <w:r w:rsidRPr="00920E8A">
              <w:rPr>
                <w:rFonts w:hint="eastAsia"/>
              </w:rPr>
              <w:t>69歲民眾2年內曾接受結直腸癌篩檢率38%，終身篩檢率52.7%，皆未達成目標</w:t>
            </w:r>
            <w:r>
              <w:rPr>
                <w:rFonts w:hint="eastAsia"/>
              </w:rPr>
              <w:t>。</w:t>
            </w:r>
          </w:p>
        </w:tc>
      </w:tr>
      <w:tr w:rsidR="006D1446" w:rsidRPr="00920E8A" w:rsidTr="007668ED">
        <w:trPr>
          <w:trHeight w:val="913"/>
        </w:trPr>
        <w:tc>
          <w:tcPr>
            <w:tcW w:w="4090" w:type="dxa"/>
            <w:shd w:val="clear" w:color="auto" w:fill="auto"/>
            <w:vAlign w:val="center"/>
          </w:tcPr>
          <w:p w:rsidR="006D1446" w:rsidRPr="00920E8A" w:rsidRDefault="006D1446" w:rsidP="007668ED">
            <w:pPr>
              <w:pStyle w:val="142"/>
              <w:jc w:val="both"/>
            </w:pPr>
            <w:r w:rsidRPr="00920E8A">
              <w:t>第</w:t>
            </w:r>
            <w:r>
              <w:rPr>
                <w:rFonts w:hint="eastAsia"/>
              </w:rPr>
              <w:t>二</w:t>
            </w:r>
            <w:r w:rsidRPr="00920E8A">
              <w:t>期</w:t>
            </w:r>
            <w:r>
              <w:rPr>
                <w:rFonts w:hint="eastAsia"/>
              </w:rPr>
              <w:t>：</w:t>
            </w:r>
            <w:r w:rsidRPr="00920E8A">
              <w:rPr>
                <w:rFonts w:hAnsi="標楷體" w:hint="eastAsia"/>
              </w:rPr>
              <w:t>「6年內將癌症標準化死亡率下降幅度達10%」</w:t>
            </w:r>
          </w:p>
        </w:tc>
        <w:tc>
          <w:tcPr>
            <w:tcW w:w="4407" w:type="dxa"/>
            <w:shd w:val="clear" w:color="auto" w:fill="auto"/>
            <w:vAlign w:val="center"/>
          </w:tcPr>
          <w:p w:rsidR="006D1446" w:rsidRPr="00920E8A" w:rsidRDefault="006D1446" w:rsidP="007668ED">
            <w:pPr>
              <w:pStyle w:val="142"/>
              <w:jc w:val="both"/>
            </w:pPr>
            <w:r>
              <w:rPr>
                <w:rFonts w:hint="eastAsia"/>
              </w:rPr>
              <w:t>102</w:t>
            </w:r>
            <w:r w:rsidRPr="00920E8A">
              <w:rPr>
                <w:rFonts w:hint="eastAsia"/>
              </w:rPr>
              <w:t>年，全癌症標準化死亡率下降3.4%，至</w:t>
            </w:r>
            <w:r>
              <w:rPr>
                <w:rFonts w:hint="eastAsia"/>
              </w:rPr>
              <w:t>106</w:t>
            </w:r>
            <w:r w:rsidRPr="00920E8A">
              <w:rPr>
                <w:rFonts w:hint="eastAsia"/>
              </w:rPr>
              <w:t>年，全癌症標準化死亡率下降6.87%，未達成目標</w:t>
            </w:r>
            <w:r>
              <w:rPr>
                <w:rFonts w:hint="eastAsia"/>
              </w:rPr>
              <w:t>。</w:t>
            </w:r>
          </w:p>
        </w:tc>
      </w:tr>
      <w:tr w:rsidR="006D1446" w:rsidRPr="00920E8A" w:rsidTr="007668ED">
        <w:trPr>
          <w:trHeight w:val="913"/>
        </w:trPr>
        <w:tc>
          <w:tcPr>
            <w:tcW w:w="4090" w:type="dxa"/>
            <w:shd w:val="clear" w:color="auto" w:fill="auto"/>
            <w:vAlign w:val="center"/>
          </w:tcPr>
          <w:p w:rsidR="006D1446" w:rsidRPr="00920E8A" w:rsidRDefault="006D1446" w:rsidP="007668ED">
            <w:pPr>
              <w:pStyle w:val="142"/>
              <w:jc w:val="both"/>
            </w:pPr>
            <w:r>
              <w:rPr>
                <w:rFonts w:hint="eastAsia"/>
              </w:rPr>
              <w:lastRenderedPageBreak/>
              <w:t>第三期：</w:t>
            </w:r>
            <w:r w:rsidRPr="00920E8A">
              <w:rPr>
                <w:rFonts w:hAnsi="標楷體" w:hint="eastAsia"/>
              </w:rPr>
              <w:t>「</w:t>
            </w:r>
            <w:r w:rsidRPr="00CD5049">
              <w:rPr>
                <w:rFonts w:hint="eastAsia"/>
              </w:rPr>
              <w:t>吸菸率由</w:t>
            </w:r>
            <w:r>
              <w:rPr>
                <w:rFonts w:hint="eastAsia"/>
              </w:rPr>
              <w:t>101</w:t>
            </w:r>
            <w:r w:rsidRPr="00CD5049">
              <w:rPr>
                <w:rFonts w:hint="eastAsia"/>
              </w:rPr>
              <w:t>年</w:t>
            </w:r>
            <w:r w:rsidRPr="00CD5049">
              <w:t>18.7%</w:t>
            </w:r>
            <w:r w:rsidRPr="00CD5049">
              <w:rPr>
                <w:rFonts w:hint="eastAsia"/>
              </w:rPr>
              <w:t>下降至</w:t>
            </w:r>
            <w:r>
              <w:rPr>
                <w:rFonts w:hint="eastAsia"/>
              </w:rPr>
              <w:t>107</w:t>
            </w:r>
            <w:r w:rsidRPr="00CD5049">
              <w:rPr>
                <w:rFonts w:hint="eastAsia"/>
              </w:rPr>
              <w:t>年</w:t>
            </w:r>
            <w:r w:rsidRPr="00CD5049">
              <w:t>12%</w:t>
            </w:r>
            <w:r w:rsidRPr="00CD5049">
              <w:rPr>
                <w:rFonts w:hint="eastAsia"/>
              </w:rPr>
              <w:t>，</w:t>
            </w:r>
            <w:r>
              <w:rPr>
                <w:rFonts w:hint="eastAsia"/>
              </w:rPr>
              <w:t>109</w:t>
            </w:r>
            <w:r w:rsidRPr="00CD5049">
              <w:rPr>
                <w:rFonts w:hint="eastAsia"/>
              </w:rPr>
              <w:t>年</w:t>
            </w:r>
            <w:r w:rsidRPr="00CD5049">
              <w:t>10%</w:t>
            </w:r>
            <w:r w:rsidRPr="00CD5049">
              <w:rPr>
                <w:rFonts w:hint="eastAsia"/>
              </w:rPr>
              <w:t>及</w:t>
            </w:r>
            <w:r w:rsidRPr="00CD5049">
              <w:t>114</w:t>
            </w:r>
            <w:r w:rsidRPr="00CD5049">
              <w:rPr>
                <w:rFonts w:hint="eastAsia"/>
              </w:rPr>
              <w:t>年</w:t>
            </w:r>
            <w:r w:rsidRPr="00CD5049">
              <w:t>8%</w:t>
            </w:r>
            <w:r w:rsidRPr="00920E8A">
              <w:rPr>
                <w:rFonts w:hAnsi="標楷體" w:hint="eastAsia"/>
              </w:rPr>
              <w:t>」</w:t>
            </w:r>
          </w:p>
        </w:tc>
        <w:tc>
          <w:tcPr>
            <w:tcW w:w="4407" w:type="dxa"/>
            <w:shd w:val="clear" w:color="auto" w:fill="auto"/>
            <w:vAlign w:val="center"/>
          </w:tcPr>
          <w:p w:rsidR="006D1446" w:rsidRPr="00CD5049" w:rsidRDefault="006D1446" w:rsidP="007668ED">
            <w:pPr>
              <w:pStyle w:val="142"/>
              <w:jc w:val="both"/>
            </w:pPr>
            <w:r>
              <w:rPr>
                <w:rFonts w:hint="eastAsia"/>
              </w:rPr>
              <w:t>1</w:t>
            </w:r>
            <w:r>
              <w:t>8</w:t>
            </w:r>
            <w:r>
              <w:rPr>
                <w:rFonts w:hint="eastAsia"/>
              </w:rPr>
              <w:t>歲人口吸菸率從101年之19%下降至107年之13%，接近目標值(12%)。</w:t>
            </w:r>
          </w:p>
        </w:tc>
      </w:tr>
      <w:tr w:rsidR="006D1446" w:rsidRPr="00920E8A" w:rsidTr="007668ED">
        <w:trPr>
          <w:trHeight w:val="913"/>
        </w:trPr>
        <w:tc>
          <w:tcPr>
            <w:tcW w:w="4090" w:type="dxa"/>
            <w:shd w:val="clear" w:color="auto" w:fill="auto"/>
            <w:vAlign w:val="center"/>
          </w:tcPr>
          <w:p w:rsidR="006D1446" w:rsidRPr="00F65F92" w:rsidRDefault="006D1446" w:rsidP="007668ED">
            <w:pPr>
              <w:pStyle w:val="142"/>
              <w:jc w:val="both"/>
              <w:rPr>
                <w:rFonts w:hAnsi="標楷體"/>
              </w:rPr>
            </w:pPr>
            <w:r>
              <w:rPr>
                <w:rFonts w:hint="eastAsia"/>
              </w:rPr>
              <w:t>第三期：</w:t>
            </w:r>
            <w:r w:rsidRPr="00920E8A">
              <w:rPr>
                <w:rFonts w:hAnsi="標楷體" w:hint="eastAsia"/>
              </w:rPr>
              <w:t>「</w:t>
            </w:r>
            <w:r w:rsidRPr="00F65F92">
              <w:rPr>
                <w:rFonts w:hAnsi="標楷體" w:hint="eastAsia"/>
              </w:rPr>
              <w:t>每人每年酒精消費量由</w:t>
            </w:r>
            <w:r>
              <w:rPr>
                <w:rFonts w:hAnsi="標楷體"/>
              </w:rPr>
              <w:t>99</w:t>
            </w:r>
            <w:r w:rsidRPr="00F65F92">
              <w:rPr>
                <w:rFonts w:hAnsi="標楷體" w:hint="eastAsia"/>
              </w:rPr>
              <w:t>年</w:t>
            </w:r>
            <w:r w:rsidRPr="00F65F92">
              <w:rPr>
                <w:rFonts w:hAnsi="標楷體"/>
              </w:rPr>
              <w:t>3</w:t>
            </w:r>
            <w:r w:rsidRPr="00F65F92">
              <w:rPr>
                <w:rFonts w:hAnsi="標楷體" w:hint="eastAsia"/>
              </w:rPr>
              <w:t>公升</w:t>
            </w:r>
            <w:r w:rsidRPr="00F65F92">
              <w:rPr>
                <w:rFonts w:hAnsi="標楷體"/>
              </w:rPr>
              <w:t>/</w:t>
            </w:r>
            <w:r w:rsidRPr="00F65F92">
              <w:rPr>
                <w:rFonts w:hAnsi="標楷體" w:hint="eastAsia"/>
              </w:rPr>
              <w:t>人</w:t>
            </w:r>
            <w:r w:rsidRPr="00F65F92">
              <w:rPr>
                <w:rFonts w:hAnsi="標楷體"/>
              </w:rPr>
              <w:t>/</w:t>
            </w:r>
            <w:r w:rsidRPr="00F65F92">
              <w:rPr>
                <w:rFonts w:hAnsi="標楷體" w:hint="eastAsia"/>
              </w:rPr>
              <w:t>年下降至</w:t>
            </w:r>
            <w:r>
              <w:rPr>
                <w:rFonts w:hAnsi="標楷體"/>
              </w:rPr>
              <w:t>107</w:t>
            </w:r>
            <w:r w:rsidRPr="00F65F92">
              <w:rPr>
                <w:rFonts w:hAnsi="標楷體" w:hint="eastAsia"/>
              </w:rPr>
              <w:t>年</w:t>
            </w:r>
            <w:r w:rsidRPr="00F65F92">
              <w:rPr>
                <w:rFonts w:hAnsi="標楷體"/>
              </w:rPr>
              <w:t>2.95</w:t>
            </w:r>
            <w:r w:rsidRPr="00F65F92">
              <w:rPr>
                <w:rFonts w:hAnsi="標楷體" w:hint="eastAsia"/>
              </w:rPr>
              <w:t>公升</w:t>
            </w:r>
            <w:r w:rsidRPr="00F65F92">
              <w:rPr>
                <w:rFonts w:hAnsi="標楷體"/>
              </w:rPr>
              <w:t>/</w:t>
            </w:r>
            <w:r w:rsidRPr="00F65F92">
              <w:rPr>
                <w:rFonts w:hAnsi="標楷體" w:hint="eastAsia"/>
              </w:rPr>
              <w:t>人</w:t>
            </w:r>
            <w:r w:rsidRPr="00F65F92">
              <w:rPr>
                <w:rFonts w:hAnsi="標楷體"/>
              </w:rPr>
              <w:t>/</w:t>
            </w:r>
            <w:r w:rsidRPr="00F65F92">
              <w:rPr>
                <w:rFonts w:hAnsi="標楷體" w:hint="eastAsia"/>
              </w:rPr>
              <w:t>年，</w:t>
            </w:r>
            <w:r>
              <w:rPr>
                <w:rFonts w:hAnsi="標楷體"/>
              </w:rPr>
              <w:t>109</w:t>
            </w:r>
            <w:r w:rsidRPr="00F65F92">
              <w:rPr>
                <w:rFonts w:hAnsi="標楷體" w:hint="eastAsia"/>
              </w:rPr>
              <w:t>年</w:t>
            </w:r>
            <w:r w:rsidRPr="00F65F92">
              <w:rPr>
                <w:rFonts w:hAnsi="標楷體"/>
              </w:rPr>
              <w:t>2.93</w:t>
            </w:r>
            <w:r w:rsidRPr="00F65F92">
              <w:rPr>
                <w:rFonts w:hAnsi="標楷體" w:hint="eastAsia"/>
              </w:rPr>
              <w:t>公升</w:t>
            </w:r>
            <w:r w:rsidRPr="00F65F92">
              <w:rPr>
                <w:rFonts w:hAnsi="標楷體"/>
              </w:rPr>
              <w:t>/</w:t>
            </w:r>
            <w:r w:rsidRPr="00F65F92">
              <w:rPr>
                <w:rFonts w:hAnsi="標楷體" w:hint="eastAsia"/>
              </w:rPr>
              <w:t>人</w:t>
            </w:r>
            <w:r w:rsidRPr="00F65F92">
              <w:rPr>
                <w:rFonts w:hAnsi="標楷體"/>
              </w:rPr>
              <w:t>/</w:t>
            </w:r>
            <w:r w:rsidRPr="00F65F92">
              <w:rPr>
                <w:rFonts w:hAnsi="標楷體" w:hint="eastAsia"/>
              </w:rPr>
              <w:t>年及</w:t>
            </w:r>
            <w:r>
              <w:rPr>
                <w:rFonts w:hAnsi="標楷體" w:hint="eastAsia"/>
              </w:rPr>
              <w:t>1</w:t>
            </w:r>
            <w:r>
              <w:rPr>
                <w:rFonts w:hAnsi="標楷體"/>
              </w:rPr>
              <w:t>14</w:t>
            </w:r>
            <w:r w:rsidRPr="00F65F92">
              <w:rPr>
                <w:rFonts w:hAnsi="標楷體" w:hint="eastAsia"/>
              </w:rPr>
              <w:t>年</w:t>
            </w:r>
            <w:r w:rsidRPr="00F65F92">
              <w:rPr>
                <w:rFonts w:hAnsi="標楷體"/>
              </w:rPr>
              <w:t>2.7</w:t>
            </w:r>
            <w:r w:rsidRPr="00F65F92">
              <w:rPr>
                <w:rFonts w:hAnsi="標楷體" w:hint="eastAsia"/>
              </w:rPr>
              <w:t>公升</w:t>
            </w:r>
            <w:r w:rsidRPr="00F65F92">
              <w:rPr>
                <w:rFonts w:hAnsi="標楷體"/>
              </w:rPr>
              <w:t>/</w:t>
            </w:r>
            <w:r w:rsidRPr="00F65F92">
              <w:rPr>
                <w:rFonts w:hAnsi="標楷體" w:hint="eastAsia"/>
              </w:rPr>
              <w:t>人</w:t>
            </w:r>
            <w:r w:rsidRPr="00F65F92">
              <w:rPr>
                <w:rFonts w:hAnsi="標楷體"/>
              </w:rPr>
              <w:t>/</w:t>
            </w:r>
            <w:r w:rsidRPr="00F65F92">
              <w:rPr>
                <w:rFonts w:hAnsi="標楷體" w:hint="eastAsia"/>
              </w:rPr>
              <w:t>年</w:t>
            </w:r>
            <w:r w:rsidRPr="00920E8A">
              <w:rPr>
                <w:rFonts w:hAnsi="標楷體" w:hint="eastAsia"/>
              </w:rPr>
              <w:t>」</w:t>
            </w:r>
          </w:p>
        </w:tc>
        <w:tc>
          <w:tcPr>
            <w:tcW w:w="4407" w:type="dxa"/>
            <w:shd w:val="clear" w:color="auto" w:fill="auto"/>
            <w:vAlign w:val="center"/>
          </w:tcPr>
          <w:p w:rsidR="006D1446" w:rsidRPr="00CD5049" w:rsidRDefault="006D1446" w:rsidP="007668ED">
            <w:pPr>
              <w:pStyle w:val="142"/>
              <w:jc w:val="both"/>
            </w:pPr>
            <w:r>
              <w:rPr>
                <w:rFonts w:hint="eastAsia"/>
              </w:rPr>
              <w:t>每人每年酒精消費量99年3公升/人/年，至101年仍維持在3公升/人/年，未能取得102年以後之數據。</w:t>
            </w:r>
          </w:p>
        </w:tc>
      </w:tr>
      <w:tr w:rsidR="006D1446" w:rsidRPr="00920E8A" w:rsidTr="007668ED">
        <w:trPr>
          <w:trHeight w:val="913"/>
        </w:trPr>
        <w:tc>
          <w:tcPr>
            <w:tcW w:w="4090" w:type="dxa"/>
            <w:shd w:val="clear" w:color="auto" w:fill="auto"/>
            <w:vAlign w:val="center"/>
          </w:tcPr>
          <w:p w:rsidR="006D1446" w:rsidRDefault="006D1446" w:rsidP="007668ED">
            <w:pPr>
              <w:pStyle w:val="142"/>
              <w:jc w:val="both"/>
            </w:pPr>
            <w:r>
              <w:rPr>
                <w:rFonts w:hint="eastAsia"/>
              </w:rPr>
              <w:t>第三期：</w:t>
            </w:r>
            <w:r w:rsidRPr="00920E8A">
              <w:rPr>
                <w:rFonts w:hAnsi="標楷體" w:hint="eastAsia"/>
              </w:rPr>
              <w:t>「</w:t>
            </w:r>
            <w:bookmarkStart w:id="10" w:name="_Hlk197612182"/>
            <w:r>
              <w:rPr>
                <w:rFonts w:hint="eastAsia"/>
              </w:rPr>
              <w:t>過去一星期平均每天攝取蔬果比率由99年37.5%提升至107年45.5%，109年之47.5%及114年</w:t>
            </w:r>
            <w:r>
              <w:t>52.5%</w:t>
            </w:r>
            <w:bookmarkEnd w:id="10"/>
            <w:r w:rsidRPr="00920E8A">
              <w:rPr>
                <w:rFonts w:hAnsi="標楷體" w:hint="eastAsia"/>
              </w:rPr>
              <w:t>」</w:t>
            </w:r>
          </w:p>
        </w:tc>
        <w:tc>
          <w:tcPr>
            <w:tcW w:w="4407" w:type="dxa"/>
            <w:shd w:val="clear" w:color="auto" w:fill="auto"/>
            <w:vAlign w:val="center"/>
          </w:tcPr>
          <w:p w:rsidR="006D1446" w:rsidRPr="00F65F92" w:rsidRDefault="006D1446" w:rsidP="007668ED">
            <w:pPr>
              <w:pStyle w:val="142"/>
              <w:jc w:val="both"/>
            </w:pPr>
            <w:r>
              <w:rPr>
                <w:rFonts w:hint="eastAsia"/>
              </w:rPr>
              <w:t>未能取得相關數據。</w:t>
            </w:r>
          </w:p>
        </w:tc>
      </w:tr>
      <w:tr w:rsidR="006D1446" w:rsidRPr="00920E8A" w:rsidTr="007668ED">
        <w:trPr>
          <w:trHeight w:val="913"/>
        </w:trPr>
        <w:tc>
          <w:tcPr>
            <w:tcW w:w="4090" w:type="dxa"/>
            <w:shd w:val="clear" w:color="auto" w:fill="auto"/>
            <w:vAlign w:val="center"/>
          </w:tcPr>
          <w:p w:rsidR="006D1446" w:rsidRPr="0013732F" w:rsidRDefault="006D1446" w:rsidP="007668ED">
            <w:pPr>
              <w:pStyle w:val="142"/>
              <w:jc w:val="both"/>
              <w:rPr>
                <w:rFonts w:hAnsi="標楷體"/>
              </w:rPr>
            </w:pPr>
            <w:r>
              <w:rPr>
                <w:rFonts w:hint="eastAsia"/>
              </w:rPr>
              <w:t>第三期：</w:t>
            </w:r>
            <w:r w:rsidRPr="00920E8A">
              <w:rPr>
                <w:rFonts w:hAnsi="標楷體" w:hint="eastAsia"/>
              </w:rPr>
              <w:t>「</w:t>
            </w:r>
            <w:r w:rsidRPr="0013732F">
              <w:rPr>
                <w:rFonts w:hAnsi="標楷體" w:hint="eastAsia"/>
              </w:rPr>
              <w:t>強化未篩檢及高危險群民眾之篩檢，預期發現四癌癌前病變和癌症數由</w:t>
            </w:r>
            <w:r>
              <w:rPr>
                <w:rFonts w:hAnsi="標楷體" w:hint="eastAsia"/>
              </w:rPr>
              <w:t>101</w:t>
            </w:r>
            <w:r w:rsidRPr="0013732F">
              <w:rPr>
                <w:rFonts w:hAnsi="標楷體" w:hint="eastAsia"/>
              </w:rPr>
              <w:t>年4.6萬名增加至</w:t>
            </w:r>
            <w:r>
              <w:rPr>
                <w:rFonts w:hAnsi="標楷體" w:hint="eastAsia"/>
              </w:rPr>
              <w:t>107</w:t>
            </w:r>
            <w:r w:rsidRPr="0013732F">
              <w:rPr>
                <w:rFonts w:hAnsi="標楷體" w:hint="eastAsia"/>
              </w:rPr>
              <w:t>年9.2萬名</w:t>
            </w:r>
            <w:r w:rsidRPr="00920E8A">
              <w:rPr>
                <w:rFonts w:hAnsi="標楷體" w:hint="eastAsia"/>
              </w:rPr>
              <w:t>」</w:t>
            </w:r>
          </w:p>
        </w:tc>
        <w:tc>
          <w:tcPr>
            <w:tcW w:w="4407" w:type="dxa"/>
            <w:shd w:val="clear" w:color="auto" w:fill="auto"/>
            <w:vAlign w:val="center"/>
          </w:tcPr>
          <w:p w:rsidR="006D1446" w:rsidRPr="00CD5049" w:rsidRDefault="006D1446" w:rsidP="007668ED">
            <w:pPr>
              <w:pStyle w:val="142"/>
              <w:jc w:val="both"/>
            </w:pPr>
            <w:r>
              <w:rPr>
                <w:rFonts w:hint="eastAsia"/>
              </w:rPr>
              <w:t>未能取得相關數據。</w:t>
            </w:r>
          </w:p>
        </w:tc>
      </w:tr>
      <w:tr w:rsidR="006D1446" w:rsidRPr="00920E8A" w:rsidTr="007668ED">
        <w:trPr>
          <w:trHeight w:val="913"/>
        </w:trPr>
        <w:tc>
          <w:tcPr>
            <w:tcW w:w="4090" w:type="dxa"/>
            <w:shd w:val="clear" w:color="auto" w:fill="auto"/>
            <w:vAlign w:val="center"/>
          </w:tcPr>
          <w:p w:rsidR="006D1446" w:rsidRPr="00465BD7" w:rsidRDefault="006D1446" w:rsidP="007668ED">
            <w:pPr>
              <w:pStyle w:val="142"/>
              <w:rPr>
                <w:rFonts w:hAnsi="標楷體"/>
              </w:rPr>
            </w:pPr>
            <w:r>
              <w:rPr>
                <w:rFonts w:hint="eastAsia"/>
              </w:rPr>
              <w:t>第三期：</w:t>
            </w:r>
            <w:r w:rsidRPr="00920E8A">
              <w:rPr>
                <w:rFonts w:hAnsi="標楷體" w:hint="eastAsia"/>
              </w:rPr>
              <w:t>「</w:t>
            </w:r>
            <w:r w:rsidRPr="00465BD7">
              <w:rPr>
                <w:rFonts w:hAnsi="標楷體" w:hint="eastAsia"/>
              </w:rPr>
              <w:t>安寧療護: 癌症病人死前醫前接受安寧療護服務的涵蓋率，也由</w:t>
            </w:r>
          </w:p>
          <w:p w:rsidR="006D1446" w:rsidRDefault="006D1446" w:rsidP="007668ED">
            <w:pPr>
              <w:pStyle w:val="142"/>
              <w:jc w:val="both"/>
            </w:pPr>
            <w:r>
              <w:rPr>
                <w:rFonts w:hAnsi="標楷體" w:hint="eastAsia"/>
              </w:rPr>
              <w:t>100</w:t>
            </w:r>
            <w:r w:rsidRPr="00465BD7">
              <w:rPr>
                <w:rFonts w:hAnsi="標楷體" w:hint="eastAsia"/>
              </w:rPr>
              <w:t>年47.5%提升至</w:t>
            </w:r>
            <w:r>
              <w:rPr>
                <w:rFonts w:hAnsi="標楷體" w:hint="eastAsia"/>
              </w:rPr>
              <w:t>107</w:t>
            </w:r>
            <w:r w:rsidRPr="00465BD7">
              <w:rPr>
                <w:rFonts w:hAnsi="標楷體" w:hint="eastAsia"/>
              </w:rPr>
              <w:t>年的60%</w:t>
            </w:r>
            <w:r w:rsidRPr="00920E8A">
              <w:rPr>
                <w:rFonts w:hAnsi="標楷體" w:hint="eastAsia"/>
              </w:rPr>
              <w:t>」</w:t>
            </w:r>
          </w:p>
        </w:tc>
        <w:tc>
          <w:tcPr>
            <w:tcW w:w="4407" w:type="dxa"/>
            <w:shd w:val="clear" w:color="auto" w:fill="auto"/>
            <w:vAlign w:val="center"/>
          </w:tcPr>
          <w:p w:rsidR="006D1446" w:rsidRDefault="006D1446" w:rsidP="007668ED">
            <w:pPr>
              <w:pStyle w:val="142"/>
              <w:jc w:val="both"/>
            </w:pPr>
            <w:r>
              <w:rPr>
                <w:rFonts w:hint="eastAsia"/>
              </w:rPr>
              <w:t>未能取得相關數據。</w:t>
            </w:r>
          </w:p>
        </w:tc>
      </w:tr>
      <w:tr w:rsidR="006D1446" w:rsidRPr="00920E8A" w:rsidTr="007668ED">
        <w:trPr>
          <w:trHeight w:val="913"/>
        </w:trPr>
        <w:tc>
          <w:tcPr>
            <w:tcW w:w="4090" w:type="dxa"/>
            <w:shd w:val="clear" w:color="auto" w:fill="auto"/>
            <w:vAlign w:val="center"/>
          </w:tcPr>
          <w:p w:rsidR="006D1446" w:rsidRPr="0013732F" w:rsidRDefault="006D1446" w:rsidP="007668ED">
            <w:pPr>
              <w:pStyle w:val="142"/>
              <w:jc w:val="both"/>
              <w:rPr>
                <w:rFonts w:hAnsi="標楷體"/>
              </w:rPr>
            </w:pPr>
            <w:r>
              <w:rPr>
                <w:rFonts w:hint="eastAsia"/>
              </w:rPr>
              <w:t>第三期：</w:t>
            </w:r>
            <w:bookmarkStart w:id="11" w:name="_Hlk197611882"/>
            <w:r w:rsidRPr="00920E8A">
              <w:rPr>
                <w:rFonts w:hAnsi="標楷體" w:hint="eastAsia"/>
              </w:rPr>
              <w:t>「</w:t>
            </w:r>
            <w:r w:rsidRPr="0013732F">
              <w:rPr>
                <w:rFonts w:hAnsi="標楷體" w:hint="eastAsia"/>
              </w:rPr>
              <w:t>乳癌篩檢率最高與最低之縣市差距由</w:t>
            </w:r>
            <w:r>
              <w:rPr>
                <w:rFonts w:hAnsi="標楷體" w:hint="eastAsia"/>
              </w:rPr>
              <w:t>101</w:t>
            </w:r>
            <w:r w:rsidRPr="0013732F">
              <w:rPr>
                <w:rFonts w:hAnsi="標楷體" w:hint="eastAsia"/>
              </w:rPr>
              <w:t>年20</w:t>
            </w:r>
            <w:r>
              <w:rPr>
                <w:rFonts w:hAnsi="標楷體" w:hint="eastAsia"/>
              </w:rPr>
              <w:t>個百分點</w:t>
            </w:r>
            <w:r w:rsidRPr="0013732F">
              <w:rPr>
                <w:rFonts w:hAnsi="標楷體" w:hint="eastAsia"/>
              </w:rPr>
              <w:t>降至</w:t>
            </w:r>
            <w:r>
              <w:rPr>
                <w:rFonts w:hAnsi="標楷體" w:hint="eastAsia"/>
              </w:rPr>
              <w:t>107</w:t>
            </w:r>
            <w:r w:rsidRPr="0013732F">
              <w:rPr>
                <w:rFonts w:hAnsi="標楷體" w:hint="eastAsia"/>
              </w:rPr>
              <w:t>年</w:t>
            </w:r>
            <w:r>
              <w:rPr>
                <w:rFonts w:hAnsi="標楷體" w:hint="eastAsia"/>
              </w:rPr>
              <w:t>之</w:t>
            </w:r>
            <w:r w:rsidRPr="0013732F">
              <w:rPr>
                <w:rFonts w:hAnsi="標楷體" w:hint="eastAsia"/>
              </w:rPr>
              <w:t>15</w:t>
            </w:r>
            <w:r>
              <w:rPr>
                <w:rFonts w:hAnsi="標楷體" w:hint="eastAsia"/>
              </w:rPr>
              <w:t>個百分點</w:t>
            </w:r>
            <w:r w:rsidRPr="00920E8A">
              <w:rPr>
                <w:rFonts w:hAnsi="標楷體" w:hint="eastAsia"/>
              </w:rPr>
              <w:t>」</w:t>
            </w:r>
            <w:bookmarkEnd w:id="11"/>
          </w:p>
        </w:tc>
        <w:tc>
          <w:tcPr>
            <w:tcW w:w="4407" w:type="dxa"/>
            <w:shd w:val="clear" w:color="auto" w:fill="auto"/>
            <w:vAlign w:val="center"/>
          </w:tcPr>
          <w:p w:rsidR="006D1446" w:rsidRPr="0013732F" w:rsidRDefault="006D1446" w:rsidP="007668ED">
            <w:pPr>
              <w:pStyle w:val="142"/>
              <w:jc w:val="both"/>
            </w:pPr>
            <w:r>
              <w:rPr>
                <w:rFonts w:hint="eastAsia"/>
              </w:rPr>
              <w:t>100年乳癌篩檢率以嘉義市48.32%為最高，以新竹縣7.58%為最低，相差40.74</w:t>
            </w:r>
            <w:r>
              <w:rPr>
                <w:rFonts w:hAnsi="標楷體" w:hint="eastAsia"/>
              </w:rPr>
              <w:t>個百分點</w:t>
            </w:r>
            <w:r>
              <w:rPr>
                <w:rFonts w:hint="eastAsia"/>
              </w:rPr>
              <w:t>；103年乳癌篩檢率以嘉義市 43.15%最高，澎湖縣 4.7%為最低，相差 38.45</w:t>
            </w:r>
            <w:r>
              <w:rPr>
                <w:rFonts w:hAnsi="標楷體" w:hint="eastAsia"/>
              </w:rPr>
              <w:t>個百分點</w:t>
            </w:r>
            <w:r>
              <w:rPr>
                <w:rFonts w:hint="eastAsia"/>
              </w:rPr>
              <w:t>，103年以後之數據未能取得。</w:t>
            </w:r>
          </w:p>
        </w:tc>
      </w:tr>
      <w:tr w:rsidR="006D1446" w:rsidRPr="00920E8A" w:rsidTr="007668ED">
        <w:trPr>
          <w:trHeight w:val="913"/>
        </w:trPr>
        <w:tc>
          <w:tcPr>
            <w:tcW w:w="4090" w:type="dxa"/>
            <w:shd w:val="clear" w:color="auto" w:fill="auto"/>
            <w:vAlign w:val="center"/>
          </w:tcPr>
          <w:p w:rsidR="006D1446" w:rsidRPr="00C954F5" w:rsidRDefault="006D1446" w:rsidP="007668ED">
            <w:pPr>
              <w:pStyle w:val="142"/>
              <w:jc w:val="both"/>
              <w:rPr>
                <w:rFonts w:hAnsi="標楷體"/>
              </w:rPr>
            </w:pPr>
            <w:r>
              <w:rPr>
                <w:rFonts w:hint="eastAsia"/>
              </w:rPr>
              <w:t>第三期：</w:t>
            </w:r>
            <w:r w:rsidRPr="00920E8A">
              <w:rPr>
                <w:rFonts w:hAnsi="標楷體" w:hint="eastAsia"/>
              </w:rPr>
              <w:t>「</w:t>
            </w:r>
            <w:r w:rsidRPr="00C954F5">
              <w:rPr>
                <w:rFonts w:hAnsi="標楷體" w:hint="eastAsia"/>
              </w:rPr>
              <w:t>大腸癌篩檢率最高與最低之縣市差距由</w:t>
            </w:r>
            <w:r>
              <w:rPr>
                <w:rFonts w:hAnsi="標楷體" w:hint="eastAsia"/>
              </w:rPr>
              <w:t>101</w:t>
            </w:r>
            <w:r w:rsidRPr="00C954F5">
              <w:rPr>
                <w:rFonts w:hAnsi="標楷體" w:hint="eastAsia"/>
              </w:rPr>
              <w:t>年20</w:t>
            </w:r>
            <w:r>
              <w:rPr>
                <w:rFonts w:hAnsi="標楷體" w:hint="eastAsia"/>
              </w:rPr>
              <w:t>個百分點</w:t>
            </w:r>
            <w:r w:rsidRPr="00C954F5">
              <w:rPr>
                <w:rFonts w:hAnsi="標楷體" w:hint="eastAsia"/>
              </w:rPr>
              <w:t>降至</w:t>
            </w:r>
            <w:r>
              <w:rPr>
                <w:rFonts w:hAnsi="標楷體" w:hint="eastAsia"/>
              </w:rPr>
              <w:t>107</w:t>
            </w:r>
            <w:r w:rsidRPr="00C954F5">
              <w:rPr>
                <w:rFonts w:hAnsi="標楷體" w:hint="eastAsia"/>
              </w:rPr>
              <w:t>年</w:t>
            </w:r>
            <w:r>
              <w:rPr>
                <w:rFonts w:hAnsi="標楷體" w:hint="eastAsia"/>
              </w:rPr>
              <w:t>之</w:t>
            </w:r>
            <w:r w:rsidRPr="00C954F5">
              <w:rPr>
                <w:rFonts w:hAnsi="標楷體"/>
              </w:rPr>
              <w:t>15</w:t>
            </w:r>
            <w:r>
              <w:rPr>
                <w:rFonts w:hAnsi="標楷體" w:hint="eastAsia"/>
              </w:rPr>
              <w:t>個百分點</w:t>
            </w:r>
            <w:r w:rsidRPr="00920E8A">
              <w:rPr>
                <w:rFonts w:hAnsi="標楷體" w:hint="eastAsia"/>
              </w:rPr>
              <w:t>」</w:t>
            </w:r>
          </w:p>
        </w:tc>
        <w:tc>
          <w:tcPr>
            <w:tcW w:w="4407" w:type="dxa"/>
            <w:shd w:val="clear" w:color="auto" w:fill="auto"/>
            <w:vAlign w:val="center"/>
          </w:tcPr>
          <w:p w:rsidR="006D1446" w:rsidRPr="00CD5049" w:rsidRDefault="006D1446" w:rsidP="007668ED">
            <w:pPr>
              <w:pStyle w:val="142"/>
              <w:jc w:val="both"/>
            </w:pPr>
            <w:r>
              <w:rPr>
                <w:rFonts w:hint="eastAsia"/>
              </w:rPr>
              <w:t>100年大腸癌篩檢率嘉義縣25.16%最高，臺北市9.56%為最低，相差15.6</w:t>
            </w:r>
            <w:r>
              <w:rPr>
                <w:rFonts w:hAnsi="標楷體" w:hint="eastAsia"/>
              </w:rPr>
              <w:t>個百分點</w:t>
            </w:r>
            <w:r>
              <w:rPr>
                <w:rFonts w:hint="eastAsia"/>
              </w:rPr>
              <w:t>；103年大腸癌篩檢率連江縣47.25%最高，臺北市10.91%為最低，相差36.34</w:t>
            </w:r>
            <w:r>
              <w:rPr>
                <w:rFonts w:hAnsi="標楷體" w:hint="eastAsia"/>
              </w:rPr>
              <w:t>個百分點</w:t>
            </w:r>
            <w:r>
              <w:rPr>
                <w:rFonts w:hint="eastAsia"/>
              </w:rPr>
              <w:t>，103年以後之數據未能取得。</w:t>
            </w:r>
          </w:p>
        </w:tc>
      </w:tr>
    </w:tbl>
    <w:p w:rsidR="006D1446" w:rsidRDefault="006D1446" w:rsidP="007668ED">
      <w:pPr>
        <w:pStyle w:val="142"/>
        <w:ind w:left="1218" w:hangingChars="501" w:hanging="1218"/>
      </w:pPr>
      <w:r>
        <w:rPr>
          <w:rFonts w:hint="eastAsia"/>
        </w:rPr>
        <w:t>說    明：第一期計畫為94至98年、第二期計畫自99至102年、第三期計畫為103至107年。</w:t>
      </w:r>
    </w:p>
    <w:p w:rsidR="006D1446" w:rsidRPr="003F162F" w:rsidRDefault="006D1446" w:rsidP="007668ED">
      <w:pPr>
        <w:pStyle w:val="142"/>
      </w:pPr>
      <w:r w:rsidRPr="003F162F">
        <w:rPr>
          <w:rFonts w:hint="eastAsia"/>
        </w:rPr>
        <w:t>資料來源：</w:t>
      </w:r>
      <w:bookmarkEnd w:id="8"/>
      <w:r w:rsidRPr="00920E8A">
        <w:rPr>
          <w:rFonts w:hint="eastAsia"/>
        </w:rPr>
        <w:t>整理自國家癌症防治成效評估研究計畫期末報告</w:t>
      </w:r>
      <w:r>
        <w:rPr>
          <w:rFonts w:hint="eastAsia"/>
        </w:rPr>
        <w:t>，</w:t>
      </w:r>
      <w:r w:rsidRPr="00920E8A">
        <w:rPr>
          <w:rFonts w:hint="eastAsia"/>
        </w:rPr>
        <w:t>頁18</w:t>
      </w:r>
      <w:r>
        <w:rPr>
          <w:rFonts w:hint="eastAsia"/>
        </w:rPr>
        <w:t>至</w:t>
      </w:r>
      <w:r w:rsidRPr="00920E8A">
        <w:rPr>
          <w:rFonts w:hint="eastAsia"/>
        </w:rPr>
        <w:t>21</w:t>
      </w:r>
      <w:r>
        <w:rPr>
          <w:rFonts w:hint="eastAsia"/>
        </w:rPr>
        <w:t>。</w:t>
      </w:r>
      <w:r w:rsidRPr="003F162F">
        <w:rPr>
          <w:rFonts w:hint="eastAsia"/>
        </w:rPr>
        <w:t xml:space="preserve"> </w:t>
      </w:r>
    </w:p>
    <w:p w:rsidR="006D1446" w:rsidRPr="003F162F" w:rsidRDefault="006D1446" w:rsidP="007668ED">
      <w:pPr>
        <w:pStyle w:val="a5"/>
        <w:ind w:left="849" w:hanging="283"/>
        <w:rPr>
          <w:rFonts w:hAnsi="標楷體"/>
          <w:b/>
        </w:rPr>
      </w:pPr>
      <w:r w:rsidRPr="003F162F">
        <w:rPr>
          <w:rFonts w:hAnsi="標楷體" w:hint="eastAsia"/>
          <w:b/>
        </w:rPr>
        <w:t>(二)</w:t>
      </w:r>
      <w:r>
        <w:rPr>
          <w:rFonts w:hAnsi="標楷體" w:hint="eastAsia"/>
          <w:b/>
        </w:rPr>
        <w:t>第四期國家癌症防治計畫有多項指標未達目標值，或有未蒐集相關數據而未評估成效</w:t>
      </w:r>
      <w:r w:rsidRPr="003F162F">
        <w:rPr>
          <w:rFonts w:hAnsi="標楷體" w:hint="eastAsia"/>
          <w:b/>
        </w:rPr>
        <w:t>，</w:t>
      </w:r>
      <w:r>
        <w:rPr>
          <w:rFonts w:hAnsi="標楷體" w:hint="eastAsia"/>
          <w:b/>
        </w:rPr>
        <w:t>允</w:t>
      </w:r>
      <w:r w:rsidRPr="003F162F">
        <w:rPr>
          <w:rFonts w:hAnsi="標楷體" w:hint="eastAsia"/>
          <w:b/>
        </w:rPr>
        <w:t>宜</w:t>
      </w:r>
      <w:r>
        <w:rPr>
          <w:rFonts w:hAnsi="標楷體" w:hint="eastAsia"/>
          <w:b/>
        </w:rPr>
        <w:t>積極檢討</w:t>
      </w:r>
      <w:r w:rsidRPr="003F162F">
        <w:rPr>
          <w:rFonts w:hAnsi="標楷體" w:hint="eastAsia"/>
          <w:b/>
        </w:rPr>
        <w:t>，俾</w:t>
      </w:r>
      <w:r>
        <w:rPr>
          <w:rFonts w:hAnsi="標楷體" w:hint="eastAsia"/>
          <w:b/>
        </w:rPr>
        <w:t>有效掌握未能達標原因</w:t>
      </w:r>
    </w:p>
    <w:p w:rsidR="006D1446" w:rsidRPr="003F162F" w:rsidRDefault="006D1446" w:rsidP="007668ED">
      <w:pPr>
        <w:pStyle w:val="21"/>
        <w:ind w:left="850" w:firstLine="566"/>
        <w:rPr>
          <w:rFonts w:hAnsi="標楷體"/>
        </w:rPr>
      </w:pPr>
      <w:r>
        <w:rPr>
          <w:rFonts w:hAnsi="標楷體" w:hint="eastAsia"/>
          <w:bCs/>
        </w:rPr>
        <w:t>考量前三期癌症防治計畫推動以來，癌症仍為國人死因第1位，且國人健康行為不易養成、民眾對於癌症篩檢之參與率及陽性追蹤率仍有待提升、癌症篩檢品質仍需持續監控及精進等因素，第四期癌症篩檢茲就上述因素設定多項目標，惟實際執</w:t>
      </w:r>
      <w:r>
        <w:rPr>
          <w:rFonts w:hAnsi="標楷體" w:hint="eastAsia"/>
          <w:bCs/>
        </w:rPr>
        <w:lastRenderedPageBreak/>
        <w:t>行存有與目標值有所落差、下修目標值，甚或有未達統計週期而無法評估之情形(詳表2)。如：「提升</w:t>
      </w:r>
      <w:r w:rsidRPr="001547C7">
        <w:rPr>
          <w:rFonts w:hAnsi="標楷體"/>
        </w:rPr>
        <w:t>對於癌症預防及健康識能之能力</w:t>
      </w:r>
      <w:r>
        <w:rPr>
          <w:rFonts w:hAnsi="標楷體" w:hint="eastAsia"/>
        </w:rPr>
        <w:t>」項下，18歲以上成人</w:t>
      </w:r>
      <w:r w:rsidRPr="001547C7">
        <w:rPr>
          <w:rFonts w:hAnsi="標楷體"/>
        </w:rPr>
        <w:t>每日蔬菜攝取量達 3 份和水果達 2 份盛行率，</w:t>
      </w:r>
      <w:r>
        <w:rPr>
          <w:rFonts w:hAnsi="標楷體" w:cs="新細明體" w:hint="eastAsia"/>
        </w:rPr>
        <w:t>目標值為</w:t>
      </w:r>
      <w:r w:rsidRPr="001547C7">
        <w:rPr>
          <w:rFonts w:hAnsi="標楷體"/>
        </w:rPr>
        <w:t>蔬</w:t>
      </w:r>
      <w:r>
        <w:rPr>
          <w:rFonts w:hAnsi="標楷體" w:hint="eastAsia"/>
        </w:rPr>
        <w:t>菜</w:t>
      </w:r>
      <w:r w:rsidRPr="001547C7">
        <w:rPr>
          <w:rFonts w:hAnsi="標楷體"/>
        </w:rPr>
        <w:t>18%、水果 17.5%</w:t>
      </w:r>
      <w:r>
        <w:rPr>
          <w:rFonts w:hAnsi="標楷體" w:hint="eastAsia"/>
        </w:rPr>
        <w:t>，實際達成情形為</w:t>
      </w:r>
      <w:r w:rsidRPr="001547C7">
        <w:rPr>
          <w:rFonts w:hAnsi="標楷體" w:hint="eastAsia"/>
        </w:rPr>
        <w:t>蔬菜17%、水果12%</w:t>
      </w:r>
      <w:r>
        <w:rPr>
          <w:rFonts w:hAnsi="標楷體" w:hint="eastAsia"/>
        </w:rPr>
        <w:t>；而吸菸率、過重及肥胖率、每人每年純酒精消費量則均因非統計週期，而無法取得112年之數據；另乳癌、大腸癌曾篩率</w:t>
      </w:r>
      <w:r>
        <w:rPr>
          <w:rStyle w:val="af4"/>
          <w:rFonts w:hAnsi="標楷體"/>
        </w:rPr>
        <w:footnoteReference w:id="2"/>
      </w:r>
      <w:r>
        <w:rPr>
          <w:rFonts w:hAnsi="標楷體" w:hint="eastAsia"/>
        </w:rPr>
        <w:t>及癌症病人生前1年安寧療護涵蓋率目標值設定為70%，惟實際值尚有1.5至8.7個百分點不等之落差，允宜</w:t>
      </w:r>
      <w:r w:rsidRPr="00FA3AB8">
        <w:rPr>
          <w:rFonts w:hAnsi="標楷體" w:hint="eastAsia"/>
          <w:bCs/>
        </w:rPr>
        <w:t>深入檢討追蹤，俾有效掌握未能達標原因，積極改善。</w:t>
      </w:r>
    </w:p>
    <w:p w:rsidR="006D1446" w:rsidRPr="00C54393" w:rsidRDefault="006D1446" w:rsidP="007668ED">
      <w:pPr>
        <w:pStyle w:val="142"/>
        <w:spacing w:beforeLines="50" w:before="255" w:line="400" w:lineRule="exact"/>
        <w:ind w:leftChars="-29" w:hangingChars="29" w:hanging="82"/>
        <w:rPr>
          <w:b/>
          <w:bCs/>
          <w:sz w:val="28"/>
        </w:rPr>
      </w:pPr>
      <w:r w:rsidRPr="00C54393">
        <w:rPr>
          <w:rFonts w:hint="eastAsia"/>
          <w:b/>
          <w:bCs/>
          <w:sz w:val="28"/>
        </w:rPr>
        <w:t>表</w:t>
      </w:r>
      <w:r>
        <w:rPr>
          <w:rFonts w:hint="eastAsia"/>
          <w:b/>
          <w:bCs/>
          <w:sz w:val="28"/>
        </w:rPr>
        <w:t>2</w:t>
      </w:r>
      <w:r w:rsidRPr="00C54393">
        <w:rPr>
          <w:rFonts w:hint="eastAsia"/>
          <w:b/>
          <w:bCs/>
          <w:sz w:val="28"/>
        </w:rPr>
        <w:t xml:space="preserve">  第</w:t>
      </w:r>
      <w:r>
        <w:rPr>
          <w:rFonts w:hint="eastAsia"/>
          <w:b/>
          <w:bCs/>
          <w:sz w:val="28"/>
        </w:rPr>
        <w:t>四</w:t>
      </w:r>
      <w:r w:rsidRPr="00C54393">
        <w:rPr>
          <w:rFonts w:hint="eastAsia"/>
          <w:b/>
          <w:bCs/>
          <w:sz w:val="28"/>
        </w:rPr>
        <w:t>期國家癌症防治計畫預期目標達成情形表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019"/>
        <w:gridCol w:w="4701"/>
      </w:tblGrid>
      <w:tr w:rsidR="006D1446" w:rsidRPr="001547C7" w:rsidTr="007668ED">
        <w:trPr>
          <w:trHeight w:val="507"/>
          <w:tblHeader/>
          <w:jc w:val="center"/>
        </w:trPr>
        <w:tc>
          <w:tcPr>
            <w:tcW w:w="4395" w:type="dxa"/>
            <w:shd w:val="clear" w:color="auto" w:fill="auto"/>
            <w:vAlign w:val="center"/>
          </w:tcPr>
          <w:p w:rsidR="006D1446" w:rsidRPr="001547C7" w:rsidRDefault="006D1446" w:rsidP="007668ED">
            <w:pPr>
              <w:pStyle w:val="142"/>
              <w:jc w:val="center"/>
            </w:pPr>
            <w:r w:rsidRPr="001547C7">
              <w:rPr>
                <w:rFonts w:hint="eastAsia"/>
              </w:rPr>
              <w:t>預期達成目標(至112年)</w:t>
            </w:r>
          </w:p>
        </w:tc>
        <w:tc>
          <w:tcPr>
            <w:tcW w:w="4961" w:type="dxa"/>
            <w:shd w:val="clear" w:color="auto" w:fill="auto"/>
            <w:vAlign w:val="center"/>
          </w:tcPr>
          <w:p w:rsidR="006D1446" w:rsidRPr="001547C7" w:rsidRDefault="006D1446" w:rsidP="007668ED">
            <w:pPr>
              <w:pStyle w:val="142"/>
              <w:jc w:val="center"/>
            </w:pPr>
            <w:r w:rsidRPr="001547C7">
              <w:rPr>
                <w:rFonts w:hint="eastAsia"/>
              </w:rPr>
              <w:t>目標達成情形(如未達成請簡述其原因)</w:t>
            </w:r>
          </w:p>
        </w:tc>
      </w:tr>
      <w:tr w:rsidR="006D1446" w:rsidRPr="001547C7" w:rsidTr="007668ED">
        <w:trPr>
          <w:trHeight w:val="295"/>
          <w:jc w:val="center"/>
        </w:trPr>
        <w:tc>
          <w:tcPr>
            <w:tcW w:w="4395" w:type="dxa"/>
            <w:shd w:val="clear" w:color="auto" w:fill="auto"/>
          </w:tcPr>
          <w:p w:rsidR="006D1446" w:rsidRPr="001547C7" w:rsidRDefault="006D1446" w:rsidP="007668ED">
            <w:pPr>
              <w:pStyle w:val="142"/>
            </w:pPr>
            <w:r w:rsidRPr="001547C7">
              <w:rPr>
                <w:b/>
                <w:bCs/>
              </w:rPr>
              <w:t>1.提升</w:t>
            </w:r>
            <w:bookmarkStart w:id="12" w:name="_Hlk199166155"/>
            <w:r w:rsidRPr="001547C7">
              <w:rPr>
                <w:b/>
                <w:bCs/>
              </w:rPr>
              <w:t>對於癌症預防及健康識能之能力</w:t>
            </w:r>
            <w:bookmarkEnd w:id="12"/>
            <w:r w:rsidRPr="001547C7">
              <w:t xml:space="preserve"> 18 歲以上成人各項目標如下： </w:t>
            </w:r>
          </w:p>
          <w:p w:rsidR="006D1446" w:rsidRPr="001547C7" w:rsidRDefault="006D1446" w:rsidP="007668ED">
            <w:pPr>
              <w:pStyle w:val="142"/>
            </w:pPr>
            <w:r w:rsidRPr="001547C7">
              <w:t xml:space="preserve">(1) 吸菸率下降至13.0%以下。 </w:t>
            </w:r>
          </w:p>
          <w:p w:rsidR="006D1446" w:rsidRPr="001547C7" w:rsidRDefault="006D1446" w:rsidP="007668ED">
            <w:pPr>
              <w:pStyle w:val="142"/>
            </w:pPr>
            <w:r w:rsidRPr="001547C7">
              <w:t xml:space="preserve">(2) 過重及肥胖率維持 47.1%以下。 (3) 嚼檳榔率下降至 4.5%。 </w:t>
            </w:r>
          </w:p>
          <w:p w:rsidR="006D1446" w:rsidRPr="001547C7" w:rsidRDefault="006D1446" w:rsidP="007668ED">
            <w:pPr>
              <w:pStyle w:val="142"/>
              <w:ind w:left="462" w:hangingChars="190" w:hanging="462"/>
            </w:pPr>
            <w:r w:rsidRPr="001547C7">
              <w:t>(4) 每日蔬菜攝取量達 3 份和水果達 2 份盛行率，蔬</w:t>
            </w:r>
            <w:r>
              <w:rPr>
                <w:rFonts w:hint="eastAsia"/>
              </w:rPr>
              <w:t>菜</w:t>
            </w:r>
            <w:r w:rsidRPr="001547C7">
              <w:t xml:space="preserve">18%、水果 17.5% </w:t>
            </w:r>
          </w:p>
          <w:p w:rsidR="006D1446" w:rsidRPr="001547C7" w:rsidRDefault="006D1446" w:rsidP="007668ED">
            <w:pPr>
              <w:pStyle w:val="142"/>
              <w:ind w:left="462" w:hangingChars="190" w:hanging="462"/>
            </w:pPr>
            <w:r w:rsidRPr="001547C7">
              <w:t>(5) 每人每年純酒精消費量維持 2.9公升/人/年以下</w:t>
            </w:r>
          </w:p>
        </w:tc>
        <w:tc>
          <w:tcPr>
            <w:tcW w:w="4961" w:type="dxa"/>
            <w:shd w:val="clear" w:color="auto" w:fill="auto"/>
          </w:tcPr>
          <w:p w:rsidR="006D1446" w:rsidRPr="001547C7" w:rsidRDefault="006D1446" w:rsidP="007668ED">
            <w:pPr>
              <w:pStyle w:val="142"/>
              <w:ind w:left="375" w:hangingChars="154" w:hanging="375"/>
              <w:jc w:val="both"/>
              <w:rPr>
                <w:bCs/>
                <w:kern w:val="0"/>
              </w:rPr>
            </w:pPr>
            <w:r w:rsidRPr="001547C7">
              <w:t>1</w:t>
            </w:r>
            <w:r>
              <w:rPr>
                <w:rFonts w:hint="eastAsia"/>
              </w:rPr>
              <w:t>.</w:t>
            </w:r>
            <w:r w:rsidRPr="001547C7">
              <w:t xml:space="preserve"> 吸菸率</w:t>
            </w:r>
            <w:r w:rsidRPr="001547C7">
              <w:rPr>
                <w:rFonts w:hint="eastAsia"/>
                <w:bCs/>
                <w:kern w:val="0"/>
              </w:rPr>
              <w:t>111年</w:t>
            </w:r>
            <w:r>
              <w:rPr>
                <w:rFonts w:hint="eastAsia"/>
                <w:bCs/>
                <w:kern w:val="0"/>
              </w:rPr>
              <w:t>度為</w:t>
            </w:r>
            <w:r w:rsidRPr="001547C7">
              <w:rPr>
                <w:rFonts w:hint="eastAsia"/>
                <w:bCs/>
                <w:kern w:val="0"/>
              </w:rPr>
              <w:t>14.0%</w:t>
            </w:r>
            <w:r>
              <w:rPr>
                <w:rFonts w:hint="eastAsia"/>
                <w:bCs/>
                <w:kern w:val="0"/>
              </w:rPr>
              <w:t>、113年度為12.8%</w:t>
            </w:r>
            <w:r w:rsidRPr="001547C7">
              <w:rPr>
                <w:rFonts w:hint="eastAsia"/>
                <w:bCs/>
                <w:kern w:val="0"/>
              </w:rPr>
              <w:t>（本指標每2年統計1次，112年</w:t>
            </w:r>
            <w:r>
              <w:rPr>
                <w:rFonts w:hint="eastAsia"/>
                <w:bCs/>
                <w:kern w:val="0"/>
              </w:rPr>
              <w:t>度</w:t>
            </w:r>
            <w:r w:rsidRPr="001547C7">
              <w:rPr>
                <w:rFonts w:hint="eastAsia"/>
                <w:bCs/>
                <w:kern w:val="0"/>
              </w:rPr>
              <w:t>未達統計周期）。</w:t>
            </w:r>
          </w:p>
          <w:p w:rsidR="006D1446" w:rsidRPr="001547C7" w:rsidRDefault="006D1446" w:rsidP="007668ED">
            <w:pPr>
              <w:pStyle w:val="142"/>
              <w:ind w:left="375" w:hangingChars="154" w:hanging="375"/>
              <w:jc w:val="both"/>
              <w:rPr>
                <w:bCs/>
                <w:kern w:val="0"/>
              </w:rPr>
            </w:pPr>
            <w:r w:rsidRPr="001547C7">
              <w:t>2</w:t>
            </w:r>
            <w:r>
              <w:rPr>
                <w:rFonts w:hint="eastAsia"/>
              </w:rPr>
              <w:t>.</w:t>
            </w:r>
            <w:r w:rsidRPr="001547C7">
              <w:rPr>
                <w:rFonts w:hint="eastAsia"/>
              </w:rPr>
              <w:t xml:space="preserve"> </w:t>
            </w:r>
            <w:r w:rsidRPr="001547C7">
              <w:t>過重及肥胖率</w:t>
            </w:r>
            <w:r w:rsidRPr="001547C7">
              <w:rPr>
                <w:rFonts w:hint="eastAsia"/>
                <w:bCs/>
                <w:kern w:val="0"/>
              </w:rPr>
              <w:t>106</w:t>
            </w:r>
            <w:r>
              <w:rPr>
                <w:rFonts w:hint="eastAsia"/>
                <w:bCs/>
                <w:kern w:val="0"/>
              </w:rPr>
              <w:t>至</w:t>
            </w:r>
            <w:r w:rsidRPr="001547C7">
              <w:rPr>
                <w:rFonts w:hint="eastAsia"/>
                <w:bCs/>
                <w:kern w:val="0"/>
              </w:rPr>
              <w:t>109年50.3%（</w:t>
            </w:r>
            <w:r w:rsidRPr="001547C7">
              <w:rPr>
                <w:rFonts w:hint="eastAsia"/>
                <w:bCs/>
                <w:kern w:val="0"/>
                <w:szCs w:val="24"/>
              </w:rPr>
              <w:t>本指標每4年統計1次，預計114年統計110年至113年資料</w:t>
            </w:r>
            <w:r w:rsidRPr="001547C7">
              <w:rPr>
                <w:rFonts w:hint="eastAsia"/>
                <w:bCs/>
                <w:kern w:val="0"/>
              </w:rPr>
              <w:t>）。</w:t>
            </w:r>
          </w:p>
          <w:p w:rsidR="006D1446" w:rsidRPr="001547C7" w:rsidRDefault="006D1446" w:rsidP="007668ED">
            <w:pPr>
              <w:pStyle w:val="142"/>
              <w:ind w:left="375" w:hangingChars="154" w:hanging="375"/>
              <w:jc w:val="both"/>
              <w:rPr>
                <w:bCs/>
                <w:kern w:val="0"/>
              </w:rPr>
            </w:pPr>
            <w:r w:rsidRPr="001547C7">
              <w:t>3</w:t>
            </w:r>
            <w:r>
              <w:rPr>
                <w:rFonts w:hint="eastAsia"/>
              </w:rPr>
              <w:t>.</w:t>
            </w:r>
            <w:r w:rsidRPr="001547C7">
              <w:rPr>
                <w:rFonts w:hint="eastAsia"/>
              </w:rPr>
              <w:t xml:space="preserve"> </w:t>
            </w:r>
            <w:r w:rsidRPr="001547C7">
              <w:t>嚼檳榔率</w:t>
            </w:r>
            <w:r w:rsidRPr="001547C7">
              <w:rPr>
                <w:rFonts w:hint="eastAsia"/>
                <w:bCs/>
                <w:kern w:val="0"/>
              </w:rPr>
              <w:t>111年</w:t>
            </w:r>
            <w:r>
              <w:rPr>
                <w:rFonts w:hint="eastAsia"/>
                <w:bCs/>
                <w:kern w:val="0"/>
              </w:rPr>
              <w:t>度為</w:t>
            </w:r>
            <w:r w:rsidRPr="001547C7">
              <w:rPr>
                <w:rFonts w:hint="eastAsia"/>
                <w:bCs/>
                <w:kern w:val="0"/>
              </w:rPr>
              <w:t>2.4%（本指標每2年統計1次，112年</w:t>
            </w:r>
            <w:r>
              <w:rPr>
                <w:rFonts w:hint="eastAsia"/>
                <w:bCs/>
                <w:kern w:val="0"/>
              </w:rPr>
              <w:t>度</w:t>
            </w:r>
            <w:r w:rsidRPr="001547C7">
              <w:rPr>
                <w:rFonts w:hint="eastAsia"/>
                <w:bCs/>
                <w:kern w:val="0"/>
              </w:rPr>
              <w:t>未達統計周期，下次統計周期為113年</w:t>
            </w:r>
            <w:r>
              <w:rPr>
                <w:rFonts w:hint="eastAsia"/>
                <w:bCs/>
                <w:kern w:val="0"/>
              </w:rPr>
              <w:t>度，調查中</w:t>
            </w:r>
            <w:r w:rsidRPr="001547C7">
              <w:rPr>
                <w:rFonts w:hint="eastAsia"/>
                <w:bCs/>
                <w:kern w:val="0"/>
              </w:rPr>
              <w:t>）</w:t>
            </w:r>
            <w:r w:rsidRPr="001547C7">
              <w:t xml:space="preserve">。 </w:t>
            </w:r>
          </w:p>
          <w:p w:rsidR="006D1446" w:rsidRPr="001547C7" w:rsidRDefault="006D1446" w:rsidP="007668ED">
            <w:pPr>
              <w:pStyle w:val="142"/>
              <w:ind w:left="375" w:hangingChars="154" w:hanging="375"/>
              <w:jc w:val="both"/>
            </w:pPr>
            <w:r w:rsidRPr="001547C7">
              <w:t>4</w:t>
            </w:r>
            <w:r>
              <w:rPr>
                <w:rFonts w:hint="eastAsia"/>
              </w:rPr>
              <w:t>.</w:t>
            </w:r>
            <w:r w:rsidRPr="001547C7">
              <w:t xml:space="preserve"> 每日蔬菜攝取量達 3 份和水果達 2 份盛行率，</w:t>
            </w:r>
            <w:r w:rsidRPr="001547C7">
              <w:rPr>
                <w:rFonts w:hint="eastAsia"/>
              </w:rPr>
              <w:t>蔬菜17%、水果12%。依112年健康行為危險因子監測調查（Behavior Risk Factor Surveillance,BRFSS），主因為「沒想過要這樣吃」、「處理準備麻煩」，故攝取量不足。將持續宣導推廣均衡飲食。</w:t>
            </w:r>
          </w:p>
          <w:p w:rsidR="006D1446" w:rsidRPr="001547C7" w:rsidRDefault="006D1446" w:rsidP="007668ED">
            <w:pPr>
              <w:pStyle w:val="142"/>
              <w:ind w:left="375" w:hangingChars="154" w:hanging="375"/>
              <w:jc w:val="both"/>
            </w:pPr>
            <w:r w:rsidRPr="001547C7">
              <w:t>5</w:t>
            </w:r>
            <w:r>
              <w:rPr>
                <w:rFonts w:hint="eastAsia"/>
              </w:rPr>
              <w:t>.</w:t>
            </w:r>
            <w:r w:rsidRPr="001547C7">
              <w:rPr>
                <w:rFonts w:hint="eastAsia"/>
              </w:rPr>
              <w:t xml:space="preserve"> </w:t>
            </w:r>
            <w:r w:rsidRPr="001547C7">
              <w:t>每人每年純酒精消費量</w:t>
            </w:r>
            <w:r w:rsidRPr="001547C7">
              <w:rPr>
                <w:rFonts w:hint="eastAsia"/>
                <w:bCs/>
                <w:kern w:val="0"/>
              </w:rPr>
              <w:t>111年4.43</w:t>
            </w:r>
            <w:r w:rsidRPr="008042A0">
              <w:rPr>
                <w:rFonts w:hint="eastAsia"/>
              </w:rPr>
              <w:t>公升</w:t>
            </w:r>
            <w:r w:rsidRPr="001547C7">
              <w:rPr>
                <w:rFonts w:hint="eastAsia"/>
                <w:bCs/>
                <w:kern w:val="0"/>
              </w:rPr>
              <w:t>/人/年（本指標每4年統計1次，預計116年統計112年至115年資料）。</w:t>
            </w:r>
          </w:p>
        </w:tc>
      </w:tr>
      <w:tr w:rsidR="006D1446" w:rsidRPr="001547C7" w:rsidTr="007668ED">
        <w:trPr>
          <w:trHeight w:val="552"/>
          <w:jc w:val="center"/>
        </w:trPr>
        <w:tc>
          <w:tcPr>
            <w:tcW w:w="4395" w:type="dxa"/>
            <w:shd w:val="clear" w:color="auto" w:fill="auto"/>
          </w:tcPr>
          <w:p w:rsidR="006D1446" w:rsidRPr="001547C7" w:rsidRDefault="006D1446" w:rsidP="007668ED">
            <w:pPr>
              <w:pStyle w:val="142"/>
              <w:rPr>
                <w:b/>
                <w:bCs/>
              </w:rPr>
            </w:pPr>
            <w:r w:rsidRPr="001547C7">
              <w:rPr>
                <w:b/>
                <w:bCs/>
              </w:rPr>
              <w:t xml:space="preserve">2.提升癌症篩檢涵蓋率 </w:t>
            </w:r>
          </w:p>
          <w:p w:rsidR="006D1446" w:rsidRPr="001547C7" w:rsidRDefault="006D1446" w:rsidP="007668ED">
            <w:pPr>
              <w:pStyle w:val="142"/>
            </w:pPr>
            <w:r w:rsidRPr="001547C7">
              <w:t xml:space="preserve">(1)乳癌曾篩率提升至70%。 </w:t>
            </w:r>
          </w:p>
          <w:p w:rsidR="006D1446" w:rsidRPr="001547C7" w:rsidRDefault="006D1446" w:rsidP="007668ED">
            <w:pPr>
              <w:pStyle w:val="142"/>
            </w:pPr>
            <w:r w:rsidRPr="001547C7">
              <w:t xml:space="preserve">(2)大腸癌曾篩率提升至70%。 </w:t>
            </w:r>
          </w:p>
          <w:p w:rsidR="006D1446" w:rsidRPr="001547C7" w:rsidRDefault="006D1446" w:rsidP="007668ED">
            <w:pPr>
              <w:pStyle w:val="142"/>
            </w:pPr>
            <w:r w:rsidRPr="001547C7">
              <w:t xml:space="preserve">(3)發展個人化癌症精準預防醫學 </w:t>
            </w:r>
          </w:p>
          <w:p w:rsidR="006D1446" w:rsidRPr="001547C7" w:rsidRDefault="006D1446" w:rsidP="007668ED">
            <w:pPr>
              <w:pStyle w:val="142"/>
              <w:ind w:leftChars="34" w:left="334" w:hangingChars="98" w:hanging="238"/>
            </w:pPr>
            <w:r w:rsidRPr="001547C7">
              <w:t xml:space="preserve">I.至少有 90 家癌症診療醫院對 </w:t>
            </w:r>
            <w:r w:rsidRPr="001547C7">
              <w:lastRenderedPageBreak/>
              <w:t xml:space="preserve">10 種癌症(肝癌、肺癌、乳癌、大腸癌、口腔癌、食道癌、胃癌、胰臟癌、子宮頸癌、攝護腺癌及子宮體癌)選定5個重點癌別，建立精準預防保健服務模組流程。 </w:t>
            </w:r>
          </w:p>
          <w:p w:rsidR="006D1446" w:rsidRPr="001547C7" w:rsidRDefault="006D1446" w:rsidP="007668ED">
            <w:pPr>
              <w:pStyle w:val="142"/>
              <w:ind w:leftChars="34" w:left="334" w:hangingChars="98" w:hanging="238"/>
            </w:pPr>
            <w:r w:rsidRPr="001547C7">
              <w:t>II.對高危險群民眾篩檢，提升發現四癌癌前病變人數和早期癌症 (0-1期)比率。</w:t>
            </w:r>
          </w:p>
        </w:tc>
        <w:tc>
          <w:tcPr>
            <w:tcW w:w="4961" w:type="dxa"/>
            <w:shd w:val="clear" w:color="auto" w:fill="auto"/>
            <w:vAlign w:val="center"/>
          </w:tcPr>
          <w:p w:rsidR="006D1446" w:rsidRPr="001547C7" w:rsidRDefault="006D1446" w:rsidP="00407F89">
            <w:pPr>
              <w:pStyle w:val="142"/>
              <w:spacing w:line="300" w:lineRule="exact"/>
              <w:ind w:left="375" w:hangingChars="154" w:hanging="375"/>
              <w:jc w:val="both"/>
            </w:pPr>
            <w:r w:rsidRPr="001547C7">
              <w:lastRenderedPageBreak/>
              <w:t>1</w:t>
            </w:r>
            <w:r>
              <w:rPr>
                <w:rFonts w:hint="eastAsia"/>
              </w:rPr>
              <w:t>.</w:t>
            </w:r>
            <w:r w:rsidRPr="001547C7">
              <w:rPr>
                <w:rFonts w:hint="eastAsia"/>
              </w:rPr>
              <w:t xml:space="preserve"> </w:t>
            </w:r>
            <w:r w:rsidRPr="001547C7">
              <w:t>乳癌曾篩率68.2%</w:t>
            </w:r>
            <w:r w:rsidRPr="001547C7">
              <w:rPr>
                <w:rFonts w:hint="eastAsia"/>
              </w:rPr>
              <w:t>，</w:t>
            </w:r>
            <w:r w:rsidRPr="001547C7">
              <w:t>因COVID-19疫情，各項癌症篩檢之數量成長情形略減；惟曾篩率</w:t>
            </w:r>
            <w:r w:rsidRPr="001547C7">
              <w:rPr>
                <w:rFonts w:hint="eastAsia"/>
              </w:rPr>
              <w:t>112</w:t>
            </w:r>
            <w:r w:rsidRPr="001547C7">
              <w:t>年較</w:t>
            </w:r>
            <w:r w:rsidRPr="001547C7">
              <w:rPr>
                <w:rFonts w:hint="eastAsia"/>
              </w:rPr>
              <w:t>107</w:t>
            </w:r>
            <w:r w:rsidRPr="001547C7">
              <w:t>年已提升約</w:t>
            </w:r>
            <w:r>
              <w:rPr>
                <w:rFonts w:hint="eastAsia"/>
              </w:rPr>
              <w:t>七</w:t>
            </w:r>
            <w:r w:rsidRPr="001547C7">
              <w:t>成。</w:t>
            </w:r>
          </w:p>
          <w:p w:rsidR="006D1446" w:rsidRPr="001547C7" w:rsidRDefault="006D1446" w:rsidP="00407F89">
            <w:pPr>
              <w:pStyle w:val="142"/>
              <w:spacing w:line="300" w:lineRule="exact"/>
              <w:ind w:left="375" w:hangingChars="154" w:hanging="375"/>
              <w:jc w:val="both"/>
            </w:pPr>
            <w:r w:rsidRPr="001547C7">
              <w:t>2</w:t>
            </w:r>
            <w:r>
              <w:rPr>
                <w:rFonts w:hint="eastAsia"/>
              </w:rPr>
              <w:t>.</w:t>
            </w:r>
            <w:r w:rsidRPr="001547C7">
              <w:t xml:space="preserve"> 大腸癌曾篩率</w:t>
            </w:r>
            <w:r w:rsidRPr="001547C7">
              <w:rPr>
                <w:bCs/>
                <w:kern w:val="0"/>
                <w:szCs w:val="24"/>
              </w:rPr>
              <w:t>68.5%</w:t>
            </w:r>
            <w:r w:rsidRPr="001547C7">
              <w:rPr>
                <w:rFonts w:hint="eastAsia"/>
                <w:bCs/>
                <w:kern w:val="0"/>
                <w:szCs w:val="24"/>
              </w:rPr>
              <w:t>，</w:t>
            </w:r>
            <w:r w:rsidRPr="001547C7">
              <w:rPr>
                <w:szCs w:val="24"/>
              </w:rPr>
              <w:t>因COVID-19疫</w:t>
            </w:r>
            <w:r w:rsidRPr="001547C7">
              <w:rPr>
                <w:szCs w:val="24"/>
              </w:rPr>
              <w:lastRenderedPageBreak/>
              <w:t>情，各項癌症篩檢之數量成長情形略減；惟曾篩率於</w:t>
            </w:r>
            <w:r w:rsidRPr="001547C7">
              <w:rPr>
                <w:rFonts w:hint="eastAsia"/>
                <w:szCs w:val="24"/>
              </w:rPr>
              <w:t>112</w:t>
            </w:r>
            <w:r w:rsidRPr="001547C7">
              <w:rPr>
                <w:szCs w:val="24"/>
              </w:rPr>
              <w:t>年較</w:t>
            </w:r>
            <w:r w:rsidRPr="001547C7">
              <w:rPr>
                <w:rFonts w:hint="eastAsia"/>
                <w:szCs w:val="24"/>
              </w:rPr>
              <w:t>107</w:t>
            </w:r>
            <w:r w:rsidRPr="001547C7">
              <w:rPr>
                <w:szCs w:val="24"/>
              </w:rPr>
              <w:t>年已提升約</w:t>
            </w:r>
            <w:r>
              <w:rPr>
                <w:rFonts w:hint="eastAsia"/>
                <w:szCs w:val="24"/>
              </w:rPr>
              <w:t>六</w:t>
            </w:r>
            <w:r w:rsidRPr="001547C7">
              <w:rPr>
                <w:szCs w:val="24"/>
              </w:rPr>
              <w:t>成</w:t>
            </w:r>
            <w:r>
              <w:rPr>
                <w:rFonts w:hint="eastAsia"/>
                <w:szCs w:val="24"/>
              </w:rPr>
              <w:t>八</w:t>
            </w:r>
            <w:r w:rsidRPr="001547C7">
              <w:t>。</w:t>
            </w:r>
          </w:p>
          <w:p w:rsidR="006D1446" w:rsidRDefault="006D1446" w:rsidP="007668ED">
            <w:pPr>
              <w:pStyle w:val="142"/>
              <w:ind w:left="474" w:hangingChars="195" w:hanging="474"/>
              <w:jc w:val="both"/>
            </w:pPr>
            <w:r w:rsidRPr="001547C7">
              <w:t>3</w:t>
            </w:r>
            <w:r>
              <w:rPr>
                <w:rFonts w:hint="eastAsia"/>
              </w:rPr>
              <w:t>.</w:t>
            </w:r>
            <w:r w:rsidRPr="001547C7">
              <w:t xml:space="preserve"> 發展個人化癌症精準預防醫學</w:t>
            </w:r>
          </w:p>
          <w:p w:rsidR="006D1446" w:rsidRPr="001547C7" w:rsidRDefault="006D1446" w:rsidP="007668ED">
            <w:pPr>
              <w:pStyle w:val="142"/>
              <w:ind w:left="360" w:hangingChars="148" w:hanging="360"/>
              <w:jc w:val="both"/>
            </w:pPr>
            <w:r>
              <w:rPr>
                <w:rFonts w:hint="eastAsia"/>
              </w:rPr>
              <w:t>(1)</w:t>
            </w:r>
            <w:r w:rsidRPr="001547C7">
              <w:t xml:space="preserve">有97 家癌症診療醫院對 10 種癌症(肝癌、肺癌、乳癌、大腸癌、口腔癌、食道癌、胃癌、胰臟癌、子宮頸癌、攝護腺癌及子宮體癌)選定5個重點癌別，建立精準預防保健服務模組流程。 </w:t>
            </w:r>
          </w:p>
          <w:p w:rsidR="006D1446" w:rsidRPr="001547C7" w:rsidRDefault="006D1446" w:rsidP="007668ED">
            <w:pPr>
              <w:pStyle w:val="142"/>
              <w:ind w:left="360" w:hangingChars="148" w:hanging="360"/>
              <w:jc w:val="both"/>
            </w:pPr>
            <w:r>
              <w:rPr>
                <w:rFonts w:hint="eastAsia"/>
                <w:kern w:val="0"/>
                <w:szCs w:val="24"/>
              </w:rPr>
              <w:t>(2)</w:t>
            </w:r>
            <w:r w:rsidRPr="001547C7">
              <w:rPr>
                <w:kern w:val="0"/>
                <w:szCs w:val="24"/>
              </w:rPr>
              <w:t>接受四癌篩檢者發現癌前病變及癌症</w:t>
            </w:r>
            <w:r w:rsidRPr="00A2578F">
              <w:t>比率</w:t>
            </w:r>
            <w:r w:rsidRPr="001547C7">
              <w:rPr>
                <w:bCs/>
                <w:kern w:val="0"/>
                <w:szCs w:val="24"/>
              </w:rPr>
              <w:t>1.3%</w:t>
            </w:r>
            <w:r w:rsidRPr="001547C7">
              <w:t>。</w:t>
            </w:r>
          </w:p>
        </w:tc>
      </w:tr>
      <w:tr w:rsidR="006D1446" w:rsidRPr="001547C7" w:rsidTr="007668ED">
        <w:trPr>
          <w:trHeight w:val="546"/>
          <w:jc w:val="center"/>
        </w:trPr>
        <w:tc>
          <w:tcPr>
            <w:tcW w:w="4395" w:type="dxa"/>
            <w:shd w:val="clear" w:color="auto" w:fill="auto"/>
          </w:tcPr>
          <w:p w:rsidR="006D1446" w:rsidRPr="001547C7" w:rsidRDefault="006D1446" w:rsidP="007668ED">
            <w:pPr>
              <w:pStyle w:val="142"/>
            </w:pPr>
            <w:r w:rsidRPr="001547C7">
              <w:rPr>
                <w:b/>
                <w:bCs/>
              </w:rPr>
              <w:lastRenderedPageBreak/>
              <w:t>3.提供高品質的治療</w:t>
            </w:r>
            <w:r w:rsidRPr="001547C7">
              <w:t xml:space="preserve"> </w:t>
            </w:r>
          </w:p>
          <w:p w:rsidR="006D1446" w:rsidRPr="001547C7" w:rsidRDefault="006D1446" w:rsidP="007668ED">
            <w:pPr>
              <w:pStyle w:val="142"/>
              <w:ind w:left="377" w:hangingChars="155" w:hanging="377"/>
              <w:jc w:val="both"/>
            </w:pPr>
            <w:r w:rsidRPr="001547C7">
              <w:t>(1)全癌症五年相對存活率(108-112 年)上升到 60%。</w:t>
            </w:r>
          </w:p>
          <w:p w:rsidR="006D1446" w:rsidRPr="001547C7" w:rsidRDefault="006D1446" w:rsidP="007668ED">
            <w:pPr>
              <w:pStyle w:val="142"/>
              <w:ind w:left="377" w:hangingChars="155" w:hanging="377"/>
              <w:jc w:val="both"/>
            </w:pPr>
            <w:r w:rsidRPr="001547C7">
              <w:t>(2)安寧療護：癌症病人死前一年接受安寧療護服務的涵蓋率提升至70%。</w:t>
            </w:r>
          </w:p>
        </w:tc>
        <w:tc>
          <w:tcPr>
            <w:tcW w:w="4961" w:type="dxa"/>
            <w:shd w:val="clear" w:color="auto" w:fill="auto"/>
            <w:vAlign w:val="center"/>
          </w:tcPr>
          <w:p w:rsidR="006D1446" w:rsidRPr="001547C7" w:rsidRDefault="006D1446" w:rsidP="007668ED">
            <w:pPr>
              <w:pStyle w:val="142"/>
              <w:ind w:left="375" w:hangingChars="154" w:hanging="375"/>
              <w:jc w:val="both"/>
            </w:pPr>
            <w:r w:rsidRPr="001547C7">
              <w:t>1</w:t>
            </w:r>
            <w:r>
              <w:rPr>
                <w:rFonts w:hint="eastAsia"/>
              </w:rPr>
              <w:t>.</w:t>
            </w:r>
            <w:r w:rsidRPr="001547C7">
              <w:t xml:space="preserve"> 全癌症五年相對存活率</w:t>
            </w:r>
            <w:r w:rsidRPr="001547C7">
              <w:rPr>
                <w:rFonts w:hint="eastAsia"/>
              </w:rPr>
              <w:t>(106-110年)</w:t>
            </w:r>
            <w:r w:rsidRPr="001547C7">
              <w:t xml:space="preserve"> 62.1%。</w:t>
            </w:r>
          </w:p>
          <w:p w:rsidR="006D1446" w:rsidRPr="001547C7" w:rsidRDefault="006D1446" w:rsidP="007668ED">
            <w:pPr>
              <w:pStyle w:val="142"/>
              <w:ind w:left="375" w:hangingChars="154" w:hanging="375"/>
              <w:jc w:val="both"/>
            </w:pPr>
            <w:r w:rsidRPr="001547C7">
              <w:t>2</w:t>
            </w:r>
            <w:r>
              <w:rPr>
                <w:rFonts w:hint="eastAsia"/>
              </w:rPr>
              <w:t>.</w:t>
            </w:r>
            <w:r w:rsidRPr="001547C7">
              <w:t xml:space="preserve"> 安寧療護：癌症病人死前一年接受安寧療護服務涵蓋率61.3%</w:t>
            </w:r>
            <w:r w:rsidRPr="001547C7">
              <w:rPr>
                <w:rFonts w:hint="eastAsia"/>
              </w:rPr>
              <w:t>(112年)，</w:t>
            </w:r>
            <w:r w:rsidRPr="001547C7">
              <w:rPr>
                <w:szCs w:val="24"/>
              </w:rPr>
              <w:t>安寧療護利用率已由 105年58.7%提升至 110年 62.3%，癌症病人死亡前使用安寧療護人數逐年成長，惟111年略為下降為61.3%，可能係因111年COVID-19疫情升溫，各醫院配合中央流行疫情指揮中心要求保留特定比率病床做為專責病床，間接影響安寧推動。</w:t>
            </w:r>
          </w:p>
        </w:tc>
      </w:tr>
      <w:tr w:rsidR="006D1446" w:rsidRPr="001547C7" w:rsidTr="007668ED">
        <w:trPr>
          <w:trHeight w:val="695"/>
          <w:jc w:val="center"/>
        </w:trPr>
        <w:tc>
          <w:tcPr>
            <w:tcW w:w="4395" w:type="dxa"/>
            <w:shd w:val="clear" w:color="auto" w:fill="auto"/>
          </w:tcPr>
          <w:p w:rsidR="006D1446" w:rsidRPr="001547C7" w:rsidRDefault="006D1446" w:rsidP="007668ED">
            <w:pPr>
              <w:pStyle w:val="142"/>
              <w:rPr>
                <w:b/>
                <w:bCs/>
              </w:rPr>
            </w:pPr>
            <w:r w:rsidRPr="001547C7">
              <w:rPr>
                <w:b/>
                <w:bCs/>
              </w:rPr>
              <w:t xml:space="preserve">4.建置完善的癌症防治體制 </w:t>
            </w:r>
          </w:p>
          <w:p w:rsidR="006D1446" w:rsidRPr="001547C7" w:rsidRDefault="006D1446" w:rsidP="007668ED">
            <w:pPr>
              <w:pStyle w:val="142"/>
            </w:pPr>
            <w:r w:rsidRPr="001547C7">
              <w:t>至少有90家癌症診療醫院建立癌症篩檢、診斷、治療到安寧完整的轉診制度，提供無縫接軌的服務。</w:t>
            </w:r>
          </w:p>
        </w:tc>
        <w:tc>
          <w:tcPr>
            <w:tcW w:w="4961" w:type="dxa"/>
            <w:shd w:val="clear" w:color="auto" w:fill="auto"/>
            <w:vAlign w:val="center"/>
          </w:tcPr>
          <w:p w:rsidR="006D1446" w:rsidRPr="001547C7" w:rsidRDefault="006D1446" w:rsidP="007668ED">
            <w:pPr>
              <w:pStyle w:val="142"/>
              <w:rPr>
                <w:szCs w:val="24"/>
              </w:rPr>
            </w:pPr>
            <w:r w:rsidRPr="001547C7">
              <w:rPr>
                <w:rFonts w:hint="eastAsia"/>
                <w:szCs w:val="24"/>
              </w:rPr>
              <w:t>97家不同層級醫院策略聯盟，建立癌症分級醫療政策及雙向轉診作業，強化與衛生所轉介合作機制，共同推動社區篩檢，以落實篩檢陽性個案確診及後續追蹤管理。</w:t>
            </w:r>
          </w:p>
        </w:tc>
      </w:tr>
      <w:tr w:rsidR="006D1446" w:rsidRPr="001547C7" w:rsidTr="007668ED">
        <w:trPr>
          <w:trHeight w:val="695"/>
          <w:jc w:val="center"/>
        </w:trPr>
        <w:tc>
          <w:tcPr>
            <w:tcW w:w="4395" w:type="dxa"/>
            <w:shd w:val="clear" w:color="auto" w:fill="auto"/>
            <w:vAlign w:val="center"/>
          </w:tcPr>
          <w:p w:rsidR="006D1446" w:rsidRPr="001547C7" w:rsidRDefault="006D1446" w:rsidP="007668ED">
            <w:pPr>
              <w:pStyle w:val="142"/>
            </w:pPr>
            <w:r w:rsidRPr="001547C7">
              <w:rPr>
                <w:b/>
                <w:bCs/>
              </w:rPr>
              <w:t>5.應用數據與新科技提升防治成效</w:t>
            </w:r>
            <w:r w:rsidRPr="001547C7">
              <w:t xml:space="preserve"> </w:t>
            </w:r>
          </w:p>
          <w:p w:rsidR="006D1446" w:rsidRPr="001547C7" w:rsidRDefault="006D1446" w:rsidP="007668ED">
            <w:pPr>
              <w:pStyle w:val="142"/>
              <w:ind w:left="362" w:hangingChars="149" w:hanging="362"/>
            </w:pPr>
            <w:r w:rsidRPr="001547C7">
              <w:t>(1)發展至少2種癌別AI判讀技術，協助癌症篩檢判讀之效用。</w:t>
            </w:r>
          </w:p>
          <w:p w:rsidR="006D1446" w:rsidRPr="001547C7" w:rsidRDefault="006D1446" w:rsidP="007668ED">
            <w:pPr>
              <w:pStyle w:val="142"/>
              <w:ind w:left="362" w:hangingChars="149" w:hanging="362"/>
            </w:pPr>
            <w:r w:rsidRPr="001547C7">
              <w:t>(2)運用癌症登記、篩檢、健保等資料庫發表論文，至少90家癌症診療醫院建立危險因子分析與監測系統，提出現況分析和發展建議。</w:t>
            </w:r>
          </w:p>
        </w:tc>
        <w:tc>
          <w:tcPr>
            <w:tcW w:w="4961" w:type="dxa"/>
            <w:shd w:val="clear" w:color="auto" w:fill="auto"/>
            <w:vAlign w:val="center"/>
          </w:tcPr>
          <w:p w:rsidR="006D1446" w:rsidRPr="001547C7" w:rsidRDefault="006D1446" w:rsidP="007668ED">
            <w:pPr>
              <w:pStyle w:val="142"/>
              <w:ind w:left="375" w:hangingChars="154" w:hanging="375"/>
              <w:jc w:val="both"/>
            </w:pPr>
            <w:r w:rsidRPr="001547C7">
              <w:t>1</w:t>
            </w:r>
            <w:r>
              <w:rPr>
                <w:rFonts w:hint="eastAsia"/>
              </w:rPr>
              <w:t>.</w:t>
            </w:r>
            <w:r w:rsidRPr="001547C7">
              <w:t xml:space="preserve"> </w:t>
            </w:r>
            <w:r w:rsidRPr="001547C7">
              <w:rPr>
                <w:kern w:val="0"/>
                <w:szCs w:val="24"/>
              </w:rPr>
              <w:t>發展</w:t>
            </w:r>
            <w:r w:rsidRPr="001547C7">
              <w:rPr>
                <w:rFonts w:hint="eastAsia"/>
                <w:kern w:val="0"/>
                <w:szCs w:val="24"/>
              </w:rPr>
              <w:t>7</w:t>
            </w:r>
            <w:r w:rsidRPr="001547C7">
              <w:rPr>
                <w:kern w:val="0"/>
                <w:szCs w:val="24"/>
              </w:rPr>
              <w:t>種癌別運用人工智慧建置</w:t>
            </w:r>
            <w:r w:rsidRPr="001547C7">
              <w:rPr>
                <w:szCs w:val="24"/>
              </w:rPr>
              <w:t>協助</w:t>
            </w:r>
            <w:r w:rsidRPr="0001205F">
              <w:t>癌症</w:t>
            </w:r>
            <w:r w:rsidRPr="001547C7">
              <w:rPr>
                <w:szCs w:val="24"/>
              </w:rPr>
              <w:t>篩檢判讀</w:t>
            </w:r>
            <w:r w:rsidRPr="001547C7">
              <w:rPr>
                <w:kern w:val="0"/>
                <w:szCs w:val="24"/>
              </w:rPr>
              <w:t>之輔助工具</w:t>
            </w:r>
            <w:r w:rsidRPr="001547C7">
              <w:rPr>
                <w:rFonts w:hint="eastAsia"/>
                <w:kern w:val="0"/>
                <w:szCs w:val="24"/>
              </w:rPr>
              <w:t>。</w:t>
            </w:r>
          </w:p>
          <w:p w:rsidR="006D1446" w:rsidRPr="001547C7" w:rsidRDefault="006D1446" w:rsidP="007668ED">
            <w:pPr>
              <w:pStyle w:val="142"/>
              <w:ind w:left="375" w:hangingChars="154" w:hanging="375"/>
              <w:jc w:val="both"/>
            </w:pPr>
            <w:r w:rsidRPr="001547C7">
              <w:t>2</w:t>
            </w:r>
            <w:r>
              <w:rPr>
                <w:rFonts w:hint="eastAsia"/>
              </w:rPr>
              <w:t>.</w:t>
            </w:r>
            <w:r w:rsidRPr="001547C7">
              <w:t xml:space="preserve"> 運用癌症登記、癌症篩檢、健保等</w:t>
            </w:r>
            <w:r w:rsidRPr="0001205F">
              <w:t>資料庫</w:t>
            </w:r>
            <w:r w:rsidRPr="001547C7">
              <w:t>發表論文，並</w:t>
            </w:r>
            <w:r w:rsidRPr="001547C7">
              <w:rPr>
                <w:szCs w:val="24"/>
              </w:rPr>
              <w:t>有</w:t>
            </w:r>
            <w:r w:rsidRPr="001547C7">
              <w:rPr>
                <w:bCs/>
                <w:kern w:val="0"/>
                <w:szCs w:val="24"/>
              </w:rPr>
              <w:t>97家</w:t>
            </w:r>
            <w:r w:rsidRPr="001547C7">
              <w:rPr>
                <w:szCs w:val="24"/>
              </w:rPr>
              <w:t>癌症診療醫院建立危險因子分析與監測系統，提出現況分析和發展建議</w:t>
            </w:r>
            <w:r w:rsidRPr="001547C7">
              <w:rPr>
                <w:rFonts w:hint="eastAsia"/>
                <w:szCs w:val="24"/>
              </w:rPr>
              <w:t>。</w:t>
            </w:r>
          </w:p>
        </w:tc>
      </w:tr>
    </w:tbl>
    <w:p w:rsidR="006D1446" w:rsidRDefault="006D1446" w:rsidP="007668ED">
      <w:pPr>
        <w:pStyle w:val="142"/>
        <w:ind w:leftChars="-39" w:left="2" w:hangingChars="46" w:hanging="112"/>
      </w:pPr>
      <w:r>
        <w:rPr>
          <w:rFonts w:hint="eastAsia"/>
        </w:rPr>
        <w:t>說    明：第四期計畫為108至112年。</w:t>
      </w:r>
    </w:p>
    <w:p w:rsidR="006D1446" w:rsidRPr="001547C7" w:rsidRDefault="006D1446" w:rsidP="007668ED">
      <w:pPr>
        <w:pStyle w:val="142"/>
        <w:ind w:leftChars="-39" w:left="2" w:hangingChars="46" w:hanging="112"/>
      </w:pPr>
      <w:r>
        <w:rPr>
          <w:rFonts w:hint="eastAsia"/>
        </w:rPr>
        <w:t>資料來源：整理自國健署提供資料。</w:t>
      </w:r>
    </w:p>
    <w:p w:rsidR="006D1446" w:rsidRPr="003F162F" w:rsidRDefault="006D1446" w:rsidP="007668ED">
      <w:pPr>
        <w:pStyle w:val="a5"/>
        <w:ind w:left="849" w:hanging="283"/>
        <w:rPr>
          <w:rFonts w:hAnsi="標楷體"/>
          <w:b/>
        </w:rPr>
      </w:pPr>
      <w:r w:rsidRPr="003F162F">
        <w:rPr>
          <w:rFonts w:hAnsi="標楷體" w:hint="eastAsia"/>
          <w:b/>
        </w:rPr>
        <w:t>(三)</w:t>
      </w:r>
      <w:r>
        <w:rPr>
          <w:rFonts w:hAnsi="標楷體" w:hint="eastAsia"/>
          <w:b/>
        </w:rPr>
        <w:t>第四期國家癌症防治計畫尚未辦理整合性成效檢討報告</w:t>
      </w:r>
      <w:r w:rsidRPr="003F162F">
        <w:rPr>
          <w:rFonts w:hAnsi="標楷體" w:hint="eastAsia"/>
          <w:b/>
        </w:rPr>
        <w:t>，</w:t>
      </w:r>
      <w:r>
        <w:rPr>
          <w:rFonts w:hAnsi="標楷體" w:hint="eastAsia"/>
          <w:b/>
        </w:rPr>
        <w:t>允宜評估歸納整理各項目標實施成果，俾為第五期計畫持續精進參考，避免</w:t>
      </w:r>
      <w:r w:rsidRPr="00630BDE">
        <w:rPr>
          <w:rFonts w:hAnsi="標楷體" w:hint="eastAsia"/>
          <w:b/>
        </w:rPr>
        <w:t>目標值未能持續追蹤致缺乏挑戰性等情事</w:t>
      </w:r>
    </w:p>
    <w:p w:rsidR="006D1446" w:rsidRDefault="006D1446" w:rsidP="00407F89">
      <w:pPr>
        <w:pStyle w:val="21"/>
        <w:spacing w:line="480" w:lineRule="exact"/>
        <w:ind w:left="850" w:firstLine="566"/>
        <w:rPr>
          <w:rFonts w:hAnsi="標楷體"/>
        </w:rPr>
      </w:pPr>
      <w:r>
        <w:rPr>
          <w:rFonts w:hAnsi="標楷體" w:hint="eastAsia"/>
        </w:rPr>
        <w:t>國健署於第四期癌症防治計畫開始前，於107年6月委託辦理國家癌症防治成效評估研究計畫，</w:t>
      </w:r>
      <w:r w:rsidRPr="000D5C81">
        <w:rPr>
          <w:rFonts w:hAnsi="標楷體" w:hint="eastAsia"/>
        </w:rPr>
        <w:t>藉由過去三期國家癌症防治成效量化數據評估，輔以國內外癌症政策與成果比較，</w:t>
      </w:r>
      <w:r>
        <w:rPr>
          <w:rFonts w:hAnsi="標楷體" w:hint="eastAsia"/>
        </w:rPr>
        <w:t>得</w:t>
      </w:r>
      <w:r>
        <w:rPr>
          <w:rFonts w:hAnsi="標楷體" w:hint="eastAsia"/>
        </w:rPr>
        <w:lastRenderedPageBreak/>
        <w:t>以</w:t>
      </w:r>
      <w:r w:rsidRPr="000D5C81">
        <w:rPr>
          <w:rFonts w:hAnsi="標楷體" w:hint="eastAsia"/>
        </w:rPr>
        <w:t>了解</w:t>
      </w:r>
      <w:r>
        <w:rPr>
          <w:rFonts w:hAnsi="標楷體" w:hint="eastAsia"/>
        </w:rPr>
        <w:t>先前</w:t>
      </w:r>
      <w:r w:rsidRPr="000D5C81">
        <w:rPr>
          <w:rFonts w:hAnsi="標楷體" w:hint="eastAsia"/>
        </w:rPr>
        <w:t>我國國家癌症防治政策</w:t>
      </w:r>
      <w:r>
        <w:rPr>
          <w:rFonts w:hAnsi="標楷體" w:hint="eastAsia"/>
        </w:rPr>
        <w:t>之</w:t>
      </w:r>
      <w:r w:rsidRPr="000D5C81">
        <w:rPr>
          <w:rFonts w:hAnsi="標楷體" w:hint="eastAsia"/>
        </w:rPr>
        <w:t>優點與不足</w:t>
      </w:r>
      <w:r>
        <w:rPr>
          <w:rFonts w:hAnsi="標楷體" w:hint="eastAsia"/>
        </w:rPr>
        <w:t>，</w:t>
      </w:r>
      <w:r w:rsidRPr="000D5C81">
        <w:rPr>
          <w:rFonts w:hAnsi="標楷體" w:hint="eastAsia"/>
        </w:rPr>
        <w:t>並精進、豐富計畫內容架構，以做為</w:t>
      </w:r>
      <w:r>
        <w:rPr>
          <w:rFonts w:hAnsi="標楷體" w:hint="eastAsia"/>
        </w:rPr>
        <w:t>第四期計畫優化之</w:t>
      </w:r>
      <w:r w:rsidRPr="000D5C81">
        <w:rPr>
          <w:rFonts w:hAnsi="標楷體" w:hint="eastAsia"/>
        </w:rPr>
        <w:t>參考</w:t>
      </w:r>
      <w:r>
        <w:rPr>
          <w:rFonts w:hAnsi="標楷體" w:hint="eastAsia"/>
        </w:rPr>
        <w:t>。</w:t>
      </w:r>
    </w:p>
    <w:p w:rsidR="006D1446" w:rsidRPr="003F162F" w:rsidRDefault="006D1446" w:rsidP="007668ED">
      <w:pPr>
        <w:pStyle w:val="21"/>
        <w:ind w:left="850" w:firstLine="566"/>
        <w:rPr>
          <w:rFonts w:hAnsi="標楷體"/>
        </w:rPr>
      </w:pPr>
      <w:r>
        <w:rPr>
          <w:rFonts w:hAnsi="標楷體" w:hint="eastAsia"/>
        </w:rPr>
        <w:t>隨著第四期計畫於112年底結束，第五期計畫</w:t>
      </w:r>
      <w:r w:rsidRPr="005A6C7E">
        <w:rPr>
          <w:rFonts w:hAnsi="標楷體"/>
        </w:rPr>
        <w:t>奠基於前四期計畫建置之癌症防治體系，訂定計畫目標及策略</w:t>
      </w:r>
      <w:r>
        <w:rPr>
          <w:rFonts w:hAnsi="標楷體" w:hint="eastAsia"/>
        </w:rPr>
        <w:t>，第五期計畫期間將至119年底，期間橫跨7個年度，然依國健署提供之資料顯示，113年度未就第四期計畫辦理全面性或整合性之成效評估，108至112年度僅辦理部分相關癌症防治研究(詳表3)，難以有效追蹤掌握第四期計畫整體實施成果，不易正確評估第五期計畫目標設立之合理性</w:t>
      </w:r>
      <w:r w:rsidRPr="003F162F">
        <w:rPr>
          <w:rFonts w:hAnsi="標楷體" w:hint="eastAsia"/>
        </w:rPr>
        <w:t>。</w:t>
      </w:r>
      <w:r>
        <w:rPr>
          <w:rFonts w:hAnsi="標楷體" w:hint="eastAsia"/>
        </w:rPr>
        <w:t>如：第四期計畫18歲以上國人嚼檳榔率目標為下降至4.5%，依國健署提供之資料顯示111年度該比率實際值已下降至2.4%(詳表2)，惟第五期(113至119年度)依然將目標值設定為短期(114年)低於4.5%、中期(116年)低於4.3%、長期(119年)低於4.3%</w:t>
      </w:r>
      <w:r>
        <w:rPr>
          <w:rStyle w:val="af4"/>
          <w:rFonts w:hAnsi="標楷體"/>
        </w:rPr>
        <w:footnoteReference w:id="3"/>
      </w:r>
      <w:r>
        <w:rPr>
          <w:rFonts w:hAnsi="標楷體" w:hint="eastAsia"/>
        </w:rPr>
        <w:t>。允宜</w:t>
      </w:r>
      <w:r w:rsidRPr="00D66D50">
        <w:rPr>
          <w:rFonts w:hAnsi="標楷體" w:hint="eastAsia"/>
          <w:bCs/>
        </w:rPr>
        <w:t>比照第一至三期計畫辦理或歸納整理</w:t>
      </w:r>
      <w:r>
        <w:rPr>
          <w:rFonts w:hAnsi="標楷體" w:hint="eastAsia"/>
          <w:bCs/>
        </w:rPr>
        <w:t>第四期計畫</w:t>
      </w:r>
      <w:r w:rsidRPr="00D66D50">
        <w:rPr>
          <w:rFonts w:hAnsi="標楷體" w:hint="eastAsia"/>
          <w:bCs/>
        </w:rPr>
        <w:t>各項目標實施成果，俾為第五期計畫持續精進之參考</w:t>
      </w:r>
      <w:r>
        <w:rPr>
          <w:rFonts w:hAnsi="標楷體" w:hint="eastAsia"/>
          <w:bCs/>
        </w:rPr>
        <w:t>。</w:t>
      </w:r>
    </w:p>
    <w:p w:rsidR="006D1446" w:rsidRPr="001C4B02" w:rsidRDefault="006D1446" w:rsidP="007668ED">
      <w:pPr>
        <w:pStyle w:val="142"/>
        <w:spacing w:beforeLines="50" w:before="255" w:line="400" w:lineRule="exact"/>
        <w:ind w:left="768" w:hangingChars="271" w:hanging="768"/>
        <w:rPr>
          <w:szCs w:val="24"/>
        </w:rPr>
      </w:pPr>
      <w:r w:rsidRPr="00C91DBC">
        <w:rPr>
          <w:rFonts w:hint="eastAsia"/>
          <w:b/>
          <w:bCs/>
          <w:sz w:val="28"/>
        </w:rPr>
        <w:t>表</w:t>
      </w:r>
      <w:r>
        <w:rPr>
          <w:b/>
          <w:bCs/>
          <w:sz w:val="28"/>
        </w:rPr>
        <w:t>3</w:t>
      </w:r>
      <w:r w:rsidRPr="00C91DBC">
        <w:rPr>
          <w:rFonts w:hint="eastAsia"/>
          <w:b/>
          <w:bCs/>
          <w:sz w:val="28"/>
        </w:rPr>
        <w:t xml:space="preserve">  </w:t>
      </w:r>
      <w:r>
        <w:rPr>
          <w:b/>
          <w:bCs/>
          <w:sz w:val="28"/>
        </w:rPr>
        <w:t>108</w:t>
      </w:r>
      <w:r>
        <w:rPr>
          <w:rFonts w:hint="eastAsia"/>
          <w:b/>
          <w:bCs/>
          <w:sz w:val="28"/>
        </w:rPr>
        <w:t>至113年度國健署針對第四期國家癌症防治計畫辦理相關成效評估情形表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7796"/>
      </w:tblGrid>
      <w:tr w:rsidR="006D1446" w:rsidRPr="00920E8A" w:rsidTr="007668ED">
        <w:trPr>
          <w:trHeight w:val="507"/>
          <w:tblHeader/>
        </w:trPr>
        <w:tc>
          <w:tcPr>
            <w:tcW w:w="709" w:type="dxa"/>
            <w:vAlign w:val="center"/>
          </w:tcPr>
          <w:p w:rsidR="006D1446" w:rsidRDefault="006D1446" w:rsidP="007668ED">
            <w:pPr>
              <w:pStyle w:val="142"/>
              <w:jc w:val="center"/>
            </w:pPr>
            <w:r>
              <w:rPr>
                <w:rFonts w:hint="eastAsia"/>
              </w:rPr>
              <w:t>年度</w:t>
            </w:r>
          </w:p>
        </w:tc>
        <w:tc>
          <w:tcPr>
            <w:tcW w:w="7796" w:type="dxa"/>
            <w:vAlign w:val="center"/>
          </w:tcPr>
          <w:p w:rsidR="006D1446" w:rsidRDefault="006D1446" w:rsidP="007668ED">
            <w:pPr>
              <w:pStyle w:val="142"/>
              <w:jc w:val="center"/>
            </w:pPr>
            <w:r>
              <w:rPr>
                <w:rFonts w:hint="eastAsia"/>
              </w:rPr>
              <w:t>辦理情形</w:t>
            </w:r>
          </w:p>
        </w:tc>
      </w:tr>
      <w:tr w:rsidR="006D1446" w:rsidRPr="00920E8A" w:rsidTr="007668ED">
        <w:trPr>
          <w:trHeight w:val="295"/>
        </w:trPr>
        <w:tc>
          <w:tcPr>
            <w:tcW w:w="709" w:type="dxa"/>
            <w:vAlign w:val="center"/>
          </w:tcPr>
          <w:p w:rsidR="006D1446" w:rsidRPr="00920E8A" w:rsidRDefault="006D1446" w:rsidP="007668ED">
            <w:pPr>
              <w:pStyle w:val="142"/>
              <w:jc w:val="center"/>
            </w:pPr>
            <w:r>
              <w:rPr>
                <w:rFonts w:hint="eastAsia"/>
              </w:rPr>
              <w:t>108</w:t>
            </w:r>
          </w:p>
        </w:tc>
        <w:tc>
          <w:tcPr>
            <w:tcW w:w="7796" w:type="dxa"/>
            <w:vAlign w:val="center"/>
          </w:tcPr>
          <w:p w:rsidR="006D1446" w:rsidRDefault="006D1446" w:rsidP="007668ED">
            <w:pPr>
              <w:pStyle w:val="142"/>
              <w:jc w:val="both"/>
            </w:pPr>
            <w:r w:rsidRPr="00DB3C83">
              <w:t>108</w:t>
            </w:r>
            <w:r w:rsidRPr="00DB3C83">
              <w:rPr>
                <w:rFonts w:hint="eastAsia"/>
              </w:rPr>
              <w:t>年起委託辦理「運用設計思維改善嚼檳者利用口腔黏膜篩檢及醫院戒檳衛教服務」、「四癌篩檢經濟效益評估」、「實施癌症診療品質精進計畫暨認證成效評估探討」等科技計畫</w:t>
            </w:r>
            <w:r>
              <w:rPr>
                <w:rFonts w:hint="eastAsia"/>
              </w:rPr>
              <w:t>。</w:t>
            </w:r>
          </w:p>
        </w:tc>
      </w:tr>
      <w:tr w:rsidR="006D1446" w:rsidRPr="00920E8A" w:rsidTr="007668ED">
        <w:trPr>
          <w:trHeight w:val="862"/>
        </w:trPr>
        <w:tc>
          <w:tcPr>
            <w:tcW w:w="709" w:type="dxa"/>
            <w:vAlign w:val="center"/>
          </w:tcPr>
          <w:p w:rsidR="006D1446" w:rsidRPr="00920E8A" w:rsidRDefault="006D1446" w:rsidP="007668ED">
            <w:pPr>
              <w:pStyle w:val="142"/>
              <w:jc w:val="center"/>
            </w:pPr>
            <w:r>
              <w:rPr>
                <w:rFonts w:hint="eastAsia"/>
              </w:rPr>
              <w:t>109</w:t>
            </w:r>
          </w:p>
        </w:tc>
        <w:tc>
          <w:tcPr>
            <w:tcW w:w="7796" w:type="dxa"/>
            <w:vAlign w:val="center"/>
          </w:tcPr>
          <w:p w:rsidR="006D1446" w:rsidRPr="00920E8A" w:rsidRDefault="006D1446" w:rsidP="007668ED">
            <w:pPr>
              <w:pStyle w:val="142"/>
              <w:jc w:val="both"/>
            </w:pPr>
            <w:r w:rsidRPr="00DB3C83">
              <w:t>109</w:t>
            </w:r>
            <w:r w:rsidRPr="00DB3C83">
              <w:rPr>
                <w:rFonts w:hint="eastAsia"/>
              </w:rPr>
              <w:t>年總共補助</w:t>
            </w:r>
            <w:r w:rsidRPr="00DB3C83">
              <w:t>18</w:t>
            </w:r>
            <w:r w:rsidRPr="00DB3C83">
              <w:rPr>
                <w:rFonts w:hint="eastAsia"/>
              </w:rPr>
              <w:t>件癌症研究計畫，發表期刊論文</w:t>
            </w:r>
            <w:r w:rsidRPr="00DB3C83">
              <w:t>138</w:t>
            </w:r>
            <w:r w:rsidRPr="00DB3C83">
              <w:rPr>
                <w:rFonts w:hint="eastAsia"/>
              </w:rPr>
              <w:t>篇、博碩士培育</w:t>
            </w:r>
            <w:r w:rsidRPr="00DB3C83">
              <w:t>103</w:t>
            </w:r>
            <w:r w:rsidRPr="00DB3C83">
              <w:rPr>
                <w:rFonts w:hint="eastAsia"/>
              </w:rPr>
              <w:t>人、辦理學術活動</w:t>
            </w:r>
            <w:r w:rsidRPr="00DB3C83">
              <w:t>30</w:t>
            </w:r>
            <w:r w:rsidRPr="00DB3C83">
              <w:rPr>
                <w:rFonts w:hint="eastAsia"/>
              </w:rPr>
              <w:t>場、分子檢測技術服務</w:t>
            </w:r>
            <w:r w:rsidRPr="00DB3C83">
              <w:t>9,836</w:t>
            </w:r>
            <w:r w:rsidRPr="00DB3C83">
              <w:rPr>
                <w:rFonts w:hint="eastAsia"/>
              </w:rPr>
              <w:t>件、促成與學界或產業團體合作研究</w:t>
            </w:r>
            <w:r w:rsidRPr="00DB3C83">
              <w:t>10</w:t>
            </w:r>
            <w:r w:rsidRPr="00DB3C83">
              <w:rPr>
                <w:rFonts w:hint="eastAsia"/>
              </w:rPr>
              <w:t>件、專利</w:t>
            </w:r>
            <w:r w:rsidRPr="00DB3C83">
              <w:t>9</w:t>
            </w:r>
            <w:r w:rsidRPr="00DB3C83">
              <w:rPr>
                <w:rFonts w:hint="eastAsia"/>
              </w:rPr>
              <w:t>件、教材</w:t>
            </w:r>
            <w:r w:rsidRPr="00DB3C83">
              <w:t>3</w:t>
            </w:r>
            <w:r w:rsidRPr="00DB3C83">
              <w:rPr>
                <w:rFonts w:hint="eastAsia"/>
              </w:rPr>
              <w:t>冊及</w:t>
            </w:r>
            <w:r w:rsidRPr="00DB3C83">
              <w:t>1</w:t>
            </w:r>
            <w:r w:rsidRPr="00DB3C83">
              <w:rPr>
                <w:rFonts w:hint="eastAsia"/>
              </w:rPr>
              <w:t>項治療指引草案</w:t>
            </w:r>
            <w:r>
              <w:rPr>
                <w:rFonts w:hint="eastAsia"/>
              </w:rPr>
              <w:t>。</w:t>
            </w:r>
          </w:p>
        </w:tc>
      </w:tr>
      <w:tr w:rsidR="006D1446" w:rsidRPr="00920E8A" w:rsidTr="007668ED">
        <w:trPr>
          <w:trHeight w:val="538"/>
        </w:trPr>
        <w:tc>
          <w:tcPr>
            <w:tcW w:w="709" w:type="dxa"/>
            <w:vAlign w:val="center"/>
          </w:tcPr>
          <w:p w:rsidR="006D1446" w:rsidRPr="00920E8A" w:rsidRDefault="006D1446" w:rsidP="007668ED">
            <w:pPr>
              <w:pStyle w:val="142"/>
              <w:jc w:val="center"/>
            </w:pPr>
            <w:r>
              <w:rPr>
                <w:rFonts w:hint="eastAsia"/>
              </w:rPr>
              <w:t>110</w:t>
            </w:r>
          </w:p>
        </w:tc>
        <w:tc>
          <w:tcPr>
            <w:tcW w:w="7796" w:type="dxa"/>
            <w:vAlign w:val="center"/>
          </w:tcPr>
          <w:p w:rsidR="006D1446" w:rsidRPr="00920E8A" w:rsidRDefault="006D1446" w:rsidP="007668ED">
            <w:pPr>
              <w:pStyle w:val="142"/>
              <w:jc w:val="both"/>
            </w:pPr>
            <w:r w:rsidRPr="00DB3C83">
              <w:t>110</w:t>
            </w:r>
            <w:r w:rsidRPr="00DB3C83">
              <w:rPr>
                <w:rFonts w:hint="eastAsia"/>
              </w:rPr>
              <w:t>年完成</w:t>
            </w:r>
            <w:r w:rsidRPr="00DB3C83">
              <w:t>4</w:t>
            </w:r>
            <w:r w:rsidRPr="00DB3C83">
              <w:rPr>
                <w:rFonts w:hint="eastAsia"/>
              </w:rPr>
              <w:t>年期的第三期癌症研究計畫，</w:t>
            </w:r>
            <w:r w:rsidRPr="00DB3C83">
              <w:t>110</w:t>
            </w:r>
            <w:r w:rsidRPr="00DB3C83">
              <w:rPr>
                <w:rFonts w:hint="eastAsia"/>
              </w:rPr>
              <w:t>年補助</w:t>
            </w:r>
            <w:r w:rsidRPr="00DB3C83">
              <w:t>13</w:t>
            </w:r>
            <w:r w:rsidRPr="00DB3C83">
              <w:rPr>
                <w:rFonts w:hint="eastAsia"/>
              </w:rPr>
              <w:t>家機構，共</w:t>
            </w:r>
            <w:r w:rsidRPr="00DB3C83">
              <w:t>18</w:t>
            </w:r>
            <w:r w:rsidRPr="00DB3C83">
              <w:rPr>
                <w:rFonts w:hint="eastAsia"/>
              </w:rPr>
              <w:t>件癌症研究計畫</w:t>
            </w:r>
            <w:r>
              <w:rPr>
                <w:rFonts w:hint="eastAsia"/>
              </w:rPr>
              <w:t>。</w:t>
            </w:r>
          </w:p>
        </w:tc>
      </w:tr>
      <w:tr w:rsidR="006D1446" w:rsidRPr="00920E8A" w:rsidTr="007668ED">
        <w:trPr>
          <w:trHeight w:val="394"/>
        </w:trPr>
        <w:tc>
          <w:tcPr>
            <w:tcW w:w="709" w:type="dxa"/>
            <w:vAlign w:val="center"/>
          </w:tcPr>
          <w:p w:rsidR="006D1446" w:rsidRPr="00920E8A" w:rsidRDefault="006D1446" w:rsidP="007668ED">
            <w:pPr>
              <w:pStyle w:val="142"/>
              <w:jc w:val="center"/>
            </w:pPr>
            <w:r>
              <w:rPr>
                <w:rFonts w:hint="eastAsia"/>
              </w:rPr>
              <w:t>111</w:t>
            </w:r>
          </w:p>
        </w:tc>
        <w:tc>
          <w:tcPr>
            <w:tcW w:w="7796" w:type="dxa"/>
            <w:vMerge w:val="restart"/>
            <w:vAlign w:val="center"/>
          </w:tcPr>
          <w:p w:rsidR="006D1446" w:rsidRPr="00920E8A" w:rsidRDefault="006D1446" w:rsidP="007668ED">
            <w:pPr>
              <w:pStyle w:val="142"/>
              <w:jc w:val="both"/>
            </w:pPr>
            <w:r w:rsidRPr="00DB3C83">
              <w:rPr>
                <w:rFonts w:hint="eastAsia"/>
              </w:rPr>
              <w:t>｢跨機構合作的癌症轉譯研究計畫｣共補助由10家研究機構</w:t>
            </w:r>
            <w:r>
              <w:rPr>
                <w:rFonts w:hint="eastAsia"/>
              </w:rPr>
              <w:t>之</w:t>
            </w:r>
            <w:r w:rsidRPr="00DB3C83">
              <w:rPr>
                <w:rFonts w:hint="eastAsia"/>
              </w:rPr>
              <w:t>19件研究計畫，參與研究合作機構共47家。</w:t>
            </w:r>
          </w:p>
        </w:tc>
      </w:tr>
      <w:tr w:rsidR="006D1446" w:rsidRPr="00920E8A" w:rsidTr="00222EBC">
        <w:trPr>
          <w:trHeight w:val="370"/>
        </w:trPr>
        <w:tc>
          <w:tcPr>
            <w:tcW w:w="709" w:type="dxa"/>
            <w:vAlign w:val="center"/>
          </w:tcPr>
          <w:p w:rsidR="006D1446" w:rsidRPr="00F65F92" w:rsidRDefault="006D1446" w:rsidP="007668ED">
            <w:pPr>
              <w:pStyle w:val="142"/>
              <w:jc w:val="center"/>
            </w:pPr>
            <w:r>
              <w:rPr>
                <w:rFonts w:hint="eastAsia"/>
              </w:rPr>
              <w:t>112</w:t>
            </w:r>
          </w:p>
        </w:tc>
        <w:tc>
          <w:tcPr>
            <w:tcW w:w="7796" w:type="dxa"/>
            <w:vMerge/>
            <w:vAlign w:val="center"/>
          </w:tcPr>
          <w:p w:rsidR="006D1446" w:rsidRPr="00F65F92" w:rsidRDefault="006D1446" w:rsidP="007668ED">
            <w:pPr>
              <w:pStyle w:val="142"/>
              <w:jc w:val="both"/>
            </w:pPr>
          </w:p>
        </w:tc>
      </w:tr>
      <w:tr w:rsidR="006D1446" w:rsidRPr="00920E8A" w:rsidTr="00222EBC">
        <w:trPr>
          <w:trHeight w:val="360"/>
        </w:trPr>
        <w:tc>
          <w:tcPr>
            <w:tcW w:w="709" w:type="dxa"/>
            <w:vAlign w:val="center"/>
          </w:tcPr>
          <w:p w:rsidR="006D1446" w:rsidRPr="00F65F92" w:rsidRDefault="006D1446" w:rsidP="007668ED">
            <w:pPr>
              <w:pStyle w:val="142"/>
              <w:jc w:val="center"/>
            </w:pPr>
            <w:r>
              <w:rPr>
                <w:rFonts w:hint="eastAsia"/>
              </w:rPr>
              <w:t>113</w:t>
            </w:r>
          </w:p>
        </w:tc>
        <w:tc>
          <w:tcPr>
            <w:tcW w:w="7796" w:type="dxa"/>
            <w:vAlign w:val="center"/>
          </w:tcPr>
          <w:p w:rsidR="006D1446" w:rsidRPr="00F65F92" w:rsidRDefault="006D1446" w:rsidP="007668ED">
            <w:pPr>
              <w:pStyle w:val="142"/>
              <w:jc w:val="center"/>
            </w:pPr>
            <w:r>
              <w:rPr>
                <w:rFonts w:hint="eastAsia"/>
              </w:rPr>
              <w:t>無</w:t>
            </w:r>
          </w:p>
        </w:tc>
      </w:tr>
    </w:tbl>
    <w:p w:rsidR="006D1446" w:rsidRDefault="006D1446" w:rsidP="007668ED">
      <w:pPr>
        <w:pStyle w:val="142"/>
        <w:ind w:left="1204" w:hangingChars="495" w:hanging="1204"/>
      </w:pPr>
      <w:r>
        <w:rPr>
          <w:rFonts w:hint="eastAsia"/>
        </w:rPr>
        <w:lastRenderedPageBreak/>
        <w:t>說    明：108至112年度為第四期癌症防治計畫期間、113至119年度為第五期癌症防治計畫期間。</w:t>
      </w:r>
    </w:p>
    <w:p w:rsidR="006D1446" w:rsidRPr="00C91DBC" w:rsidRDefault="006D1446" w:rsidP="007668ED">
      <w:pPr>
        <w:pStyle w:val="142"/>
      </w:pPr>
      <w:r>
        <w:rPr>
          <w:rFonts w:hint="eastAsia"/>
        </w:rPr>
        <w:t>資料來源：整理自國健署提供資料。</w:t>
      </w:r>
    </w:p>
    <w:p w:rsidR="006D1446" w:rsidRDefault="006D1446" w:rsidP="007668ED">
      <w:pPr>
        <w:ind w:left="566" w:firstLine="566"/>
        <w:rPr>
          <w:rFonts w:hAnsi="標楷體"/>
        </w:rPr>
      </w:pPr>
      <w:r>
        <w:rPr>
          <w:rFonts w:hAnsi="標楷體" w:hint="eastAsia"/>
          <w:bCs/>
        </w:rPr>
        <w:t>綜上，</w:t>
      </w:r>
      <w:r w:rsidRPr="00290517">
        <w:rPr>
          <w:rFonts w:hAnsi="標楷體" w:hint="eastAsia"/>
        </w:rPr>
        <w:t>第一至</w:t>
      </w:r>
      <w:r>
        <w:rPr>
          <w:rFonts w:hAnsi="標楷體" w:hint="eastAsia"/>
        </w:rPr>
        <w:t>四</w:t>
      </w:r>
      <w:r w:rsidRPr="00290517">
        <w:rPr>
          <w:rFonts w:hAnsi="標楷體" w:hint="eastAsia"/>
        </w:rPr>
        <w:t>期國家癌症防治計畫</w:t>
      </w:r>
      <w:r>
        <w:rPr>
          <w:rFonts w:hAnsi="標楷體" w:hint="eastAsia"/>
        </w:rPr>
        <w:t>尚有</w:t>
      </w:r>
      <w:r w:rsidRPr="00290517">
        <w:rPr>
          <w:rFonts w:hAnsi="標楷體" w:hint="eastAsia"/>
        </w:rPr>
        <w:t>部分預期目標與實際情形有所落差</w:t>
      </w:r>
      <w:r>
        <w:rPr>
          <w:rFonts w:hAnsi="標楷體" w:hint="eastAsia"/>
        </w:rPr>
        <w:t>、下修目標值或</w:t>
      </w:r>
      <w:r w:rsidRPr="00290517">
        <w:rPr>
          <w:rFonts w:hAnsi="標楷體" w:hint="eastAsia"/>
        </w:rPr>
        <w:t>無法蒐集取得相關數據</w:t>
      </w:r>
      <w:r>
        <w:rPr>
          <w:rFonts w:hAnsi="標楷體" w:hint="eastAsia"/>
        </w:rPr>
        <w:t>致</w:t>
      </w:r>
      <w:r w:rsidRPr="00290517">
        <w:rPr>
          <w:rFonts w:hAnsi="標楷體" w:hint="eastAsia"/>
        </w:rPr>
        <w:t>難以客觀評估計畫成效</w:t>
      </w:r>
      <w:r>
        <w:rPr>
          <w:rFonts w:hAnsi="標楷體" w:hint="eastAsia"/>
        </w:rPr>
        <w:t>等情事，且</w:t>
      </w:r>
      <w:r w:rsidRPr="00F16B4A">
        <w:rPr>
          <w:rFonts w:hAnsi="標楷體" w:hint="eastAsia"/>
        </w:rPr>
        <w:t>第四期國家癌症防治計畫</w:t>
      </w:r>
      <w:r>
        <w:rPr>
          <w:rFonts w:hAnsi="標楷體" w:hint="eastAsia"/>
        </w:rPr>
        <w:t>(108至112年度)</w:t>
      </w:r>
      <w:r w:rsidRPr="00F16B4A">
        <w:rPr>
          <w:rFonts w:hAnsi="標楷體" w:hint="eastAsia"/>
        </w:rPr>
        <w:t>迄</w:t>
      </w:r>
      <w:r>
        <w:rPr>
          <w:rFonts w:hAnsi="標楷體" w:hint="eastAsia"/>
        </w:rPr>
        <w:t>113年底</w:t>
      </w:r>
      <w:r w:rsidRPr="00F16B4A">
        <w:rPr>
          <w:rFonts w:hAnsi="標楷體" w:hint="eastAsia"/>
        </w:rPr>
        <w:t>未辦理整合性成效檢討報告，允宜評估歸納整理各項目標實施成果，俾為第五期計畫</w:t>
      </w:r>
      <w:r>
        <w:rPr>
          <w:rFonts w:hAnsi="標楷體" w:hint="eastAsia"/>
        </w:rPr>
        <w:t>(</w:t>
      </w:r>
      <w:r>
        <w:rPr>
          <w:rFonts w:hAnsi="標楷體"/>
        </w:rPr>
        <w:t>113</w:t>
      </w:r>
      <w:r>
        <w:rPr>
          <w:rFonts w:hAnsi="標楷體" w:hint="eastAsia"/>
        </w:rPr>
        <w:t>至119年度</w:t>
      </w:r>
      <w:r>
        <w:rPr>
          <w:rFonts w:hAnsi="標楷體"/>
        </w:rPr>
        <w:t>)</w:t>
      </w:r>
      <w:r w:rsidRPr="00F16B4A">
        <w:rPr>
          <w:rFonts w:hAnsi="標楷體" w:hint="eastAsia"/>
        </w:rPr>
        <w:t>精進參考</w:t>
      </w:r>
      <w:r>
        <w:rPr>
          <w:rFonts w:hAnsi="標楷體" w:hint="eastAsia"/>
        </w:rPr>
        <w:t>。</w:t>
      </w:r>
    </w:p>
    <w:p w:rsidR="006D1446" w:rsidRPr="003F162F" w:rsidRDefault="006D1446" w:rsidP="007668ED">
      <w:pPr>
        <w:pStyle w:val="ab"/>
        <w:ind w:left="850" w:firstLine="566"/>
      </w:pPr>
      <w:r>
        <w:rPr>
          <w:rFonts w:hint="eastAsia"/>
        </w:rPr>
        <w:t>(分機：1935 陳果廷</w:t>
      </w:r>
      <w:r>
        <w:t>)</w:t>
      </w:r>
      <w:bookmarkEnd w:id="4"/>
      <w:bookmarkEnd w:id="5"/>
    </w:p>
    <w:sectPr w:rsidR="006D1446" w:rsidRPr="003F162F"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7027DD">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6D1446" w:rsidRPr="00131520" w:rsidRDefault="006D1446" w:rsidP="007668ED">
      <w:pPr>
        <w:pStyle w:val="142"/>
        <w:ind w:left="180" w:hangingChars="74" w:hanging="180"/>
      </w:pPr>
      <w:r>
        <w:rPr>
          <w:rStyle w:val="af4"/>
        </w:rPr>
        <w:footnoteRef/>
      </w:r>
      <w:r>
        <w:t xml:space="preserve"> </w:t>
      </w:r>
      <w:r>
        <w:rPr>
          <w:rFonts w:hint="eastAsia"/>
        </w:rPr>
        <w:t>第一至三期國家癌症防治計畫期間分別為94至98年、99至102年、103至107年(各期決算數分別為14.2億元、80.06億元、137.97億元)，第四期計畫期間為108至112年(決算數169.29億元)，第五期計畫期間為113至119年。</w:t>
      </w:r>
    </w:p>
  </w:footnote>
  <w:footnote w:id="2">
    <w:p w:rsidR="006D1446" w:rsidRPr="00FA3AB8" w:rsidRDefault="006D1446" w:rsidP="007668ED">
      <w:pPr>
        <w:pStyle w:val="142"/>
        <w:ind w:left="180" w:hangingChars="74" w:hanging="180"/>
      </w:pPr>
      <w:r>
        <w:rPr>
          <w:rStyle w:val="af4"/>
        </w:rPr>
        <w:footnoteRef/>
      </w:r>
      <w:r>
        <w:t xml:space="preserve"> </w:t>
      </w:r>
      <w:r w:rsidRPr="00FA3AB8">
        <w:t>癌症曾篩率是指過去</w:t>
      </w:r>
      <w:r>
        <w:rPr>
          <w:rFonts w:hint="eastAsia"/>
        </w:rPr>
        <w:t>一年或特定期間內</w:t>
      </w:r>
      <w:r w:rsidRPr="00FA3AB8">
        <w:t>曾接受過癌症篩檢</w:t>
      </w:r>
      <w:r>
        <w:rPr>
          <w:rFonts w:hint="eastAsia"/>
        </w:rPr>
        <w:t>之個案</w:t>
      </w:r>
      <w:r w:rsidRPr="00FA3AB8">
        <w:t>數，占總人口或特定族群比</w:t>
      </w:r>
      <w:r>
        <w:rPr>
          <w:rFonts w:hint="eastAsia"/>
        </w:rPr>
        <w:t>率</w:t>
      </w:r>
      <w:r w:rsidRPr="00FA3AB8">
        <w:t>，通常用於衡量癌症篩檢普及度與成效。</w:t>
      </w:r>
    </w:p>
  </w:footnote>
  <w:footnote w:id="3">
    <w:p w:rsidR="006D1446" w:rsidRPr="000A3553" w:rsidRDefault="006D1446" w:rsidP="007668ED">
      <w:pPr>
        <w:pStyle w:val="142"/>
        <w:ind w:left="180" w:hangingChars="74" w:hanging="180"/>
      </w:pPr>
      <w:r>
        <w:rPr>
          <w:rStyle w:val="af4"/>
        </w:rPr>
        <w:footnoteRef/>
      </w:r>
      <w:r>
        <w:rPr>
          <w:rFonts w:hint="eastAsia"/>
        </w:rPr>
        <w:t>第五期國家癌症防治計畫書，頁29。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027DD"/>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04A3107-60ED-446E-8AA5-81CE52AAD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0321B-BD7E-44DE-A008-7DC6BB78E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191</Pages>
  <Words>841</Words>
  <Characters>4795</Characters>
  <Application>Microsoft Office Word</Application>
  <DocSecurity>0</DocSecurity>
  <Lines>39</Lines>
  <Paragraphs>11</Paragraphs>
  <ScaleCrop>false</ScaleCrop>
  <Company>HOME</Company>
  <LinksUpToDate>false</LinksUpToDate>
  <CharactersWithSpaces>5625</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2025-09-22T06:53:00Z</dcterms:created>
  <dcterms:modified xsi:type="dcterms:W3CDTF">2025-09-22T06:53:00Z</dcterms:modified>
</cp:coreProperties>
</file>