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7CF3F" w14:textId="4AE8DCA2" w:rsidR="004E67DB" w:rsidRPr="008E6E45" w:rsidRDefault="004E67DB" w:rsidP="008162FD">
      <w:pPr>
        <w:pStyle w:val="ac"/>
      </w:pPr>
      <w:bookmarkStart w:id="0" w:name="_GoBack"/>
      <w:bookmarkEnd w:id="0"/>
      <w:r w:rsidRPr="008E6E45">
        <w:rPr>
          <w:rFonts w:hint="eastAsia"/>
        </w:rPr>
        <w:t>中央政府因應國際情勢強化經濟社會及民生國安韌性特別預算案評估報告</w:t>
      </w:r>
    </w:p>
    <w:p w14:paraId="4B2670EA" w14:textId="77777777" w:rsidR="004E67DB" w:rsidRDefault="004E67DB" w:rsidP="008162FD">
      <w:pPr>
        <w:pStyle w:val="a9"/>
        <w:ind w:firstLine="566"/>
      </w:pPr>
      <w:r w:rsidRPr="008E6E45">
        <w:rPr>
          <w:rFonts w:hint="eastAsia"/>
          <w:lang w:eastAsia="zh-HK"/>
        </w:rPr>
        <w:t>因應國際情勢強化經濟社會及民生國安韌性特別條例</w:t>
      </w:r>
      <w:r>
        <w:rPr>
          <w:rFonts w:hint="eastAsia"/>
        </w:rPr>
        <w:t>(</w:t>
      </w:r>
      <w:r>
        <w:rPr>
          <w:rFonts w:hint="eastAsia"/>
          <w:lang w:eastAsia="zh-HK"/>
        </w:rPr>
        <w:t>下稱本特別條例</w:t>
      </w:r>
      <w:r>
        <w:rPr>
          <w:rFonts w:hint="eastAsia"/>
        </w:rPr>
        <w:t>)</w:t>
      </w:r>
      <w:r w:rsidRPr="008E6E45">
        <w:rPr>
          <w:rFonts w:hint="eastAsia"/>
          <w:lang w:eastAsia="zh-HK"/>
        </w:rPr>
        <w:t>於114年7月11日</w:t>
      </w:r>
      <w:r>
        <w:rPr>
          <w:rFonts w:hint="eastAsia"/>
          <w:lang w:eastAsia="zh-HK"/>
        </w:rPr>
        <w:t>經本院三</w:t>
      </w:r>
      <w:r>
        <w:rPr>
          <w:rFonts w:hint="eastAsia"/>
        </w:rPr>
        <w:t>讀</w:t>
      </w:r>
      <w:r w:rsidRPr="008E6E45">
        <w:rPr>
          <w:rFonts w:hint="eastAsia"/>
          <w:lang w:eastAsia="zh-HK"/>
        </w:rPr>
        <w:t>通過，並於同年8月1日經總統公布施行，實施期程自</w:t>
      </w:r>
      <w:r w:rsidRPr="008E6E45">
        <w:rPr>
          <w:rFonts w:hint="eastAsia"/>
        </w:rPr>
        <w:t>114</w:t>
      </w:r>
      <w:r w:rsidRPr="008E6E45">
        <w:rPr>
          <w:rFonts w:hint="eastAsia"/>
          <w:lang w:eastAsia="zh-HK"/>
        </w:rPr>
        <w:t>年</w:t>
      </w:r>
      <w:r w:rsidRPr="008E6E45">
        <w:rPr>
          <w:rFonts w:hint="eastAsia"/>
        </w:rPr>
        <w:t>3</w:t>
      </w:r>
      <w:r w:rsidRPr="008E6E45">
        <w:rPr>
          <w:rFonts w:hint="eastAsia"/>
          <w:lang w:eastAsia="zh-HK"/>
        </w:rPr>
        <w:t>月</w:t>
      </w:r>
      <w:r w:rsidRPr="008E6E45">
        <w:rPr>
          <w:rFonts w:hint="eastAsia"/>
        </w:rPr>
        <w:t>12</w:t>
      </w:r>
      <w:r w:rsidRPr="008E6E45">
        <w:rPr>
          <w:rFonts w:hint="eastAsia"/>
          <w:lang w:eastAsia="zh-HK"/>
        </w:rPr>
        <w:t>日起至116年12月31</w:t>
      </w:r>
      <w:r>
        <w:rPr>
          <w:rFonts w:hint="eastAsia"/>
          <w:lang w:eastAsia="zh-HK"/>
        </w:rPr>
        <w:t>日止，所需經費上限為</w:t>
      </w:r>
      <w:r w:rsidRPr="008E6E45">
        <w:rPr>
          <w:rFonts w:hint="eastAsia"/>
          <w:lang w:eastAsia="zh-HK"/>
        </w:rPr>
        <w:t>5,450億元，辦理該條例第3條所列各款</w:t>
      </w:r>
      <w:r w:rsidRPr="008E6E45">
        <w:rPr>
          <w:lang w:eastAsia="zh-HK"/>
        </w:rPr>
        <w:t>強化經濟、社會、民眾消費及國土安全韌性措施</w:t>
      </w:r>
      <w:r>
        <w:rPr>
          <w:rFonts w:hint="eastAsia"/>
          <w:lang w:eastAsia="zh-HK"/>
        </w:rPr>
        <w:t>等項目</w:t>
      </w:r>
      <w:r>
        <w:rPr>
          <w:rFonts w:hAnsi="標楷體" w:hint="eastAsia"/>
          <w:lang w:eastAsia="zh-HK"/>
        </w:rPr>
        <w:t>；</w:t>
      </w:r>
      <w:r>
        <w:rPr>
          <w:rFonts w:hint="eastAsia"/>
          <w:lang w:eastAsia="zh-HK"/>
        </w:rPr>
        <w:t>嗣於</w:t>
      </w:r>
      <w:r w:rsidRPr="008E6E45">
        <w:rPr>
          <w:rFonts w:hint="eastAsia"/>
        </w:rPr>
        <w:t>114</w:t>
      </w:r>
      <w:r w:rsidRPr="008E6E45">
        <w:rPr>
          <w:rFonts w:hint="eastAsia"/>
          <w:lang w:eastAsia="zh-HK"/>
        </w:rPr>
        <w:t>年</w:t>
      </w:r>
      <w:r w:rsidRPr="008E6E45">
        <w:rPr>
          <w:rFonts w:hint="eastAsia"/>
        </w:rPr>
        <w:t>8</w:t>
      </w:r>
      <w:r w:rsidRPr="008E6E45">
        <w:rPr>
          <w:rFonts w:hint="eastAsia"/>
          <w:lang w:eastAsia="zh-HK"/>
        </w:rPr>
        <w:t>月</w:t>
      </w:r>
      <w:r w:rsidRPr="008E6E45">
        <w:rPr>
          <w:rFonts w:hint="eastAsia"/>
        </w:rPr>
        <w:t>29</w:t>
      </w:r>
      <w:r w:rsidRPr="008E6E45">
        <w:rPr>
          <w:rFonts w:hint="eastAsia"/>
          <w:lang w:eastAsia="zh-HK"/>
        </w:rPr>
        <w:t>日</w:t>
      </w:r>
      <w:r>
        <w:rPr>
          <w:rFonts w:hint="eastAsia"/>
          <w:lang w:eastAsia="zh-HK"/>
        </w:rPr>
        <w:t>經本院三讀</w:t>
      </w:r>
      <w:r w:rsidRPr="008E6E45">
        <w:rPr>
          <w:rFonts w:hint="eastAsia"/>
          <w:lang w:eastAsia="zh-HK"/>
        </w:rPr>
        <w:t>通過</w:t>
      </w:r>
      <w:r>
        <w:rPr>
          <w:rFonts w:hint="eastAsia"/>
          <w:lang w:eastAsia="zh-HK"/>
        </w:rPr>
        <w:t>修正該條例</w:t>
      </w:r>
      <w:r w:rsidRPr="008E6E45">
        <w:rPr>
          <w:rFonts w:hint="eastAsia"/>
        </w:rPr>
        <w:t>第</w:t>
      </w:r>
      <w:r>
        <w:rPr>
          <w:rFonts w:hint="eastAsia"/>
        </w:rPr>
        <w:t>6</w:t>
      </w:r>
      <w:r w:rsidRPr="008E6E45">
        <w:rPr>
          <w:rFonts w:hint="eastAsia"/>
        </w:rPr>
        <w:t>條及第</w:t>
      </w:r>
      <w:r>
        <w:rPr>
          <w:rFonts w:hint="eastAsia"/>
        </w:rPr>
        <w:t>9</w:t>
      </w:r>
      <w:r w:rsidRPr="008E6E45">
        <w:rPr>
          <w:rFonts w:hint="eastAsia"/>
        </w:rPr>
        <w:t>條，</w:t>
      </w:r>
      <w:r>
        <w:rPr>
          <w:rFonts w:hint="eastAsia"/>
        </w:rPr>
        <w:t>並</w:t>
      </w:r>
      <w:r w:rsidRPr="008E6E45">
        <w:rPr>
          <w:rFonts w:hint="eastAsia"/>
        </w:rPr>
        <w:t>於同年9月5</w:t>
      </w:r>
      <w:r>
        <w:rPr>
          <w:rFonts w:hint="eastAsia"/>
        </w:rPr>
        <w:t>日經總統公布施行，經費上限修正為</w:t>
      </w:r>
      <w:r w:rsidRPr="008E6E45">
        <w:rPr>
          <w:rFonts w:hint="eastAsia"/>
        </w:rPr>
        <w:t>5,700億元</w:t>
      </w:r>
      <w:r>
        <w:rPr>
          <w:rFonts w:hint="eastAsia"/>
        </w:rPr>
        <w:t>。</w:t>
      </w:r>
    </w:p>
    <w:p w14:paraId="1CC6905C" w14:textId="77777777" w:rsidR="004E67DB" w:rsidRDefault="004E67DB" w:rsidP="008162FD">
      <w:pPr>
        <w:pStyle w:val="a9"/>
        <w:ind w:firstLine="566"/>
        <w:rPr>
          <w:rFonts w:ascii="新細明體" w:eastAsia="新細明體" w:hAnsi="新細明體"/>
        </w:rPr>
      </w:pPr>
      <w:r>
        <w:rPr>
          <w:rFonts w:hint="eastAsia"/>
        </w:rPr>
        <w:t>按</w:t>
      </w:r>
      <w:r w:rsidRPr="008E6E45">
        <w:rPr>
          <w:rFonts w:hint="eastAsia"/>
          <w:lang w:eastAsia="zh-HK"/>
        </w:rPr>
        <w:t>行政院於114年</w:t>
      </w:r>
      <w:r w:rsidRPr="008E6E45">
        <w:rPr>
          <w:rFonts w:hint="eastAsia"/>
        </w:rPr>
        <w:t>9</w:t>
      </w:r>
      <w:r w:rsidRPr="008E6E45">
        <w:rPr>
          <w:rFonts w:hint="eastAsia"/>
          <w:lang w:eastAsia="zh-HK"/>
        </w:rPr>
        <w:t>月</w:t>
      </w:r>
      <w:r w:rsidRPr="008E6E45">
        <w:rPr>
          <w:rFonts w:hint="eastAsia"/>
        </w:rPr>
        <w:t>11</w:t>
      </w:r>
      <w:r w:rsidRPr="008E6E45">
        <w:rPr>
          <w:rFonts w:hint="eastAsia"/>
          <w:lang w:eastAsia="zh-HK"/>
        </w:rPr>
        <w:t>日依</w:t>
      </w:r>
      <w:r>
        <w:rPr>
          <w:rFonts w:hint="eastAsia"/>
          <w:lang w:eastAsia="zh-HK"/>
        </w:rPr>
        <w:t>本特別</w:t>
      </w:r>
      <w:r w:rsidRPr="008E6E45">
        <w:rPr>
          <w:rFonts w:hint="eastAsia"/>
          <w:lang w:eastAsia="zh-HK"/>
        </w:rPr>
        <w:t>條例規定提出</w:t>
      </w:r>
      <w:r>
        <w:rPr>
          <w:rFonts w:hint="eastAsia"/>
          <w:lang w:eastAsia="zh-HK"/>
        </w:rPr>
        <w:t>中央政府</w:t>
      </w:r>
      <w:r w:rsidRPr="008E6E45">
        <w:rPr>
          <w:rFonts w:hint="eastAsia"/>
          <w:lang w:eastAsia="zh-HK"/>
        </w:rPr>
        <w:t>因應國際情勢強化經濟社會及民生國安韌性特別預算案(下稱本特別預算案)，並經同日行政院第39</w:t>
      </w:r>
      <w:r w:rsidRPr="008E6E45">
        <w:rPr>
          <w:rFonts w:hint="eastAsia"/>
        </w:rPr>
        <w:t>69</w:t>
      </w:r>
      <w:r w:rsidRPr="008E6E45">
        <w:rPr>
          <w:rFonts w:hint="eastAsia"/>
          <w:lang w:eastAsia="zh-HK"/>
        </w:rPr>
        <w:t>次會議通過後送本院審議。本特別預算案編列歲出</w:t>
      </w:r>
      <w:r w:rsidRPr="008E6E45">
        <w:rPr>
          <w:rFonts w:hint="eastAsia"/>
        </w:rPr>
        <w:t>5</w:t>
      </w:r>
      <w:r w:rsidRPr="008E6E45">
        <w:rPr>
          <w:lang w:eastAsia="zh-HK"/>
        </w:rPr>
        <w:t>,</w:t>
      </w:r>
      <w:r w:rsidRPr="008E6E45">
        <w:rPr>
          <w:rFonts w:hint="eastAsia"/>
        </w:rPr>
        <w:t>50</w:t>
      </w:r>
      <w:r w:rsidRPr="008E6E45">
        <w:rPr>
          <w:lang w:eastAsia="zh-HK"/>
        </w:rPr>
        <w:t>0</w:t>
      </w:r>
      <w:r w:rsidRPr="008E6E45">
        <w:rPr>
          <w:rFonts w:hint="eastAsia"/>
          <w:lang w:eastAsia="zh-HK"/>
        </w:rPr>
        <w:t>億元，</w:t>
      </w:r>
      <w:r w:rsidRPr="008E6E45">
        <w:rPr>
          <w:rFonts w:hint="eastAsia"/>
        </w:rPr>
        <w:t>114</w:t>
      </w:r>
      <w:r w:rsidRPr="008E6E45">
        <w:rPr>
          <w:rFonts w:hint="eastAsia"/>
          <w:lang w:eastAsia="zh-HK"/>
        </w:rPr>
        <w:t>至</w:t>
      </w:r>
      <w:r w:rsidRPr="008E6E45">
        <w:rPr>
          <w:rFonts w:hint="eastAsia"/>
        </w:rPr>
        <w:t>116</w:t>
      </w:r>
      <w:r w:rsidRPr="008E6E45">
        <w:rPr>
          <w:rFonts w:hint="eastAsia"/>
          <w:lang w:eastAsia="zh-HK"/>
        </w:rPr>
        <w:t>年度分別為</w:t>
      </w:r>
      <w:r w:rsidRPr="008E6E45">
        <w:rPr>
          <w:rFonts w:hint="eastAsia"/>
        </w:rPr>
        <w:t>2</w:t>
      </w:r>
      <w:r w:rsidRPr="008E6E45">
        <w:rPr>
          <w:lang w:eastAsia="zh-HK"/>
        </w:rPr>
        <w:t>,</w:t>
      </w:r>
      <w:r w:rsidRPr="008E6E45">
        <w:rPr>
          <w:rFonts w:hint="eastAsia"/>
        </w:rPr>
        <w:t>795</w:t>
      </w:r>
      <w:r w:rsidRPr="008E6E45">
        <w:rPr>
          <w:rFonts w:hint="eastAsia"/>
          <w:lang w:eastAsia="zh-HK"/>
        </w:rPr>
        <w:t>億</w:t>
      </w:r>
      <w:r w:rsidRPr="008E6E45">
        <w:rPr>
          <w:rFonts w:hint="eastAsia"/>
        </w:rPr>
        <w:t>1</w:t>
      </w:r>
      <w:r w:rsidRPr="008E6E45">
        <w:rPr>
          <w:lang w:eastAsia="zh-HK"/>
        </w:rPr>
        <w:t>,723</w:t>
      </w:r>
      <w:r w:rsidRPr="008E6E45">
        <w:rPr>
          <w:rFonts w:hint="eastAsia"/>
        </w:rPr>
        <w:t>萬9千元、1</w:t>
      </w:r>
      <w:r w:rsidRPr="008E6E45">
        <w:t>,</w:t>
      </w:r>
      <w:r w:rsidRPr="008E6E45">
        <w:rPr>
          <w:rFonts w:hint="eastAsia"/>
        </w:rPr>
        <w:t>241億6</w:t>
      </w:r>
      <w:r w:rsidRPr="008E6E45">
        <w:t>,</w:t>
      </w:r>
      <w:r w:rsidRPr="008E6E45">
        <w:rPr>
          <w:rFonts w:hint="eastAsia"/>
        </w:rPr>
        <w:t>85</w:t>
      </w:r>
      <w:r w:rsidRPr="008E6E45">
        <w:t>1</w:t>
      </w:r>
      <w:r w:rsidRPr="008E6E45">
        <w:rPr>
          <w:rFonts w:hint="eastAsia"/>
        </w:rPr>
        <w:t>萬8千元及1</w:t>
      </w:r>
      <w:r w:rsidRPr="008E6E45">
        <w:t>,4</w:t>
      </w:r>
      <w:r w:rsidRPr="008E6E45">
        <w:rPr>
          <w:rFonts w:hint="eastAsia"/>
        </w:rPr>
        <w:t>63億1</w:t>
      </w:r>
      <w:r w:rsidRPr="008E6E45">
        <w:t>,</w:t>
      </w:r>
      <w:r w:rsidRPr="008E6E45">
        <w:rPr>
          <w:rFonts w:hint="eastAsia"/>
        </w:rPr>
        <w:t>424萬3千元</w:t>
      </w:r>
      <w:r>
        <w:rPr>
          <w:rFonts w:hAnsi="標楷體" w:hint="eastAsia"/>
        </w:rPr>
        <w:t>；</w:t>
      </w:r>
      <w:r>
        <w:rPr>
          <w:rFonts w:hint="eastAsia"/>
        </w:rPr>
        <w:t>另就</w:t>
      </w:r>
      <w:r w:rsidRPr="008E6E45">
        <w:rPr>
          <w:rFonts w:hint="eastAsia"/>
        </w:rPr>
        <w:t>各主管機關編列情形</w:t>
      </w:r>
      <w:r>
        <w:rPr>
          <w:rFonts w:hint="eastAsia"/>
        </w:rPr>
        <w:t>則</w:t>
      </w:r>
      <w:r w:rsidRPr="008E6E45">
        <w:rPr>
          <w:rFonts w:hint="eastAsia"/>
        </w:rPr>
        <w:t>分別為內政部主管1</w:t>
      </w:r>
      <w:r w:rsidRPr="008E6E45">
        <w:t>12</w:t>
      </w:r>
      <w:r w:rsidRPr="008E6E45">
        <w:rPr>
          <w:rFonts w:hint="eastAsia"/>
        </w:rPr>
        <w:t>億</w:t>
      </w:r>
      <w:r w:rsidRPr="008E6E45">
        <w:t>5,000</w:t>
      </w:r>
      <w:r w:rsidRPr="008E6E45">
        <w:rPr>
          <w:rFonts w:hint="eastAsia"/>
        </w:rPr>
        <w:t>萬元、國防部主管1</w:t>
      </w:r>
      <w:r w:rsidRPr="008E6E45">
        <w:t>,131</w:t>
      </w:r>
      <w:r w:rsidRPr="008E6E45">
        <w:rPr>
          <w:rFonts w:hint="eastAsia"/>
        </w:rPr>
        <w:t>億8</w:t>
      </w:r>
      <w:r w:rsidRPr="008E6E45">
        <w:t>,776</w:t>
      </w:r>
      <w:r w:rsidRPr="008E6E45">
        <w:rPr>
          <w:rFonts w:hint="eastAsia"/>
        </w:rPr>
        <w:t>萬4千元、財政部主管2</w:t>
      </w:r>
      <w:r w:rsidRPr="008E6E45">
        <w:t>,500</w:t>
      </w:r>
      <w:r w:rsidRPr="008E6E45">
        <w:rPr>
          <w:rFonts w:hint="eastAsia"/>
        </w:rPr>
        <w:t>億元、教育部主管200億元、經濟部主管460億元、勞動部主管25</w:t>
      </w:r>
      <w:r w:rsidRPr="008E6E45">
        <w:t>0</w:t>
      </w:r>
      <w:r w:rsidRPr="008E6E45">
        <w:rPr>
          <w:rFonts w:hint="eastAsia"/>
        </w:rPr>
        <w:t>億元、農業部主管19</w:t>
      </w:r>
      <w:r w:rsidRPr="008E6E45">
        <w:t>0</w:t>
      </w:r>
      <w:r w:rsidRPr="008E6E45">
        <w:rPr>
          <w:rFonts w:hint="eastAsia"/>
        </w:rPr>
        <w:t>億元、衛生福利部主管3</w:t>
      </w:r>
      <w:r w:rsidRPr="008E6E45">
        <w:t>60</w:t>
      </w:r>
      <w:r w:rsidRPr="008E6E45">
        <w:rPr>
          <w:rFonts w:hint="eastAsia"/>
        </w:rPr>
        <w:t>億元及海洋委員會主管29</w:t>
      </w:r>
      <w:r w:rsidRPr="008E6E45">
        <w:t>5</w:t>
      </w:r>
      <w:r w:rsidRPr="008E6E45">
        <w:rPr>
          <w:rFonts w:hint="eastAsia"/>
        </w:rPr>
        <w:t>億</w:t>
      </w:r>
      <w:r w:rsidRPr="008E6E45">
        <w:t>6</w:t>
      </w:r>
      <w:r w:rsidRPr="008E6E45">
        <w:rPr>
          <w:rFonts w:hint="eastAsia"/>
        </w:rPr>
        <w:t>,</w:t>
      </w:r>
      <w:r w:rsidRPr="008E6E45">
        <w:t>223</w:t>
      </w:r>
      <w:r w:rsidRPr="008E6E45">
        <w:rPr>
          <w:rFonts w:hint="eastAsia"/>
        </w:rPr>
        <w:t>萬6千元</w:t>
      </w:r>
      <w:r>
        <w:rPr>
          <w:rFonts w:hAnsi="標楷體" w:hint="eastAsia"/>
        </w:rPr>
        <w:t>，</w:t>
      </w:r>
      <w:r w:rsidRPr="008E6E45">
        <w:rPr>
          <w:rFonts w:hAnsi="標楷體" w:hint="eastAsia"/>
        </w:rPr>
        <w:t>所</w:t>
      </w:r>
      <w:r>
        <w:rPr>
          <w:rFonts w:hAnsi="標楷體" w:hint="eastAsia"/>
        </w:rPr>
        <w:t>需</w:t>
      </w:r>
      <w:r w:rsidRPr="008E6E45">
        <w:rPr>
          <w:rFonts w:hAnsi="標楷體" w:hint="eastAsia"/>
        </w:rPr>
        <w:t>財源係編列移用以前年度歲計賸餘4</w:t>
      </w:r>
      <w:r w:rsidRPr="008E6E45">
        <w:rPr>
          <w:rFonts w:hAnsi="標楷體"/>
        </w:rPr>
        <w:t>,444</w:t>
      </w:r>
      <w:r w:rsidRPr="008E6E45">
        <w:rPr>
          <w:rFonts w:hAnsi="標楷體" w:hint="eastAsia"/>
        </w:rPr>
        <w:t>億元及舉借債務1</w:t>
      </w:r>
      <w:r w:rsidRPr="008E6E45">
        <w:rPr>
          <w:rFonts w:hAnsi="標楷體"/>
        </w:rPr>
        <w:t>,056</w:t>
      </w:r>
      <w:r w:rsidRPr="008E6E45">
        <w:rPr>
          <w:rFonts w:hAnsi="標楷體" w:hint="eastAsia"/>
        </w:rPr>
        <w:t>億元支應。謹就</w:t>
      </w:r>
      <w:r>
        <w:rPr>
          <w:rFonts w:hAnsi="標楷體" w:hint="eastAsia"/>
        </w:rPr>
        <w:t>本特別預算案</w:t>
      </w:r>
      <w:r w:rsidRPr="008E6E45">
        <w:rPr>
          <w:rFonts w:hAnsi="標楷體" w:hint="eastAsia"/>
        </w:rPr>
        <w:t>評估如下</w:t>
      </w:r>
      <w:r w:rsidRPr="008E6E45">
        <w:rPr>
          <w:rFonts w:ascii="新細明體" w:eastAsia="新細明體" w:hAnsi="新細明體" w:hint="eastAsia"/>
        </w:rPr>
        <w:t>：</w:t>
      </w:r>
    </w:p>
    <w:p w14:paraId="69232BF1" w14:textId="77777777" w:rsidR="0044797E" w:rsidRDefault="0044797E" w:rsidP="00825EB1">
      <w:pPr>
        <w:pStyle w:val="144"/>
        <w:ind w:left="567" w:hanging="567"/>
        <w:rPr>
          <w:lang w:eastAsia="zh-HK"/>
        </w:rPr>
      </w:pPr>
      <w:bookmarkStart w:id="1" w:name="_Toc192843909"/>
      <w:bookmarkStart w:id="2" w:name="_Toc194991600"/>
      <w:bookmarkStart w:id="3" w:name="_Toc476211251"/>
      <w:bookmarkStart w:id="4" w:name="_Toc54853519"/>
      <w:bookmarkStart w:id="5" w:name="_Toc85529394"/>
      <w:bookmarkStart w:id="6" w:name="_Toc98577396"/>
      <w:bookmarkStart w:id="7" w:name="_Toc209445998"/>
      <w:r>
        <w:rPr>
          <w:rFonts w:hint="eastAsia"/>
        </w:rPr>
        <w:t>第1款、內政部主管</w:t>
      </w:r>
      <w:bookmarkEnd w:id="7"/>
    </w:p>
    <w:p w14:paraId="0559B377" w14:textId="77777777" w:rsidR="0044797E" w:rsidRDefault="0044797E" w:rsidP="00825EB1">
      <w:pPr>
        <w:ind w:leftChars="0" w:left="0" w:firstLine="566"/>
      </w:pPr>
      <w:r>
        <w:rPr>
          <w:rFonts w:hint="eastAsia"/>
        </w:rPr>
        <w:t>本特別預算案內政部主管編列112億5</w:t>
      </w:r>
      <w:r>
        <w:t>,000</w:t>
      </w:r>
      <w:r>
        <w:rPr>
          <w:rFonts w:hint="eastAsia"/>
        </w:rPr>
        <w:t>萬元，其中國土管理署及所屬、警政署及所屬、消防署及所屬分別編列57億5</w:t>
      </w:r>
      <w:r>
        <w:t>,000</w:t>
      </w:r>
      <w:r>
        <w:rPr>
          <w:rFonts w:hint="eastAsia"/>
        </w:rPr>
        <w:t>萬元、39億1</w:t>
      </w:r>
      <w:r>
        <w:t>,480</w:t>
      </w:r>
      <w:r>
        <w:rPr>
          <w:rFonts w:hint="eastAsia"/>
        </w:rPr>
        <w:t>萬元及15億8</w:t>
      </w:r>
      <w:r>
        <w:t>,520</w:t>
      </w:r>
      <w:r>
        <w:rPr>
          <w:rFonts w:hint="eastAsia"/>
        </w:rPr>
        <w:t>萬元(詳表1)，謹評析如下：</w:t>
      </w:r>
    </w:p>
    <w:p w14:paraId="5D4699D2" w14:textId="77777777" w:rsidR="0044797E" w:rsidRDefault="0044797E" w:rsidP="00825EB1">
      <w:pPr>
        <w:ind w:leftChars="0" w:left="567" w:hangingChars="200" w:hanging="567"/>
        <w:rPr>
          <w:bCs/>
          <w:sz w:val="24"/>
          <w:szCs w:val="24"/>
        </w:rPr>
      </w:pPr>
      <w:r w:rsidRPr="008B0F85">
        <w:rPr>
          <w:rFonts w:hint="eastAsia"/>
          <w:b/>
        </w:rPr>
        <w:t xml:space="preserve">表1  </w:t>
      </w:r>
      <w:r>
        <w:rPr>
          <w:rFonts w:hint="eastAsia"/>
          <w:b/>
        </w:rPr>
        <w:t>內政部</w:t>
      </w:r>
      <w:r w:rsidRPr="008B0F85">
        <w:rPr>
          <w:rFonts w:hint="eastAsia"/>
          <w:b/>
        </w:rPr>
        <w:t>主管本特別預算案編列情形表</w:t>
      </w:r>
      <w:r>
        <w:rPr>
          <w:rFonts w:hint="eastAsia"/>
        </w:rPr>
        <w:t xml:space="preserve">         </w:t>
      </w:r>
      <w:r w:rsidRPr="008B0F85">
        <w:rPr>
          <w:rFonts w:hint="eastAsia"/>
          <w:sz w:val="24"/>
          <w:szCs w:val="24"/>
        </w:rPr>
        <w:t xml:space="preserve"> </w:t>
      </w:r>
      <w:r w:rsidRPr="008B0F85">
        <w:rPr>
          <w:rFonts w:hint="eastAsia"/>
          <w:bCs/>
          <w:sz w:val="24"/>
          <w:szCs w:val="24"/>
        </w:rPr>
        <w:t>單位：新臺幣千元</w:t>
      </w:r>
    </w:p>
    <w:tbl>
      <w:tblPr>
        <w:tblW w:w="846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7"/>
        <w:gridCol w:w="1559"/>
        <w:gridCol w:w="1519"/>
        <w:gridCol w:w="1701"/>
        <w:gridCol w:w="1559"/>
      </w:tblGrid>
      <w:tr w:rsidR="0044797E" w:rsidRPr="009E17D9" w14:paraId="72B30747" w14:textId="77777777" w:rsidTr="009E17D9">
        <w:trPr>
          <w:trHeight w:val="20"/>
        </w:trPr>
        <w:tc>
          <w:tcPr>
            <w:tcW w:w="2127" w:type="dxa"/>
            <w:vMerge w:val="restart"/>
            <w:shd w:val="clear" w:color="auto" w:fill="auto"/>
            <w:vAlign w:val="center"/>
            <w:hideMark/>
          </w:tcPr>
          <w:p w14:paraId="7887F2F7" w14:textId="77777777" w:rsidR="0044797E" w:rsidRPr="009E17D9" w:rsidRDefault="0044797E" w:rsidP="009E17D9">
            <w:pPr>
              <w:pStyle w:val="142"/>
              <w:jc w:val="center"/>
              <w:rPr>
                <w:b/>
                <w:snapToGrid/>
              </w:rPr>
            </w:pPr>
            <w:r w:rsidRPr="009E17D9">
              <w:rPr>
                <w:rFonts w:hint="eastAsia"/>
                <w:b/>
                <w:snapToGrid/>
              </w:rPr>
              <w:t>機關名稱</w:t>
            </w:r>
          </w:p>
        </w:tc>
        <w:tc>
          <w:tcPr>
            <w:tcW w:w="1559" w:type="dxa"/>
            <w:vMerge w:val="restart"/>
            <w:shd w:val="clear" w:color="auto" w:fill="auto"/>
            <w:vAlign w:val="center"/>
            <w:hideMark/>
          </w:tcPr>
          <w:p w14:paraId="1280DA3B" w14:textId="77777777" w:rsidR="0044797E" w:rsidRPr="009E17D9" w:rsidRDefault="0044797E" w:rsidP="009E17D9">
            <w:pPr>
              <w:pStyle w:val="142"/>
              <w:jc w:val="center"/>
              <w:rPr>
                <w:b/>
                <w:snapToGrid/>
              </w:rPr>
            </w:pPr>
            <w:r w:rsidRPr="009E17D9">
              <w:rPr>
                <w:rFonts w:hint="eastAsia"/>
                <w:b/>
                <w:snapToGrid/>
              </w:rPr>
              <w:t>預算數</w:t>
            </w:r>
          </w:p>
        </w:tc>
        <w:tc>
          <w:tcPr>
            <w:tcW w:w="4779" w:type="dxa"/>
            <w:gridSpan w:val="3"/>
            <w:shd w:val="clear" w:color="auto" w:fill="auto"/>
            <w:vAlign w:val="center"/>
            <w:hideMark/>
          </w:tcPr>
          <w:p w14:paraId="7440BD82" w14:textId="77777777" w:rsidR="0044797E" w:rsidRPr="009E17D9" w:rsidRDefault="0044797E" w:rsidP="009E17D9">
            <w:pPr>
              <w:pStyle w:val="142"/>
              <w:jc w:val="center"/>
              <w:rPr>
                <w:b/>
                <w:snapToGrid/>
              </w:rPr>
            </w:pPr>
            <w:r w:rsidRPr="009E17D9">
              <w:rPr>
                <w:rFonts w:hint="eastAsia"/>
                <w:b/>
                <w:snapToGrid/>
              </w:rPr>
              <w:t>分配數</w:t>
            </w:r>
          </w:p>
        </w:tc>
      </w:tr>
      <w:tr w:rsidR="0044797E" w:rsidRPr="009E17D9" w14:paraId="12F65817" w14:textId="77777777" w:rsidTr="009E17D9">
        <w:trPr>
          <w:trHeight w:val="20"/>
        </w:trPr>
        <w:tc>
          <w:tcPr>
            <w:tcW w:w="2127" w:type="dxa"/>
            <w:vMerge/>
            <w:vAlign w:val="center"/>
            <w:hideMark/>
          </w:tcPr>
          <w:p w14:paraId="592B3417" w14:textId="77777777" w:rsidR="0044797E" w:rsidRPr="009E17D9" w:rsidRDefault="0044797E" w:rsidP="009E17D9">
            <w:pPr>
              <w:pStyle w:val="142"/>
              <w:jc w:val="center"/>
              <w:rPr>
                <w:b/>
                <w:snapToGrid/>
              </w:rPr>
            </w:pPr>
          </w:p>
        </w:tc>
        <w:tc>
          <w:tcPr>
            <w:tcW w:w="1559" w:type="dxa"/>
            <w:vMerge/>
            <w:vAlign w:val="center"/>
            <w:hideMark/>
          </w:tcPr>
          <w:p w14:paraId="697A3596" w14:textId="77777777" w:rsidR="0044797E" w:rsidRPr="009E17D9" w:rsidRDefault="0044797E" w:rsidP="009E17D9">
            <w:pPr>
              <w:pStyle w:val="142"/>
              <w:jc w:val="center"/>
              <w:rPr>
                <w:b/>
                <w:snapToGrid/>
              </w:rPr>
            </w:pPr>
          </w:p>
        </w:tc>
        <w:tc>
          <w:tcPr>
            <w:tcW w:w="1519" w:type="dxa"/>
            <w:shd w:val="clear" w:color="auto" w:fill="auto"/>
            <w:vAlign w:val="center"/>
            <w:hideMark/>
          </w:tcPr>
          <w:p w14:paraId="1066B687" w14:textId="77777777" w:rsidR="0044797E" w:rsidRPr="009E17D9" w:rsidRDefault="0044797E" w:rsidP="009E17D9">
            <w:pPr>
              <w:pStyle w:val="142"/>
              <w:jc w:val="center"/>
              <w:rPr>
                <w:b/>
                <w:snapToGrid/>
              </w:rPr>
            </w:pPr>
            <w:r w:rsidRPr="009E17D9">
              <w:rPr>
                <w:rFonts w:hint="eastAsia"/>
                <w:b/>
                <w:snapToGrid/>
              </w:rPr>
              <w:t>114年度</w:t>
            </w:r>
          </w:p>
        </w:tc>
        <w:tc>
          <w:tcPr>
            <w:tcW w:w="1701" w:type="dxa"/>
            <w:shd w:val="clear" w:color="auto" w:fill="auto"/>
            <w:vAlign w:val="center"/>
            <w:hideMark/>
          </w:tcPr>
          <w:p w14:paraId="4F751642" w14:textId="77777777" w:rsidR="0044797E" w:rsidRPr="009E17D9" w:rsidRDefault="0044797E" w:rsidP="009E17D9">
            <w:pPr>
              <w:pStyle w:val="142"/>
              <w:jc w:val="center"/>
              <w:rPr>
                <w:b/>
                <w:snapToGrid/>
              </w:rPr>
            </w:pPr>
            <w:r w:rsidRPr="009E17D9">
              <w:rPr>
                <w:rFonts w:hint="eastAsia"/>
                <w:b/>
                <w:snapToGrid/>
              </w:rPr>
              <w:t>115年度</w:t>
            </w:r>
          </w:p>
        </w:tc>
        <w:tc>
          <w:tcPr>
            <w:tcW w:w="1559" w:type="dxa"/>
            <w:shd w:val="clear" w:color="auto" w:fill="auto"/>
            <w:vAlign w:val="center"/>
            <w:hideMark/>
          </w:tcPr>
          <w:p w14:paraId="59E3CB2D" w14:textId="77777777" w:rsidR="0044797E" w:rsidRPr="009E17D9" w:rsidRDefault="0044797E" w:rsidP="009E17D9">
            <w:pPr>
              <w:pStyle w:val="142"/>
              <w:jc w:val="center"/>
              <w:rPr>
                <w:b/>
                <w:snapToGrid/>
              </w:rPr>
            </w:pPr>
            <w:r w:rsidRPr="009E17D9">
              <w:rPr>
                <w:rFonts w:hint="eastAsia"/>
                <w:b/>
                <w:snapToGrid/>
              </w:rPr>
              <w:t>116年度</w:t>
            </w:r>
          </w:p>
        </w:tc>
      </w:tr>
      <w:tr w:rsidR="0044797E" w:rsidRPr="009E17D9" w14:paraId="7DA46DA7" w14:textId="77777777" w:rsidTr="009E17D9">
        <w:trPr>
          <w:trHeight w:val="20"/>
        </w:trPr>
        <w:tc>
          <w:tcPr>
            <w:tcW w:w="2127" w:type="dxa"/>
            <w:shd w:val="clear" w:color="auto" w:fill="auto"/>
            <w:vAlign w:val="center"/>
            <w:hideMark/>
          </w:tcPr>
          <w:p w14:paraId="0F9E1C90" w14:textId="77777777" w:rsidR="0044797E" w:rsidRPr="009E17D9" w:rsidRDefault="0044797E" w:rsidP="009E17D9">
            <w:pPr>
              <w:pStyle w:val="142"/>
              <w:rPr>
                <w:snapToGrid/>
              </w:rPr>
            </w:pPr>
            <w:r w:rsidRPr="009E17D9">
              <w:rPr>
                <w:rFonts w:hint="eastAsia"/>
                <w:snapToGrid/>
              </w:rPr>
              <w:t>國土管理署及所屬</w:t>
            </w:r>
          </w:p>
        </w:tc>
        <w:tc>
          <w:tcPr>
            <w:tcW w:w="1559" w:type="dxa"/>
            <w:shd w:val="clear" w:color="auto" w:fill="auto"/>
            <w:vAlign w:val="center"/>
            <w:hideMark/>
          </w:tcPr>
          <w:p w14:paraId="3FBA6840" w14:textId="77777777" w:rsidR="0044797E" w:rsidRPr="009E17D9" w:rsidRDefault="0044797E" w:rsidP="009E17D9">
            <w:pPr>
              <w:pStyle w:val="142"/>
              <w:jc w:val="right"/>
              <w:rPr>
                <w:snapToGrid/>
              </w:rPr>
            </w:pPr>
            <w:r w:rsidRPr="009E17D9">
              <w:rPr>
                <w:rFonts w:hint="eastAsia"/>
                <w:snapToGrid/>
              </w:rPr>
              <w:t>5,750,000</w:t>
            </w:r>
          </w:p>
        </w:tc>
        <w:tc>
          <w:tcPr>
            <w:tcW w:w="1519" w:type="dxa"/>
            <w:shd w:val="clear" w:color="auto" w:fill="auto"/>
            <w:vAlign w:val="center"/>
            <w:hideMark/>
          </w:tcPr>
          <w:p w14:paraId="6D3E31F8" w14:textId="77777777" w:rsidR="0044797E" w:rsidRPr="009E17D9" w:rsidRDefault="0044797E" w:rsidP="009E17D9">
            <w:pPr>
              <w:pStyle w:val="142"/>
              <w:jc w:val="right"/>
              <w:rPr>
                <w:snapToGrid/>
              </w:rPr>
            </w:pPr>
            <w:r w:rsidRPr="009E17D9">
              <w:rPr>
                <w:rFonts w:hint="eastAsia"/>
                <w:snapToGrid/>
              </w:rPr>
              <w:t>2,000</w:t>
            </w:r>
          </w:p>
        </w:tc>
        <w:tc>
          <w:tcPr>
            <w:tcW w:w="1701" w:type="dxa"/>
            <w:shd w:val="clear" w:color="auto" w:fill="auto"/>
            <w:vAlign w:val="center"/>
            <w:hideMark/>
          </w:tcPr>
          <w:p w14:paraId="060FE551" w14:textId="77777777" w:rsidR="0044797E" w:rsidRPr="009E17D9" w:rsidRDefault="0044797E" w:rsidP="009E17D9">
            <w:pPr>
              <w:pStyle w:val="142"/>
              <w:jc w:val="right"/>
              <w:rPr>
                <w:snapToGrid/>
              </w:rPr>
            </w:pPr>
            <w:r w:rsidRPr="009E17D9">
              <w:rPr>
                <w:rFonts w:hint="eastAsia"/>
                <w:snapToGrid/>
              </w:rPr>
              <w:t>2,874,000</w:t>
            </w:r>
          </w:p>
        </w:tc>
        <w:tc>
          <w:tcPr>
            <w:tcW w:w="1559" w:type="dxa"/>
            <w:shd w:val="clear" w:color="auto" w:fill="auto"/>
            <w:vAlign w:val="center"/>
            <w:hideMark/>
          </w:tcPr>
          <w:p w14:paraId="2ADD0F65" w14:textId="77777777" w:rsidR="0044797E" w:rsidRPr="009E17D9" w:rsidRDefault="0044797E" w:rsidP="009E17D9">
            <w:pPr>
              <w:pStyle w:val="142"/>
              <w:jc w:val="right"/>
              <w:rPr>
                <w:snapToGrid/>
              </w:rPr>
            </w:pPr>
            <w:r w:rsidRPr="009E17D9">
              <w:rPr>
                <w:rFonts w:hint="eastAsia"/>
                <w:snapToGrid/>
              </w:rPr>
              <w:t>2,874,000</w:t>
            </w:r>
          </w:p>
        </w:tc>
      </w:tr>
      <w:tr w:rsidR="0044797E" w:rsidRPr="009E17D9" w14:paraId="5EC28008" w14:textId="77777777" w:rsidTr="009E17D9">
        <w:trPr>
          <w:trHeight w:val="20"/>
        </w:trPr>
        <w:tc>
          <w:tcPr>
            <w:tcW w:w="2127" w:type="dxa"/>
            <w:shd w:val="clear" w:color="auto" w:fill="auto"/>
            <w:vAlign w:val="center"/>
            <w:hideMark/>
          </w:tcPr>
          <w:p w14:paraId="280FA950" w14:textId="77777777" w:rsidR="0044797E" w:rsidRPr="009E17D9" w:rsidRDefault="0044797E" w:rsidP="009E17D9">
            <w:pPr>
              <w:pStyle w:val="142"/>
              <w:rPr>
                <w:snapToGrid/>
              </w:rPr>
            </w:pPr>
            <w:r w:rsidRPr="009E17D9">
              <w:rPr>
                <w:rFonts w:hint="eastAsia"/>
                <w:snapToGrid/>
              </w:rPr>
              <w:lastRenderedPageBreak/>
              <w:t>警政署及所屬</w:t>
            </w:r>
          </w:p>
        </w:tc>
        <w:tc>
          <w:tcPr>
            <w:tcW w:w="1559" w:type="dxa"/>
            <w:shd w:val="clear" w:color="auto" w:fill="auto"/>
            <w:vAlign w:val="center"/>
            <w:hideMark/>
          </w:tcPr>
          <w:p w14:paraId="7BDF2F76" w14:textId="77777777" w:rsidR="0044797E" w:rsidRPr="009E17D9" w:rsidRDefault="0044797E" w:rsidP="009E17D9">
            <w:pPr>
              <w:pStyle w:val="142"/>
              <w:jc w:val="right"/>
              <w:rPr>
                <w:snapToGrid/>
              </w:rPr>
            </w:pPr>
            <w:r w:rsidRPr="009E17D9">
              <w:rPr>
                <w:rFonts w:hint="eastAsia"/>
                <w:snapToGrid/>
              </w:rPr>
              <w:t>3,914,800</w:t>
            </w:r>
          </w:p>
        </w:tc>
        <w:tc>
          <w:tcPr>
            <w:tcW w:w="1519" w:type="dxa"/>
            <w:shd w:val="clear" w:color="auto" w:fill="auto"/>
            <w:vAlign w:val="center"/>
            <w:hideMark/>
          </w:tcPr>
          <w:p w14:paraId="3C2CB40F" w14:textId="77777777" w:rsidR="0044797E" w:rsidRPr="009E17D9" w:rsidRDefault="0044797E" w:rsidP="009E17D9">
            <w:pPr>
              <w:pStyle w:val="142"/>
              <w:jc w:val="right"/>
              <w:rPr>
                <w:snapToGrid/>
              </w:rPr>
            </w:pPr>
            <w:r w:rsidRPr="009E17D9">
              <w:rPr>
                <w:rFonts w:hint="eastAsia"/>
                <w:snapToGrid/>
              </w:rPr>
              <w:t>-</w:t>
            </w:r>
          </w:p>
        </w:tc>
        <w:tc>
          <w:tcPr>
            <w:tcW w:w="1701" w:type="dxa"/>
            <w:shd w:val="clear" w:color="auto" w:fill="auto"/>
            <w:vAlign w:val="center"/>
            <w:hideMark/>
          </w:tcPr>
          <w:p w14:paraId="1A047666" w14:textId="77777777" w:rsidR="0044797E" w:rsidRPr="009E17D9" w:rsidRDefault="0044797E" w:rsidP="009E17D9">
            <w:pPr>
              <w:pStyle w:val="142"/>
              <w:jc w:val="right"/>
              <w:rPr>
                <w:snapToGrid/>
              </w:rPr>
            </w:pPr>
            <w:r w:rsidRPr="009E17D9">
              <w:rPr>
                <w:rFonts w:hint="eastAsia"/>
                <w:snapToGrid/>
              </w:rPr>
              <w:t>2,433,464</w:t>
            </w:r>
          </w:p>
        </w:tc>
        <w:tc>
          <w:tcPr>
            <w:tcW w:w="1559" w:type="dxa"/>
            <w:shd w:val="clear" w:color="auto" w:fill="auto"/>
            <w:vAlign w:val="center"/>
            <w:hideMark/>
          </w:tcPr>
          <w:p w14:paraId="383EDD74" w14:textId="77777777" w:rsidR="0044797E" w:rsidRPr="009E17D9" w:rsidRDefault="0044797E" w:rsidP="009E17D9">
            <w:pPr>
              <w:pStyle w:val="142"/>
              <w:jc w:val="right"/>
              <w:rPr>
                <w:snapToGrid/>
              </w:rPr>
            </w:pPr>
            <w:r w:rsidRPr="009E17D9">
              <w:rPr>
                <w:rFonts w:hint="eastAsia"/>
                <w:snapToGrid/>
              </w:rPr>
              <w:t>1,481,336</w:t>
            </w:r>
          </w:p>
        </w:tc>
      </w:tr>
      <w:tr w:rsidR="0044797E" w:rsidRPr="009E17D9" w14:paraId="57EB6A90" w14:textId="77777777" w:rsidTr="009E17D9">
        <w:trPr>
          <w:trHeight w:val="20"/>
        </w:trPr>
        <w:tc>
          <w:tcPr>
            <w:tcW w:w="2127" w:type="dxa"/>
            <w:shd w:val="clear" w:color="auto" w:fill="auto"/>
            <w:vAlign w:val="center"/>
            <w:hideMark/>
          </w:tcPr>
          <w:p w14:paraId="66B6AB64" w14:textId="77777777" w:rsidR="0044797E" w:rsidRPr="009E17D9" w:rsidRDefault="0044797E" w:rsidP="009E17D9">
            <w:pPr>
              <w:pStyle w:val="142"/>
              <w:rPr>
                <w:snapToGrid/>
              </w:rPr>
            </w:pPr>
            <w:r w:rsidRPr="009E17D9">
              <w:rPr>
                <w:rFonts w:hint="eastAsia"/>
                <w:snapToGrid/>
              </w:rPr>
              <w:t>消防署及所屬</w:t>
            </w:r>
          </w:p>
        </w:tc>
        <w:tc>
          <w:tcPr>
            <w:tcW w:w="1559" w:type="dxa"/>
            <w:shd w:val="clear" w:color="auto" w:fill="auto"/>
            <w:vAlign w:val="center"/>
            <w:hideMark/>
          </w:tcPr>
          <w:p w14:paraId="08D9F82B" w14:textId="77777777" w:rsidR="0044797E" w:rsidRPr="009E17D9" w:rsidRDefault="0044797E" w:rsidP="009E17D9">
            <w:pPr>
              <w:pStyle w:val="142"/>
              <w:jc w:val="right"/>
              <w:rPr>
                <w:snapToGrid/>
              </w:rPr>
            </w:pPr>
            <w:r w:rsidRPr="009E17D9">
              <w:rPr>
                <w:rFonts w:hint="eastAsia"/>
                <w:snapToGrid/>
              </w:rPr>
              <w:t>1,585,200</w:t>
            </w:r>
          </w:p>
        </w:tc>
        <w:tc>
          <w:tcPr>
            <w:tcW w:w="1519" w:type="dxa"/>
            <w:shd w:val="clear" w:color="auto" w:fill="auto"/>
            <w:vAlign w:val="center"/>
            <w:hideMark/>
          </w:tcPr>
          <w:p w14:paraId="2D123F1F" w14:textId="77777777" w:rsidR="0044797E" w:rsidRPr="009E17D9" w:rsidRDefault="0044797E" w:rsidP="009E17D9">
            <w:pPr>
              <w:pStyle w:val="142"/>
              <w:jc w:val="right"/>
              <w:rPr>
                <w:snapToGrid/>
              </w:rPr>
            </w:pPr>
            <w:r w:rsidRPr="009E17D9">
              <w:rPr>
                <w:rFonts w:hint="eastAsia"/>
                <w:snapToGrid/>
              </w:rPr>
              <w:t>3,200</w:t>
            </w:r>
          </w:p>
        </w:tc>
        <w:tc>
          <w:tcPr>
            <w:tcW w:w="1701" w:type="dxa"/>
            <w:shd w:val="clear" w:color="auto" w:fill="auto"/>
            <w:vAlign w:val="center"/>
            <w:hideMark/>
          </w:tcPr>
          <w:p w14:paraId="300C5643" w14:textId="77777777" w:rsidR="0044797E" w:rsidRPr="009E17D9" w:rsidRDefault="0044797E" w:rsidP="009E17D9">
            <w:pPr>
              <w:pStyle w:val="142"/>
              <w:jc w:val="right"/>
              <w:rPr>
                <w:snapToGrid/>
              </w:rPr>
            </w:pPr>
            <w:r w:rsidRPr="009E17D9">
              <w:rPr>
                <w:rFonts w:hint="eastAsia"/>
                <w:snapToGrid/>
              </w:rPr>
              <w:t>412,200</w:t>
            </w:r>
          </w:p>
        </w:tc>
        <w:tc>
          <w:tcPr>
            <w:tcW w:w="1559" w:type="dxa"/>
            <w:shd w:val="clear" w:color="auto" w:fill="auto"/>
            <w:vAlign w:val="center"/>
            <w:hideMark/>
          </w:tcPr>
          <w:p w14:paraId="6456258C" w14:textId="77777777" w:rsidR="0044797E" w:rsidRPr="009E17D9" w:rsidRDefault="0044797E" w:rsidP="009E17D9">
            <w:pPr>
              <w:pStyle w:val="142"/>
              <w:jc w:val="right"/>
              <w:rPr>
                <w:snapToGrid/>
              </w:rPr>
            </w:pPr>
            <w:r w:rsidRPr="009E17D9">
              <w:rPr>
                <w:rFonts w:hint="eastAsia"/>
                <w:snapToGrid/>
              </w:rPr>
              <w:t>1,169,800</w:t>
            </w:r>
          </w:p>
        </w:tc>
      </w:tr>
      <w:tr w:rsidR="0044797E" w:rsidRPr="009E17D9" w14:paraId="41E14CD0" w14:textId="77777777" w:rsidTr="009E17D9">
        <w:trPr>
          <w:trHeight w:val="20"/>
        </w:trPr>
        <w:tc>
          <w:tcPr>
            <w:tcW w:w="2127" w:type="dxa"/>
            <w:shd w:val="clear" w:color="auto" w:fill="auto"/>
            <w:vAlign w:val="center"/>
            <w:hideMark/>
          </w:tcPr>
          <w:p w14:paraId="7D63F611" w14:textId="77777777" w:rsidR="0044797E" w:rsidRPr="009E17D9" w:rsidRDefault="0044797E" w:rsidP="009E17D9">
            <w:pPr>
              <w:pStyle w:val="142"/>
              <w:jc w:val="center"/>
              <w:rPr>
                <w:snapToGrid/>
              </w:rPr>
            </w:pPr>
            <w:r w:rsidRPr="009E17D9">
              <w:rPr>
                <w:rFonts w:hint="eastAsia"/>
                <w:snapToGrid/>
              </w:rPr>
              <w:t>合計</w:t>
            </w:r>
          </w:p>
        </w:tc>
        <w:tc>
          <w:tcPr>
            <w:tcW w:w="1559" w:type="dxa"/>
            <w:shd w:val="clear" w:color="auto" w:fill="auto"/>
            <w:vAlign w:val="center"/>
            <w:hideMark/>
          </w:tcPr>
          <w:p w14:paraId="7EE3EF9F" w14:textId="77777777" w:rsidR="0044797E" w:rsidRPr="009E17D9" w:rsidRDefault="0044797E" w:rsidP="009E17D9">
            <w:pPr>
              <w:pStyle w:val="142"/>
              <w:jc w:val="right"/>
              <w:rPr>
                <w:snapToGrid/>
              </w:rPr>
            </w:pPr>
            <w:r w:rsidRPr="009E17D9">
              <w:rPr>
                <w:rFonts w:hint="eastAsia"/>
                <w:snapToGrid/>
              </w:rPr>
              <w:t>11,250,000</w:t>
            </w:r>
          </w:p>
        </w:tc>
        <w:tc>
          <w:tcPr>
            <w:tcW w:w="1519" w:type="dxa"/>
            <w:shd w:val="clear" w:color="auto" w:fill="auto"/>
            <w:vAlign w:val="center"/>
            <w:hideMark/>
          </w:tcPr>
          <w:p w14:paraId="096C93F0" w14:textId="77777777" w:rsidR="0044797E" w:rsidRPr="009E17D9" w:rsidRDefault="0044797E" w:rsidP="009E17D9">
            <w:pPr>
              <w:pStyle w:val="142"/>
              <w:jc w:val="right"/>
              <w:rPr>
                <w:snapToGrid/>
              </w:rPr>
            </w:pPr>
            <w:r w:rsidRPr="009E17D9">
              <w:rPr>
                <w:rFonts w:hint="eastAsia"/>
                <w:snapToGrid/>
              </w:rPr>
              <w:t>5,200</w:t>
            </w:r>
          </w:p>
        </w:tc>
        <w:tc>
          <w:tcPr>
            <w:tcW w:w="1701" w:type="dxa"/>
            <w:shd w:val="clear" w:color="auto" w:fill="auto"/>
            <w:vAlign w:val="center"/>
            <w:hideMark/>
          </w:tcPr>
          <w:p w14:paraId="25740454" w14:textId="77777777" w:rsidR="0044797E" w:rsidRPr="009E17D9" w:rsidRDefault="0044797E" w:rsidP="009E17D9">
            <w:pPr>
              <w:pStyle w:val="142"/>
              <w:jc w:val="right"/>
              <w:rPr>
                <w:snapToGrid/>
              </w:rPr>
            </w:pPr>
            <w:r w:rsidRPr="009E17D9">
              <w:rPr>
                <w:rFonts w:hint="eastAsia"/>
                <w:snapToGrid/>
              </w:rPr>
              <w:t>5,719,664</w:t>
            </w:r>
          </w:p>
        </w:tc>
        <w:tc>
          <w:tcPr>
            <w:tcW w:w="1559" w:type="dxa"/>
            <w:shd w:val="clear" w:color="auto" w:fill="auto"/>
            <w:vAlign w:val="center"/>
            <w:hideMark/>
          </w:tcPr>
          <w:p w14:paraId="6ED6CF72" w14:textId="77777777" w:rsidR="0044797E" w:rsidRPr="009E17D9" w:rsidRDefault="0044797E" w:rsidP="009E17D9">
            <w:pPr>
              <w:pStyle w:val="142"/>
              <w:jc w:val="right"/>
              <w:rPr>
                <w:snapToGrid/>
              </w:rPr>
            </w:pPr>
            <w:r w:rsidRPr="009E17D9">
              <w:rPr>
                <w:rFonts w:hint="eastAsia"/>
                <w:snapToGrid/>
              </w:rPr>
              <w:t>5,525,136</w:t>
            </w:r>
          </w:p>
        </w:tc>
      </w:tr>
    </w:tbl>
    <w:p w14:paraId="7B4C9FE6" w14:textId="77777777" w:rsidR="0044797E" w:rsidRDefault="0044797E" w:rsidP="00825EB1">
      <w:pPr>
        <w:pStyle w:val="142"/>
        <w:ind w:left="567" w:hanging="567"/>
      </w:pPr>
      <w:r>
        <w:rPr>
          <w:rFonts w:hint="eastAsia"/>
        </w:rPr>
        <w:t>資料來源：本特別預算案；本中心整理。</w:t>
      </w:r>
    </w:p>
    <w:p w14:paraId="459F40AD" w14:textId="77777777" w:rsidR="0044797E" w:rsidRPr="00807AD7" w:rsidRDefault="0044797E" w:rsidP="00EA1E10">
      <w:pPr>
        <w:pStyle w:val="a3"/>
        <w:ind w:left="567" w:hanging="567"/>
      </w:pPr>
      <w:r w:rsidRPr="008A7E24">
        <w:rPr>
          <w:rFonts w:hint="eastAsia"/>
        </w:rPr>
        <w:t>一、</w:t>
      </w:r>
      <w:bookmarkEnd w:id="1"/>
      <w:r w:rsidRPr="0008244D">
        <w:rPr>
          <w:rFonts w:hint="eastAsia"/>
        </w:rPr>
        <w:t>國土管理署</w:t>
      </w:r>
      <w:r>
        <w:rPr>
          <w:rFonts w:hint="eastAsia"/>
        </w:rPr>
        <w:t>辦理</w:t>
      </w:r>
      <w:r w:rsidRPr="008A7E24">
        <w:rPr>
          <w:rFonts w:hint="eastAsia"/>
        </w:rPr>
        <w:t>「老宅延壽機能復新計畫」允宜</w:t>
      </w:r>
      <w:r>
        <w:rPr>
          <w:rFonts w:hint="eastAsia"/>
        </w:rPr>
        <w:t>規劃相關輔導措施及確立補助對象</w:t>
      </w:r>
      <w:r w:rsidRPr="008A7E24">
        <w:rPr>
          <w:rFonts w:hint="eastAsia"/>
        </w:rPr>
        <w:t>，並考量</w:t>
      </w:r>
      <w:r w:rsidRPr="00C4090B">
        <w:rPr>
          <w:rFonts w:hint="eastAsia"/>
        </w:rPr>
        <w:t>建立碳排評估指引之可行性，俾</w:t>
      </w:r>
      <w:r w:rsidRPr="00807AD7">
        <w:rPr>
          <w:rFonts w:hint="eastAsia"/>
        </w:rPr>
        <w:t>達老宅延壽</w:t>
      </w:r>
      <w:r>
        <w:rPr>
          <w:rFonts w:hint="eastAsia"/>
        </w:rPr>
        <w:t>、老人在宅安養暨</w:t>
      </w:r>
      <w:r w:rsidRPr="00807AD7">
        <w:rPr>
          <w:rFonts w:hint="eastAsia"/>
        </w:rPr>
        <w:t>減碳之</w:t>
      </w:r>
      <w:r>
        <w:rPr>
          <w:rFonts w:hint="eastAsia"/>
        </w:rPr>
        <w:t>目的</w:t>
      </w:r>
    </w:p>
    <w:p w14:paraId="09810C16" w14:textId="77777777" w:rsidR="0044797E" w:rsidRDefault="0044797E" w:rsidP="00EA1E10">
      <w:pPr>
        <w:ind w:left="566" w:firstLine="566"/>
      </w:pPr>
      <w:r w:rsidRPr="00335132">
        <w:rPr>
          <w:rFonts w:hint="eastAsia"/>
        </w:rPr>
        <w:t>國土管理署</w:t>
      </w:r>
      <w:r>
        <w:rPr>
          <w:rFonts w:hint="eastAsia"/>
        </w:rPr>
        <w:t>及所屬(以下簡稱國土管理署)</w:t>
      </w:r>
      <w:r w:rsidRPr="00335132">
        <w:rPr>
          <w:rFonts w:hint="eastAsia"/>
        </w:rPr>
        <w:t>於</w:t>
      </w:r>
      <w:r>
        <w:rPr>
          <w:rFonts w:hint="eastAsia"/>
        </w:rPr>
        <w:t>本</w:t>
      </w:r>
      <w:r w:rsidRPr="00EF2ED7">
        <w:rPr>
          <w:rFonts w:hint="eastAsia"/>
        </w:rPr>
        <w:t>特別預算案</w:t>
      </w:r>
      <w:r w:rsidRPr="00335132">
        <w:rPr>
          <w:rFonts w:hint="eastAsia"/>
        </w:rPr>
        <w:t>編列</w:t>
      </w:r>
      <w:r>
        <w:rPr>
          <w:rFonts w:hint="eastAsia"/>
        </w:rPr>
        <w:t>57億5</w:t>
      </w:r>
      <w:r>
        <w:t>,000</w:t>
      </w:r>
      <w:r>
        <w:rPr>
          <w:rFonts w:hint="eastAsia"/>
        </w:rPr>
        <w:t>萬元，包括</w:t>
      </w:r>
      <w:r w:rsidRPr="00335132">
        <w:rPr>
          <w:rFonts w:hint="eastAsia"/>
        </w:rPr>
        <w:t>撥補中央都市更新基金辦理</w:t>
      </w:r>
      <w:r>
        <w:rPr>
          <w:rFonts w:hint="eastAsia"/>
        </w:rPr>
        <w:t>「</w:t>
      </w:r>
      <w:r w:rsidRPr="00335132">
        <w:rPr>
          <w:rFonts w:hint="eastAsia"/>
        </w:rPr>
        <w:t>老宅延壽機能復新計畫</w:t>
      </w:r>
      <w:r>
        <w:rPr>
          <w:rFonts w:hint="eastAsia"/>
        </w:rPr>
        <w:t>」所需經費</w:t>
      </w:r>
      <w:r w:rsidRPr="00335132">
        <w:rPr>
          <w:rFonts w:hint="eastAsia"/>
        </w:rPr>
        <w:t>50億元，</w:t>
      </w:r>
      <w:r>
        <w:rPr>
          <w:rFonts w:hint="eastAsia"/>
        </w:rPr>
        <w:t>以及</w:t>
      </w:r>
      <w:r w:rsidRPr="00960285">
        <w:rPr>
          <w:rFonts w:hint="eastAsia"/>
        </w:rPr>
        <w:t>辦理公有建築物防火避難空間及設備改善所需經費7</w:t>
      </w:r>
      <w:r>
        <w:rPr>
          <w:rFonts w:hint="eastAsia"/>
        </w:rPr>
        <w:t>億</w:t>
      </w:r>
      <w:r w:rsidRPr="00960285">
        <w:rPr>
          <w:rFonts w:hint="eastAsia"/>
        </w:rPr>
        <w:t>5</w:t>
      </w:r>
      <w:r>
        <w:t>,</w:t>
      </w:r>
      <w:r w:rsidRPr="00960285">
        <w:rPr>
          <w:rFonts w:hint="eastAsia"/>
        </w:rPr>
        <w:t>000</w:t>
      </w:r>
      <w:r>
        <w:rPr>
          <w:rFonts w:hint="eastAsia"/>
        </w:rPr>
        <w:t>萬</w:t>
      </w:r>
      <w:r w:rsidRPr="00960285">
        <w:rPr>
          <w:rFonts w:hint="eastAsia"/>
        </w:rPr>
        <w:t>元</w:t>
      </w:r>
      <w:r w:rsidRPr="00EF5253">
        <w:rPr>
          <w:rFonts w:hint="eastAsia"/>
        </w:rPr>
        <w:t>(詳表1)。經查</w:t>
      </w:r>
      <w:r w:rsidRPr="00960285">
        <w:rPr>
          <w:rFonts w:hint="eastAsia"/>
        </w:rPr>
        <w:t>：</w:t>
      </w:r>
    </w:p>
    <w:p w14:paraId="36B9564C" w14:textId="77777777" w:rsidR="0044797E" w:rsidRPr="00900F97" w:rsidRDefault="0044797E" w:rsidP="003D61C9">
      <w:pPr>
        <w:spacing w:line="440" w:lineRule="exact"/>
        <w:ind w:left="1275" w:rightChars="50" w:right="142" w:hangingChars="250" w:hanging="709"/>
        <w:rPr>
          <w:rFonts w:hAnsi="標楷體"/>
          <w:sz w:val="24"/>
          <w:szCs w:val="24"/>
        </w:rPr>
      </w:pPr>
      <w:r w:rsidRPr="00900F97">
        <w:rPr>
          <w:rFonts w:hAnsi="標楷體" w:hint="eastAsia"/>
          <w:b/>
        </w:rPr>
        <w:t xml:space="preserve">表1 </w:t>
      </w:r>
      <w:r>
        <w:rPr>
          <w:rFonts w:hAnsi="標楷體" w:hint="eastAsia"/>
          <w:b/>
        </w:rPr>
        <w:t xml:space="preserve"> </w:t>
      </w:r>
      <w:r w:rsidRPr="00DF34E9">
        <w:rPr>
          <w:rFonts w:hAnsi="標楷體" w:hint="eastAsia"/>
          <w:b/>
        </w:rPr>
        <w:t>國土管理署</w:t>
      </w:r>
      <w:r>
        <w:rPr>
          <w:rFonts w:hAnsi="標楷體" w:hint="eastAsia"/>
          <w:b/>
        </w:rPr>
        <w:t>本</w:t>
      </w:r>
      <w:r w:rsidRPr="00900F97">
        <w:rPr>
          <w:rFonts w:hAnsi="標楷體" w:hint="eastAsia"/>
          <w:b/>
        </w:rPr>
        <w:t>特別預算案編列情形表</w:t>
      </w:r>
      <w:r>
        <w:rPr>
          <w:rFonts w:hAnsi="標楷體" w:hint="eastAsia"/>
          <w:b/>
        </w:rPr>
        <w:t xml:space="preserve"> </w:t>
      </w:r>
      <w:r w:rsidRPr="00900F97">
        <w:rPr>
          <w:rFonts w:hAnsi="標楷體" w:hint="eastAsia"/>
          <w:b/>
          <w:sz w:val="24"/>
          <w:szCs w:val="24"/>
        </w:rPr>
        <w:t xml:space="preserve">   </w:t>
      </w:r>
      <w:r w:rsidRPr="00900F97">
        <w:rPr>
          <w:rFonts w:hAnsi="標楷體"/>
          <w:b/>
          <w:sz w:val="24"/>
          <w:szCs w:val="24"/>
        </w:rPr>
        <w:t xml:space="preserve"> </w:t>
      </w:r>
      <w:r w:rsidRPr="00900F97">
        <w:rPr>
          <w:rFonts w:hAnsi="標楷體" w:hint="eastAsia"/>
          <w:sz w:val="24"/>
          <w:szCs w:val="24"/>
        </w:rPr>
        <w:t>單位：新臺幣千元</w:t>
      </w:r>
    </w:p>
    <w:tbl>
      <w:tblPr>
        <w:tblW w:w="7917" w:type="dxa"/>
        <w:tblInd w:w="6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381"/>
        <w:gridCol w:w="1151"/>
        <w:gridCol w:w="1020"/>
        <w:gridCol w:w="1020"/>
        <w:gridCol w:w="1345"/>
      </w:tblGrid>
      <w:tr w:rsidR="0044797E" w:rsidRPr="00205BA5" w14:paraId="579826F4" w14:textId="77777777" w:rsidTr="005B0FB2">
        <w:trPr>
          <w:trHeight w:val="20"/>
        </w:trPr>
        <w:tc>
          <w:tcPr>
            <w:tcW w:w="3381" w:type="dxa"/>
            <w:vMerge w:val="restart"/>
            <w:shd w:val="clear" w:color="auto" w:fill="auto"/>
            <w:vAlign w:val="center"/>
            <w:hideMark/>
          </w:tcPr>
          <w:p w14:paraId="7F30852F" w14:textId="77777777" w:rsidR="0044797E" w:rsidRPr="00205BA5" w:rsidRDefault="0044797E" w:rsidP="003D61C9">
            <w:pPr>
              <w:pStyle w:val="142"/>
              <w:jc w:val="center"/>
              <w:rPr>
                <w:b/>
                <w:snapToGrid/>
              </w:rPr>
            </w:pPr>
            <w:r w:rsidRPr="00205BA5">
              <w:rPr>
                <w:rFonts w:hint="eastAsia"/>
                <w:b/>
                <w:snapToGrid/>
              </w:rPr>
              <w:t>計畫或經費項目</w:t>
            </w:r>
          </w:p>
        </w:tc>
        <w:tc>
          <w:tcPr>
            <w:tcW w:w="4536" w:type="dxa"/>
            <w:gridSpan w:val="4"/>
            <w:shd w:val="clear" w:color="auto" w:fill="auto"/>
            <w:vAlign w:val="center"/>
            <w:hideMark/>
          </w:tcPr>
          <w:p w14:paraId="03726BA4" w14:textId="77777777" w:rsidR="0044797E" w:rsidRPr="00205BA5" w:rsidRDefault="0044797E" w:rsidP="003D61C9">
            <w:pPr>
              <w:pStyle w:val="142"/>
              <w:jc w:val="center"/>
              <w:rPr>
                <w:b/>
                <w:snapToGrid/>
              </w:rPr>
            </w:pPr>
            <w:r w:rsidRPr="00205BA5">
              <w:rPr>
                <w:rFonts w:hint="eastAsia"/>
                <w:b/>
                <w:snapToGrid/>
              </w:rPr>
              <w:t>分年經費</w:t>
            </w:r>
          </w:p>
        </w:tc>
      </w:tr>
      <w:tr w:rsidR="0044797E" w:rsidRPr="00205BA5" w14:paraId="494A1DE6" w14:textId="77777777" w:rsidTr="005B0FB2">
        <w:trPr>
          <w:trHeight w:val="20"/>
        </w:trPr>
        <w:tc>
          <w:tcPr>
            <w:tcW w:w="3381" w:type="dxa"/>
            <w:vMerge/>
            <w:vAlign w:val="center"/>
            <w:hideMark/>
          </w:tcPr>
          <w:p w14:paraId="031B3736" w14:textId="77777777" w:rsidR="0044797E" w:rsidRPr="00205BA5" w:rsidRDefault="0044797E" w:rsidP="003D61C9">
            <w:pPr>
              <w:pStyle w:val="142"/>
              <w:jc w:val="center"/>
              <w:rPr>
                <w:b/>
                <w:snapToGrid/>
              </w:rPr>
            </w:pPr>
          </w:p>
        </w:tc>
        <w:tc>
          <w:tcPr>
            <w:tcW w:w="1151" w:type="dxa"/>
            <w:shd w:val="clear" w:color="auto" w:fill="auto"/>
            <w:vAlign w:val="center"/>
            <w:hideMark/>
          </w:tcPr>
          <w:p w14:paraId="4621BA8E" w14:textId="77777777" w:rsidR="0044797E" w:rsidRPr="00205BA5" w:rsidRDefault="0044797E" w:rsidP="003D61C9">
            <w:pPr>
              <w:pStyle w:val="142"/>
              <w:jc w:val="center"/>
              <w:rPr>
                <w:b/>
                <w:snapToGrid/>
              </w:rPr>
            </w:pPr>
            <w:r w:rsidRPr="00205BA5">
              <w:rPr>
                <w:rFonts w:hint="eastAsia"/>
                <w:b/>
                <w:snapToGrid/>
                <w:lang w:val="x-none"/>
              </w:rPr>
              <w:t>合計</w:t>
            </w:r>
          </w:p>
        </w:tc>
        <w:tc>
          <w:tcPr>
            <w:tcW w:w="1020" w:type="dxa"/>
            <w:shd w:val="clear" w:color="auto" w:fill="auto"/>
            <w:vAlign w:val="center"/>
            <w:hideMark/>
          </w:tcPr>
          <w:p w14:paraId="16FEAC50" w14:textId="77777777" w:rsidR="0044797E" w:rsidRPr="00205BA5" w:rsidRDefault="0044797E" w:rsidP="003D61C9">
            <w:pPr>
              <w:pStyle w:val="142"/>
              <w:jc w:val="center"/>
              <w:rPr>
                <w:b/>
                <w:snapToGrid/>
              </w:rPr>
            </w:pPr>
            <w:r w:rsidRPr="00205BA5">
              <w:rPr>
                <w:rFonts w:hint="eastAsia"/>
                <w:b/>
                <w:snapToGrid/>
                <w:lang w:val="x-none"/>
              </w:rPr>
              <w:t>114年度</w:t>
            </w:r>
          </w:p>
        </w:tc>
        <w:tc>
          <w:tcPr>
            <w:tcW w:w="1020" w:type="dxa"/>
            <w:shd w:val="clear" w:color="auto" w:fill="auto"/>
            <w:vAlign w:val="center"/>
            <w:hideMark/>
          </w:tcPr>
          <w:p w14:paraId="4325318F" w14:textId="77777777" w:rsidR="0044797E" w:rsidRPr="00205BA5" w:rsidRDefault="0044797E" w:rsidP="003D61C9">
            <w:pPr>
              <w:pStyle w:val="142"/>
              <w:jc w:val="center"/>
              <w:rPr>
                <w:b/>
                <w:snapToGrid/>
              </w:rPr>
            </w:pPr>
            <w:r w:rsidRPr="00205BA5">
              <w:rPr>
                <w:rFonts w:hint="eastAsia"/>
                <w:b/>
                <w:snapToGrid/>
                <w:lang w:val="x-none"/>
              </w:rPr>
              <w:t>115年度</w:t>
            </w:r>
          </w:p>
        </w:tc>
        <w:tc>
          <w:tcPr>
            <w:tcW w:w="1345" w:type="dxa"/>
            <w:shd w:val="clear" w:color="auto" w:fill="auto"/>
            <w:vAlign w:val="center"/>
            <w:hideMark/>
          </w:tcPr>
          <w:p w14:paraId="04EB1325" w14:textId="77777777" w:rsidR="0044797E" w:rsidRPr="00205BA5" w:rsidRDefault="0044797E" w:rsidP="003D61C9">
            <w:pPr>
              <w:pStyle w:val="142"/>
              <w:jc w:val="center"/>
              <w:rPr>
                <w:b/>
                <w:snapToGrid/>
              </w:rPr>
            </w:pPr>
            <w:r w:rsidRPr="00205BA5">
              <w:rPr>
                <w:rFonts w:hint="eastAsia"/>
                <w:b/>
                <w:snapToGrid/>
                <w:lang w:val="x-none"/>
              </w:rPr>
              <w:t>116年度</w:t>
            </w:r>
          </w:p>
        </w:tc>
      </w:tr>
      <w:tr w:rsidR="0044797E" w:rsidRPr="003D61C9" w14:paraId="184A5BAC" w14:textId="77777777" w:rsidTr="005B0FB2">
        <w:trPr>
          <w:trHeight w:val="20"/>
        </w:trPr>
        <w:tc>
          <w:tcPr>
            <w:tcW w:w="3381" w:type="dxa"/>
            <w:shd w:val="clear" w:color="auto" w:fill="auto"/>
            <w:vAlign w:val="center"/>
            <w:hideMark/>
          </w:tcPr>
          <w:p w14:paraId="3B69E7E2" w14:textId="77777777" w:rsidR="0044797E" w:rsidRPr="003D61C9" w:rsidRDefault="0044797E" w:rsidP="00395C8B">
            <w:pPr>
              <w:pStyle w:val="142"/>
              <w:rPr>
                <w:snapToGrid/>
              </w:rPr>
            </w:pPr>
            <w:r w:rsidRPr="003D61C9">
              <w:rPr>
                <w:rFonts w:hint="eastAsia"/>
                <w:snapToGrid/>
              </w:rPr>
              <w:t>老宅延壽機能復新計畫</w:t>
            </w:r>
          </w:p>
        </w:tc>
        <w:tc>
          <w:tcPr>
            <w:tcW w:w="1151" w:type="dxa"/>
            <w:shd w:val="clear" w:color="auto" w:fill="auto"/>
            <w:vAlign w:val="center"/>
            <w:hideMark/>
          </w:tcPr>
          <w:p w14:paraId="68F18F15" w14:textId="77777777" w:rsidR="0044797E" w:rsidRPr="003D61C9" w:rsidRDefault="0044797E" w:rsidP="00395C8B">
            <w:pPr>
              <w:pStyle w:val="142"/>
              <w:jc w:val="right"/>
              <w:rPr>
                <w:snapToGrid/>
              </w:rPr>
            </w:pPr>
            <w:r w:rsidRPr="003D61C9">
              <w:rPr>
                <w:rFonts w:hint="eastAsia"/>
                <w:snapToGrid/>
                <w:lang w:val="x-none"/>
              </w:rPr>
              <w:t>5,000,000</w:t>
            </w:r>
          </w:p>
        </w:tc>
        <w:tc>
          <w:tcPr>
            <w:tcW w:w="1020" w:type="dxa"/>
            <w:shd w:val="clear" w:color="auto" w:fill="auto"/>
            <w:vAlign w:val="center"/>
            <w:hideMark/>
          </w:tcPr>
          <w:p w14:paraId="160B0B7F" w14:textId="77777777" w:rsidR="0044797E" w:rsidRPr="003D61C9" w:rsidRDefault="0044797E" w:rsidP="00395C8B">
            <w:pPr>
              <w:pStyle w:val="142"/>
              <w:jc w:val="right"/>
              <w:rPr>
                <w:snapToGrid/>
              </w:rPr>
            </w:pPr>
            <w:r w:rsidRPr="003D61C9">
              <w:rPr>
                <w:rFonts w:hint="eastAsia"/>
                <w:snapToGrid/>
                <w:lang w:val="x-none"/>
              </w:rPr>
              <w:t>74,400</w:t>
            </w:r>
          </w:p>
        </w:tc>
        <w:tc>
          <w:tcPr>
            <w:tcW w:w="1020" w:type="dxa"/>
            <w:shd w:val="clear" w:color="auto" w:fill="auto"/>
            <w:vAlign w:val="center"/>
            <w:hideMark/>
          </w:tcPr>
          <w:p w14:paraId="40C4CC12" w14:textId="77777777" w:rsidR="0044797E" w:rsidRPr="003D61C9" w:rsidRDefault="0044797E" w:rsidP="00395C8B">
            <w:pPr>
              <w:pStyle w:val="142"/>
              <w:jc w:val="right"/>
              <w:rPr>
                <w:snapToGrid/>
              </w:rPr>
            </w:pPr>
            <w:r w:rsidRPr="003D61C9">
              <w:rPr>
                <w:rFonts w:hint="eastAsia"/>
                <w:snapToGrid/>
                <w:lang w:val="x-none"/>
              </w:rPr>
              <w:t>516,718</w:t>
            </w:r>
          </w:p>
        </w:tc>
        <w:tc>
          <w:tcPr>
            <w:tcW w:w="1345" w:type="dxa"/>
            <w:shd w:val="clear" w:color="auto" w:fill="auto"/>
            <w:vAlign w:val="center"/>
            <w:hideMark/>
          </w:tcPr>
          <w:p w14:paraId="58D5AC93" w14:textId="77777777" w:rsidR="0044797E" w:rsidRPr="003D61C9" w:rsidRDefault="0044797E" w:rsidP="00395C8B">
            <w:pPr>
              <w:pStyle w:val="142"/>
              <w:jc w:val="right"/>
              <w:rPr>
                <w:snapToGrid/>
              </w:rPr>
            </w:pPr>
            <w:r w:rsidRPr="003D61C9">
              <w:rPr>
                <w:rFonts w:hint="eastAsia"/>
                <w:snapToGrid/>
                <w:lang w:val="x-none"/>
              </w:rPr>
              <w:t>4,408,882</w:t>
            </w:r>
          </w:p>
        </w:tc>
      </w:tr>
      <w:tr w:rsidR="0044797E" w:rsidRPr="003D61C9" w14:paraId="375AC022" w14:textId="77777777" w:rsidTr="005B0FB2">
        <w:trPr>
          <w:trHeight w:val="20"/>
        </w:trPr>
        <w:tc>
          <w:tcPr>
            <w:tcW w:w="3381" w:type="dxa"/>
            <w:shd w:val="clear" w:color="auto" w:fill="auto"/>
            <w:vAlign w:val="center"/>
            <w:hideMark/>
          </w:tcPr>
          <w:p w14:paraId="77AB87E8" w14:textId="77777777" w:rsidR="0044797E" w:rsidRPr="003D61C9" w:rsidRDefault="0044797E" w:rsidP="003D61C9">
            <w:pPr>
              <w:pStyle w:val="142"/>
              <w:rPr>
                <w:snapToGrid/>
              </w:rPr>
            </w:pPr>
            <w:r w:rsidRPr="003D61C9">
              <w:rPr>
                <w:rFonts w:hint="eastAsia"/>
                <w:snapToGrid/>
              </w:rPr>
              <w:t>改善公有建築物防火避難空間及設備</w:t>
            </w:r>
          </w:p>
        </w:tc>
        <w:tc>
          <w:tcPr>
            <w:tcW w:w="1151" w:type="dxa"/>
            <w:shd w:val="clear" w:color="auto" w:fill="auto"/>
            <w:vAlign w:val="center"/>
            <w:hideMark/>
          </w:tcPr>
          <w:p w14:paraId="0A89D8DA" w14:textId="77777777" w:rsidR="0044797E" w:rsidRPr="003D61C9" w:rsidRDefault="0044797E" w:rsidP="003D61C9">
            <w:pPr>
              <w:pStyle w:val="142"/>
              <w:jc w:val="right"/>
              <w:rPr>
                <w:snapToGrid/>
              </w:rPr>
            </w:pPr>
            <w:r w:rsidRPr="003D61C9">
              <w:rPr>
                <w:rFonts w:hint="eastAsia"/>
                <w:snapToGrid/>
                <w:lang w:val="x-none"/>
              </w:rPr>
              <w:t>750,000</w:t>
            </w:r>
          </w:p>
        </w:tc>
        <w:tc>
          <w:tcPr>
            <w:tcW w:w="1020" w:type="dxa"/>
            <w:shd w:val="clear" w:color="auto" w:fill="auto"/>
            <w:vAlign w:val="center"/>
            <w:hideMark/>
          </w:tcPr>
          <w:p w14:paraId="6550E98D" w14:textId="77777777" w:rsidR="0044797E" w:rsidRPr="003D61C9" w:rsidRDefault="0044797E" w:rsidP="003D61C9">
            <w:pPr>
              <w:pStyle w:val="142"/>
              <w:jc w:val="right"/>
              <w:rPr>
                <w:snapToGrid/>
              </w:rPr>
            </w:pPr>
            <w:r w:rsidRPr="003D61C9">
              <w:rPr>
                <w:rFonts w:hint="eastAsia"/>
                <w:snapToGrid/>
                <w:lang w:val="x-none"/>
              </w:rPr>
              <w:t>2,000</w:t>
            </w:r>
          </w:p>
        </w:tc>
        <w:tc>
          <w:tcPr>
            <w:tcW w:w="1020" w:type="dxa"/>
            <w:shd w:val="clear" w:color="auto" w:fill="auto"/>
            <w:vAlign w:val="center"/>
            <w:hideMark/>
          </w:tcPr>
          <w:p w14:paraId="6C1CB590" w14:textId="77777777" w:rsidR="0044797E" w:rsidRPr="003D61C9" w:rsidRDefault="0044797E" w:rsidP="003D61C9">
            <w:pPr>
              <w:pStyle w:val="142"/>
              <w:jc w:val="right"/>
              <w:rPr>
                <w:snapToGrid/>
              </w:rPr>
            </w:pPr>
            <w:r w:rsidRPr="003D61C9">
              <w:rPr>
                <w:rFonts w:hint="eastAsia"/>
                <w:snapToGrid/>
                <w:lang w:val="x-none"/>
              </w:rPr>
              <w:t>374,000</w:t>
            </w:r>
          </w:p>
        </w:tc>
        <w:tc>
          <w:tcPr>
            <w:tcW w:w="1345" w:type="dxa"/>
            <w:shd w:val="clear" w:color="auto" w:fill="auto"/>
            <w:vAlign w:val="center"/>
            <w:hideMark/>
          </w:tcPr>
          <w:p w14:paraId="246E525F" w14:textId="77777777" w:rsidR="0044797E" w:rsidRPr="003D61C9" w:rsidRDefault="0044797E" w:rsidP="003D61C9">
            <w:pPr>
              <w:pStyle w:val="142"/>
              <w:jc w:val="right"/>
              <w:rPr>
                <w:snapToGrid/>
              </w:rPr>
            </w:pPr>
            <w:r w:rsidRPr="003D61C9">
              <w:rPr>
                <w:rFonts w:hint="eastAsia"/>
                <w:snapToGrid/>
                <w:lang w:val="x-none"/>
              </w:rPr>
              <w:t>374,000</w:t>
            </w:r>
          </w:p>
        </w:tc>
      </w:tr>
    </w:tbl>
    <w:p w14:paraId="2F89A5FB" w14:textId="77777777" w:rsidR="0044797E" w:rsidRDefault="0044797E" w:rsidP="005B0FB2">
      <w:pPr>
        <w:pStyle w:val="142"/>
        <w:ind w:leftChars="200" w:left="1660" w:hangingChars="450" w:hanging="1094"/>
        <w:jc w:val="both"/>
        <w:rPr>
          <w:snapToGrid/>
        </w:rPr>
      </w:pPr>
      <w:r>
        <w:rPr>
          <w:rFonts w:hint="eastAsia"/>
          <w:snapToGrid/>
        </w:rPr>
        <w:t>說    明：「</w:t>
      </w:r>
      <w:r w:rsidRPr="006742E4">
        <w:rPr>
          <w:rFonts w:hint="eastAsia"/>
          <w:snapToGrid/>
        </w:rPr>
        <w:t>老宅延壽機能復新計畫</w:t>
      </w:r>
      <w:r>
        <w:rPr>
          <w:rFonts w:hint="eastAsia"/>
          <w:snapToGrid/>
        </w:rPr>
        <w:t>」刻正研訂中，截至114年9月11日尚值草案階段。</w:t>
      </w:r>
    </w:p>
    <w:p w14:paraId="4EB1488D" w14:textId="77777777" w:rsidR="0044797E" w:rsidRPr="000839C4" w:rsidRDefault="0044797E" w:rsidP="003D61C9">
      <w:pPr>
        <w:pStyle w:val="142"/>
        <w:ind w:leftChars="200" w:left="1213" w:hangingChars="266" w:hanging="647"/>
        <w:rPr>
          <w:lang w:val="x-none"/>
        </w:rPr>
      </w:pPr>
      <w:r>
        <w:rPr>
          <w:rFonts w:hint="eastAsia"/>
          <w:lang w:val="x-none"/>
        </w:rPr>
        <w:t>資料來源：國土管理署提供。</w:t>
      </w:r>
    </w:p>
    <w:p w14:paraId="0239362C" w14:textId="77777777" w:rsidR="0044797E" w:rsidRPr="00C35A36" w:rsidRDefault="0044797E" w:rsidP="000839C4">
      <w:pPr>
        <w:pStyle w:val="a5"/>
        <w:ind w:left="849" w:hanging="283"/>
        <w:rPr>
          <w:b/>
        </w:rPr>
      </w:pPr>
      <w:r w:rsidRPr="00C35A36">
        <w:rPr>
          <w:b/>
        </w:rPr>
        <w:t>(</w:t>
      </w:r>
      <w:r w:rsidRPr="00C35A36">
        <w:rPr>
          <w:rFonts w:hint="eastAsia"/>
          <w:b/>
        </w:rPr>
        <w:t>一</w:t>
      </w:r>
      <w:r w:rsidRPr="00C35A36">
        <w:rPr>
          <w:b/>
        </w:rPr>
        <w:t>)</w:t>
      </w:r>
      <w:r>
        <w:rPr>
          <w:rFonts w:hint="eastAsia"/>
          <w:b/>
        </w:rPr>
        <w:t>本特別預算案</w:t>
      </w:r>
      <w:r w:rsidRPr="00C35A36">
        <w:rPr>
          <w:rFonts w:hint="eastAsia"/>
          <w:b/>
        </w:rPr>
        <w:t>編列內容</w:t>
      </w:r>
    </w:p>
    <w:p w14:paraId="67DFED81" w14:textId="77777777" w:rsidR="0044797E" w:rsidRDefault="0044797E" w:rsidP="000839C4">
      <w:pPr>
        <w:pStyle w:val="21"/>
        <w:ind w:left="850" w:firstLine="566"/>
        <w:rPr>
          <w:spacing w:val="-5"/>
          <w:kern w:val="0"/>
        </w:rPr>
      </w:pPr>
      <w:r w:rsidRPr="00E81AD6">
        <w:rPr>
          <w:rFonts w:hint="eastAsia"/>
        </w:rPr>
        <w:t>國土管理署於</w:t>
      </w:r>
      <w:r>
        <w:rPr>
          <w:rFonts w:hint="eastAsia"/>
        </w:rPr>
        <w:t>本特別預算案編列</w:t>
      </w:r>
      <w:r w:rsidRPr="003F0FF5">
        <w:rPr>
          <w:rFonts w:hint="eastAsia"/>
        </w:rPr>
        <w:t>57億5,000萬元</w:t>
      </w:r>
      <w:r>
        <w:rPr>
          <w:rFonts w:hint="eastAsia"/>
        </w:rPr>
        <w:t>，主要係辦理「</w:t>
      </w:r>
      <w:r w:rsidRPr="00E81AD6">
        <w:rPr>
          <w:rFonts w:hint="eastAsia"/>
        </w:rPr>
        <w:t>老宅延壽機能復新計畫</w:t>
      </w:r>
      <w:r>
        <w:rPr>
          <w:rFonts w:hint="eastAsia"/>
        </w:rPr>
        <w:t>」50億元</w:t>
      </w:r>
      <w:r w:rsidRPr="00E81AD6">
        <w:rPr>
          <w:rFonts w:hint="eastAsia"/>
        </w:rPr>
        <w:t>，</w:t>
      </w:r>
      <w:r>
        <w:rPr>
          <w:rFonts w:hint="eastAsia"/>
        </w:rPr>
        <w:t>該計畫係</w:t>
      </w:r>
      <w:r w:rsidRPr="00E81AD6">
        <w:rPr>
          <w:rFonts w:hint="eastAsia"/>
        </w:rPr>
        <w:t>針對</w:t>
      </w:r>
      <w:r>
        <w:rPr>
          <w:rFonts w:hint="eastAsia"/>
        </w:rPr>
        <w:t>屋齡</w:t>
      </w:r>
      <w:r w:rsidRPr="00E81AD6">
        <w:rPr>
          <w:rFonts w:hint="eastAsia"/>
        </w:rPr>
        <w:t>30年以上4至6層樓且耐震初評安全之集合住宅，補助地方政府</w:t>
      </w:r>
      <w:r w:rsidRPr="00E81AD6">
        <w:rPr>
          <w:rFonts w:hint="eastAsia"/>
        </w:rPr>
        <w:lastRenderedPageBreak/>
        <w:t>受理民眾申請建築物整建維護、住宅修繕等所需經費</w:t>
      </w:r>
      <w:r>
        <w:rPr>
          <w:rFonts w:hint="eastAsia"/>
        </w:rPr>
        <w:t>，該計畫</w:t>
      </w:r>
      <w:r w:rsidRPr="00900F97">
        <w:rPr>
          <w:rFonts w:hint="eastAsia"/>
          <w:spacing w:val="-5"/>
          <w:kern w:val="0"/>
        </w:rPr>
        <w:t>辦理目的、辦理內容、每人每案補助基準</w:t>
      </w:r>
      <w:r>
        <w:rPr>
          <w:rFonts w:hint="eastAsia"/>
          <w:spacing w:val="-5"/>
          <w:kern w:val="0"/>
        </w:rPr>
        <w:t>及</w:t>
      </w:r>
      <w:r w:rsidRPr="00900F97">
        <w:rPr>
          <w:rFonts w:hint="eastAsia"/>
          <w:spacing w:val="-5"/>
          <w:kern w:val="0"/>
        </w:rPr>
        <w:t>資格條件</w:t>
      </w:r>
      <w:r>
        <w:rPr>
          <w:rFonts w:hint="eastAsia"/>
          <w:spacing w:val="-5"/>
          <w:kern w:val="0"/>
        </w:rPr>
        <w:t>詳表2：</w:t>
      </w:r>
    </w:p>
    <w:p w14:paraId="14A75E90" w14:textId="77777777" w:rsidR="0044797E" w:rsidRPr="000839C4" w:rsidRDefault="0044797E" w:rsidP="00D25DD8">
      <w:pPr>
        <w:spacing w:line="440" w:lineRule="exact"/>
        <w:ind w:leftChars="300" w:left="850" w:rightChars="50" w:right="142" w:firstLineChars="0" w:firstLine="0"/>
        <w:rPr>
          <w:spacing w:val="-5"/>
          <w:kern w:val="0"/>
        </w:rPr>
      </w:pPr>
      <w:r w:rsidRPr="00900F97">
        <w:rPr>
          <w:rFonts w:hAnsi="標楷體" w:hint="eastAsia"/>
          <w:b/>
        </w:rPr>
        <w:t>表</w:t>
      </w:r>
      <w:r>
        <w:rPr>
          <w:rFonts w:hAnsi="標楷體" w:hint="eastAsia"/>
          <w:b/>
        </w:rPr>
        <w:t>2</w:t>
      </w:r>
      <w:r w:rsidRPr="00900F97">
        <w:rPr>
          <w:rFonts w:hAnsi="標楷體" w:hint="eastAsia"/>
          <w:b/>
        </w:rPr>
        <w:t xml:space="preserve">  「</w:t>
      </w:r>
      <w:r w:rsidRPr="0062621F">
        <w:rPr>
          <w:rFonts w:hAnsi="標楷體" w:hint="eastAsia"/>
          <w:b/>
        </w:rPr>
        <w:t>老宅延壽機能復新計畫</w:t>
      </w:r>
      <w:r w:rsidRPr="00900F97">
        <w:rPr>
          <w:rFonts w:hAnsi="標楷體" w:hint="eastAsia"/>
          <w:b/>
        </w:rPr>
        <w:t>」</w:t>
      </w:r>
      <w:r>
        <w:rPr>
          <w:rFonts w:hAnsi="標楷體" w:hint="eastAsia"/>
          <w:b/>
        </w:rPr>
        <w:t>辦理內容</w:t>
      </w:r>
      <w:r w:rsidRPr="00900F97">
        <w:rPr>
          <w:rFonts w:hAnsi="標楷體" w:hint="eastAsia"/>
          <w:b/>
        </w:rPr>
        <w:t>表</w:t>
      </w:r>
    </w:p>
    <w:tbl>
      <w:tblPr>
        <w:tblW w:w="0" w:type="auto"/>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7"/>
        <w:gridCol w:w="6237"/>
      </w:tblGrid>
      <w:tr w:rsidR="0044797E" w:rsidRPr="00590FB3" w14:paraId="232ECC78" w14:textId="77777777" w:rsidTr="00936E91">
        <w:tc>
          <w:tcPr>
            <w:tcW w:w="1417" w:type="dxa"/>
            <w:shd w:val="clear" w:color="auto" w:fill="auto"/>
          </w:tcPr>
          <w:p w14:paraId="73E3659E" w14:textId="77777777" w:rsidR="0044797E" w:rsidRPr="00590FB3" w:rsidRDefault="0044797E" w:rsidP="00590FB3">
            <w:pPr>
              <w:pStyle w:val="142"/>
              <w:jc w:val="distribute"/>
              <w:rPr>
                <w:rFonts w:hAnsi="Calibri"/>
                <w:b/>
              </w:rPr>
            </w:pPr>
            <w:r w:rsidRPr="00590FB3">
              <w:rPr>
                <w:rFonts w:hAnsi="Calibri" w:hint="eastAsia"/>
                <w:b/>
              </w:rPr>
              <w:t>項目</w:t>
            </w:r>
          </w:p>
        </w:tc>
        <w:tc>
          <w:tcPr>
            <w:tcW w:w="6237" w:type="dxa"/>
            <w:shd w:val="clear" w:color="auto" w:fill="auto"/>
          </w:tcPr>
          <w:p w14:paraId="75BE5E26" w14:textId="77777777" w:rsidR="0044797E" w:rsidRPr="00590FB3" w:rsidRDefault="0044797E" w:rsidP="00590FB3">
            <w:pPr>
              <w:pStyle w:val="142"/>
              <w:jc w:val="distribute"/>
              <w:rPr>
                <w:rFonts w:hAnsi="Calibri"/>
                <w:b/>
              </w:rPr>
            </w:pPr>
            <w:r w:rsidRPr="00590FB3">
              <w:rPr>
                <w:rFonts w:hAnsi="Calibri" w:hint="eastAsia"/>
                <w:b/>
              </w:rPr>
              <w:t>內容</w:t>
            </w:r>
          </w:p>
        </w:tc>
      </w:tr>
      <w:tr w:rsidR="0044797E" w:rsidRPr="00AB6B90" w14:paraId="32DD2E4E" w14:textId="77777777" w:rsidTr="00A4142D">
        <w:tc>
          <w:tcPr>
            <w:tcW w:w="1417" w:type="dxa"/>
            <w:shd w:val="clear" w:color="auto" w:fill="auto"/>
            <w:vAlign w:val="center"/>
          </w:tcPr>
          <w:p w14:paraId="5566EA63" w14:textId="77777777" w:rsidR="0044797E" w:rsidRPr="00AB6B90" w:rsidRDefault="0044797E" w:rsidP="00AB6B90">
            <w:pPr>
              <w:pStyle w:val="142"/>
              <w:rPr>
                <w:rFonts w:hAnsi="Calibri"/>
              </w:rPr>
            </w:pPr>
            <w:r w:rsidRPr="00AB6B90">
              <w:rPr>
                <w:rFonts w:hAnsi="Calibri" w:hint="eastAsia"/>
              </w:rPr>
              <w:t>辦理目的</w:t>
            </w:r>
          </w:p>
        </w:tc>
        <w:tc>
          <w:tcPr>
            <w:tcW w:w="6237" w:type="dxa"/>
            <w:shd w:val="clear" w:color="auto" w:fill="auto"/>
          </w:tcPr>
          <w:p w14:paraId="683ACD27" w14:textId="77777777" w:rsidR="0044797E" w:rsidRPr="00AB6B90" w:rsidRDefault="0044797E" w:rsidP="00282B64">
            <w:pPr>
              <w:pStyle w:val="142"/>
              <w:jc w:val="both"/>
              <w:rPr>
                <w:rFonts w:hAnsi="Calibri"/>
              </w:rPr>
            </w:pPr>
            <w:r w:rsidRPr="00AB6B90">
              <w:rPr>
                <w:rFonts w:hAnsi="Calibri"/>
              </w:rPr>
              <w:t>為協助民眾改善居家環境，提升建築物安全及國民生活品質。</w:t>
            </w:r>
          </w:p>
        </w:tc>
      </w:tr>
      <w:tr w:rsidR="0044797E" w:rsidRPr="00AB6B90" w14:paraId="39DC6B90" w14:textId="77777777" w:rsidTr="00A4142D">
        <w:tc>
          <w:tcPr>
            <w:tcW w:w="1417" w:type="dxa"/>
            <w:shd w:val="clear" w:color="auto" w:fill="auto"/>
            <w:vAlign w:val="center"/>
          </w:tcPr>
          <w:p w14:paraId="6A4637B5" w14:textId="77777777" w:rsidR="0044797E" w:rsidRPr="00AB6B90" w:rsidRDefault="0044797E" w:rsidP="00590FB3">
            <w:pPr>
              <w:pStyle w:val="142"/>
              <w:rPr>
                <w:rFonts w:hAnsi="Calibri"/>
              </w:rPr>
            </w:pPr>
            <w:r w:rsidRPr="00AB6B90">
              <w:rPr>
                <w:rFonts w:hAnsi="Calibri" w:hint="eastAsia"/>
              </w:rPr>
              <w:t>辦理內容</w:t>
            </w:r>
          </w:p>
        </w:tc>
        <w:tc>
          <w:tcPr>
            <w:tcW w:w="6237" w:type="dxa"/>
            <w:shd w:val="clear" w:color="auto" w:fill="auto"/>
          </w:tcPr>
          <w:p w14:paraId="22D3FEA3" w14:textId="77777777" w:rsidR="0044797E" w:rsidRPr="00AB6B90" w:rsidRDefault="0044797E" w:rsidP="00C401F3">
            <w:pPr>
              <w:pStyle w:val="142"/>
              <w:jc w:val="both"/>
              <w:rPr>
                <w:rFonts w:hAnsi="Calibri"/>
              </w:rPr>
            </w:pPr>
            <w:r w:rsidRPr="00AB6B90">
              <w:rPr>
                <w:rFonts w:hAnsi="Calibri" w:hint="eastAsia"/>
              </w:rPr>
              <w:t>針對</w:t>
            </w:r>
            <w:r>
              <w:rPr>
                <w:rFonts w:hAnsi="Calibri" w:hint="eastAsia"/>
              </w:rPr>
              <w:t>屋齡</w:t>
            </w:r>
            <w:r w:rsidRPr="00AB6B90">
              <w:rPr>
                <w:rFonts w:hAnsi="Calibri" w:hint="eastAsia"/>
              </w:rPr>
              <w:t>30年以上4</w:t>
            </w:r>
            <w:r>
              <w:rPr>
                <w:rFonts w:hAnsi="Calibri" w:hint="eastAsia"/>
              </w:rPr>
              <w:t>至</w:t>
            </w:r>
            <w:r w:rsidRPr="00AB6B90">
              <w:rPr>
                <w:rFonts w:hAnsi="Calibri" w:hint="eastAsia"/>
              </w:rPr>
              <w:t>6樓且經過結構安全性能評估初評結果無危險疑慮之集合住宅，提供修繕建築物公共區域維護及室內空間經費補助，以提升安全性與無障礙空間品質。</w:t>
            </w:r>
          </w:p>
        </w:tc>
      </w:tr>
      <w:tr w:rsidR="0044797E" w:rsidRPr="00AB6B90" w14:paraId="6DF8E23C" w14:textId="77777777" w:rsidTr="00A4142D">
        <w:tc>
          <w:tcPr>
            <w:tcW w:w="1417" w:type="dxa"/>
            <w:shd w:val="clear" w:color="auto" w:fill="auto"/>
            <w:vAlign w:val="center"/>
          </w:tcPr>
          <w:p w14:paraId="58173D91" w14:textId="77777777" w:rsidR="0044797E" w:rsidRPr="00AB6B90" w:rsidRDefault="0044797E" w:rsidP="00C401F3">
            <w:pPr>
              <w:pStyle w:val="142"/>
              <w:rPr>
                <w:rFonts w:hAnsi="Calibri"/>
              </w:rPr>
            </w:pPr>
            <w:r>
              <w:rPr>
                <w:rFonts w:hAnsi="Calibri" w:hint="eastAsia"/>
              </w:rPr>
              <w:t>申請方式及</w:t>
            </w:r>
            <w:r w:rsidRPr="00AB6B90">
              <w:rPr>
                <w:rFonts w:hAnsi="Calibri" w:hint="eastAsia"/>
              </w:rPr>
              <w:t>補助基準</w:t>
            </w:r>
          </w:p>
        </w:tc>
        <w:tc>
          <w:tcPr>
            <w:tcW w:w="6237" w:type="dxa"/>
            <w:shd w:val="clear" w:color="auto" w:fill="auto"/>
          </w:tcPr>
          <w:p w14:paraId="0EA1BDBE" w14:textId="77777777" w:rsidR="0044797E" w:rsidRPr="00AB6B90" w:rsidRDefault="0044797E" w:rsidP="00282B64">
            <w:pPr>
              <w:pStyle w:val="142"/>
              <w:jc w:val="both"/>
              <w:rPr>
                <w:rFonts w:hAnsi="Calibri"/>
              </w:rPr>
            </w:pPr>
            <w:r w:rsidRPr="00AB6B90">
              <w:rPr>
                <w:rFonts w:hAnsi="Calibri" w:hint="eastAsia"/>
              </w:rPr>
              <w:t>由集合住宅之公寓大廈管理委員會(或全部所有權人)視需要自行選擇修繕補助項目，並依分項額度上限申請，且不</w:t>
            </w:r>
            <w:r w:rsidRPr="00AB6B90">
              <w:rPr>
                <w:rFonts w:hAnsi="Calibri" w:hint="eastAsia"/>
              </w:rPr>
              <w:lastRenderedPageBreak/>
              <w:t>得超過各分項工程費65%。</w:t>
            </w:r>
          </w:p>
        </w:tc>
      </w:tr>
      <w:tr w:rsidR="0044797E" w:rsidRPr="00AB6B90" w14:paraId="0C02A993" w14:textId="77777777" w:rsidTr="00A4142D">
        <w:tc>
          <w:tcPr>
            <w:tcW w:w="1417" w:type="dxa"/>
            <w:shd w:val="clear" w:color="auto" w:fill="auto"/>
            <w:vAlign w:val="center"/>
          </w:tcPr>
          <w:p w14:paraId="000C0B31" w14:textId="77777777" w:rsidR="0044797E" w:rsidRPr="00AB6B90" w:rsidRDefault="0044797E" w:rsidP="00AB6B90">
            <w:pPr>
              <w:pStyle w:val="142"/>
              <w:rPr>
                <w:rFonts w:hAnsi="Calibri"/>
              </w:rPr>
            </w:pPr>
            <w:r w:rsidRPr="00AB6B90">
              <w:rPr>
                <w:rFonts w:hAnsi="Calibri" w:hint="eastAsia"/>
              </w:rPr>
              <w:lastRenderedPageBreak/>
              <w:t>資格條件</w:t>
            </w:r>
          </w:p>
        </w:tc>
        <w:tc>
          <w:tcPr>
            <w:tcW w:w="6237" w:type="dxa"/>
            <w:shd w:val="clear" w:color="auto" w:fill="auto"/>
          </w:tcPr>
          <w:p w14:paraId="6915FFC9" w14:textId="77777777" w:rsidR="0044797E" w:rsidRPr="00AB6B90" w:rsidRDefault="0044797E" w:rsidP="00372018">
            <w:pPr>
              <w:pStyle w:val="142"/>
              <w:jc w:val="both"/>
              <w:rPr>
                <w:rFonts w:hAnsi="Calibri"/>
              </w:rPr>
            </w:pPr>
            <w:r w:rsidRPr="00AB6B90">
              <w:rPr>
                <w:rFonts w:hAnsi="Calibri"/>
              </w:rPr>
              <w:t>4</w:t>
            </w:r>
            <w:r>
              <w:rPr>
                <w:rFonts w:hAnsi="Calibri" w:hint="eastAsia"/>
              </w:rPr>
              <w:t>至</w:t>
            </w:r>
            <w:r w:rsidRPr="00AB6B90">
              <w:rPr>
                <w:rFonts w:hAnsi="Calibri"/>
              </w:rPr>
              <w:t>6層樓老舊公寓住宅</w:t>
            </w:r>
            <w:r w:rsidRPr="00AB6B90">
              <w:rPr>
                <w:rFonts w:hAnsi="Calibri" w:hint="eastAsia"/>
              </w:rPr>
              <w:t>。</w:t>
            </w:r>
          </w:p>
        </w:tc>
      </w:tr>
      <w:tr w:rsidR="0044797E" w:rsidRPr="00AB6B90" w14:paraId="23EEC41B" w14:textId="77777777" w:rsidTr="00A4142D">
        <w:tc>
          <w:tcPr>
            <w:tcW w:w="1417" w:type="dxa"/>
            <w:shd w:val="clear" w:color="auto" w:fill="auto"/>
            <w:vAlign w:val="center"/>
          </w:tcPr>
          <w:p w14:paraId="5D302E90" w14:textId="77777777" w:rsidR="0044797E" w:rsidRPr="00AB6B90" w:rsidRDefault="0044797E" w:rsidP="00AB6B90">
            <w:pPr>
              <w:pStyle w:val="142"/>
              <w:rPr>
                <w:rFonts w:hAnsi="Calibri"/>
              </w:rPr>
            </w:pPr>
            <w:r w:rsidRPr="00AB6B90">
              <w:rPr>
                <w:rFonts w:hAnsi="Calibri" w:hint="eastAsia"/>
              </w:rPr>
              <w:t>相關規定</w:t>
            </w:r>
          </w:p>
        </w:tc>
        <w:tc>
          <w:tcPr>
            <w:tcW w:w="6237" w:type="dxa"/>
            <w:shd w:val="clear" w:color="auto" w:fill="auto"/>
          </w:tcPr>
          <w:p w14:paraId="1C773311" w14:textId="77777777" w:rsidR="0044797E" w:rsidRPr="00AB6B90" w:rsidRDefault="0044797E" w:rsidP="00282B64">
            <w:pPr>
              <w:pStyle w:val="142"/>
              <w:jc w:val="both"/>
              <w:rPr>
                <w:rFonts w:hAnsi="Calibri"/>
              </w:rPr>
            </w:pPr>
            <w:r>
              <w:rPr>
                <w:rFonts w:hAnsi="Calibri" w:hint="eastAsia"/>
              </w:rPr>
              <w:t>「</w:t>
            </w:r>
            <w:r w:rsidRPr="00AB6B90">
              <w:rPr>
                <w:rFonts w:hAnsi="Calibri" w:hint="eastAsia"/>
              </w:rPr>
              <w:t>老宅延壽機能復新計畫</w:t>
            </w:r>
            <w:r>
              <w:rPr>
                <w:rFonts w:hAnsi="Calibri" w:hint="eastAsia"/>
              </w:rPr>
              <w:t>」</w:t>
            </w:r>
            <w:r w:rsidRPr="00AB6B90">
              <w:rPr>
                <w:rFonts w:hAnsi="Calibri" w:hint="eastAsia"/>
              </w:rPr>
              <w:t>刻正研訂中</w:t>
            </w:r>
            <w:r w:rsidRPr="000B67BF">
              <w:rPr>
                <w:rFonts w:hAnsi="Calibri" w:hint="eastAsia"/>
              </w:rPr>
              <w:t>，截至114年9月11日尚</w:t>
            </w:r>
            <w:r>
              <w:rPr>
                <w:rFonts w:hAnsi="Calibri" w:hint="eastAsia"/>
              </w:rPr>
              <w:t>未核定</w:t>
            </w:r>
            <w:r w:rsidRPr="00AB6B90">
              <w:rPr>
                <w:rFonts w:hAnsi="Calibri" w:hint="eastAsia"/>
              </w:rPr>
              <w:t>。</w:t>
            </w:r>
          </w:p>
        </w:tc>
      </w:tr>
    </w:tbl>
    <w:p w14:paraId="19E60ABD" w14:textId="77777777" w:rsidR="0044797E" w:rsidRPr="000839C4" w:rsidRDefault="0044797E" w:rsidP="00983F6E">
      <w:pPr>
        <w:pStyle w:val="142"/>
        <w:ind w:leftChars="300" w:left="1215" w:hangingChars="150" w:hanging="365"/>
        <w:rPr>
          <w:lang w:val="x-none"/>
        </w:rPr>
      </w:pPr>
      <w:r>
        <w:rPr>
          <w:rFonts w:hint="eastAsia"/>
          <w:lang w:val="x-none"/>
        </w:rPr>
        <w:t>資料來源：國土管理署提供。</w:t>
      </w:r>
    </w:p>
    <w:p w14:paraId="2936C0B7" w14:textId="77777777" w:rsidR="0044797E" w:rsidRPr="00073E7F" w:rsidRDefault="0044797E" w:rsidP="008F0282">
      <w:pPr>
        <w:pStyle w:val="a5"/>
        <w:ind w:left="849" w:hanging="283"/>
        <w:rPr>
          <w:b/>
        </w:rPr>
      </w:pPr>
      <w:r>
        <w:rPr>
          <w:rFonts w:hint="eastAsia"/>
          <w:b/>
        </w:rPr>
        <w:t>(二)</w:t>
      </w:r>
      <w:r w:rsidRPr="005548B7">
        <w:rPr>
          <w:rFonts w:hint="eastAsia"/>
          <w:b/>
        </w:rPr>
        <w:t>「老宅延壽機能復新計畫」</w:t>
      </w:r>
      <w:r w:rsidRPr="00073E7F">
        <w:rPr>
          <w:rFonts w:hint="eastAsia"/>
          <w:b/>
        </w:rPr>
        <w:t>係以</w:t>
      </w:r>
      <w:r w:rsidRPr="003F508E">
        <w:rPr>
          <w:rFonts w:hint="eastAsia"/>
          <w:b/>
        </w:rPr>
        <w:t>公寓大廈管理委員會或全部所有權人</w:t>
      </w:r>
      <w:r w:rsidRPr="00073E7F">
        <w:rPr>
          <w:rFonts w:hint="eastAsia"/>
          <w:b/>
        </w:rPr>
        <w:t>同意並提出申請為原則，允宜研謀輔導或協助方案，俾增進補助成效</w:t>
      </w:r>
    </w:p>
    <w:p w14:paraId="348BEDF8" w14:textId="77777777" w:rsidR="0044797E" w:rsidRPr="007801D3" w:rsidRDefault="0044797E" w:rsidP="008F0282">
      <w:pPr>
        <w:pStyle w:val="21"/>
        <w:ind w:left="850" w:firstLine="566"/>
        <w:rPr>
          <w:snapToGrid/>
          <w:lang w:eastAsia="zh-HK"/>
        </w:rPr>
      </w:pPr>
      <w:r w:rsidRPr="007801D3">
        <w:rPr>
          <w:rFonts w:hint="eastAsia"/>
          <w:snapToGrid/>
        </w:rPr>
        <w:t>據</w:t>
      </w:r>
      <w:r w:rsidRPr="007801D3">
        <w:rPr>
          <w:rFonts w:hint="eastAsia"/>
          <w:snapToGrid/>
          <w:lang w:eastAsia="zh-HK"/>
        </w:rPr>
        <w:t>房屋稅籍類數量統計表</w:t>
      </w:r>
      <w:r w:rsidRPr="007801D3">
        <w:rPr>
          <w:rFonts w:hint="eastAsia"/>
          <w:snapToGrid/>
        </w:rPr>
        <w:t>資料顯示</w:t>
      </w:r>
      <w:r w:rsidRPr="007801D3">
        <w:rPr>
          <w:rFonts w:hint="eastAsia"/>
          <w:snapToGrid/>
          <w:lang w:eastAsia="zh-HK"/>
        </w:rPr>
        <w:t>，</w:t>
      </w:r>
      <w:r w:rsidRPr="007801D3">
        <w:rPr>
          <w:rFonts w:hint="eastAsia"/>
          <w:snapToGrid/>
        </w:rPr>
        <w:t>我國</w:t>
      </w:r>
      <w:r w:rsidRPr="007801D3">
        <w:rPr>
          <w:snapToGrid/>
        </w:rPr>
        <w:t>113</w:t>
      </w:r>
      <w:r w:rsidRPr="007801D3">
        <w:rPr>
          <w:rFonts w:hint="eastAsia"/>
          <w:snapToGrid/>
        </w:rPr>
        <w:t>年</w:t>
      </w:r>
      <w:r w:rsidRPr="007E21D8">
        <w:rPr>
          <w:rFonts w:hint="eastAsia"/>
          <w:snapToGrid/>
        </w:rPr>
        <w:t>第4季房屋稅籍類</w:t>
      </w:r>
      <w:r>
        <w:rPr>
          <w:rFonts w:hint="eastAsia"/>
          <w:snapToGrid/>
        </w:rPr>
        <w:t>約</w:t>
      </w:r>
      <w:r w:rsidRPr="007E21D8">
        <w:rPr>
          <w:rFonts w:hint="eastAsia"/>
          <w:snapToGrid/>
        </w:rPr>
        <w:t>93</w:t>
      </w:r>
      <w:r>
        <w:rPr>
          <w:rFonts w:hint="eastAsia"/>
          <w:snapToGrid/>
        </w:rPr>
        <w:t>4</w:t>
      </w:r>
      <w:r w:rsidRPr="007E21D8">
        <w:rPr>
          <w:rFonts w:hint="eastAsia"/>
          <w:snapToGrid/>
        </w:rPr>
        <w:t>萬件</w:t>
      </w:r>
      <w:r>
        <w:rPr>
          <w:rFonts w:hint="eastAsia"/>
          <w:snapToGrid/>
        </w:rPr>
        <w:t>，平均屋齡33年</w:t>
      </w:r>
      <w:r w:rsidRPr="007E21D8">
        <w:rPr>
          <w:rFonts w:hint="eastAsia"/>
          <w:snapToGrid/>
        </w:rPr>
        <w:t>，其中屋齡逾</w:t>
      </w:r>
      <w:r w:rsidRPr="007E21D8">
        <w:rPr>
          <w:snapToGrid/>
          <w:lang w:eastAsia="zh-HK"/>
        </w:rPr>
        <w:t>30</w:t>
      </w:r>
      <w:r w:rsidRPr="007E21D8">
        <w:rPr>
          <w:rFonts w:hint="eastAsia"/>
          <w:snapToGrid/>
        </w:rPr>
        <w:t>年以上之房屋</w:t>
      </w:r>
      <w:r>
        <w:rPr>
          <w:rFonts w:hint="eastAsia"/>
          <w:snapToGrid/>
        </w:rPr>
        <w:t>約</w:t>
      </w:r>
      <w:r w:rsidRPr="007E21D8">
        <w:rPr>
          <w:snapToGrid/>
        </w:rPr>
        <w:t>515</w:t>
      </w:r>
      <w:r w:rsidRPr="007E21D8">
        <w:rPr>
          <w:rFonts w:hint="eastAsia"/>
          <w:snapToGrid/>
        </w:rPr>
        <w:t>萬</w:t>
      </w:r>
      <w:r w:rsidRPr="00563539">
        <w:rPr>
          <w:rFonts w:hint="eastAsia"/>
          <w:snapToGrid/>
        </w:rPr>
        <w:t>件(占比5</w:t>
      </w:r>
      <w:r w:rsidRPr="00563539">
        <w:rPr>
          <w:snapToGrid/>
        </w:rPr>
        <w:t>5.</w:t>
      </w:r>
      <w:r w:rsidRPr="00563539">
        <w:rPr>
          <w:rFonts w:hint="eastAsia"/>
          <w:snapToGrid/>
        </w:rPr>
        <w:t>19</w:t>
      </w:r>
      <w:r w:rsidRPr="00563539">
        <w:rPr>
          <w:snapToGrid/>
        </w:rPr>
        <w:t>%)</w:t>
      </w:r>
      <w:r w:rsidRPr="00563539">
        <w:rPr>
          <w:rFonts w:hint="eastAsia"/>
          <w:snapToGrid/>
        </w:rPr>
        <w:t>，</w:t>
      </w:r>
      <w:r w:rsidRPr="007D5DF4">
        <w:rPr>
          <w:rFonts w:hint="eastAsia"/>
          <w:snapToGrid/>
        </w:rPr>
        <w:t>且臺北市屋齡逾30年</w:t>
      </w:r>
      <w:r w:rsidRPr="007801D3">
        <w:rPr>
          <w:rFonts w:hint="eastAsia"/>
          <w:snapToGrid/>
        </w:rPr>
        <w:t>之房屋占比已逾七成</w:t>
      </w:r>
      <w:r>
        <w:rPr>
          <w:rFonts w:hint="eastAsia"/>
          <w:snapToGrid/>
        </w:rPr>
        <w:t>(詳表3)</w:t>
      </w:r>
      <w:r w:rsidRPr="007801D3">
        <w:rPr>
          <w:rFonts w:hint="eastAsia"/>
          <w:snapToGrid/>
          <w:lang w:eastAsia="zh-HK"/>
        </w:rPr>
        <w:t>，</w:t>
      </w:r>
      <w:r w:rsidRPr="007801D3">
        <w:rPr>
          <w:rFonts w:hint="eastAsia"/>
          <w:snapToGrid/>
        </w:rPr>
        <w:t>顯示房屋老化情形嚴重</w:t>
      </w:r>
      <w:r w:rsidRPr="007801D3">
        <w:rPr>
          <w:rFonts w:hint="eastAsia"/>
          <w:snapToGrid/>
          <w:lang w:eastAsia="zh-HK"/>
        </w:rPr>
        <w:t>。</w:t>
      </w:r>
    </w:p>
    <w:p w14:paraId="7735137D" w14:textId="77777777" w:rsidR="0044797E" w:rsidRDefault="0044797E" w:rsidP="008F0282">
      <w:pPr>
        <w:ind w:leftChars="311" w:left="881" w:firstLineChars="0" w:firstLine="0"/>
        <w:jc w:val="left"/>
        <w:rPr>
          <w:snapToGrid/>
          <w:sz w:val="24"/>
        </w:rPr>
      </w:pPr>
      <w:r w:rsidRPr="007D5DF4">
        <w:rPr>
          <w:rFonts w:hint="eastAsia"/>
          <w:b/>
          <w:snapToGrid/>
        </w:rPr>
        <w:t>表</w:t>
      </w:r>
      <w:r>
        <w:rPr>
          <w:rFonts w:hint="eastAsia"/>
          <w:b/>
          <w:snapToGrid/>
        </w:rPr>
        <w:t>3</w:t>
      </w:r>
      <w:r w:rsidRPr="007D5DF4">
        <w:rPr>
          <w:rFonts w:hint="eastAsia"/>
          <w:b/>
          <w:snapToGrid/>
        </w:rPr>
        <w:t xml:space="preserve"> </w:t>
      </w:r>
      <w:r w:rsidRPr="007D5DF4">
        <w:rPr>
          <w:b/>
          <w:snapToGrid/>
        </w:rPr>
        <w:t xml:space="preserve"> </w:t>
      </w:r>
      <w:r w:rsidRPr="007D5DF4">
        <w:rPr>
          <w:rFonts w:hint="eastAsia"/>
          <w:b/>
          <w:snapToGrid/>
        </w:rPr>
        <w:t>113年第4季房屋稅籍類數量統計表</w:t>
      </w:r>
      <w:r>
        <w:rPr>
          <w:rFonts w:hint="eastAsia"/>
          <w:b/>
          <w:snapToGrid/>
        </w:rPr>
        <w:t xml:space="preserve"> </w:t>
      </w:r>
      <w:r>
        <w:rPr>
          <w:b/>
          <w:snapToGrid/>
        </w:rPr>
        <w:t xml:space="preserve">   </w:t>
      </w:r>
      <w:r w:rsidRPr="007D5DF4">
        <w:rPr>
          <w:rFonts w:hint="eastAsia"/>
          <w:snapToGrid/>
          <w:sz w:val="24"/>
        </w:rPr>
        <w:t>單位：件；</w:t>
      </w:r>
      <w:r>
        <w:rPr>
          <w:rFonts w:hint="eastAsia"/>
          <w:snapToGrid/>
          <w:sz w:val="24"/>
        </w:rPr>
        <w:t>年</w:t>
      </w:r>
      <w:r w:rsidRPr="007D5DF4">
        <w:rPr>
          <w:rFonts w:hint="eastAsia"/>
          <w:snapToGrid/>
          <w:sz w:val="24"/>
        </w:rPr>
        <w:t>；%</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60"/>
        <w:gridCol w:w="1673"/>
        <w:gridCol w:w="1674"/>
        <w:gridCol w:w="1673"/>
        <w:gridCol w:w="1674"/>
      </w:tblGrid>
      <w:tr w:rsidR="0044797E" w:rsidRPr="00902C39" w14:paraId="5F79781F" w14:textId="77777777" w:rsidTr="008E5C0B">
        <w:trPr>
          <w:trHeight w:val="20"/>
          <w:tblHeader/>
        </w:trPr>
        <w:tc>
          <w:tcPr>
            <w:tcW w:w="960" w:type="dxa"/>
            <w:vAlign w:val="center"/>
          </w:tcPr>
          <w:p w14:paraId="4A399ECA" w14:textId="77777777" w:rsidR="0044797E" w:rsidRPr="00902C39" w:rsidRDefault="0044797E" w:rsidP="008E5C0B">
            <w:pPr>
              <w:pStyle w:val="142"/>
              <w:ind w:left="566" w:hanging="566"/>
              <w:jc w:val="center"/>
              <w:rPr>
                <w:b/>
              </w:rPr>
            </w:pPr>
            <w:r w:rsidRPr="00902C39">
              <w:rPr>
                <w:rFonts w:hint="eastAsia"/>
                <w:b/>
              </w:rPr>
              <w:t>市縣別</w:t>
            </w:r>
          </w:p>
        </w:tc>
        <w:tc>
          <w:tcPr>
            <w:tcW w:w="1673" w:type="dxa"/>
            <w:shd w:val="clear" w:color="auto" w:fill="auto"/>
            <w:vAlign w:val="center"/>
          </w:tcPr>
          <w:p w14:paraId="1F8D994E" w14:textId="77777777" w:rsidR="0044797E" w:rsidRPr="00902C39" w:rsidRDefault="0044797E" w:rsidP="008E5C0B">
            <w:pPr>
              <w:pStyle w:val="142"/>
              <w:ind w:left="566" w:hanging="566"/>
              <w:jc w:val="center"/>
              <w:rPr>
                <w:b/>
              </w:rPr>
            </w:pPr>
            <w:r w:rsidRPr="00902C39">
              <w:rPr>
                <w:rFonts w:hint="eastAsia"/>
                <w:b/>
              </w:rPr>
              <w:t>總</w:t>
            </w:r>
            <w:r>
              <w:rPr>
                <w:rFonts w:hint="eastAsia"/>
                <w:b/>
              </w:rPr>
              <w:t>件</w:t>
            </w:r>
            <w:r w:rsidRPr="00902C39">
              <w:rPr>
                <w:rFonts w:hint="eastAsia"/>
                <w:b/>
              </w:rPr>
              <w:t>數</w:t>
            </w:r>
          </w:p>
        </w:tc>
        <w:tc>
          <w:tcPr>
            <w:tcW w:w="1674" w:type="dxa"/>
            <w:shd w:val="clear" w:color="auto" w:fill="auto"/>
            <w:vAlign w:val="center"/>
          </w:tcPr>
          <w:p w14:paraId="163F0AB9" w14:textId="77777777" w:rsidR="0044797E" w:rsidRPr="00902C39" w:rsidRDefault="0044797E" w:rsidP="008E5C0B">
            <w:pPr>
              <w:pStyle w:val="142"/>
              <w:ind w:left="566" w:hanging="566"/>
              <w:jc w:val="center"/>
              <w:rPr>
                <w:b/>
              </w:rPr>
            </w:pPr>
            <w:r w:rsidRPr="00902C39">
              <w:rPr>
                <w:rFonts w:hint="eastAsia"/>
                <w:b/>
              </w:rPr>
              <w:t>平均屋齡</w:t>
            </w:r>
          </w:p>
        </w:tc>
        <w:tc>
          <w:tcPr>
            <w:tcW w:w="1673" w:type="dxa"/>
            <w:shd w:val="clear" w:color="auto" w:fill="auto"/>
            <w:noWrap/>
            <w:vAlign w:val="center"/>
          </w:tcPr>
          <w:p w14:paraId="0B8B1654" w14:textId="77777777" w:rsidR="0044797E" w:rsidRPr="00902C39" w:rsidRDefault="0044797E" w:rsidP="008E5C0B">
            <w:pPr>
              <w:pStyle w:val="142"/>
              <w:ind w:left="566" w:hanging="566"/>
              <w:jc w:val="center"/>
              <w:rPr>
                <w:b/>
              </w:rPr>
            </w:pPr>
            <w:r w:rsidRPr="00902C39">
              <w:rPr>
                <w:rFonts w:hint="eastAsia"/>
                <w:b/>
              </w:rPr>
              <w:t>30年以上</w:t>
            </w:r>
            <w:r>
              <w:rPr>
                <w:rFonts w:hint="eastAsia"/>
                <w:b/>
              </w:rPr>
              <w:t>件數</w:t>
            </w:r>
          </w:p>
        </w:tc>
        <w:tc>
          <w:tcPr>
            <w:tcW w:w="1674" w:type="dxa"/>
            <w:shd w:val="clear" w:color="auto" w:fill="auto"/>
            <w:noWrap/>
            <w:vAlign w:val="center"/>
          </w:tcPr>
          <w:p w14:paraId="71E4540D" w14:textId="77777777" w:rsidR="0044797E" w:rsidRPr="00902C39" w:rsidRDefault="0044797E" w:rsidP="008E5C0B">
            <w:pPr>
              <w:pStyle w:val="142"/>
              <w:ind w:left="566" w:hanging="566"/>
              <w:jc w:val="center"/>
              <w:rPr>
                <w:b/>
              </w:rPr>
            </w:pPr>
            <w:r w:rsidRPr="00902C39">
              <w:rPr>
                <w:rFonts w:hint="eastAsia"/>
                <w:b/>
              </w:rPr>
              <w:t>占比</w:t>
            </w:r>
          </w:p>
        </w:tc>
      </w:tr>
      <w:tr w:rsidR="0044797E" w:rsidRPr="00902C39" w14:paraId="4E237AD8" w14:textId="77777777" w:rsidTr="008E5C0B">
        <w:trPr>
          <w:trHeight w:val="20"/>
        </w:trPr>
        <w:tc>
          <w:tcPr>
            <w:tcW w:w="960" w:type="dxa"/>
            <w:shd w:val="clear" w:color="auto" w:fill="auto"/>
            <w:noWrap/>
            <w:vAlign w:val="center"/>
            <w:hideMark/>
          </w:tcPr>
          <w:p w14:paraId="520231C6" w14:textId="77777777" w:rsidR="0044797E" w:rsidRPr="00902C39" w:rsidRDefault="0044797E" w:rsidP="008E5C0B">
            <w:pPr>
              <w:pStyle w:val="142"/>
              <w:ind w:left="567" w:hanging="567"/>
              <w:jc w:val="center"/>
            </w:pPr>
            <w:r w:rsidRPr="00902C39">
              <w:rPr>
                <w:rFonts w:hint="eastAsia"/>
              </w:rPr>
              <w:t>新北市</w:t>
            </w:r>
          </w:p>
        </w:tc>
        <w:tc>
          <w:tcPr>
            <w:tcW w:w="1673" w:type="dxa"/>
            <w:shd w:val="clear" w:color="auto" w:fill="auto"/>
            <w:noWrap/>
            <w:vAlign w:val="center"/>
            <w:hideMark/>
          </w:tcPr>
          <w:p w14:paraId="393C6414" w14:textId="77777777" w:rsidR="0044797E" w:rsidRPr="00902C39" w:rsidRDefault="0044797E" w:rsidP="008E5C0B">
            <w:pPr>
              <w:pStyle w:val="142"/>
              <w:ind w:left="567" w:hanging="567"/>
              <w:jc w:val="right"/>
            </w:pPr>
            <w:r w:rsidRPr="00902C39">
              <w:rPr>
                <w:rFonts w:hint="eastAsia"/>
              </w:rPr>
              <w:t>1,722,154</w:t>
            </w:r>
          </w:p>
        </w:tc>
        <w:tc>
          <w:tcPr>
            <w:tcW w:w="1674" w:type="dxa"/>
            <w:shd w:val="clear" w:color="auto" w:fill="auto"/>
            <w:noWrap/>
            <w:vAlign w:val="center"/>
            <w:hideMark/>
          </w:tcPr>
          <w:p w14:paraId="5CD8235D" w14:textId="77777777" w:rsidR="0044797E" w:rsidRPr="00902C39" w:rsidRDefault="0044797E" w:rsidP="008E5C0B">
            <w:pPr>
              <w:pStyle w:val="142"/>
              <w:ind w:left="567" w:hanging="567"/>
              <w:jc w:val="right"/>
            </w:pPr>
            <w:r w:rsidRPr="00902C39">
              <w:rPr>
                <w:rFonts w:hint="eastAsia"/>
              </w:rPr>
              <w:t>31.79</w:t>
            </w:r>
          </w:p>
        </w:tc>
        <w:tc>
          <w:tcPr>
            <w:tcW w:w="1673" w:type="dxa"/>
            <w:shd w:val="clear" w:color="auto" w:fill="auto"/>
            <w:noWrap/>
            <w:vAlign w:val="center"/>
            <w:hideMark/>
          </w:tcPr>
          <w:p w14:paraId="6AD1874A" w14:textId="77777777" w:rsidR="0044797E" w:rsidRPr="00902C39" w:rsidRDefault="0044797E" w:rsidP="008E5C0B">
            <w:pPr>
              <w:pStyle w:val="142"/>
              <w:ind w:left="567" w:hanging="567"/>
              <w:jc w:val="right"/>
            </w:pPr>
            <w:r w:rsidRPr="00902C39">
              <w:rPr>
                <w:rFonts w:hint="eastAsia"/>
              </w:rPr>
              <w:t>873,185</w:t>
            </w:r>
          </w:p>
        </w:tc>
        <w:tc>
          <w:tcPr>
            <w:tcW w:w="1674" w:type="dxa"/>
            <w:shd w:val="clear" w:color="auto" w:fill="auto"/>
            <w:noWrap/>
            <w:vAlign w:val="center"/>
            <w:hideMark/>
          </w:tcPr>
          <w:p w14:paraId="0340204A" w14:textId="77777777" w:rsidR="0044797E" w:rsidRPr="00902C39" w:rsidRDefault="0044797E" w:rsidP="008E5C0B">
            <w:pPr>
              <w:pStyle w:val="142"/>
              <w:ind w:left="567" w:hanging="567"/>
              <w:jc w:val="right"/>
            </w:pPr>
            <w:r w:rsidRPr="00902C39">
              <w:rPr>
                <w:rFonts w:hint="eastAsia"/>
              </w:rPr>
              <w:t>50.7</w:t>
            </w:r>
            <w:r>
              <w:rPr>
                <w:rFonts w:hint="eastAsia"/>
              </w:rPr>
              <w:t>0</w:t>
            </w:r>
          </w:p>
        </w:tc>
      </w:tr>
      <w:tr w:rsidR="0044797E" w:rsidRPr="002F2A9B" w14:paraId="5E36937E" w14:textId="77777777" w:rsidTr="008E5C0B">
        <w:trPr>
          <w:trHeight w:val="20"/>
        </w:trPr>
        <w:tc>
          <w:tcPr>
            <w:tcW w:w="960" w:type="dxa"/>
            <w:shd w:val="clear" w:color="auto" w:fill="auto"/>
            <w:noWrap/>
            <w:vAlign w:val="center"/>
            <w:hideMark/>
          </w:tcPr>
          <w:p w14:paraId="422C80A5" w14:textId="77777777" w:rsidR="0044797E" w:rsidRPr="002F2A9B" w:rsidRDefault="0044797E" w:rsidP="008E5C0B">
            <w:pPr>
              <w:pStyle w:val="142"/>
              <w:ind w:left="567" w:hanging="567"/>
              <w:jc w:val="center"/>
              <w:rPr>
                <w:b/>
              </w:rPr>
            </w:pPr>
            <w:r w:rsidRPr="002F2A9B">
              <w:rPr>
                <w:rFonts w:hint="eastAsia"/>
                <w:b/>
              </w:rPr>
              <w:t>臺北市</w:t>
            </w:r>
          </w:p>
        </w:tc>
        <w:tc>
          <w:tcPr>
            <w:tcW w:w="1673" w:type="dxa"/>
            <w:shd w:val="clear" w:color="auto" w:fill="auto"/>
            <w:noWrap/>
            <w:vAlign w:val="center"/>
            <w:hideMark/>
          </w:tcPr>
          <w:p w14:paraId="4050120F" w14:textId="77777777" w:rsidR="0044797E" w:rsidRPr="002F2A9B" w:rsidRDefault="0044797E" w:rsidP="008E5C0B">
            <w:pPr>
              <w:pStyle w:val="142"/>
              <w:ind w:left="567" w:hanging="567"/>
              <w:jc w:val="right"/>
              <w:rPr>
                <w:b/>
              </w:rPr>
            </w:pPr>
            <w:r w:rsidRPr="002F2A9B">
              <w:rPr>
                <w:rFonts w:hint="eastAsia"/>
                <w:b/>
              </w:rPr>
              <w:t>911,591</w:t>
            </w:r>
          </w:p>
        </w:tc>
        <w:tc>
          <w:tcPr>
            <w:tcW w:w="1674" w:type="dxa"/>
            <w:shd w:val="clear" w:color="auto" w:fill="auto"/>
            <w:noWrap/>
            <w:vAlign w:val="center"/>
            <w:hideMark/>
          </w:tcPr>
          <w:p w14:paraId="5AD1944D" w14:textId="77777777" w:rsidR="0044797E" w:rsidRPr="002F2A9B" w:rsidRDefault="0044797E" w:rsidP="008E5C0B">
            <w:pPr>
              <w:pStyle w:val="142"/>
              <w:ind w:left="567" w:hanging="567"/>
              <w:jc w:val="right"/>
              <w:rPr>
                <w:b/>
              </w:rPr>
            </w:pPr>
            <w:r w:rsidRPr="002F2A9B">
              <w:rPr>
                <w:rFonts w:hint="eastAsia"/>
                <w:b/>
              </w:rPr>
              <w:t>38.26</w:t>
            </w:r>
          </w:p>
        </w:tc>
        <w:tc>
          <w:tcPr>
            <w:tcW w:w="1673" w:type="dxa"/>
            <w:shd w:val="clear" w:color="auto" w:fill="auto"/>
            <w:noWrap/>
            <w:vAlign w:val="center"/>
            <w:hideMark/>
          </w:tcPr>
          <w:p w14:paraId="3533396C" w14:textId="77777777" w:rsidR="0044797E" w:rsidRPr="002F2A9B" w:rsidRDefault="0044797E" w:rsidP="008E5C0B">
            <w:pPr>
              <w:pStyle w:val="142"/>
              <w:ind w:left="567" w:hanging="567"/>
              <w:jc w:val="right"/>
              <w:rPr>
                <w:b/>
              </w:rPr>
            </w:pPr>
            <w:r w:rsidRPr="002F2A9B">
              <w:rPr>
                <w:rFonts w:hint="eastAsia"/>
                <w:b/>
              </w:rPr>
              <w:t>660,160</w:t>
            </w:r>
          </w:p>
        </w:tc>
        <w:tc>
          <w:tcPr>
            <w:tcW w:w="1674" w:type="dxa"/>
            <w:shd w:val="clear" w:color="auto" w:fill="auto"/>
            <w:noWrap/>
            <w:vAlign w:val="center"/>
            <w:hideMark/>
          </w:tcPr>
          <w:p w14:paraId="092EA9D9" w14:textId="77777777" w:rsidR="0044797E" w:rsidRPr="002F2A9B" w:rsidRDefault="0044797E" w:rsidP="008E5C0B">
            <w:pPr>
              <w:pStyle w:val="142"/>
              <w:ind w:left="567" w:hanging="567"/>
              <w:jc w:val="right"/>
              <w:rPr>
                <w:b/>
              </w:rPr>
            </w:pPr>
            <w:r w:rsidRPr="002F2A9B">
              <w:rPr>
                <w:rFonts w:hint="eastAsia"/>
                <w:b/>
              </w:rPr>
              <w:t>72.42</w:t>
            </w:r>
          </w:p>
        </w:tc>
      </w:tr>
      <w:tr w:rsidR="0044797E" w:rsidRPr="00902C39" w14:paraId="77FDE121" w14:textId="77777777" w:rsidTr="008E5C0B">
        <w:trPr>
          <w:trHeight w:val="20"/>
        </w:trPr>
        <w:tc>
          <w:tcPr>
            <w:tcW w:w="960" w:type="dxa"/>
            <w:shd w:val="clear" w:color="auto" w:fill="auto"/>
            <w:noWrap/>
            <w:vAlign w:val="center"/>
            <w:hideMark/>
          </w:tcPr>
          <w:p w14:paraId="6EC5224F" w14:textId="77777777" w:rsidR="0044797E" w:rsidRPr="00902C39" w:rsidRDefault="0044797E" w:rsidP="008E5C0B">
            <w:pPr>
              <w:pStyle w:val="142"/>
              <w:ind w:left="567" w:hanging="567"/>
              <w:jc w:val="center"/>
            </w:pPr>
            <w:r w:rsidRPr="00902C39">
              <w:rPr>
                <w:rFonts w:hint="eastAsia"/>
              </w:rPr>
              <w:t>臺中市</w:t>
            </w:r>
          </w:p>
        </w:tc>
        <w:tc>
          <w:tcPr>
            <w:tcW w:w="1673" w:type="dxa"/>
            <w:shd w:val="clear" w:color="auto" w:fill="auto"/>
            <w:noWrap/>
            <w:vAlign w:val="center"/>
            <w:hideMark/>
          </w:tcPr>
          <w:p w14:paraId="1BC2333A" w14:textId="77777777" w:rsidR="0044797E" w:rsidRPr="00902C39" w:rsidRDefault="0044797E" w:rsidP="008E5C0B">
            <w:pPr>
              <w:pStyle w:val="142"/>
              <w:ind w:left="567" w:hanging="567"/>
              <w:jc w:val="right"/>
            </w:pPr>
            <w:r w:rsidRPr="00902C39">
              <w:rPr>
                <w:rFonts w:hint="eastAsia"/>
              </w:rPr>
              <w:t>1,141,073</w:t>
            </w:r>
          </w:p>
        </w:tc>
        <w:tc>
          <w:tcPr>
            <w:tcW w:w="1674" w:type="dxa"/>
            <w:shd w:val="clear" w:color="auto" w:fill="auto"/>
            <w:noWrap/>
            <w:vAlign w:val="center"/>
            <w:hideMark/>
          </w:tcPr>
          <w:p w14:paraId="0433FBBC" w14:textId="77777777" w:rsidR="0044797E" w:rsidRPr="00902C39" w:rsidRDefault="0044797E" w:rsidP="008E5C0B">
            <w:pPr>
              <w:pStyle w:val="142"/>
              <w:ind w:left="567" w:hanging="567"/>
              <w:jc w:val="right"/>
            </w:pPr>
            <w:r w:rsidRPr="00902C39">
              <w:rPr>
                <w:rFonts w:hint="eastAsia"/>
              </w:rPr>
              <w:t>29.78</w:t>
            </w:r>
          </w:p>
        </w:tc>
        <w:tc>
          <w:tcPr>
            <w:tcW w:w="1673" w:type="dxa"/>
            <w:shd w:val="clear" w:color="auto" w:fill="auto"/>
            <w:noWrap/>
            <w:vAlign w:val="center"/>
            <w:hideMark/>
          </w:tcPr>
          <w:p w14:paraId="594D0F98" w14:textId="77777777" w:rsidR="0044797E" w:rsidRPr="00902C39" w:rsidRDefault="0044797E" w:rsidP="008E5C0B">
            <w:pPr>
              <w:pStyle w:val="142"/>
              <w:ind w:left="567" w:hanging="567"/>
              <w:jc w:val="right"/>
            </w:pPr>
            <w:r w:rsidRPr="00902C39">
              <w:rPr>
                <w:rFonts w:hint="eastAsia"/>
              </w:rPr>
              <w:t>549,588</w:t>
            </w:r>
          </w:p>
        </w:tc>
        <w:tc>
          <w:tcPr>
            <w:tcW w:w="1674" w:type="dxa"/>
            <w:shd w:val="clear" w:color="auto" w:fill="auto"/>
            <w:noWrap/>
            <w:vAlign w:val="center"/>
            <w:hideMark/>
          </w:tcPr>
          <w:p w14:paraId="7C5C322D" w14:textId="77777777" w:rsidR="0044797E" w:rsidRPr="00902C39" w:rsidRDefault="0044797E" w:rsidP="008E5C0B">
            <w:pPr>
              <w:pStyle w:val="142"/>
              <w:ind w:left="567" w:hanging="567"/>
              <w:jc w:val="right"/>
            </w:pPr>
            <w:r w:rsidRPr="00902C39">
              <w:rPr>
                <w:rFonts w:hint="eastAsia"/>
              </w:rPr>
              <w:t>48.1</w:t>
            </w:r>
            <w:r>
              <w:rPr>
                <w:rFonts w:hint="eastAsia"/>
              </w:rPr>
              <w:t>6</w:t>
            </w:r>
          </w:p>
        </w:tc>
      </w:tr>
      <w:tr w:rsidR="0044797E" w:rsidRPr="00902C39" w14:paraId="4B6CD618" w14:textId="77777777" w:rsidTr="008E5C0B">
        <w:trPr>
          <w:trHeight w:val="20"/>
        </w:trPr>
        <w:tc>
          <w:tcPr>
            <w:tcW w:w="960" w:type="dxa"/>
            <w:shd w:val="clear" w:color="auto" w:fill="auto"/>
            <w:noWrap/>
            <w:vAlign w:val="center"/>
            <w:hideMark/>
          </w:tcPr>
          <w:p w14:paraId="61B2A7B2" w14:textId="77777777" w:rsidR="0044797E" w:rsidRPr="00902C39" w:rsidRDefault="0044797E" w:rsidP="008E5C0B">
            <w:pPr>
              <w:pStyle w:val="142"/>
              <w:ind w:left="567" w:hanging="567"/>
              <w:jc w:val="center"/>
            </w:pPr>
            <w:r w:rsidRPr="00902C39">
              <w:rPr>
                <w:rFonts w:hint="eastAsia"/>
              </w:rPr>
              <w:t>臺南市</w:t>
            </w:r>
          </w:p>
        </w:tc>
        <w:tc>
          <w:tcPr>
            <w:tcW w:w="1673" w:type="dxa"/>
            <w:shd w:val="clear" w:color="auto" w:fill="auto"/>
            <w:noWrap/>
            <w:vAlign w:val="center"/>
            <w:hideMark/>
          </w:tcPr>
          <w:p w14:paraId="1DD8497C" w14:textId="77777777" w:rsidR="0044797E" w:rsidRPr="00902C39" w:rsidRDefault="0044797E" w:rsidP="008E5C0B">
            <w:pPr>
              <w:pStyle w:val="142"/>
              <w:ind w:left="567" w:hanging="567"/>
              <w:jc w:val="right"/>
            </w:pPr>
            <w:r w:rsidRPr="00902C39">
              <w:rPr>
                <w:rFonts w:hint="eastAsia"/>
              </w:rPr>
              <w:t>749,991</w:t>
            </w:r>
          </w:p>
        </w:tc>
        <w:tc>
          <w:tcPr>
            <w:tcW w:w="1674" w:type="dxa"/>
            <w:shd w:val="clear" w:color="auto" w:fill="auto"/>
            <w:noWrap/>
            <w:vAlign w:val="center"/>
            <w:hideMark/>
          </w:tcPr>
          <w:p w14:paraId="0D87CA27" w14:textId="77777777" w:rsidR="0044797E" w:rsidRPr="00902C39" w:rsidRDefault="0044797E" w:rsidP="008E5C0B">
            <w:pPr>
              <w:pStyle w:val="142"/>
              <w:ind w:left="567" w:hanging="567"/>
              <w:jc w:val="right"/>
            </w:pPr>
            <w:r w:rsidRPr="00902C39">
              <w:rPr>
                <w:rFonts w:hint="eastAsia"/>
              </w:rPr>
              <w:t>34.24</w:t>
            </w:r>
          </w:p>
        </w:tc>
        <w:tc>
          <w:tcPr>
            <w:tcW w:w="1673" w:type="dxa"/>
            <w:shd w:val="clear" w:color="auto" w:fill="auto"/>
            <w:noWrap/>
            <w:vAlign w:val="center"/>
            <w:hideMark/>
          </w:tcPr>
          <w:p w14:paraId="2D63052C" w14:textId="77777777" w:rsidR="0044797E" w:rsidRPr="00902C39" w:rsidRDefault="0044797E" w:rsidP="008E5C0B">
            <w:pPr>
              <w:pStyle w:val="142"/>
              <w:ind w:left="567" w:hanging="567"/>
              <w:jc w:val="right"/>
            </w:pPr>
            <w:r w:rsidRPr="00902C39">
              <w:rPr>
                <w:rFonts w:hint="eastAsia"/>
              </w:rPr>
              <w:t>430,228</w:t>
            </w:r>
          </w:p>
        </w:tc>
        <w:tc>
          <w:tcPr>
            <w:tcW w:w="1674" w:type="dxa"/>
            <w:shd w:val="clear" w:color="auto" w:fill="auto"/>
            <w:noWrap/>
            <w:vAlign w:val="center"/>
            <w:hideMark/>
          </w:tcPr>
          <w:p w14:paraId="4ACA3C01" w14:textId="77777777" w:rsidR="0044797E" w:rsidRPr="00902C39" w:rsidRDefault="0044797E" w:rsidP="008E5C0B">
            <w:pPr>
              <w:pStyle w:val="142"/>
              <w:ind w:left="567" w:hanging="567"/>
              <w:jc w:val="right"/>
            </w:pPr>
            <w:r w:rsidRPr="00902C39">
              <w:rPr>
                <w:rFonts w:hint="eastAsia"/>
              </w:rPr>
              <w:t>57.3</w:t>
            </w:r>
            <w:r>
              <w:rPr>
                <w:rFonts w:hint="eastAsia"/>
              </w:rPr>
              <w:t>6</w:t>
            </w:r>
          </w:p>
        </w:tc>
      </w:tr>
      <w:tr w:rsidR="0044797E" w:rsidRPr="00902C39" w14:paraId="6D144DB6" w14:textId="77777777" w:rsidTr="008E5C0B">
        <w:trPr>
          <w:trHeight w:val="20"/>
        </w:trPr>
        <w:tc>
          <w:tcPr>
            <w:tcW w:w="960" w:type="dxa"/>
            <w:shd w:val="clear" w:color="auto" w:fill="auto"/>
            <w:noWrap/>
            <w:vAlign w:val="center"/>
            <w:hideMark/>
          </w:tcPr>
          <w:p w14:paraId="295E277E" w14:textId="77777777" w:rsidR="0044797E" w:rsidRPr="00902C39" w:rsidRDefault="0044797E" w:rsidP="008E5C0B">
            <w:pPr>
              <w:pStyle w:val="142"/>
              <w:ind w:left="567" w:hanging="567"/>
              <w:jc w:val="center"/>
            </w:pPr>
            <w:r w:rsidRPr="00902C39">
              <w:rPr>
                <w:rFonts w:hint="eastAsia"/>
              </w:rPr>
              <w:t>高雄市</w:t>
            </w:r>
          </w:p>
        </w:tc>
        <w:tc>
          <w:tcPr>
            <w:tcW w:w="1673" w:type="dxa"/>
            <w:shd w:val="clear" w:color="auto" w:fill="auto"/>
            <w:noWrap/>
            <w:vAlign w:val="center"/>
            <w:hideMark/>
          </w:tcPr>
          <w:p w14:paraId="1C1DDF46" w14:textId="77777777" w:rsidR="0044797E" w:rsidRPr="00902C39" w:rsidRDefault="0044797E" w:rsidP="008E5C0B">
            <w:pPr>
              <w:pStyle w:val="142"/>
              <w:ind w:left="567" w:hanging="567"/>
              <w:jc w:val="right"/>
            </w:pPr>
            <w:r w:rsidRPr="00902C39">
              <w:rPr>
                <w:rFonts w:hint="eastAsia"/>
              </w:rPr>
              <w:t>1,140,170</w:t>
            </w:r>
          </w:p>
        </w:tc>
        <w:tc>
          <w:tcPr>
            <w:tcW w:w="1674" w:type="dxa"/>
            <w:shd w:val="clear" w:color="auto" w:fill="auto"/>
            <w:noWrap/>
            <w:vAlign w:val="center"/>
            <w:hideMark/>
          </w:tcPr>
          <w:p w14:paraId="410B3362" w14:textId="77777777" w:rsidR="0044797E" w:rsidRPr="00902C39" w:rsidRDefault="0044797E" w:rsidP="008E5C0B">
            <w:pPr>
              <w:pStyle w:val="142"/>
              <w:ind w:left="567" w:hanging="567"/>
              <w:jc w:val="right"/>
            </w:pPr>
            <w:r w:rsidRPr="00902C39">
              <w:rPr>
                <w:rFonts w:hint="eastAsia"/>
              </w:rPr>
              <w:t>33.40</w:t>
            </w:r>
          </w:p>
        </w:tc>
        <w:tc>
          <w:tcPr>
            <w:tcW w:w="1673" w:type="dxa"/>
            <w:shd w:val="clear" w:color="auto" w:fill="auto"/>
            <w:noWrap/>
            <w:vAlign w:val="center"/>
            <w:hideMark/>
          </w:tcPr>
          <w:p w14:paraId="65BEFDDB" w14:textId="77777777" w:rsidR="0044797E" w:rsidRPr="00902C39" w:rsidRDefault="0044797E" w:rsidP="008E5C0B">
            <w:pPr>
              <w:pStyle w:val="142"/>
              <w:ind w:left="567" w:hanging="567"/>
              <w:jc w:val="right"/>
            </w:pPr>
            <w:r w:rsidRPr="00902C39">
              <w:rPr>
                <w:rFonts w:hint="eastAsia"/>
              </w:rPr>
              <w:t>644,075</w:t>
            </w:r>
          </w:p>
        </w:tc>
        <w:tc>
          <w:tcPr>
            <w:tcW w:w="1674" w:type="dxa"/>
            <w:shd w:val="clear" w:color="auto" w:fill="auto"/>
            <w:noWrap/>
            <w:vAlign w:val="center"/>
            <w:hideMark/>
          </w:tcPr>
          <w:p w14:paraId="6B1DB0CB" w14:textId="77777777" w:rsidR="0044797E" w:rsidRPr="00902C39" w:rsidRDefault="0044797E" w:rsidP="008E5C0B">
            <w:pPr>
              <w:pStyle w:val="142"/>
              <w:ind w:left="567" w:hanging="567"/>
              <w:jc w:val="right"/>
            </w:pPr>
            <w:r w:rsidRPr="00902C39">
              <w:rPr>
                <w:rFonts w:hint="eastAsia"/>
              </w:rPr>
              <w:t>56.49</w:t>
            </w:r>
          </w:p>
        </w:tc>
      </w:tr>
      <w:tr w:rsidR="0044797E" w:rsidRPr="00902C39" w14:paraId="3C64EFE8" w14:textId="77777777" w:rsidTr="008E5C0B">
        <w:trPr>
          <w:trHeight w:val="20"/>
        </w:trPr>
        <w:tc>
          <w:tcPr>
            <w:tcW w:w="960" w:type="dxa"/>
            <w:shd w:val="clear" w:color="auto" w:fill="auto"/>
            <w:noWrap/>
            <w:vAlign w:val="center"/>
            <w:hideMark/>
          </w:tcPr>
          <w:p w14:paraId="3EF62399" w14:textId="77777777" w:rsidR="0044797E" w:rsidRPr="00902C39" w:rsidRDefault="0044797E" w:rsidP="008E5C0B">
            <w:pPr>
              <w:pStyle w:val="142"/>
              <w:ind w:left="567" w:hanging="567"/>
              <w:jc w:val="center"/>
            </w:pPr>
            <w:r w:rsidRPr="00902C39">
              <w:rPr>
                <w:rFonts w:hint="eastAsia"/>
              </w:rPr>
              <w:t>宜蘭縣</w:t>
            </w:r>
          </w:p>
        </w:tc>
        <w:tc>
          <w:tcPr>
            <w:tcW w:w="1673" w:type="dxa"/>
            <w:shd w:val="clear" w:color="auto" w:fill="auto"/>
            <w:noWrap/>
            <w:vAlign w:val="center"/>
            <w:hideMark/>
          </w:tcPr>
          <w:p w14:paraId="03C06E64" w14:textId="77777777" w:rsidR="0044797E" w:rsidRPr="00902C39" w:rsidRDefault="0044797E" w:rsidP="008E5C0B">
            <w:pPr>
              <w:pStyle w:val="142"/>
              <w:ind w:left="567" w:hanging="567"/>
              <w:jc w:val="right"/>
            </w:pPr>
            <w:r w:rsidRPr="00902C39">
              <w:rPr>
                <w:rFonts w:hint="eastAsia"/>
              </w:rPr>
              <w:t>202,288</w:t>
            </w:r>
          </w:p>
        </w:tc>
        <w:tc>
          <w:tcPr>
            <w:tcW w:w="1674" w:type="dxa"/>
            <w:shd w:val="clear" w:color="auto" w:fill="auto"/>
            <w:noWrap/>
            <w:vAlign w:val="center"/>
            <w:hideMark/>
          </w:tcPr>
          <w:p w14:paraId="0857A296" w14:textId="77777777" w:rsidR="0044797E" w:rsidRPr="00902C39" w:rsidRDefault="0044797E" w:rsidP="008E5C0B">
            <w:pPr>
              <w:pStyle w:val="142"/>
              <w:ind w:left="567" w:hanging="567"/>
              <w:jc w:val="right"/>
            </w:pPr>
            <w:r w:rsidRPr="00902C39">
              <w:rPr>
                <w:rFonts w:hint="eastAsia"/>
              </w:rPr>
              <w:t>34.28</w:t>
            </w:r>
          </w:p>
        </w:tc>
        <w:tc>
          <w:tcPr>
            <w:tcW w:w="1673" w:type="dxa"/>
            <w:shd w:val="clear" w:color="auto" w:fill="auto"/>
            <w:noWrap/>
            <w:vAlign w:val="center"/>
            <w:hideMark/>
          </w:tcPr>
          <w:p w14:paraId="25050712" w14:textId="77777777" w:rsidR="0044797E" w:rsidRPr="00902C39" w:rsidRDefault="0044797E" w:rsidP="008E5C0B">
            <w:pPr>
              <w:pStyle w:val="142"/>
              <w:ind w:left="567" w:hanging="567"/>
              <w:jc w:val="right"/>
            </w:pPr>
            <w:r w:rsidRPr="00902C39">
              <w:rPr>
                <w:rFonts w:hint="eastAsia"/>
              </w:rPr>
              <w:t>114,999</w:t>
            </w:r>
          </w:p>
        </w:tc>
        <w:tc>
          <w:tcPr>
            <w:tcW w:w="1674" w:type="dxa"/>
            <w:shd w:val="clear" w:color="auto" w:fill="auto"/>
            <w:noWrap/>
            <w:vAlign w:val="center"/>
            <w:hideMark/>
          </w:tcPr>
          <w:p w14:paraId="4CED0851" w14:textId="77777777" w:rsidR="0044797E" w:rsidRPr="00902C39" w:rsidRDefault="0044797E" w:rsidP="008E5C0B">
            <w:pPr>
              <w:pStyle w:val="142"/>
              <w:ind w:left="567" w:hanging="567"/>
              <w:jc w:val="right"/>
            </w:pPr>
            <w:r w:rsidRPr="00902C39">
              <w:rPr>
                <w:rFonts w:hint="eastAsia"/>
              </w:rPr>
              <w:t>56.8</w:t>
            </w:r>
            <w:r>
              <w:rPr>
                <w:rFonts w:hint="eastAsia"/>
              </w:rPr>
              <w:t>5</w:t>
            </w:r>
          </w:p>
        </w:tc>
      </w:tr>
      <w:tr w:rsidR="0044797E" w:rsidRPr="00902C39" w14:paraId="1DCB41D2" w14:textId="77777777" w:rsidTr="008E5C0B">
        <w:trPr>
          <w:trHeight w:val="20"/>
        </w:trPr>
        <w:tc>
          <w:tcPr>
            <w:tcW w:w="960" w:type="dxa"/>
            <w:shd w:val="clear" w:color="auto" w:fill="auto"/>
            <w:noWrap/>
            <w:vAlign w:val="center"/>
            <w:hideMark/>
          </w:tcPr>
          <w:p w14:paraId="07546104" w14:textId="77777777" w:rsidR="0044797E" w:rsidRPr="00902C39" w:rsidRDefault="0044797E" w:rsidP="008E5C0B">
            <w:pPr>
              <w:pStyle w:val="142"/>
              <w:ind w:left="567" w:hanging="567"/>
              <w:jc w:val="center"/>
            </w:pPr>
            <w:r w:rsidRPr="00902C39">
              <w:rPr>
                <w:rFonts w:hint="eastAsia"/>
              </w:rPr>
              <w:t>桃園市</w:t>
            </w:r>
          </w:p>
        </w:tc>
        <w:tc>
          <w:tcPr>
            <w:tcW w:w="1673" w:type="dxa"/>
            <w:shd w:val="clear" w:color="auto" w:fill="auto"/>
            <w:noWrap/>
            <w:vAlign w:val="center"/>
            <w:hideMark/>
          </w:tcPr>
          <w:p w14:paraId="4B1A7FBD" w14:textId="77777777" w:rsidR="0044797E" w:rsidRPr="00902C39" w:rsidRDefault="0044797E" w:rsidP="008E5C0B">
            <w:pPr>
              <w:pStyle w:val="142"/>
              <w:ind w:left="567" w:hanging="567"/>
              <w:jc w:val="right"/>
            </w:pPr>
            <w:r w:rsidRPr="00902C39">
              <w:rPr>
                <w:rFonts w:hint="eastAsia"/>
              </w:rPr>
              <w:t>934,661</w:t>
            </w:r>
          </w:p>
        </w:tc>
        <w:tc>
          <w:tcPr>
            <w:tcW w:w="1674" w:type="dxa"/>
            <w:shd w:val="clear" w:color="auto" w:fill="auto"/>
            <w:noWrap/>
            <w:vAlign w:val="center"/>
            <w:hideMark/>
          </w:tcPr>
          <w:p w14:paraId="52A352B8" w14:textId="77777777" w:rsidR="0044797E" w:rsidRPr="00902C39" w:rsidRDefault="0044797E" w:rsidP="008E5C0B">
            <w:pPr>
              <w:pStyle w:val="142"/>
              <w:ind w:left="567" w:hanging="567"/>
              <w:jc w:val="right"/>
            </w:pPr>
            <w:r w:rsidRPr="00902C39">
              <w:rPr>
                <w:rFonts w:hint="eastAsia"/>
              </w:rPr>
              <w:t>27.74</w:t>
            </w:r>
          </w:p>
        </w:tc>
        <w:tc>
          <w:tcPr>
            <w:tcW w:w="1673" w:type="dxa"/>
            <w:shd w:val="clear" w:color="auto" w:fill="auto"/>
            <w:noWrap/>
            <w:vAlign w:val="center"/>
            <w:hideMark/>
          </w:tcPr>
          <w:p w14:paraId="5EA94D9C" w14:textId="77777777" w:rsidR="0044797E" w:rsidRPr="00902C39" w:rsidRDefault="0044797E" w:rsidP="008E5C0B">
            <w:pPr>
              <w:pStyle w:val="142"/>
              <w:ind w:left="567" w:hanging="567"/>
              <w:jc w:val="right"/>
            </w:pPr>
            <w:r w:rsidRPr="00902C39">
              <w:rPr>
                <w:rFonts w:hint="eastAsia"/>
              </w:rPr>
              <w:t>374,672</w:t>
            </w:r>
          </w:p>
        </w:tc>
        <w:tc>
          <w:tcPr>
            <w:tcW w:w="1674" w:type="dxa"/>
            <w:shd w:val="clear" w:color="auto" w:fill="auto"/>
            <w:noWrap/>
            <w:vAlign w:val="center"/>
            <w:hideMark/>
          </w:tcPr>
          <w:p w14:paraId="201341AD" w14:textId="77777777" w:rsidR="0044797E" w:rsidRPr="00902C39" w:rsidRDefault="0044797E" w:rsidP="008E5C0B">
            <w:pPr>
              <w:pStyle w:val="142"/>
              <w:ind w:left="567" w:hanging="567"/>
              <w:jc w:val="right"/>
            </w:pPr>
            <w:r w:rsidRPr="00902C39">
              <w:rPr>
                <w:rFonts w:hint="eastAsia"/>
              </w:rPr>
              <w:t>40.09</w:t>
            </w:r>
          </w:p>
        </w:tc>
      </w:tr>
      <w:tr w:rsidR="0044797E" w:rsidRPr="00902C39" w14:paraId="0F7B7E9F" w14:textId="77777777" w:rsidTr="008E5C0B">
        <w:trPr>
          <w:trHeight w:val="20"/>
        </w:trPr>
        <w:tc>
          <w:tcPr>
            <w:tcW w:w="960" w:type="dxa"/>
            <w:shd w:val="clear" w:color="auto" w:fill="auto"/>
            <w:noWrap/>
            <w:vAlign w:val="center"/>
            <w:hideMark/>
          </w:tcPr>
          <w:p w14:paraId="19A8E311" w14:textId="77777777" w:rsidR="0044797E" w:rsidRPr="00902C39" w:rsidRDefault="0044797E" w:rsidP="008E5C0B">
            <w:pPr>
              <w:pStyle w:val="142"/>
              <w:ind w:left="567" w:hanging="567"/>
              <w:jc w:val="center"/>
            </w:pPr>
            <w:r w:rsidRPr="00902C39">
              <w:rPr>
                <w:rFonts w:hint="eastAsia"/>
              </w:rPr>
              <w:t>新竹縣</w:t>
            </w:r>
          </w:p>
        </w:tc>
        <w:tc>
          <w:tcPr>
            <w:tcW w:w="1673" w:type="dxa"/>
            <w:shd w:val="clear" w:color="auto" w:fill="auto"/>
            <w:noWrap/>
            <w:vAlign w:val="center"/>
            <w:hideMark/>
          </w:tcPr>
          <w:p w14:paraId="7F1BCB7A" w14:textId="77777777" w:rsidR="0044797E" w:rsidRPr="00902C39" w:rsidRDefault="0044797E" w:rsidP="008E5C0B">
            <w:pPr>
              <w:pStyle w:val="142"/>
              <w:ind w:left="567" w:hanging="567"/>
              <w:jc w:val="right"/>
            </w:pPr>
            <w:r w:rsidRPr="00902C39">
              <w:rPr>
                <w:rFonts w:hint="eastAsia"/>
              </w:rPr>
              <w:t>234,669</w:t>
            </w:r>
          </w:p>
        </w:tc>
        <w:tc>
          <w:tcPr>
            <w:tcW w:w="1674" w:type="dxa"/>
            <w:shd w:val="clear" w:color="auto" w:fill="auto"/>
            <w:noWrap/>
            <w:vAlign w:val="center"/>
            <w:hideMark/>
          </w:tcPr>
          <w:p w14:paraId="685A1263" w14:textId="77777777" w:rsidR="0044797E" w:rsidRPr="00902C39" w:rsidRDefault="0044797E" w:rsidP="008E5C0B">
            <w:pPr>
              <w:pStyle w:val="142"/>
              <w:ind w:left="567" w:hanging="567"/>
              <w:jc w:val="right"/>
            </w:pPr>
            <w:r w:rsidRPr="00902C39">
              <w:rPr>
                <w:rFonts w:hint="eastAsia"/>
              </w:rPr>
              <w:t>27.65</w:t>
            </w:r>
          </w:p>
        </w:tc>
        <w:tc>
          <w:tcPr>
            <w:tcW w:w="1673" w:type="dxa"/>
            <w:shd w:val="clear" w:color="auto" w:fill="auto"/>
            <w:noWrap/>
            <w:vAlign w:val="center"/>
            <w:hideMark/>
          </w:tcPr>
          <w:p w14:paraId="62803E99" w14:textId="77777777" w:rsidR="0044797E" w:rsidRPr="00902C39" w:rsidRDefault="0044797E" w:rsidP="008E5C0B">
            <w:pPr>
              <w:pStyle w:val="142"/>
              <w:ind w:left="567" w:hanging="567"/>
              <w:jc w:val="right"/>
            </w:pPr>
            <w:r w:rsidRPr="00902C39">
              <w:rPr>
                <w:rFonts w:hint="eastAsia"/>
              </w:rPr>
              <w:t>92,638</w:t>
            </w:r>
          </w:p>
        </w:tc>
        <w:tc>
          <w:tcPr>
            <w:tcW w:w="1674" w:type="dxa"/>
            <w:shd w:val="clear" w:color="auto" w:fill="auto"/>
            <w:noWrap/>
            <w:vAlign w:val="center"/>
            <w:hideMark/>
          </w:tcPr>
          <w:p w14:paraId="6CEE5D3A" w14:textId="77777777" w:rsidR="0044797E" w:rsidRPr="00902C39" w:rsidRDefault="0044797E" w:rsidP="008E5C0B">
            <w:pPr>
              <w:pStyle w:val="142"/>
              <w:ind w:left="567" w:hanging="567"/>
              <w:jc w:val="right"/>
            </w:pPr>
            <w:r w:rsidRPr="00902C39">
              <w:rPr>
                <w:rFonts w:hint="eastAsia"/>
              </w:rPr>
              <w:t>39.48</w:t>
            </w:r>
          </w:p>
        </w:tc>
      </w:tr>
      <w:tr w:rsidR="0044797E" w:rsidRPr="00902C39" w14:paraId="7BB2A505" w14:textId="77777777" w:rsidTr="008E5C0B">
        <w:trPr>
          <w:trHeight w:val="20"/>
        </w:trPr>
        <w:tc>
          <w:tcPr>
            <w:tcW w:w="960" w:type="dxa"/>
            <w:shd w:val="clear" w:color="auto" w:fill="auto"/>
            <w:noWrap/>
            <w:vAlign w:val="center"/>
            <w:hideMark/>
          </w:tcPr>
          <w:p w14:paraId="0FB559AE" w14:textId="77777777" w:rsidR="0044797E" w:rsidRPr="00902C39" w:rsidRDefault="0044797E" w:rsidP="008E5C0B">
            <w:pPr>
              <w:pStyle w:val="142"/>
              <w:ind w:left="567" w:hanging="567"/>
              <w:jc w:val="center"/>
            </w:pPr>
            <w:r w:rsidRPr="00902C39">
              <w:rPr>
                <w:rFonts w:hint="eastAsia"/>
              </w:rPr>
              <w:t>苗栗縣</w:t>
            </w:r>
          </w:p>
        </w:tc>
        <w:tc>
          <w:tcPr>
            <w:tcW w:w="1673" w:type="dxa"/>
            <w:shd w:val="clear" w:color="auto" w:fill="auto"/>
            <w:noWrap/>
            <w:vAlign w:val="center"/>
            <w:hideMark/>
          </w:tcPr>
          <w:p w14:paraId="3B3E195D" w14:textId="77777777" w:rsidR="0044797E" w:rsidRPr="00902C39" w:rsidRDefault="0044797E" w:rsidP="008E5C0B">
            <w:pPr>
              <w:pStyle w:val="142"/>
              <w:ind w:left="567" w:hanging="567"/>
              <w:jc w:val="right"/>
            </w:pPr>
            <w:r w:rsidRPr="00902C39">
              <w:rPr>
                <w:rFonts w:hint="eastAsia"/>
              </w:rPr>
              <w:t>216,210</w:t>
            </w:r>
          </w:p>
        </w:tc>
        <w:tc>
          <w:tcPr>
            <w:tcW w:w="1674" w:type="dxa"/>
            <w:shd w:val="clear" w:color="auto" w:fill="auto"/>
            <w:noWrap/>
            <w:vAlign w:val="center"/>
            <w:hideMark/>
          </w:tcPr>
          <w:p w14:paraId="585FE49E" w14:textId="77777777" w:rsidR="0044797E" w:rsidRPr="00902C39" w:rsidRDefault="0044797E" w:rsidP="008E5C0B">
            <w:pPr>
              <w:pStyle w:val="142"/>
              <w:ind w:left="567" w:hanging="567"/>
              <w:jc w:val="right"/>
            </w:pPr>
            <w:r w:rsidRPr="00902C39">
              <w:rPr>
                <w:rFonts w:hint="eastAsia"/>
              </w:rPr>
              <w:t>36.01</w:t>
            </w:r>
          </w:p>
        </w:tc>
        <w:tc>
          <w:tcPr>
            <w:tcW w:w="1673" w:type="dxa"/>
            <w:shd w:val="clear" w:color="auto" w:fill="auto"/>
            <w:noWrap/>
            <w:vAlign w:val="center"/>
            <w:hideMark/>
          </w:tcPr>
          <w:p w14:paraId="71D26773" w14:textId="77777777" w:rsidR="0044797E" w:rsidRPr="00902C39" w:rsidRDefault="0044797E" w:rsidP="008E5C0B">
            <w:pPr>
              <w:pStyle w:val="142"/>
              <w:ind w:left="567" w:hanging="567"/>
              <w:jc w:val="right"/>
            </w:pPr>
            <w:r w:rsidRPr="00902C39">
              <w:rPr>
                <w:rFonts w:hint="eastAsia"/>
              </w:rPr>
              <w:t>127,293</w:t>
            </w:r>
          </w:p>
        </w:tc>
        <w:tc>
          <w:tcPr>
            <w:tcW w:w="1674" w:type="dxa"/>
            <w:shd w:val="clear" w:color="auto" w:fill="auto"/>
            <w:noWrap/>
            <w:vAlign w:val="center"/>
            <w:hideMark/>
          </w:tcPr>
          <w:p w14:paraId="2FD78FC1" w14:textId="77777777" w:rsidR="0044797E" w:rsidRPr="00902C39" w:rsidRDefault="0044797E" w:rsidP="008E5C0B">
            <w:pPr>
              <w:pStyle w:val="142"/>
              <w:ind w:left="567" w:hanging="567"/>
              <w:jc w:val="right"/>
            </w:pPr>
            <w:r w:rsidRPr="00902C39">
              <w:rPr>
                <w:rFonts w:hint="eastAsia"/>
              </w:rPr>
              <w:t>58.8</w:t>
            </w:r>
            <w:r>
              <w:rPr>
                <w:rFonts w:hint="eastAsia"/>
              </w:rPr>
              <w:t>7</w:t>
            </w:r>
          </w:p>
        </w:tc>
      </w:tr>
      <w:tr w:rsidR="0044797E" w:rsidRPr="00902C39" w14:paraId="19C1AEFE" w14:textId="77777777" w:rsidTr="008E5C0B">
        <w:trPr>
          <w:trHeight w:val="20"/>
        </w:trPr>
        <w:tc>
          <w:tcPr>
            <w:tcW w:w="960" w:type="dxa"/>
            <w:shd w:val="clear" w:color="auto" w:fill="auto"/>
            <w:noWrap/>
            <w:vAlign w:val="center"/>
            <w:hideMark/>
          </w:tcPr>
          <w:p w14:paraId="0F719CB7" w14:textId="77777777" w:rsidR="0044797E" w:rsidRPr="00902C39" w:rsidRDefault="0044797E" w:rsidP="008E5C0B">
            <w:pPr>
              <w:pStyle w:val="142"/>
              <w:ind w:left="567" w:hanging="567"/>
              <w:jc w:val="center"/>
            </w:pPr>
            <w:r w:rsidRPr="00902C39">
              <w:rPr>
                <w:rFonts w:hint="eastAsia"/>
              </w:rPr>
              <w:t>彰化縣</w:t>
            </w:r>
          </w:p>
        </w:tc>
        <w:tc>
          <w:tcPr>
            <w:tcW w:w="1673" w:type="dxa"/>
            <w:shd w:val="clear" w:color="auto" w:fill="auto"/>
            <w:noWrap/>
            <w:vAlign w:val="center"/>
            <w:hideMark/>
          </w:tcPr>
          <w:p w14:paraId="1495E18A" w14:textId="77777777" w:rsidR="0044797E" w:rsidRPr="00902C39" w:rsidRDefault="0044797E" w:rsidP="008E5C0B">
            <w:pPr>
              <w:pStyle w:val="142"/>
              <w:ind w:left="567" w:hanging="567"/>
              <w:jc w:val="right"/>
            </w:pPr>
            <w:r w:rsidRPr="00902C39">
              <w:rPr>
                <w:rFonts w:hint="eastAsia"/>
              </w:rPr>
              <w:t>423,597</w:t>
            </w:r>
          </w:p>
        </w:tc>
        <w:tc>
          <w:tcPr>
            <w:tcW w:w="1674" w:type="dxa"/>
            <w:shd w:val="clear" w:color="auto" w:fill="auto"/>
            <w:noWrap/>
            <w:vAlign w:val="center"/>
            <w:hideMark/>
          </w:tcPr>
          <w:p w14:paraId="54FA226E" w14:textId="77777777" w:rsidR="0044797E" w:rsidRPr="00902C39" w:rsidRDefault="0044797E" w:rsidP="008E5C0B">
            <w:pPr>
              <w:pStyle w:val="142"/>
              <w:ind w:left="567" w:hanging="567"/>
              <w:jc w:val="right"/>
            </w:pPr>
            <w:r w:rsidRPr="00902C39">
              <w:rPr>
                <w:rFonts w:hint="eastAsia"/>
              </w:rPr>
              <w:t>37.04</w:t>
            </w:r>
          </w:p>
        </w:tc>
        <w:tc>
          <w:tcPr>
            <w:tcW w:w="1673" w:type="dxa"/>
            <w:shd w:val="clear" w:color="auto" w:fill="auto"/>
            <w:noWrap/>
            <w:vAlign w:val="center"/>
            <w:hideMark/>
          </w:tcPr>
          <w:p w14:paraId="1B07B1C0" w14:textId="77777777" w:rsidR="0044797E" w:rsidRPr="00902C39" w:rsidRDefault="0044797E" w:rsidP="008E5C0B">
            <w:pPr>
              <w:pStyle w:val="142"/>
              <w:ind w:left="567" w:hanging="567"/>
              <w:jc w:val="right"/>
            </w:pPr>
            <w:r w:rsidRPr="00902C39">
              <w:rPr>
                <w:rFonts w:hint="eastAsia"/>
              </w:rPr>
              <w:t>273,831</w:t>
            </w:r>
          </w:p>
        </w:tc>
        <w:tc>
          <w:tcPr>
            <w:tcW w:w="1674" w:type="dxa"/>
            <w:shd w:val="clear" w:color="auto" w:fill="auto"/>
            <w:noWrap/>
            <w:vAlign w:val="center"/>
            <w:hideMark/>
          </w:tcPr>
          <w:p w14:paraId="113AD9C9" w14:textId="77777777" w:rsidR="0044797E" w:rsidRPr="00902C39" w:rsidRDefault="0044797E" w:rsidP="008E5C0B">
            <w:pPr>
              <w:pStyle w:val="142"/>
              <w:ind w:left="567" w:hanging="567"/>
              <w:jc w:val="right"/>
            </w:pPr>
            <w:r w:rsidRPr="00902C39">
              <w:rPr>
                <w:rFonts w:hint="eastAsia"/>
              </w:rPr>
              <w:t>64.64</w:t>
            </w:r>
          </w:p>
        </w:tc>
      </w:tr>
      <w:tr w:rsidR="0044797E" w:rsidRPr="00902C39" w14:paraId="54EC82F7" w14:textId="77777777" w:rsidTr="008E5C0B">
        <w:trPr>
          <w:trHeight w:val="20"/>
        </w:trPr>
        <w:tc>
          <w:tcPr>
            <w:tcW w:w="960" w:type="dxa"/>
            <w:shd w:val="clear" w:color="auto" w:fill="auto"/>
            <w:noWrap/>
            <w:vAlign w:val="center"/>
            <w:hideMark/>
          </w:tcPr>
          <w:p w14:paraId="3662F7E0" w14:textId="77777777" w:rsidR="0044797E" w:rsidRPr="00902C39" w:rsidRDefault="0044797E" w:rsidP="008E5C0B">
            <w:pPr>
              <w:pStyle w:val="142"/>
              <w:ind w:left="567" w:hanging="567"/>
              <w:jc w:val="center"/>
            </w:pPr>
            <w:r w:rsidRPr="00902C39">
              <w:rPr>
                <w:rFonts w:hint="eastAsia"/>
              </w:rPr>
              <w:t>南投縣</w:t>
            </w:r>
          </w:p>
        </w:tc>
        <w:tc>
          <w:tcPr>
            <w:tcW w:w="1673" w:type="dxa"/>
            <w:shd w:val="clear" w:color="auto" w:fill="auto"/>
            <w:noWrap/>
            <w:vAlign w:val="center"/>
            <w:hideMark/>
          </w:tcPr>
          <w:p w14:paraId="0DCC2FA9" w14:textId="77777777" w:rsidR="0044797E" w:rsidRPr="00902C39" w:rsidRDefault="0044797E" w:rsidP="008E5C0B">
            <w:pPr>
              <w:pStyle w:val="142"/>
              <w:ind w:left="567" w:hanging="567"/>
              <w:jc w:val="right"/>
            </w:pPr>
            <w:r w:rsidRPr="00902C39">
              <w:rPr>
                <w:rFonts w:hint="eastAsia"/>
              </w:rPr>
              <w:t>174,378</w:t>
            </w:r>
          </w:p>
        </w:tc>
        <w:tc>
          <w:tcPr>
            <w:tcW w:w="1674" w:type="dxa"/>
            <w:shd w:val="clear" w:color="auto" w:fill="auto"/>
            <w:noWrap/>
            <w:vAlign w:val="center"/>
            <w:hideMark/>
          </w:tcPr>
          <w:p w14:paraId="6D4D0D5B" w14:textId="77777777" w:rsidR="0044797E" w:rsidRPr="00902C39" w:rsidRDefault="0044797E" w:rsidP="008E5C0B">
            <w:pPr>
              <w:pStyle w:val="142"/>
              <w:ind w:left="567" w:hanging="567"/>
              <w:jc w:val="right"/>
            </w:pPr>
            <w:r w:rsidRPr="00902C39">
              <w:rPr>
                <w:rFonts w:hint="eastAsia"/>
              </w:rPr>
              <w:t>38.15</w:t>
            </w:r>
          </w:p>
        </w:tc>
        <w:tc>
          <w:tcPr>
            <w:tcW w:w="1673" w:type="dxa"/>
            <w:shd w:val="clear" w:color="auto" w:fill="auto"/>
            <w:noWrap/>
            <w:vAlign w:val="center"/>
            <w:hideMark/>
          </w:tcPr>
          <w:p w14:paraId="40064748" w14:textId="77777777" w:rsidR="0044797E" w:rsidRPr="00902C39" w:rsidRDefault="0044797E" w:rsidP="008E5C0B">
            <w:pPr>
              <w:pStyle w:val="142"/>
              <w:ind w:left="567" w:hanging="567"/>
              <w:jc w:val="right"/>
            </w:pPr>
            <w:r w:rsidRPr="00902C39">
              <w:rPr>
                <w:rFonts w:hint="eastAsia"/>
              </w:rPr>
              <w:t>108,132</w:t>
            </w:r>
          </w:p>
        </w:tc>
        <w:tc>
          <w:tcPr>
            <w:tcW w:w="1674" w:type="dxa"/>
            <w:shd w:val="clear" w:color="auto" w:fill="auto"/>
            <w:noWrap/>
            <w:vAlign w:val="center"/>
            <w:hideMark/>
          </w:tcPr>
          <w:p w14:paraId="4BE96C4C" w14:textId="77777777" w:rsidR="0044797E" w:rsidRPr="00902C39" w:rsidRDefault="0044797E" w:rsidP="008E5C0B">
            <w:pPr>
              <w:pStyle w:val="142"/>
              <w:ind w:left="567" w:hanging="567"/>
              <w:jc w:val="right"/>
            </w:pPr>
            <w:r w:rsidRPr="00902C39">
              <w:rPr>
                <w:rFonts w:hint="eastAsia"/>
              </w:rPr>
              <w:t>62.01</w:t>
            </w:r>
          </w:p>
        </w:tc>
      </w:tr>
      <w:tr w:rsidR="0044797E" w:rsidRPr="00902C39" w14:paraId="65A2A817" w14:textId="77777777" w:rsidTr="008E5C0B">
        <w:trPr>
          <w:trHeight w:val="20"/>
        </w:trPr>
        <w:tc>
          <w:tcPr>
            <w:tcW w:w="960" w:type="dxa"/>
            <w:shd w:val="clear" w:color="auto" w:fill="auto"/>
            <w:noWrap/>
            <w:vAlign w:val="center"/>
            <w:hideMark/>
          </w:tcPr>
          <w:p w14:paraId="10691207" w14:textId="77777777" w:rsidR="0044797E" w:rsidRPr="00902C39" w:rsidRDefault="0044797E" w:rsidP="008E5C0B">
            <w:pPr>
              <w:pStyle w:val="142"/>
              <w:ind w:left="567" w:hanging="567"/>
              <w:jc w:val="center"/>
            </w:pPr>
            <w:r w:rsidRPr="00902C39">
              <w:rPr>
                <w:rFonts w:hint="eastAsia"/>
              </w:rPr>
              <w:t>雲林縣</w:t>
            </w:r>
          </w:p>
        </w:tc>
        <w:tc>
          <w:tcPr>
            <w:tcW w:w="1673" w:type="dxa"/>
            <w:shd w:val="clear" w:color="auto" w:fill="auto"/>
            <w:noWrap/>
            <w:vAlign w:val="center"/>
            <w:hideMark/>
          </w:tcPr>
          <w:p w14:paraId="29E55748" w14:textId="77777777" w:rsidR="0044797E" w:rsidRPr="00902C39" w:rsidRDefault="0044797E" w:rsidP="008E5C0B">
            <w:pPr>
              <w:pStyle w:val="142"/>
              <w:ind w:left="567" w:hanging="567"/>
              <w:jc w:val="right"/>
            </w:pPr>
            <w:r w:rsidRPr="00902C39">
              <w:rPr>
                <w:rFonts w:hint="eastAsia"/>
              </w:rPr>
              <w:t>248,627</w:t>
            </w:r>
          </w:p>
        </w:tc>
        <w:tc>
          <w:tcPr>
            <w:tcW w:w="1674" w:type="dxa"/>
            <w:shd w:val="clear" w:color="auto" w:fill="auto"/>
            <w:noWrap/>
            <w:vAlign w:val="center"/>
            <w:hideMark/>
          </w:tcPr>
          <w:p w14:paraId="5E523C99" w14:textId="77777777" w:rsidR="0044797E" w:rsidRPr="00902C39" w:rsidRDefault="0044797E" w:rsidP="008E5C0B">
            <w:pPr>
              <w:pStyle w:val="142"/>
              <w:ind w:left="567" w:hanging="567"/>
              <w:jc w:val="right"/>
            </w:pPr>
            <w:r w:rsidRPr="00902C39">
              <w:rPr>
                <w:rFonts w:hint="eastAsia"/>
              </w:rPr>
              <w:t>40.17</w:t>
            </w:r>
          </w:p>
        </w:tc>
        <w:tc>
          <w:tcPr>
            <w:tcW w:w="1673" w:type="dxa"/>
            <w:shd w:val="clear" w:color="auto" w:fill="auto"/>
            <w:noWrap/>
            <w:vAlign w:val="center"/>
            <w:hideMark/>
          </w:tcPr>
          <w:p w14:paraId="13EB9273" w14:textId="77777777" w:rsidR="0044797E" w:rsidRPr="00902C39" w:rsidRDefault="0044797E" w:rsidP="008E5C0B">
            <w:pPr>
              <w:pStyle w:val="142"/>
              <w:ind w:left="567" w:hanging="567"/>
              <w:jc w:val="right"/>
            </w:pPr>
            <w:r w:rsidRPr="00902C39">
              <w:rPr>
                <w:rFonts w:hint="eastAsia"/>
              </w:rPr>
              <w:t>164,709</w:t>
            </w:r>
          </w:p>
        </w:tc>
        <w:tc>
          <w:tcPr>
            <w:tcW w:w="1674" w:type="dxa"/>
            <w:shd w:val="clear" w:color="auto" w:fill="auto"/>
            <w:noWrap/>
            <w:vAlign w:val="center"/>
            <w:hideMark/>
          </w:tcPr>
          <w:p w14:paraId="4F5E0996" w14:textId="77777777" w:rsidR="0044797E" w:rsidRPr="00902C39" w:rsidRDefault="0044797E" w:rsidP="008E5C0B">
            <w:pPr>
              <w:pStyle w:val="142"/>
              <w:ind w:left="567" w:hanging="567"/>
              <w:jc w:val="right"/>
            </w:pPr>
            <w:r w:rsidRPr="00902C39">
              <w:rPr>
                <w:rFonts w:hint="eastAsia"/>
              </w:rPr>
              <w:t>66.25</w:t>
            </w:r>
          </w:p>
        </w:tc>
      </w:tr>
      <w:tr w:rsidR="0044797E" w:rsidRPr="00902C39" w14:paraId="5169F00C" w14:textId="77777777" w:rsidTr="008E5C0B">
        <w:trPr>
          <w:trHeight w:val="20"/>
        </w:trPr>
        <w:tc>
          <w:tcPr>
            <w:tcW w:w="960" w:type="dxa"/>
            <w:shd w:val="clear" w:color="auto" w:fill="auto"/>
            <w:noWrap/>
            <w:vAlign w:val="center"/>
            <w:hideMark/>
          </w:tcPr>
          <w:p w14:paraId="2C176A13" w14:textId="77777777" w:rsidR="0044797E" w:rsidRPr="00902C39" w:rsidRDefault="0044797E" w:rsidP="008E5C0B">
            <w:pPr>
              <w:pStyle w:val="142"/>
              <w:ind w:left="567" w:hanging="567"/>
              <w:jc w:val="center"/>
            </w:pPr>
            <w:r w:rsidRPr="00902C39">
              <w:rPr>
                <w:rFonts w:hint="eastAsia"/>
              </w:rPr>
              <w:t>嘉義縣</w:t>
            </w:r>
          </w:p>
        </w:tc>
        <w:tc>
          <w:tcPr>
            <w:tcW w:w="1673" w:type="dxa"/>
            <w:shd w:val="clear" w:color="auto" w:fill="auto"/>
            <w:noWrap/>
            <w:vAlign w:val="center"/>
            <w:hideMark/>
          </w:tcPr>
          <w:p w14:paraId="194D2E13" w14:textId="77777777" w:rsidR="0044797E" w:rsidRPr="00902C39" w:rsidRDefault="0044797E" w:rsidP="008E5C0B">
            <w:pPr>
              <w:pStyle w:val="142"/>
              <w:ind w:left="567" w:hanging="567"/>
              <w:jc w:val="right"/>
            </w:pPr>
            <w:r w:rsidRPr="00902C39">
              <w:rPr>
                <w:rFonts w:hint="eastAsia"/>
              </w:rPr>
              <w:t>181,372</w:t>
            </w:r>
          </w:p>
        </w:tc>
        <w:tc>
          <w:tcPr>
            <w:tcW w:w="1674" w:type="dxa"/>
            <w:shd w:val="clear" w:color="auto" w:fill="auto"/>
            <w:noWrap/>
            <w:vAlign w:val="center"/>
            <w:hideMark/>
          </w:tcPr>
          <w:p w14:paraId="40ED5A35" w14:textId="77777777" w:rsidR="0044797E" w:rsidRPr="00902C39" w:rsidRDefault="0044797E" w:rsidP="008E5C0B">
            <w:pPr>
              <w:pStyle w:val="142"/>
              <w:ind w:left="567" w:hanging="567"/>
              <w:jc w:val="right"/>
            </w:pPr>
            <w:r w:rsidRPr="00902C39">
              <w:rPr>
                <w:rFonts w:hint="eastAsia"/>
              </w:rPr>
              <w:t>39.85</w:t>
            </w:r>
          </w:p>
        </w:tc>
        <w:tc>
          <w:tcPr>
            <w:tcW w:w="1673" w:type="dxa"/>
            <w:shd w:val="clear" w:color="auto" w:fill="auto"/>
            <w:noWrap/>
            <w:vAlign w:val="center"/>
            <w:hideMark/>
          </w:tcPr>
          <w:p w14:paraId="6CAA6BC8" w14:textId="77777777" w:rsidR="0044797E" w:rsidRPr="00902C39" w:rsidRDefault="0044797E" w:rsidP="008E5C0B">
            <w:pPr>
              <w:pStyle w:val="142"/>
              <w:ind w:left="567" w:hanging="567"/>
              <w:jc w:val="right"/>
            </w:pPr>
            <w:r w:rsidRPr="00902C39">
              <w:rPr>
                <w:rFonts w:hint="eastAsia"/>
              </w:rPr>
              <w:t>126,606</w:t>
            </w:r>
          </w:p>
        </w:tc>
        <w:tc>
          <w:tcPr>
            <w:tcW w:w="1674" w:type="dxa"/>
            <w:shd w:val="clear" w:color="auto" w:fill="auto"/>
            <w:noWrap/>
            <w:vAlign w:val="center"/>
            <w:hideMark/>
          </w:tcPr>
          <w:p w14:paraId="60F5D143" w14:textId="77777777" w:rsidR="0044797E" w:rsidRPr="00902C39" w:rsidRDefault="0044797E" w:rsidP="008E5C0B">
            <w:pPr>
              <w:pStyle w:val="142"/>
              <w:ind w:left="567" w:hanging="567"/>
              <w:jc w:val="right"/>
            </w:pPr>
            <w:r w:rsidRPr="00902C39">
              <w:rPr>
                <w:rFonts w:hint="eastAsia"/>
              </w:rPr>
              <w:t>69.80</w:t>
            </w:r>
          </w:p>
        </w:tc>
      </w:tr>
      <w:tr w:rsidR="0044797E" w:rsidRPr="00902C39" w14:paraId="036BF540" w14:textId="77777777" w:rsidTr="008E5C0B">
        <w:trPr>
          <w:trHeight w:val="20"/>
        </w:trPr>
        <w:tc>
          <w:tcPr>
            <w:tcW w:w="960" w:type="dxa"/>
            <w:shd w:val="clear" w:color="auto" w:fill="auto"/>
            <w:noWrap/>
            <w:vAlign w:val="center"/>
            <w:hideMark/>
          </w:tcPr>
          <w:p w14:paraId="682AEE19" w14:textId="77777777" w:rsidR="0044797E" w:rsidRPr="00902C39" w:rsidRDefault="0044797E" w:rsidP="008E5C0B">
            <w:pPr>
              <w:pStyle w:val="142"/>
              <w:ind w:left="567" w:hanging="567"/>
              <w:jc w:val="center"/>
            </w:pPr>
            <w:r w:rsidRPr="00902C39">
              <w:rPr>
                <w:rFonts w:hint="eastAsia"/>
              </w:rPr>
              <w:lastRenderedPageBreak/>
              <w:t>屏東縣</w:t>
            </w:r>
          </w:p>
        </w:tc>
        <w:tc>
          <w:tcPr>
            <w:tcW w:w="1673" w:type="dxa"/>
            <w:shd w:val="clear" w:color="auto" w:fill="auto"/>
            <w:noWrap/>
            <w:vAlign w:val="center"/>
            <w:hideMark/>
          </w:tcPr>
          <w:p w14:paraId="51FD2AF2" w14:textId="77777777" w:rsidR="0044797E" w:rsidRPr="00902C39" w:rsidRDefault="0044797E" w:rsidP="008E5C0B">
            <w:pPr>
              <w:pStyle w:val="142"/>
              <w:ind w:left="567" w:hanging="567"/>
              <w:jc w:val="right"/>
            </w:pPr>
            <w:r w:rsidRPr="00902C39">
              <w:rPr>
                <w:rFonts w:hint="eastAsia"/>
              </w:rPr>
              <w:t>303,403</w:t>
            </w:r>
          </w:p>
        </w:tc>
        <w:tc>
          <w:tcPr>
            <w:tcW w:w="1674" w:type="dxa"/>
            <w:shd w:val="clear" w:color="auto" w:fill="auto"/>
            <w:noWrap/>
            <w:vAlign w:val="center"/>
            <w:hideMark/>
          </w:tcPr>
          <w:p w14:paraId="78655509" w14:textId="77777777" w:rsidR="0044797E" w:rsidRPr="00902C39" w:rsidRDefault="0044797E" w:rsidP="008E5C0B">
            <w:pPr>
              <w:pStyle w:val="142"/>
              <w:ind w:left="567" w:hanging="567"/>
              <w:jc w:val="right"/>
            </w:pPr>
            <w:r w:rsidRPr="00902C39">
              <w:rPr>
                <w:rFonts w:hint="eastAsia"/>
              </w:rPr>
              <w:t>37.48</w:t>
            </w:r>
          </w:p>
        </w:tc>
        <w:tc>
          <w:tcPr>
            <w:tcW w:w="1673" w:type="dxa"/>
            <w:shd w:val="clear" w:color="auto" w:fill="auto"/>
            <w:noWrap/>
            <w:vAlign w:val="center"/>
            <w:hideMark/>
          </w:tcPr>
          <w:p w14:paraId="627C3347" w14:textId="77777777" w:rsidR="0044797E" w:rsidRPr="00902C39" w:rsidRDefault="0044797E" w:rsidP="008E5C0B">
            <w:pPr>
              <w:pStyle w:val="142"/>
              <w:ind w:left="567" w:hanging="567"/>
              <w:jc w:val="right"/>
            </w:pPr>
            <w:r w:rsidRPr="00902C39">
              <w:rPr>
                <w:rFonts w:hint="eastAsia"/>
              </w:rPr>
              <w:t>196,259</w:t>
            </w:r>
          </w:p>
        </w:tc>
        <w:tc>
          <w:tcPr>
            <w:tcW w:w="1674" w:type="dxa"/>
            <w:shd w:val="clear" w:color="auto" w:fill="auto"/>
            <w:noWrap/>
            <w:vAlign w:val="center"/>
            <w:hideMark/>
          </w:tcPr>
          <w:p w14:paraId="51C8121E" w14:textId="77777777" w:rsidR="0044797E" w:rsidRPr="00902C39" w:rsidRDefault="0044797E" w:rsidP="008E5C0B">
            <w:pPr>
              <w:pStyle w:val="142"/>
              <w:ind w:left="567" w:hanging="567"/>
              <w:jc w:val="right"/>
            </w:pPr>
            <w:r w:rsidRPr="00902C39">
              <w:rPr>
                <w:rFonts w:hint="eastAsia"/>
              </w:rPr>
              <w:t>64.69</w:t>
            </w:r>
          </w:p>
        </w:tc>
      </w:tr>
      <w:tr w:rsidR="0044797E" w:rsidRPr="00902C39" w14:paraId="41128CBF" w14:textId="77777777" w:rsidTr="008E5C0B">
        <w:trPr>
          <w:trHeight w:val="20"/>
        </w:trPr>
        <w:tc>
          <w:tcPr>
            <w:tcW w:w="960" w:type="dxa"/>
            <w:shd w:val="clear" w:color="auto" w:fill="auto"/>
            <w:noWrap/>
            <w:vAlign w:val="center"/>
            <w:hideMark/>
          </w:tcPr>
          <w:p w14:paraId="5FAC3E63" w14:textId="77777777" w:rsidR="0044797E" w:rsidRPr="00902C39" w:rsidRDefault="0044797E" w:rsidP="008E5C0B">
            <w:pPr>
              <w:pStyle w:val="142"/>
              <w:ind w:left="567" w:hanging="567"/>
              <w:jc w:val="center"/>
            </w:pPr>
            <w:r w:rsidRPr="00902C39">
              <w:rPr>
                <w:rFonts w:hint="eastAsia"/>
              </w:rPr>
              <w:t>臺東縣</w:t>
            </w:r>
          </w:p>
        </w:tc>
        <w:tc>
          <w:tcPr>
            <w:tcW w:w="1673" w:type="dxa"/>
            <w:shd w:val="clear" w:color="auto" w:fill="auto"/>
            <w:noWrap/>
            <w:vAlign w:val="center"/>
            <w:hideMark/>
          </w:tcPr>
          <w:p w14:paraId="6DE24742" w14:textId="77777777" w:rsidR="0044797E" w:rsidRPr="00902C39" w:rsidRDefault="0044797E" w:rsidP="008E5C0B">
            <w:pPr>
              <w:pStyle w:val="142"/>
              <w:ind w:left="567" w:hanging="567"/>
              <w:jc w:val="right"/>
            </w:pPr>
            <w:r w:rsidRPr="00902C39">
              <w:rPr>
                <w:rFonts w:hint="eastAsia"/>
              </w:rPr>
              <w:t>88,288</w:t>
            </w:r>
          </w:p>
        </w:tc>
        <w:tc>
          <w:tcPr>
            <w:tcW w:w="1674" w:type="dxa"/>
            <w:shd w:val="clear" w:color="auto" w:fill="auto"/>
            <w:noWrap/>
            <w:vAlign w:val="center"/>
            <w:hideMark/>
          </w:tcPr>
          <w:p w14:paraId="1CD4B361" w14:textId="77777777" w:rsidR="0044797E" w:rsidRPr="00902C39" w:rsidRDefault="0044797E" w:rsidP="008E5C0B">
            <w:pPr>
              <w:pStyle w:val="142"/>
              <w:ind w:left="567" w:hanging="567"/>
              <w:jc w:val="right"/>
            </w:pPr>
            <w:r w:rsidRPr="00902C39">
              <w:rPr>
                <w:rFonts w:hint="eastAsia"/>
              </w:rPr>
              <w:t>37.83</w:t>
            </w:r>
          </w:p>
        </w:tc>
        <w:tc>
          <w:tcPr>
            <w:tcW w:w="1673" w:type="dxa"/>
            <w:shd w:val="clear" w:color="auto" w:fill="auto"/>
            <w:noWrap/>
            <w:vAlign w:val="center"/>
            <w:hideMark/>
          </w:tcPr>
          <w:p w14:paraId="26F24238" w14:textId="77777777" w:rsidR="0044797E" w:rsidRPr="00902C39" w:rsidRDefault="0044797E" w:rsidP="008E5C0B">
            <w:pPr>
              <w:pStyle w:val="142"/>
              <w:ind w:left="567" w:hanging="567"/>
              <w:jc w:val="right"/>
            </w:pPr>
            <w:r w:rsidRPr="00902C39">
              <w:rPr>
                <w:rFonts w:hint="eastAsia"/>
              </w:rPr>
              <w:t>57,387</w:t>
            </w:r>
          </w:p>
        </w:tc>
        <w:tc>
          <w:tcPr>
            <w:tcW w:w="1674" w:type="dxa"/>
            <w:shd w:val="clear" w:color="auto" w:fill="auto"/>
            <w:noWrap/>
            <w:vAlign w:val="center"/>
            <w:hideMark/>
          </w:tcPr>
          <w:p w14:paraId="36E317BD" w14:textId="77777777" w:rsidR="0044797E" w:rsidRPr="00902C39" w:rsidRDefault="0044797E" w:rsidP="008E5C0B">
            <w:pPr>
              <w:pStyle w:val="142"/>
              <w:ind w:left="567" w:hanging="567"/>
              <w:jc w:val="right"/>
            </w:pPr>
            <w:r w:rsidRPr="00902C39">
              <w:rPr>
                <w:rFonts w:hint="eastAsia"/>
              </w:rPr>
              <w:t>65.00</w:t>
            </w:r>
          </w:p>
        </w:tc>
      </w:tr>
      <w:tr w:rsidR="0044797E" w:rsidRPr="00902C39" w14:paraId="25331EC3" w14:textId="77777777" w:rsidTr="008E5C0B">
        <w:trPr>
          <w:trHeight w:val="20"/>
        </w:trPr>
        <w:tc>
          <w:tcPr>
            <w:tcW w:w="960" w:type="dxa"/>
            <w:shd w:val="clear" w:color="auto" w:fill="auto"/>
            <w:noWrap/>
            <w:vAlign w:val="center"/>
            <w:hideMark/>
          </w:tcPr>
          <w:p w14:paraId="7FAE421E" w14:textId="77777777" w:rsidR="0044797E" w:rsidRPr="00902C39" w:rsidRDefault="0044797E" w:rsidP="008E5C0B">
            <w:pPr>
              <w:pStyle w:val="142"/>
              <w:ind w:left="567" w:hanging="567"/>
              <w:jc w:val="center"/>
            </w:pPr>
            <w:r w:rsidRPr="00902C39">
              <w:rPr>
                <w:rFonts w:hint="eastAsia"/>
              </w:rPr>
              <w:t>花蓮縣</w:t>
            </w:r>
          </w:p>
        </w:tc>
        <w:tc>
          <w:tcPr>
            <w:tcW w:w="1673" w:type="dxa"/>
            <w:shd w:val="clear" w:color="auto" w:fill="auto"/>
            <w:noWrap/>
            <w:vAlign w:val="center"/>
            <w:hideMark/>
          </w:tcPr>
          <w:p w14:paraId="5B2B64B8" w14:textId="77777777" w:rsidR="0044797E" w:rsidRPr="00902C39" w:rsidRDefault="0044797E" w:rsidP="008E5C0B">
            <w:pPr>
              <w:pStyle w:val="142"/>
              <w:ind w:left="567" w:hanging="567"/>
              <w:jc w:val="right"/>
            </w:pPr>
            <w:r w:rsidRPr="00902C39">
              <w:rPr>
                <w:rFonts w:hint="eastAsia"/>
              </w:rPr>
              <w:t>133,901</w:t>
            </w:r>
          </w:p>
        </w:tc>
        <w:tc>
          <w:tcPr>
            <w:tcW w:w="1674" w:type="dxa"/>
            <w:shd w:val="clear" w:color="auto" w:fill="auto"/>
            <w:noWrap/>
            <w:vAlign w:val="center"/>
            <w:hideMark/>
          </w:tcPr>
          <w:p w14:paraId="2AC3CF5F" w14:textId="77777777" w:rsidR="0044797E" w:rsidRPr="00902C39" w:rsidRDefault="0044797E" w:rsidP="008E5C0B">
            <w:pPr>
              <w:pStyle w:val="142"/>
              <w:ind w:left="567" w:hanging="567"/>
              <w:jc w:val="right"/>
            </w:pPr>
            <w:r w:rsidRPr="00902C39">
              <w:rPr>
                <w:rFonts w:hint="eastAsia"/>
              </w:rPr>
              <w:t>37.39</w:t>
            </w:r>
          </w:p>
        </w:tc>
        <w:tc>
          <w:tcPr>
            <w:tcW w:w="1673" w:type="dxa"/>
            <w:shd w:val="clear" w:color="auto" w:fill="auto"/>
            <w:noWrap/>
            <w:vAlign w:val="center"/>
            <w:hideMark/>
          </w:tcPr>
          <w:p w14:paraId="34F731E6" w14:textId="77777777" w:rsidR="0044797E" w:rsidRPr="00902C39" w:rsidRDefault="0044797E" w:rsidP="008E5C0B">
            <w:pPr>
              <w:pStyle w:val="142"/>
              <w:ind w:left="567" w:hanging="567"/>
              <w:jc w:val="right"/>
            </w:pPr>
            <w:r w:rsidRPr="00902C39">
              <w:rPr>
                <w:rFonts w:hint="eastAsia"/>
              </w:rPr>
              <w:t>88,209</w:t>
            </w:r>
          </w:p>
        </w:tc>
        <w:tc>
          <w:tcPr>
            <w:tcW w:w="1674" w:type="dxa"/>
            <w:shd w:val="clear" w:color="auto" w:fill="auto"/>
            <w:noWrap/>
            <w:vAlign w:val="center"/>
            <w:hideMark/>
          </w:tcPr>
          <w:p w14:paraId="0A421BDA" w14:textId="77777777" w:rsidR="0044797E" w:rsidRPr="00902C39" w:rsidRDefault="0044797E" w:rsidP="008E5C0B">
            <w:pPr>
              <w:pStyle w:val="142"/>
              <w:ind w:left="567" w:hanging="567"/>
              <w:jc w:val="right"/>
            </w:pPr>
            <w:r w:rsidRPr="00902C39">
              <w:rPr>
                <w:rFonts w:hint="eastAsia"/>
              </w:rPr>
              <w:t>65.88</w:t>
            </w:r>
          </w:p>
        </w:tc>
      </w:tr>
      <w:tr w:rsidR="0044797E" w:rsidRPr="00902C39" w14:paraId="0028DF4F" w14:textId="77777777" w:rsidTr="008E5C0B">
        <w:trPr>
          <w:trHeight w:val="20"/>
        </w:trPr>
        <w:tc>
          <w:tcPr>
            <w:tcW w:w="960" w:type="dxa"/>
            <w:shd w:val="clear" w:color="auto" w:fill="auto"/>
            <w:noWrap/>
            <w:vAlign w:val="center"/>
            <w:hideMark/>
          </w:tcPr>
          <w:p w14:paraId="352FEAE5" w14:textId="77777777" w:rsidR="0044797E" w:rsidRPr="00902C39" w:rsidRDefault="0044797E" w:rsidP="008E5C0B">
            <w:pPr>
              <w:pStyle w:val="142"/>
              <w:ind w:left="567" w:hanging="567"/>
              <w:jc w:val="center"/>
            </w:pPr>
            <w:r w:rsidRPr="00902C39">
              <w:rPr>
                <w:rFonts w:hint="eastAsia"/>
              </w:rPr>
              <w:t>澎湖縣</w:t>
            </w:r>
          </w:p>
        </w:tc>
        <w:tc>
          <w:tcPr>
            <w:tcW w:w="1673" w:type="dxa"/>
            <w:shd w:val="clear" w:color="auto" w:fill="auto"/>
            <w:noWrap/>
            <w:vAlign w:val="center"/>
            <w:hideMark/>
          </w:tcPr>
          <w:p w14:paraId="0A5314AF" w14:textId="77777777" w:rsidR="0044797E" w:rsidRPr="00902C39" w:rsidRDefault="0044797E" w:rsidP="008E5C0B">
            <w:pPr>
              <w:pStyle w:val="142"/>
              <w:ind w:left="567" w:hanging="567"/>
              <w:jc w:val="right"/>
            </w:pPr>
            <w:r w:rsidRPr="00902C39">
              <w:rPr>
                <w:rFonts w:hint="eastAsia"/>
              </w:rPr>
              <w:t>34,218</w:t>
            </w:r>
          </w:p>
        </w:tc>
        <w:tc>
          <w:tcPr>
            <w:tcW w:w="1674" w:type="dxa"/>
            <w:shd w:val="clear" w:color="auto" w:fill="auto"/>
            <w:noWrap/>
            <w:vAlign w:val="center"/>
            <w:hideMark/>
          </w:tcPr>
          <w:p w14:paraId="304D279C" w14:textId="77777777" w:rsidR="0044797E" w:rsidRPr="00902C39" w:rsidRDefault="0044797E" w:rsidP="008E5C0B">
            <w:pPr>
              <w:pStyle w:val="142"/>
              <w:ind w:left="567" w:hanging="567"/>
              <w:jc w:val="right"/>
            </w:pPr>
            <w:r w:rsidRPr="00902C39">
              <w:rPr>
                <w:rFonts w:hint="eastAsia"/>
              </w:rPr>
              <w:t>43.47</w:t>
            </w:r>
          </w:p>
        </w:tc>
        <w:tc>
          <w:tcPr>
            <w:tcW w:w="1673" w:type="dxa"/>
            <w:shd w:val="clear" w:color="auto" w:fill="auto"/>
            <w:noWrap/>
            <w:vAlign w:val="center"/>
            <w:hideMark/>
          </w:tcPr>
          <w:p w14:paraId="1AF561B1" w14:textId="77777777" w:rsidR="0044797E" w:rsidRPr="00902C39" w:rsidRDefault="0044797E" w:rsidP="008E5C0B">
            <w:pPr>
              <w:pStyle w:val="142"/>
              <w:ind w:left="567" w:hanging="567"/>
              <w:jc w:val="right"/>
            </w:pPr>
            <w:r w:rsidRPr="00902C39">
              <w:rPr>
                <w:rFonts w:hint="eastAsia"/>
              </w:rPr>
              <w:t>22,860</w:t>
            </w:r>
          </w:p>
        </w:tc>
        <w:tc>
          <w:tcPr>
            <w:tcW w:w="1674" w:type="dxa"/>
            <w:shd w:val="clear" w:color="auto" w:fill="auto"/>
            <w:noWrap/>
            <w:vAlign w:val="center"/>
            <w:hideMark/>
          </w:tcPr>
          <w:p w14:paraId="52B18ADB" w14:textId="77777777" w:rsidR="0044797E" w:rsidRPr="00902C39" w:rsidRDefault="0044797E" w:rsidP="008E5C0B">
            <w:pPr>
              <w:pStyle w:val="142"/>
              <w:ind w:left="567" w:hanging="567"/>
              <w:jc w:val="right"/>
            </w:pPr>
            <w:r w:rsidRPr="00902C39">
              <w:rPr>
                <w:rFonts w:hint="eastAsia"/>
              </w:rPr>
              <w:t>66.8</w:t>
            </w:r>
            <w:r>
              <w:rPr>
                <w:rFonts w:hint="eastAsia"/>
              </w:rPr>
              <w:t>1</w:t>
            </w:r>
          </w:p>
        </w:tc>
      </w:tr>
      <w:tr w:rsidR="0044797E" w:rsidRPr="00902C39" w14:paraId="364B830E" w14:textId="77777777" w:rsidTr="008E5C0B">
        <w:trPr>
          <w:trHeight w:val="20"/>
        </w:trPr>
        <w:tc>
          <w:tcPr>
            <w:tcW w:w="960" w:type="dxa"/>
            <w:shd w:val="clear" w:color="auto" w:fill="auto"/>
            <w:noWrap/>
            <w:vAlign w:val="center"/>
            <w:hideMark/>
          </w:tcPr>
          <w:p w14:paraId="3B0B94D1" w14:textId="77777777" w:rsidR="0044797E" w:rsidRPr="00902C39" w:rsidRDefault="0044797E" w:rsidP="008E5C0B">
            <w:pPr>
              <w:pStyle w:val="142"/>
              <w:ind w:left="567" w:hanging="567"/>
              <w:jc w:val="center"/>
            </w:pPr>
            <w:r w:rsidRPr="00902C39">
              <w:rPr>
                <w:rFonts w:hint="eastAsia"/>
              </w:rPr>
              <w:t>基隆市</w:t>
            </w:r>
          </w:p>
        </w:tc>
        <w:tc>
          <w:tcPr>
            <w:tcW w:w="1673" w:type="dxa"/>
            <w:shd w:val="clear" w:color="auto" w:fill="auto"/>
            <w:noWrap/>
            <w:vAlign w:val="center"/>
            <w:hideMark/>
          </w:tcPr>
          <w:p w14:paraId="4658FBD4" w14:textId="77777777" w:rsidR="0044797E" w:rsidRPr="00902C39" w:rsidRDefault="0044797E" w:rsidP="008E5C0B">
            <w:pPr>
              <w:pStyle w:val="142"/>
              <w:ind w:left="567" w:hanging="567"/>
              <w:jc w:val="right"/>
            </w:pPr>
            <w:r w:rsidRPr="00902C39">
              <w:rPr>
                <w:rFonts w:hint="eastAsia"/>
              </w:rPr>
              <w:t>171,339</w:t>
            </w:r>
          </w:p>
        </w:tc>
        <w:tc>
          <w:tcPr>
            <w:tcW w:w="1674" w:type="dxa"/>
            <w:shd w:val="clear" w:color="auto" w:fill="auto"/>
            <w:noWrap/>
            <w:vAlign w:val="center"/>
            <w:hideMark/>
          </w:tcPr>
          <w:p w14:paraId="5EC1DD70" w14:textId="77777777" w:rsidR="0044797E" w:rsidRPr="00902C39" w:rsidRDefault="0044797E" w:rsidP="008E5C0B">
            <w:pPr>
              <w:pStyle w:val="142"/>
              <w:ind w:left="567" w:hanging="567"/>
              <w:jc w:val="right"/>
            </w:pPr>
            <w:r w:rsidRPr="00902C39">
              <w:rPr>
                <w:rFonts w:hint="eastAsia"/>
              </w:rPr>
              <w:t>34.33</w:t>
            </w:r>
          </w:p>
        </w:tc>
        <w:tc>
          <w:tcPr>
            <w:tcW w:w="1673" w:type="dxa"/>
            <w:shd w:val="clear" w:color="auto" w:fill="auto"/>
            <w:noWrap/>
            <w:vAlign w:val="center"/>
            <w:hideMark/>
          </w:tcPr>
          <w:p w14:paraId="4E590155" w14:textId="77777777" w:rsidR="0044797E" w:rsidRPr="00902C39" w:rsidRDefault="0044797E" w:rsidP="008E5C0B">
            <w:pPr>
              <w:pStyle w:val="142"/>
              <w:ind w:left="567" w:hanging="567"/>
              <w:jc w:val="right"/>
            </w:pPr>
            <w:r w:rsidRPr="00902C39">
              <w:rPr>
                <w:rFonts w:hint="eastAsia"/>
              </w:rPr>
              <w:t>90,072</w:t>
            </w:r>
          </w:p>
        </w:tc>
        <w:tc>
          <w:tcPr>
            <w:tcW w:w="1674" w:type="dxa"/>
            <w:shd w:val="clear" w:color="auto" w:fill="auto"/>
            <w:noWrap/>
            <w:vAlign w:val="center"/>
            <w:hideMark/>
          </w:tcPr>
          <w:p w14:paraId="4794E615" w14:textId="77777777" w:rsidR="0044797E" w:rsidRPr="00902C39" w:rsidRDefault="0044797E" w:rsidP="008E5C0B">
            <w:pPr>
              <w:pStyle w:val="142"/>
              <w:ind w:left="567" w:hanging="567"/>
              <w:jc w:val="right"/>
            </w:pPr>
            <w:r w:rsidRPr="00902C39">
              <w:rPr>
                <w:rFonts w:hint="eastAsia"/>
              </w:rPr>
              <w:t>52.57</w:t>
            </w:r>
          </w:p>
        </w:tc>
      </w:tr>
      <w:tr w:rsidR="0044797E" w:rsidRPr="00902C39" w14:paraId="27390392" w14:textId="77777777" w:rsidTr="008E5C0B">
        <w:trPr>
          <w:trHeight w:val="20"/>
        </w:trPr>
        <w:tc>
          <w:tcPr>
            <w:tcW w:w="960" w:type="dxa"/>
            <w:shd w:val="clear" w:color="auto" w:fill="auto"/>
            <w:noWrap/>
            <w:vAlign w:val="center"/>
            <w:hideMark/>
          </w:tcPr>
          <w:p w14:paraId="09EF783F" w14:textId="77777777" w:rsidR="0044797E" w:rsidRPr="00902C39" w:rsidRDefault="0044797E" w:rsidP="008E5C0B">
            <w:pPr>
              <w:pStyle w:val="142"/>
              <w:ind w:left="567" w:hanging="567"/>
              <w:jc w:val="center"/>
            </w:pPr>
            <w:r w:rsidRPr="00902C39">
              <w:rPr>
                <w:rFonts w:hint="eastAsia"/>
              </w:rPr>
              <w:t>新竹市</w:t>
            </w:r>
          </w:p>
        </w:tc>
        <w:tc>
          <w:tcPr>
            <w:tcW w:w="1673" w:type="dxa"/>
            <w:shd w:val="clear" w:color="auto" w:fill="auto"/>
            <w:noWrap/>
            <w:vAlign w:val="center"/>
            <w:hideMark/>
          </w:tcPr>
          <w:p w14:paraId="42E4B94A" w14:textId="77777777" w:rsidR="0044797E" w:rsidRPr="00902C39" w:rsidRDefault="0044797E" w:rsidP="008E5C0B">
            <w:pPr>
              <w:pStyle w:val="142"/>
              <w:ind w:left="567" w:hanging="567"/>
              <w:jc w:val="right"/>
            </w:pPr>
            <w:r w:rsidRPr="00902C39">
              <w:rPr>
                <w:rFonts w:hint="eastAsia"/>
              </w:rPr>
              <w:t>186,819</w:t>
            </w:r>
          </w:p>
        </w:tc>
        <w:tc>
          <w:tcPr>
            <w:tcW w:w="1674" w:type="dxa"/>
            <w:shd w:val="clear" w:color="auto" w:fill="auto"/>
            <w:noWrap/>
            <w:vAlign w:val="center"/>
            <w:hideMark/>
          </w:tcPr>
          <w:p w14:paraId="5BA532C2" w14:textId="77777777" w:rsidR="0044797E" w:rsidRPr="00902C39" w:rsidRDefault="0044797E" w:rsidP="008E5C0B">
            <w:pPr>
              <w:pStyle w:val="142"/>
              <w:ind w:left="567" w:hanging="567"/>
              <w:jc w:val="right"/>
            </w:pPr>
            <w:r w:rsidRPr="00902C39">
              <w:rPr>
                <w:rFonts w:hint="eastAsia"/>
              </w:rPr>
              <w:t>28.75</w:t>
            </w:r>
          </w:p>
        </w:tc>
        <w:tc>
          <w:tcPr>
            <w:tcW w:w="1673" w:type="dxa"/>
            <w:shd w:val="clear" w:color="auto" w:fill="auto"/>
            <w:noWrap/>
            <w:vAlign w:val="center"/>
            <w:hideMark/>
          </w:tcPr>
          <w:p w14:paraId="6B992560" w14:textId="77777777" w:rsidR="0044797E" w:rsidRPr="00902C39" w:rsidRDefault="0044797E" w:rsidP="008E5C0B">
            <w:pPr>
              <w:pStyle w:val="142"/>
              <w:ind w:left="567" w:hanging="567"/>
              <w:jc w:val="right"/>
            </w:pPr>
            <w:r w:rsidRPr="00902C39">
              <w:rPr>
                <w:rFonts w:hint="eastAsia"/>
              </w:rPr>
              <w:t>78,871</w:t>
            </w:r>
          </w:p>
        </w:tc>
        <w:tc>
          <w:tcPr>
            <w:tcW w:w="1674" w:type="dxa"/>
            <w:shd w:val="clear" w:color="auto" w:fill="auto"/>
            <w:noWrap/>
            <w:vAlign w:val="center"/>
            <w:hideMark/>
          </w:tcPr>
          <w:p w14:paraId="6D3BB91A" w14:textId="77777777" w:rsidR="0044797E" w:rsidRPr="00902C39" w:rsidRDefault="0044797E" w:rsidP="008E5C0B">
            <w:pPr>
              <w:pStyle w:val="142"/>
              <w:ind w:left="567" w:hanging="567"/>
              <w:jc w:val="right"/>
            </w:pPr>
            <w:r w:rsidRPr="00902C39">
              <w:rPr>
                <w:rFonts w:hint="eastAsia"/>
              </w:rPr>
              <w:t>42.22</w:t>
            </w:r>
          </w:p>
        </w:tc>
      </w:tr>
      <w:tr w:rsidR="0044797E" w:rsidRPr="00902C39" w14:paraId="39BA95CA" w14:textId="77777777" w:rsidTr="008E5C0B">
        <w:trPr>
          <w:trHeight w:val="20"/>
        </w:trPr>
        <w:tc>
          <w:tcPr>
            <w:tcW w:w="960" w:type="dxa"/>
            <w:shd w:val="clear" w:color="auto" w:fill="auto"/>
            <w:noWrap/>
            <w:vAlign w:val="center"/>
            <w:hideMark/>
          </w:tcPr>
          <w:p w14:paraId="514ACBE2" w14:textId="77777777" w:rsidR="0044797E" w:rsidRPr="00902C39" w:rsidRDefault="0044797E" w:rsidP="008E5C0B">
            <w:pPr>
              <w:pStyle w:val="142"/>
              <w:ind w:left="567" w:hanging="567"/>
              <w:jc w:val="center"/>
            </w:pPr>
            <w:r w:rsidRPr="00902C39">
              <w:rPr>
                <w:rFonts w:hint="eastAsia"/>
              </w:rPr>
              <w:t>嘉義市</w:t>
            </w:r>
          </w:p>
        </w:tc>
        <w:tc>
          <w:tcPr>
            <w:tcW w:w="1673" w:type="dxa"/>
            <w:shd w:val="clear" w:color="auto" w:fill="auto"/>
            <w:noWrap/>
            <w:vAlign w:val="center"/>
            <w:hideMark/>
          </w:tcPr>
          <w:p w14:paraId="3D7C80C2" w14:textId="77777777" w:rsidR="0044797E" w:rsidRPr="00902C39" w:rsidRDefault="0044797E" w:rsidP="008E5C0B">
            <w:pPr>
              <w:pStyle w:val="142"/>
              <w:ind w:left="567" w:hanging="567"/>
              <w:jc w:val="right"/>
            </w:pPr>
            <w:r w:rsidRPr="00902C39">
              <w:rPr>
                <w:rFonts w:hint="eastAsia"/>
              </w:rPr>
              <w:t>110,936</w:t>
            </w:r>
          </w:p>
        </w:tc>
        <w:tc>
          <w:tcPr>
            <w:tcW w:w="1674" w:type="dxa"/>
            <w:shd w:val="clear" w:color="auto" w:fill="auto"/>
            <w:noWrap/>
            <w:vAlign w:val="center"/>
            <w:hideMark/>
          </w:tcPr>
          <w:p w14:paraId="6C645C47" w14:textId="77777777" w:rsidR="0044797E" w:rsidRPr="00902C39" w:rsidRDefault="0044797E" w:rsidP="008E5C0B">
            <w:pPr>
              <w:pStyle w:val="142"/>
              <w:ind w:left="567" w:hanging="567"/>
              <w:jc w:val="right"/>
            </w:pPr>
            <w:r w:rsidRPr="00902C39">
              <w:rPr>
                <w:rFonts w:hint="eastAsia"/>
              </w:rPr>
              <w:t>35.41</w:t>
            </w:r>
          </w:p>
        </w:tc>
        <w:tc>
          <w:tcPr>
            <w:tcW w:w="1673" w:type="dxa"/>
            <w:shd w:val="clear" w:color="auto" w:fill="auto"/>
            <w:noWrap/>
            <w:vAlign w:val="center"/>
            <w:hideMark/>
          </w:tcPr>
          <w:p w14:paraId="61350CC6" w14:textId="77777777" w:rsidR="0044797E" w:rsidRPr="00902C39" w:rsidRDefault="0044797E" w:rsidP="008E5C0B">
            <w:pPr>
              <w:pStyle w:val="142"/>
              <w:ind w:left="567" w:hanging="567"/>
              <w:jc w:val="right"/>
            </w:pPr>
            <w:r w:rsidRPr="00902C39">
              <w:rPr>
                <w:rFonts w:hint="eastAsia"/>
              </w:rPr>
              <w:t>68,960</w:t>
            </w:r>
          </w:p>
        </w:tc>
        <w:tc>
          <w:tcPr>
            <w:tcW w:w="1674" w:type="dxa"/>
            <w:shd w:val="clear" w:color="auto" w:fill="auto"/>
            <w:noWrap/>
            <w:vAlign w:val="center"/>
            <w:hideMark/>
          </w:tcPr>
          <w:p w14:paraId="4B37E0DF" w14:textId="77777777" w:rsidR="0044797E" w:rsidRPr="00902C39" w:rsidRDefault="0044797E" w:rsidP="008E5C0B">
            <w:pPr>
              <w:pStyle w:val="142"/>
              <w:ind w:left="567" w:hanging="567"/>
              <w:jc w:val="right"/>
            </w:pPr>
            <w:r w:rsidRPr="00902C39">
              <w:rPr>
                <w:rFonts w:hint="eastAsia"/>
              </w:rPr>
              <w:t>62.16</w:t>
            </w:r>
          </w:p>
        </w:tc>
      </w:tr>
      <w:tr w:rsidR="0044797E" w:rsidRPr="00902C39" w14:paraId="2EF5627D" w14:textId="77777777" w:rsidTr="008E5C0B">
        <w:trPr>
          <w:trHeight w:val="20"/>
        </w:trPr>
        <w:tc>
          <w:tcPr>
            <w:tcW w:w="960" w:type="dxa"/>
            <w:shd w:val="clear" w:color="auto" w:fill="auto"/>
            <w:noWrap/>
            <w:vAlign w:val="center"/>
            <w:hideMark/>
          </w:tcPr>
          <w:p w14:paraId="46114ADD" w14:textId="77777777" w:rsidR="0044797E" w:rsidRPr="00902C39" w:rsidRDefault="0044797E" w:rsidP="008E5C0B">
            <w:pPr>
              <w:pStyle w:val="142"/>
              <w:ind w:left="567" w:hanging="567"/>
              <w:jc w:val="center"/>
            </w:pPr>
            <w:r w:rsidRPr="00902C39">
              <w:rPr>
                <w:rFonts w:hint="eastAsia"/>
              </w:rPr>
              <w:t>金門縣</w:t>
            </w:r>
          </w:p>
        </w:tc>
        <w:tc>
          <w:tcPr>
            <w:tcW w:w="1673" w:type="dxa"/>
            <w:shd w:val="clear" w:color="auto" w:fill="auto"/>
            <w:noWrap/>
            <w:vAlign w:val="center"/>
            <w:hideMark/>
          </w:tcPr>
          <w:p w14:paraId="2071CA04" w14:textId="77777777" w:rsidR="0044797E" w:rsidRPr="00902C39" w:rsidRDefault="0044797E" w:rsidP="008E5C0B">
            <w:pPr>
              <w:pStyle w:val="142"/>
              <w:ind w:left="567" w:hanging="567"/>
              <w:jc w:val="right"/>
            </w:pPr>
            <w:r w:rsidRPr="00902C39">
              <w:rPr>
                <w:rFonts w:hint="eastAsia"/>
              </w:rPr>
              <w:t>24,883</w:t>
            </w:r>
          </w:p>
        </w:tc>
        <w:tc>
          <w:tcPr>
            <w:tcW w:w="1674" w:type="dxa"/>
            <w:shd w:val="clear" w:color="auto" w:fill="auto"/>
            <w:noWrap/>
            <w:vAlign w:val="center"/>
            <w:hideMark/>
          </w:tcPr>
          <w:p w14:paraId="485FCB1A" w14:textId="77777777" w:rsidR="0044797E" w:rsidRPr="00902C39" w:rsidRDefault="0044797E" w:rsidP="008E5C0B">
            <w:pPr>
              <w:pStyle w:val="142"/>
              <w:ind w:left="567" w:hanging="567"/>
              <w:jc w:val="right"/>
            </w:pPr>
            <w:r w:rsidRPr="00902C39">
              <w:rPr>
                <w:rFonts w:hint="eastAsia"/>
              </w:rPr>
              <w:t>28.62</w:t>
            </w:r>
          </w:p>
        </w:tc>
        <w:tc>
          <w:tcPr>
            <w:tcW w:w="1673" w:type="dxa"/>
            <w:shd w:val="clear" w:color="auto" w:fill="auto"/>
            <w:noWrap/>
            <w:vAlign w:val="center"/>
            <w:hideMark/>
          </w:tcPr>
          <w:p w14:paraId="1DFF8182" w14:textId="77777777" w:rsidR="0044797E" w:rsidRPr="00902C39" w:rsidRDefault="0044797E" w:rsidP="008E5C0B">
            <w:pPr>
              <w:pStyle w:val="142"/>
              <w:ind w:left="567" w:hanging="567"/>
              <w:jc w:val="right"/>
            </w:pPr>
            <w:r w:rsidRPr="00902C39">
              <w:rPr>
                <w:rFonts w:hint="eastAsia"/>
              </w:rPr>
              <w:t>9,067</w:t>
            </w:r>
          </w:p>
        </w:tc>
        <w:tc>
          <w:tcPr>
            <w:tcW w:w="1674" w:type="dxa"/>
            <w:shd w:val="clear" w:color="auto" w:fill="auto"/>
            <w:noWrap/>
            <w:vAlign w:val="center"/>
            <w:hideMark/>
          </w:tcPr>
          <w:p w14:paraId="6E1822A1" w14:textId="77777777" w:rsidR="0044797E" w:rsidRPr="00902C39" w:rsidRDefault="0044797E" w:rsidP="008E5C0B">
            <w:pPr>
              <w:pStyle w:val="142"/>
              <w:ind w:left="567" w:hanging="567"/>
              <w:jc w:val="right"/>
            </w:pPr>
            <w:r w:rsidRPr="00902C39">
              <w:rPr>
                <w:rFonts w:hint="eastAsia"/>
              </w:rPr>
              <w:t>36.44</w:t>
            </w:r>
          </w:p>
        </w:tc>
      </w:tr>
      <w:tr w:rsidR="0044797E" w:rsidRPr="00902C39" w14:paraId="344261A4" w14:textId="77777777" w:rsidTr="008E5C0B">
        <w:trPr>
          <w:trHeight w:val="20"/>
        </w:trPr>
        <w:tc>
          <w:tcPr>
            <w:tcW w:w="960" w:type="dxa"/>
            <w:shd w:val="clear" w:color="auto" w:fill="auto"/>
            <w:noWrap/>
            <w:vAlign w:val="center"/>
            <w:hideMark/>
          </w:tcPr>
          <w:p w14:paraId="16D033BF" w14:textId="77777777" w:rsidR="0044797E" w:rsidRPr="00902C39" w:rsidRDefault="0044797E" w:rsidP="008E5C0B">
            <w:pPr>
              <w:pStyle w:val="142"/>
              <w:ind w:left="567" w:hanging="567"/>
              <w:jc w:val="center"/>
            </w:pPr>
            <w:r w:rsidRPr="00902C39">
              <w:rPr>
                <w:rFonts w:hint="eastAsia"/>
              </w:rPr>
              <w:t>連江縣</w:t>
            </w:r>
          </w:p>
        </w:tc>
        <w:tc>
          <w:tcPr>
            <w:tcW w:w="1673" w:type="dxa"/>
            <w:shd w:val="clear" w:color="auto" w:fill="auto"/>
            <w:noWrap/>
            <w:vAlign w:val="center"/>
            <w:hideMark/>
          </w:tcPr>
          <w:p w14:paraId="4C5DF429" w14:textId="77777777" w:rsidR="0044797E" w:rsidRPr="00902C39" w:rsidRDefault="0044797E" w:rsidP="008E5C0B">
            <w:pPr>
              <w:pStyle w:val="142"/>
              <w:ind w:left="567" w:hanging="567"/>
              <w:jc w:val="right"/>
            </w:pPr>
            <w:r w:rsidRPr="00902C39">
              <w:rPr>
                <w:rFonts w:hint="eastAsia"/>
              </w:rPr>
              <w:t>3,352</w:t>
            </w:r>
          </w:p>
        </w:tc>
        <w:tc>
          <w:tcPr>
            <w:tcW w:w="1674" w:type="dxa"/>
            <w:shd w:val="clear" w:color="auto" w:fill="auto"/>
            <w:noWrap/>
            <w:vAlign w:val="center"/>
            <w:hideMark/>
          </w:tcPr>
          <w:p w14:paraId="4B6CB790" w14:textId="77777777" w:rsidR="0044797E" w:rsidRPr="00902C39" w:rsidRDefault="0044797E" w:rsidP="008E5C0B">
            <w:pPr>
              <w:pStyle w:val="142"/>
              <w:ind w:left="567" w:hanging="567"/>
              <w:jc w:val="right"/>
            </w:pPr>
            <w:r w:rsidRPr="00902C39">
              <w:rPr>
                <w:rFonts w:hint="eastAsia"/>
              </w:rPr>
              <w:t>33.55</w:t>
            </w:r>
          </w:p>
        </w:tc>
        <w:tc>
          <w:tcPr>
            <w:tcW w:w="1673" w:type="dxa"/>
            <w:shd w:val="clear" w:color="auto" w:fill="auto"/>
            <w:noWrap/>
            <w:vAlign w:val="center"/>
            <w:hideMark/>
          </w:tcPr>
          <w:p w14:paraId="24CAF405" w14:textId="77777777" w:rsidR="0044797E" w:rsidRPr="00902C39" w:rsidRDefault="0044797E" w:rsidP="008E5C0B">
            <w:pPr>
              <w:pStyle w:val="142"/>
              <w:ind w:left="567" w:hanging="567"/>
              <w:jc w:val="right"/>
            </w:pPr>
            <w:r w:rsidRPr="00902C39">
              <w:rPr>
                <w:rFonts w:hint="eastAsia"/>
              </w:rPr>
              <w:t>1,774</w:t>
            </w:r>
          </w:p>
        </w:tc>
        <w:tc>
          <w:tcPr>
            <w:tcW w:w="1674" w:type="dxa"/>
            <w:shd w:val="clear" w:color="auto" w:fill="auto"/>
            <w:noWrap/>
            <w:vAlign w:val="center"/>
            <w:hideMark/>
          </w:tcPr>
          <w:p w14:paraId="19001C17" w14:textId="77777777" w:rsidR="0044797E" w:rsidRPr="00902C39" w:rsidRDefault="0044797E" w:rsidP="008E5C0B">
            <w:pPr>
              <w:pStyle w:val="142"/>
              <w:ind w:left="567" w:hanging="567"/>
              <w:jc w:val="right"/>
            </w:pPr>
            <w:r w:rsidRPr="00902C39">
              <w:rPr>
                <w:rFonts w:hint="eastAsia"/>
              </w:rPr>
              <w:t>52.9</w:t>
            </w:r>
            <w:r>
              <w:rPr>
                <w:rFonts w:hint="eastAsia"/>
              </w:rPr>
              <w:t>2</w:t>
            </w:r>
          </w:p>
        </w:tc>
      </w:tr>
      <w:tr w:rsidR="0044797E" w:rsidRPr="00531717" w14:paraId="48D3E087" w14:textId="77777777" w:rsidTr="008E5C0B">
        <w:trPr>
          <w:trHeight w:val="20"/>
        </w:trPr>
        <w:tc>
          <w:tcPr>
            <w:tcW w:w="960" w:type="dxa"/>
            <w:tcBorders>
              <w:top w:val="single" w:sz="6" w:space="0" w:color="auto"/>
              <w:left w:val="single" w:sz="12" w:space="0" w:color="auto"/>
              <w:bottom w:val="single" w:sz="12" w:space="0" w:color="auto"/>
              <w:right w:val="single" w:sz="6" w:space="0" w:color="auto"/>
            </w:tcBorders>
            <w:shd w:val="clear" w:color="auto" w:fill="auto"/>
            <w:noWrap/>
            <w:vAlign w:val="center"/>
            <w:hideMark/>
          </w:tcPr>
          <w:p w14:paraId="71A8AEC3" w14:textId="77777777" w:rsidR="0044797E" w:rsidRPr="00531717" w:rsidRDefault="0044797E" w:rsidP="008E5C0B">
            <w:pPr>
              <w:pStyle w:val="142"/>
              <w:ind w:left="566" w:hanging="566"/>
              <w:jc w:val="center"/>
              <w:rPr>
                <w:b/>
              </w:rPr>
            </w:pPr>
            <w:r>
              <w:rPr>
                <w:rFonts w:hint="eastAsia"/>
                <w:b/>
              </w:rPr>
              <w:t>合計</w:t>
            </w:r>
          </w:p>
        </w:tc>
        <w:tc>
          <w:tcPr>
            <w:tcW w:w="1673"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6F45550A" w14:textId="77777777" w:rsidR="0044797E" w:rsidRPr="00531717" w:rsidRDefault="0044797E" w:rsidP="008E5C0B">
            <w:pPr>
              <w:pStyle w:val="142"/>
              <w:ind w:left="566" w:hanging="566"/>
              <w:jc w:val="right"/>
              <w:rPr>
                <w:b/>
              </w:rPr>
            </w:pPr>
            <w:r w:rsidRPr="00531717">
              <w:rPr>
                <w:rFonts w:hint="eastAsia"/>
                <w:b/>
              </w:rPr>
              <w:t>9,337,920</w:t>
            </w:r>
          </w:p>
        </w:tc>
        <w:tc>
          <w:tcPr>
            <w:tcW w:w="1674"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51DC578B" w14:textId="77777777" w:rsidR="0044797E" w:rsidRPr="00531717" w:rsidRDefault="0044797E" w:rsidP="008E5C0B">
            <w:pPr>
              <w:pStyle w:val="142"/>
              <w:ind w:left="566" w:hanging="566"/>
              <w:jc w:val="right"/>
              <w:rPr>
                <w:b/>
              </w:rPr>
            </w:pPr>
            <w:r w:rsidRPr="00531717">
              <w:rPr>
                <w:rFonts w:hint="eastAsia"/>
                <w:b/>
              </w:rPr>
              <w:t>33.00</w:t>
            </w:r>
          </w:p>
        </w:tc>
        <w:tc>
          <w:tcPr>
            <w:tcW w:w="1673"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0D175387" w14:textId="77777777" w:rsidR="0044797E" w:rsidRPr="00531717" w:rsidRDefault="0044797E" w:rsidP="008E5C0B">
            <w:pPr>
              <w:pStyle w:val="142"/>
              <w:ind w:left="566" w:hanging="566"/>
              <w:jc w:val="right"/>
              <w:rPr>
                <w:b/>
              </w:rPr>
            </w:pPr>
            <w:r w:rsidRPr="00531717">
              <w:rPr>
                <w:rFonts w:hint="eastAsia"/>
                <w:b/>
              </w:rPr>
              <w:t>5,153,575</w:t>
            </w:r>
          </w:p>
        </w:tc>
        <w:tc>
          <w:tcPr>
            <w:tcW w:w="1674" w:type="dxa"/>
            <w:tcBorders>
              <w:top w:val="single" w:sz="6" w:space="0" w:color="auto"/>
              <w:left w:val="single" w:sz="6" w:space="0" w:color="auto"/>
              <w:bottom w:val="single" w:sz="12" w:space="0" w:color="auto"/>
              <w:right w:val="single" w:sz="12" w:space="0" w:color="auto"/>
            </w:tcBorders>
            <w:shd w:val="clear" w:color="auto" w:fill="auto"/>
            <w:noWrap/>
            <w:vAlign w:val="center"/>
            <w:hideMark/>
          </w:tcPr>
          <w:p w14:paraId="52EC2853" w14:textId="77777777" w:rsidR="0044797E" w:rsidRPr="00531717" w:rsidRDefault="0044797E" w:rsidP="008E5C0B">
            <w:pPr>
              <w:pStyle w:val="142"/>
              <w:ind w:left="566" w:hanging="566"/>
              <w:jc w:val="right"/>
              <w:rPr>
                <w:b/>
              </w:rPr>
            </w:pPr>
            <w:r w:rsidRPr="00531717">
              <w:rPr>
                <w:rFonts w:hint="eastAsia"/>
                <w:b/>
              </w:rPr>
              <w:t>55.19</w:t>
            </w:r>
          </w:p>
        </w:tc>
      </w:tr>
    </w:tbl>
    <w:p w14:paraId="035975DC" w14:textId="77777777" w:rsidR="0044797E" w:rsidRDefault="0044797E" w:rsidP="008F0282">
      <w:pPr>
        <w:pStyle w:val="142"/>
        <w:ind w:leftChars="286" w:left="2026" w:hangingChars="500" w:hanging="1216"/>
        <w:jc w:val="both"/>
      </w:pPr>
      <w:r w:rsidRPr="00902C39">
        <w:rPr>
          <w:rFonts w:hint="eastAsia"/>
        </w:rPr>
        <w:t xml:space="preserve">說 </w:t>
      </w:r>
      <w:r w:rsidRPr="00902C39">
        <w:t xml:space="preserve">   </w:t>
      </w:r>
      <w:r w:rsidRPr="00902C39">
        <w:rPr>
          <w:rFonts w:hint="eastAsia"/>
        </w:rPr>
        <w:t>明：表內資料係由內政部統計處向財政部索取原始資料，經統計處去識別化後，提供予國土管理署產製並上傳。</w:t>
      </w:r>
    </w:p>
    <w:p w14:paraId="1A0B3218" w14:textId="77777777" w:rsidR="0044797E" w:rsidRPr="00902C39" w:rsidRDefault="0044797E" w:rsidP="008F0282">
      <w:pPr>
        <w:pStyle w:val="142"/>
        <w:ind w:left="1372" w:hanging="567"/>
      </w:pPr>
      <w:r w:rsidRPr="00902C39">
        <w:rPr>
          <w:rFonts w:hint="eastAsia"/>
        </w:rPr>
        <w:lastRenderedPageBreak/>
        <w:t>資料來源：內政部不動產資訊平臺。</w:t>
      </w:r>
    </w:p>
    <w:p w14:paraId="3A8D8CE6" w14:textId="77777777" w:rsidR="0044797E" w:rsidRDefault="0044797E" w:rsidP="008F0282">
      <w:pPr>
        <w:pStyle w:val="21"/>
        <w:ind w:left="850" w:firstLine="566"/>
      </w:pPr>
      <w:r w:rsidRPr="00691BB9">
        <w:rPr>
          <w:rFonts w:hint="eastAsia"/>
          <w:snapToGrid/>
          <w:lang w:eastAsia="zh-HK"/>
        </w:rPr>
        <w:t>為協助直轄市、縣(市)政府辦理</w:t>
      </w:r>
      <w:r w:rsidRPr="00073E7F">
        <w:rPr>
          <w:rFonts w:hint="eastAsia"/>
        </w:rPr>
        <w:t>建築安全補強</w:t>
      </w:r>
      <w:r>
        <w:rPr>
          <w:rFonts w:hint="eastAsia"/>
        </w:rPr>
        <w:t>及</w:t>
      </w:r>
      <w:r w:rsidRPr="00691BB9">
        <w:rPr>
          <w:rFonts w:hint="eastAsia"/>
          <w:snapToGrid/>
          <w:lang w:eastAsia="zh-HK"/>
        </w:rPr>
        <w:t>重建</w:t>
      </w:r>
      <w:r w:rsidRPr="00691BB9">
        <w:rPr>
          <w:rFonts w:hint="eastAsia"/>
          <w:snapToGrid/>
        </w:rPr>
        <w:t>，</w:t>
      </w:r>
      <w:r w:rsidRPr="00073E7F">
        <w:rPr>
          <w:rFonts w:hint="eastAsia"/>
        </w:rPr>
        <w:t>內政部及國土管理署近年推動之</w:t>
      </w:r>
      <w:r>
        <w:rPr>
          <w:rFonts w:hint="eastAsia"/>
        </w:rPr>
        <w:t>相關計畫</w:t>
      </w:r>
      <w:r w:rsidRPr="00073E7F">
        <w:rPr>
          <w:rFonts w:hint="eastAsia"/>
        </w:rPr>
        <w:t>包括：「建築物實施耐震能力評估及補強方案」、「公有危險建築補強重建計畫」、「全國建築物耐震安檢暨輔導重建補強計畫」、「都市更新發展計畫」</w:t>
      </w:r>
      <w:r>
        <w:rPr>
          <w:rFonts w:hint="eastAsia"/>
        </w:rPr>
        <w:t>等，惟囿於人民抗爭，部分所有權人不同意、重建計畫核定費時等因素，致執行成果待提升。本特別預算案之</w:t>
      </w:r>
      <w:r w:rsidRPr="005548B7">
        <w:rPr>
          <w:rFonts w:hint="eastAsia"/>
        </w:rPr>
        <w:t>「老宅延壽機能復新計畫」</w:t>
      </w:r>
      <w:r>
        <w:rPr>
          <w:rFonts w:hint="eastAsia"/>
        </w:rPr>
        <w:t>係以</w:t>
      </w:r>
      <w:r w:rsidRPr="00E417F9">
        <w:rPr>
          <w:rFonts w:hint="eastAsia"/>
        </w:rPr>
        <w:t>公寓大廈管理委員會或全部所有權人</w:t>
      </w:r>
      <w:r>
        <w:rPr>
          <w:rFonts w:hint="eastAsia"/>
        </w:rPr>
        <w:t>同意並提出申請為原則，允宜研謀輔導或協助方案，俾增進補助成效。</w:t>
      </w:r>
    </w:p>
    <w:p w14:paraId="636326A6" w14:textId="77777777" w:rsidR="0044797E" w:rsidRPr="00DA68AE" w:rsidRDefault="0044797E" w:rsidP="008F0282">
      <w:pPr>
        <w:pStyle w:val="a5"/>
        <w:ind w:left="849" w:hanging="283"/>
        <w:rPr>
          <w:rFonts w:cs="細明體"/>
          <w:b/>
        </w:rPr>
      </w:pPr>
      <w:r w:rsidRPr="00DA68AE">
        <w:rPr>
          <w:rFonts w:hint="eastAsia"/>
          <w:b/>
        </w:rPr>
        <w:t>(</w:t>
      </w:r>
      <w:r>
        <w:rPr>
          <w:rFonts w:hint="eastAsia"/>
          <w:b/>
        </w:rPr>
        <w:t>三</w:t>
      </w:r>
      <w:r w:rsidRPr="00DA68AE">
        <w:rPr>
          <w:rFonts w:cs="細明體" w:hint="eastAsia"/>
          <w:b/>
        </w:rPr>
        <w:t>)</w:t>
      </w:r>
      <w:r w:rsidRPr="005548B7">
        <w:rPr>
          <w:rFonts w:cs="細明體" w:hint="eastAsia"/>
          <w:b/>
        </w:rPr>
        <w:t>「老宅延壽機能復新計畫」</w:t>
      </w:r>
      <w:r w:rsidRPr="00DA68AE">
        <w:rPr>
          <w:rFonts w:cs="細明體" w:hint="eastAsia"/>
          <w:b/>
        </w:rPr>
        <w:t>之補助對象是否以老人為主，且究係以持有或居住為原則，允宜明確規範，以達老人在宅安養之目標</w:t>
      </w:r>
    </w:p>
    <w:p w14:paraId="6DCE9900" w14:textId="77777777" w:rsidR="0044797E" w:rsidRDefault="0044797E" w:rsidP="00325B74">
      <w:pPr>
        <w:pStyle w:val="21"/>
        <w:ind w:left="850" w:firstLine="566"/>
      </w:pPr>
      <w:r w:rsidRPr="00891C44">
        <w:rPr>
          <w:rFonts w:hint="eastAsia"/>
        </w:rPr>
        <w:t>內政部1</w:t>
      </w:r>
      <w:r w:rsidRPr="00891C44">
        <w:t>14</w:t>
      </w:r>
      <w:r w:rsidRPr="00891C44">
        <w:rPr>
          <w:rFonts w:hint="eastAsia"/>
        </w:rPr>
        <w:t>年7月24日新聞稿</w:t>
      </w:r>
      <w:r>
        <w:rPr>
          <w:rFonts w:hint="eastAsia"/>
        </w:rPr>
        <w:t>略以</w:t>
      </w:r>
      <w:r w:rsidRPr="00891C44">
        <w:rPr>
          <w:rFonts w:hint="eastAsia"/>
        </w:rPr>
        <w:t>，</w:t>
      </w:r>
      <w:r w:rsidRPr="0068427E">
        <w:rPr>
          <w:rFonts w:hint="eastAsia"/>
        </w:rPr>
        <w:t>「老宅延壽機能復新計畫」</w:t>
      </w:r>
      <w:r>
        <w:rPr>
          <w:rFonts w:hint="eastAsia"/>
        </w:rPr>
        <w:t>50億元係針對30年以上4至6樓且初評安全之集合住宅，提供民眾相關修繕經費補助，</w:t>
      </w:r>
      <w:r w:rsidRPr="003B09D6">
        <w:rPr>
          <w:rFonts w:hint="eastAsia"/>
        </w:rPr>
        <w:t>同時配合衛生福利部長照3.0及經濟部節能政策推動</w:t>
      </w:r>
      <w:r>
        <w:rPr>
          <w:rFonts w:hint="eastAsia"/>
        </w:rPr>
        <w:t>，讓長者可避免換屋困擾，安心在宅安居及健康安養。該計畫針對管線更新、建物立面修繕、屋頂防水、新增無障礙設備等適用項目，協助民眾辦理建物整理維護與住宅修繕工程，以務實面對國內人屋雙老之社會問題；</w:t>
      </w:r>
      <w:r w:rsidRPr="00325B74">
        <w:rPr>
          <w:rFonts w:hint="eastAsia"/>
        </w:rPr>
        <w:t>另因</w:t>
      </w:r>
      <w:r w:rsidRPr="00325B74">
        <w:rPr>
          <w:rFonts w:hint="eastAsia"/>
        </w:rPr>
        <w:lastRenderedPageBreak/>
        <w:t>無需拆除房屋重建，可降低興建建築碳排量及大量廢棄物處置</w:t>
      </w:r>
      <w:r>
        <w:rPr>
          <w:rFonts w:hint="eastAsia"/>
        </w:rPr>
        <w:t>之</w:t>
      </w:r>
      <w:r w:rsidRPr="00325B74">
        <w:rPr>
          <w:rFonts w:hint="eastAsia"/>
        </w:rPr>
        <w:t>環境負擔碳排</w:t>
      </w:r>
      <w:r>
        <w:rPr>
          <w:rFonts w:hint="eastAsia"/>
        </w:rPr>
        <w:t>。</w:t>
      </w:r>
    </w:p>
    <w:p w14:paraId="29D08804" w14:textId="77777777" w:rsidR="0044797E" w:rsidRPr="00DA68AE" w:rsidRDefault="0044797E" w:rsidP="00DA68AE">
      <w:pPr>
        <w:pStyle w:val="21"/>
        <w:ind w:left="850" w:firstLine="566"/>
      </w:pPr>
      <w:r>
        <w:rPr>
          <w:rFonts w:hint="eastAsia"/>
        </w:rPr>
        <w:t>由上開新聞稿所悉，</w:t>
      </w:r>
      <w:r w:rsidRPr="0068427E">
        <w:rPr>
          <w:rFonts w:hint="eastAsia"/>
        </w:rPr>
        <w:t>「老宅延壽機能復新計畫」</w:t>
      </w:r>
      <w:r>
        <w:rPr>
          <w:rFonts w:hint="eastAsia"/>
        </w:rPr>
        <w:t>之主要目的，係</w:t>
      </w:r>
      <w:r w:rsidRPr="00F826EF">
        <w:rPr>
          <w:rFonts w:hint="eastAsia"/>
        </w:rPr>
        <w:t>配合長照政策，</w:t>
      </w:r>
      <w:r>
        <w:rPr>
          <w:rFonts w:hint="eastAsia"/>
        </w:rPr>
        <w:t>並促進</w:t>
      </w:r>
      <w:r w:rsidRPr="00F826EF">
        <w:rPr>
          <w:rFonts w:hint="eastAsia"/>
        </w:rPr>
        <w:t>長者在宅安居及健康安養</w:t>
      </w:r>
      <w:r>
        <w:rPr>
          <w:rFonts w:hint="eastAsia"/>
        </w:rPr>
        <w:t>；惟該計畫補助對象是否限於以「有老人為住戶」之屋齡</w:t>
      </w:r>
      <w:r w:rsidRPr="00DD5742">
        <w:rPr>
          <w:rFonts w:hint="eastAsia"/>
        </w:rPr>
        <w:t>30年以上4至6樓集合住宅</w:t>
      </w:r>
      <w:r>
        <w:rPr>
          <w:rFonts w:hint="eastAsia"/>
        </w:rPr>
        <w:t>為主，乃至於究係以老人</w:t>
      </w:r>
      <w:r w:rsidRPr="00344E4F">
        <w:rPr>
          <w:rFonts w:hint="eastAsia"/>
        </w:rPr>
        <w:t>持有或居住為</w:t>
      </w:r>
      <w:r>
        <w:rPr>
          <w:rFonts w:hint="eastAsia"/>
        </w:rPr>
        <w:t>補助</w:t>
      </w:r>
      <w:r w:rsidRPr="00344E4F">
        <w:rPr>
          <w:rFonts w:hint="eastAsia"/>
        </w:rPr>
        <w:t>要件等</w:t>
      </w:r>
      <w:r>
        <w:rPr>
          <w:rFonts w:hint="eastAsia"/>
        </w:rPr>
        <w:t>問題</w:t>
      </w:r>
      <w:r w:rsidRPr="00344E4F">
        <w:rPr>
          <w:rFonts w:hint="eastAsia"/>
        </w:rPr>
        <w:t>，</w:t>
      </w:r>
      <w:r>
        <w:rPr>
          <w:rFonts w:hint="eastAsia"/>
        </w:rPr>
        <w:t>國土管理署允</w:t>
      </w:r>
      <w:r w:rsidRPr="00A327AD">
        <w:rPr>
          <w:rFonts w:hint="eastAsia"/>
        </w:rPr>
        <w:t>宜妥為規劃</w:t>
      </w:r>
      <w:r>
        <w:rPr>
          <w:rFonts w:hint="eastAsia"/>
        </w:rPr>
        <w:t>以</w:t>
      </w:r>
      <w:r w:rsidRPr="00A327AD">
        <w:rPr>
          <w:rFonts w:hint="eastAsia"/>
        </w:rPr>
        <w:t>擬</w:t>
      </w:r>
      <w:r>
        <w:rPr>
          <w:rFonts w:hint="eastAsia"/>
        </w:rPr>
        <w:t>具符合政策目的之</w:t>
      </w:r>
      <w:r w:rsidRPr="00A327AD">
        <w:rPr>
          <w:rFonts w:hint="eastAsia"/>
        </w:rPr>
        <w:t>補助規定，</w:t>
      </w:r>
      <w:r>
        <w:rPr>
          <w:rFonts w:hint="eastAsia"/>
        </w:rPr>
        <w:t>並</w:t>
      </w:r>
      <w:r w:rsidRPr="00A327AD">
        <w:rPr>
          <w:rFonts w:hint="eastAsia"/>
        </w:rPr>
        <w:t>善加考核政策成</w:t>
      </w:r>
      <w:r w:rsidRPr="00DA68AE">
        <w:rPr>
          <w:rFonts w:hint="eastAsia"/>
        </w:rPr>
        <w:t>效，俾落實政府照顧老人</w:t>
      </w:r>
      <w:r>
        <w:rPr>
          <w:rFonts w:hint="eastAsia"/>
        </w:rPr>
        <w:t>在宅安養</w:t>
      </w:r>
      <w:r w:rsidRPr="00DA68AE">
        <w:rPr>
          <w:rFonts w:hint="eastAsia"/>
        </w:rPr>
        <w:lastRenderedPageBreak/>
        <w:t>之美意。</w:t>
      </w:r>
    </w:p>
    <w:p w14:paraId="3FFED466" w14:textId="77777777" w:rsidR="0044797E" w:rsidRPr="00435C98" w:rsidRDefault="0044797E" w:rsidP="008A7E24">
      <w:pPr>
        <w:pStyle w:val="a5"/>
        <w:ind w:left="849" w:hanging="283"/>
        <w:rPr>
          <w:b/>
        </w:rPr>
      </w:pPr>
      <w:r w:rsidRPr="00435C98">
        <w:rPr>
          <w:rFonts w:hint="eastAsia"/>
          <w:b/>
        </w:rPr>
        <w:t>(</w:t>
      </w:r>
      <w:r>
        <w:rPr>
          <w:rFonts w:hint="eastAsia"/>
          <w:b/>
        </w:rPr>
        <w:t>四</w:t>
      </w:r>
      <w:r w:rsidRPr="00435C98">
        <w:rPr>
          <w:rFonts w:hint="eastAsia"/>
          <w:b/>
        </w:rPr>
        <w:t>)拆除及維護整建所使用之建材及工法，將影響老屋修繕之減碳成效</w:t>
      </w:r>
    </w:p>
    <w:p w14:paraId="2E2729D1" w14:textId="77777777" w:rsidR="0044797E" w:rsidRDefault="0044797E" w:rsidP="00915103">
      <w:pPr>
        <w:pStyle w:val="21"/>
        <w:ind w:left="850" w:firstLine="566"/>
      </w:pPr>
      <w:r w:rsidRPr="0068427E">
        <w:rPr>
          <w:rFonts w:hint="eastAsia"/>
        </w:rPr>
        <w:t>「老宅延壽機能復新計畫」</w:t>
      </w:r>
      <w:r>
        <w:rPr>
          <w:rFonts w:hint="eastAsia"/>
        </w:rPr>
        <w:t>之政策方向，</w:t>
      </w:r>
      <w:r w:rsidRPr="0068085E">
        <w:rPr>
          <w:rFonts w:hint="eastAsia"/>
        </w:rPr>
        <w:t>係希冀於</w:t>
      </w:r>
      <w:r>
        <w:rPr>
          <w:rFonts w:hint="eastAsia"/>
        </w:rPr>
        <w:t>協助</w:t>
      </w:r>
      <w:r w:rsidRPr="0068085E">
        <w:rPr>
          <w:rFonts w:hint="eastAsia"/>
        </w:rPr>
        <w:t>老宅整建維護</w:t>
      </w:r>
      <w:r>
        <w:rPr>
          <w:rFonts w:hint="eastAsia"/>
        </w:rPr>
        <w:t>及</w:t>
      </w:r>
      <w:r w:rsidRPr="0068085E">
        <w:rPr>
          <w:rFonts w:hint="eastAsia"/>
        </w:rPr>
        <w:t>照顧居住品質</w:t>
      </w:r>
      <w:r>
        <w:rPr>
          <w:rFonts w:hint="eastAsia"/>
        </w:rPr>
        <w:t>之</w:t>
      </w:r>
      <w:r w:rsidRPr="0068085E">
        <w:rPr>
          <w:rFonts w:hint="eastAsia"/>
        </w:rPr>
        <w:t>同時，減少</w:t>
      </w:r>
      <w:r>
        <w:rPr>
          <w:rFonts w:hint="eastAsia"/>
        </w:rPr>
        <w:t>因</w:t>
      </w:r>
      <w:r w:rsidRPr="0068085E">
        <w:rPr>
          <w:rFonts w:hint="eastAsia"/>
        </w:rPr>
        <w:t>拆除重建</w:t>
      </w:r>
      <w:r>
        <w:rPr>
          <w:rFonts w:hint="eastAsia"/>
        </w:rPr>
        <w:t>所衍生之大量</w:t>
      </w:r>
      <w:r w:rsidRPr="0068085E">
        <w:rPr>
          <w:rFonts w:hint="eastAsia"/>
        </w:rPr>
        <w:t>碳排</w:t>
      </w:r>
      <w:r>
        <w:rPr>
          <w:rFonts w:hint="eastAsia"/>
        </w:rPr>
        <w:t>，惟</w:t>
      </w:r>
      <w:r w:rsidRPr="0068085E">
        <w:rPr>
          <w:rFonts w:hint="eastAsia"/>
        </w:rPr>
        <w:t>老宅整建維護</w:t>
      </w:r>
      <w:r>
        <w:rPr>
          <w:rFonts w:hint="eastAsia"/>
        </w:rPr>
        <w:t>之零星拆除工作同樣將產生碳排量，其後若使用高耗能之建材及工法亦無法減輕之；基此，整建維護及拆除工作所使用之建材及工法，將影響</w:t>
      </w:r>
      <w:r w:rsidRPr="0068427E">
        <w:rPr>
          <w:rFonts w:hint="eastAsia"/>
        </w:rPr>
        <w:t>「老宅延壽機能復新計畫」</w:t>
      </w:r>
      <w:r>
        <w:rPr>
          <w:rFonts w:hint="eastAsia"/>
        </w:rPr>
        <w:t>對於節能減碳之成效，內政部允宜考量建立整建維護碳排評估指引之可行性，俾達老宅延壽降低碳排之政策成效。</w:t>
      </w:r>
    </w:p>
    <w:p w14:paraId="2F7C0BD2" w14:textId="77777777" w:rsidR="0044797E" w:rsidRDefault="0044797E" w:rsidP="000062BE">
      <w:pPr>
        <w:ind w:left="566" w:firstLine="566"/>
      </w:pPr>
      <w:r w:rsidRPr="00536A53">
        <w:rPr>
          <w:rFonts w:hint="eastAsia"/>
        </w:rPr>
        <w:t>綜上，本特別預算案編列</w:t>
      </w:r>
      <w:r w:rsidRPr="0044361D">
        <w:rPr>
          <w:rFonts w:hint="eastAsia"/>
        </w:rPr>
        <w:t>「老宅延壽機能復新計畫」</w:t>
      </w:r>
      <w:r>
        <w:rPr>
          <w:rFonts w:hint="eastAsia"/>
        </w:rPr>
        <w:t>等經費</w:t>
      </w:r>
      <w:r w:rsidRPr="00536A53">
        <w:rPr>
          <w:rFonts w:hint="eastAsia"/>
        </w:rPr>
        <w:t>，</w:t>
      </w:r>
      <w:r>
        <w:rPr>
          <w:rFonts w:hint="eastAsia"/>
        </w:rPr>
        <w:t>主要</w:t>
      </w:r>
      <w:r w:rsidRPr="00536A53">
        <w:rPr>
          <w:rFonts w:hint="eastAsia"/>
        </w:rPr>
        <w:t>係提供老</w:t>
      </w:r>
      <w:r>
        <w:rPr>
          <w:rFonts w:hint="eastAsia"/>
        </w:rPr>
        <w:t>宅</w:t>
      </w:r>
      <w:r w:rsidRPr="00536A53">
        <w:rPr>
          <w:rFonts w:hint="eastAsia"/>
        </w:rPr>
        <w:t>重建之協助措施，</w:t>
      </w:r>
      <w:r>
        <w:rPr>
          <w:rFonts w:hint="eastAsia"/>
        </w:rPr>
        <w:t>允宜規劃相關輔導措施以促進重建；另國土管理署允</w:t>
      </w:r>
      <w:r w:rsidRPr="00A327AD">
        <w:rPr>
          <w:rFonts w:hint="eastAsia"/>
        </w:rPr>
        <w:t>宜妥</w:t>
      </w:r>
      <w:r>
        <w:rPr>
          <w:rFonts w:hint="eastAsia"/>
        </w:rPr>
        <w:t>善考量補助範圍，包括</w:t>
      </w:r>
      <w:r w:rsidRPr="00F9792B">
        <w:rPr>
          <w:rFonts w:hint="eastAsia"/>
        </w:rPr>
        <w:t>該計畫之補助要件是否限於老人、乃至於究係以持有或居住為限等</w:t>
      </w:r>
      <w:r>
        <w:rPr>
          <w:rFonts w:hint="eastAsia"/>
        </w:rPr>
        <w:t>問題</w:t>
      </w:r>
      <w:r w:rsidRPr="00F9792B">
        <w:rPr>
          <w:rFonts w:hint="eastAsia"/>
        </w:rPr>
        <w:t>，</w:t>
      </w:r>
      <w:r>
        <w:rPr>
          <w:rFonts w:hint="eastAsia"/>
        </w:rPr>
        <w:t>並妥</w:t>
      </w:r>
      <w:r w:rsidRPr="00A327AD">
        <w:rPr>
          <w:rFonts w:hint="eastAsia"/>
        </w:rPr>
        <w:t>擬</w:t>
      </w:r>
      <w:r>
        <w:rPr>
          <w:rFonts w:hint="eastAsia"/>
        </w:rPr>
        <w:t>補助條件，</w:t>
      </w:r>
      <w:r w:rsidRPr="00DA68AE">
        <w:rPr>
          <w:rFonts w:hint="eastAsia"/>
        </w:rPr>
        <w:t>俾落實老人</w:t>
      </w:r>
      <w:r>
        <w:rPr>
          <w:rFonts w:hint="eastAsia"/>
        </w:rPr>
        <w:t>在宅安養</w:t>
      </w:r>
      <w:r w:rsidRPr="00DA68AE">
        <w:rPr>
          <w:rFonts w:hint="eastAsia"/>
        </w:rPr>
        <w:t>之</w:t>
      </w:r>
      <w:r>
        <w:rPr>
          <w:rFonts w:hint="eastAsia"/>
        </w:rPr>
        <w:t>目的；又該計畫辦理整建維護及拆除工作所使用之建材及工法，將影響減低碳排之成效，內政部允宜考量建立整建維護碳排評估指引之可行性，俾達降低建</w:t>
      </w:r>
      <w:r>
        <w:rPr>
          <w:rFonts w:hint="eastAsia"/>
        </w:rPr>
        <w:lastRenderedPageBreak/>
        <w:t>築碳排量之目的。</w:t>
      </w:r>
    </w:p>
    <w:p w14:paraId="44DE4969" w14:textId="77777777" w:rsidR="0044797E" w:rsidRPr="005309B9" w:rsidRDefault="0044797E" w:rsidP="00C15400">
      <w:pPr>
        <w:ind w:left="566" w:firstLine="566"/>
      </w:pPr>
    </w:p>
    <w:p w14:paraId="1EB31DFC" w14:textId="77777777" w:rsidR="0044797E" w:rsidRPr="00AC329E" w:rsidRDefault="0044797E" w:rsidP="00980B15">
      <w:pPr>
        <w:pStyle w:val="a3"/>
        <w:ind w:left="567" w:hanging="567"/>
      </w:pPr>
      <w:r w:rsidRPr="00AC329E">
        <w:rPr>
          <w:rFonts w:hint="eastAsia"/>
        </w:rPr>
        <w:t>二、警政署辦理強化反恐維安能量及關鍵基礎設施安全防護能力等事項，惟部分市縣防空疏散避難設施供需比例未達標準，尚待研謀改善以強化國土防衛能量</w:t>
      </w:r>
    </w:p>
    <w:p w14:paraId="5892020B" w14:textId="77777777" w:rsidR="0044797E" w:rsidRDefault="0044797E" w:rsidP="00CD03E9">
      <w:pPr>
        <w:ind w:left="566" w:firstLine="566"/>
      </w:pPr>
      <w:r>
        <w:rPr>
          <w:rFonts w:hint="eastAsia"/>
        </w:rPr>
        <w:t>警政署及所屬(以下簡稱警政署)</w:t>
      </w:r>
      <w:r w:rsidRPr="00335132">
        <w:rPr>
          <w:rFonts w:hint="eastAsia"/>
        </w:rPr>
        <w:t>於</w:t>
      </w:r>
      <w:r>
        <w:rPr>
          <w:rFonts w:hint="eastAsia"/>
        </w:rPr>
        <w:t>本</w:t>
      </w:r>
      <w:r w:rsidRPr="00EF2ED7">
        <w:rPr>
          <w:rFonts w:hint="eastAsia"/>
        </w:rPr>
        <w:t>特別預算案</w:t>
      </w:r>
      <w:r w:rsidRPr="00335132">
        <w:rPr>
          <w:rFonts w:hint="eastAsia"/>
        </w:rPr>
        <w:t>編列</w:t>
      </w:r>
      <w:r>
        <w:rPr>
          <w:rFonts w:hint="eastAsia"/>
        </w:rPr>
        <w:t>39億1</w:t>
      </w:r>
      <w:r>
        <w:t>,480</w:t>
      </w:r>
      <w:r>
        <w:rPr>
          <w:rFonts w:hint="eastAsia"/>
        </w:rPr>
        <w:t>萬元，包括辦理強化反恐維安能量及關鍵基礎設施安全防護能力所需經費34億1</w:t>
      </w:r>
      <w:r>
        <w:t>,</w:t>
      </w:r>
      <w:r>
        <w:rPr>
          <w:rFonts w:hint="eastAsia"/>
        </w:rPr>
        <w:t>480萬元，以及</w:t>
      </w:r>
      <w:r w:rsidRPr="00960285">
        <w:rPr>
          <w:rFonts w:hint="eastAsia"/>
        </w:rPr>
        <w:t>辦理</w:t>
      </w:r>
      <w:r>
        <w:rPr>
          <w:rFonts w:hint="eastAsia"/>
        </w:rPr>
        <w:t>改善</w:t>
      </w:r>
      <w:r w:rsidRPr="00960285">
        <w:rPr>
          <w:rFonts w:hint="eastAsia"/>
        </w:rPr>
        <w:t>公有建築物防火避</w:t>
      </w:r>
      <w:r w:rsidRPr="00960285">
        <w:rPr>
          <w:rFonts w:hint="eastAsia"/>
        </w:rPr>
        <w:lastRenderedPageBreak/>
        <w:t>難空間及設備</w:t>
      </w:r>
      <w:r>
        <w:rPr>
          <w:rFonts w:hint="eastAsia"/>
        </w:rPr>
        <w:t>規劃等</w:t>
      </w:r>
      <w:r w:rsidRPr="00960285">
        <w:rPr>
          <w:rFonts w:hint="eastAsia"/>
        </w:rPr>
        <w:t>所需經費</w:t>
      </w:r>
      <w:r>
        <w:rPr>
          <w:rFonts w:hint="eastAsia"/>
        </w:rPr>
        <w:t>5億元。經查：</w:t>
      </w:r>
    </w:p>
    <w:p w14:paraId="7465545B" w14:textId="77777777" w:rsidR="0044797E" w:rsidRPr="00AC329E" w:rsidRDefault="0044797E" w:rsidP="00980B15">
      <w:pPr>
        <w:pStyle w:val="a5"/>
        <w:ind w:left="849" w:hanging="283"/>
        <w:rPr>
          <w:b/>
        </w:rPr>
      </w:pPr>
      <w:r w:rsidRPr="00AC329E">
        <w:rPr>
          <w:b/>
        </w:rPr>
        <w:t>(</w:t>
      </w:r>
      <w:r w:rsidRPr="00AC329E">
        <w:rPr>
          <w:rFonts w:hint="eastAsia"/>
          <w:b/>
        </w:rPr>
        <w:t>一</w:t>
      </w:r>
      <w:r w:rsidRPr="00AC329E">
        <w:rPr>
          <w:b/>
        </w:rPr>
        <w:t>)</w:t>
      </w:r>
      <w:r>
        <w:rPr>
          <w:rFonts w:hint="eastAsia"/>
          <w:b/>
        </w:rPr>
        <w:t>本特別預算案</w:t>
      </w:r>
      <w:r w:rsidRPr="00AC329E">
        <w:rPr>
          <w:rFonts w:hint="eastAsia"/>
          <w:b/>
        </w:rPr>
        <w:t>編列內容</w:t>
      </w:r>
    </w:p>
    <w:p w14:paraId="6E622AA1" w14:textId="77777777" w:rsidR="0044797E" w:rsidRPr="00960285" w:rsidRDefault="0044797E" w:rsidP="00525F1A">
      <w:pPr>
        <w:pStyle w:val="21"/>
        <w:ind w:left="850" w:firstLine="566"/>
      </w:pPr>
      <w:r>
        <w:rPr>
          <w:rFonts w:hint="eastAsia"/>
        </w:rPr>
        <w:t>警政</w:t>
      </w:r>
      <w:r w:rsidRPr="00E81AD6">
        <w:rPr>
          <w:rFonts w:hint="eastAsia"/>
        </w:rPr>
        <w:t>署於</w:t>
      </w:r>
      <w:r>
        <w:rPr>
          <w:rFonts w:hint="eastAsia"/>
        </w:rPr>
        <w:t>本特別預算案編列39億1</w:t>
      </w:r>
      <w:r>
        <w:t>,480</w:t>
      </w:r>
      <w:r>
        <w:rPr>
          <w:rFonts w:hint="eastAsia"/>
        </w:rPr>
        <w:t>萬元，其中辦理強化反恐維安能量及關鍵基礎設施安全防護能力所需經費34億1</w:t>
      </w:r>
      <w:r>
        <w:t>,</w:t>
      </w:r>
      <w:r>
        <w:rPr>
          <w:rFonts w:hint="eastAsia"/>
        </w:rPr>
        <w:t>480萬元，包括辦理維安特勤隊裝備擴充及更新等12億6</w:t>
      </w:r>
      <w:r>
        <w:t>,468</w:t>
      </w:r>
      <w:r>
        <w:rPr>
          <w:rFonts w:hint="eastAsia"/>
        </w:rPr>
        <w:t>萬8千元，以及購置關鍵基礎設施防護警力裝備及設備21億5</w:t>
      </w:r>
      <w:r>
        <w:t>,011</w:t>
      </w:r>
      <w:r>
        <w:rPr>
          <w:rFonts w:hint="eastAsia"/>
        </w:rPr>
        <w:t>萬2千元；至於改善公有建築物防火避難空間及設備規劃等所需經費5億元，則包括辦理計畫行政作業與審查及輔導工作1</w:t>
      </w:r>
      <w:r>
        <w:t>,740</w:t>
      </w:r>
      <w:r>
        <w:rPr>
          <w:rFonts w:hint="eastAsia"/>
        </w:rPr>
        <w:t>萬元，以及補助地方政府規劃防火避難空間及設備區位、標示設置、整備物資及器材等所需經費4億8</w:t>
      </w:r>
      <w:r>
        <w:t>,260</w:t>
      </w:r>
      <w:r>
        <w:rPr>
          <w:rFonts w:hint="eastAsia"/>
        </w:rPr>
        <w:t>萬元。</w:t>
      </w:r>
    </w:p>
    <w:p w14:paraId="470A6131" w14:textId="77777777" w:rsidR="0044797E" w:rsidRPr="00643ED1" w:rsidRDefault="0044797E" w:rsidP="00247946">
      <w:pPr>
        <w:ind w:left="849" w:hangingChars="100" w:hanging="283"/>
        <w:rPr>
          <w:rFonts w:hAnsi="標楷體"/>
          <w:b/>
        </w:rPr>
      </w:pPr>
      <w:r w:rsidRPr="00643ED1">
        <w:rPr>
          <w:rFonts w:hAnsi="標楷體" w:hint="eastAsia"/>
          <w:b/>
        </w:rPr>
        <w:t>(二)部分市縣防空疏散避難設施</w:t>
      </w:r>
      <w:r>
        <w:rPr>
          <w:rFonts w:hAnsi="標楷體" w:hint="eastAsia"/>
          <w:b/>
        </w:rPr>
        <w:t>供需比例</w:t>
      </w:r>
      <w:r w:rsidRPr="00643ED1">
        <w:rPr>
          <w:rFonts w:hAnsi="標楷體" w:hint="eastAsia"/>
          <w:b/>
        </w:rPr>
        <w:t>未達標準</w:t>
      </w:r>
    </w:p>
    <w:p w14:paraId="743F74A2" w14:textId="77777777" w:rsidR="0044797E" w:rsidRDefault="0044797E" w:rsidP="00247946">
      <w:pPr>
        <w:pStyle w:val="21"/>
        <w:ind w:left="850" w:firstLine="566"/>
      </w:pPr>
      <w:r w:rsidRPr="00247946">
        <w:rPr>
          <w:rFonts w:hint="eastAsia"/>
        </w:rPr>
        <w:t>上開計畫之辦理目的，係強化國土防衛能量</w:t>
      </w:r>
      <w:r>
        <w:rPr>
          <w:rFonts w:hint="eastAsia"/>
        </w:rPr>
        <w:t>，</w:t>
      </w:r>
      <w:r w:rsidRPr="00247946">
        <w:rPr>
          <w:rFonts w:hint="eastAsia"/>
        </w:rPr>
        <w:t>基此，允宜確保維安能量及安全防護能力得以正常運作，以達國土防衛計畫之辦理目的。另查國土防衛韌性之完備</w:t>
      </w:r>
      <w:r>
        <w:rPr>
          <w:rFonts w:hint="eastAsia"/>
        </w:rPr>
        <w:t>程度</w:t>
      </w:r>
      <w:r w:rsidRPr="00AC329E">
        <w:rPr>
          <w:rFonts w:hint="eastAsia"/>
        </w:rPr>
        <w:t>，尚決定於防空疏散避難設施是否足夠，俾利突發狀況發生時，有效疏散並容納避難民眾</w:t>
      </w:r>
      <w:r>
        <w:rPr>
          <w:rFonts w:hint="eastAsia"/>
        </w:rPr>
        <w:t>，</w:t>
      </w:r>
      <w:r w:rsidRPr="00AC329E">
        <w:rPr>
          <w:rFonts w:hint="eastAsia"/>
        </w:rPr>
        <w:t>依「防空疏散避難設施建檔作業要點」第4點規定</w:t>
      </w:r>
      <w:r w:rsidRPr="00AC329E">
        <w:rPr>
          <w:rFonts w:hAnsi="標楷體" w:hint="eastAsia"/>
        </w:rPr>
        <w:t>：「</w:t>
      </w:r>
      <w:r w:rsidRPr="00AC329E">
        <w:rPr>
          <w:rFonts w:hint="eastAsia"/>
        </w:rPr>
        <w:t>警察機關為掌握防空疏散避難設施之數量、配置情形</w:t>
      </w:r>
      <w:r w:rsidRPr="00AC329E">
        <w:rPr>
          <w:rFonts w:hAnsi="標楷體" w:hint="eastAsia"/>
        </w:rPr>
        <w:t>及空襲時疏導方向，得適時向民眾宣導相關法令，指導民眾</w:t>
      </w:r>
      <w:r w:rsidRPr="00AC329E">
        <w:rPr>
          <w:rFonts w:hint="eastAsia"/>
        </w:rPr>
        <w:t>配合。</w:t>
      </w:r>
      <w:r w:rsidRPr="00AC329E">
        <w:rPr>
          <w:rFonts w:hAnsi="標楷體" w:hint="eastAsia"/>
        </w:rPr>
        <w:t>」、</w:t>
      </w:r>
      <w:r w:rsidRPr="00AC329E">
        <w:rPr>
          <w:rFonts w:hint="eastAsia"/>
        </w:rPr>
        <w:lastRenderedPageBreak/>
        <w:t>第5點第1項規定</w:t>
      </w:r>
      <w:r w:rsidRPr="00AC329E">
        <w:rPr>
          <w:rFonts w:hAnsi="標楷體" w:hint="eastAsia"/>
        </w:rPr>
        <w:t>：「警察機關辦理防空疏散避難設施資料建檔處理原則如下：</w:t>
      </w:r>
      <w:r w:rsidRPr="00AC329E">
        <w:rPr>
          <w:rFonts w:hAnsi="標楷體"/>
        </w:rPr>
        <w:t>…</w:t>
      </w:r>
      <w:r w:rsidRPr="00AC329E">
        <w:rPr>
          <w:rFonts w:hAnsi="標楷體" w:hint="eastAsia"/>
        </w:rPr>
        <w:t>(二)</w:t>
      </w:r>
      <w:r w:rsidRPr="00AC329E">
        <w:rPr>
          <w:rFonts w:hint="eastAsia"/>
        </w:rPr>
        <w:t>考量都市人口密集程度與活動人口變化幅度，除直轄市、基隆市、新竹市及嘉義市之供需比例以不低</w:t>
      </w:r>
      <w:r w:rsidRPr="00A4142D">
        <w:rPr>
          <w:rFonts w:hAnsi="標楷體" w:hint="eastAsia"/>
        </w:rPr>
        <w:t>於2倍外，其他縣（市）供需比例以不低於1.2倍為原則。</w:t>
      </w:r>
      <w:r w:rsidRPr="00A4142D">
        <w:rPr>
          <w:rFonts w:hAnsi="標楷體"/>
        </w:rPr>
        <w:t>…</w:t>
      </w:r>
      <w:r w:rsidRPr="00A4142D">
        <w:rPr>
          <w:rFonts w:hAnsi="標楷體" w:hint="eastAsia"/>
        </w:rPr>
        <w:t>。」</w:t>
      </w:r>
      <w:r w:rsidRPr="00AC329E">
        <w:rPr>
          <w:rFonts w:hint="eastAsia"/>
        </w:rPr>
        <w:t>據警政署統計，截至114年7月底止，計有</w:t>
      </w:r>
      <w:r>
        <w:rPr>
          <w:rFonts w:hint="eastAsia"/>
        </w:rPr>
        <w:t>臺南市1個直轄市及宜蘭縣等</w:t>
      </w:r>
      <w:r w:rsidRPr="00AC329E">
        <w:rPr>
          <w:rFonts w:hint="eastAsia"/>
        </w:rPr>
        <w:t>1</w:t>
      </w:r>
      <w:r w:rsidRPr="00AC329E">
        <w:t>0</w:t>
      </w:r>
      <w:r w:rsidRPr="00AC329E">
        <w:rPr>
          <w:rFonts w:hint="eastAsia"/>
        </w:rPr>
        <w:t>個縣(市)之防空疏散避難設施</w:t>
      </w:r>
      <w:r>
        <w:rPr>
          <w:rFonts w:hint="eastAsia"/>
        </w:rPr>
        <w:t>供需比例分別</w:t>
      </w:r>
      <w:r w:rsidRPr="00AC329E">
        <w:rPr>
          <w:rFonts w:hint="eastAsia"/>
        </w:rPr>
        <w:t>未達</w:t>
      </w:r>
      <w:r>
        <w:rPr>
          <w:rFonts w:hint="eastAsia"/>
        </w:rPr>
        <w:t>2倍及</w:t>
      </w:r>
      <w:r w:rsidRPr="00AC329E">
        <w:rPr>
          <w:rFonts w:hint="eastAsia"/>
        </w:rPr>
        <w:t>1.2倍(詳表1</w:t>
      </w:r>
      <w:r w:rsidRPr="00AC329E">
        <w:t>)</w:t>
      </w:r>
      <w:r w:rsidRPr="00AC329E">
        <w:rPr>
          <w:rFonts w:hint="eastAsia"/>
        </w:rPr>
        <w:t>，亟待改善以完備防空避難系統。</w:t>
      </w:r>
    </w:p>
    <w:p w14:paraId="416A50E7" w14:textId="77777777" w:rsidR="0044797E" w:rsidRPr="00A4142D" w:rsidRDefault="0044797E" w:rsidP="00A4142D">
      <w:pPr>
        <w:spacing w:beforeLines="20" w:before="102" w:line="440" w:lineRule="exact"/>
        <w:ind w:leftChars="296" w:left="1589" w:hangingChars="265" w:hanging="751"/>
        <w:rPr>
          <w:rFonts w:hAnsi="標楷體"/>
          <w:sz w:val="24"/>
          <w:szCs w:val="24"/>
        </w:rPr>
      </w:pPr>
      <w:r w:rsidRPr="00A4142D">
        <w:rPr>
          <w:rFonts w:hAnsi="標楷體" w:hint="eastAsia"/>
          <w:b/>
        </w:rPr>
        <w:t>表1</w:t>
      </w:r>
      <w:r w:rsidRPr="00A4142D">
        <w:rPr>
          <w:rFonts w:hAnsi="標楷體"/>
          <w:b/>
        </w:rPr>
        <w:t xml:space="preserve"> </w:t>
      </w:r>
      <w:r w:rsidRPr="00A4142D">
        <w:rPr>
          <w:rFonts w:hAnsi="標楷體" w:hint="eastAsia"/>
          <w:b/>
        </w:rPr>
        <w:t xml:space="preserve"> 114年7月底各市縣政府防空疏散避難設施之供需比例概況表</w:t>
      </w:r>
      <w:r>
        <w:rPr>
          <w:rFonts w:hAnsi="標楷體" w:hint="eastAsia"/>
          <w:b/>
        </w:rPr>
        <w:t xml:space="preserve"> </w:t>
      </w:r>
      <w:r>
        <w:rPr>
          <w:rFonts w:hAnsi="標楷體"/>
          <w:b/>
        </w:rPr>
        <w:t xml:space="preserve">  </w:t>
      </w:r>
      <w:r w:rsidRPr="00A4142D">
        <w:rPr>
          <w:rFonts w:hAnsi="標楷體" w:hint="eastAsia"/>
          <w:b/>
        </w:rPr>
        <w:t xml:space="preserve">                                    </w:t>
      </w:r>
      <w:r w:rsidRPr="00A4142D">
        <w:rPr>
          <w:rFonts w:hAnsi="標楷體" w:hint="eastAsia"/>
          <w:sz w:val="24"/>
          <w:szCs w:val="24"/>
        </w:rPr>
        <w:t>單位：人</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882"/>
        <w:gridCol w:w="1984"/>
        <w:gridCol w:w="1701"/>
        <w:gridCol w:w="2087"/>
      </w:tblGrid>
      <w:tr w:rsidR="0044797E" w:rsidRPr="00247946" w14:paraId="3EDBD15C" w14:textId="77777777" w:rsidTr="00247946">
        <w:trPr>
          <w:trHeight w:val="46"/>
          <w:tblHeader/>
        </w:trPr>
        <w:tc>
          <w:tcPr>
            <w:tcW w:w="1882" w:type="dxa"/>
            <w:shd w:val="clear" w:color="auto" w:fill="auto"/>
            <w:noWrap/>
            <w:vAlign w:val="center"/>
            <w:hideMark/>
          </w:tcPr>
          <w:p w14:paraId="26AE970B" w14:textId="77777777" w:rsidR="0044797E" w:rsidRPr="00247946" w:rsidRDefault="0044797E" w:rsidP="00EF0033">
            <w:pPr>
              <w:pStyle w:val="142"/>
              <w:jc w:val="center"/>
            </w:pPr>
            <w:r w:rsidRPr="00247946">
              <w:rPr>
                <w:rFonts w:hint="eastAsia"/>
              </w:rPr>
              <w:t>市縣別</w:t>
            </w:r>
          </w:p>
        </w:tc>
        <w:tc>
          <w:tcPr>
            <w:tcW w:w="1984" w:type="dxa"/>
            <w:shd w:val="clear" w:color="auto" w:fill="auto"/>
            <w:noWrap/>
            <w:vAlign w:val="center"/>
            <w:hideMark/>
          </w:tcPr>
          <w:p w14:paraId="12E554C5" w14:textId="77777777" w:rsidR="0044797E" w:rsidRPr="00247946" w:rsidRDefault="0044797E" w:rsidP="00EF0033">
            <w:pPr>
              <w:pStyle w:val="142"/>
              <w:jc w:val="center"/>
            </w:pPr>
            <w:r w:rsidRPr="00247946">
              <w:rPr>
                <w:rFonts w:hint="eastAsia"/>
              </w:rPr>
              <w:t>容量（A）</w:t>
            </w:r>
          </w:p>
        </w:tc>
        <w:tc>
          <w:tcPr>
            <w:tcW w:w="1701" w:type="dxa"/>
            <w:shd w:val="clear" w:color="auto" w:fill="auto"/>
            <w:noWrap/>
            <w:vAlign w:val="center"/>
            <w:hideMark/>
          </w:tcPr>
          <w:p w14:paraId="02F1BFE5" w14:textId="77777777" w:rsidR="0044797E" w:rsidRPr="00247946" w:rsidRDefault="0044797E" w:rsidP="00EF0033">
            <w:pPr>
              <w:pStyle w:val="142"/>
              <w:jc w:val="center"/>
            </w:pPr>
            <w:r w:rsidRPr="00247946">
              <w:rPr>
                <w:rFonts w:hint="eastAsia"/>
              </w:rPr>
              <w:t>總人數（B）</w:t>
            </w:r>
          </w:p>
        </w:tc>
        <w:tc>
          <w:tcPr>
            <w:tcW w:w="2087" w:type="dxa"/>
            <w:shd w:val="clear" w:color="auto" w:fill="auto"/>
            <w:noWrap/>
            <w:vAlign w:val="center"/>
            <w:hideMark/>
          </w:tcPr>
          <w:p w14:paraId="0F5B5BC2" w14:textId="77777777" w:rsidR="0044797E" w:rsidRPr="00247946" w:rsidRDefault="0044797E" w:rsidP="00EF0033">
            <w:pPr>
              <w:pStyle w:val="142"/>
              <w:jc w:val="center"/>
            </w:pPr>
            <w:r w:rsidRPr="00247946">
              <w:rPr>
                <w:rFonts w:hint="eastAsia"/>
              </w:rPr>
              <w:t>供需比</w:t>
            </w:r>
            <w:r>
              <w:rPr>
                <w:rFonts w:hint="eastAsia"/>
              </w:rPr>
              <w:t>例</w:t>
            </w:r>
            <w:r w:rsidRPr="00247946">
              <w:rPr>
                <w:rFonts w:hint="eastAsia"/>
              </w:rPr>
              <w:t>（C=A/B）</w:t>
            </w:r>
          </w:p>
        </w:tc>
      </w:tr>
      <w:tr w:rsidR="0044797E" w:rsidRPr="00247946" w14:paraId="10D3E58B" w14:textId="77777777" w:rsidTr="00247946">
        <w:trPr>
          <w:trHeight w:val="46"/>
        </w:trPr>
        <w:tc>
          <w:tcPr>
            <w:tcW w:w="1882" w:type="dxa"/>
            <w:shd w:val="clear" w:color="auto" w:fill="auto"/>
            <w:noWrap/>
            <w:hideMark/>
          </w:tcPr>
          <w:p w14:paraId="11FB8387" w14:textId="77777777" w:rsidR="0044797E" w:rsidRPr="00247946" w:rsidRDefault="0044797E" w:rsidP="00EF0033">
            <w:pPr>
              <w:pStyle w:val="142"/>
              <w:jc w:val="center"/>
            </w:pPr>
            <w:r w:rsidRPr="00247946">
              <w:rPr>
                <w:rFonts w:hint="eastAsia"/>
              </w:rPr>
              <w:t>臺北市</w:t>
            </w:r>
          </w:p>
        </w:tc>
        <w:tc>
          <w:tcPr>
            <w:tcW w:w="1984" w:type="dxa"/>
            <w:shd w:val="clear" w:color="auto" w:fill="auto"/>
            <w:noWrap/>
          </w:tcPr>
          <w:p w14:paraId="78F181FE" w14:textId="77777777" w:rsidR="0044797E" w:rsidRPr="00247946" w:rsidRDefault="0044797E" w:rsidP="00EF0033">
            <w:pPr>
              <w:pStyle w:val="142"/>
              <w:jc w:val="right"/>
              <w:rPr>
                <w:szCs w:val="24"/>
              </w:rPr>
            </w:pPr>
            <w:r w:rsidRPr="00247946">
              <w:rPr>
                <w:szCs w:val="24"/>
              </w:rPr>
              <w:t>13,116,736</w:t>
            </w:r>
          </w:p>
        </w:tc>
        <w:tc>
          <w:tcPr>
            <w:tcW w:w="1701" w:type="dxa"/>
            <w:shd w:val="clear" w:color="auto" w:fill="auto"/>
            <w:noWrap/>
          </w:tcPr>
          <w:p w14:paraId="6414F711" w14:textId="77777777" w:rsidR="0044797E" w:rsidRPr="00247946" w:rsidRDefault="0044797E" w:rsidP="00EF0033">
            <w:pPr>
              <w:pStyle w:val="142"/>
              <w:jc w:val="right"/>
              <w:rPr>
                <w:szCs w:val="24"/>
              </w:rPr>
            </w:pPr>
            <w:r w:rsidRPr="00247946">
              <w:rPr>
                <w:szCs w:val="24"/>
              </w:rPr>
              <w:t>2,453,842</w:t>
            </w:r>
          </w:p>
        </w:tc>
        <w:tc>
          <w:tcPr>
            <w:tcW w:w="2087" w:type="dxa"/>
            <w:shd w:val="clear" w:color="auto" w:fill="auto"/>
            <w:noWrap/>
          </w:tcPr>
          <w:p w14:paraId="13572284" w14:textId="77777777" w:rsidR="0044797E" w:rsidRPr="00247946" w:rsidRDefault="0044797E" w:rsidP="00EF0033">
            <w:pPr>
              <w:pStyle w:val="142"/>
              <w:jc w:val="right"/>
              <w:rPr>
                <w:szCs w:val="24"/>
              </w:rPr>
            </w:pPr>
            <w:r w:rsidRPr="00247946">
              <w:rPr>
                <w:szCs w:val="24"/>
              </w:rPr>
              <w:t>5.35</w:t>
            </w:r>
          </w:p>
        </w:tc>
      </w:tr>
      <w:tr w:rsidR="0044797E" w:rsidRPr="00247946" w14:paraId="4EDE64AC" w14:textId="77777777" w:rsidTr="00247946">
        <w:trPr>
          <w:trHeight w:val="46"/>
        </w:trPr>
        <w:tc>
          <w:tcPr>
            <w:tcW w:w="1882" w:type="dxa"/>
            <w:shd w:val="clear" w:color="auto" w:fill="auto"/>
            <w:noWrap/>
            <w:hideMark/>
          </w:tcPr>
          <w:p w14:paraId="2C19B2D4" w14:textId="77777777" w:rsidR="0044797E" w:rsidRPr="00247946" w:rsidRDefault="0044797E" w:rsidP="00EF0033">
            <w:pPr>
              <w:pStyle w:val="142"/>
              <w:jc w:val="center"/>
            </w:pPr>
            <w:r w:rsidRPr="00247946">
              <w:rPr>
                <w:rFonts w:hint="eastAsia"/>
              </w:rPr>
              <w:t>新北市</w:t>
            </w:r>
          </w:p>
        </w:tc>
        <w:tc>
          <w:tcPr>
            <w:tcW w:w="1984" w:type="dxa"/>
            <w:shd w:val="clear" w:color="auto" w:fill="auto"/>
            <w:noWrap/>
          </w:tcPr>
          <w:p w14:paraId="70EE44BB" w14:textId="77777777" w:rsidR="0044797E" w:rsidRPr="00247946" w:rsidRDefault="0044797E" w:rsidP="00EF0033">
            <w:pPr>
              <w:pStyle w:val="142"/>
              <w:jc w:val="right"/>
              <w:rPr>
                <w:szCs w:val="24"/>
              </w:rPr>
            </w:pPr>
            <w:r w:rsidRPr="00247946">
              <w:rPr>
                <w:szCs w:val="24"/>
              </w:rPr>
              <w:t>8,884,356</w:t>
            </w:r>
          </w:p>
        </w:tc>
        <w:tc>
          <w:tcPr>
            <w:tcW w:w="1701" w:type="dxa"/>
            <w:shd w:val="clear" w:color="auto" w:fill="auto"/>
            <w:noWrap/>
          </w:tcPr>
          <w:p w14:paraId="7FCFB257" w14:textId="77777777" w:rsidR="0044797E" w:rsidRPr="00247946" w:rsidRDefault="0044797E" w:rsidP="00EF0033">
            <w:pPr>
              <w:pStyle w:val="142"/>
              <w:jc w:val="right"/>
              <w:rPr>
                <w:szCs w:val="24"/>
              </w:rPr>
            </w:pPr>
            <w:r w:rsidRPr="00247946">
              <w:rPr>
                <w:szCs w:val="24"/>
              </w:rPr>
              <w:t>4,048,526</w:t>
            </w:r>
          </w:p>
        </w:tc>
        <w:tc>
          <w:tcPr>
            <w:tcW w:w="2087" w:type="dxa"/>
            <w:shd w:val="clear" w:color="auto" w:fill="auto"/>
            <w:noWrap/>
          </w:tcPr>
          <w:p w14:paraId="5DF9AFE9" w14:textId="77777777" w:rsidR="0044797E" w:rsidRPr="00247946" w:rsidRDefault="0044797E" w:rsidP="00EF0033">
            <w:pPr>
              <w:pStyle w:val="142"/>
              <w:jc w:val="right"/>
              <w:rPr>
                <w:szCs w:val="24"/>
              </w:rPr>
            </w:pPr>
            <w:r w:rsidRPr="00247946">
              <w:rPr>
                <w:szCs w:val="24"/>
              </w:rPr>
              <w:t>2.19</w:t>
            </w:r>
          </w:p>
        </w:tc>
      </w:tr>
      <w:tr w:rsidR="0044797E" w:rsidRPr="00247946" w14:paraId="62080255" w14:textId="77777777" w:rsidTr="00247946">
        <w:trPr>
          <w:trHeight w:val="46"/>
        </w:trPr>
        <w:tc>
          <w:tcPr>
            <w:tcW w:w="1882" w:type="dxa"/>
            <w:shd w:val="clear" w:color="auto" w:fill="auto"/>
            <w:noWrap/>
            <w:hideMark/>
          </w:tcPr>
          <w:p w14:paraId="44C8EAF5" w14:textId="77777777" w:rsidR="0044797E" w:rsidRPr="00247946" w:rsidRDefault="0044797E" w:rsidP="00EF0033">
            <w:pPr>
              <w:pStyle w:val="142"/>
              <w:jc w:val="center"/>
            </w:pPr>
            <w:r w:rsidRPr="00247946">
              <w:rPr>
                <w:rFonts w:hint="eastAsia"/>
              </w:rPr>
              <w:t>桃園市</w:t>
            </w:r>
          </w:p>
        </w:tc>
        <w:tc>
          <w:tcPr>
            <w:tcW w:w="1984" w:type="dxa"/>
            <w:shd w:val="clear" w:color="auto" w:fill="auto"/>
            <w:noWrap/>
          </w:tcPr>
          <w:p w14:paraId="6AEA95FD" w14:textId="77777777" w:rsidR="0044797E" w:rsidRPr="00247946" w:rsidRDefault="0044797E" w:rsidP="00EF0033">
            <w:pPr>
              <w:pStyle w:val="142"/>
              <w:jc w:val="right"/>
              <w:rPr>
                <w:szCs w:val="24"/>
              </w:rPr>
            </w:pPr>
            <w:r w:rsidRPr="00247946">
              <w:rPr>
                <w:szCs w:val="24"/>
              </w:rPr>
              <w:t>6,361,677</w:t>
            </w:r>
          </w:p>
        </w:tc>
        <w:tc>
          <w:tcPr>
            <w:tcW w:w="1701" w:type="dxa"/>
            <w:shd w:val="clear" w:color="auto" w:fill="auto"/>
            <w:noWrap/>
          </w:tcPr>
          <w:p w14:paraId="4488F4B5" w14:textId="77777777" w:rsidR="0044797E" w:rsidRPr="00247946" w:rsidRDefault="0044797E" w:rsidP="00EF0033">
            <w:pPr>
              <w:pStyle w:val="142"/>
              <w:jc w:val="right"/>
              <w:rPr>
                <w:szCs w:val="24"/>
              </w:rPr>
            </w:pPr>
            <w:r w:rsidRPr="00247946">
              <w:rPr>
                <w:szCs w:val="24"/>
              </w:rPr>
              <w:t>2,349,804</w:t>
            </w:r>
          </w:p>
        </w:tc>
        <w:tc>
          <w:tcPr>
            <w:tcW w:w="2087" w:type="dxa"/>
            <w:shd w:val="clear" w:color="auto" w:fill="auto"/>
            <w:noWrap/>
          </w:tcPr>
          <w:p w14:paraId="5520AFE0" w14:textId="77777777" w:rsidR="0044797E" w:rsidRPr="00247946" w:rsidRDefault="0044797E" w:rsidP="00EF0033">
            <w:pPr>
              <w:pStyle w:val="142"/>
              <w:jc w:val="right"/>
              <w:rPr>
                <w:szCs w:val="24"/>
              </w:rPr>
            </w:pPr>
            <w:r w:rsidRPr="00247946">
              <w:rPr>
                <w:szCs w:val="24"/>
              </w:rPr>
              <w:t>2.71</w:t>
            </w:r>
          </w:p>
        </w:tc>
      </w:tr>
      <w:tr w:rsidR="0044797E" w:rsidRPr="00247946" w14:paraId="4BCD11C7" w14:textId="77777777" w:rsidTr="00247946">
        <w:trPr>
          <w:trHeight w:val="46"/>
        </w:trPr>
        <w:tc>
          <w:tcPr>
            <w:tcW w:w="1882" w:type="dxa"/>
            <w:shd w:val="clear" w:color="auto" w:fill="auto"/>
            <w:noWrap/>
            <w:hideMark/>
          </w:tcPr>
          <w:p w14:paraId="684E6E8A" w14:textId="77777777" w:rsidR="0044797E" w:rsidRPr="00247946" w:rsidRDefault="0044797E" w:rsidP="00EF0033">
            <w:pPr>
              <w:pStyle w:val="142"/>
              <w:jc w:val="center"/>
            </w:pPr>
            <w:r w:rsidRPr="00247946">
              <w:rPr>
                <w:rFonts w:hint="eastAsia"/>
              </w:rPr>
              <w:t>臺中市</w:t>
            </w:r>
          </w:p>
        </w:tc>
        <w:tc>
          <w:tcPr>
            <w:tcW w:w="1984" w:type="dxa"/>
            <w:shd w:val="clear" w:color="auto" w:fill="auto"/>
            <w:noWrap/>
          </w:tcPr>
          <w:p w14:paraId="23F3810C" w14:textId="77777777" w:rsidR="0044797E" w:rsidRPr="00247946" w:rsidRDefault="0044797E" w:rsidP="00EF0033">
            <w:pPr>
              <w:pStyle w:val="142"/>
              <w:jc w:val="right"/>
              <w:rPr>
                <w:szCs w:val="24"/>
              </w:rPr>
            </w:pPr>
            <w:r w:rsidRPr="00247946">
              <w:rPr>
                <w:szCs w:val="24"/>
              </w:rPr>
              <w:t>6,506,453</w:t>
            </w:r>
          </w:p>
        </w:tc>
        <w:tc>
          <w:tcPr>
            <w:tcW w:w="1701" w:type="dxa"/>
            <w:shd w:val="clear" w:color="auto" w:fill="auto"/>
            <w:noWrap/>
          </w:tcPr>
          <w:p w14:paraId="4FAA65D3" w14:textId="77777777" w:rsidR="0044797E" w:rsidRPr="00247946" w:rsidRDefault="0044797E" w:rsidP="00EF0033">
            <w:pPr>
              <w:pStyle w:val="142"/>
              <w:jc w:val="right"/>
              <w:rPr>
                <w:szCs w:val="24"/>
              </w:rPr>
            </w:pPr>
            <w:r w:rsidRPr="00247946">
              <w:rPr>
                <w:szCs w:val="24"/>
              </w:rPr>
              <w:t>2,867,641</w:t>
            </w:r>
          </w:p>
        </w:tc>
        <w:tc>
          <w:tcPr>
            <w:tcW w:w="2087" w:type="dxa"/>
            <w:shd w:val="clear" w:color="auto" w:fill="auto"/>
            <w:noWrap/>
          </w:tcPr>
          <w:p w14:paraId="57113FE5" w14:textId="77777777" w:rsidR="0044797E" w:rsidRPr="00247946" w:rsidRDefault="0044797E" w:rsidP="00EF0033">
            <w:pPr>
              <w:pStyle w:val="142"/>
              <w:jc w:val="right"/>
              <w:rPr>
                <w:szCs w:val="24"/>
              </w:rPr>
            </w:pPr>
            <w:r w:rsidRPr="00247946">
              <w:rPr>
                <w:szCs w:val="24"/>
              </w:rPr>
              <w:t>2.27</w:t>
            </w:r>
          </w:p>
        </w:tc>
      </w:tr>
      <w:tr w:rsidR="0044797E" w:rsidRPr="007843CF" w14:paraId="55E8E3BB" w14:textId="77777777" w:rsidTr="00247946">
        <w:trPr>
          <w:trHeight w:val="46"/>
        </w:trPr>
        <w:tc>
          <w:tcPr>
            <w:tcW w:w="1882" w:type="dxa"/>
            <w:shd w:val="clear" w:color="auto" w:fill="auto"/>
            <w:noWrap/>
            <w:hideMark/>
          </w:tcPr>
          <w:p w14:paraId="152FD41D" w14:textId="77777777" w:rsidR="0044797E" w:rsidRPr="007843CF" w:rsidRDefault="0044797E" w:rsidP="00EF0033">
            <w:pPr>
              <w:pStyle w:val="142"/>
              <w:jc w:val="center"/>
              <w:rPr>
                <w:b/>
              </w:rPr>
            </w:pPr>
            <w:r w:rsidRPr="007843CF">
              <w:rPr>
                <w:rFonts w:hint="eastAsia"/>
                <w:b/>
              </w:rPr>
              <w:t>臺南市</w:t>
            </w:r>
          </w:p>
        </w:tc>
        <w:tc>
          <w:tcPr>
            <w:tcW w:w="1984" w:type="dxa"/>
            <w:shd w:val="clear" w:color="auto" w:fill="auto"/>
            <w:noWrap/>
          </w:tcPr>
          <w:p w14:paraId="66E927B0" w14:textId="77777777" w:rsidR="0044797E" w:rsidRPr="007843CF" w:rsidRDefault="0044797E" w:rsidP="00EF0033">
            <w:pPr>
              <w:pStyle w:val="142"/>
              <w:jc w:val="right"/>
              <w:rPr>
                <w:b/>
                <w:szCs w:val="24"/>
              </w:rPr>
            </w:pPr>
            <w:r w:rsidRPr="007843CF">
              <w:rPr>
                <w:b/>
                <w:szCs w:val="24"/>
              </w:rPr>
              <w:t>2,711,196</w:t>
            </w:r>
          </w:p>
        </w:tc>
        <w:tc>
          <w:tcPr>
            <w:tcW w:w="1701" w:type="dxa"/>
            <w:shd w:val="clear" w:color="auto" w:fill="auto"/>
            <w:noWrap/>
          </w:tcPr>
          <w:p w14:paraId="19A46BE6" w14:textId="77777777" w:rsidR="0044797E" w:rsidRPr="007843CF" w:rsidRDefault="0044797E" w:rsidP="00EF0033">
            <w:pPr>
              <w:pStyle w:val="142"/>
              <w:jc w:val="right"/>
              <w:rPr>
                <w:b/>
                <w:szCs w:val="24"/>
              </w:rPr>
            </w:pPr>
            <w:r w:rsidRPr="007843CF">
              <w:rPr>
                <w:b/>
                <w:szCs w:val="24"/>
              </w:rPr>
              <w:t>1,856,931</w:t>
            </w:r>
          </w:p>
        </w:tc>
        <w:tc>
          <w:tcPr>
            <w:tcW w:w="2087" w:type="dxa"/>
            <w:shd w:val="clear" w:color="auto" w:fill="auto"/>
            <w:noWrap/>
          </w:tcPr>
          <w:p w14:paraId="53CC0BAE" w14:textId="77777777" w:rsidR="0044797E" w:rsidRPr="007843CF" w:rsidRDefault="0044797E" w:rsidP="00EF0033">
            <w:pPr>
              <w:pStyle w:val="142"/>
              <w:jc w:val="right"/>
              <w:rPr>
                <w:b/>
                <w:szCs w:val="24"/>
              </w:rPr>
            </w:pPr>
            <w:r w:rsidRPr="007843CF">
              <w:rPr>
                <w:b/>
                <w:szCs w:val="24"/>
              </w:rPr>
              <w:t>1.46</w:t>
            </w:r>
          </w:p>
        </w:tc>
      </w:tr>
      <w:tr w:rsidR="0044797E" w:rsidRPr="00247946" w14:paraId="4CD7066D" w14:textId="77777777" w:rsidTr="00247946">
        <w:trPr>
          <w:trHeight w:val="46"/>
        </w:trPr>
        <w:tc>
          <w:tcPr>
            <w:tcW w:w="1882" w:type="dxa"/>
            <w:shd w:val="clear" w:color="auto" w:fill="auto"/>
            <w:noWrap/>
            <w:hideMark/>
          </w:tcPr>
          <w:p w14:paraId="62756EBF" w14:textId="77777777" w:rsidR="0044797E" w:rsidRPr="00247946" w:rsidRDefault="0044797E" w:rsidP="00EF0033">
            <w:pPr>
              <w:pStyle w:val="142"/>
              <w:jc w:val="center"/>
            </w:pPr>
            <w:r w:rsidRPr="00247946">
              <w:rPr>
                <w:rFonts w:hint="eastAsia"/>
              </w:rPr>
              <w:t>高雄市</w:t>
            </w:r>
          </w:p>
        </w:tc>
        <w:tc>
          <w:tcPr>
            <w:tcW w:w="1984" w:type="dxa"/>
            <w:shd w:val="clear" w:color="auto" w:fill="auto"/>
            <w:noWrap/>
          </w:tcPr>
          <w:p w14:paraId="4E269237" w14:textId="77777777" w:rsidR="0044797E" w:rsidRPr="00247946" w:rsidRDefault="0044797E" w:rsidP="00EF0033">
            <w:pPr>
              <w:pStyle w:val="142"/>
              <w:jc w:val="right"/>
              <w:rPr>
                <w:szCs w:val="24"/>
              </w:rPr>
            </w:pPr>
            <w:r w:rsidRPr="00247946">
              <w:rPr>
                <w:szCs w:val="24"/>
              </w:rPr>
              <w:t>6,621,005</w:t>
            </w:r>
          </w:p>
        </w:tc>
        <w:tc>
          <w:tcPr>
            <w:tcW w:w="1701" w:type="dxa"/>
            <w:shd w:val="clear" w:color="auto" w:fill="auto"/>
            <w:noWrap/>
          </w:tcPr>
          <w:p w14:paraId="38C43959" w14:textId="77777777" w:rsidR="0044797E" w:rsidRPr="00247946" w:rsidRDefault="0044797E" w:rsidP="00EF0033">
            <w:pPr>
              <w:pStyle w:val="142"/>
              <w:jc w:val="right"/>
              <w:rPr>
                <w:szCs w:val="24"/>
              </w:rPr>
            </w:pPr>
            <w:r w:rsidRPr="00247946">
              <w:rPr>
                <w:szCs w:val="24"/>
              </w:rPr>
              <w:t>2,725,804</w:t>
            </w:r>
          </w:p>
        </w:tc>
        <w:tc>
          <w:tcPr>
            <w:tcW w:w="2087" w:type="dxa"/>
            <w:shd w:val="clear" w:color="auto" w:fill="auto"/>
            <w:noWrap/>
          </w:tcPr>
          <w:p w14:paraId="5AD8DE5A" w14:textId="77777777" w:rsidR="0044797E" w:rsidRPr="00247946" w:rsidRDefault="0044797E" w:rsidP="00EF0033">
            <w:pPr>
              <w:pStyle w:val="142"/>
              <w:jc w:val="right"/>
              <w:rPr>
                <w:szCs w:val="24"/>
              </w:rPr>
            </w:pPr>
            <w:r w:rsidRPr="00247946">
              <w:rPr>
                <w:szCs w:val="24"/>
              </w:rPr>
              <w:t>2.43</w:t>
            </w:r>
          </w:p>
        </w:tc>
      </w:tr>
      <w:tr w:rsidR="0044797E" w:rsidRPr="00247946" w14:paraId="12F74561" w14:textId="77777777" w:rsidTr="00247946">
        <w:trPr>
          <w:trHeight w:val="46"/>
        </w:trPr>
        <w:tc>
          <w:tcPr>
            <w:tcW w:w="1882" w:type="dxa"/>
            <w:shd w:val="clear" w:color="auto" w:fill="auto"/>
            <w:noWrap/>
            <w:hideMark/>
          </w:tcPr>
          <w:p w14:paraId="701E545E" w14:textId="77777777" w:rsidR="0044797E" w:rsidRPr="00247946" w:rsidRDefault="0044797E" w:rsidP="00EF0033">
            <w:pPr>
              <w:pStyle w:val="142"/>
              <w:jc w:val="center"/>
              <w:rPr>
                <w:b/>
              </w:rPr>
            </w:pPr>
            <w:r w:rsidRPr="00247946">
              <w:rPr>
                <w:rFonts w:hint="eastAsia"/>
                <w:b/>
              </w:rPr>
              <w:t>宜蘭縣</w:t>
            </w:r>
          </w:p>
        </w:tc>
        <w:tc>
          <w:tcPr>
            <w:tcW w:w="1984" w:type="dxa"/>
            <w:shd w:val="clear" w:color="auto" w:fill="auto"/>
            <w:noWrap/>
            <w:vAlign w:val="center"/>
          </w:tcPr>
          <w:p w14:paraId="56979302" w14:textId="77777777" w:rsidR="0044797E" w:rsidRPr="00247946" w:rsidRDefault="0044797E" w:rsidP="00EF0033">
            <w:pPr>
              <w:pStyle w:val="142"/>
              <w:jc w:val="right"/>
              <w:rPr>
                <w:b/>
                <w:szCs w:val="24"/>
              </w:rPr>
            </w:pPr>
            <w:r w:rsidRPr="00247946">
              <w:rPr>
                <w:b/>
                <w:szCs w:val="24"/>
              </w:rPr>
              <w:t>511,881</w:t>
            </w:r>
          </w:p>
        </w:tc>
        <w:tc>
          <w:tcPr>
            <w:tcW w:w="1701" w:type="dxa"/>
            <w:shd w:val="clear" w:color="auto" w:fill="auto"/>
            <w:noWrap/>
            <w:vAlign w:val="center"/>
          </w:tcPr>
          <w:p w14:paraId="0FEF8D1F" w14:textId="77777777" w:rsidR="0044797E" w:rsidRPr="00247946" w:rsidRDefault="0044797E" w:rsidP="00EF0033">
            <w:pPr>
              <w:pStyle w:val="142"/>
              <w:jc w:val="right"/>
              <w:rPr>
                <w:b/>
                <w:szCs w:val="24"/>
              </w:rPr>
            </w:pPr>
            <w:r w:rsidRPr="00247946">
              <w:rPr>
                <w:b/>
                <w:szCs w:val="24"/>
              </w:rPr>
              <w:t>450,468</w:t>
            </w:r>
          </w:p>
        </w:tc>
        <w:tc>
          <w:tcPr>
            <w:tcW w:w="2087" w:type="dxa"/>
            <w:shd w:val="clear" w:color="auto" w:fill="auto"/>
            <w:noWrap/>
            <w:vAlign w:val="center"/>
          </w:tcPr>
          <w:p w14:paraId="7405861F" w14:textId="77777777" w:rsidR="0044797E" w:rsidRPr="00247946" w:rsidRDefault="0044797E" w:rsidP="00EF0033">
            <w:pPr>
              <w:pStyle w:val="142"/>
              <w:jc w:val="right"/>
              <w:rPr>
                <w:b/>
                <w:szCs w:val="24"/>
              </w:rPr>
            </w:pPr>
            <w:r w:rsidRPr="00247946">
              <w:rPr>
                <w:b/>
                <w:szCs w:val="24"/>
              </w:rPr>
              <w:t>1.14</w:t>
            </w:r>
          </w:p>
        </w:tc>
      </w:tr>
      <w:tr w:rsidR="0044797E" w:rsidRPr="00247946" w14:paraId="5B0C3300" w14:textId="77777777" w:rsidTr="00247946">
        <w:trPr>
          <w:trHeight w:val="46"/>
        </w:trPr>
        <w:tc>
          <w:tcPr>
            <w:tcW w:w="1882" w:type="dxa"/>
            <w:shd w:val="clear" w:color="auto" w:fill="auto"/>
            <w:noWrap/>
            <w:hideMark/>
          </w:tcPr>
          <w:p w14:paraId="332D664B" w14:textId="77777777" w:rsidR="0044797E" w:rsidRPr="00247946" w:rsidRDefault="0044797E" w:rsidP="00EF0033">
            <w:pPr>
              <w:pStyle w:val="142"/>
              <w:jc w:val="center"/>
            </w:pPr>
            <w:r w:rsidRPr="00247946">
              <w:rPr>
                <w:rFonts w:hint="eastAsia"/>
              </w:rPr>
              <w:t>新竹縣</w:t>
            </w:r>
          </w:p>
        </w:tc>
        <w:tc>
          <w:tcPr>
            <w:tcW w:w="1984" w:type="dxa"/>
            <w:shd w:val="clear" w:color="auto" w:fill="auto"/>
            <w:noWrap/>
            <w:vAlign w:val="center"/>
          </w:tcPr>
          <w:p w14:paraId="6FBA0CBB" w14:textId="77777777" w:rsidR="0044797E" w:rsidRPr="00247946" w:rsidRDefault="0044797E" w:rsidP="00EF0033">
            <w:pPr>
              <w:pStyle w:val="142"/>
              <w:jc w:val="right"/>
              <w:rPr>
                <w:szCs w:val="24"/>
              </w:rPr>
            </w:pPr>
            <w:r w:rsidRPr="00247946">
              <w:rPr>
                <w:szCs w:val="24"/>
              </w:rPr>
              <w:t>1,984,567</w:t>
            </w:r>
          </w:p>
        </w:tc>
        <w:tc>
          <w:tcPr>
            <w:tcW w:w="1701" w:type="dxa"/>
            <w:shd w:val="clear" w:color="auto" w:fill="auto"/>
            <w:noWrap/>
            <w:vAlign w:val="center"/>
          </w:tcPr>
          <w:p w14:paraId="4F8758B2" w14:textId="77777777" w:rsidR="0044797E" w:rsidRPr="00247946" w:rsidRDefault="0044797E" w:rsidP="00EF0033">
            <w:pPr>
              <w:pStyle w:val="142"/>
              <w:jc w:val="right"/>
              <w:rPr>
                <w:szCs w:val="24"/>
              </w:rPr>
            </w:pPr>
            <w:r w:rsidRPr="00247946">
              <w:rPr>
                <w:szCs w:val="24"/>
              </w:rPr>
              <w:t>596,849</w:t>
            </w:r>
          </w:p>
        </w:tc>
        <w:tc>
          <w:tcPr>
            <w:tcW w:w="2087" w:type="dxa"/>
            <w:shd w:val="clear" w:color="auto" w:fill="auto"/>
            <w:noWrap/>
            <w:vAlign w:val="center"/>
          </w:tcPr>
          <w:p w14:paraId="16627AC2" w14:textId="77777777" w:rsidR="0044797E" w:rsidRPr="00247946" w:rsidRDefault="0044797E" w:rsidP="00EF0033">
            <w:pPr>
              <w:pStyle w:val="142"/>
              <w:jc w:val="right"/>
              <w:rPr>
                <w:szCs w:val="24"/>
              </w:rPr>
            </w:pPr>
            <w:r w:rsidRPr="00247946">
              <w:rPr>
                <w:szCs w:val="24"/>
              </w:rPr>
              <w:t>3.33</w:t>
            </w:r>
          </w:p>
        </w:tc>
      </w:tr>
      <w:tr w:rsidR="0044797E" w:rsidRPr="00247946" w14:paraId="39BE7EE7" w14:textId="77777777" w:rsidTr="00247946">
        <w:trPr>
          <w:trHeight w:val="46"/>
        </w:trPr>
        <w:tc>
          <w:tcPr>
            <w:tcW w:w="1882" w:type="dxa"/>
            <w:shd w:val="clear" w:color="auto" w:fill="auto"/>
            <w:noWrap/>
            <w:hideMark/>
          </w:tcPr>
          <w:p w14:paraId="7E0D6E9F" w14:textId="77777777" w:rsidR="0044797E" w:rsidRPr="00247946" w:rsidRDefault="0044797E" w:rsidP="00EF0033">
            <w:pPr>
              <w:pStyle w:val="142"/>
              <w:jc w:val="center"/>
            </w:pPr>
            <w:r w:rsidRPr="00247946">
              <w:rPr>
                <w:rFonts w:hint="eastAsia"/>
              </w:rPr>
              <w:t>苗栗縣</w:t>
            </w:r>
          </w:p>
        </w:tc>
        <w:tc>
          <w:tcPr>
            <w:tcW w:w="1984" w:type="dxa"/>
            <w:shd w:val="clear" w:color="auto" w:fill="auto"/>
            <w:noWrap/>
            <w:vAlign w:val="center"/>
          </w:tcPr>
          <w:p w14:paraId="6459D1FB" w14:textId="77777777" w:rsidR="0044797E" w:rsidRPr="00247946" w:rsidRDefault="0044797E" w:rsidP="00EF0033">
            <w:pPr>
              <w:pStyle w:val="142"/>
              <w:jc w:val="right"/>
              <w:rPr>
                <w:szCs w:val="24"/>
              </w:rPr>
            </w:pPr>
            <w:r w:rsidRPr="00247946">
              <w:rPr>
                <w:szCs w:val="24"/>
              </w:rPr>
              <w:t>796,064</w:t>
            </w:r>
          </w:p>
        </w:tc>
        <w:tc>
          <w:tcPr>
            <w:tcW w:w="1701" w:type="dxa"/>
            <w:shd w:val="clear" w:color="auto" w:fill="auto"/>
            <w:noWrap/>
            <w:vAlign w:val="center"/>
          </w:tcPr>
          <w:p w14:paraId="64D96CB6" w14:textId="77777777" w:rsidR="0044797E" w:rsidRPr="00247946" w:rsidRDefault="0044797E" w:rsidP="00EF0033">
            <w:pPr>
              <w:pStyle w:val="142"/>
              <w:jc w:val="right"/>
              <w:rPr>
                <w:szCs w:val="24"/>
              </w:rPr>
            </w:pPr>
            <w:r w:rsidRPr="00247946">
              <w:rPr>
                <w:szCs w:val="24"/>
              </w:rPr>
              <w:t>532,545</w:t>
            </w:r>
          </w:p>
        </w:tc>
        <w:tc>
          <w:tcPr>
            <w:tcW w:w="2087" w:type="dxa"/>
            <w:shd w:val="clear" w:color="auto" w:fill="auto"/>
            <w:noWrap/>
            <w:vAlign w:val="center"/>
          </w:tcPr>
          <w:p w14:paraId="042C7CDB" w14:textId="77777777" w:rsidR="0044797E" w:rsidRPr="00247946" w:rsidRDefault="0044797E" w:rsidP="00EF0033">
            <w:pPr>
              <w:pStyle w:val="142"/>
              <w:jc w:val="right"/>
              <w:rPr>
                <w:szCs w:val="24"/>
              </w:rPr>
            </w:pPr>
            <w:r w:rsidRPr="00247946">
              <w:rPr>
                <w:szCs w:val="24"/>
              </w:rPr>
              <w:t>1.49</w:t>
            </w:r>
          </w:p>
        </w:tc>
      </w:tr>
      <w:tr w:rsidR="0044797E" w:rsidRPr="00247946" w14:paraId="31BDADFB" w14:textId="77777777" w:rsidTr="00247946">
        <w:trPr>
          <w:trHeight w:val="46"/>
        </w:trPr>
        <w:tc>
          <w:tcPr>
            <w:tcW w:w="1882" w:type="dxa"/>
            <w:shd w:val="clear" w:color="auto" w:fill="auto"/>
            <w:noWrap/>
            <w:hideMark/>
          </w:tcPr>
          <w:p w14:paraId="5C17373D" w14:textId="77777777" w:rsidR="0044797E" w:rsidRPr="00247946" w:rsidRDefault="0044797E" w:rsidP="00EF0033">
            <w:pPr>
              <w:pStyle w:val="142"/>
              <w:jc w:val="center"/>
              <w:rPr>
                <w:b/>
              </w:rPr>
            </w:pPr>
            <w:r w:rsidRPr="00247946">
              <w:rPr>
                <w:rFonts w:hint="eastAsia"/>
                <w:b/>
              </w:rPr>
              <w:t>彰化縣</w:t>
            </w:r>
          </w:p>
        </w:tc>
        <w:tc>
          <w:tcPr>
            <w:tcW w:w="1984" w:type="dxa"/>
            <w:shd w:val="clear" w:color="auto" w:fill="auto"/>
            <w:noWrap/>
            <w:vAlign w:val="center"/>
          </w:tcPr>
          <w:p w14:paraId="01AEF867" w14:textId="77777777" w:rsidR="0044797E" w:rsidRPr="00247946" w:rsidRDefault="0044797E" w:rsidP="00EF0033">
            <w:pPr>
              <w:pStyle w:val="142"/>
              <w:jc w:val="right"/>
              <w:rPr>
                <w:b/>
                <w:szCs w:val="24"/>
              </w:rPr>
            </w:pPr>
            <w:r w:rsidRPr="00247946">
              <w:rPr>
                <w:b/>
                <w:szCs w:val="24"/>
              </w:rPr>
              <w:t>840,363</w:t>
            </w:r>
          </w:p>
        </w:tc>
        <w:tc>
          <w:tcPr>
            <w:tcW w:w="1701" w:type="dxa"/>
            <w:shd w:val="clear" w:color="auto" w:fill="auto"/>
            <w:noWrap/>
            <w:vAlign w:val="center"/>
          </w:tcPr>
          <w:p w14:paraId="307C47B5" w14:textId="77777777" w:rsidR="0044797E" w:rsidRPr="00247946" w:rsidRDefault="0044797E" w:rsidP="00EF0033">
            <w:pPr>
              <w:pStyle w:val="142"/>
              <w:jc w:val="right"/>
              <w:rPr>
                <w:b/>
                <w:szCs w:val="24"/>
              </w:rPr>
            </w:pPr>
            <w:r w:rsidRPr="00247946">
              <w:rPr>
                <w:b/>
                <w:szCs w:val="24"/>
              </w:rPr>
              <w:t>1,216,624</w:t>
            </w:r>
          </w:p>
        </w:tc>
        <w:tc>
          <w:tcPr>
            <w:tcW w:w="2087" w:type="dxa"/>
            <w:shd w:val="clear" w:color="auto" w:fill="auto"/>
            <w:noWrap/>
            <w:vAlign w:val="center"/>
          </w:tcPr>
          <w:p w14:paraId="2AD7BEC1" w14:textId="77777777" w:rsidR="0044797E" w:rsidRPr="00247946" w:rsidRDefault="0044797E" w:rsidP="00EF0033">
            <w:pPr>
              <w:pStyle w:val="142"/>
              <w:jc w:val="right"/>
              <w:rPr>
                <w:b/>
                <w:szCs w:val="24"/>
              </w:rPr>
            </w:pPr>
            <w:r w:rsidRPr="00247946">
              <w:rPr>
                <w:b/>
                <w:szCs w:val="24"/>
              </w:rPr>
              <w:t>0.69</w:t>
            </w:r>
          </w:p>
        </w:tc>
      </w:tr>
      <w:tr w:rsidR="0044797E" w:rsidRPr="00247946" w14:paraId="3FE86B65" w14:textId="77777777" w:rsidTr="00247946">
        <w:trPr>
          <w:trHeight w:val="46"/>
        </w:trPr>
        <w:tc>
          <w:tcPr>
            <w:tcW w:w="1882" w:type="dxa"/>
            <w:shd w:val="clear" w:color="auto" w:fill="auto"/>
            <w:noWrap/>
          </w:tcPr>
          <w:p w14:paraId="54C8550B" w14:textId="77777777" w:rsidR="0044797E" w:rsidRPr="00247946" w:rsidRDefault="0044797E" w:rsidP="00EF0033">
            <w:pPr>
              <w:pStyle w:val="142"/>
              <w:jc w:val="center"/>
              <w:rPr>
                <w:b/>
              </w:rPr>
            </w:pPr>
            <w:r w:rsidRPr="00247946">
              <w:rPr>
                <w:rFonts w:hint="eastAsia"/>
                <w:b/>
              </w:rPr>
              <w:t>南投縣</w:t>
            </w:r>
          </w:p>
        </w:tc>
        <w:tc>
          <w:tcPr>
            <w:tcW w:w="1984" w:type="dxa"/>
            <w:shd w:val="clear" w:color="auto" w:fill="auto"/>
            <w:noWrap/>
            <w:vAlign w:val="center"/>
          </w:tcPr>
          <w:p w14:paraId="24735F30" w14:textId="77777777" w:rsidR="0044797E" w:rsidRPr="00247946" w:rsidRDefault="0044797E" w:rsidP="00EF0033">
            <w:pPr>
              <w:pStyle w:val="142"/>
              <w:jc w:val="right"/>
              <w:rPr>
                <w:b/>
                <w:szCs w:val="24"/>
              </w:rPr>
            </w:pPr>
            <w:r w:rsidRPr="00247946">
              <w:rPr>
                <w:b/>
                <w:szCs w:val="24"/>
              </w:rPr>
              <w:t>363,616</w:t>
            </w:r>
          </w:p>
        </w:tc>
        <w:tc>
          <w:tcPr>
            <w:tcW w:w="1701" w:type="dxa"/>
            <w:shd w:val="clear" w:color="auto" w:fill="auto"/>
            <w:noWrap/>
            <w:vAlign w:val="center"/>
          </w:tcPr>
          <w:p w14:paraId="79178642" w14:textId="77777777" w:rsidR="0044797E" w:rsidRPr="00247946" w:rsidRDefault="0044797E" w:rsidP="00EF0033">
            <w:pPr>
              <w:pStyle w:val="142"/>
              <w:jc w:val="right"/>
              <w:rPr>
                <w:b/>
                <w:szCs w:val="24"/>
              </w:rPr>
            </w:pPr>
            <w:r w:rsidRPr="00247946">
              <w:rPr>
                <w:b/>
                <w:szCs w:val="24"/>
              </w:rPr>
              <w:t>469,893</w:t>
            </w:r>
          </w:p>
        </w:tc>
        <w:tc>
          <w:tcPr>
            <w:tcW w:w="2087" w:type="dxa"/>
            <w:shd w:val="clear" w:color="auto" w:fill="auto"/>
            <w:noWrap/>
            <w:vAlign w:val="center"/>
          </w:tcPr>
          <w:p w14:paraId="1686794E" w14:textId="77777777" w:rsidR="0044797E" w:rsidRPr="00247946" w:rsidRDefault="0044797E" w:rsidP="00EF0033">
            <w:pPr>
              <w:pStyle w:val="142"/>
              <w:jc w:val="right"/>
              <w:rPr>
                <w:b/>
                <w:szCs w:val="24"/>
              </w:rPr>
            </w:pPr>
            <w:r w:rsidRPr="00247946">
              <w:rPr>
                <w:b/>
                <w:szCs w:val="24"/>
              </w:rPr>
              <w:t>0.77</w:t>
            </w:r>
          </w:p>
        </w:tc>
      </w:tr>
      <w:tr w:rsidR="0044797E" w:rsidRPr="00247946" w14:paraId="791FBE5C" w14:textId="77777777" w:rsidTr="00247946">
        <w:trPr>
          <w:trHeight w:val="46"/>
        </w:trPr>
        <w:tc>
          <w:tcPr>
            <w:tcW w:w="1882" w:type="dxa"/>
            <w:shd w:val="clear" w:color="auto" w:fill="auto"/>
            <w:noWrap/>
          </w:tcPr>
          <w:p w14:paraId="526CD529" w14:textId="77777777" w:rsidR="0044797E" w:rsidRPr="00247946" w:rsidRDefault="0044797E" w:rsidP="00EF0033">
            <w:pPr>
              <w:pStyle w:val="142"/>
              <w:jc w:val="center"/>
              <w:rPr>
                <w:b/>
              </w:rPr>
            </w:pPr>
            <w:r w:rsidRPr="00247946">
              <w:rPr>
                <w:rFonts w:hint="eastAsia"/>
                <w:b/>
              </w:rPr>
              <w:t>雲林縣</w:t>
            </w:r>
          </w:p>
        </w:tc>
        <w:tc>
          <w:tcPr>
            <w:tcW w:w="1984" w:type="dxa"/>
            <w:shd w:val="clear" w:color="auto" w:fill="auto"/>
            <w:noWrap/>
            <w:vAlign w:val="center"/>
          </w:tcPr>
          <w:p w14:paraId="343A6D12" w14:textId="77777777" w:rsidR="0044797E" w:rsidRPr="00247946" w:rsidRDefault="0044797E" w:rsidP="00EF0033">
            <w:pPr>
              <w:pStyle w:val="142"/>
              <w:jc w:val="right"/>
              <w:rPr>
                <w:b/>
                <w:szCs w:val="24"/>
              </w:rPr>
            </w:pPr>
            <w:r w:rsidRPr="00247946">
              <w:rPr>
                <w:b/>
                <w:szCs w:val="24"/>
              </w:rPr>
              <w:t>525,129</w:t>
            </w:r>
          </w:p>
        </w:tc>
        <w:tc>
          <w:tcPr>
            <w:tcW w:w="1701" w:type="dxa"/>
            <w:shd w:val="clear" w:color="auto" w:fill="auto"/>
            <w:noWrap/>
            <w:vAlign w:val="center"/>
          </w:tcPr>
          <w:p w14:paraId="407729F3" w14:textId="77777777" w:rsidR="0044797E" w:rsidRPr="00247946" w:rsidRDefault="0044797E" w:rsidP="00EF0033">
            <w:pPr>
              <w:pStyle w:val="142"/>
              <w:jc w:val="right"/>
              <w:rPr>
                <w:b/>
                <w:szCs w:val="24"/>
              </w:rPr>
            </w:pPr>
            <w:r w:rsidRPr="00247946">
              <w:rPr>
                <w:b/>
                <w:szCs w:val="24"/>
              </w:rPr>
              <w:t>654,539</w:t>
            </w:r>
          </w:p>
        </w:tc>
        <w:tc>
          <w:tcPr>
            <w:tcW w:w="2087" w:type="dxa"/>
            <w:shd w:val="clear" w:color="auto" w:fill="auto"/>
            <w:noWrap/>
            <w:vAlign w:val="center"/>
          </w:tcPr>
          <w:p w14:paraId="36912406" w14:textId="77777777" w:rsidR="0044797E" w:rsidRPr="00247946" w:rsidRDefault="0044797E" w:rsidP="00EF0033">
            <w:pPr>
              <w:pStyle w:val="142"/>
              <w:jc w:val="right"/>
              <w:rPr>
                <w:b/>
                <w:szCs w:val="24"/>
              </w:rPr>
            </w:pPr>
            <w:r w:rsidRPr="00247946">
              <w:rPr>
                <w:b/>
                <w:szCs w:val="24"/>
              </w:rPr>
              <w:t>0.80</w:t>
            </w:r>
          </w:p>
        </w:tc>
      </w:tr>
      <w:tr w:rsidR="0044797E" w:rsidRPr="00247946" w14:paraId="07C7B1E1" w14:textId="77777777" w:rsidTr="00247946">
        <w:trPr>
          <w:trHeight w:val="46"/>
        </w:trPr>
        <w:tc>
          <w:tcPr>
            <w:tcW w:w="1882" w:type="dxa"/>
            <w:shd w:val="clear" w:color="auto" w:fill="auto"/>
            <w:noWrap/>
          </w:tcPr>
          <w:p w14:paraId="51D6DADD" w14:textId="77777777" w:rsidR="0044797E" w:rsidRPr="00247946" w:rsidRDefault="0044797E" w:rsidP="00EF0033">
            <w:pPr>
              <w:pStyle w:val="142"/>
              <w:jc w:val="center"/>
              <w:rPr>
                <w:b/>
              </w:rPr>
            </w:pPr>
            <w:r w:rsidRPr="00247946">
              <w:rPr>
                <w:rFonts w:hint="eastAsia"/>
                <w:b/>
              </w:rPr>
              <w:t>嘉義縣</w:t>
            </w:r>
          </w:p>
        </w:tc>
        <w:tc>
          <w:tcPr>
            <w:tcW w:w="1984" w:type="dxa"/>
            <w:shd w:val="clear" w:color="auto" w:fill="auto"/>
            <w:noWrap/>
            <w:vAlign w:val="center"/>
          </w:tcPr>
          <w:p w14:paraId="3A972B79" w14:textId="77777777" w:rsidR="0044797E" w:rsidRPr="00247946" w:rsidRDefault="0044797E" w:rsidP="00EF0033">
            <w:pPr>
              <w:pStyle w:val="142"/>
              <w:jc w:val="right"/>
              <w:rPr>
                <w:b/>
                <w:szCs w:val="24"/>
              </w:rPr>
            </w:pPr>
            <w:r w:rsidRPr="00247946">
              <w:rPr>
                <w:b/>
                <w:szCs w:val="24"/>
              </w:rPr>
              <w:t>404,473</w:t>
            </w:r>
          </w:p>
        </w:tc>
        <w:tc>
          <w:tcPr>
            <w:tcW w:w="1701" w:type="dxa"/>
            <w:shd w:val="clear" w:color="auto" w:fill="auto"/>
            <w:noWrap/>
            <w:vAlign w:val="center"/>
          </w:tcPr>
          <w:p w14:paraId="546B9CF8" w14:textId="77777777" w:rsidR="0044797E" w:rsidRPr="00247946" w:rsidRDefault="0044797E" w:rsidP="00EF0033">
            <w:pPr>
              <w:pStyle w:val="142"/>
              <w:jc w:val="right"/>
              <w:rPr>
                <w:b/>
                <w:szCs w:val="24"/>
              </w:rPr>
            </w:pPr>
            <w:r w:rsidRPr="00247946">
              <w:rPr>
                <w:b/>
                <w:szCs w:val="24"/>
              </w:rPr>
              <w:t>476,106</w:t>
            </w:r>
          </w:p>
        </w:tc>
        <w:tc>
          <w:tcPr>
            <w:tcW w:w="2087" w:type="dxa"/>
            <w:shd w:val="clear" w:color="auto" w:fill="auto"/>
            <w:noWrap/>
            <w:vAlign w:val="center"/>
          </w:tcPr>
          <w:p w14:paraId="3F71B208" w14:textId="77777777" w:rsidR="0044797E" w:rsidRPr="00247946" w:rsidRDefault="0044797E" w:rsidP="00EF0033">
            <w:pPr>
              <w:pStyle w:val="142"/>
              <w:jc w:val="right"/>
              <w:rPr>
                <w:b/>
                <w:szCs w:val="24"/>
              </w:rPr>
            </w:pPr>
            <w:r w:rsidRPr="00247946">
              <w:rPr>
                <w:b/>
                <w:szCs w:val="24"/>
              </w:rPr>
              <w:t>0.85</w:t>
            </w:r>
          </w:p>
        </w:tc>
      </w:tr>
      <w:tr w:rsidR="0044797E" w:rsidRPr="00247946" w14:paraId="0E524AC9" w14:textId="77777777" w:rsidTr="00247946">
        <w:trPr>
          <w:trHeight w:val="46"/>
        </w:trPr>
        <w:tc>
          <w:tcPr>
            <w:tcW w:w="1882" w:type="dxa"/>
            <w:shd w:val="clear" w:color="auto" w:fill="auto"/>
            <w:noWrap/>
          </w:tcPr>
          <w:p w14:paraId="12FFB778" w14:textId="77777777" w:rsidR="0044797E" w:rsidRPr="00247946" w:rsidRDefault="0044797E" w:rsidP="00EF0033">
            <w:pPr>
              <w:pStyle w:val="142"/>
              <w:jc w:val="center"/>
            </w:pPr>
            <w:r w:rsidRPr="00247946">
              <w:rPr>
                <w:rFonts w:hint="eastAsia"/>
              </w:rPr>
              <w:t>屏東縣</w:t>
            </w:r>
          </w:p>
        </w:tc>
        <w:tc>
          <w:tcPr>
            <w:tcW w:w="1984" w:type="dxa"/>
            <w:shd w:val="clear" w:color="auto" w:fill="auto"/>
            <w:noWrap/>
            <w:vAlign w:val="center"/>
          </w:tcPr>
          <w:p w14:paraId="772E28F1" w14:textId="77777777" w:rsidR="0044797E" w:rsidRPr="00247946" w:rsidRDefault="0044797E" w:rsidP="00EF0033">
            <w:pPr>
              <w:pStyle w:val="142"/>
              <w:jc w:val="right"/>
              <w:rPr>
                <w:szCs w:val="24"/>
              </w:rPr>
            </w:pPr>
            <w:r w:rsidRPr="00247946">
              <w:rPr>
                <w:szCs w:val="24"/>
              </w:rPr>
              <w:t>968,918</w:t>
            </w:r>
          </w:p>
        </w:tc>
        <w:tc>
          <w:tcPr>
            <w:tcW w:w="1701" w:type="dxa"/>
            <w:shd w:val="clear" w:color="auto" w:fill="auto"/>
            <w:noWrap/>
            <w:vAlign w:val="center"/>
          </w:tcPr>
          <w:p w14:paraId="40E5A827" w14:textId="77777777" w:rsidR="0044797E" w:rsidRPr="00247946" w:rsidRDefault="0044797E" w:rsidP="00EF0033">
            <w:pPr>
              <w:pStyle w:val="142"/>
              <w:jc w:val="right"/>
              <w:rPr>
                <w:szCs w:val="24"/>
              </w:rPr>
            </w:pPr>
            <w:r w:rsidRPr="00247946">
              <w:rPr>
                <w:szCs w:val="24"/>
              </w:rPr>
              <w:t>785,792</w:t>
            </w:r>
          </w:p>
        </w:tc>
        <w:tc>
          <w:tcPr>
            <w:tcW w:w="2087" w:type="dxa"/>
            <w:shd w:val="clear" w:color="auto" w:fill="auto"/>
            <w:noWrap/>
            <w:vAlign w:val="center"/>
          </w:tcPr>
          <w:p w14:paraId="4570AAB9" w14:textId="77777777" w:rsidR="0044797E" w:rsidRPr="00247946" w:rsidRDefault="0044797E" w:rsidP="00EF0033">
            <w:pPr>
              <w:pStyle w:val="142"/>
              <w:jc w:val="right"/>
              <w:rPr>
                <w:szCs w:val="24"/>
              </w:rPr>
            </w:pPr>
            <w:r w:rsidRPr="00247946">
              <w:rPr>
                <w:szCs w:val="24"/>
              </w:rPr>
              <w:t>1.23</w:t>
            </w:r>
          </w:p>
        </w:tc>
      </w:tr>
      <w:tr w:rsidR="0044797E" w:rsidRPr="00247946" w14:paraId="3177B2EF" w14:textId="77777777" w:rsidTr="00247946">
        <w:trPr>
          <w:trHeight w:val="46"/>
        </w:trPr>
        <w:tc>
          <w:tcPr>
            <w:tcW w:w="1882" w:type="dxa"/>
            <w:shd w:val="clear" w:color="auto" w:fill="auto"/>
            <w:noWrap/>
          </w:tcPr>
          <w:p w14:paraId="060BB0C1" w14:textId="77777777" w:rsidR="0044797E" w:rsidRPr="00247946" w:rsidRDefault="0044797E" w:rsidP="00EF0033">
            <w:pPr>
              <w:pStyle w:val="142"/>
              <w:jc w:val="center"/>
              <w:rPr>
                <w:b/>
              </w:rPr>
            </w:pPr>
            <w:r w:rsidRPr="00247946">
              <w:rPr>
                <w:rFonts w:hint="eastAsia"/>
                <w:b/>
              </w:rPr>
              <w:t>臺東縣</w:t>
            </w:r>
          </w:p>
        </w:tc>
        <w:tc>
          <w:tcPr>
            <w:tcW w:w="1984" w:type="dxa"/>
            <w:shd w:val="clear" w:color="auto" w:fill="auto"/>
            <w:noWrap/>
            <w:vAlign w:val="center"/>
          </w:tcPr>
          <w:p w14:paraId="09888447" w14:textId="77777777" w:rsidR="0044797E" w:rsidRPr="00247946" w:rsidRDefault="0044797E" w:rsidP="00EF0033">
            <w:pPr>
              <w:pStyle w:val="142"/>
              <w:jc w:val="right"/>
              <w:rPr>
                <w:b/>
                <w:szCs w:val="24"/>
              </w:rPr>
            </w:pPr>
            <w:r w:rsidRPr="00247946">
              <w:rPr>
                <w:b/>
                <w:szCs w:val="24"/>
              </w:rPr>
              <w:t>170,327</w:t>
            </w:r>
          </w:p>
        </w:tc>
        <w:tc>
          <w:tcPr>
            <w:tcW w:w="1701" w:type="dxa"/>
            <w:shd w:val="clear" w:color="auto" w:fill="auto"/>
            <w:noWrap/>
            <w:vAlign w:val="center"/>
          </w:tcPr>
          <w:p w14:paraId="5547590E" w14:textId="77777777" w:rsidR="0044797E" w:rsidRPr="00247946" w:rsidRDefault="0044797E" w:rsidP="00EF0033">
            <w:pPr>
              <w:pStyle w:val="142"/>
              <w:jc w:val="right"/>
              <w:rPr>
                <w:b/>
                <w:szCs w:val="24"/>
              </w:rPr>
            </w:pPr>
            <w:r w:rsidRPr="00247946">
              <w:rPr>
                <w:b/>
                <w:szCs w:val="24"/>
              </w:rPr>
              <w:t>209,231</w:t>
            </w:r>
          </w:p>
        </w:tc>
        <w:tc>
          <w:tcPr>
            <w:tcW w:w="2087" w:type="dxa"/>
            <w:shd w:val="clear" w:color="auto" w:fill="auto"/>
            <w:noWrap/>
            <w:vAlign w:val="center"/>
          </w:tcPr>
          <w:p w14:paraId="2D304FF2" w14:textId="77777777" w:rsidR="0044797E" w:rsidRPr="00247946" w:rsidRDefault="0044797E" w:rsidP="00EF0033">
            <w:pPr>
              <w:pStyle w:val="142"/>
              <w:jc w:val="right"/>
              <w:rPr>
                <w:b/>
                <w:szCs w:val="24"/>
              </w:rPr>
            </w:pPr>
            <w:r w:rsidRPr="00247946">
              <w:rPr>
                <w:b/>
                <w:szCs w:val="24"/>
              </w:rPr>
              <w:t>0.81</w:t>
            </w:r>
          </w:p>
        </w:tc>
      </w:tr>
      <w:tr w:rsidR="0044797E" w:rsidRPr="00247946" w14:paraId="7BC7EEEA" w14:textId="77777777" w:rsidTr="00247946">
        <w:trPr>
          <w:trHeight w:val="46"/>
        </w:trPr>
        <w:tc>
          <w:tcPr>
            <w:tcW w:w="1882" w:type="dxa"/>
            <w:shd w:val="clear" w:color="auto" w:fill="auto"/>
            <w:noWrap/>
          </w:tcPr>
          <w:p w14:paraId="58184141" w14:textId="77777777" w:rsidR="0044797E" w:rsidRPr="00247946" w:rsidRDefault="0044797E" w:rsidP="00EF0033">
            <w:pPr>
              <w:pStyle w:val="142"/>
              <w:jc w:val="center"/>
              <w:rPr>
                <w:b/>
              </w:rPr>
            </w:pPr>
            <w:r w:rsidRPr="00247946">
              <w:rPr>
                <w:rFonts w:hint="eastAsia"/>
                <w:b/>
              </w:rPr>
              <w:t>花蓮縣</w:t>
            </w:r>
          </w:p>
        </w:tc>
        <w:tc>
          <w:tcPr>
            <w:tcW w:w="1984" w:type="dxa"/>
            <w:shd w:val="clear" w:color="auto" w:fill="auto"/>
            <w:noWrap/>
            <w:vAlign w:val="center"/>
          </w:tcPr>
          <w:p w14:paraId="358C50ED" w14:textId="77777777" w:rsidR="0044797E" w:rsidRPr="00247946" w:rsidRDefault="0044797E" w:rsidP="00EF0033">
            <w:pPr>
              <w:pStyle w:val="142"/>
              <w:jc w:val="right"/>
              <w:rPr>
                <w:b/>
                <w:szCs w:val="24"/>
              </w:rPr>
            </w:pPr>
            <w:r w:rsidRPr="00247946">
              <w:rPr>
                <w:b/>
                <w:szCs w:val="24"/>
              </w:rPr>
              <w:t>352,737</w:t>
            </w:r>
          </w:p>
        </w:tc>
        <w:tc>
          <w:tcPr>
            <w:tcW w:w="1701" w:type="dxa"/>
            <w:shd w:val="clear" w:color="auto" w:fill="auto"/>
            <w:noWrap/>
            <w:vAlign w:val="center"/>
          </w:tcPr>
          <w:p w14:paraId="630966AB" w14:textId="77777777" w:rsidR="0044797E" w:rsidRPr="00247946" w:rsidRDefault="0044797E" w:rsidP="00EF0033">
            <w:pPr>
              <w:pStyle w:val="142"/>
              <w:jc w:val="right"/>
              <w:rPr>
                <w:b/>
                <w:szCs w:val="24"/>
              </w:rPr>
            </w:pPr>
            <w:r w:rsidRPr="00247946">
              <w:rPr>
                <w:b/>
                <w:szCs w:val="24"/>
              </w:rPr>
              <w:t>314,053</w:t>
            </w:r>
          </w:p>
        </w:tc>
        <w:tc>
          <w:tcPr>
            <w:tcW w:w="2087" w:type="dxa"/>
            <w:shd w:val="clear" w:color="auto" w:fill="auto"/>
            <w:noWrap/>
            <w:vAlign w:val="center"/>
          </w:tcPr>
          <w:p w14:paraId="7AB48E67" w14:textId="77777777" w:rsidR="0044797E" w:rsidRPr="00247946" w:rsidRDefault="0044797E" w:rsidP="00EF0033">
            <w:pPr>
              <w:pStyle w:val="142"/>
              <w:jc w:val="right"/>
              <w:rPr>
                <w:b/>
                <w:szCs w:val="24"/>
              </w:rPr>
            </w:pPr>
            <w:r w:rsidRPr="00247946">
              <w:rPr>
                <w:b/>
                <w:szCs w:val="24"/>
              </w:rPr>
              <w:t>1.12</w:t>
            </w:r>
          </w:p>
        </w:tc>
      </w:tr>
      <w:tr w:rsidR="0044797E" w:rsidRPr="00247946" w14:paraId="5D04CC7F" w14:textId="77777777" w:rsidTr="00247946">
        <w:trPr>
          <w:trHeight w:val="46"/>
        </w:trPr>
        <w:tc>
          <w:tcPr>
            <w:tcW w:w="1882" w:type="dxa"/>
            <w:shd w:val="clear" w:color="auto" w:fill="auto"/>
            <w:noWrap/>
          </w:tcPr>
          <w:p w14:paraId="40257D9F" w14:textId="77777777" w:rsidR="0044797E" w:rsidRPr="00247946" w:rsidRDefault="0044797E" w:rsidP="00EF0033">
            <w:pPr>
              <w:pStyle w:val="142"/>
              <w:jc w:val="center"/>
              <w:rPr>
                <w:b/>
              </w:rPr>
            </w:pPr>
            <w:r w:rsidRPr="00247946">
              <w:rPr>
                <w:rFonts w:hint="eastAsia"/>
                <w:b/>
              </w:rPr>
              <w:t>澎湖縣</w:t>
            </w:r>
          </w:p>
        </w:tc>
        <w:tc>
          <w:tcPr>
            <w:tcW w:w="1984" w:type="dxa"/>
            <w:shd w:val="clear" w:color="auto" w:fill="auto"/>
            <w:noWrap/>
            <w:vAlign w:val="center"/>
          </w:tcPr>
          <w:p w14:paraId="795104EA" w14:textId="77777777" w:rsidR="0044797E" w:rsidRPr="00247946" w:rsidRDefault="0044797E" w:rsidP="00EF0033">
            <w:pPr>
              <w:pStyle w:val="142"/>
              <w:jc w:val="right"/>
              <w:rPr>
                <w:b/>
                <w:szCs w:val="24"/>
              </w:rPr>
            </w:pPr>
            <w:r w:rsidRPr="00247946">
              <w:rPr>
                <w:b/>
                <w:szCs w:val="24"/>
              </w:rPr>
              <w:t>119,451</w:t>
            </w:r>
          </w:p>
        </w:tc>
        <w:tc>
          <w:tcPr>
            <w:tcW w:w="1701" w:type="dxa"/>
            <w:shd w:val="clear" w:color="auto" w:fill="auto"/>
            <w:noWrap/>
            <w:vAlign w:val="center"/>
          </w:tcPr>
          <w:p w14:paraId="34368224" w14:textId="77777777" w:rsidR="0044797E" w:rsidRPr="00247946" w:rsidRDefault="0044797E" w:rsidP="00EF0033">
            <w:pPr>
              <w:pStyle w:val="142"/>
              <w:jc w:val="right"/>
              <w:rPr>
                <w:b/>
                <w:szCs w:val="24"/>
              </w:rPr>
            </w:pPr>
            <w:r w:rsidRPr="00247946">
              <w:rPr>
                <w:b/>
                <w:szCs w:val="24"/>
              </w:rPr>
              <w:t>106,594</w:t>
            </w:r>
          </w:p>
        </w:tc>
        <w:tc>
          <w:tcPr>
            <w:tcW w:w="2087" w:type="dxa"/>
            <w:shd w:val="clear" w:color="auto" w:fill="auto"/>
            <w:noWrap/>
            <w:vAlign w:val="center"/>
          </w:tcPr>
          <w:p w14:paraId="2A2B5FBE" w14:textId="77777777" w:rsidR="0044797E" w:rsidRPr="00247946" w:rsidRDefault="0044797E" w:rsidP="00EF0033">
            <w:pPr>
              <w:pStyle w:val="142"/>
              <w:jc w:val="right"/>
              <w:rPr>
                <w:b/>
                <w:szCs w:val="24"/>
              </w:rPr>
            </w:pPr>
            <w:r w:rsidRPr="00247946">
              <w:rPr>
                <w:b/>
                <w:szCs w:val="24"/>
              </w:rPr>
              <w:t>1.12</w:t>
            </w:r>
          </w:p>
        </w:tc>
      </w:tr>
      <w:tr w:rsidR="0044797E" w:rsidRPr="00247946" w14:paraId="272E733F" w14:textId="77777777" w:rsidTr="00247946">
        <w:trPr>
          <w:trHeight w:val="46"/>
        </w:trPr>
        <w:tc>
          <w:tcPr>
            <w:tcW w:w="1882" w:type="dxa"/>
            <w:shd w:val="clear" w:color="auto" w:fill="auto"/>
            <w:noWrap/>
          </w:tcPr>
          <w:p w14:paraId="1C260120" w14:textId="77777777" w:rsidR="0044797E" w:rsidRPr="00247946" w:rsidRDefault="0044797E" w:rsidP="00EF0033">
            <w:pPr>
              <w:pStyle w:val="142"/>
              <w:jc w:val="center"/>
            </w:pPr>
            <w:r w:rsidRPr="00247946">
              <w:rPr>
                <w:rFonts w:hint="eastAsia"/>
              </w:rPr>
              <w:t>基隆市</w:t>
            </w:r>
          </w:p>
        </w:tc>
        <w:tc>
          <w:tcPr>
            <w:tcW w:w="1984" w:type="dxa"/>
            <w:shd w:val="clear" w:color="auto" w:fill="auto"/>
            <w:noWrap/>
            <w:vAlign w:val="center"/>
          </w:tcPr>
          <w:p w14:paraId="7905EC0F" w14:textId="77777777" w:rsidR="0044797E" w:rsidRPr="00247946" w:rsidRDefault="0044797E" w:rsidP="00EF0033">
            <w:pPr>
              <w:pStyle w:val="142"/>
              <w:jc w:val="right"/>
              <w:rPr>
                <w:szCs w:val="24"/>
              </w:rPr>
            </w:pPr>
            <w:r w:rsidRPr="00247946">
              <w:rPr>
                <w:szCs w:val="24"/>
              </w:rPr>
              <w:t>976,107</w:t>
            </w:r>
          </w:p>
        </w:tc>
        <w:tc>
          <w:tcPr>
            <w:tcW w:w="1701" w:type="dxa"/>
            <w:shd w:val="clear" w:color="auto" w:fill="auto"/>
            <w:noWrap/>
            <w:vAlign w:val="center"/>
          </w:tcPr>
          <w:p w14:paraId="733DE791" w14:textId="77777777" w:rsidR="0044797E" w:rsidRPr="00247946" w:rsidRDefault="0044797E" w:rsidP="00EF0033">
            <w:pPr>
              <w:pStyle w:val="142"/>
              <w:jc w:val="right"/>
              <w:rPr>
                <w:szCs w:val="24"/>
              </w:rPr>
            </w:pPr>
            <w:r w:rsidRPr="00247946">
              <w:rPr>
                <w:szCs w:val="24"/>
              </w:rPr>
              <w:t>361,089</w:t>
            </w:r>
          </w:p>
        </w:tc>
        <w:tc>
          <w:tcPr>
            <w:tcW w:w="2087" w:type="dxa"/>
            <w:shd w:val="clear" w:color="auto" w:fill="auto"/>
            <w:noWrap/>
            <w:vAlign w:val="center"/>
          </w:tcPr>
          <w:p w14:paraId="28E9AA13" w14:textId="77777777" w:rsidR="0044797E" w:rsidRPr="00247946" w:rsidRDefault="0044797E" w:rsidP="00EF0033">
            <w:pPr>
              <w:pStyle w:val="142"/>
              <w:jc w:val="right"/>
              <w:rPr>
                <w:szCs w:val="24"/>
              </w:rPr>
            </w:pPr>
            <w:r w:rsidRPr="00247946">
              <w:rPr>
                <w:szCs w:val="24"/>
              </w:rPr>
              <w:t>2.70</w:t>
            </w:r>
          </w:p>
        </w:tc>
      </w:tr>
      <w:tr w:rsidR="0044797E" w:rsidRPr="00247946" w14:paraId="304056C7" w14:textId="77777777" w:rsidTr="00247946">
        <w:trPr>
          <w:trHeight w:val="46"/>
        </w:trPr>
        <w:tc>
          <w:tcPr>
            <w:tcW w:w="1882" w:type="dxa"/>
            <w:shd w:val="clear" w:color="auto" w:fill="auto"/>
            <w:noWrap/>
          </w:tcPr>
          <w:p w14:paraId="3C07F148" w14:textId="77777777" w:rsidR="0044797E" w:rsidRPr="00247946" w:rsidRDefault="0044797E" w:rsidP="00EF0033">
            <w:pPr>
              <w:pStyle w:val="142"/>
              <w:jc w:val="center"/>
            </w:pPr>
            <w:r w:rsidRPr="00247946">
              <w:rPr>
                <w:rFonts w:hint="eastAsia"/>
              </w:rPr>
              <w:t>新竹市</w:t>
            </w:r>
          </w:p>
        </w:tc>
        <w:tc>
          <w:tcPr>
            <w:tcW w:w="1984" w:type="dxa"/>
            <w:shd w:val="clear" w:color="auto" w:fill="auto"/>
            <w:noWrap/>
            <w:vAlign w:val="center"/>
          </w:tcPr>
          <w:p w14:paraId="17C0363E" w14:textId="77777777" w:rsidR="0044797E" w:rsidRPr="00247946" w:rsidRDefault="0044797E" w:rsidP="00EF0033">
            <w:pPr>
              <w:pStyle w:val="142"/>
              <w:jc w:val="right"/>
              <w:rPr>
                <w:szCs w:val="24"/>
              </w:rPr>
            </w:pPr>
            <w:r w:rsidRPr="00247946">
              <w:rPr>
                <w:szCs w:val="24"/>
              </w:rPr>
              <w:t>1,649,149</w:t>
            </w:r>
          </w:p>
        </w:tc>
        <w:tc>
          <w:tcPr>
            <w:tcW w:w="1701" w:type="dxa"/>
            <w:shd w:val="clear" w:color="auto" w:fill="auto"/>
            <w:noWrap/>
            <w:vAlign w:val="center"/>
          </w:tcPr>
          <w:p w14:paraId="43EDAF41" w14:textId="77777777" w:rsidR="0044797E" w:rsidRPr="00247946" w:rsidRDefault="0044797E" w:rsidP="00EF0033">
            <w:pPr>
              <w:pStyle w:val="142"/>
              <w:jc w:val="right"/>
              <w:rPr>
                <w:szCs w:val="24"/>
              </w:rPr>
            </w:pPr>
            <w:r w:rsidRPr="00247946">
              <w:rPr>
                <w:szCs w:val="24"/>
              </w:rPr>
              <w:t>455,829</w:t>
            </w:r>
          </w:p>
        </w:tc>
        <w:tc>
          <w:tcPr>
            <w:tcW w:w="2087" w:type="dxa"/>
            <w:shd w:val="clear" w:color="auto" w:fill="auto"/>
            <w:noWrap/>
            <w:vAlign w:val="center"/>
          </w:tcPr>
          <w:p w14:paraId="10693C70" w14:textId="77777777" w:rsidR="0044797E" w:rsidRPr="00247946" w:rsidRDefault="0044797E" w:rsidP="00EF0033">
            <w:pPr>
              <w:pStyle w:val="142"/>
              <w:jc w:val="right"/>
              <w:rPr>
                <w:szCs w:val="24"/>
              </w:rPr>
            </w:pPr>
            <w:r w:rsidRPr="00247946">
              <w:rPr>
                <w:szCs w:val="24"/>
              </w:rPr>
              <w:t>3.62</w:t>
            </w:r>
          </w:p>
        </w:tc>
      </w:tr>
      <w:tr w:rsidR="0044797E" w:rsidRPr="00247946" w14:paraId="1A4E92CC" w14:textId="77777777" w:rsidTr="00247946">
        <w:trPr>
          <w:trHeight w:val="46"/>
        </w:trPr>
        <w:tc>
          <w:tcPr>
            <w:tcW w:w="1882" w:type="dxa"/>
            <w:shd w:val="clear" w:color="auto" w:fill="auto"/>
            <w:noWrap/>
          </w:tcPr>
          <w:p w14:paraId="2F4DCBB6" w14:textId="77777777" w:rsidR="0044797E" w:rsidRPr="00247946" w:rsidRDefault="0044797E" w:rsidP="00EF0033">
            <w:pPr>
              <w:pStyle w:val="142"/>
              <w:jc w:val="center"/>
            </w:pPr>
            <w:r w:rsidRPr="00247946">
              <w:rPr>
                <w:rFonts w:hint="eastAsia"/>
              </w:rPr>
              <w:t>嘉義市</w:t>
            </w:r>
          </w:p>
        </w:tc>
        <w:tc>
          <w:tcPr>
            <w:tcW w:w="1984" w:type="dxa"/>
            <w:shd w:val="clear" w:color="auto" w:fill="auto"/>
            <w:noWrap/>
            <w:vAlign w:val="center"/>
          </w:tcPr>
          <w:p w14:paraId="568CE087" w14:textId="77777777" w:rsidR="0044797E" w:rsidRPr="00247946" w:rsidRDefault="0044797E" w:rsidP="00EF0033">
            <w:pPr>
              <w:pStyle w:val="142"/>
              <w:jc w:val="right"/>
              <w:rPr>
                <w:szCs w:val="24"/>
              </w:rPr>
            </w:pPr>
            <w:r w:rsidRPr="00247946">
              <w:rPr>
                <w:szCs w:val="24"/>
              </w:rPr>
              <w:t>677,711</w:t>
            </w:r>
          </w:p>
        </w:tc>
        <w:tc>
          <w:tcPr>
            <w:tcW w:w="1701" w:type="dxa"/>
            <w:shd w:val="clear" w:color="auto" w:fill="auto"/>
            <w:noWrap/>
            <w:vAlign w:val="center"/>
          </w:tcPr>
          <w:p w14:paraId="758E8BF5" w14:textId="77777777" w:rsidR="0044797E" w:rsidRPr="00247946" w:rsidRDefault="0044797E" w:rsidP="00EF0033">
            <w:pPr>
              <w:pStyle w:val="142"/>
              <w:jc w:val="right"/>
              <w:rPr>
                <w:szCs w:val="24"/>
              </w:rPr>
            </w:pPr>
            <w:r w:rsidRPr="00247946">
              <w:rPr>
                <w:szCs w:val="24"/>
              </w:rPr>
              <w:t>261,178</w:t>
            </w:r>
          </w:p>
        </w:tc>
        <w:tc>
          <w:tcPr>
            <w:tcW w:w="2087" w:type="dxa"/>
            <w:shd w:val="clear" w:color="auto" w:fill="auto"/>
            <w:noWrap/>
            <w:vAlign w:val="center"/>
          </w:tcPr>
          <w:p w14:paraId="789C2BF0" w14:textId="77777777" w:rsidR="0044797E" w:rsidRPr="00247946" w:rsidRDefault="0044797E" w:rsidP="00EF0033">
            <w:pPr>
              <w:pStyle w:val="142"/>
              <w:jc w:val="right"/>
              <w:rPr>
                <w:szCs w:val="24"/>
              </w:rPr>
            </w:pPr>
            <w:r w:rsidRPr="00247946">
              <w:rPr>
                <w:szCs w:val="24"/>
              </w:rPr>
              <w:t>2.59</w:t>
            </w:r>
          </w:p>
        </w:tc>
      </w:tr>
      <w:tr w:rsidR="0044797E" w:rsidRPr="00247946" w14:paraId="7DFDCB4F" w14:textId="77777777" w:rsidTr="00247946">
        <w:trPr>
          <w:trHeight w:val="46"/>
        </w:trPr>
        <w:tc>
          <w:tcPr>
            <w:tcW w:w="1882" w:type="dxa"/>
            <w:shd w:val="clear" w:color="auto" w:fill="auto"/>
            <w:noWrap/>
          </w:tcPr>
          <w:p w14:paraId="53625248" w14:textId="77777777" w:rsidR="0044797E" w:rsidRPr="00247946" w:rsidRDefault="0044797E" w:rsidP="00EF0033">
            <w:pPr>
              <w:pStyle w:val="142"/>
              <w:jc w:val="center"/>
              <w:rPr>
                <w:b/>
              </w:rPr>
            </w:pPr>
            <w:r w:rsidRPr="00247946">
              <w:rPr>
                <w:rFonts w:hint="eastAsia"/>
                <w:b/>
              </w:rPr>
              <w:t>金門縣</w:t>
            </w:r>
          </w:p>
        </w:tc>
        <w:tc>
          <w:tcPr>
            <w:tcW w:w="1984" w:type="dxa"/>
            <w:shd w:val="clear" w:color="auto" w:fill="auto"/>
            <w:noWrap/>
          </w:tcPr>
          <w:p w14:paraId="7DFB7A81" w14:textId="77777777" w:rsidR="0044797E" w:rsidRPr="00247946" w:rsidRDefault="0044797E" w:rsidP="00EF0033">
            <w:pPr>
              <w:pStyle w:val="142"/>
              <w:jc w:val="right"/>
              <w:rPr>
                <w:b/>
                <w:szCs w:val="24"/>
              </w:rPr>
            </w:pPr>
            <w:r w:rsidRPr="00247946">
              <w:rPr>
                <w:b/>
                <w:szCs w:val="24"/>
              </w:rPr>
              <w:t>59,265</w:t>
            </w:r>
          </w:p>
        </w:tc>
        <w:tc>
          <w:tcPr>
            <w:tcW w:w="1701" w:type="dxa"/>
            <w:shd w:val="clear" w:color="auto" w:fill="auto"/>
            <w:noWrap/>
          </w:tcPr>
          <w:p w14:paraId="3397ABB6" w14:textId="77777777" w:rsidR="0044797E" w:rsidRPr="00247946" w:rsidRDefault="0044797E" w:rsidP="00EF0033">
            <w:pPr>
              <w:pStyle w:val="142"/>
              <w:jc w:val="right"/>
              <w:rPr>
                <w:b/>
                <w:szCs w:val="24"/>
              </w:rPr>
            </w:pPr>
            <w:r w:rsidRPr="00247946">
              <w:rPr>
                <w:b/>
                <w:szCs w:val="24"/>
              </w:rPr>
              <w:t>139,798</w:t>
            </w:r>
          </w:p>
        </w:tc>
        <w:tc>
          <w:tcPr>
            <w:tcW w:w="2087" w:type="dxa"/>
            <w:shd w:val="clear" w:color="auto" w:fill="auto"/>
            <w:noWrap/>
          </w:tcPr>
          <w:p w14:paraId="5CA340E7" w14:textId="77777777" w:rsidR="0044797E" w:rsidRPr="00247946" w:rsidRDefault="0044797E" w:rsidP="00EF0033">
            <w:pPr>
              <w:pStyle w:val="142"/>
              <w:jc w:val="right"/>
              <w:rPr>
                <w:b/>
                <w:szCs w:val="24"/>
              </w:rPr>
            </w:pPr>
            <w:r w:rsidRPr="00247946">
              <w:rPr>
                <w:b/>
                <w:szCs w:val="24"/>
              </w:rPr>
              <w:t xml:space="preserve">0.42 </w:t>
            </w:r>
          </w:p>
        </w:tc>
      </w:tr>
      <w:tr w:rsidR="0044797E" w:rsidRPr="00247946" w14:paraId="4F9C1277" w14:textId="77777777" w:rsidTr="00247946">
        <w:trPr>
          <w:trHeight w:val="46"/>
        </w:trPr>
        <w:tc>
          <w:tcPr>
            <w:tcW w:w="1882" w:type="dxa"/>
            <w:shd w:val="clear" w:color="auto" w:fill="auto"/>
            <w:noWrap/>
          </w:tcPr>
          <w:p w14:paraId="0C6D9D66" w14:textId="77777777" w:rsidR="0044797E" w:rsidRPr="00247946" w:rsidRDefault="0044797E" w:rsidP="00EF0033">
            <w:pPr>
              <w:pStyle w:val="142"/>
              <w:jc w:val="center"/>
              <w:rPr>
                <w:b/>
              </w:rPr>
            </w:pPr>
            <w:r w:rsidRPr="00247946">
              <w:rPr>
                <w:rFonts w:hint="eastAsia"/>
                <w:b/>
              </w:rPr>
              <w:t>連江縣</w:t>
            </w:r>
          </w:p>
        </w:tc>
        <w:tc>
          <w:tcPr>
            <w:tcW w:w="1984" w:type="dxa"/>
            <w:shd w:val="clear" w:color="auto" w:fill="auto"/>
            <w:noWrap/>
          </w:tcPr>
          <w:p w14:paraId="643C03BB" w14:textId="77777777" w:rsidR="0044797E" w:rsidRPr="00247946" w:rsidRDefault="0044797E" w:rsidP="00EF0033">
            <w:pPr>
              <w:pStyle w:val="142"/>
              <w:jc w:val="right"/>
              <w:rPr>
                <w:b/>
                <w:szCs w:val="24"/>
              </w:rPr>
            </w:pPr>
            <w:r w:rsidRPr="00247946">
              <w:rPr>
                <w:b/>
                <w:szCs w:val="24"/>
              </w:rPr>
              <w:t>7,348</w:t>
            </w:r>
          </w:p>
        </w:tc>
        <w:tc>
          <w:tcPr>
            <w:tcW w:w="1701" w:type="dxa"/>
            <w:shd w:val="clear" w:color="auto" w:fill="auto"/>
            <w:noWrap/>
          </w:tcPr>
          <w:p w14:paraId="6D68072E" w14:textId="77777777" w:rsidR="0044797E" w:rsidRPr="00247946" w:rsidRDefault="0044797E" w:rsidP="00EF0033">
            <w:pPr>
              <w:pStyle w:val="142"/>
              <w:jc w:val="right"/>
              <w:rPr>
                <w:b/>
                <w:szCs w:val="24"/>
              </w:rPr>
            </w:pPr>
            <w:r w:rsidRPr="00247946">
              <w:rPr>
                <w:b/>
                <w:szCs w:val="24"/>
              </w:rPr>
              <w:t>13,605</w:t>
            </w:r>
          </w:p>
        </w:tc>
        <w:tc>
          <w:tcPr>
            <w:tcW w:w="2087" w:type="dxa"/>
            <w:shd w:val="clear" w:color="auto" w:fill="auto"/>
            <w:noWrap/>
          </w:tcPr>
          <w:p w14:paraId="4AE85F47" w14:textId="77777777" w:rsidR="0044797E" w:rsidRPr="00247946" w:rsidRDefault="0044797E" w:rsidP="00EF0033">
            <w:pPr>
              <w:pStyle w:val="142"/>
              <w:jc w:val="right"/>
              <w:rPr>
                <w:b/>
                <w:szCs w:val="24"/>
              </w:rPr>
            </w:pPr>
            <w:r w:rsidRPr="00247946">
              <w:rPr>
                <w:b/>
                <w:szCs w:val="24"/>
              </w:rPr>
              <w:t xml:space="preserve">0.54 </w:t>
            </w:r>
          </w:p>
        </w:tc>
      </w:tr>
    </w:tbl>
    <w:p w14:paraId="317D39BF" w14:textId="77777777" w:rsidR="0044797E" w:rsidRPr="00CC65F6" w:rsidRDefault="0044797E" w:rsidP="00FD70CA">
      <w:pPr>
        <w:spacing w:line="320" w:lineRule="exact"/>
        <w:ind w:leftChars="300" w:left="850" w:firstLineChars="0" w:firstLine="1"/>
        <w:rPr>
          <w:b/>
        </w:rPr>
      </w:pPr>
      <w:r w:rsidRPr="00CC65F6">
        <w:rPr>
          <w:rFonts w:hAnsi="標楷體" w:hint="eastAsia"/>
          <w:sz w:val="24"/>
          <w:szCs w:val="24"/>
        </w:rPr>
        <w:t>資料來源：警政署提供。</w:t>
      </w:r>
    </w:p>
    <w:p w14:paraId="2C1D180C" w14:textId="77777777" w:rsidR="0044797E" w:rsidRPr="00AC329E" w:rsidRDefault="0044797E" w:rsidP="00AF23A0">
      <w:pPr>
        <w:ind w:left="566" w:firstLine="566"/>
      </w:pPr>
      <w:r w:rsidRPr="00AC329E">
        <w:rPr>
          <w:rFonts w:hint="eastAsia"/>
        </w:rPr>
        <w:t>綜上，為強化國土防衛能量，警政署辦理加強反恐維安能量及關鍵基礎設施安全防護能力，並改善公有建築物防火避難空間及設備，</w:t>
      </w:r>
      <w:r w:rsidRPr="00AC329E">
        <w:rPr>
          <w:rFonts w:hAnsi="標楷體" w:hint="eastAsia"/>
        </w:rPr>
        <w:t>查國安韌性之完備與否，尚決定於防空疏散避難設施是</w:t>
      </w:r>
      <w:r w:rsidRPr="00AC329E">
        <w:rPr>
          <w:rFonts w:hAnsi="標楷體" w:hint="eastAsia"/>
        </w:rPr>
        <w:lastRenderedPageBreak/>
        <w:t>否足夠，惟部分市縣防空疏散避難設施</w:t>
      </w:r>
      <w:r>
        <w:rPr>
          <w:rFonts w:hAnsi="標楷體" w:hint="eastAsia"/>
        </w:rPr>
        <w:t>之供需比例</w:t>
      </w:r>
      <w:r w:rsidRPr="00AC329E">
        <w:rPr>
          <w:rFonts w:hAnsi="標楷體" w:hint="eastAsia"/>
        </w:rPr>
        <w:t>未達標準，</w:t>
      </w:r>
      <w:r w:rsidRPr="00AC329E">
        <w:rPr>
          <w:rFonts w:hint="eastAsia"/>
        </w:rPr>
        <w:t>為利完備空襲警報</w:t>
      </w:r>
      <w:r w:rsidRPr="00AF23A0">
        <w:rPr>
          <w:rFonts w:hint="eastAsia"/>
        </w:rPr>
        <w:t>等突發狀況之疏散及避難需求，允宜研謀改善</w:t>
      </w:r>
      <w:r w:rsidRPr="00AF23A0">
        <w:rPr>
          <w:rFonts w:hAnsi="標楷體" w:hint="eastAsia"/>
        </w:rPr>
        <w:t>。</w:t>
      </w:r>
    </w:p>
    <w:bookmarkEnd w:id="2"/>
    <w:bookmarkEnd w:id="3"/>
    <w:p w14:paraId="73305F05" w14:textId="77777777" w:rsidR="0044797E" w:rsidRDefault="0044797E" w:rsidP="00656C16">
      <w:pPr>
        <w:pStyle w:val="ad"/>
        <w:ind w:left="647" w:hanging="647"/>
      </w:pPr>
      <w:r w:rsidRPr="00C35A36">
        <w:rPr>
          <w:rFonts w:hint="eastAsia"/>
        </w:rPr>
        <w:t>（分機：1911 劉雲霞）</w:t>
      </w:r>
      <w:bookmarkEnd w:id="4"/>
      <w:bookmarkEnd w:id="5"/>
      <w:bookmarkEnd w:id="6"/>
    </w:p>
    <w:p w14:paraId="21BA3AC7" w14:textId="77777777" w:rsidR="0044797E" w:rsidRDefault="0044797E" w:rsidP="00656C16">
      <w:pPr>
        <w:pStyle w:val="ad"/>
        <w:ind w:left="647" w:hanging="647"/>
      </w:pPr>
    </w:p>
    <w:p w14:paraId="006DB6CB" w14:textId="77777777" w:rsidR="0044797E" w:rsidRPr="00817B7E" w:rsidRDefault="0044797E" w:rsidP="008E77C5">
      <w:pPr>
        <w:pStyle w:val="a3"/>
        <w:ind w:left="567" w:hanging="567"/>
      </w:pPr>
      <w:r>
        <w:rPr>
          <w:rFonts w:hint="eastAsia"/>
        </w:rPr>
        <w:t>三、消防署</w:t>
      </w:r>
      <w:r w:rsidRPr="00817B7E">
        <w:rPr>
          <w:rFonts w:hint="eastAsia"/>
        </w:rPr>
        <w:t>辦理防災協作中心及村</w:t>
      </w:r>
      <w:r>
        <w:rPr>
          <w:rFonts w:hint="eastAsia"/>
        </w:rPr>
        <w:t>(</w:t>
      </w:r>
      <w:r w:rsidRPr="00817B7E">
        <w:rPr>
          <w:rFonts w:hint="eastAsia"/>
        </w:rPr>
        <w:t>里</w:t>
      </w:r>
      <w:r>
        <w:rPr>
          <w:rFonts w:hint="eastAsia"/>
        </w:rPr>
        <w:t>)防</w:t>
      </w:r>
      <w:r w:rsidRPr="00817B7E">
        <w:rPr>
          <w:rFonts w:hint="eastAsia"/>
        </w:rPr>
        <w:t>救災緊急維生設備建置，允宜</w:t>
      </w:r>
      <w:r>
        <w:rPr>
          <w:rFonts w:hint="eastAsia"/>
        </w:rPr>
        <w:t>建</w:t>
      </w:r>
      <w:r w:rsidRPr="00817B7E">
        <w:rPr>
          <w:rFonts w:hint="eastAsia"/>
        </w:rPr>
        <w:t>立核心設備</w:t>
      </w:r>
      <w:r>
        <w:rPr>
          <w:rFonts w:hint="eastAsia"/>
        </w:rPr>
        <w:t>採購</w:t>
      </w:r>
      <w:r w:rsidRPr="00817B7E">
        <w:rPr>
          <w:rFonts w:hint="eastAsia"/>
        </w:rPr>
        <w:t>清單及規劃後續維護</w:t>
      </w:r>
      <w:r>
        <w:rPr>
          <w:rFonts w:hint="eastAsia"/>
        </w:rPr>
        <w:t>與</w:t>
      </w:r>
      <w:r w:rsidRPr="00817B7E">
        <w:rPr>
          <w:rFonts w:hint="eastAsia"/>
        </w:rPr>
        <w:t>汰換機制</w:t>
      </w:r>
      <w:r>
        <w:rPr>
          <w:rFonts w:hint="eastAsia"/>
        </w:rPr>
        <w:t>，並賡續推動防災士培訓，以</w:t>
      </w:r>
      <w:r w:rsidRPr="00B720C7">
        <w:rPr>
          <w:rFonts w:hint="eastAsia"/>
        </w:rPr>
        <w:t>完善大規模災害整備</w:t>
      </w:r>
    </w:p>
    <w:p w14:paraId="0C0A3CB3" w14:textId="77777777" w:rsidR="0044797E" w:rsidRPr="00AC4AC9" w:rsidRDefault="0044797E" w:rsidP="008E77C5">
      <w:pPr>
        <w:ind w:left="566" w:firstLine="566"/>
      </w:pPr>
      <w:r>
        <w:rPr>
          <w:rFonts w:hint="eastAsia"/>
        </w:rPr>
        <w:t>消防署及所屬(以下簡稱消防署)於本</w:t>
      </w:r>
      <w:r w:rsidRPr="00636F30">
        <w:rPr>
          <w:rFonts w:hint="eastAsia"/>
        </w:rPr>
        <w:t>特別預算案「</w:t>
      </w:r>
      <w:r w:rsidRPr="00692F5B">
        <w:rPr>
          <w:rFonts w:hAnsi="標楷體" w:hint="eastAsia"/>
        </w:rPr>
        <w:t>強化國土防衛能量-防救災緊急維</w:t>
      </w:r>
      <w:r w:rsidRPr="00692F5B">
        <w:rPr>
          <w:rFonts w:hAnsi="標楷體" w:cs="新細明體" w:hint="eastAsia"/>
        </w:rPr>
        <w:t>生物資整備</w:t>
      </w:r>
      <w:r w:rsidRPr="00636F30">
        <w:rPr>
          <w:rFonts w:hint="eastAsia"/>
        </w:rPr>
        <w:t>」編列</w:t>
      </w:r>
      <w:r>
        <w:rPr>
          <w:rFonts w:hint="eastAsia"/>
        </w:rPr>
        <w:t>15億8,520萬元</w:t>
      </w:r>
      <w:r w:rsidRPr="00636F30">
        <w:rPr>
          <w:rFonts w:hint="eastAsia"/>
        </w:rPr>
        <w:t>，</w:t>
      </w:r>
      <w:r>
        <w:rPr>
          <w:rFonts w:hint="eastAsia"/>
        </w:rPr>
        <w:t>係辦理</w:t>
      </w:r>
      <w:r w:rsidRPr="00FE7712">
        <w:rPr>
          <w:rFonts w:hint="eastAsia"/>
        </w:rPr>
        <w:t>防災協作中心及村</w:t>
      </w:r>
      <w:r>
        <w:rPr>
          <w:rFonts w:hint="eastAsia"/>
        </w:rPr>
        <w:t>(</w:t>
      </w:r>
      <w:r w:rsidRPr="00FE7712">
        <w:rPr>
          <w:rFonts w:hint="eastAsia"/>
        </w:rPr>
        <w:t>里</w:t>
      </w:r>
      <w:r>
        <w:rPr>
          <w:rFonts w:hint="eastAsia"/>
        </w:rPr>
        <w:t>)防</w:t>
      </w:r>
      <w:r w:rsidRPr="00FE7712">
        <w:rPr>
          <w:rFonts w:hint="eastAsia"/>
        </w:rPr>
        <w:t>救災緊急維生設備建置所需經費</w:t>
      </w:r>
      <w:r>
        <w:rPr>
          <w:rFonts w:hint="eastAsia"/>
        </w:rPr>
        <w:t>。經查：</w:t>
      </w:r>
    </w:p>
    <w:p w14:paraId="7FC76648" w14:textId="77777777" w:rsidR="0044797E" w:rsidRPr="003A453E" w:rsidRDefault="0044797E" w:rsidP="008E77C5">
      <w:pPr>
        <w:pStyle w:val="a5"/>
        <w:ind w:left="849" w:hanging="283"/>
        <w:rPr>
          <w:b/>
        </w:rPr>
      </w:pPr>
      <w:r w:rsidRPr="003A453E">
        <w:rPr>
          <w:rFonts w:hint="eastAsia"/>
          <w:b/>
        </w:rPr>
        <w:t>(一)計畫內容概況</w:t>
      </w:r>
    </w:p>
    <w:p w14:paraId="1FABD9E6" w14:textId="77777777" w:rsidR="0044797E" w:rsidRDefault="0044797E" w:rsidP="008E77C5">
      <w:pPr>
        <w:pStyle w:val="21"/>
        <w:ind w:left="850" w:firstLine="566"/>
      </w:pPr>
      <w:r>
        <w:rPr>
          <w:rFonts w:hint="eastAsia"/>
        </w:rPr>
        <w:t>為</w:t>
      </w:r>
      <w:r w:rsidRPr="00E32A68">
        <w:rPr>
          <w:rFonts w:hint="eastAsia"/>
        </w:rPr>
        <w:t>持續建立、精進大規模災害整備</w:t>
      </w:r>
      <w:r>
        <w:rPr>
          <w:rFonts w:hint="eastAsia"/>
        </w:rPr>
        <w:t>，</w:t>
      </w:r>
      <w:r w:rsidRPr="000A7195">
        <w:rPr>
          <w:rFonts w:hint="eastAsia"/>
        </w:rPr>
        <w:t>行政院</w:t>
      </w:r>
      <w:r>
        <w:rPr>
          <w:rFonts w:hint="eastAsia"/>
        </w:rPr>
        <w:t>於</w:t>
      </w:r>
      <w:r w:rsidRPr="000A7195">
        <w:rPr>
          <w:rFonts w:hint="eastAsia"/>
        </w:rPr>
        <w:t>111年6月核定「強韌臺灣大規模風災震災整備與協作計畫」</w:t>
      </w:r>
      <w:r>
        <w:rPr>
          <w:rFonts w:hint="eastAsia"/>
        </w:rPr>
        <w:t>(112至116年度)</w:t>
      </w:r>
      <w:r w:rsidRPr="000A7195">
        <w:rPr>
          <w:rFonts w:hint="eastAsia"/>
        </w:rPr>
        <w:t>，以「大規模災害整備」、「跨域支援合作」及「政府持續運作」3大核心為主軸進行規劃，包括大規模災害情境假設、脆弱度及韌性盤點、鄉（鎮、市、區）公所區域聯防合作機制、</w:t>
      </w:r>
      <w:r w:rsidRPr="005964F6">
        <w:rPr>
          <w:rFonts w:hint="eastAsia"/>
        </w:rPr>
        <w:t>市縣互相支援合作機制，及防災協作中心(原名志工中心)協作整合機制等多元工作。續為落實「全社會防衛韌性」理念，內政部於113年11月函發「防災協作中心籌組規劃會議紀錄」及</w:t>
      </w:r>
      <w:r>
        <w:rPr>
          <w:rFonts w:hint="eastAsia"/>
        </w:rPr>
        <w:t>函</w:t>
      </w:r>
      <w:r w:rsidRPr="005964F6">
        <w:rPr>
          <w:rFonts w:hint="eastAsia"/>
        </w:rPr>
        <w:t>請各市縣協助</w:t>
      </w:r>
      <w:r>
        <w:rPr>
          <w:rFonts w:hint="eastAsia"/>
        </w:rPr>
        <w:t>所轄</w:t>
      </w:r>
      <w:r w:rsidRPr="005964F6">
        <w:rPr>
          <w:rFonts w:hint="eastAsia"/>
        </w:rPr>
        <w:t>鄉(鎮、市、區)公所於114年3月底前完成籌組防災協作中心事宜；惟</w:t>
      </w:r>
      <w:r w:rsidRPr="000A7195">
        <w:rPr>
          <w:rFonts w:hint="eastAsia"/>
        </w:rPr>
        <w:t>相關防救災設施尚未納入預期規劃</w:t>
      </w:r>
      <w:r>
        <w:rPr>
          <w:rFonts w:hint="eastAsia"/>
        </w:rPr>
        <w:t>，爰本次以特別預算辦理</w:t>
      </w:r>
      <w:r w:rsidRPr="007A6E05">
        <w:rPr>
          <w:rFonts w:hint="eastAsia"/>
        </w:rPr>
        <w:t>防災協作中心及村</w:t>
      </w:r>
      <w:r>
        <w:rPr>
          <w:rFonts w:hint="eastAsia"/>
        </w:rPr>
        <w:t>(</w:t>
      </w:r>
      <w:r w:rsidRPr="007A6E05">
        <w:rPr>
          <w:rFonts w:hint="eastAsia"/>
        </w:rPr>
        <w:t>里</w:t>
      </w:r>
      <w:r>
        <w:rPr>
          <w:rFonts w:hint="eastAsia"/>
        </w:rPr>
        <w:t>)防</w:t>
      </w:r>
      <w:r w:rsidRPr="007A6E05">
        <w:rPr>
          <w:rFonts w:hint="eastAsia"/>
        </w:rPr>
        <w:t>救災緊急維生設備建置</w:t>
      </w:r>
      <w:r w:rsidRPr="000A7195">
        <w:rPr>
          <w:rFonts w:hint="eastAsia"/>
        </w:rPr>
        <w:t>，補足</w:t>
      </w:r>
      <w:r>
        <w:rPr>
          <w:rFonts w:hint="eastAsia"/>
        </w:rPr>
        <w:t>最</w:t>
      </w:r>
      <w:r w:rsidRPr="000A7195">
        <w:rPr>
          <w:rFonts w:hint="eastAsia"/>
        </w:rPr>
        <w:t>基層防救災設備之短缺。</w:t>
      </w:r>
      <w:r>
        <w:rPr>
          <w:rFonts w:hint="eastAsia"/>
        </w:rPr>
        <w:t>計畫內容請詳表1。</w:t>
      </w:r>
    </w:p>
    <w:p w14:paraId="1ED3007B" w14:textId="77777777" w:rsidR="0044797E" w:rsidRDefault="0044797E" w:rsidP="008E77C5">
      <w:pPr>
        <w:pStyle w:val="21"/>
        <w:ind w:left="850" w:firstLine="566"/>
      </w:pPr>
    </w:p>
    <w:p w14:paraId="1FC643CE" w14:textId="77777777" w:rsidR="0044797E" w:rsidRPr="00B376E4" w:rsidRDefault="0044797E" w:rsidP="008E77C5">
      <w:pPr>
        <w:spacing w:line="460" w:lineRule="exact"/>
        <w:ind w:leftChars="-100" w:left="567" w:rightChars="-100" w:right="-283" w:hangingChars="300" w:hanging="850"/>
        <w:rPr>
          <w:b/>
          <w:bCs/>
        </w:rPr>
      </w:pPr>
      <w:r w:rsidRPr="00B376E4">
        <w:rPr>
          <w:rFonts w:hint="eastAsia"/>
          <w:b/>
          <w:bCs/>
        </w:rPr>
        <w:lastRenderedPageBreak/>
        <w:t>表1</w:t>
      </w:r>
      <w:r w:rsidRPr="00B376E4">
        <w:rPr>
          <w:b/>
          <w:bCs/>
        </w:rPr>
        <w:t xml:space="preserve">  </w:t>
      </w:r>
      <w:r w:rsidRPr="00886D6B">
        <w:rPr>
          <w:rFonts w:hint="eastAsia"/>
          <w:b/>
          <w:bCs/>
          <w:spacing w:val="-4"/>
        </w:rPr>
        <w:t>消防署</w:t>
      </w:r>
      <w:r w:rsidRPr="005964F6">
        <w:rPr>
          <w:rFonts w:hint="eastAsia"/>
        </w:rPr>
        <w:t>「</w:t>
      </w:r>
      <w:r w:rsidRPr="00384199">
        <w:rPr>
          <w:rFonts w:hint="eastAsia"/>
          <w:b/>
          <w:bCs/>
          <w:spacing w:val="-4"/>
        </w:rPr>
        <w:t>防災協作中心及村(里)防救災緊急維生設備建置</w:t>
      </w:r>
      <w:r w:rsidRPr="005964F6">
        <w:rPr>
          <w:rFonts w:hint="eastAsia"/>
        </w:rPr>
        <w:t>」</w:t>
      </w:r>
      <w:r w:rsidRPr="00886D6B">
        <w:rPr>
          <w:rFonts w:hint="eastAsia"/>
          <w:b/>
          <w:bCs/>
          <w:spacing w:val="-4"/>
        </w:rPr>
        <w:t>之計畫內容概況表</w:t>
      </w:r>
      <w:r>
        <w:rPr>
          <w:rFonts w:hint="eastAsia"/>
          <w:sz w:val="24"/>
          <w:szCs w:val="24"/>
          <w:lang w:val="x-none"/>
        </w:rPr>
        <w:t xml:space="preserve"> </w:t>
      </w:r>
      <w:r>
        <w:rPr>
          <w:sz w:val="24"/>
          <w:szCs w:val="24"/>
          <w:lang w:val="x-none"/>
        </w:rPr>
        <w:t xml:space="preserve">                                          </w:t>
      </w:r>
      <w:r w:rsidRPr="00451036">
        <w:rPr>
          <w:rFonts w:hint="eastAsia"/>
          <w:sz w:val="24"/>
          <w:szCs w:val="24"/>
          <w:lang w:val="x-none" w:eastAsia="x-none"/>
        </w:rPr>
        <w:t>單位：新臺幣千元</w:t>
      </w:r>
      <w:r>
        <w:rPr>
          <w:rFonts w:hint="eastAsia"/>
          <w:b/>
          <w:bCs/>
        </w:rPr>
        <w:t xml:space="preserve"> </w:t>
      </w:r>
    </w:p>
    <w:tbl>
      <w:tblPr>
        <w:tblW w:w="9073"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19"/>
        <w:gridCol w:w="4607"/>
        <w:gridCol w:w="1296"/>
        <w:gridCol w:w="2351"/>
      </w:tblGrid>
      <w:tr w:rsidR="0044797E" w:rsidRPr="00704CCB" w14:paraId="651909F4" w14:textId="77777777" w:rsidTr="00586CBA">
        <w:trPr>
          <w:trHeight w:val="459"/>
          <w:tblHeader/>
        </w:trPr>
        <w:tc>
          <w:tcPr>
            <w:tcW w:w="819" w:type="dxa"/>
            <w:tcBorders>
              <w:top w:val="single" w:sz="12" w:space="0" w:color="auto"/>
              <w:bottom w:val="single" w:sz="6" w:space="0" w:color="auto"/>
              <w:tl2br w:val="nil"/>
            </w:tcBorders>
            <w:shd w:val="clear" w:color="auto" w:fill="auto"/>
            <w:vAlign w:val="center"/>
          </w:tcPr>
          <w:p w14:paraId="1423F681" w14:textId="77777777" w:rsidR="0044797E" w:rsidRPr="00AC654C" w:rsidRDefault="0044797E" w:rsidP="00586CBA">
            <w:pPr>
              <w:pStyle w:val="142"/>
              <w:ind w:left="567" w:hanging="567"/>
              <w:jc w:val="center"/>
              <w:rPr>
                <w:rFonts w:hAnsi="標楷體"/>
              </w:rPr>
            </w:pPr>
            <w:r w:rsidRPr="00AC654C">
              <w:rPr>
                <w:rFonts w:hAnsi="標楷體" w:hint="eastAsia"/>
              </w:rPr>
              <w:t>年度</w:t>
            </w:r>
          </w:p>
        </w:tc>
        <w:tc>
          <w:tcPr>
            <w:tcW w:w="4607" w:type="dxa"/>
            <w:shd w:val="clear" w:color="auto" w:fill="auto"/>
            <w:vAlign w:val="center"/>
          </w:tcPr>
          <w:p w14:paraId="42B45CF9" w14:textId="77777777" w:rsidR="0044797E" w:rsidRPr="00AC654C" w:rsidRDefault="0044797E" w:rsidP="00586CBA">
            <w:pPr>
              <w:pStyle w:val="142"/>
              <w:ind w:left="567" w:hanging="567"/>
              <w:jc w:val="center"/>
              <w:rPr>
                <w:rFonts w:hAnsi="標楷體"/>
              </w:rPr>
            </w:pPr>
            <w:r w:rsidRPr="00AC654C">
              <w:rPr>
                <w:rFonts w:hAnsi="標楷體" w:hint="eastAsia"/>
              </w:rPr>
              <w:t>辦理事項</w:t>
            </w:r>
          </w:p>
        </w:tc>
        <w:tc>
          <w:tcPr>
            <w:tcW w:w="1296" w:type="dxa"/>
            <w:shd w:val="clear" w:color="auto" w:fill="auto"/>
            <w:vAlign w:val="center"/>
          </w:tcPr>
          <w:p w14:paraId="1C5F9972" w14:textId="77777777" w:rsidR="0044797E" w:rsidRPr="00AC654C" w:rsidRDefault="0044797E" w:rsidP="00586CBA">
            <w:pPr>
              <w:pStyle w:val="142"/>
              <w:ind w:left="567" w:hanging="567"/>
              <w:jc w:val="center"/>
              <w:rPr>
                <w:rFonts w:hAnsi="標楷體"/>
              </w:rPr>
            </w:pPr>
            <w:r w:rsidRPr="00AC654C">
              <w:rPr>
                <w:rFonts w:hAnsi="標楷體" w:cs="新細明體" w:hint="eastAsia"/>
              </w:rPr>
              <w:t>金額</w:t>
            </w:r>
          </w:p>
        </w:tc>
        <w:tc>
          <w:tcPr>
            <w:tcW w:w="2351" w:type="dxa"/>
            <w:vAlign w:val="center"/>
          </w:tcPr>
          <w:p w14:paraId="1A8E6DDA" w14:textId="77777777" w:rsidR="0044797E" w:rsidRPr="00AC654C" w:rsidRDefault="0044797E" w:rsidP="00586CBA">
            <w:pPr>
              <w:pStyle w:val="142"/>
              <w:ind w:left="567" w:hanging="567"/>
              <w:jc w:val="center"/>
              <w:rPr>
                <w:rFonts w:hAnsi="標楷體"/>
              </w:rPr>
            </w:pPr>
            <w:r w:rsidRPr="00AC654C">
              <w:rPr>
                <w:rFonts w:hAnsi="標楷體" w:hint="eastAsia"/>
              </w:rPr>
              <w:t>預期效益</w:t>
            </w:r>
          </w:p>
        </w:tc>
      </w:tr>
      <w:tr w:rsidR="0044797E" w:rsidRPr="00704CCB" w14:paraId="60A21DE1" w14:textId="77777777" w:rsidTr="00586CBA">
        <w:trPr>
          <w:trHeight w:val="324"/>
        </w:trPr>
        <w:tc>
          <w:tcPr>
            <w:tcW w:w="819" w:type="dxa"/>
            <w:tcBorders>
              <w:top w:val="single" w:sz="6" w:space="0" w:color="auto"/>
            </w:tcBorders>
            <w:shd w:val="clear" w:color="auto" w:fill="auto"/>
            <w:vAlign w:val="center"/>
          </w:tcPr>
          <w:p w14:paraId="0C9FB39B" w14:textId="77777777" w:rsidR="0044797E" w:rsidRPr="007A6E05" w:rsidRDefault="0044797E" w:rsidP="003A453E">
            <w:pPr>
              <w:pStyle w:val="142"/>
              <w:jc w:val="center"/>
            </w:pPr>
            <w:r>
              <w:rPr>
                <w:rFonts w:hint="eastAsia"/>
              </w:rPr>
              <w:t>114至116</w:t>
            </w:r>
          </w:p>
        </w:tc>
        <w:tc>
          <w:tcPr>
            <w:tcW w:w="4607" w:type="dxa"/>
            <w:shd w:val="clear" w:color="auto" w:fill="auto"/>
            <w:vAlign w:val="center"/>
          </w:tcPr>
          <w:p w14:paraId="65B9EC3E" w14:textId="77777777" w:rsidR="0044797E" w:rsidRPr="007A6E05" w:rsidRDefault="0044797E" w:rsidP="003A453E">
            <w:pPr>
              <w:pStyle w:val="142"/>
              <w:jc w:val="both"/>
            </w:pPr>
            <w:r w:rsidRPr="00AC654C">
              <w:rPr>
                <w:rFonts w:hint="eastAsia"/>
              </w:rPr>
              <w:t>辦理計畫行政作業、研擬防救災緊急維生設備項目及審查補助案相關工作等</w:t>
            </w:r>
            <w:r>
              <w:rPr>
                <w:rFonts w:hint="eastAsia"/>
              </w:rPr>
              <w:t>。</w:t>
            </w:r>
          </w:p>
        </w:tc>
        <w:tc>
          <w:tcPr>
            <w:tcW w:w="1296" w:type="dxa"/>
            <w:shd w:val="clear" w:color="auto" w:fill="auto"/>
            <w:vAlign w:val="center"/>
          </w:tcPr>
          <w:p w14:paraId="28A8E370" w14:textId="77777777" w:rsidR="0044797E" w:rsidRPr="007A6E05" w:rsidRDefault="0044797E" w:rsidP="00586CBA">
            <w:pPr>
              <w:pStyle w:val="142"/>
              <w:ind w:left="567" w:hanging="567"/>
              <w:jc w:val="right"/>
            </w:pPr>
            <w:r>
              <w:rPr>
                <w:rFonts w:hint="eastAsia"/>
              </w:rPr>
              <w:t>18,200</w:t>
            </w:r>
          </w:p>
        </w:tc>
        <w:tc>
          <w:tcPr>
            <w:tcW w:w="2351" w:type="dxa"/>
            <w:vMerge w:val="restart"/>
          </w:tcPr>
          <w:p w14:paraId="7229FC27" w14:textId="77777777" w:rsidR="0044797E" w:rsidRDefault="0044797E" w:rsidP="00586CBA">
            <w:pPr>
              <w:pStyle w:val="142"/>
              <w:ind w:leftChars="-5" w:left="256" w:hangingChars="111" w:hanging="270"/>
              <w:jc w:val="both"/>
            </w:pPr>
            <w:r>
              <w:rPr>
                <w:rFonts w:hint="eastAsia"/>
              </w:rPr>
              <w:t>1</w:t>
            </w:r>
            <w:r>
              <w:t>.</w:t>
            </w:r>
            <w:r>
              <w:rPr>
                <w:rFonts w:hint="eastAsia"/>
              </w:rPr>
              <w:t>透過建置368處公所防災協作中心防救災設備強化防災應變效能。</w:t>
            </w:r>
          </w:p>
          <w:p w14:paraId="4FBB5469" w14:textId="77777777" w:rsidR="0044797E" w:rsidRPr="007A6E05" w:rsidRDefault="0044797E" w:rsidP="00586CBA">
            <w:pPr>
              <w:pStyle w:val="142"/>
              <w:ind w:left="258" w:hangingChars="106" w:hanging="258"/>
              <w:jc w:val="both"/>
            </w:pPr>
            <w:r>
              <w:rPr>
                <w:rFonts w:hint="eastAsia"/>
              </w:rPr>
              <w:t>2</w:t>
            </w:r>
            <w:r>
              <w:t>.</w:t>
            </w:r>
            <w:r>
              <w:rPr>
                <w:rFonts w:hint="eastAsia"/>
              </w:rPr>
              <w:t>透過建置7,748處村(里)防救災緊急維生設備，延長災後生存時間並減少生命財產損失，促進居民防災意識提升，建立社區防災文化。</w:t>
            </w:r>
          </w:p>
        </w:tc>
      </w:tr>
      <w:tr w:rsidR="0044797E" w:rsidRPr="00704CCB" w14:paraId="3890AA70" w14:textId="77777777" w:rsidTr="00586CBA">
        <w:tc>
          <w:tcPr>
            <w:tcW w:w="819" w:type="dxa"/>
            <w:shd w:val="clear" w:color="auto" w:fill="auto"/>
            <w:vAlign w:val="center"/>
          </w:tcPr>
          <w:p w14:paraId="4661237E" w14:textId="77777777" w:rsidR="0044797E" w:rsidRPr="007A6E05" w:rsidRDefault="0044797E" w:rsidP="003A453E">
            <w:pPr>
              <w:pStyle w:val="142"/>
              <w:jc w:val="center"/>
            </w:pPr>
            <w:r>
              <w:rPr>
                <w:rFonts w:hint="eastAsia"/>
              </w:rPr>
              <w:t>115</w:t>
            </w:r>
          </w:p>
        </w:tc>
        <w:tc>
          <w:tcPr>
            <w:tcW w:w="4607" w:type="dxa"/>
            <w:shd w:val="clear" w:color="auto" w:fill="auto"/>
            <w:vAlign w:val="center"/>
          </w:tcPr>
          <w:p w14:paraId="179B820D" w14:textId="77777777" w:rsidR="0044797E" w:rsidRPr="007A6E05" w:rsidRDefault="0044797E" w:rsidP="003A453E">
            <w:pPr>
              <w:pStyle w:val="142"/>
              <w:jc w:val="both"/>
            </w:pPr>
            <w:r w:rsidRPr="00AC654C">
              <w:rPr>
                <w:rFonts w:hint="eastAsia"/>
              </w:rPr>
              <w:t>建置全國368處防災協作中心防救災緊急維生設備及教育訓練，</w:t>
            </w:r>
            <w:bookmarkStart w:id="8" w:name="_Hlk207977721"/>
            <w:r w:rsidRPr="00AC654C">
              <w:rPr>
                <w:rFonts w:hint="eastAsia"/>
              </w:rPr>
              <w:t>預估每處編列110萬元</w:t>
            </w:r>
            <w:bookmarkEnd w:id="8"/>
            <w:r>
              <w:rPr>
                <w:rFonts w:hint="eastAsia"/>
              </w:rPr>
              <w:t>，</w:t>
            </w:r>
            <w:r w:rsidRPr="00AC654C">
              <w:rPr>
                <w:rFonts w:hint="eastAsia"/>
              </w:rPr>
              <w:t>預估採買設備如：資(通)訊設備、供電及照明設備、儲物設施、事務用品、個人防護裝備、支援避難收容設施、自用緊急物資等，依地方需求及執行情形調整</w:t>
            </w:r>
            <w:r>
              <w:rPr>
                <w:rFonts w:hint="eastAsia"/>
              </w:rPr>
              <w:t>。</w:t>
            </w:r>
          </w:p>
        </w:tc>
        <w:tc>
          <w:tcPr>
            <w:tcW w:w="1296" w:type="dxa"/>
            <w:shd w:val="clear" w:color="auto" w:fill="auto"/>
            <w:vAlign w:val="center"/>
          </w:tcPr>
          <w:p w14:paraId="43D8E811" w14:textId="77777777" w:rsidR="0044797E" w:rsidRPr="007A6E05" w:rsidRDefault="0044797E" w:rsidP="00586CBA">
            <w:pPr>
              <w:pStyle w:val="142"/>
              <w:ind w:left="567" w:hanging="567"/>
              <w:jc w:val="right"/>
            </w:pPr>
            <w:r>
              <w:rPr>
                <w:rFonts w:hint="eastAsia"/>
              </w:rPr>
              <w:t>404,800</w:t>
            </w:r>
          </w:p>
        </w:tc>
        <w:tc>
          <w:tcPr>
            <w:tcW w:w="2351" w:type="dxa"/>
            <w:vMerge/>
          </w:tcPr>
          <w:p w14:paraId="734BA89E" w14:textId="77777777" w:rsidR="0044797E" w:rsidRPr="007A6E05" w:rsidRDefault="0044797E" w:rsidP="00586CBA">
            <w:pPr>
              <w:pStyle w:val="142"/>
              <w:ind w:left="567" w:hanging="567"/>
            </w:pPr>
          </w:p>
        </w:tc>
      </w:tr>
      <w:tr w:rsidR="0044797E" w:rsidRPr="00704CCB" w14:paraId="7319EA40" w14:textId="77777777" w:rsidTr="00586CBA">
        <w:tc>
          <w:tcPr>
            <w:tcW w:w="819" w:type="dxa"/>
            <w:shd w:val="clear" w:color="auto" w:fill="auto"/>
            <w:vAlign w:val="center"/>
          </w:tcPr>
          <w:p w14:paraId="20E75A0A" w14:textId="77777777" w:rsidR="0044797E" w:rsidRDefault="0044797E" w:rsidP="003A453E">
            <w:pPr>
              <w:pStyle w:val="142"/>
              <w:jc w:val="center"/>
            </w:pPr>
            <w:r>
              <w:rPr>
                <w:rFonts w:hint="eastAsia"/>
              </w:rPr>
              <w:t>116</w:t>
            </w:r>
          </w:p>
        </w:tc>
        <w:tc>
          <w:tcPr>
            <w:tcW w:w="4607" w:type="dxa"/>
            <w:shd w:val="clear" w:color="auto" w:fill="auto"/>
            <w:vAlign w:val="center"/>
          </w:tcPr>
          <w:p w14:paraId="6675F2D2" w14:textId="77777777" w:rsidR="0044797E" w:rsidRPr="00AC654C" w:rsidRDefault="0044797E" w:rsidP="003A453E">
            <w:pPr>
              <w:pStyle w:val="142"/>
              <w:jc w:val="both"/>
            </w:pPr>
            <w:r w:rsidRPr="00AC654C">
              <w:rPr>
                <w:rFonts w:hint="eastAsia"/>
              </w:rPr>
              <w:t>建置全國計7,748處村(里)防救災緊急維生設備，預估每處編列15萬元，預估採買設備如：儲物設施、通信裝置、個人防護裝備、避難收容設施、濾水設備等，依地方需求及執行情形調整。</w:t>
            </w:r>
          </w:p>
        </w:tc>
        <w:tc>
          <w:tcPr>
            <w:tcW w:w="1296" w:type="dxa"/>
            <w:shd w:val="clear" w:color="auto" w:fill="auto"/>
            <w:vAlign w:val="center"/>
          </w:tcPr>
          <w:p w14:paraId="55F13D2D" w14:textId="77777777" w:rsidR="0044797E" w:rsidRDefault="0044797E" w:rsidP="00586CBA">
            <w:pPr>
              <w:pStyle w:val="142"/>
              <w:ind w:left="567" w:hanging="567"/>
              <w:jc w:val="right"/>
            </w:pPr>
            <w:r>
              <w:rPr>
                <w:rFonts w:hint="eastAsia"/>
              </w:rPr>
              <w:t>1,162,200</w:t>
            </w:r>
          </w:p>
        </w:tc>
        <w:tc>
          <w:tcPr>
            <w:tcW w:w="2351" w:type="dxa"/>
            <w:vMerge/>
          </w:tcPr>
          <w:p w14:paraId="22C4CDDA" w14:textId="77777777" w:rsidR="0044797E" w:rsidRPr="007A6E05" w:rsidRDefault="0044797E" w:rsidP="00586CBA">
            <w:pPr>
              <w:pStyle w:val="142"/>
              <w:ind w:left="567" w:hanging="567"/>
            </w:pPr>
          </w:p>
        </w:tc>
      </w:tr>
      <w:tr w:rsidR="0044797E" w:rsidRPr="00704CCB" w14:paraId="32110D6A" w14:textId="77777777" w:rsidTr="00586CBA">
        <w:trPr>
          <w:trHeight w:val="356"/>
        </w:trPr>
        <w:tc>
          <w:tcPr>
            <w:tcW w:w="5426" w:type="dxa"/>
            <w:gridSpan w:val="2"/>
            <w:shd w:val="clear" w:color="auto" w:fill="auto"/>
            <w:vAlign w:val="center"/>
          </w:tcPr>
          <w:p w14:paraId="443C9315" w14:textId="77777777" w:rsidR="0044797E" w:rsidRPr="00AC654C" w:rsidRDefault="0044797E" w:rsidP="003A453E">
            <w:pPr>
              <w:pStyle w:val="142"/>
              <w:jc w:val="center"/>
            </w:pPr>
            <w:r>
              <w:rPr>
                <w:rFonts w:hint="eastAsia"/>
              </w:rPr>
              <w:t>合計</w:t>
            </w:r>
          </w:p>
        </w:tc>
        <w:tc>
          <w:tcPr>
            <w:tcW w:w="1296" w:type="dxa"/>
            <w:shd w:val="clear" w:color="auto" w:fill="auto"/>
            <w:vAlign w:val="center"/>
          </w:tcPr>
          <w:p w14:paraId="62E373F4" w14:textId="77777777" w:rsidR="0044797E" w:rsidRDefault="0044797E" w:rsidP="00586CBA">
            <w:pPr>
              <w:pStyle w:val="142"/>
              <w:ind w:left="567" w:hanging="567"/>
              <w:jc w:val="right"/>
            </w:pPr>
            <w:r>
              <w:rPr>
                <w:rFonts w:hint="eastAsia"/>
              </w:rPr>
              <w:t>1,585,200</w:t>
            </w:r>
          </w:p>
        </w:tc>
        <w:tc>
          <w:tcPr>
            <w:tcW w:w="2351" w:type="dxa"/>
          </w:tcPr>
          <w:p w14:paraId="4AE443FD" w14:textId="77777777" w:rsidR="0044797E" w:rsidRPr="007A6E05" w:rsidRDefault="0044797E" w:rsidP="00586CBA">
            <w:pPr>
              <w:pStyle w:val="142"/>
              <w:ind w:left="567" w:hanging="567"/>
            </w:pPr>
          </w:p>
        </w:tc>
      </w:tr>
    </w:tbl>
    <w:p w14:paraId="533C6071" w14:textId="77777777" w:rsidR="0044797E" w:rsidRDefault="0044797E" w:rsidP="008E77C5">
      <w:pPr>
        <w:spacing w:line="280" w:lineRule="exact"/>
        <w:ind w:leftChars="-100" w:left="447" w:hangingChars="300" w:hanging="730"/>
        <w:rPr>
          <w:sz w:val="24"/>
          <w:szCs w:val="24"/>
        </w:rPr>
      </w:pPr>
      <w:r w:rsidRPr="007D7856">
        <w:rPr>
          <w:rFonts w:hint="eastAsia"/>
          <w:sz w:val="24"/>
          <w:szCs w:val="24"/>
        </w:rPr>
        <w:t>資料來源：</w:t>
      </w:r>
      <w:r>
        <w:rPr>
          <w:rFonts w:hint="eastAsia"/>
          <w:sz w:val="24"/>
          <w:szCs w:val="24"/>
        </w:rPr>
        <w:t>消防</w:t>
      </w:r>
      <w:r w:rsidRPr="007D7856">
        <w:rPr>
          <w:rFonts w:hint="eastAsia"/>
          <w:sz w:val="24"/>
          <w:szCs w:val="24"/>
        </w:rPr>
        <w:t>署。</w:t>
      </w:r>
    </w:p>
    <w:p w14:paraId="4E4CAD16" w14:textId="77777777" w:rsidR="0044797E" w:rsidRPr="003A453E" w:rsidRDefault="0044797E" w:rsidP="008E77C5">
      <w:pPr>
        <w:pStyle w:val="a5"/>
        <w:ind w:left="849" w:hanging="283"/>
        <w:rPr>
          <w:b/>
        </w:rPr>
      </w:pPr>
      <w:r w:rsidRPr="003A453E">
        <w:rPr>
          <w:rFonts w:hint="eastAsia"/>
          <w:b/>
        </w:rPr>
        <w:t>(二)鑑於每</w:t>
      </w:r>
      <w:r w:rsidRPr="003A453E">
        <w:rPr>
          <w:rFonts w:hAnsi="標楷體" w:cs="新細明體" w:hint="eastAsia"/>
          <w:b/>
        </w:rPr>
        <w:t>處</w:t>
      </w:r>
      <w:r w:rsidRPr="003A453E">
        <w:rPr>
          <w:rFonts w:hAnsi="標楷體" w:hint="eastAsia"/>
          <w:b/>
        </w:rPr>
        <w:t>補助</w:t>
      </w:r>
      <w:r w:rsidRPr="003A453E">
        <w:rPr>
          <w:rFonts w:hint="eastAsia"/>
          <w:b/>
        </w:rPr>
        <w:t>金額不高，</w:t>
      </w:r>
      <w:bookmarkStart w:id="9" w:name="_Hlk207978132"/>
      <w:r w:rsidRPr="003A453E">
        <w:rPr>
          <w:rFonts w:hint="eastAsia"/>
          <w:b/>
        </w:rPr>
        <w:t>允宜建立核心設備採購清單</w:t>
      </w:r>
      <w:bookmarkEnd w:id="9"/>
      <w:r w:rsidRPr="003A453E">
        <w:rPr>
          <w:rFonts w:hint="eastAsia"/>
          <w:b/>
        </w:rPr>
        <w:t>及規劃後續維護與汰換機制</w:t>
      </w:r>
    </w:p>
    <w:p w14:paraId="6E98FD41" w14:textId="77777777" w:rsidR="0044797E" w:rsidRDefault="0044797E" w:rsidP="008E77C5">
      <w:pPr>
        <w:pStyle w:val="21"/>
        <w:ind w:left="850" w:firstLine="566"/>
        <w:rPr>
          <w:rFonts w:hAnsi="標楷體" w:cs="新細明體"/>
        </w:rPr>
      </w:pPr>
      <w:r>
        <w:rPr>
          <w:rFonts w:hint="eastAsia"/>
        </w:rPr>
        <w:t>本特別預算案編列</w:t>
      </w:r>
      <w:r w:rsidRPr="00850BC9">
        <w:rPr>
          <w:rFonts w:hint="eastAsia"/>
        </w:rPr>
        <w:t>15億8,520萬元</w:t>
      </w:r>
      <w:r>
        <w:rPr>
          <w:rFonts w:hint="eastAsia"/>
        </w:rPr>
        <w:t>主要用於建置</w:t>
      </w:r>
      <w:r w:rsidRPr="00850BC9">
        <w:rPr>
          <w:rFonts w:hint="eastAsia"/>
        </w:rPr>
        <w:t>全國368處防災協作中心</w:t>
      </w:r>
      <w:r>
        <w:rPr>
          <w:rFonts w:hint="eastAsia"/>
        </w:rPr>
        <w:t>及</w:t>
      </w:r>
      <w:r w:rsidRPr="00850BC9">
        <w:rPr>
          <w:rFonts w:hint="eastAsia"/>
        </w:rPr>
        <w:t>全國計7,748處村(里)防救災緊急維生設備</w:t>
      </w:r>
      <w:r>
        <w:rPr>
          <w:rFonts w:hint="eastAsia"/>
        </w:rPr>
        <w:t>，預估</w:t>
      </w:r>
      <w:r w:rsidRPr="00850BC9">
        <w:rPr>
          <w:rFonts w:hint="eastAsia"/>
        </w:rPr>
        <w:t>每處</w:t>
      </w:r>
      <w:r>
        <w:rPr>
          <w:rFonts w:hint="eastAsia"/>
        </w:rPr>
        <w:t>鄉(鎮</w:t>
      </w:r>
      <w:r w:rsidRPr="000A7195">
        <w:rPr>
          <w:rFonts w:hint="eastAsia"/>
        </w:rPr>
        <w:t>、市、區</w:t>
      </w:r>
      <w:r>
        <w:rPr>
          <w:rFonts w:hint="eastAsia"/>
        </w:rPr>
        <w:t>)公所</w:t>
      </w:r>
      <w:r w:rsidRPr="00D85F54">
        <w:rPr>
          <w:rFonts w:hint="eastAsia"/>
        </w:rPr>
        <w:t>防災協作中心</w:t>
      </w:r>
      <w:r>
        <w:rPr>
          <w:rFonts w:hint="eastAsia"/>
        </w:rPr>
        <w:t>及村(里)各</w:t>
      </w:r>
      <w:r w:rsidRPr="00850BC9">
        <w:rPr>
          <w:rFonts w:hint="eastAsia"/>
        </w:rPr>
        <w:t>編列110萬元</w:t>
      </w:r>
      <w:r>
        <w:rPr>
          <w:rFonts w:hint="eastAsia"/>
        </w:rPr>
        <w:t>、15萬元，</w:t>
      </w:r>
      <w:r w:rsidRPr="00E12F93">
        <w:rPr>
          <w:rFonts w:hint="eastAsia"/>
        </w:rPr>
        <w:t>依地方需求及執行情形調整</w:t>
      </w:r>
      <w:r>
        <w:rPr>
          <w:rFonts w:hint="eastAsia"/>
        </w:rPr>
        <w:t>；鑑於補助金額尚不高，採購品項有限，消防署</w:t>
      </w:r>
      <w:r w:rsidRPr="001C240B">
        <w:rPr>
          <w:rFonts w:hint="eastAsia"/>
        </w:rPr>
        <w:t>允宜建立核心設備</w:t>
      </w:r>
      <w:r>
        <w:rPr>
          <w:rFonts w:hint="eastAsia"/>
        </w:rPr>
        <w:t>採購</w:t>
      </w:r>
      <w:r w:rsidRPr="001C240B">
        <w:rPr>
          <w:rFonts w:hint="eastAsia"/>
        </w:rPr>
        <w:t>清單</w:t>
      </w:r>
      <w:r>
        <w:rPr>
          <w:rFonts w:hint="eastAsia"/>
        </w:rPr>
        <w:t>，</w:t>
      </w:r>
      <w:r w:rsidRPr="001C240B">
        <w:rPr>
          <w:rFonts w:hAnsi="標楷體" w:hint="eastAsia"/>
        </w:rPr>
        <w:t>以利各鄉(鎮</w:t>
      </w:r>
      <w:r w:rsidRPr="000A7195">
        <w:rPr>
          <w:rFonts w:hint="eastAsia"/>
        </w:rPr>
        <w:t>、市、區</w:t>
      </w:r>
      <w:r w:rsidRPr="001C240B">
        <w:rPr>
          <w:rFonts w:hAnsi="標楷體" w:hint="eastAsia"/>
        </w:rPr>
        <w:t>)</w:t>
      </w:r>
      <w:r w:rsidRPr="00850BC9">
        <w:rPr>
          <w:rFonts w:hint="eastAsia"/>
        </w:rPr>
        <w:t>防災協作中心</w:t>
      </w:r>
      <w:r w:rsidRPr="001C240B">
        <w:rPr>
          <w:rFonts w:hAnsi="標楷體" w:hint="eastAsia"/>
        </w:rPr>
        <w:t>及村(里)遵</w:t>
      </w:r>
      <w:r w:rsidRPr="001C240B">
        <w:rPr>
          <w:rFonts w:hAnsi="標楷體" w:cs="新細明體" w:hint="eastAsia"/>
        </w:rPr>
        <w:t>循指引</w:t>
      </w:r>
      <w:r>
        <w:rPr>
          <w:rFonts w:hAnsi="標楷體" w:cs="新細明體" w:hint="eastAsia"/>
        </w:rPr>
        <w:t>，達成資源使用之最大效益。復</w:t>
      </w:r>
      <w:r w:rsidRPr="001C240B">
        <w:rPr>
          <w:rFonts w:hAnsi="標楷體" w:cs="新細明體" w:hint="eastAsia"/>
        </w:rPr>
        <w:t>本計畫以特別預算支應，設備建置完成後交由各鄉(鎮</w:t>
      </w:r>
      <w:r w:rsidRPr="000A7195">
        <w:rPr>
          <w:rFonts w:hint="eastAsia"/>
        </w:rPr>
        <w:t>、市、區</w:t>
      </w:r>
      <w:r w:rsidRPr="001C240B">
        <w:rPr>
          <w:rFonts w:hAnsi="標楷體" w:cs="新細明體" w:hint="eastAsia"/>
        </w:rPr>
        <w:t>)</w:t>
      </w:r>
      <w:r>
        <w:rPr>
          <w:rFonts w:hAnsi="標楷體" w:cs="新細明體" w:hint="eastAsia"/>
        </w:rPr>
        <w:t>公所</w:t>
      </w:r>
      <w:r w:rsidRPr="00850BC9">
        <w:rPr>
          <w:rFonts w:hint="eastAsia"/>
        </w:rPr>
        <w:t>防災協作中心</w:t>
      </w:r>
      <w:r w:rsidRPr="001C240B">
        <w:rPr>
          <w:rFonts w:hAnsi="標楷體" w:cs="新細明體" w:hint="eastAsia"/>
        </w:rPr>
        <w:t>及村(里)</w:t>
      </w:r>
      <w:r>
        <w:rPr>
          <w:rFonts w:hAnsi="標楷體" w:cs="新細明體" w:hint="eastAsia"/>
        </w:rPr>
        <w:t>辦公室</w:t>
      </w:r>
      <w:r w:rsidRPr="001C240B">
        <w:rPr>
          <w:rFonts w:hAnsi="標楷體" w:cs="新細明體" w:hint="eastAsia"/>
        </w:rPr>
        <w:t>維護，</w:t>
      </w:r>
      <w:r>
        <w:rPr>
          <w:rFonts w:hAnsi="標楷體" w:cs="新細明體" w:hint="eastAsia"/>
        </w:rPr>
        <w:t>然尚</w:t>
      </w:r>
      <w:r w:rsidRPr="001C240B">
        <w:rPr>
          <w:rFonts w:hAnsi="標楷體" w:cs="新細明體" w:hint="eastAsia"/>
        </w:rPr>
        <w:t>未明確規劃後續維護經費來源，恐導致設備閒置或維護不良</w:t>
      </w:r>
      <w:r>
        <w:rPr>
          <w:rFonts w:hAnsi="標楷體" w:cs="新細明體" w:hint="eastAsia"/>
        </w:rPr>
        <w:t>，允宜</w:t>
      </w:r>
      <w:r w:rsidRPr="001C240B">
        <w:rPr>
          <w:rFonts w:hAnsi="標楷體" w:cs="新細明體" w:hint="eastAsia"/>
        </w:rPr>
        <w:t>規劃後續維護與汰換機制。</w:t>
      </w:r>
    </w:p>
    <w:p w14:paraId="7E38A5C3" w14:textId="77777777" w:rsidR="0044797E" w:rsidRPr="003A453E" w:rsidRDefault="0044797E" w:rsidP="008E77C5">
      <w:pPr>
        <w:pStyle w:val="a5"/>
        <w:ind w:left="849" w:hanging="283"/>
        <w:rPr>
          <w:b/>
        </w:rPr>
      </w:pPr>
      <w:r w:rsidRPr="003A453E">
        <w:rPr>
          <w:rFonts w:hint="eastAsia"/>
          <w:b/>
        </w:rPr>
        <w:t>(三)目標於114年底前培訓10萬名防災士，迄114年7月底累計培訓5萬餘名，尚待賡續推動</w:t>
      </w:r>
    </w:p>
    <w:p w14:paraId="5E3C337B" w14:textId="77777777" w:rsidR="0044797E" w:rsidRDefault="0044797E" w:rsidP="008E77C5">
      <w:pPr>
        <w:pStyle w:val="21"/>
        <w:ind w:left="850" w:firstLine="566"/>
        <w:rPr>
          <w:rFonts w:hAnsi="標楷體"/>
        </w:rPr>
      </w:pPr>
      <w:r w:rsidRPr="00D077B5">
        <w:rPr>
          <w:rFonts w:hAnsi="標楷體" w:hint="eastAsia"/>
        </w:rPr>
        <w:lastRenderedPageBreak/>
        <w:t>內政部自107年</w:t>
      </w:r>
      <w:r>
        <w:rPr>
          <w:rFonts w:hAnsi="標楷體" w:hint="eastAsia"/>
        </w:rPr>
        <w:t>度</w:t>
      </w:r>
      <w:r w:rsidRPr="00D077B5">
        <w:rPr>
          <w:rFonts w:hAnsi="標楷體" w:hint="eastAsia"/>
        </w:rPr>
        <w:t>起推動防災士培訓，從村</w:t>
      </w:r>
      <w:r>
        <w:rPr>
          <w:rFonts w:hAnsi="標楷體" w:hint="eastAsia"/>
        </w:rPr>
        <w:t>(</w:t>
      </w:r>
      <w:r w:rsidRPr="00D077B5">
        <w:rPr>
          <w:rFonts w:hAnsi="標楷體" w:hint="eastAsia"/>
        </w:rPr>
        <w:t>里</w:t>
      </w:r>
      <w:r>
        <w:rPr>
          <w:rFonts w:hAnsi="標楷體" w:hint="eastAsia"/>
        </w:rPr>
        <w:t>)</w:t>
      </w:r>
      <w:r w:rsidRPr="00D077B5">
        <w:rPr>
          <w:rFonts w:hAnsi="標楷體" w:hint="eastAsia"/>
        </w:rPr>
        <w:t>擴展到企業、民間組織及公部門機構建構地區災害韌性，</w:t>
      </w:r>
      <w:r>
        <w:rPr>
          <w:rFonts w:hAnsi="標楷體" w:hint="eastAsia"/>
        </w:rPr>
        <w:t>消防</w:t>
      </w:r>
      <w:r w:rsidRPr="00D077B5">
        <w:rPr>
          <w:rFonts w:hAnsi="標楷體" w:hint="eastAsia"/>
        </w:rPr>
        <w:t>署</w:t>
      </w:r>
      <w:r>
        <w:rPr>
          <w:rFonts w:hAnsi="標楷體" w:hint="eastAsia"/>
        </w:rPr>
        <w:t>並</w:t>
      </w:r>
      <w:r w:rsidRPr="00D077B5">
        <w:rPr>
          <w:rFonts w:hAnsi="標楷體" w:hint="eastAsia"/>
        </w:rPr>
        <w:t>自112至116年</w:t>
      </w:r>
      <w:r>
        <w:rPr>
          <w:rFonts w:hAnsi="標楷體" w:hint="eastAsia"/>
        </w:rPr>
        <w:t>度</w:t>
      </w:r>
      <w:r w:rsidRPr="00D077B5">
        <w:rPr>
          <w:rFonts w:hAnsi="標楷體" w:hint="eastAsia"/>
        </w:rPr>
        <w:t>持續透過「強韌臺灣大規模風災震災整備與協作計畫」補助各市縣每年培訓防災士計3,500名，每年計</w:t>
      </w:r>
      <w:r>
        <w:rPr>
          <w:rFonts w:hAnsi="標楷體" w:hint="eastAsia"/>
        </w:rPr>
        <w:t>需</w:t>
      </w:r>
      <w:r w:rsidRPr="00D077B5">
        <w:rPr>
          <w:rFonts w:hAnsi="標楷體" w:hint="eastAsia"/>
        </w:rPr>
        <w:t>630萬元</w:t>
      </w:r>
      <w:r>
        <w:rPr>
          <w:rFonts w:hAnsi="標楷體" w:hint="eastAsia"/>
        </w:rPr>
        <w:t>；該</w:t>
      </w:r>
      <w:r w:rsidRPr="00D077B5">
        <w:rPr>
          <w:rFonts w:hAnsi="標楷體" w:hint="eastAsia"/>
        </w:rPr>
        <w:t>署除透過</w:t>
      </w:r>
      <w:r>
        <w:rPr>
          <w:rFonts w:hAnsi="標楷體" w:hint="eastAsia"/>
        </w:rPr>
        <w:t>前揭</w:t>
      </w:r>
      <w:r w:rsidRPr="00D077B5">
        <w:rPr>
          <w:rFonts w:hAnsi="標楷體" w:hint="eastAsia"/>
        </w:rPr>
        <w:t>計畫補助各地方政府辦理防災士培訓外</w:t>
      </w:r>
      <w:r>
        <w:rPr>
          <w:rFonts w:hAnsi="標楷體" w:hint="eastAsia"/>
        </w:rPr>
        <w:t>，並偕同相關單位及運用民間資源擴大培訓</w:t>
      </w:r>
      <w:r>
        <w:rPr>
          <w:rStyle w:val="af6"/>
          <w:rFonts w:hAnsi="標楷體"/>
        </w:rPr>
        <w:footnoteReference w:id="1"/>
      </w:r>
      <w:r>
        <w:rPr>
          <w:rFonts w:hAnsi="標楷體" w:hint="eastAsia"/>
        </w:rPr>
        <w:t>，</w:t>
      </w:r>
      <w:r w:rsidRPr="00D077B5">
        <w:rPr>
          <w:rFonts w:hAnsi="標楷體" w:hint="eastAsia"/>
        </w:rPr>
        <w:t>經</w:t>
      </w:r>
      <w:r>
        <w:rPr>
          <w:rFonts w:hAnsi="標楷體" w:hint="eastAsia"/>
        </w:rPr>
        <w:t>消防署</w:t>
      </w:r>
      <w:r w:rsidRPr="00D077B5">
        <w:rPr>
          <w:rFonts w:hAnsi="標楷體" w:hint="eastAsia"/>
        </w:rPr>
        <w:t>統計截至114年7月</w:t>
      </w:r>
      <w:r>
        <w:rPr>
          <w:rFonts w:hAnsi="標楷體" w:hint="eastAsia"/>
        </w:rPr>
        <w:t>底</w:t>
      </w:r>
      <w:r w:rsidRPr="00D077B5">
        <w:rPr>
          <w:rFonts w:hAnsi="標楷體" w:hint="eastAsia"/>
        </w:rPr>
        <w:t>止計累</w:t>
      </w:r>
      <w:r>
        <w:rPr>
          <w:rFonts w:hAnsi="標楷體" w:hint="eastAsia"/>
        </w:rPr>
        <w:t>計</w:t>
      </w:r>
      <w:r w:rsidRPr="00D077B5">
        <w:rPr>
          <w:rFonts w:hAnsi="標楷體" w:hint="eastAsia"/>
        </w:rPr>
        <w:t>培訓5萬6,843名防災士，目標於114年底前培訓10萬名防災士。</w:t>
      </w:r>
      <w:r>
        <w:rPr>
          <w:rFonts w:hAnsi="標楷體" w:hint="eastAsia"/>
        </w:rPr>
        <w:t>準此，消防署除以本特別預算</w:t>
      </w:r>
      <w:r w:rsidRPr="000A7195">
        <w:rPr>
          <w:rFonts w:hint="eastAsia"/>
        </w:rPr>
        <w:t>補足</w:t>
      </w:r>
      <w:r>
        <w:rPr>
          <w:rFonts w:hint="eastAsia"/>
        </w:rPr>
        <w:t>最</w:t>
      </w:r>
      <w:r w:rsidRPr="000A7195">
        <w:rPr>
          <w:rFonts w:hint="eastAsia"/>
        </w:rPr>
        <w:t>基層短缺之防救災設備</w:t>
      </w:r>
      <w:r>
        <w:rPr>
          <w:rFonts w:hint="eastAsia"/>
        </w:rPr>
        <w:t>外，</w:t>
      </w:r>
      <w:r w:rsidRPr="00B5325C">
        <w:rPr>
          <w:rFonts w:hAnsi="標楷體" w:hint="eastAsia"/>
        </w:rPr>
        <w:t>仍需持續鼓勵民眾參與防災士培訓</w:t>
      </w:r>
      <w:r>
        <w:rPr>
          <w:rFonts w:hAnsi="標楷體" w:hint="eastAsia"/>
        </w:rPr>
        <w:t>，</w:t>
      </w:r>
      <w:r w:rsidRPr="00B5325C">
        <w:rPr>
          <w:rFonts w:hAnsi="標楷體" w:hint="eastAsia"/>
        </w:rPr>
        <w:t>俾使具備基礎災害防救概念，建立協作機制</w:t>
      </w:r>
      <w:r>
        <w:rPr>
          <w:rFonts w:hAnsi="標楷體" w:hint="eastAsia"/>
        </w:rPr>
        <w:t>。</w:t>
      </w:r>
    </w:p>
    <w:p w14:paraId="468FE973" w14:textId="77777777" w:rsidR="0044797E" w:rsidRPr="00857511" w:rsidRDefault="0044797E" w:rsidP="008E77C5">
      <w:pPr>
        <w:ind w:left="566" w:firstLine="566"/>
      </w:pPr>
      <w:r>
        <w:rPr>
          <w:rFonts w:hint="eastAsia"/>
        </w:rPr>
        <w:t>綜上，消防署</w:t>
      </w:r>
      <w:r w:rsidRPr="00D85F54">
        <w:rPr>
          <w:rFonts w:hint="eastAsia"/>
        </w:rPr>
        <w:t>於</w:t>
      </w:r>
      <w:r>
        <w:rPr>
          <w:rFonts w:hint="eastAsia"/>
        </w:rPr>
        <w:t>本</w:t>
      </w:r>
      <w:r w:rsidRPr="00D85F54">
        <w:rPr>
          <w:rFonts w:hint="eastAsia"/>
        </w:rPr>
        <w:t>特別預算案編列15億8,520萬元，係辦理</w:t>
      </w:r>
      <w:r>
        <w:rPr>
          <w:rFonts w:hint="eastAsia"/>
        </w:rPr>
        <w:t>全國368處</w:t>
      </w:r>
      <w:r w:rsidRPr="00D85F54">
        <w:rPr>
          <w:rFonts w:hint="eastAsia"/>
        </w:rPr>
        <w:t>防災協作中心及</w:t>
      </w:r>
      <w:r>
        <w:rPr>
          <w:rFonts w:hint="eastAsia"/>
        </w:rPr>
        <w:t>7,748處</w:t>
      </w:r>
      <w:r w:rsidRPr="00D85F54">
        <w:rPr>
          <w:rFonts w:hint="eastAsia"/>
        </w:rPr>
        <w:t>村</w:t>
      </w:r>
      <w:r>
        <w:rPr>
          <w:rFonts w:hint="eastAsia"/>
        </w:rPr>
        <w:t>(</w:t>
      </w:r>
      <w:r w:rsidRPr="00D85F54">
        <w:rPr>
          <w:rFonts w:hint="eastAsia"/>
        </w:rPr>
        <w:t>里</w:t>
      </w:r>
      <w:r>
        <w:rPr>
          <w:rFonts w:hint="eastAsia"/>
        </w:rPr>
        <w:t>)防</w:t>
      </w:r>
      <w:r w:rsidRPr="00D85F54">
        <w:rPr>
          <w:rFonts w:hint="eastAsia"/>
        </w:rPr>
        <w:t>救災緊急維生設備建置所需經費</w:t>
      </w:r>
      <w:r>
        <w:rPr>
          <w:rFonts w:hint="eastAsia"/>
        </w:rPr>
        <w:t>；</w:t>
      </w:r>
      <w:r w:rsidRPr="00D85F54">
        <w:rPr>
          <w:rFonts w:hint="eastAsia"/>
        </w:rPr>
        <w:t>鑑</w:t>
      </w:r>
      <w:r>
        <w:rPr>
          <w:rFonts w:hint="eastAsia"/>
        </w:rPr>
        <w:t>於</w:t>
      </w:r>
      <w:r w:rsidRPr="00D85F54">
        <w:rPr>
          <w:rFonts w:hint="eastAsia"/>
        </w:rPr>
        <w:t>每處</w:t>
      </w:r>
      <w:r>
        <w:rPr>
          <w:rFonts w:hint="eastAsia"/>
        </w:rPr>
        <w:t>鄉(鎮</w:t>
      </w:r>
      <w:r w:rsidRPr="000A7195">
        <w:rPr>
          <w:rFonts w:hint="eastAsia"/>
        </w:rPr>
        <w:t>、市、區</w:t>
      </w:r>
      <w:r>
        <w:rPr>
          <w:rFonts w:hint="eastAsia"/>
        </w:rPr>
        <w:t>)公所</w:t>
      </w:r>
      <w:r w:rsidRPr="00D85F54">
        <w:rPr>
          <w:rFonts w:hint="eastAsia"/>
        </w:rPr>
        <w:t>防災協作中心及村</w:t>
      </w:r>
      <w:r>
        <w:rPr>
          <w:rFonts w:hint="eastAsia"/>
        </w:rPr>
        <w:t>(</w:t>
      </w:r>
      <w:r w:rsidRPr="00D85F54">
        <w:rPr>
          <w:rFonts w:hint="eastAsia"/>
        </w:rPr>
        <w:t>里</w:t>
      </w:r>
      <w:r>
        <w:rPr>
          <w:rFonts w:hint="eastAsia"/>
        </w:rPr>
        <w:t>)預估</w:t>
      </w:r>
      <w:r w:rsidRPr="00D85F54">
        <w:rPr>
          <w:rFonts w:hint="eastAsia"/>
        </w:rPr>
        <w:t>各編列110萬元、15萬元，金額尚不高，</w:t>
      </w:r>
      <w:r>
        <w:rPr>
          <w:rFonts w:hint="eastAsia"/>
        </w:rPr>
        <w:t>又迄</w:t>
      </w:r>
      <w:r w:rsidRPr="00D85F54">
        <w:rPr>
          <w:rFonts w:hint="eastAsia"/>
        </w:rPr>
        <w:t>未明確規劃後續維護經費來源</w:t>
      </w:r>
      <w:r>
        <w:rPr>
          <w:rFonts w:hint="eastAsia"/>
        </w:rPr>
        <w:t>，</w:t>
      </w:r>
      <w:r w:rsidRPr="00D85F54">
        <w:rPr>
          <w:rFonts w:hint="eastAsia"/>
        </w:rPr>
        <w:t>允宜建立核心設備</w:t>
      </w:r>
      <w:r>
        <w:rPr>
          <w:rFonts w:hint="eastAsia"/>
        </w:rPr>
        <w:t>採購</w:t>
      </w:r>
      <w:r w:rsidRPr="00D85F54">
        <w:rPr>
          <w:rFonts w:hint="eastAsia"/>
        </w:rPr>
        <w:t>清單</w:t>
      </w:r>
      <w:r>
        <w:rPr>
          <w:rFonts w:hint="eastAsia"/>
        </w:rPr>
        <w:t>及</w:t>
      </w:r>
      <w:r w:rsidRPr="001C240B">
        <w:rPr>
          <w:rFonts w:hAnsi="標楷體" w:cs="新細明體" w:hint="eastAsia"/>
        </w:rPr>
        <w:t>規劃後續維護與汰換機制</w:t>
      </w:r>
      <w:r>
        <w:rPr>
          <w:rFonts w:hAnsi="標楷體" w:cs="新細明體" w:hint="eastAsia"/>
        </w:rPr>
        <w:t>，並</w:t>
      </w:r>
      <w:r>
        <w:rPr>
          <w:rFonts w:hAnsi="標楷體" w:cs="新細明體" w:hint="eastAsia"/>
          <w:lang w:eastAsia="zh-HK"/>
        </w:rPr>
        <w:t>賡</w:t>
      </w:r>
      <w:r>
        <w:rPr>
          <w:rFonts w:hAnsi="標楷體" w:cs="新細明體" w:hint="eastAsia"/>
        </w:rPr>
        <w:t>續推動防災士培訓，以</w:t>
      </w:r>
      <w:r>
        <w:rPr>
          <w:rFonts w:hAnsi="標楷體" w:hint="eastAsia"/>
        </w:rPr>
        <w:t>完善</w:t>
      </w:r>
      <w:r w:rsidRPr="00B5325C">
        <w:rPr>
          <w:rFonts w:hAnsi="標楷體" w:hint="eastAsia"/>
        </w:rPr>
        <w:t>大規模災害整備</w:t>
      </w:r>
      <w:r>
        <w:rPr>
          <w:rFonts w:hAnsi="標楷體" w:cs="新細明體" w:hint="eastAsia"/>
        </w:rPr>
        <w:t>。</w:t>
      </w:r>
    </w:p>
    <w:p w14:paraId="19FBAC9C" w14:textId="77777777" w:rsidR="0044797E" w:rsidRDefault="0044797E" w:rsidP="003A453E">
      <w:pPr>
        <w:pStyle w:val="ad"/>
        <w:ind w:left="567" w:hanging="567"/>
      </w:pPr>
      <w:r w:rsidRPr="00B61A75">
        <w:rPr>
          <w:rFonts w:hint="eastAsia"/>
        </w:rPr>
        <w:t>（分機：</w:t>
      </w:r>
      <w:r>
        <w:rPr>
          <w:rFonts w:hint="eastAsia"/>
        </w:rPr>
        <w:t>1</w:t>
      </w:r>
      <w:r>
        <w:t>932</w:t>
      </w:r>
      <w:r w:rsidRPr="00B61A75">
        <w:rPr>
          <w:rFonts w:hint="eastAsia"/>
        </w:rPr>
        <w:t xml:space="preserve"> </w:t>
      </w:r>
      <w:r>
        <w:rPr>
          <w:rFonts w:hint="eastAsia"/>
        </w:rPr>
        <w:t>陳如慧</w:t>
      </w:r>
      <w:r w:rsidRPr="00B61A75">
        <w:rPr>
          <w:rFonts w:hint="eastAsia"/>
        </w:rPr>
        <w:t>）</w:t>
      </w:r>
    </w:p>
    <w:sectPr w:rsidR="0044797E" w:rsidSect="008E126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7D032D" w14:textId="77777777" w:rsidR="00DF64A5" w:rsidRDefault="00DF64A5">
      <w:pPr>
        <w:spacing w:line="240" w:lineRule="auto"/>
        <w:ind w:left="560" w:firstLine="560"/>
      </w:pPr>
      <w:r>
        <w:separator/>
      </w:r>
    </w:p>
  </w:endnote>
  <w:endnote w:type="continuationSeparator" w:id="0">
    <w:p w14:paraId="4B3CD249" w14:textId="77777777" w:rsidR="00DF64A5" w:rsidRDefault="00DF64A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新細明體, PMingLiU">
    <w:altName w:val="Times New Roman"/>
    <w:charset w:val="00"/>
    <w:family w:val="roman"/>
    <w:pitch w:val="variable"/>
  </w:font>
  <w:font w:name=".PingFangTC-Regular">
    <w:altName w:val="Arial"/>
    <w:charset w:val="00"/>
    <w:family w:val="roman"/>
    <w:pitch w:val="default"/>
  </w:font>
  <w:font w:name=".SFUI-Regular">
    <w:altName w:val="Cambria"/>
    <w:charset w:val="00"/>
    <w:family w:val="roman"/>
    <w:pitch w:val="default"/>
  </w:font>
  <w:font w:name="Calibri">
    <w:panose1 w:val="020F0502020204030204"/>
    <w:charset w:val="00"/>
    <w:family w:val="swiss"/>
    <w:pitch w:val="variable"/>
    <w:sig w:usb0="E0002AFF" w:usb1="4000ACFF" w:usb2="00000001" w:usb3="00000000" w:csb0="000001FF" w:csb1="00000000"/>
  </w:font>
  <w:font w:name="微軟正黑體">
    <w:panose1 w:val="020B0604030504040204"/>
    <w:charset w:val="88"/>
    <w:family w:val="swiss"/>
    <w:pitch w:val="variable"/>
    <w:sig w:usb0="000002A7" w:usb1="28CF4400" w:usb2="00000016" w:usb3="00000000" w:csb0="00100009"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ABFB0" w14:textId="77777777" w:rsidR="00145B18" w:rsidRDefault="008E1269" w:rsidP="008E1269">
    <w:pPr>
      <w:pStyle w:val="af4"/>
      <w:framePr w:wrap="around" w:vAnchor="text" w:hAnchor="margin" w:xAlign="center" w:y="1"/>
      <w:ind w:left="560" w:firstLine="400"/>
      <w:rPr>
        <w:rStyle w:val="aff4"/>
      </w:rPr>
    </w:pPr>
    <w:r>
      <w:rPr>
        <w:rStyle w:val="aff4"/>
      </w:rPr>
      <w:fldChar w:fldCharType="begin"/>
    </w:r>
    <w:r>
      <w:rPr>
        <w:rStyle w:val="aff4"/>
      </w:rPr>
      <w:instrText xml:space="preserve">PAGE  </w:instrText>
    </w:r>
    <w:r>
      <w:rPr>
        <w:rStyle w:val="aff4"/>
      </w:rPr>
      <w:fldChar w:fldCharType="end"/>
    </w:r>
  </w:p>
  <w:p w14:paraId="55689548" w14:textId="77777777" w:rsidR="00145B18" w:rsidRDefault="000F3A8F" w:rsidP="00757823">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E23A" w14:textId="4116196C"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sidR="000F3A8F">
      <w:rPr>
        <w:rStyle w:val="aff4"/>
        <w:noProof/>
      </w:rPr>
      <w:t>4</w:t>
    </w:r>
    <w:r>
      <w:rPr>
        <w:rStyle w:val="aff4"/>
      </w:rPr>
      <w:fldChar w:fldCharType="end"/>
    </w:r>
  </w:p>
  <w:p w14:paraId="68AE330D" w14:textId="77777777" w:rsidR="00145B18" w:rsidRPr="008E1269" w:rsidRDefault="000F3A8F" w:rsidP="008E1269">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6D82D" w14:textId="77777777" w:rsidR="00145B18" w:rsidRDefault="008E1269" w:rsidP="00081D22">
    <w:pPr>
      <w:pStyle w:val="af4"/>
      <w:ind w:leftChars="0" w:left="566" w:firstLineChars="0" w:firstLine="566"/>
      <w:jc w:val="center"/>
    </w:pPr>
    <w:r w:rsidRPr="002B54B3">
      <w:rPr>
        <w:rFonts w:hint="eastAsia"/>
        <w:b/>
        <w:sz w:val="28"/>
        <w:szCs w:val="28"/>
      </w:rPr>
      <w:t>83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D239D" w14:textId="77777777" w:rsidR="00DF64A5" w:rsidRDefault="00DF64A5">
      <w:pPr>
        <w:spacing w:line="240" w:lineRule="auto"/>
        <w:ind w:left="560" w:firstLine="560"/>
      </w:pPr>
      <w:r>
        <w:separator/>
      </w:r>
    </w:p>
  </w:footnote>
  <w:footnote w:type="continuationSeparator" w:id="0">
    <w:p w14:paraId="417F9DEB" w14:textId="77777777" w:rsidR="00DF64A5" w:rsidRDefault="00DF64A5">
      <w:pPr>
        <w:spacing w:line="240" w:lineRule="auto"/>
        <w:ind w:left="560" w:firstLine="560"/>
      </w:pPr>
      <w:r>
        <w:continuationSeparator/>
      </w:r>
    </w:p>
  </w:footnote>
  <w:footnote w:id="1">
    <w:p w14:paraId="67198941" w14:textId="77777777" w:rsidR="0044797E" w:rsidRPr="00C62B4D" w:rsidRDefault="0044797E" w:rsidP="008E1269">
      <w:pPr>
        <w:pStyle w:val="142"/>
      </w:pPr>
      <w:r>
        <w:rPr>
          <w:rStyle w:val="af6"/>
        </w:rPr>
        <w:footnoteRef/>
      </w:r>
      <w:r>
        <w:t xml:space="preserve"> </w:t>
      </w:r>
      <w:r w:rsidRPr="007E6888">
        <w:rPr>
          <w:rFonts w:hint="eastAsia"/>
        </w:rPr>
        <w:t>如</w:t>
      </w:r>
      <w:r>
        <w:rPr>
          <w:rFonts w:hint="eastAsia"/>
        </w:rPr>
        <w:t>消防署</w:t>
      </w:r>
      <w:r w:rsidRPr="007E6888">
        <w:rPr>
          <w:rFonts w:hint="eastAsia"/>
        </w:rPr>
        <w:t>偕同民政司就村（里）長及村（里）幹事計4,583名、國土管理署就管委會成員285名、警政署就保全人員791名、國防部全民防衛動員署就常備役男1萬6,572名，替代役訓練中心就現役替代役男1萬3,650名、</w:t>
      </w:r>
      <w:r>
        <w:rPr>
          <w:rFonts w:hint="eastAsia"/>
        </w:rPr>
        <w:t>消防</w:t>
      </w:r>
      <w:r w:rsidRPr="007E6888">
        <w:rPr>
          <w:rFonts w:hint="eastAsia"/>
        </w:rPr>
        <w:t>署訓練中心就備役替代役男6,700名等優先培訓對象進行訓練，各班期陸續推動辦理中</w:t>
      </w:r>
      <w:r>
        <w:rPr>
          <w:rFonts w:hint="eastAsia"/>
        </w:rPr>
        <w:t>，及</w:t>
      </w:r>
      <w:r w:rsidRPr="00CA1382">
        <w:rPr>
          <w:rFonts w:hint="eastAsia"/>
        </w:rPr>
        <w:t>目前經內政部認可計19家培訓機構，</w:t>
      </w:r>
      <w:r>
        <w:rPr>
          <w:rFonts w:hint="eastAsia"/>
        </w:rPr>
        <w:t>消防</w:t>
      </w:r>
      <w:r w:rsidRPr="00CA1382">
        <w:rPr>
          <w:rFonts w:hint="eastAsia"/>
        </w:rPr>
        <w:t>署不定期前往培訓機構進行訪視督導，針對培訓機構執行情形及教學品質進行把關</w:t>
      </w:r>
      <w:r>
        <w:rPr>
          <w:rFonts w:hint="eastAsia"/>
        </w:rPr>
        <w:t>等。</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679EC" w14:textId="77777777" w:rsidR="00145B18" w:rsidRDefault="008E1269" w:rsidP="009F27B4">
    <w:pPr>
      <w:pStyle w:val="af1"/>
      <w:framePr w:wrap="around" w:vAnchor="text" w:hAnchor="margin" w:xAlign="right" w:y="1"/>
      <w:ind w:left="560" w:firstLine="400"/>
      <w:rPr>
        <w:rStyle w:val="aff4"/>
      </w:rPr>
    </w:pPr>
    <w:r>
      <w:rPr>
        <w:rStyle w:val="aff4"/>
      </w:rPr>
      <w:fldChar w:fldCharType="begin"/>
    </w:r>
    <w:r>
      <w:rPr>
        <w:rStyle w:val="aff4"/>
      </w:rPr>
      <w:instrText xml:space="preserve">PAGE  </w:instrText>
    </w:r>
    <w:r>
      <w:rPr>
        <w:rStyle w:val="aff4"/>
      </w:rPr>
      <w:fldChar w:fldCharType="end"/>
    </w:r>
  </w:p>
  <w:p w14:paraId="7CC03C01" w14:textId="77777777" w:rsidR="00145B18" w:rsidRDefault="000F3A8F" w:rsidP="00757823">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928B8" w14:textId="77777777" w:rsidR="00145B18" w:rsidRPr="008E1269" w:rsidRDefault="000F3A8F" w:rsidP="008E1269">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C3D42" w14:textId="77777777" w:rsidR="00145B18" w:rsidRDefault="000F3A8F" w:rsidP="009F27B4">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C0DEE"/>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2" w15:restartNumberingAfterBreak="0">
    <w:nsid w:val="20440259"/>
    <w:multiLevelType w:val="hybridMultilevel"/>
    <w:tmpl w:val="45764B5C"/>
    <w:lvl w:ilvl="0" w:tplc="5B8CA612">
      <w:start w:val="1"/>
      <w:numFmt w:val="taiwaneseCountingThousand"/>
      <w:lvlText w:val="(%1)"/>
      <w:lvlJc w:val="left"/>
      <w:pPr>
        <w:ind w:left="1855" w:hanging="720"/>
      </w:pPr>
      <w:rPr>
        <w:rFonts w:hint="default"/>
        <w:b w:val="0"/>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 w15:restartNumberingAfterBreak="0">
    <w:nsid w:val="23367831"/>
    <w:multiLevelType w:val="hybridMultilevel"/>
    <w:tmpl w:val="A894BBE4"/>
    <w:lvl w:ilvl="0" w:tplc="BA20DD1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99864A7"/>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7"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D636D82"/>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9" w15:restartNumberingAfterBreak="0">
    <w:nsid w:val="3A3D71DB"/>
    <w:multiLevelType w:val="hybridMultilevel"/>
    <w:tmpl w:val="62C48C2E"/>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0" w15:restartNumberingAfterBreak="0">
    <w:nsid w:val="3B9B74D7"/>
    <w:multiLevelType w:val="hybridMultilevel"/>
    <w:tmpl w:val="E9B2DB96"/>
    <w:lvl w:ilvl="0" w:tplc="B784DF9C">
      <w:start w:val="1"/>
      <w:numFmt w:val="taiwaneseCountingThousand"/>
      <w:lvlText w:val="%1、"/>
      <w:lvlJc w:val="left"/>
      <w:pPr>
        <w:ind w:left="5115" w:hanging="720"/>
      </w:pPr>
      <w:rPr>
        <w:rFonts w:hint="default"/>
        <w:b w:val="0"/>
        <w:lang w:val="en-US"/>
      </w:rPr>
    </w:lvl>
    <w:lvl w:ilvl="1" w:tplc="04090019">
      <w:start w:val="1"/>
      <w:numFmt w:val="ideographTraditional"/>
      <w:lvlText w:val="%2、"/>
      <w:lvlJc w:val="left"/>
      <w:pPr>
        <w:ind w:left="960" w:hanging="480"/>
      </w:pPr>
    </w:lvl>
    <w:lvl w:ilvl="2" w:tplc="77E2BC2A">
      <w:start w:val="1"/>
      <w:numFmt w:val="decimal"/>
      <w:lvlText w:val="%3、"/>
      <w:lvlJc w:val="left"/>
      <w:pPr>
        <w:ind w:left="1680" w:hanging="720"/>
      </w:pPr>
      <w:rPr>
        <w:rFonts w:hint="default"/>
        <w:b w:val="0"/>
        <w:color w:val="00000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596C8C"/>
    <w:multiLevelType w:val="hybridMultilevel"/>
    <w:tmpl w:val="760419D2"/>
    <w:lvl w:ilvl="0" w:tplc="5FF827F0">
      <w:start w:val="1"/>
      <w:numFmt w:val="taiwaneseCountingThousand"/>
      <w:lvlText w:val="(%1)"/>
      <w:lvlJc w:val="left"/>
      <w:pPr>
        <w:ind w:left="895" w:hanging="720"/>
      </w:pPr>
      <w:rPr>
        <w:rFonts w:hint="default"/>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3" w15:restartNumberingAfterBreak="0">
    <w:nsid w:val="430E3468"/>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4" w15:restartNumberingAfterBreak="0">
    <w:nsid w:val="45A05DDF"/>
    <w:multiLevelType w:val="multilevel"/>
    <w:tmpl w:val="01CEA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8D84AD8"/>
    <w:multiLevelType w:val="hybridMultilevel"/>
    <w:tmpl w:val="B31486CE"/>
    <w:lvl w:ilvl="0" w:tplc="F8940680">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7"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A511D5C"/>
    <w:multiLevelType w:val="hybridMultilevel"/>
    <w:tmpl w:val="017C60DE"/>
    <w:lvl w:ilvl="0" w:tplc="752204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60CC2EE3"/>
    <w:multiLevelType w:val="multilevel"/>
    <w:tmpl w:val="E65C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BC217F"/>
    <w:multiLevelType w:val="multilevel"/>
    <w:tmpl w:val="624A4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616706"/>
    <w:multiLevelType w:val="hybridMultilevel"/>
    <w:tmpl w:val="AF90B3EA"/>
    <w:lvl w:ilvl="0" w:tplc="CF64DA84">
      <w:start w:val="1"/>
      <w:numFmt w:val="decimal"/>
      <w:lvlText w:val="%1."/>
      <w:lvlJc w:val="left"/>
      <w:pPr>
        <w:ind w:left="1293" w:hanging="443"/>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785108DC"/>
    <w:multiLevelType w:val="hybridMultilevel"/>
    <w:tmpl w:val="554CBD8E"/>
    <w:lvl w:ilvl="0" w:tplc="4E1CF56A">
      <w:start w:val="1"/>
      <w:numFmt w:val="taiwaneseCountingThousand"/>
      <w:lvlText w:val="%1、"/>
      <w:lvlJc w:val="left"/>
      <w:pPr>
        <w:ind w:left="4974" w:hanging="720"/>
      </w:pPr>
      <w:rPr>
        <w:rFonts w:hint="default"/>
        <w:b/>
        <w:lang w:val="en-US"/>
      </w:rPr>
    </w:lvl>
    <w:lvl w:ilvl="1" w:tplc="04090019">
      <w:start w:val="1"/>
      <w:numFmt w:val="ideographTraditional"/>
      <w:lvlText w:val="%2、"/>
      <w:lvlJc w:val="left"/>
      <w:pPr>
        <w:ind w:left="819" w:hanging="480"/>
      </w:pPr>
    </w:lvl>
    <w:lvl w:ilvl="2" w:tplc="77E2BC2A">
      <w:start w:val="1"/>
      <w:numFmt w:val="decimal"/>
      <w:lvlText w:val="%3、"/>
      <w:lvlJc w:val="left"/>
      <w:pPr>
        <w:ind w:left="1539" w:hanging="720"/>
      </w:pPr>
      <w:rPr>
        <w:rFonts w:hint="default"/>
        <w:b w:val="0"/>
        <w:color w:val="000000"/>
      </w:rPr>
    </w:lvl>
    <w:lvl w:ilvl="3" w:tplc="0409000F" w:tentative="1">
      <w:start w:val="1"/>
      <w:numFmt w:val="decimal"/>
      <w:lvlText w:val="%4."/>
      <w:lvlJc w:val="left"/>
      <w:pPr>
        <w:ind w:left="1779" w:hanging="480"/>
      </w:pPr>
    </w:lvl>
    <w:lvl w:ilvl="4" w:tplc="04090019" w:tentative="1">
      <w:start w:val="1"/>
      <w:numFmt w:val="ideographTraditional"/>
      <w:lvlText w:val="%5、"/>
      <w:lvlJc w:val="left"/>
      <w:pPr>
        <w:ind w:left="2259" w:hanging="480"/>
      </w:pPr>
    </w:lvl>
    <w:lvl w:ilvl="5" w:tplc="0409001B" w:tentative="1">
      <w:start w:val="1"/>
      <w:numFmt w:val="lowerRoman"/>
      <w:lvlText w:val="%6."/>
      <w:lvlJc w:val="right"/>
      <w:pPr>
        <w:ind w:left="2739" w:hanging="480"/>
      </w:pPr>
    </w:lvl>
    <w:lvl w:ilvl="6" w:tplc="0409000F" w:tentative="1">
      <w:start w:val="1"/>
      <w:numFmt w:val="decimal"/>
      <w:lvlText w:val="%7."/>
      <w:lvlJc w:val="left"/>
      <w:pPr>
        <w:ind w:left="3219" w:hanging="480"/>
      </w:pPr>
    </w:lvl>
    <w:lvl w:ilvl="7" w:tplc="04090019" w:tentative="1">
      <w:start w:val="1"/>
      <w:numFmt w:val="ideographTraditional"/>
      <w:lvlText w:val="%8、"/>
      <w:lvlJc w:val="left"/>
      <w:pPr>
        <w:ind w:left="3699" w:hanging="480"/>
      </w:pPr>
    </w:lvl>
    <w:lvl w:ilvl="8" w:tplc="0409001B" w:tentative="1">
      <w:start w:val="1"/>
      <w:numFmt w:val="lowerRoman"/>
      <w:lvlText w:val="%9."/>
      <w:lvlJc w:val="right"/>
      <w:pPr>
        <w:ind w:left="4179" w:hanging="480"/>
      </w:pPr>
    </w:lvl>
  </w:abstractNum>
  <w:num w:numId="1">
    <w:abstractNumId w:val="1"/>
  </w:num>
  <w:num w:numId="2">
    <w:abstractNumId w:val="13"/>
  </w:num>
  <w:num w:numId="3">
    <w:abstractNumId w:val="8"/>
  </w:num>
  <w:num w:numId="4">
    <w:abstractNumId w:val="6"/>
  </w:num>
  <w:num w:numId="5">
    <w:abstractNumId w:val="0"/>
  </w:num>
  <w:num w:numId="6">
    <w:abstractNumId w:val="17"/>
  </w:num>
  <w:num w:numId="7">
    <w:abstractNumId w:val="15"/>
  </w:num>
  <w:num w:numId="8">
    <w:abstractNumId w:val="21"/>
  </w:num>
  <w:num w:numId="9">
    <w:abstractNumId w:val="4"/>
  </w:num>
  <w:num w:numId="10">
    <w:abstractNumId w:val="20"/>
  </w:num>
  <w:num w:numId="11">
    <w:abstractNumId w:val="12"/>
  </w:num>
  <w:num w:numId="12">
    <w:abstractNumId w:val="22"/>
  </w:num>
  <w:num w:numId="13">
    <w:abstractNumId w:val="5"/>
  </w:num>
  <w:num w:numId="14">
    <w:abstractNumId w:val="23"/>
  </w:num>
  <w:num w:numId="15">
    <w:abstractNumId w:val="7"/>
  </w:num>
  <w:num w:numId="16">
    <w:abstractNumId w:val="3"/>
  </w:num>
  <w:num w:numId="17">
    <w:abstractNumId w:val="16"/>
  </w:num>
  <w:num w:numId="18">
    <w:abstractNumId w:val="2"/>
  </w:num>
  <w:num w:numId="19">
    <w:abstractNumId w:val="26"/>
  </w:num>
  <w:num w:numId="20">
    <w:abstractNumId w:val="10"/>
  </w:num>
  <w:num w:numId="21">
    <w:abstractNumId w:val="11"/>
  </w:num>
  <w:num w:numId="22">
    <w:abstractNumId w:val="9"/>
  </w:num>
  <w:num w:numId="23">
    <w:abstractNumId w:val="25"/>
  </w:num>
  <w:num w:numId="24">
    <w:abstractNumId w:val="18"/>
  </w:num>
  <w:num w:numId="25">
    <w:abstractNumId w:val="19"/>
  </w:num>
  <w:num w:numId="26">
    <w:abstractNumId w:val="14"/>
  </w:num>
  <w:num w:numId="27">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F3A8F"/>
    <w:rsid w:val="0044797E"/>
    <w:rsid w:val="0049227D"/>
    <w:rsid w:val="004E0121"/>
    <w:rsid w:val="004E67DB"/>
    <w:rsid w:val="008E1269"/>
    <w:rsid w:val="00A368BE"/>
    <w:rsid w:val="00A737CF"/>
    <w:rsid w:val="00AE5038"/>
    <w:rsid w:val="00B3727B"/>
    <w:rsid w:val="00BF0565"/>
    <w:rsid w:val="00C05E52"/>
    <w:rsid w:val="00D85E47"/>
    <w:rsid w:val="00DD6211"/>
    <w:rsid w:val="00DF64A5"/>
    <w:rsid w:val="00E36D54"/>
    <w:rsid w:val="00E75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BFA718"/>
  <w15:chartTrackingRefBased/>
  <w15:docId w15:val="{FDD8F7C3-3338-4D67-AB17-098A69BC5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uiPriority w:val="9"/>
    <w:qFormat/>
    <w:rsid w:val="004E67DB"/>
    <w:pPr>
      <w:ind w:left="567" w:firstLine="567"/>
      <w:outlineLvl w:val="0"/>
    </w:pPr>
    <w:rPr>
      <w:kern w:val="0"/>
      <w:lang w:val="zh-TW"/>
    </w:rPr>
  </w:style>
  <w:style w:type="paragraph" w:styleId="2">
    <w:name w:val="heading 2"/>
    <w:basedOn w:val="a"/>
    <w:link w:val="20"/>
    <w:uiPriority w:val="9"/>
    <w:qFormat/>
    <w:rsid w:val="004E67DB"/>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
    <w:link w:val="30"/>
    <w:uiPriority w:val="9"/>
    <w:qFormat/>
    <w:rsid w:val="004E67DB"/>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
    <w:link w:val="40"/>
    <w:uiPriority w:val="9"/>
    <w:qFormat/>
    <w:rsid w:val="004E67DB"/>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
    <w:link w:val="50"/>
    <w:qFormat/>
    <w:rsid w:val="004E67DB"/>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
    <w:link w:val="60"/>
    <w:qFormat/>
    <w:rsid w:val="004E67DB"/>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link w:val="70"/>
    <w:qFormat/>
    <w:rsid w:val="004E67DB"/>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
    <w:link w:val="80"/>
    <w:qFormat/>
    <w:rsid w:val="004E67DB"/>
    <w:pPr>
      <w:numPr>
        <w:ilvl w:val="7"/>
        <w:numId w:val="1"/>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4E0121"/>
    <w:pPr>
      <w:tabs>
        <w:tab w:val="center" w:pos="4153"/>
        <w:tab w:val="right" w:pos="8306"/>
      </w:tabs>
      <w:snapToGrid w:val="0"/>
    </w:pPr>
    <w:rPr>
      <w:sz w:val="20"/>
      <w:szCs w:val="20"/>
    </w:rPr>
  </w:style>
  <w:style w:type="paragraph" w:styleId="ab">
    <w:name w:val="table of figures"/>
    <w:basedOn w:val="a"/>
    <w:next w:val="a"/>
    <w:link w:val="af3"/>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basedOn w:val="a0"/>
    <w:link w:val="af1"/>
    <w:uiPriority w:val="99"/>
    <w:rsid w:val="004E0121"/>
    <w:rPr>
      <w:rFonts w:ascii="標楷體" w:eastAsia="標楷體"/>
      <w:snapToGrid w:val="0"/>
      <w:kern w:val="2"/>
    </w:rPr>
  </w:style>
  <w:style w:type="paragraph" w:styleId="af4">
    <w:name w:val="footer"/>
    <w:basedOn w:val="a"/>
    <w:link w:val="af5"/>
    <w:uiPriority w:val="99"/>
    <w:unhideWhenUsed/>
    <w:rsid w:val="004E0121"/>
    <w:pPr>
      <w:tabs>
        <w:tab w:val="center" w:pos="4153"/>
        <w:tab w:val="right" w:pos="8306"/>
      </w:tabs>
      <w:snapToGrid w:val="0"/>
    </w:pPr>
    <w:rPr>
      <w:sz w:val="20"/>
      <w:szCs w:val="20"/>
    </w:rPr>
  </w:style>
  <w:style w:type="character" w:customStyle="1" w:styleId="af5">
    <w:name w:val="頁尾 字元"/>
    <w:basedOn w:val="a0"/>
    <w:link w:val="af4"/>
    <w:uiPriority w:val="99"/>
    <w:rsid w:val="004E012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qFormat/>
    <w:rsid w:val="004E67DB"/>
    <w:rPr>
      <w:vertAlign w:val="superscript"/>
    </w:rPr>
  </w:style>
  <w:style w:type="character" w:customStyle="1" w:styleId="143">
    <w:name w:val="表格內文(14行高) 字元"/>
    <w:link w:val="142"/>
    <w:qFormat/>
    <w:rsid w:val="004E67DB"/>
    <w:rPr>
      <w:rFonts w:ascii="標楷體" w:eastAsia="標楷體"/>
      <w:snapToGrid w:val="0"/>
      <w:kern w:val="2"/>
      <w:sz w:val="24"/>
      <w:szCs w:val="28"/>
    </w:rPr>
  </w:style>
  <w:style w:type="paragraph" w:styleId="af7">
    <w:name w:val="footnote text"/>
    <w:basedOn w:val="a"/>
    <w:link w:val="af8"/>
    <w:uiPriority w:val="99"/>
    <w:unhideWhenUsed/>
    <w:rsid w:val="004E67DB"/>
    <w:pPr>
      <w:snapToGrid w:val="0"/>
      <w:jc w:val="left"/>
    </w:pPr>
    <w:rPr>
      <w:sz w:val="20"/>
      <w:szCs w:val="20"/>
    </w:rPr>
  </w:style>
  <w:style w:type="character" w:customStyle="1" w:styleId="af8">
    <w:name w:val="註腳文字 字元"/>
    <w:basedOn w:val="a0"/>
    <w:link w:val="af7"/>
    <w:uiPriority w:val="99"/>
    <w:rsid w:val="004E67DB"/>
    <w:rPr>
      <w:rFonts w:ascii="標楷體" w:eastAsia="標楷體"/>
      <w:snapToGrid w:val="0"/>
      <w:kern w:val="2"/>
    </w:rPr>
  </w:style>
  <w:style w:type="table" w:styleId="af9">
    <w:name w:val="Table Grid"/>
    <w:basedOn w:val="a1"/>
    <w:uiPriority w:val="59"/>
    <w:rsid w:val="004E67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alloon Text"/>
    <w:basedOn w:val="a"/>
    <w:link w:val="afb"/>
    <w:uiPriority w:val="99"/>
    <w:unhideWhenUsed/>
    <w:rsid w:val="004E67DB"/>
    <w:pPr>
      <w:spacing w:line="240" w:lineRule="auto"/>
    </w:pPr>
    <w:rPr>
      <w:rFonts w:ascii="Calibri Light" w:eastAsia="新細明體" w:hAnsi="Calibri Light"/>
      <w:sz w:val="18"/>
      <w:szCs w:val="18"/>
    </w:rPr>
  </w:style>
  <w:style w:type="character" w:customStyle="1" w:styleId="afb">
    <w:name w:val="註解方塊文字 字元"/>
    <w:basedOn w:val="a0"/>
    <w:link w:val="afa"/>
    <w:uiPriority w:val="99"/>
    <w:rsid w:val="004E67DB"/>
    <w:rPr>
      <w:rFonts w:ascii="Calibri Light" w:hAnsi="Calibri Light"/>
      <w:snapToGrid w:val="0"/>
      <w:kern w:val="2"/>
      <w:sz w:val="18"/>
      <w:szCs w:val="18"/>
    </w:rPr>
  </w:style>
  <w:style w:type="character" w:styleId="afc">
    <w:name w:val="annotation reference"/>
    <w:uiPriority w:val="99"/>
    <w:semiHidden/>
    <w:unhideWhenUsed/>
    <w:rsid w:val="004E67DB"/>
    <w:rPr>
      <w:sz w:val="18"/>
      <w:szCs w:val="18"/>
    </w:rPr>
  </w:style>
  <w:style w:type="paragraph" w:styleId="afd">
    <w:name w:val="annotation text"/>
    <w:basedOn w:val="a"/>
    <w:link w:val="afe"/>
    <w:uiPriority w:val="99"/>
    <w:semiHidden/>
    <w:unhideWhenUsed/>
    <w:rsid w:val="004E67DB"/>
    <w:pPr>
      <w:jc w:val="left"/>
    </w:pPr>
  </w:style>
  <w:style w:type="character" w:customStyle="1" w:styleId="afe">
    <w:name w:val="註解文字 字元"/>
    <w:basedOn w:val="a0"/>
    <w:link w:val="afd"/>
    <w:uiPriority w:val="99"/>
    <w:semiHidden/>
    <w:rsid w:val="004E67DB"/>
    <w:rPr>
      <w:rFonts w:ascii="標楷體" w:eastAsia="標楷體"/>
      <w:snapToGrid w:val="0"/>
      <w:kern w:val="2"/>
      <w:sz w:val="28"/>
      <w:szCs w:val="28"/>
    </w:rPr>
  </w:style>
  <w:style w:type="paragraph" w:styleId="aff">
    <w:name w:val="annotation subject"/>
    <w:basedOn w:val="afd"/>
    <w:next w:val="afd"/>
    <w:link w:val="aff0"/>
    <w:uiPriority w:val="99"/>
    <w:semiHidden/>
    <w:unhideWhenUsed/>
    <w:rsid w:val="004E67DB"/>
    <w:rPr>
      <w:b/>
      <w:bCs/>
    </w:rPr>
  </w:style>
  <w:style w:type="character" w:customStyle="1" w:styleId="aff0">
    <w:name w:val="註解主旨 字元"/>
    <w:basedOn w:val="afe"/>
    <w:link w:val="aff"/>
    <w:uiPriority w:val="99"/>
    <w:semiHidden/>
    <w:rsid w:val="004E67DB"/>
    <w:rPr>
      <w:rFonts w:ascii="標楷體" w:eastAsia="標楷體"/>
      <w:b/>
      <w:bCs/>
      <w:snapToGrid w:val="0"/>
      <w:kern w:val="2"/>
      <w:sz w:val="28"/>
      <w:szCs w:val="28"/>
    </w:rPr>
  </w:style>
  <w:style w:type="character" w:customStyle="1" w:styleId="a6">
    <w:name w:val="(一)(二)(三) 字元"/>
    <w:link w:val="a5"/>
    <w:rsid w:val="004E67DB"/>
    <w:rPr>
      <w:rFonts w:ascii="標楷體" w:eastAsia="標楷體"/>
      <w:snapToGrid w:val="0"/>
      <w:kern w:val="2"/>
      <w:sz w:val="28"/>
      <w:szCs w:val="28"/>
    </w:rPr>
  </w:style>
  <w:style w:type="character" w:customStyle="1" w:styleId="22">
    <w:name w:val="(一)下內文縮2 字元"/>
    <w:link w:val="21"/>
    <w:qFormat/>
    <w:rsid w:val="004E67DB"/>
    <w:rPr>
      <w:rFonts w:ascii="標楷體" w:eastAsia="標楷體"/>
      <w:snapToGrid w:val="0"/>
      <w:kern w:val="2"/>
      <w:sz w:val="28"/>
      <w:szCs w:val="28"/>
    </w:rPr>
  </w:style>
  <w:style w:type="character" w:customStyle="1" w:styleId="140">
    <w:name w:val="第二層(14號字) 字元"/>
    <w:link w:val="14"/>
    <w:rsid w:val="004E67DB"/>
    <w:rPr>
      <w:rFonts w:ascii="標楷體" w:eastAsia="標楷體"/>
      <w:b/>
      <w:snapToGrid w:val="0"/>
      <w:kern w:val="2"/>
      <w:sz w:val="28"/>
    </w:rPr>
  </w:style>
  <w:style w:type="character" w:customStyle="1" w:styleId="ae">
    <w:name w:val="姓名及分機 字元"/>
    <w:link w:val="ad"/>
    <w:rsid w:val="004E67DB"/>
    <w:rPr>
      <w:rFonts w:ascii="標楷體" w:eastAsia="標楷體"/>
      <w:snapToGrid w:val="0"/>
      <w:kern w:val="2"/>
      <w:sz w:val="24"/>
      <w:szCs w:val="28"/>
    </w:rPr>
  </w:style>
  <w:style w:type="character" w:customStyle="1" w:styleId="1230">
    <w:name w:val="1.2.3. 字元"/>
    <w:aliases w:val="清單段落 字元,List Paragraph1 字元,標1 字元,1.1.1.1清單段落 字元,列點 字元,(二) 字元,附錄 字元,Yie-清單段落 字元,12 20 字元,List Paragraph 字元,卑南壹 字元,(1)(1)(1)(1)(1)(1)(1)(1) 字元,網推會說明清單 字元,附錄1 字元,壹_二階 字元,標題 (4) 字元,清單段落2 字元,1.1 字元,參考文獻 字元,01章名 字元,樣式A 字元,清單段落1 字元,圖標 字元,詳細說明 字元"/>
    <w:link w:val="123"/>
    <w:qFormat/>
    <w:rsid w:val="004E67DB"/>
    <w:rPr>
      <w:rFonts w:ascii="標楷體" w:eastAsia="標楷體"/>
      <w:snapToGrid w:val="0"/>
      <w:kern w:val="2"/>
      <w:sz w:val="28"/>
      <w:szCs w:val="28"/>
    </w:rPr>
  </w:style>
  <w:style w:type="character" w:styleId="aff1">
    <w:name w:val="Hyperlink"/>
    <w:uiPriority w:val="99"/>
    <w:unhideWhenUsed/>
    <w:rsid w:val="004E67DB"/>
    <w:rPr>
      <w:color w:val="0000FF"/>
      <w:u w:val="single"/>
    </w:rPr>
  </w:style>
  <w:style w:type="character" w:customStyle="1" w:styleId="12">
    <w:name w:val="(一)(二)(三) 字元1"/>
    <w:rsid w:val="004E67DB"/>
    <w:rPr>
      <w:rFonts w:ascii="標楷體" w:eastAsia="標楷體"/>
      <w:snapToGrid w:val="0"/>
      <w:kern w:val="2"/>
      <w:sz w:val="28"/>
      <w:szCs w:val="28"/>
    </w:rPr>
  </w:style>
  <w:style w:type="character" w:customStyle="1" w:styleId="1410">
    <w:name w:val="第二層(14號字) 字元1"/>
    <w:rsid w:val="004E67DB"/>
    <w:rPr>
      <w:rFonts w:ascii="標楷體" w:eastAsia="標楷體"/>
      <w:b/>
      <w:snapToGrid w:val="0"/>
      <w:kern w:val="2"/>
      <w:sz w:val="28"/>
    </w:rPr>
  </w:style>
  <w:style w:type="paragraph" w:customStyle="1" w:styleId="aff2">
    <w:name w:val="樣式"/>
    <w:basedOn w:val="a"/>
    <w:link w:val="aff3"/>
    <w:qFormat/>
    <w:rsid w:val="004E67DB"/>
    <w:pPr>
      <w:widowControl/>
      <w:spacing w:line="480" w:lineRule="exact"/>
      <w:ind w:leftChars="0" w:left="0" w:hangingChars="200" w:hanging="200"/>
    </w:pPr>
    <w:rPr>
      <w:rFonts w:hAnsi="標楷體"/>
      <w:snapToGrid/>
    </w:rPr>
  </w:style>
  <w:style w:type="character" w:customStyle="1" w:styleId="aff3">
    <w:name w:val="樣式 字元"/>
    <w:link w:val="aff2"/>
    <w:rsid w:val="004E67DB"/>
    <w:rPr>
      <w:rFonts w:ascii="標楷體" w:eastAsia="標楷體" w:hAnsi="標楷體"/>
      <w:kern w:val="2"/>
      <w:sz w:val="28"/>
      <w:szCs w:val="28"/>
    </w:rPr>
  </w:style>
  <w:style w:type="character" w:customStyle="1" w:styleId="10">
    <w:name w:val="標題 1 字元"/>
    <w:basedOn w:val="a0"/>
    <w:link w:val="1"/>
    <w:uiPriority w:val="9"/>
    <w:rsid w:val="004E67DB"/>
    <w:rPr>
      <w:rFonts w:ascii="標楷體" w:eastAsia="標楷體"/>
      <w:snapToGrid w:val="0"/>
      <w:sz w:val="28"/>
      <w:szCs w:val="28"/>
      <w:lang w:val="zh-TW"/>
    </w:rPr>
  </w:style>
  <w:style w:type="character" w:customStyle="1" w:styleId="20">
    <w:name w:val="標題 2 字元"/>
    <w:basedOn w:val="a0"/>
    <w:link w:val="2"/>
    <w:uiPriority w:val="9"/>
    <w:rsid w:val="004E67DB"/>
    <w:rPr>
      <w:rFonts w:ascii="標楷體" w:eastAsia="標楷體" w:hAnsi="Arial"/>
      <w:bCs/>
      <w:sz w:val="32"/>
      <w:szCs w:val="48"/>
    </w:rPr>
  </w:style>
  <w:style w:type="character" w:customStyle="1" w:styleId="30">
    <w:name w:val="標題 3 字元"/>
    <w:basedOn w:val="a0"/>
    <w:link w:val="3"/>
    <w:uiPriority w:val="9"/>
    <w:rsid w:val="004E67DB"/>
    <w:rPr>
      <w:rFonts w:ascii="標楷體" w:eastAsia="標楷體" w:hAnsi="Arial"/>
      <w:bCs/>
      <w:sz w:val="32"/>
      <w:szCs w:val="36"/>
    </w:rPr>
  </w:style>
  <w:style w:type="character" w:customStyle="1" w:styleId="40">
    <w:name w:val="標題 4 字元"/>
    <w:basedOn w:val="a0"/>
    <w:link w:val="4"/>
    <w:uiPriority w:val="9"/>
    <w:rsid w:val="004E67DB"/>
    <w:rPr>
      <w:rFonts w:ascii="標楷體" w:eastAsia="標楷體" w:hAnsi="Arial"/>
      <w:kern w:val="2"/>
      <w:sz w:val="32"/>
      <w:szCs w:val="36"/>
    </w:rPr>
  </w:style>
  <w:style w:type="character" w:customStyle="1" w:styleId="50">
    <w:name w:val="標題 5 字元"/>
    <w:basedOn w:val="a0"/>
    <w:link w:val="5"/>
    <w:rsid w:val="004E67DB"/>
    <w:rPr>
      <w:rFonts w:ascii="標楷體" w:eastAsia="標楷體" w:hAnsi="Arial"/>
      <w:bCs/>
      <w:kern w:val="2"/>
      <w:sz w:val="32"/>
      <w:szCs w:val="36"/>
    </w:rPr>
  </w:style>
  <w:style w:type="character" w:customStyle="1" w:styleId="60">
    <w:name w:val="標題 6 字元"/>
    <w:basedOn w:val="a0"/>
    <w:link w:val="6"/>
    <w:rsid w:val="004E67DB"/>
    <w:rPr>
      <w:rFonts w:ascii="標楷體" w:eastAsia="標楷體" w:hAnsi="Arial"/>
      <w:kern w:val="2"/>
      <w:sz w:val="32"/>
      <w:szCs w:val="36"/>
    </w:rPr>
  </w:style>
  <w:style w:type="character" w:customStyle="1" w:styleId="70">
    <w:name w:val="標題 7 字元"/>
    <w:basedOn w:val="a0"/>
    <w:link w:val="7"/>
    <w:rsid w:val="004E67DB"/>
    <w:rPr>
      <w:rFonts w:ascii="標楷體" w:eastAsia="標楷體" w:hAnsi="Arial"/>
      <w:bCs/>
      <w:kern w:val="2"/>
      <w:sz w:val="32"/>
      <w:szCs w:val="36"/>
    </w:rPr>
  </w:style>
  <w:style w:type="character" w:customStyle="1" w:styleId="80">
    <w:name w:val="標題 8 字元"/>
    <w:basedOn w:val="a0"/>
    <w:link w:val="8"/>
    <w:rsid w:val="004E67DB"/>
    <w:rPr>
      <w:rFonts w:ascii="標楷體" w:eastAsia="標楷體" w:hAnsi="Arial"/>
      <w:kern w:val="2"/>
      <w:sz w:val="32"/>
      <w:szCs w:val="36"/>
    </w:rPr>
  </w:style>
  <w:style w:type="character" w:customStyle="1" w:styleId="160">
    <w:name w:val="第一層(16號字) 字元"/>
    <w:link w:val="16"/>
    <w:rsid w:val="004E67DB"/>
    <w:rPr>
      <w:rFonts w:ascii="標楷體" w:eastAsia="標楷體"/>
      <w:b/>
      <w:snapToGrid w:val="0"/>
      <w:kern w:val="2"/>
      <w:sz w:val="32"/>
    </w:rPr>
  </w:style>
  <w:style w:type="character" w:customStyle="1" w:styleId="af3">
    <w:name w:val="圖表目錄 字元"/>
    <w:link w:val="ab"/>
    <w:rsid w:val="004E67DB"/>
    <w:rPr>
      <w:rFonts w:ascii="標楷體" w:eastAsia="標楷體"/>
      <w:snapToGrid w:val="0"/>
      <w:kern w:val="2"/>
      <w:sz w:val="28"/>
      <w:szCs w:val="28"/>
    </w:rPr>
  </w:style>
  <w:style w:type="character" w:customStyle="1" w:styleId="13">
    <w:name w:val="頁尾 字元1"/>
    <w:aliases w:val="頁尾 字元 字元"/>
    <w:rsid w:val="004E67DB"/>
    <w:rPr>
      <w:rFonts w:eastAsia="標楷體"/>
      <w:kern w:val="2"/>
      <w:szCs w:val="28"/>
      <w:lang w:val="en-US" w:eastAsia="zh-TW" w:bidi="ar-SA"/>
    </w:rPr>
  </w:style>
  <w:style w:type="character" w:styleId="aff4">
    <w:name w:val="page number"/>
    <w:basedOn w:val="a0"/>
    <w:rsid w:val="004E67DB"/>
  </w:style>
  <w:style w:type="character" w:customStyle="1" w:styleId="1232">
    <w:name w:val="(1)(2)(3) 字元"/>
    <w:link w:val="1231"/>
    <w:rsid w:val="004E67DB"/>
    <w:rPr>
      <w:rFonts w:ascii="標楷體" w:eastAsia="標楷體"/>
      <w:snapToGrid w:val="0"/>
      <w:kern w:val="2"/>
      <w:sz w:val="28"/>
      <w:szCs w:val="28"/>
    </w:rPr>
  </w:style>
  <w:style w:type="character" w:customStyle="1" w:styleId="201">
    <w:name w:val="表格內文(20行高) 字元"/>
    <w:link w:val="200"/>
    <w:rsid w:val="004E67DB"/>
    <w:rPr>
      <w:rFonts w:ascii="標楷體" w:eastAsia="標楷體"/>
      <w:snapToGrid w:val="0"/>
      <w:kern w:val="2"/>
      <w:sz w:val="24"/>
      <w:szCs w:val="28"/>
    </w:rPr>
  </w:style>
  <w:style w:type="paragraph" w:styleId="41">
    <w:name w:val="toc 4"/>
    <w:basedOn w:val="a"/>
    <w:next w:val="a"/>
    <w:autoRedefine/>
    <w:rsid w:val="004E67DB"/>
    <w:pPr>
      <w:spacing w:line="480" w:lineRule="exact"/>
      <w:ind w:leftChars="600" w:left="1440"/>
    </w:pPr>
    <w:rPr>
      <w:rFonts w:ascii="Times New Roman"/>
      <w:snapToGrid/>
    </w:rPr>
  </w:style>
  <w:style w:type="paragraph" w:styleId="51">
    <w:name w:val="toc 5"/>
    <w:basedOn w:val="a"/>
    <w:next w:val="a"/>
    <w:autoRedefine/>
    <w:semiHidden/>
    <w:rsid w:val="004E67DB"/>
    <w:pPr>
      <w:spacing w:line="480" w:lineRule="exact"/>
      <w:ind w:leftChars="800" w:left="1920"/>
    </w:pPr>
    <w:rPr>
      <w:rFonts w:ascii="Times New Roman"/>
      <w:snapToGrid/>
    </w:rPr>
  </w:style>
  <w:style w:type="paragraph" w:styleId="61">
    <w:name w:val="toc 6"/>
    <w:basedOn w:val="a"/>
    <w:next w:val="a"/>
    <w:autoRedefine/>
    <w:semiHidden/>
    <w:rsid w:val="004E67DB"/>
    <w:pPr>
      <w:spacing w:line="480" w:lineRule="exact"/>
      <w:ind w:leftChars="1000" w:left="2400"/>
    </w:pPr>
    <w:rPr>
      <w:rFonts w:ascii="Times New Roman"/>
      <w:snapToGrid/>
    </w:rPr>
  </w:style>
  <w:style w:type="paragraph" w:styleId="71">
    <w:name w:val="toc 7"/>
    <w:basedOn w:val="a"/>
    <w:next w:val="a"/>
    <w:autoRedefine/>
    <w:semiHidden/>
    <w:rsid w:val="004E67DB"/>
    <w:pPr>
      <w:spacing w:line="480" w:lineRule="exact"/>
      <w:ind w:leftChars="1200" w:left="2880"/>
    </w:pPr>
    <w:rPr>
      <w:rFonts w:ascii="Times New Roman"/>
      <w:snapToGrid/>
    </w:rPr>
  </w:style>
  <w:style w:type="paragraph" w:styleId="81">
    <w:name w:val="toc 8"/>
    <w:basedOn w:val="a"/>
    <w:next w:val="a"/>
    <w:autoRedefine/>
    <w:semiHidden/>
    <w:rsid w:val="004E67DB"/>
    <w:pPr>
      <w:spacing w:line="480" w:lineRule="exact"/>
      <w:ind w:leftChars="1400" w:left="3360"/>
    </w:pPr>
    <w:rPr>
      <w:rFonts w:ascii="Times New Roman"/>
      <w:snapToGrid/>
    </w:rPr>
  </w:style>
  <w:style w:type="paragraph" w:styleId="9">
    <w:name w:val="toc 9"/>
    <w:basedOn w:val="a"/>
    <w:next w:val="a"/>
    <w:autoRedefine/>
    <w:semiHidden/>
    <w:rsid w:val="004E67DB"/>
    <w:pPr>
      <w:spacing w:line="480" w:lineRule="exact"/>
      <w:ind w:leftChars="1600" w:left="3840"/>
    </w:pPr>
    <w:rPr>
      <w:rFonts w:ascii="Times New Roman"/>
      <w:snapToGrid/>
    </w:rPr>
  </w:style>
  <w:style w:type="paragraph" w:customStyle="1" w:styleId="52">
    <w:name w:val="字元 字元5 字元"/>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5">
    <w:name w:val="Body Text"/>
    <w:basedOn w:val="a"/>
    <w:link w:val="aff6"/>
    <w:rsid w:val="004E67DB"/>
    <w:pPr>
      <w:spacing w:after="120"/>
    </w:pPr>
  </w:style>
  <w:style w:type="character" w:customStyle="1" w:styleId="aff6">
    <w:name w:val="本文 字元"/>
    <w:basedOn w:val="a0"/>
    <w:link w:val="aff5"/>
    <w:rsid w:val="004E67DB"/>
    <w:rPr>
      <w:rFonts w:ascii="標楷體" w:eastAsia="標楷體"/>
      <w:snapToGrid w:val="0"/>
      <w:kern w:val="2"/>
      <w:sz w:val="28"/>
      <w:szCs w:val="28"/>
    </w:rPr>
  </w:style>
  <w:style w:type="paragraph" w:customStyle="1" w:styleId="aff7">
    <w:name w:val="第二層"/>
    <w:basedOn w:val="a"/>
    <w:rsid w:val="004E67DB"/>
    <w:pPr>
      <w:ind w:leftChars="0" w:left="559" w:hangingChars="200" w:hanging="559"/>
    </w:pPr>
    <w:rPr>
      <w:rFonts w:ascii="新細明體" w:hAnsi="Courier New"/>
      <w:b/>
      <w:bCs/>
      <w:snapToGrid/>
      <w:szCs w:val="24"/>
    </w:rPr>
  </w:style>
  <w:style w:type="paragraph" w:customStyle="1" w:styleId="aff8">
    <w:name w:val="第一層"/>
    <w:basedOn w:val="a"/>
    <w:rsid w:val="004E67DB"/>
    <w:pPr>
      <w:spacing w:line="240" w:lineRule="auto"/>
      <w:ind w:leftChars="550" w:left="1537" w:firstLineChars="0" w:firstLine="0"/>
    </w:pPr>
    <w:rPr>
      <w:rFonts w:ascii="新細明體" w:hAnsi="Courier New"/>
      <w:b/>
      <w:bCs/>
      <w:snapToGrid/>
      <w:sz w:val="32"/>
      <w:szCs w:val="24"/>
    </w:rPr>
  </w:style>
  <w:style w:type="paragraph" w:styleId="aff9">
    <w:name w:val="Date"/>
    <w:basedOn w:val="a"/>
    <w:next w:val="a"/>
    <w:link w:val="affa"/>
    <w:rsid w:val="004E67DB"/>
    <w:pPr>
      <w:spacing w:line="240" w:lineRule="auto"/>
      <w:ind w:leftChars="0" w:left="0" w:firstLineChars="0" w:firstLine="0"/>
      <w:jc w:val="right"/>
    </w:pPr>
    <w:rPr>
      <w:rFonts w:ascii="Times New Roman"/>
      <w:b/>
      <w:bCs/>
      <w:snapToGrid/>
      <w:sz w:val="36"/>
      <w:szCs w:val="24"/>
    </w:rPr>
  </w:style>
  <w:style w:type="character" w:customStyle="1" w:styleId="affa">
    <w:name w:val="日期 字元"/>
    <w:basedOn w:val="a0"/>
    <w:link w:val="aff9"/>
    <w:rsid w:val="004E67DB"/>
    <w:rPr>
      <w:rFonts w:eastAsia="標楷體"/>
      <w:b/>
      <w:bCs/>
      <w:kern w:val="2"/>
      <w:sz w:val="36"/>
      <w:szCs w:val="24"/>
    </w:rPr>
  </w:style>
  <w:style w:type="paragraph" w:customStyle="1" w:styleId="15">
    <w:name w:val="1"/>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註腳"/>
    <w:basedOn w:val="af7"/>
    <w:qFormat/>
    <w:rsid w:val="004E67DB"/>
    <w:pPr>
      <w:spacing w:line="300" w:lineRule="exact"/>
      <w:ind w:leftChars="208" w:left="741" w:hangingChars="75" w:hanging="152"/>
      <w:jc w:val="both"/>
    </w:pPr>
    <w:rPr>
      <w:sz w:val="22"/>
      <w:szCs w:val="22"/>
    </w:rPr>
  </w:style>
  <w:style w:type="paragraph" w:customStyle="1" w:styleId="17">
    <w:name w:val="字元 字元1"/>
    <w:basedOn w:val="a"/>
    <w:semiHidden/>
    <w:rsid w:val="004E67D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UnresolvedMention">
    <w:name w:val="Unresolved Mention"/>
    <w:uiPriority w:val="99"/>
    <w:semiHidden/>
    <w:unhideWhenUsed/>
    <w:rsid w:val="004E67DB"/>
    <w:rPr>
      <w:color w:val="605E5C"/>
      <w:shd w:val="clear" w:color="auto" w:fill="E1DFDD"/>
    </w:rPr>
  </w:style>
  <w:style w:type="paragraph" w:customStyle="1" w:styleId="affc">
    <w:name w:val="字元 字元 字元 字元 字元 字元 字元 字元 字元 字元 字元 字元 字元 字元 字元"/>
    <w:basedOn w:val="a"/>
    <w:semiHidden/>
    <w:rsid w:val="004E67DB"/>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4">
    <w:name w:val="(一)(二)(三) 字元2"/>
    <w:qFormat/>
    <w:rsid w:val="004E67DB"/>
    <w:rPr>
      <w:rFonts w:ascii="標楷體" w:eastAsia="標楷體"/>
      <w:snapToGrid w:val="0"/>
      <w:kern w:val="2"/>
      <w:sz w:val="28"/>
      <w:szCs w:val="28"/>
    </w:rPr>
  </w:style>
  <w:style w:type="character" w:customStyle="1" w:styleId="a4">
    <w:name w:val="預備金及追加預算標題 字元"/>
    <w:link w:val="a3"/>
    <w:rsid w:val="0044797E"/>
    <w:rPr>
      <w:rFonts w:ascii="標楷體" w:eastAsia="標楷體"/>
      <w:b/>
      <w:snapToGrid w:val="0"/>
      <w:kern w:val="2"/>
      <w:sz w:val="28"/>
    </w:rPr>
  </w:style>
  <w:style w:type="character" w:customStyle="1" w:styleId="145">
    <w:name w:val="第一層(14號字) 字元"/>
    <w:link w:val="144"/>
    <w:rsid w:val="0044797E"/>
    <w:rPr>
      <w:rFonts w:ascii="標楷體" w:eastAsia="標楷體"/>
      <w:b/>
      <w:snapToGrid w:val="0"/>
      <w:kern w:val="2"/>
      <w:sz w:val="28"/>
    </w:rPr>
  </w:style>
  <w:style w:type="paragraph" w:customStyle="1" w:styleId="Default">
    <w:name w:val="Default"/>
    <w:rsid w:val="0044797E"/>
    <w:pPr>
      <w:widowControl w:val="0"/>
      <w:autoSpaceDE w:val="0"/>
      <w:autoSpaceDN w:val="0"/>
      <w:adjustRightInd w:val="0"/>
    </w:pPr>
    <w:rPr>
      <w:rFonts w:ascii="標楷體" w:eastAsia="標楷體" w:cs="標楷體"/>
      <w:color w:val="000000"/>
      <w:sz w:val="24"/>
      <w:szCs w:val="24"/>
    </w:rPr>
  </w:style>
  <w:style w:type="paragraph" w:customStyle="1" w:styleId="146">
    <w:name w:val="註腳(表格內文14行高左右齊)"/>
    <w:basedOn w:val="142"/>
    <w:qFormat/>
    <w:rsid w:val="0044797E"/>
    <w:pPr>
      <w:wordWrap w:val="0"/>
      <w:ind w:leftChars="-15" w:left="153" w:hangingChars="80" w:hanging="195"/>
      <w:jc w:val="both"/>
    </w:pPr>
  </w:style>
  <w:style w:type="paragraph" w:styleId="31">
    <w:name w:val="toc 3"/>
    <w:basedOn w:val="a"/>
    <w:next w:val="a"/>
    <w:autoRedefine/>
    <w:uiPriority w:val="39"/>
    <w:unhideWhenUsed/>
    <w:rsid w:val="0044797E"/>
    <w:pPr>
      <w:ind w:leftChars="400" w:left="960"/>
    </w:pPr>
  </w:style>
  <w:style w:type="paragraph" w:customStyle="1" w:styleId="affd">
    <w:name w:val="一"/>
    <w:basedOn w:val="a"/>
    <w:rsid w:val="0044797E"/>
    <w:pPr>
      <w:spacing w:line="240" w:lineRule="auto"/>
      <w:ind w:leftChars="0" w:left="0" w:firstLineChars="0" w:firstLine="0"/>
      <w:jc w:val="left"/>
    </w:pPr>
    <w:rPr>
      <w:rFonts w:hAnsi="標楷體"/>
      <w:snapToGrid/>
      <w:sz w:val="32"/>
      <w:szCs w:val="32"/>
    </w:rPr>
  </w:style>
  <w:style w:type="paragraph" w:customStyle="1" w:styleId="affe">
    <w:name w:val="(一)下內文 字元"/>
    <w:basedOn w:val="a5"/>
    <w:link w:val="afff"/>
    <w:rsid w:val="0044797E"/>
    <w:pPr>
      <w:adjustRightInd w:val="0"/>
      <w:ind w:leftChars="300" w:firstLineChars="0" w:firstLine="0"/>
    </w:pPr>
  </w:style>
  <w:style w:type="character" w:customStyle="1" w:styleId="afff">
    <w:name w:val="(一)下內文 字元 字元"/>
    <w:link w:val="affe"/>
    <w:rsid w:val="0044797E"/>
    <w:rPr>
      <w:rFonts w:ascii="標楷體" w:eastAsia="標楷體"/>
      <w:snapToGrid w:val="0"/>
      <w:kern w:val="2"/>
      <w:sz w:val="28"/>
      <w:szCs w:val="28"/>
    </w:rPr>
  </w:style>
  <w:style w:type="paragraph" w:customStyle="1" w:styleId="afff0">
    <w:name w:val="報告名稱 字元"/>
    <w:basedOn w:val="a"/>
    <w:link w:val="afff1"/>
    <w:rsid w:val="0044797E"/>
    <w:pPr>
      <w:adjustRightInd w:val="0"/>
      <w:ind w:leftChars="0" w:left="0" w:firstLineChars="0" w:firstLine="0"/>
    </w:pPr>
    <w:rPr>
      <w:b/>
      <w:sz w:val="36"/>
    </w:rPr>
  </w:style>
  <w:style w:type="character" w:customStyle="1" w:styleId="afff1">
    <w:name w:val="報告名稱 字元 字元"/>
    <w:link w:val="afff0"/>
    <w:rsid w:val="0044797E"/>
    <w:rPr>
      <w:rFonts w:ascii="標楷體" w:eastAsia="標楷體"/>
      <w:b/>
      <w:snapToGrid w:val="0"/>
      <w:kern w:val="2"/>
      <w:sz w:val="36"/>
      <w:szCs w:val="28"/>
    </w:rPr>
  </w:style>
  <w:style w:type="paragraph" w:styleId="afff2">
    <w:name w:val="Plain Text"/>
    <w:basedOn w:val="a"/>
    <w:link w:val="afff3"/>
    <w:rsid w:val="0044797E"/>
    <w:pPr>
      <w:spacing w:line="240" w:lineRule="auto"/>
      <w:ind w:leftChars="0" w:left="0" w:firstLineChars="0" w:firstLine="0"/>
      <w:jc w:val="left"/>
    </w:pPr>
    <w:rPr>
      <w:rFonts w:ascii="細明體" w:eastAsia="細明體" w:hAnsi="Courier New"/>
      <w:snapToGrid/>
      <w:sz w:val="24"/>
      <w:szCs w:val="20"/>
    </w:rPr>
  </w:style>
  <w:style w:type="character" w:customStyle="1" w:styleId="afff3">
    <w:name w:val="純文字 字元"/>
    <w:basedOn w:val="a0"/>
    <w:link w:val="afff2"/>
    <w:rsid w:val="0044797E"/>
    <w:rPr>
      <w:rFonts w:ascii="細明體" w:eastAsia="細明體" w:hAnsi="Courier New"/>
      <w:kern w:val="2"/>
      <w:sz w:val="24"/>
    </w:rPr>
  </w:style>
  <w:style w:type="paragraph" w:customStyle="1" w:styleId="25">
    <w:name w:val="2"/>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7">
    <w:name w:val="14"/>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f4">
    <w:name w:val="Strong"/>
    <w:uiPriority w:val="22"/>
    <w:qFormat/>
    <w:rsid w:val="0044797E"/>
    <w:rPr>
      <w:b/>
      <w:bCs/>
    </w:rPr>
  </w:style>
  <w:style w:type="paragraph" w:customStyle="1" w:styleId="afff5">
    <w:name w:val="a"/>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rsid w:val="004479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basedOn w:val="a0"/>
    <w:link w:val="HTML"/>
    <w:uiPriority w:val="99"/>
    <w:rsid w:val="0044797E"/>
    <w:rPr>
      <w:rFonts w:ascii="細明體" w:eastAsia="細明體" w:hAnsi="細明體" w:cs="細明體"/>
      <w:color w:val="000000"/>
      <w:sz w:val="24"/>
      <w:szCs w:val="24"/>
    </w:rPr>
  </w:style>
  <w:style w:type="character" w:customStyle="1" w:styleId="mainwordtxtinportant1">
    <w:name w:val="main_word_txt_inportant1"/>
    <w:rsid w:val="0044797E"/>
    <w:rPr>
      <w:strike w:val="0"/>
      <w:dstrike w:val="0"/>
      <w:color w:val="FF9900"/>
      <w:spacing w:val="20"/>
      <w:sz w:val="23"/>
      <w:szCs w:val="23"/>
      <w:u w:val="none"/>
      <w:effect w:val="none"/>
    </w:rPr>
  </w:style>
  <w:style w:type="character" w:customStyle="1" w:styleId="style601">
    <w:name w:val="style601"/>
    <w:rsid w:val="0044797E"/>
    <w:rPr>
      <w:color w:val="FF0000"/>
    </w:rPr>
  </w:style>
  <w:style w:type="paragraph" w:customStyle="1" w:styleId="afff6">
    <w:name w:val=""/>
    <w:basedOn w:val="a"/>
    <w:rsid w:val="0044797E"/>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7">
    <w:name w:val="甲"/>
    <w:basedOn w:val="a"/>
    <w:rsid w:val="0044797E"/>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8">
    <w:name w:val=""/>
    <w:basedOn w:val="a"/>
    <w:rsid w:val="0044797E"/>
    <w:pPr>
      <w:spacing w:line="440" w:lineRule="exact"/>
      <w:ind w:leftChars="0" w:left="851" w:firstLineChars="0" w:hanging="567"/>
    </w:pPr>
    <w:rPr>
      <w:rFonts w:ascii="Times New Roman" w:eastAsia="華康細明體"/>
      <w:b/>
      <w:snapToGrid/>
      <w:szCs w:val="20"/>
    </w:rPr>
  </w:style>
  <w:style w:type="paragraph" w:customStyle="1" w:styleId="afff9">
    <w:name w:val="(一)"/>
    <w:basedOn w:val="a"/>
    <w:rsid w:val="0044797E"/>
    <w:pPr>
      <w:spacing w:line="240" w:lineRule="auto"/>
      <w:ind w:leftChars="0" w:left="568" w:firstLineChars="0" w:hanging="284"/>
    </w:pPr>
    <w:rPr>
      <w:rFonts w:ascii="Times New Roman"/>
      <w:snapToGrid/>
      <w:szCs w:val="20"/>
    </w:rPr>
  </w:style>
  <w:style w:type="paragraph" w:customStyle="1" w:styleId="afffa">
    <w:name w:val="一、說明（首行縮排）"/>
    <w:basedOn w:val="afff2"/>
    <w:rsid w:val="0044797E"/>
    <w:pPr>
      <w:spacing w:line="440" w:lineRule="exact"/>
      <w:ind w:left="794" w:firstLine="624"/>
      <w:jc w:val="both"/>
    </w:pPr>
    <w:rPr>
      <w:rFonts w:ascii="Times New Roman" w:eastAsia="華康楷書體W5" w:hAnsi="Times New Roman"/>
      <w:spacing w:val="10"/>
      <w:sz w:val="28"/>
    </w:rPr>
  </w:style>
  <w:style w:type="paragraph" w:customStyle="1" w:styleId="k02">
    <w:name w:val="k02"/>
    <w:uiPriority w:val="99"/>
    <w:rsid w:val="0044797E"/>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44797E"/>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44797E"/>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18">
    <w:name w:val="目錄1"/>
    <w:basedOn w:val="11"/>
    <w:rsid w:val="0044797E"/>
    <w:pPr>
      <w:tabs>
        <w:tab w:val="right" w:leader="hyphen" w:pos="8651"/>
      </w:tabs>
      <w:ind w:left="487" w:rightChars="100" w:right="283" w:hanging="487"/>
      <w:jc w:val="right"/>
    </w:pPr>
    <w:rPr>
      <w:noProof/>
      <w:snapToGrid/>
      <w:kern w:val="0"/>
      <w:sz w:val="24"/>
      <w:szCs w:val="24"/>
    </w:rPr>
  </w:style>
  <w:style w:type="paragraph" w:styleId="26">
    <w:name w:val="Body Text 2"/>
    <w:basedOn w:val="a"/>
    <w:link w:val="27"/>
    <w:rsid w:val="0044797E"/>
    <w:pPr>
      <w:autoSpaceDE w:val="0"/>
      <w:autoSpaceDN w:val="0"/>
      <w:adjustRightInd w:val="0"/>
      <w:spacing w:line="240" w:lineRule="auto"/>
      <w:ind w:leftChars="0" w:left="0" w:firstLineChars="0" w:firstLine="0"/>
    </w:pPr>
    <w:rPr>
      <w:snapToGrid/>
      <w:sz w:val="24"/>
      <w:szCs w:val="20"/>
    </w:rPr>
  </w:style>
  <w:style w:type="character" w:customStyle="1" w:styleId="27">
    <w:name w:val="本文 2 字元"/>
    <w:basedOn w:val="a0"/>
    <w:link w:val="26"/>
    <w:rsid w:val="0044797E"/>
    <w:rPr>
      <w:rFonts w:ascii="標楷體" w:eastAsia="標楷體"/>
      <w:kern w:val="2"/>
      <w:sz w:val="24"/>
    </w:rPr>
  </w:style>
  <w:style w:type="paragraph" w:styleId="afffb">
    <w:name w:val="Body Text Indent"/>
    <w:basedOn w:val="a"/>
    <w:link w:val="afffc"/>
    <w:rsid w:val="0044797E"/>
    <w:pPr>
      <w:autoSpaceDE w:val="0"/>
      <w:autoSpaceDN w:val="0"/>
      <w:adjustRightInd w:val="0"/>
      <w:spacing w:line="240" w:lineRule="auto"/>
      <w:ind w:leftChars="0" w:left="210" w:firstLineChars="0" w:hanging="210"/>
    </w:pPr>
    <w:rPr>
      <w:snapToGrid/>
      <w:color w:val="000000"/>
      <w:sz w:val="24"/>
      <w:szCs w:val="20"/>
    </w:rPr>
  </w:style>
  <w:style w:type="character" w:customStyle="1" w:styleId="afffc">
    <w:name w:val="本文縮排 字元"/>
    <w:basedOn w:val="a0"/>
    <w:link w:val="afffb"/>
    <w:rsid w:val="0044797E"/>
    <w:rPr>
      <w:rFonts w:ascii="標楷體" w:eastAsia="標楷體"/>
      <w:color w:val="000000"/>
      <w:kern w:val="2"/>
      <w:sz w:val="24"/>
    </w:rPr>
  </w:style>
  <w:style w:type="paragraph" w:customStyle="1" w:styleId="ST201">
    <w:name w:val="ST20_1"/>
    <w:basedOn w:val="a"/>
    <w:rsid w:val="0044797E"/>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d">
    <w:name w:val="字元 字元"/>
    <w:basedOn w:val="a"/>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e">
    <w:name w:val="Emphasis"/>
    <w:qFormat/>
    <w:rsid w:val="0044797E"/>
    <w:rPr>
      <w:b w:val="0"/>
      <w:bCs w:val="0"/>
      <w:i w:val="0"/>
      <w:iCs w:val="0"/>
      <w:color w:val="CC0033"/>
    </w:rPr>
  </w:style>
  <w:style w:type="paragraph" w:customStyle="1" w:styleId="Standard">
    <w:name w:val="Standard"/>
    <w:rsid w:val="0044797E"/>
    <w:pPr>
      <w:widowControl w:val="0"/>
      <w:suppressAutoHyphens/>
      <w:autoSpaceDN w:val="0"/>
      <w:textAlignment w:val="baseline"/>
    </w:pPr>
    <w:rPr>
      <w:rFonts w:eastAsia="新細明體, PMingLiU"/>
      <w:kern w:val="3"/>
      <w:sz w:val="24"/>
      <w:szCs w:val="24"/>
    </w:rPr>
  </w:style>
  <w:style w:type="character" w:customStyle="1" w:styleId="hzn33d">
    <w:name w:val="hzn33d"/>
    <w:basedOn w:val="a0"/>
    <w:rsid w:val="0044797E"/>
  </w:style>
  <w:style w:type="character" w:customStyle="1" w:styleId="aa">
    <w:name w:val="前言內文 字元"/>
    <w:link w:val="a9"/>
    <w:rsid w:val="0044797E"/>
    <w:rPr>
      <w:rFonts w:ascii="標楷體" w:eastAsia="標楷體"/>
      <w:snapToGrid w:val="0"/>
      <w:kern w:val="2"/>
      <w:sz w:val="28"/>
      <w:szCs w:val="28"/>
    </w:rPr>
  </w:style>
  <w:style w:type="paragraph" w:styleId="affff">
    <w:name w:val="caption"/>
    <w:basedOn w:val="a"/>
    <w:next w:val="a"/>
    <w:link w:val="affff0"/>
    <w:qFormat/>
    <w:rsid w:val="0044797E"/>
    <w:pPr>
      <w:spacing w:line="240" w:lineRule="auto"/>
      <w:ind w:leftChars="0" w:left="0" w:firstLineChars="0" w:firstLine="0"/>
      <w:jc w:val="left"/>
    </w:pPr>
    <w:rPr>
      <w:rFonts w:ascii="Times New Roman" w:eastAsia="新細明體"/>
      <w:snapToGrid/>
      <w:sz w:val="20"/>
      <w:szCs w:val="20"/>
    </w:rPr>
  </w:style>
  <w:style w:type="character" w:styleId="affff1">
    <w:name w:val="FollowedHyperlink"/>
    <w:uiPriority w:val="99"/>
    <w:semiHidden/>
    <w:unhideWhenUsed/>
    <w:rsid w:val="0044797E"/>
    <w:rPr>
      <w:color w:val="800080"/>
      <w:u w:val="single"/>
    </w:rPr>
  </w:style>
  <w:style w:type="character" w:customStyle="1" w:styleId="affff0">
    <w:name w:val="標號 字元"/>
    <w:link w:val="affff"/>
    <w:rsid w:val="0044797E"/>
    <w:rPr>
      <w:kern w:val="2"/>
    </w:rPr>
  </w:style>
  <w:style w:type="paragraph" w:customStyle="1" w:styleId="affff2">
    <w:name w:val="參考文獻"/>
    <w:basedOn w:val="a"/>
    <w:qFormat/>
    <w:rsid w:val="0044797E"/>
    <w:pPr>
      <w:wordWrap w:val="0"/>
      <w:overflowPunct w:val="0"/>
      <w:topLinePunct/>
      <w:spacing w:line="460" w:lineRule="exact"/>
      <w:ind w:leftChars="0" w:left="425" w:hangingChars="150" w:hanging="425"/>
    </w:pPr>
  </w:style>
  <w:style w:type="paragraph" w:styleId="affff3">
    <w:name w:val="Closing"/>
    <w:basedOn w:val="a"/>
    <w:link w:val="affff4"/>
    <w:uiPriority w:val="99"/>
    <w:unhideWhenUsed/>
    <w:rsid w:val="0044797E"/>
    <w:pPr>
      <w:ind w:leftChars="1800" w:left="100"/>
    </w:pPr>
    <w:rPr>
      <w:b/>
      <w:szCs w:val="20"/>
    </w:rPr>
  </w:style>
  <w:style w:type="character" w:customStyle="1" w:styleId="affff4">
    <w:name w:val="結語 字元"/>
    <w:basedOn w:val="a0"/>
    <w:link w:val="affff3"/>
    <w:uiPriority w:val="99"/>
    <w:rsid w:val="0044797E"/>
    <w:rPr>
      <w:rFonts w:ascii="標楷體" w:eastAsia="標楷體"/>
      <w:b/>
      <w:snapToGrid w:val="0"/>
      <w:kern w:val="2"/>
      <w:sz w:val="28"/>
    </w:rPr>
  </w:style>
  <w:style w:type="character" w:customStyle="1" w:styleId="Checkbox">
    <w:name w:val="Checkbox"/>
    <w:rsid w:val="0044797E"/>
    <w:rPr>
      <w:rFonts w:ascii="Times New Roman" w:hAnsi="Times New Roman"/>
      <w:sz w:val="22"/>
    </w:rPr>
  </w:style>
  <w:style w:type="character" w:customStyle="1" w:styleId="12310">
    <w:name w:val="1.2.3. 字元1"/>
    <w:rsid w:val="0044797E"/>
    <w:rPr>
      <w:rFonts w:ascii="標楷體" w:eastAsia="標楷體"/>
      <w:snapToGrid w:val="0"/>
      <w:kern w:val="2"/>
      <w:sz w:val="28"/>
      <w:szCs w:val="28"/>
    </w:rPr>
  </w:style>
  <w:style w:type="paragraph" w:customStyle="1" w:styleId="19">
    <w:name w:val="清單段落1"/>
    <w:aliases w:val="List Paragraph1,標1,1.1.1.1清單段落,列點,(二),附錄,Yie-清單段落,清單段落11,12 20,List Paragraph,卑南壹,(1)(1)(1)(1)(1)(1)(1)(1),網推會說明清單,附錄1,壹_二階,標題 (4),清單段落2,1.1,01章名,樣式A,圖標,詳細說明,Footnote Sam,List Paragraph (numbered (a)),Text,Noise heading,RUS List,Rec para,L"/>
    <w:basedOn w:val="a"/>
    <w:uiPriority w:val="34"/>
    <w:qFormat/>
    <w:rsid w:val="0044797E"/>
    <w:pPr>
      <w:widowControl/>
      <w:spacing w:line="240" w:lineRule="auto"/>
      <w:ind w:leftChars="0" w:left="480" w:firstLineChars="0" w:firstLine="0"/>
      <w:jc w:val="left"/>
    </w:pPr>
    <w:rPr>
      <w:rFonts w:ascii="新細明體" w:eastAsia="新細明體" w:hAnsi="新細明體" w:cs="新細明體"/>
      <w:snapToGrid/>
      <w:kern w:val="0"/>
      <w:sz w:val="24"/>
      <w:szCs w:val="24"/>
    </w:rPr>
  </w:style>
  <w:style w:type="character" w:customStyle="1" w:styleId="3lke">
    <w:name w:val="_3lke"/>
    <w:rsid w:val="0044797E"/>
  </w:style>
  <w:style w:type="character" w:customStyle="1" w:styleId="s1">
    <w:name w:val="s1"/>
    <w:rsid w:val="0044797E"/>
    <w:rPr>
      <w:rFonts w:ascii=".PingFangTC-Regular" w:hAnsi=".PingFangTC-Regular" w:hint="default"/>
      <w:b w:val="0"/>
      <w:bCs w:val="0"/>
      <w:i w:val="0"/>
      <w:iCs w:val="0"/>
      <w:sz w:val="29"/>
      <w:szCs w:val="29"/>
    </w:rPr>
  </w:style>
  <w:style w:type="character" w:customStyle="1" w:styleId="s2">
    <w:name w:val="s2"/>
    <w:rsid w:val="0044797E"/>
    <w:rPr>
      <w:rFonts w:ascii=".SFUI-Regular" w:hAnsi=".SFUI-Regular" w:hint="default"/>
      <w:b w:val="0"/>
      <w:bCs w:val="0"/>
      <w:i w:val="0"/>
      <w:iCs w:val="0"/>
      <w:sz w:val="29"/>
      <w:szCs w:val="29"/>
    </w:rPr>
  </w:style>
  <w:style w:type="character" w:customStyle="1" w:styleId="1411">
    <w:name w:val="表格內文(14行高) 字元1"/>
    <w:rsid w:val="0044797E"/>
    <w:rPr>
      <w:rFonts w:ascii="Times New Roman" w:eastAsia="標楷體" w:hAnsi="Times New Roman" w:cs="Times New Roman"/>
      <w:szCs w:val="20"/>
    </w:rPr>
  </w:style>
  <w:style w:type="character" w:customStyle="1" w:styleId="article-contentauthor">
    <w:name w:val="article-content__author"/>
    <w:basedOn w:val="a0"/>
    <w:rsid w:val="0044797E"/>
  </w:style>
  <w:style w:type="paragraph" w:customStyle="1" w:styleId="Textbody">
    <w:name w:val="Text body"/>
    <w:rsid w:val="0044797E"/>
    <w:pPr>
      <w:widowControl w:val="0"/>
      <w:suppressAutoHyphens/>
      <w:autoSpaceDN w:val="0"/>
      <w:textAlignment w:val="baseline"/>
    </w:pPr>
    <w:rPr>
      <w:rFonts w:ascii="Calibri" w:hAnsi="Calibri"/>
      <w:kern w:val="3"/>
      <w:sz w:val="24"/>
      <w:szCs w:val="22"/>
    </w:rPr>
  </w:style>
  <w:style w:type="paragraph" w:customStyle="1" w:styleId="affff5">
    <w:name w:val="文"/>
    <w:basedOn w:val="a"/>
    <w:rsid w:val="0044797E"/>
    <w:pPr>
      <w:adjustRightInd w:val="0"/>
      <w:snapToGrid w:val="0"/>
      <w:spacing w:beforeLines="30" w:before="30" w:line="420" w:lineRule="exact"/>
      <w:ind w:leftChars="0" w:left="0"/>
      <w:textAlignment w:val="baseline"/>
    </w:pPr>
    <w:rPr>
      <w:rFonts w:ascii="微軟正黑體" w:eastAsia="微軟正黑體" w:hAnsi="微軟正黑體"/>
      <w:snapToGrid/>
      <w:kern w:val="0"/>
      <w:sz w:val="26"/>
      <w:szCs w:val="26"/>
    </w:rPr>
  </w:style>
  <w:style w:type="paragraph" w:customStyle="1" w:styleId="affff6">
    <w:name w:val="標一"/>
    <w:basedOn w:val="affff5"/>
    <w:qFormat/>
    <w:rsid w:val="0044797E"/>
    <w:pPr>
      <w:keepNext/>
      <w:spacing w:beforeLines="0" w:before="100" w:beforeAutospacing="1" w:line="240" w:lineRule="auto"/>
      <w:ind w:left="600" w:hangingChars="200" w:hanging="600"/>
    </w:pPr>
    <w:rPr>
      <w:b/>
      <w:szCs w:val="30"/>
    </w:rPr>
  </w:style>
  <w:style w:type="paragraph" w:customStyle="1" w:styleId="affff7">
    <w:name w:val="文一"/>
    <w:basedOn w:val="affff5"/>
    <w:qFormat/>
    <w:rsid w:val="0044797E"/>
  </w:style>
  <w:style w:type="paragraph" w:customStyle="1" w:styleId="-">
    <w:name w:val="標號-表"/>
    <w:basedOn w:val="affff"/>
    <w:qFormat/>
    <w:rsid w:val="0044797E"/>
    <w:pPr>
      <w:keepNext/>
      <w:snapToGrid w:val="0"/>
      <w:spacing w:before="100" w:beforeAutospacing="1"/>
      <w:jc w:val="center"/>
    </w:pPr>
    <w:rPr>
      <w:rFonts w:ascii="微軟正黑體" w:eastAsia="微軟正黑體" w:hAnsi="微軟正黑體"/>
      <w:b/>
      <w:sz w:val="24"/>
      <w:szCs w:val="24"/>
    </w:rPr>
  </w:style>
  <w:style w:type="paragraph" w:styleId="affff8">
    <w:name w:val="Note Heading"/>
    <w:basedOn w:val="a"/>
    <w:next w:val="a"/>
    <w:link w:val="affff9"/>
    <w:uiPriority w:val="99"/>
    <w:unhideWhenUsed/>
    <w:rsid w:val="0044797E"/>
    <w:pPr>
      <w:jc w:val="center"/>
    </w:pPr>
  </w:style>
  <w:style w:type="character" w:customStyle="1" w:styleId="affff9">
    <w:name w:val="註釋標題 字元"/>
    <w:basedOn w:val="a0"/>
    <w:link w:val="affff8"/>
    <w:uiPriority w:val="99"/>
    <w:rsid w:val="0044797E"/>
    <w:rPr>
      <w:rFonts w:ascii="標楷體" w:eastAsia="標楷體"/>
      <w:snapToGrid w:val="0"/>
      <w:kern w:val="2"/>
      <w:sz w:val="28"/>
      <w:szCs w:val="28"/>
    </w:rPr>
  </w:style>
  <w:style w:type="paragraph" w:customStyle="1" w:styleId="CompanyName">
    <w:name w:val="Company Name"/>
    <w:basedOn w:val="a"/>
    <w:rsid w:val="0044797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220">
    <w:name w:val="(一)下內文縮2 字元2"/>
    <w:rsid w:val="0044797E"/>
    <w:rPr>
      <w:rFonts w:ascii="標楷體" w:eastAsia="標楷體"/>
      <w:snapToGrid w:val="0"/>
      <w:kern w:val="2"/>
      <w:sz w:val="28"/>
      <w:szCs w:val="28"/>
      <w:lang w:val="en-US" w:eastAsia="zh-TW" w:bidi="ar-SA"/>
    </w:rPr>
  </w:style>
  <w:style w:type="paragraph" w:customStyle="1" w:styleId="1a">
    <w:name w:val="字元 字元 字元 字元 字元 字元 字元 字元 字元1 字元 字元 字元 字元 字元"/>
    <w:basedOn w:val="a"/>
    <w:semiHidden/>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44797E"/>
    <w:rPr>
      <w:b w:val="0"/>
      <w:bCs w:val="0"/>
    </w:rPr>
  </w:style>
  <w:style w:type="character" w:customStyle="1" w:styleId="h11">
    <w:name w:val="h11"/>
    <w:rsid w:val="0044797E"/>
    <w:rPr>
      <w:b/>
      <w:bCs/>
      <w:color w:val="FF6600"/>
      <w:sz w:val="24"/>
      <w:szCs w:val="24"/>
    </w:rPr>
  </w:style>
  <w:style w:type="paragraph" w:customStyle="1" w:styleId="28">
    <w:name w:val="內文2(預備金及追加用)"/>
    <w:rsid w:val="0044797E"/>
    <w:pPr>
      <w:spacing w:line="480" w:lineRule="exact"/>
      <w:ind w:left="200" w:hangingChars="200" w:hanging="200"/>
    </w:pPr>
    <w:rPr>
      <w:rFonts w:eastAsia="標楷體"/>
      <w:sz w:val="28"/>
    </w:rPr>
  </w:style>
  <w:style w:type="paragraph" w:customStyle="1" w:styleId="affffa">
    <w:name w:val="字元 字元 字元 字元 字元 字元"/>
    <w:basedOn w:val="a"/>
    <w:semiHidden/>
    <w:rsid w:val="0044797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b">
    <w:name w:val="TOC Heading"/>
    <w:basedOn w:val="1"/>
    <w:next w:val="a"/>
    <w:uiPriority w:val="39"/>
    <w:unhideWhenUsed/>
    <w:qFormat/>
    <w:rsid w:val="0044797E"/>
    <w:pPr>
      <w:keepNext/>
      <w:keepLines/>
      <w:widowControl/>
      <w:spacing w:before="240" w:line="259" w:lineRule="auto"/>
      <w:ind w:leftChars="0" w:left="0" w:firstLineChars="0" w:firstLine="0"/>
      <w:jc w:val="left"/>
      <w:outlineLvl w:val="9"/>
    </w:pPr>
    <w:rPr>
      <w:rFonts w:ascii="Calibri Light" w:eastAsia="新細明體" w:hAnsi="Calibri Light"/>
      <w:snapToGrid/>
      <w:color w:val="2E74B5"/>
      <w:sz w:val="32"/>
      <w:szCs w:val="32"/>
      <w:lang w:val="en-US"/>
    </w:rPr>
  </w:style>
  <w:style w:type="character" w:customStyle="1" w:styleId="af0">
    <w:name w:val="前言(一)(二)(三) 字元"/>
    <w:link w:val="af"/>
    <w:rsid w:val="0049227D"/>
    <w:rPr>
      <w:rFonts w:ascii="標楷體" w:eastAsia="標楷體"/>
      <w:snapToGrid w:val="0"/>
      <w:kern w:val="2"/>
      <w:sz w:val="28"/>
      <w:szCs w:val="28"/>
    </w:rPr>
  </w:style>
  <w:style w:type="paragraph" w:customStyle="1" w:styleId="29">
    <w:name w:val="字元 字元2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字元 字元1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c">
    <w:name w:val="字元"/>
    <w:basedOn w:val="a"/>
    <w:semiHidden/>
    <w:rsid w:val="0049227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d">
    <w:name w:val="Subtitle"/>
    <w:basedOn w:val="a"/>
    <w:next w:val="a"/>
    <w:link w:val="affffe"/>
    <w:uiPriority w:val="11"/>
    <w:qFormat/>
    <w:rsid w:val="0049227D"/>
    <w:pPr>
      <w:spacing w:after="60"/>
      <w:jc w:val="center"/>
      <w:outlineLvl w:val="1"/>
    </w:pPr>
    <w:rPr>
      <w:rFonts w:ascii="Cambria" w:eastAsia="新細明體" w:hAnsi="Cambria"/>
      <w:i/>
      <w:iCs/>
      <w:sz w:val="24"/>
      <w:szCs w:val="24"/>
    </w:rPr>
  </w:style>
  <w:style w:type="character" w:customStyle="1" w:styleId="affffe">
    <w:name w:val="副標題 字元"/>
    <w:basedOn w:val="a0"/>
    <w:link w:val="affffd"/>
    <w:uiPriority w:val="11"/>
    <w:rsid w:val="0049227D"/>
    <w:rPr>
      <w:rFonts w:ascii="Cambria" w:hAnsi="Cambria"/>
      <w:i/>
      <w:iCs/>
      <w:snapToGrid w:val="0"/>
      <w:kern w:val="2"/>
      <w:sz w:val="24"/>
      <w:szCs w:val="24"/>
    </w:rPr>
  </w:style>
  <w:style w:type="paragraph" w:styleId="afffff">
    <w:name w:val="endnote text"/>
    <w:basedOn w:val="a"/>
    <w:link w:val="afffff0"/>
    <w:uiPriority w:val="99"/>
    <w:semiHidden/>
    <w:unhideWhenUsed/>
    <w:rsid w:val="0049227D"/>
    <w:pPr>
      <w:snapToGrid w:val="0"/>
      <w:jc w:val="left"/>
    </w:pPr>
  </w:style>
  <w:style w:type="character" w:customStyle="1" w:styleId="afffff0">
    <w:name w:val="章節附註文字 字元"/>
    <w:basedOn w:val="a0"/>
    <w:link w:val="afffff"/>
    <w:uiPriority w:val="99"/>
    <w:semiHidden/>
    <w:rsid w:val="0049227D"/>
    <w:rPr>
      <w:rFonts w:ascii="標楷體" w:eastAsia="標楷體"/>
      <w:snapToGrid w:val="0"/>
      <w:kern w:val="2"/>
      <w:sz w:val="28"/>
      <w:szCs w:val="28"/>
    </w:rPr>
  </w:style>
  <w:style w:type="character" w:styleId="afffff1">
    <w:name w:val="endnote reference"/>
    <w:uiPriority w:val="99"/>
    <w:semiHidden/>
    <w:unhideWhenUsed/>
    <w:rsid w:val="004922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7F4E3-F6CE-4651-A6E0-9D7B814BB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72</Pages>
  <Words>1130</Words>
  <Characters>6446</Characters>
  <Application>Microsoft Office Word</Application>
  <DocSecurity>0</DocSecurity>
  <Lines>53</Lines>
  <Paragraphs>15</Paragraphs>
  <ScaleCrop>false</ScaleCrop>
  <Company>HOME</Company>
  <LinksUpToDate>false</LinksUpToDate>
  <CharactersWithSpaces>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2025-09-24T05:59:00Z</dcterms:created>
  <dcterms:modified xsi:type="dcterms:W3CDTF">2025-09-24T05:59:00Z</dcterms:modified>
</cp:coreProperties>
</file>