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28" w:rsidRPr="00337E5A" w:rsidRDefault="00FE3728" w:rsidP="00FE3728">
      <w:pPr>
        <w:pStyle w:val="a9"/>
        <w:rPr>
          <w:rFonts w:hint="eastAsia"/>
        </w:rPr>
      </w:pPr>
      <w:bookmarkStart w:id="0" w:name="_GoBack"/>
      <w:bookmarkEnd w:id="0"/>
      <w:r w:rsidRPr="00337E5A">
        <w:rPr>
          <w:rFonts w:hint="eastAsia"/>
        </w:rPr>
        <w:t>國立中興大學校務基金11</w:t>
      </w:r>
      <w:r w:rsidR="004422B8" w:rsidRPr="00337E5A">
        <w:rPr>
          <w:rFonts w:hint="eastAsia"/>
        </w:rPr>
        <w:t>4</w:t>
      </w:r>
      <w:r w:rsidRPr="00337E5A">
        <w:rPr>
          <w:rFonts w:hint="eastAsia"/>
        </w:rPr>
        <w:t>年度預算評估報告</w:t>
      </w:r>
    </w:p>
    <w:p w:rsidR="004422B8" w:rsidRPr="00337E5A" w:rsidRDefault="004422B8" w:rsidP="00F50CAB">
      <w:pPr>
        <w:pStyle w:val="a7"/>
        <w:ind w:firstLine="566"/>
        <w:rPr>
          <w:rFonts w:hint="eastAsia"/>
        </w:rPr>
      </w:pPr>
      <w:r w:rsidRPr="00337E5A">
        <w:rPr>
          <w:rFonts w:hint="eastAsia"/>
        </w:rPr>
        <w:t>國立中興大學</w:t>
      </w:r>
      <w:r w:rsidRPr="00337E5A">
        <w:t>(</w:t>
      </w:r>
      <w:r w:rsidRPr="00337E5A">
        <w:rPr>
          <w:rFonts w:hint="eastAsia"/>
        </w:rPr>
        <w:t>以下簡稱中興大學</w:t>
      </w:r>
      <w:r w:rsidRPr="00337E5A">
        <w:t>)</w:t>
      </w:r>
      <w:r w:rsidRPr="00337E5A">
        <w:rPr>
          <w:rFonts w:hint="eastAsia"/>
        </w:rPr>
        <w:t>校務基金</w:t>
      </w:r>
      <w:r w:rsidRPr="00337E5A">
        <w:t>11</w:t>
      </w:r>
      <w:r w:rsidRPr="00337E5A">
        <w:rPr>
          <w:rFonts w:hint="eastAsia"/>
        </w:rPr>
        <w:t>4年度預算案</w:t>
      </w:r>
      <w:r w:rsidRPr="00337E5A">
        <w:t>(</w:t>
      </w:r>
      <w:r w:rsidRPr="00337E5A">
        <w:rPr>
          <w:rFonts w:hint="eastAsia"/>
        </w:rPr>
        <w:t>含循環經濟研究學院校務基金，下稱循環經研院</w:t>
      </w:r>
      <w:r w:rsidRPr="00337E5A">
        <w:t>)</w:t>
      </w:r>
      <w:r w:rsidRPr="00337E5A">
        <w:rPr>
          <w:rFonts w:hint="eastAsia"/>
        </w:rPr>
        <w:t>共編列業務收入56億5,422萬元、業務成本與費用</w:t>
      </w:r>
      <w:r w:rsidRPr="00337E5A">
        <w:t>63</w:t>
      </w:r>
      <w:r w:rsidRPr="00337E5A">
        <w:rPr>
          <w:rFonts w:hint="eastAsia"/>
        </w:rPr>
        <w:t>億</w:t>
      </w:r>
      <w:r w:rsidRPr="00337E5A">
        <w:t>6</w:t>
      </w:r>
      <w:r w:rsidRPr="00337E5A">
        <w:rPr>
          <w:rFonts w:hint="eastAsia"/>
        </w:rPr>
        <w:t>,</w:t>
      </w:r>
      <w:r w:rsidRPr="00337E5A">
        <w:t>190</w:t>
      </w:r>
      <w:r w:rsidRPr="00337E5A">
        <w:rPr>
          <w:rFonts w:hint="eastAsia"/>
        </w:rPr>
        <w:t>萬</w:t>
      </w:r>
      <w:r w:rsidRPr="00337E5A">
        <w:t>6</w:t>
      </w:r>
      <w:r w:rsidRPr="00337E5A">
        <w:rPr>
          <w:rFonts w:hint="eastAsia"/>
        </w:rPr>
        <w:t>千元、業務外收入</w:t>
      </w:r>
      <w:r w:rsidRPr="00337E5A">
        <w:t>3</w:t>
      </w:r>
      <w:r w:rsidRPr="00337E5A">
        <w:rPr>
          <w:rFonts w:hint="eastAsia"/>
        </w:rPr>
        <w:t>億</w:t>
      </w:r>
      <w:r w:rsidRPr="00337E5A">
        <w:t>6</w:t>
      </w:r>
      <w:r w:rsidRPr="00337E5A">
        <w:rPr>
          <w:rFonts w:hint="eastAsia"/>
        </w:rPr>
        <w:t>,</w:t>
      </w:r>
      <w:r w:rsidRPr="00337E5A">
        <w:t>836</w:t>
      </w:r>
      <w:r w:rsidRPr="00337E5A">
        <w:rPr>
          <w:rFonts w:hint="eastAsia"/>
        </w:rPr>
        <w:t>萬元及業務外費用</w:t>
      </w:r>
      <w:r w:rsidRPr="00337E5A">
        <w:t>1</w:t>
      </w:r>
      <w:r w:rsidRPr="00337E5A">
        <w:rPr>
          <w:rFonts w:hint="eastAsia"/>
        </w:rPr>
        <w:t>億</w:t>
      </w:r>
      <w:r w:rsidRPr="00337E5A">
        <w:t>6</w:t>
      </w:r>
      <w:r w:rsidRPr="00337E5A">
        <w:rPr>
          <w:rFonts w:hint="eastAsia"/>
        </w:rPr>
        <w:t>,</w:t>
      </w:r>
      <w:r w:rsidRPr="00337E5A">
        <w:t>652</w:t>
      </w:r>
      <w:r w:rsidRPr="00337E5A">
        <w:rPr>
          <w:rFonts w:hint="eastAsia"/>
        </w:rPr>
        <w:t>萬</w:t>
      </w:r>
      <w:r w:rsidRPr="00337E5A">
        <w:t>1</w:t>
      </w:r>
      <w:r w:rsidRPr="00337E5A">
        <w:rPr>
          <w:rFonts w:hint="eastAsia"/>
        </w:rPr>
        <w:t>千元，收支相抵後短絀</w:t>
      </w:r>
      <w:r w:rsidRPr="00337E5A">
        <w:t>5</w:t>
      </w:r>
      <w:r w:rsidRPr="00337E5A">
        <w:rPr>
          <w:rFonts w:hint="eastAsia"/>
        </w:rPr>
        <w:t>億</w:t>
      </w:r>
      <w:r w:rsidRPr="00337E5A">
        <w:t>584</w:t>
      </w:r>
      <w:r w:rsidRPr="00337E5A">
        <w:rPr>
          <w:rFonts w:hint="eastAsia"/>
        </w:rPr>
        <w:t>萬</w:t>
      </w:r>
      <w:r w:rsidRPr="00337E5A">
        <w:t>7</w:t>
      </w:r>
      <w:r w:rsidRPr="00337E5A">
        <w:rPr>
          <w:rFonts w:hint="eastAsia"/>
        </w:rPr>
        <w:t>千元。謹就中興大學校務基金</w:t>
      </w:r>
      <w:r w:rsidRPr="00337E5A">
        <w:t>11</w:t>
      </w:r>
      <w:r w:rsidRPr="00337E5A">
        <w:rPr>
          <w:rFonts w:hint="eastAsia"/>
        </w:rPr>
        <w:t>4年度預算案評析如下：</w:t>
      </w:r>
    </w:p>
    <w:p w:rsidR="005A4062" w:rsidRPr="00337E5A" w:rsidRDefault="00BC2C4C" w:rsidP="00F50CAB">
      <w:pPr>
        <w:pStyle w:val="14"/>
        <w:ind w:left="567" w:hanging="567"/>
        <w:rPr>
          <w:rFonts w:hint="eastAsia"/>
        </w:rPr>
      </w:pPr>
      <w:bookmarkStart w:id="1" w:name="_Toc20831327"/>
      <w:bookmarkStart w:id="2" w:name="_Toc180074626"/>
      <w:r w:rsidRPr="00337E5A">
        <w:rPr>
          <w:rFonts w:hint="eastAsia"/>
        </w:rPr>
        <w:t>一</w:t>
      </w:r>
      <w:r w:rsidR="005A4062" w:rsidRPr="00337E5A">
        <w:rPr>
          <w:rFonts w:hint="eastAsia"/>
        </w:rPr>
        <w:t>、</w:t>
      </w:r>
      <w:r w:rsidR="00973626" w:rsidRPr="00337E5A">
        <w:rPr>
          <w:rFonts w:hint="eastAsia"/>
        </w:rPr>
        <w:t>中興大學校務基金</w:t>
      </w:r>
      <w:r w:rsidR="00BF384B" w:rsidRPr="00337E5A">
        <w:rPr>
          <w:rFonts w:hint="eastAsia"/>
        </w:rPr>
        <w:t>114年度收支短絀情況持續擴大</w:t>
      </w:r>
      <w:r w:rsidR="005A4062" w:rsidRPr="00337E5A">
        <w:rPr>
          <w:rFonts w:hint="eastAsia"/>
        </w:rPr>
        <w:t>，</w:t>
      </w:r>
      <w:r w:rsidR="0037047D" w:rsidRPr="00337E5A">
        <w:rPr>
          <w:rFonts w:hint="eastAsia"/>
        </w:rPr>
        <w:t>允宜積極落實開源節流措施</w:t>
      </w:r>
      <w:r w:rsidR="00973626" w:rsidRPr="00337E5A">
        <w:rPr>
          <w:rFonts w:hint="eastAsia"/>
        </w:rPr>
        <w:t>並提升自籌財源比率</w:t>
      </w:r>
      <w:r w:rsidR="0037047D" w:rsidRPr="00337E5A">
        <w:rPr>
          <w:rFonts w:hint="eastAsia"/>
        </w:rPr>
        <w:t>，</w:t>
      </w:r>
      <w:r w:rsidR="00973626" w:rsidRPr="00337E5A">
        <w:rPr>
          <w:rFonts w:hint="eastAsia"/>
        </w:rPr>
        <w:t>以積極改善短絀為目標</w:t>
      </w:r>
      <w:bookmarkEnd w:id="2"/>
    </w:p>
    <w:p w:rsidR="005A4062" w:rsidRPr="00337E5A" w:rsidRDefault="005A4062" w:rsidP="00F50CAB">
      <w:pPr>
        <w:ind w:left="566" w:firstLine="566"/>
        <w:rPr>
          <w:rFonts w:hint="eastAsia"/>
        </w:rPr>
      </w:pPr>
      <w:r w:rsidRPr="00337E5A">
        <w:rPr>
          <w:rFonts w:hint="eastAsia"/>
        </w:rPr>
        <w:t>中興大學11</w:t>
      </w:r>
      <w:r w:rsidR="00951F3F" w:rsidRPr="00337E5A">
        <w:rPr>
          <w:rFonts w:hint="eastAsia"/>
        </w:rPr>
        <w:t>4</w:t>
      </w:r>
      <w:r w:rsidRPr="00337E5A">
        <w:rPr>
          <w:rFonts w:hint="eastAsia"/>
        </w:rPr>
        <w:t>年度收入</w:t>
      </w:r>
      <w:r w:rsidR="00482510" w:rsidRPr="00337E5A">
        <w:rPr>
          <w:rFonts w:hint="eastAsia"/>
        </w:rPr>
        <w:t>合</w:t>
      </w:r>
      <w:r w:rsidR="00D25666" w:rsidRPr="00337E5A">
        <w:rPr>
          <w:rFonts w:hint="eastAsia"/>
        </w:rPr>
        <w:t>計</w:t>
      </w:r>
      <w:r w:rsidR="00F3521A" w:rsidRPr="00337E5A">
        <w:rPr>
          <w:rFonts w:hint="eastAsia"/>
        </w:rPr>
        <w:t>編列</w:t>
      </w:r>
      <w:r w:rsidR="00B60305" w:rsidRPr="00337E5A">
        <w:t>60</w:t>
      </w:r>
      <w:r w:rsidR="00B60305" w:rsidRPr="00337E5A">
        <w:rPr>
          <w:rFonts w:hint="eastAsia"/>
        </w:rPr>
        <w:t>億</w:t>
      </w:r>
      <w:r w:rsidR="00B60305" w:rsidRPr="00337E5A">
        <w:t>2</w:t>
      </w:r>
      <w:r w:rsidR="00B60305" w:rsidRPr="00337E5A">
        <w:rPr>
          <w:rFonts w:hint="eastAsia"/>
        </w:rPr>
        <w:t>,</w:t>
      </w:r>
      <w:r w:rsidR="00B60305" w:rsidRPr="00337E5A">
        <w:t>258</w:t>
      </w:r>
      <w:r w:rsidR="00B60305" w:rsidRPr="00337E5A">
        <w:rPr>
          <w:rFonts w:hint="eastAsia"/>
        </w:rPr>
        <w:t>萬</w:t>
      </w:r>
      <w:r w:rsidRPr="00337E5A">
        <w:rPr>
          <w:rFonts w:hint="eastAsia"/>
        </w:rPr>
        <w:t>元，</w:t>
      </w:r>
      <w:r w:rsidR="00F3521A" w:rsidRPr="00337E5A">
        <w:rPr>
          <w:rFonts w:hint="eastAsia"/>
        </w:rPr>
        <w:t>支出</w:t>
      </w:r>
      <w:r w:rsidR="00482510" w:rsidRPr="00337E5A">
        <w:rPr>
          <w:rFonts w:hint="eastAsia"/>
        </w:rPr>
        <w:t>合計</w:t>
      </w:r>
      <w:r w:rsidR="00F3521A" w:rsidRPr="00337E5A">
        <w:rPr>
          <w:rFonts w:hint="eastAsia"/>
        </w:rPr>
        <w:t>編列</w:t>
      </w:r>
      <w:r w:rsidR="00B60305" w:rsidRPr="00337E5A">
        <w:t>65</w:t>
      </w:r>
      <w:r w:rsidR="00B60305" w:rsidRPr="00337E5A">
        <w:rPr>
          <w:rFonts w:hint="eastAsia"/>
        </w:rPr>
        <w:t>億</w:t>
      </w:r>
      <w:r w:rsidR="00B60305" w:rsidRPr="00337E5A">
        <w:t>2</w:t>
      </w:r>
      <w:r w:rsidR="00B60305" w:rsidRPr="00337E5A">
        <w:rPr>
          <w:rFonts w:hint="eastAsia"/>
        </w:rPr>
        <w:t>,</w:t>
      </w:r>
      <w:r w:rsidR="00B60305" w:rsidRPr="00337E5A">
        <w:t>842</w:t>
      </w:r>
      <w:r w:rsidR="00B60305" w:rsidRPr="00337E5A">
        <w:rPr>
          <w:rFonts w:hint="eastAsia"/>
        </w:rPr>
        <w:t>萬7千</w:t>
      </w:r>
      <w:r w:rsidR="00EF54B4" w:rsidRPr="00337E5A">
        <w:rPr>
          <w:rFonts w:hint="eastAsia"/>
        </w:rPr>
        <w:t>元，收支相抵後預計短絀</w:t>
      </w:r>
      <w:r w:rsidR="00B60305" w:rsidRPr="00337E5A">
        <w:t>5</w:t>
      </w:r>
      <w:r w:rsidR="00B60305" w:rsidRPr="00337E5A">
        <w:rPr>
          <w:rFonts w:hint="eastAsia"/>
        </w:rPr>
        <w:t>億</w:t>
      </w:r>
      <w:r w:rsidR="00B60305" w:rsidRPr="00337E5A">
        <w:t>584</w:t>
      </w:r>
      <w:r w:rsidR="00B60305" w:rsidRPr="00337E5A">
        <w:rPr>
          <w:rFonts w:hint="eastAsia"/>
        </w:rPr>
        <w:t>萬</w:t>
      </w:r>
      <w:r w:rsidR="00B60305" w:rsidRPr="00337E5A">
        <w:t>7千</w:t>
      </w:r>
      <w:r w:rsidR="00EF54B4" w:rsidRPr="00337E5A">
        <w:rPr>
          <w:rFonts w:hint="eastAsia"/>
        </w:rPr>
        <w:t>元</w:t>
      </w:r>
      <w:r w:rsidR="001C02EC" w:rsidRPr="00337E5A">
        <w:rPr>
          <w:rFonts w:hint="eastAsia"/>
        </w:rPr>
        <w:t>，較</w:t>
      </w:r>
      <w:r w:rsidR="00B60305" w:rsidRPr="00337E5A">
        <w:rPr>
          <w:rFonts w:hint="eastAsia"/>
        </w:rPr>
        <w:t>113</w:t>
      </w:r>
      <w:r w:rsidR="001C02EC" w:rsidRPr="00337E5A">
        <w:rPr>
          <w:rFonts w:hint="eastAsia"/>
        </w:rPr>
        <w:t>年度預計短絀數</w:t>
      </w:r>
      <w:r w:rsidR="00D926FD" w:rsidRPr="00337E5A">
        <w:rPr>
          <w:rFonts w:hint="eastAsia"/>
        </w:rPr>
        <w:t>增加</w:t>
      </w:r>
      <w:r w:rsidR="00D25666" w:rsidRPr="00337E5A">
        <w:rPr>
          <w:rFonts w:hint="eastAsia"/>
        </w:rPr>
        <w:t>1,237萬7千元</w:t>
      </w:r>
      <w:r w:rsidR="00D926FD" w:rsidRPr="00337E5A">
        <w:rPr>
          <w:rFonts w:hint="eastAsia"/>
        </w:rPr>
        <w:t>(增幅</w:t>
      </w:r>
      <w:r w:rsidR="00B60305" w:rsidRPr="00337E5A">
        <w:t>2.51%</w:t>
      </w:r>
      <w:r w:rsidR="00D926FD" w:rsidRPr="00337E5A">
        <w:rPr>
          <w:rFonts w:hint="eastAsia"/>
        </w:rPr>
        <w:t>)</w:t>
      </w:r>
      <w:r w:rsidR="00EF54B4" w:rsidRPr="00337E5A">
        <w:rPr>
          <w:rFonts w:hint="eastAsia"/>
        </w:rPr>
        <w:t>。</w:t>
      </w:r>
      <w:r w:rsidR="00F3521A" w:rsidRPr="00337E5A">
        <w:rPr>
          <w:rFonts w:hint="eastAsia"/>
        </w:rPr>
        <w:t>另</w:t>
      </w:r>
      <w:r w:rsidR="00654BA4" w:rsidRPr="00337E5A">
        <w:rPr>
          <w:rFonts w:hint="eastAsia"/>
        </w:rPr>
        <w:t>業務收入</w:t>
      </w:r>
      <w:r w:rsidR="00F3521A" w:rsidRPr="00337E5A">
        <w:rPr>
          <w:rFonts w:hint="eastAsia"/>
        </w:rPr>
        <w:t>編列</w:t>
      </w:r>
      <w:r w:rsidR="00200251" w:rsidRPr="00337E5A">
        <w:t>56</w:t>
      </w:r>
      <w:r w:rsidR="00200251" w:rsidRPr="00337E5A">
        <w:rPr>
          <w:rFonts w:hint="eastAsia"/>
        </w:rPr>
        <w:t>億</w:t>
      </w:r>
      <w:r w:rsidR="00200251" w:rsidRPr="00337E5A">
        <w:t>5</w:t>
      </w:r>
      <w:r w:rsidR="00200251" w:rsidRPr="00337E5A">
        <w:rPr>
          <w:rFonts w:hint="eastAsia"/>
        </w:rPr>
        <w:t>,</w:t>
      </w:r>
      <w:r w:rsidR="00200251" w:rsidRPr="00337E5A">
        <w:t>422</w:t>
      </w:r>
      <w:r w:rsidR="00200251" w:rsidRPr="00337E5A">
        <w:rPr>
          <w:rFonts w:hint="eastAsia"/>
        </w:rPr>
        <w:t>萬</w:t>
      </w:r>
      <w:r w:rsidR="00654BA4" w:rsidRPr="00337E5A">
        <w:rPr>
          <w:rFonts w:hint="eastAsia"/>
        </w:rPr>
        <w:t>元</w:t>
      </w:r>
      <w:r w:rsidR="009A3167" w:rsidRPr="00337E5A">
        <w:rPr>
          <w:rFonts w:hint="eastAsia"/>
        </w:rPr>
        <w:t>，</w:t>
      </w:r>
      <w:r w:rsidR="00EF54B4" w:rsidRPr="00337E5A">
        <w:rPr>
          <w:rFonts w:hint="eastAsia"/>
        </w:rPr>
        <w:t>其中</w:t>
      </w:r>
      <w:r w:rsidR="009A3167" w:rsidRPr="00337E5A">
        <w:rPr>
          <w:rFonts w:hint="eastAsia"/>
        </w:rPr>
        <w:t>源自</w:t>
      </w:r>
      <w:r w:rsidR="00654BA4" w:rsidRPr="00337E5A">
        <w:rPr>
          <w:rFonts w:hint="eastAsia"/>
        </w:rPr>
        <w:t>政府補助收入</w:t>
      </w:r>
      <w:r w:rsidR="00200251" w:rsidRPr="00337E5A">
        <w:t>24</w:t>
      </w:r>
      <w:r w:rsidR="00200251" w:rsidRPr="00337E5A">
        <w:rPr>
          <w:rFonts w:hint="eastAsia"/>
        </w:rPr>
        <w:t>億</w:t>
      </w:r>
      <w:r w:rsidR="00200251" w:rsidRPr="00337E5A">
        <w:t>7</w:t>
      </w:r>
      <w:r w:rsidR="00200251" w:rsidRPr="00337E5A">
        <w:rPr>
          <w:rFonts w:hint="eastAsia"/>
        </w:rPr>
        <w:t>,</w:t>
      </w:r>
      <w:r w:rsidR="00200251" w:rsidRPr="00337E5A">
        <w:t>089</w:t>
      </w:r>
      <w:r w:rsidR="00200251" w:rsidRPr="00337E5A">
        <w:rPr>
          <w:rFonts w:hint="eastAsia"/>
        </w:rPr>
        <w:t>萬</w:t>
      </w:r>
      <w:r w:rsidR="00200251" w:rsidRPr="00337E5A">
        <w:t>9</w:t>
      </w:r>
      <w:r w:rsidR="00654BA4" w:rsidRPr="00337E5A">
        <w:rPr>
          <w:rFonts w:hint="eastAsia"/>
        </w:rPr>
        <w:t>千元</w:t>
      </w:r>
      <w:r w:rsidR="009A3167" w:rsidRPr="00337E5A">
        <w:rPr>
          <w:rFonts w:hint="eastAsia"/>
        </w:rPr>
        <w:t>，占</w:t>
      </w:r>
      <w:r w:rsidR="00482510" w:rsidRPr="00337E5A">
        <w:rPr>
          <w:rFonts w:hint="eastAsia"/>
        </w:rPr>
        <w:t>總收入之</w:t>
      </w:r>
      <w:r w:rsidR="00200251" w:rsidRPr="00337E5A">
        <w:t>41.03%</w:t>
      </w:r>
      <w:r w:rsidR="00A572B6" w:rsidRPr="00337E5A">
        <w:rPr>
          <w:rFonts w:hint="eastAsia"/>
        </w:rPr>
        <w:t>，較</w:t>
      </w:r>
      <w:r w:rsidR="00200251" w:rsidRPr="00337E5A">
        <w:rPr>
          <w:rFonts w:hint="eastAsia"/>
        </w:rPr>
        <w:t>113</w:t>
      </w:r>
      <w:r w:rsidR="00A572B6" w:rsidRPr="00337E5A">
        <w:rPr>
          <w:rFonts w:hint="eastAsia"/>
        </w:rPr>
        <w:t>年度之</w:t>
      </w:r>
      <w:r w:rsidR="00200251" w:rsidRPr="00337E5A">
        <w:t>41.96%</w:t>
      </w:r>
      <w:r w:rsidR="00F3521A" w:rsidRPr="00337E5A">
        <w:rPr>
          <w:rFonts w:hint="eastAsia"/>
        </w:rPr>
        <w:t>約</w:t>
      </w:r>
      <w:r w:rsidR="00200251" w:rsidRPr="00337E5A">
        <w:rPr>
          <w:rFonts w:hint="eastAsia"/>
        </w:rPr>
        <w:t>減</w:t>
      </w:r>
      <w:r w:rsidR="00EF54B4" w:rsidRPr="00337E5A">
        <w:rPr>
          <w:rFonts w:hint="eastAsia"/>
        </w:rPr>
        <w:t>1</w:t>
      </w:r>
      <w:r w:rsidR="00F3521A" w:rsidRPr="00337E5A">
        <w:rPr>
          <w:rFonts w:hint="eastAsia"/>
        </w:rPr>
        <w:t>個百分點</w:t>
      </w:r>
      <w:r w:rsidRPr="00337E5A">
        <w:rPr>
          <w:rFonts w:hint="eastAsia"/>
        </w:rPr>
        <w:t>。</w:t>
      </w:r>
      <w:r w:rsidR="00951F3F" w:rsidRPr="00337E5A">
        <w:t>經查</w:t>
      </w:r>
      <w:r w:rsidR="00E104B0" w:rsidRPr="00337E5A">
        <w:rPr>
          <w:rFonts w:ascii="新細明體" w:eastAsia="新細明體" w:hAnsi="新細明體" w:hint="eastAsia"/>
        </w:rPr>
        <w:t>：</w:t>
      </w:r>
    </w:p>
    <w:p w:rsidR="005A4062" w:rsidRPr="00337E5A" w:rsidRDefault="005A4062" w:rsidP="005A4062">
      <w:pPr>
        <w:pStyle w:val="a4"/>
        <w:ind w:left="849" w:hanging="283"/>
        <w:rPr>
          <w:b/>
        </w:rPr>
      </w:pPr>
      <w:r w:rsidRPr="00337E5A">
        <w:rPr>
          <w:rFonts w:hint="eastAsia"/>
          <w:b/>
        </w:rPr>
        <w:t>(一)</w:t>
      </w:r>
      <w:r w:rsidR="00B60305" w:rsidRPr="00337E5A">
        <w:rPr>
          <w:rFonts w:hint="eastAsia"/>
          <w:b/>
        </w:rPr>
        <w:t>114年度</w:t>
      </w:r>
      <w:r w:rsidR="003B7568" w:rsidRPr="00337E5A">
        <w:rPr>
          <w:rFonts w:hint="eastAsia"/>
          <w:b/>
        </w:rPr>
        <w:t>短絀</w:t>
      </w:r>
      <w:r w:rsidR="007136F4" w:rsidRPr="00337E5A">
        <w:rPr>
          <w:rFonts w:hint="eastAsia"/>
          <w:b/>
        </w:rPr>
        <w:t>情況持續擴大</w:t>
      </w:r>
      <w:r w:rsidR="003B7568" w:rsidRPr="00337E5A">
        <w:rPr>
          <w:rFonts w:hint="eastAsia"/>
          <w:b/>
        </w:rPr>
        <w:t>，</w:t>
      </w:r>
      <w:r w:rsidR="007136F4" w:rsidRPr="00337E5A">
        <w:rPr>
          <w:rFonts w:hint="eastAsia"/>
          <w:b/>
        </w:rPr>
        <w:t>宜強化開源節流措施，俾達收支平衡或賸餘目標</w:t>
      </w:r>
    </w:p>
    <w:p w:rsidR="007136F4" w:rsidRPr="00337E5A" w:rsidRDefault="007136F4" w:rsidP="007136F4">
      <w:pPr>
        <w:pStyle w:val="21"/>
        <w:ind w:left="850" w:firstLine="566"/>
        <w:rPr>
          <w:rFonts w:hint="eastAsia"/>
        </w:rPr>
      </w:pPr>
      <w:r w:rsidRPr="00337E5A">
        <w:rPr>
          <w:rFonts w:hint="eastAsia"/>
        </w:rPr>
        <w:t>按國立大學校院校務基金設置條例第11條第1項規定：「校務基金預算之編製，…在維持基金收支平衡或有賸餘之原則下，定明預估之教育績效目標，…。」</w:t>
      </w:r>
      <w:r w:rsidR="00482510" w:rsidRPr="00337E5A">
        <w:rPr>
          <w:rFonts w:hAnsi="標楷體" w:hint="eastAsia"/>
        </w:rPr>
        <w:t>；另</w:t>
      </w:r>
      <w:r w:rsidRPr="00337E5A">
        <w:rPr>
          <w:rFonts w:hint="eastAsia"/>
        </w:rPr>
        <w:t>國立大學校院校務基金管理及監督辦法第23條第1項規定：「學校校務基金及各項自籌收入之執行，應以有賸餘或維持收支平衡</w:t>
      </w:r>
      <w:r w:rsidR="0071567A" w:rsidRPr="00337E5A">
        <w:rPr>
          <w:rFonts w:hint="eastAsia"/>
        </w:rPr>
        <w:t>為原則；如實際執行有短絀情形，學校應擬訂開源節流計畫…。」；以及</w:t>
      </w:r>
      <w:r w:rsidRPr="00337E5A">
        <w:rPr>
          <w:rFonts w:hint="eastAsia"/>
        </w:rPr>
        <w:t>114年度中央政府總預算附屬單位預算共同項目編列作業規範</w:t>
      </w:r>
      <w:r w:rsidR="00482510" w:rsidRPr="00337E5A">
        <w:rPr>
          <w:rFonts w:hint="eastAsia"/>
        </w:rPr>
        <w:t>規定略以</w:t>
      </w:r>
      <w:r w:rsidRPr="00337E5A">
        <w:rPr>
          <w:rFonts w:hint="eastAsia"/>
        </w:rPr>
        <w:t>，作業基金應依設置目的，考量其財務能力，本自給自足原則，力求有賸餘無短絀，並以年度賸餘逐年成長(短絀積極改善)為目標。</w:t>
      </w:r>
    </w:p>
    <w:p w:rsidR="00D25666" w:rsidRPr="00337E5A" w:rsidRDefault="0075704E" w:rsidP="007136F4">
      <w:pPr>
        <w:pStyle w:val="21"/>
        <w:ind w:left="850" w:firstLine="566"/>
        <w:rPr>
          <w:rFonts w:hAnsi="標楷體" w:hint="eastAsia"/>
        </w:rPr>
      </w:pPr>
      <w:r w:rsidRPr="00337E5A">
        <w:lastRenderedPageBreak/>
        <w:t>參據</w:t>
      </w:r>
      <w:r w:rsidR="00951F3F" w:rsidRPr="00337E5A">
        <w:rPr>
          <w:rFonts w:hint="eastAsia"/>
        </w:rPr>
        <w:t>中興大學</w:t>
      </w:r>
      <w:r w:rsidRPr="00337E5A">
        <w:rPr>
          <w:rFonts w:hint="eastAsia"/>
        </w:rPr>
        <w:t>提供</w:t>
      </w:r>
      <w:r w:rsidR="00200251" w:rsidRPr="00337E5A">
        <w:rPr>
          <w:rFonts w:hint="eastAsia"/>
        </w:rPr>
        <w:t>之</w:t>
      </w:r>
      <w:r w:rsidRPr="00337E5A">
        <w:rPr>
          <w:rFonts w:hint="eastAsia"/>
        </w:rPr>
        <w:t>近年度基金收支餘絀情形(詳表1)</w:t>
      </w:r>
      <w:r w:rsidRPr="00337E5A">
        <w:rPr>
          <w:rFonts w:hAnsi="標楷體" w:hint="eastAsia"/>
        </w:rPr>
        <w:t>，</w:t>
      </w:r>
      <w:r w:rsidR="00D25666" w:rsidRPr="00337E5A">
        <w:rPr>
          <w:rFonts w:hAnsi="標楷體" w:hint="eastAsia"/>
        </w:rPr>
        <w:t>決算短絀數自110年度之1億8,818萬1</w:t>
      </w:r>
      <w:r w:rsidR="00EA379F" w:rsidRPr="00337E5A">
        <w:rPr>
          <w:rFonts w:hAnsi="標楷體" w:hint="eastAsia"/>
        </w:rPr>
        <w:t>千元逐年</w:t>
      </w:r>
      <w:r w:rsidR="00D25666" w:rsidRPr="00337E5A">
        <w:rPr>
          <w:rFonts w:hAnsi="標楷體" w:hint="eastAsia"/>
        </w:rPr>
        <w:t>增</w:t>
      </w:r>
      <w:r w:rsidR="00EA379F" w:rsidRPr="00337E5A">
        <w:rPr>
          <w:rFonts w:hAnsi="標楷體" w:hint="eastAsia"/>
        </w:rPr>
        <w:t>加</w:t>
      </w:r>
      <w:r w:rsidR="00D25666" w:rsidRPr="00337E5A">
        <w:rPr>
          <w:rFonts w:hAnsi="標楷體" w:hint="eastAsia"/>
        </w:rPr>
        <w:t>至112年度之4億1,805萬7千元，</w:t>
      </w:r>
      <w:r w:rsidR="0064151F" w:rsidRPr="00337E5A">
        <w:rPr>
          <w:rFonts w:hAnsi="標楷體" w:hint="eastAsia"/>
        </w:rPr>
        <w:t>兩</w:t>
      </w:r>
      <w:r w:rsidR="00EA379F" w:rsidRPr="00337E5A">
        <w:rPr>
          <w:rFonts w:hAnsi="標楷體" w:hint="eastAsia"/>
        </w:rPr>
        <w:t>年間</w:t>
      </w:r>
      <w:r w:rsidR="00135DF6" w:rsidRPr="00337E5A">
        <w:rPr>
          <w:rFonts w:hAnsi="標楷體" w:hint="eastAsia"/>
        </w:rPr>
        <w:t>短絀數增加</w:t>
      </w:r>
      <w:r w:rsidR="00135DF6" w:rsidRPr="00337E5A">
        <w:rPr>
          <w:rFonts w:hAnsi="標楷體"/>
        </w:rPr>
        <w:t>2</w:t>
      </w:r>
      <w:r w:rsidR="00135DF6" w:rsidRPr="00337E5A">
        <w:rPr>
          <w:rFonts w:hAnsi="標楷體" w:hint="eastAsia"/>
        </w:rPr>
        <w:t>億</w:t>
      </w:r>
      <w:r w:rsidR="00135DF6" w:rsidRPr="00337E5A">
        <w:rPr>
          <w:rFonts w:hAnsi="標楷體"/>
        </w:rPr>
        <w:t>2</w:t>
      </w:r>
      <w:r w:rsidR="00135DF6" w:rsidRPr="00337E5A">
        <w:rPr>
          <w:rFonts w:hAnsi="標楷體" w:hint="eastAsia"/>
        </w:rPr>
        <w:t>,</w:t>
      </w:r>
      <w:r w:rsidR="00482510" w:rsidRPr="00337E5A">
        <w:rPr>
          <w:rFonts w:hAnsi="標楷體" w:hint="eastAsia"/>
        </w:rPr>
        <w:t>987</w:t>
      </w:r>
      <w:r w:rsidR="00135DF6" w:rsidRPr="00337E5A">
        <w:rPr>
          <w:rFonts w:hAnsi="標楷體" w:hint="eastAsia"/>
        </w:rPr>
        <w:t>萬</w:t>
      </w:r>
      <w:r w:rsidR="00482510" w:rsidRPr="00337E5A">
        <w:rPr>
          <w:rFonts w:hAnsi="標楷體" w:hint="eastAsia"/>
        </w:rPr>
        <w:t>6</w:t>
      </w:r>
      <w:r w:rsidR="00135DF6" w:rsidRPr="00337E5A">
        <w:rPr>
          <w:rFonts w:hAnsi="標楷體"/>
        </w:rPr>
        <w:t>千元(增</w:t>
      </w:r>
      <w:r w:rsidR="00482510" w:rsidRPr="00337E5A">
        <w:rPr>
          <w:rFonts w:hAnsi="標楷體" w:hint="eastAsia"/>
        </w:rPr>
        <w:t>加1.22倍</w:t>
      </w:r>
      <w:r w:rsidR="00135DF6" w:rsidRPr="00337E5A">
        <w:rPr>
          <w:rFonts w:hAnsi="標楷體"/>
        </w:rPr>
        <w:t>)</w:t>
      </w:r>
      <w:r w:rsidR="00135DF6" w:rsidRPr="00337E5A">
        <w:rPr>
          <w:rFonts w:hAnsi="標楷體" w:hint="eastAsia"/>
        </w:rPr>
        <w:t>；</w:t>
      </w:r>
      <w:r w:rsidR="00EA379F" w:rsidRPr="00337E5A">
        <w:rPr>
          <w:rFonts w:hAnsi="標楷體" w:hint="eastAsia"/>
        </w:rPr>
        <w:t>而</w:t>
      </w:r>
      <w:r w:rsidR="00135DF6" w:rsidRPr="00337E5A">
        <w:rPr>
          <w:rFonts w:hAnsi="標楷體" w:hint="eastAsia"/>
        </w:rPr>
        <w:t>114年度預計短絀數為5億584萬7千元，</w:t>
      </w:r>
      <w:r w:rsidR="00EA379F" w:rsidRPr="00337E5A">
        <w:rPr>
          <w:rFonts w:hAnsi="標楷體" w:hint="eastAsia"/>
        </w:rPr>
        <w:t>亦</w:t>
      </w:r>
      <w:r w:rsidR="00D25666" w:rsidRPr="00337E5A">
        <w:rPr>
          <w:rFonts w:hAnsi="標楷體" w:hint="eastAsia"/>
        </w:rPr>
        <w:t>較113年度</w:t>
      </w:r>
      <w:r w:rsidR="00135DF6" w:rsidRPr="00337E5A">
        <w:rPr>
          <w:rFonts w:hAnsi="標楷體" w:hint="eastAsia"/>
        </w:rPr>
        <w:t>預算</w:t>
      </w:r>
      <w:r w:rsidR="00482510" w:rsidRPr="00337E5A">
        <w:rPr>
          <w:rFonts w:hAnsi="標楷體" w:hint="eastAsia"/>
        </w:rPr>
        <w:t>短絀</w:t>
      </w:r>
      <w:r w:rsidR="0064151F" w:rsidRPr="00337E5A">
        <w:rPr>
          <w:rFonts w:hAnsi="標楷體"/>
        </w:rPr>
        <w:t>4</w:t>
      </w:r>
      <w:r w:rsidR="0064151F" w:rsidRPr="00337E5A">
        <w:rPr>
          <w:rFonts w:hAnsi="標楷體" w:hint="eastAsia"/>
        </w:rPr>
        <w:t>億</w:t>
      </w:r>
      <w:r w:rsidR="0064151F" w:rsidRPr="00337E5A">
        <w:rPr>
          <w:rFonts w:hAnsi="標楷體"/>
        </w:rPr>
        <w:t>9</w:t>
      </w:r>
      <w:r w:rsidR="0064151F" w:rsidRPr="00337E5A">
        <w:rPr>
          <w:rFonts w:hAnsi="標楷體" w:hint="eastAsia"/>
        </w:rPr>
        <w:t>,</w:t>
      </w:r>
      <w:r w:rsidR="0064151F" w:rsidRPr="00337E5A">
        <w:rPr>
          <w:rFonts w:hAnsi="標楷體"/>
        </w:rPr>
        <w:t>347</w:t>
      </w:r>
      <w:r w:rsidR="0064151F" w:rsidRPr="00337E5A">
        <w:rPr>
          <w:rFonts w:hAnsi="標楷體" w:hint="eastAsia"/>
        </w:rPr>
        <w:t>萬元，</w:t>
      </w:r>
      <w:r w:rsidR="00482510" w:rsidRPr="00337E5A">
        <w:rPr>
          <w:rFonts w:hAnsi="標楷體" w:hint="eastAsia"/>
        </w:rPr>
        <w:t>增加短絀</w:t>
      </w:r>
      <w:r w:rsidR="00D25666" w:rsidRPr="00337E5A">
        <w:rPr>
          <w:rFonts w:hAnsi="標楷體" w:hint="eastAsia"/>
        </w:rPr>
        <w:t>1,237萬7千元</w:t>
      </w:r>
      <w:r w:rsidR="00135DF6" w:rsidRPr="00337E5A">
        <w:rPr>
          <w:rFonts w:hAnsi="標楷體" w:hint="eastAsia"/>
        </w:rPr>
        <w:t>(增幅2.51%)</w:t>
      </w:r>
      <w:r w:rsidR="00482510" w:rsidRPr="00337E5A">
        <w:rPr>
          <w:rFonts w:hAnsi="標楷體" w:hint="eastAsia"/>
        </w:rPr>
        <w:t>，且較112年度決算短絀</w:t>
      </w:r>
      <w:r w:rsidR="00482510" w:rsidRPr="00337E5A">
        <w:rPr>
          <w:rFonts w:hAnsi="標楷體"/>
        </w:rPr>
        <w:t>4</w:t>
      </w:r>
      <w:r w:rsidR="00482510" w:rsidRPr="00337E5A">
        <w:rPr>
          <w:rFonts w:hAnsi="標楷體" w:hint="eastAsia"/>
        </w:rPr>
        <w:t>億</w:t>
      </w:r>
      <w:r w:rsidR="00482510" w:rsidRPr="00337E5A">
        <w:rPr>
          <w:rFonts w:hAnsi="標楷體"/>
        </w:rPr>
        <w:t>1</w:t>
      </w:r>
      <w:r w:rsidR="00482510" w:rsidRPr="00337E5A">
        <w:rPr>
          <w:rFonts w:hAnsi="標楷體" w:hint="eastAsia"/>
        </w:rPr>
        <w:t>,</w:t>
      </w:r>
      <w:r w:rsidR="00482510" w:rsidRPr="00337E5A">
        <w:rPr>
          <w:rFonts w:hAnsi="標楷體"/>
        </w:rPr>
        <w:t>805</w:t>
      </w:r>
      <w:r w:rsidR="00482510" w:rsidRPr="00337E5A">
        <w:rPr>
          <w:rFonts w:hAnsi="標楷體" w:hint="eastAsia"/>
        </w:rPr>
        <w:t>萬</w:t>
      </w:r>
      <w:r w:rsidR="00482510" w:rsidRPr="00337E5A">
        <w:rPr>
          <w:rFonts w:hAnsi="標楷體"/>
        </w:rPr>
        <w:t>7千元</w:t>
      </w:r>
      <w:r w:rsidR="0064151F" w:rsidRPr="00337E5A">
        <w:rPr>
          <w:rFonts w:hAnsi="標楷體" w:hint="eastAsia"/>
        </w:rPr>
        <w:t>，增加短絀</w:t>
      </w:r>
      <w:r w:rsidR="0064151F" w:rsidRPr="00337E5A">
        <w:rPr>
          <w:rFonts w:hAnsi="標楷體"/>
        </w:rPr>
        <w:t>8</w:t>
      </w:r>
      <w:r w:rsidR="0064151F" w:rsidRPr="00337E5A">
        <w:rPr>
          <w:rFonts w:hAnsi="標楷體" w:hint="eastAsia"/>
        </w:rPr>
        <w:t>,</w:t>
      </w:r>
      <w:r w:rsidR="0064151F" w:rsidRPr="00337E5A">
        <w:rPr>
          <w:rFonts w:hAnsi="標楷體"/>
        </w:rPr>
        <w:t>779</w:t>
      </w:r>
      <w:r w:rsidR="00482510" w:rsidRPr="00337E5A">
        <w:rPr>
          <w:rFonts w:hAnsi="標楷體"/>
        </w:rPr>
        <w:t>萬元(增幅</w:t>
      </w:r>
      <w:r w:rsidR="0064151F" w:rsidRPr="00337E5A">
        <w:rPr>
          <w:rFonts w:hAnsi="標楷體"/>
        </w:rPr>
        <w:t>21.00%</w:t>
      </w:r>
      <w:r w:rsidR="00482510" w:rsidRPr="00337E5A">
        <w:rPr>
          <w:rFonts w:hAnsi="標楷體"/>
        </w:rPr>
        <w:t>)。是以，</w:t>
      </w:r>
      <w:r w:rsidR="003C4952" w:rsidRPr="00337E5A">
        <w:rPr>
          <w:rFonts w:hAnsi="標楷體" w:hint="eastAsia"/>
        </w:rPr>
        <w:t>為免該基金短絀持續擴大，</w:t>
      </w:r>
      <w:r w:rsidR="00D25666" w:rsidRPr="00337E5A">
        <w:rPr>
          <w:rFonts w:hAnsi="標楷體" w:hint="eastAsia"/>
        </w:rPr>
        <w:t>允宜</w:t>
      </w:r>
      <w:r w:rsidR="00973626" w:rsidRPr="00337E5A">
        <w:rPr>
          <w:rFonts w:hAnsi="標楷體" w:hint="eastAsia"/>
        </w:rPr>
        <w:t>持續強化開源節流措施，力求有賸餘無短絀</w:t>
      </w:r>
      <w:r w:rsidR="00D25666" w:rsidRPr="00337E5A">
        <w:rPr>
          <w:rFonts w:hAnsi="標楷體" w:hint="eastAsia"/>
        </w:rPr>
        <w:t>，</w:t>
      </w:r>
      <w:r w:rsidR="00EA379F" w:rsidRPr="00337E5A">
        <w:rPr>
          <w:rFonts w:hAnsi="標楷體" w:hint="eastAsia"/>
        </w:rPr>
        <w:t>積極改善短絀為目標</w:t>
      </w:r>
      <w:r w:rsidR="00D25666" w:rsidRPr="00337E5A">
        <w:rPr>
          <w:rFonts w:hAnsi="標楷體" w:hint="eastAsia"/>
        </w:rPr>
        <w:t>。</w:t>
      </w:r>
    </w:p>
    <w:p w:rsidR="00AF0A4B" w:rsidRPr="00337E5A" w:rsidRDefault="00AF0A4B" w:rsidP="0022305B">
      <w:pPr>
        <w:ind w:leftChars="0" w:left="0" w:firstLineChars="0" w:firstLine="0"/>
        <w:jc w:val="right"/>
        <w:rPr>
          <w:rFonts w:hint="eastAsia"/>
          <w:sz w:val="22"/>
          <w:szCs w:val="22"/>
        </w:rPr>
      </w:pPr>
      <w:r w:rsidRPr="00337E5A">
        <w:rPr>
          <w:rFonts w:hint="eastAsia"/>
          <w:b/>
        </w:rPr>
        <w:t>表1中興大學110至114年度收支餘絀</w:t>
      </w:r>
      <w:r w:rsidR="0075704E" w:rsidRPr="00337E5A">
        <w:rPr>
          <w:rFonts w:hint="eastAsia"/>
          <w:b/>
        </w:rPr>
        <w:t>情形</w:t>
      </w:r>
      <w:r w:rsidRPr="00337E5A">
        <w:rPr>
          <w:rFonts w:hint="eastAsia"/>
          <w:b/>
        </w:rPr>
        <w:t>表</w:t>
      </w:r>
      <w:r w:rsidR="00473890" w:rsidRPr="00337E5A">
        <w:rPr>
          <w:rFonts w:hint="eastAsia"/>
          <w:b/>
        </w:rPr>
        <w:t xml:space="preserve">   </w:t>
      </w:r>
      <w:r w:rsidR="00473890" w:rsidRPr="00337E5A">
        <w:rPr>
          <w:rFonts w:hint="eastAsia"/>
          <w:sz w:val="24"/>
        </w:rPr>
        <w:t>單位：新臺幣千元</w:t>
      </w:r>
    </w:p>
    <w:tbl>
      <w:tblPr>
        <w:tblW w:w="7936" w:type="dxa"/>
        <w:tblInd w:w="5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24"/>
        <w:gridCol w:w="1262"/>
        <w:gridCol w:w="1262"/>
        <w:gridCol w:w="1263"/>
        <w:gridCol w:w="1262"/>
        <w:gridCol w:w="1263"/>
      </w:tblGrid>
      <w:tr w:rsidR="00AF0A4B" w:rsidRPr="00337E5A" w:rsidTr="00544C9E">
        <w:tc>
          <w:tcPr>
            <w:tcW w:w="1624" w:type="dxa"/>
            <w:shd w:val="clear" w:color="auto" w:fill="auto"/>
            <w:vAlign w:val="center"/>
          </w:tcPr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項目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110年度</w:t>
            </w:r>
          </w:p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111年度</w:t>
            </w:r>
          </w:p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112年度</w:t>
            </w:r>
          </w:p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113年度</w:t>
            </w:r>
          </w:p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預算案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114年度</w:t>
            </w:r>
          </w:p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預算案</w:t>
            </w:r>
          </w:p>
        </w:tc>
      </w:tr>
      <w:tr w:rsidR="00AF0A4B" w:rsidRPr="00337E5A" w:rsidTr="00544C9E">
        <w:tc>
          <w:tcPr>
            <w:tcW w:w="1624" w:type="dxa"/>
            <w:shd w:val="clear" w:color="auto" w:fill="auto"/>
          </w:tcPr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收入合計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AF0A4B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337E5A">
              <w:rPr>
                <w:rFonts w:hAnsi="標楷體" w:hint="eastAsia"/>
                <w:b/>
                <w:snapToGrid/>
                <w:szCs w:val="24"/>
              </w:rPr>
              <w:t>5,351,595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473890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337E5A">
              <w:rPr>
                <w:rFonts w:hAnsi="標楷體" w:hint="eastAsia"/>
                <w:b/>
                <w:snapToGrid/>
                <w:szCs w:val="24"/>
              </w:rPr>
              <w:t>5,850,33</w:t>
            </w:r>
            <w:r w:rsidR="00473890" w:rsidRPr="00337E5A">
              <w:rPr>
                <w:rFonts w:hAnsi="標楷體" w:hint="eastAsia"/>
                <w:b/>
                <w:snapToGrid/>
                <w:szCs w:val="24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AF0A4B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337E5A">
              <w:rPr>
                <w:rFonts w:hAnsi="標楷體" w:hint="eastAsia"/>
                <w:b/>
                <w:snapToGrid/>
                <w:szCs w:val="24"/>
              </w:rPr>
              <w:t>6,147,057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AF0A4B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337E5A">
              <w:rPr>
                <w:rFonts w:hAnsi="標楷體" w:hint="eastAsia"/>
                <w:b/>
                <w:snapToGrid/>
                <w:szCs w:val="24"/>
              </w:rPr>
              <w:t>5,896,793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AF0A4B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337E5A">
              <w:rPr>
                <w:rFonts w:hAnsi="標楷體" w:hint="eastAsia"/>
                <w:b/>
                <w:snapToGrid/>
                <w:szCs w:val="24"/>
              </w:rPr>
              <w:t>6,022,580</w:t>
            </w:r>
          </w:p>
        </w:tc>
      </w:tr>
      <w:tr w:rsidR="00AF0A4B" w:rsidRPr="00337E5A" w:rsidTr="00544C9E">
        <w:tc>
          <w:tcPr>
            <w:tcW w:w="1624" w:type="dxa"/>
            <w:shd w:val="clear" w:color="auto" w:fill="auto"/>
          </w:tcPr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337E5A">
              <w:rPr>
                <w:rFonts w:hAnsi="標楷體" w:hint="eastAsia"/>
                <w:sz w:val="24"/>
                <w:szCs w:val="24"/>
              </w:rPr>
              <w:t xml:space="preserve">  業務收入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5</w:t>
            </w:r>
            <w:r w:rsidRPr="00337E5A">
              <w:rPr>
                <w:rFonts w:hAnsi="標楷體"/>
                <w:snapToGrid/>
                <w:szCs w:val="24"/>
              </w:rPr>
              <w:t>,069,814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473890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5</w:t>
            </w:r>
            <w:r w:rsidRPr="00337E5A">
              <w:rPr>
                <w:rFonts w:hAnsi="標楷體"/>
                <w:snapToGrid/>
                <w:szCs w:val="24"/>
              </w:rPr>
              <w:t>,492,53</w:t>
            </w:r>
            <w:r w:rsidR="00473890" w:rsidRPr="00337E5A">
              <w:rPr>
                <w:rFonts w:hAnsi="標楷體" w:hint="eastAsia"/>
                <w:snapToGrid/>
                <w:szCs w:val="24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5</w:t>
            </w:r>
            <w:r w:rsidRPr="00337E5A">
              <w:rPr>
                <w:rFonts w:hAnsi="標楷體"/>
                <w:snapToGrid/>
                <w:szCs w:val="24"/>
              </w:rPr>
              <w:t>,719,998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5</w:t>
            </w:r>
            <w:r w:rsidRPr="00337E5A">
              <w:rPr>
                <w:rFonts w:hAnsi="標楷體"/>
                <w:snapToGrid/>
                <w:szCs w:val="24"/>
              </w:rPr>
              <w:t>,</w:t>
            </w:r>
            <w:r w:rsidRPr="00337E5A">
              <w:rPr>
                <w:rFonts w:hAnsi="標楷體" w:hint="eastAsia"/>
                <w:snapToGrid/>
                <w:szCs w:val="24"/>
              </w:rPr>
              <w:t>565</w:t>
            </w:r>
            <w:r w:rsidRPr="00337E5A">
              <w:rPr>
                <w:rFonts w:hAnsi="標楷體"/>
                <w:snapToGrid/>
                <w:szCs w:val="24"/>
              </w:rPr>
              <w:t>,</w:t>
            </w:r>
            <w:r w:rsidRPr="00337E5A">
              <w:rPr>
                <w:rFonts w:hAnsi="標楷體" w:hint="eastAsia"/>
                <w:snapToGrid/>
                <w:szCs w:val="24"/>
              </w:rPr>
              <w:t>127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5,</w:t>
            </w:r>
            <w:r w:rsidRPr="00337E5A">
              <w:rPr>
                <w:rFonts w:hAnsi="標楷體"/>
                <w:snapToGrid/>
                <w:szCs w:val="24"/>
              </w:rPr>
              <w:t>654,220</w:t>
            </w:r>
          </w:p>
        </w:tc>
      </w:tr>
      <w:tr w:rsidR="00AF0A4B" w:rsidRPr="00337E5A" w:rsidTr="00544C9E">
        <w:tc>
          <w:tcPr>
            <w:tcW w:w="1624" w:type="dxa"/>
            <w:shd w:val="clear" w:color="auto" w:fill="auto"/>
          </w:tcPr>
          <w:p w:rsidR="00AF0A4B" w:rsidRPr="00337E5A" w:rsidRDefault="00AF0A4B" w:rsidP="00AF0A4B">
            <w:pPr>
              <w:spacing w:line="280" w:lineRule="exact"/>
              <w:ind w:leftChars="0" w:left="0" w:firstLineChars="0" w:firstLine="242"/>
              <w:rPr>
                <w:rFonts w:hAnsi="標楷體" w:hint="eastAsia"/>
                <w:sz w:val="24"/>
                <w:szCs w:val="24"/>
              </w:rPr>
            </w:pPr>
            <w:r w:rsidRPr="00337E5A">
              <w:rPr>
                <w:rFonts w:hAnsi="標楷體" w:hint="eastAsia"/>
                <w:sz w:val="24"/>
                <w:szCs w:val="24"/>
              </w:rPr>
              <w:t>業務外收入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2</w:t>
            </w:r>
            <w:r w:rsidRPr="00337E5A">
              <w:rPr>
                <w:rFonts w:hAnsi="標楷體"/>
                <w:snapToGrid/>
                <w:szCs w:val="24"/>
              </w:rPr>
              <w:t>81,781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473890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3</w:t>
            </w:r>
            <w:r w:rsidRPr="00337E5A">
              <w:rPr>
                <w:rFonts w:hAnsi="標楷體"/>
                <w:snapToGrid/>
                <w:szCs w:val="24"/>
              </w:rPr>
              <w:t>57,80</w:t>
            </w:r>
            <w:r w:rsidR="00473890" w:rsidRPr="00337E5A">
              <w:rPr>
                <w:rFonts w:hAnsi="標楷體" w:hint="eastAsia"/>
                <w:snapToGrid/>
                <w:szCs w:val="24"/>
              </w:rPr>
              <w:t>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4</w:t>
            </w:r>
            <w:r w:rsidRPr="00337E5A">
              <w:rPr>
                <w:rFonts w:hAnsi="標楷體"/>
                <w:snapToGrid/>
                <w:szCs w:val="24"/>
              </w:rPr>
              <w:t>27,059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3</w:t>
            </w:r>
            <w:r w:rsidRPr="00337E5A">
              <w:rPr>
                <w:rFonts w:hAnsi="標楷體"/>
                <w:snapToGrid/>
                <w:szCs w:val="24"/>
              </w:rPr>
              <w:t>31,666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3</w:t>
            </w:r>
            <w:r w:rsidRPr="00337E5A">
              <w:rPr>
                <w:rFonts w:hAnsi="標楷體"/>
                <w:snapToGrid/>
                <w:szCs w:val="24"/>
              </w:rPr>
              <w:t>68,360</w:t>
            </w:r>
          </w:p>
        </w:tc>
      </w:tr>
      <w:tr w:rsidR="00473890" w:rsidRPr="00337E5A" w:rsidTr="00544C9E">
        <w:tc>
          <w:tcPr>
            <w:tcW w:w="1624" w:type="dxa"/>
            <w:shd w:val="clear" w:color="auto" w:fill="auto"/>
          </w:tcPr>
          <w:p w:rsidR="00473890" w:rsidRPr="00337E5A" w:rsidRDefault="00473890" w:rsidP="00AF0A4B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z w:val="24"/>
                <w:szCs w:val="24"/>
              </w:rPr>
            </w:pPr>
            <w:r w:rsidRPr="00337E5A">
              <w:rPr>
                <w:rFonts w:hAnsi="標楷體" w:hint="eastAsia"/>
                <w:b/>
                <w:sz w:val="24"/>
                <w:szCs w:val="24"/>
              </w:rPr>
              <w:t>費用合計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473890" w:rsidRPr="00337E5A" w:rsidRDefault="00473890" w:rsidP="00473890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337E5A">
              <w:rPr>
                <w:rFonts w:hAnsi="標楷體" w:hint="eastAsia"/>
                <w:b/>
                <w:snapToGrid/>
                <w:szCs w:val="24"/>
              </w:rPr>
              <w:t>5,539,776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473890" w:rsidRPr="00337E5A" w:rsidRDefault="00473890" w:rsidP="00473890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337E5A">
              <w:rPr>
                <w:rFonts w:hAnsi="標楷體" w:hint="eastAsia"/>
                <w:b/>
                <w:snapToGrid/>
                <w:szCs w:val="24"/>
              </w:rPr>
              <w:t>6,120,261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73890" w:rsidRPr="00337E5A" w:rsidRDefault="00473890" w:rsidP="00473890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337E5A">
              <w:rPr>
                <w:rFonts w:hAnsi="標楷體" w:hint="eastAsia"/>
                <w:b/>
                <w:snapToGrid/>
                <w:szCs w:val="24"/>
              </w:rPr>
              <w:t>6,565,114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473890" w:rsidRPr="00337E5A" w:rsidRDefault="00473890" w:rsidP="00473890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337E5A">
              <w:rPr>
                <w:rFonts w:hAnsi="標楷體" w:hint="eastAsia"/>
                <w:b/>
                <w:snapToGrid/>
                <w:szCs w:val="24"/>
              </w:rPr>
              <w:t>6,390,263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73890" w:rsidRPr="00337E5A" w:rsidRDefault="00473890" w:rsidP="00473890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337E5A">
              <w:rPr>
                <w:rFonts w:hAnsi="標楷體" w:hint="eastAsia"/>
                <w:b/>
                <w:snapToGrid/>
                <w:szCs w:val="24"/>
              </w:rPr>
              <w:t>6,528,427</w:t>
            </w:r>
          </w:p>
        </w:tc>
      </w:tr>
      <w:tr w:rsidR="00AF0A4B" w:rsidRPr="00337E5A" w:rsidTr="00544C9E">
        <w:tc>
          <w:tcPr>
            <w:tcW w:w="1624" w:type="dxa"/>
            <w:shd w:val="clear" w:color="auto" w:fill="auto"/>
          </w:tcPr>
          <w:p w:rsidR="00AF0A4B" w:rsidRPr="00337E5A" w:rsidRDefault="00AF0A4B" w:rsidP="00AF0A4B">
            <w:pPr>
              <w:spacing w:line="280" w:lineRule="exact"/>
              <w:ind w:leftChars="0" w:left="238" w:firstLineChars="0" w:firstLine="4"/>
              <w:rPr>
                <w:rFonts w:hAnsi="標楷體" w:hint="eastAsia"/>
                <w:sz w:val="24"/>
                <w:szCs w:val="24"/>
              </w:rPr>
            </w:pPr>
            <w:r w:rsidRPr="00337E5A">
              <w:rPr>
                <w:rFonts w:hAnsi="標楷體" w:hint="eastAsia"/>
                <w:sz w:val="24"/>
                <w:szCs w:val="24"/>
              </w:rPr>
              <w:t>業務成本與費用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5</w:t>
            </w:r>
            <w:r w:rsidRPr="00337E5A">
              <w:rPr>
                <w:rFonts w:hAnsi="標楷體"/>
                <w:snapToGrid/>
                <w:szCs w:val="24"/>
              </w:rPr>
              <w:t>,405,116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473890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5</w:t>
            </w:r>
            <w:r w:rsidRPr="00337E5A">
              <w:rPr>
                <w:rFonts w:hAnsi="標楷體"/>
                <w:snapToGrid/>
                <w:szCs w:val="24"/>
              </w:rPr>
              <w:t>,962,14</w:t>
            </w:r>
            <w:r w:rsidR="00473890" w:rsidRPr="00337E5A">
              <w:rPr>
                <w:rFonts w:hAnsi="標楷體" w:hint="eastAsia"/>
                <w:snapToGrid/>
                <w:szCs w:val="24"/>
              </w:rPr>
              <w:t>8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473890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6</w:t>
            </w:r>
            <w:r w:rsidRPr="00337E5A">
              <w:rPr>
                <w:rFonts w:hAnsi="標楷體"/>
                <w:snapToGrid/>
                <w:szCs w:val="24"/>
              </w:rPr>
              <w:t>,372,06</w:t>
            </w:r>
            <w:r w:rsidR="00473890" w:rsidRPr="00337E5A">
              <w:rPr>
                <w:rFonts w:hAnsi="標楷體" w:hint="eastAsia"/>
                <w:snapToGrid/>
                <w:szCs w:val="24"/>
              </w:rPr>
              <w:t>5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6</w:t>
            </w:r>
            <w:r w:rsidRPr="00337E5A">
              <w:rPr>
                <w:rFonts w:hAnsi="標楷體"/>
                <w:snapToGrid/>
                <w:szCs w:val="24"/>
              </w:rPr>
              <w:t>,217,190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6</w:t>
            </w:r>
            <w:r w:rsidRPr="00337E5A">
              <w:rPr>
                <w:rFonts w:hAnsi="標楷體"/>
                <w:snapToGrid/>
                <w:szCs w:val="24"/>
              </w:rPr>
              <w:t>,361,906</w:t>
            </w:r>
          </w:p>
        </w:tc>
      </w:tr>
      <w:tr w:rsidR="00AF0A4B" w:rsidRPr="00337E5A" w:rsidTr="00544C9E">
        <w:tc>
          <w:tcPr>
            <w:tcW w:w="1624" w:type="dxa"/>
            <w:shd w:val="clear" w:color="auto" w:fill="auto"/>
          </w:tcPr>
          <w:p w:rsidR="00AF0A4B" w:rsidRPr="00337E5A" w:rsidRDefault="00AF0A4B" w:rsidP="00AF0A4B">
            <w:pPr>
              <w:spacing w:line="28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337E5A">
              <w:rPr>
                <w:rFonts w:hAnsi="標楷體" w:hint="eastAsia"/>
                <w:sz w:val="24"/>
                <w:szCs w:val="24"/>
              </w:rPr>
              <w:t xml:space="preserve">  業務外費用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1</w:t>
            </w:r>
            <w:r w:rsidRPr="00337E5A">
              <w:rPr>
                <w:rFonts w:hAnsi="標楷體"/>
                <w:snapToGrid/>
                <w:szCs w:val="24"/>
              </w:rPr>
              <w:t>34,660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473890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1</w:t>
            </w:r>
            <w:r w:rsidRPr="00337E5A">
              <w:rPr>
                <w:rFonts w:hAnsi="標楷體"/>
                <w:snapToGrid/>
                <w:szCs w:val="24"/>
              </w:rPr>
              <w:t>58,11</w:t>
            </w:r>
            <w:r w:rsidR="00473890" w:rsidRPr="00337E5A">
              <w:rPr>
                <w:rFonts w:hAnsi="標楷體" w:hint="eastAsia"/>
                <w:snapToGrid/>
                <w:szCs w:val="24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1</w:t>
            </w:r>
            <w:r w:rsidRPr="00337E5A">
              <w:rPr>
                <w:rFonts w:hAnsi="標楷體"/>
                <w:snapToGrid/>
                <w:szCs w:val="24"/>
              </w:rPr>
              <w:t>93,049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1</w:t>
            </w:r>
            <w:r w:rsidRPr="00337E5A">
              <w:rPr>
                <w:rFonts w:hAnsi="標楷體"/>
                <w:snapToGrid/>
                <w:szCs w:val="24"/>
              </w:rPr>
              <w:t>73,073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AF0A4B" w:rsidRPr="00337E5A" w:rsidRDefault="00AF0A4B" w:rsidP="00544C9E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337E5A">
              <w:rPr>
                <w:rFonts w:hAnsi="標楷體" w:hint="eastAsia"/>
                <w:snapToGrid/>
                <w:szCs w:val="24"/>
              </w:rPr>
              <w:t>1</w:t>
            </w:r>
            <w:r w:rsidRPr="00337E5A">
              <w:rPr>
                <w:rFonts w:hAnsi="標楷體"/>
                <w:snapToGrid/>
                <w:szCs w:val="24"/>
              </w:rPr>
              <w:t>66,521</w:t>
            </w:r>
          </w:p>
        </w:tc>
      </w:tr>
      <w:tr w:rsidR="00473890" w:rsidRPr="00337E5A" w:rsidTr="00544C9E">
        <w:tc>
          <w:tcPr>
            <w:tcW w:w="1624" w:type="dxa"/>
            <w:shd w:val="clear" w:color="auto" w:fill="auto"/>
          </w:tcPr>
          <w:p w:rsidR="00473890" w:rsidRPr="00565748" w:rsidRDefault="00473890" w:rsidP="00AF0A4B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z w:val="24"/>
                <w:szCs w:val="24"/>
              </w:rPr>
            </w:pPr>
            <w:r w:rsidRPr="00565748">
              <w:rPr>
                <w:rFonts w:hAnsi="標楷體" w:hint="eastAsia"/>
                <w:b/>
                <w:sz w:val="24"/>
                <w:szCs w:val="24"/>
              </w:rPr>
              <w:t>本期餘絀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473890" w:rsidRPr="00565748" w:rsidRDefault="00473890" w:rsidP="00544C9E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565748">
              <w:rPr>
                <w:rFonts w:hAnsi="標楷體" w:hint="eastAsia"/>
                <w:b/>
                <w:snapToGrid/>
                <w:szCs w:val="24"/>
              </w:rPr>
              <w:t>(</w:t>
            </w:r>
            <w:r w:rsidRPr="00565748">
              <w:rPr>
                <w:rFonts w:hAnsi="標楷體"/>
                <w:b/>
                <w:snapToGrid/>
                <w:szCs w:val="24"/>
              </w:rPr>
              <w:t>188,181)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473890" w:rsidRPr="00565748" w:rsidRDefault="00473890" w:rsidP="00544C9E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565748">
              <w:rPr>
                <w:rFonts w:hAnsi="標楷體" w:hint="eastAsia"/>
                <w:b/>
                <w:snapToGrid/>
                <w:szCs w:val="24"/>
              </w:rPr>
              <w:t>(</w:t>
            </w:r>
            <w:r w:rsidRPr="00565748">
              <w:rPr>
                <w:rFonts w:hAnsi="標楷體"/>
                <w:b/>
                <w:snapToGrid/>
                <w:szCs w:val="24"/>
              </w:rPr>
              <w:t>269,92</w:t>
            </w:r>
            <w:r w:rsidRPr="00565748">
              <w:rPr>
                <w:rFonts w:hAnsi="標楷體" w:hint="eastAsia"/>
                <w:b/>
                <w:snapToGrid/>
                <w:szCs w:val="24"/>
              </w:rPr>
              <w:t>8</w:t>
            </w:r>
            <w:r w:rsidRPr="00565748">
              <w:rPr>
                <w:rFonts w:hAnsi="標楷體"/>
                <w:b/>
                <w:snapToGrid/>
                <w:szCs w:val="24"/>
              </w:rPr>
              <w:t>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73890" w:rsidRPr="00565748" w:rsidRDefault="00473890" w:rsidP="00544C9E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565748">
              <w:rPr>
                <w:rFonts w:hAnsi="標楷體"/>
                <w:b/>
                <w:snapToGrid/>
                <w:szCs w:val="24"/>
              </w:rPr>
              <w:t>(418,05</w:t>
            </w:r>
            <w:r w:rsidRPr="00565748">
              <w:rPr>
                <w:rFonts w:hAnsi="標楷體" w:hint="eastAsia"/>
                <w:b/>
                <w:snapToGrid/>
                <w:szCs w:val="24"/>
              </w:rPr>
              <w:t>7</w:t>
            </w:r>
            <w:r w:rsidRPr="00565748">
              <w:rPr>
                <w:rFonts w:hAnsi="標楷體"/>
                <w:b/>
                <w:snapToGrid/>
                <w:szCs w:val="24"/>
              </w:rPr>
              <w:t>)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473890" w:rsidRPr="00565748" w:rsidRDefault="00473890" w:rsidP="00544C9E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565748">
              <w:rPr>
                <w:rFonts w:hAnsi="標楷體"/>
                <w:b/>
                <w:snapToGrid/>
                <w:szCs w:val="24"/>
              </w:rPr>
              <w:t>(</w:t>
            </w:r>
            <w:r w:rsidRPr="00565748">
              <w:rPr>
                <w:rFonts w:hAnsi="標楷體" w:hint="eastAsia"/>
                <w:b/>
                <w:snapToGrid/>
                <w:szCs w:val="24"/>
              </w:rPr>
              <w:t>4</w:t>
            </w:r>
            <w:r w:rsidRPr="00565748">
              <w:rPr>
                <w:rFonts w:hAnsi="標楷體"/>
                <w:b/>
                <w:snapToGrid/>
                <w:szCs w:val="24"/>
              </w:rPr>
              <w:t>93,470)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73890" w:rsidRPr="00565748" w:rsidRDefault="00473890" w:rsidP="00544C9E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565748">
              <w:rPr>
                <w:rFonts w:hAnsi="標楷體"/>
                <w:b/>
                <w:snapToGrid/>
                <w:szCs w:val="24"/>
              </w:rPr>
              <w:t>(505,847)</w:t>
            </w:r>
          </w:p>
        </w:tc>
      </w:tr>
    </w:tbl>
    <w:p w:rsidR="00AF0A4B" w:rsidRPr="00337E5A" w:rsidRDefault="00AF0A4B" w:rsidP="00A81D9E">
      <w:pPr>
        <w:pStyle w:val="142"/>
        <w:ind w:firstLineChars="224" w:firstLine="545"/>
        <w:rPr>
          <w:rFonts w:hint="eastAsia"/>
        </w:rPr>
      </w:pPr>
      <w:r w:rsidRPr="00337E5A">
        <w:rPr>
          <w:rFonts w:hint="eastAsia"/>
        </w:rPr>
        <w:t>資料來源</w:t>
      </w:r>
      <w:r w:rsidRPr="00337E5A">
        <w:rPr>
          <w:rFonts w:hAnsi="標楷體" w:hint="eastAsia"/>
        </w:rPr>
        <w:t>：</w:t>
      </w:r>
      <w:r w:rsidRPr="00337E5A">
        <w:rPr>
          <w:rFonts w:hint="eastAsia"/>
        </w:rPr>
        <w:t>國立中興大學校務基金預決算書</w:t>
      </w:r>
      <w:r w:rsidRPr="00337E5A">
        <w:rPr>
          <w:rFonts w:hAnsi="標楷體" w:hint="eastAsia"/>
        </w:rPr>
        <w:t>，</w:t>
      </w:r>
      <w:r w:rsidRPr="00337E5A">
        <w:rPr>
          <w:rFonts w:hint="eastAsia"/>
        </w:rPr>
        <w:t>本中心整理。</w:t>
      </w:r>
    </w:p>
    <w:p w:rsidR="006B6708" w:rsidRPr="00337E5A" w:rsidRDefault="006B6708" w:rsidP="00820934">
      <w:pPr>
        <w:pStyle w:val="21"/>
        <w:ind w:left="850" w:firstLine="566"/>
        <w:rPr>
          <w:rFonts w:hint="eastAsia"/>
        </w:rPr>
      </w:pPr>
      <w:r w:rsidRPr="00337E5A">
        <w:rPr>
          <w:rFonts w:hint="eastAsia"/>
        </w:rPr>
        <w:t>詢據中興大學說明</w:t>
      </w:r>
      <w:r w:rsidR="001A022D" w:rsidRPr="00337E5A">
        <w:rPr>
          <w:rFonts w:hint="eastAsia"/>
        </w:rPr>
        <w:t>略以</w:t>
      </w:r>
      <w:r w:rsidRPr="00337E5A">
        <w:rPr>
          <w:rFonts w:hint="eastAsia"/>
        </w:rPr>
        <w:t>，近年收支情形雖為短絀，主要原因係南投分部建築與設備撥入整建後，提列折舊及攤銷等相關費用增加所致</w:t>
      </w:r>
      <w:r w:rsidR="00820934" w:rsidRPr="00337E5A">
        <w:rPr>
          <w:rFonts w:hint="eastAsia"/>
        </w:rPr>
        <w:t>。該校</w:t>
      </w:r>
      <w:r w:rsidRPr="00337E5A">
        <w:rPr>
          <w:rFonts w:hint="eastAsia"/>
        </w:rPr>
        <w:t>為改善財務收支，將持續</w:t>
      </w:r>
      <w:r w:rsidR="00820934" w:rsidRPr="00337E5A">
        <w:rPr>
          <w:rFonts w:hint="eastAsia"/>
        </w:rPr>
        <w:t>辦理</w:t>
      </w:r>
      <w:r w:rsidRPr="00337E5A">
        <w:rPr>
          <w:rFonts w:hint="eastAsia"/>
        </w:rPr>
        <w:t>包括1.</w:t>
      </w:r>
      <w:r w:rsidR="0064151F" w:rsidRPr="00337E5A">
        <w:rPr>
          <w:rFonts w:hint="eastAsia"/>
        </w:rPr>
        <w:t>節流</w:t>
      </w:r>
      <w:r w:rsidRPr="00337E5A">
        <w:rPr>
          <w:rFonts w:hint="eastAsia"/>
        </w:rPr>
        <w:t>措施：(1)員額管控</w:t>
      </w:r>
      <w:r w:rsidR="00820934" w:rsidRPr="00337E5A">
        <w:rPr>
          <w:rFonts w:hint="eastAsia"/>
        </w:rPr>
        <w:t>；</w:t>
      </w:r>
      <w:r w:rsidRPr="00337E5A">
        <w:rPr>
          <w:rFonts w:hint="eastAsia"/>
        </w:rPr>
        <w:t>(2)節能減碳。2.</w:t>
      </w:r>
      <w:r w:rsidR="0064151F" w:rsidRPr="00337E5A">
        <w:rPr>
          <w:rFonts w:hint="eastAsia"/>
        </w:rPr>
        <w:t>開源</w:t>
      </w:r>
      <w:r w:rsidRPr="00337E5A">
        <w:rPr>
          <w:rFonts w:hint="eastAsia"/>
        </w:rPr>
        <w:t>措施：(1)投資收入</w:t>
      </w:r>
      <w:r w:rsidR="00820934" w:rsidRPr="00337E5A">
        <w:rPr>
          <w:rFonts w:hint="eastAsia"/>
        </w:rPr>
        <w:t>；</w:t>
      </w:r>
      <w:r w:rsidRPr="00337E5A">
        <w:rPr>
          <w:rFonts w:hint="eastAsia"/>
        </w:rPr>
        <w:t>(2)捐贈收入</w:t>
      </w:r>
      <w:r w:rsidR="00820934" w:rsidRPr="00337E5A">
        <w:rPr>
          <w:rFonts w:hint="eastAsia"/>
        </w:rPr>
        <w:t>；</w:t>
      </w:r>
      <w:r w:rsidRPr="00337E5A">
        <w:rPr>
          <w:rFonts w:hint="eastAsia"/>
        </w:rPr>
        <w:t>(3)</w:t>
      </w:r>
      <w:r w:rsidR="00820934" w:rsidRPr="00337E5A">
        <w:rPr>
          <w:rFonts w:hint="eastAsia"/>
        </w:rPr>
        <w:t>建教、產學合作收入。</w:t>
      </w:r>
      <w:r w:rsidR="001A022D" w:rsidRPr="00337E5A">
        <w:rPr>
          <w:rFonts w:hAnsi="標楷體"/>
        </w:rPr>
        <w:t>…</w:t>
      </w:r>
      <w:r w:rsidR="0064151F" w:rsidRPr="00337E5A">
        <w:rPr>
          <w:rFonts w:hAnsi="標楷體" w:hint="eastAsia"/>
        </w:rPr>
        <w:t>。</w:t>
      </w:r>
    </w:p>
    <w:p w:rsidR="00BE2023" w:rsidRPr="00337E5A" w:rsidRDefault="00BE2023" w:rsidP="00BE2023">
      <w:pPr>
        <w:pStyle w:val="a4"/>
        <w:ind w:leftChars="179" w:left="785" w:hangingChars="98" w:hanging="278"/>
        <w:rPr>
          <w:b/>
        </w:rPr>
      </w:pPr>
      <w:r w:rsidRPr="00337E5A">
        <w:rPr>
          <w:rFonts w:hint="eastAsia"/>
          <w:b/>
        </w:rPr>
        <w:t>(二)</w:t>
      </w:r>
      <w:r w:rsidR="0072738A" w:rsidRPr="00337E5A">
        <w:rPr>
          <w:rFonts w:hint="eastAsia"/>
          <w:b/>
        </w:rPr>
        <w:t>114年度</w:t>
      </w:r>
      <w:r w:rsidR="00525CBB" w:rsidRPr="00337E5A">
        <w:rPr>
          <w:rFonts w:hint="eastAsia"/>
          <w:b/>
        </w:rPr>
        <w:t>預計自籌收入</w:t>
      </w:r>
      <w:r w:rsidR="00E35080" w:rsidRPr="00337E5A">
        <w:rPr>
          <w:rFonts w:hint="eastAsia"/>
          <w:b/>
        </w:rPr>
        <w:t>比率雖較113年度</w:t>
      </w:r>
      <w:r w:rsidR="0072738A" w:rsidRPr="00337E5A">
        <w:rPr>
          <w:rFonts w:hint="eastAsia"/>
          <w:b/>
        </w:rPr>
        <w:t>略為提高</w:t>
      </w:r>
      <w:r w:rsidR="0072738A" w:rsidRPr="00337E5A">
        <w:rPr>
          <w:rFonts w:hAnsi="標楷體" w:hint="eastAsia"/>
          <w:b/>
        </w:rPr>
        <w:t>，</w:t>
      </w:r>
      <w:r w:rsidR="0072738A" w:rsidRPr="00337E5A">
        <w:rPr>
          <w:rFonts w:hint="eastAsia"/>
          <w:b/>
        </w:rPr>
        <w:t>惟政府補助收入占總收入比率</w:t>
      </w:r>
      <w:r w:rsidR="0064151F" w:rsidRPr="00337E5A">
        <w:rPr>
          <w:rFonts w:hint="eastAsia"/>
          <w:b/>
        </w:rPr>
        <w:t>則概呈上升趨勢</w:t>
      </w:r>
    </w:p>
    <w:p w:rsidR="00BE2023" w:rsidRPr="00337E5A" w:rsidRDefault="00686B72" w:rsidP="00820934">
      <w:pPr>
        <w:pStyle w:val="21"/>
        <w:ind w:left="850" w:firstLine="566"/>
        <w:rPr>
          <w:b/>
        </w:rPr>
      </w:pPr>
      <w:r w:rsidRPr="00337E5A">
        <w:t>另觀</w:t>
      </w:r>
      <w:r w:rsidRPr="00337E5A">
        <w:rPr>
          <w:rFonts w:hint="eastAsia"/>
        </w:rPr>
        <w:t>中興大學</w:t>
      </w:r>
      <w:r w:rsidR="0064151F" w:rsidRPr="00337E5A">
        <w:rPr>
          <w:rFonts w:hint="eastAsia"/>
        </w:rPr>
        <w:t>110至114</w:t>
      </w:r>
      <w:r w:rsidRPr="00337E5A">
        <w:rPr>
          <w:rFonts w:hint="eastAsia"/>
        </w:rPr>
        <w:t>年度收入來源情形(詳表2)，</w:t>
      </w:r>
      <w:r w:rsidR="00525CBB" w:rsidRPr="00337E5A">
        <w:rPr>
          <w:rFonts w:hint="eastAsia"/>
        </w:rPr>
        <w:t>該校</w:t>
      </w:r>
      <w:r w:rsidR="0064151F" w:rsidRPr="00337E5A">
        <w:rPr>
          <w:rFonts w:hint="eastAsia"/>
        </w:rPr>
        <w:t>114年度</w:t>
      </w:r>
      <w:r w:rsidRPr="00337E5A">
        <w:rPr>
          <w:rFonts w:hint="eastAsia"/>
        </w:rPr>
        <w:t>自籌收入</w:t>
      </w:r>
      <w:r w:rsidR="00707428" w:rsidRPr="00337E5A">
        <w:rPr>
          <w:rFonts w:hint="eastAsia"/>
        </w:rPr>
        <w:t>占</w:t>
      </w:r>
      <w:r w:rsidRPr="00337E5A">
        <w:rPr>
          <w:rFonts w:hint="eastAsia"/>
        </w:rPr>
        <w:t>該年度總收入</w:t>
      </w:r>
      <w:r w:rsidR="00707428" w:rsidRPr="00337E5A">
        <w:rPr>
          <w:rFonts w:hint="eastAsia"/>
        </w:rPr>
        <w:t>比</w:t>
      </w:r>
      <w:r w:rsidRPr="00337E5A">
        <w:rPr>
          <w:rFonts w:hint="eastAsia"/>
        </w:rPr>
        <w:t>率</w:t>
      </w:r>
      <w:r w:rsidR="00525CBB" w:rsidRPr="00337E5A">
        <w:rPr>
          <w:rFonts w:hint="eastAsia"/>
        </w:rPr>
        <w:t>預計</w:t>
      </w:r>
      <w:r w:rsidRPr="00337E5A">
        <w:rPr>
          <w:rFonts w:hint="eastAsia"/>
        </w:rPr>
        <w:t>為</w:t>
      </w:r>
      <w:r w:rsidRPr="00337E5A">
        <w:t>58.97%</w:t>
      </w:r>
      <w:r w:rsidRPr="00337E5A">
        <w:rPr>
          <w:rFonts w:hint="eastAsia"/>
        </w:rPr>
        <w:t>，較113年度</w:t>
      </w:r>
      <w:r w:rsidR="0064151F" w:rsidRPr="00337E5A">
        <w:rPr>
          <w:rFonts w:hint="eastAsia"/>
        </w:rPr>
        <w:t>之</w:t>
      </w:r>
      <w:r w:rsidR="00525CBB" w:rsidRPr="00337E5A">
        <w:rPr>
          <w:rFonts w:hint="eastAsia"/>
        </w:rPr>
        <w:t>占比</w:t>
      </w:r>
      <w:r w:rsidRPr="00337E5A">
        <w:t>58.04%</w:t>
      </w:r>
      <w:r w:rsidRPr="00337E5A">
        <w:rPr>
          <w:rFonts w:hint="eastAsia"/>
        </w:rPr>
        <w:t>，</w:t>
      </w:r>
      <w:r w:rsidR="00525CBB" w:rsidRPr="00337E5A">
        <w:rPr>
          <w:rFonts w:hint="eastAsia"/>
        </w:rPr>
        <w:t>略為</w:t>
      </w:r>
      <w:r w:rsidR="00E112ED" w:rsidRPr="00337E5A">
        <w:t>提高</w:t>
      </w:r>
      <w:r w:rsidR="00E35080" w:rsidRPr="00337E5A">
        <w:rPr>
          <w:rFonts w:hint="eastAsia"/>
        </w:rPr>
        <w:t>約1</w:t>
      </w:r>
      <w:r w:rsidRPr="00337E5A">
        <w:rPr>
          <w:rFonts w:hint="eastAsia"/>
        </w:rPr>
        <w:t>個百分點，惟</w:t>
      </w:r>
      <w:r w:rsidR="00E35080" w:rsidRPr="00337E5A">
        <w:rPr>
          <w:rFonts w:hint="eastAsia"/>
        </w:rPr>
        <w:t>與</w:t>
      </w:r>
      <w:r w:rsidRPr="00337E5A">
        <w:rPr>
          <w:rFonts w:hint="eastAsia"/>
        </w:rPr>
        <w:t>110至112</w:t>
      </w:r>
      <w:r w:rsidRPr="00337E5A">
        <w:rPr>
          <w:rFonts w:hint="eastAsia"/>
        </w:rPr>
        <w:lastRenderedPageBreak/>
        <w:t>年度</w:t>
      </w:r>
      <w:r w:rsidR="00525CBB" w:rsidRPr="00337E5A">
        <w:rPr>
          <w:rFonts w:hint="eastAsia"/>
        </w:rPr>
        <w:t>決算</w:t>
      </w:r>
      <w:r w:rsidRPr="00337E5A">
        <w:rPr>
          <w:rFonts w:hint="eastAsia"/>
        </w:rPr>
        <w:t>自籌收入比率</w:t>
      </w:r>
      <w:r w:rsidR="00525CBB" w:rsidRPr="00337E5A">
        <w:rPr>
          <w:rFonts w:hint="eastAsia"/>
        </w:rPr>
        <w:t>介於</w:t>
      </w:r>
      <w:r w:rsidR="00525CBB" w:rsidRPr="00337E5A">
        <w:t>60.01%至63.30%</w:t>
      </w:r>
      <w:r w:rsidR="00E35080" w:rsidRPr="00337E5A">
        <w:t>間相較</w:t>
      </w:r>
      <w:r w:rsidR="00525CBB" w:rsidRPr="00337E5A">
        <w:rPr>
          <w:rFonts w:hint="eastAsia"/>
        </w:rPr>
        <w:t>，</w:t>
      </w:r>
      <w:r w:rsidR="00525CBB" w:rsidRPr="00337E5A">
        <w:t>仍屬略低</w:t>
      </w:r>
      <w:r w:rsidR="00946EE6" w:rsidRPr="00337E5A">
        <w:rPr>
          <w:rFonts w:hAnsi="標楷體" w:hint="eastAsia"/>
        </w:rPr>
        <w:t>；反之，113年度</w:t>
      </w:r>
      <w:r w:rsidR="00E35080" w:rsidRPr="00337E5A">
        <w:rPr>
          <w:rFonts w:hint="eastAsia"/>
        </w:rPr>
        <w:t>及</w:t>
      </w:r>
      <w:r w:rsidR="00946EE6" w:rsidRPr="00337E5A">
        <w:rPr>
          <w:rFonts w:hint="eastAsia"/>
        </w:rPr>
        <w:t>114年度</w:t>
      </w:r>
      <w:r w:rsidR="00E35080" w:rsidRPr="00337E5A">
        <w:rPr>
          <w:rFonts w:hint="eastAsia"/>
        </w:rPr>
        <w:t>預計</w:t>
      </w:r>
      <w:r w:rsidR="00525CBB" w:rsidRPr="00337E5A">
        <w:rPr>
          <w:rFonts w:hint="eastAsia"/>
        </w:rPr>
        <w:t>政府補助收入占總收入比率</w:t>
      </w:r>
      <w:r w:rsidR="001313D5" w:rsidRPr="00337E5A">
        <w:rPr>
          <w:rFonts w:hint="eastAsia"/>
        </w:rPr>
        <w:t>各為</w:t>
      </w:r>
      <w:r w:rsidR="00946EE6" w:rsidRPr="00337E5A">
        <w:t>41.96%及</w:t>
      </w:r>
      <w:r w:rsidR="00E35080" w:rsidRPr="00337E5A">
        <w:t>41.03%</w:t>
      </w:r>
      <w:r w:rsidR="00711344" w:rsidRPr="00337E5A">
        <w:rPr>
          <w:rFonts w:hint="eastAsia"/>
        </w:rPr>
        <w:t>，</w:t>
      </w:r>
      <w:r w:rsidR="001313D5" w:rsidRPr="00337E5A">
        <w:rPr>
          <w:rFonts w:hint="eastAsia"/>
        </w:rPr>
        <w:t>均逾4成</w:t>
      </w:r>
      <w:r w:rsidR="00BF384B" w:rsidRPr="00337E5A">
        <w:rPr>
          <w:rFonts w:hAnsi="標楷體" w:hint="eastAsia"/>
        </w:rPr>
        <w:t>，</w:t>
      </w:r>
      <w:r w:rsidR="00946EE6" w:rsidRPr="00337E5A">
        <w:rPr>
          <w:rFonts w:hAnsi="標楷體" w:hint="eastAsia"/>
        </w:rPr>
        <w:t>惟相較110至112年度介於36.7%至39.99%間，</w:t>
      </w:r>
      <w:r w:rsidR="005F2318" w:rsidRPr="00337E5A">
        <w:rPr>
          <w:rFonts w:hint="eastAsia"/>
        </w:rPr>
        <w:t>顯示</w:t>
      </w:r>
      <w:r w:rsidR="006673DE" w:rsidRPr="00337E5A">
        <w:rPr>
          <w:rFonts w:hint="eastAsia"/>
        </w:rPr>
        <w:t>該校</w:t>
      </w:r>
      <w:r w:rsidR="007A11F0" w:rsidRPr="00337E5A">
        <w:rPr>
          <w:rFonts w:hint="eastAsia"/>
        </w:rPr>
        <w:t>總</w:t>
      </w:r>
      <w:r w:rsidR="006673DE" w:rsidRPr="00337E5A">
        <w:rPr>
          <w:rFonts w:hint="eastAsia"/>
        </w:rPr>
        <w:t>收入</w:t>
      </w:r>
      <w:r w:rsidR="00946EE6" w:rsidRPr="00337E5A">
        <w:rPr>
          <w:rFonts w:hint="eastAsia"/>
        </w:rPr>
        <w:t>更加</w:t>
      </w:r>
      <w:r w:rsidR="006673DE" w:rsidRPr="00337E5A">
        <w:rPr>
          <w:rFonts w:hint="eastAsia"/>
        </w:rPr>
        <w:t>仰賴政府補助。</w:t>
      </w:r>
    </w:p>
    <w:p w:rsidR="00017E14" w:rsidRPr="00337E5A" w:rsidRDefault="00017E14" w:rsidP="00067DDE">
      <w:pPr>
        <w:pStyle w:val="142"/>
        <w:spacing w:line="500" w:lineRule="exact"/>
        <w:ind w:leftChars="-4" w:hangingChars="4" w:hanging="11"/>
        <w:rPr>
          <w:rFonts w:hint="eastAsia"/>
        </w:rPr>
      </w:pPr>
      <w:r w:rsidRPr="00337E5A">
        <w:rPr>
          <w:rFonts w:hint="eastAsia"/>
          <w:b/>
          <w:sz w:val="28"/>
        </w:rPr>
        <w:t>表</w:t>
      </w:r>
      <w:r w:rsidR="00F47114" w:rsidRPr="00337E5A">
        <w:rPr>
          <w:rFonts w:hint="eastAsia"/>
          <w:b/>
          <w:sz w:val="28"/>
        </w:rPr>
        <w:t xml:space="preserve">2 </w:t>
      </w:r>
      <w:r w:rsidRPr="00337E5A">
        <w:rPr>
          <w:rFonts w:hint="eastAsia"/>
          <w:b/>
          <w:sz w:val="28"/>
        </w:rPr>
        <w:t>中興大學</w:t>
      </w:r>
      <w:r w:rsidR="00711F9E" w:rsidRPr="00337E5A">
        <w:rPr>
          <w:rFonts w:hint="eastAsia"/>
          <w:b/>
          <w:sz w:val="28"/>
        </w:rPr>
        <w:t>110</w:t>
      </w:r>
      <w:r w:rsidRPr="00337E5A">
        <w:rPr>
          <w:rFonts w:hint="eastAsia"/>
          <w:b/>
          <w:sz w:val="28"/>
        </w:rPr>
        <w:t>至</w:t>
      </w:r>
      <w:r w:rsidR="00711F9E" w:rsidRPr="00337E5A">
        <w:rPr>
          <w:rFonts w:hint="eastAsia"/>
          <w:b/>
          <w:sz w:val="28"/>
        </w:rPr>
        <w:t>114</w:t>
      </w:r>
      <w:r w:rsidRPr="00337E5A">
        <w:rPr>
          <w:rFonts w:hint="eastAsia"/>
          <w:b/>
          <w:sz w:val="28"/>
        </w:rPr>
        <w:t>年度</w:t>
      </w:r>
      <w:r w:rsidR="00F47114" w:rsidRPr="00337E5A">
        <w:rPr>
          <w:rFonts w:hint="eastAsia"/>
          <w:b/>
          <w:sz w:val="28"/>
        </w:rPr>
        <w:t>收入來源分析</w:t>
      </w:r>
      <w:r w:rsidRPr="00337E5A">
        <w:rPr>
          <w:rFonts w:hint="eastAsia"/>
          <w:b/>
          <w:sz w:val="28"/>
        </w:rPr>
        <w:t>表</w:t>
      </w:r>
      <w:r w:rsidR="00F47114" w:rsidRPr="00337E5A">
        <w:rPr>
          <w:rFonts w:hint="eastAsia"/>
          <w:b/>
          <w:sz w:val="28"/>
        </w:rPr>
        <w:t xml:space="preserve"> </w:t>
      </w:r>
      <w:r w:rsidR="00067DDE" w:rsidRPr="00337E5A">
        <w:rPr>
          <w:rFonts w:hint="eastAsia"/>
          <w:b/>
          <w:sz w:val="28"/>
        </w:rPr>
        <w:t xml:space="preserve">    </w:t>
      </w:r>
      <w:r w:rsidR="000B4CC1" w:rsidRPr="00337E5A">
        <w:rPr>
          <w:rFonts w:hint="eastAsia"/>
          <w:b/>
          <w:sz w:val="28"/>
        </w:rPr>
        <w:t xml:space="preserve">  </w:t>
      </w:r>
      <w:r w:rsidRPr="00337E5A">
        <w:rPr>
          <w:rFonts w:hint="eastAsia"/>
        </w:rPr>
        <w:t>單位：新臺幣千元</w:t>
      </w:r>
    </w:p>
    <w:tbl>
      <w:tblPr>
        <w:tblW w:w="8553" w:type="dxa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8"/>
        <w:gridCol w:w="1341"/>
        <w:gridCol w:w="1341"/>
        <w:gridCol w:w="1341"/>
        <w:gridCol w:w="1341"/>
        <w:gridCol w:w="1341"/>
      </w:tblGrid>
      <w:tr w:rsidR="00711F9E" w:rsidRPr="00337E5A" w:rsidTr="00067DDE">
        <w:tc>
          <w:tcPr>
            <w:tcW w:w="1848" w:type="dxa"/>
            <w:shd w:val="clear" w:color="auto" w:fill="auto"/>
          </w:tcPr>
          <w:p w:rsidR="00711F9E" w:rsidRPr="00337E5A" w:rsidRDefault="00711F9E" w:rsidP="00711F9E">
            <w:pPr>
              <w:pStyle w:val="142"/>
            </w:pPr>
            <w:r w:rsidRPr="00337E5A">
              <w:tab/>
            </w:r>
            <w:r w:rsidR="00A81D9E" w:rsidRPr="00337E5A">
              <w:t xml:space="preserve">    </w:t>
            </w:r>
            <w:r w:rsidRPr="00337E5A">
              <w:rPr>
                <w:rFonts w:hint="eastAsia"/>
              </w:rPr>
              <w:t xml:space="preserve"> 年度科(項)目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711F9E">
            <w:pPr>
              <w:pStyle w:val="142"/>
              <w:jc w:val="center"/>
            </w:pPr>
            <w:r w:rsidRPr="00337E5A">
              <w:rPr>
                <w:rFonts w:hint="eastAsia"/>
              </w:rPr>
              <w:t>110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711F9E">
            <w:pPr>
              <w:pStyle w:val="142"/>
              <w:jc w:val="center"/>
            </w:pPr>
            <w:r w:rsidRPr="00337E5A">
              <w:rPr>
                <w:rFonts w:hint="eastAsia"/>
              </w:rPr>
              <w:t>111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711F9E">
            <w:pPr>
              <w:pStyle w:val="142"/>
              <w:jc w:val="center"/>
            </w:pPr>
            <w:r w:rsidRPr="00337E5A">
              <w:rPr>
                <w:rFonts w:hint="eastAsia"/>
              </w:rPr>
              <w:t>112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711F9E">
            <w:pPr>
              <w:pStyle w:val="142"/>
              <w:jc w:val="center"/>
            </w:pPr>
            <w:r w:rsidRPr="00337E5A">
              <w:rPr>
                <w:rFonts w:hint="eastAsia"/>
              </w:rPr>
              <w:t>113</w:t>
            </w:r>
          </w:p>
        </w:tc>
        <w:tc>
          <w:tcPr>
            <w:tcW w:w="1341" w:type="dxa"/>
            <w:vAlign w:val="center"/>
          </w:tcPr>
          <w:p w:rsidR="00711F9E" w:rsidRPr="00337E5A" w:rsidRDefault="00711F9E" w:rsidP="00711F9E">
            <w:pPr>
              <w:pStyle w:val="142"/>
              <w:jc w:val="center"/>
              <w:rPr>
                <w:rFonts w:hint="eastAsia"/>
              </w:rPr>
            </w:pPr>
            <w:r w:rsidRPr="00337E5A">
              <w:rPr>
                <w:rFonts w:hint="eastAsia"/>
              </w:rPr>
              <w:t>114</w:t>
            </w:r>
          </w:p>
        </w:tc>
      </w:tr>
      <w:tr w:rsidR="00711F9E" w:rsidRPr="00337E5A" w:rsidTr="00067DDE">
        <w:tc>
          <w:tcPr>
            <w:tcW w:w="1848" w:type="dxa"/>
            <w:shd w:val="clear" w:color="auto" w:fill="auto"/>
          </w:tcPr>
          <w:p w:rsidR="00711F9E" w:rsidRPr="00337E5A" w:rsidRDefault="00711F9E" w:rsidP="00067DDE">
            <w:pPr>
              <w:pStyle w:val="142"/>
              <w:jc w:val="both"/>
              <w:rPr>
                <w:shd w:val="pct15" w:color="auto" w:fill="FFFFFF"/>
              </w:rPr>
            </w:pPr>
            <w:r w:rsidRPr="00337E5A">
              <w:rPr>
                <w:rFonts w:hint="eastAsia"/>
                <w:shd w:val="pct15" w:color="auto" w:fill="FFFFFF"/>
              </w:rPr>
              <w:t>總收入(A)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5,351,595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5,850,333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6,147,057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5,896,793</w:t>
            </w:r>
          </w:p>
        </w:tc>
        <w:tc>
          <w:tcPr>
            <w:tcW w:w="1341" w:type="dxa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/>
                <w:snapToGrid/>
              </w:rPr>
            </w:pPr>
            <w:r w:rsidRPr="00337E5A">
              <w:rPr>
                <w:rFonts w:hAnsi="標楷體" w:hint="eastAsia"/>
                <w:snapToGrid/>
                <w:shd w:val="pct15" w:color="auto" w:fill="FFFFFF"/>
              </w:rPr>
              <w:t>6,022,580</w:t>
            </w:r>
          </w:p>
        </w:tc>
      </w:tr>
      <w:tr w:rsidR="00711F9E" w:rsidRPr="00337E5A" w:rsidTr="00067DDE">
        <w:tc>
          <w:tcPr>
            <w:tcW w:w="1848" w:type="dxa"/>
            <w:shd w:val="clear" w:color="auto" w:fill="auto"/>
          </w:tcPr>
          <w:p w:rsidR="00711F9E" w:rsidRPr="00337E5A" w:rsidRDefault="00711F9E" w:rsidP="00E112ED">
            <w:pPr>
              <w:pStyle w:val="142"/>
              <w:ind w:firstLineChars="100" w:firstLine="243"/>
              <w:jc w:val="both"/>
              <w:rPr>
                <w:rFonts w:hint="eastAsia"/>
              </w:rPr>
            </w:pPr>
            <w:r w:rsidRPr="00337E5A">
              <w:rPr>
                <w:rFonts w:hint="eastAsia"/>
              </w:rPr>
              <w:t>業務收入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5</w:t>
            </w:r>
            <w:r w:rsidRPr="00337E5A">
              <w:rPr>
                <w:rFonts w:hAnsi="標楷體"/>
                <w:snapToGrid/>
              </w:rPr>
              <w:t>,069,814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5</w:t>
            </w:r>
            <w:r w:rsidRPr="00337E5A">
              <w:rPr>
                <w:rFonts w:hAnsi="標楷體"/>
                <w:snapToGrid/>
              </w:rPr>
              <w:t>,492,53</w:t>
            </w:r>
            <w:r w:rsidRPr="00337E5A">
              <w:rPr>
                <w:rFonts w:hAnsi="標楷體" w:hint="eastAsia"/>
                <w:snapToGrid/>
              </w:rPr>
              <w:t>3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5</w:t>
            </w:r>
            <w:r w:rsidRPr="00337E5A">
              <w:rPr>
                <w:rFonts w:hAnsi="標楷體"/>
                <w:snapToGrid/>
              </w:rPr>
              <w:t>,719,998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5</w:t>
            </w:r>
            <w:r w:rsidRPr="00337E5A">
              <w:rPr>
                <w:rFonts w:hAnsi="標楷體"/>
                <w:snapToGrid/>
              </w:rPr>
              <w:t>,</w:t>
            </w:r>
            <w:r w:rsidRPr="00337E5A">
              <w:rPr>
                <w:rFonts w:hAnsi="標楷體" w:hint="eastAsia"/>
                <w:snapToGrid/>
              </w:rPr>
              <w:t>565</w:t>
            </w:r>
            <w:r w:rsidRPr="00337E5A">
              <w:rPr>
                <w:rFonts w:hAnsi="標楷體"/>
                <w:snapToGrid/>
              </w:rPr>
              <w:t>,</w:t>
            </w:r>
            <w:r w:rsidRPr="00337E5A">
              <w:rPr>
                <w:rFonts w:hAnsi="標楷體" w:hint="eastAsia"/>
                <w:snapToGrid/>
              </w:rPr>
              <w:t>127</w:t>
            </w:r>
          </w:p>
        </w:tc>
        <w:tc>
          <w:tcPr>
            <w:tcW w:w="1341" w:type="dxa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5,</w:t>
            </w:r>
            <w:r w:rsidRPr="00337E5A">
              <w:rPr>
                <w:rFonts w:hAnsi="標楷體"/>
                <w:snapToGrid/>
              </w:rPr>
              <w:t>654,220</w:t>
            </w:r>
          </w:p>
        </w:tc>
      </w:tr>
      <w:tr w:rsidR="00711F9E" w:rsidRPr="00337E5A" w:rsidTr="00067DDE">
        <w:tc>
          <w:tcPr>
            <w:tcW w:w="1848" w:type="dxa"/>
            <w:shd w:val="clear" w:color="auto" w:fill="auto"/>
          </w:tcPr>
          <w:p w:rsidR="00711F9E" w:rsidRPr="00337E5A" w:rsidRDefault="00711F9E" w:rsidP="00E112ED">
            <w:pPr>
              <w:pStyle w:val="142"/>
              <w:ind w:firstLineChars="100" w:firstLine="243"/>
              <w:jc w:val="both"/>
              <w:rPr>
                <w:rFonts w:hint="eastAsia"/>
              </w:rPr>
            </w:pPr>
            <w:r w:rsidRPr="00337E5A">
              <w:rPr>
                <w:rFonts w:hint="eastAsia"/>
              </w:rPr>
              <w:t>業務外收入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2</w:t>
            </w:r>
            <w:r w:rsidRPr="00337E5A">
              <w:rPr>
                <w:rFonts w:hAnsi="標楷體"/>
                <w:snapToGrid/>
              </w:rPr>
              <w:t>81,781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3</w:t>
            </w:r>
            <w:r w:rsidRPr="00337E5A">
              <w:rPr>
                <w:rFonts w:hAnsi="標楷體"/>
                <w:snapToGrid/>
              </w:rPr>
              <w:t>57,80</w:t>
            </w:r>
            <w:r w:rsidRPr="00337E5A">
              <w:rPr>
                <w:rFonts w:hAnsi="標楷體" w:hint="eastAsia"/>
                <w:snapToGrid/>
              </w:rPr>
              <w:t>0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4</w:t>
            </w:r>
            <w:r w:rsidRPr="00337E5A">
              <w:rPr>
                <w:rFonts w:hAnsi="標楷體"/>
                <w:snapToGrid/>
              </w:rPr>
              <w:t>27,059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3</w:t>
            </w:r>
            <w:r w:rsidRPr="00337E5A">
              <w:rPr>
                <w:rFonts w:hAnsi="標楷體"/>
                <w:snapToGrid/>
              </w:rPr>
              <w:t>31,666</w:t>
            </w:r>
          </w:p>
        </w:tc>
        <w:tc>
          <w:tcPr>
            <w:tcW w:w="1341" w:type="dxa"/>
            <w:vAlign w:val="center"/>
          </w:tcPr>
          <w:p w:rsidR="00711F9E" w:rsidRPr="00337E5A" w:rsidRDefault="00711F9E" w:rsidP="00544C9E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337E5A">
              <w:rPr>
                <w:rFonts w:hAnsi="標楷體" w:hint="eastAsia"/>
                <w:snapToGrid/>
              </w:rPr>
              <w:t>3</w:t>
            </w:r>
            <w:r w:rsidRPr="00337E5A">
              <w:rPr>
                <w:rFonts w:hAnsi="標楷體"/>
                <w:snapToGrid/>
              </w:rPr>
              <w:t>68,360</w:t>
            </w:r>
          </w:p>
        </w:tc>
      </w:tr>
      <w:tr w:rsidR="00711F9E" w:rsidRPr="00337E5A" w:rsidTr="00067DDE">
        <w:tc>
          <w:tcPr>
            <w:tcW w:w="1848" w:type="dxa"/>
            <w:shd w:val="clear" w:color="auto" w:fill="auto"/>
          </w:tcPr>
          <w:p w:rsidR="00711F9E" w:rsidRPr="00337E5A" w:rsidRDefault="00711F9E" w:rsidP="00067DDE">
            <w:pPr>
              <w:pStyle w:val="142"/>
              <w:jc w:val="both"/>
            </w:pPr>
            <w:r w:rsidRPr="00337E5A">
              <w:rPr>
                <w:rFonts w:hint="eastAsia"/>
              </w:rPr>
              <w:t>政府補助收入(</w:t>
            </w:r>
            <w:r w:rsidR="00E112ED" w:rsidRPr="00337E5A">
              <w:rPr>
                <w:rFonts w:hint="eastAsia"/>
              </w:rPr>
              <w:t>B)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711F9E">
            <w:pPr>
              <w:pStyle w:val="142"/>
              <w:jc w:val="right"/>
              <w:rPr>
                <w:rFonts w:hAnsi="標楷體" w:hint="eastAsia"/>
              </w:rPr>
            </w:pPr>
            <w:r w:rsidRPr="00337E5A">
              <w:rPr>
                <w:rFonts w:hAnsi="標楷體" w:hint="eastAsia"/>
              </w:rPr>
              <w:t>2,139,933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711F9E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2</w:t>
            </w:r>
            <w:r w:rsidRPr="00337E5A">
              <w:rPr>
                <w:rFonts w:hAnsi="標楷體"/>
              </w:rPr>
              <w:t>,</w:t>
            </w:r>
            <w:r w:rsidRPr="00337E5A">
              <w:rPr>
                <w:rFonts w:hAnsi="標楷體" w:hint="eastAsia"/>
              </w:rPr>
              <w:t>243,715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0B4CC1" w:rsidP="00711F9E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2,255,998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711F9E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2</w:t>
            </w:r>
            <w:r w:rsidRPr="00337E5A">
              <w:rPr>
                <w:rFonts w:hAnsi="標楷體"/>
              </w:rPr>
              <w:t>,474,513</w:t>
            </w:r>
          </w:p>
        </w:tc>
        <w:tc>
          <w:tcPr>
            <w:tcW w:w="1341" w:type="dxa"/>
            <w:vAlign w:val="center"/>
          </w:tcPr>
          <w:p w:rsidR="00711F9E" w:rsidRPr="00337E5A" w:rsidRDefault="00711F9E" w:rsidP="00711F9E">
            <w:pPr>
              <w:pStyle w:val="142"/>
              <w:jc w:val="right"/>
              <w:rPr>
                <w:rFonts w:hAnsi="標楷體" w:hint="eastAsia"/>
              </w:rPr>
            </w:pPr>
            <w:r w:rsidRPr="00337E5A">
              <w:rPr>
                <w:rFonts w:hAnsi="標楷體"/>
              </w:rPr>
              <w:t>2,470,899</w:t>
            </w:r>
          </w:p>
        </w:tc>
      </w:tr>
      <w:tr w:rsidR="00711F9E" w:rsidRPr="00337E5A" w:rsidTr="00067DDE">
        <w:tc>
          <w:tcPr>
            <w:tcW w:w="1848" w:type="dxa"/>
            <w:shd w:val="clear" w:color="auto" w:fill="auto"/>
          </w:tcPr>
          <w:p w:rsidR="00711F9E" w:rsidRPr="00337E5A" w:rsidRDefault="00711F9E" w:rsidP="00067DDE">
            <w:pPr>
              <w:pStyle w:val="142"/>
              <w:jc w:val="both"/>
            </w:pPr>
            <w:r w:rsidRPr="00337E5A">
              <w:rPr>
                <w:rFonts w:hint="eastAsia"/>
                <w:shd w:val="pct15" w:color="auto" w:fill="FFFFFF"/>
              </w:rPr>
              <w:t>自籌收入(</w:t>
            </w:r>
            <w:r w:rsidR="00E112ED" w:rsidRPr="00337E5A">
              <w:rPr>
                <w:rFonts w:hint="eastAsia"/>
                <w:shd w:val="pct15" w:color="auto" w:fill="FFFFFF"/>
              </w:rPr>
              <w:t>C</w:t>
            </w:r>
            <w:r w:rsidRPr="00337E5A">
              <w:rPr>
                <w:rFonts w:hint="eastAsia"/>
                <w:shd w:val="pct15" w:color="auto" w:fill="FFFFFF"/>
              </w:rPr>
              <w:t>)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711F9E">
            <w:pPr>
              <w:pStyle w:val="142"/>
              <w:jc w:val="right"/>
              <w:rPr>
                <w:rFonts w:hAnsi="標楷體" w:hint="eastAsia"/>
              </w:rPr>
            </w:pPr>
            <w:r w:rsidRPr="00337E5A">
              <w:rPr>
                <w:rFonts w:hAnsi="標楷體" w:hint="eastAsia"/>
              </w:rPr>
              <w:t>3,211,662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686B72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3</w:t>
            </w:r>
            <w:r w:rsidRPr="00337E5A">
              <w:rPr>
                <w:rFonts w:hAnsi="標楷體"/>
              </w:rPr>
              <w:t>,606,6</w:t>
            </w:r>
            <w:r w:rsidR="00686B72" w:rsidRPr="00337E5A">
              <w:rPr>
                <w:rFonts w:hAnsi="標楷體" w:hint="eastAsia"/>
              </w:rPr>
              <w:t>18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0B4CC1" w:rsidP="00711F9E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/>
              </w:rPr>
              <w:t>3,891,059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711F9E" w:rsidRPr="00337E5A" w:rsidRDefault="00711F9E" w:rsidP="00711F9E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3</w:t>
            </w:r>
            <w:r w:rsidRPr="00337E5A">
              <w:rPr>
                <w:rFonts w:hAnsi="標楷體"/>
              </w:rPr>
              <w:t>,422,280</w:t>
            </w:r>
          </w:p>
        </w:tc>
        <w:tc>
          <w:tcPr>
            <w:tcW w:w="1341" w:type="dxa"/>
            <w:vAlign w:val="center"/>
          </w:tcPr>
          <w:p w:rsidR="00711F9E" w:rsidRPr="00337E5A" w:rsidRDefault="000B4CC1" w:rsidP="00711F9E">
            <w:pPr>
              <w:pStyle w:val="142"/>
              <w:jc w:val="right"/>
              <w:rPr>
                <w:rFonts w:hAnsi="標楷體" w:hint="eastAsia"/>
                <w:shd w:val="pct15" w:color="auto" w:fill="FFFFFF"/>
              </w:rPr>
            </w:pPr>
            <w:r w:rsidRPr="00337E5A">
              <w:rPr>
                <w:rFonts w:hAnsi="標楷體" w:hint="eastAsia"/>
                <w:shd w:val="pct15" w:color="auto" w:fill="FFFFFF"/>
              </w:rPr>
              <w:t>3,551,681</w:t>
            </w:r>
          </w:p>
        </w:tc>
      </w:tr>
      <w:tr w:rsidR="000B4CC1" w:rsidRPr="00337E5A" w:rsidTr="00067DDE">
        <w:tc>
          <w:tcPr>
            <w:tcW w:w="1848" w:type="dxa"/>
            <w:shd w:val="clear" w:color="auto" w:fill="auto"/>
          </w:tcPr>
          <w:p w:rsidR="000B4CC1" w:rsidRPr="00337E5A" w:rsidRDefault="000B4CC1" w:rsidP="00067DDE">
            <w:pPr>
              <w:pStyle w:val="142"/>
              <w:jc w:val="both"/>
            </w:pPr>
            <w:r w:rsidRPr="00337E5A">
              <w:rPr>
                <w:rFonts w:hint="eastAsia"/>
                <w:shd w:val="pct15" w:color="auto" w:fill="FFFFFF"/>
              </w:rPr>
              <w:t>政府補助收入占比(</w:t>
            </w:r>
            <w:r w:rsidR="00E112ED" w:rsidRPr="00337E5A">
              <w:rPr>
                <w:rFonts w:hint="eastAsia"/>
                <w:shd w:val="pct15" w:color="auto" w:fill="FFFFFF"/>
              </w:rPr>
              <w:t>B</w:t>
            </w:r>
            <w:r w:rsidRPr="00337E5A">
              <w:rPr>
                <w:rFonts w:hint="eastAsia"/>
                <w:shd w:val="pct15" w:color="auto" w:fill="FFFFFF"/>
              </w:rPr>
              <w:t>/A)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0B4CC1" w:rsidRPr="00337E5A" w:rsidRDefault="000B4CC1" w:rsidP="000B4CC1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39.99%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0B4CC1" w:rsidRPr="00337E5A" w:rsidRDefault="000B4CC1" w:rsidP="000B4CC1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38.35%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0B4CC1" w:rsidRPr="00337E5A" w:rsidRDefault="000B4CC1" w:rsidP="000B4CC1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36.70%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0B4CC1" w:rsidRPr="00337E5A" w:rsidRDefault="000B4CC1" w:rsidP="000B4CC1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41.96%</w:t>
            </w:r>
          </w:p>
        </w:tc>
        <w:tc>
          <w:tcPr>
            <w:tcW w:w="1341" w:type="dxa"/>
            <w:vAlign w:val="center"/>
          </w:tcPr>
          <w:p w:rsidR="000B4CC1" w:rsidRPr="00337E5A" w:rsidRDefault="000B4CC1" w:rsidP="000B4CC1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  <w:shd w:val="pct15" w:color="auto" w:fill="FFFFFF"/>
              </w:rPr>
              <w:t>41.03%</w:t>
            </w:r>
          </w:p>
        </w:tc>
      </w:tr>
      <w:tr w:rsidR="000B4CC1" w:rsidRPr="00337E5A" w:rsidTr="00067DDE">
        <w:tc>
          <w:tcPr>
            <w:tcW w:w="1848" w:type="dxa"/>
            <w:shd w:val="clear" w:color="auto" w:fill="auto"/>
          </w:tcPr>
          <w:p w:rsidR="000B4CC1" w:rsidRPr="00337E5A" w:rsidRDefault="000B4CC1" w:rsidP="00067DDE">
            <w:pPr>
              <w:pStyle w:val="142"/>
              <w:jc w:val="both"/>
            </w:pPr>
            <w:r w:rsidRPr="00337E5A">
              <w:rPr>
                <w:rFonts w:hint="eastAsia"/>
                <w:shd w:val="pct15" w:color="auto" w:fill="FFFFFF"/>
              </w:rPr>
              <w:t>自籌收入占比(</w:t>
            </w:r>
            <w:r w:rsidR="00E112ED" w:rsidRPr="00337E5A">
              <w:rPr>
                <w:rFonts w:hint="eastAsia"/>
                <w:shd w:val="pct15" w:color="auto" w:fill="FFFFFF"/>
              </w:rPr>
              <w:t>C</w:t>
            </w:r>
            <w:r w:rsidRPr="00337E5A">
              <w:rPr>
                <w:shd w:val="pct15" w:color="auto" w:fill="FFFFFF"/>
              </w:rPr>
              <w:t>/A</w:t>
            </w:r>
            <w:r w:rsidRPr="00337E5A">
              <w:rPr>
                <w:rFonts w:hint="eastAsia"/>
                <w:shd w:val="pct15" w:color="auto" w:fill="FFFFFF"/>
              </w:rPr>
              <w:t>)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0B4CC1" w:rsidRPr="00337E5A" w:rsidRDefault="000B4CC1" w:rsidP="000B4CC1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60.01%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0B4CC1" w:rsidRPr="00337E5A" w:rsidRDefault="000B4CC1" w:rsidP="000B4CC1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61.65%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0B4CC1" w:rsidRPr="00337E5A" w:rsidRDefault="000B4CC1" w:rsidP="000B4CC1">
            <w:pPr>
              <w:pStyle w:val="142"/>
              <w:jc w:val="right"/>
              <w:rPr>
                <w:rFonts w:hAnsi="標楷體"/>
              </w:rPr>
            </w:pPr>
            <w:r w:rsidRPr="00337E5A">
              <w:rPr>
                <w:rFonts w:hAnsi="標楷體" w:hint="eastAsia"/>
              </w:rPr>
              <w:t>63.30%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0B4CC1" w:rsidRPr="00337E5A" w:rsidRDefault="000B4CC1" w:rsidP="000B4CC1">
            <w:pPr>
              <w:pStyle w:val="142"/>
              <w:jc w:val="right"/>
              <w:rPr>
                <w:rFonts w:hAnsi="標楷體"/>
                <w:shd w:val="pct15" w:color="auto" w:fill="FFFFFF"/>
              </w:rPr>
            </w:pPr>
            <w:r w:rsidRPr="00337E5A">
              <w:rPr>
                <w:rFonts w:hAnsi="標楷體" w:hint="eastAsia"/>
                <w:shd w:val="pct15" w:color="auto" w:fill="FFFFFF"/>
              </w:rPr>
              <w:t>58.04%</w:t>
            </w:r>
          </w:p>
        </w:tc>
        <w:tc>
          <w:tcPr>
            <w:tcW w:w="1341" w:type="dxa"/>
            <w:vAlign w:val="center"/>
          </w:tcPr>
          <w:p w:rsidR="000B4CC1" w:rsidRPr="00337E5A" w:rsidRDefault="000B4CC1" w:rsidP="000B4CC1">
            <w:pPr>
              <w:pStyle w:val="142"/>
              <w:jc w:val="right"/>
              <w:rPr>
                <w:rFonts w:hAnsi="標楷體"/>
                <w:shd w:val="pct15" w:color="auto" w:fill="FFFFFF"/>
              </w:rPr>
            </w:pPr>
            <w:r w:rsidRPr="00337E5A">
              <w:rPr>
                <w:rFonts w:hAnsi="標楷體" w:hint="eastAsia"/>
                <w:shd w:val="pct15" w:color="auto" w:fill="FFFFFF"/>
              </w:rPr>
              <w:t>58.97%</w:t>
            </w:r>
          </w:p>
        </w:tc>
      </w:tr>
    </w:tbl>
    <w:p w:rsidR="00837FEB" w:rsidRPr="00337E5A" w:rsidRDefault="00837FEB" w:rsidP="00837FEB">
      <w:pPr>
        <w:pStyle w:val="142"/>
        <w:rPr>
          <w:rFonts w:hAnsi="標楷體"/>
        </w:rPr>
      </w:pPr>
      <w:r w:rsidRPr="00337E5A">
        <w:rPr>
          <w:rFonts w:hint="eastAsia"/>
        </w:rPr>
        <w:t>說    明</w:t>
      </w:r>
      <w:r w:rsidRPr="00337E5A">
        <w:rPr>
          <w:rFonts w:hAnsi="標楷體" w:hint="eastAsia"/>
        </w:rPr>
        <w:t>：</w:t>
      </w:r>
      <w:r w:rsidR="00661B86" w:rsidRPr="00337E5A">
        <w:rPr>
          <w:rFonts w:hAnsi="標楷體" w:hint="eastAsia"/>
        </w:rPr>
        <w:t>1.</w:t>
      </w:r>
      <w:r w:rsidR="000B4CC1" w:rsidRPr="00337E5A">
        <w:rPr>
          <w:rFonts w:hint="eastAsia"/>
        </w:rPr>
        <w:t>110</w:t>
      </w:r>
      <w:r w:rsidRPr="00337E5A">
        <w:rPr>
          <w:rFonts w:hint="eastAsia"/>
        </w:rPr>
        <w:t>至11</w:t>
      </w:r>
      <w:r w:rsidR="000B4CC1" w:rsidRPr="00337E5A">
        <w:rPr>
          <w:rFonts w:hint="eastAsia"/>
        </w:rPr>
        <w:t>2</w:t>
      </w:r>
      <w:r w:rsidRPr="00337E5A">
        <w:rPr>
          <w:rFonts w:hint="eastAsia"/>
        </w:rPr>
        <w:t>年度為決算數</w:t>
      </w:r>
      <w:r w:rsidR="000B4CC1" w:rsidRPr="00337E5A">
        <w:rPr>
          <w:rFonts w:hAnsi="標楷體" w:hint="eastAsia"/>
        </w:rPr>
        <w:t>；</w:t>
      </w:r>
      <w:r w:rsidR="000B4CC1" w:rsidRPr="00337E5A">
        <w:rPr>
          <w:rFonts w:hint="eastAsia"/>
        </w:rPr>
        <w:t>113及114年度為</w:t>
      </w:r>
      <w:r w:rsidRPr="00337E5A">
        <w:rPr>
          <w:rFonts w:hAnsi="標楷體" w:hint="eastAsia"/>
        </w:rPr>
        <w:t>預算案數。</w:t>
      </w:r>
    </w:p>
    <w:p w:rsidR="00661B86" w:rsidRPr="00337E5A" w:rsidRDefault="00661B86" w:rsidP="00067DDE">
      <w:pPr>
        <w:pStyle w:val="142"/>
        <w:ind w:leftChars="420" w:left="1437" w:rightChars="-12" w:right="-34" w:hangingChars="102" w:hanging="248"/>
        <w:rPr>
          <w:rFonts w:hint="eastAsia"/>
        </w:rPr>
      </w:pPr>
      <w:r w:rsidRPr="00337E5A">
        <w:rPr>
          <w:rFonts w:hAnsi="標楷體" w:hint="eastAsia"/>
        </w:rPr>
        <w:t>2.表內總收入</w:t>
      </w:r>
      <w:r w:rsidR="00067DDE" w:rsidRPr="00337E5A">
        <w:rPr>
          <w:rFonts w:hAnsi="標楷體" w:hint="eastAsia"/>
        </w:rPr>
        <w:t>包括</w:t>
      </w:r>
      <w:r w:rsidRPr="00337E5A">
        <w:rPr>
          <w:rFonts w:hAnsi="標楷體" w:hint="eastAsia"/>
        </w:rPr>
        <w:t>業務收入與業務外收入之</w:t>
      </w:r>
      <w:r w:rsidR="00067DDE" w:rsidRPr="00337E5A">
        <w:rPr>
          <w:rFonts w:hAnsi="標楷體" w:hint="eastAsia"/>
        </w:rPr>
        <w:t>合計</w:t>
      </w:r>
      <w:r w:rsidR="00C23606" w:rsidRPr="00337E5A">
        <w:rPr>
          <w:rFonts w:hAnsi="標楷體" w:hint="eastAsia"/>
        </w:rPr>
        <w:t>，亦</w:t>
      </w:r>
      <w:r w:rsidR="00067DDE" w:rsidRPr="00337E5A">
        <w:rPr>
          <w:rFonts w:hAnsi="標楷體" w:hint="eastAsia"/>
        </w:rPr>
        <w:t>為</w:t>
      </w:r>
      <w:r w:rsidR="00C23606" w:rsidRPr="00337E5A">
        <w:rPr>
          <w:rFonts w:hAnsi="標楷體" w:hint="eastAsia"/>
        </w:rPr>
        <w:t>政府補助收入與自籌收入之加總</w:t>
      </w:r>
      <w:r w:rsidR="00067DDE" w:rsidRPr="00337E5A">
        <w:rPr>
          <w:rFonts w:hAnsi="標楷體" w:hint="eastAsia"/>
        </w:rPr>
        <w:t>；業務收入中含</w:t>
      </w:r>
      <w:r w:rsidRPr="00337E5A">
        <w:rPr>
          <w:rFonts w:hAnsi="標楷體" w:hint="eastAsia"/>
        </w:rPr>
        <w:t>政府補助收入</w:t>
      </w:r>
      <w:r w:rsidR="00BF2952" w:rsidRPr="00337E5A">
        <w:rPr>
          <w:rFonts w:hAnsi="標楷體" w:hint="eastAsia"/>
        </w:rPr>
        <w:t>；業務外收</w:t>
      </w:r>
      <w:r w:rsidR="00711344" w:rsidRPr="00337E5A">
        <w:rPr>
          <w:rFonts w:hAnsi="標楷體" w:hint="eastAsia"/>
        </w:rPr>
        <w:t>入</w:t>
      </w:r>
      <w:r w:rsidR="00067DDE" w:rsidRPr="00337E5A">
        <w:rPr>
          <w:rFonts w:hAnsi="標楷體" w:hint="eastAsia"/>
        </w:rPr>
        <w:t>未含</w:t>
      </w:r>
      <w:r w:rsidR="00BF2952" w:rsidRPr="00337E5A">
        <w:rPr>
          <w:rFonts w:hAnsi="標楷體" w:hint="eastAsia"/>
        </w:rPr>
        <w:t>政府補助收入</w:t>
      </w:r>
      <w:r w:rsidRPr="00337E5A">
        <w:rPr>
          <w:rFonts w:hAnsi="標楷體" w:hint="eastAsia"/>
        </w:rPr>
        <w:t>。</w:t>
      </w:r>
    </w:p>
    <w:p w:rsidR="00F47114" w:rsidRPr="00337E5A" w:rsidRDefault="00837FEB" w:rsidP="006673DE">
      <w:pPr>
        <w:pStyle w:val="142"/>
      </w:pPr>
      <w:r w:rsidRPr="00337E5A">
        <w:rPr>
          <w:rFonts w:hint="eastAsia"/>
        </w:rPr>
        <w:t>資料來源：中興大學提供，</w:t>
      </w:r>
      <w:r w:rsidR="00D86593" w:rsidRPr="00337E5A">
        <w:rPr>
          <w:rFonts w:hint="eastAsia"/>
        </w:rPr>
        <w:t>本中心整理</w:t>
      </w:r>
      <w:r w:rsidRPr="00337E5A">
        <w:rPr>
          <w:rFonts w:hint="eastAsia"/>
        </w:rPr>
        <w:t>。</w:t>
      </w:r>
    </w:p>
    <w:p w:rsidR="00C41ED0" w:rsidRPr="00337E5A" w:rsidRDefault="005A4062" w:rsidP="00820934">
      <w:pPr>
        <w:ind w:left="566" w:firstLine="566"/>
        <w:rPr>
          <w:rFonts w:hint="eastAsia"/>
        </w:rPr>
      </w:pPr>
      <w:r w:rsidRPr="00337E5A">
        <w:rPr>
          <w:rFonts w:hint="eastAsia"/>
        </w:rPr>
        <w:t>綜上，</w:t>
      </w:r>
      <w:r w:rsidR="006673DE" w:rsidRPr="00337E5A">
        <w:rPr>
          <w:rFonts w:hint="eastAsia"/>
        </w:rPr>
        <w:t>中興大學</w:t>
      </w:r>
      <w:r w:rsidR="007A11F0" w:rsidRPr="00337E5A">
        <w:rPr>
          <w:rFonts w:hint="eastAsia"/>
        </w:rPr>
        <w:t>校務基金</w:t>
      </w:r>
      <w:r w:rsidR="00C41ED0" w:rsidRPr="00337E5A">
        <w:rPr>
          <w:rFonts w:hint="eastAsia"/>
        </w:rPr>
        <w:t>114年度預計短絀5.07億餘元</w:t>
      </w:r>
      <w:r w:rsidR="007A11F0" w:rsidRPr="00337E5A">
        <w:rPr>
          <w:rFonts w:hint="eastAsia"/>
        </w:rPr>
        <w:t>，</w:t>
      </w:r>
      <w:r w:rsidR="007136F4" w:rsidRPr="00337E5A">
        <w:rPr>
          <w:rFonts w:hint="eastAsia"/>
        </w:rPr>
        <w:t>收支短絀持續擴大</w:t>
      </w:r>
      <w:r w:rsidR="00946EE6" w:rsidRPr="00337E5A">
        <w:rPr>
          <w:rFonts w:hAnsi="標楷體" w:hint="eastAsia"/>
        </w:rPr>
        <w:t>，</w:t>
      </w:r>
      <w:r w:rsidR="00E35080" w:rsidRPr="00337E5A">
        <w:rPr>
          <w:rFonts w:hint="eastAsia"/>
        </w:rPr>
        <w:t>且總收入</w:t>
      </w:r>
      <w:r w:rsidR="00946EE6" w:rsidRPr="00337E5A">
        <w:rPr>
          <w:rFonts w:hint="eastAsia"/>
        </w:rPr>
        <w:t>更加</w:t>
      </w:r>
      <w:r w:rsidR="00E35080" w:rsidRPr="00337E5A">
        <w:rPr>
          <w:rFonts w:hint="eastAsia"/>
        </w:rPr>
        <w:t>仰賴政府補助</w:t>
      </w:r>
      <w:r w:rsidR="00946EE6" w:rsidRPr="00337E5A">
        <w:rPr>
          <w:rFonts w:hAnsi="標楷體" w:hint="eastAsia"/>
        </w:rPr>
        <w:t>，</w:t>
      </w:r>
      <w:r w:rsidR="00946EE6" w:rsidRPr="00337E5A">
        <w:rPr>
          <w:rFonts w:hint="eastAsia"/>
        </w:rPr>
        <w:t>占比逾4成</w:t>
      </w:r>
      <w:r w:rsidR="00E35080" w:rsidRPr="00337E5A">
        <w:rPr>
          <w:rFonts w:hAnsi="標楷體" w:hint="eastAsia"/>
        </w:rPr>
        <w:t>，</w:t>
      </w:r>
      <w:r w:rsidR="007136F4" w:rsidRPr="00337E5A">
        <w:rPr>
          <w:rFonts w:hint="eastAsia"/>
        </w:rPr>
        <w:t>允宜</w:t>
      </w:r>
      <w:r w:rsidR="00973626" w:rsidRPr="00337E5A">
        <w:rPr>
          <w:rFonts w:hint="eastAsia"/>
        </w:rPr>
        <w:t>持續強化開源節流措施並</w:t>
      </w:r>
      <w:r w:rsidR="0037047D" w:rsidRPr="00337E5A">
        <w:rPr>
          <w:rFonts w:hint="eastAsia"/>
        </w:rPr>
        <w:t>提升自籌財源比率，</w:t>
      </w:r>
      <w:r w:rsidR="00973626" w:rsidRPr="00337E5A">
        <w:rPr>
          <w:rFonts w:hint="eastAsia"/>
        </w:rPr>
        <w:t>以積極改善短絀為目標</w:t>
      </w:r>
      <w:r w:rsidR="00946EE6" w:rsidRPr="00337E5A">
        <w:rPr>
          <w:rFonts w:hAnsi="標楷體" w:hint="eastAsia"/>
        </w:rPr>
        <w:t>，</w:t>
      </w:r>
      <w:r w:rsidR="00946EE6" w:rsidRPr="00337E5A">
        <w:rPr>
          <w:rFonts w:hint="eastAsia"/>
        </w:rPr>
        <w:t>俾降低政府財政負擔</w:t>
      </w:r>
      <w:r w:rsidR="00C41ED0" w:rsidRPr="00337E5A">
        <w:rPr>
          <w:rFonts w:hint="eastAsia"/>
        </w:rPr>
        <w:t>。</w:t>
      </w:r>
    </w:p>
    <w:bookmarkEnd w:id="1"/>
    <w:sectPr w:rsidR="00C41ED0" w:rsidRPr="00337E5A" w:rsidSect="0047686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252" w:rsidRDefault="001D4252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D4252" w:rsidRDefault="001D4252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75B" w:rsidRDefault="00B20E0E" w:rsidP="00581B2C">
    <w:pPr>
      <w:pStyle w:val="af0"/>
      <w:tabs>
        <w:tab w:val="clear" w:pos="4153"/>
        <w:tab w:val="left" w:pos="4170"/>
        <w:tab w:val="center" w:pos="4738"/>
      </w:tabs>
      <w:ind w:leftChars="0" w:left="-142" w:firstLineChars="0" w:firstLine="0"/>
      <w:jc w:val="center"/>
    </w:pPr>
    <w:r>
      <w:rPr>
        <w:rFonts w:hint="eastAsia"/>
      </w:rPr>
      <w:t>142-</w:t>
    </w:r>
    <w:r w:rsidR="00F7675B">
      <w:fldChar w:fldCharType="begin"/>
    </w:r>
    <w:r w:rsidR="00F7675B">
      <w:instrText>PAGE   \* MERGEFORMAT</w:instrText>
    </w:r>
    <w:r w:rsidR="00F7675B">
      <w:fldChar w:fldCharType="separate"/>
    </w:r>
    <w:r w:rsidR="00FB33DB" w:rsidRPr="00FB33DB">
      <w:rPr>
        <w:noProof/>
        <w:lang w:val="zh-TW"/>
      </w:rPr>
      <w:t>2</w:t>
    </w:r>
    <w:r w:rsidR="00F7675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252" w:rsidRDefault="001D4252" w:rsidP="00227D3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D4252" w:rsidRDefault="001D4252" w:rsidP="002C78D6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D2D83"/>
    <w:multiLevelType w:val="hybridMultilevel"/>
    <w:tmpl w:val="1E90BA1E"/>
    <w:lvl w:ilvl="0" w:tplc="4C1EAD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E3728"/>
    <w:rsid w:val="000023AF"/>
    <w:rsid w:val="00003E0A"/>
    <w:rsid w:val="000043FF"/>
    <w:rsid w:val="00005FC9"/>
    <w:rsid w:val="000078F2"/>
    <w:rsid w:val="00012EBB"/>
    <w:rsid w:val="000132FF"/>
    <w:rsid w:val="00015155"/>
    <w:rsid w:val="000179A2"/>
    <w:rsid w:val="00017E14"/>
    <w:rsid w:val="000214B4"/>
    <w:rsid w:val="00024EC8"/>
    <w:rsid w:val="00025642"/>
    <w:rsid w:val="000276AE"/>
    <w:rsid w:val="00031267"/>
    <w:rsid w:val="00046B3C"/>
    <w:rsid w:val="000500EF"/>
    <w:rsid w:val="00050945"/>
    <w:rsid w:val="000542ED"/>
    <w:rsid w:val="00056601"/>
    <w:rsid w:val="000575CE"/>
    <w:rsid w:val="00067DDE"/>
    <w:rsid w:val="00072068"/>
    <w:rsid w:val="00073A6A"/>
    <w:rsid w:val="00077FE1"/>
    <w:rsid w:val="00080E91"/>
    <w:rsid w:val="000813BA"/>
    <w:rsid w:val="00081C41"/>
    <w:rsid w:val="0009153C"/>
    <w:rsid w:val="000A0889"/>
    <w:rsid w:val="000A0C63"/>
    <w:rsid w:val="000A23FA"/>
    <w:rsid w:val="000A3F15"/>
    <w:rsid w:val="000A4E05"/>
    <w:rsid w:val="000A795D"/>
    <w:rsid w:val="000B0019"/>
    <w:rsid w:val="000B3640"/>
    <w:rsid w:val="000B3C4D"/>
    <w:rsid w:val="000B4CC1"/>
    <w:rsid w:val="000B55E2"/>
    <w:rsid w:val="000B6A1F"/>
    <w:rsid w:val="000C1522"/>
    <w:rsid w:val="000C1777"/>
    <w:rsid w:val="000C42E8"/>
    <w:rsid w:val="000C6D45"/>
    <w:rsid w:val="000C6EC6"/>
    <w:rsid w:val="000C7FC7"/>
    <w:rsid w:val="000D37CE"/>
    <w:rsid w:val="000D467B"/>
    <w:rsid w:val="000E0405"/>
    <w:rsid w:val="000E23E6"/>
    <w:rsid w:val="000E316D"/>
    <w:rsid w:val="000E49FC"/>
    <w:rsid w:val="000E5155"/>
    <w:rsid w:val="000E540F"/>
    <w:rsid w:val="000E5BF4"/>
    <w:rsid w:val="000E6C1F"/>
    <w:rsid w:val="000F427D"/>
    <w:rsid w:val="000F4FEE"/>
    <w:rsid w:val="000F6280"/>
    <w:rsid w:val="000F7B9B"/>
    <w:rsid w:val="00100121"/>
    <w:rsid w:val="00100E80"/>
    <w:rsid w:val="001033AB"/>
    <w:rsid w:val="001054B0"/>
    <w:rsid w:val="00114B3F"/>
    <w:rsid w:val="001159F6"/>
    <w:rsid w:val="00115C22"/>
    <w:rsid w:val="00117C03"/>
    <w:rsid w:val="001218E2"/>
    <w:rsid w:val="00127022"/>
    <w:rsid w:val="00127277"/>
    <w:rsid w:val="001313D5"/>
    <w:rsid w:val="00135DF6"/>
    <w:rsid w:val="001368D3"/>
    <w:rsid w:val="00140FEA"/>
    <w:rsid w:val="00141CA8"/>
    <w:rsid w:val="00144714"/>
    <w:rsid w:val="00150A80"/>
    <w:rsid w:val="00155BDF"/>
    <w:rsid w:val="00164110"/>
    <w:rsid w:val="00164DB4"/>
    <w:rsid w:val="0016706A"/>
    <w:rsid w:val="0017088A"/>
    <w:rsid w:val="00170B1E"/>
    <w:rsid w:val="00172AFF"/>
    <w:rsid w:val="0017417D"/>
    <w:rsid w:val="00175E36"/>
    <w:rsid w:val="00181DFD"/>
    <w:rsid w:val="001832EC"/>
    <w:rsid w:val="00183AF5"/>
    <w:rsid w:val="00183E31"/>
    <w:rsid w:val="0018600A"/>
    <w:rsid w:val="00186A8C"/>
    <w:rsid w:val="00187E50"/>
    <w:rsid w:val="00187F33"/>
    <w:rsid w:val="0019092B"/>
    <w:rsid w:val="00192B05"/>
    <w:rsid w:val="00192BE4"/>
    <w:rsid w:val="00193CA9"/>
    <w:rsid w:val="0019697E"/>
    <w:rsid w:val="001A022D"/>
    <w:rsid w:val="001A0F42"/>
    <w:rsid w:val="001A1286"/>
    <w:rsid w:val="001A4D6C"/>
    <w:rsid w:val="001B5F24"/>
    <w:rsid w:val="001B6439"/>
    <w:rsid w:val="001B6FCC"/>
    <w:rsid w:val="001B7127"/>
    <w:rsid w:val="001C02EC"/>
    <w:rsid w:val="001C1529"/>
    <w:rsid w:val="001C3FCF"/>
    <w:rsid w:val="001C4D64"/>
    <w:rsid w:val="001C6B89"/>
    <w:rsid w:val="001C7345"/>
    <w:rsid w:val="001D25A3"/>
    <w:rsid w:val="001D4252"/>
    <w:rsid w:val="001D5C44"/>
    <w:rsid w:val="001E3ABB"/>
    <w:rsid w:val="001E6286"/>
    <w:rsid w:val="001E6E4F"/>
    <w:rsid w:val="001E7A2A"/>
    <w:rsid w:val="001F046E"/>
    <w:rsid w:val="001F18AB"/>
    <w:rsid w:val="001F24D3"/>
    <w:rsid w:val="00200232"/>
    <w:rsid w:val="00200251"/>
    <w:rsid w:val="00201B5C"/>
    <w:rsid w:val="0020449A"/>
    <w:rsid w:val="002064F9"/>
    <w:rsid w:val="0020716F"/>
    <w:rsid w:val="002075C9"/>
    <w:rsid w:val="00221333"/>
    <w:rsid w:val="002216E2"/>
    <w:rsid w:val="0022305B"/>
    <w:rsid w:val="00224375"/>
    <w:rsid w:val="00224C69"/>
    <w:rsid w:val="00226280"/>
    <w:rsid w:val="00227D35"/>
    <w:rsid w:val="002337B4"/>
    <w:rsid w:val="002368A4"/>
    <w:rsid w:val="00236D23"/>
    <w:rsid w:val="00240854"/>
    <w:rsid w:val="00241DA3"/>
    <w:rsid w:val="00245979"/>
    <w:rsid w:val="002533D3"/>
    <w:rsid w:val="00254272"/>
    <w:rsid w:val="002573DD"/>
    <w:rsid w:val="00257EA2"/>
    <w:rsid w:val="00274DDE"/>
    <w:rsid w:val="00275876"/>
    <w:rsid w:val="0027601C"/>
    <w:rsid w:val="002761BD"/>
    <w:rsid w:val="00281F5B"/>
    <w:rsid w:val="002836A6"/>
    <w:rsid w:val="00284380"/>
    <w:rsid w:val="0028645D"/>
    <w:rsid w:val="0028716D"/>
    <w:rsid w:val="00287EC6"/>
    <w:rsid w:val="002A0D73"/>
    <w:rsid w:val="002A74AE"/>
    <w:rsid w:val="002B08AF"/>
    <w:rsid w:val="002B4596"/>
    <w:rsid w:val="002B6F8E"/>
    <w:rsid w:val="002C115B"/>
    <w:rsid w:val="002C2751"/>
    <w:rsid w:val="002C3D00"/>
    <w:rsid w:val="002C508E"/>
    <w:rsid w:val="002C7869"/>
    <w:rsid w:val="002C78D6"/>
    <w:rsid w:val="002D06AC"/>
    <w:rsid w:val="002D0803"/>
    <w:rsid w:val="002D49A9"/>
    <w:rsid w:val="002D6543"/>
    <w:rsid w:val="002E24B4"/>
    <w:rsid w:val="002E3F02"/>
    <w:rsid w:val="002E5312"/>
    <w:rsid w:val="002E6EF8"/>
    <w:rsid w:val="002F2FA0"/>
    <w:rsid w:val="002F775A"/>
    <w:rsid w:val="00301473"/>
    <w:rsid w:val="0030323A"/>
    <w:rsid w:val="00303AB9"/>
    <w:rsid w:val="00303D42"/>
    <w:rsid w:val="003101B1"/>
    <w:rsid w:val="003127D1"/>
    <w:rsid w:val="00316546"/>
    <w:rsid w:val="00320095"/>
    <w:rsid w:val="003214FE"/>
    <w:rsid w:val="0032596B"/>
    <w:rsid w:val="00326533"/>
    <w:rsid w:val="003301D1"/>
    <w:rsid w:val="00331D67"/>
    <w:rsid w:val="00334C9E"/>
    <w:rsid w:val="00336762"/>
    <w:rsid w:val="00336CE3"/>
    <w:rsid w:val="00337E5A"/>
    <w:rsid w:val="00343106"/>
    <w:rsid w:val="0035173F"/>
    <w:rsid w:val="003522D3"/>
    <w:rsid w:val="00355F35"/>
    <w:rsid w:val="00357C75"/>
    <w:rsid w:val="00357DEC"/>
    <w:rsid w:val="00361313"/>
    <w:rsid w:val="00362D6C"/>
    <w:rsid w:val="0037047D"/>
    <w:rsid w:val="0037059F"/>
    <w:rsid w:val="003736D4"/>
    <w:rsid w:val="00380157"/>
    <w:rsid w:val="00385F44"/>
    <w:rsid w:val="0038645E"/>
    <w:rsid w:val="00386948"/>
    <w:rsid w:val="003900F6"/>
    <w:rsid w:val="003918B7"/>
    <w:rsid w:val="00397EAC"/>
    <w:rsid w:val="003A11EF"/>
    <w:rsid w:val="003A33C8"/>
    <w:rsid w:val="003A46C8"/>
    <w:rsid w:val="003A4860"/>
    <w:rsid w:val="003A50EF"/>
    <w:rsid w:val="003A7BD2"/>
    <w:rsid w:val="003B10E8"/>
    <w:rsid w:val="003B7568"/>
    <w:rsid w:val="003C37E2"/>
    <w:rsid w:val="003C4952"/>
    <w:rsid w:val="003C4C89"/>
    <w:rsid w:val="003C53F1"/>
    <w:rsid w:val="003D17FC"/>
    <w:rsid w:val="003D237C"/>
    <w:rsid w:val="003D7C90"/>
    <w:rsid w:val="003E55BC"/>
    <w:rsid w:val="003E6765"/>
    <w:rsid w:val="003E76C1"/>
    <w:rsid w:val="003F7B59"/>
    <w:rsid w:val="00400D19"/>
    <w:rsid w:val="00401474"/>
    <w:rsid w:val="00405871"/>
    <w:rsid w:val="004072D2"/>
    <w:rsid w:val="00411158"/>
    <w:rsid w:val="00412110"/>
    <w:rsid w:val="0041349E"/>
    <w:rsid w:val="00414668"/>
    <w:rsid w:val="00421F99"/>
    <w:rsid w:val="00427F39"/>
    <w:rsid w:val="0043093E"/>
    <w:rsid w:val="00430FBF"/>
    <w:rsid w:val="00433FFE"/>
    <w:rsid w:val="00434CE2"/>
    <w:rsid w:val="00435DE0"/>
    <w:rsid w:val="004422B8"/>
    <w:rsid w:val="00443A24"/>
    <w:rsid w:val="004447DA"/>
    <w:rsid w:val="00444DA1"/>
    <w:rsid w:val="004514E4"/>
    <w:rsid w:val="00455B0D"/>
    <w:rsid w:val="00457B3C"/>
    <w:rsid w:val="00457EB3"/>
    <w:rsid w:val="00465E2C"/>
    <w:rsid w:val="00473890"/>
    <w:rsid w:val="00476864"/>
    <w:rsid w:val="00476E36"/>
    <w:rsid w:val="00482510"/>
    <w:rsid w:val="004876E2"/>
    <w:rsid w:val="0049333A"/>
    <w:rsid w:val="004943EC"/>
    <w:rsid w:val="0049685D"/>
    <w:rsid w:val="00497DB4"/>
    <w:rsid w:val="004A189C"/>
    <w:rsid w:val="004A340C"/>
    <w:rsid w:val="004A3F53"/>
    <w:rsid w:val="004A4875"/>
    <w:rsid w:val="004B0D3A"/>
    <w:rsid w:val="004B3226"/>
    <w:rsid w:val="004B36FD"/>
    <w:rsid w:val="004B379A"/>
    <w:rsid w:val="004B5EE2"/>
    <w:rsid w:val="004C0616"/>
    <w:rsid w:val="004D22F0"/>
    <w:rsid w:val="004D34D1"/>
    <w:rsid w:val="004D3674"/>
    <w:rsid w:val="004D52FA"/>
    <w:rsid w:val="004D6947"/>
    <w:rsid w:val="004E18A7"/>
    <w:rsid w:val="004E30A7"/>
    <w:rsid w:val="004F1A10"/>
    <w:rsid w:val="004F2B1E"/>
    <w:rsid w:val="004F6061"/>
    <w:rsid w:val="004F6742"/>
    <w:rsid w:val="004F7482"/>
    <w:rsid w:val="00501B8D"/>
    <w:rsid w:val="00503FC1"/>
    <w:rsid w:val="0050702F"/>
    <w:rsid w:val="00511EEF"/>
    <w:rsid w:val="00514E21"/>
    <w:rsid w:val="0052204D"/>
    <w:rsid w:val="005221F4"/>
    <w:rsid w:val="0052421C"/>
    <w:rsid w:val="00525610"/>
    <w:rsid w:val="00525CBB"/>
    <w:rsid w:val="005273AD"/>
    <w:rsid w:val="00534335"/>
    <w:rsid w:val="00534423"/>
    <w:rsid w:val="00535155"/>
    <w:rsid w:val="0053609A"/>
    <w:rsid w:val="00536906"/>
    <w:rsid w:val="005370BC"/>
    <w:rsid w:val="00544968"/>
    <w:rsid w:val="00544C9E"/>
    <w:rsid w:val="00545E84"/>
    <w:rsid w:val="00547595"/>
    <w:rsid w:val="00550EE6"/>
    <w:rsid w:val="00555EDC"/>
    <w:rsid w:val="00564FF8"/>
    <w:rsid w:val="00565748"/>
    <w:rsid w:val="00566179"/>
    <w:rsid w:val="005663B6"/>
    <w:rsid w:val="0056749A"/>
    <w:rsid w:val="0057264F"/>
    <w:rsid w:val="00572759"/>
    <w:rsid w:val="00576E77"/>
    <w:rsid w:val="00581B2C"/>
    <w:rsid w:val="00583569"/>
    <w:rsid w:val="00583FC5"/>
    <w:rsid w:val="00586C17"/>
    <w:rsid w:val="00590187"/>
    <w:rsid w:val="005923E0"/>
    <w:rsid w:val="00593734"/>
    <w:rsid w:val="00596EE9"/>
    <w:rsid w:val="005973ED"/>
    <w:rsid w:val="00597CB4"/>
    <w:rsid w:val="005A0DF7"/>
    <w:rsid w:val="005A2FEB"/>
    <w:rsid w:val="005A34F7"/>
    <w:rsid w:val="005A4062"/>
    <w:rsid w:val="005A563E"/>
    <w:rsid w:val="005A6514"/>
    <w:rsid w:val="005A6C5E"/>
    <w:rsid w:val="005B282E"/>
    <w:rsid w:val="005B36F1"/>
    <w:rsid w:val="005D0A56"/>
    <w:rsid w:val="005D0D06"/>
    <w:rsid w:val="005D2C46"/>
    <w:rsid w:val="005D5926"/>
    <w:rsid w:val="005D6B18"/>
    <w:rsid w:val="005E10E4"/>
    <w:rsid w:val="005E4958"/>
    <w:rsid w:val="005E7FE1"/>
    <w:rsid w:val="005F2318"/>
    <w:rsid w:val="005F4899"/>
    <w:rsid w:val="005F6815"/>
    <w:rsid w:val="005F722F"/>
    <w:rsid w:val="005F737A"/>
    <w:rsid w:val="00601B41"/>
    <w:rsid w:val="00602419"/>
    <w:rsid w:val="0060321D"/>
    <w:rsid w:val="00603D47"/>
    <w:rsid w:val="00605A12"/>
    <w:rsid w:val="006078B4"/>
    <w:rsid w:val="006136C4"/>
    <w:rsid w:val="006177AC"/>
    <w:rsid w:val="0062319A"/>
    <w:rsid w:val="00624BFC"/>
    <w:rsid w:val="00626DE2"/>
    <w:rsid w:val="00631073"/>
    <w:rsid w:val="00634A2B"/>
    <w:rsid w:val="00634AF3"/>
    <w:rsid w:val="00635194"/>
    <w:rsid w:val="0064151F"/>
    <w:rsid w:val="00641B26"/>
    <w:rsid w:val="00647487"/>
    <w:rsid w:val="00654BA4"/>
    <w:rsid w:val="006554D7"/>
    <w:rsid w:val="00657C35"/>
    <w:rsid w:val="00660B93"/>
    <w:rsid w:val="00661B86"/>
    <w:rsid w:val="00664EEE"/>
    <w:rsid w:val="006673DE"/>
    <w:rsid w:val="00670963"/>
    <w:rsid w:val="00671160"/>
    <w:rsid w:val="006713E0"/>
    <w:rsid w:val="00672C48"/>
    <w:rsid w:val="00673750"/>
    <w:rsid w:val="00682683"/>
    <w:rsid w:val="00685058"/>
    <w:rsid w:val="00686B72"/>
    <w:rsid w:val="00687004"/>
    <w:rsid w:val="00694F47"/>
    <w:rsid w:val="006956A2"/>
    <w:rsid w:val="006A378F"/>
    <w:rsid w:val="006A3807"/>
    <w:rsid w:val="006A403E"/>
    <w:rsid w:val="006A6513"/>
    <w:rsid w:val="006A7947"/>
    <w:rsid w:val="006B0E8B"/>
    <w:rsid w:val="006B1486"/>
    <w:rsid w:val="006B4A27"/>
    <w:rsid w:val="006B5FD6"/>
    <w:rsid w:val="006B651A"/>
    <w:rsid w:val="006B6708"/>
    <w:rsid w:val="006B700C"/>
    <w:rsid w:val="006C1B75"/>
    <w:rsid w:val="006C3261"/>
    <w:rsid w:val="006C5916"/>
    <w:rsid w:val="006C7673"/>
    <w:rsid w:val="006D209F"/>
    <w:rsid w:val="006D3415"/>
    <w:rsid w:val="006D455A"/>
    <w:rsid w:val="006E37A2"/>
    <w:rsid w:val="006F13A9"/>
    <w:rsid w:val="006F41D0"/>
    <w:rsid w:val="006F556E"/>
    <w:rsid w:val="006F58FC"/>
    <w:rsid w:val="007015A1"/>
    <w:rsid w:val="007020F4"/>
    <w:rsid w:val="00707428"/>
    <w:rsid w:val="007112E6"/>
    <w:rsid w:val="00711344"/>
    <w:rsid w:val="00711F9E"/>
    <w:rsid w:val="007134B9"/>
    <w:rsid w:val="007136F4"/>
    <w:rsid w:val="00713C73"/>
    <w:rsid w:val="00714539"/>
    <w:rsid w:val="0071567A"/>
    <w:rsid w:val="007179EF"/>
    <w:rsid w:val="007222D1"/>
    <w:rsid w:val="00724A0E"/>
    <w:rsid w:val="0072680E"/>
    <w:rsid w:val="0072738A"/>
    <w:rsid w:val="007310A7"/>
    <w:rsid w:val="00732062"/>
    <w:rsid w:val="0073735F"/>
    <w:rsid w:val="00737456"/>
    <w:rsid w:val="00743999"/>
    <w:rsid w:val="00744408"/>
    <w:rsid w:val="00745559"/>
    <w:rsid w:val="007463D5"/>
    <w:rsid w:val="0074756A"/>
    <w:rsid w:val="00747C36"/>
    <w:rsid w:val="00753CBB"/>
    <w:rsid w:val="007540DF"/>
    <w:rsid w:val="0075678C"/>
    <w:rsid w:val="0075704E"/>
    <w:rsid w:val="00760E1A"/>
    <w:rsid w:val="007622C6"/>
    <w:rsid w:val="00775F46"/>
    <w:rsid w:val="00780DBE"/>
    <w:rsid w:val="00781B1F"/>
    <w:rsid w:val="00785C4C"/>
    <w:rsid w:val="00787B87"/>
    <w:rsid w:val="00792D27"/>
    <w:rsid w:val="00795A99"/>
    <w:rsid w:val="00797873"/>
    <w:rsid w:val="007A11F0"/>
    <w:rsid w:val="007A16C0"/>
    <w:rsid w:val="007A37AA"/>
    <w:rsid w:val="007A4201"/>
    <w:rsid w:val="007B4962"/>
    <w:rsid w:val="007C440E"/>
    <w:rsid w:val="007D030E"/>
    <w:rsid w:val="007D6771"/>
    <w:rsid w:val="007D774F"/>
    <w:rsid w:val="007D7E69"/>
    <w:rsid w:val="007D7F4D"/>
    <w:rsid w:val="007E0AF6"/>
    <w:rsid w:val="007E1016"/>
    <w:rsid w:val="007E12CD"/>
    <w:rsid w:val="007E232F"/>
    <w:rsid w:val="007E6F28"/>
    <w:rsid w:val="007E7F30"/>
    <w:rsid w:val="007F1803"/>
    <w:rsid w:val="007F2DD3"/>
    <w:rsid w:val="007F46D7"/>
    <w:rsid w:val="007F5D36"/>
    <w:rsid w:val="00802FD1"/>
    <w:rsid w:val="008159CF"/>
    <w:rsid w:val="00820934"/>
    <w:rsid w:val="008274A2"/>
    <w:rsid w:val="00831A17"/>
    <w:rsid w:val="0083397B"/>
    <w:rsid w:val="00835562"/>
    <w:rsid w:val="00835EC4"/>
    <w:rsid w:val="008369D3"/>
    <w:rsid w:val="008378D8"/>
    <w:rsid w:val="00837FEB"/>
    <w:rsid w:val="00841A57"/>
    <w:rsid w:val="00843C65"/>
    <w:rsid w:val="00843D07"/>
    <w:rsid w:val="00843E94"/>
    <w:rsid w:val="008448AD"/>
    <w:rsid w:val="008451E8"/>
    <w:rsid w:val="00846152"/>
    <w:rsid w:val="00847836"/>
    <w:rsid w:val="008509AE"/>
    <w:rsid w:val="00852226"/>
    <w:rsid w:val="00855573"/>
    <w:rsid w:val="00860A10"/>
    <w:rsid w:val="00862009"/>
    <w:rsid w:val="00862F9D"/>
    <w:rsid w:val="00864B62"/>
    <w:rsid w:val="00864E7E"/>
    <w:rsid w:val="00864F58"/>
    <w:rsid w:val="00866795"/>
    <w:rsid w:val="00870011"/>
    <w:rsid w:val="00870A7B"/>
    <w:rsid w:val="00875B87"/>
    <w:rsid w:val="0087607E"/>
    <w:rsid w:val="00882A54"/>
    <w:rsid w:val="00890AF0"/>
    <w:rsid w:val="00891A5D"/>
    <w:rsid w:val="008974D0"/>
    <w:rsid w:val="008A15AF"/>
    <w:rsid w:val="008A41F2"/>
    <w:rsid w:val="008A7119"/>
    <w:rsid w:val="008B36C8"/>
    <w:rsid w:val="008B58AC"/>
    <w:rsid w:val="008B66AE"/>
    <w:rsid w:val="008C1386"/>
    <w:rsid w:val="008C1883"/>
    <w:rsid w:val="008C43D2"/>
    <w:rsid w:val="008C7806"/>
    <w:rsid w:val="008C7C97"/>
    <w:rsid w:val="008D07C9"/>
    <w:rsid w:val="008D3442"/>
    <w:rsid w:val="008D412D"/>
    <w:rsid w:val="008D526C"/>
    <w:rsid w:val="008D5E28"/>
    <w:rsid w:val="008D7084"/>
    <w:rsid w:val="008E179F"/>
    <w:rsid w:val="008E5BAE"/>
    <w:rsid w:val="008F36BE"/>
    <w:rsid w:val="008F3A23"/>
    <w:rsid w:val="008F3C90"/>
    <w:rsid w:val="008F5705"/>
    <w:rsid w:val="008F7231"/>
    <w:rsid w:val="009049E2"/>
    <w:rsid w:val="00906993"/>
    <w:rsid w:val="0090787F"/>
    <w:rsid w:val="00912093"/>
    <w:rsid w:val="0091269B"/>
    <w:rsid w:val="00912FA9"/>
    <w:rsid w:val="00914070"/>
    <w:rsid w:val="009212BF"/>
    <w:rsid w:val="009256F1"/>
    <w:rsid w:val="00925BAD"/>
    <w:rsid w:val="00927D69"/>
    <w:rsid w:val="00930ED5"/>
    <w:rsid w:val="0093179A"/>
    <w:rsid w:val="00931EB5"/>
    <w:rsid w:val="009324D8"/>
    <w:rsid w:val="0093407E"/>
    <w:rsid w:val="00935C6D"/>
    <w:rsid w:val="009369F0"/>
    <w:rsid w:val="00944CBE"/>
    <w:rsid w:val="00944D7F"/>
    <w:rsid w:val="00944FCA"/>
    <w:rsid w:val="00946896"/>
    <w:rsid w:val="00946EE6"/>
    <w:rsid w:val="00951F3F"/>
    <w:rsid w:val="00952C9F"/>
    <w:rsid w:val="00956263"/>
    <w:rsid w:val="009645E2"/>
    <w:rsid w:val="009664A9"/>
    <w:rsid w:val="00966EA6"/>
    <w:rsid w:val="00971763"/>
    <w:rsid w:val="00971E01"/>
    <w:rsid w:val="00973626"/>
    <w:rsid w:val="009751F8"/>
    <w:rsid w:val="009779CA"/>
    <w:rsid w:val="00990D07"/>
    <w:rsid w:val="00992BF4"/>
    <w:rsid w:val="00993142"/>
    <w:rsid w:val="00994338"/>
    <w:rsid w:val="0099539F"/>
    <w:rsid w:val="009A18A2"/>
    <w:rsid w:val="009A1EAF"/>
    <w:rsid w:val="009A3167"/>
    <w:rsid w:val="009A3F76"/>
    <w:rsid w:val="009A445A"/>
    <w:rsid w:val="009B5304"/>
    <w:rsid w:val="009B5809"/>
    <w:rsid w:val="009B6CAB"/>
    <w:rsid w:val="009B7037"/>
    <w:rsid w:val="009C2357"/>
    <w:rsid w:val="009C44F6"/>
    <w:rsid w:val="009C7B32"/>
    <w:rsid w:val="009D09BA"/>
    <w:rsid w:val="009D2694"/>
    <w:rsid w:val="009D3356"/>
    <w:rsid w:val="009D3601"/>
    <w:rsid w:val="009D36BE"/>
    <w:rsid w:val="009D44B6"/>
    <w:rsid w:val="009D544B"/>
    <w:rsid w:val="009D5543"/>
    <w:rsid w:val="009D5CF5"/>
    <w:rsid w:val="009E1E60"/>
    <w:rsid w:val="009E55BB"/>
    <w:rsid w:val="009E5C17"/>
    <w:rsid w:val="009F20C2"/>
    <w:rsid w:val="009F5597"/>
    <w:rsid w:val="009F6323"/>
    <w:rsid w:val="00A060B4"/>
    <w:rsid w:val="00A1116D"/>
    <w:rsid w:val="00A1328C"/>
    <w:rsid w:val="00A161F1"/>
    <w:rsid w:val="00A17330"/>
    <w:rsid w:val="00A22378"/>
    <w:rsid w:val="00A277FC"/>
    <w:rsid w:val="00A3044F"/>
    <w:rsid w:val="00A31025"/>
    <w:rsid w:val="00A31B42"/>
    <w:rsid w:val="00A402F5"/>
    <w:rsid w:val="00A4295C"/>
    <w:rsid w:val="00A429EB"/>
    <w:rsid w:val="00A449B7"/>
    <w:rsid w:val="00A46403"/>
    <w:rsid w:val="00A47701"/>
    <w:rsid w:val="00A47D22"/>
    <w:rsid w:val="00A505FC"/>
    <w:rsid w:val="00A51C5F"/>
    <w:rsid w:val="00A572B6"/>
    <w:rsid w:val="00A64E75"/>
    <w:rsid w:val="00A72F9D"/>
    <w:rsid w:val="00A72FA4"/>
    <w:rsid w:val="00A73EEF"/>
    <w:rsid w:val="00A74A55"/>
    <w:rsid w:val="00A815DE"/>
    <w:rsid w:val="00A81D9E"/>
    <w:rsid w:val="00A845FA"/>
    <w:rsid w:val="00A854BE"/>
    <w:rsid w:val="00A934E6"/>
    <w:rsid w:val="00AA06B0"/>
    <w:rsid w:val="00AA08FF"/>
    <w:rsid w:val="00AA1875"/>
    <w:rsid w:val="00AA18B6"/>
    <w:rsid w:val="00AA2F66"/>
    <w:rsid w:val="00AA3C38"/>
    <w:rsid w:val="00AA7E01"/>
    <w:rsid w:val="00AB2BC1"/>
    <w:rsid w:val="00AB4365"/>
    <w:rsid w:val="00AB4D60"/>
    <w:rsid w:val="00AB4ECD"/>
    <w:rsid w:val="00AB5E1A"/>
    <w:rsid w:val="00AB6BDE"/>
    <w:rsid w:val="00AB7D5C"/>
    <w:rsid w:val="00AC0DD6"/>
    <w:rsid w:val="00AC3D5F"/>
    <w:rsid w:val="00AC4CE8"/>
    <w:rsid w:val="00AC6255"/>
    <w:rsid w:val="00AD095B"/>
    <w:rsid w:val="00AD23CA"/>
    <w:rsid w:val="00AD72E1"/>
    <w:rsid w:val="00AE0AC0"/>
    <w:rsid w:val="00AE64A1"/>
    <w:rsid w:val="00AE69C6"/>
    <w:rsid w:val="00AE69D1"/>
    <w:rsid w:val="00AF0A4B"/>
    <w:rsid w:val="00AF34CC"/>
    <w:rsid w:val="00AF6D57"/>
    <w:rsid w:val="00B0091F"/>
    <w:rsid w:val="00B02AC9"/>
    <w:rsid w:val="00B02EB8"/>
    <w:rsid w:val="00B03C6A"/>
    <w:rsid w:val="00B0703E"/>
    <w:rsid w:val="00B1051E"/>
    <w:rsid w:val="00B11ADA"/>
    <w:rsid w:val="00B123E5"/>
    <w:rsid w:val="00B1255A"/>
    <w:rsid w:val="00B12FAD"/>
    <w:rsid w:val="00B20E0E"/>
    <w:rsid w:val="00B212ED"/>
    <w:rsid w:val="00B22337"/>
    <w:rsid w:val="00B24362"/>
    <w:rsid w:val="00B261D0"/>
    <w:rsid w:val="00B268A9"/>
    <w:rsid w:val="00B30082"/>
    <w:rsid w:val="00B33F34"/>
    <w:rsid w:val="00B34561"/>
    <w:rsid w:val="00B369F2"/>
    <w:rsid w:val="00B36D81"/>
    <w:rsid w:val="00B37FAB"/>
    <w:rsid w:val="00B4052B"/>
    <w:rsid w:val="00B416A0"/>
    <w:rsid w:val="00B432D5"/>
    <w:rsid w:val="00B44795"/>
    <w:rsid w:val="00B44D4B"/>
    <w:rsid w:val="00B47EEB"/>
    <w:rsid w:val="00B555C6"/>
    <w:rsid w:val="00B55752"/>
    <w:rsid w:val="00B55D16"/>
    <w:rsid w:val="00B60305"/>
    <w:rsid w:val="00B61C53"/>
    <w:rsid w:val="00B6390E"/>
    <w:rsid w:val="00B70387"/>
    <w:rsid w:val="00B70DA7"/>
    <w:rsid w:val="00B75272"/>
    <w:rsid w:val="00B76139"/>
    <w:rsid w:val="00B82659"/>
    <w:rsid w:val="00B82D29"/>
    <w:rsid w:val="00B83764"/>
    <w:rsid w:val="00B86C30"/>
    <w:rsid w:val="00B90EF7"/>
    <w:rsid w:val="00B9320C"/>
    <w:rsid w:val="00B94794"/>
    <w:rsid w:val="00B96239"/>
    <w:rsid w:val="00BA2259"/>
    <w:rsid w:val="00BA34CC"/>
    <w:rsid w:val="00BA3D5E"/>
    <w:rsid w:val="00BA4CE4"/>
    <w:rsid w:val="00BB7EDB"/>
    <w:rsid w:val="00BC2C4C"/>
    <w:rsid w:val="00BC36CB"/>
    <w:rsid w:val="00BC5826"/>
    <w:rsid w:val="00BC5AF2"/>
    <w:rsid w:val="00BC769F"/>
    <w:rsid w:val="00BD0DE0"/>
    <w:rsid w:val="00BD7018"/>
    <w:rsid w:val="00BE2023"/>
    <w:rsid w:val="00BE2817"/>
    <w:rsid w:val="00BF2929"/>
    <w:rsid w:val="00BF2952"/>
    <w:rsid w:val="00BF3811"/>
    <w:rsid w:val="00BF384B"/>
    <w:rsid w:val="00BF41D3"/>
    <w:rsid w:val="00BF59C9"/>
    <w:rsid w:val="00C05899"/>
    <w:rsid w:val="00C05F51"/>
    <w:rsid w:val="00C0618C"/>
    <w:rsid w:val="00C06AF4"/>
    <w:rsid w:val="00C0785C"/>
    <w:rsid w:val="00C10EB5"/>
    <w:rsid w:val="00C12131"/>
    <w:rsid w:val="00C12885"/>
    <w:rsid w:val="00C149F9"/>
    <w:rsid w:val="00C15679"/>
    <w:rsid w:val="00C17088"/>
    <w:rsid w:val="00C2140F"/>
    <w:rsid w:val="00C22FE1"/>
    <w:rsid w:val="00C23606"/>
    <w:rsid w:val="00C238A4"/>
    <w:rsid w:val="00C23997"/>
    <w:rsid w:val="00C269A0"/>
    <w:rsid w:val="00C30529"/>
    <w:rsid w:val="00C306C5"/>
    <w:rsid w:val="00C33275"/>
    <w:rsid w:val="00C34297"/>
    <w:rsid w:val="00C36FD0"/>
    <w:rsid w:val="00C37A17"/>
    <w:rsid w:val="00C41ED0"/>
    <w:rsid w:val="00C42472"/>
    <w:rsid w:val="00C43E3C"/>
    <w:rsid w:val="00C44572"/>
    <w:rsid w:val="00C47090"/>
    <w:rsid w:val="00C50A7B"/>
    <w:rsid w:val="00C555ED"/>
    <w:rsid w:val="00C60AA3"/>
    <w:rsid w:val="00C62DE7"/>
    <w:rsid w:val="00C65261"/>
    <w:rsid w:val="00C65E93"/>
    <w:rsid w:val="00C70E1F"/>
    <w:rsid w:val="00C71309"/>
    <w:rsid w:val="00C80A00"/>
    <w:rsid w:val="00C80CAA"/>
    <w:rsid w:val="00C8192E"/>
    <w:rsid w:val="00C82BE2"/>
    <w:rsid w:val="00C9295D"/>
    <w:rsid w:val="00C937AF"/>
    <w:rsid w:val="00C94A4A"/>
    <w:rsid w:val="00C94EEB"/>
    <w:rsid w:val="00C9586B"/>
    <w:rsid w:val="00CA2E19"/>
    <w:rsid w:val="00CA46E1"/>
    <w:rsid w:val="00CA5828"/>
    <w:rsid w:val="00CB061E"/>
    <w:rsid w:val="00CB15D1"/>
    <w:rsid w:val="00CB5886"/>
    <w:rsid w:val="00CC2539"/>
    <w:rsid w:val="00CC43A4"/>
    <w:rsid w:val="00CD10C3"/>
    <w:rsid w:val="00CD7979"/>
    <w:rsid w:val="00CE2680"/>
    <w:rsid w:val="00CE34DF"/>
    <w:rsid w:val="00CF5487"/>
    <w:rsid w:val="00CF5B90"/>
    <w:rsid w:val="00CF6BE3"/>
    <w:rsid w:val="00D00D1C"/>
    <w:rsid w:val="00D06708"/>
    <w:rsid w:val="00D06A75"/>
    <w:rsid w:val="00D10A42"/>
    <w:rsid w:val="00D16C18"/>
    <w:rsid w:val="00D224F8"/>
    <w:rsid w:val="00D228EF"/>
    <w:rsid w:val="00D25666"/>
    <w:rsid w:val="00D271DD"/>
    <w:rsid w:val="00D33F9B"/>
    <w:rsid w:val="00D40290"/>
    <w:rsid w:val="00D4783B"/>
    <w:rsid w:val="00D50197"/>
    <w:rsid w:val="00D54282"/>
    <w:rsid w:val="00D6040B"/>
    <w:rsid w:val="00D644B5"/>
    <w:rsid w:val="00D66BA8"/>
    <w:rsid w:val="00D67D86"/>
    <w:rsid w:val="00D70AA5"/>
    <w:rsid w:val="00D72856"/>
    <w:rsid w:val="00D76F75"/>
    <w:rsid w:val="00D84C8B"/>
    <w:rsid w:val="00D86593"/>
    <w:rsid w:val="00D9101B"/>
    <w:rsid w:val="00D926FD"/>
    <w:rsid w:val="00D97871"/>
    <w:rsid w:val="00DA51AA"/>
    <w:rsid w:val="00DB32F5"/>
    <w:rsid w:val="00DB35A5"/>
    <w:rsid w:val="00DC113B"/>
    <w:rsid w:val="00DC1993"/>
    <w:rsid w:val="00DD60E7"/>
    <w:rsid w:val="00DD70E4"/>
    <w:rsid w:val="00DF0002"/>
    <w:rsid w:val="00DF04E4"/>
    <w:rsid w:val="00DF1E41"/>
    <w:rsid w:val="00E033CC"/>
    <w:rsid w:val="00E104B0"/>
    <w:rsid w:val="00E112ED"/>
    <w:rsid w:val="00E11F51"/>
    <w:rsid w:val="00E125E4"/>
    <w:rsid w:val="00E13A57"/>
    <w:rsid w:val="00E23212"/>
    <w:rsid w:val="00E26330"/>
    <w:rsid w:val="00E270C6"/>
    <w:rsid w:val="00E27613"/>
    <w:rsid w:val="00E27C12"/>
    <w:rsid w:val="00E304F7"/>
    <w:rsid w:val="00E30C4E"/>
    <w:rsid w:val="00E32014"/>
    <w:rsid w:val="00E33478"/>
    <w:rsid w:val="00E34B4F"/>
    <w:rsid w:val="00E35080"/>
    <w:rsid w:val="00E37866"/>
    <w:rsid w:val="00E37B60"/>
    <w:rsid w:val="00E40248"/>
    <w:rsid w:val="00E41178"/>
    <w:rsid w:val="00E41F2B"/>
    <w:rsid w:val="00E437DC"/>
    <w:rsid w:val="00E5152E"/>
    <w:rsid w:val="00E606E0"/>
    <w:rsid w:val="00E6360A"/>
    <w:rsid w:val="00E63E2F"/>
    <w:rsid w:val="00E71454"/>
    <w:rsid w:val="00E7623F"/>
    <w:rsid w:val="00E76D27"/>
    <w:rsid w:val="00E80463"/>
    <w:rsid w:val="00E82F42"/>
    <w:rsid w:val="00E90E1D"/>
    <w:rsid w:val="00E918F2"/>
    <w:rsid w:val="00E93A14"/>
    <w:rsid w:val="00EA379F"/>
    <w:rsid w:val="00EA6912"/>
    <w:rsid w:val="00EA6E2B"/>
    <w:rsid w:val="00EA74ED"/>
    <w:rsid w:val="00EB02B3"/>
    <w:rsid w:val="00EB062B"/>
    <w:rsid w:val="00EB1086"/>
    <w:rsid w:val="00EB2015"/>
    <w:rsid w:val="00EB4A19"/>
    <w:rsid w:val="00EB5048"/>
    <w:rsid w:val="00EB7A4F"/>
    <w:rsid w:val="00EC2F55"/>
    <w:rsid w:val="00EC68A4"/>
    <w:rsid w:val="00ED0DDF"/>
    <w:rsid w:val="00ED36C6"/>
    <w:rsid w:val="00ED6DA5"/>
    <w:rsid w:val="00EE6F33"/>
    <w:rsid w:val="00EF347A"/>
    <w:rsid w:val="00EF54B4"/>
    <w:rsid w:val="00EF5DDD"/>
    <w:rsid w:val="00EF62C2"/>
    <w:rsid w:val="00F00178"/>
    <w:rsid w:val="00F00A4F"/>
    <w:rsid w:val="00F037B7"/>
    <w:rsid w:val="00F06438"/>
    <w:rsid w:val="00F1204A"/>
    <w:rsid w:val="00F146FA"/>
    <w:rsid w:val="00F1575B"/>
    <w:rsid w:val="00F16125"/>
    <w:rsid w:val="00F2045A"/>
    <w:rsid w:val="00F2072E"/>
    <w:rsid w:val="00F22122"/>
    <w:rsid w:val="00F26635"/>
    <w:rsid w:val="00F335CA"/>
    <w:rsid w:val="00F33852"/>
    <w:rsid w:val="00F3471C"/>
    <w:rsid w:val="00F3521A"/>
    <w:rsid w:val="00F36A66"/>
    <w:rsid w:val="00F4419B"/>
    <w:rsid w:val="00F45C50"/>
    <w:rsid w:val="00F46139"/>
    <w:rsid w:val="00F46F79"/>
    <w:rsid w:val="00F47114"/>
    <w:rsid w:val="00F50CAB"/>
    <w:rsid w:val="00F565D2"/>
    <w:rsid w:val="00F669A0"/>
    <w:rsid w:val="00F66A96"/>
    <w:rsid w:val="00F671D6"/>
    <w:rsid w:val="00F6776D"/>
    <w:rsid w:val="00F6798B"/>
    <w:rsid w:val="00F71DD7"/>
    <w:rsid w:val="00F75D59"/>
    <w:rsid w:val="00F7675B"/>
    <w:rsid w:val="00F83C35"/>
    <w:rsid w:val="00F875FD"/>
    <w:rsid w:val="00F90D7B"/>
    <w:rsid w:val="00F9206E"/>
    <w:rsid w:val="00F9387B"/>
    <w:rsid w:val="00F95459"/>
    <w:rsid w:val="00F956E1"/>
    <w:rsid w:val="00FA1189"/>
    <w:rsid w:val="00FA298F"/>
    <w:rsid w:val="00FA3DC8"/>
    <w:rsid w:val="00FA40FA"/>
    <w:rsid w:val="00FA7782"/>
    <w:rsid w:val="00FB2F3E"/>
    <w:rsid w:val="00FB33DB"/>
    <w:rsid w:val="00FB483C"/>
    <w:rsid w:val="00FC0126"/>
    <w:rsid w:val="00FC5B7F"/>
    <w:rsid w:val="00FC5EBB"/>
    <w:rsid w:val="00FD1A82"/>
    <w:rsid w:val="00FD6591"/>
    <w:rsid w:val="00FD6B57"/>
    <w:rsid w:val="00FD70B3"/>
    <w:rsid w:val="00FE3728"/>
    <w:rsid w:val="00FE5BA9"/>
    <w:rsid w:val="00FE5D54"/>
    <w:rsid w:val="00FF33BA"/>
    <w:rsid w:val="00FF35B3"/>
    <w:rsid w:val="00FF3D1C"/>
    <w:rsid w:val="00FF668F"/>
    <w:rsid w:val="00FF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66199B1-5A05-4148-8283-70F42E20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E372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27587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5876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5876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rsid w:val="00FE3728"/>
    <w:rPr>
      <w:color w:val="0000FF"/>
      <w:sz w:val="24"/>
      <w:szCs w:val="24"/>
      <w:u w:val="singl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10">
    <w:name w:val="標題 1 字元"/>
    <w:link w:val="1"/>
    <w:uiPriority w:val="9"/>
    <w:rsid w:val="0027587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275876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paragraph" w:styleId="ae">
    <w:name w:val="header"/>
    <w:basedOn w:val="a"/>
    <w:link w:val="af"/>
    <w:uiPriority w:val="99"/>
    <w:unhideWhenUsed/>
    <w:rsid w:val="00FE37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FE3728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FE37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FE3728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FE3728"/>
    <w:rPr>
      <w:rFonts w:ascii="標楷體" w:eastAsia="標楷體"/>
      <w:b/>
      <w:snapToGrid w:val="0"/>
      <w:kern w:val="2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FE3728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FE3728"/>
    <w:rPr>
      <w:rFonts w:ascii="Calibri Light" w:hAnsi="Calibri Light"/>
      <w:snapToGrid w:val="0"/>
      <w:kern w:val="2"/>
      <w:sz w:val="18"/>
      <w:szCs w:val="18"/>
    </w:rPr>
  </w:style>
  <w:style w:type="character" w:customStyle="1" w:styleId="1410">
    <w:name w:val="表格內文(14行高) 字元1"/>
    <w:link w:val="142"/>
    <w:rsid w:val="00FE3728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FE3728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1"/>
    <w:rsid w:val="00FE3728"/>
    <w:rPr>
      <w:rFonts w:ascii="標楷體" w:eastAsia="標楷體"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semiHidden/>
    <w:rsid w:val="00275876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ab">
    <w:name w:val="姓名及分機 字元"/>
    <w:link w:val="aa"/>
    <w:rsid w:val="00FE3728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FE3728"/>
    <w:rPr>
      <w:rFonts w:ascii="標楷體" w:eastAsia="標楷體"/>
      <w:snapToGrid w:val="0"/>
      <w:kern w:val="2"/>
      <w:sz w:val="24"/>
      <w:szCs w:val="28"/>
    </w:rPr>
  </w:style>
  <w:style w:type="paragraph" w:styleId="af4">
    <w:name w:val="Body Text"/>
    <w:basedOn w:val="a"/>
    <w:link w:val="af5"/>
    <w:uiPriority w:val="99"/>
    <w:semiHidden/>
    <w:unhideWhenUsed/>
    <w:rsid w:val="00FE3728"/>
    <w:pPr>
      <w:spacing w:after="120"/>
    </w:pPr>
  </w:style>
  <w:style w:type="character" w:customStyle="1" w:styleId="af5">
    <w:name w:val="本文 字元"/>
    <w:link w:val="af4"/>
    <w:uiPriority w:val="99"/>
    <w:semiHidden/>
    <w:rsid w:val="00FE3728"/>
    <w:rPr>
      <w:rFonts w:ascii="標楷體" w:eastAsia="標楷體"/>
      <w:snapToGrid w:val="0"/>
      <w:kern w:val="2"/>
      <w:sz w:val="28"/>
      <w:szCs w:val="28"/>
    </w:rPr>
  </w:style>
  <w:style w:type="paragraph" w:styleId="af6">
    <w:name w:val="footnote text"/>
    <w:basedOn w:val="a"/>
    <w:link w:val="af7"/>
    <w:semiHidden/>
    <w:rsid w:val="00FE3728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semiHidden/>
    <w:rsid w:val="00FE3728"/>
    <w:rPr>
      <w:rFonts w:ascii="標楷體" w:eastAsia="標楷體"/>
      <w:snapToGrid w:val="0"/>
      <w:kern w:val="2"/>
    </w:rPr>
  </w:style>
  <w:style w:type="paragraph" w:styleId="12">
    <w:name w:val="toc 1"/>
    <w:basedOn w:val="a"/>
    <w:next w:val="a"/>
    <w:autoRedefine/>
    <w:uiPriority w:val="39"/>
    <w:unhideWhenUsed/>
    <w:rsid w:val="00275876"/>
    <w:pPr>
      <w:tabs>
        <w:tab w:val="right" w:leader="dot" w:pos="8494"/>
      </w:tabs>
      <w:ind w:leftChars="0" w:left="487" w:rightChars="100" w:right="283" w:hangingChars="200" w:hanging="487"/>
    </w:pPr>
    <w:rPr>
      <w:sz w:val="24"/>
    </w:rPr>
  </w:style>
  <w:style w:type="paragraph" w:customStyle="1" w:styleId="af8">
    <w:name w:val="一"/>
    <w:basedOn w:val="a"/>
    <w:rsid w:val="00912FA9"/>
    <w:pPr>
      <w:adjustRightInd w:val="0"/>
      <w:spacing w:line="500" w:lineRule="atLeast"/>
      <w:ind w:leftChars="0" w:left="567" w:firstLineChars="0" w:hanging="567"/>
      <w:jc w:val="left"/>
    </w:pPr>
    <w:rPr>
      <w:rFonts w:hint="eastAsia"/>
      <w:snapToGrid/>
      <w:kern w:val="0"/>
      <w:szCs w:val="20"/>
    </w:rPr>
  </w:style>
  <w:style w:type="character" w:customStyle="1" w:styleId="144">
    <w:name w:val="表格內文(14行高) 字元"/>
    <w:rsid w:val="00FE372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9">
    <w:name w:val="footnote reference"/>
    <w:semiHidden/>
    <w:unhideWhenUsed/>
    <w:rsid w:val="00FE3728"/>
    <w:rPr>
      <w:vertAlign w:val="superscript"/>
    </w:rPr>
  </w:style>
  <w:style w:type="table" w:styleId="afa">
    <w:name w:val="Table Grid"/>
    <w:basedOn w:val="a1"/>
    <w:uiPriority w:val="59"/>
    <w:rsid w:val="005F7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toc 2"/>
    <w:basedOn w:val="a"/>
    <w:next w:val="a"/>
    <w:autoRedefine/>
    <w:uiPriority w:val="39"/>
    <w:semiHidden/>
    <w:unhideWhenUsed/>
    <w:rsid w:val="00275876"/>
    <w:pPr>
      <w:ind w:leftChars="0" w:left="0"/>
    </w:pPr>
    <w:rPr>
      <w:sz w:val="24"/>
    </w:rPr>
  </w:style>
  <w:style w:type="character" w:styleId="afb">
    <w:name w:val="page number"/>
    <w:rsid w:val="006A7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9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01E8F-3A35-42C9-9625-FB2649E4D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3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Links>
    <vt:vector size="24" baseType="variant">
      <vt:variant>
        <vt:i4>1638448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_Toc180074629</vt:lpwstr>
      </vt:variant>
      <vt:variant>
        <vt:i4>1638448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_Toc180074628</vt:lpwstr>
      </vt:variant>
      <vt:variant>
        <vt:i4>1638448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_Toc180074627</vt:lpwstr>
      </vt:variant>
      <vt:variant>
        <vt:i4>1638448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_Toc180074626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2024-10-25T01:29:00Z</cp:lastPrinted>
  <dcterms:created xsi:type="dcterms:W3CDTF">2025-09-25T00:53:00Z</dcterms:created>
  <dcterms:modified xsi:type="dcterms:W3CDTF">2025-09-25T00:53:00Z</dcterms:modified>
</cp:coreProperties>
</file>