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-17"/>
        <w:tblW w:w="10317" w:type="dxa"/>
        <w:tblBorders>
          <w:bottom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750"/>
        <w:gridCol w:w="4750"/>
      </w:tblGrid>
      <w:tr w:rsidR="00397F2D" w:rsidRPr="00A94B08" w14:paraId="26AED616" w14:textId="77777777" w:rsidTr="00894970">
        <w:trPr>
          <w:trHeight w:val="283"/>
        </w:trPr>
        <w:tc>
          <w:tcPr>
            <w:tcW w:w="10317" w:type="dxa"/>
            <w:gridSpan w:val="3"/>
            <w:tcBorders>
              <w:bottom w:val="double" w:sz="4" w:space="0" w:color="auto"/>
            </w:tcBorders>
            <w:shd w:val="clear" w:color="auto" w:fill="auto"/>
          </w:tcPr>
          <w:p w14:paraId="6829CD1E" w14:textId="3A12C543" w:rsidR="00397F2D" w:rsidRPr="00A94B08" w:rsidRDefault="00397F2D" w:rsidP="00031254">
            <w:pPr>
              <w:spacing w:line="400" w:lineRule="exact"/>
              <w:rPr>
                <w:rFonts w:eastAsia="標楷體" w:hint="eastAsia"/>
                <w:b/>
                <w:sz w:val="32"/>
                <w:szCs w:val="32"/>
              </w:rPr>
            </w:pPr>
          </w:p>
        </w:tc>
      </w:tr>
      <w:tr w:rsidR="00397F2D" w:rsidRPr="00A94B08" w14:paraId="6EE6C0ED" w14:textId="77777777" w:rsidTr="00894970">
        <w:trPr>
          <w:trHeight w:val="624"/>
        </w:trPr>
        <w:tc>
          <w:tcPr>
            <w:tcW w:w="10317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C57C9D5" w14:textId="77777777" w:rsidR="00397F2D" w:rsidRPr="00A94B08" w:rsidRDefault="00397F2D" w:rsidP="00031254">
            <w:pPr>
              <w:spacing w:line="400" w:lineRule="exact"/>
              <w:jc w:val="distribute"/>
              <w:rPr>
                <w:sz w:val="32"/>
                <w:szCs w:val="32"/>
              </w:rPr>
            </w:pPr>
            <w:r w:rsidRPr="00A94B08">
              <w:rPr>
                <w:rFonts w:eastAsia="標楷體"/>
                <w:kern w:val="0"/>
                <w:sz w:val="32"/>
                <w:szCs w:val="32"/>
              </w:rPr>
              <w:t>立法院第</w:t>
            </w:r>
            <w:r w:rsidRPr="00A94B08">
              <w:rPr>
                <w:rFonts w:eastAsia="標楷體"/>
                <w:kern w:val="0"/>
                <w:sz w:val="32"/>
                <w:szCs w:val="32"/>
              </w:rPr>
              <w:t>11</w:t>
            </w:r>
            <w:r w:rsidRPr="00A94B08">
              <w:rPr>
                <w:rFonts w:eastAsia="標楷體"/>
                <w:kern w:val="0"/>
                <w:sz w:val="32"/>
                <w:szCs w:val="32"/>
              </w:rPr>
              <w:t>屆第</w:t>
            </w:r>
            <w:r>
              <w:rPr>
                <w:rFonts w:eastAsia="標楷體" w:hint="eastAsia"/>
                <w:kern w:val="0"/>
                <w:sz w:val="32"/>
                <w:szCs w:val="32"/>
              </w:rPr>
              <w:t>4</w:t>
            </w:r>
            <w:r w:rsidRPr="00A94B08">
              <w:rPr>
                <w:rFonts w:eastAsia="標楷體"/>
                <w:kern w:val="0"/>
                <w:sz w:val="32"/>
                <w:szCs w:val="32"/>
              </w:rPr>
              <w:t>會期內政委員會召集委員輪值表</w:t>
            </w:r>
          </w:p>
        </w:tc>
      </w:tr>
      <w:tr w:rsidR="00397F2D" w:rsidRPr="00A94B08" w14:paraId="4FC07071" w14:textId="77777777" w:rsidTr="00894970">
        <w:trPr>
          <w:trHeight w:val="624"/>
        </w:trPr>
        <w:tc>
          <w:tcPr>
            <w:tcW w:w="817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2584280E" w14:textId="77777777" w:rsidR="00397F2D" w:rsidRPr="00A94B08" w:rsidRDefault="00397F2D" w:rsidP="00031254">
            <w:pPr>
              <w:spacing w:line="400" w:lineRule="exact"/>
              <w:jc w:val="both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姓名</w:t>
            </w:r>
          </w:p>
        </w:tc>
        <w:tc>
          <w:tcPr>
            <w:tcW w:w="4750" w:type="dxa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5A01608D" w14:textId="77777777" w:rsidR="00397F2D" w:rsidRPr="00F505DE" w:rsidRDefault="00397F2D" w:rsidP="00031254">
            <w:pPr>
              <w:spacing w:line="400" w:lineRule="exact"/>
              <w:jc w:val="center"/>
              <w:rPr>
                <w:sz w:val="40"/>
                <w:szCs w:val="40"/>
              </w:rPr>
            </w:pPr>
            <w:r w:rsidRPr="00F505DE">
              <w:rPr>
                <w:rFonts w:eastAsia="標楷體" w:hint="eastAsia"/>
                <w:bCs/>
                <w:sz w:val="32"/>
                <w:szCs w:val="32"/>
              </w:rPr>
              <w:t>王</w:t>
            </w:r>
            <w:r w:rsidRPr="00F505DE">
              <w:rPr>
                <w:rFonts w:eastAsia="標楷體"/>
                <w:bCs/>
                <w:sz w:val="32"/>
                <w:szCs w:val="32"/>
              </w:rPr>
              <w:t>召集委員</w:t>
            </w:r>
            <w:r w:rsidRPr="00F505DE">
              <w:rPr>
                <w:rFonts w:eastAsia="標楷體" w:hint="eastAsia"/>
                <w:bCs/>
                <w:sz w:val="32"/>
                <w:szCs w:val="32"/>
              </w:rPr>
              <w:t>美惠</w:t>
            </w:r>
          </w:p>
        </w:tc>
        <w:tc>
          <w:tcPr>
            <w:tcW w:w="4750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1E1D54C" w14:textId="77777777" w:rsidR="00397F2D" w:rsidRPr="00F505DE" w:rsidRDefault="00397F2D" w:rsidP="00031254">
            <w:pPr>
              <w:spacing w:line="400" w:lineRule="exact"/>
              <w:jc w:val="center"/>
              <w:rPr>
                <w:sz w:val="40"/>
                <w:szCs w:val="40"/>
              </w:rPr>
            </w:pPr>
            <w:r w:rsidRPr="00F505DE">
              <w:rPr>
                <w:rFonts w:eastAsia="標楷體" w:hint="eastAsia"/>
                <w:bCs/>
                <w:sz w:val="32"/>
                <w:szCs w:val="32"/>
              </w:rPr>
              <w:t>黃</w:t>
            </w:r>
            <w:r w:rsidRPr="00F505DE">
              <w:rPr>
                <w:rFonts w:eastAsia="標楷體"/>
                <w:bCs/>
                <w:sz w:val="32"/>
                <w:szCs w:val="32"/>
              </w:rPr>
              <w:t>召集委員</w:t>
            </w:r>
            <w:r w:rsidRPr="00F505DE">
              <w:rPr>
                <w:rFonts w:eastAsia="標楷體" w:hint="eastAsia"/>
                <w:bCs/>
                <w:sz w:val="32"/>
                <w:szCs w:val="32"/>
              </w:rPr>
              <w:t>建賓</w:t>
            </w:r>
          </w:p>
        </w:tc>
      </w:tr>
      <w:tr w:rsidR="00397F2D" w:rsidRPr="00A94B08" w14:paraId="452C2755" w14:textId="77777777" w:rsidTr="00894970">
        <w:trPr>
          <w:trHeight w:val="624"/>
        </w:trPr>
        <w:tc>
          <w:tcPr>
            <w:tcW w:w="817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vAlign w:val="center"/>
          </w:tcPr>
          <w:p w14:paraId="24A682DC" w14:textId="77777777" w:rsidR="00397F2D" w:rsidRPr="00A94B08" w:rsidRDefault="00397F2D" w:rsidP="00031254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輪</w:t>
            </w:r>
          </w:p>
          <w:p w14:paraId="22F6FA4E" w14:textId="77777777" w:rsidR="00397F2D" w:rsidRPr="00A94B08" w:rsidRDefault="00397F2D" w:rsidP="00031254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值</w:t>
            </w:r>
          </w:p>
          <w:p w14:paraId="77ED47A4" w14:textId="77777777" w:rsidR="00397F2D" w:rsidRPr="00A94B08" w:rsidRDefault="00397F2D" w:rsidP="00031254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日</w:t>
            </w:r>
          </w:p>
          <w:p w14:paraId="64E25F74" w14:textId="77777777" w:rsidR="00397F2D" w:rsidRPr="00A94B08" w:rsidRDefault="00397F2D" w:rsidP="00031254">
            <w:pPr>
              <w:spacing w:line="400" w:lineRule="exact"/>
              <w:jc w:val="center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期</w:t>
            </w:r>
          </w:p>
        </w:tc>
        <w:tc>
          <w:tcPr>
            <w:tcW w:w="4750" w:type="dxa"/>
            <w:shd w:val="clear" w:color="auto" w:fill="auto"/>
            <w:vAlign w:val="center"/>
          </w:tcPr>
          <w:p w14:paraId="5B74CF2A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(11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年</w:t>
            </w:r>
            <w:r w:rsidRPr="00A94B08">
              <w:rPr>
                <w:rFonts w:eastAsia="標楷體"/>
                <w:sz w:val="32"/>
                <w:szCs w:val="32"/>
              </w:rPr>
              <w:t>)</w:t>
            </w:r>
            <w:r>
              <w:rPr>
                <w:rFonts w:eastAsia="標楷體" w:hint="eastAsia"/>
                <w:sz w:val="32"/>
                <w:szCs w:val="32"/>
              </w:rPr>
              <w:t>10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6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 w:hint="eastAsia"/>
                <w:sz w:val="32"/>
                <w:szCs w:val="32"/>
              </w:rPr>
              <w:t>10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12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75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B3C58EC" w14:textId="77777777" w:rsidR="00397F2D" w:rsidRPr="00A94B08" w:rsidRDefault="00397F2D" w:rsidP="00031254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(11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年</w:t>
            </w:r>
            <w:r w:rsidRPr="00A94B08">
              <w:rPr>
                <w:rFonts w:eastAsia="標楷體"/>
                <w:sz w:val="32"/>
                <w:szCs w:val="32"/>
              </w:rPr>
              <w:t>)</w:t>
            </w:r>
            <w:r>
              <w:rPr>
                <w:rFonts w:eastAsia="標楷體" w:hint="eastAsia"/>
                <w:sz w:val="32"/>
                <w:szCs w:val="32"/>
              </w:rPr>
              <w:t>10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13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10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19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397F2D" w:rsidRPr="00A94B08" w14:paraId="0B4EC020" w14:textId="77777777" w:rsidTr="00894970">
        <w:trPr>
          <w:trHeight w:val="624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49EDBA4D" w14:textId="77777777" w:rsidR="00397F2D" w:rsidRPr="00A94B08" w:rsidRDefault="00397F2D" w:rsidP="00031254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4010EE52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10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20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10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26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75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4938B2A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10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27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 w:rsidRPr="00A94B08">
              <w:rPr>
                <w:rFonts w:eastAsia="標楷體"/>
                <w:sz w:val="32"/>
                <w:szCs w:val="32"/>
              </w:rPr>
              <w:t>2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397F2D" w:rsidRPr="00A94B08" w14:paraId="1628FA1D" w14:textId="77777777" w:rsidTr="00894970">
        <w:trPr>
          <w:trHeight w:val="624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672D3462" w14:textId="77777777" w:rsidR="00397F2D" w:rsidRPr="00A94B08" w:rsidRDefault="00397F2D" w:rsidP="00031254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4C3F8C9C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11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3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 w:hint="eastAsia"/>
                <w:sz w:val="32"/>
                <w:szCs w:val="32"/>
              </w:rPr>
              <w:t>11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9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75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D0223EC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11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10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16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397F2D" w:rsidRPr="00A94B08" w14:paraId="105DC88A" w14:textId="77777777" w:rsidTr="00894970">
        <w:trPr>
          <w:trHeight w:val="624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3D0FFB29" w14:textId="77777777" w:rsidR="00397F2D" w:rsidRPr="00A94B08" w:rsidRDefault="00397F2D" w:rsidP="00031254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29231875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17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23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75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26DFBB3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24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30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397F2D" w:rsidRPr="00A94B08" w14:paraId="4D14F39C" w14:textId="77777777" w:rsidTr="00894970">
        <w:trPr>
          <w:trHeight w:val="624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78E306AF" w14:textId="77777777" w:rsidR="00397F2D" w:rsidRPr="00A94B08" w:rsidRDefault="00397F2D" w:rsidP="00031254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38845C63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2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 w:rsidRPr="00A94B08"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2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7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75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8D922B2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2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8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12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 w:rsidRPr="00A94B08">
              <w:rPr>
                <w:rFonts w:eastAsia="標楷體"/>
                <w:sz w:val="32"/>
                <w:szCs w:val="32"/>
              </w:rPr>
              <w:t>1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397F2D" w:rsidRPr="00A94B08" w14:paraId="778A061B" w14:textId="77777777" w:rsidTr="00894970">
        <w:trPr>
          <w:trHeight w:val="624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37D2858F" w14:textId="77777777" w:rsidR="00397F2D" w:rsidRPr="00A94B08" w:rsidRDefault="00397F2D" w:rsidP="00031254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225A8948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12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15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12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21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75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065149D4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12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22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12</w:t>
            </w:r>
            <w:r w:rsidRPr="00A94B08">
              <w:rPr>
                <w:rFonts w:eastAsia="標楷體"/>
                <w:kern w:val="0"/>
                <w:sz w:val="32"/>
                <w:szCs w:val="32"/>
              </w:rPr>
              <w:t>月</w:t>
            </w:r>
            <w:r>
              <w:rPr>
                <w:rFonts w:eastAsia="標楷體" w:hint="eastAsia"/>
                <w:kern w:val="0"/>
                <w:sz w:val="32"/>
                <w:szCs w:val="32"/>
              </w:rPr>
              <w:t>28</w:t>
            </w:r>
            <w:r w:rsidRPr="00A94B08">
              <w:rPr>
                <w:rFonts w:eastAsia="標楷體"/>
                <w:kern w:val="0"/>
                <w:sz w:val="32"/>
                <w:szCs w:val="32"/>
              </w:rPr>
              <w:t>日</w:t>
            </w:r>
          </w:p>
        </w:tc>
      </w:tr>
      <w:tr w:rsidR="00397F2D" w:rsidRPr="00A94B08" w14:paraId="64411DE3" w14:textId="77777777" w:rsidTr="00894970">
        <w:trPr>
          <w:trHeight w:val="624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05192D94" w14:textId="77777777" w:rsidR="00397F2D" w:rsidRPr="00A94B08" w:rsidRDefault="00397F2D" w:rsidP="00031254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31F62C4E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12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29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>
              <w:rPr>
                <w:rFonts w:eastAsia="標楷體" w:hint="eastAsia"/>
                <w:sz w:val="32"/>
                <w:szCs w:val="32"/>
              </w:rPr>
              <w:t>(115</w:t>
            </w:r>
            <w:r>
              <w:rPr>
                <w:rFonts w:eastAsia="標楷體" w:hint="eastAsia"/>
                <w:sz w:val="32"/>
                <w:szCs w:val="32"/>
              </w:rPr>
              <w:t>年</w:t>
            </w:r>
            <w:r>
              <w:rPr>
                <w:rFonts w:eastAsia="標楷體" w:hint="eastAsia"/>
                <w:sz w:val="32"/>
                <w:szCs w:val="32"/>
              </w:rPr>
              <w:t>)</w:t>
            </w:r>
            <w:r w:rsidRPr="00A94B08"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4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75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C0E8640" w14:textId="77777777" w:rsidR="00397F2D" w:rsidRPr="00A94B08" w:rsidRDefault="00397F2D" w:rsidP="00031254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rFonts w:eastAsia="標楷體" w:hint="eastAsia"/>
                <w:sz w:val="32"/>
                <w:szCs w:val="32"/>
              </w:rPr>
              <w:t>(115</w:t>
            </w:r>
            <w:r>
              <w:rPr>
                <w:rFonts w:eastAsia="標楷體" w:hint="eastAsia"/>
                <w:sz w:val="32"/>
                <w:szCs w:val="32"/>
              </w:rPr>
              <w:t>年</w:t>
            </w:r>
            <w:r>
              <w:rPr>
                <w:rFonts w:eastAsia="標楷體" w:hint="eastAsia"/>
                <w:sz w:val="32"/>
                <w:szCs w:val="32"/>
              </w:rPr>
              <w:t>)1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5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11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397F2D" w:rsidRPr="00A94B08" w14:paraId="59537B92" w14:textId="77777777" w:rsidTr="00894970">
        <w:trPr>
          <w:trHeight w:val="624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</w:tcBorders>
            <w:shd w:val="clear" w:color="auto" w:fill="auto"/>
          </w:tcPr>
          <w:p w14:paraId="31248919" w14:textId="77777777" w:rsidR="00397F2D" w:rsidRPr="00A94B08" w:rsidRDefault="00397F2D" w:rsidP="00031254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750" w:type="dxa"/>
            <w:shd w:val="clear" w:color="auto" w:fill="auto"/>
            <w:vAlign w:val="center"/>
          </w:tcPr>
          <w:p w14:paraId="61AC52AE" w14:textId="77777777" w:rsidR="00397F2D" w:rsidRPr="00A94B08" w:rsidRDefault="00397F2D" w:rsidP="00031254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12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18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75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AECCBCF" w14:textId="77777777" w:rsidR="00397F2D" w:rsidRPr="00A94B08" w:rsidRDefault="00397F2D" w:rsidP="00031254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19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25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</w:tr>
      <w:tr w:rsidR="00397F2D" w:rsidRPr="00A94B08" w14:paraId="7F6E3CFE" w14:textId="77777777" w:rsidTr="00894970">
        <w:trPr>
          <w:trHeight w:val="624"/>
        </w:trPr>
        <w:tc>
          <w:tcPr>
            <w:tcW w:w="817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</w:tcPr>
          <w:p w14:paraId="72B872CB" w14:textId="77777777" w:rsidR="00397F2D" w:rsidRPr="00A94B08" w:rsidRDefault="00397F2D" w:rsidP="00031254">
            <w:pPr>
              <w:spacing w:line="400" w:lineRule="exact"/>
              <w:rPr>
                <w:rFonts w:eastAsia="標楷體"/>
                <w:spacing w:val="-20"/>
                <w:sz w:val="32"/>
                <w:szCs w:val="32"/>
              </w:rPr>
            </w:pPr>
          </w:p>
        </w:tc>
        <w:tc>
          <w:tcPr>
            <w:tcW w:w="47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18BF06" w14:textId="77777777" w:rsidR="00397F2D" w:rsidRPr="00A94B08" w:rsidRDefault="00397F2D" w:rsidP="00031254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  <w:r w:rsidRPr="00A94B08"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26</w:t>
            </w:r>
            <w:r w:rsidRPr="00A94B08">
              <w:rPr>
                <w:rFonts w:eastAsia="標楷體"/>
                <w:sz w:val="32"/>
                <w:szCs w:val="32"/>
              </w:rPr>
              <w:t>日至</w:t>
            </w:r>
            <w:r w:rsidRPr="00A94B08">
              <w:rPr>
                <w:rFonts w:eastAsia="標楷體"/>
                <w:sz w:val="32"/>
                <w:szCs w:val="32"/>
              </w:rPr>
              <w:t>1</w:t>
            </w:r>
            <w:r w:rsidRPr="00A94B08">
              <w:rPr>
                <w:rFonts w:eastAsia="標楷體"/>
                <w:sz w:val="32"/>
                <w:szCs w:val="32"/>
              </w:rPr>
              <w:t>月</w:t>
            </w:r>
            <w:r>
              <w:rPr>
                <w:rFonts w:eastAsia="標楷體" w:hint="eastAsia"/>
                <w:sz w:val="32"/>
                <w:szCs w:val="32"/>
              </w:rPr>
              <w:t>31</w:t>
            </w:r>
            <w:r w:rsidRPr="00A94B08">
              <w:rPr>
                <w:rFonts w:eastAsia="標楷體"/>
                <w:sz w:val="32"/>
                <w:szCs w:val="32"/>
              </w:rPr>
              <w:t>日</w:t>
            </w:r>
          </w:p>
        </w:tc>
        <w:tc>
          <w:tcPr>
            <w:tcW w:w="4750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5650499" w14:textId="77777777" w:rsidR="00397F2D" w:rsidRPr="00A94B08" w:rsidRDefault="00397F2D" w:rsidP="00031254">
            <w:pPr>
              <w:spacing w:line="400" w:lineRule="exact"/>
              <w:jc w:val="center"/>
              <w:rPr>
                <w:rFonts w:eastAsia="標楷體"/>
                <w:sz w:val="32"/>
                <w:szCs w:val="32"/>
              </w:rPr>
            </w:pPr>
          </w:p>
        </w:tc>
      </w:tr>
      <w:tr w:rsidR="00397F2D" w:rsidRPr="00A94B08" w14:paraId="503C6619" w14:textId="77777777" w:rsidTr="00894970">
        <w:trPr>
          <w:trHeight w:val="4139"/>
        </w:trPr>
        <w:tc>
          <w:tcPr>
            <w:tcW w:w="8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4326CD31" w14:textId="77777777" w:rsidR="00397F2D" w:rsidRPr="00A94B08" w:rsidRDefault="00397F2D" w:rsidP="00031254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輪</w:t>
            </w:r>
          </w:p>
          <w:p w14:paraId="429AA073" w14:textId="77777777" w:rsidR="00397F2D" w:rsidRPr="00A94B08" w:rsidRDefault="00397F2D" w:rsidP="00031254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值</w:t>
            </w:r>
          </w:p>
          <w:p w14:paraId="410A38D7" w14:textId="77777777" w:rsidR="00397F2D" w:rsidRPr="00A94B08" w:rsidRDefault="00397F2D" w:rsidP="00031254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辦</w:t>
            </w:r>
          </w:p>
          <w:p w14:paraId="40335A82" w14:textId="77777777" w:rsidR="00397F2D" w:rsidRPr="00A94B08" w:rsidRDefault="00397F2D" w:rsidP="00031254">
            <w:pPr>
              <w:spacing w:line="400" w:lineRule="exact"/>
              <w:jc w:val="distribute"/>
              <w:rPr>
                <w:rFonts w:eastAsia="標楷體"/>
                <w:spacing w:val="-20"/>
                <w:sz w:val="32"/>
                <w:szCs w:val="32"/>
              </w:rPr>
            </w:pPr>
            <w:r w:rsidRPr="00A94B08">
              <w:rPr>
                <w:rFonts w:eastAsia="標楷體"/>
                <w:spacing w:val="-20"/>
                <w:sz w:val="32"/>
                <w:szCs w:val="32"/>
              </w:rPr>
              <w:t>法</w:t>
            </w:r>
          </w:p>
        </w:tc>
        <w:tc>
          <w:tcPr>
            <w:tcW w:w="9500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</w:tcPr>
          <w:p w14:paraId="0D24153B" w14:textId="77777777" w:rsidR="00397F2D" w:rsidRPr="0013189B" w:rsidRDefault="00397F2D" w:rsidP="00031254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一、召集委員依本輪值表輪流擔任主席。</w:t>
            </w:r>
          </w:p>
          <w:p w14:paraId="3C4F3068" w14:textId="77777777" w:rsidR="00397F2D" w:rsidRPr="0013189B" w:rsidRDefault="00397F2D" w:rsidP="00031254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二、輪值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期間，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如委員會會議因故停開時，仍按本輪值表所排定日期輪值，不再更改。</w:t>
            </w:r>
          </w:p>
          <w:p w14:paraId="4500D38F" w14:textId="77777777" w:rsidR="00397F2D" w:rsidRPr="0013189B" w:rsidRDefault="00397F2D" w:rsidP="00031254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三、本會會議之議程，由輪值召集委員排定。開會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(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考察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)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通知單、議事日程、議事錄、審查報告等議事文件，由排定議程之輪值召集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委員核判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。</w:t>
            </w:r>
          </w:p>
          <w:p w14:paraId="4BC0DD41" w14:textId="77777777" w:rsidR="00397F2D" w:rsidRPr="004832C6" w:rsidRDefault="00397F2D" w:rsidP="00031254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四、輪值召集委員不克主持會議時，得商請另一召集委員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對調</w:t>
            </w:r>
            <w:r w:rsidRPr="004832C6">
              <w:rPr>
                <w:rFonts w:eastAsia="標楷體" w:hint="eastAsia"/>
                <w:kern w:val="0"/>
                <w:sz w:val="32"/>
                <w:szCs w:val="32"/>
              </w:rPr>
              <w:t>輪值時間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，</w:t>
            </w:r>
            <w:r w:rsidRPr="004832C6">
              <w:rPr>
                <w:rFonts w:eastAsia="標楷體" w:hint="eastAsia"/>
                <w:kern w:val="0"/>
                <w:sz w:val="32"/>
                <w:szCs w:val="32"/>
              </w:rPr>
              <w:t>或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委請本會委員代理</w:t>
            </w:r>
            <w:r w:rsidRPr="004832C6">
              <w:rPr>
                <w:rFonts w:eastAsia="標楷體" w:hint="eastAsia"/>
                <w:kern w:val="0"/>
                <w:sz w:val="32"/>
                <w:szCs w:val="32"/>
              </w:rPr>
              <w:t>主持會議</w:t>
            </w:r>
            <w:r w:rsidRPr="004832C6">
              <w:rPr>
                <w:rFonts w:eastAsia="標楷體"/>
                <w:kern w:val="0"/>
                <w:sz w:val="32"/>
                <w:szCs w:val="32"/>
              </w:rPr>
              <w:t>。</w:t>
            </w:r>
          </w:p>
          <w:p w14:paraId="40F4EB51" w14:textId="77777777" w:rsidR="00397F2D" w:rsidRPr="0013189B" w:rsidRDefault="00397F2D" w:rsidP="00031254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kern w:val="0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五、本會各項考察活動之領隊，由當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週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輪值召集委員擔任，當</w:t>
            </w:r>
            <w:proofErr w:type="gramStart"/>
            <w:r w:rsidRPr="0013189B">
              <w:rPr>
                <w:rFonts w:eastAsia="標楷體"/>
                <w:kern w:val="0"/>
                <w:sz w:val="32"/>
                <w:szCs w:val="32"/>
              </w:rPr>
              <w:t>週</w:t>
            </w:r>
            <w:proofErr w:type="gramEnd"/>
            <w:r w:rsidRPr="0013189B">
              <w:rPr>
                <w:rFonts w:eastAsia="標楷體"/>
                <w:kern w:val="0"/>
                <w:sz w:val="32"/>
                <w:szCs w:val="32"/>
              </w:rPr>
              <w:t>輪值召集委員未克參加時，得商請另一召集委員或本會委員代理。</w:t>
            </w:r>
          </w:p>
          <w:p w14:paraId="0EF46110" w14:textId="77777777" w:rsidR="00397F2D" w:rsidRPr="00A94B08" w:rsidRDefault="00397F2D" w:rsidP="00031254">
            <w:pPr>
              <w:spacing w:line="400" w:lineRule="exact"/>
              <w:ind w:left="640" w:hangingChars="200" w:hanging="640"/>
              <w:jc w:val="both"/>
              <w:rPr>
                <w:rFonts w:eastAsia="標楷體"/>
                <w:sz w:val="32"/>
                <w:szCs w:val="32"/>
              </w:rPr>
            </w:pPr>
            <w:r w:rsidRPr="0013189B">
              <w:rPr>
                <w:rFonts w:eastAsia="標楷體"/>
                <w:kern w:val="0"/>
                <w:sz w:val="32"/>
                <w:szCs w:val="32"/>
              </w:rPr>
              <w:t>六、本輪值表及辦法經第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1</w:t>
            </w:r>
            <w:r w:rsidRPr="0013189B">
              <w:rPr>
                <w:rFonts w:eastAsia="標楷體"/>
                <w:kern w:val="0"/>
                <w:sz w:val="32"/>
                <w:szCs w:val="32"/>
              </w:rPr>
              <w:t>次召集委員會議通過後實施。</w:t>
            </w:r>
          </w:p>
        </w:tc>
      </w:tr>
    </w:tbl>
    <w:p w14:paraId="7E02ECBE" w14:textId="77777777" w:rsidR="00386CBF" w:rsidRPr="00397F2D" w:rsidRDefault="00386CBF"/>
    <w:sectPr w:rsidR="00386CBF" w:rsidRPr="00397F2D" w:rsidSect="00894970">
      <w:pgSz w:w="11906" w:h="16838"/>
      <w:pgMar w:top="1440" w:right="1983" w:bottom="1440" w:left="826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F2D"/>
    <w:rsid w:val="00386CBF"/>
    <w:rsid w:val="00397F2D"/>
    <w:rsid w:val="00894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3A8C9"/>
  <w15:chartTrackingRefBased/>
  <w15:docId w15:val="{6ACCAAE1-B2CB-40D5-B8CE-19C0682D9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7F2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林彥明</dc:creator>
  <cp:keywords/>
  <dc:description/>
  <cp:lastModifiedBy>林彥明</cp:lastModifiedBy>
  <cp:revision>2</cp:revision>
  <cp:lastPrinted>2025-10-01T06:22:00Z</cp:lastPrinted>
  <dcterms:created xsi:type="dcterms:W3CDTF">2025-10-01T06:21:00Z</dcterms:created>
  <dcterms:modified xsi:type="dcterms:W3CDTF">2025-10-01T06:23:00Z</dcterms:modified>
</cp:coreProperties>
</file>