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AC2239" w:rsidRPr="00473490" w:rsidRDefault="00AC2239" w:rsidP="00AC2239">
      <w:pPr>
        <w:pStyle w:val="14"/>
        <w:ind w:left="567" w:hanging="567"/>
        <w:rPr>
          <w:rFonts w:hAnsi="標楷體"/>
        </w:rPr>
      </w:pPr>
      <w:bookmarkStart w:id="4" w:name="_Toc53069055"/>
      <w:bookmarkStart w:id="5" w:name="_Toc180500329"/>
      <w:r w:rsidRPr="00473490">
        <w:rPr>
          <w:rFonts w:hAnsi="標楷體" w:hint="eastAsia"/>
        </w:rPr>
        <w:t>四、補助延攬科技人才之延攬人數目標值</w:t>
      </w:r>
      <w:r w:rsidR="00B77E1B" w:rsidRPr="00473490">
        <w:rPr>
          <w:rFonts w:hAnsi="標楷體" w:hint="eastAsia"/>
        </w:rPr>
        <w:t>概</w:t>
      </w:r>
      <w:r w:rsidRPr="00473490">
        <w:rPr>
          <w:rFonts w:hAnsi="標楷體" w:hint="eastAsia"/>
        </w:rPr>
        <w:t>已達成，惟學術成果產出效益微幅下滑，允宜強化計畫執行，俾</w:t>
      </w:r>
      <w:r w:rsidRPr="00473490">
        <w:rPr>
          <w:rFonts w:hAnsi="標楷體" w:hint="eastAsia"/>
          <w:snapToGrid/>
        </w:rPr>
        <w:t>提升</w:t>
      </w:r>
      <w:r w:rsidR="002A0A43" w:rsidRPr="00473490">
        <w:rPr>
          <w:rFonts w:hAnsi="標楷體" w:hint="eastAsia"/>
          <w:snapToGrid/>
        </w:rPr>
        <w:t>我國</w:t>
      </w:r>
      <w:r w:rsidRPr="00473490">
        <w:rPr>
          <w:rFonts w:hAnsi="標楷體" w:hint="eastAsia"/>
          <w:snapToGrid/>
        </w:rPr>
        <w:t>學術及科研量能</w:t>
      </w:r>
      <w:bookmarkEnd w:id="4"/>
      <w:bookmarkEnd w:id="5"/>
    </w:p>
    <w:p w:rsidR="00AC2239" w:rsidRPr="00473490" w:rsidRDefault="00AC2239" w:rsidP="00AC2239">
      <w:pPr>
        <w:ind w:left="566" w:firstLine="566"/>
        <w:rPr>
          <w:rFonts w:hAnsi="標楷體" w:hint="eastAsia"/>
        </w:rPr>
      </w:pPr>
      <w:r w:rsidRPr="00473490">
        <w:rPr>
          <w:rFonts w:hAnsi="標楷體" w:hint="eastAsia"/>
        </w:rPr>
        <w:t>科發基金11</w:t>
      </w:r>
      <w:r w:rsidR="00B01418" w:rsidRPr="00473490">
        <w:rPr>
          <w:rFonts w:hAnsi="標楷體" w:hint="eastAsia"/>
        </w:rPr>
        <w:t>4</w:t>
      </w:r>
      <w:r w:rsidRPr="00473490">
        <w:rPr>
          <w:rFonts w:hAnsi="標楷體" w:hint="eastAsia"/>
        </w:rPr>
        <w:t>年度預算案「</w:t>
      </w:r>
      <w:bookmarkStart w:id="6" w:name="_Hlk178176821"/>
      <w:r w:rsidRPr="00473490">
        <w:rPr>
          <w:rFonts w:hAnsi="標楷體" w:hint="eastAsia"/>
        </w:rPr>
        <w:t>培育、延攬及獎助科技人才計畫</w:t>
      </w:r>
      <w:bookmarkEnd w:id="6"/>
      <w:r w:rsidRPr="00473490">
        <w:rPr>
          <w:rFonts w:hAnsi="標楷體" w:hint="eastAsia"/>
        </w:rPr>
        <w:t>」項下「補助延攬科技人才」編列29億201萬7千元。經查：</w:t>
      </w:r>
    </w:p>
    <w:p w:rsidR="00AC2239" w:rsidRPr="00473490" w:rsidRDefault="00AC2239" w:rsidP="00AC2239">
      <w:pPr>
        <w:pStyle w:val="a5"/>
        <w:ind w:left="849" w:hanging="283"/>
        <w:rPr>
          <w:rFonts w:hAnsi="標楷體" w:hint="eastAsia"/>
          <w:b/>
        </w:rPr>
      </w:pPr>
      <w:bookmarkStart w:id="7" w:name="_Hlk178084121"/>
      <w:r w:rsidRPr="00473490">
        <w:rPr>
          <w:rFonts w:hAnsi="標楷體" w:hint="eastAsia"/>
          <w:b/>
        </w:rPr>
        <w:t>(一)計畫概要</w:t>
      </w:r>
    </w:p>
    <w:p w:rsidR="00AC2239" w:rsidRPr="00473490" w:rsidRDefault="00AC2239" w:rsidP="00AC2239">
      <w:pPr>
        <w:pStyle w:val="123"/>
        <w:ind w:left="1133" w:hanging="283"/>
        <w:rPr>
          <w:rFonts w:hAnsi="標楷體" w:hint="eastAsia"/>
        </w:rPr>
      </w:pPr>
      <w:r w:rsidRPr="00473490">
        <w:rPr>
          <w:rFonts w:hAnsi="標楷體" w:hint="eastAsia"/>
        </w:rPr>
        <w:t>1.</w:t>
      </w:r>
      <w:r w:rsidR="000A065A">
        <w:rPr>
          <w:rFonts w:hAnsi="標楷體" w:hint="eastAsia"/>
        </w:rPr>
        <w:t>主要係辦理</w:t>
      </w:r>
      <w:r w:rsidRPr="00473490">
        <w:rPr>
          <w:rFonts w:hAnsi="標楷體" w:hint="eastAsia"/>
          <w:snapToGrid/>
        </w:rPr>
        <w:t>補助延攬客座科技人才、補助延攬研究學者及補助延攬新南向國家優秀科技人才等3項計畫，透過經費挹注受補助單位或政府機關(構)延攬國內外優秀科技人才參與科技研究計畫、擔任特殊領域教職或協助推動科研及管理工作等，以厚植</w:t>
      </w:r>
      <w:bookmarkStart w:id="8" w:name="_Hlk178180895"/>
      <w:r w:rsidRPr="00473490">
        <w:rPr>
          <w:rFonts w:hAnsi="標楷體" w:hint="eastAsia"/>
          <w:snapToGrid/>
        </w:rPr>
        <w:t>研發能量</w:t>
      </w:r>
      <w:r w:rsidR="002A0A43" w:rsidRPr="00473490">
        <w:rPr>
          <w:rFonts w:hAnsi="標楷體" w:hint="eastAsia"/>
          <w:snapToGrid/>
        </w:rPr>
        <w:t>及</w:t>
      </w:r>
      <w:r w:rsidRPr="00473490">
        <w:rPr>
          <w:rFonts w:hAnsi="標楷體" w:hint="eastAsia"/>
          <w:snapToGrid/>
        </w:rPr>
        <w:t>提升研究水準</w:t>
      </w:r>
      <w:bookmarkEnd w:id="8"/>
      <w:r w:rsidRPr="00473490">
        <w:rPr>
          <w:rFonts w:hAnsi="標楷體" w:hint="eastAsia"/>
          <w:snapToGrid/>
        </w:rPr>
        <w:t>，另依作業要點</w:t>
      </w:r>
      <w:r w:rsidRPr="00473490">
        <w:rPr>
          <w:rStyle w:val="af5"/>
          <w:rFonts w:hAnsi="標楷體"/>
          <w:snapToGrid/>
        </w:rPr>
        <w:footnoteReference w:id="1"/>
      </w:r>
      <w:bookmarkStart w:id="10" w:name="_Hlk178178264"/>
      <w:r w:rsidRPr="00473490">
        <w:rPr>
          <w:rFonts w:hAnsi="標楷體" w:hint="eastAsia"/>
          <w:snapToGrid/>
        </w:rPr>
        <w:t>延攬之科技人才</w:t>
      </w:r>
      <w:bookmarkEnd w:id="10"/>
      <w:r w:rsidRPr="00473490">
        <w:rPr>
          <w:rFonts w:hAnsi="標楷體" w:hint="eastAsia"/>
          <w:snapToGrid/>
        </w:rPr>
        <w:t>分成</w:t>
      </w:r>
      <w:bookmarkStart w:id="11" w:name="_Hlk178178380"/>
      <w:r w:rsidRPr="00473490">
        <w:rPr>
          <w:rFonts w:hAnsi="標楷體" w:hint="eastAsia"/>
          <w:snapToGrid/>
        </w:rPr>
        <w:t>講座人員、客座人員、博士級研究人員及研究學者</w:t>
      </w:r>
      <w:bookmarkEnd w:id="11"/>
      <w:r w:rsidRPr="00473490">
        <w:rPr>
          <w:rFonts w:hAnsi="標楷體" w:hint="eastAsia"/>
          <w:snapToGrid/>
        </w:rPr>
        <w:t>等4類。</w:t>
      </w:r>
    </w:p>
    <w:p w:rsidR="00AC2239" w:rsidRPr="00473490" w:rsidRDefault="00AC2239" w:rsidP="00AC2239">
      <w:pPr>
        <w:pStyle w:val="123"/>
        <w:ind w:left="1133" w:hanging="283"/>
        <w:rPr>
          <w:rFonts w:hAnsi="標楷體"/>
        </w:rPr>
      </w:pPr>
      <w:r w:rsidRPr="00473490">
        <w:rPr>
          <w:rFonts w:hAnsi="標楷體" w:hint="eastAsia"/>
        </w:rPr>
        <w:t>2.4類</w:t>
      </w:r>
      <w:r w:rsidRPr="00473490">
        <w:rPr>
          <w:rFonts w:hAnsi="標楷體" w:hint="eastAsia"/>
          <w:snapToGrid/>
        </w:rPr>
        <w:t>科技人才</w:t>
      </w:r>
      <w:r w:rsidRPr="00473490">
        <w:rPr>
          <w:rFonts w:hAnsi="標楷體" w:hint="eastAsia"/>
        </w:rPr>
        <w:t>：</w:t>
      </w:r>
    </w:p>
    <w:p w:rsidR="00AC2239" w:rsidRPr="00473490" w:rsidRDefault="00AC2239" w:rsidP="00AC2239">
      <w:pPr>
        <w:pStyle w:val="1231"/>
        <w:ind w:left="1416" w:hanging="283"/>
        <w:rPr>
          <w:rFonts w:hAnsi="標楷體" w:hint="eastAsia"/>
        </w:rPr>
      </w:pPr>
      <w:r w:rsidRPr="00473490">
        <w:rPr>
          <w:rFonts w:hAnsi="標楷體" w:hint="eastAsia"/>
        </w:rPr>
        <w:t>(1)</w:t>
      </w:r>
      <w:r w:rsidRPr="00473490">
        <w:rPr>
          <w:rFonts w:hAnsi="標楷體" w:hint="eastAsia"/>
          <w:snapToGrid/>
        </w:rPr>
        <w:t>講座人員</w:t>
      </w:r>
      <w:r w:rsidRPr="00473490">
        <w:rPr>
          <w:rFonts w:hAnsi="標楷體" w:hint="eastAsia"/>
        </w:rPr>
        <w:t>：</w:t>
      </w:r>
      <w:r w:rsidRPr="00473490">
        <w:rPr>
          <w:rFonts w:hAnsi="標楷體"/>
        </w:rPr>
        <w:t>諾貝爾獎得主</w:t>
      </w:r>
      <w:r w:rsidRPr="00473490">
        <w:rPr>
          <w:rFonts w:hAnsi="標楷體" w:hint="eastAsia"/>
        </w:rPr>
        <w:t>或</w:t>
      </w:r>
      <w:r w:rsidRPr="00473490">
        <w:rPr>
          <w:rFonts w:hAnsi="標楷體"/>
        </w:rPr>
        <w:t>國外</w:t>
      </w:r>
      <w:r w:rsidRPr="00473490">
        <w:rPr>
          <w:rFonts w:hAnsi="標楷體" w:hint="eastAsia"/>
        </w:rPr>
        <w:t>國家</w:t>
      </w:r>
      <w:r w:rsidRPr="00473490">
        <w:rPr>
          <w:rFonts w:hAnsi="標楷體"/>
        </w:rPr>
        <w:t>科學院院士且具國際聲望者</w:t>
      </w:r>
      <w:r w:rsidRPr="00473490">
        <w:rPr>
          <w:rFonts w:hAnsi="標楷體" w:hint="eastAsia"/>
        </w:rPr>
        <w:t>得延攬擔任特聘講座；國外</w:t>
      </w:r>
      <w:r w:rsidRPr="00473490">
        <w:rPr>
          <w:rFonts w:hAnsi="標楷體"/>
        </w:rPr>
        <w:t>現任或曾任大學講座教授</w:t>
      </w:r>
      <w:r w:rsidRPr="00473490">
        <w:rPr>
          <w:rFonts w:hAnsi="標楷體" w:hint="eastAsia"/>
        </w:rPr>
        <w:t>且</w:t>
      </w:r>
      <w:r w:rsidRPr="00473490">
        <w:rPr>
          <w:rFonts w:hAnsi="標楷體"/>
        </w:rPr>
        <w:t>最近</w:t>
      </w:r>
      <w:r w:rsidRPr="00473490">
        <w:rPr>
          <w:rFonts w:hAnsi="標楷體" w:hint="eastAsia"/>
        </w:rPr>
        <w:t>3</w:t>
      </w:r>
      <w:r w:rsidRPr="00473490">
        <w:rPr>
          <w:rFonts w:hAnsi="標楷體"/>
        </w:rPr>
        <w:t>年內有研究成果發表為國際所推崇者</w:t>
      </w:r>
      <w:r w:rsidRPr="00473490">
        <w:rPr>
          <w:rFonts w:hAnsi="標楷體" w:hint="eastAsia"/>
        </w:rPr>
        <w:t>，得延攬擔任講座教授。</w:t>
      </w:r>
    </w:p>
    <w:p w:rsidR="00AC2239" w:rsidRPr="00473490" w:rsidRDefault="00AC2239" w:rsidP="00AC2239">
      <w:pPr>
        <w:pStyle w:val="1231"/>
        <w:ind w:left="1416" w:hanging="283"/>
        <w:rPr>
          <w:rFonts w:hAnsi="標楷體" w:hint="eastAsia"/>
        </w:rPr>
      </w:pPr>
      <w:r w:rsidRPr="00473490">
        <w:rPr>
          <w:rFonts w:hAnsi="標楷體" w:hint="eastAsia"/>
        </w:rPr>
        <w:t>(2)</w:t>
      </w:r>
      <w:r w:rsidRPr="00473490">
        <w:rPr>
          <w:rFonts w:hAnsi="標楷體" w:hint="eastAsia"/>
          <w:snapToGrid/>
        </w:rPr>
        <w:t>客座人員：國外</w:t>
      </w:r>
      <w:r w:rsidRPr="00473490">
        <w:rPr>
          <w:rFonts w:hAnsi="標楷體"/>
        </w:rPr>
        <w:t>現任或曾任大學助理教授或研究機構之助理研究員</w:t>
      </w:r>
      <w:r w:rsidRPr="00473490">
        <w:rPr>
          <w:rFonts w:hAnsi="標楷體" w:hint="eastAsia"/>
        </w:rPr>
        <w:t>以上之職務</w:t>
      </w:r>
      <w:r w:rsidRPr="00473490">
        <w:rPr>
          <w:rFonts w:hAnsi="標楷體"/>
        </w:rPr>
        <w:t>，</w:t>
      </w:r>
      <w:r w:rsidRPr="00473490">
        <w:rPr>
          <w:rFonts w:hAnsi="標楷體" w:hint="eastAsia"/>
        </w:rPr>
        <w:t>且</w:t>
      </w:r>
      <w:r w:rsidRPr="00473490">
        <w:rPr>
          <w:rFonts w:hAnsi="標楷體"/>
        </w:rPr>
        <w:t>成績優良並有專門著作者</w:t>
      </w:r>
      <w:r w:rsidRPr="00473490">
        <w:rPr>
          <w:rFonts w:hAnsi="標楷體" w:hint="eastAsia"/>
        </w:rPr>
        <w:t>，得延</w:t>
      </w:r>
      <w:r w:rsidRPr="00473490">
        <w:rPr>
          <w:rFonts w:hAnsi="標楷體" w:hint="eastAsia"/>
        </w:rPr>
        <w:lastRenderedPageBreak/>
        <w:t>攬為客座助理教授以上職務之客座學者。另</w:t>
      </w:r>
      <w:r w:rsidRPr="00473490">
        <w:rPr>
          <w:rFonts w:hAnsi="標楷體"/>
        </w:rPr>
        <w:t>執行專門職業</w:t>
      </w:r>
      <w:r w:rsidRPr="00473490">
        <w:rPr>
          <w:rFonts w:hAnsi="標楷體" w:hint="eastAsia"/>
        </w:rPr>
        <w:t>、</w:t>
      </w:r>
      <w:r w:rsidRPr="00473490">
        <w:rPr>
          <w:rFonts w:hAnsi="標楷體"/>
        </w:rPr>
        <w:t>從事研究工作</w:t>
      </w:r>
      <w:r w:rsidRPr="00473490">
        <w:rPr>
          <w:rFonts w:hAnsi="標楷體" w:hint="eastAsia"/>
        </w:rPr>
        <w:t>、</w:t>
      </w:r>
      <w:r w:rsidRPr="00473490">
        <w:rPr>
          <w:rFonts w:hAnsi="標楷體"/>
        </w:rPr>
        <w:t>從事科技研發或管理工作</w:t>
      </w:r>
      <w:r w:rsidRPr="00473490">
        <w:rPr>
          <w:rFonts w:hAnsi="標楷體" w:hint="eastAsia"/>
        </w:rPr>
        <w:t>4</w:t>
      </w:r>
      <w:r w:rsidRPr="00473490">
        <w:rPr>
          <w:rFonts w:hAnsi="標楷體"/>
        </w:rPr>
        <w:t>年以上，著有成績者</w:t>
      </w:r>
      <w:r w:rsidRPr="00473490">
        <w:rPr>
          <w:rFonts w:hAnsi="標楷體" w:hint="eastAsia"/>
        </w:rPr>
        <w:t>；或</w:t>
      </w:r>
      <w:r w:rsidRPr="00473490">
        <w:rPr>
          <w:rFonts w:hAnsi="標楷體"/>
        </w:rPr>
        <w:t>具特殊專業實務、造詣或成就，足以勝任教學、科技研發或管理工作者</w:t>
      </w:r>
      <w:r w:rsidRPr="00473490">
        <w:rPr>
          <w:rFonts w:hAnsi="標楷體" w:hint="eastAsia"/>
        </w:rPr>
        <w:t>，得延攬為客座專家</w:t>
      </w:r>
    </w:p>
    <w:p w:rsidR="00AC2239" w:rsidRPr="00473490" w:rsidRDefault="00AC2239" w:rsidP="00AC2239">
      <w:pPr>
        <w:pStyle w:val="1231"/>
        <w:ind w:left="1416" w:hanging="283"/>
        <w:rPr>
          <w:rFonts w:hAnsi="標楷體"/>
        </w:rPr>
      </w:pPr>
      <w:r w:rsidRPr="00473490">
        <w:rPr>
          <w:rFonts w:hAnsi="標楷體" w:hint="eastAsia"/>
        </w:rPr>
        <w:t>(3)</w:t>
      </w:r>
      <w:r w:rsidRPr="00473490">
        <w:rPr>
          <w:rFonts w:hAnsi="標楷體" w:hint="eastAsia"/>
          <w:snapToGrid/>
        </w:rPr>
        <w:t>博士級研究人員：</w:t>
      </w:r>
      <w:r w:rsidRPr="00473490">
        <w:rPr>
          <w:rFonts w:hAnsi="標楷體"/>
        </w:rPr>
        <w:t>具有博士學位之國內外優秀科技人才，</w:t>
      </w:r>
      <w:r w:rsidRPr="00473490">
        <w:rPr>
          <w:rFonts w:hAnsi="標楷體" w:hint="eastAsia"/>
        </w:rPr>
        <w:t>惟</w:t>
      </w:r>
      <w:r w:rsidRPr="00473490">
        <w:rPr>
          <w:rFonts w:hAnsi="標楷體"/>
        </w:rPr>
        <w:t>職銜由申請機構依實際工作內容屬性或人員專業訂定</w:t>
      </w:r>
      <w:r w:rsidRPr="00473490">
        <w:rPr>
          <w:rFonts w:hAnsi="標楷體" w:hint="eastAsia"/>
        </w:rPr>
        <w:t>。</w:t>
      </w:r>
    </w:p>
    <w:p w:rsidR="00AC2239" w:rsidRPr="00473490" w:rsidRDefault="00AC2239" w:rsidP="00AC2239">
      <w:pPr>
        <w:pStyle w:val="1231"/>
        <w:ind w:left="1416" w:hanging="283"/>
        <w:rPr>
          <w:rFonts w:hAnsi="標楷體" w:hint="eastAsia"/>
          <w:sz w:val="24"/>
        </w:rPr>
      </w:pPr>
      <w:r w:rsidRPr="00473490">
        <w:rPr>
          <w:rFonts w:hAnsi="標楷體" w:hint="eastAsia"/>
        </w:rPr>
        <w:t>(4)</w:t>
      </w:r>
      <w:r w:rsidRPr="00473490">
        <w:rPr>
          <w:rFonts w:hAnsi="標楷體" w:hint="eastAsia"/>
          <w:snapToGrid/>
        </w:rPr>
        <w:t>研究學者：</w:t>
      </w:r>
      <w:r w:rsidRPr="00473490">
        <w:rPr>
          <w:rFonts w:hAnsi="標楷體"/>
        </w:rPr>
        <w:t>受延攬人</w:t>
      </w:r>
      <w:r w:rsidRPr="00473490">
        <w:rPr>
          <w:rFonts w:hAnsi="標楷體" w:hint="eastAsia"/>
        </w:rPr>
        <w:t>又</w:t>
      </w:r>
      <w:r w:rsidRPr="00473490">
        <w:rPr>
          <w:rFonts w:hAnsi="標楷體"/>
        </w:rPr>
        <w:t>分</w:t>
      </w:r>
      <w:r w:rsidR="002A0A43" w:rsidRPr="00473490">
        <w:rPr>
          <w:rFonts w:hAnsi="標楷體" w:hint="eastAsia"/>
        </w:rPr>
        <w:t>為</w:t>
      </w:r>
      <w:r w:rsidRPr="00473490">
        <w:rPr>
          <w:rFonts w:hAnsi="標楷體"/>
        </w:rPr>
        <w:t>國科會講座及研究學者</w:t>
      </w:r>
      <w:r w:rsidRPr="00473490">
        <w:rPr>
          <w:rFonts w:hAnsi="標楷體" w:hint="eastAsia"/>
        </w:rPr>
        <w:t>2</w:t>
      </w:r>
      <w:r w:rsidRPr="00473490">
        <w:rPr>
          <w:rFonts w:hAnsi="標楷體"/>
        </w:rPr>
        <w:t>類</w:t>
      </w:r>
      <w:r w:rsidRPr="00473490">
        <w:rPr>
          <w:rStyle w:val="af5"/>
          <w:rFonts w:hAnsi="標楷體"/>
          <w:snapToGrid/>
        </w:rPr>
        <w:footnoteReference w:id="2"/>
      </w:r>
      <w:r w:rsidRPr="00473490">
        <w:rPr>
          <w:rFonts w:hAnsi="標楷體" w:hint="eastAsia"/>
        </w:rPr>
        <w:t>。</w:t>
      </w:r>
    </w:p>
    <w:p w:rsidR="00AC2239" w:rsidRPr="00473490" w:rsidRDefault="00AC2239" w:rsidP="00AC2239">
      <w:pPr>
        <w:pStyle w:val="a5"/>
        <w:ind w:left="849" w:hanging="283"/>
        <w:rPr>
          <w:rFonts w:hAnsi="標楷體"/>
          <w:b/>
        </w:rPr>
      </w:pPr>
      <w:r w:rsidRPr="00473490">
        <w:rPr>
          <w:rFonts w:hAnsi="標楷體" w:hint="eastAsia"/>
          <w:b/>
        </w:rPr>
        <w:t>(二)延攬優秀科技人才已逾預計目標值，惟學術量化效</w:t>
      </w:r>
      <w:r w:rsidR="002A0A43" w:rsidRPr="00473490">
        <w:rPr>
          <w:rFonts w:hAnsi="標楷體" w:hint="eastAsia"/>
          <w:b/>
        </w:rPr>
        <w:t>益</w:t>
      </w:r>
      <w:r w:rsidRPr="00473490">
        <w:rPr>
          <w:rFonts w:hAnsi="標楷體" w:hint="eastAsia"/>
          <w:b/>
        </w:rPr>
        <w:t>概呈下滑趨勢，允宜研謀善策，俾增我國科</w:t>
      </w:r>
      <w:r w:rsidRPr="00473490">
        <w:rPr>
          <w:rFonts w:hAnsi="標楷體" w:hint="eastAsia"/>
          <w:b/>
          <w:snapToGrid/>
        </w:rPr>
        <w:t>研能量</w:t>
      </w:r>
    </w:p>
    <w:p w:rsidR="00AC2239" w:rsidRPr="00473490" w:rsidRDefault="00AC2239" w:rsidP="00AC2239">
      <w:pPr>
        <w:pStyle w:val="22"/>
        <w:ind w:left="850" w:firstLine="566"/>
        <w:rPr>
          <w:rFonts w:hAnsi="標楷體"/>
          <w:snapToGrid/>
        </w:rPr>
      </w:pPr>
      <w:r w:rsidRPr="00473490">
        <w:rPr>
          <w:rFonts w:hAnsi="標楷體" w:hint="eastAsia"/>
        </w:rPr>
        <w:t>該計畫107至112年度預算執行率</w:t>
      </w:r>
      <w:r w:rsidR="00564B83">
        <w:rPr>
          <w:rFonts w:hAnsi="標楷體" w:hint="eastAsia"/>
        </w:rPr>
        <w:t>介</w:t>
      </w:r>
      <w:r w:rsidRPr="00473490">
        <w:rPr>
          <w:rFonts w:hAnsi="標楷體" w:hint="eastAsia"/>
        </w:rPr>
        <w:t>於84.06%至99.38%間，另113年度截至7月底執行</w:t>
      </w:r>
      <w:r w:rsidR="002A0A43" w:rsidRPr="00473490">
        <w:rPr>
          <w:rFonts w:hAnsi="標楷體" w:hint="eastAsia"/>
        </w:rPr>
        <w:t>數占預算數比</w:t>
      </w:r>
      <w:r w:rsidRPr="00473490">
        <w:rPr>
          <w:rFonts w:hAnsi="標楷體" w:hint="eastAsia"/>
        </w:rPr>
        <w:t>率為44.89%(詳表1)</w:t>
      </w:r>
      <w:r w:rsidR="002A0A43" w:rsidRPr="00473490">
        <w:rPr>
          <w:rFonts w:hAnsi="標楷體" w:hint="eastAsia"/>
        </w:rPr>
        <w:t>；</w:t>
      </w:r>
      <w:r w:rsidRPr="00473490">
        <w:rPr>
          <w:rFonts w:hAnsi="標楷體" w:hint="eastAsia"/>
        </w:rPr>
        <w:t>同期間每年延攬人才之目標值皆訂為2</w:t>
      </w:r>
      <w:r w:rsidRPr="00473490">
        <w:rPr>
          <w:rFonts w:hAnsi="標楷體"/>
        </w:rPr>
        <w:t>,</w:t>
      </w:r>
      <w:r w:rsidRPr="00473490">
        <w:rPr>
          <w:rFonts w:hAnsi="標楷體" w:hint="eastAsia"/>
        </w:rPr>
        <w:t>200人，僅107年度延攬1</w:t>
      </w:r>
      <w:r w:rsidRPr="00473490">
        <w:rPr>
          <w:rFonts w:hAnsi="標楷體"/>
        </w:rPr>
        <w:t>,</w:t>
      </w:r>
      <w:r w:rsidRPr="00473490">
        <w:rPr>
          <w:rFonts w:hAnsi="標楷體" w:hint="eastAsia"/>
        </w:rPr>
        <w:t>776人(80.73%)未達目標值，其餘108至112年度(介於2</w:t>
      </w:r>
      <w:r w:rsidRPr="00473490">
        <w:rPr>
          <w:rFonts w:hAnsi="標楷體"/>
        </w:rPr>
        <w:t>,</w:t>
      </w:r>
      <w:r w:rsidRPr="00473490">
        <w:rPr>
          <w:rFonts w:hAnsi="標楷體" w:hint="eastAsia"/>
        </w:rPr>
        <w:t>203至2</w:t>
      </w:r>
      <w:r w:rsidRPr="00473490">
        <w:rPr>
          <w:rFonts w:hAnsi="標楷體"/>
        </w:rPr>
        <w:t>,</w:t>
      </w:r>
      <w:r w:rsidRPr="00473490">
        <w:rPr>
          <w:rFonts w:hAnsi="標楷體" w:hint="eastAsia"/>
        </w:rPr>
        <w:t>511人)均達成目標(詳表2)。另觀該計畫107至113年度</w:t>
      </w:r>
      <w:bookmarkStart w:id="13" w:name="_Hlk178233591"/>
      <w:r w:rsidRPr="00473490">
        <w:rPr>
          <w:rFonts w:hAnsi="標楷體" w:hint="eastAsia"/>
        </w:rPr>
        <w:t>量化效益</w:t>
      </w:r>
      <w:bookmarkEnd w:id="13"/>
      <w:r w:rsidRPr="00473490">
        <w:rPr>
          <w:rFonts w:hAnsi="標楷體" w:hint="eastAsia"/>
        </w:rPr>
        <w:t>，7個項目中，除「人才培育」及「技術移轉授權金」2項增加外，其餘5項概呈下滑趨勢，「專利數」減幅19.66%(107年412件減至112年331件)、</w:t>
      </w:r>
      <w:bookmarkStart w:id="14" w:name="_Hlk178182766"/>
      <w:r w:rsidRPr="00473490">
        <w:rPr>
          <w:rFonts w:hAnsi="標楷體" w:hint="eastAsia"/>
        </w:rPr>
        <w:t>「</w:t>
      </w:r>
      <w:r w:rsidRPr="00473490">
        <w:rPr>
          <w:rFonts w:hAnsi="標楷體"/>
          <w:szCs w:val="24"/>
        </w:rPr>
        <w:t>發表國內外期刊論文數</w:t>
      </w:r>
      <w:r w:rsidRPr="00473490">
        <w:rPr>
          <w:rFonts w:hAnsi="標楷體" w:hint="eastAsia"/>
        </w:rPr>
        <w:t>」</w:t>
      </w:r>
      <w:bookmarkEnd w:id="14"/>
      <w:r w:rsidRPr="00473490">
        <w:rPr>
          <w:rFonts w:hAnsi="標楷體" w:hint="eastAsia"/>
        </w:rPr>
        <w:t>減幅9.76%、「</w:t>
      </w:r>
      <w:r w:rsidRPr="00473490">
        <w:rPr>
          <w:rFonts w:hAnsi="標楷體"/>
          <w:szCs w:val="24"/>
        </w:rPr>
        <w:t>發表國內外專書及專書論文</w:t>
      </w:r>
      <w:r w:rsidRPr="00473490">
        <w:rPr>
          <w:rFonts w:hAnsi="標楷體" w:hint="eastAsia"/>
          <w:szCs w:val="24"/>
        </w:rPr>
        <w:t>數</w:t>
      </w:r>
      <w:r w:rsidRPr="00473490">
        <w:rPr>
          <w:rFonts w:hAnsi="標楷體" w:hint="eastAsia"/>
        </w:rPr>
        <w:t>」減幅40.7%、「</w:t>
      </w:r>
      <w:r w:rsidRPr="00473490">
        <w:rPr>
          <w:rFonts w:hAnsi="標楷體"/>
          <w:szCs w:val="24"/>
        </w:rPr>
        <w:t>發表國內外研討會論文</w:t>
      </w:r>
      <w:r w:rsidRPr="00473490">
        <w:rPr>
          <w:rFonts w:hAnsi="標楷體" w:hint="eastAsia"/>
          <w:szCs w:val="24"/>
        </w:rPr>
        <w:t>數</w:t>
      </w:r>
      <w:r w:rsidRPr="00473490">
        <w:rPr>
          <w:rFonts w:hAnsi="標楷體" w:hint="eastAsia"/>
        </w:rPr>
        <w:t>」減幅14%及</w:t>
      </w:r>
      <w:bookmarkStart w:id="15" w:name="_Hlk178235037"/>
      <w:r w:rsidRPr="00473490">
        <w:rPr>
          <w:rFonts w:hAnsi="標楷體" w:hint="eastAsia"/>
        </w:rPr>
        <w:t>「</w:t>
      </w:r>
      <w:r w:rsidRPr="00473490">
        <w:rPr>
          <w:rFonts w:hAnsi="標楷體"/>
          <w:szCs w:val="24"/>
        </w:rPr>
        <w:t>發表國內外技術報告</w:t>
      </w:r>
      <w:r w:rsidRPr="00473490">
        <w:rPr>
          <w:rFonts w:hAnsi="標楷體" w:hint="eastAsia"/>
          <w:szCs w:val="24"/>
        </w:rPr>
        <w:lastRenderedPageBreak/>
        <w:t>數</w:t>
      </w:r>
      <w:r w:rsidRPr="00473490">
        <w:rPr>
          <w:rFonts w:hAnsi="標楷體" w:hint="eastAsia"/>
        </w:rPr>
        <w:t>」</w:t>
      </w:r>
      <w:bookmarkEnd w:id="15"/>
      <w:r w:rsidRPr="00473490">
        <w:rPr>
          <w:rFonts w:hAnsi="標楷體" w:hint="eastAsia"/>
        </w:rPr>
        <w:t>45.</w:t>
      </w:r>
      <w:r w:rsidR="002A0A43" w:rsidRPr="00473490">
        <w:rPr>
          <w:rFonts w:hAnsi="標楷體" w:hint="eastAsia"/>
        </w:rPr>
        <w:t>68</w:t>
      </w:r>
      <w:r w:rsidRPr="00473490">
        <w:rPr>
          <w:rFonts w:hAnsi="標楷體" w:hint="eastAsia"/>
        </w:rPr>
        <w:t>%。鑑於</w:t>
      </w:r>
      <w:r w:rsidR="002A0A43" w:rsidRPr="00473490">
        <w:rPr>
          <w:rFonts w:hAnsi="標楷體" w:hint="eastAsia"/>
        </w:rPr>
        <w:t>10</w:t>
      </w:r>
      <w:r w:rsidR="000A065A">
        <w:rPr>
          <w:rFonts w:hAnsi="標楷體" w:hint="eastAsia"/>
        </w:rPr>
        <w:t>8</w:t>
      </w:r>
      <w:r w:rsidR="002A0A43" w:rsidRPr="00473490">
        <w:rPr>
          <w:rFonts w:hAnsi="標楷體" w:hint="eastAsia"/>
        </w:rPr>
        <w:t>至112年度</w:t>
      </w:r>
      <w:r w:rsidRPr="00473490">
        <w:rPr>
          <w:rFonts w:hAnsi="標楷體" w:hint="eastAsia"/>
        </w:rPr>
        <w:t>該計畫延攬國內外優秀科技人才數量已達</w:t>
      </w:r>
      <w:r w:rsidR="002A0A43" w:rsidRPr="00473490">
        <w:rPr>
          <w:rFonts w:hAnsi="標楷體" w:hint="eastAsia"/>
        </w:rPr>
        <w:t>所訂</w:t>
      </w:r>
      <w:r w:rsidRPr="00473490">
        <w:rPr>
          <w:rFonts w:hAnsi="標楷體" w:hint="eastAsia"/>
        </w:rPr>
        <w:t>目標</w:t>
      </w:r>
      <w:r w:rsidR="002A0A43" w:rsidRPr="00473490">
        <w:rPr>
          <w:rFonts w:hAnsi="標楷體" w:hint="eastAsia"/>
        </w:rPr>
        <w:t>值</w:t>
      </w:r>
      <w:r w:rsidRPr="00473490">
        <w:rPr>
          <w:rFonts w:hAnsi="標楷體" w:hint="eastAsia"/>
        </w:rPr>
        <w:t>，</w:t>
      </w:r>
      <w:r w:rsidR="00453689" w:rsidRPr="00473490">
        <w:rPr>
          <w:rFonts w:hAnsi="標楷體" w:hint="eastAsia"/>
        </w:rPr>
        <w:t>惟</w:t>
      </w:r>
      <w:r w:rsidRPr="00473490">
        <w:rPr>
          <w:rFonts w:hAnsi="標楷體" w:hint="eastAsia"/>
        </w:rPr>
        <w:t>量化效益指標</w:t>
      </w:r>
      <w:r w:rsidR="002A0A43" w:rsidRPr="00473490">
        <w:rPr>
          <w:rFonts w:hAnsi="標楷體" w:hint="eastAsia"/>
        </w:rPr>
        <w:t>之</w:t>
      </w:r>
      <w:r w:rsidRPr="00473490">
        <w:rPr>
          <w:rFonts w:hAnsi="標楷體" w:hint="eastAsia"/>
        </w:rPr>
        <w:t>取得專利數等5項</w:t>
      </w:r>
      <w:r w:rsidR="002A0A43" w:rsidRPr="00473490">
        <w:rPr>
          <w:rFonts w:hAnsi="標楷體" w:hint="eastAsia"/>
        </w:rPr>
        <w:t>卻</w:t>
      </w:r>
      <w:r w:rsidR="00453689" w:rsidRPr="00473490">
        <w:rPr>
          <w:rFonts w:hAnsi="標楷體" w:hint="eastAsia"/>
        </w:rPr>
        <w:t>呈下滑趨勢，</w:t>
      </w:r>
      <w:r w:rsidRPr="00473490">
        <w:rPr>
          <w:rFonts w:hAnsi="標楷體" w:hint="eastAsia"/>
        </w:rPr>
        <w:t>允宜妥謀善策</w:t>
      </w:r>
      <w:r w:rsidR="002A0A43" w:rsidRPr="00473490">
        <w:rPr>
          <w:rFonts w:hAnsi="標楷體" w:hint="eastAsia"/>
        </w:rPr>
        <w:t>以</w:t>
      </w:r>
      <w:r w:rsidRPr="00473490">
        <w:rPr>
          <w:rFonts w:hAnsi="標楷體" w:hint="eastAsia"/>
        </w:rPr>
        <w:t>強化計畫執行，俾增我國科</w:t>
      </w:r>
      <w:r w:rsidRPr="00473490">
        <w:rPr>
          <w:rFonts w:hAnsi="標楷體" w:hint="eastAsia"/>
          <w:snapToGrid/>
        </w:rPr>
        <w:t>研能量。</w:t>
      </w:r>
    </w:p>
    <w:p w:rsidR="00AC2239" w:rsidRPr="00473490" w:rsidRDefault="00AC2239" w:rsidP="00AC2239">
      <w:pPr>
        <w:ind w:left="566" w:firstLine="566"/>
        <w:rPr>
          <w:rFonts w:hAnsi="標楷體"/>
        </w:rPr>
      </w:pPr>
      <w:r w:rsidRPr="00473490">
        <w:rPr>
          <w:rFonts w:hAnsi="標楷體" w:hint="eastAsia"/>
        </w:rPr>
        <w:t>綜上，</w:t>
      </w:r>
      <w:r w:rsidR="002A0A43" w:rsidRPr="00473490">
        <w:rPr>
          <w:rFonts w:hAnsi="標楷體" w:hint="eastAsia"/>
        </w:rPr>
        <w:t>所辦「補助延攬科技人才</w:t>
      </w:r>
      <w:r w:rsidR="00564B83">
        <w:rPr>
          <w:rFonts w:hAnsi="標楷體" w:hint="eastAsia"/>
        </w:rPr>
        <w:t>計畫</w:t>
      </w:r>
      <w:r w:rsidR="002A0A43" w:rsidRPr="00473490">
        <w:rPr>
          <w:rFonts w:hAnsi="標楷體" w:hint="eastAsia"/>
        </w:rPr>
        <w:t>」</w:t>
      </w:r>
      <w:r w:rsidRPr="00473490">
        <w:rPr>
          <w:rFonts w:hAnsi="標楷體" w:hint="eastAsia"/>
        </w:rPr>
        <w:t>10</w:t>
      </w:r>
      <w:r w:rsidR="000A065A">
        <w:rPr>
          <w:rFonts w:hAnsi="標楷體" w:hint="eastAsia"/>
        </w:rPr>
        <w:t>8</w:t>
      </w:r>
      <w:r w:rsidRPr="00473490">
        <w:rPr>
          <w:rFonts w:hAnsi="標楷體" w:hint="eastAsia"/>
        </w:rPr>
        <w:t>至112年</w:t>
      </w:r>
      <w:r w:rsidR="000A065A">
        <w:rPr>
          <w:rFonts w:hAnsi="標楷體" w:hint="eastAsia"/>
        </w:rPr>
        <w:t>度</w:t>
      </w:r>
      <w:r w:rsidRPr="00473490">
        <w:rPr>
          <w:rFonts w:hAnsi="標楷體" w:hint="eastAsia"/>
        </w:rPr>
        <w:t>延攬人數目標</w:t>
      </w:r>
      <w:r w:rsidR="002A0A43" w:rsidRPr="00473490">
        <w:rPr>
          <w:rFonts w:hAnsi="標楷體" w:hint="eastAsia"/>
        </w:rPr>
        <w:t>雖</w:t>
      </w:r>
      <w:r w:rsidRPr="00473490">
        <w:rPr>
          <w:rFonts w:hAnsi="標楷體" w:hint="eastAsia"/>
        </w:rPr>
        <w:t>達</w:t>
      </w:r>
      <w:r w:rsidR="002A0A43" w:rsidRPr="00473490">
        <w:rPr>
          <w:rFonts w:hAnsi="標楷體" w:hint="eastAsia"/>
        </w:rPr>
        <w:t>所訂</w:t>
      </w:r>
      <w:r w:rsidRPr="00473490">
        <w:rPr>
          <w:rFonts w:hAnsi="標楷體" w:hint="eastAsia"/>
        </w:rPr>
        <w:t>目標</w:t>
      </w:r>
      <w:r w:rsidR="002A0A43" w:rsidRPr="00473490">
        <w:rPr>
          <w:rFonts w:hAnsi="標楷體" w:hint="eastAsia"/>
        </w:rPr>
        <w:t>值</w:t>
      </w:r>
      <w:r w:rsidRPr="00473490">
        <w:rPr>
          <w:rFonts w:hAnsi="標楷體" w:hint="eastAsia"/>
        </w:rPr>
        <w:t>，惟</w:t>
      </w:r>
      <w:r w:rsidR="002A0A43" w:rsidRPr="00473490">
        <w:rPr>
          <w:rFonts w:hAnsi="標楷體" w:hint="eastAsia"/>
        </w:rPr>
        <w:t>部分</w:t>
      </w:r>
      <w:r w:rsidRPr="00473490">
        <w:rPr>
          <w:rFonts w:hAnsi="標楷體" w:hint="eastAsia"/>
        </w:rPr>
        <w:t>量化效益指標概呈下滑趨勢，允宜妥謀善策強化計畫執行，俾</w:t>
      </w:r>
      <w:r w:rsidR="00765EE7" w:rsidRPr="00473490">
        <w:rPr>
          <w:rFonts w:hAnsi="標楷體" w:hint="eastAsia"/>
        </w:rPr>
        <w:t>提升</w:t>
      </w:r>
      <w:r w:rsidRPr="00473490">
        <w:rPr>
          <w:rFonts w:hAnsi="標楷體" w:hint="eastAsia"/>
        </w:rPr>
        <w:t>我國學術及科</w:t>
      </w:r>
      <w:r w:rsidRPr="00473490">
        <w:rPr>
          <w:rFonts w:hAnsi="標楷體" w:hint="eastAsia"/>
          <w:snapToGrid/>
        </w:rPr>
        <w:t>研能量。</w:t>
      </w:r>
    </w:p>
    <w:p w:rsidR="00AC2239" w:rsidRPr="00473490" w:rsidRDefault="00AC2239" w:rsidP="00AC2239">
      <w:pPr>
        <w:ind w:leftChars="0" w:left="0" w:firstLineChars="0" w:firstLine="0"/>
        <w:jc w:val="left"/>
        <w:rPr>
          <w:rFonts w:hAnsi="標楷體"/>
          <w:b/>
          <w:bCs/>
        </w:rPr>
      </w:pPr>
      <w:bookmarkStart w:id="16" w:name="_Toc177629792"/>
      <w:bookmarkStart w:id="17" w:name="_Hlk177637477"/>
      <w:r w:rsidRPr="00473490">
        <w:rPr>
          <w:rFonts w:hAnsi="標楷體" w:hint="eastAsia"/>
          <w:b/>
          <w:bCs/>
        </w:rPr>
        <w:t xml:space="preserve">表1  </w:t>
      </w:r>
      <w:bookmarkStart w:id="18" w:name="_Hlk178171014"/>
      <w:r w:rsidRPr="00473490">
        <w:rPr>
          <w:rFonts w:hAnsi="標楷體" w:hint="eastAsia"/>
          <w:b/>
          <w:bCs/>
        </w:rPr>
        <w:t>107至114年度</w:t>
      </w:r>
      <w:bookmarkEnd w:id="18"/>
      <w:r w:rsidRPr="00473490">
        <w:rPr>
          <w:rFonts w:hAnsi="標楷體" w:hint="eastAsia"/>
          <w:b/>
          <w:bCs/>
        </w:rPr>
        <w:t>延攬科技人才計畫</w:t>
      </w:r>
      <w:bookmarkEnd w:id="16"/>
      <w:bookmarkEnd w:id="17"/>
      <w:r w:rsidRPr="00473490">
        <w:rPr>
          <w:rFonts w:hAnsi="標楷體" w:hint="eastAsia"/>
          <w:b/>
          <w:bCs/>
        </w:rPr>
        <w:t>預</w:t>
      </w:r>
      <w:r w:rsidR="00765EE7" w:rsidRPr="00473490">
        <w:rPr>
          <w:rFonts w:hAnsi="標楷體" w:hint="eastAsia"/>
          <w:b/>
          <w:bCs/>
        </w:rPr>
        <w:t>、</w:t>
      </w:r>
      <w:r w:rsidRPr="00473490">
        <w:rPr>
          <w:rFonts w:hAnsi="標楷體" w:hint="eastAsia"/>
          <w:b/>
          <w:bCs/>
        </w:rPr>
        <w:t>決算情形表</w:t>
      </w:r>
    </w:p>
    <w:p w:rsidR="00AC2239" w:rsidRPr="00473490" w:rsidRDefault="00AC2239" w:rsidP="00AC2239">
      <w:pPr>
        <w:pStyle w:val="142"/>
        <w:jc w:val="right"/>
        <w:rPr>
          <w:rFonts w:hAnsi="標楷體" w:hint="eastAsia"/>
          <w:bCs/>
        </w:rPr>
      </w:pPr>
      <w:r w:rsidRPr="00473490">
        <w:rPr>
          <w:rFonts w:hAnsi="標楷體" w:hint="eastAsia"/>
        </w:rPr>
        <w:t>單位：新台幣千元；%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32"/>
        <w:gridCol w:w="2551"/>
        <w:gridCol w:w="2552"/>
        <w:gridCol w:w="1984"/>
      </w:tblGrid>
      <w:tr w:rsidR="00AC2239" w:rsidRPr="00473490" w:rsidTr="00EE771C">
        <w:trPr>
          <w:tblHeader/>
        </w:trPr>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年度</w:t>
            </w:r>
          </w:p>
        </w:tc>
        <w:tc>
          <w:tcPr>
            <w:tcW w:w="2551" w:type="dxa"/>
            <w:shd w:val="clear" w:color="auto" w:fill="auto"/>
            <w:vAlign w:val="center"/>
          </w:tcPr>
          <w:p w:rsidR="00AC2239" w:rsidRPr="00473490" w:rsidRDefault="00AC2239" w:rsidP="00EE771C">
            <w:pPr>
              <w:pStyle w:val="142"/>
              <w:jc w:val="center"/>
              <w:rPr>
                <w:rFonts w:hAnsi="標楷體"/>
              </w:rPr>
            </w:pPr>
            <w:r w:rsidRPr="00473490">
              <w:rPr>
                <w:rFonts w:hAnsi="標楷體" w:hint="eastAsia"/>
              </w:rPr>
              <w:t>預算數</w:t>
            </w:r>
            <w:r w:rsidR="00453689" w:rsidRPr="00473490">
              <w:rPr>
                <w:rFonts w:hAnsi="標楷體" w:hint="eastAsia"/>
              </w:rPr>
              <w:t>(</w:t>
            </w:r>
            <w:r w:rsidR="00453689" w:rsidRPr="00473490">
              <w:rPr>
                <w:rFonts w:hAnsi="標楷體"/>
              </w:rPr>
              <w:t>A</w:t>
            </w:r>
            <w:r w:rsidR="00453689" w:rsidRPr="00473490">
              <w:rPr>
                <w:rFonts w:hAnsi="標楷體" w:hint="eastAsia"/>
              </w:rPr>
              <w:t>)</w:t>
            </w:r>
          </w:p>
        </w:tc>
        <w:tc>
          <w:tcPr>
            <w:tcW w:w="2552" w:type="dxa"/>
            <w:shd w:val="clear" w:color="auto" w:fill="auto"/>
            <w:vAlign w:val="center"/>
          </w:tcPr>
          <w:p w:rsidR="00AC2239" w:rsidRPr="00473490" w:rsidRDefault="00AC2239" w:rsidP="00EE771C">
            <w:pPr>
              <w:pStyle w:val="142"/>
              <w:jc w:val="center"/>
              <w:rPr>
                <w:rFonts w:hAnsi="標楷體"/>
              </w:rPr>
            </w:pPr>
            <w:r w:rsidRPr="00473490">
              <w:rPr>
                <w:rFonts w:hAnsi="標楷體" w:hint="eastAsia"/>
              </w:rPr>
              <w:t>決算數</w:t>
            </w:r>
            <w:r w:rsidR="00453689" w:rsidRPr="00473490">
              <w:rPr>
                <w:rFonts w:hAnsi="標楷體" w:hint="eastAsia"/>
              </w:rPr>
              <w:t>(</w:t>
            </w:r>
            <w:r w:rsidR="00453689" w:rsidRPr="00473490">
              <w:rPr>
                <w:rFonts w:hAnsi="標楷體"/>
              </w:rPr>
              <w:t>B)</w:t>
            </w:r>
          </w:p>
        </w:tc>
        <w:tc>
          <w:tcPr>
            <w:tcW w:w="1984" w:type="dxa"/>
            <w:vAlign w:val="center"/>
          </w:tcPr>
          <w:p w:rsidR="00AC2239" w:rsidRPr="00473490" w:rsidRDefault="00AC2239" w:rsidP="00EE771C">
            <w:pPr>
              <w:pStyle w:val="142"/>
              <w:jc w:val="center"/>
              <w:rPr>
                <w:rFonts w:hAnsi="標楷體" w:hint="eastAsia"/>
              </w:rPr>
            </w:pPr>
            <w:r w:rsidRPr="00473490">
              <w:rPr>
                <w:rFonts w:hAnsi="標楷體" w:hint="eastAsia"/>
              </w:rPr>
              <w:t>執行率</w:t>
            </w:r>
            <w:r w:rsidR="00453689" w:rsidRPr="00473490">
              <w:rPr>
                <w:rFonts w:hAnsi="標楷體" w:hint="eastAsia"/>
              </w:rPr>
              <w:t>(</w:t>
            </w:r>
            <w:r w:rsidR="00453689" w:rsidRPr="00473490">
              <w:rPr>
                <w:rFonts w:hAnsi="標楷體"/>
              </w:rPr>
              <w:t>B/A)</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107</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1</w:t>
            </w:r>
            <w:r w:rsidRPr="00473490">
              <w:rPr>
                <w:rFonts w:hAnsi="標楷體"/>
                <w:bCs/>
              </w:rPr>
              <w:t>,753</w:t>
            </w:r>
            <w:r w:rsidRPr="00473490">
              <w:rPr>
                <w:rFonts w:hAnsi="標楷體" w:hint="eastAsia"/>
                <w:bCs/>
              </w:rPr>
              <w:t>,</w:t>
            </w:r>
            <w:r w:rsidRPr="00473490">
              <w:rPr>
                <w:rFonts w:hAnsi="標楷體"/>
                <w:bCs/>
              </w:rPr>
              <w:t>500</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w:t>
            </w:r>
            <w:r w:rsidRPr="00473490">
              <w:rPr>
                <w:rFonts w:hAnsi="標楷體" w:hint="eastAsia"/>
                <w:bCs/>
              </w:rPr>
              <w:t>,</w:t>
            </w:r>
            <w:r w:rsidRPr="00473490">
              <w:rPr>
                <w:rFonts w:hAnsi="標楷體"/>
                <w:bCs/>
              </w:rPr>
              <w:t>742,667</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99.38</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108</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1</w:t>
            </w:r>
            <w:r w:rsidRPr="00473490">
              <w:rPr>
                <w:rFonts w:hAnsi="標楷體"/>
                <w:bCs/>
              </w:rPr>
              <w:t>,753,500</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1,568,567</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89.45</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109</w:t>
            </w:r>
          </w:p>
        </w:tc>
        <w:tc>
          <w:tcPr>
            <w:tcW w:w="2551"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bCs/>
              </w:rPr>
              <w:t>2</w:t>
            </w:r>
            <w:r w:rsidRPr="00473490">
              <w:rPr>
                <w:rFonts w:hAnsi="標楷體"/>
                <w:bCs/>
              </w:rPr>
              <w:t>,010,385</w:t>
            </w:r>
          </w:p>
        </w:tc>
        <w:tc>
          <w:tcPr>
            <w:tcW w:w="2552"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bCs/>
              </w:rPr>
              <w:t>1,689,993</w:t>
            </w:r>
          </w:p>
        </w:tc>
        <w:tc>
          <w:tcPr>
            <w:tcW w:w="1984" w:type="dxa"/>
            <w:vAlign w:val="center"/>
          </w:tcPr>
          <w:p w:rsidR="00AC2239" w:rsidRPr="00473490" w:rsidRDefault="00AC2239" w:rsidP="00EE771C">
            <w:pPr>
              <w:pStyle w:val="142"/>
              <w:jc w:val="right"/>
              <w:rPr>
                <w:rFonts w:hAnsi="標楷體" w:hint="eastAsia"/>
              </w:rPr>
            </w:pPr>
            <w:r w:rsidRPr="00473490">
              <w:rPr>
                <w:rFonts w:hAnsi="標楷體" w:hint="eastAsia"/>
                <w:bCs/>
              </w:rPr>
              <w:t>84.06</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10</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1</w:t>
            </w:r>
            <w:r w:rsidRPr="00473490">
              <w:rPr>
                <w:rFonts w:hAnsi="標楷體"/>
                <w:bCs/>
              </w:rPr>
              <w:t>,904,206</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1,858,140</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97.58</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,039,099</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1,903,37</w:t>
            </w:r>
            <w:r w:rsidRPr="00473490">
              <w:rPr>
                <w:rFonts w:hAnsi="標楷體" w:hint="eastAsia"/>
                <w:bCs/>
              </w:rPr>
              <w:t>8</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9</w:t>
            </w:r>
            <w:r w:rsidRPr="00473490">
              <w:rPr>
                <w:rFonts w:hAnsi="標楷體"/>
                <w:bCs/>
              </w:rPr>
              <w:t>3.34</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,247,570</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bCs/>
              </w:rPr>
              <w:t>2,005,244</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89.22</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13</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,989,517</w:t>
            </w:r>
          </w:p>
        </w:tc>
        <w:tc>
          <w:tcPr>
            <w:tcW w:w="2552" w:type="dxa"/>
            <w:shd w:val="clear" w:color="auto" w:fill="auto"/>
            <w:vAlign w:val="center"/>
          </w:tcPr>
          <w:p w:rsidR="00AC2239" w:rsidRPr="00473490" w:rsidRDefault="00AC2239" w:rsidP="00EE771C">
            <w:pPr>
              <w:pStyle w:val="142"/>
              <w:jc w:val="right"/>
              <w:rPr>
                <w:rFonts w:hAnsi="標楷體" w:hint="eastAsia"/>
                <w:bCs/>
              </w:rPr>
            </w:pPr>
            <w:r w:rsidRPr="00473490">
              <w:rPr>
                <w:rFonts w:hAnsi="標楷體"/>
                <w:bCs/>
              </w:rPr>
              <w:t>1</w:t>
            </w:r>
            <w:r w:rsidRPr="00473490">
              <w:rPr>
                <w:rFonts w:hAnsi="標楷體" w:hint="eastAsia"/>
                <w:bCs/>
              </w:rPr>
              <w:t>,</w:t>
            </w:r>
            <w:r w:rsidRPr="00473490">
              <w:rPr>
                <w:rFonts w:hAnsi="標楷體"/>
                <w:bCs/>
              </w:rPr>
              <w:t>342,017</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4</w:t>
            </w:r>
            <w:r w:rsidRPr="00473490">
              <w:rPr>
                <w:rFonts w:hAnsi="標楷體"/>
                <w:bCs/>
              </w:rPr>
              <w:t>4.89</w:t>
            </w:r>
          </w:p>
        </w:tc>
      </w:tr>
      <w:tr w:rsidR="00AC2239" w:rsidRPr="00473490" w:rsidTr="00EE771C">
        <w:tc>
          <w:tcPr>
            <w:tcW w:w="1432" w:type="dxa"/>
            <w:shd w:val="clear" w:color="auto" w:fill="auto"/>
            <w:noWrap/>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14</w:t>
            </w:r>
          </w:p>
        </w:tc>
        <w:tc>
          <w:tcPr>
            <w:tcW w:w="2551"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2</w:t>
            </w:r>
            <w:r w:rsidRPr="00473490">
              <w:rPr>
                <w:rFonts w:hAnsi="標楷體"/>
                <w:bCs/>
              </w:rPr>
              <w:t>,902,017</w:t>
            </w:r>
          </w:p>
        </w:tc>
        <w:tc>
          <w:tcPr>
            <w:tcW w:w="2552" w:type="dxa"/>
            <w:shd w:val="clear" w:color="auto" w:fill="auto"/>
            <w:vAlign w:val="center"/>
          </w:tcPr>
          <w:p w:rsidR="00AC2239" w:rsidRPr="00473490" w:rsidRDefault="00AC2239" w:rsidP="00EE771C">
            <w:pPr>
              <w:pStyle w:val="142"/>
              <w:jc w:val="right"/>
              <w:rPr>
                <w:rFonts w:hAnsi="標楷體"/>
              </w:rPr>
            </w:pPr>
            <w:r w:rsidRPr="00473490">
              <w:rPr>
                <w:rFonts w:hAnsi="標楷體" w:hint="eastAsia"/>
                <w:bCs/>
              </w:rPr>
              <w:t>-</w:t>
            </w:r>
          </w:p>
        </w:tc>
        <w:tc>
          <w:tcPr>
            <w:tcW w:w="1984" w:type="dxa"/>
            <w:vAlign w:val="center"/>
          </w:tcPr>
          <w:p w:rsidR="00AC2239" w:rsidRPr="00473490" w:rsidRDefault="00AC2239" w:rsidP="00EE771C">
            <w:pPr>
              <w:pStyle w:val="142"/>
              <w:jc w:val="right"/>
              <w:rPr>
                <w:rFonts w:hAnsi="標楷體"/>
              </w:rPr>
            </w:pPr>
            <w:r w:rsidRPr="00473490">
              <w:rPr>
                <w:rFonts w:hAnsi="標楷體" w:hint="eastAsia"/>
                <w:bCs/>
              </w:rPr>
              <w:t>-</w:t>
            </w:r>
          </w:p>
        </w:tc>
      </w:tr>
    </w:tbl>
    <w:p w:rsidR="00AC2239" w:rsidRPr="00473490" w:rsidRDefault="00AC2239" w:rsidP="00AC2239">
      <w:pPr>
        <w:pStyle w:val="142"/>
        <w:ind w:left="1411" w:hangingChars="580" w:hanging="1411"/>
        <w:rPr>
          <w:rFonts w:hAnsi="標楷體"/>
        </w:rPr>
      </w:pPr>
      <w:r w:rsidRPr="00473490">
        <w:rPr>
          <w:rFonts w:hAnsi="標楷體" w:hint="eastAsia"/>
        </w:rPr>
        <w:t>說    明：1.1</w:t>
      </w:r>
      <w:r w:rsidR="00B77E1B" w:rsidRPr="00473490">
        <w:rPr>
          <w:rFonts w:hAnsi="標楷體" w:hint="eastAsia"/>
        </w:rPr>
        <w:t>07</w:t>
      </w:r>
      <w:r w:rsidRPr="00473490">
        <w:rPr>
          <w:rFonts w:hAnsi="標楷體" w:hint="eastAsia"/>
        </w:rPr>
        <w:t>至11</w:t>
      </w:r>
      <w:r w:rsidR="00765EE7" w:rsidRPr="00473490">
        <w:rPr>
          <w:rFonts w:hAnsi="標楷體" w:hint="eastAsia"/>
        </w:rPr>
        <w:t>2</w:t>
      </w:r>
      <w:r w:rsidRPr="00473490">
        <w:rPr>
          <w:rFonts w:hAnsi="標楷體" w:hint="eastAsia"/>
        </w:rPr>
        <w:t>年度預算數為法定數，</w:t>
      </w:r>
      <w:r w:rsidR="00765EE7" w:rsidRPr="00473490">
        <w:rPr>
          <w:rFonts w:hAnsi="標楷體" w:hint="eastAsia"/>
        </w:rPr>
        <w:t>113及</w:t>
      </w:r>
      <w:r w:rsidRPr="00473490">
        <w:rPr>
          <w:rFonts w:hAnsi="標楷體" w:hint="eastAsia"/>
        </w:rPr>
        <w:t>114年度為預算案數。</w:t>
      </w:r>
    </w:p>
    <w:p w:rsidR="00AC2239" w:rsidRPr="00473490" w:rsidRDefault="00AC2239" w:rsidP="00AC2239">
      <w:pPr>
        <w:pStyle w:val="142"/>
        <w:spacing w:line="240" w:lineRule="exact"/>
        <w:ind w:leftChars="420" w:left="1432" w:hangingChars="100" w:hanging="243"/>
        <w:rPr>
          <w:rFonts w:hAnsi="標楷體" w:hint="eastAsia"/>
        </w:rPr>
      </w:pPr>
      <w:r w:rsidRPr="00473490">
        <w:rPr>
          <w:rFonts w:hAnsi="標楷體" w:hint="eastAsia"/>
        </w:rPr>
        <w:t>2.1</w:t>
      </w:r>
      <w:r w:rsidR="00B77E1B" w:rsidRPr="00473490">
        <w:rPr>
          <w:rFonts w:hAnsi="標楷體" w:hint="eastAsia"/>
        </w:rPr>
        <w:t>07</w:t>
      </w:r>
      <w:r w:rsidRPr="00473490">
        <w:rPr>
          <w:rFonts w:hAnsi="標楷體" w:hint="eastAsia"/>
        </w:rPr>
        <w:t>至112年度決算數為審定數，113年度為迄7月底之執行數。</w:t>
      </w:r>
    </w:p>
    <w:p w:rsidR="00AC2239" w:rsidRPr="00473490" w:rsidRDefault="00AC2239" w:rsidP="00AC2239">
      <w:pPr>
        <w:pStyle w:val="142"/>
        <w:rPr>
          <w:rFonts w:hAnsi="標楷體" w:hint="eastAsia"/>
        </w:rPr>
      </w:pPr>
      <w:r w:rsidRPr="00473490">
        <w:rPr>
          <w:rFonts w:hAnsi="標楷體" w:hint="eastAsia"/>
        </w:rPr>
        <w:t>資料來源：國科會</w:t>
      </w:r>
      <w:r w:rsidR="00765EE7" w:rsidRPr="00473490">
        <w:rPr>
          <w:rFonts w:hAnsi="標楷體" w:hint="eastAsia"/>
        </w:rPr>
        <w:t>提供</w:t>
      </w:r>
      <w:r w:rsidRPr="00473490">
        <w:rPr>
          <w:rFonts w:hAnsi="標楷體" w:hint="eastAsia"/>
        </w:rPr>
        <w:t>。</w:t>
      </w:r>
    </w:p>
    <w:bookmarkEnd w:id="7"/>
    <w:p w:rsidR="00AC2239" w:rsidRPr="00473490" w:rsidRDefault="00AC2239" w:rsidP="00AC2239">
      <w:pPr>
        <w:spacing w:line="400" w:lineRule="exact"/>
        <w:ind w:leftChars="0" w:left="0" w:firstLineChars="0" w:firstLine="0"/>
        <w:contextualSpacing/>
        <w:rPr>
          <w:rFonts w:hAnsi="標楷體"/>
          <w:b/>
        </w:rPr>
      </w:pPr>
      <w:r w:rsidRPr="00473490">
        <w:rPr>
          <w:rFonts w:hAnsi="標楷體" w:hint="eastAsia"/>
          <w:b/>
        </w:rPr>
        <w:t>表2  107至113年度延攬科技人才計畫受延攬人類別及人數統計表</w:t>
      </w:r>
    </w:p>
    <w:p w:rsidR="00AC2239" w:rsidRPr="00473490" w:rsidRDefault="00AC2239" w:rsidP="00AC2239">
      <w:pPr>
        <w:pStyle w:val="142"/>
        <w:jc w:val="right"/>
        <w:rPr>
          <w:rFonts w:hAnsi="標楷體"/>
          <w:b/>
        </w:rPr>
      </w:pPr>
      <w:r w:rsidRPr="00473490">
        <w:rPr>
          <w:rFonts w:hAnsi="標楷體" w:hint="eastAsia"/>
        </w:rPr>
        <w:t>單位：人次；%</w:t>
      </w:r>
    </w:p>
    <w:tbl>
      <w:tblPr>
        <w:tblW w:w="4876"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852"/>
        <w:gridCol w:w="849"/>
        <w:gridCol w:w="833"/>
        <w:gridCol w:w="939"/>
        <w:gridCol w:w="939"/>
        <w:gridCol w:w="939"/>
        <w:gridCol w:w="939"/>
        <w:gridCol w:w="939"/>
      </w:tblGrid>
      <w:tr w:rsidR="00AC2239" w:rsidRPr="00473490" w:rsidTr="00453689">
        <w:trPr>
          <w:tblHeader/>
        </w:trPr>
        <w:tc>
          <w:tcPr>
            <w:tcW w:w="750" w:type="pct"/>
            <w:vMerge w:val="restart"/>
            <w:tcBorders>
              <w:top w:val="single" w:sz="12" w:space="0" w:color="auto"/>
              <w:tl2br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類別</w:t>
            </w:r>
          </w:p>
          <w:p w:rsidR="00AC2239" w:rsidRPr="00473490" w:rsidRDefault="00AC2239" w:rsidP="00EE771C">
            <w:pPr>
              <w:pStyle w:val="142"/>
              <w:jc w:val="right"/>
              <w:rPr>
                <w:rFonts w:hAnsi="標楷體" w:hint="eastAsia"/>
              </w:rPr>
            </w:pPr>
          </w:p>
          <w:p w:rsidR="00AC2239" w:rsidRPr="00473490" w:rsidRDefault="00AC2239" w:rsidP="00EE771C">
            <w:pPr>
              <w:pStyle w:val="142"/>
              <w:rPr>
                <w:rFonts w:hAnsi="標楷體" w:hint="eastAsia"/>
              </w:rPr>
            </w:pPr>
            <w:r w:rsidRPr="00473490">
              <w:rPr>
                <w:rFonts w:hAnsi="標楷體" w:hint="eastAsia"/>
              </w:rPr>
              <w:t>年度</w:t>
            </w:r>
          </w:p>
        </w:tc>
        <w:tc>
          <w:tcPr>
            <w:tcW w:w="1000" w:type="pct"/>
            <w:gridSpan w:val="2"/>
            <w:vAlign w:val="center"/>
          </w:tcPr>
          <w:p w:rsidR="00AC2239" w:rsidRPr="00473490" w:rsidRDefault="00AC2239" w:rsidP="00EE771C">
            <w:pPr>
              <w:pStyle w:val="142"/>
              <w:jc w:val="center"/>
              <w:rPr>
                <w:rFonts w:hAnsi="標楷體"/>
              </w:rPr>
            </w:pPr>
            <w:r w:rsidRPr="00473490">
              <w:rPr>
                <w:rFonts w:hAnsi="標楷體" w:hint="eastAsia"/>
                <w:snapToGrid/>
              </w:rPr>
              <w:t>講座人員</w:t>
            </w:r>
          </w:p>
        </w:tc>
        <w:tc>
          <w:tcPr>
            <w:tcW w:w="490" w:type="pct"/>
            <w:vMerge w:val="restart"/>
            <w:vAlign w:val="center"/>
            <w:hideMark/>
          </w:tcPr>
          <w:p w:rsidR="00AC2239" w:rsidRPr="00473490" w:rsidRDefault="00AC2239" w:rsidP="00EE771C">
            <w:pPr>
              <w:pStyle w:val="142"/>
              <w:jc w:val="center"/>
              <w:rPr>
                <w:rFonts w:hAnsi="標楷體"/>
              </w:rPr>
            </w:pPr>
            <w:r w:rsidRPr="00473490">
              <w:rPr>
                <w:rFonts w:hAnsi="標楷體"/>
              </w:rPr>
              <w:t>客座</w:t>
            </w:r>
          </w:p>
          <w:p w:rsidR="00AC2239" w:rsidRPr="00473490" w:rsidRDefault="00AC2239" w:rsidP="00EE771C">
            <w:pPr>
              <w:pStyle w:val="142"/>
              <w:jc w:val="center"/>
              <w:rPr>
                <w:rFonts w:hAnsi="標楷體"/>
              </w:rPr>
            </w:pPr>
            <w:r w:rsidRPr="00473490">
              <w:rPr>
                <w:rFonts w:hAnsi="標楷體"/>
              </w:rPr>
              <w:t>人員</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博士後研究</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研究</w:t>
            </w:r>
          </w:p>
          <w:p w:rsidR="00AC2239" w:rsidRPr="00473490" w:rsidRDefault="00AC2239" w:rsidP="00EE771C">
            <w:pPr>
              <w:pStyle w:val="142"/>
              <w:jc w:val="center"/>
              <w:rPr>
                <w:rFonts w:hAnsi="標楷體"/>
              </w:rPr>
            </w:pPr>
            <w:r w:rsidRPr="00473490">
              <w:rPr>
                <w:rFonts w:hAnsi="標楷體"/>
              </w:rPr>
              <w:t>學者</w:t>
            </w:r>
          </w:p>
        </w:tc>
        <w:tc>
          <w:tcPr>
            <w:tcW w:w="552" w:type="pct"/>
            <w:vMerge w:val="restart"/>
            <w:vAlign w:val="center"/>
          </w:tcPr>
          <w:p w:rsidR="00AC2239" w:rsidRPr="00473490" w:rsidRDefault="00AC2239" w:rsidP="00EE771C">
            <w:pPr>
              <w:pStyle w:val="142"/>
              <w:jc w:val="center"/>
              <w:rPr>
                <w:rFonts w:hAnsi="標楷體"/>
              </w:rPr>
            </w:pPr>
            <w:r w:rsidRPr="00473490">
              <w:rPr>
                <w:rFonts w:hAnsi="標楷體"/>
              </w:rPr>
              <w:t>合計</w:t>
            </w:r>
          </w:p>
        </w:tc>
        <w:tc>
          <w:tcPr>
            <w:tcW w:w="552" w:type="pct"/>
            <w:vMerge w:val="restart"/>
            <w:vAlign w:val="center"/>
          </w:tcPr>
          <w:p w:rsidR="00AC2239" w:rsidRPr="00473490" w:rsidRDefault="00AC2239" w:rsidP="00EE771C">
            <w:pPr>
              <w:pStyle w:val="142"/>
              <w:jc w:val="center"/>
              <w:rPr>
                <w:rFonts w:hAnsi="標楷體" w:hint="eastAsia"/>
              </w:rPr>
            </w:pPr>
            <w:r w:rsidRPr="00473490">
              <w:rPr>
                <w:rFonts w:hAnsi="標楷體" w:hint="eastAsia"/>
              </w:rPr>
              <w:t>目標</w:t>
            </w:r>
          </w:p>
        </w:tc>
        <w:tc>
          <w:tcPr>
            <w:tcW w:w="552" w:type="pct"/>
            <w:vMerge w:val="restart"/>
            <w:vAlign w:val="center"/>
          </w:tcPr>
          <w:p w:rsidR="00AC2239" w:rsidRPr="00473490" w:rsidRDefault="00AC2239" w:rsidP="00EE771C">
            <w:pPr>
              <w:pStyle w:val="142"/>
              <w:jc w:val="center"/>
              <w:rPr>
                <w:rFonts w:hAnsi="標楷體" w:hint="eastAsia"/>
              </w:rPr>
            </w:pPr>
            <w:r w:rsidRPr="00473490">
              <w:rPr>
                <w:rFonts w:hAnsi="標楷體" w:hint="eastAsia"/>
              </w:rPr>
              <w:t>達成率</w:t>
            </w:r>
          </w:p>
        </w:tc>
      </w:tr>
      <w:tr w:rsidR="00AC2239" w:rsidRPr="00473490" w:rsidTr="00453689">
        <w:trPr>
          <w:tblHeader/>
        </w:trPr>
        <w:tc>
          <w:tcPr>
            <w:tcW w:w="750" w:type="pct"/>
            <w:vMerge/>
            <w:tcBorders>
              <w:bottom w:val="single" w:sz="6" w:space="0" w:color="auto"/>
              <w:tl2br w:val="single" w:sz="6" w:space="0" w:color="auto"/>
            </w:tcBorders>
            <w:vAlign w:val="center"/>
          </w:tcPr>
          <w:p w:rsidR="00AC2239" w:rsidRPr="00473490" w:rsidRDefault="00AC2239" w:rsidP="00EE771C">
            <w:pPr>
              <w:pStyle w:val="142"/>
              <w:jc w:val="right"/>
              <w:rPr>
                <w:rFonts w:hAnsi="標楷體" w:hint="eastAsia"/>
              </w:rPr>
            </w:pPr>
          </w:p>
        </w:tc>
        <w:tc>
          <w:tcPr>
            <w:tcW w:w="501" w:type="pct"/>
            <w:vAlign w:val="center"/>
          </w:tcPr>
          <w:p w:rsidR="00AC2239" w:rsidRPr="00473490" w:rsidRDefault="00AC2239" w:rsidP="00EE771C">
            <w:pPr>
              <w:pStyle w:val="142"/>
              <w:jc w:val="center"/>
              <w:rPr>
                <w:rFonts w:hAnsi="標楷體"/>
              </w:rPr>
            </w:pPr>
            <w:r w:rsidRPr="00473490">
              <w:rPr>
                <w:rFonts w:hAnsi="標楷體"/>
              </w:rPr>
              <w:t>特聘</w:t>
            </w:r>
          </w:p>
          <w:p w:rsidR="00AC2239" w:rsidRPr="00473490" w:rsidRDefault="00AC2239" w:rsidP="00EE771C">
            <w:pPr>
              <w:pStyle w:val="142"/>
              <w:jc w:val="center"/>
              <w:rPr>
                <w:rFonts w:hAnsi="標楷體"/>
              </w:rPr>
            </w:pPr>
            <w:r w:rsidRPr="00473490">
              <w:rPr>
                <w:rFonts w:hAnsi="標楷體"/>
              </w:rPr>
              <w:t>講座</w:t>
            </w:r>
          </w:p>
        </w:tc>
        <w:tc>
          <w:tcPr>
            <w:tcW w:w="499" w:type="pct"/>
            <w:vAlign w:val="center"/>
          </w:tcPr>
          <w:p w:rsidR="00AC2239" w:rsidRPr="00473490" w:rsidRDefault="00AC2239" w:rsidP="00EE771C">
            <w:pPr>
              <w:pStyle w:val="142"/>
              <w:jc w:val="center"/>
              <w:rPr>
                <w:rFonts w:hAnsi="標楷體"/>
              </w:rPr>
            </w:pPr>
            <w:r w:rsidRPr="00473490">
              <w:rPr>
                <w:rFonts w:hAnsi="標楷體"/>
              </w:rPr>
              <w:t>講座</w:t>
            </w:r>
          </w:p>
          <w:p w:rsidR="00AC2239" w:rsidRPr="00473490" w:rsidRDefault="00AC2239" w:rsidP="00EE771C">
            <w:pPr>
              <w:pStyle w:val="142"/>
              <w:jc w:val="center"/>
              <w:rPr>
                <w:rFonts w:hAnsi="標楷體"/>
              </w:rPr>
            </w:pPr>
            <w:r w:rsidRPr="00473490">
              <w:rPr>
                <w:rFonts w:hAnsi="標楷體"/>
              </w:rPr>
              <w:t>教授</w:t>
            </w:r>
          </w:p>
        </w:tc>
        <w:tc>
          <w:tcPr>
            <w:tcW w:w="490"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rPr>
            </w:pPr>
          </w:p>
        </w:tc>
        <w:tc>
          <w:tcPr>
            <w:tcW w:w="552" w:type="pct"/>
            <w:vMerge/>
            <w:vAlign w:val="center"/>
          </w:tcPr>
          <w:p w:rsidR="00AC2239" w:rsidRPr="00473490" w:rsidRDefault="00AC2239" w:rsidP="00EE771C">
            <w:pPr>
              <w:pStyle w:val="142"/>
              <w:jc w:val="center"/>
              <w:rPr>
                <w:rFonts w:hAnsi="標楷體" w:hint="eastAsia"/>
              </w:rPr>
            </w:pPr>
          </w:p>
        </w:tc>
        <w:tc>
          <w:tcPr>
            <w:tcW w:w="552" w:type="pct"/>
            <w:vMerge/>
            <w:vAlign w:val="center"/>
          </w:tcPr>
          <w:p w:rsidR="00AC2239" w:rsidRPr="00473490" w:rsidRDefault="00AC2239" w:rsidP="00EE771C">
            <w:pPr>
              <w:pStyle w:val="142"/>
              <w:jc w:val="center"/>
              <w:rPr>
                <w:rFonts w:hAnsi="標楷體" w:hint="eastAsia"/>
              </w:rPr>
            </w:pPr>
          </w:p>
        </w:tc>
      </w:tr>
      <w:tr w:rsidR="00AC2239" w:rsidRPr="00473490" w:rsidTr="00453689">
        <w:tc>
          <w:tcPr>
            <w:tcW w:w="750" w:type="pct"/>
            <w:tcBorders>
              <w:top w:val="single" w:sz="6" w:space="0" w:color="auto"/>
            </w:tcBorders>
            <w:vAlign w:val="center"/>
          </w:tcPr>
          <w:p w:rsidR="00AC2239" w:rsidRPr="00473490" w:rsidRDefault="00AC2239" w:rsidP="00EE771C">
            <w:pPr>
              <w:pStyle w:val="142"/>
              <w:jc w:val="center"/>
              <w:rPr>
                <w:rFonts w:hAnsi="標楷體"/>
              </w:rPr>
            </w:pPr>
            <w:r w:rsidRPr="00473490">
              <w:rPr>
                <w:rFonts w:hAnsi="標楷體"/>
              </w:rPr>
              <w:t>107</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2</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64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1,601</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90</w:t>
            </w:r>
          </w:p>
        </w:tc>
        <w:tc>
          <w:tcPr>
            <w:tcW w:w="552" w:type="pct"/>
            <w:vAlign w:val="center"/>
          </w:tcPr>
          <w:p w:rsidR="00AC2239" w:rsidRPr="00473490" w:rsidRDefault="00AC2239" w:rsidP="00EE771C">
            <w:pPr>
              <w:pStyle w:val="142"/>
              <w:jc w:val="right"/>
              <w:rPr>
                <w:rFonts w:hAnsi="標楷體"/>
              </w:rPr>
            </w:pPr>
            <w:r w:rsidRPr="00473490">
              <w:rPr>
                <w:rFonts w:hAnsi="標楷體"/>
              </w:rPr>
              <w:t>1,776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80.73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rPr>
              <w:t>108</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3</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52</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2,050</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89</w:t>
            </w:r>
          </w:p>
        </w:tc>
        <w:tc>
          <w:tcPr>
            <w:tcW w:w="552" w:type="pct"/>
            <w:vAlign w:val="center"/>
          </w:tcPr>
          <w:p w:rsidR="00AC2239" w:rsidRPr="00473490" w:rsidRDefault="00AC2239" w:rsidP="00EE771C">
            <w:pPr>
              <w:pStyle w:val="142"/>
              <w:jc w:val="right"/>
              <w:rPr>
                <w:rFonts w:hAnsi="標楷體"/>
              </w:rPr>
            </w:pPr>
            <w:r w:rsidRPr="00473490">
              <w:rPr>
                <w:rFonts w:hAnsi="標楷體"/>
              </w:rPr>
              <w:t>2,203</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100.14</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109</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9</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48</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2,179</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79</w:t>
            </w:r>
          </w:p>
        </w:tc>
        <w:tc>
          <w:tcPr>
            <w:tcW w:w="552" w:type="pct"/>
            <w:vAlign w:val="center"/>
          </w:tcPr>
          <w:p w:rsidR="00AC2239" w:rsidRPr="00473490" w:rsidRDefault="00AC2239" w:rsidP="00EE771C">
            <w:pPr>
              <w:pStyle w:val="142"/>
              <w:jc w:val="right"/>
              <w:rPr>
                <w:rFonts w:hAnsi="標楷體"/>
              </w:rPr>
            </w:pPr>
            <w:r w:rsidRPr="00473490">
              <w:rPr>
                <w:rFonts w:hAnsi="標楷體"/>
              </w:rPr>
              <w:t>2,315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rPr>
            </w:pPr>
            <w:r w:rsidRPr="00473490">
              <w:rPr>
                <w:rFonts w:hAnsi="標楷體" w:hint="eastAsia"/>
              </w:rPr>
              <w:t>105.23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110</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15</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58</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356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82</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,511</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114.14</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11</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6</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6</w:t>
            </w:r>
            <w:r w:rsidRPr="00473490">
              <w:rPr>
                <w:rFonts w:hAnsi="標楷體"/>
              </w:rPr>
              <w:t>6</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,220</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6</w:t>
            </w:r>
            <w:r w:rsidRPr="00473490">
              <w:rPr>
                <w:rFonts w:hAnsi="標楷體"/>
              </w:rPr>
              <w:t>9</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,381</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108.23</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w:t>
            </w:r>
            <w:r w:rsidRPr="00473490">
              <w:rPr>
                <w:rFonts w:hAnsi="標楷體"/>
              </w:rPr>
              <w:t>12</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3</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12</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54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274</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7</w:t>
            </w:r>
            <w:r w:rsidRPr="00473490">
              <w:rPr>
                <w:rFonts w:hAnsi="標楷體"/>
              </w:rPr>
              <w:t>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418</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109.91</w:t>
            </w:r>
          </w:p>
        </w:tc>
      </w:tr>
      <w:tr w:rsidR="00AC2239" w:rsidRPr="00473490" w:rsidTr="00453689">
        <w:tc>
          <w:tcPr>
            <w:tcW w:w="750" w:type="pct"/>
            <w:vAlign w:val="center"/>
          </w:tcPr>
          <w:p w:rsidR="00AC2239" w:rsidRPr="00473490" w:rsidRDefault="00AC2239" w:rsidP="00EE771C">
            <w:pPr>
              <w:pStyle w:val="142"/>
              <w:jc w:val="center"/>
              <w:rPr>
                <w:rFonts w:hAnsi="標楷體"/>
              </w:rPr>
            </w:pPr>
            <w:r w:rsidRPr="00473490">
              <w:rPr>
                <w:rFonts w:hAnsi="標楷體" w:hint="eastAsia"/>
              </w:rPr>
              <w:t>113</w:t>
            </w:r>
            <w:r w:rsidR="00453689" w:rsidRPr="00473490">
              <w:rPr>
                <w:rFonts w:hAnsi="標楷體"/>
              </w:rPr>
              <w:t>(7</w:t>
            </w:r>
            <w:r w:rsidR="00453689" w:rsidRPr="00473490">
              <w:rPr>
                <w:rFonts w:hAnsi="標楷體" w:hint="eastAsia"/>
              </w:rPr>
              <w:t>月</w:t>
            </w:r>
            <w:r w:rsidR="00453689" w:rsidRPr="00473490">
              <w:rPr>
                <w:rFonts w:hAnsi="標楷體"/>
              </w:rPr>
              <w:t>)</w:t>
            </w:r>
          </w:p>
        </w:tc>
        <w:tc>
          <w:tcPr>
            <w:tcW w:w="501" w:type="pct"/>
            <w:vAlign w:val="center"/>
          </w:tcPr>
          <w:p w:rsidR="00AC2239" w:rsidRPr="00473490" w:rsidRDefault="00AC2239" w:rsidP="00EE771C">
            <w:pPr>
              <w:pStyle w:val="142"/>
              <w:jc w:val="right"/>
              <w:rPr>
                <w:rFonts w:hAnsi="標楷體"/>
              </w:rPr>
            </w:pPr>
            <w:r w:rsidRPr="00473490">
              <w:rPr>
                <w:rFonts w:hAnsi="標楷體" w:hint="eastAsia"/>
              </w:rPr>
              <w:t>0</w:t>
            </w:r>
          </w:p>
        </w:tc>
        <w:tc>
          <w:tcPr>
            <w:tcW w:w="499" w:type="pct"/>
            <w:vAlign w:val="center"/>
          </w:tcPr>
          <w:p w:rsidR="00AC2239" w:rsidRPr="00473490" w:rsidRDefault="00AC2239" w:rsidP="00EE771C">
            <w:pPr>
              <w:pStyle w:val="142"/>
              <w:jc w:val="right"/>
              <w:rPr>
                <w:rFonts w:hAnsi="標楷體"/>
              </w:rPr>
            </w:pPr>
            <w:r w:rsidRPr="00473490">
              <w:rPr>
                <w:rFonts w:hAnsi="標楷體" w:hint="eastAsia"/>
              </w:rPr>
              <w:t>4</w:t>
            </w:r>
          </w:p>
        </w:tc>
        <w:tc>
          <w:tcPr>
            <w:tcW w:w="490" w:type="pct"/>
            <w:vAlign w:val="center"/>
          </w:tcPr>
          <w:p w:rsidR="00AC2239" w:rsidRPr="00473490" w:rsidRDefault="00AC2239" w:rsidP="00EE771C">
            <w:pPr>
              <w:pStyle w:val="142"/>
              <w:jc w:val="right"/>
              <w:rPr>
                <w:rFonts w:hAnsi="標楷體"/>
              </w:rPr>
            </w:pPr>
            <w:r w:rsidRPr="00473490">
              <w:rPr>
                <w:rFonts w:hAnsi="標楷體" w:hint="eastAsia"/>
              </w:rPr>
              <w:t>41</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w:t>
            </w:r>
            <w:r w:rsidRPr="00473490">
              <w:rPr>
                <w:rFonts w:hAnsi="標楷體"/>
              </w:rPr>
              <w:t>,773</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8</w:t>
            </w:r>
            <w:r w:rsidRPr="00473490">
              <w:rPr>
                <w:rFonts w:hAnsi="標楷體"/>
              </w:rPr>
              <w:t>5</w:t>
            </w:r>
          </w:p>
        </w:tc>
        <w:tc>
          <w:tcPr>
            <w:tcW w:w="552" w:type="pct"/>
            <w:vAlign w:val="center"/>
          </w:tcPr>
          <w:p w:rsidR="00AC2239" w:rsidRPr="00473490" w:rsidRDefault="00AC2239" w:rsidP="00EE771C">
            <w:pPr>
              <w:pStyle w:val="142"/>
              <w:jc w:val="right"/>
              <w:rPr>
                <w:rFonts w:hAnsi="標楷體"/>
              </w:rPr>
            </w:pPr>
            <w:r w:rsidRPr="00473490">
              <w:rPr>
                <w:rFonts w:hAnsi="標楷體" w:hint="eastAsia"/>
              </w:rPr>
              <w:t>1</w:t>
            </w:r>
            <w:r w:rsidRPr="00473490">
              <w:rPr>
                <w:rFonts w:hAnsi="標楷體"/>
              </w:rPr>
              <w:t>,903</w:t>
            </w:r>
          </w:p>
        </w:tc>
        <w:tc>
          <w:tcPr>
            <w:tcW w:w="552" w:type="pct"/>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200</w:t>
            </w:r>
          </w:p>
        </w:tc>
        <w:tc>
          <w:tcPr>
            <w:tcW w:w="552" w:type="pct"/>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86.50</w:t>
            </w:r>
          </w:p>
        </w:tc>
      </w:tr>
    </w:tbl>
    <w:p w:rsidR="00AC2239" w:rsidRPr="00473490" w:rsidRDefault="00AC2239" w:rsidP="00AC2239">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Chars="0" w:left="0" w:firstLineChars="0" w:firstLine="0"/>
        <w:rPr>
          <w:rFonts w:hAnsi="標楷體"/>
          <w:bCs/>
          <w:sz w:val="24"/>
        </w:rPr>
      </w:pPr>
      <w:r w:rsidRPr="00473490">
        <w:rPr>
          <w:rFonts w:hAnsi="標楷體" w:hint="eastAsia"/>
          <w:b/>
        </w:rPr>
        <w:t>表3  107至113年度</w:t>
      </w:r>
      <w:r w:rsidRPr="00473490">
        <w:rPr>
          <w:rFonts w:hAnsi="標楷體" w:hint="eastAsia"/>
          <w:b/>
          <w:bCs/>
        </w:rPr>
        <w:t>延攬科技人才計畫量化效益表</w:t>
      </w:r>
    </w:p>
    <w:p w:rsidR="00AC2239" w:rsidRPr="00473490" w:rsidRDefault="00AC2239" w:rsidP="00AC2239">
      <w:pPr>
        <w:pStyle w:val="142"/>
        <w:jc w:val="right"/>
        <w:rPr>
          <w:rFonts w:hAnsi="標楷體"/>
        </w:rPr>
      </w:pPr>
      <w:r w:rsidRPr="00473490">
        <w:rPr>
          <w:rFonts w:hAnsi="標楷體" w:hint="eastAsia"/>
        </w:rPr>
        <w:t>單位：人次；新臺幣千元；件；篇；本</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1985"/>
        <w:gridCol w:w="931"/>
        <w:gridCol w:w="931"/>
        <w:gridCol w:w="932"/>
        <w:gridCol w:w="931"/>
        <w:gridCol w:w="932"/>
        <w:gridCol w:w="931"/>
        <w:gridCol w:w="932"/>
      </w:tblGrid>
      <w:tr w:rsidR="00AC2239" w:rsidRPr="00473490" w:rsidTr="00EE771C">
        <w:trPr>
          <w:tblHeader/>
        </w:trPr>
        <w:tc>
          <w:tcPr>
            <w:tcW w:w="1985" w:type="dxa"/>
            <w:tcBorders>
              <w:top w:val="single" w:sz="12" w:space="0" w:color="auto"/>
              <w:bottom w:val="single" w:sz="6" w:space="0" w:color="auto"/>
              <w:tl2br w:val="single" w:sz="6" w:space="0" w:color="auto"/>
            </w:tcBorders>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年度</w:t>
            </w:r>
          </w:p>
          <w:p w:rsidR="00AC2239" w:rsidRPr="00473490" w:rsidRDefault="00AC2239" w:rsidP="00EE771C">
            <w:pPr>
              <w:pStyle w:val="142"/>
              <w:rPr>
                <w:rFonts w:hAnsi="標楷體"/>
                <w:szCs w:val="24"/>
              </w:rPr>
            </w:pPr>
            <w:r w:rsidRPr="00473490">
              <w:rPr>
                <w:rFonts w:hAnsi="標楷體" w:hint="eastAsia"/>
                <w:szCs w:val="24"/>
              </w:rPr>
              <w:t>項目</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107</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108</w:t>
            </w:r>
          </w:p>
        </w:tc>
        <w:tc>
          <w:tcPr>
            <w:tcW w:w="932"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109</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110</w:t>
            </w:r>
          </w:p>
        </w:tc>
        <w:tc>
          <w:tcPr>
            <w:tcW w:w="932"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szCs w:val="24"/>
              </w:rPr>
              <w:t>111</w:t>
            </w:r>
          </w:p>
        </w:tc>
        <w:tc>
          <w:tcPr>
            <w:tcW w:w="931" w:type="dxa"/>
            <w:shd w:val="clear" w:color="auto" w:fill="FFFFFF"/>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12</w:t>
            </w:r>
          </w:p>
        </w:tc>
        <w:tc>
          <w:tcPr>
            <w:tcW w:w="932" w:type="dxa"/>
            <w:shd w:val="clear" w:color="auto" w:fill="FFFFFF"/>
            <w:vAlign w:val="center"/>
          </w:tcPr>
          <w:p w:rsidR="0045368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13</w:t>
            </w:r>
          </w:p>
          <w:p w:rsidR="00AC2239" w:rsidRPr="00473490" w:rsidRDefault="00453689" w:rsidP="00EE771C">
            <w:pPr>
              <w:pStyle w:val="142"/>
              <w:jc w:val="center"/>
              <w:rPr>
                <w:rFonts w:hAnsi="標楷體"/>
                <w:szCs w:val="24"/>
              </w:rPr>
            </w:pPr>
            <w:r w:rsidRPr="00473490">
              <w:rPr>
                <w:rFonts w:hAnsi="標楷體" w:hint="eastAsia"/>
                <w:szCs w:val="24"/>
              </w:rPr>
              <w:t>(7月)</w:t>
            </w:r>
          </w:p>
        </w:tc>
      </w:tr>
      <w:tr w:rsidR="00AC2239" w:rsidRPr="00473490" w:rsidTr="00EE771C">
        <w:tc>
          <w:tcPr>
            <w:tcW w:w="1985" w:type="dxa"/>
            <w:tcBorders>
              <w:top w:val="single" w:sz="6" w:space="0" w:color="auto"/>
            </w:tcBorders>
            <w:shd w:val="clear" w:color="auto" w:fill="FFFFFF"/>
            <w:vAlign w:val="center"/>
          </w:tcPr>
          <w:p w:rsidR="00AC2239" w:rsidRPr="00473490" w:rsidRDefault="00AC2239" w:rsidP="00EE771C">
            <w:pPr>
              <w:pStyle w:val="142"/>
              <w:rPr>
                <w:rFonts w:hAnsi="標楷體"/>
                <w:szCs w:val="24"/>
              </w:rPr>
            </w:pPr>
            <w:r w:rsidRPr="00473490">
              <w:rPr>
                <w:rFonts w:hAnsi="標楷體"/>
                <w:szCs w:val="24"/>
              </w:rPr>
              <w:t>人才培育</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5,763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5,493</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6,125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6,488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6,865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r w:rsidRPr="00473490">
              <w:rPr>
                <w:rFonts w:hAnsi="標楷體"/>
                <w:szCs w:val="24"/>
              </w:rPr>
              <w:t>202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r w:rsidRPr="00473490">
              <w:rPr>
                <w:rFonts w:hAnsi="標楷體"/>
                <w:szCs w:val="24"/>
              </w:rPr>
              <w:t>90</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lastRenderedPageBreak/>
              <w:t>技術移轉授權金</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12,141</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24,217</w:t>
            </w:r>
          </w:p>
        </w:tc>
        <w:tc>
          <w:tcPr>
            <w:tcW w:w="932"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33,374</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spacing w:val="-10"/>
                <w:szCs w:val="24"/>
              </w:rPr>
              <w:t>7,770</w:t>
            </w:r>
          </w:p>
        </w:tc>
        <w:tc>
          <w:tcPr>
            <w:tcW w:w="932"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hint="eastAsia"/>
                <w:spacing w:val="-10"/>
                <w:szCs w:val="24"/>
              </w:rPr>
              <w:t>33</w:t>
            </w:r>
            <w:r w:rsidRPr="00473490">
              <w:rPr>
                <w:rFonts w:hAnsi="標楷體"/>
                <w:spacing w:val="-10"/>
                <w:szCs w:val="24"/>
              </w:rPr>
              <w:t>,</w:t>
            </w:r>
            <w:r w:rsidRPr="00473490">
              <w:rPr>
                <w:rFonts w:hAnsi="標楷體" w:hint="eastAsia"/>
                <w:spacing w:val="-10"/>
                <w:szCs w:val="24"/>
              </w:rPr>
              <w:t>635</w:t>
            </w:r>
          </w:p>
        </w:tc>
        <w:tc>
          <w:tcPr>
            <w:tcW w:w="931" w:type="dxa"/>
            <w:shd w:val="clear" w:color="auto" w:fill="FFFFFF"/>
            <w:vAlign w:val="center"/>
          </w:tcPr>
          <w:p w:rsidR="00AC2239" w:rsidRPr="00473490" w:rsidRDefault="00AC2239" w:rsidP="00EE771C">
            <w:pPr>
              <w:pStyle w:val="142"/>
              <w:jc w:val="right"/>
              <w:rPr>
                <w:rFonts w:hAnsi="標楷體"/>
                <w:spacing w:val="-10"/>
                <w:szCs w:val="24"/>
              </w:rPr>
            </w:pPr>
            <w:r w:rsidRPr="00473490">
              <w:rPr>
                <w:rFonts w:hAnsi="標楷體" w:hint="eastAsia"/>
                <w:spacing w:val="-10"/>
                <w:szCs w:val="24"/>
              </w:rPr>
              <w:t>7</w:t>
            </w:r>
            <w:r w:rsidRPr="00473490">
              <w:rPr>
                <w:rFonts w:hAnsi="標楷體"/>
                <w:spacing w:val="-10"/>
                <w:szCs w:val="24"/>
              </w:rPr>
              <w:t>6</w:t>
            </w:r>
            <w:r w:rsidRPr="00473490">
              <w:rPr>
                <w:rFonts w:hAnsi="標楷體" w:hint="eastAsia"/>
                <w:spacing w:val="-10"/>
                <w:szCs w:val="24"/>
              </w:rPr>
              <w:t>,</w:t>
            </w:r>
            <w:r w:rsidRPr="00473490">
              <w:rPr>
                <w:rFonts w:hAnsi="標楷體"/>
                <w:spacing w:val="-10"/>
                <w:szCs w:val="24"/>
              </w:rPr>
              <w:t>189</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w:t>
            </w:r>
            <w:r w:rsidRPr="00473490">
              <w:rPr>
                <w:rFonts w:hAnsi="標楷體"/>
                <w:szCs w:val="24"/>
              </w:rPr>
              <w:t>09</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專利數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412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312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298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279</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31</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7</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發表國內外期刊論文數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3,616</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2,857</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3,617</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3,584</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w:t>
            </w:r>
            <w:r w:rsidRPr="00473490">
              <w:rPr>
                <w:rFonts w:hAnsi="標楷體" w:hint="eastAsia"/>
                <w:szCs w:val="24"/>
              </w:rPr>
              <w:t>280</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3</w:t>
            </w:r>
            <w:r w:rsidRPr="00473490">
              <w:rPr>
                <w:rFonts w:hAnsi="標楷體"/>
                <w:szCs w:val="24"/>
              </w:rPr>
              <w:t>,263</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78</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發表國內外專書及專書論文</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172</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97</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83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144</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101</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02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7</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發表國內外研討會論文</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2,358</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1,490</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1,401</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1,488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w:t>
            </w:r>
            <w:r w:rsidRPr="00473490">
              <w:rPr>
                <w:rFonts w:hAnsi="標楷體" w:hint="eastAsia"/>
                <w:szCs w:val="24"/>
              </w:rPr>
              <w:t>705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2</w:t>
            </w:r>
            <w:r w:rsidRPr="00473490">
              <w:rPr>
                <w:rFonts w:hAnsi="標楷體"/>
                <w:szCs w:val="24"/>
              </w:rPr>
              <w:t>,028</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48</w:t>
            </w:r>
          </w:p>
        </w:tc>
      </w:tr>
      <w:tr w:rsidR="00AC2239" w:rsidRPr="00473490" w:rsidTr="00EE771C">
        <w:tc>
          <w:tcPr>
            <w:tcW w:w="1985" w:type="dxa"/>
            <w:shd w:val="clear" w:color="auto" w:fill="FFFFFF"/>
            <w:vAlign w:val="center"/>
          </w:tcPr>
          <w:p w:rsidR="00AC2239" w:rsidRPr="00473490" w:rsidRDefault="00AC2239" w:rsidP="00EE771C">
            <w:pPr>
              <w:pStyle w:val="142"/>
              <w:rPr>
                <w:rFonts w:hAnsi="標楷體"/>
                <w:szCs w:val="24"/>
              </w:rPr>
            </w:pPr>
            <w:r w:rsidRPr="00473490">
              <w:rPr>
                <w:rFonts w:hAnsi="標楷體"/>
                <w:szCs w:val="24"/>
              </w:rPr>
              <w:t>發表國內外技術報告</w:t>
            </w:r>
            <w:r w:rsidRPr="00473490">
              <w:rPr>
                <w:rFonts w:hAnsi="標楷體" w:hint="eastAsia"/>
                <w:szCs w:val="24"/>
              </w:rPr>
              <w:t>數</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243</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159</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208</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szCs w:val="24"/>
              </w:rPr>
              <w:t>175</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105</w:t>
            </w:r>
          </w:p>
        </w:tc>
        <w:tc>
          <w:tcPr>
            <w:tcW w:w="931"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32</w:t>
            </w:r>
          </w:p>
        </w:tc>
        <w:tc>
          <w:tcPr>
            <w:tcW w:w="932" w:type="dxa"/>
            <w:shd w:val="clear" w:color="auto" w:fill="FFFFFF"/>
            <w:vAlign w:val="center"/>
          </w:tcPr>
          <w:p w:rsidR="00AC2239" w:rsidRPr="00473490" w:rsidRDefault="00AC2239" w:rsidP="00EE771C">
            <w:pPr>
              <w:pStyle w:val="142"/>
              <w:jc w:val="right"/>
              <w:rPr>
                <w:rFonts w:hAnsi="標楷體"/>
                <w:szCs w:val="24"/>
              </w:rPr>
            </w:pPr>
            <w:r w:rsidRPr="00473490">
              <w:rPr>
                <w:rFonts w:hAnsi="標楷體" w:hint="eastAsia"/>
                <w:szCs w:val="24"/>
              </w:rPr>
              <w:t>1</w:t>
            </w:r>
            <w:r w:rsidRPr="00473490">
              <w:rPr>
                <w:rFonts w:hAnsi="標楷體"/>
                <w:szCs w:val="24"/>
              </w:rPr>
              <w:t>3</w:t>
            </w:r>
          </w:p>
        </w:tc>
      </w:tr>
    </w:tbl>
    <w:p w:rsidR="00AC2239" w:rsidRPr="00473490" w:rsidRDefault="00AC2239" w:rsidP="00AC2239">
      <w:pPr>
        <w:pStyle w:val="142"/>
        <w:rPr>
          <w:rFonts w:hAnsi="標楷體" w:hint="eastAsia"/>
        </w:rPr>
      </w:pPr>
      <w:r w:rsidRPr="00473490">
        <w:rPr>
          <w:rFonts w:hAnsi="標楷體" w:hint="eastAsia"/>
        </w:rPr>
        <w:t>資料來源：國科會</w:t>
      </w:r>
      <w:r w:rsidR="00765EE7" w:rsidRPr="00473490">
        <w:rPr>
          <w:rFonts w:hAnsi="標楷體" w:hint="eastAsia"/>
        </w:rPr>
        <w:t>提供</w:t>
      </w:r>
      <w:r w:rsidRPr="00473490">
        <w:rPr>
          <w:rFonts w:hAnsi="標楷體" w:hint="eastAsia"/>
        </w:rPr>
        <w:t>。</w:t>
      </w:r>
    </w:p>
    <w:bookmarkEnd w:id="1"/>
    <w:bookmarkEnd w:id="2"/>
    <w:bookmarkEnd w:id="3"/>
    <w:sectPr w:rsidR="00AC2239"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306D81" w:rsidRPr="00306D8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AC2239" w:rsidRPr="00D17E9F" w:rsidRDefault="00AC2239" w:rsidP="002A0A43">
      <w:pPr>
        <w:pStyle w:val="142"/>
        <w:ind w:left="243" w:hangingChars="100" w:hanging="243"/>
        <w:rPr>
          <w:rFonts w:hAnsi="標楷體" w:hint="eastAsia"/>
        </w:rPr>
      </w:pPr>
      <w:r w:rsidRPr="00D17E9F">
        <w:rPr>
          <w:rStyle w:val="af5"/>
          <w:rFonts w:hAnsi="標楷體"/>
        </w:rPr>
        <w:footnoteRef/>
      </w:r>
      <w:r w:rsidRPr="00D17E9F">
        <w:rPr>
          <w:rFonts w:hAnsi="標楷體"/>
        </w:rPr>
        <w:t xml:space="preserve"> </w:t>
      </w:r>
      <w:r w:rsidRPr="00D17E9F">
        <w:rPr>
          <w:rFonts w:hAnsi="標楷體" w:hint="eastAsia"/>
        </w:rPr>
        <w:t>「</w:t>
      </w:r>
      <w:r w:rsidRPr="00D17E9F">
        <w:rPr>
          <w:rFonts w:hAnsi="標楷體"/>
        </w:rPr>
        <w:t>國家科學及技術委員會補助延攬客座科技人才作業要點</w:t>
      </w:r>
      <w:r w:rsidRPr="00D17E9F">
        <w:rPr>
          <w:rFonts w:hAnsi="標楷體" w:hint="eastAsia"/>
        </w:rPr>
        <w:t>」及「</w:t>
      </w:r>
      <w:bookmarkStart w:id="9" w:name="_Hlk178180446"/>
      <w:r w:rsidRPr="00D17E9F">
        <w:rPr>
          <w:rFonts w:hAnsi="標楷體"/>
        </w:rPr>
        <w:t>國家科學及技術委員會補助延攬研究學者暨執行專題研究計畫作業要點</w:t>
      </w:r>
      <w:bookmarkEnd w:id="9"/>
      <w:r w:rsidRPr="00D17E9F">
        <w:rPr>
          <w:rFonts w:hAnsi="標楷體" w:hint="eastAsia"/>
        </w:rPr>
        <w:t>」。</w:t>
      </w:r>
    </w:p>
  </w:footnote>
  <w:footnote w:id="2">
    <w:p w:rsidR="00AC2239" w:rsidRPr="00D17E9F" w:rsidRDefault="00AC2239" w:rsidP="00AC2239">
      <w:pPr>
        <w:pStyle w:val="142"/>
        <w:ind w:left="243" w:hangingChars="100" w:hanging="243"/>
        <w:rPr>
          <w:rFonts w:hAnsi="標楷體" w:hint="eastAsia"/>
        </w:rPr>
      </w:pPr>
      <w:r w:rsidRPr="00D17E9F">
        <w:rPr>
          <w:rStyle w:val="af5"/>
          <w:rFonts w:hAnsi="標楷體"/>
        </w:rPr>
        <w:footnoteRef/>
      </w:r>
      <w:r>
        <w:rPr>
          <w:rFonts w:hAnsi="標楷體" w:hint="eastAsia"/>
        </w:rPr>
        <w:t xml:space="preserve"> </w:t>
      </w:r>
      <w:r w:rsidRPr="00D17E9F">
        <w:rPr>
          <w:rFonts w:hAnsi="標楷體"/>
        </w:rPr>
        <w:t>國家科學及技術委員會補助延攬研究學者暨執行專題研究計畫作業要點</w:t>
      </w:r>
      <w:r w:rsidRPr="00D17E9F">
        <w:rPr>
          <w:rFonts w:hAnsi="標楷體" w:hint="eastAsia"/>
        </w:rPr>
        <w:t>第3點規定：「</w:t>
      </w:r>
      <w:r w:rsidRPr="00D17E9F">
        <w:rPr>
          <w:rFonts w:hAnsi="標楷體"/>
        </w:rPr>
        <w:t>…</w:t>
      </w:r>
      <w:bookmarkStart w:id="12" w:name="_Hlk178180675"/>
      <w:r w:rsidRPr="00D17E9F">
        <w:rPr>
          <w:rFonts w:hAnsi="標楷體"/>
        </w:rPr>
        <w:t>受延攬人分國家科學及技術委員會講座及研究學者</w:t>
      </w:r>
      <w:r w:rsidR="000A065A">
        <w:rPr>
          <w:rFonts w:hAnsi="標楷體" w:hint="eastAsia"/>
        </w:rPr>
        <w:t>二</w:t>
      </w:r>
      <w:r w:rsidRPr="00D17E9F">
        <w:rPr>
          <w:rFonts w:hAnsi="標楷體"/>
        </w:rPr>
        <w:t>類</w:t>
      </w:r>
      <w:bookmarkEnd w:id="12"/>
      <w:r w:rsidRPr="00D17E9F">
        <w:rPr>
          <w:rFonts w:hAnsi="標楷體"/>
        </w:rPr>
        <w:t>… (一)國家科學及技術委員會講座，其資格應符合下列條件之一之國外專家、學者。但諾貝爾獎得主，不限國外科技人才：1.諾貝爾獎得主、國家科學院院士或具相當資格之專家、學者。2.現任或曾任國外著名大學教授或研究機構之研究員，最近</w:t>
      </w:r>
      <w:r w:rsidRPr="00D17E9F">
        <w:rPr>
          <w:rFonts w:hAnsi="標楷體" w:hint="eastAsia"/>
        </w:rPr>
        <w:t>3</w:t>
      </w:r>
      <w:r w:rsidRPr="00D17E9F">
        <w:rPr>
          <w:rFonts w:hAnsi="標楷體"/>
        </w:rPr>
        <w:t>年內有研究成果發表，為國際所推崇者。3.在學術上有崇高地位具國際知名度，而為國內學術界所無者。4.在應用科學或技術上有特殊成就，並曾在國外擔任相同性質工作一定期間者。(二)研究學者，其資格應符合下列條件之一： 1.現任或曾任國內外大學教授、副教授、助理教授或研究機構研究員、副研究員、助理研究員之國內外科技人才，最近</w:t>
      </w:r>
      <w:r w:rsidR="000A065A">
        <w:rPr>
          <w:rFonts w:hAnsi="標楷體" w:hint="eastAsia"/>
        </w:rPr>
        <w:t>三</w:t>
      </w:r>
      <w:r w:rsidRPr="00D17E9F">
        <w:rPr>
          <w:rFonts w:hAnsi="標楷體"/>
        </w:rPr>
        <w:t>年內曾發表有價值之研究成果者。 2.應具博士學位，並於申請截止日前於國內外教學研究機構從事研究工作之國內外科技人才，具計畫執行能力且最近</w:t>
      </w:r>
      <w:r w:rsidR="000A065A">
        <w:rPr>
          <w:rFonts w:hAnsi="標楷體" w:hint="eastAsia"/>
        </w:rPr>
        <w:t>三</w:t>
      </w:r>
      <w:r w:rsidRPr="00D17E9F">
        <w:rPr>
          <w:rFonts w:hAnsi="標楷體"/>
        </w:rPr>
        <w:t>年內之研究成果優異。</w:t>
      </w:r>
      <w:r w:rsidR="002A0A43">
        <w:rPr>
          <w:rFonts w:hAnsi="標楷體"/>
        </w:rPr>
        <w:t>…</w:t>
      </w:r>
      <w:r w:rsidR="002A0A43">
        <w:rPr>
          <w:rFonts w:hAnsi="標楷體" w:hint="eastAsia"/>
        </w:rPr>
        <w:t>。</w:t>
      </w:r>
      <w:r w:rsidRPr="00D17E9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D81"/>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372BC5-DBC9-4441-A507-DAEA290A8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0FDF7-AE95-4436-B82B-80FE73DB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14</Pages>
  <Words>382</Words>
  <Characters>2182</Characters>
  <Application>Microsoft Office Word</Application>
  <DocSecurity>0</DocSecurity>
  <Lines>18</Lines>
  <Paragraphs>5</Paragraphs>
  <ScaleCrop>false</ScaleCrop>
  <Company/>
  <LinksUpToDate>false</LinksUpToDate>
  <CharactersWithSpaces>2559</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