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000D" w:rsidRPr="00FF4CEF" w:rsidRDefault="000051A7" w:rsidP="000051A7">
      <w:pPr>
        <w:jc w:val="center"/>
        <w:rPr>
          <w:rFonts w:ascii="Times New Roman" w:eastAsia="標楷體" w:hAnsi="Times New Roman"/>
          <w:sz w:val="32"/>
          <w:szCs w:val="32"/>
        </w:rPr>
      </w:pPr>
      <w:r w:rsidRPr="00FF4CEF">
        <w:rPr>
          <w:rFonts w:ascii="Times New Roman" w:eastAsia="標楷體" w:hAnsi="Times New Roman" w:hint="eastAsia"/>
          <w:b/>
          <w:sz w:val="32"/>
          <w:szCs w:val="32"/>
        </w:rPr>
        <w:t>第</w:t>
      </w:r>
      <w:r w:rsidR="00A24232">
        <w:rPr>
          <w:rFonts w:ascii="Times New Roman" w:eastAsia="標楷體" w:hAnsi="Times New Roman"/>
          <w:b/>
          <w:sz w:val="32"/>
          <w:szCs w:val="32"/>
        </w:rPr>
        <w:t>11</w:t>
      </w:r>
      <w:r w:rsidRPr="00FF4CEF">
        <w:rPr>
          <w:rFonts w:ascii="Times New Roman" w:eastAsia="標楷體" w:hAnsi="Times New Roman" w:hint="eastAsia"/>
          <w:b/>
          <w:sz w:val="32"/>
          <w:szCs w:val="32"/>
        </w:rPr>
        <w:t>屆第</w:t>
      </w:r>
      <w:r w:rsidR="00A24232">
        <w:rPr>
          <w:rFonts w:ascii="Times New Roman" w:eastAsia="標楷體" w:hAnsi="Times New Roman"/>
          <w:b/>
          <w:sz w:val="32"/>
          <w:szCs w:val="32"/>
        </w:rPr>
        <w:t>4</w:t>
      </w:r>
      <w:r w:rsidRPr="00FF4CEF">
        <w:rPr>
          <w:rFonts w:ascii="Times New Roman" w:eastAsia="標楷體" w:hAnsi="Times New Roman" w:hint="eastAsia"/>
          <w:b/>
          <w:sz w:val="32"/>
          <w:szCs w:val="32"/>
        </w:rPr>
        <w:t>會期外交及國防委員會考察記事表</w:t>
      </w:r>
    </w:p>
    <w:p w:rsidR="001B3BB9" w:rsidRPr="003B5E5C" w:rsidRDefault="001B3BB9" w:rsidP="00510E1A">
      <w:pPr>
        <w:ind w:rightChars="-201" w:right="-482"/>
        <w:jc w:val="right"/>
        <w:rPr>
          <w:rFonts w:ascii="Times New Roman" w:eastAsia="標楷體" w:hAnsi="Times New Roman"/>
          <w:b/>
          <w:szCs w:val="24"/>
        </w:rPr>
      </w:pPr>
      <w:r w:rsidRPr="003B5E5C">
        <w:rPr>
          <w:rFonts w:ascii="Times New Roman" w:eastAsia="標楷體" w:hAnsi="Times New Roman"/>
          <w:b/>
          <w:szCs w:val="24"/>
        </w:rPr>
        <w:t>1</w:t>
      </w:r>
      <w:r w:rsidR="00A24232">
        <w:rPr>
          <w:rFonts w:ascii="Times New Roman" w:eastAsia="標楷體" w:hAnsi="Times New Roman"/>
          <w:b/>
          <w:szCs w:val="24"/>
        </w:rPr>
        <w:t>1</w:t>
      </w:r>
      <w:r w:rsidR="00D55B64">
        <w:rPr>
          <w:rFonts w:ascii="Times New Roman" w:eastAsia="標楷體" w:hAnsi="Times New Roman"/>
          <w:b/>
          <w:szCs w:val="24"/>
        </w:rPr>
        <w:t>5</w:t>
      </w:r>
      <w:r w:rsidRPr="003B5E5C">
        <w:rPr>
          <w:rFonts w:ascii="Times New Roman" w:eastAsia="標楷體" w:hAnsi="Times New Roman"/>
          <w:b/>
          <w:szCs w:val="24"/>
        </w:rPr>
        <w:t>.</w:t>
      </w:r>
      <w:r w:rsidR="00425112" w:rsidRPr="003B5E5C">
        <w:rPr>
          <w:rFonts w:ascii="Times New Roman" w:eastAsia="標楷體" w:hAnsi="Times New Roman"/>
          <w:b/>
          <w:szCs w:val="24"/>
        </w:rPr>
        <w:t>1</w:t>
      </w:r>
      <w:r w:rsidRPr="003B5E5C">
        <w:rPr>
          <w:rFonts w:ascii="Times New Roman" w:eastAsia="標楷體" w:hAnsi="Times New Roman"/>
          <w:b/>
          <w:szCs w:val="24"/>
        </w:rPr>
        <w:t>.</w:t>
      </w:r>
      <w:r w:rsidR="00C54AF1">
        <w:rPr>
          <w:rFonts w:ascii="Times New Roman" w:eastAsia="標楷體" w:hAnsi="Times New Roman"/>
          <w:b/>
          <w:szCs w:val="24"/>
        </w:rPr>
        <w:t>29</w:t>
      </w:r>
      <w:r w:rsidRPr="003B5E5C">
        <w:rPr>
          <w:rFonts w:ascii="Times New Roman" w:eastAsia="標楷體" w:hAnsi="Times New Roman" w:hint="eastAsia"/>
          <w:b/>
          <w:szCs w:val="24"/>
        </w:rPr>
        <w:t>更新</w:t>
      </w:r>
    </w:p>
    <w:tbl>
      <w:tblPr>
        <w:tblW w:w="55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9"/>
        <w:gridCol w:w="1242"/>
        <w:gridCol w:w="1521"/>
        <w:gridCol w:w="1382"/>
        <w:gridCol w:w="3868"/>
      </w:tblGrid>
      <w:tr w:rsidR="00E9000D" w:rsidRPr="00FF4CEF" w:rsidTr="00C54AF1">
        <w:trPr>
          <w:trHeight w:val="20"/>
          <w:jc w:val="center"/>
        </w:trPr>
        <w:tc>
          <w:tcPr>
            <w:tcW w:w="627" w:type="pct"/>
            <w:shd w:val="clear" w:color="auto" w:fill="FFFFFF"/>
            <w:vAlign w:val="center"/>
          </w:tcPr>
          <w:p w:rsidR="00E9000D" w:rsidRPr="00FF4CEF" w:rsidRDefault="00E9000D" w:rsidP="00011A3D">
            <w:pPr>
              <w:jc w:val="distribute"/>
              <w:rPr>
                <w:rFonts w:ascii="Times New Roman" w:eastAsia="標楷體" w:hAnsi="Times New Roman"/>
                <w:b/>
                <w:spacing w:val="-20"/>
                <w:szCs w:val="24"/>
              </w:rPr>
            </w:pPr>
            <w:r w:rsidRPr="00FF4CEF">
              <w:rPr>
                <w:rFonts w:ascii="Times New Roman" w:eastAsia="標楷體" w:hAnsi="Times New Roman"/>
                <w:b/>
                <w:spacing w:val="-20"/>
                <w:szCs w:val="24"/>
              </w:rPr>
              <w:t>序號</w:t>
            </w:r>
          </w:p>
        </w:tc>
        <w:tc>
          <w:tcPr>
            <w:tcW w:w="678" w:type="pct"/>
            <w:shd w:val="clear" w:color="auto" w:fill="FFFFFF"/>
            <w:vAlign w:val="center"/>
          </w:tcPr>
          <w:p w:rsidR="00E9000D" w:rsidRPr="00FF4CEF" w:rsidRDefault="00E9000D" w:rsidP="00CB27CC">
            <w:pPr>
              <w:jc w:val="distribute"/>
              <w:rPr>
                <w:rFonts w:ascii="Times New Roman" w:eastAsia="標楷體" w:hAnsi="Times New Roman"/>
                <w:b/>
                <w:szCs w:val="24"/>
              </w:rPr>
            </w:pPr>
            <w:r w:rsidRPr="00FF4CEF">
              <w:rPr>
                <w:rFonts w:ascii="Times New Roman" w:eastAsia="標楷體" w:hAnsi="Times New Roman"/>
                <w:b/>
                <w:szCs w:val="24"/>
              </w:rPr>
              <w:t>日期</w:t>
            </w:r>
          </w:p>
        </w:tc>
        <w:tc>
          <w:tcPr>
            <w:tcW w:w="830" w:type="pct"/>
            <w:shd w:val="clear" w:color="auto" w:fill="FFFFFF"/>
            <w:vAlign w:val="center"/>
          </w:tcPr>
          <w:p w:rsidR="00E9000D" w:rsidRPr="00FF4CEF" w:rsidRDefault="00E9000D" w:rsidP="00011A3D">
            <w:pPr>
              <w:adjustRightInd w:val="0"/>
              <w:snapToGrid w:val="0"/>
              <w:jc w:val="distribute"/>
              <w:rPr>
                <w:rFonts w:ascii="Times New Roman" w:eastAsia="標楷體" w:hAnsi="Times New Roman"/>
                <w:b/>
                <w:spacing w:val="-20"/>
                <w:szCs w:val="24"/>
              </w:rPr>
            </w:pPr>
            <w:r w:rsidRPr="00FF4CEF">
              <w:rPr>
                <w:rFonts w:ascii="Times New Roman" w:eastAsia="標楷體" w:hAnsi="Times New Roman"/>
                <w:b/>
                <w:spacing w:val="-20"/>
                <w:szCs w:val="24"/>
              </w:rPr>
              <w:t>領隊及</w:t>
            </w:r>
          </w:p>
          <w:p w:rsidR="00E9000D" w:rsidRPr="00FF4CEF" w:rsidRDefault="00E9000D" w:rsidP="00011A3D">
            <w:pPr>
              <w:adjustRightInd w:val="0"/>
              <w:snapToGrid w:val="0"/>
              <w:jc w:val="distribute"/>
              <w:rPr>
                <w:rFonts w:ascii="Times New Roman" w:eastAsia="標楷體" w:hAnsi="Times New Roman"/>
                <w:b/>
                <w:szCs w:val="24"/>
              </w:rPr>
            </w:pPr>
            <w:r w:rsidRPr="00FF4CEF">
              <w:rPr>
                <w:rFonts w:ascii="Times New Roman" w:eastAsia="標楷體" w:hAnsi="Times New Roman"/>
                <w:b/>
                <w:szCs w:val="24"/>
              </w:rPr>
              <w:t>同行委員</w:t>
            </w:r>
          </w:p>
        </w:tc>
        <w:tc>
          <w:tcPr>
            <w:tcW w:w="754" w:type="pct"/>
            <w:shd w:val="clear" w:color="auto" w:fill="FFFFFF"/>
            <w:vAlign w:val="center"/>
          </w:tcPr>
          <w:p w:rsidR="00E9000D" w:rsidRPr="00FF4CEF" w:rsidRDefault="00E9000D" w:rsidP="00CB27CC">
            <w:pPr>
              <w:jc w:val="distribute"/>
              <w:rPr>
                <w:rFonts w:ascii="Times New Roman" w:eastAsia="標楷體" w:hAnsi="Times New Roman"/>
                <w:b/>
                <w:szCs w:val="24"/>
              </w:rPr>
            </w:pPr>
            <w:r w:rsidRPr="00FF4CEF">
              <w:rPr>
                <w:rFonts w:ascii="Times New Roman" w:eastAsia="標楷體" w:hAnsi="Times New Roman"/>
                <w:b/>
                <w:szCs w:val="24"/>
              </w:rPr>
              <w:t>內容</w:t>
            </w:r>
          </w:p>
        </w:tc>
        <w:tc>
          <w:tcPr>
            <w:tcW w:w="2111" w:type="pct"/>
            <w:shd w:val="clear" w:color="auto" w:fill="FFFFFF"/>
            <w:vAlign w:val="center"/>
          </w:tcPr>
          <w:p w:rsidR="00E9000D" w:rsidRPr="00FF4CEF" w:rsidRDefault="00E9000D" w:rsidP="00CB27CC">
            <w:pPr>
              <w:jc w:val="distribute"/>
              <w:rPr>
                <w:rFonts w:ascii="Times New Roman" w:eastAsia="標楷體" w:hAnsi="Times New Roman"/>
                <w:b/>
                <w:szCs w:val="24"/>
              </w:rPr>
            </w:pPr>
            <w:r w:rsidRPr="00FF4CEF">
              <w:rPr>
                <w:rFonts w:ascii="Times New Roman" w:eastAsia="標楷體" w:hAnsi="Times New Roman"/>
                <w:b/>
                <w:szCs w:val="24"/>
              </w:rPr>
              <w:t>記事</w:t>
            </w:r>
          </w:p>
        </w:tc>
      </w:tr>
      <w:tr w:rsidR="00A24232" w:rsidRPr="00FF4CEF" w:rsidTr="00C54AF1">
        <w:trPr>
          <w:trHeight w:val="20"/>
          <w:jc w:val="center"/>
        </w:trPr>
        <w:tc>
          <w:tcPr>
            <w:tcW w:w="627" w:type="pct"/>
          </w:tcPr>
          <w:p w:rsidR="00A24232" w:rsidRPr="00024596" w:rsidRDefault="00A24232" w:rsidP="00A24232">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1</w:t>
            </w:r>
            <w:r w:rsidRPr="00024596">
              <w:rPr>
                <w:rFonts w:ascii="Times New Roman" w:eastAsia="標楷體" w:hAnsi="Times New Roman"/>
                <w:szCs w:val="24"/>
              </w:rPr>
              <w:t>次</w:t>
            </w:r>
          </w:p>
        </w:tc>
        <w:tc>
          <w:tcPr>
            <w:tcW w:w="678" w:type="pct"/>
          </w:tcPr>
          <w:p w:rsidR="00A24232" w:rsidRPr="00024596" w:rsidRDefault="00A24232" w:rsidP="00A24232">
            <w:pPr>
              <w:jc w:val="center"/>
              <w:rPr>
                <w:rFonts w:ascii="Times New Roman" w:eastAsia="標楷體" w:hAnsi="Times New Roman"/>
                <w:szCs w:val="24"/>
              </w:rPr>
            </w:pPr>
            <w:r>
              <w:rPr>
                <w:rFonts w:ascii="Times New Roman" w:eastAsia="標楷體" w:hAnsi="Times New Roman"/>
                <w:szCs w:val="24"/>
              </w:rPr>
              <w:t>1</w:t>
            </w:r>
            <w:r>
              <w:rPr>
                <w:rFonts w:ascii="Times New Roman" w:eastAsia="標楷體" w:hAnsi="Times New Roman" w:hint="eastAsia"/>
                <w:szCs w:val="24"/>
              </w:rPr>
              <w:t>14</w:t>
            </w:r>
            <w:r w:rsidRPr="00024596">
              <w:rPr>
                <w:rFonts w:ascii="Times New Roman" w:eastAsia="標楷體" w:hAnsi="Times New Roman"/>
                <w:szCs w:val="24"/>
              </w:rPr>
              <w:t>.</w:t>
            </w:r>
            <w:r>
              <w:rPr>
                <w:rFonts w:ascii="Times New Roman" w:eastAsia="標楷體" w:hAnsi="Times New Roman" w:hint="eastAsia"/>
                <w:szCs w:val="24"/>
              </w:rPr>
              <w:t>10.27</w:t>
            </w:r>
          </w:p>
          <w:p w:rsidR="00A24232" w:rsidRPr="00024596" w:rsidRDefault="00A24232" w:rsidP="00A24232">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szCs w:val="24"/>
              </w:rPr>
              <w:t>一</w:t>
            </w:r>
            <w:r>
              <w:rPr>
                <w:rFonts w:ascii="Times New Roman" w:eastAsia="標楷體" w:hAnsi="Times New Roman" w:hint="eastAsia"/>
                <w:szCs w:val="24"/>
              </w:rPr>
              <w:t>)</w:t>
            </w:r>
          </w:p>
        </w:tc>
        <w:tc>
          <w:tcPr>
            <w:tcW w:w="830" w:type="pct"/>
          </w:tcPr>
          <w:p w:rsidR="00A24232" w:rsidRPr="00760517" w:rsidRDefault="00A24232" w:rsidP="00A24232">
            <w:pPr>
              <w:adjustRightInd w:val="0"/>
              <w:snapToGrid w:val="0"/>
              <w:spacing w:line="360" w:lineRule="exact"/>
              <w:jc w:val="center"/>
              <w:rPr>
                <w:rFonts w:ascii="Times New Roman" w:eastAsia="標楷體" w:hAnsi="Times New Roman"/>
                <w:b/>
                <w:bCs/>
                <w:szCs w:val="24"/>
              </w:rPr>
            </w:pPr>
            <w:proofErr w:type="gramStart"/>
            <w:r w:rsidRPr="00760517">
              <w:rPr>
                <w:rFonts w:ascii="Times New Roman" w:eastAsia="標楷體" w:hAnsi="Times New Roman" w:hint="eastAsia"/>
                <w:b/>
                <w:bCs/>
                <w:szCs w:val="24"/>
              </w:rPr>
              <w:t>王</w:t>
            </w:r>
            <w:r>
              <w:rPr>
                <w:rFonts w:ascii="Times New Roman" w:eastAsia="標楷體" w:hAnsi="Times New Roman" w:hint="eastAsia"/>
                <w:b/>
                <w:bCs/>
                <w:szCs w:val="24"/>
              </w:rPr>
              <w:t>召委</w:t>
            </w:r>
            <w:r w:rsidRPr="00760517">
              <w:rPr>
                <w:rFonts w:ascii="Times New Roman" w:eastAsia="標楷體" w:hAnsi="Times New Roman" w:hint="eastAsia"/>
                <w:b/>
                <w:bCs/>
                <w:szCs w:val="24"/>
              </w:rPr>
              <w:t>定</w:t>
            </w:r>
            <w:proofErr w:type="gramEnd"/>
            <w:r w:rsidRPr="00760517">
              <w:rPr>
                <w:rFonts w:ascii="Times New Roman" w:eastAsia="標楷體" w:hAnsi="Times New Roman" w:hint="eastAsia"/>
                <w:b/>
                <w:bCs/>
                <w:szCs w:val="24"/>
              </w:rPr>
              <w:t>宇</w:t>
            </w:r>
          </w:p>
          <w:p w:rsidR="00A24232" w:rsidRPr="00024596" w:rsidRDefault="00A24232" w:rsidP="00A24232">
            <w:pPr>
              <w:adjustRightInd w:val="0"/>
              <w:snapToGrid w:val="0"/>
              <w:spacing w:line="360" w:lineRule="exact"/>
              <w:jc w:val="center"/>
              <w:rPr>
                <w:rFonts w:ascii="Times New Roman" w:eastAsia="標楷體" w:hAnsi="Times New Roman"/>
                <w:szCs w:val="24"/>
              </w:rPr>
            </w:pPr>
            <w:r w:rsidRPr="00760517">
              <w:rPr>
                <w:rFonts w:ascii="Times New Roman" w:eastAsia="標楷體" w:hAnsi="Times New Roman" w:hint="eastAsia"/>
                <w:szCs w:val="24"/>
              </w:rPr>
              <w:t>林委員憶君</w:t>
            </w:r>
          </w:p>
        </w:tc>
        <w:tc>
          <w:tcPr>
            <w:tcW w:w="754" w:type="pct"/>
          </w:tcPr>
          <w:p w:rsidR="00A24232" w:rsidRPr="00A23790" w:rsidRDefault="00A24232" w:rsidP="0066658B">
            <w:pPr>
              <w:spacing w:line="360" w:lineRule="exact"/>
              <w:jc w:val="both"/>
              <w:rPr>
                <w:rFonts w:ascii="標楷體" w:eastAsia="標楷體" w:hAnsi="標楷體"/>
              </w:rPr>
            </w:pPr>
            <w:r w:rsidRPr="00760517">
              <w:rPr>
                <w:rFonts w:ascii="標楷體" w:eastAsia="標楷體" w:hAnsi="標楷體" w:hint="eastAsia"/>
              </w:rPr>
              <w:t>考察海軍艦隊指揮部</w:t>
            </w:r>
          </w:p>
        </w:tc>
        <w:tc>
          <w:tcPr>
            <w:tcW w:w="2111" w:type="pct"/>
          </w:tcPr>
          <w:p w:rsidR="00A24232" w:rsidRDefault="00A24232" w:rsidP="00A24232">
            <w:pPr>
              <w:adjustRightInd w:val="0"/>
              <w:snapToGrid w:val="0"/>
              <w:spacing w:line="360" w:lineRule="exact"/>
              <w:jc w:val="both"/>
              <w:rPr>
                <w:rFonts w:ascii="Times New Roman" w:eastAsia="標楷體" w:hAnsi="Times New Roman"/>
                <w:szCs w:val="24"/>
              </w:rPr>
            </w:pPr>
            <w:r w:rsidRPr="00760517">
              <w:rPr>
                <w:rFonts w:ascii="標楷體" w:eastAsia="標楷體" w:hAnsi="標楷體" w:hint="eastAsia"/>
              </w:rPr>
              <w:t>國防部常務次長楊基榮等人陪同，聽取海軍艦隊指揮部</w:t>
            </w:r>
            <w:r>
              <w:rPr>
                <w:rFonts w:ascii="標楷體" w:eastAsia="標楷體" w:hAnsi="標楷體" w:hint="eastAsia"/>
              </w:rPr>
              <w:t>任務</w:t>
            </w:r>
            <w:r w:rsidRPr="00760517">
              <w:rPr>
                <w:rFonts w:ascii="標楷體" w:eastAsia="標楷體" w:hAnsi="標楷體" w:hint="eastAsia"/>
              </w:rPr>
              <w:t>簡報，委員關</w:t>
            </w:r>
            <w:r>
              <w:rPr>
                <w:rFonts w:ascii="標楷體" w:eastAsia="標楷體" w:hAnsi="標楷體" w:hint="eastAsia"/>
              </w:rPr>
              <w:t>切近年因應</w:t>
            </w:r>
            <w:proofErr w:type="gramStart"/>
            <w:r>
              <w:rPr>
                <w:rFonts w:ascii="標楷體" w:eastAsia="標楷體" w:hAnsi="標楷體" w:hint="eastAsia"/>
              </w:rPr>
              <w:t>共軍擾台</w:t>
            </w:r>
            <w:proofErr w:type="gramEnd"/>
            <w:r>
              <w:rPr>
                <w:rFonts w:ascii="標楷體" w:eastAsia="標楷體" w:hAnsi="標楷體" w:hint="eastAsia"/>
              </w:rPr>
              <w:t>，國軍</w:t>
            </w:r>
            <w:r w:rsidRPr="00760517">
              <w:rPr>
                <w:rFonts w:ascii="標楷體" w:eastAsia="標楷體" w:hAnsi="標楷體" w:hint="eastAsia"/>
              </w:rPr>
              <w:t>人力、軍艦</w:t>
            </w:r>
            <w:r>
              <w:rPr>
                <w:rFonts w:ascii="標楷體" w:eastAsia="標楷體" w:hAnsi="標楷體" w:hint="eastAsia"/>
              </w:rPr>
              <w:t>數量</w:t>
            </w:r>
            <w:r w:rsidRPr="00760517">
              <w:rPr>
                <w:rFonts w:ascii="標楷體" w:eastAsia="標楷體" w:hAnsi="標楷體" w:hint="eastAsia"/>
              </w:rPr>
              <w:t>、</w:t>
            </w:r>
            <w:proofErr w:type="gramStart"/>
            <w:r>
              <w:rPr>
                <w:rFonts w:ascii="標楷體" w:eastAsia="標楷體" w:hAnsi="標楷體" w:hint="eastAsia"/>
              </w:rPr>
              <w:t>輕巡交貨</w:t>
            </w:r>
            <w:proofErr w:type="gramEnd"/>
            <w:r>
              <w:rPr>
                <w:rFonts w:ascii="標楷體" w:eastAsia="標楷體" w:hAnsi="標楷體" w:hint="eastAsia"/>
              </w:rPr>
              <w:t>時間、國軍編現比及</w:t>
            </w:r>
            <w:proofErr w:type="gramStart"/>
            <w:r>
              <w:rPr>
                <w:rFonts w:ascii="標楷體" w:eastAsia="標楷體" w:hAnsi="標楷體" w:hint="eastAsia"/>
              </w:rPr>
              <w:t>留營率</w:t>
            </w:r>
            <w:r w:rsidRPr="00760517">
              <w:rPr>
                <w:rFonts w:ascii="標楷體" w:eastAsia="標楷體" w:hAnsi="標楷體" w:hint="eastAsia"/>
              </w:rPr>
              <w:t>等</w:t>
            </w:r>
            <w:proofErr w:type="gramEnd"/>
            <w:r w:rsidRPr="00760517">
              <w:rPr>
                <w:rFonts w:ascii="標楷體" w:eastAsia="標楷體" w:hAnsi="標楷體" w:hint="eastAsia"/>
              </w:rPr>
              <w:t>相關議題</w:t>
            </w:r>
            <w:r>
              <w:rPr>
                <w:rFonts w:ascii="標楷體" w:eastAsia="標楷體" w:hAnsi="標楷體" w:hint="eastAsia"/>
              </w:rPr>
              <w:t>，</w:t>
            </w:r>
            <w:proofErr w:type="gramStart"/>
            <w:r>
              <w:rPr>
                <w:rFonts w:ascii="標楷體" w:eastAsia="標楷體" w:hAnsi="標楷體" w:hint="eastAsia"/>
              </w:rPr>
              <w:t>均由海軍司令部</w:t>
            </w:r>
            <w:proofErr w:type="gramEnd"/>
            <w:r>
              <w:rPr>
                <w:rFonts w:ascii="標楷體" w:eastAsia="標楷體" w:hAnsi="標楷體" w:hint="eastAsia"/>
              </w:rPr>
              <w:t>參謀長邱俊榮、</w:t>
            </w:r>
            <w:r w:rsidRPr="00E8699E">
              <w:rPr>
                <w:rFonts w:ascii="標楷體" w:eastAsia="標楷體" w:hAnsi="標楷體" w:hint="eastAsia"/>
              </w:rPr>
              <w:t>海軍艦隊指揮部</w:t>
            </w:r>
            <w:r>
              <w:rPr>
                <w:rFonts w:ascii="標楷體" w:eastAsia="標楷體" w:hAnsi="標楷體" w:hint="eastAsia"/>
              </w:rPr>
              <w:t>指揮官吳立平逐一答覆。委員並建議無人機採購案依軍種需求檢討，落實客製化；艦艇裝備A</w:t>
            </w:r>
            <w:r>
              <w:rPr>
                <w:rFonts w:ascii="標楷體" w:eastAsia="標楷體" w:hAnsi="標楷體"/>
              </w:rPr>
              <w:t>I</w:t>
            </w:r>
            <w:r>
              <w:rPr>
                <w:rFonts w:ascii="標楷體" w:eastAsia="標楷體" w:hAnsi="標楷體" w:hint="eastAsia"/>
              </w:rPr>
              <w:t>化、自動化以減輕人力負擔及平時勤務之彈性等</w:t>
            </w:r>
            <w:r w:rsidRPr="00760517">
              <w:rPr>
                <w:rFonts w:ascii="標楷體" w:eastAsia="標楷體" w:hAnsi="標楷體" w:hint="eastAsia"/>
              </w:rPr>
              <w:t>；</w:t>
            </w:r>
            <w:r>
              <w:rPr>
                <w:rFonts w:ascii="標楷體" w:eastAsia="標楷體" w:hAnsi="標楷體" w:hint="eastAsia"/>
              </w:rPr>
              <w:t>同時</w:t>
            </w:r>
            <w:r w:rsidRPr="00760517">
              <w:rPr>
                <w:rFonts w:ascii="標楷體" w:eastAsia="標楷體" w:hAnsi="標楷體" w:hint="eastAsia"/>
              </w:rPr>
              <w:t>慰</w:t>
            </w:r>
            <w:r>
              <w:rPr>
                <w:rFonts w:ascii="標楷體" w:eastAsia="標楷體" w:hAnsi="標楷體" w:hint="eastAsia"/>
              </w:rPr>
              <w:t>勉國軍辛勞</w:t>
            </w:r>
            <w:r w:rsidRPr="00A23790">
              <w:rPr>
                <w:rFonts w:ascii="標楷體" w:eastAsia="標楷體" w:hAnsi="標楷體" w:hint="eastAsia"/>
              </w:rPr>
              <w:t>。</w:t>
            </w:r>
            <w:r w:rsidRPr="00033E8F">
              <w:rPr>
                <w:rFonts w:ascii="Times New Roman" w:eastAsia="標楷體" w:hAnsi="Times New Roman" w:hint="eastAsia"/>
                <w:szCs w:val="24"/>
              </w:rPr>
              <w:t xml:space="preserve">    </w:t>
            </w:r>
          </w:p>
        </w:tc>
      </w:tr>
      <w:tr w:rsidR="00D267A2" w:rsidRPr="00FF4CEF" w:rsidTr="00C54AF1">
        <w:trPr>
          <w:trHeight w:val="20"/>
          <w:jc w:val="center"/>
        </w:trPr>
        <w:tc>
          <w:tcPr>
            <w:tcW w:w="627" w:type="pct"/>
          </w:tcPr>
          <w:p w:rsidR="00D267A2" w:rsidRPr="00024596" w:rsidRDefault="00D267A2" w:rsidP="00D267A2">
            <w:pPr>
              <w:ind w:rightChars="-15" w:right="-36"/>
              <w:jc w:val="center"/>
              <w:rPr>
                <w:rFonts w:ascii="Times New Roman" w:eastAsia="標楷體" w:hAnsi="Times New Roman"/>
                <w:szCs w:val="24"/>
              </w:rPr>
            </w:pPr>
            <w:r>
              <w:rPr>
                <w:rFonts w:ascii="Times New Roman" w:eastAsia="標楷體" w:hAnsi="Times New Roman" w:hint="eastAsia"/>
                <w:szCs w:val="24"/>
              </w:rPr>
              <w:t>國內考察第</w:t>
            </w:r>
            <w:r>
              <w:rPr>
                <w:rFonts w:ascii="Times New Roman" w:eastAsia="標楷體" w:hAnsi="Times New Roman"/>
                <w:szCs w:val="24"/>
              </w:rPr>
              <w:t>2</w:t>
            </w:r>
            <w:r>
              <w:rPr>
                <w:rFonts w:ascii="Times New Roman" w:eastAsia="標楷體" w:hAnsi="Times New Roman" w:hint="eastAsia"/>
                <w:szCs w:val="24"/>
              </w:rPr>
              <w:t>次</w:t>
            </w:r>
          </w:p>
        </w:tc>
        <w:tc>
          <w:tcPr>
            <w:tcW w:w="678" w:type="pct"/>
          </w:tcPr>
          <w:p w:rsidR="00D267A2" w:rsidRDefault="00D267A2" w:rsidP="00D267A2">
            <w:pPr>
              <w:jc w:val="center"/>
              <w:rPr>
                <w:rFonts w:ascii="Times New Roman" w:eastAsia="標楷體" w:hAnsi="Times New Roman"/>
                <w:szCs w:val="24"/>
              </w:rPr>
            </w:pPr>
            <w:r>
              <w:rPr>
                <w:rFonts w:ascii="Times New Roman" w:eastAsia="標楷體" w:hAnsi="Times New Roman" w:hint="eastAsia"/>
                <w:szCs w:val="24"/>
              </w:rPr>
              <w:t>1</w:t>
            </w:r>
            <w:r>
              <w:rPr>
                <w:rFonts w:ascii="Times New Roman" w:eastAsia="標楷體" w:hAnsi="Times New Roman"/>
                <w:szCs w:val="24"/>
              </w:rPr>
              <w:t>14.11.10</w:t>
            </w:r>
          </w:p>
          <w:p w:rsidR="00D267A2" w:rsidRPr="00024596" w:rsidRDefault="00D267A2" w:rsidP="00D267A2">
            <w:pPr>
              <w:jc w:val="center"/>
              <w:rPr>
                <w:rFonts w:ascii="Times New Roman" w:eastAsia="標楷體" w:hAnsi="Times New Roman"/>
                <w:szCs w:val="24"/>
              </w:rPr>
            </w:pPr>
            <w:r>
              <w:rPr>
                <w:rFonts w:ascii="Times New Roman" w:eastAsia="標楷體" w:hAnsi="Times New Roman" w:hint="eastAsia"/>
                <w:szCs w:val="24"/>
              </w:rPr>
              <w:t>(</w:t>
            </w:r>
            <w:r>
              <w:rPr>
                <w:rFonts w:ascii="Times New Roman" w:eastAsia="標楷體" w:hAnsi="Times New Roman" w:hint="eastAsia"/>
                <w:szCs w:val="24"/>
              </w:rPr>
              <w:t>星期一</w:t>
            </w:r>
            <w:r>
              <w:rPr>
                <w:rFonts w:ascii="Times New Roman" w:eastAsia="標楷體" w:hAnsi="Times New Roman" w:hint="eastAsia"/>
                <w:szCs w:val="24"/>
              </w:rPr>
              <w:t>)</w:t>
            </w:r>
          </w:p>
        </w:tc>
        <w:tc>
          <w:tcPr>
            <w:tcW w:w="830" w:type="pct"/>
          </w:tcPr>
          <w:p w:rsidR="00D267A2" w:rsidRPr="00D267A2" w:rsidRDefault="00D267A2" w:rsidP="00D267A2">
            <w:pPr>
              <w:adjustRightInd w:val="0"/>
              <w:snapToGrid w:val="0"/>
              <w:spacing w:line="360" w:lineRule="exact"/>
              <w:jc w:val="center"/>
              <w:rPr>
                <w:rFonts w:ascii="Times New Roman" w:eastAsia="標楷體" w:hAnsi="Times New Roman"/>
                <w:b/>
                <w:bCs/>
                <w:szCs w:val="24"/>
              </w:rPr>
            </w:pPr>
            <w:proofErr w:type="gramStart"/>
            <w:r w:rsidRPr="00D267A2">
              <w:rPr>
                <w:rFonts w:ascii="Times New Roman" w:eastAsia="標楷體" w:hAnsi="Times New Roman" w:hint="eastAsia"/>
                <w:b/>
                <w:bCs/>
                <w:szCs w:val="24"/>
              </w:rPr>
              <w:t>王召委定</w:t>
            </w:r>
            <w:proofErr w:type="gramEnd"/>
            <w:r w:rsidRPr="00D267A2">
              <w:rPr>
                <w:rFonts w:ascii="Times New Roman" w:eastAsia="標楷體" w:hAnsi="Times New Roman" w:hint="eastAsia"/>
                <w:b/>
                <w:bCs/>
                <w:szCs w:val="24"/>
              </w:rPr>
              <w:t>宇</w:t>
            </w:r>
          </w:p>
          <w:p w:rsidR="00D267A2" w:rsidRPr="00195446" w:rsidRDefault="00D267A2" w:rsidP="00D267A2">
            <w:pPr>
              <w:adjustRightInd w:val="0"/>
              <w:snapToGrid w:val="0"/>
              <w:spacing w:line="360" w:lineRule="exact"/>
              <w:jc w:val="center"/>
              <w:rPr>
                <w:rFonts w:ascii="Times New Roman" w:eastAsia="標楷體" w:hAnsi="Times New Roman"/>
                <w:szCs w:val="24"/>
              </w:rPr>
            </w:pPr>
            <w:r w:rsidRPr="001268EA">
              <w:rPr>
                <w:rFonts w:ascii="Times New Roman" w:eastAsia="標楷體" w:hAnsi="Times New Roman" w:hint="eastAsia"/>
                <w:bCs/>
                <w:szCs w:val="24"/>
              </w:rPr>
              <w:t>陳委員俊宇</w:t>
            </w:r>
          </w:p>
        </w:tc>
        <w:tc>
          <w:tcPr>
            <w:tcW w:w="754" w:type="pct"/>
          </w:tcPr>
          <w:p w:rsidR="00D267A2" w:rsidRPr="00024596" w:rsidRDefault="00D267A2" w:rsidP="00D267A2">
            <w:pPr>
              <w:spacing w:line="360" w:lineRule="exact"/>
              <w:jc w:val="both"/>
              <w:rPr>
                <w:rFonts w:ascii="Times New Roman" w:eastAsia="標楷體" w:hAnsi="Times New Roman"/>
                <w:bCs/>
                <w:szCs w:val="24"/>
              </w:rPr>
            </w:pPr>
            <w:r w:rsidRPr="004729D0">
              <w:rPr>
                <w:rFonts w:ascii="Times New Roman" w:eastAsia="標楷體" w:hAnsi="Times New Roman" w:hint="eastAsia"/>
                <w:bCs/>
                <w:szCs w:val="24"/>
              </w:rPr>
              <w:t>考察</w:t>
            </w:r>
            <w:r>
              <w:rPr>
                <w:rFonts w:ascii="Times New Roman" w:eastAsia="標楷體" w:hAnsi="Times New Roman" w:hint="eastAsia"/>
                <w:bCs/>
                <w:szCs w:val="24"/>
              </w:rPr>
              <w:t>北部</w:t>
            </w:r>
            <w:r w:rsidRPr="004729D0">
              <w:rPr>
                <w:rFonts w:ascii="Times New Roman" w:eastAsia="標楷體" w:hAnsi="Times New Roman" w:hint="eastAsia"/>
                <w:bCs/>
                <w:szCs w:val="24"/>
              </w:rPr>
              <w:t>地區戰備整備</w:t>
            </w:r>
            <w:r>
              <w:rPr>
                <w:rFonts w:ascii="Times New Roman" w:eastAsia="標楷體" w:hAnsi="Times New Roman" w:hint="eastAsia"/>
                <w:bCs/>
                <w:szCs w:val="24"/>
              </w:rPr>
              <w:t>概況</w:t>
            </w:r>
          </w:p>
        </w:tc>
        <w:tc>
          <w:tcPr>
            <w:tcW w:w="2111" w:type="pct"/>
          </w:tcPr>
          <w:p w:rsidR="00D267A2" w:rsidRPr="00D267A2" w:rsidRDefault="00D267A2" w:rsidP="00D267A2">
            <w:pPr>
              <w:adjustRightInd w:val="0"/>
              <w:snapToGrid w:val="0"/>
              <w:spacing w:line="360" w:lineRule="exact"/>
              <w:jc w:val="both"/>
              <w:rPr>
                <w:rFonts w:ascii="標楷體" w:eastAsia="標楷體" w:hAnsi="標楷體"/>
              </w:rPr>
            </w:pPr>
            <w:r w:rsidRPr="00D267A2">
              <w:rPr>
                <w:rFonts w:ascii="標楷體" w:eastAsia="標楷體" w:hAnsi="標楷體" w:hint="eastAsia"/>
              </w:rPr>
              <w:t>國防部陸軍常務次長楊基榮及陸軍裝甲兵訓練指揮部指揮官周成境等人陪同，赴陸軍裝甲兵訓練指揮部聽取M</w:t>
            </w:r>
            <w:r w:rsidRPr="00D267A2">
              <w:rPr>
                <w:rFonts w:ascii="標楷體" w:eastAsia="標楷體" w:hAnsi="標楷體"/>
              </w:rPr>
              <w:t>1A2T</w:t>
            </w:r>
            <w:r w:rsidRPr="00D267A2">
              <w:rPr>
                <w:rFonts w:ascii="標楷體" w:eastAsia="標楷體" w:hAnsi="標楷體" w:hint="eastAsia"/>
              </w:rPr>
              <w:t>接（換）裝現況簡報後，先後視導M</w:t>
            </w:r>
            <w:r w:rsidRPr="00D267A2">
              <w:rPr>
                <w:rFonts w:ascii="標楷體" w:eastAsia="標楷體" w:hAnsi="標楷體"/>
              </w:rPr>
              <w:t>1A2T</w:t>
            </w:r>
            <w:r w:rsidRPr="00D267A2">
              <w:rPr>
                <w:rFonts w:ascii="標楷體" w:eastAsia="標楷體" w:hAnsi="標楷體" w:hint="eastAsia"/>
              </w:rPr>
              <w:t>射擊模擬器訓練、駕駛模擬器訓練及</w:t>
            </w:r>
            <w:r w:rsidRPr="00D267A2">
              <w:rPr>
                <w:rFonts w:ascii="標楷體" w:eastAsia="標楷體" w:hAnsi="標楷體"/>
              </w:rPr>
              <w:t>M1A2T</w:t>
            </w:r>
            <w:r w:rsidRPr="00D267A2">
              <w:rPr>
                <w:rFonts w:ascii="標楷體" w:eastAsia="標楷體" w:hAnsi="標楷體" w:hint="eastAsia"/>
              </w:rPr>
              <w:t>換裝教學訓練執行概況。委員關切各項接（換）裝進度、人員裝訓之期程與合格率、戰車乘員駕駛、射擊、裝填等多專長訓練、專長與武器系統召訓一致性及M1A2T戰車所需</w:t>
            </w:r>
            <w:proofErr w:type="gramStart"/>
            <w:r w:rsidRPr="00D267A2">
              <w:rPr>
                <w:rFonts w:ascii="標楷體" w:eastAsia="標楷體" w:hAnsi="標楷體" w:hint="eastAsia"/>
              </w:rPr>
              <w:t>之訓場能量</w:t>
            </w:r>
            <w:proofErr w:type="gramEnd"/>
            <w:r w:rsidRPr="00D267A2">
              <w:rPr>
                <w:rFonts w:ascii="標楷體" w:eastAsia="標楷體" w:hAnsi="標楷體" w:hint="eastAsia"/>
              </w:rPr>
              <w:t>等問題，</w:t>
            </w:r>
            <w:proofErr w:type="gramStart"/>
            <w:r w:rsidRPr="00D267A2">
              <w:rPr>
                <w:rFonts w:ascii="標楷體" w:eastAsia="標楷體" w:hAnsi="標楷體" w:hint="eastAsia"/>
              </w:rPr>
              <w:t>均由國防部</w:t>
            </w:r>
            <w:proofErr w:type="gramEnd"/>
            <w:r w:rsidRPr="00D267A2">
              <w:rPr>
                <w:rFonts w:ascii="標楷體" w:eastAsia="標楷體" w:hAnsi="標楷體" w:hint="eastAsia"/>
              </w:rPr>
              <w:t>楊常務次長等人逐一答復；並對國軍辛苦戮力訓練整備，予以嘉勉。</w:t>
            </w:r>
          </w:p>
        </w:tc>
      </w:tr>
      <w:tr w:rsidR="005A30CC" w:rsidRPr="00FF4CEF" w:rsidTr="00C54AF1">
        <w:trPr>
          <w:trHeight w:val="20"/>
          <w:jc w:val="center"/>
        </w:trPr>
        <w:tc>
          <w:tcPr>
            <w:tcW w:w="627" w:type="pct"/>
          </w:tcPr>
          <w:p w:rsidR="005A30CC" w:rsidRPr="00024596" w:rsidRDefault="005A30CC" w:rsidP="005A30CC">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3</w:t>
            </w:r>
            <w:r w:rsidRPr="00024596">
              <w:rPr>
                <w:rFonts w:ascii="Times New Roman" w:eastAsia="標楷體" w:hAnsi="Times New Roman"/>
                <w:szCs w:val="24"/>
              </w:rPr>
              <w:t>次</w:t>
            </w:r>
          </w:p>
        </w:tc>
        <w:tc>
          <w:tcPr>
            <w:tcW w:w="678" w:type="pct"/>
          </w:tcPr>
          <w:p w:rsidR="005A30CC" w:rsidRPr="00024596" w:rsidRDefault="005A30CC" w:rsidP="005A30CC">
            <w:pPr>
              <w:jc w:val="center"/>
              <w:rPr>
                <w:rFonts w:ascii="Times New Roman" w:eastAsia="標楷體" w:hAnsi="Times New Roman"/>
                <w:szCs w:val="24"/>
              </w:rPr>
            </w:pPr>
            <w:r>
              <w:rPr>
                <w:rFonts w:ascii="Times New Roman" w:eastAsia="標楷體" w:hAnsi="Times New Roman"/>
                <w:szCs w:val="24"/>
              </w:rPr>
              <w:t>1</w:t>
            </w:r>
            <w:r>
              <w:rPr>
                <w:rFonts w:ascii="Times New Roman" w:eastAsia="標楷體" w:hAnsi="Times New Roman" w:hint="eastAsia"/>
                <w:szCs w:val="24"/>
              </w:rPr>
              <w:t>14</w:t>
            </w:r>
            <w:r w:rsidRPr="00024596">
              <w:rPr>
                <w:rFonts w:ascii="Times New Roman" w:eastAsia="標楷體" w:hAnsi="Times New Roman"/>
                <w:szCs w:val="24"/>
              </w:rPr>
              <w:t>.</w:t>
            </w:r>
            <w:r>
              <w:rPr>
                <w:rFonts w:ascii="Times New Roman" w:eastAsia="標楷體" w:hAnsi="Times New Roman" w:hint="eastAsia"/>
                <w:szCs w:val="24"/>
              </w:rPr>
              <w:t>11</w:t>
            </w:r>
            <w:r w:rsidRPr="00024596">
              <w:rPr>
                <w:rFonts w:ascii="Times New Roman" w:eastAsia="標楷體" w:hAnsi="Times New Roman"/>
                <w:szCs w:val="24"/>
              </w:rPr>
              <w:t>.</w:t>
            </w:r>
            <w:r>
              <w:rPr>
                <w:rFonts w:ascii="Times New Roman" w:eastAsia="標楷體" w:hAnsi="Times New Roman" w:hint="eastAsia"/>
                <w:szCs w:val="24"/>
              </w:rPr>
              <w:t>17</w:t>
            </w:r>
          </w:p>
          <w:p w:rsidR="005A30CC" w:rsidRPr="00024596" w:rsidRDefault="005A30CC" w:rsidP="005A30CC">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0" w:type="pct"/>
          </w:tcPr>
          <w:p w:rsidR="005A30CC" w:rsidRPr="0084167A" w:rsidRDefault="005A30CC" w:rsidP="005A30CC">
            <w:pPr>
              <w:adjustRightInd w:val="0"/>
              <w:snapToGrid w:val="0"/>
              <w:spacing w:line="360" w:lineRule="exact"/>
              <w:jc w:val="center"/>
              <w:rPr>
                <w:rFonts w:ascii="Times New Roman" w:eastAsia="標楷體" w:hAnsi="Times New Roman"/>
                <w:b/>
                <w:bCs/>
                <w:szCs w:val="24"/>
              </w:rPr>
            </w:pPr>
            <w:r w:rsidRPr="0084167A">
              <w:rPr>
                <w:rFonts w:ascii="Times New Roman" w:eastAsia="標楷體" w:hAnsi="Times New Roman" w:hint="eastAsia"/>
                <w:b/>
                <w:bCs/>
                <w:szCs w:val="24"/>
              </w:rPr>
              <w:t>馬</w:t>
            </w:r>
            <w:proofErr w:type="gramStart"/>
            <w:r w:rsidRPr="0084167A">
              <w:rPr>
                <w:rFonts w:ascii="Times New Roman" w:eastAsia="標楷體" w:hAnsi="Times New Roman"/>
                <w:b/>
                <w:bCs/>
                <w:szCs w:val="24"/>
              </w:rPr>
              <w:t>召委</w:t>
            </w:r>
            <w:r w:rsidRPr="0084167A">
              <w:rPr>
                <w:rFonts w:ascii="Times New Roman" w:eastAsia="標楷體" w:hAnsi="Times New Roman" w:hint="eastAsia"/>
                <w:b/>
                <w:bCs/>
                <w:szCs w:val="24"/>
              </w:rPr>
              <w:t>文君</w:t>
            </w:r>
            <w:proofErr w:type="gramEnd"/>
          </w:p>
          <w:p w:rsidR="005A30CC" w:rsidRPr="0084167A" w:rsidRDefault="005A30CC" w:rsidP="005A30CC">
            <w:pPr>
              <w:adjustRightInd w:val="0"/>
              <w:snapToGrid w:val="0"/>
              <w:spacing w:line="360" w:lineRule="exact"/>
              <w:jc w:val="center"/>
              <w:rPr>
                <w:rFonts w:ascii="Times New Roman" w:eastAsia="標楷體" w:hAnsi="Times New Roman"/>
                <w:szCs w:val="24"/>
              </w:rPr>
            </w:pPr>
            <w:r w:rsidRPr="0084167A">
              <w:rPr>
                <w:rFonts w:ascii="Times New Roman" w:eastAsia="標楷體" w:hAnsi="Times New Roman" w:hint="eastAsia"/>
                <w:szCs w:val="24"/>
              </w:rPr>
              <w:t>林委員楚茵</w:t>
            </w:r>
          </w:p>
          <w:p w:rsidR="005A30CC" w:rsidRDefault="005A30CC" w:rsidP="005A30CC">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林委員憶君</w:t>
            </w:r>
          </w:p>
          <w:p w:rsidR="005A30CC" w:rsidRPr="00024596" w:rsidRDefault="005A30CC" w:rsidP="005A30CC">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林委員</w:t>
            </w:r>
            <w:proofErr w:type="gramStart"/>
            <w:r>
              <w:rPr>
                <w:rFonts w:ascii="Times New Roman" w:eastAsia="標楷體" w:hAnsi="Times New Roman" w:hint="eastAsia"/>
                <w:szCs w:val="24"/>
              </w:rPr>
              <w:t>倩綺</w:t>
            </w:r>
            <w:proofErr w:type="gramEnd"/>
          </w:p>
        </w:tc>
        <w:tc>
          <w:tcPr>
            <w:tcW w:w="754" w:type="pct"/>
          </w:tcPr>
          <w:p w:rsidR="005A30CC" w:rsidRPr="00024596" w:rsidRDefault="005A30CC" w:rsidP="000763FB">
            <w:pPr>
              <w:spacing w:line="360" w:lineRule="exact"/>
              <w:jc w:val="both"/>
              <w:rPr>
                <w:rFonts w:ascii="Times New Roman" w:eastAsia="標楷體" w:hAnsi="Times New Roman"/>
                <w:bCs/>
                <w:szCs w:val="24"/>
              </w:rPr>
            </w:pPr>
            <w:r w:rsidRPr="00840CE0">
              <w:rPr>
                <w:rFonts w:ascii="Times New Roman" w:eastAsia="標楷體" w:hAnsi="Times New Roman" w:hint="eastAsia"/>
                <w:bCs/>
                <w:szCs w:val="24"/>
              </w:rPr>
              <w:t>考察</w:t>
            </w:r>
            <w:r>
              <w:rPr>
                <w:rFonts w:ascii="Times New Roman" w:eastAsia="標楷體" w:hAnsi="Times New Roman" w:hint="eastAsia"/>
                <w:bCs/>
                <w:szCs w:val="24"/>
              </w:rPr>
              <w:t>北</w:t>
            </w:r>
            <w:r w:rsidRPr="00840CE0">
              <w:rPr>
                <w:rFonts w:ascii="Times New Roman" w:eastAsia="標楷體" w:hAnsi="Times New Roman" w:hint="eastAsia"/>
                <w:bCs/>
                <w:szCs w:val="24"/>
              </w:rPr>
              <w:t>部地區</w:t>
            </w:r>
            <w:r w:rsidRPr="00C478DD">
              <w:rPr>
                <w:rFonts w:ascii="Times New Roman" w:eastAsia="標楷體" w:hAnsi="Times New Roman" w:hint="eastAsia"/>
                <w:bCs/>
                <w:szCs w:val="24"/>
              </w:rPr>
              <w:t>(</w:t>
            </w:r>
            <w:r w:rsidRPr="00C478DD">
              <w:rPr>
                <w:rFonts w:ascii="Times New Roman" w:eastAsia="標楷體" w:hAnsi="Times New Roman" w:hint="eastAsia"/>
                <w:bCs/>
                <w:szCs w:val="24"/>
              </w:rPr>
              <w:t>機密考察</w:t>
            </w:r>
            <w:r w:rsidRPr="00C478DD">
              <w:rPr>
                <w:rFonts w:ascii="Times New Roman" w:eastAsia="標楷體" w:hAnsi="Times New Roman" w:hint="eastAsia"/>
                <w:bCs/>
                <w:szCs w:val="24"/>
              </w:rPr>
              <w:t>)</w:t>
            </w:r>
          </w:p>
        </w:tc>
        <w:tc>
          <w:tcPr>
            <w:tcW w:w="2111" w:type="pct"/>
          </w:tcPr>
          <w:p w:rsidR="005A30CC" w:rsidRDefault="005A30CC" w:rsidP="005A30CC">
            <w:pPr>
              <w:adjustRightInd w:val="0"/>
              <w:snapToGrid w:val="0"/>
              <w:spacing w:line="360" w:lineRule="exact"/>
              <w:jc w:val="both"/>
              <w:rPr>
                <w:rFonts w:ascii="Times New Roman" w:eastAsia="標楷體" w:hAnsi="Times New Roman"/>
                <w:szCs w:val="24"/>
              </w:rPr>
            </w:pPr>
            <w:r w:rsidRPr="00840CE0">
              <w:rPr>
                <w:rFonts w:ascii="Times New Roman" w:eastAsia="標楷體" w:hAnsi="Times New Roman" w:hint="eastAsia"/>
                <w:szCs w:val="24"/>
              </w:rPr>
              <w:t>密</w:t>
            </w:r>
            <w:proofErr w:type="gramStart"/>
            <w:r w:rsidRPr="00840CE0">
              <w:rPr>
                <w:rFonts w:ascii="Times New Roman" w:eastAsia="標楷體" w:hAnsi="Times New Roman" w:hint="eastAsia"/>
                <w:szCs w:val="24"/>
              </w:rPr>
              <w:t>不錄由</w:t>
            </w:r>
            <w:proofErr w:type="gramEnd"/>
            <w:r w:rsidRPr="00840CE0">
              <w:rPr>
                <w:rFonts w:ascii="Times New Roman" w:eastAsia="標楷體" w:hAnsi="Times New Roman" w:hint="eastAsia"/>
                <w:szCs w:val="24"/>
              </w:rPr>
              <w:t>。</w:t>
            </w:r>
          </w:p>
        </w:tc>
      </w:tr>
      <w:tr w:rsidR="00CC4B68" w:rsidRPr="00FF4CEF" w:rsidTr="00C54AF1">
        <w:trPr>
          <w:trHeight w:val="20"/>
          <w:jc w:val="center"/>
        </w:trPr>
        <w:tc>
          <w:tcPr>
            <w:tcW w:w="627" w:type="pct"/>
          </w:tcPr>
          <w:p w:rsidR="00CC4B68" w:rsidRPr="00024596" w:rsidRDefault="00CC4B68" w:rsidP="00CC4B68">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4</w:t>
            </w:r>
            <w:r w:rsidRPr="00024596">
              <w:rPr>
                <w:rFonts w:ascii="Times New Roman" w:eastAsia="標楷體" w:hAnsi="Times New Roman"/>
                <w:szCs w:val="24"/>
              </w:rPr>
              <w:t>次</w:t>
            </w:r>
          </w:p>
        </w:tc>
        <w:tc>
          <w:tcPr>
            <w:tcW w:w="678" w:type="pct"/>
          </w:tcPr>
          <w:p w:rsidR="00CC4B68" w:rsidRPr="00024596" w:rsidRDefault="00CC4B68" w:rsidP="00CC4B68">
            <w:pPr>
              <w:jc w:val="center"/>
              <w:rPr>
                <w:rFonts w:ascii="Times New Roman" w:eastAsia="標楷體" w:hAnsi="Times New Roman"/>
                <w:szCs w:val="24"/>
              </w:rPr>
            </w:pPr>
            <w:r>
              <w:rPr>
                <w:rFonts w:ascii="Times New Roman" w:eastAsia="標楷體" w:hAnsi="Times New Roman"/>
                <w:szCs w:val="24"/>
              </w:rPr>
              <w:t>1</w:t>
            </w:r>
            <w:r>
              <w:rPr>
                <w:rFonts w:ascii="Times New Roman" w:eastAsia="標楷體" w:hAnsi="Times New Roman" w:hint="eastAsia"/>
                <w:szCs w:val="24"/>
              </w:rPr>
              <w:t>1</w:t>
            </w:r>
            <w:r>
              <w:rPr>
                <w:rFonts w:ascii="Times New Roman" w:eastAsia="標楷體" w:hAnsi="Times New Roman"/>
                <w:szCs w:val="24"/>
              </w:rPr>
              <w:t>4</w:t>
            </w:r>
            <w:r w:rsidRPr="00024596">
              <w:rPr>
                <w:rFonts w:ascii="Times New Roman" w:eastAsia="標楷體" w:hAnsi="Times New Roman"/>
                <w:szCs w:val="24"/>
              </w:rPr>
              <w:t>.</w:t>
            </w:r>
            <w:r>
              <w:rPr>
                <w:rFonts w:ascii="Times New Roman" w:eastAsia="標楷體" w:hAnsi="Times New Roman"/>
                <w:szCs w:val="24"/>
              </w:rPr>
              <w:t>11</w:t>
            </w:r>
            <w:r w:rsidRPr="00024596">
              <w:rPr>
                <w:rFonts w:ascii="Times New Roman" w:eastAsia="標楷體" w:hAnsi="Times New Roman"/>
                <w:szCs w:val="24"/>
              </w:rPr>
              <w:t>.</w:t>
            </w:r>
            <w:r>
              <w:rPr>
                <w:rFonts w:ascii="Times New Roman" w:eastAsia="標楷體" w:hAnsi="Times New Roman"/>
                <w:szCs w:val="24"/>
              </w:rPr>
              <w:t>27</w:t>
            </w:r>
          </w:p>
          <w:p w:rsidR="00CC4B68" w:rsidRPr="00024596" w:rsidRDefault="00CC4B68" w:rsidP="00CC4B68">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四</w:t>
            </w:r>
            <w:r w:rsidRPr="00024596">
              <w:rPr>
                <w:rFonts w:ascii="Times New Roman" w:eastAsia="標楷體" w:hAnsi="Times New Roman"/>
                <w:szCs w:val="24"/>
              </w:rPr>
              <w:t>)</w:t>
            </w:r>
          </w:p>
        </w:tc>
        <w:tc>
          <w:tcPr>
            <w:tcW w:w="830" w:type="pct"/>
          </w:tcPr>
          <w:p w:rsidR="00CC4B68" w:rsidRPr="007451CE" w:rsidRDefault="00CC4B68" w:rsidP="00CC4B68">
            <w:pPr>
              <w:adjustRightInd w:val="0"/>
              <w:snapToGrid w:val="0"/>
              <w:spacing w:line="360" w:lineRule="exact"/>
              <w:jc w:val="center"/>
              <w:rPr>
                <w:rFonts w:ascii="Times New Roman" w:eastAsia="標楷體" w:hAnsi="Times New Roman"/>
                <w:b/>
                <w:szCs w:val="24"/>
              </w:rPr>
            </w:pPr>
            <w:r w:rsidRPr="007451CE">
              <w:rPr>
                <w:rFonts w:ascii="Times New Roman" w:eastAsia="標楷體" w:hAnsi="Times New Roman" w:hint="eastAsia"/>
                <w:b/>
                <w:szCs w:val="24"/>
              </w:rPr>
              <w:t>羅委員美玲</w:t>
            </w:r>
          </w:p>
        </w:tc>
        <w:tc>
          <w:tcPr>
            <w:tcW w:w="754" w:type="pct"/>
          </w:tcPr>
          <w:p w:rsidR="00CC4B68" w:rsidRPr="00A53FDC" w:rsidRDefault="00CC4B68" w:rsidP="00CC4B68">
            <w:pPr>
              <w:spacing w:line="360" w:lineRule="exact"/>
              <w:jc w:val="both"/>
              <w:rPr>
                <w:rFonts w:ascii="Times New Roman" w:eastAsia="標楷體" w:hAnsi="Times New Roman"/>
                <w:bCs/>
                <w:szCs w:val="24"/>
              </w:rPr>
            </w:pPr>
            <w:r>
              <w:rPr>
                <w:rFonts w:ascii="Times New Roman" w:eastAsia="標楷體" w:hAnsi="Times New Roman" w:hint="eastAsia"/>
                <w:bCs/>
                <w:szCs w:val="24"/>
              </w:rPr>
              <w:t>考察</w:t>
            </w:r>
            <w:r w:rsidRPr="00777851">
              <w:rPr>
                <w:rFonts w:ascii="Times New Roman" w:eastAsia="標楷體" w:hAnsi="Times New Roman" w:hint="eastAsia"/>
                <w:bCs/>
                <w:szCs w:val="24"/>
              </w:rPr>
              <w:t>中部地區戰備整備概況</w:t>
            </w:r>
          </w:p>
        </w:tc>
        <w:tc>
          <w:tcPr>
            <w:tcW w:w="2111" w:type="pct"/>
          </w:tcPr>
          <w:p w:rsidR="00CC4B68" w:rsidRPr="00CC4B68" w:rsidRDefault="00CC4B68" w:rsidP="00CC4B68">
            <w:pPr>
              <w:adjustRightInd w:val="0"/>
              <w:snapToGrid w:val="0"/>
              <w:spacing w:line="360" w:lineRule="exact"/>
              <w:jc w:val="both"/>
              <w:rPr>
                <w:rFonts w:ascii="標楷體" w:eastAsia="標楷體" w:hAnsi="標楷體"/>
              </w:rPr>
            </w:pPr>
            <w:r w:rsidRPr="00CC4B68">
              <w:rPr>
                <w:rFonts w:ascii="標楷體" w:eastAsia="標楷體" w:hAnsi="標楷體" w:hint="eastAsia"/>
              </w:rPr>
              <w:t>國防部陸軍常務次長楊基榮及空軍司令部參謀長李慶然等人陪同，先聽取空軍第三戰術戰鬥機聯隊任務簡報，現地勘查建安6號新建工程，</w:t>
            </w:r>
            <w:r w:rsidRPr="00CC4B68">
              <w:rPr>
                <w:rFonts w:ascii="標楷體" w:eastAsia="標楷體" w:hAnsi="標楷體" w:hint="eastAsia"/>
              </w:rPr>
              <w:lastRenderedPageBreak/>
              <w:t>接續聽取任務簡報暨裝備介紹，隨後介紹經國號戰機模擬機並進行體驗。委員關心新建工程及待命飛行員戰備任務等議題，並對國軍戮力戰備訓練之辛苦付出與辛勞，予以肯定及期許。</w:t>
            </w:r>
          </w:p>
        </w:tc>
      </w:tr>
      <w:tr w:rsidR="000D2502" w:rsidRPr="00FF4CEF" w:rsidTr="00C54AF1">
        <w:trPr>
          <w:trHeight w:val="20"/>
          <w:jc w:val="center"/>
        </w:trPr>
        <w:tc>
          <w:tcPr>
            <w:tcW w:w="627" w:type="pct"/>
          </w:tcPr>
          <w:p w:rsidR="000D2502" w:rsidRPr="00024596" w:rsidRDefault="000D2502" w:rsidP="000D2502">
            <w:pPr>
              <w:ind w:rightChars="-15" w:right="-36"/>
              <w:jc w:val="center"/>
              <w:rPr>
                <w:rFonts w:ascii="Times New Roman" w:eastAsia="標楷體" w:hAnsi="Times New Roman"/>
                <w:szCs w:val="24"/>
              </w:rPr>
            </w:pPr>
            <w:r>
              <w:rPr>
                <w:rFonts w:ascii="Times New Roman" w:eastAsia="標楷體" w:hAnsi="Times New Roman" w:hint="eastAsia"/>
                <w:szCs w:val="24"/>
              </w:rPr>
              <w:lastRenderedPageBreak/>
              <w:t>國內考察第</w:t>
            </w:r>
            <w:r>
              <w:rPr>
                <w:rFonts w:ascii="Times New Roman" w:eastAsia="標楷體" w:hAnsi="Times New Roman"/>
                <w:szCs w:val="24"/>
              </w:rPr>
              <w:t>5</w:t>
            </w:r>
            <w:r>
              <w:rPr>
                <w:rFonts w:ascii="Times New Roman" w:eastAsia="標楷體" w:hAnsi="Times New Roman" w:hint="eastAsia"/>
                <w:szCs w:val="24"/>
              </w:rPr>
              <w:t>次</w:t>
            </w:r>
          </w:p>
        </w:tc>
        <w:tc>
          <w:tcPr>
            <w:tcW w:w="678" w:type="pct"/>
          </w:tcPr>
          <w:p w:rsidR="000D2502" w:rsidRDefault="000D2502" w:rsidP="000D2502">
            <w:pPr>
              <w:jc w:val="center"/>
              <w:rPr>
                <w:rFonts w:ascii="Times New Roman" w:eastAsia="標楷體" w:hAnsi="Times New Roman"/>
                <w:szCs w:val="24"/>
              </w:rPr>
            </w:pPr>
            <w:r>
              <w:rPr>
                <w:rFonts w:ascii="Times New Roman" w:eastAsia="標楷體" w:hAnsi="Times New Roman" w:hint="eastAsia"/>
                <w:szCs w:val="24"/>
              </w:rPr>
              <w:t>1</w:t>
            </w:r>
            <w:r>
              <w:rPr>
                <w:rFonts w:ascii="Times New Roman" w:eastAsia="標楷體" w:hAnsi="Times New Roman"/>
                <w:szCs w:val="24"/>
              </w:rPr>
              <w:t>14.12.4</w:t>
            </w:r>
          </w:p>
          <w:p w:rsidR="000D2502" w:rsidRPr="00024596" w:rsidRDefault="000D2502" w:rsidP="000D2502">
            <w:pPr>
              <w:jc w:val="center"/>
              <w:rPr>
                <w:rFonts w:ascii="Times New Roman" w:eastAsia="標楷體" w:hAnsi="Times New Roman"/>
                <w:szCs w:val="24"/>
              </w:rPr>
            </w:pPr>
            <w:r>
              <w:rPr>
                <w:rFonts w:ascii="Times New Roman" w:eastAsia="標楷體" w:hAnsi="Times New Roman" w:hint="eastAsia"/>
                <w:szCs w:val="24"/>
              </w:rPr>
              <w:t>(</w:t>
            </w:r>
            <w:r>
              <w:rPr>
                <w:rFonts w:ascii="Times New Roman" w:eastAsia="標楷體" w:hAnsi="Times New Roman" w:hint="eastAsia"/>
                <w:szCs w:val="24"/>
              </w:rPr>
              <w:t>星期一</w:t>
            </w:r>
            <w:r>
              <w:rPr>
                <w:rFonts w:ascii="Times New Roman" w:eastAsia="標楷體" w:hAnsi="Times New Roman" w:hint="eastAsia"/>
                <w:szCs w:val="24"/>
              </w:rPr>
              <w:t>)</w:t>
            </w:r>
          </w:p>
        </w:tc>
        <w:tc>
          <w:tcPr>
            <w:tcW w:w="830" w:type="pct"/>
          </w:tcPr>
          <w:p w:rsidR="000D2502" w:rsidRPr="00195446" w:rsidRDefault="000D2502" w:rsidP="000D2502">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b/>
                <w:szCs w:val="24"/>
              </w:rPr>
              <w:t>馬</w:t>
            </w:r>
            <w:proofErr w:type="gramStart"/>
            <w:r w:rsidRPr="000F06FD">
              <w:rPr>
                <w:rFonts w:ascii="Times New Roman" w:eastAsia="標楷體" w:hAnsi="Times New Roman" w:hint="eastAsia"/>
                <w:b/>
                <w:szCs w:val="24"/>
              </w:rPr>
              <w:t>召委</w:t>
            </w:r>
            <w:r>
              <w:rPr>
                <w:rFonts w:ascii="Times New Roman" w:eastAsia="標楷體" w:hAnsi="Times New Roman" w:hint="eastAsia"/>
                <w:b/>
                <w:szCs w:val="24"/>
              </w:rPr>
              <w:t>文君</w:t>
            </w:r>
            <w:proofErr w:type="gramEnd"/>
          </w:p>
        </w:tc>
        <w:tc>
          <w:tcPr>
            <w:tcW w:w="754" w:type="pct"/>
          </w:tcPr>
          <w:p w:rsidR="000D2502" w:rsidRPr="00024596" w:rsidRDefault="000D2502" w:rsidP="000763FB">
            <w:pPr>
              <w:spacing w:line="360" w:lineRule="exact"/>
              <w:jc w:val="both"/>
              <w:rPr>
                <w:rFonts w:ascii="Times New Roman" w:eastAsia="標楷體" w:hAnsi="Times New Roman"/>
                <w:bCs/>
                <w:szCs w:val="24"/>
              </w:rPr>
            </w:pPr>
            <w:r w:rsidRPr="00C4318C">
              <w:rPr>
                <w:rFonts w:ascii="Times New Roman" w:eastAsia="標楷體" w:hAnsi="Times New Roman" w:hint="eastAsia"/>
                <w:bCs/>
                <w:szCs w:val="24"/>
              </w:rPr>
              <w:t>考察</w:t>
            </w:r>
            <w:r>
              <w:rPr>
                <w:rFonts w:ascii="Times New Roman" w:eastAsia="標楷體" w:hAnsi="Times New Roman" w:hint="eastAsia"/>
                <w:bCs/>
                <w:szCs w:val="24"/>
              </w:rPr>
              <w:t>南部地區</w:t>
            </w:r>
          </w:p>
        </w:tc>
        <w:tc>
          <w:tcPr>
            <w:tcW w:w="2111" w:type="pct"/>
          </w:tcPr>
          <w:p w:rsidR="000D2502" w:rsidRPr="000D2502" w:rsidRDefault="000D2502" w:rsidP="000D2502">
            <w:pPr>
              <w:adjustRightInd w:val="0"/>
              <w:snapToGrid w:val="0"/>
              <w:spacing w:line="360" w:lineRule="exact"/>
              <w:jc w:val="both"/>
              <w:rPr>
                <w:rFonts w:ascii="標楷體" w:eastAsia="標楷體" w:hAnsi="標楷體"/>
              </w:rPr>
            </w:pPr>
            <w:r w:rsidRPr="000D2502">
              <w:rPr>
                <w:rFonts w:ascii="標楷體" w:eastAsia="標楷體" w:hAnsi="標楷體" w:hint="eastAsia"/>
              </w:rPr>
              <w:t>國防部陸軍常務次長楊基榮、陸軍司令部參謀長陳建義、陸軍後勤指揮部參謀長梁永坤等人陪同，於武嶺營區會議室聽取工作簡報，召集委員關切人員安全、消防設施、急救包等議題，均由常務次長楊基榮等答復說明，隨後前往視導營區生活設施、整修所廠線及彈藥庫房，並對國軍辛勞予以嘉勉。</w:t>
            </w:r>
          </w:p>
        </w:tc>
      </w:tr>
      <w:tr w:rsidR="007451CE" w:rsidRPr="00FF4CEF" w:rsidTr="00C54AF1">
        <w:trPr>
          <w:trHeight w:val="20"/>
          <w:jc w:val="center"/>
        </w:trPr>
        <w:tc>
          <w:tcPr>
            <w:tcW w:w="627" w:type="pct"/>
          </w:tcPr>
          <w:p w:rsidR="007451CE" w:rsidRPr="00024596" w:rsidRDefault="007451CE" w:rsidP="007451CE">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6</w:t>
            </w:r>
            <w:r w:rsidRPr="00024596">
              <w:rPr>
                <w:rFonts w:ascii="Times New Roman" w:eastAsia="標楷體" w:hAnsi="Times New Roman"/>
                <w:szCs w:val="24"/>
              </w:rPr>
              <w:t>次</w:t>
            </w:r>
          </w:p>
        </w:tc>
        <w:tc>
          <w:tcPr>
            <w:tcW w:w="678" w:type="pct"/>
          </w:tcPr>
          <w:p w:rsidR="007451CE" w:rsidRPr="00024596" w:rsidRDefault="007451CE" w:rsidP="007451CE">
            <w:pPr>
              <w:jc w:val="center"/>
              <w:rPr>
                <w:rFonts w:ascii="Times New Roman" w:eastAsia="標楷體" w:hAnsi="Times New Roman"/>
                <w:szCs w:val="24"/>
              </w:rPr>
            </w:pPr>
            <w:r>
              <w:rPr>
                <w:rFonts w:ascii="Times New Roman" w:eastAsia="標楷體" w:hAnsi="Times New Roman"/>
                <w:szCs w:val="24"/>
              </w:rPr>
              <w:t>1</w:t>
            </w:r>
            <w:r>
              <w:rPr>
                <w:rFonts w:ascii="Times New Roman" w:eastAsia="標楷體" w:hAnsi="Times New Roman" w:hint="eastAsia"/>
                <w:szCs w:val="24"/>
              </w:rPr>
              <w:t>14</w:t>
            </w:r>
            <w:r w:rsidRPr="00024596">
              <w:rPr>
                <w:rFonts w:ascii="Times New Roman" w:eastAsia="標楷體" w:hAnsi="Times New Roman"/>
                <w:szCs w:val="24"/>
              </w:rPr>
              <w:t>.</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hint="eastAsia"/>
                <w:szCs w:val="24"/>
              </w:rPr>
              <w:t>8</w:t>
            </w:r>
          </w:p>
          <w:p w:rsidR="007451CE" w:rsidRPr="00024596" w:rsidRDefault="007451CE" w:rsidP="007451CE">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0" w:type="pct"/>
          </w:tcPr>
          <w:p w:rsidR="007451CE" w:rsidRPr="007451CE" w:rsidRDefault="007451CE" w:rsidP="007451CE">
            <w:pPr>
              <w:adjustRightInd w:val="0"/>
              <w:snapToGrid w:val="0"/>
              <w:spacing w:line="360" w:lineRule="exact"/>
              <w:jc w:val="center"/>
              <w:rPr>
                <w:rFonts w:ascii="Times New Roman" w:eastAsia="標楷體" w:hAnsi="Times New Roman"/>
                <w:b/>
                <w:szCs w:val="24"/>
              </w:rPr>
            </w:pPr>
            <w:r w:rsidRPr="007451CE">
              <w:rPr>
                <w:rFonts w:ascii="Times New Roman" w:eastAsia="標楷體" w:hAnsi="Times New Roman" w:hint="eastAsia"/>
                <w:b/>
                <w:szCs w:val="24"/>
              </w:rPr>
              <w:t>羅委員美玲</w:t>
            </w:r>
          </w:p>
        </w:tc>
        <w:tc>
          <w:tcPr>
            <w:tcW w:w="754" w:type="pct"/>
          </w:tcPr>
          <w:p w:rsidR="007451CE" w:rsidRPr="00024596" w:rsidRDefault="007451CE" w:rsidP="007451CE">
            <w:pPr>
              <w:spacing w:line="360" w:lineRule="exact"/>
              <w:jc w:val="both"/>
              <w:rPr>
                <w:rFonts w:ascii="Times New Roman" w:eastAsia="標楷體" w:hAnsi="Times New Roman"/>
                <w:bCs/>
                <w:szCs w:val="24"/>
              </w:rPr>
            </w:pPr>
            <w:r>
              <w:rPr>
                <w:rFonts w:ascii="Times New Roman" w:eastAsia="標楷體" w:hAnsi="Times New Roman" w:hint="eastAsia"/>
                <w:bCs/>
                <w:szCs w:val="24"/>
              </w:rPr>
              <w:t>考察南投縣後備指揮部</w:t>
            </w:r>
          </w:p>
        </w:tc>
        <w:tc>
          <w:tcPr>
            <w:tcW w:w="2111" w:type="pct"/>
          </w:tcPr>
          <w:p w:rsidR="007451CE" w:rsidRPr="007451CE" w:rsidRDefault="007451CE" w:rsidP="007451CE">
            <w:pPr>
              <w:adjustRightInd w:val="0"/>
              <w:snapToGrid w:val="0"/>
              <w:spacing w:line="360" w:lineRule="exact"/>
              <w:jc w:val="both"/>
              <w:rPr>
                <w:rFonts w:ascii="標楷體" w:eastAsia="標楷體" w:hAnsi="標楷體"/>
              </w:rPr>
            </w:pPr>
            <w:r w:rsidRPr="007451CE">
              <w:rPr>
                <w:rFonts w:ascii="標楷體" w:eastAsia="標楷體" w:hAnsi="標楷體" w:hint="eastAsia"/>
              </w:rPr>
              <w:t>國防部陸軍常務次長楊基榮等人陪同，聽取單位簡報後，隨即實地視察明德營區職場互助教保服務中心及南投後備服務中心。委員對於國軍透過軍眷幼兒托育照顧、後備服務，充實後備能量，以及後備部隊協力災害救援等，給予肯定與嘉勉。</w:t>
            </w:r>
          </w:p>
        </w:tc>
      </w:tr>
      <w:tr w:rsidR="007451CE" w:rsidRPr="00FF4CEF" w:rsidTr="00C54AF1">
        <w:trPr>
          <w:trHeight w:val="20"/>
          <w:jc w:val="center"/>
        </w:trPr>
        <w:tc>
          <w:tcPr>
            <w:tcW w:w="627" w:type="pct"/>
          </w:tcPr>
          <w:p w:rsidR="007451CE" w:rsidRPr="00D10548" w:rsidRDefault="007451CE" w:rsidP="007451CE">
            <w:pPr>
              <w:ind w:rightChars="-15" w:right="-36"/>
              <w:jc w:val="center"/>
              <w:rPr>
                <w:rFonts w:ascii="Times New Roman" w:eastAsia="標楷體" w:hAnsi="Times New Roman"/>
                <w:szCs w:val="24"/>
              </w:rPr>
            </w:pPr>
            <w:r w:rsidRPr="00D10548">
              <w:rPr>
                <w:rFonts w:ascii="Times New Roman" w:eastAsia="標楷體" w:hAnsi="Times New Roman"/>
                <w:szCs w:val="24"/>
              </w:rPr>
              <w:t>國內考察第</w:t>
            </w:r>
            <w:r>
              <w:rPr>
                <w:rFonts w:ascii="Times New Roman" w:eastAsia="標楷體" w:hAnsi="Times New Roman" w:hint="eastAsia"/>
                <w:szCs w:val="24"/>
              </w:rPr>
              <w:t>7</w:t>
            </w:r>
            <w:r w:rsidRPr="00D10548">
              <w:rPr>
                <w:rFonts w:ascii="Times New Roman" w:eastAsia="標楷體" w:hAnsi="Times New Roman"/>
                <w:szCs w:val="24"/>
              </w:rPr>
              <w:t>次</w:t>
            </w:r>
          </w:p>
        </w:tc>
        <w:tc>
          <w:tcPr>
            <w:tcW w:w="678" w:type="pct"/>
          </w:tcPr>
          <w:p w:rsidR="007451CE" w:rsidRPr="00D10548" w:rsidRDefault="007451CE" w:rsidP="007451CE">
            <w:pPr>
              <w:jc w:val="center"/>
              <w:rPr>
                <w:rFonts w:ascii="Times New Roman" w:eastAsia="標楷體" w:hAnsi="Times New Roman"/>
                <w:szCs w:val="24"/>
              </w:rPr>
            </w:pPr>
            <w:r w:rsidRPr="00D10548">
              <w:rPr>
                <w:rFonts w:ascii="Times New Roman" w:eastAsia="標楷體" w:hAnsi="Times New Roman"/>
                <w:szCs w:val="24"/>
              </w:rPr>
              <w:t>1</w:t>
            </w:r>
            <w:r>
              <w:rPr>
                <w:rFonts w:ascii="Times New Roman" w:eastAsia="標楷體" w:hAnsi="Times New Roman"/>
                <w:szCs w:val="24"/>
              </w:rPr>
              <w:t>14</w:t>
            </w:r>
            <w:r w:rsidRPr="00D10548">
              <w:rPr>
                <w:rFonts w:ascii="Times New Roman" w:eastAsia="標楷體" w:hAnsi="Times New Roman"/>
                <w:szCs w:val="24"/>
              </w:rPr>
              <w:t>.</w:t>
            </w:r>
            <w:r>
              <w:rPr>
                <w:rFonts w:ascii="Times New Roman" w:eastAsia="標楷體" w:hAnsi="Times New Roman" w:hint="eastAsia"/>
                <w:szCs w:val="24"/>
              </w:rPr>
              <w:t>12</w:t>
            </w:r>
            <w:r w:rsidRPr="00D10548">
              <w:rPr>
                <w:rFonts w:ascii="Times New Roman" w:eastAsia="標楷體" w:hAnsi="Times New Roman"/>
                <w:szCs w:val="24"/>
              </w:rPr>
              <w:t>.</w:t>
            </w:r>
            <w:r>
              <w:rPr>
                <w:rFonts w:ascii="Times New Roman" w:eastAsia="標楷體" w:hAnsi="Times New Roman" w:hint="eastAsia"/>
                <w:szCs w:val="24"/>
              </w:rPr>
              <w:t>10</w:t>
            </w:r>
          </w:p>
          <w:p w:rsidR="007451CE" w:rsidRPr="00D10548" w:rsidRDefault="007451CE" w:rsidP="007451CE">
            <w:pPr>
              <w:jc w:val="center"/>
              <w:rPr>
                <w:rFonts w:ascii="Times New Roman" w:eastAsia="標楷體" w:hAnsi="Times New Roman"/>
                <w:szCs w:val="24"/>
              </w:rPr>
            </w:pPr>
            <w:r w:rsidRPr="00D10548">
              <w:rPr>
                <w:rFonts w:ascii="Times New Roman" w:eastAsia="標楷體" w:hAnsi="Times New Roman"/>
                <w:szCs w:val="24"/>
              </w:rPr>
              <w:t>(</w:t>
            </w:r>
            <w:r w:rsidRPr="00D10548">
              <w:rPr>
                <w:rFonts w:ascii="Times New Roman" w:eastAsia="標楷體" w:hAnsi="Times New Roman"/>
                <w:szCs w:val="24"/>
              </w:rPr>
              <w:t>星期</w:t>
            </w:r>
            <w:r w:rsidR="006605A0">
              <w:rPr>
                <w:rFonts w:ascii="Times New Roman" w:eastAsia="標楷體" w:hAnsi="Times New Roman" w:hint="eastAsia"/>
                <w:szCs w:val="24"/>
              </w:rPr>
              <w:t>三</w:t>
            </w:r>
            <w:bookmarkStart w:id="0" w:name="_GoBack"/>
            <w:bookmarkEnd w:id="0"/>
            <w:r w:rsidRPr="00D10548">
              <w:rPr>
                <w:rFonts w:ascii="Times New Roman" w:eastAsia="標楷體" w:hAnsi="Times New Roman"/>
                <w:szCs w:val="24"/>
              </w:rPr>
              <w:t>)</w:t>
            </w:r>
          </w:p>
        </w:tc>
        <w:tc>
          <w:tcPr>
            <w:tcW w:w="830" w:type="pct"/>
          </w:tcPr>
          <w:p w:rsidR="007451CE" w:rsidRPr="00FE61C3" w:rsidRDefault="007451CE" w:rsidP="007451CE">
            <w:pPr>
              <w:adjustRightInd w:val="0"/>
              <w:snapToGrid w:val="0"/>
              <w:spacing w:line="360" w:lineRule="exact"/>
              <w:jc w:val="center"/>
              <w:rPr>
                <w:rFonts w:ascii="Times New Roman" w:eastAsia="標楷體" w:hAnsi="Times New Roman"/>
                <w:b/>
                <w:szCs w:val="24"/>
              </w:rPr>
            </w:pPr>
            <w:proofErr w:type="gramStart"/>
            <w:r>
              <w:rPr>
                <w:rFonts w:ascii="Times New Roman" w:eastAsia="標楷體" w:hAnsi="Times New Roman" w:hint="eastAsia"/>
                <w:b/>
                <w:szCs w:val="24"/>
              </w:rPr>
              <w:t>沈委員伯洋</w:t>
            </w:r>
            <w:proofErr w:type="gramEnd"/>
          </w:p>
        </w:tc>
        <w:tc>
          <w:tcPr>
            <w:tcW w:w="754" w:type="pct"/>
          </w:tcPr>
          <w:p w:rsidR="007451CE" w:rsidRPr="00024596" w:rsidRDefault="007451CE" w:rsidP="007451CE">
            <w:pPr>
              <w:spacing w:line="360" w:lineRule="exact"/>
              <w:jc w:val="both"/>
              <w:rPr>
                <w:rFonts w:ascii="Times New Roman" w:eastAsia="標楷體" w:hAnsi="Times New Roman"/>
                <w:bCs/>
                <w:szCs w:val="24"/>
              </w:rPr>
            </w:pPr>
            <w:r w:rsidRPr="00A37B76">
              <w:rPr>
                <w:rFonts w:ascii="Times New Roman" w:eastAsia="標楷體" w:hAnsi="Times New Roman" w:hint="eastAsia"/>
                <w:bCs/>
                <w:szCs w:val="24"/>
              </w:rPr>
              <w:t>考察</w:t>
            </w:r>
            <w:r>
              <w:rPr>
                <w:rFonts w:ascii="Times New Roman" w:eastAsia="標楷體" w:hAnsi="Times New Roman" w:hint="eastAsia"/>
                <w:bCs/>
                <w:szCs w:val="24"/>
              </w:rPr>
              <w:t>國軍退除役官兵輔導委員會臺北市榮民服務處</w:t>
            </w:r>
          </w:p>
        </w:tc>
        <w:tc>
          <w:tcPr>
            <w:tcW w:w="2111" w:type="pct"/>
          </w:tcPr>
          <w:p w:rsidR="007451CE" w:rsidRPr="007451CE" w:rsidRDefault="007451CE" w:rsidP="007451CE">
            <w:pPr>
              <w:adjustRightInd w:val="0"/>
              <w:snapToGrid w:val="0"/>
              <w:spacing w:line="360" w:lineRule="exact"/>
              <w:jc w:val="both"/>
              <w:rPr>
                <w:rFonts w:ascii="標楷體" w:eastAsia="標楷體" w:hAnsi="標楷體"/>
              </w:rPr>
            </w:pPr>
            <w:r w:rsidRPr="007451CE">
              <w:rPr>
                <w:rFonts w:ascii="標楷體" w:eastAsia="標楷體" w:hAnsi="標楷體" w:hint="eastAsia"/>
              </w:rPr>
              <w:t>國軍退除役官兵輔導委員會副主任委員陳進廣及臺北市榮民服務處處長黃信仁等人陪同，至臺北市榮民服務處欣賞財團法人榮民榮</w:t>
            </w:r>
            <w:proofErr w:type="gramStart"/>
            <w:r w:rsidRPr="007451CE">
              <w:rPr>
                <w:rFonts w:ascii="標楷體" w:eastAsia="標楷體" w:hAnsi="標楷體" w:hint="eastAsia"/>
              </w:rPr>
              <w:t>眷</w:t>
            </w:r>
            <w:proofErr w:type="gramEnd"/>
            <w:r w:rsidRPr="007451CE">
              <w:rPr>
                <w:rFonts w:ascii="標楷體" w:eastAsia="標楷體" w:hAnsi="標楷體" w:hint="eastAsia"/>
              </w:rPr>
              <w:t>基金會微電影</w:t>
            </w:r>
            <w:proofErr w:type="gramStart"/>
            <w:r w:rsidRPr="007451CE">
              <w:rPr>
                <w:rFonts w:ascii="標楷體" w:eastAsia="標楷體" w:hAnsi="標楷體" w:hint="eastAsia"/>
              </w:rPr>
              <w:t>—</w:t>
            </w:r>
            <w:proofErr w:type="gramEnd"/>
            <w:r w:rsidRPr="007451CE">
              <w:rPr>
                <w:rFonts w:ascii="標楷體" w:eastAsia="標楷體" w:hAnsi="標楷體" w:hint="eastAsia"/>
              </w:rPr>
              <w:t>【微光•希望】，並進行工作簡報及座談。隨後實地考察AI就業面試模擬器暨現場實作，以及全功能服務櫃檯。委員就軍民專長轉銜運用平台之建置、關懷訪視之人力及遺孤認養等相關議題進行討論，由副主任委員陳進廣、服務照顧</w:t>
            </w:r>
            <w:proofErr w:type="gramStart"/>
            <w:r w:rsidRPr="007451CE">
              <w:rPr>
                <w:rFonts w:ascii="標楷體" w:eastAsia="標楷體" w:hAnsi="標楷體" w:hint="eastAsia"/>
              </w:rPr>
              <w:t>處</w:t>
            </w:r>
            <w:proofErr w:type="gramEnd"/>
            <w:r w:rsidRPr="007451CE">
              <w:rPr>
                <w:rFonts w:ascii="標楷體" w:eastAsia="標楷體" w:hAnsi="標楷體" w:hint="eastAsia"/>
              </w:rPr>
              <w:t>處長曹東發、就學就業處處長池玉蘭以及臺北市榮民服務處處長黃信仁等逐一答復。另該會擬於1</w:t>
            </w:r>
            <w:r w:rsidRPr="007451CE">
              <w:rPr>
                <w:rFonts w:ascii="標楷體" w:eastAsia="標楷體" w:hAnsi="標楷體"/>
              </w:rPr>
              <w:t>15</w:t>
            </w:r>
            <w:r w:rsidRPr="007451CE">
              <w:rPr>
                <w:rFonts w:ascii="標楷體" w:eastAsia="標楷體" w:hAnsi="標楷體" w:hint="eastAsia"/>
              </w:rPr>
              <w:t>年1</w:t>
            </w:r>
            <w:r w:rsidRPr="007451CE">
              <w:rPr>
                <w:rFonts w:ascii="標楷體" w:eastAsia="標楷體" w:hAnsi="標楷體"/>
              </w:rPr>
              <w:t>0</w:t>
            </w:r>
            <w:r w:rsidRPr="007451CE">
              <w:rPr>
                <w:rFonts w:ascii="標楷體" w:eastAsia="標楷體" w:hAnsi="標楷體" w:hint="eastAsia"/>
              </w:rPr>
              <w:t>月底完成軍民專長轉銜運用平台及A</w:t>
            </w:r>
            <w:r w:rsidRPr="007451CE">
              <w:rPr>
                <w:rFonts w:ascii="標楷體" w:eastAsia="標楷體" w:hAnsi="標楷體"/>
              </w:rPr>
              <w:t>I</w:t>
            </w:r>
            <w:r w:rsidRPr="007451CE">
              <w:rPr>
                <w:rFonts w:ascii="標楷體" w:eastAsia="標楷體" w:hAnsi="標楷體" w:hint="eastAsia"/>
              </w:rPr>
              <w:t>就業智能服務建置，期於</w:t>
            </w:r>
            <w:r w:rsidRPr="007451CE">
              <w:rPr>
                <w:rFonts w:ascii="標楷體" w:eastAsia="標楷體" w:hAnsi="標楷體" w:hint="eastAsia"/>
              </w:rPr>
              <w:lastRenderedPageBreak/>
              <w:t>1</w:t>
            </w:r>
            <w:r w:rsidRPr="007451CE">
              <w:rPr>
                <w:rFonts w:ascii="標楷體" w:eastAsia="標楷體" w:hAnsi="標楷體"/>
              </w:rPr>
              <w:t>16</w:t>
            </w:r>
            <w:r w:rsidRPr="007451CE">
              <w:rPr>
                <w:rFonts w:ascii="標楷體" w:eastAsia="標楷體" w:hAnsi="標楷體" w:hint="eastAsia"/>
              </w:rPr>
              <w:t>年1月上線啟用，委員予以肯定，並指示追蹤其後續執行成效。</w:t>
            </w:r>
          </w:p>
        </w:tc>
      </w:tr>
      <w:tr w:rsidR="006226C9" w:rsidRPr="00FF4CEF" w:rsidTr="00C54AF1">
        <w:trPr>
          <w:trHeight w:val="20"/>
          <w:jc w:val="center"/>
        </w:trPr>
        <w:tc>
          <w:tcPr>
            <w:tcW w:w="627" w:type="pct"/>
          </w:tcPr>
          <w:p w:rsidR="006226C9" w:rsidRPr="00024596" w:rsidRDefault="006226C9" w:rsidP="006226C9">
            <w:pPr>
              <w:ind w:rightChars="-15" w:right="-36"/>
              <w:jc w:val="center"/>
              <w:rPr>
                <w:rFonts w:ascii="Times New Roman" w:eastAsia="標楷體" w:hAnsi="Times New Roman"/>
                <w:szCs w:val="24"/>
              </w:rPr>
            </w:pPr>
            <w:r w:rsidRPr="00024596">
              <w:rPr>
                <w:rFonts w:ascii="Times New Roman" w:eastAsia="標楷體" w:hAnsi="Times New Roman"/>
                <w:szCs w:val="24"/>
              </w:rPr>
              <w:lastRenderedPageBreak/>
              <w:t>國內考察第</w:t>
            </w:r>
            <w:r>
              <w:rPr>
                <w:rFonts w:ascii="Times New Roman" w:eastAsia="標楷體" w:hAnsi="Times New Roman"/>
                <w:szCs w:val="24"/>
              </w:rPr>
              <w:t>8</w:t>
            </w:r>
            <w:r w:rsidRPr="00024596">
              <w:rPr>
                <w:rFonts w:ascii="Times New Roman" w:eastAsia="標楷體" w:hAnsi="Times New Roman"/>
                <w:szCs w:val="24"/>
              </w:rPr>
              <w:t>次</w:t>
            </w:r>
          </w:p>
        </w:tc>
        <w:tc>
          <w:tcPr>
            <w:tcW w:w="678" w:type="pct"/>
          </w:tcPr>
          <w:p w:rsidR="006226C9" w:rsidRPr="00024596" w:rsidRDefault="006226C9" w:rsidP="006226C9">
            <w:pPr>
              <w:jc w:val="center"/>
              <w:rPr>
                <w:rFonts w:ascii="Times New Roman" w:eastAsia="標楷體" w:hAnsi="Times New Roman"/>
                <w:szCs w:val="24"/>
              </w:rPr>
            </w:pPr>
            <w:r>
              <w:rPr>
                <w:rFonts w:ascii="Times New Roman" w:eastAsia="標楷體" w:hAnsi="Times New Roman"/>
                <w:szCs w:val="24"/>
              </w:rPr>
              <w:t>1</w:t>
            </w:r>
            <w:r>
              <w:rPr>
                <w:rFonts w:ascii="Times New Roman" w:eastAsia="標楷體" w:hAnsi="Times New Roman" w:hint="eastAsia"/>
                <w:szCs w:val="24"/>
              </w:rPr>
              <w:t>14</w:t>
            </w:r>
            <w:r w:rsidRPr="00024596">
              <w:rPr>
                <w:rFonts w:ascii="Times New Roman" w:eastAsia="標楷體" w:hAnsi="Times New Roman"/>
                <w:szCs w:val="24"/>
              </w:rPr>
              <w:t>.</w:t>
            </w:r>
            <w:r>
              <w:rPr>
                <w:rFonts w:ascii="Times New Roman" w:eastAsia="標楷體" w:hAnsi="Times New Roman"/>
                <w:szCs w:val="24"/>
              </w:rPr>
              <w:t>12</w:t>
            </w:r>
            <w:r>
              <w:rPr>
                <w:rFonts w:ascii="Times New Roman" w:eastAsia="標楷體" w:hAnsi="Times New Roman" w:hint="eastAsia"/>
                <w:szCs w:val="24"/>
              </w:rPr>
              <w:t>.</w:t>
            </w:r>
            <w:r>
              <w:rPr>
                <w:rFonts w:ascii="Times New Roman" w:eastAsia="標楷體" w:hAnsi="Times New Roman"/>
                <w:szCs w:val="24"/>
              </w:rPr>
              <w:t>11</w:t>
            </w:r>
          </w:p>
          <w:p w:rsidR="006226C9" w:rsidRPr="00024596" w:rsidRDefault="006226C9" w:rsidP="006226C9">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四</w:t>
            </w:r>
            <w:r>
              <w:rPr>
                <w:rFonts w:ascii="Times New Roman" w:eastAsia="標楷體" w:hAnsi="Times New Roman" w:hint="eastAsia"/>
                <w:szCs w:val="24"/>
              </w:rPr>
              <w:t>)</w:t>
            </w:r>
          </w:p>
        </w:tc>
        <w:tc>
          <w:tcPr>
            <w:tcW w:w="830" w:type="pct"/>
          </w:tcPr>
          <w:p w:rsidR="006226C9" w:rsidRPr="00B542A5" w:rsidRDefault="006226C9" w:rsidP="006226C9">
            <w:pPr>
              <w:adjustRightInd w:val="0"/>
              <w:snapToGrid w:val="0"/>
              <w:spacing w:line="360" w:lineRule="exact"/>
              <w:jc w:val="center"/>
              <w:rPr>
                <w:rFonts w:ascii="Times New Roman" w:eastAsia="標楷體" w:hAnsi="Times New Roman"/>
                <w:b/>
                <w:bCs/>
                <w:szCs w:val="24"/>
              </w:rPr>
            </w:pPr>
            <w:proofErr w:type="gramStart"/>
            <w:r w:rsidRPr="00760517">
              <w:rPr>
                <w:rFonts w:ascii="Times New Roman" w:eastAsia="標楷體" w:hAnsi="Times New Roman" w:hint="eastAsia"/>
                <w:b/>
                <w:bCs/>
                <w:szCs w:val="24"/>
              </w:rPr>
              <w:t>王</w:t>
            </w:r>
            <w:r>
              <w:rPr>
                <w:rFonts w:ascii="Times New Roman" w:eastAsia="標楷體" w:hAnsi="Times New Roman" w:hint="eastAsia"/>
                <w:b/>
                <w:bCs/>
                <w:szCs w:val="24"/>
              </w:rPr>
              <w:t>召委</w:t>
            </w:r>
            <w:r w:rsidRPr="00760517">
              <w:rPr>
                <w:rFonts w:ascii="Times New Roman" w:eastAsia="標楷體" w:hAnsi="Times New Roman" w:hint="eastAsia"/>
                <w:b/>
                <w:bCs/>
                <w:szCs w:val="24"/>
              </w:rPr>
              <w:t>定宇</w:t>
            </w:r>
            <w:proofErr w:type="gramEnd"/>
          </w:p>
        </w:tc>
        <w:tc>
          <w:tcPr>
            <w:tcW w:w="754" w:type="pct"/>
          </w:tcPr>
          <w:p w:rsidR="006226C9" w:rsidRPr="00A23790" w:rsidRDefault="006226C9" w:rsidP="006226C9">
            <w:pPr>
              <w:spacing w:line="360" w:lineRule="exact"/>
              <w:jc w:val="both"/>
              <w:rPr>
                <w:rFonts w:ascii="標楷體" w:eastAsia="標楷體" w:hAnsi="標楷體"/>
              </w:rPr>
            </w:pPr>
            <w:r>
              <w:rPr>
                <w:rFonts w:ascii="標楷體" w:eastAsia="標楷體" w:hAnsi="標楷體" w:hint="eastAsia"/>
              </w:rPr>
              <w:t>考察陸軍砲兵訓練指揮部與民間學術單位教育資源合作執行概況</w:t>
            </w:r>
          </w:p>
        </w:tc>
        <w:tc>
          <w:tcPr>
            <w:tcW w:w="2111" w:type="pct"/>
          </w:tcPr>
          <w:p w:rsidR="006226C9" w:rsidRPr="000E3BCB" w:rsidRDefault="006226C9" w:rsidP="006226C9">
            <w:pPr>
              <w:adjustRightInd w:val="0"/>
              <w:snapToGrid w:val="0"/>
              <w:spacing w:line="360" w:lineRule="exact"/>
              <w:jc w:val="both"/>
              <w:rPr>
                <w:rFonts w:ascii="標楷體" w:eastAsia="標楷體" w:hAnsi="標楷體"/>
              </w:rPr>
            </w:pPr>
            <w:r w:rsidRPr="00760517">
              <w:rPr>
                <w:rFonts w:ascii="標楷體" w:eastAsia="標楷體" w:hAnsi="標楷體" w:hint="eastAsia"/>
              </w:rPr>
              <w:t>國防部</w:t>
            </w:r>
            <w:r>
              <w:rPr>
                <w:rFonts w:ascii="標楷體" w:eastAsia="標楷體" w:hAnsi="標楷體" w:hint="eastAsia"/>
              </w:rPr>
              <w:t>陸軍</w:t>
            </w:r>
            <w:r w:rsidRPr="00760517">
              <w:rPr>
                <w:rFonts w:ascii="標楷體" w:eastAsia="標楷體" w:hAnsi="標楷體" w:hint="eastAsia"/>
              </w:rPr>
              <w:t>常務次長楊基榮</w:t>
            </w:r>
            <w:r>
              <w:rPr>
                <w:rFonts w:ascii="標楷體" w:eastAsia="標楷體" w:hAnsi="標楷體" w:hint="eastAsia"/>
              </w:rPr>
              <w:t>、陸軍司令部參謀長陳建義、陸軍砲兵訓練指揮部指揮官李韋德</w:t>
            </w:r>
            <w:r w:rsidRPr="00760517">
              <w:rPr>
                <w:rFonts w:ascii="標楷體" w:eastAsia="標楷體" w:hAnsi="標楷體" w:hint="eastAsia"/>
              </w:rPr>
              <w:t>等人陪同，</w:t>
            </w:r>
            <w:r>
              <w:rPr>
                <w:rFonts w:ascii="標楷體" w:eastAsia="標楷體" w:hAnsi="標楷體" w:hint="eastAsia"/>
              </w:rPr>
              <w:t>首先</w:t>
            </w:r>
            <w:r w:rsidRPr="00760517">
              <w:rPr>
                <w:rFonts w:ascii="標楷體" w:eastAsia="標楷體" w:hAnsi="標楷體" w:hint="eastAsia"/>
              </w:rPr>
              <w:t>聽取</w:t>
            </w:r>
            <w:r w:rsidRPr="000E3BCB">
              <w:rPr>
                <w:rFonts w:ascii="標楷體" w:eastAsia="標楷體" w:hAnsi="標楷體" w:hint="eastAsia"/>
              </w:rPr>
              <w:t>陸軍砲兵訓練指揮部</w:t>
            </w:r>
            <w:r>
              <w:rPr>
                <w:rFonts w:ascii="標楷體" w:eastAsia="標楷體" w:hAnsi="標楷體" w:hint="eastAsia"/>
              </w:rPr>
              <w:t>行程</w:t>
            </w:r>
            <w:r w:rsidRPr="00760517">
              <w:rPr>
                <w:rFonts w:ascii="標楷體" w:eastAsia="標楷體" w:hAnsi="標楷體" w:hint="eastAsia"/>
              </w:rPr>
              <w:t>簡報，</w:t>
            </w:r>
            <w:r>
              <w:rPr>
                <w:rFonts w:ascii="標楷體" w:eastAsia="標楷體" w:hAnsi="標楷體" w:hint="eastAsia"/>
              </w:rPr>
              <w:t>接續前往隊史館進行</w:t>
            </w:r>
            <w:r w:rsidRPr="000E3BCB">
              <w:rPr>
                <w:rFonts w:ascii="標楷體" w:eastAsia="標楷體" w:hAnsi="標楷體" w:hint="eastAsia"/>
              </w:rPr>
              <w:t>陸軍砲兵訓練指揮部</w:t>
            </w:r>
            <w:r>
              <w:rPr>
                <w:rFonts w:ascii="標楷體" w:eastAsia="標楷體" w:hAnsi="標楷體" w:hint="eastAsia"/>
              </w:rPr>
              <w:t>與崑山科技大學策略聯盟意向書簽署儀程，隨後前往指揮部會議室進行</w:t>
            </w:r>
            <w:proofErr w:type="gramStart"/>
            <w:r>
              <w:rPr>
                <w:rFonts w:ascii="標楷體" w:eastAsia="標楷體" w:hAnsi="標楷體" w:hint="eastAsia"/>
              </w:rPr>
              <w:t>新光暨保東</w:t>
            </w:r>
            <w:proofErr w:type="gramEnd"/>
            <w:r>
              <w:rPr>
                <w:rFonts w:ascii="標楷體" w:eastAsia="標楷體" w:hAnsi="標楷體" w:hint="eastAsia"/>
              </w:rPr>
              <w:t>國小教育資源合作研討，並聽取崑山科技大學無人機師資培訓專題報告。</w:t>
            </w:r>
            <w:r w:rsidRPr="00760517">
              <w:rPr>
                <w:rFonts w:ascii="標楷體" w:eastAsia="標楷體" w:hAnsi="標楷體" w:hint="eastAsia"/>
              </w:rPr>
              <w:t>委員</w:t>
            </w:r>
            <w:r>
              <w:rPr>
                <w:rFonts w:ascii="標楷體" w:eastAsia="標楷體" w:hAnsi="標楷體" w:hint="eastAsia"/>
              </w:rPr>
              <w:t>就</w:t>
            </w:r>
            <w:r w:rsidRPr="000E3BCB">
              <w:rPr>
                <w:rFonts w:ascii="標楷體" w:eastAsia="標楷體" w:hAnsi="標楷體" w:hint="eastAsia"/>
              </w:rPr>
              <w:t>陸軍砲兵訓練指揮部</w:t>
            </w:r>
            <w:r>
              <w:rPr>
                <w:rFonts w:ascii="標楷體" w:eastAsia="標楷體" w:hAnsi="標楷體" w:hint="eastAsia"/>
              </w:rPr>
              <w:t>官兵子女教育、未來職</w:t>
            </w:r>
            <w:proofErr w:type="gramStart"/>
            <w:r>
              <w:rPr>
                <w:rFonts w:ascii="標楷體" w:eastAsia="標楷體" w:hAnsi="標楷體" w:hint="eastAsia"/>
              </w:rPr>
              <w:t>涯</w:t>
            </w:r>
            <w:proofErr w:type="gramEnd"/>
            <w:r>
              <w:rPr>
                <w:rFonts w:ascii="標楷體" w:eastAsia="標楷體" w:hAnsi="標楷體" w:hint="eastAsia"/>
              </w:rPr>
              <w:t>發展、學校</w:t>
            </w:r>
            <w:proofErr w:type="gramStart"/>
            <w:r>
              <w:rPr>
                <w:rFonts w:ascii="標楷體" w:eastAsia="標楷體" w:hAnsi="標楷體" w:hint="eastAsia"/>
              </w:rPr>
              <w:t>週</w:t>
            </w:r>
            <w:proofErr w:type="gramEnd"/>
            <w:r>
              <w:rPr>
                <w:rFonts w:ascii="標楷體" w:eastAsia="標楷體" w:hAnsi="標楷體" w:hint="eastAsia"/>
              </w:rPr>
              <w:t>邊交通及生活機能提升等議題交換意見。</w:t>
            </w:r>
            <w:r w:rsidRPr="006226C9">
              <w:rPr>
                <w:rFonts w:ascii="標楷體" w:eastAsia="標楷體" w:hAnsi="標楷體" w:hint="eastAsia"/>
              </w:rPr>
              <w:t xml:space="preserve">    </w:t>
            </w:r>
          </w:p>
        </w:tc>
      </w:tr>
      <w:tr w:rsidR="0025216F" w:rsidRPr="00FF4CEF" w:rsidTr="00C54AF1">
        <w:trPr>
          <w:trHeight w:val="20"/>
          <w:jc w:val="center"/>
        </w:trPr>
        <w:tc>
          <w:tcPr>
            <w:tcW w:w="627" w:type="pct"/>
          </w:tcPr>
          <w:p w:rsidR="0025216F" w:rsidRPr="00024596" w:rsidRDefault="0025216F" w:rsidP="0025216F">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9</w:t>
            </w:r>
            <w:r w:rsidRPr="00024596">
              <w:rPr>
                <w:rFonts w:ascii="Times New Roman" w:eastAsia="標楷體" w:hAnsi="Times New Roman"/>
                <w:szCs w:val="24"/>
              </w:rPr>
              <w:t>次</w:t>
            </w:r>
          </w:p>
        </w:tc>
        <w:tc>
          <w:tcPr>
            <w:tcW w:w="678" w:type="pct"/>
          </w:tcPr>
          <w:p w:rsidR="0025216F" w:rsidRPr="00024596" w:rsidRDefault="0025216F" w:rsidP="0025216F">
            <w:pPr>
              <w:jc w:val="center"/>
              <w:rPr>
                <w:rFonts w:ascii="Times New Roman" w:eastAsia="標楷體" w:hAnsi="Times New Roman"/>
                <w:szCs w:val="24"/>
              </w:rPr>
            </w:pPr>
            <w:r>
              <w:rPr>
                <w:rFonts w:ascii="Times New Roman" w:eastAsia="標楷體" w:hAnsi="Times New Roman"/>
                <w:szCs w:val="24"/>
              </w:rPr>
              <w:t>1</w:t>
            </w:r>
            <w:r>
              <w:rPr>
                <w:rFonts w:ascii="Times New Roman" w:eastAsia="標楷體" w:hAnsi="Times New Roman" w:hint="eastAsia"/>
                <w:szCs w:val="24"/>
              </w:rPr>
              <w:t>14</w:t>
            </w:r>
            <w:r w:rsidRPr="00024596">
              <w:rPr>
                <w:rFonts w:ascii="Times New Roman" w:eastAsia="標楷體" w:hAnsi="Times New Roman"/>
                <w:szCs w:val="24"/>
              </w:rPr>
              <w:t>.</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hint="eastAsia"/>
                <w:szCs w:val="24"/>
              </w:rPr>
              <w:t>18</w:t>
            </w:r>
          </w:p>
          <w:p w:rsidR="0025216F" w:rsidRPr="00024596" w:rsidRDefault="0025216F" w:rsidP="0025216F">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四</w:t>
            </w:r>
            <w:r w:rsidRPr="00024596">
              <w:rPr>
                <w:rFonts w:ascii="Times New Roman" w:eastAsia="標楷體" w:hAnsi="Times New Roman"/>
                <w:szCs w:val="24"/>
              </w:rPr>
              <w:t>)</w:t>
            </w:r>
          </w:p>
        </w:tc>
        <w:tc>
          <w:tcPr>
            <w:tcW w:w="830" w:type="pct"/>
          </w:tcPr>
          <w:p w:rsidR="0025216F" w:rsidRPr="00B20D07" w:rsidRDefault="0025216F" w:rsidP="0025216F">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b/>
                <w:szCs w:val="24"/>
              </w:rPr>
              <w:t>馬</w:t>
            </w:r>
            <w:proofErr w:type="gramStart"/>
            <w:r w:rsidRPr="0086171C">
              <w:rPr>
                <w:rFonts w:ascii="Times New Roman" w:eastAsia="標楷體" w:hAnsi="Times New Roman" w:hint="eastAsia"/>
                <w:b/>
                <w:szCs w:val="24"/>
              </w:rPr>
              <w:t>召委</w:t>
            </w:r>
            <w:r w:rsidRPr="00831CF3">
              <w:rPr>
                <w:rFonts w:ascii="Times New Roman" w:eastAsia="標楷體" w:hAnsi="Times New Roman" w:hint="eastAsia"/>
                <w:b/>
                <w:szCs w:val="24"/>
              </w:rPr>
              <w:t>文君</w:t>
            </w:r>
            <w:proofErr w:type="gramEnd"/>
          </w:p>
        </w:tc>
        <w:tc>
          <w:tcPr>
            <w:tcW w:w="754" w:type="pct"/>
          </w:tcPr>
          <w:p w:rsidR="0025216F" w:rsidRPr="000F75DA" w:rsidRDefault="0025216F" w:rsidP="0025216F">
            <w:pPr>
              <w:spacing w:line="360" w:lineRule="exact"/>
              <w:jc w:val="both"/>
              <w:rPr>
                <w:rFonts w:ascii="標楷體" w:eastAsia="標楷體" w:hAnsi="標楷體"/>
                <w:bCs/>
                <w:szCs w:val="24"/>
              </w:rPr>
            </w:pPr>
            <w:r w:rsidRPr="0095164D">
              <w:rPr>
                <w:rFonts w:ascii="Times New Roman" w:eastAsia="標楷體" w:hAnsi="Times New Roman"/>
                <w:kern w:val="0"/>
                <w:szCs w:val="24"/>
              </w:rPr>
              <w:t>考察</w:t>
            </w:r>
            <w:r>
              <w:rPr>
                <w:rFonts w:ascii="Times New Roman" w:eastAsia="標楷體" w:hAnsi="Times New Roman" w:hint="eastAsia"/>
                <w:kern w:val="0"/>
                <w:szCs w:val="24"/>
              </w:rPr>
              <w:t>中</w:t>
            </w:r>
            <w:r w:rsidRPr="0095164D">
              <w:rPr>
                <w:rFonts w:ascii="Times New Roman" w:eastAsia="標楷體" w:hAnsi="Times New Roman"/>
                <w:kern w:val="0"/>
                <w:szCs w:val="24"/>
              </w:rPr>
              <w:t>部地區</w:t>
            </w:r>
          </w:p>
        </w:tc>
        <w:tc>
          <w:tcPr>
            <w:tcW w:w="2111" w:type="pct"/>
          </w:tcPr>
          <w:p w:rsidR="0025216F" w:rsidRPr="0025216F" w:rsidRDefault="0025216F" w:rsidP="0025216F">
            <w:pPr>
              <w:adjustRightInd w:val="0"/>
              <w:snapToGrid w:val="0"/>
              <w:spacing w:line="360" w:lineRule="exact"/>
              <w:jc w:val="both"/>
              <w:rPr>
                <w:rFonts w:ascii="標楷體" w:eastAsia="標楷體" w:hAnsi="標楷體"/>
              </w:rPr>
            </w:pPr>
            <w:r w:rsidRPr="0025216F">
              <w:rPr>
                <w:rFonts w:ascii="標楷體" w:eastAsia="標楷體" w:hAnsi="標楷體" w:hint="eastAsia"/>
              </w:rPr>
              <w:t>國防部海軍常務次長黃佑民等人陪同，聽取單位任務簡報。隨後現地考察海軍海鋒第一大隊</w:t>
            </w:r>
            <w:proofErr w:type="gramStart"/>
            <w:r w:rsidRPr="0025216F">
              <w:rPr>
                <w:rFonts w:ascii="標楷體" w:eastAsia="標楷體" w:hAnsi="標楷體" w:hint="eastAsia"/>
              </w:rPr>
              <w:t>主戰車堡及</w:t>
            </w:r>
            <w:proofErr w:type="gramEnd"/>
            <w:r w:rsidRPr="0025216F">
              <w:rPr>
                <w:rFonts w:ascii="標楷體" w:eastAsia="標楷體" w:hAnsi="標楷體" w:hint="eastAsia"/>
              </w:rPr>
              <w:t>機動車輛等性能介紹；委員對官兵</w:t>
            </w:r>
            <w:proofErr w:type="gramStart"/>
            <w:r w:rsidRPr="0025216F">
              <w:rPr>
                <w:rFonts w:ascii="標楷體" w:eastAsia="標楷體" w:hAnsi="標楷體" w:hint="eastAsia"/>
              </w:rPr>
              <w:t>未來訓場及</w:t>
            </w:r>
            <w:proofErr w:type="gramEnd"/>
            <w:r w:rsidRPr="0025216F">
              <w:rPr>
                <w:rFonts w:ascii="標楷體" w:eastAsia="標楷體" w:hAnsi="標楷體" w:hint="eastAsia"/>
              </w:rPr>
              <w:t>志願役員額編現比等相關議題交換意見，並嘉勉官兵持續強化戰力及戮力戰備訓練等工作之辛勞，予以高度肯定及期許。</w:t>
            </w:r>
          </w:p>
        </w:tc>
      </w:tr>
      <w:tr w:rsidR="00011F48" w:rsidRPr="00FF4CEF" w:rsidTr="00C54AF1">
        <w:trPr>
          <w:trHeight w:val="20"/>
          <w:jc w:val="center"/>
        </w:trPr>
        <w:tc>
          <w:tcPr>
            <w:tcW w:w="627" w:type="pct"/>
          </w:tcPr>
          <w:p w:rsidR="00011F48" w:rsidRPr="00024596" w:rsidRDefault="00011F48" w:rsidP="00011F48">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10</w:t>
            </w:r>
            <w:r w:rsidRPr="00024596">
              <w:rPr>
                <w:rFonts w:ascii="Times New Roman" w:eastAsia="標楷體" w:hAnsi="Times New Roman"/>
                <w:szCs w:val="24"/>
              </w:rPr>
              <w:t>次</w:t>
            </w:r>
          </w:p>
        </w:tc>
        <w:tc>
          <w:tcPr>
            <w:tcW w:w="678" w:type="pct"/>
          </w:tcPr>
          <w:p w:rsidR="00011F48" w:rsidRPr="00024596" w:rsidRDefault="00011F48" w:rsidP="00011F48">
            <w:pPr>
              <w:jc w:val="center"/>
              <w:rPr>
                <w:rFonts w:ascii="Times New Roman" w:eastAsia="標楷體" w:hAnsi="Times New Roman"/>
                <w:szCs w:val="24"/>
              </w:rPr>
            </w:pPr>
            <w:r>
              <w:rPr>
                <w:rFonts w:ascii="Times New Roman" w:eastAsia="標楷體" w:hAnsi="Times New Roman"/>
                <w:szCs w:val="24"/>
              </w:rPr>
              <w:t>1</w:t>
            </w:r>
            <w:r>
              <w:rPr>
                <w:rFonts w:ascii="Times New Roman" w:eastAsia="標楷體" w:hAnsi="Times New Roman" w:hint="eastAsia"/>
                <w:szCs w:val="24"/>
              </w:rPr>
              <w:t>1</w:t>
            </w:r>
            <w:r>
              <w:rPr>
                <w:rFonts w:ascii="Times New Roman" w:eastAsia="標楷體" w:hAnsi="Times New Roman"/>
                <w:szCs w:val="24"/>
              </w:rPr>
              <w:t>4</w:t>
            </w:r>
            <w:r w:rsidRPr="00024596">
              <w:rPr>
                <w:rFonts w:ascii="Times New Roman" w:eastAsia="標楷體" w:hAnsi="Times New Roman"/>
                <w:szCs w:val="24"/>
              </w:rPr>
              <w:t>.</w:t>
            </w:r>
            <w:r>
              <w:rPr>
                <w:rFonts w:ascii="Times New Roman" w:eastAsia="標楷體" w:hAnsi="Times New Roman"/>
                <w:szCs w:val="24"/>
              </w:rPr>
              <w:t>1</w:t>
            </w:r>
            <w:r>
              <w:rPr>
                <w:rFonts w:ascii="Times New Roman" w:eastAsia="標楷體" w:hAnsi="Times New Roman" w:hint="eastAsia"/>
                <w:szCs w:val="24"/>
              </w:rPr>
              <w:t>2</w:t>
            </w:r>
            <w:r w:rsidRPr="00024596">
              <w:rPr>
                <w:rFonts w:ascii="Times New Roman" w:eastAsia="標楷體" w:hAnsi="Times New Roman"/>
                <w:szCs w:val="24"/>
              </w:rPr>
              <w:t>.</w:t>
            </w:r>
            <w:r>
              <w:rPr>
                <w:rFonts w:ascii="Times New Roman" w:eastAsia="標楷體" w:hAnsi="Times New Roman"/>
                <w:szCs w:val="24"/>
              </w:rPr>
              <w:t>2</w:t>
            </w:r>
            <w:r>
              <w:rPr>
                <w:rFonts w:ascii="Times New Roman" w:eastAsia="標楷體" w:hAnsi="Times New Roman" w:hint="eastAsia"/>
                <w:szCs w:val="24"/>
              </w:rPr>
              <w:t>2</w:t>
            </w:r>
          </w:p>
          <w:p w:rsidR="00011F48" w:rsidRPr="00024596" w:rsidRDefault="00011F48" w:rsidP="00011F48">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0" w:type="pct"/>
          </w:tcPr>
          <w:p w:rsidR="00011F48" w:rsidRPr="008A20FB" w:rsidRDefault="00011F48" w:rsidP="00011F48">
            <w:pPr>
              <w:adjustRightInd w:val="0"/>
              <w:snapToGrid w:val="0"/>
              <w:spacing w:line="360" w:lineRule="exact"/>
              <w:jc w:val="center"/>
              <w:rPr>
                <w:rFonts w:ascii="Times New Roman" w:eastAsia="標楷體" w:hAnsi="Times New Roman"/>
                <w:b/>
                <w:szCs w:val="24"/>
              </w:rPr>
            </w:pPr>
            <w:proofErr w:type="gramStart"/>
            <w:r w:rsidRPr="008A20FB">
              <w:rPr>
                <w:rFonts w:ascii="Times New Roman" w:eastAsia="標楷體" w:hAnsi="Times New Roman" w:hint="eastAsia"/>
                <w:b/>
                <w:szCs w:val="24"/>
              </w:rPr>
              <w:t>王召委定</w:t>
            </w:r>
            <w:proofErr w:type="gramEnd"/>
            <w:r w:rsidRPr="008A20FB">
              <w:rPr>
                <w:rFonts w:ascii="Times New Roman" w:eastAsia="標楷體" w:hAnsi="Times New Roman" w:hint="eastAsia"/>
                <w:b/>
                <w:szCs w:val="24"/>
              </w:rPr>
              <w:t>宇</w:t>
            </w:r>
          </w:p>
          <w:p w:rsidR="00011F48" w:rsidRPr="00A53FDC" w:rsidRDefault="00011F48" w:rsidP="00011F48">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陳委員俊宇</w:t>
            </w:r>
          </w:p>
        </w:tc>
        <w:tc>
          <w:tcPr>
            <w:tcW w:w="754" w:type="pct"/>
          </w:tcPr>
          <w:p w:rsidR="00011F48" w:rsidRPr="00A53FDC" w:rsidRDefault="00011F48" w:rsidP="00F4432A">
            <w:pPr>
              <w:spacing w:line="360" w:lineRule="exact"/>
              <w:jc w:val="both"/>
              <w:rPr>
                <w:rFonts w:ascii="Times New Roman" w:eastAsia="標楷體" w:hAnsi="Times New Roman"/>
                <w:bCs/>
                <w:szCs w:val="24"/>
              </w:rPr>
            </w:pPr>
            <w:r>
              <w:rPr>
                <w:rFonts w:ascii="Times New Roman" w:eastAsia="標楷體" w:hAnsi="Times New Roman" w:hint="eastAsia"/>
                <w:bCs/>
                <w:szCs w:val="24"/>
              </w:rPr>
              <w:t>考察</w:t>
            </w:r>
            <w:r w:rsidRPr="008A20FB">
              <w:rPr>
                <w:rFonts w:ascii="Times New Roman" w:eastAsia="標楷體" w:hAnsi="Times New Roman" w:hint="eastAsia"/>
                <w:bCs/>
                <w:szCs w:val="24"/>
              </w:rPr>
              <w:t>澎湖地區戰備整備概況</w:t>
            </w:r>
          </w:p>
        </w:tc>
        <w:tc>
          <w:tcPr>
            <w:tcW w:w="2111" w:type="pct"/>
          </w:tcPr>
          <w:p w:rsidR="00011F48" w:rsidRPr="00011F48" w:rsidRDefault="00011F48" w:rsidP="00011F48">
            <w:pPr>
              <w:adjustRightInd w:val="0"/>
              <w:snapToGrid w:val="0"/>
              <w:spacing w:line="360" w:lineRule="exact"/>
              <w:jc w:val="both"/>
              <w:rPr>
                <w:rFonts w:ascii="標楷體" w:eastAsia="標楷體" w:hAnsi="標楷體"/>
              </w:rPr>
            </w:pPr>
            <w:r w:rsidRPr="00011F48">
              <w:rPr>
                <w:rFonts w:ascii="標楷體" w:eastAsia="標楷體" w:hAnsi="標楷體" w:hint="eastAsia"/>
              </w:rPr>
              <w:t>國防部陸軍常務次長楊基榮、陸軍司令部參謀長陳建義及海軍司令部參謀長邱俊榮等人陪同，先聽取行程簡報，隨後前往陸軍澎湖防衛指揮部野戰防空飛彈連，聽取任務簡報，現地視導部隊接戰程序；另至海軍馬公後勤支援指揮部，聽取任務簡報、隊史館介紹，瞭解海軍後勤補給支援工作。委員就離島官兵權益、防禦無人機、部隊編現比以及戰時保修量能等議題交換意見，並對離島官兵之辛勞付出，予以肯定與嘉勉。</w:t>
            </w:r>
          </w:p>
        </w:tc>
      </w:tr>
      <w:tr w:rsidR="00DF52E5" w:rsidRPr="00FF4CEF" w:rsidTr="00C54AF1">
        <w:trPr>
          <w:trHeight w:val="20"/>
          <w:jc w:val="center"/>
        </w:trPr>
        <w:tc>
          <w:tcPr>
            <w:tcW w:w="627" w:type="pct"/>
          </w:tcPr>
          <w:p w:rsidR="00DF52E5" w:rsidRPr="00024596" w:rsidRDefault="00DF52E5" w:rsidP="00DF52E5">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szCs w:val="24"/>
              </w:rPr>
              <w:t>11</w:t>
            </w:r>
            <w:r w:rsidRPr="00024596">
              <w:rPr>
                <w:rFonts w:ascii="Times New Roman" w:eastAsia="標楷體" w:hAnsi="Times New Roman"/>
                <w:szCs w:val="24"/>
              </w:rPr>
              <w:t>次</w:t>
            </w:r>
          </w:p>
        </w:tc>
        <w:tc>
          <w:tcPr>
            <w:tcW w:w="678" w:type="pct"/>
          </w:tcPr>
          <w:p w:rsidR="00DF52E5" w:rsidRPr="00024596" w:rsidRDefault="00DF52E5" w:rsidP="00DF52E5">
            <w:pPr>
              <w:jc w:val="center"/>
              <w:rPr>
                <w:rFonts w:ascii="Times New Roman" w:eastAsia="標楷體" w:hAnsi="Times New Roman"/>
                <w:szCs w:val="24"/>
              </w:rPr>
            </w:pPr>
            <w:r>
              <w:rPr>
                <w:rFonts w:ascii="Times New Roman" w:eastAsia="標楷體" w:hAnsi="Times New Roman"/>
                <w:szCs w:val="24"/>
              </w:rPr>
              <w:t>1</w:t>
            </w:r>
            <w:r>
              <w:rPr>
                <w:rFonts w:ascii="Times New Roman" w:eastAsia="標楷體" w:hAnsi="Times New Roman" w:hint="eastAsia"/>
                <w:szCs w:val="24"/>
              </w:rPr>
              <w:t>14</w:t>
            </w:r>
            <w:r w:rsidRPr="00024596">
              <w:rPr>
                <w:rFonts w:ascii="Times New Roman" w:eastAsia="標楷體" w:hAnsi="Times New Roman"/>
                <w:szCs w:val="24"/>
              </w:rPr>
              <w:t>.</w:t>
            </w:r>
            <w:r>
              <w:rPr>
                <w:rFonts w:ascii="Times New Roman" w:eastAsia="標楷體" w:hAnsi="Times New Roman"/>
                <w:szCs w:val="24"/>
              </w:rPr>
              <w:t>12</w:t>
            </w:r>
            <w:r>
              <w:rPr>
                <w:rFonts w:ascii="Times New Roman" w:eastAsia="標楷體" w:hAnsi="Times New Roman" w:hint="eastAsia"/>
                <w:szCs w:val="24"/>
              </w:rPr>
              <w:t>.</w:t>
            </w:r>
            <w:r>
              <w:rPr>
                <w:rFonts w:ascii="Times New Roman" w:eastAsia="標楷體" w:hAnsi="Times New Roman"/>
                <w:szCs w:val="24"/>
              </w:rPr>
              <w:t>29</w:t>
            </w:r>
          </w:p>
          <w:p w:rsidR="00DF52E5" w:rsidRPr="00024596" w:rsidRDefault="00DF52E5" w:rsidP="00DF52E5">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lang w:eastAsia="zh-HK"/>
              </w:rPr>
              <w:t>一</w:t>
            </w:r>
            <w:r>
              <w:rPr>
                <w:rFonts w:ascii="Times New Roman" w:eastAsia="標楷體" w:hAnsi="Times New Roman" w:hint="eastAsia"/>
                <w:szCs w:val="24"/>
              </w:rPr>
              <w:t>)</w:t>
            </w:r>
          </w:p>
        </w:tc>
        <w:tc>
          <w:tcPr>
            <w:tcW w:w="830" w:type="pct"/>
          </w:tcPr>
          <w:p w:rsidR="00DF52E5" w:rsidRPr="00B542A5" w:rsidRDefault="00DF52E5" w:rsidP="00DF52E5">
            <w:pPr>
              <w:adjustRightInd w:val="0"/>
              <w:snapToGrid w:val="0"/>
              <w:spacing w:line="360" w:lineRule="exact"/>
              <w:jc w:val="center"/>
              <w:rPr>
                <w:rFonts w:ascii="Times New Roman" w:eastAsia="標楷體" w:hAnsi="Times New Roman"/>
                <w:b/>
                <w:bCs/>
                <w:szCs w:val="24"/>
              </w:rPr>
            </w:pPr>
            <w:r>
              <w:rPr>
                <w:rFonts w:ascii="Times New Roman" w:eastAsia="標楷體" w:hAnsi="Times New Roman" w:hint="eastAsia"/>
                <w:b/>
                <w:bCs/>
                <w:szCs w:val="24"/>
                <w:lang w:eastAsia="zh-HK"/>
              </w:rPr>
              <w:t>馬</w:t>
            </w:r>
            <w:proofErr w:type="gramStart"/>
            <w:r>
              <w:rPr>
                <w:rFonts w:ascii="Times New Roman" w:eastAsia="標楷體" w:hAnsi="Times New Roman" w:hint="eastAsia"/>
                <w:b/>
                <w:bCs/>
                <w:szCs w:val="24"/>
              </w:rPr>
              <w:t>召委</w:t>
            </w:r>
            <w:r>
              <w:rPr>
                <w:rFonts w:ascii="Times New Roman" w:eastAsia="標楷體" w:hAnsi="Times New Roman" w:hint="eastAsia"/>
                <w:b/>
                <w:bCs/>
                <w:szCs w:val="24"/>
                <w:lang w:eastAsia="zh-HK"/>
              </w:rPr>
              <w:t>文君</w:t>
            </w:r>
            <w:proofErr w:type="gramEnd"/>
          </w:p>
        </w:tc>
        <w:tc>
          <w:tcPr>
            <w:tcW w:w="754" w:type="pct"/>
          </w:tcPr>
          <w:p w:rsidR="00DF52E5" w:rsidRPr="00A23790" w:rsidRDefault="00D55B64" w:rsidP="00DF52E5">
            <w:pPr>
              <w:spacing w:line="360" w:lineRule="exact"/>
              <w:jc w:val="both"/>
              <w:rPr>
                <w:rFonts w:ascii="標楷體" w:eastAsia="標楷體" w:hAnsi="標楷體"/>
              </w:rPr>
            </w:pPr>
            <w:r>
              <w:rPr>
                <w:rFonts w:ascii="標楷體" w:eastAsia="標楷體" w:hAnsi="標楷體" w:hint="eastAsia"/>
              </w:rPr>
              <w:t>考察</w:t>
            </w:r>
            <w:r w:rsidR="00DF52E5">
              <w:rPr>
                <w:rFonts w:ascii="標楷體" w:eastAsia="標楷體" w:hAnsi="標楷體" w:hint="eastAsia"/>
                <w:lang w:eastAsia="zh-HK"/>
              </w:rPr>
              <w:t>南部地區</w:t>
            </w:r>
          </w:p>
        </w:tc>
        <w:tc>
          <w:tcPr>
            <w:tcW w:w="2111" w:type="pct"/>
          </w:tcPr>
          <w:p w:rsidR="00DF52E5" w:rsidRPr="000E3BCB" w:rsidRDefault="00DF52E5" w:rsidP="00DF52E5">
            <w:pPr>
              <w:adjustRightInd w:val="0"/>
              <w:snapToGrid w:val="0"/>
              <w:spacing w:line="360" w:lineRule="exact"/>
              <w:jc w:val="both"/>
              <w:rPr>
                <w:rFonts w:ascii="標楷體" w:eastAsia="標楷體" w:hAnsi="標楷體"/>
              </w:rPr>
            </w:pPr>
            <w:r w:rsidRPr="00760517">
              <w:rPr>
                <w:rFonts w:ascii="標楷體" w:eastAsia="標楷體" w:hAnsi="標楷體" w:hint="eastAsia"/>
              </w:rPr>
              <w:t>國防部</w:t>
            </w:r>
            <w:r>
              <w:rPr>
                <w:rFonts w:ascii="標楷體" w:eastAsia="標楷體" w:hAnsi="標楷體" w:hint="eastAsia"/>
              </w:rPr>
              <w:t>陸軍</w:t>
            </w:r>
            <w:r w:rsidRPr="00760517">
              <w:rPr>
                <w:rFonts w:ascii="標楷體" w:eastAsia="標楷體" w:hAnsi="標楷體" w:hint="eastAsia"/>
              </w:rPr>
              <w:t>常務次長楊基榮</w:t>
            </w:r>
            <w:r>
              <w:rPr>
                <w:rFonts w:ascii="標楷體" w:eastAsia="標楷體" w:hAnsi="標楷體" w:hint="eastAsia"/>
              </w:rPr>
              <w:t>、海軍司令部參謀長邱俊榮</w:t>
            </w:r>
            <w:r w:rsidRPr="00760517">
              <w:rPr>
                <w:rFonts w:ascii="標楷體" w:eastAsia="標楷體" w:hAnsi="標楷體" w:hint="eastAsia"/>
              </w:rPr>
              <w:t>等人陪同，</w:t>
            </w:r>
            <w:r>
              <w:rPr>
                <w:rFonts w:ascii="標楷體" w:eastAsia="標楷體" w:hAnsi="標楷體" w:hint="eastAsia"/>
              </w:rPr>
              <w:t>先</w:t>
            </w:r>
            <w:r w:rsidRPr="00760517">
              <w:rPr>
                <w:rFonts w:ascii="標楷體" w:eastAsia="標楷體" w:hAnsi="標楷體" w:hint="eastAsia"/>
              </w:rPr>
              <w:lastRenderedPageBreak/>
              <w:t>聽取</w:t>
            </w:r>
            <w:r>
              <w:rPr>
                <w:rFonts w:ascii="標楷體" w:eastAsia="標楷體" w:hAnsi="標楷體" w:hint="eastAsia"/>
              </w:rPr>
              <w:t>軍備局</w:t>
            </w:r>
            <w:r w:rsidRPr="002F71F6">
              <w:rPr>
                <w:rFonts w:ascii="標楷體" w:eastAsia="標楷體" w:hAnsi="標楷體"/>
              </w:rPr>
              <w:t>工程營產</w:t>
            </w:r>
            <w:proofErr w:type="gramStart"/>
            <w:r w:rsidRPr="002F71F6">
              <w:rPr>
                <w:rFonts w:ascii="標楷體" w:eastAsia="標楷體" w:hAnsi="標楷體"/>
              </w:rPr>
              <w:t>中心</w:t>
            </w:r>
            <w:r>
              <w:rPr>
                <w:rFonts w:ascii="標楷體" w:eastAsia="標楷體" w:hAnsi="標楷體" w:hint="eastAsia"/>
              </w:rPr>
              <w:t>威海工務</w:t>
            </w:r>
            <w:proofErr w:type="gramEnd"/>
            <w:r>
              <w:rPr>
                <w:rFonts w:ascii="標楷體" w:eastAsia="標楷體" w:hAnsi="標楷體" w:hint="eastAsia"/>
              </w:rPr>
              <w:t>所</w:t>
            </w:r>
            <w:r w:rsidRPr="008B4330">
              <w:rPr>
                <w:rFonts w:ascii="標楷體" w:eastAsia="標楷體" w:hAnsi="標楷體"/>
              </w:rPr>
              <w:t>「</w:t>
            </w:r>
            <w:proofErr w:type="gramStart"/>
            <w:r w:rsidRPr="008B4330">
              <w:rPr>
                <w:rFonts w:ascii="標楷體" w:eastAsia="標楷體" w:hAnsi="標楷體"/>
              </w:rPr>
              <w:t>威海計畫</w:t>
            </w:r>
            <w:proofErr w:type="gramEnd"/>
            <w:r w:rsidRPr="008B4330">
              <w:rPr>
                <w:rFonts w:ascii="標楷體" w:eastAsia="標楷體" w:hAnsi="標楷體"/>
              </w:rPr>
              <w:t>」</w:t>
            </w:r>
            <w:r>
              <w:rPr>
                <w:rFonts w:ascii="標楷體" w:eastAsia="標楷體" w:hAnsi="標楷體" w:hint="eastAsia"/>
              </w:rPr>
              <w:t>工程</w:t>
            </w:r>
            <w:r w:rsidRPr="00760517">
              <w:rPr>
                <w:rFonts w:ascii="標楷體" w:eastAsia="標楷體" w:hAnsi="標楷體" w:hint="eastAsia"/>
              </w:rPr>
              <w:t>簡報，</w:t>
            </w:r>
            <w:r>
              <w:rPr>
                <w:rFonts w:ascii="標楷體" w:eastAsia="標楷體" w:hAnsi="標楷體" w:hint="eastAsia"/>
              </w:rPr>
              <w:t>並進行現地視導，委員針對工程進度之管控、漁民補償作業之執行、後勁溪淤積處理、未來港區進駐單位之規劃等提出多項建言，隨後前往海軍大氣海洋局，聽取任務簡報並實地瞭解社會韌性特別預算整建設施施工概況，</w:t>
            </w:r>
            <w:r w:rsidRPr="00760517">
              <w:rPr>
                <w:rFonts w:ascii="標楷體" w:eastAsia="標楷體" w:hAnsi="標楷體" w:hint="eastAsia"/>
              </w:rPr>
              <w:t>委員</w:t>
            </w:r>
            <w:r>
              <w:rPr>
                <w:rFonts w:ascii="標楷體" w:eastAsia="標楷體" w:hAnsi="標楷體" w:hint="eastAsia"/>
              </w:rPr>
              <w:t>針對該特別預算執行期程較短，要求應</w:t>
            </w:r>
            <w:r w:rsidRPr="003F5647">
              <w:rPr>
                <w:rFonts w:ascii="標楷體" w:eastAsia="標楷體" w:hAnsi="標楷體"/>
              </w:rPr>
              <w:t>落實各項節點管制與監督作為，達成施工品質與工期進度並重</w:t>
            </w:r>
            <w:r>
              <w:rPr>
                <w:rFonts w:ascii="標楷體" w:eastAsia="標楷體" w:hAnsi="標楷體" w:hint="eastAsia"/>
              </w:rPr>
              <w:t>，</w:t>
            </w:r>
            <w:proofErr w:type="gramStart"/>
            <w:r>
              <w:rPr>
                <w:rFonts w:ascii="標楷體" w:eastAsia="標楷體" w:hAnsi="標楷體" w:hint="eastAsia"/>
              </w:rPr>
              <w:t>俾</w:t>
            </w:r>
            <w:proofErr w:type="gramEnd"/>
            <w:r>
              <w:rPr>
                <w:rFonts w:ascii="標楷體" w:eastAsia="標楷體" w:hAnsi="標楷體" w:hint="eastAsia"/>
              </w:rPr>
              <w:t>提升國軍整體應變與支援能量。</w:t>
            </w:r>
          </w:p>
        </w:tc>
      </w:tr>
      <w:tr w:rsidR="00D55B64" w:rsidRPr="00FF4CEF" w:rsidTr="00C54AF1">
        <w:trPr>
          <w:trHeight w:val="20"/>
          <w:jc w:val="center"/>
        </w:trPr>
        <w:tc>
          <w:tcPr>
            <w:tcW w:w="627" w:type="pct"/>
          </w:tcPr>
          <w:p w:rsidR="00D55B64" w:rsidRPr="00024596" w:rsidRDefault="00D55B64" w:rsidP="00D55B64">
            <w:pPr>
              <w:ind w:rightChars="-15" w:right="-36"/>
              <w:jc w:val="center"/>
              <w:rPr>
                <w:rFonts w:ascii="Times New Roman" w:eastAsia="標楷體" w:hAnsi="Times New Roman"/>
                <w:szCs w:val="24"/>
              </w:rPr>
            </w:pPr>
            <w:r>
              <w:rPr>
                <w:rFonts w:ascii="Times New Roman" w:eastAsia="標楷體" w:hAnsi="Times New Roman" w:hint="eastAsia"/>
                <w:szCs w:val="24"/>
              </w:rPr>
              <w:lastRenderedPageBreak/>
              <w:t>國內考察第</w:t>
            </w:r>
            <w:r>
              <w:rPr>
                <w:rFonts w:ascii="Times New Roman" w:eastAsia="標楷體" w:hAnsi="Times New Roman"/>
                <w:szCs w:val="24"/>
              </w:rPr>
              <w:t>12</w:t>
            </w:r>
            <w:r>
              <w:rPr>
                <w:rFonts w:ascii="Times New Roman" w:eastAsia="標楷體" w:hAnsi="Times New Roman" w:hint="eastAsia"/>
                <w:szCs w:val="24"/>
              </w:rPr>
              <w:t>次</w:t>
            </w:r>
          </w:p>
        </w:tc>
        <w:tc>
          <w:tcPr>
            <w:tcW w:w="678" w:type="pct"/>
          </w:tcPr>
          <w:p w:rsidR="00D55B64" w:rsidRDefault="00D55B64" w:rsidP="00D55B64">
            <w:pPr>
              <w:jc w:val="center"/>
              <w:rPr>
                <w:rFonts w:ascii="Times New Roman" w:eastAsia="標楷體" w:hAnsi="Times New Roman"/>
                <w:szCs w:val="24"/>
              </w:rPr>
            </w:pPr>
            <w:r>
              <w:rPr>
                <w:rFonts w:ascii="Times New Roman" w:eastAsia="標楷體" w:hAnsi="Times New Roman" w:hint="eastAsia"/>
                <w:szCs w:val="24"/>
              </w:rPr>
              <w:t>1</w:t>
            </w:r>
            <w:r>
              <w:rPr>
                <w:rFonts w:ascii="Times New Roman" w:eastAsia="標楷體" w:hAnsi="Times New Roman"/>
                <w:szCs w:val="24"/>
              </w:rPr>
              <w:t>15.1.5</w:t>
            </w:r>
          </w:p>
          <w:p w:rsidR="00D55B64" w:rsidRPr="00024596" w:rsidRDefault="00D55B64" w:rsidP="00D55B64">
            <w:pPr>
              <w:jc w:val="center"/>
              <w:rPr>
                <w:rFonts w:ascii="Times New Roman" w:eastAsia="標楷體" w:hAnsi="Times New Roman"/>
                <w:szCs w:val="24"/>
              </w:rPr>
            </w:pPr>
            <w:r>
              <w:rPr>
                <w:rFonts w:ascii="Times New Roman" w:eastAsia="標楷體" w:hAnsi="Times New Roman" w:hint="eastAsia"/>
                <w:szCs w:val="24"/>
              </w:rPr>
              <w:t>(</w:t>
            </w:r>
            <w:r>
              <w:rPr>
                <w:rFonts w:ascii="Times New Roman" w:eastAsia="標楷體" w:hAnsi="Times New Roman" w:hint="eastAsia"/>
                <w:szCs w:val="24"/>
              </w:rPr>
              <w:t>星期一</w:t>
            </w:r>
            <w:r>
              <w:rPr>
                <w:rFonts w:ascii="Times New Roman" w:eastAsia="標楷體" w:hAnsi="Times New Roman" w:hint="eastAsia"/>
                <w:szCs w:val="24"/>
              </w:rPr>
              <w:t>)</w:t>
            </w:r>
          </w:p>
        </w:tc>
        <w:tc>
          <w:tcPr>
            <w:tcW w:w="830" w:type="pct"/>
          </w:tcPr>
          <w:p w:rsidR="00D55B64" w:rsidRPr="00195446" w:rsidRDefault="00D55B64" w:rsidP="00D55B64">
            <w:pPr>
              <w:adjustRightInd w:val="0"/>
              <w:snapToGrid w:val="0"/>
              <w:spacing w:line="360" w:lineRule="exact"/>
              <w:jc w:val="center"/>
              <w:rPr>
                <w:rFonts w:ascii="Times New Roman" w:eastAsia="標楷體" w:hAnsi="Times New Roman"/>
                <w:szCs w:val="24"/>
              </w:rPr>
            </w:pPr>
            <w:proofErr w:type="gramStart"/>
            <w:r>
              <w:rPr>
                <w:rFonts w:ascii="Times New Roman" w:eastAsia="標楷體" w:hAnsi="Times New Roman" w:hint="eastAsia"/>
                <w:b/>
                <w:szCs w:val="24"/>
              </w:rPr>
              <w:t>沈</w:t>
            </w:r>
            <w:r w:rsidRPr="000F06FD">
              <w:rPr>
                <w:rFonts w:ascii="Times New Roman" w:eastAsia="標楷體" w:hAnsi="Times New Roman" w:hint="eastAsia"/>
                <w:b/>
                <w:szCs w:val="24"/>
              </w:rPr>
              <w:t>委</w:t>
            </w:r>
            <w:r>
              <w:rPr>
                <w:rFonts w:ascii="Times New Roman" w:eastAsia="標楷體" w:hAnsi="Times New Roman" w:hint="eastAsia"/>
                <w:b/>
                <w:szCs w:val="24"/>
              </w:rPr>
              <w:t>員伯洋</w:t>
            </w:r>
            <w:proofErr w:type="gramEnd"/>
          </w:p>
        </w:tc>
        <w:tc>
          <w:tcPr>
            <w:tcW w:w="754" w:type="pct"/>
          </w:tcPr>
          <w:p w:rsidR="00D55B64" w:rsidRPr="00024596" w:rsidRDefault="00D55B64" w:rsidP="00D55B64">
            <w:pPr>
              <w:spacing w:line="360" w:lineRule="exact"/>
              <w:jc w:val="both"/>
              <w:rPr>
                <w:rFonts w:ascii="Times New Roman" w:eastAsia="標楷體" w:hAnsi="Times New Roman"/>
                <w:bCs/>
                <w:szCs w:val="24"/>
              </w:rPr>
            </w:pPr>
            <w:r>
              <w:rPr>
                <w:rFonts w:ascii="Times New Roman" w:eastAsia="標楷體" w:hAnsi="Times New Roman" w:hint="eastAsia"/>
                <w:bCs/>
                <w:szCs w:val="24"/>
              </w:rPr>
              <w:t>考察財團法人國際合作發展基金會</w:t>
            </w:r>
            <w:r w:rsidRPr="0020434F">
              <w:rPr>
                <w:rFonts w:ascii="Times New Roman" w:eastAsia="標楷體" w:hAnsi="Times New Roman" w:hint="eastAsia"/>
                <w:bCs/>
                <w:szCs w:val="24"/>
              </w:rPr>
              <w:t>業務概況</w:t>
            </w:r>
          </w:p>
        </w:tc>
        <w:tc>
          <w:tcPr>
            <w:tcW w:w="2111" w:type="pct"/>
          </w:tcPr>
          <w:p w:rsidR="00D55B64" w:rsidRPr="00F06F56" w:rsidRDefault="00D55B64" w:rsidP="00F06F56">
            <w:pPr>
              <w:adjustRightInd w:val="0"/>
              <w:snapToGrid w:val="0"/>
              <w:spacing w:line="360" w:lineRule="exact"/>
              <w:jc w:val="both"/>
              <w:rPr>
                <w:rFonts w:ascii="標楷體" w:eastAsia="標楷體" w:hAnsi="標楷體"/>
              </w:rPr>
            </w:pPr>
            <w:r w:rsidRPr="00F06F56">
              <w:rPr>
                <w:rFonts w:ascii="標楷體" w:eastAsia="標楷體" w:hAnsi="標楷體" w:hint="eastAsia"/>
              </w:rPr>
              <w:t>財團法人國際合作發展基金會秘書長黃玉霖等人陪同，於該基金會會議室聽取業務簡報，委員關切各項業務執行面之挑戰，涵蓋友邦計畫與合作需求、國際華語教育訓練、農業援外技術協調、人道援助、志工派遣、投融資服務及駐外工作人員安全等議題，</w:t>
            </w:r>
            <w:proofErr w:type="gramStart"/>
            <w:r w:rsidRPr="00F06F56">
              <w:rPr>
                <w:rFonts w:ascii="標楷體" w:eastAsia="標楷體" w:hAnsi="標楷體" w:hint="eastAsia"/>
              </w:rPr>
              <w:t>均由黃秘書長</w:t>
            </w:r>
            <w:proofErr w:type="gramEnd"/>
            <w:r w:rsidRPr="00F06F56">
              <w:rPr>
                <w:rFonts w:ascii="標楷體" w:eastAsia="標楷體" w:hAnsi="標楷體" w:hint="eastAsia"/>
              </w:rPr>
              <w:t>及相關處室主管逐一答覆說明；隨後委員一行實地訪視該基金會辦公空間及設施，深入了解同仁工作環境。</w:t>
            </w:r>
          </w:p>
        </w:tc>
      </w:tr>
      <w:tr w:rsidR="00F06F56" w:rsidRPr="00FF4CEF" w:rsidTr="00C54AF1">
        <w:trPr>
          <w:trHeight w:val="20"/>
          <w:jc w:val="center"/>
        </w:trPr>
        <w:tc>
          <w:tcPr>
            <w:tcW w:w="627" w:type="pct"/>
          </w:tcPr>
          <w:p w:rsidR="00F06F56" w:rsidRPr="00024596" w:rsidRDefault="00F06F56" w:rsidP="00F06F56">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szCs w:val="24"/>
              </w:rPr>
              <w:t>13</w:t>
            </w:r>
            <w:r w:rsidRPr="00024596">
              <w:rPr>
                <w:rFonts w:ascii="Times New Roman" w:eastAsia="標楷體" w:hAnsi="Times New Roman"/>
                <w:szCs w:val="24"/>
              </w:rPr>
              <w:t>次</w:t>
            </w:r>
          </w:p>
        </w:tc>
        <w:tc>
          <w:tcPr>
            <w:tcW w:w="678" w:type="pct"/>
          </w:tcPr>
          <w:p w:rsidR="00F06F56" w:rsidRPr="00024596" w:rsidRDefault="00F06F56" w:rsidP="00F06F56">
            <w:pPr>
              <w:jc w:val="center"/>
              <w:rPr>
                <w:rFonts w:ascii="Times New Roman" w:eastAsia="標楷體" w:hAnsi="Times New Roman"/>
                <w:szCs w:val="24"/>
              </w:rPr>
            </w:pPr>
            <w:r>
              <w:rPr>
                <w:rFonts w:ascii="Times New Roman" w:eastAsia="標楷體" w:hAnsi="Times New Roman"/>
                <w:szCs w:val="24"/>
              </w:rPr>
              <w:t>1</w:t>
            </w:r>
            <w:r>
              <w:rPr>
                <w:rFonts w:ascii="Times New Roman" w:eastAsia="標楷體" w:hAnsi="Times New Roman" w:hint="eastAsia"/>
                <w:szCs w:val="24"/>
              </w:rPr>
              <w:t>1</w:t>
            </w:r>
            <w:r>
              <w:rPr>
                <w:rFonts w:ascii="Times New Roman" w:eastAsia="標楷體" w:hAnsi="Times New Roman"/>
                <w:szCs w:val="24"/>
              </w:rPr>
              <w:t>5</w:t>
            </w:r>
            <w:r w:rsidRPr="00024596">
              <w:rPr>
                <w:rFonts w:ascii="Times New Roman" w:eastAsia="標楷體" w:hAnsi="Times New Roman"/>
                <w:szCs w:val="24"/>
              </w:rPr>
              <w:t>.</w:t>
            </w:r>
            <w:r>
              <w:rPr>
                <w:rFonts w:ascii="Times New Roman" w:eastAsia="標楷體" w:hAnsi="Times New Roman"/>
                <w:szCs w:val="24"/>
              </w:rPr>
              <w:t>1</w:t>
            </w:r>
            <w:r w:rsidRPr="00024596">
              <w:rPr>
                <w:rFonts w:ascii="Times New Roman" w:eastAsia="標楷體" w:hAnsi="Times New Roman"/>
                <w:szCs w:val="24"/>
              </w:rPr>
              <w:t>.</w:t>
            </w:r>
            <w:r>
              <w:rPr>
                <w:rFonts w:ascii="Times New Roman" w:eastAsia="標楷體" w:hAnsi="Times New Roman"/>
                <w:szCs w:val="24"/>
              </w:rPr>
              <w:t>7</w:t>
            </w:r>
          </w:p>
          <w:p w:rsidR="00F06F56" w:rsidRPr="00024596" w:rsidRDefault="00F06F56" w:rsidP="00F06F56">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三</w:t>
            </w:r>
            <w:r w:rsidRPr="00024596">
              <w:rPr>
                <w:rFonts w:ascii="Times New Roman" w:eastAsia="標楷體" w:hAnsi="Times New Roman"/>
                <w:szCs w:val="24"/>
              </w:rPr>
              <w:t>)</w:t>
            </w:r>
          </w:p>
        </w:tc>
        <w:tc>
          <w:tcPr>
            <w:tcW w:w="830" w:type="pct"/>
          </w:tcPr>
          <w:p w:rsidR="00F06F56" w:rsidRPr="00827F9A" w:rsidRDefault="00F06F56" w:rsidP="00F06F56">
            <w:pPr>
              <w:adjustRightInd w:val="0"/>
              <w:snapToGrid w:val="0"/>
              <w:spacing w:line="360" w:lineRule="exact"/>
              <w:jc w:val="center"/>
              <w:rPr>
                <w:rFonts w:ascii="Times New Roman" w:eastAsia="標楷體" w:hAnsi="Times New Roman"/>
                <w:b/>
                <w:szCs w:val="24"/>
              </w:rPr>
            </w:pPr>
            <w:r w:rsidRPr="00827F9A">
              <w:rPr>
                <w:rFonts w:ascii="Times New Roman" w:eastAsia="標楷體" w:hAnsi="Times New Roman" w:hint="eastAsia"/>
                <w:b/>
                <w:szCs w:val="24"/>
              </w:rPr>
              <w:t>陳委員俊宇</w:t>
            </w:r>
          </w:p>
        </w:tc>
        <w:tc>
          <w:tcPr>
            <w:tcW w:w="754" w:type="pct"/>
          </w:tcPr>
          <w:p w:rsidR="00F06F56" w:rsidRPr="00A53FDC" w:rsidRDefault="0098482D" w:rsidP="0098482D">
            <w:pPr>
              <w:spacing w:line="360" w:lineRule="exact"/>
              <w:jc w:val="both"/>
              <w:rPr>
                <w:rFonts w:ascii="Times New Roman" w:eastAsia="標楷體" w:hAnsi="Times New Roman"/>
                <w:bCs/>
                <w:szCs w:val="24"/>
              </w:rPr>
            </w:pPr>
            <w:r>
              <w:rPr>
                <w:rFonts w:ascii="Times New Roman" w:eastAsia="標楷體" w:hAnsi="Times New Roman" w:hint="eastAsia"/>
                <w:bCs/>
                <w:szCs w:val="24"/>
              </w:rPr>
              <w:t>考察宜蘭金六</w:t>
            </w:r>
            <w:proofErr w:type="gramStart"/>
            <w:r>
              <w:rPr>
                <w:rFonts w:ascii="Times New Roman" w:eastAsia="標楷體" w:hAnsi="Times New Roman" w:hint="eastAsia"/>
                <w:bCs/>
                <w:szCs w:val="24"/>
              </w:rPr>
              <w:t>結新訓</w:t>
            </w:r>
            <w:proofErr w:type="gramEnd"/>
            <w:r>
              <w:rPr>
                <w:rFonts w:ascii="Times New Roman" w:eastAsia="標楷體" w:hAnsi="Times New Roman" w:hint="eastAsia"/>
                <w:bCs/>
                <w:szCs w:val="24"/>
              </w:rPr>
              <w:t>中心</w:t>
            </w:r>
          </w:p>
        </w:tc>
        <w:tc>
          <w:tcPr>
            <w:tcW w:w="2111" w:type="pct"/>
          </w:tcPr>
          <w:p w:rsidR="00F06F56" w:rsidRPr="00F06F56" w:rsidRDefault="00F06F56" w:rsidP="00F06F56">
            <w:pPr>
              <w:adjustRightInd w:val="0"/>
              <w:snapToGrid w:val="0"/>
              <w:spacing w:line="360" w:lineRule="exact"/>
              <w:jc w:val="both"/>
              <w:rPr>
                <w:rFonts w:ascii="標楷體" w:eastAsia="標楷體" w:hAnsi="標楷體"/>
              </w:rPr>
            </w:pPr>
            <w:r w:rsidRPr="00F06F56">
              <w:rPr>
                <w:rFonts w:ascii="標楷體" w:eastAsia="標楷體" w:hAnsi="標楷體" w:hint="eastAsia"/>
              </w:rPr>
              <w:t>國防部陸軍常務次長楊基榮及陸軍司令部參謀長陳建義等人陪同，先至金六結營區聽取簡報，觀看形象影片及參觀隊史館；隨後至國防部軍備局規格鑑測中心兵器試驗場，聽取行程簡介暨任務簡報，現地考察雷達室，並進行</w:t>
            </w:r>
            <w:proofErr w:type="gramStart"/>
            <w:r w:rsidRPr="00F06F56">
              <w:rPr>
                <w:rFonts w:ascii="標楷體" w:eastAsia="標楷體" w:hAnsi="標楷體" w:hint="eastAsia"/>
              </w:rPr>
              <w:t>鑑</w:t>
            </w:r>
            <w:proofErr w:type="gramEnd"/>
            <w:r w:rsidRPr="00F06F56">
              <w:rPr>
                <w:rFonts w:ascii="標楷體" w:eastAsia="標楷體" w:hAnsi="標楷體" w:hint="eastAsia"/>
              </w:rPr>
              <w:t>測儀器陳展介紹。委員就官兵權益、睦鄰工作、降低噪音作為以及射擊安全管制等議題交換意見，並對國軍支援救災任務、協助居民復原工作之辛勞，予以高度肯定。</w:t>
            </w:r>
          </w:p>
        </w:tc>
      </w:tr>
      <w:tr w:rsidR="008E5335" w:rsidRPr="00FF4CEF" w:rsidTr="00C54AF1">
        <w:trPr>
          <w:trHeight w:val="20"/>
          <w:jc w:val="center"/>
        </w:trPr>
        <w:tc>
          <w:tcPr>
            <w:tcW w:w="627" w:type="pct"/>
          </w:tcPr>
          <w:p w:rsidR="008E5335" w:rsidRPr="00D10548" w:rsidRDefault="008E5335" w:rsidP="008E5335">
            <w:pPr>
              <w:ind w:rightChars="-15" w:right="-36"/>
              <w:jc w:val="center"/>
              <w:rPr>
                <w:rFonts w:ascii="Times New Roman" w:eastAsia="標楷體" w:hAnsi="Times New Roman"/>
                <w:szCs w:val="24"/>
              </w:rPr>
            </w:pPr>
            <w:r w:rsidRPr="00EF46DD">
              <w:rPr>
                <w:rFonts w:ascii="Times New Roman" w:eastAsia="標楷體" w:hAnsi="Times New Roman"/>
                <w:szCs w:val="24"/>
              </w:rPr>
              <w:t>國</w:t>
            </w:r>
            <w:r w:rsidRPr="00EF46DD">
              <w:rPr>
                <w:rFonts w:ascii="Times New Roman" w:eastAsia="標楷體" w:hAnsi="Times New Roman" w:hint="eastAsia"/>
                <w:szCs w:val="24"/>
              </w:rPr>
              <w:t>外</w:t>
            </w:r>
            <w:r w:rsidRPr="00EF46DD">
              <w:rPr>
                <w:rFonts w:ascii="Times New Roman" w:eastAsia="標楷體" w:hAnsi="Times New Roman"/>
                <w:szCs w:val="24"/>
              </w:rPr>
              <w:t>考察第</w:t>
            </w:r>
            <w:r>
              <w:rPr>
                <w:rFonts w:ascii="Times New Roman" w:eastAsia="標楷體" w:hAnsi="Times New Roman"/>
                <w:szCs w:val="24"/>
              </w:rPr>
              <w:t>1</w:t>
            </w:r>
            <w:r w:rsidRPr="00EF46DD">
              <w:rPr>
                <w:rFonts w:ascii="Times New Roman" w:eastAsia="標楷體" w:hAnsi="Times New Roman"/>
                <w:szCs w:val="24"/>
              </w:rPr>
              <w:t>次</w:t>
            </w:r>
          </w:p>
        </w:tc>
        <w:tc>
          <w:tcPr>
            <w:tcW w:w="678" w:type="pct"/>
          </w:tcPr>
          <w:p w:rsidR="008E5335" w:rsidRPr="00D10548" w:rsidRDefault="008E5335" w:rsidP="008E5335">
            <w:pPr>
              <w:jc w:val="center"/>
              <w:rPr>
                <w:rFonts w:ascii="Times New Roman" w:eastAsia="標楷體" w:hAnsi="Times New Roman"/>
                <w:szCs w:val="24"/>
              </w:rPr>
            </w:pPr>
            <w:r w:rsidRPr="00D10548">
              <w:rPr>
                <w:rFonts w:ascii="Times New Roman" w:eastAsia="標楷體" w:hAnsi="Times New Roman"/>
                <w:szCs w:val="24"/>
              </w:rPr>
              <w:t>1</w:t>
            </w:r>
            <w:r>
              <w:rPr>
                <w:rFonts w:ascii="Times New Roman" w:eastAsia="標楷體" w:hAnsi="Times New Roman"/>
                <w:szCs w:val="24"/>
              </w:rPr>
              <w:t>15</w:t>
            </w:r>
            <w:r w:rsidRPr="00D10548">
              <w:rPr>
                <w:rFonts w:ascii="Times New Roman" w:eastAsia="標楷體" w:hAnsi="Times New Roman"/>
                <w:szCs w:val="24"/>
              </w:rPr>
              <w:t>.</w:t>
            </w:r>
            <w:r>
              <w:rPr>
                <w:rFonts w:ascii="Times New Roman" w:eastAsia="標楷體" w:hAnsi="Times New Roman"/>
                <w:szCs w:val="24"/>
              </w:rPr>
              <w:t>1</w:t>
            </w:r>
            <w:r w:rsidRPr="00D10548">
              <w:rPr>
                <w:rFonts w:ascii="Times New Roman" w:eastAsia="標楷體" w:hAnsi="Times New Roman"/>
                <w:szCs w:val="24"/>
              </w:rPr>
              <w:t>.</w:t>
            </w:r>
            <w:r>
              <w:rPr>
                <w:rFonts w:ascii="Times New Roman" w:eastAsia="標楷體" w:hAnsi="Times New Roman"/>
                <w:szCs w:val="24"/>
              </w:rPr>
              <w:t>13</w:t>
            </w:r>
          </w:p>
          <w:p w:rsidR="008E5335" w:rsidRDefault="008E5335" w:rsidP="008E5335">
            <w:pPr>
              <w:jc w:val="center"/>
              <w:rPr>
                <w:rFonts w:ascii="Times New Roman" w:eastAsia="標楷體" w:hAnsi="Times New Roman"/>
                <w:szCs w:val="24"/>
              </w:rPr>
            </w:pPr>
            <w:r w:rsidRPr="00D10548">
              <w:rPr>
                <w:rFonts w:ascii="Times New Roman" w:eastAsia="標楷體" w:hAnsi="Times New Roman"/>
                <w:szCs w:val="24"/>
              </w:rPr>
              <w:t>(</w:t>
            </w:r>
            <w:r w:rsidRPr="00D10548">
              <w:rPr>
                <w:rFonts w:ascii="Times New Roman" w:eastAsia="標楷體" w:hAnsi="Times New Roman"/>
                <w:szCs w:val="24"/>
              </w:rPr>
              <w:t>星期</w:t>
            </w:r>
            <w:r>
              <w:rPr>
                <w:rFonts w:ascii="Times New Roman" w:eastAsia="標楷體" w:hAnsi="Times New Roman" w:hint="eastAsia"/>
                <w:szCs w:val="24"/>
              </w:rPr>
              <w:t>二</w:t>
            </w:r>
            <w:r w:rsidRPr="00D10548">
              <w:rPr>
                <w:rFonts w:ascii="Times New Roman" w:eastAsia="標楷體" w:hAnsi="Times New Roman"/>
                <w:szCs w:val="24"/>
              </w:rPr>
              <w:t>)</w:t>
            </w:r>
          </w:p>
          <w:p w:rsidR="008E5335" w:rsidRDefault="008E5335" w:rsidP="008E5335">
            <w:pPr>
              <w:jc w:val="center"/>
              <w:rPr>
                <w:rFonts w:ascii="Times New Roman" w:eastAsia="標楷體" w:hAnsi="Times New Roman"/>
                <w:szCs w:val="24"/>
              </w:rPr>
            </w:pPr>
            <w:r>
              <w:rPr>
                <w:rFonts w:ascii="Times New Roman" w:eastAsia="標楷體" w:hAnsi="Times New Roman" w:hint="eastAsia"/>
                <w:szCs w:val="24"/>
              </w:rPr>
              <w:lastRenderedPageBreak/>
              <w:t>至</w:t>
            </w:r>
          </w:p>
          <w:p w:rsidR="008E5335" w:rsidRPr="00D10548" w:rsidRDefault="008E5335" w:rsidP="008E5335">
            <w:pPr>
              <w:jc w:val="center"/>
              <w:rPr>
                <w:rFonts w:ascii="Times New Roman" w:eastAsia="標楷體" w:hAnsi="Times New Roman"/>
                <w:szCs w:val="24"/>
              </w:rPr>
            </w:pPr>
            <w:r w:rsidRPr="00D10548">
              <w:rPr>
                <w:rFonts w:ascii="Times New Roman" w:eastAsia="標楷體" w:hAnsi="Times New Roman"/>
                <w:szCs w:val="24"/>
              </w:rPr>
              <w:t>1</w:t>
            </w:r>
            <w:r>
              <w:rPr>
                <w:rFonts w:ascii="Times New Roman" w:eastAsia="標楷體" w:hAnsi="Times New Roman"/>
                <w:szCs w:val="24"/>
              </w:rPr>
              <w:t>15</w:t>
            </w:r>
            <w:r w:rsidRPr="00D10548">
              <w:rPr>
                <w:rFonts w:ascii="Times New Roman" w:eastAsia="標楷體" w:hAnsi="Times New Roman"/>
                <w:szCs w:val="24"/>
              </w:rPr>
              <w:t>.</w:t>
            </w:r>
            <w:r>
              <w:rPr>
                <w:rFonts w:ascii="Times New Roman" w:eastAsia="標楷體" w:hAnsi="Times New Roman"/>
                <w:szCs w:val="24"/>
              </w:rPr>
              <w:t>1</w:t>
            </w:r>
            <w:r w:rsidRPr="00D10548">
              <w:rPr>
                <w:rFonts w:ascii="Times New Roman" w:eastAsia="標楷體" w:hAnsi="Times New Roman"/>
                <w:szCs w:val="24"/>
              </w:rPr>
              <w:t>.</w:t>
            </w:r>
            <w:r>
              <w:rPr>
                <w:rFonts w:ascii="Times New Roman" w:eastAsia="標楷體" w:hAnsi="Times New Roman"/>
                <w:szCs w:val="24"/>
              </w:rPr>
              <w:t>15</w:t>
            </w:r>
          </w:p>
          <w:p w:rsidR="008E5335" w:rsidRPr="00D10548" w:rsidRDefault="008E5335" w:rsidP="008E5335">
            <w:pPr>
              <w:jc w:val="center"/>
              <w:rPr>
                <w:rFonts w:ascii="Times New Roman" w:eastAsia="標楷體" w:hAnsi="Times New Roman"/>
                <w:szCs w:val="24"/>
              </w:rPr>
            </w:pPr>
            <w:r w:rsidRPr="00D10548">
              <w:rPr>
                <w:rFonts w:ascii="Times New Roman" w:eastAsia="標楷體" w:hAnsi="Times New Roman"/>
                <w:szCs w:val="24"/>
              </w:rPr>
              <w:t>(</w:t>
            </w:r>
            <w:r w:rsidRPr="00D10548">
              <w:rPr>
                <w:rFonts w:ascii="Times New Roman" w:eastAsia="標楷體" w:hAnsi="Times New Roman"/>
                <w:szCs w:val="24"/>
              </w:rPr>
              <w:t>星期</w:t>
            </w:r>
            <w:r>
              <w:rPr>
                <w:rFonts w:ascii="Times New Roman" w:eastAsia="標楷體" w:hAnsi="Times New Roman" w:hint="eastAsia"/>
                <w:szCs w:val="24"/>
              </w:rPr>
              <w:t>四</w:t>
            </w:r>
            <w:r w:rsidRPr="00D10548">
              <w:rPr>
                <w:rFonts w:ascii="Times New Roman" w:eastAsia="標楷體" w:hAnsi="Times New Roman"/>
                <w:szCs w:val="24"/>
              </w:rPr>
              <w:t>)</w:t>
            </w:r>
          </w:p>
        </w:tc>
        <w:tc>
          <w:tcPr>
            <w:tcW w:w="830" w:type="pct"/>
          </w:tcPr>
          <w:p w:rsidR="008E5335" w:rsidRDefault="008E5335" w:rsidP="008E5335">
            <w:pPr>
              <w:adjustRightInd w:val="0"/>
              <w:snapToGrid w:val="0"/>
              <w:spacing w:line="360" w:lineRule="exact"/>
              <w:jc w:val="center"/>
              <w:rPr>
                <w:rFonts w:ascii="Times New Roman" w:eastAsia="標楷體" w:hAnsi="Times New Roman"/>
                <w:b/>
                <w:szCs w:val="24"/>
              </w:rPr>
            </w:pPr>
            <w:r>
              <w:rPr>
                <w:rFonts w:ascii="Times New Roman" w:eastAsia="標楷體" w:hAnsi="Times New Roman" w:hint="eastAsia"/>
                <w:b/>
                <w:szCs w:val="24"/>
              </w:rPr>
              <w:lastRenderedPageBreak/>
              <w:t>馬</w:t>
            </w:r>
            <w:proofErr w:type="gramStart"/>
            <w:r>
              <w:rPr>
                <w:rFonts w:ascii="Times New Roman" w:eastAsia="標楷體" w:hAnsi="Times New Roman" w:hint="eastAsia"/>
                <w:b/>
                <w:szCs w:val="24"/>
              </w:rPr>
              <w:t>召委文君</w:t>
            </w:r>
            <w:proofErr w:type="gramEnd"/>
          </w:p>
          <w:p w:rsidR="008E5335" w:rsidRPr="00022E6F" w:rsidRDefault="008E5335" w:rsidP="008E5335">
            <w:pPr>
              <w:adjustRightInd w:val="0"/>
              <w:snapToGrid w:val="0"/>
              <w:spacing w:line="360" w:lineRule="exact"/>
              <w:jc w:val="center"/>
              <w:rPr>
                <w:rFonts w:ascii="Times New Roman" w:eastAsia="標楷體" w:hAnsi="Times New Roman"/>
                <w:szCs w:val="24"/>
              </w:rPr>
            </w:pPr>
            <w:r w:rsidRPr="00022E6F">
              <w:rPr>
                <w:rFonts w:ascii="Times New Roman" w:eastAsia="標楷體" w:hAnsi="Times New Roman" w:hint="eastAsia"/>
                <w:szCs w:val="24"/>
              </w:rPr>
              <w:t>黃委員</w:t>
            </w:r>
            <w:r w:rsidRPr="00022E6F">
              <w:rPr>
                <w:rFonts w:ascii="Times New Roman" w:eastAsia="標楷體" w:hAnsi="Times New Roman" w:hint="eastAsia"/>
                <w:szCs w:val="24"/>
              </w:rPr>
              <w:t xml:space="preserve">  </w:t>
            </w:r>
            <w:r w:rsidRPr="00022E6F">
              <w:rPr>
                <w:rFonts w:ascii="Times New Roman" w:eastAsia="標楷體" w:hAnsi="Times New Roman" w:hint="eastAsia"/>
                <w:szCs w:val="24"/>
              </w:rPr>
              <w:t>仁</w:t>
            </w:r>
          </w:p>
          <w:p w:rsidR="008E5335" w:rsidRDefault="008E5335" w:rsidP="008E5335">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lastRenderedPageBreak/>
              <w:t>林委員憶君</w:t>
            </w:r>
          </w:p>
          <w:p w:rsidR="008E5335" w:rsidRPr="00022E6F" w:rsidRDefault="008E5335" w:rsidP="008E5335">
            <w:pPr>
              <w:adjustRightInd w:val="0"/>
              <w:snapToGrid w:val="0"/>
              <w:spacing w:line="360" w:lineRule="exact"/>
              <w:jc w:val="center"/>
              <w:rPr>
                <w:rFonts w:ascii="Times New Roman" w:eastAsia="標楷體" w:hAnsi="Times New Roman"/>
                <w:szCs w:val="24"/>
              </w:rPr>
            </w:pPr>
            <w:r w:rsidRPr="00022E6F">
              <w:rPr>
                <w:rFonts w:ascii="Times New Roman" w:eastAsia="標楷體" w:hAnsi="Times New Roman" w:hint="eastAsia"/>
                <w:szCs w:val="24"/>
              </w:rPr>
              <w:t>洪</w:t>
            </w:r>
            <w:r>
              <w:rPr>
                <w:rFonts w:ascii="Times New Roman" w:eastAsia="標楷體" w:hAnsi="Times New Roman" w:hint="eastAsia"/>
                <w:szCs w:val="24"/>
              </w:rPr>
              <w:t>委員</w:t>
            </w:r>
            <w:r w:rsidRPr="00022E6F">
              <w:rPr>
                <w:rFonts w:ascii="Times New Roman" w:eastAsia="標楷體" w:hAnsi="Times New Roman" w:hint="eastAsia"/>
                <w:szCs w:val="24"/>
              </w:rPr>
              <w:t>孟楷</w:t>
            </w:r>
          </w:p>
          <w:p w:rsidR="008E5335" w:rsidRDefault="008E5335" w:rsidP="008E5335">
            <w:pPr>
              <w:adjustRightInd w:val="0"/>
              <w:snapToGrid w:val="0"/>
              <w:spacing w:line="360" w:lineRule="exact"/>
              <w:jc w:val="center"/>
              <w:rPr>
                <w:rFonts w:ascii="Times New Roman" w:eastAsia="標楷體" w:hAnsi="Times New Roman"/>
                <w:szCs w:val="24"/>
              </w:rPr>
            </w:pPr>
            <w:r w:rsidRPr="00022E6F">
              <w:rPr>
                <w:rFonts w:ascii="Times New Roman" w:eastAsia="標楷體" w:hAnsi="Times New Roman" w:hint="eastAsia"/>
                <w:szCs w:val="24"/>
              </w:rPr>
              <w:t>羅</w:t>
            </w:r>
            <w:r>
              <w:rPr>
                <w:rFonts w:ascii="Times New Roman" w:eastAsia="標楷體" w:hAnsi="Times New Roman" w:hint="eastAsia"/>
                <w:szCs w:val="24"/>
              </w:rPr>
              <w:t>委員</w:t>
            </w:r>
            <w:proofErr w:type="gramStart"/>
            <w:r w:rsidRPr="00022E6F">
              <w:rPr>
                <w:rFonts w:ascii="Times New Roman" w:eastAsia="標楷體" w:hAnsi="Times New Roman" w:hint="eastAsia"/>
                <w:szCs w:val="24"/>
              </w:rPr>
              <w:t>廷瑋</w:t>
            </w:r>
            <w:proofErr w:type="gramEnd"/>
          </w:p>
          <w:p w:rsidR="008E5335" w:rsidRDefault="008E5335" w:rsidP="008E5335">
            <w:pPr>
              <w:adjustRightInd w:val="0"/>
              <w:snapToGrid w:val="0"/>
              <w:spacing w:line="360" w:lineRule="exact"/>
              <w:jc w:val="center"/>
              <w:rPr>
                <w:rFonts w:ascii="Times New Roman" w:eastAsia="標楷體" w:hAnsi="Times New Roman"/>
                <w:szCs w:val="24"/>
              </w:rPr>
            </w:pPr>
            <w:r w:rsidRPr="00D543ED">
              <w:rPr>
                <w:rFonts w:ascii="Times New Roman" w:eastAsia="標楷體" w:hAnsi="Times New Roman" w:hint="eastAsia"/>
                <w:szCs w:val="24"/>
              </w:rPr>
              <w:t>林</w:t>
            </w:r>
            <w:r>
              <w:rPr>
                <w:rFonts w:ascii="Times New Roman" w:eastAsia="標楷體" w:hAnsi="Times New Roman" w:hint="eastAsia"/>
                <w:szCs w:val="24"/>
              </w:rPr>
              <w:t>委員</w:t>
            </w:r>
            <w:r w:rsidRPr="00D543ED">
              <w:rPr>
                <w:rFonts w:ascii="Times New Roman" w:eastAsia="標楷體" w:hAnsi="Times New Roman" w:hint="eastAsia"/>
                <w:szCs w:val="24"/>
              </w:rPr>
              <w:t>國成</w:t>
            </w:r>
          </w:p>
          <w:p w:rsidR="008E5335" w:rsidRPr="00B602DA" w:rsidRDefault="008E5335" w:rsidP="008E5335">
            <w:pPr>
              <w:adjustRightInd w:val="0"/>
              <w:snapToGrid w:val="0"/>
              <w:spacing w:line="360" w:lineRule="exact"/>
              <w:jc w:val="center"/>
              <w:rPr>
                <w:rFonts w:ascii="Times New Roman" w:eastAsia="標楷體" w:hAnsi="Times New Roman"/>
                <w:szCs w:val="24"/>
              </w:rPr>
            </w:pPr>
            <w:r w:rsidRPr="00D543ED">
              <w:rPr>
                <w:rFonts w:ascii="Times New Roman" w:eastAsia="標楷體" w:hAnsi="Times New Roman" w:hint="eastAsia"/>
                <w:szCs w:val="24"/>
              </w:rPr>
              <w:t>麥</w:t>
            </w:r>
            <w:r>
              <w:rPr>
                <w:rFonts w:ascii="Times New Roman" w:eastAsia="標楷體" w:hAnsi="Times New Roman" w:hint="eastAsia"/>
                <w:szCs w:val="24"/>
              </w:rPr>
              <w:t>委員</w:t>
            </w:r>
            <w:r w:rsidRPr="00D543ED">
              <w:rPr>
                <w:rFonts w:ascii="Times New Roman" w:eastAsia="標楷體" w:hAnsi="Times New Roman" w:hint="eastAsia"/>
                <w:szCs w:val="24"/>
              </w:rPr>
              <w:t>玉珍</w:t>
            </w:r>
          </w:p>
        </w:tc>
        <w:tc>
          <w:tcPr>
            <w:tcW w:w="754" w:type="pct"/>
          </w:tcPr>
          <w:p w:rsidR="008E5335" w:rsidRPr="00024596" w:rsidRDefault="008E5335" w:rsidP="008E5335">
            <w:pPr>
              <w:spacing w:line="360" w:lineRule="exact"/>
              <w:jc w:val="both"/>
              <w:rPr>
                <w:rFonts w:ascii="Times New Roman" w:eastAsia="標楷體" w:hAnsi="Times New Roman"/>
                <w:bCs/>
                <w:szCs w:val="24"/>
              </w:rPr>
            </w:pPr>
            <w:r w:rsidRPr="00022E6F">
              <w:rPr>
                <w:rFonts w:ascii="Times New Roman" w:eastAsia="標楷體" w:hAnsi="Times New Roman" w:hint="eastAsia"/>
                <w:bCs/>
                <w:szCs w:val="24"/>
              </w:rPr>
              <w:lastRenderedPageBreak/>
              <w:t>視察我國駐越南代</w:t>
            </w:r>
            <w:r w:rsidRPr="00022E6F">
              <w:rPr>
                <w:rFonts w:ascii="Times New Roman" w:eastAsia="標楷體" w:hAnsi="Times New Roman" w:hint="eastAsia"/>
                <w:bCs/>
                <w:szCs w:val="24"/>
              </w:rPr>
              <w:lastRenderedPageBreak/>
              <w:t>表處業務及台商概況</w:t>
            </w:r>
          </w:p>
        </w:tc>
        <w:tc>
          <w:tcPr>
            <w:tcW w:w="2111" w:type="pct"/>
          </w:tcPr>
          <w:p w:rsidR="008E5335" w:rsidRPr="008E5335" w:rsidRDefault="008E5335" w:rsidP="008E5335">
            <w:pPr>
              <w:adjustRightInd w:val="0"/>
              <w:snapToGrid w:val="0"/>
              <w:spacing w:line="360" w:lineRule="exact"/>
              <w:jc w:val="both"/>
              <w:rPr>
                <w:rFonts w:ascii="標楷體" w:eastAsia="標楷體" w:hAnsi="標楷體"/>
              </w:rPr>
            </w:pPr>
            <w:r w:rsidRPr="008E5335">
              <w:rPr>
                <w:rFonts w:ascii="標楷體" w:eastAsia="標楷體" w:hAnsi="標楷體" w:hint="eastAsia"/>
              </w:rPr>
              <w:lastRenderedPageBreak/>
              <w:t>馬召集委員文君等人抵達越南，視察駐胡志明市台北經濟文化辦事</w:t>
            </w:r>
            <w:r w:rsidRPr="008E5335">
              <w:rPr>
                <w:rFonts w:ascii="標楷體" w:eastAsia="標楷體" w:hAnsi="標楷體" w:hint="eastAsia"/>
              </w:rPr>
              <w:lastRenderedPageBreak/>
              <w:t>處，拜會僑務委員，參訪台商企業，與台商會代表座談餐敘，聽取越南台商產業意見，透過深度座談，瞭解其困境及未來發展。針對所提建議部分，將持續監督行政部門，落實相關政策。</w:t>
            </w:r>
          </w:p>
        </w:tc>
      </w:tr>
      <w:tr w:rsidR="00C54AF1" w:rsidRPr="00FF4CEF" w:rsidTr="00C54AF1">
        <w:trPr>
          <w:trHeight w:val="20"/>
          <w:jc w:val="center"/>
        </w:trPr>
        <w:tc>
          <w:tcPr>
            <w:tcW w:w="627" w:type="pct"/>
          </w:tcPr>
          <w:p w:rsidR="00C54AF1" w:rsidRPr="00024596" w:rsidRDefault="00C54AF1" w:rsidP="00C54AF1">
            <w:pPr>
              <w:ind w:rightChars="-15" w:right="-36"/>
              <w:jc w:val="center"/>
              <w:rPr>
                <w:rFonts w:ascii="Times New Roman" w:eastAsia="標楷體" w:hAnsi="Times New Roman"/>
                <w:szCs w:val="24"/>
              </w:rPr>
            </w:pPr>
            <w:r w:rsidRPr="00024596">
              <w:rPr>
                <w:rFonts w:ascii="Times New Roman" w:eastAsia="標楷體" w:hAnsi="Times New Roman"/>
                <w:szCs w:val="24"/>
              </w:rPr>
              <w:lastRenderedPageBreak/>
              <w:t>國內考察第</w:t>
            </w:r>
            <w:r>
              <w:rPr>
                <w:rFonts w:ascii="Times New Roman" w:eastAsia="標楷體" w:hAnsi="Times New Roman"/>
                <w:szCs w:val="24"/>
              </w:rPr>
              <w:t>14</w:t>
            </w:r>
            <w:r w:rsidRPr="00024596">
              <w:rPr>
                <w:rFonts w:ascii="Times New Roman" w:eastAsia="標楷體" w:hAnsi="Times New Roman"/>
                <w:szCs w:val="24"/>
              </w:rPr>
              <w:t>次</w:t>
            </w:r>
          </w:p>
        </w:tc>
        <w:tc>
          <w:tcPr>
            <w:tcW w:w="678" w:type="pct"/>
          </w:tcPr>
          <w:p w:rsidR="00C54AF1" w:rsidRPr="00024596" w:rsidRDefault="00C54AF1" w:rsidP="00C54AF1">
            <w:pPr>
              <w:jc w:val="center"/>
              <w:rPr>
                <w:rFonts w:ascii="Times New Roman" w:eastAsia="標楷體" w:hAnsi="Times New Roman"/>
                <w:szCs w:val="24"/>
              </w:rPr>
            </w:pPr>
            <w:r>
              <w:rPr>
                <w:rFonts w:ascii="Times New Roman" w:eastAsia="標楷體" w:hAnsi="Times New Roman"/>
                <w:szCs w:val="24"/>
              </w:rPr>
              <w:t>1</w:t>
            </w:r>
            <w:r>
              <w:rPr>
                <w:rFonts w:ascii="Times New Roman" w:eastAsia="標楷體" w:hAnsi="Times New Roman" w:hint="eastAsia"/>
                <w:szCs w:val="24"/>
              </w:rPr>
              <w:t>1</w:t>
            </w:r>
            <w:r>
              <w:rPr>
                <w:rFonts w:ascii="Times New Roman" w:eastAsia="標楷體" w:hAnsi="Times New Roman"/>
                <w:szCs w:val="24"/>
              </w:rPr>
              <w:t>5</w:t>
            </w:r>
            <w:r w:rsidRPr="00024596">
              <w:rPr>
                <w:rFonts w:ascii="Times New Roman" w:eastAsia="標楷體" w:hAnsi="Times New Roman"/>
                <w:szCs w:val="24"/>
              </w:rPr>
              <w:t>.</w:t>
            </w:r>
            <w:r>
              <w:rPr>
                <w:rFonts w:ascii="Times New Roman" w:eastAsia="標楷體" w:hAnsi="Times New Roman"/>
                <w:szCs w:val="24"/>
              </w:rPr>
              <w:t>1</w:t>
            </w:r>
            <w:r>
              <w:rPr>
                <w:rFonts w:ascii="Times New Roman" w:eastAsia="標楷體" w:hAnsi="Times New Roman" w:hint="eastAsia"/>
                <w:szCs w:val="24"/>
              </w:rPr>
              <w:t>.</w:t>
            </w:r>
            <w:r>
              <w:rPr>
                <w:rFonts w:ascii="Times New Roman" w:eastAsia="標楷體" w:hAnsi="Times New Roman"/>
                <w:szCs w:val="24"/>
              </w:rPr>
              <w:t>28</w:t>
            </w:r>
          </w:p>
          <w:p w:rsidR="00C54AF1" w:rsidRPr="00024596" w:rsidRDefault="00C54AF1" w:rsidP="00C54AF1">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三</w:t>
            </w:r>
            <w:r>
              <w:rPr>
                <w:rFonts w:ascii="Times New Roman" w:eastAsia="標楷體" w:hAnsi="Times New Roman" w:hint="eastAsia"/>
                <w:szCs w:val="24"/>
              </w:rPr>
              <w:t>)</w:t>
            </w:r>
          </w:p>
        </w:tc>
        <w:tc>
          <w:tcPr>
            <w:tcW w:w="830" w:type="pct"/>
          </w:tcPr>
          <w:p w:rsidR="00C54AF1" w:rsidRPr="00C54AF1" w:rsidRDefault="00C54AF1" w:rsidP="00FF6F6B">
            <w:pPr>
              <w:adjustRightInd w:val="0"/>
              <w:snapToGrid w:val="0"/>
              <w:spacing w:line="360" w:lineRule="exact"/>
              <w:ind w:leftChars="-18" w:left="1" w:rightChars="-10" w:right="-24" w:hangingChars="22" w:hanging="44"/>
              <w:jc w:val="distribute"/>
              <w:rPr>
                <w:rFonts w:ascii="Times New Roman" w:eastAsia="標楷體" w:hAnsi="Times New Roman"/>
                <w:b/>
                <w:bCs/>
                <w:spacing w:val="-20"/>
                <w:szCs w:val="24"/>
              </w:rPr>
            </w:pPr>
            <w:r w:rsidRPr="00C54AF1">
              <w:rPr>
                <w:rFonts w:ascii="Times New Roman" w:eastAsia="標楷體" w:hAnsi="Times New Roman" w:hint="eastAsia"/>
                <w:b/>
                <w:bCs/>
                <w:spacing w:val="-20"/>
                <w:szCs w:val="24"/>
              </w:rPr>
              <w:t>江副院長啟臣</w:t>
            </w:r>
          </w:p>
          <w:p w:rsidR="00C54AF1" w:rsidRPr="00B542A5" w:rsidRDefault="00C54AF1" w:rsidP="00C54AF1">
            <w:pPr>
              <w:adjustRightInd w:val="0"/>
              <w:snapToGrid w:val="0"/>
              <w:spacing w:line="360" w:lineRule="exact"/>
              <w:jc w:val="center"/>
              <w:rPr>
                <w:rFonts w:ascii="Times New Roman" w:eastAsia="標楷體" w:hAnsi="Times New Roman"/>
                <w:b/>
                <w:bCs/>
                <w:szCs w:val="24"/>
              </w:rPr>
            </w:pPr>
            <w:r>
              <w:rPr>
                <w:rFonts w:ascii="Times New Roman" w:eastAsia="標楷體" w:hAnsi="Times New Roman" w:hint="eastAsia"/>
                <w:b/>
                <w:bCs/>
                <w:szCs w:val="24"/>
              </w:rPr>
              <w:t>馬</w:t>
            </w:r>
            <w:proofErr w:type="gramStart"/>
            <w:r>
              <w:rPr>
                <w:rFonts w:ascii="Times New Roman" w:eastAsia="標楷體" w:hAnsi="Times New Roman" w:hint="eastAsia"/>
                <w:b/>
                <w:bCs/>
                <w:szCs w:val="24"/>
              </w:rPr>
              <w:t>召委文君</w:t>
            </w:r>
            <w:proofErr w:type="gramEnd"/>
          </w:p>
        </w:tc>
        <w:tc>
          <w:tcPr>
            <w:tcW w:w="754" w:type="pct"/>
          </w:tcPr>
          <w:p w:rsidR="00C54AF1" w:rsidRPr="00A23790" w:rsidRDefault="00C54AF1" w:rsidP="00C54AF1">
            <w:pPr>
              <w:spacing w:line="360" w:lineRule="exact"/>
              <w:jc w:val="both"/>
              <w:rPr>
                <w:rFonts w:ascii="標楷體" w:eastAsia="標楷體" w:hAnsi="標楷體"/>
              </w:rPr>
            </w:pPr>
            <w:r>
              <w:rPr>
                <w:rFonts w:ascii="標楷體" w:eastAsia="標楷體" w:hAnsi="標楷體" w:hint="eastAsia"/>
              </w:rPr>
              <w:t>考察中部地區</w:t>
            </w:r>
          </w:p>
        </w:tc>
        <w:tc>
          <w:tcPr>
            <w:tcW w:w="2111" w:type="pct"/>
          </w:tcPr>
          <w:p w:rsidR="00C54AF1" w:rsidRPr="000E3BCB" w:rsidRDefault="00C54AF1" w:rsidP="00C54AF1">
            <w:pPr>
              <w:adjustRightInd w:val="0"/>
              <w:snapToGrid w:val="0"/>
              <w:spacing w:line="360" w:lineRule="exact"/>
              <w:jc w:val="both"/>
              <w:rPr>
                <w:rFonts w:ascii="標楷體" w:eastAsia="標楷體" w:hAnsi="標楷體"/>
              </w:rPr>
            </w:pPr>
            <w:r w:rsidRPr="00826A3D">
              <w:rPr>
                <w:rFonts w:ascii="標楷體" w:eastAsia="標楷體" w:hAnsi="標楷體" w:hint="eastAsia"/>
              </w:rPr>
              <w:t>國防部陸軍常務次長楊基榮</w:t>
            </w:r>
            <w:r>
              <w:rPr>
                <w:rFonts w:ascii="標楷體" w:eastAsia="標楷體" w:hAnsi="標楷體" w:hint="eastAsia"/>
              </w:rPr>
              <w:t>、</w:t>
            </w:r>
            <w:r w:rsidRPr="00826A3D">
              <w:rPr>
                <w:rFonts w:ascii="標楷體" w:eastAsia="標楷體" w:hAnsi="標楷體" w:hint="eastAsia"/>
              </w:rPr>
              <w:t>陸軍司令部參謀長陳建義</w:t>
            </w:r>
            <w:r>
              <w:rPr>
                <w:rFonts w:ascii="標楷體" w:eastAsia="標楷體" w:hAnsi="標楷體" w:hint="eastAsia"/>
              </w:rPr>
              <w:t>、</w:t>
            </w:r>
            <w:r w:rsidRPr="00826A3D">
              <w:rPr>
                <w:rFonts w:ascii="標楷體" w:eastAsia="標楷體" w:hAnsi="標楷體" w:hint="eastAsia"/>
              </w:rPr>
              <w:t>海軍司令部參謀長邱俊榮</w:t>
            </w:r>
            <w:r w:rsidRPr="00760517">
              <w:rPr>
                <w:rFonts w:ascii="標楷體" w:eastAsia="標楷體" w:hAnsi="標楷體" w:hint="eastAsia"/>
              </w:rPr>
              <w:t>等人陪同，</w:t>
            </w:r>
            <w:r>
              <w:rPr>
                <w:rFonts w:ascii="標楷體" w:eastAsia="標楷體" w:hAnsi="標楷體" w:hint="eastAsia"/>
              </w:rPr>
              <w:t>首先</w:t>
            </w:r>
            <w:r w:rsidRPr="00760517">
              <w:rPr>
                <w:rFonts w:ascii="標楷體" w:eastAsia="標楷體" w:hAnsi="標楷體" w:hint="eastAsia"/>
              </w:rPr>
              <w:t>聽取</w:t>
            </w:r>
            <w:r>
              <w:rPr>
                <w:rFonts w:ascii="標楷體" w:eastAsia="標楷體" w:hAnsi="標楷體" w:hint="eastAsia"/>
              </w:rPr>
              <w:t>龍翔營區行程暨部隊</w:t>
            </w:r>
            <w:r w:rsidRPr="00760517">
              <w:rPr>
                <w:rFonts w:ascii="標楷體" w:eastAsia="標楷體" w:hAnsi="標楷體" w:hint="eastAsia"/>
              </w:rPr>
              <w:t>簡報，</w:t>
            </w:r>
            <w:r>
              <w:rPr>
                <w:rFonts w:ascii="標楷體" w:eastAsia="標楷體" w:hAnsi="標楷體" w:hint="eastAsia"/>
              </w:rPr>
              <w:t>接續視察微型、監</w:t>
            </w:r>
            <w:proofErr w:type="gramStart"/>
            <w:r>
              <w:rPr>
                <w:rFonts w:ascii="標楷體" w:eastAsia="標楷體" w:hAnsi="標楷體" w:hint="eastAsia"/>
              </w:rPr>
              <w:t>偵</w:t>
            </w:r>
            <w:proofErr w:type="gramEnd"/>
            <w:r>
              <w:rPr>
                <w:rFonts w:ascii="標楷體" w:eastAsia="標楷體" w:hAnsi="標楷體" w:hint="eastAsia"/>
              </w:rPr>
              <w:t>型、</w:t>
            </w:r>
            <w:proofErr w:type="gramStart"/>
            <w:r>
              <w:rPr>
                <w:rFonts w:ascii="標楷體" w:eastAsia="標楷體" w:hAnsi="標楷體" w:hint="eastAsia"/>
              </w:rPr>
              <w:t>目獲型</w:t>
            </w:r>
            <w:proofErr w:type="gramEnd"/>
            <w:r>
              <w:rPr>
                <w:rFonts w:ascii="標楷體" w:eastAsia="標楷體" w:hAnsi="標楷體" w:hint="eastAsia"/>
              </w:rPr>
              <w:t>等</w:t>
            </w:r>
            <w:r w:rsidRPr="00826A3D">
              <w:rPr>
                <w:rFonts w:ascii="標楷體" w:eastAsia="標楷體" w:hAnsi="標楷體" w:hint="eastAsia"/>
              </w:rPr>
              <w:t>各式無人機及反制系統</w:t>
            </w:r>
            <w:r>
              <w:rPr>
                <w:rFonts w:ascii="標楷體" w:eastAsia="標楷體" w:hAnsi="標楷體" w:hint="eastAsia"/>
              </w:rPr>
              <w:t>，隨後現地</w:t>
            </w:r>
            <w:r w:rsidRPr="0017269A">
              <w:rPr>
                <w:rFonts w:ascii="標楷體" w:eastAsia="標楷體" w:hAnsi="標楷體" w:hint="eastAsia"/>
              </w:rPr>
              <w:t>視導</w:t>
            </w:r>
            <w:r>
              <w:rPr>
                <w:rFonts w:ascii="標楷體" w:eastAsia="標楷體" w:hAnsi="標楷體" w:hint="eastAsia"/>
              </w:rPr>
              <w:t>無人機</w:t>
            </w:r>
            <w:r w:rsidRPr="0017269A">
              <w:rPr>
                <w:rFonts w:ascii="標楷體" w:eastAsia="標楷體" w:hAnsi="標楷體" w:hint="eastAsia"/>
              </w:rPr>
              <w:t>飛行訓練實況</w:t>
            </w:r>
            <w:r>
              <w:rPr>
                <w:rFonts w:ascii="標楷體" w:eastAsia="標楷體" w:hAnsi="標楷體" w:hint="eastAsia"/>
              </w:rPr>
              <w:t>，最後前往</w:t>
            </w:r>
            <w:proofErr w:type="gramStart"/>
            <w:r>
              <w:rPr>
                <w:rFonts w:ascii="標楷體" w:eastAsia="標楷體" w:hAnsi="標楷體" w:hint="eastAsia"/>
              </w:rPr>
              <w:t>停機棚</w:t>
            </w:r>
            <w:proofErr w:type="gramEnd"/>
            <w:r>
              <w:rPr>
                <w:rFonts w:ascii="標楷體" w:eastAsia="標楷體" w:hAnsi="標楷體" w:hint="eastAsia"/>
              </w:rPr>
              <w:t>視察U</w:t>
            </w:r>
            <w:r>
              <w:rPr>
                <w:rFonts w:ascii="標楷體" w:eastAsia="標楷體" w:hAnsi="標楷體"/>
              </w:rPr>
              <w:t>H-60M</w:t>
            </w:r>
            <w:r>
              <w:rPr>
                <w:rFonts w:ascii="標楷體" w:eastAsia="標楷體" w:hAnsi="標楷體" w:hint="eastAsia"/>
              </w:rPr>
              <w:t>等直升機。副院長及召集委員分別就營區飛行訓練致噪音影響居民、編現比及無人機作戰</w:t>
            </w:r>
            <w:proofErr w:type="gramStart"/>
            <w:r>
              <w:rPr>
                <w:rFonts w:ascii="標楷體" w:eastAsia="標楷體" w:hAnsi="標楷體" w:hint="eastAsia"/>
              </w:rPr>
              <w:t>態樣等議題</w:t>
            </w:r>
            <w:proofErr w:type="gramEnd"/>
            <w:r>
              <w:rPr>
                <w:rFonts w:ascii="標楷體" w:eastAsia="標楷體" w:hAnsi="標楷體" w:hint="eastAsia"/>
              </w:rPr>
              <w:t>交換意見，並對春節期間國軍加強戰備訓練之辛勞付出，給予肯定與嘉勉。</w:t>
            </w:r>
            <w:r w:rsidRPr="00C54AF1">
              <w:rPr>
                <w:rFonts w:ascii="標楷體" w:eastAsia="標楷體" w:hAnsi="標楷體" w:hint="eastAsia"/>
              </w:rPr>
              <w:t xml:space="preserve">  </w:t>
            </w:r>
          </w:p>
        </w:tc>
      </w:tr>
    </w:tbl>
    <w:p w:rsidR="00E9000D" w:rsidRPr="00FF4CEF" w:rsidRDefault="00E9000D">
      <w:pPr>
        <w:rPr>
          <w:rFonts w:ascii="Times New Roman" w:eastAsia="標楷體" w:hAnsi="Times New Roman"/>
        </w:rPr>
      </w:pPr>
    </w:p>
    <w:sectPr w:rsidR="00E9000D" w:rsidRPr="00FF4CEF">
      <w:footerReference w:type="default" r:id="rId6"/>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61C6" w:rsidRDefault="000E61C6" w:rsidP="00416EF9">
      <w:r>
        <w:separator/>
      </w:r>
    </w:p>
  </w:endnote>
  <w:endnote w:type="continuationSeparator" w:id="0">
    <w:p w:rsidR="000E61C6" w:rsidRDefault="000E61C6" w:rsidP="00416E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68988973"/>
      <w:docPartObj>
        <w:docPartGallery w:val="Page Numbers (Bottom of Page)"/>
        <w:docPartUnique/>
      </w:docPartObj>
    </w:sdtPr>
    <w:sdtEndPr/>
    <w:sdtContent>
      <w:p w:rsidR="00615003" w:rsidRDefault="00615003" w:rsidP="00615003">
        <w:pPr>
          <w:pStyle w:val="a5"/>
          <w:jc w:val="center"/>
        </w:pPr>
        <w:r>
          <w:fldChar w:fldCharType="begin"/>
        </w:r>
        <w:r>
          <w:instrText>PAGE   \* MERGEFORMAT</w:instrText>
        </w:r>
        <w:r>
          <w:fldChar w:fldCharType="separate"/>
        </w:r>
        <w:r w:rsidR="006605A0" w:rsidRPr="006605A0">
          <w:rPr>
            <w:noProof/>
            <w:lang w:val="zh-TW"/>
          </w:rPr>
          <w:t>5</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61C6" w:rsidRDefault="000E61C6" w:rsidP="00416EF9">
      <w:r>
        <w:separator/>
      </w:r>
    </w:p>
  </w:footnote>
  <w:footnote w:type="continuationSeparator" w:id="0">
    <w:p w:rsidR="000E61C6" w:rsidRDefault="000E61C6" w:rsidP="00416E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000D"/>
    <w:rsid w:val="000051A7"/>
    <w:rsid w:val="00011A3D"/>
    <w:rsid w:val="00011F48"/>
    <w:rsid w:val="00026B59"/>
    <w:rsid w:val="00036B94"/>
    <w:rsid w:val="0004031D"/>
    <w:rsid w:val="00040E78"/>
    <w:rsid w:val="00043993"/>
    <w:rsid w:val="000763FB"/>
    <w:rsid w:val="000A11E8"/>
    <w:rsid w:val="000A23B0"/>
    <w:rsid w:val="000A61A2"/>
    <w:rsid w:val="000A7365"/>
    <w:rsid w:val="000D11AE"/>
    <w:rsid w:val="000D1336"/>
    <w:rsid w:val="000D2502"/>
    <w:rsid w:val="000E0C1B"/>
    <w:rsid w:val="000E232F"/>
    <w:rsid w:val="000E61C6"/>
    <w:rsid w:val="001044AF"/>
    <w:rsid w:val="001048D2"/>
    <w:rsid w:val="00104927"/>
    <w:rsid w:val="00105A0C"/>
    <w:rsid w:val="00106329"/>
    <w:rsid w:val="00115A61"/>
    <w:rsid w:val="00123C7E"/>
    <w:rsid w:val="00125DB0"/>
    <w:rsid w:val="00130A14"/>
    <w:rsid w:val="00130FD2"/>
    <w:rsid w:val="001377AD"/>
    <w:rsid w:val="0015044F"/>
    <w:rsid w:val="00153B5E"/>
    <w:rsid w:val="0015655B"/>
    <w:rsid w:val="00162EEF"/>
    <w:rsid w:val="00163EE4"/>
    <w:rsid w:val="00175B6C"/>
    <w:rsid w:val="00180594"/>
    <w:rsid w:val="00193C8D"/>
    <w:rsid w:val="00195D72"/>
    <w:rsid w:val="00196BCA"/>
    <w:rsid w:val="001A0BBF"/>
    <w:rsid w:val="001B3BB9"/>
    <w:rsid w:val="001D1575"/>
    <w:rsid w:val="001D1CCE"/>
    <w:rsid w:val="001D3A92"/>
    <w:rsid w:val="001D6B36"/>
    <w:rsid w:val="001D6E61"/>
    <w:rsid w:val="001E36ED"/>
    <w:rsid w:val="001F15A9"/>
    <w:rsid w:val="001F2F50"/>
    <w:rsid w:val="001F413F"/>
    <w:rsid w:val="002120BA"/>
    <w:rsid w:val="00215C41"/>
    <w:rsid w:val="00220FEC"/>
    <w:rsid w:val="002219EC"/>
    <w:rsid w:val="002272EA"/>
    <w:rsid w:val="00237E0F"/>
    <w:rsid w:val="00241357"/>
    <w:rsid w:val="0025216F"/>
    <w:rsid w:val="00264A2A"/>
    <w:rsid w:val="002719F4"/>
    <w:rsid w:val="00281F69"/>
    <w:rsid w:val="002914D5"/>
    <w:rsid w:val="00292763"/>
    <w:rsid w:val="00292C06"/>
    <w:rsid w:val="002C4FDE"/>
    <w:rsid w:val="002D1D5F"/>
    <w:rsid w:val="002D42A4"/>
    <w:rsid w:val="002D5911"/>
    <w:rsid w:val="002E01D6"/>
    <w:rsid w:val="002E4A2D"/>
    <w:rsid w:val="002F29DC"/>
    <w:rsid w:val="003077D5"/>
    <w:rsid w:val="003112C7"/>
    <w:rsid w:val="00312F51"/>
    <w:rsid w:val="00323B87"/>
    <w:rsid w:val="00331B47"/>
    <w:rsid w:val="00341BF2"/>
    <w:rsid w:val="003475A0"/>
    <w:rsid w:val="003511D8"/>
    <w:rsid w:val="00351500"/>
    <w:rsid w:val="00352390"/>
    <w:rsid w:val="00355E4E"/>
    <w:rsid w:val="0036520E"/>
    <w:rsid w:val="003716F3"/>
    <w:rsid w:val="0037481D"/>
    <w:rsid w:val="003778F8"/>
    <w:rsid w:val="00380936"/>
    <w:rsid w:val="00380C3C"/>
    <w:rsid w:val="003836B6"/>
    <w:rsid w:val="00390CB1"/>
    <w:rsid w:val="00394AFA"/>
    <w:rsid w:val="00395115"/>
    <w:rsid w:val="003A55DE"/>
    <w:rsid w:val="003B17DF"/>
    <w:rsid w:val="003B5E5C"/>
    <w:rsid w:val="003B6BC6"/>
    <w:rsid w:val="003B6D28"/>
    <w:rsid w:val="003C6F1D"/>
    <w:rsid w:val="003D3339"/>
    <w:rsid w:val="003E4AB6"/>
    <w:rsid w:val="003F3868"/>
    <w:rsid w:val="003F7310"/>
    <w:rsid w:val="00403864"/>
    <w:rsid w:val="00412DC7"/>
    <w:rsid w:val="0041361D"/>
    <w:rsid w:val="00416EF9"/>
    <w:rsid w:val="00417C0A"/>
    <w:rsid w:val="00422646"/>
    <w:rsid w:val="00425112"/>
    <w:rsid w:val="00425794"/>
    <w:rsid w:val="004276BB"/>
    <w:rsid w:val="00436B4A"/>
    <w:rsid w:val="004474E1"/>
    <w:rsid w:val="00461A89"/>
    <w:rsid w:val="004622E7"/>
    <w:rsid w:val="004665DE"/>
    <w:rsid w:val="00467B4A"/>
    <w:rsid w:val="00475434"/>
    <w:rsid w:val="00477078"/>
    <w:rsid w:val="00490418"/>
    <w:rsid w:val="004A6758"/>
    <w:rsid w:val="004B274D"/>
    <w:rsid w:val="004C522E"/>
    <w:rsid w:val="004D3F60"/>
    <w:rsid w:val="004D5889"/>
    <w:rsid w:val="004E4F29"/>
    <w:rsid w:val="004E54B1"/>
    <w:rsid w:val="00503C1C"/>
    <w:rsid w:val="00510E1A"/>
    <w:rsid w:val="00511DB6"/>
    <w:rsid w:val="00517AD2"/>
    <w:rsid w:val="00526E20"/>
    <w:rsid w:val="00541A38"/>
    <w:rsid w:val="005513E6"/>
    <w:rsid w:val="00553A1D"/>
    <w:rsid w:val="00560D41"/>
    <w:rsid w:val="00562BC7"/>
    <w:rsid w:val="00574369"/>
    <w:rsid w:val="00580ECA"/>
    <w:rsid w:val="005817CF"/>
    <w:rsid w:val="005955B2"/>
    <w:rsid w:val="005A30CC"/>
    <w:rsid w:val="005A4ACC"/>
    <w:rsid w:val="005A5DA2"/>
    <w:rsid w:val="005B2F32"/>
    <w:rsid w:val="005C1B92"/>
    <w:rsid w:val="005C4F3E"/>
    <w:rsid w:val="005D2E7B"/>
    <w:rsid w:val="005E0A26"/>
    <w:rsid w:val="005E0FFD"/>
    <w:rsid w:val="005E10D4"/>
    <w:rsid w:val="005E13A2"/>
    <w:rsid w:val="005E3D45"/>
    <w:rsid w:val="005F2D22"/>
    <w:rsid w:val="006021A3"/>
    <w:rsid w:val="00603E2D"/>
    <w:rsid w:val="00607368"/>
    <w:rsid w:val="00607842"/>
    <w:rsid w:val="0061169C"/>
    <w:rsid w:val="00615003"/>
    <w:rsid w:val="00621718"/>
    <w:rsid w:val="00622208"/>
    <w:rsid w:val="006226C9"/>
    <w:rsid w:val="006274DB"/>
    <w:rsid w:val="00634195"/>
    <w:rsid w:val="00636E53"/>
    <w:rsid w:val="006425C5"/>
    <w:rsid w:val="0064270A"/>
    <w:rsid w:val="00646AF5"/>
    <w:rsid w:val="006475A7"/>
    <w:rsid w:val="0065293B"/>
    <w:rsid w:val="006569F9"/>
    <w:rsid w:val="006605A0"/>
    <w:rsid w:val="00661DFC"/>
    <w:rsid w:val="006624B8"/>
    <w:rsid w:val="00664BF7"/>
    <w:rsid w:val="0066658B"/>
    <w:rsid w:val="00683186"/>
    <w:rsid w:val="006978D6"/>
    <w:rsid w:val="006A0631"/>
    <w:rsid w:val="006A247C"/>
    <w:rsid w:val="006B4624"/>
    <w:rsid w:val="006B7C1A"/>
    <w:rsid w:val="006C2616"/>
    <w:rsid w:val="006C3B3F"/>
    <w:rsid w:val="006C6A5C"/>
    <w:rsid w:val="006E1000"/>
    <w:rsid w:val="006E71A1"/>
    <w:rsid w:val="006E7E1C"/>
    <w:rsid w:val="007000D3"/>
    <w:rsid w:val="00703309"/>
    <w:rsid w:val="00723EBE"/>
    <w:rsid w:val="00731A64"/>
    <w:rsid w:val="0074054D"/>
    <w:rsid w:val="007451CE"/>
    <w:rsid w:val="00757533"/>
    <w:rsid w:val="007643AC"/>
    <w:rsid w:val="007809A8"/>
    <w:rsid w:val="00782B98"/>
    <w:rsid w:val="00795845"/>
    <w:rsid w:val="007A0982"/>
    <w:rsid w:val="007A41E9"/>
    <w:rsid w:val="007A5D92"/>
    <w:rsid w:val="007B0760"/>
    <w:rsid w:val="007B7B59"/>
    <w:rsid w:val="007D7807"/>
    <w:rsid w:val="007E099E"/>
    <w:rsid w:val="007E2DEB"/>
    <w:rsid w:val="007E53AB"/>
    <w:rsid w:val="007E720B"/>
    <w:rsid w:val="007F2E3C"/>
    <w:rsid w:val="008173C7"/>
    <w:rsid w:val="00833826"/>
    <w:rsid w:val="00834254"/>
    <w:rsid w:val="00834508"/>
    <w:rsid w:val="00843C1E"/>
    <w:rsid w:val="00843DA3"/>
    <w:rsid w:val="00857836"/>
    <w:rsid w:val="008628F1"/>
    <w:rsid w:val="008752D7"/>
    <w:rsid w:val="00875D04"/>
    <w:rsid w:val="00882C73"/>
    <w:rsid w:val="00883C48"/>
    <w:rsid w:val="00884121"/>
    <w:rsid w:val="0088668F"/>
    <w:rsid w:val="00895773"/>
    <w:rsid w:val="008D3C02"/>
    <w:rsid w:val="008E0399"/>
    <w:rsid w:val="008E5335"/>
    <w:rsid w:val="008F28FF"/>
    <w:rsid w:val="0090650A"/>
    <w:rsid w:val="009122C2"/>
    <w:rsid w:val="00914634"/>
    <w:rsid w:val="00915B86"/>
    <w:rsid w:val="00920D2D"/>
    <w:rsid w:val="009249DF"/>
    <w:rsid w:val="009250B7"/>
    <w:rsid w:val="0093312A"/>
    <w:rsid w:val="00933DB5"/>
    <w:rsid w:val="009348B0"/>
    <w:rsid w:val="009356B2"/>
    <w:rsid w:val="00946737"/>
    <w:rsid w:val="0094691E"/>
    <w:rsid w:val="009531F3"/>
    <w:rsid w:val="00953E07"/>
    <w:rsid w:val="009574A3"/>
    <w:rsid w:val="0096336B"/>
    <w:rsid w:val="009663A8"/>
    <w:rsid w:val="0098482D"/>
    <w:rsid w:val="00985716"/>
    <w:rsid w:val="009904B1"/>
    <w:rsid w:val="00990B63"/>
    <w:rsid w:val="00994D31"/>
    <w:rsid w:val="0099639D"/>
    <w:rsid w:val="009A5F23"/>
    <w:rsid w:val="009B782B"/>
    <w:rsid w:val="009C1376"/>
    <w:rsid w:val="009C3BAE"/>
    <w:rsid w:val="009D41CB"/>
    <w:rsid w:val="009D41D1"/>
    <w:rsid w:val="009D72B4"/>
    <w:rsid w:val="009E3288"/>
    <w:rsid w:val="009E784B"/>
    <w:rsid w:val="009F0101"/>
    <w:rsid w:val="00A04B50"/>
    <w:rsid w:val="00A10803"/>
    <w:rsid w:val="00A146AD"/>
    <w:rsid w:val="00A2291C"/>
    <w:rsid w:val="00A24232"/>
    <w:rsid w:val="00A31639"/>
    <w:rsid w:val="00A3284A"/>
    <w:rsid w:val="00A34144"/>
    <w:rsid w:val="00A425B7"/>
    <w:rsid w:val="00A50689"/>
    <w:rsid w:val="00A62E91"/>
    <w:rsid w:val="00A654E7"/>
    <w:rsid w:val="00A70AE2"/>
    <w:rsid w:val="00A75104"/>
    <w:rsid w:val="00A75CFA"/>
    <w:rsid w:val="00A808C0"/>
    <w:rsid w:val="00A80A68"/>
    <w:rsid w:val="00A84361"/>
    <w:rsid w:val="00A84CCE"/>
    <w:rsid w:val="00A85CFC"/>
    <w:rsid w:val="00A91F1D"/>
    <w:rsid w:val="00A933A6"/>
    <w:rsid w:val="00A93AA9"/>
    <w:rsid w:val="00AB7ECE"/>
    <w:rsid w:val="00AE3584"/>
    <w:rsid w:val="00AF2F19"/>
    <w:rsid w:val="00B0166E"/>
    <w:rsid w:val="00B02F59"/>
    <w:rsid w:val="00B05F5F"/>
    <w:rsid w:val="00B15875"/>
    <w:rsid w:val="00B263CC"/>
    <w:rsid w:val="00B30873"/>
    <w:rsid w:val="00B3618C"/>
    <w:rsid w:val="00B43006"/>
    <w:rsid w:val="00B45844"/>
    <w:rsid w:val="00B5359E"/>
    <w:rsid w:val="00B553FD"/>
    <w:rsid w:val="00B657F4"/>
    <w:rsid w:val="00B6633D"/>
    <w:rsid w:val="00B66EF1"/>
    <w:rsid w:val="00B7037B"/>
    <w:rsid w:val="00B82865"/>
    <w:rsid w:val="00B85CCF"/>
    <w:rsid w:val="00B91984"/>
    <w:rsid w:val="00B91EE6"/>
    <w:rsid w:val="00BB1E14"/>
    <w:rsid w:val="00BB41DC"/>
    <w:rsid w:val="00BC585B"/>
    <w:rsid w:val="00BC60AA"/>
    <w:rsid w:val="00BD6BF6"/>
    <w:rsid w:val="00BE7017"/>
    <w:rsid w:val="00BF5722"/>
    <w:rsid w:val="00C04CA3"/>
    <w:rsid w:val="00C0683D"/>
    <w:rsid w:val="00C11B8C"/>
    <w:rsid w:val="00C11FFD"/>
    <w:rsid w:val="00C13F1A"/>
    <w:rsid w:val="00C160BD"/>
    <w:rsid w:val="00C21FDF"/>
    <w:rsid w:val="00C224DE"/>
    <w:rsid w:val="00C3751F"/>
    <w:rsid w:val="00C42F21"/>
    <w:rsid w:val="00C4333C"/>
    <w:rsid w:val="00C50453"/>
    <w:rsid w:val="00C54AF1"/>
    <w:rsid w:val="00C6250B"/>
    <w:rsid w:val="00C7056E"/>
    <w:rsid w:val="00C77F04"/>
    <w:rsid w:val="00C86EFA"/>
    <w:rsid w:val="00CB5529"/>
    <w:rsid w:val="00CC0046"/>
    <w:rsid w:val="00CC2DD2"/>
    <w:rsid w:val="00CC4B68"/>
    <w:rsid w:val="00CC5511"/>
    <w:rsid w:val="00CC79AB"/>
    <w:rsid w:val="00CD00CD"/>
    <w:rsid w:val="00D12673"/>
    <w:rsid w:val="00D170B7"/>
    <w:rsid w:val="00D267A2"/>
    <w:rsid w:val="00D326CE"/>
    <w:rsid w:val="00D437B2"/>
    <w:rsid w:val="00D55AAE"/>
    <w:rsid w:val="00D55B64"/>
    <w:rsid w:val="00D57BB6"/>
    <w:rsid w:val="00D66F56"/>
    <w:rsid w:val="00D67441"/>
    <w:rsid w:val="00D73522"/>
    <w:rsid w:val="00D749EE"/>
    <w:rsid w:val="00D80FDC"/>
    <w:rsid w:val="00D82667"/>
    <w:rsid w:val="00D87169"/>
    <w:rsid w:val="00DA0C4E"/>
    <w:rsid w:val="00DA13E4"/>
    <w:rsid w:val="00DA24C5"/>
    <w:rsid w:val="00DD0C2B"/>
    <w:rsid w:val="00DD1BAD"/>
    <w:rsid w:val="00DF0EC7"/>
    <w:rsid w:val="00DF52E5"/>
    <w:rsid w:val="00E039F6"/>
    <w:rsid w:val="00E0643D"/>
    <w:rsid w:val="00E065C7"/>
    <w:rsid w:val="00E17796"/>
    <w:rsid w:val="00E212B8"/>
    <w:rsid w:val="00E21343"/>
    <w:rsid w:val="00E230E0"/>
    <w:rsid w:val="00E25A2F"/>
    <w:rsid w:val="00E53EEE"/>
    <w:rsid w:val="00E67A51"/>
    <w:rsid w:val="00E724EB"/>
    <w:rsid w:val="00E8087D"/>
    <w:rsid w:val="00E9000D"/>
    <w:rsid w:val="00E9094D"/>
    <w:rsid w:val="00EA1784"/>
    <w:rsid w:val="00ED5933"/>
    <w:rsid w:val="00EE01DB"/>
    <w:rsid w:val="00EE13CF"/>
    <w:rsid w:val="00EE28F9"/>
    <w:rsid w:val="00EE3F3B"/>
    <w:rsid w:val="00EE4DD2"/>
    <w:rsid w:val="00EF46DD"/>
    <w:rsid w:val="00EF7DEF"/>
    <w:rsid w:val="00F06F56"/>
    <w:rsid w:val="00F15341"/>
    <w:rsid w:val="00F172DD"/>
    <w:rsid w:val="00F17F6B"/>
    <w:rsid w:val="00F20963"/>
    <w:rsid w:val="00F20AB2"/>
    <w:rsid w:val="00F43DD0"/>
    <w:rsid w:val="00F4432A"/>
    <w:rsid w:val="00F50918"/>
    <w:rsid w:val="00F54704"/>
    <w:rsid w:val="00F579E5"/>
    <w:rsid w:val="00F807A4"/>
    <w:rsid w:val="00FB04C2"/>
    <w:rsid w:val="00FB6093"/>
    <w:rsid w:val="00FF4CEF"/>
    <w:rsid w:val="00FF689E"/>
    <w:rsid w:val="00FF6F6B"/>
    <w:rsid w:val="00FF741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FA0AA42-9DB2-4F1A-B236-54A0B4FD6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000D"/>
    <w:pPr>
      <w:widowControl w:val="0"/>
    </w:pPr>
    <w:rPr>
      <w:rFonts w:ascii="Calibri" w:eastAsia="新細明體"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16EF9"/>
    <w:pPr>
      <w:tabs>
        <w:tab w:val="center" w:pos="4153"/>
        <w:tab w:val="right" w:pos="8306"/>
      </w:tabs>
      <w:snapToGrid w:val="0"/>
    </w:pPr>
    <w:rPr>
      <w:sz w:val="20"/>
      <w:szCs w:val="20"/>
    </w:rPr>
  </w:style>
  <w:style w:type="character" w:customStyle="1" w:styleId="a4">
    <w:name w:val="頁首 字元"/>
    <w:basedOn w:val="a0"/>
    <w:link w:val="a3"/>
    <w:uiPriority w:val="99"/>
    <w:rsid w:val="00416EF9"/>
    <w:rPr>
      <w:rFonts w:ascii="Calibri" w:eastAsia="新細明體" w:hAnsi="Calibri" w:cs="Times New Roman"/>
      <w:sz w:val="20"/>
      <w:szCs w:val="20"/>
    </w:rPr>
  </w:style>
  <w:style w:type="paragraph" w:styleId="a5">
    <w:name w:val="footer"/>
    <w:basedOn w:val="a"/>
    <w:link w:val="a6"/>
    <w:uiPriority w:val="99"/>
    <w:unhideWhenUsed/>
    <w:rsid w:val="00416EF9"/>
    <w:pPr>
      <w:tabs>
        <w:tab w:val="center" w:pos="4153"/>
        <w:tab w:val="right" w:pos="8306"/>
      </w:tabs>
      <w:snapToGrid w:val="0"/>
    </w:pPr>
    <w:rPr>
      <w:sz w:val="20"/>
      <w:szCs w:val="20"/>
    </w:rPr>
  </w:style>
  <w:style w:type="character" w:customStyle="1" w:styleId="a6">
    <w:name w:val="頁尾 字元"/>
    <w:basedOn w:val="a0"/>
    <w:link w:val="a5"/>
    <w:uiPriority w:val="99"/>
    <w:rsid w:val="00416EF9"/>
    <w:rPr>
      <w:rFonts w:ascii="Calibri" w:eastAsia="新細明體" w:hAnsi="Calibri"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1970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5</Pages>
  <Words>483</Words>
  <Characters>2757</Characters>
  <Application>Microsoft Office Word</Application>
  <DocSecurity>0</DocSecurity>
  <Lines>22</Lines>
  <Paragraphs>6</Paragraphs>
  <ScaleCrop>false</ScaleCrop>
  <Company/>
  <LinksUpToDate>false</LinksUpToDate>
  <CharactersWithSpaces>3234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HP6200P</dc:creator>
  <cp:lastModifiedBy>Windows 使用者</cp:lastModifiedBy>
  <cp:revision>26</cp:revision>
  <dcterms:created xsi:type="dcterms:W3CDTF">2025-10-28T02:15:00Z</dcterms:created>
  <dcterms:modified xsi:type="dcterms:W3CDTF">2026-02-02T02:46:00Z</dcterms:modified>
</cp:coreProperties>
</file>