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370CCE" w:rsidRDefault="00370CCE" w:rsidP="00370CCE">
      <w:pPr>
        <w:pStyle w:val="14"/>
        <w:ind w:left="568" w:hanging="568"/>
        <w:rPr>
          <w:lang w:eastAsia="zh-HK"/>
        </w:rPr>
      </w:pPr>
      <w:bookmarkStart w:id="2" w:name="_Toc68683314"/>
      <w:bookmarkStart w:id="3" w:name="_Toc98899676"/>
      <w:bookmarkStart w:id="4" w:name="_Toc98899839"/>
      <w:bookmarkStart w:id="5" w:name="_Toc211529698"/>
      <w:r>
        <w:rPr>
          <w:rFonts w:hint="eastAsia"/>
        </w:rPr>
        <w:t>二</w:t>
      </w:r>
      <w:r w:rsidRPr="009D6ADF">
        <w:rPr>
          <w:rFonts w:hint="eastAsia"/>
        </w:rPr>
        <w:t>、</w:t>
      </w:r>
      <w:r w:rsidR="008A725C" w:rsidRPr="008A725C">
        <w:rPr>
          <w:rFonts w:hint="eastAsia"/>
        </w:rPr>
        <w:t>迄114年8月底，中央政府稅課收入預算達成率僅92.2%</w:t>
      </w:r>
      <w:r w:rsidR="007861A6">
        <w:rPr>
          <w:rFonts w:hint="eastAsia"/>
        </w:rPr>
        <w:t>，</w:t>
      </w:r>
      <w:r w:rsidR="009504EB">
        <w:rPr>
          <w:rFonts w:hint="eastAsia"/>
          <w:lang w:eastAsia="zh-HK"/>
        </w:rPr>
        <w:t>尚較</w:t>
      </w:r>
      <w:r w:rsidR="009504EB" w:rsidRPr="00611F20">
        <w:rPr>
          <w:rFonts w:hint="eastAsia"/>
        </w:rPr>
        <w:t>Covid-19疫情</w:t>
      </w:r>
      <w:r w:rsidR="009504EB">
        <w:rPr>
          <w:rFonts w:hint="eastAsia"/>
          <w:lang w:eastAsia="zh-HK"/>
        </w:rPr>
        <w:t>期間同期為</w:t>
      </w:r>
      <w:r w:rsidR="007861A6">
        <w:rPr>
          <w:rFonts w:hint="eastAsia"/>
          <w:lang w:eastAsia="zh-HK"/>
        </w:rPr>
        <w:t>低</w:t>
      </w:r>
      <w:r w:rsidR="008A725C" w:rsidRPr="008A725C">
        <w:rPr>
          <w:rFonts w:hint="eastAsia"/>
        </w:rPr>
        <w:t>，</w:t>
      </w:r>
      <w:r w:rsidR="008270B8">
        <w:rPr>
          <w:rFonts w:hint="eastAsia"/>
          <w:lang w:eastAsia="zh-HK"/>
        </w:rPr>
        <w:t>鑒於</w:t>
      </w:r>
      <w:r w:rsidR="007861A6">
        <w:rPr>
          <w:rFonts w:hint="eastAsia"/>
          <w:lang w:eastAsia="zh-HK"/>
        </w:rPr>
        <w:t>美國關稅政策對稅課收入影</w:t>
      </w:r>
      <w:r w:rsidR="007861A6">
        <w:rPr>
          <w:rFonts w:hint="eastAsia"/>
        </w:rPr>
        <w:t>響</w:t>
      </w:r>
      <w:r w:rsidR="00B542DD">
        <w:rPr>
          <w:rFonts w:hint="eastAsia"/>
          <w:lang w:eastAsia="zh-HK"/>
        </w:rPr>
        <w:t>尚</w:t>
      </w:r>
      <w:r w:rsidR="007861A6">
        <w:rPr>
          <w:rFonts w:hint="eastAsia"/>
          <w:lang w:eastAsia="zh-HK"/>
        </w:rPr>
        <w:t>待評估</w:t>
      </w:r>
      <w:r w:rsidR="007861A6">
        <w:rPr>
          <w:rFonts w:hint="eastAsia"/>
        </w:rPr>
        <w:t>，</w:t>
      </w:r>
      <w:r w:rsidR="007861A6">
        <w:rPr>
          <w:rFonts w:hint="eastAsia"/>
          <w:lang w:eastAsia="zh-HK"/>
        </w:rPr>
        <w:t>允宜審酌各項稅收估</w:t>
      </w:r>
      <w:r w:rsidR="005A41E7">
        <w:rPr>
          <w:rFonts w:hint="eastAsia"/>
          <w:lang w:eastAsia="zh-HK"/>
        </w:rPr>
        <w:t>列</w:t>
      </w:r>
      <w:r w:rsidR="007861A6">
        <w:rPr>
          <w:rFonts w:hint="eastAsia"/>
          <w:lang w:eastAsia="zh-HK"/>
        </w:rPr>
        <w:t>之合理性</w:t>
      </w:r>
      <w:bookmarkEnd w:id="5"/>
      <w:r w:rsidR="008A725C">
        <w:rPr>
          <w:lang w:eastAsia="zh-HK"/>
        </w:rPr>
        <w:t xml:space="preserve"> </w:t>
      </w:r>
    </w:p>
    <w:p w:rsidR="00370CCE" w:rsidRDefault="007861A6" w:rsidP="00370CCE">
      <w:pPr>
        <w:ind w:left="567" w:firstLine="567"/>
        <w:rPr>
          <w:lang w:eastAsia="zh-HK"/>
        </w:rPr>
      </w:pPr>
      <w:r w:rsidRPr="007861A6">
        <w:rPr>
          <w:rFonts w:hint="eastAsia"/>
        </w:rPr>
        <w:t>115年度中央政府總預算案稅課收入編列2兆4,806.65億元，較114年度預算2兆7,844.92億元</w:t>
      </w:r>
      <w:r w:rsidR="00EA3828">
        <w:rPr>
          <w:rFonts w:hint="eastAsia"/>
        </w:rPr>
        <w:t>，</w:t>
      </w:r>
      <w:r w:rsidRPr="007861A6">
        <w:rPr>
          <w:rFonts w:hint="eastAsia"/>
        </w:rPr>
        <w:t>減編3,038.2</w:t>
      </w:r>
      <w:r w:rsidR="005D36BC">
        <w:rPr>
          <w:rFonts w:hint="eastAsia"/>
        </w:rPr>
        <w:t>7</w:t>
      </w:r>
      <w:r w:rsidRPr="007861A6">
        <w:rPr>
          <w:rFonts w:hint="eastAsia"/>
        </w:rPr>
        <w:t>億元</w:t>
      </w:r>
      <w:r>
        <w:rPr>
          <w:rFonts w:hint="eastAsia"/>
        </w:rPr>
        <w:t>，</w:t>
      </w:r>
      <w:r w:rsidR="008270B8">
        <w:rPr>
          <w:rFonts w:hint="eastAsia"/>
          <w:lang w:eastAsia="zh-HK"/>
        </w:rPr>
        <w:t>其中</w:t>
      </w:r>
      <w:r w:rsidR="00EA3828">
        <w:rPr>
          <w:rFonts w:hint="eastAsia"/>
          <w:lang w:eastAsia="zh-HK"/>
        </w:rPr>
        <w:t>所</w:t>
      </w:r>
      <w:r w:rsidR="00EA3828">
        <w:rPr>
          <w:rFonts w:hint="eastAsia"/>
          <w:lang w:eastAsia="zh-HK"/>
        </w:rPr>
        <w:lastRenderedPageBreak/>
        <w:t>得稅</w:t>
      </w:r>
      <w:r w:rsidR="00EA3828">
        <w:rPr>
          <w:rFonts w:hint="eastAsia"/>
        </w:rPr>
        <w:t>、</w:t>
      </w:r>
      <w:r w:rsidR="00EA3828">
        <w:rPr>
          <w:rFonts w:hint="eastAsia"/>
          <w:lang w:eastAsia="zh-HK"/>
        </w:rPr>
        <w:t>遺贈稅</w:t>
      </w:r>
      <w:r w:rsidR="00EA3828">
        <w:rPr>
          <w:rFonts w:hint="eastAsia"/>
        </w:rPr>
        <w:t>、</w:t>
      </w:r>
      <w:r w:rsidR="00EA3828">
        <w:rPr>
          <w:rFonts w:hint="eastAsia"/>
          <w:lang w:eastAsia="zh-HK"/>
        </w:rPr>
        <w:t>期交稅</w:t>
      </w:r>
      <w:r w:rsidR="00EA3828">
        <w:rPr>
          <w:rFonts w:hint="eastAsia"/>
        </w:rPr>
        <w:t>、</w:t>
      </w:r>
      <w:r w:rsidR="00EA3828">
        <w:rPr>
          <w:rFonts w:hint="eastAsia"/>
          <w:lang w:eastAsia="zh-HK"/>
        </w:rPr>
        <w:t>特種貨物及勞務稅等稅目較</w:t>
      </w:r>
      <w:r w:rsidR="00EA3828">
        <w:rPr>
          <w:rFonts w:hint="eastAsia"/>
        </w:rPr>
        <w:t>114</w:t>
      </w:r>
      <w:r w:rsidR="00EA3828">
        <w:rPr>
          <w:rFonts w:hint="eastAsia"/>
          <w:lang w:eastAsia="zh-HK"/>
        </w:rPr>
        <w:t>年度預算增加</w:t>
      </w:r>
      <w:r w:rsidR="00370CCE" w:rsidRPr="00F1042C">
        <w:rPr>
          <w:rFonts w:hint="eastAsia"/>
        </w:rPr>
        <w:t>。</w:t>
      </w:r>
      <w:r w:rsidR="00370CCE">
        <w:rPr>
          <w:rFonts w:hint="eastAsia"/>
          <w:lang w:eastAsia="zh-HK"/>
        </w:rPr>
        <w:t>茲說明如下</w:t>
      </w:r>
      <w:r w:rsidR="00C21B0C">
        <w:rPr>
          <w:rFonts w:hAnsi="標楷體" w:hint="eastAsia"/>
          <w:lang w:eastAsia="zh-HK"/>
        </w:rPr>
        <w:t>：</w:t>
      </w:r>
    </w:p>
    <w:p w:rsidR="00370CCE" w:rsidRDefault="00370CCE" w:rsidP="00370CCE">
      <w:pPr>
        <w:pStyle w:val="a4"/>
        <w:ind w:left="851" w:hanging="284"/>
        <w:rPr>
          <w:rFonts w:hAnsi="標楷體" w:cs="細明體"/>
          <w:b/>
        </w:rPr>
      </w:pPr>
      <w:r>
        <w:rPr>
          <w:rFonts w:hAnsi="標楷體" w:cs="細明體" w:hint="eastAsia"/>
          <w:b/>
        </w:rPr>
        <w:t>(一</w:t>
      </w:r>
      <w:r>
        <w:rPr>
          <w:rFonts w:hAnsi="標楷體" w:cs="細明體"/>
          <w:b/>
        </w:rPr>
        <w:t>)</w:t>
      </w:r>
      <w:r w:rsidR="00916F40">
        <w:rPr>
          <w:rFonts w:hAnsi="標楷體" w:cs="細明體" w:hint="eastAsia"/>
          <w:b/>
          <w:lang w:eastAsia="zh-HK"/>
        </w:rPr>
        <w:t>截至</w:t>
      </w:r>
      <w:r w:rsidR="00916F40">
        <w:rPr>
          <w:rFonts w:hAnsi="標楷體" w:cs="細明體" w:hint="eastAsia"/>
          <w:b/>
        </w:rPr>
        <w:t>114</w:t>
      </w:r>
      <w:r w:rsidR="00916F40">
        <w:rPr>
          <w:rFonts w:hAnsi="標楷體" w:cs="細明體" w:hint="eastAsia"/>
          <w:b/>
          <w:lang w:eastAsia="zh-HK"/>
        </w:rPr>
        <w:t>年</w:t>
      </w:r>
      <w:r w:rsidR="00916F40">
        <w:rPr>
          <w:rFonts w:hAnsi="標楷體" w:cs="細明體" w:hint="eastAsia"/>
          <w:b/>
        </w:rPr>
        <w:t>8</w:t>
      </w:r>
      <w:r w:rsidR="00916F40">
        <w:rPr>
          <w:rFonts w:hAnsi="標楷體" w:cs="細明體" w:hint="eastAsia"/>
          <w:b/>
          <w:lang w:eastAsia="zh-HK"/>
        </w:rPr>
        <w:t>月底</w:t>
      </w:r>
      <w:r w:rsidR="00916F40">
        <w:rPr>
          <w:rFonts w:hAnsi="標楷體" w:cs="細明體" w:hint="eastAsia"/>
          <w:b/>
        </w:rPr>
        <w:t>，</w:t>
      </w:r>
      <w:r w:rsidR="00916F40" w:rsidRPr="00916F40">
        <w:rPr>
          <w:rFonts w:hAnsi="標楷體" w:cs="細明體" w:hint="eastAsia"/>
          <w:b/>
        </w:rPr>
        <w:t>中央政府</w:t>
      </w:r>
      <w:r w:rsidR="00916F40">
        <w:rPr>
          <w:rFonts w:hAnsi="標楷體" w:cs="細明體" w:hint="eastAsia"/>
          <w:b/>
          <w:lang w:eastAsia="zh-HK"/>
        </w:rPr>
        <w:t>累計實徵淨額</w:t>
      </w:r>
      <w:r w:rsidR="00916F40">
        <w:rPr>
          <w:rFonts w:hAnsi="標楷體" w:cs="細明體" w:hint="eastAsia"/>
          <w:b/>
        </w:rPr>
        <w:t>1.81</w:t>
      </w:r>
      <w:r w:rsidR="00916F40" w:rsidRPr="00916F40">
        <w:rPr>
          <w:rFonts w:hAnsi="標楷體" w:cs="細明體" w:hint="eastAsia"/>
          <w:b/>
        </w:rPr>
        <w:t>兆</w:t>
      </w:r>
      <w:r w:rsidR="00916F40">
        <w:rPr>
          <w:rFonts w:hAnsi="標楷體" w:cs="細明體" w:hint="eastAsia"/>
          <w:b/>
          <w:lang w:eastAsia="zh-HK"/>
        </w:rPr>
        <w:t>餘元</w:t>
      </w:r>
      <w:r w:rsidR="00916F40">
        <w:rPr>
          <w:rFonts w:hAnsi="標楷體" w:cs="細明體" w:hint="eastAsia"/>
          <w:b/>
        </w:rPr>
        <w:t>，</w:t>
      </w:r>
      <w:r w:rsidR="00916F40">
        <w:rPr>
          <w:rFonts w:hAnsi="標楷體" w:cs="細明體" w:hint="eastAsia"/>
          <w:b/>
          <w:lang w:eastAsia="zh-HK"/>
        </w:rPr>
        <w:t>係</w:t>
      </w:r>
      <w:r w:rsidR="00916F40">
        <w:rPr>
          <w:rFonts w:hAnsi="標楷體" w:cs="細明體" w:hint="eastAsia"/>
          <w:b/>
        </w:rPr>
        <w:t>112</w:t>
      </w:r>
      <w:r w:rsidR="00916F40">
        <w:rPr>
          <w:rFonts w:hAnsi="標楷體" w:cs="細明體" w:hint="eastAsia"/>
          <w:b/>
          <w:lang w:eastAsia="zh-HK"/>
        </w:rPr>
        <w:t>年度以來同期最低</w:t>
      </w:r>
      <w:r w:rsidR="00916F40">
        <w:rPr>
          <w:rFonts w:hAnsi="標楷體" w:cs="細明體" w:hint="eastAsia"/>
          <w:b/>
        </w:rPr>
        <w:t>，</w:t>
      </w:r>
      <w:r w:rsidR="00916F40">
        <w:rPr>
          <w:rFonts w:hAnsi="標楷體" w:cs="細明體" w:hint="eastAsia"/>
          <w:b/>
          <w:lang w:eastAsia="zh-HK"/>
        </w:rPr>
        <w:t>其預算達成率</w:t>
      </w:r>
      <w:r w:rsidR="00916F40">
        <w:rPr>
          <w:rFonts w:hAnsi="標楷體" w:cs="細明體" w:hint="eastAsia"/>
          <w:b/>
        </w:rPr>
        <w:t>92.2%，</w:t>
      </w:r>
      <w:r w:rsidR="00916F40" w:rsidRPr="00916F40">
        <w:rPr>
          <w:rFonts w:hAnsi="標楷體" w:cs="細明體" w:hint="eastAsia"/>
          <w:b/>
        </w:rPr>
        <w:t>尚較Covid-19疫情期間同期為低</w:t>
      </w:r>
      <w:r w:rsidR="002B4888">
        <w:rPr>
          <w:rFonts w:hAnsi="標楷體" w:cs="細明體"/>
          <w:b/>
        </w:rPr>
        <w:t xml:space="preserve"> </w:t>
      </w:r>
    </w:p>
    <w:p w:rsidR="0077741A" w:rsidRDefault="00081BBD" w:rsidP="00081BBD">
      <w:pPr>
        <w:pStyle w:val="123"/>
        <w:ind w:left="1133" w:hanging="283"/>
      </w:pPr>
      <w:r>
        <w:rPr>
          <w:rFonts w:hint="eastAsia"/>
        </w:rPr>
        <w:t>1.</w:t>
      </w:r>
      <w:r w:rsidR="009B3548">
        <w:rPr>
          <w:rFonts w:hint="eastAsia"/>
          <w:lang w:eastAsia="zh-HK"/>
        </w:rPr>
        <w:t>據財政部統計</w:t>
      </w:r>
      <w:r w:rsidR="009B3548">
        <w:rPr>
          <w:rFonts w:hint="eastAsia"/>
        </w:rPr>
        <w:t>，</w:t>
      </w:r>
      <w:r>
        <w:rPr>
          <w:rFonts w:hint="eastAsia"/>
        </w:rPr>
        <w:t>105</w:t>
      </w:r>
      <w:r>
        <w:rPr>
          <w:rFonts w:hint="eastAsia"/>
          <w:lang w:eastAsia="zh-HK"/>
        </w:rPr>
        <w:t>至</w:t>
      </w:r>
      <w:r>
        <w:rPr>
          <w:rFonts w:hint="eastAsia"/>
        </w:rPr>
        <w:t>113</w:t>
      </w:r>
      <w:r>
        <w:rPr>
          <w:rFonts w:hint="eastAsia"/>
          <w:lang w:eastAsia="zh-HK"/>
        </w:rPr>
        <w:t>年度中央政府賦稅實徵淨額由</w:t>
      </w:r>
      <w:r>
        <w:rPr>
          <w:rFonts w:hint="eastAsia"/>
        </w:rPr>
        <w:t>1</w:t>
      </w:r>
      <w:r w:rsidRPr="00081BBD">
        <w:rPr>
          <w:rFonts w:hint="eastAsia"/>
        </w:rPr>
        <w:t>兆</w:t>
      </w:r>
      <w:r>
        <w:rPr>
          <w:rFonts w:hint="eastAsia"/>
        </w:rPr>
        <w:t>5,388</w:t>
      </w:r>
      <w:r w:rsidRPr="00081BBD">
        <w:rPr>
          <w:rFonts w:hint="eastAsia"/>
        </w:rPr>
        <w:t>億</w:t>
      </w:r>
      <w:r>
        <w:rPr>
          <w:rFonts w:hint="eastAsia"/>
          <w:lang w:eastAsia="zh-HK"/>
        </w:rPr>
        <w:t>餘</w:t>
      </w:r>
      <w:r w:rsidRPr="00081BBD">
        <w:rPr>
          <w:rFonts w:hint="eastAsia"/>
        </w:rPr>
        <w:t>元</w:t>
      </w:r>
      <w:r>
        <w:rPr>
          <w:rFonts w:hint="eastAsia"/>
          <w:lang w:eastAsia="zh-HK"/>
        </w:rPr>
        <w:t>增至</w:t>
      </w:r>
      <w:r>
        <w:rPr>
          <w:rFonts w:hint="eastAsia"/>
        </w:rPr>
        <w:t>2</w:t>
      </w:r>
      <w:r w:rsidRPr="00081BBD">
        <w:rPr>
          <w:rFonts w:hint="eastAsia"/>
        </w:rPr>
        <w:t>兆</w:t>
      </w:r>
      <w:r>
        <w:rPr>
          <w:rFonts w:hint="eastAsia"/>
        </w:rPr>
        <w:t>6,897</w:t>
      </w:r>
      <w:r w:rsidRPr="00081BBD">
        <w:rPr>
          <w:rFonts w:hint="eastAsia"/>
        </w:rPr>
        <w:t>億</w:t>
      </w:r>
      <w:r>
        <w:rPr>
          <w:rFonts w:hint="eastAsia"/>
          <w:lang w:eastAsia="zh-HK"/>
        </w:rPr>
        <w:t>餘</w:t>
      </w:r>
      <w:r w:rsidRPr="00081BBD">
        <w:rPr>
          <w:rFonts w:hint="eastAsia"/>
        </w:rPr>
        <w:t>元</w:t>
      </w:r>
      <w:r>
        <w:rPr>
          <w:rFonts w:hint="eastAsia"/>
        </w:rPr>
        <w:t>，</w:t>
      </w:r>
      <w:r>
        <w:rPr>
          <w:rFonts w:hint="eastAsia"/>
          <w:lang w:eastAsia="zh-HK"/>
        </w:rPr>
        <w:t>且除</w:t>
      </w:r>
      <w:r>
        <w:rPr>
          <w:rFonts w:hint="eastAsia"/>
        </w:rPr>
        <w:t>109</w:t>
      </w:r>
      <w:r>
        <w:rPr>
          <w:rFonts w:hint="eastAsia"/>
          <w:lang w:eastAsia="zh-HK"/>
        </w:rPr>
        <w:t>年度外</w:t>
      </w:r>
      <w:r>
        <w:rPr>
          <w:rFonts w:hint="eastAsia"/>
        </w:rPr>
        <w:t>，</w:t>
      </w:r>
      <w:r>
        <w:rPr>
          <w:rFonts w:hint="eastAsia"/>
          <w:lang w:eastAsia="zh-HK"/>
        </w:rPr>
        <w:t>全年預算達成率均逾</w:t>
      </w:r>
      <w:r>
        <w:rPr>
          <w:rFonts w:hint="eastAsia"/>
        </w:rPr>
        <w:t>100%。</w:t>
      </w:r>
      <w:r>
        <w:rPr>
          <w:rFonts w:hint="eastAsia"/>
          <w:lang w:eastAsia="zh-HK"/>
        </w:rPr>
        <w:t>惟迄</w:t>
      </w:r>
      <w:r w:rsidR="009A342E" w:rsidRPr="009A342E">
        <w:rPr>
          <w:rFonts w:hint="eastAsia"/>
        </w:rPr>
        <w:t>114年8月底，中央政府累計實徵淨額1兆</w:t>
      </w:r>
      <w:r w:rsidR="009A342E">
        <w:rPr>
          <w:rFonts w:hint="eastAsia"/>
        </w:rPr>
        <w:t>8,151</w:t>
      </w:r>
      <w:r w:rsidR="009A342E">
        <w:rPr>
          <w:rFonts w:hint="eastAsia"/>
          <w:lang w:eastAsia="zh-HK"/>
        </w:rPr>
        <w:t>億餘</w:t>
      </w:r>
      <w:r w:rsidR="009A342E" w:rsidRPr="009A342E">
        <w:rPr>
          <w:rFonts w:hint="eastAsia"/>
        </w:rPr>
        <w:t>元，係112年度以來同期最低，</w:t>
      </w:r>
      <w:r>
        <w:rPr>
          <w:rFonts w:hint="eastAsia"/>
          <w:lang w:eastAsia="zh-HK"/>
        </w:rPr>
        <w:t>而</w:t>
      </w:r>
      <w:r w:rsidR="009A342E" w:rsidRPr="009A342E">
        <w:rPr>
          <w:rFonts w:hint="eastAsia"/>
        </w:rPr>
        <w:t>其預算達成率</w:t>
      </w:r>
      <w:r>
        <w:rPr>
          <w:rFonts w:hint="eastAsia"/>
          <w:lang w:eastAsia="zh-HK"/>
        </w:rPr>
        <w:t>僅</w:t>
      </w:r>
      <w:r w:rsidR="009A342E" w:rsidRPr="009A342E">
        <w:rPr>
          <w:rFonts w:hint="eastAsia"/>
        </w:rPr>
        <w:t>92.2%，</w:t>
      </w:r>
      <w:r>
        <w:rPr>
          <w:rFonts w:hint="eastAsia"/>
          <w:lang w:eastAsia="zh-HK"/>
        </w:rPr>
        <w:t>係近</w:t>
      </w:r>
      <w:r>
        <w:rPr>
          <w:rFonts w:hint="eastAsia"/>
        </w:rPr>
        <w:t>10</w:t>
      </w:r>
      <w:r>
        <w:rPr>
          <w:rFonts w:hint="eastAsia"/>
          <w:lang w:eastAsia="zh-HK"/>
        </w:rPr>
        <w:t>年同期最低</w:t>
      </w:r>
      <w:r>
        <w:rPr>
          <w:rFonts w:hint="eastAsia"/>
        </w:rPr>
        <w:t>，</w:t>
      </w:r>
      <w:r>
        <w:rPr>
          <w:rFonts w:hint="eastAsia"/>
          <w:lang w:eastAsia="zh-HK"/>
        </w:rPr>
        <w:t>且尚較</w:t>
      </w:r>
      <w:r w:rsidRPr="00081BBD">
        <w:rPr>
          <w:rFonts w:hint="eastAsia"/>
          <w:lang w:eastAsia="zh-HK"/>
        </w:rPr>
        <w:t>Covid-19疫情期間</w:t>
      </w:r>
      <w:r>
        <w:rPr>
          <w:rFonts w:hint="eastAsia"/>
        </w:rPr>
        <w:lastRenderedPageBreak/>
        <w:t>(109</w:t>
      </w:r>
      <w:r>
        <w:rPr>
          <w:rFonts w:hint="eastAsia"/>
          <w:lang w:eastAsia="zh-HK"/>
        </w:rPr>
        <w:t>至</w:t>
      </w:r>
      <w:r>
        <w:rPr>
          <w:rFonts w:hint="eastAsia"/>
        </w:rPr>
        <w:t>111</w:t>
      </w:r>
      <w:r>
        <w:rPr>
          <w:rFonts w:hint="eastAsia"/>
          <w:lang w:eastAsia="zh-HK"/>
        </w:rPr>
        <w:t>年度</w:t>
      </w:r>
      <w:r>
        <w:rPr>
          <w:rFonts w:hint="eastAsia"/>
        </w:rPr>
        <w:t>)</w:t>
      </w:r>
      <w:r w:rsidRPr="00081BBD">
        <w:rPr>
          <w:rFonts w:hint="eastAsia"/>
          <w:lang w:eastAsia="zh-HK"/>
        </w:rPr>
        <w:t>同期為低</w:t>
      </w:r>
      <w:r w:rsidR="0077741A" w:rsidRPr="00D10162">
        <w:rPr>
          <w:rFonts w:hint="eastAsia"/>
        </w:rPr>
        <w:t>(詳表</w:t>
      </w:r>
      <w:r w:rsidR="00E513FD">
        <w:rPr>
          <w:rFonts w:hint="eastAsia"/>
        </w:rPr>
        <w:t>1</w:t>
      </w:r>
      <w:r w:rsidR="0077741A" w:rsidRPr="00D10162">
        <w:rPr>
          <w:rFonts w:hint="eastAsia"/>
        </w:rPr>
        <w:t>)</w:t>
      </w:r>
      <w:r w:rsidR="0077741A" w:rsidRPr="00AE3C43">
        <w:rPr>
          <w:rFonts w:hint="eastAsia"/>
        </w:rPr>
        <w:t>。</w:t>
      </w:r>
    </w:p>
    <w:p w:rsidR="00081BBD" w:rsidRPr="00081BBD" w:rsidRDefault="00081BBD" w:rsidP="00081BBD">
      <w:pPr>
        <w:pStyle w:val="123"/>
        <w:ind w:left="1133" w:hanging="283"/>
        <w:rPr>
          <w:rFonts w:hint="eastAsia"/>
        </w:rPr>
      </w:pPr>
      <w:r>
        <w:rPr>
          <w:rFonts w:hint="eastAsia"/>
        </w:rPr>
        <w:t>2.</w:t>
      </w:r>
      <w:r w:rsidR="00951B79">
        <w:rPr>
          <w:rFonts w:hint="eastAsia"/>
          <w:lang w:eastAsia="zh-HK"/>
        </w:rPr>
        <w:t>迄</w:t>
      </w:r>
      <w:r w:rsidR="00951B79">
        <w:rPr>
          <w:rFonts w:hint="eastAsia"/>
        </w:rPr>
        <w:t>114</w:t>
      </w:r>
      <w:r w:rsidR="00951B79">
        <w:rPr>
          <w:rFonts w:hint="eastAsia"/>
          <w:lang w:eastAsia="zh-HK"/>
        </w:rPr>
        <w:t>年</w:t>
      </w:r>
      <w:r w:rsidR="00951B79">
        <w:rPr>
          <w:rFonts w:hint="eastAsia"/>
        </w:rPr>
        <w:t>8</w:t>
      </w:r>
      <w:r w:rsidR="00951B79">
        <w:rPr>
          <w:rFonts w:hint="eastAsia"/>
          <w:lang w:eastAsia="zh-HK"/>
        </w:rPr>
        <w:t>月底</w:t>
      </w:r>
      <w:r w:rsidR="00951B79">
        <w:rPr>
          <w:rFonts w:hint="eastAsia"/>
        </w:rPr>
        <w:t>，</w:t>
      </w:r>
      <w:r w:rsidR="00951B79">
        <w:rPr>
          <w:rFonts w:hint="eastAsia"/>
          <w:lang w:eastAsia="zh-HK"/>
        </w:rPr>
        <w:t>中央政府各稅實徵數較累計預算分配數減少</w:t>
      </w:r>
      <w:r w:rsidR="00725993">
        <w:rPr>
          <w:rFonts w:hint="eastAsia"/>
        </w:rPr>
        <w:t>5%</w:t>
      </w:r>
      <w:r w:rsidR="00725993">
        <w:rPr>
          <w:rFonts w:hint="eastAsia"/>
          <w:lang w:eastAsia="zh-HK"/>
        </w:rPr>
        <w:t>以上者</w:t>
      </w:r>
      <w:r w:rsidR="00951B79">
        <w:rPr>
          <w:rFonts w:hint="eastAsia"/>
        </w:rPr>
        <w:t>，</w:t>
      </w:r>
      <w:r w:rsidR="00725993">
        <w:rPr>
          <w:rFonts w:hint="eastAsia"/>
          <w:lang w:eastAsia="zh-HK"/>
        </w:rPr>
        <w:t>依序為</w:t>
      </w:r>
      <w:r w:rsidR="00951B79">
        <w:rPr>
          <w:rFonts w:hint="eastAsia"/>
          <w:lang w:eastAsia="zh-HK"/>
        </w:rPr>
        <w:t>貨物稅</w:t>
      </w:r>
      <w:r w:rsidR="00725993">
        <w:rPr>
          <w:rFonts w:hint="eastAsia"/>
        </w:rPr>
        <w:t>、</w:t>
      </w:r>
      <w:r w:rsidR="00725993">
        <w:rPr>
          <w:rFonts w:hint="eastAsia"/>
          <w:lang w:eastAsia="zh-HK"/>
        </w:rPr>
        <w:t>所得稅</w:t>
      </w:r>
      <w:r w:rsidR="00725993">
        <w:rPr>
          <w:rFonts w:hint="eastAsia"/>
        </w:rPr>
        <w:t>、</w:t>
      </w:r>
      <w:r w:rsidR="00725993">
        <w:rPr>
          <w:rFonts w:hint="eastAsia"/>
          <w:lang w:eastAsia="zh-HK"/>
        </w:rPr>
        <w:t>營業稅</w:t>
      </w:r>
      <w:r w:rsidR="00725993">
        <w:rPr>
          <w:rFonts w:hint="eastAsia"/>
        </w:rPr>
        <w:t>、</w:t>
      </w:r>
      <w:r w:rsidR="0024053E">
        <w:rPr>
          <w:rFonts w:hint="eastAsia"/>
          <w:lang w:eastAsia="zh-HK"/>
        </w:rPr>
        <w:t>關稅、特種貨物及勞務稅與證交稅等</w:t>
      </w:r>
      <w:r w:rsidR="0024053E">
        <w:rPr>
          <w:rFonts w:hint="eastAsia"/>
        </w:rPr>
        <w:t>6</w:t>
      </w:r>
      <w:r w:rsidR="0024053E">
        <w:rPr>
          <w:rFonts w:hint="eastAsia"/>
          <w:lang w:eastAsia="zh-HK"/>
        </w:rPr>
        <w:t>種稅目</w:t>
      </w:r>
      <w:r w:rsidR="0024053E">
        <w:rPr>
          <w:rFonts w:hint="eastAsia"/>
        </w:rPr>
        <w:t>，</w:t>
      </w:r>
      <w:r w:rsidR="00951B79">
        <w:rPr>
          <w:rFonts w:hint="eastAsia"/>
          <w:lang w:eastAsia="zh-HK"/>
        </w:rPr>
        <w:t>預算達成率</w:t>
      </w:r>
      <w:r w:rsidR="0024053E">
        <w:rPr>
          <w:rFonts w:hint="eastAsia"/>
          <w:lang w:eastAsia="zh-HK"/>
        </w:rPr>
        <w:t>各為</w:t>
      </w:r>
      <w:r w:rsidR="00951B79">
        <w:rPr>
          <w:rFonts w:hint="eastAsia"/>
        </w:rPr>
        <w:t>87.6%</w:t>
      </w:r>
      <w:r w:rsidR="0024053E">
        <w:rPr>
          <w:rFonts w:hint="eastAsia"/>
        </w:rPr>
        <w:t>、91.5%、92.2%、92.6%、93.4%</w:t>
      </w:r>
      <w:r w:rsidR="0024053E">
        <w:rPr>
          <w:rFonts w:hint="eastAsia"/>
          <w:lang w:eastAsia="zh-HK"/>
        </w:rPr>
        <w:t>與</w:t>
      </w:r>
      <w:r w:rsidR="0024053E">
        <w:rPr>
          <w:rFonts w:hint="eastAsia"/>
        </w:rPr>
        <w:t>94.7%</w:t>
      </w:r>
      <w:r w:rsidR="00725993">
        <w:rPr>
          <w:rFonts w:hint="eastAsia"/>
        </w:rPr>
        <w:t>，</w:t>
      </w:r>
      <w:r w:rsidR="0024053E" w:rsidRPr="0024053E">
        <w:rPr>
          <w:rFonts w:hint="eastAsia"/>
        </w:rPr>
        <w:t>係近10年</w:t>
      </w:r>
      <w:r w:rsidR="0024053E">
        <w:rPr>
          <w:rFonts w:hint="eastAsia"/>
          <w:lang w:eastAsia="zh-HK"/>
        </w:rPr>
        <w:t>同期</w:t>
      </w:r>
      <w:r w:rsidR="0024053E" w:rsidRPr="0024053E">
        <w:rPr>
          <w:rFonts w:hint="eastAsia"/>
        </w:rPr>
        <w:t>實徵數</w:t>
      </w:r>
      <w:r w:rsidR="0024053E">
        <w:rPr>
          <w:rFonts w:hint="eastAsia"/>
          <w:lang w:eastAsia="zh-HK"/>
        </w:rPr>
        <w:t>未達</w:t>
      </w:r>
      <w:r w:rsidR="0024053E" w:rsidRPr="0024053E">
        <w:rPr>
          <w:rFonts w:hint="eastAsia"/>
        </w:rPr>
        <w:t>累計分配數</w:t>
      </w:r>
      <w:r w:rsidR="0024053E">
        <w:rPr>
          <w:rFonts w:hint="eastAsia"/>
          <w:lang w:eastAsia="zh-HK"/>
        </w:rPr>
        <w:t>之稅目最多者</w:t>
      </w:r>
      <w:r w:rsidR="0024053E">
        <w:rPr>
          <w:rFonts w:hint="eastAsia"/>
        </w:rPr>
        <w:t>。</w:t>
      </w:r>
      <w:r w:rsidR="002B14F6">
        <w:rPr>
          <w:rFonts w:hint="eastAsia"/>
          <w:lang w:eastAsia="zh-HK"/>
        </w:rPr>
        <w:t>據財政部分析各稅未達預計目標原因</w:t>
      </w:r>
      <w:r w:rsidR="002B14F6">
        <w:rPr>
          <w:rFonts w:hint="eastAsia"/>
        </w:rPr>
        <w:t>，</w:t>
      </w:r>
      <w:r w:rsidR="002B0C0E">
        <w:rPr>
          <w:rFonts w:hint="eastAsia"/>
          <w:lang w:eastAsia="zh-HK"/>
        </w:rPr>
        <w:t>其中</w:t>
      </w:r>
      <w:r w:rsidR="006C0701" w:rsidRPr="006C0701">
        <w:rPr>
          <w:rFonts w:hint="eastAsia"/>
          <w:lang w:eastAsia="zh-HK"/>
        </w:rPr>
        <w:t>貨物稅</w:t>
      </w:r>
      <w:r w:rsidR="002B0C0E">
        <w:rPr>
          <w:rFonts w:hint="eastAsia"/>
          <w:lang w:eastAsia="zh-HK"/>
        </w:rPr>
        <w:t>係</w:t>
      </w:r>
      <w:r w:rsidR="00725993">
        <w:rPr>
          <w:rFonts w:hint="eastAsia"/>
          <w:lang w:eastAsia="zh-HK"/>
        </w:rPr>
        <w:t>受美國關稅政策影</w:t>
      </w:r>
      <w:r w:rsidR="00725993">
        <w:rPr>
          <w:rFonts w:hint="eastAsia"/>
        </w:rPr>
        <w:t>響</w:t>
      </w:r>
      <w:r w:rsidR="00725993">
        <w:rPr>
          <w:rFonts w:hint="eastAsia"/>
          <w:lang w:eastAsia="zh-HK"/>
        </w:rPr>
        <w:t>致車輛類</w:t>
      </w:r>
      <w:r w:rsidR="006C0701">
        <w:rPr>
          <w:rFonts w:hint="eastAsia"/>
          <w:lang w:eastAsia="zh-HK"/>
        </w:rPr>
        <w:t>稅收</w:t>
      </w:r>
      <w:r w:rsidR="00725993">
        <w:rPr>
          <w:rFonts w:hint="eastAsia"/>
          <w:lang w:eastAsia="zh-HK"/>
        </w:rPr>
        <w:t>持續減少</w:t>
      </w:r>
      <w:r w:rsidR="002B14F6">
        <w:rPr>
          <w:rFonts w:hint="eastAsia"/>
        </w:rPr>
        <w:t>，</w:t>
      </w:r>
      <w:r w:rsidR="002B14F6">
        <w:rPr>
          <w:rFonts w:hint="eastAsia"/>
          <w:lang w:eastAsia="zh-HK"/>
        </w:rPr>
        <w:t>營所稅</w:t>
      </w:r>
      <w:r w:rsidR="006C0701">
        <w:rPr>
          <w:rFonts w:hint="eastAsia"/>
          <w:lang w:eastAsia="zh-HK"/>
        </w:rPr>
        <w:t>及營業稅</w:t>
      </w:r>
      <w:r w:rsidR="002B14F6">
        <w:rPr>
          <w:rFonts w:hint="eastAsia"/>
          <w:lang w:eastAsia="zh-HK"/>
        </w:rPr>
        <w:t>則因實施延分期繳納措施</w:t>
      </w:r>
      <w:r w:rsidR="006C0701">
        <w:rPr>
          <w:rFonts w:hint="eastAsia"/>
          <w:lang w:eastAsia="zh-HK"/>
        </w:rPr>
        <w:t>及適用外銷零稅率營業人退稅增加</w:t>
      </w:r>
      <w:r w:rsidR="002B14F6">
        <w:rPr>
          <w:rFonts w:hint="eastAsia"/>
          <w:lang w:eastAsia="zh-HK"/>
        </w:rPr>
        <w:t>而減少</w:t>
      </w:r>
      <w:r w:rsidR="002B14F6">
        <w:rPr>
          <w:rFonts w:hint="eastAsia"/>
        </w:rPr>
        <w:t>，</w:t>
      </w:r>
      <w:r w:rsidR="00AB26FE">
        <w:rPr>
          <w:rFonts w:hint="eastAsia"/>
          <w:lang w:eastAsia="zh-HK"/>
        </w:rPr>
        <w:t>而</w:t>
      </w:r>
      <w:r w:rsidR="006C0701">
        <w:rPr>
          <w:rFonts w:hint="eastAsia"/>
          <w:lang w:eastAsia="zh-HK"/>
        </w:rPr>
        <w:t>關稅亦係受</w:t>
      </w:r>
      <w:r w:rsidR="006C0701" w:rsidRPr="006C0701">
        <w:rPr>
          <w:rFonts w:hint="eastAsia"/>
          <w:lang w:eastAsia="zh-HK"/>
        </w:rPr>
        <w:t>美國關稅政策影響致</w:t>
      </w:r>
      <w:r w:rsidR="006C0701">
        <w:rPr>
          <w:rFonts w:hint="eastAsia"/>
          <w:lang w:eastAsia="zh-HK"/>
        </w:rPr>
        <w:t>小客車及動物產品進口減少</w:t>
      </w:r>
      <w:r w:rsidR="00725993">
        <w:rPr>
          <w:rFonts w:hint="eastAsia"/>
        </w:rPr>
        <w:t>，</w:t>
      </w:r>
      <w:r w:rsidR="00AB26FE">
        <w:rPr>
          <w:rFonts w:hint="eastAsia"/>
          <w:lang w:eastAsia="zh-HK"/>
        </w:rPr>
        <w:t>另證交稅</w:t>
      </w:r>
      <w:r w:rsidR="00AB26FE" w:rsidRPr="00AB26FE">
        <w:rPr>
          <w:rFonts w:hint="eastAsia"/>
          <w:lang w:eastAsia="zh-HK"/>
        </w:rPr>
        <w:t>受</w:t>
      </w:r>
      <w:r w:rsidR="00AB26FE">
        <w:rPr>
          <w:rFonts w:hint="eastAsia"/>
          <w:lang w:eastAsia="zh-HK"/>
        </w:rPr>
        <w:t>景氣及</w:t>
      </w:r>
      <w:r w:rsidR="00AB26FE" w:rsidRPr="00AB26FE">
        <w:rPr>
          <w:rFonts w:hint="eastAsia"/>
          <w:lang w:eastAsia="zh-HK"/>
        </w:rPr>
        <w:t>美國關稅政策</w:t>
      </w:r>
      <w:r w:rsidR="00AB26FE">
        <w:rPr>
          <w:rFonts w:hint="eastAsia"/>
          <w:lang w:eastAsia="zh-HK"/>
        </w:rPr>
        <w:t>不確定性影</w:t>
      </w:r>
      <w:r w:rsidR="00AB26FE">
        <w:rPr>
          <w:rFonts w:hint="eastAsia"/>
        </w:rPr>
        <w:t>響，</w:t>
      </w:r>
      <w:r w:rsidR="00AB26FE">
        <w:rPr>
          <w:rFonts w:hint="eastAsia"/>
          <w:lang w:eastAsia="zh-HK"/>
        </w:rPr>
        <w:t>股市劇</w:t>
      </w:r>
      <w:r w:rsidR="00AB26FE">
        <w:rPr>
          <w:rFonts w:hint="eastAsia"/>
        </w:rPr>
        <w:t>烈</w:t>
      </w:r>
      <w:r w:rsidR="00AB26FE">
        <w:rPr>
          <w:rFonts w:hint="eastAsia"/>
          <w:lang w:eastAsia="zh-HK"/>
        </w:rPr>
        <w:t>波動致成交值減少</w:t>
      </w:r>
      <w:r w:rsidR="004C734A">
        <w:rPr>
          <w:rFonts w:hint="eastAsia"/>
        </w:rPr>
        <w:t>，</w:t>
      </w:r>
      <w:r w:rsidR="004C734A">
        <w:rPr>
          <w:rFonts w:hint="eastAsia"/>
          <w:lang w:eastAsia="zh-HK"/>
        </w:rPr>
        <w:t>證交稅亦隨之減少</w:t>
      </w:r>
      <w:r w:rsidR="004C734A">
        <w:rPr>
          <w:rFonts w:hint="eastAsia"/>
        </w:rPr>
        <w:t>。</w:t>
      </w:r>
      <w:r w:rsidR="00AB26FE" w:rsidRPr="00081BBD">
        <w:rPr>
          <w:rFonts w:hint="eastAsia"/>
        </w:rPr>
        <w:t xml:space="preserve"> </w:t>
      </w:r>
    </w:p>
    <w:p w:rsidR="007B18F8" w:rsidRDefault="0077741A" w:rsidP="0077741A">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1</w:t>
      </w:r>
      <w:r w:rsidRPr="00081961">
        <w:rPr>
          <w:rFonts w:hint="eastAsia"/>
          <w:b/>
          <w:sz w:val="28"/>
        </w:rPr>
        <w:t xml:space="preserve">  </w:t>
      </w:r>
      <w:r w:rsidR="007B18F8">
        <w:rPr>
          <w:rFonts w:hint="eastAsia"/>
          <w:b/>
          <w:sz w:val="28"/>
        </w:rPr>
        <w:t>105</w:t>
      </w:r>
      <w:r w:rsidR="007B18F8">
        <w:rPr>
          <w:rFonts w:hint="eastAsia"/>
          <w:b/>
          <w:sz w:val="28"/>
          <w:lang w:eastAsia="zh-HK"/>
        </w:rPr>
        <w:t>至</w:t>
      </w:r>
      <w:r w:rsidR="007B18F8">
        <w:rPr>
          <w:rFonts w:hint="eastAsia"/>
          <w:b/>
          <w:sz w:val="28"/>
        </w:rPr>
        <w:t>115</w:t>
      </w:r>
      <w:r w:rsidR="007B18F8">
        <w:rPr>
          <w:rFonts w:hint="eastAsia"/>
          <w:b/>
          <w:sz w:val="28"/>
          <w:lang w:eastAsia="zh-HK"/>
        </w:rPr>
        <w:t>年度中央政府稅課收入預</w:t>
      </w:r>
      <w:r w:rsidR="007B18F8">
        <w:rPr>
          <w:rFonts w:hint="eastAsia"/>
          <w:b/>
          <w:sz w:val="28"/>
        </w:rPr>
        <w:t>、</w:t>
      </w:r>
      <w:r w:rsidR="007B18F8">
        <w:rPr>
          <w:rFonts w:hint="eastAsia"/>
          <w:b/>
          <w:sz w:val="28"/>
          <w:lang w:eastAsia="zh-HK"/>
        </w:rPr>
        <w:t>決算及達成率</w:t>
      </w:r>
      <w:r>
        <w:rPr>
          <w:rFonts w:hint="eastAsia"/>
          <w:b/>
          <w:sz w:val="28"/>
          <w:lang w:eastAsia="zh-HK"/>
        </w:rPr>
        <w:t>概況表</w:t>
      </w:r>
    </w:p>
    <w:p w:rsidR="0077741A" w:rsidRDefault="0077741A" w:rsidP="007B18F8">
      <w:pPr>
        <w:pStyle w:val="142"/>
        <w:ind w:leftChars="-4" w:left="727" w:hangingChars="260" w:hanging="738"/>
        <w:jc w:val="right"/>
        <w:rPr>
          <w:rFonts w:hAnsi="標楷體"/>
          <w:szCs w:val="24"/>
          <w:lang w:eastAsia="zh-HK"/>
        </w:rPr>
      </w:pPr>
      <w:r>
        <w:rPr>
          <w:rFonts w:hint="eastAsia"/>
          <w:b/>
          <w:sz w:val="28"/>
        </w:rPr>
        <w:t xml:space="preserve">        </w:t>
      </w:r>
      <w:r w:rsidR="00512D77">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sidR="007B18F8">
        <w:rPr>
          <w:rFonts w:hAnsi="標楷體" w:hint="eastAsia"/>
          <w:szCs w:val="24"/>
          <w:lang w:eastAsia="zh-HK"/>
        </w:rPr>
        <w:t>億</w:t>
      </w:r>
      <w:r>
        <w:rPr>
          <w:rFonts w:hAnsi="標楷體" w:hint="eastAsia"/>
          <w:szCs w:val="24"/>
          <w:lang w:eastAsia="zh-HK"/>
        </w:rPr>
        <w:t>元</w:t>
      </w:r>
      <w:r w:rsidR="007B18F8">
        <w:rPr>
          <w:rFonts w:hAnsi="標楷體" w:hint="eastAsia"/>
          <w:szCs w:val="24"/>
          <w:lang w:eastAsia="zh-HK"/>
        </w:rPr>
        <w:t>；</w:t>
      </w:r>
      <w:r w:rsidR="007B18F8">
        <w:rPr>
          <w:rFonts w:hAnsi="標楷體" w:hint="eastAsia"/>
          <w:szCs w:val="24"/>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6"/>
        <w:gridCol w:w="1346"/>
        <w:gridCol w:w="1366"/>
        <w:gridCol w:w="982"/>
        <w:gridCol w:w="1204"/>
        <w:gridCol w:w="3411"/>
      </w:tblGrid>
      <w:tr w:rsidR="006C74B3" w:rsidRPr="00773767" w:rsidTr="00D86896">
        <w:tc>
          <w:tcPr>
            <w:tcW w:w="716" w:type="dxa"/>
            <w:vMerge w:val="restart"/>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年度</w:t>
            </w:r>
          </w:p>
        </w:tc>
        <w:tc>
          <w:tcPr>
            <w:tcW w:w="2712" w:type="dxa"/>
            <w:gridSpan w:val="2"/>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稅課收入數</w:t>
            </w:r>
          </w:p>
        </w:tc>
        <w:tc>
          <w:tcPr>
            <w:tcW w:w="2186" w:type="dxa"/>
            <w:gridSpan w:val="2"/>
            <w:shd w:val="clear" w:color="auto" w:fill="auto"/>
            <w:vAlign w:val="center"/>
          </w:tcPr>
          <w:p w:rsidR="006C74B3" w:rsidRPr="00773767" w:rsidRDefault="001D498B" w:rsidP="00773767">
            <w:pPr>
              <w:pStyle w:val="142"/>
              <w:jc w:val="center"/>
              <w:rPr>
                <w:rFonts w:hAnsi="標楷體"/>
                <w:szCs w:val="24"/>
                <w:lang w:eastAsia="zh-HK"/>
              </w:rPr>
            </w:pPr>
            <w:r>
              <w:rPr>
                <w:rFonts w:hAnsi="標楷體" w:hint="eastAsia"/>
                <w:szCs w:val="24"/>
                <w:lang w:eastAsia="zh-HK"/>
              </w:rPr>
              <w:t>預算</w:t>
            </w:r>
            <w:r w:rsidR="006C74B3" w:rsidRPr="00773767">
              <w:rPr>
                <w:rFonts w:hAnsi="標楷體" w:hint="eastAsia"/>
                <w:szCs w:val="24"/>
                <w:lang w:eastAsia="zh-HK"/>
              </w:rPr>
              <w:t>達成率</w:t>
            </w:r>
          </w:p>
        </w:tc>
        <w:tc>
          <w:tcPr>
            <w:tcW w:w="3411" w:type="dxa"/>
            <w:vMerge w:val="restart"/>
            <w:vAlign w:val="center"/>
          </w:tcPr>
          <w:p w:rsidR="006C74B3" w:rsidRDefault="006C74B3" w:rsidP="006C74B3">
            <w:pPr>
              <w:pStyle w:val="142"/>
              <w:jc w:val="center"/>
              <w:rPr>
                <w:rFonts w:hAnsi="標楷體"/>
                <w:szCs w:val="24"/>
                <w:lang w:eastAsia="zh-HK"/>
              </w:rPr>
            </w:pPr>
            <w:r>
              <w:rPr>
                <w:rFonts w:hAnsi="標楷體" w:hint="eastAsia"/>
                <w:szCs w:val="24"/>
                <w:lang w:eastAsia="zh-HK"/>
              </w:rPr>
              <w:t>各年度迄</w:t>
            </w:r>
            <w:r>
              <w:rPr>
                <w:rFonts w:hAnsi="標楷體" w:hint="eastAsia"/>
                <w:szCs w:val="24"/>
              </w:rPr>
              <w:t>8</w:t>
            </w:r>
            <w:r>
              <w:rPr>
                <w:rFonts w:hAnsi="標楷體" w:hint="eastAsia"/>
                <w:szCs w:val="24"/>
                <w:lang w:eastAsia="zh-HK"/>
              </w:rPr>
              <w:t>月底</w:t>
            </w:r>
          </w:p>
          <w:p w:rsidR="006C74B3" w:rsidRPr="00773767" w:rsidRDefault="001D498B" w:rsidP="00B13BB9">
            <w:pPr>
              <w:pStyle w:val="142"/>
              <w:jc w:val="center"/>
              <w:rPr>
                <w:rFonts w:hAnsi="標楷體" w:hint="eastAsia"/>
                <w:szCs w:val="24"/>
                <w:lang w:eastAsia="zh-HK"/>
              </w:rPr>
            </w:pPr>
            <w:r>
              <w:rPr>
                <w:rFonts w:hAnsi="標楷體" w:hint="eastAsia"/>
                <w:szCs w:val="24"/>
                <w:lang w:eastAsia="zh-HK"/>
              </w:rPr>
              <w:t>預算</w:t>
            </w:r>
            <w:r w:rsidR="006C74B3">
              <w:rPr>
                <w:rFonts w:hAnsi="標楷體" w:hint="eastAsia"/>
                <w:szCs w:val="24"/>
                <w:lang w:eastAsia="zh-HK"/>
              </w:rPr>
              <w:t>達成率未達</w:t>
            </w:r>
            <w:r w:rsidR="00B13BB9">
              <w:rPr>
                <w:rFonts w:hAnsi="標楷體" w:hint="eastAsia"/>
                <w:szCs w:val="24"/>
              </w:rPr>
              <w:t>95</w:t>
            </w:r>
            <w:r w:rsidR="006C74B3">
              <w:rPr>
                <w:rFonts w:hAnsi="標楷體" w:hint="eastAsia"/>
                <w:szCs w:val="24"/>
              </w:rPr>
              <w:t>%</w:t>
            </w:r>
            <w:r w:rsidR="006C74B3">
              <w:rPr>
                <w:rFonts w:hAnsi="標楷體" w:hint="eastAsia"/>
                <w:szCs w:val="24"/>
                <w:lang w:eastAsia="zh-HK"/>
              </w:rPr>
              <w:t>之稅目</w:t>
            </w:r>
          </w:p>
        </w:tc>
      </w:tr>
      <w:tr w:rsidR="006C74B3" w:rsidRPr="00773767" w:rsidTr="00D86896">
        <w:tc>
          <w:tcPr>
            <w:tcW w:w="716" w:type="dxa"/>
            <w:vMerge/>
            <w:shd w:val="clear" w:color="auto" w:fill="auto"/>
            <w:vAlign w:val="center"/>
          </w:tcPr>
          <w:p w:rsidR="006C74B3" w:rsidRPr="00773767" w:rsidRDefault="006C74B3" w:rsidP="00773767">
            <w:pPr>
              <w:pStyle w:val="142"/>
              <w:jc w:val="center"/>
              <w:rPr>
                <w:rFonts w:hAnsi="標楷體"/>
                <w:szCs w:val="24"/>
                <w:lang w:eastAsia="zh-HK"/>
              </w:rPr>
            </w:pPr>
          </w:p>
        </w:tc>
        <w:tc>
          <w:tcPr>
            <w:tcW w:w="1346" w:type="dxa"/>
            <w:shd w:val="clear" w:color="auto" w:fill="auto"/>
            <w:vAlign w:val="center"/>
          </w:tcPr>
          <w:p w:rsidR="006C74B3" w:rsidRPr="00773767" w:rsidRDefault="006C74B3" w:rsidP="00773767">
            <w:pPr>
              <w:pStyle w:val="142"/>
              <w:jc w:val="center"/>
              <w:rPr>
                <w:rFonts w:hAnsi="標楷體"/>
                <w:szCs w:val="24"/>
                <w:lang w:eastAsia="zh-HK"/>
              </w:rPr>
            </w:pPr>
            <w:r>
              <w:rPr>
                <w:rFonts w:hAnsi="標楷體" w:hint="eastAsia"/>
                <w:szCs w:val="24"/>
                <w:lang w:eastAsia="zh-HK"/>
              </w:rPr>
              <w:t>全年</w:t>
            </w:r>
          </w:p>
        </w:tc>
        <w:tc>
          <w:tcPr>
            <w:tcW w:w="1366" w:type="dxa"/>
            <w:shd w:val="clear" w:color="auto" w:fill="auto"/>
            <w:vAlign w:val="center"/>
          </w:tcPr>
          <w:p w:rsidR="006C74B3" w:rsidRPr="00773767" w:rsidRDefault="006C74B3" w:rsidP="00773767">
            <w:pPr>
              <w:pStyle w:val="142"/>
              <w:jc w:val="center"/>
              <w:rPr>
                <w:rFonts w:hAnsi="標楷體"/>
                <w:szCs w:val="24"/>
                <w:lang w:eastAsia="zh-HK"/>
              </w:rPr>
            </w:pPr>
            <w:r>
              <w:rPr>
                <w:rFonts w:hAnsi="標楷體" w:hint="eastAsia"/>
                <w:szCs w:val="24"/>
                <w:lang w:eastAsia="zh-HK"/>
              </w:rPr>
              <w:t>迄</w:t>
            </w:r>
            <w:r>
              <w:rPr>
                <w:rFonts w:hAnsi="標楷體" w:hint="eastAsia"/>
                <w:szCs w:val="24"/>
              </w:rPr>
              <w:t>8</w:t>
            </w:r>
            <w:r>
              <w:rPr>
                <w:rFonts w:hAnsi="標楷體" w:hint="eastAsia"/>
                <w:szCs w:val="24"/>
                <w:lang w:eastAsia="zh-HK"/>
              </w:rPr>
              <w:t>月底</w:t>
            </w:r>
          </w:p>
        </w:tc>
        <w:tc>
          <w:tcPr>
            <w:tcW w:w="982"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全年</w:t>
            </w:r>
          </w:p>
        </w:tc>
        <w:tc>
          <w:tcPr>
            <w:tcW w:w="1204"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lang w:eastAsia="zh-HK"/>
              </w:rPr>
              <w:t>迄</w:t>
            </w:r>
            <w:r w:rsidRPr="00773767">
              <w:rPr>
                <w:rFonts w:hAnsi="標楷體" w:hint="eastAsia"/>
                <w:szCs w:val="24"/>
              </w:rPr>
              <w:t>8</w:t>
            </w:r>
            <w:r w:rsidRPr="00773767">
              <w:rPr>
                <w:rFonts w:hAnsi="標楷體" w:hint="eastAsia"/>
                <w:szCs w:val="24"/>
                <w:lang w:eastAsia="zh-HK"/>
              </w:rPr>
              <w:t>月底</w:t>
            </w:r>
          </w:p>
        </w:tc>
        <w:tc>
          <w:tcPr>
            <w:tcW w:w="3411" w:type="dxa"/>
            <w:vMerge/>
            <w:vAlign w:val="center"/>
          </w:tcPr>
          <w:p w:rsidR="006C74B3" w:rsidRPr="00773767" w:rsidRDefault="006C74B3" w:rsidP="00773767">
            <w:pPr>
              <w:pStyle w:val="142"/>
              <w:jc w:val="center"/>
              <w:rPr>
                <w:rFonts w:hAnsi="標楷體" w:hint="eastAsia"/>
                <w:szCs w:val="24"/>
                <w:lang w:eastAsia="zh-HK"/>
              </w:rPr>
            </w:pP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105</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15,338.42</w:t>
            </w:r>
          </w:p>
        </w:tc>
        <w:tc>
          <w:tcPr>
            <w:tcW w:w="136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10,386.74</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106.5</w:t>
            </w:r>
          </w:p>
        </w:tc>
        <w:tc>
          <w:tcPr>
            <w:tcW w:w="1204"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105.6</w:t>
            </w:r>
          </w:p>
        </w:tc>
        <w:tc>
          <w:tcPr>
            <w:tcW w:w="3411" w:type="dxa"/>
            <w:vAlign w:val="center"/>
          </w:tcPr>
          <w:p w:rsidR="006C74B3" w:rsidRDefault="006C74B3" w:rsidP="00B13BB9">
            <w:pPr>
              <w:pStyle w:val="142"/>
              <w:jc w:val="both"/>
              <w:rPr>
                <w:rFonts w:hAnsi="標楷體" w:hint="eastAsia"/>
                <w:szCs w:val="24"/>
              </w:rPr>
            </w:pPr>
            <w:r>
              <w:rPr>
                <w:rFonts w:hAnsi="標楷體" w:hint="eastAsia"/>
                <w:szCs w:val="24"/>
                <w:lang w:eastAsia="zh-HK"/>
              </w:rPr>
              <w:t>證交稅</w:t>
            </w:r>
            <w:r>
              <w:rPr>
                <w:rFonts w:hAnsi="標楷體" w:hint="eastAsia"/>
                <w:szCs w:val="24"/>
              </w:rPr>
              <w:t>81.9%</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106</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15,228.77</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10,360.36</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103.6</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103.4</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證交稅</w:t>
            </w:r>
            <w:r>
              <w:rPr>
                <w:rFonts w:hAnsi="標楷體" w:hint="eastAsia"/>
                <w:szCs w:val="24"/>
              </w:rPr>
              <w:t>83.1%</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107</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16,392.17</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11,303.43</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103.9</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105.8</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菸酒稅</w:t>
            </w:r>
            <w:r>
              <w:rPr>
                <w:rFonts w:hAnsi="標楷體" w:hint="eastAsia"/>
                <w:szCs w:val="24"/>
              </w:rPr>
              <w:t>91.4%</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108</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16,861.39</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11,364.50</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102.4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100.1</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證交稅</w:t>
            </w:r>
            <w:r>
              <w:rPr>
                <w:rFonts w:hAnsi="標楷體" w:hint="eastAsia"/>
                <w:szCs w:val="24"/>
              </w:rPr>
              <w:t>77.6%、</w:t>
            </w:r>
            <w:r>
              <w:rPr>
                <w:rFonts w:hAnsi="標楷體" w:hint="eastAsia"/>
                <w:szCs w:val="24"/>
                <w:lang w:eastAsia="zh-HK"/>
              </w:rPr>
              <w:t>期交稅</w:t>
            </w:r>
            <w:r>
              <w:rPr>
                <w:rFonts w:hAnsi="標楷體" w:hint="eastAsia"/>
                <w:szCs w:val="24"/>
              </w:rPr>
              <w:t>81.7%、</w:t>
            </w:r>
            <w:r>
              <w:rPr>
                <w:rFonts w:hAnsi="標楷體" w:hint="eastAsia"/>
                <w:szCs w:val="24"/>
                <w:lang w:eastAsia="zh-HK"/>
              </w:rPr>
              <w:t>營業稅</w:t>
            </w:r>
            <w:r>
              <w:rPr>
                <w:rFonts w:hAnsi="標楷體" w:hint="eastAsia"/>
                <w:szCs w:val="24"/>
              </w:rPr>
              <w:t>94.4%</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lastRenderedPageBreak/>
              <w:t>109</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16,053.92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10,746.21</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95.6</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93.6</w:t>
            </w:r>
          </w:p>
        </w:tc>
        <w:tc>
          <w:tcPr>
            <w:tcW w:w="3411" w:type="dxa"/>
            <w:vAlign w:val="center"/>
          </w:tcPr>
          <w:p w:rsidR="006C74B3" w:rsidRPr="00773767" w:rsidRDefault="00B13BB9" w:rsidP="00B13BB9">
            <w:pPr>
              <w:pStyle w:val="142"/>
              <w:jc w:val="both"/>
              <w:rPr>
                <w:rFonts w:hAnsi="標楷體"/>
                <w:szCs w:val="24"/>
                <w:lang w:eastAsia="zh-HK"/>
              </w:rPr>
            </w:pPr>
            <w:r>
              <w:rPr>
                <w:rFonts w:hAnsi="標楷體" w:hint="eastAsia"/>
                <w:szCs w:val="24"/>
                <w:lang w:eastAsia="zh-HK"/>
              </w:rPr>
              <w:t>所得稅</w:t>
            </w:r>
            <w:r>
              <w:rPr>
                <w:rFonts w:hAnsi="標楷體" w:hint="eastAsia"/>
                <w:szCs w:val="24"/>
              </w:rPr>
              <w:t>87.2%、</w:t>
            </w:r>
            <w:r>
              <w:rPr>
                <w:rFonts w:hAnsi="標楷體" w:hint="eastAsia"/>
                <w:szCs w:val="24"/>
                <w:lang w:eastAsia="zh-HK"/>
              </w:rPr>
              <w:t>貨物稅</w:t>
            </w:r>
            <w:r>
              <w:rPr>
                <w:rFonts w:hAnsi="標楷體" w:hint="eastAsia"/>
                <w:szCs w:val="24"/>
              </w:rPr>
              <w:t>93.1%</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110</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20,037.82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13,810.03</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119.4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122.0</w:t>
            </w:r>
          </w:p>
        </w:tc>
        <w:tc>
          <w:tcPr>
            <w:tcW w:w="3411" w:type="dxa"/>
            <w:vAlign w:val="center"/>
          </w:tcPr>
          <w:p w:rsidR="006C74B3" w:rsidRPr="00773767" w:rsidRDefault="004C734A" w:rsidP="006C74B3">
            <w:pPr>
              <w:pStyle w:val="142"/>
              <w:jc w:val="both"/>
              <w:rPr>
                <w:rFonts w:hAnsi="標楷體"/>
                <w:szCs w:val="24"/>
                <w:lang w:eastAsia="zh-HK"/>
              </w:rPr>
            </w:pPr>
            <w:r>
              <w:rPr>
                <w:rFonts w:hAnsi="標楷體" w:hint="eastAsia"/>
                <w:szCs w:val="24"/>
                <w:lang w:eastAsia="zh-HK"/>
              </w:rPr>
              <w:t>無</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111</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23,040.02</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16,510.18</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121.0</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126.3</w:t>
            </w:r>
          </w:p>
        </w:tc>
        <w:tc>
          <w:tcPr>
            <w:tcW w:w="3411" w:type="dxa"/>
            <w:vAlign w:val="center"/>
          </w:tcPr>
          <w:p w:rsidR="006C74B3" w:rsidRPr="00773767" w:rsidRDefault="00B13BB9" w:rsidP="006C74B3">
            <w:pPr>
              <w:pStyle w:val="142"/>
              <w:jc w:val="both"/>
              <w:rPr>
                <w:rFonts w:hAnsi="標楷體"/>
                <w:szCs w:val="24"/>
                <w:lang w:eastAsia="zh-HK"/>
              </w:rPr>
            </w:pPr>
            <w:r>
              <w:rPr>
                <w:rFonts w:hAnsi="標楷體" w:hint="eastAsia"/>
                <w:szCs w:val="24"/>
                <w:lang w:eastAsia="zh-HK"/>
              </w:rPr>
              <w:t>貨物稅</w:t>
            </w:r>
            <w:r>
              <w:rPr>
                <w:rFonts w:hAnsi="標楷體" w:hint="eastAsia"/>
                <w:szCs w:val="24"/>
              </w:rPr>
              <w:t>82.0%</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112</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24,882.78</w:t>
            </w:r>
          </w:p>
        </w:tc>
        <w:tc>
          <w:tcPr>
            <w:tcW w:w="1366"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18,345.75</w:t>
            </w:r>
          </w:p>
        </w:tc>
        <w:tc>
          <w:tcPr>
            <w:tcW w:w="982"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113.4</w:t>
            </w:r>
          </w:p>
        </w:tc>
        <w:tc>
          <w:tcPr>
            <w:tcW w:w="1204" w:type="dxa"/>
            <w:shd w:val="clear" w:color="auto" w:fill="auto"/>
            <w:vAlign w:val="center"/>
          </w:tcPr>
          <w:p w:rsidR="006C74B3" w:rsidRPr="00773767" w:rsidRDefault="00B13BB9" w:rsidP="00773767">
            <w:pPr>
              <w:pStyle w:val="142"/>
              <w:jc w:val="right"/>
              <w:rPr>
                <w:rFonts w:hAnsi="標楷體"/>
                <w:szCs w:val="24"/>
                <w:lang w:eastAsia="zh-HK"/>
              </w:rPr>
            </w:pPr>
            <w:r>
              <w:rPr>
                <w:rFonts w:hAnsi="標楷體" w:hint="eastAsia"/>
                <w:szCs w:val="24"/>
              </w:rPr>
              <w:t>117.9</w:t>
            </w:r>
          </w:p>
        </w:tc>
        <w:tc>
          <w:tcPr>
            <w:tcW w:w="3411" w:type="dxa"/>
            <w:vAlign w:val="center"/>
          </w:tcPr>
          <w:p w:rsidR="006C74B3" w:rsidRPr="00773767" w:rsidRDefault="004C734A" w:rsidP="006C74B3">
            <w:pPr>
              <w:pStyle w:val="142"/>
              <w:jc w:val="both"/>
              <w:rPr>
                <w:rFonts w:hAnsi="標楷體"/>
                <w:szCs w:val="24"/>
                <w:lang w:eastAsia="zh-HK"/>
              </w:rPr>
            </w:pPr>
            <w:r>
              <w:rPr>
                <w:rFonts w:hAnsi="標楷體" w:hint="eastAsia"/>
                <w:szCs w:val="24"/>
                <w:lang w:eastAsia="zh-HK"/>
              </w:rPr>
              <w:t>無</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113</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26,897.56</w:t>
            </w:r>
          </w:p>
        </w:tc>
        <w:tc>
          <w:tcPr>
            <w:tcW w:w="1366"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18,465.82</w:t>
            </w:r>
          </w:p>
        </w:tc>
        <w:tc>
          <w:tcPr>
            <w:tcW w:w="982"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116.2</w:t>
            </w:r>
          </w:p>
        </w:tc>
        <w:tc>
          <w:tcPr>
            <w:tcW w:w="1204"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109.1</w:t>
            </w:r>
          </w:p>
        </w:tc>
        <w:tc>
          <w:tcPr>
            <w:tcW w:w="3411" w:type="dxa"/>
            <w:vAlign w:val="center"/>
          </w:tcPr>
          <w:p w:rsidR="006C74B3" w:rsidRPr="00773767" w:rsidRDefault="00E700C2" w:rsidP="006C74B3">
            <w:pPr>
              <w:pStyle w:val="142"/>
              <w:jc w:val="both"/>
              <w:rPr>
                <w:rFonts w:hAnsi="標楷體"/>
                <w:szCs w:val="24"/>
                <w:lang w:eastAsia="zh-HK"/>
              </w:rPr>
            </w:pPr>
            <w:r>
              <w:rPr>
                <w:rFonts w:hAnsi="標楷體" w:hint="eastAsia"/>
                <w:szCs w:val="24"/>
                <w:lang w:eastAsia="zh-HK"/>
              </w:rPr>
              <w:t>菸酒稅</w:t>
            </w:r>
            <w:r>
              <w:rPr>
                <w:rFonts w:hAnsi="標楷體" w:hint="eastAsia"/>
                <w:szCs w:val="24"/>
              </w:rPr>
              <w:t>93.3%</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114</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27,844.92</w:t>
            </w:r>
          </w:p>
        </w:tc>
        <w:tc>
          <w:tcPr>
            <w:tcW w:w="1366"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18,151.66</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1204" w:type="dxa"/>
            <w:shd w:val="clear" w:color="auto" w:fill="auto"/>
            <w:vAlign w:val="center"/>
          </w:tcPr>
          <w:p w:rsidR="006C74B3" w:rsidRPr="00773767" w:rsidRDefault="00E700C2" w:rsidP="00773767">
            <w:pPr>
              <w:pStyle w:val="142"/>
              <w:jc w:val="right"/>
              <w:rPr>
                <w:rFonts w:hAnsi="標楷體"/>
                <w:szCs w:val="24"/>
                <w:lang w:eastAsia="zh-HK"/>
              </w:rPr>
            </w:pPr>
            <w:r>
              <w:rPr>
                <w:rFonts w:hAnsi="標楷體" w:hint="eastAsia"/>
                <w:szCs w:val="24"/>
              </w:rPr>
              <w:t>92.2</w:t>
            </w:r>
          </w:p>
        </w:tc>
        <w:tc>
          <w:tcPr>
            <w:tcW w:w="3411" w:type="dxa"/>
            <w:vAlign w:val="center"/>
          </w:tcPr>
          <w:p w:rsidR="006C74B3" w:rsidRPr="00E700C2" w:rsidRDefault="0024053E" w:rsidP="0024053E">
            <w:pPr>
              <w:pStyle w:val="142"/>
              <w:jc w:val="both"/>
              <w:rPr>
                <w:rFonts w:hAnsi="標楷體" w:hint="eastAsia"/>
                <w:szCs w:val="24"/>
              </w:rPr>
            </w:pPr>
            <w:r w:rsidRPr="0024053E">
              <w:rPr>
                <w:rFonts w:hAnsi="標楷體" w:hint="eastAsia"/>
                <w:szCs w:val="24"/>
                <w:lang w:eastAsia="zh-HK"/>
              </w:rPr>
              <w:t>貨物稅87.6%、所得稅91.5%、營業稅92.2%</w:t>
            </w:r>
            <w:r>
              <w:rPr>
                <w:rFonts w:hAnsi="標楷體" w:hint="eastAsia"/>
                <w:szCs w:val="24"/>
              </w:rPr>
              <w:t>、</w:t>
            </w:r>
            <w:r w:rsidR="00E700C2">
              <w:rPr>
                <w:rFonts w:hAnsi="標楷體" w:hint="eastAsia"/>
                <w:szCs w:val="24"/>
                <w:lang w:eastAsia="zh-HK"/>
              </w:rPr>
              <w:t>關稅</w:t>
            </w:r>
            <w:r w:rsidR="00E700C2">
              <w:rPr>
                <w:rFonts w:hAnsi="標楷體" w:hint="eastAsia"/>
                <w:szCs w:val="24"/>
              </w:rPr>
              <w:t>92.6%、</w:t>
            </w:r>
            <w:r w:rsidRPr="0024053E">
              <w:rPr>
                <w:rFonts w:hAnsi="標楷體" w:hint="eastAsia"/>
                <w:szCs w:val="24"/>
              </w:rPr>
              <w:t>特種貨物及勞務稅93.4%</w:t>
            </w:r>
            <w:r>
              <w:rPr>
                <w:rFonts w:hAnsi="標楷體" w:hint="eastAsia"/>
                <w:szCs w:val="24"/>
              </w:rPr>
              <w:t>、</w:t>
            </w:r>
            <w:r w:rsidR="00D86896">
              <w:rPr>
                <w:rFonts w:hAnsi="標楷體" w:hint="eastAsia"/>
                <w:szCs w:val="24"/>
                <w:lang w:eastAsia="zh-HK"/>
              </w:rPr>
              <w:t>證交稅</w:t>
            </w:r>
            <w:r w:rsidR="00D86896">
              <w:rPr>
                <w:rFonts w:hAnsi="標楷體" w:hint="eastAsia"/>
                <w:szCs w:val="24"/>
              </w:rPr>
              <w:t>94.7%</w:t>
            </w:r>
            <w:r w:rsidR="00D86896">
              <w:rPr>
                <w:rFonts w:hAnsi="標楷體"/>
                <w:szCs w:val="24"/>
              </w:rPr>
              <w:t xml:space="preserve"> </w:t>
            </w:r>
          </w:p>
        </w:tc>
      </w:tr>
      <w:tr w:rsidR="006C74B3" w:rsidRPr="00773767" w:rsidTr="00D86896">
        <w:tc>
          <w:tcPr>
            <w:tcW w:w="716" w:type="dxa"/>
            <w:shd w:val="clear" w:color="auto" w:fill="auto"/>
            <w:vAlign w:val="center"/>
          </w:tcPr>
          <w:p w:rsidR="006C74B3" w:rsidRPr="00773767" w:rsidRDefault="006C74B3" w:rsidP="00773767">
            <w:pPr>
              <w:pStyle w:val="142"/>
              <w:jc w:val="center"/>
              <w:rPr>
                <w:rFonts w:hAnsi="標楷體"/>
                <w:szCs w:val="24"/>
                <w:lang w:eastAsia="zh-HK"/>
              </w:rPr>
            </w:pPr>
            <w:r w:rsidRPr="00773767">
              <w:rPr>
                <w:rFonts w:hAnsi="標楷體" w:hint="eastAsia"/>
                <w:szCs w:val="24"/>
              </w:rPr>
              <w:t>115</w:t>
            </w:r>
          </w:p>
        </w:tc>
        <w:tc>
          <w:tcPr>
            <w:tcW w:w="134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24,806.65</w:t>
            </w:r>
          </w:p>
        </w:tc>
        <w:tc>
          <w:tcPr>
            <w:tcW w:w="1366"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982"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1204" w:type="dxa"/>
            <w:shd w:val="clear" w:color="auto" w:fill="auto"/>
            <w:vAlign w:val="center"/>
          </w:tcPr>
          <w:p w:rsidR="006C74B3" w:rsidRPr="00773767" w:rsidRDefault="006C74B3" w:rsidP="00773767">
            <w:pPr>
              <w:pStyle w:val="142"/>
              <w:jc w:val="right"/>
              <w:rPr>
                <w:rFonts w:hAnsi="標楷體"/>
                <w:szCs w:val="24"/>
                <w:lang w:eastAsia="zh-HK"/>
              </w:rPr>
            </w:pPr>
            <w:r>
              <w:rPr>
                <w:rFonts w:hAnsi="標楷體" w:hint="eastAsia"/>
                <w:szCs w:val="24"/>
              </w:rPr>
              <w:t>-</w:t>
            </w:r>
          </w:p>
        </w:tc>
        <w:tc>
          <w:tcPr>
            <w:tcW w:w="3411" w:type="dxa"/>
            <w:vAlign w:val="center"/>
          </w:tcPr>
          <w:p w:rsidR="006C74B3" w:rsidRDefault="006C74B3" w:rsidP="006C74B3">
            <w:pPr>
              <w:pStyle w:val="142"/>
              <w:jc w:val="both"/>
              <w:rPr>
                <w:rFonts w:hAnsi="標楷體" w:hint="eastAsia"/>
                <w:szCs w:val="24"/>
              </w:rPr>
            </w:pPr>
          </w:p>
        </w:tc>
      </w:tr>
    </w:tbl>
    <w:p w:rsidR="00FA0063" w:rsidRPr="00417BE5" w:rsidRDefault="00FA0063" w:rsidP="00FB1425">
      <w:pPr>
        <w:pStyle w:val="142"/>
        <w:ind w:left="1414" w:hanging="1428"/>
      </w:pPr>
      <w:r w:rsidRPr="00417BE5">
        <w:rPr>
          <w:rFonts w:hint="eastAsia"/>
        </w:rPr>
        <w:t>說    明：1.</w:t>
      </w:r>
      <w:r w:rsidR="001E3DE6">
        <w:rPr>
          <w:rFonts w:hint="eastAsia"/>
        </w:rPr>
        <w:t>105</w:t>
      </w:r>
      <w:r w:rsidR="001E3DE6">
        <w:rPr>
          <w:rFonts w:hint="eastAsia"/>
          <w:lang w:eastAsia="zh-HK"/>
        </w:rPr>
        <w:t>至</w:t>
      </w:r>
      <w:r w:rsidR="001E3DE6">
        <w:rPr>
          <w:rFonts w:hint="eastAsia"/>
        </w:rPr>
        <w:t>113</w:t>
      </w:r>
      <w:r w:rsidR="001E3DE6">
        <w:rPr>
          <w:rFonts w:hint="eastAsia"/>
          <w:lang w:eastAsia="zh-HK"/>
        </w:rPr>
        <w:t>年度</w:t>
      </w:r>
      <w:r w:rsidR="001E3DE6">
        <w:rPr>
          <w:rFonts w:hAnsi="標楷體" w:hint="eastAsia"/>
          <w:lang w:eastAsia="zh-HK"/>
        </w:rPr>
        <w:t>「</w:t>
      </w:r>
      <w:r w:rsidR="001E3DE6">
        <w:rPr>
          <w:rFonts w:hint="eastAsia"/>
          <w:lang w:eastAsia="zh-HK"/>
        </w:rPr>
        <w:t>稅課收入數</w:t>
      </w:r>
      <w:r w:rsidR="001E3DE6">
        <w:rPr>
          <w:rFonts w:hAnsi="標楷體" w:hint="eastAsia"/>
          <w:lang w:eastAsia="zh-HK"/>
        </w:rPr>
        <w:t>」</w:t>
      </w:r>
      <w:r w:rsidR="001E3DE6">
        <w:rPr>
          <w:rFonts w:hint="eastAsia"/>
          <w:lang w:eastAsia="zh-HK"/>
        </w:rPr>
        <w:t>為賦稅實徵淨額</w:t>
      </w:r>
      <w:r w:rsidR="001E3DE6">
        <w:rPr>
          <w:rFonts w:hint="eastAsia"/>
        </w:rPr>
        <w:t>，114</w:t>
      </w:r>
      <w:r w:rsidR="001E3DE6">
        <w:rPr>
          <w:rFonts w:hint="eastAsia"/>
          <w:lang w:eastAsia="zh-HK"/>
        </w:rPr>
        <w:t>年度</w:t>
      </w:r>
      <w:r w:rsidR="001E3DE6">
        <w:rPr>
          <w:rFonts w:hAnsi="標楷體" w:hint="eastAsia"/>
          <w:lang w:eastAsia="zh-HK"/>
        </w:rPr>
        <w:t>「</w:t>
      </w:r>
      <w:r w:rsidR="001E3DE6">
        <w:rPr>
          <w:rFonts w:hint="eastAsia"/>
          <w:lang w:eastAsia="zh-HK"/>
        </w:rPr>
        <w:t>全年</w:t>
      </w:r>
      <w:r w:rsidR="001E3DE6" w:rsidRPr="001E3DE6">
        <w:rPr>
          <w:rFonts w:hint="eastAsia"/>
          <w:lang w:eastAsia="zh-HK"/>
        </w:rPr>
        <w:t>稅課收入數</w:t>
      </w:r>
      <w:r w:rsidR="001E3DE6">
        <w:rPr>
          <w:rFonts w:hint="eastAsia"/>
        </w:rPr>
        <w:t>-</w:t>
      </w:r>
      <w:r w:rsidR="001E3DE6">
        <w:rPr>
          <w:rFonts w:hint="eastAsia"/>
          <w:lang w:eastAsia="zh-HK"/>
        </w:rPr>
        <w:t>全年</w:t>
      </w:r>
      <w:r w:rsidR="001E3DE6">
        <w:rPr>
          <w:rFonts w:hAnsi="標楷體" w:hint="eastAsia"/>
          <w:lang w:eastAsia="zh-HK"/>
        </w:rPr>
        <w:t>」</w:t>
      </w:r>
      <w:r w:rsidR="001E3DE6">
        <w:rPr>
          <w:rFonts w:hint="eastAsia"/>
          <w:lang w:eastAsia="zh-HK"/>
        </w:rPr>
        <w:t>為法定預算數</w:t>
      </w:r>
      <w:r w:rsidR="001E3DE6">
        <w:rPr>
          <w:rFonts w:hint="eastAsia"/>
        </w:rPr>
        <w:t>、</w:t>
      </w:r>
      <w:r w:rsidR="001E3DE6" w:rsidRPr="001E3DE6">
        <w:rPr>
          <w:rFonts w:hint="eastAsia"/>
        </w:rPr>
        <w:t>「全年稅課收入數-</w:t>
      </w:r>
      <w:r w:rsidR="001E3DE6">
        <w:rPr>
          <w:rFonts w:hint="eastAsia"/>
          <w:lang w:eastAsia="zh-HK"/>
        </w:rPr>
        <w:t>迄</w:t>
      </w:r>
      <w:r w:rsidR="001E3DE6">
        <w:rPr>
          <w:rFonts w:hint="eastAsia"/>
        </w:rPr>
        <w:t>8</w:t>
      </w:r>
      <w:r w:rsidR="001E3DE6">
        <w:rPr>
          <w:rFonts w:hint="eastAsia"/>
          <w:lang w:eastAsia="zh-HK"/>
        </w:rPr>
        <w:t>月底</w:t>
      </w:r>
      <w:r w:rsidR="001E3DE6" w:rsidRPr="001E3DE6">
        <w:rPr>
          <w:rFonts w:hint="eastAsia"/>
        </w:rPr>
        <w:t>」為賦稅實徵淨額</w:t>
      </w:r>
      <w:r w:rsidR="001E3DE6">
        <w:rPr>
          <w:rFonts w:hint="eastAsia"/>
        </w:rPr>
        <w:t>，115</w:t>
      </w:r>
      <w:r w:rsidR="001E3DE6">
        <w:rPr>
          <w:rFonts w:hint="eastAsia"/>
          <w:lang w:eastAsia="zh-HK"/>
        </w:rPr>
        <w:t>年度</w:t>
      </w:r>
      <w:r w:rsidR="001E3DE6" w:rsidRPr="001E3DE6">
        <w:rPr>
          <w:rFonts w:hint="eastAsia"/>
          <w:lang w:eastAsia="zh-HK"/>
        </w:rPr>
        <w:t>「全年稅課收入數-全年」</w:t>
      </w:r>
      <w:r w:rsidR="00E82730">
        <w:rPr>
          <w:rFonts w:hint="eastAsia"/>
          <w:lang w:eastAsia="zh-HK"/>
        </w:rPr>
        <w:t>為</w:t>
      </w:r>
      <w:r w:rsidR="001E3DE6" w:rsidRPr="001E3DE6">
        <w:rPr>
          <w:rFonts w:hint="eastAsia"/>
          <w:lang w:eastAsia="zh-HK"/>
        </w:rPr>
        <w:t>預算</w:t>
      </w:r>
      <w:r w:rsidR="001E3DE6">
        <w:rPr>
          <w:rFonts w:hint="eastAsia"/>
          <w:lang w:eastAsia="zh-HK"/>
        </w:rPr>
        <w:t>案</w:t>
      </w:r>
      <w:r w:rsidR="001E3DE6" w:rsidRPr="001E3DE6">
        <w:rPr>
          <w:rFonts w:hint="eastAsia"/>
          <w:lang w:eastAsia="zh-HK"/>
        </w:rPr>
        <w:t>數</w:t>
      </w:r>
      <w:r w:rsidRPr="00417BE5">
        <w:rPr>
          <w:rFonts w:hint="eastAsia"/>
        </w:rPr>
        <w:t>。</w:t>
      </w:r>
    </w:p>
    <w:p w:rsidR="00FA0063" w:rsidRPr="00FA0063" w:rsidRDefault="00FA0063" w:rsidP="00FA0063">
      <w:pPr>
        <w:pStyle w:val="142"/>
        <w:ind w:left="1415" w:hangingChars="581" w:hanging="1415"/>
        <w:rPr>
          <w:rFonts w:hint="eastAsia"/>
        </w:rPr>
      </w:pPr>
      <w:r w:rsidRPr="00417BE5">
        <w:rPr>
          <w:rFonts w:hint="eastAsia"/>
        </w:rPr>
        <w:t xml:space="preserve">          2.</w:t>
      </w:r>
      <w:r w:rsidR="001E3DE6">
        <w:rPr>
          <w:rFonts w:hAnsi="標楷體" w:hint="eastAsia"/>
        </w:rPr>
        <w:t>「</w:t>
      </w:r>
      <w:r w:rsidR="001E3DE6">
        <w:rPr>
          <w:rFonts w:hint="eastAsia"/>
          <w:lang w:eastAsia="zh-HK"/>
        </w:rPr>
        <w:t>達成率</w:t>
      </w:r>
      <w:r w:rsidR="001E3DE6">
        <w:rPr>
          <w:rFonts w:hint="eastAsia"/>
        </w:rPr>
        <w:t>-</w:t>
      </w:r>
      <w:r w:rsidR="001E3DE6">
        <w:rPr>
          <w:rFonts w:hint="eastAsia"/>
          <w:lang w:eastAsia="zh-HK"/>
        </w:rPr>
        <w:t>全年</w:t>
      </w:r>
      <w:r w:rsidR="001E3DE6">
        <w:rPr>
          <w:rFonts w:hAnsi="標楷體" w:hint="eastAsia"/>
          <w:lang w:eastAsia="zh-HK"/>
        </w:rPr>
        <w:t>」</w:t>
      </w:r>
      <w:r w:rsidR="001E3DE6">
        <w:rPr>
          <w:rFonts w:hint="eastAsia"/>
        </w:rPr>
        <w:t>=</w:t>
      </w:r>
      <w:r w:rsidR="001E3DE6">
        <w:rPr>
          <w:rFonts w:hint="eastAsia"/>
          <w:lang w:eastAsia="zh-HK"/>
        </w:rPr>
        <w:t>各年度</w:t>
      </w:r>
      <w:r w:rsidR="001E3DE6" w:rsidRPr="001E3DE6">
        <w:rPr>
          <w:rFonts w:hint="eastAsia"/>
        </w:rPr>
        <w:t>賦稅實徵淨額</w:t>
      </w:r>
      <w:r w:rsidR="001E3DE6">
        <w:rPr>
          <w:rFonts w:hint="eastAsia"/>
        </w:rPr>
        <w:t>/</w:t>
      </w:r>
      <w:r w:rsidR="001E3DE6">
        <w:rPr>
          <w:rFonts w:hint="eastAsia"/>
          <w:lang w:eastAsia="zh-HK"/>
        </w:rPr>
        <w:t>各年度預算數</w:t>
      </w:r>
      <w:r w:rsidR="001E3DE6">
        <w:rPr>
          <w:rFonts w:hint="eastAsia"/>
        </w:rPr>
        <w:t>，</w:t>
      </w:r>
      <w:r w:rsidR="001E3DE6" w:rsidRPr="001E3DE6">
        <w:rPr>
          <w:rFonts w:hint="eastAsia"/>
        </w:rPr>
        <w:t>「達成率-</w:t>
      </w:r>
      <w:r w:rsidR="001E3DE6">
        <w:rPr>
          <w:rFonts w:hint="eastAsia"/>
          <w:lang w:eastAsia="zh-HK"/>
        </w:rPr>
        <w:t>迄</w:t>
      </w:r>
      <w:r w:rsidR="001E3DE6">
        <w:rPr>
          <w:rFonts w:hint="eastAsia"/>
        </w:rPr>
        <w:t>8</w:t>
      </w:r>
      <w:r w:rsidR="001E3DE6">
        <w:rPr>
          <w:rFonts w:hint="eastAsia"/>
          <w:lang w:eastAsia="zh-HK"/>
        </w:rPr>
        <w:t>月底</w:t>
      </w:r>
      <w:r w:rsidR="001E3DE6" w:rsidRPr="001E3DE6">
        <w:rPr>
          <w:rFonts w:hint="eastAsia"/>
        </w:rPr>
        <w:t>」=各年度</w:t>
      </w:r>
      <w:r w:rsidR="006C74B3">
        <w:rPr>
          <w:rFonts w:hint="eastAsia"/>
          <w:lang w:eastAsia="zh-HK"/>
        </w:rPr>
        <w:t>迄</w:t>
      </w:r>
      <w:r w:rsidR="006C74B3">
        <w:rPr>
          <w:rFonts w:hint="eastAsia"/>
        </w:rPr>
        <w:t>8</w:t>
      </w:r>
      <w:r w:rsidR="00E82730">
        <w:rPr>
          <w:rFonts w:hint="eastAsia"/>
          <w:lang w:eastAsia="zh-HK"/>
        </w:rPr>
        <w:t>月</w:t>
      </w:r>
      <w:r w:rsidR="006C74B3">
        <w:rPr>
          <w:rFonts w:hint="eastAsia"/>
          <w:lang w:eastAsia="zh-HK"/>
        </w:rPr>
        <w:t>底</w:t>
      </w:r>
      <w:r w:rsidR="001E3DE6" w:rsidRPr="001E3DE6">
        <w:rPr>
          <w:rFonts w:hint="eastAsia"/>
        </w:rPr>
        <w:t>賦稅實徵淨額/各年度</w:t>
      </w:r>
      <w:r w:rsidR="006C74B3">
        <w:rPr>
          <w:rFonts w:hint="eastAsia"/>
          <w:lang w:eastAsia="zh-HK"/>
        </w:rPr>
        <w:t>迄</w:t>
      </w:r>
      <w:r w:rsidR="006C74B3">
        <w:rPr>
          <w:rFonts w:hint="eastAsia"/>
        </w:rPr>
        <w:t>8</w:t>
      </w:r>
      <w:r w:rsidR="006C74B3">
        <w:rPr>
          <w:rFonts w:hint="eastAsia"/>
          <w:lang w:eastAsia="zh-HK"/>
        </w:rPr>
        <w:t>月底累計分配</w:t>
      </w:r>
      <w:r w:rsidR="001E3DE6" w:rsidRPr="001E3DE6">
        <w:rPr>
          <w:rFonts w:hint="eastAsia"/>
        </w:rPr>
        <w:t>預算數</w:t>
      </w:r>
      <w:r w:rsidRPr="00417BE5">
        <w:rPr>
          <w:rFonts w:hint="eastAsia"/>
        </w:rPr>
        <w:t>。</w:t>
      </w:r>
      <w:r>
        <w:t xml:space="preserve">       </w:t>
      </w:r>
    </w:p>
    <w:p w:rsidR="00FA0063" w:rsidRDefault="00FA0063" w:rsidP="00FA0063">
      <w:pPr>
        <w:pStyle w:val="142"/>
        <w:ind w:leftChars="-4" w:left="1177" w:hangingChars="488" w:hanging="1188"/>
      </w:pPr>
      <w:r w:rsidRPr="00417BE5">
        <w:rPr>
          <w:rFonts w:hint="eastAsia"/>
        </w:rPr>
        <w:t>資料來源：</w:t>
      </w:r>
      <w:r w:rsidR="006C74B3">
        <w:rPr>
          <w:rFonts w:hint="eastAsia"/>
          <w:lang w:eastAsia="zh-HK"/>
        </w:rPr>
        <w:t>各年度財政統計月報</w:t>
      </w:r>
      <w:r w:rsidRPr="00417BE5">
        <w:rPr>
          <w:rFonts w:hint="eastAsia"/>
        </w:rPr>
        <w:t>。</w:t>
      </w:r>
    </w:p>
    <w:p w:rsidR="00B24715" w:rsidRDefault="00B24715" w:rsidP="00FA0063">
      <w:pPr>
        <w:pStyle w:val="142"/>
        <w:ind w:leftChars="-4" w:left="1177" w:hangingChars="488" w:hanging="1188"/>
      </w:pPr>
    </w:p>
    <w:p w:rsidR="00B24715" w:rsidRPr="00417BE5" w:rsidRDefault="00B24715" w:rsidP="00FA0063">
      <w:pPr>
        <w:pStyle w:val="142"/>
        <w:ind w:leftChars="-4" w:left="1177" w:hangingChars="488" w:hanging="1188"/>
        <w:rPr>
          <w:rFonts w:hint="eastAsia"/>
        </w:rPr>
      </w:pPr>
    </w:p>
    <w:p w:rsidR="00403BC4" w:rsidRDefault="00403BC4" w:rsidP="00403BC4">
      <w:pPr>
        <w:pStyle w:val="a4"/>
        <w:ind w:left="851" w:hanging="284"/>
        <w:rPr>
          <w:rFonts w:hAnsi="標楷體" w:cs="細明體"/>
          <w:b/>
        </w:rPr>
      </w:pPr>
      <w:r>
        <w:rPr>
          <w:rFonts w:hAnsi="標楷體" w:cs="細明體" w:hint="eastAsia"/>
          <w:b/>
        </w:rPr>
        <w:t>(</w:t>
      </w:r>
      <w:r w:rsidR="001A268F">
        <w:rPr>
          <w:rFonts w:hAnsi="標楷體" w:cs="細明體" w:hint="eastAsia"/>
          <w:b/>
        </w:rPr>
        <w:t>二</w:t>
      </w:r>
      <w:r>
        <w:rPr>
          <w:rFonts w:hAnsi="標楷體" w:cs="細明體"/>
          <w:b/>
        </w:rPr>
        <w:t>)</w:t>
      </w:r>
      <w:r w:rsidR="008536AC">
        <w:rPr>
          <w:rFonts w:hAnsi="標楷體" w:cs="細明體" w:hint="eastAsia"/>
          <w:b/>
        </w:rPr>
        <w:t>113</w:t>
      </w:r>
      <w:r w:rsidR="008536AC">
        <w:rPr>
          <w:rFonts w:hAnsi="標楷體" w:cs="細明體" w:hint="eastAsia"/>
          <w:b/>
          <w:lang w:eastAsia="zh-HK"/>
        </w:rPr>
        <w:t>年度</w:t>
      </w:r>
      <w:r w:rsidR="006E41F2">
        <w:rPr>
          <w:rFonts w:hAnsi="標楷體" w:cs="細明體" w:hint="eastAsia"/>
          <w:b/>
          <w:lang w:eastAsia="zh-HK"/>
        </w:rPr>
        <w:t>我國自美國進口貨物之相關賦稅收入</w:t>
      </w:r>
      <w:r w:rsidR="008536AC">
        <w:rPr>
          <w:rFonts w:hAnsi="標楷體" w:cs="細明體" w:hint="eastAsia"/>
          <w:b/>
          <w:lang w:eastAsia="zh-HK"/>
        </w:rPr>
        <w:t>逾</w:t>
      </w:r>
      <w:r w:rsidR="008536AC">
        <w:rPr>
          <w:rFonts w:hAnsi="標楷體" w:cs="細明體" w:hint="eastAsia"/>
          <w:b/>
        </w:rPr>
        <w:t>600</w:t>
      </w:r>
      <w:r w:rsidR="008536AC">
        <w:rPr>
          <w:rFonts w:hAnsi="標楷體" w:cs="細明體" w:hint="eastAsia"/>
          <w:b/>
          <w:lang w:eastAsia="zh-HK"/>
        </w:rPr>
        <w:t>億</w:t>
      </w:r>
      <w:r w:rsidR="006E41F2">
        <w:rPr>
          <w:rFonts w:hAnsi="標楷體" w:cs="細明體" w:hint="eastAsia"/>
          <w:b/>
          <w:lang w:eastAsia="zh-HK"/>
        </w:rPr>
        <w:t>元</w:t>
      </w:r>
      <w:r w:rsidR="006E41F2">
        <w:rPr>
          <w:rFonts w:hAnsi="標楷體" w:cs="細明體" w:hint="eastAsia"/>
          <w:b/>
        </w:rPr>
        <w:t>，</w:t>
      </w:r>
      <w:r w:rsidR="006E41F2">
        <w:rPr>
          <w:rFonts w:hAnsi="標楷體" w:cs="細明體" w:hint="eastAsia"/>
          <w:b/>
          <w:lang w:eastAsia="zh-HK"/>
        </w:rPr>
        <w:t>允宜審慎評估並完整揭</w:t>
      </w:r>
      <w:r w:rsidR="006E41F2">
        <w:rPr>
          <w:rFonts w:hAnsi="標楷體" w:cs="細明體" w:hint="eastAsia"/>
          <w:b/>
        </w:rPr>
        <w:t>露</w:t>
      </w:r>
      <w:r w:rsidR="006E41F2">
        <w:rPr>
          <w:rFonts w:hAnsi="標楷體" w:cs="細明體" w:hint="eastAsia"/>
          <w:b/>
          <w:lang w:eastAsia="zh-HK"/>
        </w:rPr>
        <w:t>美國關稅政策對稅收之影</w:t>
      </w:r>
      <w:r w:rsidR="006E41F2">
        <w:rPr>
          <w:rFonts w:hAnsi="標楷體" w:cs="細明體" w:hint="eastAsia"/>
          <w:b/>
        </w:rPr>
        <w:t>響</w:t>
      </w:r>
      <w:r w:rsidR="006E41F2">
        <w:rPr>
          <w:rFonts w:hAnsi="標楷體" w:cs="細明體"/>
          <w:b/>
        </w:rPr>
        <w:t xml:space="preserve"> </w:t>
      </w:r>
    </w:p>
    <w:p w:rsidR="00403BC4" w:rsidRDefault="00403BC4" w:rsidP="00403BC4">
      <w:pPr>
        <w:pStyle w:val="123"/>
        <w:ind w:left="1133" w:hanging="283"/>
      </w:pPr>
      <w:r>
        <w:rPr>
          <w:rFonts w:hint="eastAsia"/>
        </w:rPr>
        <w:t>1</w:t>
      </w:r>
      <w:r>
        <w:t>.</w:t>
      </w:r>
      <w:r w:rsidR="00927B48">
        <w:rPr>
          <w:rFonts w:hint="eastAsia"/>
          <w:lang w:eastAsia="zh-HK"/>
        </w:rPr>
        <w:t>據</w:t>
      </w:r>
      <w:r w:rsidR="005702D9">
        <w:rPr>
          <w:rFonts w:hint="eastAsia"/>
          <w:lang w:eastAsia="zh-HK"/>
        </w:rPr>
        <w:t>財政部</w:t>
      </w:r>
      <w:r w:rsidR="00927B48">
        <w:rPr>
          <w:rFonts w:hint="eastAsia"/>
          <w:lang w:eastAsia="zh-HK"/>
        </w:rPr>
        <w:t>關務署</w:t>
      </w:r>
      <w:r w:rsidR="005702D9">
        <w:rPr>
          <w:rFonts w:hint="eastAsia"/>
        </w:rPr>
        <w:t>(</w:t>
      </w:r>
      <w:r w:rsidR="005702D9">
        <w:rPr>
          <w:rFonts w:hint="eastAsia"/>
          <w:lang w:eastAsia="zh-HK"/>
        </w:rPr>
        <w:t>以下稱關務署</w:t>
      </w:r>
      <w:r w:rsidR="005702D9">
        <w:rPr>
          <w:rFonts w:hint="eastAsia"/>
        </w:rPr>
        <w:t>)</w:t>
      </w:r>
      <w:r w:rsidR="00927B48">
        <w:rPr>
          <w:rFonts w:hint="eastAsia"/>
          <w:lang w:eastAsia="zh-HK"/>
        </w:rPr>
        <w:t>提供資料</w:t>
      </w:r>
      <w:r w:rsidR="00927B48">
        <w:rPr>
          <w:rFonts w:hint="eastAsia"/>
        </w:rPr>
        <w:t>，</w:t>
      </w:r>
      <w:r w:rsidR="00927B48">
        <w:rPr>
          <w:rFonts w:hint="eastAsia"/>
          <w:lang w:eastAsia="zh-HK"/>
        </w:rPr>
        <w:t>近年</w:t>
      </w:r>
      <w:r w:rsidR="00927B48" w:rsidRPr="00927B48">
        <w:rPr>
          <w:rFonts w:hint="eastAsia"/>
        </w:rPr>
        <w:t>自美國進口貨物金額</w:t>
      </w:r>
      <w:r w:rsidR="00927B48">
        <w:rPr>
          <w:rFonts w:hint="eastAsia"/>
          <w:lang w:eastAsia="zh-HK"/>
        </w:rPr>
        <w:t>由</w:t>
      </w:r>
      <w:r w:rsidR="00927B48">
        <w:rPr>
          <w:rFonts w:hint="eastAsia"/>
        </w:rPr>
        <w:t>109</w:t>
      </w:r>
      <w:r w:rsidR="00927B48">
        <w:rPr>
          <w:rFonts w:hint="eastAsia"/>
          <w:lang w:eastAsia="zh-HK"/>
        </w:rPr>
        <w:t>年度</w:t>
      </w:r>
      <w:r w:rsidR="00927B48">
        <w:rPr>
          <w:rFonts w:hint="eastAsia"/>
        </w:rPr>
        <w:t>9,617</w:t>
      </w:r>
      <w:r w:rsidR="00927B48">
        <w:rPr>
          <w:rFonts w:hint="eastAsia"/>
          <w:lang w:eastAsia="zh-HK"/>
        </w:rPr>
        <w:t>億元概增至</w:t>
      </w:r>
      <w:r w:rsidR="00927B48">
        <w:rPr>
          <w:rFonts w:hint="eastAsia"/>
        </w:rPr>
        <w:t>113</w:t>
      </w:r>
      <w:r w:rsidR="00927B48">
        <w:rPr>
          <w:rFonts w:hint="eastAsia"/>
          <w:lang w:eastAsia="zh-HK"/>
        </w:rPr>
        <w:t>年度</w:t>
      </w:r>
      <w:r w:rsidR="00927B48">
        <w:rPr>
          <w:rFonts w:hint="eastAsia"/>
        </w:rPr>
        <w:t>1</w:t>
      </w:r>
      <w:r w:rsidR="00927B48" w:rsidRPr="00927B48">
        <w:rPr>
          <w:rFonts w:hint="eastAsia"/>
        </w:rPr>
        <w:t>兆</w:t>
      </w:r>
      <w:r w:rsidR="00927B48">
        <w:rPr>
          <w:rFonts w:hint="eastAsia"/>
        </w:rPr>
        <w:t>4,857</w:t>
      </w:r>
      <w:r w:rsidR="00927B48" w:rsidRPr="00927B48">
        <w:rPr>
          <w:rFonts w:hint="eastAsia"/>
        </w:rPr>
        <w:t>億元</w:t>
      </w:r>
      <w:r w:rsidR="00927B48">
        <w:rPr>
          <w:rFonts w:hint="eastAsia"/>
        </w:rPr>
        <w:t>，</w:t>
      </w:r>
      <w:r w:rsidR="00927B48">
        <w:rPr>
          <w:rFonts w:hint="eastAsia"/>
          <w:lang w:eastAsia="zh-HK"/>
        </w:rPr>
        <w:t>而</w:t>
      </w:r>
      <w:r w:rsidR="00B2397F">
        <w:rPr>
          <w:rFonts w:hint="eastAsia"/>
          <w:lang w:eastAsia="zh-HK"/>
        </w:rPr>
        <w:t>與其</w:t>
      </w:r>
      <w:r w:rsidR="00927B48">
        <w:rPr>
          <w:rFonts w:hint="eastAsia"/>
          <w:lang w:eastAsia="zh-HK"/>
        </w:rPr>
        <w:t>相關</w:t>
      </w:r>
      <w:r w:rsidR="00B2397F">
        <w:rPr>
          <w:rFonts w:hint="eastAsia"/>
          <w:lang w:eastAsia="zh-HK"/>
        </w:rPr>
        <w:t>之</w:t>
      </w:r>
      <w:r w:rsidR="00927B48">
        <w:rPr>
          <w:rFonts w:hint="eastAsia"/>
          <w:lang w:eastAsia="zh-HK"/>
        </w:rPr>
        <w:t>稅目包括關稅</w:t>
      </w:r>
      <w:r w:rsidR="00927B48">
        <w:rPr>
          <w:rFonts w:hint="eastAsia"/>
        </w:rPr>
        <w:t>、</w:t>
      </w:r>
      <w:r w:rsidR="00927B48">
        <w:rPr>
          <w:rFonts w:hint="eastAsia"/>
          <w:lang w:eastAsia="zh-HK"/>
        </w:rPr>
        <w:t>貨物稅</w:t>
      </w:r>
      <w:r w:rsidR="00927B48">
        <w:rPr>
          <w:rFonts w:hint="eastAsia"/>
        </w:rPr>
        <w:t>、</w:t>
      </w:r>
      <w:r w:rsidR="00927B48">
        <w:rPr>
          <w:rFonts w:hint="eastAsia"/>
          <w:lang w:eastAsia="zh-HK"/>
        </w:rPr>
        <w:t>營業稅等</w:t>
      </w:r>
      <w:r w:rsidR="00927B48">
        <w:rPr>
          <w:rFonts w:hint="eastAsia"/>
        </w:rPr>
        <w:t>，</w:t>
      </w:r>
      <w:r w:rsidR="00927B48">
        <w:rPr>
          <w:rFonts w:hint="eastAsia"/>
          <w:lang w:eastAsia="zh-HK"/>
        </w:rPr>
        <w:t>合計賦稅收入</w:t>
      </w:r>
      <w:r w:rsidR="00BF7B0C">
        <w:rPr>
          <w:rFonts w:hint="eastAsia"/>
          <w:lang w:eastAsia="zh-HK"/>
        </w:rPr>
        <w:t>亦</w:t>
      </w:r>
      <w:r w:rsidR="00927B48">
        <w:rPr>
          <w:rFonts w:hint="eastAsia"/>
          <w:lang w:eastAsia="zh-HK"/>
        </w:rPr>
        <w:t>由</w:t>
      </w:r>
      <w:r w:rsidR="00927B48">
        <w:rPr>
          <w:rFonts w:hint="eastAsia"/>
        </w:rPr>
        <w:t>109</w:t>
      </w:r>
      <w:r w:rsidR="00927B48">
        <w:rPr>
          <w:rFonts w:hint="eastAsia"/>
          <w:lang w:eastAsia="zh-HK"/>
        </w:rPr>
        <w:t>年度</w:t>
      </w:r>
      <w:r w:rsidR="00927B48">
        <w:rPr>
          <w:rFonts w:hint="eastAsia"/>
        </w:rPr>
        <w:t>531</w:t>
      </w:r>
      <w:r w:rsidR="00927B48">
        <w:rPr>
          <w:rFonts w:hint="eastAsia"/>
          <w:lang w:eastAsia="zh-HK"/>
        </w:rPr>
        <w:t>億元概增至</w:t>
      </w:r>
      <w:r w:rsidR="00927B48">
        <w:rPr>
          <w:rFonts w:hint="eastAsia"/>
        </w:rPr>
        <w:t>113</w:t>
      </w:r>
      <w:r w:rsidR="00927B48">
        <w:rPr>
          <w:rFonts w:hint="eastAsia"/>
          <w:lang w:eastAsia="zh-HK"/>
        </w:rPr>
        <w:t>年度</w:t>
      </w:r>
      <w:r w:rsidR="00927B48">
        <w:rPr>
          <w:rFonts w:hint="eastAsia"/>
        </w:rPr>
        <w:t>632</w:t>
      </w:r>
      <w:r w:rsidR="00927B48">
        <w:rPr>
          <w:rFonts w:hint="eastAsia"/>
          <w:lang w:eastAsia="zh-HK"/>
        </w:rPr>
        <w:t>億元</w:t>
      </w:r>
      <w:r w:rsidR="00927B48">
        <w:rPr>
          <w:rFonts w:hint="eastAsia"/>
        </w:rPr>
        <w:t>(</w:t>
      </w:r>
      <w:r w:rsidR="00927B48">
        <w:rPr>
          <w:rFonts w:hint="eastAsia"/>
          <w:lang w:eastAsia="zh-HK"/>
        </w:rPr>
        <w:t>詳表</w:t>
      </w:r>
      <w:r w:rsidR="00927B48">
        <w:rPr>
          <w:rFonts w:hint="eastAsia"/>
        </w:rPr>
        <w:t>2)</w:t>
      </w:r>
      <w:r>
        <w:rPr>
          <w:rFonts w:hint="eastAsia"/>
        </w:rPr>
        <w:t>。</w:t>
      </w:r>
    </w:p>
    <w:p w:rsidR="00BF7B0C" w:rsidRDefault="00403BC4" w:rsidP="00403BC4">
      <w:pPr>
        <w:pStyle w:val="123"/>
        <w:ind w:left="1133" w:hanging="283"/>
      </w:pPr>
      <w:r>
        <w:rPr>
          <w:rFonts w:hint="eastAsia"/>
        </w:rPr>
        <w:t>2</w:t>
      </w:r>
      <w:r>
        <w:t>.</w:t>
      </w:r>
      <w:r w:rsidR="00B41707" w:rsidRPr="00B41707">
        <w:rPr>
          <w:rFonts w:hint="eastAsia"/>
        </w:rPr>
        <w:t>日、韓等亞鄰國家為爭取美國關稅稅率調降，與其達成開放汽車與稻米等農產品進口之協議，</w:t>
      </w:r>
      <w:r w:rsidR="00B41707">
        <w:rPr>
          <w:rFonts w:hint="eastAsia"/>
          <w:lang w:eastAsia="zh-HK"/>
        </w:rPr>
        <w:t>菲</w:t>
      </w:r>
      <w:r w:rsidR="00B41707">
        <w:rPr>
          <w:rFonts w:hint="eastAsia"/>
        </w:rPr>
        <w:t>律賓</w:t>
      </w:r>
      <w:r w:rsidR="00B41707">
        <w:rPr>
          <w:rFonts w:hint="eastAsia"/>
          <w:lang w:eastAsia="zh-HK"/>
        </w:rPr>
        <w:t>及越南則</w:t>
      </w:r>
      <w:r w:rsidR="00B41707" w:rsidRPr="00B41707">
        <w:rPr>
          <w:rFonts w:hint="eastAsia"/>
          <w:lang w:eastAsia="zh-HK"/>
        </w:rPr>
        <w:t>對美</w:t>
      </w:r>
      <w:r w:rsidR="00B41707">
        <w:rPr>
          <w:rFonts w:hint="eastAsia"/>
          <w:lang w:eastAsia="zh-HK"/>
        </w:rPr>
        <w:t>國</w:t>
      </w:r>
      <w:r w:rsidR="00B41707" w:rsidRPr="00B41707">
        <w:rPr>
          <w:rFonts w:hint="eastAsia"/>
          <w:lang w:eastAsia="zh-HK"/>
        </w:rPr>
        <w:t>實施零關稅</w:t>
      </w:r>
      <w:r w:rsidR="00B2397F">
        <w:rPr>
          <w:rFonts w:hint="eastAsia"/>
        </w:rPr>
        <w:t>；</w:t>
      </w:r>
      <w:r w:rsidR="00B41707">
        <w:rPr>
          <w:rFonts w:hint="eastAsia"/>
          <w:lang w:eastAsia="zh-HK"/>
        </w:rPr>
        <w:t>鑒於</w:t>
      </w:r>
      <w:r w:rsidR="00BF7B0C">
        <w:rPr>
          <w:rFonts w:hint="eastAsia"/>
          <w:lang w:eastAsia="zh-HK"/>
        </w:rPr>
        <w:t>美國對進口至我國農畜產品及小客車之關稅及非關稅障礙等議題相當關切</w:t>
      </w:r>
      <w:r w:rsidR="00BF7B0C">
        <w:rPr>
          <w:rFonts w:hint="eastAsia"/>
        </w:rPr>
        <w:t>，</w:t>
      </w:r>
      <w:r w:rsidR="00B41707">
        <w:rPr>
          <w:rFonts w:hint="eastAsia"/>
          <w:lang w:eastAsia="zh-HK"/>
        </w:rPr>
        <w:t>且</w:t>
      </w:r>
      <w:r w:rsidR="00B41707">
        <w:rPr>
          <w:rFonts w:hint="eastAsia"/>
        </w:rPr>
        <w:t>113</w:t>
      </w:r>
      <w:r w:rsidR="00B41707">
        <w:rPr>
          <w:rFonts w:hint="eastAsia"/>
          <w:lang w:eastAsia="zh-HK"/>
        </w:rPr>
        <w:t>年度美國</w:t>
      </w:r>
      <w:r w:rsidR="00BF7B0C">
        <w:rPr>
          <w:rFonts w:hint="eastAsia"/>
          <w:lang w:eastAsia="zh-HK"/>
        </w:rPr>
        <w:t>動</w:t>
      </w:r>
      <w:r w:rsidR="00BF7B0C">
        <w:rPr>
          <w:rFonts w:hint="eastAsia"/>
        </w:rPr>
        <w:t>、</w:t>
      </w:r>
      <w:r w:rsidR="00BF7B0C">
        <w:rPr>
          <w:rFonts w:hint="eastAsia"/>
          <w:lang w:eastAsia="zh-HK"/>
        </w:rPr>
        <w:t>植物產品及運輸工具之進口關稅占</w:t>
      </w:r>
      <w:r w:rsidR="00E82730">
        <w:rPr>
          <w:rFonts w:hint="eastAsia"/>
          <w:lang w:eastAsia="zh-HK"/>
        </w:rPr>
        <w:t>來自</w:t>
      </w:r>
      <w:r w:rsidR="00B2397F">
        <w:rPr>
          <w:rFonts w:hint="eastAsia"/>
          <w:lang w:eastAsia="zh-HK"/>
        </w:rPr>
        <w:t>該國</w:t>
      </w:r>
      <w:r w:rsidR="00F60D72">
        <w:rPr>
          <w:rFonts w:hint="eastAsia"/>
          <w:lang w:eastAsia="zh-HK"/>
        </w:rPr>
        <w:t>全</w:t>
      </w:r>
      <w:r w:rsidR="00B41707">
        <w:rPr>
          <w:rFonts w:hint="eastAsia"/>
          <w:lang w:eastAsia="zh-HK"/>
        </w:rPr>
        <w:t>體</w:t>
      </w:r>
      <w:r w:rsidR="00F60D72">
        <w:rPr>
          <w:rFonts w:hint="eastAsia"/>
          <w:lang w:eastAsia="zh-HK"/>
        </w:rPr>
        <w:t>進口</w:t>
      </w:r>
      <w:r w:rsidR="00B41707">
        <w:rPr>
          <w:rFonts w:hint="eastAsia"/>
          <w:lang w:eastAsia="zh-HK"/>
        </w:rPr>
        <w:t>關稅收入之比率逾五成</w:t>
      </w:r>
      <w:r w:rsidR="00467303">
        <w:rPr>
          <w:rStyle w:val="afb"/>
          <w:lang w:eastAsia="zh-HK"/>
        </w:rPr>
        <w:footnoteReference w:id="1"/>
      </w:r>
      <w:r w:rsidR="005702D9">
        <w:rPr>
          <w:rFonts w:hint="eastAsia"/>
        </w:rPr>
        <w:t>，</w:t>
      </w:r>
      <w:r w:rsidR="00B41707">
        <w:rPr>
          <w:rFonts w:hint="eastAsia"/>
          <w:lang w:eastAsia="zh-HK"/>
        </w:rPr>
        <w:t>進口小客車貨物稅收入</w:t>
      </w:r>
      <w:r w:rsidR="00B2397F">
        <w:rPr>
          <w:rFonts w:hint="eastAsia"/>
          <w:lang w:eastAsia="zh-HK"/>
        </w:rPr>
        <w:t>占</w:t>
      </w:r>
      <w:r w:rsidR="00E82730">
        <w:rPr>
          <w:rFonts w:hint="eastAsia"/>
          <w:lang w:eastAsia="zh-HK"/>
        </w:rPr>
        <w:t>來自</w:t>
      </w:r>
      <w:r w:rsidR="00B2397F">
        <w:rPr>
          <w:rFonts w:hint="eastAsia"/>
          <w:lang w:eastAsia="zh-HK"/>
        </w:rPr>
        <w:t>該國</w:t>
      </w:r>
      <w:r w:rsidR="00F60D72">
        <w:rPr>
          <w:rFonts w:hint="eastAsia"/>
          <w:lang w:eastAsia="zh-HK"/>
        </w:rPr>
        <w:t>全</w:t>
      </w:r>
      <w:r w:rsidR="00B2397F">
        <w:rPr>
          <w:rFonts w:hint="eastAsia"/>
          <w:lang w:eastAsia="zh-HK"/>
        </w:rPr>
        <w:t>體貨物稅收入之比率更高逾九成</w:t>
      </w:r>
      <w:r w:rsidR="00467303">
        <w:rPr>
          <w:rStyle w:val="afb"/>
          <w:lang w:eastAsia="zh-HK"/>
        </w:rPr>
        <w:footnoteReference w:id="2"/>
      </w:r>
      <w:r w:rsidR="00B2397F">
        <w:rPr>
          <w:rFonts w:hint="eastAsia"/>
        </w:rPr>
        <w:t>，</w:t>
      </w:r>
      <w:r w:rsidR="00B2397F">
        <w:rPr>
          <w:rFonts w:hint="eastAsia"/>
          <w:lang w:eastAsia="zh-HK"/>
        </w:rPr>
        <w:t>另美國關稅政策亦對我國所得稅</w:t>
      </w:r>
      <w:r w:rsidR="00B2397F">
        <w:rPr>
          <w:rFonts w:hint="eastAsia"/>
        </w:rPr>
        <w:t>、</w:t>
      </w:r>
      <w:r w:rsidR="00B2397F">
        <w:rPr>
          <w:rFonts w:hint="eastAsia"/>
          <w:lang w:eastAsia="zh-HK"/>
        </w:rPr>
        <w:t>營業稅</w:t>
      </w:r>
      <w:r w:rsidR="00B2397F">
        <w:rPr>
          <w:rFonts w:hint="eastAsia"/>
        </w:rPr>
        <w:t>、</w:t>
      </w:r>
      <w:r w:rsidR="00B2397F">
        <w:rPr>
          <w:rFonts w:hint="eastAsia"/>
          <w:lang w:eastAsia="zh-HK"/>
        </w:rPr>
        <w:t>證交稅等</w:t>
      </w:r>
      <w:r w:rsidR="00B2397F">
        <w:rPr>
          <w:rFonts w:hint="eastAsia"/>
          <w:lang w:eastAsia="zh-HK"/>
        </w:rPr>
        <w:lastRenderedPageBreak/>
        <w:t>稅目影</w:t>
      </w:r>
      <w:r w:rsidR="00B2397F">
        <w:rPr>
          <w:rFonts w:hint="eastAsia"/>
        </w:rPr>
        <w:t>響</w:t>
      </w:r>
      <w:r w:rsidR="00F60D72">
        <w:rPr>
          <w:rFonts w:hint="eastAsia"/>
          <w:lang w:eastAsia="zh-HK"/>
        </w:rPr>
        <w:t>亦甚</w:t>
      </w:r>
      <w:r w:rsidR="00B2397F">
        <w:rPr>
          <w:rFonts w:hint="eastAsia"/>
          <w:lang w:eastAsia="zh-HK"/>
        </w:rPr>
        <w:t>大</w:t>
      </w:r>
      <w:r w:rsidR="00B2397F">
        <w:rPr>
          <w:rFonts w:hint="eastAsia"/>
        </w:rPr>
        <w:t>，</w:t>
      </w:r>
      <w:r w:rsidR="00B2397F">
        <w:rPr>
          <w:rFonts w:hint="eastAsia"/>
          <w:lang w:eastAsia="zh-HK"/>
        </w:rPr>
        <w:t>允宜</w:t>
      </w:r>
      <w:r w:rsidR="00B2397F" w:rsidRPr="00B2397F">
        <w:rPr>
          <w:rFonts w:hint="eastAsia"/>
          <w:lang w:eastAsia="zh-HK"/>
        </w:rPr>
        <w:t>審慎評估並完整揭露</w:t>
      </w:r>
      <w:r w:rsidR="005702D9">
        <w:rPr>
          <w:rFonts w:hint="eastAsia"/>
          <w:lang w:eastAsia="zh-HK"/>
        </w:rPr>
        <w:t>其</w:t>
      </w:r>
      <w:r w:rsidR="00B2397F" w:rsidRPr="00B2397F">
        <w:rPr>
          <w:rFonts w:hint="eastAsia"/>
          <w:lang w:eastAsia="zh-HK"/>
        </w:rPr>
        <w:t>對整體稅收之影響</w:t>
      </w:r>
      <w:r w:rsidR="00B2397F">
        <w:rPr>
          <w:rFonts w:hint="eastAsia"/>
        </w:rPr>
        <w:t>。</w:t>
      </w:r>
    </w:p>
    <w:p w:rsidR="006E41F2" w:rsidRDefault="006E41F2" w:rsidP="006E41F2">
      <w:pPr>
        <w:pStyle w:val="142"/>
        <w:spacing w:beforeLines="50" w:before="258"/>
        <w:ind w:leftChars="-4" w:left="727" w:hangingChars="260" w:hanging="738"/>
        <w:rPr>
          <w:b/>
          <w:sz w:val="28"/>
          <w:lang w:eastAsia="zh-HK"/>
        </w:rPr>
      </w:pPr>
      <w:r w:rsidRPr="00081961">
        <w:rPr>
          <w:rFonts w:hint="eastAsia"/>
          <w:b/>
          <w:sz w:val="28"/>
        </w:rPr>
        <w:t>表</w:t>
      </w:r>
      <w:r>
        <w:rPr>
          <w:rFonts w:hint="eastAsia"/>
          <w:b/>
          <w:sz w:val="28"/>
        </w:rPr>
        <w:t>2</w:t>
      </w:r>
      <w:r w:rsidRPr="00081961">
        <w:rPr>
          <w:rFonts w:hint="eastAsia"/>
          <w:b/>
          <w:sz w:val="28"/>
        </w:rPr>
        <w:t xml:space="preserve">  </w:t>
      </w:r>
      <w:r>
        <w:rPr>
          <w:rFonts w:hint="eastAsia"/>
          <w:b/>
          <w:sz w:val="28"/>
        </w:rPr>
        <w:t>109</w:t>
      </w:r>
      <w:r>
        <w:rPr>
          <w:rFonts w:hint="eastAsia"/>
          <w:b/>
          <w:sz w:val="28"/>
          <w:lang w:eastAsia="zh-HK"/>
        </w:rPr>
        <w:t>至</w:t>
      </w:r>
      <w:r>
        <w:rPr>
          <w:rFonts w:hint="eastAsia"/>
          <w:b/>
          <w:sz w:val="28"/>
        </w:rPr>
        <w:t>113</w:t>
      </w:r>
      <w:r>
        <w:rPr>
          <w:rFonts w:hint="eastAsia"/>
          <w:b/>
          <w:sz w:val="28"/>
          <w:lang w:eastAsia="zh-HK"/>
        </w:rPr>
        <w:t>年度自美國進口貨物金額及相關賦稅收入概況表</w:t>
      </w:r>
    </w:p>
    <w:p w:rsidR="006E41F2" w:rsidRDefault="006E41F2" w:rsidP="006E41F2">
      <w:pPr>
        <w:pStyle w:val="142"/>
        <w:ind w:leftChars="-4" w:left="727" w:hangingChars="260" w:hanging="738"/>
        <w:jc w:val="right"/>
        <w:rPr>
          <w:rFonts w:hAnsi="標楷體"/>
          <w:szCs w:val="24"/>
        </w:rPr>
      </w:pPr>
      <w:r>
        <w:rPr>
          <w:rFonts w:hint="eastAsia"/>
          <w:b/>
          <w:sz w:val="28"/>
        </w:rPr>
        <w:t xml:space="preserve">        </w:t>
      </w:r>
      <w:r>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Pr>
          <w:rFonts w:hAnsi="標楷體" w:hint="eastAsia"/>
          <w:szCs w:val="24"/>
        </w:rPr>
        <w:t>臺幣</w:t>
      </w:r>
      <w:r>
        <w:rPr>
          <w:rFonts w:hAnsi="標楷體" w:hint="eastAsia"/>
          <w:szCs w:val="24"/>
          <w:lang w:eastAsia="zh-HK"/>
        </w:rPr>
        <w:t>億元；</w:t>
      </w:r>
      <w:r>
        <w:rPr>
          <w:rFonts w:hAnsi="標楷體"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8"/>
        <w:gridCol w:w="2277"/>
        <w:gridCol w:w="1421"/>
        <w:gridCol w:w="1421"/>
        <w:gridCol w:w="1421"/>
        <w:gridCol w:w="1421"/>
      </w:tblGrid>
      <w:tr w:rsidR="008536AC" w:rsidRPr="00155421" w:rsidTr="00155421">
        <w:tc>
          <w:tcPr>
            <w:tcW w:w="1078" w:type="dxa"/>
            <w:vMerge w:val="restart"/>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年度</w:t>
            </w:r>
          </w:p>
        </w:tc>
        <w:tc>
          <w:tcPr>
            <w:tcW w:w="2277" w:type="dxa"/>
            <w:vMerge w:val="restart"/>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自美國進口</w:t>
            </w:r>
          </w:p>
          <w:p w:rsidR="008536AC" w:rsidRPr="00155421" w:rsidRDefault="008536AC" w:rsidP="00155421">
            <w:pPr>
              <w:pStyle w:val="142"/>
              <w:jc w:val="center"/>
              <w:rPr>
                <w:rFonts w:hAnsi="標楷體"/>
                <w:szCs w:val="24"/>
              </w:rPr>
            </w:pPr>
            <w:r w:rsidRPr="00155421">
              <w:rPr>
                <w:rFonts w:hAnsi="標楷體" w:hint="eastAsia"/>
                <w:szCs w:val="24"/>
              </w:rPr>
              <w:t>貨物金額</w:t>
            </w:r>
          </w:p>
        </w:tc>
        <w:tc>
          <w:tcPr>
            <w:tcW w:w="5684" w:type="dxa"/>
            <w:gridSpan w:val="4"/>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自美國進口貨物</w:t>
            </w:r>
            <w:r w:rsidRPr="00155421">
              <w:rPr>
                <w:rFonts w:hAnsi="標楷體" w:hint="eastAsia"/>
                <w:szCs w:val="24"/>
                <w:lang w:eastAsia="zh-HK"/>
              </w:rPr>
              <w:t>之相關賦稅收入</w:t>
            </w:r>
          </w:p>
        </w:tc>
      </w:tr>
      <w:tr w:rsidR="008536AC" w:rsidRPr="00155421" w:rsidTr="00155421">
        <w:tc>
          <w:tcPr>
            <w:tcW w:w="1078" w:type="dxa"/>
            <w:vMerge/>
            <w:shd w:val="clear" w:color="auto" w:fill="auto"/>
            <w:vAlign w:val="center"/>
          </w:tcPr>
          <w:p w:rsidR="008536AC" w:rsidRPr="00155421" w:rsidRDefault="008536AC" w:rsidP="00155421">
            <w:pPr>
              <w:pStyle w:val="142"/>
              <w:jc w:val="center"/>
              <w:rPr>
                <w:rFonts w:hAnsi="標楷體"/>
                <w:szCs w:val="24"/>
              </w:rPr>
            </w:pPr>
          </w:p>
        </w:tc>
        <w:tc>
          <w:tcPr>
            <w:tcW w:w="2277" w:type="dxa"/>
            <w:vMerge/>
            <w:shd w:val="clear" w:color="auto" w:fill="auto"/>
            <w:vAlign w:val="center"/>
          </w:tcPr>
          <w:p w:rsidR="008536AC" w:rsidRPr="00155421" w:rsidRDefault="008536AC" w:rsidP="00155421">
            <w:pPr>
              <w:pStyle w:val="142"/>
              <w:jc w:val="center"/>
              <w:rPr>
                <w:rFonts w:hAnsi="標楷體"/>
                <w:szCs w:val="24"/>
              </w:rPr>
            </w:pP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關稅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貨物稅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營業稅</w:t>
            </w:r>
          </w:p>
        </w:tc>
        <w:tc>
          <w:tcPr>
            <w:tcW w:w="1421"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lang w:eastAsia="zh-HK"/>
              </w:rPr>
              <w:t>合計</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109</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9,617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169</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71</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291</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531</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110</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10,998</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152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330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549</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111</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13,570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168</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72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394</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634</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112</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12,722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155</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370</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577</w:t>
            </w:r>
          </w:p>
        </w:tc>
      </w:tr>
      <w:tr w:rsidR="008536AC" w:rsidRPr="00155421" w:rsidTr="00155421">
        <w:tc>
          <w:tcPr>
            <w:tcW w:w="1078" w:type="dxa"/>
            <w:shd w:val="clear" w:color="auto" w:fill="auto"/>
            <w:vAlign w:val="center"/>
          </w:tcPr>
          <w:p w:rsidR="008536AC" w:rsidRPr="00155421" w:rsidRDefault="008536AC" w:rsidP="00155421">
            <w:pPr>
              <w:pStyle w:val="142"/>
              <w:jc w:val="center"/>
              <w:rPr>
                <w:rFonts w:hAnsi="標楷體"/>
                <w:szCs w:val="24"/>
              </w:rPr>
            </w:pPr>
            <w:r w:rsidRPr="00155421">
              <w:rPr>
                <w:rFonts w:hAnsi="標楷體" w:hint="eastAsia"/>
                <w:szCs w:val="24"/>
              </w:rPr>
              <w:t>113</w:t>
            </w:r>
          </w:p>
        </w:tc>
        <w:tc>
          <w:tcPr>
            <w:tcW w:w="2277"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14,857</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174</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66</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392</w:t>
            </w:r>
          </w:p>
        </w:tc>
        <w:tc>
          <w:tcPr>
            <w:tcW w:w="1421" w:type="dxa"/>
            <w:shd w:val="clear" w:color="auto" w:fill="auto"/>
            <w:vAlign w:val="center"/>
          </w:tcPr>
          <w:p w:rsidR="008536AC" w:rsidRPr="00155421" w:rsidRDefault="008536AC" w:rsidP="00155421">
            <w:pPr>
              <w:pStyle w:val="142"/>
              <w:jc w:val="right"/>
              <w:rPr>
                <w:rFonts w:hAnsi="標楷體"/>
                <w:szCs w:val="24"/>
              </w:rPr>
            </w:pPr>
            <w:r w:rsidRPr="00155421">
              <w:rPr>
                <w:rFonts w:hAnsi="標楷體" w:hint="eastAsia"/>
                <w:szCs w:val="24"/>
              </w:rPr>
              <w:t>632</w:t>
            </w:r>
          </w:p>
        </w:tc>
      </w:tr>
    </w:tbl>
    <w:p w:rsidR="008536AC" w:rsidRPr="00417BE5" w:rsidRDefault="008536AC" w:rsidP="008536AC">
      <w:pPr>
        <w:pStyle w:val="142"/>
        <w:ind w:left="1414" w:hanging="1414"/>
        <w:jc w:val="both"/>
      </w:pPr>
      <w:r w:rsidRPr="00417BE5">
        <w:rPr>
          <w:rFonts w:hint="eastAsia"/>
        </w:rPr>
        <w:t>說    明：1.</w:t>
      </w:r>
      <w:r w:rsidR="005A5EDB">
        <w:rPr>
          <w:rFonts w:hint="eastAsia"/>
          <w:lang w:eastAsia="zh-HK"/>
        </w:rPr>
        <w:t>關稅收入資料源自關務署進出口通關系統</w:t>
      </w:r>
      <w:r w:rsidR="005A5EDB">
        <w:rPr>
          <w:rFonts w:hint="eastAsia"/>
        </w:rPr>
        <w:t>，</w:t>
      </w:r>
      <w:r w:rsidR="005A5EDB">
        <w:rPr>
          <w:rFonts w:hint="eastAsia"/>
          <w:lang w:eastAsia="zh-HK"/>
        </w:rPr>
        <w:t>為進口報單起運地屬美國者</w:t>
      </w:r>
      <w:r w:rsidRPr="00417BE5">
        <w:rPr>
          <w:rFonts w:hint="eastAsia"/>
        </w:rPr>
        <w:t>。</w:t>
      </w:r>
    </w:p>
    <w:p w:rsidR="008536AC" w:rsidRPr="00FA0063" w:rsidRDefault="008536AC" w:rsidP="006D1EB2">
      <w:pPr>
        <w:pStyle w:val="142"/>
        <w:ind w:left="1332" w:hangingChars="547" w:hanging="1332"/>
        <w:jc w:val="both"/>
        <w:rPr>
          <w:rFonts w:hint="eastAsia"/>
        </w:rPr>
      </w:pPr>
      <w:r w:rsidRPr="00417BE5">
        <w:rPr>
          <w:rFonts w:hint="eastAsia"/>
        </w:rPr>
        <w:t xml:space="preserve">         2.</w:t>
      </w:r>
      <w:r w:rsidR="005A5EDB">
        <w:rPr>
          <w:rFonts w:hint="eastAsia"/>
          <w:lang w:eastAsia="zh-HK"/>
        </w:rPr>
        <w:t>電動小客車免徵貨物稅措施</w:t>
      </w:r>
      <w:r w:rsidR="008E1FF6">
        <w:rPr>
          <w:rFonts w:hint="eastAsia"/>
          <w:lang w:eastAsia="zh-HK"/>
        </w:rPr>
        <w:t>延長</w:t>
      </w:r>
      <w:r w:rsidR="005A5EDB">
        <w:rPr>
          <w:rFonts w:hint="eastAsia"/>
          <w:lang w:eastAsia="zh-HK"/>
        </w:rPr>
        <w:t>至</w:t>
      </w:r>
      <w:r w:rsidR="005A5EDB">
        <w:rPr>
          <w:rFonts w:hint="eastAsia"/>
        </w:rPr>
        <w:t>11</w:t>
      </w:r>
      <w:r w:rsidR="008E1FF6">
        <w:rPr>
          <w:rFonts w:hint="eastAsia"/>
        </w:rPr>
        <w:t>9</w:t>
      </w:r>
      <w:r w:rsidR="005A5EDB">
        <w:rPr>
          <w:rFonts w:hint="eastAsia"/>
          <w:lang w:eastAsia="zh-HK"/>
        </w:rPr>
        <w:t>年</w:t>
      </w:r>
      <w:r w:rsidR="008E1FF6">
        <w:rPr>
          <w:rFonts w:hint="eastAsia"/>
          <w:lang w:eastAsia="zh-HK"/>
        </w:rPr>
        <w:t>底</w:t>
      </w:r>
      <w:r w:rsidR="005A5EDB">
        <w:rPr>
          <w:rFonts w:hint="eastAsia"/>
        </w:rPr>
        <w:t>，</w:t>
      </w:r>
      <w:r w:rsidR="005A5EDB">
        <w:rPr>
          <w:rFonts w:hint="eastAsia"/>
          <w:lang w:eastAsia="zh-HK"/>
        </w:rPr>
        <w:t>而我國自美國進口之小客車以電動車為主</w:t>
      </w:r>
      <w:r w:rsidR="005A5EDB">
        <w:rPr>
          <w:rFonts w:hint="eastAsia"/>
        </w:rPr>
        <w:t>，</w:t>
      </w:r>
      <w:r w:rsidR="005A5EDB">
        <w:rPr>
          <w:rFonts w:hint="eastAsia"/>
          <w:lang w:eastAsia="zh-HK"/>
        </w:rPr>
        <w:t>本表</w:t>
      </w:r>
      <w:r w:rsidR="006D1EB2">
        <w:rPr>
          <w:rFonts w:hint="eastAsia"/>
          <w:lang w:eastAsia="zh-HK"/>
        </w:rPr>
        <w:t>所列</w:t>
      </w:r>
      <w:r w:rsidR="005A5EDB">
        <w:rPr>
          <w:rFonts w:hint="eastAsia"/>
          <w:lang w:eastAsia="zh-HK"/>
        </w:rPr>
        <w:t>貨物稅收入</w:t>
      </w:r>
      <w:r w:rsidR="006D1EB2">
        <w:rPr>
          <w:rFonts w:hint="eastAsia"/>
          <w:lang w:eastAsia="zh-HK"/>
        </w:rPr>
        <w:t>預計</w:t>
      </w:r>
      <w:r w:rsidR="005A5EDB">
        <w:rPr>
          <w:rFonts w:hint="eastAsia"/>
          <w:lang w:eastAsia="zh-HK"/>
        </w:rPr>
        <w:t>將因退稅之遞延效果</w:t>
      </w:r>
      <w:r w:rsidR="006D1EB2">
        <w:rPr>
          <w:rFonts w:hint="eastAsia"/>
          <w:lang w:eastAsia="zh-HK"/>
        </w:rPr>
        <w:t>而減少</w:t>
      </w:r>
      <w:r w:rsidR="006D1EB2">
        <w:rPr>
          <w:rFonts w:hint="eastAsia"/>
        </w:rPr>
        <w:t>。</w:t>
      </w:r>
      <w:r>
        <w:t xml:space="preserve">       </w:t>
      </w:r>
    </w:p>
    <w:p w:rsidR="008536AC" w:rsidRPr="00417BE5" w:rsidRDefault="008536AC" w:rsidP="008536AC">
      <w:pPr>
        <w:pStyle w:val="142"/>
        <w:ind w:leftChars="-4" w:left="1177" w:hangingChars="488" w:hanging="1188"/>
        <w:jc w:val="both"/>
        <w:rPr>
          <w:rFonts w:hint="eastAsia"/>
        </w:rPr>
      </w:pPr>
      <w:r w:rsidRPr="00417BE5">
        <w:rPr>
          <w:rFonts w:hint="eastAsia"/>
        </w:rPr>
        <w:lastRenderedPageBreak/>
        <w:t>資料來源：</w:t>
      </w:r>
      <w:r w:rsidR="005A5EDB">
        <w:rPr>
          <w:rFonts w:hint="eastAsia"/>
          <w:lang w:eastAsia="zh-HK"/>
        </w:rPr>
        <w:t>關務署統計資料庫及該署提供</w:t>
      </w:r>
      <w:r w:rsidRPr="00417BE5">
        <w:rPr>
          <w:rFonts w:hint="eastAsia"/>
        </w:rPr>
        <w:t>。</w:t>
      </w:r>
    </w:p>
    <w:p w:rsidR="006D1EB2" w:rsidRDefault="006D1EB2" w:rsidP="006D1EB2">
      <w:pPr>
        <w:pStyle w:val="a4"/>
        <w:ind w:left="851" w:hanging="284"/>
        <w:rPr>
          <w:rFonts w:hAnsi="標楷體" w:cs="細明體"/>
          <w:b/>
        </w:rPr>
      </w:pPr>
      <w:r>
        <w:rPr>
          <w:rFonts w:hAnsi="標楷體" w:cs="細明體" w:hint="eastAsia"/>
          <w:b/>
        </w:rPr>
        <w:t>(</w:t>
      </w:r>
      <w:r>
        <w:rPr>
          <w:rFonts w:hAnsi="標楷體" w:cs="細明體" w:hint="eastAsia"/>
          <w:b/>
          <w:lang w:eastAsia="zh-HK"/>
        </w:rPr>
        <w:t>三</w:t>
      </w:r>
      <w:r>
        <w:rPr>
          <w:rFonts w:hAnsi="標楷體" w:cs="細明體"/>
          <w:b/>
        </w:rPr>
        <w:t>)</w:t>
      </w:r>
      <w:r w:rsidRPr="006D1EB2">
        <w:rPr>
          <w:rFonts w:hAnsi="標楷體" w:cs="細明體" w:hint="eastAsia"/>
          <w:b/>
        </w:rPr>
        <w:t>11</w:t>
      </w:r>
      <w:r>
        <w:rPr>
          <w:rFonts w:hAnsi="標楷體" w:cs="細明體" w:hint="eastAsia"/>
          <w:b/>
        </w:rPr>
        <w:t>5</w:t>
      </w:r>
      <w:r w:rsidRPr="006D1EB2">
        <w:rPr>
          <w:rFonts w:hAnsi="標楷體" w:cs="細明體" w:hint="eastAsia"/>
          <w:b/>
        </w:rPr>
        <w:t>年度總預算案稅課收入</w:t>
      </w:r>
      <w:r>
        <w:rPr>
          <w:rFonts w:hAnsi="標楷體" w:cs="細明體" w:hint="eastAsia"/>
          <w:b/>
          <w:lang w:eastAsia="zh-HK"/>
        </w:rPr>
        <w:t>之</w:t>
      </w:r>
      <w:r w:rsidRPr="006D1EB2">
        <w:rPr>
          <w:rFonts w:hAnsi="標楷體" w:cs="細明體" w:hint="eastAsia"/>
          <w:b/>
        </w:rPr>
        <w:t>部分稅目估</w:t>
      </w:r>
      <w:r w:rsidR="007314BB">
        <w:rPr>
          <w:rFonts w:hAnsi="標楷體" w:cs="細明體" w:hint="eastAsia"/>
          <w:b/>
          <w:lang w:eastAsia="zh-HK"/>
        </w:rPr>
        <w:t>測</w:t>
      </w:r>
      <w:r w:rsidRPr="006D1EB2">
        <w:rPr>
          <w:rFonts w:hAnsi="標楷體" w:cs="細明體" w:hint="eastAsia"/>
          <w:b/>
        </w:rPr>
        <w:t>主要參數容</w:t>
      </w:r>
      <w:r>
        <w:rPr>
          <w:rFonts w:hAnsi="標楷體" w:cs="細明體" w:hint="eastAsia"/>
          <w:b/>
          <w:lang w:eastAsia="zh-HK"/>
        </w:rPr>
        <w:t>待</w:t>
      </w:r>
      <w:r w:rsidRPr="006D1EB2">
        <w:rPr>
          <w:rFonts w:hAnsi="標楷體" w:cs="細明體" w:hint="eastAsia"/>
          <w:b/>
        </w:rPr>
        <w:t>檢討</w:t>
      </w:r>
    </w:p>
    <w:p w:rsidR="005C625E" w:rsidRDefault="005C625E" w:rsidP="005C625E">
      <w:pPr>
        <w:pStyle w:val="123"/>
        <w:ind w:left="1133" w:hanging="283"/>
      </w:pPr>
      <w:r>
        <w:rPr>
          <w:rFonts w:hint="eastAsia"/>
        </w:rPr>
        <w:t>1.</w:t>
      </w:r>
      <w:r w:rsidR="001D7E61" w:rsidRPr="001D7E61">
        <w:rPr>
          <w:rFonts w:hint="eastAsia"/>
        </w:rPr>
        <w:t>新制財劃法調整中央政府稅收分成比率，</w:t>
      </w:r>
      <w:r w:rsidR="00DC0DEC" w:rsidRPr="00DC0DEC">
        <w:rPr>
          <w:rFonts w:hint="eastAsia"/>
        </w:rPr>
        <w:t>11</w:t>
      </w:r>
      <w:r w:rsidR="00DC0DEC">
        <w:rPr>
          <w:rFonts w:hint="eastAsia"/>
        </w:rPr>
        <w:t>5</w:t>
      </w:r>
      <w:r w:rsidR="00DC0DEC" w:rsidRPr="00DC0DEC">
        <w:rPr>
          <w:rFonts w:hint="eastAsia"/>
        </w:rPr>
        <w:t>年度總預算案稅課收入編</w:t>
      </w:r>
      <w:r w:rsidR="00F60D72">
        <w:rPr>
          <w:rFonts w:hint="eastAsia"/>
          <w:lang w:eastAsia="zh-HK"/>
        </w:rPr>
        <w:t>列</w:t>
      </w:r>
      <w:r w:rsidR="00DC0DEC" w:rsidRPr="00DC0DEC">
        <w:rPr>
          <w:rFonts w:hint="eastAsia"/>
        </w:rPr>
        <w:t>2兆</w:t>
      </w:r>
      <w:r w:rsidR="001D7E61">
        <w:rPr>
          <w:rFonts w:hint="eastAsia"/>
        </w:rPr>
        <w:t>4,806.65</w:t>
      </w:r>
      <w:r w:rsidR="00DC0DEC" w:rsidRPr="00DC0DEC">
        <w:rPr>
          <w:rFonts w:hint="eastAsia"/>
        </w:rPr>
        <w:t>億元</w:t>
      </w:r>
      <w:r w:rsidR="00F60D72">
        <w:rPr>
          <w:rFonts w:hint="eastAsia"/>
        </w:rPr>
        <w:t>，</w:t>
      </w:r>
      <w:r w:rsidR="001D7E61">
        <w:rPr>
          <w:rFonts w:hint="eastAsia"/>
          <w:lang w:eastAsia="zh-HK"/>
        </w:rPr>
        <w:t>較</w:t>
      </w:r>
      <w:r w:rsidR="001D7E61">
        <w:rPr>
          <w:rFonts w:hint="eastAsia"/>
        </w:rPr>
        <w:t>114</w:t>
      </w:r>
      <w:r w:rsidR="001D7E61">
        <w:rPr>
          <w:rFonts w:hint="eastAsia"/>
          <w:lang w:eastAsia="zh-HK"/>
        </w:rPr>
        <w:t>年度預算數大幅減少</w:t>
      </w:r>
      <w:r w:rsidR="001D7E61">
        <w:rPr>
          <w:rFonts w:hint="eastAsia"/>
        </w:rPr>
        <w:t>10.91%</w:t>
      </w:r>
      <w:r w:rsidR="00DC0DEC" w:rsidRPr="00DC0DEC">
        <w:rPr>
          <w:rFonts w:hint="eastAsia"/>
        </w:rPr>
        <w:t>，</w:t>
      </w:r>
      <w:r w:rsidR="004464F0">
        <w:rPr>
          <w:rFonts w:hint="eastAsia"/>
          <w:lang w:eastAsia="zh-HK"/>
        </w:rPr>
        <w:t>然</w:t>
      </w:r>
      <w:r w:rsidR="001D7E61" w:rsidRPr="001D7E61">
        <w:rPr>
          <w:rFonts w:hint="eastAsia"/>
        </w:rPr>
        <w:t>所得稅、遺贈稅、期交稅、特種貨物及勞務稅等稅目</w:t>
      </w:r>
      <w:r w:rsidR="003D1779">
        <w:rPr>
          <w:rFonts w:hint="eastAsia"/>
          <w:lang w:eastAsia="zh-HK"/>
        </w:rPr>
        <w:t>仍</w:t>
      </w:r>
      <w:r w:rsidR="001D7E61" w:rsidRPr="001D7E61">
        <w:rPr>
          <w:rFonts w:hint="eastAsia"/>
        </w:rPr>
        <w:t>較114年度預算</w:t>
      </w:r>
      <w:r w:rsidR="003D1779">
        <w:rPr>
          <w:rFonts w:hint="eastAsia"/>
          <w:lang w:eastAsia="zh-HK"/>
        </w:rPr>
        <w:t>各</w:t>
      </w:r>
      <w:r w:rsidR="001D7E61" w:rsidRPr="001D7E61">
        <w:rPr>
          <w:rFonts w:hint="eastAsia"/>
        </w:rPr>
        <w:t>增加</w:t>
      </w:r>
      <w:r w:rsidR="003D1779">
        <w:rPr>
          <w:rFonts w:hint="eastAsia"/>
        </w:rPr>
        <w:t>6.98%、36.77%、14.6%</w:t>
      </w:r>
      <w:r w:rsidR="003D1779">
        <w:rPr>
          <w:rFonts w:hint="eastAsia"/>
          <w:lang w:eastAsia="zh-HK"/>
        </w:rPr>
        <w:t>及</w:t>
      </w:r>
      <w:r w:rsidR="003D1779">
        <w:rPr>
          <w:rFonts w:hint="eastAsia"/>
        </w:rPr>
        <w:t>5.63%</w:t>
      </w:r>
      <w:r w:rsidR="00DC0DEC" w:rsidRPr="00DC0DEC">
        <w:rPr>
          <w:rFonts w:hint="eastAsia"/>
        </w:rPr>
        <w:t>(詳表</w:t>
      </w:r>
      <w:r w:rsidR="001D7E61">
        <w:rPr>
          <w:rFonts w:hint="eastAsia"/>
        </w:rPr>
        <w:t>3</w:t>
      </w:r>
      <w:r w:rsidR="00DC0DEC" w:rsidRPr="00DC0DEC">
        <w:rPr>
          <w:rFonts w:hint="eastAsia"/>
        </w:rPr>
        <w:t>)。</w:t>
      </w:r>
    </w:p>
    <w:p w:rsidR="007551DF" w:rsidRDefault="005C625E" w:rsidP="005C625E">
      <w:pPr>
        <w:pStyle w:val="123"/>
        <w:ind w:left="1133" w:hanging="283"/>
      </w:pPr>
      <w:r>
        <w:rPr>
          <w:rFonts w:hint="eastAsia"/>
        </w:rPr>
        <w:t>2.</w:t>
      </w:r>
      <w:r>
        <w:rPr>
          <w:rFonts w:hint="eastAsia"/>
          <w:lang w:eastAsia="zh-HK"/>
        </w:rPr>
        <w:t>據</w:t>
      </w:r>
      <w:r w:rsidR="00DC0DEC" w:rsidRPr="004464F0">
        <w:rPr>
          <w:rFonts w:hint="eastAsia"/>
        </w:rPr>
        <w:t>財政部提供11</w:t>
      </w:r>
      <w:r w:rsidR="004464F0" w:rsidRPr="004464F0">
        <w:rPr>
          <w:rFonts w:hint="eastAsia"/>
        </w:rPr>
        <w:t>5</w:t>
      </w:r>
      <w:r w:rsidR="00DC0DEC" w:rsidRPr="004464F0">
        <w:rPr>
          <w:rFonts w:hint="eastAsia"/>
        </w:rPr>
        <w:t>年度各稅目預算估測之主要參數項目，</w:t>
      </w:r>
      <w:r w:rsidR="00F60D72">
        <w:rPr>
          <w:rFonts w:hint="eastAsia"/>
          <w:lang w:eastAsia="zh-HK"/>
        </w:rPr>
        <w:t>其中</w:t>
      </w:r>
      <w:r w:rsidR="00DC0DEC" w:rsidRPr="004464F0">
        <w:rPr>
          <w:rFonts w:hint="eastAsia"/>
        </w:rPr>
        <w:t>參據經濟成長率編列</w:t>
      </w:r>
      <w:r w:rsidR="00067C03">
        <w:rPr>
          <w:rFonts w:hint="eastAsia"/>
          <w:lang w:eastAsia="zh-HK"/>
        </w:rPr>
        <w:t>者</w:t>
      </w:r>
      <w:r w:rsidR="00DC0DEC" w:rsidRPr="004464F0">
        <w:rPr>
          <w:rFonts w:hint="eastAsia"/>
        </w:rPr>
        <w:t>，如</w:t>
      </w:r>
      <w:r w:rsidR="004464F0" w:rsidRPr="004464F0">
        <w:rPr>
          <w:rFonts w:hAnsi="標楷體" w:hint="eastAsia"/>
        </w:rPr>
        <w:t>：</w:t>
      </w:r>
      <w:r w:rsidR="00DC0DEC" w:rsidRPr="004464F0">
        <w:rPr>
          <w:rFonts w:hint="eastAsia"/>
        </w:rPr>
        <w:t>關稅係以預測值3.</w:t>
      </w:r>
      <w:r w:rsidR="004464F0" w:rsidRPr="004464F0">
        <w:rPr>
          <w:rFonts w:hint="eastAsia"/>
        </w:rPr>
        <w:t>68</w:t>
      </w:r>
      <w:r w:rsidR="00DC0DEC" w:rsidRPr="004464F0">
        <w:rPr>
          <w:rFonts w:hint="eastAsia"/>
        </w:rPr>
        <w:t>%估算，</w:t>
      </w:r>
      <w:r w:rsidR="004464F0" w:rsidRPr="004464F0">
        <w:rPr>
          <w:rFonts w:hint="eastAsia"/>
          <w:lang w:eastAsia="zh-HK"/>
        </w:rPr>
        <w:t>與</w:t>
      </w:r>
      <w:r w:rsidR="00DC0DEC" w:rsidRPr="004464F0">
        <w:rPr>
          <w:rFonts w:hint="eastAsia"/>
        </w:rPr>
        <w:t>11</w:t>
      </w:r>
      <w:r w:rsidR="004464F0" w:rsidRPr="004464F0">
        <w:rPr>
          <w:rFonts w:hint="eastAsia"/>
        </w:rPr>
        <w:t>5</w:t>
      </w:r>
      <w:r w:rsidR="00DC0DEC" w:rsidRPr="004464F0">
        <w:rPr>
          <w:rFonts w:hint="eastAsia"/>
        </w:rPr>
        <w:t>年度中央政府總預算案「總供需估測結果表」所列經濟成長率</w:t>
      </w:r>
      <w:r w:rsidR="004464F0" w:rsidRPr="004464F0">
        <w:rPr>
          <w:rFonts w:hint="eastAsia"/>
        </w:rPr>
        <w:t>2.81</w:t>
      </w:r>
      <w:r w:rsidR="00DC0DEC" w:rsidRPr="004464F0">
        <w:rPr>
          <w:rFonts w:hint="eastAsia"/>
        </w:rPr>
        <w:t>%</w:t>
      </w:r>
      <w:r w:rsidR="004464F0">
        <w:rPr>
          <w:rFonts w:hint="eastAsia"/>
          <w:lang w:eastAsia="zh-HK"/>
        </w:rPr>
        <w:t>落差甚大</w:t>
      </w:r>
      <w:r w:rsidR="00067C03">
        <w:rPr>
          <w:rFonts w:hint="eastAsia"/>
        </w:rPr>
        <w:t>，</w:t>
      </w:r>
      <w:r w:rsidR="00067C03">
        <w:rPr>
          <w:rFonts w:hint="eastAsia"/>
          <w:lang w:eastAsia="zh-HK"/>
        </w:rPr>
        <w:t>而關稅收入</w:t>
      </w:r>
      <w:r w:rsidR="00067C03">
        <w:rPr>
          <w:rFonts w:hint="eastAsia"/>
        </w:rPr>
        <w:t>115</w:t>
      </w:r>
      <w:r w:rsidR="00067C03">
        <w:rPr>
          <w:rFonts w:hint="eastAsia"/>
          <w:lang w:eastAsia="zh-HK"/>
        </w:rPr>
        <w:t>年度預算案減幅雖達</w:t>
      </w:r>
      <w:r w:rsidR="00067C03">
        <w:rPr>
          <w:rFonts w:hint="eastAsia"/>
        </w:rPr>
        <w:t>9.59%，</w:t>
      </w:r>
      <w:r w:rsidR="00067C03">
        <w:rPr>
          <w:rFonts w:hint="eastAsia"/>
          <w:lang w:eastAsia="zh-HK"/>
        </w:rPr>
        <w:t>惟</w:t>
      </w:r>
      <w:r w:rsidR="00067C03" w:rsidRPr="00067C03">
        <w:rPr>
          <w:rFonts w:hint="eastAsia"/>
          <w:lang w:eastAsia="zh-HK"/>
        </w:rPr>
        <w:t>迄114年8月底</w:t>
      </w:r>
      <w:r w:rsidR="00067C03">
        <w:rPr>
          <w:rFonts w:hint="eastAsia"/>
          <w:lang w:eastAsia="zh-HK"/>
        </w:rPr>
        <w:t>其</w:t>
      </w:r>
      <w:r w:rsidR="00067C03" w:rsidRPr="00067C03">
        <w:rPr>
          <w:rFonts w:hint="eastAsia"/>
          <w:lang w:eastAsia="zh-HK"/>
        </w:rPr>
        <w:t>預算達成率僅92.6%</w:t>
      </w:r>
      <w:r w:rsidR="00067C03">
        <w:rPr>
          <w:rFonts w:hint="eastAsia"/>
        </w:rPr>
        <w:t>，</w:t>
      </w:r>
      <w:r w:rsidR="00067C03">
        <w:rPr>
          <w:rFonts w:hint="eastAsia"/>
          <w:lang w:eastAsia="zh-HK"/>
        </w:rPr>
        <w:t>且嗣後</w:t>
      </w:r>
      <w:r w:rsidR="00F60D72">
        <w:rPr>
          <w:rFonts w:hint="eastAsia"/>
          <w:lang w:eastAsia="zh-HK"/>
        </w:rPr>
        <w:t>恐</w:t>
      </w:r>
      <w:r w:rsidR="00067C03">
        <w:rPr>
          <w:rFonts w:hint="eastAsia"/>
          <w:lang w:eastAsia="zh-HK"/>
        </w:rPr>
        <w:t>尚有</w:t>
      </w:r>
      <w:r w:rsidR="005A41E7">
        <w:rPr>
          <w:rFonts w:hint="eastAsia"/>
          <w:lang w:eastAsia="zh-HK"/>
        </w:rPr>
        <w:t>降低</w:t>
      </w:r>
      <w:r w:rsidR="00067C03">
        <w:rPr>
          <w:rFonts w:hint="eastAsia"/>
          <w:lang w:eastAsia="zh-HK"/>
        </w:rPr>
        <w:t>美國</w:t>
      </w:r>
      <w:r w:rsidR="00F60D72">
        <w:rPr>
          <w:rFonts w:hint="eastAsia"/>
          <w:lang w:eastAsia="zh-HK"/>
        </w:rPr>
        <w:t>進口</w:t>
      </w:r>
      <w:r w:rsidR="00067C03">
        <w:rPr>
          <w:rFonts w:hint="eastAsia"/>
          <w:lang w:eastAsia="zh-HK"/>
        </w:rPr>
        <w:t>關稅</w:t>
      </w:r>
      <w:r w:rsidR="00F60D72">
        <w:rPr>
          <w:rFonts w:hint="eastAsia"/>
          <w:lang w:eastAsia="zh-HK"/>
        </w:rPr>
        <w:t>稅率</w:t>
      </w:r>
      <w:r w:rsidR="00067C03">
        <w:rPr>
          <w:rFonts w:hint="eastAsia"/>
          <w:lang w:eastAsia="zh-HK"/>
        </w:rPr>
        <w:t>等諸多不確定因素</w:t>
      </w:r>
      <w:r w:rsidR="00067C03">
        <w:rPr>
          <w:rFonts w:hint="eastAsia"/>
        </w:rPr>
        <w:t>，</w:t>
      </w:r>
      <w:r w:rsidR="00067C03">
        <w:rPr>
          <w:rFonts w:hint="eastAsia"/>
          <w:lang w:eastAsia="zh-HK"/>
        </w:rPr>
        <w:t>能否達成</w:t>
      </w:r>
      <w:r w:rsidR="00067C03">
        <w:rPr>
          <w:rFonts w:hint="eastAsia"/>
        </w:rPr>
        <w:t>115</w:t>
      </w:r>
      <w:r w:rsidR="00067C03">
        <w:rPr>
          <w:rFonts w:hint="eastAsia"/>
          <w:lang w:eastAsia="zh-HK"/>
        </w:rPr>
        <w:t>年度預計目標</w:t>
      </w:r>
      <w:r w:rsidR="00067C03" w:rsidRPr="00067C03">
        <w:rPr>
          <w:rFonts w:hint="eastAsia"/>
          <w:lang w:eastAsia="zh-HK"/>
        </w:rPr>
        <w:t>，不無疑義</w:t>
      </w:r>
      <w:r w:rsidR="007551DF">
        <w:rPr>
          <w:rFonts w:hint="eastAsia"/>
        </w:rPr>
        <w:t>。</w:t>
      </w:r>
    </w:p>
    <w:p w:rsidR="00DC0DEC" w:rsidRPr="00DC0DEC" w:rsidRDefault="005C625E" w:rsidP="005C625E">
      <w:pPr>
        <w:pStyle w:val="123"/>
        <w:ind w:left="1133" w:hanging="283"/>
        <w:rPr>
          <w:rFonts w:hint="eastAsia"/>
        </w:rPr>
      </w:pPr>
      <w:r>
        <w:rPr>
          <w:rFonts w:hint="eastAsia"/>
        </w:rPr>
        <w:t>3.</w:t>
      </w:r>
      <w:r w:rsidR="00067C03">
        <w:rPr>
          <w:rFonts w:hint="eastAsia"/>
          <w:lang w:eastAsia="zh-HK"/>
        </w:rPr>
        <w:t>另</w:t>
      </w:r>
      <w:r w:rsidR="007551DF">
        <w:rPr>
          <w:rFonts w:hint="eastAsia"/>
          <w:lang w:eastAsia="zh-HK"/>
        </w:rPr>
        <w:t>所得稅估測參據之關鍵因素包括</w:t>
      </w:r>
      <w:r w:rsidR="007551DF" w:rsidRPr="007551DF">
        <w:rPr>
          <w:rFonts w:hint="eastAsia"/>
          <w:lang w:eastAsia="zh-HK"/>
        </w:rPr>
        <w:t>上市櫃公司獲利、工業生產指數、股利發放率、薪資成長率</w:t>
      </w:r>
      <w:r w:rsidR="007551DF">
        <w:rPr>
          <w:rFonts w:hint="eastAsia"/>
          <w:lang w:eastAsia="zh-HK"/>
        </w:rPr>
        <w:t>及</w:t>
      </w:r>
      <w:r w:rsidR="007551DF" w:rsidRPr="007551DF">
        <w:rPr>
          <w:rFonts w:hint="eastAsia"/>
          <w:lang w:eastAsia="zh-HK"/>
        </w:rPr>
        <w:t>出口</w:t>
      </w:r>
      <w:r w:rsidR="007551DF">
        <w:rPr>
          <w:rFonts w:hint="eastAsia"/>
        </w:rPr>
        <w:t>、</w:t>
      </w:r>
      <w:r w:rsidR="007551DF" w:rsidRPr="007551DF">
        <w:rPr>
          <w:rFonts w:hint="eastAsia"/>
          <w:lang w:eastAsia="zh-HK"/>
        </w:rPr>
        <w:t>利率、</w:t>
      </w:r>
      <w:r w:rsidR="007551DF">
        <w:rPr>
          <w:rFonts w:hint="eastAsia"/>
          <w:lang w:eastAsia="zh-HK"/>
        </w:rPr>
        <w:t>匯率與</w:t>
      </w:r>
      <w:r w:rsidR="007551DF" w:rsidRPr="007551DF">
        <w:rPr>
          <w:rFonts w:hint="eastAsia"/>
          <w:lang w:eastAsia="zh-HK"/>
        </w:rPr>
        <w:t>國際經</w:t>
      </w:r>
      <w:r w:rsidR="007551DF" w:rsidRPr="007551DF">
        <w:rPr>
          <w:rFonts w:hint="eastAsia"/>
          <w:lang w:eastAsia="zh-HK"/>
        </w:rPr>
        <w:lastRenderedPageBreak/>
        <w:t>貿政策</w:t>
      </w:r>
      <w:r w:rsidR="007551DF">
        <w:rPr>
          <w:rFonts w:hint="eastAsia"/>
          <w:lang w:eastAsia="zh-HK"/>
        </w:rPr>
        <w:t>等</w:t>
      </w:r>
      <w:r w:rsidR="007551DF">
        <w:rPr>
          <w:rFonts w:hint="eastAsia"/>
        </w:rPr>
        <w:t>，</w:t>
      </w:r>
      <w:r w:rsidR="007551DF">
        <w:rPr>
          <w:rFonts w:hint="eastAsia"/>
          <w:lang w:eastAsia="zh-HK"/>
        </w:rPr>
        <w:t>其</w:t>
      </w:r>
      <w:r w:rsidR="007551DF">
        <w:rPr>
          <w:rFonts w:hint="eastAsia"/>
        </w:rPr>
        <w:t>115</w:t>
      </w:r>
      <w:r w:rsidR="007551DF">
        <w:rPr>
          <w:rFonts w:hint="eastAsia"/>
          <w:lang w:eastAsia="zh-HK"/>
        </w:rPr>
        <w:t>年度預算案之增幅</w:t>
      </w:r>
      <w:r w:rsidR="00E35858">
        <w:rPr>
          <w:rFonts w:hint="eastAsia"/>
          <w:lang w:eastAsia="zh-HK"/>
        </w:rPr>
        <w:t>為</w:t>
      </w:r>
      <w:r w:rsidR="007551DF" w:rsidRPr="007551DF">
        <w:rPr>
          <w:lang w:eastAsia="zh-HK"/>
        </w:rPr>
        <w:t>6.98%</w:t>
      </w:r>
      <w:r w:rsidR="00FE577F">
        <w:rPr>
          <w:rFonts w:hint="eastAsia"/>
        </w:rPr>
        <w:t>，</w:t>
      </w:r>
      <w:r w:rsidR="00FE577F">
        <w:rPr>
          <w:rFonts w:hint="eastAsia"/>
          <w:lang w:eastAsia="zh-HK"/>
        </w:rPr>
        <w:t>其中營所稅及綜所稅之增幅各為</w:t>
      </w:r>
      <w:r w:rsidR="00FE577F">
        <w:rPr>
          <w:rFonts w:hint="eastAsia"/>
        </w:rPr>
        <w:t>7.9%</w:t>
      </w:r>
      <w:r w:rsidR="00FE577F">
        <w:rPr>
          <w:rFonts w:hint="eastAsia"/>
          <w:lang w:eastAsia="zh-HK"/>
        </w:rPr>
        <w:t>及</w:t>
      </w:r>
      <w:r w:rsidR="00FE577F">
        <w:rPr>
          <w:rFonts w:hint="eastAsia"/>
        </w:rPr>
        <w:t>5.64%；</w:t>
      </w:r>
      <w:r w:rsidR="007551DF">
        <w:rPr>
          <w:rFonts w:hint="eastAsia"/>
          <w:lang w:eastAsia="zh-HK"/>
        </w:rPr>
        <w:t>惟迄</w:t>
      </w:r>
      <w:r w:rsidR="007551DF">
        <w:rPr>
          <w:rFonts w:hint="eastAsia"/>
        </w:rPr>
        <w:t>114</w:t>
      </w:r>
      <w:r w:rsidR="007551DF">
        <w:rPr>
          <w:rFonts w:hint="eastAsia"/>
          <w:lang w:eastAsia="zh-HK"/>
        </w:rPr>
        <w:t>年</w:t>
      </w:r>
      <w:r w:rsidR="007551DF">
        <w:rPr>
          <w:rFonts w:hint="eastAsia"/>
        </w:rPr>
        <w:t>8</w:t>
      </w:r>
      <w:r w:rsidR="007551DF">
        <w:rPr>
          <w:rFonts w:hint="eastAsia"/>
          <w:lang w:eastAsia="zh-HK"/>
        </w:rPr>
        <w:t>月底</w:t>
      </w:r>
      <w:r w:rsidR="005A41E7">
        <w:rPr>
          <w:rFonts w:hint="eastAsia"/>
        </w:rPr>
        <w:t>，</w:t>
      </w:r>
      <w:r w:rsidR="007551DF" w:rsidRPr="007551DF">
        <w:rPr>
          <w:rFonts w:hint="eastAsia"/>
          <w:lang w:eastAsia="zh-HK"/>
        </w:rPr>
        <w:t>所得稅</w:t>
      </w:r>
      <w:r w:rsidR="007551DF">
        <w:rPr>
          <w:rFonts w:hint="eastAsia"/>
          <w:lang w:eastAsia="zh-HK"/>
        </w:rPr>
        <w:t>預算達成率</w:t>
      </w:r>
      <w:r w:rsidR="00E35858">
        <w:rPr>
          <w:rFonts w:hint="eastAsia"/>
          <w:lang w:eastAsia="zh-HK"/>
        </w:rPr>
        <w:t>為</w:t>
      </w:r>
      <w:r w:rsidR="007551DF" w:rsidRPr="007551DF">
        <w:rPr>
          <w:rFonts w:hint="eastAsia"/>
          <w:lang w:eastAsia="zh-HK"/>
        </w:rPr>
        <w:t>91.5%</w:t>
      </w:r>
      <w:r w:rsidR="007551DF">
        <w:rPr>
          <w:rFonts w:hint="eastAsia"/>
        </w:rPr>
        <w:t>，</w:t>
      </w:r>
      <w:r w:rsidR="00FE577F">
        <w:rPr>
          <w:rFonts w:hint="eastAsia"/>
          <w:lang w:eastAsia="zh-HK"/>
        </w:rPr>
        <w:t>其中綜所稅預算達成率雖為</w:t>
      </w:r>
      <w:r w:rsidR="00FE577F">
        <w:rPr>
          <w:rFonts w:hint="eastAsia"/>
        </w:rPr>
        <w:t>101.2%，</w:t>
      </w:r>
      <w:r w:rsidR="00FE577F">
        <w:rPr>
          <w:rFonts w:hint="eastAsia"/>
          <w:lang w:eastAsia="zh-HK"/>
        </w:rPr>
        <w:t>然營所稅受美國關稅政策影</w:t>
      </w:r>
      <w:r w:rsidR="00FE577F">
        <w:rPr>
          <w:rFonts w:hint="eastAsia"/>
        </w:rPr>
        <w:t>響</w:t>
      </w:r>
      <w:r w:rsidR="00FE577F">
        <w:rPr>
          <w:rFonts w:hint="eastAsia"/>
          <w:lang w:eastAsia="zh-HK"/>
        </w:rPr>
        <w:t>實施延分期繳納措施</w:t>
      </w:r>
      <w:r w:rsidR="00FE577F">
        <w:rPr>
          <w:rFonts w:hint="eastAsia"/>
        </w:rPr>
        <w:t>，</w:t>
      </w:r>
      <w:r w:rsidR="00FE577F">
        <w:rPr>
          <w:rFonts w:hint="eastAsia"/>
          <w:lang w:eastAsia="zh-HK"/>
        </w:rPr>
        <w:t>預算達成率僅</w:t>
      </w:r>
      <w:r w:rsidR="00FE577F">
        <w:rPr>
          <w:rFonts w:hint="eastAsia"/>
        </w:rPr>
        <w:t>83.3%。</w:t>
      </w:r>
      <w:r w:rsidR="00E35858">
        <w:rPr>
          <w:rFonts w:hint="eastAsia"/>
          <w:lang w:eastAsia="zh-HK"/>
        </w:rPr>
        <w:t>以上</w:t>
      </w:r>
      <w:r w:rsidR="00E35858">
        <w:rPr>
          <w:rFonts w:hint="eastAsia"/>
        </w:rPr>
        <w:t>，</w:t>
      </w:r>
      <w:r w:rsidR="007551DF" w:rsidRPr="007551DF">
        <w:rPr>
          <w:rFonts w:hint="eastAsia"/>
          <w:lang w:eastAsia="zh-HK"/>
        </w:rPr>
        <w:t>所得稅續成長</w:t>
      </w:r>
      <w:r w:rsidR="007551DF">
        <w:rPr>
          <w:rFonts w:hint="eastAsia"/>
          <w:lang w:eastAsia="zh-HK"/>
        </w:rPr>
        <w:t>估測之合理性</w:t>
      </w:r>
      <w:r>
        <w:rPr>
          <w:rFonts w:hint="eastAsia"/>
        </w:rPr>
        <w:t>，</w:t>
      </w:r>
      <w:r w:rsidR="00DC0DEC" w:rsidRPr="00DC0DEC">
        <w:rPr>
          <w:rFonts w:hint="eastAsia"/>
        </w:rPr>
        <w:t>容有檢討空間。</w:t>
      </w:r>
    </w:p>
    <w:p w:rsidR="001A7867" w:rsidRPr="001A7867" w:rsidRDefault="001A7867" w:rsidP="000C266D">
      <w:pPr>
        <w:spacing w:beforeLines="50" w:before="258" w:line="280" w:lineRule="exact"/>
        <w:ind w:leftChars="49" w:left="905" w:hangingChars="270" w:hanging="766"/>
        <w:rPr>
          <w:sz w:val="24"/>
        </w:rPr>
      </w:pPr>
      <w:r w:rsidRPr="001A7867">
        <w:rPr>
          <w:rFonts w:hint="eastAsia"/>
          <w:b/>
          <w:bCs/>
        </w:rPr>
        <w:t>表</w:t>
      </w:r>
      <w:r>
        <w:rPr>
          <w:rFonts w:hint="eastAsia"/>
          <w:b/>
          <w:bCs/>
        </w:rPr>
        <w:t>3</w:t>
      </w:r>
      <w:r w:rsidRPr="001A7867">
        <w:rPr>
          <w:b/>
          <w:bCs/>
        </w:rPr>
        <w:t xml:space="preserve">  </w:t>
      </w:r>
      <w:r w:rsidRPr="001A7867">
        <w:rPr>
          <w:rFonts w:hint="eastAsia"/>
          <w:b/>
          <w:bCs/>
        </w:rPr>
        <w:t>1</w:t>
      </w:r>
      <w:r w:rsidRPr="001A7867">
        <w:rPr>
          <w:b/>
          <w:bCs/>
        </w:rPr>
        <w:t>1</w:t>
      </w:r>
      <w:r>
        <w:rPr>
          <w:rFonts w:hint="eastAsia"/>
          <w:b/>
          <w:bCs/>
        </w:rPr>
        <w:t>5</w:t>
      </w:r>
      <w:r w:rsidRPr="001A7867">
        <w:rPr>
          <w:rFonts w:hint="eastAsia"/>
          <w:b/>
          <w:bCs/>
        </w:rPr>
        <w:t>年度預算案各稅目收入編列參據</w:t>
      </w:r>
      <w:r w:rsidRPr="001A7867">
        <w:rPr>
          <w:rFonts w:hAnsi="標楷體" w:hint="eastAsia"/>
          <w:b/>
          <w:bCs/>
        </w:rPr>
        <w:t>、</w:t>
      </w:r>
      <w:r w:rsidRPr="001A7867">
        <w:rPr>
          <w:rFonts w:hint="eastAsia"/>
          <w:b/>
          <w:bCs/>
        </w:rPr>
        <w:t>1</w:t>
      </w:r>
      <w:r w:rsidRPr="001A7867">
        <w:rPr>
          <w:b/>
          <w:bCs/>
        </w:rPr>
        <w:t>1</w:t>
      </w:r>
      <w:r>
        <w:rPr>
          <w:rFonts w:hint="eastAsia"/>
          <w:b/>
          <w:bCs/>
        </w:rPr>
        <w:t>4</w:t>
      </w:r>
      <w:r w:rsidRPr="001A7867">
        <w:rPr>
          <w:rFonts w:hint="eastAsia"/>
          <w:b/>
          <w:bCs/>
        </w:rPr>
        <w:t xml:space="preserve">年度預算數及迄8月底止實徵數明細表 </w:t>
      </w:r>
      <w:r w:rsidRPr="001A7867">
        <w:rPr>
          <w:b/>
          <w:bCs/>
        </w:rPr>
        <w:t xml:space="preserve">       </w:t>
      </w:r>
      <w:r w:rsidRPr="001A7867">
        <w:rPr>
          <w:rFonts w:hint="eastAsia"/>
          <w:b/>
          <w:bCs/>
        </w:rPr>
        <w:t xml:space="preserve">      </w:t>
      </w:r>
      <w:r w:rsidRPr="001A7867">
        <w:rPr>
          <w:b/>
          <w:bCs/>
        </w:rPr>
        <w:t xml:space="preserve"> </w:t>
      </w:r>
      <w:r w:rsidRPr="001A7867">
        <w:rPr>
          <w:rFonts w:hint="eastAsia"/>
          <w:b/>
          <w:bCs/>
        </w:rPr>
        <w:t xml:space="preserve">  </w:t>
      </w:r>
      <w:r>
        <w:rPr>
          <w:b/>
          <w:bCs/>
        </w:rPr>
        <w:t xml:space="preserve"> </w:t>
      </w:r>
      <w:r w:rsidR="008310BA">
        <w:rPr>
          <w:b/>
          <w:bCs/>
        </w:rPr>
        <w:t xml:space="preserve">  </w:t>
      </w:r>
      <w:r w:rsidR="000C266D">
        <w:rPr>
          <w:b/>
          <w:bCs/>
        </w:rPr>
        <w:t xml:space="preserve">  </w:t>
      </w:r>
      <w:r w:rsidR="008310BA">
        <w:rPr>
          <w:b/>
          <w:bCs/>
        </w:rPr>
        <w:t xml:space="preserve"> </w:t>
      </w:r>
      <w:r>
        <w:rPr>
          <w:b/>
          <w:bCs/>
        </w:rPr>
        <w:t xml:space="preserve"> </w:t>
      </w:r>
      <w:r w:rsidRPr="001A7867">
        <w:rPr>
          <w:b/>
          <w:bCs/>
        </w:rPr>
        <w:t xml:space="preserve"> </w:t>
      </w:r>
      <w:r w:rsidRPr="001A7867">
        <w:rPr>
          <w:rFonts w:hint="eastAsia"/>
          <w:sz w:val="24"/>
          <w:szCs w:val="24"/>
        </w:rPr>
        <w:t>單位：新</w:t>
      </w:r>
      <w:r w:rsidR="00C21B0C">
        <w:rPr>
          <w:rFonts w:hint="eastAsia"/>
          <w:sz w:val="24"/>
          <w:szCs w:val="24"/>
          <w:lang w:eastAsia="zh-HK"/>
        </w:rPr>
        <w:t>臺</w:t>
      </w:r>
      <w:r w:rsidRPr="001A7867">
        <w:rPr>
          <w:rFonts w:hint="eastAsia"/>
          <w:sz w:val="24"/>
          <w:szCs w:val="24"/>
        </w:rPr>
        <w:t>幣百萬元</w:t>
      </w:r>
      <w:r w:rsidRPr="001A7867">
        <w:rPr>
          <w:rFonts w:hAnsi="標楷體" w:hint="eastAsia"/>
          <w:sz w:val="24"/>
          <w:szCs w:val="24"/>
        </w:rPr>
        <w:t>；</w:t>
      </w:r>
      <w:r w:rsidRPr="001A7867">
        <w:rPr>
          <w:rFonts w:hint="eastAsia"/>
          <w:sz w:val="24"/>
          <w:szCs w:val="24"/>
        </w:rPr>
        <w:t>%</w:t>
      </w:r>
    </w:p>
    <w:tbl>
      <w:tblPr>
        <w:tblW w:w="8663"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851"/>
        <w:gridCol w:w="1134"/>
        <w:gridCol w:w="2835"/>
        <w:gridCol w:w="992"/>
        <w:gridCol w:w="1134"/>
        <w:gridCol w:w="1717"/>
      </w:tblGrid>
      <w:tr w:rsidR="001A7867" w:rsidRPr="001A7867" w:rsidTr="008310BA">
        <w:trPr>
          <w:tblHeader/>
        </w:trPr>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稅  目</w:t>
            </w:r>
          </w:p>
        </w:tc>
        <w:tc>
          <w:tcPr>
            <w:tcW w:w="1134"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5</w:t>
            </w:r>
            <w:r w:rsidRPr="001A7867">
              <w:rPr>
                <w:rFonts w:hAnsi="標楷體" w:hint="eastAsia"/>
                <w:b/>
                <w:spacing w:val="-20"/>
                <w:w w:val="90"/>
                <w:sz w:val="24"/>
                <w:szCs w:val="24"/>
              </w:rPr>
              <w:t>年度</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預算案數</w:t>
            </w:r>
          </w:p>
        </w:tc>
        <w:tc>
          <w:tcPr>
            <w:tcW w:w="2835"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編列1</w:t>
            </w:r>
            <w:r w:rsidRPr="001A7867">
              <w:rPr>
                <w:rFonts w:hAnsi="標楷體"/>
                <w:b/>
                <w:spacing w:val="-20"/>
                <w:w w:val="90"/>
                <w:sz w:val="24"/>
                <w:szCs w:val="24"/>
              </w:rPr>
              <w:t>1</w:t>
            </w:r>
            <w:r>
              <w:rPr>
                <w:rFonts w:hAnsi="標楷體" w:hint="eastAsia"/>
                <w:b/>
                <w:spacing w:val="-20"/>
                <w:w w:val="90"/>
                <w:sz w:val="24"/>
                <w:szCs w:val="24"/>
              </w:rPr>
              <w:t>5</w:t>
            </w:r>
            <w:r w:rsidRPr="001A7867">
              <w:rPr>
                <w:rFonts w:hAnsi="標楷體" w:hint="eastAsia"/>
                <w:b/>
                <w:spacing w:val="-20"/>
                <w:w w:val="90"/>
                <w:sz w:val="24"/>
                <w:szCs w:val="24"/>
              </w:rPr>
              <w:t>年度預算案</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之主要參數項目及數值</w:t>
            </w:r>
          </w:p>
        </w:tc>
        <w:tc>
          <w:tcPr>
            <w:tcW w:w="992" w:type="dxa"/>
            <w:shd w:val="clear" w:color="auto" w:fill="auto"/>
            <w:vAlign w:val="center"/>
          </w:tcPr>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4</w:t>
            </w:r>
            <w:r w:rsidRPr="001A7867">
              <w:rPr>
                <w:rFonts w:hAnsi="標楷體" w:hint="eastAsia"/>
                <w:b/>
                <w:spacing w:val="-20"/>
                <w:w w:val="90"/>
                <w:sz w:val="24"/>
                <w:szCs w:val="24"/>
              </w:rPr>
              <w:t>年度</w:t>
            </w:r>
          </w:p>
          <w:p w:rsidR="001A7867" w:rsidRPr="001A7867" w:rsidRDefault="001A7867" w:rsidP="001A7867">
            <w:pPr>
              <w:spacing w:line="280" w:lineRule="exact"/>
              <w:ind w:leftChars="0" w:left="0" w:firstLineChars="0" w:firstLine="0"/>
              <w:jc w:val="center"/>
              <w:rPr>
                <w:rFonts w:hAnsi="標楷體"/>
                <w:b/>
                <w:spacing w:val="-20"/>
                <w:w w:val="90"/>
                <w:sz w:val="24"/>
                <w:szCs w:val="24"/>
              </w:rPr>
            </w:pPr>
            <w:r w:rsidRPr="001A7867">
              <w:rPr>
                <w:rFonts w:hAnsi="標楷體" w:hint="eastAsia"/>
                <w:b/>
                <w:spacing w:val="-20"/>
                <w:w w:val="90"/>
                <w:sz w:val="24"/>
                <w:szCs w:val="24"/>
              </w:rPr>
              <w:t>預算數</w:t>
            </w:r>
          </w:p>
        </w:tc>
        <w:tc>
          <w:tcPr>
            <w:tcW w:w="1134" w:type="dxa"/>
            <w:shd w:val="clear" w:color="auto" w:fill="auto"/>
            <w:vAlign w:val="center"/>
          </w:tcPr>
          <w:p w:rsidR="001A7867" w:rsidRPr="001A7867" w:rsidRDefault="001A7867" w:rsidP="001A7867">
            <w:pPr>
              <w:spacing w:line="280" w:lineRule="exact"/>
              <w:ind w:leftChars="-20" w:left="-44" w:hangingChars="7" w:hanging="13"/>
              <w:jc w:val="center"/>
              <w:rPr>
                <w:rFonts w:hAnsi="標楷體"/>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1</w:t>
            </w:r>
            <w:r>
              <w:rPr>
                <w:rFonts w:hAnsi="標楷體" w:hint="eastAsia"/>
                <w:b/>
                <w:spacing w:val="-20"/>
                <w:w w:val="90"/>
                <w:sz w:val="24"/>
                <w:szCs w:val="24"/>
              </w:rPr>
              <w:t>4</w:t>
            </w:r>
            <w:r w:rsidRPr="001A7867">
              <w:rPr>
                <w:rFonts w:hAnsi="標楷體" w:hint="eastAsia"/>
                <w:b/>
                <w:spacing w:val="-20"/>
                <w:w w:val="90"/>
                <w:sz w:val="24"/>
                <w:szCs w:val="24"/>
              </w:rPr>
              <w:t>年截至8月底止實徵數</w:t>
            </w:r>
          </w:p>
        </w:tc>
        <w:tc>
          <w:tcPr>
            <w:tcW w:w="1717" w:type="dxa"/>
            <w:shd w:val="clear" w:color="auto" w:fill="auto"/>
            <w:vAlign w:val="center"/>
          </w:tcPr>
          <w:p w:rsidR="001A7867" w:rsidRPr="001A7867" w:rsidRDefault="001A7867" w:rsidP="001A7867">
            <w:pPr>
              <w:spacing w:line="280" w:lineRule="exact"/>
              <w:ind w:leftChars="-1" w:left="-3" w:firstLineChars="0" w:firstLine="1"/>
              <w:jc w:val="center"/>
              <w:rPr>
                <w:rFonts w:hAnsi="標楷體"/>
                <w:b/>
                <w:spacing w:val="-20"/>
                <w:w w:val="90"/>
                <w:sz w:val="24"/>
                <w:szCs w:val="24"/>
              </w:rPr>
            </w:pPr>
            <w:r w:rsidRPr="001A7867">
              <w:rPr>
                <w:rFonts w:hAnsi="標楷體" w:hint="eastAsia"/>
                <w:b/>
                <w:spacing w:val="-20"/>
                <w:w w:val="90"/>
                <w:sz w:val="24"/>
                <w:szCs w:val="24"/>
              </w:rPr>
              <w:t>11</w:t>
            </w:r>
            <w:r>
              <w:rPr>
                <w:rFonts w:hAnsi="標楷體" w:hint="eastAsia"/>
                <w:b/>
                <w:spacing w:val="-20"/>
                <w:w w:val="90"/>
                <w:sz w:val="24"/>
                <w:szCs w:val="24"/>
              </w:rPr>
              <w:t>5</w:t>
            </w:r>
            <w:r w:rsidRPr="001A7867">
              <w:rPr>
                <w:rFonts w:hAnsi="標楷體" w:hint="eastAsia"/>
                <w:b/>
                <w:spacing w:val="-20"/>
                <w:w w:val="90"/>
                <w:sz w:val="24"/>
                <w:szCs w:val="24"/>
              </w:rPr>
              <w:t>年度預算案數較11</w:t>
            </w:r>
            <w:r>
              <w:rPr>
                <w:rFonts w:hAnsi="標楷體" w:hint="eastAsia"/>
                <w:b/>
                <w:spacing w:val="-20"/>
                <w:w w:val="90"/>
                <w:sz w:val="24"/>
                <w:szCs w:val="24"/>
              </w:rPr>
              <w:t>4</w:t>
            </w:r>
            <w:r w:rsidRPr="001A7867">
              <w:rPr>
                <w:rFonts w:hAnsi="標楷體" w:hint="eastAsia"/>
                <w:b/>
                <w:spacing w:val="-20"/>
                <w:w w:val="90"/>
                <w:sz w:val="24"/>
                <w:szCs w:val="24"/>
              </w:rPr>
              <w:t>年度預算數增(減</w:t>
            </w:r>
            <w:r w:rsidR="00557714">
              <w:rPr>
                <w:rFonts w:hAnsi="標楷體" w:hint="eastAsia"/>
                <w:b/>
                <w:spacing w:val="-20"/>
                <w:w w:val="90"/>
                <w:sz w:val="24"/>
                <w:szCs w:val="24"/>
              </w:rPr>
              <w:t>-</w:t>
            </w:r>
            <w:r w:rsidRPr="001A7867">
              <w:rPr>
                <w:rFonts w:hAnsi="標楷體" w:hint="eastAsia"/>
                <w:b/>
                <w:spacing w:val="-20"/>
                <w:w w:val="90"/>
                <w:sz w:val="24"/>
                <w:szCs w:val="24"/>
              </w:rPr>
              <w:t>)幅</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關稅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146,880</w:t>
            </w:r>
          </w:p>
        </w:tc>
        <w:tc>
          <w:tcPr>
            <w:tcW w:w="2835" w:type="dxa"/>
            <w:shd w:val="clear" w:color="auto" w:fill="auto"/>
          </w:tcPr>
          <w:p w:rsidR="001A7867" w:rsidRPr="001A7867" w:rsidRDefault="001A7867" w:rsidP="005F451C">
            <w:pPr>
              <w:spacing w:line="280" w:lineRule="exact"/>
              <w:ind w:leftChars="5" w:left="227" w:hangingChars="119" w:hanging="213"/>
              <w:rPr>
                <w:rFonts w:hAnsi="標楷體"/>
                <w:spacing w:val="-20"/>
                <w:w w:val="90"/>
                <w:sz w:val="24"/>
                <w:szCs w:val="24"/>
              </w:rPr>
            </w:pPr>
            <w:r w:rsidRPr="001A7867">
              <w:rPr>
                <w:rFonts w:hAnsi="標楷體" w:hint="eastAsia"/>
                <w:spacing w:val="-20"/>
                <w:w w:val="90"/>
                <w:sz w:val="24"/>
                <w:szCs w:val="24"/>
              </w:rPr>
              <w:t>1.推估基礎數：</w:t>
            </w:r>
            <w:r w:rsidRPr="001A7867">
              <w:rPr>
                <w:rFonts w:hAnsi="標楷體"/>
                <w:spacing w:val="-20"/>
                <w:w w:val="90"/>
                <w:sz w:val="24"/>
                <w:szCs w:val="24"/>
              </w:rPr>
              <w:t>11</w:t>
            </w:r>
            <w:r w:rsidR="00947ADE">
              <w:rPr>
                <w:rFonts w:hAnsi="標楷體" w:hint="eastAsia"/>
                <w:spacing w:val="-20"/>
                <w:w w:val="90"/>
                <w:sz w:val="24"/>
                <w:szCs w:val="24"/>
              </w:rPr>
              <w:t>4</w:t>
            </w:r>
            <w:r w:rsidRPr="001A7867">
              <w:rPr>
                <w:rFonts w:hAnsi="標楷體"/>
                <w:spacing w:val="-20"/>
                <w:w w:val="90"/>
                <w:sz w:val="24"/>
                <w:szCs w:val="24"/>
              </w:rPr>
              <w:t>年度預</w:t>
            </w:r>
            <w:r w:rsidR="00947ADE">
              <w:rPr>
                <w:rFonts w:hAnsi="標楷體" w:hint="eastAsia"/>
                <w:spacing w:val="-20"/>
                <w:w w:val="90"/>
                <w:sz w:val="24"/>
                <w:szCs w:val="24"/>
                <w:lang w:eastAsia="zh-HK"/>
              </w:rPr>
              <w:t>算數</w:t>
            </w:r>
            <w:r w:rsidR="00947ADE">
              <w:rPr>
                <w:rFonts w:hAnsi="標楷體" w:hint="eastAsia"/>
                <w:spacing w:val="-20"/>
                <w:w w:val="90"/>
                <w:sz w:val="24"/>
                <w:szCs w:val="24"/>
              </w:rPr>
              <w:t>1,624.53</w:t>
            </w:r>
            <w:r w:rsidRPr="001A7867">
              <w:rPr>
                <w:rFonts w:hAnsi="標楷體" w:hint="eastAsia"/>
                <w:spacing w:val="-20"/>
                <w:w w:val="90"/>
                <w:sz w:val="24"/>
                <w:szCs w:val="24"/>
              </w:rPr>
              <w:t>億</w:t>
            </w:r>
            <w:r w:rsidRPr="001A7867">
              <w:rPr>
                <w:rFonts w:hAnsi="標楷體"/>
                <w:spacing w:val="-20"/>
                <w:w w:val="90"/>
                <w:sz w:val="24"/>
                <w:szCs w:val="24"/>
              </w:rPr>
              <w:t>元</w:t>
            </w:r>
          </w:p>
          <w:p w:rsidR="001A7867" w:rsidRDefault="001A7867" w:rsidP="005F451C">
            <w:pPr>
              <w:spacing w:line="280" w:lineRule="exact"/>
              <w:ind w:leftChars="5" w:left="14" w:firstLineChars="0" w:firstLine="0"/>
              <w:rPr>
                <w:rFonts w:hAnsi="標楷體"/>
                <w:spacing w:val="-20"/>
                <w:w w:val="90"/>
                <w:sz w:val="24"/>
                <w:szCs w:val="24"/>
              </w:rPr>
            </w:pPr>
            <w:r w:rsidRPr="001A7867">
              <w:rPr>
                <w:rFonts w:hAnsi="標楷體" w:hint="eastAsia"/>
                <w:spacing w:val="-20"/>
                <w:w w:val="90"/>
                <w:sz w:val="24"/>
                <w:szCs w:val="24"/>
              </w:rPr>
              <w:t>2.</w:t>
            </w:r>
            <w:r w:rsidRPr="001A7867">
              <w:rPr>
                <w:rFonts w:hAnsi="標楷體"/>
                <w:spacing w:val="-20"/>
                <w:w w:val="90"/>
                <w:sz w:val="24"/>
                <w:szCs w:val="24"/>
              </w:rPr>
              <w:t>經濟成長預測值</w:t>
            </w:r>
            <w:r w:rsidRPr="001A7867">
              <w:rPr>
                <w:rFonts w:hAnsi="標楷體" w:hint="eastAsia"/>
                <w:spacing w:val="-20"/>
                <w:w w:val="90"/>
                <w:sz w:val="24"/>
                <w:szCs w:val="24"/>
              </w:rPr>
              <w:t>：</w:t>
            </w:r>
            <w:r w:rsidRPr="001A7867">
              <w:rPr>
                <w:rFonts w:hAnsi="標楷體"/>
                <w:spacing w:val="-20"/>
                <w:w w:val="90"/>
                <w:sz w:val="24"/>
                <w:szCs w:val="24"/>
              </w:rPr>
              <w:t>3.</w:t>
            </w:r>
            <w:r w:rsidR="00947ADE">
              <w:rPr>
                <w:rFonts w:hAnsi="標楷體" w:hint="eastAsia"/>
                <w:spacing w:val="-20"/>
                <w:w w:val="90"/>
                <w:sz w:val="24"/>
                <w:szCs w:val="24"/>
              </w:rPr>
              <w:t>68</w:t>
            </w:r>
            <w:r w:rsidRPr="001A7867">
              <w:rPr>
                <w:rFonts w:hAnsi="標楷體"/>
                <w:spacing w:val="-20"/>
                <w:w w:val="90"/>
                <w:sz w:val="24"/>
                <w:szCs w:val="24"/>
              </w:rPr>
              <w:t>%</w:t>
            </w:r>
          </w:p>
          <w:p w:rsidR="00947ADE" w:rsidRPr="001A7867" w:rsidRDefault="00947ADE" w:rsidP="005F451C">
            <w:pPr>
              <w:spacing w:line="280" w:lineRule="exact"/>
              <w:ind w:leftChars="5" w:left="198" w:hangingChars="103" w:hanging="184"/>
              <w:rPr>
                <w:rFonts w:hAnsi="標楷體" w:hint="eastAsia"/>
                <w:spacing w:val="-20"/>
                <w:w w:val="90"/>
                <w:sz w:val="24"/>
                <w:szCs w:val="24"/>
              </w:rPr>
            </w:pPr>
            <w:r>
              <w:rPr>
                <w:rFonts w:hAnsi="標楷體" w:hint="eastAsia"/>
                <w:spacing w:val="-20"/>
                <w:w w:val="90"/>
                <w:sz w:val="24"/>
                <w:szCs w:val="24"/>
              </w:rPr>
              <w:t>3.</w:t>
            </w:r>
            <w:r>
              <w:rPr>
                <w:rFonts w:hAnsi="標楷體" w:hint="eastAsia"/>
                <w:spacing w:val="-20"/>
                <w:w w:val="90"/>
                <w:sz w:val="24"/>
                <w:szCs w:val="24"/>
                <w:lang w:eastAsia="zh-HK"/>
              </w:rPr>
              <w:t>考量近來國際情勢對商業貿易之影</w:t>
            </w:r>
            <w:r>
              <w:rPr>
                <w:rFonts w:hAnsi="標楷體" w:hint="eastAsia"/>
                <w:spacing w:val="-20"/>
                <w:w w:val="90"/>
                <w:sz w:val="24"/>
                <w:szCs w:val="24"/>
              </w:rPr>
              <w:t>響</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1</w:t>
            </w:r>
            <w:r w:rsidR="00895330">
              <w:rPr>
                <w:rFonts w:hAnsi="標楷體" w:hint="eastAsia"/>
                <w:spacing w:val="-20"/>
                <w:w w:val="90"/>
                <w:sz w:val="24"/>
                <w:szCs w:val="24"/>
              </w:rPr>
              <w:t>62,453</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98,960</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-9.59</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lastRenderedPageBreak/>
              <w:t>營所稅</w:t>
            </w:r>
          </w:p>
        </w:tc>
        <w:tc>
          <w:tcPr>
            <w:tcW w:w="1134" w:type="dxa"/>
            <w:shd w:val="clear" w:color="auto" w:fill="auto"/>
            <w:vAlign w:val="center"/>
          </w:tcPr>
          <w:p w:rsidR="001A7867" w:rsidRPr="001A7867" w:rsidRDefault="001A7867" w:rsidP="00D51DD9">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895330">
              <w:rPr>
                <w:rFonts w:hAnsi="標楷體" w:hint="eastAsia"/>
                <w:spacing w:val="-20"/>
                <w:w w:val="90"/>
                <w:sz w:val="24"/>
                <w:szCs w:val="24"/>
              </w:rPr>
              <w:t>120,44</w:t>
            </w:r>
            <w:r w:rsidR="00D51DD9">
              <w:rPr>
                <w:rFonts w:hAnsi="標楷體" w:hint="eastAsia"/>
                <w:spacing w:val="-20"/>
                <w:w w:val="90"/>
                <w:sz w:val="24"/>
                <w:szCs w:val="24"/>
              </w:rPr>
              <w:t>5</w:t>
            </w:r>
          </w:p>
        </w:tc>
        <w:tc>
          <w:tcPr>
            <w:tcW w:w="2835" w:type="dxa"/>
            <w:shd w:val="clear" w:color="auto" w:fill="auto"/>
          </w:tcPr>
          <w:p w:rsidR="001A7867" w:rsidRPr="001A7867" w:rsidRDefault="001A7867" w:rsidP="00947AD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關鍵影響因素(</w:t>
            </w:r>
            <w:r w:rsidR="00947ADE">
              <w:rPr>
                <w:rFonts w:hAnsi="標楷體" w:hint="eastAsia"/>
                <w:spacing w:val="-20"/>
                <w:w w:val="90"/>
                <w:sz w:val="24"/>
                <w:szCs w:val="24"/>
                <w:lang w:eastAsia="zh-HK"/>
              </w:rPr>
              <w:t>如</w:t>
            </w:r>
            <w:r w:rsidR="00947ADE">
              <w:rPr>
                <w:rFonts w:hAnsi="標楷體" w:hint="eastAsia"/>
                <w:spacing w:val="-20"/>
                <w:w w:val="90"/>
                <w:sz w:val="24"/>
                <w:szCs w:val="24"/>
              </w:rPr>
              <w:t>：</w:t>
            </w:r>
            <w:r w:rsidRPr="001A7867">
              <w:rPr>
                <w:rFonts w:hAnsi="標楷體" w:hint="eastAsia"/>
                <w:spacing w:val="-20"/>
                <w:w w:val="90"/>
                <w:sz w:val="24"/>
                <w:szCs w:val="24"/>
              </w:rPr>
              <w:t>上市櫃公司獲利、出口、工業生產指數</w:t>
            </w:r>
            <w:r w:rsidR="00947ADE">
              <w:rPr>
                <w:rFonts w:hAnsi="標楷體" w:hint="eastAsia"/>
                <w:spacing w:val="-20"/>
                <w:w w:val="90"/>
                <w:sz w:val="24"/>
                <w:szCs w:val="24"/>
              </w:rPr>
              <w:t>、</w:t>
            </w:r>
            <w:r w:rsidR="00947ADE">
              <w:rPr>
                <w:rFonts w:hAnsi="標楷體" w:hint="eastAsia"/>
                <w:spacing w:val="-20"/>
                <w:w w:val="90"/>
                <w:sz w:val="24"/>
                <w:szCs w:val="24"/>
                <w:lang w:eastAsia="zh-HK"/>
              </w:rPr>
              <w:t>匯率及國際經貿政策</w:t>
            </w:r>
            <w:r w:rsidRPr="001A7867">
              <w:rPr>
                <w:rFonts w:hAnsi="標楷體" w:hint="eastAsia"/>
                <w:spacing w:val="-20"/>
                <w:w w:val="90"/>
                <w:sz w:val="24"/>
                <w:szCs w:val="24"/>
              </w:rPr>
              <w:t>等)變動情形，並納入稅制調整因素</w:t>
            </w:r>
          </w:p>
        </w:tc>
        <w:tc>
          <w:tcPr>
            <w:tcW w:w="992"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1,038,388</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577,929</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7.90</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綜所稅</w:t>
            </w:r>
          </w:p>
        </w:tc>
        <w:tc>
          <w:tcPr>
            <w:tcW w:w="1134" w:type="dxa"/>
            <w:shd w:val="clear" w:color="auto" w:fill="auto"/>
            <w:vAlign w:val="center"/>
          </w:tcPr>
          <w:p w:rsidR="001A7867" w:rsidRPr="001A7867" w:rsidRDefault="001A7867" w:rsidP="00D51DD9">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7</w:t>
            </w:r>
            <w:r w:rsidR="00895330">
              <w:rPr>
                <w:rFonts w:hAnsi="標楷體" w:hint="eastAsia"/>
                <w:spacing w:val="-20"/>
                <w:w w:val="90"/>
                <w:sz w:val="24"/>
                <w:szCs w:val="24"/>
              </w:rPr>
              <w:t>54,99</w:t>
            </w:r>
            <w:r w:rsidR="00D51DD9">
              <w:rPr>
                <w:rFonts w:hAnsi="標楷體" w:hint="eastAsia"/>
                <w:spacing w:val="-20"/>
                <w:w w:val="90"/>
                <w:sz w:val="24"/>
                <w:szCs w:val="24"/>
              </w:rPr>
              <w:t>2</w:t>
            </w:r>
          </w:p>
        </w:tc>
        <w:tc>
          <w:tcPr>
            <w:tcW w:w="2835" w:type="dxa"/>
            <w:shd w:val="clear" w:color="auto" w:fill="auto"/>
          </w:tcPr>
          <w:p w:rsidR="001A7867" w:rsidRPr="001A7867" w:rsidRDefault="001A7867" w:rsidP="003F2E36">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關鍵影響因素(如</w:t>
            </w:r>
            <w:r w:rsidR="00947ADE">
              <w:rPr>
                <w:rFonts w:hAnsi="標楷體" w:hint="eastAsia"/>
                <w:spacing w:val="-20"/>
                <w:w w:val="90"/>
                <w:sz w:val="24"/>
                <w:szCs w:val="24"/>
              </w:rPr>
              <w:t>：</w:t>
            </w:r>
            <w:r w:rsidR="00947ADE">
              <w:rPr>
                <w:rFonts w:hAnsi="標楷體" w:hint="eastAsia"/>
                <w:spacing w:val="-20"/>
                <w:w w:val="90"/>
                <w:sz w:val="24"/>
                <w:szCs w:val="24"/>
                <w:lang w:eastAsia="zh-HK"/>
              </w:rPr>
              <w:t>股利發放率</w:t>
            </w:r>
            <w:r w:rsidR="00947ADE">
              <w:rPr>
                <w:rFonts w:hAnsi="標楷體" w:hint="eastAsia"/>
                <w:spacing w:val="-20"/>
                <w:w w:val="90"/>
                <w:sz w:val="24"/>
                <w:szCs w:val="24"/>
              </w:rPr>
              <w:t>、</w:t>
            </w:r>
            <w:r w:rsidRPr="001A7867">
              <w:rPr>
                <w:rFonts w:hAnsi="標楷體" w:hint="eastAsia"/>
                <w:spacing w:val="-20"/>
                <w:w w:val="90"/>
                <w:sz w:val="24"/>
                <w:szCs w:val="24"/>
              </w:rPr>
              <w:t>薪資</w:t>
            </w:r>
            <w:r w:rsidR="00947ADE">
              <w:rPr>
                <w:rFonts w:hAnsi="標楷體" w:hint="eastAsia"/>
                <w:spacing w:val="-20"/>
                <w:w w:val="90"/>
                <w:sz w:val="24"/>
                <w:szCs w:val="24"/>
                <w:lang w:eastAsia="zh-HK"/>
              </w:rPr>
              <w:t>成長率</w:t>
            </w:r>
            <w:r w:rsidRPr="001A7867">
              <w:rPr>
                <w:rFonts w:hAnsi="標楷體" w:hint="eastAsia"/>
                <w:spacing w:val="-20"/>
                <w:w w:val="90"/>
                <w:sz w:val="24"/>
                <w:szCs w:val="24"/>
              </w:rPr>
              <w:t>、</w:t>
            </w:r>
            <w:r w:rsidR="00947ADE">
              <w:rPr>
                <w:rFonts w:hAnsi="標楷體" w:hint="eastAsia"/>
                <w:spacing w:val="-20"/>
                <w:w w:val="90"/>
                <w:sz w:val="24"/>
                <w:szCs w:val="24"/>
                <w:lang w:eastAsia="zh-HK"/>
              </w:rPr>
              <w:t>郵政儲金一年期定存利率</w:t>
            </w:r>
            <w:r w:rsidR="00947ADE">
              <w:rPr>
                <w:rFonts w:hAnsi="標楷體" w:hint="eastAsia"/>
                <w:spacing w:val="-20"/>
                <w:w w:val="90"/>
                <w:sz w:val="24"/>
                <w:szCs w:val="24"/>
              </w:rPr>
              <w:t>、</w:t>
            </w:r>
            <w:r w:rsidR="00947ADE">
              <w:rPr>
                <w:rFonts w:hAnsi="標楷體" w:hint="eastAsia"/>
                <w:spacing w:val="-20"/>
                <w:w w:val="90"/>
                <w:sz w:val="24"/>
                <w:szCs w:val="24"/>
                <w:lang w:eastAsia="zh-HK"/>
              </w:rPr>
              <w:t>就業市場</w:t>
            </w:r>
            <w:r w:rsidR="00947ADE">
              <w:rPr>
                <w:rFonts w:hAnsi="標楷體" w:hint="eastAsia"/>
                <w:spacing w:val="-20"/>
                <w:w w:val="90"/>
                <w:sz w:val="24"/>
                <w:szCs w:val="24"/>
              </w:rPr>
              <w:t>、</w:t>
            </w:r>
            <w:r w:rsidR="00947ADE">
              <w:rPr>
                <w:rFonts w:hAnsi="標楷體" w:hint="eastAsia"/>
                <w:spacing w:val="-20"/>
                <w:w w:val="90"/>
                <w:sz w:val="24"/>
                <w:szCs w:val="24"/>
                <w:lang w:eastAsia="zh-HK"/>
              </w:rPr>
              <w:t>政策利率</w:t>
            </w:r>
            <w:r w:rsidR="00947ADE">
              <w:rPr>
                <w:rFonts w:hAnsi="標楷體" w:hint="eastAsia"/>
                <w:spacing w:val="-20"/>
                <w:w w:val="90"/>
                <w:sz w:val="24"/>
                <w:szCs w:val="24"/>
              </w:rPr>
              <w:t>、</w:t>
            </w:r>
            <w:r w:rsidR="00947ADE" w:rsidRPr="00947ADE">
              <w:rPr>
                <w:rFonts w:hAnsi="標楷體" w:hint="eastAsia"/>
                <w:spacing w:val="-20"/>
                <w:w w:val="90"/>
                <w:sz w:val="24"/>
                <w:szCs w:val="24"/>
              </w:rPr>
              <w:t>匯率及國際經貿政策等</w:t>
            </w:r>
            <w:r w:rsidRPr="001A7867">
              <w:rPr>
                <w:rFonts w:hAnsi="標楷體" w:hint="eastAsia"/>
                <w:spacing w:val="-20"/>
                <w:w w:val="90"/>
                <w:sz w:val="24"/>
                <w:szCs w:val="24"/>
              </w:rPr>
              <w:t>)變動情形</w:t>
            </w:r>
          </w:p>
        </w:tc>
        <w:tc>
          <w:tcPr>
            <w:tcW w:w="992"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714,664</w:t>
            </w:r>
          </w:p>
        </w:tc>
        <w:tc>
          <w:tcPr>
            <w:tcW w:w="1134" w:type="dxa"/>
            <w:shd w:val="clear" w:color="auto" w:fill="auto"/>
            <w:vAlign w:val="center"/>
          </w:tcPr>
          <w:p w:rsidR="001A7867" w:rsidRPr="001A7867" w:rsidRDefault="00557714" w:rsidP="00175323">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60</w:t>
            </w:r>
            <w:r w:rsidR="00F46F22">
              <w:rPr>
                <w:rFonts w:hAnsi="標楷體"/>
                <w:spacing w:val="-20"/>
                <w:w w:val="90"/>
                <w:sz w:val="24"/>
                <w:szCs w:val="24"/>
              </w:rPr>
              <w:t>1</w:t>
            </w:r>
            <w:r>
              <w:rPr>
                <w:rFonts w:hAnsi="標楷體" w:hint="eastAsia"/>
                <w:spacing w:val="-20"/>
                <w:w w:val="90"/>
                <w:sz w:val="24"/>
                <w:szCs w:val="24"/>
              </w:rPr>
              <w:t>,94</w:t>
            </w:r>
            <w:r w:rsidR="00175323">
              <w:rPr>
                <w:rFonts w:hAnsi="標楷體"/>
                <w:spacing w:val="-20"/>
                <w:w w:val="90"/>
                <w:sz w:val="24"/>
                <w:szCs w:val="24"/>
              </w:rPr>
              <w:t>2</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5.64</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遺贈稅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20,993</w:t>
            </w:r>
          </w:p>
        </w:tc>
        <w:tc>
          <w:tcPr>
            <w:tcW w:w="2835" w:type="dxa"/>
            <w:shd w:val="clear" w:color="auto" w:fill="auto"/>
          </w:tcPr>
          <w:p w:rsidR="001A7867" w:rsidRPr="001A7867" w:rsidRDefault="001A7867" w:rsidP="00947ADE">
            <w:pPr>
              <w:spacing w:line="280" w:lineRule="exact"/>
              <w:ind w:leftChars="0" w:left="0" w:firstLineChars="0" w:firstLine="0"/>
              <w:rPr>
                <w:rFonts w:hAnsi="標楷體"/>
                <w:color w:val="0070C0"/>
                <w:spacing w:val="-20"/>
                <w:w w:val="90"/>
                <w:sz w:val="24"/>
                <w:szCs w:val="24"/>
              </w:rPr>
            </w:pPr>
            <w:r w:rsidRPr="001A7867">
              <w:rPr>
                <w:rFonts w:hAnsi="標楷體"/>
                <w:spacing w:val="-20"/>
                <w:w w:val="90"/>
                <w:sz w:val="24"/>
                <w:szCs w:val="24"/>
              </w:rPr>
              <w:t>10</w:t>
            </w:r>
            <w:r w:rsidR="00947ADE">
              <w:rPr>
                <w:rFonts w:hAnsi="標楷體" w:hint="eastAsia"/>
                <w:spacing w:val="-20"/>
                <w:w w:val="90"/>
                <w:sz w:val="24"/>
                <w:szCs w:val="24"/>
              </w:rPr>
              <w:t>9</w:t>
            </w:r>
            <w:r w:rsidRPr="001A7867">
              <w:rPr>
                <w:rFonts w:hAnsi="標楷體"/>
                <w:spacing w:val="-20"/>
                <w:w w:val="90"/>
                <w:sz w:val="24"/>
                <w:szCs w:val="24"/>
              </w:rPr>
              <w:t>至11</w:t>
            </w:r>
            <w:r w:rsidR="00947ADE">
              <w:rPr>
                <w:rFonts w:hAnsi="標楷體" w:hint="eastAsia"/>
                <w:spacing w:val="-20"/>
                <w:w w:val="90"/>
                <w:sz w:val="24"/>
                <w:szCs w:val="24"/>
              </w:rPr>
              <w:t>3</w:t>
            </w:r>
            <w:r w:rsidRPr="001A7867">
              <w:rPr>
                <w:rFonts w:hAnsi="標楷體"/>
                <w:spacing w:val="-20"/>
                <w:w w:val="90"/>
                <w:sz w:val="24"/>
                <w:szCs w:val="24"/>
              </w:rPr>
              <w:t>年</w:t>
            </w:r>
            <w:r w:rsidR="00947ADE">
              <w:rPr>
                <w:rFonts w:hAnsi="標楷體" w:hint="eastAsia"/>
                <w:spacing w:val="-20"/>
                <w:w w:val="90"/>
                <w:sz w:val="24"/>
                <w:szCs w:val="24"/>
                <w:lang w:eastAsia="zh-HK"/>
              </w:rPr>
              <w:t>度</w:t>
            </w:r>
            <w:r w:rsidRPr="001A7867">
              <w:rPr>
                <w:rFonts w:hAnsi="標楷體"/>
                <w:spacing w:val="-20"/>
                <w:w w:val="90"/>
                <w:sz w:val="24"/>
                <w:szCs w:val="24"/>
              </w:rPr>
              <w:t>遺產稅及贈與稅全國實徵數、大額案件實徵數</w:t>
            </w:r>
            <w:r w:rsidR="00947ADE">
              <w:rPr>
                <w:rFonts w:hAnsi="標楷體" w:hint="eastAsia"/>
                <w:spacing w:val="-20"/>
                <w:w w:val="90"/>
                <w:sz w:val="24"/>
                <w:szCs w:val="24"/>
                <w:lang w:eastAsia="zh-HK"/>
              </w:rPr>
              <w:t>及稅收平均成長率</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1</w:t>
            </w:r>
            <w:r w:rsidR="00895330">
              <w:rPr>
                <w:rFonts w:hAnsi="標楷體" w:hint="eastAsia"/>
                <w:spacing w:val="-20"/>
                <w:w w:val="90"/>
                <w:sz w:val="24"/>
                <w:szCs w:val="24"/>
              </w:rPr>
              <w:t>5,349</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15</w:t>
            </w:r>
            <w:r w:rsidRPr="001A7867">
              <w:rPr>
                <w:rFonts w:hAnsi="標楷體"/>
                <w:spacing w:val="-20"/>
                <w:w w:val="90"/>
                <w:sz w:val="24"/>
                <w:szCs w:val="24"/>
              </w:rPr>
              <w:t>,</w:t>
            </w:r>
            <w:r w:rsidR="00557714">
              <w:rPr>
                <w:rFonts w:hAnsi="標楷體" w:hint="eastAsia"/>
                <w:spacing w:val="-20"/>
                <w:w w:val="90"/>
                <w:sz w:val="24"/>
                <w:szCs w:val="24"/>
              </w:rPr>
              <w:t>510</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36.77</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貨物稅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895330">
              <w:rPr>
                <w:rFonts w:hAnsi="標楷體" w:hint="eastAsia"/>
                <w:spacing w:val="-20"/>
                <w:w w:val="90"/>
                <w:sz w:val="24"/>
                <w:szCs w:val="24"/>
              </w:rPr>
              <w:t>08,404</w:t>
            </w:r>
          </w:p>
        </w:tc>
        <w:tc>
          <w:tcPr>
            <w:tcW w:w="2835" w:type="dxa"/>
            <w:shd w:val="clear" w:color="auto" w:fill="auto"/>
            <w:vAlign w:val="center"/>
          </w:tcPr>
          <w:p w:rsidR="001A7867" w:rsidRPr="001A7867" w:rsidRDefault="001A7867" w:rsidP="00947AD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47ADE">
              <w:rPr>
                <w:rFonts w:hAnsi="標楷體" w:hint="eastAsia"/>
                <w:spacing w:val="-20"/>
                <w:w w:val="90"/>
                <w:sz w:val="24"/>
                <w:szCs w:val="24"/>
              </w:rPr>
              <w:t>3</w:t>
            </w:r>
            <w:r w:rsidRPr="001A7867">
              <w:rPr>
                <w:rFonts w:hAnsi="標楷體" w:hint="eastAsia"/>
                <w:spacing w:val="-20"/>
                <w:w w:val="90"/>
                <w:sz w:val="24"/>
                <w:szCs w:val="24"/>
              </w:rPr>
              <w:t>年5月至11</w:t>
            </w:r>
            <w:r w:rsidR="00947ADE">
              <w:rPr>
                <w:rFonts w:hAnsi="標楷體" w:hint="eastAsia"/>
                <w:spacing w:val="-20"/>
                <w:w w:val="90"/>
                <w:sz w:val="24"/>
                <w:szCs w:val="24"/>
              </w:rPr>
              <w:t>4</w:t>
            </w:r>
            <w:r w:rsidRPr="001A7867">
              <w:rPr>
                <w:rFonts w:hAnsi="標楷體" w:hint="eastAsia"/>
                <w:spacing w:val="-20"/>
                <w:w w:val="90"/>
                <w:sz w:val="24"/>
                <w:szCs w:val="24"/>
              </w:rPr>
              <w:t>年4月</w:t>
            </w:r>
            <w:r w:rsidR="00947ADE">
              <w:rPr>
                <w:rFonts w:hAnsi="標楷體" w:hint="eastAsia"/>
                <w:spacing w:val="-20"/>
                <w:w w:val="90"/>
                <w:sz w:val="24"/>
                <w:szCs w:val="24"/>
                <w:lang w:eastAsia="zh-HK"/>
              </w:rPr>
              <w:t>全國</w:t>
            </w:r>
            <w:r w:rsidRPr="001A7867">
              <w:rPr>
                <w:rFonts w:hAnsi="標楷體" w:hint="eastAsia"/>
                <w:spacing w:val="-20"/>
                <w:w w:val="90"/>
                <w:sz w:val="24"/>
                <w:szCs w:val="24"/>
              </w:rPr>
              <w:t>實徵數為基礎，參據經濟成長率</w:t>
            </w:r>
            <w:r w:rsidR="00947ADE">
              <w:rPr>
                <w:rFonts w:hAnsi="標楷體" w:hint="eastAsia"/>
                <w:spacing w:val="-20"/>
                <w:w w:val="90"/>
                <w:sz w:val="24"/>
                <w:szCs w:val="24"/>
              </w:rPr>
              <w:t>，</w:t>
            </w:r>
            <w:r w:rsidR="00947ADE">
              <w:rPr>
                <w:rFonts w:hAnsi="標楷體" w:hint="eastAsia"/>
                <w:spacing w:val="-20"/>
                <w:w w:val="90"/>
                <w:sz w:val="24"/>
                <w:szCs w:val="24"/>
                <w:lang w:eastAsia="zh-HK"/>
              </w:rPr>
              <w:t>並納入國際經貿政策影</w:t>
            </w:r>
            <w:r w:rsidR="00947ADE">
              <w:rPr>
                <w:rFonts w:hAnsi="標楷體" w:hint="eastAsia"/>
                <w:spacing w:val="-20"/>
                <w:w w:val="90"/>
                <w:sz w:val="24"/>
                <w:szCs w:val="24"/>
              </w:rPr>
              <w:t>響</w:t>
            </w:r>
            <w:r w:rsidR="00947ADE">
              <w:rPr>
                <w:rFonts w:hAnsi="標楷體" w:hint="eastAsia"/>
                <w:spacing w:val="-20"/>
                <w:w w:val="90"/>
                <w:sz w:val="24"/>
                <w:szCs w:val="24"/>
                <w:lang w:eastAsia="zh-HK"/>
              </w:rPr>
              <w:t>及稅制調整因素</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15</w:t>
            </w:r>
            <w:r w:rsidR="00895330">
              <w:rPr>
                <w:rFonts w:hAnsi="標楷體" w:hint="eastAsia"/>
                <w:spacing w:val="-20"/>
                <w:w w:val="90"/>
                <w:sz w:val="24"/>
                <w:szCs w:val="24"/>
              </w:rPr>
              <w:t>2,529</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87,349</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-28.93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證交稅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895330">
              <w:rPr>
                <w:rFonts w:hAnsi="標楷體" w:hint="eastAsia"/>
                <w:spacing w:val="-20"/>
                <w:w w:val="90"/>
                <w:sz w:val="24"/>
                <w:szCs w:val="24"/>
              </w:rPr>
              <w:t>50,076</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以推估之11</w:t>
            </w:r>
            <w:r w:rsidR="00947ADE">
              <w:rPr>
                <w:rFonts w:hAnsi="標楷體" w:hint="eastAsia"/>
                <w:spacing w:val="-20"/>
                <w:w w:val="90"/>
                <w:sz w:val="24"/>
                <w:szCs w:val="24"/>
              </w:rPr>
              <w:t>5</w:t>
            </w:r>
            <w:r w:rsidRPr="001A7867">
              <w:rPr>
                <w:rFonts w:hAnsi="標楷體" w:hint="eastAsia"/>
                <w:spacing w:val="-20"/>
                <w:w w:val="90"/>
                <w:sz w:val="24"/>
                <w:szCs w:val="24"/>
              </w:rPr>
              <w:t>年度證券市場日均成交值</w:t>
            </w:r>
            <w:r w:rsidR="00947ADE">
              <w:rPr>
                <w:rFonts w:hAnsi="標楷體" w:hint="eastAsia"/>
                <w:spacing w:val="-20"/>
                <w:w w:val="90"/>
                <w:sz w:val="24"/>
                <w:szCs w:val="24"/>
              </w:rPr>
              <w:t>、</w:t>
            </w:r>
            <w:r w:rsidR="00947ADE">
              <w:rPr>
                <w:rFonts w:hAnsi="標楷體" w:hint="eastAsia"/>
                <w:spacing w:val="-20"/>
                <w:w w:val="90"/>
                <w:sz w:val="24"/>
                <w:szCs w:val="24"/>
                <w:lang w:eastAsia="zh-HK"/>
              </w:rPr>
              <w:t>當</w:t>
            </w:r>
            <w:r w:rsidR="0090716E">
              <w:rPr>
                <w:rFonts w:hAnsi="標楷體" w:hint="eastAsia"/>
                <w:spacing w:val="-20"/>
                <w:w w:val="90"/>
                <w:sz w:val="24"/>
                <w:szCs w:val="24"/>
                <w:lang w:eastAsia="zh-HK"/>
              </w:rPr>
              <w:t>沖占比</w:t>
            </w:r>
            <w:r w:rsidRPr="001A7867">
              <w:rPr>
                <w:rFonts w:hAnsi="標楷體" w:hint="eastAsia"/>
                <w:spacing w:val="-20"/>
                <w:w w:val="90"/>
                <w:sz w:val="24"/>
                <w:szCs w:val="24"/>
              </w:rPr>
              <w:t>及交易日數為基礎</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895330">
              <w:rPr>
                <w:rFonts w:hAnsi="標楷體" w:hint="eastAsia"/>
                <w:spacing w:val="-20"/>
                <w:w w:val="90"/>
                <w:sz w:val="24"/>
                <w:szCs w:val="24"/>
              </w:rPr>
              <w:t>69,376</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167,176</w:t>
            </w:r>
          </w:p>
        </w:tc>
        <w:tc>
          <w:tcPr>
            <w:tcW w:w="1717"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-7.16</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期交稅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10,329</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w:t>
            </w:r>
            <w:r w:rsidR="0090716E">
              <w:rPr>
                <w:rFonts w:hAnsi="標楷體" w:hint="eastAsia"/>
                <w:spacing w:val="-20"/>
                <w:w w:val="90"/>
                <w:sz w:val="24"/>
                <w:szCs w:val="24"/>
              </w:rPr>
              <w:t>1</w:t>
            </w:r>
            <w:r w:rsidRPr="001A7867">
              <w:rPr>
                <w:rFonts w:hAnsi="標楷體" w:hint="eastAsia"/>
                <w:spacing w:val="-20"/>
                <w:w w:val="90"/>
                <w:sz w:val="24"/>
                <w:szCs w:val="24"/>
              </w:rPr>
              <w:t>0至11</w:t>
            </w:r>
            <w:r w:rsidR="0090716E">
              <w:rPr>
                <w:rFonts w:hAnsi="標楷體" w:hint="eastAsia"/>
                <w:spacing w:val="-20"/>
                <w:w w:val="90"/>
                <w:sz w:val="24"/>
                <w:szCs w:val="24"/>
              </w:rPr>
              <w:t>3</w:t>
            </w:r>
            <w:r w:rsidRPr="001A7867">
              <w:rPr>
                <w:rFonts w:hAnsi="標楷體" w:hint="eastAsia"/>
                <w:spacing w:val="-20"/>
                <w:w w:val="90"/>
                <w:sz w:val="24"/>
                <w:szCs w:val="24"/>
              </w:rPr>
              <w:t>年度</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實徵數之平均數</w:t>
            </w:r>
          </w:p>
        </w:tc>
        <w:tc>
          <w:tcPr>
            <w:tcW w:w="992"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9,013</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6,839</w:t>
            </w:r>
          </w:p>
        </w:tc>
        <w:tc>
          <w:tcPr>
            <w:tcW w:w="1717"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1</w:t>
            </w:r>
            <w:r w:rsidR="00557714">
              <w:rPr>
                <w:rFonts w:hAnsi="標楷體" w:hint="eastAsia"/>
                <w:spacing w:val="-20"/>
                <w:w w:val="90"/>
                <w:sz w:val="24"/>
                <w:szCs w:val="24"/>
              </w:rPr>
              <w:t>4.60</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菸酒稅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3</w:t>
            </w:r>
            <w:r w:rsidR="00895330">
              <w:rPr>
                <w:rFonts w:hAnsi="標楷體" w:hint="eastAsia"/>
                <w:spacing w:val="-20"/>
                <w:w w:val="90"/>
                <w:sz w:val="24"/>
                <w:szCs w:val="24"/>
              </w:rPr>
              <w:t>2,078</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0716E">
              <w:rPr>
                <w:rFonts w:hAnsi="標楷體" w:hint="eastAsia"/>
                <w:spacing w:val="-20"/>
                <w:w w:val="90"/>
                <w:sz w:val="24"/>
                <w:szCs w:val="24"/>
              </w:rPr>
              <w:t>3</w:t>
            </w:r>
            <w:r w:rsidRPr="001A7867">
              <w:rPr>
                <w:rFonts w:hAnsi="標楷體" w:hint="eastAsia"/>
                <w:spacing w:val="-20"/>
                <w:w w:val="90"/>
                <w:sz w:val="24"/>
                <w:szCs w:val="24"/>
              </w:rPr>
              <w:t>年5月至11</w:t>
            </w:r>
            <w:r w:rsidR="0090716E">
              <w:rPr>
                <w:rFonts w:hAnsi="標楷體" w:hint="eastAsia"/>
                <w:spacing w:val="-20"/>
                <w:w w:val="90"/>
                <w:sz w:val="24"/>
                <w:szCs w:val="24"/>
              </w:rPr>
              <w:t>4</w:t>
            </w:r>
            <w:r w:rsidRPr="001A7867">
              <w:rPr>
                <w:rFonts w:hAnsi="標楷體" w:hint="eastAsia"/>
                <w:spacing w:val="-20"/>
                <w:w w:val="90"/>
                <w:sz w:val="24"/>
                <w:szCs w:val="24"/>
              </w:rPr>
              <w:t>年4月</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3</w:t>
            </w:r>
            <w:r w:rsidR="00895330">
              <w:rPr>
                <w:rFonts w:hAnsi="標楷體" w:hint="eastAsia"/>
                <w:spacing w:val="-20"/>
                <w:w w:val="90"/>
                <w:sz w:val="24"/>
                <w:szCs w:val="24"/>
              </w:rPr>
              <w:t>3,182</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557714">
              <w:rPr>
                <w:rFonts w:hAnsi="標楷體" w:hint="eastAsia"/>
                <w:spacing w:val="-20"/>
                <w:w w:val="90"/>
                <w:sz w:val="24"/>
                <w:szCs w:val="24"/>
              </w:rPr>
              <w:t>1,002</w:t>
            </w:r>
          </w:p>
        </w:tc>
        <w:tc>
          <w:tcPr>
            <w:tcW w:w="1717" w:type="dxa"/>
            <w:shd w:val="clear" w:color="auto" w:fill="auto"/>
            <w:vAlign w:val="center"/>
          </w:tcPr>
          <w:p w:rsidR="001A7867" w:rsidRPr="001A7867" w:rsidRDefault="001A7867" w:rsidP="004B4A0F">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w:t>
            </w:r>
            <w:r w:rsidR="004B4A0F">
              <w:rPr>
                <w:rFonts w:hAnsi="標楷體" w:hint="eastAsia"/>
                <w:spacing w:val="-20"/>
                <w:w w:val="90"/>
                <w:sz w:val="24"/>
                <w:szCs w:val="24"/>
              </w:rPr>
              <w:t>3.33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特種貨物及勞務稅</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6</w:t>
            </w:r>
            <w:r w:rsidRPr="001A7867">
              <w:rPr>
                <w:rFonts w:hAnsi="標楷體"/>
                <w:spacing w:val="-20"/>
                <w:w w:val="90"/>
                <w:sz w:val="24"/>
                <w:szCs w:val="24"/>
              </w:rPr>
              <w:t>,</w:t>
            </w:r>
            <w:r w:rsidR="00895330">
              <w:rPr>
                <w:rFonts w:hAnsi="標楷體" w:hint="eastAsia"/>
                <w:spacing w:val="-20"/>
                <w:w w:val="90"/>
                <w:sz w:val="24"/>
                <w:szCs w:val="24"/>
              </w:rPr>
              <w:t>902</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11</w:t>
            </w:r>
            <w:r w:rsidR="0090716E">
              <w:rPr>
                <w:rFonts w:hAnsi="標楷體" w:hint="eastAsia"/>
                <w:spacing w:val="-20"/>
                <w:w w:val="90"/>
                <w:sz w:val="24"/>
                <w:szCs w:val="24"/>
              </w:rPr>
              <w:t>3</w:t>
            </w:r>
            <w:r w:rsidRPr="001A7867">
              <w:rPr>
                <w:rFonts w:hAnsi="標楷體" w:hint="eastAsia"/>
                <w:spacing w:val="-20"/>
                <w:w w:val="90"/>
                <w:sz w:val="24"/>
                <w:szCs w:val="24"/>
              </w:rPr>
              <w:t>年5月至11</w:t>
            </w:r>
            <w:r w:rsidR="0090716E">
              <w:rPr>
                <w:rFonts w:hAnsi="標楷體" w:hint="eastAsia"/>
                <w:spacing w:val="-20"/>
                <w:w w:val="90"/>
                <w:sz w:val="24"/>
                <w:szCs w:val="24"/>
              </w:rPr>
              <w:t>4</w:t>
            </w:r>
            <w:r w:rsidRPr="001A7867">
              <w:rPr>
                <w:rFonts w:hAnsi="標楷體" w:hint="eastAsia"/>
                <w:spacing w:val="-20"/>
                <w:w w:val="90"/>
                <w:sz w:val="24"/>
                <w:szCs w:val="24"/>
              </w:rPr>
              <w:t>年4月</w:t>
            </w:r>
            <w:r w:rsidR="0090716E">
              <w:rPr>
                <w:rFonts w:hAnsi="標楷體" w:hint="eastAsia"/>
                <w:spacing w:val="-20"/>
                <w:w w:val="90"/>
                <w:sz w:val="24"/>
                <w:szCs w:val="24"/>
                <w:lang w:eastAsia="zh-HK"/>
              </w:rPr>
              <w:t>全國</w:t>
            </w:r>
            <w:r w:rsidRPr="001A7867">
              <w:rPr>
                <w:rFonts w:hAnsi="標楷體" w:hint="eastAsia"/>
                <w:spacing w:val="-20"/>
                <w:w w:val="90"/>
                <w:sz w:val="24"/>
                <w:szCs w:val="24"/>
              </w:rPr>
              <w:t>實徵數</w:t>
            </w:r>
            <w:r w:rsidR="0090716E">
              <w:rPr>
                <w:rFonts w:hAnsi="標楷體" w:hint="eastAsia"/>
                <w:spacing w:val="-20"/>
                <w:w w:val="90"/>
                <w:sz w:val="24"/>
                <w:szCs w:val="24"/>
                <w:lang w:eastAsia="zh-HK"/>
              </w:rPr>
              <w:t>為基礎</w:t>
            </w:r>
          </w:p>
        </w:tc>
        <w:tc>
          <w:tcPr>
            <w:tcW w:w="992"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6,534</w:t>
            </w:r>
          </w:p>
        </w:tc>
        <w:tc>
          <w:tcPr>
            <w:tcW w:w="1134" w:type="dxa"/>
            <w:shd w:val="clear" w:color="auto" w:fill="auto"/>
            <w:vAlign w:val="center"/>
          </w:tcPr>
          <w:p w:rsidR="001A7867" w:rsidRPr="001A7867" w:rsidRDefault="00557714"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3,996</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5.63</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spacing w:val="-20"/>
                <w:w w:val="90"/>
                <w:sz w:val="24"/>
                <w:szCs w:val="24"/>
              </w:rPr>
            </w:pPr>
            <w:r w:rsidRPr="001A7867">
              <w:rPr>
                <w:rFonts w:hAnsi="標楷體" w:hint="eastAsia"/>
                <w:spacing w:val="-20"/>
                <w:w w:val="90"/>
                <w:sz w:val="24"/>
                <w:szCs w:val="24"/>
              </w:rPr>
              <w:t>營業稅</w:t>
            </w:r>
          </w:p>
        </w:tc>
        <w:tc>
          <w:tcPr>
            <w:tcW w:w="1134" w:type="dxa"/>
            <w:shd w:val="clear" w:color="auto" w:fill="auto"/>
            <w:vAlign w:val="center"/>
          </w:tcPr>
          <w:p w:rsidR="001A7867" w:rsidRPr="001A7867" w:rsidRDefault="00895330"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29,566</w:t>
            </w:r>
          </w:p>
        </w:tc>
        <w:tc>
          <w:tcPr>
            <w:tcW w:w="2835" w:type="dxa"/>
            <w:shd w:val="clear" w:color="auto" w:fill="auto"/>
            <w:vAlign w:val="center"/>
          </w:tcPr>
          <w:p w:rsidR="001A7867" w:rsidRPr="001A7867" w:rsidRDefault="001A7867" w:rsidP="0090716E">
            <w:pPr>
              <w:spacing w:line="280" w:lineRule="exact"/>
              <w:ind w:leftChars="0" w:left="0" w:firstLineChars="0" w:firstLine="0"/>
              <w:rPr>
                <w:rFonts w:hAnsi="標楷體"/>
                <w:spacing w:val="-20"/>
                <w:w w:val="90"/>
                <w:sz w:val="24"/>
                <w:szCs w:val="24"/>
              </w:rPr>
            </w:pPr>
            <w:r w:rsidRPr="001A7867">
              <w:rPr>
                <w:rFonts w:hAnsi="標楷體" w:hint="eastAsia"/>
                <w:spacing w:val="-20"/>
                <w:w w:val="90"/>
                <w:sz w:val="24"/>
                <w:szCs w:val="24"/>
              </w:rPr>
              <w:t>關</w:t>
            </w:r>
            <w:r w:rsidRPr="001A7867">
              <w:rPr>
                <w:rFonts w:hAnsi="標楷體"/>
                <w:spacing w:val="-20"/>
                <w:w w:val="90"/>
                <w:sz w:val="24"/>
                <w:szCs w:val="24"/>
              </w:rPr>
              <w:t>鍵</w:t>
            </w:r>
            <w:r w:rsidRPr="001A7867">
              <w:rPr>
                <w:rFonts w:hAnsi="標楷體" w:hint="eastAsia"/>
                <w:spacing w:val="-20"/>
                <w:w w:val="90"/>
                <w:sz w:val="24"/>
                <w:szCs w:val="24"/>
              </w:rPr>
              <w:t>影</w:t>
            </w:r>
            <w:r w:rsidRPr="001A7867">
              <w:rPr>
                <w:rFonts w:hAnsi="標楷體"/>
                <w:spacing w:val="-20"/>
                <w:w w:val="90"/>
                <w:sz w:val="24"/>
                <w:szCs w:val="24"/>
              </w:rPr>
              <w:t>響因素</w:t>
            </w:r>
            <w:r w:rsidRPr="001A7867">
              <w:rPr>
                <w:rFonts w:hAnsi="標楷體" w:hint="eastAsia"/>
                <w:spacing w:val="-20"/>
                <w:w w:val="90"/>
                <w:sz w:val="24"/>
                <w:szCs w:val="24"/>
              </w:rPr>
              <w:t>(民間消費成長率、營業稅稅收占消費支出占比、稅收成長率等)變動情形</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spacing w:val="-20"/>
                <w:w w:val="90"/>
                <w:sz w:val="24"/>
                <w:szCs w:val="24"/>
              </w:rPr>
            </w:pPr>
            <w:r w:rsidRPr="001A7867">
              <w:rPr>
                <w:rFonts w:hAnsi="標楷體"/>
                <w:spacing w:val="-20"/>
                <w:w w:val="90"/>
                <w:sz w:val="24"/>
                <w:szCs w:val="24"/>
              </w:rPr>
              <w:t>3</w:t>
            </w:r>
            <w:r w:rsidR="00895330">
              <w:rPr>
                <w:rFonts w:hAnsi="標楷體" w:hint="eastAsia"/>
                <w:spacing w:val="-20"/>
                <w:w w:val="90"/>
                <w:sz w:val="24"/>
                <w:szCs w:val="24"/>
              </w:rPr>
              <w:t>83,004</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spacing w:val="-20"/>
                <w:w w:val="90"/>
                <w:sz w:val="24"/>
                <w:szCs w:val="24"/>
              </w:rPr>
            </w:pPr>
            <w:r w:rsidRPr="001A7867">
              <w:rPr>
                <w:rFonts w:hAnsi="標楷體" w:hint="eastAsia"/>
                <w:spacing w:val="-20"/>
                <w:w w:val="90"/>
                <w:sz w:val="24"/>
                <w:szCs w:val="24"/>
              </w:rPr>
              <w:t>2</w:t>
            </w:r>
            <w:r w:rsidR="00557714">
              <w:rPr>
                <w:rFonts w:hAnsi="標楷體" w:hint="eastAsia"/>
                <w:spacing w:val="-20"/>
                <w:w w:val="90"/>
                <w:sz w:val="24"/>
                <w:szCs w:val="24"/>
              </w:rPr>
              <w:t>34,463</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spacing w:val="-20"/>
                <w:w w:val="90"/>
                <w:sz w:val="24"/>
                <w:szCs w:val="24"/>
              </w:rPr>
            </w:pPr>
            <w:r>
              <w:rPr>
                <w:rFonts w:hAnsi="標楷體" w:hint="eastAsia"/>
                <w:spacing w:val="-20"/>
                <w:w w:val="90"/>
                <w:sz w:val="24"/>
                <w:szCs w:val="24"/>
              </w:rPr>
              <w:t>-92.28</w:t>
            </w:r>
          </w:p>
        </w:tc>
      </w:tr>
      <w:tr w:rsidR="001A7867" w:rsidRPr="001A7867" w:rsidTr="008310BA">
        <w:tc>
          <w:tcPr>
            <w:tcW w:w="851" w:type="dxa"/>
            <w:shd w:val="clear" w:color="auto" w:fill="auto"/>
            <w:vAlign w:val="center"/>
          </w:tcPr>
          <w:p w:rsidR="001A7867" w:rsidRPr="001A7867" w:rsidRDefault="001A7867" w:rsidP="001A7867">
            <w:pPr>
              <w:spacing w:line="280" w:lineRule="exact"/>
              <w:ind w:leftChars="0" w:left="0" w:firstLineChars="0" w:firstLine="0"/>
              <w:jc w:val="center"/>
              <w:rPr>
                <w:rFonts w:hAnsi="標楷體" w:hint="eastAsia"/>
                <w:b/>
                <w:spacing w:val="-20"/>
                <w:w w:val="90"/>
                <w:sz w:val="24"/>
                <w:szCs w:val="24"/>
              </w:rPr>
            </w:pPr>
            <w:r w:rsidRPr="001A7867">
              <w:rPr>
                <w:rFonts w:hAnsi="標楷體" w:hint="eastAsia"/>
                <w:b/>
                <w:spacing w:val="-20"/>
                <w:w w:val="90"/>
                <w:sz w:val="24"/>
                <w:szCs w:val="24"/>
              </w:rPr>
              <w:t>合  計</w:t>
            </w:r>
          </w:p>
        </w:tc>
        <w:tc>
          <w:tcPr>
            <w:tcW w:w="1134" w:type="dxa"/>
            <w:shd w:val="clear" w:color="auto" w:fill="auto"/>
            <w:vAlign w:val="center"/>
          </w:tcPr>
          <w:p w:rsidR="001A7867" w:rsidRPr="001A7867" w:rsidRDefault="001A7867" w:rsidP="00895330">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2</w:t>
            </w:r>
            <w:r w:rsidRPr="001A7867">
              <w:rPr>
                <w:rFonts w:hAnsi="標楷體"/>
                <w:b/>
                <w:spacing w:val="-20"/>
                <w:w w:val="90"/>
                <w:sz w:val="24"/>
                <w:szCs w:val="24"/>
              </w:rPr>
              <w:t>,</w:t>
            </w:r>
            <w:r w:rsidR="00895330">
              <w:rPr>
                <w:rFonts w:hAnsi="標楷體" w:hint="eastAsia"/>
                <w:b/>
                <w:spacing w:val="-20"/>
                <w:w w:val="90"/>
                <w:sz w:val="24"/>
                <w:szCs w:val="24"/>
              </w:rPr>
              <w:t>480,665</w:t>
            </w:r>
          </w:p>
        </w:tc>
        <w:tc>
          <w:tcPr>
            <w:tcW w:w="2835" w:type="dxa"/>
            <w:shd w:val="clear" w:color="auto" w:fill="auto"/>
            <w:vAlign w:val="center"/>
          </w:tcPr>
          <w:p w:rsidR="001A7867" w:rsidRPr="001A7867" w:rsidRDefault="001A7867" w:rsidP="001A7867">
            <w:pPr>
              <w:spacing w:line="280" w:lineRule="exact"/>
              <w:ind w:leftChars="0" w:left="0" w:firstLineChars="0" w:firstLine="0"/>
              <w:jc w:val="center"/>
              <w:rPr>
                <w:rFonts w:hAnsi="標楷體" w:hint="eastAsia"/>
                <w:b/>
                <w:spacing w:val="-20"/>
                <w:w w:val="90"/>
                <w:sz w:val="24"/>
                <w:szCs w:val="24"/>
              </w:rPr>
            </w:pPr>
            <w:r w:rsidRPr="001A7867">
              <w:rPr>
                <w:rFonts w:hAnsi="標楷體" w:hint="eastAsia"/>
                <w:b/>
                <w:spacing w:val="-20"/>
                <w:w w:val="90"/>
                <w:sz w:val="24"/>
                <w:szCs w:val="24"/>
              </w:rPr>
              <w:t>-</w:t>
            </w:r>
          </w:p>
        </w:tc>
        <w:tc>
          <w:tcPr>
            <w:tcW w:w="992" w:type="dxa"/>
            <w:shd w:val="clear" w:color="auto" w:fill="auto"/>
            <w:vAlign w:val="center"/>
          </w:tcPr>
          <w:p w:rsidR="001A7867" w:rsidRPr="001A7867" w:rsidRDefault="001A7867" w:rsidP="00895330">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2</w:t>
            </w:r>
            <w:r w:rsidRPr="001A7867">
              <w:rPr>
                <w:rFonts w:hAnsi="標楷體"/>
                <w:b/>
                <w:spacing w:val="-20"/>
                <w:w w:val="90"/>
                <w:sz w:val="24"/>
                <w:szCs w:val="24"/>
              </w:rPr>
              <w:t>,</w:t>
            </w:r>
            <w:r w:rsidR="00895330">
              <w:rPr>
                <w:rFonts w:hAnsi="標楷體" w:hint="eastAsia"/>
                <w:b/>
                <w:spacing w:val="-20"/>
                <w:w w:val="90"/>
                <w:sz w:val="24"/>
                <w:szCs w:val="24"/>
              </w:rPr>
              <w:t>784,492</w:t>
            </w:r>
          </w:p>
        </w:tc>
        <w:tc>
          <w:tcPr>
            <w:tcW w:w="1134" w:type="dxa"/>
            <w:shd w:val="clear" w:color="auto" w:fill="auto"/>
            <w:vAlign w:val="center"/>
          </w:tcPr>
          <w:p w:rsidR="001A7867" w:rsidRPr="001A7867" w:rsidRDefault="001A7867" w:rsidP="00557714">
            <w:pPr>
              <w:spacing w:line="280" w:lineRule="exact"/>
              <w:ind w:leftChars="0" w:left="0" w:firstLineChars="0" w:firstLine="0"/>
              <w:jc w:val="right"/>
              <w:rPr>
                <w:rFonts w:hAnsi="標楷體" w:hint="eastAsia"/>
                <w:b/>
                <w:spacing w:val="-20"/>
                <w:w w:val="90"/>
                <w:sz w:val="24"/>
                <w:szCs w:val="24"/>
              </w:rPr>
            </w:pPr>
            <w:r w:rsidRPr="001A7867">
              <w:rPr>
                <w:rFonts w:hAnsi="標楷體" w:hint="eastAsia"/>
                <w:b/>
                <w:spacing w:val="-20"/>
                <w:w w:val="90"/>
                <w:sz w:val="24"/>
                <w:szCs w:val="24"/>
              </w:rPr>
              <w:t>1</w:t>
            </w:r>
            <w:r w:rsidRPr="001A7867">
              <w:rPr>
                <w:rFonts w:hAnsi="標楷體"/>
                <w:b/>
                <w:spacing w:val="-20"/>
                <w:w w:val="90"/>
                <w:sz w:val="24"/>
                <w:szCs w:val="24"/>
              </w:rPr>
              <w:t>,</w:t>
            </w:r>
            <w:r w:rsidRPr="001A7867">
              <w:rPr>
                <w:rFonts w:hAnsi="標楷體" w:hint="eastAsia"/>
                <w:b/>
                <w:spacing w:val="-20"/>
                <w:w w:val="90"/>
                <w:sz w:val="24"/>
                <w:szCs w:val="24"/>
              </w:rPr>
              <w:t>8</w:t>
            </w:r>
            <w:r w:rsidR="00557714">
              <w:rPr>
                <w:rFonts w:hAnsi="標楷體" w:hint="eastAsia"/>
                <w:b/>
                <w:spacing w:val="-20"/>
                <w:w w:val="90"/>
                <w:sz w:val="24"/>
                <w:szCs w:val="24"/>
              </w:rPr>
              <w:t>15,166</w:t>
            </w:r>
          </w:p>
        </w:tc>
        <w:tc>
          <w:tcPr>
            <w:tcW w:w="1717" w:type="dxa"/>
            <w:shd w:val="clear" w:color="auto" w:fill="auto"/>
            <w:vAlign w:val="center"/>
          </w:tcPr>
          <w:p w:rsidR="001A7867" w:rsidRPr="001A7867" w:rsidRDefault="004B4A0F" w:rsidP="001A7867">
            <w:pPr>
              <w:spacing w:line="280" w:lineRule="exact"/>
              <w:ind w:leftChars="0" w:left="0" w:firstLineChars="0" w:firstLine="0"/>
              <w:jc w:val="right"/>
              <w:rPr>
                <w:rFonts w:hAnsi="標楷體" w:hint="eastAsia"/>
                <w:b/>
                <w:spacing w:val="-20"/>
                <w:w w:val="90"/>
                <w:sz w:val="24"/>
                <w:szCs w:val="24"/>
              </w:rPr>
            </w:pPr>
            <w:r>
              <w:rPr>
                <w:rFonts w:hAnsi="標楷體" w:hint="eastAsia"/>
                <w:b/>
                <w:spacing w:val="-20"/>
                <w:w w:val="90"/>
                <w:sz w:val="24"/>
                <w:szCs w:val="24"/>
              </w:rPr>
              <w:t>-10.91</w:t>
            </w:r>
          </w:p>
        </w:tc>
      </w:tr>
    </w:tbl>
    <w:p w:rsidR="001A7867" w:rsidRPr="001A7867" w:rsidRDefault="001A7867" w:rsidP="001A7867">
      <w:pPr>
        <w:spacing w:line="280" w:lineRule="exact"/>
        <w:ind w:leftChars="50" w:left="1345" w:hangingChars="494" w:hanging="1203"/>
        <w:rPr>
          <w:sz w:val="24"/>
        </w:rPr>
      </w:pPr>
      <w:r w:rsidRPr="001A7867">
        <w:rPr>
          <w:rFonts w:hint="eastAsia"/>
          <w:sz w:val="24"/>
        </w:rPr>
        <w:t>說    明</w:t>
      </w:r>
      <w:r w:rsidRPr="001A7867">
        <w:rPr>
          <w:rFonts w:hAnsi="標楷體" w:hint="eastAsia"/>
          <w:sz w:val="24"/>
        </w:rPr>
        <w:t>：</w:t>
      </w:r>
      <w:r w:rsidRPr="001A7867">
        <w:rPr>
          <w:rFonts w:hint="eastAsia"/>
          <w:sz w:val="24"/>
        </w:rPr>
        <w:t>表列預算(案)數及11</w:t>
      </w:r>
      <w:r>
        <w:rPr>
          <w:rFonts w:hint="eastAsia"/>
          <w:sz w:val="24"/>
        </w:rPr>
        <w:t>4</w:t>
      </w:r>
      <w:r w:rsidRPr="001A7867">
        <w:rPr>
          <w:rFonts w:hint="eastAsia"/>
          <w:sz w:val="24"/>
        </w:rPr>
        <w:t>年截至8月底實徵數均僅列編入中央政府總預算部分</w:t>
      </w:r>
      <w:r w:rsidRPr="001A7867">
        <w:rPr>
          <w:rFonts w:hAnsi="標楷體" w:hint="eastAsia"/>
          <w:sz w:val="24"/>
        </w:rPr>
        <w:t>。</w:t>
      </w:r>
    </w:p>
    <w:p w:rsidR="001A7867" w:rsidRPr="001A7867" w:rsidRDefault="001A7867" w:rsidP="001A7867">
      <w:pPr>
        <w:spacing w:line="280" w:lineRule="exact"/>
        <w:ind w:leftChars="44" w:left="568" w:hangingChars="182" w:hanging="443"/>
      </w:pPr>
      <w:r w:rsidRPr="001A7867">
        <w:rPr>
          <w:rFonts w:hint="eastAsia"/>
          <w:sz w:val="24"/>
        </w:rPr>
        <w:t>資料來源：財政統計資料庫及財政部提供</w:t>
      </w:r>
      <w:r w:rsidRPr="001A7867">
        <w:rPr>
          <w:rFonts w:hAnsi="標楷體" w:hint="eastAsia"/>
          <w:sz w:val="24"/>
        </w:rPr>
        <w:t>。</w:t>
      </w:r>
    </w:p>
    <w:p w:rsidR="001A268F" w:rsidRDefault="001A268F" w:rsidP="001A268F">
      <w:pPr>
        <w:ind w:left="567" w:firstLine="567"/>
        <w:rPr>
          <w:rFonts w:hint="eastAsia"/>
        </w:rPr>
      </w:pPr>
      <w:r w:rsidRPr="00F30479">
        <w:rPr>
          <w:rFonts w:hint="eastAsia"/>
        </w:rPr>
        <w:lastRenderedPageBreak/>
        <w:t>綜上，</w:t>
      </w:r>
      <w:r w:rsidR="003F2E36">
        <w:rPr>
          <w:rFonts w:hint="eastAsia"/>
          <w:lang w:eastAsia="zh-HK"/>
        </w:rPr>
        <w:t>因應</w:t>
      </w:r>
      <w:r w:rsidR="003F2E36" w:rsidRPr="003F2E36">
        <w:rPr>
          <w:rFonts w:hint="eastAsia"/>
        </w:rPr>
        <w:t>新制財劃法調整中央政府稅收分成比率</w:t>
      </w:r>
      <w:r w:rsidR="003F2E36">
        <w:rPr>
          <w:rFonts w:hint="eastAsia"/>
          <w:lang w:eastAsia="zh-HK"/>
        </w:rPr>
        <w:t>及國際經貿情勢變動</w:t>
      </w:r>
      <w:r w:rsidR="003F2E36" w:rsidRPr="003F2E36">
        <w:rPr>
          <w:rFonts w:hint="eastAsia"/>
        </w:rPr>
        <w:t>，115年度總預算案稅課收入編</w:t>
      </w:r>
      <w:r w:rsidR="003F2E36">
        <w:rPr>
          <w:rFonts w:hint="eastAsia"/>
          <w:lang w:eastAsia="zh-HK"/>
        </w:rPr>
        <w:t>列</w:t>
      </w:r>
      <w:r w:rsidR="003F2E36" w:rsidRPr="003F2E36">
        <w:rPr>
          <w:rFonts w:hint="eastAsia"/>
        </w:rPr>
        <w:t>2兆4,806.65億元</w:t>
      </w:r>
      <w:r w:rsidR="003F2E36">
        <w:rPr>
          <w:rFonts w:hint="eastAsia"/>
        </w:rPr>
        <w:t>，</w:t>
      </w:r>
      <w:r w:rsidR="003F2E36" w:rsidRPr="003F2E36">
        <w:rPr>
          <w:rFonts w:hint="eastAsia"/>
        </w:rPr>
        <w:t>較114年度</w:t>
      </w:r>
      <w:r w:rsidR="003F2E36">
        <w:rPr>
          <w:rFonts w:hint="eastAsia"/>
          <w:lang w:eastAsia="zh-HK"/>
        </w:rPr>
        <w:t>預算之減</w:t>
      </w:r>
      <w:r w:rsidR="003F2E36" w:rsidRPr="003F2E36">
        <w:rPr>
          <w:rFonts w:hint="eastAsia"/>
        </w:rPr>
        <w:t>幅</w:t>
      </w:r>
      <w:r w:rsidR="003F2E36">
        <w:rPr>
          <w:rFonts w:hint="eastAsia"/>
          <w:lang w:eastAsia="zh-HK"/>
        </w:rPr>
        <w:t>為</w:t>
      </w:r>
      <w:r w:rsidR="003F2E36" w:rsidRPr="003F2E36">
        <w:rPr>
          <w:rFonts w:hint="eastAsia"/>
        </w:rPr>
        <w:t>10.91%</w:t>
      </w:r>
      <w:r w:rsidR="003F2E36">
        <w:rPr>
          <w:rFonts w:hint="eastAsia"/>
        </w:rPr>
        <w:t>；</w:t>
      </w:r>
      <w:r w:rsidR="003F2E36">
        <w:rPr>
          <w:rFonts w:hint="eastAsia"/>
          <w:lang w:eastAsia="zh-HK"/>
        </w:rPr>
        <w:t>惟迄</w:t>
      </w:r>
      <w:r w:rsidR="003F2E36">
        <w:rPr>
          <w:rFonts w:hint="eastAsia"/>
        </w:rPr>
        <w:t>114</w:t>
      </w:r>
      <w:r w:rsidR="003F2E36">
        <w:rPr>
          <w:rFonts w:hint="eastAsia"/>
          <w:lang w:eastAsia="zh-HK"/>
        </w:rPr>
        <w:t>年</w:t>
      </w:r>
      <w:r w:rsidR="003F2E36">
        <w:rPr>
          <w:rFonts w:hint="eastAsia"/>
        </w:rPr>
        <w:t>8</w:t>
      </w:r>
      <w:r w:rsidR="003F2E36">
        <w:rPr>
          <w:rFonts w:hint="eastAsia"/>
          <w:lang w:eastAsia="zh-HK"/>
        </w:rPr>
        <w:t>月底</w:t>
      </w:r>
      <w:r w:rsidR="003F2E36">
        <w:rPr>
          <w:rFonts w:hint="eastAsia"/>
        </w:rPr>
        <w:t>，</w:t>
      </w:r>
      <w:r w:rsidR="003F2E36" w:rsidRPr="003F2E36">
        <w:rPr>
          <w:rFonts w:hint="eastAsia"/>
          <w:lang w:eastAsia="zh-HK"/>
        </w:rPr>
        <w:t>中央政府稅課收入預算達成率僅92.2%，</w:t>
      </w:r>
      <w:r w:rsidR="003F2E36">
        <w:rPr>
          <w:rFonts w:hint="eastAsia"/>
          <w:lang w:eastAsia="zh-HK"/>
        </w:rPr>
        <w:t>且</w:t>
      </w:r>
      <w:r w:rsidR="003F2E36" w:rsidRPr="003F2E36">
        <w:rPr>
          <w:rFonts w:hint="eastAsia"/>
          <w:lang w:eastAsia="zh-HK"/>
        </w:rPr>
        <w:t>係近10年同期實徵數未達累計分配數之稅目最多者</w:t>
      </w:r>
      <w:r w:rsidR="003F2E36" w:rsidRPr="003F2E36">
        <w:rPr>
          <w:rFonts w:hint="eastAsia"/>
        </w:rPr>
        <w:t>，</w:t>
      </w:r>
      <w:r w:rsidR="003F2E36">
        <w:rPr>
          <w:rFonts w:hint="eastAsia"/>
          <w:lang w:eastAsia="zh-HK"/>
        </w:rPr>
        <w:t>顯示美國關</w:t>
      </w:r>
      <w:r w:rsidR="007314BB">
        <w:rPr>
          <w:rFonts w:hint="eastAsia"/>
          <w:lang w:eastAsia="zh-HK"/>
        </w:rPr>
        <w:t>稅政策對我國經貿影</w:t>
      </w:r>
      <w:r w:rsidR="007314BB">
        <w:rPr>
          <w:rFonts w:hint="eastAsia"/>
        </w:rPr>
        <w:t>響</w:t>
      </w:r>
      <w:r w:rsidR="007314BB">
        <w:rPr>
          <w:rFonts w:hint="eastAsia"/>
          <w:lang w:eastAsia="zh-HK"/>
        </w:rPr>
        <w:t>尚存有</w:t>
      </w:r>
      <w:r w:rsidR="007314BB" w:rsidRPr="007314BB">
        <w:rPr>
          <w:rFonts w:hint="eastAsia"/>
        </w:rPr>
        <w:t>諸多不確定因素</w:t>
      </w:r>
      <w:r w:rsidR="007314BB">
        <w:rPr>
          <w:rFonts w:hint="eastAsia"/>
        </w:rPr>
        <w:t>，</w:t>
      </w:r>
      <w:r w:rsidR="007314BB">
        <w:rPr>
          <w:rFonts w:hint="eastAsia"/>
          <w:lang w:eastAsia="zh-HK"/>
        </w:rPr>
        <w:t>鑒於</w:t>
      </w:r>
      <w:r w:rsidR="007314BB" w:rsidRPr="007314BB">
        <w:rPr>
          <w:rFonts w:hint="eastAsia"/>
        </w:rPr>
        <w:t>部分稅目估</w:t>
      </w:r>
      <w:r w:rsidR="007314BB">
        <w:rPr>
          <w:rFonts w:hint="eastAsia"/>
          <w:lang w:eastAsia="zh-HK"/>
        </w:rPr>
        <w:t>測之</w:t>
      </w:r>
      <w:r w:rsidR="007314BB" w:rsidRPr="007314BB">
        <w:rPr>
          <w:rFonts w:hint="eastAsia"/>
        </w:rPr>
        <w:t>主要參數容</w:t>
      </w:r>
      <w:r w:rsidR="007314BB">
        <w:rPr>
          <w:rFonts w:hint="eastAsia"/>
          <w:lang w:eastAsia="zh-HK"/>
        </w:rPr>
        <w:t>有</w:t>
      </w:r>
      <w:r w:rsidR="007314BB" w:rsidRPr="007314BB">
        <w:rPr>
          <w:rFonts w:hint="eastAsia"/>
        </w:rPr>
        <w:t>檢討</w:t>
      </w:r>
      <w:r w:rsidR="007314BB">
        <w:rPr>
          <w:rFonts w:hint="eastAsia"/>
          <w:lang w:eastAsia="zh-HK"/>
        </w:rPr>
        <w:t>空間</w:t>
      </w:r>
      <w:r w:rsidR="007314BB">
        <w:rPr>
          <w:rFonts w:hint="eastAsia"/>
        </w:rPr>
        <w:t>，</w:t>
      </w:r>
      <w:r w:rsidR="007314BB" w:rsidRPr="007314BB">
        <w:rPr>
          <w:rFonts w:hint="eastAsia"/>
        </w:rPr>
        <w:t>允宜審酌各項稅收估列之合理性</w:t>
      </w:r>
      <w:r w:rsidR="007314BB">
        <w:rPr>
          <w:rFonts w:hint="eastAsia"/>
        </w:rPr>
        <w:t>，</w:t>
      </w:r>
      <w:r w:rsidR="007314BB">
        <w:rPr>
          <w:rFonts w:hint="eastAsia"/>
          <w:lang w:eastAsia="zh-HK"/>
        </w:rPr>
        <w:t>以促進政府財政穩健</w:t>
      </w:r>
      <w:r w:rsidR="00064D7A">
        <w:rPr>
          <w:rFonts w:hint="eastAsia"/>
        </w:rPr>
        <w:t>。</w:t>
      </w:r>
    </w:p>
    <w:bookmarkEnd w:id="0"/>
    <w:bookmarkEnd w:id="2"/>
    <w:bookmarkEnd w:id="3"/>
    <w:bookmarkEnd w:id="4"/>
    <w:sectPr w:rsidR="001A268F"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007664">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467303" w:rsidRDefault="000269D5" w:rsidP="00467303">
      <w:pPr>
        <w:pStyle w:val="142"/>
        <w:ind w:leftChars="1" w:left="59" w:hangingChars="23" w:hanging="56"/>
        <w:jc w:val="both"/>
        <w:rPr>
          <w:rFonts w:hint="eastAsia"/>
        </w:rPr>
      </w:pPr>
      <w:r>
        <w:rPr>
          <w:rStyle w:val="afb"/>
        </w:rPr>
        <w:footnoteRef/>
      </w:r>
      <w:r>
        <w:rPr>
          <w:rFonts w:hint="eastAsia"/>
        </w:rPr>
        <w:t>113</w:t>
      </w:r>
      <w:r>
        <w:rPr>
          <w:rFonts w:hint="eastAsia"/>
          <w:lang w:eastAsia="zh-HK"/>
        </w:rPr>
        <w:t>年度</w:t>
      </w:r>
      <w:r w:rsidRPr="00467303">
        <w:rPr>
          <w:rFonts w:hint="eastAsia"/>
        </w:rPr>
        <w:t>動物</w:t>
      </w:r>
      <w:r>
        <w:rPr>
          <w:rFonts w:hint="eastAsia"/>
        </w:rPr>
        <w:t>、</w:t>
      </w:r>
      <w:r w:rsidRPr="00467303">
        <w:rPr>
          <w:rFonts w:hint="eastAsia"/>
        </w:rPr>
        <w:t>植物產品</w:t>
      </w:r>
      <w:r>
        <w:rPr>
          <w:rFonts w:hint="eastAsia"/>
          <w:lang w:eastAsia="zh-HK"/>
        </w:rPr>
        <w:t>與</w:t>
      </w:r>
      <w:r w:rsidRPr="00467303">
        <w:rPr>
          <w:rFonts w:hint="eastAsia"/>
          <w:lang w:eastAsia="zh-HK"/>
        </w:rPr>
        <w:t>運輸工具</w:t>
      </w:r>
      <w:r w:rsidRPr="00467303">
        <w:rPr>
          <w:rFonts w:hint="eastAsia"/>
        </w:rPr>
        <w:t>關稅</w:t>
      </w:r>
      <w:r>
        <w:rPr>
          <w:rFonts w:hint="eastAsia"/>
          <w:lang w:eastAsia="zh-HK"/>
        </w:rPr>
        <w:t>收入</w:t>
      </w:r>
      <w:r w:rsidRPr="00467303">
        <w:rPr>
          <w:rFonts w:hint="eastAsia"/>
        </w:rPr>
        <w:t>分別</w:t>
      </w:r>
      <w:r>
        <w:rPr>
          <w:rFonts w:hint="eastAsia"/>
          <w:lang w:eastAsia="zh-HK"/>
        </w:rPr>
        <w:t>為</w:t>
      </w:r>
      <w:r w:rsidRPr="00467303">
        <w:rPr>
          <w:rFonts w:hint="eastAsia"/>
        </w:rPr>
        <w:t>26.99億元、19.5億元</w:t>
      </w:r>
      <w:r>
        <w:rPr>
          <w:rFonts w:hint="eastAsia"/>
          <w:lang w:eastAsia="zh-HK"/>
        </w:rPr>
        <w:t>及</w:t>
      </w:r>
      <w:r w:rsidRPr="00467303">
        <w:rPr>
          <w:rFonts w:hint="eastAsia"/>
          <w:lang w:eastAsia="zh-HK"/>
        </w:rPr>
        <w:t>46.13億元</w:t>
      </w:r>
      <w:r w:rsidRPr="00467303">
        <w:rPr>
          <w:rFonts w:hint="eastAsia"/>
        </w:rPr>
        <w:t>，占113年度來自美國關稅收入174億元之</w:t>
      </w:r>
      <w:r>
        <w:rPr>
          <w:rFonts w:hint="eastAsia"/>
          <w:lang w:eastAsia="zh-HK"/>
        </w:rPr>
        <w:t>比率各為</w:t>
      </w:r>
      <w:r w:rsidRPr="00467303">
        <w:rPr>
          <w:rFonts w:hint="eastAsia"/>
        </w:rPr>
        <w:t>15.51%、11.21%</w:t>
      </w:r>
      <w:r>
        <w:rPr>
          <w:rFonts w:hint="eastAsia"/>
          <w:lang w:eastAsia="zh-HK"/>
        </w:rPr>
        <w:t>及</w:t>
      </w:r>
      <w:r>
        <w:rPr>
          <w:rFonts w:hint="eastAsia"/>
        </w:rPr>
        <w:t>26.51%，3</w:t>
      </w:r>
      <w:r>
        <w:rPr>
          <w:rFonts w:hint="eastAsia"/>
          <w:lang w:eastAsia="zh-HK"/>
        </w:rPr>
        <w:t>者合計</w:t>
      </w:r>
      <w:r>
        <w:rPr>
          <w:rFonts w:hint="eastAsia"/>
        </w:rPr>
        <w:t>53.23%。</w:t>
      </w:r>
    </w:p>
  </w:footnote>
  <w:footnote w:id="2">
    <w:p w:rsidR="000269D5" w:rsidRPr="00467303" w:rsidRDefault="000269D5" w:rsidP="00C02175">
      <w:pPr>
        <w:pStyle w:val="142"/>
        <w:ind w:leftChars="-10" w:left="-1" w:hangingChars="11" w:hanging="27"/>
        <w:jc w:val="both"/>
        <w:rPr>
          <w:rStyle w:val="143"/>
          <w:lang w:eastAsia="zh-HK"/>
        </w:rPr>
      </w:pPr>
      <w:r>
        <w:rPr>
          <w:rStyle w:val="afb"/>
        </w:rPr>
        <w:footnoteRef/>
      </w:r>
      <w:r w:rsidRPr="00467303">
        <w:rPr>
          <w:rStyle w:val="143"/>
          <w:rFonts w:hint="eastAsia"/>
        </w:rPr>
        <w:t>113</w:t>
      </w:r>
      <w:r w:rsidRPr="00467303">
        <w:rPr>
          <w:rStyle w:val="143"/>
          <w:rFonts w:hint="eastAsia"/>
          <w:lang w:eastAsia="zh-HK"/>
        </w:rPr>
        <w:t>年度</w:t>
      </w:r>
      <w:r>
        <w:rPr>
          <w:rStyle w:val="143"/>
          <w:rFonts w:hint="eastAsia"/>
          <w:lang w:eastAsia="zh-HK"/>
        </w:rPr>
        <w:t>來自美國小客車貨物稅收入</w:t>
      </w:r>
      <w:r>
        <w:rPr>
          <w:rStyle w:val="143"/>
          <w:rFonts w:hint="eastAsia"/>
        </w:rPr>
        <w:t>63</w:t>
      </w:r>
      <w:r>
        <w:rPr>
          <w:rStyle w:val="143"/>
          <w:rFonts w:hint="eastAsia"/>
          <w:lang w:eastAsia="zh-HK"/>
        </w:rPr>
        <w:t>億元</w:t>
      </w:r>
      <w:r>
        <w:rPr>
          <w:rStyle w:val="143"/>
          <w:rFonts w:hint="eastAsia"/>
        </w:rPr>
        <w:t>，</w:t>
      </w:r>
      <w:r w:rsidRPr="00C02175">
        <w:rPr>
          <w:rStyle w:val="143"/>
          <w:rFonts w:hint="eastAsia"/>
        </w:rPr>
        <w:t>占113年度來自美國</w:t>
      </w:r>
      <w:r>
        <w:rPr>
          <w:rStyle w:val="143"/>
          <w:rFonts w:hint="eastAsia"/>
          <w:lang w:eastAsia="zh-HK"/>
        </w:rPr>
        <w:t>貨物之</w:t>
      </w:r>
      <w:r w:rsidRPr="00C02175">
        <w:rPr>
          <w:rStyle w:val="143"/>
          <w:rFonts w:hint="eastAsia"/>
          <w:lang w:eastAsia="zh-HK"/>
        </w:rPr>
        <w:t>貨物稅收入6</w:t>
      </w:r>
      <w:r>
        <w:rPr>
          <w:rStyle w:val="143"/>
          <w:rFonts w:hint="eastAsia"/>
        </w:rPr>
        <w:t>6</w:t>
      </w:r>
      <w:r w:rsidRPr="00C02175">
        <w:rPr>
          <w:rStyle w:val="143"/>
          <w:rFonts w:hint="eastAsia"/>
          <w:lang w:eastAsia="zh-HK"/>
        </w:rPr>
        <w:t>億元</w:t>
      </w:r>
      <w:r>
        <w:rPr>
          <w:rStyle w:val="143"/>
          <w:rFonts w:hint="eastAsia"/>
          <w:lang w:eastAsia="zh-HK"/>
        </w:rPr>
        <w:t>比率達</w:t>
      </w:r>
      <w:r>
        <w:rPr>
          <w:rStyle w:val="143"/>
          <w:rFonts w:hint="eastAsia"/>
        </w:rPr>
        <w:t>95.45%。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07664"/>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C7E323C-BEE2-4241-84B2-D722762B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D17BF-619D-470E-A05E-DF0125DF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769</Words>
  <Characters>4389</Characters>
  <Application>Microsoft Office Word</Application>
  <DocSecurity>0</DocSecurity>
  <Lines>36</Lines>
  <Paragraphs>10</Paragraphs>
  <ScaleCrop>false</ScaleCrop>
  <Company>HOME</Company>
  <LinksUpToDate>false</LinksUpToDate>
  <CharactersWithSpaces>5148</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