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539A" w:rsidRPr="00B85303" w:rsidRDefault="00B4539A" w:rsidP="004B3031">
      <w:pPr>
        <w:pStyle w:val="a8"/>
        <w:rPr>
          <w:rFonts w:ascii="標楷體" w:hAnsi="標楷體"/>
          <w:b w:val="0"/>
          <w:spacing w:val="-6"/>
        </w:rPr>
      </w:pPr>
      <w:bookmarkStart w:id="0" w:name="_GoBack"/>
      <w:bookmarkEnd w:id="0"/>
      <w:r w:rsidRPr="00B85303">
        <w:rPr>
          <w:rFonts w:ascii="標楷體" w:hAnsi="標楷體" w:hint="eastAsia"/>
        </w:rPr>
        <w:t>海洋委員會及所屬</w:t>
      </w:r>
      <w:r w:rsidR="00FF09F7" w:rsidRPr="00B85303">
        <w:rPr>
          <w:rFonts w:ascii="標楷體" w:hAnsi="標楷體" w:hint="eastAsia"/>
        </w:rPr>
        <w:t>、海洋污染防治基金</w:t>
      </w:r>
      <w:r w:rsidR="00547A75" w:rsidRPr="00B85303">
        <w:rPr>
          <w:rFonts w:ascii="標楷體" w:hAnsi="標楷體" w:hint="eastAsia"/>
        </w:rPr>
        <w:t>11</w:t>
      </w:r>
      <w:r w:rsidR="008E3EAF" w:rsidRPr="00B85303">
        <w:rPr>
          <w:rFonts w:ascii="標楷體" w:hAnsi="標楷體" w:hint="eastAsia"/>
        </w:rPr>
        <w:t>5</w:t>
      </w:r>
      <w:r w:rsidRPr="00B85303">
        <w:rPr>
          <w:rFonts w:ascii="標楷體" w:hAnsi="標楷體" w:hint="eastAsia"/>
        </w:rPr>
        <w:t>年度預算評估報告目錄</w:t>
      </w:r>
      <w:r w:rsidR="004B3031" w:rsidRPr="00B85303">
        <w:rPr>
          <w:rFonts w:ascii="標楷體" w:hAnsi="標楷體" w:hint="eastAsia"/>
        </w:rPr>
        <w:t xml:space="preserve"> </w:t>
      </w:r>
      <w:r w:rsidR="004B3031" w:rsidRPr="00B85303">
        <w:rPr>
          <w:rFonts w:ascii="標楷體" w:hAnsi="標楷體"/>
        </w:rPr>
        <w:t xml:space="preserve">                                 </w:t>
      </w:r>
      <w:r w:rsidR="004B3031" w:rsidRPr="00B85303">
        <w:rPr>
          <w:rFonts w:ascii="標楷體" w:hAnsi="標楷體" w:hint="eastAsia"/>
          <w:bCs/>
          <w:spacing w:val="-6"/>
          <w:sz w:val="28"/>
        </w:rPr>
        <w:t>頁次</w:t>
      </w:r>
      <w:r w:rsidRPr="00B85303">
        <w:rPr>
          <w:rFonts w:ascii="標楷體" w:hAnsi="標楷體" w:hint="eastAsia"/>
          <w:b w:val="0"/>
          <w:spacing w:val="-6"/>
        </w:rPr>
        <w:t xml:space="preserve">                                                              </w:t>
      </w:r>
    </w:p>
    <w:p w:rsidR="0008003E" w:rsidRPr="00884808" w:rsidRDefault="00B4539A">
      <w:pPr>
        <w:pStyle w:val="17"/>
        <w:ind w:left="486" w:hanging="486"/>
        <w:rPr>
          <w:rFonts w:ascii="Calibri" w:eastAsia="新細明體" w:hAnsi="Calibri"/>
          <w:b w:val="0"/>
          <w:bCs w:val="0"/>
          <w:snapToGrid/>
          <w:szCs w:val="22"/>
        </w:rPr>
      </w:pPr>
      <w:r w:rsidRPr="00B85303">
        <w:rPr>
          <w:rStyle w:val="af5"/>
          <w:rFonts w:hAnsi="標楷體" w:hint="eastAsia"/>
          <w:color w:val="auto"/>
          <w:u w:val="none"/>
        </w:rPr>
        <w:fldChar w:fldCharType="begin"/>
      </w:r>
      <w:r w:rsidRPr="00B85303">
        <w:rPr>
          <w:rStyle w:val="af5"/>
          <w:rFonts w:hAnsi="標楷體" w:hint="eastAsia"/>
          <w:color w:val="auto"/>
          <w:u w:val="none"/>
        </w:rPr>
        <w:instrText xml:space="preserve"> TOC \h \z \t "第二層(14號字),2,第一層(14號字),1" </w:instrText>
      </w:r>
      <w:r w:rsidRPr="00B85303">
        <w:rPr>
          <w:rStyle w:val="af5"/>
          <w:rFonts w:hAnsi="標楷體" w:hint="eastAsia"/>
          <w:color w:val="auto"/>
          <w:u w:val="none"/>
        </w:rPr>
        <w:fldChar w:fldCharType="separate"/>
      </w:r>
      <w:hyperlink w:anchor="_Toc212448407" w:history="1">
        <w:r w:rsidR="0008003E" w:rsidRPr="0023507F">
          <w:rPr>
            <w:rStyle w:val="af5"/>
            <w:rFonts w:hAnsi="標楷體" w:hint="eastAsia"/>
          </w:rPr>
          <w:t>壹、綜合</w:t>
        </w:r>
        <w:r w:rsidR="0008003E">
          <w:rPr>
            <w:webHidden/>
          </w:rPr>
          <w:tab/>
        </w:r>
        <w:r w:rsidR="0008003E">
          <w:rPr>
            <w:webHidden/>
          </w:rPr>
          <w:fldChar w:fldCharType="begin"/>
        </w:r>
        <w:r w:rsidR="0008003E">
          <w:rPr>
            <w:webHidden/>
          </w:rPr>
          <w:instrText xml:space="preserve"> PAGEREF _Toc212448407 \h </w:instrText>
        </w:r>
        <w:r w:rsidR="0008003E">
          <w:rPr>
            <w:webHidden/>
          </w:rPr>
        </w:r>
        <w:r w:rsidR="0008003E">
          <w:rPr>
            <w:webHidden/>
          </w:rPr>
          <w:fldChar w:fldCharType="separate"/>
        </w:r>
        <w:r w:rsidR="0008003E">
          <w:rPr>
            <w:webHidden/>
          </w:rPr>
          <w:t>1</w:t>
        </w:r>
        <w:r w:rsidR="0008003E">
          <w:rPr>
            <w:webHidden/>
          </w:rPr>
          <w:fldChar w:fldCharType="end"/>
        </w:r>
      </w:hyperlink>
    </w:p>
    <w:p w:rsidR="0008003E" w:rsidRPr="00884808" w:rsidRDefault="0008003E">
      <w:pPr>
        <w:pStyle w:val="23"/>
        <w:rPr>
          <w:rFonts w:ascii="Calibri" w:eastAsia="新細明體" w:hAnsi="Calibri"/>
          <w:bCs w:val="0"/>
          <w:snapToGrid/>
          <w:szCs w:val="22"/>
        </w:rPr>
      </w:pPr>
      <w:hyperlink w:anchor="_Toc212448408" w:history="1">
        <w:r w:rsidRPr="0023507F">
          <w:rPr>
            <w:rStyle w:val="af5"/>
            <w:rFonts w:hAnsi="標楷體" w:hint="eastAsia"/>
          </w:rPr>
          <w:t>一、海委會及所屬</w:t>
        </w:r>
        <w:r w:rsidRPr="0023507F">
          <w:rPr>
            <w:rStyle w:val="af5"/>
            <w:rFonts w:hAnsi="標楷體"/>
          </w:rPr>
          <w:t>115</w:t>
        </w:r>
        <w:r w:rsidRPr="0023507F">
          <w:rPr>
            <w:rStyle w:val="af5"/>
            <w:rFonts w:hAnsi="標楷體" w:hint="eastAsia"/>
          </w:rPr>
          <w:t>年度編列媒體政策及業務宣導費增加約七成，又</w:t>
        </w:r>
        <w:r w:rsidRPr="0023507F">
          <w:rPr>
            <w:rStyle w:val="af5"/>
            <w:rFonts w:hAnsi="標楷體"/>
          </w:rPr>
          <w:t>114</w:t>
        </w:r>
        <w:r w:rsidRPr="0023507F">
          <w:rPr>
            <w:rStyle w:val="af5"/>
            <w:rFonts w:hAnsi="標楷體" w:hint="eastAsia"/>
          </w:rPr>
          <w:t>年截至</w:t>
        </w:r>
        <w:r w:rsidRPr="0023507F">
          <w:rPr>
            <w:rStyle w:val="af5"/>
            <w:rFonts w:hAnsi="標楷體"/>
          </w:rPr>
          <w:t>8</w:t>
        </w:r>
        <w:r w:rsidRPr="0023507F">
          <w:rPr>
            <w:rStyle w:val="af5"/>
            <w:rFonts w:hAnsi="標楷體" w:hint="eastAsia"/>
          </w:rPr>
          <w:t>月底執行率未及三成，另評核指標多為投入型或產出型指標，難具體呈現宣導成效，尚待撙節支出及精進改善</w:t>
        </w:r>
        <w:r>
          <w:rPr>
            <w:webHidden/>
          </w:rPr>
          <w:tab/>
        </w:r>
        <w:r>
          <w:rPr>
            <w:webHidden/>
          </w:rPr>
          <w:fldChar w:fldCharType="begin"/>
        </w:r>
        <w:r>
          <w:rPr>
            <w:webHidden/>
          </w:rPr>
          <w:instrText xml:space="preserve"> PAGEREF _Toc212448408 \h </w:instrText>
        </w:r>
        <w:r>
          <w:rPr>
            <w:webHidden/>
          </w:rPr>
        </w:r>
        <w:r>
          <w:rPr>
            <w:webHidden/>
          </w:rPr>
          <w:fldChar w:fldCharType="separate"/>
        </w:r>
        <w:r>
          <w:rPr>
            <w:webHidden/>
          </w:rPr>
          <w:t>1</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09" w:history="1">
        <w:r w:rsidRPr="0023507F">
          <w:rPr>
            <w:rStyle w:val="af5"/>
            <w:rFonts w:hAnsi="標楷體" w:hint="eastAsia"/>
          </w:rPr>
          <w:t>二、</w:t>
        </w:r>
        <w:r w:rsidRPr="0023507F">
          <w:rPr>
            <w:rStyle w:val="af5"/>
            <w:rFonts w:hAnsi="標楷體"/>
          </w:rPr>
          <w:t>115</w:t>
        </w:r>
        <w:r w:rsidRPr="0023507F">
          <w:rPr>
            <w:rStyle w:val="af5"/>
            <w:rFonts w:hAnsi="標楷體" w:hint="eastAsia"/>
          </w:rPr>
          <w:t>年度對地方政府補助經費大幅縮減，允宜妥與地方政府協調事權歸屬，俾利日後全國海洋事務之順利推動</w:t>
        </w:r>
        <w:r>
          <w:rPr>
            <w:webHidden/>
          </w:rPr>
          <w:tab/>
        </w:r>
        <w:r>
          <w:rPr>
            <w:webHidden/>
          </w:rPr>
          <w:fldChar w:fldCharType="begin"/>
        </w:r>
        <w:r>
          <w:rPr>
            <w:webHidden/>
          </w:rPr>
          <w:instrText xml:space="preserve"> PAGEREF _Toc212448409 \h </w:instrText>
        </w:r>
        <w:r>
          <w:rPr>
            <w:webHidden/>
          </w:rPr>
        </w:r>
        <w:r>
          <w:rPr>
            <w:webHidden/>
          </w:rPr>
          <w:fldChar w:fldCharType="separate"/>
        </w:r>
        <w:r>
          <w:rPr>
            <w:webHidden/>
          </w:rPr>
          <w:t>3</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10" w:history="1">
        <w:r w:rsidRPr="0023507F">
          <w:rPr>
            <w:rStyle w:val="af5"/>
            <w:rFonts w:hAnsi="標楷體" w:hint="eastAsia"/>
          </w:rPr>
          <w:t>三、新增「海洋遊憩安全暨親海無礙躍升計畫」，惟計畫刪減幅度大、相關技術未臻成熟與欠缺後續配套，恐淪為試辦計畫而非原訂全國性政策推動，影響成效擴散力</w:t>
        </w:r>
        <w:r>
          <w:rPr>
            <w:webHidden/>
          </w:rPr>
          <w:tab/>
        </w:r>
        <w:r>
          <w:rPr>
            <w:webHidden/>
          </w:rPr>
          <w:fldChar w:fldCharType="begin"/>
        </w:r>
        <w:r>
          <w:rPr>
            <w:webHidden/>
          </w:rPr>
          <w:instrText xml:space="preserve"> PAGEREF _Toc212448410 \h </w:instrText>
        </w:r>
        <w:r>
          <w:rPr>
            <w:webHidden/>
          </w:rPr>
        </w:r>
        <w:r>
          <w:rPr>
            <w:webHidden/>
          </w:rPr>
          <w:fldChar w:fldCharType="separate"/>
        </w:r>
        <w:r>
          <w:rPr>
            <w:webHidden/>
          </w:rPr>
          <w:t>7</w:t>
        </w:r>
        <w:r>
          <w:rPr>
            <w:webHidden/>
          </w:rPr>
          <w:fldChar w:fldCharType="end"/>
        </w:r>
      </w:hyperlink>
    </w:p>
    <w:p w:rsidR="0008003E" w:rsidRPr="00884808" w:rsidRDefault="0008003E">
      <w:pPr>
        <w:pStyle w:val="17"/>
        <w:ind w:left="486" w:hanging="486"/>
        <w:rPr>
          <w:rFonts w:ascii="Calibri" w:eastAsia="新細明體" w:hAnsi="Calibri"/>
          <w:b w:val="0"/>
          <w:bCs w:val="0"/>
          <w:snapToGrid/>
          <w:szCs w:val="22"/>
        </w:rPr>
      </w:pPr>
      <w:hyperlink w:anchor="_Toc212448411" w:history="1">
        <w:r w:rsidRPr="0023507F">
          <w:rPr>
            <w:rStyle w:val="af5"/>
            <w:rFonts w:hAnsi="標楷體" w:hint="eastAsia"/>
          </w:rPr>
          <w:t>貳、海洋委員會</w:t>
        </w:r>
        <w:r>
          <w:rPr>
            <w:webHidden/>
          </w:rPr>
          <w:tab/>
        </w:r>
        <w:r>
          <w:rPr>
            <w:webHidden/>
          </w:rPr>
          <w:fldChar w:fldCharType="begin"/>
        </w:r>
        <w:r>
          <w:rPr>
            <w:webHidden/>
          </w:rPr>
          <w:instrText xml:space="preserve"> PAGEREF _Toc212448411 \h </w:instrText>
        </w:r>
        <w:r>
          <w:rPr>
            <w:webHidden/>
          </w:rPr>
        </w:r>
        <w:r>
          <w:rPr>
            <w:webHidden/>
          </w:rPr>
          <w:fldChar w:fldCharType="separate"/>
        </w:r>
        <w:r>
          <w:rPr>
            <w:webHidden/>
          </w:rPr>
          <w:t>10</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12" w:history="1">
        <w:r w:rsidRPr="0023507F">
          <w:rPr>
            <w:rStyle w:val="af5"/>
            <w:rFonts w:hAnsi="標楷體" w:hint="eastAsia"/>
          </w:rPr>
          <w:t>四、近年我國海洋產業總產值成長快速，惟</w:t>
        </w:r>
        <w:r w:rsidRPr="0023507F">
          <w:rPr>
            <w:rStyle w:val="af5"/>
            <w:rFonts w:hAnsi="標楷體"/>
          </w:rPr>
          <w:t>111</w:t>
        </w:r>
        <w:r w:rsidRPr="0023507F">
          <w:rPr>
            <w:rStyle w:val="af5"/>
            <w:rFonts w:hAnsi="標楷體" w:hint="eastAsia"/>
          </w:rPr>
          <w:t>及</w:t>
        </w:r>
        <w:r w:rsidRPr="0023507F">
          <w:rPr>
            <w:rStyle w:val="af5"/>
            <w:rFonts w:hAnsi="標楷體"/>
          </w:rPr>
          <w:t>112</w:t>
        </w:r>
        <w:r w:rsidRPr="0023507F">
          <w:rPr>
            <w:rStyle w:val="af5"/>
            <w:rFonts w:hAnsi="標楷體" w:hint="eastAsia"/>
          </w:rPr>
          <w:t>年度推估海洋休閒遊憩產業產值差異數甚大，又尚未納入郵輪產值，允宜賡續精進建立長期且整體性統計方法</w:t>
        </w:r>
        <w:r>
          <w:rPr>
            <w:webHidden/>
          </w:rPr>
          <w:tab/>
        </w:r>
        <w:r>
          <w:rPr>
            <w:webHidden/>
          </w:rPr>
          <w:fldChar w:fldCharType="begin"/>
        </w:r>
        <w:r>
          <w:rPr>
            <w:webHidden/>
          </w:rPr>
          <w:instrText xml:space="preserve"> PAGEREF _Toc212448412 \h </w:instrText>
        </w:r>
        <w:r>
          <w:rPr>
            <w:webHidden/>
          </w:rPr>
        </w:r>
        <w:r>
          <w:rPr>
            <w:webHidden/>
          </w:rPr>
          <w:fldChar w:fldCharType="separate"/>
        </w:r>
        <w:r>
          <w:rPr>
            <w:webHidden/>
          </w:rPr>
          <w:t>10</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13" w:history="1">
        <w:r w:rsidRPr="0023507F">
          <w:rPr>
            <w:rStyle w:val="af5"/>
            <w:rFonts w:hAnsi="標楷體" w:hint="eastAsia"/>
          </w:rPr>
          <w:t>五、迄</w:t>
        </w:r>
        <w:r w:rsidRPr="0023507F">
          <w:rPr>
            <w:rStyle w:val="af5"/>
            <w:rFonts w:hAnsi="標楷體"/>
          </w:rPr>
          <w:t>114</w:t>
        </w:r>
        <w:r w:rsidRPr="0023507F">
          <w:rPr>
            <w:rStyle w:val="af5"/>
            <w:rFonts w:hAnsi="標楷體" w:hint="eastAsia"/>
          </w:rPr>
          <w:t>年</w:t>
        </w:r>
        <w:r w:rsidRPr="0023507F">
          <w:rPr>
            <w:rStyle w:val="af5"/>
            <w:rFonts w:hAnsi="標楷體"/>
          </w:rPr>
          <w:t>9</w:t>
        </w:r>
        <w:r w:rsidRPr="0023507F">
          <w:rPr>
            <w:rStyle w:val="af5"/>
            <w:rFonts w:hAnsi="標楷體" w:hint="eastAsia"/>
          </w:rPr>
          <w:t>月</w:t>
        </w:r>
        <w:r w:rsidRPr="0023507F">
          <w:rPr>
            <w:rStyle w:val="af5"/>
            <w:rFonts w:hAnsi="標楷體"/>
          </w:rPr>
          <w:t>20</w:t>
        </w:r>
        <w:r w:rsidRPr="0023507F">
          <w:rPr>
            <w:rStyle w:val="af5"/>
            <w:rFonts w:hAnsi="標楷體" w:hint="eastAsia"/>
          </w:rPr>
          <w:t>日達</w:t>
        </w:r>
        <w:r w:rsidRPr="0023507F">
          <w:rPr>
            <w:rStyle w:val="af5"/>
            <w:rFonts w:hAnsi="標楷體"/>
          </w:rPr>
          <w:t>60</w:t>
        </w:r>
        <w:r w:rsidRPr="0023507F">
          <w:rPr>
            <w:rStyle w:val="af5"/>
            <w:rFonts w:hAnsi="標楷體" w:hint="eastAsia"/>
          </w:rPr>
          <w:t>國批准「國家管轄範圍以外區域海洋生物多樣性保育與永續利用協定」（</w:t>
        </w:r>
        <w:r w:rsidRPr="0023507F">
          <w:rPr>
            <w:rStyle w:val="af5"/>
            <w:rFonts w:hAnsi="標楷體"/>
          </w:rPr>
          <w:t>BBNJ</w:t>
        </w:r>
        <w:r w:rsidRPr="0023507F">
          <w:rPr>
            <w:rStyle w:val="af5"/>
            <w:rFonts w:hAnsi="標楷體" w:hint="eastAsia"/>
          </w:rPr>
          <w:t>協定），預計於</w:t>
        </w:r>
        <w:r w:rsidRPr="0023507F">
          <w:rPr>
            <w:rStyle w:val="af5"/>
            <w:rFonts w:hAnsi="標楷體"/>
          </w:rPr>
          <w:t>115</w:t>
        </w:r>
        <w:r w:rsidRPr="0023507F">
          <w:rPr>
            <w:rStyle w:val="af5"/>
            <w:rFonts w:hAnsi="標楷體" w:hint="eastAsia"/>
          </w:rPr>
          <w:t>年</w:t>
        </w:r>
        <w:r w:rsidRPr="0023507F">
          <w:rPr>
            <w:rStyle w:val="af5"/>
            <w:rFonts w:hAnsi="標楷體"/>
          </w:rPr>
          <w:t>1</w:t>
        </w:r>
        <w:r w:rsidRPr="0023507F">
          <w:rPr>
            <w:rStyle w:val="af5"/>
            <w:rFonts w:hAnsi="標楷體" w:hint="eastAsia"/>
          </w:rPr>
          <w:t>月</w:t>
        </w:r>
        <w:r w:rsidRPr="0023507F">
          <w:rPr>
            <w:rStyle w:val="af5"/>
            <w:rFonts w:hAnsi="標楷體"/>
          </w:rPr>
          <w:t>17</w:t>
        </w:r>
        <w:r w:rsidRPr="0023507F">
          <w:rPr>
            <w:rStyle w:val="af5"/>
            <w:rFonts w:hAnsi="標楷體" w:hint="eastAsia"/>
          </w:rPr>
          <w:t>日生效，允宜持續注意及預擬應處對策</w:t>
        </w:r>
        <w:r>
          <w:rPr>
            <w:webHidden/>
          </w:rPr>
          <w:tab/>
        </w:r>
        <w:r>
          <w:rPr>
            <w:webHidden/>
          </w:rPr>
          <w:fldChar w:fldCharType="begin"/>
        </w:r>
        <w:r>
          <w:rPr>
            <w:webHidden/>
          </w:rPr>
          <w:instrText xml:space="preserve"> PAGEREF _Toc212448413 \h </w:instrText>
        </w:r>
        <w:r>
          <w:rPr>
            <w:webHidden/>
          </w:rPr>
        </w:r>
        <w:r>
          <w:rPr>
            <w:webHidden/>
          </w:rPr>
          <w:fldChar w:fldCharType="separate"/>
        </w:r>
        <w:r>
          <w:rPr>
            <w:webHidden/>
          </w:rPr>
          <w:t>13</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14" w:history="1">
        <w:r w:rsidRPr="0023507F">
          <w:rPr>
            <w:rStyle w:val="af5"/>
            <w:rFonts w:hAnsi="標楷體" w:hint="eastAsia"/>
          </w:rPr>
          <w:t>六、「海洋委員會、海洋保育署暨國家海洋研究院合署辦公廳舍新建工程計畫」經二次辦理計畫修正而大幅增加經費，又自開工起各年度執行率均未及七成，允宜審慎強化工程進度控管</w:t>
        </w:r>
        <w:r>
          <w:rPr>
            <w:webHidden/>
          </w:rPr>
          <w:tab/>
        </w:r>
        <w:r>
          <w:rPr>
            <w:webHidden/>
          </w:rPr>
          <w:fldChar w:fldCharType="begin"/>
        </w:r>
        <w:r>
          <w:rPr>
            <w:webHidden/>
          </w:rPr>
          <w:instrText xml:space="preserve"> PAGEREF _Toc212448414 \h </w:instrText>
        </w:r>
        <w:r>
          <w:rPr>
            <w:webHidden/>
          </w:rPr>
        </w:r>
        <w:r>
          <w:rPr>
            <w:webHidden/>
          </w:rPr>
          <w:fldChar w:fldCharType="separate"/>
        </w:r>
        <w:r>
          <w:rPr>
            <w:webHidden/>
          </w:rPr>
          <w:t>16</w:t>
        </w:r>
        <w:r>
          <w:rPr>
            <w:webHidden/>
          </w:rPr>
          <w:fldChar w:fldCharType="end"/>
        </w:r>
      </w:hyperlink>
    </w:p>
    <w:p w:rsidR="0008003E" w:rsidRPr="00884808" w:rsidRDefault="0008003E">
      <w:pPr>
        <w:pStyle w:val="17"/>
        <w:ind w:left="486" w:hanging="486"/>
        <w:rPr>
          <w:rFonts w:ascii="Calibri" w:eastAsia="新細明體" w:hAnsi="Calibri"/>
          <w:b w:val="0"/>
          <w:bCs w:val="0"/>
          <w:snapToGrid/>
          <w:szCs w:val="22"/>
        </w:rPr>
      </w:pPr>
      <w:hyperlink w:anchor="_Toc212448415" w:history="1">
        <w:r w:rsidRPr="0023507F">
          <w:rPr>
            <w:rStyle w:val="af5"/>
            <w:rFonts w:hAnsi="標楷體" w:hint="eastAsia"/>
          </w:rPr>
          <w:t>參、海洋保育署</w:t>
        </w:r>
        <w:r>
          <w:rPr>
            <w:webHidden/>
          </w:rPr>
          <w:tab/>
        </w:r>
        <w:r>
          <w:rPr>
            <w:webHidden/>
          </w:rPr>
          <w:fldChar w:fldCharType="begin"/>
        </w:r>
        <w:r>
          <w:rPr>
            <w:webHidden/>
          </w:rPr>
          <w:instrText xml:space="preserve"> PAGEREF _Toc212448415 \h </w:instrText>
        </w:r>
        <w:r>
          <w:rPr>
            <w:webHidden/>
          </w:rPr>
        </w:r>
        <w:r>
          <w:rPr>
            <w:webHidden/>
          </w:rPr>
          <w:fldChar w:fldCharType="separate"/>
        </w:r>
        <w:r>
          <w:rPr>
            <w:webHidden/>
          </w:rPr>
          <w:t>19</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16" w:history="1">
        <w:r w:rsidRPr="0023507F">
          <w:rPr>
            <w:rStyle w:val="af5"/>
            <w:rFonts w:hAnsi="標楷體" w:hint="eastAsia"/>
          </w:rPr>
          <w:t>七、海洋保護區未訂定</w:t>
        </w:r>
        <w:r w:rsidRPr="0023507F">
          <w:rPr>
            <w:rStyle w:val="af5"/>
            <w:rFonts w:hAnsi="標楷體"/>
          </w:rPr>
          <w:t>(</w:t>
        </w:r>
        <w:r w:rsidRPr="0023507F">
          <w:rPr>
            <w:rStyle w:val="af5"/>
            <w:rFonts w:hAnsi="標楷體" w:hint="eastAsia"/>
          </w:rPr>
          <w:t>檢討</w:t>
        </w:r>
        <w:r w:rsidRPr="0023507F">
          <w:rPr>
            <w:rStyle w:val="af5"/>
            <w:rFonts w:hAnsi="標楷體"/>
          </w:rPr>
          <w:t>)</w:t>
        </w:r>
        <w:r w:rsidRPr="0023507F">
          <w:rPr>
            <w:rStyle w:val="af5"/>
            <w:rFonts w:hAnsi="標楷體" w:hint="eastAsia"/>
          </w:rPr>
          <w:t>管理計畫，或未辦理生態調查與監測情事仍多，允宜督促落實相關保護管理工作</w:t>
        </w:r>
        <w:r>
          <w:rPr>
            <w:webHidden/>
          </w:rPr>
          <w:tab/>
        </w:r>
        <w:r>
          <w:rPr>
            <w:webHidden/>
          </w:rPr>
          <w:fldChar w:fldCharType="begin"/>
        </w:r>
        <w:r>
          <w:rPr>
            <w:webHidden/>
          </w:rPr>
          <w:instrText xml:space="preserve"> PAGEREF _Toc212448416 \h </w:instrText>
        </w:r>
        <w:r>
          <w:rPr>
            <w:webHidden/>
          </w:rPr>
        </w:r>
        <w:r>
          <w:rPr>
            <w:webHidden/>
          </w:rPr>
          <w:fldChar w:fldCharType="separate"/>
        </w:r>
        <w:r>
          <w:rPr>
            <w:webHidden/>
          </w:rPr>
          <w:t>19</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17" w:history="1">
        <w:r w:rsidRPr="0023507F">
          <w:rPr>
            <w:rStyle w:val="af5"/>
            <w:rFonts w:hAnsi="標楷體" w:hint="eastAsia"/>
          </w:rPr>
          <w:t>八、迄</w:t>
        </w:r>
        <w:r w:rsidRPr="0023507F">
          <w:rPr>
            <w:rStyle w:val="af5"/>
            <w:rFonts w:hAnsi="標楷體"/>
          </w:rPr>
          <w:t>114</w:t>
        </w:r>
        <w:r w:rsidRPr="0023507F">
          <w:rPr>
            <w:rStyle w:val="af5"/>
            <w:rFonts w:hAnsi="標楷體" w:hint="eastAsia"/>
          </w:rPr>
          <w:t>年</w:t>
        </w:r>
        <w:r w:rsidRPr="0023507F">
          <w:rPr>
            <w:rStyle w:val="af5"/>
            <w:rFonts w:hAnsi="標楷體"/>
          </w:rPr>
          <w:t>8</w:t>
        </w:r>
        <w:r w:rsidRPr="0023507F">
          <w:rPr>
            <w:rStyle w:val="af5"/>
            <w:rFonts w:hAnsi="標楷體" w:hint="eastAsia"/>
          </w:rPr>
          <w:t>月公告開放</w:t>
        </w:r>
        <w:r w:rsidRPr="0023507F">
          <w:rPr>
            <w:rStyle w:val="af5"/>
            <w:rFonts w:hAnsi="標楷體"/>
          </w:rPr>
          <w:t>156</w:t>
        </w:r>
        <w:r w:rsidRPr="0023507F">
          <w:rPr>
            <w:rStyle w:val="af5"/>
            <w:rFonts w:hAnsi="標楷體" w:hint="eastAsia"/>
          </w:rPr>
          <w:t>處垂釣活動釣點，分屬數機關管轄，尚待海保署全面盤點相關管理情形；復開放釣點漁港數之涵蓋率未及二成，允宜賡續精進</w:t>
        </w:r>
        <w:r>
          <w:rPr>
            <w:webHidden/>
          </w:rPr>
          <w:tab/>
        </w:r>
        <w:r>
          <w:rPr>
            <w:webHidden/>
          </w:rPr>
          <w:fldChar w:fldCharType="begin"/>
        </w:r>
        <w:r>
          <w:rPr>
            <w:webHidden/>
          </w:rPr>
          <w:instrText xml:space="preserve"> PAGEREF _Toc212448417 \h </w:instrText>
        </w:r>
        <w:r>
          <w:rPr>
            <w:webHidden/>
          </w:rPr>
        </w:r>
        <w:r>
          <w:rPr>
            <w:webHidden/>
          </w:rPr>
          <w:fldChar w:fldCharType="separate"/>
        </w:r>
        <w:r>
          <w:rPr>
            <w:webHidden/>
          </w:rPr>
          <w:t>21</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18" w:history="1">
        <w:r w:rsidRPr="0023507F">
          <w:rPr>
            <w:rStyle w:val="af5"/>
            <w:rFonts w:hAnsi="標楷體" w:hint="eastAsia"/>
          </w:rPr>
          <w:t>九、部分港口管理機關尚未依</w:t>
        </w:r>
        <w:r w:rsidRPr="0023507F">
          <w:rPr>
            <w:rStyle w:val="af5"/>
            <w:rFonts w:hAnsi="標楷體"/>
          </w:rPr>
          <w:t>113</w:t>
        </w:r>
        <w:r w:rsidRPr="0023507F">
          <w:rPr>
            <w:rStyle w:val="af5"/>
            <w:rFonts w:hAnsi="標楷體" w:hint="eastAsia"/>
          </w:rPr>
          <w:t>年度增修規定辦理港口底泥監測，已辦理監</w:t>
        </w:r>
        <w:r w:rsidRPr="0023507F">
          <w:rPr>
            <w:rStyle w:val="af5"/>
            <w:rFonts w:hAnsi="標楷體" w:hint="eastAsia"/>
          </w:rPr>
          <w:lastRenderedPageBreak/>
          <w:t>測之第一類漁港均有重金屬超標情事，又</w:t>
        </w:r>
        <w:r w:rsidRPr="0023507F">
          <w:rPr>
            <w:rStyle w:val="af5"/>
            <w:rFonts w:hAnsi="標楷體" w:cs="新細明體"/>
          </w:rPr>
          <w:t>113</w:t>
        </w:r>
        <w:r w:rsidRPr="0023507F">
          <w:rPr>
            <w:rStyle w:val="af5"/>
            <w:rFonts w:hAnsi="標楷體" w:cs="新細明體" w:hint="eastAsia"/>
          </w:rPr>
          <w:t>年度後尚無追踨</w:t>
        </w:r>
        <w:r w:rsidRPr="0023507F">
          <w:rPr>
            <w:rStyle w:val="af5"/>
            <w:rFonts w:hAnsi="標楷體" w:hint="eastAsia"/>
          </w:rPr>
          <w:t>漁港水質檢測</w:t>
        </w:r>
        <w:r w:rsidRPr="0023507F">
          <w:rPr>
            <w:rStyle w:val="af5"/>
            <w:rFonts w:hAnsi="標楷體" w:cs="新細明體" w:hint="eastAsia"/>
          </w:rPr>
          <w:t>達成率之目標值</w:t>
        </w:r>
        <w:r w:rsidRPr="0023507F">
          <w:rPr>
            <w:rStyle w:val="af5"/>
            <w:rFonts w:hAnsi="標楷體" w:hint="eastAsia"/>
          </w:rPr>
          <w:t>，允宜賡續精進</w:t>
        </w:r>
        <w:r>
          <w:rPr>
            <w:webHidden/>
          </w:rPr>
          <w:tab/>
        </w:r>
        <w:r>
          <w:rPr>
            <w:webHidden/>
          </w:rPr>
          <w:fldChar w:fldCharType="begin"/>
        </w:r>
        <w:r>
          <w:rPr>
            <w:webHidden/>
          </w:rPr>
          <w:instrText xml:space="preserve"> PAGEREF _Toc212448418 \h </w:instrText>
        </w:r>
        <w:r>
          <w:rPr>
            <w:webHidden/>
          </w:rPr>
        </w:r>
        <w:r>
          <w:rPr>
            <w:webHidden/>
          </w:rPr>
          <w:fldChar w:fldCharType="separate"/>
        </w:r>
        <w:r>
          <w:rPr>
            <w:webHidden/>
          </w:rPr>
          <w:t>26</w:t>
        </w:r>
        <w:r>
          <w:rPr>
            <w:webHidden/>
          </w:rPr>
          <w:fldChar w:fldCharType="end"/>
        </w:r>
      </w:hyperlink>
    </w:p>
    <w:p w:rsidR="0008003E" w:rsidRPr="00884808" w:rsidRDefault="0008003E">
      <w:pPr>
        <w:pStyle w:val="17"/>
        <w:ind w:left="486" w:hanging="486"/>
        <w:rPr>
          <w:rFonts w:ascii="Calibri" w:eastAsia="新細明體" w:hAnsi="Calibri"/>
          <w:b w:val="0"/>
          <w:bCs w:val="0"/>
          <w:snapToGrid/>
          <w:szCs w:val="22"/>
        </w:rPr>
      </w:pPr>
      <w:hyperlink w:anchor="_Toc212448419" w:history="1">
        <w:r w:rsidRPr="0023507F">
          <w:rPr>
            <w:rStyle w:val="af5"/>
            <w:rFonts w:hAnsi="標楷體" w:hint="eastAsia"/>
          </w:rPr>
          <w:t>肆、國家海洋研究院</w:t>
        </w:r>
        <w:r>
          <w:rPr>
            <w:webHidden/>
          </w:rPr>
          <w:tab/>
        </w:r>
        <w:r>
          <w:rPr>
            <w:webHidden/>
          </w:rPr>
          <w:fldChar w:fldCharType="begin"/>
        </w:r>
        <w:r>
          <w:rPr>
            <w:webHidden/>
          </w:rPr>
          <w:instrText xml:space="preserve"> PAGEREF _Toc212448419 \h </w:instrText>
        </w:r>
        <w:r>
          <w:rPr>
            <w:webHidden/>
          </w:rPr>
        </w:r>
        <w:r>
          <w:rPr>
            <w:webHidden/>
          </w:rPr>
          <w:fldChar w:fldCharType="separate"/>
        </w:r>
        <w:r>
          <w:rPr>
            <w:webHidden/>
          </w:rPr>
          <w:t>27</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0" w:history="1">
        <w:r w:rsidRPr="0023507F">
          <w:rPr>
            <w:rStyle w:val="af5"/>
            <w:rFonts w:hAnsi="標楷體" w:hint="eastAsia"/>
          </w:rPr>
          <w:t>一０、</w:t>
        </w:r>
        <w:r w:rsidRPr="0023507F">
          <w:rPr>
            <w:rStyle w:val="af5"/>
            <w:rFonts w:hAnsi="標楷體" w:cs="Adobe Devanagari" w:hint="eastAsia"/>
          </w:rPr>
          <w:t>近年實際員額概呈減少及缺額持續擴大，其中研究人員之缺額為多，允宜強化育才、留才及攬才措施</w:t>
        </w:r>
        <w:r>
          <w:rPr>
            <w:webHidden/>
          </w:rPr>
          <w:tab/>
        </w:r>
        <w:r>
          <w:rPr>
            <w:webHidden/>
          </w:rPr>
          <w:fldChar w:fldCharType="begin"/>
        </w:r>
        <w:r>
          <w:rPr>
            <w:webHidden/>
          </w:rPr>
          <w:instrText xml:space="preserve"> PAGEREF _Toc212448420 \h </w:instrText>
        </w:r>
        <w:r>
          <w:rPr>
            <w:webHidden/>
          </w:rPr>
        </w:r>
        <w:r>
          <w:rPr>
            <w:webHidden/>
          </w:rPr>
          <w:fldChar w:fldCharType="separate"/>
        </w:r>
        <w:r>
          <w:rPr>
            <w:webHidden/>
          </w:rPr>
          <w:t>28</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1" w:history="1">
        <w:r w:rsidRPr="0023507F">
          <w:rPr>
            <w:rStyle w:val="af5"/>
            <w:rFonts w:hAnsi="標楷體" w:hint="eastAsia"/>
          </w:rPr>
          <w:t>一一、「海洋基礎資料調查船興建計畫」之小型調查船經七次招標方於</w:t>
        </w:r>
        <w:r w:rsidRPr="0023507F">
          <w:rPr>
            <w:rStyle w:val="af5"/>
            <w:rFonts w:hAnsi="標楷體"/>
          </w:rPr>
          <w:t>113</w:t>
        </w:r>
        <w:r w:rsidRPr="0023507F">
          <w:rPr>
            <w:rStyle w:val="af5"/>
            <w:rFonts w:hAnsi="標楷體" w:hint="eastAsia"/>
          </w:rPr>
          <w:t>年</w:t>
        </w:r>
        <w:r w:rsidRPr="0023507F">
          <w:rPr>
            <w:rStyle w:val="af5"/>
            <w:rFonts w:hAnsi="標楷體"/>
          </w:rPr>
          <w:t>3</w:t>
        </w:r>
        <w:r w:rsidRPr="0023507F">
          <w:rPr>
            <w:rStyle w:val="af5"/>
            <w:rFonts w:hAnsi="標楷體" w:hint="eastAsia"/>
          </w:rPr>
          <w:t>月發包，嗣於</w:t>
        </w:r>
        <w:r w:rsidRPr="0023507F">
          <w:rPr>
            <w:rStyle w:val="af5"/>
            <w:rFonts w:hAnsi="標楷體"/>
          </w:rPr>
          <w:t>114</w:t>
        </w:r>
        <w:r w:rsidRPr="0023507F">
          <w:rPr>
            <w:rStyle w:val="af5"/>
            <w:rFonts w:hAnsi="標楷體" w:hint="eastAsia"/>
          </w:rPr>
          <w:t>年</w:t>
        </w:r>
        <w:r w:rsidRPr="0023507F">
          <w:rPr>
            <w:rStyle w:val="af5"/>
            <w:rFonts w:hAnsi="標楷體"/>
          </w:rPr>
          <w:t>3</w:t>
        </w:r>
        <w:r w:rsidRPr="0023507F">
          <w:rPr>
            <w:rStyle w:val="af5"/>
            <w:rFonts w:hAnsi="標楷體" w:hint="eastAsia"/>
          </w:rPr>
          <w:t>月核定修正經費遽增並延長工期，允宜審慎控管工程進度</w:t>
        </w:r>
        <w:r>
          <w:rPr>
            <w:webHidden/>
          </w:rPr>
          <w:tab/>
        </w:r>
        <w:r>
          <w:rPr>
            <w:webHidden/>
          </w:rPr>
          <w:fldChar w:fldCharType="begin"/>
        </w:r>
        <w:r>
          <w:rPr>
            <w:webHidden/>
          </w:rPr>
          <w:instrText xml:space="preserve"> PAGEREF _Toc212448421 \h </w:instrText>
        </w:r>
        <w:r>
          <w:rPr>
            <w:webHidden/>
          </w:rPr>
        </w:r>
        <w:r>
          <w:rPr>
            <w:webHidden/>
          </w:rPr>
          <w:fldChar w:fldCharType="separate"/>
        </w:r>
        <w:r>
          <w:rPr>
            <w:webHidden/>
          </w:rPr>
          <w:t>29</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2" w:history="1">
        <w:r w:rsidRPr="0023507F">
          <w:rPr>
            <w:rStyle w:val="af5"/>
            <w:rFonts w:hAnsi="標楷體" w:hint="eastAsia"/>
          </w:rPr>
          <w:t>一二、新增補助成立行政法人國家海洋科技營運中心，尚待完成研訂相關法令制度及營運計畫，以利遵循</w:t>
        </w:r>
        <w:r>
          <w:rPr>
            <w:webHidden/>
          </w:rPr>
          <w:tab/>
        </w:r>
        <w:r>
          <w:rPr>
            <w:webHidden/>
          </w:rPr>
          <w:fldChar w:fldCharType="begin"/>
        </w:r>
        <w:r>
          <w:rPr>
            <w:webHidden/>
          </w:rPr>
          <w:instrText xml:space="preserve"> PAGEREF _Toc212448422 \h </w:instrText>
        </w:r>
        <w:r>
          <w:rPr>
            <w:webHidden/>
          </w:rPr>
        </w:r>
        <w:r>
          <w:rPr>
            <w:webHidden/>
          </w:rPr>
          <w:fldChar w:fldCharType="separate"/>
        </w:r>
        <w:r>
          <w:rPr>
            <w:webHidden/>
          </w:rPr>
          <w:t>32</w:t>
        </w:r>
        <w:r>
          <w:rPr>
            <w:webHidden/>
          </w:rPr>
          <w:fldChar w:fldCharType="end"/>
        </w:r>
      </w:hyperlink>
    </w:p>
    <w:p w:rsidR="0008003E" w:rsidRPr="00884808" w:rsidRDefault="0008003E">
      <w:pPr>
        <w:pStyle w:val="17"/>
        <w:ind w:left="486" w:hanging="486"/>
        <w:rPr>
          <w:rFonts w:ascii="Calibri" w:eastAsia="新細明體" w:hAnsi="Calibri"/>
          <w:b w:val="0"/>
          <w:bCs w:val="0"/>
          <w:snapToGrid/>
          <w:szCs w:val="22"/>
        </w:rPr>
      </w:pPr>
      <w:hyperlink w:anchor="_Toc212448423" w:history="1">
        <w:r w:rsidRPr="0023507F">
          <w:rPr>
            <w:rStyle w:val="af5"/>
            <w:rFonts w:hAnsi="標楷體" w:hint="eastAsia"/>
          </w:rPr>
          <w:t>伍、海巡署及所屬</w:t>
        </w:r>
        <w:r>
          <w:rPr>
            <w:webHidden/>
          </w:rPr>
          <w:tab/>
        </w:r>
        <w:r>
          <w:rPr>
            <w:webHidden/>
          </w:rPr>
          <w:fldChar w:fldCharType="begin"/>
        </w:r>
        <w:r>
          <w:rPr>
            <w:webHidden/>
          </w:rPr>
          <w:instrText xml:space="preserve"> PAGEREF _Toc212448423 \h </w:instrText>
        </w:r>
        <w:r>
          <w:rPr>
            <w:webHidden/>
          </w:rPr>
        </w:r>
        <w:r>
          <w:rPr>
            <w:webHidden/>
          </w:rPr>
          <w:fldChar w:fldCharType="separate"/>
        </w:r>
        <w:r>
          <w:rPr>
            <w:webHidden/>
          </w:rPr>
          <w:t>34</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4" w:history="1">
        <w:r w:rsidRPr="0023507F">
          <w:rPr>
            <w:rStyle w:val="af5"/>
            <w:rFonts w:hAnsi="標楷體" w:hint="eastAsia"/>
          </w:rPr>
          <w:t>一三、近年海巡署及所屬實際員額概呈減少，</w:t>
        </w:r>
        <w:r w:rsidRPr="0023507F">
          <w:rPr>
            <w:rStyle w:val="af5"/>
            <w:rFonts w:hAnsi="標楷體"/>
          </w:rPr>
          <w:t>114</w:t>
        </w:r>
        <w:r w:rsidRPr="0023507F">
          <w:rPr>
            <w:rStyle w:val="af5"/>
            <w:rFonts w:hAnsi="標楷體" w:hint="eastAsia"/>
          </w:rPr>
          <w:t>年</w:t>
        </w:r>
        <w:r w:rsidRPr="0023507F">
          <w:rPr>
            <w:rStyle w:val="af5"/>
            <w:rFonts w:hAnsi="標楷體"/>
          </w:rPr>
          <w:t>7</w:t>
        </w:r>
        <w:r w:rsidRPr="0023507F">
          <w:rPr>
            <w:rStyle w:val="af5"/>
            <w:rFonts w:hAnsi="標楷體" w:hint="eastAsia"/>
          </w:rPr>
          <w:t>月底缺額達上千人；復</w:t>
        </w:r>
        <w:r w:rsidRPr="0023507F">
          <w:rPr>
            <w:rStyle w:val="af5"/>
            <w:rFonts w:hAnsi="標楷體"/>
          </w:rPr>
          <w:t>111</w:t>
        </w:r>
        <w:r w:rsidRPr="0023507F">
          <w:rPr>
            <w:rStyle w:val="af5"/>
            <w:rFonts w:hAnsi="標楷體" w:hint="eastAsia"/>
          </w:rPr>
          <w:t>年度起執行</w:t>
        </w:r>
        <w:r w:rsidRPr="0023507F">
          <w:rPr>
            <w:rStyle w:val="af5"/>
            <w:rFonts w:hAnsi="標楷體"/>
          </w:rPr>
          <w:t>5</w:t>
        </w:r>
        <w:r w:rsidRPr="0023507F">
          <w:rPr>
            <w:rStyle w:val="af5"/>
            <w:rFonts w:hAnsi="標楷體" w:hint="eastAsia"/>
          </w:rPr>
          <w:t>年軍職人力計畫遲未達標且差額擴大，允宜研擬有效人力增長策略</w:t>
        </w:r>
        <w:r>
          <w:rPr>
            <w:webHidden/>
          </w:rPr>
          <w:tab/>
        </w:r>
        <w:r>
          <w:rPr>
            <w:webHidden/>
          </w:rPr>
          <w:fldChar w:fldCharType="begin"/>
        </w:r>
        <w:r>
          <w:rPr>
            <w:webHidden/>
          </w:rPr>
          <w:instrText xml:space="preserve"> PAGEREF _Toc212448424 \h </w:instrText>
        </w:r>
        <w:r>
          <w:rPr>
            <w:webHidden/>
          </w:rPr>
        </w:r>
        <w:r>
          <w:rPr>
            <w:webHidden/>
          </w:rPr>
          <w:fldChar w:fldCharType="separate"/>
        </w:r>
        <w:r>
          <w:rPr>
            <w:webHidden/>
          </w:rPr>
          <w:t>34</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5" w:history="1">
        <w:r w:rsidRPr="0023507F">
          <w:rPr>
            <w:rStyle w:val="af5"/>
            <w:rFonts w:hAnsi="標楷體" w:hint="eastAsia"/>
          </w:rPr>
          <w:t>一四、近年海巡艦船艇妥善率未達年度目標值之海巡隊概呈增加，又部分海巡艦船艇之妥善率連續</w:t>
        </w:r>
        <w:r w:rsidRPr="0023507F">
          <w:rPr>
            <w:rStyle w:val="af5"/>
            <w:rFonts w:hAnsi="標楷體"/>
          </w:rPr>
          <w:t>2</w:t>
        </w:r>
        <w:r w:rsidRPr="0023507F">
          <w:rPr>
            <w:rStyle w:val="af5"/>
            <w:rFonts w:hAnsi="標楷體" w:hint="eastAsia"/>
          </w:rPr>
          <w:t>年以上未達標，允宜精進改善</w:t>
        </w:r>
        <w:r>
          <w:rPr>
            <w:webHidden/>
          </w:rPr>
          <w:tab/>
        </w:r>
        <w:r>
          <w:rPr>
            <w:webHidden/>
          </w:rPr>
          <w:fldChar w:fldCharType="begin"/>
        </w:r>
        <w:r>
          <w:rPr>
            <w:webHidden/>
          </w:rPr>
          <w:instrText xml:space="preserve"> PAGEREF _Toc212448425 \h </w:instrText>
        </w:r>
        <w:r>
          <w:rPr>
            <w:webHidden/>
          </w:rPr>
        </w:r>
        <w:r>
          <w:rPr>
            <w:webHidden/>
          </w:rPr>
          <w:fldChar w:fldCharType="separate"/>
        </w:r>
        <w:r>
          <w:rPr>
            <w:webHidden/>
          </w:rPr>
          <w:t>36</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6" w:history="1">
        <w:r w:rsidRPr="0023507F">
          <w:rPr>
            <w:rStyle w:val="af5"/>
            <w:rFonts w:hAnsi="標楷體" w:hint="eastAsia"/>
          </w:rPr>
          <w:t>一五、刻進行二案大規模籌建巡防</w:t>
        </w:r>
        <w:r w:rsidRPr="0023507F">
          <w:rPr>
            <w:rStyle w:val="af5"/>
            <w:rFonts w:hAnsi="標楷體"/>
          </w:rPr>
          <w:t>(</w:t>
        </w:r>
        <w:r w:rsidRPr="0023507F">
          <w:rPr>
            <w:rStyle w:val="af5"/>
            <w:rFonts w:hAnsi="標楷體" w:hint="eastAsia"/>
          </w:rPr>
          <w:t>護</w:t>
        </w:r>
        <w:r w:rsidRPr="0023507F">
          <w:rPr>
            <w:rStyle w:val="af5"/>
            <w:rFonts w:hAnsi="標楷體"/>
          </w:rPr>
          <w:t>)</w:t>
        </w:r>
        <w:r w:rsidRPr="0023507F">
          <w:rPr>
            <w:rStyle w:val="af5"/>
            <w:rFonts w:hAnsi="標楷體" w:hint="eastAsia"/>
          </w:rPr>
          <w:t>艦船艇計畫，惟</w:t>
        </w:r>
        <w:r w:rsidRPr="0023507F">
          <w:rPr>
            <w:rStyle w:val="af5"/>
            <w:rFonts w:hAnsi="標楷體"/>
          </w:rPr>
          <w:t>6</w:t>
        </w:r>
        <w:r w:rsidRPr="0023507F">
          <w:rPr>
            <w:rStyle w:val="af5"/>
            <w:rFonts w:hAnsi="標楷體" w:hint="eastAsia"/>
          </w:rPr>
          <w:t>艘遠洋巡護船擬泊靠興達港公務碼頭之水深不足，尚待賡續精進辦理</w:t>
        </w:r>
        <w:r>
          <w:rPr>
            <w:webHidden/>
          </w:rPr>
          <w:tab/>
        </w:r>
        <w:r>
          <w:rPr>
            <w:webHidden/>
          </w:rPr>
          <w:fldChar w:fldCharType="begin"/>
        </w:r>
        <w:r>
          <w:rPr>
            <w:webHidden/>
          </w:rPr>
          <w:instrText xml:space="preserve"> PAGEREF _Toc212448426 \h </w:instrText>
        </w:r>
        <w:r>
          <w:rPr>
            <w:webHidden/>
          </w:rPr>
        </w:r>
        <w:r>
          <w:rPr>
            <w:webHidden/>
          </w:rPr>
          <w:fldChar w:fldCharType="separate"/>
        </w:r>
        <w:r>
          <w:rPr>
            <w:webHidden/>
          </w:rPr>
          <w:t>39</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7" w:history="1">
        <w:r w:rsidRPr="0023507F">
          <w:rPr>
            <w:rStyle w:val="af5"/>
            <w:rFonts w:hAnsi="標楷體" w:hint="eastAsia"/>
          </w:rPr>
          <w:t>一六、「</w:t>
        </w:r>
        <w:r w:rsidRPr="0023507F">
          <w:rPr>
            <w:rStyle w:val="af5"/>
            <w:rFonts w:hAnsi="標楷體"/>
          </w:rPr>
          <w:t>113-116</w:t>
        </w:r>
        <w:r w:rsidRPr="0023507F">
          <w:rPr>
            <w:rStyle w:val="af5"/>
            <w:rFonts w:hAnsi="標楷體" w:hint="eastAsia"/>
          </w:rPr>
          <w:t>年基層廳舍新建計畫」經兩次修正，經費變動頗巨，又</w:t>
        </w:r>
        <w:r w:rsidRPr="0023507F">
          <w:rPr>
            <w:rStyle w:val="af5"/>
            <w:rFonts w:hAnsi="標楷體"/>
          </w:rPr>
          <w:t>113</w:t>
        </w:r>
        <w:r w:rsidRPr="0023507F">
          <w:rPr>
            <w:rStyle w:val="af5"/>
            <w:rFonts w:hAnsi="標楷體" w:hint="eastAsia"/>
          </w:rPr>
          <w:t>年度累計預算執行率偏低，及</w:t>
        </w:r>
        <w:r w:rsidRPr="0023507F">
          <w:rPr>
            <w:rStyle w:val="af5"/>
            <w:rFonts w:hAnsi="標楷體"/>
          </w:rPr>
          <w:t>114</w:t>
        </w:r>
        <w:r w:rsidRPr="0023507F">
          <w:rPr>
            <w:rStyle w:val="af5"/>
            <w:rFonts w:hAnsi="標楷體" w:hint="eastAsia"/>
          </w:rPr>
          <w:t>年度預算主要於下半年執行，允宜強化工程推動與管制</w:t>
        </w:r>
        <w:r>
          <w:rPr>
            <w:webHidden/>
          </w:rPr>
          <w:tab/>
        </w:r>
        <w:r>
          <w:rPr>
            <w:webHidden/>
          </w:rPr>
          <w:fldChar w:fldCharType="begin"/>
        </w:r>
        <w:r>
          <w:rPr>
            <w:webHidden/>
          </w:rPr>
          <w:instrText xml:space="preserve"> PAGEREF _Toc212448427 \h </w:instrText>
        </w:r>
        <w:r>
          <w:rPr>
            <w:webHidden/>
          </w:rPr>
        </w:r>
        <w:r>
          <w:rPr>
            <w:webHidden/>
          </w:rPr>
          <w:fldChar w:fldCharType="separate"/>
        </w:r>
        <w:r>
          <w:rPr>
            <w:webHidden/>
          </w:rPr>
          <w:t>41</w:t>
        </w:r>
        <w:r>
          <w:rPr>
            <w:webHidden/>
          </w:rPr>
          <w:fldChar w:fldCharType="end"/>
        </w:r>
      </w:hyperlink>
    </w:p>
    <w:p w:rsidR="0008003E" w:rsidRPr="00884808" w:rsidRDefault="0008003E">
      <w:pPr>
        <w:pStyle w:val="17"/>
        <w:ind w:left="486" w:hanging="486"/>
        <w:rPr>
          <w:rFonts w:ascii="Calibri" w:eastAsia="新細明體" w:hAnsi="Calibri"/>
          <w:b w:val="0"/>
          <w:bCs w:val="0"/>
          <w:snapToGrid/>
          <w:szCs w:val="22"/>
        </w:rPr>
      </w:pPr>
      <w:hyperlink w:anchor="_Toc212448428" w:history="1">
        <w:r w:rsidRPr="0023507F">
          <w:rPr>
            <w:rStyle w:val="af5"/>
            <w:rFonts w:hAnsi="標楷體" w:hint="eastAsia"/>
          </w:rPr>
          <w:t>陸、海洋污染防治基金</w:t>
        </w:r>
        <w:r>
          <w:rPr>
            <w:webHidden/>
          </w:rPr>
          <w:tab/>
        </w:r>
        <w:r>
          <w:rPr>
            <w:webHidden/>
          </w:rPr>
          <w:fldChar w:fldCharType="begin"/>
        </w:r>
        <w:r>
          <w:rPr>
            <w:webHidden/>
          </w:rPr>
          <w:instrText xml:space="preserve"> PAGEREF _Toc212448428 \h </w:instrText>
        </w:r>
        <w:r>
          <w:rPr>
            <w:webHidden/>
          </w:rPr>
        </w:r>
        <w:r>
          <w:rPr>
            <w:webHidden/>
          </w:rPr>
          <w:fldChar w:fldCharType="separate"/>
        </w:r>
        <w:r>
          <w:rPr>
            <w:webHidden/>
          </w:rPr>
          <w:t>43</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29" w:history="1">
        <w:r w:rsidRPr="0023507F">
          <w:rPr>
            <w:rStyle w:val="af5"/>
            <w:rFonts w:hAnsi="標楷體" w:hint="eastAsia"/>
          </w:rPr>
          <w:t>一七、基金來源未納編部分應徵收海洋污染防治費之對象，尚待儘速研擬相關配套並公告周知</w:t>
        </w:r>
        <w:r>
          <w:rPr>
            <w:webHidden/>
          </w:rPr>
          <w:tab/>
        </w:r>
        <w:r>
          <w:rPr>
            <w:webHidden/>
          </w:rPr>
          <w:fldChar w:fldCharType="begin"/>
        </w:r>
        <w:r>
          <w:rPr>
            <w:webHidden/>
          </w:rPr>
          <w:instrText xml:space="preserve"> PAGEREF _Toc212448429 \h </w:instrText>
        </w:r>
        <w:r>
          <w:rPr>
            <w:webHidden/>
          </w:rPr>
        </w:r>
        <w:r>
          <w:rPr>
            <w:webHidden/>
          </w:rPr>
          <w:fldChar w:fldCharType="separate"/>
        </w:r>
        <w:r>
          <w:rPr>
            <w:webHidden/>
          </w:rPr>
          <w:t>44</w:t>
        </w:r>
        <w:r>
          <w:rPr>
            <w:webHidden/>
          </w:rPr>
          <w:fldChar w:fldCharType="end"/>
        </w:r>
      </w:hyperlink>
    </w:p>
    <w:p w:rsidR="0008003E" w:rsidRPr="00884808" w:rsidRDefault="0008003E">
      <w:pPr>
        <w:pStyle w:val="23"/>
        <w:rPr>
          <w:rFonts w:ascii="Calibri" w:eastAsia="新細明體" w:hAnsi="Calibri"/>
          <w:bCs w:val="0"/>
          <w:snapToGrid/>
          <w:szCs w:val="22"/>
        </w:rPr>
      </w:pPr>
      <w:hyperlink w:anchor="_Toc212448430" w:history="1">
        <w:r w:rsidRPr="0023507F">
          <w:rPr>
            <w:rStyle w:val="af5"/>
            <w:rFonts w:hAnsi="標楷體" w:hint="eastAsia"/>
          </w:rPr>
          <w:t>一八、近年海洋污染案件增加，及應變層級概呈升高，允宜妥適因應並賡續精進辦理</w:t>
        </w:r>
        <w:r>
          <w:rPr>
            <w:webHidden/>
          </w:rPr>
          <w:tab/>
        </w:r>
        <w:r>
          <w:rPr>
            <w:webHidden/>
          </w:rPr>
          <w:fldChar w:fldCharType="begin"/>
        </w:r>
        <w:r>
          <w:rPr>
            <w:webHidden/>
          </w:rPr>
          <w:instrText xml:space="preserve"> PAGEREF _Toc212448430 \h </w:instrText>
        </w:r>
        <w:r>
          <w:rPr>
            <w:webHidden/>
          </w:rPr>
        </w:r>
        <w:r>
          <w:rPr>
            <w:webHidden/>
          </w:rPr>
          <w:fldChar w:fldCharType="separate"/>
        </w:r>
        <w:r>
          <w:rPr>
            <w:webHidden/>
          </w:rPr>
          <w:t>45</w:t>
        </w:r>
        <w:r>
          <w:rPr>
            <w:webHidden/>
          </w:rPr>
          <w:fldChar w:fldCharType="end"/>
        </w:r>
      </w:hyperlink>
    </w:p>
    <w:p w:rsidR="00B4539A" w:rsidRPr="00B85303" w:rsidRDefault="00B4539A" w:rsidP="00ED4847">
      <w:pPr>
        <w:pStyle w:val="23"/>
        <w:rPr>
          <w:rStyle w:val="af5"/>
          <w:rFonts w:hAnsi="標楷體"/>
        </w:rPr>
        <w:sectPr w:rsidR="00B4539A" w:rsidRPr="00B85303" w:rsidSect="000D148B">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B85303">
        <w:rPr>
          <w:rStyle w:val="af5"/>
          <w:rFonts w:hAnsi="標楷體" w:hint="eastAsia"/>
          <w:color w:val="auto"/>
          <w:u w:val="none"/>
        </w:rPr>
        <w:fldChar w:fldCharType="end"/>
      </w:r>
    </w:p>
    <w:p w:rsidR="009E08CA" w:rsidRPr="00B85303" w:rsidRDefault="009E08CA" w:rsidP="00FF41E5">
      <w:pPr>
        <w:adjustRightInd w:val="0"/>
        <w:ind w:leftChars="0" w:left="0" w:firstLineChars="0" w:firstLine="0"/>
        <w:rPr>
          <w:rFonts w:ascii="標楷體" w:hAnsi="標楷體"/>
          <w:b/>
          <w:spacing w:val="-20"/>
          <w:sz w:val="36"/>
        </w:rPr>
      </w:pPr>
      <w:r w:rsidRPr="00B85303">
        <w:rPr>
          <w:rFonts w:ascii="標楷體" w:hAnsi="標楷體" w:hint="eastAsia"/>
          <w:b/>
          <w:spacing w:val="-20"/>
          <w:sz w:val="36"/>
        </w:rPr>
        <w:lastRenderedPageBreak/>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833021" w:rsidRPr="00B85303" w:rsidRDefault="009E08CA" w:rsidP="00D67695">
      <w:pPr>
        <w:pStyle w:val="144"/>
        <w:ind w:left="561" w:hanging="561"/>
        <w:rPr>
          <w:rFonts w:ascii="標楷體" w:eastAsia="標楷體" w:hAnsi="標楷體" w:hint="eastAsia"/>
        </w:rPr>
      </w:pPr>
      <w:bookmarkStart w:id="1" w:name="_Toc85739908"/>
      <w:bookmarkStart w:id="2" w:name="_Toc212448407"/>
      <w:r w:rsidRPr="00B85303">
        <w:rPr>
          <w:rFonts w:ascii="標楷體" w:eastAsia="標楷體" w:hAnsi="標楷體" w:hint="eastAsia"/>
        </w:rPr>
        <w:t>壹、</w:t>
      </w:r>
      <w:bookmarkEnd w:id="1"/>
      <w:r w:rsidR="00833021" w:rsidRPr="00B85303">
        <w:rPr>
          <w:rFonts w:ascii="標楷體" w:eastAsia="標楷體" w:hAnsi="標楷體" w:hint="eastAsia"/>
        </w:rPr>
        <w:t>綜合</w:t>
      </w:r>
      <w:bookmarkEnd w:id="2"/>
    </w:p>
    <w:p w:rsidR="00182D2A" w:rsidRPr="00B85303" w:rsidRDefault="00182D2A" w:rsidP="00182D2A">
      <w:pPr>
        <w:pStyle w:val="14"/>
        <w:ind w:left="580" w:hanging="580"/>
        <w:rPr>
          <w:rFonts w:ascii="標楷體" w:eastAsia="標楷體" w:hAnsi="標楷體" w:hint="eastAsia"/>
        </w:rPr>
      </w:pPr>
      <w:bookmarkStart w:id="3" w:name="_Toc212448408"/>
      <w:r w:rsidRPr="00B85303">
        <w:rPr>
          <w:rFonts w:ascii="標楷體" w:eastAsia="標楷體" w:hAnsi="標楷體" w:hint="eastAsia"/>
        </w:rPr>
        <w:t>一、海委會及所屬1</w:t>
      </w:r>
      <w:r w:rsidRPr="00B85303">
        <w:rPr>
          <w:rFonts w:ascii="標楷體" w:eastAsia="標楷體" w:hAnsi="標楷體"/>
        </w:rPr>
        <w:t>1</w:t>
      </w:r>
      <w:r w:rsidRPr="00B85303">
        <w:rPr>
          <w:rFonts w:ascii="標楷體" w:eastAsia="標楷體" w:hAnsi="標楷體" w:hint="eastAsia"/>
        </w:rPr>
        <w:t>5年度編列媒體政策及業務宣導費增</w:t>
      </w:r>
      <w:r w:rsidR="000F29C9" w:rsidRPr="00B85303">
        <w:rPr>
          <w:rFonts w:ascii="標楷體" w:eastAsia="標楷體" w:hAnsi="標楷體" w:hint="eastAsia"/>
        </w:rPr>
        <w:t>加約七成</w:t>
      </w:r>
      <w:r w:rsidRPr="00B85303">
        <w:rPr>
          <w:rFonts w:ascii="標楷體" w:eastAsia="標楷體" w:hAnsi="標楷體" w:hint="eastAsia"/>
        </w:rPr>
        <w:t>，又114年截至8月底執行</w:t>
      </w:r>
      <w:r w:rsidR="00FA0848">
        <w:rPr>
          <w:rFonts w:ascii="標楷體" w:eastAsia="標楷體" w:hAnsi="標楷體" w:hint="eastAsia"/>
        </w:rPr>
        <w:t>率</w:t>
      </w:r>
      <w:r w:rsidR="00DF30D7">
        <w:rPr>
          <w:rFonts w:ascii="標楷體" w:eastAsia="標楷體" w:hAnsi="標楷體" w:hint="eastAsia"/>
        </w:rPr>
        <w:t>未及</w:t>
      </w:r>
      <w:r w:rsidR="000F29C9" w:rsidRPr="00B85303">
        <w:rPr>
          <w:rFonts w:ascii="標楷體" w:eastAsia="標楷體" w:hAnsi="標楷體" w:hint="eastAsia"/>
        </w:rPr>
        <w:t>三</w:t>
      </w:r>
      <w:r w:rsidRPr="00B85303">
        <w:rPr>
          <w:rFonts w:ascii="標楷體" w:eastAsia="標楷體" w:hAnsi="標楷體" w:hint="eastAsia"/>
        </w:rPr>
        <w:t>成，另評核指標多為投入型或產出型指標，難具體呈現宣導成效，尚待撙節支出及精進改善</w:t>
      </w:r>
      <w:bookmarkEnd w:id="3"/>
    </w:p>
    <w:p w:rsidR="00182D2A" w:rsidRPr="00B85303" w:rsidRDefault="00182D2A" w:rsidP="00182D2A">
      <w:pPr>
        <w:ind w:left="560" w:firstLine="560"/>
        <w:rPr>
          <w:rFonts w:ascii="標楷體" w:hAnsi="標楷體"/>
        </w:rPr>
      </w:pPr>
      <w:r w:rsidRPr="00B85303">
        <w:rPr>
          <w:rFonts w:ascii="標楷體" w:hAnsi="標楷體" w:hint="eastAsia"/>
        </w:rPr>
        <w:t>海委會115年度預算案「一般行政」及「海洋業務」項下編列</w:t>
      </w:r>
      <w:r w:rsidR="00FA0848" w:rsidRPr="00B85303">
        <w:rPr>
          <w:rFonts w:ascii="標楷體" w:hAnsi="標楷體" w:hint="eastAsia"/>
        </w:rPr>
        <w:t>「</w:t>
      </w:r>
      <w:r w:rsidRPr="00B85303">
        <w:rPr>
          <w:rFonts w:ascii="標楷體" w:hAnsi="標楷體" w:hint="eastAsia"/>
        </w:rPr>
        <w:t>媒體政策及業務宣導費</w:t>
      </w:r>
      <w:r w:rsidR="00FA0848" w:rsidRPr="00B85303">
        <w:rPr>
          <w:rFonts w:ascii="標楷體" w:hAnsi="標楷體" w:hint="eastAsia"/>
        </w:rPr>
        <w:t>」</w:t>
      </w:r>
      <w:r w:rsidRPr="00B85303">
        <w:rPr>
          <w:rFonts w:ascii="標楷體" w:hAnsi="標楷體" w:hint="eastAsia"/>
        </w:rPr>
        <w:t>計1</w:t>
      </w:r>
      <w:r w:rsidRPr="00B85303">
        <w:rPr>
          <w:rFonts w:ascii="標楷體" w:hAnsi="標楷體"/>
        </w:rPr>
        <w:t>,</w:t>
      </w:r>
      <w:r w:rsidRPr="00B85303">
        <w:rPr>
          <w:rFonts w:ascii="標楷體" w:hAnsi="標楷體" w:hint="eastAsia"/>
        </w:rPr>
        <w:t>744萬6千元，海洋保育署(以下簡稱海保署)115年度預算案「海洋保育業務」項下編列</w:t>
      </w:r>
      <w:r w:rsidR="00DF238C" w:rsidRPr="00B85303">
        <w:rPr>
          <w:rFonts w:ascii="標楷體" w:hAnsi="標楷體" w:hint="eastAsia"/>
        </w:rPr>
        <w:t>「</w:t>
      </w:r>
      <w:r w:rsidRPr="00B85303">
        <w:rPr>
          <w:rFonts w:ascii="標楷體" w:hAnsi="標楷體" w:hint="eastAsia"/>
        </w:rPr>
        <w:t>媒體政策及業務宣導費</w:t>
      </w:r>
      <w:r w:rsidR="00DF238C" w:rsidRPr="00B85303">
        <w:rPr>
          <w:rFonts w:ascii="標楷體" w:hAnsi="標楷體" w:hint="eastAsia"/>
        </w:rPr>
        <w:t>」</w:t>
      </w:r>
      <w:r w:rsidRPr="00B85303">
        <w:rPr>
          <w:rFonts w:ascii="標楷體" w:hAnsi="標楷體" w:hint="eastAsia"/>
          <w:spacing w:val="40"/>
        </w:rPr>
        <w:t>686</w:t>
      </w:r>
      <w:r w:rsidRPr="00B85303">
        <w:rPr>
          <w:rFonts w:ascii="標楷體" w:hAnsi="標楷體" w:hint="eastAsia"/>
        </w:rPr>
        <w:t>萬4千元，國家海洋研究院(以下簡稱國海院)115年度預算案「海洋研究業務」項下編列</w:t>
      </w:r>
      <w:r w:rsidR="00DF238C" w:rsidRPr="00B85303">
        <w:rPr>
          <w:rFonts w:ascii="標楷體" w:hAnsi="標楷體" w:hint="eastAsia"/>
        </w:rPr>
        <w:t>「</w:t>
      </w:r>
      <w:r w:rsidRPr="00B85303">
        <w:rPr>
          <w:rFonts w:ascii="標楷體" w:hAnsi="標楷體" w:hint="eastAsia"/>
        </w:rPr>
        <w:t>媒體政策及業務宣導費</w:t>
      </w:r>
      <w:r w:rsidR="00DF238C" w:rsidRPr="00B85303">
        <w:rPr>
          <w:rFonts w:ascii="標楷體" w:hAnsi="標楷體" w:hint="eastAsia"/>
        </w:rPr>
        <w:t>」</w:t>
      </w:r>
      <w:r w:rsidRPr="00B85303">
        <w:rPr>
          <w:rFonts w:ascii="標楷體" w:hAnsi="標楷體" w:hint="eastAsia"/>
        </w:rPr>
        <w:t>3</w:t>
      </w:r>
      <w:r w:rsidRPr="00B85303">
        <w:rPr>
          <w:rFonts w:ascii="標楷體" w:hAnsi="標楷體"/>
        </w:rPr>
        <w:t>00</w:t>
      </w:r>
      <w:r w:rsidRPr="00B85303">
        <w:rPr>
          <w:rFonts w:ascii="標楷體" w:hAnsi="標楷體" w:hint="eastAsia"/>
        </w:rPr>
        <w:t>萬元，暨海巡署及所屬(以下簡稱海巡署)115年度預算案「海巡</w:t>
      </w:r>
      <w:r w:rsidR="000011EC" w:rsidRPr="00B85303">
        <w:rPr>
          <w:rFonts w:ascii="標楷體" w:hAnsi="標楷體" w:hint="eastAsia"/>
        </w:rPr>
        <w:t>業務</w:t>
      </w:r>
      <w:r w:rsidRPr="00B85303">
        <w:rPr>
          <w:rFonts w:ascii="標楷體" w:hAnsi="標楷體" w:hint="eastAsia"/>
        </w:rPr>
        <w:t>」項下編列</w:t>
      </w:r>
      <w:r w:rsidR="00DF238C" w:rsidRPr="00B85303">
        <w:rPr>
          <w:rFonts w:ascii="標楷體" w:hAnsi="標楷體" w:hint="eastAsia"/>
        </w:rPr>
        <w:t>「</w:t>
      </w:r>
      <w:r w:rsidRPr="00B85303">
        <w:rPr>
          <w:rFonts w:ascii="標楷體" w:hAnsi="標楷體" w:hint="eastAsia"/>
        </w:rPr>
        <w:t>媒體政策及業務宣導費</w:t>
      </w:r>
      <w:r w:rsidR="00DF238C" w:rsidRPr="00B85303">
        <w:rPr>
          <w:rFonts w:ascii="標楷體" w:hAnsi="標楷體" w:hint="eastAsia"/>
        </w:rPr>
        <w:t>」</w:t>
      </w:r>
      <w:r w:rsidRPr="00B85303">
        <w:rPr>
          <w:rFonts w:ascii="標楷體" w:hAnsi="標楷體" w:hint="eastAsia"/>
        </w:rPr>
        <w:t>7</w:t>
      </w:r>
      <w:r w:rsidRPr="00B85303">
        <w:rPr>
          <w:rFonts w:ascii="標楷體" w:hAnsi="標楷體"/>
        </w:rPr>
        <w:t>16</w:t>
      </w:r>
      <w:r w:rsidRPr="00B85303">
        <w:rPr>
          <w:rFonts w:ascii="標楷體" w:hAnsi="標楷體" w:hint="eastAsia"/>
        </w:rPr>
        <w:t>萬8千元。經查：</w:t>
      </w:r>
    </w:p>
    <w:p w:rsidR="00182D2A" w:rsidRPr="00B85303" w:rsidRDefault="00182D2A" w:rsidP="00182D2A">
      <w:pPr>
        <w:pStyle w:val="a4"/>
        <w:ind w:left="840" w:hanging="280"/>
        <w:rPr>
          <w:rFonts w:ascii="標楷體" w:hAnsi="標楷體"/>
          <w:b/>
          <w:bCs/>
        </w:rPr>
      </w:pPr>
      <w:r w:rsidRPr="00B85303">
        <w:rPr>
          <w:rFonts w:ascii="標楷體" w:hAnsi="標楷體" w:hint="eastAsia"/>
          <w:b/>
          <w:bCs/>
        </w:rPr>
        <w:t>(一)115年</w:t>
      </w:r>
      <w:r w:rsidR="00206286">
        <w:rPr>
          <w:rFonts w:ascii="標楷體" w:hAnsi="標楷體" w:hint="eastAsia"/>
          <w:b/>
          <w:bCs/>
        </w:rPr>
        <w:t>度</w:t>
      </w:r>
      <w:r w:rsidRPr="00B85303">
        <w:rPr>
          <w:rFonts w:ascii="標楷體" w:hAnsi="標楷體" w:hint="eastAsia"/>
          <w:b/>
          <w:bCs/>
        </w:rPr>
        <w:t>編列</w:t>
      </w:r>
      <w:r w:rsidR="00206286">
        <w:rPr>
          <w:rFonts w:ascii="標楷體" w:hAnsi="標楷體" w:hint="eastAsia"/>
          <w:b/>
          <w:bCs/>
        </w:rPr>
        <w:t>「</w:t>
      </w:r>
      <w:r w:rsidRPr="00B85303">
        <w:rPr>
          <w:rFonts w:ascii="標楷體" w:hAnsi="標楷體" w:hint="eastAsia"/>
          <w:b/>
          <w:bCs/>
        </w:rPr>
        <w:t>媒體政策及業務宣導費</w:t>
      </w:r>
      <w:r w:rsidR="00206286">
        <w:rPr>
          <w:rFonts w:ascii="標楷體" w:hAnsi="標楷體" w:hint="eastAsia"/>
          <w:b/>
          <w:bCs/>
        </w:rPr>
        <w:t>」</w:t>
      </w:r>
      <w:r w:rsidRPr="00B85303">
        <w:rPr>
          <w:rFonts w:ascii="標楷體" w:hAnsi="標楷體" w:hint="eastAsia"/>
          <w:b/>
          <w:bCs/>
        </w:rPr>
        <w:t>增加</w:t>
      </w:r>
      <w:r w:rsidR="000F29C9" w:rsidRPr="00B85303">
        <w:rPr>
          <w:rFonts w:ascii="標楷體" w:hAnsi="標楷體" w:hint="eastAsia"/>
          <w:b/>
          <w:bCs/>
        </w:rPr>
        <w:t>約七成</w:t>
      </w:r>
      <w:r w:rsidRPr="00B85303">
        <w:rPr>
          <w:rFonts w:ascii="標楷體" w:hAnsi="標楷體" w:hint="eastAsia"/>
          <w:b/>
          <w:bCs/>
        </w:rPr>
        <w:t>，又</w:t>
      </w:r>
      <w:bookmarkStart w:id="4" w:name="_Hlk209942585"/>
      <w:r w:rsidRPr="00B85303">
        <w:rPr>
          <w:rFonts w:ascii="標楷體" w:hAnsi="標楷體" w:hint="eastAsia"/>
          <w:b/>
          <w:bCs/>
        </w:rPr>
        <w:t>114年</w:t>
      </w:r>
      <w:r w:rsidRPr="00B85303">
        <w:rPr>
          <w:rFonts w:ascii="標楷體" w:hAnsi="標楷體"/>
          <w:b/>
          <w:bCs/>
        </w:rPr>
        <w:t>截至8月底執行</w:t>
      </w:r>
      <w:r w:rsidR="00206286">
        <w:rPr>
          <w:rFonts w:ascii="標楷體" w:hAnsi="標楷體" w:hint="eastAsia"/>
          <w:b/>
          <w:bCs/>
        </w:rPr>
        <w:t>率</w:t>
      </w:r>
      <w:r w:rsidR="00DF30D7">
        <w:rPr>
          <w:rFonts w:ascii="標楷體" w:hAnsi="標楷體" w:hint="eastAsia"/>
          <w:b/>
          <w:bCs/>
        </w:rPr>
        <w:t>未及</w:t>
      </w:r>
      <w:r w:rsidR="000F29C9" w:rsidRPr="00B85303">
        <w:rPr>
          <w:rFonts w:ascii="標楷體" w:hAnsi="標楷體" w:hint="eastAsia"/>
          <w:b/>
          <w:bCs/>
        </w:rPr>
        <w:t>三</w:t>
      </w:r>
      <w:r w:rsidRPr="00B85303">
        <w:rPr>
          <w:rFonts w:ascii="標楷體" w:hAnsi="標楷體" w:hint="eastAsia"/>
          <w:b/>
          <w:bCs/>
        </w:rPr>
        <w:t>成</w:t>
      </w:r>
      <w:bookmarkEnd w:id="4"/>
    </w:p>
    <w:p w:rsidR="00182D2A" w:rsidRPr="00B85303" w:rsidRDefault="00182D2A" w:rsidP="00182D2A">
      <w:pPr>
        <w:pStyle w:val="21"/>
        <w:ind w:left="840" w:firstLine="560"/>
        <w:rPr>
          <w:rFonts w:ascii="標楷體" w:hAnsi="標楷體" w:hint="eastAsia"/>
          <w:b/>
          <w:bCs/>
        </w:rPr>
      </w:pPr>
      <w:r w:rsidRPr="00B85303">
        <w:rPr>
          <w:rFonts w:ascii="標楷體" w:hAnsi="標楷體" w:hint="eastAsia"/>
        </w:rPr>
        <w:t>綜觀近年海委會及所屬</w:t>
      </w:r>
      <w:r w:rsidR="00206286">
        <w:rPr>
          <w:rFonts w:ascii="標楷體" w:hAnsi="標楷體" w:hint="eastAsia"/>
          <w:b/>
          <w:bCs/>
        </w:rPr>
        <w:t>「</w:t>
      </w:r>
      <w:r w:rsidRPr="00B85303">
        <w:rPr>
          <w:rFonts w:ascii="標楷體" w:hAnsi="標楷體" w:hint="eastAsia"/>
        </w:rPr>
        <w:t>媒體政策及業務宣導費</w:t>
      </w:r>
      <w:r w:rsidR="00206286">
        <w:rPr>
          <w:rFonts w:ascii="標楷體" w:hAnsi="標楷體" w:hint="eastAsia"/>
          <w:b/>
          <w:bCs/>
        </w:rPr>
        <w:t>」</w:t>
      </w:r>
      <w:r w:rsidRPr="00B85303">
        <w:rPr>
          <w:rFonts w:ascii="標楷體" w:hAnsi="標楷體" w:hint="eastAsia"/>
        </w:rPr>
        <w:t>概況(詳表1</w:t>
      </w:r>
      <w:r w:rsidRPr="00B85303">
        <w:rPr>
          <w:rFonts w:ascii="標楷體" w:hAnsi="標楷體"/>
        </w:rPr>
        <w:t>)</w:t>
      </w:r>
      <w:r w:rsidRPr="00B85303">
        <w:rPr>
          <w:rFonts w:ascii="標楷體" w:hAnsi="標楷體" w:hint="eastAsia"/>
        </w:rPr>
        <w:t>，自1</w:t>
      </w:r>
      <w:r w:rsidRPr="00B85303">
        <w:rPr>
          <w:rFonts w:ascii="標楷體" w:hAnsi="標楷體"/>
        </w:rPr>
        <w:t>1</w:t>
      </w:r>
      <w:r w:rsidRPr="00B85303">
        <w:rPr>
          <w:rFonts w:ascii="標楷體" w:hAnsi="標楷體" w:hint="eastAsia"/>
        </w:rPr>
        <w:t>3年度決算數919萬2千元，增為1</w:t>
      </w:r>
      <w:r w:rsidRPr="00B85303">
        <w:rPr>
          <w:rFonts w:ascii="標楷體" w:hAnsi="標楷體"/>
        </w:rPr>
        <w:t>1</w:t>
      </w:r>
      <w:r w:rsidRPr="00B85303">
        <w:rPr>
          <w:rFonts w:ascii="標楷體" w:hAnsi="標楷體" w:hint="eastAsia"/>
        </w:rPr>
        <w:t>5年度預算案數3</w:t>
      </w:r>
      <w:r w:rsidRPr="00B85303">
        <w:rPr>
          <w:rFonts w:ascii="標楷體" w:hAnsi="標楷體"/>
        </w:rPr>
        <w:t>,</w:t>
      </w:r>
      <w:r w:rsidRPr="00B85303">
        <w:rPr>
          <w:rFonts w:ascii="標楷體" w:hAnsi="標楷體" w:hint="eastAsia"/>
        </w:rPr>
        <w:t>447萬8千元，增加2,528萬6千元(增幅275.09%)，概呈增加</w:t>
      </w:r>
      <w:r w:rsidR="001F56F4" w:rsidRPr="00B85303">
        <w:rPr>
          <w:rFonts w:ascii="標楷體" w:hAnsi="標楷體" w:hint="eastAsia"/>
        </w:rPr>
        <w:t>趨勢</w:t>
      </w:r>
      <w:r w:rsidR="001F56F4" w:rsidRPr="00B85303">
        <w:rPr>
          <w:rFonts w:ascii="標楷體" w:hAnsi="標楷體" w:cs="新細明體" w:hint="eastAsia"/>
        </w:rPr>
        <w:t>，其中115年度預算案數較114年度預算數增加1,462萬元(增幅73.62</w:t>
      </w:r>
      <w:r w:rsidR="001F56F4" w:rsidRPr="00B85303">
        <w:rPr>
          <w:rFonts w:ascii="標楷體" w:hAnsi="標楷體" w:hint="eastAsia"/>
        </w:rPr>
        <w:t>%)</w:t>
      </w:r>
      <w:r w:rsidR="000F29C9" w:rsidRPr="00B85303">
        <w:rPr>
          <w:rFonts w:ascii="標楷體" w:hAnsi="標楷體" w:hint="eastAsia"/>
        </w:rPr>
        <w:t>，約增七成</w:t>
      </w:r>
      <w:r w:rsidRPr="00B85303">
        <w:rPr>
          <w:rFonts w:ascii="標楷體" w:hAnsi="標楷體" w:hint="eastAsia"/>
        </w:rPr>
        <w:t>；復114年度截至8月底執行數為524萬6千元，</w:t>
      </w:r>
      <w:r w:rsidR="001F56F4" w:rsidRPr="00B85303">
        <w:rPr>
          <w:rFonts w:ascii="標楷體" w:hAnsi="標楷體" w:hint="eastAsia"/>
        </w:rPr>
        <w:t>占</w:t>
      </w:r>
      <w:r w:rsidRPr="00B85303">
        <w:rPr>
          <w:rFonts w:ascii="標楷體" w:hAnsi="標楷體" w:hint="eastAsia"/>
        </w:rPr>
        <w:t>114年度預算數1,985萬8千元</w:t>
      </w:r>
      <w:r w:rsidR="001F56F4" w:rsidRPr="00B85303">
        <w:rPr>
          <w:rFonts w:ascii="標楷體" w:hAnsi="標楷體" w:hint="eastAsia"/>
        </w:rPr>
        <w:t>之比</w:t>
      </w:r>
      <w:r w:rsidR="00206286">
        <w:rPr>
          <w:rFonts w:ascii="標楷體" w:hAnsi="標楷體" w:hint="eastAsia"/>
        </w:rPr>
        <w:t>率</w:t>
      </w:r>
      <w:r w:rsidRPr="00B85303">
        <w:rPr>
          <w:rFonts w:ascii="標楷體" w:hAnsi="標楷體" w:hint="eastAsia"/>
        </w:rPr>
        <w:t>僅26.42%。</w:t>
      </w:r>
    </w:p>
    <w:p w:rsidR="00DF0911" w:rsidRDefault="00182D2A" w:rsidP="00182D2A">
      <w:pPr>
        <w:pStyle w:val="a4"/>
        <w:ind w:leftChars="0" w:left="0" w:rightChars="-150" w:right="-420" w:firstLineChars="0" w:firstLine="0"/>
        <w:jc w:val="left"/>
        <w:rPr>
          <w:rFonts w:ascii="標楷體" w:hAnsi="標楷體"/>
          <w:b/>
          <w:bCs/>
          <w:spacing w:val="-8"/>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b/>
          <w:bCs/>
          <w:spacing w:val="-8"/>
        </w:rPr>
        <w:t xml:space="preserve"> </w:t>
      </w:r>
      <w:r w:rsidRPr="00B85303">
        <w:rPr>
          <w:rFonts w:ascii="標楷體" w:hAnsi="標楷體" w:hint="eastAsia"/>
          <w:b/>
          <w:bCs/>
          <w:spacing w:val="-8"/>
        </w:rPr>
        <w:t>近年海委會及所屬</w:t>
      </w:r>
      <w:r w:rsidR="00DF0911" w:rsidRPr="00DF0911">
        <w:rPr>
          <w:rFonts w:ascii="標楷體" w:hAnsi="標楷體" w:hint="eastAsia"/>
          <w:b/>
          <w:bCs/>
          <w:spacing w:val="-8"/>
        </w:rPr>
        <w:t>「</w:t>
      </w:r>
      <w:r w:rsidRPr="00B85303">
        <w:rPr>
          <w:rFonts w:ascii="標楷體" w:hAnsi="標楷體" w:hint="eastAsia"/>
          <w:b/>
          <w:bCs/>
          <w:spacing w:val="-8"/>
        </w:rPr>
        <w:t>媒體政策及業務宣導費</w:t>
      </w:r>
      <w:r w:rsidR="00DF0911" w:rsidRPr="00B85303">
        <w:rPr>
          <w:rFonts w:ascii="標楷體" w:hAnsi="標楷體" w:hint="eastAsia"/>
        </w:rPr>
        <w:t>」</w:t>
      </w:r>
      <w:r w:rsidRPr="00B85303">
        <w:rPr>
          <w:rFonts w:ascii="標楷體" w:hAnsi="標楷體" w:hint="eastAsia"/>
          <w:b/>
          <w:bCs/>
          <w:spacing w:val="-8"/>
        </w:rPr>
        <w:t>概況表</w:t>
      </w:r>
    </w:p>
    <w:p w:rsidR="00182D2A" w:rsidRPr="00B85303" w:rsidRDefault="00182D2A" w:rsidP="00DF0911">
      <w:pPr>
        <w:pStyle w:val="a4"/>
        <w:spacing w:line="280" w:lineRule="exact"/>
        <w:ind w:leftChars="0" w:left="0" w:right="-1" w:firstLineChars="0" w:firstLine="0"/>
        <w:jc w:val="right"/>
        <w:rPr>
          <w:rFonts w:ascii="標楷體" w:hAnsi="標楷體"/>
          <w:sz w:val="24"/>
          <w:szCs w:val="24"/>
        </w:rPr>
      </w:pPr>
      <w:r w:rsidRPr="00B85303">
        <w:rPr>
          <w:rFonts w:ascii="標楷體" w:hAnsi="標楷體" w:hint="eastAsia"/>
          <w:sz w:val="24"/>
          <w:szCs w:val="24"/>
        </w:rPr>
        <w:t>單位：新臺幣千元；</w:t>
      </w:r>
      <w:r w:rsidRPr="00B85303">
        <w:rPr>
          <w:rFonts w:ascii="標楷體" w:hAnsi="標楷體"/>
          <w:sz w:val="24"/>
          <w:szCs w:val="24"/>
        </w:rPr>
        <w:t>%</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0"/>
        <w:gridCol w:w="1290"/>
        <w:gridCol w:w="1290"/>
        <w:gridCol w:w="1290"/>
        <w:gridCol w:w="1290"/>
        <w:gridCol w:w="1363"/>
        <w:gridCol w:w="1099"/>
      </w:tblGrid>
      <w:tr w:rsidR="00182D2A" w:rsidRPr="00B85303" w:rsidTr="00E466F1">
        <w:trPr>
          <w:trHeight w:hRule="exact" w:val="386"/>
        </w:trPr>
        <w:tc>
          <w:tcPr>
            <w:tcW w:w="990" w:type="dxa"/>
            <w:vMerge w:val="restart"/>
            <w:shd w:val="clear" w:color="auto" w:fill="auto"/>
            <w:vAlign w:val="center"/>
          </w:tcPr>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機關</w:t>
            </w:r>
          </w:p>
        </w:tc>
        <w:tc>
          <w:tcPr>
            <w:tcW w:w="1290" w:type="dxa"/>
            <w:vMerge w:val="restart"/>
            <w:shd w:val="clear" w:color="auto" w:fill="auto"/>
            <w:vAlign w:val="center"/>
          </w:tcPr>
          <w:p w:rsidR="00182D2A" w:rsidRPr="00B85303" w:rsidRDefault="00182D2A" w:rsidP="00E466F1">
            <w:pPr>
              <w:pStyle w:val="142"/>
              <w:ind w:left="567" w:hanging="567"/>
              <w:jc w:val="center"/>
              <w:rPr>
                <w:rFonts w:ascii="標楷體" w:hAnsi="標楷體"/>
              </w:rPr>
            </w:pPr>
            <w:r w:rsidRPr="00B85303">
              <w:rPr>
                <w:rFonts w:ascii="標楷體" w:hAnsi="標楷體" w:hint="eastAsia"/>
              </w:rPr>
              <w:t>1</w:t>
            </w:r>
            <w:r w:rsidRPr="00B85303">
              <w:rPr>
                <w:rFonts w:ascii="標楷體" w:hAnsi="標楷體"/>
              </w:rPr>
              <w:t>1</w:t>
            </w:r>
            <w:r w:rsidRPr="00B85303">
              <w:rPr>
                <w:rFonts w:ascii="標楷體" w:hAnsi="標楷體" w:hint="eastAsia"/>
              </w:rPr>
              <w:t>3年</w:t>
            </w:r>
            <w:r w:rsidR="000F6F9A">
              <w:rPr>
                <w:rFonts w:ascii="標楷體" w:hAnsi="標楷體" w:hint="eastAsia"/>
              </w:rPr>
              <w:t>度</w:t>
            </w:r>
          </w:p>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決算數</w:t>
            </w:r>
          </w:p>
        </w:tc>
        <w:tc>
          <w:tcPr>
            <w:tcW w:w="1290" w:type="dxa"/>
            <w:vMerge w:val="restart"/>
            <w:shd w:val="clear" w:color="auto" w:fill="auto"/>
            <w:vAlign w:val="center"/>
          </w:tcPr>
          <w:p w:rsidR="00182D2A" w:rsidRPr="00B85303" w:rsidRDefault="00182D2A" w:rsidP="00E466F1">
            <w:pPr>
              <w:pStyle w:val="142"/>
              <w:ind w:left="567" w:hanging="567"/>
              <w:jc w:val="center"/>
              <w:rPr>
                <w:rFonts w:ascii="標楷體" w:hAnsi="標楷體"/>
              </w:rPr>
            </w:pPr>
            <w:r w:rsidRPr="00B85303">
              <w:rPr>
                <w:rFonts w:ascii="標楷體" w:hAnsi="標楷體" w:hint="eastAsia"/>
              </w:rPr>
              <w:t>1</w:t>
            </w:r>
            <w:r w:rsidRPr="00B85303">
              <w:rPr>
                <w:rFonts w:ascii="標楷體" w:hAnsi="標楷體"/>
              </w:rPr>
              <w:t>1</w:t>
            </w:r>
            <w:r w:rsidRPr="00B85303">
              <w:rPr>
                <w:rFonts w:ascii="標楷體" w:hAnsi="標楷體" w:hint="eastAsia"/>
              </w:rPr>
              <w:t>4</w:t>
            </w:r>
            <w:r w:rsidRPr="00B85303">
              <w:rPr>
                <w:rFonts w:ascii="標楷體" w:hAnsi="標楷體"/>
              </w:rPr>
              <w:t>.1-8</w:t>
            </w:r>
          </w:p>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執行數</w:t>
            </w:r>
          </w:p>
        </w:tc>
        <w:tc>
          <w:tcPr>
            <w:tcW w:w="1290" w:type="dxa"/>
            <w:vMerge w:val="restart"/>
            <w:shd w:val="clear" w:color="auto" w:fill="auto"/>
            <w:vAlign w:val="center"/>
          </w:tcPr>
          <w:p w:rsidR="00182D2A" w:rsidRPr="00B85303" w:rsidRDefault="00182D2A" w:rsidP="00E466F1">
            <w:pPr>
              <w:pStyle w:val="142"/>
              <w:ind w:left="567" w:hanging="567"/>
              <w:jc w:val="center"/>
              <w:rPr>
                <w:rFonts w:ascii="標楷體" w:hAnsi="標楷體"/>
              </w:rPr>
            </w:pPr>
            <w:r w:rsidRPr="00B85303">
              <w:rPr>
                <w:rFonts w:ascii="標楷體" w:hAnsi="標楷體" w:hint="eastAsia"/>
              </w:rPr>
              <w:t>1</w:t>
            </w:r>
            <w:r w:rsidRPr="00B85303">
              <w:rPr>
                <w:rFonts w:ascii="標楷體" w:hAnsi="標楷體"/>
              </w:rPr>
              <w:t>1</w:t>
            </w:r>
            <w:r w:rsidRPr="00B85303">
              <w:rPr>
                <w:rFonts w:ascii="標楷體" w:hAnsi="標楷體" w:hint="eastAsia"/>
              </w:rPr>
              <w:t>4年</w:t>
            </w:r>
            <w:r w:rsidR="000F6F9A">
              <w:rPr>
                <w:rFonts w:ascii="標楷體" w:hAnsi="標楷體" w:hint="eastAsia"/>
              </w:rPr>
              <w:t>度</w:t>
            </w:r>
          </w:p>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預算數A</w:t>
            </w:r>
          </w:p>
        </w:tc>
        <w:tc>
          <w:tcPr>
            <w:tcW w:w="1290" w:type="dxa"/>
            <w:vMerge w:val="restart"/>
            <w:shd w:val="clear" w:color="auto" w:fill="auto"/>
            <w:vAlign w:val="center"/>
          </w:tcPr>
          <w:p w:rsidR="00182D2A" w:rsidRPr="00B85303" w:rsidRDefault="00182D2A" w:rsidP="00E466F1">
            <w:pPr>
              <w:pStyle w:val="142"/>
              <w:ind w:left="527" w:hanging="527"/>
              <w:jc w:val="center"/>
              <w:rPr>
                <w:rFonts w:ascii="標楷體" w:hAnsi="標楷體"/>
                <w:spacing w:val="-10"/>
              </w:rPr>
            </w:pPr>
            <w:r w:rsidRPr="00B85303">
              <w:rPr>
                <w:rFonts w:ascii="標楷體" w:hAnsi="標楷體" w:hint="eastAsia"/>
                <w:spacing w:val="-10"/>
              </w:rPr>
              <w:t>1</w:t>
            </w:r>
            <w:r w:rsidRPr="00B85303">
              <w:rPr>
                <w:rFonts w:ascii="標楷體" w:hAnsi="標楷體"/>
                <w:spacing w:val="-10"/>
              </w:rPr>
              <w:t>1</w:t>
            </w:r>
            <w:r w:rsidRPr="00B85303">
              <w:rPr>
                <w:rFonts w:ascii="標楷體" w:hAnsi="標楷體" w:hint="eastAsia"/>
                <w:spacing w:val="-10"/>
              </w:rPr>
              <w:t>5年</w:t>
            </w:r>
            <w:r w:rsidR="000F6F9A">
              <w:rPr>
                <w:rFonts w:ascii="標楷體" w:hAnsi="標楷體" w:hint="eastAsia"/>
              </w:rPr>
              <w:t>度</w:t>
            </w:r>
          </w:p>
          <w:p w:rsidR="00182D2A" w:rsidRPr="00B85303" w:rsidRDefault="00182D2A" w:rsidP="00E466F1">
            <w:pPr>
              <w:pStyle w:val="142"/>
              <w:ind w:left="527" w:hanging="527"/>
              <w:jc w:val="center"/>
              <w:rPr>
                <w:rFonts w:ascii="標楷體" w:hAnsi="標楷體" w:hint="eastAsia"/>
              </w:rPr>
            </w:pPr>
            <w:r w:rsidRPr="00B85303">
              <w:rPr>
                <w:rFonts w:ascii="標楷體" w:hAnsi="標楷體" w:hint="eastAsia"/>
                <w:spacing w:val="-10"/>
              </w:rPr>
              <w:t>預算案數B</w:t>
            </w:r>
          </w:p>
        </w:tc>
        <w:tc>
          <w:tcPr>
            <w:tcW w:w="2462" w:type="dxa"/>
            <w:gridSpan w:val="2"/>
            <w:shd w:val="clear" w:color="auto" w:fill="auto"/>
            <w:vAlign w:val="center"/>
          </w:tcPr>
          <w:p w:rsidR="00182D2A" w:rsidRPr="00B85303" w:rsidRDefault="00182D2A" w:rsidP="00E466F1">
            <w:pPr>
              <w:pStyle w:val="142"/>
              <w:ind w:left="487" w:hanging="487"/>
              <w:jc w:val="center"/>
              <w:rPr>
                <w:rFonts w:ascii="標楷體" w:hAnsi="標楷體" w:hint="eastAsia"/>
                <w:spacing w:val="-20"/>
              </w:rPr>
            </w:pPr>
            <w:r w:rsidRPr="00B85303">
              <w:rPr>
                <w:rFonts w:ascii="標楷體" w:hAnsi="標楷體" w:hint="eastAsia"/>
                <w:spacing w:val="-20"/>
              </w:rPr>
              <w:t>1</w:t>
            </w:r>
            <w:r w:rsidRPr="00B85303">
              <w:rPr>
                <w:rFonts w:ascii="標楷體" w:hAnsi="標楷體"/>
                <w:spacing w:val="-20"/>
              </w:rPr>
              <w:t>1</w:t>
            </w:r>
            <w:r w:rsidRPr="00B85303">
              <w:rPr>
                <w:rFonts w:ascii="標楷體" w:hAnsi="標楷體" w:hint="eastAsia"/>
                <w:spacing w:val="-20"/>
              </w:rPr>
              <w:t>5年</w:t>
            </w:r>
            <w:r w:rsidR="000F6F9A">
              <w:rPr>
                <w:rFonts w:ascii="標楷體" w:hAnsi="標楷體" w:hint="eastAsia"/>
                <w:spacing w:val="-20"/>
              </w:rPr>
              <w:t>度</w:t>
            </w:r>
            <w:r w:rsidRPr="00B85303">
              <w:rPr>
                <w:rFonts w:ascii="標楷體" w:hAnsi="標楷體" w:hint="eastAsia"/>
                <w:spacing w:val="-20"/>
              </w:rPr>
              <w:t>相較1</w:t>
            </w:r>
            <w:r w:rsidRPr="00B85303">
              <w:rPr>
                <w:rFonts w:ascii="標楷體" w:hAnsi="標楷體"/>
                <w:spacing w:val="-20"/>
              </w:rPr>
              <w:t>1</w:t>
            </w:r>
            <w:r w:rsidR="001F56F4" w:rsidRPr="00B85303">
              <w:rPr>
                <w:rFonts w:ascii="標楷體" w:hAnsi="標楷體" w:hint="eastAsia"/>
                <w:spacing w:val="-20"/>
              </w:rPr>
              <w:t>4</w:t>
            </w:r>
            <w:r w:rsidRPr="00B85303">
              <w:rPr>
                <w:rFonts w:ascii="標楷體" w:hAnsi="標楷體" w:hint="eastAsia"/>
                <w:spacing w:val="-20"/>
              </w:rPr>
              <w:t>年</w:t>
            </w:r>
            <w:r w:rsidR="000F6F9A">
              <w:rPr>
                <w:rFonts w:ascii="標楷體" w:hAnsi="標楷體" w:hint="eastAsia"/>
                <w:spacing w:val="-20"/>
              </w:rPr>
              <w:t>度</w:t>
            </w:r>
          </w:p>
        </w:tc>
      </w:tr>
      <w:tr w:rsidR="00182D2A" w:rsidRPr="00B85303" w:rsidTr="00E466F1">
        <w:trPr>
          <w:trHeight w:hRule="exact" w:val="406"/>
        </w:trPr>
        <w:tc>
          <w:tcPr>
            <w:tcW w:w="9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363" w:type="dxa"/>
            <w:shd w:val="clear" w:color="auto" w:fill="auto"/>
            <w:vAlign w:val="center"/>
          </w:tcPr>
          <w:p w:rsidR="00182D2A" w:rsidRPr="00B85303" w:rsidRDefault="00182D2A" w:rsidP="00E466F1">
            <w:pPr>
              <w:pStyle w:val="142"/>
              <w:ind w:left="487" w:hanging="487"/>
              <w:jc w:val="center"/>
              <w:rPr>
                <w:rFonts w:ascii="標楷體" w:hAnsi="標楷體" w:hint="eastAsia"/>
                <w:spacing w:val="-20"/>
              </w:rPr>
            </w:pPr>
            <w:r w:rsidRPr="00B85303">
              <w:rPr>
                <w:rFonts w:ascii="標楷體" w:hAnsi="標楷體" w:hint="eastAsia"/>
                <w:spacing w:val="-20"/>
              </w:rPr>
              <w:t>增加數C</w:t>
            </w:r>
            <w:r w:rsidRPr="00B85303">
              <w:rPr>
                <w:rFonts w:ascii="標楷體" w:hAnsi="標楷體"/>
                <w:spacing w:val="-20"/>
              </w:rPr>
              <w:t>=</w:t>
            </w:r>
            <w:r w:rsidRPr="00B85303">
              <w:rPr>
                <w:rFonts w:ascii="標楷體" w:hAnsi="標楷體" w:hint="eastAsia"/>
                <w:spacing w:val="-20"/>
              </w:rPr>
              <w:t>B</w:t>
            </w:r>
            <w:r w:rsidRPr="00B85303">
              <w:rPr>
                <w:rFonts w:ascii="標楷體" w:hAnsi="標楷體"/>
                <w:spacing w:val="-20"/>
              </w:rPr>
              <w:t>-A</w:t>
            </w:r>
          </w:p>
        </w:tc>
        <w:tc>
          <w:tcPr>
            <w:tcW w:w="1099" w:type="dxa"/>
            <w:shd w:val="clear" w:color="auto" w:fill="auto"/>
            <w:vAlign w:val="center"/>
          </w:tcPr>
          <w:p w:rsidR="00182D2A" w:rsidRPr="00B85303" w:rsidRDefault="00182D2A" w:rsidP="00E466F1">
            <w:pPr>
              <w:pStyle w:val="142"/>
              <w:ind w:left="487" w:hanging="487"/>
              <w:jc w:val="center"/>
              <w:rPr>
                <w:rFonts w:ascii="標楷體" w:hAnsi="標楷體" w:hint="eastAsia"/>
                <w:spacing w:val="-20"/>
              </w:rPr>
            </w:pPr>
            <w:r w:rsidRPr="00B85303">
              <w:rPr>
                <w:rFonts w:ascii="標楷體" w:hAnsi="標楷體" w:hint="eastAsia"/>
                <w:spacing w:val="-20"/>
              </w:rPr>
              <w:t>增幅C</w:t>
            </w:r>
            <w:r w:rsidRPr="00B85303">
              <w:rPr>
                <w:rFonts w:ascii="標楷體" w:hAnsi="標楷體"/>
                <w:spacing w:val="-20"/>
              </w:rPr>
              <w:t>/A</w:t>
            </w:r>
          </w:p>
        </w:tc>
      </w:tr>
      <w:tr w:rsidR="001F56F4" w:rsidRPr="00B85303" w:rsidTr="00E466F1">
        <w:trPr>
          <w:trHeight w:hRule="exact" w:val="425"/>
        </w:trPr>
        <w:tc>
          <w:tcPr>
            <w:tcW w:w="990" w:type="dxa"/>
            <w:shd w:val="clear" w:color="auto" w:fill="auto"/>
            <w:vAlign w:val="center"/>
          </w:tcPr>
          <w:p w:rsidR="001F56F4" w:rsidRPr="00B85303" w:rsidRDefault="001F56F4" w:rsidP="001F56F4">
            <w:pPr>
              <w:pStyle w:val="142"/>
              <w:ind w:left="567" w:hanging="567"/>
              <w:rPr>
                <w:rFonts w:ascii="標楷體" w:hAnsi="標楷體" w:hint="eastAsia"/>
              </w:rPr>
            </w:pPr>
            <w:r w:rsidRPr="00B85303">
              <w:rPr>
                <w:rFonts w:ascii="標楷體" w:hAnsi="標楷體" w:hint="eastAsia"/>
              </w:rPr>
              <w:t>海委會</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rPr>
              <w:t>4,008</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hint="eastAsia"/>
              </w:rPr>
              <w:t>2,827</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rPr>
              <w:t>13,095</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rPr>
              <w:t>17,446</w:t>
            </w:r>
          </w:p>
        </w:tc>
        <w:tc>
          <w:tcPr>
            <w:tcW w:w="1363"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hint="eastAsia"/>
              </w:rPr>
              <w:t>4</w:t>
            </w:r>
            <w:r w:rsidRPr="00B85303">
              <w:rPr>
                <w:rFonts w:ascii="標楷體" w:hAnsi="標楷體"/>
              </w:rPr>
              <w:t>,</w:t>
            </w:r>
            <w:r w:rsidRPr="00B85303">
              <w:rPr>
                <w:rFonts w:ascii="標楷體" w:hAnsi="標楷體" w:hint="eastAsia"/>
              </w:rPr>
              <w:t>351</w:t>
            </w:r>
          </w:p>
        </w:tc>
        <w:tc>
          <w:tcPr>
            <w:tcW w:w="1099"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hint="eastAsia"/>
              </w:rPr>
              <w:t>3</w:t>
            </w:r>
            <w:r w:rsidRPr="00B85303">
              <w:rPr>
                <w:rFonts w:ascii="標楷體" w:hAnsi="標楷體"/>
              </w:rPr>
              <w:t>3.23</w:t>
            </w:r>
          </w:p>
        </w:tc>
      </w:tr>
      <w:tr w:rsidR="00B93AB0" w:rsidRPr="00B85303" w:rsidTr="00B93AB0">
        <w:trPr>
          <w:trHeight w:hRule="exact" w:val="340"/>
        </w:trPr>
        <w:tc>
          <w:tcPr>
            <w:tcW w:w="990" w:type="dxa"/>
            <w:shd w:val="clear" w:color="auto" w:fill="auto"/>
          </w:tcPr>
          <w:p w:rsidR="00B93AB0" w:rsidRPr="00B85303" w:rsidRDefault="00B93AB0" w:rsidP="00B93AB0">
            <w:pPr>
              <w:pStyle w:val="142"/>
              <w:ind w:left="567" w:hanging="567"/>
              <w:rPr>
                <w:rFonts w:ascii="標楷體" w:hAnsi="標楷體" w:hint="eastAsia"/>
              </w:rPr>
            </w:pPr>
            <w:r w:rsidRPr="00B85303">
              <w:rPr>
                <w:rFonts w:ascii="標楷體" w:hAnsi="標楷體" w:hint="eastAsia"/>
              </w:rPr>
              <w:t>海保署</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3,333</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hint="eastAsia"/>
              </w:rPr>
              <w:t>1</w:t>
            </w:r>
            <w:r w:rsidRPr="00B93AB0">
              <w:rPr>
                <w:rFonts w:ascii="標楷體" w:hAnsi="標楷體"/>
              </w:rPr>
              <w:t>,</w:t>
            </w:r>
            <w:r w:rsidRPr="00B93AB0">
              <w:rPr>
                <w:rFonts w:ascii="標楷體" w:hAnsi="標楷體" w:hint="eastAsia"/>
              </w:rPr>
              <w:t>035</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2,696</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6,864</w:t>
            </w:r>
          </w:p>
        </w:tc>
        <w:tc>
          <w:tcPr>
            <w:tcW w:w="1363"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hint="eastAsia"/>
              </w:rPr>
              <w:t>4</w:t>
            </w:r>
            <w:r w:rsidRPr="00B93AB0">
              <w:rPr>
                <w:rFonts w:ascii="標楷體" w:hAnsi="標楷體"/>
              </w:rPr>
              <w:t>,</w:t>
            </w:r>
            <w:r w:rsidRPr="00B93AB0">
              <w:rPr>
                <w:rFonts w:ascii="標楷體" w:hAnsi="標楷體" w:hint="eastAsia"/>
              </w:rPr>
              <w:t>168</w:t>
            </w:r>
          </w:p>
        </w:tc>
        <w:tc>
          <w:tcPr>
            <w:tcW w:w="1099"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hint="eastAsia"/>
              </w:rPr>
              <w:t>1</w:t>
            </w:r>
            <w:r w:rsidRPr="00B93AB0">
              <w:rPr>
                <w:rFonts w:ascii="標楷體" w:hAnsi="標楷體"/>
              </w:rPr>
              <w:t>54.60</w:t>
            </w:r>
          </w:p>
        </w:tc>
      </w:tr>
      <w:tr w:rsidR="00B93AB0" w:rsidRPr="00B85303" w:rsidTr="0028766C">
        <w:trPr>
          <w:trHeight w:hRule="exact" w:val="340"/>
        </w:trPr>
        <w:tc>
          <w:tcPr>
            <w:tcW w:w="990" w:type="dxa"/>
            <w:shd w:val="clear" w:color="auto" w:fill="auto"/>
          </w:tcPr>
          <w:p w:rsidR="00B93AB0" w:rsidRPr="00B85303" w:rsidRDefault="00B93AB0" w:rsidP="00B93AB0">
            <w:pPr>
              <w:pStyle w:val="142"/>
              <w:ind w:left="567" w:hanging="567"/>
              <w:rPr>
                <w:rFonts w:ascii="標楷體" w:hAnsi="標楷體" w:hint="eastAsia"/>
              </w:rPr>
            </w:pPr>
            <w:r w:rsidRPr="00B85303">
              <w:rPr>
                <w:rFonts w:ascii="標楷體" w:hAnsi="標楷體" w:hint="eastAsia"/>
              </w:rPr>
              <w:t>國海院</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494</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299</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1,200</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3,000</w:t>
            </w:r>
          </w:p>
        </w:tc>
        <w:tc>
          <w:tcPr>
            <w:tcW w:w="1363"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1,800</w:t>
            </w:r>
          </w:p>
        </w:tc>
        <w:tc>
          <w:tcPr>
            <w:tcW w:w="1099"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150.00</w:t>
            </w:r>
          </w:p>
        </w:tc>
      </w:tr>
      <w:tr w:rsidR="0099646A" w:rsidRPr="00B85303" w:rsidTr="00335EEE">
        <w:trPr>
          <w:trHeight w:hRule="exact" w:val="340"/>
        </w:trPr>
        <w:tc>
          <w:tcPr>
            <w:tcW w:w="990" w:type="dxa"/>
            <w:shd w:val="clear" w:color="auto" w:fill="auto"/>
          </w:tcPr>
          <w:p w:rsidR="0099646A" w:rsidRPr="00B85303" w:rsidRDefault="0099646A" w:rsidP="0099646A">
            <w:pPr>
              <w:pStyle w:val="142"/>
              <w:ind w:left="567" w:hanging="567"/>
              <w:rPr>
                <w:rFonts w:ascii="標楷體" w:hAnsi="標楷體" w:hint="eastAsia"/>
              </w:rPr>
            </w:pPr>
            <w:r w:rsidRPr="00B85303">
              <w:rPr>
                <w:rFonts w:ascii="標楷體" w:hAnsi="標楷體" w:hint="eastAsia"/>
              </w:rPr>
              <w:t>海巡署</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rPr>
              <w:t>1,357</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hint="eastAsia"/>
              </w:rPr>
              <w:t>1</w:t>
            </w:r>
            <w:r w:rsidRPr="0099646A">
              <w:rPr>
                <w:rFonts w:ascii="標楷體" w:hAnsi="標楷體"/>
              </w:rPr>
              <w:t>,</w:t>
            </w:r>
            <w:r w:rsidRPr="0099646A">
              <w:rPr>
                <w:rFonts w:ascii="標楷體" w:hAnsi="標楷體" w:hint="eastAsia"/>
              </w:rPr>
              <w:t>085</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rPr>
              <w:t>2,867</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rPr>
              <w:t>7,168</w:t>
            </w:r>
          </w:p>
        </w:tc>
        <w:tc>
          <w:tcPr>
            <w:tcW w:w="1363" w:type="dxa"/>
            <w:shd w:val="clear" w:color="auto" w:fill="auto"/>
            <w:vAlign w:val="center"/>
          </w:tcPr>
          <w:p w:rsidR="0099646A" w:rsidRPr="00B85303" w:rsidRDefault="0099646A" w:rsidP="0099646A">
            <w:pPr>
              <w:pStyle w:val="142"/>
              <w:ind w:left="567" w:hanging="567"/>
              <w:jc w:val="right"/>
              <w:rPr>
                <w:rFonts w:ascii="標楷體" w:hAnsi="標楷體" w:hint="eastAsia"/>
              </w:rPr>
            </w:pPr>
            <w:r w:rsidRPr="0099646A">
              <w:rPr>
                <w:rFonts w:ascii="標楷體" w:hAnsi="標楷體" w:hint="eastAsia"/>
              </w:rPr>
              <w:t>4</w:t>
            </w:r>
            <w:r w:rsidRPr="0099646A">
              <w:rPr>
                <w:rFonts w:ascii="標楷體" w:hAnsi="標楷體"/>
              </w:rPr>
              <w:t>,</w:t>
            </w:r>
            <w:r w:rsidRPr="0099646A">
              <w:rPr>
                <w:rFonts w:ascii="標楷體" w:hAnsi="標楷體" w:hint="eastAsia"/>
              </w:rPr>
              <w:t>301</w:t>
            </w:r>
          </w:p>
        </w:tc>
        <w:tc>
          <w:tcPr>
            <w:tcW w:w="1099" w:type="dxa"/>
            <w:shd w:val="clear" w:color="auto" w:fill="auto"/>
            <w:vAlign w:val="center"/>
          </w:tcPr>
          <w:p w:rsidR="0099646A" w:rsidRPr="00B85303" w:rsidRDefault="0099646A" w:rsidP="0099646A">
            <w:pPr>
              <w:pStyle w:val="142"/>
              <w:ind w:left="567" w:hanging="567"/>
              <w:jc w:val="right"/>
              <w:rPr>
                <w:rFonts w:ascii="標楷體" w:hAnsi="標楷體" w:hint="eastAsia"/>
              </w:rPr>
            </w:pPr>
            <w:r w:rsidRPr="0099646A">
              <w:rPr>
                <w:rFonts w:ascii="標楷體" w:hAnsi="標楷體" w:hint="eastAsia"/>
              </w:rPr>
              <w:t>1</w:t>
            </w:r>
            <w:r w:rsidRPr="0099646A">
              <w:rPr>
                <w:rFonts w:ascii="標楷體" w:hAnsi="標楷體"/>
              </w:rPr>
              <w:t>50.02</w:t>
            </w:r>
          </w:p>
        </w:tc>
      </w:tr>
      <w:tr w:rsidR="00B93AB0" w:rsidRPr="00B85303" w:rsidTr="00E466F1">
        <w:trPr>
          <w:trHeight w:hRule="exact" w:val="340"/>
        </w:trPr>
        <w:tc>
          <w:tcPr>
            <w:tcW w:w="990" w:type="dxa"/>
            <w:shd w:val="clear" w:color="auto" w:fill="auto"/>
          </w:tcPr>
          <w:p w:rsidR="00B93AB0" w:rsidRPr="00B85303" w:rsidRDefault="00B93AB0" w:rsidP="00B93AB0">
            <w:pPr>
              <w:pStyle w:val="142"/>
              <w:ind w:left="567" w:hanging="567"/>
              <w:rPr>
                <w:rFonts w:ascii="標楷體" w:hAnsi="標楷體" w:hint="eastAsia"/>
              </w:rPr>
            </w:pPr>
            <w:r w:rsidRPr="00B85303">
              <w:rPr>
                <w:rFonts w:ascii="標楷體" w:hAnsi="標楷體" w:hint="eastAsia"/>
              </w:rPr>
              <w:t>小計</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rPr>
              <w:t>9,192</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hint="eastAsia"/>
              </w:rPr>
              <w:t>5</w:t>
            </w:r>
            <w:r w:rsidRPr="00B85303">
              <w:rPr>
                <w:rFonts w:ascii="標楷體" w:hAnsi="標楷體"/>
              </w:rPr>
              <w:t>,246</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rPr>
              <w:t>19,858</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rPr>
              <w:t>34,478</w:t>
            </w:r>
          </w:p>
        </w:tc>
        <w:tc>
          <w:tcPr>
            <w:tcW w:w="1363"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hint="eastAsia"/>
              </w:rPr>
              <w:t>14</w:t>
            </w:r>
            <w:r w:rsidRPr="00B85303">
              <w:rPr>
                <w:rFonts w:ascii="標楷體" w:hAnsi="標楷體"/>
              </w:rPr>
              <w:t>,</w:t>
            </w:r>
            <w:r w:rsidRPr="00B85303">
              <w:rPr>
                <w:rFonts w:ascii="標楷體" w:hAnsi="標楷體" w:hint="eastAsia"/>
              </w:rPr>
              <w:t>620</w:t>
            </w:r>
          </w:p>
        </w:tc>
        <w:tc>
          <w:tcPr>
            <w:tcW w:w="1099"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hint="eastAsia"/>
              </w:rPr>
              <w:t>7</w:t>
            </w:r>
            <w:r w:rsidRPr="00B85303">
              <w:rPr>
                <w:rFonts w:ascii="標楷體" w:hAnsi="標楷體"/>
              </w:rPr>
              <w:t>3.62</w:t>
            </w:r>
          </w:p>
        </w:tc>
      </w:tr>
    </w:tbl>
    <w:p w:rsidR="00182D2A" w:rsidRPr="00B85303" w:rsidRDefault="00182D2A" w:rsidP="00182D2A">
      <w:pPr>
        <w:pStyle w:val="a4"/>
        <w:spacing w:line="280" w:lineRule="exact"/>
        <w:ind w:leftChars="0" w:left="238" w:right="-1" w:hangingChars="99" w:hanging="238"/>
        <w:jc w:val="left"/>
        <w:rPr>
          <w:rFonts w:ascii="標楷體" w:hAnsi="標楷體" w:hint="eastAsia"/>
          <w:b/>
        </w:rPr>
      </w:pPr>
      <w:r w:rsidRPr="00B85303">
        <w:rPr>
          <w:rFonts w:ascii="標楷體" w:hAnsi="標楷體" w:hint="eastAsia"/>
          <w:sz w:val="24"/>
          <w:szCs w:val="24"/>
        </w:rPr>
        <w:t>資料來源：海委會及所屬。</w:t>
      </w:r>
    </w:p>
    <w:p w:rsidR="00182D2A" w:rsidRPr="00B85303" w:rsidRDefault="00182D2A" w:rsidP="00182D2A">
      <w:pPr>
        <w:pStyle w:val="a4"/>
        <w:ind w:left="840" w:hanging="280"/>
        <w:rPr>
          <w:rFonts w:ascii="標楷體" w:hAnsi="標楷體"/>
          <w:b/>
        </w:rPr>
      </w:pPr>
      <w:r w:rsidRPr="00B85303">
        <w:rPr>
          <w:rFonts w:ascii="標楷體" w:hAnsi="標楷體" w:hint="eastAsia"/>
          <w:b/>
        </w:rPr>
        <w:t>(二)評核指標多為投入型或產出型指標，難具體呈現宣導成效</w:t>
      </w:r>
      <w:r w:rsidRPr="00B85303">
        <w:rPr>
          <w:rFonts w:ascii="標楷體" w:hAnsi="標楷體"/>
          <w:b/>
        </w:rPr>
        <w:t xml:space="preserve"> </w:t>
      </w:r>
    </w:p>
    <w:p w:rsidR="00182D2A" w:rsidRPr="00B85303" w:rsidRDefault="00182D2A" w:rsidP="00182D2A">
      <w:pPr>
        <w:pStyle w:val="123"/>
        <w:ind w:left="1120" w:hanging="280"/>
        <w:rPr>
          <w:rFonts w:ascii="標楷體" w:hAnsi="標楷體"/>
        </w:rPr>
      </w:pPr>
      <w:r w:rsidRPr="00B85303">
        <w:rPr>
          <w:rFonts w:ascii="標楷體" w:hAnsi="標楷體" w:hint="eastAsia"/>
        </w:rPr>
        <w:t>1.「行政院管制計畫評核作業手冊」參、二、(一)第3段規定載示：「各機關訂定年度目標時應落實結果導向，設計能具體呈現計畫執行成果之目標名稱及具挑戰性與明確性之目標值。屬於辦理過程之行政作為，如會議(或研討會、座談會、競賽活動、運動會等)辦理場次、查核次數、補助經費撥付額度或比例、參與或受訓人次、補助研究件數等，不宜列為年度目標。」據此，辦理媒體政策及業務之宣導，允應訂定可衡量宣導成效並具激勵效果之評核指標。</w:t>
      </w:r>
    </w:p>
    <w:p w:rsidR="00182D2A" w:rsidRPr="00B85303" w:rsidRDefault="00182D2A" w:rsidP="00182D2A">
      <w:pPr>
        <w:pStyle w:val="123"/>
        <w:ind w:left="1120" w:hanging="280"/>
        <w:rPr>
          <w:rFonts w:ascii="標楷體" w:hAnsi="標楷體" w:hint="eastAsia"/>
        </w:rPr>
      </w:pPr>
      <w:r w:rsidRPr="00B85303">
        <w:rPr>
          <w:rFonts w:ascii="標楷體" w:hAnsi="標楷體" w:hint="eastAsia"/>
        </w:rPr>
        <w:t>2.檢視海委會及所屬115年度預算</w:t>
      </w:r>
      <w:r w:rsidR="00B37657">
        <w:rPr>
          <w:rFonts w:ascii="標楷體" w:hAnsi="標楷體" w:hint="eastAsia"/>
        </w:rPr>
        <w:t>案</w:t>
      </w:r>
      <w:r w:rsidRPr="00B85303">
        <w:rPr>
          <w:rFonts w:ascii="標楷體" w:hAnsi="標楷體" w:hint="eastAsia"/>
        </w:rPr>
        <w:t>所揭露評核指標，多為投入資源完成特定階段之工作或產出量為衡量標準(以下簡稱投入型或產出型指標)，如海委會辦理「年度重點海洋事務」之推廣，原預算書列示之評核指標為「規劃刊登1-2篇以上政策宣導平面或網路廣告」，嗣經洽問修改為「觸及人數5萬人次」；準此，評核指標雖設定為觸及數字或篇數，卻無連結「海洋政策推廣成效」或「民眾認知度提升」等核心成果指標，</w:t>
      </w:r>
      <w:r w:rsidR="000F2EB3" w:rsidRPr="00B85303">
        <w:rPr>
          <w:rFonts w:ascii="標楷體" w:hAnsi="標楷體" w:hint="eastAsia"/>
        </w:rPr>
        <w:t>宣傳成效有待審酌</w:t>
      </w:r>
      <w:r w:rsidRPr="00B85303">
        <w:rPr>
          <w:rFonts w:ascii="標楷體" w:hAnsi="標楷體" w:hint="eastAsia"/>
        </w:rPr>
        <w:t>。</w:t>
      </w:r>
    </w:p>
    <w:p w:rsidR="00182D2A" w:rsidRPr="00B85303" w:rsidRDefault="00182D2A" w:rsidP="00182D2A">
      <w:pPr>
        <w:ind w:left="560" w:firstLine="560"/>
        <w:rPr>
          <w:rFonts w:ascii="標楷體" w:hAnsi="標楷體"/>
        </w:rPr>
      </w:pPr>
      <w:r w:rsidRPr="00B85303">
        <w:rPr>
          <w:rFonts w:ascii="標楷體" w:hAnsi="標楷體" w:hint="eastAsia"/>
        </w:rPr>
        <w:t>綜上，海委會及所屬1</w:t>
      </w:r>
      <w:r w:rsidRPr="00B85303">
        <w:rPr>
          <w:rFonts w:ascii="標楷體" w:hAnsi="標楷體"/>
        </w:rPr>
        <w:t>1</w:t>
      </w:r>
      <w:r w:rsidRPr="00B85303">
        <w:rPr>
          <w:rFonts w:ascii="標楷體" w:hAnsi="標楷體" w:hint="eastAsia"/>
        </w:rPr>
        <w:t>5年度編列</w:t>
      </w:r>
      <w:r w:rsidR="007C680A" w:rsidRPr="00B85303">
        <w:rPr>
          <w:rFonts w:ascii="標楷體" w:hAnsi="標楷體" w:hint="eastAsia"/>
        </w:rPr>
        <w:t>「</w:t>
      </w:r>
      <w:r w:rsidRPr="00B85303">
        <w:rPr>
          <w:rFonts w:ascii="標楷體" w:hAnsi="標楷體" w:hint="eastAsia"/>
        </w:rPr>
        <w:t>媒體政策及業務宣導費</w:t>
      </w:r>
      <w:r w:rsidR="007C680A" w:rsidRPr="00B85303">
        <w:rPr>
          <w:rFonts w:ascii="標楷體" w:hAnsi="標楷體" w:hint="eastAsia"/>
        </w:rPr>
        <w:t>」</w:t>
      </w:r>
      <w:r w:rsidR="006775FE" w:rsidRPr="00B85303">
        <w:rPr>
          <w:rFonts w:ascii="標楷體" w:hAnsi="標楷體" w:hint="eastAsia"/>
        </w:rPr>
        <w:t>較114年度</w:t>
      </w:r>
      <w:r w:rsidRPr="00B85303">
        <w:rPr>
          <w:rFonts w:ascii="標楷體" w:hAnsi="標楷體" w:hint="eastAsia"/>
        </w:rPr>
        <w:t>增加</w:t>
      </w:r>
      <w:r w:rsidR="006775FE" w:rsidRPr="00B85303">
        <w:rPr>
          <w:rFonts w:ascii="標楷體" w:hAnsi="標楷體" w:hint="eastAsia"/>
        </w:rPr>
        <w:t>約七成</w:t>
      </w:r>
      <w:r w:rsidRPr="00B85303">
        <w:rPr>
          <w:rFonts w:ascii="標楷體" w:hAnsi="標楷體" w:hint="eastAsia"/>
        </w:rPr>
        <w:t>，</w:t>
      </w:r>
      <w:r w:rsidRPr="00B85303">
        <w:rPr>
          <w:rFonts w:ascii="標楷體" w:hAnsi="標楷體"/>
        </w:rPr>
        <w:t>又114年截至8月底執行</w:t>
      </w:r>
      <w:r w:rsidR="00B37657">
        <w:rPr>
          <w:rFonts w:ascii="標楷體" w:hAnsi="標楷體" w:hint="eastAsia"/>
        </w:rPr>
        <w:t>率</w:t>
      </w:r>
      <w:r w:rsidR="00DF30D7">
        <w:rPr>
          <w:rFonts w:ascii="標楷體" w:hAnsi="標楷體" w:hint="eastAsia"/>
        </w:rPr>
        <w:t>未及</w:t>
      </w:r>
      <w:r w:rsidR="006775FE" w:rsidRPr="00B85303">
        <w:rPr>
          <w:rFonts w:ascii="標楷體" w:hAnsi="標楷體" w:hint="eastAsia"/>
        </w:rPr>
        <w:t>三成</w:t>
      </w:r>
      <w:r w:rsidRPr="00B85303">
        <w:rPr>
          <w:rFonts w:ascii="標楷體" w:hAnsi="標楷體" w:hint="eastAsia"/>
        </w:rPr>
        <w:t>；另115年度預算</w:t>
      </w:r>
      <w:r w:rsidR="00B37657">
        <w:rPr>
          <w:rFonts w:ascii="標楷體" w:hAnsi="標楷體" w:hint="eastAsia"/>
        </w:rPr>
        <w:t>案</w:t>
      </w:r>
      <w:r w:rsidRPr="00B85303">
        <w:rPr>
          <w:rFonts w:ascii="標楷體" w:hAnsi="標楷體" w:hint="eastAsia"/>
        </w:rPr>
        <w:t>所揭露評核指標多為投入型或產出型指標，難具體呈現宣導成效，且未具激勵效果，尚待撙節支出及精進改善，以提升政策及業務宣導成效。</w:t>
      </w:r>
    </w:p>
    <w:p w:rsidR="00182D2A" w:rsidRPr="00B85303" w:rsidRDefault="00182D2A" w:rsidP="00840A61">
      <w:pPr>
        <w:pStyle w:val="14"/>
        <w:ind w:left="580" w:hanging="580"/>
        <w:rPr>
          <w:rFonts w:ascii="標楷體" w:eastAsia="標楷體" w:hAnsi="標楷體"/>
        </w:rPr>
      </w:pPr>
    </w:p>
    <w:p w:rsidR="000625E1" w:rsidRPr="00B85303" w:rsidRDefault="00182D2A" w:rsidP="00840A61">
      <w:pPr>
        <w:pStyle w:val="14"/>
        <w:ind w:left="580" w:hanging="580"/>
        <w:rPr>
          <w:rFonts w:ascii="標楷體" w:eastAsia="標楷體" w:hAnsi="標楷體"/>
        </w:rPr>
      </w:pPr>
      <w:bookmarkStart w:id="5" w:name="_Toc212448409"/>
      <w:r w:rsidRPr="00B85303">
        <w:rPr>
          <w:rFonts w:ascii="標楷體" w:eastAsia="標楷體" w:hAnsi="標楷體" w:hint="eastAsia"/>
        </w:rPr>
        <w:t>二</w:t>
      </w:r>
      <w:r w:rsidR="00833021" w:rsidRPr="00B85303">
        <w:rPr>
          <w:rFonts w:ascii="標楷體" w:eastAsia="標楷體" w:hAnsi="標楷體" w:hint="eastAsia"/>
        </w:rPr>
        <w:t>、</w:t>
      </w:r>
      <w:bookmarkStart w:id="6" w:name="_Toc85739909"/>
      <w:r w:rsidR="008B24DF" w:rsidRPr="00B85303">
        <w:rPr>
          <w:rFonts w:ascii="標楷體" w:eastAsia="標楷體" w:hAnsi="標楷體" w:hint="eastAsia"/>
        </w:rPr>
        <w:t>115年度</w:t>
      </w:r>
      <w:r w:rsidR="000625E1" w:rsidRPr="00B85303">
        <w:rPr>
          <w:rFonts w:ascii="標楷體" w:eastAsia="標楷體" w:hAnsi="標楷體" w:hint="eastAsia"/>
        </w:rPr>
        <w:t>對地方</w:t>
      </w:r>
      <w:r w:rsidR="003B1789" w:rsidRPr="00B85303">
        <w:rPr>
          <w:rFonts w:ascii="標楷體" w:eastAsia="標楷體" w:hAnsi="標楷體" w:hint="eastAsia"/>
        </w:rPr>
        <w:t>政府</w:t>
      </w:r>
      <w:r w:rsidR="000625E1" w:rsidRPr="00B85303">
        <w:rPr>
          <w:rFonts w:ascii="標楷體" w:eastAsia="標楷體" w:hAnsi="標楷體" w:hint="eastAsia"/>
        </w:rPr>
        <w:t>補助</w:t>
      </w:r>
      <w:r w:rsidR="008B24DF" w:rsidRPr="00B85303">
        <w:rPr>
          <w:rFonts w:ascii="標楷體" w:eastAsia="標楷體" w:hAnsi="標楷體" w:hint="eastAsia"/>
        </w:rPr>
        <w:t>經費</w:t>
      </w:r>
      <w:r w:rsidR="003B1789" w:rsidRPr="00B85303">
        <w:rPr>
          <w:rFonts w:ascii="標楷體" w:eastAsia="標楷體" w:hAnsi="標楷體" w:hint="eastAsia"/>
        </w:rPr>
        <w:t>大幅</w:t>
      </w:r>
      <w:r w:rsidR="000625E1" w:rsidRPr="00B85303">
        <w:rPr>
          <w:rFonts w:ascii="標楷體" w:eastAsia="標楷體" w:hAnsi="標楷體" w:hint="eastAsia"/>
        </w:rPr>
        <w:t>縮減，</w:t>
      </w:r>
      <w:r w:rsidR="00E35B67" w:rsidRPr="00B85303">
        <w:rPr>
          <w:rFonts w:ascii="標楷體" w:eastAsia="標楷體" w:hAnsi="標楷體" w:hint="eastAsia"/>
        </w:rPr>
        <w:t>允宜</w:t>
      </w:r>
      <w:r w:rsidR="00D4732C">
        <w:rPr>
          <w:rFonts w:ascii="標楷體" w:eastAsia="標楷體" w:hAnsi="標楷體" w:hint="eastAsia"/>
        </w:rPr>
        <w:t>妥與地方政府協調事權歸屬，俾利日後全國海洋事務之順利推動</w:t>
      </w:r>
      <w:bookmarkEnd w:id="5"/>
    </w:p>
    <w:bookmarkEnd w:id="6"/>
    <w:p w:rsidR="00E238D4" w:rsidRPr="00B85303" w:rsidRDefault="00A436BA" w:rsidP="0091056D">
      <w:pPr>
        <w:ind w:left="560" w:firstLine="560"/>
        <w:rPr>
          <w:rFonts w:ascii="標楷體" w:hAnsi="標楷體"/>
        </w:rPr>
      </w:pPr>
      <w:r w:rsidRPr="00B85303">
        <w:rPr>
          <w:rFonts w:ascii="標楷體" w:hAnsi="標楷體" w:hint="eastAsia"/>
        </w:rPr>
        <w:t>海委會</w:t>
      </w:r>
      <w:r w:rsidR="00C875CB" w:rsidRPr="00B85303">
        <w:rPr>
          <w:rFonts w:ascii="標楷體" w:hAnsi="標楷體" w:hint="eastAsia"/>
        </w:rPr>
        <w:t>及所屬</w:t>
      </w:r>
      <w:r w:rsidR="00840A61" w:rsidRPr="00B85303">
        <w:rPr>
          <w:rFonts w:ascii="標楷體" w:hAnsi="標楷體" w:hint="eastAsia"/>
        </w:rPr>
        <w:t>11</w:t>
      </w:r>
      <w:r w:rsidR="00C875CB" w:rsidRPr="00B85303">
        <w:rPr>
          <w:rFonts w:ascii="標楷體" w:hAnsi="標楷體" w:hint="eastAsia"/>
        </w:rPr>
        <w:t>5</w:t>
      </w:r>
      <w:r w:rsidR="00840A61" w:rsidRPr="00B85303">
        <w:rPr>
          <w:rFonts w:ascii="標楷體" w:hAnsi="標楷體" w:hint="eastAsia"/>
        </w:rPr>
        <w:t>年度</w:t>
      </w:r>
      <w:r w:rsidR="00DF30D7" w:rsidRPr="00B85303">
        <w:rPr>
          <w:rFonts w:ascii="標楷體" w:hAnsi="標楷體" w:cs="新細明體" w:hint="eastAsia"/>
        </w:rPr>
        <w:t>預算案</w:t>
      </w:r>
      <w:r w:rsidR="00C875CB" w:rsidRPr="00B85303">
        <w:rPr>
          <w:rFonts w:ascii="標楷體" w:hAnsi="標楷體" w:hint="eastAsia"/>
        </w:rPr>
        <w:t>補助各地方政府經費移列「直轄市及縣市政府-一般性補助款-</w:t>
      </w:r>
      <w:r w:rsidR="005305FE" w:rsidRPr="00B85303">
        <w:rPr>
          <w:rFonts w:ascii="標楷體" w:hAnsi="標楷體" w:hint="eastAsia"/>
        </w:rPr>
        <w:t>海洋委員會主管</w:t>
      </w:r>
      <w:r w:rsidR="00C875CB" w:rsidRPr="00B85303">
        <w:rPr>
          <w:rFonts w:ascii="標楷體" w:hAnsi="標楷體" w:hint="eastAsia"/>
        </w:rPr>
        <w:t>」計8,673萬5千元，係</w:t>
      </w:r>
      <w:r w:rsidR="00AE419A">
        <w:rPr>
          <w:rFonts w:ascii="標楷體" w:hAnsi="標楷體" w:hint="eastAsia"/>
        </w:rPr>
        <w:t>該會</w:t>
      </w:r>
      <w:r w:rsidR="00C875CB" w:rsidRPr="00B85303">
        <w:rPr>
          <w:rFonts w:ascii="標楷體" w:hAnsi="標楷體" w:hint="eastAsia"/>
        </w:rPr>
        <w:t>配合財政收支劃分法</w:t>
      </w:r>
      <w:r w:rsidR="00AE419A">
        <w:rPr>
          <w:rFonts w:ascii="標楷體" w:hAnsi="標楷體" w:hint="eastAsia"/>
        </w:rPr>
        <w:t>修正所作之調整</w:t>
      </w:r>
      <w:r w:rsidR="00C875CB" w:rsidRPr="00B85303">
        <w:rPr>
          <w:rFonts w:ascii="標楷體" w:hAnsi="標楷體" w:hint="eastAsia"/>
        </w:rPr>
        <w:t>，惟較114年度預算數</w:t>
      </w:r>
      <w:r w:rsidR="004D5DEC" w:rsidRPr="00B85303">
        <w:rPr>
          <w:rFonts w:ascii="標楷體" w:hAnsi="標楷體" w:hint="eastAsia"/>
        </w:rPr>
        <w:t>淨減少2億8,107萬7千元</w:t>
      </w:r>
      <w:r w:rsidR="00840A61" w:rsidRPr="00B85303">
        <w:rPr>
          <w:rFonts w:ascii="標楷體" w:hAnsi="標楷體" w:hint="eastAsia"/>
        </w:rPr>
        <w:t>。</w:t>
      </w:r>
      <w:r w:rsidR="0091056D" w:rsidRPr="00B85303">
        <w:rPr>
          <w:rFonts w:ascii="標楷體" w:hAnsi="標楷體" w:hint="eastAsia"/>
        </w:rPr>
        <w:t>經查：</w:t>
      </w:r>
    </w:p>
    <w:p w:rsidR="0091056D" w:rsidRPr="00B85303" w:rsidRDefault="0091056D" w:rsidP="0091056D">
      <w:pPr>
        <w:pStyle w:val="a4"/>
        <w:ind w:left="840" w:hanging="280"/>
        <w:rPr>
          <w:rFonts w:ascii="標楷體" w:hAnsi="標楷體"/>
          <w:b/>
          <w:bCs/>
        </w:rPr>
      </w:pPr>
      <w:r w:rsidRPr="00B85303">
        <w:rPr>
          <w:rFonts w:ascii="標楷體" w:hAnsi="標楷體" w:hint="eastAsia"/>
          <w:b/>
          <w:bCs/>
        </w:rPr>
        <w:t>(一)</w:t>
      </w:r>
      <w:r w:rsidR="000555E2" w:rsidRPr="00B85303">
        <w:rPr>
          <w:rFonts w:ascii="標楷體" w:hAnsi="標楷體" w:hint="eastAsia"/>
          <w:b/>
          <w:bCs/>
        </w:rPr>
        <w:t>海委會及海保署編列</w:t>
      </w:r>
      <w:r w:rsidR="00D8707D" w:rsidRPr="00B85303">
        <w:rPr>
          <w:rFonts w:ascii="標楷體" w:hAnsi="標楷體" w:hint="eastAsia"/>
          <w:b/>
          <w:bCs/>
        </w:rPr>
        <w:t>對地方政府補助經費</w:t>
      </w:r>
      <w:r w:rsidR="00D01101" w:rsidRPr="00B85303">
        <w:rPr>
          <w:rFonts w:ascii="標楷體" w:hAnsi="標楷體" w:hint="eastAsia"/>
          <w:b/>
          <w:bCs/>
        </w:rPr>
        <w:t>，</w:t>
      </w:r>
      <w:r w:rsidR="000555E2" w:rsidRPr="00B85303">
        <w:rPr>
          <w:rFonts w:ascii="標楷體" w:hAnsi="標楷體" w:hint="eastAsia"/>
          <w:b/>
          <w:bCs/>
        </w:rPr>
        <w:t>惟</w:t>
      </w:r>
      <w:r w:rsidR="00D01101" w:rsidRPr="00B85303">
        <w:rPr>
          <w:rFonts w:ascii="標楷體" w:hAnsi="標楷體" w:hint="eastAsia"/>
          <w:b/>
          <w:bCs/>
        </w:rPr>
        <w:t>115年度</w:t>
      </w:r>
      <w:r w:rsidR="000555E2" w:rsidRPr="00B85303">
        <w:rPr>
          <w:rFonts w:ascii="標楷體" w:hAnsi="標楷體" w:hint="eastAsia"/>
          <w:b/>
          <w:bCs/>
        </w:rPr>
        <w:t>預算案數</w:t>
      </w:r>
      <w:r w:rsidR="0052364D" w:rsidRPr="00B85303">
        <w:rPr>
          <w:rFonts w:ascii="標楷體" w:hAnsi="標楷體" w:hint="eastAsia"/>
          <w:b/>
          <w:bCs/>
        </w:rPr>
        <w:t>較114年度</w:t>
      </w:r>
      <w:r w:rsidR="000555E2" w:rsidRPr="00B85303">
        <w:rPr>
          <w:rFonts w:ascii="標楷體" w:hAnsi="標楷體" w:hint="eastAsia"/>
          <w:b/>
          <w:bCs/>
        </w:rPr>
        <w:t>預算數</w:t>
      </w:r>
      <w:r w:rsidR="00D01101" w:rsidRPr="00B85303">
        <w:rPr>
          <w:rFonts w:ascii="標楷體" w:hAnsi="標楷體" w:hint="eastAsia"/>
          <w:b/>
          <w:bCs/>
        </w:rPr>
        <w:t>大幅</w:t>
      </w:r>
      <w:r w:rsidR="005F6EF3" w:rsidRPr="00B85303">
        <w:rPr>
          <w:rFonts w:ascii="標楷體" w:hAnsi="標楷體" w:hint="eastAsia"/>
          <w:b/>
          <w:bCs/>
        </w:rPr>
        <w:t>減少</w:t>
      </w:r>
    </w:p>
    <w:p w:rsidR="002B08C4" w:rsidRPr="00B85303" w:rsidRDefault="002B08C4" w:rsidP="002B08C4">
      <w:pPr>
        <w:pStyle w:val="21"/>
        <w:ind w:left="840" w:firstLine="560"/>
        <w:rPr>
          <w:rFonts w:ascii="標楷體" w:hAnsi="標楷體" w:cs="新細明體"/>
        </w:rPr>
      </w:pPr>
      <w:r w:rsidRPr="00B85303">
        <w:rPr>
          <w:rFonts w:ascii="標楷體" w:hAnsi="標楷體" w:hint="eastAsia"/>
        </w:rPr>
        <w:t>綜觀114至115年度海委會及所屬對地方政府補助經費概況(詳表1)，海委會114年度編列對直轄市政府之補助</w:t>
      </w:r>
      <w:r w:rsidR="00AE419A">
        <w:rPr>
          <w:rFonts w:ascii="標楷體" w:hAnsi="標楷體" w:hint="eastAsia"/>
        </w:rPr>
        <w:t>及</w:t>
      </w:r>
      <w:r w:rsidRPr="00B85303">
        <w:rPr>
          <w:rFonts w:ascii="標楷體" w:hAnsi="標楷體" w:cs="新細明體" w:hint="eastAsia"/>
        </w:rPr>
        <w:t>對</w:t>
      </w:r>
      <w:r w:rsidRPr="00B85303">
        <w:rPr>
          <w:rFonts w:ascii="標楷體" w:hAnsi="標楷體" w:hint="eastAsia"/>
        </w:rPr>
        <w:t>各縣市政府之補助各5,410萬元</w:t>
      </w:r>
      <w:r w:rsidR="00AE419A">
        <w:rPr>
          <w:rFonts w:ascii="標楷體" w:hAnsi="標楷體" w:hint="eastAsia"/>
        </w:rPr>
        <w:t>及</w:t>
      </w:r>
      <w:r w:rsidRPr="00B85303">
        <w:rPr>
          <w:rFonts w:ascii="標楷體" w:hAnsi="標楷體" w:hint="eastAsia"/>
        </w:rPr>
        <w:t>8,600萬元</w:t>
      </w:r>
      <w:r w:rsidR="00AE419A">
        <w:rPr>
          <w:rFonts w:ascii="標楷體" w:hAnsi="標楷體" w:hint="eastAsia"/>
        </w:rPr>
        <w:t>，</w:t>
      </w:r>
      <w:r w:rsidRPr="00B85303">
        <w:rPr>
          <w:rFonts w:ascii="標楷體" w:hAnsi="標楷體" w:hint="eastAsia"/>
        </w:rPr>
        <w:t>合計1億4,010萬元</w:t>
      </w:r>
      <w:r w:rsidR="000555E2" w:rsidRPr="00B85303">
        <w:rPr>
          <w:rFonts w:ascii="標楷體" w:hAnsi="標楷體" w:hint="eastAsia"/>
        </w:rPr>
        <w:t>，</w:t>
      </w:r>
      <w:r w:rsidRPr="00B85303">
        <w:rPr>
          <w:rFonts w:ascii="標楷體" w:hAnsi="標楷體" w:hint="eastAsia"/>
        </w:rPr>
        <w:t>海保署114年度編列對直轄市政府之補助</w:t>
      </w:r>
      <w:r w:rsidR="00AE419A">
        <w:rPr>
          <w:rFonts w:ascii="標楷體" w:hAnsi="標楷體" w:hint="eastAsia"/>
        </w:rPr>
        <w:t>及</w:t>
      </w:r>
      <w:r w:rsidRPr="00B85303">
        <w:rPr>
          <w:rFonts w:ascii="標楷體" w:hAnsi="標楷體" w:cs="新細明體" w:hint="eastAsia"/>
        </w:rPr>
        <w:t>對</w:t>
      </w:r>
      <w:r w:rsidRPr="00B85303">
        <w:rPr>
          <w:rFonts w:ascii="標楷體" w:hAnsi="標楷體" w:hint="eastAsia"/>
        </w:rPr>
        <w:t>各縣市政府之補助各7,651萬2千元</w:t>
      </w:r>
      <w:r w:rsidR="00AE419A">
        <w:rPr>
          <w:rFonts w:ascii="標楷體" w:hAnsi="標楷體" w:hint="eastAsia"/>
        </w:rPr>
        <w:t>及</w:t>
      </w:r>
      <w:r w:rsidRPr="00B85303">
        <w:rPr>
          <w:rFonts w:ascii="標楷體" w:hAnsi="標楷體" w:hint="eastAsia"/>
        </w:rPr>
        <w:t>1億5,120萬元</w:t>
      </w:r>
      <w:r w:rsidR="00AE419A">
        <w:rPr>
          <w:rFonts w:ascii="標楷體" w:hAnsi="標楷體" w:hint="eastAsia"/>
        </w:rPr>
        <w:t>，</w:t>
      </w:r>
      <w:r w:rsidRPr="00B85303">
        <w:rPr>
          <w:rFonts w:ascii="標楷體" w:hAnsi="標楷體" w:hint="eastAsia"/>
        </w:rPr>
        <w:t>合計2億2,771萬2千元</w:t>
      </w:r>
      <w:r w:rsidR="001B3784" w:rsidRPr="00B85303">
        <w:rPr>
          <w:rFonts w:ascii="標楷體" w:hAnsi="標楷體" w:hint="eastAsia"/>
        </w:rPr>
        <w:t>；是以，海委會及所屬114年度編列對地方政府補助經費合計3億6,781萬2千元，惟115年度</w:t>
      </w:r>
      <w:r w:rsidR="00AE419A">
        <w:rPr>
          <w:rFonts w:ascii="標楷體" w:hAnsi="標楷體" w:hint="eastAsia"/>
        </w:rPr>
        <w:t>預算案該會</w:t>
      </w:r>
      <w:r w:rsidR="001B3784" w:rsidRPr="00B85303">
        <w:rPr>
          <w:rFonts w:ascii="標楷體" w:hAnsi="標楷體" w:hint="eastAsia"/>
        </w:rPr>
        <w:t>配合財政收支劃分法修正</w:t>
      </w:r>
      <w:r w:rsidR="00AE419A">
        <w:rPr>
          <w:rFonts w:ascii="標楷體" w:hAnsi="標楷體" w:hint="eastAsia"/>
        </w:rPr>
        <w:t>而將</w:t>
      </w:r>
      <w:r w:rsidR="001B3784" w:rsidRPr="00B85303">
        <w:rPr>
          <w:rFonts w:ascii="標楷體" w:hAnsi="標楷體" w:hint="eastAsia"/>
        </w:rPr>
        <w:t>編</w:t>
      </w:r>
      <w:r w:rsidR="001B3784" w:rsidRPr="00B85303">
        <w:rPr>
          <w:rFonts w:ascii="標楷體" w:hAnsi="標楷體" w:cs="新細明體" w:hint="eastAsia"/>
        </w:rPr>
        <w:t>列數</w:t>
      </w:r>
      <w:r w:rsidR="00AE419A">
        <w:rPr>
          <w:rFonts w:ascii="標楷體" w:hAnsi="標楷體" w:cs="新細明體" w:hint="eastAsia"/>
        </w:rPr>
        <w:t>降</w:t>
      </w:r>
      <w:r w:rsidR="001B3784" w:rsidRPr="00B85303">
        <w:rPr>
          <w:rFonts w:ascii="標楷體" w:hAnsi="標楷體" w:cs="新細明體" w:hint="eastAsia"/>
        </w:rPr>
        <w:t>為零</w:t>
      </w:r>
      <w:r w:rsidR="00AE419A">
        <w:rPr>
          <w:rFonts w:ascii="標楷體" w:hAnsi="標楷體" w:cs="新細明體" w:hint="eastAsia"/>
        </w:rPr>
        <w:t>。</w:t>
      </w:r>
      <w:r w:rsidR="001B3784" w:rsidRPr="00B85303">
        <w:rPr>
          <w:rFonts w:ascii="標楷體" w:hAnsi="標楷體" w:cs="新細明體" w:hint="eastAsia"/>
        </w:rPr>
        <w:t>若考慮</w:t>
      </w:r>
      <w:r w:rsidR="00B80E3C" w:rsidRPr="00B85303">
        <w:rPr>
          <w:rFonts w:ascii="標楷體" w:hAnsi="標楷體" w:cs="新細明體" w:hint="eastAsia"/>
        </w:rPr>
        <w:t>115年度預算案</w:t>
      </w:r>
      <w:r w:rsidR="001B3784" w:rsidRPr="00B85303">
        <w:rPr>
          <w:rFonts w:ascii="標楷體" w:hAnsi="標楷體" w:cs="新細明體" w:hint="eastAsia"/>
        </w:rPr>
        <w:t>移列「直轄市及縣市政府-一般性補助款-海洋委員會主管」</w:t>
      </w:r>
      <w:r w:rsidR="00B80E3C" w:rsidRPr="00B85303">
        <w:rPr>
          <w:rFonts w:ascii="標楷體" w:hAnsi="標楷體" w:cs="新細明體" w:hint="eastAsia"/>
        </w:rPr>
        <w:t>計8</w:t>
      </w:r>
      <w:r w:rsidR="00AE419A">
        <w:rPr>
          <w:rFonts w:ascii="標楷體" w:hAnsi="標楷體" w:cs="新細明體" w:hint="eastAsia"/>
        </w:rPr>
        <w:t>,</w:t>
      </w:r>
      <w:r w:rsidR="00B80E3C" w:rsidRPr="00B85303">
        <w:rPr>
          <w:rFonts w:ascii="標楷體" w:hAnsi="標楷體" w:cs="新細明體" w:hint="eastAsia"/>
        </w:rPr>
        <w:t>673萬5千元，</w:t>
      </w:r>
      <w:r w:rsidR="005F6EF3" w:rsidRPr="00B85303">
        <w:rPr>
          <w:rFonts w:ascii="標楷體" w:hAnsi="標楷體" w:cs="新細明體" w:hint="eastAsia"/>
        </w:rPr>
        <w:t>則</w:t>
      </w:r>
      <w:r w:rsidR="00AD3C64" w:rsidRPr="00B85303">
        <w:rPr>
          <w:rFonts w:ascii="標楷體" w:hAnsi="標楷體" w:cs="新細明體" w:hint="eastAsia"/>
        </w:rPr>
        <w:t>115年度</w:t>
      </w:r>
      <w:r w:rsidR="00AE419A">
        <w:rPr>
          <w:rFonts w:ascii="標楷體" w:hAnsi="標楷體" w:cs="新細明體" w:hint="eastAsia"/>
        </w:rPr>
        <w:t>預算案</w:t>
      </w:r>
      <w:r w:rsidR="00AD3C64" w:rsidRPr="00B85303">
        <w:rPr>
          <w:rFonts w:ascii="標楷體" w:hAnsi="標楷體" w:cs="新細明體" w:hint="eastAsia"/>
        </w:rPr>
        <w:t>對地方政府補助經費較114年度</w:t>
      </w:r>
      <w:r w:rsidR="005F6EF3" w:rsidRPr="00B85303">
        <w:rPr>
          <w:rFonts w:ascii="標楷體" w:hAnsi="標楷體" w:cs="新細明體" w:hint="eastAsia"/>
        </w:rPr>
        <w:t>淨</w:t>
      </w:r>
      <w:r w:rsidR="00AD3C64" w:rsidRPr="00B85303">
        <w:rPr>
          <w:rFonts w:ascii="標楷體" w:hAnsi="標楷體" w:cs="新細明體" w:hint="eastAsia"/>
        </w:rPr>
        <w:t>減少2億8,107萬7千元</w:t>
      </w:r>
      <w:r w:rsidR="0083275C" w:rsidRPr="00B85303">
        <w:rPr>
          <w:rFonts w:ascii="標楷體" w:hAnsi="標楷體" w:cs="新細明體" w:hint="eastAsia"/>
        </w:rPr>
        <w:t>(減幅76.42%)</w:t>
      </w:r>
      <w:r w:rsidR="00AD3C64" w:rsidRPr="00B85303">
        <w:rPr>
          <w:rFonts w:ascii="標楷體" w:hAnsi="標楷體" w:cs="新細明體" w:hint="eastAsia"/>
        </w:rPr>
        <w:t>。</w:t>
      </w:r>
    </w:p>
    <w:p w:rsidR="00C134D3" w:rsidRPr="00B85303" w:rsidRDefault="00C134D3" w:rsidP="00C134D3">
      <w:pPr>
        <w:pStyle w:val="a4"/>
        <w:ind w:leftChars="0" w:left="0" w:rightChars="-150" w:right="-420" w:firstLineChars="0" w:firstLine="0"/>
        <w:jc w:val="left"/>
        <w:rPr>
          <w:rFonts w:ascii="標楷體" w:hAnsi="標楷體"/>
          <w:b/>
          <w:bCs/>
          <w:spacing w:val="-8"/>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b/>
          <w:bCs/>
          <w:spacing w:val="-8"/>
        </w:rPr>
        <w:t xml:space="preserve"> </w:t>
      </w:r>
      <w:r w:rsidRPr="00B85303">
        <w:rPr>
          <w:rFonts w:ascii="標楷體" w:hAnsi="標楷體" w:hint="eastAsia"/>
          <w:b/>
          <w:bCs/>
          <w:spacing w:val="-8"/>
        </w:rPr>
        <w:t>114至115年度海委會及所屬</w:t>
      </w:r>
      <w:r w:rsidRPr="00B85303">
        <w:rPr>
          <w:rFonts w:ascii="標楷體" w:hAnsi="標楷體" w:hint="eastAsia"/>
          <w:b/>
          <w:bCs/>
        </w:rPr>
        <w:t>對地方政府補助經費</w:t>
      </w:r>
      <w:r w:rsidRPr="00B85303">
        <w:rPr>
          <w:rFonts w:ascii="標楷體" w:hAnsi="標楷體" w:hint="eastAsia"/>
          <w:b/>
          <w:bCs/>
          <w:spacing w:val="-8"/>
        </w:rPr>
        <w:t>概況表</w:t>
      </w:r>
    </w:p>
    <w:p w:rsidR="00C134D3" w:rsidRPr="00B85303" w:rsidRDefault="00C134D3" w:rsidP="00C134D3">
      <w:pPr>
        <w:pStyle w:val="a4"/>
        <w:spacing w:line="280" w:lineRule="exact"/>
        <w:ind w:leftChars="0" w:left="0" w:right="-1" w:firstLineChars="0" w:firstLine="0"/>
        <w:jc w:val="right"/>
        <w:rPr>
          <w:rFonts w:ascii="標楷體" w:hAnsi="標楷體"/>
          <w:sz w:val="24"/>
          <w:szCs w:val="24"/>
        </w:rPr>
      </w:pPr>
      <w:r w:rsidRPr="00B85303">
        <w:rPr>
          <w:rFonts w:ascii="標楷體" w:hAnsi="標楷體" w:hint="eastAsia"/>
          <w:sz w:val="24"/>
          <w:szCs w:val="24"/>
        </w:rPr>
        <w:t>單位：新臺幣千元；</w:t>
      </w:r>
      <w:r w:rsidRPr="00B85303">
        <w:rPr>
          <w:rFonts w:ascii="標楷體" w:hAnsi="標楷體"/>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686"/>
        <w:gridCol w:w="1169"/>
        <w:gridCol w:w="1241"/>
        <w:gridCol w:w="1275"/>
        <w:gridCol w:w="1134"/>
      </w:tblGrid>
      <w:tr w:rsidR="005305FE" w:rsidRPr="00B85303" w:rsidTr="0096615B">
        <w:trPr>
          <w:trHeight w:hRule="exact" w:val="425"/>
        </w:trPr>
        <w:tc>
          <w:tcPr>
            <w:tcW w:w="3686" w:type="dxa"/>
            <w:vMerge w:val="restart"/>
            <w:tcBorders>
              <w:top w:val="single" w:sz="12" w:space="0" w:color="auto"/>
              <w:bottom w:val="single" w:sz="6" w:space="0" w:color="auto"/>
              <w:tl2br w:val="single" w:sz="4" w:space="0" w:color="auto"/>
            </w:tcBorders>
            <w:shd w:val="clear" w:color="auto" w:fill="auto"/>
            <w:vAlign w:val="center"/>
          </w:tcPr>
          <w:p w:rsidR="005305FE" w:rsidRPr="00B85303" w:rsidRDefault="005305FE" w:rsidP="005305FE">
            <w:pPr>
              <w:pStyle w:val="142"/>
              <w:ind w:left="587" w:hanging="587"/>
              <w:jc w:val="right"/>
              <w:rPr>
                <w:rFonts w:ascii="標楷體" w:hAnsi="標楷體" w:hint="eastAsia"/>
              </w:rPr>
            </w:pPr>
            <w:r w:rsidRPr="00B85303">
              <w:rPr>
                <w:rFonts w:ascii="標楷體" w:hAnsi="標楷體" w:hint="eastAsia"/>
              </w:rPr>
              <w:t>機關</w:t>
            </w:r>
          </w:p>
          <w:p w:rsidR="005305FE" w:rsidRPr="00B85303" w:rsidRDefault="005305FE" w:rsidP="005305FE">
            <w:pPr>
              <w:pStyle w:val="142"/>
              <w:ind w:left="587" w:hanging="587"/>
              <w:rPr>
                <w:rFonts w:ascii="標楷體" w:hAnsi="標楷體" w:hint="eastAsia"/>
              </w:rPr>
            </w:pPr>
            <w:r w:rsidRPr="00B85303">
              <w:rPr>
                <w:rFonts w:ascii="標楷體" w:hAnsi="標楷體" w:hint="eastAsia"/>
              </w:rPr>
              <w:t>科目</w:t>
            </w:r>
          </w:p>
        </w:tc>
        <w:tc>
          <w:tcPr>
            <w:tcW w:w="2410" w:type="dxa"/>
            <w:gridSpan w:val="2"/>
            <w:shd w:val="clear" w:color="auto" w:fill="auto"/>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海委會</w:t>
            </w:r>
          </w:p>
        </w:tc>
        <w:tc>
          <w:tcPr>
            <w:tcW w:w="2409" w:type="dxa"/>
            <w:gridSpan w:val="2"/>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海保署</w:t>
            </w:r>
          </w:p>
        </w:tc>
      </w:tr>
      <w:tr w:rsidR="005305FE" w:rsidRPr="00B85303" w:rsidTr="0096615B">
        <w:trPr>
          <w:trHeight w:hRule="exact" w:val="425"/>
        </w:trPr>
        <w:tc>
          <w:tcPr>
            <w:tcW w:w="3686" w:type="dxa"/>
            <w:vMerge/>
            <w:tcBorders>
              <w:top w:val="single" w:sz="6" w:space="0" w:color="auto"/>
              <w:bottom w:val="single" w:sz="6" w:space="0" w:color="auto"/>
              <w:tl2br w:val="single" w:sz="4" w:space="0" w:color="auto"/>
            </w:tcBorders>
            <w:shd w:val="clear" w:color="auto" w:fill="auto"/>
            <w:vAlign w:val="center"/>
          </w:tcPr>
          <w:p w:rsidR="005305FE" w:rsidRPr="00B85303" w:rsidRDefault="005305FE" w:rsidP="005305FE">
            <w:pPr>
              <w:pStyle w:val="142"/>
              <w:ind w:left="587" w:hanging="587"/>
              <w:rPr>
                <w:rFonts w:ascii="標楷體" w:hAnsi="標楷體" w:hint="eastAsia"/>
              </w:rPr>
            </w:pPr>
          </w:p>
        </w:tc>
        <w:tc>
          <w:tcPr>
            <w:tcW w:w="1169" w:type="dxa"/>
            <w:shd w:val="clear" w:color="auto" w:fill="auto"/>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114年度</w:t>
            </w:r>
          </w:p>
        </w:tc>
        <w:tc>
          <w:tcPr>
            <w:tcW w:w="1241" w:type="dxa"/>
            <w:shd w:val="clear" w:color="auto" w:fill="auto"/>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115年度</w:t>
            </w:r>
          </w:p>
        </w:tc>
        <w:tc>
          <w:tcPr>
            <w:tcW w:w="1275" w:type="dxa"/>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114年度</w:t>
            </w:r>
          </w:p>
        </w:tc>
        <w:tc>
          <w:tcPr>
            <w:tcW w:w="1134" w:type="dxa"/>
            <w:vAlign w:val="center"/>
          </w:tcPr>
          <w:p w:rsidR="005305FE" w:rsidRPr="00B85303" w:rsidRDefault="005305FE" w:rsidP="005305FE">
            <w:pPr>
              <w:pStyle w:val="142"/>
              <w:ind w:left="587" w:hanging="587"/>
              <w:jc w:val="center"/>
              <w:rPr>
                <w:rFonts w:ascii="標楷體" w:hAnsi="標楷體" w:hint="eastAsia"/>
              </w:rPr>
            </w:pPr>
            <w:r w:rsidRPr="00B85303">
              <w:rPr>
                <w:rFonts w:ascii="標楷體" w:hAnsi="標楷體" w:hint="eastAsia"/>
              </w:rPr>
              <w:t>115年度</w:t>
            </w:r>
          </w:p>
        </w:tc>
      </w:tr>
      <w:tr w:rsidR="009D4CFB" w:rsidRPr="00B85303" w:rsidTr="0096615B">
        <w:trPr>
          <w:trHeight w:hRule="exact" w:val="425"/>
        </w:trPr>
        <w:tc>
          <w:tcPr>
            <w:tcW w:w="3686" w:type="dxa"/>
            <w:tcBorders>
              <w:top w:val="single" w:sz="6" w:space="0" w:color="auto"/>
            </w:tcBorders>
            <w:shd w:val="clear" w:color="auto" w:fill="auto"/>
            <w:vAlign w:val="center"/>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對</w:t>
            </w:r>
            <w:bookmarkStart w:id="7" w:name="_Hlk210133649"/>
            <w:r w:rsidRPr="00B85303">
              <w:rPr>
                <w:rFonts w:ascii="標楷體" w:hAnsi="標楷體" w:hint="eastAsia"/>
              </w:rPr>
              <w:t>直轄市政府之補助</w:t>
            </w:r>
            <w:bookmarkEnd w:id="7"/>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54,100</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275"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76,512</w:t>
            </w:r>
          </w:p>
        </w:tc>
        <w:tc>
          <w:tcPr>
            <w:tcW w:w="1134"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對各縣市政府之補助</w:t>
            </w:r>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86,000</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275"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151,200</w:t>
            </w:r>
          </w:p>
        </w:tc>
        <w:tc>
          <w:tcPr>
            <w:tcW w:w="1134"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一般性補助款-海洋委員會主管</w:t>
            </w:r>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1,848</w:t>
            </w:r>
          </w:p>
        </w:tc>
        <w:tc>
          <w:tcPr>
            <w:tcW w:w="1275"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w:t>
            </w:r>
          </w:p>
        </w:tc>
        <w:tc>
          <w:tcPr>
            <w:tcW w:w="1134" w:type="dxa"/>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84,887</w:t>
            </w:r>
          </w:p>
        </w:tc>
      </w:tr>
      <w:tr w:rsidR="009D4CFB" w:rsidRPr="00B85303" w:rsidTr="0096615B">
        <w:trPr>
          <w:trHeight w:hRule="exact" w:val="340"/>
        </w:trPr>
        <w:tc>
          <w:tcPr>
            <w:tcW w:w="3686" w:type="dxa"/>
            <w:shd w:val="clear" w:color="auto" w:fill="auto"/>
          </w:tcPr>
          <w:p w:rsidR="009D4CFB" w:rsidRPr="00B85303" w:rsidRDefault="005F6EF3" w:rsidP="005F6EF3">
            <w:pPr>
              <w:pStyle w:val="142"/>
              <w:ind w:left="587" w:hanging="587"/>
              <w:jc w:val="center"/>
              <w:rPr>
                <w:rFonts w:ascii="標楷體" w:hAnsi="標楷體" w:hint="eastAsia"/>
                <w:b/>
                <w:bCs/>
              </w:rPr>
            </w:pPr>
            <w:r w:rsidRPr="00B85303">
              <w:rPr>
                <w:rFonts w:ascii="標楷體" w:hAnsi="標楷體" w:hint="eastAsia"/>
                <w:b/>
                <w:bCs/>
              </w:rPr>
              <w:t>合計</w:t>
            </w:r>
          </w:p>
        </w:tc>
        <w:tc>
          <w:tcPr>
            <w:tcW w:w="1169" w:type="dxa"/>
            <w:shd w:val="clear" w:color="auto" w:fill="auto"/>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140,100</w:t>
            </w:r>
          </w:p>
        </w:tc>
        <w:tc>
          <w:tcPr>
            <w:tcW w:w="1241" w:type="dxa"/>
            <w:shd w:val="clear" w:color="auto" w:fill="auto"/>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1,848</w:t>
            </w:r>
          </w:p>
        </w:tc>
        <w:tc>
          <w:tcPr>
            <w:tcW w:w="1275" w:type="dxa"/>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227,712</w:t>
            </w:r>
          </w:p>
        </w:tc>
        <w:tc>
          <w:tcPr>
            <w:tcW w:w="1134" w:type="dxa"/>
            <w:vAlign w:val="center"/>
          </w:tcPr>
          <w:p w:rsidR="009D4CFB" w:rsidRPr="00B85303" w:rsidRDefault="009D4CFB" w:rsidP="009D4CFB">
            <w:pPr>
              <w:pStyle w:val="142"/>
              <w:ind w:left="587" w:hanging="587"/>
              <w:jc w:val="right"/>
              <w:rPr>
                <w:rFonts w:ascii="標楷體" w:hAnsi="標楷體" w:hint="eastAsia"/>
                <w:b/>
                <w:bCs/>
              </w:rPr>
            </w:pPr>
            <w:r w:rsidRPr="00B85303">
              <w:rPr>
                <w:rFonts w:ascii="標楷體" w:hAnsi="標楷體" w:hint="eastAsia"/>
                <w:b/>
                <w:bCs/>
              </w:rPr>
              <w:t>84,887</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rPr>
            </w:pPr>
            <w:r w:rsidRPr="00B85303">
              <w:rPr>
                <w:rFonts w:ascii="標楷體" w:hAnsi="標楷體" w:hint="eastAsia"/>
              </w:rPr>
              <w:t>海委會及所屬114年度合計</w:t>
            </w:r>
          </w:p>
          <w:p w:rsidR="001B3784" w:rsidRPr="00B85303" w:rsidRDefault="001B3784" w:rsidP="009D4CFB">
            <w:pPr>
              <w:pStyle w:val="142"/>
              <w:ind w:left="587" w:hanging="587"/>
              <w:rPr>
                <w:rFonts w:ascii="標楷體" w:hAnsi="標楷體" w:hint="eastAsia"/>
              </w:rPr>
            </w:pPr>
          </w:p>
        </w:tc>
        <w:tc>
          <w:tcPr>
            <w:tcW w:w="4819" w:type="dxa"/>
            <w:gridSpan w:val="4"/>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367,812</w:t>
            </w:r>
          </w:p>
        </w:tc>
      </w:tr>
      <w:tr w:rsidR="009D4CFB" w:rsidRPr="00B85303" w:rsidTr="0096615B">
        <w:trPr>
          <w:trHeight w:hRule="exact" w:val="340"/>
        </w:trPr>
        <w:tc>
          <w:tcPr>
            <w:tcW w:w="3686" w:type="dxa"/>
            <w:shd w:val="clear" w:color="auto" w:fill="auto"/>
          </w:tcPr>
          <w:p w:rsidR="009D4CFB" w:rsidRPr="00B85303" w:rsidRDefault="009D4CFB" w:rsidP="009D4CFB">
            <w:pPr>
              <w:pStyle w:val="142"/>
              <w:ind w:left="587" w:hanging="587"/>
              <w:rPr>
                <w:rFonts w:ascii="標楷體" w:hAnsi="標楷體" w:hint="eastAsia"/>
              </w:rPr>
            </w:pPr>
            <w:r w:rsidRPr="00B85303">
              <w:rPr>
                <w:rFonts w:ascii="標楷體" w:hAnsi="標楷體" w:hint="eastAsia"/>
              </w:rPr>
              <w:t>海委會及所屬115年度合計</w:t>
            </w:r>
          </w:p>
        </w:tc>
        <w:tc>
          <w:tcPr>
            <w:tcW w:w="4819" w:type="dxa"/>
            <w:gridSpan w:val="4"/>
            <w:shd w:val="clear" w:color="auto" w:fill="auto"/>
            <w:vAlign w:val="center"/>
          </w:tcPr>
          <w:p w:rsidR="009D4CFB" w:rsidRPr="00B85303" w:rsidRDefault="009D4CFB" w:rsidP="009D4CFB">
            <w:pPr>
              <w:pStyle w:val="142"/>
              <w:ind w:left="587" w:hanging="587"/>
              <w:jc w:val="right"/>
              <w:rPr>
                <w:rFonts w:ascii="標楷體" w:hAnsi="標楷體" w:hint="eastAsia"/>
              </w:rPr>
            </w:pPr>
            <w:r w:rsidRPr="00B85303">
              <w:rPr>
                <w:rFonts w:ascii="標楷體" w:hAnsi="標楷體" w:hint="eastAsia"/>
              </w:rPr>
              <w:t>86,735</w:t>
            </w:r>
          </w:p>
        </w:tc>
      </w:tr>
    </w:tbl>
    <w:p w:rsidR="009D4CFB" w:rsidRPr="00B85303" w:rsidRDefault="009D4CFB" w:rsidP="00C134D3">
      <w:pPr>
        <w:pStyle w:val="a4"/>
        <w:spacing w:line="280" w:lineRule="exact"/>
        <w:ind w:leftChars="0" w:left="238" w:right="-1" w:hangingChars="99" w:hanging="238"/>
        <w:jc w:val="left"/>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w:t>
      </w:r>
      <w:r w:rsidR="00394ED5" w:rsidRPr="00B85303">
        <w:rPr>
          <w:rFonts w:ascii="標楷體" w:hAnsi="標楷體" w:hint="eastAsia"/>
          <w:sz w:val="24"/>
          <w:szCs w:val="24"/>
        </w:rPr>
        <w:t>114年度為法定預算數</w:t>
      </w:r>
      <w:r w:rsidR="00394ED5" w:rsidRPr="00B85303">
        <w:rPr>
          <w:rFonts w:ascii="標楷體" w:hAnsi="標楷體" w:hint="eastAsia"/>
          <w:sz w:val="24"/>
          <w:szCs w:val="24"/>
          <w:lang w:eastAsia="zh-HK"/>
        </w:rPr>
        <w:t>(</w:t>
      </w:r>
      <w:r w:rsidR="00394ED5" w:rsidRPr="00B85303">
        <w:rPr>
          <w:rFonts w:ascii="標楷體" w:hAnsi="標楷體" w:hint="eastAsia"/>
          <w:sz w:val="24"/>
          <w:szCs w:val="24"/>
        </w:rPr>
        <w:t>含追加預算</w:t>
      </w:r>
      <w:r w:rsidR="00B85303" w:rsidRPr="00B85303">
        <w:rPr>
          <w:rFonts w:ascii="標楷體" w:hAnsi="標楷體" w:hint="eastAsia"/>
          <w:sz w:val="24"/>
          <w:szCs w:val="24"/>
        </w:rPr>
        <w:t>數</w:t>
      </w:r>
      <w:r w:rsidR="00394ED5" w:rsidRPr="00B85303">
        <w:rPr>
          <w:rFonts w:ascii="標楷體" w:hAnsi="標楷體" w:hint="eastAsia"/>
          <w:sz w:val="24"/>
          <w:szCs w:val="24"/>
          <w:lang w:eastAsia="zh-HK"/>
        </w:rPr>
        <w:t>)</w:t>
      </w:r>
      <w:r w:rsidR="00394ED5" w:rsidRPr="00B85303">
        <w:rPr>
          <w:rFonts w:ascii="標楷體" w:hAnsi="標楷體" w:hint="eastAsia"/>
          <w:sz w:val="24"/>
          <w:szCs w:val="24"/>
        </w:rPr>
        <w:t>、115年度為預算案數。</w:t>
      </w:r>
    </w:p>
    <w:p w:rsidR="00C134D3" w:rsidRPr="00B85303" w:rsidRDefault="00C134D3" w:rsidP="00C134D3">
      <w:pPr>
        <w:pStyle w:val="a4"/>
        <w:spacing w:line="280" w:lineRule="exact"/>
        <w:ind w:leftChars="0" w:left="238" w:right="-1" w:hangingChars="99" w:hanging="238"/>
        <w:jc w:val="left"/>
        <w:rPr>
          <w:rFonts w:ascii="標楷體" w:hAnsi="標楷體" w:hint="eastAsia"/>
          <w:b/>
        </w:rPr>
      </w:pPr>
      <w:r w:rsidRPr="00B85303">
        <w:rPr>
          <w:rFonts w:ascii="標楷體" w:hAnsi="標楷體" w:hint="eastAsia"/>
          <w:sz w:val="24"/>
          <w:szCs w:val="24"/>
        </w:rPr>
        <w:t>資料來源：</w:t>
      </w:r>
      <w:r w:rsidR="009D4CFB" w:rsidRPr="00B85303">
        <w:rPr>
          <w:rFonts w:ascii="標楷體" w:hAnsi="標楷體" w:hint="eastAsia"/>
          <w:sz w:val="24"/>
          <w:szCs w:val="24"/>
        </w:rPr>
        <w:t>海委會</w:t>
      </w:r>
      <w:r w:rsidRPr="00B85303">
        <w:rPr>
          <w:rFonts w:ascii="標楷體" w:hAnsi="標楷體" w:hint="eastAsia"/>
          <w:sz w:val="24"/>
          <w:szCs w:val="24"/>
        </w:rPr>
        <w:t>。</w:t>
      </w:r>
    </w:p>
    <w:p w:rsidR="00D01101" w:rsidRPr="00B85303" w:rsidRDefault="00D01101" w:rsidP="00D01101">
      <w:pPr>
        <w:pStyle w:val="a4"/>
        <w:ind w:left="840" w:hanging="280"/>
        <w:rPr>
          <w:rFonts w:ascii="標楷體" w:hAnsi="標楷體"/>
          <w:b/>
          <w:bCs/>
        </w:rPr>
      </w:pPr>
      <w:r w:rsidRPr="00B85303">
        <w:rPr>
          <w:rFonts w:ascii="標楷體" w:hAnsi="標楷體" w:hint="eastAsia"/>
          <w:b/>
          <w:bCs/>
        </w:rPr>
        <w:t>(二)</w:t>
      </w:r>
      <w:r w:rsidR="005F6EF3" w:rsidRPr="00B85303">
        <w:rPr>
          <w:rFonts w:ascii="標楷體" w:hAnsi="標楷體" w:hint="eastAsia"/>
          <w:b/>
          <w:bCs/>
        </w:rPr>
        <w:t>海委會及</w:t>
      </w:r>
      <w:r w:rsidR="00C5292D" w:rsidRPr="00B85303">
        <w:rPr>
          <w:rFonts w:ascii="標楷體" w:hAnsi="標楷體" w:hint="eastAsia"/>
          <w:b/>
          <w:bCs/>
        </w:rPr>
        <w:t>海保署</w:t>
      </w:r>
      <w:r w:rsidRPr="00B85303">
        <w:rPr>
          <w:rFonts w:ascii="標楷體" w:hAnsi="標楷體" w:hint="eastAsia"/>
          <w:b/>
          <w:bCs/>
        </w:rPr>
        <w:t>表示</w:t>
      </w:r>
      <w:r w:rsidR="009D5DEC">
        <w:rPr>
          <w:rFonts w:ascii="標楷體" w:hAnsi="標楷體" w:hint="eastAsia"/>
          <w:b/>
          <w:bCs/>
        </w:rPr>
        <w:t>刪減地方政府補助經費</w:t>
      </w:r>
      <w:r w:rsidRPr="00B85303">
        <w:rPr>
          <w:rFonts w:ascii="標楷體" w:hAnsi="標楷體" w:hint="eastAsia"/>
          <w:b/>
          <w:bCs/>
        </w:rPr>
        <w:t>對</w:t>
      </w:r>
      <w:r w:rsidR="002D661F" w:rsidRPr="00B85303">
        <w:rPr>
          <w:rFonts w:ascii="標楷體" w:hAnsi="標楷體" w:hint="eastAsia"/>
          <w:b/>
          <w:bCs/>
        </w:rPr>
        <w:t>各</w:t>
      </w:r>
      <w:r w:rsidRPr="00B85303">
        <w:rPr>
          <w:rFonts w:ascii="標楷體" w:hAnsi="標楷體" w:hint="eastAsia"/>
          <w:b/>
          <w:bCs/>
        </w:rPr>
        <w:t>計畫成效無影響</w:t>
      </w:r>
    </w:p>
    <w:p w:rsidR="00B537D5" w:rsidRPr="00B85303" w:rsidRDefault="00DE2B3D" w:rsidP="006E2FC1">
      <w:pPr>
        <w:pStyle w:val="21"/>
        <w:ind w:left="840" w:firstLine="560"/>
        <w:rPr>
          <w:rFonts w:ascii="標楷體" w:hAnsi="標楷體"/>
          <w:sz w:val="24"/>
          <w:szCs w:val="24"/>
        </w:rPr>
      </w:pPr>
      <w:r w:rsidRPr="00B85303">
        <w:rPr>
          <w:rFonts w:ascii="標楷體" w:hAnsi="標楷體" w:hint="eastAsia"/>
        </w:rPr>
        <w:t>洽據海委會及</w:t>
      </w:r>
      <w:r w:rsidR="008D784B">
        <w:rPr>
          <w:rFonts w:ascii="標楷體" w:hAnsi="標楷體" w:hint="eastAsia"/>
        </w:rPr>
        <w:t>海保署</w:t>
      </w:r>
      <w:r w:rsidRPr="00B85303">
        <w:rPr>
          <w:rFonts w:ascii="標楷體" w:hAnsi="標楷體" w:hint="eastAsia"/>
        </w:rPr>
        <w:t>表</w:t>
      </w:r>
      <w:r w:rsidR="00083D72" w:rsidRPr="00B85303">
        <w:rPr>
          <w:rFonts w:ascii="標楷體" w:hAnsi="標楷體" w:hint="eastAsia"/>
        </w:rPr>
        <w:t>示，</w:t>
      </w:r>
      <w:r w:rsidR="00C51083" w:rsidRPr="00B85303">
        <w:rPr>
          <w:rFonts w:ascii="標楷體" w:hAnsi="標楷體" w:hint="eastAsia"/>
        </w:rPr>
        <w:t>115年度</w:t>
      </w:r>
      <w:r w:rsidR="00DF30D7" w:rsidRPr="00B85303">
        <w:rPr>
          <w:rFonts w:ascii="標楷體" w:hAnsi="標楷體" w:cs="新細明體" w:hint="eastAsia"/>
        </w:rPr>
        <w:t>預算案</w:t>
      </w:r>
      <w:r w:rsidR="00C51083" w:rsidRPr="00B85303">
        <w:rPr>
          <w:rFonts w:ascii="標楷體" w:hAnsi="標楷體" w:hint="eastAsia"/>
        </w:rPr>
        <w:t>對地方政府補助經費較114年度預算數減少</w:t>
      </w:r>
      <w:r w:rsidR="00083D72" w:rsidRPr="00B85303">
        <w:rPr>
          <w:rFonts w:ascii="標楷體" w:hAnsi="標楷體" w:hint="eastAsia"/>
        </w:rPr>
        <w:t>3億6,781萬2千元</w:t>
      </w:r>
      <w:r w:rsidR="00C51083" w:rsidRPr="00B85303">
        <w:rPr>
          <w:rFonts w:ascii="標楷體" w:hAnsi="標楷體" w:hint="eastAsia"/>
        </w:rPr>
        <w:t>，對整體施政計畫成效無影響</w:t>
      </w:r>
      <w:r w:rsidR="0052364D" w:rsidRPr="00B85303">
        <w:rPr>
          <w:rFonts w:ascii="標楷體" w:hAnsi="標楷體" w:hint="eastAsia"/>
        </w:rPr>
        <w:t>。依</w:t>
      </w:r>
      <w:r w:rsidR="00083D72" w:rsidRPr="00B85303">
        <w:rPr>
          <w:rFonts w:ascii="標楷體" w:hAnsi="標楷體" w:hint="eastAsia"/>
        </w:rPr>
        <w:t>海委會及所屬對114年度9個</w:t>
      </w:r>
      <w:r w:rsidR="0048285D" w:rsidRPr="0048285D">
        <w:rPr>
          <w:rFonts w:ascii="標楷體" w:hAnsi="標楷體" w:hint="eastAsia"/>
        </w:rPr>
        <w:t>對地方政府補助</w:t>
      </w:r>
      <w:r w:rsidR="00083D72" w:rsidRPr="00B85303">
        <w:rPr>
          <w:rFonts w:ascii="標楷體" w:hAnsi="標楷體" w:hint="eastAsia"/>
        </w:rPr>
        <w:t>計畫之影響說明(詳表</w:t>
      </w:r>
      <w:r w:rsidR="003F017C">
        <w:rPr>
          <w:rFonts w:ascii="標楷體" w:hAnsi="標楷體" w:hint="eastAsia"/>
        </w:rPr>
        <w:t>2</w:t>
      </w:r>
      <w:r w:rsidR="00083D72" w:rsidRPr="00B85303">
        <w:rPr>
          <w:rFonts w:ascii="標楷體" w:hAnsi="標楷體" w:hint="eastAsia"/>
        </w:rPr>
        <w:t>)，除第3個計畫於114年度執行完竣，</w:t>
      </w:r>
      <w:r w:rsidR="007D2199" w:rsidRPr="00B85303">
        <w:rPr>
          <w:rFonts w:ascii="標楷體" w:hAnsi="標楷體" w:hint="eastAsia"/>
        </w:rPr>
        <w:t>第4、8、9個計畫移列至「一般性補助款」編列並</w:t>
      </w:r>
      <w:r w:rsidR="007D2199" w:rsidRPr="00B85303">
        <w:rPr>
          <w:rFonts w:ascii="標楷體" w:hAnsi="標楷體" w:cs="新細明體" w:hint="eastAsia"/>
        </w:rPr>
        <w:t>縮</w:t>
      </w:r>
      <w:r w:rsidR="007D2199" w:rsidRPr="00B85303">
        <w:rPr>
          <w:rFonts w:ascii="標楷體" w:hAnsi="標楷體" w:hint="eastAsia"/>
        </w:rPr>
        <w:t>減補助金額</w:t>
      </w:r>
      <w:r w:rsidR="00181329">
        <w:rPr>
          <w:rStyle w:val="aff"/>
          <w:rFonts w:ascii="標楷體" w:hAnsi="標楷體"/>
        </w:rPr>
        <w:footnoteReference w:id="1"/>
      </w:r>
      <w:r w:rsidR="007D2199" w:rsidRPr="00B85303">
        <w:rPr>
          <w:rFonts w:ascii="標楷體" w:hAnsi="標楷體" w:hint="eastAsia"/>
        </w:rPr>
        <w:t>外，餘5個計畫115年度</w:t>
      </w:r>
      <w:r w:rsidR="0048285D">
        <w:rPr>
          <w:rFonts w:ascii="標楷體" w:hAnsi="標楷體" w:hint="eastAsia"/>
        </w:rPr>
        <w:t>預算案</w:t>
      </w:r>
      <w:r w:rsidR="007D2199" w:rsidRPr="00B85303">
        <w:rPr>
          <w:rFonts w:ascii="標楷體" w:hAnsi="標楷體" w:hint="eastAsia"/>
        </w:rPr>
        <w:t>未再編列補助地方政府經費</w:t>
      </w:r>
      <w:r w:rsidR="008D784B">
        <w:rPr>
          <w:rFonts w:ascii="標楷體" w:hAnsi="標楷體" w:hint="eastAsia"/>
        </w:rPr>
        <w:t>差異數</w:t>
      </w:r>
      <w:r w:rsidR="007D2199" w:rsidRPr="00B85303">
        <w:rPr>
          <w:rFonts w:ascii="標楷體" w:hAnsi="標楷體" w:hint="eastAsia"/>
        </w:rPr>
        <w:t>計</w:t>
      </w:r>
      <w:r w:rsidR="0052364D" w:rsidRPr="00B85303">
        <w:rPr>
          <w:rFonts w:ascii="標楷體" w:hAnsi="標楷體" w:hint="eastAsia"/>
        </w:rPr>
        <w:t>1億1,260萬元；惟檢視其</w:t>
      </w:r>
      <w:r w:rsidR="008D784B">
        <w:rPr>
          <w:rFonts w:ascii="標楷體" w:hAnsi="標楷體" w:hint="eastAsia"/>
        </w:rPr>
        <w:t>提供</w:t>
      </w:r>
      <w:r w:rsidR="0052364D" w:rsidRPr="00B85303">
        <w:rPr>
          <w:rFonts w:ascii="標楷體" w:hAnsi="標楷體" w:hint="eastAsia"/>
        </w:rPr>
        <w:t>差異原因及影響，</w:t>
      </w:r>
      <w:r w:rsidR="008D784B">
        <w:rPr>
          <w:rFonts w:ascii="標楷體" w:hAnsi="標楷體" w:hint="eastAsia"/>
        </w:rPr>
        <w:t>相關說明</w:t>
      </w:r>
      <w:r w:rsidR="00C51083" w:rsidRPr="00B85303">
        <w:rPr>
          <w:rFonts w:ascii="標楷體" w:hAnsi="標楷體" w:hint="eastAsia"/>
        </w:rPr>
        <w:t>過於制式</w:t>
      </w:r>
      <w:r w:rsidR="00B537D5" w:rsidRPr="00B85303">
        <w:rPr>
          <w:rFonts w:ascii="標楷體" w:hAnsi="標楷體" w:hint="eastAsia"/>
        </w:rPr>
        <w:t>，</w:t>
      </w:r>
      <w:r w:rsidR="00C51083" w:rsidRPr="00B85303">
        <w:rPr>
          <w:rFonts w:ascii="標楷體" w:hAnsi="標楷體" w:hint="eastAsia"/>
        </w:rPr>
        <w:t>差異原因</w:t>
      </w:r>
      <w:r w:rsidR="00343245">
        <w:rPr>
          <w:rFonts w:ascii="標楷體" w:hAnsi="標楷體" w:hint="eastAsia"/>
        </w:rPr>
        <w:t>說明</w:t>
      </w:r>
      <w:r w:rsidR="002D661F" w:rsidRPr="00B85303">
        <w:rPr>
          <w:rFonts w:ascii="標楷體" w:hAnsi="標楷體" w:hint="eastAsia"/>
        </w:rPr>
        <w:t>均</w:t>
      </w:r>
      <w:r w:rsidR="00B537D5" w:rsidRPr="00B85303">
        <w:rPr>
          <w:rFonts w:ascii="標楷體" w:hAnsi="標楷體" w:hint="eastAsia"/>
        </w:rPr>
        <w:t>載示</w:t>
      </w:r>
      <w:r w:rsidR="00C51083" w:rsidRPr="00B85303">
        <w:rPr>
          <w:rFonts w:ascii="標楷體" w:hAnsi="標楷體" w:hint="eastAsia"/>
        </w:rPr>
        <w:t>「配合財政收支劃分法修正，錢隨事權移轉</w:t>
      </w:r>
      <w:r w:rsidR="002D661F" w:rsidRPr="00B85303">
        <w:rPr>
          <w:rFonts w:ascii="標楷體" w:hAnsi="標楷體" w:hint="eastAsia"/>
        </w:rPr>
        <w:t>，回歸地方自治辦理</w:t>
      </w:r>
      <w:r w:rsidR="00C51083" w:rsidRPr="00B85303">
        <w:rPr>
          <w:rFonts w:ascii="標楷體" w:hAnsi="標楷體" w:hint="eastAsia"/>
        </w:rPr>
        <w:t>」</w:t>
      </w:r>
      <w:r w:rsidR="00B537D5" w:rsidRPr="00B85303">
        <w:rPr>
          <w:rFonts w:ascii="標楷體" w:hAnsi="標楷體" w:hint="eastAsia"/>
        </w:rPr>
        <w:t>及</w:t>
      </w:r>
      <w:r w:rsidR="003D56B1" w:rsidRPr="00B85303">
        <w:rPr>
          <w:rFonts w:ascii="標楷體" w:hAnsi="標楷體" w:hint="eastAsia"/>
        </w:rPr>
        <w:t>計畫</w:t>
      </w:r>
      <w:r w:rsidR="00B537D5" w:rsidRPr="00B85303">
        <w:rPr>
          <w:rFonts w:ascii="標楷體" w:hAnsi="標楷體" w:hint="eastAsia"/>
        </w:rPr>
        <w:t>成效</w:t>
      </w:r>
      <w:r w:rsidR="006E2FC1" w:rsidRPr="00B85303">
        <w:rPr>
          <w:rFonts w:ascii="標楷體" w:hAnsi="標楷體" w:hint="eastAsia"/>
        </w:rPr>
        <w:t>影</w:t>
      </w:r>
      <w:r w:rsidR="00B537D5" w:rsidRPr="00B85303">
        <w:rPr>
          <w:rFonts w:ascii="標楷體" w:hAnsi="標楷體" w:hint="eastAsia"/>
        </w:rPr>
        <w:t>響皆表示</w:t>
      </w:r>
      <w:r w:rsidR="00C51083" w:rsidRPr="00B85303">
        <w:rPr>
          <w:rFonts w:ascii="標楷體" w:hAnsi="標楷體" w:hint="eastAsia"/>
        </w:rPr>
        <w:t>「無影響」，</w:t>
      </w:r>
      <w:r w:rsidR="006E2FC1" w:rsidRPr="00B85303">
        <w:rPr>
          <w:rFonts w:ascii="標楷體" w:hAnsi="標楷體" w:hint="eastAsia"/>
        </w:rPr>
        <w:t>卻未見任何數據分析，</w:t>
      </w:r>
      <w:r w:rsidR="00782285">
        <w:rPr>
          <w:rFonts w:ascii="標楷體" w:hAnsi="標楷體" w:hint="eastAsia"/>
        </w:rPr>
        <w:t>允宜妥與地方政府協</w:t>
      </w:r>
      <w:r w:rsidR="00660E4F">
        <w:rPr>
          <w:rFonts w:ascii="標楷體" w:hAnsi="標楷體" w:hint="eastAsia"/>
        </w:rPr>
        <w:t>調</w:t>
      </w:r>
      <w:r w:rsidR="00782285">
        <w:rPr>
          <w:rFonts w:ascii="標楷體" w:hAnsi="標楷體" w:hint="eastAsia"/>
        </w:rPr>
        <w:t>事權歸屬，俾利日後全國海洋事務之順利推動</w:t>
      </w:r>
      <w:r w:rsidR="006E2FC1" w:rsidRPr="00B85303">
        <w:rPr>
          <w:rFonts w:ascii="標楷體" w:hAnsi="標楷體" w:hint="eastAsia"/>
        </w:rPr>
        <w:t>。</w:t>
      </w:r>
    </w:p>
    <w:p w:rsidR="001E22C0" w:rsidRPr="00B85303" w:rsidRDefault="001E22C0" w:rsidP="001E22C0">
      <w:pPr>
        <w:pStyle w:val="a4"/>
        <w:ind w:leftChars="-100" w:left="0" w:rightChars="-150" w:right="-420" w:hanging="280"/>
        <w:jc w:val="left"/>
        <w:rPr>
          <w:rFonts w:ascii="標楷體" w:hAnsi="標楷體"/>
          <w:b/>
          <w:bCs/>
          <w:spacing w:val="-8"/>
        </w:rPr>
      </w:pPr>
      <w:r w:rsidRPr="00B85303">
        <w:rPr>
          <w:rFonts w:ascii="標楷體" w:hAnsi="標楷體" w:hint="eastAsia"/>
          <w:b/>
          <w:bCs/>
        </w:rPr>
        <w:t>表</w:t>
      </w:r>
      <w:r w:rsidR="003F017C">
        <w:rPr>
          <w:rFonts w:ascii="標楷體" w:hAnsi="標楷體" w:hint="eastAsia"/>
          <w:b/>
          <w:bCs/>
        </w:rPr>
        <w:t>2</w:t>
      </w:r>
      <w:r w:rsidRPr="00B85303">
        <w:rPr>
          <w:rFonts w:ascii="標楷體" w:hAnsi="標楷體"/>
          <w:b/>
          <w:bCs/>
        </w:rPr>
        <w:t xml:space="preserve"> </w:t>
      </w:r>
      <w:r w:rsidRPr="00B85303">
        <w:rPr>
          <w:rFonts w:ascii="標楷體" w:hAnsi="標楷體"/>
          <w:b/>
          <w:bCs/>
          <w:spacing w:val="-8"/>
        </w:rPr>
        <w:t xml:space="preserve"> </w:t>
      </w:r>
      <w:r w:rsidRPr="00B85303">
        <w:rPr>
          <w:rFonts w:ascii="標楷體" w:hAnsi="標楷體" w:hint="eastAsia"/>
          <w:b/>
          <w:bCs/>
          <w:spacing w:val="-8"/>
        </w:rPr>
        <w:t>114至115年度海委會及所屬</w:t>
      </w:r>
      <w:r w:rsidRPr="00B85303">
        <w:rPr>
          <w:rFonts w:ascii="標楷體" w:hAnsi="標楷體" w:hint="eastAsia"/>
          <w:b/>
          <w:bCs/>
        </w:rPr>
        <w:t>對地方政府補助經費</w:t>
      </w:r>
      <w:r w:rsidRPr="00B85303">
        <w:rPr>
          <w:rFonts w:ascii="標楷體" w:hAnsi="標楷體" w:hint="eastAsia"/>
          <w:b/>
          <w:bCs/>
          <w:spacing w:val="-8"/>
        </w:rPr>
        <w:t>概況表(計畫別)</w:t>
      </w:r>
    </w:p>
    <w:p w:rsidR="00B1373F" w:rsidRPr="00B85303" w:rsidRDefault="00406687" w:rsidP="001E22C0">
      <w:pPr>
        <w:pStyle w:val="a4"/>
        <w:spacing w:line="280" w:lineRule="exact"/>
        <w:ind w:leftChars="-243" w:left="-331" w:rightChars="-150" w:right="-420" w:hangingChars="156" w:hanging="349"/>
        <w:jc w:val="right"/>
        <w:rPr>
          <w:rFonts w:ascii="標楷體" w:hAnsi="標楷體" w:hint="eastAsia"/>
          <w:sz w:val="24"/>
          <w:szCs w:val="24"/>
        </w:rPr>
      </w:pPr>
      <w:r w:rsidRPr="00B85303">
        <w:rPr>
          <w:rFonts w:ascii="標楷體" w:hAnsi="標楷體" w:hint="eastAsia"/>
          <w:spacing w:val="-8"/>
          <w:sz w:val="24"/>
          <w:szCs w:val="24"/>
        </w:rPr>
        <w:t>單</w:t>
      </w:r>
      <w:r w:rsidR="00B1373F" w:rsidRPr="00B85303">
        <w:rPr>
          <w:rFonts w:ascii="標楷體" w:hAnsi="標楷體" w:hint="eastAsia"/>
          <w:spacing w:val="-8"/>
          <w:sz w:val="24"/>
          <w:szCs w:val="24"/>
        </w:rPr>
        <w:t>位：新臺幣千元</w:t>
      </w:r>
    </w:p>
    <w:tbl>
      <w:tblPr>
        <w:tblW w:w="5284" w:type="pct"/>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25"/>
        <w:gridCol w:w="1014"/>
        <w:gridCol w:w="986"/>
        <w:gridCol w:w="1018"/>
        <w:gridCol w:w="4372"/>
      </w:tblGrid>
      <w:tr w:rsidR="00B1373F" w:rsidRPr="00B85303" w:rsidTr="000C0F42">
        <w:trPr>
          <w:trHeight w:val="772"/>
          <w:tblHeader/>
        </w:trPr>
        <w:tc>
          <w:tcPr>
            <w:tcW w:w="991" w:type="pct"/>
            <w:shd w:val="clear" w:color="auto" w:fill="auto"/>
            <w:vAlign w:val="center"/>
          </w:tcPr>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計畫名稱</w:t>
            </w:r>
          </w:p>
        </w:tc>
        <w:tc>
          <w:tcPr>
            <w:tcW w:w="550" w:type="pct"/>
            <w:shd w:val="clear" w:color="auto" w:fill="auto"/>
            <w:vAlign w:val="center"/>
          </w:tcPr>
          <w:p w:rsidR="00B1373F" w:rsidRPr="00B85303" w:rsidRDefault="00B1373F" w:rsidP="00B1373F">
            <w:pPr>
              <w:pStyle w:val="142"/>
              <w:jc w:val="center"/>
              <w:rPr>
                <w:rFonts w:ascii="標楷體" w:hAnsi="標楷體"/>
                <w:spacing w:val="-20"/>
                <w:szCs w:val="24"/>
              </w:rPr>
            </w:pPr>
            <w:r w:rsidRPr="00B85303">
              <w:rPr>
                <w:rFonts w:ascii="標楷體" w:hAnsi="標楷體" w:hint="eastAsia"/>
                <w:spacing w:val="-20"/>
                <w:szCs w:val="24"/>
              </w:rPr>
              <w:t>114年度</w:t>
            </w:r>
          </w:p>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預算數A</w:t>
            </w:r>
          </w:p>
        </w:tc>
        <w:tc>
          <w:tcPr>
            <w:tcW w:w="535" w:type="pct"/>
            <w:shd w:val="clear" w:color="auto" w:fill="auto"/>
            <w:vAlign w:val="center"/>
          </w:tcPr>
          <w:p w:rsidR="00B1373F" w:rsidRPr="00B85303" w:rsidRDefault="00B1373F" w:rsidP="00DE2B3D">
            <w:pPr>
              <w:pStyle w:val="142"/>
              <w:ind w:rightChars="-37" w:right="-104"/>
              <w:jc w:val="center"/>
              <w:rPr>
                <w:rFonts w:ascii="標楷體" w:hAnsi="標楷體"/>
                <w:spacing w:val="-26"/>
                <w:sz w:val="22"/>
                <w:szCs w:val="22"/>
              </w:rPr>
            </w:pPr>
            <w:r w:rsidRPr="00B85303">
              <w:rPr>
                <w:rFonts w:ascii="標楷體" w:hAnsi="標楷體" w:hint="eastAsia"/>
                <w:spacing w:val="-26"/>
                <w:sz w:val="22"/>
                <w:szCs w:val="22"/>
              </w:rPr>
              <w:t>115年度</w:t>
            </w:r>
          </w:p>
          <w:p w:rsidR="00B1373F" w:rsidRPr="00B85303" w:rsidRDefault="00B1373F" w:rsidP="00DE2B3D">
            <w:pPr>
              <w:pStyle w:val="142"/>
              <w:ind w:rightChars="-37" w:right="-104"/>
              <w:jc w:val="center"/>
              <w:rPr>
                <w:rFonts w:ascii="標楷體" w:hAnsi="標楷體" w:hint="eastAsia"/>
                <w:spacing w:val="-20"/>
                <w:szCs w:val="24"/>
              </w:rPr>
            </w:pPr>
            <w:r w:rsidRPr="00B85303">
              <w:rPr>
                <w:rFonts w:ascii="標楷體" w:hAnsi="標楷體" w:hint="eastAsia"/>
                <w:spacing w:val="-26"/>
                <w:sz w:val="22"/>
                <w:szCs w:val="22"/>
              </w:rPr>
              <w:t>預算</w:t>
            </w:r>
            <w:r w:rsidR="00DE2B3D" w:rsidRPr="00B85303">
              <w:rPr>
                <w:rFonts w:ascii="標楷體" w:hAnsi="標楷體" w:hint="eastAsia"/>
                <w:spacing w:val="-26"/>
                <w:sz w:val="22"/>
                <w:szCs w:val="22"/>
              </w:rPr>
              <w:t>案</w:t>
            </w:r>
            <w:r w:rsidRPr="00B85303">
              <w:rPr>
                <w:rFonts w:ascii="標楷體" w:hAnsi="標楷體" w:hint="eastAsia"/>
                <w:spacing w:val="-26"/>
                <w:sz w:val="22"/>
                <w:szCs w:val="22"/>
              </w:rPr>
              <w:t>數B</w:t>
            </w:r>
          </w:p>
        </w:tc>
        <w:tc>
          <w:tcPr>
            <w:tcW w:w="551" w:type="pct"/>
            <w:shd w:val="clear" w:color="auto" w:fill="auto"/>
            <w:vAlign w:val="center"/>
          </w:tcPr>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差異數B</w:t>
            </w:r>
            <w:r w:rsidR="008F05FC" w:rsidRPr="00B85303">
              <w:rPr>
                <w:rFonts w:ascii="標楷體" w:hAnsi="標楷體" w:hint="eastAsia"/>
                <w:spacing w:val="-20"/>
                <w:szCs w:val="24"/>
              </w:rPr>
              <w:t>-A</w:t>
            </w:r>
          </w:p>
        </w:tc>
        <w:tc>
          <w:tcPr>
            <w:tcW w:w="2372" w:type="pct"/>
            <w:shd w:val="clear" w:color="auto" w:fill="auto"/>
            <w:vAlign w:val="center"/>
          </w:tcPr>
          <w:p w:rsidR="00B1373F" w:rsidRPr="00B85303" w:rsidRDefault="00B1373F" w:rsidP="00B1373F">
            <w:pPr>
              <w:pStyle w:val="142"/>
              <w:jc w:val="center"/>
              <w:rPr>
                <w:rFonts w:ascii="標楷體" w:hAnsi="標楷體" w:hint="eastAsia"/>
                <w:spacing w:val="-20"/>
                <w:szCs w:val="24"/>
              </w:rPr>
            </w:pPr>
            <w:r w:rsidRPr="00B85303">
              <w:rPr>
                <w:rFonts w:ascii="標楷體" w:hAnsi="標楷體" w:hint="eastAsia"/>
                <w:spacing w:val="-20"/>
                <w:szCs w:val="24"/>
              </w:rPr>
              <w:t>差異</w:t>
            </w:r>
            <w:r w:rsidR="00B537D5" w:rsidRPr="00B85303">
              <w:rPr>
                <w:rFonts w:ascii="標楷體" w:hAnsi="標楷體" w:hint="eastAsia"/>
                <w:spacing w:val="-20"/>
                <w:szCs w:val="24"/>
              </w:rPr>
              <w:t>原因</w:t>
            </w:r>
            <w:r w:rsidR="00551FAE">
              <w:rPr>
                <w:rFonts w:ascii="標楷體" w:hAnsi="標楷體" w:hint="eastAsia"/>
                <w:spacing w:val="-20"/>
                <w:szCs w:val="24"/>
              </w:rPr>
              <w:t>說明</w:t>
            </w:r>
          </w:p>
        </w:tc>
      </w:tr>
      <w:tr w:rsidR="00B1373F" w:rsidRPr="00B85303" w:rsidTr="000C0F42">
        <w:trPr>
          <w:trHeight w:val="1554"/>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海洋資源永續、環境管理及產業發展計畫暨補助地方政府辦理無障礙親水體驗及推動無障礙空間營造(海委會)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88</w:t>
            </w:r>
            <w:r w:rsidRPr="00B85303">
              <w:rPr>
                <w:rFonts w:ascii="標楷體" w:hAnsi="標楷體"/>
                <w:spacing w:val="-20"/>
                <w:szCs w:val="24"/>
              </w:rPr>
              <w:t>,</w:t>
            </w:r>
            <w:r w:rsidRPr="00B85303">
              <w:rPr>
                <w:rFonts w:ascii="標楷體" w:hAnsi="標楷體" w:hint="eastAsia"/>
                <w:spacing w:val="-20"/>
                <w:szCs w:val="24"/>
              </w:rPr>
              <w:t>100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88,100</w:t>
            </w:r>
          </w:p>
        </w:tc>
        <w:tc>
          <w:tcPr>
            <w:tcW w:w="2372" w:type="pct"/>
            <w:shd w:val="clear" w:color="auto" w:fill="auto"/>
            <w:vAlign w:val="center"/>
          </w:tcPr>
          <w:p w:rsidR="00B1373F" w:rsidRPr="00B85303" w:rsidRDefault="00B1373F" w:rsidP="00B1373F">
            <w:pPr>
              <w:pStyle w:val="142"/>
              <w:ind w:left="172" w:hangingChars="86" w:hanging="172"/>
              <w:jc w:val="both"/>
              <w:rPr>
                <w:rFonts w:ascii="標楷體" w:hAnsi="標楷體"/>
                <w:spacing w:val="-20"/>
                <w:szCs w:val="24"/>
              </w:rPr>
            </w:pPr>
            <w:r w:rsidRPr="00B85303">
              <w:rPr>
                <w:rFonts w:ascii="標楷體" w:hAnsi="標楷體" w:hint="eastAsia"/>
                <w:spacing w:val="-20"/>
                <w:szCs w:val="24"/>
              </w:rPr>
              <w:t>1.配合財政收支劃分法修正，地方政府財源增加，秉「錢隨事權移轉」之原則，回歸地方自治辦理。</w:t>
            </w:r>
          </w:p>
          <w:p w:rsidR="00B1373F" w:rsidRPr="00B85303" w:rsidRDefault="00B1373F" w:rsidP="00B1373F">
            <w:pPr>
              <w:pStyle w:val="142"/>
              <w:ind w:left="172" w:hangingChars="86" w:hanging="172"/>
              <w:jc w:val="both"/>
              <w:rPr>
                <w:rFonts w:ascii="標楷體" w:hAnsi="標楷體" w:hint="eastAsia"/>
                <w:spacing w:val="-20"/>
                <w:szCs w:val="24"/>
              </w:rPr>
            </w:pPr>
            <w:r w:rsidRPr="00B85303">
              <w:rPr>
                <w:rFonts w:ascii="標楷體" w:hAnsi="標楷體" w:hint="eastAsia"/>
                <w:spacing w:val="-20"/>
                <w:szCs w:val="24"/>
              </w:rPr>
              <w:t>2.考量與在地團體或企業合作可更直接貼近地方實際需求，部分業務改由本會自行辦理、委辦或補助民間團體、企業辦理。</w:t>
            </w:r>
          </w:p>
        </w:tc>
      </w:tr>
      <w:tr w:rsidR="00B1373F" w:rsidRPr="00B85303" w:rsidTr="000C0F42">
        <w:trPr>
          <w:trHeight w:val="841"/>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推動海洋文化參與及海洋教育實作體驗(海委會)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10</w:t>
            </w:r>
            <w:r w:rsidRPr="00B85303">
              <w:rPr>
                <w:rFonts w:ascii="標楷體" w:hAnsi="標楷體"/>
                <w:spacing w:val="-20"/>
                <w:szCs w:val="24"/>
              </w:rPr>
              <w:t>,</w:t>
            </w:r>
            <w:r w:rsidRPr="00B85303">
              <w:rPr>
                <w:rFonts w:ascii="標楷體" w:hAnsi="標楷體" w:hint="eastAsia"/>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10,000</w:t>
            </w:r>
          </w:p>
        </w:tc>
        <w:tc>
          <w:tcPr>
            <w:tcW w:w="2372" w:type="pct"/>
            <w:shd w:val="clear" w:color="auto" w:fill="auto"/>
            <w:vAlign w:val="center"/>
          </w:tcPr>
          <w:p w:rsidR="00B1373F" w:rsidRPr="00B85303" w:rsidRDefault="00B1373F" w:rsidP="00B1373F">
            <w:pPr>
              <w:pStyle w:val="142"/>
              <w:jc w:val="both"/>
              <w:rPr>
                <w:rFonts w:ascii="標楷體" w:hAnsi="標楷體" w:hint="eastAsia"/>
                <w:spacing w:val="-20"/>
                <w:szCs w:val="24"/>
              </w:rPr>
            </w:pPr>
            <w:r w:rsidRPr="00B85303">
              <w:rPr>
                <w:rFonts w:ascii="標楷體" w:hAnsi="標楷體" w:hint="eastAsia"/>
                <w:spacing w:val="-20"/>
                <w:szCs w:val="24"/>
              </w:rPr>
              <w:t>配合財政收支劃分法修正，地方政府財源增加，秉「錢隨事權移轉」之原則，回歸地方自治辦理。</w:t>
            </w:r>
          </w:p>
        </w:tc>
      </w:tr>
      <w:tr w:rsidR="00B1373F" w:rsidRPr="00B85303" w:rsidTr="000C0F42">
        <w:trPr>
          <w:trHeight w:val="1137"/>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3.</w:t>
            </w:r>
            <w:r w:rsidR="00B1373F" w:rsidRPr="00B85303">
              <w:rPr>
                <w:rFonts w:ascii="標楷體" w:hAnsi="標楷體" w:hint="eastAsia"/>
                <w:b/>
                <w:bCs/>
                <w:spacing w:val="-20"/>
                <w:szCs w:val="24"/>
              </w:rPr>
              <w:t>結合地方政府及民間團體強化維護海域遊憩活動工作計畫(海委會)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35</w:t>
            </w:r>
            <w:r w:rsidRPr="00B85303">
              <w:rPr>
                <w:rFonts w:ascii="標楷體" w:hAnsi="標楷體"/>
                <w:b/>
                <w:bCs/>
                <w:spacing w:val="-20"/>
                <w:szCs w:val="24"/>
              </w:rPr>
              <w:t>,</w:t>
            </w:r>
            <w:r w:rsidRPr="00B85303">
              <w:rPr>
                <w:rFonts w:ascii="標楷體" w:hAnsi="標楷體" w:hint="eastAsia"/>
                <w:b/>
                <w:bCs/>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35,000</w:t>
            </w:r>
          </w:p>
        </w:tc>
        <w:tc>
          <w:tcPr>
            <w:tcW w:w="2372" w:type="pct"/>
            <w:shd w:val="clear" w:color="auto" w:fill="auto"/>
            <w:vAlign w:val="center"/>
          </w:tcPr>
          <w:p w:rsidR="00B1373F" w:rsidRPr="00B85303" w:rsidRDefault="00B1373F" w:rsidP="00B1373F">
            <w:pPr>
              <w:pStyle w:val="142"/>
              <w:jc w:val="both"/>
              <w:rPr>
                <w:rFonts w:ascii="標楷體" w:hAnsi="標楷體" w:hint="eastAsia"/>
                <w:b/>
                <w:bCs/>
                <w:spacing w:val="-20"/>
                <w:szCs w:val="24"/>
              </w:rPr>
            </w:pPr>
            <w:r w:rsidRPr="00B85303">
              <w:rPr>
                <w:rFonts w:ascii="標楷體" w:hAnsi="標楷體" w:hint="eastAsia"/>
                <w:b/>
                <w:bCs/>
                <w:spacing w:val="-20"/>
                <w:szCs w:val="24"/>
              </w:rPr>
              <w:t>該計畫於114年執行完竣，減列相關經費。</w:t>
            </w:r>
          </w:p>
        </w:tc>
      </w:tr>
      <w:tr w:rsidR="00B1373F" w:rsidRPr="00B85303" w:rsidTr="000C0F42">
        <w:trPr>
          <w:trHeight w:hRule="exact" w:val="857"/>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4.</w:t>
            </w:r>
            <w:r w:rsidR="00B1373F" w:rsidRPr="00B85303">
              <w:rPr>
                <w:rFonts w:ascii="標楷體" w:hAnsi="標楷體" w:hint="eastAsia"/>
                <w:b/>
                <w:bCs/>
                <w:spacing w:val="-20"/>
                <w:szCs w:val="24"/>
              </w:rPr>
              <w:t>打造永續共好地方創生計畫(海委會)</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7</w:t>
            </w:r>
            <w:r w:rsidRPr="00B85303">
              <w:rPr>
                <w:rFonts w:ascii="標楷體" w:hAnsi="標楷體"/>
                <w:b/>
                <w:bCs/>
                <w:spacing w:val="-20"/>
                <w:szCs w:val="24"/>
              </w:rPr>
              <w:t>,</w:t>
            </w:r>
            <w:r w:rsidRPr="00B85303">
              <w:rPr>
                <w:rFonts w:ascii="標楷體" w:hAnsi="標楷體" w:hint="eastAsia"/>
                <w:b/>
                <w:bCs/>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7,000</w:t>
            </w:r>
          </w:p>
        </w:tc>
        <w:tc>
          <w:tcPr>
            <w:tcW w:w="2372" w:type="pct"/>
            <w:shd w:val="clear" w:color="auto" w:fill="auto"/>
            <w:vAlign w:val="center"/>
          </w:tcPr>
          <w:p w:rsidR="00B1373F" w:rsidRPr="00B85303" w:rsidRDefault="00B1373F" w:rsidP="00B1373F">
            <w:pPr>
              <w:pStyle w:val="142"/>
              <w:jc w:val="both"/>
              <w:rPr>
                <w:rFonts w:ascii="標楷體" w:hAnsi="標楷體" w:hint="eastAsia"/>
                <w:b/>
                <w:bCs/>
                <w:spacing w:val="-20"/>
                <w:szCs w:val="24"/>
              </w:rPr>
            </w:pPr>
            <w:r w:rsidRPr="00B85303">
              <w:rPr>
                <w:rFonts w:ascii="標楷體" w:hAnsi="標楷體" w:hint="eastAsia"/>
                <w:b/>
                <w:bCs/>
                <w:spacing w:val="-20"/>
                <w:szCs w:val="24"/>
              </w:rPr>
              <w:t>配合財政收支劃分法修正，，將對地方政府補助性質具經常性與普及性之項目，移列至「一般性補助款」編列。</w:t>
            </w:r>
          </w:p>
        </w:tc>
      </w:tr>
      <w:tr w:rsidR="00B1373F" w:rsidRPr="00B85303" w:rsidTr="000C0F42">
        <w:trPr>
          <w:trHeight w:hRule="exact" w:val="1761"/>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5.</w:t>
            </w:r>
            <w:r w:rsidR="00B1373F" w:rsidRPr="00B85303">
              <w:rPr>
                <w:rFonts w:ascii="標楷體" w:hAnsi="標楷體" w:hint="eastAsia"/>
                <w:spacing w:val="-20"/>
                <w:szCs w:val="24"/>
              </w:rPr>
              <w:t>執行海洋保育法常規事務(海保署)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4</w:t>
            </w:r>
            <w:r w:rsidRPr="00B85303">
              <w:rPr>
                <w:rFonts w:ascii="標楷體" w:hAnsi="標楷體"/>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4,000</w:t>
            </w:r>
          </w:p>
        </w:tc>
        <w:tc>
          <w:tcPr>
            <w:tcW w:w="2372" w:type="pct"/>
            <w:shd w:val="clear" w:color="auto" w:fill="auto"/>
            <w:vAlign w:val="center"/>
          </w:tcPr>
          <w:p w:rsidR="00B1373F" w:rsidRPr="00B85303" w:rsidRDefault="008F05FC" w:rsidP="008F05FC">
            <w:pPr>
              <w:pStyle w:val="142"/>
              <w:ind w:left="154" w:hangingChars="77" w:hanging="154"/>
              <w:jc w:val="both"/>
              <w:rPr>
                <w:rFonts w:ascii="標楷體" w:hAnsi="標楷體"/>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配合財政收支劃分法修正，秉「錢隨事權移轉」之原則，回歸地方自治辦理。</w:t>
            </w:r>
          </w:p>
          <w:p w:rsidR="00B1373F" w:rsidRPr="00B85303" w:rsidRDefault="008F05FC" w:rsidP="008F05FC">
            <w:pPr>
              <w:pStyle w:val="142"/>
              <w:ind w:left="154" w:hangingChars="77" w:hanging="15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另為確保達成原訂計畫成效，部分業務改由海保署自行辦理、委辦或補助民間團體、企業，藉由與在地團體合作、結合企業ESG資源，透過公私合作，強化在地守護能量。</w:t>
            </w:r>
          </w:p>
        </w:tc>
      </w:tr>
      <w:tr w:rsidR="00B1373F" w:rsidRPr="00B85303" w:rsidTr="000C0F42">
        <w:trPr>
          <w:trHeight w:hRule="exact" w:val="1714"/>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6.</w:t>
            </w:r>
            <w:r w:rsidR="00B1373F" w:rsidRPr="00B85303">
              <w:rPr>
                <w:rFonts w:ascii="標楷體" w:hAnsi="標楷體" w:hint="eastAsia"/>
                <w:spacing w:val="-20"/>
                <w:szCs w:val="24"/>
              </w:rPr>
              <w:t>海洋野生動物及生態保育計畫(海保署)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9</w:t>
            </w:r>
            <w:r w:rsidRPr="00B85303">
              <w:rPr>
                <w:rFonts w:ascii="標楷體" w:hAnsi="標楷體"/>
                <w:spacing w:val="-20"/>
                <w:szCs w:val="24"/>
              </w:rPr>
              <w:t>,500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9,500</w:t>
            </w:r>
          </w:p>
        </w:tc>
        <w:tc>
          <w:tcPr>
            <w:tcW w:w="2372" w:type="pct"/>
            <w:shd w:val="clear" w:color="auto" w:fill="auto"/>
            <w:vAlign w:val="center"/>
          </w:tcPr>
          <w:p w:rsidR="00B1373F" w:rsidRPr="00B85303" w:rsidRDefault="008F05FC" w:rsidP="000C0F42">
            <w:pPr>
              <w:pStyle w:val="142"/>
              <w:ind w:left="154" w:hangingChars="77" w:hanging="154"/>
              <w:jc w:val="both"/>
              <w:rPr>
                <w:rFonts w:ascii="標楷體" w:hAnsi="標楷體"/>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配合財政收支劃分法修正，秉「錢隨事權移轉」之原則，回歸地方自治辦理。</w:t>
            </w:r>
          </w:p>
          <w:p w:rsidR="00B1373F" w:rsidRPr="00B85303" w:rsidRDefault="008F05FC" w:rsidP="000C0F42">
            <w:pPr>
              <w:pStyle w:val="142"/>
              <w:ind w:left="154" w:hangingChars="77" w:hanging="15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另為確保達成原訂計畫成效，部分業務改由海保署自行辦理、委辦或補助民間團體、企業，藉由與在地團體合作、結合企業ESG資源，透過公私合作，強化海洋野生動物及生態保育。</w:t>
            </w:r>
          </w:p>
        </w:tc>
      </w:tr>
      <w:tr w:rsidR="00B1373F" w:rsidRPr="00B85303" w:rsidTr="000C0F42">
        <w:trPr>
          <w:trHeight w:hRule="exact" w:val="1129"/>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spacing w:val="-20"/>
                <w:szCs w:val="24"/>
              </w:rPr>
            </w:pPr>
            <w:r w:rsidRPr="00B85303">
              <w:rPr>
                <w:rFonts w:ascii="標楷體" w:hAnsi="標楷體" w:hint="eastAsia"/>
                <w:spacing w:val="-20"/>
                <w:szCs w:val="24"/>
              </w:rPr>
              <w:t>7.</w:t>
            </w:r>
            <w:r w:rsidR="00B1373F" w:rsidRPr="00B85303">
              <w:rPr>
                <w:rFonts w:ascii="標楷體" w:hAnsi="標楷體" w:hint="eastAsia"/>
                <w:spacing w:val="-20"/>
                <w:szCs w:val="24"/>
              </w:rPr>
              <w:t>離島海漂(底)垃圾清理工作計畫(海保署)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1</w:t>
            </w:r>
            <w:r w:rsidRPr="00B85303">
              <w:rPr>
                <w:rFonts w:ascii="標楷體" w:hAnsi="標楷體"/>
                <w:spacing w:val="-20"/>
                <w:szCs w:val="24"/>
              </w:rPr>
              <w:t>,000</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1,000</w:t>
            </w:r>
          </w:p>
        </w:tc>
        <w:tc>
          <w:tcPr>
            <w:tcW w:w="2372" w:type="pct"/>
            <w:shd w:val="clear" w:color="auto" w:fill="auto"/>
            <w:vAlign w:val="center"/>
          </w:tcPr>
          <w:p w:rsidR="00B1373F" w:rsidRPr="00B85303" w:rsidRDefault="008F05FC" w:rsidP="008F05FC">
            <w:pPr>
              <w:pStyle w:val="142"/>
              <w:ind w:left="154" w:hangingChars="77" w:hanging="154"/>
              <w:jc w:val="both"/>
              <w:rPr>
                <w:rFonts w:ascii="標楷體" w:hAnsi="標楷體"/>
                <w:spacing w:val="-20"/>
                <w:szCs w:val="24"/>
              </w:rPr>
            </w:pPr>
            <w:r w:rsidRPr="00B85303">
              <w:rPr>
                <w:rFonts w:ascii="標楷體" w:hAnsi="標楷體" w:hint="eastAsia"/>
                <w:spacing w:val="-20"/>
                <w:szCs w:val="24"/>
              </w:rPr>
              <w:t>1.</w:t>
            </w:r>
            <w:r w:rsidR="00B1373F" w:rsidRPr="00B85303">
              <w:rPr>
                <w:rFonts w:ascii="標楷體" w:hAnsi="標楷體" w:hint="eastAsia"/>
                <w:spacing w:val="-20"/>
                <w:szCs w:val="24"/>
              </w:rPr>
              <w:t>配合財政收支劃分法修正，秉持「錢隨事權移轉」原則，回歸地方自治辦理。</w:t>
            </w:r>
          </w:p>
          <w:p w:rsidR="00B1373F" w:rsidRPr="00B85303" w:rsidRDefault="008F05FC" w:rsidP="008F05FC">
            <w:pPr>
              <w:pStyle w:val="142"/>
              <w:ind w:left="154" w:hangingChars="77" w:hanging="154"/>
              <w:jc w:val="both"/>
              <w:rPr>
                <w:rFonts w:ascii="標楷體" w:hAnsi="標楷體" w:hint="eastAsia"/>
                <w:spacing w:val="-20"/>
                <w:szCs w:val="24"/>
              </w:rPr>
            </w:pPr>
            <w:r w:rsidRPr="00B85303">
              <w:rPr>
                <w:rFonts w:ascii="標楷體" w:hAnsi="標楷體" w:hint="eastAsia"/>
                <w:spacing w:val="-20"/>
                <w:szCs w:val="24"/>
              </w:rPr>
              <w:t>2.</w:t>
            </w:r>
            <w:r w:rsidR="00B1373F" w:rsidRPr="00B85303">
              <w:rPr>
                <w:rFonts w:ascii="標楷體" w:hAnsi="標楷體" w:hint="eastAsia"/>
                <w:spacing w:val="-20"/>
                <w:szCs w:val="24"/>
              </w:rPr>
              <w:t>另有離島建設基金予以補助海廢清除作業，業務推動無虞。</w:t>
            </w:r>
          </w:p>
        </w:tc>
      </w:tr>
      <w:tr w:rsidR="00B1373F" w:rsidRPr="00B85303" w:rsidTr="00083D72">
        <w:trPr>
          <w:trHeight w:hRule="exact" w:val="2680"/>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8.</w:t>
            </w:r>
            <w:r w:rsidR="00B1373F" w:rsidRPr="00B85303">
              <w:rPr>
                <w:rFonts w:ascii="標楷體" w:hAnsi="標楷體" w:hint="eastAsia"/>
                <w:b/>
                <w:bCs/>
                <w:spacing w:val="-20"/>
                <w:szCs w:val="24"/>
              </w:rPr>
              <w:t>臺灣海域生態守護計畫(海保署)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6</w:t>
            </w:r>
            <w:r w:rsidRPr="00B85303">
              <w:rPr>
                <w:rFonts w:ascii="標楷體" w:hAnsi="標楷體"/>
                <w:b/>
                <w:bCs/>
                <w:spacing w:val="-20"/>
                <w:szCs w:val="24"/>
              </w:rPr>
              <w:t>8,500</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68,500</w:t>
            </w:r>
          </w:p>
        </w:tc>
        <w:tc>
          <w:tcPr>
            <w:tcW w:w="2372" w:type="pct"/>
            <w:shd w:val="clear" w:color="auto" w:fill="auto"/>
            <w:vAlign w:val="center"/>
          </w:tcPr>
          <w:p w:rsidR="00B1373F" w:rsidRPr="00B85303" w:rsidRDefault="008F05FC" w:rsidP="008F05FC">
            <w:pPr>
              <w:pStyle w:val="142"/>
              <w:ind w:left="148" w:hangingChars="77" w:hanging="148"/>
              <w:jc w:val="both"/>
              <w:rPr>
                <w:rFonts w:ascii="標楷體" w:hAnsi="標楷體"/>
                <w:b/>
                <w:bCs/>
                <w:spacing w:val="-24"/>
                <w:szCs w:val="24"/>
              </w:rPr>
            </w:pPr>
            <w:r w:rsidRPr="00B85303">
              <w:rPr>
                <w:rFonts w:ascii="標楷體" w:hAnsi="標楷體" w:hint="eastAsia"/>
                <w:b/>
                <w:bCs/>
                <w:spacing w:val="-24"/>
                <w:szCs w:val="24"/>
              </w:rPr>
              <w:t>1.</w:t>
            </w:r>
            <w:r w:rsidR="00B1373F" w:rsidRPr="00B85303">
              <w:rPr>
                <w:rFonts w:ascii="標楷體" w:hAnsi="標楷體" w:hint="eastAsia"/>
                <w:b/>
                <w:bCs/>
                <w:spacing w:val="-24"/>
                <w:szCs w:val="24"/>
              </w:rPr>
              <w:t>配合財政收支劃分法修正，依照行政院於114年8月29日修正通過「中央對直轄市及縣(市)政府補助辦法」，將對地方政府補助性質具經常性與普及性之項目，移列至「一般性補助款」編列。</w:t>
            </w:r>
          </w:p>
          <w:p w:rsidR="00B1373F" w:rsidRPr="00B85303" w:rsidRDefault="008F05FC" w:rsidP="008F05FC">
            <w:pPr>
              <w:pStyle w:val="142"/>
              <w:ind w:left="148" w:hangingChars="77" w:hanging="148"/>
              <w:jc w:val="both"/>
              <w:rPr>
                <w:rFonts w:ascii="標楷體" w:hAnsi="標楷體" w:hint="eastAsia"/>
                <w:b/>
                <w:bCs/>
                <w:spacing w:val="-20"/>
                <w:szCs w:val="24"/>
              </w:rPr>
            </w:pPr>
            <w:r w:rsidRPr="00B85303">
              <w:rPr>
                <w:rFonts w:ascii="標楷體" w:hAnsi="標楷體" w:hint="eastAsia"/>
                <w:b/>
                <w:bCs/>
                <w:spacing w:val="-24"/>
                <w:szCs w:val="24"/>
              </w:rPr>
              <w:t>2.</w:t>
            </w:r>
            <w:r w:rsidR="00B1373F" w:rsidRPr="00B85303">
              <w:rPr>
                <w:rFonts w:ascii="標楷體" w:hAnsi="標楷體" w:hint="eastAsia"/>
                <w:b/>
                <w:bCs/>
                <w:spacing w:val="-24"/>
                <w:szCs w:val="24"/>
              </w:rPr>
              <w:t>另為確保達成原訂計畫成效，亦透過與漁業署、水試所等進行跨機關合作，結合在地社區、團體、企業之資源，擴大民間守護動能，以強化守護力量，共同落實海洋保育之在地經營。</w:t>
            </w:r>
          </w:p>
        </w:tc>
      </w:tr>
      <w:tr w:rsidR="00B1373F" w:rsidRPr="00B85303" w:rsidTr="007D2199">
        <w:trPr>
          <w:trHeight w:hRule="exact" w:val="1992"/>
        </w:trPr>
        <w:tc>
          <w:tcPr>
            <w:tcW w:w="991" w:type="pct"/>
            <w:shd w:val="clear" w:color="auto" w:fill="auto"/>
            <w:vAlign w:val="center"/>
          </w:tcPr>
          <w:p w:rsidR="00B1373F" w:rsidRPr="00B85303" w:rsidRDefault="00083D72" w:rsidP="00083D72">
            <w:pPr>
              <w:pStyle w:val="142"/>
              <w:ind w:left="174" w:hangingChars="87" w:hanging="174"/>
              <w:jc w:val="both"/>
              <w:rPr>
                <w:rFonts w:ascii="標楷體" w:hAnsi="標楷體" w:hint="eastAsia"/>
                <w:b/>
                <w:bCs/>
                <w:spacing w:val="-20"/>
                <w:szCs w:val="24"/>
              </w:rPr>
            </w:pPr>
            <w:r w:rsidRPr="00B85303">
              <w:rPr>
                <w:rFonts w:ascii="標楷體" w:hAnsi="標楷體" w:hint="eastAsia"/>
                <w:b/>
                <w:bCs/>
                <w:spacing w:val="-20"/>
                <w:szCs w:val="24"/>
              </w:rPr>
              <w:t>9.</w:t>
            </w:r>
            <w:r w:rsidR="00B1373F" w:rsidRPr="00B85303">
              <w:rPr>
                <w:rFonts w:ascii="標楷體" w:hAnsi="標楷體" w:hint="eastAsia"/>
                <w:b/>
                <w:bCs/>
                <w:spacing w:val="-20"/>
                <w:szCs w:val="24"/>
              </w:rPr>
              <w:t>污染防治潔淨海洋計畫(海保署)</w:t>
            </w:r>
          </w:p>
        </w:tc>
        <w:tc>
          <w:tcPr>
            <w:tcW w:w="550"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1</w:t>
            </w:r>
            <w:r w:rsidRPr="00B85303">
              <w:rPr>
                <w:rFonts w:ascii="標楷體" w:hAnsi="標楷體"/>
                <w:b/>
                <w:bCs/>
                <w:spacing w:val="-20"/>
                <w:szCs w:val="24"/>
              </w:rPr>
              <w:t>44,712</w:t>
            </w:r>
          </w:p>
        </w:tc>
        <w:tc>
          <w:tcPr>
            <w:tcW w:w="535"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b/>
                <w:bCs/>
                <w:spacing w:val="-20"/>
                <w:szCs w:val="24"/>
              </w:rPr>
            </w:pPr>
            <w:r w:rsidRPr="00B85303">
              <w:rPr>
                <w:rFonts w:ascii="標楷體" w:hAnsi="標楷體" w:hint="eastAsia"/>
                <w:b/>
                <w:bCs/>
                <w:spacing w:val="-20"/>
                <w:szCs w:val="24"/>
              </w:rPr>
              <w:t>-</w:t>
            </w:r>
            <w:r w:rsidRPr="00B85303">
              <w:rPr>
                <w:rFonts w:ascii="標楷體" w:hAnsi="標楷體"/>
                <w:b/>
                <w:bCs/>
                <w:spacing w:val="-20"/>
                <w:szCs w:val="24"/>
              </w:rPr>
              <w:t>144,712</w:t>
            </w:r>
          </w:p>
        </w:tc>
        <w:tc>
          <w:tcPr>
            <w:tcW w:w="2372" w:type="pct"/>
            <w:shd w:val="clear" w:color="auto" w:fill="auto"/>
            <w:vAlign w:val="center"/>
          </w:tcPr>
          <w:p w:rsidR="00B1373F" w:rsidRPr="00B85303" w:rsidRDefault="008F05FC" w:rsidP="00C51083">
            <w:pPr>
              <w:pStyle w:val="142"/>
              <w:ind w:left="148" w:hangingChars="77" w:hanging="148"/>
              <w:jc w:val="both"/>
              <w:rPr>
                <w:rFonts w:ascii="標楷體" w:hAnsi="標楷體"/>
                <w:b/>
                <w:bCs/>
                <w:spacing w:val="-24"/>
                <w:szCs w:val="24"/>
              </w:rPr>
            </w:pPr>
            <w:r w:rsidRPr="00B85303">
              <w:rPr>
                <w:rFonts w:ascii="標楷體" w:hAnsi="標楷體" w:hint="eastAsia"/>
                <w:b/>
                <w:bCs/>
                <w:spacing w:val="-24"/>
                <w:szCs w:val="24"/>
              </w:rPr>
              <w:t>1.</w:t>
            </w:r>
            <w:r w:rsidR="00B1373F" w:rsidRPr="00B85303">
              <w:rPr>
                <w:rFonts w:ascii="標楷體" w:hAnsi="標楷體" w:hint="eastAsia"/>
                <w:b/>
                <w:bCs/>
                <w:spacing w:val="-24"/>
                <w:szCs w:val="24"/>
              </w:rPr>
              <w:t>配合財政收支劃分法修正，依照行政院於114年8月29日修正通過「中央對直轄市及縣(市)政府補助辦法」，將對地方政府補助性質具經常性與普及性之項目，移列至「一般性補助款」編列。</w:t>
            </w:r>
          </w:p>
          <w:p w:rsidR="00B1373F" w:rsidRPr="00B85303" w:rsidRDefault="008F05FC" w:rsidP="00C51083">
            <w:pPr>
              <w:pStyle w:val="142"/>
              <w:ind w:left="148" w:hangingChars="77" w:hanging="148"/>
              <w:jc w:val="both"/>
              <w:rPr>
                <w:rFonts w:ascii="標楷體" w:hAnsi="標楷體" w:hint="eastAsia"/>
                <w:b/>
                <w:bCs/>
                <w:spacing w:val="-20"/>
                <w:szCs w:val="24"/>
              </w:rPr>
            </w:pPr>
            <w:r w:rsidRPr="00B85303">
              <w:rPr>
                <w:rFonts w:ascii="標楷體" w:hAnsi="標楷體" w:hint="eastAsia"/>
                <w:b/>
                <w:bCs/>
                <w:spacing w:val="-24"/>
                <w:szCs w:val="24"/>
              </w:rPr>
              <w:t>2.</w:t>
            </w:r>
            <w:r w:rsidR="00B1373F" w:rsidRPr="00B85303">
              <w:rPr>
                <w:rFonts w:ascii="標楷體" w:hAnsi="標楷體" w:hint="eastAsia"/>
                <w:b/>
                <w:bCs/>
                <w:spacing w:val="-24"/>
                <w:szCs w:val="24"/>
              </w:rPr>
              <w:t>除本計畫補助款外，另有離島建設基金予以補助海廢清除作業，業務推動無虞。</w:t>
            </w:r>
          </w:p>
        </w:tc>
      </w:tr>
      <w:tr w:rsidR="00B1373F" w:rsidRPr="00B85303" w:rsidTr="000C0F42">
        <w:trPr>
          <w:trHeight w:hRule="exact" w:val="426"/>
        </w:trPr>
        <w:tc>
          <w:tcPr>
            <w:tcW w:w="991" w:type="pct"/>
            <w:shd w:val="clear" w:color="auto" w:fill="auto"/>
            <w:vAlign w:val="center"/>
          </w:tcPr>
          <w:p w:rsidR="00B1373F" w:rsidRPr="00B85303" w:rsidRDefault="00B1373F" w:rsidP="000C0F42">
            <w:pPr>
              <w:pStyle w:val="142"/>
              <w:jc w:val="center"/>
              <w:rPr>
                <w:rFonts w:ascii="標楷體" w:hAnsi="標楷體" w:hint="eastAsia"/>
                <w:spacing w:val="-20"/>
                <w:szCs w:val="24"/>
              </w:rPr>
            </w:pPr>
            <w:r w:rsidRPr="00B85303">
              <w:rPr>
                <w:rFonts w:ascii="標楷體" w:hAnsi="標楷體" w:hint="eastAsia"/>
                <w:spacing w:val="-20"/>
                <w:szCs w:val="24"/>
              </w:rPr>
              <w:t>合計</w:t>
            </w:r>
          </w:p>
        </w:tc>
        <w:tc>
          <w:tcPr>
            <w:tcW w:w="550"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367</w:t>
            </w:r>
            <w:r w:rsidRPr="00B85303">
              <w:rPr>
                <w:rFonts w:ascii="標楷體" w:hAnsi="標楷體"/>
                <w:spacing w:val="-20"/>
                <w:szCs w:val="24"/>
              </w:rPr>
              <w:t>,</w:t>
            </w:r>
            <w:r w:rsidRPr="00B85303">
              <w:rPr>
                <w:rFonts w:ascii="標楷體" w:hAnsi="標楷體" w:hint="eastAsia"/>
                <w:spacing w:val="-20"/>
                <w:szCs w:val="24"/>
              </w:rPr>
              <w:t>812</w:t>
            </w:r>
          </w:p>
        </w:tc>
        <w:tc>
          <w:tcPr>
            <w:tcW w:w="535"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0</w:t>
            </w:r>
          </w:p>
        </w:tc>
        <w:tc>
          <w:tcPr>
            <w:tcW w:w="551" w:type="pct"/>
            <w:shd w:val="clear" w:color="auto" w:fill="auto"/>
            <w:vAlign w:val="center"/>
          </w:tcPr>
          <w:p w:rsidR="00B1373F" w:rsidRPr="00B85303" w:rsidRDefault="00B1373F" w:rsidP="00B1373F">
            <w:pPr>
              <w:pStyle w:val="142"/>
              <w:jc w:val="right"/>
              <w:rPr>
                <w:rFonts w:ascii="標楷體" w:hAnsi="標楷體" w:hint="eastAsia"/>
                <w:spacing w:val="-20"/>
                <w:szCs w:val="24"/>
              </w:rPr>
            </w:pPr>
            <w:r w:rsidRPr="00B85303">
              <w:rPr>
                <w:rFonts w:ascii="標楷體" w:hAnsi="標楷體" w:hint="eastAsia"/>
                <w:spacing w:val="-20"/>
                <w:szCs w:val="24"/>
              </w:rPr>
              <w:t>-</w:t>
            </w:r>
            <w:r w:rsidRPr="00B85303">
              <w:rPr>
                <w:rFonts w:ascii="標楷體" w:hAnsi="標楷體"/>
                <w:spacing w:val="-20"/>
                <w:szCs w:val="24"/>
              </w:rPr>
              <w:t>367,812</w:t>
            </w:r>
          </w:p>
        </w:tc>
        <w:tc>
          <w:tcPr>
            <w:tcW w:w="2372" w:type="pct"/>
            <w:shd w:val="clear" w:color="auto" w:fill="auto"/>
            <w:vAlign w:val="center"/>
          </w:tcPr>
          <w:p w:rsidR="00B1373F" w:rsidRPr="00B85303" w:rsidRDefault="00B1373F" w:rsidP="00B1373F">
            <w:pPr>
              <w:pStyle w:val="142"/>
              <w:jc w:val="both"/>
              <w:rPr>
                <w:rFonts w:ascii="標楷體" w:hAnsi="標楷體" w:hint="eastAsia"/>
                <w:spacing w:val="-20"/>
                <w:szCs w:val="24"/>
              </w:rPr>
            </w:pPr>
            <w:r w:rsidRPr="00B85303">
              <w:rPr>
                <w:rFonts w:ascii="標楷體" w:hAnsi="標楷體" w:hint="eastAsia"/>
                <w:spacing w:val="-20"/>
                <w:szCs w:val="24"/>
              </w:rPr>
              <w:t>-</w:t>
            </w:r>
          </w:p>
        </w:tc>
      </w:tr>
    </w:tbl>
    <w:p w:rsidR="001E22C0" w:rsidRPr="00B85303" w:rsidRDefault="001E22C0" w:rsidP="001E22C0">
      <w:pPr>
        <w:spacing w:line="280" w:lineRule="exact"/>
        <w:ind w:leftChars="-100" w:left="558" w:hangingChars="349" w:hanging="838"/>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w:t>
      </w:r>
      <w:r w:rsidR="00BF7348" w:rsidRPr="00B85303">
        <w:rPr>
          <w:rFonts w:ascii="標楷體" w:hAnsi="標楷體" w:hint="eastAsia"/>
          <w:sz w:val="24"/>
          <w:szCs w:val="24"/>
        </w:rPr>
        <w:t>1.</w:t>
      </w:r>
      <w:r w:rsidRPr="00B85303">
        <w:rPr>
          <w:rFonts w:ascii="標楷體" w:hAnsi="標楷體" w:hint="eastAsia"/>
          <w:sz w:val="24"/>
          <w:szCs w:val="24"/>
        </w:rPr>
        <w:t>114年度預算數</w:t>
      </w:r>
      <w:r w:rsidR="00D75332">
        <w:rPr>
          <w:rFonts w:ascii="標楷體" w:hAnsi="標楷體" w:hint="eastAsia"/>
          <w:sz w:val="24"/>
          <w:szCs w:val="24"/>
        </w:rPr>
        <w:t>為法定預算數(含</w:t>
      </w:r>
      <w:r w:rsidRPr="00B85303">
        <w:rPr>
          <w:rFonts w:ascii="標楷體" w:hAnsi="標楷體" w:hint="eastAsia"/>
          <w:sz w:val="24"/>
          <w:szCs w:val="24"/>
        </w:rPr>
        <w:t>追加預算數</w:t>
      </w:r>
      <w:r w:rsidR="00D75332">
        <w:rPr>
          <w:rFonts w:ascii="標楷體" w:hAnsi="標楷體" w:hint="eastAsia"/>
          <w:sz w:val="24"/>
          <w:szCs w:val="24"/>
        </w:rPr>
        <w:t>)</w:t>
      </w:r>
      <w:r w:rsidRPr="00B85303">
        <w:rPr>
          <w:rFonts w:ascii="標楷體" w:hAnsi="標楷體" w:hint="eastAsia"/>
          <w:sz w:val="24"/>
          <w:szCs w:val="24"/>
        </w:rPr>
        <w:t>。</w:t>
      </w:r>
    </w:p>
    <w:p w:rsidR="00BF7348" w:rsidRPr="00B85303" w:rsidRDefault="00BF7348" w:rsidP="002D661F">
      <w:pPr>
        <w:spacing w:line="280" w:lineRule="exact"/>
        <w:ind w:leftChars="330" w:left="1207" w:rightChars="-152" w:right="-426" w:hangingChars="118" w:hanging="283"/>
        <w:rPr>
          <w:rFonts w:ascii="標楷體" w:hAnsi="標楷體" w:hint="eastAsia"/>
          <w:sz w:val="24"/>
          <w:szCs w:val="24"/>
        </w:rPr>
      </w:pPr>
      <w:r w:rsidRPr="00B85303">
        <w:rPr>
          <w:rFonts w:ascii="標楷體" w:hAnsi="標楷體" w:hint="eastAsia"/>
          <w:sz w:val="24"/>
          <w:szCs w:val="24"/>
        </w:rPr>
        <w:t>2.</w:t>
      </w:r>
      <w:r w:rsidR="00DE258E" w:rsidRPr="00B85303">
        <w:rPr>
          <w:rFonts w:ascii="標楷體" w:hAnsi="標楷體" w:hint="eastAsia"/>
          <w:sz w:val="24"/>
          <w:szCs w:val="24"/>
        </w:rPr>
        <w:t>有關「如有影響原訂計畫成效，請簡要說明改善措施部分」，海委會及所</w:t>
      </w:r>
      <w:r w:rsidR="00DE258E" w:rsidRPr="00B85303">
        <w:rPr>
          <w:rFonts w:ascii="標楷體" w:hAnsi="標楷體" w:cs="新細明體" w:hint="eastAsia"/>
          <w:sz w:val="24"/>
          <w:szCs w:val="24"/>
        </w:rPr>
        <w:t>屬表示各</w:t>
      </w:r>
      <w:r w:rsidR="00DE258E" w:rsidRPr="00B85303">
        <w:rPr>
          <w:rFonts w:ascii="標楷體" w:hAnsi="標楷體" w:hint="eastAsia"/>
          <w:sz w:val="24"/>
          <w:szCs w:val="24"/>
        </w:rPr>
        <w:t>計畫均無影響。</w:t>
      </w:r>
    </w:p>
    <w:p w:rsidR="0091056D" w:rsidRPr="00B85303" w:rsidRDefault="001E22C0" w:rsidP="001E22C0">
      <w:pPr>
        <w:spacing w:line="280" w:lineRule="exact"/>
        <w:ind w:leftChars="-100" w:left="558" w:hangingChars="349" w:hanging="838"/>
        <w:rPr>
          <w:rFonts w:ascii="標楷體" w:hAnsi="標楷體" w:hint="eastAsia"/>
        </w:rPr>
      </w:pPr>
      <w:r w:rsidRPr="00B85303">
        <w:rPr>
          <w:rFonts w:ascii="標楷體" w:hAnsi="標楷體" w:hint="eastAsia"/>
          <w:sz w:val="24"/>
          <w:szCs w:val="24"/>
        </w:rPr>
        <w:t>資料來源：海委會及所屬。</w:t>
      </w:r>
    </w:p>
    <w:p w:rsidR="0018587D" w:rsidRDefault="00840A61" w:rsidP="00840A61">
      <w:pPr>
        <w:ind w:left="560" w:firstLine="560"/>
        <w:rPr>
          <w:rFonts w:ascii="標楷體" w:hAnsi="標楷體"/>
        </w:rPr>
      </w:pPr>
      <w:r w:rsidRPr="00B85303">
        <w:rPr>
          <w:rFonts w:ascii="標楷體" w:hAnsi="標楷體" w:hint="eastAsia"/>
        </w:rPr>
        <w:t>綜上，</w:t>
      </w:r>
      <w:r w:rsidR="002D661F" w:rsidRPr="00B85303">
        <w:rPr>
          <w:rFonts w:ascii="標楷體" w:hAnsi="標楷體" w:hint="eastAsia"/>
        </w:rPr>
        <w:t>海委會及</w:t>
      </w:r>
      <w:r w:rsidR="00C5292D" w:rsidRPr="00B85303">
        <w:rPr>
          <w:rFonts w:ascii="標楷體" w:hAnsi="標楷體" w:hint="eastAsia"/>
        </w:rPr>
        <w:t>海保署</w:t>
      </w:r>
      <w:r w:rsidR="002D661F" w:rsidRPr="00B85303">
        <w:rPr>
          <w:rFonts w:ascii="標楷體" w:hAnsi="標楷體" w:hint="eastAsia"/>
        </w:rPr>
        <w:t>115年度對地方政府補助經費較114年度</w:t>
      </w:r>
      <w:r w:rsidR="002D661F" w:rsidRPr="00B85303">
        <w:rPr>
          <w:rFonts w:ascii="標楷體" w:hAnsi="標楷體" w:cs="新細明體" w:hint="eastAsia"/>
        </w:rPr>
        <w:t>淨減少2億8,107萬7千元(減幅76.42%)</w:t>
      </w:r>
      <w:r w:rsidR="002D661F" w:rsidRPr="00B85303">
        <w:rPr>
          <w:rFonts w:ascii="標楷體" w:hAnsi="標楷體" w:hint="eastAsia"/>
        </w:rPr>
        <w:t>，</w:t>
      </w:r>
      <w:r w:rsidR="003D56B1" w:rsidRPr="00B85303">
        <w:rPr>
          <w:rFonts w:ascii="標楷體" w:hAnsi="標楷體" w:hint="eastAsia"/>
        </w:rPr>
        <w:t>其中</w:t>
      </w:r>
      <w:r w:rsidR="00181329">
        <w:rPr>
          <w:rFonts w:ascii="標楷體" w:hAnsi="標楷體" w:hint="eastAsia"/>
        </w:rPr>
        <w:t>3</w:t>
      </w:r>
      <w:r w:rsidR="00181329" w:rsidRPr="00181329">
        <w:rPr>
          <w:rFonts w:ascii="標楷體" w:hAnsi="標楷體" w:hint="eastAsia"/>
        </w:rPr>
        <w:t>個計畫移列至「一般性補助款」編列並縮減補助金額</w:t>
      </w:r>
      <w:r w:rsidR="00181329">
        <w:rPr>
          <w:rFonts w:ascii="標楷體" w:hAnsi="標楷體" w:hint="eastAsia"/>
        </w:rPr>
        <w:t>，及</w:t>
      </w:r>
      <w:r w:rsidR="003D56B1" w:rsidRPr="00B85303">
        <w:rPr>
          <w:rFonts w:ascii="標楷體" w:hAnsi="標楷體" w:hint="eastAsia"/>
        </w:rPr>
        <w:t>5個計畫未再編列補助地方政府經費計1億1,260萬元；</w:t>
      </w:r>
      <w:r w:rsidR="002D661F" w:rsidRPr="00B85303">
        <w:rPr>
          <w:rFonts w:ascii="標楷體" w:hAnsi="標楷體" w:hint="eastAsia"/>
        </w:rPr>
        <w:t>惟其差異原因均載示「配合財政收支劃分法修正，錢隨事權移轉，回歸地方自治辦理」及</w:t>
      </w:r>
      <w:r w:rsidR="003D56B1" w:rsidRPr="00B85303">
        <w:rPr>
          <w:rFonts w:ascii="標楷體" w:hAnsi="標楷體" w:hint="eastAsia"/>
        </w:rPr>
        <w:t>計畫</w:t>
      </w:r>
      <w:r w:rsidR="002D661F" w:rsidRPr="00B85303">
        <w:rPr>
          <w:rFonts w:ascii="標楷體" w:hAnsi="標楷體" w:hint="eastAsia"/>
        </w:rPr>
        <w:t>成效影響皆表示「無影響」，卻未見任何數據分析，允宜</w:t>
      </w:r>
      <w:r w:rsidR="00EC1858" w:rsidRPr="00EC1858">
        <w:rPr>
          <w:rFonts w:ascii="標楷體" w:hAnsi="標楷體" w:hint="eastAsia"/>
        </w:rPr>
        <w:t>妥與地方政府協</w:t>
      </w:r>
      <w:r w:rsidR="00660E4F">
        <w:rPr>
          <w:rFonts w:ascii="標楷體" w:hAnsi="標楷體" w:hint="eastAsia"/>
        </w:rPr>
        <w:t>調</w:t>
      </w:r>
      <w:r w:rsidR="00EC1858" w:rsidRPr="00EC1858">
        <w:rPr>
          <w:rFonts w:ascii="標楷體" w:hAnsi="標楷體" w:hint="eastAsia"/>
        </w:rPr>
        <w:t>事權歸屬，俾利日後全國海洋事務之順利推動</w:t>
      </w:r>
      <w:r w:rsidRPr="00B85303">
        <w:rPr>
          <w:rFonts w:ascii="標楷體" w:hAnsi="標楷體" w:hint="eastAsia"/>
        </w:rPr>
        <w:t>。</w:t>
      </w:r>
    </w:p>
    <w:p w:rsidR="00F12586" w:rsidRPr="00B85303" w:rsidRDefault="00F12586" w:rsidP="00840A61">
      <w:pPr>
        <w:ind w:left="560" w:firstLine="560"/>
        <w:rPr>
          <w:rFonts w:ascii="標楷體" w:hAnsi="標楷體" w:hint="eastAsia"/>
        </w:rPr>
      </w:pPr>
    </w:p>
    <w:p w:rsidR="00C108F2" w:rsidRPr="00B85303" w:rsidRDefault="008C7F8E" w:rsidP="001A72D3">
      <w:pPr>
        <w:pStyle w:val="14"/>
        <w:ind w:left="580" w:hanging="580"/>
        <w:rPr>
          <w:rFonts w:ascii="標楷體" w:eastAsia="標楷體" w:hAnsi="標楷體" w:hint="eastAsia"/>
        </w:rPr>
      </w:pPr>
      <w:bookmarkStart w:id="8" w:name="_Toc212448410"/>
      <w:r w:rsidRPr="00B85303">
        <w:rPr>
          <w:rFonts w:ascii="標楷體" w:eastAsia="標楷體" w:hAnsi="標楷體" w:hint="eastAsia"/>
        </w:rPr>
        <w:t>三</w:t>
      </w:r>
      <w:r w:rsidR="001A72D3" w:rsidRPr="00B85303">
        <w:rPr>
          <w:rFonts w:ascii="標楷體" w:eastAsia="標楷體" w:hAnsi="標楷體" w:hint="eastAsia"/>
        </w:rPr>
        <w:t>、新增</w:t>
      </w:r>
      <w:bookmarkStart w:id="9" w:name="_Hlk208671698"/>
      <w:r w:rsidR="008E3EAF" w:rsidRPr="00B85303">
        <w:rPr>
          <w:rFonts w:ascii="標楷體" w:eastAsia="標楷體" w:hAnsi="標楷體"/>
        </w:rPr>
        <w:t>「</w:t>
      </w:r>
      <w:r w:rsidR="008E3EAF" w:rsidRPr="00B85303">
        <w:rPr>
          <w:rFonts w:ascii="標楷體" w:eastAsia="標楷體" w:hAnsi="標楷體" w:hint="eastAsia"/>
        </w:rPr>
        <w:t>海洋遊憩安全暨親海無礙躍升計畫</w:t>
      </w:r>
      <w:r w:rsidR="008E3EAF" w:rsidRPr="00B85303">
        <w:rPr>
          <w:rFonts w:ascii="標楷體" w:eastAsia="標楷體" w:hAnsi="標楷體"/>
        </w:rPr>
        <w:t>」</w:t>
      </w:r>
      <w:bookmarkStart w:id="10" w:name="_Hlk177665813"/>
      <w:bookmarkEnd w:id="9"/>
      <w:r w:rsidR="00C108F2" w:rsidRPr="00B85303">
        <w:rPr>
          <w:rFonts w:ascii="標楷體" w:eastAsia="標楷體" w:hAnsi="標楷體" w:hint="eastAsia"/>
        </w:rPr>
        <w:t>，</w:t>
      </w:r>
      <w:r w:rsidR="00BA2575">
        <w:rPr>
          <w:rFonts w:ascii="標楷體" w:eastAsia="標楷體" w:hAnsi="標楷體" w:hint="eastAsia"/>
        </w:rPr>
        <w:t>惟</w:t>
      </w:r>
      <w:r w:rsidR="0061561D">
        <w:rPr>
          <w:rFonts w:ascii="標楷體" w:eastAsia="標楷體" w:hAnsi="標楷體" w:hint="eastAsia"/>
        </w:rPr>
        <w:t>計畫</w:t>
      </w:r>
      <w:r w:rsidR="002512F4" w:rsidRPr="00B85303">
        <w:rPr>
          <w:rFonts w:ascii="標楷體" w:eastAsia="標楷體" w:hAnsi="標楷體" w:hint="eastAsia"/>
        </w:rPr>
        <w:t>刪減幅度大、相關技術未臻成熟與欠缺後續配套</w:t>
      </w:r>
      <w:r w:rsidR="005B2142" w:rsidRPr="00B85303">
        <w:rPr>
          <w:rFonts w:ascii="標楷體" w:eastAsia="標楷體" w:hAnsi="標楷體" w:hint="eastAsia"/>
        </w:rPr>
        <w:t>，</w:t>
      </w:r>
      <w:r w:rsidR="00621384" w:rsidRPr="00B85303">
        <w:rPr>
          <w:rFonts w:ascii="標楷體" w:eastAsia="標楷體" w:hAnsi="標楷體" w:hint="eastAsia"/>
        </w:rPr>
        <w:t>恐淪為試辦計畫而非原訂全國性政策推動，</w:t>
      </w:r>
      <w:r w:rsidR="005B2142" w:rsidRPr="00B85303">
        <w:rPr>
          <w:rFonts w:ascii="標楷體" w:eastAsia="標楷體" w:hAnsi="標楷體" w:hint="eastAsia"/>
        </w:rPr>
        <w:t>影響成效擴散力</w:t>
      </w:r>
      <w:bookmarkEnd w:id="8"/>
      <w:r w:rsidR="005B2142" w:rsidRPr="00B85303">
        <w:rPr>
          <w:rFonts w:ascii="標楷體" w:eastAsia="標楷體" w:hAnsi="標楷體" w:hint="eastAsia"/>
        </w:rPr>
        <w:t xml:space="preserve"> </w:t>
      </w:r>
    </w:p>
    <w:bookmarkEnd w:id="10"/>
    <w:p w:rsidR="001A72D3" w:rsidRPr="00B85303" w:rsidRDefault="001A72D3" w:rsidP="006A1C65">
      <w:pPr>
        <w:ind w:left="560" w:firstLine="560"/>
        <w:rPr>
          <w:rFonts w:ascii="標楷體" w:hAnsi="標楷體"/>
          <w:snapToGrid/>
        </w:rPr>
      </w:pPr>
      <w:r w:rsidRPr="00B85303">
        <w:rPr>
          <w:rFonts w:ascii="標楷體" w:hAnsi="標楷體" w:cs="新細明體" w:hint="eastAsia"/>
        </w:rPr>
        <w:t>海委會</w:t>
      </w:r>
      <w:r w:rsidR="00B214B4" w:rsidRPr="00B85303">
        <w:rPr>
          <w:rFonts w:ascii="標楷體" w:hAnsi="標楷體" w:hint="eastAsia"/>
        </w:rPr>
        <w:t>11</w:t>
      </w:r>
      <w:r w:rsidR="001F5D4E" w:rsidRPr="00B85303">
        <w:rPr>
          <w:rFonts w:ascii="標楷體" w:hAnsi="標楷體" w:hint="eastAsia"/>
        </w:rPr>
        <w:t>5</w:t>
      </w:r>
      <w:r w:rsidR="00B214B4" w:rsidRPr="00B85303">
        <w:rPr>
          <w:rFonts w:ascii="標楷體" w:hAnsi="標楷體" w:cs="新細明體" w:hint="eastAsia"/>
        </w:rPr>
        <w:t>年度預算案</w:t>
      </w:r>
      <w:r w:rsidR="00BF0F52" w:rsidRPr="00B85303">
        <w:rPr>
          <w:rFonts w:ascii="標楷體" w:hAnsi="標楷體" w:cs="新細明體" w:hint="eastAsia"/>
        </w:rPr>
        <w:t>「海洋業務-海洋資源作業」、</w:t>
      </w:r>
      <w:r w:rsidR="00B214B4" w:rsidRPr="00B85303">
        <w:rPr>
          <w:rFonts w:ascii="標楷體" w:hAnsi="標楷體" w:cs="新細明體" w:hint="eastAsia"/>
        </w:rPr>
        <w:t>「海洋業務</w:t>
      </w:r>
      <w:r w:rsidR="008E7709" w:rsidRPr="00B85303">
        <w:rPr>
          <w:rFonts w:ascii="標楷體" w:hAnsi="標楷體" w:cs="新細明體" w:hint="eastAsia"/>
        </w:rPr>
        <w:t>-海域安全作業</w:t>
      </w:r>
      <w:r w:rsidR="00B214B4" w:rsidRPr="00B85303">
        <w:rPr>
          <w:rFonts w:ascii="標楷體" w:hAnsi="標楷體" w:cs="新細明體" w:hint="eastAsia"/>
        </w:rPr>
        <w:t>」</w:t>
      </w:r>
      <w:r w:rsidR="008E7709" w:rsidRPr="00B85303">
        <w:rPr>
          <w:rFonts w:ascii="標楷體" w:hAnsi="標楷體" w:cs="新細明體" w:hint="eastAsia"/>
        </w:rPr>
        <w:t>新增「海洋遊憩安全暨親海無礙躍升計畫」</w:t>
      </w:r>
      <w:r w:rsidR="008E7709" w:rsidRPr="00B85303">
        <w:rPr>
          <w:rFonts w:ascii="標楷體" w:hAnsi="標楷體" w:hint="eastAsia"/>
        </w:rPr>
        <w:t>(</w:t>
      </w:r>
      <w:r w:rsidR="008E7709" w:rsidRPr="00B85303">
        <w:rPr>
          <w:rFonts w:ascii="標楷體" w:hAnsi="標楷體" w:cs="新細明體" w:hint="eastAsia"/>
        </w:rPr>
        <w:t>以下簡稱本計畫</w:t>
      </w:r>
      <w:r w:rsidR="008E7709" w:rsidRPr="00B85303">
        <w:rPr>
          <w:rFonts w:ascii="標楷體" w:hAnsi="標楷體" w:hint="eastAsia"/>
        </w:rPr>
        <w:t>)</w:t>
      </w:r>
      <w:r w:rsidR="008E7709" w:rsidRPr="00B85303">
        <w:rPr>
          <w:rFonts w:ascii="標楷體" w:hAnsi="標楷體" w:cs="新細明體" w:hint="eastAsia"/>
        </w:rPr>
        <w:t xml:space="preserve"> 第</w:t>
      </w:r>
      <w:r w:rsidR="008E7709" w:rsidRPr="00B85303">
        <w:rPr>
          <w:rFonts w:ascii="標楷體" w:hAnsi="標楷體" w:hint="eastAsia"/>
        </w:rPr>
        <w:t>1</w:t>
      </w:r>
      <w:r w:rsidR="008E7709" w:rsidRPr="00B85303">
        <w:rPr>
          <w:rFonts w:ascii="標楷體" w:hAnsi="標楷體" w:cs="新細明體" w:hint="eastAsia"/>
        </w:rPr>
        <w:t>年經費</w:t>
      </w:r>
      <w:r w:rsidR="00BF0F52" w:rsidRPr="00B85303">
        <w:rPr>
          <w:rFonts w:ascii="標楷體" w:hAnsi="標楷體" w:cs="新細明體" w:hint="eastAsia"/>
        </w:rPr>
        <w:t>各500萬元、</w:t>
      </w:r>
      <w:r w:rsidR="008E7709" w:rsidRPr="00B85303">
        <w:rPr>
          <w:rFonts w:ascii="標楷體" w:hAnsi="標楷體" w:cs="新細明體" w:hint="eastAsia"/>
        </w:rPr>
        <w:t>6</w:t>
      </w:r>
      <w:r w:rsidR="008E7709" w:rsidRPr="00B85303">
        <w:rPr>
          <w:rFonts w:ascii="標楷體" w:hAnsi="標楷體"/>
        </w:rPr>
        <w:t>,</w:t>
      </w:r>
      <w:r w:rsidR="008E7709" w:rsidRPr="00B85303">
        <w:rPr>
          <w:rFonts w:ascii="標楷體" w:hAnsi="標楷體" w:hint="eastAsia"/>
        </w:rPr>
        <w:t>0</w:t>
      </w:r>
      <w:r w:rsidR="008E7709" w:rsidRPr="00B85303">
        <w:rPr>
          <w:rFonts w:ascii="標楷體" w:hAnsi="標楷體"/>
        </w:rPr>
        <w:t>00</w:t>
      </w:r>
      <w:r w:rsidR="008E7709" w:rsidRPr="00B85303">
        <w:rPr>
          <w:rFonts w:ascii="標楷體" w:hAnsi="標楷體" w:cs="新細明體" w:hint="eastAsia"/>
        </w:rPr>
        <w:t>萬元</w:t>
      </w:r>
      <w:r w:rsidR="008E7709" w:rsidRPr="00B85303">
        <w:rPr>
          <w:rFonts w:ascii="標楷體" w:hAnsi="標楷體" w:hint="eastAsia"/>
        </w:rPr>
        <w:t>，暨</w:t>
      </w:r>
      <w:r w:rsidR="00DE047B" w:rsidRPr="00B85303">
        <w:rPr>
          <w:rFonts w:ascii="標楷體" w:hAnsi="標楷體" w:cs="新細明體" w:hint="eastAsia"/>
        </w:rPr>
        <w:t>海巡署</w:t>
      </w:r>
      <w:r w:rsidR="00B214B4" w:rsidRPr="00B85303">
        <w:rPr>
          <w:rFonts w:ascii="標楷體" w:hAnsi="標楷體" w:hint="eastAsia"/>
        </w:rPr>
        <w:t>11</w:t>
      </w:r>
      <w:r w:rsidR="00DE047B" w:rsidRPr="00B85303">
        <w:rPr>
          <w:rFonts w:ascii="標楷體" w:hAnsi="標楷體" w:hint="eastAsia"/>
        </w:rPr>
        <w:t>5</w:t>
      </w:r>
      <w:r w:rsidR="00B214B4" w:rsidRPr="00B85303">
        <w:rPr>
          <w:rFonts w:ascii="標楷體" w:hAnsi="標楷體" w:cs="新細明體" w:hint="eastAsia"/>
        </w:rPr>
        <w:t>年度預算案</w:t>
      </w:r>
      <w:r w:rsidRPr="00B85303">
        <w:rPr>
          <w:rFonts w:ascii="標楷體" w:hAnsi="標楷體" w:cs="新細明體" w:hint="eastAsia"/>
        </w:rPr>
        <w:t>「</w:t>
      </w:r>
      <w:r w:rsidR="00ED711B" w:rsidRPr="00B85303">
        <w:rPr>
          <w:rFonts w:ascii="標楷體" w:hAnsi="標楷體" w:cs="新細明體" w:hint="eastAsia"/>
        </w:rPr>
        <w:t>海</w:t>
      </w:r>
      <w:r w:rsidR="00DE047B" w:rsidRPr="00B85303">
        <w:rPr>
          <w:rFonts w:ascii="標楷體" w:hAnsi="標楷體" w:cs="新細明體" w:hint="eastAsia"/>
        </w:rPr>
        <w:t>巡工作</w:t>
      </w:r>
      <w:r w:rsidRPr="00B85303">
        <w:rPr>
          <w:rFonts w:ascii="標楷體" w:hAnsi="標楷體" w:cs="新細明體" w:hint="eastAsia"/>
        </w:rPr>
        <w:t>」</w:t>
      </w:r>
      <w:r w:rsidR="00FA1FED" w:rsidRPr="00B85303">
        <w:rPr>
          <w:rFonts w:ascii="標楷體" w:hAnsi="標楷體" w:cs="新細明體" w:hint="eastAsia"/>
        </w:rPr>
        <w:t>項下新增</w:t>
      </w:r>
      <w:r w:rsidR="006B1E2A" w:rsidRPr="00B85303">
        <w:rPr>
          <w:rFonts w:ascii="標楷體" w:hAnsi="標楷體" w:cs="新細明體" w:hint="eastAsia"/>
        </w:rPr>
        <w:t>本計畫</w:t>
      </w:r>
      <w:r w:rsidR="00BF0F52" w:rsidRPr="00B85303">
        <w:rPr>
          <w:rFonts w:ascii="標楷體" w:hAnsi="標楷體" w:hint="eastAsia"/>
        </w:rPr>
        <w:t>3</w:t>
      </w:r>
      <w:r w:rsidR="00DE047B" w:rsidRPr="00B85303">
        <w:rPr>
          <w:rFonts w:ascii="標楷體" w:hAnsi="標楷體" w:hint="eastAsia"/>
        </w:rPr>
        <w:t>51</w:t>
      </w:r>
      <w:r w:rsidR="00E00A45" w:rsidRPr="00B85303">
        <w:rPr>
          <w:rFonts w:ascii="標楷體" w:hAnsi="標楷體" w:cs="新細明體" w:hint="eastAsia"/>
        </w:rPr>
        <w:t>萬</w:t>
      </w:r>
      <w:r w:rsidR="00DE047B" w:rsidRPr="00B85303">
        <w:rPr>
          <w:rFonts w:ascii="標楷體" w:hAnsi="標楷體" w:cs="新細明體" w:hint="eastAsia"/>
        </w:rPr>
        <w:t>2千</w:t>
      </w:r>
      <w:r w:rsidR="00E00A45" w:rsidRPr="00B85303">
        <w:rPr>
          <w:rFonts w:ascii="標楷體" w:hAnsi="標楷體" w:cs="新細明體" w:hint="eastAsia"/>
        </w:rPr>
        <w:t>元</w:t>
      </w:r>
      <w:r w:rsidR="000E7219" w:rsidRPr="00B85303">
        <w:rPr>
          <w:rFonts w:ascii="標楷體" w:hAnsi="標楷體" w:cs="新細明體" w:hint="eastAsia"/>
        </w:rPr>
        <w:t>，</w:t>
      </w:r>
      <w:r w:rsidR="00E00A45" w:rsidRPr="00B85303">
        <w:rPr>
          <w:rFonts w:ascii="標楷體" w:hAnsi="標楷體" w:cs="新細明體" w:hint="eastAsia"/>
        </w:rPr>
        <w:t>合</w:t>
      </w:r>
      <w:r w:rsidR="00346951" w:rsidRPr="00B85303">
        <w:rPr>
          <w:rFonts w:ascii="標楷體" w:hAnsi="標楷體" w:cs="新細明體" w:hint="eastAsia"/>
        </w:rPr>
        <w:t>計</w:t>
      </w:r>
      <w:r w:rsidR="00DE047B" w:rsidRPr="00B85303">
        <w:rPr>
          <w:rFonts w:ascii="標楷體" w:hAnsi="標楷體" w:cs="新細明體" w:hint="eastAsia"/>
        </w:rPr>
        <w:t>6,851</w:t>
      </w:r>
      <w:r w:rsidR="00346951" w:rsidRPr="00B85303">
        <w:rPr>
          <w:rFonts w:ascii="標楷體" w:hAnsi="標楷體" w:cs="新細明體" w:hint="eastAsia"/>
        </w:rPr>
        <w:t>萬</w:t>
      </w:r>
      <w:r w:rsidR="00DE047B" w:rsidRPr="00B85303">
        <w:rPr>
          <w:rFonts w:ascii="標楷體" w:hAnsi="標楷體" w:cs="新細明體" w:hint="eastAsia"/>
        </w:rPr>
        <w:t>2千</w:t>
      </w:r>
      <w:r w:rsidR="00346951" w:rsidRPr="00B85303">
        <w:rPr>
          <w:rFonts w:ascii="標楷體" w:hAnsi="標楷體" w:cs="新細明體" w:hint="eastAsia"/>
        </w:rPr>
        <w:t>元</w:t>
      </w:r>
      <w:r w:rsidR="00BF0F52" w:rsidRPr="00B85303">
        <w:rPr>
          <w:rFonts w:ascii="標楷體" w:hAnsi="標楷體" w:cs="新細明體" w:hint="eastAsia"/>
        </w:rPr>
        <w:t>，係辦理委託專業團隊</w:t>
      </w:r>
      <w:r w:rsidR="00F33148" w:rsidRPr="00B85303">
        <w:rPr>
          <w:rFonts w:ascii="標楷體" w:hAnsi="標楷體" w:cs="新細明體" w:hint="eastAsia"/>
        </w:rPr>
        <w:t>設置親海平權環境設施</w:t>
      </w:r>
      <w:r w:rsidR="00B54D13" w:rsidRPr="00B85303">
        <w:rPr>
          <w:rFonts w:ascii="標楷體" w:hAnsi="標楷體" w:cs="新細明體" w:hint="eastAsia"/>
        </w:rPr>
        <w:t>與</w:t>
      </w:r>
      <w:r w:rsidR="006A1C65" w:rsidRPr="00B85303">
        <w:rPr>
          <w:rFonts w:ascii="標楷體" w:hAnsi="標楷體" w:cs="新細明體" w:hint="eastAsia"/>
        </w:rPr>
        <w:t>建立科技監控智慧預警系統、辦理海巡志工教育訓練、保險，及改善海域意外案件處理公務統計系統等經費(明細詳表1)。</w:t>
      </w:r>
      <w:r w:rsidRPr="00B85303">
        <w:rPr>
          <w:rFonts w:ascii="標楷體" w:hAnsi="標楷體" w:cs="新細明體" w:hint="eastAsia"/>
        </w:rPr>
        <w:t>經查：</w:t>
      </w:r>
      <w:r w:rsidRPr="00B85303">
        <w:rPr>
          <w:rFonts w:ascii="標楷體" w:hAnsi="標楷體"/>
          <w:snapToGrid/>
        </w:rPr>
        <w:t xml:space="preserve"> </w:t>
      </w:r>
    </w:p>
    <w:p w:rsidR="009607EC" w:rsidRPr="00B85303" w:rsidRDefault="009607EC" w:rsidP="00A95909">
      <w:pPr>
        <w:pStyle w:val="a4"/>
        <w:ind w:leftChars="0" w:left="0" w:right="-427" w:firstLineChars="0" w:firstLine="0"/>
        <w:jc w:val="left"/>
        <w:rPr>
          <w:rFonts w:ascii="標楷體" w:hAnsi="標楷體"/>
          <w:b/>
          <w:bCs/>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b/>
          <w:bCs/>
          <w:spacing w:val="-20"/>
        </w:rPr>
        <w:t xml:space="preserve"> </w:t>
      </w:r>
      <w:r w:rsidR="006A1C65" w:rsidRPr="00B85303">
        <w:rPr>
          <w:rFonts w:ascii="標楷體" w:hAnsi="標楷體" w:hint="eastAsia"/>
          <w:b/>
          <w:bCs/>
          <w:spacing w:val="-20"/>
        </w:rPr>
        <w:t>海委會及所屬115年度編列「海洋遊憩安全暨親海無礙躍升計畫」</w:t>
      </w:r>
      <w:r w:rsidRPr="00B85303">
        <w:rPr>
          <w:rFonts w:ascii="標楷體" w:hAnsi="標楷體" w:hint="eastAsia"/>
          <w:b/>
          <w:bCs/>
          <w:spacing w:val="-20"/>
        </w:rPr>
        <w:t>概況表</w:t>
      </w:r>
    </w:p>
    <w:p w:rsidR="006A1C65" w:rsidRPr="00B85303" w:rsidRDefault="009607EC" w:rsidP="00A95909">
      <w:pPr>
        <w:pStyle w:val="a4"/>
        <w:spacing w:line="280" w:lineRule="exact"/>
        <w:ind w:leftChars="0" w:left="238" w:right="59" w:hangingChars="99" w:hanging="238"/>
        <w:jc w:val="right"/>
        <w:rPr>
          <w:rFonts w:ascii="標楷體" w:hAnsi="標楷體"/>
          <w:sz w:val="24"/>
          <w:szCs w:val="24"/>
        </w:rPr>
      </w:pPr>
      <w:r w:rsidRPr="00B85303">
        <w:rPr>
          <w:rFonts w:ascii="標楷體" w:hAnsi="標楷體" w:hint="eastAsia"/>
          <w:sz w:val="24"/>
          <w:szCs w:val="24"/>
        </w:rPr>
        <w:t>單位：新臺幣千元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4394"/>
        <w:gridCol w:w="1135"/>
        <w:gridCol w:w="2267"/>
      </w:tblGrid>
      <w:tr w:rsidR="009F6C98" w:rsidRPr="00B85303" w:rsidTr="00BC14D0">
        <w:trPr>
          <w:trHeight w:val="425"/>
        </w:trPr>
        <w:tc>
          <w:tcPr>
            <w:tcW w:w="417" w:type="pct"/>
            <w:shd w:val="clear" w:color="auto" w:fill="auto"/>
            <w:vAlign w:val="center"/>
          </w:tcPr>
          <w:p w:rsidR="009F6C98" w:rsidRPr="00B85303" w:rsidRDefault="009F6C98" w:rsidP="00A95909">
            <w:pPr>
              <w:pStyle w:val="142"/>
              <w:jc w:val="center"/>
              <w:rPr>
                <w:rFonts w:ascii="標楷體" w:hAnsi="標楷體"/>
                <w:spacing w:val="-20"/>
                <w:sz w:val="22"/>
                <w:szCs w:val="22"/>
              </w:rPr>
            </w:pPr>
            <w:r w:rsidRPr="00B85303">
              <w:rPr>
                <w:rFonts w:ascii="標楷體" w:hAnsi="標楷體" w:hint="eastAsia"/>
              </w:rPr>
              <w:t>機關</w:t>
            </w:r>
          </w:p>
        </w:tc>
        <w:tc>
          <w:tcPr>
            <w:tcW w:w="2583" w:type="pct"/>
            <w:shd w:val="clear" w:color="auto" w:fill="auto"/>
            <w:vAlign w:val="center"/>
          </w:tcPr>
          <w:p w:rsidR="009F6C98" w:rsidRPr="00B85303" w:rsidRDefault="009F6C98" w:rsidP="00A95909">
            <w:pPr>
              <w:pStyle w:val="142"/>
              <w:jc w:val="center"/>
              <w:rPr>
                <w:rFonts w:ascii="標楷體" w:hAnsi="標楷體"/>
              </w:rPr>
            </w:pPr>
            <w:r w:rsidRPr="00B85303">
              <w:rPr>
                <w:rFonts w:ascii="標楷體" w:hAnsi="標楷體" w:hint="eastAsia"/>
              </w:rPr>
              <w:t>工作計畫及分支計畫</w:t>
            </w:r>
          </w:p>
        </w:tc>
        <w:tc>
          <w:tcPr>
            <w:tcW w:w="667" w:type="pct"/>
            <w:shd w:val="clear" w:color="auto" w:fill="auto"/>
            <w:vAlign w:val="center"/>
          </w:tcPr>
          <w:p w:rsidR="009F6C98" w:rsidRPr="00615667" w:rsidRDefault="00B61E36" w:rsidP="00A95909">
            <w:pPr>
              <w:pStyle w:val="142"/>
              <w:jc w:val="center"/>
              <w:rPr>
                <w:rFonts w:ascii="標楷體" w:hAnsi="標楷體"/>
                <w:spacing w:val="-10"/>
              </w:rPr>
            </w:pPr>
            <w:r w:rsidRPr="00615667">
              <w:rPr>
                <w:rFonts w:ascii="標楷體" w:hAnsi="標楷體" w:hint="eastAsia"/>
                <w:spacing w:val="-10"/>
              </w:rPr>
              <w:t>預算</w:t>
            </w:r>
            <w:r w:rsidR="00615667" w:rsidRPr="00615667">
              <w:rPr>
                <w:rFonts w:ascii="標楷體" w:hAnsi="標楷體" w:hint="eastAsia"/>
                <w:spacing w:val="-10"/>
              </w:rPr>
              <w:t>案</w:t>
            </w:r>
            <w:r w:rsidRPr="00615667">
              <w:rPr>
                <w:rFonts w:ascii="標楷體" w:hAnsi="標楷體" w:hint="eastAsia"/>
                <w:spacing w:val="-10"/>
              </w:rPr>
              <w:t>數</w:t>
            </w:r>
          </w:p>
        </w:tc>
        <w:tc>
          <w:tcPr>
            <w:tcW w:w="1333" w:type="pct"/>
            <w:shd w:val="clear" w:color="auto" w:fill="auto"/>
            <w:vAlign w:val="center"/>
          </w:tcPr>
          <w:p w:rsidR="009F6C98" w:rsidRPr="00B85303" w:rsidRDefault="009F6C98" w:rsidP="00A95909">
            <w:pPr>
              <w:pStyle w:val="142"/>
              <w:jc w:val="center"/>
              <w:rPr>
                <w:rFonts w:ascii="標楷體" w:hAnsi="標楷體"/>
              </w:rPr>
            </w:pPr>
            <w:r w:rsidRPr="00B85303">
              <w:rPr>
                <w:rFonts w:ascii="標楷體" w:hAnsi="標楷體" w:hint="eastAsia"/>
              </w:rPr>
              <w:t>說明</w:t>
            </w:r>
          </w:p>
        </w:tc>
      </w:tr>
      <w:tr w:rsidR="00B92156" w:rsidRPr="00B85303" w:rsidTr="00BC14D0">
        <w:tc>
          <w:tcPr>
            <w:tcW w:w="417" w:type="pct"/>
            <w:vMerge w:val="restart"/>
            <w:shd w:val="clear" w:color="auto" w:fill="auto"/>
            <w:vAlign w:val="center"/>
          </w:tcPr>
          <w:p w:rsidR="00B92156" w:rsidRPr="00B85303" w:rsidRDefault="00B92156" w:rsidP="009F6C98">
            <w:pPr>
              <w:pStyle w:val="142"/>
              <w:jc w:val="both"/>
              <w:rPr>
                <w:rFonts w:ascii="標楷體" w:hAnsi="標楷體"/>
              </w:rPr>
            </w:pPr>
            <w:r w:rsidRPr="00B85303">
              <w:rPr>
                <w:rFonts w:ascii="標楷體" w:hAnsi="標楷體" w:hint="eastAsia"/>
              </w:rPr>
              <w:t>海委會</w:t>
            </w:r>
          </w:p>
        </w:tc>
        <w:tc>
          <w:tcPr>
            <w:tcW w:w="2583" w:type="pct"/>
            <w:shd w:val="clear" w:color="auto" w:fill="auto"/>
            <w:vAlign w:val="center"/>
          </w:tcPr>
          <w:p w:rsidR="00B92156" w:rsidRPr="00B85303" w:rsidRDefault="00B92156" w:rsidP="009F6C98">
            <w:pPr>
              <w:pStyle w:val="142"/>
              <w:jc w:val="both"/>
              <w:rPr>
                <w:rFonts w:ascii="標楷體" w:hAnsi="標楷體"/>
              </w:rPr>
            </w:pPr>
            <w:r w:rsidRPr="00B85303">
              <w:rPr>
                <w:rFonts w:ascii="標楷體" w:hAnsi="標楷體" w:hint="eastAsia"/>
              </w:rPr>
              <w:t>「海洋業務-海洋資源作業」</w:t>
            </w:r>
          </w:p>
        </w:tc>
        <w:tc>
          <w:tcPr>
            <w:tcW w:w="667" w:type="pct"/>
            <w:shd w:val="clear" w:color="auto" w:fill="auto"/>
            <w:vAlign w:val="center"/>
          </w:tcPr>
          <w:p w:rsidR="00B92156" w:rsidRPr="00B85303" w:rsidRDefault="00B92156" w:rsidP="009F6C98">
            <w:pPr>
              <w:pStyle w:val="142"/>
              <w:jc w:val="right"/>
              <w:rPr>
                <w:rFonts w:ascii="標楷體" w:hAnsi="標楷體"/>
              </w:rPr>
            </w:pPr>
            <w:r w:rsidRPr="00B85303">
              <w:rPr>
                <w:rFonts w:ascii="標楷體" w:hAnsi="標楷體" w:hint="eastAsia"/>
              </w:rPr>
              <w:t>5</w:t>
            </w:r>
            <w:r w:rsidRPr="00B85303">
              <w:rPr>
                <w:rFonts w:ascii="標楷體" w:hAnsi="標楷體"/>
              </w:rPr>
              <w:t>,</w:t>
            </w:r>
            <w:r w:rsidRPr="00B85303">
              <w:rPr>
                <w:rFonts w:ascii="標楷體" w:hAnsi="標楷體" w:hint="eastAsia"/>
              </w:rPr>
              <w:t>000</w:t>
            </w:r>
          </w:p>
        </w:tc>
        <w:tc>
          <w:tcPr>
            <w:tcW w:w="1333" w:type="pct"/>
            <w:shd w:val="clear" w:color="auto" w:fill="auto"/>
          </w:tcPr>
          <w:p w:rsidR="00B92156" w:rsidRPr="00B85303" w:rsidRDefault="00B92156" w:rsidP="00857C14">
            <w:pPr>
              <w:pStyle w:val="142"/>
              <w:jc w:val="both"/>
              <w:rPr>
                <w:rFonts w:ascii="標楷體" w:hAnsi="標楷體"/>
              </w:rPr>
            </w:pPr>
            <w:r w:rsidRPr="00B85303">
              <w:rPr>
                <w:rFonts w:ascii="標楷體" w:hAnsi="標楷體" w:hint="eastAsia"/>
              </w:rPr>
              <w:t>委託專業團隊設置親海平權環境設施</w:t>
            </w:r>
          </w:p>
        </w:tc>
      </w:tr>
      <w:tr w:rsidR="00B92156" w:rsidRPr="00B85303" w:rsidTr="00BC14D0">
        <w:tc>
          <w:tcPr>
            <w:tcW w:w="417" w:type="pct"/>
            <w:vMerge/>
            <w:shd w:val="clear" w:color="auto" w:fill="auto"/>
            <w:vAlign w:val="center"/>
          </w:tcPr>
          <w:p w:rsidR="00B92156" w:rsidRPr="00B85303" w:rsidRDefault="00B92156" w:rsidP="009F6C98">
            <w:pPr>
              <w:pStyle w:val="142"/>
              <w:jc w:val="both"/>
              <w:rPr>
                <w:rFonts w:ascii="標楷體" w:hAnsi="標楷體"/>
              </w:rPr>
            </w:pPr>
          </w:p>
        </w:tc>
        <w:tc>
          <w:tcPr>
            <w:tcW w:w="2583" w:type="pct"/>
            <w:shd w:val="clear" w:color="auto" w:fill="auto"/>
            <w:vAlign w:val="center"/>
          </w:tcPr>
          <w:p w:rsidR="00B92156" w:rsidRPr="00B85303" w:rsidRDefault="00B92156" w:rsidP="009F6C98">
            <w:pPr>
              <w:pStyle w:val="142"/>
              <w:jc w:val="both"/>
              <w:rPr>
                <w:rFonts w:ascii="標楷體" w:hAnsi="標楷體"/>
              </w:rPr>
            </w:pPr>
            <w:r w:rsidRPr="00B85303">
              <w:rPr>
                <w:rFonts w:ascii="標楷體" w:hAnsi="標楷體" w:hint="eastAsia"/>
              </w:rPr>
              <w:t>「海洋業務-海域安全作業」</w:t>
            </w:r>
          </w:p>
        </w:tc>
        <w:tc>
          <w:tcPr>
            <w:tcW w:w="667" w:type="pct"/>
            <w:shd w:val="clear" w:color="auto" w:fill="auto"/>
            <w:vAlign w:val="center"/>
          </w:tcPr>
          <w:p w:rsidR="00B92156" w:rsidRPr="00B85303" w:rsidRDefault="00B92156" w:rsidP="009F6C98">
            <w:pPr>
              <w:pStyle w:val="142"/>
              <w:jc w:val="right"/>
              <w:rPr>
                <w:rFonts w:ascii="標楷體" w:hAnsi="標楷體"/>
              </w:rPr>
            </w:pPr>
            <w:r w:rsidRPr="00B85303">
              <w:rPr>
                <w:rFonts w:ascii="標楷體" w:hAnsi="標楷體" w:hint="eastAsia"/>
              </w:rPr>
              <w:t>60,</w:t>
            </w:r>
            <w:r w:rsidRPr="00B85303">
              <w:rPr>
                <w:rFonts w:ascii="標楷體" w:hAnsi="標楷體"/>
              </w:rPr>
              <w:t>000</w:t>
            </w:r>
          </w:p>
        </w:tc>
        <w:tc>
          <w:tcPr>
            <w:tcW w:w="1333" w:type="pct"/>
            <w:shd w:val="clear" w:color="auto" w:fill="auto"/>
          </w:tcPr>
          <w:p w:rsidR="00B92156" w:rsidRPr="00B85303" w:rsidRDefault="00B92156" w:rsidP="00857C14">
            <w:pPr>
              <w:pStyle w:val="142"/>
              <w:jc w:val="both"/>
              <w:rPr>
                <w:rFonts w:ascii="標楷體" w:hAnsi="標楷體"/>
              </w:rPr>
            </w:pPr>
            <w:r w:rsidRPr="00B85303">
              <w:rPr>
                <w:rFonts w:ascii="標楷體" w:hAnsi="標楷體" w:hint="eastAsia"/>
              </w:rPr>
              <w:t>委託專業團隊建立科技監控智慧預警系統</w:t>
            </w:r>
          </w:p>
        </w:tc>
      </w:tr>
      <w:tr w:rsidR="00B92156" w:rsidRPr="00B85303" w:rsidTr="00BC14D0">
        <w:tc>
          <w:tcPr>
            <w:tcW w:w="417" w:type="pct"/>
            <w:vMerge/>
            <w:shd w:val="clear" w:color="auto" w:fill="auto"/>
            <w:vAlign w:val="center"/>
          </w:tcPr>
          <w:p w:rsidR="00B92156" w:rsidRPr="00B85303" w:rsidRDefault="00B92156" w:rsidP="009F6C98">
            <w:pPr>
              <w:pStyle w:val="142"/>
              <w:jc w:val="both"/>
              <w:rPr>
                <w:rFonts w:ascii="標楷體" w:hAnsi="標楷體"/>
              </w:rPr>
            </w:pPr>
          </w:p>
        </w:tc>
        <w:tc>
          <w:tcPr>
            <w:tcW w:w="2583" w:type="pct"/>
            <w:shd w:val="clear" w:color="auto" w:fill="auto"/>
            <w:vAlign w:val="center"/>
          </w:tcPr>
          <w:p w:rsidR="00B92156" w:rsidRPr="00B85303" w:rsidRDefault="00B92156" w:rsidP="00B92156">
            <w:pPr>
              <w:pStyle w:val="142"/>
              <w:jc w:val="center"/>
              <w:rPr>
                <w:rFonts w:ascii="標楷體" w:hAnsi="標楷體" w:hint="eastAsia"/>
              </w:rPr>
            </w:pPr>
            <w:r w:rsidRPr="00B85303">
              <w:rPr>
                <w:rFonts w:ascii="標楷體" w:hAnsi="標楷體" w:hint="eastAsia"/>
              </w:rPr>
              <w:t>小計</w:t>
            </w:r>
          </w:p>
        </w:tc>
        <w:tc>
          <w:tcPr>
            <w:tcW w:w="667" w:type="pct"/>
            <w:shd w:val="clear" w:color="auto" w:fill="auto"/>
            <w:vAlign w:val="center"/>
          </w:tcPr>
          <w:p w:rsidR="00B92156" w:rsidRPr="00B85303" w:rsidRDefault="00B92156" w:rsidP="009F6C98">
            <w:pPr>
              <w:pStyle w:val="142"/>
              <w:jc w:val="right"/>
              <w:rPr>
                <w:rFonts w:ascii="標楷體" w:hAnsi="標楷體" w:hint="eastAsia"/>
              </w:rPr>
            </w:pPr>
            <w:r w:rsidRPr="00B85303">
              <w:rPr>
                <w:rFonts w:ascii="標楷體" w:hAnsi="標楷體" w:hint="eastAsia"/>
              </w:rPr>
              <w:t>65,000</w:t>
            </w:r>
          </w:p>
        </w:tc>
        <w:tc>
          <w:tcPr>
            <w:tcW w:w="1333" w:type="pct"/>
            <w:shd w:val="clear" w:color="auto" w:fill="auto"/>
          </w:tcPr>
          <w:p w:rsidR="00B92156" w:rsidRPr="00B85303" w:rsidRDefault="00B92156" w:rsidP="00857C14">
            <w:pPr>
              <w:pStyle w:val="142"/>
              <w:jc w:val="both"/>
              <w:rPr>
                <w:rFonts w:ascii="標楷體" w:hAnsi="標楷體" w:hint="eastAsia"/>
              </w:rPr>
            </w:pPr>
          </w:p>
        </w:tc>
      </w:tr>
      <w:tr w:rsidR="009F6C98" w:rsidRPr="00B85303" w:rsidTr="00BC14D0">
        <w:tc>
          <w:tcPr>
            <w:tcW w:w="417" w:type="pct"/>
            <w:vMerge w:val="restar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海巡署</w:t>
            </w: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「海巡業務-海巡工作-北部海巡勤務」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val="restart"/>
            <w:shd w:val="clear" w:color="auto" w:fill="auto"/>
          </w:tcPr>
          <w:p w:rsidR="009F6C98" w:rsidRPr="00B85303" w:rsidRDefault="00AB10E0" w:rsidP="00857C14">
            <w:pPr>
              <w:pStyle w:val="142"/>
              <w:ind w:left="317" w:hangingChars="132" w:hanging="317"/>
              <w:jc w:val="both"/>
              <w:rPr>
                <w:rFonts w:ascii="標楷體" w:hAnsi="標楷體"/>
              </w:rPr>
            </w:pPr>
            <w:r>
              <w:rPr>
                <w:rFonts w:ascii="標楷體" w:hAnsi="標楷體" w:hint="eastAsia"/>
              </w:rPr>
              <w:t>1.</w:t>
            </w:r>
            <w:r w:rsidR="009F6C98" w:rsidRPr="00B85303">
              <w:rPr>
                <w:rFonts w:ascii="標楷體" w:hAnsi="標楷體" w:hint="eastAsia"/>
              </w:rPr>
              <w:t>海巡志工教育訓練、保險等所需經費。</w:t>
            </w:r>
          </w:p>
          <w:p w:rsidR="009F6C98" w:rsidRPr="00B85303" w:rsidRDefault="00AB10E0" w:rsidP="00857C14">
            <w:pPr>
              <w:pStyle w:val="142"/>
              <w:ind w:left="317" w:hangingChars="132" w:hanging="317"/>
              <w:jc w:val="both"/>
              <w:rPr>
                <w:rFonts w:ascii="標楷體" w:hAnsi="標楷體"/>
              </w:rPr>
            </w:pPr>
            <w:r>
              <w:rPr>
                <w:rFonts w:ascii="標楷體" w:hAnsi="標楷體" w:hint="eastAsia"/>
              </w:rPr>
              <w:t>2.</w:t>
            </w:r>
            <w:r w:rsidR="009F6C98" w:rsidRPr="00B85303">
              <w:rPr>
                <w:rFonts w:ascii="標楷體" w:hAnsi="標楷體" w:hint="eastAsia"/>
              </w:rPr>
              <w:t>改善海域意外案件處理公務統計系統所需經費。</w:t>
            </w: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「海巡業務-海巡工作-中部海巡勤務」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404</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「海巡業務-海巡工作-南部海巡勤務」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rPr>
            </w:pPr>
            <w:r w:rsidRPr="00B85303">
              <w:rPr>
                <w:rFonts w:ascii="標楷體" w:hAnsi="標楷體" w:hint="eastAsia"/>
              </w:rPr>
              <w:t>「海巡業務-海巡工作-東部海巡勤務」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61561D" w:rsidRDefault="009F6C98" w:rsidP="009F6C98">
            <w:pPr>
              <w:pStyle w:val="142"/>
              <w:jc w:val="both"/>
              <w:rPr>
                <w:rFonts w:ascii="標楷體" w:hAnsi="標楷體"/>
                <w:spacing w:val="-6"/>
              </w:rPr>
            </w:pPr>
            <w:r w:rsidRPr="0061561D">
              <w:rPr>
                <w:rFonts w:ascii="標楷體" w:hAnsi="標楷體" w:hint="eastAsia"/>
                <w:spacing w:val="-6"/>
              </w:rPr>
              <w:t>「海巡業務-海巡工作-金馬澎海巡勤務」</w:t>
            </w:r>
          </w:p>
        </w:tc>
        <w:tc>
          <w:tcPr>
            <w:tcW w:w="667" w:type="pct"/>
            <w:shd w:val="clear" w:color="auto" w:fill="auto"/>
          </w:tcPr>
          <w:p w:rsidR="009F6C98" w:rsidRPr="00B85303" w:rsidRDefault="009F6C98" w:rsidP="009F6C98">
            <w:pPr>
              <w:pStyle w:val="142"/>
              <w:jc w:val="right"/>
              <w:rPr>
                <w:rFonts w:ascii="標楷體" w:hAnsi="標楷體"/>
              </w:rPr>
            </w:pPr>
            <w:r w:rsidRPr="00B85303">
              <w:rPr>
                <w:rFonts w:ascii="標楷體" w:hAnsi="標楷體" w:hint="eastAsia"/>
              </w:rPr>
              <w:t>402</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both"/>
              <w:rPr>
                <w:rFonts w:ascii="標楷體" w:hAnsi="標楷體" w:hint="eastAsia"/>
              </w:rPr>
            </w:pPr>
            <w:r w:rsidRPr="00B85303">
              <w:rPr>
                <w:rFonts w:ascii="標楷體" w:hAnsi="標楷體" w:hint="eastAsia"/>
              </w:rPr>
              <w:t>「海巡業務-海巡工作-偵防查緝勤務」</w:t>
            </w:r>
          </w:p>
        </w:tc>
        <w:tc>
          <w:tcPr>
            <w:tcW w:w="667" w:type="pct"/>
            <w:shd w:val="clear" w:color="auto" w:fill="auto"/>
          </w:tcPr>
          <w:p w:rsidR="009F6C98" w:rsidRPr="00B85303" w:rsidRDefault="009F6C98" w:rsidP="009F6C98">
            <w:pPr>
              <w:pStyle w:val="142"/>
              <w:jc w:val="right"/>
              <w:rPr>
                <w:rFonts w:ascii="標楷體" w:hAnsi="標楷體" w:hint="eastAsia"/>
              </w:rPr>
            </w:pPr>
            <w:r w:rsidRPr="00B85303">
              <w:rPr>
                <w:rFonts w:ascii="標楷體" w:hAnsi="標楷體" w:hint="eastAsia"/>
              </w:rPr>
              <w:t>1</w:t>
            </w:r>
            <w:r w:rsidRPr="00B85303">
              <w:rPr>
                <w:rFonts w:ascii="標楷體" w:hAnsi="標楷體"/>
              </w:rPr>
              <w:t>,</w:t>
            </w:r>
            <w:r w:rsidRPr="00B85303">
              <w:rPr>
                <w:rFonts w:ascii="標楷體" w:hAnsi="標楷體" w:hint="eastAsia"/>
              </w:rPr>
              <w:t>500</w:t>
            </w:r>
          </w:p>
        </w:tc>
        <w:tc>
          <w:tcPr>
            <w:tcW w:w="1333" w:type="pct"/>
            <w:vMerge/>
            <w:shd w:val="clear" w:color="auto" w:fill="auto"/>
          </w:tcPr>
          <w:p w:rsidR="009F6C98" w:rsidRPr="00B85303" w:rsidRDefault="009F6C98" w:rsidP="009F6C98">
            <w:pPr>
              <w:pStyle w:val="142"/>
              <w:rPr>
                <w:rFonts w:ascii="標楷體" w:hAnsi="標楷體"/>
              </w:rPr>
            </w:pPr>
          </w:p>
        </w:tc>
      </w:tr>
      <w:tr w:rsidR="009F6C98" w:rsidRPr="00B85303" w:rsidTr="00BC14D0">
        <w:tc>
          <w:tcPr>
            <w:tcW w:w="417" w:type="pct"/>
            <w:vMerge/>
            <w:shd w:val="clear" w:color="auto" w:fill="auto"/>
            <w:vAlign w:val="center"/>
          </w:tcPr>
          <w:p w:rsidR="009F6C98" w:rsidRPr="00B85303" w:rsidRDefault="009F6C98" w:rsidP="009F6C98">
            <w:pPr>
              <w:pStyle w:val="142"/>
              <w:jc w:val="both"/>
              <w:rPr>
                <w:rFonts w:ascii="標楷體" w:hAnsi="標楷體"/>
                <w:highlight w:val="cyan"/>
              </w:rPr>
            </w:pPr>
          </w:p>
        </w:tc>
        <w:tc>
          <w:tcPr>
            <w:tcW w:w="2583" w:type="pct"/>
            <w:shd w:val="clear" w:color="auto" w:fill="auto"/>
            <w:vAlign w:val="center"/>
          </w:tcPr>
          <w:p w:rsidR="009F6C98" w:rsidRPr="00B85303" w:rsidRDefault="009F6C98" w:rsidP="009F6C98">
            <w:pPr>
              <w:pStyle w:val="142"/>
              <w:jc w:val="center"/>
              <w:rPr>
                <w:rFonts w:ascii="標楷體" w:hAnsi="標楷體"/>
              </w:rPr>
            </w:pPr>
            <w:r w:rsidRPr="00B85303">
              <w:rPr>
                <w:rFonts w:ascii="標楷體" w:hAnsi="標楷體" w:hint="eastAsia"/>
              </w:rPr>
              <w:t>小計</w:t>
            </w:r>
          </w:p>
        </w:tc>
        <w:tc>
          <w:tcPr>
            <w:tcW w:w="667" w:type="pct"/>
            <w:shd w:val="clear" w:color="auto" w:fill="auto"/>
          </w:tcPr>
          <w:p w:rsidR="009F6C98" w:rsidRPr="00B85303" w:rsidRDefault="00CF141A" w:rsidP="009F6C98">
            <w:pPr>
              <w:pStyle w:val="142"/>
              <w:jc w:val="right"/>
              <w:rPr>
                <w:rFonts w:ascii="標楷體" w:hAnsi="標楷體"/>
              </w:rPr>
            </w:pPr>
            <w:r w:rsidRPr="00B85303">
              <w:rPr>
                <w:rFonts w:ascii="標楷體" w:hAnsi="標楷體" w:hint="eastAsia"/>
              </w:rPr>
              <w:t>3,512</w:t>
            </w:r>
          </w:p>
        </w:tc>
        <w:tc>
          <w:tcPr>
            <w:tcW w:w="1333" w:type="pct"/>
            <w:vMerge/>
            <w:shd w:val="clear" w:color="auto" w:fill="auto"/>
          </w:tcPr>
          <w:p w:rsidR="009F6C98" w:rsidRPr="00B85303" w:rsidRDefault="009F6C98" w:rsidP="009F6C98">
            <w:pPr>
              <w:pStyle w:val="142"/>
              <w:rPr>
                <w:rFonts w:ascii="標楷體" w:hAnsi="標楷體"/>
              </w:rPr>
            </w:pPr>
          </w:p>
        </w:tc>
      </w:tr>
      <w:tr w:rsidR="00CF141A" w:rsidRPr="00B85303" w:rsidTr="00BC14D0">
        <w:tc>
          <w:tcPr>
            <w:tcW w:w="3000" w:type="pct"/>
            <w:gridSpan w:val="2"/>
            <w:shd w:val="clear" w:color="auto" w:fill="auto"/>
            <w:vAlign w:val="center"/>
          </w:tcPr>
          <w:p w:rsidR="00CF141A" w:rsidRPr="00B85303" w:rsidRDefault="00CF141A" w:rsidP="00CF141A">
            <w:pPr>
              <w:pStyle w:val="142"/>
              <w:jc w:val="center"/>
              <w:rPr>
                <w:rFonts w:ascii="標楷體" w:hAnsi="標楷體" w:hint="eastAsia"/>
              </w:rPr>
            </w:pPr>
            <w:r w:rsidRPr="00B85303">
              <w:rPr>
                <w:rFonts w:ascii="標楷體" w:hAnsi="標楷體" w:hint="eastAsia"/>
              </w:rPr>
              <w:t>合計</w:t>
            </w:r>
          </w:p>
        </w:tc>
        <w:tc>
          <w:tcPr>
            <w:tcW w:w="667" w:type="pct"/>
            <w:shd w:val="clear" w:color="auto" w:fill="auto"/>
          </w:tcPr>
          <w:p w:rsidR="00CF141A" w:rsidRPr="00B85303" w:rsidRDefault="00CF141A" w:rsidP="009F6C98">
            <w:pPr>
              <w:pStyle w:val="142"/>
              <w:jc w:val="right"/>
              <w:rPr>
                <w:rFonts w:ascii="標楷體" w:hAnsi="標楷體" w:hint="eastAsia"/>
              </w:rPr>
            </w:pPr>
            <w:r w:rsidRPr="00B85303">
              <w:rPr>
                <w:rFonts w:ascii="標楷體" w:hAnsi="標楷體" w:hint="eastAsia"/>
              </w:rPr>
              <w:t>68,512</w:t>
            </w:r>
          </w:p>
        </w:tc>
        <w:tc>
          <w:tcPr>
            <w:tcW w:w="1333" w:type="pct"/>
            <w:shd w:val="clear" w:color="auto" w:fill="auto"/>
          </w:tcPr>
          <w:p w:rsidR="00CF141A" w:rsidRPr="00B85303" w:rsidRDefault="00CF141A" w:rsidP="009F6C98">
            <w:pPr>
              <w:pStyle w:val="142"/>
              <w:rPr>
                <w:rFonts w:ascii="標楷體" w:hAnsi="標楷體"/>
              </w:rPr>
            </w:pPr>
          </w:p>
        </w:tc>
      </w:tr>
    </w:tbl>
    <w:p w:rsidR="00A83BDB" w:rsidRPr="00B85303" w:rsidRDefault="00A83BDB" w:rsidP="00A95909">
      <w:pPr>
        <w:pStyle w:val="a4"/>
        <w:spacing w:line="280" w:lineRule="exact"/>
        <w:ind w:leftChars="0" w:left="235" w:right="-427" w:hangingChars="98" w:hanging="235"/>
        <w:jc w:val="left"/>
        <w:rPr>
          <w:rFonts w:ascii="標楷體" w:hAnsi="標楷體" w:hint="eastAsia"/>
          <w:sz w:val="24"/>
          <w:szCs w:val="24"/>
        </w:rPr>
      </w:pPr>
      <w:r w:rsidRPr="00B85303">
        <w:rPr>
          <w:rFonts w:ascii="標楷體" w:hAnsi="標楷體" w:hint="eastAsia"/>
          <w:sz w:val="24"/>
          <w:szCs w:val="24"/>
        </w:rPr>
        <w:t>資料來源：</w:t>
      </w:r>
      <w:r w:rsidR="006A1C65" w:rsidRPr="00B85303">
        <w:rPr>
          <w:rFonts w:ascii="標楷體" w:hAnsi="標楷體" w:hint="eastAsia"/>
          <w:sz w:val="24"/>
          <w:szCs w:val="24"/>
        </w:rPr>
        <w:t>海委會</w:t>
      </w:r>
      <w:r w:rsidRPr="00B85303">
        <w:rPr>
          <w:rFonts w:ascii="標楷體" w:hAnsi="標楷體" w:hint="eastAsia"/>
          <w:sz w:val="24"/>
          <w:szCs w:val="24"/>
        </w:rPr>
        <w:t>。</w:t>
      </w:r>
    </w:p>
    <w:p w:rsidR="0027731E" w:rsidRPr="00B85303" w:rsidRDefault="0027731E" w:rsidP="0027731E">
      <w:pPr>
        <w:pStyle w:val="a4"/>
        <w:ind w:left="840" w:hanging="280"/>
        <w:rPr>
          <w:rFonts w:ascii="標楷體" w:hAnsi="標楷體"/>
          <w:b/>
          <w:bCs/>
        </w:rPr>
      </w:pPr>
      <w:r w:rsidRPr="00B85303">
        <w:rPr>
          <w:rFonts w:ascii="標楷體" w:hAnsi="標楷體" w:hint="eastAsia"/>
          <w:b/>
          <w:bCs/>
        </w:rPr>
        <w:t>(一)計畫內容概述</w:t>
      </w:r>
    </w:p>
    <w:p w:rsidR="00D72B7B" w:rsidRPr="00B85303" w:rsidRDefault="00D72B7B" w:rsidP="00D72B7B">
      <w:pPr>
        <w:pStyle w:val="123"/>
        <w:ind w:left="1120" w:hanging="280"/>
        <w:rPr>
          <w:rFonts w:ascii="標楷體" w:hAnsi="標楷體"/>
        </w:rPr>
      </w:pPr>
      <w:r w:rsidRPr="00B85303">
        <w:rPr>
          <w:rFonts w:ascii="標楷體" w:hAnsi="標楷體" w:hint="eastAsia"/>
        </w:rPr>
        <w:t>1.</w:t>
      </w:r>
      <w:r w:rsidR="003D1C19" w:rsidRPr="00B85303">
        <w:rPr>
          <w:rFonts w:ascii="標楷體" w:hAnsi="標楷體" w:hint="eastAsia"/>
        </w:rPr>
        <w:t>海委會前考量地方政府財源有限，多未將健全海域遊憩安全環境列為優先推動重要項目，爰自109年度起分別執行「結合縣市政府推動強化海域、海岸救生救難能量計畫(109年至110年)」、「結</w:t>
      </w:r>
      <w:r w:rsidR="00B9141A" w:rsidRPr="00B85303">
        <w:rPr>
          <w:rFonts w:ascii="標楷體" w:hAnsi="標楷體" w:hint="eastAsia"/>
        </w:rPr>
        <w:t>合地方政府及民間團體加強維護海域遊憩活動安全工作計畫(111年至114年) 」</w:t>
      </w:r>
      <w:r w:rsidR="00AE2920" w:rsidRPr="00B85303">
        <w:rPr>
          <w:rFonts w:ascii="標楷體" w:hAnsi="標楷體" w:hint="eastAsia"/>
        </w:rPr>
        <w:t>，由海委會補助地方政府及民間團體辦理各項強化海域、海岸救生救難能量計畫。本計畫</w:t>
      </w:r>
      <w:r w:rsidR="009F37D0">
        <w:rPr>
          <w:rFonts w:ascii="標楷體" w:hAnsi="標楷體" w:hint="eastAsia"/>
        </w:rPr>
        <w:t>係</w:t>
      </w:r>
      <w:r w:rsidR="00AE2920" w:rsidRPr="00B85303">
        <w:rPr>
          <w:rFonts w:ascii="標楷體" w:hAnsi="標楷體" w:hint="eastAsia"/>
        </w:rPr>
        <w:t>延續性計畫，</w:t>
      </w:r>
      <w:r w:rsidR="00243AF0" w:rsidRPr="00B85303">
        <w:rPr>
          <w:rFonts w:ascii="標楷體" w:hAnsi="標楷體" w:hint="eastAsia"/>
        </w:rPr>
        <w:t>總經費原為4億1,475萬2千元，</w:t>
      </w:r>
      <w:r w:rsidR="00AE2920" w:rsidRPr="00B85303">
        <w:rPr>
          <w:rFonts w:ascii="標楷體" w:hAnsi="標楷體" w:hint="eastAsia"/>
        </w:rPr>
        <w:t>期程自115至118年度，</w:t>
      </w:r>
      <w:r w:rsidR="003D1C19" w:rsidRPr="00B85303">
        <w:rPr>
          <w:rFonts w:ascii="標楷體" w:hAnsi="標楷體" w:hint="eastAsia"/>
        </w:rPr>
        <w:t>執行機關包括海委會、海巡署及觀光署</w:t>
      </w:r>
      <w:r w:rsidR="003B3EBD" w:rsidRPr="00B85303">
        <w:rPr>
          <w:rFonts w:ascii="標楷體" w:hAnsi="標楷體" w:hint="eastAsia"/>
        </w:rPr>
        <w:t>；海委</w:t>
      </w:r>
      <w:r w:rsidRPr="00B85303">
        <w:rPr>
          <w:rFonts w:ascii="標楷體" w:hAnsi="標楷體" w:hint="eastAsia"/>
        </w:rPr>
        <w:t>會原規劃透過「扎根教育」、「風險揭露」、「民力運用」、「籌購裝備」及「完善場域」等5大面向，協助地方政府強化轄管海域遊憩熱區或意外事故熱點之安全機制，然受財政收支劃分法修正影響，原</w:t>
      </w:r>
      <w:r w:rsidR="00857C14">
        <w:rPr>
          <w:rFonts w:ascii="標楷體" w:hAnsi="標楷體" w:hint="eastAsia"/>
        </w:rPr>
        <w:t>規劃</w:t>
      </w:r>
      <w:r w:rsidRPr="00B85303">
        <w:rPr>
          <w:rFonts w:ascii="標楷體" w:hAnsi="標楷體" w:hint="eastAsia"/>
        </w:rPr>
        <w:t>於115年</w:t>
      </w:r>
      <w:r w:rsidR="004D3895" w:rsidRPr="00B85303">
        <w:rPr>
          <w:rFonts w:ascii="標楷體" w:hAnsi="標楷體" w:hint="eastAsia"/>
        </w:rPr>
        <w:t>度</w:t>
      </w:r>
      <w:r w:rsidRPr="00B85303">
        <w:rPr>
          <w:rFonts w:ascii="標楷體" w:hAnsi="標楷體" w:hint="eastAsia"/>
        </w:rPr>
        <w:t>補助</w:t>
      </w:r>
      <w:r w:rsidR="002868C6" w:rsidRPr="00B85303">
        <w:rPr>
          <w:rFonts w:ascii="標楷體" w:hAnsi="標楷體" w:hint="eastAsia"/>
        </w:rPr>
        <w:t>地方政府業務</w:t>
      </w:r>
      <w:r w:rsidRPr="00B85303">
        <w:rPr>
          <w:rFonts w:ascii="標楷體" w:hAnsi="標楷體" w:hint="eastAsia"/>
        </w:rPr>
        <w:t>經費1億795萬元完全刪除</w:t>
      </w:r>
      <w:r w:rsidR="004D3895" w:rsidRPr="00B85303">
        <w:rPr>
          <w:rFonts w:ascii="標楷體" w:hAnsi="標楷體" w:hint="eastAsia"/>
        </w:rPr>
        <w:t>(詳表2)</w:t>
      </w:r>
      <w:r w:rsidRPr="00B85303">
        <w:rPr>
          <w:rFonts w:ascii="標楷體" w:hAnsi="標楷體" w:hint="eastAsia"/>
        </w:rPr>
        <w:t>，基於事權回歸原則，改由各地方政府自行續辦相關工作。</w:t>
      </w:r>
    </w:p>
    <w:p w:rsidR="00497FCA" w:rsidRPr="00B85303" w:rsidRDefault="00497FCA" w:rsidP="00497FCA">
      <w:pPr>
        <w:pStyle w:val="a4"/>
        <w:ind w:leftChars="0" w:left="0" w:right="-427" w:firstLineChars="0" w:firstLine="0"/>
        <w:jc w:val="left"/>
        <w:rPr>
          <w:rFonts w:ascii="標楷體" w:hAnsi="標楷體"/>
          <w:b/>
          <w:bCs/>
          <w:spacing w:val="-10"/>
        </w:rPr>
      </w:pPr>
      <w:r w:rsidRPr="00B85303">
        <w:rPr>
          <w:rFonts w:ascii="標楷體" w:hAnsi="標楷體" w:hint="eastAsia"/>
          <w:b/>
          <w:bCs/>
        </w:rPr>
        <w:t>表2</w:t>
      </w:r>
      <w:r w:rsidRPr="00B85303">
        <w:rPr>
          <w:rFonts w:ascii="標楷體" w:hAnsi="標楷體"/>
          <w:b/>
          <w:bCs/>
        </w:rPr>
        <w:t xml:space="preserve"> </w:t>
      </w:r>
      <w:r w:rsidRPr="00B85303">
        <w:rPr>
          <w:rFonts w:ascii="標楷體" w:hAnsi="標楷體"/>
          <w:b/>
          <w:bCs/>
          <w:spacing w:val="-20"/>
        </w:rPr>
        <w:t xml:space="preserve"> </w:t>
      </w:r>
      <w:r w:rsidRPr="00B85303">
        <w:rPr>
          <w:rFonts w:ascii="標楷體" w:hAnsi="標楷體" w:hint="eastAsia"/>
          <w:b/>
          <w:bCs/>
          <w:spacing w:val="-10"/>
        </w:rPr>
        <w:t>「海洋遊憩安全暨親海無礙躍升計畫」</w:t>
      </w:r>
      <w:r w:rsidR="00052302" w:rsidRPr="00B85303">
        <w:rPr>
          <w:rFonts w:ascii="標楷體" w:hAnsi="標楷體" w:hint="eastAsia"/>
          <w:b/>
          <w:bCs/>
          <w:spacing w:val="-10"/>
        </w:rPr>
        <w:t>(115至118年度)</w:t>
      </w:r>
      <w:r w:rsidRPr="00B85303">
        <w:rPr>
          <w:rFonts w:ascii="標楷體" w:hAnsi="標楷體" w:hint="eastAsia"/>
          <w:b/>
          <w:bCs/>
          <w:spacing w:val="-10"/>
        </w:rPr>
        <w:t>經費概況表</w:t>
      </w:r>
    </w:p>
    <w:p w:rsidR="00497FCA" w:rsidRPr="00B85303" w:rsidRDefault="00B61E36" w:rsidP="00B61E36">
      <w:pPr>
        <w:pStyle w:val="a4"/>
        <w:spacing w:line="280" w:lineRule="exact"/>
        <w:ind w:leftChars="0" w:left="238" w:right="-1" w:hangingChars="99" w:hanging="238"/>
        <w:jc w:val="right"/>
        <w:rPr>
          <w:rFonts w:ascii="標楷體" w:hAnsi="標楷體"/>
          <w:sz w:val="24"/>
          <w:szCs w:val="24"/>
        </w:rPr>
      </w:pPr>
      <w:r w:rsidRPr="00B85303">
        <w:rPr>
          <w:rFonts w:ascii="標楷體" w:hAnsi="標楷體" w:hint="eastAsia"/>
          <w:sz w:val="24"/>
          <w:szCs w:val="24"/>
        </w:rPr>
        <w:t xml:space="preserve"> </w:t>
      </w:r>
      <w:r w:rsidRPr="00B85303">
        <w:rPr>
          <w:rFonts w:ascii="標楷體" w:hAnsi="標楷體"/>
          <w:sz w:val="24"/>
          <w:szCs w:val="24"/>
        </w:rPr>
        <w:t xml:space="preserve"> </w:t>
      </w:r>
      <w:r w:rsidR="00497FCA" w:rsidRPr="00B85303">
        <w:rPr>
          <w:rFonts w:ascii="標楷體" w:hAnsi="標楷體" w:hint="eastAsia"/>
          <w:sz w:val="24"/>
          <w:szCs w:val="24"/>
        </w:rPr>
        <w:t>單位：新臺幣千元</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98"/>
        <w:gridCol w:w="1222"/>
        <w:gridCol w:w="1222"/>
        <w:gridCol w:w="1221"/>
        <w:gridCol w:w="1221"/>
        <w:gridCol w:w="1221"/>
      </w:tblGrid>
      <w:tr w:rsidR="00471EC8" w:rsidRPr="00B85303" w:rsidTr="00471EC8">
        <w:trPr>
          <w:trHeight w:val="425"/>
        </w:trPr>
        <w:tc>
          <w:tcPr>
            <w:tcW w:w="1409" w:type="pct"/>
            <w:shd w:val="clear" w:color="auto" w:fill="auto"/>
            <w:vAlign w:val="center"/>
          </w:tcPr>
          <w:p w:rsidR="00B61E36" w:rsidRPr="00B85303" w:rsidRDefault="00B61E36" w:rsidP="001E212D">
            <w:pPr>
              <w:pStyle w:val="142"/>
              <w:jc w:val="center"/>
              <w:rPr>
                <w:rFonts w:ascii="標楷體" w:hAnsi="標楷體"/>
              </w:rPr>
            </w:pPr>
            <w:r w:rsidRPr="00B85303">
              <w:rPr>
                <w:rFonts w:ascii="標楷體" w:hAnsi="標楷體" w:hint="eastAsia"/>
              </w:rPr>
              <w:t>機關</w:t>
            </w:r>
          </w:p>
        </w:tc>
        <w:tc>
          <w:tcPr>
            <w:tcW w:w="718" w:type="pct"/>
            <w:shd w:val="clear" w:color="auto" w:fill="auto"/>
            <w:vAlign w:val="center"/>
          </w:tcPr>
          <w:p w:rsidR="00B61E36" w:rsidRPr="00B85303" w:rsidRDefault="00B61E36" w:rsidP="001E212D">
            <w:pPr>
              <w:pStyle w:val="142"/>
              <w:jc w:val="center"/>
              <w:rPr>
                <w:rFonts w:ascii="標楷體" w:hAnsi="標楷體"/>
                <w:b/>
                <w:bCs/>
              </w:rPr>
            </w:pPr>
            <w:r w:rsidRPr="00B85303">
              <w:rPr>
                <w:rFonts w:ascii="標楷體" w:hAnsi="標楷體" w:hint="eastAsia"/>
                <w:b/>
                <w:bCs/>
              </w:rPr>
              <w:t>合計</w:t>
            </w:r>
          </w:p>
        </w:tc>
        <w:tc>
          <w:tcPr>
            <w:tcW w:w="718" w:type="pct"/>
            <w:vAlign w:val="center"/>
          </w:tcPr>
          <w:p w:rsidR="00B61E36" w:rsidRPr="00B85303" w:rsidRDefault="00B61E36" w:rsidP="001E212D">
            <w:pPr>
              <w:pStyle w:val="142"/>
              <w:jc w:val="center"/>
              <w:rPr>
                <w:rFonts w:ascii="標楷體" w:hAnsi="標楷體"/>
              </w:rPr>
            </w:pPr>
            <w:r w:rsidRPr="00B85303">
              <w:rPr>
                <w:rFonts w:ascii="標楷體" w:hAnsi="標楷體" w:hint="eastAsia"/>
              </w:rPr>
              <w:t>115</w:t>
            </w:r>
            <w:r w:rsidR="00471EC8" w:rsidRPr="00B85303">
              <w:rPr>
                <w:rFonts w:ascii="標楷體" w:hAnsi="標楷體" w:hint="eastAsia"/>
              </w:rPr>
              <w:t>年度</w:t>
            </w:r>
          </w:p>
        </w:tc>
        <w:tc>
          <w:tcPr>
            <w:tcW w:w="718" w:type="pct"/>
            <w:vAlign w:val="center"/>
          </w:tcPr>
          <w:p w:rsidR="00B61E36" w:rsidRPr="00B85303" w:rsidRDefault="00B61E36" w:rsidP="001E212D">
            <w:pPr>
              <w:pStyle w:val="142"/>
              <w:jc w:val="center"/>
              <w:rPr>
                <w:rFonts w:ascii="標楷體" w:hAnsi="標楷體"/>
              </w:rPr>
            </w:pPr>
            <w:r w:rsidRPr="00B85303">
              <w:rPr>
                <w:rFonts w:ascii="標楷體" w:hAnsi="標楷體" w:hint="eastAsia"/>
              </w:rPr>
              <w:t>116</w:t>
            </w:r>
            <w:r w:rsidR="00471EC8" w:rsidRPr="00B85303">
              <w:rPr>
                <w:rFonts w:ascii="標楷體" w:hAnsi="標楷體" w:hint="eastAsia"/>
              </w:rPr>
              <w:t>年度</w:t>
            </w:r>
          </w:p>
        </w:tc>
        <w:tc>
          <w:tcPr>
            <w:tcW w:w="718" w:type="pct"/>
            <w:vAlign w:val="center"/>
          </w:tcPr>
          <w:p w:rsidR="00B61E36" w:rsidRPr="00B85303" w:rsidRDefault="00B61E36" w:rsidP="001E212D">
            <w:pPr>
              <w:pStyle w:val="142"/>
              <w:jc w:val="center"/>
              <w:rPr>
                <w:rFonts w:ascii="標楷體" w:hAnsi="標楷體"/>
              </w:rPr>
            </w:pPr>
            <w:r w:rsidRPr="00B85303">
              <w:rPr>
                <w:rFonts w:ascii="標楷體" w:hAnsi="標楷體" w:hint="eastAsia"/>
              </w:rPr>
              <w:t>117</w:t>
            </w:r>
            <w:r w:rsidR="00471EC8" w:rsidRPr="00B85303">
              <w:rPr>
                <w:rFonts w:ascii="標楷體" w:hAnsi="標楷體" w:hint="eastAsia"/>
              </w:rPr>
              <w:t>年度</w:t>
            </w:r>
          </w:p>
        </w:tc>
        <w:tc>
          <w:tcPr>
            <w:tcW w:w="718" w:type="pct"/>
            <w:shd w:val="clear" w:color="auto" w:fill="auto"/>
            <w:vAlign w:val="center"/>
          </w:tcPr>
          <w:p w:rsidR="00B61E36" w:rsidRPr="00B85303" w:rsidRDefault="00B61E36" w:rsidP="001E212D">
            <w:pPr>
              <w:pStyle w:val="142"/>
              <w:jc w:val="center"/>
              <w:rPr>
                <w:rFonts w:ascii="標楷體" w:hAnsi="標楷體"/>
              </w:rPr>
            </w:pPr>
            <w:r w:rsidRPr="00B85303">
              <w:rPr>
                <w:rFonts w:ascii="標楷體" w:hAnsi="標楷體" w:hint="eastAsia"/>
              </w:rPr>
              <w:t>118</w:t>
            </w:r>
            <w:r w:rsidR="00471EC8" w:rsidRPr="00B85303">
              <w:rPr>
                <w:rFonts w:ascii="標楷體" w:hAnsi="標楷體" w:hint="eastAsia"/>
              </w:rPr>
              <w:t>年度</w:t>
            </w:r>
          </w:p>
        </w:tc>
      </w:tr>
      <w:tr w:rsidR="00471EC8" w:rsidRPr="00B85303" w:rsidTr="00471EC8">
        <w:tc>
          <w:tcPr>
            <w:tcW w:w="1409" w:type="pct"/>
            <w:shd w:val="clear" w:color="auto" w:fill="auto"/>
            <w:vAlign w:val="center"/>
          </w:tcPr>
          <w:p w:rsidR="00B61E36" w:rsidRPr="00B85303" w:rsidRDefault="00471EC8" w:rsidP="00B61E36">
            <w:pPr>
              <w:pStyle w:val="142"/>
              <w:rPr>
                <w:rFonts w:ascii="標楷體" w:hAnsi="標楷體"/>
              </w:rPr>
            </w:pPr>
            <w:r w:rsidRPr="00B85303">
              <w:rPr>
                <w:rFonts w:ascii="標楷體" w:hAnsi="標楷體" w:hint="eastAsia"/>
              </w:rPr>
              <w:t>海委會</w:t>
            </w:r>
          </w:p>
          <w:p w:rsidR="00471EC8" w:rsidRPr="00B85303" w:rsidRDefault="00471EC8" w:rsidP="00B61E36">
            <w:pPr>
              <w:pStyle w:val="142"/>
              <w:rPr>
                <w:rFonts w:ascii="標楷體" w:hAnsi="標楷體" w:hint="eastAsia"/>
              </w:rPr>
            </w:pPr>
            <w:r w:rsidRPr="00B85303">
              <w:rPr>
                <w:rFonts w:ascii="標楷體" w:hAnsi="標楷體" w:hint="eastAsia"/>
              </w:rPr>
              <w:t>(補助地方政府業務)</w:t>
            </w:r>
          </w:p>
        </w:tc>
        <w:tc>
          <w:tcPr>
            <w:tcW w:w="718" w:type="pct"/>
            <w:shd w:val="clear" w:color="auto" w:fill="auto"/>
            <w:vAlign w:val="center"/>
          </w:tcPr>
          <w:p w:rsidR="00B61E36" w:rsidRPr="00B85303" w:rsidRDefault="00471EC8" w:rsidP="00471EC8">
            <w:pPr>
              <w:pStyle w:val="142"/>
              <w:jc w:val="right"/>
              <w:rPr>
                <w:rFonts w:ascii="標楷體" w:hAnsi="標楷體"/>
                <w:b/>
                <w:bCs/>
              </w:rPr>
            </w:pPr>
            <w:r w:rsidRPr="00B85303">
              <w:rPr>
                <w:rFonts w:ascii="標楷體" w:hAnsi="標楷體" w:hint="eastAsia"/>
                <w:b/>
                <w:bCs/>
              </w:rPr>
              <w:t>356,800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107,950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123,950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62,450</w:t>
            </w:r>
          </w:p>
        </w:tc>
        <w:tc>
          <w:tcPr>
            <w:tcW w:w="718" w:type="pct"/>
            <w:shd w:val="clear" w:color="auto" w:fill="auto"/>
            <w:vAlign w:val="center"/>
          </w:tcPr>
          <w:p w:rsidR="00B61E36" w:rsidRPr="00B85303" w:rsidRDefault="00471EC8" w:rsidP="00471EC8">
            <w:pPr>
              <w:pStyle w:val="142"/>
              <w:jc w:val="right"/>
              <w:rPr>
                <w:rFonts w:ascii="標楷體" w:hAnsi="標楷體"/>
              </w:rPr>
            </w:pPr>
            <w:r w:rsidRPr="00B85303">
              <w:rPr>
                <w:rFonts w:ascii="標楷體" w:hAnsi="標楷體" w:hint="eastAsia"/>
              </w:rPr>
              <w:t>62,450</w:t>
            </w:r>
          </w:p>
        </w:tc>
      </w:tr>
      <w:tr w:rsidR="00471EC8" w:rsidRPr="00B85303" w:rsidTr="00471EC8">
        <w:tc>
          <w:tcPr>
            <w:tcW w:w="1409" w:type="pct"/>
            <w:shd w:val="clear" w:color="auto" w:fill="auto"/>
            <w:vAlign w:val="center"/>
          </w:tcPr>
          <w:p w:rsidR="00B61E36" w:rsidRPr="00B85303" w:rsidRDefault="00471EC8" w:rsidP="00B61E36">
            <w:pPr>
              <w:pStyle w:val="142"/>
              <w:rPr>
                <w:rFonts w:ascii="標楷體" w:hAnsi="標楷體"/>
              </w:rPr>
            </w:pPr>
            <w:r w:rsidRPr="00B85303">
              <w:rPr>
                <w:rFonts w:ascii="標楷體" w:hAnsi="標楷體" w:hint="eastAsia"/>
              </w:rPr>
              <w:t>海委會</w:t>
            </w:r>
          </w:p>
          <w:p w:rsidR="00471EC8" w:rsidRPr="00B85303" w:rsidRDefault="00471EC8" w:rsidP="00B61E36">
            <w:pPr>
              <w:pStyle w:val="142"/>
              <w:rPr>
                <w:rFonts w:ascii="標楷體" w:hAnsi="標楷體" w:hint="eastAsia"/>
              </w:rPr>
            </w:pPr>
            <w:r w:rsidRPr="00B85303">
              <w:rPr>
                <w:rFonts w:ascii="標楷體" w:hAnsi="標楷體" w:hint="eastAsia"/>
              </w:rPr>
              <w:t>(辦理自行執行業務)</w:t>
            </w:r>
          </w:p>
        </w:tc>
        <w:tc>
          <w:tcPr>
            <w:tcW w:w="718" w:type="pct"/>
            <w:shd w:val="clear" w:color="auto" w:fill="auto"/>
            <w:vAlign w:val="center"/>
          </w:tcPr>
          <w:p w:rsidR="00B61E36" w:rsidRPr="00B85303" w:rsidRDefault="00471EC8" w:rsidP="00471EC8">
            <w:pPr>
              <w:pStyle w:val="142"/>
              <w:jc w:val="right"/>
              <w:rPr>
                <w:rFonts w:ascii="標楷體" w:hAnsi="標楷體"/>
                <w:b/>
                <w:bCs/>
              </w:rPr>
            </w:pPr>
            <w:r w:rsidRPr="00B85303">
              <w:rPr>
                <w:rFonts w:ascii="標楷體" w:hAnsi="標楷體" w:hint="eastAsia"/>
                <w:b/>
                <w:bCs/>
              </w:rPr>
              <w:t>4,500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1,500</w:t>
            </w:r>
          </w:p>
        </w:tc>
        <w:tc>
          <w:tcPr>
            <w:tcW w:w="718" w:type="pct"/>
            <w:vAlign w:val="center"/>
          </w:tcPr>
          <w:p w:rsidR="00B61E36" w:rsidRPr="00B85303" w:rsidRDefault="00471EC8" w:rsidP="00471EC8">
            <w:pPr>
              <w:pStyle w:val="142"/>
              <w:jc w:val="right"/>
              <w:rPr>
                <w:rFonts w:ascii="標楷體" w:hAnsi="標楷體"/>
              </w:rPr>
            </w:pPr>
            <w:r w:rsidRPr="00B85303">
              <w:rPr>
                <w:rFonts w:ascii="標楷體" w:hAnsi="標楷體" w:hint="eastAsia"/>
              </w:rPr>
              <w:t>1,500</w:t>
            </w:r>
          </w:p>
        </w:tc>
        <w:tc>
          <w:tcPr>
            <w:tcW w:w="718" w:type="pct"/>
            <w:shd w:val="clear" w:color="auto" w:fill="auto"/>
            <w:vAlign w:val="center"/>
          </w:tcPr>
          <w:p w:rsidR="00B61E36" w:rsidRPr="00B85303" w:rsidRDefault="00471EC8" w:rsidP="00471EC8">
            <w:pPr>
              <w:pStyle w:val="142"/>
              <w:jc w:val="right"/>
              <w:rPr>
                <w:rFonts w:ascii="標楷體" w:hAnsi="標楷體"/>
              </w:rPr>
            </w:pPr>
            <w:r w:rsidRPr="00B85303">
              <w:rPr>
                <w:rFonts w:ascii="標楷體" w:hAnsi="標楷體" w:hint="eastAsia"/>
              </w:rPr>
              <w:t>1,500</w:t>
            </w:r>
          </w:p>
        </w:tc>
      </w:tr>
      <w:tr w:rsidR="001E212D" w:rsidRPr="00B85303" w:rsidTr="00471EC8">
        <w:tc>
          <w:tcPr>
            <w:tcW w:w="1409" w:type="pct"/>
            <w:shd w:val="clear" w:color="auto" w:fill="auto"/>
            <w:vAlign w:val="center"/>
          </w:tcPr>
          <w:p w:rsidR="00471EC8" w:rsidRPr="00B85303" w:rsidRDefault="00471EC8" w:rsidP="00471EC8">
            <w:pPr>
              <w:pStyle w:val="142"/>
              <w:rPr>
                <w:rFonts w:ascii="標楷體" w:hAnsi="標楷體" w:hint="eastAsia"/>
              </w:rPr>
            </w:pPr>
            <w:r w:rsidRPr="00B85303">
              <w:rPr>
                <w:rFonts w:ascii="標楷體" w:hAnsi="標楷體" w:hint="eastAsia"/>
              </w:rPr>
              <w:t>海巡署</w:t>
            </w:r>
          </w:p>
        </w:tc>
        <w:tc>
          <w:tcPr>
            <w:tcW w:w="718" w:type="pct"/>
            <w:shd w:val="clear" w:color="auto" w:fill="auto"/>
            <w:vAlign w:val="center"/>
          </w:tcPr>
          <w:p w:rsidR="001E212D" w:rsidRPr="00B85303" w:rsidRDefault="00471EC8" w:rsidP="00471EC8">
            <w:pPr>
              <w:pStyle w:val="142"/>
              <w:jc w:val="right"/>
              <w:rPr>
                <w:rFonts w:ascii="標楷體" w:hAnsi="標楷體"/>
                <w:b/>
                <w:bCs/>
              </w:rPr>
            </w:pPr>
            <w:r w:rsidRPr="00B85303">
              <w:rPr>
                <w:rFonts w:ascii="標楷體" w:hAnsi="標楷體" w:hint="eastAsia"/>
                <w:b/>
                <w:bCs/>
              </w:rPr>
              <w:t>9,752</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3,512</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2,048</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2,076</w:t>
            </w:r>
          </w:p>
        </w:tc>
        <w:tc>
          <w:tcPr>
            <w:tcW w:w="718" w:type="pct"/>
            <w:shd w:val="clear" w:color="auto" w:fill="auto"/>
            <w:vAlign w:val="center"/>
          </w:tcPr>
          <w:p w:rsidR="001E212D" w:rsidRPr="00B85303" w:rsidRDefault="00471EC8" w:rsidP="00471EC8">
            <w:pPr>
              <w:pStyle w:val="142"/>
              <w:jc w:val="right"/>
              <w:rPr>
                <w:rFonts w:ascii="標楷體" w:hAnsi="標楷體"/>
              </w:rPr>
            </w:pPr>
            <w:r w:rsidRPr="00B85303">
              <w:rPr>
                <w:rFonts w:ascii="標楷體" w:hAnsi="標楷體" w:hint="eastAsia"/>
              </w:rPr>
              <w:t>2,116</w:t>
            </w:r>
          </w:p>
        </w:tc>
      </w:tr>
      <w:tr w:rsidR="001E212D" w:rsidRPr="00B85303" w:rsidTr="00471EC8">
        <w:tc>
          <w:tcPr>
            <w:tcW w:w="1409" w:type="pct"/>
            <w:shd w:val="clear" w:color="auto" w:fill="auto"/>
            <w:vAlign w:val="center"/>
          </w:tcPr>
          <w:p w:rsidR="001E212D" w:rsidRPr="00B85303" w:rsidRDefault="00471EC8" w:rsidP="00B61E36">
            <w:pPr>
              <w:pStyle w:val="142"/>
              <w:rPr>
                <w:rFonts w:ascii="標楷體" w:hAnsi="標楷體"/>
              </w:rPr>
            </w:pPr>
            <w:r w:rsidRPr="00B85303">
              <w:rPr>
                <w:rFonts w:ascii="標楷體" w:hAnsi="標楷體" w:hint="eastAsia"/>
              </w:rPr>
              <w:t>觀光署</w:t>
            </w:r>
          </w:p>
        </w:tc>
        <w:tc>
          <w:tcPr>
            <w:tcW w:w="718" w:type="pct"/>
            <w:shd w:val="clear" w:color="auto" w:fill="auto"/>
            <w:vAlign w:val="center"/>
          </w:tcPr>
          <w:p w:rsidR="001E212D" w:rsidRPr="00B85303" w:rsidRDefault="00471EC8" w:rsidP="00471EC8">
            <w:pPr>
              <w:pStyle w:val="142"/>
              <w:jc w:val="right"/>
              <w:rPr>
                <w:rFonts w:ascii="標楷體" w:hAnsi="標楷體"/>
                <w:b/>
                <w:bCs/>
              </w:rPr>
            </w:pPr>
            <w:r w:rsidRPr="00B85303">
              <w:rPr>
                <w:rFonts w:ascii="標楷體" w:hAnsi="標楷體" w:hint="eastAsia"/>
                <w:b/>
                <w:bCs/>
              </w:rPr>
              <w:t>43,700</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14,600</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9,100</w:t>
            </w:r>
          </w:p>
        </w:tc>
        <w:tc>
          <w:tcPr>
            <w:tcW w:w="718" w:type="pct"/>
            <w:vAlign w:val="center"/>
          </w:tcPr>
          <w:p w:rsidR="001E212D" w:rsidRPr="00B85303" w:rsidRDefault="00471EC8" w:rsidP="00471EC8">
            <w:pPr>
              <w:pStyle w:val="142"/>
              <w:jc w:val="right"/>
              <w:rPr>
                <w:rFonts w:ascii="標楷體" w:hAnsi="標楷體"/>
              </w:rPr>
            </w:pPr>
            <w:r w:rsidRPr="00B85303">
              <w:rPr>
                <w:rFonts w:ascii="標楷體" w:hAnsi="標楷體" w:hint="eastAsia"/>
              </w:rPr>
              <w:t>10,000</w:t>
            </w:r>
          </w:p>
        </w:tc>
        <w:tc>
          <w:tcPr>
            <w:tcW w:w="718" w:type="pct"/>
            <w:shd w:val="clear" w:color="auto" w:fill="auto"/>
            <w:vAlign w:val="center"/>
          </w:tcPr>
          <w:p w:rsidR="001E212D" w:rsidRPr="00B85303" w:rsidRDefault="00471EC8" w:rsidP="00471EC8">
            <w:pPr>
              <w:pStyle w:val="142"/>
              <w:jc w:val="right"/>
              <w:rPr>
                <w:rFonts w:ascii="標楷體" w:hAnsi="標楷體"/>
              </w:rPr>
            </w:pPr>
            <w:r w:rsidRPr="00B85303">
              <w:rPr>
                <w:rFonts w:ascii="標楷體" w:hAnsi="標楷體" w:hint="eastAsia"/>
              </w:rPr>
              <w:t>10,000</w:t>
            </w:r>
          </w:p>
        </w:tc>
      </w:tr>
      <w:tr w:rsidR="00C05BD8" w:rsidRPr="00B85303" w:rsidTr="00471EC8">
        <w:tc>
          <w:tcPr>
            <w:tcW w:w="1409" w:type="pct"/>
            <w:shd w:val="clear" w:color="auto" w:fill="auto"/>
            <w:vAlign w:val="center"/>
          </w:tcPr>
          <w:p w:rsidR="00C05BD8" w:rsidRPr="00B85303" w:rsidRDefault="00C05BD8" w:rsidP="00C05BD8">
            <w:pPr>
              <w:pStyle w:val="142"/>
              <w:jc w:val="center"/>
              <w:rPr>
                <w:rFonts w:ascii="標楷體" w:hAnsi="標楷體" w:hint="eastAsia"/>
              </w:rPr>
            </w:pPr>
            <w:r w:rsidRPr="00B85303">
              <w:rPr>
                <w:rFonts w:ascii="標楷體" w:hAnsi="標楷體" w:hint="eastAsia"/>
              </w:rPr>
              <w:t>合計</w:t>
            </w:r>
          </w:p>
        </w:tc>
        <w:tc>
          <w:tcPr>
            <w:tcW w:w="718" w:type="pct"/>
            <w:shd w:val="clear" w:color="auto" w:fill="auto"/>
            <w:vAlign w:val="center"/>
          </w:tcPr>
          <w:p w:rsidR="00C05BD8" w:rsidRPr="00B85303" w:rsidRDefault="00C05BD8" w:rsidP="00471EC8">
            <w:pPr>
              <w:pStyle w:val="142"/>
              <w:jc w:val="right"/>
              <w:rPr>
                <w:rFonts w:ascii="標楷體" w:hAnsi="標楷體" w:hint="eastAsia"/>
                <w:b/>
                <w:bCs/>
              </w:rPr>
            </w:pPr>
            <w:r w:rsidRPr="00B85303">
              <w:rPr>
                <w:rFonts w:ascii="標楷體" w:hAnsi="標楷體" w:hint="eastAsia"/>
                <w:b/>
                <w:bCs/>
              </w:rPr>
              <w:t>414,752</w:t>
            </w:r>
          </w:p>
        </w:tc>
        <w:tc>
          <w:tcPr>
            <w:tcW w:w="718" w:type="pct"/>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126,062</w:t>
            </w:r>
          </w:p>
        </w:tc>
        <w:tc>
          <w:tcPr>
            <w:tcW w:w="718" w:type="pct"/>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136,598</w:t>
            </w:r>
          </w:p>
        </w:tc>
        <w:tc>
          <w:tcPr>
            <w:tcW w:w="718" w:type="pct"/>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76,026</w:t>
            </w:r>
          </w:p>
        </w:tc>
        <w:tc>
          <w:tcPr>
            <w:tcW w:w="718" w:type="pct"/>
            <w:shd w:val="clear" w:color="auto" w:fill="auto"/>
            <w:vAlign w:val="center"/>
          </w:tcPr>
          <w:p w:rsidR="00C05BD8" w:rsidRPr="00B85303" w:rsidRDefault="00C05BD8" w:rsidP="00471EC8">
            <w:pPr>
              <w:pStyle w:val="142"/>
              <w:jc w:val="right"/>
              <w:rPr>
                <w:rFonts w:ascii="標楷體" w:hAnsi="標楷體" w:hint="eastAsia"/>
              </w:rPr>
            </w:pPr>
            <w:r w:rsidRPr="00B85303">
              <w:rPr>
                <w:rFonts w:ascii="標楷體" w:hAnsi="標楷體" w:hint="eastAsia"/>
              </w:rPr>
              <w:t>76,066</w:t>
            </w:r>
          </w:p>
        </w:tc>
      </w:tr>
    </w:tbl>
    <w:p w:rsidR="00497FCA" w:rsidRPr="00B85303" w:rsidRDefault="00497FCA" w:rsidP="00052302">
      <w:pPr>
        <w:pStyle w:val="a4"/>
        <w:spacing w:line="280" w:lineRule="exact"/>
        <w:ind w:leftChars="0" w:left="1118" w:right="-1" w:hangingChars="466" w:hanging="1118"/>
        <w:jc w:val="left"/>
        <w:rPr>
          <w:rFonts w:ascii="標楷體" w:hAnsi="標楷體" w:hint="eastAsia"/>
          <w:sz w:val="24"/>
          <w:szCs w:val="24"/>
        </w:rPr>
      </w:pPr>
      <w:r w:rsidRPr="00B85303">
        <w:rPr>
          <w:rFonts w:ascii="標楷體" w:hAnsi="標楷體" w:hint="eastAsia"/>
          <w:sz w:val="24"/>
          <w:szCs w:val="24"/>
        </w:rPr>
        <w:t>資料來源：</w:t>
      </w:r>
      <w:bookmarkStart w:id="11" w:name="_Hlk209603633"/>
      <w:r w:rsidR="00052302" w:rsidRPr="00B85303">
        <w:rPr>
          <w:rFonts w:ascii="標楷體" w:hAnsi="標楷體" w:hint="eastAsia"/>
          <w:sz w:val="24"/>
          <w:szCs w:val="24"/>
        </w:rPr>
        <w:t>行政院114年6月核定</w:t>
      </w:r>
      <w:bookmarkEnd w:id="11"/>
      <w:r w:rsidR="00052302" w:rsidRPr="00B85303">
        <w:rPr>
          <w:rFonts w:ascii="標楷體" w:hAnsi="標楷體" w:hint="eastAsia"/>
          <w:sz w:val="24"/>
          <w:szCs w:val="24"/>
        </w:rPr>
        <w:t>「海洋遊憩安全暨親海無礙躍升計畫」(115至118年度)，本中心整理</w:t>
      </w:r>
      <w:r w:rsidRPr="00B85303">
        <w:rPr>
          <w:rFonts w:ascii="標楷體" w:hAnsi="標楷體" w:hint="eastAsia"/>
          <w:sz w:val="24"/>
          <w:szCs w:val="24"/>
        </w:rPr>
        <w:t>。</w:t>
      </w:r>
    </w:p>
    <w:p w:rsidR="0027731E" w:rsidRPr="00B85303" w:rsidRDefault="00D72B7B" w:rsidP="00D72B7B">
      <w:pPr>
        <w:pStyle w:val="123"/>
        <w:ind w:left="1120" w:hanging="280"/>
        <w:rPr>
          <w:rFonts w:ascii="標楷體" w:hAnsi="標楷體"/>
        </w:rPr>
      </w:pPr>
      <w:r w:rsidRPr="00B85303">
        <w:rPr>
          <w:rFonts w:ascii="標楷體" w:hAnsi="標楷體" w:hint="eastAsia"/>
        </w:rPr>
        <w:t>2.</w:t>
      </w:r>
      <w:r w:rsidR="00471EC8" w:rsidRPr="00B85303">
        <w:rPr>
          <w:rFonts w:ascii="標楷體" w:hAnsi="標楷體" w:hint="eastAsia"/>
        </w:rPr>
        <w:t>海委會為</w:t>
      </w:r>
      <w:r w:rsidRPr="00B85303">
        <w:rPr>
          <w:rFonts w:ascii="標楷體" w:hAnsi="標楷體" w:hint="eastAsia"/>
        </w:rPr>
        <w:t>達到</w:t>
      </w:r>
      <w:r w:rsidR="00471EC8" w:rsidRPr="00B85303">
        <w:rPr>
          <w:rFonts w:ascii="標楷體" w:hAnsi="標楷體" w:hint="eastAsia"/>
        </w:rPr>
        <w:t>本計畫</w:t>
      </w:r>
      <w:r w:rsidRPr="00B85303">
        <w:rPr>
          <w:rFonts w:ascii="標楷體" w:hAnsi="標楷體" w:hint="eastAsia"/>
        </w:rPr>
        <w:t>預期成果，爰針對計畫內「完善場域」之「建立科技監控智慧預警系統」及「設置身障族群平權親海環境設施」等工作，改為自行委託，除可提升地方政府配合意願，同時落實發展相關科技技術</w:t>
      </w:r>
      <w:r w:rsidR="00471EC8" w:rsidRPr="00B85303">
        <w:rPr>
          <w:rFonts w:ascii="標楷體" w:hAnsi="標楷體" w:hint="eastAsia"/>
        </w:rPr>
        <w:t>等</w:t>
      </w:r>
      <w:r w:rsidRPr="00B85303">
        <w:rPr>
          <w:rFonts w:ascii="標楷體" w:hAnsi="標楷體" w:hint="eastAsia"/>
        </w:rPr>
        <w:t>。</w:t>
      </w:r>
      <w:r w:rsidR="009F37D0">
        <w:rPr>
          <w:rFonts w:ascii="標楷體" w:hAnsi="標楷體" w:hint="eastAsia"/>
        </w:rPr>
        <w:t>又</w:t>
      </w:r>
      <w:r w:rsidRPr="00B85303">
        <w:rPr>
          <w:rFonts w:ascii="標楷體" w:hAnsi="標楷體" w:hint="eastAsia"/>
        </w:rPr>
        <w:t>「建立科技監控智慧預警系統」僅係海域遊憩活動安全之輔助機制，</w:t>
      </w:r>
      <w:r w:rsidR="00471EC8" w:rsidRPr="00B85303">
        <w:rPr>
          <w:rFonts w:ascii="標楷體" w:hAnsi="標楷體" w:hint="eastAsia"/>
        </w:rPr>
        <w:t>該</w:t>
      </w:r>
      <w:r w:rsidRPr="00B85303">
        <w:rPr>
          <w:rFonts w:ascii="標楷體" w:hAnsi="標楷體" w:hint="eastAsia"/>
        </w:rPr>
        <w:t>會將彙整各地方政府所提欲配合建置之場域，預期將可擴大計畫整體效益，打造我國友善海域遊憩活動環境。</w:t>
      </w:r>
    </w:p>
    <w:p w:rsidR="001A72D3" w:rsidRPr="00B85303" w:rsidRDefault="001A72D3" w:rsidP="00FF2220">
      <w:pPr>
        <w:pStyle w:val="a4"/>
        <w:ind w:left="840" w:hanging="280"/>
        <w:rPr>
          <w:rFonts w:ascii="標楷體" w:hAnsi="標楷體"/>
          <w:b/>
          <w:bCs/>
        </w:rPr>
      </w:pPr>
      <w:r w:rsidRPr="00B85303">
        <w:rPr>
          <w:rFonts w:ascii="標楷體" w:hAnsi="標楷體" w:hint="eastAsia"/>
          <w:b/>
          <w:bCs/>
        </w:rPr>
        <w:t>(二</w:t>
      </w:r>
      <w:r w:rsidRPr="00B85303">
        <w:rPr>
          <w:rFonts w:ascii="標楷體" w:hAnsi="標楷體"/>
          <w:b/>
          <w:bCs/>
        </w:rPr>
        <w:t>)</w:t>
      </w:r>
      <w:r w:rsidR="008C2EDC" w:rsidRPr="00B85303">
        <w:rPr>
          <w:rFonts w:ascii="標楷體" w:hAnsi="標楷體" w:hint="eastAsia"/>
          <w:b/>
          <w:bCs/>
        </w:rPr>
        <w:t>考量</w:t>
      </w:r>
      <w:r w:rsidR="00052302" w:rsidRPr="00B85303">
        <w:rPr>
          <w:rFonts w:ascii="標楷體" w:hAnsi="標楷體" w:hint="eastAsia"/>
          <w:b/>
          <w:bCs/>
        </w:rPr>
        <w:t>本計畫刪減幅度大</w:t>
      </w:r>
      <w:r w:rsidR="002512F4" w:rsidRPr="00B85303">
        <w:rPr>
          <w:rFonts w:ascii="標楷體" w:hAnsi="標楷體" w:hint="eastAsia"/>
          <w:b/>
          <w:bCs/>
        </w:rPr>
        <w:t>、</w:t>
      </w:r>
      <w:r w:rsidR="008C2EDC" w:rsidRPr="00B85303">
        <w:rPr>
          <w:rFonts w:ascii="標楷體" w:hAnsi="標楷體" w:hint="eastAsia"/>
          <w:b/>
          <w:bCs/>
        </w:rPr>
        <w:t>相關技術未臻成熟與欠缺後續配套</w:t>
      </w:r>
      <w:r w:rsidR="002717EB" w:rsidRPr="00B85303">
        <w:rPr>
          <w:rFonts w:ascii="標楷體" w:hAnsi="標楷體" w:hint="eastAsia"/>
          <w:b/>
          <w:bCs/>
        </w:rPr>
        <w:t>，恐淪為試辦計畫而非原訂全國性政策推動</w:t>
      </w:r>
      <w:r w:rsidR="00502C2C" w:rsidRPr="00B85303">
        <w:rPr>
          <w:rFonts w:ascii="標楷體" w:hAnsi="標楷體" w:hint="eastAsia"/>
          <w:b/>
          <w:bCs/>
        </w:rPr>
        <w:t>，影響成效擴散力</w:t>
      </w:r>
    </w:p>
    <w:p w:rsidR="00066C9C" w:rsidRPr="00B85303" w:rsidRDefault="00052302" w:rsidP="00052302">
      <w:pPr>
        <w:pStyle w:val="123"/>
        <w:ind w:left="1120" w:hanging="280"/>
        <w:rPr>
          <w:rFonts w:ascii="標楷體" w:hAnsi="標楷體"/>
        </w:rPr>
      </w:pPr>
      <w:r w:rsidRPr="00B85303">
        <w:rPr>
          <w:rFonts w:ascii="標楷體" w:hAnsi="標楷體" w:hint="eastAsia"/>
        </w:rPr>
        <w:t>1.</w:t>
      </w:r>
      <w:r w:rsidR="005C62BB" w:rsidRPr="00B85303">
        <w:rPr>
          <w:rFonts w:ascii="標楷體" w:hAnsi="標楷體" w:hint="eastAsia"/>
        </w:rPr>
        <w:t>海委會原規劃透過「扎根教育」等5大面向，</w:t>
      </w:r>
      <w:r w:rsidR="00BC5C72" w:rsidRPr="00B85303">
        <w:rPr>
          <w:rFonts w:ascii="標楷體" w:hAnsi="標楷體" w:hint="eastAsia"/>
        </w:rPr>
        <w:t>藉由本計畫</w:t>
      </w:r>
      <w:r w:rsidR="005C62BB" w:rsidRPr="00B85303">
        <w:rPr>
          <w:rFonts w:ascii="標楷體" w:hAnsi="標楷體" w:hint="eastAsia"/>
        </w:rPr>
        <w:t>協助地方政府強化轄管海域遊憩熱區或意外事故熱點之安全機制</w:t>
      </w:r>
      <w:r w:rsidR="00BC5C72" w:rsidRPr="00B85303">
        <w:rPr>
          <w:rFonts w:ascii="標楷體" w:hAnsi="標楷體" w:hint="eastAsia"/>
        </w:rPr>
        <w:t>；惟囿於財政收支劃分法修正影響，</w:t>
      </w:r>
      <w:r w:rsidR="00BC5C72" w:rsidRPr="00B85303">
        <w:rPr>
          <w:rFonts w:ascii="標楷體" w:hAnsi="標楷體" w:cs="新細明體" w:hint="eastAsia"/>
        </w:rPr>
        <w:t>全數刪減地方政府補助款，改為</w:t>
      </w:r>
      <w:r w:rsidR="00BC5C72" w:rsidRPr="00B85303">
        <w:rPr>
          <w:rFonts w:ascii="標楷體" w:hAnsi="標楷體" w:hint="eastAsia"/>
        </w:rPr>
        <w:t>自行委託</w:t>
      </w:r>
      <w:r w:rsidR="005C62BB" w:rsidRPr="00B85303">
        <w:rPr>
          <w:rFonts w:ascii="標楷體" w:hAnsi="標楷體" w:hint="eastAsia"/>
        </w:rPr>
        <w:t>辦理「完善場域」之</w:t>
      </w:r>
      <w:r w:rsidR="00BC5C72" w:rsidRPr="00B85303">
        <w:rPr>
          <w:rFonts w:ascii="標楷體" w:hAnsi="標楷體" w:hint="eastAsia"/>
        </w:rPr>
        <w:t>「建立科技監控智慧預警系統」及「設置身障族群平權親海環境設施」等工作</w:t>
      </w:r>
      <w:r w:rsidR="008D2810" w:rsidRPr="00B85303">
        <w:rPr>
          <w:rFonts w:ascii="標楷體" w:hAnsi="標楷體" w:hint="eastAsia"/>
        </w:rPr>
        <w:t>；</w:t>
      </w:r>
      <w:r w:rsidR="00AE2A4D" w:rsidRPr="00B85303">
        <w:rPr>
          <w:rFonts w:ascii="標楷體" w:hAnsi="標楷體" w:hint="eastAsia"/>
        </w:rPr>
        <w:t>又洽據海委會表示，本修正計畫尚於辦理中，總計畫經費未確定。</w:t>
      </w:r>
      <w:r w:rsidR="008D2810" w:rsidRPr="00B85303">
        <w:rPr>
          <w:rFonts w:ascii="標楷體" w:hAnsi="標楷體" w:hint="eastAsia"/>
        </w:rPr>
        <w:t>準</w:t>
      </w:r>
      <w:r w:rsidR="00AE2A4D" w:rsidRPr="00B85303">
        <w:rPr>
          <w:rFonts w:ascii="標楷體" w:hAnsi="標楷體" w:hint="eastAsia"/>
        </w:rPr>
        <w:t>此，本計畫原規劃 5 大</w:t>
      </w:r>
      <w:r w:rsidR="008D2810" w:rsidRPr="00B85303">
        <w:rPr>
          <w:rFonts w:ascii="標楷體" w:hAnsi="標楷體" w:hint="eastAsia"/>
        </w:rPr>
        <w:t>項</w:t>
      </w:r>
      <w:r w:rsidR="00AE2A4D" w:rsidRPr="00B85303">
        <w:rPr>
          <w:rFonts w:ascii="標楷體" w:hAnsi="標楷體" w:hint="eastAsia"/>
        </w:rPr>
        <w:t>，目前僅擬辦理</w:t>
      </w:r>
      <w:r w:rsidR="009F37D0">
        <w:rPr>
          <w:rFonts w:ascii="標楷體" w:hAnsi="標楷體" w:hint="eastAsia"/>
        </w:rPr>
        <w:t>1</w:t>
      </w:r>
      <w:r w:rsidR="008D2810" w:rsidRPr="00B85303">
        <w:rPr>
          <w:rFonts w:ascii="標楷體" w:hAnsi="標楷體" w:hint="eastAsia"/>
        </w:rPr>
        <w:t>大項，刪減幅度甚巨</w:t>
      </w:r>
      <w:r w:rsidR="00502C2C" w:rsidRPr="00B85303">
        <w:rPr>
          <w:rFonts w:ascii="標楷體" w:hAnsi="標楷體" w:hint="eastAsia"/>
        </w:rPr>
        <w:t>，復115年度</w:t>
      </w:r>
      <w:r w:rsidR="00B760D5">
        <w:rPr>
          <w:rFonts w:ascii="標楷體" w:hAnsi="標楷體" w:hint="eastAsia"/>
        </w:rPr>
        <w:t>預算案</w:t>
      </w:r>
      <w:r w:rsidR="00502C2C" w:rsidRPr="00B85303">
        <w:rPr>
          <w:rFonts w:ascii="標楷體" w:hAnsi="標楷體" w:hint="eastAsia"/>
        </w:rPr>
        <w:t>海委會及海巡署</w:t>
      </w:r>
      <w:r w:rsidR="00B760D5">
        <w:rPr>
          <w:rFonts w:ascii="標楷體" w:hAnsi="標楷體" w:hint="eastAsia"/>
        </w:rPr>
        <w:t>共</w:t>
      </w:r>
      <w:r w:rsidR="00502C2C" w:rsidRPr="00B85303">
        <w:rPr>
          <w:rFonts w:ascii="標楷體" w:hAnsi="標楷體" w:hint="eastAsia"/>
        </w:rPr>
        <w:t>編列6,851萬2千元，相較行政院114年6月核定之1億1,146萬2千元，減少4,295萬元(減幅38.53%)</w:t>
      </w:r>
      <w:r w:rsidR="008D2810" w:rsidRPr="00B85303">
        <w:rPr>
          <w:rFonts w:ascii="標楷體" w:hAnsi="標楷體" w:hint="eastAsia"/>
        </w:rPr>
        <w:t>。</w:t>
      </w:r>
    </w:p>
    <w:p w:rsidR="002717EB" w:rsidRPr="00B85303" w:rsidRDefault="008D2810" w:rsidP="002717EB">
      <w:pPr>
        <w:pStyle w:val="123"/>
        <w:ind w:left="1120" w:hanging="280"/>
        <w:rPr>
          <w:rFonts w:ascii="標楷體" w:hAnsi="標楷體"/>
        </w:rPr>
      </w:pPr>
      <w:r w:rsidRPr="00B85303">
        <w:rPr>
          <w:rFonts w:ascii="標楷體" w:hAnsi="標楷體" w:hint="eastAsia"/>
        </w:rPr>
        <w:t>2.</w:t>
      </w:r>
      <w:r w:rsidR="002717EB" w:rsidRPr="00B85303">
        <w:rPr>
          <w:rFonts w:ascii="標楷體" w:hAnsi="標楷體" w:hint="eastAsia"/>
        </w:rPr>
        <w:t>考量「建立科技監控智慧預警系統」係屬國內輔助維護海域遊憩活動安全之新興科技，及「設置身障族群平權親海環境設施」亦</w:t>
      </w:r>
      <w:r w:rsidR="00C95953" w:rsidRPr="00B85303">
        <w:rPr>
          <w:rFonts w:ascii="標楷體" w:hAnsi="標楷體" w:hint="eastAsia"/>
        </w:rPr>
        <w:t>屬新興設施</w:t>
      </w:r>
      <w:r w:rsidR="00502C2C" w:rsidRPr="00B85303">
        <w:rPr>
          <w:rStyle w:val="aff"/>
          <w:rFonts w:ascii="標楷體" w:hAnsi="標楷體"/>
        </w:rPr>
        <w:footnoteReference w:id="2"/>
      </w:r>
      <w:r w:rsidR="00C95953" w:rsidRPr="00B85303">
        <w:rPr>
          <w:rFonts w:ascii="標楷體" w:hAnsi="標楷體" w:hint="eastAsia"/>
        </w:rPr>
        <w:t>，</w:t>
      </w:r>
      <w:r w:rsidR="00621384" w:rsidRPr="00B85303">
        <w:rPr>
          <w:rFonts w:ascii="標楷體" w:hAnsi="標楷體" w:hint="eastAsia"/>
        </w:rPr>
        <w:t>且目前經費集中於系統及設施之建置，尚未規劃後續維護、人力培訓、場域營運等相關管理經費，恐淪為試辦計畫而非原訂全國性政策推動</w:t>
      </w:r>
      <w:r w:rsidR="00502C2C" w:rsidRPr="00B85303">
        <w:rPr>
          <w:rFonts w:ascii="標楷體" w:hAnsi="標楷體" w:hint="eastAsia"/>
        </w:rPr>
        <w:t>，影響成效擴散力</w:t>
      </w:r>
      <w:r w:rsidR="00621384" w:rsidRPr="00B85303">
        <w:rPr>
          <w:rFonts w:ascii="標楷體" w:hAnsi="標楷體" w:hint="eastAsia"/>
        </w:rPr>
        <w:t>。</w:t>
      </w:r>
    </w:p>
    <w:p w:rsidR="00A9116C" w:rsidRDefault="009D05B8" w:rsidP="009D05B8">
      <w:pPr>
        <w:ind w:left="560" w:firstLine="560"/>
        <w:rPr>
          <w:rFonts w:ascii="標楷體" w:hAnsi="標楷體"/>
        </w:rPr>
      </w:pPr>
      <w:r w:rsidRPr="00B85303">
        <w:rPr>
          <w:rFonts w:ascii="標楷體" w:hAnsi="標楷體" w:hint="eastAsia"/>
        </w:rPr>
        <w:t>綜上，</w:t>
      </w:r>
      <w:r w:rsidR="00A65EDC" w:rsidRPr="00B85303">
        <w:rPr>
          <w:rFonts w:ascii="標楷體" w:hAnsi="標楷體" w:hint="eastAsia"/>
        </w:rPr>
        <w:t>115年度海委會</w:t>
      </w:r>
      <w:r w:rsidR="00B92156" w:rsidRPr="00B85303">
        <w:rPr>
          <w:rFonts w:ascii="標楷體" w:hAnsi="標楷體" w:hint="eastAsia"/>
        </w:rPr>
        <w:t>、海巡署</w:t>
      </w:r>
      <w:r w:rsidR="00A65EDC" w:rsidRPr="00B85303">
        <w:rPr>
          <w:rFonts w:ascii="標楷體" w:hAnsi="標楷體" w:hint="eastAsia"/>
        </w:rPr>
        <w:t>新增「海洋遊憩安全暨親海無礙躍升計畫」</w:t>
      </w:r>
      <w:r w:rsidR="00B92156" w:rsidRPr="00B85303">
        <w:rPr>
          <w:rFonts w:ascii="標楷體" w:hAnsi="標楷體" w:hint="eastAsia"/>
        </w:rPr>
        <w:t>，惟海委會將原計畫115年度補助地方政府業務經費1億795萬元完全刪除</w:t>
      </w:r>
      <w:r w:rsidR="00F33148" w:rsidRPr="00B85303">
        <w:rPr>
          <w:rFonts w:ascii="標楷體" w:hAnsi="標楷體" w:hint="eastAsia"/>
        </w:rPr>
        <w:t>，改為辦理</w:t>
      </w:r>
      <w:r w:rsidR="00DC4BB3" w:rsidRPr="00B85303">
        <w:rPr>
          <w:rFonts w:ascii="標楷體" w:hAnsi="標楷體" w:hint="eastAsia"/>
        </w:rPr>
        <w:t>委託專業團隊建置</w:t>
      </w:r>
      <w:r w:rsidR="001A570C" w:rsidRPr="00B85303">
        <w:rPr>
          <w:rFonts w:ascii="標楷體" w:hAnsi="標楷體" w:hint="eastAsia"/>
        </w:rPr>
        <w:t>親海平權環境設施及</w:t>
      </w:r>
      <w:r w:rsidR="008C2EDC" w:rsidRPr="00B85303">
        <w:rPr>
          <w:rFonts w:ascii="標楷體" w:hAnsi="標楷體" w:cs="新細明體" w:hint="eastAsia"/>
        </w:rPr>
        <w:t>建立科技監控智慧預警系統等</w:t>
      </w:r>
      <w:r w:rsidR="00DC4BB3" w:rsidRPr="00B85303">
        <w:rPr>
          <w:rFonts w:ascii="標楷體" w:hAnsi="標楷體" w:hint="eastAsia"/>
        </w:rPr>
        <w:t>計6,500萬元</w:t>
      </w:r>
      <w:r w:rsidR="000343E8" w:rsidRPr="00B85303">
        <w:rPr>
          <w:rFonts w:ascii="標楷體" w:hAnsi="標楷體" w:hint="eastAsia"/>
        </w:rPr>
        <w:t>；</w:t>
      </w:r>
      <w:r w:rsidR="008C2EDC" w:rsidRPr="00B85303">
        <w:rPr>
          <w:rFonts w:ascii="標楷體" w:hAnsi="標楷體" w:hint="eastAsia"/>
        </w:rPr>
        <w:t>考量本計畫刪減幅度大</w:t>
      </w:r>
      <w:r w:rsidR="002512F4" w:rsidRPr="00B85303">
        <w:rPr>
          <w:rFonts w:ascii="標楷體" w:hAnsi="標楷體" w:hint="eastAsia"/>
        </w:rPr>
        <w:t>、</w:t>
      </w:r>
      <w:r w:rsidR="008C2EDC" w:rsidRPr="00B85303">
        <w:rPr>
          <w:rFonts w:ascii="標楷體" w:hAnsi="標楷體" w:hint="eastAsia"/>
        </w:rPr>
        <w:t>相關技術未臻成熟與欠缺後續配套</w:t>
      </w:r>
      <w:r w:rsidR="000343E8" w:rsidRPr="00B85303">
        <w:rPr>
          <w:rFonts w:ascii="標楷體" w:hAnsi="標楷體" w:hint="eastAsia"/>
        </w:rPr>
        <w:t>，恐淪為試辦計畫而非原訂全國性政策推動，影響成效擴散力</w:t>
      </w:r>
      <w:r w:rsidR="008C2EDC" w:rsidRPr="00B85303">
        <w:rPr>
          <w:rFonts w:ascii="標楷體" w:hAnsi="標楷體" w:hint="eastAsia"/>
        </w:rPr>
        <w:t>，允宜研謀精進</w:t>
      </w:r>
      <w:r w:rsidR="00A9116C" w:rsidRPr="00B85303">
        <w:rPr>
          <w:rFonts w:ascii="標楷體" w:hAnsi="標楷體" w:hint="eastAsia"/>
        </w:rPr>
        <w:t>。</w:t>
      </w:r>
    </w:p>
    <w:p w:rsidR="00C56590" w:rsidRPr="00B85303" w:rsidRDefault="00833021" w:rsidP="00C56590">
      <w:pPr>
        <w:pStyle w:val="144"/>
        <w:spacing w:beforeLines="50" w:before="120"/>
        <w:ind w:left="561" w:hanging="561"/>
        <w:rPr>
          <w:rFonts w:ascii="標楷體" w:eastAsia="標楷體" w:hAnsi="標楷體"/>
        </w:rPr>
      </w:pPr>
      <w:bookmarkStart w:id="12" w:name="_Toc212448411"/>
      <w:r w:rsidRPr="00B85303">
        <w:rPr>
          <w:rFonts w:ascii="標楷體" w:eastAsia="標楷體" w:hAnsi="標楷體" w:hint="eastAsia"/>
        </w:rPr>
        <w:t>貳、</w:t>
      </w:r>
      <w:r w:rsidR="00891703" w:rsidRPr="00B85303">
        <w:rPr>
          <w:rFonts w:ascii="標楷體" w:eastAsia="標楷體" w:hAnsi="標楷體" w:hint="eastAsia"/>
        </w:rPr>
        <w:t>海洋委員會</w:t>
      </w:r>
      <w:bookmarkStart w:id="13" w:name="_Toc175038772"/>
      <w:bookmarkEnd w:id="12"/>
    </w:p>
    <w:p w:rsidR="008977C2" w:rsidRPr="00B85303" w:rsidRDefault="00F7441E" w:rsidP="003B2662">
      <w:pPr>
        <w:pStyle w:val="14"/>
        <w:ind w:left="580" w:hanging="580"/>
        <w:rPr>
          <w:rFonts w:ascii="標楷體" w:eastAsia="標楷體" w:hAnsi="標楷體"/>
        </w:rPr>
      </w:pPr>
      <w:bookmarkStart w:id="14" w:name="_Toc212448412"/>
      <w:r w:rsidRPr="00B85303">
        <w:rPr>
          <w:rFonts w:ascii="標楷體" w:eastAsia="標楷體" w:hAnsi="標楷體" w:hint="eastAsia"/>
        </w:rPr>
        <w:t>四</w:t>
      </w:r>
      <w:r w:rsidR="008977C2" w:rsidRPr="00B85303">
        <w:rPr>
          <w:rFonts w:ascii="標楷體" w:eastAsia="標楷體" w:hAnsi="標楷體" w:hint="eastAsia"/>
        </w:rPr>
        <w:t>、</w:t>
      </w:r>
      <w:r w:rsidR="00724AB6" w:rsidRPr="00B85303">
        <w:rPr>
          <w:rFonts w:ascii="標楷體" w:eastAsia="標楷體" w:hAnsi="標楷體" w:hint="eastAsia"/>
        </w:rPr>
        <w:t>近年我國</w:t>
      </w:r>
      <w:r w:rsidR="002B12BD" w:rsidRPr="00B85303">
        <w:rPr>
          <w:rFonts w:ascii="標楷體" w:eastAsia="標楷體" w:hAnsi="標楷體" w:hint="eastAsia"/>
        </w:rPr>
        <w:t>海洋產業總產值成長快速，惟</w:t>
      </w:r>
      <w:r w:rsidR="00676B38" w:rsidRPr="00B85303">
        <w:rPr>
          <w:rFonts w:ascii="標楷體" w:eastAsia="標楷體" w:hAnsi="標楷體" w:hint="eastAsia"/>
        </w:rPr>
        <w:t>111及112年度</w:t>
      </w:r>
      <w:r w:rsidR="00CF7B02" w:rsidRPr="00B85303">
        <w:rPr>
          <w:rFonts w:ascii="標楷體" w:eastAsia="標楷體" w:hAnsi="標楷體" w:hint="eastAsia"/>
        </w:rPr>
        <w:t>推估</w:t>
      </w:r>
      <w:r w:rsidR="00676B38" w:rsidRPr="00B85303">
        <w:rPr>
          <w:rFonts w:ascii="標楷體" w:eastAsia="標楷體" w:hAnsi="標楷體" w:hint="eastAsia"/>
        </w:rPr>
        <w:t>海洋休閒遊憩產業產值差異</w:t>
      </w:r>
      <w:r w:rsidR="002C0E9C" w:rsidRPr="00B85303">
        <w:rPr>
          <w:rFonts w:ascii="標楷體" w:eastAsia="標楷體" w:hAnsi="標楷體" w:hint="eastAsia"/>
        </w:rPr>
        <w:t>數</w:t>
      </w:r>
      <w:r w:rsidR="00676B38" w:rsidRPr="00B85303">
        <w:rPr>
          <w:rFonts w:ascii="標楷體" w:eastAsia="標楷體" w:hAnsi="標楷體" w:hint="eastAsia"/>
        </w:rPr>
        <w:t>甚大，又尚未納入郵輪產值</w:t>
      </w:r>
      <w:r w:rsidR="0067753B" w:rsidRPr="00B85303">
        <w:rPr>
          <w:rFonts w:ascii="標楷體" w:eastAsia="標楷體" w:hAnsi="標楷體" w:hint="eastAsia"/>
        </w:rPr>
        <w:t>，</w:t>
      </w:r>
      <w:r w:rsidR="00676B38" w:rsidRPr="00B85303">
        <w:rPr>
          <w:rFonts w:ascii="標楷體" w:eastAsia="標楷體" w:hAnsi="標楷體" w:hint="eastAsia"/>
        </w:rPr>
        <w:t>允宜</w:t>
      </w:r>
      <w:r w:rsidR="000E34A4" w:rsidRPr="00B85303">
        <w:rPr>
          <w:rFonts w:ascii="標楷體" w:eastAsia="標楷體" w:hAnsi="標楷體" w:hint="eastAsia"/>
        </w:rPr>
        <w:t>賡續精進</w:t>
      </w:r>
      <w:r w:rsidR="006F7A41" w:rsidRPr="00B85303">
        <w:rPr>
          <w:rFonts w:ascii="標楷體" w:eastAsia="標楷體" w:hAnsi="標楷體" w:hint="eastAsia"/>
        </w:rPr>
        <w:t>建立</w:t>
      </w:r>
      <w:r w:rsidR="00676B38" w:rsidRPr="00B85303">
        <w:rPr>
          <w:rFonts w:ascii="標楷體" w:eastAsia="標楷體" w:hAnsi="標楷體" w:hint="eastAsia"/>
        </w:rPr>
        <w:t>長期且</w:t>
      </w:r>
      <w:r w:rsidR="006F7A41" w:rsidRPr="00B85303">
        <w:rPr>
          <w:rFonts w:ascii="標楷體" w:eastAsia="標楷體" w:hAnsi="標楷體" w:hint="eastAsia"/>
        </w:rPr>
        <w:t>整體性統計方法</w:t>
      </w:r>
      <w:bookmarkEnd w:id="14"/>
    </w:p>
    <w:p w:rsidR="00896EC8" w:rsidRPr="00B85303" w:rsidRDefault="00896EC8" w:rsidP="00896EC8">
      <w:pPr>
        <w:ind w:left="560" w:firstLine="560"/>
        <w:rPr>
          <w:rFonts w:ascii="標楷體" w:hAnsi="標楷體"/>
        </w:rPr>
      </w:pPr>
      <w:r w:rsidRPr="00B85303">
        <w:rPr>
          <w:rFonts w:ascii="標楷體" w:hAnsi="標楷體" w:hint="eastAsia"/>
        </w:rPr>
        <w:t>海委會11</w:t>
      </w:r>
      <w:r w:rsidR="00BC5519" w:rsidRPr="00B85303">
        <w:rPr>
          <w:rFonts w:ascii="標楷體" w:hAnsi="標楷體" w:hint="eastAsia"/>
        </w:rPr>
        <w:t>5</w:t>
      </w:r>
      <w:r w:rsidRPr="00B85303">
        <w:rPr>
          <w:rFonts w:ascii="標楷體" w:hAnsi="標楷體" w:hint="eastAsia"/>
        </w:rPr>
        <w:t>年度預算案「海洋業務-海</w:t>
      </w:r>
      <w:r w:rsidR="0040557F" w:rsidRPr="00B85303">
        <w:rPr>
          <w:rFonts w:ascii="標楷體" w:hAnsi="標楷體" w:hint="eastAsia"/>
        </w:rPr>
        <w:t>洋資源</w:t>
      </w:r>
      <w:r w:rsidRPr="00B85303">
        <w:rPr>
          <w:rFonts w:ascii="標楷體" w:hAnsi="標楷體" w:hint="eastAsia"/>
        </w:rPr>
        <w:t>作業」</w:t>
      </w:r>
      <w:r w:rsidR="0067753B" w:rsidRPr="00B85303">
        <w:rPr>
          <w:rFonts w:ascii="標楷體" w:hAnsi="標楷體" w:hint="eastAsia"/>
        </w:rPr>
        <w:t>項下</w:t>
      </w:r>
      <w:r w:rsidRPr="00B85303">
        <w:rPr>
          <w:rFonts w:ascii="標楷體" w:hAnsi="標楷體" w:hint="eastAsia"/>
        </w:rPr>
        <w:t>編列</w:t>
      </w:r>
      <w:r w:rsidR="00AE1748" w:rsidRPr="00B85303">
        <w:rPr>
          <w:rFonts w:ascii="標楷體" w:hAnsi="標楷體" w:hint="eastAsia"/>
        </w:rPr>
        <w:t>辦理海洋產</w:t>
      </w:r>
      <w:r w:rsidR="0040557F" w:rsidRPr="00B85303">
        <w:rPr>
          <w:rFonts w:ascii="標楷體" w:hAnsi="標楷體" w:hint="eastAsia"/>
        </w:rPr>
        <w:t>業</w:t>
      </w:r>
      <w:r w:rsidR="00AE1748" w:rsidRPr="00B85303">
        <w:rPr>
          <w:rFonts w:ascii="標楷體" w:hAnsi="標楷體" w:hint="eastAsia"/>
        </w:rPr>
        <w:t>試算推動計畫</w:t>
      </w:r>
      <w:r w:rsidR="00BC5519" w:rsidRPr="00B85303">
        <w:rPr>
          <w:rFonts w:ascii="標楷體" w:hAnsi="標楷體" w:hint="eastAsia"/>
        </w:rPr>
        <w:t>委辦費</w:t>
      </w:r>
      <w:r w:rsidR="00AE1748" w:rsidRPr="00B85303">
        <w:rPr>
          <w:rFonts w:ascii="標楷體" w:hAnsi="標楷體" w:hint="eastAsia"/>
        </w:rPr>
        <w:t>1</w:t>
      </w:r>
      <w:r w:rsidR="00AE1748" w:rsidRPr="00B85303">
        <w:rPr>
          <w:rFonts w:ascii="標楷體" w:hAnsi="標楷體"/>
        </w:rPr>
        <w:t>20</w:t>
      </w:r>
      <w:r w:rsidR="00AE1748" w:rsidRPr="00B85303">
        <w:rPr>
          <w:rFonts w:ascii="標楷體" w:hAnsi="標楷體" w:hint="eastAsia"/>
        </w:rPr>
        <w:t>萬元</w:t>
      </w:r>
      <w:r w:rsidR="00645766" w:rsidRPr="00B85303">
        <w:rPr>
          <w:rFonts w:ascii="標楷體" w:hAnsi="標楷體" w:hint="eastAsia"/>
        </w:rPr>
        <w:t>。</w:t>
      </w:r>
      <w:r w:rsidRPr="00B85303">
        <w:rPr>
          <w:rFonts w:ascii="標楷體" w:hAnsi="標楷體" w:hint="eastAsia"/>
        </w:rPr>
        <w:t>經查：</w:t>
      </w:r>
    </w:p>
    <w:p w:rsidR="0040557F" w:rsidRPr="00B85303" w:rsidRDefault="0040557F" w:rsidP="0040557F">
      <w:pPr>
        <w:pStyle w:val="a4"/>
        <w:ind w:left="840" w:hanging="280"/>
        <w:rPr>
          <w:rFonts w:ascii="標楷體" w:hAnsi="標楷體"/>
          <w:b/>
        </w:rPr>
      </w:pPr>
      <w:r w:rsidRPr="00B85303">
        <w:rPr>
          <w:rFonts w:ascii="標楷體" w:hAnsi="標楷體" w:hint="eastAsia"/>
          <w:b/>
        </w:rPr>
        <w:t>(一)海洋產業</w:t>
      </w:r>
      <w:r w:rsidR="00C644C9" w:rsidRPr="00B85303">
        <w:rPr>
          <w:rFonts w:ascii="標楷體" w:hAnsi="標楷體" w:hint="eastAsia"/>
          <w:b/>
        </w:rPr>
        <w:t>發展</w:t>
      </w:r>
      <w:r w:rsidRPr="00B85303">
        <w:rPr>
          <w:rFonts w:ascii="標楷體" w:hAnsi="標楷體" w:hint="eastAsia"/>
          <w:b/>
        </w:rPr>
        <w:t>條例、海洋產業內容及範圍</w:t>
      </w:r>
      <w:r w:rsidRPr="00B85303">
        <w:rPr>
          <w:rFonts w:ascii="標楷體" w:hAnsi="標楷體" w:cs="Arial" w:hint="eastAsia"/>
          <w:b/>
        </w:rPr>
        <w:t>於1</w:t>
      </w:r>
      <w:r w:rsidRPr="00B85303">
        <w:rPr>
          <w:rFonts w:ascii="標楷體" w:hAnsi="標楷體" w:cs="Arial"/>
          <w:b/>
        </w:rPr>
        <w:t>13</w:t>
      </w:r>
      <w:r w:rsidRPr="00B85303">
        <w:rPr>
          <w:rFonts w:ascii="標楷體" w:hAnsi="標楷體" w:cs="Arial" w:hint="eastAsia"/>
          <w:b/>
        </w:rPr>
        <w:t>年1月施行</w:t>
      </w:r>
      <w:r w:rsidRPr="00B85303">
        <w:rPr>
          <w:rFonts w:ascii="標楷體" w:hAnsi="標楷體"/>
          <w:b/>
        </w:rPr>
        <w:t xml:space="preserve"> </w:t>
      </w:r>
    </w:p>
    <w:p w:rsidR="00531F6E" w:rsidRPr="00B85303" w:rsidRDefault="00531F6E" w:rsidP="00531F6E">
      <w:pPr>
        <w:pStyle w:val="123"/>
        <w:ind w:left="1120" w:hanging="280"/>
        <w:rPr>
          <w:rFonts w:ascii="標楷體" w:hAnsi="標楷體"/>
        </w:rPr>
      </w:pPr>
      <w:r w:rsidRPr="00B85303">
        <w:rPr>
          <w:rFonts w:ascii="標楷體" w:hAnsi="標楷體" w:hint="eastAsia"/>
        </w:rPr>
        <w:t>1</w:t>
      </w:r>
      <w:r w:rsidRPr="00B85303">
        <w:rPr>
          <w:rFonts w:ascii="標楷體" w:hAnsi="標楷體"/>
        </w:rPr>
        <w:t>.107</w:t>
      </w:r>
      <w:r w:rsidRPr="00B85303">
        <w:rPr>
          <w:rFonts w:ascii="標楷體" w:hAnsi="標楷體" w:hint="eastAsia"/>
        </w:rPr>
        <w:t>年4月海委會揭牌，蔡總統指出海委會三大目標，一、健全海洋法制</w:t>
      </w:r>
      <w:r w:rsidR="00A00982" w:rsidRPr="00B85303">
        <w:rPr>
          <w:rFonts w:ascii="標楷體" w:hAnsi="標楷體" w:hint="eastAsia"/>
        </w:rPr>
        <w:t>，</w:t>
      </w:r>
      <w:r w:rsidRPr="00B85303">
        <w:rPr>
          <w:rFonts w:ascii="標楷體" w:hAnsi="標楷體" w:hint="eastAsia"/>
        </w:rPr>
        <w:t>做好生態保育工作；二、配合政策，推動海洋產業；三、強化海洋研究能量</w:t>
      </w:r>
      <w:r w:rsidR="00A00982" w:rsidRPr="00B85303">
        <w:rPr>
          <w:rFonts w:ascii="標楷體" w:hAnsi="標楷體" w:hint="eastAsia"/>
        </w:rPr>
        <w:t>，</w:t>
      </w:r>
      <w:r w:rsidRPr="00B85303">
        <w:rPr>
          <w:rFonts w:ascii="標楷體" w:hAnsi="標楷體" w:hint="eastAsia"/>
        </w:rPr>
        <w:t>培育海洋人才。又</w:t>
      </w:r>
      <w:r w:rsidR="00D5449C" w:rsidRPr="00B85303">
        <w:rPr>
          <w:rFonts w:ascii="標楷體" w:hAnsi="標楷體" w:hint="eastAsia"/>
        </w:rPr>
        <w:t>依</w:t>
      </w:r>
      <w:r w:rsidRPr="00B85303">
        <w:rPr>
          <w:rFonts w:ascii="標楷體" w:hAnsi="標楷體" w:hint="eastAsia"/>
        </w:rPr>
        <w:t>1</w:t>
      </w:r>
      <w:r w:rsidRPr="00B85303">
        <w:rPr>
          <w:rFonts w:ascii="標楷體" w:hAnsi="標楷體"/>
        </w:rPr>
        <w:t>08</w:t>
      </w:r>
      <w:r w:rsidRPr="00B85303">
        <w:rPr>
          <w:rFonts w:ascii="標楷體" w:hAnsi="標楷體" w:hint="eastAsia"/>
        </w:rPr>
        <w:t>年1</w:t>
      </w:r>
      <w:r w:rsidRPr="00B85303">
        <w:rPr>
          <w:rFonts w:ascii="標楷體" w:hAnsi="標楷體"/>
        </w:rPr>
        <w:t>1</w:t>
      </w:r>
      <w:r w:rsidRPr="00B85303">
        <w:rPr>
          <w:rFonts w:ascii="標楷體" w:hAnsi="標楷體" w:hint="eastAsia"/>
        </w:rPr>
        <w:t>月公布施行</w:t>
      </w:r>
      <w:r w:rsidR="00D5449C" w:rsidRPr="00B85303">
        <w:rPr>
          <w:rFonts w:ascii="標楷體" w:hAnsi="標楷體" w:hint="eastAsia"/>
        </w:rPr>
        <w:t>之</w:t>
      </w:r>
      <w:r w:rsidRPr="00B85303">
        <w:rPr>
          <w:rFonts w:ascii="標楷體" w:hAnsi="標楷體" w:hint="eastAsia"/>
        </w:rPr>
        <w:t>海洋基本法第</w:t>
      </w:r>
      <w:r w:rsidR="00D5449C" w:rsidRPr="00B85303">
        <w:rPr>
          <w:rFonts w:ascii="標楷體" w:hAnsi="標楷體" w:hint="eastAsia"/>
        </w:rPr>
        <w:t>9</w:t>
      </w:r>
      <w:r w:rsidRPr="00B85303">
        <w:rPr>
          <w:rFonts w:ascii="標楷體" w:hAnsi="標楷體" w:hint="eastAsia"/>
        </w:rPr>
        <w:t>條</w:t>
      </w:r>
      <w:r w:rsidR="00D5449C" w:rsidRPr="00B85303">
        <w:rPr>
          <w:rFonts w:ascii="標楷體" w:hAnsi="標楷體" w:hint="eastAsia"/>
        </w:rPr>
        <w:t>規定略以，</w:t>
      </w:r>
      <w:r w:rsidRPr="00B85303">
        <w:rPr>
          <w:rFonts w:ascii="標楷體" w:hAnsi="標楷體" w:hint="eastAsia"/>
        </w:rPr>
        <w:t>政府應積極推動、輔助海洋產業之發展，並結合財稅與金融制度，提供海洋產業穩健發展政策</w:t>
      </w:r>
      <w:r w:rsidR="00D5449C" w:rsidRPr="00B85303">
        <w:rPr>
          <w:rFonts w:ascii="標楷體" w:hAnsi="標楷體" w:hint="eastAsia"/>
        </w:rPr>
        <w:t>。準此，</w:t>
      </w:r>
      <w:r w:rsidR="00C90F1E" w:rsidRPr="00B85303">
        <w:rPr>
          <w:rFonts w:ascii="標楷體" w:hAnsi="標楷體" w:hint="eastAsia"/>
        </w:rPr>
        <w:t>顯示政府強調及重視推動</w:t>
      </w:r>
      <w:r w:rsidRPr="00B85303">
        <w:rPr>
          <w:rFonts w:ascii="標楷體" w:hAnsi="標楷體" w:hint="eastAsia"/>
        </w:rPr>
        <w:t>海洋產業發展。</w:t>
      </w:r>
    </w:p>
    <w:p w:rsidR="00531F6E" w:rsidRPr="00B85303" w:rsidRDefault="00531F6E" w:rsidP="00531F6E">
      <w:pPr>
        <w:pStyle w:val="123"/>
        <w:ind w:left="1120" w:hanging="280"/>
        <w:rPr>
          <w:rFonts w:ascii="標楷體" w:hAnsi="標楷體"/>
        </w:rPr>
      </w:pPr>
      <w:r w:rsidRPr="00B85303">
        <w:rPr>
          <w:rFonts w:ascii="標楷體" w:hAnsi="標楷體"/>
        </w:rPr>
        <w:t>2.</w:t>
      </w:r>
      <w:r w:rsidRPr="00B85303">
        <w:rPr>
          <w:rFonts w:ascii="標楷體" w:hAnsi="標楷體" w:hint="eastAsia"/>
        </w:rPr>
        <w:t>為促進海洋產業之永續發展，提升海洋產業競爭力，加強政策統合協調功能，海洋產業發展條例</w:t>
      </w:r>
      <w:r w:rsidR="00E836A8" w:rsidRPr="00B85303">
        <w:rPr>
          <w:rFonts w:ascii="標楷體" w:hAnsi="標楷體" w:hint="eastAsia"/>
        </w:rPr>
        <w:t>業</w:t>
      </w:r>
      <w:r w:rsidRPr="00B85303">
        <w:rPr>
          <w:rFonts w:ascii="標楷體" w:hAnsi="標楷體" w:hint="eastAsia"/>
        </w:rPr>
        <w:t>於1</w:t>
      </w:r>
      <w:r w:rsidRPr="00B85303">
        <w:rPr>
          <w:rFonts w:ascii="標楷體" w:hAnsi="標楷體"/>
        </w:rPr>
        <w:t>12</w:t>
      </w:r>
      <w:r w:rsidRPr="00B85303">
        <w:rPr>
          <w:rFonts w:ascii="標楷體" w:hAnsi="標楷體" w:hint="eastAsia"/>
        </w:rPr>
        <w:t>年6月公布並於113年1月1日施行；該法第4條</w:t>
      </w:r>
      <w:r w:rsidR="00E836A8" w:rsidRPr="00B85303">
        <w:rPr>
          <w:rFonts w:ascii="標楷體" w:hAnsi="標楷體" w:hint="eastAsia"/>
        </w:rPr>
        <w:t>第2項授權訂定之</w:t>
      </w:r>
      <w:r w:rsidR="00DF4B93" w:rsidRPr="00B85303">
        <w:rPr>
          <w:rFonts w:ascii="標楷體" w:hAnsi="標楷體" w:hint="eastAsia"/>
        </w:rPr>
        <w:t>海洋產業內容及範圍，亦自113年1月</w:t>
      </w:r>
      <w:r w:rsidR="00AA683A" w:rsidRPr="00B85303">
        <w:rPr>
          <w:rFonts w:ascii="標楷體" w:hAnsi="標楷體" w:hint="eastAsia"/>
        </w:rPr>
        <w:t>發</w:t>
      </w:r>
      <w:r w:rsidR="00322538" w:rsidRPr="00B85303">
        <w:rPr>
          <w:rFonts w:ascii="標楷體" w:hAnsi="標楷體" w:hint="eastAsia"/>
        </w:rPr>
        <w:t>布</w:t>
      </w:r>
      <w:r w:rsidR="00DF4B93" w:rsidRPr="00B85303">
        <w:rPr>
          <w:rFonts w:ascii="標楷體" w:hAnsi="標楷體" w:hint="eastAsia"/>
        </w:rPr>
        <w:t>，</w:t>
      </w:r>
      <w:r w:rsidR="00936A4D" w:rsidRPr="00B85303">
        <w:rPr>
          <w:rFonts w:ascii="標楷體" w:hAnsi="標楷體" w:hint="eastAsia"/>
        </w:rPr>
        <w:t>明確界定海洋能源、海洋生物科技等16項海洋產業之內容與範圍，及中央目的事業主管機關</w:t>
      </w:r>
      <w:r w:rsidR="002B7BF0" w:rsidRPr="00B85303">
        <w:rPr>
          <w:rFonts w:ascii="標楷體" w:hAnsi="標楷體" w:hint="eastAsia"/>
        </w:rPr>
        <w:t>，據以推動相關產業協助措施。</w:t>
      </w:r>
    </w:p>
    <w:p w:rsidR="002B7BF0" w:rsidRPr="00B85303" w:rsidRDefault="00587522" w:rsidP="00587522">
      <w:pPr>
        <w:pStyle w:val="a4"/>
        <w:ind w:left="840" w:hanging="280"/>
        <w:rPr>
          <w:rFonts w:ascii="標楷體" w:hAnsi="標楷體"/>
          <w:b/>
          <w:bCs/>
        </w:rPr>
      </w:pPr>
      <w:r w:rsidRPr="00B85303">
        <w:rPr>
          <w:rFonts w:ascii="標楷體" w:hAnsi="標楷體" w:hint="eastAsia"/>
          <w:b/>
          <w:bCs/>
        </w:rPr>
        <w:t>(二)</w:t>
      </w:r>
      <w:bookmarkStart w:id="15" w:name="_Hlk177667349"/>
      <w:r w:rsidR="002B12BD" w:rsidRPr="00B85303">
        <w:rPr>
          <w:rFonts w:ascii="標楷體" w:hAnsi="標楷體" w:hint="eastAsia"/>
          <w:b/>
          <w:bCs/>
        </w:rPr>
        <w:t>近年</w:t>
      </w:r>
      <w:r w:rsidR="00724AB6" w:rsidRPr="00B85303">
        <w:rPr>
          <w:rFonts w:ascii="標楷體" w:hAnsi="標楷體" w:hint="eastAsia"/>
          <w:b/>
          <w:bCs/>
        </w:rPr>
        <w:t>我國</w:t>
      </w:r>
      <w:r w:rsidR="002B12BD" w:rsidRPr="00B85303">
        <w:rPr>
          <w:rFonts w:ascii="標楷體" w:hAnsi="標楷體" w:hint="eastAsia"/>
          <w:b/>
          <w:bCs/>
        </w:rPr>
        <w:t>海洋產業總產值成長快速，惟</w:t>
      </w:r>
      <w:r w:rsidR="00676B38" w:rsidRPr="00B85303">
        <w:rPr>
          <w:rFonts w:ascii="標楷體" w:hAnsi="標楷體" w:hint="eastAsia"/>
          <w:b/>
          <w:bCs/>
        </w:rPr>
        <w:t>111及112年度</w:t>
      </w:r>
      <w:r w:rsidR="00CF7B02" w:rsidRPr="00B85303">
        <w:rPr>
          <w:rFonts w:ascii="標楷體" w:hAnsi="標楷體" w:hint="eastAsia"/>
          <w:b/>
          <w:bCs/>
        </w:rPr>
        <w:t>推估</w:t>
      </w:r>
      <w:r w:rsidR="006F7A41" w:rsidRPr="00B85303">
        <w:rPr>
          <w:rFonts w:ascii="標楷體" w:hAnsi="標楷體" w:hint="eastAsia"/>
          <w:b/>
          <w:bCs/>
        </w:rPr>
        <w:t>海洋休閒遊憩產業產值</w:t>
      </w:r>
      <w:r w:rsidR="00676B38" w:rsidRPr="00B85303">
        <w:rPr>
          <w:rFonts w:ascii="標楷體" w:hAnsi="標楷體" w:hint="eastAsia"/>
          <w:b/>
          <w:bCs/>
        </w:rPr>
        <w:t>之差</w:t>
      </w:r>
      <w:r w:rsidR="00835829" w:rsidRPr="00B85303">
        <w:rPr>
          <w:rFonts w:ascii="標楷體" w:hAnsi="標楷體" w:hint="eastAsia"/>
          <w:b/>
          <w:bCs/>
        </w:rPr>
        <w:t>異數</w:t>
      </w:r>
      <w:r w:rsidR="006F7A41" w:rsidRPr="00B85303">
        <w:rPr>
          <w:rFonts w:ascii="標楷體" w:hAnsi="標楷體" w:hint="eastAsia"/>
          <w:b/>
          <w:bCs/>
        </w:rPr>
        <w:t>甚大，</w:t>
      </w:r>
      <w:r w:rsidR="002F61EB" w:rsidRPr="00B85303">
        <w:rPr>
          <w:rFonts w:ascii="標楷體" w:hAnsi="標楷體" w:hint="eastAsia"/>
          <w:b/>
          <w:bCs/>
        </w:rPr>
        <w:t>又</w:t>
      </w:r>
      <w:r w:rsidR="00676B38" w:rsidRPr="00B85303">
        <w:rPr>
          <w:rFonts w:ascii="標楷體" w:hAnsi="標楷體" w:hint="eastAsia"/>
          <w:b/>
          <w:bCs/>
        </w:rPr>
        <w:t>尚</w:t>
      </w:r>
      <w:r w:rsidR="006F7A41" w:rsidRPr="00B85303">
        <w:rPr>
          <w:rFonts w:ascii="標楷體" w:hAnsi="標楷體" w:hint="eastAsia"/>
          <w:b/>
          <w:bCs/>
        </w:rPr>
        <w:t>未納入郵輪產值</w:t>
      </w:r>
      <w:r w:rsidR="000464D2" w:rsidRPr="00B85303">
        <w:rPr>
          <w:rFonts w:ascii="標楷體" w:hAnsi="標楷體"/>
          <w:b/>
          <w:bCs/>
        </w:rPr>
        <w:t xml:space="preserve"> </w:t>
      </w:r>
    </w:p>
    <w:bookmarkEnd w:id="15"/>
    <w:p w:rsidR="00587522" w:rsidRPr="00B85303" w:rsidRDefault="00F442BC" w:rsidP="00F442BC">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00E90D0C" w:rsidRPr="00B85303">
        <w:rPr>
          <w:rFonts w:ascii="標楷體" w:hAnsi="標楷體" w:hint="eastAsia"/>
        </w:rPr>
        <w:t>洽據海委會表示，111年</w:t>
      </w:r>
      <w:r w:rsidR="004C1CAC" w:rsidRPr="00B85303">
        <w:rPr>
          <w:rFonts w:ascii="標楷體" w:hAnsi="標楷體" w:hint="eastAsia"/>
        </w:rPr>
        <w:t>度</w:t>
      </w:r>
      <w:r w:rsidR="00E90D0C" w:rsidRPr="00B85303">
        <w:rPr>
          <w:rFonts w:ascii="標楷體" w:hAnsi="標楷體" w:hint="eastAsia"/>
        </w:rPr>
        <w:t>起建立海洋產業產值統計方法，估計我國海洋產業產值107年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7,507億元、1</w:t>
      </w:r>
      <w:r w:rsidR="00E90D0C" w:rsidRPr="00B85303">
        <w:rPr>
          <w:rFonts w:ascii="標楷體" w:hAnsi="標楷體"/>
        </w:rPr>
        <w:t>08</w:t>
      </w:r>
      <w:r w:rsidR="00E90D0C"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7</w:t>
      </w:r>
      <w:r w:rsidR="00E90D0C" w:rsidRPr="00B85303">
        <w:rPr>
          <w:rFonts w:ascii="標楷體" w:hAnsi="標楷體"/>
        </w:rPr>
        <w:t>,771</w:t>
      </w:r>
      <w:r w:rsidR="00E90D0C" w:rsidRPr="00B85303">
        <w:rPr>
          <w:rFonts w:ascii="標楷體" w:hAnsi="標楷體" w:hint="eastAsia"/>
        </w:rPr>
        <w:t>億元、1</w:t>
      </w:r>
      <w:r w:rsidR="00E90D0C" w:rsidRPr="00B85303">
        <w:rPr>
          <w:rFonts w:ascii="標楷體" w:hAnsi="標楷體"/>
        </w:rPr>
        <w:t>09</w:t>
      </w:r>
      <w:r w:rsidR="00E90D0C"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8</w:t>
      </w:r>
      <w:r w:rsidR="00E90D0C" w:rsidRPr="00B85303">
        <w:rPr>
          <w:rFonts w:ascii="標楷體" w:hAnsi="標楷體"/>
        </w:rPr>
        <w:t>,048</w:t>
      </w:r>
      <w:r w:rsidR="00E90D0C" w:rsidRPr="00B85303">
        <w:rPr>
          <w:rFonts w:ascii="標楷體" w:hAnsi="標楷體" w:hint="eastAsia"/>
        </w:rPr>
        <w:t>億元、1</w:t>
      </w:r>
      <w:r w:rsidR="00E90D0C" w:rsidRPr="00B85303">
        <w:rPr>
          <w:rFonts w:ascii="標楷體" w:hAnsi="標楷體"/>
        </w:rPr>
        <w:t>10</w:t>
      </w:r>
      <w:r w:rsidR="00E90D0C"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1兆</w:t>
      </w:r>
      <w:r w:rsidR="00816F94" w:rsidRPr="00B85303">
        <w:rPr>
          <w:rFonts w:ascii="標楷體" w:hAnsi="標楷體" w:hint="eastAsia"/>
        </w:rPr>
        <w:t>5</w:t>
      </w:r>
      <w:r w:rsidR="00816F94" w:rsidRPr="00B85303">
        <w:rPr>
          <w:rFonts w:ascii="標楷體" w:hAnsi="標楷體"/>
        </w:rPr>
        <w:t>,016</w:t>
      </w:r>
      <w:r w:rsidR="00816F94" w:rsidRPr="00B85303">
        <w:rPr>
          <w:rFonts w:ascii="標楷體" w:hAnsi="標楷體" w:hint="eastAsia"/>
        </w:rPr>
        <w:t>億元</w:t>
      </w:r>
      <w:r w:rsidR="004C1CAC" w:rsidRPr="00B85303">
        <w:rPr>
          <w:rFonts w:ascii="標楷體" w:hAnsi="標楷體" w:hint="eastAsia"/>
        </w:rPr>
        <w:t>、</w:t>
      </w:r>
      <w:r w:rsidR="00E90D0C" w:rsidRPr="00B85303">
        <w:rPr>
          <w:rFonts w:ascii="標楷體" w:hAnsi="標楷體" w:hint="eastAsia"/>
        </w:rPr>
        <w:t>111年</w:t>
      </w:r>
      <w:r w:rsidR="004C1CAC" w:rsidRPr="00B85303">
        <w:rPr>
          <w:rFonts w:ascii="標楷體" w:hAnsi="標楷體" w:hint="eastAsia"/>
        </w:rPr>
        <w:t>度</w:t>
      </w:r>
      <w:r w:rsidR="00816F94" w:rsidRPr="00B85303">
        <w:rPr>
          <w:rFonts w:ascii="標楷體" w:hAnsi="標楷體" w:hint="eastAsia"/>
        </w:rPr>
        <w:t>為</w:t>
      </w:r>
      <w:r w:rsidR="00E90D0C" w:rsidRPr="00B85303">
        <w:rPr>
          <w:rFonts w:ascii="標楷體" w:hAnsi="標楷體" w:hint="eastAsia"/>
        </w:rPr>
        <w:t>1兆7,03</w:t>
      </w:r>
      <w:r w:rsidR="00630574">
        <w:rPr>
          <w:rFonts w:ascii="標楷體" w:hAnsi="標楷體" w:hint="eastAsia"/>
        </w:rPr>
        <w:t>1</w:t>
      </w:r>
      <w:r w:rsidR="00E90D0C" w:rsidRPr="00B85303">
        <w:rPr>
          <w:rFonts w:ascii="標楷體" w:hAnsi="標楷體" w:hint="eastAsia"/>
        </w:rPr>
        <w:t>億元</w:t>
      </w:r>
      <w:r w:rsidR="004C1CAC" w:rsidRPr="00B85303">
        <w:rPr>
          <w:rFonts w:ascii="標楷體" w:hAnsi="標楷體" w:hint="eastAsia"/>
        </w:rPr>
        <w:t>及112年度為1兆2,178億元</w:t>
      </w:r>
      <w:r w:rsidR="00E90D0C" w:rsidRPr="00B85303">
        <w:rPr>
          <w:rFonts w:ascii="標楷體" w:hAnsi="標楷體" w:hint="eastAsia"/>
        </w:rPr>
        <w:t>，</w:t>
      </w:r>
      <w:r w:rsidR="00816F94" w:rsidRPr="00B85303">
        <w:rPr>
          <w:rFonts w:ascii="標楷體" w:hAnsi="標楷體" w:hint="eastAsia"/>
        </w:rPr>
        <w:t>自1</w:t>
      </w:r>
      <w:r w:rsidR="00816F94" w:rsidRPr="00B85303">
        <w:rPr>
          <w:rFonts w:ascii="標楷體" w:hAnsi="標楷體"/>
        </w:rPr>
        <w:t>07</w:t>
      </w:r>
      <w:r w:rsidR="00816F94" w:rsidRPr="00B85303">
        <w:rPr>
          <w:rFonts w:ascii="標楷體" w:hAnsi="標楷體" w:hint="eastAsia"/>
        </w:rPr>
        <w:t>至1</w:t>
      </w:r>
      <w:r w:rsidR="00816F94" w:rsidRPr="00B85303">
        <w:rPr>
          <w:rFonts w:ascii="標楷體" w:hAnsi="標楷體"/>
        </w:rPr>
        <w:t>1</w:t>
      </w:r>
      <w:r w:rsidR="004C1CAC" w:rsidRPr="00B85303">
        <w:rPr>
          <w:rFonts w:ascii="標楷體" w:hAnsi="標楷體" w:hint="eastAsia"/>
        </w:rPr>
        <w:t>2</w:t>
      </w:r>
      <w:r w:rsidR="00816F94" w:rsidRPr="00B85303">
        <w:rPr>
          <w:rFonts w:ascii="標楷體" w:hAnsi="標楷體" w:hint="eastAsia"/>
        </w:rPr>
        <w:t>年</w:t>
      </w:r>
      <w:r w:rsidR="004C1CAC" w:rsidRPr="00B85303">
        <w:rPr>
          <w:rFonts w:ascii="標楷體" w:hAnsi="標楷體" w:hint="eastAsia"/>
        </w:rPr>
        <w:t>度</w:t>
      </w:r>
      <w:r w:rsidR="00816F94" w:rsidRPr="00B85303">
        <w:rPr>
          <w:rFonts w:ascii="標楷體" w:hAnsi="標楷體" w:hint="eastAsia"/>
        </w:rPr>
        <w:t>產值增加</w:t>
      </w:r>
      <w:r w:rsidR="004C1CAC" w:rsidRPr="00B85303">
        <w:rPr>
          <w:rFonts w:ascii="標楷體" w:hAnsi="標楷體" w:hint="eastAsia"/>
        </w:rPr>
        <w:t>4</w:t>
      </w:r>
      <w:r w:rsidRPr="00B85303">
        <w:rPr>
          <w:rFonts w:ascii="標楷體" w:hAnsi="標楷體"/>
        </w:rPr>
        <w:t>,</w:t>
      </w:r>
      <w:r w:rsidR="004C1CAC" w:rsidRPr="00B85303">
        <w:rPr>
          <w:rFonts w:ascii="標楷體" w:hAnsi="標楷體" w:hint="eastAsia"/>
        </w:rPr>
        <w:t>671</w:t>
      </w:r>
      <w:r w:rsidRPr="00B85303">
        <w:rPr>
          <w:rFonts w:ascii="標楷體" w:hAnsi="標楷體" w:hint="eastAsia"/>
        </w:rPr>
        <w:t>億元(增幅</w:t>
      </w:r>
      <w:r w:rsidRPr="00B85303">
        <w:rPr>
          <w:rFonts w:ascii="標楷體" w:hAnsi="標楷體"/>
        </w:rPr>
        <w:t>6</w:t>
      </w:r>
      <w:r w:rsidR="004C1CAC" w:rsidRPr="00B85303">
        <w:rPr>
          <w:rFonts w:ascii="標楷體" w:hAnsi="標楷體" w:hint="eastAsia"/>
        </w:rPr>
        <w:t>2</w:t>
      </w:r>
      <w:r w:rsidRPr="00B85303">
        <w:rPr>
          <w:rFonts w:ascii="標楷體" w:hAnsi="標楷體"/>
        </w:rPr>
        <w:t>.</w:t>
      </w:r>
      <w:r w:rsidR="004C1CAC" w:rsidRPr="00B85303">
        <w:rPr>
          <w:rFonts w:ascii="標楷體" w:hAnsi="標楷體" w:hint="eastAsia"/>
        </w:rPr>
        <w:t>22</w:t>
      </w:r>
      <w:r w:rsidRPr="00B85303">
        <w:rPr>
          <w:rFonts w:ascii="標楷體" w:hAnsi="標楷體"/>
        </w:rPr>
        <w:t>%)</w:t>
      </w:r>
      <w:r w:rsidRPr="00B85303">
        <w:rPr>
          <w:rFonts w:ascii="標楷體" w:hAnsi="標楷體" w:hint="eastAsia"/>
        </w:rPr>
        <w:t>，概呈成長趨勢</w:t>
      </w:r>
      <w:r w:rsidR="002B12BD" w:rsidRPr="00B85303">
        <w:rPr>
          <w:rFonts w:ascii="標楷體" w:hAnsi="標楷體" w:hint="eastAsia"/>
        </w:rPr>
        <w:t>，顯示近年</w:t>
      </w:r>
      <w:r w:rsidR="00724AB6" w:rsidRPr="00B85303">
        <w:rPr>
          <w:rFonts w:ascii="標楷體" w:hAnsi="標楷體" w:hint="eastAsia"/>
        </w:rPr>
        <w:t>我國</w:t>
      </w:r>
      <w:r w:rsidR="002B12BD" w:rsidRPr="00B85303">
        <w:rPr>
          <w:rFonts w:ascii="標楷體" w:hAnsi="標楷體" w:hint="eastAsia"/>
        </w:rPr>
        <w:t>海洋產業總產值成長快速</w:t>
      </w:r>
      <w:r w:rsidR="00CA15EE" w:rsidRPr="00B85303">
        <w:rPr>
          <w:rFonts w:ascii="標楷體" w:hAnsi="標楷體" w:hint="eastAsia"/>
        </w:rPr>
        <w:t>；</w:t>
      </w:r>
      <w:r w:rsidR="00223657" w:rsidRPr="00B85303">
        <w:rPr>
          <w:rFonts w:ascii="標楷體" w:hAnsi="標楷體" w:hint="eastAsia"/>
        </w:rPr>
        <w:t>其中</w:t>
      </w:r>
      <w:r w:rsidR="00CA15EE" w:rsidRPr="00B85303">
        <w:rPr>
          <w:rFonts w:ascii="標楷體" w:hAnsi="標楷體" w:hint="eastAsia"/>
        </w:rPr>
        <w:t>110年</w:t>
      </w:r>
      <w:r w:rsidR="004C1CAC" w:rsidRPr="00B85303">
        <w:rPr>
          <w:rFonts w:ascii="標楷體" w:hAnsi="標楷體" w:hint="eastAsia"/>
        </w:rPr>
        <w:t>度起</w:t>
      </w:r>
      <w:r w:rsidR="00E90D0C" w:rsidRPr="00B85303">
        <w:rPr>
          <w:rFonts w:ascii="標楷體" w:hAnsi="標楷體" w:hint="eastAsia"/>
        </w:rPr>
        <w:t>產值</w:t>
      </w:r>
      <w:r w:rsidR="00CA15EE" w:rsidRPr="00B85303">
        <w:rPr>
          <w:rFonts w:ascii="標楷體" w:hAnsi="標楷體" w:hint="eastAsia"/>
        </w:rPr>
        <w:t>均</w:t>
      </w:r>
      <w:r w:rsidR="00E90D0C" w:rsidRPr="00B85303">
        <w:rPr>
          <w:rFonts w:ascii="標楷體" w:hAnsi="標楷體" w:hint="eastAsia"/>
        </w:rPr>
        <w:t>突破1兆元，主</w:t>
      </w:r>
      <w:r w:rsidR="00CA15EE" w:rsidRPr="00B85303">
        <w:rPr>
          <w:rFonts w:ascii="標楷體" w:hAnsi="標楷體" w:hint="eastAsia"/>
        </w:rPr>
        <w:t>要</w:t>
      </w:r>
      <w:r w:rsidR="00E90D0C" w:rsidRPr="00B85303">
        <w:rPr>
          <w:rFonts w:ascii="標楷體" w:hAnsi="標楷體" w:hint="eastAsia"/>
        </w:rPr>
        <w:t>受</w:t>
      </w:r>
      <w:r w:rsidR="004C1CAC" w:rsidRPr="00B85303">
        <w:rPr>
          <w:rFonts w:ascii="標楷體" w:hAnsi="標楷體"/>
        </w:rPr>
        <w:t>Covid-19</w:t>
      </w:r>
      <w:r w:rsidR="00E90D0C" w:rsidRPr="00B85303">
        <w:rPr>
          <w:rFonts w:ascii="標楷體" w:hAnsi="標楷體" w:hint="eastAsia"/>
        </w:rPr>
        <w:t>疫情影響</w:t>
      </w:r>
      <w:r w:rsidR="00A00982" w:rsidRPr="00B85303">
        <w:rPr>
          <w:rFonts w:ascii="標楷體" w:hAnsi="標楷體" w:hint="eastAsia"/>
        </w:rPr>
        <w:t>致</w:t>
      </w:r>
      <w:r w:rsidR="00E90D0C" w:rsidRPr="00B85303">
        <w:rPr>
          <w:rFonts w:ascii="標楷體" w:hAnsi="標楷體" w:hint="eastAsia"/>
        </w:rPr>
        <w:t>運價暴漲</w:t>
      </w:r>
      <w:r w:rsidR="000464D2" w:rsidRPr="00B85303">
        <w:rPr>
          <w:rFonts w:ascii="標楷體" w:hAnsi="標楷體" w:hint="eastAsia"/>
        </w:rPr>
        <w:t>等</w:t>
      </w:r>
      <w:r w:rsidR="001D1E39" w:rsidRPr="00B85303">
        <w:rPr>
          <w:rFonts w:ascii="標楷體" w:hAnsi="標楷體" w:hint="eastAsia"/>
        </w:rPr>
        <w:t>。</w:t>
      </w:r>
    </w:p>
    <w:p w:rsidR="00A5640B" w:rsidRPr="00B85303" w:rsidRDefault="00CA15EE" w:rsidP="00F442BC">
      <w:pPr>
        <w:pStyle w:val="123"/>
        <w:ind w:left="1120" w:hanging="280"/>
        <w:rPr>
          <w:rFonts w:ascii="標楷體" w:hAnsi="標楷體"/>
        </w:rPr>
      </w:pPr>
      <w:r w:rsidRPr="00B85303">
        <w:rPr>
          <w:rFonts w:ascii="標楷體" w:hAnsi="標楷體"/>
        </w:rPr>
        <w:t>2.</w:t>
      </w:r>
      <w:r w:rsidR="00C53016" w:rsidRPr="00B85303">
        <w:rPr>
          <w:rFonts w:ascii="標楷體" w:hAnsi="標楷體" w:hint="eastAsia"/>
        </w:rPr>
        <w:t>檢視</w:t>
      </w:r>
      <w:r w:rsidR="000E189B" w:rsidRPr="00B85303">
        <w:rPr>
          <w:rFonts w:ascii="標楷體" w:hAnsi="標楷體" w:hint="eastAsia"/>
        </w:rPr>
        <w:t>各海洋產業自1</w:t>
      </w:r>
      <w:r w:rsidR="000E189B" w:rsidRPr="00B85303">
        <w:rPr>
          <w:rFonts w:ascii="標楷體" w:hAnsi="標楷體"/>
        </w:rPr>
        <w:t>07</w:t>
      </w:r>
      <w:r w:rsidR="00F95750" w:rsidRPr="00B85303">
        <w:rPr>
          <w:rFonts w:ascii="標楷體" w:hAnsi="標楷體" w:hint="eastAsia"/>
        </w:rPr>
        <w:t>至1</w:t>
      </w:r>
      <w:r w:rsidR="00F95750" w:rsidRPr="00B85303">
        <w:rPr>
          <w:rFonts w:ascii="標楷體" w:hAnsi="標楷體"/>
        </w:rPr>
        <w:t>1</w:t>
      </w:r>
      <w:r w:rsidR="00FA6342" w:rsidRPr="00B85303">
        <w:rPr>
          <w:rFonts w:ascii="標楷體" w:hAnsi="標楷體"/>
        </w:rPr>
        <w:t>2</w:t>
      </w:r>
      <w:r w:rsidR="00F95750" w:rsidRPr="00B85303">
        <w:rPr>
          <w:rFonts w:ascii="標楷體" w:hAnsi="標楷體" w:hint="eastAsia"/>
        </w:rPr>
        <w:t>年</w:t>
      </w:r>
      <w:r w:rsidR="00630574">
        <w:rPr>
          <w:rFonts w:ascii="標楷體" w:hAnsi="標楷體" w:hint="eastAsia"/>
        </w:rPr>
        <w:t>度</w:t>
      </w:r>
      <w:r w:rsidR="00BA638A" w:rsidRPr="00B85303">
        <w:rPr>
          <w:rFonts w:ascii="標楷體" w:hAnsi="標楷體" w:hint="eastAsia"/>
        </w:rPr>
        <w:t>產值</w:t>
      </w:r>
      <w:r w:rsidR="007F10A1" w:rsidRPr="00B85303">
        <w:rPr>
          <w:rFonts w:ascii="標楷體" w:hAnsi="標楷體" w:hint="eastAsia"/>
        </w:rPr>
        <w:t>概況</w:t>
      </w:r>
      <w:r w:rsidR="000E189B" w:rsidRPr="00B85303">
        <w:rPr>
          <w:rFonts w:ascii="標楷體" w:hAnsi="標楷體" w:hint="eastAsia"/>
        </w:rPr>
        <w:t>(詳表1</w:t>
      </w:r>
      <w:r w:rsidR="000E189B" w:rsidRPr="00B85303">
        <w:rPr>
          <w:rFonts w:ascii="標楷體" w:hAnsi="標楷體"/>
        </w:rPr>
        <w:t>)</w:t>
      </w:r>
      <w:r w:rsidR="000E189B" w:rsidRPr="00B85303">
        <w:rPr>
          <w:rFonts w:ascii="標楷體" w:hAnsi="標楷體" w:hint="eastAsia"/>
        </w:rPr>
        <w:t>，</w:t>
      </w:r>
      <w:r w:rsidR="001D1E39" w:rsidRPr="00B85303">
        <w:rPr>
          <w:rFonts w:ascii="標楷體" w:hAnsi="標楷體" w:hint="eastAsia"/>
        </w:rPr>
        <w:t>112年度我國前3大海洋產業分別為海洋運輸及輔助、海洋漁業與養殖、海洋休閒遊憩，產值依序為4,763億元、3,441億元及2,445億元；</w:t>
      </w:r>
      <w:r w:rsidR="00C70E69" w:rsidRPr="00B85303">
        <w:rPr>
          <w:rFonts w:ascii="標楷體" w:hAnsi="標楷體" w:cs="新細明體" w:hint="eastAsia"/>
        </w:rPr>
        <w:t>其中</w:t>
      </w:r>
      <w:r w:rsidR="006F7A41" w:rsidRPr="00B85303">
        <w:rPr>
          <w:rFonts w:ascii="標楷體" w:hAnsi="標楷體" w:hint="eastAsia"/>
        </w:rPr>
        <w:t>海洋休閒遊憩產值自107年度之11.5億元增為</w:t>
      </w:r>
      <w:r w:rsidR="006F7A41" w:rsidRPr="00B85303">
        <w:rPr>
          <w:rFonts w:ascii="標楷體" w:hAnsi="標楷體"/>
        </w:rPr>
        <w:t xml:space="preserve"> </w:t>
      </w:r>
      <w:r w:rsidR="006F7A41" w:rsidRPr="00B85303">
        <w:rPr>
          <w:rFonts w:ascii="標楷體" w:hAnsi="標楷體" w:hint="eastAsia"/>
        </w:rPr>
        <w:t>112年度之2,</w:t>
      </w:r>
      <w:r w:rsidR="00F40B92" w:rsidRPr="00B85303">
        <w:rPr>
          <w:rFonts w:ascii="標楷體" w:hAnsi="標楷體" w:hint="eastAsia"/>
        </w:rPr>
        <w:t>445億元，增加2,433.5億元</w:t>
      </w:r>
      <w:r w:rsidR="00676B38" w:rsidRPr="00B85303">
        <w:rPr>
          <w:rFonts w:ascii="標楷體" w:hAnsi="標楷體" w:hint="eastAsia"/>
        </w:rPr>
        <w:t>居首</w:t>
      </w:r>
      <w:r w:rsidR="00F40B92" w:rsidRPr="00B85303">
        <w:rPr>
          <w:rFonts w:ascii="標楷體" w:hAnsi="標楷體" w:hint="eastAsia"/>
        </w:rPr>
        <w:t>，然</w:t>
      </w:r>
      <w:r w:rsidR="00C70E69" w:rsidRPr="00B85303">
        <w:rPr>
          <w:rFonts w:ascii="標楷體" w:hAnsi="標楷體" w:hint="eastAsia"/>
        </w:rPr>
        <w:t>檢視其111至112年度產值</w:t>
      </w:r>
      <w:r w:rsidR="002F61EB" w:rsidRPr="00B85303">
        <w:rPr>
          <w:rFonts w:ascii="標楷體" w:hAnsi="標楷體" w:hint="eastAsia"/>
        </w:rPr>
        <w:t>之</w:t>
      </w:r>
      <w:r w:rsidR="00C70E69" w:rsidRPr="00B85303">
        <w:rPr>
          <w:rFonts w:ascii="標楷體" w:hAnsi="標楷體" w:hint="eastAsia"/>
        </w:rPr>
        <w:t>推估方式不同，致</w:t>
      </w:r>
      <w:r w:rsidR="00630574" w:rsidRPr="00630574">
        <w:rPr>
          <w:rFonts w:ascii="標楷體" w:hAnsi="標楷體" w:hint="eastAsia"/>
        </w:rPr>
        <w:t>該</w:t>
      </w:r>
      <w:r w:rsidR="00C70E69" w:rsidRPr="00B85303">
        <w:rPr>
          <w:rFonts w:ascii="標楷體" w:hAnsi="標楷體" w:hint="eastAsia"/>
        </w:rPr>
        <w:t>2年度產值</w:t>
      </w:r>
      <w:r w:rsidR="00717F88" w:rsidRPr="00B85303">
        <w:rPr>
          <w:rFonts w:ascii="標楷體" w:hAnsi="標楷體" w:hint="eastAsia"/>
        </w:rPr>
        <w:t>差</w:t>
      </w:r>
      <w:r w:rsidR="00676B38" w:rsidRPr="00B85303">
        <w:rPr>
          <w:rFonts w:ascii="標楷體" w:hAnsi="標楷體" w:hint="eastAsia"/>
        </w:rPr>
        <w:t>異</w:t>
      </w:r>
      <w:r w:rsidR="002C0E9C" w:rsidRPr="00B85303">
        <w:rPr>
          <w:rFonts w:ascii="標楷體" w:hAnsi="標楷體" w:hint="eastAsia"/>
        </w:rPr>
        <w:t>數</w:t>
      </w:r>
      <w:r w:rsidR="00630574">
        <w:rPr>
          <w:rFonts w:ascii="標楷體" w:hAnsi="標楷體" w:hint="eastAsia"/>
        </w:rPr>
        <w:t>達2,429.1億元</w:t>
      </w:r>
      <w:r w:rsidR="00717F88" w:rsidRPr="00B85303">
        <w:rPr>
          <w:rFonts w:ascii="標楷體" w:hAnsi="標楷體" w:hint="eastAsia"/>
        </w:rPr>
        <w:t>甚大</w:t>
      </w:r>
      <w:r w:rsidR="00676B38" w:rsidRPr="00B85303">
        <w:rPr>
          <w:rFonts w:ascii="標楷體" w:hAnsi="標楷體" w:hint="eastAsia"/>
        </w:rPr>
        <w:t>，又該產值計算尚未納入郵輪產值</w:t>
      </w:r>
      <w:r w:rsidR="002F61EB" w:rsidRPr="00B85303">
        <w:rPr>
          <w:rStyle w:val="aff"/>
          <w:rFonts w:ascii="標楷體" w:hAnsi="標楷體"/>
        </w:rPr>
        <w:footnoteReference w:id="3"/>
      </w:r>
      <w:r w:rsidR="00717F88" w:rsidRPr="00B85303">
        <w:rPr>
          <w:rFonts w:ascii="標楷體" w:hAnsi="標楷體" w:hint="eastAsia"/>
        </w:rPr>
        <w:t>；</w:t>
      </w:r>
      <w:r w:rsidR="00676B38" w:rsidRPr="00B85303">
        <w:rPr>
          <w:rFonts w:ascii="標楷體" w:hAnsi="標楷體" w:hint="eastAsia"/>
        </w:rPr>
        <w:t>復</w:t>
      </w:r>
      <w:r w:rsidR="00B92AF7" w:rsidRPr="00B85303">
        <w:rPr>
          <w:rFonts w:ascii="標楷體" w:hAnsi="標楷體" w:hint="eastAsia"/>
        </w:rPr>
        <w:t>觀察各海洋產業之產值推估方法</w:t>
      </w:r>
      <w:r w:rsidR="006B3C33" w:rsidRPr="00B85303">
        <w:rPr>
          <w:rFonts w:ascii="標楷體" w:hAnsi="標楷體" w:hint="eastAsia"/>
        </w:rPr>
        <w:t>分歧</w:t>
      </w:r>
      <w:r w:rsidR="00B92AF7" w:rsidRPr="00B85303">
        <w:rPr>
          <w:rFonts w:ascii="標楷體" w:hAnsi="標楷體" w:hint="eastAsia"/>
        </w:rPr>
        <w:t>難稱完善，仍有精進空間</w:t>
      </w:r>
      <w:r w:rsidR="00223657" w:rsidRPr="00B85303">
        <w:rPr>
          <w:rFonts w:ascii="標楷體" w:hAnsi="標楷體" w:hint="eastAsia"/>
        </w:rPr>
        <w:t>。</w:t>
      </w:r>
      <w:r w:rsidR="00721F46" w:rsidRPr="00B85303">
        <w:rPr>
          <w:rFonts w:ascii="標楷體" w:hAnsi="標楷體" w:hint="eastAsia"/>
        </w:rPr>
        <w:t>準此，</w:t>
      </w:r>
      <w:r w:rsidR="006B3C33" w:rsidRPr="00B85303">
        <w:rPr>
          <w:rFonts w:ascii="標楷體" w:hAnsi="標楷體" w:hint="eastAsia"/>
        </w:rPr>
        <w:t>我國海洋產業之產值推估方法，尚待</w:t>
      </w:r>
      <w:r w:rsidR="00762335" w:rsidRPr="00B85303">
        <w:rPr>
          <w:rFonts w:ascii="標楷體" w:hAnsi="標楷體" w:hint="eastAsia"/>
        </w:rPr>
        <w:t>建立</w:t>
      </w:r>
      <w:r w:rsidR="006B3C33" w:rsidRPr="00B85303">
        <w:rPr>
          <w:rFonts w:ascii="標楷體" w:hAnsi="標楷體" w:hint="eastAsia"/>
        </w:rPr>
        <w:t>長期且整體性統計方式及資料。</w:t>
      </w:r>
    </w:p>
    <w:p w:rsidR="00BA638A" w:rsidRPr="00B85303" w:rsidRDefault="00BA638A" w:rsidP="000464D2">
      <w:pPr>
        <w:ind w:leftChars="-200" w:left="561" w:rightChars="-351" w:right="-983" w:hangingChars="400" w:hanging="1121"/>
        <w:rPr>
          <w:rFonts w:ascii="標楷體" w:hAnsi="標楷體"/>
        </w:rPr>
      </w:pPr>
      <w:r w:rsidRPr="00B85303">
        <w:rPr>
          <w:rFonts w:ascii="標楷體" w:hAnsi="標楷體" w:hint="eastAsia"/>
          <w:b/>
          <w:bCs/>
        </w:rPr>
        <w:t>表1</w:t>
      </w:r>
      <w:r w:rsidRPr="00B85303">
        <w:rPr>
          <w:rFonts w:ascii="標楷體" w:hAnsi="標楷體"/>
          <w:b/>
          <w:bCs/>
        </w:rPr>
        <w:t xml:space="preserve">  107</w:t>
      </w:r>
      <w:r w:rsidR="000464D2" w:rsidRPr="00B85303">
        <w:rPr>
          <w:rFonts w:ascii="標楷體" w:hAnsi="標楷體" w:hint="eastAsia"/>
          <w:b/>
          <w:bCs/>
        </w:rPr>
        <w:t>、111及</w:t>
      </w:r>
      <w:r w:rsidRPr="00B85303">
        <w:rPr>
          <w:rFonts w:ascii="標楷體" w:hAnsi="標楷體" w:hint="eastAsia"/>
          <w:b/>
          <w:bCs/>
        </w:rPr>
        <w:t>1</w:t>
      </w:r>
      <w:r w:rsidRPr="00B85303">
        <w:rPr>
          <w:rFonts w:ascii="標楷體" w:hAnsi="標楷體"/>
          <w:b/>
          <w:bCs/>
        </w:rPr>
        <w:t>1</w:t>
      </w:r>
      <w:r w:rsidR="000464D2" w:rsidRPr="00B85303">
        <w:rPr>
          <w:rFonts w:ascii="標楷體" w:hAnsi="標楷體" w:hint="eastAsia"/>
          <w:b/>
          <w:bCs/>
        </w:rPr>
        <w:t>2</w:t>
      </w:r>
      <w:r w:rsidRPr="00B85303">
        <w:rPr>
          <w:rFonts w:ascii="標楷體" w:hAnsi="標楷體" w:hint="eastAsia"/>
          <w:b/>
          <w:bCs/>
        </w:rPr>
        <w:t>年</w:t>
      </w:r>
      <w:r w:rsidR="000464D2" w:rsidRPr="00B85303">
        <w:rPr>
          <w:rFonts w:ascii="標楷體" w:hAnsi="標楷體" w:hint="eastAsia"/>
          <w:b/>
          <w:bCs/>
        </w:rPr>
        <w:t>度</w:t>
      </w:r>
      <w:r w:rsidRPr="00B85303">
        <w:rPr>
          <w:rFonts w:ascii="標楷體" w:hAnsi="標楷體" w:hint="eastAsia"/>
          <w:b/>
          <w:bCs/>
        </w:rPr>
        <w:t>我國海洋產業之產值推估概況表</w:t>
      </w:r>
      <w:r w:rsidRPr="00B85303">
        <w:rPr>
          <w:rFonts w:ascii="標楷體" w:hAnsi="標楷體"/>
        </w:rPr>
        <w:t xml:space="preserve"> </w:t>
      </w:r>
      <w:r w:rsidR="000464D2" w:rsidRPr="00B85303">
        <w:rPr>
          <w:rFonts w:ascii="標楷體" w:hAnsi="標楷體"/>
        </w:rPr>
        <w:t xml:space="preserve">   </w:t>
      </w:r>
      <w:r w:rsidRPr="00B85303">
        <w:rPr>
          <w:rFonts w:ascii="標楷體" w:hAnsi="標楷體" w:hint="eastAsia"/>
          <w:sz w:val="24"/>
          <w:szCs w:val="24"/>
        </w:rPr>
        <w:t>單位：新臺幣</w:t>
      </w:r>
      <w:r w:rsidR="00492650">
        <w:rPr>
          <w:rFonts w:ascii="標楷體" w:hAnsi="標楷體" w:hint="eastAsia"/>
          <w:sz w:val="24"/>
          <w:szCs w:val="24"/>
        </w:rPr>
        <w:t>億</w:t>
      </w:r>
      <w:r w:rsidRPr="00B85303">
        <w:rPr>
          <w:rFonts w:ascii="標楷體" w:hAnsi="標楷體" w:hint="eastAsia"/>
          <w:sz w:val="24"/>
          <w:szCs w:val="24"/>
        </w:rPr>
        <w:t>元</w:t>
      </w:r>
    </w:p>
    <w:tbl>
      <w:tblPr>
        <w:tblW w:w="9781"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418"/>
        <w:gridCol w:w="850"/>
        <w:gridCol w:w="851"/>
        <w:gridCol w:w="850"/>
        <w:gridCol w:w="851"/>
        <w:gridCol w:w="4961"/>
      </w:tblGrid>
      <w:tr w:rsidR="003F0073" w:rsidRPr="00B85303" w:rsidTr="007829A6">
        <w:trPr>
          <w:tblHeader/>
        </w:trPr>
        <w:tc>
          <w:tcPr>
            <w:tcW w:w="1418" w:type="dxa"/>
            <w:shd w:val="clear" w:color="auto" w:fill="auto"/>
            <w:vAlign w:val="center"/>
          </w:tcPr>
          <w:p w:rsidR="003F0073" w:rsidRPr="00B85303" w:rsidRDefault="003F0073" w:rsidP="00345BC1">
            <w:pPr>
              <w:pStyle w:val="142"/>
              <w:jc w:val="center"/>
              <w:rPr>
                <w:rFonts w:ascii="標楷體" w:hAnsi="標楷體" w:hint="eastAsia"/>
                <w:snapToGrid/>
                <w:sz w:val="22"/>
                <w:szCs w:val="22"/>
              </w:rPr>
            </w:pPr>
            <w:r w:rsidRPr="00B85303">
              <w:rPr>
                <w:rFonts w:ascii="標楷體" w:hAnsi="標楷體" w:hint="eastAsia"/>
                <w:snapToGrid/>
                <w:sz w:val="22"/>
                <w:szCs w:val="22"/>
              </w:rPr>
              <w:t>產業</w:t>
            </w:r>
          </w:p>
        </w:tc>
        <w:tc>
          <w:tcPr>
            <w:tcW w:w="850" w:type="dxa"/>
            <w:vAlign w:val="center"/>
          </w:tcPr>
          <w:p w:rsidR="003F0073" w:rsidRPr="00B85303" w:rsidRDefault="003F0073" w:rsidP="00345BC1">
            <w:pPr>
              <w:pStyle w:val="142"/>
              <w:jc w:val="center"/>
              <w:rPr>
                <w:rFonts w:ascii="標楷體" w:hAnsi="標楷體" w:hint="eastAsia"/>
                <w:b/>
                <w:bCs/>
                <w:snapToGrid/>
                <w:spacing w:val="-20"/>
                <w:sz w:val="20"/>
                <w:szCs w:val="20"/>
              </w:rPr>
            </w:pPr>
            <w:r w:rsidRPr="00B85303">
              <w:rPr>
                <w:rFonts w:ascii="標楷體" w:hAnsi="標楷體" w:hint="eastAsia"/>
                <w:b/>
                <w:bCs/>
                <w:snapToGrid/>
                <w:spacing w:val="-20"/>
                <w:sz w:val="20"/>
                <w:szCs w:val="20"/>
              </w:rPr>
              <w:t>1</w:t>
            </w:r>
            <w:r w:rsidRPr="00B85303">
              <w:rPr>
                <w:rFonts w:ascii="標楷體" w:hAnsi="標楷體"/>
                <w:b/>
                <w:bCs/>
                <w:snapToGrid/>
                <w:spacing w:val="-20"/>
                <w:sz w:val="20"/>
                <w:szCs w:val="20"/>
              </w:rPr>
              <w:t>07</w:t>
            </w:r>
            <w:r w:rsidRPr="00B85303">
              <w:rPr>
                <w:rFonts w:ascii="標楷體" w:hAnsi="標楷體" w:hint="eastAsia"/>
                <w:b/>
                <w:bCs/>
                <w:snapToGrid/>
                <w:spacing w:val="-20"/>
                <w:sz w:val="20"/>
                <w:szCs w:val="20"/>
              </w:rPr>
              <w:t>年度A</w:t>
            </w:r>
          </w:p>
        </w:tc>
        <w:tc>
          <w:tcPr>
            <w:tcW w:w="851" w:type="dxa"/>
            <w:shd w:val="clear" w:color="auto" w:fill="D9D9D9"/>
            <w:vAlign w:val="center"/>
          </w:tcPr>
          <w:p w:rsidR="003F0073" w:rsidRPr="00B85303" w:rsidRDefault="003F0073" w:rsidP="00345BC1">
            <w:pPr>
              <w:pStyle w:val="142"/>
              <w:jc w:val="center"/>
              <w:rPr>
                <w:rFonts w:ascii="標楷體" w:hAnsi="標楷體"/>
                <w:b/>
                <w:bCs/>
                <w:snapToGrid/>
                <w:color w:val="000000"/>
                <w:spacing w:val="-20"/>
                <w:sz w:val="20"/>
                <w:szCs w:val="20"/>
              </w:rPr>
            </w:pPr>
            <w:r w:rsidRPr="00B85303">
              <w:rPr>
                <w:rFonts w:ascii="標楷體" w:hAnsi="標楷體" w:hint="eastAsia"/>
                <w:b/>
                <w:bCs/>
                <w:snapToGrid/>
                <w:color w:val="000000"/>
                <w:spacing w:val="-20"/>
                <w:sz w:val="20"/>
                <w:szCs w:val="20"/>
              </w:rPr>
              <w:t>111年度</w:t>
            </w:r>
          </w:p>
          <w:p w:rsidR="001D1E39" w:rsidRPr="00B85303" w:rsidRDefault="001D1E39" w:rsidP="00345BC1">
            <w:pPr>
              <w:pStyle w:val="142"/>
              <w:jc w:val="center"/>
              <w:rPr>
                <w:rFonts w:ascii="標楷體" w:hAnsi="標楷體" w:hint="eastAsia"/>
                <w:b/>
                <w:bCs/>
                <w:snapToGrid/>
                <w:spacing w:val="-20"/>
                <w:sz w:val="20"/>
                <w:szCs w:val="20"/>
              </w:rPr>
            </w:pPr>
          </w:p>
        </w:tc>
        <w:tc>
          <w:tcPr>
            <w:tcW w:w="850" w:type="dxa"/>
            <w:vAlign w:val="center"/>
          </w:tcPr>
          <w:p w:rsidR="003F0073" w:rsidRPr="00B85303" w:rsidRDefault="003F0073" w:rsidP="00345BC1">
            <w:pPr>
              <w:pStyle w:val="142"/>
              <w:jc w:val="center"/>
              <w:rPr>
                <w:rFonts w:ascii="標楷體" w:hAnsi="標楷體" w:hint="eastAsia"/>
                <w:b/>
                <w:bCs/>
                <w:snapToGrid/>
                <w:spacing w:val="-20"/>
                <w:sz w:val="20"/>
                <w:szCs w:val="20"/>
              </w:rPr>
            </w:pPr>
            <w:r w:rsidRPr="00B85303">
              <w:rPr>
                <w:rFonts w:ascii="標楷體" w:hAnsi="標楷體" w:hint="eastAsia"/>
                <w:b/>
                <w:bCs/>
                <w:snapToGrid/>
                <w:spacing w:val="-20"/>
                <w:sz w:val="20"/>
                <w:szCs w:val="20"/>
              </w:rPr>
              <w:t>112年度</w:t>
            </w:r>
            <w:r w:rsidRPr="00B85303">
              <w:rPr>
                <w:rFonts w:ascii="標楷體" w:hAnsi="標楷體" w:hint="eastAsia"/>
                <w:b/>
                <w:bCs/>
                <w:snapToGrid/>
                <w:color w:val="000000"/>
                <w:spacing w:val="-20"/>
                <w:sz w:val="20"/>
                <w:szCs w:val="20"/>
              </w:rPr>
              <w:t>B</w:t>
            </w:r>
          </w:p>
        </w:tc>
        <w:tc>
          <w:tcPr>
            <w:tcW w:w="851" w:type="dxa"/>
          </w:tcPr>
          <w:p w:rsidR="003F0073" w:rsidRPr="00B85303" w:rsidRDefault="003F0073" w:rsidP="00345BC1">
            <w:pPr>
              <w:pStyle w:val="142"/>
              <w:jc w:val="center"/>
              <w:rPr>
                <w:rFonts w:ascii="標楷體" w:hAnsi="標楷體" w:hint="eastAsia"/>
                <w:b/>
                <w:bCs/>
                <w:snapToGrid/>
              </w:rPr>
            </w:pPr>
            <w:r w:rsidRPr="00B85303">
              <w:rPr>
                <w:rFonts w:ascii="標楷體" w:hAnsi="標楷體" w:hint="eastAsia"/>
                <w:b/>
                <w:bCs/>
                <w:snapToGrid/>
                <w:sz w:val="22"/>
                <w:szCs w:val="22"/>
              </w:rPr>
              <w:t>增減B</w:t>
            </w:r>
            <w:r w:rsidRPr="00B85303">
              <w:rPr>
                <w:rFonts w:ascii="標楷體" w:hAnsi="標楷體"/>
                <w:b/>
                <w:bCs/>
                <w:snapToGrid/>
                <w:sz w:val="22"/>
                <w:szCs w:val="22"/>
              </w:rPr>
              <w:t>-A</w:t>
            </w:r>
          </w:p>
        </w:tc>
        <w:tc>
          <w:tcPr>
            <w:tcW w:w="4961" w:type="dxa"/>
            <w:shd w:val="clear" w:color="auto" w:fill="auto"/>
            <w:vAlign w:val="center"/>
          </w:tcPr>
          <w:p w:rsidR="003F0073" w:rsidRPr="00B85303" w:rsidRDefault="003F0073" w:rsidP="00345BC1">
            <w:pPr>
              <w:pStyle w:val="142"/>
              <w:jc w:val="center"/>
              <w:rPr>
                <w:rFonts w:ascii="標楷體" w:hAnsi="標楷體" w:hint="eastAsia"/>
                <w:snapToGrid/>
              </w:rPr>
            </w:pPr>
            <w:r w:rsidRPr="00B85303">
              <w:rPr>
                <w:rFonts w:ascii="標楷體" w:hAnsi="標楷體" w:hint="eastAsia"/>
                <w:snapToGrid/>
              </w:rPr>
              <w:t>產值推估方法</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snapToGrid/>
                <w:color w:val="000000"/>
                <w:spacing w:val="-10"/>
                <w:sz w:val="22"/>
                <w:szCs w:val="22"/>
              </w:rPr>
            </w:pPr>
            <w:r w:rsidRPr="00B85303">
              <w:rPr>
                <w:rFonts w:ascii="標楷體" w:hAnsi="標楷體"/>
                <w:snapToGrid/>
                <w:color w:val="000000"/>
                <w:spacing w:val="-10"/>
                <w:sz w:val="22"/>
                <w:szCs w:val="22"/>
              </w:rPr>
              <w:t>1.海洋能源</w:t>
            </w:r>
          </w:p>
        </w:tc>
        <w:tc>
          <w:tcPr>
            <w:tcW w:w="850" w:type="dxa"/>
            <w:vAlign w:val="center"/>
          </w:tcPr>
          <w:p w:rsidR="000464D2" w:rsidRPr="00B85303" w:rsidRDefault="00630574" w:rsidP="000464D2">
            <w:pPr>
              <w:pStyle w:val="142"/>
              <w:jc w:val="right"/>
              <w:rPr>
                <w:rFonts w:ascii="標楷體" w:hAnsi="標楷體" w:hint="eastAsia"/>
                <w:snapToGrid/>
                <w:color w:val="000000"/>
                <w:spacing w:val="-20"/>
                <w:sz w:val="22"/>
                <w:szCs w:val="22"/>
              </w:rPr>
            </w:pPr>
            <w:r>
              <w:rPr>
                <w:rFonts w:ascii="標楷體" w:hAnsi="標楷體" w:hint="eastAsia"/>
                <w:snapToGrid/>
                <w:color w:val="000000"/>
                <w:spacing w:val="-20"/>
                <w:sz w:val="22"/>
                <w:szCs w:val="22"/>
              </w:rPr>
              <w:t>0</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snapToGrid/>
                <w:color w:val="000000"/>
                <w:spacing w:val="-20"/>
                <w:sz w:val="22"/>
                <w:szCs w:val="22"/>
              </w:rPr>
              <w:t>86.4</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301</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hint="eastAsia"/>
                <w:snapToGrid/>
                <w:color w:val="000000"/>
                <w:spacing w:val="-20"/>
                <w:kern w:val="3"/>
                <w:sz w:val="22"/>
                <w:szCs w:val="22"/>
              </w:rPr>
              <w:t>301</w:t>
            </w:r>
          </w:p>
        </w:tc>
        <w:tc>
          <w:tcPr>
            <w:tcW w:w="4961" w:type="dxa"/>
            <w:shd w:val="clear" w:color="auto" w:fill="auto"/>
            <w:vAlign w:val="center"/>
          </w:tcPr>
          <w:p w:rsidR="000464D2" w:rsidRPr="00B85303" w:rsidRDefault="000464D2" w:rsidP="000464D2">
            <w:pPr>
              <w:pStyle w:val="142"/>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由發電量與購入電力成本進行估算。</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2.海洋非生物資源</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6</w:t>
            </w:r>
            <w:r w:rsidRPr="00B85303">
              <w:rPr>
                <w:rFonts w:ascii="標楷體" w:hAnsi="標楷體"/>
                <w:snapToGrid/>
                <w:color w:val="000000"/>
                <w:spacing w:val="-20"/>
                <w:sz w:val="22"/>
                <w:szCs w:val="22"/>
              </w:rPr>
              <w:t>.6</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5.1</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w:t>
            </w:r>
            <w:r w:rsidRPr="00B85303">
              <w:rPr>
                <w:rFonts w:ascii="標楷體" w:hAnsi="標楷體" w:hint="eastAsia"/>
                <w:snapToGrid/>
                <w:color w:val="000000"/>
                <w:spacing w:val="-20"/>
                <w:kern w:val="3"/>
                <w:sz w:val="22"/>
                <w:szCs w:val="22"/>
              </w:rPr>
              <w:t>.</w:t>
            </w:r>
            <w:r w:rsidRPr="00B85303">
              <w:rPr>
                <w:rFonts w:ascii="標楷體" w:hAnsi="標楷體"/>
                <w:snapToGrid/>
                <w:color w:val="000000"/>
                <w:spacing w:val="-20"/>
                <w:kern w:val="3"/>
                <w:sz w:val="22"/>
                <w:szCs w:val="22"/>
              </w:rPr>
              <w:t>5</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-1.1</w:t>
            </w:r>
          </w:p>
        </w:tc>
        <w:tc>
          <w:tcPr>
            <w:tcW w:w="4961" w:type="dxa"/>
            <w:shd w:val="clear" w:color="auto" w:fill="auto"/>
            <w:vAlign w:val="center"/>
          </w:tcPr>
          <w:p w:rsidR="000464D2" w:rsidRPr="00B85303" w:rsidRDefault="000464D2" w:rsidP="000464D2">
            <w:pPr>
              <w:pStyle w:val="142"/>
              <w:ind w:rightChars="-67" w:right="-188"/>
              <w:jc w:val="both"/>
              <w:rPr>
                <w:rFonts w:ascii="標楷體" w:hAnsi="標楷體"/>
                <w:snapToGrid/>
                <w:color w:val="000000"/>
                <w:spacing w:val="-20"/>
                <w:sz w:val="22"/>
                <w:szCs w:val="22"/>
              </w:rPr>
            </w:pPr>
            <w:r w:rsidRPr="00B85303">
              <w:rPr>
                <w:rFonts w:ascii="標楷體" w:hAnsi="標楷體" w:hint="eastAsia"/>
                <w:snapToGrid/>
                <w:color w:val="000000"/>
                <w:spacing w:val="-20"/>
                <w:sz w:val="22"/>
                <w:szCs w:val="22"/>
              </w:rPr>
              <w:t>參考財團法人石材暨資源產業研究發展中心統計結果。</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3.海洋礦資源</w:t>
            </w:r>
          </w:p>
        </w:tc>
        <w:tc>
          <w:tcPr>
            <w:tcW w:w="850" w:type="dxa"/>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cs="新細明體-ExtB" w:hint="eastAsia"/>
                <w:snapToGrid/>
                <w:color w:val="000000"/>
                <w:spacing w:val="-20"/>
                <w:sz w:val="22"/>
                <w:szCs w:val="22"/>
              </w:rPr>
              <w:t>6</w:t>
            </w:r>
            <w:r w:rsidRPr="00B85303">
              <w:rPr>
                <w:rFonts w:ascii="標楷體" w:hAnsi="標楷體" w:cs="新細明體-ExtB"/>
                <w:snapToGrid/>
                <w:color w:val="000000"/>
                <w:spacing w:val="-20"/>
                <w:sz w:val="22"/>
                <w:szCs w:val="22"/>
              </w:rPr>
              <w:t>.8</w:t>
            </w:r>
          </w:p>
        </w:tc>
        <w:tc>
          <w:tcPr>
            <w:tcW w:w="851" w:type="dxa"/>
            <w:shd w:val="clear" w:color="auto" w:fill="D9D9D9"/>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hint="eastAsia"/>
                <w:snapToGrid/>
                <w:color w:val="000000"/>
                <w:spacing w:val="-20"/>
                <w:sz w:val="22"/>
                <w:szCs w:val="22"/>
              </w:rPr>
              <w:t>6.7</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w:t>
            </w:r>
            <w:r w:rsidRPr="00B85303">
              <w:rPr>
                <w:rFonts w:ascii="標楷體" w:hAnsi="標楷體" w:hint="eastAsia"/>
                <w:snapToGrid/>
                <w:color w:val="000000"/>
                <w:spacing w:val="-20"/>
                <w:kern w:val="3"/>
                <w:sz w:val="22"/>
                <w:szCs w:val="22"/>
              </w:rPr>
              <w:t>.5</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-1.3</w:t>
            </w:r>
          </w:p>
        </w:tc>
        <w:tc>
          <w:tcPr>
            <w:tcW w:w="4961" w:type="dxa"/>
            <w:shd w:val="clear" w:color="auto" w:fill="auto"/>
            <w:vAlign w:val="center"/>
          </w:tcPr>
          <w:p w:rsidR="000464D2" w:rsidRPr="00B85303" w:rsidRDefault="000464D2" w:rsidP="000464D2">
            <w:pPr>
              <w:pStyle w:val="142"/>
              <w:jc w:val="both"/>
              <w:rPr>
                <w:rFonts w:ascii="標楷體" w:hAnsi="標楷體" w:hint="eastAsia"/>
                <w:snapToGrid/>
                <w:color w:val="000000"/>
                <w:spacing w:val="-10"/>
                <w:sz w:val="22"/>
                <w:szCs w:val="22"/>
              </w:rPr>
            </w:pPr>
            <w:r w:rsidRPr="00B85303">
              <w:rPr>
                <w:rFonts w:ascii="標楷體" w:hAnsi="標楷體" w:cs="新細明體-ExtB" w:hint="eastAsia"/>
                <w:snapToGrid/>
                <w:color w:val="000000"/>
                <w:spacing w:val="-10"/>
                <w:sz w:val="22"/>
                <w:szCs w:val="22"/>
              </w:rPr>
              <w:t>參考「主要礦產品產銷量值」之銷售值。</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b/>
                <w:bCs/>
                <w:snapToGrid/>
                <w:color w:val="000000"/>
                <w:spacing w:val="-10"/>
                <w:sz w:val="22"/>
                <w:szCs w:val="22"/>
              </w:rPr>
            </w:pPr>
            <w:r w:rsidRPr="00B85303">
              <w:rPr>
                <w:rFonts w:ascii="標楷體" w:hAnsi="標楷體" w:hint="eastAsia"/>
                <w:b/>
                <w:bCs/>
                <w:snapToGrid/>
                <w:color w:val="000000"/>
                <w:spacing w:val="-10"/>
                <w:sz w:val="22"/>
                <w:szCs w:val="22"/>
              </w:rPr>
              <w:t>4.海洋漁業與養殖</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kern w:val="3"/>
                <w:sz w:val="22"/>
                <w:szCs w:val="22"/>
              </w:rPr>
              <w:t>2</w:t>
            </w:r>
            <w:r w:rsidRPr="00B85303">
              <w:rPr>
                <w:rFonts w:ascii="標楷體" w:hAnsi="標楷體"/>
                <w:b/>
                <w:bCs/>
                <w:snapToGrid/>
                <w:color w:val="000000"/>
                <w:spacing w:val="-20"/>
                <w:kern w:val="3"/>
                <w:sz w:val="22"/>
                <w:szCs w:val="22"/>
              </w:rPr>
              <w:t>,494</w:t>
            </w:r>
          </w:p>
        </w:tc>
        <w:tc>
          <w:tcPr>
            <w:tcW w:w="851" w:type="dxa"/>
            <w:shd w:val="clear" w:color="auto" w:fill="D9D9D9"/>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sz w:val="22"/>
                <w:szCs w:val="22"/>
              </w:rPr>
              <w:t>2</w:t>
            </w:r>
            <w:r w:rsidRPr="00B85303">
              <w:rPr>
                <w:rFonts w:ascii="標楷體" w:hAnsi="標楷體"/>
                <w:b/>
                <w:bCs/>
                <w:snapToGrid/>
                <w:color w:val="000000"/>
                <w:spacing w:val="-20"/>
                <w:sz w:val="22"/>
                <w:szCs w:val="22"/>
              </w:rPr>
              <w:t>,</w:t>
            </w:r>
            <w:r w:rsidRPr="00B85303">
              <w:rPr>
                <w:rFonts w:ascii="標楷體" w:hAnsi="標楷體" w:hint="eastAsia"/>
                <w:b/>
                <w:bCs/>
                <w:snapToGrid/>
                <w:color w:val="000000"/>
                <w:spacing w:val="-20"/>
                <w:sz w:val="22"/>
                <w:szCs w:val="22"/>
              </w:rPr>
              <w:t>795</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3,441</w:t>
            </w:r>
          </w:p>
        </w:tc>
        <w:tc>
          <w:tcPr>
            <w:tcW w:w="851"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947</w:t>
            </w:r>
          </w:p>
        </w:tc>
        <w:tc>
          <w:tcPr>
            <w:tcW w:w="4961" w:type="dxa"/>
            <w:shd w:val="clear" w:color="auto" w:fill="auto"/>
            <w:vAlign w:val="center"/>
          </w:tcPr>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捕撈、採集與養殖：參考「漁業統計年報」中遠洋漁業、近海漁業、沿岸漁業、海面養殖、鹹水魚塭之產值。</w:t>
            </w:r>
          </w:p>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水產加工：參考「漁業統計年報」中水產製造品之價值。</w:t>
            </w:r>
          </w:p>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海洋水產之產銷批發及零售：</w:t>
            </w:r>
          </w:p>
          <w:p w:rsidR="000464D2" w:rsidRPr="00B85303" w:rsidRDefault="000464D2" w:rsidP="000464D2">
            <w:pPr>
              <w:pStyle w:val="142"/>
              <w:ind w:left="480"/>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1.參考「漁業統計年報」中漁市場交易金額。</w:t>
            </w:r>
          </w:p>
          <w:p w:rsidR="000464D2" w:rsidRPr="00B85303" w:rsidRDefault="000464D2" w:rsidP="000464D2">
            <w:pPr>
              <w:pStyle w:val="142"/>
              <w:ind w:leftChars="162" w:left="594" w:hangingChars="70" w:hanging="140"/>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2.參考稅務行業分類標準中</w:t>
            </w:r>
            <w:r w:rsidRPr="00B85303">
              <w:rPr>
                <w:rFonts w:ascii="標楷體" w:hAnsi="標楷體"/>
                <w:snapToGrid/>
                <w:color w:val="000000"/>
                <w:spacing w:val="-10"/>
                <w:kern w:val="3"/>
                <w:sz w:val="22"/>
                <w:szCs w:val="22"/>
              </w:rPr>
              <w:t>水產品批發業</w:t>
            </w:r>
            <w:r w:rsidRPr="00B85303">
              <w:rPr>
                <w:rFonts w:ascii="標楷體" w:hAnsi="標楷體" w:hint="eastAsia"/>
                <w:snapToGrid/>
                <w:color w:val="000000"/>
                <w:spacing w:val="-10"/>
                <w:kern w:val="3"/>
                <w:sz w:val="22"/>
                <w:szCs w:val="22"/>
              </w:rPr>
              <w:t>、魚苗批發、冷凍調理食品批發、水產品零售、醃漬水產品零售、乾燥水產品零售之銷售額。</w:t>
            </w:r>
          </w:p>
          <w:p w:rsidR="000464D2" w:rsidRPr="00B85303" w:rsidRDefault="000464D2" w:rsidP="00FF31A2">
            <w:pPr>
              <w:pStyle w:val="142"/>
              <w:numPr>
                <w:ilvl w:val="0"/>
                <w:numId w:val="2"/>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漁網製造：參考稅務行業分類標準中漁網編製之銷售額。</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5.</w:t>
            </w:r>
            <w:r w:rsidRPr="00B85303">
              <w:rPr>
                <w:rFonts w:ascii="標楷體" w:hAnsi="標楷體" w:hint="eastAsia"/>
                <w:snapToGrid/>
                <w:color w:val="000000"/>
                <w:spacing w:val="-18"/>
                <w:sz w:val="22"/>
                <w:szCs w:val="22"/>
              </w:rPr>
              <w:t>海洋遊艇及其他船舶載具</w:t>
            </w:r>
          </w:p>
        </w:tc>
        <w:tc>
          <w:tcPr>
            <w:tcW w:w="850" w:type="dxa"/>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cs="新細明體-ExtB" w:hint="eastAsia"/>
                <w:snapToGrid/>
                <w:color w:val="000000"/>
                <w:spacing w:val="-20"/>
                <w:sz w:val="22"/>
                <w:szCs w:val="22"/>
              </w:rPr>
              <w:t>6</w:t>
            </w:r>
            <w:r w:rsidRPr="00B85303">
              <w:rPr>
                <w:rFonts w:ascii="標楷體" w:hAnsi="標楷體" w:cs="新細明體-ExtB"/>
                <w:snapToGrid/>
                <w:color w:val="000000"/>
                <w:spacing w:val="-20"/>
                <w:sz w:val="22"/>
                <w:szCs w:val="22"/>
              </w:rPr>
              <w:t>41</w:t>
            </w:r>
          </w:p>
        </w:tc>
        <w:tc>
          <w:tcPr>
            <w:tcW w:w="851" w:type="dxa"/>
            <w:shd w:val="clear" w:color="auto" w:fill="D9D9D9"/>
            <w:vAlign w:val="center"/>
          </w:tcPr>
          <w:p w:rsidR="000464D2" w:rsidRPr="00B85303" w:rsidRDefault="000464D2" w:rsidP="000464D2">
            <w:pPr>
              <w:pStyle w:val="142"/>
              <w:jc w:val="right"/>
              <w:rPr>
                <w:rFonts w:ascii="標楷體" w:hAnsi="標楷體" w:cs="新細明體-ExtB" w:hint="eastAsia"/>
                <w:snapToGrid/>
                <w:color w:val="000000"/>
                <w:spacing w:val="-20"/>
                <w:sz w:val="22"/>
                <w:szCs w:val="22"/>
              </w:rPr>
            </w:pPr>
            <w:r w:rsidRPr="00B85303">
              <w:rPr>
                <w:rFonts w:ascii="標楷體" w:hAnsi="標楷體" w:hint="eastAsia"/>
                <w:snapToGrid/>
                <w:color w:val="000000"/>
                <w:spacing w:val="-20"/>
                <w:sz w:val="22"/>
                <w:szCs w:val="22"/>
              </w:rPr>
              <w:t>688</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693</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52</w:t>
            </w:r>
          </w:p>
        </w:tc>
        <w:tc>
          <w:tcPr>
            <w:tcW w:w="4961" w:type="dxa"/>
            <w:shd w:val="clear" w:color="auto" w:fill="auto"/>
            <w:vAlign w:val="center"/>
          </w:tcPr>
          <w:p w:rsidR="000464D2" w:rsidRPr="00B85303" w:rsidRDefault="000464D2" w:rsidP="000464D2">
            <w:pPr>
              <w:pStyle w:val="142"/>
              <w:jc w:val="both"/>
              <w:rPr>
                <w:rFonts w:ascii="標楷體" w:hAnsi="標楷體" w:cs="新細明體-ExtB"/>
                <w:snapToGrid/>
                <w:color w:val="000000"/>
                <w:spacing w:val="-10"/>
                <w:sz w:val="22"/>
                <w:szCs w:val="22"/>
              </w:rPr>
            </w:pPr>
            <w:r w:rsidRPr="00B85303">
              <w:rPr>
                <w:rFonts w:ascii="標楷體" w:hAnsi="標楷體" w:cs="新細明體-ExtB" w:hint="eastAsia"/>
                <w:snapToGrid/>
                <w:color w:val="000000"/>
                <w:spacing w:val="-10"/>
                <w:sz w:val="22"/>
                <w:szCs w:val="22"/>
              </w:rPr>
              <w:t>參考財團法人船舶暨海洋產業研發中心統計結果</w:t>
            </w:r>
            <w:r w:rsidRPr="00B85303">
              <w:rPr>
                <w:rFonts w:ascii="標楷體" w:hAnsi="標楷體" w:cs="新細明體-ExtB"/>
                <w:snapToGrid/>
                <w:color w:val="000000"/>
                <w:spacing w:val="-10"/>
                <w:sz w:val="22"/>
                <w:szCs w:val="22"/>
              </w:rPr>
              <w:t>(</w:t>
            </w:r>
            <w:r w:rsidRPr="00B85303">
              <w:rPr>
                <w:rFonts w:ascii="標楷體" w:hAnsi="標楷體" w:cs="新細明體-ExtB" w:hint="eastAsia"/>
                <w:snapToGrid/>
                <w:color w:val="000000"/>
                <w:spacing w:val="-10"/>
                <w:sz w:val="22"/>
                <w:szCs w:val="22"/>
              </w:rPr>
              <w:t>船舶建造、船舶設備、船舶設備組件</w:t>
            </w:r>
            <w:r w:rsidRPr="00B85303">
              <w:rPr>
                <w:rFonts w:ascii="標楷體" w:hAnsi="標楷體" w:cs="新細明體-ExtB"/>
                <w:snapToGrid/>
                <w:color w:val="000000"/>
                <w:spacing w:val="-10"/>
                <w:sz w:val="22"/>
                <w:szCs w:val="22"/>
              </w:rPr>
              <w:t>)</w:t>
            </w:r>
            <w:r w:rsidRPr="00B85303">
              <w:rPr>
                <w:rFonts w:ascii="標楷體" w:hAnsi="標楷體" w:cs="新細明體-ExtB" w:hint="eastAsia"/>
                <w:snapToGrid/>
                <w:color w:val="000000"/>
                <w:spacing w:val="-10"/>
                <w:sz w:val="22"/>
                <w:szCs w:val="22"/>
              </w:rPr>
              <w:t>。</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b/>
                <w:bCs/>
                <w:snapToGrid/>
                <w:color w:val="000000"/>
                <w:spacing w:val="-10"/>
                <w:sz w:val="22"/>
                <w:szCs w:val="22"/>
              </w:rPr>
            </w:pPr>
            <w:r w:rsidRPr="00B85303">
              <w:rPr>
                <w:rFonts w:ascii="標楷體" w:hAnsi="標楷體" w:hint="eastAsia"/>
                <w:b/>
                <w:bCs/>
                <w:snapToGrid/>
                <w:color w:val="000000"/>
                <w:spacing w:val="-10"/>
                <w:sz w:val="22"/>
                <w:szCs w:val="22"/>
              </w:rPr>
              <w:t>6.海洋運輸及輔助</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hint="eastAsia"/>
                <w:b/>
                <w:bCs/>
                <w:snapToGrid/>
                <w:color w:val="000000"/>
                <w:spacing w:val="-20"/>
                <w:sz w:val="22"/>
                <w:szCs w:val="22"/>
              </w:rPr>
              <w:t>4</w:t>
            </w:r>
            <w:r w:rsidRPr="00B85303">
              <w:rPr>
                <w:rFonts w:ascii="標楷體" w:hAnsi="標楷體"/>
                <w:b/>
                <w:bCs/>
                <w:snapToGrid/>
                <w:color w:val="000000"/>
                <w:spacing w:val="-20"/>
                <w:sz w:val="22"/>
                <w:szCs w:val="22"/>
              </w:rPr>
              <w:t>,224</w:t>
            </w:r>
          </w:p>
        </w:tc>
        <w:tc>
          <w:tcPr>
            <w:tcW w:w="851" w:type="dxa"/>
            <w:shd w:val="clear" w:color="auto" w:fill="D9D9D9"/>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b/>
                <w:bCs/>
                <w:snapToGrid/>
                <w:color w:val="000000"/>
                <w:spacing w:val="-20"/>
                <w:sz w:val="22"/>
                <w:szCs w:val="22"/>
              </w:rPr>
              <w:t>13,126</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4</w:t>
            </w:r>
            <w:r w:rsidRPr="00B85303">
              <w:rPr>
                <w:rFonts w:ascii="標楷體" w:hAnsi="標楷體" w:hint="eastAsia"/>
                <w:b/>
                <w:bCs/>
                <w:snapToGrid/>
                <w:color w:val="000000"/>
                <w:spacing w:val="-20"/>
                <w:kern w:val="3"/>
                <w:sz w:val="22"/>
                <w:szCs w:val="22"/>
              </w:rPr>
              <w:t>,</w:t>
            </w:r>
            <w:r w:rsidRPr="00B85303">
              <w:rPr>
                <w:rFonts w:ascii="標楷體" w:hAnsi="標楷體"/>
                <w:b/>
                <w:bCs/>
                <w:snapToGrid/>
                <w:color w:val="000000"/>
                <w:spacing w:val="-20"/>
                <w:kern w:val="3"/>
                <w:sz w:val="22"/>
                <w:szCs w:val="22"/>
              </w:rPr>
              <w:t>763</w:t>
            </w:r>
          </w:p>
        </w:tc>
        <w:tc>
          <w:tcPr>
            <w:tcW w:w="851"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539</w:t>
            </w:r>
          </w:p>
        </w:tc>
        <w:tc>
          <w:tcPr>
            <w:tcW w:w="4961" w:type="dxa"/>
            <w:shd w:val="clear" w:color="auto" w:fill="auto"/>
            <w:vAlign w:val="center"/>
          </w:tcPr>
          <w:p w:rsidR="000464D2" w:rsidRPr="00B85303" w:rsidRDefault="000464D2" w:rsidP="000464D2">
            <w:pPr>
              <w:pStyle w:val="142"/>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參考「旅運及倉儲業產值調查報告」之海洋水運業、船務代理業、海洋貨運承攬業、其他水上運輸輔助業、港埠業、其他運輸輔助業收入情形估算產值。</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7.海洋工程</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hint="eastAsia"/>
                <w:snapToGrid/>
                <w:color w:val="000000"/>
                <w:spacing w:val="-20"/>
                <w:kern w:val="3"/>
                <w:sz w:val="22"/>
                <w:szCs w:val="22"/>
              </w:rPr>
              <w:t>8</w:t>
            </w:r>
            <w:r w:rsidRPr="00B85303">
              <w:rPr>
                <w:rFonts w:ascii="標楷體" w:hAnsi="標楷體"/>
                <w:snapToGrid/>
                <w:color w:val="000000"/>
                <w:spacing w:val="-20"/>
                <w:kern w:val="3"/>
                <w:sz w:val="22"/>
                <w:szCs w:val="22"/>
              </w:rPr>
              <w:t>0.5</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sz w:val="22"/>
                <w:szCs w:val="22"/>
              </w:rPr>
              <w:t>248.5</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467</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386.5</w:t>
            </w:r>
          </w:p>
        </w:tc>
        <w:tc>
          <w:tcPr>
            <w:tcW w:w="4961" w:type="dxa"/>
            <w:shd w:val="clear" w:color="auto" w:fill="auto"/>
            <w:vAlign w:val="center"/>
          </w:tcPr>
          <w:p w:rsidR="000464D2" w:rsidRPr="00B85303" w:rsidRDefault="000464D2" w:rsidP="00FF31A2">
            <w:pPr>
              <w:pStyle w:val="142"/>
              <w:numPr>
                <w:ilvl w:val="0"/>
                <w:numId w:val="3"/>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近岸海洋工程：參考政府相關標案(如港灣工程)採購金額。</w:t>
            </w:r>
          </w:p>
          <w:p w:rsidR="000464D2" w:rsidRPr="00B85303" w:rsidRDefault="000464D2" w:rsidP="00FF31A2">
            <w:pPr>
              <w:pStyle w:val="142"/>
              <w:numPr>
                <w:ilvl w:val="0"/>
                <w:numId w:val="3"/>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離岸海洋工程：蒐集廠商資訊，並向財政部申請相關廠商銷售額資料後估算產值。</w:t>
            </w:r>
          </w:p>
        </w:tc>
      </w:tr>
      <w:tr w:rsidR="000464D2" w:rsidRPr="00B85303" w:rsidTr="007829A6">
        <w:tc>
          <w:tcPr>
            <w:tcW w:w="1418" w:type="dxa"/>
            <w:shd w:val="clear" w:color="auto" w:fill="auto"/>
            <w:vAlign w:val="center"/>
          </w:tcPr>
          <w:p w:rsidR="000464D2" w:rsidRPr="00B85303" w:rsidRDefault="000464D2" w:rsidP="008E412B">
            <w:pPr>
              <w:pStyle w:val="142"/>
              <w:spacing w:line="260" w:lineRule="exact"/>
              <w:ind w:left="200" w:hangingChars="100" w:hanging="200"/>
              <w:jc w:val="both"/>
              <w:rPr>
                <w:rFonts w:ascii="標楷體" w:hAnsi="標楷體" w:hint="eastAsia"/>
                <w:snapToGrid/>
                <w:color w:val="000000"/>
                <w:spacing w:val="-10"/>
                <w:sz w:val="22"/>
                <w:szCs w:val="22"/>
              </w:rPr>
            </w:pPr>
            <w:r w:rsidRPr="00B85303">
              <w:rPr>
                <w:rFonts w:ascii="標楷體" w:hAnsi="標楷體" w:hint="eastAsia"/>
                <w:snapToGrid/>
                <w:color w:val="000000"/>
                <w:spacing w:val="-10"/>
                <w:sz w:val="22"/>
                <w:szCs w:val="22"/>
              </w:rPr>
              <w:t>8.</w:t>
            </w:r>
            <w:r w:rsidRPr="00B85303">
              <w:rPr>
                <w:rFonts w:ascii="標楷體" w:hAnsi="標楷體" w:hint="eastAsia"/>
                <w:snapToGrid/>
                <w:color w:val="000000"/>
                <w:spacing w:val="-20"/>
                <w:sz w:val="22"/>
                <w:szCs w:val="22"/>
              </w:rPr>
              <w:t>海洋調查</w:t>
            </w:r>
            <w:r w:rsidRPr="00B85303">
              <w:rPr>
                <w:rFonts w:ascii="標楷體" w:hAnsi="標楷體"/>
                <w:snapToGrid/>
                <w:color w:val="000000"/>
                <w:spacing w:val="-30"/>
                <w:sz w:val="22"/>
                <w:szCs w:val="22"/>
              </w:rPr>
              <w:t>(</w:t>
            </w:r>
            <w:r w:rsidRPr="00B85303">
              <w:rPr>
                <w:rFonts w:ascii="標楷體" w:hAnsi="標楷體" w:hint="eastAsia"/>
                <w:snapToGrid/>
                <w:color w:val="000000"/>
                <w:spacing w:val="-30"/>
                <w:sz w:val="22"/>
                <w:szCs w:val="22"/>
              </w:rPr>
              <w:t>含海洋監測、海洋測繪、海洋資訊服務</w:t>
            </w:r>
            <w:r w:rsidRPr="00B85303">
              <w:rPr>
                <w:rFonts w:ascii="標楷體" w:hAnsi="標楷體"/>
                <w:snapToGrid/>
                <w:color w:val="000000"/>
                <w:spacing w:val="-30"/>
                <w:sz w:val="22"/>
                <w:szCs w:val="22"/>
              </w:rPr>
              <w:t>)</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4</w:t>
            </w:r>
            <w:r w:rsidRPr="00B85303">
              <w:rPr>
                <w:rFonts w:ascii="標楷體" w:hAnsi="標楷體"/>
                <w:snapToGrid/>
                <w:color w:val="000000"/>
                <w:spacing w:val="-20"/>
                <w:sz w:val="22"/>
                <w:szCs w:val="22"/>
              </w:rPr>
              <w:t>2.2</w:t>
            </w:r>
          </w:p>
        </w:tc>
        <w:tc>
          <w:tcPr>
            <w:tcW w:w="851" w:type="dxa"/>
            <w:shd w:val="clear" w:color="auto" w:fill="D9D9D9"/>
            <w:vAlign w:val="center"/>
          </w:tcPr>
          <w:p w:rsidR="000464D2" w:rsidRPr="00B85303" w:rsidRDefault="000464D2" w:rsidP="000464D2">
            <w:pPr>
              <w:pStyle w:val="142"/>
              <w:jc w:val="right"/>
              <w:rPr>
                <w:rFonts w:ascii="標楷體" w:hAnsi="標楷體" w:hint="eastAsia"/>
                <w:snapToGrid/>
                <w:color w:val="000000"/>
                <w:spacing w:val="-20"/>
                <w:sz w:val="22"/>
                <w:szCs w:val="22"/>
              </w:rPr>
            </w:pPr>
            <w:r w:rsidRPr="00B85303">
              <w:rPr>
                <w:rFonts w:ascii="標楷體" w:hAnsi="標楷體" w:hint="eastAsia"/>
                <w:snapToGrid/>
                <w:color w:val="000000"/>
                <w:spacing w:val="-20"/>
                <w:sz w:val="22"/>
                <w:szCs w:val="22"/>
              </w:rPr>
              <w:t>6</w:t>
            </w:r>
            <w:r w:rsidRPr="00B85303">
              <w:rPr>
                <w:rFonts w:ascii="標楷體" w:hAnsi="標楷體"/>
                <w:snapToGrid/>
                <w:color w:val="000000"/>
                <w:spacing w:val="-20"/>
                <w:sz w:val="22"/>
                <w:szCs w:val="22"/>
              </w:rPr>
              <w:t>0</w:t>
            </w:r>
          </w:p>
        </w:tc>
        <w:tc>
          <w:tcPr>
            <w:tcW w:w="850"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56.9</w:t>
            </w:r>
          </w:p>
        </w:tc>
        <w:tc>
          <w:tcPr>
            <w:tcW w:w="851" w:type="dxa"/>
            <w:vAlign w:val="center"/>
          </w:tcPr>
          <w:p w:rsidR="000464D2" w:rsidRPr="00B85303" w:rsidRDefault="000464D2" w:rsidP="000464D2">
            <w:pPr>
              <w:pStyle w:val="142"/>
              <w:jc w:val="right"/>
              <w:rPr>
                <w:rFonts w:ascii="標楷體" w:hAnsi="標楷體" w:hint="eastAsia"/>
                <w:snapToGrid/>
                <w:color w:val="000000"/>
                <w:spacing w:val="-20"/>
                <w:kern w:val="3"/>
                <w:sz w:val="22"/>
                <w:szCs w:val="22"/>
              </w:rPr>
            </w:pPr>
            <w:r w:rsidRPr="00B85303">
              <w:rPr>
                <w:rFonts w:ascii="標楷體" w:hAnsi="標楷體"/>
                <w:snapToGrid/>
                <w:color w:val="000000"/>
                <w:spacing w:val="-20"/>
                <w:kern w:val="3"/>
                <w:sz w:val="22"/>
                <w:szCs w:val="22"/>
              </w:rPr>
              <w:t>14.7</w:t>
            </w:r>
          </w:p>
        </w:tc>
        <w:tc>
          <w:tcPr>
            <w:tcW w:w="4961" w:type="dxa"/>
            <w:shd w:val="clear" w:color="auto" w:fill="auto"/>
            <w:vAlign w:val="center"/>
          </w:tcPr>
          <w:p w:rsidR="000464D2" w:rsidRPr="00B85303" w:rsidRDefault="000464D2" w:rsidP="000464D2">
            <w:pPr>
              <w:pStyle w:val="142"/>
              <w:jc w:val="both"/>
              <w:rPr>
                <w:rFonts w:ascii="標楷體" w:hAnsi="標楷體"/>
                <w:snapToGrid/>
                <w:color w:val="000000"/>
                <w:spacing w:val="-10"/>
                <w:sz w:val="22"/>
                <w:szCs w:val="22"/>
              </w:rPr>
            </w:pPr>
            <w:r w:rsidRPr="00B85303">
              <w:rPr>
                <w:rFonts w:ascii="標楷體" w:hAnsi="標楷體" w:hint="eastAsia"/>
                <w:snapToGrid/>
                <w:color w:val="000000"/>
                <w:spacing w:val="-10"/>
                <w:sz w:val="22"/>
                <w:szCs w:val="22"/>
              </w:rPr>
              <w:t>蒐集廠商資訊，並向財政部申請相關廠商銷售額資料後估算產值。</w:t>
            </w:r>
          </w:p>
        </w:tc>
      </w:tr>
      <w:tr w:rsidR="000464D2" w:rsidRPr="00B85303" w:rsidTr="007829A6">
        <w:tc>
          <w:tcPr>
            <w:tcW w:w="1418" w:type="dxa"/>
            <w:shd w:val="clear" w:color="auto" w:fill="auto"/>
            <w:vAlign w:val="center"/>
          </w:tcPr>
          <w:p w:rsidR="000464D2" w:rsidRPr="00B85303" w:rsidRDefault="000464D2" w:rsidP="000464D2">
            <w:pPr>
              <w:pStyle w:val="142"/>
              <w:ind w:left="200" w:hangingChars="100" w:hanging="200"/>
              <w:jc w:val="both"/>
              <w:rPr>
                <w:rFonts w:ascii="標楷體" w:hAnsi="標楷體" w:hint="eastAsia"/>
                <w:b/>
                <w:bCs/>
                <w:snapToGrid/>
                <w:color w:val="000000"/>
                <w:spacing w:val="-10"/>
                <w:sz w:val="22"/>
                <w:szCs w:val="22"/>
              </w:rPr>
            </w:pPr>
            <w:r w:rsidRPr="00B85303">
              <w:rPr>
                <w:rFonts w:ascii="標楷體" w:hAnsi="標楷體" w:hint="eastAsia"/>
                <w:b/>
                <w:bCs/>
                <w:snapToGrid/>
                <w:color w:val="000000"/>
                <w:spacing w:val="-10"/>
                <w:sz w:val="22"/>
                <w:szCs w:val="22"/>
              </w:rPr>
              <w:t>9.海洋休閒遊憩</w:t>
            </w:r>
            <w:r w:rsidRPr="00B85303">
              <w:rPr>
                <w:rFonts w:ascii="標楷體" w:hAnsi="標楷體"/>
                <w:b/>
                <w:bCs/>
                <w:snapToGrid/>
                <w:color w:val="000000"/>
                <w:spacing w:val="-10"/>
                <w:sz w:val="22"/>
                <w:szCs w:val="22"/>
              </w:rPr>
              <w:t>(</w:t>
            </w:r>
            <w:r w:rsidRPr="00B85303">
              <w:rPr>
                <w:rFonts w:ascii="標楷體" w:hAnsi="標楷體" w:hint="eastAsia"/>
                <w:b/>
                <w:bCs/>
                <w:snapToGrid/>
                <w:color w:val="000000"/>
                <w:spacing w:val="-10"/>
                <w:sz w:val="22"/>
                <w:szCs w:val="22"/>
              </w:rPr>
              <w:t>含海洋觀光及遊憩、海洋運動、海洋文化</w:t>
            </w:r>
            <w:r w:rsidRPr="00B85303">
              <w:rPr>
                <w:rFonts w:ascii="標楷體" w:hAnsi="標楷體"/>
                <w:b/>
                <w:bCs/>
                <w:snapToGrid/>
                <w:color w:val="000000"/>
                <w:spacing w:val="-10"/>
                <w:sz w:val="22"/>
                <w:szCs w:val="22"/>
              </w:rPr>
              <w:t>)</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kern w:val="3"/>
                <w:sz w:val="22"/>
                <w:szCs w:val="22"/>
              </w:rPr>
              <w:t>1</w:t>
            </w:r>
            <w:r w:rsidRPr="00B85303">
              <w:rPr>
                <w:rFonts w:ascii="標楷體" w:hAnsi="標楷體"/>
                <w:b/>
                <w:bCs/>
                <w:snapToGrid/>
                <w:color w:val="000000"/>
                <w:spacing w:val="-20"/>
                <w:kern w:val="3"/>
                <w:sz w:val="22"/>
                <w:szCs w:val="22"/>
              </w:rPr>
              <w:t>1.5</w:t>
            </w:r>
          </w:p>
        </w:tc>
        <w:tc>
          <w:tcPr>
            <w:tcW w:w="851" w:type="dxa"/>
            <w:shd w:val="clear" w:color="auto" w:fill="D9D9D9"/>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sz w:val="22"/>
                <w:szCs w:val="22"/>
              </w:rPr>
              <w:t>15.9</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2</w:t>
            </w:r>
            <w:r w:rsidRPr="00B85303">
              <w:rPr>
                <w:rFonts w:ascii="標楷體" w:hAnsi="標楷體" w:hint="eastAsia"/>
                <w:b/>
                <w:bCs/>
                <w:snapToGrid/>
                <w:color w:val="000000"/>
                <w:spacing w:val="-20"/>
                <w:kern w:val="3"/>
                <w:sz w:val="22"/>
                <w:szCs w:val="22"/>
              </w:rPr>
              <w:t>,</w:t>
            </w:r>
            <w:r w:rsidRPr="00B85303">
              <w:rPr>
                <w:rFonts w:ascii="標楷體" w:hAnsi="標楷體"/>
                <w:b/>
                <w:bCs/>
                <w:snapToGrid/>
                <w:color w:val="000000"/>
                <w:spacing w:val="-20"/>
                <w:kern w:val="3"/>
                <w:sz w:val="22"/>
                <w:szCs w:val="22"/>
              </w:rPr>
              <w:t>445</w:t>
            </w:r>
          </w:p>
        </w:tc>
        <w:tc>
          <w:tcPr>
            <w:tcW w:w="851" w:type="dxa"/>
            <w:vAlign w:val="center"/>
          </w:tcPr>
          <w:p w:rsidR="000464D2" w:rsidRPr="00B85303" w:rsidRDefault="000464D2" w:rsidP="000464D2">
            <w:pPr>
              <w:pStyle w:val="142"/>
              <w:ind w:leftChars="-4" w:left="2" w:hangingChars="7" w:hanging="13"/>
              <w:jc w:val="right"/>
              <w:rPr>
                <w:rFonts w:ascii="標楷體" w:hAnsi="標楷體" w:hint="eastAsia"/>
                <w:b/>
                <w:bCs/>
                <w:snapToGrid/>
                <w:color w:val="000000"/>
                <w:spacing w:val="-20"/>
                <w:kern w:val="3"/>
                <w:sz w:val="22"/>
                <w:szCs w:val="22"/>
              </w:rPr>
            </w:pPr>
            <w:r w:rsidRPr="00B85303">
              <w:rPr>
                <w:rFonts w:ascii="標楷體" w:hAnsi="標楷體"/>
                <w:b/>
                <w:bCs/>
                <w:snapToGrid/>
                <w:color w:val="000000"/>
                <w:spacing w:val="-20"/>
                <w:kern w:val="3"/>
                <w:sz w:val="22"/>
                <w:szCs w:val="22"/>
              </w:rPr>
              <w:t>2</w:t>
            </w:r>
            <w:r w:rsidRPr="00B85303">
              <w:rPr>
                <w:rFonts w:ascii="標楷體" w:hAnsi="標楷體" w:hint="eastAsia"/>
                <w:b/>
                <w:bCs/>
                <w:snapToGrid/>
                <w:color w:val="000000"/>
                <w:spacing w:val="-20"/>
                <w:kern w:val="3"/>
                <w:sz w:val="22"/>
                <w:szCs w:val="22"/>
              </w:rPr>
              <w:t>,</w:t>
            </w:r>
            <w:r w:rsidRPr="00B85303">
              <w:rPr>
                <w:rFonts w:ascii="標楷體" w:hAnsi="標楷體"/>
                <w:b/>
                <w:bCs/>
                <w:snapToGrid/>
                <w:color w:val="000000"/>
                <w:spacing w:val="-20"/>
                <w:kern w:val="3"/>
                <w:sz w:val="22"/>
                <w:szCs w:val="22"/>
              </w:rPr>
              <w:t>433.5</w:t>
            </w:r>
          </w:p>
        </w:tc>
        <w:tc>
          <w:tcPr>
            <w:tcW w:w="4961" w:type="dxa"/>
            <w:shd w:val="clear" w:color="auto" w:fill="auto"/>
            <w:vAlign w:val="center"/>
          </w:tcPr>
          <w:p w:rsidR="001634CF" w:rsidRPr="00B85303" w:rsidRDefault="001634CF" w:rsidP="001634CF">
            <w:pPr>
              <w:pStyle w:val="142"/>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112年度：</w:t>
            </w:r>
          </w:p>
          <w:p w:rsidR="001634CF" w:rsidRPr="00B85303" w:rsidRDefault="002F61EB" w:rsidP="001634CF">
            <w:pPr>
              <w:pStyle w:val="142"/>
              <w:jc w:val="both"/>
              <w:rPr>
                <w:rFonts w:ascii="標楷體" w:hAnsi="標楷體" w:hint="eastAsia"/>
                <w:snapToGrid/>
                <w:color w:val="000000"/>
                <w:spacing w:val="-20"/>
                <w:kern w:val="3"/>
                <w:sz w:val="22"/>
                <w:szCs w:val="22"/>
              </w:rPr>
            </w:pPr>
            <w:r w:rsidRPr="00B85303">
              <w:rPr>
                <w:rFonts w:ascii="標楷體" w:hAnsi="標楷體" w:hint="eastAsia"/>
                <w:snapToGrid/>
                <w:color w:val="000000"/>
                <w:spacing w:val="-20"/>
                <w:kern w:val="3"/>
                <w:sz w:val="22"/>
                <w:szCs w:val="22"/>
              </w:rPr>
              <w:t>以交通部所發布之「台灣旅遊狀況調查報告」，使用『國人國內旅遊總次數(12歲以上) x 每人每次平均旅遊支出 x 海洋相關旅遊據點到訪比率』來進行估算，同時納入國外旅客來臺之人次，未來本計畫將持續關注各項海洋休閒遊憩之資訊，以確保產值估算可以更貼近實務。</w:t>
            </w:r>
          </w:p>
          <w:p w:rsidR="001634CF" w:rsidRPr="00B85303" w:rsidRDefault="001634CF" w:rsidP="001634CF">
            <w:pPr>
              <w:pStyle w:val="142"/>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111年度：</w:t>
            </w:r>
          </w:p>
          <w:p w:rsidR="000464D2" w:rsidRPr="00B85303" w:rsidRDefault="000464D2" w:rsidP="00FF31A2">
            <w:pPr>
              <w:pStyle w:val="142"/>
              <w:numPr>
                <w:ilvl w:val="0"/>
                <w:numId w:val="5"/>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水域遊憩活動、其他船舶休閒娛樂：參考稅務行業標準分類中水域運動服務、其他海洋水運、其他海洋水運之銷售額。</w:t>
            </w:r>
          </w:p>
          <w:p w:rsidR="000464D2" w:rsidRPr="00B85303" w:rsidRDefault="000464D2" w:rsidP="00FF31A2">
            <w:pPr>
              <w:pStyle w:val="142"/>
              <w:numPr>
                <w:ilvl w:val="0"/>
                <w:numId w:val="4"/>
              </w:numPr>
              <w:jc w:val="both"/>
              <w:rPr>
                <w:rFonts w:ascii="標楷體" w:hAnsi="標楷體"/>
                <w:snapToGrid/>
                <w:color w:val="000000"/>
                <w:spacing w:val="-10"/>
                <w:kern w:val="3"/>
                <w:sz w:val="22"/>
                <w:szCs w:val="22"/>
              </w:rPr>
            </w:pPr>
            <w:r w:rsidRPr="00B85303">
              <w:rPr>
                <w:rFonts w:ascii="標楷體" w:hAnsi="標楷體" w:hint="eastAsia"/>
                <w:snapToGrid/>
                <w:color w:val="000000"/>
                <w:spacing w:val="-10"/>
                <w:kern w:val="3"/>
                <w:sz w:val="22"/>
                <w:szCs w:val="22"/>
              </w:rPr>
              <w:t>海洋博物館：以國立海洋科技博物館、國立海洋生物博物館、陽明文化藝術館及長榮海事博物館等營收估算產值。</w:t>
            </w:r>
          </w:p>
        </w:tc>
      </w:tr>
      <w:tr w:rsidR="000464D2" w:rsidRPr="00B85303" w:rsidTr="007829A6">
        <w:trPr>
          <w:trHeight w:val="366"/>
        </w:trPr>
        <w:tc>
          <w:tcPr>
            <w:tcW w:w="1418" w:type="dxa"/>
            <w:shd w:val="clear" w:color="auto" w:fill="auto"/>
            <w:vAlign w:val="center"/>
          </w:tcPr>
          <w:p w:rsidR="000464D2" w:rsidRPr="00B85303" w:rsidRDefault="000464D2" w:rsidP="000464D2">
            <w:pPr>
              <w:pStyle w:val="142"/>
              <w:jc w:val="center"/>
              <w:rPr>
                <w:rFonts w:ascii="標楷體" w:hAnsi="標楷體" w:hint="eastAsia"/>
                <w:b/>
                <w:bCs/>
                <w:snapToGrid/>
                <w:color w:val="000000"/>
                <w:sz w:val="22"/>
                <w:szCs w:val="22"/>
              </w:rPr>
            </w:pPr>
            <w:r w:rsidRPr="00B85303">
              <w:rPr>
                <w:rFonts w:ascii="標楷體" w:hAnsi="標楷體" w:hint="eastAsia"/>
                <w:b/>
                <w:bCs/>
                <w:snapToGrid/>
                <w:color w:val="000000"/>
                <w:sz w:val="22"/>
                <w:szCs w:val="22"/>
              </w:rPr>
              <w:t>合計</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hint="eastAsia"/>
                <w:b/>
                <w:bCs/>
                <w:snapToGrid/>
                <w:color w:val="000000"/>
                <w:spacing w:val="-20"/>
                <w:sz w:val="22"/>
                <w:szCs w:val="22"/>
              </w:rPr>
              <w:t>7</w:t>
            </w:r>
            <w:r w:rsidRPr="00B85303">
              <w:rPr>
                <w:rFonts w:ascii="標楷體" w:hAnsi="標楷體"/>
                <w:b/>
                <w:bCs/>
                <w:snapToGrid/>
                <w:color w:val="000000"/>
                <w:spacing w:val="-20"/>
                <w:sz w:val="22"/>
                <w:szCs w:val="22"/>
              </w:rPr>
              <w:t>,50</w:t>
            </w:r>
            <w:r w:rsidRPr="00B85303">
              <w:rPr>
                <w:rFonts w:ascii="標楷體" w:hAnsi="標楷體" w:hint="eastAsia"/>
                <w:b/>
                <w:bCs/>
                <w:snapToGrid/>
                <w:color w:val="000000"/>
                <w:spacing w:val="-20"/>
                <w:sz w:val="22"/>
                <w:szCs w:val="22"/>
              </w:rPr>
              <w:t>7</w:t>
            </w:r>
          </w:p>
        </w:tc>
        <w:tc>
          <w:tcPr>
            <w:tcW w:w="851" w:type="dxa"/>
            <w:shd w:val="clear" w:color="auto" w:fill="D9D9D9"/>
            <w:vAlign w:val="center"/>
          </w:tcPr>
          <w:p w:rsidR="000464D2" w:rsidRPr="00B85303" w:rsidRDefault="000464D2" w:rsidP="000464D2">
            <w:pPr>
              <w:pStyle w:val="142"/>
              <w:ind w:leftChars="-38" w:left="15" w:hangingChars="67" w:hanging="121"/>
              <w:jc w:val="right"/>
              <w:rPr>
                <w:rFonts w:ascii="標楷體" w:hAnsi="標楷體" w:hint="eastAsia"/>
                <w:b/>
                <w:bCs/>
                <w:snapToGrid/>
                <w:color w:val="000000"/>
                <w:spacing w:val="-20"/>
                <w:kern w:val="3"/>
                <w:sz w:val="22"/>
                <w:szCs w:val="22"/>
              </w:rPr>
            </w:pPr>
            <w:r w:rsidRPr="00B85303">
              <w:rPr>
                <w:rFonts w:ascii="標楷體" w:hAnsi="標楷體" w:hint="eastAsia"/>
                <w:b/>
                <w:bCs/>
                <w:snapToGrid/>
                <w:color w:val="000000"/>
                <w:spacing w:val="-20"/>
                <w:sz w:val="22"/>
                <w:szCs w:val="22"/>
              </w:rPr>
              <w:t>17,03</w:t>
            </w:r>
            <w:r w:rsidR="00B5110F">
              <w:rPr>
                <w:rFonts w:ascii="標楷體" w:hAnsi="標楷體" w:hint="eastAsia"/>
                <w:b/>
                <w:bCs/>
                <w:snapToGrid/>
                <w:color w:val="000000"/>
                <w:spacing w:val="-20"/>
                <w:sz w:val="22"/>
                <w:szCs w:val="22"/>
              </w:rPr>
              <w:t>1</w:t>
            </w:r>
          </w:p>
        </w:tc>
        <w:tc>
          <w:tcPr>
            <w:tcW w:w="850"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b/>
                <w:bCs/>
                <w:snapToGrid/>
                <w:color w:val="000000"/>
                <w:spacing w:val="-20"/>
                <w:sz w:val="22"/>
                <w:szCs w:val="22"/>
              </w:rPr>
              <w:t>12</w:t>
            </w:r>
            <w:r w:rsidRPr="00B85303">
              <w:rPr>
                <w:rFonts w:ascii="標楷體" w:hAnsi="標楷體" w:hint="eastAsia"/>
                <w:b/>
                <w:bCs/>
                <w:snapToGrid/>
                <w:color w:val="000000"/>
                <w:spacing w:val="-20"/>
                <w:sz w:val="22"/>
                <w:szCs w:val="22"/>
              </w:rPr>
              <w:t>,</w:t>
            </w:r>
            <w:r w:rsidRPr="00B85303">
              <w:rPr>
                <w:rFonts w:ascii="標楷體" w:hAnsi="標楷體"/>
                <w:b/>
                <w:bCs/>
                <w:snapToGrid/>
                <w:color w:val="000000"/>
                <w:spacing w:val="-20"/>
                <w:sz w:val="22"/>
                <w:szCs w:val="22"/>
              </w:rPr>
              <w:t>17</w:t>
            </w:r>
            <w:r w:rsidRPr="00B85303">
              <w:rPr>
                <w:rFonts w:ascii="標楷體" w:hAnsi="標楷體" w:hint="eastAsia"/>
                <w:b/>
                <w:bCs/>
                <w:snapToGrid/>
                <w:color w:val="000000"/>
                <w:spacing w:val="-20"/>
                <w:sz w:val="22"/>
                <w:szCs w:val="22"/>
              </w:rPr>
              <w:t>8</w:t>
            </w:r>
          </w:p>
        </w:tc>
        <w:tc>
          <w:tcPr>
            <w:tcW w:w="851" w:type="dxa"/>
            <w:vAlign w:val="center"/>
          </w:tcPr>
          <w:p w:rsidR="000464D2" w:rsidRPr="00B85303" w:rsidRDefault="000464D2" w:rsidP="000464D2">
            <w:pPr>
              <w:pStyle w:val="142"/>
              <w:jc w:val="right"/>
              <w:rPr>
                <w:rFonts w:ascii="標楷體" w:hAnsi="標楷體" w:hint="eastAsia"/>
                <w:b/>
                <w:bCs/>
                <w:snapToGrid/>
                <w:color w:val="000000"/>
                <w:spacing w:val="-20"/>
                <w:sz w:val="22"/>
                <w:szCs w:val="22"/>
              </w:rPr>
            </w:pPr>
            <w:r w:rsidRPr="00B85303">
              <w:rPr>
                <w:rFonts w:ascii="標楷體" w:hAnsi="標楷體" w:hint="eastAsia"/>
                <w:b/>
                <w:bCs/>
                <w:snapToGrid/>
                <w:color w:val="000000"/>
                <w:spacing w:val="-20"/>
                <w:sz w:val="22"/>
                <w:szCs w:val="22"/>
              </w:rPr>
              <w:t>4,671</w:t>
            </w:r>
          </w:p>
        </w:tc>
        <w:tc>
          <w:tcPr>
            <w:tcW w:w="4961" w:type="dxa"/>
            <w:shd w:val="clear" w:color="auto" w:fill="auto"/>
          </w:tcPr>
          <w:p w:rsidR="000464D2" w:rsidRPr="00B85303" w:rsidRDefault="000464D2" w:rsidP="000464D2">
            <w:pPr>
              <w:pStyle w:val="142"/>
              <w:rPr>
                <w:rFonts w:ascii="標楷體" w:hAnsi="標楷體" w:hint="eastAsia"/>
                <w:snapToGrid/>
                <w:color w:val="000000"/>
                <w:spacing w:val="-10"/>
                <w:kern w:val="3"/>
                <w:sz w:val="22"/>
                <w:szCs w:val="22"/>
              </w:rPr>
            </w:pPr>
          </w:p>
        </w:tc>
      </w:tr>
    </w:tbl>
    <w:p w:rsidR="00CC5EB9" w:rsidRPr="00B85303" w:rsidRDefault="00CC5EB9" w:rsidP="00CC5EB9">
      <w:pPr>
        <w:pStyle w:val="21"/>
        <w:spacing w:line="280" w:lineRule="exact"/>
        <w:ind w:leftChars="-200" w:left="837" w:hangingChars="582" w:hanging="1397"/>
        <w:rPr>
          <w:rFonts w:ascii="標楷體" w:hAnsi="標楷體" w:hint="eastAsia"/>
          <w:sz w:val="24"/>
          <w:szCs w:val="24"/>
        </w:rPr>
      </w:pPr>
      <w:r w:rsidRPr="00B85303">
        <w:rPr>
          <w:rFonts w:ascii="標楷體" w:hAnsi="標楷體" w:hint="eastAsia"/>
          <w:sz w:val="24"/>
          <w:szCs w:val="24"/>
        </w:rPr>
        <w:t>資料來源：海委會。</w:t>
      </w:r>
    </w:p>
    <w:p w:rsidR="005737E3" w:rsidRPr="00B85303" w:rsidRDefault="005737E3" w:rsidP="005737E3">
      <w:pPr>
        <w:ind w:left="560" w:firstLine="560"/>
        <w:rPr>
          <w:rFonts w:ascii="標楷體" w:hAnsi="標楷體"/>
        </w:rPr>
      </w:pPr>
      <w:r w:rsidRPr="00B85303">
        <w:rPr>
          <w:rFonts w:ascii="標楷體" w:hAnsi="標楷體" w:hint="eastAsia"/>
        </w:rPr>
        <w:t>綜上，</w:t>
      </w:r>
      <w:r w:rsidR="00861B9B" w:rsidRPr="00B85303">
        <w:rPr>
          <w:rFonts w:ascii="標楷體" w:hAnsi="標楷體" w:hint="eastAsia"/>
        </w:rPr>
        <w:t>1</w:t>
      </w:r>
      <w:r w:rsidR="00861B9B" w:rsidRPr="00B85303">
        <w:rPr>
          <w:rFonts w:ascii="標楷體" w:hAnsi="標楷體"/>
        </w:rPr>
        <w:t>08</w:t>
      </w:r>
      <w:r w:rsidR="00861B9B" w:rsidRPr="00B85303">
        <w:rPr>
          <w:rFonts w:ascii="標楷體" w:hAnsi="標楷體" w:hint="eastAsia"/>
        </w:rPr>
        <w:t>年1</w:t>
      </w:r>
      <w:r w:rsidR="00861B9B" w:rsidRPr="00B85303">
        <w:rPr>
          <w:rFonts w:ascii="標楷體" w:hAnsi="標楷體"/>
        </w:rPr>
        <w:t>1</w:t>
      </w:r>
      <w:r w:rsidR="00861B9B" w:rsidRPr="00B85303">
        <w:rPr>
          <w:rFonts w:ascii="標楷體" w:hAnsi="標楷體" w:hint="eastAsia"/>
        </w:rPr>
        <w:t>月公布海洋基本法第9條規定略以，政府應積極推動、輔助海洋產業之發展，海洋產業發展條例爰於112年6月公布並於113年1月1日施行；海委會以1</w:t>
      </w:r>
      <w:r w:rsidR="00861B9B" w:rsidRPr="00B85303">
        <w:rPr>
          <w:rFonts w:ascii="標楷體" w:hAnsi="標楷體"/>
        </w:rPr>
        <w:t>11</w:t>
      </w:r>
      <w:r w:rsidR="00861B9B" w:rsidRPr="00B85303">
        <w:rPr>
          <w:rFonts w:ascii="標楷體" w:hAnsi="標楷體" w:hint="eastAsia"/>
        </w:rPr>
        <w:t>年</w:t>
      </w:r>
      <w:r w:rsidR="001F6BBA" w:rsidRPr="00B85303">
        <w:rPr>
          <w:rFonts w:ascii="標楷體" w:hAnsi="標楷體" w:hint="eastAsia"/>
        </w:rPr>
        <w:t>度</w:t>
      </w:r>
      <w:r w:rsidR="00861B9B" w:rsidRPr="00B85303">
        <w:rPr>
          <w:rFonts w:ascii="標楷體" w:hAnsi="標楷體" w:hint="eastAsia"/>
        </w:rPr>
        <w:t>建立之海洋產業產值統計方法推估，近年我國海洋產業總產值成長快速，惟</w:t>
      </w:r>
      <w:r w:rsidR="002C0E9C" w:rsidRPr="00B85303">
        <w:rPr>
          <w:rFonts w:ascii="標楷體" w:hAnsi="標楷體" w:hint="eastAsia"/>
        </w:rPr>
        <w:t>海洋休閒遊憩產業</w:t>
      </w:r>
      <w:r w:rsidR="00DC675B" w:rsidRPr="00B85303">
        <w:rPr>
          <w:rFonts w:ascii="標楷體" w:hAnsi="標楷體" w:hint="eastAsia"/>
        </w:rPr>
        <w:t>因</w:t>
      </w:r>
      <w:r w:rsidR="00492650" w:rsidRPr="00B85303">
        <w:rPr>
          <w:rFonts w:ascii="標楷體" w:hAnsi="標楷體" w:hint="eastAsia"/>
        </w:rPr>
        <w:t>111及112年度</w:t>
      </w:r>
      <w:r w:rsidR="002C0E9C" w:rsidRPr="00B85303">
        <w:rPr>
          <w:rFonts w:ascii="標楷體" w:hAnsi="標楷體" w:hint="eastAsia"/>
        </w:rPr>
        <w:t>產值推估方式不同，致該2年度</w:t>
      </w:r>
      <w:r w:rsidR="002B12BD" w:rsidRPr="00B85303">
        <w:rPr>
          <w:rFonts w:ascii="標楷體" w:hAnsi="標楷體" w:hint="eastAsia"/>
        </w:rPr>
        <w:t>差</w:t>
      </w:r>
      <w:r w:rsidR="002C0E9C" w:rsidRPr="00B85303">
        <w:rPr>
          <w:rFonts w:ascii="標楷體" w:hAnsi="標楷體" w:hint="eastAsia"/>
        </w:rPr>
        <w:t>異數</w:t>
      </w:r>
      <w:r w:rsidR="00492650">
        <w:rPr>
          <w:rFonts w:ascii="標楷體" w:hAnsi="標楷體" w:hint="eastAsia"/>
        </w:rPr>
        <w:t>高</w:t>
      </w:r>
      <w:r w:rsidR="00B5110F">
        <w:rPr>
          <w:rFonts w:ascii="標楷體" w:hAnsi="標楷體" w:hint="eastAsia"/>
        </w:rPr>
        <w:t>達2,429.1億元</w:t>
      </w:r>
      <w:r w:rsidR="002B12BD" w:rsidRPr="00B85303">
        <w:rPr>
          <w:rFonts w:ascii="標楷體" w:hAnsi="標楷體" w:hint="eastAsia"/>
        </w:rPr>
        <w:t>，又尚未納入郵輪產值，</w:t>
      </w:r>
      <w:r w:rsidR="00861B9B" w:rsidRPr="00B85303">
        <w:rPr>
          <w:rFonts w:ascii="標楷體" w:hAnsi="標楷體" w:hint="eastAsia"/>
        </w:rPr>
        <w:t>允宜賡續精進</w:t>
      </w:r>
      <w:r w:rsidR="002B12BD" w:rsidRPr="00B85303">
        <w:rPr>
          <w:rFonts w:ascii="標楷體" w:hAnsi="標楷體" w:hint="eastAsia"/>
        </w:rPr>
        <w:t>建立長期且整體性統計方式</w:t>
      </w:r>
      <w:r w:rsidR="00CA5679" w:rsidRPr="00B85303">
        <w:rPr>
          <w:rFonts w:ascii="標楷體" w:hAnsi="標楷體" w:hint="eastAsia"/>
        </w:rPr>
        <w:t>，俾供政府各機關擬定海洋產業相關發展政策之重要參考</w:t>
      </w:r>
      <w:r w:rsidR="00861B9B" w:rsidRPr="00B85303">
        <w:rPr>
          <w:rFonts w:ascii="標楷體" w:hAnsi="標楷體" w:hint="eastAsia"/>
        </w:rPr>
        <w:t>。</w:t>
      </w:r>
    </w:p>
    <w:p w:rsidR="00A5640B" w:rsidRPr="00B85303" w:rsidRDefault="00A5640B" w:rsidP="00F442BC">
      <w:pPr>
        <w:pStyle w:val="123"/>
        <w:ind w:left="1120" w:hanging="280"/>
        <w:rPr>
          <w:rFonts w:ascii="標楷體" w:hAnsi="標楷體" w:hint="eastAsia"/>
        </w:rPr>
      </w:pPr>
    </w:p>
    <w:p w:rsidR="008D0704" w:rsidRPr="00B85303" w:rsidRDefault="004716DE" w:rsidP="008D0704">
      <w:pPr>
        <w:pStyle w:val="14"/>
        <w:ind w:left="580" w:hanging="580"/>
        <w:rPr>
          <w:rFonts w:ascii="標楷體" w:eastAsia="標楷體" w:hAnsi="標楷體"/>
        </w:rPr>
      </w:pPr>
      <w:bookmarkStart w:id="16" w:name="_Toc212448413"/>
      <w:bookmarkEnd w:id="13"/>
      <w:r w:rsidRPr="00B85303">
        <w:rPr>
          <w:rFonts w:ascii="標楷體" w:eastAsia="標楷體" w:hAnsi="標楷體" w:hint="eastAsia"/>
        </w:rPr>
        <w:t>五</w:t>
      </w:r>
      <w:r w:rsidR="008D0704" w:rsidRPr="00B85303">
        <w:rPr>
          <w:rFonts w:ascii="標楷體" w:eastAsia="標楷體" w:hAnsi="標楷體" w:hint="eastAsia"/>
        </w:rPr>
        <w:t>、</w:t>
      </w:r>
      <w:r w:rsidR="00CA5679" w:rsidRPr="00B85303">
        <w:rPr>
          <w:rFonts w:ascii="標楷體" w:eastAsia="標楷體" w:hAnsi="標楷體" w:hint="eastAsia"/>
        </w:rPr>
        <w:t>迄1</w:t>
      </w:r>
      <w:r w:rsidR="00CA5679" w:rsidRPr="00B85303">
        <w:rPr>
          <w:rFonts w:ascii="標楷體" w:eastAsia="標楷體" w:hAnsi="標楷體"/>
        </w:rPr>
        <w:t>1</w:t>
      </w:r>
      <w:r w:rsidR="00CA5679" w:rsidRPr="00B85303">
        <w:rPr>
          <w:rFonts w:ascii="標楷體" w:eastAsia="標楷體" w:hAnsi="標楷體" w:hint="eastAsia"/>
        </w:rPr>
        <w:t>4年9月</w:t>
      </w:r>
      <w:r w:rsidR="00AD07E4">
        <w:rPr>
          <w:rFonts w:ascii="標楷體" w:eastAsia="標楷體" w:hAnsi="標楷體" w:hint="eastAsia"/>
        </w:rPr>
        <w:t>20</w:t>
      </w:r>
      <w:r w:rsidR="00841CF5">
        <w:rPr>
          <w:rFonts w:ascii="標楷體" w:eastAsia="標楷體" w:hAnsi="標楷體" w:hint="eastAsia"/>
        </w:rPr>
        <w:t>日</w:t>
      </w:r>
      <w:r w:rsidR="00CA5679" w:rsidRPr="00B85303">
        <w:rPr>
          <w:rFonts w:ascii="標楷體" w:eastAsia="標楷體" w:hAnsi="標楷體" w:hint="eastAsia"/>
        </w:rPr>
        <w:t>達</w:t>
      </w:r>
      <w:r w:rsidR="00841CF5">
        <w:rPr>
          <w:rFonts w:ascii="標楷體" w:eastAsia="標楷體" w:hAnsi="標楷體" w:hint="eastAsia"/>
        </w:rPr>
        <w:t>60</w:t>
      </w:r>
      <w:r w:rsidR="00CA5679" w:rsidRPr="00B85303">
        <w:rPr>
          <w:rFonts w:ascii="標楷體" w:eastAsia="標楷體" w:hAnsi="標楷體" w:hint="eastAsia"/>
        </w:rPr>
        <w:t>國</w:t>
      </w:r>
      <w:r w:rsidR="002A33A8" w:rsidRPr="00B85303">
        <w:rPr>
          <w:rFonts w:ascii="標楷體" w:eastAsia="標楷體" w:hAnsi="標楷體" w:hint="eastAsia"/>
        </w:rPr>
        <w:t>批准</w:t>
      </w:r>
      <w:r w:rsidR="008D0704" w:rsidRPr="00B85303">
        <w:rPr>
          <w:rFonts w:ascii="標楷體" w:eastAsia="標楷體" w:hAnsi="標楷體" w:hint="eastAsia"/>
        </w:rPr>
        <w:t>「國家管轄範圍以外區域海洋生物多樣性保育與永續利用協定」（BBNJ協定），</w:t>
      </w:r>
      <w:r w:rsidR="00841CF5">
        <w:rPr>
          <w:rFonts w:ascii="標楷體" w:eastAsia="標楷體" w:hAnsi="標楷體" w:hint="eastAsia"/>
        </w:rPr>
        <w:t>預計於115年1月17日生效</w:t>
      </w:r>
      <w:r w:rsidR="002A33A8" w:rsidRPr="00B85303">
        <w:rPr>
          <w:rFonts w:ascii="標楷體" w:eastAsia="標楷體" w:hAnsi="標楷體" w:hint="eastAsia"/>
        </w:rPr>
        <w:t>，</w:t>
      </w:r>
      <w:r w:rsidR="008D0704" w:rsidRPr="00B85303">
        <w:rPr>
          <w:rFonts w:ascii="標楷體" w:eastAsia="標楷體" w:hAnsi="標楷體" w:hint="eastAsia"/>
        </w:rPr>
        <w:t>允宜</w:t>
      </w:r>
      <w:r w:rsidR="00085E03">
        <w:rPr>
          <w:rFonts w:ascii="標楷體" w:eastAsia="標楷體" w:hAnsi="標楷體" w:hint="eastAsia"/>
        </w:rPr>
        <w:t>持續注意及</w:t>
      </w:r>
      <w:r w:rsidR="005A1190" w:rsidRPr="00B85303">
        <w:rPr>
          <w:rFonts w:ascii="標楷體" w:eastAsia="標楷體" w:hAnsi="標楷體" w:hint="eastAsia"/>
        </w:rPr>
        <w:t>預擬</w:t>
      </w:r>
      <w:r w:rsidR="008D0704" w:rsidRPr="00B85303">
        <w:rPr>
          <w:rFonts w:ascii="標楷體" w:eastAsia="標楷體" w:hAnsi="標楷體" w:hint="eastAsia"/>
        </w:rPr>
        <w:t>應處對策</w:t>
      </w:r>
      <w:bookmarkEnd w:id="16"/>
    </w:p>
    <w:p w:rsidR="008D0704" w:rsidRPr="00B85303" w:rsidRDefault="00CA5679" w:rsidP="008D0704">
      <w:pPr>
        <w:ind w:left="560" w:firstLine="560"/>
        <w:rPr>
          <w:rFonts w:ascii="標楷體" w:hAnsi="標楷體"/>
        </w:rPr>
      </w:pPr>
      <w:r w:rsidRPr="00B85303">
        <w:rPr>
          <w:rFonts w:ascii="標楷體" w:hAnsi="標楷體" w:hint="eastAsia"/>
        </w:rPr>
        <w:t>「</w:t>
      </w:r>
      <w:r w:rsidR="003D31DD" w:rsidRPr="00B85303">
        <w:rPr>
          <w:rFonts w:ascii="標楷體" w:hAnsi="標楷體" w:hint="eastAsia"/>
        </w:rPr>
        <w:t>推動國際公約國內法化</w:t>
      </w:r>
      <w:r w:rsidRPr="00B85303">
        <w:rPr>
          <w:rFonts w:ascii="標楷體" w:hAnsi="標楷體" w:hint="eastAsia"/>
        </w:rPr>
        <w:t>」</w:t>
      </w:r>
      <w:r w:rsidR="003D31DD" w:rsidRPr="00B85303">
        <w:rPr>
          <w:rFonts w:ascii="標楷體" w:hAnsi="標楷體" w:hint="eastAsia"/>
        </w:rPr>
        <w:t>係海委會115年度重要施政計畫之一，</w:t>
      </w:r>
      <w:r w:rsidR="008D0704" w:rsidRPr="00B85303">
        <w:rPr>
          <w:rFonts w:ascii="標楷體" w:hAnsi="標楷體" w:hint="eastAsia"/>
        </w:rPr>
        <w:t>海委會1</w:t>
      </w:r>
      <w:r w:rsidR="008D0704" w:rsidRPr="00B85303">
        <w:rPr>
          <w:rFonts w:ascii="標楷體" w:hAnsi="標楷體"/>
        </w:rPr>
        <w:t>1</w:t>
      </w:r>
      <w:r w:rsidR="003D31DD" w:rsidRPr="00B85303">
        <w:rPr>
          <w:rFonts w:ascii="標楷體" w:hAnsi="標楷體" w:hint="eastAsia"/>
        </w:rPr>
        <w:t>5</w:t>
      </w:r>
      <w:r w:rsidR="008D0704" w:rsidRPr="00B85303">
        <w:rPr>
          <w:rFonts w:ascii="標楷體" w:hAnsi="標楷體" w:hint="eastAsia"/>
        </w:rPr>
        <w:t>年度預算案「海洋業務-國際發展作業」項下編列推動海洋國際公約內國法化(含B</w:t>
      </w:r>
      <w:r w:rsidR="008D0704" w:rsidRPr="00B85303">
        <w:rPr>
          <w:rFonts w:ascii="標楷體" w:hAnsi="標楷體"/>
        </w:rPr>
        <w:t>BNJ</w:t>
      </w:r>
      <w:r w:rsidR="008D0704" w:rsidRPr="00B85303">
        <w:rPr>
          <w:rFonts w:ascii="標楷體" w:hAnsi="標楷體" w:hint="eastAsia"/>
        </w:rPr>
        <w:t>協定</w:t>
      </w:r>
      <w:r w:rsidR="008D0704" w:rsidRPr="00B85303">
        <w:rPr>
          <w:rFonts w:ascii="標楷體" w:hAnsi="標楷體"/>
        </w:rPr>
        <w:t>)</w:t>
      </w:r>
      <w:r w:rsidR="008D0704" w:rsidRPr="00B85303">
        <w:rPr>
          <w:rFonts w:ascii="標楷體" w:hAnsi="標楷體" w:hint="eastAsia"/>
        </w:rPr>
        <w:t>等經費</w:t>
      </w:r>
      <w:r w:rsidR="008B5A4E" w:rsidRPr="00B85303">
        <w:rPr>
          <w:rFonts w:ascii="標楷體" w:hAnsi="標楷體" w:hint="eastAsia"/>
        </w:rPr>
        <w:t>1</w:t>
      </w:r>
      <w:r w:rsidR="008B5A4E" w:rsidRPr="00B85303">
        <w:rPr>
          <w:rFonts w:ascii="標楷體" w:hAnsi="標楷體"/>
        </w:rPr>
        <w:t>50</w:t>
      </w:r>
      <w:r w:rsidR="008D0704" w:rsidRPr="00B85303">
        <w:rPr>
          <w:rFonts w:ascii="標楷體" w:hAnsi="標楷體" w:hint="eastAsia"/>
        </w:rPr>
        <w:t>萬元。經查：</w:t>
      </w:r>
    </w:p>
    <w:p w:rsidR="008D0704" w:rsidRPr="00B85303" w:rsidRDefault="008D0704" w:rsidP="008D0704">
      <w:pPr>
        <w:pStyle w:val="a4"/>
        <w:ind w:left="840" w:hanging="280"/>
        <w:rPr>
          <w:rFonts w:ascii="標楷體" w:hAnsi="標楷體"/>
          <w:b/>
        </w:rPr>
      </w:pPr>
      <w:r w:rsidRPr="00B85303">
        <w:rPr>
          <w:rFonts w:ascii="標楷體" w:hAnsi="標楷體"/>
          <w:b/>
        </w:rPr>
        <w:t>(</w:t>
      </w:r>
      <w:r w:rsidRPr="00B85303">
        <w:rPr>
          <w:rFonts w:ascii="標楷體" w:hAnsi="標楷體" w:hint="eastAsia"/>
          <w:b/>
        </w:rPr>
        <w:t>一)BBNJ協定內容概述</w:t>
      </w:r>
    </w:p>
    <w:p w:rsidR="008D0704" w:rsidRPr="00B85303" w:rsidRDefault="008D0704" w:rsidP="008D0704">
      <w:pPr>
        <w:pStyle w:val="123"/>
        <w:ind w:left="1120" w:hanging="280"/>
        <w:rPr>
          <w:rFonts w:ascii="標楷體" w:hAnsi="標楷體"/>
        </w:rPr>
      </w:pPr>
      <w:r w:rsidRPr="00B85303">
        <w:rPr>
          <w:rFonts w:ascii="標楷體" w:hAnsi="標楷體"/>
        </w:rPr>
        <w:t>1.</w:t>
      </w:r>
      <w:r w:rsidRPr="00B85303">
        <w:rPr>
          <w:rFonts w:ascii="標楷體" w:hAnsi="標楷體" w:hint="eastAsia"/>
        </w:rPr>
        <w:t>近年有關「國家管轄外區域</w:t>
      </w:r>
      <w:r w:rsidR="002A33A8" w:rsidRPr="00B85303">
        <w:rPr>
          <w:rFonts w:ascii="標楷體" w:hAnsi="標楷體" w:hint="eastAsia"/>
        </w:rPr>
        <w:t>-公海</w:t>
      </w:r>
      <w:r w:rsidRPr="00B85303">
        <w:rPr>
          <w:rFonts w:ascii="標楷體" w:hAnsi="標楷體" w:hint="eastAsia"/>
        </w:rPr>
        <w:t>」</w:t>
      </w:r>
      <w:r w:rsidRPr="00B85303">
        <w:rPr>
          <w:rFonts w:ascii="標楷體" w:hAnsi="標楷體" w:hint="eastAsia"/>
          <w:spacing w:val="-20"/>
        </w:rPr>
        <w:t>（Areas Beyond National Jurisdiction）</w:t>
      </w:r>
      <w:r w:rsidRPr="00B85303">
        <w:rPr>
          <w:rFonts w:ascii="標楷體" w:hAnsi="標楷體" w:hint="eastAsia"/>
        </w:rPr>
        <w:t>海洋生物多樣性之保育和永續利用成為海洋治理新興議題，主要原因包括人類傳統活動對海洋環境及其資源所造成之破壞產生污染行為，全球暖化造成海洋酸化而威脅海洋生物多樣性，暨近年各國及生物科技產業發現「海洋基因資源」（</w:t>
      </w:r>
      <w:r w:rsidRPr="00B85303">
        <w:rPr>
          <w:rFonts w:ascii="標楷體" w:hAnsi="標楷體" w:hint="eastAsia"/>
          <w:spacing w:val="-20"/>
        </w:rPr>
        <w:t>Marine</w:t>
      </w:r>
      <w:r w:rsidRPr="00B85303">
        <w:rPr>
          <w:rFonts w:ascii="標楷體" w:hAnsi="標楷體"/>
          <w:spacing w:val="-20"/>
        </w:rPr>
        <w:t xml:space="preserve"> </w:t>
      </w:r>
      <w:r w:rsidRPr="00B85303">
        <w:rPr>
          <w:rFonts w:ascii="標楷體" w:hAnsi="標楷體" w:hint="eastAsia"/>
          <w:spacing w:val="-20"/>
        </w:rPr>
        <w:t>Genetic Resources</w:t>
      </w:r>
      <w:r w:rsidRPr="00B85303">
        <w:rPr>
          <w:rFonts w:ascii="標楷體" w:hAnsi="標楷體" w:hint="eastAsia"/>
        </w:rPr>
        <w:t>，MGRs）有極大應用潛力，亟對海洋基因資源進行探採與開發等</w:t>
      </w:r>
      <w:r w:rsidRPr="00B85303">
        <w:rPr>
          <w:rFonts w:ascii="標楷體" w:hAnsi="標楷體"/>
          <w:vertAlign w:val="superscript"/>
        </w:rPr>
        <w:footnoteReference w:id="4"/>
      </w:r>
      <w:r w:rsidRPr="00B85303">
        <w:rPr>
          <w:rFonts w:ascii="標楷體" w:hAnsi="標楷體" w:hint="eastAsia"/>
        </w:rPr>
        <w:t>。</w:t>
      </w:r>
    </w:p>
    <w:p w:rsidR="008D0704" w:rsidRPr="00B85303" w:rsidRDefault="008D0704" w:rsidP="008D0704">
      <w:pPr>
        <w:pStyle w:val="123"/>
        <w:ind w:left="1120" w:hanging="280"/>
        <w:rPr>
          <w:rFonts w:ascii="標楷體" w:hAnsi="標楷體"/>
        </w:rPr>
      </w:pPr>
      <w:r w:rsidRPr="00B85303">
        <w:rPr>
          <w:rFonts w:ascii="標楷體" w:hAnsi="標楷體"/>
        </w:rPr>
        <w:t>2.</w:t>
      </w:r>
      <w:r w:rsidRPr="00B85303">
        <w:rPr>
          <w:rFonts w:ascii="標楷體" w:hAnsi="標楷體" w:hint="eastAsia"/>
        </w:rPr>
        <w:t>「國家管轄範圍以外區域海洋生物多樣性保育與永續利用協定」</w:t>
      </w:r>
      <w:r w:rsidRPr="00B85303">
        <w:rPr>
          <w:rStyle w:val="aff"/>
          <w:rFonts w:ascii="標楷體" w:hAnsi="標楷體" w:cs="新細明體-ExtB"/>
          <w:color w:val="000000"/>
        </w:rPr>
        <w:footnoteReference w:id="5"/>
      </w:r>
      <w:r w:rsidRPr="00B85303">
        <w:rPr>
          <w:rFonts w:ascii="標楷體" w:hAnsi="標楷體" w:hint="eastAsia"/>
        </w:rPr>
        <w:t>（BBNJ協定）係聯合國為有效處理「國家管轄外區域–公海」於海洋生物多樣性永續利用之治理缺口</w:t>
      </w:r>
      <w:r w:rsidR="002D1CAC" w:rsidRPr="00B85303">
        <w:rPr>
          <w:rStyle w:val="aff"/>
          <w:rFonts w:ascii="標楷體" w:hAnsi="標楷體"/>
        </w:rPr>
        <w:footnoteReference w:id="6"/>
      </w:r>
      <w:r w:rsidRPr="00B85303">
        <w:rPr>
          <w:rFonts w:ascii="標楷體" w:hAnsi="標楷體" w:hint="eastAsia"/>
        </w:rPr>
        <w:t>，自2018年起</w:t>
      </w:r>
      <w:r w:rsidR="006B3D4A" w:rsidRPr="00B85303">
        <w:rPr>
          <w:rFonts w:ascii="標楷體" w:hAnsi="標楷體" w:hint="eastAsia"/>
        </w:rPr>
        <w:t>進行談判</w:t>
      </w:r>
      <w:r w:rsidRPr="00B85303">
        <w:rPr>
          <w:rFonts w:ascii="標楷體" w:hAnsi="標楷體" w:hint="eastAsia"/>
        </w:rPr>
        <w:t>，2023年6月正式通過</w:t>
      </w:r>
      <w:r w:rsidR="00376B0D" w:rsidRPr="00B85303">
        <w:rPr>
          <w:rFonts w:ascii="標楷體" w:hAnsi="標楷體" w:hint="eastAsia"/>
        </w:rPr>
        <w:t>。協定內容包含</w:t>
      </w:r>
      <w:r w:rsidR="002A33A8" w:rsidRPr="00B85303">
        <w:rPr>
          <w:rFonts w:ascii="標楷體" w:hAnsi="標楷體" w:hint="eastAsia"/>
        </w:rPr>
        <w:t>四</w:t>
      </w:r>
      <w:r w:rsidR="00376B0D" w:rsidRPr="00B85303">
        <w:rPr>
          <w:rFonts w:ascii="標楷體" w:hAnsi="標楷體" w:hint="eastAsia"/>
        </w:rPr>
        <w:t>大專章：「海洋基因資源(MGRs)」、「包含海洋保護區在內，以區域為基礎之管理工具(ABMTs) )」、「海洋環境影響評估(EIA) )」、「能力建構與海洋技術移轉(CB&amp;TT) )」。</w:t>
      </w:r>
    </w:p>
    <w:p w:rsidR="008D0704" w:rsidRPr="00B85303" w:rsidRDefault="008D0704" w:rsidP="008D0704">
      <w:pPr>
        <w:pStyle w:val="a4"/>
        <w:ind w:left="840" w:hanging="280"/>
        <w:rPr>
          <w:rFonts w:ascii="標楷體" w:hAnsi="標楷體"/>
          <w:b/>
        </w:rPr>
      </w:pPr>
      <w:r w:rsidRPr="00B85303">
        <w:rPr>
          <w:rFonts w:ascii="標楷體" w:hAnsi="標楷體"/>
          <w:b/>
        </w:rPr>
        <w:t>(</w:t>
      </w:r>
      <w:r w:rsidRPr="00B85303">
        <w:rPr>
          <w:rFonts w:ascii="標楷體" w:hAnsi="標楷體" w:hint="eastAsia"/>
          <w:b/>
        </w:rPr>
        <w:t>二)</w:t>
      </w:r>
      <w:bookmarkStart w:id="17" w:name="_Hlk211011691"/>
      <w:r w:rsidR="0088511B" w:rsidRPr="0088511B">
        <w:rPr>
          <w:rFonts w:ascii="標楷體" w:hAnsi="標楷體" w:hint="eastAsia"/>
          <w:b/>
        </w:rPr>
        <w:t>迄114年9月20日達60國</w:t>
      </w:r>
      <w:r w:rsidR="002A33A8" w:rsidRPr="00B85303">
        <w:rPr>
          <w:rFonts w:ascii="標楷體" w:hAnsi="標楷體" w:hint="eastAsia"/>
          <w:b/>
        </w:rPr>
        <w:t>批准BBNJ協定，</w:t>
      </w:r>
      <w:r w:rsidR="00E57A51" w:rsidRPr="00E57A51">
        <w:rPr>
          <w:rFonts w:ascii="標楷體" w:hAnsi="標楷體" w:hint="eastAsia"/>
          <w:b/>
        </w:rPr>
        <w:t>預計於115年1月17日生效</w:t>
      </w:r>
      <w:bookmarkEnd w:id="17"/>
      <w:r w:rsidR="00E57A51">
        <w:rPr>
          <w:rFonts w:ascii="標楷體" w:hAnsi="標楷體" w:hint="eastAsia"/>
          <w:b/>
        </w:rPr>
        <w:t>，</w:t>
      </w:r>
      <w:r w:rsidR="00B74DB9" w:rsidRPr="00B85303">
        <w:rPr>
          <w:rFonts w:ascii="標楷體" w:hAnsi="標楷體" w:hint="eastAsia"/>
          <w:b/>
        </w:rPr>
        <w:t>允宜預擬應處對策</w:t>
      </w:r>
      <w:r w:rsidR="00E550F7" w:rsidRPr="00B85303">
        <w:rPr>
          <w:rFonts w:ascii="標楷體" w:hAnsi="標楷體"/>
          <w:b/>
        </w:rPr>
        <w:t xml:space="preserve"> </w:t>
      </w:r>
    </w:p>
    <w:p w:rsidR="00E550F7" w:rsidRPr="00B85303" w:rsidRDefault="008D0704" w:rsidP="00E550F7">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Pr="00B85303">
        <w:rPr>
          <w:rFonts w:ascii="標楷體" w:hAnsi="標楷體" w:hint="eastAsia"/>
        </w:rPr>
        <w:t>海委會表示自109年</w:t>
      </w:r>
      <w:r w:rsidR="00CA5679" w:rsidRPr="00B85303">
        <w:rPr>
          <w:rFonts w:ascii="標楷體" w:hAnsi="標楷體" w:hint="eastAsia"/>
        </w:rPr>
        <w:t>度</w:t>
      </w:r>
      <w:r w:rsidRPr="00B85303">
        <w:rPr>
          <w:rFonts w:ascii="標楷體" w:hAnsi="標楷體" w:hint="eastAsia"/>
        </w:rPr>
        <w:t>起與國立中山大學合作，召開</w:t>
      </w:r>
      <w:r w:rsidR="00270CBF" w:rsidRPr="00B85303">
        <w:rPr>
          <w:rFonts w:ascii="標楷體" w:hAnsi="標楷體" w:hint="eastAsia"/>
        </w:rPr>
        <w:t>研議BBNJ協定</w:t>
      </w:r>
      <w:r w:rsidRPr="00B85303">
        <w:rPr>
          <w:rFonts w:ascii="標楷體" w:hAnsi="標楷體" w:hint="eastAsia"/>
        </w:rPr>
        <w:t>因應研商會議(詳表</w:t>
      </w:r>
      <w:r w:rsidRPr="00B85303">
        <w:rPr>
          <w:rFonts w:ascii="標楷體" w:hAnsi="標楷體"/>
        </w:rPr>
        <w:t>1)</w:t>
      </w:r>
      <w:r w:rsidRPr="00B85303">
        <w:rPr>
          <w:rFonts w:ascii="標楷體" w:hAnsi="標楷體" w:hint="eastAsia"/>
        </w:rPr>
        <w:t>。</w:t>
      </w:r>
      <w:r w:rsidR="004758F1" w:rsidRPr="00B85303">
        <w:rPr>
          <w:rFonts w:ascii="標楷體" w:hAnsi="標楷體" w:hint="eastAsia"/>
        </w:rPr>
        <w:t>按</w:t>
      </w:r>
      <w:r w:rsidR="00E550F7" w:rsidRPr="00B85303">
        <w:rPr>
          <w:rFonts w:ascii="標楷體" w:hAnsi="標楷體" w:hint="eastAsia"/>
        </w:rPr>
        <w:t>BBNJ協定對我國海洋事務可能影響，包括</w:t>
      </w:r>
      <w:r w:rsidR="00E012E6" w:rsidRPr="00B85303">
        <w:rPr>
          <w:rFonts w:ascii="標楷體" w:hAnsi="標楷體" w:hint="eastAsia"/>
        </w:rPr>
        <w:t>無法參與國際MGRs資訊交換及惠益分享</w:t>
      </w:r>
      <w:r w:rsidR="00E550F7" w:rsidRPr="00B85303">
        <w:rPr>
          <w:rFonts w:ascii="標楷體" w:hAnsi="標楷體" w:hint="eastAsia"/>
        </w:rPr>
        <w:t>、我國公海商業漁捕利益、倘進行海洋環境評估影響之成本、海洋外交政策與作為等</w:t>
      </w:r>
      <w:r w:rsidR="004E07AB" w:rsidRPr="00B85303">
        <w:rPr>
          <w:rFonts w:ascii="標楷體" w:hAnsi="標楷體" w:hint="eastAsia"/>
        </w:rPr>
        <w:t>；</w:t>
      </w:r>
      <w:r w:rsidR="00E550F7" w:rsidRPr="00B85303">
        <w:rPr>
          <w:rFonts w:ascii="標楷體" w:hAnsi="標楷體" w:hint="eastAsia"/>
        </w:rPr>
        <w:t>又海委會經召開跨部會會議初步盤點，BBNJ協定</w:t>
      </w:r>
      <w:r w:rsidR="002A33A8" w:rsidRPr="00B85303">
        <w:rPr>
          <w:rFonts w:ascii="標楷體" w:hAnsi="標楷體" w:hint="eastAsia"/>
        </w:rPr>
        <w:t>四</w:t>
      </w:r>
      <w:r w:rsidR="00E550F7" w:rsidRPr="00B85303">
        <w:rPr>
          <w:rFonts w:ascii="標楷體" w:hAnsi="標楷體" w:hint="eastAsia"/>
        </w:rPr>
        <w:t>大議題涉及部會業務包括經濟部、</w:t>
      </w:r>
      <w:r w:rsidR="00E012E6" w:rsidRPr="00B85303">
        <w:rPr>
          <w:rFonts w:ascii="標楷體" w:hAnsi="標楷體" w:hint="eastAsia"/>
        </w:rPr>
        <w:t>國家科學及技術委員會、</w:t>
      </w:r>
      <w:r w:rsidR="00E550F7" w:rsidRPr="00B85303">
        <w:rPr>
          <w:rFonts w:ascii="標楷體" w:hAnsi="標楷體" w:hint="eastAsia"/>
        </w:rPr>
        <w:t>農業部、內政部、海委會、交通部、外交部</w:t>
      </w:r>
      <w:r w:rsidR="00E57A51">
        <w:rPr>
          <w:rFonts w:ascii="標楷體" w:hAnsi="標楷體" w:hint="eastAsia"/>
        </w:rPr>
        <w:t>、</w:t>
      </w:r>
      <w:r w:rsidR="002A33A8" w:rsidRPr="00B85303">
        <w:rPr>
          <w:rFonts w:ascii="標楷體" w:hAnsi="標楷體" w:hint="eastAsia"/>
        </w:rPr>
        <w:t>衛福部、環境部</w:t>
      </w:r>
      <w:r w:rsidR="00E550F7" w:rsidRPr="00B85303">
        <w:rPr>
          <w:rFonts w:ascii="標楷體" w:hAnsi="標楷體" w:hint="eastAsia"/>
        </w:rPr>
        <w:t>及原住民族委員會等</w:t>
      </w:r>
      <w:r w:rsidR="002A33A8" w:rsidRPr="00B85303">
        <w:rPr>
          <w:rFonts w:ascii="標楷體" w:hAnsi="標楷體" w:hint="eastAsia"/>
        </w:rPr>
        <w:t>諸多</w:t>
      </w:r>
      <w:r w:rsidR="00E550F7" w:rsidRPr="00B85303">
        <w:rPr>
          <w:rFonts w:ascii="標楷體" w:hAnsi="標楷體" w:hint="eastAsia"/>
        </w:rPr>
        <w:t>機關，影響層面不</w:t>
      </w:r>
      <w:r w:rsidR="002A33A8" w:rsidRPr="00B85303">
        <w:rPr>
          <w:rFonts w:ascii="標楷體" w:hAnsi="標楷體" w:hint="eastAsia"/>
        </w:rPr>
        <w:t>小</w:t>
      </w:r>
      <w:r w:rsidR="00E550F7" w:rsidRPr="00B85303">
        <w:rPr>
          <w:rFonts w:ascii="標楷體" w:hAnsi="標楷體" w:hint="eastAsia"/>
        </w:rPr>
        <w:t>(詳表2</w:t>
      </w:r>
      <w:r w:rsidR="00E550F7" w:rsidRPr="00B85303">
        <w:rPr>
          <w:rFonts w:ascii="標楷體" w:hAnsi="標楷體"/>
        </w:rPr>
        <w:t>)</w:t>
      </w:r>
      <w:r w:rsidR="00E550F7" w:rsidRPr="00B85303">
        <w:rPr>
          <w:rFonts w:ascii="標楷體" w:hAnsi="標楷體" w:hint="eastAsia"/>
        </w:rPr>
        <w:t>。</w:t>
      </w:r>
    </w:p>
    <w:p w:rsidR="00E550F7" w:rsidRPr="00B85303" w:rsidRDefault="004E07AB" w:rsidP="00E550F7">
      <w:pPr>
        <w:pStyle w:val="123"/>
        <w:ind w:left="1120" w:hanging="280"/>
        <w:rPr>
          <w:rFonts w:ascii="標楷體" w:hAnsi="標楷體"/>
          <w:snapToGrid/>
          <w:color w:val="FF0000"/>
        </w:rPr>
      </w:pPr>
      <w:r w:rsidRPr="00B85303">
        <w:rPr>
          <w:rFonts w:ascii="標楷體" w:hAnsi="標楷體"/>
        </w:rPr>
        <w:t>2</w:t>
      </w:r>
      <w:r w:rsidR="00E550F7" w:rsidRPr="00B85303">
        <w:rPr>
          <w:rFonts w:ascii="標楷體" w:hAnsi="標楷體"/>
        </w:rPr>
        <w:t>.</w:t>
      </w:r>
      <w:r w:rsidR="00594BD0" w:rsidRPr="00B85303">
        <w:rPr>
          <w:rFonts w:ascii="標楷體" w:hAnsi="標楷體" w:hint="eastAsia"/>
        </w:rPr>
        <w:t>按BBNJ協定生效日係</w:t>
      </w:r>
      <w:r w:rsidR="00E012E6" w:rsidRPr="00B85303">
        <w:rPr>
          <w:rFonts w:ascii="標楷體" w:hAnsi="標楷體" w:hint="eastAsia"/>
        </w:rPr>
        <w:t>於</w:t>
      </w:r>
      <w:r w:rsidR="00594BD0" w:rsidRPr="00B85303">
        <w:rPr>
          <w:rFonts w:ascii="標楷體" w:hAnsi="標楷體" w:hint="eastAsia"/>
        </w:rPr>
        <w:t>收到第60份國家同意書後之120天</w:t>
      </w:r>
      <w:r w:rsidR="00B74DB9" w:rsidRPr="00B85303">
        <w:rPr>
          <w:rFonts w:ascii="標楷體" w:hAnsi="標楷體" w:hint="eastAsia"/>
        </w:rPr>
        <w:t>，</w:t>
      </w:r>
      <w:bookmarkStart w:id="18" w:name="_Hlk207456075"/>
      <w:r w:rsidR="00E012E6" w:rsidRPr="00B85303">
        <w:rPr>
          <w:rFonts w:ascii="標楷體" w:hAnsi="標楷體" w:hint="eastAsia"/>
        </w:rPr>
        <w:t>迄</w:t>
      </w:r>
      <w:r w:rsidR="00E57A51" w:rsidRPr="00E57A51">
        <w:rPr>
          <w:rFonts w:ascii="標楷體" w:hAnsi="標楷體" w:hint="eastAsia"/>
        </w:rPr>
        <w:t>114年9月20日達60國批准BBNJ協定，預計於115年1月17日生效</w:t>
      </w:r>
      <w:bookmarkEnd w:id="18"/>
      <w:r w:rsidR="009228E8" w:rsidRPr="00B85303">
        <w:rPr>
          <w:rFonts w:ascii="標楷體" w:hAnsi="標楷體" w:hint="eastAsia"/>
          <w:snapToGrid/>
        </w:rPr>
        <w:t>，</w:t>
      </w:r>
      <w:r w:rsidR="00E550F7" w:rsidRPr="00B85303">
        <w:rPr>
          <w:rFonts w:ascii="標楷體" w:hAnsi="標楷體" w:hint="eastAsia"/>
          <w:snapToGrid/>
        </w:rPr>
        <w:t>允宜審慎盤點我國涉海部會可能受影響之相關法規，並檢視相關作業流程，如劃設公海海洋保護區、進行海洋環境影響評估等可能對既有活動</w:t>
      </w:r>
      <w:r w:rsidR="00B74DB9" w:rsidRPr="00B85303">
        <w:rPr>
          <w:rFonts w:ascii="標楷體" w:hAnsi="標楷體" w:hint="eastAsia"/>
          <w:snapToGrid/>
        </w:rPr>
        <w:t>與</w:t>
      </w:r>
      <w:r w:rsidR="00E550F7" w:rsidRPr="00B85303">
        <w:rPr>
          <w:rFonts w:ascii="標楷體" w:hAnsi="標楷體" w:hint="eastAsia"/>
          <w:snapToGrid/>
        </w:rPr>
        <w:t>行為或機制等產生之衝擊，</w:t>
      </w:r>
      <w:r w:rsidR="00B74DB9" w:rsidRPr="00B85303">
        <w:rPr>
          <w:rFonts w:ascii="標楷體" w:hAnsi="標楷體" w:hint="eastAsia"/>
          <w:snapToGrid/>
        </w:rPr>
        <w:t>持續注意並</w:t>
      </w:r>
      <w:r w:rsidR="00E550F7" w:rsidRPr="00B85303">
        <w:rPr>
          <w:rFonts w:ascii="標楷體" w:hAnsi="標楷體" w:hint="eastAsia"/>
          <w:snapToGrid/>
        </w:rPr>
        <w:t>預擬應處對策。</w:t>
      </w:r>
    </w:p>
    <w:p w:rsidR="008D0704" w:rsidRPr="00B85303" w:rsidRDefault="008D0704" w:rsidP="00B74DB9">
      <w:pPr>
        <w:ind w:leftChars="-150" w:left="561" w:rightChars="-200" w:right="-560" w:hangingChars="377" w:hanging="981"/>
        <w:jc w:val="left"/>
        <w:rPr>
          <w:rFonts w:ascii="標楷體" w:hAnsi="標楷體" w:hint="eastAsia"/>
        </w:rPr>
      </w:pPr>
      <w:r w:rsidRPr="00B85303">
        <w:rPr>
          <w:rFonts w:ascii="標楷體" w:hAnsi="標楷體" w:hint="eastAsia"/>
          <w:b/>
          <w:spacing w:val="-10"/>
        </w:rPr>
        <w:t>表</w:t>
      </w:r>
      <w:r w:rsidRPr="00B85303">
        <w:rPr>
          <w:rFonts w:ascii="標楷體" w:hAnsi="標楷體"/>
          <w:b/>
          <w:spacing w:val="-10"/>
        </w:rPr>
        <w:t>1</w:t>
      </w:r>
      <w:r w:rsidRPr="00B85303">
        <w:rPr>
          <w:rFonts w:ascii="標楷體" w:hAnsi="標楷體" w:hint="eastAsia"/>
          <w:b/>
          <w:spacing w:val="-10"/>
        </w:rPr>
        <w:t xml:space="preserve"> </w:t>
      </w:r>
      <w:r w:rsidRPr="00B85303">
        <w:rPr>
          <w:rFonts w:ascii="標楷體" w:hAnsi="標楷體"/>
          <w:b/>
          <w:spacing w:val="-10"/>
        </w:rPr>
        <w:t xml:space="preserve"> </w:t>
      </w:r>
      <w:r w:rsidRPr="00B85303">
        <w:rPr>
          <w:rFonts w:ascii="標楷體" w:hAnsi="標楷體" w:hint="eastAsia"/>
          <w:b/>
          <w:spacing w:val="-10"/>
        </w:rPr>
        <w:t>迄1</w:t>
      </w:r>
      <w:r w:rsidRPr="00B85303">
        <w:rPr>
          <w:rFonts w:ascii="標楷體" w:hAnsi="標楷體"/>
          <w:b/>
          <w:spacing w:val="-10"/>
        </w:rPr>
        <w:t>1</w:t>
      </w:r>
      <w:r w:rsidR="009228E8" w:rsidRPr="00B85303">
        <w:rPr>
          <w:rFonts w:ascii="標楷體" w:hAnsi="標楷體" w:hint="eastAsia"/>
          <w:b/>
          <w:spacing w:val="-10"/>
        </w:rPr>
        <w:t>4</w:t>
      </w:r>
      <w:r w:rsidRPr="00B85303">
        <w:rPr>
          <w:rFonts w:ascii="標楷體" w:hAnsi="標楷體" w:hint="eastAsia"/>
          <w:b/>
          <w:spacing w:val="-10"/>
        </w:rPr>
        <w:t>年8月底</w:t>
      </w:r>
      <w:r w:rsidRPr="00B85303">
        <w:rPr>
          <w:rFonts w:ascii="標楷體" w:hAnsi="標楷體" w:hint="eastAsia"/>
          <w:b/>
        </w:rPr>
        <w:t>海委會</w:t>
      </w:r>
      <w:bookmarkStart w:id="19" w:name="_Hlk177889510"/>
      <w:r w:rsidRPr="00B85303">
        <w:rPr>
          <w:rFonts w:ascii="標楷體" w:hAnsi="標楷體" w:hint="eastAsia"/>
          <w:b/>
        </w:rPr>
        <w:t>研議BBNJ協定</w:t>
      </w:r>
      <w:bookmarkEnd w:id="19"/>
      <w:r w:rsidR="004758F1" w:rsidRPr="00B85303">
        <w:rPr>
          <w:rFonts w:ascii="標楷體" w:hAnsi="標楷體" w:hint="eastAsia"/>
          <w:b/>
        </w:rPr>
        <w:t>概況表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8080"/>
      </w:tblGrid>
      <w:tr w:rsidR="00DA2C1A" w:rsidRPr="00B85303" w:rsidTr="00B74DB9">
        <w:trPr>
          <w:tblHeader/>
        </w:trPr>
        <w:tc>
          <w:tcPr>
            <w:tcW w:w="1277" w:type="dxa"/>
            <w:shd w:val="clear" w:color="auto" w:fill="auto"/>
          </w:tcPr>
          <w:p w:rsidR="00DA2C1A" w:rsidRPr="00B85303" w:rsidRDefault="00DA2C1A" w:rsidP="00331BE4">
            <w:pPr>
              <w:spacing w:line="320" w:lineRule="exact"/>
              <w:ind w:leftChars="0" w:left="0" w:firstLineChars="0" w:firstLine="0"/>
              <w:jc w:val="center"/>
              <w:rPr>
                <w:rFonts w:ascii="標楷體" w:hAnsi="標楷體" w:hint="eastAsia"/>
                <w:spacing w:val="-10"/>
                <w:sz w:val="24"/>
              </w:rPr>
            </w:pPr>
            <w:r w:rsidRPr="00B85303">
              <w:rPr>
                <w:rFonts w:ascii="標楷體" w:hAnsi="標楷體" w:hint="eastAsia"/>
                <w:spacing w:val="-10"/>
                <w:sz w:val="24"/>
              </w:rPr>
              <w:t>時間</w:t>
            </w:r>
          </w:p>
        </w:tc>
        <w:tc>
          <w:tcPr>
            <w:tcW w:w="8080" w:type="dxa"/>
            <w:shd w:val="clear" w:color="auto" w:fill="auto"/>
          </w:tcPr>
          <w:p w:rsidR="00DA2C1A" w:rsidRPr="00B85303" w:rsidRDefault="00DA2C1A" w:rsidP="00331BE4">
            <w:pPr>
              <w:spacing w:line="320" w:lineRule="exact"/>
              <w:ind w:leftChars="0" w:left="0" w:firstLineChars="0" w:firstLine="0"/>
              <w:jc w:val="center"/>
              <w:rPr>
                <w:rFonts w:ascii="標楷體" w:hAnsi="標楷體" w:hint="eastAsia"/>
                <w:spacing w:val="-10"/>
                <w:sz w:val="24"/>
              </w:rPr>
            </w:pPr>
            <w:r w:rsidRPr="00B85303">
              <w:rPr>
                <w:rFonts w:ascii="標楷體" w:hAnsi="標楷體" w:hint="eastAsia"/>
                <w:spacing w:val="-10"/>
                <w:sz w:val="24"/>
              </w:rPr>
              <w:t>會議主題</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110</w:t>
            </w:r>
            <w:r w:rsidRPr="00B85303">
              <w:rPr>
                <w:rFonts w:ascii="標楷體" w:hAnsi="標楷體"/>
                <w:spacing w:val="-10"/>
                <w:sz w:val="24"/>
              </w:rPr>
              <w:t>.</w:t>
            </w:r>
            <w:r w:rsidRPr="00B85303">
              <w:rPr>
                <w:rFonts w:ascii="標楷體" w:hAnsi="標楷體" w:hint="eastAsia"/>
                <w:spacing w:val="-10"/>
                <w:sz w:val="24"/>
              </w:rPr>
              <w:t>10</w:t>
            </w:r>
            <w:r w:rsidRPr="00B85303">
              <w:rPr>
                <w:rFonts w:ascii="標楷體" w:hAnsi="標楷體"/>
                <w:spacing w:val="-10"/>
                <w:sz w:val="24"/>
              </w:rPr>
              <w:t>.</w:t>
            </w:r>
            <w:r w:rsidRPr="00B85303">
              <w:rPr>
                <w:rFonts w:ascii="標楷體" w:hAnsi="標楷體" w:hint="eastAsia"/>
                <w:spacing w:val="-10"/>
                <w:sz w:val="24"/>
              </w:rPr>
              <w:t>20</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召開「BBNJ協定（草案）與環境影響評估議題」研究團隊工作小組會議</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111</w:t>
            </w:r>
            <w:r w:rsidRPr="00B85303">
              <w:rPr>
                <w:rFonts w:ascii="標楷體" w:hAnsi="標楷體"/>
                <w:spacing w:val="-10"/>
                <w:sz w:val="24"/>
              </w:rPr>
              <w:t>.</w:t>
            </w:r>
            <w:r w:rsidRPr="00B85303">
              <w:rPr>
                <w:rFonts w:ascii="標楷體" w:hAnsi="標楷體" w:hint="eastAsia"/>
                <w:spacing w:val="-10"/>
                <w:sz w:val="24"/>
              </w:rPr>
              <w:t>10</w:t>
            </w:r>
            <w:r w:rsidRPr="00B85303">
              <w:rPr>
                <w:rFonts w:ascii="標楷體" w:hAnsi="標楷體"/>
                <w:spacing w:val="-10"/>
                <w:sz w:val="24"/>
              </w:rPr>
              <w:t>.2</w:t>
            </w:r>
            <w:r w:rsidRPr="00B85303">
              <w:rPr>
                <w:rFonts w:ascii="標楷體" w:hAnsi="標楷體" w:hint="eastAsia"/>
                <w:spacing w:val="-10"/>
                <w:sz w:val="24"/>
              </w:rPr>
              <w:t>8</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召開「推動我國海洋環境影響評估制度之探討」專家學者座談會</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w:t>
            </w:r>
            <w:r w:rsidRPr="00B85303">
              <w:rPr>
                <w:rFonts w:ascii="標楷體" w:hAnsi="標楷體"/>
                <w:spacing w:val="-10"/>
                <w:sz w:val="24"/>
              </w:rPr>
              <w:t>.</w:t>
            </w:r>
            <w:r w:rsidRPr="00B85303">
              <w:rPr>
                <w:rFonts w:ascii="標楷體" w:hAnsi="標楷體" w:hint="eastAsia"/>
                <w:spacing w:val="-10"/>
                <w:sz w:val="24"/>
              </w:rPr>
              <w:t>4</w:t>
            </w:r>
            <w:r w:rsidRPr="00B85303">
              <w:rPr>
                <w:rFonts w:ascii="標楷體" w:hAnsi="標楷體"/>
                <w:spacing w:val="-10"/>
                <w:sz w:val="24"/>
              </w:rPr>
              <w:t>.</w:t>
            </w:r>
            <w:r w:rsidRPr="00B85303">
              <w:rPr>
                <w:rFonts w:ascii="標楷體" w:hAnsi="標楷體" w:hint="eastAsia"/>
                <w:spacing w:val="-10"/>
                <w:sz w:val="24"/>
              </w:rPr>
              <w:t>25</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召開「聯合國BBNJ協定草案之影響與因應」專家學者諮詢座談會</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w:t>
            </w:r>
            <w:r w:rsidRPr="00B85303">
              <w:rPr>
                <w:rFonts w:ascii="標楷體" w:hAnsi="標楷體"/>
                <w:spacing w:val="-10"/>
                <w:sz w:val="24"/>
              </w:rPr>
              <w:t>.</w:t>
            </w:r>
            <w:r w:rsidRPr="00B85303">
              <w:rPr>
                <w:rFonts w:ascii="標楷體" w:hAnsi="標楷體" w:hint="eastAsia"/>
                <w:spacing w:val="-10"/>
                <w:sz w:val="24"/>
              </w:rPr>
              <w:t>5</w:t>
            </w:r>
            <w:r w:rsidRPr="00B85303">
              <w:rPr>
                <w:rFonts w:ascii="標楷體" w:hAnsi="標楷體"/>
                <w:spacing w:val="-10"/>
                <w:sz w:val="24"/>
              </w:rPr>
              <w:t>.</w:t>
            </w:r>
            <w:r w:rsidRPr="00B85303">
              <w:rPr>
                <w:rFonts w:ascii="標楷體" w:hAnsi="標楷體" w:hint="eastAsia"/>
                <w:spacing w:val="-10"/>
                <w:sz w:val="24"/>
              </w:rPr>
              <w:t>30</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召開「聯合國BBNJ協定草案-海洋環境影響評估專章內國法化」行政機關諮商會議</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w:t>
            </w:r>
            <w:r w:rsidRPr="00B85303">
              <w:rPr>
                <w:rFonts w:ascii="標楷體" w:hAnsi="標楷體"/>
                <w:spacing w:val="-10"/>
                <w:sz w:val="24"/>
              </w:rPr>
              <w:t>.</w:t>
            </w:r>
            <w:r w:rsidRPr="00B85303">
              <w:rPr>
                <w:rFonts w:ascii="標楷體" w:hAnsi="標楷體" w:hint="eastAsia"/>
                <w:spacing w:val="-10"/>
                <w:sz w:val="24"/>
              </w:rPr>
              <w:t>7</w:t>
            </w:r>
            <w:r w:rsidRPr="00B85303">
              <w:rPr>
                <w:rFonts w:ascii="標楷體" w:hAnsi="標楷體"/>
                <w:spacing w:val="-10"/>
                <w:sz w:val="24"/>
              </w:rPr>
              <w:t>.</w:t>
            </w:r>
            <w:r w:rsidRPr="00B85303">
              <w:rPr>
                <w:rFonts w:ascii="標楷體" w:hAnsi="標楷體" w:hint="eastAsia"/>
                <w:spacing w:val="-10"/>
                <w:sz w:val="24"/>
              </w:rPr>
              <w:t>4</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召開「聯合國BBNJ協定草案-海洋保護區等以區域為基礎之管理工具」專家學者座談會</w:t>
            </w:r>
          </w:p>
        </w:tc>
      </w:tr>
      <w:tr w:rsidR="00DA2C1A" w:rsidRPr="00B85303" w:rsidTr="00B74DB9">
        <w:tc>
          <w:tcPr>
            <w:tcW w:w="1277" w:type="dxa"/>
            <w:shd w:val="clear" w:color="auto" w:fill="auto"/>
            <w:vAlign w:val="center"/>
          </w:tcPr>
          <w:p w:rsidR="00DA2C1A" w:rsidRPr="00B85303" w:rsidRDefault="00DA2C1A" w:rsidP="00331BE4">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w:t>
            </w:r>
            <w:r w:rsidRPr="00B85303">
              <w:rPr>
                <w:rFonts w:ascii="標楷體" w:hAnsi="標楷體"/>
                <w:spacing w:val="-10"/>
                <w:sz w:val="24"/>
              </w:rPr>
              <w:t>12.8.15</w:t>
            </w:r>
          </w:p>
        </w:tc>
        <w:tc>
          <w:tcPr>
            <w:tcW w:w="8080" w:type="dxa"/>
            <w:shd w:val="clear" w:color="auto" w:fill="auto"/>
            <w:vAlign w:val="center"/>
          </w:tcPr>
          <w:p w:rsidR="00DA2C1A" w:rsidRPr="00B85303" w:rsidRDefault="00DA2C1A" w:rsidP="00DA2C1A">
            <w:pPr>
              <w:spacing w:line="280" w:lineRule="exact"/>
              <w:ind w:leftChars="0" w:left="0" w:firstLineChars="0" w:firstLine="0"/>
              <w:rPr>
                <w:rFonts w:ascii="標楷體" w:hAnsi="標楷體" w:hint="eastAsia"/>
                <w:spacing w:val="-12"/>
                <w:sz w:val="24"/>
              </w:rPr>
            </w:pPr>
            <w:r w:rsidRPr="00B85303">
              <w:rPr>
                <w:rFonts w:ascii="標楷體" w:hAnsi="標楷體" w:hint="eastAsia"/>
                <w:spacing w:val="-12"/>
                <w:sz w:val="24"/>
              </w:rPr>
              <w:t>召開「聯合國BBNJ協定草案-海洋保護區等以區域為基礎之管理工具」行政機關諮商會議</w:t>
            </w:r>
          </w:p>
        </w:tc>
      </w:tr>
      <w:tr w:rsidR="00E550F7" w:rsidRPr="00B85303" w:rsidTr="00B74DB9">
        <w:tc>
          <w:tcPr>
            <w:tcW w:w="1277" w:type="dxa"/>
            <w:shd w:val="clear" w:color="auto" w:fill="auto"/>
            <w:vAlign w:val="center"/>
          </w:tcPr>
          <w:p w:rsidR="00E550F7" w:rsidRPr="00B85303" w:rsidRDefault="00E550F7" w:rsidP="00E550F7">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112.11.16</w:t>
            </w:r>
          </w:p>
        </w:tc>
        <w:tc>
          <w:tcPr>
            <w:tcW w:w="8080" w:type="dxa"/>
            <w:shd w:val="clear" w:color="auto" w:fill="auto"/>
            <w:vAlign w:val="center"/>
          </w:tcPr>
          <w:p w:rsidR="00E550F7" w:rsidRPr="00B85303" w:rsidRDefault="00E550F7" w:rsidP="00E550F7">
            <w:pPr>
              <w:spacing w:line="280" w:lineRule="exact"/>
              <w:ind w:leftChars="0" w:left="0" w:firstLineChars="0" w:firstLine="0"/>
              <w:rPr>
                <w:rFonts w:ascii="標楷體" w:hAnsi="標楷體" w:hint="eastAsia"/>
                <w:spacing w:val="-10"/>
                <w:sz w:val="24"/>
              </w:rPr>
            </w:pPr>
            <w:r w:rsidRPr="00B85303">
              <w:rPr>
                <w:rFonts w:ascii="標楷體" w:hAnsi="標楷體" w:hint="eastAsia"/>
                <w:spacing w:val="-10"/>
                <w:sz w:val="24"/>
              </w:rPr>
              <w:t>召開「聯合國國家管轄外區域海洋生物多樣性養護及永續利用國際協定之影響與因應系列座談會—『海洋基因資源，包括公正與公平惠益分享』專章」推動策略研商會議</w:t>
            </w:r>
          </w:p>
        </w:tc>
      </w:tr>
      <w:tr w:rsidR="009228E8" w:rsidRPr="00B85303" w:rsidTr="009228E8">
        <w:tc>
          <w:tcPr>
            <w:tcW w:w="1277" w:type="dxa"/>
            <w:tcBorders>
              <w:top w:val="single" w:sz="6" w:space="0" w:color="auto"/>
              <w:left w:val="single" w:sz="12" w:space="0" w:color="auto"/>
              <w:bottom w:val="single" w:sz="6" w:space="0" w:color="auto"/>
              <w:right w:val="single" w:sz="6" w:space="0" w:color="auto"/>
            </w:tcBorders>
            <w:shd w:val="clear" w:color="auto" w:fill="auto"/>
            <w:vAlign w:val="center"/>
          </w:tcPr>
          <w:p w:rsidR="009228E8" w:rsidRPr="00B85303" w:rsidRDefault="009228E8" w:rsidP="009228E8">
            <w:pPr>
              <w:spacing w:line="320" w:lineRule="exact"/>
              <w:ind w:leftChars="0" w:left="0" w:firstLineChars="0" w:firstLine="0"/>
              <w:rPr>
                <w:rFonts w:ascii="標楷體" w:hAnsi="標楷體" w:hint="eastAsia"/>
                <w:spacing w:val="-10"/>
                <w:sz w:val="24"/>
              </w:rPr>
            </w:pPr>
            <w:r w:rsidRPr="00B85303">
              <w:rPr>
                <w:rFonts w:ascii="標楷體" w:hAnsi="標楷體" w:hint="eastAsia"/>
                <w:spacing w:val="-10"/>
                <w:sz w:val="24"/>
              </w:rPr>
              <w:t>113.11.6</w:t>
            </w:r>
          </w:p>
        </w:tc>
        <w:tc>
          <w:tcPr>
            <w:tcW w:w="8080" w:type="dxa"/>
            <w:tcBorders>
              <w:top w:val="single" w:sz="6" w:space="0" w:color="auto"/>
              <w:left w:val="single" w:sz="6" w:space="0" w:color="auto"/>
              <w:bottom w:val="single" w:sz="6" w:space="0" w:color="auto"/>
              <w:right w:val="single" w:sz="12" w:space="0" w:color="auto"/>
            </w:tcBorders>
            <w:shd w:val="clear" w:color="auto" w:fill="auto"/>
            <w:vAlign w:val="center"/>
          </w:tcPr>
          <w:p w:rsidR="009228E8" w:rsidRPr="00B85303" w:rsidRDefault="009228E8" w:rsidP="009228E8">
            <w:pPr>
              <w:spacing w:line="280" w:lineRule="exact"/>
              <w:ind w:leftChars="0" w:left="0" w:firstLineChars="0" w:firstLine="0"/>
              <w:rPr>
                <w:rFonts w:ascii="標楷體" w:hAnsi="標楷體" w:hint="eastAsia"/>
                <w:spacing w:val="-10"/>
                <w:sz w:val="24"/>
              </w:rPr>
            </w:pPr>
            <w:r w:rsidRPr="00B85303">
              <w:rPr>
                <w:rFonts w:ascii="標楷體" w:hAnsi="標楷體" w:hint="eastAsia"/>
                <w:spacing w:val="-10"/>
                <w:sz w:val="24"/>
              </w:rPr>
              <w:t>召開「聯合國國家管轄範圍外區域海洋生物多樣性國際協定之海洋基因資源相關制度建立計畫」專家學者諮商會議</w:t>
            </w:r>
          </w:p>
        </w:tc>
      </w:tr>
      <w:tr w:rsidR="009228E8" w:rsidRPr="00B85303" w:rsidTr="009228E8">
        <w:tc>
          <w:tcPr>
            <w:tcW w:w="1277" w:type="dxa"/>
            <w:tcBorders>
              <w:top w:val="single" w:sz="6" w:space="0" w:color="auto"/>
              <w:left w:val="single" w:sz="12" w:space="0" w:color="auto"/>
              <w:bottom w:val="single" w:sz="12" w:space="0" w:color="auto"/>
              <w:right w:val="single" w:sz="6" w:space="0" w:color="auto"/>
            </w:tcBorders>
            <w:shd w:val="clear" w:color="auto" w:fill="auto"/>
            <w:vAlign w:val="center"/>
          </w:tcPr>
          <w:p w:rsidR="009228E8" w:rsidRPr="00A347B7" w:rsidRDefault="009228E8" w:rsidP="00A347B7">
            <w:pPr>
              <w:spacing w:line="320" w:lineRule="exact"/>
              <w:ind w:leftChars="0" w:left="0" w:firstLineChars="0" w:firstLine="0"/>
              <w:rPr>
                <w:rFonts w:ascii="標楷體" w:hAnsi="標楷體" w:hint="eastAsia"/>
                <w:spacing w:val="-10"/>
                <w:sz w:val="24"/>
              </w:rPr>
            </w:pPr>
            <w:r w:rsidRPr="00A347B7">
              <w:rPr>
                <w:rFonts w:ascii="標楷體" w:hAnsi="標楷體" w:hint="eastAsia"/>
                <w:spacing w:val="-10"/>
                <w:sz w:val="24"/>
              </w:rPr>
              <w:t>114</w:t>
            </w:r>
            <w:r w:rsidR="00F92360" w:rsidRPr="00A347B7">
              <w:rPr>
                <w:rFonts w:ascii="標楷體" w:hAnsi="標楷體" w:hint="eastAsia"/>
                <w:spacing w:val="-10"/>
                <w:sz w:val="24"/>
              </w:rPr>
              <w:t>.10.17</w:t>
            </w:r>
          </w:p>
        </w:tc>
        <w:tc>
          <w:tcPr>
            <w:tcW w:w="8080" w:type="dxa"/>
            <w:tcBorders>
              <w:top w:val="single" w:sz="6" w:space="0" w:color="auto"/>
              <w:left w:val="single" w:sz="6" w:space="0" w:color="auto"/>
              <w:bottom w:val="single" w:sz="12" w:space="0" w:color="auto"/>
              <w:right w:val="single" w:sz="12" w:space="0" w:color="auto"/>
            </w:tcBorders>
            <w:shd w:val="clear" w:color="auto" w:fill="auto"/>
            <w:vAlign w:val="center"/>
          </w:tcPr>
          <w:p w:rsidR="009228E8" w:rsidRPr="00B85303" w:rsidRDefault="009228E8" w:rsidP="009228E8">
            <w:pPr>
              <w:spacing w:line="280" w:lineRule="exact"/>
              <w:ind w:leftChars="0" w:left="0" w:firstLineChars="0" w:firstLine="0"/>
              <w:rPr>
                <w:rFonts w:ascii="標楷體" w:hAnsi="標楷體" w:hint="eastAsia"/>
                <w:spacing w:val="-10"/>
                <w:sz w:val="24"/>
              </w:rPr>
            </w:pPr>
            <w:r w:rsidRPr="00B85303">
              <w:rPr>
                <w:rFonts w:ascii="標楷體" w:hAnsi="標楷體" w:hint="eastAsia"/>
                <w:spacing w:val="-10"/>
                <w:sz w:val="24"/>
              </w:rPr>
              <w:t>與臺大合作「聯合國海洋法公約下國家管轄外區域海洋生物多樣性保育及永續利用協定後續影響評估研析」，研商後續參與及應處。</w:t>
            </w:r>
          </w:p>
        </w:tc>
      </w:tr>
    </w:tbl>
    <w:p w:rsidR="008D0704" w:rsidRPr="00B85303" w:rsidRDefault="008D0704" w:rsidP="00DD0D56">
      <w:pPr>
        <w:spacing w:line="320" w:lineRule="exact"/>
        <w:ind w:leftChars="-150" w:left="1080" w:hangingChars="625" w:hanging="1500"/>
        <w:rPr>
          <w:rFonts w:ascii="標楷體" w:hAnsi="標楷體" w:cs="新細明體-ExtB"/>
          <w:color w:val="000000"/>
          <w:sz w:val="24"/>
          <w:lang w:val="x-none" w:eastAsia="x-none"/>
        </w:rPr>
      </w:pPr>
      <w:r w:rsidRPr="00B85303">
        <w:rPr>
          <w:rFonts w:ascii="標楷體" w:hAnsi="標楷體" w:cs="新細明體-ExtB" w:hint="eastAsia"/>
          <w:color w:val="000000"/>
          <w:sz w:val="24"/>
          <w:lang w:val="x-none" w:eastAsia="x-none"/>
        </w:rPr>
        <w:t>資料來源：海委會。</w:t>
      </w:r>
    </w:p>
    <w:p w:rsidR="008D0704" w:rsidRPr="00B85303" w:rsidRDefault="008D0704" w:rsidP="00B74DB9">
      <w:pPr>
        <w:ind w:leftChars="-151" w:left="561" w:rightChars="-200" w:right="-560" w:hangingChars="378" w:hanging="984"/>
        <w:jc w:val="left"/>
        <w:rPr>
          <w:rFonts w:ascii="標楷體" w:hAnsi="標楷體" w:hint="eastAsia"/>
        </w:rPr>
      </w:pPr>
      <w:r w:rsidRPr="00B85303">
        <w:rPr>
          <w:rFonts w:ascii="標楷體" w:hAnsi="標楷體" w:hint="eastAsia"/>
          <w:b/>
          <w:spacing w:val="-10"/>
        </w:rPr>
        <w:t>表</w:t>
      </w:r>
      <w:r w:rsidRPr="00B85303">
        <w:rPr>
          <w:rFonts w:ascii="標楷體" w:hAnsi="標楷體"/>
          <w:b/>
          <w:spacing w:val="-10"/>
        </w:rPr>
        <w:t>2</w:t>
      </w:r>
      <w:r w:rsidRPr="00B85303">
        <w:rPr>
          <w:rFonts w:ascii="標楷體" w:hAnsi="標楷體" w:hint="eastAsia"/>
          <w:b/>
          <w:spacing w:val="-10"/>
        </w:rPr>
        <w:t xml:space="preserve"> </w:t>
      </w:r>
      <w:r w:rsidRPr="00B85303">
        <w:rPr>
          <w:rFonts w:ascii="標楷體" w:hAnsi="標楷體"/>
          <w:b/>
          <w:spacing w:val="-10"/>
        </w:rPr>
        <w:t xml:space="preserve">  </w:t>
      </w:r>
      <w:r w:rsidRPr="00B85303">
        <w:rPr>
          <w:rFonts w:ascii="標楷體" w:hAnsi="標楷體" w:hint="eastAsia"/>
          <w:b/>
        </w:rPr>
        <w:t>BBNJ協定對我國海洋事務可能影響暨涉及部會業務一覽表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2551"/>
        <w:gridCol w:w="5529"/>
      </w:tblGrid>
      <w:tr w:rsidR="008D0704" w:rsidRPr="00B85303" w:rsidTr="00B74DB9">
        <w:trPr>
          <w:tblHeader/>
        </w:trPr>
        <w:tc>
          <w:tcPr>
            <w:tcW w:w="1277" w:type="dxa"/>
            <w:shd w:val="clear" w:color="auto" w:fill="auto"/>
          </w:tcPr>
          <w:p w:rsidR="008D0704" w:rsidRPr="00B85303" w:rsidRDefault="008D0704" w:rsidP="00B40AC5">
            <w:pPr>
              <w:spacing w:line="32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議題</w:t>
            </w:r>
          </w:p>
        </w:tc>
        <w:tc>
          <w:tcPr>
            <w:tcW w:w="2551" w:type="dxa"/>
          </w:tcPr>
          <w:p w:rsidR="008D0704" w:rsidRPr="00B85303" w:rsidRDefault="008D0704" w:rsidP="00B40AC5">
            <w:pPr>
              <w:spacing w:line="32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可能影響</w:t>
            </w:r>
          </w:p>
        </w:tc>
        <w:tc>
          <w:tcPr>
            <w:tcW w:w="5529" w:type="dxa"/>
            <w:shd w:val="clear" w:color="auto" w:fill="auto"/>
          </w:tcPr>
          <w:p w:rsidR="008D0704" w:rsidRPr="00B85303" w:rsidRDefault="008D0704" w:rsidP="00B40AC5">
            <w:pPr>
              <w:spacing w:line="32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涉及部會</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海洋基因資源(MGRs)</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無法參與國際MGRs資訊交換機制及惠益分享委員會。</w:t>
            </w:r>
          </w:p>
        </w:tc>
        <w:tc>
          <w:tcPr>
            <w:tcW w:w="5529" w:type="dxa"/>
            <w:shd w:val="clear" w:color="auto" w:fill="auto"/>
            <w:vAlign w:val="center"/>
          </w:tcPr>
          <w:p w:rsidR="00835AC4" w:rsidRPr="00B85303" w:rsidRDefault="00351343"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生技醫藥產業（經濟部主管）、能力建構（外交部、國際合作發展基金會主管）、海洋科學研究（</w:t>
            </w:r>
            <w:bookmarkStart w:id="20" w:name="_Hlk177891049"/>
            <w:r w:rsidRPr="00B85303">
              <w:rPr>
                <w:rFonts w:ascii="標楷體" w:hAnsi="標楷體" w:hint="eastAsia"/>
                <w:spacing w:val="-20"/>
                <w:sz w:val="24"/>
                <w:szCs w:val="24"/>
              </w:rPr>
              <w:t>國家科學及技術委員會</w:t>
            </w:r>
            <w:bookmarkEnd w:id="20"/>
            <w:r w:rsidRPr="00B85303">
              <w:rPr>
                <w:rFonts w:ascii="標楷體" w:hAnsi="標楷體" w:hint="eastAsia"/>
                <w:spacing w:val="-20"/>
                <w:sz w:val="24"/>
                <w:szCs w:val="24"/>
              </w:rPr>
              <w:t>、國家海洋研究院主管）、漁業研究與養護管理必要之科學調查活動（農業部漁業署主管）、海洋資源永續管理（海洋保育署主管）、專利權（經濟部智慧財產局主管）、原住民族傳統知識（原住民族委員會主管）</w:t>
            </w:r>
            <w:r w:rsidR="009228E8" w:rsidRPr="00B85303">
              <w:rPr>
                <w:rFonts w:ascii="標楷體" w:hAnsi="標楷體" w:hint="eastAsia"/>
                <w:spacing w:val="-20"/>
                <w:sz w:val="24"/>
                <w:szCs w:val="24"/>
              </w:rPr>
              <w:t>、</w:t>
            </w:r>
            <w:r w:rsidR="009228E8" w:rsidRPr="00B85303">
              <w:rPr>
                <w:rFonts w:ascii="標楷體" w:hAnsi="標楷體"/>
                <w:spacing w:val="-20"/>
                <w:sz w:val="24"/>
                <w:szCs w:val="24"/>
              </w:rPr>
              <w:t>海洋基因資源於醫藥開發及合作之應用</w:t>
            </w:r>
            <w:r w:rsidR="009228E8" w:rsidRPr="00B85303">
              <w:rPr>
                <w:rFonts w:ascii="標楷體" w:hAnsi="標楷體" w:hint="eastAsia"/>
                <w:spacing w:val="-20"/>
                <w:sz w:val="24"/>
                <w:szCs w:val="24"/>
              </w:rPr>
              <w:t>（衛福部主管）</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包含海洋保護區在內，以區域為基礎之管理工具(ABMTs)</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於公海劃設ABMTs或海洋保護區，將影響我國於該等區域之相關活動。</w:t>
            </w:r>
          </w:p>
        </w:tc>
        <w:tc>
          <w:tcPr>
            <w:tcW w:w="5529" w:type="dxa"/>
            <w:shd w:val="clear" w:color="auto" w:fill="auto"/>
            <w:vAlign w:val="center"/>
          </w:tcPr>
          <w:p w:rsidR="00835AC4" w:rsidRPr="00B85303" w:rsidRDefault="00351343"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漁業捕撈活動（農業部主管）、海底電纜舖設（內政部主管）、海洋科學研究活動（國家科學及技術委員會主管）、我國海洋保護區與國際接軌（內政部、農業部、</w:t>
            </w:r>
            <w:r w:rsidR="009228E8" w:rsidRPr="00B85303">
              <w:rPr>
                <w:rFonts w:ascii="標楷體" w:hAnsi="標楷體" w:hint="eastAsia"/>
                <w:spacing w:val="-20"/>
                <w:sz w:val="24"/>
                <w:szCs w:val="24"/>
              </w:rPr>
              <w:t>環境部、</w:t>
            </w:r>
            <w:r w:rsidRPr="00B85303">
              <w:rPr>
                <w:rFonts w:ascii="標楷體" w:hAnsi="標楷體" w:hint="eastAsia"/>
                <w:spacing w:val="-20"/>
                <w:sz w:val="24"/>
                <w:szCs w:val="24"/>
              </w:rPr>
              <w:t>海洋委員會等主管）</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30"/>
                <w:sz w:val="24"/>
                <w:szCs w:val="24"/>
              </w:rPr>
            </w:pPr>
            <w:r w:rsidRPr="00B85303">
              <w:rPr>
                <w:rFonts w:ascii="標楷體" w:hAnsi="標楷體" w:hint="eastAsia"/>
                <w:spacing w:val="-30"/>
                <w:sz w:val="24"/>
                <w:szCs w:val="24"/>
              </w:rPr>
              <w:t>海洋環境影響評估(EIA)</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協定強調「人類活動」與「累積影響」之概念，與我國現行環境影響評估以「開發活動」為評估基準，有所差異。</w:t>
            </w:r>
          </w:p>
        </w:tc>
        <w:tc>
          <w:tcPr>
            <w:tcW w:w="5529" w:type="dxa"/>
            <w:shd w:val="clear" w:color="auto" w:fill="auto"/>
            <w:vAlign w:val="center"/>
          </w:tcPr>
          <w:p w:rsidR="00835AC4" w:rsidRPr="00B85303" w:rsidRDefault="004E4FC7"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深海採礦活動</w:t>
            </w:r>
            <w:r w:rsidR="00E012E6" w:rsidRPr="00B85303">
              <w:rPr>
                <w:rFonts w:ascii="標楷體" w:hAnsi="標楷體" w:hint="eastAsia"/>
                <w:spacing w:val="-20"/>
                <w:sz w:val="24"/>
                <w:szCs w:val="24"/>
              </w:rPr>
              <w:t>與</w:t>
            </w:r>
            <w:r w:rsidRPr="00B85303">
              <w:rPr>
                <w:rFonts w:ascii="標楷體" w:hAnsi="標楷體" w:hint="eastAsia"/>
                <w:spacing w:val="-20"/>
                <w:sz w:val="24"/>
                <w:szCs w:val="24"/>
              </w:rPr>
              <w:t>海洋能源開發（經濟部主管）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鋪設海底電纜（內政部主管）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航運活動（交通部主管）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海洋科學研究（國家科學及技術委員會主管）</w:t>
            </w:r>
            <w:r w:rsidR="00E012E6" w:rsidRPr="00B85303">
              <w:rPr>
                <w:rFonts w:ascii="標楷體" w:hAnsi="標楷體" w:hint="eastAsia"/>
                <w:spacing w:val="-20"/>
                <w:sz w:val="24"/>
                <w:szCs w:val="24"/>
              </w:rPr>
              <w:t>、</w:t>
            </w:r>
            <w:r w:rsidRPr="00B85303">
              <w:rPr>
                <w:rFonts w:ascii="標楷體" w:hAnsi="標楷體" w:hint="eastAsia"/>
                <w:spacing w:val="-20"/>
                <w:sz w:val="24"/>
                <w:szCs w:val="24"/>
              </w:rPr>
              <w:t>海洋污染防治及海洋環境 （海洋委員會</w:t>
            </w:r>
            <w:r w:rsidR="009228E8" w:rsidRPr="00B85303">
              <w:rPr>
                <w:rFonts w:ascii="標楷體" w:hAnsi="標楷體" w:hint="eastAsia"/>
                <w:spacing w:val="-20"/>
                <w:sz w:val="24"/>
                <w:szCs w:val="24"/>
              </w:rPr>
              <w:t>、環境部等主管）、漁業捕撈活動（農業部主管）</w:t>
            </w:r>
          </w:p>
        </w:tc>
      </w:tr>
      <w:tr w:rsidR="00835AC4" w:rsidRPr="00B85303" w:rsidTr="0031401B">
        <w:tc>
          <w:tcPr>
            <w:tcW w:w="1277" w:type="dxa"/>
            <w:shd w:val="clear" w:color="auto" w:fill="auto"/>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能力建構與海洋技術移轉(CB&amp;TT)</w:t>
            </w:r>
          </w:p>
        </w:tc>
        <w:tc>
          <w:tcPr>
            <w:tcW w:w="2551" w:type="dxa"/>
            <w:vAlign w:val="center"/>
          </w:tcPr>
          <w:p w:rsidR="00835AC4" w:rsidRPr="00B85303" w:rsidRDefault="00835AC4" w:rsidP="0031401B">
            <w:pPr>
              <w:spacing w:line="320" w:lineRule="exact"/>
              <w:ind w:leftChars="0" w:left="0" w:firstLineChars="0" w:firstLine="0"/>
              <w:rPr>
                <w:rFonts w:ascii="標楷體" w:hAnsi="標楷體" w:hint="eastAsia"/>
                <w:spacing w:val="-22"/>
                <w:sz w:val="24"/>
                <w:szCs w:val="24"/>
              </w:rPr>
            </w:pPr>
            <w:r w:rsidRPr="00B85303">
              <w:rPr>
                <w:rFonts w:ascii="標楷體" w:hAnsi="標楷體" w:hint="eastAsia"/>
                <w:spacing w:val="-22"/>
                <w:sz w:val="24"/>
                <w:szCs w:val="24"/>
              </w:rPr>
              <w:t>協定中諸多條款要求已開發國家對開發中國家進行各類援助或資助。</w:t>
            </w:r>
          </w:p>
        </w:tc>
        <w:tc>
          <w:tcPr>
            <w:tcW w:w="5529" w:type="dxa"/>
            <w:shd w:val="clear" w:color="auto" w:fill="auto"/>
            <w:vAlign w:val="center"/>
          </w:tcPr>
          <w:p w:rsidR="00835AC4" w:rsidRPr="00B85303" w:rsidRDefault="00E012E6" w:rsidP="0031401B">
            <w:pPr>
              <w:spacing w:line="320" w:lineRule="exact"/>
              <w:ind w:leftChars="0" w:left="0" w:firstLineChars="0" w:firstLine="0"/>
              <w:rPr>
                <w:rFonts w:ascii="標楷體" w:hAnsi="標楷體" w:hint="eastAsia"/>
                <w:spacing w:val="-20"/>
                <w:sz w:val="24"/>
                <w:szCs w:val="24"/>
              </w:rPr>
            </w:pPr>
            <w:r w:rsidRPr="00B85303">
              <w:rPr>
                <w:rFonts w:ascii="標楷體" w:hAnsi="標楷體" w:hint="eastAsia"/>
                <w:spacing w:val="-20"/>
                <w:sz w:val="24"/>
                <w:szCs w:val="24"/>
              </w:rPr>
              <w:t>國家科學發展（國家科學及技術委員會主管）、小島嶼發展中國家援助（外交部主管）、原住民族傳統知識（原住民族委員會）、海洋技術移轉（經濟部主管）</w:t>
            </w:r>
          </w:p>
        </w:tc>
      </w:tr>
    </w:tbl>
    <w:p w:rsidR="008D0704" w:rsidRPr="00B85303" w:rsidRDefault="008D0704" w:rsidP="00B74DB9">
      <w:pPr>
        <w:spacing w:line="320" w:lineRule="exact"/>
        <w:ind w:leftChars="-151" w:left="1077" w:hangingChars="625" w:hanging="1500"/>
        <w:rPr>
          <w:rFonts w:ascii="標楷體" w:hAnsi="標楷體" w:cs="新細明體-ExtB" w:hint="eastAsia"/>
          <w:color w:val="000000"/>
          <w:sz w:val="24"/>
          <w:lang w:val="x-none" w:eastAsia="x-none"/>
        </w:rPr>
      </w:pPr>
      <w:r w:rsidRPr="00B85303">
        <w:rPr>
          <w:rFonts w:ascii="標楷體" w:hAnsi="標楷體" w:cs="新細明體-ExtB" w:hint="eastAsia"/>
          <w:color w:val="000000"/>
          <w:sz w:val="24"/>
          <w:lang w:val="x-none" w:eastAsia="x-none"/>
        </w:rPr>
        <w:t>資料來源：海委會。</w:t>
      </w:r>
    </w:p>
    <w:p w:rsidR="008D0704" w:rsidRPr="00B85303" w:rsidRDefault="008D0704" w:rsidP="008D0704">
      <w:pPr>
        <w:ind w:left="560" w:firstLine="560"/>
        <w:rPr>
          <w:rFonts w:ascii="標楷體" w:hAnsi="標楷體"/>
        </w:rPr>
      </w:pPr>
      <w:r w:rsidRPr="00B85303">
        <w:rPr>
          <w:rFonts w:ascii="標楷體" w:hAnsi="標楷體" w:hint="eastAsia"/>
        </w:rPr>
        <w:t>綜上，</w:t>
      </w:r>
      <w:r w:rsidR="00617417" w:rsidRPr="00B85303">
        <w:rPr>
          <w:rFonts w:ascii="標楷體" w:hAnsi="標楷體" w:hint="eastAsia"/>
        </w:rPr>
        <w:t>考量氣候變遷和生物多樣性喪失威脅海洋</w:t>
      </w:r>
      <w:r w:rsidR="00CC37F2" w:rsidRPr="00B85303">
        <w:rPr>
          <w:rFonts w:ascii="標楷體" w:hAnsi="標楷體" w:hint="eastAsia"/>
        </w:rPr>
        <w:t>之</w:t>
      </w:r>
      <w:r w:rsidR="00617417" w:rsidRPr="00B85303">
        <w:rPr>
          <w:rFonts w:ascii="標楷體" w:hAnsi="標楷體" w:hint="eastAsia"/>
        </w:rPr>
        <w:t>未來，各國政府</w:t>
      </w:r>
      <w:r w:rsidR="00CC37F2" w:rsidRPr="00B85303">
        <w:rPr>
          <w:rFonts w:ascii="標楷體" w:hAnsi="標楷體" w:hint="eastAsia"/>
        </w:rPr>
        <w:t>需</w:t>
      </w:r>
      <w:r w:rsidR="00617417" w:rsidRPr="00B85303">
        <w:rPr>
          <w:rFonts w:ascii="標楷體" w:hAnsi="標楷體" w:hint="eastAsia"/>
        </w:rPr>
        <w:t>緊急行動，</w:t>
      </w:r>
      <w:r w:rsidRPr="00B85303">
        <w:rPr>
          <w:rFonts w:ascii="標楷體" w:hAnsi="標楷體" w:hint="eastAsia"/>
        </w:rPr>
        <w:t>193個</w:t>
      </w:r>
      <w:r w:rsidR="00CC37F2" w:rsidRPr="00B85303">
        <w:rPr>
          <w:rFonts w:ascii="標楷體" w:hAnsi="標楷體" w:hint="eastAsia"/>
        </w:rPr>
        <w:t>聯合國</w:t>
      </w:r>
      <w:r w:rsidRPr="00B85303">
        <w:rPr>
          <w:rFonts w:ascii="標楷體" w:hAnsi="標楷體" w:hint="eastAsia"/>
        </w:rPr>
        <w:t>成員國於112年6月通過「國家管轄範圍以外區域海洋生物多樣性保育與永續利用協定」（BBNJ協定），具有國際法律約束力，恐對我國現行海洋治理產生影響</w:t>
      </w:r>
      <w:r w:rsidR="00B74DB9" w:rsidRPr="00B85303">
        <w:rPr>
          <w:rFonts w:ascii="標楷體" w:hAnsi="標楷體" w:hint="eastAsia"/>
        </w:rPr>
        <w:t>；</w:t>
      </w:r>
      <w:r w:rsidR="00CA62DA" w:rsidRPr="00CA62DA">
        <w:rPr>
          <w:rFonts w:ascii="標楷體" w:hAnsi="標楷體" w:hint="eastAsia"/>
        </w:rPr>
        <w:t>迄114年9月20日達60國批准BBNJ協定，預計於115年1月17日生效</w:t>
      </w:r>
      <w:r w:rsidR="00CC37F2" w:rsidRPr="00B85303">
        <w:rPr>
          <w:rFonts w:ascii="標楷體" w:hAnsi="標楷體" w:hint="eastAsia"/>
        </w:rPr>
        <w:t>，</w:t>
      </w:r>
      <w:r w:rsidRPr="00B85303">
        <w:rPr>
          <w:rFonts w:ascii="標楷體" w:hAnsi="標楷體" w:hint="eastAsia"/>
        </w:rPr>
        <w:t>允宜審慎盤點我國涉海部會相關法規及作業機制，</w:t>
      </w:r>
      <w:r w:rsidR="00B74DB9" w:rsidRPr="00B85303">
        <w:rPr>
          <w:rFonts w:ascii="標楷體" w:hAnsi="標楷體" w:hint="eastAsia"/>
        </w:rPr>
        <w:t>持續注意並</w:t>
      </w:r>
      <w:r w:rsidRPr="00B85303">
        <w:rPr>
          <w:rFonts w:ascii="標楷體" w:hAnsi="標楷體" w:hint="eastAsia"/>
        </w:rPr>
        <w:t>預擬應處對策。</w:t>
      </w:r>
    </w:p>
    <w:p w:rsidR="008D0704" w:rsidRPr="00B85303" w:rsidRDefault="008D0704" w:rsidP="00503E5E">
      <w:pPr>
        <w:ind w:left="560" w:firstLine="560"/>
        <w:rPr>
          <w:rFonts w:ascii="標楷體" w:hAnsi="標楷體"/>
        </w:rPr>
      </w:pPr>
    </w:p>
    <w:p w:rsidR="008D0704" w:rsidRPr="00B85303" w:rsidRDefault="004716DE" w:rsidP="00FC2255">
      <w:pPr>
        <w:pStyle w:val="14"/>
        <w:ind w:left="280" w:hangingChars="100" w:hanging="280"/>
        <w:rPr>
          <w:rFonts w:ascii="標楷體" w:eastAsia="標楷體" w:hAnsi="標楷體"/>
        </w:rPr>
      </w:pPr>
      <w:bookmarkStart w:id="21" w:name="_Toc85739910"/>
      <w:bookmarkStart w:id="22" w:name="_Toc212448414"/>
      <w:r w:rsidRPr="00B85303">
        <w:rPr>
          <w:rFonts w:ascii="標楷體" w:eastAsia="標楷體" w:hAnsi="標楷體" w:hint="eastAsia"/>
        </w:rPr>
        <w:t>六</w:t>
      </w:r>
      <w:r w:rsidR="008D0704" w:rsidRPr="00B85303">
        <w:rPr>
          <w:rFonts w:ascii="標楷體" w:eastAsia="標楷體" w:hAnsi="標楷體" w:hint="eastAsia"/>
        </w:rPr>
        <w:t>、</w:t>
      </w:r>
      <w:r w:rsidR="00724AB6" w:rsidRPr="00B85303">
        <w:rPr>
          <w:rFonts w:ascii="標楷體" w:eastAsia="標楷體" w:hAnsi="標楷體" w:hint="eastAsia"/>
        </w:rPr>
        <w:t>「</w:t>
      </w:r>
      <w:r w:rsidR="008D0704" w:rsidRPr="00B85303">
        <w:rPr>
          <w:rFonts w:ascii="標楷體" w:eastAsia="標楷體" w:hAnsi="標楷體" w:hint="eastAsia"/>
        </w:rPr>
        <w:t>海</w:t>
      </w:r>
      <w:r w:rsidR="007C3D00">
        <w:rPr>
          <w:rFonts w:ascii="標楷體" w:eastAsia="標楷體" w:hAnsi="標楷體" w:hint="eastAsia"/>
        </w:rPr>
        <w:t>洋</w:t>
      </w:r>
      <w:r w:rsidR="008D0704" w:rsidRPr="00B85303">
        <w:rPr>
          <w:rFonts w:ascii="標楷體" w:eastAsia="標楷體" w:hAnsi="標楷體" w:hint="eastAsia"/>
        </w:rPr>
        <w:t>委</w:t>
      </w:r>
      <w:r w:rsidR="007C3D00">
        <w:rPr>
          <w:rFonts w:ascii="標楷體" w:eastAsia="標楷體" w:hAnsi="標楷體" w:hint="eastAsia"/>
        </w:rPr>
        <w:t>員</w:t>
      </w:r>
      <w:r w:rsidR="008D0704" w:rsidRPr="00B85303">
        <w:rPr>
          <w:rFonts w:ascii="標楷體" w:eastAsia="標楷體" w:hAnsi="標楷體" w:hint="eastAsia"/>
        </w:rPr>
        <w:t>會</w:t>
      </w:r>
      <w:r w:rsidR="00724AB6" w:rsidRPr="00B85303">
        <w:rPr>
          <w:rFonts w:ascii="標楷體" w:eastAsia="標楷體" w:hAnsi="標楷體" w:hint="eastAsia"/>
        </w:rPr>
        <w:t>、海</w:t>
      </w:r>
      <w:r w:rsidR="007C3D00">
        <w:rPr>
          <w:rFonts w:ascii="標楷體" w:eastAsia="標楷體" w:hAnsi="標楷體" w:hint="eastAsia"/>
        </w:rPr>
        <w:t>洋</w:t>
      </w:r>
      <w:r w:rsidR="00724AB6" w:rsidRPr="00B85303">
        <w:rPr>
          <w:rFonts w:ascii="標楷體" w:eastAsia="標楷體" w:hAnsi="標楷體" w:hint="eastAsia"/>
        </w:rPr>
        <w:t>保</w:t>
      </w:r>
      <w:r w:rsidR="007C3D00">
        <w:rPr>
          <w:rFonts w:ascii="標楷體" w:eastAsia="標楷體" w:hAnsi="標楷體" w:hint="eastAsia"/>
        </w:rPr>
        <w:t>育</w:t>
      </w:r>
      <w:r w:rsidR="00724AB6" w:rsidRPr="00B85303">
        <w:rPr>
          <w:rFonts w:ascii="標楷體" w:eastAsia="標楷體" w:hAnsi="標楷體" w:hint="eastAsia"/>
        </w:rPr>
        <w:t>署暨國</w:t>
      </w:r>
      <w:r w:rsidR="007C3D00">
        <w:rPr>
          <w:rFonts w:ascii="標楷體" w:eastAsia="標楷體" w:hAnsi="標楷體" w:hint="eastAsia"/>
        </w:rPr>
        <w:t>家</w:t>
      </w:r>
      <w:r w:rsidR="00724AB6" w:rsidRPr="00B85303">
        <w:rPr>
          <w:rFonts w:ascii="標楷體" w:eastAsia="標楷體" w:hAnsi="標楷體" w:hint="eastAsia"/>
        </w:rPr>
        <w:t>海</w:t>
      </w:r>
      <w:r w:rsidR="007C3D00">
        <w:rPr>
          <w:rFonts w:ascii="標楷體" w:eastAsia="標楷體" w:hAnsi="標楷體" w:hint="eastAsia"/>
        </w:rPr>
        <w:t>洋研究</w:t>
      </w:r>
      <w:r w:rsidR="00724AB6" w:rsidRPr="00B85303">
        <w:rPr>
          <w:rFonts w:ascii="標楷體" w:eastAsia="標楷體" w:hAnsi="標楷體" w:hint="eastAsia"/>
        </w:rPr>
        <w:t>院</w:t>
      </w:r>
      <w:r w:rsidR="008D0704" w:rsidRPr="00B85303">
        <w:rPr>
          <w:rFonts w:ascii="標楷體" w:eastAsia="標楷體" w:hAnsi="標楷體" w:hint="eastAsia"/>
        </w:rPr>
        <w:t>合署辦公廳舍新建工程計畫</w:t>
      </w:r>
      <w:r w:rsidR="00724AB6" w:rsidRPr="00B85303">
        <w:rPr>
          <w:rFonts w:ascii="標楷體" w:eastAsia="標楷體" w:hAnsi="標楷體" w:hint="eastAsia"/>
        </w:rPr>
        <w:t>」</w:t>
      </w:r>
      <w:r w:rsidR="007242F8" w:rsidRPr="00B85303">
        <w:rPr>
          <w:rFonts w:ascii="標楷體" w:eastAsia="標楷體" w:hAnsi="標楷體" w:hint="eastAsia"/>
        </w:rPr>
        <w:t>經</w:t>
      </w:r>
      <w:r w:rsidR="00BE684A" w:rsidRPr="00B85303">
        <w:rPr>
          <w:rFonts w:ascii="標楷體" w:eastAsia="標楷體" w:hAnsi="標楷體" w:hint="eastAsia"/>
        </w:rPr>
        <w:t>二</w:t>
      </w:r>
      <w:r w:rsidR="007242F8" w:rsidRPr="00B85303">
        <w:rPr>
          <w:rFonts w:ascii="標楷體" w:eastAsia="標楷體" w:hAnsi="標楷體" w:hint="eastAsia"/>
        </w:rPr>
        <w:t>次</w:t>
      </w:r>
      <w:r w:rsidR="00724AB6" w:rsidRPr="00B85303">
        <w:rPr>
          <w:rFonts w:ascii="標楷體" w:eastAsia="標楷體" w:hAnsi="標楷體" w:hint="eastAsia"/>
        </w:rPr>
        <w:t>辦理計畫修正而大幅</w:t>
      </w:r>
      <w:r w:rsidR="000829EC" w:rsidRPr="00B85303">
        <w:rPr>
          <w:rFonts w:ascii="標楷體" w:eastAsia="標楷體" w:hAnsi="標楷體" w:hint="eastAsia"/>
        </w:rPr>
        <w:t>增加</w:t>
      </w:r>
      <w:r w:rsidR="00724AB6" w:rsidRPr="00B85303">
        <w:rPr>
          <w:rFonts w:ascii="標楷體" w:eastAsia="標楷體" w:hAnsi="標楷體" w:hint="eastAsia"/>
        </w:rPr>
        <w:t>經費，又</w:t>
      </w:r>
      <w:r w:rsidR="00C434C3" w:rsidRPr="00B85303">
        <w:rPr>
          <w:rFonts w:ascii="標楷體" w:eastAsia="標楷體" w:hAnsi="標楷體" w:hint="eastAsia"/>
        </w:rPr>
        <w:t>自</w:t>
      </w:r>
      <w:r w:rsidR="00724AB6" w:rsidRPr="00B85303">
        <w:rPr>
          <w:rFonts w:ascii="標楷體" w:eastAsia="標楷體" w:hAnsi="標楷體" w:hint="eastAsia"/>
        </w:rPr>
        <w:t>開工起各年度執行率</w:t>
      </w:r>
      <w:r w:rsidR="00646ADE">
        <w:rPr>
          <w:rFonts w:ascii="標楷體" w:eastAsia="標楷體" w:hAnsi="標楷體" w:hint="eastAsia"/>
        </w:rPr>
        <w:t>均</w:t>
      </w:r>
      <w:r w:rsidR="00724AB6" w:rsidRPr="00B85303">
        <w:rPr>
          <w:rFonts w:ascii="標楷體" w:eastAsia="標楷體" w:hAnsi="標楷體" w:hint="eastAsia"/>
        </w:rPr>
        <w:t>未及</w:t>
      </w:r>
      <w:r w:rsidR="00CC734E" w:rsidRPr="00B85303">
        <w:rPr>
          <w:rFonts w:ascii="標楷體" w:eastAsia="標楷體" w:hAnsi="標楷體" w:hint="eastAsia"/>
        </w:rPr>
        <w:t>七</w:t>
      </w:r>
      <w:r w:rsidR="00724AB6" w:rsidRPr="00B85303">
        <w:rPr>
          <w:rFonts w:ascii="標楷體" w:eastAsia="標楷體" w:hAnsi="標楷體" w:hint="eastAsia"/>
        </w:rPr>
        <w:t>成，</w:t>
      </w:r>
      <w:r w:rsidR="008D0704" w:rsidRPr="00B85303">
        <w:rPr>
          <w:rFonts w:ascii="標楷體" w:eastAsia="標楷體" w:hAnsi="標楷體" w:hint="eastAsia"/>
        </w:rPr>
        <w:t>允宜</w:t>
      </w:r>
      <w:r w:rsidR="00724AB6" w:rsidRPr="00B85303">
        <w:rPr>
          <w:rFonts w:ascii="標楷體" w:eastAsia="標楷體" w:hAnsi="標楷體" w:hint="eastAsia"/>
        </w:rPr>
        <w:t>審慎</w:t>
      </w:r>
      <w:r w:rsidR="008D0704" w:rsidRPr="00B85303">
        <w:rPr>
          <w:rFonts w:ascii="標楷體" w:eastAsia="標楷體" w:hAnsi="標楷體" w:hint="eastAsia"/>
        </w:rPr>
        <w:t>強化工程進度控管</w:t>
      </w:r>
      <w:bookmarkEnd w:id="21"/>
      <w:bookmarkEnd w:id="22"/>
    </w:p>
    <w:p w:rsidR="008D0704" w:rsidRPr="00B85303" w:rsidRDefault="008D0704" w:rsidP="008D0704">
      <w:pPr>
        <w:ind w:left="560" w:firstLine="560"/>
        <w:rPr>
          <w:rFonts w:ascii="標楷體" w:hAnsi="標楷體"/>
        </w:rPr>
      </w:pPr>
      <w:r w:rsidRPr="00B85303">
        <w:rPr>
          <w:rFonts w:ascii="標楷體" w:hAnsi="標楷體" w:hint="eastAsia"/>
        </w:rPr>
        <w:t>海委會11</w:t>
      </w:r>
      <w:r w:rsidR="00724AB6" w:rsidRPr="00B85303">
        <w:rPr>
          <w:rFonts w:ascii="標楷體" w:hAnsi="標楷體" w:hint="eastAsia"/>
        </w:rPr>
        <w:t>5</w:t>
      </w:r>
      <w:r w:rsidRPr="00B85303">
        <w:rPr>
          <w:rFonts w:ascii="標楷體" w:hAnsi="標楷體" w:hint="eastAsia"/>
        </w:rPr>
        <w:t>年度預算案「海洋業務-辦公廳舍新建工程」編列</w:t>
      </w:r>
      <w:r w:rsidR="00D42A24" w:rsidRPr="00B85303">
        <w:rPr>
          <w:rFonts w:ascii="標楷體" w:hAnsi="標楷體" w:hint="eastAsia"/>
        </w:rPr>
        <w:t>3億元</w:t>
      </w:r>
      <w:r w:rsidRPr="00B85303">
        <w:rPr>
          <w:rFonts w:ascii="標楷體" w:hAnsi="標楷體" w:hint="eastAsia"/>
          <w:snapToGrid/>
          <w:szCs w:val="24"/>
        </w:rPr>
        <w:t>，</w:t>
      </w:r>
      <w:r w:rsidR="000829EC" w:rsidRPr="00B85303">
        <w:rPr>
          <w:rFonts w:ascii="標楷體" w:hAnsi="標楷體" w:hint="eastAsia"/>
        </w:rPr>
        <w:t>係辦理「海洋委員會、海洋保育署暨國家海洋研究院合署辦公廳舍新建工程計畫」(以下簡稱</w:t>
      </w:r>
      <w:r w:rsidR="00ED70F3" w:rsidRPr="00B85303">
        <w:rPr>
          <w:rFonts w:ascii="標楷體" w:hAnsi="標楷體" w:hint="eastAsia"/>
        </w:rPr>
        <w:t>合署辦公廳舍新建工程</w:t>
      </w:r>
      <w:r w:rsidR="00D84BD2" w:rsidRPr="00B85303">
        <w:rPr>
          <w:rFonts w:ascii="標楷體" w:hAnsi="標楷體" w:hint="eastAsia"/>
        </w:rPr>
        <w:t>計畫</w:t>
      </w:r>
      <w:r w:rsidR="000829EC" w:rsidRPr="00B85303">
        <w:rPr>
          <w:rFonts w:ascii="標楷體" w:hAnsi="標楷體" w:hint="eastAsia"/>
        </w:rPr>
        <w:t>)第6年經費，</w:t>
      </w:r>
      <w:r w:rsidR="008C0B8E" w:rsidRPr="00B85303">
        <w:rPr>
          <w:rFonts w:ascii="標楷體" w:hAnsi="標楷體" w:hint="eastAsia"/>
        </w:rPr>
        <w:t>1</w:t>
      </w:r>
      <w:r w:rsidR="008C0B8E" w:rsidRPr="00B85303">
        <w:rPr>
          <w:rFonts w:ascii="標楷體" w:hAnsi="標楷體"/>
        </w:rPr>
        <w:t>10</w:t>
      </w:r>
      <w:r w:rsidR="008C0B8E" w:rsidRPr="00B85303">
        <w:rPr>
          <w:rFonts w:ascii="標楷體" w:hAnsi="標楷體" w:hint="eastAsia"/>
        </w:rPr>
        <w:t>至1</w:t>
      </w:r>
      <w:r w:rsidR="008C0B8E" w:rsidRPr="00B85303">
        <w:rPr>
          <w:rFonts w:ascii="標楷體" w:hAnsi="標楷體"/>
        </w:rPr>
        <w:t>1</w:t>
      </w:r>
      <w:r w:rsidR="00724AB6" w:rsidRPr="00B85303">
        <w:rPr>
          <w:rFonts w:ascii="標楷體" w:hAnsi="標楷體" w:hint="eastAsia"/>
        </w:rPr>
        <w:t>4</w:t>
      </w:r>
      <w:r w:rsidR="008C0B8E" w:rsidRPr="00B85303">
        <w:rPr>
          <w:rFonts w:ascii="標楷體" w:hAnsi="標楷體" w:hint="eastAsia"/>
        </w:rPr>
        <w:t>年度已編列</w:t>
      </w:r>
      <w:r w:rsidR="00724AB6" w:rsidRPr="00B85303">
        <w:rPr>
          <w:rFonts w:ascii="標楷體" w:hAnsi="標楷體" w:hint="eastAsia"/>
        </w:rPr>
        <w:t>8</w:t>
      </w:r>
      <w:r w:rsidR="008C0B8E" w:rsidRPr="00B85303">
        <w:rPr>
          <w:rFonts w:ascii="標楷體" w:hAnsi="標楷體" w:hint="eastAsia"/>
        </w:rPr>
        <w:t>億</w:t>
      </w:r>
      <w:r w:rsidR="00724AB6" w:rsidRPr="00B85303">
        <w:rPr>
          <w:rFonts w:ascii="標楷體" w:hAnsi="標楷體" w:hint="eastAsia"/>
        </w:rPr>
        <w:t>3</w:t>
      </w:r>
      <w:r w:rsidR="008C0B8E" w:rsidRPr="00B85303">
        <w:rPr>
          <w:rFonts w:ascii="標楷體" w:hAnsi="標楷體"/>
        </w:rPr>
        <w:t>,</w:t>
      </w:r>
      <w:r w:rsidR="00724AB6" w:rsidRPr="00B85303">
        <w:rPr>
          <w:rFonts w:ascii="標楷體" w:hAnsi="標楷體" w:hint="eastAsia"/>
        </w:rPr>
        <w:t>929</w:t>
      </w:r>
      <w:r w:rsidR="008C0B8E" w:rsidRPr="00B85303">
        <w:rPr>
          <w:rFonts w:ascii="標楷體" w:hAnsi="標楷體" w:hint="eastAsia"/>
        </w:rPr>
        <w:t>萬</w:t>
      </w:r>
      <w:r w:rsidR="00724AB6" w:rsidRPr="00B85303">
        <w:rPr>
          <w:rFonts w:ascii="標楷體" w:hAnsi="標楷體" w:hint="eastAsia"/>
        </w:rPr>
        <w:t>7</w:t>
      </w:r>
      <w:r w:rsidR="008C0B8E" w:rsidRPr="00B85303">
        <w:rPr>
          <w:rFonts w:ascii="標楷體" w:hAnsi="標楷體" w:hint="eastAsia"/>
        </w:rPr>
        <w:t>千元</w:t>
      </w:r>
      <w:r w:rsidRPr="00B85303">
        <w:rPr>
          <w:rFonts w:ascii="標楷體" w:hAnsi="標楷體" w:hint="eastAsia"/>
        </w:rPr>
        <w:t>。經查：</w:t>
      </w:r>
    </w:p>
    <w:p w:rsidR="008D0704" w:rsidRPr="00B85303" w:rsidRDefault="008D0704" w:rsidP="008D0704">
      <w:pPr>
        <w:pStyle w:val="a4"/>
        <w:ind w:left="840" w:hanging="280"/>
        <w:rPr>
          <w:rFonts w:ascii="標楷體" w:hAnsi="標楷體"/>
          <w:b/>
        </w:rPr>
      </w:pPr>
      <w:r w:rsidRPr="00B85303">
        <w:rPr>
          <w:rFonts w:ascii="標楷體" w:hAnsi="標楷體" w:hint="eastAsia"/>
          <w:b/>
        </w:rPr>
        <w:t>(一)</w:t>
      </w:r>
      <w:r w:rsidR="00D84BD2" w:rsidRPr="00B85303">
        <w:rPr>
          <w:rFonts w:ascii="標楷體" w:hAnsi="標楷體" w:hint="eastAsia"/>
          <w:b/>
        </w:rPr>
        <w:t>合署辦公廳舍新建工程計畫</w:t>
      </w:r>
      <w:r w:rsidR="000829EC" w:rsidRPr="00B85303">
        <w:rPr>
          <w:rFonts w:ascii="標楷體" w:hAnsi="標楷體" w:hint="eastAsia"/>
          <w:b/>
        </w:rPr>
        <w:t>於</w:t>
      </w:r>
      <w:r w:rsidRPr="00B85303">
        <w:rPr>
          <w:rFonts w:ascii="標楷體" w:hAnsi="標楷體"/>
          <w:b/>
        </w:rPr>
        <w:t>109</w:t>
      </w:r>
      <w:r w:rsidRPr="00B85303">
        <w:rPr>
          <w:rFonts w:ascii="標楷體" w:hAnsi="標楷體" w:hint="eastAsia"/>
          <w:b/>
        </w:rPr>
        <w:t>年核定</w:t>
      </w:r>
      <w:r w:rsidR="000829EC" w:rsidRPr="00B85303">
        <w:rPr>
          <w:rFonts w:ascii="標楷體" w:hAnsi="標楷體" w:hint="eastAsia"/>
          <w:b/>
        </w:rPr>
        <w:t>，</w:t>
      </w:r>
      <w:r w:rsidR="00C548F9" w:rsidRPr="00B85303">
        <w:rPr>
          <w:rFonts w:ascii="標楷體" w:hAnsi="標楷體" w:hint="eastAsia"/>
          <w:b/>
        </w:rPr>
        <w:t>於</w:t>
      </w:r>
      <w:r w:rsidR="000829EC" w:rsidRPr="00B85303">
        <w:rPr>
          <w:rFonts w:ascii="標楷體" w:hAnsi="標楷體" w:hint="eastAsia"/>
          <w:b/>
        </w:rPr>
        <w:t>110及114年度</w:t>
      </w:r>
      <w:r w:rsidR="00186AD3" w:rsidRPr="00B85303">
        <w:rPr>
          <w:rFonts w:ascii="標楷體" w:hAnsi="標楷體" w:hint="eastAsia"/>
          <w:b/>
        </w:rPr>
        <w:t>經</w:t>
      </w:r>
      <w:r w:rsidR="00BE684A" w:rsidRPr="00B85303">
        <w:rPr>
          <w:rFonts w:ascii="標楷體" w:hAnsi="標楷體" w:hint="eastAsia"/>
          <w:b/>
        </w:rPr>
        <w:t>二</w:t>
      </w:r>
      <w:r w:rsidR="007242F8" w:rsidRPr="00B85303">
        <w:rPr>
          <w:rFonts w:ascii="標楷體" w:hAnsi="標楷體" w:hint="eastAsia"/>
          <w:b/>
        </w:rPr>
        <w:t>次</w:t>
      </w:r>
      <w:r w:rsidR="000829EC" w:rsidRPr="00B85303">
        <w:rPr>
          <w:rFonts w:ascii="標楷體" w:hAnsi="標楷體" w:hint="eastAsia"/>
          <w:b/>
        </w:rPr>
        <w:t>計畫修正而大幅增加經費</w:t>
      </w:r>
    </w:p>
    <w:p w:rsidR="008D0704" w:rsidRPr="00B85303" w:rsidRDefault="00835829" w:rsidP="00835829">
      <w:pPr>
        <w:pStyle w:val="123"/>
        <w:ind w:left="1120" w:hanging="280"/>
        <w:rPr>
          <w:rFonts w:ascii="標楷體" w:hAnsi="標楷體"/>
        </w:rPr>
      </w:pPr>
      <w:r w:rsidRPr="00B85303">
        <w:rPr>
          <w:rFonts w:ascii="標楷體" w:hAnsi="標楷體" w:hint="eastAsia"/>
        </w:rPr>
        <w:t>1.</w:t>
      </w:r>
      <w:r w:rsidR="008D0704" w:rsidRPr="00B85303">
        <w:rPr>
          <w:rFonts w:ascii="標楷體" w:hAnsi="標楷體" w:hint="eastAsia"/>
        </w:rPr>
        <w:t>海委會為強化該會與所屬機關縱向溝通與聯繫</w:t>
      </w:r>
      <w:r w:rsidR="00646ADE">
        <w:rPr>
          <w:rFonts w:ascii="標楷體" w:hAnsi="標楷體" w:hint="eastAsia"/>
        </w:rPr>
        <w:t>而</w:t>
      </w:r>
      <w:r w:rsidR="008D0704" w:rsidRPr="00B85303">
        <w:rPr>
          <w:rFonts w:ascii="標楷體" w:hAnsi="標楷體" w:hint="eastAsia"/>
        </w:rPr>
        <w:t>辦理</w:t>
      </w:r>
      <w:r w:rsidR="00186AD3" w:rsidRPr="00B85303">
        <w:rPr>
          <w:rFonts w:ascii="標楷體" w:hAnsi="標楷體" w:hint="eastAsia"/>
        </w:rPr>
        <w:t>本計畫</w:t>
      </w:r>
      <w:r w:rsidR="00646ADE">
        <w:rPr>
          <w:rFonts w:ascii="標楷體" w:hAnsi="標楷體" w:hint="eastAsia"/>
        </w:rPr>
        <w:t>，</w:t>
      </w:r>
      <w:r w:rsidR="008D0704" w:rsidRPr="00B85303">
        <w:rPr>
          <w:rFonts w:ascii="標楷體" w:hAnsi="標楷體" w:hint="eastAsia"/>
        </w:rPr>
        <w:t>於109年2月經行政院核定，計畫總經費7億8,950萬元，</w:t>
      </w:r>
      <w:r w:rsidR="009843C1" w:rsidRPr="00B85303">
        <w:rPr>
          <w:rFonts w:ascii="標楷體" w:hAnsi="標楷體" w:hint="eastAsia"/>
        </w:rPr>
        <w:t>計畫期程自1</w:t>
      </w:r>
      <w:r w:rsidR="009843C1" w:rsidRPr="00B85303">
        <w:rPr>
          <w:rFonts w:ascii="標楷體" w:hAnsi="標楷體"/>
        </w:rPr>
        <w:t>10</w:t>
      </w:r>
      <w:r w:rsidR="009843C1" w:rsidRPr="00B85303">
        <w:rPr>
          <w:rFonts w:ascii="標楷體" w:hAnsi="標楷體" w:hint="eastAsia"/>
        </w:rPr>
        <w:t>至1</w:t>
      </w:r>
      <w:r w:rsidR="009843C1" w:rsidRPr="00B85303">
        <w:rPr>
          <w:rFonts w:ascii="標楷體" w:hAnsi="標楷體"/>
        </w:rPr>
        <w:t>15</w:t>
      </w:r>
      <w:r w:rsidR="009843C1" w:rsidRPr="00B85303">
        <w:rPr>
          <w:rFonts w:ascii="標楷體" w:hAnsi="標楷體" w:hint="eastAsia"/>
        </w:rPr>
        <w:t>年</w:t>
      </w:r>
      <w:r w:rsidR="00432C4F">
        <w:rPr>
          <w:rFonts w:ascii="標楷體" w:hAnsi="標楷體" w:hint="eastAsia"/>
        </w:rPr>
        <w:t>度</w:t>
      </w:r>
      <w:r w:rsidR="009843C1" w:rsidRPr="00B85303">
        <w:rPr>
          <w:rFonts w:ascii="標楷體" w:hAnsi="標楷體" w:hint="eastAsia"/>
        </w:rPr>
        <w:t>，分6年辦理。</w:t>
      </w:r>
      <w:r w:rsidR="00C548F9" w:rsidRPr="00B85303">
        <w:rPr>
          <w:rFonts w:ascii="標楷體" w:hAnsi="標楷體" w:hint="eastAsia"/>
        </w:rPr>
        <w:t>續</w:t>
      </w:r>
      <w:r w:rsidR="008D0704" w:rsidRPr="00B85303">
        <w:rPr>
          <w:rFonts w:ascii="標楷體" w:hAnsi="標楷體" w:hint="eastAsia"/>
        </w:rPr>
        <w:t>受</w:t>
      </w:r>
      <w:r w:rsidR="00554C0F">
        <w:rPr>
          <w:rFonts w:ascii="標楷體" w:hAnsi="標楷體" w:hint="eastAsia"/>
        </w:rPr>
        <w:t>C</w:t>
      </w:r>
      <w:r w:rsidR="00554C0F">
        <w:rPr>
          <w:rFonts w:ascii="標楷體" w:hAnsi="標楷體"/>
        </w:rPr>
        <w:t>ovid-19</w:t>
      </w:r>
      <w:r w:rsidR="008D0704" w:rsidRPr="00B85303">
        <w:rPr>
          <w:rFonts w:ascii="標楷體" w:hAnsi="標楷體" w:hint="eastAsia"/>
        </w:rPr>
        <w:t>疫情及國際情勢等因素影響致人力及材料上漲，於110年12月經行政院核定</w:t>
      </w:r>
      <w:r w:rsidR="00C548F9" w:rsidRPr="00B85303">
        <w:rPr>
          <w:rFonts w:ascii="標楷體" w:hAnsi="標楷體" w:hint="eastAsia"/>
        </w:rPr>
        <w:t>第</w:t>
      </w:r>
      <w:r w:rsidR="00432C4F">
        <w:rPr>
          <w:rFonts w:ascii="標楷體" w:hAnsi="標楷體" w:hint="eastAsia"/>
        </w:rPr>
        <w:t>一</w:t>
      </w:r>
      <w:r w:rsidR="00C548F9" w:rsidRPr="00B85303">
        <w:rPr>
          <w:rFonts w:ascii="標楷體" w:hAnsi="標楷體" w:hint="eastAsia"/>
        </w:rPr>
        <w:t>次</w:t>
      </w:r>
      <w:r w:rsidR="008D0704" w:rsidRPr="00B85303">
        <w:rPr>
          <w:rFonts w:ascii="標楷體" w:hAnsi="標楷體" w:hint="eastAsia"/>
        </w:rPr>
        <w:t>修正計畫總經費為</w:t>
      </w:r>
      <w:r w:rsidR="008D0704" w:rsidRPr="00B85303">
        <w:rPr>
          <w:rFonts w:ascii="標楷體" w:hAnsi="標楷體"/>
        </w:rPr>
        <w:t>11</w:t>
      </w:r>
      <w:r w:rsidR="008D0704" w:rsidRPr="00B85303">
        <w:rPr>
          <w:rFonts w:ascii="標楷體" w:hAnsi="標楷體" w:hint="eastAsia"/>
        </w:rPr>
        <w:t>億</w:t>
      </w:r>
      <w:r w:rsidR="008D0704" w:rsidRPr="00B85303">
        <w:rPr>
          <w:rFonts w:ascii="標楷體" w:hAnsi="標楷體"/>
        </w:rPr>
        <w:t>3</w:t>
      </w:r>
      <w:r w:rsidR="008D0704" w:rsidRPr="00B85303">
        <w:rPr>
          <w:rFonts w:ascii="標楷體" w:hAnsi="標楷體" w:hint="eastAsia"/>
        </w:rPr>
        <w:t>,</w:t>
      </w:r>
      <w:r w:rsidR="008D0704" w:rsidRPr="00B85303">
        <w:rPr>
          <w:rFonts w:ascii="標楷體" w:hAnsi="標楷體"/>
        </w:rPr>
        <w:t>362</w:t>
      </w:r>
      <w:r w:rsidR="008D0704" w:rsidRPr="00B85303">
        <w:rPr>
          <w:rFonts w:ascii="標楷體" w:hAnsi="標楷體" w:hint="eastAsia"/>
        </w:rPr>
        <w:t>萬</w:t>
      </w:r>
      <w:r w:rsidR="008D0704" w:rsidRPr="00B85303">
        <w:rPr>
          <w:rFonts w:ascii="標楷體" w:hAnsi="標楷體"/>
        </w:rPr>
        <w:t>2</w:t>
      </w:r>
      <w:r w:rsidR="008D0704" w:rsidRPr="00B85303">
        <w:rPr>
          <w:rFonts w:ascii="標楷體" w:hAnsi="標楷體" w:hint="eastAsia"/>
        </w:rPr>
        <w:t>千元，期程</w:t>
      </w:r>
      <w:r w:rsidR="009843C1" w:rsidRPr="00B85303">
        <w:rPr>
          <w:rFonts w:ascii="標楷體" w:hAnsi="標楷體" w:hint="eastAsia"/>
        </w:rPr>
        <w:t>維持</w:t>
      </w:r>
      <w:r w:rsidR="008D0704" w:rsidRPr="00B85303">
        <w:rPr>
          <w:rFonts w:ascii="標楷體" w:hAnsi="標楷體" w:hint="eastAsia"/>
        </w:rPr>
        <w:t>不變</w:t>
      </w:r>
      <w:bookmarkStart w:id="23" w:name="_Hlk114160374"/>
      <w:r w:rsidR="008D0704" w:rsidRPr="00B85303">
        <w:rPr>
          <w:rFonts w:ascii="標楷體" w:hAnsi="標楷體" w:hint="eastAsia"/>
        </w:rPr>
        <w:t>，總經費增加3億4,</w:t>
      </w:r>
      <w:r w:rsidR="00481F75" w:rsidRPr="00B85303">
        <w:rPr>
          <w:rFonts w:ascii="標楷體" w:hAnsi="標楷體"/>
        </w:rPr>
        <w:t>412</w:t>
      </w:r>
      <w:r w:rsidR="008D0704" w:rsidRPr="00B85303">
        <w:rPr>
          <w:rFonts w:ascii="標楷體" w:hAnsi="標楷體" w:hint="eastAsia"/>
        </w:rPr>
        <w:t>萬2千元，增幅達43.59%。</w:t>
      </w:r>
      <w:bookmarkEnd w:id="23"/>
    </w:p>
    <w:p w:rsidR="00835829" w:rsidRDefault="00835829" w:rsidP="00835829">
      <w:pPr>
        <w:pStyle w:val="123"/>
        <w:ind w:left="1120" w:hanging="280"/>
        <w:rPr>
          <w:rFonts w:ascii="標楷體" w:hAnsi="標楷體"/>
        </w:rPr>
      </w:pPr>
      <w:r w:rsidRPr="00B85303">
        <w:rPr>
          <w:rFonts w:ascii="標楷體" w:hAnsi="標楷體" w:hint="eastAsia"/>
        </w:rPr>
        <w:t>2.</w:t>
      </w:r>
      <w:r w:rsidR="00C548F9" w:rsidRPr="00B85303">
        <w:rPr>
          <w:rFonts w:ascii="標楷體" w:hAnsi="標楷體" w:hint="eastAsia"/>
        </w:rPr>
        <w:t>嗣</w:t>
      </w:r>
      <w:r w:rsidR="00C548F9" w:rsidRPr="00432C4F">
        <w:rPr>
          <w:rFonts w:ascii="標楷體" w:hAnsi="標楷體" w:hint="eastAsia"/>
        </w:rPr>
        <w:t>112年度為</w:t>
      </w:r>
      <w:r w:rsidR="00C548F9" w:rsidRPr="00B85303">
        <w:rPr>
          <w:rFonts w:ascii="標楷體" w:hAnsi="標楷體" w:hint="eastAsia"/>
        </w:rPr>
        <w:t>配合高雄市政府施工計畫外審建議新增前置保護性假設工程，及113年度基地開挖後遇不可預見含油土壤情形，需請增預算辦理含油土處理清運作業等，爰於114年4月</w:t>
      </w:r>
      <w:r w:rsidR="00186AD3" w:rsidRPr="00B85303">
        <w:rPr>
          <w:rFonts w:ascii="標楷體" w:hAnsi="標楷體" w:hint="eastAsia"/>
        </w:rPr>
        <w:t>經行政院核定第</w:t>
      </w:r>
      <w:r w:rsidR="00432C4F">
        <w:rPr>
          <w:rFonts w:ascii="標楷體" w:hAnsi="標楷體" w:hint="eastAsia"/>
        </w:rPr>
        <w:t>二</w:t>
      </w:r>
      <w:r w:rsidR="00186AD3" w:rsidRPr="00B85303">
        <w:rPr>
          <w:rFonts w:ascii="標楷體" w:hAnsi="標楷體" w:hint="eastAsia"/>
        </w:rPr>
        <w:t>次修正計畫總經費為</w:t>
      </w:r>
      <w:r w:rsidR="00186AD3" w:rsidRPr="00B85303">
        <w:rPr>
          <w:rFonts w:ascii="標楷體" w:hAnsi="標楷體"/>
        </w:rPr>
        <w:t>1</w:t>
      </w:r>
      <w:r w:rsidR="00186AD3" w:rsidRPr="00B85303">
        <w:rPr>
          <w:rFonts w:ascii="標楷體" w:hAnsi="標楷體" w:hint="eastAsia"/>
        </w:rPr>
        <w:t>5億9,736萬元，期程自110年至117年6月，延長1.5年，總經費較第</w:t>
      </w:r>
      <w:r w:rsidR="00432C4F">
        <w:rPr>
          <w:rFonts w:ascii="標楷體" w:hAnsi="標楷體" w:hint="eastAsia"/>
        </w:rPr>
        <w:t>一</w:t>
      </w:r>
      <w:r w:rsidR="00186AD3" w:rsidRPr="00B85303">
        <w:rPr>
          <w:rFonts w:ascii="標楷體" w:hAnsi="標楷體" w:hint="eastAsia"/>
        </w:rPr>
        <w:t>次</w:t>
      </w:r>
      <w:r w:rsidR="00432C4F" w:rsidRPr="00B85303">
        <w:rPr>
          <w:rFonts w:ascii="標楷體" w:hAnsi="標楷體" w:hint="eastAsia"/>
        </w:rPr>
        <w:t>修正</w:t>
      </w:r>
      <w:r w:rsidR="00186AD3" w:rsidRPr="00B85303">
        <w:rPr>
          <w:rFonts w:ascii="標楷體" w:hAnsi="標楷體" w:hint="eastAsia"/>
        </w:rPr>
        <w:t>計畫增加</w:t>
      </w:r>
      <w:r w:rsidR="00A43F8B" w:rsidRPr="00B85303">
        <w:rPr>
          <w:rFonts w:ascii="標楷體" w:hAnsi="標楷體" w:hint="eastAsia"/>
        </w:rPr>
        <w:t>4億6,373萬8千元</w:t>
      </w:r>
      <w:r w:rsidR="00186AD3" w:rsidRPr="00B85303">
        <w:rPr>
          <w:rFonts w:ascii="標楷體" w:hAnsi="標楷體" w:hint="eastAsia"/>
        </w:rPr>
        <w:t>，增幅達</w:t>
      </w:r>
      <w:r w:rsidR="00A43F8B" w:rsidRPr="00B85303">
        <w:rPr>
          <w:rFonts w:ascii="標楷體" w:hAnsi="標楷體" w:hint="eastAsia"/>
        </w:rPr>
        <w:t>40.91</w:t>
      </w:r>
      <w:r w:rsidR="00186AD3" w:rsidRPr="00B85303">
        <w:rPr>
          <w:rFonts w:ascii="標楷體" w:hAnsi="標楷體" w:hint="eastAsia"/>
        </w:rPr>
        <w:t>%</w:t>
      </w:r>
      <w:r w:rsidR="00432C4F">
        <w:rPr>
          <w:rFonts w:ascii="標楷體" w:hAnsi="標楷體" w:hint="eastAsia"/>
        </w:rPr>
        <w:t>(詳表1)</w:t>
      </w:r>
      <w:r w:rsidR="00186AD3" w:rsidRPr="00B85303">
        <w:rPr>
          <w:rFonts w:ascii="標楷體" w:hAnsi="標楷體" w:hint="eastAsia"/>
        </w:rPr>
        <w:t>。</w:t>
      </w:r>
    </w:p>
    <w:p w:rsidR="008C235C" w:rsidRDefault="008C235C" w:rsidP="00835829">
      <w:pPr>
        <w:pStyle w:val="123"/>
        <w:ind w:left="1120" w:hanging="280"/>
        <w:rPr>
          <w:rFonts w:ascii="標楷體" w:hAnsi="標楷體"/>
        </w:rPr>
      </w:pPr>
    </w:p>
    <w:p w:rsidR="008C235C" w:rsidRPr="00B85303" w:rsidRDefault="008C235C" w:rsidP="00835829">
      <w:pPr>
        <w:pStyle w:val="123"/>
        <w:ind w:left="1120" w:hanging="280"/>
        <w:rPr>
          <w:rFonts w:ascii="標楷體" w:hAnsi="標楷體" w:hint="eastAsia"/>
        </w:rPr>
      </w:pPr>
    </w:p>
    <w:p w:rsidR="00186AD3" w:rsidRPr="00B85303" w:rsidRDefault="00A43F8B" w:rsidP="00B41F6A">
      <w:pPr>
        <w:pStyle w:val="123"/>
        <w:spacing w:line="440" w:lineRule="exact"/>
        <w:ind w:leftChars="-101" w:left="709" w:rightChars="-152" w:right="-426" w:hangingChars="354" w:hanging="992"/>
        <w:rPr>
          <w:rFonts w:ascii="標楷體" w:hAnsi="標楷體" w:hint="eastAsia"/>
        </w:rPr>
      </w:pPr>
      <w:r w:rsidRPr="00B85303">
        <w:rPr>
          <w:rFonts w:ascii="標楷體" w:hAnsi="標楷體" w:hint="eastAsia"/>
          <w:b/>
          <w:lang w:val="x-none" w:eastAsia="x-none"/>
        </w:rPr>
        <w:t>表</w:t>
      </w:r>
      <w:r w:rsidRPr="00B85303">
        <w:rPr>
          <w:rFonts w:ascii="標楷體" w:hAnsi="標楷體" w:hint="eastAsia"/>
          <w:b/>
          <w:lang w:val="x-none"/>
        </w:rPr>
        <w:t>1</w:t>
      </w:r>
      <w:r w:rsidRPr="00B85303">
        <w:rPr>
          <w:rFonts w:ascii="標楷體" w:hAnsi="標楷體"/>
          <w:b/>
          <w:lang w:val="x-none"/>
        </w:rPr>
        <w:t xml:space="preserve"> </w:t>
      </w:r>
      <w:r w:rsidRPr="00B85303">
        <w:rPr>
          <w:rFonts w:ascii="標楷體" w:hAnsi="標楷體" w:hint="eastAsia"/>
          <w:b/>
          <w:lang w:val="x-none"/>
        </w:rPr>
        <w:t xml:space="preserve"> 「</w:t>
      </w:r>
      <w:r w:rsidRPr="00B85303">
        <w:rPr>
          <w:rFonts w:ascii="標楷體" w:hAnsi="標楷體" w:hint="eastAsia"/>
          <w:b/>
          <w:lang w:val="x-none" w:eastAsia="x-none"/>
        </w:rPr>
        <w:t>海洋委員會、海洋保育署暨國家海洋研究院合署辦公廳舍新建工程計畫</w:t>
      </w:r>
      <w:r w:rsidRPr="00B85303">
        <w:rPr>
          <w:rFonts w:ascii="標楷體" w:hAnsi="標楷體" w:hint="eastAsia"/>
          <w:b/>
          <w:lang w:val="x-none"/>
        </w:rPr>
        <w:t xml:space="preserve">」歷次核定(修正)概況表 </w:t>
      </w:r>
      <w:r w:rsidRPr="00B85303">
        <w:rPr>
          <w:rFonts w:ascii="標楷體" w:hAnsi="標楷體"/>
          <w:b/>
          <w:lang w:val="x-none"/>
        </w:rPr>
        <w:t xml:space="preserve"> </w:t>
      </w:r>
      <w:r w:rsidR="003C037C">
        <w:rPr>
          <w:rFonts w:ascii="標楷體" w:hAnsi="標楷體"/>
          <w:b/>
          <w:lang w:val="x-none"/>
        </w:rPr>
        <w:t xml:space="preserve">         </w:t>
      </w:r>
      <w:r w:rsidR="00B41F6A">
        <w:rPr>
          <w:rFonts w:ascii="標楷體" w:hAnsi="標楷體"/>
          <w:b/>
          <w:lang w:val="x-none"/>
        </w:rPr>
        <w:t xml:space="preserve">     </w:t>
      </w:r>
      <w:r w:rsidR="003C037C">
        <w:rPr>
          <w:rFonts w:ascii="標楷體" w:hAnsi="標楷體"/>
          <w:b/>
          <w:lang w:val="x-none"/>
        </w:rPr>
        <w:t xml:space="preserve"> </w:t>
      </w:r>
      <w:r w:rsidR="00B41F6A">
        <w:rPr>
          <w:rFonts w:ascii="標楷體" w:hAnsi="標楷體"/>
          <w:b/>
          <w:lang w:val="x-none"/>
        </w:rPr>
        <w:t xml:space="preserve">  </w:t>
      </w:r>
      <w:r w:rsidRPr="00B85303">
        <w:rPr>
          <w:rFonts w:ascii="標楷體" w:hAnsi="標楷體" w:hint="eastAsia"/>
          <w:sz w:val="24"/>
          <w:szCs w:val="24"/>
          <w:lang w:val="x-none" w:eastAsia="x-none"/>
        </w:rPr>
        <w:t>單位：新臺幣千元</w:t>
      </w:r>
    </w:p>
    <w:tbl>
      <w:tblPr>
        <w:tblW w:w="9215" w:type="dxa"/>
        <w:tblInd w:w="-2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5"/>
        <w:gridCol w:w="1276"/>
        <w:gridCol w:w="1274"/>
        <w:gridCol w:w="1136"/>
        <w:gridCol w:w="1133"/>
        <w:gridCol w:w="3261"/>
      </w:tblGrid>
      <w:tr w:rsidR="00E53573" w:rsidRPr="00B85303" w:rsidTr="000A26B5">
        <w:trPr>
          <w:trHeight w:val="388"/>
        </w:trPr>
        <w:tc>
          <w:tcPr>
            <w:tcW w:w="1135" w:type="dxa"/>
            <w:shd w:val="clear" w:color="auto" w:fill="auto"/>
            <w:noWrap/>
            <w:vAlign w:val="center"/>
            <w:hideMark/>
          </w:tcPr>
          <w:p w:rsidR="00E53573" w:rsidRPr="00B85303" w:rsidRDefault="00E53573" w:rsidP="00957B0C">
            <w:pPr>
              <w:pStyle w:val="142"/>
              <w:jc w:val="center"/>
              <w:rPr>
                <w:rFonts w:ascii="標楷體" w:hAnsi="標楷體" w:hint="eastAsia"/>
              </w:rPr>
            </w:pPr>
            <w:r w:rsidRPr="00B85303">
              <w:rPr>
                <w:rFonts w:ascii="標楷體" w:hAnsi="標楷體" w:hint="eastAsia"/>
              </w:rPr>
              <w:t>項目</w:t>
            </w:r>
          </w:p>
        </w:tc>
        <w:tc>
          <w:tcPr>
            <w:tcW w:w="1276" w:type="dxa"/>
            <w:shd w:val="clear" w:color="auto" w:fill="auto"/>
            <w:noWrap/>
            <w:vAlign w:val="center"/>
            <w:hideMark/>
          </w:tcPr>
          <w:p w:rsidR="00E53573" w:rsidRPr="00B85303" w:rsidRDefault="00E53573" w:rsidP="00957B0C">
            <w:pPr>
              <w:pStyle w:val="142"/>
              <w:jc w:val="center"/>
              <w:rPr>
                <w:rFonts w:ascii="標楷體" w:hAnsi="標楷體" w:hint="eastAsia"/>
              </w:rPr>
            </w:pPr>
            <w:r w:rsidRPr="00B85303">
              <w:rPr>
                <w:rFonts w:ascii="標楷體" w:hAnsi="標楷體" w:hint="eastAsia"/>
              </w:rPr>
              <w:t>核定時間</w:t>
            </w:r>
          </w:p>
        </w:tc>
        <w:tc>
          <w:tcPr>
            <w:tcW w:w="1274" w:type="dxa"/>
            <w:vAlign w:val="center"/>
          </w:tcPr>
          <w:p w:rsidR="00E53573" w:rsidRPr="00B85303" w:rsidRDefault="000A26B5" w:rsidP="000A26B5">
            <w:pPr>
              <w:pStyle w:val="142"/>
              <w:jc w:val="center"/>
              <w:rPr>
                <w:rFonts w:ascii="標楷體" w:hAnsi="標楷體" w:hint="eastAsia"/>
              </w:rPr>
            </w:pPr>
            <w:r>
              <w:rPr>
                <w:rFonts w:ascii="標楷體" w:hAnsi="標楷體" w:hint="eastAsia"/>
              </w:rPr>
              <w:t>計畫期程</w:t>
            </w:r>
          </w:p>
        </w:tc>
        <w:tc>
          <w:tcPr>
            <w:tcW w:w="1136" w:type="dxa"/>
            <w:vAlign w:val="center"/>
          </w:tcPr>
          <w:p w:rsidR="00E53573" w:rsidRPr="00B85303" w:rsidRDefault="00E53573" w:rsidP="00957B0C">
            <w:pPr>
              <w:pStyle w:val="142"/>
              <w:jc w:val="center"/>
              <w:rPr>
                <w:rFonts w:ascii="標楷體" w:hAnsi="標楷體" w:hint="eastAsia"/>
              </w:rPr>
            </w:pPr>
            <w:r w:rsidRPr="00B85303">
              <w:rPr>
                <w:rFonts w:ascii="標楷體" w:hAnsi="標楷體" w:hint="eastAsia"/>
              </w:rPr>
              <w:t>計畫金額</w:t>
            </w:r>
          </w:p>
        </w:tc>
        <w:tc>
          <w:tcPr>
            <w:tcW w:w="1133" w:type="dxa"/>
            <w:vAlign w:val="center"/>
          </w:tcPr>
          <w:p w:rsidR="00E53573" w:rsidRPr="00B85303" w:rsidRDefault="00E53573" w:rsidP="00957B0C">
            <w:pPr>
              <w:pStyle w:val="142"/>
              <w:jc w:val="center"/>
              <w:rPr>
                <w:rFonts w:ascii="標楷體" w:hAnsi="標楷體" w:hint="eastAsia"/>
              </w:rPr>
            </w:pPr>
            <w:r w:rsidRPr="00B85303">
              <w:rPr>
                <w:rFonts w:ascii="標楷體" w:hAnsi="標楷體" w:hint="eastAsia"/>
              </w:rPr>
              <w:t>調增金額</w:t>
            </w:r>
          </w:p>
        </w:tc>
        <w:tc>
          <w:tcPr>
            <w:tcW w:w="3261" w:type="dxa"/>
            <w:vAlign w:val="center"/>
          </w:tcPr>
          <w:p w:rsidR="00E53573" w:rsidRPr="00B85303" w:rsidRDefault="00E53573" w:rsidP="00957B0C">
            <w:pPr>
              <w:pStyle w:val="142"/>
              <w:jc w:val="center"/>
              <w:rPr>
                <w:rFonts w:ascii="標楷體" w:hAnsi="標楷體" w:hint="eastAsia"/>
              </w:rPr>
            </w:pPr>
            <w:r w:rsidRPr="00B85303">
              <w:rPr>
                <w:rFonts w:ascii="標楷體" w:hAnsi="標楷體" w:hint="eastAsia"/>
              </w:rPr>
              <w:t>修正計畫原因</w:t>
            </w:r>
          </w:p>
        </w:tc>
      </w:tr>
      <w:tr w:rsidR="00E53573" w:rsidRPr="00B85303" w:rsidTr="00C557BB">
        <w:trPr>
          <w:trHeight w:val="388"/>
        </w:trPr>
        <w:tc>
          <w:tcPr>
            <w:tcW w:w="1135" w:type="dxa"/>
            <w:shd w:val="clear" w:color="auto" w:fill="auto"/>
            <w:noWrap/>
            <w:vAlign w:val="center"/>
            <w:hideMark/>
          </w:tcPr>
          <w:p w:rsidR="00E53573" w:rsidRPr="00B85303" w:rsidRDefault="00E53573" w:rsidP="00186AD3">
            <w:pPr>
              <w:pStyle w:val="142"/>
              <w:rPr>
                <w:rFonts w:ascii="標楷體" w:hAnsi="標楷體" w:hint="eastAsia"/>
              </w:rPr>
            </w:pPr>
            <w:r w:rsidRPr="00B85303">
              <w:rPr>
                <w:rFonts w:ascii="標楷體" w:hAnsi="標楷體" w:hint="eastAsia"/>
              </w:rPr>
              <w:t xml:space="preserve"> 原計畫 </w:t>
            </w:r>
          </w:p>
        </w:tc>
        <w:tc>
          <w:tcPr>
            <w:tcW w:w="1276" w:type="dxa"/>
            <w:shd w:val="clear" w:color="auto" w:fill="auto"/>
            <w:noWrap/>
            <w:vAlign w:val="center"/>
            <w:hideMark/>
          </w:tcPr>
          <w:p w:rsidR="00E53573" w:rsidRPr="00B85303" w:rsidRDefault="00E53573" w:rsidP="00186AD3">
            <w:pPr>
              <w:pStyle w:val="142"/>
              <w:rPr>
                <w:rFonts w:ascii="標楷體" w:hAnsi="標楷體" w:hint="eastAsia"/>
                <w:spacing w:val="-10"/>
              </w:rPr>
            </w:pPr>
            <w:r w:rsidRPr="00B85303">
              <w:rPr>
                <w:rFonts w:ascii="標楷體" w:hAnsi="標楷體" w:hint="eastAsia"/>
                <w:spacing w:val="-10"/>
              </w:rPr>
              <w:t xml:space="preserve"> 109年2月 </w:t>
            </w:r>
          </w:p>
        </w:tc>
        <w:tc>
          <w:tcPr>
            <w:tcW w:w="1274" w:type="dxa"/>
            <w:vAlign w:val="center"/>
          </w:tcPr>
          <w:p w:rsidR="00E53573" w:rsidRPr="00C557BB" w:rsidRDefault="00C557BB" w:rsidP="00722B83">
            <w:pPr>
              <w:pStyle w:val="142"/>
              <w:rPr>
                <w:rFonts w:ascii="標楷體" w:hAnsi="標楷體" w:hint="eastAsia"/>
                <w:spacing w:val="-20"/>
                <w:sz w:val="22"/>
                <w:szCs w:val="22"/>
              </w:rPr>
            </w:pPr>
            <w:r w:rsidRPr="00C557BB">
              <w:rPr>
                <w:rFonts w:ascii="標楷體" w:hAnsi="標楷體" w:hint="eastAsia"/>
                <w:spacing w:val="-10"/>
              </w:rPr>
              <w:t>110至115年度</w:t>
            </w:r>
          </w:p>
        </w:tc>
        <w:tc>
          <w:tcPr>
            <w:tcW w:w="1136" w:type="dxa"/>
            <w:vAlign w:val="center"/>
          </w:tcPr>
          <w:p w:rsidR="00E53573" w:rsidRPr="00B85303" w:rsidRDefault="00E53573" w:rsidP="00E53573">
            <w:pPr>
              <w:pStyle w:val="142"/>
              <w:jc w:val="right"/>
              <w:rPr>
                <w:rFonts w:ascii="標楷體" w:hAnsi="標楷體" w:hint="eastAsia"/>
              </w:rPr>
            </w:pPr>
            <w:r w:rsidRPr="00B85303">
              <w:rPr>
                <w:rFonts w:ascii="標楷體" w:hAnsi="標楷體" w:hint="eastAsia"/>
              </w:rPr>
              <w:t xml:space="preserve">　789,500</w:t>
            </w:r>
          </w:p>
        </w:tc>
        <w:tc>
          <w:tcPr>
            <w:tcW w:w="1133" w:type="dxa"/>
            <w:vAlign w:val="center"/>
          </w:tcPr>
          <w:p w:rsidR="00E53573" w:rsidRPr="00B85303" w:rsidRDefault="00E53573" w:rsidP="00E53573">
            <w:pPr>
              <w:pStyle w:val="142"/>
              <w:jc w:val="right"/>
              <w:rPr>
                <w:rFonts w:ascii="標楷體" w:hAnsi="標楷體" w:hint="eastAsia"/>
              </w:rPr>
            </w:pPr>
            <w:r>
              <w:rPr>
                <w:rFonts w:ascii="標楷體" w:hAnsi="標楷體" w:hint="eastAsia"/>
              </w:rPr>
              <w:t>-</w:t>
            </w:r>
          </w:p>
        </w:tc>
        <w:tc>
          <w:tcPr>
            <w:tcW w:w="3261" w:type="dxa"/>
            <w:vAlign w:val="center"/>
          </w:tcPr>
          <w:p w:rsidR="00E53573" w:rsidRPr="00B85303" w:rsidRDefault="00E53573" w:rsidP="005B3FD6">
            <w:pPr>
              <w:pStyle w:val="142"/>
              <w:jc w:val="center"/>
              <w:rPr>
                <w:rFonts w:ascii="標楷體" w:hAnsi="標楷體" w:hint="eastAsia"/>
              </w:rPr>
            </w:pPr>
          </w:p>
        </w:tc>
      </w:tr>
      <w:tr w:rsidR="00E53573" w:rsidRPr="00B85303" w:rsidTr="00C557BB">
        <w:trPr>
          <w:trHeight w:val="399"/>
        </w:trPr>
        <w:tc>
          <w:tcPr>
            <w:tcW w:w="1135" w:type="dxa"/>
            <w:shd w:val="clear" w:color="auto" w:fill="auto"/>
            <w:noWrap/>
            <w:vAlign w:val="center"/>
            <w:hideMark/>
          </w:tcPr>
          <w:p w:rsidR="00E53573" w:rsidRPr="00B85303" w:rsidRDefault="00E53573" w:rsidP="00186AD3">
            <w:pPr>
              <w:pStyle w:val="142"/>
              <w:rPr>
                <w:rFonts w:ascii="標楷體" w:hAnsi="標楷體" w:hint="eastAsia"/>
                <w:spacing w:val="-20"/>
              </w:rPr>
            </w:pPr>
            <w:r w:rsidRPr="00B85303">
              <w:rPr>
                <w:rFonts w:ascii="標楷體" w:hAnsi="標楷體" w:hint="eastAsia"/>
                <w:spacing w:val="-20"/>
              </w:rPr>
              <w:t xml:space="preserve"> 第1次修正 </w:t>
            </w:r>
          </w:p>
        </w:tc>
        <w:tc>
          <w:tcPr>
            <w:tcW w:w="1276" w:type="dxa"/>
            <w:shd w:val="clear" w:color="auto" w:fill="auto"/>
            <w:noWrap/>
            <w:vAlign w:val="center"/>
            <w:hideMark/>
          </w:tcPr>
          <w:p w:rsidR="00E53573" w:rsidRPr="00B85303" w:rsidRDefault="00E53573" w:rsidP="00186AD3">
            <w:pPr>
              <w:pStyle w:val="142"/>
              <w:rPr>
                <w:rFonts w:ascii="標楷體" w:hAnsi="標楷體" w:hint="eastAsia"/>
                <w:spacing w:val="-10"/>
              </w:rPr>
            </w:pPr>
            <w:r w:rsidRPr="00B85303">
              <w:rPr>
                <w:rFonts w:ascii="標楷體" w:hAnsi="標楷體" w:hint="eastAsia"/>
                <w:spacing w:val="-10"/>
              </w:rPr>
              <w:t xml:space="preserve"> 110年12月 </w:t>
            </w:r>
          </w:p>
        </w:tc>
        <w:tc>
          <w:tcPr>
            <w:tcW w:w="1274" w:type="dxa"/>
            <w:vAlign w:val="center"/>
          </w:tcPr>
          <w:p w:rsidR="00E53573" w:rsidRPr="00B85303" w:rsidRDefault="00EF771D" w:rsidP="00722B83">
            <w:pPr>
              <w:pStyle w:val="142"/>
              <w:rPr>
                <w:rFonts w:ascii="標楷體" w:hAnsi="標楷體" w:hint="eastAsia"/>
              </w:rPr>
            </w:pPr>
            <w:r>
              <w:rPr>
                <w:rFonts w:ascii="標楷體" w:hAnsi="標楷體" w:hint="eastAsia"/>
              </w:rPr>
              <w:t>同上</w:t>
            </w:r>
          </w:p>
        </w:tc>
        <w:tc>
          <w:tcPr>
            <w:tcW w:w="1136" w:type="dxa"/>
            <w:vAlign w:val="center"/>
          </w:tcPr>
          <w:p w:rsidR="00E53573" w:rsidRPr="00B85303" w:rsidRDefault="00E53573" w:rsidP="00E53573">
            <w:pPr>
              <w:pStyle w:val="142"/>
              <w:jc w:val="right"/>
              <w:rPr>
                <w:rFonts w:ascii="標楷體" w:hAnsi="標楷體" w:hint="eastAsia"/>
              </w:rPr>
            </w:pPr>
            <w:r w:rsidRPr="00B85303">
              <w:rPr>
                <w:rFonts w:ascii="標楷體" w:hAnsi="標楷體"/>
              </w:rPr>
              <w:t>1</w:t>
            </w:r>
            <w:r w:rsidRPr="00B85303">
              <w:rPr>
                <w:rFonts w:ascii="標楷體" w:hAnsi="標楷體" w:hint="eastAsia"/>
              </w:rPr>
              <w:t>,</w:t>
            </w:r>
            <w:r w:rsidRPr="00B85303">
              <w:rPr>
                <w:rFonts w:ascii="標楷體" w:hAnsi="標楷體"/>
              </w:rPr>
              <w:t>133</w:t>
            </w:r>
            <w:r w:rsidRPr="00B85303">
              <w:rPr>
                <w:rFonts w:ascii="標楷體" w:hAnsi="標楷體" w:hint="eastAsia"/>
              </w:rPr>
              <w:t>,</w:t>
            </w:r>
            <w:r w:rsidRPr="00B85303">
              <w:rPr>
                <w:rFonts w:ascii="標楷體" w:hAnsi="標楷體"/>
              </w:rPr>
              <w:t>622</w:t>
            </w:r>
          </w:p>
        </w:tc>
        <w:tc>
          <w:tcPr>
            <w:tcW w:w="1133" w:type="dxa"/>
            <w:vAlign w:val="center"/>
          </w:tcPr>
          <w:p w:rsidR="00E53573" w:rsidRPr="00B85303" w:rsidRDefault="00E53573" w:rsidP="00E53573">
            <w:pPr>
              <w:pStyle w:val="142"/>
              <w:jc w:val="right"/>
              <w:rPr>
                <w:rFonts w:ascii="標楷體" w:hAnsi="標楷體" w:hint="eastAsia"/>
              </w:rPr>
            </w:pPr>
            <w:r w:rsidRPr="00B85303">
              <w:rPr>
                <w:rFonts w:ascii="標楷體" w:hAnsi="標楷體" w:hint="eastAsia"/>
              </w:rPr>
              <w:t>344,122</w:t>
            </w:r>
          </w:p>
        </w:tc>
        <w:tc>
          <w:tcPr>
            <w:tcW w:w="3261" w:type="dxa"/>
          </w:tcPr>
          <w:p w:rsidR="00E53573" w:rsidRPr="00B85303" w:rsidRDefault="00E53573" w:rsidP="00432C4F">
            <w:pPr>
              <w:pStyle w:val="142"/>
              <w:jc w:val="both"/>
              <w:rPr>
                <w:rFonts w:ascii="標楷體" w:hAnsi="標楷體" w:hint="eastAsia"/>
              </w:rPr>
            </w:pPr>
            <w:r w:rsidRPr="00B85303">
              <w:rPr>
                <w:rFonts w:ascii="標楷體" w:hAnsi="標楷體" w:hint="eastAsia"/>
              </w:rPr>
              <w:t>因應</w:t>
            </w:r>
            <w:r>
              <w:rPr>
                <w:rFonts w:ascii="標楷體" w:hAnsi="標楷體" w:hint="eastAsia"/>
              </w:rPr>
              <w:t>C</w:t>
            </w:r>
            <w:r>
              <w:rPr>
                <w:rFonts w:ascii="標楷體" w:hAnsi="標楷體"/>
              </w:rPr>
              <w:t>ovid-19</w:t>
            </w:r>
            <w:r w:rsidRPr="00B85303">
              <w:rPr>
                <w:rFonts w:ascii="標楷體" w:hAnsi="標楷體" w:hint="eastAsia"/>
              </w:rPr>
              <w:t>疫情及營建物料大幅調漲因素，單位造價已偏離市場行情，爰請增預算。</w:t>
            </w:r>
          </w:p>
        </w:tc>
      </w:tr>
      <w:tr w:rsidR="00E53573" w:rsidRPr="00B85303" w:rsidTr="00C557BB">
        <w:trPr>
          <w:trHeight w:val="401"/>
        </w:trPr>
        <w:tc>
          <w:tcPr>
            <w:tcW w:w="1135" w:type="dxa"/>
            <w:shd w:val="clear" w:color="auto" w:fill="auto"/>
            <w:noWrap/>
            <w:vAlign w:val="center"/>
            <w:hideMark/>
          </w:tcPr>
          <w:p w:rsidR="00E53573" w:rsidRPr="00B85303" w:rsidRDefault="00E53573" w:rsidP="00186AD3">
            <w:pPr>
              <w:pStyle w:val="142"/>
              <w:rPr>
                <w:rFonts w:ascii="標楷體" w:hAnsi="標楷體" w:hint="eastAsia"/>
                <w:spacing w:val="-20"/>
              </w:rPr>
            </w:pPr>
            <w:r w:rsidRPr="00B85303">
              <w:rPr>
                <w:rFonts w:ascii="標楷體" w:hAnsi="標楷體" w:hint="eastAsia"/>
                <w:spacing w:val="-20"/>
              </w:rPr>
              <w:t xml:space="preserve"> 第2次修正 </w:t>
            </w:r>
          </w:p>
        </w:tc>
        <w:tc>
          <w:tcPr>
            <w:tcW w:w="1276" w:type="dxa"/>
            <w:shd w:val="clear" w:color="auto" w:fill="auto"/>
            <w:noWrap/>
            <w:vAlign w:val="center"/>
            <w:hideMark/>
          </w:tcPr>
          <w:p w:rsidR="00E53573" w:rsidRPr="00B85303" w:rsidRDefault="00E53573" w:rsidP="00186AD3">
            <w:pPr>
              <w:pStyle w:val="142"/>
              <w:rPr>
                <w:rFonts w:ascii="標楷體" w:hAnsi="標楷體" w:hint="eastAsia"/>
                <w:spacing w:val="-10"/>
              </w:rPr>
            </w:pPr>
            <w:r w:rsidRPr="00B85303">
              <w:rPr>
                <w:rFonts w:ascii="標楷體" w:hAnsi="標楷體" w:hint="eastAsia"/>
                <w:spacing w:val="-10"/>
              </w:rPr>
              <w:t xml:space="preserve"> 114年4月</w:t>
            </w:r>
          </w:p>
        </w:tc>
        <w:tc>
          <w:tcPr>
            <w:tcW w:w="1274" w:type="dxa"/>
            <w:vAlign w:val="center"/>
          </w:tcPr>
          <w:p w:rsidR="00E53573" w:rsidRPr="00B85303" w:rsidRDefault="00722B83" w:rsidP="00722B83">
            <w:pPr>
              <w:pStyle w:val="142"/>
              <w:rPr>
                <w:rFonts w:ascii="標楷體" w:hAnsi="標楷體" w:hint="eastAsia"/>
              </w:rPr>
            </w:pPr>
            <w:r>
              <w:rPr>
                <w:rFonts w:ascii="標楷體" w:hAnsi="標楷體" w:hint="eastAsia"/>
              </w:rPr>
              <w:t>110年</w:t>
            </w:r>
            <w:r w:rsidR="00072F99">
              <w:rPr>
                <w:rFonts w:ascii="標楷體" w:hAnsi="標楷體" w:hint="eastAsia"/>
              </w:rPr>
              <w:t>度</w:t>
            </w:r>
            <w:r>
              <w:rPr>
                <w:rFonts w:ascii="標楷體" w:hAnsi="標楷體" w:hint="eastAsia"/>
              </w:rPr>
              <w:t>至117年6月</w:t>
            </w:r>
          </w:p>
        </w:tc>
        <w:tc>
          <w:tcPr>
            <w:tcW w:w="1136" w:type="dxa"/>
            <w:vAlign w:val="center"/>
          </w:tcPr>
          <w:p w:rsidR="00E53573" w:rsidRPr="00B85303" w:rsidRDefault="00E53573" w:rsidP="00E53573">
            <w:pPr>
              <w:pStyle w:val="142"/>
              <w:jc w:val="right"/>
              <w:rPr>
                <w:rFonts w:ascii="標楷體" w:hAnsi="標楷體" w:hint="eastAsia"/>
              </w:rPr>
            </w:pPr>
            <w:r w:rsidRPr="00B85303">
              <w:rPr>
                <w:rFonts w:ascii="標楷體" w:hAnsi="標楷體"/>
              </w:rPr>
              <w:t>1</w:t>
            </w:r>
            <w:r w:rsidRPr="00B85303">
              <w:rPr>
                <w:rFonts w:ascii="標楷體" w:hAnsi="標楷體" w:hint="eastAsia"/>
              </w:rPr>
              <w:t>,</w:t>
            </w:r>
            <w:r w:rsidRPr="00B85303">
              <w:rPr>
                <w:rFonts w:ascii="標楷體" w:hAnsi="標楷體"/>
              </w:rPr>
              <w:t>597</w:t>
            </w:r>
            <w:r w:rsidRPr="00B85303">
              <w:rPr>
                <w:rFonts w:ascii="標楷體" w:hAnsi="標楷體" w:hint="eastAsia"/>
              </w:rPr>
              <w:t>,</w:t>
            </w:r>
            <w:r w:rsidRPr="00B85303">
              <w:rPr>
                <w:rFonts w:ascii="標楷體" w:hAnsi="標楷體"/>
              </w:rPr>
              <w:t>360</w:t>
            </w:r>
            <w:r w:rsidRPr="00B85303">
              <w:rPr>
                <w:rFonts w:ascii="標楷體" w:hAnsi="標楷體" w:hint="eastAsia"/>
              </w:rPr>
              <w:t xml:space="preserve">  </w:t>
            </w:r>
          </w:p>
        </w:tc>
        <w:tc>
          <w:tcPr>
            <w:tcW w:w="1133" w:type="dxa"/>
            <w:vAlign w:val="center"/>
          </w:tcPr>
          <w:p w:rsidR="00E53573" w:rsidRPr="00B85303" w:rsidRDefault="00E53573" w:rsidP="00E53573">
            <w:pPr>
              <w:pStyle w:val="142"/>
              <w:jc w:val="right"/>
              <w:rPr>
                <w:rFonts w:ascii="標楷體" w:hAnsi="標楷體" w:hint="eastAsia"/>
              </w:rPr>
            </w:pPr>
            <w:r w:rsidRPr="00B85303">
              <w:rPr>
                <w:rFonts w:ascii="標楷體" w:hAnsi="標楷體" w:hint="eastAsia"/>
              </w:rPr>
              <w:t>463,738</w:t>
            </w:r>
          </w:p>
        </w:tc>
        <w:tc>
          <w:tcPr>
            <w:tcW w:w="3261" w:type="dxa"/>
          </w:tcPr>
          <w:p w:rsidR="00E53573" w:rsidRPr="00B85303" w:rsidRDefault="00E53573" w:rsidP="00432C4F">
            <w:pPr>
              <w:pStyle w:val="142"/>
              <w:ind w:leftChars="-10" w:left="227" w:hangingChars="116" w:hanging="255"/>
              <w:jc w:val="both"/>
              <w:rPr>
                <w:rFonts w:ascii="標楷體" w:hAnsi="標楷體" w:hint="eastAsia"/>
                <w:spacing w:val="-10"/>
              </w:rPr>
            </w:pPr>
            <w:r w:rsidRPr="00B85303">
              <w:rPr>
                <w:rFonts w:ascii="標楷體" w:hAnsi="標楷體" w:hint="eastAsia"/>
                <w:spacing w:val="-10"/>
              </w:rPr>
              <w:t>1.</w:t>
            </w:r>
            <w:r w:rsidRPr="00C557BB">
              <w:rPr>
                <w:rFonts w:ascii="標楷體" w:hAnsi="標楷體" w:hint="eastAsia"/>
                <w:spacing w:val="-14"/>
              </w:rPr>
              <w:t>為配合高雄市政府施工計畫外審建議新增前置保護性假設工程。</w:t>
            </w:r>
          </w:p>
          <w:p w:rsidR="00E53573" w:rsidRPr="00B85303" w:rsidRDefault="00E53573" w:rsidP="00432C4F">
            <w:pPr>
              <w:pStyle w:val="142"/>
              <w:ind w:left="229" w:hangingChars="104" w:hanging="229"/>
              <w:jc w:val="both"/>
              <w:rPr>
                <w:rFonts w:ascii="標楷體" w:hAnsi="標楷體" w:hint="eastAsia"/>
              </w:rPr>
            </w:pPr>
            <w:r w:rsidRPr="00B85303">
              <w:rPr>
                <w:rFonts w:ascii="標楷體" w:hAnsi="標楷體" w:hint="eastAsia"/>
                <w:spacing w:val="-10"/>
              </w:rPr>
              <w:t>2.基地開挖後遇不可預見含油土壤情形，須請增預算辦理含油土處理清運作業。</w:t>
            </w:r>
          </w:p>
        </w:tc>
      </w:tr>
    </w:tbl>
    <w:p w:rsidR="005B3FD6" w:rsidRPr="00B85303" w:rsidRDefault="005B3FD6" w:rsidP="00E53573">
      <w:pPr>
        <w:spacing w:line="280" w:lineRule="exact"/>
        <w:ind w:leftChars="-101" w:left="0" w:rightChars="-224" w:right="-627" w:hangingChars="118" w:hanging="283"/>
        <w:jc w:val="left"/>
        <w:rPr>
          <w:rFonts w:ascii="標楷體" w:hAnsi="標楷體"/>
          <w:sz w:val="24"/>
        </w:rPr>
      </w:pPr>
      <w:r w:rsidRPr="00B85303">
        <w:rPr>
          <w:rFonts w:ascii="標楷體" w:hAnsi="標楷體" w:hint="eastAsia"/>
          <w:sz w:val="24"/>
        </w:rPr>
        <w:t>資料來源：海委會</w:t>
      </w:r>
      <w:r w:rsidR="00CC734E" w:rsidRPr="00B85303">
        <w:rPr>
          <w:rFonts w:ascii="標楷體" w:hAnsi="標楷體" w:hint="eastAsia"/>
          <w:sz w:val="24"/>
        </w:rPr>
        <w:t>，本中心整理</w:t>
      </w:r>
      <w:r w:rsidRPr="00B85303">
        <w:rPr>
          <w:rFonts w:ascii="標楷體" w:hAnsi="標楷體" w:hint="eastAsia"/>
          <w:sz w:val="24"/>
        </w:rPr>
        <w:t>。</w:t>
      </w:r>
    </w:p>
    <w:p w:rsidR="008D0704" w:rsidRPr="00B85303" w:rsidRDefault="008D0704" w:rsidP="008D0704">
      <w:pPr>
        <w:pStyle w:val="a4"/>
        <w:ind w:left="840" w:hanging="280"/>
        <w:rPr>
          <w:rFonts w:ascii="標楷體" w:hAnsi="標楷體"/>
          <w:b/>
        </w:rPr>
      </w:pPr>
      <w:r w:rsidRPr="00B85303">
        <w:rPr>
          <w:rFonts w:ascii="標楷體" w:hAnsi="標楷體" w:hint="eastAsia"/>
          <w:b/>
        </w:rPr>
        <w:t>(二)</w:t>
      </w:r>
      <w:r w:rsidR="00CC734E" w:rsidRPr="00B85303">
        <w:rPr>
          <w:rFonts w:ascii="標楷體" w:hAnsi="標楷體" w:hint="eastAsia"/>
          <w:b/>
        </w:rPr>
        <w:t>自110年度開工起各年度執行率</w:t>
      </w:r>
      <w:r w:rsidR="00731EA7" w:rsidRPr="00B85303">
        <w:rPr>
          <w:rFonts w:ascii="標楷體" w:hAnsi="標楷體" w:hint="eastAsia"/>
          <w:b/>
        </w:rPr>
        <w:t>均</w:t>
      </w:r>
      <w:r w:rsidR="00CC734E" w:rsidRPr="00B85303">
        <w:rPr>
          <w:rFonts w:ascii="標楷體" w:hAnsi="標楷體" w:hint="eastAsia"/>
          <w:b/>
        </w:rPr>
        <w:t>未及七成</w:t>
      </w:r>
      <w:r w:rsidR="00280525" w:rsidRPr="00B85303">
        <w:rPr>
          <w:rFonts w:ascii="標楷體" w:hAnsi="標楷體"/>
          <w:b/>
        </w:rPr>
        <w:t xml:space="preserve"> </w:t>
      </w:r>
    </w:p>
    <w:p w:rsidR="00A62532" w:rsidRPr="00B85303" w:rsidRDefault="008D0704" w:rsidP="00ED70F3">
      <w:pPr>
        <w:pStyle w:val="21"/>
        <w:ind w:left="840" w:firstLine="560"/>
        <w:rPr>
          <w:rFonts w:ascii="標楷體" w:hAnsi="標楷體"/>
        </w:rPr>
      </w:pPr>
      <w:r w:rsidRPr="00B85303">
        <w:rPr>
          <w:rFonts w:ascii="標楷體" w:hAnsi="標楷體" w:hint="eastAsia"/>
        </w:rPr>
        <w:t>依合署辦公廳舍新建工程</w:t>
      </w:r>
      <w:r w:rsidR="00A62532" w:rsidRPr="00B85303">
        <w:rPr>
          <w:rFonts w:ascii="標楷體" w:hAnsi="標楷體" w:hint="eastAsia"/>
        </w:rPr>
        <w:t>計畫之</w:t>
      </w:r>
      <w:r w:rsidRPr="00B85303">
        <w:rPr>
          <w:rFonts w:ascii="標楷體" w:hAnsi="標楷體" w:hint="eastAsia"/>
        </w:rPr>
        <w:t>預算執行情形</w:t>
      </w:r>
      <w:r w:rsidR="0040170A" w:rsidRPr="00B85303">
        <w:rPr>
          <w:rFonts w:ascii="標楷體" w:hAnsi="標楷體" w:hint="eastAsia"/>
        </w:rPr>
        <w:t>(詳表2及3)</w:t>
      </w:r>
      <w:r w:rsidRPr="00B85303">
        <w:rPr>
          <w:rFonts w:ascii="標楷體" w:hAnsi="標楷體" w:hint="eastAsia"/>
        </w:rPr>
        <w:t>，</w:t>
      </w:r>
      <w:r w:rsidR="00ED70F3" w:rsidRPr="00B85303">
        <w:rPr>
          <w:rFonts w:ascii="標楷體" w:hAnsi="標楷體" w:hint="eastAsia"/>
        </w:rPr>
        <w:t>自110年度開工起</w:t>
      </w:r>
      <w:r w:rsidR="00280525" w:rsidRPr="00B85303">
        <w:rPr>
          <w:rFonts w:ascii="標楷體" w:hAnsi="標楷體" w:hint="eastAsia"/>
        </w:rPr>
        <w:t>迄</w:t>
      </w:r>
      <w:r w:rsidR="00ED70F3" w:rsidRPr="00B85303">
        <w:rPr>
          <w:rFonts w:ascii="標楷體" w:hAnsi="標楷體" w:hint="eastAsia"/>
        </w:rPr>
        <w:t>114年7</w:t>
      </w:r>
      <w:r w:rsidRPr="00B85303">
        <w:rPr>
          <w:rFonts w:ascii="標楷體" w:hAnsi="標楷體" w:hint="eastAsia"/>
        </w:rPr>
        <w:t>月底</w:t>
      </w:r>
      <w:r w:rsidR="00ED70F3" w:rsidRPr="00B85303">
        <w:rPr>
          <w:rFonts w:ascii="標楷體" w:hAnsi="標楷體" w:hint="eastAsia"/>
        </w:rPr>
        <w:t>，各年度</w:t>
      </w:r>
      <w:r w:rsidRPr="00B85303">
        <w:rPr>
          <w:rFonts w:ascii="標楷體" w:hAnsi="標楷體" w:hint="eastAsia"/>
        </w:rPr>
        <w:t>預算執行率</w:t>
      </w:r>
      <w:r w:rsidR="00ED70F3" w:rsidRPr="00B85303">
        <w:rPr>
          <w:rFonts w:ascii="標楷體" w:hAnsi="標楷體" w:hint="eastAsia"/>
        </w:rPr>
        <w:t>介於48.84%至66.13%間</w:t>
      </w:r>
      <w:r w:rsidRPr="00B85303">
        <w:rPr>
          <w:rFonts w:ascii="標楷體" w:hAnsi="標楷體" w:hint="eastAsia"/>
        </w:rPr>
        <w:t>，</w:t>
      </w:r>
      <w:r w:rsidR="00ED70F3" w:rsidRPr="00B85303">
        <w:rPr>
          <w:rFonts w:ascii="標楷體" w:hAnsi="標楷體" w:hint="eastAsia"/>
        </w:rPr>
        <w:t>均未及</w:t>
      </w:r>
      <w:r w:rsidR="006C77DA">
        <w:rPr>
          <w:rFonts w:ascii="標楷體" w:hAnsi="標楷體" w:hint="eastAsia"/>
        </w:rPr>
        <w:t>七成，</w:t>
      </w:r>
      <w:r w:rsidR="006929B4">
        <w:rPr>
          <w:rFonts w:ascii="標楷體" w:hAnsi="標楷體" w:hint="eastAsia"/>
        </w:rPr>
        <w:t>累計分配預算執行率為62.77%，</w:t>
      </w:r>
      <w:r w:rsidR="00513139">
        <w:rPr>
          <w:rFonts w:ascii="標楷體" w:hAnsi="標楷體" w:hint="eastAsia"/>
        </w:rPr>
        <w:t>詢據該</w:t>
      </w:r>
      <w:r w:rsidR="00D05A8E">
        <w:rPr>
          <w:rFonts w:ascii="標楷體" w:hAnsi="標楷體" w:hint="eastAsia"/>
        </w:rPr>
        <w:t>會</w:t>
      </w:r>
      <w:r w:rsidR="006929B4">
        <w:rPr>
          <w:rFonts w:ascii="標楷體" w:hAnsi="標楷體" w:hint="eastAsia"/>
        </w:rPr>
        <w:t>綜合</w:t>
      </w:r>
      <w:r w:rsidRPr="00B85303">
        <w:rPr>
          <w:rFonts w:ascii="標楷體" w:hAnsi="標楷體"/>
        </w:rPr>
        <w:t>說明</w:t>
      </w:r>
      <w:r w:rsidR="00ED70F3" w:rsidRPr="00B85303">
        <w:rPr>
          <w:rFonts w:ascii="標楷體" w:hAnsi="標楷體" w:hint="eastAsia"/>
        </w:rPr>
        <w:t>略以</w:t>
      </w:r>
      <w:r w:rsidR="00A62532" w:rsidRPr="00B85303">
        <w:rPr>
          <w:rFonts w:ascii="標楷體" w:hAnsi="標楷體" w:hint="eastAsia"/>
        </w:rPr>
        <w:t>：</w:t>
      </w:r>
    </w:p>
    <w:p w:rsidR="00A62532" w:rsidRPr="00B85303" w:rsidRDefault="00A62532" w:rsidP="00A62532">
      <w:pPr>
        <w:pStyle w:val="123"/>
        <w:ind w:left="1120" w:hanging="280"/>
        <w:rPr>
          <w:rFonts w:ascii="標楷體" w:hAnsi="標楷體"/>
        </w:rPr>
      </w:pPr>
      <w:r w:rsidRPr="00B85303">
        <w:rPr>
          <w:rFonts w:ascii="標楷體" w:hAnsi="標楷體" w:hint="eastAsia"/>
        </w:rPr>
        <w:t>1.</w:t>
      </w:r>
      <w:r w:rsidR="008D0704" w:rsidRPr="00B85303">
        <w:rPr>
          <w:rFonts w:ascii="標楷體" w:hAnsi="標楷體" w:hint="eastAsia"/>
        </w:rPr>
        <w:t>主要因該計畫工程委託內政部國土管理</w:t>
      </w:r>
      <w:r w:rsidR="002A62FF" w:rsidRPr="00B85303">
        <w:rPr>
          <w:rFonts w:ascii="標楷體" w:hAnsi="標楷體" w:hint="eastAsia"/>
        </w:rPr>
        <w:t>署專業代辦，依</w:t>
      </w:r>
      <w:r w:rsidR="008D0704" w:rsidRPr="00B85303">
        <w:rPr>
          <w:rFonts w:ascii="標楷體" w:hAnsi="標楷體" w:hint="eastAsia"/>
        </w:rPr>
        <w:t>該署之專業代辦協議書</w:t>
      </w:r>
      <w:r w:rsidR="002A62FF" w:rsidRPr="00B85303">
        <w:rPr>
          <w:rFonts w:ascii="標楷體" w:hAnsi="標楷體" w:hint="eastAsia"/>
        </w:rPr>
        <w:t>，</w:t>
      </w:r>
      <w:r w:rsidR="008D0704" w:rsidRPr="00B85303">
        <w:rPr>
          <w:rFonts w:ascii="標楷體" w:hAnsi="標楷體" w:hint="eastAsia"/>
        </w:rPr>
        <w:t>工程完成發包後應撥付代辦費之70%，該費用係供代辦期間按季核銷使用，屬預付款性質，無法一次性核銷</w:t>
      </w:r>
      <w:r w:rsidRPr="00B85303">
        <w:rPr>
          <w:rFonts w:ascii="標楷體" w:hAnsi="標楷體" w:hint="eastAsia"/>
        </w:rPr>
        <w:t>。</w:t>
      </w:r>
    </w:p>
    <w:p w:rsidR="00A62532" w:rsidRPr="00B85303" w:rsidRDefault="00A62532" w:rsidP="00A62532">
      <w:pPr>
        <w:pStyle w:val="123"/>
        <w:ind w:left="1120" w:hanging="280"/>
        <w:rPr>
          <w:rFonts w:ascii="標楷體" w:hAnsi="標楷體"/>
        </w:rPr>
      </w:pPr>
      <w:r w:rsidRPr="00B85303">
        <w:rPr>
          <w:rFonts w:ascii="標楷體" w:hAnsi="標楷體" w:hint="eastAsia"/>
        </w:rPr>
        <w:t>2.</w:t>
      </w:r>
      <w:r w:rsidR="008D0704" w:rsidRPr="00B85303">
        <w:rPr>
          <w:rFonts w:ascii="標楷體" w:hAnsi="標楷體" w:hint="eastAsia"/>
        </w:rPr>
        <w:t>復本計畫工程應於決標後6個月內預繳公共藝術設置經費至文化部基金專戶，屬預付款性質，需俟工程完工後完成公共藝術設置，始得全部核銷</w:t>
      </w:r>
      <w:r w:rsidRPr="00B85303">
        <w:rPr>
          <w:rFonts w:ascii="標楷體" w:hAnsi="標楷體" w:hint="eastAsia"/>
        </w:rPr>
        <w:t>。</w:t>
      </w:r>
    </w:p>
    <w:p w:rsidR="00A62532" w:rsidRPr="00B85303" w:rsidRDefault="00A62532" w:rsidP="00A62532">
      <w:pPr>
        <w:pStyle w:val="123"/>
        <w:ind w:left="1120" w:hanging="280"/>
        <w:rPr>
          <w:rFonts w:ascii="標楷體" w:hAnsi="標楷體"/>
        </w:rPr>
      </w:pPr>
      <w:r w:rsidRPr="00B85303">
        <w:rPr>
          <w:rFonts w:ascii="標楷體" w:hAnsi="標楷體" w:hint="eastAsia"/>
        </w:rPr>
        <w:t>3.</w:t>
      </w:r>
      <w:r w:rsidR="00ED70F3" w:rsidRPr="00B85303">
        <w:rPr>
          <w:rFonts w:ascii="標楷體" w:hAnsi="標楷體" w:hint="eastAsia"/>
        </w:rPr>
        <w:t>又</w:t>
      </w:r>
      <w:r w:rsidR="008D0704" w:rsidRPr="00B85303">
        <w:rPr>
          <w:rFonts w:ascii="標楷體" w:hAnsi="標楷體" w:hint="eastAsia"/>
        </w:rPr>
        <w:t>高雄市工務局於1</w:t>
      </w:r>
      <w:r w:rsidR="008D0704" w:rsidRPr="00B85303">
        <w:rPr>
          <w:rFonts w:ascii="標楷體" w:hAnsi="標楷體"/>
        </w:rPr>
        <w:t>12</w:t>
      </w:r>
      <w:r w:rsidR="008D0704" w:rsidRPr="00B85303">
        <w:rPr>
          <w:rFonts w:ascii="標楷體" w:hAnsi="標楷體" w:hint="eastAsia"/>
        </w:rPr>
        <w:t>年2月底召開本計畫工程施工計畫諮詢會議提出增加地質改良等假設工程之審查意見，因涉施工安全之開挖工項及施工要徑，經研討相關工作項目推延約5個月</w:t>
      </w:r>
      <w:r w:rsidRPr="00B85303">
        <w:rPr>
          <w:rFonts w:ascii="標楷體" w:hAnsi="標楷體" w:hint="eastAsia"/>
        </w:rPr>
        <w:t>。</w:t>
      </w:r>
    </w:p>
    <w:p w:rsidR="008D0704" w:rsidRPr="00B85303" w:rsidRDefault="00A62532" w:rsidP="00A62532">
      <w:pPr>
        <w:pStyle w:val="123"/>
        <w:ind w:left="1120" w:hanging="280"/>
        <w:rPr>
          <w:rFonts w:ascii="標楷體" w:hAnsi="標楷體" w:hint="eastAsia"/>
        </w:rPr>
      </w:pPr>
      <w:r w:rsidRPr="00B85303">
        <w:rPr>
          <w:rFonts w:ascii="標楷體" w:hAnsi="標楷體" w:hint="eastAsia"/>
        </w:rPr>
        <w:t>4.</w:t>
      </w:r>
      <w:r w:rsidR="00ED70F3" w:rsidRPr="00B85303">
        <w:rPr>
          <w:rFonts w:ascii="標楷體" w:hAnsi="標楷體" w:hint="eastAsia"/>
        </w:rPr>
        <w:t>另基地開挖後，發現基地下有廢棄物及含油土，工地自113年3月起停工，檢驗結果因含總石油碳氫化合物高於土壤汙染管制標</w:t>
      </w:r>
      <w:r w:rsidR="00A57E75">
        <w:rPr>
          <w:rFonts w:ascii="標楷體" w:hAnsi="標楷體" w:hint="eastAsia"/>
        </w:rPr>
        <w:t>準</w:t>
      </w:r>
      <w:r w:rsidR="00ED70F3" w:rsidRPr="00B85303">
        <w:rPr>
          <w:rFonts w:ascii="標楷體" w:hAnsi="標楷體" w:hint="eastAsia"/>
        </w:rPr>
        <w:t>，須依相關環保法令辦理清運處理作業，影響施工要徑，致工作項目延推9個月，相關工程估驗計價作業亦隨之延遞。</w:t>
      </w:r>
    </w:p>
    <w:p w:rsidR="00184A97" w:rsidRPr="00B85303" w:rsidRDefault="00A43F8B" w:rsidP="00C40E4F">
      <w:pPr>
        <w:spacing w:line="400" w:lineRule="exact"/>
        <w:ind w:leftChars="-149" w:left="284" w:right="-285" w:hangingChars="250" w:hanging="701"/>
        <w:jc w:val="left"/>
        <w:rPr>
          <w:rFonts w:ascii="標楷體" w:hAnsi="標楷體"/>
          <w:sz w:val="24"/>
        </w:rPr>
      </w:pPr>
      <w:r w:rsidRPr="00B85303">
        <w:rPr>
          <w:rFonts w:ascii="標楷體" w:hAnsi="標楷體" w:hint="eastAsia"/>
          <w:b/>
          <w:lang w:val="x-none" w:eastAsia="x-none"/>
        </w:rPr>
        <w:t>表</w:t>
      </w:r>
      <w:r w:rsidRPr="00B85303">
        <w:rPr>
          <w:rFonts w:ascii="標楷體" w:hAnsi="標楷體" w:hint="eastAsia"/>
          <w:b/>
          <w:lang w:val="x-none"/>
        </w:rPr>
        <w:t>2 「</w:t>
      </w:r>
      <w:r w:rsidRPr="00B85303">
        <w:rPr>
          <w:rFonts w:ascii="標楷體" w:hAnsi="標楷體" w:hint="eastAsia"/>
          <w:b/>
          <w:lang w:val="x-none" w:eastAsia="x-none"/>
        </w:rPr>
        <w:t>海洋委員會、海洋保育署暨國家海洋研究院合署辦公廳舍新建工程</w:t>
      </w:r>
      <w:r w:rsidR="0040170A" w:rsidRPr="00B85303">
        <w:rPr>
          <w:rFonts w:ascii="標楷體" w:hAnsi="標楷體" w:hint="eastAsia"/>
          <w:b/>
          <w:lang w:val="x-none" w:eastAsia="x-none"/>
        </w:rPr>
        <w:t>計畫</w:t>
      </w:r>
      <w:r w:rsidRPr="00B85303">
        <w:rPr>
          <w:rFonts w:ascii="標楷體" w:hAnsi="標楷體" w:hint="eastAsia"/>
          <w:b/>
          <w:lang w:val="x-none"/>
        </w:rPr>
        <w:t>」</w:t>
      </w:r>
      <w:r w:rsidRPr="00B85303">
        <w:rPr>
          <w:rFonts w:ascii="標楷體" w:hAnsi="標楷體" w:hint="eastAsia"/>
          <w:b/>
          <w:lang w:val="x-none" w:eastAsia="x-none"/>
        </w:rPr>
        <w:t>預算</w:t>
      </w:r>
      <w:r w:rsidRPr="00B85303">
        <w:rPr>
          <w:rFonts w:ascii="標楷體" w:hAnsi="標楷體" w:hint="eastAsia"/>
          <w:b/>
          <w:lang w:val="x-none"/>
        </w:rPr>
        <w:t>編列及</w:t>
      </w:r>
      <w:r w:rsidRPr="00B85303">
        <w:rPr>
          <w:rFonts w:ascii="標楷體" w:hAnsi="標楷體" w:hint="eastAsia"/>
          <w:b/>
          <w:lang w:val="x-none" w:eastAsia="x-none"/>
        </w:rPr>
        <w:t>執行情形表</w:t>
      </w:r>
      <w:r w:rsidRPr="00B85303">
        <w:rPr>
          <w:rFonts w:ascii="標楷體" w:hAnsi="標楷體" w:hint="eastAsia"/>
          <w:b/>
          <w:lang w:val="x-none"/>
        </w:rPr>
        <w:t xml:space="preserve"> </w:t>
      </w:r>
      <w:r w:rsidRPr="00B85303">
        <w:rPr>
          <w:rFonts w:ascii="標楷體" w:hAnsi="標楷體"/>
          <w:b/>
          <w:lang w:val="x-none"/>
        </w:rPr>
        <w:t xml:space="preserve">       </w:t>
      </w:r>
      <w:r w:rsidR="00C40E4F">
        <w:rPr>
          <w:rFonts w:ascii="標楷體" w:hAnsi="標楷體"/>
          <w:b/>
          <w:lang w:val="x-none"/>
        </w:rPr>
        <w:t xml:space="preserve">            </w:t>
      </w:r>
      <w:r w:rsidRPr="00B85303">
        <w:rPr>
          <w:rFonts w:ascii="標楷體" w:hAnsi="標楷體" w:hint="eastAsia"/>
          <w:sz w:val="24"/>
          <w:szCs w:val="24"/>
          <w:lang w:val="x-none" w:eastAsia="x-none"/>
        </w:rPr>
        <w:t>單位：新臺幣千元</w:t>
      </w:r>
      <w:r w:rsidRPr="00B85303">
        <w:rPr>
          <w:rFonts w:ascii="標楷體" w:hAnsi="標楷體" w:hint="eastAsia"/>
          <w:sz w:val="24"/>
          <w:szCs w:val="24"/>
          <w:lang w:val="x-none"/>
        </w:rPr>
        <w:t>；%</w:t>
      </w:r>
    </w:p>
    <w:tbl>
      <w:tblPr>
        <w:tblW w:w="91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2"/>
        <w:gridCol w:w="1012"/>
        <w:gridCol w:w="1051"/>
        <w:gridCol w:w="1068"/>
        <w:gridCol w:w="1000"/>
        <w:gridCol w:w="992"/>
        <w:gridCol w:w="1195"/>
        <w:gridCol w:w="1092"/>
        <w:gridCol w:w="994"/>
      </w:tblGrid>
      <w:tr w:rsidR="00184A97" w:rsidRPr="00B85303" w:rsidTr="003F6EB0">
        <w:trPr>
          <w:trHeight w:val="20"/>
          <w:tblHeader/>
          <w:jc w:val="center"/>
        </w:trPr>
        <w:tc>
          <w:tcPr>
            <w:tcW w:w="712" w:type="dxa"/>
            <w:vMerge w:val="restart"/>
            <w:shd w:val="clear" w:color="auto" w:fill="auto"/>
            <w:vAlign w:val="center"/>
          </w:tcPr>
          <w:p w:rsidR="00184A97" w:rsidRPr="00B85303" w:rsidRDefault="00184A97" w:rsidP="003F6EB0">
            <w:pPr>
              <w:pStyle w:val="142"/>
              <w:jc w:val="center"/>
              <w:rPr>
                <w:rFonts w:ascii="標楷體" w:hAnsi="標楷體"/>
              </w:rPr>
            </w:pPr>
            <w:r w:rsidRPr="00B85303">
              <w:rPr>
                <w:rFonts w:ascii="標楷體" w:hAnsi="標楷體" w:hint="eastAsia"/>
              </w:rPr>
              <w:t>年度</w:t>
            </w:r>
          </w:p>
        </w:tc>
        <w:tc>
          <w:tcPr>
            <w:tcW w:w="1012"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截至本年度已編列預算數</w:t>
            </w:r>
          </w:p>
        </w:tc>
        <w:tc>
          <w:tcPr>
            <w:tcW w:w="3119" w:type="dxa"/>
            <w:gridSpan w:val="3"/>
            <w:shd w:val="clear" w:color="auto" w:fill="auto"/>
            <w:vAlign w:val="center"/>
          </w:tcPr>
          <w:p w:rsidR="00184A97" w:rsidRPr="00B85303" w:rsidRDefault="00184A97" w:rsidP="000341EE">
            <w:pPr>
              <w:pStyle w:val="142"/>
              <w:jc w:val="center"/>
              <w:rPr>
                <w:rFonts w:ascii="標楷體" w:hAnsi="標楷體"/>
              </w:rPr>
            </w:pPr>
            <w:r w:rsidRPr="00B85303">
              <w:rPr>
                <w:rFonts w:ascii="標楷體" w:hAnsi="標楷體" w:hint="eastAsia"/>
              </w:rPr>
              <w:t>可支用預算數</w:t>
            </w:r>
          </w:p>
        </w:tc>
        <w:tc>
          <w:tcPr>
            <w:tcW w:w="992"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執行數</w:t>
            </w:r>
          </w:p>
        </w:tc>
        <w:tc>
          <w:tcPr>
            <w:tcW w:w="1195"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累計執行數</w:t>
            </w:r>
          </w:p>
        </w:tc>
        <w:tc>
          <w:tcPr>
            <w:tcW w:w="1092" w:type="dxa"/>
            <w:vMerge w:val="restart"/>
            <w:shd w:val="clear" w:color="auto" w:fill="auto"/>
            <w:vAlign w:val="center"/>
          </w:tcPr>
          <w:p w:rsidR="00184A97" w:rsidRPr="00B85303" w:rsidRDefault="00184A97" w:rsidP="000341EE">
            <w:pPr>
              <w:pStyle w:val="142"/>
              <w:ind w:rightChars="-31" w:right="-87"/>
              <w:rPr>
                <w:rFonts w:ascii="標楷體" w:hAnsi="標楷體"/>
              </w:rPr>
            </w:pPr>
            <w:r w:rsidRPr="00B85303">
              <w:rPr>
                <w:rFonts w:ascii="標楷體" w:hAnsi="標楷體"/>
              </w:rPr>
              <w:t>執行數/可支用預算數(執行率)</w:t>
            </w:r>
          </w:p>
        </w:tc>
        <w:tc>
          <w:tcPr>
            <w:tcW w:w="994" w:type="dxa"/>
            <w:vMerge w:val="restart"/>
            <w:shd w:val="clear" w:color="auto" w:fill="auto"/>
            <w:vAlign w:val="center"/>
          </w:tcPr>
          <w:p w:rsidR="00184A97" w:rsidRPr="00B85303" w:rsidRDefault="00184A97" w:rsidP="00184A97">
            <w:pPr>
              <w:pStyle w:val="142"/>
              <w:rPr>
                <w:rFonts w:ascii="標楷體" w:hAnsi="標楷體"/>
              </w:rPr>
            </w:pPr>
            <w:r w:rsidRPr="00B85303">
              <w:rPr>
                <w:rFonts w:ascii="標楷體" w:hAnsi="標楷體"/>
              </w:rPr>
              <w:t>累計執行數/截至本年度已編列預算</w:t>
            </w:r>
          </w:p>
        </w:tc>
      </w:tr>
      <w:tr w:rsidR="00184A97" w:rsidRPr="00B85303" w:rsidTr="003F6EB0">
        <w:trPr>
          <w:trHeight w:val="20"/>
          <w:tblHeader/>
          <w:jc w:val="center"/>
        </w:trPr>
        <w:tc>
          <w:tcPr>
            <w:tcW w:w="712" w:type="dxa"/>
            <w:vMerge/>
            <w:shd w:val="clear" w:color="auto" w:fill="auto"/>
            <w:vAlign w:val="center"/>
          </w:tcPr>
          <w:p w:rsidR="00184A97" w:rsidRPr="00B85303" w:rsidRDefault="00184A97" w:rsidP="003F6EB0">
            <w:pPr>
              <w:pStyle w:val="142"/>
              <w:jc w:val="center"/>
              <w:rPr>
                <w:rFonts w:ascii="標楷體" w:hAnsi="標楷體"/>
              </w:rPr>
            </w:pPr>
          </w:p>
        </w:tc>
        <w:tc>
          <w:tcPr>
            <w:tcW w:w="1012" w:type="dxa"/>
            <w:vMerge/>
            <w:shd w:val="clear" w:color="auto" w:fill="auto"/>
          </w:tcPr>
          <w:p w:rsidR="00184A97" w:rsidRPr="00B85303" w:rsidRDefault="00184A97" w:rsidP="00184A97">
            <w:pPr>
              <w:pStyle w:val="142"/>
              <w:rPr>
                <w:rFonts w:ascii="標楷體" w:hAnsi="標楷體"/>
              </w:rPr>
            </w:pPr>
          </w:p>
        </w:tc>
        <w:tc>
          <w:tcPr>
            <w:tcW w:w="1051" w:type="dxa"/>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以前年度保留數</w:t>
            </w:r>
          </w:p>
        </w:tc>
        <w:tc>
          <w:tcPr>
            <w:tcW w:w="1068" w:type="dxa"/>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本年度預算數</w:t>
            </w:r>
          </w:p>
        </w:tc>
        <w:tc>
          <w:tcPr>
            <w:tcW w:w="1000" w:type="dxa"/>
            <w:shd w:val="clear" w:color="auto" w:fill="auto"/>
            <w:vAlign w:val="center"/>
          </w:tcPr>
          <w:p w:rsidR="00184A97" w:rsidRPr="00B85303" w:rsidRDefault="00184A97" w:rsidP="00184A97">
            <w:pPr>
              <w:pStyle w:val="142"/>
              <w:rPr>
                <w:rFonts w:ascii="標楷體" w:hAnsi="標楷體"/>
              </w:rPr>
            </w:pPr>
            <w:r w:rsidRPr="00B85303">
              <w:rPr>
                <w:rFonts w:ascii="標楷體" w:hAnsi="標楷體" w:hint="eastAsia"/>
              </w:rPr>
              <w:t>合計</w:t>
            </w:r>
          </w:p>
        </w:tc>
        <w:tc>
          <w:tcPr>
            <w:tcW w:w="992" w:type="dxa"/>
            <w:vMerge/>
            <w:shd w:val="clear" w:color="auto" w:fill="auto"/>
          </w:tcPr>
          <w:p w:rsidR="00184A97" w:rsidRPr="00B85303" w:rsidRDefault="00184A97" w:rsidP="00184A97">
            <w:pPr>
              <w:pStyle w:val="142"/>
              <w:rPr>
                <w:rFonts w:ascii="標楷體" w:hAnsi="標楷體"/>
              </w:rPr>
            </w:pPr>
          </w:p>
        </w:tc>
        <w:tc>
          <w:tcPr>
            <w:tcW w:w="1195" w:type="dxa"/>
            <w:vMerge/>
            <w:shd w:val="clear" w:color="auto" w:fill="auto"/>
          </w:tcPr>
          <w:p w:rsidR="00184A97" w:rsidRPr="00B85303" w:rsidRDefault="00184A97" w:rsidP="00184A97">
            <w:pPr>
              <w:pStyle w:val="142"/>
              <w:rPr>
                <w:rFonts w:ascii="標楷體" w:hAnsi="標楷體"/>
              </w:rPr>
            </w:pPr>
          </w:p>
        </w:tc>
        <w:tc>
          <w:tcPr>
            <w:tcW w:w="1092" w:type="dxa"/>
            <w:vMerge/>
            <w:shd w:val="clear" w:color="auto" w:fill="auto"/>
          </w:tcPr>
          <w:p w:rsidR="00184A97" w:rsidRPr="00B85303" w:rsidRDefault="00184A97" w:rsidP="00184A97">
            <w:pPr>
              <w:pStyle w:val="142"/>
              <w:rPr>
                <w:rFonts w:ascii="標楷體" w:hAnsi="標楷體"/>
              </w:rPr>
            </w:pPr>
          </w:p>
        </w:tc>
        <w:tc>
          <w:tcPr>
            <w:tcW w:w="994" w:type="dxa"/>
            <w:vMerge/>
            <w:shd w:val="clear" w:color="auto" w:fill="auto"/>
          </w:tcPr>
          <w:p w:rsidR="00184A97" w:rsidRPr="00B85303" w:rsidRDefault="00184A97" w:rsidP="00184A97">
            <w:pPr>
              <w:pStyle w:val="142"/>
              <w:rPr>
                <w:rFonts w:ascii="標楷體" w:hAnsi="標楷體"/>
              </w:rPr>
            </w:pPr>
          </w:p>
        </w:tc>
      </w:tr>
      <w:tr w:rsidR="00CC734E" w:rsidRPr="00B85303" w:rsidTr="003F6EB0">
        <w:trPr>
          <w:trHeight w:val="20"/>
          <w:jc w:val="center"/>
        </w:trPr>
        <w:tc>
          <w:tcPr>
            <w:tcW w:w="712" w:type="dxa"/>
            <w:shd w:val="clear" w:color="auto" w:fill="auto"/>
            <w:vAlign w:val="center"/>
          </w:tcPr>
          <w:p w:rsidR="00CC734E" w:rsidRPr="00B85303" w:rsidRDefault="00CC734E" w:rsidP="003F6EB0">
            <w:pPr>
              <w:pStyle w:val="142"/>
              <w:jc w:val="center"/>
              <w:rPr>
                <w:rFonts w:ascii="標楷體" w:hAnsi="標楷體" w:hint="eastAsia"/>
              </w:rPr>
            </w:pPr>
            <w:r w:rsidRPr="00B85303">
              <w:rPr>
                <w:rFonts w:ascii="標楷體" w:hAnsi="標楷體" w:hint="eastAsia"/>
              </w:rPr>
              <w:t>110</w:t>
            </w:r>
          </w:p>
        </w:tc>
        <w:tc>
          <w:tcPr>
            <w:tcW w:w="1012"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9,496 </w:t>
            </w:r>
          </w:p>
        </w:tc>
        <w:tc>
          <w:tcPr>
            <w:tcW w:w="1051"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   </w:t>
            </w:r>
          </w:p>
        </w:tc>
        <w:tc>
          <w:tcPr>
            <w:tcW w:w="1068"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9,496 </w:t>
            </w:r>
          </w:p>
        </w:tc>
        <w:tc>
          <w:tcPr>
            <w:tcW w:w="1000"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9,496 </w:t>
            </w:r>
          </w:p>
        </w:tc>
        <w:tc>
          <w:tcPr>
            <w:tcW w:w="992"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4,638 </w:t>
            </w:r>
          </w:p>
        </w:tc>
        <w:tc>
          <w:tcPr>
            <w:tcW w:w="1195"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4,638 </w:t>
            </w:r>
          </w:p>
        </w:tc>
        <w:tc>
          <w:tcPr>
            <w:tcW w:w="1092"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48.84 </w:t>
            </w:r>
          </w:p>
        </w:tc>
        <w:tc>
          <w:tcPr>
            <w:tcW w:w="994" w:type="dxa"/>
            <w:shd w:val="clear" w:color="auto" w:fill="auto"/>
            <w:vAlign w:val="center"/>
          </w:tcPr>
          <w:p w:rsidR="00CC734E" w:rsidRPr="00B85303" w:rsidRDefault="00CC734E" w:rsidP="00CC734E">
            <w:pPr>
              <w:pStyle w:val="142"/>
              <w:jc w:val="right"/>
              <w:rPr>
                <w:rFonts w:ascii="標楷體" w:hAnsi="標楷體"/>
                <w:spacing w:val="-20"/>
              </w:rPr>
            </w:pPr>
            <w:r w:rsidRPr="00B85303">
              <w:rPr>
                <w:rFonts w:ascii="標楷體" w:hAnsi="標楷體" w:hint="eastAsia"/>
                <w:spacing w:val="-20"/>
              </w:rPr>
              <w:t xml:space="preserve"> 48.84 </w:t>
            </w:r>
          </w:p>
        </w:tc>
      </w:tr>
      <w:tr w:rsidR="003F6EB0" w:rsidRPr="00B85303" w:rsidTr="003F6EB0">
        <w:trPr>
          <w:trHeight w:val="20"/>
          <w:jc w:val="center"/>
        </w:trPr>
        <w:tc>
          <w:tcPr>
            <w:tcW w:w="712" w:type="dxa"/>
            <w:shd w:val="clear" w:color="auto" w:fill="auto"/>
            <w:vAlign w:val="center"/>
          </w:tcPr>
          <w:p w:rsidR="003F6EB0" w:rsidRPr="00B85303" w:rsidRDefault="003F6EB0" w:rsidP="003F6EB0">
            <w:pPr>
              <w:pStyle w:val="142"/>
              <w:jc w:val="center"/>
              <w:rPr>
                <w:rFonts w:ascii="標楷體" w:hAnsi="標楷體"/>
              </w:rPr>
            </w:pPr>
            <w:r w:rsidRPr="00B85303">
              <w:rPr>
                <w:rFonts w:ascii="標楷體" w:hAnsi="標楷體" w:hint="eastAsia"/>
              </w:rPr>
              <w:t>111</w:t>
            </w:r>
          </w:p>
        </w:tc>
        <w:tc>
          <w:tcPr>
            <w:tcW w:w="101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30,660 </w:t>
            </w:r>
          </w:p>
        </w:tc>
        <w:tc>
          <w:tcPr>
            <w:tcW w:w="1051"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4,858 </w:t>
            </w:r>
          </w:p>
        </w:tc>
        <w:tc>
          <w:tcPr>
            <w:tcW w:w="1068"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21,164 </w:t>
            </w:r>
          </w:p>
        </w:tc>
        <w:tc>
          <w:tcPr>
            <w:tcW w:w="1000"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26,022 </w:t>
            </w:r>
          </w:p>
        </w:tc>
        <w:tc>
          <w:tcPr>
            <w:tcW w:w="9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12,550 </w:t>
            </w:r>
          </w:p>
        </w:tc>
        <w:tc>
          <w:tcPr>
            <w:tcW w:w="1195"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17,188 </w:t>
            </w:r>
          </w:p>
        </w:tc>
        <w:tc>
          <w:tcPr>
            <w:tcW w:w="10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48.23 </w:t>
            </w:r>
          </w:p>
        </w:tc>
        <w:tc>
          <w:tcPr>
            <w:tcW w:w="994"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56.06 </w:t>
            </w:r>
          </w:p>
        </w:tc>
      </w:tr>
      <w:tr w:rsidR="003F6EB0" w:rsidRPr="00B85303" w:rsidTr="003F6EB0">
        <w:trPr>
          <w:trHeight w:val="20"/>
          <w:jc w:val="center"/>
        </w:trPr>
        <w:tc>
          <w:tcPr>
            <w:tcW w:w="712" w:type="dxa"/>
            <w:shd w:val="clear" w:color="auto" w:fill="auto"/>
            <w:vAlign w:val="center"/>
          </w:tcPr>
          <w:p w:rsidR="003F6EB0" w:rsidRPr="00B85303" w:rsidRDefault="003F6EB0" w:rsidP="003F6EB0">
            <w:pPr>
              <w:pStyle w:val="142"/>
              <w:jc w:val="center"/>
              <w:rPr>
                <w:rFonts w:ascii="標楷體" w:hAnsi="標楷體"/>
              </w:rPr>
            </w:pPr>
            <w:r w:rsidRPr="00B85303">
              <w:rPr>
                <w:rFonts w:ascii="標楷體" w:hAnsi="標楷體" w:hint="eastAsia"/>
              </w:rPr>
              <w:t>112</w:t>
            </w:r>
          </w:p>
        </w:tc>
        <w:tc>
          <w:tcPr>
            <w:tcW w:w="101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218,957 </w:t>
            </w:r>
          </w:p>
        </w:tc>
        <w:tc>
          <w:tcPr>
            <w:tcW w:w="1051"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13,472 </w:t>
            </w:r>
          </w:p>
        </w:tc>
        <w:tc>
          <w:tcPr>
            <w:tcW w:w="1068"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188,297 </w:t>
            </w:r>
          </w:p>
        </w:tc>
        <w:tc>
          <w:tcPr>
            <w:tcW w:w="1000"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201,769 </w:t>
            </w:r>
          </w:p>
        </w:tc>
        <w:tc>
          <w:tcPr>
            <w:tcW w:w="9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115,048 </w:t>
            </w:r>
          </w:p>
        </w:tc>
        <w:tc>
          <w:tcPr>
            <w:tcW w:w="1195"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132,236 </w:t>
            </w:r>
          </w:p>
        </w:tc>
        <w:tc>
          <w:tcPr>
            <w:tcW w:w="109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57.02 </w:t>
            </w:r>
          </w:p>
        </w:tc>
        <w:tc>
          <w:tcPr>
            <w:tcW w:w="994"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60.39 </w:t>
            </w:r>
          </w:p>
        </w:tc>
      </w:tr>
      <w:tr w:rsidR="003F6EB0" w:rsidRPr="00B85303" w:rsidTr="003F6EB0">
        <w:trPr>
          <w:trHeight w:val="20"/>
          <w:jc w:val="center"/>
        </w:trPr>
        <w:tc>
          <w:tcPr>
            <w:tcW w:w="712" w:type="dxa"/>
            <w:shd w:val="clear" w:color="auto" w:fill="auto"/>
            <w:vAlign w:val="center"/>
          </w:tcPr>
          <w:p w:rsidR="003F6EB0" w:rsidRPr="00B85303" w:rsidRDefault="003F6EB0" w:rsidP="003F6EB0">
            <w:pPr>
              <w:pStyle w:val="142"/>
              <w:jc w:val="center"/>
              <w:rPr>
                <w:rFonts w:ascii="標楷體" w:hAnsi="標楷體" w:hint="eastAsia"/>
              </w:rPr>
            </w:pPr>
            <w:r w:rsidRPr="00B85303">
              <w:rPr>
                <w:rFonts w:ascii="標楷體" w:hAnsi="標楷體" w:hint="eastAsia"/>
              </w:rPr>
              <w:t>113</w:t>
            </w:r>
          </w:p>
        </w:tc>
        <w:tc>
          <w:tcPr>
            <w:tcW w:w="1012"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480,566 </w:t>
            </w:r>
          </w:p>
        </w:tc>
        <w:tc>
          <w:tcPr>
            <w:tcW w:w="1051"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86,721 </w:t>
            </w:r>
          </w:p>
        </w:tc>
        <w:tc>
          <w:tcPr>
            <w:tcW w:w="1068"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261,609 </w:t>
            </w:r>
          </w:p>
        </w:tc>
        <w:tc>
          <w:tcPr>
            <w:tcW w:w="1000" w:type="dxa"/>
            <w:shd w:val="clear" w:color="auto" w:fill="auto"/>
            <w:vAlign w:val="center"/>
          </w:tcPr>
          <w:p w:rsidR="003F6EB0" w:rsidRPr="00B85303" w:rsidRDefault="003F6EB0" w:rsidP="003F6EB0">
            <w:pPr>
              <w:pStyle w:val="142"/>
              <w:jc w:val="right"/>
              <w:rPr>
                <w:rFonts w:ascii="標楷體" w:hAnsi="標楷體"/>
                <w:spacing w:val="-20"/>
              </w:rPr>
            </w:pPr>
            <w:r w:rsidRPr="00B85303">
              <w:rPr>
                <w:rFonts w:ascii="標楷體" w:hAnsi="標楷體" w:hint="eastAsia"/>
                <w:spacing w:val="-20"/>
              </w:rPr>
              <w:t xml:space="preserve"> 348,330 </w:t>
            </w:r>
          </w:p>
        </w:tc>
        <w:tc>
          <w:tcPr>
            <w:tcW w:w="992"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185,546 </w:t>
            </w:r>
          </w:p>
        </w:tc>
        <w:tc>
          <w:tcPr>
            <w:tcW w:w="1195"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 317,782 </w:t>
            </w:r>
          </w:p>
        </w:tc>
        <w:tc>
          <w:tcPr>
            <w:tcW w:w="1092"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  53.27 </w:t>
            </w:r>
          </w:p>
        </w:tc>
        <w:tc>
          <w:tcPr>
            <w:tcW w:w="994" w:type="dxa"/>
            <w:shd w:val="clear" w:color="auto" w:fill="auto"/>
            <w:vAlign w:val="center"/>
          </w:tcPr>
          <w:p w:rsidR="003F6EB0" w:rsidRPr="00B85303" w:rsidRDefault="003F6EB0" w:rsidP="003F6EB0">
            <w:pPr>
              <w:pStyle w:val="142"/>
              <w:jc w:val="right"/>
              <w:rPr>
                <w:rFonts w:ascii="標楷體" w:hAnsi="標楷體" w:hint="eastAsia"/>
                <w:spacing w:val="-20"/>
              </w:rPr>
            </w:pPr>
            <w:r w:rsidRPr="00B85303">
              <w:rPr>
                <w:rFonts w:ascii="標楷體" w:hAnsi="標楷體" w:hint="eastAsia"/>
                <w:spacing w:val="-20"/>
              </w:rPr>
              <w:t xml:space="preserve">66.13 </w:t>
            </w:r>
          </w:p>
        </w:tc>
      </w:tr>
      <w:tr w:rsidR="00184A97" w:rsidRPr="00B85303" w:rsidTr="003F6EB0">
        <w:trPr>
          <w:trHeight w:val="20"/>
          <w:jc w:val="center"/>
        </w:trPr>
        <w:tc>
          <w:tcPr>
            <w:tcW w:w="712" w:type="dxa"/>
            <w:shd w:val="clear" w:color="auto" w:fill="auto"/>
            <w:vAlign w:val="center"/>
          </w:tcPr>
          <w:p w:rsidR="00184A97" w:rsidRPr="00B85303" w:rsidRDefault="003F6EB0" w:rsidP="003F6EB0">
            <w:pPr>
              <w:pStyle w:val="142"/>
              <w:jc w:val="center"/>
              <w:rPr>
                <w:rFonts w:ascii="標楷體" w:hAnsi="標楷體" w:hint="eastAsia"/>
              </w:rPr>
            </w:pPr>
            <w:r w:rsidRPr="00B85303">
              <w:rPr>
                <w:rFonts w:ascii="標楷體" w:hAnsi="標楷體" w:hint="eastAsia"/>
              </w:rPr>
              <w:t>114</w:t>
            </w:r>
          </w:p>
        </w:tc>
        <w:tc>
          <w:tcPr>
            <w:tcW w:w="1012"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839,297</w:t>
            </w:r>
          </w:p>
        </w:tc>
        <w:tc>
          <w:tcPr>
            <w:tcW w:w="1051"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162,784</w:t>
            </w:r>
          </w:p>
        </w:tc>
        <w:tc>
          <w:tcPr>
            <w:tcW w:w="1068"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358,731</w:t>
            </w:r>
          </w:p>
        </w:tc>
        <w:tc>
          <w:tcPr>
            <w:tcW w:w="1000" w:type="dxa"/>
            <w:shd w:val="clear" w:color="auto" w:fill="auto"/>
            <w:vAlign w:val="center"/>
          </w:tcPr>
          <w:p w:rsidR="00184A97" w:rsidRPr="00B85303" w:rsidRDefault="003F6EB0" w:rsidP="003F6EB0">
            <w:pPr>
              <w:pStyle w:val="142"/>
              <w:jc w:val="right"/>
              <w:rPr>
                <w:rFonts w:ascii="標楷體" w:hAnsi="標楷體"/>
                <w:spacing w:val="-20"/>
              </w:rPr>
            </w:pPr>
            <w:r w:rsidRPr="00B85303">
              <w:rPr>
                <w:rFonts w:ascii="標楷體" w:hAnsi="標楷體" w:hint="eastAsia"/>
                <w:spacing w:val="-20"/>
              </w:rPr>
              <w:t>521,515</w:t>
            </w:r>
          </w:p>
        </w:tc>
        <w:tc>
          <w:tcPr>
            <w:tcW w:w="992" w:type="dxa"/>
            <w:shd w:val="clear" w:color="auto" w:fill="auto"/>
            <w:vAlign w:val="center"/>
          </w:tcPr>
          <w:p w:rsidR="00184A97" w:rsidRPr="00B85303" w:rsidRDefault="003C7075" w:rsidP="003F6EB0">
            <w:pPr>
              <w:pStyle w:val="142"/>
              <w:jc w:val="right"/>
              <w:rPr>
                <w:rFonts w:ascii="標楷體" w:hAnsi="標楷體" w:hint="eastAsia"/>
                <w:spacing w:val="-20"/>
              </w:rPr>
            </w:pPr>
            <w:r>
              <w:rPr>
                <w:rFonts w:ascii="標楷體" w:hAnsi="標楷體" w:hint="eastAsia"/>
                <w:spacing w:val="-20"/>
              </w:rPr>
              <w:t>133</w:t>
            </w:r>
            <w:r w:rsidR="003F6EB0" w:rsidRPr="00B85303">
              <w:rPr>
                <w:rFonts w:ascii="標楷體" w:hAnsi="標楷體" w:hint="eastAsia"/>
                <w:spacing w:val="-20"/>
              </w:rPr>
              <w:t>,</w:t>
            </w:r>
            <w:r>
              <w:rPr>
                <w:rFonts w:ascii="標楷體" w:hAnsi="標楷體" w:hint="eastAsia"/>
                <w:spacing w:val="-20"/>
              </w:rPr>
              <w:t>297</w:t>
            </w:r>
          </w:p>
        </w:tc>
        <w:tc>
          <w:tcPr>
            <w:tcW w:w="1195" w:type="dxa"/>
            <w:shd w:val="clear" w:color="auto" w:fill="auto"/>
            <w:vAlign w:val="center"/>
          </w:tcPr>
          <w:p w:rsidR="00184A97" w:rsidRPr="001D3334" w:rsidRDefault="001D3334" w:rsidP="003F6EB0">
            <w:pPr>
              <w:pStyle w:val="142"/>
              <w:jc w:val="right"/>
              <w:rPr>
                <w:rFonts w:ascii="標楷體" w:hAnsi="標楷體" w:hint="eastAsia"/>
                <w:spacing w:val="-20"/>
              </w:rPr>
            </w:pPr>
            <w:r w:rsidRPr="001D3334">
              <w:rPr>
                <w:rFonts w:ascii="標楷體" w:hAnsi="標楷體" w:hint="eastAsia"/>
                <w:spacing w:val="-20"/>
              </w:rPr>
              <w:t>451,079</w:t>
            </w:r>
          </w:p>
        </w:tc>
        <w:tc>
          <w:tcPr>
            <w:tcW w:w="1092" w:type="dxa"/>
            <w:shd w:val="clear" w:color="auto" w:fill="auto"/>
            <w:vAlign w:val="center"/>
          </w:tcPr>
          <w:p w:rsidR="00184A97" w:rsidRPr="00B85303" w:rsidRDefault="001D3334" w:rsidP="003F6EB0">
            <w:pPr>
              <w:pStyle w:val="142"/>
              <w:jc w:val="right"/>
              <w:rPr>
                <w:rFonts w:ascii="標楷體" w:hAnsi="標楷體" w:hint="eastAsia"/>
                <w:spacing w:val="-20"/>
              </w:rPr>
            </w:pPr>
            <w:r>
              <w:rPr>
                <w:rFonts w:ascii="標楷體" w:hAnsi="標楷體" w:hint="eastAsia"/>
                <w:spacing w:val="-20"/>
              </w:rPr>
              <w:t>25</w:t>
            </w:r>
            <w:r w:rsidR="003F6EB0" w:rsidRPr="00B85303">
              <w:rPr>
                <w:rFonts w:ascii="標楷體" w:hAnsi="標楷體" w:hint="eastAsia"/>
                <w:spacing w:val="-20"/>
              </w:rPr>
              <w:t>.</w:t>
            </w:r>
            <w:r>
              <w:rPr>
                <w:rFonts w:ascii="標楷體" w:hAnsi="標楷體" w:hint="eastAsia"/>
                <w:spacing w:val="-20"/>
              </w:rPr>
              <w:t>56</w:t>
            </w:r>
          </w:p>
        </w:tc>
        <w:tc>
          <w:tcPr>
            <w:tcW w:w="994" w:type="dxa"/>
            <w:shd w:val="clear" w:color="auto" w:fill="auto"/>
            <w:vAlign w:val="center"/>
          </w:tcPr>
          <w:p w:rsidR="00184A97" w:rsidRPr="00B85303" w:rsidRDefault="001D3334" w:rsidP="003F6EB0">
            <w:pPr>
              <w:pStyle w:val="142"/>
              <w:jc w:val="right"/>
              <w:rPr>
                <w:rFonts w:ascii="標楷體" w:hAnsi="標楷體" w:hint="eastAsia"/>
                <w:spacing w:val="-20"/>
              </w:rPr>
            </w:pPr>
            <w:r>
              <w:rPr>
                <w:rFonts w:ascii="標楷體" w:hAnsi="標楷體" w:hint="eastAsia"/>
                <w:spacing w:val="-20"/>
              </w:rPr>
              <w:t>53.74</w:t>
            </w:r>
          </w:p>
        </w:tc>
      </w:tr>
    </w:tbl>
    <w:p w:rsidR="003F6EB0" w:rsidRPr="00B85303" w:rsidRDefault="003F6EB0" w:rsidP="00184A97">
      <w:pPr>
        <w:spacing w:line="280" w:lineRule="exact"/>
        <w:ind w:leftChars="-100" w:left="-2" w:rightChars="-224" w:right="-627" w:hangingChars="116" w:hanging="278"/>
        <w:jc w:val="left"/>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明：上表統計截至114年7月底。</w:t>
      </w:r>
    </w:p>
    <w:p w:rsidR="00184A97" w:rsidRPr="00B85303" w:rsidRDefault="00184A97" w:rsidP="00184A97">
      <w:pPr>
        <w:spacing w:line="280" w:lineRule="exact"/>
        <w:ind w:leftChars="-100" w:left="-2" w:rightChars="-224" w:right="-627" w:hangingChars="116" w:hanging="278"/>
        <w:jc w:val="left"/>
        <w:rPr>
          <w:rFonts w:ascii="標楷體" w:hAnsi="標楷體"/>
          <w:sz w:val="24"/>
        </w:rPr>
      </w:pPr>
      <w:r w:rsidRPr="00B85303">
        <w:rPr>
          <w:rFonts w:ascii="標楷體" w:hAnsi="標楷體" w:hint="eastAsia"/>
          <w:sz w:val="24"/>
        </w:rPr>
        <w:t>資料來源：海委會。</w:t>
      </w:r>
    </w:p>
    <w:p w:rsidR="008D0704" w:rsidRPr="00B85303" w:rsidRDefault="008D0704" w:rsidP="00850BEC">
      <w:pPr>
        <w:spacing w:line="420" w:lineRule="exact"/>
        <w:ind w:leftChars="-100" w:left="421" w:right="-427" w:hangingChars="250" w:hanging="701"/>
        <w:rPr>
          <w:rFonts w:ascii="標楷體" w:hAnsi="標楷體"/>
          <w:sz w:val="24"/>
          <w:szCs w:val="24"/>
          <w:lang w:val="x-none"/>
        </w:rPr>
      </w:pPr>
      <w:r w:rsidRPr="00B85303">
        <w:rPr>
          <w:rFonts w:ascii="標楷體" w:hAnsi="標楷體" w:hint="eastAsia"/>
          <w:b/>
          <w:lang w:val="x-none" w:eastAsia="x-none"/>
        </w:rPr>
        <w:t>表</w:t>
      </w:r>
      <w:r w:rsidR="00D73637" w:rsidRPr="00B85303">
        <w:rPr>
          <w:rFonts w:ascii="標楷體" w:hAnsi="標楷體" w:hint="eastAsia"/>
          <w:b/>
          <w:lang w:val="x-none"/>
        </w:rPr>
        <w:t>3</w:t>
      </w:r>
      <w:r w:rsidR="00D73637" w:rsidRPr="00B85303">
        <w:rPr>
          <w:rFonts w:ascii="標楷體" w:hAnsi="標楷體"/>
          <w:b/>
          <w:lang w:val="x-none"/>
        </w:rPr>
        <w:t xml:space="preserve"> </w:t>
      </w:r>
      <w:r w:rsidR="00850BEC">
        <w:rPr>
          <w:rFonts w:ascii="標楷體" w:hAnsi="標楷體"/>
          <w:b/>
          <w:lang w:val="x-none"/>
        </w:rPr>
        <w:t xml:space="preserve"> </w:t>
      </w:r>
      <w:r w:rsidR="00D73637" w:rsidRPr="00B85303">
        <w:rPr>
          <w:rFonts w:ascii="標楷體" w:hAnsi="標楷體" w:hint="eastAsia"/>
          <w:b/>
          <w:lang w:val="x-none"/>
        </w:rPr>
        <w:t>迄114年7月底</w:t>
      </w:r>
      <w:r w:rsidR="00186AD3" w:rsidRPr="00B85303">
        <w:rPr>
          <w:rFonts w:ascii="標楷體" w:hAnsi="標楷體" w:hint="eastAsia"/>
          <w:b/>
          <w:lang w:val="x-none"/>
        </w:rPr>
        <w:t>「</w:t>
      </w:r>
      <w:r w:rsidRPr="00B85303">
        <w:rPr>
          <w:rFonts w:ascii="標楷體" w:hAnsi="標楷體" w:hint="eastAsia"/>
          <w:b/>
          <w:lang w:val="x-none" w:eastAsia="x-none"/>
        </w:rPr>
        <w:t>海洋委員會、海洋保育署暨國家海洋研究院合署辦公廳舍新建工程計畫</w:t>
      </w:r>
      <w:r w:rsidR="00186AD3" w:rsidRPr="00B85303">
        <w:rPr>
          <w:rFonts w:ascii="標楷體" w:hAnsi="標楷體" w:hint="eastAsia"/>
          <w:b/>
          <w:lang w:val="x-none"/>
        </w:rPr>
        <w:t>」</w:t>
      </w:r>
      <w:r w:rsidRPr="00B85303">
        <w:rPr>
          <w:rFonts w:ascii="標楷體" w:hAnsi="標楷體" w:hint="eastAsia"/>
          <w:b/>
          <w:lang w:val="x-none" w:eastAsia="x-none"/>
        </w:rPr>
        <w:t>執行情形表</w:t>
      </w:r>
      <w:r w:rsidR="006116B5" w:rsidRPr="00B85303">
        <w:rPr>
          <w:rFonts w:ascii="標楷體" w:hAnsi="標楷體" w:hint="eastAsia"/>
          <w:b/>
          <w:lang w:val="x-none" w:eastAsia="x-none"/>
        </w:rPr>
        <w:t xml:space="preserve">   </w:t>
      </w:r>
      <w:r w:rsidR="00D73637" w:rsidRPr="00B85303">
        <w:rPr>
          <w:rFonts w:ascii="標楷體" w:hAnsi="標楷體"/>
          <w:b/>
          <w:lang w:val="x-none" w:eastAsia="x-none"/>
        </w:rPr>
        <w:t xml:space="preserve">         </w:t>
      </w:r>
      <w:r w:rsidR="00850BEC">
        <w:rPr>
          <w:rFonts w:ascii="標楷體" w:hAnsi="標楷體"/>
          <w:b/>
          <w:lang w:val="x-none" w:eastAsia="x-none"/>
        </w:rPr>
        <w:t xml:space="preserve">  </w:t>
      </w:r>
      <w:r w:rsidRPr="00B85303">
        <w:rPr>
          <w:rFonts w:ascii="標楷體" w:hAnsi="標楷體" w:hint="eastAsia"/>
          <w:sz w:val="24"/>
          <w:szCs w:val="24"/>
          <w:lang w:val="x-none" w:eastAsia="x-none"/>
        </w:rPr>
        <w:t>單位：新臺幣千元</w:t>
      </w:r>
      <w:r w:rsidRPr="00B85303">
        <w:rPr>
          <w:rFonts w:ascii="標楷體" w:hAnsi="標楷體" w:hint="eastAsia"/>
          <w:sz w:val="24"/>
          <w:szCs w:val="24"/>
          <w:lang w:val="x-none"/>
        </w:rPr>
        <w:t>；</w:t>
      </w:r>
      <w:r w:rsidRPr="00B85303">
        <w:rPr>
          <w:rFonts w:ascii="標楷體" w:hAnsi="標楷體"/>
          <w:sz w:val="24"/>
          <w:szCs w:val="24"/>
          <w:lang w:val="x-none"/>
        </w:rPr>
        <w:t>%</w:t>
      </w:r>
    </w:p>
    <w:tbl>
      <w:tblPr>
        <w:tblW w:w="9215" w:type="dxa"/>
        <w:tblInd w:w="-25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1135"/>
        <w:gridCol w:w="1276"/>
        <w:gridCol w:w="1275"/>
        <w:gridCol w:w="1382"/>
        <w:gridCol w:w="1382"/>
        <w:gridCol w:w="1382"/>
        <w:gridCol w:w="1383"/>
      </w:tblGrid>
      <w:tr w:rsidR="0021046D" w:rsidRPr="00B85303" w:rsidTr="00481AA5">
        <w:trPr>
          <w:trHeight w:val="363"/>
          <w:tblHeader/>
        </w:trPr>
        <w:tc>
          <w:tcPr>
            <w:tcW w:w="1135" w:type="dxa"/>
            <w:vMerge w:val="restart"/>
            <w:vAlign w:val="center"/>
          </w:tcPr>
          <w:p w:rsidR="0021046D" w:rsidRPr="00B85303" w:rsidRDefault="0021046D" w:rsidP="00331BE4">
            <w:pPr>
              <w:pStyle w:val="142"/>
              <w:jc w:val="center"/>
              <w:rPr>
                <w:rFonts w:ascii="標楷體" w:hAnsi="標楷體"/>
                <w:w w:val="90"/>
              </w:rPr>
            </w:pPr>
            <w:r w:rsidRPr="00B85303">
              <w:rPr>
                <w:rFonts w:ascii="標楷體" w:hAnsi="標楷體" w:hint="eastAsia"/>
                <w:w w:val="90"/>
              </w:rPr>
              <w:t>計畫總經費</w:t>
            </w:r>
          </w:p>
        </w:tc>
        <w:tc>
          <w:tcPr>
            <w:tcW w:w="1276" w:type="dxa"/>
            <w:vMerge w:val="restart"/>
            <w:vAlign w:val="center"/>
          </w:tcPr>
          <w:p w:rsidR="0021046D" w:rsidRPr="00B85303" w:rsidRDefault="0021046D" w:rsidP="00072FBA">
            <w:pPr>
              <w:pStyle w:val="142"/>
              <w:jc w:val="center"/>
              <w:rPr>
                <w:rFonts w:ascii="標楷體" w:hAnsi="標楷體"/>
                <w:w w:val="90"/>
              </w:rPr>
            </w:pPr>
            <w:r w:rsidRPr="00B85303">
              <w:rPr>
                <w:rFonts w:ascii="標楷體" w:hAnsi="標楷體" w:hint="eastAsia"/>
                <w:w w:val="90"/>
              </w:rPr>
              <w:t>計畫總經費</w:t>
            </w:r>
          </w:p>
          <w:p w:rsidR="0021046D" w:rsidRPr="00B85303" w:rsidRDefault="0021046D" w:rsidP="00072FBA">
            <w:pPr>
              <w:pStyle w:val="142"/>
              <w:jc w:val="center"/>
              <w:rPr>
                <w:rFonts w:ascii="標楷體" w:hAnsi="標楷體" w:hint="eastAsia"/>
                <w:spacing w:val="-19"/>
                <w:w w:val="90"/>
              </w:rPr>
            </w:pPr>
            <w:r w:rsidRPr="00B85303">
              <w:rPr>
                <w:rFonts w:ascii="標楷體" w:hAnsi="標楷體" w:hint="eastAsia"/>
                <w:w w:val="90"/>
              </w:rPr>
              <w:t>(第</w:t>
            </w:r>
            <w:r w:rsidR="00416EA1">
              <w:rPr>
                <w:rFonts w:ascii="標楷體" w:hAnsi="標楷體" w:hint="eastAsia"/>
                <w:w w:val="90"/>
              </w:rPr>
              <w:t>一</w:t>
            </w:r>
            <w:r w:rsidRPr="00B85303">
              <w:rPr>
                <w:rFonts w:ascii="標楷體" w:hAnsi="標楷體" w:hint="eastAsia"/>
                <w:w w:val="90"/>
              </w:rPr>
              <w:t>次修正)</w:t>
            </w:r>
          </w:p>
        </w:tc>
        <w:tc>
          <w:tcPr>
            <w:tcW w:w="1275" w:type="dxa"/>
            <w:vMerge w:val="restart"/>
            <w:vAlign w:val="center"/>
          </w:tcPr>
          <w:p w:rsidR="0021046D" w:rsidRPr="00B85303" w:rsidRDefault="0021046D" w:rsidP="0021046D">
            <w:pPr>
              <w:pStyle w:val="142"/>
              <w:ind w:left="582" w:hanging="582"/>
              <w:jc w:val="center"/>
              <w:rPr>
                <w:rFonts w:ascii="標楷體" w:hAnsi="標楷體"/>
                <w:w w:val="90"/>
              </w:rPr>
            </w:pPr>
            <w:r w:rsidRPr="00B85303">
              <w:rPr>
                <w:rFonts w:ascii="標楷體" w:hAnsi="標楷體" w:hint="eastAsia"/>
                <w:w w:val="90"/>
              </w:rPr>
              <w:t>計畫總經費</w:t>
            </w:r>
          </w:p>
          <w:p w:rsidR="0021046D" w:rsidRPr="00B85303" w:rsidRDefault="0021046D" w:rsidP="0021046D">
            <w:pPr>
              <w:pStyle w:val="142"/>
              <w:jc w:val="center"/>
              <w:rPr>
                <w:rFonts w:ascii="標楷體" w:hAnsi="標楷體" w:hint="eastAsia"/>
                <w:spacing w:val="-19"/>
                <w:w w:val="90"/>
              </w:rPr>
            </w:pPr>
            <w:r w:rsidRPr="00B85303">
              <w:rPr>
                <w:rFonts w:ascii="標楷體" w:hAnsi="標楷體" w:hint="eastAsia"/>
                <w:w w:val="90"/>
              </w:rPr>
              <w:t>(第</w:t>
            </w:r>
            <w:r w:rsidR="00416EA1">
              <w:rPr>
                <w:rFonts w:ascii="標楷體" w:hAnsi="標楷體" w:hint="eastAsia"/>
                <w:w w:val="90"/>
              </w:rPr>
              <w:t>二</w:t>
            </w:r>
            <w:r w:rsidRPr="00B85303">
              <w:rPr>
                <w:rFonts w:ascii="標楷體" w:hAnsi="標楷體" w:hint="eastAsia"/>
                <w:w w:val="90"/>
              </w:rPr>
              <w:t>次修正)</w:t>
            </w:r>
          </w:p>
        </w:tc>
        <w:tc>
          <w:tcPr>
            <w:tcW w:w="5529" w:type="dxa"/>
            <w:gridSpan w:val="4"/>
            <w:vAlign w:val="center"/>
          </w:tcPr>
          <w:p w:rsidR="0021046D" w:rsidRPr="00B85303" w:rsidRDefault="0021046D" w:rsidP="00331BE4">
            <w:pPr>
              <w:pStyle w:val="142"/>
              <w:jc w:val="center"/>
              <w:rPr>
                <w:rFonts w:ascii="標楷體" w:hAnsi="標楷體"/>
                <w:w w:val="90"/>
              </w:rPr>
            </w:pPr>
            <w:r w:rsidRPr="00B85303">
              <w:rPr>
                <w:rFonts w:ascii="標楷體" w:hAnsi="標楷體" w:hint="eastAsia"/>
                <w:spacing w:val="-19"/>
                <w:w w:val="90"/>
              </w:rPr>
              <w:t>迄1</w:t>
            </w:r>
            <w:r w:rsidRPr="00B85303">
              <w:rPr>
                <w:rFonts w:ascii="標楷體" w:hAnsi="標楷體"/>
                <w:spacing w:val="-19"/>
                <w:w w:val="90"/>
              </w:rPr>
              <w:t>1</w:t>
            </w:r>
            <w:r w:rsidRPr="00B85303">
              <w:rPr>
                <w:rFonts w:ascii="標楷體" w:hAnsi="標楷體" w:hint="eastAsia"/>
                <w:spacing w:val="-19"/>
                <w:w w:val="90"/>
              </w:rPr>
              <w:t>4年度預算編列及執行情形</w:t>
            </w:r>
          </w:p>
        </w:tc>
      </w:tr>
      <w:tr w:rsidR="0021046D" w:rsidRPr="00B85303" w:rsidTr="0021046D">
        <w:trPr>
          <w:trHeight w:val="840"/>
          <w:tblHeader/>
        </w:trPr>
        <w:tc>
          <w:tcPr>
            <w:tcW w:w="1135" w:type="dxa"/>
            <w:vMerge/>
            <w:tcBorders>
              <w:bottom w:val="single" w:sz="12" w:space="0" w:color="000000"/>
            </w:tcBorders>
          </w:tcPr>
          <w:p w:rsidR="0021046D" w:rsidRPr="00B85303" w:rsidRDefault="0021046D" w:rsidP="00331BE4">
            <w:pPr>
              <w:pStyle w:val="142"/>
              <w:rPr>
                <w:rFonts w:ascii="標楷體" w:hAnsi="標楷體"/>
                <w:w w:val="90"/>
              </w:rPr>
            </w:pPr>
          </w:p>
        </w:tc>
        <w:tc>
          <w:tcPr>
            <w:tcW w:w="1276" w:type="dxa"/>
            <w:vMerge/>
            <w:tcBorders>
              <w:bottom w:val="single" w:sz="12" w:space="0" w:color="000000"/>
            </w:tcBorders>
          </w:tcPr>
          <w:p w:rsidR="0021046D" w:rsidRPr="00B85303" w:rsidRDefault="0021046D" w:rsidP="00331BE4">
            <w:pPr>
              <w:pStyle w:val="142"/>
              <w:rPr>
                <w:rFonts w:ascii="標楷體" w:hAnsi="標楷體" w:hint="eastAsia"/>
                <w:spacing w:val="-10"/>
                <w:w w:val="90"/>
              </w:rPr>
            </w:pPr>
          </w:p>
        </w:tc>
        <w:tc>
          <w:tcPr>
            <w:tcW w:w="1275" w:type="dxa"/>
            <w:vMerge/>
            <w:tcBorders>
              <w:bottom w:val="single" w:sz="12" w:space="0" w:color="000000"/>
            </w:tcBorders>
          </w:tcPr>
          <w:p w:rsidR="0021046D" w:rsidRPr="00B85303" w:rsidRDefault="0021046D" w:rsidP="00331BE4">
            <w:pPr>
              <w:pStyle w:val="142"/>
              <w:rPr>
                <w:rFonts w:ascii="標楷體" w:hAnsi="標楷體" w:hint="eastAsia"/>
                <w:spacing w:val="-10"/>
                <w:w w:val="90"/>
              </w:rPr>
            </w:pPr>
          </w:p>
        </w:tc>
        <w:tc>
          <w:tcPr>
            <w:tcW w:w="1382" w:type="dxa"/>
            <w:tcBorders>
              <w:bottom w:val="single" w:sz="12" w:space="0" w:color="000000"/>
            </w:tcBorders>
            <w:vAlign w:val="center"/>
          </w:tcPr>
          <w:p w:rsidR="0021046D" w:rsidRPr="00B85303" w:rsidRDefault="0021046D"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14年底累計預算編列數</w:t>
            </w:r>
          </w:p>
        </w:tc>
        <w:tc>
          <w:tcPr>
            <w:tcW w:w="1382" w:type="dxa"/>
            <w:tcBorders>
              <w:bottom w:val="single" w:sz="12" w:space="0" w:color="000000"/>
            </w:tcBorders>
            <w:vAlign w:val="center"/>
          </w:tcPr>
          <w:p w:rsidR="0021046D" w:rsidRPr="00B85303" w:rsidRDefault="0021046D" w:rsidP="00331BE4">
            <w:pPr>
              <w:pStyle w:val="142"/>
              <w:rPr>
                <w:rFonts w:ascii="標楷體" w:hAnsi="標楷體" w:hint="eastAsia"/>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14年7月累計分配數</w:t>
            </w:r>
            <w:r w:rsidRPr="00B85303">
              <w:rPr>
                <w:rFonts w:ascii="標楷體" w:hAnsi="標楷體"/>
                <w:spacing w:val="-10"/>
                <w:w w:val="90"/>
              </w:rPr>
              <w:t>(</w:t>
            </w:r>
            <w:r w:rsidRPr="00B85303">
              <w:rPr>
                <w:rFonts w:ascii="標楷體" w:hAnsi="標楷體" w:hint="eastAsia"/>
                <w:spacing w:val="-10"/>
                <w:w w:val="90"/>
              </w:rPr>
              <w:t>1</w:t>
            </w:r>
            <w:r w:rsidRPr="00B85303">
              <w:rPr>
                <w:rFonts w:ascii="標楷體" w:hAnsi="標楷體"/>
                <w:spacing w:val="-10"/>
                <w:w w:val="90"/>
              </w:rPr>
              <w:t>)</w:t>
            </w:r>
          </w:p>
        </w:tc>
        <w:tc>
          <w:tcPr>
            <w:tcW w:w="1382" w:type="dxa"/>
            <w:tcBorders>
              <w:bottom w:val="single" w:sz="12" w:space="0" w:color="000000"/>
            </w:tcBorders>
            <w:vAlign w:val="center"/>
          </w:tcPr>
          <w:p w:rsidR="0021046D" w:rsidRPr="00B85303" w:rsidRDefault="0021046D"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14年7月累計執行數</w:t>
            </w:r>
            <w:r w:rsidRPr="00B85303">
              <w:rPr>
                <w:rFonts w:ascii="標楷體" w:hAnsi="標楷體"/>
                <w:spacing w:val="-10"/>
                <w:w w:val="90"/>
              </w:rPr>
              <w:t>(2)</w:t>
            </w:r>
          </w:p>
        </w:tc>
        <w:tc>
          <w:tcPr>
            <w:tcW w:w="1383" w:type="dxa"/>
            <w:tcBorders>
              <w:bottom w:val="single" w:sz="12" w:space="0" w:color="000000"/>
            </w:tcBorders>
            <w:vAlign w:val="center"/>
          </w:tcPr>
          <w:p w:rsidR="0021046D" w:rsidRPr="00B85303" w:rsidRDefault="0021046D" w:rsidP="00331BE4">
            <w:pPr>
              <w:pStyle w:val="142"/>
              <w:rPr>
                <w:rFonts w:ascii="標楷體" w:hAnsi="標楷體"/>
                <w:bCs/>
                <w:spacing w:val="-20"/>
                <w:w w:val="90"/>
              </w:rPr>
            </w:pPr>
            <w:r w:rsidRPr="00B85303">
              <w:rPr>
                <w:rFonts w:ascii="標楷體" w:hAnsi="標楷體" w:hint="eastAsia"/>
                <w:bCs/>
                <w:spacing w:val="-20"/>
                <w:w w:val="90"/>
              </w:rPr>
              <w:t>累計分配預算執行率</w:t>
            </w:r>
            <w:r w:rsidRPr="00B85303">
              <w:rPr>
                <w:rFonts w:ascii="標楷體" w:hAnsi="標楷體"/>
                <w:bCs/>
                <w:spacing w:val="-20"/>
                <w:w w:val="90"/>
              </w:rPr>
              <w:t>(2)/(1)</w:t>
            </w:r>
          </w:p>
        </w:tc>
      </w:tr>
      <w:tr w:rsidR="0021046D" w:rsidRPr="00B85303" w:rsidTr="0021046D">
        <w:trPr>
          <w:trHeight w:val="423"/>
        </w:trPr>
        <w:tc>
          <w:tcPr>
            <w:tcW w:w="1135"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hint="eastAsia"/>
              </w:rPr>
              <w:t>789,500</w:t>
            </w:r>
          </w:p>
        </w:tc>
        <w:tc>
          <w:tcPr>
            <w:tcW w:w="1276"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hint="eastAsia"/>
                <w:spacing w:val="-10"/>
                <w:szCs w:val="24"/>
              </w:rPr>
              <w:t>1</w:t>
            </w:r>
            <w:r w:rsidRPr="00B85303">
              <w:rPr>
                <w:rFonts w:ascii="標楷體" w:hAnsi="標楷體"/>
                <w:spacing w:val="-10"/>
                <w:szCs w:val="24"/>
              </w:rPr>
              <w:t>,133,622</w:t>
            </w:r>
          </w:p>
        </w:tc>
        <w:tc>
          <w:tcPr>
            <w:tcW w:w="1275"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rPr>
              <w:t>1</w:t>
            </w:r>
            <w:r w:rsidRPr="00B85303">
              <w:rPr>
                <w:rFonts w:ascii="標楷體" w:hAnsi="標楷體" w:hint="eastAsia"/>
              </w:rPr>
              <w:t>,</w:t>
            </w:r>
            <w:r w:rsidRPr="00B85303">
              <w:rPr>
                <w:rFonts w:ascii="標楷體" w:hAnsi="標楷體"/>
              </w:rPr>
              <w:t>597</w:t>
            </w:r>
            <w:r w:rsidRPr="00B85303">
              <w:rPr>
                <w:rFonts w:ascii="標楷體" w:hAnsi="標楷體" w:hint="eastAsia"/>
              </w:rPr>
              <w:t>,</w:t>
            </w:r>
            <w:r w:rsidRPr="00B85303">
              <w:rPr>
                <w:rFonts w:ascii="標楷體" w:hAnsi="標楷體"/>
              </w:rPr>
              <w:t>360</w:t>
            </w:r>
          </w:p>
        </w:tc>
        <w:tc>
          <w:tcPr>
            <w:tcW w:w="1382" w:type="dxa"/>
            <w:vAlign w:val="center"/>
          </w:tcPr>
          <w:p w:rsidR="0021046D" w:rsidRPr="00B85303" w:rsidRDefault="0021046D" w:rsidP="0021046D">
            <w:pPr>
              <w:pStyle w:val="142"/>
              <w:jc w:val="right"/>
              <w:rPr>
                <w:rFonts w:ascii="標楷體" w:hAnsi="標楷體"/>
                <w:spacing w:val="-10"/>
                <w:szCs w:val="24"/>
              </w:rPr>
            </w:pPr>
            <w:r w:rsidRPr="00B85303">
              <w:rPr>
                <w:rFonts w:ascii="標楷體" w:hAnsi="標楷體" w:hint="eastAsia"/>
                <w:spacing w:val="-10"/>
                <w:szCs w:val="24"/>
              </w:rPr>
              <w:t xml:space="preserve"> 839,297 </w:t>
            </w:r>
          </w:p>
        </w:tc>
        <w:tc>
          <w:tcPr>
            <w:tcW w:w="1382" w:type="dxa"/>
            <w:vAlign w:val="center"/>
          </w:tcPr>
          <w:p w:rsidR="0021046D" w:rsidRPr="00B85303" w:rsidRDefault="0021046D" w:rsidP="0021046D">
            <w:pPr>
              <w:pStyle w:val="142"/>
              <w:jc w:val="right"/>
              <w:rPr>
                <w:rFonts w:ascii="標楷體" w:hAnsi="標楷體" w:hint="eastAsia"/>
                <w:spacing w:val="-10"/>
                <w:szCs w:val="24"/>
              </w:rPr>
            </w:pPr>
            <w:r w:rsidRPr="00B85303">
              <w:rPr>
                <w:rFonts w:ascii="標楷體" w:hAnsi="標楷體" w:hint="eastAsia"/>
                <w:spacing w:val="-10"/>
                <w:szCs w:val="24"/>
              </w:rPr>
              <w:t xml:space="preserve"> 718,566 </w:t>
            </w:r>
          </w:p>
        </w:tc>
        <w:tc>
          <w:tcPr>
            <w:tcW w:w="1382" w:type="dxa"/>
            <w:vAlign w:val="center"/>
          </w:tcPr>
          <w:p w:rsidR="0021046D" w:rsidRPr="001D3334" w:rsidRDefault="0021046D" w:rsidP="0021046D">
            <w:pPr>
              <w:pStyle w:val="142"/>
              <w:jc w:val="right"/>
              <w:rPr>
                <w:rFonts w:ascii="標楷體" w:hAnsi="標楷體" w:hint="eastAsia"/>
                <w:spacing w:val="-10"/>
                <w:szCs w:val="24"/>
              </w:rPr>
            </w:pPr>
            <w:r w:rsidRPr="001D3334">
              <w:rPr>
                <w:rFonts w:ascii="標楷體" w:hAnsi="標楷體" w:hint="eastAsia"/>
                <w:spacing w:val="-10"/>
                <w:szCs w:val="24"/>
              </w:rPr>
              <w:t xml:space="preserve"> 451,079 </w:t>
            </w:r>
          </w:p>
        </w:tc>
        <w:tc>
          <w:tcPr>
            <w:tcW w:w="1383" w:type="dxa"/>
            <w:vAlign w:val="center"/>
          </w:tcPr>
          <w:p w:rsidR="0021046D" w:rsidRPr="00B85303" w:rsidRDefault="0021046D" w:rsidP="0021046D">
            <w:pPr>
              <w:pStyle w:val="142"/>
              <w:jc w:val="right"/>
              <w:rPr>
                <w:rFonts w:ascii="標楷體" w:hAnsi="標楷體" w:hint="eastAsia"/>
                <w:bCs/>
                <w:spacing w:val="-10"/>
                <w:szCs w:val="24"/>
              </w:rPr>
            </w:pPr>
            <w:r w:rsidRPr="00B85303">
              <w:rPr>
                <w:rFonts w:ascii="標楷體" w:hAnsi="標楷體" w:hint="eastAsia"/>
                <w:bCs/>
                <w:spacing w:val="-10"/>
                <w:szCs w:val="24"/>
              </w:rPr>
              <w:t xml:space="preserve">    62.77 </w:t>
            </w:r>
          </w:p>
        </w:tc>
      </w:tr>
    </w:tbl>
    <w:p w:rsidR="008D0704" w:rsidRPr="00B85303" w:rsidRDefault="008D0704" w:rsidP="00184A97">
      <w:pPr>
        <w:spacing w:line="280" w:lineRule="exact"/>
        <w:ind w:leftChars="-100" w:left="-2" w:rightChars="-224" w:right="-627" w:hangingChars="116" w:hanging="278"/>
        <w:jc w:val="left"/>
        <w:rPr>
          <w:rFonts w:ascii="標楷體" w:hAnsi="標楷體"/>
          <w:sz w:val="24"/>
        </w:rPr>
      </w:pPr>
      <w:r w:rsidRPr="00B85303">
        <w:rPr>
          <w:rFonts w:ascii="標楷體" w:hAnsi="標楷體" w:hint="eastAsia"/>
          <w:sz w:val="24"/>
        </w:rPr>
        <w:t>資料來源：海委會。</w:t>
      </w:r>
    </w:p>
    <w:p w:rsidR="008D0704" w:rsidRPr="00B85303" w:rsidRDefault="008D0704" w:rsidP="008D0704">
      <w:pPr>
        <w:ind w:left="560" w:firstLine="560"/>
        <w:rPr>
          <w:rFonts w:ascii="標楷體" w:hAnsi="標楷體"/>
        </w:rPr>
      </w:pPr>
      <w:r w:rsidRPr="00B85303">
        <w:rPr>
          <w:rFonts w:ascii="標楷體" w:hAnsi="標楷體"/>
        </w:rPr>
        <w:t>綜上，</w:t>
      </w:r>
      <w:r w:rsidR="00F857A7" w:rsidRPr="00B85303">
        <w:rPr>
          <w:rFonts w:ascii="標楷體" w:hAnsi="標楷體" w:hint="eastAsia"/>
        </w:rPr>
        <w:t>合署辦公廳舍新建工程</w:t>
      </w:r>
      <w:r w:rsidR="00D95B7F" w:rsidRPr="00B85303">
        <w:rPr>
          <w:rFonts w:ascii="標楷體" w:hAnsi="標楷體" w:hint="eastAsia"/>
        </w:rPr>
        <w:t>計畫</w:t>
      </w:r>
      <w:r w:rsidR="00B263B6" w:rsidRPr="00B85303">
        <w:rPr>
          <w:rFonts w:ascii="標楷體" w:hAnsi="標楷體" w:hint="eastAsia"/>
        </w:rPr>
        <w:t>原訂</w:t>
      </w:r>
      <w:r w:rsidR="00843980" w:rsidRPr="00B85303">
        <w:rPr>
          <w:rFonts w:ascii="標楷體" w:hAnsi="標楷體" w:hint="eastAsia"/>
        </w:rPr>
        <w:t>期程</w:t>
      </w:r>
      <w:r w:rsidR="00F857A7" w:rsidRPr="00B85303">
        <w:rPr>
          <w:rFonts w:ascii="標楷體" w:hAnsi="標楷體" w:hint="eastAsia"/>
        </w:rPr>
        <w:t>自110至115年</w:t>
      </w:r>
      <w:r w:rsidR="00731EA7" w:rsidRPr="00B85303">
        <w:rPr>
          <w:rFonts w:ascii="標楷體" w:hAnsi="標楷體" w:hint="eastAsia"/>
        </w:rPr>
        <w:t>度</w:t>
      </w:r>
      <w:r w:rsidRPr="00B85303">
        <w:rPr>
          <w:rFonts w:ascii="標楷體" w:hAnsi="標楷體" w:hint="eastAsia"/>
        </w:rPr>
        <w:t>，受疫情及國際情勢等因素影響致人力及材料上漲，1</w:t>
      </w:r>
      <w:r w:rsidRPr="00B85303">
        <w:rPr>
          <w:rFonts w:ascii="標楷體" w:hAnsi="標楷體"/>
        </w:rPr>
        <w:t>10</w:t>
      </w:r>
      <w:r w:rsidRPr="00B85303">
        <w:rPr>
          <w:rFonts w:ascii="標楷體" w:hAnsi="標楷體" w:hint="eastAsia"/>
        </w:rPr>
        <w:t>年度</w:t>
      </w:r>
      <w:r w:rsidR="00AF3298" w:rsidRPr="00B85303">
        <w:rPr>
          <w:rFonts w:ascii="標楷體" w:hAnsi="標楷體" w:hint="eastAsia"/>
        </w:rPr>
        <w:t>第</w:t>
      </w:r>
      <w:r w:rsidR="00BE684A" w:rsidRPr="00B85303">
        <w:rPr>
          <w:rFonts w:ascii="標楷體" w:hAnsi="標楷體" w:hint="eastAsia"/>
        </w:rPr>
        <w:t>一</w:t>
      </w:r>
      <w:r w:rsidR="00AF3298" w:rsidRPr="00B85303">
        <w:rPr>
          <w:rFonts w:ascii="標楷體" w:hAnsi="標楷體" w:hint="eastAsia"/>
        </w:rPr>
        <w:t>次</w:t>
      </w:r>
      <w:r w:rsidR="002A7586">
        <w:rPr>
          <w:rFonts w:ascii="標楷體" w:hAnsi="標楷體" w:hint="eastAsia"/>
        </w:rPr>
        <w:t>計畫</w:t>
      </w:r>
      <w:r w:rsidRPr="00B85303">
        <w:rPr>
          <w:rFonts w:ascii="標楷體" w:hAnsi="標楷體" w:hint="eastAsia"/>
        </w:rPr>
        <w:t>修正後總經費增加3億餘元</w:t>
      </w:r>
      <w:r w:rsidR="00F622A1" w:rsidRPr="00B85303">
        <w:rPr>
          <w:rFonts w:ascii="標楷體" w:hAnsi="標楷體" w:hint="eastAsia"/>
        </w:rPr>
        <w:t>(</w:t>
      </w:r>
      <w:r w:rsidRPr="00B85303">
        <w:rPr>
          <w:rFonts w:ascii="標楷體" w:hAnsi="標楷體" w:hint="eastAsia"/>
        </w:rPr>
        <w:t>增幅達</w:t>
      </w:r>
      <w:r w:rsidRPr="00B85303">
        <w:rPr>
          <w:rFonts w:ascii="標楷體" w:hAnsi="標楷體"/>
        </w:rPr>
        <w:t>43.59%</w:t>
      </w:r>
      <w:r w:rsidR="00F622A1" w:rsidRPr="00B85303">
        <w:rPr>
          <w:rFonts w:ascii="標楷體" w:hAnsi="標楷體"/>
        </w:rPr>
        <w:t>)</w:t>
      </w:r>
      <w:r w:rsidR="00AF3298" w:rsidRPr="00B85303">
        <w:rPr>
          <w:rFonts w:ascii="標楷體" w:hAnsi="標楷體" w:hint="eastAsia"/>
        </w:rPr>
        <w:t>；續因</w:t>
      </w:r>
      <w:r w:rsidR="00843980" w:rsidRPr="00B85303">
        <w:rPr>
          <w:rFonts w:ascii="標楷體" w:hAnsi="標楷體" w:hint="eastAsia"/>
        </w:rPr>
        <w:t>新增前置保護性假設工程及遇不可預見含油土壤情形，114年度</w:t>
      </w:r>
      <w:r w:rsidR="002A7586">
        <w:rPr>
          <w:rFonts w:ascii="標楷體" w:hAnsi="標楷體" w:hint="eastAsia"/>
        </w:rPr>
        <w:t>辦理</w:t>
      </w:r>
      <w:r w:rsidR="00843980" w:rsidRPr="00B85303">
        <w:rPr>
          <w:rFonts w:ascii="標楷體" w:hAnsi="標楷體" w:hint="eastAsia"/>
        </w:rPr>
        <w:t>第</w:t>
      </w:r>
      <w:r w:rsidR="00BE684A" w:rsidRPr="00B85303">
        <w:rPr>
          <w:rFonts w:ascii="標楷體" w:hAnsi="標楷體" w:hint="eastAsia"/>
        </w:rPr>
        <w:t>二</w:t>
      </w:r>
      <w:r w:rsidR="00843980" w:rsidRPr="00B85303">
        <w:rPr>
          <w:rFonts w:ascii="標楷體" w:hAnsi="標楷體" w:hint="eastAsia"/>
        </w:rPr>
        <w:t>次</w:t>
      </w:r>
      <w:r w:rsidR="002A7586">
        <w:rPr>
          <w:rFonts w:ascii="標楷體" w:hAnsi="標楷體" w:hint="eastAsia"/>
        </w:rPr>
        <w:t>計畫</w:t>
      </w:r>
      <w:r w:rsidR="00843980" w:rsidRPr="00B85303">
        <w:rPr>
          <w:rFonts w:ascii="標楷體" w:hAnsi="標楷體" w:hint="eastAsia"/>
        </w:rPr>
        <w:t>修正總經費</w:t>
      </w:r>
      <w:r w:rsidR="002A7586">
        <w:rPr>
          <w:rFonts w:ascii="標楷體" w:hAnsi="標楷體" w:hint="eastAsia"/>
        </w:rPr>
        <w:t>較前次</w:t>
      </w:r>
      <w:r w:rsidR="00843980" w:rsidRPr="00B85303">
        <w:rPr>
          <w:rFonts w:ascii="標楷體" w:hAnsi="標楷體" w:hint="eastAsia"/>
        </w:rPr>
        <w:t>增加4億餘元(增幅達</w:t>
      </w:r>
      <w:r w:rsidR="00843980" w:rsidRPr="00B85303">
        <w:rPr>
          <w:rFonts w:ascii="標楷體" w:hAnsi="標楷體"/>
        </w:rPr>
        <w:t>4</w:t>
      </w:r>
      <w:r w:rsidR="00843980" w:rsidRPr="00B85303">
        <w:rPr>
          <w:rFonts w:ascii="標楷體" w:hAnsi="標楷體" w:hint="eastAsia"/>
        </w:rPr>
        <w:t>0</w:t>
      </w:r>
      <w:r w:rsidR="00843980" w:rsidRPr="00B85303">
        <w:rPr>
          <w:rFonts w:ascii="標楷體" w:hAnsi="標楷體"/>
        </w:rPr>
        <w:t>.9</w:t>
      </w:r>
      <w:r w:rsidR="00843980" w:rsidRPr="00B85303">
        <w:rPr>
          <w:rFonts w:ascii="標楷體" w:hAnsi="標楷體" w:hint="eastAsia"/>
        </w:rPr>
        <w:t>1</w:t>
      </w:r>
      <w:r w:rsidR="00843980" w:rsidRPr="00B85303">
        <w:rPr>
          <w:rFonts w:ascii="標楷體" w:hAnsi="標楷體"/>
        </w:rPr>
        <w:t>%)</w:t>
      </w:r>
      <w:r w:rsidR="00843980" w:rsidRPr="00B85303">
        <w:rPr>
          <w:rFonts w:ascii="標楷體" w:hAnsi="標楷體" w:hint="eastAsia"/>
        </w:rPr>
        <w:t>，工期程延長</w:t>
      </w:r>
      <w:r w:rsidR="00843980" w:rsidRPr="00481AA5">
        <w:rPr>
          <w:rFonts w:ascii="標楷體" w:hAnsi="標楷體" w:hint="eastAsia"/>
        </w:rPr>
        <w:t>至117年6月底</w:t>
      </w:r>
      <w:r w:rsidR="00731EA7" w:rsidRPr="00B85303">
        <w:rPr>
          <w:rFonts w:ascii="標楷體" w:hAnsi="標楷體" w:hint="eastAsia"/>
        </w:rPr>
        <w:t>；又110年度開工起各年度執行率均未及七成</w:t>
      </w:r>
      <w:r w:rsidRPr="00B85303">
        <w:rPr>
          <w:rFonts w:ascii="標楷體" w:hAnsi="標楷體" w:hint="eastAsia"/>
        </w:rPr>
        <w:t>，允宜強化計畫預算控管並掌握工程進度與品質，以確保如期如質完成。</w:t>
      </w:r>
    </w:p>
    <w:p w:rsidR="009E08CA" w:rsidRPr="00B85303" w:rsidRDefault="00833021" w:rsidP="00B77BDB">
      <w:pPr>
        <w:pStyle w:val="144"/>
        <w:ind w:left="561" w:hanging="561"/>
        <w:rPr>
          <w:rFonts w:ascii="標楷體" w:eastAsia="標楷體" w:hAnsi="標楷體"/>
        </w:rPr>
      </w:pPr>
      <w:bookmarkStart w:id="24" w:name="_Toc85739914"/>
      <w:bookmarkStart w:id="25" w:name="_Toc212448415"/>
      <w:r w:rsidRPr="00B85303">
        <w:rPr>
          <w:rFonts w:ascii="標楷體" w:eastAsia="標楷體" w:hAnsi="標楷體" w:hint="eastAsia"/>
        </w:rPr>
        <w:t>參</w:t>
      </w:r>
      <w:r w:rsidR="009E08CA" w:rsidRPr="00B85303">
        <w:rPr>
          <w:rFonts w:ascii="標楷體" w:eastAsia="標楷體" w:hAnsi="標楷體" w:hint="eastAsia"/>
        </w:rPr>
        <w:t>、海洋保育署</w:t>
      </w:r>
      <w:bookmarkEnd w:id="24"/>
      <w:bookmarkEnd w:id="25"/>
    </w:p>
    <w:p w:rsidR="00337EFC" w:rsidRPr="00B85303" w:rsidRDefault="00D64FC1" w:rsidP="00337EFC">
      <w:pPr>
        <w:pStyle w:val="14"/>
        <w:ind w:left="580" w:hanging="580"/>
        <w:rPr>
          <w:rFonts w:ascii="標楷體" w:eastAsia="標楷體" w:hAnsi="標楷體" w:hint="eastAsia"/>
        </w:rPr>
      </w:pPr>
      <w:bookmarkStart w:id="26" w:name="_Toc85739915"/>
      <w:bookmarkStart w:id="27" w:name="_Toc212448416"/>
      <w:r w:rsidRPr="00B85303">
        <w:rPr>
          <w:rStyle w:val="149"/>
          <w:rFonts w:ascii="標楷體" w:eastAsia="標楷體" w:hAnsi="標楷體" w:hint="eastAsia"/>
          <w:b/>
        </w:rPr>
        <w:t>七</w:t>
      </w:r>
      <w:r w:rsidR="001A501E" w:rsidRPr="00B85303">
        <w:rPr>
          <w:rStyle w:val="149"/>
          <w:rFonts w:ascii="標楷體" w:eastAsia="標楷體" w:hAnsi="標楷體" w:hint="eastAsia"/>
          <w:b/>
        </w:rPr>
        <w:t>、</w:t>
      </w:r>
      <w:r w:rsidR="00595486" w:rsidRPr="00B85303">
        <w:rPr>
          <w:rFonts w:ascii="標楷體" w:eastAsia="標楷體" w:hAnsi="標楷體" w:hint="eastAsia"/>
        </w:rPr>
        <w:t>海洋保護區未訂定(檢討)管理計畫，或未辦理生態調查與監測情事仍多</w:t>
      </w:r>
      <w:r w:rsidR="00974DB4" w:rsidRPr="00B85303">
        <w:rPr>
          <w:rFonts w:ascii="標楷體" w:eastAsia="標楷體" w:hAnsi="標楷體" w:hint="eastAsia"/>
        </w:rPr>
        <w:t>，</w:t>
      </w:r>
      <w:r w:rsidR="000C363C" w:rsidRPr="00B85303">
        <w:rPr>
          <w:rFonts w:ascii="標楷體" w:eastAsia="標楷體" w:hAnsi="標楷體" w:hint="eastAsia"/>
        </w:rPr>
        <w:t>允宜</w:t>
      </w:r>
      <w:r w:rsidR="00595486" w:rsidRPr="00B85303">
        <w:rPr>
          <w:rFonts w:ascii="標楷體" w:eastAsia="標楷體" w:hAnsi="標楷體" w:hint="eastAsia"/>
        </w:rPr>
        <w:t>督促落實相關保護管理工作</w:t>
      </w:r>
      <w:bookmarkEnd w:id="27"/>
    </w:p>
    <w:p w:rsidR="00A95B3E" w:rsidRPr="00B85303" w:rsidRDefault="00A95B3E" w:rsidP="00337EFC">
      <w:pPr>
        <w:ind w:left="560" w:firstLine="560"/>
        <w:rPr>
          <w:rFonts w:ascii="標楷體" w:hAnsi="標楷體"/>
        </w:rPr>
      </w:pPr>
      <w:r w:rsidRPr="00B85303">
        <w:rPr>
          <w:rFonts w:ascii="標楷體" w:hAnsi="標楷體" w:hint="eastAsia"/>
          <w:snapToGrid/>
        </w:rPr>
        <w:t>115年度中央政府</w:t>
      </w:r>
      <w:r w:rsidR="005F73FB">
        <w:rPr>
          <w:rFonts w:ascii="標楷體" w:hAnsi="標楷體" w:hint="eastAsia"/>
          <w:snapToGrid/>
        </w:rPr>
        <w:t>總</w:t>
      </w:r>
      <w:r w:rsidRPr="00B85303">
        <w:rPr>
          <w:rFonts w:ascii="標楷體" w:hAnsi="標楷體" w:hint="eastAsia"/>
          <w:snapToGrid/>
        </w:rPr>
        <w:t>預算案「直轄市及縣市政府-一般性補助款-海保署」項下編列「臺灣海域生態守護計畫」(114至119年度)第2年對地方政府補助經費3,049萬9千元，其中包括補助各地方政府辦理海洋保護區經營管理業務93萬元</w:t>
      </w:r>
      <w:r w:rsidR="00584911" w:rsidRPr="00B85303">
        <w:rPr>
          <w:rStyle w:val="aff"/>
          <w:rFonts w:ascii="標楷體" w:hAnsi="標楷體"/>
          <w:snapToGrid/>
        </w:rPr>
        <w:footnoteReference w:id="7"/>
      </w:r>
      <w:r w:rsidRPr="00B85303">
        <w:rPr>
          <w:rFonts w:ascii="標楷體" w:hAnsi="標楷體" w:hint="eastAsia"/>
          <w:snapToGrid/>
        </w:rPr>
        <w:t>。</w:t>
      </w:r>
    </w:p>
    <w:p w:rsidR="001576ED" w:rsidRPr="00126E75" w:rsidRDefault="00632C9F" w:rsidP="00126E75">
      <w:pPr>
        <w:ind w:left="560" w:firstLine="560"/>
        <w:rPr>
          <w:rFonts w:ascii="標楷體" w:hAnsi="標楷體" w:hint="eastAsia"/>
          <w:snapToGrid/>
        </w:rPr>
      </w:pPr>
      <w:r w:rsidRPr="00126E75">
        <w:rPr>
          <w:rFonts w:ascii="標楷體" w:hAnsi="標楷體" w:hint="eastAsia"/>
          <w:snapToGrid/>
        </w:rPr>
        <w:t>我國依漁業法、國家公園法、都市計畫法、野生動物保育法、文化資產保存法等法令及保護目的劃設各類「海洋保護區」，海保署係海洋保護區整合機關，自1</w:t>
      </w:r>
      <w:r w:rsidRPr="00126E75">
        <w:rPr>
          <w:rFonts w:ascii="標楷體" w:hAnsi="標楷體"/>
          <w:snapToGrid/>
        </w:rPr>
        <w:t>08</w:t>
      </w:r>
      <w:r w:rsidRPr="00126E75">
        <w:rPr>
          <w:rFonts w:ascii="標楷體" w:hAnsi="標楷體" w:hint="eastAsia"/>
          <w:snapToGrid/>
        </w:rPr>
        <w:t>年度起建立整合溝通平臺及評估各海洋保護區成效，據以挹注資源，提升海洋保護區在地管理量能。</w:t>
      </w:r>
      <w:r w:rsidR="001576ED" w:rsidRPr="00126E75">
        <w:rPr>
          <w:rFonts w:ascii="標楷體" w:hAnsi="標楷體" w:hint="eastAsia"/>
          <w:snapToGrid/>
        </w:rPr>
        <w:t>迄</w:t>
      </w:r>
      <w:r w:rsidR="009F5C1C" w:rsidRPr="00126E75">
        <w:rPr>
          <w:rFonts w:ascii="標楷體" w:hAnsi="標楷體" w:hint="eastAsia"/>
          <w:snapToGrid/>
        </w:rPr>
        <w:t>1</w:t>
      </w:r>
      <w:r w:rsidR="009F5C1C" w:rsidRPr="00126E75">
        <w:rPr>
          <w:rFonts w:ascii="標楷體" w:hAnsi="標楷體"/>
          <w:snapToGrid/>
        </w:rPr>
        <w:t>1</w:t>
      </w:r>
      <w:r w:rsidR="00213581" w:rsidRPr="00126E75">
        <w:rPr>
          <w:rFonts w:ascii="標楷體" w:hAnsi="標楷體" w:hint="eastAsia"/>
          <w:snapToGrid/>
        </w:rPr>
        <w:t>4</w:t>
      </w:r>
      <w:r w:rsidR="001576ED" w:rsidRPr="00126E75">
        <w:rPr>
          <w:rFonts w:ascii="標楷體" w:hAnsi="標楷體" w:hint="eastAsia"/>
          <w:snapToGrid/>
        </w:rPr>
        <w:t>年</w:t>
      </w:r>
      <w:r w:rsidR="00B2322F" w:rsidRPr="00126E75">
        <w:rPr>
          <w:rFonts w:ascii="標楷體" w:hAnsi="標楷體" w:hint="eastAsia"/>
          <w:snapToGrid/>
        </w:rPr>
        <w:t>9</w:t>
      </w:r>
      <w:r w:rsidR="009F5C1C" w:rsidRPr="00126E75">
        <w:rPr>
          <w:rFonts w:ascii="標楷體" w:hAnsi="標楷體" w:hint="eastAsia"/>
          <w:snapToGrid/>
        </w:rPr>
        <w:t>月</w:t>
      </w:r>
      <w:r w:rsidR="001576ED" w:rsidRPr="00126E75">
        <w:rPr>
          <w:rFonts w:ascii="標楷體" w:hAnsi="標楷體" w:hint="eastAsia"/>
          <w:snapToGrid/>
        </w:rPr>
        <w:t>底，海洋保護區增加至</w:t>
      </w:r>
      <w:r w:rsidR="009F5C1C" w:rsidRPr="00126E75">
        <w:rPr>
          <w:rFonts w:ascii="標楷體" w:hAnsi="標楷體" w:hint="eastAsia"/>
          <w:snapToGrid/>
        </w:rPr>
        <w:t>7</w:t>
      </w:r>
      <w:r w:rsidR="00213581" w:rsidRPr="00126E75">
        <w:rPr>
          <w:rFonts w:ascii="標楷體" w:hAnsi="標楷體" w:hint="eastAsia"/>
          <w:snapToGrid/>
        </w:rPr>
        <w:t>1</w:t>
      </w:r>
      <w:r w:rsidR="001576ED" w:rsidRPr="00126E75">
        <w:rPr>
          <w:rFonts w:ascii="標楷體" w:hAnsi="標楷體" w:hint="eastAsia"/>
          <w:snapToGrid/>
        </w:rPr>
        <w:t xml:space="preserve"> 處，面積5</w:t>
      </w:r>
      <w:r w:rsidR="001576ED" w:rsidRPr="00126E75">
        <w:rPr>
          <w:rFonts w:ascii="標楷體" w:hAnsi="標楷體"/>
          <w:snapToGrid/>
        </w:rPr>
        <w:t>,</w:t>
      </w:r>
      <w:r w:rsidR="009F5C1C" w:rsidRPr="00126E75">
        <w:rPr>
          <w:rFonts w:ascii="標楷體" w:hAnsi="標楷體"/>
          <w:snapToGrid/>
        </w:rPr>
        <w:t>40</w:t>
      </w:r>
      <w:r w:rsidR="00213581" w:rsidRPr="00126E75">
        <w:rPr>
          <w:rFonts w:ascii="標楷體" w:hAnsi="標楷體" w:hint="eastAsia"/>
          <w:snapToGrid/>
        </w:rPr>
        <w:t>7</w:t>
      </w:r>
      <w:r w:rsidR="001576ED" w:rsidRPr="00126E75">
        <w:rPr>
          <w:rFonts w:ascii="標楷體" w:hAnsi="標楷體" w:hint="eastAsia"/>
          <w:snapToGrid/>
        </w:rPr>
        <w:t>.</w:t>
      </w:r>
      <w:r w:rsidR="00213581" w:rsidRPr="00126E75">
        <w:rPr>
          <w:rFonts w:ascii="標楷體" w:hAnsi="標楷體" w:hint="eastAsia"/>
          <w:snapToGrid/>
        </w:rPr>
        <w:t>42</w:t>
      </w:r>
      <w:r w:rsidR="001576ED" w:rsidRPr="00126E75">
        <w:rPr>
          <w:rFonts w:ascii="標楷體" w:hAnsi="標楷體" w:hint="eastAsia"/>
          <w:snapToGrid/>
        </w:rPr>
        <w:t xml:space="preserve"> 平方公里，</w:t>
      </w:r>
      <w:r w:rsidR="00213581" w:rsidRPr="00126E75">
        <w:rPr>
          <w:rFonts w:ascii="標楷體" w:hAnsi="標楷體" w:hint="eastAsia"/>
          <w:snapToGrid/>
        </w:rPr>
        <w:t>約</w:t>
      </w:r>
      <w:r w:rsidR="001576ED" w:rsidRPr="00126E75">
        <w:rPr>
          <w:rFonts w:ascii="標楷體" w:hAnsi="標楷體" w:hint="eastAsia"/>
          <w:snapToGrid/>
        </w:rPr>
        <w:t>占臺灣領</w:t>
      </w:r>
      <w:r w:rsidR="00213581" w:rsidRPr="00126E75">
        <w:rPr>
          <w:rFonts w:ascii="標楷體" w:hAnsi="標楷體" w:hint="eastAsia"/>
          <w:snapToGrid/>
        </w:rPr>
        <w:t>海域</w:t>
      </w:r>
      <w:r w:rsidR="001576ED" w:rsidRPr="00126E75">
        <w:rPr>
          <w:rFonts w:ascii="標楷體" w:hAnsi="標楷體" w:hint="eastAsia"/>
          <w:snapToGrid/>
        </w:rPr>
        <w:t>面積之8.3</w:t>
      </w:r>
      <w:r w:rsidR="00213581" w:rsidRPr="00126E75">
        <w:rPr>
          <w:rFonts w:ascii="標楷體" w:hAnsi="標楷體" w:hint="eastAsia"/>
          <w:snapToGrid/>
        </w:rPr>
        <w:t>9</w:t>
      </w:r>
      <w:r w:rsidR="001576ED" w:rsidRPr="00126E75">
        <w:rPr>
          <w:rFonts w:ascii="標楷體" w:hAnsi="標楷體" w:hint="eastAsia"/>
          <w:snapToGrid/>
        </w:rPr>
        <w:t>%。</w:t>
      </w:r>
    </w:p>
    <w:p w:rsidR="00584F3B" w:rsidRPr="00126E75" w:rsidRDefault="00514C2A" w:rsidP="00126E75">
      <w:pPr>
        <w:ind w:left="560" w:firstLine="560"/>
        <w:rPr>
          <w:rFonts w:ascii="標楷體" w:hAnsi="標楷體"/>
        </w:rPr>
      </w:pPr>
      <w:r w:rsidRPr="00126E75">
        <w:rPr>
          <w:rFonts w:ascii="標楷體" w:hAnsi="標楷體" w:hint="eastAsia"/>
        </w:rPr>
        <w:t>為瞭解各類保護區</w:t>
      </w:r>
      <w:r w:rsidR="007F1D6C" w:rsidRPr="00126E75">
        <w:rPr>
          <w:rFonts w:ascii="標楷體" w:hAnsi="標楷體" w:hint="eastAsia"/>
        </w:rPr>
        <w:t>之</w:t>
      </w:r>
      <w:r w:rsidRPr="00126E75">
        <w:rPr>
          <w:rFonts w:ascii="標楷體" w:hAnsi="標楷體" w:hint="eastAsia"/>
        </w:rPr>
        <w:t>管理狀況，</w:t>
      </w:r>
      <w:r w:rsidR="00584F3B" w:rsidRPr="00126E75">
        <w:rPr>
          <w:rFonts w:ascii="標楷體" w:hAnsi="標楷體" w:hint="eastAsia"/>
        </w:rPr>
        <w:t>海保署</w:t>
      </w:r>
      <w:r w:rsidR="007F1D6C" w:rsidRPr="00126E75">
        <w:rPr>
          <w:rFonts w:ascii="標楷體" w:hAnsi="標楷體" w:hint="eastAsia"/>
        </w:rPr>
        <w:t>1</w:t>
      </w:r>
      <w:r w:rsidR="007F1D6C" w:rsidRPr="00126E75">
        <w:rPr>
          <w:rFonts w:ascii="標楷體" w:hAnsi="標楷體"/>
        </w:rPr>
        <w:t>11</w:t>
      </w:r>
      <w:r w:rsidR="007F1D6C" w:rsidRPr="00126E75">
        <w:rPr>
          <w:rFonts w:ascii="標楷體" w:hAnsi="標楷體" w:hint="eastAsia"/>
        </w:rPr>
        <w:t>年</w:t>
      </w:r>
      <w:r w:rsidR="005F73FB" w:rsidRPr="00126E75">
        <w:rPr>
          <w:rFonts w:ascii="標楷體" w:hAnsi="標楷體" w:hint="eastAsia"/>
        </w:rPr>
        <w:t>度</w:t>
      </w:r>
      <w:r w:rsidRPr="00126E75">
        <w:rPr>
          <w:rFonts w:ascii="標楷體" w:hAnsi="標楷體" w:hint="eastAsia"/>
        </w:rPr>
        <w:t>完成45 處海洋保護區成效評估，共7 處完全保護、18 處高度保護、9 處中度保護</w:t>
      </w:r>
      <w:r w:rsidR="00DF313F" w:rsidRPr="00126E75">
        <w:rPr>
          <w:rFonts w:ascii="標楷體" w:hAnsi="標楷體" w:hint="eastAsia"/>
        </w:rPr>
        <w:t>及</w:t>
      </w:r>
      <w:r w:rsidRPr="00126E75">
        <w:rPr>
          <w:rFonts w:ascii="標楷體" w:hAnsi="標楷體" w:hint="eastAsia"/>
        </w:rPr>
        <w:t>11 處低度保護</w:t>
      </w:r>
      <w:r w:rsidR="007F1D6C" w:rsidRPr="00126E75">
        <w:rPr>
          <w:rFonts w:ascii="標楷體" w:hAnsi="標楷體" w:hint="eastAsia"/>
        </w:rPr>
        <w:t>，即2</w:t>
      </w:r>
      <w:r w:rsidR="007F1D6C" w:rsidRPr="00126E75">
        <w:rPr>
          <w:rFonts w:ascii="標楷體" w:hAnsi="標楷體"/>
        </w:rPr>
        <w:t>0</w:t>
      </w:r>
      <w:r w:rsidR="007F1D6C" w:rsidRPr="00126E75">
        <w:rPr>
          <w:rFonts w:ascii="標楷體" w:hAnsi="標楷體" w:hint="eastAsia"/>
        </w:rPr>
        <w:t>處</w:t>
      </w:r>
      <w:r w:rsidR="00DE5DA7" w:rsidRPr="00126E75">
        <w:rPr>
          <w:rFonts w:ascii="標楷體" w:hAnsi="標楷體" w:hint="eastAsia"/>
        </w:rPr>
        <w:t>屬中低度保護之</w:t>
      </w:r>
      <w:r w:rsidR="007F1D6C" w:rsidRPr="00126E75">
        <w:rPr>
          <w:rFonts w:ascii="標楷體" w:hAnsi="標楷體" w:hint="eastAsia"/>
        </w:rPr>
        <w:t>海洋保護區</w:t>
      </w:r>
      <w:r w:rsidR="007F1D6C" w:rsidRPr="00126E75">
        <w:rPr>
          <w:rFonts w:ascii="標楷體" w:hAnsi="標楷體" w:hint="eastAsia"/>
          <w:snapToGrid/>
        </w:rPr>
        <w:t>管理成效尚待提升(占比4</w:t>
      </w:r>
      <w:r w:rsidR="007F1D6C" w:rsidRPr="00126E75">
        <w:rPr>
          <w:rFonts w:ascii="標楷體" w:hAnsi="標楷體"/>
          <w:snapToGrid/>
        </w:rPr>
        <w:t>4.</w:t>
      </w:r>
      <w:r w:rsidR="007F1D6C" w:rsidRPr="00126E75">
        <w:rPr>
          <w:rFonts w:ascii="標楷體" w:hAnsi="標楷體"/>
        </w:rPr>
        <w:t>44%)</w:t>
      </w:r>
      <w:r w:rsidRPr="00126E75">
        <w:rPr>
          <w:rFonts w:ascii="標楷體" w:hAnsi="標楷體" w:hint="eastAsia"/>
        </w:rPr>
        <w:t>。</w:t>
      </w:r>
      <w:r w:rsidR="005F73FB" w:rsidRPr="00126E75">
        <w:rPr>
          <w:rFonts w:ascii="標楷體" w:hAnsi="標楷體" w:hint="eastAsia"/>
        </w:rPr>
        <w:t>嗣經</w:t>
      </w:r>
      <w:r w:rsidR="00E92743" w:rsidRPr="00126E75">
        <w:rPr>
          <w:rFonts w:ascii="標楷體" w:hAnsi="標楷體" w:hint="eastAsia"/>
        </w:rPr>
        <w:t>海保署</w:t>
      </w:r>
      <w:r w:rsidR="00300074" w:rsidRPr="00126E75">
        <w:rPr>
          <w:rFonts w:ascii="標楷體" w:hAnsi="標楷體" w:hint="eastAsia"/>
        </w:rPr>
        <w:t>盤點</w:t>
      </w:r>
      <w:r w:rsidR="00313F07" w:rsidRPr="00126E75">
        <w:rPr>
          <w:rFonts w:ascii="標楷體" w:hAnsi="標楷體" w:hint="eastAsia"/>
        </w:rPr>
        <w:t>各海洋保護區</w:t>
      </w:r>
      <w:r w:rsidR="00DB058A" w:rsidRPr="00126E75">
        <w:rPr>
          <w:rFonts w:ascii="標楷體" w:hAnsi="標楷體" w:hint="eastAsia"/>
        </w:rPr>
        <w:t>管理</w:t>
      </w:r>
      <w:r w:rsidR="00AD5458" w:rsidRPr="00126E75">
        <w:rPr>
          <w:rFonts w:ascii="標楷體" w:hAnsi="標楷體" w:hint="eastAsia"/>
        </w:rPr>
        <w:t>情形</w:t>
      </w:r>
      <w:r w:rsidR="00313F07" w:rsidRPr="00126E75">
        <w:rPr>
          <w:rFonts w:ascii="標楷體" w:hAnsi="標楷體"/>
        </w:rPr>
        <w:t>(</w:t>
      </w:r>
      <w:r w:rsidR="00313F07" w:rsidRPr="00126E75">
        <w:rPr>
          <w:rFonts w:ascii="標楷體" w:hAnsi="標楷體" w:hint="eastAsia"/>
        </w:rPr>
        <w:t>詳表1</w:t>
      </w:r>
      <w:r w:rsidR="00313F07" w:rsidRPr="00126E75">
        <w:rPr>
          <w:rFonts w:ascii="標楷體" w:hAnsi="標楷體"/>
        </w:rPr>
        <w:t>)</w:t>
      </w:r>
      <w:r w:rsidR="00313F07" w:rsidRPr="00126E75">
        <w:rPr>
          <w:rFonts w:ascii="標楷體" w:hAnsi="標楷體" w:hint="eastAsia"/>
        </w:rPr>
        <w:t>，</w:t>
      </w:r>
      <w:r w:rsidR="00AD5458" w:rsidRPr="00126E75">
        <w:rPr>
          <w:rFonts w:ascii="標楷體" w:hAnsi="標楷體" w:hint="eastAsia"/>
        </w:rPr>
        <w:t>發現於保護(育)管理計畫擬定方面，</w:t>
      </w:r>
      <w:r w:rsidR="005F73FB" w:rsidRPr="00126E75">
        <w:rPr>
          <w:rFonts w:ascii="標楷體" w:hAnsi="標楷體" w:hint="eastAsia"/>
        </w:rPr>
        <w:t>有7個</w:t>
      </w:r>
      <w:r w:rsidR="00AD5458" w:rsidRPr="00126E75">
        <w:rPr>
          <w:rFonts w:ascii="標楷體" w:hAnsi="標楷體" w:hint="eastAsia"/>
        </w:rPr>
        <w:t>未訂定、</w:t>
      </w:r>
      <w:r w:rsidR="005F73FB" w:rsidRPr="00126E75">
        <w:rPr>
          <w:rFonts w:ascii="標楷體" w:hAnsi="標楷體" w:hint="eastAsia"/>
        </w:rPr>
        <w:t>5個有訂定</w:t>
      </w:r>
      <w:r w:rsidR="00AD5458" w:rsidRPr="00126E75">
        <w:rPr>
          <w:rFonts w:ascii="標楷體" w:hAnsi="標楷體" w:hint="eastAsia"/>
        </w:rPr>
        <w:t>未公告核定</w:t>
      </w:r>
      <w:r w:rsidR="005F73FB" w:rsidRPr="00126E75">
        <w:rPr>
          <w:rFonts w:ascii="標楷體" w:hAnsi="標楷體" w:hint="eastAsia"/>
        </w:rPr>
        <w:t>、20個未依規定</w:t>
      </w:r>
      <w:r w:rsidR="00AD5458" w:rsidRPr="00126E75">
        <w:rPr>
          <w:rFonts w:ascii="標楷體" w:hAnsi="標楷體" w:hint="eastAsia"/>
        </w:rPr>
        <w:t>檢討</w:t>
      </w:r>
      <w:r w:rsidR="005F73FB" w:rsidRPr="00126E75">
        <w:rPr>
          <w:rFonts w:ascii="標楷體" w:hAnsi="標楷體" w:hint="eastAsia"/>
        </w:rPr>
        <w:t>修訂</w:t>
      </w:r>
      <w:r w:rsidR="00AD5458" w:rsidRPr="00126E75">
        <w:rPr>
          <w:rFonts w:ascii="標楷體" w:hAnsi="標楷體" w:hint="eastAsia"/>
        </w:rPr>
        <w:t>等，</w:t>
      </w:r>
      <w:r w:rsidR="005F73FB" w:rsidRPr="00126E75">
        <w:rPr>
          <w:rFonts w:ascii="標楷體" w:hAnsi="標楷體" w:hint="eastAsia"/>
        </w:rPr>
        <w:t>及</w:t>
      </w:r>
      <w:r w:rsidR="00AD5458" w:rsidRPr="00126E75">
        <w:rPr>
          <w:rFonts w:ascii="標楷體" w:hAnsi="標楷體" w:hint="eastAsia"/>
        </w:rPr>
        <w:t>於生態調查與監測情形方面，</w:t>
      </w:r>
      <w:r w:rsidR="005F73FB" w:rsidRPr="00126E75">
        <w:rPr>
          <w:rFonts w:ascii="標楷體" w:hAnsi="標楷體" w:hint="eastAsia"/>
        </w:rPr>
        <w:t>有11個</w:t>
      </w:r>
      <w:r w:rsidR="00AD5458" w:rsidRPr="00126E75">
        <w:rPr>
          <w:rFonts w:ascii="標楷體" w:hAnsi="標楷體" w:hint="eastAsia"/>
        </w:rPr>
        <w:t>未曾辦理調查</w:t>
      </w:r>
      <w:r w:rsidR="005F73FB" w:rsidRPr="00126E75">
        <w:rPr>
          <w:rFonts w:ascii="標楷體" w:hAnsi="標楷體" w:hint="eastAsia"/>
        </w:rPr>
        <w:t>、7個</w:t>
      </w:r>
      <w:r w:rsidR="00AD5458" w:rsidRPr="00126E75">
        <w:rPr>
          <w:rFonts w:ascii="標楷體" w:hAnsi="標楷體" w:hint="eastAsia"/>
        </w:rPr>
        <w:t>逾3年未辦理調查等；</w:t>
      </w:r>
      <w:r w:rsidR="003A27FC" w:rsidRPr="00126E75">
        <w:rPr>
          <w:rFonts w:ascii="標楷體" w:hAnsi="標楷體" w:hint="eastAsia"/>
        </w:rPr>
        <w:t>準</w:t>
      </w:r>
      <w:r w:rsidR="00D70D32" w:rsidRPr="00126E75">
        <w:rPr>
          <w:rFonts w:ascii="標楷體" w:hAnsi="標楷體" w:hint="eastAsia"/>
        </w:rPr>
        <w:t>此，</w:t>
      </w:r>
      <w:r w:rsidR="00A46F08" w:rsidRPr="00126E75">
        <w:rPr>
          <w:rFonts w:ascii="標楷體" w:hAnsi="標楷體" w:hint="eastAsia"/>
        </w:rPr>
        <w:t>顯示海洋保護區未訂定(檢討)管理計畫，或未辦理生態調查與監測情事仍多，海保署允宜督促落實相關保護管理工作。</w:t>
      </w:r>
    </w:p>
    <w:p w:rsidR="008C5086" w:rsidRPr="00B85303" w:rsidRDefault="008C5086" w:rsidP="006B04F2">
      <w:pPr>
        <w:spacing w:line="460" w:lineRule="exact"/>
        <w:ind w:leftChars="-101" w:left="701" w:right="-143" w:hangingChars="351" w:hanging="984"/>
        <w:rPr>
          <w:rFonts w:ascii="標楷體" w:hAnsi="標楷體"/>
          <w:b/>
          <w:lang w:val="x-none"/>
        </w:rPr>
      </w:pPr>
      <w:r w:rsidRPr="00B85303">
        <w:rPr>
          <w:rFonts w:ascii="標楷體" w:hAnsi="標楷體" w:hint="eastAsia"/>
          <w:b/>
          <w:lang w:val="x-none" w:eastAsia="x-none"/>
        </w:rPr>
        <w:t>表</w:t>
      </w:r>
      <w:r w:rsidRPr="00B85303">
        <w:rPr>
          <w:rFonts w:ascii="標楷體" w:hAnsi="標楷體" w:hint="eastAsia"/>
          <w:b/>
          <w:lang w:val="x-none"/>
        </w:rPr>
        <w:t>1</w:t>
      </w:r>
      <w:r w:rsidRPr="00B85303">
        <w:rPr>
          <w:rFonts w:ascii="標楷體" w:hAnsi="標楷體"/>
          <w:b/>
          <w:lang w:val="x-none"/>
        </w:rPr>
        <w:t xml:space="preserve">  </w:t>
      </w:r>
      <w:r w:rsidR="0065403A" w:rsidRPr="00B85303">
        <w:rPr>
          <w:rFonts w:ascii="標楷體" w:hAnsi="標楷體" w:hint="eastAsia"/>
          <w:b/>
          <w:lang w:val="x-none"/>
        </w:rPr>
        <w:t>海洋保護區未</w:t>
      </w:r>
      <w:bookmarkStart w:id="28" w:name="_Hlk210811126"/>
      <w:r w:rsidR="0065403A" w:rsidRPr="00B85303">
        <w:rPr>
          <w:rFonts w:ascii="標楷體" w:hAnsi="標楷體" w:hint="eastAsia"/>
          <w:b/>
          <w:lang w:val="x-none"/>
        </w:rPr>
        <w:t>訂定(檢討)管理計畫或未辦理生態調查與監測情形</w:t>
      </w:r>
      <w:bookmarkEnd w:id="28"/>
      <w:r w:rsidR="0065403A" w:rsidRPr="00B85303">
        <w:rPr>
          <w:rFonts w:ascii="標楷體" w:hAnsi="標楷體" w:hint="eastAsia"/>
          <w:b/>
          <w:lang w:val="x-none"/>
        </w:rPr>
        <w:t>表</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7"/>
        <w:gridCol w:w="1134"/>
        <w:gridCol w:w="2126"/>
        <w:gridCol w:w="4111"/>
        <w:gridCol w:w="567"/>
      </w:tblGrid>
      <w:tr w:rsidR="0065403A" w:rsidRPr="00B85303" w:rsidTr="00A46F08">
        <w:trPr>
          <w:tblHeader/>
        </w:trPr>
        <w:tc>
          <w:tcPr>
            <w:tcW w:w="1277"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lang w:eastAsia="en-US"/>
              </w:rPr>
              <w:t>類別說明</w:t>
            </w:r>
          </w:p>
        </w:tc>
        <w:tc>
          <w:tcPr>
            <w:tcW w:w="1134"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spacing w:val="-4"/>
                <w:lang w:eastAsia="en-US"/>
              </w:rPr>
              <w:t>中央主管機關</w:t>
            </w:r>
          </w:p>
        </w:tc>
        <w:tc>
          <w:tcPr>
            <w:tcW w:w="2126"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spacing w:val="-3"/>
                <w:lang w:eastAsia="en-US"/>
              </w:rPr>
              <w:t>管理機關</w:t>
            </w:r>
          </w:p>
        </w:tc>
        <w:tc>
          <w:tcPr>
            <w:tcW w:w="4111" w:type="dxa"/>
            <w:shd w:val="clear" w:color="auto" w:fill="auto"/>
            <w:vAlign w:val="center"/>
          </w:tcPr>
          <w:p w:rsidR="0065403A" w:rsidRPr="00852118" w:rsidRDefault="0065403A" w:rsidP="00852118">
            <w:pPr>
              <w:pStyle w:val="142"/>
              <w:rPr>
                <w:rFonts w:ascii="標楷體" w:hAnsi="標楷體" w:hint="eastAsia"/>
                <w:b/>
                <w:color w:val="FF0000"/>
              </w:rPr>
            </w:pPr>
            <w:r w:rsidRPr="00852118">
              <w:rPr>
                <w:rFonts w:ascii="標楷體" w:hAnsi="標楷體"/>
                <w:spacing w:val="-1"/>
                <w:lang w:eastAsia="en-US"/>
              </w:rPr>
              <w:t>海洋保護區/計畫名稱</w:t>
            </w:r>
          </w:p>
        </w:tc>
        <w:tc>
          <w:tcPr>
            <w:tcW w:w="567" w:type="dxa"/>
            <w:shd w:val="clear" w:color="auto" w:fill="auto"/>
            <w:vAlign w:val="center"/>
          </w:tcPr>
          <w:p w:rsidR="0065403A" w:rsidRPr="00B85303" w:rsidRDefault="0065403A" w:rsidP="003B52E5">
            <w:pPr>
              <w:pStyle w:val="142"/>
              <w:ind w:leftChars="-37" w:left="2" w:hangingChars="53" w:hanging="106"/>
              <w:jc w:val="center"/>
              <w:rPr>
                <w:rFonts w:ascii="標楷體" w:hAnsi="標楷體" w:hint="eastAsia"/>
                <w:b/>
                <w:color w:val="FF0000"/>
                <w:spacing w:val="-20"/>
              </w:rPr>
            </w:pPr>
            <w:r w:rsidRPr="00B85303">
              <w:rPr>
                <w:rFonts w:ascii="標楷體" w:hAnsi="標楷體"/>
                <w:spacing w:val="-20"/>
                <w:lang w:eastAsia="en-US"/>
              </w:rPr>
              <w:t>數量</w:t>
            </w:r>
          </w:p>
        </w:tc>
      </w:tr>
      <w:tr w:rsidR="004D6E52" w:rsidRPr="00B85303" w:rsidTr="00DB058A">
        <w:trPr>
          <w:trHeight w:val="494"/>
        </w:trPr>
        <w:tc>
          <w:tcPr>
            <w:tcW w:w="9215" w:type="dxa"/>
            <w:gridSpan w:val="5"/>
            <w:shd w:val="clear" w:color="auto" w:fill="auto"/>
            <w:vAlign w:val="center"/>
          </w:tcPr>
          <w:p w:rsidR="004D6E52" w:rsidRPr="00852118" w:rsidRDefault="004D6E52" w:rsidP="00852118">
            <w:pPr>
              <w:pStyle w:val="142"/>
              <w:rPr>
                <w:rFonts w:ascii="標楷體" w:hAnsi="標楷體" w:hint="eastAsia"/>
                <w:b/>
                <w:color w:val="FF0000"/>
                <w:lang w:val="x-none"/>
              </w:rPr>
            </w:pPr>
            <w:r w:rsidRPr="00852118">
              <w:rPr>
                <w:rFonts w:ascii="標楷體" w:hAnsi="標楷體"/>
                <w:b/>
                <w:spacing w:val="-1"/>
              </w:rPr>
              <w:t>一、保護(育)管理計畫擬定方面</w:t>
            </w:r>
          </w:p>
        </w:tc>
      </w:tr>
      <w:tr w:rsidR="004D6E52" w:rsidRPr="00B85303" w:rsidTr="00A46F08">
        <w:tc>
          <w:tcPr>
            <w:tcW w:w="1277"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lang w:eastAsia="en-US"/>
              </w:rPr>
              <w:t>(一)未訂定管理計畫</w:t>
            </w:r>
          </w:p>
        </w:tc>
        <w:tc>
          <w:tcPr>
            <w:tcW w:w="1134"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交通部觀光署、農 業部漁業署</w:t>
            </w:r>
          </w:p>
        </w:tc>
        <w:tc>
          <w:tcPr>
            <w:tcW w:w="2126"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交通部觀光署東北角及宜蘭海岸國家風景區管理處、苗栗縣政府、屏東縣政府、花蓮縣政府、臺東縣政府(5 個)</w:t>
            </w:r>
          </w:p>
        </w:tc>
        <w:tc>
          <w:tcPr>
            <w:tcW w:w="4111"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灣瓦海瓜子繁殖保育區、國立海洋生物博物館資源培育區、小湖漁業資源保育區、水璉漁業資源保育區、高山漁業資源保育區、豐濱漁業資源保育區、綠島漁業資源保育區</w:t>
            </w:r>
          </w:p>
        </w:tc>
        <w:tc>
          <w:tcPr>
            <w:tcW w:w="567" w:type="dxa"/>
            <w:shd w:val="clear" w:color="auto" w:fill="auto"/>
            <w:vAlign w:val="center"/>
          </w:tcPr>
          <w:p w:rsidR="004D6E52" w:rsidRPr="00B85303" w:rsidRDefault="004D6E52" w:rsidP="00FF0C33">
            <w:pPr>
              <w:pStyle w:val="142"/>
              <w:jc w:val="right"/>
              <w:rPr>
                <w:rFonts w:ascii="標楷體" w:hAnsi="標楷體" w:hint="eastAsia"/>
                <w:b/>
                <w:spacing w:val="-10"/>
                <w:lang w:val="x-none"/>
              </w:rPr>
            </w:pPr>
            <w:r w:rsidRPr="00B85303">
              <w:rPr>
                <w:rFonts w:ascii="標楷體" w:hAnsi="標楷體" w:hint="eastAsia"/>
                <w:spacing w:val="-10"/>
              </w:rPr>
              <w:t>7</w:t>
            </w:r>
          </w:p>
        </w:tc>
      </w:tr>
      <w:tr w:rsidR="004D6E52" w:rsidRPr="00B85303" w:rsidTr="00A46F08">
        <w:tc>
          <w:tcPr>
            <w:tcW w:w="1277"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(二)有訂定管理計畫草案，惟尚未公告核定</w:t>
            </w:r>
          </w:p>
        </w:tc>
        <w:tc>
          <w:tcPr>
            <w:tcW w:w="1134"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lang w:eastAsia="en-US"/>
              </w:rPr>
              <w:t>內政部國家公園署</w:t>
            </w:r>
          </w:p>
        </w:tc>
        <w:tc>
          <w:tcPr>
            <w:tcW w:w="2126"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嘉義縣政府、臺南市政府、台江國家公園管理</w:t>
            </w:r>
            <w:r w:rsidRPr="00852118">
              <w:rPr>
                <w:rFonts w:ascii="標楷體" w:hAnsi="標楷體"/>
                <w:spacing w:val="-10"/>
                <w:w w:val="110"/>
              </w:rPr>
              <w:t>處(3個</w:t>
            </w:r>
            <w:r w:rsidRPr="00852118">
              <w:rPr>
                <w:rFonts w:ascii="標楷體" w:hAnsi="標楷體"/>
                <w:spacing w:val="-10"/>
                <w:w w:val="135"/>
              </w:rPr>
              <w:t>)</w:t>
            </w:r>
          </w:p>
        </w:tc>
        <w:tc>
          <w:tcPr>
            <w:tcW w:w="4111" w:type="dxa"/>
            <w:shd w:val="clear" w:color="auto" w:fill="auto"/>
            <w:vAlign w:val="center"/>
          </w:tcPr>
          <w:p w:rsidR="004D6E52" w:rsidRPr="00852118" w:rsidRDefault="004D6E52" w:rsidP="00852118">
            <w:pPr>
              <w:pStyle w:val="142"/>
              <w:jc w:val="both"/>
              <w:rPr>
                <w:rFonts w:ascii="標楷體" w:hAnsi="標楷體" w:hint="eastAsia"/>
                <w:b/>
                <w:color w:val="FF0000"/>
                <w:spacing w:val="-10"/>
                <w:lang w:val="x-none"/>
              </w:rPr>
            </w:pPr>
            <w:r w:rsidRPr="00852118">
              <w:rPr>
                <w:rFonts w:ascii="標楷體" w:hAnsi="標楷體"/>
                <w:spacing w:val="-10"/>
              </w:rPr>
              <w:t>朴子溪河口重要濕地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、好美寮重要濕地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、北門重要濕地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、七股鹽田重要濕地</w:t>
            </w:r>
            <w:r w:rsidRPr="00852118">
              <w:rPr>
                <w:rFonts w:ascii="標楷體" w:hAnsi="標楷體"/>
                <w:spacing w:val="-10"/>
                <w:w w:val="155"/>
              </w:rPr>
              <w:t>(</w:t>
            </w:r>
            <w:r w:rsidRPr="00852118">
              <w:rPr>
                <w:rFonts w:ascii="標楷體" w:hAnsi="標楷體"/>
                <w:spacing w:val="-10"/>
              </w:rPr>
              <w:t>國家級</w:t>
            </w:r>
            <w:r w:rsidRPr="00852118">
              <w:rPr>
                <w:rFonts w:ascii="標楷體" w:hAnsi="標楷體"/>
                <w:spacing w:val="-10"/>
                <w:w w:val="155"/>
              </w:rPr>
              <w:t>)</w:t>
            </w:r>
            <w:r w:rsidRPr="00852118">
              <w:rPr>
                <w:rFonts w:ascii="標楷體" w:hAnsi="標楷體"/>
                <w:spacing w:val="-10"/>
              </w:rPr>
              <w:t>保育利用計畫</w:t>
            </w:r>
            <w:r w:rsidRPr="00852118">
              <w:rPr>
                <w:rFonts w:ascii="標楷體" w:hAnsi="標楷體"/>
                <w:spacing w:val="-10"/>
                <w:w w:val="155"/>
              </w:rPr>
              <w:t>(</w:t>
            </w:r>
            <w:r w:rsidRPr="00852118">
              <w:rPr>
                <w:rFonts w:ascii="標楷體" w:hAnsi="標楷體"/>
                <w:spacing w:val="-10"/>
              </w:rPr>
              <w:t>草案</w:t>
            </w:r>
            <w:r w:rsidRPr="00852118">
              <w:rPr>
                <w:rFonts w:ascii="標楷體" w:hAnsi="標楷體"/>
                <w:spacing w:val="-10"/>
                <w:w w:val="155"/>
              </w:rPr>
              <w:t>)</w:t>
            </w:r>
            <w:r w:rsidRPr="00852118">
              <w:rPr>
                <w:rFonts w:ascii="標楷體" w:hAnsi="標楷體"/>
                <w:spacing w:val="-10"/>
              </w:rPr>
              <w:t>、曾文溪口重要濕地(國際級)保育利用計畫(草案)</w:t>
            </w:r>
          </w:p>
        </w:tc>
        <w:tc>
          <w:tcPr>
            <w:tcW w:w="567" w:type="dxa"/>
            <w:shd w:val="clear" w:color="auto" w:fill="auto"/>
            <w:vAlign w:val="center"/>
          </w:tcPr>
          <w:p w:rsidR="004D6E52" w:rsidRPr="00B85303" w:rsidRDefault="004D6E52" w:rsidP="00FF0C33">
            <w:pPr>
              <w:pStyle w:val="142"/>
              <w:jc w:val="right"/>
              <w:rPr>
                <w:rFonts w:ascii="標楷體" w:hAnsi="標楷體" w:hint="eastAsia"/>
                <w:b/>
                <w:spacing w:val="-10"/>
                <w:lang w:val="x-none"/>
              </w:rPr>
            </w:pPr>
            <w:r w:rsidRPr="00B85303">
              <w:rPr>
                <w:rFonts w:ascii="標楷體" w:hAnsi="標楷體"/>
                <w:spacing w:val="-10"/>
                <w:w w:val="95"/>
                <w:lang w:eastAsia="en-US"/>
              </w:rPr>
              <w:t>5</w:t>
            </w:r>
          </w:p>
        </w:tc>
      </w:tr>
      <w:tr w:rsidR="00FF0C33" w:rsidRPr="00B85303" w:rsidTr="00A46F08">
        <w:tc>
          <w:tcPr>
            <w:tcW w:w="1277" w:type="dxa"/>
            <w:vMerge w:val="restart"/>
            <w:shd w:val="clear" w:color="auto" w:fill="auto"/>
            <w:vAlign w:val="center"/>
          </w:tcPr>
          <w:p w:rsidR="00FF0C33" w:rsidRPr="00852118" w:rsidRDefault="00FF0C33" w:rsidP="00852118">
            <w:pPr>
              <w:pStyle w:val="142"/>
              <w:jc w:val="both"/>
              <w:rPr>
                <w:rFonts w:ascii="標楷體" w:hAnsi="標楷體" w:hint="eastAsia"/>
                <w:b/>
                <w:color w:val="FF0000"/>
                <w:lang w:val="x-none"/>
              </w:rPr>
            </w:pPr>
            <w:r w:rsidRPr="00852118">
              <w:rPr>
                <w:rFonts w:ascii="標楷體" w:hAnsi="標楷體" w:hint="eastAsia"/>
                <w:spacing w:val="-10"/>
              </w:rPr>
              <w:t>(</w:t>
            </w:r>
            <w:r w:rsidRPr="00852118">
              <w:rPr>
                <w:rFonts w:ascii="標楷體" w:hAnsi="標楷體"/>
                <w:spacing w:val="-10"/>
              </w:rPr>
              <w:t>三)有訂定管理計畫，惟未依規定或逾5年未通盤檢討計畫，或尚在檢討中</w:t>
            </w:r>
          </w:p>
        </w:tc>
        <w:tc>
          <w:tcPr>
            <w:tcW w:w="7371" w:type="dxa"/>
            <w:gridSpan w:val="3"/>
            <w:shd w:val="clear" w:color="auto" w:fill="auto"/>
            <w:vAlign w:val="center"/>
          </w:tcPr>
          <w:p w:rsidR="00FF0C33" w:rsidRPr="00852118" w:rsidRDefault="00FF0C33" w:rsidP="00852118">
            <w:pPr>
              <w:pStyle w:val="142"/>
              <w:rPr>
                <w:rFonts w:ascii="標楷體" w:hAnsi="標楷體" w:hint="eastAsia"/>
                <w:b/>
                <w:color w:val="FF0000"/>
                <w:lang w:val="x-none"/>
              </w:rPr>
            </w:pPr>
            <w:r w:rsidRPr="00852118">
              <w:rPr>
                <w:rFonts w:ascii="標楷體" w:hAnsi="標楷體"/>
                <w:lang w:eastAsia="en-US"/>
              </w:rPr>
              <w:t>1.未依規定(5</w:t>
            </w:r>
            <w:r w:rsidRPr="00852118">
              <w:rPr>
                <w:rFonts w:ascii="標楷體" w:hAnsi="標楷體"/>
                <w:spacing w:val="8"/>
                <w:lang w:eastAsia="en-US"/>
              </w:rPr>
              <w:t>年)檢討修訂</w:t>
            </w:r>
          </w:p>
        </w:tc>
        <w:tc>
          <w:tcPr>
            <w:tcW w:w="567" w:type="dxa"/>
            <w:vMerge w:val="restart"/>
            <w:shd w:val="clear" w:color="auto" w:fill="auto"/>
            <w:vAlign w:val="center"/>
          </w:tcPr>
          <w:p w:rsidR="00FF0C33" w:rsidRPr="00B85303" w:rsidRDefault="00FF0C33" w:rsidP="00FF0C33">
            <w:pPr>
              <w:pStyle w:val="142"/>
              <w:jc w:val="right"/>
              <w:rPr>
                <w:rFonts w:ascii="標楷體" w:hAnsi="標楷體" w:hint="eastAsia"/>
                <w:b/>
                <w:color w:val="FF0000"/>
                <w:lang w:val="x-none" w:eastAsia="x-none"/>
              </w:rPr>
            </w:pPr>
            <w:r w:rsidRPr="00B85303">
              <w:rPr>
                <w:rFonts w:ascii="標楷體" w:hAnsi="標楷體" w:hint="eastAsia"/>
                <w:spacing w:val="-10"/>
                <w:w w:val="95"/>
                <w:lang w:eastAsia="en-US"/>
              </w:rPr>
              <w:t>20</w:t>
            </w: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1134" w:type="dxa"/>
            <w:shd w:val="clear" w:color="auto" w:fill="auto"/>
            <w:vAlign w:val="center"/>
          </w:tcPr>
          <w:p w:rsidR="00FF0C33" w:rsidRPr="00852118" w:rsidRDefault="00FF0C33" w:rsidP="00852118">
            <w:pPr>
              <w:pStyle w:val="142"/>
              <w:jc w:val="both"/>
              <w:rPr>
                <w:rFonts w:ascii="標楷體" w:hAnsi="標楷體" w:hint="eastAsia"/>
                <w:spacing w:val="-20"/>
                <w:lang w:eastAsia="en-US"/>
              </w:rPr>
            </w:pPr>
            <w:r w:rsidRPr="00852118">
              <w:rPr>
                <w:rFonts w:ascii="標楷體" w:hAnsi="標楷體"/>
                <w:spacing w:val="-20"/>
                <w:lang w:eastAsia="en-US"/>
              </w:rPr>
              <w:t>內政部國家公園署</w:t>
            </w:r>
          </w:p>
        </w:tc>
        <w:tc>
          <w:tcPr>
            <w:tcW w:w="2126"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t>墾丁國家公園管理處、台江國家公園管理處、海洋國家公園管理處、內政部國家公園署、桃園市政府、嘉義縣政府、臺南市政府辦理、花蓮縣政府、臺東縣政府、宜蘭縣政府、澎湖縣政府(11個)</w:t>
            </w:r>
          </w:p>
        </w:tc>
        <w:tc>
          <w:tcPr>
            <w:tcW w:w="4111"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t>墾丁國家公園計畫、台江國家公園計畫、澎湖南方四島國家公園計畫、淡水河流域重要濕地(國家級)保育利用計畫、許厝港重要濕地(國家級)保育利用計畫、大肚溪口重要濕地(國家級)保育利用計畫、八掌溪口重要濕地(國家級)保育利用計畫、鹽水溪口重要濕地(國家級)保育利用計畫、花蓮溪口重要濕地(國家級)保育利用計畫、卑南溪口重要濕地(國家級)保育利用計畫、無尾港重要濕地(國家級)保育利用計畫、蘭陽溪口重要濕地(國家級)保育利用計畫、青螺重要濕地(國家級)保育利用計畫計13個計畫</w:t>
            </w:r>
          </w:p>
        </w:tc>
        <w:tc>
          <w:tcPr>
            <w:tcW w:w="567" w:type="dxa"/>
            <w:vMerge/>
            <w:shd w:val="clear" w:color="auto" w:fill="auto"/>
            <w:vAlign w:val="center"/>
          </w:tcPr>
          <w:p w:rsidR="00FF0C33" w:rsidRPr="00B85303" w:rsidRDefault="00FF0C33" w:rsidP="00FF0C33">
            <w:pPr>
              <w:pStyle w:val="142"/>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7371" w:type="dxa"/>
            <w:gridSpan w:val="3"/>
            <w:shd w:val="clear" w:color="auto" w:fill="auto"/>
            <w:vAlign w:val="center"/>
          </w:tcPr>
          <w:p w:rsidR="00FF0C33" w:rsidRPr="00852118" w:rsidRDefault="00FF0C33" w:rsidP="00852118">
            <w:pPr>
              <w:pStyle w:val="142"/>
              <w:rPr>
                <w:rFonts w:ascii="標楷體" w:hAnsi="標楷體" w:hint="eastAsia"/>
                <w:b/>
                <w:color w:val="FF0000"/>
                <w:lang w:val="x-none"/>
              </w:rPr>
            </w:pPr>
            <w:r w:rsidRPr="00852118">
              <w:rPr>
                <w:rFonts w:ascii="標楷體" w:hAnsi="標楷體"/>
                <w:lang w:eastAsia="en-US"/>
              </w:rPr>
              <w:t>2.逾5年未通盤檢討計畫</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1134" w:type="dxa"/>
            <w:shd w:val="clear" w:color="auto" w:fill="auto"/>
            <w:vAlign w:val="center"/>
          </w:tcPr>
          <w:p w:rsidR="00FF0C33" w:rsidRPr="00852118" w:rsidRDefault="00FF0C33" w:rsidP="00852118">
            <w:pPr>
              <w:pStyle w:val="142"/>
              <w:jc w:val="both"/>
              <w:rPr>
                <w:rFonts w:ascii="標楷體" w:hAnsi="標楷體" w:hint="eastAsia"/>
                <w:spacing w:val="-20"/>
              </w:rPr>
            </w:pPr>
            <w:r w:rsidRPr="00852118">
              <w:rPr>
                <w:rFonts w:ascii="標楷體" w:hAnsi="標楷體"/>
                <w:spacing w:val="-20"/>
              </w:rPr>
              <w:t>海洋委員會海洋保育署、農業部 漁業署</w:t>
            </w:r>
          </w:p>
        </w:tc>
        <w:tc>
          <w:tcPr>
            <w:tcW w:w="2126" w:type="dxa"/>
            <w:shd w:val="clear" w:color="auto" w:fill="auto"/>
            <w:vAlign w:val="center"/>
          </w:tcPr>
          <w:p w:rsidR="00FF0C33" w:rsidRPr="00852118" w:rsidRDefault="00FF0C33" w:rsidP="00852118">
            <w:pPr>
              <w:pStyle w:val="142"/>
              <w:jc w:val="both"/>
              <w:rPr>
                <w:rFonts w:ascii="標楷體" w:hAnsi="標楷體" w:hint="eastAsia"/>
                <w:b/>
                <w:color w:val="FF0000"/>
                <w:spacing w:val="-10"/>
                <w:lang w:val="x-none"/>
              </w:rPr>
            </w:pPr>
            <w:r w:rsidRPr="00852118">
              <w:rPr>
                <w:rFonts w:ascii="標楷體" w:hAnsi="標楷體"/>
                <w:spacing w:val="-10"/>
              </w:rPr>
              <w:t>澎湖縣政府、基隆市政府、連江縣政府、臺東縣政府、金門縣政府(5個)</w:t>
            </w:r>
          </w:p>
        </w:tc>
        <w:tc>
          <w:tcPr>
            <w:tcW w:w="4111"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t>澎湖縣貓嶼海鳥保護區保育計畫、澎湖縣望安島綠蠵龜產卵棲地保護區保育計畫、棉花嶼花瓶嶼野生動物保護區保育計畫、馬祖列島燕鷗保護區保育計畫、富山漁業資源保育區管理計畫計</w:t>
            </w:r>
            <w:r w:rsidRPr="00852118">
              <w:rPr>
                <w:rFonts w:ascii="標楷體" w:hAnsi="標楷體" w:hint="eastAsia"/>
                <w:spacing w:val="-10"/>
              </w:rPr>
              <w:t>5</w:t>
            </w:r>
            <w:r w:rsidRPr="00852118">
              <w:rPr>
                <w:rFonts w:ascii="標楷體" w:hAnsi="標楷體"/>
                <w:spacing w:val="-10"/>
              </w:rPr>
              <w:t>個計畫</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7371" w:type="dxa"/>
            <w:gridSpan w:val="3"/>
            <w:shd w:val="clear" w:color="auto" w:fill="auto"/>
            <w:vAlign w:val="center"/>
          </w:tcPr>
          <w:p w:rsidR="00FF0C33" w:rsidRPr="00852118" w:rsidRDefault="00FF0C33" w:rsidP="00852118">
            <w:pPr>
              <w:pStyle w:val="142"/>
              <w:rPr>
                <w:rFonts w:ascii="標楷體" w:hAnsi="標楷體" w:hint="eastAsia"/>
                <w:spacing w:val="-10"/>
              </w:rPr>
            </w:pPr>
            <w:r w:rsidRPr="00852118">
              <w:rPr>
                <w:rFonts w:ascii="標楷體" w:hAnsi="標楷體"/>
                <w:spacing w:val="-10"/>
              </w:rPr>
              <w:t>3.尚在檢討中</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A46F08">
        <w:tc>
          <w:tcPr>
            <w:tcW w:w="1277" w:type="dxa"/>
            <w:vMerge/>
            <w:shd w:val="clear" w:color="auto" w:fill="auto"/>
            <w:vAlign w:val="center"/>
          </w:tcPr>
          <w:p w:rsidR="00FF0C33" w:rsidRPr="00852118" w:rsidRDefault="00FF0C33" w:rsidP="00852118">
            <w:pPr>
              <w:pStyle w:val="142"/>
              <w:rPr>
                <w:rFonts w:ascii="標楷體" w:hAnsi="標楷體" w:hint="eastAsia"/>
                <w:b/>
                <w:color w:val="FF0000"/>
                <w:lang w:val="x-none"/>
              </w:rPr>
            </w:pPr>
          </w:p>
        </w:tc>
        <w:tc>
          <w:tcPr>
            <w:tcW w:w="1134" w:type="dxa"/>
            <w:shd w:val="clear" w:color="auto" w:fill="auto"/>
            <w:vAlign w:val="center"/>
          </w:tcPr>
          <w:p w:rsidR="00FF0C33" w:rsidRPr="00852118" w:rsidRDefault="00FF0C33" w:rsidP="00852118">
            <w:pPr>
              <w:pStyle w:val="142"/>
              <w:jc w:val="both"/>
              <w:rPr>
                <w:rFonts w:ascii="標楷體" w:hAnsi="標楷體" w:hint="eastAsia"/>
                <w:spacing w:val="-20"/>
              </w:rPr>
            </w:pPr>
            <w:r w:rsidRPr="00852118">
              <w:rPr>
                <w:rFonts w:ascii="標楷體" w:hAnsi="標楷體"/>
                <w:spacing w:val="-20"/>
              </w:rPr>
              <w:t>內政部 國家公 園署</w:t>
            </w:r>
          </w:p>
        </w:tc>
        <w:tc>
          <w:tcPr>
            <w:tcW w:w="2126" w:type="dxa"/>
            <w:shd w:val="clear" w:color="auto" w:fill="auto"/>
            <w:vAlign w:val="center"/>
          </w:tcPr>
          <w:p w:rsidR="00FF0C33" w:rsidRPr="00852118" w:rsidRDefault="00FF0C33" w:rsidP="00852118">
            <w:pPr>
              <w:pStyle w:val="142"/>
              <w:jc w:val="both"/>
              <w:rPr>
                <w:rFonts w:ascii="標楷體" w:hAnsi="標楷體" w:hint="eastAsia"/>
                <w:spacing w:val="-2"/>
              </w:rPr>
            </w:pPr>
            <w:r w:rsidRPr="00852118">
              <w:rPr>
                <w:rFonts w:ascii="標楷體" w:hAnsi="標楷體"/>
                <w:spacing w:val="-2"/>
              </w:rPr>
              <w:t>新竹市政府、苗栗縣政府(2個)</w:t>
            </w:r>
          </w:p>
        </w:tc>
        <w:tc>
          <w:tcPr>
            <w:tcW w:w="4111" w:type="dxa"/>
            <w:shd w:val="clear" w:color="auto" w:fill="auto"/>
            <w:vAlign w:val="center"/>
          </w:tcPr>
          <w:p w:rsidR="00FF0C33" w:rsidRPr="00852118" w:rsidRDefault="00FF0C33" w:rsidP="00852118">
            <w:pPr>
              <w:pStyle w:val="142"/>
              <w:jc w:val="both"/>
              <w:rPr>
                <w:rFonts w:ascii="標楷體" w:hAnsi="標楷體" w:hint="eastAsia"/>
                <w:spacing w:val="-10"/>
              </w:rPr>
            </w:pPr>
            <w:r w:rsidRPr="00852118">
              <w:rPr>
                <w:rFonts w:ascii="標楷體" w:hAnsi="標楷體"/>
                <w:spacing w:val="-10"/>
              </w:rPr>
              <w:t>香山重要濕地(國家級)保育利用計畫、西湖重要濕地(國家級)保育利用計畫計2個計畫</w:t>
            </w:r>
          </w:p>
        </w:tc>
        <w:tc>
          <w:tcPr>
            <w:tcW w:w="567" w:type="dxa"/>
            <w:vMerge/>
            <w:shd w:val="clear" w:color="auto" w:fill="auto"/>
            <w:vAlign w:val="center"/>
          </w:tcPr>
          <w:p w:rsidR="00FF0C33" w:rsidRPr="00B85303" w:rsidRDefault="00FF0C33" w:rsidP="00FF0C33">
            <w:pPr>
              <w:spacing w:line="460" w:lineRule="exact"/>
              <w:ind w:leftChars="0" w:left="0" w:right="-143" w:firstLineChars="0" w:firstLine="0"/>
              <w:jc w:val="right"/>
              <w:rPr>
                <w:rFonts w:ascii="標楷體" w:hAnsi="標楷體" w:hint="eastAsia"/>
                <w:b/>
                <w:color w:val="FF0000"/>
                <w:lang w:val="x-none" w:eastAsia="x-none"/>
              </w:rPr>
            </w:pPr>
          </w:p>
        </w:tc>
      </w:tr>
      <w:tr w:rsidR="00FF0C33" w:rsidRPr="00B85303" w:rsidTr="00DB058A">
        <w:trPr>
          <w:trHeight w:val="460"/>
        </w:trPr>
        <w:tc>
          <w:tcPr>
            <w:tcW w:w="9215" w:type="dxa"/>
            <w:gridSpan w:val="5"/>
            <w:shd w:val="clear" w:color="auto" w:fill="auto"/>
            <w:vAlign w:val="center"/>
          </w:tcPr>
          <w:p w:rsidR="00FF0C33" w:rsidRPr="00852118" w:rsidRDefault="00FF0C33" w:rsidP="00852118">
            <w:pPr>
              <w:pStyle w:val="142"/>
              <w:rPr>
                <w:rFonts w:ascii="標楷體" w:hAnsi="標楷體" w:hint="eastAsia"/>
                <w:b/>
                <w:color w:val="FF0000"/>
                <w:lang w:val="x-none"/>
              </w:rPr>
            </w:pPr>
            <w:r w:rsidRPr="00852118">
              <w:rPr>
                <w:rFonts w:ascii="標楷體" w:hAnsi="標楷體"/>
                <w:b/>
                <w:spacing w:val="-1"/>
              </w:rPr>
              <w:t>二、生態調查與監測情形</w:t>
            </w:r>
          </w:p>
        </w:tc>
      </w:tr>
      <w:tr w:rsidR="00EE5019" w:rsidRPr="00B85303" w:rsidTr="00A46F08">
        <w:tc>
          <w:tcPr>
            <w:tcW w:w="1277"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(一)自公告以來未曾辦理調查</w:t>
            </w:r>
          </w:p>
        </w:tc>
        <w:tc>
          <w:tcPr>
            <w:tcW w:w="1134" w:type="dxa"/>
            <w:shd w:val="clear" w:color="auto" w:fill="auto"/>
            <w:vAlign w:val="center"/>
          </w:tcPr>
          <w:p w:rsidR="00EE5019" w:rsidRPr="00852118" w:rsidRDefault="00EE5019" w:rsidP="00852118">
            <w:pPr>
              <w:pStyle w:val="142"/>
              <w:jc w:val="both"/>
              <w:rPr>
                <w:rFonts w:ascii="標楷體" w:hAnsi="標楷體" w:hint="eastAsia"/>
                <w:spacing w:val="-20"/>
              </w:rPr>
            </w:pPr>
            <w:r w:rsidRPr="00852118">
              <w:rPr>
                <w:rFonts w:ascii="標楷體" w:hAnsi="標楷體"/>
                <w:spacing w:val="-20"/>
              </w:rPr>
              <w:t>交通部觀光署、農 業部漁業署、內政 部國家 公園署</w:t>
            </w:r>
          </w:p>
        </w:tc>
        <w:tc>
          <w:tcPr>
            <w:tcW w:w="2126"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交通部觀光署東北角及宜蘭海岸國家風景區管理處、屏東縣政府、花蓮縣政府、內政部國家公園署、台江國家公園管理處(5 個)</w:t>
            </w:r>
          </w:p>
        </w:tc>
        <w:tc>
          <w:tcPr>
            <w:tcW w:w="4111"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東北角及宜蘭海岸國家風景區(海域資源保護區)、屏東縣車城鄉沿海國立海洋生物博物館資源培育區、小湖漁業資源保育區、水璉漁業資源保育區、高山漁業資源保育區、豐濱漁業資源保育區、淡水河流域重要濕地、大肚溪口重要濕地、七股鹽田重要濕地、曾文溪口重要濕地、鹽水溪口重要濕地</w:t>
            </w:r>
          </w:p>
        </w:tc>
        <w:tc>
          <w:tcPr>
            <w:tcW w:w="567" w:type="dxa"/>
            <w:shd w:val="clear" w:color="auto" w:fill="auto"/>
            <w:vAlign w:val="center"/>
          </w:tcPr>
          <w:p w:rsidR="00EE5019" w:rsidRPr="00B85303" w:rsidRDefault="00EE5019" w:rsidP="00FF0C33">
            <w:pPr>
              <w:pStyle w:val="142"/>
              <w:jc w:val="right"/>
              <w:rPr>
                <w:rFonts w:ascii="標楷體" w:hAnsi="標楷體" w:hint="eastAsia"/>
                <w:spacing w:val="-10"/>
                <w:w w:val="95"/>
                <w:lang w:eastAsia="en-US"/>
              </w:rPr>
            </w:pPr>
            <w:r w:rsidRPr="00B85303">
              <w:rPr>
                <w:rFonts w:ascii="標楷體" w:hAnsi="標楷體"/>
                <w:spacing w:val="-10"/>
                <w:w w:val="95"/>
                <w:lang w:eastAsia="en-US"/>
              </w:rPr>
              <w:t>11</w:t>
            </w:r>
          </w:p>
        </w:tc>
      </w:tr>
      <w:tr w:rsidR="00EE5019" w:rsidRPr="00B85303" w:rsidTr="00A46F08">
        <w:tc>
          <w:tcPr>
            <w:tcW w:w="1277" w:type="dxa"/>
            <w:shd w:val="clear" w:color="auto" w:fill="auto"/>
            <w:vAlign w:val="center"/>
          </w:tcPr>
          <w:p w:rsidR="00EE5019" w:rsidRPr="00852118" w:rsidRDefault="00EE5019" w:rsidP="00852118">
            <w:pPr>
              <w:pStyle w:val="142"/>
              <w:jc w:val="both"/>
              <w:rPr>
                <w:rFonts w:ascii="標楷體" w:hAnsi="標楷體"/>
                <w:spacing w:val="-10"/>
              </w:rPr>
            </w:pPr>
            <w:r w:rsidRPr="00852118">
              <w:rPr>
                <w:rFonts w:ascii="標楷體" w:hAnsi="標楷體"/>
                <w:spacing w:val="-10"/>
              </w:rPr>
              <w:t>(二)逾</w:t>
            </w:r>
            <w:r w:rsidRPr="00852118">
              <w:rPr>
                <w:rFonts w:ascii="標楷體" w:hAnsi="標楷體" w:hint="eastAsia"/>
                <w:spacing w:val="-10"/>
              </w:rPr>
              <w:t>3</w:t>
            </w:r>
            <w:r w:rsidRPr="00852118">
              <w:rPr>
                <w:rFonts w:ascii="標楷體" w:hAnsi="標楷體"/>
                <w:spacing w:val="-10"/>
              </w:rPr>
              <w:t>年</w:t>
            </w:r>
          </w:p>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(111至113 年)未辦理調查</w:t>
            </w:r>
          </w:p>
        </w:tc>
        <w:tc>
          <w:tcPr>
            <w:tcW w:w="1134" w:type="dxa"/>
            <w:shd w:val="clear" w:color="auto" w:fill="auto"/>
            <w:vAlign w:val="center"/>
          </w:tcPr>
          <w:p w:rsidR="00EE5019" w:rsidRPr="00852118" w:rsidRDefault="00EE5019" w:rsidP="00852118">
            <w:pPr>
              <w:pStyle w:val="142"/>
              <w:jc w:val="both"/>
              <w:rPr>
                <w:rFonts w:ascii="標楷體" w:hAnsi="標楷體" w:hint="eastAsia"/>
                <w:spacing w:val="-20"/>
              </w:rPr>
            </w:pPr>
            <w:r w:rsidRPr="00852118">
              <w:rPr>
                <w:rFonts w:ascii="標楷體" w:hAnsi="標楷體"/>
                <w:spacing w:val="-20"/>
              </w:rPr>
              <w:t>內政部 國家公 園署、農業部漁業署</w:t>
            </w:r>
          </w:p>
        </w:tc>
        <w:tc>
          <w:tcPr>
            <w:tcW w:w="2126"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台江國家公園管理處、內政部國家公園署、屏東縣政府、嘉義縣政府、宜蘭縣政府(5 個)</w:t>
            </w:r>
          </w:p>
        </w:tc>
        <w:tc>
          <w:tcPr>
            <w:tcW w:w="4111" w:type="dxa"/>
            <w:shd w:val="clear" w:color="auto" w:fill="auto"/>
            <w:vAlign w:val="center"/>
          </w:tcPr>
          <w:p w:rsidR="00EE5019" w:rsidRPr="00852118" w:rsidRDefault="00EE5019" w:rsidP="00852118">
            <w:pPr>
              <w:pStyle w:val="142"/>
              <w:jc w:val="both"/>
              <w:rPr>
                <w:rFonts w:ascii="標楷體" w:hAnsi="標楷體" w:hint="eastAsia"/>
                <w:spacing w:val="-10"/>
              </w:rPr>
            </w:pPr>
            <w:r w:rsidRPr="00852118">
              <w:rPr>
                <w:rFonts w:ascii="標楷體" w:hAnsi="標楷體"/>
                <w:spacing w:val="-10"/>
              </w:rPr>
              <w:t>台江國家公園、車城水產動植物繁殖保育區、新豐重要濕地、朴子溪河口重要濕地、好美寮重要濕地、無尾港重要濕地、蘭陽溪口重要濕地</w:t>
            </w:r>
          </w:p>
        </w:tc>
        <w:tc>
          <w:tcPr>
            <w:tcW w:w="567" w:type="dxa"/>
            <w:shd w:val="clear" w:color="auto" w:fill="auto"/>
            <w:vAlign w:val="center"/>
          </w:tcPr>
          <w:p w:rsidR="00EE5019" w:rsidRPr="00B85303" w:rsidRDefault="00EE5019" w:rsidP="00FF0C33">
            <w:pPr>
              <w:pStyle w:val="142"/>
              <w:jc w:val="right"/>
              <w:rPr>
                <w:rFonts w:ascii="標楷體" w:hAnsi="標楷體" w:hint="eastAsia"/>
                <w:spacing w:val="-10"/>
                <w:w w:val="95"/>
                <w:lang w:eastAsia="en-US"/>
              </w:rPr>
            </w:pPr>
            <w:r w:rsidRPr="00B85303">
              <w:rPr>
                <w:rFonts w:ascii="標楷體" w:hAnsi="標楷體"/>
                <w:spacing w:val="-10"/>
                <w:w w:val="95"/>
                <w:lang w:eastAsia="en-US"/>
              </w:rPr>
              <w:t>7</w:t>
            </w:r>
          </w:p>
        </w:tc>
      </w:tr>
    </w:tbl>
    <w:p w:rsidR="00A46F08" w:rsidRPr="00B85303" w:rsidRDefault="00A46F08" w:rsidP="00A46F08">
      <w:pPr>
        <w:spacing w:line="280" w:lineRule="exact"/>
        <w:ind w:leftChars="-102" w:left="840" w:hangingChars="469" w:hanging="1126"/>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w:t>
      </w:r>
      <w:r w:rsidR="00DB058A" w:rsidRPr="00B85303">
        <w:rPr>
          <w:rFonts w:ascii="標楷體" w:hAnsi="標楷體" w:hint="eastAsia"/>
          <w:sz w:val="24"/>
        </w:rPr>
        <w:t>上表</w:t>
      </w:r>
      <w:r w:rsidR="004C1665" w:rsidRPr="004C1665">
        <w:rPr>
          <w:rFonts w:ascii="標楷體" w:hAnsi="標楷體" w:hint="eastAsia"/>
          <w:sz w:val="24"/>
        </w:rPr>
        <w:t>統計</w:t>
      </w:r>
      <w:r w:rsidR="00DB058A" w:rsidRPr="00B85303">
        <w:rPr>
          <w:rFonts w:ascii="標楷體" w:hAnsi="標楷體" w:hint="eastAsia"/>
          <w:sz w:val="24"/>
        </w:rPr>
        <w:t>至114年9月底。</w:t>
      </w:r>
    </w:p>
    <w:p w:rsidR="00A46F08" w:rsidRPr="00B85303" w:rsidRDefault="00A46F08" w:rsidP="00A46F08">
      <w:pPr>
        <w:spacing w:line="280" w:lineRule="exact"/>
        <w:ind w:leftChars="-102" w:left="840" w:hangingChars="469" w:hanging="1126"/>
        <w:rPr>
          <w:rFonts w:ascii="標楷體" w:hAnsi="標楷體"/>
          <w:spacing w:val="-4"/>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w:t>
      </w:r>
      <w:r w:rsidRPr="00B85303">
        <w:rPr>
          <w:rFonts w:ascii="標楷體" w:hAnsi="標楷體" w:hint="eastAsia"/>
          <w:spacing w:val="-4"/>
          <w:sz w:val="24"/>
        </w:rPr>
        <w:t>。</w:t>
      </w:r>
    </w:p>
    <w:p w:rsidR="00EF14C4" w:rsidRPr="00B85303" w:rsidRDefault="00C36629" w:rsidP="002826E9">
      <w:pPr>
        <w:ind w:left="560" w:firstLine="560"/>
        <w:rPr>
          <w:rFonts w:ascii="標楷體" w:hAnsi="標楷體"/>
          <w:snapToGrid/>
        </w:rPr>
      </w:pPr>
      <w:r w:rsidRPr="00B85303">
        <w:rPr>
          <w:rStyle w:val="149"/>
          <w:rFonts w:ascii="標楷體" w:eastAsia="標楷體" w:hAnsi="標楷體" w:hint="eastAsia"/>
          <w:b w:val="0"/>
          <w:bCs/>
        </w:rPr>
        <w:t>綜上，</w:t>
      </w:r>
      <w:r w:rsidR="003B7516" w:rsidRPr="00B85303">
        <w:rPr>
          <w:rStyle w:val="149"/>
          <w:rFonts w:ascii="標楷體" w:eastAsia="標楷體" w:hAnsi="標楷體" w:hint="eastAsia"/>
          <w:b w:val="0"/>
          <w:bCs/>
        </w:rPr>
        <w:t>海洋保護區</w:t>
      </w:r>
      <w:r w:rsidR="00805F73" w:rsidRPr="00B85303">
        <w:rPr>
          <w:rStyle w:val="149"/>
          <w:rFonts w:ascii="標楷體" w:eastAsia="標楷體" w:hAnsi="標楷體" w:hint="eastAsia"/>
          <w:b w:val="0"/>
          <w:bCs/>
        </w:rPr>
        <w:t>被公認係恢復漁業資源與保護海洋生物多樣性最簡單且有效之方</w:t>
      </w:r>
      <w:r w:rsidR="00805F73" w:rsidRPr="00B85303">
        <w:rPr>
          <w:rFonts w:ascii="標楷體" w:hAnsi="標楷體" w:hint="eastAsia"/>
          <w:snapToGrid/>
        </w:rPr>
        <w:t>法，又</w:t>
      </w:r>
      <w:r w:rsidR="00805F73" w:rsidRPr="00B85303">
        <w:rPr>
          <w:rFonts w:ascii="標楷體" w:hAnsi="標楷體" w:hint="eastAsia"/>
        </w:rPr>
        <w:t>為達聯合國30x30</w:t>
      </w:r>
      <w:r w:rsidR="001E424B" w:rsidRPr="00B85303">
        <w:rPr>
          <w:rStyle w:val="aff"/>
          <w:rFonts w:ascii="標楷體" w:hAnsi="標楷體"/>
        </w:rPr>
        <w:footnoteReference w:id="8"/>
      </w:r>
      <w:r w:rsidR="00805F73" w:rsidRPr="00B85303">
        <w:rPr>
          <w:rFonts w:ascii="標楷體" w:hAnsi="標楷體" w:hint="eastAsia"/>
        </w:rPr>
        <w:t>，提升既有</w:t>
      </w:r>
      <w:r w:rsidR="001E424B" w:rsidRPr="00B85303">
        <w:rPr>
          <w:rStyle w:val="149"/>
          <w:rFonts w:ascii="標楷體" w:eastAsia="標楷體" w:hAnsi="標楷體" w:hint="eastAsia"/>
          <w:b w:val="0"/>
          <w:bCs/>
        </w:rPr>
        <w:t>海洋</w:t>
      </w:r>
      <w:r w:rsidR="00805F73" w:rsidRPr="00B85303">
        <w:rPr>
          <w:rFonts w:ascii="標楷體" w:hAnsi="標楷體" w:hint="eastAsia"/>
        </w:rPr>
        <w:t>保護區效能</w:t>
      </w:r>
      <w:r w:rsidR="001E424B" w:rsidRPr="00B85303">
        <w:rPr>
          <w:rFonts w:ascii="標楷體" w:hAnsi="標楷體" w:hint="eastAsia"/>
        </w:rPr>
        <w:t>係最簡便方法；經盤點</w:t>
      </w:r>
      <w:r w:rsidR="00E92743" w:rsidRPr="00B85303">
        <w:rPr>
          <w:rFonts w:ascii="標楷體" w:hAnsi="標楷體" w:hint="eastAsia"/>
        </w:rPr>
        <w:t>迄114年9月底</w:t>
      </w:r>
      <w:r w:rsidR="001E424B" w:rsidRPr="00B85303">
        <w:rPr>
          <w:rFonts w:ascii="標楷體" w:hAnsi="標楷體" w:hint="eastAsia"/>
        </w:rPr>
        <w:t>，</w:t>
      </w:r>
      <w:r w:rsidR="00E92743" w:rsidRPr="00B85303">
        <w:rPr>
          <w:rFonts w:ascii="標楷體" w:hAnsi="標楷體" w:hint="eastAsia"/>
        </w:rPr>
        <w:t>海洋保護區未訂定(檢討)管理計畫，或未辦理生態調查與監測情事仍多，海保署</w:t>
      </w:r>
      <w:r w:rsidR="001E424B" w:rsidRPr="00B85303">
        <w:rPr>
          <w:rFonts w:ascii="標楷體" w:hAnsi="標楷體" w:hint="eastAsia"/>
        </w:rPr>
        <w:t>允宜</w:t>
      </w:r>
      <w:r w:rsidR="00E92743" w:rsidRPr="00B85303">
        <w:rPr>
          <w:rFonts w:ascii="標楷體" w:hAnsi="標楷體" w:hint="eastAsia"/>
        </w:rPr>
        <w:t>督促落實相關保護管理工作，</w:t>
      </w:r>
      <w:r w:rsidR="003C460F">
        <w:rPr>
          <w:rFonts w:ascii="標楷體" w:hAnsi="標楷體" w:hint="eastAsia"/>
        </w:rPr>
        <w:t>以</w:t>
      </w:r>
      <w:r w:rsidR="002826E9" w:rsidRPr="00B85303">
        <w:rPr>
          <w:rFonts w:ascii="標楷體" w:hAnsi="標楷體" w:hint="eastAsia"/>
          <w:snapToGrid/>
        </w:rPr>
        <w:t>提升海洋保護區</w:t>
      </w:r>
      <w:r w:rsidR="00E92743" w:rsidRPr="00B85303">
        <w:rPr>
          <w:rFonts w:ascii="標楷體" w:hAnsi="標楷體" w:hint="eastAsia"/>
          <w:snapToGrid/>
        </w:rPr>
        <w:t>保育成效</w:t>
      </w:r>
      <w:r w:rsidR="004C13C6" w:rsidRPr="00B85303">
        <w:rPr>
          <w:rFonts w:ascii="標楷體" w:hAnsi="標楷體" w:hint="eastAsia"/>
          <w:snapToGrid/>
        </w:rPr>
        <w:t>。</w:t>
      </w:r>
    </w:p>
    <w:p w:rsidR="002826E9" w:rsidRPr="00B85303" w:rsidRDefault="002826E9" w:rsidP="002826E9">
      <w:pPr>
        <w:ind w:left="560" w:firstLine="480"/>
        <w:rPr>
          <w:rStyle w:val="149"/>
          <w:rFonts w:ascii="標楷體" w:eastAsia="標楷體" w:hAnsi="標楷體" w:hint="eastAsia"/>
          <w:b w:val="0"/>
          <w:sz w:val="24"/>
          <w:szCs w:val="24"/>
        </w:rPr>
      </w:pPr>
    </w:p>
    <w:p w:rsidR="005250F5" w:rsidRPr="00B85303" w:rsidRDefault="002163CF" w:rsidP="005250F5">
      <w:pPr>
        <w:pStyle w:val="14"/>
        <w:ind w:left="580" w:hanging="580"/>
        <w:rPr>
          <w:rFonts w:ascii="標楷體" w:eastAsia="標楷體" w:hAnsi="標楷體" w:cs="Tms Rmn"/>
          <w:snapToGrid/>
          <w:spacing w:val="-4"/>
          <w:kern w:val="0"/>
          <w:sz w:val="29"/>
          <w:szCs w:val="29"/>
        </w:rPr>
      </w:pPr>
      <w:bookmarkStart w:id="29" w:name="_Toc212448417"/>
      <w:r>
        <w:rPr>
          <w:rFonts w:ascii="標楷體" w:eastAsia="標楷體" w:hAnsi="標楷體" w:hint="eastAsia"/>
        </w:rPr>
        <w:t>八</w:t>
      </w:r>
      <w:r w:rsidR="00023D9F" w:rsidRPr="00B85303">
        <w:rPr>
          <w:rStyle w:val="affe"/>
          <w:rFonts w:ascii="標楷體" w:eastAsia="標楷體" w:hAnsi="標楷體" w:hint="eastAsia"/>
        </w:rPr>
        <w:t>、</w:t>
      </w:r>
      <w:r w:rsidR="005A5C75" w:rsidRPr="00B85303">
        <w:rPr>
          <w:rStyle w:val="affe"/>
          <w:rFonts w:ascii="標楷體" w:eastAsia="標楷體" w:hAnsi="標楷體" w:hint="eastAsia"/>
        </w:rPr>
        <w:t>迄114年8月公告開放156處垂釣活動釣點，分屬</w:t>
      </w:r>
      <w:r w:rsidR="000C4F84" w:rsidRPr="00B85303">
        <w:rPr>
          <w:rStyle w:val="affe"/>
          <w:rFonts w:ascii="標楷體" w:eastAsia="標楷體" w:hAnsi="標楷體" w:hint="eastAsia"/>
        </w:rPr>
        <w:t>數</w:t>
      </w:r>
      <w:r w:rsidR="005A5C75" w:rsidRPr="00B85303">
        <w:rPr>
          <w:rStyle w:val="affe"/>
          <w:rFonts w:ascii="標楷體" w:eastAsia="標楷體" w:hAnsi="標楷體" w:hint="eastAsia"/>
        </w:rPr>
        <w:t>機關管轄，尚待海保署全面盤點相關管理情形</w:t>
      </w:r>
      <w:r w:rsidR="00946F00" w:rsidRPr="00B85303">
        <w:rPr>
          <w:rStyle w:val="affe"/>
          <w:rFonts w:ascii="標楷體" w:eastAsia="標楷體" w:hAnsi="標楷體" w:hint="eastAsia"/>
        </w:rPr>
        <w:t>；</w:t>
      </w:r>
      <w:r w:rsidR="005A5C75" w:rsidRPr="00B85303">
        <w:rPr>
          <w:rStyle w:val="affe"/>
          <w:rFonts w:ascii="標楷體" w:eastAsia="標楷體" w:hAnsi="標楷體" w:hint="eastAsia"/>
        </w:rPr>
        <w:t>復</w:t>
      </w:r>
      <w:r w:rsidR="009B1509" w:rsidRPr="00B85303">
        <w:rPr>
          <w:rStyle w:val="affe"/>
          <w:rFonts w:ascii="標楷體" w:eastAsia="標楷體" w:hAnsi="標楷體" w:hint="eastAsia"/>
        </w:rPr>
        <w:t>開放釣點漁港數之涵蓋率未及二成</w:t>
      </w:r>
      <w:r w:rsidR="002F1BE9" w:rsidRPr="00B85303">
        <w:rPr>
          <w:rStyle w:val="affe"/>
          <w:rFonts w:ascii="標楷體" w:eastAsia="標楷體" w:hAnsi="標楷體" w:hint="eastAsia"/>
        </w:rPr>
        <w:t>，</w:t>
      </w:r>
      <w:r w:rsidR="005A5C75" w:rsidRPr="00B85303">
        <w:rPr>
          <w:rStyle w:val="affe"/>
          <w:rFonts w:ascii="標楷體" w:eastAsia="標楷體" w:hAnsi="標楷體" w:hint="eastAsia"/>
        </w:rPr>
        <w:t>允宜賡續精進</w:t>
      </w:r>
      <w:bookmarkEnd w:id="29"/>
    </w:p>
    <w:p w:rsidR="00D53948" w:rsidRPr="00B85303" w:rsidRDefault="000C4F84" w:rsidP="00D53948">
      <w:pPr>
        <w:ind w:left="560" w:firstLine="560"/>
        <w:rPr>
          <w:rFonts w:ascii="標楷體" w:hAnsi="標楷體"/>
        </w:rPr>
      </w:pPr>
      <w:r w:rsidRPr="00B85303">
        <w:rPr>
          <w:rFonts w:ascii="標楷體" w:hAnsi="標楷體" w:hint="eastAsia"/>
        </w:rPr>
        <w:t>1</w:t>
      </w:r>
      <w:r w:rsidRPr="00B85303">
        <w:rPr>
          <w:rFonts w:ascii="標楷體" w:hAnsi="標楷體"/>
        </w:rPr>
        <w:t>08</w:t>
      </w:r>
      <w:r w:rsidRPr="00B85303">
        <w:rPr>
          <w:rFonts w:ascii="標楷體" w:hAnsi="標楷體" w:hint="eastAsia"/>
        </w:rPr>
        <w:t>年3月行政院召開跨部會協商會議，責成海委會為主責機關，有效規劃釣魚管理措施，爰海保署於1</w:t>
      </w:r>
      <w:r w:rsidRPr="00B85303">
        <w:rPr>
          <w:rFonts w:ascii="標楷體" w:hAnsi="標楷體"/>
        </w:rPr>
        <w:t>09</w:t>
      </w:r>
      <w:r w:rsidRPr="00B85303">
        <w:rPr>
          <w:rFonts w:ascii="標楷體" w:hAnsi="標楷體" w:hint="eastAsia"/>
        </w:rPr>
        <w:t>年5月發布「向海致敬-臺灣友善釣魚行動方案」，廣宣安全至上、環境維護及資源永續3大核心精神</w:t>
      </w:r>
      <w:r w:rsidRPr="00B85303">
        <w:rPr>
          <w:rStyle w:val="aff"/>
          <w:rFonts w:ascii="標楷體" w:hAnsi="標楷體"/>
        </w:rPr>
        <w:footnoteReference w:id="9"/>
      </w:r>
      <w:r w:rsidRPr="00B85303">
        <w:rPr>
          <w:rFonts w:ascii="標楷體" w:hAnsi="標楷體" w:hint="eastAsia"/>
        </w:rPr>
        <w:t>，並逐年編列相關經費</w:t>
      </w:r>
      <w:r w:rsidR="00B15BF4">
        <w:rPr>
          <w:rStyle w:val="aff"/>
          <w:rFonts w:ascii="標楷體" w:hAnsi="標楷體"/>
        </w:rPr>
        <w:footnoteReference w:id="10"/>
      </w:r>
      <w:r w:rsidRPr="00B85303">
        <w:rPr>
          <w:rFonts w:ascii="標楷體" w:hAnsi="標楷體" w:hint="eastAsia"/>
        </w:rPr>
        <w:t>。</w:t>
      </w:r>
      <w:r w:rsidR="00D53948" w:rsidRPr="00B85303">
        <w:rPr>
          <w:rFonts w:ascii="標楷體" w:hAnsi="標楷體" w:hint="eastAsia"/>
        </w:rPr>
        <w:t>海保署115年度預算案「海洋保育業務-臺灣海域生態守護計畫」項下編列辦理魚種資源評估管理所需經費988萬6千元，及「一般性補助</w:t>
      </w:r>
      <w:r w:rsidR="004B2049">
        <w:rPr>
          <w:rFonts w:ascii="標楷體" w:hAnsi="標楷體" w:hint="eastAsia"/>
        </w:rPr>
        <w:t>款</w:t>
      </w:r>
      <w:r w:rsidR="00D53948" w:rsidRPr="00B85303">
        <w:rPr>
          <w:rFonts w:ascii="標楷體" w:hAnsi="標楷體" w:hint="eastAsia"/>
        </w:rPr>
        <w:t>-海洋保育署」項下編列</w:t>
      </w:r>
      <w:r w:rsidR="004B2049" w:rsidRPr="00B85303">
        <w:rPr>
          <w:rFonts w:ascii="標楷體" w:hAnsi="標楷體" w:hint="eastAsia"/>
        </w:rPr>
        <w:t>臺灣海域生態守護計畫</w:t>
      </w:r>
      <w:r w:rsidR="004B2049">
        <w:rPr>
          <w:rFonts w:ascii="標楷體" w:hAnsi="標楷體" w:hint="eastAsia"/>
        </w:rPr>
        <w:t>3,049萬9千元，其中包括</w:t>
      </w:r>
      <w:r w:rsidR="00D53948" w:rsidRPr="00B85303">
        <w:rPr>
          <w:rFonts w:ascii="標楷體" w:hAnsi="標楷體" w:hint="eastAsia"/>
        </w:rPr>
        <w:t>補助各地方政府推動友善釣魚行動計畫經費1,032萬5千元。經查：</w:t>
      </w:r>
    </w:p>
    <w:p w:rsidR="005250F5" w:rsidRPr="00B85303" w:rsidRDefault="00D53948" w:rsidP="005250F5">
      <w:pPr>
        <w:pStyle w:val="a4"/>
        <w:ind w:left="840" w:hanging="280"/>
        <w:rPr>
          <w:rFonts w:ascii="標楷體" w:hAnsi="標楷體"/>
          <w:b/>
          <w:bCs/>
        </w:rPr>
      </w:pPr>
      <w:r w:rsidRPr="00B85303">
        <w:rPr>
          <w:rFonts w:ascii="標楷體" w:hAnsi="標楷體" w:hint="eastAsia"/>
          <w:b/>
          <w:bCs/>
        </w:rPr>
        <w:t>(一)</w:t>
      </w:r>
      <w:r w:rsidR="005250F5" w:rsidRPr="00B85303">
        <w:rPr>
          <w:rFonts w:ascii="標楷體" w:hAnsi="標楷體" w:hint="eastAsia"/>
          <w:b/>
          <w:bCs/>
        </w:rPr>
        <w:t>迄1</w:t>
      </w:r>
      <w:r w:rsidR="005250F5" w:rsidRPr="00B85303">
        <w:rPr>
          <w:rFonts w:ascii="標楷體" w:hAnsi="標楷體"/>
          <w:b/>
          <w:bCs/>
        </w:rPr>
        <w:t>14</w:t>
      </w:r>
      <w:r w:rsidR="005250F5" w:rsidRPr="00B85303">
        <w:rPr>
          <w:rFonts w:ascii="標楷體" w:hAnsi="標楷體" w:hint="eastAsia"/>
          <w:b/>
          <w:bCs/>
        </w:rPr>
        <w:t>年8月公告開放156處垂釣活動釣點，分屬漁業署、港務公司、國家公園管理署及地方政府管轄，</w:t>
      </w:r>
      <w:r w:rsidR="000C7CF8" w:rsidRPr="00B85303">
        <w:rPr>
          <w:rFonts w:ascii="標楷體" w:hAnsi="標楷體" w:hint="eastAsia"/>
          <w:b/>
          <w:bCs/>
        </w:rPr>
        <w:t>尚待</w:t>
      </w:r>
      <w:r w:rsidR="005250F5" w:rsidRPr="00B85303">
        <w:rPr>
          <w:rFonts w:ascii="標楷體" w:hAnsi="標楷體" w:hint="eastAsia"/>
          <w:b/>
          <w:bCs/>
        </w:rPr>
        <w:t>海保署全面盤點相關管理情形</w:t>
      </w:r>
    </w:p>
    <w:p w:rsidR="005250F5" w:rsidRPr="00B85303" w:rsidRDefault="005250F5" w:rsidP="005250F5">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Pr="00B85303">
        <w:rPr>
          <w:rFonts w:ascii="標楷體" w:hAnsi="標楷體" w:hint="eastAsia"/>
          <w:spacing w:val="-2"/>
        </w:rPr>
        <w:t>依海保署官網揭示，截至114年8月25日盤點出可從事垂釣活動釣點共156處(包含漁港55處、商港15處、墾丁國家公園11處、基隆嶼磯釣島礁18處、釣魚平臺3處及原則開放自由釣點54處)；另18處後續開放場域，俟場域主管機關進行場域優化及相關管理配套完善後，再行辦理開放程序(詳表</w:t>
      </w:r>
      <w:r w:rsidRPr="00B85303">
        <w:rPr>
          <w:rFonts w:ascii="標楷體" w:hAnsi="標楷體"/>
          <w:spacing w:val="-2"/>
        </w:rPr>
        <w:t>1)</w:t>
      </w:r>
      <w:r w:rsidRPr="00B85303">
        <w:rPr>
          <w:rFonts w:ascii="標楷體" w:hAnsi="標楷體" w:hint="eastAsia"/>
          <w:spacing w:val="-2"/>
        </w:rPr>
        <w:t>。</w:t>
      </w:r>
    </w:p>
    <w:p w:rsidR="005250F5" w:rsidRPr="00B85303" w:rsidRDefault="005250F5" w:rsidP="005250F5">
      <w:pPr>
        <w:pStyle w:val="123"/>
        <w:ind w:left="1120" w:hanging="280"/>
        <w:rPr>
          <w:rFonts w:ascii="標楷體" w:hAnsi="標楷體" w:cs="Tahoma"/>
        </w:rPr>
      </w:pPr>
      <w:r w:rsidRPr="00B85303">
        <w:rPr>
          <w:rFonts w:ascii="標楷體" w:hAnsi="標楷體" w:hint="eastAsia"/>
        </w:rPr>
        <w:t>2</w:t>
      </w:r>
      <w:r w:rsidRPr="00B85303">
        <w:rPr>
          <w:rFonts w:ascii="標楷體" w:hAnsi="標楷體"/>
        </w:rPr>
        <w:t>.</w:t>
      </w:r>
      <w:r w:rsidRPr="0013685E">
        <w:rPr>
          <w:rFonts w:ascii="標楷體" w:hAnsi="標楷體" w:hint="eastAsia"/>
          <w:spacing w:val="-2"/>
        </w:rPr>
        <w:t>綜觀前揭1</w:t>
      </w:r>
      <w:r w:rsidRPr="0013685E">
        <w:rPr>
          <w:rFonts w:ascii="標楷體" w:hAnsi="標楷體"/>
          <w:spacing w:val="-2"/>
        </w:rPr>
        <w:t>5</w:t>
      </w:r>
      <w:r w:rsidRPr="0013685E">
        <w:rPr>
          <w:rFonts w:ascii="標楷體" w:hAnsi="標楷體" w:hint="eastAsia"/>
          <w:spacing w:val="-2"/>
        </w:rPr>
        <w:t>6處釣</w:t>
      </w:r>
      <w:r w:rsidRPr="0013685E">
        <w:rPr>
          <w:rFonts w:ascii="標楷體" w:hAnsi="標楷體" w:cs="Tahoma" w:hint="eastAsia"/>
          <w:spacing w:val="-2"/>
        </w:rPr>
        <w:t>點，分屬農業部漁業署、臺灣港務公司、內政部國家公園管理署及各市縣管轄者，各為8處、1</w:t>
      </w:r>
      <w:r w:rsidRPr="0013685E">
        <w:rPr>
          <w:rFonts w:ascii="標楷體" w:hAnsi="標楷體" w:cs="Tahoma"/>
          <w:spacing w:val="-2"/>
        </w:rPr>
        <w:t>5</w:t>
      </w:r>
      <w:r w:rsidRPr="0013685E">
        <w:rPr>
          <w:rFonts w:ascii="標楷體" w:hAnsi="標楷體" w:cs="Tahoma" w:hint="eastAsia"/>
          <w:spacing w:val="-2"/>
        </w:rPr>
        <w:t>處、1</w:t>
      </w:r>
      <w:r w:rsidRPr="0013685E">
        <w:rPr>
          <w:rFonts w:ascii="標楷體" w:hAnsi="標楷體" w:cs="Tahoma"/>
          <w:spacing w:val="-2"/>
        </w:rPr>
        <w:t>1</w:t>
      </w:r>
      <w:r w:rsidRPr="0013685E">
        <w:rPr>
          <w:rFonts w:ascii="標楷體" w:hAnsi="標楷體" w:cs="Tahoma" w:hint="eastAsia"/>
          <w:spacing w:val="-2"/>
        </w:rPr>
        <w:t>處及68處，另尚有原則開放</w:t>
      </w:r>
      <w:r w:rsidRPr="0013685E">
        <w:rPr>
          <w:rFonts w:ascii="標楷體" w:hAnsi="標楷體" w:hint="eastAsia"/>
          <w:spacing w:val="-2"/>
        </w:rPr>
        <w:t>自由釣點54處，公告開放時間介於9</w:t>
      </w:r>
      <w:r w:rsidRPr="0013685E">
        <w:rPr>
          <w:rFonts w:ascii="標楷體" w:hAnsi="標楷體"/>
          <w:spacing w:val="-2"/>
        </w:rPr>
        <w:t>6</w:t>
      </w:r>
      <w:r w:rsidRPr="0013685E">
        <w:rPr>
          <w:rFonts w:ascii="標楷體" w:hAnsi="標楷體" w:hint="eastAsia"/>
          <w:spacing w:val="-2"/>
        </w:rPr>
        <w:t>年1</w:t>
      </w:r>
      <w:r w:rsidRPr="0013685E">
        <w:rPr>
          <w:rFonts w:ascii="標楷體" w:hAnsi="標楷體"/>
          <w:spacing w:val="-2"/>
        </w:rPr>
        <w:t>0</w:t>
      </w:r>
      <w:r w:rsidRPr="0013685E">
        <w:rPr>
          <w:rFonts w:ascii="標楷體" w:hAnsi="標楷體" w:hint="eastAsia"/>
          <w:spacing w:val="-2"/>
        </w:rPr>
        <w:t>月至1</w:t>
      </w:r>
      <w:r w:rsidRPr="0013685E">
        <w:rPr>
          <w:rFonts w:ascii="標楷體" w:hAnsi="標楷體"/>
          <w:spacing w:val="-2"/>
        </w:rPr>
        <w:t>14</w:t>
      </w:r>
      <w:r w:rsidRPr="0013685E">
        <w:rPr>
          <w:rFonts w:ascii="標楷體" w:hAnsi="標楷體" w:hint="eastAsia"/>
          <w:spacing w:val="-2"/>
        </w:rPr>
        <w:t>年5月。惟洽據海保署表示，有關全臺開放釣</w:t>
      </w:r>
      <w:r w:rsidRPr="0013685E">
        <w:rPr>
          <w:rFonts w:ascii="標楷體" w:hAnsi="標楷體" w:cs="Tahoma" w:hint="eastAsia"/>
          <w:spacing w:val="-2"/>
        </w:rPr>
        <w:t>點之</w:t>
      </w:r>
      <w:r w:rsidRPr="0013685E">
        <w:rPr>
          <w:rFonts w:ascii="標楷體" w:hAnsi="標楷體" w:hint="eastAsia"/>
          <w:spacing w:val="-2"/>
        </w:rPr>
        <w:t>安全設施設備、環境管理等完善度，規劃於114至115年度辦理全臺開放釣點評估後，再行提供調查結果</w:t>
      </w:r>
      <w:r w:rsidRPr="0013685E">
        <w:rPr>
          <w:rFonts w:ascii="標楷體" w:hAnsi="標楷體" w:cs="Tahoma" w:hint="eastAsia"/>
          <w:spacing w:val="-2"/>
        </w:rPr>
        <w:t>。</w:t>
      </w:r>
    </w:p>
    <w:p w:rsidR="005250F5" w:rsidRPr="00B85303" w:rsidRDefault="005250F5" w:rsidP="005250F5">
      <w:pPr>
        <w:ind w:leftChars="-100" w:left="561" w:hangingChars="300" w:hanging="841"/>
        <w:rPr>
          <w:rFonts w:ascii="標楷體" w:hAnsi="標楷體"/>
          <w:b/>
          <w:bCs/>
          <w:spacing w:val="-10"/>
        </w:rPr>
      </w:pPr>
      <w:r w:rsidRPr="00B85303">
        <w:rPr>
          <w:rFonts w:ascii="標楷體" w:hAnsi="標楷體" w:hint="eastAsia"/>
          <w:b/>
          <w:bCs/>
        </w:rPr>
        <w:t>表</w:t>
      </w:r>
      <w:r w:rsidRPr="00B85303">
        <w:rPr>
          <w:rFonts w:ascii="標楷體" w:hAnsi="標楷體"/>
          <w:b/>
          <w:bCs/>
        </w:rPr>
        <w:t xml:space="preserve">1  </w:t>
      </w:r>
      <w:r w:rsidRPr="00B85303">
        <w:rPr>
          <w:rFonts w:ascii="標楷體" w:hAnsi="標楷體" w:hint="eastAsia"/>
          <w:b/>
          <w:bCs/>
        </w:rPr>
        <w:t>全臺釣點更新公開資訊表(截至114年8月25日)</w:t>
      </w:r>
      <w:r w:rsidRPr="00B85303">
        <w:rPr>
          <w:rFonts w:ascii="標楷體" w:hAnsi="標楷體"/>
          <w:b/>
          <w:bCs/>
          <w:spacing w:val="-10"/>
        </w:rPr>
        <w:t xml:space="preserve"> </w:t>
      </w:r>
    </w:p>
    <w:tbl>
      <w:tblPr>
        <w:tblW w:w="91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011"/>
        <w:gridCol w:w="1843"/>
        <w:gridCol w:w="1417"/>
        <w:gridCol w:w="3703"/>
      </w:tblGrid>
      <w:tr w:rsidR="005250F5" w:rsidRPr="00B85303" w:rsidTr="005A337D">
        <w:trPr>
          <w:trHeight w:val="340"/>
          <w:tblHeader/>
          <w:jc w:val="center"/>
        </w:trPr>
        <w:tc>
          <w:tcPr>
            <w:tcW w:w="1134" w:type="dxa"/>
            <w:shd w:val="clear" w:color="auto" w:fill="auto"/>
            <w:vAlign w:val="center"/>
          </w:tcPr>
          <w:p w:rsidR="005250F5" w:rsidRPr="00B85303" w:rsidRDefault="005250F5" w:rsidP="005A337D">
            <w:pPr>
              <w:pStyle w:val="142"/>
              <w:ind w:leftChars="-4" w:left="-1" w:hangingChars="4" w:hanging="10"/>
              <w:jc w:val="center"/>
              <w:rPr>
                <w:rFonts w:ascii="標楷體" w:hAnsi="標楷體" w:cs="Mangal" w:hint="eastAsia"/>
              </w:rPr>
            </w:pPr>
            <w:r w:rsidRPr="00B85303">
              <w:rPr>
                <w:rFonts w:ascii="標楷體" w:hAnsi="標楷體" w:hint="eastAsia"/>
              </w:rPr>
              <w:t>類別</w:t>
            </w:r>
          </w:p>
        </w:tc>
        <w:tc>
          <w:tcPr>
            <w:tcW w:w="1011" w:type="dxa"/>
            <w:shd w:val="clear" w:color="auto" w:fill="auto"/>
            <w:vAlign w:val="center"/>
          </w:tcPr>
          <w:p w:rsidR="005250F5" w:rsidRPr="00B85303" w:rsidRDefault="005250F5" w:rsidP="005A337D">
            <w:pPr>
              <w:pStyle w:val="142"/>
              <w:ind w:leftChars="-4" w:left="-1" w:hangingChars="4" w:hanging="10"/>
              <w:jc w:val="center"/>
              <w:rPr>
                <w:rFonts w:ascii="標楷體" w:hAnsi="標楷體" w:hint="eastAsia"/>
              </w:rPr>
            </w:pPr>
            <w:r w:rsidRPr="00B85303">
              <w:rPr>
                <w:rFonts w:ascii="標楷體" w:hAnsi="標楷體" w:hint="eastAsia"/>
              </w:rPr>
              <w:t>狀態</w:t>
            </w:r>
          </w:p>
        </w:tc>
        <w:tc>
          <w:tcPr>
            <w:tcW w:w="1843" w:type="dxa"/>
            <w:shd w:val="clear" w:color="auto" w:fill="auto"/>
            <w:vAlign w:val="center"/>
          </w:tcPr>
          <w:p w:rsidR="005250F5" w:rsidRPr="00B85303" w:rsidRDefault="005250F5" w:rsidP="005A337D">
            <w:pPr>
              <w:pStyle w:val="142"/>
              <w:ind w:leftChars="-4" w:left="-1" w:hangingChars="4" w:hanging="10"/>
              <w:jc w:val="center"/>
              <w:rPr>
                <w:rFonts w:ascii="標楷體" w:hAnsi="標楷體"/>
              </w:rPr>
            </w:pPr>
            <w:r w:rsidRPr="00B85303">
              <w:rPr>
                <w:rFonts w:ascii="標楷體" w:hAnsi="標楷體" w:hint="eastAsia"/>
              </w:rPr>
              <w:t>公告機關</w:t>
            </w:r>
          </w:p>
        </w:tc>
        <w:tc>
          <w:tcPr>
            <w:tcW w:w="1417" w:type="dxa"/>
            <w:shd w:val="clear" w:color="auto" w:fill="auto"/>
            <w:vAlign w:val="center"/>
          </w:tcPr>
          <w:p w:rsidR="005250F5" w:rsidRPr="00B85303" w:rsidRDefault="005250F5" w:rsidP="005A337D">
            <w:pPr>
              <w:pStyle w:val="142"/>
              <w:ind w:leftChars="-4" w:left="-1" w:hangingChars="4" w:hanging="10"/>
              <w:jc w:val="center"/>
              <w:rPr>
                <w:rFonts w:ascii="標楷體" w:hAnsi="標楷體" w:hint="eastAsia"/>
              </w:rPr>
            </w:pPr>
            <w:r w:rsidRPr="00B85303">
              <w:rPr>
                <w:rFonts w:ascii="標楷體" w:hAnsi="標楷體" w:hint="eastAsia"/>
              </w:rPr>
              <w:t>公告時間</w:t>
            </w:r>
          </w:p>
        </w:tc>
        <w:tc>
          <w:tcPr>
            <w:tcW w:w="3703" w:type="dxa"/>
            <w:vAlign w:val="center"/>
          </w:tcPr>
          <w:p w:rsidR="005250F5" w:rsidRPr="00B85303" w:rsidRDefault="005250F5" w:rsidP="005A337D">
            <w:pPr>
              <w:pStyle w:val="142"/>
              <w:ind w:leftChars="-4" w:left="-1" w:hangingChars="4" w:hanging="10"/>
              <w:jc w:val="center"/>
              <w:rPr>
                <w:rFonts w:ascii="標楷體" w:hAnsi="標楷體" w:hint="eastAsia"/>
              </w:rPr>
            </w:pPr>
            <w:r w:rsidRPr="00B85303">
              <w:rPr>
                <w:rFonts w:ascii="標楷體" w:hAnsi="標楷體" w:hint="eastAsia"/>
              </w:rPr>
              <w:t>地點(釣點數)</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漁業署</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00</w:t>
            </w:r>
            <w:r w:rsidRPr="00B85303">
              <w:rPr>
                <w:rFonts w:ascii="標楷體" w:hAnsi="標楷體" w:hint="eastAsia"/>
              </w:rPr>
              <w:t>年1</w:t>
            </w:r>
            <w:r w:rsidRPr="00B85303">
              <w:rPr>
                <w:rFonts w:ascii="標楷體" w:hAnsi="標楷體"/>
              </w:rPr>
              <w:t>0</w:t>
            </w:r>
            <w:r w:rsidRPr="00B85303">
              <w:rPr>
                <w:rFonts w:ascii="標楷體" w:hAnsi="標楷體" w:hint="eastAsia"/>
              </w:rPr>
              <w:t>月至1</w:t>
            </w:r>
            <w:r w:rsidRPr="00B85303">
              <w:rPr>
                <w:rFonts w:ascii="標楷體" w:hAnsi="標楷體"/>
              </w:rPr>
              <w:t>11</w:t>
            </w:r>
            <w:r w:rsidRPr="00B85303">
              <w:rPr>
                <w:rFonts w:ascii="標楷體" w:hAnsi="標楷體" w:hint="eastAsia"/>
              </w:rPr>
              <w:t>年8月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八斗子(</w:t>
            </w:r>
            <w:r w:rsidRPr="00B85303">
              <w:rPr>
                <w:rFonts w:ascii="標楷體" w:hAnsi="標楷體"/>
                <w:spacing w:val="-10"/>
              </w:rPr>
              <w:t>3)</w:t>
            </w:r>
            <w:r w:rsidRPr="00B85303">
              <w:rPr>
                <w:rFonts w:ascii="標楷體" w:hAnsi="標楷體" w:hint="eastAsia"/>
                <w:spacing w:val="-10"/>
              </w:rPr>
              <w:t>、新竹(</w:t>
            </w:r>
            <w:r w:rsidRPr="00B85303">
              <w:rPr>
                <w:rFonts w:ascii="標楷體" w:hAnsi="標楷體"/>
                <w:spacing w:val="-10"/>
              </w:rPr>
              <w:t>1)</w:t>
            </w:r>
            <w:r w:rsidRPr="00B85303">
              <w:rPr>
                <w:rFonts w:ascii="標楷體" w:hAnsi="標楷體" w:hint="eastAsia"/>
                <w:spacing w:val="-10"/>
              </w:rPr>
              <w:t>、東港鹽埔(</w:t>
            </w:r>
            <w:r w:rsidRPr="00B85303">
              <w:rPr>
                <w:rFonts w:ascii="標楷體" w:hAnsi="標楷體"/>
                <w:spacing w:val="-10"/>
              </w:rPr>
              <w:t>1)</w:t>
            </w:r>
            <w:r w:rsidRPr="00B85303">
              <w:rPr>
                <w:rFonts w:ascii="標楷體" w:hAnsi="標楷體" w:hint="eastAsia"/>
                <w:spacing w:val="-10"/>
              </w:rPr>
              <w:t>、安平(2</w:t>
            </w:r>
            <w:r w:rsidRPr="00B85303">
              <w:rPr>
                <w:rFonts w:ascii="標楷體" w:hAnsi="標楷體"/>
                <w:spacing w:val="-10"/>
              </w:rPr>
              <w:t>)</w:t>
            </w:r>
            <w:r w:rsidRPr="00B85303">
              <w:rPr>
                <w:rFonts w:ascii="標楷體" w:hAnsi="標楷體" w:hint="eastAsia"/>
                <w:spacing w:val="-10"/>
              </w:rPr>
              <w:t>、烏石(</w:t>
            </w:r>
            <w:r w:rsidRPr="00B85303">
              <w:rPr>
                <w:rFonts w:ascii="標楷體" w:hAnsi="標楷體"/>
                <w:spacing w:val="-10"/>
              </w:rPr>
              <w:t>1)</w:t>
            </w:r>
            <w:r w:rsidRPr="00B85303">
              <w:rPr>
                <w:rFonts w:ascii="標楷體" w:hAnsi="標楷體" w:hint="eastAsia"/>
                <w:spacing w:val="-10"/>
              </w:rPr>
              <w:t>等8處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基隆市政府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9</w:t>
            </w:r>
            <w:r w:rsidRPr="00B85303">
              <w:rPr>
                <w:rFonts w:ascii="標楷體" w:hAnsi="標楷體"/>
              </w:rPr>
              <w:t>6</w:t>
            </w:r>
            <w:r w:rsidRPr="00B85303">
              <w:rPr>
                <w:rFonts w:ascii="標楷體" w:hAnsi="標楷體" w:hint="eastAsia"/>
              </w:rPr>
              <w:t>年1</w:t>
            </w:r>
            <w:r w:rsidRPr="00B85303">
              <w:rPr>
                <w:rFonts w:ascii="標楷體" w:hAnsi="標楷體"/>
              </w:rPr>
              <w:t>0</w:t>
            </w:r>
            <w:r w:rsidRPr="00B85303">
              <w:rPr>
                <w:rFonts w:ascii="標楷體" w:hAnsi="標楷體" w:hint="eastAsia"/>
              </w:rPr>
              <w:t>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望海巷(</w:t>
            </w:r>
            <w:r w:rsidRPr="00B85303">
              <w:rPr>
                <w:rFonts w:ascii="標楷體" w:hAnsi="標楷體"/>
                <w:spacing w:val="-10"/>
              </w:rPr>
              <w:t>1)</w:t>
            </w:r>
            <w:r w:rsidRPr="00B85303">
              <w:rPr>
                <w:rFonts w:ascii="標楷體" w:hAnsi="標楷體" w:hint="eastAsia"/>
                <w:spacing w:val="-10"/>
              </w:rPr>
              <w:t>、長潭里(</w:t>
            </w:r>
            <w:r w:rsidRPr="00B85303">
              <w:rPr>
                <w:rFonts w:ascii="標楷體" w:hAnsi="標楷體"/>
                <w:spacing w:val="-10"/>
              </w:rPr>
              <w:t>1)</w:t>
            </w:r>
            <w:r w:rsidRPr="00B85303">
              <w:rPr>
                <w:rFonts w:ascii="標楷體" w:hAnsi="標楷體" w:hint="eastAsia"/>
                <w:spacing w:val="-10"/>
              </w:rPr>
              <w:t>、外木山(</w:t>
            </w:r>
            <w:r w:rsidRPr="00B85303">
              <w:rPr>
                <w:rFonts w:ascii="標楷體" w:hAnsi="標楷體"/>
                <w:spacing w:val="-10"/>
              </w:rPr>
              <w:t>1)</w:t>
            </w:r>
            <w:r w:rsidRPr="00B85303">
              <w:rPr>
                <w:rFonts w:ascii="標楷體" w:hAnsi="標楷體" w:hint="eastAsia"/>
                <w:spacing w:val="-10"/>
              </w:rPr>
              <w:t>、大武崙(</w:t>
            </w:r>
            <w:r w:rsidRPr="00B85303">
              <w:rPr>
                <w:rFonts w:ascii="標楷體" w:hAnsi="標楷體"/>
                <w:spacing w:val="-10"/>
              </w:rPr>
              <w:t>1)</w:t>
            </w:r>
            <w:r w:rsidRPr="00B85303">
              <w:rPr>
                <w:rFonts w:ascii="標楷體" w:hAnsi="標楷體" w:hint="eastAsia"/>
                <w:spacing w:val="-10"/>
              </w:rPr>
              <w:t>等4處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宜蘭縣政府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12</w:t>
            </w:r>
            <w:r w:rsidRPr="00B85303">
              <w:rPr>
                <w:rFonts w:ascii="標楷體" w:hAnsi="標楷體" w:hint="eastAsia"/>
              </w:rPr>
              <w:t>年1月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蕃薯寮(</w:t>
            </w:r>
            <w:r w:rsidRPr="00B85303">
              <w:rPr>
                <w:rFonts w:ascii="標楷體" w:hAnsi="標楷體"/>
                <w:spacing w:val="-10"/>
              </w:rPr>
              <w:t>1)</w:t>
            </w:r>
            <w:r w:rsidRPr="00B85303">
              <w:rPr>
                <w:rFonts w:ascii="標楷體" w:hAnsi="標楷體" w:hint="eastAsia"/>
                <w:spacing w:val="-10"/>
              </w:rPr>
              <w:t xml:space="preserve"> 1處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苗栗縣政府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年4月至1</w:t>
            </w:r>
            <w:r w:rsidRPr="00B85303">
              <w:rPr>
                <w:rFonts w:ascii="標楷體" w:hAnsi="標楷體"/>
              </w:rPr>
              <w:t>13</w:t>
            </w:r>
            <w:r w:rsidRPr="00B85303">
              <w:rPr>
                <w:rFonts w:ascii="標楷體" w:hAnsi="標楷體" w:hint="eastAsia"/>
              </w:rPr>
              <w:t>年6月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公司寮(2)、外埔(</w:t>
            </w:r>
            <w:r w:rsidRPr="00B85303">
              <w:rPr>
                <w:rFonts w:ascii="標楷體" w:hAnsi="標楷體"/>
                <w:spacing w:val="-10"/>
              </w:rPr>
              <w:t>1)</w:t>
            </w:r>
            <w:r w:rsidRPr="00B85303">
              <w:rPr>
                <w:rFonts w:ascii="標楷體" w:hAnsi="標楷體" w:hint="eastAsia"/>
                <w:spacing w:val="-10"/>
              </w:rPr>
              <w:t>、新埔(</w:t>
            </w:r>
            <w:r w:rsidRPr="00B85303">
              <w:rPr>
                <w:rFonts w:ascii="標楷體" w:hAnsi="標楷體"/>
                <w:spacing w:val="-10"/>
              </w:rPr>
              <w:t>1)</w:t>
            </w:r>
            <w:r w:rsidRPr="00B85303">
              <w:rPr>
                <w:rFonts w:ascii="標楷體" w:hAnsi="標楷體" w:hint="eastAsia"/>
                <w:spacing w:val="-10"/>
              </w:rPr>
              <w:t>、龍鳳(</w:t>
            </w:r>
            <w:r w:rsidRPr="00B85303">
              <w:rPr>
                <w:rFonts w:ascii="標楷體" w:hAnsi="標楷體"/>
                <w:spacing w:val="-10"/>
              </w:rPr>
              <w:t>1)</w:t>
            </w:r>
            <w:r w:rsidRPr="00B85303">
              <w:rPr>
                <w:rFonts w:ascii="標楷體" w:hAnsi="標楷體" w:hint="eastAsia"/>
                <w:spacing w:val="-10"/>
              </w:rPr>
              <w:t>等5處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雲林縣政府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年2月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三條崙(2)、箔子寮(1)等3處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臺南市政府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年9月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將軍(1)</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桃園市政府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年8月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永安(2)、竹圍(1)等3處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新北市政府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年1</w:t>
            </w:r>
            <w:r w:rsidRPr="00B85303">
              <w:rPr>
                <w:rFonts w:ascii="標楷體" w:hAnsi="標楷體"/>
              </w:rPr>
              <w:t>2</w:t>
            </w:r>
            <w:r w:rsidRPr="00B85303">
              <w:rPr>
                <w:rFonts w:ascii="標楷體" w:hAnsi="標楷體" w:hint="eastAsia"/>
              </w:rPr>
              <w:t>月至1</w:t>
            </w:r>
            <w:r w:rsidRPr="00B85303">
              <w:rPr>
                <w:rFonts w:ascii="標楷體" w:hAnsi="標楷體"/>
              </w:rPr>
              <w:t>12</w:t>
            </w:r>
            <w:r w:rsidRPr="00B85303">
              <w:rPr>
                <w:rFonts w:ascii="標楷體" w:hAnsi="標楷體" w:hint="eastAsia"/>
              </w:rPr>
              <w:t>年2月</w:t>
            </w:r>
          </w:p>
        </w:tc>
        <w:tc>
          <w:tcPr>
            <w:tcW w:w="3703" w:type="dxa"/>
            <w:vAlign w:val="center"/>
          </w:tcPr>
          <w:p w:rsidR="005250F5" w:rsidRPr="00B85303" w:rsidRDefault="005250F5" w:rsidP="005A337D">
            <w:pPr>
              <w:pStyle w:val="142"/>
              <w:ind w:leftChars="-4" w:left="-2" w:hangingChars="4" w:hanging="9"/>
              <w:jc w:val="both"/>
              <w:rPr>
                <w:rFonts w:ascii="標楷體" w:hAnsi="標楷體"/>
                <w:spacing w:val="-10"/>
              </w:rPr>
            </w:pPr>
            <w:r w:rsidRPr="00B85303">
              <w:rPr>
                <w:rFonts w:ascii="標楷體" w:hAnsi="標楷體" w:hint="eastAsia"/>
                <w:spacing w:val="-10"/>
              </w:rPr>
              <w:t>福隆(1)、和美(1)、水湳洞(1)、深澳(1)、野柳(1)、水尾(1)、草里(3)、</w:t>
            </w:r>
          </w:p>
          <w:p w:rsidR="005250F5" w:rsidRPr="00B85303" w:rsidRDefault="005250F5" w:rsidP="005A337D">
            <w:pPr>
              <w:pStyle w:val="142"/>
              <w:ind w:leftChars="-4" w:left="-2" w:hangingChars="4" w:hanging="9"/>
              <w:jc w:val="both"/>
              <w:rPr>
                <w:rFonts w:ascii="標楷體" w:hAnsi="標楷體"/>
                <w:spacing w:val="-10"/>
              </w:rPr>
            </w:pPr>
            <w:r w:rsidRPr="00B85303">
              <w:rPr>
                <w:rFonts w:ascii="標楷體" w:hAnsi="標楷體" w:hint="eastAsia"/>
                <w:spacing w:val="-10"/>
              </w:rPr>
              <w:t>後厝(2)、淡水第二(1)、六塊厝(1)、</w:t>
            </w:r>
          </w:p>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澳仔(1)、麟山鼻(1)等1</w:t>
            </w:r>
            <w:r w:rsidRPr="00B85303">
              <w:rPr>
                <w:rFonts w:ascii="標楷體" w:hAnsi="標楷體"/>
                <w:spacing w:val="-10"/>
              </w:rPr>
              <w:t>5</w:t>
            </w:r>
            <w:r w:rsidRPr="00B85303">
              <w:rPr>
                <w:rFonts w:ascii="標楷體" w:hAnsi="標楷體" w:hint="eastAsia"/>
                <w:spacing w:val="-10"/>
              </w:rPr>
              <w:t>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高雄市政府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00</w:t>
            </w:r>
            <w:r w:rsidRPr="00B85303">
              <w:rPr>
                <w:rFonts w:ascii="標楷體" w:hAnsi="標楷體" w:hint="eastAsia"/>
              </w:rPr>
              <w:t>年4月至1</w:t>
            </w:r>
            <w:r w:rsidRPr="00B85303">
              <w:rPr>
                <w:rFonts w:ascii="標楷體" w:hAnsi="標楷體"/>
              </w:rPr>
              <w:t>10</w:t>
            </w:r>
            <w:r w:rsidRPr="00B85303">
              <w:rPr>
                <w:rFonts w:ascii="標楷體" w:hAnsi="標楷體" w:hint="eastAsia"/>
              </w:rPr>
              <w:t>年9月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鳳鼻頭(1)、彌陀(1)、中芸(1)等3處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屏東縣政府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年2月至1</w:t>
            </w:r>
            <w:r w:rsidRPr="00B85303">
              <w:rPr>
                <w:rFonts w:ascii="標楷體" w:hAnsi="標楷體"/>
              </w:rPr>
              <w:t>14</w:t>
            </w:r>
            <w:r w:rsidRPr="00B85303">
              <w:rPr>
                <w:rFonts w:ascii="標楷體" w:hAnsi="標楷體" w:hint="eastAsia"/>
              </w:rPr>
              <w:t>年5月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枋寮(</w:t>
            </w:r>
            <w:r w:rsidRPr="00B85303">
              <w:rPr>
                <w:rFonts w:ascii="標楷體" w:hAnsi="標楷體"/>
                <w:spacing w:val="-10"/>
              </w:rPr>
              <w:t>2)</w:t>
            </w:r>
            <w:r w:rsidRPr="00B85303">
              <w:rPr>
                <w:rFonts w:ascii="標楷體" w:hAnsi="標楷體" w:hint="eastAsia"/>
                <w:spacing w:val="-10"/>
              </w:rPr>
              <w:t>、塭豐(1</w:t>
            </w:r>
            <w:r w:rsidRPr="00B85303">
              <w:rPr>
                <w:rFonts w:ascii="標楷體" w:hAnsi="標楷體"/>
                <w:spacing w:val="-10"/>
              </w:rPr>
              <w:t>)</w:t>
            </w:r>
            <w:r w:rsidRPr="00B85303">
              <w:rPr>
                <w:rFonts w:ascii="標楷體" w:hAnsi="標楷體" w:hint="eastAsia"/>
                <w:spacing w:val="-10"/>
              </w:rPr>
              <w:t>、中山(</w:t>
            </w:r>
            <w:r w:rsidRPr="00B85303">
              <w:rPr>
                <w:rFonts w:ascii="標楷體" w:hAnsi="標楷體"/>
                <w:spacing w:val="-10"/>
              </w:rPr>
              <w:t>1)</w:t>
            </w:r>
            <w:r w:rsidRPr="00B85303">
              <w:rPr>
                <w:rFonts w:ascii="標楷體" w:hAnsi="標楷體" w:hint="eastAsia"/>
                <w:spacing w:val="-10"/>
              </w:rPr>
              <w:t>、楓港(1</w:t>
            </w:r>
            <w:r w:rsidRPr="00B85303">
              <w:rPr>
                <w:rFonts w:ascii="標楷體" w:hAnsi="標楷體"/>
                <w:spacing w:val="-10"/>
              </w:rPr>
              <w:t>)</w:t>
            </w:r>
            <w:r w:rsidRPr="00B85303">
              <w:rPr>
                <w:rFonts w:ascii="標楷體" w:hAnsi="標楷體" w:hint="eastAsia"/>
                <w:spacing w:val="-10"/>
              </w:rPr>
              <w:t>、海口(</w:t>
            </w:r>
            <w:r w:rsidRPr="00B85303">
              <w:rPr>
                <w:rFonts w:ascii="標楷體" w:hAnsi="標楷體"/>
                <w:spacing w:val="-10"/>
              </w:rPr>
              <w:t>1)</w:t>
            </w:r>
            <w:r w:rsidRPr="00B85303">
              <w:rPr>
                <w:rFonts w:ascii="標楷體" w:hAnsi="標楷體" w:hint="eastAsia"/>
                <w:spacing w:val="-10"/>
              </w:rPr>
              <w:t>、旭海(</w:t>
            </w:r>
            <w:r w:rsidRPr="00B85303">
              <w:rPr>
                <w:rFonts w:ascii="標楷體" w:hAnsi="標楷體"/>
                <w:spacing w:val="-10"/>
              </w:rPr>
              <w:t>1)</w:t>
            </w:r>
            <w:r w:rsidRPr="00B85303">
              <w:rPr>
                <w:rFonts w:ascii="標楷體" w:hAnsi="標楷體" w:hint="eastAsia"/>
                <w:spacing w:val="-10"/>
              </w:rPr>
              <w:t>等7處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金門縣政府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年1月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新湖(2)、復國墩(2)、羅厝(1)等5處</w:t>
            </w:r>
          </w:p>
        </w:tc>
      </w:tr>
      <w:tr w:rsidR="005250F5" w:rsidRPr="00B85303" w:rsidTr="005A337D">
        <w:trPr>
          <w:trHeight w:val="340"/>
          <w:jc w:val="center"/>
        </w:trPr>
        <w:tc>
          <w:tcPr>
            <w:tcW w:w="1134"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漁港</w:t>
            </w:r>
          </w:p>
        </w:tc>
        <w:tc>
          <w:tcPr>
            <w:tcW w:w="1011"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待開放</w:t>
            </w:r>
          </w:p>
        </w:tc>
        <w:tc>
          <w:tcPr>
            <w:tcW w:w="1843"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宜蘭縣政府</w:t>
            </w:r>
          </w:p>
        </w:tc>
        <w:tc>
          <w:tcPr>
            <w:tcW w:w="1417"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b/>
                <w:bCs/>
              </w:rPr>
              <w:t>-</w:t>
            </w:r>
            <w:r w:rsidRPr="00B85303">
              <w:rPr>
                <w:rFonts w:ascii="標楷體" w:hAnsi="標楷體"/>
                <w:b/>
                <w:bCs/>
              </w:rPr>
              <w:t>-</w:t>
            </w:r>
          </w:p>
        </w:tc>
        <w:tc>
          <w:tcPr>
            <w:tcW w:w="3703" w:type="dxa"/>
            <w:shd w:val="clear" w:color="auto" w:fill="D9D9D9"/>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桶盤堀(1)、南澳(1)等2處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商港</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臺灣港務公司</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08</w:t>
            </w:r>
            <w:r w:rsidRPr="00B85303">
              <w:rPr>
                <w:rFonts w:ascii="標楷體" w:hAnsi="標楷體" w:hint="eastAsia"/>
              </w:rPr>
              <w:t>年9月至1</w:t>
            </w:r>
            <w:r w:rsidRPr="00B85303">
              <w:rPr>
                <w:rFonts w:ascii="標楷體" w:hAnsi="標楷體"/>
              </w:rPr>
              <w:t>11</w:t>
            </w:r>
            <w:r w:rsidRPr="00B85303">
              <w:rPr>
                <w:rFonts w:ascii="標楷體" w:hAnsi="標楷體" w:hint="eastAsia"/>
              </w:rPr>
              <w:t>年1月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基隆港(</w:t>
            </w:r>
            <w:r w:rsidRPr="00B85303">
              <w:rPr>
                <w:rFonts w:ascii="標楷體" w:hAnsi="標楷體"/>
                <w:spacing w:val="-10"/>
              </w:rPr>
              <w:t>2)</w:t>
            </w:r>
            <w:r w:rsidRPr="00B85303">
              <w:rPr>
                <w:rFonts w:ascii="標楷體" w:hAnsi="標楷體" w:hint="eastAsia"/>
                <w:spacing w:val="-10"/>
              </w:rPr>
              <w:t>、臺中港(</w:t>
            </w:r>
            <w:r w:rsidRPr="00B85303">
              <w:rPr>
                <w:rFonts w:ascii="標楷體" w:hAnsi="標楷體"/>
                <w:spacing w:val="-10"/>
              </w:rPr>
              <w:t>2)</w:t>
            </w:r>
            <w:r w:rsidRPr="00B85303">
              <w:rPr>
                <w:rFonts w:ascii="標楷體" w:hAnsi="標楷體" w:hint="eastAsia"/>
                <w:spacing w:val="-10"/>
              </w:rPr>
              <w:t>、安平港(</w:t>
            </w:r>
            <w:r w:rsidRPr="00B85303">
              <w:rPr>
                <w:rFonts w:ascii="標楷體" w:hAnsi="標楷體"/>
                <w:spacing w:val="-10"/>
              </w:rPr>
              <w:t>2)</w:t>
            </w:r>
            <w:r w:rsidRPr="00B85303">
              <w:rPr>
                <w:rFonts w:ascii="標楷體" w:hAnsi="標楷體" w:hint="eastAsia"/>
                <w:spacing w:val="-10"/>
              </w:rPr>
              <w:t>、花蓮港(</w:t>
            </w:r>
            <w:r w:rsidRPr="00B85303">
              <w:rPr>
                <w:rFonts w:ascii="標楷體" w:hAnsi="標楷體"/>
                <w:spacing w:val="-10"/>
              </w:rPr>
              <w:t>1)</w:t>
            </w:r>
            <w:r w:rsidRPr="00B85303">
              <w:rPr>
                <w:rFonts w:ascii="標楷體" w:hAnsi="標楷體" w:hint="eastAsia"/>
                <w:spacing w:val="-10"/>
              </w:rPr>
              <w:t>、澎湖港(</w:t>
            </w:r>
            <w:r w:rsidRPr="00B85303">
              <w:rPr>
                <w:rFonts w:ascii="標楷體" w:hAnsi="標楷體"/>
                <w:spacing w:val="-10"/>
              </w:rPr>
              <w:t>2)</w:t>
            </w:r>
            <w:r w:rsidRPr="00B85303">
              <w:rPr>
                <w:rFonts w:ascii="標楷體" w:hAnsi="標楷體" w:hint="eastAsia"/>
                <w:spacing w:val="-10"/>
              </w:rPr>
              <w:t>、高雄港(</w:t>
            </w:r>
            <w:r w:rsidRPr="00B85303">
              <w:rPr>
                <w:rFonts w:ascii="標楷體" w:hAnsi="標楷體"/>
                <w:spacing w:val="-10"/>
              </w:rPr>
              <w:t>4)</w:t>
            </w:r>
            <w:r w:rsidRPr="00B85303">
              <w:rPr>
                <w:rFonts w:ascii="標楷體" w:hAnsi="標楷體" w:hint="eastAsia"/>
                <w:spacing w:val="-10"/>
              </w:rPr>
              <w:t>、布袋港(</w:t>
            </w:r>
            <w:r w:rsidRPr="00B85303">
              <w:rPr>
                <w:rFonts w:ascii="標楷體" w:hAnsi="標楷體"/>
                <w:spacing w:val="-10"/>
              </w:rPr>
              <w:t>1)</w:t>
            </w:r>
            <w:r w:rsidRPr="00B85303">
              <w:rPr>
                <w:rFonts w:ascii="標楷體" w:hAnsi="標楷體" w:hint="eastAsia"/>
                <w:spacing w:val="-10"/>
              </w:rPr>
              <w:t>、金門港(</w:t>
            </w:r>
            <w:r w:rsidRPr="00B85303">
              <w:rPr>
                <w:rFonts w:ascii="標楷體" w:hAnsi="標楷體"/>
                <w:spacing w:val="-10"/>
              </w:rPr>
              <w:t>1)</w:t>
            </w:r>
            <w:r w:rsidRPr="00B85303">
              <w:rPr>
                <w:rFonts w:ascii="標楷體" w:hAnsi="標楷體" w:hint="eastAsia"/>
                <w:spacing w:val="-10"/>
              </w:rPr>
              <w:t>等1</w:t>
            </w:r>
            <w:r w:rsidRPr="00B85303">
              <w:rPr>
                <w:rFonts w:ascii="標楷體" w:hAnsi="標楷體"/>
                <w:spacing w:val="-10"/>
              </w:rPr>
              <w:t>5</w:t>
            </w:r>
            <w:r w:rsidRPr="00B85303">
              <w:rPr>
                <w:rFonts w:ascii="標楷體" w:hAnsi="標楷體" w:hint="eastAsia"/>
                <w:spacing w:val="-10"/>
              </w:rPr>
              <w:t>處</w:t>
            </w:r>
          </w:p>
        </w:tc>
      </w:tr>
      <w:tr w:rsidR="005250F5" w:rsidRPr="00B85303" w:rsidTr="005A337D">
        <w:trPr>
          <w:trHeight w:val="340"/>
          <w:jc w:val="center"/>
        </w:trPr>
        <w:tc>
          <w:tcPr>
            <w:tcW w:w="1134"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商港</w:t>
            </w:r>
          </w:p>
        </w:tc>
        <w:tc>
          <w:tcPr>
            <w:tcW w:w="1011"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待開放</w:t>
            </w:r>
          </w:p>
        </w:tc>
        <w:tc>
          <w:tcPr>
            <w:tcW w:w="1843"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臺灣港務公司</w:t>
            </w:r>
          </w:p>
        </w:tc>
        <w:tc>
          <w:tcPr>
            <w:tcW w:w="1417"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b/>
                <w:bCs/>
              </w:rPr>
              <w:t>-</w:t>
            </w:r>
            <w:r w:rsidRPr="00B85303">
              <w:rPr>
                <w:rFonts w:ascii="標楷體" w:hAnsi="標楷體"/>
                <w:b/>
                <w:bCs/>
              </w:rPr>
              <w:t>-</w:t>
            </w:r>
          </w:p>
        </w:tc>
        <w:tc>
          <w:tcPr>
            <w:tcW w:w="3703" w:type="dxa"/>
            <w:shd w:val="clear" w:color="auto" w:fill="D9D9D9"/>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蘇澳港(</w:t>
            </w:r>
            <w:r w:rsidRPr="00B85303">
              <w:rPr>
                <w:rFonts w:ascii="標楷體" w:hAnsi="標楷體"/>
                <w:spacing w:val="-10"/>
              </w:rPr>
              <w:t>1)</w:t>
            </w:r>
            <w:r w:rsidRPr="00B85303">
              <w:rPr>
                <w:rFonts w:ascii="標楷體" w:hAnsi="標楷體" w:hint="eastAsia"/>
                <w:spacing w:val="-10"/>
              </w:rPr>
              <w:t>、臺北港(</w:t>
            </w:r>
            <w:r w:rsidRPr="00B85303">
              <w:rPr>
                <w:rFonts w:ascii="標楷體" w:hAnsi="標楷體"/>
                <w:spacing w:val="-10"/>
              </w:rPr>
              <w:t>1)</w:t>
            </w:r>
            <w:r w:rsidRPr="00B85303">
              <w:rPr>
                <w:rFonts w:ascii="標楷體" w:hAnsi="標楷體" w:hint="eastAsia"/>
                <w:spacing w:val="-10"/>
              </w:rPr>
              <w:t>等2處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國家公園</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墾丁國家公園</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年2月</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保力溪河口以南至海生館內以北之海岸等1</w:t>
            </w:r>
            <w:r w:rsidRPr="00B85303">
              <w:rPr>
                <w:rFonts w:ascii="標楷體" w:hAnsi="標楷體"/>
                <w:spacing w:val="-10"/>
              </w:rPr>
              <w:t>1</w:t>
            </w:r>
            <w:r w:rsidRPr="00B85303">
              <w:rPr>
                <w:rFonts w:ascii="標楷體" w:hAnsi="標楷體" w:hint="eastAsia"/>
                <w:spacing w:val="-10"/>
              </w:rPr>
              <w:t>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島礁</w:t>
            </w:r>
          </w:p>
        </w:tc>
        <w:tc>
          <w:tcPr>
            <w:tcW w:w="1011" w:type="dxa"/>
            <w:shd w:val="clear" w:color="auto" w:fill="auto"/>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基隆市政府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05</w:t>
            </w:r>
            <w:r w:rsidRPr="00B85303">
              <w:rPr>
                <w:rFonts w:ascii="標楷體" w:hAnsi="標楷體" w:hint="eastAsia"/>
              </w:rPr>
              <w:t>年1</w:t>
            </w:r>
            <w:r w:rsidRPr="00B85303">
              <w:rPr>
                <w:rFonts w:ascii="標楷體" w:hAnsi="標楷體"/>
              </w:rPr>
              <w:t>2</w:t>
            </w:r>
            <w:r w:rsidRPr="00B85303">
              <w:rPr>
                <w:rFonts w:ascii="標楷體" w:hAnsi="標楷體" w:hint="eastAsia"/>
              </w:rPr>
              <w:t>月</w:t>
            </w:r>
          </w:p>
        </w:tc>
        <w:tc>
          <w:tcPr>
            <w:tcW w:w="3703" w:type="dxa"/>
            <w:vAlign w:val="center"/>
          </w:tcPr>
          <w:p w:rsidR="005250F5" w:rsidRPr="00B85303" w:rsidRDefault="005250F5" w:rsidP="005A337D">
            <w:pPr>
              <w:pStyle w:val="142"/>
              <w:ind w:leftChars="-4" w:left="-2" w:hangingChars="4" w:hanging="9"/>
              <w:jc w:val="both"/>
              <w:rPr>
                <w:rFonts w:ascii="標楷體" w:hAnsi="標楷體" w:cs="Tahoma" w:hint="eastAsia"/>
                <w:spacing w:val="-10"/>
              </w:rPr>
            </w:pPr>
            <w:r w:rsidRPr="00B85303">
              <w:rPr>
                <w:rFonts w:ascii="標楷體" w:hAnsi="標楷體" w:hint="eastAsia"/>
                <w:spacing w:val="-10"/>
              </w:rPr>
              <w:t>觀音座等1</w:t>
            </w:r>
            <w:r w:rsidRPr="00B85303">
              <w:rPr>
                <w:rFonts w:ascii="標楷體" w:hAnsi="標楷體"/>
                <w:spacing w:val="-10"/>
              </w:rPr>
              <w:t>8</w:t>
            </w:r>
            <w:r w:rsidRPr="00B85303">
              <w:rPr>
                <w:rFonts w:ascii="標楷體" w:hAnsi="標楷體" w:hint="eastAsia"/>
                <w:spacing w:val="-10"/>
              </w:rPr>
              <w:t>處基隆嶼島礁</w:t>
            </w:r>
          </w:p>
        </w:tc>
      </w:tr>
      <w:tr w:rsidR="005250F5" w:rsidRPr="00B85303" w:rsidTr="005A337D">
        <w:trPr>
          <w:trHeight w:val="340"/>
          <w:jc w:val="center"/>
        </w:trPr>
        <w:tc>
          <w:tcPr>
            <w:tcW w:w="1134"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島礁</w:t>
            </w:r>
          </w:p>
        </w:tc>
        <w:tc>
          <w:tcPr>
            <w:tcW w:w="1011"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待開放</w:t>
            </w:r>
          </w:p>
        </w:tc>
        <w:tc>
          <w:tcPr>
            <w:tcW w:w="1843"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基隆市政府</w:t>
            </w:r>
          </w:p>
        </w:tc>
        <w:tc>
          <w:tcPr>
            <w:tcW w:w="1417" w:type="dxa"/>
            <w:shd w:val="clear" w:color="auto" w:fill="D9D9D9"/>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w:t>
            </w:r>
            <w:r w:rsidRPr="00B85303">
              <w:rPr>
                <w:rFonts w:ascii="標楷體" w:hAnsi="標楷體"/>
              </w:rPr>
              <w:t>-</w:t>
            </w:r>
          </w:p>
        </w:tc>
        <w:tc>
          <w:tcPr>
            <w:tcW w:w="3703" w:type="dxa"/>
            <w:shd w:val="clear" w:color="auto" w:fill="D9D9D9"/>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碼頭外礁釣場等1</w:t>
            </w:r>
            <w:r w:rsidRPr="00B85303">
              <w:rPr>
                <w:rFonts w:ascii="標楷體" w:hAnsi="標楷體"/>
                <w:spacing w:val="-10"/>
              </w:rPr>
              <w:t>4</w:t>
            </w:r>
            <w:r w:rsidRPr="00B85303">
              <w:rPr>
                <w:rFonts w:ascii="標楷體" w:hAnsi="標楷體" w:hint="eastAsia"/>
                <w:spacing w:val="-10"/>
              </w:rPr>
              <w:t>處彭佳嶼島礁</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釣魚平臺</w:t>
            </w:r>
          </w:p>
        </w:tc>
        <w:tc>
          <w:tcPr>
            <w:tcW w:w="1011"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已開放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雲林縣政府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年底</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臺西調節池水門(2)、金湖臨海園(1)等3處</w:t>
            </w:r>
          </w:p>
        </w:tc>
      </w:tr>
      <w:tr w:rsidR="005250F5" w:rsidRPr="00B85303" w:rsidTr="005A337D">
        <w:trPr>
          <w:trHeight w:val="340"/>
          <w:jc w:val="center"/>
        </w:trPr>
        <w:tc>
          <w:tcPr>
            <w:tcW w:w="1134"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自由釣點</w:t>
            </w:r>
          </w:p>
        </w:tc>
        <w:tc>
          <w:tcPr>
            <w:tcW w:w="1011" w:type="dxa"/>
            <w:shd w:val="clear" w:color="auto" w:fill="auto"/>
            <w:vAlign w:val="center"/>
          </w:tcPr>
          <w:p w:rsidR="005250F5" w:rsidRPr="00B85303" w:rsidRDefault="005250F5" w:rsidP="005A337D">
            <w:pPr>
              <w:pStyle w:val="142"/>
              <w:ind w:leftChars="-4" w:left="-2" w:hangingChars="4" w:hanging="9"/>
              <w:rPr>
                <w:rFonts w:ascii="標楷體" w:hAnsi="標楷體" w:hint="eastAsia"/>
                <w:spacing w:val="-10"/>
              </w:rPr>
            </w:pPr>
            <w:r w:rsidRPr="00B85303">
              <w:rPr>
                <w:rFonts w:ascii="標楷體" w:hAnsi="標楷體" w:hint="eastAsia"/>
                <w:spacing w:val="-10"/>
              </w:rPr>
              <w:t>原則開放</w:t>
            </w:r>
          </w:p>
        </w:tc>
        <w:tc>
          <w:tcPr>
            <w:tcW w:w="1843"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rPr>
              <w:t>各主管機關</w:t>
            </w:r>
          </w:p>
        </w:tc>
        <w:tc>
          <w:tcPr>
            <w:tcW w:w="1417" w:type="dxa"/>
            <w:shd w:val="clear" w:color="auto" w:fill="auto"/>
            <w:vAlign w:val="center"/>
          </w:tcPr>
          <w:p w:rsidR="005250F5" w:rsidRPr="00B85303" w:rsidRDefault="005250F5" w:rsidP="005A337D">
            <w:pPr>
              <w:pStyle w:val="142"/>
              <w:ind w:leftChars="-4" w:left="-1" w:hangingChars="4" w:hanging="10"/>
              <w:rPr>
                <w:rFonts w:ascii="標楷體" w:hAnsi="標楷體" w:hint="eastAsia"/>
              </w:rPr>
            </w:pPr>
            <w:r w:rsidRPr="00B85303">
              <w:rPr>
                <w:rFonts w:ascii="標楷體" w:hAnsi="標楷體" w:hint="eastAsia"/>
                <w:b/>
                <w:bCs/>
              </w:rPr>
              <w:t>-</w:t>
            </w:r>
            <w:r w:rsidRPr="00B85303">
              <w:rPr>
                <w:rFonts w:ascii="標楷體" w:hAnsi="標楷體"/>
                <w:b/>
                <w:bCs/>
              </w:rPr>
              <w:t>-</w:t>
            </w:r>
          </w:p>
        </w:tc>
        <w:tc>
          <w:tcPr>
            <w:tcW w:w="3703" w:type="dxa"/>
            <w:vAlign w:val="center"/>
          </w:tcPr>
          <w:p w:rsidR="005250F5" w:rsidRPr="00B85303" w:rsidRDefault="005250F5" w:rsidP="005A337D">
            <w:pPr>
              <w:pStyle w:val="142"/>
              <w:ind w:leftChars="-4" w:left="-2" w:hangingChars="4" w:hanging="9"/>
              <w:jc w:val="both"/>
              <w:rPr>
                <w:rFonts w:ascii="標楷體" w:hAnsi="標楷體" w:hint="eastAsia"/>
                <w:spacing w:val="-10"/>
              </w:rPr>
            </w:pPr>
            <w:r w:rsidRPr="00B85303">
              <w:rPr>
                <w:rFonts w:ascii="標楷體" w:hAnsi="標楷體" w:hint="eastAsia"/>
                <w:spacing w:val="-10"/>
              </w:rPr>
              <w:t>臺江國家公園六孔遊憩區、澎湖風櫃洞等5</w:t>
            </w:r>
            <w:r w:rsidRPr="00B85303">
              <w:rPr>
                <w:rFonts w:ascii="標楷體" w:hAnsi="標楷體"/>
                <w:spacing w:val="-10"/>
              </w:rPr>
              <w:t>4</w:t>
            </w:r>
            <w:r w:rsidRPr="00B85303">
              <w:rPr>
                <w:rFonts w:ascii="標楷體" w:hAnsi="標楷體" w:hint="eastAsia"/>
                <w:spacing w:val="-10"/>
              </w:rPr>
              <w:t>處</w:t>
            </w:r>
          </w:p>
        </w:tc>
      </w:tr>
    </w:tbl>
    <w:p w:rsidR="005250F5" w:rsidRPr="00B85303" w:rsidRDefault="005250F5" w:rsidP="005250F5">
      <w:pPr>
        <w:spacing w:line="280" w:lineRule="exact"/>
        <w:ind w:leftChars="-100" w:left="980" w:rightChars="-100" w:right="-280" w:hangingChars="525" w:hanging="1260"/>
        <w:rPr>
          <w:rFonts w:ascii="標楷體" w:hAnsi="標楷體"/>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署官網</w:t>
      </w:r>
      <w:r w:rsidRPr="00B85303">
        <w:rPr>
          <w:rFonts w:ascii="標楷體" w:hAnsi="標楷體" w:hint="eastAsia"/>
          <w:spacing w:val="-4"/>
          <w:sz w:val="24"/>
        </w:rPr>
        <w:t>，首頁&gt;永續資源&gt;海洋野生動物互動指南&gt;友善垂釣&gt;全臺開放釣點，1</w:t>
      </w:r>
      <w:r w:rsidRPr="00B85303">
        <w:rPr>
          <w:rFonts w:ascii="標楷體" w:hAnsi="標楷體"/>
          <w:spacing w:val="-4"/>
          <w:sz w:val="24"/>
        </w:rPr>
        <w:t>14</w:t>
      </w:r>
      <w:r w:rsidRPr="00B85303">
        <w:rPr>
          <w:rFonts w:ascii="標楷體" w:hAnsi="標楷體" w:hint="eastAsia"/>
          <w:spacing w:val="-4"/>
          <w:sz w:val="24"/>
        </w:rPr>
        <w:t>年8月25日發布，本中心於1</w:t>
      </w:r>
      <w:r w:rsidRPr="00B85303">
        <w:rPr>
          <w:rFonts w:ascii="標楷體" w:hAnsi="標楷體"/>
          <w:spacing w:val="-4"/>
          <w:sz w:val="24"/>
        </w:rPr>
        <w:t>14</w:t>
      </w:r>
      <w:r w:rsidRPr="00B85303">
        <w:rPr>
          <w:rFonts w:ascii="標楷體" w:hAnsi="標楷體" w:hint="eastAsia"/>
          <w:spacing w:val="-4"/>
          <w:sz w:val="24"/>
        </w:rPr>
        <w:t>年9月</w:t>
      </w:r>
      <w:r w:rsidR="000C7CF8" w:rsidRPr="00B85303">
        <w:rPr>
          <w:rFonts w:ascii="標楷體" w:hAnsi="標楷體" w:hint="eastAsia"/>
          <w:spacing w:val="-4"/>
          <w:sz w:val="24"/>
        </w:rPr>
        <w:t>2</w:t>
      </w:r>
      <w:r w:rsidR="000C7CF8" w:rsidRPr="00B85303">
        <w:rPr>
          <w:rFonts w:ascii="標楷體" w:hAnsi="標楷體"/>
          <w:spacing w:val="-4"/>
          <w:sz w:val="24"/>
        </w:rPr>
        <w:t>9</w:t>
      </w:r>
      <w:r w:rsidRPr="00B85303">
        <w:rPr>
          <w:rFonts w:ascii="標楷體" w:hAnsi="標楷體" w:hint="eastAsia"/>
          <w:spacing w:val="-4"/>
          <w:sz w:val="24"/>
        </w:rPr>
        <w:t>日整理。</w:t>
      </w:r>
    </w:p>
    <w:p w:rsidR="005250F5" w:rsidRPr="00B85303" w:rsidRDefault="005250F5" w:rsidP="005250F5">
      <w:pPr>
        <w:pStyle w:val="a4"/>
        <w:ind w:left="840" w:hanging="280"/>
        <w:rPr>
          <w:rFonts w:ascii="標楷體" w:hAnsi="標楷體" w:cs="Mangal"/>
          <w:b/>
          <w:bCs/>
        </w:rPr>
      </w:pPr>
      <w:r w:rsidRPr="00B85303">
        <w:rPr>
          <w:rFonts w:ascii="標楷體" w:hAnsi="標楷體" w:hint="eastAsia"/>
          <w:b/>
          <w:bCs/>
        </w:rPr>
        <w:t>(</w:t>
      </w:r>
      <w:r w:rsidR="000C7CF8" w:rsidRPr="00B85303">
        <w:rPr>
          <w:rFonts w:ascii="標楷體" w:hAnsi="標楷體" w:hint="eastAsia"/>
          <w:b/>
          <w:bCs/>
        </w:rPr>
        <w:t>二</w:t>
      </w:r>
      <w:r w:rsidRPr="00B85303">
        <w:rPr>
          <w:rFonts w:ascii="標楷體" w:hAnsi="標楷體" w:hint="eastAsia"/>
          <w:b/>
          <w:bCs/>
        </w:rPr>
        <w:t>)近年海保署致力推動「友善釣魚行動計畫」，惟開放釣點漁港數之涵蓋率未及二成</w:t>
      </w:r>
    </w:p>
    <w:p w:rsidR="005250F5" w:rsidRPr="00A85898" w:rsidRDefault="005250F5" w:rsidP="005250F5">
      <w:pPr>
        <w:pStyle w:val="21"/>
        <w:ind w:left="840" w:firstLine="560"/>
        <w:rPr>
          <w:rFonts w:ascii="標楷體" w:hAnsi="標楷體" w:hint="eastAsia"/>
          <w:spacing w:val="-4"/>
        </w:rPr>
      </w:pPr>
      <w:r w:rsidRPr="00B85303">
        <w:rPr>
          <w:rFonts w:ascii="標楷體" w:hAnsi="標楷體" w:hint="eastAsia"/>
        </w:rPr>
        <w:t>為加強各釣魚場域管理，海保署1</w:t>
      </w:r>
      <w:r w:rsidRPr="00B85303">
        <w:rPr>
          <w:rFonts w:ascii="標楷體" w:hAnsi="標楷體"/>
        </w:rPr>
        <w:t>10</w:t>
      </w:r>
      <w:r w:rsidRPr="00B85303">
        <w:rPr>
          <w:rFonts w:ascii="標楷體" w:hAnsi="標楷體" w:hint="eastAsia"/>
        </w:rPr>
        <w:t>至1</w:t>
      </w:r>
      <w:r w:rsidRPr="00B85303">
        <w:rPr>
          <w:rFonts w:ascii="標楷體" w:hAnsi="標楷體"/>
        </w:rPr>
        <w:t>13</w:t>
      </w:r>
      <w:r w:rsidRPr="00B85303">
        <w:rPr>
          <w:rFonts w:ascii="標楷體" w:hAnsi="標楷體" w:hint="eastAsia"/>
        </w:rPr>
        <w:t>年度補助9個市縣，金額計1億2</w:t>
      </w:r>
      <w:r w:rsidRPr="00B85303">
        <w:rPr>
          <w:rFonts w:ascii="標楷體" w:hAnsi="標楷體"/>
        </w:rPr>
        <w:t>,240</w:t>
      </w:r>
      <w:r w:rsidRPr="00B85303">
        <w:rPr>
          <w:rFonts w:ascii="標楷體" w:hAnsi="標楷體" w:hint="eastAsia"/>
        </w:rPr>
        <w:t>萬4千元，優化7</w:t>
      </w:r>
      <w:r w:rsidRPr="00B85303">
        <w:rPr>
          <w:rFonts w:ascii="標楷體" w:hAnsi="標楷體"/>
        </w:rPr>
        <w:t>6</w:t>
      </w:r>
      <w:r w:rsidRPr="00B85303">
        <w:rPr>
          <w:rFonts w:ascii="標楷體" w:hAnsi="標楷體" w:hint="eastAsia"/>
        </w:rPr>
        <w:t>處釣點，辦理優化釣點場域及維護作業、制定垂釣區域與管理垂釣資源及辦理友善釣魚宣導活動等(執行成效詳表</w:t>
      </w:r>
      <w:r w:rsidRPr="00B85303">
        <w:rPr>
          <w:rFonts w:ascii="標楷體" w:hAnsi="標楷體"/>
        </w:rPr>
        <w:t>2</w:t>
      </w:r>
      <w:r w:rsidRPr="00B85303">
        <w:rPr>
          <w:rFonts w:ascii="標楷體" w:hAnsi="標楷體" w:hint="eastAsia"/>
        </w:rPr>
        <w:t>)。惟進一步</w:t>
      </w:r>
      <w:r w:rsidRPr="00B85303">
        <w:rPr>
          <w:rFonts w:ascii="標楷體" w:hAnsi="標楷體" w:cs="新細明體" w:hint="eastAsia"/>
        </w:rPr>
        <w:t>檢視</w:t>
      </w:r>
      <w:r w:rsidRPr="00B85303">
        <w:rPr>
          <w:rFonts w:ascii="標楷體" w:hAnsi="標楷體" w:hint="eastAsia"/>
        </w:rPr>
        <w:t>1</w:t>
      </w:r>
      <w:r w:rsidRPr="00B85303">
        <w:rPr>
          <w:rFonts w:ascii="標楷體" w:hAnsi="標楷體"/>
        </w:rPr>
        <w:t>10</w:t>
      </w:r>
      <w:r w:rsidRPr="00B85303">
        <w:rPr>
          <w:rFonts w:ascii="標楷體" w:hAnsi="標楷體" w:hint="eastAsia"/>
        </w:rPr>
        <w:t>至1</w:t>
      </w:r>
      <w:r w:rsidRPr="00B85303">
        <w:rPr>
          <w:rFonts w:ascii="標楷體" w:hAnsi="標楷體"/>
        </w:rPr>
        <w:t>13</w:t>
      </w:r>
      <w:r w:rsidRPr="00B85303">
        <w:rPr>
          <w:rFonts w:ascii="標楷體" w:hAnsi="標楷體" w:hint="eastAsia"/>
        </w:rPr>
        <w:t>年</w:t>
      </w:r>
      <w:r w:rsidRPr="00A85898">
        <w:rPr>
          <w:rFonts w:ascii="標楷體" w:hAnsi="標楷體" w:hint="eastAsia"/>
          <w:spacing w:val="-4"/>
        </w:rPr>
        <w:t>度各市縣執行情形(詳表3</w:t>
      </w:r>
      <w:r w:rsidRPr="00A85898">
        <w:rPr>
          <w:rFonts w:ascii="標楷體" w:hAnsi="標楷體"/>
          <w:spacing w:val="-4"/>
        </w:rPr>
        <w:t>)</w:t>
      </w:r>
      <w:r w:rsidRPr="00A85898">
        <w:rPr>
          <w:rFonts w:ascii="標楷體" w:hAnsi="標楷體" w:hint="eastAsia"/>
          <w:spacing w:val="-4"/>
        </w:rPr>
        <w:t>，新竹縣</w:t>
      </w:r>
      <w:r w:rsidRPr="00A85898">
        <w:rPr>
          <w:rFonts w:ascii="標楷體" w:hAnsi="標楷體" w:cs="新細明體" w:hint="eastAsia"/>
          <w:spacing w:val="-4"/>
        </w:rPr>
        <w:t>等1</w:t>
      </w:r>
      <w:r w:rsidRPr="00A85898">
        <w:rPr>
          <w:rFonts w:ascii="標楷體" w:hAnsi="標楷體" w:cs="新細明體"/>
          <w:spacing w:val="-4"/>
        </w:rPr>
        <w:t>0</w:t>
      </w:r>
      <w:r w:rsidRPr="00A85898">
        <w:rPr>
          <w:rFonts w:ascii="標楷體" w:hAnsi="標楷體" w:cs="新細明體" w:hint="eastAsia"/>
          <w:spacing w:val="-4"/>
        </w:rPr>
        <w:t>個市縣未申請補助經費</w:t>
      </w:r>
      <w:r w:rsidR="00A85898" w:rsidRPr="00A85898">
        <w:rPr>
          <w:rFonts w:ascii="標楷體" w:hAnsi="標楷體" w:cs="新細明體" w:hint="eastAsia"/>
          <w:spacing w:val="-4"/>
        </w:rPr>
        <w:t>(</w:t>
      </w:r>
      <w:r w:rsidRPr="00A85898">
        <w:rPr>
          <w:rFonts w:ascii="標楷體" w:hAnsi="標楷體" w:cs="新細明體" w:hint="eastAsia"/>
          <w:spacing w:val="-4"/>
        </w:rPr>
        <w:t>比重逾五成</w:t>
      </w:r>
      <w:r w:rsidR="00A85898" w:rsidRPr="00A85898">
        <w:rPr>
          <w:rFonts w:ascii="標楷體" w:hAnsi="標楷體" w:cs="新細明體" w:hint="eastAsia"/>
          <w:spacing w:val="-4"/>
        </w:rPr>
        <w:t>)</w:t>
      </w:r>
      <w:r w:rsidRPr="00A85898">
        <w:rPr>
          <w:rFonts w:ascii="標楷體" w:hAnsi="標楷體" w:cs="新細明體" w:hint="eastAsia"/>
          <w:spacing w:val="-4"/>
        </w:rPr>
        <w:t>，其中除新竹市及金門縣各開放1、3個釣點外，新竹縣等</w:t>
      </w:r>
      <w:r w:rsidRPr="00A85898">
        <w:rPr>
          <w:rFonts w:ascii="標楷體" w:hAnsi="標楷體" w:cs="新細明體"/>
          <w:spacing w:val="-4"/>
        </w:rPr>
        <w:t>8</w:t>
      </w:r>
      <w:r w:rsidRPr="00A85898">
        <w:rPr>
          <w:rFonts w:ascii="標楷體" w:hAnsi="標楷體" w:cs="新細明體" w:hint="eastAsia"/>
          <w:spacing w:val="-4"/>
        </w:rPr>
        <w:t>個市縣轄內均有漁港卻未開放任何釣點</w:t>
      </w:r>
      <w:r w:rsidR="00A85898" w:rsidRPr="00A85898">
        <w:rPr>
          <w:rFonts w:ascii="標楷體" w:hAnsi="標楷體" w:cs="新細明體" w:hint="eastAsia"/>
          <w:spacing w:val="-4"/>
        </w:rPr>
        <w:t>，澎湖縣漁港數尤為眾多</w:t>
      </w:r>
      <w:r w:rsidRPr="00A85898">
        <w:rPr>
          <w:rFonts w:ascii="標楷體" w:hAnsi="標楷體" w:cs="新細明體" w:hint="eastAsia"/>
          <w:spacing w:val="-4"/>
        </w:rPr>
        <w:t>；</w:t>
      </w:r>
      <w:r w:rsidR="00A85898" w:rsidRPr="00A85898">
        <w:rPr>
          <w:rFonts w:ascii="標楷體" w:hAnsi="標楷體" w:cs="新細明體" w:hint="eastAsia"/>
          <w:spacing w:val="-4"/>
        </w:rPr>
        <w:t>復</w:t>
      </w:r>
      <w:r w:rsidRPr="00A85898">
        <w:rPr>
          <w:rFonts w:ascii="標楷體" w:hAnsi="標楷體" w:cs="新細明體" w:hint="eastAsia"/>
          <w:spacing w:val="-4"/>
        </w:rPr>
        <w:t>全國2</w:t>
      </w:r>
      <w:r w:rsidRPr="00A85898">
        <w:rPr>
          <w:rFonts w:ascii="標楷體" w:hAnsi="標楷體" w:cs="新細明體"/>
          <w:spacing w:val="-4"/>
        </w:rPr>
        <w:t>21</w:t>
      </w:r>
      <w:r w:rsidRPr="00A85898">
        <w:rPr>
          <w:rFonts w:ascii="標楷體" w:hAnsi="標楷體" w:cs="新細明體" w:hint="eastAsia"/>
          <w:spacing w:val="-4"/>
        </w:rPr>
        <w:t>個漁港中開放釣點之漁港僅43個，涵蓋率為1</w:t>
      </w:r>
      <w:r w:rsidRPr="00A85898">
        <w:rPr>
          <w:rFonts w:ascii="標楷體" w:hAnsi="標楷體" w:cs="新細明體"/>
          <w:spacing w:val="-4"/>
        </w:rPr>
        <w:t>9.</w:t>
      </w:r>
      <w:r w:rsidRPr="00A85898">
        <w:rPr>
          <w:rFonts w:ascii="標楷體" w:hAnsi="標楷體" w:cs="新細明體" w:hint="eastAsia"/>
          <w:spacing w:val="-4"/>
        </w:rPr>
        <w:t>46</w:t>
      </w:r>
      <w:r w:rsidRPr="00A85898">
        <w:rPr>
          <w:rFonts w:ascii="標楷體" w:hAnsi="標楷體" w:cs="新細明體"/>
          <w:spacing w:val="-4"/>
        </w:rPr>
        <w:t>%</w:t>
      </w:r>
      <w:r w:rsidRPr="00A85898">
        <w:rPr>
          <w:rFonts w:ascii="標楷體" w:hAnsi="標楷體" w:cs="新細明體" w:hint="eastAsia"/>
          <w:spacing w:val="-4"/>
        </w:rPr>
        <w:t>，未及二成，另如高雄市於1</w:t>
      </w:r>
      <w:r w:rsidRPr="00A85898">
        <w:rPr>
          <w:rFonts w:ascii="標楷體" w:hAnsi="標楷體" w:cs="新細明體"/>
          <w:spacing w:val="-4"/>
        </w:rPr>
        <w:t>10</w:t>
      </w:r>
      <w:r w:rsidRPr="00A85898">
        <w:rPr>
          <w:rFonts w:ascii="標楷體" w:hAnsi="標楷體" w:cs="新細明體" w:hint="eastAsia"/>
          <w:spacing w:val="-4"/>
        </w:rPr>
        <w:t>年度優化3個釣點(占高雄市1</w:t>
      </w:r>
      <w:r w:rsidRPr="00A85898">
        <w:rPr>
          <w:rFonts w:ascii="標楷體" w:hAnsi="標楷體" w:cs="新細明體"/>
          <w:spacing w:val="-4"/>
        </w:rPr>
        <w:t>6</w:t>
      </w:r>
      <w:r w:rsidRPr="00A85898">
        <w:rPr>
          <w:rFonts w:ascii="標楷體" w:hAnsi="標楷體" w:cs="新細明體" w:hint="eastAsia"/>
          <w:spacing w:val="-4"/>
        </w:rPr>
        <w:t>個漁港之1</w:t>
      </w:r>
      <w:r w:rsidRPr="00A85898">
        <w:rPr>
          <w:rFonts w:ascii="標楷體" w:hAnsi="標楷體" w:cs="新細明體"/>
          <w:spacing w:val="-4"/>
        </w:rPr>
        <w:t>8.75%)</w:t>
      </w:r>
      <w:r w:rsidRPr="00A85898">
        <w:rPr>
          <w:rFonts w:ascii="標楷體" w:hAnsi="標楷體" w:cs="新細明體" w:hint="eastAsia"/>
          <w:spacing w:val="-4"/>
        </w:rPr>
        <w:t>後無進度，允宜賡續精進。</w:t>
      </w:r>
    </w:p>
    <w:p w:rsidR="005250F5" w:rsidRPr="00B85303" w:rsidRDefault="005250F5" w:rsidP="005250F5">
      <w:pPr>
        <w:spacing w:line="460" w:lineRule="exact"/>
        <w:ind w:leftChars="-100" w:left="-5" w:hangingChars="98" w:hanging="275"/>
        <w:rPr>
          <w:rFonts w:ascii="標楷體" w:hAnsi="標楷體"/>
          <w:b/>
          <w:spacing w:val="-12"/>
        </w:rPr>
      </w:pPr>
      <w:r w:rsidRPr="00B85303">
        <w:rPr>
          <w:rFonts w:ascii="標楷體" w:hAnsi="標楷體" w:hint="eastAsia"/>
          <w:b/>
        </w:rPr>
        <w:t>表</w:t>
      </w:r>
      <w:r w:rsidRPr="00B85303">
        <w:rPr>
          <w:rFonts w:ascii="標楷體" w:hAnsi="標楷體"/>
          <w:b/>
        </w:rPr>
        <w:t xml:space="preserve">2  </w:t>
      </w:r>
      <w:r w:rsidRPr="00B85303">
        <w:rPr>
          <w:rFonts w:ascii="標楷體" w:hAnsi="標楷體"/>
          <w:b/>
          <w:spacing w:val="-12"/>
        </w:rPr>
        <w:t>110</w:t>
      </w:r>
      <w:r w:rsidRPr="00B85303">
        <w:rPr>
          <w:rFonts w:ascii="標楷體" w:hAnsi="標楷體" w:hint="eastAsia"/>
          <w:b/>
          <w:spacing w:val="-12"/>
        </w:rPr>
        <w:t>至1</w:t>
      </w:r>
      <w:r w:rsidRPr="00B85303">
        <w:rPr>
          <w:rFonts w:ascii="標楷體" w:hAnsi="標楷體"/>
          <w:b/>
          <w:spacing w:val="-12"/>
        </w:rPr>
        <w:t>13</w:t>
      </w:r>
      <w:r w:rsidRPr="00B85303">
        <w:rPr>
          <w:rFonts w:ascii="標楷體" w:hAnsi="標楷體" w:hint="eastAsia"/>
          <w:b/>
          <w:spacing w:val="-12"/>
        </w:rPr>
        <w:t>年度海保署推動「友善釣魚行動計畫」執行成效概況表</w:t>
      </w:r>
    </w:p>
    <w:p w:rsidR="005250F5" w:rsidRPr="00B85303" w:rsidRDefault="005250F5" w:rsidP="005250F5">
      <w:pPr>
        <w:spacing w:line="280" w:lineRule="exact"/>
        <w:ind w:leftChars="-101" w:left="-43" w:rightChars="-100" w:right="-280" w:hangingChars="100" w:hanging="240"/>
        <w:jc w:val="right"/>
        <w:rPr>
          <w:rFonts w:ascii="標楷體" w:hAnsi="標楷體" w:hint="eastAsia"/>
          <w:bCs/>
          <w:spacing w:val="-10"/>
          <w:sz w:val="24"/>
          <w:szCs w:val="24"/>
        </w:rPr>
      </w:pPr>
      <w:r w:rsidRPr="00B85303">
        <w:rPr>
          <w:rFonts w:ascii="標楷體" w:hAnsi="標楷體"/>
          <w:bCs/>
          <w:sz w:val="24"/>
          <w:szCs w:val="24"/>
        </w:rPr>
        <w:t xml:space="preserve"> </w:t>
      </w:r>
      <w:r w:rsidRPr="00B85303">
        <w:rPr>
          <w:rFonts w:ascii="標楷體" w:hAnsi="標楷體" w:hint="eastAsia"/>
          <w:bCs/>
          <w:sz w:val="24"/>
          <w:szCs w:val="24"/>
        </w:rPr>
        <w:t>單位：新臺幣千元；個</w:t>
      </w:r>
    </w:p>
    <w:tbl>
      <w:tblPr>
        <w:tblW w:w="905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79"/>
        <w:gridCol w:w="847"/>
        <w:gridCol w:w="896"/>
        <w:gridCol w:w="6330"/>
      </w:tblGrid>
      <w:tr w:rsidR="005250F5" w:rsidRPr="00B85303" w:rsidTr="005A337D">
        <w:trPr>
          <w:trHeight w:val="340"/>
          <w:tblHeader/>
          <w:jc w:val="center"/>
        </w:trPr>
        <w:tc>
          <w:tcPr>
            <w:tcW w:w="983" w:type="dxa"/>
            <w:shd w:val="clear" w:color="auto" w:fill="auto"/>
            <w:vAlign w:val="center"/>
          </w:tcPr>
          <w:p w:rsidR="005250F5" w:rsidRPr="00B85303" w:rsidRDefault="00654139" w:rsidP="00654139">
            <w:pPr>
              <w:pStyle w:val="142"/>
              <w:jc w:val="center"/>
              <w:rPr>
                <w:rFonts w:ascii="標楷體" w:hAnsi="標楷體" w:hint="eastAsia"/>
              </w:rPr>
            </w:pPr>
            <w:r>
              <w:rPr>
                <w:rFonts w:ascii="標楷體" w:hAnsi="標楷體" w:hint="eastAsia"/>
              </w:rPr>
              <w:t>市縣名</w:t>
            </w:r>
          </w:p>
        </w:tc>
        <w:tc>
          <w:tcPr>
            <w:tcW w:w="851" w:type="dxa"/>
            <w:shd w:val="clear" w:color="auto" w:fill="auto"/>
            <w:vAlign w:val="center"/>
          </w:tcPr>
          <w:p w:rsidR="005250F5" w:rsidRPr="00B85303" w:rsidRDefault="005250F5" w:rsidP="00654139">
            <w:pPr>
              <w:pStyle w:val="142"/>
              <w:jc w:val="center"/>
              <w:rPr>
                <w:rFonts w:ascii="標楷體" w:hAnsi="標楷體" w:hint="eastAsia"/>
              </w:rPr>
            </w:pPr>
            <w:r w:rsidRPr="00B85303">
              <w:rPr>
                <w:rFonts w:ascii="標楷體" w:hAnsi="標楷體" w:hint="eastAsia"/>
              </w:rPr>
              <w:t>優化釣點數量</w:t>
            </w:r>
          </w:p>
        </w:tc>
        <w:tc>
          <w:tcPr>
            <w:tcW w:w="850" w:type="dxa"/>
            <w:shd w:val="clear" w:color="auto" w:fill="auto"/>
            <w:vAlign w:val="center"/>
          </w:tcPr>
          <w:p w:rsidR="005250F5" w:rsidRPr="00B85303" w:rsidRDefault="005250F5" w:rsidP="00654139">
            <w:pPr>
              <w:pStyle w:val="142"/>
              <w:jc w:val="center"/>
              <w:rPr>
                <w:rFonts w:ascii="標楷體" w:hAnsi="標楷體"/>
              </w:rPr>
            </w:pPr>
            <w:r w:rsidRPr="00B85303">
              <w:rPr>
                <w:rFonts w:ascii="標楷體" w:hAnsi="標楷體" w:hint="eastAsia"/>
              </w:rPr>
              <w:t>補助</w:t>
            </w:r>
          </w:p>
          <w:p w:rsidR="005250F5" w:rsidRPr="00B85303" w:rsidRDefault="005250F5" w:rsidP="00654139">
            <w:pPr>
              <w:pStyle w:val="142"/>
              <w:jc w:val="center"/>
              <w:rPr>
                <w:rFonts w:ascii="標楷體" w:hAnsi="標楷體" w:hint="eastAsia"/>
              </w:rPr>
            </w:pPr>
            <w:r w:rsidRPr="00B85303">
              <w:rPr>
                <w:rFonts w:ascii="標楷體" w:hAnsi="標楷體" w:hint="eastAsia"/>
              </w:rPr>
              <w:t>總金額</w:t>
            </w:r>
          </w:p>
        </w:tc>
        <w:tc>
          <w:tcPr>
            <w:tcW w:w="6368" w:type="dxa"/>
            <w:shd w:val="clear" w:color="auto" w:fill="auto"/>
            <w:vAlign w:val="center"/>
          </w:tcPr>
          <w:p w:rsidR="005250F5" w:rsidRPr="00B85303" w:rsidRDefault="005250F5" w:rsidP="00654139">
            <w:pPr>
              <w:pStyle w:val="142"/>
              <w:jc w:val="center"/>
              <w:rPr>
                <w:rFonts w:ascii="標楷體" w:hAnsi="標楷體" w:hint="eastAsia"/>
              </w:rPr>
            </w:pPr>
            <w:r w:rsidRPr="00B85303">
              <w:rPr>
                <w:rFonts w:ascii="標楷體" w:hAnsi="標楷體" w:hint="eastAsia"/>
              </w:rPr>
              <w:t>執行成效</w:t>
            </w:r>
          </w:p>
        </w:tc>
      </w:tr>
      <w:tr w:rsidR="005250F5" w:rsidRPr="00B85303" w:rsidTr="005A337D">
        <w:trPr>
          <w:trHeight w:val="82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基隆市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r w:rsidRPr="00B85303">
              <w:rPr>
                <w:rFonts w:ascii="標楷體" w:hAnsi="標楷體"/>
              </w:rPr>
              <w:t>5</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2</w:t>
            </w:r>
            <w:r w:rsidRPr="00B85303">
              <w:rPr>
                <w:rFonts w:ascii="標楷體" w:hAnsi="標楷體"/>
              </w:rPr>
              <w:t>9,761</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進行基隆嶼磯釣系統精進提升及建置磯釣與海釣系統平臺、辦理全國性島礁磯釣比賽，及八斗子漁港垂釣區固定式防護網更新改善工程等。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新北市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7,934</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草里漁港景觀驛站工程、草里漁港友善釣客親子休憩平臺公共空間及廁所等公共設施設備改善，並辦理體驗活動等。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桃園市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1,534</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竹圍漁港釣魚區平臺加寬及鋪面設置，南岸堤面增設釣魚平臺，永安漁港設置防滑鋪面等。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苗栗縣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2</w:t>
            </w:r>
            <w:r w:rsidRPr="00B85303">
              <w:rPr>
                <w:rFonts w:ascii="標楷體" w:hAnsi="標楷體"/>
              </w:rPr>
              <w:t>4,021</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外埔漁港垂釣區南防坡堤堤面改善、新埔漁港新建釣魚平臺等。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雲林縣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4</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6,120</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臺西及金湖釣魚平臺設置、進行雲林縣整體海岸垂釣資源暨相關漁業資源調查、製作雲林沿近海垂釣及經濟性魚介貝資源手冊等。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臺南市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5</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7</w:t>
            </w:r>
            <w:r w:rsidRPr="00B85303">
              <w:rPr>
                <w:rFonts w:ascii="標楷體" w:hAnsi="標楷體"/>
              </w:rPr>
              <w:t>,587</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將軍漁港垂釣區監視系統建置、設置安全設施、垂釣區堤防彩繪、設置垂釣區停車場、建置垂釣區盥洗設施及出入口美化改善等。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高雄市</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3</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,156</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鳳鼻頭漁港及彌陀漁港進行海洋意象彩繪、增設垃圾桶、釣魚區油漆標示，及安全警示告示牌、監視系統、增設救生圈及支架、管制閘門設置、中芸漁港增設護欄等。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屏東縣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9</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,541</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塭豐漁港垂釣區鋪面整建、漁港垂釣區告示牌設施修繕及自然障礙處清除、漁港垂釣區環境清潔維護及廢棄物清理等。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宜蘭縣</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2,750</w:t>
            </w:r>
          </w:p>
        </w:tc>
        <w:tc>
          <w:tcPr>
            <w:tcW w:w="6368" w:type="dxa"/>
            <w:shd w:val="clear" w:color="auto" w:fill="auto"/>
            <w:vAlign w:val="center"/>
          </w:tcPr>
          <w:p w:rsidR="005250F5" w:rsidRPr="00B85303" w:rsidRDefault="005250F5" w:rsidP="002F1BE9">
            <w:pPr>
              <w:pStyle w:val="142"/>
              <w:rPr>
                <w:rFonts w:ascii="標楷體" w:hAnsi="標楷體" w:hint="eastAsia"/>
              </w:rPr>
            </w:pPr>
            <w:r w:rsidRPr="00B85303">
              <w:rPr>
                <w:rFonts w:ascii="標楷體" w:hAnsi="標楷體" w:hint="eastAsia"/>
              </w:rPr>
              <w:t>桶盤堀漁港港區垂釣區優化改善工程，提升桶盤堀漁港垂釣區安全及品質等。</w:t>
            </w:r>
          </w:p>
        </w:tc>
      </w:tr>
      <w:tr w:rsidR="005250F5" w:rsidRPr="00B85303" w:rsidTr="005A337D">
        <w:trPr>
          <w:trHeight w:val="340"/>
          <w:jc w:val="center"/>
        </w:trPr>
        <w:tc>
          <w:tcPr>
            <w:tcW w:w="983" w:type="dxa"/>
            <w:shd w:val="clear" w:color="auto" w:fill="auto"/>
            <w:vAlign w:val="center"/>
          </w:tcPr>
          <w:p w:rsidR="005250F5" w:rsidRPr="00B85303" w:rsidRDefault="005250F5" w:rsidP="002A7C3D">
            <w:pPr>
              <w:pStyle w:val="142"/>
              <w:jc w:val="center"/>
              <w:rPr>
                <w:rFonts w:ascii="標楷體" w:hAnsi="標楷體" w:hint="eastAsia"/>
              </w:rPr>
            </w:pPr>
            <w:r w:rsidRPr="00B85303">
              <w:rPr>
                <w:rFonts w:ascii="標楷體" w:hAnsi="標楷體" w:hint="eastAsia"/>
              </w:rPr>
              <w:t xml:space="preserve">小 </w:t>
            </w:r>
            <w:r w:rsidRPr="00B85303">
              <w:rPr>
                <w:rFonts w:ascii="標楷體" w:hAnsi="標楷體"/>
              </w:rPr>
              <w:t xml:space="preserve"> </w:t>
            </w:r>
            <w:r w:rsidRPr="00B85303">
              <w:rPr>
                <w:rFonts w:ascii="標楷體" w:hAnsi="標楷體" w:hint="eastAsia"/>
              </w:rPr>
              <w:t>計</w:t>
            </w:r>
          </w:p>
        </w:tc>
        <w:tc>
          <w:tcPr>
            <w:tcW w:w="851"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rPr>
              <w:t>76</w:t>
            </w:r>
          </w:p>
        </w:tc>
        <w:tc>
          <w:tcPr>
            <w:tcW w:w="850" w:type="dxa"/>
            <w:shd w:val="clear" w:color="auto" w:fill="auto"/>
            <w:vAlign w:val="center"/>
          </w:tcPr>
          <w:p w:rsidR="005250F5" w:rsidRPr="00B85303" w:rsidRDefault="005250F5" w:rsidP="002F1BE9">
            <w:pPr>
              <w:pStyle w:val="142"/>
              <w:jc w:val="right"/>
              <w:rPr>
                <w:rFonts w:ascii="標楷體" w:hAnsi="標楷體" w:hint="eastAsia"/>
              </w:rPr>
            </w:pPr>
            <w:r w:rsidRPr="00B85303">
              <w:rPr>
                <w:rFonts w:ascii="標楷體" w:hAnsi="標楷體" w:hint="eastAsia"/>
              </w:rPr>
              <w:t>1</w:t>
            </w:r>
            <w:r w:rsidRPr="00B85303">
              <w:rPr>
                <w:rFonts w:ascii="標楷體" w:hAnsi="標楷體"/>
              </w:rPr>
              <w:t>22,404</w:t>
            </w:r>
          </w:p>
        </w:tc>
        <w:tc>
          <w:tcPr>
            <w:tcW w:w="6368" w:type="dxa"/>
            <w:shd w:val="clear" w:color="auto" w:fill="auto"/>
            <w:vAlign w:val="center"/>
          </w:tcPr>
          <w:p w:rsidR="005250F5" w:rsidRPr="00B85303" w:rsidRDefault="005250F5" w:rsidP="002F1BE9">
            <w:pPr>
              <w:pStyle w:val="142"/>
              <w:rPr>
                <w:rFonts w:ascii="標楷體" w:hAnsi="標楷體" w:hint="eastAsia"/>
              </w:rPr>
            </w:pPr>
          </w:p>
        </w:tc>
      </w:tr>
    </w:tbl>
    <w:p w:rsidR="005250F5" w:rsidRPr="00B85303" w:rsidRDefault="005250F5" w:rsidP="005250F5">
      <w:pPr>
        <w:spacing w:line="280" w:lineRule="exact"/>
        <w:ind w:leftChars="-100" w:left="-40" w:hangingChars="100" w:hanging="240"/>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明：上表補助對象含漁業署主管之第一類漁港。</w:t>
      </w:r>
    </w:p>
    <w:p w:rsidR="005250F5" w:rsidRPr="00B85303" w:rsidRDefault="005250F5" w:rsidP="005250F5">
      <w:pPr>
        <w:spacing w:line="280" w:lineRule="exact"/>
        <w:ind w:leftChars="-100" w:left="-40" w:hangingChars="100" w:hanging="240"/>
        <w:rPr>
          <w:rFonts w:ascii="標楷體" w:hAnsi="標楷體" w:cs="Tahoma"/>
          <w:spacing w:val="-4"/>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w:t>
      </w:r>
    </w:p>
    <w:p w:rsidR="005250F5" w:rsidRPr="00B85303" w:rsidRDefault="005250F5" w:rsidP="005250F5">
      <w:pPr>
        <w:spacing w:line="460" w:lineRule="exact"/>
        <w:ind w:leftChars="-100" w:left="978" w:rightChars="-100" w:right="-280" w:hangingChars="449" w:hanging="1258"/>
        <w:rPr>
          <w:rFonts w:ascii="標楷體" w:hAnsi="標楷體"/>
          <w:b/>
          <w:spacing w:val="-10"/>
        </w:rPr>
      </w:pPr>
      <w:r w:rsidRPr="00B85303">
        <w:rPr>
          <w:rFonts w:ascii="標楷體" w:hAnsi="標楷體" w:hint="eastAsia"/>
          <w:b/>
        </w:rPr>
        <w:t>表3</w:t>
      </w:r>
      <w:r w:rsidRPr="00B85303">
        <w:rPr>
          <w:rFonts w:ascii="標楷體" w:hAnsi="標楷體"/>
          <w:b/>
        </w:rPr>
        <w:t xml:space="preserve"> </w:t>
      </w:r>
      <w:r w:rsidRPr="00B85303">
        <w:rPr>
          <w:rFonts w:ascii="標楷體" w:hAnsi="標楷體" w:hint="eastAsia"/>
          <w:b/>
          <w:spacing w:val="-20"/>
        </w:rPr>
        <w:t>110至113年度海保署推動「友善釣魚行動計畫」補助地方政府經費明細表</w:t>
      </w:r>
    </w:p>
    <w:p w:rsidR="005250F5" w:rsidRPr="00B85303" w:rsidRDefault="005250F5" w:rsidP="005250F5">
      <w:pPr>
        <w:spacing w:line="280" w:lineRule="exact"/>
        <w:ind w:leftChars="-101" w:left="-43" w:rightChars="-100" w:right="-280" w:hangingChars="100" w:hanging="240"/>
        <w:jc w:val="right"/>
        <w:rPr>
          <w:rFonts w:ascii="標楷體" w:hAnsi="標楷體" w:hint="eastAsia"/>
          <w:bCs/>
          <w:spacing w:val="-10"/>
          <w:sz w:val="24"/>
          <w:szCs w:val="24"/>
        </w:rPr>
      </w:pPr>
      <w:r w:rsidRPr="00B85303">
        <w:rPr>
          <w:rFonts w:ascii="標楷體" w:hAnsi="標楷體"/>
          <w:bCs/>
          <w:sz w:val="24"/>
          <w:szCs w:val="24"/>
        </w:rPr>
        <w:t xml:space="preserve"> </w:t>
      </w:r>
      <w:r w:rsidRPr="00B85303">
        <w:rPr>
          <w:rFonts w:ascii="標楷體" w:hAnsi="標楷體" w:hint="eastAsia"/>
          <w:bCs/>
          <w:sz w:val="24"/>
          <w:szCs w:val="24"/>
        </w:rPr>
        <w:t>單位：新臺幣千元；個</w:t>
      </w:r>
    </w:p>
    <w:tbl>
      <w:tblPr>
        <w:tblW w:w="902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29"/>
        <w:gridCol w:w="1113"/>
        <w:gridCol w:w="1114"/>
        <w:gridCol w:w="1114"/>
        <w:gridCol w:w="1113"/>
        <w:gridCol w:w="1098"/>
        <w:gridCol w:w="1130"/>
        <w:gridCol w:w="1114"/>
      </w:tblGrid>
      <w:tr w:rsidR="005250F5" w:rsidRPr="00B85303" w:rsidTr="005A337D">
        <w:trPr>
          <w:trHeight w:val="340"/>
          <w:tblHeader/>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地方政府</w:t>
            </w:r>
          </w:p>
        </w:tc>
        <w:tc>
          <w:tcPr>
            <w:tcW w:w="1113"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年度</w:t>
            </w:r>
          </w:p>
        </w:tc>
        <w:tc>
          <w:tcPr>
            <w:tcW w:w="1114"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年度</w:t>
            </w:r>
          </w:p>
        </w:tc>
        <w:tc>
          <w:tcPr>
            <w:tcW w:w="1114"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12</w:t>
            </w:r>
            <w:r w:rsidRPr="00B85303">
              <w:rPr>
                <w:rFonts w:ascii="標楷體" w:hAnsi="標楷體" w:hint="eastAsia"/>
              </w:rPr>
              <w:t>年度</w:t>
            </w:r>
          </w:p>
        </w:tc>
        <w:tc>
          <w:tcPr>
            <w:tcW w:w="1113"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1</w:t>
            </w:r>
            <w:r w:rsidRPr="00B85303">
              <w:rPr>
                <w:rFonts w:ascii="標楷體" w:hAnsi="標楷體"/>
              </w:rPr>
              <w:t>13</w:t>
            </w:r>
            <w:r w:rsidRPr="00B85303">
              <w:rPr>
                <w:rFonts w:ascii="標楷體" w:hAnsi="標楷體" w:hint="eastAsia"/>
              </w:rPr>
              <w:t>年度</w:t>
            </w:r>
          </w:p>
        </w:tc>
        <w:tc>
          <w:tcPr>
            <w:tcW w:w="1098" w:type="dxa"/>
            <w:shd w:val="clear" w:color="auto" w:fill="D9D9D9"/>
            <w:vAlign w:val="center"/>
          </w:tcPr>
          <w:p w:rsidR="005250F5" w:rsidRPr="00B85303" w:rsidRDefault="005250F5" w:rsidP="005A337D">
            <w:pPr>
              <w:pStyle w:val="142"/>
              <w:ind w:left="863" w:hanging="880"/>
              <w:jc w:val="center"/>
              <w:rPr>
                <w:rFonts w:ascii="標楷體" w:hAnsi="標楷體" w:hint="eastAsia"/>
                <w:b/>
                <w:bCs/>
              </w:rPr>
            </w:pPr>
            <w:r w:rsidRPr="00B85303">
              <w:rPr>
                <w:rFonts w:ascii="標楷體" w:hAnsi="標楷體" w:hint="eastAsia"/>
                <w:b/>
                <w:bCs/>
              </w:rPr>
              <w:t>合計</w:t>
            </w:r>
          </w:p>
        </w:tc>
        <w:tc>
          <w:tcPr>
            <w:tcW w:w="1130" w:type="dxa"/>
            <w:vAlign w:val="center"/>
          </w:tcPr>
          <w:p w:rsidR="005250F5" w:rsidRPr="00B85303" w:rsidRDefault="005250F5" w:rsidP="005250F5">
            <w:pPr>
              <w:pStyle w:val="142"/>
              <w:ind w:left="-24" w:firstLine="24"/>
              <w:jc w:val="center"/>
              <w:rPr>
                <w:rFonts w:ascii="標楷體" w:hAnsi="標楷體" w:hint="eastAsia"/>
                <w:spacing w:val="-20"/>
              </w:rPr>
            </w:pPr>
            <w:r w:rsidRPr="00B85303">
              <w:rPr>
                <w:rFonts w:ascii="標楷體" w:hAnsi="標楷體" w:hint="eastAsia"/>
              </w:rPr>
              <w:t>已開放釣點漁港數</w:t>
            </w:r>
          </w:p>
        </w:tc>
        <w:tc>
          <w:tcPr>
            <w:tcW w:w="1114" w:type="dxa"/>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漁港數</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宜蘭縣</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,594</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9</w:t>
            </w:r>
            <w:r w:rsidRPr="00B85303">
              <w:rPr>
                <w:rFonts w:ascii="標楷體" w:hAnsi="標楷體"/>
              </w:rPr>
              <w:t>,156</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12</w:t>
            </w:r>
            <w:r w:rsidRPr="00B85303">
              <w:rPr>
                <w:rFonts w:ascii="標楷體" w:hAnsi="標楷體"/>
                <w:b/>
                <w:bCs/>
              </w:rPr>
              <w:t>,</w:t>
            </w:r>
            <w:r w:rsidRPr="00B85303">
              <w:rPr>
                <w:rFonts w:ascii="標楷體" w:hAnsi="標楷體" w:hint="eastAsia"/>
                <w:b/>
                <w:bCs/>
              </w:rPr>
              <w:t>750</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2</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0</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基隆市</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7</w:t>
            </w:r>
            <w:r w:rsidRPr="00B85303">
              <w:rPr>
                <w:rFonts w:ascii="標楷體" w:hAnsi="標楷體"/>
              </w:rPr>
              <w:t>,949</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,080</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1,364</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,368</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29</w:t>
            </w:r>
            <w:r w:rsidRPr="00B85303">
              <w:rPr>
                <w:rFonts w:ascii="標楷體" w:hAnsi="標楷體"/>
                <w:b/>
                <w:bCs/>
              </w:rPr>
              <w:t>,</w:t>
            </w:r>
            <w:r w:rsidRPr="00B85303">
              <w:rPr>
                <w:rFonts w:ascii="標楷體" w:hAnsi="標楷體" w:hint="eastAsia"/>
                <w:b/>
                <w:bCs/>
              </w:rPr>
              <w:t>761</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5</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新北市</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6</w:t>
            </w:r>
            <w:r w:rsidRPr="00B85303">
              <w:rPr>
                <w:rFonts w:ascii="標楷體" w:hAnsi="標楷體"/>
              </w:rPr>
              <w:t>,041</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,860</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r w:rsidRPr="00B85303">
              <w:rPr>
                <w:rFonts w:ascii="標楷體" w:hAnsi="標楷體"/>
              </w:rPr>
              <w:t>,689</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r w:rsidRPr="00B85303">
              <w:rPr>
                <w:rFonts w:ascii="標楷體" w:hAnsi="標楷體"/>
              </w:rPr>
              <w:t>,344</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17</w:t>
            </w:r>
            <w:r w:rsidRPr="00B85303">
              <w:rPr>
                <w:rFonts w:ascii="標楷體" w:hAnsi="標楷體"/>
                <w:b/>
                <w:bCs/>
              </w:rPr>
              <w:t>,</w:t>
            </w:r>
            <w:r w:rsidRPr="00B85303">
              <w:rPr>
                <w:rFonts w:ascii="標楷體" w:hAnsi="標楷體" w:hint="eastAsia"/>
                <w:b/>
                <w:bCs/>
              </w:rPr>
              <w:t>934</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1</w:t>
            </w:r>
            <w:r w:rsidRPr="00B85303">
              <w:rPr>
                <w:rFonts w:ascii="標楷體" w:hAnsi="標楷體"/>
              </w:rPr>
              <w:t>2</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8</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桃園市</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r w:rsidRPr="00B85303">
              <w:rPr>
                <w:rFonts w:ascii="標楷體" w:hAnsi="標楷體"/>
              </w:rPr>
              <w:t>,800</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r w:rsidRPr="00B85303">
              <w:rPr>
                <w:rFonts w:ascii="標楷體" w:hAnsi="標楷體"/>
              </w:rPr>
              <w:t>,734</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11</w:t>
            </w:r>
            <w:r w:rsidRPr="00B85303">
              <w:rPr>
                <w:rFonts w:ascii="標楷體" w:hAnsi="標楷體"/>
                <w:b/>
                <w:bCs/>
              </w:rPr>
              <w:t>,</w:t>
            </w:r>
            <w:r w:rsidRPr="00B85303">
              <w:rPr>
                <w:rFonts w:ascii="標楷體" w:hAnsi="標楷體" w:hint="eastAsia"/>
                <w:b/>
                <w:bCs/>
              </w:rPr>
              <w:t>534</w:t>
            </w:r>
          </w:p>
        </w:tc>
        <w:tc>
          <w:tcPr>
            <w:tcW w:w="1130" w:type="dxa"/>
            <w:shd w:val="clear" w:color="auto" w:fill="FFFFFF"/>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2</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r>
      <w:tr w:rsidR="005250F5" w:rsidRPr="00B85303" w:rsidTr="005A337D">
        <w:trPr>
          <w:trHeight w:val="340"/>
          <w:jc w:val="center"/>
        </w:trPr>
        <w:tc>
          <w:tcPr>
            <w:tcW w:w="1229" w:type="dxa"/>
            <w:shd w:val="clear" w:color="auto" w:fill="FFFFFF"/>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新竹縣</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114" w:type="dxa"/>
            <w:shd w:val="clear" w:color="auto" w:fill="FFFFFF"/>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FFFFFF"/>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250F5">
            <w:pPr>
              <w:pStyle w:val="142"/>
              <w:ind w:left="-24" w:firstLine="24"/>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新竹市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苗栗縣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rPr>
              <w:t>3,485</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,083</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rPr>
              <w:t>13,453</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b/>
                <w:bCs/>
              </w:rPr>
            </w:pPr>
            <w:r w:rsidRPr="00B85303">
              <w:rPr>
                <w:rFonts w:ascii="標楷體" w:hAnsi="標楷體" w:hint="eastAsia"/>
                <w:b/>
                <w:bCs/>
              </w:rPr>
              <w:t>24</w:t>
            </w:r>
            <w:r w:rsidRPr="00B85303">
              <w:rPr>
                <w:rFonts w:ascii="標楷體" w:hAnsi="標楷體"/>
                <w:b/>
                <w:bCs/>
              </w:rPr>
              <w:t>,</w:t>
            </w:r>
            <w:r w:rsidRPr="00B85303">
              <w:rPr>
                <w:rFonts w:ascii="標楷體" w:hAnsi="標楷體" w:hint="eastAsia"/>
                <w:b/>
                <w:bCs/>
              </w:rPr>
              <w:t>021</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臺中市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彰化縣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雲林縣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3,000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,120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16</w:t>
            </w:r>
            <w:r w:rsidRPr="00B85303">
              <w:rPr>
                <w:rFonts w:ascii="標楷體" w:hAnsi="標楷體"/>
                <w:b/>
                <w:bCs/>
              </w:rPr>
              <w:t>,</w:t>
            </w:r>
            <w:r w:rsidRPr="00B85303">
              <w:rPr>
                <w:rFonts w:ascii="標楷體" w:hAnsi="標楷體" w:hint="eastAsia"/>
                <w:b/>
                <w:bCs/>
              </w:rPr>
              <w:t>120</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嘉義縣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9</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臺南市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10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,039</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,732</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rPr>
              <w:t>1,106</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b/>
                <w:bCs/>
              </w:rPr>
            </w:pPr>
            <w:r w:rsidRPr="00B85303">
              <w:rPr>
                <w:rFonts w:ascii="標楷體" w:hAnsi="標楷體" w:hint="eastAsia"/>
                <w:b/>
                <w:bCs/>
              </w:rPr>
              <w:t>7</w:t>
            </w:r>
            <w:r w:rsidRPr="00B85303">
              <w:rPr>
                <w:rFonts w:ascii="標楷體" w:hAnsi="標楷體"/>
                <w:b/>
                <w:bCs/>
              </w:rPr>
              <w:t>,</w:t>
            </w:r>
            <w:r w:rsidRPr="00B85303">
              <w:rPr>
                <w:rFonts w:ascii="標楷體" w:hAnsi="標楷體" w:hint="eastAsia"/>
                <w:b/>
                <w:bCs/>
              </w:rPr>
              <w:t>587</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高雄市</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,156</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w:t>
            </w:r>
            <w:r w:rsidRPr="00B85303">
              <w:rPr>
                <w:rFonts w:ascii="標楷體" w:hAnsi="標楷體"/>
                <w:b/>
                <w:bCs/>
              </w:rPr>
              <w:t>,</w:t>
            </w:r>
            <w:r w:rsidRPr="00B85303">
              <w:rPr>
                <w:rFonts w:ascii="標楷體" w:hAnsi="標楷體" w:hint="eastAsia"/>
                <w:b/>
                <w:bCs/>
              </w:rPr>
              <w:t>156</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16</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屏東縣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40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r w:rsidRPr="00B85303">
              <w:rPr>
                <w:rFonts w:ascii="標楷體" w:hAnsi="標楷體"/>
              </w:rPr>
              <w:t>40</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r w:rsidRPr="00B85303">
              <w:rPr>
                <w:rFonts w:ascii="標楷體" w:hAnsi="標楷體"/>
              </w:rPr>
              <w:t>42</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19</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w:t>
            </w:r>
            <w:r w:rsidRPr="00B85303">
              <w:rPr>
                <w:rFonts w:ascii="標楷體" w:hAnsi="標楷體"/>
                <w:b/>
                <w:bCs/>
              </w:rPr>
              <w:t>,</w:t>
            </w:r>
            <w:r w:rsidRPr="00B85303">
              <w:rPr>
                <w:rFonts w:ascii="標楷體" w:hAnsi="標楷體" w:hint="eastAsia"/>
                <w:b/>
                <w:bCs/>
              </w:rPr>
              <w:t>541</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7</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2</w:t>
            </w:r>
            <w:r w:rsidRPr="00B85303">
              <w:rPr>
                <w:rFonts w:ascii="標楷體" w:hAnsi="標楷體"/>
              </w:rPr>
              <w:t>1</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花蓮縣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臺東縣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1</w:t>
            </w:r>
            <w:r w:rsidRPr="00B85303">
              <w:rPr>
                <w:rFonts w:ascii="標楷體" w:hAnsi="標楷體"/>
              </w:rPr>
              <w:t>4</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澎湖縣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6</w:t>
            </w:r>
            <w:r w:rsidRPr="00B85303">
              <w:rPr>
                <w:rFonts w:ascii="標楷體" w:hAnsi="標楷體"/>
              </w:rPr>
              <w:t>7</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金門縣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3</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4</w:t>
            </w:r>
          </w:p>
        </w:tc>
      </w:tr>
      <w:tr w:rsidR="005250F5" w:rsidRPr="00B85303" w:rsidTr="005A337D">
        <w:trPr>
          <w:trHeight w:val="340"/>
          <w:jc w:val="center"/>
        </w:trPr>
        <w:tc>
          <w:tcPr>
            <w:tcW w:w="1229" w:type="dxa"/>
            <w:shd w:val="clear" w:color="auto" w:fill="auto"/>
            <w:vAlign w:val="center"/>
          </w:tcPr>
          <w:p w:rsidR="005250F5" w:rsidRPr="00B85303" w:rsidRDefault="005250F5" w:rsidP="005A337D">
            <w:pPr>
              <w:pStyle w:val="142"/>
              <w:ind w:left="864" w:hanging="881"/>
              <w:jc w:val="center"/>
              <w:rPr>
                <w:rFonts w:ascii="標楷體" w:hAnsi="標楷體" w:hint="eastAsia"/>
              </w:rPr>
            </w:pPr>
            <w:r w:rsidRPr="00B85303">
              <w:rPr>
                <w:rFonts w:ascii="標楷體" w:hAnsi="標楷體" w:hint="eastAsia"/>
              </w:rPr>
              <w:t>連江縣</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4"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113" w:type="dxa"/>
            <w:shd w:val="clear" w:color="auto" w:fill="auto"/>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w:t>
            </w:r>
          </w:p>
        </w:tc>
        <w:tc>
          <w:tcPr>
            <w:tcW w:w="1130"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0</w:t>
            </w:r>
          </w:p>
        </w:tc>
        <w:tc>
          <w:tcPr>
            <w:tcW w:w="1114" w:type="dxa"/>
            <w:vAlign w:val="center"/>
          </w:tcPr>
          <w:p w:rsidR="005250F5" w:rsidRPr="00B85303" w:rsidRDefault="005250F5" w:rsidP="005A337D">
            <w:pPr>
              <w:pStyle w:val="142"/>
              <w:ind w:left="864" w:hanging="881"/>
              <w:jc w:val="right"/>
              <w:rPr>
                <w:rFonts w:ascii="標楷體" w:hAnsi="標楷體" w:hint="eastAsia"/>
              </w:rPr>
            </w:pPr>
            <w:r w:rsidRPr="00B85303">
              <w:rPr>
                <w:rFonts w:ascii="標楷體" w:hAnsi="標楷體" w:hint="eastAsia"/>
              </w:rPr>
              <w:t>5</w:t>
            </w:r>
          </w:p>
        </w:tc>
      </w:tr>
      <w:tr w:rsidR="005250F5" w:rsidRPr="00B85303" w:rsidTr="005A337D">
        <w:trPr>
          <w:trHeight w:val="340"/>
          <w:jc w:val="center"/>
        </w:trPr>
        <w:tc>
          <w:tcPr>
            <w:tcW w:w="1229" w:type="dxa"/>
            <w:shd w:val="clear" w:color="auto" w:fill="D9D9D9"/>
            <w:vAlign w:val="center"/>
          </w:tcPr>
          <w:p w:rsidR="005250F5" w:rsidRPr="00B85303" w:rsidRDefault="005250F5" w:rsidP="005A337D">
            <w:pPr>
              <w:pStyle w:val="142"/>
              <w:ind w:left="863" w:hanging="880"/>
              <w:jc w:val="center"/>
              <w:rPr>
                <w:rFonts w:ascii="標楷體" w:hAnsi="標楷體" w:hint="eastAsia"/>
                <w:b/>
                <w:bCs/>
              </w:rPr>
            </w:pPr>
            <w:r w:rsidRPr="00B85303">
              <w:rPr>
                <w:rFonts w:ascii="標楷體" w:hAnsi="標楷體" w:hint="eastAsia"/>
                <w:b/>
                <w:bCs/>
              </w:rPr>
              <w:t xml:space="preserve">小 </w:t>
            </w:r>
            <w:r w:rsidRPr="00B85303">
              <w:rPr>
                <w:rFonts w:ascii="標楷體" w:hAnsi="標楷體"/>
                <w:b/>
                <w:bCs/>
              </w:rPr>
              <w:t xml:space="preserve"> </w:t>
            </w:r>
            <w:r w:rsidRPr="00B85303">
              <w:rPr>
                <w:rFonts w:ascii="標楷體" w:hAnsi="標楷體" w:hint="eastAsia"/>
                <w:b/>
                <w:bCs/>
              </w:rPr>
              <w:t>計</w:t>
            </w:r>
          </w:p>
        </w:tc>
        <w:tc>
          <w:tcPr>
            <w:tcW w:w="1113"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3</w:t>
            </w:r>
            <w:r w:rsidRPr="00B85303">
              <w:rPr>
                <w:rFonts w:ascii="標楷體" w:hAnsi="標楷體"/>
                <w:b/>
                <w:bCs/>
              </w:rPr>
              <w:t>3,996</w:t>
            </w:r>
          </w:p>
        </w:tc>
        <w:tc>
          <w:tcPr>
            <w:tcW w:w="1114"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2</w:t>
            </w:r>
            <w:r w:rsidRPr="00B85303">
              <w:rPr>
                <w:rFonts w:ascii="標楷體" w:hAnsi="標楷體"/>
                <w:b/>
                <w:bCs/>
              </w:rPr>
              <w:t>1,658</w:t>
            </w:r>
          </w:p>
        </w:tc>
        <w:tc>
          <w:tcPr>
            <w:tcW w:w="1114"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3</w:t>
            </w:r>
            <w:r w:rsidRPr="00B85303">
              <w:rPr>
                <w:rFonts w:ascii="標楷體" w:hAnsi="標楷體"/>
                <w:b/>
                <w:bCs/>
              </w:rPr>
              <w:t>1,204</w:t>
            </w:r>
          </w:p>
        </w:tc>
        <w:tc>
          <w:tcPr>
            <w:tcW w:w="1113"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3</w:t>
            </w:r>
            <w:r w:rsidRPr="00B85303">
              <w:rPr>
                <w:rFonts w:ascii="標楷體" w:hAnsi="標楷體"/>
                <w:b/>
                <w:bCs/>
              </w:rPr>
              <w:t>5,546</w:t>
            </w:r>
          </w:p>
        </w:tc>
        <w:tc>
          <w:tcPr>
            <w:tcW w:w="1098"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122</w:t>
            </w:r>
            <w:r w:rsidRPr="00B85303">
              <w:rPr>
                <w:rFonts w:ascii="標楷體" w:hAnsi="標楷體"/>
                <w:b/>
                <w:bCs/>
              </w:rPr>
              <w:t>,</w:t>
            </w:r>
            <w:r w:rsidRPr="00B85303">
              <w:rPr>
                <w:rFonts w:ascii="標楷體" w:hAnsi="標楷體" w:hint="eastAsia"/>
                <w:b/>
                <w:bCs/>
              </w:rPr>
              <w:t>404</w:t>
            </w:r>
          </w:p>
        </w:tc>
        <w:tc>
          <w:tcPr>
            <w:tcW w:w="1130"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43</w:t>
            </w:r>
          </w:p>
        </w:tc>
        <w:tc>
          <w:tcPr>
            <w:tcW w:w="1114" w:type="dxa"/>
            <w:shd w:val="clear" w:color="auto" w:fill="D9D9D9"/>
            <w:vAlign w:val="center"/>
          </w:tcPr>
          <w:p w:rsidR="005250F5" w:rsidRPr="00B85303" w:rsidRDefault="005250F5" w:rsidP="005A337D">
            <w:pPr>
              <w:pStyle w:val="142"/>
              <w:ind w:left="863" w:hanging="880"/>
              <w:jc w:val="right"/>
              <w:rPr>
                <w:rFonts w:ascii="標楷體" w:hAnsi="標楷體" w:hint="eastAsia"/>
                <w:b/>
                <w:bCs/>
              </w:rPr>
            </w:pPr>
            <w:r w:rsidRPr="00B85303">
              <w:rPr>
                <w:rFonts w:ascii="標楷體" w:hAnsi="標楷體" w:hint="eastAsia"/>
                <w:b/>
                <w:bCs/>
              </w:rPr>
              <w:t>221</w:t>
            </w:r>
          </w:p>
        </w:tc>
      </w:tr>
    </w:tbl>
    <w:p w:rsidR="005250F5" w:rsidRPr="00B85303" w:rsidRDefault="005250F5" w:rsidP="005250F5">
      <w:pPr>
        <w:spacing w:line="280" w:lineRule="exact"/>
        <w:ind w:leftChars="-101" w:left="838" w:rightChars="-100" w:right="-280" w:hangingChars="467" w:hanging="1121"/>
        <w:rPr>
          <w:rFonts w:ascii="標楷體" w:hAnsi="標楷體"/>
          <w:sz w:val="24"/>
        </w:rPr>
      </w:pPr>
      <w:r w:rsidRPr="00B85303">
        <w:rPr>
          <w:rFonts w:ascii="標楷體" w:hAnsi="標楷體" w:hint="eastAsia"/>
          <w:sz w:val="24"/>
        </w:rPr>
        <w:t xml:space="preserve">說 </w:t>
      </w:r>
      <w:r w:rsidRPr="00B85303">
        <w:rPr>
          <w:rFonts w:ascii="標楷體" w:hAnsi="標楷體"/>
          <w:sz w:val="24"/>
        </w:rPr>
        <w:t xml:space="preserve">   </w:t>
      </w:r>
      <w:r w:rsidRPr="00B85303">
        <w:rPr>
          <w:rFonts w:ascii="標楷體" w:hAnsi="標楷體" w:hint="eastAsia"/>
          <w:sz w:val="24"/>
        </w:rPr>
        <w:t>明：上表已開放釣點漁港數含漁業署主管並由地方政府代管之第一類漁港，包括八斗子、新竹、東港鹽埔、安平、烏石等</w:t>
      </w:r>
      <w:r w:rsidRPr="00B85303">
        <w:rPr>
          <w:rFonts w:ascii="標楷體" w:hAnsi="標楷體"/>
          <w:sz w:val="24"/>
        </w:rPr>
        <w:t>5</w:t>
      </w:r>
      <w:r w:rsidRPr="00B85303">
        <w:rPr>
          <w:rFonts w:ascii="標楷體" w:hAnsi="標楷體" w:hint="eastAsia"/>
          <w:sz w:val="24"/>
        </w:rPr>
        <w:t>個漁港。</w:t>
      </w:r>
    </w:p>
    <w:p w:rsidR="005250F5" w:rsidRPr="00B85303" w:rsidRDefault="005250F5" w:rsidP="005250F5">
      <w:pPr>
        <w:spacing w:line="280" w:lineRule="exact"/>
        <w:ind w:leftChars="-101" w:left="838" w:rightChars="-100" w:right="-280" w:hangingChars="467" w:hanging="1121"/>
        <w:rPr>
          <w:rFonts w:ascii="標楷體" w:hAnsi="標楷體"/>
          <w:sz w:val="24"/>
        </w:rPr>
      </w:pPr>
      <w:r w:rsidRPr="00B85303">
        <w:rPr>
          <w:rFonts w:ascii="標楷體" w:hAnsi="標楷體" w:hint="eastAsia"/>
          <w:sz w:val="24"/>
        </w:rPr>
        <w:t>資料來源：</w:t>
      </w:r>
      <w:r w:rsidRPr="00B85303">
        <w:rPr>
          <w:rFonts w:ascii="標楷體" w:hAnsi="標楷體" w:hint="eastAsia"/>
          <w:spacing w:val="-4"/>
          <w:sz w:val="24"/>
        </w:rPr>
        <w:t>海保</w:t>
      </w:r>
      <w:r w:rsidRPr="00B85303">
        <w:rPr>
          <w:rFonts w:ascii="標楷體" w:hAnsi="標楷體" w:cs="Tahoma" w:hint="eastAsia"/>
          <w:spacing w:val="-4"/>
          <w:sz w:val="24"/>
        </w:rPr>
        <w:t>署提供1</w:t>
      </w:r>
      <w:r w:rsidRPr="00B85303">
        <w:rPr>
          <w:rFonts w:ascii="標楷體" w:hAnsi="標楷體" w:cs="Tahoma"/>
          <w:spacing w:val="-4"/>
          <w:sz w:val="24"/>
        </w:rPr>
        <w:t>10</w:t>
      </w:r>
      <w:r w:rsidRPr="00B85303">
        <w:rPr>
          <w:rFonts w:ascii="標楷體" w:hAnsi="標楷體" w:cs="Tahoma" w:hint="eastAsia"/>
          <w:spacing w:val="-4"/>
          <w:sz w:val="24"/>
        </w:rPr>
        <w:t>至1</w:t>
      </w:r>
      <w:r w:rsidRPr="00B85303">
        <w:rPr>
          <w:rFonts w:ascii="標楷體" w:hAnsi="標楷體" w:cs="Tahoma"/>
          <w:spacing w:val="-4"/>
          <w:sz w:val="24"/>
        </w:rPr>
        <w:t>13</w:t>
      </w:r>
      <w:r w:rsidRPr="00B85303">
        <w:rPr>
          <w:rFonts w:ascii="標楷體" w:hAnsi="標楷體" w:cs="Tahoma" w:hint="eastAsia"/>
          <w:spacing w:val="-4"/>
          <w:sz w:val="24"/>
        </w:rPr>
        <w:t>年度補助經費，餘由本中心整理；已開放釣點漁港數</w:t>
      </w:r>
      <w:r w:rsidRPr="00B85303">
        <w:rPr>
          <w:rFonts w:ascii="標楷體" w:hAnsi="標楷體" w:cs="新細明體" w:hint="eastAsia"/>
          <w:spacing w:val="-4"/>
          <w:sz w:val="24"/>
        </w:rPr>
        <w:t>係依114年8月25日海保署公告之全臺釣點更新公開資訊表；</w:t>
      </w:r>
      <w:r w:rsidRPr="00B85303">
        <w:rPr>
          <w:rFonts w:ascii="標楷體" w:hAnsi="標楷體" w:cs="Tahoma" w:hint="eastAsia"/>
          <w:spacing w:val="-4"/>
          <w:sz w:val="24"/>
        </w:rPr>
        <w:t>漁港數係引自漁業署官網1</w:t>
      </w:r>
      <w:r w:rsidRPr="00B85303">
        <w:rPr>
          <w:rFonts w:ascii="標楷體" w:hAnsi="標楷體" w:cs="Tahoma"/>
          <w:spacing w:val="-4"/>
          <w:sz w:val="24"/>
        </w:rPr>
        <w:t>13</w:t>
      </w:r>
      <w:r w:rsidRPr="00B85303">
        <w:rPr>
          <w:rFonts w:ascii="標楷體" w:hAnsi="標楷體" w:cs="Tahoma" w:hint="eastAsia"/>
          <w:spacing w:val="-4"/>
          <w:sz w:val="24"/>
        </w:rPr>
        <w:t>年1</w:t>
      </w:r>
      <w:r w:rsidRPr="00B85303">
        <w:rPr>
          <w:rFonts w:ascii="標楷體" w:hAnsi="標楷體" w:cs="Tahoma"/>
          <w:spacing w:val="-4"/>
          <w:sz w:val="24"/>
        </w:rPr>
        <w:t>0</w:t>
      </w:r>
      <w:r w:rsidRPr="00B85303">
        <w:rPr>
          <w:rFonts w:ascii="標楷體" w:hAnsi="標楷體" w:cs="Tahoma" w:hint="eastAsia"/>
          <w:spacing w:val="-4"/>
          <w:sz w:val="24"/>
        </w:rPr>
        <w:t>月2</w:t>
      </w:r>
      <w:r w:rsidRPr="00B85303">
        <w:rPr>
          <w:rFonts w:ascii="標楷體" w:hAnsi="標楷體" w:cs="Tahoma"/>
          <w:spacing w:val="-4"/>
          <w:sz w:val="24"/>
        </w:rPr>
        <w:t>4</w:t>
      </w:r>
      <w:r w:rsidRPr="00B85303">
        <w:rPr>
          <w:rFonts w:ascii="標楷體" w:hAnsi="標楷體" w:cs="Tahoma" w:hint="eastAsia"/>
          <w:spacing w:val="-4"/>
          <w:sz w:val="24"/>
        </w:rPr>
        <w:t>日公告修正「漁港類別及名稱一覽表」(迄1</w:t>
      </w:r>
      <w:r w:rsidRPr="00B85303">
        <w:rPr>
          <w:rFonts w:ascii="標楷體" w:hAnsi="標楷體" w:cs="Tahoma"/>
          <w:spacing w:val="-4"/>
          <w:sz w:val="24"/>
        </w:rPr>
        <w:t>14</w:t>
      </w:r>
      <w:r w:rsidRPr="00B85303">
        <w:rPr>
          <w:rFonts w:ascii="標楷體" w:hAnsi="標楷體" w:cs="Tahoma" w:hint="eastAsia"/>
          <w:spacing w:val="-4"/>
          <w:sz w:val="24"/>
        </w:rPr>
        <w:t>年9月</w:t>
      </w:r>
      <w:r w:rsidR="000C7CF8" w:rsidRPr="00B85303">
        <w:rPr>
          <w:rFonts w:ascii="標楷體" w:hAnsi="標楷體" w:cs="Tahoma" w:hint="eastAsia"/>
          <w:spacing w:val="-4"/>
          <w:sz w:val="24"/>
        </w:rPr>
        <w:t>2</w:t>
      </w:r>
      <w:r w:rsidRPr="00B85303">
        <w:rPr>
          <w:rFonts w:ascii="標楷體" w:hAnsi="標楷體" w:cs="Tahoma" w:hint="eastAsia"/>
          <w:spacing w:val="-4"/>
          <w:sz w:val="24"/>
        </w:rPr>
        <w:t>9日查詢之最新版)</w:t>
      </w:r>
      <w:r w:rsidRPr="00B85303">
        <w:rPr>
          <w:rFonts w:ascii="標楷體" w:hAnsi="標楷體" w:hint="eastAsia"/>
          <w:spacing w:val="-4"/>
          <w:sz w:val="24"/>
        </w:rPr>
        <w:t>。</w:t>
      </w:r>
    </w:p>
    <w:p w:rsidR="005250F5" w:rsidRPr="00B85303" w:rsidRDefault="005250F5" w:rsidP="005250F5">
      <w:pPr>
        <w:ind w:left="560" w:firstLine="560"/>
        <w:rPr>
          <w:rFonts w:ascii="標楷體" w:hAnsi="標楷體"/>
        </w:rPr>
      </w:pPr>
      <w:r w:rsidRPr="00B85303">
        <w:rPr>
          <w:rFonts w:ascii="標楷體" w:hAnsi="標楷體" w:hint="eastAsia"/>
        </w:rPr>
        <w:t>綜上，海保署於109年5月發布「向海致敬-臺灣友善釣魚行動方案」，並自110年度起推動「臺灣海域生態環境守護計畫」及「臺灣海域生態守護計畫」納編友善釣魚相關經費；惟</w:t>
      </w:r>
      <w:r w:rsidR="00654139">
        <w:rPr>
          <w:rFonts w:ascii="標楷體" w:hAnsi="標楷體" w:hint="eastAsia"/>
        </w:rPr>
        <w:t>迄</w:t>
      </w:r>
      <w:r w:rsidRPr="00B85303">
        <w:rPr>
          <w:rFonts w:ascii="標楷體" w:hAnsi="標楷體" w:hint="eastAsia"/>
        </w:rPr>
        <w:t>114年8月公告開放156處垂釣活動釣點，尚待全面盤點相關管理情形，又</w:t>
      </w:r>
      <w:r w:rsidR="00654139" w:rsidRPr="00654139">
        <w:rPr>
          <w:rFonts w:ascii="標楷體" w:hAnsi="標楷體" w:hint="eastAsia"/>
        </w:rPr>
        <w:t>截</w:t>
      </w:r>
      <w:r w:rsidR="00654139" w:rsidRPr="00654139">
        <w:rPr>
          <w:rFonts w:ascii="標楷體" w:hAnsi="標楷體" w:cs="新細明體" w:hint="eastAsia"/>
        </w:rPr>
        <w:t>至</w:t>
      </w:r>
      <w:r w:rsidR="00F34E6E" w:rsidRPr="00654139">
        <w:rPr>
          <w:rFonts w:ascii="標楷體" w:hAnsi="標楷體" w:hint="eastAsia"/>
        </w:rPr>
        <w:t>114年9月</w:t>
      </w:r>
      <w:r w:rsidR="00F34E6E" w:rsidRPr="00B85303">
        <w:rPr>
          <w:rFonts w:ascii="標楷體" w:hAnsi="標楷體" w:hint="eastAsia"/>
        </w:rPr>
        <w:t>全國221個漁港中開放釣點之漁港僅43個，涵蓋率為19.46%</w:t>
      </w:r>
      <w:r w:rsidRPr="00B85303">
        <w:rPr>
          <w:rFonts w:ascii="標楷體" w:hAnsi="標楷體" w:hint="eastAsia"/>
        </w:rPr>
        <w:t>，</w:t>
      </w:r>
      <w:r w:rsidR="00F34E6E" w:rsidRPr="00B85303">
        <w:rPr>
          <w:rFonts w:ascii="標楷體" w:hAnsi="標楷體" w:hint="eastAsia"/>
        </w:rPr>
        <w:t>未及二成，允宜賡續精進，</w:t>
      </w:r>
      <w:r w:rsidRPr="00B85303">
        <w:rPr>
          <w:rFonts w:ascii="標楷體" w:hAnsi="標楷體" w:hint="eastAsia"/>
        </w:rPr>
        <w:t>達到資源保育及永續之目標，並提供釣友友善安全之釣魚環境。</w:t>
      </w:r>
      <w:r w:rsidRPr="00B85303">
        <w:rPr>
          <w:rFonts w:ascii="標楷體" w:hAnsi="標楷體"/>
        </w:rPr>
        <w:t xml:space="preserve"> </w:t>
      </w:r>
    </w:p>
    <w:p w:rsidR="00D64FC1" w:rsidRPr="00B85303" w:rsidRDefault="00D64FC1" w:rsidP="005250F5">
      <w:pPr>
        <w:ind w:left="560" w:firstLine="560"/>
        <w:rPr>
          <w:rFonts w:ascii="標楷體" w:hAnsi="標楷體"/>
        </w:rPr>
      </w:pPr>
    </w:p>
    <w:p w:rsidR="00D64FC1" w:rsidRPr="00B85303" w:rsidRDefault="002163CF" w:rsidP="00D64FC1">
      <w:pPr>
        <w:pStyle w:val="14"/>
        <w:ind w:left="580" w:hanging="580"/>
        <w:rPr>
          <w:rFonts w:ascii="標楷體" w:eastAsia="標楷體" w:hAnsi="標楷體" w:hint="eastAsia"/>
        </w:rPr>
      </w:pPr>
      <w:bookmarkStart w:id="30" w:name="_Toc212448418"/>
      <w:r w:rsidRPr="002163CF">
        <w:rPr>
          <w:rStyle w:val="affe"/>
          <w:rFonts w:ascii="標楷體" w:eastAsia="標楷體" w:hAnsi="標楷體" w:hint="eastAsia"/>
          <w:bCs/>
        </w:rPr>
        <w:t>九</w:t>
      </w:r>
      <w:r w:rsidR="00D64FC1" w:rsidRPr="002163CF">
        <w:rPr>
          <w:rStyle w:val="affe"/>
          <w:rFonts w:ascii="標楷體" w:eastAsia="標楷體" w:hAnsi="標楷體" w:hint="eastAsia"/>
          <w:bCs/>
        </w:rPr>
        <w:t>、部分港口管理</w:t>
      </w:r>
      <w:r w:rsidR="00D64FC1" w:rsidRPr="00B85303">
        <w:rPr>
          <w:rStyle w:val="affe"/>
          <w:rFonts w:ascii="標楷體" w:eastAsia="標楷體" w:hAnsi="標楷體" w:hint="eastAsia"/>
          <w:bCs/>
        </w:rPr>
        <w:t>機關尚未依113年度增修規定辦理港口底泥監測，</w:t>
      </w:r>
      <w:r w:rsidR="004E4F26">
        <w:rPr>
          <w:rStyle w:val="affe"/>
          <w:rFonts w:ascii="標楷體" w:eastAsia="標楷體" w:hAnsi="標楷體" w:hint="eastAsia"/>
          <w:bCs/>
        </w:rPr>
        <w:t>已辦理監測之第一類漁港均有重金屬超標情事，</w:t>
      </w:r>
      <w:r w:rsidR="00D64FC1" w:rsidRPr="00B85303">
        <w:rPr>
          <w:rStyle w:val="affe"/>
          <w:rFonts w:ascii="標楷體" w:eastAsia="標楷體" w:hAnsi="標楷體" w:hint="eastAsia"/>
          <w:bCs/>
        </w:rPr>
        <w:t>又</w:t>
      </w:r>
      <w:r w:rsidR="00D64FC1" w:rsidRPr="00B85303">
        <w:rPr>
          <w:rStyle w:val="affe"/>
          <w:rFonts w:ascii="標楷體" w:eastAsia="標楷體" w:hAnsi="標楷體" w:cs="新細明體" w:hint="eastAsia"/>
          <w:bCs/>
        </w:rPr>
        <w:t>113年度後尚無追踨</w:t>
      </w:r>
      <w:r w:rsidR="00D64FC1" w:rsidRPr="00B85303">
        <w:rPr>
          <w:rStyle w:val="affe"/>
          <w:rFonts w:ascii="標楷體" w:eastAsia="標楷體" w:hAnsi="標楷體" w:hint="eastAsia"/>
          <w:bCs/>
        </w:rPr>
        <w:t>漁港水質檢測</w:t>
      </w:r>
      <w:r w:rsidR="00D64FC1" w:rsidRPr="00B85303">
        <w:rPr>
          <w:rStyle w:val="affe"/>
          <w:rFonts w:ascii="標楷體" w:eastAsia="標楷體" w:hAnsi="標楷體" w:cs="新細明體" w:hint="eastAsia"/>
          <w:bCs/>
        </w:rPr>
        <w:t>達成率之目標值</w:t>
      </w:r>
      <w:r w:rsidR="00D64FC1" w:rsidRPr="00B85303">
        <w:rPr>
          <w:rFonts w:ascii="標楷體" w:eastAsia="標楷體" w:hAnsi="標楷體" w:hint="eastAsia"/>
          <w:bCs/>
        </w:rPr>
        <w:t>，允宜賡續精進</w:t>
      </w:r>
      <w:bookmarkEnd w:id="30"/>
    </w:p>
    <w:p w:rsidR="00D64FC1" w:rsidRPr="00B85303" w:rsidRDefault="00D64FC1" w:rsidP="00D64FC1">
      <w:pPr>
        <w:ind w:left="560" w:firstLine="560"/>
        <w:rPr>
          <w:rFonts w:ascii="標楷體" w:hAnsi="標楷體"/>
        </w:rPr>
      </w:pPr>
      <w:r w:rsidRPr="00B85303">
        <w:rPr>
          <w:rFonts w:ascii="標楷體" w:hAnsi="標楷體" w:hint="eastAsia"/>
        </w:rPr>
        <w:t>海保署115年度預算案「海洋保育業務-污染防治潔淨海洋計畫」項下編列辦理國內港區水質及底泥調查所需經費960萬元。經查：</w:t>
      </w:r>
    </w:p>
    <w:p w:rsidR="00D64FC1" w:rsidRPr="00B85303" w:rsidRDefault="00D64FC1" w:rsidP="00D64FC1">
      <w:pPr>
        <w:pStyle w:val="a4"/>
        <w:ind w:left="840" w:hanging="280"/>
        <w:rPr>
          <w:rFonts w:ascii="標楷體" w:hAnsi="標楷體"/>
          <w:b/>
          <w:bCs/>
        </w:rPr>
      </w:pPr>
      <w:r w:rsidRPr="00B85303">
        <w:rPr>
          <w:rFonts w:ascii="標楷體" w:hAnsi="標楷體" w:hint="eastAsia"/>
          <w:b/>
          <w:bCs/>
        </w:rPr>
        <w:t>(一)部分港口管理機關尚未依113年度增修規定辦理底泥監測</w:t>
      </w:r>
    </w:p>
    <w:p w:rsidR="00D64FC1" w:rsidRPr="00B85303" w:rsidRDefault="00D64FC1" w:rsidP="00D64FC1">
      <w:pPr>
        <w:pStyle w:val="123"/>
        <w:ind w:left="1120" w:hanging="280"/>
        <w:rPr>
          <w:rFonts w:ascii="標楷體" w:hAnsi="標楷體"/>
        </w:rPr>
      </w:pPr>
      <w:r w:rsidRPr="00B85303">
        <w:rPr>
          <w:rFonts w:ascii="標楷體" w:hAnsi="標楷體" w:hint="eastAsia"/>
        </w:rPr>
        <w:t>1.1</w:t>
      </w:r>
      <w:r w:rsidRPr="00B85303">
        <w:rPr>
          <w:rFonts w:ascii="標楷體" w:hAnsi="標楷體"/>
        </w:rPr>
        <w:t>13</w:t>
      </w:r>
      <w:r w:rsidRPr="00B85303">
        <w:rPr>
          <w:rFonts w:ascii="標楷體" w:hAnsi="標楷體" w:hint="eastAsia"/>
        </w:rPr>
        <w:t>年4月增訂海域環境監測及監測站設置辦法第4條規定</w:t>
      </w:r>
      <w:r w:rsidRPr="00B85303">
        <w:rPr>
          <w:rStyle w:val="aff"/>
          <w:rFonts w:ascii="標楷體" w:hAnsi="標楷體"/>
        </w:rPr>
        <w:footnoteReference w:id="11"/>
      </w:r>
      <w:r w:rsidRPr="00B85303">
        <w:rPr>
          <w:rFonts w:ascii="標楷體" w:hAnsi="標楷體" w:hint="eastAsia"/>
        </w:rPr>
        <w:t>略以，港口管理機關及事業機構應視港區特性，辦理港區水質與底泥檢測作業，及底泥應檢測</w:t>
      </w:r>
      <w:r w:rsidR="009B0472">
        <w:rPr>
          <w:rFonts w:ascii="標楷體" w:hAnsi="標楷體" w:hint="eastAsia"/>
        </w:rPr>
        <w:t>與</w:t>
      </w:r>
      <w:r w:rsidRPr="00B85303">
        <w:rPr>
          <w:rFonts w:ascii="標楷體" w:hAnsi="標楷體" w:hint="eastAsia"/>
        </w:rPr>
        <w:t>選擇檢測項目等。檢視漁業署官網「113年漁業署第一類漁港之底泥監測結果」所公開之全部8個第一類漁港均有重金屬超逾下限值</w:t>
      </w:r>
      <w:r w:rsidRPr="00B85303">
        <w:rPr>
          <w:rStyle w:val="aff"/>
          <w:rFonts w:ascii="標楷體" w:hAnsi="標楷體"/>
        </w:rPr>
        <w:footnoteReference w:id="12"/>
      </w:r>
      <w:r w:rsidRPr="00B85303">
        <w:rPr>
          <w:rFonts w:ascii="標楷體" w:hAnsi="標楷體" w:hint="eastAsia"/>
        </w:rPr>
        <w:t>情事</w:t>
      </w:r>
      <w:r w:rsidRPr="00B85303">
        <w:rPr>
          <w:rStyle w:val="aff"/>
          <w:rFonts w:ascii="標楷體" w:hAnsi="標楷體"/>
        </w:rPr>
        <w:footnoteReference w:id="13"/>
      </w:r>
      <w:r w:rsidRPr="00B85303">
        <w:rPr>
          <w:rFonts w:ascii="標楷體" w:hAnsi="標楷體" w:hint="eastAsia"/>
        </w:rPr>
        <w:t>，其中南方澳第一、第三、內埤、正濱、八斗子等漁港部分重金屬檢測項目甚高於上限值</w:t>
      </w:r>
      <w:r w:rsidRPr="00B85303">
        <w:rPr>
          <w:rStyle w:val="aff"/>
          <w:rFonts w:ascii="標楷體" w:hAnsi="標楷體"/>
        </w:rPr>
        <w:footnoteReference w:id="14"/>
      </w:r>
      <w:r w:rsidRPr="00B85303">
        <w:rPr>
          <w:rFonts w:ascii="標楷體" w:hAnsi="標楷體" w:hint="eastAsia"/>
        </w:rPr>
        <w:t>；另事業機</w:t>
      </w:r>
      <w:r w:rsidRPr="00B85303">
        <w:rPr>
          <w:rFonts w:ascii="標楷體" w:hAnsi="標楷體" w:cs="新細明體" w:hint="eastAsia"/>
        </w:rPr>
        <w:t>構底泥檢測資料係公開於各自官網。</w:t>
      </w:r>
    </w:p>
    <w:p w:rsidR="00D64FC1" w:rsidRPr="00B85303" w:rsidRDefault="00D64FC1" w:rsidP="00D64FC1">
      <w:pPr>
        <w:pStyle w:val="123"/>
        <w:ind w:left="1120" w:hanging="280"/>
        <w:rPr>
          <w:rFonts w:ascii="標楷體" w:hAnsi="標楷體"/>
        </w:rPr>
      </w:pPr>
      <w:r w:rsidRPr="00B85303">
        <w:rPr>
          <w:rFonts w:ascii="標楷體" w:hAnsi="標楷體" w:hint="eastAsia"/>
        </w:rPr>
        <w:t>2.復洽據海保署表示，部分港口管理機關</w:t>
      </w:r>
      <w:r w:rsidR="000A31AF">
        <w:rPr>
          <w:rFonts w:ascii="標楷體" w:hAnsi="標楷體" w:hint="eastAsia"/>
        </w:rPr>
        <w:t>(如多數第二</w:t>
      </w:r>
      <w:r w:rsidR="000A31AF" w:rsidRPr="000A31AF">
        <w:rPr>
          <w:rFonts w:ascii="標楷體" w:hAnsi="標楷體" w:hint="eastAsia"/>
        </w:rPr>
        <w:t>類漁港)</w:t>
      </w:r>
      <w:r w:rsidRPr="00B85303">
        <w:rPr>
          <w:rFonts w:ascii="標楷體" w:hAnsi="標楷體" w:hint="eastAsia"/>
        </w:rPr>
        <w:t>尚未依首揭規定辦理監測底泥，該署預計於114年下半年「海洋污染應處平臺」跨部會會議提出宣導</w:t>
      </w:r>
      <w:r w:rsidRPr="00B85303">
        <w:rPr>
          <w:rStyle w:val="aff"/>
          <w:rFonts w:ascii="標楷體" w:hAnsi="標楷體"/>
        </w:rPr>
        <w:footnoteReference w:id="15"/>
      </w:r>
      <w:r w:rsidRPr="00B85303">
        <w:rPr>
          <w:rFonts w:ascii="標楷體" w:hAnsi="標楷體" w:hint="eastAsia"/>
        </w:rPr>
        <w:t>。準此，顯示漁港底泥含重金屬情事嚴重，海保署允宜儘速將港口管理機關及事業機構之底泥監測數據，納入整合於海洋保育網(i</w:t>
      </w:r>
      <w:r w:rsidRPr="00B85303">
        <w:rPr>
          <w:rFonts w:ascii="標楷體" w:hAnsi="標楷體"/>
        </w:rPr>
        <w:t>Ocean)</w:t>
      </w:r>
      <w:r w:rsidRPr="00B85303">
        <w:rPr>
          <w:rFonts w:ascii="標楷體" w:hAnsi="標楷體" w:hint="eastAsia"/>
        </w:rPr>
        <w:t>之「海域相關水質」項下，併同公開於各部會現行提供之水質監測統計，俾利民眾參閱。</w:t>
      </w:r>
    </w:p>
    <w:p w:rsidR="00D64FC1" w:rsidRPr="00B85303" w:rsidRDefault="00D64FC1" w:rsidP="00D64FC1">
      <w:pPr>
        <w:pStyle w:val="a4"/>
        <w:ind w:left="840" w:hanging="280"/>
        <w:rPr>
          <w:rFonts w:ascii="標楷體" w:hAnsi="標楷體"/>
          <w:b/>
          <w:bCs/>
        </w:rPr>
      </w:pPr>
      <w:r w:rsidRPr="00B85303">
        <w:rPr>
          <w:rFonts w:ascii="標楷體" w:hAnsi="標楷體" w:hint="eastAsia"/>
          <w:b/>
          <w:bCs/>
        </w:rPr>
        <w:t>(二)</w:t>
      </w:r>
      <w:r w:rsidRPr="00B85303">
        <w:rPr>
          <w:rFonts w:ascii="標楷體" w:hAnsi="標楷體"/>
          <w:b/>
          <w:bCs/>
        </w:rPr>
        <w:t>113</w:t>
      </w:r>
      <w:r w:rsidRPr="00B85303">
        <w:rPr>
          <w:rFonts w:ascii="標楷體" w:hAnsi="標楷體" w:hint="eastAsia"/>
          <w:b/>
          <w:bCs/>
        </w:rPr>
        <w:t>年度後尚無追踨漁港水質檢測達成率之目標值</w:t>
      </w:r>
    </w:p>
    <w:p w:rsidR="00D64FC1" w:rsidRPr="00B85303" w:rsidRDefault="00D64FC1" w:rsidP="00D910DA">
      <w:pPr>
        <w:pStyle w:val="21"/>
        <w:spacing w:line="460" w:lineRule="exact"/>
        <w:ind w:left="840" w:firstLine="560"/>
        <w:rPr>
          <w:rFonts w:ascii="標楷體" w:hAnsi="標楷體" w:hint="eastAsia"/>
        </w:rPr>
      </w:pPr>
      <w:r w:rsidRPr="00B85303">
        <w:rPr>
          <w:rFonts w:ascii="標楷體" w:hAnsi="標楷體" w:hint="eastAsia"/>
        </w:rPr>
        <w:t>復海保署於109至112年度辦理「海洋污染監測與應處計畫」，其中就「全方位監控海域水質」之績效指標部分(詳表1</w:t>
      </w:r>
      <w:r w:rsidRPr="00B85303">
        <w:rPr>
          <w:rFonts w:ascii="標楷體" w:hAnsi="標楷體"/>
        </w:rPr>
        <w:t>)</w:t>
      </w:r>
      <w:r w:rsidRPr="00B85303">
        <w:rPr>
          <w:rFonts w:ascii="標楷體" w:hAnsi="標楷體" w:hint="eastAsia"/>
        </w:rPr>
        <w:t>，「漁港水質檢測達成率」之目標值介於3</w:t>
      </w:r>
      <w:r w:rsidRPr="00B85303">
        <w:rPr>
          <w:rFonts w:ascii="標楷體" w:hAnsi="標楷體"/>
        </w:rPr>
        <w:t>0%</w:t>
      </w:r>
      <w:r w:rsidRPr="00B85303">
        <w:rPr>
          <w:rFonts w:ascii="標楷體" w:hAnsi="標楷體" w:hint="eastAsia"/>
        </w:rPr>
        <w:t>至6</w:t>
      </w:r>
      <w:r w:rsidRPr="00B85303">
        <w:rPr>
          <w:rFonts w:ascii="標楷體" w:hAnsi="標楷體"/>
        </w:rPr>
        <w:t>0%</w:t>
      </w:r>
      <w:r w:rsidRPr="00B85303">
        <w:rPr>
          <w:rFonts w:ascii="標楷體" w:hAnsi="標楷體" w:hint="eastAsia"/>
        </w:rPr>
        <w:t>間，實際值介於9</w:t>
      </w:r>
      <w:r w:rsidRPr="00B85303">
        <w:rPr>
          <w:rFonts w:ascii="標楷體" w:hAnsi="標楷體"/>
        </w:rPr>
        <w:t>6%</w:t>
      </w:r>
      <w:r w:rsidRPr="00B85303">
        <w:rPr>
          <w:rFonts w:ascii="標楷體" w:hAnsi="標楷體" w:hint="eastAsia"/>
        </w:rPr>
        <w:t>至1</w:t>
      </w:r>
      <w:r w:rsidRPr="00B85303">
        <w:rPr>
          <w:rFonts w:ascii="標楷體" w:hAnsi="標楷體"/>
        </w:rPr>
        <w:t>00%</w:t>
      </w:r>
      <w:r w:rsidRPr="00B85303">
        <w:rPr>
          <w:rFonts w:ascii="標楷體" w:hAnsi="標楷體" w:hint="eastAsia"/>
        </w:rPr>
        <w:t>間，高於目標值甚多</w:t>
      </w:r>
      <w:r w:rsidRPr="00B85303">
        <w:rPr>
          <w:rStyle w:val="aff"/>
          <w:rFonts w:ascii="標楷體" w:hAnsi="標楷體"/>
        </w:rPr>
        <w:footnoteReference w:id="16"/>
      </w:r>
      <w:r w:rsidRPr="00B85303">
        <w:rPr>
          <w:rFonts w:ascii="標楷體" w:hAnsi="標楷體" w:hint="eastAsia"/>
        </w:rPr>
        <w:t>；洽據海保署表示，1</w:t>
      </w:r>
      <w:r w:rsidRPr="00B85303">
        <w:rPr>
          <w:rFonts w:ascii="標楷體" w:hAnsi="標楷體"/>
        </w:rPr>
        <w:t>13</w:t>
      </w:r>
      <w:r w:rsidRPr="00B85303">
        <w:rPr>
          <w:rFonts w:ascii="標楷體" w:hAnsi="標楷體" w:hint="eastAsia"/>
        </w:rPr>
        <w:t>年以後尚無訂定「漁港水質檢測達成率」之目標值，允宜賡續追蹤與研訂適合標準。</w:t>
      </w:r>
    </w:p>
    <w:p w:rsidR="00D64FC1" w:rsidRPr="00B85303" w:rsidRDefault="00D64FC1" w:rsidP="00D910DA">
      <w:pPr>
        <w:spacing w:line="460" w:lineRule="exact"/>
        <w:ind w:leftChars="-200" w:left="281" w:rightChars="-200" w:right="-560" w:hangingChars="300" w:hanging="841"/>
        <w:rPr>
          <w:rFonts w:ascii="標楷體" w:hAnsi="標楷體"/>
          <w:b/>
          <w:bCs/>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hint="eastAsia"/>
          <w:b/>
          <w:bCs/>
        </w:rPr>
        <w:t>海保署「海洋污染監測與應處計畫」(109至112年度)之「全方位監控海域水質」績效指標執行概況表</w:t>
      </w:r>
      <w:r w:rsidRPr="00B85303">
        <w:rPr>
          <w:rFonts w:ascii="標楷體" w:hAnsi="標楷體"/>
          <w:b/>
          <w:bCs/>
          <w:sz w:val="24"/>
          <w:szCs w:val="24"/>
        </w:rPr>
        <w:t xml:space="preserve">                                 </w:t>
      </w:r>
      <w:r w:rsidRPr="00B85303">
        <w:rPr>
          <w:rFonts w:ascii="標楷體" w:hAnsi="標楷體"/>
          <w:sz w:val="24"/>
          <w:szCs w:val="24"/>
        </w:rPr>
        <w:t xml:space="preserve">  </w:t>
      </w:r>
      <w:r w:rsidRPr="00B85303">
        <w:rPr>
          <w:rFonts w:ascii="標楷體" w:hAnsi="標楷體" w:hint="eastAsia"/>
          <w:sz w:val="24"/>
          <w:szCs w:val="24"/>
        </w:rPr>
        <w:t>單位：%</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1559"/>
        <w:gridCol w:w="885"/>
        <w:gridCol w:w="886"/>
        <w:gridCol w:w="886"/>
        <w:gridCol w:w="886"/>
        <w:gridCol w:w="886"/>
        <w:gridCol w:w="886"/>
        <w:gridCol w:w="886"/>
        <w:gridCol w:w="886"/>
      </w:tblGrid>
      <w:tr w:rsidR="00D64FC1" w:rsidRPr="00B85303" w:rsidTr="00C700D8">
        <w:trPr>
          <w:tblHeader/>
        </w:trPr>
        <w:tc>
          <w:tcPr>
            <w:tcW w:w="993" w:type="dxa"/>
            <w:vMerge w:val="restart"/>
            <w:shd w:val="clear" w:color="auto" w:fill="auto"/>
            <w:vAlign w:val="center"/>
          </w:tcPr>
          <w:p w:rsidR="00D64FC1" w:rsidRPr="00B85303" w:rsidRDefault="00D64FC1" w:rsidP="00D64FC1">
            <w:pPr>
              <w:pStyle w:val="142"/>
              <w:jc w:val="center"/>
              <w:rPr>
                <w:rFonts w:ascii="標楷體" w:hAnsi="標楷體" w:hint="eastAsia"/>
              </w:rPr>
            </w:pPr>
            <w:r w:rsidRPr="00B85303">
              <w:rPr>
                <w:rFonts w:ascii="標楷體" w:hAnsi="標楷體" w:hint="eastAsia"/>
              </w:rPr>
              <w:t>項目</w:t>
            </w:r>
          </w:p>
        </w:tc>
        <w:tc>
          <w:tcPr>
            <w:tcW w:w="1559" w:type="dxa"/>
            <w:vMerge w:val="restart"/>
            <w:shd w:val="clear" w:color="auto" w:fill="auto"/>
            <w:vAlign w:val="center"/>
          </w:tcPr>
          <w:p w:rsidR="00D64FC1" w:rsidRPr="00B85303" w:rsidRDefault="00D64FC1" w:rsidP="00D64FC1">
            <w:pPr>
              <w:pStyle w:val="142"/>
              <w:rPr>
                <w:rFonts w:ascii="標楷體" w:hAnsi="標楷體" w:hint="eastAsia"/>
              </w:rPr>
            </w:pPr>
            <w:r w:rsidRPr="00B85303">
              <w:rPr>
                <w:rFonts w:ascii="標楷體" w:hAnsi="標楷體" w:hint="eastAsia"/>
              </w:rPr>
              <w:t>績效指標</w:t>
            </w:r>
          </w:p>
        </w:tc>
        <w:tc>
          <w:tcPr>
            <w:tcW w:w="1771"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09</w:t>
            </w:r>
            <w:r w:rsidRPr="00B85303">
              <w:rPr>
                <w:rFonts w:ascii="標楷體" w:hAnsi="標楷體" w:hint="eastAsia"/>
              </w:rPr>
              <w:t>年度</w:t>
            </w:r>
          </w:p>
        </w:tc>
        <w:tc>
          <w:tcPr>
            <w:tcW w:w="1772"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10</w:t>
            </w:r>
            <w:r w:rsidRPr="00B85303">
              <w:rPr>
                <w:rFonts w:ascii="標楷體" w:hAnsi="標楷體" w:hint="eastAsia"/>
              </w:rPr>
              <w:t>年度</w:t>
            </w:r>
          </w:p>
        </w:tc>
        <w:tc>
          <w:tcPr>
            <w:tcW w:w="1772"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11</w:t>
            </w:r>
            <w:r w:rsidRPr="00B85303">
              <w:rPr>
                <w:rFonts w:ascii="標楷體" w:hAnsi="標楷體" w:hint="eastAsia"/>
              </w:rPr>
              <w:t>年度</w:t>
            </w:r>
          </w:p>
        </w:tc>
        <w:tc>
          <w:tcPr>
            <w:tcW w:w="1772" w:type="dxa"/>
            <w:gridSpan w:val="2"/>
            <w:shd w:val="clear" w:color="auto" w:fill="auto"/>
            <w:vAlign w:val="center"/>
          </w:tcPr>
          <w:p w:rsidR="00D64FC1" w:rsidRPr="00B85303" w:rsidRDefault="00D64FC1" w:rsidP="00C700D8">
            <w:pPr>
              <w:pStyle w:val="142"/>
              <w:jc w:val="center"/>
              <w:rPr>
                <w:rFonts w:ascii="標楷體" w:hAnsi="標楷體" w:hint="eastAsia"/>
              </w:rPr>
            </w:pPr>
            <w:r w:rsidRPr="00B85303">
              <w:rPr>
                <w:rFonts w:ascii="標楷體" w:hAnsi="標楷體" w:hint="eastAsia"/>
              </w:rPr>
              <w:t>1</w:t>
            </w:r>
            <w:r w:rsidRPr="00B85303">
              <w:rPr>
                <w:rFonts w:ascii="標楷體" w:hAnsi="標楷體"/>
              </w:rPr>
              <w:t>12</w:t>
            </w:r>
            <w:r w:rsidRPr="00B85303">
              <w:rPr>
                <w:rFonts w:ascii="標楷體" w:hAnsi="標楷體" w:hint="eastAsia"/>
              </w:rPr>
              <w:t>年度</w:t>
            </w:r>
          </w:p>
        </w:tc>
      </w:tr>
      <w:tr w:rsidR="00D64FC1" w:rsidRPr="00B85303" w:rsidTr="00C700D8">
        <w:trPr>
          <w:trHeight w:val="372"/>
          <w:tblHeader/>
        </w:trPr>
        <w:tc>
          <w:tcPr>
            <w:tcW w:w="993" w:type="dxa"/>
            <w:vMerge/>
            <w:shd w:val="clear" w:color="auto" w:fill="auto"/>
          </w:tcPr>
          <w:p w:rsidR="00D64FC1" w:rsidRPr="00B85303" w:rsidRDefault="00D64FC1" w:rsidP="00D64FC1">
            <w:pPr>
              <w:pStyle w:val="142"/>
              <w:rPr>
                <w:rFonts w:ascii="標楷體" w:hAnsi="標楷體" w:hint="eastAsia"/>
              </w:rPr>
            </w:pPr>
          </w:p>
        </w:tc>
        <w:tc>
          <w:tcPr>
            <w:tcW w:w="1559" w:type="dxa"/>
            <w:vMerge/>
            <w:shd w:val="clear" w:color="auto" w:fill="auto"/>
          </w:tcPr>
          <w:p w:rsidR="00D64FC1" w:rsidRPr="00B85303" w:rsidRDefault="00D64FC1" w:rsidP="00D64FC1">
            <w:pPr>
              <w:pStyle w:val="142"/>
              <w:rPr>
                <w:rFonts w:ascii="標楷體" w:hAnsi="標楷體" w:hint="eastAsia"/>
              </w:rPr>
            </w:pPr>
          </w:p>
        </w:tc>
        <w:tc>
          <w:tcPr>
            <w:tcW w:w="885"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目標值</w:t>
            </w:r>
          </w:p>
        </w:tc>
        <w:tc>
          <w:tcPr>
            <w:tcW w:w="886" w:type="dxa"/>
            <w:shd w:val="clear" w:color="auto" w:fill="auto"/>
            <w:vAlign w:val="center"/>
          </w:tcPr>
          <w:p w:rsidR="00D64FC1" w:rsidRPr="00B85303" w:rsidRDefault="00D64FC1" w:rsidP="00C700D8">
            <w:pPr>
              <w:pStyle w:val="142"/>
              <w:jc w:val="center"/>
              <w:rPr>
                <w:rFonts w:ascii="標楷體" w:hAnsi="標楷體" w:hint="eastAsia"/>
                <w:sz w:val="22"/>
                <w:szCs w:val="22"/>
              </w:rPr>
            </w:pPr>
            <w:r w:rsidRPr="00B85303">
              <w:rPr>
                <w:rFonts w:ascii="標楷體" w:hAnsi="標楷體" w:hint="eastAsia"/>
                <w:sz w:val="22"/>
                <w:szCs w:val="22"/>
              </w:rPr>
              <w:t>實際值</w:t>
            </w:r>
          </w:p>
        </w:tc>
      </w:tr>
      <w:tr w:rsidR="00C700D8" w:rsidRPr="00B85303" w:rsidTr="00726868">
        <w:trPr>
          <w:trHeight w:val="497"/>
        </w:trPr>
        <w:tc>
          <w:tcPr>
            <w:tcW w:w="993" w:type="dxa"/>
            <w:shd w:val="clear" w:color="auto" w:fill="auto"/>
            <w:vAlign w:val="center"/>
          </w:tcPr>
          <w:p w:rsidR="00C700D8" w:rsidRPr="00B85303" w:rsidRDefault="00C700D8" w:rsidP="00C700D8">
            <w:pPr>
              <w:pStyle w:val="142"/>
              <w:rPr>
                <w:rFonts w:ascii="標楷體" w:hAnsi="標楷體" w:hint="eastAsia"/>
              </w:rPr>
            </w:pPr>
            <w:r w:rsidRPr="00B85303">
              <w:rPr>
                <w:rFonts w:ascii="標楷體" w:hAnsi="標楷體" w:hint="eastAsia"/>
              </w:rPr>
              <w:t>全方位監控海域水質</w:t>
            </w:r>
          </w:p>
        </w:tc>
        <w:tc>
          <w:tcPr>
            <w:tcW w:w="1559" w:type="dxa"/>
            <w:shd w:val="clear" w:color="auto" w:fill="auto"/>
            <w:vAlign w:val="center"/>
          </w:tcPr>
          <w:p w:rsidR="00C700D8" w:rsidRPr="00B85303" w:rsidRDefault="00C700D8" w:rsidP="00C700D8">
            <w:pPr>
              <w:pStyle w:val="142"/>
              <w:rPr>
                <w:rFonts w:ascii="標楷體" w:hAnsi="標楷體" w:hint="eastAsia"/>
              </w:rPr>
            </w:pPr>
            <w:r w:rsidRPr="00B85303">
              <w:rPr>
                <w:rFonts w:ascii="標楷體" w:hAnsi="標楷體" w:hint="eastAsia"/>
              </w:rPr>
              <w:t>漁港水質檢測達成率</w:t>
            </w:r>
          </w:p>
        </w:tc>
        <w:tc>
          <w:tcPr>
            <w:tcW w:w="885"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3</w:t>
            </w:r>
            <w:r w:rsidRPr="00B85303">
              <w:rPr>
                <w:rFonts w:ascii="標楷體" w:hAnsi="標楷體"/>
              </w:rPr>
              <w:t>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98.9</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40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100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50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98.1</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60</w:t>
            </w:r>
          </w:p>
        </w:tc>
        <w:tc>
          <w:tcPr>
            <w:tcW w:w="886" w:type="dxa"/>
            <w:shd w:val="clear" w:color="auto" w:fill="auto"/>
            <w:vAlign w:val="center"/>
          </w:tcPr>
          <w:p w:rsidR="00C700D8" w:rsidRPr="00B85303" w:rsidRDefault="00C700D8" w:rsidP="00C700D8">
            <w:pPr>
              <w:pStyle w:val="142"/>
              <w:jc w:val="right"/>
              <w:rPr>
                <w:rFonts w:ascii="標楷體" w:hAnsi="標楷體" w:hint="eastAsia"/>
              </w:rPr>
            </w:pPr>
            <w:r w:rsidRPr="00B85303">
              <w:rPr>
                <w:rFonts w:ascii="標楷體" w:hAnsi="標楷體" w:hint="eastAsia"/>
              </w:rPr>
              <w:t>96</w:t>
            </w:r>
          </w:p>
        </w:tc>
      </w:tr>
    </w:tbl>
    <w:p w:rsidR="00EC2F3E" w:rsidRDefault="00EC2F3E" w:rsidP="00EC2F3E">
      <w:pPr>
        <w:pStyle w:val="142"/>
        <w:ind w:leftChars="-200" w:left="-1" w:rightChars="-202" w:right="-566" w:hangingChars="233" w:hanging="559"/>
        <w:rPr>
          <w:rFonts w:ascii="標楷體" w:hAnsi="標楷體"/>
        </w:rPr>
      </w:pPr>
      <w:r>
        <w:rPr>
          <w:rFonts w:ascii="標楷體" w:hAnsi="標楷體" w:hint="eastAsia"/>
        </w:rPr>
        <w:t xml:space="preserve">說 </w:t>
      </w:r>
      <w:r>
        <w:rPr>
          <w:rFonts w:ascii="標楷體" w:hAnsi="標楷體"/>
        </w:rPr>
        <w:t xml:space="preserve">   </w:t>
      </w:r>
      <w:r>
        <w:rPr>
          <w:rFonts w:ascii="標楷體" w:hAnsi="標楷體" w:hint="eastAsia"/>
        </w:rPr>
        <w:t>明</w:t>
      </w:r>
      <w:r w:rsidRPr="00B85303">
        <w:rPr>
          <w:rFonts w:ascii="標楷體" w:hAnsi="標楷體" w:hint="eastAsia"/>
        </w:rPr>
        <w:t>：</w:t>
      </w:r>
      <w:r w:rsidRPr="00EC2F3E">
        <w:rPr>
          <w:rFonts w:ascii="標楷體" w:hAnsi="標楷體" w:hint="eastAsia"/>
          <w:spacing w:val="-6"/>
        </w:rPr>
        <w:t>漁港水質檢測達成率之定義，係海保署檢測點位</w:t>
      </w:r>
      <w:r>
        <w:rPr>
          <w:rFonts w:ascii="標楷體" w:hAnsi="標楷體" w:hint="eastAsia"/>
          <w:spacing w:val="-6"/>
        </w:rPr>
        <w:t>之</w:t>
      </w:r>
      <w:r w:rsidRPr="00EC2F3E">
        <w:rPr>
          <w:rFonts w:ascii="標楷體" w:hAnsi="標楷體" w:hint="eastAsia"/>
          <w:spacing w:val="-6"/>
        </w:rPr>
        <w:t>數據是否符合該區域水體水質標準</w:t>
      </w:r>
      <w:r>
        <w:rPr>
          <w:rFonts w:ascii="標楷體" w:hAnsi="標楷體" w:hint="eastAsia"/>
          <w:spacing w:val="-6"/>
        </w:rPr>
        <w:t>。</w:t>
      </w:r>
    </w:p>
    <w:p w:rsidR="00D64FC1" w:rsidRPr="00B85303" w:rsidRDefault="00D64FC1" w:rsidP="00D64FC1">
      <w:pPr>
        <w:pStyle w:val="142"/>
        <w:ind w:leftChars="-200" w:left="-1" w:hangingChars="233" w:hanging="559"/>
        <w:rPr>
          <w:rFonts w:ascii="標楷體" w:hAnsi="標楷體"/>
          <w:szCs w:val="24"/>
        </w:rPr>
      </w:pPr>
      <w:r w:rsidRPr="00B85303">
        <w:rPr>
          <w:rFonts w:ascii="標楷體" w:hAnsi="標楷體" w:hint="eastAsia"/>
        </w:rPr>
        <w:t>資料來源：海保</w:t>
      </w:r>
      <w:r w:rsidRPr="00B85303">
        <w:rPr>
          <w:rFonts w:ascii="標楷體" w:hAnsi="標楷體" w:cs="Tahoma" w:hint="eastAsia"/>
        </w:rPr>
        <w:t>署。</w:t>
      </w:r>
    </w:p>
    <w:p w:rsidR="00D64FC1" w:rsidRPr="00B85303" w:rsidRDefault="00D64FC1" w:rsidP="00D64FC1">
      <w:pPr>
        <w:ind w:leftChars="207" w:left="580" w:firstLine="560"/>
        <w:rPr>
          <w:rFonts w:ascii="標楷體" w:hAnsi="標楷體" w:cs="新細明體"/>
        </w:rPr>
      </w:pPr>
      <w:r w:rsidRPr="00B85303">
        <w:rPr>
          <w:rFonts w:ascii="標楷體" w:hAnsi="標楷體" w:hint="eastAsia"/>
        </w:rPr>
        <w:t>綜上，部分港口管理機關尚未依</w:t>
      </w:r>
      <w:r w:rsidRPr="00B85303">
        <w:rPr>
          <w:rFonts w:ascii="標楷體" w:hAnsi="標楷體"/>
        </w:rPr>
        <w:t>113</w:t>
      </w:r>
      <w:r w:rsidRPr="00B85303">
        <w:rPr>
          <w:rFonts w:ascii="標楷體" w:hAnsi="標楷體" w:hint="eastAsia"/>
        </w:rPr>
        <w:t>年度增修規定辦理港口底泥監測，</w:t>
      </w:r>
      <w:r w:rsidR="00CE4FC1" w:rsidRPr="00CE4FC1">
        <w:rPr>
          <w:rFonts w:ascii="標楷體" w:hAnsi="標楷體" w:hint="eastAsia"/>
        </w:rPr>
        <w:t>已辦理監測之第一類漁港均有重金屬超標情事，</w:t>
      </w:r>
      <w:r w:rsidRPr="00B85303">
        <w:rPr>
          <w:rFonts w:ascii="標楷體" w:hAnsi="標楷體" w:hint="eastAsia"/>
        </w:rPr>
        <w:t>又海保署於</w:t>
      </w:r>
      <w:r w:rsidRPr="00B85303">
        <w:rPr>
          <w:rFonts w:ascii="標楷體" w:hAnsi="標楷體"/>
        </w:rPr>
        <w:t>113</w:t>
      </w:r>
      <w:r w:rsidRPr="00B85303">
        <w:rPr>
          <w:rFonts w:ascii="標楷體" w:hAnsi="標楷體" w:hint="eastAsia"/>
        </w:rPr>
        <w:t>年度後尚無追踨漁港水質檢測達成率之目標值，海保署允宜</w:t>
      </w:r>
      <w:r w:rsidRPr="00B85303">
        <w:rPr>
          <w:rFonts w:ascii="標楷體" w:hAnsi="標楷體" w:cs="新細明體" w:hint="eastAsia"/>
        </w:rPr>
        <w:t>加強對港口管理機關依規定辦理之宣導，並</w:t>
      </w:r>
      <w:r w:rsidRPr="00B85303">
        <w:rPr>
          <w:rFonts w:ascii="標楷體" w:hAnsi="標楷體" w:hint="eastAsia"/>
        </w:rPr>
        <w:t>儘速將港口管理機關及事業機構之底泥監測數據，納入整合於海洋保育網(i</w:t>
      </w:r>
      <w:r w:rsidRPr="00B85303">
        <w:rPr>
          <w:rFonts w:ascii="標楷體" w:hAnsi="標楷體"/>
        </w:rPr>
        <w:t>Ocean)</w:t>
      </w:r>
      <w:r w:rsidRPr="00B85303">
        <w:rPr>
          <w:rFonts w:ascii="標楷體" w:hAnsi="標楷體" w:hint="eastAsia"/>
        </w:rPr>
        <w:t>之「海域相關水質」項下，俾利民眾參閱</w:t>
      </w:r>
      <w:r w:rsidRPr="00B85303">
        <w:rPr>
          <w:rFonts w:ascii="標楷體" w:hAnsi="標楷體" w:cs="新細明體" w:hint="eastAsia"/>
        </w:rPr>
        <w:t>。</w:t>
      </w:r>
    </w:p>
    <w:p w:rsidR="00D64FC1" w:rsidRPr="00B85303" w:rsidRDefault="00D64FC1" w:rsidP="005250F5">
      <w:pPr>
        <w:ind w:left="560" w:firstLine="560"/>
        <w:rPr>
          <w:rFonts w:ascii="標楷體" w:hAnsi="標楷體" w:hint="eastAsia"/>
        </w:rPr>
      </w:pPr>
    </w:p>
    <w:p w:rsidR="009E08CA" w:rsidRPr="00B85303" w:rsidRDefault="00833021" w:rsidP="00EE6774">
      <w:pPr>
        <w:pStyle w:val="144"/>
        <w:ind w:left="561" w:hanging="561"/>
        <w:rPr>
          <w:rFonts w:ascii="標楷體" w:eastAsia="標楷體" w:hAnsi="標楷體"/>
        </w:rPr>
      </w:pPr>
      <w:bookmarkStart w:id="31" w:name="_Toc85739918"/>
      <w:bookmarkStart w:id="32" w:name="_Toc212448419"/>
      <w:bookmarkEnd w:id="26"/>
      <w:r w:rsidRPr="00B85303">
        <w:rPr>
          <w:rFonts w:ascii="標楷體" w:eastAsia="標楷體" w:hAnsi="標楷體" w:hint="eastAsia"/>
        </w:rPr>
        <w:t>肆</w:t>
      </w:r>
      <w:r w:rsidR="009E08CA" w:rsidRPr="00B85303">
        <w:rPr>
          <w:rFonts w:ascii="標楷體" w:eastAsia="標楷體" w:hAnsi="標楷體" w:hint="eastAsia"/>
        </w:rPr>
        <w:t>、國家海洋研究院</w:t>
      </w:r>
      <w:bookmarkEnd w:id="31"/>
      <w:bookmarkEnd w:id="32"/>
    </w:p>
    <w:p w:rsidR="00AC611C" w:rsidRPr="009C48BA" w:rsidRDefault="002163CF" w:rsidP="00AC611C">
      <w:pPr>
        <w:pStyle w:val="14"/>
        <w:ind w:left="580" w:hanging="580"/>
        <w:rPr>
          <w:rFonts w:ascii="標楷體" w:eastAsia="標楷體" w:hAnsi="標楷體" w:cs="Adobe Devanagari"/>
        </w:rPr>
      </w:pPr>
      <w:bookmarkStart w:id="33" w:name="_Toc85739921"/>
      <w:bookmarkStart w:id="34" w:name="_Toc212448420"/>
      <w:r w:rsidRPr="002163CF">
        <w:rPr>
          <w:rFonts w:ascii="標楷體" w:eastAsia="標楷體" w:hAnsi="標楷體" w:hint="eastAsia"/>
        </w:rPr>
        <w:t>一０</w:t>
      </w:r>
      <w:r w:rsidR="00F00BAF" w:rsidRPr="00B85303">
        <w:rPr>
          <w:rFonts w:ascii="標楷體" w:eastAsia="標楷體" w:hAnsi="標楷體" w:hint="eastAsia"/>
        </w:rPr>
        <w:t>、</w:t>
      </w:r>
      <w:r w:rsidR="00AC611C" w:rsidRPr="009C48BA">
        <w:rPr>
          <w:rFonts w:ascii="標楷體" w:eastAsia="標楷體" w:hAnsi="標楷體" w:cs="Adobe Devanagari"/>
        </w:rPr>
        <w:t>近年實際員額概呈減少及缺額持續擴大，其中研究人員</w:t>
      </w:r>
      <w:r w:rsidR="006D48B2">
        <w:rPr>
          <w:rFonts w:ascii="標楷體" w:eastAsia="標楷體" w:hAnsi="標楷體" w:cs="Adobe Devanagari" w:hint="eastAsia"/>
        </w:rPr>
        <w:t>之</w:t>
      </w:r>
      <w:r w:rsidR="00AC611C" w:rsidRPr="009C48BA">
        <w:rPr>
          <w:rFonts w:ascii="標楷體" w:eastAsia="標楷體" w:hAnsi="標楷體" w:cs="Adobe Devanagari"/>
        </w:rPr>
        <w:t>缺額為多，允宜強化育才、留才及攬才措施</w:t>
      </w:r>
      <w:bookmarkEnd w:id="34"/>
    </w:p>
    <w:p w:rsidR="00AC611C" w:rsidRPr="00B85303" w:rsidRDefault="00AC611C" w:rsidP="00AC611C">
      <w:pPr>
        <w:ind w:left="560" w:firstLine="560"/>
        <w:rPr>
          <w:rFonts w:ascii="標楷體" w:hAnsi="標楷體"/>
          <w:snapToGrid/>
        </w:rPr>
      </w:pPr>
      <w:r w:rsidRPr="00B85303">
        <w:rPr>
          <w:rFonts w:ascii="標楷體" w:hAnsi="標楷體" w:hint="eastAsia"/>
          <w:snapToGrid/>
        </w:rPr>
        <w:t>國海院115年度預算案「</w:t>
      </w:r>
      <w:r w:rsidRPr="00B85303">
        <w:rPr>
          <w:rFonts w:ascii="標楷體" w:hAnsi="標楷體" w:hint="eastAsia"/>
        </w:rPr>
        <w:t>一般行政-人員維持」編列人事費1億2,779萬元</w:t>
      </w:r>
      <w:r w:rsidRPr="00B85303">
        <w:rPr>
          <w:rFonts w:ascii="標楷體" w:hAnsi="標楷體" w:hint="eastAsia"/>
          <w:snapToGrid/>
        </w:rPr>
        <w:t>，係預算員額90人之相關人事費用。</w:t>
      </w:r>
    </w:p>
    <w:p w:rsidR="00AC611C" w:rsidRPr="00B85303" w:rsidRDefault="00AC611C" w:rsidP="00AC611C">
      <w:pPr>
        <w:ind w:left="560" w:firstLine="560"/>
        <w:rPr>
          <w:rFonts w:ascii="標楷體" w:hAnsi="標楷體"/>
          <w:snapToGrid/>
        </w:rPr>
      </w:pPr>
      <w:r w:rsidRPr="00B85303">
        <w:rPr>
          <w:rFonts w:ascii="標楷體" w:hAnsi="標楷體" w:hint="eastAsia"/>
          <w:snapToGrid/>
        </w:rPr>
        <w:t>綜觀近年國海院人事概況(詳表1)，112至115年度預算員額均維持90人，惟實際員額自112年度之84人減為114年8月底之80人，減少4人(減幅4.76%)，概呈減少趨勢，致缺額自112年度之6人增為114年8月底之10人，缺額持續擴大；其中5個研究中心預算員額均為66人，實際員額</w:t>
      </w:r>
      <w:r w:rsidR="007807C1">
        <w:rPr>
          <w:rFonts w:ascii="標楷體" w:hAnsi="標楷體" w:hint="eastAsia"/>
          <w:snapToGrid/>
        </w:rPr>
        <w:t>卻</w:t>
      </w:r>
      <w:r w:rsidRPr="00B85303">
        <w:rPr>
          <w:rFonts w:ascii="標楷體" w:hAnsi="標楷體" w:hint="eastAsia"/>
          <w:snapToGrid/>
        </w:rPr>
        <w:t>自112年度之62人減為114年8月底之57人，減少5人(減幅8.06%)，減幅高於國海院平均值</w:t>
      </w:r>
      <w:r w:rsidRPr="00B85303">
        <w:rPr>
          <w:rStyle w:val="aff"/>
          <w:rFonts w:ascii="標楷體" w:hAnsi="標楷體"/>
          <w:snapToGrid/>
        </w:rPr>
        <w:footnoteReference w:id="17"/>
      </w:r>
      <w:r w:rsidRPr="00B85303">
        <w:rPr>
          <w:rFonts w:ascii="標楷體" w:hAnsi="標楷體" w:hint="eastAsia"/>
          <w:snapToGrid/>
        </w:rPr>
        <w:t>；又113至114年度國海院調離職退休人數高於新進到職人數，顯示招募與留才機制未臻周全。</w:t>
      </w:r>
    </w:p>
    <w:p w:rsidR="00AC611C" w:rsidRPr="00B85303" w:rsidRDefault="00AC611C" w:rsidP="00AC611C">
      <w:pPr>
        <w:ind w:left="560" w:firstLine="560"/>
        <w:rPr>
          <w:rFonts w:ascii="標楷體" w:hAnsi="標楷體"/>
          <w:snapToGrid/>
        </w:rPr>
      </w:pPr>
      <w:r w:rsidRPr="00B85303">
        <w:rPr>
          <w:rFonts w:ascii="標楷體" w:hAnsi="標楷體" w:hint="eastAsia"/>
          <w:snapToGrid/>
        </w:rPr>
        <w:t>洽據國海院表示，為確保業務運行，積極辦理人員甄補遴選，惟迄114年9月底5個研究中心仍有主任2人、研究員3人、副研究員1人、助理研究員2人及助理員1人等</w:t>
      </w:r>
      <w:r w:rsidR="00BE108B">
        <w:rPr>
          <w:rFonts w:ascii="標楷體" w:hAnsi="標楷體" w:hint="eastAsia"/>
          <w:snapToGrid/>
        </w:rPr>
        <w:t>計</w:t>
      </w:r>
      <w:r w:rsidRPr="00B85303">
        <w:rPr>
          <w:rFonts w:ascii="標楷體" w:hAnsi="標楷體" w:hint="eastAsia"/>
          <w:snapToGrid/>
        </w:rPr>
        <w:t>9人空缺(占預算員額57人之15.79</w:t>
      </w:r>
      <w:r w:rsidRPr="00B85303">
        <w:rPr>
          <w:rFonts w:ascii="標楷體" w:hAnsi="標楷體"/>
          <w:snapToGrid/>
        </w:rPr>
        <w:t>%)</w:t>
      </w:r>
      <w:r w:rsidRPr="00B85303">
        <w:rPr>
          <w:rFonts w:ascii="標楷體" w:hAnsi="標楷體" w:hint="eastAsia"/>
          <w:snapToGrid/>
        </w:rPr>
        <w:t>，刻正辦理部分研究人員之甄補程序，並賡續依規定加速辦理，期能羅致適任人員以補足人力缺口，使業務順利推展。</w:t>
      </w:r>
    </w:p>
    <w:p w:rsidR="00AC611C" w:rsidRPr="00B85303" w:rsidRDefault="00AC611C" w:rsidP="00AC611C">
      <w:pPr>
        <w:ind w:left="560" w:firstLine="560"/>
        <w:rPr>
          <w:rFonts w:ascii="標楷體" w:hAnsi="標楷體" w:hint="eastAsia"/>
          <w:snapToGrid/>
        </w:rPr>
      </w:pPr>
      <w:r w:rsidRPr="00B85303">
        <w:rPr>
          <w:rFonts w:ascii="標楷體" w:hAnsi="標楷體" w:hint="eastAsia"/>
          <w:snapToGrid/>
        </w:rPr>
        <w:t>綜上，</w:t>
      </w:r>
      <w:r w:rsidRPr="00B85303">
        <w:rPr>
          <w:rFonts w:ascii="標楷體" w:hAnsi="標楷體" w:hint="eastAsia"/>
        </w:rPr>
        <w:t>近年國海院實際員額概呈減少及缺額持續擴大，其中研究人員</w:t>
      </w:r>
      <w:r w:rsidR="006D48B2">
        <w:rPr>
          <w:rFonts w:ascii="標楷體" w:hAnsi="標楷體" w:hint="eastAsia"/>
        </w:rPr>
        <w:t>之</w:t>
      </w:r>
      <w:r w:rsidRPr="00B85303">
        <w:rPr>
          <w:rFonts w:ascii="標楷體" w:hAnsi="標楷體" w:hint="eastAsia"/>
        </w:rPr>
        <w:t>缺額為多，迄114年9月底5個研</w:t>
      </w:r>
      <w:r w:rsidRPr="00B85303">
        <w:rPr>
          <w:rFonts w:ascii="標楷體" w:hAnsi="標楷體" w:cs="新細明體" w:hint="eastAsia"/>
        </w:rPr>
        <w:t>究中心之缺額率達15.79%，</w:t>
      </w:r>
      <w:r w:rsidRPr="00B85303">
        <w:rPr>
          <w:rFonts w:ascii="標楷體" w:hAnsi="標楷體" w:hint="eastAsia"/>
        </w:rPr>
        <w:t>允宜強化育才、留才及攬才措施，俾</w:t>
      </w:r>
      <w:r w:rsidR="00A51FDB">
        <w:rPr>
          <w:rFonts w:ascii="標楷體" w:hAnsi="標楷體" w:hint="eastAsia"/>
        </w:rPr>
        <w:t>厚植</w:t>
      </w:r>
      <w:r w:rsidR="009C48BA">
        <w:rPr>
          <w:rFonts w:ascii="標楷體" w:hAnsi="標楷體" w:hint="eastAsia"/>
        </w:rPr>
        <w:t>海</w:t>
      </w:r>
      <w:r w:rsidRPr="00B85303">
        <w:rPr>
          <w:rFonts w:ascii="標楷體" w:hAnsi="標楷體" w:hint="eastAsia"/>
        </w:rPr>
        <w:t>洋研究能</w:t>
      </w:r>
      <w:r w:rsidR="009C48BA">
        <w:rPr>
          <w:rFonts w:ascii="標楷體" w:hAnsi="標楷體" w:hint="eastAsia"/>
        </w:rPr>
        <w:t>量</w:t>
      </w:r>
      <w:r w:rsidRPr="00B85303">
        <w:rPr>
          <w:rFonts w:ascii="標楷體" w:hAnsi="標楷體" w:hint="eastAsia"/>
        </w:rPr>
        <w:t>。</w:t>
      </w:r>
    </w:p>
    <w:p w:rsidR="00C65928" w:rsidRDefault="00C65928" w:rsidP="00C65928">
      <w:pPr>
        <w:ind w:leftChars="0" w:left="561" w:hangingChars="200" w:hanging="561"/>
        <w:rPr>
          <w:rFonts w:ascii="標楷體" w:hAnsi="標楷體"/>
          <w:b/>
          <w:bCs/>
        </w:rPr>
      </w:pPr>
    </w:p>
    <w:p w:rsidR="00AC611C" w:rsidRPr="00B85303" w:rsidRDefault="00AC611C" w:rsidP="00C65928">
      <w:pPr>
        <w:ind w:leftChars="0" w:left="561" w:hangingChars="200" w:hanging="561"/>
        <w:rPr>
          <w:rFonts w:hint="eastAsia"/>
        </w:rPr>
      </w:pPr>
      <w:r w:rsidRPr="00C65928">
        <w:rPr>
          <w:rFonts w:ascii="標楷體" w:hAnsi="標楷體" w:hint="eastAsia"/>
          <w:b/>
          <w:bCs/>
        </w:rPr>
        <w:t>表1</w:t>
      </w:r>
      <w:r w:rsidRPr="00C65928">
        <w:rPr>
          <w:rFonts w:ascii="標楷體" w:hAnsi="標楷體"/>
          <w:b/>
          <w:bCs/>
        </w:rPr>
        <w:t xml:space="preserve">  </w:t>
      </w:r>
      <w:r w:rsidRPr="00C65928">
        <w:rPr>
          <w:rFonts w:ascii="標楷體" w:hAnsi="標楷體" w:hint="eastAsia"/>
          <w:b/>
          <w:bCs/>
        </w:rPr>
        <w:t>近年國海院人事</w:t>
      </w:r>
      <w:r w:rsidR="00B55D19" w:rsidRPr="00C65928">
        <w:rPr>
          <w:rFonts w:ascii="標楷體" w:hAnsi="標楷體" w:hint="eastAsia"/>
          <w:b/>
          <w:bCs/>
        </w:rPr>
        <w:t>費</w:t>
      </w:r>
      <w:r w:rsidRPr="00C65928">
        <w:rPr>
          <w:rFonts w:ascii="標楷體" w:hAnsi="標楷體" w:hint="eastAsia"/>
          <w:b/>
          <w:bCs/>
        </w:rPr>
        <w:t>預算編列與執行概況</w:t>
      </w:r>
      <w:r w:rsidR="00100648" w:rsidRPr="00C65928">
        <w:rPr>
          <w:rFonts w:ascii="標楷體" w:hAnsi="標楷體" w:hint="eastAsia"/>
          <w:b/>
          <w:bCs/>
        </w:rPr>
        <w:t>表</w:t>
      </w:r>
      <w:r w:rsidRPr="00B85303">
        <w:rPr>
          <w:rFonts w:hint="eastAsia"/>
          <w:sz w:val="24"/>
          <w:szCs w:val="24"/>
        </w:rPr>
        <w:t>單位：新臺幣千元；</w:t>
      </w:r>
      <w:r w:rsidR="00377158" w:rsidRPr="00C65928">
        <w:rPr>
          <w:rFonts w:ascii="標楷體" w:hAnsi="標楷體" w:hint="eastAsia"/>
          <w:sz w:val="24"/>
          <w:szCs w:val="24"/>
        </w:rPr>
        <w:t>%</w:t>
      </w:r>
      <w:r w:rsidR="00377158">
        <w:rPr>
          <w:rFonts w:hint="eastAsia"/>
          <w:sz w:val="24"/>
          <w:szCs w:val="24"/>
        </w:rPr>
        <w:t>；</w:t>
      </w:r>
      <w:r w:rsidRPr="00B85303">
        <w:rPr>
          <w:rFonts w:hint="eastAsia"/>
          <w:sz w:val="24"/>
          <w:szCs w:val="24"/>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940"/>
        <w:gridCol w:w="1471"/>
        <w:gridCol w:w="1472"/>
        <w:gridCol w:w="1548"/>
        <w:gridCol w:w="1365"/>
      </w:tblGrid>
      <w:tr w:rsidR="00AC611C" w:rsidRPr="00B85303" w:rsidTr="00FF05C8">
        <w:trPr>
          <w:tblHeader/>
        </w:trPr>
        <w:tc>
          <w:tcPr>
            <w:tcW w:w="709"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類別</w:t>
            </w:r>
          </w:p>
        </w:tc>
        <w:tc>
          <w:tcPr>
            <w:tcW w:w="1940"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項目</w:t>
            </w:r>
          </w:p>
        </w:tc>
        <w:tc>
          <w:tcPr>
            <w:tcW w:w="1471"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112年度</w:t>
            </w:r>
          </w:p>
        </w:tc>
        <w:tc>
          <w:tcPr>
            <w:tcW w:w="1472"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113年度</w:t>
            </w:r>
          </w:p>
        </w:tc>
        <w:tc>
          <w:tcPr>
            <w:tcW w:w="1548"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114年度</w:t>
            </w:r>
          </w:p>
        </w:tc>
        <w:tc>
          <w:tcPr>
            <w:tcW w:w="1365" w:type="dxa"/>
            <w:shd w:val="clear" w:color="auto" w:fill="auto"/>
            <w:vAlign w:val="center"/>
          </w:tcPr>
          <w:p w:rsidR="00AC611C" w:rsidRPr="00B85303" w:rsidRDefault="00AC611C" w:rsidP="00FF05C8">
            <w:pPr>
              <w:pStyle w:val="142"/>
              <w:ind w:left="580" w:hanging="580"/>
              <w:jc w:val="center"/>
              <w:rPr>
                <w:rFonts w:ascii="標楷體" w:hAnsi="標楷體" w:hint="eastAsia"/>
              </w:rPr>
            </w:pPr>
            <w:r w:rsidRPr="00B85303">
              <w:rPr>
                <w:rFonts w:ascii="標楷體" w:hAnsi="標楷體" w:hint="eastAsia"/>
              </w:rPr>
              <w:t>115年度</w:t>
            </w:r>
          </w:p>
        </w:tc>
      </w:tr>
      <w:tr w:rsidR="00AC611C" w:rsidRPr="00B85303" w:rsidTr="002D6189">
        <w:tc>
          <w:tcPr>
            <w:tcW w:w="709" w:type="dxa"/>
            <w:vMerge w:val="restart"/>
            <w:shd w:val="clear" w:color="auto" w:fill="auto"/>
          </w:tcPr>
          <w:p w:rsidR="00AC611C" w:rsidRPr="009B0472" w:rsidRDefault="00AC611C" w:rsidP="00D75142">
            <w:pPr>
              <w:pStyle w:val="142"/>
              <w:jc w:val="both"/>
              <w:rPr>
                <w:rFonts w:ascii="標楷體" w:hAnsi="標楷體" w:hint="eastAsia"/>
              </w:rPr>
            </w:pPr>
            <w:r w:rsidRPr="009B0472">
              <w:rPr>
                <w:rFonts w:ascii="標楷體" w:hAnsi="標楷體" w:hint="eastAsia"/>
              </w:rPr>
              <w:t>國海院</w:t>
            </w: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人事費預算數</w:t>
            </w:r>
            <w:r w:rsidR="00377158">
              <w:rPr>
                <w:rFonts w:ascii="標楷體" w:hAnsi="標楷體" w:hint="eastAsia"/>
              </w:rPr>
              <w:t>A</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110</w:t>
            </w:r>
            <w:r w:rsidRPr="00B85303">
              <w:rPr>
                <w:rFonts w:ascii="標楷體" w:hAnsi="標楷體"/>
              </w:rPr>
              <w:t>,652</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119</w:t>
            </w:r>
            <w:r w:rsidRPr="00B85303">
              <w:rPr>
                <w:rFonts w:ascii="標楷體" w:hAnsi="標楷體"/>
              </w:rPr>
              <w:t>,</w:t>
            </w:r>
            <w:r w:rsidRPr="00B85303">
              <w:rPr>
                <w:rFonts w:ascii="標楷體" w:hAnsi="標楷體" w:hint="eastAsia"/>
              </w:rPr>
              <w:t>939</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w:t>
            </w:r>
            <w:r w:rsidRPr="00B85303">
              <w:rPr>
                <w:rFonts w:ascii="標楷體" w:hAnsi="標楷體"/>
              </w:rPr>
              <w:t>24</w:t>
            </w:r>
            <w:r w:rsidRPr="00B85303">
              <w:rPr>
                <w:rFonts w:ascii="標楷體" w:hAnsi="標楷體" w:hint="eastAsia"/>
              </w:rPr>
              <w:t>,</w:t>
            </w:r>
            <w:r w:rsidRPr="00B85303">
              <w:rPr>
                <w:rFonts w:ascii="標楷體" w:hAnsi="標楷體"/>
              </w:rPr>
              <w:t>369</w:t>
            </w:r>
          </w:p>
        </w:tc>
        <w:tc>
          <w:tcPr>
            <w:tcW w:w="1365" w:type="dxa"/>
            <w:tcBorders>
              <w:bottom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w:t>
            </w:r>
            <w:r w:rsidRPr="00B85303">
              <w:rPr>
                <w:rFonts w:ascii="標楷體" w:hAnsi="標楷體"/>
              </w:rPr>
              <w:t>27</w:t>
            </w:r>
            <w:r w:rsidRPr="00B85303">
              <w:rPr>
                <w:rFonts w:ascii="標楷體" w:hAnsi="標楷體" w:hint="eastAsia"/>
              </w:rPr>
              <w:t>,</w:t>
            </w:r>
            <w:r w:rsidRPr="00B85303">
              <w:rPr>
                <w:rFonts w:ascii="標楷體" w:hAnsi="標楷體"/>
              </w:rPr>
              <w:t>790</w:t>
            </w: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人事費決算數</w:t>
            </w:r>
            <w:r w:rsidR="00377158">
              <w:rPr>
                <w:rFonts w:ascii="標楷體" w:hAnsi="標楷體" w:hint="eastAsia"/>
              </w:rPr>
              <w:t>B</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w:t>
            </w:r>
            <w:r w:rsidRPr="00B85303">
              <w:rPr>
                <w:rFonts w:ascii="標楷體" w:hAnsi="標楷體"/>
              </w:rPr>
              <w:t>8</w:t>
            </w:r>
            <w:r w:rsidRPr="00B85303">
              <w:rPr>
                <w:rFonts w:ascii="標楷體" w:hAnsi="標楷體" w:hint="eastAsia"/>
              </w:rPr>
              <w:t>,</w:t>
            </w:r>
            <w:r w:rsidRPr="00B85303">
              <w:rPr>
                <w:rFonts w:ascii="標楷體" w:hAnsi="標楷體"/>
              </w:rPr>
              <w:t>330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w:t>
            </w:r>
            <w:r w:rsidRPr="00B85303">
              <w:rPr>
                <w:rFonts w:ascii="標楷體" w:hAnsi="標楷體"/>
              </w:rPr>
              <w:t>01,</w:t>
            </w:r>
            <w:r w:rsidRPr="00B85303">
              <w:rPr>
                <w:rFonts w:ascii="標楷體" w:hAnsi="標楷體" w:hint="eastAsia"/>
              </w:rPr>
              <w:t>997</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rPr>
              <w:t>79,377</w:t>
            </w:r>
          </w:p>
        </w:tc>
        <w:tc>
          <w:tcPr>
            <w:tcW w:w="1365" w:type="dxa"/>
            <w:tcBorders>
              <w:top w:val="single" w:sz="6" w:space="0" w:color="auto"/>
              <w:bottom w:val="single" w:sz="6" w:space="0" w:color="auto"/>
              <w:right w:val="single" w:sz="6" w:space="0" w:color="auto"/>
              <w:tl2br w:val="single" w:sz="6" w:space="0" w:color="auto"/>
              <w:tr2bl w:val="nil"/>
            </w:tcBorders>
            <w:shd w:val="clear" w:color="auto" w:fill="auto"/>
          </w:tcPr>
          <w:p w:rsidR="00AC611C" w:rsidRPr="00B85303" w:rsidRDefault="00AC611C" w:rsidP="00FF05C8">
            <w:pPr>
              <w:pStyle w:val="142"/>
              <w:ind w:left="580" w:hanging="580"/>
              <w:jc w:val="right"/>
              <w:rPr>
                <w:rFonts w:ascii="標楷體" w:hAnsi="標楷體" w:hint="eastAsia"/>
              </w:rPr>
            </w:pPr>
          </w:p>
        </w:tc>
      </w:tr>
      <w:tr w:rsidR="00377158" w:rsidRPr="00B85303" w:rsidTr="002D6189">
        <w:tc>
          <w:tcPr>
            <w:tcW w:w="709" w:type="dxa"/>
            <w:vMerge/>
            <w:shd w:val="clear" w:color="auto" w:fill="auto"/>
          </w:tcPr>
          <w:p w:rsidR="00377158" w:rsidRPr="009B0472" w:rsidRDefault="00377158" w:rsidP="009B0472">
            <w:pPr>
              <w:pStyle w:val="142"/>
              <w:rPr>
                <w:rFonts w:ascii="標楷體" w:hAnsi="標楷體" w:hint="eastAsia"/>
              </w:rPr>
            </w:pPr>
          </w:p>
        </w:tc>
        <w:tc>
          <w:tcPr>
            <w:tcW w:w="1940" w:type="dxa"/>
            <w:shd w:val="clear" w:color="auto" w:fill="auto"/>
          </w:tcPr>
          <w:p w:rsidR="00377158" w:rsidRPr="00B85303" w:rsidRDefault="00377158" w:rsidP="00377158">
            <w:pPr>
              <w:pStyle w:val="142"/>
              <w:rPr>
                <w:rFonts w:ascii="標楷體" w:hAnsi="標楷體" w:hint="eastAsia"/>
              </w:rPr>
            </w:pPr>
            <w:r>
              <w:rPr>
                <w:rFonts w:ascii="標楷體" w:hAnsi="標楷體" w:hint="eastAsia"/>
              </w:rPr>
              <w:t>執行率B/A</w:t>
            </w:r>
          </w:p>
        </w:tc>
        <w:tc>
          <w:tcPr>
            <w:tcW w:w="1471" w:type="dxa"/>
            <w:shd w:val="clear" w:color="auto" w:fill="auto"/>
          </w:tcPr>
          <w:p w:rsidR="00377158" w:rsidRPr="00B85303" w:rsidRDefault="009E0B50" w:rsidP="00FF05C8">
            <w:pPr>
              <w:pStyle w:val="142"/>
              <w:ind w:left="580" w:hanging="580"/>
              <w:jc w:val="right"/>
              <w:rPr>
                <w:rFonts w:ascii="標楷體" w:hAnsi="標楷體" w:hint="eastAsia"/>
              </w:rPr>
            </w:pPr>
            <w:r>
              <w:rPr>
                <w:rFonts w:ascii="標楷體" w:hAnsi="標楷體" w:hint="eastAsia"/>
              </w:rPr>
              <w:t>88.86</w:t>
            </w:r>
          </w:p>
        </w:tc>
        <w:tc>
          <w:tcPr>
            <w:tcW w:w="1472" w:type="dxa"/>
            <w:shd w:val="clear" w:color="auto" w:fill="auto"/>
          </w:tcPr>
          <w:p w:rsidR="00377158" w:rsidRPr="00B85303" w:rsidRDefault="009E0B50" w:rsidP="00FF05C8">
            <w:pPr>
              <w:pStyle w:val="142"/>
              <w:ind w:left="580" w:hanging="580"/>
              <w:jc w:val="right"/>
              <w:rPr>
                <w:rFonts w:ascii="標楷體" w:hAnsi="標楷體" w:hint="eastAsia"/>
              </w:rPr>
            </w:pPr>
            <w:r>
              <w:rPr>
                <w:rFonts w:ascii="標楷體" w:hAnsi="標楷體" w:hint="eastAsia"/>
              </w:rPr>
              <w:t>85.04</w:t>
            </w:r>
          </w:p>
        </w:tc>
        <w:tc>
          <w:tcPr>
            <w:tcW w:w="1548" w:type="dxa"/>
            <w:shd w:val="clear" w:color="auto" w:fill="auto"/>
          </w:tcPr>
          <w:p w:rsidR="00377158" w:rsidRPr="00B85303" w:rsidRDefault="009E0B50" w:rsidP="00FF05C8">
            <w:pPr>
              <w:pStyle w:val="142"/>
              <w:ind w:left="580" w:hanging="580"/>
              <w:jc w:val="right"/>
              <w:rPr>
                <w:rFonts w:ascii="標楷體" w:hAnsi="標楷體"/>
              </w:rPr>
            </w:pPr>
            <w:r>
              <w:rPr>
                <w:rFonts w:ascii="標楷體" w:hAnsi="標楷體" w:hint="eastAsia"/>
              </w:rPr>
              <w:t>63.82</w:t>
            </w:r>
          </w:p>
        </w:tc>
        <w:tc>
          <w:tcPr>
            <w:tcW w:w="1365" w:type="dxa"/>
            <w:tcBorders>
              <w:top w:val="single" w:sz="6" w:space="0" w:color="auto"/>
              <w:bottom w:val="single" w:sz="6" w:space="0" w:color="auto"/>
              <w:right w:val="single" w:sz="6" w:space="0" w:color="auto"/>
              <w:tl2br w:val="single" w:sz="6" w:space="0" w:color="auto"/>
              <w:tr2bl w:val="nil"/>
            </w:tcBorders>
            <w:shd w:val="clear" w:color="auto" w:fill="auto"/>
          </w:tcPr>
          <w:p w:rsidR="00377158" w:rsidRPr="00B85303" w:rsidRDefault="00377158"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預算員額A</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w:t>
            </w:r>
            <w:r w:rsidRPr="00B85303">
              <w:rPr>
                <w:rFonts w:ascii="標楷體" w:hAnsi="標楷體"/>
              </w:rPr>
              <w:t>0</w:t>
            </w:r>
            <w:r w:rsidRPr="00B85303">
              <w:rPr>
                <w:rFonts w:ascii="標楷體" w:hAnsi="標楷體" w:hint="eastAsia"/>
              </w:rPr>
              <w:t>(+10)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90</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90</w:t>
            </w:r>
          </w:p>
        </w:tc>
        <w:tc>
          <w:tcPr>
            <w:tcW w:w="1365" w:type="dxa"/>
            <w:tcBorders>
              <w:top w:val="single" w:sz="6" w:space="0" w:color="auto"/>
              <w:bottom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90</w:t>
            </w: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實際員額B</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84</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83</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80</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缺額A-B</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10</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新進到職人數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12</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2D6189">
        <w:tc>
          <w:tcPr>
            <w:tcW w:w="709" w:type="dxa"/>
            <w:vMerge/>
            <w:shd w:val="clear" w:color="auto" w:fill="auto"/>
          </w:tcPr>
          <w:p w:rsidR="00AC611C" w:rsidRPr="009B0472" w:rsidRDefault="00AC611C" w:rsidP="009B0472">
            <w:pPr>
              <w:pStyle w:val="142"/>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調離職退休人數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10</w:t>
            </w:r>
          </w:p>
        </w:tc>
        <w:tc>
          <w:tcPr>
            <w:tcW w:w="1365" w:type="dxa"/>
            <w:tcBorders>
              <w:top w:val="single" w:sz="6" w:space="0" w:color="auto"/>
              <w:bottom w:val="single" w:sz="6" w:space="0" w:color="auto"/>
              <w:tl2br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FF05C8">
        <w:tc>
          <w:tcPr>
            <w:tcW w:w="709" w:type="dxa"/>
            <w:vMerge w:val="restart"/>
            <w:shd w:val="clear" w:color="auto" w:fill="auto"/>
          </w:tcPr>
          <w:p w:rsidR="00AC611C" w:rsidRPr="009B0472" w:rsidRDefault="00AC611C" w:rsidP="00D75142">
            <w:pPr>
              <w:pStyle w:val="142"/>
              <w:jc w:val="both"/>
              <w:rPr>
                <w:rFonts w:ascii="標楷體" w:hAnsi="標楷體" w:hint="eastAsia"/>
              </w:rPr>
            </w:pPr>
            <w:r w:rsidRPr="009B0472">
              <w:rPr>
                <w:rFonts w:ascii="標楷體" w:hAnsi="標楷體" w:hint="eastAsia"/>
              </w:rPr>
              <w:t>5個研究中心</w:t>
            </w:r>
          </w:p>
        </w:tc>
        <w:tc>
          <w:tcPr>
            <w:tcW w:w="1940" w:type="dxa"/>
            <w:shd w:val="clear" w:color="auto" w:fill="auto"/>
          </w:tcPr>
          <w:p w:rsidR="00AC611C" w:rsidRPr="00B85303" w:rsidRDefault="00AC611C" w:rsidP="00FF05C8">
            <w:pPr>
              <w:pStyle w:val="142"/>
              <w:ind w:left="580" w:hanging="580"/>
              <w:rPr>
                <w:rFonts w:ascii="標楷體" w:hAnsi="標楷體" w:hint="eastAsia"/>
              </w:rPr>
            </w:pPr>
            <w:r w:rsidRPr="00B85303">
              <w:rPr>
                <w:rFonts w:ascii="標楷體" w:hAnsi="標楷體" w:hint="eastAsia"/>
              </w:rPr>
              <w:t>預算員額</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56(+10)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66</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66</w:t>
            </w:r>
          </w:p>
        </w:tc>
        <w:tc>
          <w:tcPr>
            <w:tcW w:w="1365" w:type="dxa"/>
            <w:tcBorders>
              <w:top w:val="single" w:sz="6" w:space="0" w:color="auto"/>
              <w:bottom w:val="single" w:sz="6" w:space="0" w:color="auto"/>
            </w:tcBorders>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66</w:t>
            </w:r>
          </w:p>
        </w:tc>
      </w:tr>
      <w:tr w:rsidR="00AC611C" w:rsidRPr="00B85303" w:rsidTr="00AC611C">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實際員額</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53(+9)</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61</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57</w:t>
            </w:r>
          </w:p>
        </w:tc>
        <w:tc>
          <w:tcPr>
            <w:tcW w:w="1365" w:type="dxa"/>
            <w:tcBorders>
              <w:top w:val="single" w:sz="6" w:space="0" w:color="auto"/>
              <w:bottom w:val="single" w:sz="6"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AC611C">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D9D9D9"/>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缺額A-B</w:t>
            </w:r>
          </w:p>
        </w:tc>
        <w:tc>
          <w:tcPr>
            <w:tcW w:w="1471"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4</w:t>
            </w:r>
          </w:p>
        </w:tc>
        <w:tc>
          <w:tcPr>
            <w:tcW w:w="1472"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w:t>
            </w:r>
          </w:p>
        </w:tc>
        <w:tc>
          <w:tcPr>
            <w:tcW w:w="1548" w:type="dxa"/>
            <w:shd w:val="clear" w:color="auto" w:fill="D9D9D9"/>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9</w:t>
            </w:r>
          </w:p>
        </w:tc>
        <w:tc>
          <w:tcPr>
            <w:tcW w:w="1365" w:type="dxa"/>
            <w:tcBorders>
              <w:top w:val="single" w:sz="6" w:space="0" w:color="auto"/>
              <w:bottom w:val="single" w:sz="6"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FF05C8">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新進到職人數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10</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5</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4</w:t>
            </w:r>
          </w:p>
        </w:tc>
        <w:tc>
          <w:tcPr>
            <w:tcW w:w="1365" w:type="dxa"/>
            <w:tcBorders>
              <w:top w:val="single" w:sz="6" w:space="0" w:color="auto"/>
              <w:bottom w:val="single" w:sz="6"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r w:rsidR="00AC611C" w:rsidRPr="00B85303" w:rsidTr="00FF05C8">
        <w:tc>
          <w:tcPr>
            <w:tcW w:w="709" w:type="dxa"/>
            <w:vMerge/>
            <w:shd w:val="clear" w:color="auto" w:fill="auto"/>
          </w:tcPr>
          <w:p w:rsidR="00AC611C" w:rsidRPr="00B85303" w:rsidRDefault="00AC611C" w:rsidP="00FF05C8">
            <w:pPr>
              <w:pStyle w:val="142"/>
              <w:ind w:left="580" w:hanging="580"/>
              <w:rPr>
                <w:rFonts w:ascii="標楷體" w:hAnsi="標楷體" w:hint="eastAsia"/>
              </w:rPr>
            </w:pPr>
          </w:p>
        </w:tc>
        <w:tc>
          <w:tcPr>
            <w:tcW w:w="1940" w:type="dxa"/>
            <w:shd w:val="clear" w:color="auto" w:fill="auto"/>
          </w:tcPr>
          <w:p w:rsidR="00AC611C" w:rsidRPr="00B85303" w:rsidRDefault="00AC611C" w:rsidP="00FF05C8">
            <w:pPr>
              <w:pStyle w:val="142"/>
              <w:ind w:left="580" w:hanging="580"/>
              <w:rPr>
                <w:rFonts w:ascii="標楷體" w:hAnsi="標楷體" w:hint="eastAsia"/>
                <w:b/>
                <w:bCs/>
              </w:rPr>
            </w:pPr>
            <w:r w:rsidRPr="00B85303">
              <w:rPr>
                <w:rFonts w:ascii="標楷體" w:hAnsi="標楷體" w:hint="eastAsia"/>
                <w:b/>
                <w:bCs/>
              </w:rPr>
              <w:t>調離職退休人數</w:t>
            </w:r>
          </w:p>
        </w:tc>
        <w:tc>
          <w:tcPr>
            <w:tcW w:w="1471"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3</w:t>
            </w:r>
          </w:p>
        </w:tc>
        <w:tc>
          <w:tcPr>
            <w:tcW w:w="1472"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6</w:t>
            </w:r>
          </w:p>
        </w:tc>
        <w:tc>
          <w:tcPr>
            <w:tcW w:w="1548" w:type="dxa"/>
            <w:shd w:val="clear" w:color="auto" w:fill="auto"/>
          </w:tcPr>
          <w:p w:rsidR="00AC611C" w:rsidRPr="00B85303" w:rsidRDefault="00AC611C" w:rsidP="00FF05C8">
            <w:pPr>
              <w:pStyle w:val="142"/>
              <w:ind w:left="580" w:hanging="580"/>
              <w:jc w:val="right"/>
              <w:rPr>
                <w:rFonts w:ascii="標楷體" w:hAnsi="標楷體" w:hint="eastAsia"/>
              </w:rPr>
            </w:pPr>
            <w:r w:rsidRPr="00B85303">
              <w:rPr>
                <w:rFonts w:ascii="標楷體" w:hAnsi="標楷體" w:hint="eastAsia"/>
              </w:rPr>
              <w:t>7</w:t>
            </w:r>
          </w:p>
        </w:tc>
        <w:tc>
          <w:tcPr>
            <w:tcW w:w="1365" w:type="dxa"/>
            <w:tcBorders>
              <w:top w:val="single" w:sz="6" w:space="0" w:color="auto"/>
              <w:bottom w:val="single" w:sz="12" w:space="0" w:color="auto"/>
              <w:tl2br w:val="single" w:sz="4" w:space="0" w:color="auto"/>
            </w:tcBorders>
            <w:shd w:val="clear" w:color="auto" w:fill="auto"/>
          </w:tcPr>
          <w:p w:rsidR="00AC611C" w:rsidRPr="00B85303" w:rsidRDefault="00AC611C" w:rsidP="00FF05C8">
            <w:pPr>
              <w:pStyle w:val="142"/>
              <w:ind w:left="580" w:hanging="580"/>
              <w:jc w:val="right"/>
              <w:rPr>
                <w:rFonts w:ascii="標楷體" w:hAnsi="標楷體" w:hint="eastAsia"/>
              </w:rPr>
            </w:pPr>
          </w:p>
        </w:tc>
      </w:tr>
    </w:tbl>
    <w:p w:rsidR="00AC611C" w:rsidRPr="00B85303" w:rsidRDefault="00AC611C" w:rsidP="00AC611C">
      <w:pPr>
        <w:pStyle w:val="142"/>
        <w:ind w:leftChars="1" w:left="1417" w:right="-1" w:hangingChars="589" w:hanging="1414"/>
        <w:jc w:val="both"/>
        <w:rPr>
          <w:rFonts w:ascii="標楷體" w:hAnsi="標楷體"/>
          <w:color w:val="000000"/>
          <w:szCs w:val="24"/>
        </w:rPr>
      </w:pPr>
      <w:r w:rsidRPr="00B85303">
        <w:rPr>
          <w:rFonts w:ascii="標楷體" w:hAnsi="標楷體" w:hint="eastAsia"/>
          <w:color w:val="000000"/>
          <w:szCs w:val="24"/>
        </w:rPr>
        <w:t xml:space="preserve">說 </w:t>
      </w:r>
      <w:r w:rsidRPr="00B85303">
        <w:rPr>
          <w:rFonts w:ascii="標楷體" w:hAnsi="標楷體"/>
          <w:color w:val="000000"/>
          <w:szCs w:val="24"/>
        </w:rPr>
        <w:t xml:space="preserve">   </w:t>
      </w:r>
      <w:r w:rsidRPr="00B85303">
        <w:rPr>
          <w:rFonts w:ascii="標楷體" w:hAnsi="標楷體" w:hint="eastAsia"/>
          <w:color w:val="000000"/>
          <w:szCs w:val="24"/>
        </w:rPr>
        <w:t>明：1.114年度</w:t>
      </w:r>
      <w:r w:rsidR="00417066">
        <w:rPr>
          <w:rFonts w:ascii="標楷體" w:hAnsi="標楷體" w:hint="eastAsia"/>
          <w:color w:val="000000"/>
          <w:szCs w:val="24"/>
        </w:rPr>
        <w:t>除預算數及預算員額為全年度統計外，餘</w:t>
      </w:r>
      <w:r w:rsidRPr="00B85303">
        <w:rPr>
          <w:rFonts w:ascii="標楷體" w:hAnsi="標楷體" w:hint="eastAsia"/>
          <w:color w:val="000000"/>
          <w:szCs w:val="24"/>
        </w:rPr>
        <w:t>為截至8月底統計。</w:t>
      </w:r>
    </w:p>
    <w:p w:rsidR="00AC611C" w:rsidRPr="00B85303" w:rsidRDefault="00AC611C" w:rsidP="00417066">
      <w:pPr>
        <w:pStyle w:val="142"/>
        <w:ind w:firstLineChars="515" w:firstLine="1133"/>
        <w:rPr>
          <w:rFonts w:ascii="標楷體" w:hAnsi="標楷體"/>
          <w:color w:val="000000"/>
          <w:spacing w:val="-10"/>
          <w:szCs w:val="24"/>
        </w:rPr>
      </w:pPr>
      <w:r w:rsidRPr="00B85303">
        <w:rPr>
          <w:rFonts w:ascii="標楷體" w:hAnsi="標楷體" w:hint="eastAsia"/>
          <w:color w:val="000000"/>
          <w:spacing w:val="-10"/>
          <w:szCs w:val="24"/>
        </w:rPr>
        <w:t>2.行政院111年9月8日核增聘用預算員額10人。</w:t>
      </w:r>
    </w:p>
    <w:p w:rsidR="00AC611C" w:rsidRPr="00B85303" w:rsidRDefault="00AC611C" w:rsidP="00417066">
      <w:pPr>
        <w:pStyle w:val="142"/>
        <w:ind w:leftChars="405" w:left="1418" w:hangingChars="129" w:hanging="284"/>
        <w:jc w:val="both"/>
        <w:rPr>
          <w:rFonts w:ascii="標楷體" w:hAnsi="標楷體" w:hint="eastAsia"/>
          <w:color w:val="000000"/>
          <w:spacing w:val="-10"/>
          <w:szCs w:val="24"/>
        </w:rPr>
      </w:pPr>
      <w:r w:rsidRPr="00B85303">
        <w:rPr>
          <w:rFonts w:ascii="標楷體" w:hAnsi="標楷體" w:hint="eastAsia"/>
          <w:color w:val="000000"/>
          <w:spacing w:val="-10"/>
          <w:szCs w:val="24"/>
        </w:rPr>
        <w:t>3.5個研究中心為國海院之綜合規劃及人力培訓中心、海洋政策及文化研究中心、海洋科學及資訊研究中心、海洋生態及保育研究中心、海洋產業及工程研究中心。</w:t>
      </w:r>
    </w:p>
    <w:p w:rsidR="00AC611C" w:rsidRPr="00B85303" w:rsidRDefault="00AC611C" w:rsidP="00AC611C">
      <w:pPr>
        <w:pStyle w:val="142"/>
        <w:ind w:left="580" w:hanging="580"/>
        <w:rPr>
          <w:rFonts w:ascii="標楷體" w:hAnsi="標楷體"/>
          <w:color w:val="000000"/>
          <w:szCs w:val="24"/>
        </w:rPr>
      </w:pPr>
      <w:r w:rsidRPr="00B85303">
        <w:rPr>
          <w:rFonts w:ascii="標楷體" w:hAnsi="標楷體" w:hint="eastAsia"/>
          <w:color w:val="000000"/>
          <w:szCs w:val="24"/>
        </w:rPr>
        <w:t>資料來源：國海院。</w:t>
      </w:r>
    </w:p>
    <w:p w:rsidR="00D64FC1" w:rsidRPr="00B85303" w:rsidRDefault="00D64FC1" w:rsidP="00AC611C">
      <w:pPr>
        <w:pStyle w:val="142"/>
        <w:ind w:left="580" w:hanging="580"/>
        <w:rPr>
          <w:rFonts w:ascii="標楷體" w:hAnsi="標楷體" w:hint="eastAsia"/>
        </w:rPr>
      </w:pPr>
    </w:p>
    <w:p w:rsidR="00F00BAF" w:rsidRPr="00B85303" w:rsidRDefault="00AC611C" w:rsidP="00F00BAF">
      <w:pPr>
        <w:pStyle w:val="14"/>
        <w:ind w:left="580" w:hanging="580"/>
        <w:rPr>
          <w:rFonts w:ascii="標楷體" w:eastAsia="標楷體" w:hAnsi="標楷體"/>
        </w:rPr>
      </w:pPr>
      <w:bookmarkStart w:id="35" w:name="_Toc212448421"/>
      <w:r w:rsidRPr="00B85303">
        <w:rPr>
          <w:rFonts w:ascii="標楷體" w:eastAsia="標楷體" w:hAnsi="標楷體" w:hint="eastAsia"/>
        </w:rPr>
        <w:t>一</w:t>
      </w:r>
      <w:r w:rsidR="002163CF">
        <w:rPr>
          <w:rFonts w:ascii="標楷體" w:eastAsia="標楷體" w:hAnsi="標楷體" w:hint="eastAsia"/>
        </w:rPr>
        <w:t>一</w:t>
      </w:r>
      <w:r w:rsidRPr="00B85303">
        <w:rPr>
          <w:rFonts w:ascii="標楷體" w:eastAsia="標楷體" w:hAnsi="標楷體" w:hint="eastAsia"/>
        </w:rPr>
        <w:t>、</w:t>
      </w:r>
      <w:r w:rsidR="005E2232" w:rsidRPr="00B85303">
        <w:rPr>
          <w:rFonts w:ascii="標楷體" w:eastAsia="標楷體" w:hAnsi="標楷體" w:hint="eastAsia"/>
        </w:rPr>
        <w:t>「海洋基礎資料調查船興建計畫」</w:t>
      </w:r>
      <w:r w:rsidR="00586F48" w:rsidRPr="00B85303">
        <w:rPr>
          <w:rFonts w:ascii="標楷體" w:eastAsia="標楷體" w:hAnsi="標楷體" w:hint="eastAsia"/>
        </w:rPr>
        <w:t>之小型調查船</w:t>
      </w:r>
      <w:r w:rsidR="005E2232" w:rsidRPr="00B85303">
        <w:rPr>
          <w:rFonts w:ascii="標楷體" w:eastAsia="標楷體" w:hAnsi="標楷體" w:hint="eastAsia"/>
        </w:rPr>
        <w:t>經</w:t>
      </w:r>
      <w:r w:rsidR="00C23CDE" w:rsidRPr="00B85303">
        <w:rPr>
          <w:rFonts w:ascii="標楷體" w:eastAsia="標楷體" w:hAnsi="標楷體" w:hint="eastAsia"/>
        </w:rPr>
        <w:t>七</w:t>
      </w:r>
      <w:r w:rsidR="005E2232" w:rsidRPr="00B85303">
        <w:rPr>
          <w:rFonts w:ascii="標楷體" w:eastAsia="標楷體" w:hAnsi="標楷體" w:hint="eastAsia"/>
        </w:rPr>
        <w:t>次</w:t>
      </w:r>
      <w:r w:rsidR="00D455E2" w:rsidRPr="00B85303">
        <w:rPr>
          <w:rFonts w:ascii="標楷體" w:eastAsia="標楷體" w:hAnsi="標楷體" w:hint="eastAsia"/>
        </w:rPr>
        <w:t>招</w:t>
      </w:r>
      <w:r w:rsidR="005E2232" w:rsidRPr="00B85303">
        <w:rPr>
          <w:rFonts w:ascii="標楷體" w:eastAsia="標楷體" w:hAnsi="標楷體" w:hint="eastAsia"/>
        </w:rPr>
        <w:t>標</w:t>
      </w:r>
      <w:r w:rsidR="00586F48" w:rsidRPr="00B85303">
        <w:rPr>
          <w:rFonts w:ascii="標楷體" w:eastAsia="標楷體" w:hAnsi="標楷體" w:hint="eastAsia"/>
        </w:rPr>
        <w:t>方</w:t>
      </w:r>
      <w:r w:rsidR="005E2232" w:rsidRPr="00B85303">
        <w:rPr>
          <w:rFonts w:ascii="標楷體" w:eastAsia="標楷體" w:hAnsi="標楷體" w:hint="eastAsia"/>
        </w:rPr>
        <w:t>於113年3月</w:t>
      </w:r>
      <w:r w:rsidR="00D455E2" w:rsidRPr="00B85303">
        <w:rPr>
          <w:rFonts w:ascii="標楷體" w:eastAsia="標楷體" w:hAnsi="標楷體" w:hint="eastAsia"/>
        </w:rPr>
        <w:t>發包</w:t>
      </w:r>
      <w:r w:rsidR="005E2232" w:rsidRPr="00B85303">
        <w:rPr>
          <w:rFonts w:ascii="標楷體" w:eastAsia="標楷體" w:hAnsi="標楷體" w:hint="eastAsia"/>
        </w:rPr>
        <w:t>，</w:t>
      </w:r>
      <w:r w:rsidR="0061433D" w:rsidRPr="00B85303">
        <w:rPr>
          <w:rFonts w:ascii="標楷體" w:eastAsia="標楷體" w:hAnsi="標楷體" w:hint="eastAsia"/>
        </w:rPr>
        <w:t>嗣</w:t>
      </w:r>
      <w:r w:rsidR="005E2232" w:rsidRPr="00B85303">
        <w:rPr>
          <w:rFonts w:ascii="標楷體" w:eastAsia="標楷體" w:hAnsi="標楷體" w:hint="eastAsia"/>
        </w:rPr>
        <w:t>於114年3月</w:t>
      </w:r>
      <w:r w:rsidR="00451267" w:rsidRPr="00B85303">
        <w:rPr>
          <w:rFonts w:ascii="標楷體" w:eastAsia="標楷體" w:hAnsi="標楷體" w:hint="eastAsia"/>
        </w:rPr>
        <w:t>核定</w:t>
      </w:r>
      <w:r w:rsidR="005E2232" w:rsidRPr="00B85303">
        <w:rPr>
          <w:rFonts w:ascii="標楷體" w:eastAsia="標楷體" w:hAnsi="標楷體" w:hint="eastAsia"/>
        </w:rPr>
        <w:t>修正經費</w:t>
      </w:r>
      <w:r w:rsidR="009B6276">
        <w:rPr>
          <w:rFonts w:ascii="標楷體" w:eastAsia="標楷體" w:hAnsi="標楷體" w:hint="eastAsia"/>
        </w:rPr>
        <w:t>遽增</w:t>
      </w:r>
      <w:r w:rsidR="0027277A" w:rsidRPr="00B85303">
        <w:rPr>
          <w:rFonts w:ascii="標楷體" w:eastAsia="標楷體" w:hAnsi="標楷體" w:hint="eastAsia"/>
        </w:rPr>
        <w:t>並延長工期</w:t>
      </w:r>
      <w:r w:rsidR="00500BD8" w:rsidRPr="00B85303">
        <w:rPr>
          <w:rFonts w:ascii="標楷體" w:eastAsia="標楷體" w:hAnsi="標楷體" w:hint="eastAsia"/>
        </w:rPr>
        <w:t>，</w:t>
      </w:r>
      <w:r w:rsidR="00F00BAF" w:rsidRPr="00B85303">
        <w:rPr>
          <w:rFonts w:ascii="標楷體" w:eastAsia="標楷體" w:hAnsi="標楷體" w:hint="eastAsia"/>
        </w:rPr>
        <w:t>允宜</w:t>
      </w:r>
      <w:r w:rsidR="000C6CE4" w:rsidRPr="00B85303">
        <w:rPr>
          <w:rFonts w:ascii="標楷體" w:eastAsia="標楷體" w:hAnsi="標楷體" w:hint="eastAsia"/>
        </w:rPr>
        <w:t>審慎</w:t>
      </w:r>
      <w:r w:rsidR="00F60FB3" w:rsidRPr="00B85303">
        <w:rPr>
          <w:rFonts w:ascii="標楷體" w:eastAsia="標楷體" w:hAnsi="標楷體" w:hint="eastAsia"/>
        </w:rPr>
        <w:t>控管工程進度</w:t>
      </w:r>
      <w:bookmarkEnd w:id="35"/>
    </w:p>
    <w:p w:rsidR="00F00BAF" w:rsidRPr="00B85303" w:rsidRDefault="00F00BAF" w:rsidP="00F00BAF">
      <w:pPr>
        <w:ind w:left="560" w:firstLine="560"/>
        <w:rPr>
          <w:rFonts w:ascii="標楷體" w:hAnsi="標楷體"/>
          <w:snapToGrid/>
        </w:rPr>
      </w:pPr>
      <w:r w:rsidRPr="00B85303">
        <w:rPr>
          <w:rFonts w:ascii="標楷體" w:hAnsi="標楷體" w:hint="eastAsia"/>
          <w:snapToGrid/>
        </w:rPr>
        <w:t>國海院11</w:t>
      </w:r>
      <w:r w:rsidR="0027277A" w:rsidRPr="00B85303">
        <w:rPr>
          <w:rFonts w:ascii="標楷體" w:hAnsi="標楷體" w:hint="eastAsia"/>
          <w:snapToGrid/>
        </w:rPr>
        <w:t>5</w:t>
      </w:r>
      <w:r w:rsidRPr="00B85303">
        <w:rPr>
          <w:rFonts w:ascii="標楷體" w:hAnsi="標楷體" w:hint="eastAsia"/>
          <w:snapToGrid/>
        </w:rPr>
        <w:t>年度預算案「海洋研究業務-海洋基礎資料調查船興建計畫」編列第</w:t>
      </w:r>
      <w:r w:rsidR="0027277A" w:rsidRPr="00B85303">
        <w:rPr>
          <w:rFonts w:ascii="標楷體" w:hAnsi="標楷體" w:hint="eastAsia"/>
          <w:snapToGrid/>
        </w:rPr>
        <w:t>4</w:t>
      </w:r>
      <w:r w:rsidRPr="00B85303">
        <w:rPr>
          <w:rFonts w:ascii="標楷體" w:hAnsi="標楷體" w:hint="eastAsia"/>
          <w:snapToGrid/>
        </w:rPr>
        <w:t>年經費</w:t>
      </w:r>
      <w:r w:rsidR="0027277A" w:rsidRPr="00B85303">
        <w:rPr>
          <w:rFonts w:ascii="標楷體" w:hAnsi="標楷體" w:hint="eastAsia"/>
          <w:snapToGrid/>
        </w:rPr>
        <w:t>5</w:t>
      </w:r>
      <w:r w:rsidRPr="00B85303">
        <w:rPr>
          <w:rFonts w:ascii="標楷體" w:hAnsi="標楷體" w:hint="eastAsia"/>
          <w:snapToGrid/>
        </w:rPr>
        <w:t>億</w:t>
      </w:r>
      <w:r w:rsidR="0027277A" w:rsidRPr="00B85303">
        <w:rPr>
          <w:rFonts w:ascii="標楷體" w:hAnsi="標楷體" w:hint="eastAsia"/>
          <w:snapToGrid/>
        </w:rPr>
        <w:t>173</w:t>
      </w:r>
      <w:r w:rsidRPr="00B85303">
        <w:rPr>
          <w:rFonts w:ascii="標楷體" w:hAnsi="標楷體" w:hint="eastAsia"/>
          <w:snapToGrid/>
        </w:rPr>
        <w:t>萬元，</w:t>
      </w:r>
      <w:r w:rsidR="0027277A" w:rsidRPr="00B85303">
        <w:rPr>
          <w:rFonts w:ascii="標楷體" w:hAnsi="標楷體" w:hint="eastAsia"/>
          <w:snapToGrid/>
        </w:rPr>
        <w:t>係</w:t>
      </w:r>
      <w:r w:rsidRPr="00B85303">
        <w:rPr>
          <w:rFonts w:ascii="標楷體" w:hAnsi="標楷體" w:hint="eastAsia"/>
          <w:snapToGrid/>
        </w:rPr>
        <w:t>辦理</w:t>
      </w:r>
      <w:r w:rsidR="00B40D6A" w:rsidRPr="00B85303">
        <w:rPr>
          <w:rFonts w:ascii="標楷體" w:hAnsi="標楷體" w:hint="eastAsia"/>
        </w:rPr>
        <w:t>「</w:t>
      </w:r>
      <w:r w:rsidRPr="00B85303">
        <w:rPr>
          <w:rFonts w:ascii="標楷體" w:hAnsi="標楷體" w:hint="eastAsia"/>
        </w:rPr>
        <w:t>海洋基礎資料調查船興建計畫</w:t>
      </w:r>
      <w:r w:rsidR="00B40D6A" w:rsidRPr="00B85303">
        <w:rPr>
          <w:rFonts w:ascii="標楷體" w:hAnsi="標楷體" w:hint="eastAsia"/>
        </w:rPr>
        <w:t>」(以下簡稱本計畫)</w:t>
      </w:r>
      <w:r w:rsidRPr="00B85303">
        <w:rPr>
          <w:rFonts w:ascii="標楷體" w:hAnsi="標楷體" w:hint="eastAsia"/>
        </w:rPr>
        <w:t>專案管理含監造小型調查船(</w:t>
      </w:r>
      <w:r w:rsidRPr="00B85303">
        <w:rPr>
          <w:rFonts w:ascii="標楷體" w:hAnsi="標楷體"/>
        </w:rPr>
        <w:t>100</w:t>
      </w:r>
      <w:r w:rsidRPr="00B85303">
        <w:rPr>
          <w:rFonts w:ascii="標楷體" w:hAnsi="標楷體" w:hint="eastAsia"/>
        </w:rPr>
        <w:t>噸及3</w:t>
      </w:r>
      <w:r w:rsidRPr="00B85303">
        <w:rPr>
          <w:rFonts w:ascii="標楷體" w:hAnsi="標楷體"/>
        </w:rPr>
        <w:t>00</w:t>
      </w:r>
      <w:r w:rsidRPr="00B85303">
        <w:rPr>
          <w:rFonts w:ascii="標楷體" w:hAnsi="標楷體" w:hint="eastAsia"/>
        </w:rPr>
        <w:t>噸)統包案</w:t>
      </w:r>
      <w:r w:rsidR="005058D5" w:rsidRPr="00B85303">
        <w:rPr>
          <w:rFonts w:ascii="標楷體" w:hAnsi="標楷體" w:hint="eastAsia"/>
        </w:rPr>
        <w:t>船舶建造</w:t>
      </w:r>
      <w:r w:rsidRPr="00B85303">
        <w:rPr>
          <w:rFonts w:ascii="標楷體" w:hAnsi="標楷體" w:hint="eastAsia"/>
        </w:rPr>
        <w:t>、</w:t>
      </w:r>
      <w:r w:rsidR="005058D5" w:rsidRPr="00B85303">
        <w:rPr>
          <w:rFonts w:ascii="標楷體" w:hAnsi="標楷體" w:hint="eastAsia"/>
        </w:rPr>
        <w:t>組裝</w:t>
      </w:r>
      <w:r w:rsidRPr="00B85303">
        <w:rPr>
          <w:rFonts w:ascii="標楷體" w:hAnsi="標楷體" w:hint="eastAsia"/>
        </w:rPr>
        <w:t>及</w:t>
      </w:r>
      <w:r w:rsidR="005058D5" w:rsidRPr="00B85303">
        <w:rPr>
          <w:rFonts w:ascii="標楷體" w:hAnsi="標楷體" w:hint="eastAsia"/>
        </w:rPr>
        <w:t>下水</w:t>
      </w:r>
      <w:r w:rsidRPr="00B85303">
        <w:rPr>
          <w:rFonts w:ascii="標楷體" w:hAnsi="標楷體" w:hint="eastAsia"/>
        </w:rPr>
        <w:t>作業</w:t>
      </w:r>
      <w:r w:rsidR="004A733C" w:rsidRPr="00B85303">
        <w:rPr>
          <w:rFonts w:ascii="標楷體" w:hAnsi="標楷體" w:hint="eastAsia"/>
        </w:rPr>
        <w:t>和</w:t>
      </w:r>
      <w:r w:rsidRPr="00B85303">
        <w:rPr>
          <w:rFonts w:ascii="標楷體" w:hAnsi="標楷體" w:hint="eastAsia"/>
        </w:rPr>
        <w:t>4</w:t>
      </w:r>
      <w:r w:rsidRPr="00B85303">
        <w:rPr>
          <w:rFonts w:ascii="標楷體" w:hAnsi="標楷體"/>
        </w:rPr>
        <w:t>,000</w:t>
      </w:r>
      <w:r w:rsidRPr="00B85303">
        <w:rPr>
          <w:rFonts w:ascii="標楷體" w:hAnsi="標楷體" w:hint="eastAsia"/>
        </w:rPr>
        <w:t>噸級大型調查船統包案設</w:t>
      </w:r>
      <w:r w:rsidR="005058D5" w:rsidRPr="00B85303">
        <w:rPr>
          <w:rFonts w:ascii="標楷體" w:hAnsi="標楷體" w:hint="eastAsia"/>
        </w:rPr>
        <w:t>計開工與主要裝備採購作業</w:t>
      </w:r>
      <w:r w:rsidRPr="00B85303">
        <w:rPr>
          <w:rFonts w:ascii="標楷體" w:hAnsi="標楷體" w:hint="eastAsia"/>
          <w:snapToGrid/>
        </w:rPr>
        <w:t>。經查：</w:t>
      </w:r>
    </w:p>
    <w:p w:rsidR="00F00BAF" w:rsidRPr="00B85303" w:rsidRDefault="00F00BAF" w:rsidP="00F00BAF">
      <w:pPr>
        <w:pStyle w:val="a4"/>
        <w:ind w:left="840" w:hanging="280"/>
        <w:rPr>
          <w:rFonts w:ascii="標楷體" w:hAnsi="標楷體"/>
          <w:b/>
        </w:rPr>
      </w:pPr>
      <w:r w:rsidRPr="00B85303">
        <w:rPr>
          <w:rFonts w:ascii="標楷體" w:hAnsi="標楷體" w:hint="eastAsia"/>
          <w:b/>
        </w:rPr>
        <w:t>(一)</w:t>
      </w:r>
      <w:r w:rsidR="00C23CDE" w:rsidRPr="00B85303">
        <w:rPr>
          <w:rFonts w:ascii="標楷體" w:hAnsi="標楷體" w:hint="eastAsia"/>
          <w:b/>
        </w:rPr>
        <w:t>二</w:t>
      </w:r>
      <w:r w:rsidR="00586F48" w:rsidRPr="00B85303">
        <w:rPr>
          <w:rFonts w:ascii="標楷體" w:hAnsi="標楷體" w:hint="eastAsia"/>
          <w:b/>
        </w:rPr>
        <w:t>艘小型調查船</w:t>
      </w:r>
      <w:r w:rsidR="00B40D6A" w:rsidRPr="00B85303">
        <w:rPr>
          <w:rFonts w:ascii="標楷體" w:hAnsi="標楷體" w:hint="eastAsia"/>
          <w:b/>
        </w:rPr>
        <w:t>經</w:t>
      </w:r>
      <w:r w:rsidR="00C23CDE" w:rsidRPr="00B85303">
        <w:rPr>
          <w:rFonts w:ascii="標楷體" w:hAnsi="標楷體" w:hint="eastAsia"/>
          <w:b/>
        </w:rPr>
        <w:t>七</w:t>
      </w:r>
      <w:r w:rsidR="00B40D6A" w:rsidRPr="00B85303">
        <w:rPr>
          <w:rFonts w:ascii="標楷體" w:hAnsi="標楷體" w:hint="eastAsia"/>
          <w:b/>
        </w:rPr>
        <w:t>次</w:t>
      </w:r>
      <w:r w:rsidR="00586F48" w:rsidRPr="00B85303">
        <w:rPr>
          <w:rFonts w:ascii="標楷體" w:hAnsi="標楷體" w:hint="eastAsia"/>
          <w:b/>
        </w:rPr>
        <w:t>招</w:t>
      </w:r>
      <w:r w:rsidR="00B40D6A" w:rsidRPr="00B85303">
        <w:rPr>
          <w:rFonts w:ascii="標楷體" w:hAnsi="標楷體" w:hint="eastAsia"/>
          <w:b/>
        </w:rPr>
        <w:t>標</w:t>
      </w:r>
      <w:r w:rsidR="00586F48" w:rsidRPr="00B85303">
        <w:rPr>
          <w:rFonts w:ascii="標楷體" w:hAnsi="標楷體" w:hint="eastAsia"/>
          <w:b/>
        </w:rPr>
        <w:t>方</w:t>
      </w:r>
      <w:r w:rsidR="00B40D6A" w:rsidRPr="00B85303">
        <w:rPr>
          <w:rFonts w:ascii="標楷體" w:hAnsi="標楷體" w:hint="eastAsia"/>
          <w:b/>
        </w:rPr>
        <w:t>於113年3月</w:t>
      </w:r>
      <w:r w:rsidR="00586F48" w:rsidRPr="00B85303">
        <w:rPr>
          <w:rFonts w:ascii="標楷體" w:hAnsi="標楷體" w:hint="eastAsia"/>
          <w:b/>
        </w:rPr>
        <w:t>發包</w:t>
      </w:r>
    </w:p>
    <w:p w:rsidR="00F00BAF" w:rsidRPr="00B85303" w:rsidRDefault="0027277A" w:rsidP="0027277A">
      <w:pPr>
        <w:pStyle w:val="123"/>
        <w:ind w:left="1120" w:hanging="280"/>
        <w:rPr>
          <w:rFonts w:ascii="標楷體" w:hAnsi="標楷體"/>
        </w:rPr>
      </w:pPr>
      <w:r w:rsidRPr="00B85303">
        <w:rPr>
          <w:rFonts w:ascii="標楷體" w:hAnsi="標楷體" w:hint="eastAsia"/>
        </w:rPr>
        <w:t>1.</w:t>
      </w:r>
      <w:r w:rsidR="00F00BAF" w:rsidRPr="00B85303">
        <w:rPr>
          <w:rFonts w:ascii="標楷體" w:hAnsi="標楷體" w:hint="eastAsia"/>
        </w:rPr>
        <w:t>基於國內研究調查船舶量能不足，國海院依海洋基本法與國家海洋政策白皮書，規劃建置具有足夠能量之專有任務型海洋調查船舶，提供政府相關部門執行常態性</w:t>
      </w:r>
      <w:r w:rsidR="00B40D6A" w:rsidRPr="00B85303">
        <w:rPr>
          <w:rFonts w:ascii="標楷體" w:hAnsi="標楷體" w:hint="eastAsia"/>
        </w:rPr>
        <w:t>與</w:t>
      </w:r>
      <w:r w:rsidR="00F00BAF" w:rsidRPr="00B85303">
        <w:rPr>
          <w:rFonts w:ascii="標楷體" w:hAnsi="標楷體" w:hint="eastAsia"/>
        </w:rPr>
        <w:t>週期性之海洋基礎資料調查，</w:t>
      </w:r>
      <w:r w:rsidR="00B40D6A" w:rsidRPr="00B85303">
        <w:rPr>
          <w:rFonts w:ascii="標楷體" w:hAnsi="標楷體" w:hint="eastAsia"/>
        </w:rPr>
        <w:t>爰辦理</w:t>
      </w:r>
      <w:r w:rsidR="00F00BAF" w:rsidRPr="00B85303">
        <w:rPr>
          <w:rFonts w:ascii="標楷體" w:hAnsi="標楷體" w:hint="eastAsia"/>
        </w:rPr>
        <w:t>行政院</w:t>
      </w:r>
      <w:r w:rsidR="009701B7" w:rsidRPr="00B85303">
        <w:rPr>
          <w:rFonts w:ascii="標楷體" w:hAnsi="標楷體" w:hint="eastAsia"/>
        </w:rPr>
        <w:t>於</w:t>
      </w:r>
      <w:r w:rsidR="00F00BAF" w:rsidRPr="00B85303">
        <w:rPr>
          <w:rFonts w:ascii="標楷體" w:hAnsi="標楷體" w:hint="eastAsia"/>
        </w:rPr>
        <w:t>1</w:t>
      </w:r>
      <w:r w:rsidR="00F00BAF" w:rsidRPr="00B85303">
        <w:rPr>
          <w:rFonts w:ascii="標楷體" w:hAnsi="標楷體"/>
        </w:rPr>
        <w:t>11</w:t>
      </w:r>
      <w:r w:rsidR="00F00BAF" w:rsidRPr="00B85303">
        <w:rPr>
          <w:rFonts w:ascii="標楷體" w:hAnsi="標楷體" w:hint="eastAsia"/>
        </w:rPr>
        <w:t>年3月核定</w:t>
      </w:r>
      <w:r w:rsidR="00B40D6A" w:rsidRPr="00B85303">
        <w:rPr>
          <w:rFonts w:ascii="標楷體" w:hAnsi="標楷體" w:hint="eastAsia"/>
        </w:rPr>
        <w:t>之</w:t>
      </w:r>
      <w:r w:rsidR="00500BD8" w:rsidRPr="00B85303">
        <w:rPr>
          <w:rFonts w:ascii="標楷體" w:hAnsi="標楷體" w:hint="eastAsia"/>
        </w:rPr>
        <w:t>本計畫</w:t>
      </w:r>
      <w:r w:rsidR="00F00BAF" w:rsidRPr="00B85303">
        <w:rPr>
          <w:rFonts w:ascii="標楷體" w:hAnsi="標楷體" w:hint="eastAsia"/>
        </w:rPr>
        <w:t>，總經費3</w:t>
      </w:r>
      <w:r w:rsidR="00F00BAF" w:rsidRPr="00B85303">
        <w:rPr>
          <w:rFonts w:ascii="標楷體" w:hAnsi="標楷體"/>
        </w:rPr>
        <w:t>1</w:t>
      </w:r>
      <w:r w:rsidR="00F00BAF" w:rsidRPr="00B85303">
        <w:rPr>
          <w:rFonts w:ascii="標楷體" w:hAnsi="標楷體" w:hint="eastAsia"/>
        </w:rPr>
        <w:t>億元，</w:t>
      </w:r>
      <w:r w:rsidR="00F967C1" w:rsidRPr="00B85303">
        <w:rPr>
          <w:rFonts w:ascii="標楷體" w:hAnsi="標楷體" w:hint="eastAsia"/>
        </w:rPr>
        <w:t>期程為1</w:t>
      </w:r>
      <w:r w:rsidR="00F967C1" w:rsidRPr="00B85303">
        <w:rPr>
          <w:rFonts w:ascii="標楷體" w:hAnsi="標楷體"/>
        </w:rPr>
        <w:t>12</w:t>
      </w:r>
      <w:r w:rsidR="00F967C1" w:rsidRPr="00B85303">
        <w:rPr>
          <w:rFonts w:ascii="標楷體" w:hAnsi="標楷體" w:hint="eastAsia"/>
        </w:rPr>
        <w:t>至1</w:t>
      </w:r>
      <w:r w:rsidR="00F967C1" w:rsidRPr="00B85303">
        <w:rPr>
          <w:rFonts w:ascii="標楷體" w:hAnsi="標楷體"/>
        </w:rPr>
        <w:t>15</w:t>
      </w:r>
      <w:r w:rsidR="00F967C1" w:rsidRPr="00B85303">
        <w:rPr>
          <w:rFonts w:ascii="標楷體" w:hAnsi="標楷體" w:hint="eastAsia"/>
        </w:rPr>
        <w:t>年</w:t>
      </w:r>
      <w:r w:rsidR="009C48BA">
        <w:rPr>
          <w:rFonts w:ascii="標楷體" w:hAnsi="標楷體" w:hint="eastAsia"/>
        </w:rPr>
        <w:t>度</w:t>
      </w:r>
      <w:r w:rsidR="004A733C" w:rsidRPr="00B85303">
        <w:rPr>
          <w:rFonts w:ascii="標楷體" w:hAnsi="標楷體" w:hint="eastAsia"/>
        </w:rPr>
        <w:t>，預定完成</w:t>
      </w:r>
      <w:r w:rsidR="00B40D6A" w:rsidRPr="00B85303">
        <w:rPr>
          <w:rFonts w:ascii="標楷體" w:hAnsi="標楷體" w:hint="eastAsia"/>
        </w:rPr>
        <w:t>100噸、300噸及4,000噸等</w:t>
      </w:r>
      <w:r w:rsidR="004A733C" w:rsidRPr="00B85303">
        <w:rPr>
          <w:rFonts w:ascii="標楷體" w:hAnsi="標楷體" w:hint="eastAsia"/>
        </w:rPr>
        <w:t>3艘調查船建造</w:t>
      </w:r>
      <w:r w:rsidR="00F00BAF" w:rsidRPr="00B85303">
        <w:rPr>
          <w:rFonts w:ascii="標楷體" w:hAnsi="標楷體" w:hint="eastAsia"/>
        </w:rPr>
        <w:t>。</w:t>
      </w:r>
    </w:p>
    <w:p w:rsidR="00E03F93" w:rsidRPr="00B85303" w:rsidRDefault="00B40D6A" w:rsidP="00E03F93">
      <w:pPr>
        <w:pStyle w:val="123"/>
        <w:ind w:left="1120" w:hanging="280"/>
        <w:rPr>
          <w:rFonts w:ascii="標楷體" w:hAnsi="標楷體"/>
        </w:rPr>
      </w:pPr>
      <w:r w:rsidRPr="00B85303">
        <w:rPr>
          <w:rFonts w:ascii="標楷體" w:hAnsi="標楷體" w:hint="eastAsia"/>
        </w:rPr>
        <w:t>2.</w:t>
      </w:r>
      <w:r w:rsidR="00E03F93" w:rsidRPr="00B85303">
        <w:rPr>
          <w:rFonts w:ascii="標楷體" w:hAnsi="標楷體" w:hint="eastAsia"/>
        </w:rPr>
        <w:t>國海院表示，海洋基礎資料調查船興建計畫自112年度執行後，即面臨近年國際造船需求旺盛，供需市場快速轉變為賣方，且因通膨與物價上揚等因素，國際船舶造價大幅上漲超過五成，因而對本計畫之執行產生明顯影響。</w:t>
      </w:r>
      <w:r w:rsidR="00C23CDE" w:rsidRPr="00B85303">
        <w:rPr>
          <w:rFonts w:ascii="標楷體" w:hAnsi="標楷體" w:hint="eastAsia"/>
        </w:rPr>
        <w:t>二</w:t>
      </w:r>
      <w:r w:rsidR="00E03F93" w:rsidRPr="00B85303">
        <w:rPr>
          <w:rFonts w:ascii="標楷體" w:hAnsi="標楷體" w:hint="eastAsia"/>
        </w:rPr>
        <w:t>艘小型調查船歷經</w:t>
      </w:r>
      <w:r w:rsidR="00C23CDE" w:rsidRPr="00B85303">
        <w:rPr>
          <w:rFonts w:ascii="標楷體" w:hAnsi="標楷體" w:hint="eastAsia"/>
        </w:rPr>
        <w:t>七</w:t>
      </w:r>
      <w:r w:rsidR="00E03F93" w:rsidRPr="00B85303">
        <w:rPr>
          <w:rFonts w:ascii="標楷體" w:hAnsi="標楷體" w:hint="eastAsia"/>
        </w:rPr>
        <w:t>次招標後，方於113年3月發包，其契約價金低於市場行情，係台船公司考量生產秩序（空檔）及維持人事固定成本情況下，取得標案與簽約。</w:t>
      </w:r>
    </w:p>
    <w:p w:rsidR="00500BD8" w:rsidRPr="00B85303" w:rsidRDefault="00500BD8" w:rsidP="00500BD8">
      <w:pPr>
        <w:ind w:left="840" w:hangingChars="100" w:hanging="280"/>
        <w:rPr>
          <w:rFonts w:ascii="標楷體" w:hAnsi="標楷體"/>
          <w:b/>
        </w:rPr>
      </w:pPr>
      <w:r w:rsidRPr="00B85303">
        <w:rPr>
          <w:rFonts w:ascii="標楷體" w:hAnsi="標楷體" w:hint="eastAsia"/>
          <w:b/>
        </w:rPr>
        <w:t>(二</w:t>
      </w:r>
      <w:r w:rsidR="00E03F93" w:rsidRPr="00B85303">
        <w:rPr>
          <w:rFonts w:ascii="標楷體" w:hAnsi="標楷體" w:hint="eastAsia"/>
          <w:b/>
        </w:rPr>
        <w:t>)</w:t>
      </w:r>
      <w:r w:rsidR="0061433D" w:rsidRPr="00B85303">
        <w:rPr>
          <w:rFonts w:ascii="標楷體" w:hAnsi="標楷體" w:hint="eastAsia"/>
          <w:b/>
        </w:rPr>
        <w:t>114年3月</w:t>
      </w:r>
      <w:r w:rsidR="00E60341" w:rsidRPr="00B85303">
        <w:rPr>
          <w:rFonts w:ascii="標楷體" w:hAnsi="標楷體" w:hint="eastAsia"/>
          <w:b/>
        </w:rPr>
        <w:t>核定</w:t>
      </w:r>
      <w:r w:rsidR="0061433D" w:rsidRPr="00B85303">
        <w:rPr>
          <w:rFonts w:ascii="標楷體" w:hAnsi="標楷體" w:hint="eastAsia"/>
          <w:b/>
        </w:rPr>
        <w:t>修正</w:t>
      </w:r>
      <w:r w:rsidR="00586F48" w:rsidRPr="00B85303">
        <w:rPr>
          <w:rFonts w:ascii="標楷體" w:hAnsi="標楷體" w:hint="eastAsia"/>
          <w:b/>
        </w:rPr>
        <w:t>本計畫，</w:t>
      </w:r>
      <w:r w:rsidR="0061433D" w:rsidRPr="00B85303">
        <w:rPr>
          <w:rFonts w:ascii="標楷體" w:hAnsi="標楷體" w:hint="eastAsia"/>
          <w:b/>
        </w:rPr>
        <w:t>大幅調高經費並延長工期</w:t>
      </w:r>
    </w:p>
    <w:p w:rsidR="00B34BAA" w:rsidRPr="00B85303" w:rsidRDefault="000E5AB3" w:rsidP="00B34BAA">
      <w:pPr>
        <w:pStyle w:val="123"/>
        <w:ind w:left="1120" w:hanging="280"/>
        <w:rPr>
          <w:rFonts w:ascii="標楷體" w:hAnsi="標楷體"/>
        </w:rPr>
      </w:pPr>
      <w:r w:rsidRPr="00B85303">
        <w:rPr>
          <w:rFonts w:ascii="標楷體" w:hAnsi="標楷體" w:hint="eastAsia"/>
        </w:rPr>
        <w:t>1</w:t>
      </w:r>
      <w:r w:rsidRPr="00B85303">
        <w:rPr>
          <w:rFonts w:ascii="標楷體" w:hAnsi="標楷體"/>
        </w:rPr>
        <w:t>.</w:t>
      </w:r>
      <w:r w:rsidR="00B34BAA" w:rsidRPr="00B85303">
        <w:rPr>
          <w:rFonts w:ascii="標楷體" w:hAnsi="標楷體" w:hint="eastAsia"/>
        </w:rPr>
        <w:t>4,000噸級調查船經多次訪商詢價後，確定原核定預算不符市場行情，難以採購發包，及藉修正計畫加入增能思考，爰於113年6月向行政院函報</w:t>
      </w:r>
      <w:r w:rsidR="00CA6562" w:rsidRPr="00B85303">
        <w:rPr>
          <w:rFonts w:ascii="標楷體" w:hAnsi="標楷體" w:hint="eastAsia"/>
        </w:rPr>
        <w:t>第一次</w:t>
      </w:r>
      <w:r w:rsidR="00B34BAA" w:rsidRPr="00B85303">
        <w:rPr>
          <w:rFonts w:ascii="標楷體" w:hAnsi="標楷體" w:hint="eastAsia"/>
        </w:rPr>
        <w:t>修正計畫，</w:t>
      </w:r>
      <w:r w:rsidR="007C0CE2" w:rsidRPr="00B85303">
        <w:rPr>
          <w:rFonts w:ascii="標楷體" w:hAnsi="標楷體" w:hint="eastAsia"/>
        </w:rPr>
        <w:t>經行政院於114年3月核定，</w:t>
      </w:r>
      <w:r w:rsidR="00B34BAA" w:rsidRPr="00B85303">
        <w:rPr>
          <w:rFonts w:ascii="標楷體" w:hAnsi="標楷體" w:hint="eastAsia"/>
        </w:rPr>
        <w:t>總計畫</w:t>
      </w:r>
      <w:r w:rsidR="007C0CE2" w:rsidRPr="00B85303">
        <w:rPr>
          <w:rFonts w:ascii="標楷體" w:hAnsi="標楷體" w:hint="eastAsia"/>
        </w:rPr>
        <w:t>經費自</w:t>
      </w:r>
      <w:r w:rsidR="00B34BAA" w:rsidRPr="00B85303">
        <w:rPr>
          <w:rFonts w:ascii="標楷體" w:hAnsi="標楷體" w:hint="eastAsia"/>
        </w:rPr>
        <w:t>31億元修正為63億</w:t>
      </w:r>
      <w:r w:rsidR="00E60341" w:rsidRPr="00B85303">
        <w:rPr>
          <w:rFonts w:ascii="標楷體" w:hAnsi="標楷體" w:hint="eastAsia"/>
        </w:rPr>
        <w:t>2千</w:t>
      </w:r>
      <w:r w:rsidR="008505E2">
        <w:rPr>
          <w:rFonts w:ascii="標楷體" w:hAnsi="標楷體" w:hint="eastAsia"/>
        </w:rPr>
        <w:t>萬</w:t>
      </w:r>
      <w:r w:rsidR="00B34BAA" w:rsidRPr="00B85303">
        <w:rPr>
          <w:rFonts w:ascii="標楷體" w:hAnsi="標楷體" w:hint="eastAsia"/>
        </w:rPr>
        <w:t>元</w:t>
      </w:r>
      <w:r w:rsidR="00965E1A" w:rsidRPr="00B85303">
        <w:rPr>
          <w:rFonts w:ascii="標楷體" w:hAnsi="標楷體" w:hint="eastAsia"/>
        </w:rPr>
        <w:t>，</w:t>
      </w:r>
      <w:r w:rsidR="00E60341" w:rsidRPr="00B85303">
        <w:rPr>
          <w:rFonts w:ascii="標楷體" w:hAnsi="標楷體" w:hint="eastAsia"/>
        </w:rPr>
        <w:t>增加32億2千</w:t>
      </w:r>
      <w:r w:rsidR="008505E2">
        <w:rPr>
          <w:rFonts w:ascii="標楷體" w:hAnsi="標楷體" w:hint="eastAsia"/>
        </w:rPr>
        <w:t>萬</w:t>
      </w:r>
      <w:r w:rsidR="00E60341" w:rsidRPr="00B85303">
        <w:rPr>
          <w:rFonts w:ascii="標楷體" w:hAnsi="標楷體" w:hint="eastAsia"/>
        </w:rPr>
        <w:t>元(增幅103.87%)；</w:t>
      </w:r>
      <w:r w:rsidR="00965E1A" w:rsidRPr="00B85303">
        <w:rPr>
          <w:rFonts w:ascii="標楷體" w:hAnsi="標楷體" w:hint="eastAsia"/>
        </w:rPr>
        <w:t>其中</w:t>
      </w:r>
      <w:r w:rsidR="00B34BAA" w:rsidRPr="00B85303">
        <w:rPr>
          <w:rFonts w:ascii="標楷體" w:hAnsi="標楷體" w:hint="eastAsia"/>
        </w:rPr>
        <w:t>100與300噸級調查船</w:t>
      </w:r>
      <w:r w:rsidR="00D9616A">
        <w:rPr>
          <w:rFonts w:ascii="標楷體" w:hAnsi="標楷體" w:hint="eastAsia"/>
        </w:rPr>
        <w:t>總經費共</w:t>
      </w:r>
      <w:r w:rsidR="007C0CE2" w:rsidRPr="00B85303">
        <w:rPr>
          <w:rFonts w:ascii="標楷體" w:hAnsi="標楷體" w:hint="eastAsia"/>
        </w:rPr>
        <w:t>計</w:t>
      </w:r>
      <w:r w:rsidR="00B34BAA" w:rsidRPr="00B85303">
        <w:rPr>
          <w:rFonts w:ascii="標楷體" w:hAnsi="標楷體" w:hint="eastAsia"/>
        </w:rPr>
        <w:t>7億元(無修正)，期程修正至116年</w:t>
      </w:r>
      <w:r w:rsidR="009C48BA">
        <w:rPr>
          <w:rFonts w:ascii="標楷體" w:hAnsi="標楷體" w:hint="eastAsia"/>
        </w:rPr>
        <w:t>度</w:t>
      </w:r>
      <w:r w:rsidR="00B34BAA" w:rsidRPr="00B85303">
        <w:rPr>
          <w:rFonts w:ascii="標楷體" w:hAnsi="標楷體" w:hint="eastAsia"/>
        </w:rPr>
        <w:t>；4000噸級調查船</w:t>
      </w:r>
      <w:r w:rsidR="00D9616A">
        <w:rPr>
          <w:rFonts w:ascii="標楷體" w:hAnsi="標楷體" w:hint="eastAsia"/>
        </w:rPr>
        <w:t>總經費</w:t>
      </w:r>
      <w:r w:rsidR="00B34BAA" w:rsidRPr="00B85303">
        <w:rPr>
          <w:rFonts w:ascii="標楷體" w:hAnsi="標楷體" w:hint="eastAsia"/>
        </w:rPr>
        <w:t>由24億元修正為56億</w:t>
      </w:r>
      <w:r w:rsidR="00E60341" w:rsidRPr="00B85303">
        <w:rPr>
          <w:rFonts w:ascii="標楷體" w:hAnsi="標楷體" w:hint="eastAsia"/>
        </w:rPr>
        <w:t>2千</w:t>
      </w:r>
      <w:r w:rsidR="008505E2">
        <w:rPr>
          <w:rFonts w:ascii="標楷體" w:hAnsi="標楷體" w:hint="eastAsia"/>
        </w:rPr>
        <w:t>萬</w:t>
      </w:r>
      <w:r w:rsidR="00E60341" w:rsidRPr="00B85303">
        <w:rPr>
          <w:rFonts w:ascii="標楷體" w:hAnsi="標楷體" w:hint="eastAsia"/>
        </w:rPr>
        <w:t>元</w:t>
      </w:r>
      <w:r w:rsidR="00B34BAA" w:rsidRPr="00B85303">
        <w:rPr>
          <w:rFonts w:ascii="標楷體" w:hAnsi="標楷體" w:hint="eastAsia"/>
        </w:rPr>
        <w:t>，期程修正至118年</w:t>
      </w:r>
      <w:r w:rsidR="009C48BA">
        <w:rPr>
          <w:rFonts w:ascii="標楷體" w:hAnsi="標楷體" w:hint="eastAsia"/>
        </w:rPr>
        <w:t>度</w:t>
      </w:r>
      <w:r w:rsidR="00B34BAA" w:rsidRPr="00B85303">
        <w:rPr>
          <w:rFonts w:ascii="標楷體" w:hAnsi="標楷體" w:hint="eastAsia"/>
        </w:rPr>
        <w:t>。</w:t>
      </w:r>
    </w:p>
    <w:p w:rsidR="00257C70" w:rsidRPr="00B85303" w:rsidRDefault="00257C70" w:rsidP="00B34BAA">
      <w:pPr>
        <w:pStyle w:val="123"/>
        <w:ind w:left="1120" w:hanging="280"/>
        <w:rPr>
          <w:rFonts w:ascii="標楷體" w:hAnsi="標楷體" w:hint="eastAsia"/>
        </w:rPr>
      </w:pPr>
      <w:r w:rsidRPr="00B85303">
        <w:rPr>
          <w:rFonts w:ascii="標楷體" w:hAnsi="標楷體" w:hint="eastAsia"/>
        </w:rPr>
        <w:t>2.</w:t>
      </w:r>
      <w:r w:rsidR="00CD5A80" w:rsidRPr="00B85303">
        <w:rPr>
          <w:rFonts w:ascii="標楷體" w:hAnsi="標楷體" w:hint="eastAsia"/>
        </w:rPr>
        <w:t>檢視</w:t>
      </w:r>
      <w:r w:rsidR="00D21D4C" w:rsidRPr="00B85303">
        <w:rPr>
          <w:rFonts w:ascii="標楷體" w:hAnsi="標楷體" w:hint="eastAsia"/>
        </w:rPr>
        <w:t>本計畫預算編列及執行概況(詳表1)，112</w:t>
      </w:r>
      <w:r w:rsidR="00045219">
        <w:rPr>
          <w:rFonts w:ascii="標楷體" w:hAnsi="標楷體" w:cs="新細明體" w:hint="eastAsia"/>
        </w:rPr>
        <w:t>及</w:t>
      </w:r>
      <w:r w:rsidR="00D21D4C" w:rsidRPr="00B85303">
        <w:rPr>
          <w:rFonts w:ascii="標楷體" w:hAnsi="標楷體" w:cs="新細明體" w:hint="eastAsia"/>
        </w:rPr>
        <w:t>113年度累計預算執行率各為23.08%及27.48%，未及三成，主要係招標不順，數次流標所致；</w:t>
      </w:r>
      <w:r w:rsidR="00163C7D" w:rsidRPr="00B85303">
        <w:rPr>
          <w:rFonts w:ascii="標楷體" w:hAnsi="標楷體" w:cs="新細明體" w:hint="eastAsia"/>
        </w:rPr>
        <w:t>又本計畫迄114年8月底累計分配預算執行率僅27.92%(詳表2)，其中100與300噸級調查船累計分配預算執行率均為26.48</w:t>
      </w:r>
      <w:r w:rsidR="00163C7D" w:rsidRPr="00B85303">
        <w:rPr>
          <w:rFonts w:ascii="標楷體" w:hAnsi="標楷體" w:cs="新細明體"/>
        </w:rPr>
        <w:t>%</w:t>
      </w:r>
      <w:r w:rsidR="00163C7D" w:rsidRPr="00B85303">
        <w:rPr>
          <w:rFonts w:ascii="標楷體" w:hAnsi="標楷體" w:cs="新細明體" w:hint="eastAsia"/>
        </w:rPr>
        <w:t>，概屬偏低</w:t>
      </w:r>
      <w:r w:rsidR="008B0534" w:rsidRPr="00B85303">
        <w:rPr>
          <w:rFonts w:ascii="標楷體" w:hAnsi="標楷體" w:cs="新細明體" w:hint="eastAsia"/>
        </w:rPr>
        <w:t>；國海院表示，主係因113年預算尚有未及支用數4億2,930萬元全數以100、300噸級調查船統包採購案辦理權責保留所致。</w:t>
      </w:r>
    </w:p>
    <w:p w:rsidR="00210D2E" w:rsidRDefault="00210D2E" w:rsidP="00C1787C">
      <w:pPr>
        <w:spacing w:line="460" w:lineRule="exact"/>
        <w:ind w:leftChars="0" w:left="0" w:rightChars="-100" w:right="-280" w:firstLineChars="0" w:firstLine="0"/>
        <w:rPr>
          <w:rFonts w:ascii="標楷體" w:hAnsi="標楷體"/>
          <w:b/>
        </w:rPr>
      </w:pPr>
    </w:p>
    <w:p w:rsidR="00C1787C" w:rsidRDefault="00C1787C" w:rsidP="00C1787C">
      <w:pPr>
        <w:spacing w:line="460" w:lineRule="exact"/>
        <w:ind w:leftChars="0" w:left="0" w:rightChars="-100" w:right="-280" w:firstLineChars="0" w:firstLine="0"/>
        <w:rPr>
          <w:rFonts w:ascii="標楷體" w:hAnsi="標楷體" w:hint="eastAsia"/>
          <w:b/>
        </w:rPr>
      </w:pPr>
    </w:p>
    <w:p w:rsidR="00301DB7" w:rsidRPr="00B85303" w:rsidRDefault="00F00BAF" w:rsidP="00DD016A">
      <w:pPr>
        <w:spacing w:line="460" w:lineRule="exact"/>
        <w:ind w:leftChars="-100" w:left="561" w:rightChars="-100" w:right="-280" w:hangingChars="300" w:hanging="841"/>
        <w:rPr>
          <w:rFonts w:ascii="標楷體" w:hAnsi="標楷體"/>
          <w:b/>
        </w:rPr>
      </w:pPr>
      <w:r w:rsidRPr="00B85303">
        <w:rPr>
          <w:rFonts w:ascii="標楷體" w:hAnsi="標楷體" w:hint="eastAsia"/>
          <w:b/>
        </w:rPr>
        <w:t>表1</w:t>
      </w:r>
      <w:r w:rsidR="00E84A66" w:rsidRPr="00B85303">
        <w:rPr>
          <w:rFonts w:ascii="標楷體" w:hAnsi="標楷體"/>
          <w:b/>
        </w:rPr>
        <w:t xml:space="preserve"> </w:t>
      </w:r>
      <w:r w:rsidRPr="00B85303">
        <w:rPr>
          <w:rFonts w:ascii="標楷體" w:hAnsi="標楷體"/>
          <w:b/>
        </w:rPr>
        <w:t xml:space="preserve"> </w:t>
      </w:r>
      <w:r w:rsidR="00E84A66" w:rsidRPr="00B85303">
        <w:rPr>
          <w:rFonts w:ascii="標楷體" w:hAnsi="標楷體" w:hint="eastAsia"/>
          <w:b/>
        </w:rPr>
        <w:t>國海院「海洋基礎資料調查船興建計畫」預算編列及執行概況表</w:t>
      </w:r>
    </w:p>
    <w:p w:rsidR="00E84A66" w:rsidRPr="00B85303" w:rsidRDefault="00E84A66" w:rsidP="00301DB7">
      <w:pPr>
        <w:spacing w:line="280" w:lineRule="exact"/>
        <w:ind w:leftChars="-100" w:left="561" w:rightChars="-100" w:right="-280" w:hangingChars="300" w:hanging="841"/>
        <w:jc w:val="right"/>
        <w:rPr>
          <w:rFonts w:ascii="標楷體" w:hAnsi="標楷體" w:hint="eastAsia"/>
          <w:color w:val="000000"/>
          <w:sz w:val="24"/>
          <w:szCs w:val="24"/>
        </w:rPr>
      </w:pPr>
      <w:r w:rsidRPr="00B85303">
        <w:rPr>
          <w:rFonts w:ascii="標楷體" w:hAnsi="標楷體"/>
          <w:b/>
          <w:snapToGrid/>
          <w:color w:val="000000"/>
          <w:szCs w:val="24"/>
        </w:rPr>
        <w:t xml:space="preserve">                                   </w:t>
      </w:r>
      <w:r w:rsidRPr="00B85303">
        <w:rPr>
          <w:rFonts w:ascii="標楷體" w:hAnsi="標楷體"/>
          <w:color w:val="000000"/>
          <w:sz w:val="24"/>
          <w:szCs w:val="24"/>
          <w:lang w:val="x-none" w:eastAsia="x-none"/>
        </w:rPr>
        <w:t>單位：新臺幣千元</w:t>
      </w:r>
      <w:r w:rsidRPr="00B85303">
        <w:rPr>
          <w:rFonts w:ascii="標楷體" w:hAnsi="標楷體"/>
          <w:color w:val="000000"/>
          <w:sz w:val="24"/>
          <w:szCs w:val="24"/>
          <w:lang w:val="x-none"/>
        </w:rPr>
        <w:t>；</w:t>
      </w:r>
      <w:r w:rsidRPr="00B85303">
        <w:rPr>
          <w:rFonts w:ascii="標楷體" w:hAnsi="標楷體" w:hint="eastAsia"/>
          <w:color w:val="000000"/>
          <w:sz w:val="24"/>
          <w:szCs w:val="24"/>
        </w:rPr>
        <w:t>%</w:t>
      </w:r>
    </w:p>
    <w:tbl>
      <w:tblPr>
        <w:tblW w:w="91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2"/>
        <w:gridCol w:w="1154"/>
        <w:gridCol w:w="992"/>
        <w:gridCol w:w="1134"/>
        <w:gridCol w:w="1134"/>
        <w:gridCol w:w="992"/>
        <w:gridCol w:w="1134"/>
        <w:gridCol w:w="870"/>
        <w:gridCol w:w="994"/>
      </w:tblGrid>
      <w:tr w:rsidR="00E84A66" w:rsidRPr="00B85303" w:rsidTr="00257C70">
        <w:trPr>
          <w:trHeight w:val="20"/>
          <w:tblHeader/>
          <w:jc w:val="center"/>
        </w:trPr>
        <w:tc>
          <w:tcPr>
            <w:tcW w:w="712" w:type="dxa"/>
            <w:vMerge w:val="restart"/>
            <w:shd w:val="clear" w:color="auto" w:fill="auto"/>
            <w:vAlign w:val="center"/>
          </w:tcPr>
          <w:p w:rsidR="00E84A66" w:rsidRPr="00B85303" w:rsidRDefault="00E84A66" w:rsidP="00E84A66">
            <w:pPr>
              <w:pStyle w:val="142"/>
              <w:rPr>
                <w:rFonts w:ascii="標楷體" w:hAnsi="標楷體"/>
                <w:snapToGrid/>
              </w:rPr>
            </w:pPr>
            <w:r w:rsidRPr="00B85303">
              <w:rPr>
                <w:rFonts w:ascii="標楷體" w:hAnsi="標楷體"/>
                <w:snapToGrid/>
              </w:rPr>
              <w:t>年度</w:t>
            </w:r>
          </w:p>
        </w:tc>
        <w:tc>
          <w:tcPr>
            <w:tcW w:w="1154" w:type="dxa"/>
            <w:vMerge w:val="restart"/>
            <w:shd w:val="clear" w:color="auto" w:fill="auto"/>
            <w:vAlign w:val="center"/>
          </w:tcPr>
          <w:p w:rsidR="00E84A66" w:rsidRPr="00B85303" w:rsidRDefault="00E84A66" w:rsidP="00E84A66">
            <w:pPr>
              <w:pStyle w:val="142"/>
              <w:rPr>
                <w:rFonts w:ascii="標楷體" w:hAnsi="標楷體"/>
                <w:snapToGrid/>
              </w:rPr>
            </w:pPr>
            <w:r w:rsidRPr="00B85303">
              <w:rPr>
                <w:rFonts w:ascii="標楷體" w:hAnsi="標楷體"/>
                <w:snapToGrid/>
              </w:rPr>
              <w:t>截至本年度已編列預算數A</w:t>
            </w:r>
          </w:p>
        </w:tc>
        <w:tc>
          <w:tcPr>
            <w:tcW w:w="3260" w:type="dxa"/>
            <w:gridSpan w:val="3"/>
            <w:shd w:val="clear" w:color="auto" w:fill="auto"/>
            <w:vAlign w:val="center"/>
          </w:tcPr>
          <w:p w:rsidR="00E84A66" w:rsidRPr="00B85303" w:rsidRDefault="00E84A66" w:rsidP="00E84A66">
            <w:pPr>
              <w:pStyle w:val="142"/>
              <w:jc w:val="center"/>
              <w:rPr>
                <w:rFonts w:ascii="標楷體" w:hAnsi="標楷體"/>
                <w:snapToGrid/>
              </w:rPr>
            </w:pPr>
            <w:r w:rsidRPr="00B85303">
              <w:rPr>
                <w:rFonts w:ascii="標楷體" w:hAnsi="標楷體"/>
                <w:snapToGrid/>
              </w:rPr>
              <w:t>可支用預算數</w:t>
            </w:r>
          </w:p>
        </w:tc>
        <w:tc>
          <w:tcPr>
            <w:tcW w:w="992" w:type="dxa"/>
            <w:vMerge w:val="restart"/>
            <w:shd w:val="clear" w:color="auto" w:fill="auto"/>
            <w:vAlign w:val="center"/>
          </w:tcPr>
          <w:p w:rsidR="00E84A66" w:rsidRPr="00B85303" w:rsidRDefault="00E84A66" w:rsidP="00C94038">
            <w:pPr>
              <w:pStyle w:val="142"/>
              <w:jc w:val="both"/>
              <w:rPr>
                <w:rFonts w:ascii="標楷體" w:hAnsi="標楷體"/>
                <w:snapToGrid/>
              </w:rPr>
            </w:pPr>
            <w:r w:rsidRPr="00B85303">
              <w:rPr>
                <w:rFonts w:ascii="標楷體" w:hAnsi="標楷體"/>
                <w:snapToGrid/>
              </w:rPr>
              <w:t>執行數C</w:t>
            </w:r>
          </w:p>
        </w:tc>
        <w:tc>
          <w:tcPr>
            <w:tcW w:w="1134" w:type="dxa"/>
            <w:vMerge w:val="restart"/>
            <w:shd w:val="clear" w:color="auto" w:fill="auto"/>
            <w:vAlign w:val="center"/>
          </w:tcPr>
          <w:p w:rsidR="00E84A66" w:rsidRPr="00B85303" w:rsidRDefault="00E84A66" w:rsidP="00C94038">
            <w:pPr>
              <w:pStyle w:val="142"/>
              <w:jc w:val="both"/>
              <w:rPr>
                <w:rFonts w:ascii="標楷體" w:hAnsi="標楷體"/>
                <w:snapToGrid/>
              </w:rPr>
            </w:pPr>
            <w:r w:rsidRPr="00B85303">
              <w:rPr>
                <w:rFonts w:ascii="標楷體" w:hAnsi="標楷體"/>
                <w:snapToGrid/>
              </w:rPr>
              <w:t>累計執行數D</w:t>
            </w:r>
          </w:p>
        </w:tc>
        <w:tc>
          <w:tcPr>
            <w:tcW w:w="870" w:type="dxa"/>
            <w:vMerge w:val="restart"/>
            <w:shd w:val="clear" w:color="auto" w:fill="auto"/>
          </w:tcPr>
          <w:p w:rsidR="00E84A66" w:rsidRPr="00B85303" w:rsidRDefault="00E84A66" w:rsidP="00C94038">
            <w:pPr>
              <w:pStyle w:val="142"/>
              <w:jc w:val="both"/>
              <w:rPr>
                <w:rFonts w:ascii="標楷體" w:hAnsi="標楷體"/>
                <w:snapToGrid/>
                <w:spacing w:val="-20"/>
                <w:szCs w:val="24"/>
              </w:rPr>
            </w:pPr>
            <w:r w:rsidRPr="00B85303">
              <w:rPr>
                <w:rFonts w:ascii="標楷體" w:hAnsi="標楷體"/>
                <w:snapToGrid/>
                <w:spacing w:val="-20"/>
                <w:szCs w:val="24"/>
              </w:rPr>
              <w:t>執行數/可支用預算數C/B</w:t>
            </w:r>
          </w:p>
        </w:tc>
        <w:tc>
          <w:tcPr>
            <w:tcW w:w="994" w:type="dxa"/>
            <w:vMerge w:val="restart"/>
            <w:shd w:val="clear" w:color="auto" w:fill="auto"/>
          </w:tcPr>
          <w:p w:rsidR="00E84A66" w:rsidRPr="00B85303" w:rsidRDefault="00E84A66" w:rsidP="00C94038">
            <w:pPr>
              <w:pStyle w:val="142"/>
              <w:jc w:val="both"/>
              <w:rPr>
                <w:rFonts w:ascii="標楷體" w:hAnsi="標楷體" w:hint="eastAsia"/>
                <w:snapToGrid/>
                <w:spacing w:val="-20"/>
                <w:sz w:val="22"/>
                <w:szCs w:val="22"/>
              </w:rPr>
            </w:pPr>
            <w:r w:rsidRPr="00B85303">
              <w:rPr>
                <w:rFonts w:ascii="標楷體" w:hAnsi="標楷體"/>
                <w:snapToGrid/>
                <w:spacing w:val="-20"/>
                <w:sz w:val="22"/>
                <w:szCs w:val="22"/>
              </w:rPr>
              <w:t>累計執行數/截至本年度已編列預算D/A</w:t>
            </w:r>
          </w:p>
        </w:tc>
      </w:tr>
      <w:tr w:rsidR="00E84A66" w:rsidRPr="00B85303" w:rsidTr="00257C70">
        <w:trPr>
          <w:trHeight w:val="20"/>
          <w:tblHeader/>
          <w:jc w:val="center"/>
        </w:trPr>
        <w:tc>
          <w:tcPr>
            <w:tcW w:w="712" w:type="dxa"/>
            <w:vMerge/>
            <w:shd w:val="clear" w:color="auto" w:fill="auto"/>
          </w:tcPr>
          <w:p w:rsidR="00E84A66" w:rsidRPr="00B85303" w:rsidRDefault="00E84A66" w:rsidP="00E84A66">
            <w:pPr>
              <w:pStyle w:val="142"/>
              <w:rPr>
                <w:rFonts w:ascii="標楷體" w:hAnsi="標楷體"/>
                <w:snapToGrid/>
              </w:rPr>
            </w:pPr>
          </w:p>
        </w:tc>
        <w:tc>
          <w:tcPr>
            <w:tcW w:w="1154" w:type="dxa"/>
            <w:vMerge/>
            <w:shd w:val="clear" w:color="auto" w:fill="auto"/>
          </w:tcPr>
          <w:p w:rsidR="00E84A66" w:rsidRPr="00B85303" w:rsidRDefault="00E84A66" w:rsidP="00E84A66">
            <w:pPr>
              <w:pStyle w:val="142"/>
              <w:rPr>
                <w:rFonts w:ascii="標楷體" w:hAnsi="標楷體"/>
                <w:snapToGrid/>
              </w:rPr>
            </w:pPr>
          </w:p>
        </w:tc>
        <w:tc>
          <w:tcPr>
            <w:tcW w:w="992" w:type="dxa"/>
            <w:shd w:val="clear" w:color="auto" w:fill="auto"/>
            <w:vAlign w:val="center"/>
          </w:tcPr>
          <w:p w:rsidR="00E84A66" w:rsidRPr="00B85303" w:rsidRDefault="00E84A66" w:rsidP="00C94038">
            <w:pPr>
              <w:pStyle w:val="142"/>
              <w:jc w:val="center"/>
              <w:rPr>
                <w:rFonts w:ascii="標楷體" w:hAnsi="標楷體"/>
                <w:snapToGrid/>
              </w:rPr>
            </w:pPr>
            <w:r w:rsidRPr="00B85303">
              <w:rPr>
                <w:rFonts w:ascii="標楷體" w:hAnsi="標楷體"/>
                <w:snapToGrid/>
              </w:rPr>
              <w:t>以前年度保留數</w:t>
            </w:r>
          </w:p>
        </w:tc>
        <w:tc>
          <w:tcPr>
            <w:tcW w:w="1134" w:type="dxa"/>
            <w:shd w:val="clear" w:color="auto" w:fill="auto"/>
            <w:vAlign w:val="center"/>
          </w:tcPr>
          <w:p w:rsidR="00E84A66" w:rsidRPr="00B85303" w:rsidRDefault="00E84A66" w:rsidP="00C94038">
            <w:pPr>
              <w:pStyle w:val="142"/>
              <w:jc w:val="center"/>
              <w:rPr>
                <w:rFonts w:ascii="標楷體" w:hAnsi="標楷體"/>
                <w:snapToGrid/>
              </w:rPr>
            </w:pPr>
            <w:r w:rsidRPr="00B85303">
              <w:rPr>
                <w:rFonts w:ascii="標楷體" w:hAnsi="標楷體"/>
                <w:snapToGrid/>
              </w:rPr>
              <w:t>本年度預算數</w:t>
            </w:r>
          </w:p>
        </w:tc>
        <w:tc>
          <w:tcPr>
            <w:tcW w:w="1134" w:type="dxa"/>
            <w:shd w:val="clear" w:color="auto" w:fill="auto"/>
            <w:vAlign w:val="center"/>
          </w:tcPr>
          <w:p w:rsidR="00E84A66" w:rsidRPr="00B85303" w:rsidRDefault="00E84A66" w:rsidP="00C94038">
            <w:pPr>
              <w:pStyle w:val="142"/>
              <w:jc w:val="center"/>
              <w:rPr>
                <w:rFonts w:ascii="標楷體" w:hAnsi="標楷體"/>
                <w:snapToGrid/>
              </w:rPr>
            </w:pPr>
            <w:r w:rsidRPr="00B85303">
              <w:rPr>
                <w:rFonts w:ascii="標楷體" w:hAnsi="標楷體"/>
                <w:snapToGrid/>
              </w:rPr>
              <w:t>合計B</w:t>
            </w:r>
          </w:p>
        </w:tc>
        <w:tc>
          <w:tcPr>
            <w:tcW w:w="992" w:type="dxa"/>
            <w:vMerge/>
            <w:shd w:val="clear" w:color="auto" w:fill="auto"/>
          </w:tcPr>
          <w:p w:rsidR="00E84A66" w:rsidRPr="00B85303" w:rsidRDefault="00E84A66" w:rsidP="00E84A66">
            <w:pPr>
              <w:pStyle w:val="142"/>
              <w:rPr>
                <w:rFonts w:ascii="標楷體" w:hAnsi="標楷體"/>
                <w:snapToGrid/>
              </w:rPr>
            </w:pPr>
          </w:p>
        </w:tc>
        <w:tc>
          <w:tcPr>
            <w:tcW w:w="1134" w:type="dxa"/>
            <w:vMerge/>
            <w:shd w:val="clear" w:color="auto" w:fill="auto"/>
          </w:tcPr>
          <w:p w:rsidR="00E84A66" w:rsidRPr="00B85303" w:rsidRDefault="00E84A66" w:rsidP="00E84A66">
            <w:pPr>
              <w:pStyle w:val="142"/>
              <w:rPr>
                <w:rFonts w:ascii="標楷體" w:hAnsi="標楷體"/>
                <w:snapToGrid/>
              </w:rPr>
            </w:pPr>
          </w:p>
        </w:tc>
        <w:tc>
          <w:tcPr>
            <w:tcW w:w="870" w:type="dxa"/>
            <w:vMerge/>
            <w:shd w:val="clear" w:color="auto" w:fill="auto"/>
          </w:tcPr>
          <w:p w:rsidR="00E84A66" w:rsidRPr="00B85303" w:rsidRDefault="00E84A66" w:rsidP="00E84A66">
            <w:pPr>
              <w:pStyle w:val="142"/>
              <w:rPr>
                <w:rFonts w:ascii="標楷體" w:hAnsi="標楷體"/>
                <w:snapToGrid/>
              </w:rPr>
            </w:pPr>
          </w:p>
        </w:tc>
        <w:tc>
          <w:tcPr>
            <w:tcW w:w="994" w:type="dxa"/>
            <w:vMerge/>
            <w:shd w:val="clear" w:color="auto" w:fill="auto"/>
          </w:tcPr>
          <w:p w:rsidR="00E84A66" w:rsidRPr="00B85303" w:rsidRDefault="00E84A66" w:rsidP="00E84A66">
            <w:pPr>
              <w:pStyle w:val="142"/>
              <w:rPr>
                <w:rFonts w:ascii="標楷體" w:hAnsi="標楷體"/>
                <w:snapToGrid/>
              </w:rPr>
            </w:pPr>
          </w:p>
        </w:tc>
      </w:tr>
      <w:tr w:rsidR="00E84A66" w:rsidRPr="00B85303" w:rsidTr="00926E1E">
        <w:trPr>
          <w:trHeight w:val="424"/>
          <w:jc w:val="center"/>
        </w:trPr>
        <w:tc>
          <w:tcPr>
            <w:tcW w:w="712" w:type="dxa"/>
            <w:shd w:val="clear" w:color="auto" w:fill="auto"/>
            <w:vAlign w:val="center"/>
          </w:tcPr>
          <w:p w:rsidR="00E84A66" w:rsidRPr="00B85303" w:rsidRDefault="00E84A66" w:rsidP="00E84A66">
            <w:pPr>
              <w:pStyle w:val="142"/>
              <w:jc w:val="both"/>
              <w:rPr>
                <w:rFonts w:ascii="標楷體" w:hAnsi="標楷體"/>
                <w:snapToGrid/>
              </w:rPr>
            </w:pPr>
            <w:r w:rsidRPr="00B85303">
              <w:rPr>
                <w:rFonts w:ascii="標楷體" w:hAnsi="標楷體"/>
                <w:snapToGrid/>
              </w:rPr>
              <w:t>112</w:t>
            </w:r>
          </w:p>
        </w:tc>
        <w:tc>
          <w:tcPr>
            <w:tcW w:w="115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50,150</w:t>
            </w:r>
          </w:p>
        </w:tc>
        <w:tc>
          <w:tcPr>
            <w:tcW w:w="992"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0</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50,150</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50,150</w:t>
            </w:r>
          </w:p>
        </w:tc>
        <w:tc>
          <w:tcPr>
            <w:tcW w:w="992"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11,575</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11,575</w:t>
            </w:r>
          </w:p>
        </w:tc>
        <w:tc>
          <w:tcPr>
            <w:tcW w:w="870"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23.08</w:t>
            </w:r>
          </w:p>
        </w:tc>
        <w:tc>
          <w:tcPr>
            <w:tcW w:w="99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23.08</w:t>
            </w:r>
          </w:p>
        </w:tc>
      </w:tr>
      <w:tr w:rsidR="00E84A66" w:rsidRPr="00B85303" w:rsidTr="00926E1E">
        <w:trPr>
          <w:trHeight w:val="416"/>
          <w:jc w:val="center"/>
        </w:trPr>
        <w:tc>
          <w:tcPr>
            <w:tcW w:w="712" w:type="dxa"/>
            <w:shd w:val="clear" w:color="auto" w:fill="auto"/>
            <w:vAlign w:val="center"/>
          </w:tcPr>
          <w:p w:rsidR="00E84A66" w:rsidRPr="00B85303" w:rsidRDefault="00E84A66" w:rsidP="00E84A66">
            <w:pPr>
              <w:pStyle w:val="142"/>
              <w:jc w:val="both"/>
              <w:rPr>
                <w:rFonts w:ascii="標楷體" w:hAnsi="標楷體"/>
                <w:snapToGrid/>
              </w:rPr>
            </w:pPr>
            <w:r w:rsidRPr="00B85303">
              <w:rPr>
                <w:rFonts w:ascii="標楷體" w:hAnsi="標楷體"/>
                <w:snapToGrid/>
              </w:rPr>
              <w:t>113</w:t>
            </w:r>
          </w:p>
        </w:tc>
        <w:tc>
          <w:tcPr>
            <w:tcW w:w="115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592,015</w:t>
            </w:r>
          </w:p>
        </w:tc>
        <w:tc>
          <w:tcPr>
            <w:tcW w:w="992"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38,575</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541,865</w:t>
            </w:r>
          </w:p>
        </w:tc>
        <w:tc>
          <w:tcPr>
            <w:tcW w:w="1134" w:type="dxa"/>
            <w:shd w:val="clear" w:color="auto" w:fill="auto"/>
            <w:vAlign w:val="center"/>
          </w:tcPr>
          <w:p w:rsidR="00E84A66" w:rsidRPr="00B85303" w:rsidRDefault="00E84A66" w:rsidP="00E84A66">
            <w:pPr>
              <w:pStyle w:val="142"/>
              <w:jc w:val="right"/>
              <w:rPr>
                <w:rFonts w:ascii="標楷體" w:hAnsi="標楷體"/>
                <w:snapToGrid/>
                <w:spacing w:val="-20"/>
              </w:rPr>
            </w:pPr>
            <w:r w:rsidRPr="00B85303">
              <w:rPr>
                <w:rFonts w:ascii="標楷體" w:hAnsi="標楷體"/>
                <w:snapToGrid/>
                <w:spacing w:val="-20"/>
              </w:rPr>
              <w:t>580,440</w:t>
            </w:r>
          </w:p>
        </w:tc>
        <w:tc>
          <w:tcPr>
            <w:tcW w:w="992"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151,140</w:t>
            </w:r>
          </w:p>
        </w:tc>
        <w:tc>
          <w:tcPr>
            <w:tcW w:w="1134"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162,715</w:t>
            </w:r>
          </w:p>
        </w:tc>
        <w:tc>
          <w:tcPr>
            <w:tcW w:w="870"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26.04</w:t>
            </w:r>
          </w:p>
        </w:tc>
        <w:tc>
          <w:tcPr>
            <w:tcW w:w="994" w:type="dxa"/>
            <w:shd w:val="clear" w:color="auto" w:fill="auto"/>
            <w:vAlign w:val="center"/>
          </w:tcPr>
          <w:p w:rsidR="00E84A66" w:rsidRPr="00B85303" w:rsidRDefault="00257C70" w:rsidP="00E84A66">
            <w:pPr>
              <w:pStyle w:val="142"/>
              <w:jc w:val="right"/>
              <w:rPr>
                <w:rFonts w:ascii="標楷體" w:hAnsi="標楷體"/>
                <w:snapToGrid/>
                <w:spacing w:val="-20"/>
              </w:rPr>
            </w:pPr>
            <w:r w:rsidRPr="00B85303">
              <w:rPr>
                <w:rFonts w:ascii="標楷體" w:hAnsi="標楷體" w:hint="eastAsia"/>
                <w:snapToGrid/>
                <w:spacing w:val="-20"/>
              </w:rPr>
              <w:t>27.48</w:t>
            </w:r>
          </w:p>
        </w:tc>
      </w:tr>
      <w:tr w:rsidR="00E27F7C" w:rsidRPr="00B85303" w:rsidTr="00926E1E">
        <w:trPr>
          <w:trHeight w:val="416"/>
          <w:jc w:val="center"/>
        </w:trPr>
        <w:tc>
          <w:tcPr>
            <w:tcW w:w="712" w:type="dxa"/>
            <w:shd w:val="clear" w:color="auto" w:fill="auto"/>
            <w:vAlign w:val="center"/>
          </w:tcPr>
          <w:p w:rsidR="00E27F7C" w:rsidRPr="00B85303" w:rsidRDefault="00E27F7C" w:rsidP="00E27F7C">
            <w:pPr>
              <w:pStyle w:val="142"/>
              <w:jc w:val="both"/>
              <w:rPr>
                <w:rFonts w:ascii="標楷體" w:hAnsi="標楷體"/>
                <w:snapToGrid/>
              </w:rPr>
            </w:pPr>
            <w:r w:rsidRPr="00B85303">
              <w:rPr>
                <w:rFonts w:ascii="標楷體" w:hAnsi="標楷體" w:hint="eastAsia"/>
                <w:snapToGrid/>
              </w:rPr>
              <w:t>114</w:t>
            </w:r>
          </w:p>
        </w:tc>
        <w:tc>
          <w:tcPr>
            <w:tcW w:w="1154"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1,350,980</w:t>
            </w:r>
          </w:p>
        </w:tc>
        <w:tc>
          <w:tcPr>
            <w:tcW w:w="992"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429,300</w:t>
            </w:r>
          </w:p>
        </w:tc>
        <w:tc>
          <w:tcPr>
            <w:tcW w:w="1134"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758,965</w:t>
            </w:r>
          </w:p>
        </w:tc>
        <w:tc>
          <w:tcPr>
            <w:tcW w:w="1134" w:type="dxa"/>
            <w:shd w:val="clear" w:color="auto" w:fill="auto"/>
            <w:vAlign w:val="center"/>
          </w:tcPr>
          <w:p w:rsidR="00E27F7C" w:rsidRPr="00B85303" w:rsidRDefault="00E27F7C" w:rsidP="00E27F7C">
            <w:pPr>
              <w:pStyle w:val="142"/>
              <w:jc w:val="right"/>
              <w:rPr>
                <w:rFonts w:ascii="標楷體" w:hAnsi="標楷體"/>
                <w:snapToGrid/>
                <w:spacing w:val="-20"/>
              </w:rPr>
            </w:pPr>
            <w:r w:rsidRPr="00B85303">
              <w:rPr>
                <w:rFonts w:ascii="標楷體" w:hAnsi="標楷體" w:hint="eastAsia"/>
                <w:snapToGrid/>
                <w:spacing w:val="-20"/>
              </w:rPr>
              <w:t>1,188,265</w:t>
            </w:r>
          </w:p>
        </w:tc>
        <w:tc>
          <w:tcPr>
            <w:tcW w:w="992"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3,150</w:t>
            </w:r>
          </w:p>
        </w:tc>
        <w:tc>
          <w:tcPr>
            <w:tcW w:w="1134"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165,865</w:t>
            </w:r>
          </w:p>
        </w:tc>
        <w:tc>
          <w:tcPr>
            <w:tcW w:w="870"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0.27</w:t>
            </w:r>
          </w:p>
        </w:tc>
        <w:tc>
          <w:tcPr>
            <w:tcW w:w="994" w:type="dxa"/>
            <w:shd w:val="clear" w:color="auto" w:fill="auto"/>
            <w:vAlign w:val="center"/>
          </w:tcPr>
          <w:p w:rsidR="00E27F7C" w:rsidRPr="00B85303" w:rsidRDefault="00E27F7C" w:rsidP="00E27F7C">
            <w:pPr>
              <w:pStyle w:val="142"/>
              <w:jc w:val="right"/>
              <w:rPr>
                <w:rFonts w:ascii="標楷體" w:hAnsi="標楷體" w:hint="eastAsia"/>
                <w:snapToGrid/>
                <w:spacing w:val="-20"/>
              </w:rPr>
            </w:pPr>
            <w:r w:rsidRPr="00B85303">
              <w:rPr>
                <w:rFonts w:ascii="標楷體" w:hAnsi="標楷體" w:hint="eastAsia"/>
                <w:snapToGrid/>
                <w:spacing w:val="-20"/>
              </w:rPr>
              <w:t>12.28</w:t>
            </w:r>
          </w:p>
        </w:tc>
      </w:tr>
    </w:tbl>
    <w:p w:rsidR="00E27F7C" w:rsidRPr="00B85303" w:rsidRDefault="00E27F7C" w:rsidP="00E84A66">
      <w:pPr>
        <w:tabs>
          <w:tab w:val="left" w:pos="742"/>
        </w:tabs>
        <w:spacing w:line="280" w:lineRule="exact"/>
        <w:ind w:leftChars="-101" w:left="1116" w:rightChars="32" w:right="90" w:hangingChars="583" w:hanging="1399"/>
        <w:rPr>
          <w:rFonts w:ascii="標楷體" w:hAnsi="標楷體"/>
          <w:sz w:val="24"/>
          <w:lang w:val="x-none" w:eastAsia="x-none"/>
        </w:rPr>
      </w:pPr>
      <w:r w:rsidRPr="00B85303">
        <w:rPr>
          <w:rFonts w:ascii="標楷體" w:hAnsi="標楷體" w:hint="eastAsia"/>
          <w:sz w:val="24"/>
          <w:lang w:val="x-none"/>
        </w:rPr>
        <w:t xml:space="preserve">說 </w:t>
      </w:r>
      <w:r w:rsidRPr="00B85303">
        <w:rPr>
          <w:rFonts w:ascii="標楷體" w:hAnsi="標楷體"/>
          <w:sz w:val="24"/>
          <w:lang w:val="x-none"/>
        </w:rPr>
        <w:t xml:space="preserve">   </w:t>
      </w:r>
      <w:r w:rsidRPr="00B85303">
        <w:rPr>
          <w:rFonts w:ascii="標楷體" w:hAnsi="標楷體" w:hint="eastAsia"/>
          <w:sz w:val="24"/>
          <w:lang w:val="x-none"/>
        </w:rPr>
        <w:t>明：1</w:t>
      </w:r>
      <w:r w:rsidRPr="00B85303">
        <w:rPr>
          <w:rFonts w:ascii="標楷體" w:hAnsi="標楷體"/>
          <w:sz w:val="24"/>
          <w:lang w:val="x-none"/>
        </w:rPr>
        <w:t>1</w:t>
      </w:r>
      <w:r w:rsidRPr="00B85303">
        <w:rPr>
          <w:rFonts w:ascii="標楷體" w:hAnsi="標楷體" w:hint="eastAsia"/>
          <w:sz w:val="24"/>
          <w:lang w:val="x-none"/>
        </w:rPr>
        <w:t>4年執行數為迄8月底統計。</w:t>
      </w:r>
    </w:p>
    <w:p w:rsidR="00E84A66" w:rsidRPr="00B85303" w:rsidRDefault="00E84A66" w:rsidP="00E84A66">
      <w:pPr>
        <w:tabs>
          <w:tab w:val="left" w:pos="742"/>
        </w:tabs>
        <w:spacing w:line="280" w:lineRule="exact"/>
        <w:ind w:leftChars="-101" w:left="1116" w:rightChars="32" w:right="90" w:hangingChars="583" w:hanging="1399"/>
        <w:rPr>
          <w:rFonts w:ascii="標楷體" w:hAnsi="標楷體"/>
          <w:sz w:val="24"/>
          <w:lang w:val="x-none"/>
        </w:rPr>
      </w:pPr>
      <w:r w:rsidRPr="00B85303">
        <w:rPr>
          <w:rFonts w:ascii="標楷體" w:hAnsi="標楷體" w:hint="eastAsia"/>
          <w:sz w:val="24"/>
          <w:lang w:val="x-none" w:eastAsia="x-none"/>
        </w:rPr>
        <w:t>資料來源</w:t>
      </w:r>
      <w:r w:rsidRPr="00B85303">
        <w:rPr>
          <w:rFonts w:ascii="標楷體" w:hAnsi="標楷體" w:hint="eastAsia"/>
          <w:sz w:val="24"/>
          <w:lang w:val="x-none"/>
        </w:rPr>
        <w:t>：國海院提供。</w:t>
      </w:r>
    </w:p>
    <w:p w:rsidR="00F00BAF" w:rsidRPr="00B85303" w:rsidRDefault="00E84A66" w:rsidP="00E84A66">
      <w:pPr>
        <w:spacing w:line="420" w:lineRule="exact"/>
        <w:ind w:leftChars="-100" w:left="420" w:rightChars="-150" w:right="-420" w:hangingChars="269" w:hanging="700"/>
        <w:jc w:val="left"/>
        <w:rPr>
          <w:rFonts w:ascii="標楷體" w:hAnsi="標楷體"/>
          <w:color w:val="000000"/>
          <w:sz w:val="24"/>
          <w:szCs w:val="24"/>
        </w:rPr>
      </w:pPr>
      <w:r w:rsidRPr="00B85303">
        <w:rPr>
          <w:rFonts w:ascii="標楷體" w:hAnsi="標楷體" w:hint="eastAsia"/>
          <w:b/>
          <w:spacing w:val="-10"/>
        </w:rPr>
        <w:t>表2</w:t>
      </w:r>
      <w:r w:rsidRPr="00B85303">
        <w:rPr>
          <w:rFonts w:ascii="標楷體" w:hAnsi="標楷體"/>
          <w:b/>
          <w:spacing w:val="-10"/>
        </w:rPr>
        <w:t xml:space="preserve">  </w:t>
      </w:r>
      <w:r w:rsidR="00F00BAF" w:rsidRPr="00B85303">
        <w:rPr>
          <w:rFonts w:ascii="標楷體" w:hAnsi="標楷體" w:hint="eastAsia"/>
          <w:b/>
        </w:rPr>
        <w:t>國海院「海洋基礎資料調查船興建計畫」</w:t>
      </w:r>
      <w:r w:rsidRPr="00B85303">
        <w:rPr>
          <w:rFonts w:ascii="標楷體" w:hAnsi="標楷體" w:hint="eastAsia"/>
          <w:b/>
        </w:rPr>
        <w:t>迄1</w:t>
      </w:r>
      <w:r w:rsidRPr="00B85303">
        <w:rPr>
          <w:rFonts w:ascii="標楷體" w:hAnsi="標楷體"/>
          <w:b/>
        </w:rPr>
        <w:t>1</w:t>
      </w:r>
      <w:r w:rsidR="007C0CE2" w:rsidRPr="00B85303">
        <w:rPr>
          <w:rFonts w:ascii="標楷體" w:hAnsi="標楷體" w:hint="eastAsia"/>
          <w:b/>
        </w:rPr>
        <w:t>4</w:t>
      </w:r>
      <w:r w:rsidRPr="00B85303">
        <w:rPr>
          <w:rFonts w:ascii="標楷體" w:hAnsi="標楷體" w:hint="eastAsia"/>
          <w:b/>
        </w:rPr>
        <w:t>年8月底累計分配預算</w:t>
      </w:r>
      <w:r w:rsidR="00F00BAF" w:rsidRPr="00B85303">
        <w:rPr>
          <w:rFonts w:ascii="標楷體" w:hAnsi="標楷體" w:hint="eastAsia"/>
          <w:b/>
        </w:rPr>
        <w:t>執行概況表</w:t>
      </w:r>
      <w:r w:rsidR="00F00BAF" w:rsidRPr="00B85303">
        <w:rPr>
          <w:rFonts w:ascii="標楷體" w:hAnsi="標楷體"/>
          <w:b/>
        </w:rPr>
        <w:t xml:space="preserve">                 </w:t>
      </w:r>
      <w:r w:rsidRPr="00B85303">
        <w:rPr>
          <w:rFonts w:ascii="標楷體" w:hAnsi="標楷體"/>
          <w:b/>
        </w:rPr>
        <w:t xml:space="preserve">    </w:t>
      </w:r>
      <w:r w:rsidR="00F00BAF" w:rsidRPr="00B85303">
        <w:rPr>
          <w:rFonts w:ascii="標楷體" w:hAnsi="標楷體"/>
          <w:b/>
        </w:rPr>
        <w:t xml:space="preserve"> </w:t>
      </w:r>
      <w:r w:rsidR="00301DB7" w:rsidRPr="00B85303">
        <w:rPr>
          <w:rFonts w:ascii="標楷體" w:hAnsi="標楷體"/>
          <w:b/>
        </w:rPr>
        <w:t xml:space="preserve">         </w:t>
      </w:r>
      <w:r w:rsidR="00C94038" w:rsidRPr="00B85303">
        <w:rPr>
          <w:rFonts w:ascii="標楷體" w:hAnsi="標楷體"/>
          <w:b/>
        </w:rPr>
        <w:t xml:space="preserve"> </w:t>
      </w:r>
      <w:r w:rsidR="00F00BAF" w:rsidRPr="00B85303">
        <w:rPr>
          <w:rFonts w:ascii="標楷體" w:hAnsi="標楷體" w:hint="eastAsia"/>
          <w:color w:val="000000"/>
          <w:sz w:val="24"/>
          <w:szCs w:val="24"/>
        </w:rPr>
        <w:t>單位：新臺幣千元；%</w:t>
      </w:r>
      <w:r w:rsidR="00F00BAF" w:rsidRPr="00B85303">
        <w:rPr>
          <w:rFonts w:ascii="標楷體" w:hAnsi="標楷體" w:hint="eastAsia"/>
          <w:b/>
        </w:rPr>
        <w:t xml:space="preserve"> </w:t>
      </w:r>
      <w:r w:rsidR="00F00BAF" w:rsidRPr="00B85303">
        <w:rPr>
          <w:rFonts w:ascii="標楷體" w:hAnsi="標楷體"/>
          <w:b/>
        </w:rPr>
        <w:t xml:space="preserve">                           </w:t>
      </w:r>
    </w:p>
    <w:tbl>
      <w:tblPr>
        <w:tblW w:w="9216"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199"/>
        <w:gridCol w:w="1276"/>
        <w:gridCol w:w="992"/>
        <w:gridCol w:w="992"/>
        <w:gridCol w:w="993"/>
        <w:gridCol w:w="992"/>
        <w:gridCol w:w="1772"/>
      </w:tblGrid>
      <w:tr w:rsidR="00F00BAF" w:rsidRPr="00B85303" w:rsidTr="00CD5A80">
        <w:trPr>
          <w:trHeight w:val="340"/>
          <w:tblHeader/>
          <w:jc w:val="center"/>
        </w:trPr>
        <w:tc>
          <w:tcPr>
            <w:tcW w:w="2199" w:type="dxa"/>
            <w:vMerge w:val="restart"/>
            <w:vAlign w:val="center"/>
          </w:tcPr>
          <w:p w:rsidR="00F00BAF" w:rsidRPr="00B85303" w:rsidRDefault="00F00BAF" w:rsidP="00DF7250">
            <w:pPr>
              <w:pStyle w:val="142"/>
              <w:jc w:val="center"/>
              <w:rPr>
                <w:rFonts w:ascii="標楷體" w:hAnsi="標楷體"/>
                <w:snapToGrid/>
                <w:w w:val="90"/>
              </w:rPr>
            </w:pPr>
            <w:r w:rsidRPr="00B85303">
              <w:rPr>
                <w:rFonts w:ascii="標楷體" w:hAnsi="標楷體" w:hint="eastAsia"/>
                <w:snapToGrid/>
                <w:w w:val="90"/>
              </w:rPr>
              <w:t>計畫名稱</w:t>
            </w:r>
            <w:r w:rsidRPr="00B85303">
              <w:rPr>
                <w:rFonts w:ascii="標楷體" w:hAnsi="標楷體"/>
                <w:snapToGrid/>
                <w:w w:val="90"/>
              </w:rPr>
              <w:t xml:space="preserve"> </w:t>
            </w:r>
            <w:r w:rsidRPr="00B85303">
              <w:rPr>
                <w:rFonts w:ascii="標楷體" w:hAnsi="標楷體"/>
                <w:snapToGrid/>
                <w:spacing w:val="-1"/>
                <w:w w:val="90"/>
              </w:rPr>
              <w:t>(</w:t>
            </w:r>
            <w:r w:rsidRPr="00B85303">
              <w:rPr>
                <w:rFonts w:ascii="標楷體" w:hAnsi="標楷體" w:hint="eastAsia"/>
                <w:snapToGrid/>
                <w:spacing w:val="-1"/>
                <w:w w:val="90"/>
              </w:rPr>
              <w:t>期程</w:t>
            </w:r>
            <w:r w:rsidRPr="00B85303">
              <w:rPr>
                <w:rFonts w:ascii="標楷體" w:hAnsi="標楷體"/>
                <w:snapToGrid/>
                <w:spacing w:val="-1"/>
                <w:w w:val="90"/>
              </w:rPr>
              <w:t>/</w:t>
            </w:r>
            <w:r w:rsidRPr="00B85303">
              <w:rPr>
                <w:rFonts w:ascii="標楷體" w:hAnsi="標楷體" w:hint="eastAsia"/>
                <w:snapToGrid/>
                <w:spacing w:val="-1"/>
                <w:w w:val="90"/>
              </w:rPr>
              <w:t>年</w:t>
            </w:r>
            <w:r w:rsidRPr="00B85303">
              <w:rPr>
                <w:rFonts w:ascii="標楷體" w:hAnsi="標楷體"/>
                <w:snapToGrid/>
                <w:spacing w:val="-1"/>
                <w:w w:val="90"/>
              </w:rPr>
              <w:t>)</w:t>
            </w:r>
          </w:p>
        </w:tc>
        <w:tc>
          <w:tcPr>
            <w:tcW w:w="1276" w:type="dxa"/>
            <w:vMerge w:val="restart"/>
            <w:vAlign w:val="center"/>
          </w:tcPr>
          <w:p w:rsidR="00F00BAF" w:rsidRPr="00B85303" w:rsidRDefault="00F00BAF" w:rsidP="00DD016A">
            <w:pPr>
              <w:pStyle w:val="142"/>
              <w:jc w:val="center"/>
              <w:rPr>
                <w:rFonts w:ascii="標楷體" w:hAnsi="標楷體"/>
                <w:snapToGrid/>
                <w:w w:val="90"/>
              </w:rPr>
            </w:pPr>
            <w:r w:rsidRPr="00B85303">
              <w:rPr>
                <w:rFonts w:ascii="標楷體" w:hAnsi="標楷體" w:hint="eastAsia"/>
                <w:snapToGrid/>
                <w:spacing w:val="-1"/>
                <w:w w:val="90"/>
              </w:rPr>
              <w:t>計畫總經費</w:t>
            </w:r>
          </w:p>
        </w:tc>
        <w:tc>
          <w:tcPr>
            <w:tcW w:w="3969" w:type="dxa"/>
            <w:gridSpan w:val="4"/>
            <w:vAlign w:val="center"/>
          </w:tcPr>
          <w:p w:rsidR="00F00BAF" w:rsidRPr="00B85303" w:rsidRDefault="00F00BAF" w:rsidP="00331BE4">
            <w:pPr>
              <w:pStyle w:val="142"/>
              <w:jc w:val="center"/>
              <w:rPr>
                <w:rFonts w:ascii="標楷體" w:hAnsi="標楷體"/>
                <w:snapToGrid/>
                <w:w w:val="90"/>
              </w:rPr>
            </w:pPr>
            <w:r w:rsidRPr="00B85303">
              <w:rPr>
                <w:rFonts w:ascii="標楷體" w:hAnsi="標楷體" w:hint="eastAsia"/>
                <w:snapToGrid/>
                <w:spacing w:val="-19"/>
                <w:w w:val="90"/>
              </w:rPr>
              <w:t>預算編列及執行情形</w:t>
            </w:r>
          </w:p>
        </w:tc>
        <w:tc>
          <w:tcPr>
            <w:tcW w:w="1772" w:type="dxa"/>
            <w:vMerge w:val="restart"/>
            <w:vAlign w:val="center"/>
          </w:tcPr>
          <w:p w:rsidR="00F00BAF" w:rsidRPr="00B85303" w:rsidRDefault="00F00BAF" w:rsidP="008279B4">
            <w:pPr>
              <w:pStyle w:val="142"/>
              <w:rPr>
                <w:rFonts w:ascii="標楷體" w:hAnsi="標楷體" w:hint="eastAsia"/>
                <w:snapToGrid/>
                <w:spacing w:val="-19"/>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w:t>
            </w:r>
            <w:r w:rsidR="00E84A66" w:rsidRPr="00B85303">
              <w:rPr>
                <w:rFonts w:ascii="標楷體" w:hAnsi="標楷體" w:hint="eastAsia"/>
                <w:spacing w:val="-10"/>
                <w:w w:val="90"/>
              </w:rPr>
              <w:t>8</w:t>
            </w:r>
            <w:r w:rsidRPr="00B85303">
              <w:rPr>
                <w:rFonts w:ascii="標楷體" w:hAnsi="標楷體" w:hint="eastAsia"/>
                <w:spacing w:val="-10"/>
                <w:w w:val="90"/>
              </w:rPr>
              <w:t>月底</w:t>
            </w:r>
            <w:r w:rsidR="008279B4" w:rsidRPr="00B85303">
              <w:rPr>
                <w:rFonts w:ascii="標楷體" w:hAnsi="標楷體" w:hint="eastAsia"/>
                <w:spacing w:val="-10"/>
                <w:w w:val="90"/>
              </w:rPr>
              <w:t>辦理情形</w:t>
            </w:r>
          </w:p>
        </w:tc>
      </w:tr>
      <w:tr w:rsidR="00F00BAF" w:rsidRPr="00B85303" w:rsidTr="00CD5A80">
        <w:trPr>
          <w:trHeight w:val="840"/>
          <w:tblHeader/>
          <w:jc w:val="center"/>
        </w:trPr>
        <w:tc>
          <w:tcPr>
            <w:tcW w:w="2199" w:type="dxa"/>
            <w:vMerge/>
          </w:tcPr>
          <w:p w:rsidR="00F00BAF" w:rsidRPr="00B85303" w:rsidRDefault="00F00BAF" w:rsidP="00331BE4">
            <w:pPr>
              <w:pStyle w:val="142"/>
              <w:rPr>
                <w:rFonts w:ascii="標楷體" w:hAnsi="標楷體"/>
                <w:snapToGrid/>
                <w:w w:val="90"/>
              </w:rPr>
            </w:pPr>
          </w:p>
        </w:tc>
        <w:tc>
          <w:tcPr>
            <w:tcW w:w="1276" w:type="dxa"/>
            <w:vMerge/>
          </w:tcPr>
          <w:p w:rsidR="00F00BAF" w:rsidRPr="00B85303" w:rsidRDefault="00F00BAF" w:rsidP="00331BE4">
            <w:pPr>
              <w:pStyle w:val="142"/>
              <w:rPr>
                <w:rFonts w:ascii="標楷體" w:hAnsi="標楷體"/>
                <w:snapToGrid/>
                <w:w w:val="90"/>
              </w:rPr>
            </w:pPr>
          </w:p>
        </w:tc>
        <w:tc>
          <w:tcPr>
            <w:tcW w:w="992" w:type="dxa"/>
            <w:vAlign w:val="center"/>
          </w:tcPr>
          <w:p w:rsidR="00F00BAF" w:rsidRPr="00B85303" w:rsidRDefault="00F00BAF"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年底累計預算編列數</w:t>
            </w:r>
          </w:p>
        </w:tc>
        <w:tc>
          <w:tcPr>
            <w:tcW w:w="992" w:type="dxa"/>
            <w:vAlign w:val="center"/>
          </w:tcPr>
          <w:p w:rsidR="00F00BAF" w:rsidRPr="00B85303" w:rsidRDefault="00F00BAF" w:rsidP="00331BE4">
            <w:pPr>
              <w:pStyle w:val="142"/>
              <w:rPr>
                <w:rFonts w:ascii="標楷體" w:hAnsi="標楷體" w:hint="eastAsia"/>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w:t>
            </w:r>
            <w:r w:rsidR="00E84A66" w:rsidRPr="00B85303">
              <w:rPr>
                <w:rFonts w:ascii="標楷體" w:hAnsi="標楷體" w:hint="eastAsia"/>
                <w:spacing w:val="-10"/>
                <w:w w:val="90"/>
              </w:rPr>
              <w:t>8</w:t>
            </w:r>
            <w:r w:rsidRPr="00B85303">
              <w:rPr>
                <w:rFonts w:ascii="標楷體" w:hAnsi="標楷體" w:hint="eastAsia"/>
                <w:spacing w:val="-10"/>
                <w:w w:val="90"/>
              </w:rPr>
              <w:t>月累計分配數</w:t>
            </w:r>
            <w:r w:rsidRPr="00B85303">
              <w:rPr>
                <w:rFonts w:ascii="標楷體" w:hAnsi="標楷體"/>
                <w:spacing w:val="-10"/>
                <w:w w:val="90"/>
              </w:rPr>
              <w:t>(</w:t>
            </w:r>
            <w:r w:rsidRPr="00B85303">
              <w:rPr>
                <w:rFonts w:ascii="標楷體" w:hAnsi="標楷體" w:hint="eastAsia"/>
                <w:spacing w:val="-10"/>
                <w:w w:val="90"/>
              </w:rPr>
              <w:t>1</w:t>
            </w:r>
            <w:r w:rsidRPr="00B85303">
              <w:rPr>
                <w:rFonts w:ascii="標楷體" w:hAnsi="標楷體"/>
                <w:spacing w:val="-10"/>
                <w:w w:val="90"/>
              </w:rPr>
              <w:t>)</w:t>
            </w:r>
          </w:p>
        </w:tc>
        <w:tc>
          <w:tcPr>
            <w:tcW w:w="993" w:type="dxa"/>
            <w:vAlign w:val="center"/>
          </w:tcPr>
          <w:p w:rsidR="00F00BAF" w:rsidRPr="00B85303" w:rsidRDefault="00F00BAF" w:rsidP="00331BE4">
            <w:pPr>
              <w:pStyle w:val="142"/>
              <w:rPr>
                <w:rFonts w:ascii="標楷體" w:hAnsi="標楷體"/>
                <w:spacing w:val="-10"/>
                <w:w w:val="90"/>
              </w:rPr>
            </w:pPr>
            <w:r w:rsidRPr="00B85303">
              <w:rPr>
                <w:rFonts w:ascii="標楷體" w:hAnsi="標楷體" w:hint="eastAsia"/>
                <w:spacing w:val="-10"/>
                <w:w w:val="90"/>
              </w:rPr>
              <w:t>迄</w:t>
            </w:r>
            <w:r w:rsidRPr="00B85303">
              <w:rPr>
                <w:rFonts w:ascii="標楷體" w:hAnsi="標楷體"/>
                <w:spacing w:val="-10"/>
                <w:w w:val="90"/>
              </w:rPr>
              <w:t>1</w:t>
            </w:r>
            <w:r w:rsidRPr="00B85303">
              <w:rPr>
                <w:rFonts w:ascii="標楷體" w:hAnsi="標楷體" w:hint="eastAsia"/>
                <w:spacing w:val="-10"/>
                <w:w w:val="90"/>
              </w:rPr>
              <w:t>1</w:t>
            </w:r>
            <w:r w:rsidR="00E60341" w:rsidRPr="00B85303">
              <w:rPr>
                <w:rFonts w:ascii="標楷體" w:hAnsi="標楷體" w:hint="eastAsia"/>
                <w:spacing w:val="-10"/>
                <w:w w:val="90"/>
              </w:rPr>
              <w:t>4</w:t>
            </w:r>
            <w:r w:rsidRPr="00B85303">
              <w:rPr>
                <w:rFonts w:ascii="標楷體" w:hAnsi="標楷體" w:hint="eastAsia"/>
                <w:spacing w:val="-10"/>
                <w:w w:val="90"/>
              </w:rPr>
              <w:t>年</w:t>
            </w:r>
            <w:r w:rsidR="00E84A66" w:rsidRPr="00B85303">
              <w:rPr>
                <w:rFonts w:ascii="標楷體" w:hAnsi="標楷體"/>
                <w:spacing w:val="-10"/>
                <w:w w:val="90"/>
              </w:rPr>
              <w:t>8</w:t>
            </w:r>
            <w:r w:rsidRPr="00B85303">
              <w:rPr>
                <w:rFonts w:ascii="標楷體" w:hAnsi="標楷體" w:hint="eastAsia"/>
                <w:spacing w:val="-10"/>
                <w:w w:val="90"/>
              </w:rPr>
              <w:t>月累計執行數</w:t>
            </w:r>
            <w:r w:rsidRPr="00B85303">
              <w:rPr>
                <w:rFonts w:ascii="標楷體" w:hAnsi="標楷體"/>
                <w:spacing w:val="-10"/>
                <w:w w:val="90"/>
              </w:rPr>
              <w:t>(2)</w:t>
            </w:r>
          </w:p>
        </w:tc>
        <w:tc>
          <w:tcPr>
            <w:tcW w:w="992" w:type="dxa"/>
            <w:vAlign w:val="center"/>
          </w:tcPr>
          <w:p w:rsidR="00F00BAF" w:rsidRPr="00B85303" w:rsidRDefault="00F00BAF" w:rsidP="00331BE4">
            <w:pPr>
              <w:pStyle w:val="142"/>
              <w:rPr>
                <w:rFonts w:ascii="標楷體" w:hAnsi="標楷體"/>
                <w:spacing w:val="-20"/>
                <w:w w:val="90"/>
              </w:rPr>
            </w:pPr>
            <w:r w:rsidRPr="00B85303">
              <w:rPr>
                <w:rFonts w:ascii="標楷體" w:hAnsi="標楷體" w:hint="eastAsia"/>
                <w:spacing w:val="-20"/>
                <w:w w:val="90"/>
              </w:rPr>
              <w:t>累計分配預算執行率</w:t>
            </w:r>
            <w:r w:rsidRPr="00B85303">
              <w:rPr>
                <w:rFonts w:ascii="標楷體" w:hAnsi="標楷體"/>
                <w:spacing w:val="-20"/>
                <w:w w:val="90"/>
              </w:rPr>
              <w:t>(2)/(1)</w:t>
            </w:r>
          </w:p>
        </w:tc>
        <w:tc>
          <w:tcPr>
            <w:tcW w:w="1772" w:type="dxa"/>
            <w:vMerge/>
          </w:tcPr>
          <w:p w:rsidR="00F00BAF" w:rsidRPr="00B85303" w:rsidRDefault="00F00BAF" w:rsidP="00331BE4">
            <w:pPr>
              <w:pStyle w:val="142"/>
              <w:rPr>
                <w:rFonts w:ascii="標楷體" w:hAnsi="標楷體" w:hint="eastAsia"/>
                <w:spacing w:val="-10"/>
                <w:w w:val="90"/>
              </w:rPr>
            </w:pPr>
          </w:p>
        </w:tc>
      </w:tr>
      <w:tr w:rsidR="00926E1E" w:rsidRPr="00B85303" w:rsidTr="00CD5A80">
        <w:trPr>
          <w:trHeight w:val="340"/>
          <w:jc w:val="center"/>
        </w:trPr>
        <w:tc>
          <w:tcPr>
            <w:tcW w:w="2199" w:type="dxa"/>
            <w:vAlign w:val="center"/>
          </w:tcPr>
          <w:p w:rsidR="00926E1E" w:rsidRPr="00B85303" w:rsidRDefault="00926E1E" w:rsidP="00CD5A80">
            <w:pPr>
              <w:pStyle w:val="142"/>
              <w:rPr>
                <w:rFonts w:ascii="標楷體" w:hAnsi="標楷體"/>
                <w:iCs/>
              </w:rPr>
            </w:pPr>
            <w:r w:rsidRPr="00B85303">
              <w:rPr>
                <w:rFonts w:ascii="標楷體" w:hAnsi="標楷體"/>
              </w:rPr>
              <w:t>100</w:t>
            </w:r>
            <w:r w:rsidRPr="00B85303">
              <w:rPr>
                <w:rFonts w:ascii="標楷體" w:hAnsi="標楷體"/>
                <w:spacing w:val="-61"/>
              </w:rPr>
              <w:t xml:space="preserve"> </w:t>
            </w:r>
            <w:r w:rsidRPr="00B85303">
              <w:rPr>
                <w:rFonts w:ascii="標楷體" w:hAnsi="標楷體" w:hint="eastAsia"/>
                <w:iCs/>
                <w:spacing w:val="-4"/>
              </w:rPr>
              <w:t>噸級調查船</w:t>
            </w:r>
            <w:r w:rsidRPr="00B85303">
              <w:rPr>
                <w:rFonts w:ascii="標楷體" w:hAnsi="標楷體" w:hint="eastAsia"/>
                <w:iCs/>
              </w:rPr>
              <w:t>興建</w:t>
            </w:r>
          </w:p>
          <w:p w:rsidR="00926E1E" w:rsidRPr="00B85303" w:rsidRDefault="00926E1E" w:rsidP="00CD5A80">
            <w:pPr>
              <w:pStyle w:val="142"/>
              <w:rPr>
                <w:rFonts w:ascii="標楷體" w:hAnsi="標楷體" w:hint="eastAsia"/>
                <w:snapToGrid/>
                <w:spacing w:val="-16"/>
                <w:w w:val="90"/>
              </w:rPr>
            </w:pPr>
            <w:r w:rsidRPr="00B85303">
              <w:rPr>
                <w:rFonts w:ascii="標楷體" w:hAnsi="標楷體" w:hint="eastAsia"/>
              </w:rPr>
              <w:t>(112-116)</w:t>
            </w:r>
          </w:p>
        </w:tc>
        <w:tc>
          <w:tcPr>
            <w:tcW w:w="1276"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hint="eastAsia"/>
                <w:spacing w:val="-10"/>
                <w:w w:val="90"/>
              </w:rPr>
              <w:t>285</w:t>
            </w:r>
            <w:r w:rsidRPr="00B85303">
              <w:rPr>
                <w:rFonts w:ascii="標楷體" w:hAnsi="標楷體"/>
                <w:spacing w:val="-10"/>
                <w:w w:val="90"/>
              </w:rPr>
              <w:t>,</w:t>
            </w:r>
            <w:r w:rsidRPr="00B85303">
              <w:rPr>
                <w:rFonts w:ascii="標楷體" w:hAnsi="標楷體" w:hint="eastAsia"/>
                <w:spacing w:val="-10"/>
                <w:w w:val="90"/>
              </w:rPr>
              <w:t>000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237,079</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237,079</w:t>
            </w:r>
          </w:p>
        </w:tc>
        <w:tc>
          <w:tcPr>
            <w:tcW w:w="993"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62,769</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26.48</w:t>
            </w:r>
          </w:p>
        </w:tc>
        <w:tc>
          <w:tcPr>
            <w:tcW w:w="1772" w:type="dxa"/>
            <w:vMerge w:val="restart"/>
          </w:tcPr>
          <w:p w:rsidR="00926E1E" w:rsidRPr="00B85303" w:rsidRDefault="00926E1E" w:rsidP="00926E1E">
            <w:pPr>
              <w:pStyle w:val="142"/>
              <w:spacing w:line="240" w:lineRule="exact"/>
              <w:ind w:leftChars="-7" w:left="119" w:hangingChars="77" w:hanging="139"/>
              <w:jc w:val="both"/>
              <w:rPr>
                <w:rFonts w:ascii="標楷體" w:hAnsi="標楷體"/>
                <w:spacing w:val="-20"/>
                <w:sz w:val="22"/>
                <w:szCs w:val="22"/>
              </w:rPr>
            </w:pPr>
            <w:r w:rsidRPr="00B85303">
              <w:rPr>
                <w:rFonts w:ascii="標楷體" w:hAnsi="標楷體" w:hint="eastAsia"/>
                <w:spacing w:val="-20"/>
                <w:sz w:val="22"/>
                <w:szCs w:val="22"/>
              </w:rPr>
              <w:t>1.100與300噸級調查船統包採購案於113年12月開工，</w:t>
            </w:r>
            <w:r w:rsidRPr="00B85303">
              <w:rPr>
                <w:rFonts w:ascii="標楷體" w:hAnsi="標楷體"/>
                <w:spacing w:val="-20"/>
                <w:sz w:val="22"/>
                <w:szCs w:val="22"/>
              </w:rPr>
              <w:t>迄114年8月底建造進度21.29</w:t>
            </w:r>
            <w:r w:rsidR="008505E2">
              <w:rPr>
                <w:rFonts w:ascii="標楷體" w:hAnsi="標楷體" w:hint="eastAsia"/>
                <w:spacing w:val="-20"/>
                <w:sz w:val="22"/>
                <w:szCs w:val="22"/>
              </w:rPr>
              <w:t>%</w:t>
            </w:r>
            <w:r w:rsidRPr="00B85303">
              <w:rPr>
                <w:rFonts w:ascii="標楷體" w:hAnsi="標楷體"/>
                <w:spacing w:val="-20"/>
                <w:sz w:val="22"/>
                <w:szCs w:val="22"/>
              </w:rPr>
              <w:t>，符合預定。</w:t>
            </w:r>
          </w:p>
          <w:p w:rsidR="00926E1E" w:rsidRPr="00B85303" w:rsidRDefault="00926E1E" w:rsidP="00926E1E">
            <w:pPr>
              <w:pStyle w:val="142"/>
              <w:spacing w:line="240" w:lineRule="exact"/>
              <w:ind w:leftChars="-7" w:left="119" w:hangingChars="77" w:hanging="139"/>
              <w:jc w:val="both"/>
              <w:rPr>
                <w:rFonts w:ascii="標楷體" w:hAnsi="標楷體" w:hint="eastAsia"/>
                <w:spacing w:val="-20"/>
                <w:sz w:val="22"/>
                <w:szCs w:val="22"/>
              </w:rPr>
            </w:pPr>
            <w:r w:rsidRPr="00B85303">
              <w:rPr>
                <w:rFonts w:ascii="標楷體" w:hAnsi="標楷體" w:hint="eastAsia"/>
                <w:spacing w:val="-20"/>
                <w:sz w:val="22"/>
                <w:szCs w:val="22"/>
              </w:rPr>
              <w:t>2.4,000噸級調查船</w:t>
            </w:r>
            <w:r w:rsidRPr="00B85303">
              <w:rPr>
                <w:rFonts w:ascii="標楷體" w:hAnsi="標楷體"/>
                <w:spacing w:val="-20"/>
                <w:sz w:val="22"/>
                <w:szCs w:val="22"/>
              </w:rPr>
              <w:t>刻已於114年7月31日公告招標，預計於</w:t>
            </w:r>
            <w:r w:rsidRPr="00B85303">
              <w:rPr>
                <w:rFonts w:ascii="標楷體" w:hAnsi="標楷體" w:hint="eastAsia"/>
                <w:spacing w:val="-20"/>
                <w:sz w:val="22"/>
                <w:szCs w:val="22"/>
              </w:rPr>
              <w:t>114</w:t>
            </w:r>
            <w:r w:rsidRPr="00B85303">
              <w:rPr>
                <w:rFonts w:ascii="標楷體" w:hAnsi="標楷體"/>
                <w:spacing w:val="-20"/>
                <w:sz w:val="22"/>
                <w:szCs w:val="22"/>
              </w:rPr>
              <w:t>年底完成發包並支付簽約款約7億元。</w:t>
            </w:r>
          </w:p>
        </w:tc>
      </w:tr>
      <w:tr w:rsidR="00926E1E" w:rsidRPr="00B85303" w:rsidTr="00CD5A80">
        <w:trPr>
          <w:trHeight w:val="340"/>
          <w:jc w:val="center"/>
        </w:trPr>
        <w:tc>
          <w:tcPr>
            <w:tcW w:w="2199" w:type="dxa"/>
            <w:vAlign w:val="center"/>
          </w:tcPr>
          <w:p w:rsidR="00926E1E" w:rsidRPr="00B85303" w:rsidRDefault="00926E1E" w:rsidP="00CD5A80">
            <w:pPr>
              <w:pStyle w:val="142"/>
              <w:rPr>
                <w:rFonts w:ascii="標楷體" w:hAnsi="標楷體"/>
                <w:iCs/>
              </w:rPr>
            </w:pPr>
            <w:r w:rsidRPr="00B85303">
              <w:rPr>
                <w:rFonts w:ascii="標楷體" w:hAnsi="標楷體"/>
              </w:rPr>
              <w:t>300</w:t>
            </w:r>
            <w:r w:rsidRPr="00B85303">
              <w:rPr>
                <w:rFonts w:ascii="標楷體" w:hAnsi="標楷體"/>
                <w:spacing w:val="-61"/>
              </w:rPr>
              <w:t xml:space="preserve"> </w:t>
            </w:r>
            <w:r w:rsidRPr="00B85303">
              <w:rPr>
                <w:rFonts w:ascii="標楷體" w:hAnsi="標楷體" w:hint="eastAsia"/>
                <w:iCs/>
                <w:spacing w:val="-4"/>
              </w:rPr>
              <w:t>噸級調查船</w:t>
            </w:r>
            <w:r w:rsidRPr="00B85303">
              <w:rPr>
                <w:rFonts w:ascii="標楷體" w:hAnsi="標楷體" w:hint="eastAsia"/>
                <w:iCs/>
              </w:rPr>
              <w:t>興建</w:t>
            </w:r>
          </w:p>
          <w:p w:rsidR="00926E1E" w:rsidRPr="00B85303" w:rsidRDefault="00926E1E" w:rsidP="00CD5A80">
            <w:pPr>
              <w:pStyle w:val="142"/>
              <w:rPr>
                <w:rFonts w:ascii="標楷體" w:hAnsi="標楷體" w:hint="eastAsia"/>
                <w:snapToGrid/>
                <w:spacing w:val="-16"/>
                <w:w w:val="90"/>
              </w:rPr>
            </w:pPr>
            <w:r w:rsidRPr="00B85303">
              <w:rPr>
                <w:rFonts w:ascii="標楷體" w:hAnsi="標楷體" w:hint="eastAsia"/>
              </w:rPr>
              <w:t>(112-116)</w:t>
            </w:r>
          </w:p>
        </w:tc>
        <w:tc>
          <w:tcPr>
            <w:tcW w:w="1276"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hint="eastAsia"/>
                <w:spacing w:val="-10"/>
                <w:w w:val="90"/>
              </w:rPr>
              <w:t>415</w:t>
            </w:r>
            <w:r w:rsidRPr="00B85303">
              <w:rPr>
                <w:rFonts w:ascii="標楷體" w:hAnsi="標楷體"/>
                <w:spacing w:val="-10"/>
                <w:w w:val="90"/>
              </w:rPr>
              <w:t>,</w:t>
            </w:r>
            <w:r w:rsidRPr="00B85303">
              <w:rPr>
                <w:rFonts w:ascii="標楷體" w:hAnsi="標楷體" w:hint="eastAsia"/>
                <w:spacing w:val="-10"/>
                <w:w w:val="90"/>
              </w:rPr>
              <w:t>000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345,221</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345,221</w:t>
            </w:r>
          </w:p>
        </w:tc>
        <w:tc>
          <w:tcPr>
            <w:tcW w:w="993"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91,401</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26.48</w:t>
            </w:r>
          </w:p>
        </w:tc>
        <w:tc>
          <w:tcPr>
            <w:tcW w:w="1772" w:type="dxa"/>
            <w:vMerge/>
          </w:tcPr>
          <w:p w:rsidR="00926E1E" w:rsidRPr="00B85303" w:rsidRDefault="00926E1E" w:rsidP="00CD5A80">
            <w:pPr>
              <w:pStyle w:val="142"/>
              <w:rPr>
                <w:rFonts w:ascii="標楷體" w:hAnsi="標楷體" w:hint="eastAsia"/>
                <w:spacing w:val="-10"/>
                <w:w w:val="90"/>
                <w:sz w:val="22"/>
                <w:szCs w:val="22"/>
              </w:rPr>
            </w:pPr>
          </w:p>
        </w:tc>
      </w:tr>
      <w:tr w:rsidR="00926E1E" w:rsidRPr="00B85303" w:rsidTr="00CD5A80">
        <w:trPr>
          <w:trHeight w:val="340"/>
          <w:jc w:val="center"/>
        </w:trPr>
        <w:tc>
          <w:tcPr>
            <w:tcW w:w="2199" w:type="dxa"/>
          </w:tcPr>
          <w:p w:rsidR="00926E1E" w:rsidRPr="00B85303" w:rsidRDefault="00926E1E" w:rsidP="00CD5A80">
            <w:pPr>
              <w:pStyle w:val="142"/>
              <w:rPr>
                <w:rFonts w:ascii="標楷體" w:hAnsi="標楷體" w:hint="eastAsia"/>
                <w:snapToGrid/>
                <w:spacing w:val="-16"/>
                <w:w w:val="90"/>
              </w:rPr>
            </w:pPr>
            <w:r w:rsidRPr="00B85303">
              <w:rPr>
                <w:rFonts w:ascii="標楷體" w:hAnsi="標楷體"/>
              </w:rPr>
              <w:t>4,000</w:t>
            </w:r>
            <w:r w:rsidRPr="00B85303">
              <w:rPr>
                <w:rFonts w:ascii="標楷體" w:hAnsi="標楷體"/>
                <w:spacing w:val="-61"/>
              </w:rPr>
              <w:t xml:space="preserve"> </w:t>
            </w:r>
            <w:r w:rsidRPr="00B85303">
              <w:rPr>
                <w:rFonts w:ascii="標楷體" w:hAnsi="標楷體" w:hint="eastAsia"/>
                <w:iCs/>
                <w:spacing w:val="-4"/>
              </w:rPr>
              <w:t>噸級調查船</w:t>
            </w:r>
            <w:r w:rsidRPr="00B85303">
              <w:rPr>
                <w:rFonts w:ascii="標楷體" w:hAnsi="標楷體" w:hint="eastAsia"/>
                <w:iCs/>
              </w:rPr>
              <w:t>興建</w:t>
            </w:r>
            <w:r w:rsidRPr="00B85303">
              <w:rPr>
                <w:rFonts w:ascii="標楷體" w:hAnsi="標楷體" w:hint="eastAsia"/>
              </w:rPr>
              <w:t>(112-118)</w:t>
            </w:r>
          </w:p>
        </w:tc>
        <w:tc>
          <w:tcPr>
            <w:tcW w:w="1276"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hint="eastAsia"/>
                <w:spacing w:val="-10"/>
                <w:w w:val="90"/>
              </w:rPr>
              <w:t>5</w:t>
            </w:r>
            <w:r w:rsidRPr="00B85303">
              <w:rPr>
                <w:rFonts w:ascii="標楷體" w:hAnsi="標楷體"/>
                <w:spacing w:val="-10"/>
                <w:w w:val="90"/>
              </w:rPr>
              <w:t>,</w:t>
            </w:r>
            <w:r w:rsidRPr="00B85303">
              <w:rPr>
                <w:rFonts w:ascii="標楷體" w:hAnsi="標楷體" w:hint="eastAsia"/>
                <w:spacing w:val="-10"/>
                <w:w w:val="90"/>
              </w:rPr>
              <w:t>620</w:t>
            </w:r>
            <w:r w:rsidRPr="00B85303">
              <w:rPr>
                <w:rFonts w:ascii="標楷體" w:hAnsi="標楷體"/>
                <w:spacing w:val="-10"/>
                <w:w w:val="90"/>
              </w:rPr>
              <w:t>,</w:t>
            </w:r>
            <w:r w:rsidRPr="00B85303">
              <w:rPr>
                <w:rFonts w:ascii="標楷體" w:hAnsi="標楷體" w:hint="eastAsia"/>
                <w:spacing w:val="-10"/>
                <w:w w:val="90"/>
              </w:rPr>
              <w:t>000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768,680</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11,815</w:t>
            </w:r>
          </w:p>
        </w:tc>
        <w:tc>
          <w:tcPr>
            <w:tcW w:w="993"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11,695</w:t>
            </w:r>
          </w:p>
        </w:tc>
        <w:tc>
          <w:tcPr>
            <w:tcW w:w="992" w:type="dxa"/>
            <w:vAlign w:val="center"/>
          </w:tcPr>
          <w:p w:rsidR="00926E1E" w:rsidRPr="00B85303" w:rsidRDefault="00926E1E" w:rsidP="00CD5A80">
            <w:pPr>
              <w:pStyle w:val="142"/>
              <w:jc w:val="right"/>
              <w:rPr>
                <w:rFonts w:ascii="標楷體" w:hAnsi="標楷體"/>
                <w:spacing w:val="-10"/>
                <w:w w:val="90"/>
              </w:rPr>
            </w:pPr>
            <w:r w:rsidRPr="00B85303">
              <w:rPr>
                <w:rFonts w:ascii="標楷體" w:hAnsi="標楷體"/>
                <w:spacing w:val="-10"/>
                <w:w w:val="90"/>
              </w:rPr>
              <w:t>98.98</w:t>
            </w:r>
          </w:p>
        </w:tc>
        <w:tc>
          <w:tcPr>
            <w:tcW w:w="1772" w:type="dxa"/>
            <w:vMerge/>
          </w:tcPr>
          <w:p w:rsidR="00926E1E" w:rsidRPr="00B85303" w:rsidRDefault="00926E1E" w:rsidP="00CD5A80">
            <w:pPr>
              <w:pStyle w:val="142"/>
              <w:rPr>
                <w:rFonts w:ascii="標楷體" w:hAnsi="標楷體"/>
                <w:spacing w:val="-10"/>
                <w:w w:val="90"/>
                <w:sz w:val="22"/>
                <w:szCs w:val="22"/>
              </w:rPr>
            </w:pPr>
          </w:p>
        </w:tc>
      </w:tr>
      <w:tr w:rsidR="00926E1E" w:rsidRPr="00B85303" w:rsidTr="00CD5A80">
        <w:trPr>
          <w:trHeight w:val="340"/>
          <w:jc w:val="center"/>
        </w:trPr>
        <w:tc>
          <w:tcPr>
            <w:tcW w:w="2199" w:type="dxa"/>
            <w:vAlign w:val="center"/>
          </w:tcPr>
          <w:p w:rsidR="00926E1E" w:rsidRPr="00C110CA" w:rsidRDefault="00926E1E" w:rsidP="00CD5A80">
            <w:pPr>
              <w:pStyle w:val="142"/>
              <w:jc w:val="center"/>
              <w:rPr>
                <w:rFonts w:ascii="標楷體" w:hAnsi="標楷體"/>
                <w:bCs/>
              </w:rPr>
            </w:pPr>
            <w:r w:rsidRPr="00C110CA">
              <w:rPr>
                <w:rFonts w:ascii="標楷體" w:hAnsi="標楷體" w:hint="eastAsia"/>
                <w:bCs/>
              </w:rPr>
              <w:t>合計</w:t>
            </w:r>
          </w:p>
        </w:tc>
        <w:tc>
          <w:tcPr>
            <w:tcW w:w="1276"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hint="eastAsia"/>
                <w:bCs/>
                <w:spacing w:val="-10"/>
                <w:w w:val="90"/>
              </w:rPr>
              <w:t>6</w:t>
            </w:r>
            <w:r w:rsidRPr="00C110CA">
              <w:rPr>
                <w:rFonts w:ascii="標楷體" w:hAnsi="標楷體"/>
                <w:bCs/>
                <w:spacing w:val="-10"/>
                <w:w w:val="90"/>
              </w:rPr>
              <w:t>,</w:t>
            </w:r>
            <w:r w:rsidRPr="00C110CA">
              <w:rPr>
                <w:rFonts w:ascii="標楷體" w:hAnsi="標楷體" w:hint="eastAsia"/>
                <w:bCs/>
                <w:spacing w:val="-10"/>
                <w:w w:val="90"/>
              </w:rPr>
              <w:t>320</w:t>
            </w:r>
            <w:r w:rsidRPr="00C110CA">
              <w:rPr>
                <w:rFonts w:ascii="標楷體" w:hAnsi="標楷體"/>
                <w:bCs/>
                <w:spacing w:val="-10"/>
                <w:w w:val="90"/>
              </w:rPr>
              <w:t>,</w:t>
            </w:r>
            <w:r w:rsidRPr="00C110CA">
              <w:rPr>
                <w:rFonts w:ascii="標楷體" w:hAnsi="標楷體" w:hint="eastAsia"/>
                <w:bCs/>
                <w:spacing w:val="-10"/>
                <w:w w:val="90"/>
              </w:rPr>
              <w:t>000</w:t>
            </w:r>
          </w:p>
        </w:tc>
        <w:tc>
          <w:tcPr>
            <w:tcW w:w="992"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1,350,980</w:t>
            </w:r>
          </w:p>
        </w:tc>
        <w:tc>
          <w:tcPr>
            <w:tcW w:w="992"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594,115</w:t>
            </w:r>
          </w:p>
        </w:tc>
        <w:tc>
          <w:tcPr>
            <w:tcW w:w="993"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165,865</w:t>
            </w:r>
          </w:p>
        </w:tc>
        <w:tc>
          <w:tcPr>
            <w:tcW w:w="992" w:type="dxa"/>
            <w:vAlign w:val="center"/>
          </w:tcPr>
          <w:p w:rsidR="00926E1E" w:rsidRPr="00C110CA" w:rsidRDefault="00926E1E" w:rsidP="00CD5A80">
            <w:pPr>
              <w:pStyle w:val="142"/>
              <w:jc w:val="right"/>
              <w:rPr>
                <w:rFonts w:ascii="標楷體" w:hAnsi="標楷體"/>
                <w:bCs/>
                <w:spacing w:val="-10"/>
                <w:w w:val="90"/>
              </w:rPr>
            </w:pPr>
            <w:r w:rsidRPr="00C110CA">
              <w:rPr>
                <w:rFonts w:ascii="標楷體" w:hAnsi="標楷體"/>
                <w:bCs/>
                <w:spacing w:val="-10"/>
                <w:w w:val="90"/>
              </w:rPr>
              <w:t>27.92</w:t>
            </w:r>
          </w:p>
        </w:tc>
        <w:tc>
          <w:tcPr>
            <w:tcW w:w="1772" w:type="dxa"/>
            <w:vMerge/>
          </w:tcPr>
          <w:p w:rsidR="00926E1E" w:rsidRPr="00B85303" w:rsidRDefault="00926E1E" w:rsidP="00CD5A80">
            <w:pPr>
              <w:pStyle w:val="142"/>
              <w:rPr>
                <w:rFonts w:ascii="標楷體" w:hAnsi="標楷體"/>
                <w:spacing w:val="-10"/>
                <w:w w:val="90"/>
              </w:rPr>
            </w:pPr>
          </w:p>
        </w:tc>
      </w:tr>
    </w:tbl>
    <w:p w:rsidR="00E60341" w:rsidRPr="00B85303" w:rsidRDefault="00E60341" w:rsidP="00926E1E">
      <w:pPr>
        <w:spacing w:line="280" w:lineRule="exact"/>
        <w:ind w:leftChars="-100" w:left="1122" w:rightChars="-150" w:right="-420" w:hangingChars="584" w:hanging="1402"/>
        <w:jc w:val="left"/>
        <w:rPr>
          <w:rFonts w:ascii="標楷體" w:hAnsi="標楷體"/>
          <w:sz w:val="24"/>
          <w:lang w:val="x-none"/>
        </w:rPr>
      </w:pPr>
      <w:r w:rsidRPr="00B85303">
        <w:rPr>
          <w:rFonts w:ascii="標楷體" w:hAnsi="標楷體" w:hint="eastAsia"/>
          <w:sz w:val="24"/>
          <w:lang w:val="x-none"/>
        </w:rPr>
        <w:t xml:space="preserve">說 </w:t>
      </w:r>
      <w:r w:rsidRPr="00B85303">
        <w:rPr>
          <w:rFonts w:ascii="標楷體" w:hAnsi="標楷體"/>
          <w:sz w:val="24"/>
          <w:lang w:val="x-none"/>
        </w:rPr>
        <w:t xml:space="preserve">   </w:t>
      </w:r>
      <w:r w:rsidRPr="00B85303">
        <w:rPr>
          <w:rFonts w:ascii="標楷體" w:hAnsi="標楷體" w:hint="eastAsia"/>
          <w:sz w:val="24"/>
          <w:lang w:val="x-none"/>
        </w:rPr>
        <w:t>明：</w:t>
      </w:r>
      <w:r w:rsidR="00926E1E" w:rsidRPr="00B85303">
        <w:rPr>
          <w:rFonts w:ascii="標楷體" w:hAnsi="標楷體" w:hint="eastAsia"/>
          <w:sz w:val="24"/>
          <w:lang w:val="x-none"/>
        </w:rPr>
        <w:t>1.</w:t>
      </w:r>
      <w:r w:rsidR="007C0CE2" w:rsidRPr="00B85303">
        <w:rPr>
          <w:rFonts w:ascii="標楷體" w:hAnsi="標楷體" w:hint="eastAsia"/>
          <w:sz w:val="24"/>
          <w:lang w:val="x-none"/>
        </w:rPr>
        <w:t>本計畫經行政院於114年3月核定修正，總計畫經費自31億元修正為63億2千</w:t>
      </w:r>
      <w:r w:rsidR="008505E2" w:rsidRPr="008505E2">
        <w:rPr>
          <w:rFonts w:ascii="標楷體" w:hAnsi="標楷體" w:hint="eastAsia"/>
          <w:sz w:val="24"/>
          <w:lang w:val="x-none"/>
        </w:rPr>
        <w:t>萬</w:t>
      </w:r>
      <w:r w:rsidR="007C0CE2" w:rsidRPr="00B85303">
        <w:rPr>
          <w:rFonts w:ascii="標楷體" w:hAnsi="標楷體" w:hint="eastAsia"/>
          <w:sz w:val="24"/>
          <w:lang w:val="x-none"/>
        </w:rPr>
        <w:t>元，增加32億2千</w:t>
      </w:r>
      <w:r w:rsidR="008505E2" w:rsidRPr="008505E2">
        <w:rPr>
          <w:rFonts w:ascii="標楷體" w:hAnsi="標楷體" w:hint="eastAsia"/>
          <w:sz w:val="24"/>
          <w:lang w:val="x-none"/>
        </w:rPr>
        <w:t>萬</w:t>
      </w:r>
      <w:r w:rsidR="007C0CE2" w:rsidRPr="00B85303">
        <w:rPr>
          <w:rFonts w:ascii="標楷體" w:hAnsi="標楷體" w:hint="eastAsia"/>
          <w:sz w:val="24"/>
          <w:lang w:val="x-none"/>
        </w:rPr>
        <w:t>元(增幅103.87%)</w:t>
      </w:r>
      <w:r w:rsidR="00926E1E" w:rsidRPr="00B85303">
        <w:rPr>
          <w:rFonts w:ascii="標楷體" w:hAnsi="標楷體" w:hint="eastAsia"/>
          <w:sz w:val="24"/>
          <w:lang w:val="x-none"/>
        </w:rPr>
        <w:t>。</w:t>
      </w:r>
    </w:p>
    <w:p w:rsidR="00926E1E" w:rsidRPr="00B85303" w:rsidRDefault="00926E1E" w:rsidP="00926E1E">
      <w:pPr>
        <w:spacing w:line="280" w:lineRule="exact"/>
        <w:ind w:leftChars="300" w:left="1121" w:rightChars="-150" w:right="-420" w:hangingChars="117" w:hanging="281"/>
        <w:jc w:val="left"/>
        <w:rPr>
          <w:rFonts w:ascii="標楷體" w:hAnsi="標楷體" w:hint="eastAsia"/>
          <w:sz w:val="24"/>
          <w:lang w:val="x-none" w:eastAsia="x-none"/>
        </w:rPr>
      </w:pPr>
      <w:r w:rsidRPr="00B85303">
        <w:rPr>
          <w:rFonts w:ascii="標楷體" w:hAnsi="標楷體" w:hint="eastAsia"/>
          <w:sz w:val="24"/>
          <w:lang w:val="x-none"/>
        </w:rPr>
        <w:t>2.國海院表示，因辦理海洋基礎資料調查船興建計畫第一次修正計畫作業，致使113年預算尚有未及支用數4</w:t>
      </w:r>
      <w:r w:rsidR="008B0534" w:rsidRPr="00B85303">
        <w:rPr>
          <w:rFonts w:ascii="標楷體" w:hAnsi="標楷體" w:hint="eastAsia"/>
          <w:sz w:val="24"/>
          <w:lang w:val="x-none"/>
        </w:rPr>
        <w:t>億</w:t>
      </w:r>
      <w:r w:rsidRPr="00B85303">
        <w:rPr>
          <w:rFonts w:ascii="標楷體" w:hAnsi="標楷體" w:hint="eastAsia"/>
          <w:sz w:val="24"/>
          <w:lang w:val="x-none"/>
        </w:rPr>
        <w:t>2</w:t>
      </w:r>
      <w:r w:rsidR="008B0534" w:rsidRPr="00B85303">
        <w:rPr>
          <w:rFonts w:ascii="標楷體" w:hAnsi="標楷體" w:hint="eastAsia"/>
          <w:sz w:val="24"/>
          <w:lang w:val="x-none"/>
        </w:rPr>
        <w:t>,</w:t>
      </w:r>
      <w:r w:rsidRPr="00B85303">
        <w:rPr>
          <w:rFonts w:ascii="標楷體" w:hAnsi="標楷體" w:hint="eastAsia"/>
          <w:sz w:val="24"/>
          <w:lang w:val="x-none"/>
        </w:rPr>
        <w:t>930</w:t>
      </w:r>
      <w:r w:rsidR="008B0534" w:rsidRPr="00B85303">
        <w:rPr>
          <w:rFonts w:ascii="標楷體" w:hAnsi="標楷體" w:hint="eastAsia"/>
          <w:sz w:val="24"/>
          <w:lang w:val="x-none"/>
        </w:rPr>
        <w:t>萬</w:t>
      </w:r>
      <w:r w:rsidRPr="00B85303">
        <w:rPr>
          <w:rFonts w:ascii="標楷體" w:hAnsi="標楷體" w:hint="eastAsia"/>
          <w:sz w:val="24"/>
          <w:lang w:val="x-none"/>
        </w:rPr>
        <w:t>元全數以100、300噸級調查船統包採購案辦理權責保留，分配供該案後續使用；另已將114年度法定預算7</w:t>
      </w:r>
      <w:r w:rsidR="008B0534" w:rsidRPr="00B85303">
        <w:rPr>
          <w:rFonts w:ascii="標楷體" w:hAnsi="標楷體" w:hint="eastAsia"/>
          <w:sz w:val="24"/>
          <w:lang w:val="x-none"/>
        </w:rPr>
        <w:t>億</w:t>
      </w:r>
      <w:r w:rsidRPr="00B85303">
        <w:rPr>
          <w:rFonts w:ascii="標楷體" w:hAnsi="標楷體" w:hint="eastAsia"/>
          <w:sz w:val="24"/>
          <w:lang w:val="x-none"/>
        </w:rPr>
        <w:t>5</w:t>
      </w:r>
      <w:r w:rsidR="008B0534" w:rsidRPr="00B85303">
        <w:rPr>
          <w:rFonts w:ascii="標楷體" w:hAnsi="標楷體" w:hint="eastAsia"/>
          <w:sz w:val="24"/>
          <w:lang w:val="x-none"/>
        </w:rPr>
        <w:t>,</w:t>
      </w:r>
      <w:r w:rsidRPr="00B85303">
        <w:rPr>
          <w:rFonts w:ascii="標楷體" w:hAnsi="標楷體" w:hint="eastAsia"/>
          <w:sz w:val="24"/>
          <w:lang w:val="x-none"/>
        </w:rPr>
        <w:t>896</w:t>
      </w:r>
      <w:r w:rsidR="008B0534" w:rsidRPr="00B85303">
        <w:rPr>
          <w:rFonts w:ascii="標楷體" w:hAnsi="標楷體" w:hint="eastAsia"/>
          <w:sz w:val="24"/>
          <w:lang w:val="x-none"/>
        </w:rPr>
        <w:t>萬</w:t>
      </w:r>
      <w:r w:rsidRPr="00B85303">
        <w:rPr>
          <w:rFonts w:ascii="標楷體" w:hAnsi="標楷體" w:hint="eastAsia"/>
          <w:sz w:val="24"/>
          <w:lang w:val="x-none"/>
        </w:rPr>
        <w:t>5千元規劃用於4</w:t>
      </w:r>
      <w:r w:rsidR="008B0534" w:rsidRPr="00B85303">
        <w:rPr>
          <w:rFonts w:ascii="標楷體" w:hAnsi="標楷體" w:hint="eastAsia"/>
          <w:sz w:val="24"/>
          <w:lang w:val="x-none"/>
        </w:rPr>
        <w:t>,</w:t>
      </w:r>
      <w:r w:rsidRPr="00B85303">
        <w:rPr>
          <w:rFonts w:ascii="標楷體" w:hAnsi="標楷體" w:hint="eastAsia"/>
          <w:sz w:val="24"/>
          <w:lang w:val="x-none"/>
        </w:rPr>
        <w:t>000噸級調查船採購案。</w:t>
      </w:r>
    </w:p>
    <w:p w:rsidR="00F00BAF" w:rsidRPr="00B85303" w:rsidRDefault="00F00BAF" w:rsidP="00E84A66">
      <w:pPr>
        <w:tabs>
          <w:tab w:val="left" w:pos="742"/>
        </w:tabs>
        <w:spacing w:line="280" w:lineRule="exact"/>
        <w:ind w:leftChars="-150" w:left="1118" w:rightChars="32" w:right="90" w:hangingChars="641" w:hanging="1538"/>
        <w:rPr>
          <w:rFonts w:ascii="標楷體" w:hAnsi="標楷體"/>
          <w:sz w:val="24"/>
          <w:lang w:val="x-none"/>
        </w:rPr>
      </w:pPr>
      <w:r w:rsidRPr="00B85303">
        <w:rPr>
          <w:rFonts w:ascii="標楷體" w:hAnsi="標楷體" w:hint="eastAsia"/>
          <w:sz w:val="24"/>
          <w:lang w:val="x-none" w:eastAsia="x-none"/>
        </w:rPr>
        <w:t>資料來源</w:t>
      </w:r>
      <w:r w:rsidRPr="00B85303">
        <w:rPr>
          <w:rFonts w:ascii="標楷體" w:hAnsi="標楷體" w:hint="eastAsia"/>
          <w:sz w:val="24"/>
          <w:lang w:val="x-none"/>
        </w:rPr>
        <w:t>：國海院。</w:t>
      </w:r>
    </w:p>
    <w:p w:rsidR="00DD016A" w:rsidRDefault="00DD016A" w:rsidP="00DD016A">
      <w:pPr>
        <w:ind w:left="560" w:firstLine="560"/>
        <w:rPr>
          <w:rFonts w:ascii="標楷體" w:hAnsi="標楷體"/>
        </w:rPr>
      </w:pPr>
      <w:r w:rsidRPr="00B85303">
        <w:rPr>
          <w:rFonts w:ascii="標楷體" w:hAnsi="標楷體" w:hint="eastAsia"/>
        </w:rPr>
        <w:t>綜上，為落實我國各海域之水文、地形及生態調查，國海院</w:t>
      </w:r>
      <w:r w:rsidR="00DB5DDA" w:rsidRPr="00B85303">
        <w:rPr>
          <w:rFonts w:ascii="標楷體" w:hAnsi="標楷體" w:hint="eastAsia"/>
        </w:rPr>
        <w:t>辦理「海洋基礎資料調查船興建計畫」，</w:t>
      </w:r>
      <w:r w:rsidR="00045219" w:rsidRPr="00045219">
        <w:rPr>
          <w:rFonts w:ascii="標楷體" w:hAnsi="標楷體" w:cs="新細明體" w:hint="eastAsia"/>
        </w:rPr>
        <w:t>規劃</w:t>
      </w:r>
      <w:r w:rsidR="00DB5DDA" w:rsidRPr="00B85303">
        <w:rPr>
          <w:rFonts w:ascii="標楷體" w:hAnsi="標楷體" w:hint="eastAsia"/>
        </w:rPr>
        <w:t>自112至115年度</w:t>
      </w:r>
      <w:r w:rsidRPr="00B85303">
        <w:rPr>
          <w:rFonts w:ascii="標楷體" w:hAnsi="標楷體" w:hint="eastAsia"/>
        </w:rPr>
        <w:t>興建</w:t>
      </w:r>
      <w:r w:rsidR="00DB5DDA" w:rsidRPr="00B85303">
        <w:rPr>
          <w:rFonts w:ascii="標楷體" w:hAnsi="標楷體" w:hint="eastAsia"/>
        </w:rPr>
        <w:t>100噸、300噸及4,000噸等</w:t>
      </w:r>
      <w:r w:rsidR="00C23CDE" w:rsidRPr="00B85303">
        <w:rPr>
          <w:rFonts w:ascii="標楷體" w:hAnsi="標楷體" w:hint="eastAsia"/>
        </w:rPr>
        <w:t>三</w:t>
      </w:r>
      <w:r w:rsidR="00DB5DDA" w:rsidRPr="00B85303">
        <w:rPr>
          <w:rFonts w:ascii="標楷體" w:hAnsi="標楷體" w:hint="eastAsia"/>
        </w:rPr>
        <w:t>艘</w:t>
      </w:r>
      <w:r w:rsidRPr="00B85303">
        <w:rPr>
          <w:rFonts w:ascii="標楷體" w:hAnsi="標楷體" w:hint="eastAsia"/>
        </w:rPr>
        <w:t>海洋調查船</w:t>
      </w:r>
      <w:r w:rsidR="00DB5DDA" w:rsidRPr="00B85303">
        <w:rPr>
          <w:rFonts w:ascii="標楷體" w:hAnsi="標楷體" w:hint="eastAsia"/>
        </w:rPr>
        <w:t>，總經費31億元；</w:t>
      </w:r>
      <w:r w:rsidRPr="00B85303">
        <w:rPr>
          <w:rFonts w:ascii="標楷體" w:hAnsi="標楷體" w:hint="eastAsia"/>
        </w:rPr>
        <w:t>惟</w:t>
      </w:r>
      <w:r w:rsidR="00C23CDE" w:rsidRPr="00B85303">
        <w:rPr>
          <w:rFonts w:ascii="標楷體" w:hAnsi="標楷體" w:hint="eastAsia"/>
        </w:rPr>
        <w:t>二</w:t>
      </w:r>
      <w:r w:rsidR="00586F48" w:rsidRPr="00B85303">
        <w:rPr>
          <w:rFonts w:ascii="標楷體" w:hAnsi="標楷體" w:hint="eastAsia"/>
        </w:rPr>
        <w:t>艘小型調查船經</w:t>
      </w:r>
      <w:r w:rsidR="00C23CDE" w:rsidRPr="00B85303">
        <w:rPr>
          <w:rFonts w:ascii="標楷體" w:hAnsi="標楷體" w:hint="eastAsia"/>
        </w:rPr>
        <w:t>七</w:t>
      </w:r>
      <w:r w:rsidR="00586F48" w:rsidRPr="00B85303">
        <w:rPr>
          <w:rFonts w:ascii="標楷體" w:hAnsi="標楷體" w:hint="eastAsia"/>
        </w:rPr>
        <w:t>次招標始於113年3月發包，嗣</w:t>
      </w:r>
      <w:r w:rsidR="00CA6562" w:rsidRPr="00B85303">
        <w:rPr>
          <w:rFonts w:ascii="標楷體" w:hAnsi="標楷體" w:hint="eastAsia"/>
        </w:rPr>
        <w:t>因國際船舶造價上漲逾五成，</w:t>
      </w:r>
      <w:r w:rsidR="00586F48" w:rsidRPr="00B85303">
        <w:rPr>
          <w:rFonts w:ascii="標楷體" w:hAnsi="標楷體" w:hint="eastAsia"/>
        </w:rPr>
        <w:t>於114年3月核定修正大幅調高經費為63億2千</w:t>
      </w:r>
      <w:r w:rsidR="008505E2" w:rsidRPr="008505E2">
        <w:rPr>
          <w:rFonts w:ascii="標楷體" w:hAnsi="標楷體" w:hint="eastAsia"/>
        </w:rPr>
        <w:t>萬</w:t>
      </w:r>
      <w:r w:rsidR="00586F48" w:rsidRPr="00B85303">
        <w:rPr>
          <w:rFonts w:ascii="標楷體" w:hAnsi="標楷體" w:hint="eastAsia"/>
        </w:rPr>
        <w:t>元(增幅103.87%)並延長至118年度，允宜審慎控管工程進度</w:t>
      </w:r>
      <w:r w:rsidRPr="00B85303">
        <w:rPr>
          <w:rFonts w:ascii="標楷體" w:hAnsi="標楷體" w:hint="eastAsia"/>
        </w:rPr>
        <w:t>。</w:t>
      </w:r>
    </w:p>
    <w:p w:rsidR="008B1397" w:rsidRPr="00B85303" w:rsidRDefault="008B1397" w:rsidP="00DD016A">
      <w:pPr>
        <w:ind w:left="560" w:firstLine="560"/>
        <w:rPr>
          <w:rFonts w:ascii="標楷體" w:hAnsi="標楷體" w:hint="eastAsia"/>
        </w:rPr>
      </w:pPr>
    </w:p>
    <w:p w:rsidR="00323753" w:rsidRPr="00B85303" w:rsidRDefault="00323753" w:rsidP="00323753">
      <w:pPr>
        <w:pStyle w:val="14"/>
        <w:ind w:left="580" w:hanging="580"/>
        <w:rPr>
          <w:rFonts w:ascii="標楷體" w:eastAsia="標楷體" w:hAnsi="標楷體"/>
        </w:rPr>
      </w:pPr>
      <w:bookmarkStart w:id="36" w:name="_Toc212448422"/>
      <w:r w:rsidRPr="00B85303">
        <w:rPr>
          <w:rFonts w:ascii="標楷體" w:eastAsia="標楷體" w:hAnsi="標楷體" w:hint="eastAsia"/>
        </w:rPr>
        <w:t>一</w:t>
      </w:r>
      <w:r w:rsidR="006A2CA9">
        <w:rPr>
          <w:rFonts w:ascii="標楷體" w:eastAsia="標楷體" w:hAnsi="標楷體" w:hint="eastAsia"/>
        </w:rPr>
        <w:t>二</w:t>
      </w:r>
      <w:r w:rsidRPr="00B85303">
        <w:rPr>
          <w:rFonts w:ascii="標楷體" w:eastAsia="標楷體" w:hAnsi="標楷體" w:hint="eastAsia"/>
        </w:rPr>
        <w:t>、</w:t>
      </w:r>
      <w:r w:rsidR="00F27B31" w:rsidRPr="00B85303">
        <w:rPr>
          <w:rFonts w:ascii="標楷體" w:eastAsia="標楷體" w:hAnsi="標楷體" w:hint="eastAsia"/>
        </w:rPr>
        <w:t>新增</w:t>
      </w:r>
      <w:r w:rsidRPr="00B85303">
        <w:rPr>
          <w:rFonts w:ascii="標楷體" w:eastAsia="標楷體" w:hAnsi="標楷體" w:hint="eastAsia"/>
        </w:rPr>
        <w:t>補助成立</w:t>
      </w:r>
      <w:r w:rsidR="00F27B31" w:rsidRPr="00B85303">
        <w:rPr>
          <w:rFonts w:ascii="標楷體" w:eastAsia="標楷體" w:hAnsi="標楷體" w:hint="eastAsia"/>
        </w:rPr>
        <w:t>行政法人國家海洋科技營運中心，</w:t>
      </w:r>
      <w:r w:rsidR="003A001E" w:rsidRPr="00B85303">
        <w:rPr>
          <w:rFonts w:ascii="標楷體" w:eastAsia="標楷體" w:hAnsi="標楷體" w:hint="eastAsia"/>
        </w:rPr>
        <w:t>尚待完成研訂</w:t>
      </w:r>
      <w:r w:rsidR="00F27B31" w:rsidRPr="00B85303">
        <w:rPr>
          <w:rFonts w:ascii="標楷體" w:eastAsia="標楷體" w:hAnsi="標楷體" w:hint="eastAsia"/>
        </w:rPr>
        <w:t>相關法令制度</w:t>
      </w:r>
      <w:r w:rsidR="00FC7535" w:rsidRPr="00B85303">
        <w:rPr>
          <w:rFonts w:ascii="標楷體" w:eastAsia="標楷體" w:hAnsi="標楷體" w:hint="eastAsia"/>
        </w:rPr>
        <w:t>及營運計畫</w:t>
      </w:r>
      <w:r w:rsidR="00F27B31" w:rsidRPr="00B85303">
        <w:rPr>
          <w:rFonts w:ascii="標楷體" w:eastAsia="標楷體" w:hAnsi="標楷體" w:hint="eastAsia"/>
        </w:rPr>
        <w:t>，以利遵循</w:t>
      </w:r>
      <w:bookmarkEnd w:id="36"/>
    </w:p>
    <w:p w:rsidR="007158B1" w:rsidRPr="00B85303" w:rsidRDefault="005E7F65" w:rsidP="005E7F65">
      <w:pPr>
        <w:ind w:left="560" w:firstLine="560"/>
        <w:rPr>
          <w:rFonts w:ascii="標楷體" w:hAnsi="標楷體"/>
          <w:snapToGrid/>
        </w:rPr>
      </w:pPr>
      <w:bookmarkStart w:id="37" w:name="_Hlk209771851"/>
      <w:r w:rsidRPr="00B85303">
        <w:rPr>
          <w:rFonts w:ascii="標楷體" w:hAnsi="標楷體" w:hint="eastAsia"/>
          <w:snapToGrid/>
        </w:rPr>
        <w:t>國海院115年度預算案新增</w:t>
      </w:r>
      <w:r w:rsidR="008505E2" w:rsidRPr="00B85303">
        <w:rPr>
          <w:rFonts w:ascii="標楷體" w:hAnsi="標楷體" w:hint="eastAsia"/>
          <w:snapToGrid/>
        </w:rPr>
        <w:t>編列</w:t>
      </w:r>
      <w:r w:rsidRPr="00B85303">
        <w:rPr>
          <w:rFonts w:ascii="標楷體" w:hAnsi="標楷體" w:hint="eastAsia"/>
          <w:snapToGrid/>
        </w:rPr>
        <w:t>「海洋研究業務-補助國家海洋科技營運中心」6,184萬5千元，係因應行政法人國家海洋科技營運中心設置條例於</w:t>
      </w:r>
      <w:r w:rsidR="00AA63C5" w:rsidRPr="00B85303">
        <w:rPr>
          <w:rFonts w:ascii="標楷體" w:hAnsi="標楷體" w:hint="eastAsia"/>
          <w:snapToGrid/>
        </w:rPr>
        <w:t>114年</w:t>
      </w:r>
      <w:r w:rsidR="003A001E" w:rsidRPr="00B85303">
        <w:rPr>
          <w:rFonts w:ascii="標楷體" w:hAnsi="標楷體" w:hint="eastAsia"/>
          <w:snapToGrid/>
        </w:rPr>
        <w:t>7</w:t>
      </w:r>
      <w:r w:rsidR="00AA63C5" w:rsidRPr="00B85303">
        <w:rPr>
          <w:rFonts w:ascii="標楷體" w:hAnsi="標楷體" w:hint="eastAsia"/>
          <w:snapToGrid/>
        </w:rPr>
        <w:t>月</w:t>
      </w:r>
      <w:r w:rsidR="008505E2">
        <w:rPr>
          <w:rFonts w:ascii="標楷體" w:hAnsi="標楷體" w:hint="eastAsia"/>
          <w:snapToGrid/>
        </w:rPr>
        <w:t>制定</w:t>
      </w:r>
      <w:r w:rsidR="003A001E" w:rsidRPr="00B85303">
        <w:rPr>
          <w:rFonts w:ascii="標楷體" w:hAnsi="標楷體" w:hint="eastAsia"/>
          <w:snapToGrid/>
        </w:rPr>
        <w:t>公布</w:t>
      </w:r>
      <w:r w:rsidR="00AA63C5" w:rsidRPr="00B85303">
        <w:rPr>
          <w:rFonts w:ascii="標楷體" w:hAnsi="標楷體" w:hint="eastAsia"/>
          <w:snapToGrid/>
        </w:rPr>
        <w:t>，並預計於115年8月1日正式成立，其設置及後續成立營運所需經費</w:t>
      </w:r>
      <w:r w:rsidR="00680BD0">
        <w:rPr>
          <w:rFonts w:ascii="標楷體" w:hAnsi="標楷體" w:hint="eastAsia"/>
          <w:snapToGrid/>
        </w:rPr>
        <w:t>，</w:t>
      </w:r>
      <w:r w:rsidR="00AA63C5" w:rsidRPr="00B85303">
        <w:rPr>
          <w:rFonts w:ascii="標楷體" w:hAnsi="標楷體" w:hint="eastAsia"/>
          <w:snapToGrid/>
        </w:rPr>
        <w:t>包括業務費349萬5千元、設備及投資633萬6千元及奬補助費5,201萬4千元</w:t>
      </w:r>
      <w:r w:rsidRPr="00B85303">
        <w:rPr>
          <w:rFonts w:ascii="標楷體" w:hAnsi="標楷體" w:hint="eastAsia"/>
          <w:snapToGrid/>
        </w:rPr>
        <w:t>。經查：</w:t>
      </w:r>
    </w:p>
    <w:bookmarkEnd w:id="37"/>
    <w:p w:rsidR="00F27B31" w:rsidRPr="00B85303" w:rsidRDefault="003A001E" w:rsidP="003A001E">
      <w:pPr>
        <w:pStyle w:val="a4"/>
        <w:ind w:left="840" w:hanging="280"/>
        <w:rPr>
          <w:rFonts w:ascii="標楷體" w:hAnsi="標楷體"/>
          <w:b/>
          <w:bCs/>
        </w:rPr>
      </w:pPr>
      <w:r w:rsidRPr="00B85303">
        <w:rPr>
          <w:rFonts w:ascii="標楷體" w:hAnsi="標楷體" w:hint="eastAsia"/>
          <w:b/>
          <w:bCs/>
        </w:rPr>
        <w:t>(一)</w:t>
      </w:r>
      <w:r w:rsidR="00A668B8" w:rsidRPr="00B85303">
        <w:rPr>
          <w:rFonts w:ascii="標楷體" w:hAnsi="標楷體" w:hint="eastAsia"/>
          <w:b/>
          <w:bCs/>
        </w:rPr>
        <w:t>成立行政法人國家海洋科技營運中心之概況</w:t>
      </w:r>
    </w:p>
    <w:p w:rsidR="00A668B8" w:rsidRPr="00B85303" w:rsidRDefault="00F46CBB" w:rsidP="00F46CBB">
      <w:pPr>
        <w:pStyle w:val="21"/>
        <w:ind w:left="840" w:firstLine="560"/>
        <w:rPr>
          <w:rFonts w:ascii="標楷體" w:hAnsi="標楷體"/>
        </w:rPr>
      </w:pPr>
      <w:r w:rsidRPr="00B85303">
        <w:rPr>
          <w:rFonts w:ascii="標楷體" w:hAnsi="標楷體" w:hint="eastAsia"/>
        </w:rPr>
        <w:tab/>
        <w:t>為補足我國船模試驗之缺口、落實國艦國造政策、精進國艦設計與自主應用，國海院於111年</w:t>
      </w:r>
      <w:r w:rsidR="001A2340" w:rsidRPr="00B85303">
        <w:rPr>
          <w:rFonts w:ascii="標楷體" w:hAnsi="標楷體" w:hint="eastAsia"/>
        </w:rPr>
        <w:t>度起</w:t>
      </w:r>
      <w:r w:rsidRPr="00B85303">
        <w:rPr>
          <w:rFonts w:ascii="標楷體" w:hAnsi="標楷體" w:hint="eastAsia"/>
        </w:rPr>
        <w:t>執行</w:t>
      </w:r>
      <w:r w:rsidR="001072E8" w:rsidRPr="00B85303">
        <w:rPr>
          <w:rFonts w:ascii="標楷體" w:hAnsi="標楷體" w:hint="eastAsia"/>
          <w:snapToGrid/>
        </w:rPr>
        <w:t>「</w:t>
      </w:r>
      <w:r w:rsidRPr="00B85303">
        <w:rPr>
          <w:rFonts w:ascii="標楷體" w:hAnsi="標楷體" w:hint="eastAsia"/>
        </w:rPr>
        <w:t>國家船模實驗室多功能水槽建置計畫</w:t>
      </w:r>
      <w:r w:rsidR="001072E8" w:rsidRPr="00B85303">
        <w:rPr>
          <w:rFonts w:ascii="標楷體" w:hAnsi="標楷體" w:hint="eastAsia"/>
          <w:snapToGrid/>
        </w:rPr>
        <w:t>」</w:t>
      </w:r>
      <w:r w:rsidRPr="00B85303">
        <w:rPr>
          <w:rFonts w:ascii="標楷體" w:hAnsi="標楷體" w:hint="eastAsia"/>
        </w:rPr>
        <w:t>(111</w:t>
      </w:r>
      <w:r w:rsidR="001A2340" w:rsidRPr="00B85303">
        <w:rPr>
          <w:rFonts w:ascii="標楷體" w:hAnsi="標楷體" w:hint="eastAsia"/>
        </w:rPr>
        <w:t>至</w:t>
      </w:r>
      <w:r w:rsidRPr="00B85303">
        <w:rPr>
          <w:rFonts w:ascii="標楷體" w:hAnsi="標楷體" w:hint="eastAsia"/>
        </w:rPr>
        <w:t>116年</w:t>
      </w:r>
      <w:r w:rsidR="001A2340" w:rsidRPr="00B85303">
        <w:rPr>
          <w:rFonts w:ascii="標楷體" w:hAnsi="標楷體" w:hint="eastAsia"/>
        </w:rPr>
        <w:t>度</w:t>
      </w:r>
      <w:r w:rsidRPr="00B85303">
        <w:rPr>
          <w:rFonts w:ascii="標楷體" w:hAnsi="標楷體" w:hint="eastAsia"/>
        </w:rPr>
        <w:t>)</w:t>
      </w:r>
      <w:r w:rsidR="001A2340" w:rsidRPr="00B85303">
        <w:rPr>
          <w:rFonts w:ascii="標楷體" w:hAnsi="標楷體" w:hint="eastAsia"/>
        </w:rPr>
        <w:t>；續</w:t>
      </w:r>
      <w:r w:rsidRPr="00B85303">
        <w:rPr>
          <w:rFonts w:ascii="標楷體" w:hAnsi="標楷體" w:hint="eastAsia"/>
        </w:rPr>
        <w:t>為進行全海域基礎調查、海洋資源探勘、氣候變遷等相關研究，提供海洋治理與國家安全重要資訊，國海院於112年</w:t>
      </w:r>
      <w:r w:rsidR="001A2340" w:rsidRPr="00B85303">
        <w:rPr>
          <w:rFonts w:ascii="標楷體" w:hAnsi="標楷體" w:hint="eastAsia"/>
        </w:rPr>
        <w:t>度</w:t>
      </w:r>
      <w:r w:rsidRPr="00B85303">
        <w:rPr>
          <w:rFonts w:ascii="標楷體" w:hAnsi="標楷體" w:hint="eastAsia"/>
        </w:rPr>
        <w:t>啟動</w:t>
      </w:r>
      <w:r w:rsidR="001072E8" w:rsidRPr="00B85303">
        <w:rPr>
          <w:rFonts w:ascii="標楷體" w:hAnsi="標楷體" w:hint="eastAsia"/>
          <w:snapToGrid/>
        </w:rPr>
        <w:t>「</w:t>
      </w:r>
      <w:r w:rsidRPr="00B85303">
        <w:rPr>
          <w:rFonts w:ascii="標楷體" w:hAnsi="標楷體" w:hint="eastAsia"/>
        </w:rPr>
        <w:t>海洋基礎資料調查船興建計畫</w:t>
      </w:r>
      <w:r w:rsidR="001072E8" w:rsidRPr="00B85303">
        <w:rPr>
          <w:rFonts w:ascii="標楷體" w:hAnsi="標楷體" w:hint="eastAsia"/>
          <w:snapToGrid/>
        </w:rPr>
        <w:t>」</w:t>
      </w:r>
      <w:r w:rsidRPr="00B85303">
        <w:rPr>
          <w:rFonts w:ascii="標楷體" w:hAnsi="標楷體" w:hint="eastAsia"/>
        </w:rPr>
        <w:t>(112</w:t>
      </w:r>
      <w:r w:rsidR="001A2340" w:rsidRPr="00B85303">
        <w:rPr>
          <w:rFonts w:ascii="標楷體" w:hAnsi="標楷體" w:hint="eastAsia"/>
        </w:rPr>
        <w:t>至</w:t>
      </w:r>
      <w:r w:rsidRPr="00B85303">
        <w:rPr>
          <w:rFonts w:ascii="標楷體" w:hAnsi="標楷體" w:hint="eastAsia"/>
        </w:rPr>
        <w:t>118年</w:t>
      </w:r>
      <w:r w:rsidR="001A2340" w:rsidRPr="00B85303">
        <w:rPr>
          <w:rFonts w:ascii="標楷體" w:hAnsi="標楷體" w:hint="eastAsia"/>
        </w:rPr>
        <w:t>度</w:t>
      </w:r>
      <w:r w:rsidRPr="00B85303">
        <w:rPr>
          <w:rFonts w:ascii="標楷體" w:hAnsi="標楷體" w:hint="eastAsia"/>
        </w:rPr>
        <w:t>)。為海洋基礎資料調查船與國家船模實驗室之營運管理，海委會規劃新設行政法人國家海洋科技營運中心</w:t>
      </w:r>
      <w:r w:rsidR="00276357" w:rsidRPr="00B85303">
        <w:rPr>
          <w:rFonts w:ascii="標楷體" w:hAnsi="標楷體" w:hint="eastAsia"/>
        </w:rPr>
        <w:t>，</w:t>
      </w:r>
      <w:r w:rsidR="00D02793" w:rsidRPr="00B85303">
        <w:rPr>
          <w:rFonts w:ascii="標楷體" w:hAnsi="標楷體" w:hint="eastAsia"/>
          <w:snapToGrid/>
        </w:rPr>
        <w:t>行政法人</w:t>
      </w:r>
      <w:r w:rsidRPr="00B85303">
        <w:rPr>
          <w:rFonts w:ascii="標楷體" w:hAnsi="標楷體" w:hint="eastAsia"/>
        </w:rPr>
        <w:t>國家海洋科技營運中心設置條例已於114</w:t>
      </w:r>
      <w:r w:rsidR="003A001E" w:rsidRPr="00B85303">
        <w:rPr>
          <w:rFonts w:ascii="標楷體" w:hAnsi="標楷體" w:hint="eastAsia"/>
        </w:rPr>
        <w:t xml:space="preserve">年 </w:t>
      </w:r>
      <w:r w:rsidRPr="00B85303">
        <w:rPr>
          <w:rFonts w:ascii="標楷體" w:hAnsi="標楷體" w:hint="eastAsia"/>
        </w:rPr>
        <w:t>7月公布，規劃於115年8月揭牌。</w:t>
      </w:r>
    </w:p>
    <w:p w:rsidR="003A001E" w:rsidRPr="00B85303" w:rsidRDefault="003A001E" w:rsidP="003A001E">
      <w:pPr>
        <w:pStyle w:val="a4"/>
        <w:ind w:left="840" w:hanging="280"/>
        <w:rPr>
          <w:rFonts w:ascii="標楷體" w:hAnsi="標楷體"/>
          <w:b/>
          <w:bCs/>
        </w:rPr>
      </w:pPr>
      <w:r w:rsidRPr="00B85303">
        <w:rPr>
          <w:rFonts w:ascii="標楷體" w:hAnsi="標楷體" w:hint="eastAsia"/>
          <w:b/>
          <w:bCs/>
        </w:rPr>
        <w:t>(二)</w:t>
      </w:r>
      <w:r w:rsidR="00FD582C" w:rsidRPr="00B85303">
        <w:rPr>
          <w:rFonts w:ascii="標楷體" w:hAnsi="標楷體" w:hint="eastAsia"/>
          <w:b/>
          <w:bCs/>
        </w:rPr>
        <w:t>尚待完成研訂相關法令制度</w:t>
      </w:r>
      <w:r w:rsidR="008B0534" w:rsidRPr="00B85303">
        <w:rPr>
          <w:rFonts w:ascii="標楷體" w:hAnsi="標楷體" w:hint="eastAsia"/>
          <w:b/>
          <w:bCs/>
        </w:rPr>
        <w:t>及營運計畫</w:t>
      </w:r>
    </w:p>
    <w:p w:rsidR="00D73FEC" w:rsidRPr="006C02A6" w:rsidRDefault="00FC7535" w:rsidP="00002385">
      <w:pPr>
        <w:pStyle w:val="21"/>
        <w:ind w:left="840" w:firstLine="560"/>
        <w:rPr>
          <w:rFonts w:ascii="標楷體" w:hAnsi="標楷體" w:hint="eastAsia"/>
        </w:rPr>
      </w:pPr>
      <w:r w:rsidRPr="006C02A6">
        <w:rPr>
          <w:rFonts w:ascii="標楷體" w:hAnsi="標楷體" w:hint="eastAsia"/>
        </w:rPr>
        <w:t>洽據國海院表示，</w:t>
      </w:r>
      <w:r w:rsidR="00D73FEC" w:rsidRPr="006C02A6">
        <w:rPr>
          <w:rFonts w:ascii="標楷體" w:hAnsi="標楷體"/>
        </w:rPr>
        <w:t>依行政院人事行政總處「行政法人設置及運作實務指引」，</w:t>
      </w:r>
      <w:r w:rsidRPr="006C02A6">
        <w:rPr>
          <w:rFonts w:ascii="標楷體" w:hAnsi="標楷體" w:hint="eastAsia"/>
        </w:rPr>
        <w:t>迄114年9月10日</w:t>
      </w:r>
      <w:r w:rsidR="00D73FEC" w:rsidRPr="006C02A6">
        <w:rPr>
          <w:rFonts w:ascii="標楷體" w:hAnsi="標楷體"/>
        </w:rPr>
        <w:t>已完成6項子法辦法草案初稿及8項子法規章草案初稿研擬</w:t>
      </w:r>
      <w:r w:rsidRPr="006C02A6">
        <w:rPr>
          <w:rFonts w:ascii="標楷體" w:hAnsi="標楷體" w:hint="eastAsia"/>
        </w:rPr>
        <w:t>(詳表1)；其中</w:t>
      </w:r>
      <w:r w:rsidR="00D73FEC" w:rsidRPr="006C02A6">
        <w:rPr>
          <w:rFonts w:ascii="標楷體" w:hAnsi="標楷體"/>
        </w:rPr>
        <w:t>6項子法辦法草案將提報海委會審查，通過後由</w:t>
      </w:r>
      <w:r w:rsidRPr="006C02A6">
        <w:rPr>
          <w:rFonts w:ascii="標楷體" w:hAnsi="標楷體" w:hint="eastAsia"/>
        </w:rPr>
        <w:t>其</w:t>
      </w:r>
      <w:r w:rsidR="00D73FEC" w:rsidRPr="006C02A6">
        <w:rPr>
          <w:rFonts w:ascii="標楷體" w:hAnsi="標楷體"/>
        </w:rPr>
        <w:t>公布實施</w:t>
      </w:r>
      <w:r w:rsidRPr="006C02A6">
        <w:rPr>
          <w:rFonts w:ascii="標楷體" w:hAnsi="標楷體" w:hint="eastAsia"/>
        </w:rPr>
        <w:t>，及</w:t>
      </w:r>
      <w:r w:rsidR="00D73FEC" w:rsidRPr="006C02A6">
        <w:rPr>
          <w:rFonts w:ascii="標楷體" w:hAnsi="標楷體"/>
        </w:rPr>
        <w:t>8項子法規章草案將於提經國家海洋科技營運中心董事會通過後，報請海委會備查。</w:t>
      </w:r>
      <w:r w:rsidRPr="006C02A6">
        <w:rPr>
          <w:rFonts w:ascii="標楷體" w:hAnsi="標楷體" w:hint="eastAsia"/>
        </w:rPr>
        <w:t>另</w:t>
      </w:r>
      <w:r w:rsidR="00BD0AAA" w:rsidRPr="006C02A6">
        <w:rPr>
          <w:rFonts w:ascii="標楷體" w:hAnsi="標楷體" w:hint="eastAsia"/>
        </w:rPr>
        <w:t>國海院115年度</w:t>
      </w:r>
      <w:r w:rsidR="008505E2">
        <w:rPr>
          <w:rFonts w:ascii="標楷體" w:hAnsi="標楷體" w:hint="eastAsia"/>
        </w:rPr>
        <w:t>預算案</w:t>
      </w:r>
      <w:r w:rsidR="00BD0AAA" w:rsidRPr="006C02A6">
        <w:rPr>
          <w:rFonts w:ascii="標楷體" w:hAnsi="標楷體" w:hint="eastAsia"/>
        </w:rPr>
        <w:t>編列</w:t>
      </w:r>
      <w:r w:rsidR="00BD0AAA" w:rsidRPr="006C02A6">
        <w:rPr>
          <w:rFonts w:ascii="標楷體" w:hAnsi="標楷體" w:cs="新細明體" w:hint="eastAsia"/>
        </w:rPr>
        <w:t>補助該中心設置及後續成立營運所需經費6,184萬5千元，惟</w:t>
      </w:r>
      <w:r w:rsidR="009C48BA" w:rsidRPr="006C02A6">
        <w:rPr>
          <w:rFonts w:ascii="標楷體" w:hAnsi="標楷體" w:cs="新細明體" w:hint="eastAsia"/>
        </w:rPr>
        <w:t>迄114年9月底</w:t>
      </w:r>
      <w:r w:rsidR="00BD0AAA" w:rsidRPr="006C02A6">
        <w:rPr>
          <w:rFonts w:ascii="標楷體" w:hAnsi="標楷體" w:cs="新細明體" w:hint="eastAsia"/>
        </w:rPr>
        <w:t>未</w:t>
      </w:r>
      <w:r w:rsidR="009C48BA" w:rsidRPr="006C02A6">
        <w:rPr>
          <w:rFonts w:ascii="標楷體" w:hAnsi="標楷體" w:cs="新細明體" w:hint="eastAsia"/>
        </w:rPr>
        <w:t>提供</w:t>
      </w:r>
      <w:r w:rsidR="00BD0AAA" w:rsidRPr="006C02A6">
        <w:rPr>
          <w:rFonts w:ascii="標楷體" w:hAnsi="標楷體" w:cs="新細明體" w:hint="eastAsia"/>
        </w:rPr>
        <w:t>相關營運計畫</w:t>
      </w:r>
      <w:r w:rsidR="008505E2">
        <w:rPr>
          <w:rFonts w:ascii="標楷體" w:hAnsi="標楷體" w:cs="新細明體" w:hint="eastAsia"/>
        </w:rPr>
        <w:t>，</w:t>
      </w:r>
      <w:r w:rsidR="00276357" w:rsidRPr="006C02A6">
        <w:rPr>
          <w:rFonts w:ascii="標楷體" w:hAnsi="標楷體" w:cs="新細明體" w:hint="eastAsia"/>
        </w:rPr>
        <w:t>允宜儘速完成</w:t>
      </w:r>
      <w:r w:rsidR="00BD0AAA" w:rsidRPr="006C02A6">
        <w:rPr>
          <w:rFonts w:ascii="標楷體" w:hAnsi="標楷體" w:cs="新細明體" w:hint="eastAsia"/>
        </w:rPr>
        <w:t>。</w:t>
      </w:r>
    </w:p>
    <w:p w:rsidR="00FC7535" w:rsidRPr="00B85303" w:rsidRDefault="00FC7535" w:rsidP="00FC7535">
      <w:pPr>
        <w:ind w:leftChars="-100" w:left="561" w:hangingChars="300" w:hanging="841"/>
        <w:jc w:val="left"/>
        <w:rPr>
          <w:rFonts w:ascii="標楷體" w:hAnsi="標楷體" w:hint="eastAsia"/>
          <w:b/>
          <w:bCs/>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hint="eastAsia"/>
          <w:b/>
          <w:bCs/>
        </w:rPr>
        <w:t>新設行政法人國家海洋科技營運中心之相關法令制度辦理情形表</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3545"/>
        <w:gridCol w:w="1134"/>
        <w:gridCol w:w="1134"/>
        <w:gridCol w:w="3402"/>
      </w:tblGrid>
      <w:tr w:rsidR="00D73FEC" w:rsidRPr="00B85303" w:rsidTr="002D2138">
        <w:trPr>
          <w:trHeight w:val="307"/>
          <w:tblHeader/>
        </w:trPr>
        <w:tc>
          <w:tcPr>
            <w:tcW w:w="3545" w:type="dxa"/>
            <w:vAlign w:val="center"/>
            <w:hideMark/>
          </w:tcPr>
          <w:p w:rsidR="00D73FEC" w:rsidRPr="00B85303" w:rsidRDefault="00D73FEC" w:rsidP="002622A6">
            <w:pPr>
              <w:pStyle w:val="142"/>
              <w:jc w:val="center"/>
              <w:rPr>
                <w:rFonts w:ascii="標楷體" w:hAnsi="標楷體"/>
                <w:spacing w:val="-10"/>
              </w:rPr>
            </w:pPr>
            <w:r w:rsidRPr="00B85303">
              <w:rPr>
                <w:rFonts w:ascii="標楷體" w:hAnsi="標楷體"/>
                <w:spacing w:val="-10"/>
              </w:rPr>
              <w:t>各項運作規定與辦法</w:t>
            </w:r>
          </w:p>
        </w:tc>
        <w:tc>
          <w:tcPr>
            <w:tcW w:w="1134" w:type="dxa"/>
            <w:vAlign w:val="center"/>
            <w:hideMark/>
          </w:tcPr>
          <w:p w:rsidR="00D73FEC" w:rsidRPr="00B85303" w:rsidRDefault="00D73FEC" w:rsidP="002622A6">
            <w:pPr>
              <w:pStyle w:val="142"/>
              <w:jc w:val="center"/>
              <w:rPr>
                <w:rFonts w:ascii="標楷體" w:hAnsi="標楷體"/>
                <w:spacing w:val="-10"/>
              </w:rPr>
            </w:pPr>
            <w:r w:rsidRPr="00B85303">
              <w:rPr>
                <w:rFonts w:ascii="標楷體" w:hAnsi="標楷體"/>
                <w:spacing w:val="-10"/>
              </w:rPr>
              <w:t>目前辦理情形</w:t>
            </w:r>
          </w:p>
        </w:tc>
        <w:tc>
          <w:tcPr>
            <w:tcW w:w="1134" w:type="dxa"/>
            <w:vAlign w:val="center"/>
            <w:hideMark/>
          </w:tcPr>
          <w:p w:rsidR="00D73FEC" w:rsidRPr="00B85303" w:rsidRDefault="00D73FEC" w:rsidP="002622A6">
            <w:pPr>
              <w:pStyle w:val="142"/>
              <w:jc w:val="center"/>
              <w:rPr>
                <w:rFonts w:ascii="標楷體" w:hAnsi="標楷體"/>
                <w:spacing w:val="-10"/>
              </w:rPr>
            </w:pPr>
            <w:r w:rsidRPr="00B85303">
              <w:rPr>
                <w:rFonts w:ascii="標楷體" w:hAnsi="標楷體"/>
                <w:spacing w:val="-10"/>
              </w:rPr>
              <w:t>預定完成時間</w:t>
            </w:r>
          </w:p>
        </w:tc>
        <w:tc>
          <w:tcPr>
            <w:tcW w:w="3402" w:type="dxa"/>
            <w:vAlign w:val="center"/>
          </w:tcPr>
          <w:p w:rsidR="00D73FEC" w:rsidRPr="00B85303" w:rsidRDefault="00D73FEC" w:rsidP="002622A6">
            <w:pPr>
              <w:pStyle w:val="142"/>
              <w:jc w:val="center"/>
              <w:rPr>
                <w:rFonts w:ascii="標楷體" w:hAnsi="標楷體"/>
                <w:spacing w:val="-10"/>
              </w:rPr>
            </w:pPr>
            <w:r w:rsidRPr="00B85303">
              <w:rPr>
                <w:rFonts w:ascii="標楷體" w:hAnsi="標楷體"/>
                <w:spacing w:val="-10"/>
              </w:rPr>
              <w:t>法據</w:t>
            </w:r>
          </w:p>
        </w:tc>
      </w:tr>
      <w:tr w:rsidR="002D2138" w:rsidRPr="00B85303" w:rsidTr="002622A6">
        <w:tc>
          <w:tcPr>
            <w:tcW w:w="3545" w:type="dxa"/>
            <w:vAlign w:val="center"/>
            <w:hideMark/>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1.</w:t>
            </w:r>
            <w:r w:rsidRPr="00B85303">
              <w:rPr>
                <w:rFonts w:ascii="標楷體" w:hAnsi="標楷體"/>
                <w:spacing w:val="-10"/>
              </w:rPr>
              <w:t>國家海洋科技營運中心董事長董事與監事遴聘解聘及補聘辦法</w:t>
            </w:r>
          </w:p>
        </w:tc>
        <w:tc>
          <w:tcPr>
            <w:tcW w:w="1134" w:type="dxa"/>
            <w:vMerge w:val="restart"/>
            <w:vAlign w:val="center"/>
          </w:tcPr>
          <w:p w:rsidR="002D2138" w:rsidRPr="00B85303" w:rsidRDefault="002D2138" w:rsidP="002D2138">
            <w:pPr>
              <w:pStyle w:val="142"/>
              <w:jc w:val="both"/>
              <w:rPr>
                <w:rFonts w:ascii="標楷體" w:hAnsi="標楷體"/>
                <w:spacing w:val="-10"/>
              </w:rPr>
            </w:pPr>
            <w:r w:rsidRPr="00B85303">
              <w:rPr>
                <w:rFonts w:ascii="標楷體" w:hAnsi="標楷體"/>
                <w:spacing w:val="-10"/>
              </w:rPr>
              <w:t>已完成草案初稿研擬，待提經海委會審查通過後公布實施</w:t>
            </w:r>
          </w:p>
        </w:tc>
        <w:tc>
          <w:tcPr>
            <w:tcW w:w="1134" w:type="dxa"/>
            <w:vMerge w:val="restart"/>
            <w:vAlign w:val="center"/>
          </w:tcPr>
          <w:p w:rsidR="002D2138" w:rsidRPr="00D17450" w:rsidRDefault="002D2138" w:rsidP="006151E1">
            <w:pPr>
              <w:pStyle w:val="142"/>
              <w:rPr>
                <w:rFonts w:ascii="標楷體" w:hAnsi="標楷體"/>
              </w:rPr>
            </w:pPr>
            <w:r w:rsidRPr="00D17450">
              <w:rPr>
                <w:rFonts w:ascii="標楷體" w:hAnsi="標楷體"/>
              </w:rPr>
              <w:t>115年2月</w:t>
            </w: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國家海洋科技營運中心設置條例第9條第5項及第10條第2項</w:t>
            </w:r>
          </w:p>
        </w:tc>
      </w:tr>
      <w:tr w:rsidR="002D2138" w:rsidRPr="00B85303" w:rsidTr="002622A6">
        <w:tc>
          <w:tcPr>
            <w:tcW w:w="3545" w:type="dxa"/>
            <w:vAlign w:val="center"/>
            <w:hideMark/>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2.</w:t>
            </w:r>
            <w:r w:rsidRPr="00B85303">
              <w:rPr>
                <w:rFonts w:ascii="標楷體" w:hAnsi="標楷體"/>
                <w:spacing w:val="-10"/>
              </w:rPr>
              <w:t>國家海洋科技營運中心董事監事執行長或與該等職務相當之人違反利益迴避處置準則</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國家海洋科技營運中心設置條例第16條第3項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3.</w:t>
            </w:r>
            <w:r w:rsidRPr="00B85303">
              <w:rPr>
                <w:rFonts w:ascii="標楷體" w:hAnsi="標楷體"/>
                <w:spacing w:val="-10"/>
              </w:rPr>
              <w:t>國家海洋科技營運中心績效評鑑辦法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國家海洋科技營運中心設置條例第24條第4項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4.</w:t>
            </w:r>
            <w:r w:rsidRPr="00B85303">
              <w:rPr>
                <w:rFonts w:ascii="標楷體" w:hAnsi="標楷體"/>
                <w:spacing w:val="-10"/>
              </w:rPr>
              <w:t>國家海洋科技營運中心公有財產管理使用收益辦法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國家海洋科技營運中心設置條例第29條第5項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5.</w:t>
            </w:r>
            <w:r w:rsidRPr="00B85303">
              <w:rPr>
                <w:rFonts w:ascii="標楷體" w:hAnsi="標楷體"/>
                <w:spacing w:val="-10"/>
              </w:rPr>
              <w:t>國家海洋科技營運中心人員出國(境)管理辦法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國家海洋科技營運中心設置條例第21條第2項</w:t>
            </w:r>
          </w:p>
        </w:tc>
      </w:tr>
      <w:tr w:rsidR="002D2138" w:rsidRPr="00B85303" w:rsidTr="002622A6">
        <w:tc>
          <w:tcPr>
            <w:tcW w:w="3545" w:type="dxa"/>
            <w:vAlign w:val="center"/>
          </w:tcPr>
          <w:p w:rsidR="002D2138" w:rsidRPr="00B85303" w:rsidRDefault="002D2138" w:rsidP="00FC7535">
            <w:pPr>
              <w:pStyle w:val="142"/>
              <w:ind w:left="172" w:hangingChars="78" w:hanging="172"/>
              <w:jc w:val="both"/>
              <w:rPr>
                <w:rFonts w:ascii="標楷體" w:hAnsi="標楷體"/>
                <w:spacing w:val="-10"/>
              </w:rPr>
            </w:pPr>
            <w:r w:rsidRPr="00B85303">
              <w:rPr>
                <w:rFonts w:ascii="標楷體" w:hAnsi="標楷體" w:hint="eastAsia"/>
                <w:spacing w:val="-10"/>
              </w:rPr>
              <w:t>6.</w:t>
            </w:r>
            <w:r w:rsidRPr="00B85303">
              <w:rPr>
                <w:rFonts w:ascii="標楷體" w:hAnsi="標楷體"/>
                <w:spacing w:val="-10"/>
              </w:rPr>
              <w:t>國家海洋科技營運中心人員安全查核辦法</w:t>
            </w:r>
          </w:p>
        </w:tc>
        <w:tc>
          <w:tcPr>
            <w:tcW w:w="1134" w:type="dxa"/>
            <w:vMerge/>
            <w:vAlign w:val="center"/>
          </w:tcPr>
          <w:p w:rsidR="002D2138" w:rsidRPr="00B85303" w:rsidRDefault="002D2138" w:rsidP="00FC7535">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國家海洋科技營運中心設置條例第20條第5項</w:t>
            </w:r>
          </w:p>
        </w:tc>
      </w:tr>
      <w:tr w:rsidR="002D2138" w:rsidRPr="00B85303" w:rsidTr="002622A6">
        <w:tc>
          <w:tcPr>
            <w:tcW w:w="3545" w:type="dxa"/>
            <w:vAlign w:val="center"/>
          </w:tcPr>
          <w:p w:rsidR="002D2138" w:rsidRPr="00B85303" w:rsidRDefault="002D2138" w:rsidP="00FC7535">
            <w:pPr>
              <w:pStyle w:val="142"/>
              <w:ind w:left="310" w:hangingChars="141" w:hanging="310"/>
              <w:jc w:val="both"/>
              <w:rPr>
                <w:rFonts w:ascii="標楷體" w:hAnsi="標楷體"/>
                <w:spacing w:val="-10"/>
              </w:rPr>
            </w:pPr>
            <w:r w:rsidRPr="00B85303">
              <w:rPr>
                <w:rFonts w:ascii="標楷體" w:hAnsi="標楷體" w:hint="eastAsia"/>
                <w:spacing w:val="-10"/>
              </w:rPr>
              <w:t>7.</w:t>
            </w:r>
            <w:r w:rsidRPr="00B85303">
              <w:rPr>
                <w:rFonts w:ascii="標楷體" w:hAnsi="標楷體"/>
                <w:spacing w:val="-10"/>
              </w:rPr>
              <w:t>國家海洋科技營運中心組織章程草案</w:t>
            </w:r>
          </w:p>
        </w:tc>
        <w:tc>
          <w:tcPr>
            <w:tcW w:w="1134" w:type="dxa"/>
            <w:vMerge w:val="restart"/>
            <w:vAlign w:val="center"/>
          </w:tcPr>
          <w:p w:rsidR="002D2138" w:rsidRPr="00B85303" w:rsidRDefault="002D2138" w:rsidP="002D2138">
            <w:pPr>
              <w:pStyle w:val="142"/>
              <w:jc w:val="both"/>
              <w:rPr>
                <w:rFonts w:ascii="標楷體" w:hAnsi="標楷體" w:hint="eastAsia"/>
                <w:spacing w:val="-10"/>
              </w:rPr>
            </w:pPr>
            <w:r w:rsidRPr="00B85303">
              <w:rPr>
                <w:rFonts w:ascii="標楷體" w:hAnsi="標楷體"/>
                <w:spacing w:val="-10"/>
              </w:rPr>
              <w:t>已完成草案初稿研擬，待國家海洋科技營運中心董事會成立後審閱</w:t>
            </w:r>
          </w:p>
        </w:tc>
        <w:tc>
          <w:tcPr>
            <w:tcW w:w="1134" w:type="dxa"/>
            <w:vMerge w:val="restart"/>
            <w:vAlign w:val="center"/>
          </w:tcPr>
          <w:p w:rsidR="002D2138" w:rsidRPr="00B85303" w:rsidRDefault="002D2138" w:rsidP="00D17450">
            <w:pPr>
              <w:pStyle w:val="142"/>
              <w:rPr>
                <w:rFonts w:ascii="標楷體" w:hAnsi="標楷體"/>
                <w:spacing w:val="-10"/>
              </w:rPr>
            </w:pPr>
            <w:r w:rsidRPr="00D17450">
              <w:rPr>
                <w:rFonts w:ascii="標楷體" w:hAnsi="標楷體"/>
              </w:rPr>
              <w:t>115年8月</w:t>
            </w:r>
          </w:p>
        </w:tc>
        <w:tc>
          <w:tcPr>
            <w:tcW w:w="3402" w:type="dxa"/>
            <w:vAlign w:val="center"/>
          </w:tcPr>
          <w:p w:rsidR="002D2138" w:rsidRPr="00B85303" w:rsidRDefault="002D2138" w:rsidP="00FC7535">
            <w:pPr>
              <w:pStyle w:val="142"/>
              <w:jc w:val="both"/>
              <w:rPr>
                <w:rFonts w:ascii="標楷體" w:hAnsi="標楷體"/>
                <w:spacing w:val="-10"/>
              </w:rPr>
            </w:pPr>
            <w:r w:rsidRPr="00B85303">
              <w:rPr>
                <w:rFonts w:ascii="標楷體" w:hAnsi="標楷體"/>
                <w:spacing w:val="-10"/>
              </w:rPr>
              <w:t>國家海洋科技營運中心設置條例第5條</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8.</w:t>
            </w:r>
            <w:r w:rsidRPr="00B85303">
              <w:rPr>
                <w:rFonts w:ascii="標楷體" w:hAnsi="標楷體"/>
                <w:spacing w:val="-10"/>
              </w:rPr>
              <w:t>國家海洋科技營運中心內部控制規章草案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國家海洋科技營運中心設置條例第5條第1項</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9.</w:t>
            </w:r>
            <w:r w:rsidRPr="00B85303">
              <w:rPr>
                <w:rFonts w:ascii="標楷體" w:hAnsi="標楷體"/>
                <w:spacing w:val="-10"/>
              </w:rPr>
              <w:t>國家海洋科技營運中心稽核作業規章草案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622A6">
            <w:pPr>
              <w:pStyle w:val="142"/>
              <w:jc w:val="center"/>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國家海洋科技營運中心設置條例第5條第1項</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10.</w:t>
            </w:r>
            <w:r w:rsidRPr="00B85303">
              <w:rPr>
                <w:rFonts w:ascii="標楷體" w:hAnsi="標楷體"/>
                <w:spacing w:val="-10"/>
              </w:rPr>
              <w:t>國家海洋科技營運中心董事會議事規章草案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Align w:val="center"/>
          </w:tcPr>
          <w:p w:rsidR="002D2138" w:rsidRPr="00B85303" w:rsidRDefault="002D2138" w:rsidP="002622A6">
            <w:pPr>
              <w:pStyle w:val="142"/>
              <w:jc w:val="center"/>
              <w:rPr>
                <w:rFonts w:ascii="標楷體" w:hAnsi="標楷體" w:hint="eastAsia"/>
                <w:spacing w:val="-10"/>
              </w:rPr>
            </w:pPr>
            <w:r w:rsidRPr="00B85303">
              <w:rPr>
                <w:rFonts w:ascii="標楷體" w:hAnsi="標楷體"/>
                <w:spacing w:val="-10"/>
              </w:rPr>
              <w:t>115年</w:t>
            </w:r>
            <w:r w:rsidRPr="00B85303">
              <w:rPr>
                <w:rFonts w:ascii="標楷體" w:hAnsi="標楷體" w:hint="eastAsia"/>
                <w:spacing w:val="-10"/>
              </w:rPr>
              <w:t>度</w:t>
            </w: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國家海洋科技營運中心設置條例第5條第1項</w:t>
            </w:r>
          </w:p>
        </w:tc>
      </w:tr>
      <w:tr w:rsidR="002D2138" w:rsidRPr="00B85303" w:rsidTr="002622A6">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11.</w:t>
            </w:r>
            <w:r w:rsidRPr="00B85303">
              <w:rPr>
                <w:rFonts w:ascii="標楷體" w:hAnsi="標楷體"/>
                <w:spacing w:val="-10"/>
              </w:rPr>
              <w:t>國家海洋科技營運中心採購作業實施規章草案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restart"/>
            <w:vAlign w:val="center"/>
          </w:tcPr>
          <w:p w:rsidR="002D2138" w:rsidRPr="00B85303" w:rsidRDefault="002D2138" w:rsidP="00D17450">
            <w:pPr>
              <w:pStyle w:val="142"/>
              <w:rPr>
                <w:rFonts w:ascii="標楷體" w:hAnsi="標楷體"/>
                <w:spacing w:val="-10"/>
              </w:rPr>
            </w:pPr>
            <w:r w:rsidRPr="00D17450">
              <w:rPr>
                <w:rFonts w:ascii="標楷體" w:hAnsi="標楷體"/>
              </w:rPr>
              <w:t>115年8月</w:t>
            </w: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國家海洋科技營運中心設置條例第31條第2項</w:t>
            </w:r>
          </w:p>
        </w:tc>
      </w:tr>
      <w:tr w:rsidR="002D2138" w:rsidRPr="00B85303" w:rsidTr="002D2138">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12.</w:t>
            </w:r>
            <w:r w:rsidRPr="00B85303">
              <w:rPr>
                <w:rFonts w:ascii="標楷體" w:hAnsi="標楷體"/>
                <w:spacing w:val="-10"/>
              </w:rPr>
              <w:t>國家海洋科技營運中心人事管理規章草案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76357">
            <w:pPr>
              <w:pStyle w:val="142"/>
              <w:jc w:val="both"/>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國家海洋科技營運中心設置條例第19條第1項</w:t>
            </w:r>
          </w:p>
        </w:tc>
      </w:tr>
      <w:tr w:rsidR="002D2138" w:rsidRPr="00B85303" w:rsidTr="002D2138">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13.</w:t>
            </w:r>
            <w:bookmarkStart w:id="38" w:name="_Hlk210049545"/>
            <w:r w:rsidRPr="00B85303">
              <w:rPr>
                <w:rFonts w:ascii="標楷體" w:hAnsi="標楷體"/>
                <w:spacing w:val="-10"/>
              </w:rPr>
              <w:t>國家海洋科技營運中心會計制度</w:t>
            </w:r>
            <w:bookmarkEnd w:id="38"/>
            <w:r w:rsidRPr="00B85303">
              <w:rPr>
                <w:rFonts w:ascii="標楷體" w:hAnsi="標楷體"/>
                <w:spacing w:val="-10"/>
              </w:rPr>
              <w:t>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76357">
            <w:pPr>
              <w:pStyle w:val="142"/>
              <w:jc w:val="both"/>
              <w:rPr>
                <w:rFonts w:ascii="標楷體" w:hAnsi="標楷體"/>
                <w:spacing w:val="-10"/>
              </w:rPr>
            </w:pPr>
          </w:p>
        </w:tc>
        <w:tc>
          <w:tcPr>
            <w:tcW w:w="3402" w:type="dxa"/>
            <w:vAlign w:val="center"/>
          </w:tcPr>
          <w:p w:rsidR="002D2138" w:rsidRPr="002D2138" w:rsidRDefault="002D2138" w:rsidP="00276357">
            <w:pPr>
              <w:pStyle w:val="142"/>
              <w:jc w:val="both"/>
              <w:rPr>
                <w:rFonts w:ascii="標楷體" w:hAnsi="標楷體"/>
                <w:spacing w:val="-12"/>
              </w:rPr>
            </w:pPr>
            <w:r w:rsidRPr="002D2138">
              <w:rPr>
                <w:rFonts w:ascii="標楷體" w:hAnsi="標楷體"/>
                <w:spacing w:val="-12"/>
              </w:rPr>
              <w:t>行政法人法、國家海洋科技營運中心設置條例、行政法人會計制度設置準則及其他關法令規定制定</w:t>
            </w:r>
          </w:p>
        </w:tc>
      </w:tr>
      <w:tr w:rsidR="002D2138" w:rsidRPr="00B85303" w:rsidTr="002D2138">
        <w:tc>
          <w:tcPr>
            <w:tcW w:w="3545" w:type="dxa"/>
            <w:vAlign w:val="center"/>
          </w:tcPr>
          <w:p w:rsidR="002D2138" w:rsidRPr="00B85303" w:rsidRDefault="002D2138" w:rsidP="00276357">
            <w:pPr>
              <w:pStyle w:val="142"/>
              <w:ind w:left="310" w:hangingChars="141" w:hanging="310"/>
              <w:jc w:val="both"/>
              <w:rPr>
                <w:rFonts w:ascii="標楷體" w:hAnsi="標楷體"/>
                <w:spacing w:val="-10"/>
              </w:rPr>
            </w:pPr>
            <w:r w:rsidRPr="00B85303">
              <w:rPr>
                <w:rFonts w:ascii="標楷體" w:hAnsi="標楷體" w:hint="eastAsia"/>
                <w:spacing w:val="-10"/>
              </w:rPr>
              <w:t>14.</w:t>
            </w:r>
            <w:r w:rsidRPr="00B85303">
              <w:rPr>
                <w:rFonts w:ascii="標楷體" w:hAnsi="標楷體"/>
                <w:spacing w:val="-10"/>
              </w:rPr>
              <w:t>國家海洋科技營運中心收支管理規章草案</w:t>
            </w:r>
          </w:p>
        </w:tc>
        <w:tc>
          <w:tcPr>
            <w:tcW w:w="1134" w:type="dxa"/>
            <w:vMerge/>
            <w:vAlign w:val="center"/>
          </w:tcPr>
          <w:p w:rsidR="002D2138" w:rsidRPr="00B85303" w:rsidRDefault="002D2138" w:rsidP="00276357">
            <w:pPr>
              <w:pStyle w:val="142"/>
              <w:jc w:val="both"/>
              <w:rPr>
                <w:rFonts w:ascii="標楷體" w:hAnsi="標楷體"/>
                <w:spacing w:val="-10"/>
              </w:rPr>
            </w:pPr>
          </w:p>
        </w:tc>
        <w:tc>
          <w:tcPr>
            <w:tcW w:w="1134" w:type="dxa"/>
            <w:vMerge/>
            <w:vAlign w:val="center"/>
          </w:tcPr>
          <w:p w:rsidR="002D2138" w:rsidRPr="00B85303" w:rsidRDefault="002D2138" w:rsidP="00276357">
            <w:pPr>
              <w:pStyle w:val="142"/>
              <w:jc w:val="both"/>
              <w:rPr>
                <w:rFonts w:ascii="標楷體" w:hAnsi="標楷體"/>
                <w:spacing w:val="-10"/>
              </w:rPr>
            </w:pPr>
          </w:p>
        </w:tc>
        <w:tc>
          <w:tcPr>
            <w:tcW w:w="3402" w:type="dxa"/>
            <w:vAlign w:val="center"/>
          </w:tcPr>
          <w:p w:rsidR="002D2138" w:rsidRPr="00B85303" w:rsidRDefault="002D2138" w:rsidP="00276357">
            <w:pPr>
              <w:pStyle w:val="142"/>
              <w:jc w:val="both"/>
              <w:rPr>
                <w:rFonts w:ascii="標楷體" w:hAnsi="標楷體"/>
                <w:spacing w:val="-10"/>
              </w:rPr>
            </w:pPr>
            <w:r w:rsidRPr="00B85303">
              <w:rPr>
                <w:rFonts w:ascii="標楷體" w:hAnsi="標楷體"/>
                <w:spacing w:val="-10"/>
              </w:rPr>
              <w:t>國家海洋科技營運中心設置條例第28條第3項</w:t>
            </w:r>
          </w:p>
        </w:tc>
      </w:tr>
    </w:tbl>
    <w:p w:rsidR="00FC7535" w:rsidRPr="00B85303" w:rsidRDefault="00FC7535" w:rsidP="00FC7535">
      <w:pPr>
        <w:spacing w:line="280" w:lineRule="exact"/>
        <w:ind w:leftChars="-100" w:left="560" w:hangingChars="350" w:hanging="840"/>
        <w:rPr>
          <w:rFonts w:ascii="標楷體" w:hAnsi="標楷體"/>
          <w:sz w:val="24"/>
          <w:szCs w:val="24"/>
        </w:rPr>
      </w:pPr>
      <w:r w:rsidRPr="00B85303">
        <w:rPr>
          <w:rFonts w:ascii="標楷體" w:hAnsi="標楷體" w:hint="eastAsia"/>
          <w:sz w:val="24"/>
          <w:szCs w:val="24"/>
        </w:rPr>
        <w:t>資料來源：</w:t>
      </w:r>
      <w:r w:rsidR="00276357" w:rsidRPr="00B85303">
        <w:rPr>
          <w:rFonts w:ascii="標楷體" w:hAnsi="標楷體" w:hint="eastAsia"/>
          <w:sz w:val="24"/>
          <w:szCs w:val="24"/>
        </w:rPr>
        <w:t>國</w:t>
      </w:r>
      <w:r w:rsidRPr="00B85303">
        <w:rPr>
          <w:rFonts w:ascii="標楷體" w:hAnsi="標楷體" w:hint="eastAsia"/>
          <w:sz w:val="24"/>
          <w:szCs w:val="24"/>
        </w:rPr>
        <w:t>海</w:t>
      </w:r>
      <w:r w:rsidR="00276357" w:rsidRPr="00B85303">
        <w:rPr>
          <w:rFonts w:ascii="標楷體" w:hAnsi="標楷體" w:hint="eastAsia"/>
          <w:sz w:val="24"/>
          <w:szCs w:val="24"/>
        </w:rPr>
        <w:t>院</w:t>
      </w:r>
      <w:r w:rsidRPr="00B85303">
        <w:rPr>
          <w:rFonts w:ascii="標楷體" w:hAnsi="標楷體" w:hint="eastAsia"/>
          <w:sz w:val="24"/>
          <w:szCs w:val="24"/>
        </w:rPr>
        <w:t>。</w:t>
      </w:r>
    </w:p>
    <w:p w:rsidR="00BD0AAA" w:rsidRPr="00B85303" w:rsidRDefault="00BD0AAA" w:rsidP="00BD0AAA">
      <w:pPr>
        <w:ind w:left="560" w:firstLine="560"/>
        <w:rPr>
          <w:rFonts w:ascii="標楷體" w:hAnsi="標楷體"/>
        </w:rPr>
      </w:pPr>
      <w:r w:rsidRPr="00B85303">
        <w:rPr>
          <w:rFonts w:ascii="標楷體" w:hAnsi="標楷體" w:hint="eastAsia"/>
        </w:rPr>
        <w:t>綜上，</w:t>
      </w:r>
      <w:r w:rsidR="006C40CB" w:rsidRPr="00B85303">
        <w:rPr>
          <w:rFonts w:ascii="標楷體" w:hAnsi="標楷體" w:hint="eastAsia"/>
        </w:rPr>
        <w:t>為海洋基礎資料調查船與國家船模實驗室之營運管理，海委會規劃新設行政法人國家海洋科技營運中心，行政法人國家海洋科技營運中心設置條例已於114年 7月</w:t>
      </w:r>
      <w:r w:rsidR="00F009AD">
        <w:rPr>
          <w:rFonts w:ascii="標楷體" w:hAnsi="標楷體" w:hint="eastAsia"/>
        </w:rPr>
        <w:t>制定</w:t>
      </w:r>
      <w:r w:rsidR="006C40CB" w:rsidRPr="00B85303">
        <w:rPr>
          <w:rFonts w:ascii="標楷體" w:hAnsi="標楷體" w:hint="eastAsia"/>
        </w:rPr>
        <w:t>公布，</w:t>
      </w:r>
      <w:r w:rsidR="00934C9A" w:rsidRPr="00B85303">
        <w:rPr>
          <w:rFonts w:ascii="標楷體" w:hAnsi="標楷體" w:hint="eastAsia"/>
        </w:rPr>
        <w:t>預定</w:t>
      </w:r>
      <w:r w:rsidR="006C40CB" w:rsidRPr="00B85303">
        <w:rPr>
          <w:rFonts w:ascii="標楷體" w:hAnsi="標楷體" w:hint="eastAsia"/>
        </w:rPr>
        <w:t>於115年8月揭牌</w:t>
      </w:r>
      <w:r w:rsidR="00934C9A" w:rsidRPr="00B85303">
        <w:rPr>
          <w:rFonts w:ascii="標楷體" w:hAnsi="標楷體" w:hint="eastAsia"/>
        </w:rPr>
        <w:t>；惟國家海洋科技營運中心</w:t>
      </w:r>
      <w:r w:rsidR="005606A1">
        <w:rPr>
          <w:rFonts w:ascii="標楷體" w:hAnsi="標楷體" w:hint="eastAsia"/>
        </w:rPr>
        <w:t>之</w:t>
      </w:r>
      <w:r w:rsidR="00934C9A" w:rsidRPr="00B85303">
        <w:rPr>
          <w:rFonts w:ascii="標楷體" w:hAnsi="標楷體"/>
          <w:spacing w:val="-10"/>
        </w:rPr>
        <w:t>會計制度</w:t>
      </w:r>
      <w:r w:rsidR="00934C9A" w:rsidRPr="00B85303">
        <w:rPr>
          <w:rFonts w:ascii="標楷體" w:hAnsi="標楷體" w:hint="eastAsia"/>
          <w:spacing w:val="-10"/>
        </w:rPr>
        <w:t>、收支管理規章等</w:t>
      </w:r>
      <w:r w:rsidR="00934C9A" w:rsidRPr="00B85303">
        <w:rPr>
          <w:rFonts w:ascii="標楷體" w:hAnsi="標楷體" w:hint="eastAsia"/>
        </w:rPr>
        <w:t>相關法令制度及營運計畫</w:t>
      </w:r>
      <w:r w:rsidR="00F009AD">
        <w:rPr>
          <w:rFonts w:ascii="標楷體" w:hAnsi="標楷體" w:hint="eastAsia"/>
        </w:rPr>
        <w:t>等</w:t>
      </w:r>
      <w:r w:rsidR="00934C9A" w:rsidRPr="00B85303">
        <w:rPr>
          <w:rFonts w:ascii="標楷體" w:hAnsi="標楷體" w:hint="eastAsia"/>
        </w:rPr>
        <w:t>，</w:t>
      </w:r>
      <w:r w:rsidR="00F009AD">
        <w:rPr>
          <w:rFonts w:ascii="標楷體" w:hAnsi="標楷體" w:hint="eastAsia"/>
        </w:rPr>
        <w:t>均</w:t>
      </w:r>
      <w:r w:rsidR="005606A1">
        <w:rPr>
          <w:rFonts w:ascii="標楷體" w:hAnsi="標楷體" w:hint="eastAsia"/>
        </w:rPr>
        <w:t>尚待</w:t>
      </w:r>
      <w:r w:rsidR="00934C9A" w:rsidRPr="00B85303">
        <w:rPr>
          <w:rFonts w:ascii="標楷體" w:hAnsi="標楷體" w:hint="eastAsia"/>
        </w:rPr>
        <w:t>儘速完成研訂，俾利該中心健全運作</w:t>
      </w:r>
      <w:r w:rsidRPr="00B85303">
        <w:rPr>
          <w:rFonts w:ascii="標楷體" w:hAnsi="標楷體" w:hint="eastAsia"/>
        </w:rPr>
        <w:t>。</w:t>
      </w:r>
    </w:p>
    <w:p w:rsidR="003A001E" w:rsidRPr="00B85303" w:rsidRDefault="003A001E" w:rsidP="00D73FEC">
      <w:pPr>
        <w:pStyle w:val="142"/>
        <w:rPr>
          <w:rFonts w:ascii="標楷體" w:hAnsi="標楷體" w:hint="eastAsia"/>
        </w:rPr>
      </w:pPr>
    </w:p>
    <w:p w:rsidR="009E08CA" w:rsidRPr="00B85303" w:rsidRDefault="00845AEF" w:rsidP="00B77BDB">
      <w:pPr>
        <w:pStyle w:val="144"/>
        <w:ind w:left="561" w:hanging="561"/>
        <w:rPr>
          <w:rFonts w:ascii="標楷體" w:eastAsia="標楷體" w:hAnsi="標楷體"/>
        </w:rPr>
      </w:pPr>
      <w:bookmarkStart w:id="39" w:name="_Toc212448423"/>
      <w:r w:rsidRPr="00B85303">
        <w:rPr>
          <w:rFonts w:ascii="標楷體" w:eastAsia="標楷體" w:hAnsi="標楷體" w:hint="eastAsia"/>
        </w:rPr>
        <w:t>伍、海巡署及所屬</w:t>
      </w:r>
      <w:bookmarkEnd w:id="33"/>
      <w:bookmarkEnd w:id="39"/>
    </w:p>
    <w:p w:rsidR="00913D5D" w:rsidRPr="00B85303" w:rsidRDefault="00EA244D" w:rsidP="00913D5D">
      <w:pPr>
        <w:pStyle w:val="14"/>
        <w:ind w:left="580" w:hanging="580"/>
        <w:rPr>
          <w:rFonts w:ascii="標楷體" w:eastAsia="標楷體" w:hAnsi="標楷體"/>
        </w:rPr>
      </w:pPr>
      <w:bookmarkStart w:id="40" w:name="_Toc212448424"/>
      <w:r w:rsidRPr="00B85303">
        <w:rPr>
          <w:rFonts w:ascii="標楷體" w:eastAsia="標楷體" w:hAnsi="標楷體" w:hint="eastAsia"/>
        </w:rPr>
        <w:t>一</w:t>
      </w:r>
      <w:r w:rsidR="006A2CA9">
        <w:rPr>
          <w:rFonts w:ascii="標楷體" w:eastAsia="標楷體" w:hAnsi="標楷體" w:hint="eastAsia"/>
        </w:rPr>
        <w:t>三</w:t>
      </w:r>
      <w:r w:rsidR="008B5E48" w:rsidRPr="00B85303">
        <w:rPr>
          <w:rFonts w:ascii="標楷體" w:eastAsia="標楷體" w:hAnsi="標楷體" w:hint="eastAsia"/>
        </w:rPr>
        <w:t>、</w:t>
      </w:r>
      <w:bookmarkStart w:id="41" w:name="_Toc143780006"/>
      <w:r w:rsidR="00913D5D" w:rsidRPr="00B85303">
        <w:rPr>
          <w:rFonts w:ascii="標楷體" w:eastAsia="標楷體" w:hAnsi="標楷體" w:hint="eastAsia"/>
        </w:rPr>
        <w:t>近年海巡署及所屬</w:t>
      </w:r>
      <w:r w:rsidR="00FF7751" w:rsidRPr="00B85303">
        <w:rPr>
          <w:rFonts w:ascii="標楷體" w:eastAsia="標楷體" w:hAnsi="標楷體" w:hint="eastAsia"/>
        </w:rPr>
        <w:t>實際員額概呈減少，</w:t>
      </w:r>
      <w:r w:rsidR="00200192" w:rsidRPr="00B85303">
        <w:rPr>
          <w:rFonts w:ascii="標楷體" w:eastAsia="標楷體" w:hAnsi="標楷體" w:hint="eastAsia"/>
        </w:rPr>
        <w:t>114年7月底缺額</w:t>
      </w:r>
      <w:r w:rsidR="00C56D6B" w:rsidRPr="00B85303">
        <w:rPr>
          <w:rFonts w:ascii="標楷體" w:eastAsia="標楷體" w:hAnsi="標楷體" w:hint="eastAsia"/>
        </w:rPr>
        <w:t>達</w:t>
      </w:r>
      <w:r w:rsidR="00200192" w:rsidRPr="00B85303">
        <w:rPr>
          <w:rFonts w:ascii="標楷體" w:eastAsia="標楷體" w:hAnsi="標楷體" w:hint="eastAsia"/>
        </w:rPr>
        <w:t>上千人；</w:t>
      </w:r>
      <w:r w:rsidR="006747BD" w:rsidRPr="00B85303">
        <w:rPr>
          <w:rFonts w:ascii="標楷體" w:eastAsia="標楷體" w:hAnsi="標楷體" w:hint="eastAsia"/>
        </w:rPr>
        <w:t>復</w:t>
      </w:r>
      <w:r w:rsidR="00162B4F" w:rsidRPr="00B85303">
        <w:rPr>
          <w:rFonts w:ascii="標楷體" w:eastAsia="標楷體" w:hAnsi="標楷體" w:hint="eastAsia"/>
        </w:rPr>
        <w:t>1</w:t>
      </w:r>
      <w:r w:rsidR="00162B4F" w:rsidRPr="00B85303">
        <w:rPr>
          <w:rFonts w:ascii="標楷體" w:eastAsia="標楷體" w:hAnsi="標楷體"/>
        </w:rPr>
        <w:t>11</w:t>
      </w:r>
      <w:r w:rsidR="00162B4F" w:rsidRPr="00B85303">
        <w:rPr>
          <w:rFonts w:ascii="標楷體" w:eastAsia="標楷體" w:hAnsi="標楷體" w:hint="eastAsia"/>
        </w:rPr>
        <w:t>年</w:t>
      </w:r>
      <w:r w:rsidR="00200192" w:rsidRPr="00B85303">
        <w:rPr>
          <w:rFonts w:ascii="標楷體" w:eastAsia="標楷體" w:hAnsi="標楷體" w:hint="eastAsia"/>
        </w:rPr>
        <w:t>度</w:t>
      </w:r>
      <w:r w:rsidR="00162B4F" w:rsidRPr="00B85303">
        <w:rPr>
          <w:rFonts w:ascii="標楷體" w:eastAsia="標楷體" w:hAnsi="標楷體" w:hint="eastAsia"/>
        </w:rPr>
        <w:t>起</w:t>
      </w:r>
      <w:r w:rsidR="007263D4" w:rsidRPr="00B85303">
        <w:rPr>
          <w:rFonts w:ascii="標楷體" w:eastAsia="標楷體" w:hAnsi="標楷體" w:hint="eastAsia"/>
        </w:rPr>
        <w:t>執行</w:t>
      </w:r>
      <w:r w:rsidR="001362FC">
        <w:rPr>
          <w:rFonts w:ascii="標楷體" w:eastAsia="標楷體" w:hAnsi="標楷體" w:hint="eastAsia"/>
        </w:rPr>
        <w:t>5</w:t>
      </w:r>
      <w:r w:rsidR="006747BD" w:rsidRPr="00B85303">
        <w:rPr>
          <w:rFonts w:ascii="標楷體" w:eastAsia="標楷體" w:hAnsi="標楷體" w:hint="eastAsia"/>
        </w:rPr>
        <w:t>年</w:t>
      </w:r>
      <w:r w:rsidR="007263D4" w:rsidRPr="00B85303">
        <w:rPr>
          <w:rFonts w:ascii="標楷體" w:eastAsia="標楷體" w:hAnsi="標楷體" w:hint="eastAsia"/>
        </w:rPr>
        <w:t>軍職人力計畫</w:t>
      </w:r>
      <w:r w:rsidR="00C56D6B" w:rsidRPr="00B85303">
        <w:rPr>
          <w:rFonts w:ascii="標楷體" w:eastAsia="標楷體" w:hAnsi="標楷體" w:hint="eastAsia"/>
        </w:rPr>
        <w:t>遲</w:t>
      </w:r>
      <w:r w:rsidR="00F5783F" w:rsidRPr="00B85303">
        <w:rPr>
          <w:rFonts w:ascii="標楷體" w:eastAsia="標楷體" w:hAnsi="標楷體" w:hint="eastAsia"/>
        </w:rPr>
        <w:t>未達標</w:t>
      </w:r>
      <w:r w:rsidR="006747BD" w:rsidRPr="00B85303">
        <w:rPr>
          <w:rFonts w:ascii="標楷體" w:eastAsia="標楷體" w:hAnsi="標楷體" w:hint="eastAsia"/>
        </w:rPr>
        <w:t>且差</w:t>
      </w:r>
      <w:r w:rsidR="00C47171" w:rsidRPr="00B85303">
        <w:rPr>
          <w:rFonts w:ascii="標楷體" w:eastAsia="標楷體" w:hAnsi="標楷體" w:hint="eastAsia"/>
        </w:rPr>
        <w:t>額</w:t>
      </w:r>
      <w:r w:rsidR="00162B4F" w:rsidRPr="00B85303">
        <w:rPr>
          <w:rFonts w:ascii="標楷體" w:eastAsia="標楷體" w:hAnsi="標楷體" w:hint="eastAsia"/>
        </w:rPr>
        <w:t>擴</w:t>
      </w:r>
      <w:r w:rsidR="006747BD" w:rsidRPr="00B85303">
        <w:rPr>
          <w:rFonts w:ascii="標楷體" w:eastAsia="標楷體" w:hAnsi="標楷體" w:hint="eastAsia"/>
        </w:rPr>
        <w:t>大</w:t>
      </w:r>
      <w:r w:rsidR="00F5783F" w:rsidRPr="00B85303">
        <w:rPr>
          <w:rFonts w:ascii="標楷體" w:eastAsia="標楷體" w:hAnsi="標楷體" w:hint="eastAsia"/>
        </w:rPr>
        <w:t>，</w:t>
      </w:r>
      <w:r w:rsidR="00913D5D" w:rsidRPr="00B85303">
        <w:rPr>
          <w:rFonts w:ascii="標楷體" w:eastAsia="標楷體" w:hAnsi="標楷體" w:hint="eastAsia"/>
        </w:rPr>
        <w:t>允宜研擬有效人力增長策略</w:t>
      </w:r>
      <w:bookmarkEnd w:id="40"/>
      <w:bookmarkEnd w:id="41"/>
    </w:p>
    <w:p w:rsidR="00913D5D" w:rsidRPr="00B85303" w:rsidRDefault="00913D5D" w:rsidP="00913D5D">
      <w:pPr>
        <w:pStyle w:val="21"/>
        <w:ind w:left="840" w:firstLine="560"/>
        <w:rPr>
          <w:rFonts w:ascii="標楷體" w:hAnsi="標楷體"/>
        </w:rPr>
      </w:pPr>
      <w:r w:rsidRPr="00B85303">
        <w:rPr>
          <w:rFonts w:ascii="標楷體" w:hAnsi="標楷體" w:hint="eastAsia"/>
        </w:rPr>
        <w:t>海巡署11</w:t>
      </w:r>
      <w:r w:rsidR="003A3307" w:rsidRPr="00B85303">
        <w:rPr>
          <w:rFonts w:ascii="標楷體" w:hAnsi="標楷體" w:hint="eastAsia"/>
        </w:rPr>
        <w:t>5</w:t>
      </w:r>
      <w:r w:rsidRPr="00B85303">
        <w:rPr>
          <w:rFonts w:ascii="標楷體" w:hAnsi="標楷體" w:hint="eastAsia"/>
        </w:rPr>
        <w:t>年度預算案「一般行政</w:t>
      </w:r>
      <w:r w:rsidR="004505DD" w:rsidRPr="00B85303">
        <w:rPr>
          <w:rFonts w:ascii="標楷體" w:hAnsi="標楷體" w:hint="eastAsia"/>
        </w:rPr>
        <w:t>-</w:t>
      </w:r>
      <w:r w:rsidR="00197BE4" w:rsidRPr="00B85303">
        <w:rPr>
          <w:rFonts w:ascii="標楷體" w:hAnsi="標楷體" w:hint="eastAsia"/>
        </w:rPr>
        <w:t>人員維持</w:t>
      </w:r>
      <w:r w:rsidRPr="00B85303">
        <w:rPr>
          <w:rFonts w:ascii="標楷體" w:hAnsi="標楷體" w:hint="eastAsia"/>
        </w:rPr>
        <w:t>」編列人事費</w:t>
      </w:r>
      <w:r w:rsidR="00B76503" w:rsidRPr="00B85303">
        <w:rPr>
          <w:rFonts w:ascii="標楷體" w:hAnsi="標楷體" w:hint="eastAsia"/>
        </w:rPr>
        <w:t>1</w:t>
      </w:r>
      <w:r w:rsidR="00863540" w:rsidRPr="00B85303">
        <w:rPr>
          <w:rFonts w:ascii="標楷體" w:hAnsi="標楷體"/>
        </w:rPr>
        <w:t>5</w:t>
      </w:r>
      <w:r w:rsidR="00CA4C19" w:rsidRPr="00B85303">
        <w:rPr>
          <w:rFonts w:ascii="標楷體" w:hAnsi="標楷體" w:hint="eastAsia"/>
        </w:rPr>
        <w:t>3</w:t>
      </w:r>
      <w:r w:rsidR="00B76503" w:rsidRPr="00B85303">
        <w:rPr>
          <w:rFonts w:ascii="標楷體" w:hAnsi="標楷體" w:hint="eastAsia"/>
        </w:rPr>
        <w:t>億</w:t>
      </w:r>
      <w:r w:rsidR="00CA4C19" w:rsidRPr="00B85303">
        <w:rPr>
          <w:rFonts w:ascii="標楷體" w:hAnsi="標楷體" w:hint="eastAsia"/>
        </w:rPr>
        <w:t>1</w:t>
      </w:r>
      <w:r w:rsidR="00B76503" w:rsidRPr="00B85303">
        <w:rPr>
          <w:rFonts w:ascii="標楷體" w:hAnsi="標楷體"/>
        </w:rPr>
        <w:t>,</w:t>
      </w:r>
      <w:r w:rsidR="00CA4C19" w:rsidRPr="00B85303">
        <w:rPr>
          <w:rFonts w:ascii="標楷體" w:hAnsi="標楷體" w:hint="eastAsia"/>
        </w:rPr>
        <w:t>209</w:t>
      </w:r>
      <w:r w:rsidR="00B76503" w:rsidRPr="00B85303">
        <w:rPr>
          <w:rFonts w:ascii="標楷體" w:hAnsi="標楷體" w:hint="eastAsia"/>
        </w:rPr>
        <w:t>萬</w:t>
      </w:r>
      <w:r w:rsidRPr="00B85303">
        <w:rPr>
          <w:rFonts w:ascii="標楷體" w:hAnsi="標楷體" w:hint="eastAsia"/>
        </w:rPr>
        <w:t>元</w:t>
      </w:r>
      <w:r w:rsidR="00F24CE9" w:rsidRPr="00B85303">
        <w:rPr>
          <w:rStyle w:val="aff"/>
          <w:rFonts w:ascii="標楷體" w:hAnsi="標楷體"/>
        </w:rPr>
        <w:footnoteReference w:id="18"/>
      </w:r>
      <w:r w:rsidRPr="00B85303">
        <w:rPr>
          <w:rFonts w:ascii="標楷體" w:hAnsi="標楷體" w:hint="eastAsia"/>
        </w:rPr>
        <w:t>。經查：</w:t>
      </w:r>
    </w:p>
    <w:p w:rsidR="00913D5D" w:rsidRPr="00B85303" w:rsidRDefault="00913D5D" w:rsidP="00913D5D">
      <w:pPr>
        <w:pStyle w:val="a4"/>
        <w:ind w:left="840" w:hanging="280"/>
        <w:rPr>
          <w:rFonts w:ascii="標楷體" w:hAnsi="標楷體"/>
          <w:b/>
        </w:rPr>
      </w:pPr>
      <w:r w:rsidRPr="00B85303">
        <w:rPr>
          <w:rFonts w:ascii="標楷體" w:hAnsi="標楷體" w:hint="eastAsia"/>
          <w:b/>
        </w:rPr>
        <w:t>(一)近年海巡署</w:t>
      </w:r>
      <w:r w:rsidR="006A21CC" w:rsidRPr="00B85303">
        <w:rPr>
          <w:rFonts w:ascii="標楷體" w:hAnsi="標楷體" w:hint="eastAsia"/>
          <w:b/>
        </w:rPr>
        <w:t>預算員額增加，然</w:t>
      </w:r>
      <w:r w:rsidR="00FF7751" w:rsidRPr="00B85303">
        <w:rPr>
          <w:rFonts w:ascii="標楷體" w:hAnsi="標楷體" w:hint="eastAsia"/>
          <w:b/>
        </w:rPr>
        <w:t>實際員額</w:t>
      </w:r>
      <w:r w:rsidR="001F3C36" w:rsidRPr="00B85303">
        <w:rPr>
          <w:rFonts w:ascii="標楷體" w:hAnsi="標楷體" w:hint="eastAsia"/>
          <w:b/>
        </w:rPr>
        <w:t>概呈</w:t>
      </w:r>
      <w:r w:rsidR="00FF7751" w:rsidRPr="00B85303">
        <w:rPr>
          <w:rFonts w:ascii="標楷體" w:hAnsi="標楷體" w:hint="eastAsia"/>
          <w:b/>
        </w:rPr>
        <w:t>減少</w:t>
      </w:r>
      <w:r w:rsidR="00200192" w:rsidRPr="00B85303">
        <w:rPr>
          <w:rFonts w:ascii="標楷體" w:hAnsi="標楷體" w:hint="eastAsia"/>
          <w:b/>
        </w:rPr>
        <w:t>，114年7月底缺額逾上千人</w:t>
      </w:r>
    </w:p>
    <w:p w:rsidR="00913D5D" w:rsidRPr="00B85303" w:rsidRDefault="00366738" w:rsidP="0049043F">
      <w:pPr>
        <w:pStyle w:val="21"/>
        <w:ind w:left="840" w:firstLine="560"/>
        <w:rPr>
          <w:rFonts w:ascii="標楷體" w:hAnsi="標楷體"/>
        </w:rPr>
      </w:pPr>
      <w:r w:rsidRPr="00B85303">
        <w:rPr>
          <w:rFonts w:ascii="標楷體" w:hAnsi="標楷體" w:hint="eastAsia"/>
        </w:rPr>
        <w:t>綜觀近年海巡署人力概況(詳表1</w:t>
      </w:r>
      <w:r w:rsidRPr="00B85303">
        <w:rPr>
          <w:rFonts w:ascii="標楷體" w:hAnsi="標楷體"/>
        </w:rPr>
        <w:t>)</w:t>
      </w:r>
      <w:r w:rsidRPr="00B85303">
        <w:rPr>
          <w:rFonts w:ascii="標楷體" w:hAnsi="標楷體" w:hint="eastAsia"/>
        </w:rPr>
        <w:t>，</w:t>
      </w:r>
      <w:r w:rsidR="0019518D" w:rsidRPr="00B85303">
        <w:rPr>
          <w:rFonts w:ascii="標楷體" w:hAnsi="標楷體" w:hint="eastAsia"/>
        </w:rPr>
        <w:t>整體</w:t>
      </w:r>
      <w:r w:rsidRPr="00B85303">
        <w:rPr>
          <w:rFonts w:ascii="標楷體" w:hAnsi="標楷體" w:hint="eastAsia"/>
        </w:rPr>
        <w:t>預算員額自1</w:t>
      </w:r>
      <w:r w:rsidRPr="00B85303">
        <w:rPr>
          <w:rFonts w:ascii="標楷體" w:hAnsi="標楷體"/>
        </w:rPr>
        <w:t>08</w:t>
      </w:r>
      <w:r w:rsidR="0036745A" w:rsidRPr="00B85303">
        <w:rPr>
          <w:rFonts w:ascii="標楷體" w:hAnsi="標楷體" w:hint="eastAsia"/>
        </w:rPr>
        <w:t>年</w:t>
      </w:r>
      <w:r w:rsidR="00200192" w:rsidRPr="00B85303">
        <w:rPr>
          <w:rFonts w:ascii="標楷體" w:hAnsi="標楷體" w:hint="eastAsia"/>
        </w:rPr>
        <w:t>度</w:t>
      </w:r>
      <w:r w:rsidR="0036745A" w:rsidRPr="00B85303">
        <w:rPr>
          <w:rFonts w:ascii="標楷體" w:hAnsi="標楷體" w:hint="eastAsia"/>
        </w:rPr>
        <w:t>之1萬1</w:t>
      </w:r>
      <w:r w:rsidR="0036745A" w:rsidRPr="00B85303">
        <w:rPr>
          <w:rFonts w:ascii="標楷體" w:hAnsi="標楷體"/>
        </w:rPr>
        <w:t>,726</w:t>
      </w:r>
      <w:r w:rsidR="0036745A" w:rsidRPr="00B85303">
        <w:rPr>
          <w:rFonts w:ascii="標楷體" w:hAnsi="標楷體" w:hint="eastAsia"/>
        </w:rPr>
        <w:t>人增為1</w:t>
      </w:r>
      <w:r w:rsidR="0036745A" w:rsidRPr="00B85303">
        <w:rPr>
          <w:rFonts w:ascii="標楷體" w:hAnsi="標楷體"/>
        </w:rPr>
        <w:t>1</w:t>
      </w:r>
      <w:r w:rsidR="00200192" w:rsidRPr="00B85303">
        <w:rPr>
          <w:rFonts w:ascii="標楷體" w:hAnsi="標楷體" w:hint="eastAsia"/>
        </w:rPr>
        <w:t>4</w:t>
      </w:r>
      <w:r w:rsidR="0036745A" w:rsidRPr="00B85303">
        <w:rPr>
          <w:rFonts w:ascii="標楷體" w:hAnsi="標楷體" w:hint="eastAsia"/>
        </w:rPr>
        <w:t>年</w:t>
      </w:r>
      <w:r w:rsidR="00F009AD">
        <w:rPr>
          <w:rFonts w:ascii="標楷體" w:hAnsi="標楷體" w:hint="eastAsia"/>
        </w:rPr>
        <w:t>度</w:t>
      </w:r>
      <w:r w:rsidR="0036745A" w:rsidRPr="00B85303">
        <w:rPr>
          <w:rFonts w:ascii="標楷體" w:hAnsi="標楷體" w:hint="eastAsia"/>
        </w:rPr>
        <w:t>之</w:t>
      </w:r>
      <w:r w:rsidR="0036745A" w:rsidRPr="00B85303">
        <w:rPr>
          <w:rFonts w:ascii="標楷體" w:hAnsi="標楷體"/>
        </w:rPr>
        <w:t>1</w:t>
      </w:r>
      <w:r w:rsidR="0036745A" w:rsidRPr="00B85303">
        <w:rPr>
          <w:rFonts w:ascii="標楷體" w:hAnsi="標楷體" w:hint="eastAsia"/>
        </w:rPr>
        <w:t>萬2</w:t>
      </w:r>
      <w:r w:rsidR="0036745A" w:rsidRPr="00B85303">
        <w:rPr>
          <w:rFonts w:ascii="標楷體" w:hAnsi="標楷體"/>
        </w:rPr>
        <w:t>,</w:t>
      </w:r>
      <w:r w:rsidR="00200192" w:rsidRPr="00B85303">
        <w:rPr>
          <w:rFonts w:ascii="標楷體" w:hAnsi="標楷體" w:hint="eastAsia"/>
        </w:rPr>
        <w:t>895</w:t>
      </w:r>
      <w:r w:rsidR="0036745A" w:rsidRPr="00B85303">
        <w:rPr>
          <w:rFonts w:ascii="標楷體" w:hAnsi="標楷體" w:hint="eastAsia"/>
        </w:rPr>
        <w:t>人，增加</w:t>
      </w:r>
      <w:r w:rsidR="00200192" w:rsidRPr="00B85303">
        <w:rPr>
          <w:rFonts w:ascii="標楷體" w:hAnsi="標楷體" w:hint="eastAsia"/>
        </w:rPr>
        <w:t>1,169</w:t>
      </w:r>
      <w:r w:rsidR="0036745A" w:rsidRPr="00B85303">
        <w:rPr>
          <w:rFonts w:ascii="標楷體" w:hAnsi="標楷體" w:hint="eastAsia"/>
        </w:rPr>
        <w:t>人(</w:t>
      </w:r>
      <w:r w:rsidR="004868F1" w:rsidRPr="00B85303">
        <w:rPr>
          <w:rFonts w:ascii="標楷體" w:hAnsi="標楷體" w:hint="eastAsia"/>
        </w:rPr>
        <w:t>增幅</w:t>
      </w:r>
      <w:r w:rsidR="00200192" w:rsidRPr="00B85303">
        <w:rPr>
          <w:rFonts w:ascii="標楷體" w:hAnsi="標楷體" w:hint="eastAsia"/>
        </w:rPr>
        <w:t>9</w:t>
      </w:r>
      <w:r w:rsidR="004868F1" w:rsidRPr="00B85303">
        <w:rPr>
          <w:rFonts w:ascii="標楷體" w:hAnsi="標楷體"/>
        </w:rPr>
        <w:t>.</w:t>
      </w:r>
      <w:r w:rsidR="00200192" w:rsidRPr="00B85303">
        <w:rPr>
          <w:rFonts w:ascii="標楷體" w:hAnsi="標楷體" w:hint="eastAsia"/>
        </w:rPr>
        <w:t>97</w:t>
      </w:r>
      <w:r w:rsidR="004868F1" w:rsidRPr="00B85303">
        <w:rPr>
          <w:rFonts w:ascii="標楷體" w:hAnsi="標楷體"/>
        </w:rPr>
        <w:t>%)</w:t>
      </w:r>
      <w:r w:rsidR="005A3582" w:rsidRPr="00B85303">
        <w:rPr>
          <w:rFonts w:ascii="標楷體" w:hAnsi="標楷體" w:hint="eastAsia"/>
        </w:rPr>
        <w:t>，</w:t>
      </w:r>
      <w:r w:rsidR="004868F1" w:rsidRPr="00B85303">
        <w:rPr>
          <w:rFonts w:ascii="標楷體" w:hAnsi="標楷體" w:hint="eastAsia"/>
        </w:rPr>
        <w:t>實際員額</w:t>
      </w:r>
      <w:r w:rsidR="008923B4" w:rsidRPr="00B85303">
        <w:rPr>
          <w:rFonts w:ascii="標楷體" w:hAnsi="標楷體" w:hint="eastAsia"/>
        </w:rPr>
        <w:t>卻</w:t>
      </w:r>
      <w:r w:rsidR="004868F1" w:rsidRPr="00B85303">
        <w:rPr>
          <w:rFonts w:ascii="標楷體" w:hAnsi="標楷體" w:hint="eastAsia"/>
        </w:rPr>
        <w:t>自1</w:t>
      </w:r>
      <w:r w:rsidR="004868F1" w:rsidRPr="00B85303">
        <w:rPr>
          <w:rFonts w:ascii="標楷體" w:hAnsi="標楷體"/>
        </w:rPr>
        <w:t>08</w:t>
      </w:r>
      <w:r w:rsidR="004868F1" w:rsidRPr="00B85303">
        <w:rPr>
          <w:rFonts w:ascii="標楷體" w:hAnsi="標楷體" w:hint="eastAsia"/>
        </w:rPr>
        <w:t>年</w:t>
      </w:r>
      <w:r w:rsidR="00200192" w:rsidRPr="00B85303">
        <w:rPr>
          <w:rFonts w:ascii="標楷體" w:hAnsi="標楷體" w:hint="eastAsia"/>
        </w:rPr>
        <w:t>度</w:t>
      </w:r>
      <w:r w:rsidR="004868F1" w:rsidRPr="00B85303">
        <w:rPr>
          <w:rFonts w:ascii="標楷體" w:hAnsi="標楷體" w:hint="eastAsia"/>
        </w:rPr>
        <w:t>之1萬1</w:t>
      </w:r>
      <w:r w:rsidR="004868F1" w:rsidRPr="00B85303">
        <w:rPr>
          <w:rFonts w:ascii="標楷體" w:hAnsi="標楷體"/>
        </w:rPr>
        <w:t>,647</w:t>
      </w:r>
      <w:r w:rsidR="004868F1" w:rsidRPr="00B85303">
        <w:rPr>
          <w:rFonts w:ascii="標楷體" w:hAnsi="標楷體" w:hint="eastAsia"/>
        </w:rPr>
        <w:t>人</w:t>
      </w:r>
      <w:r w:rsidR="008923B4" w:rsidRPr="00B85303">
        <w:rPr>
          <w:rFonts w:ascii="標楷體" w:hAnsi="標楷體" w:hint="eastAsia"/>
        </w:rPr>
        <w:t>降</w:t>
      </w:r>
      <w:r w:rsidR="004868F1" w:rsidRPr="00B85303">
        <w:rPr>
          <w:rFonts w:ascii="標楷體" w:hAnsi="標楷體" w:hint="eastAsia"/>
        </w:rPr>
        <w:t>為1</w:t>
      </w:r>
      <w:r w:rsidR="004868F1" w:rsidRPr="00B85303">
        <w:rPr>
          <w:rFonts w:ascii="標楷體" w:hAnsi="標楷體"/>
        </w:rPr>
        <w:t>1</w:t>
      </w:r>
      <w:r w:rsidR="00200192" w:rsidRPr="00B85303">
        <w:rPr>
          <w:rFonts w:ascii="標楷體" w:hAnsi="標楷體" w:hint="eastAsia"/>
        </w:rPr>
        <w:t>4</w:t>
      </w:r>
      <w:r w:rsidR="004868F1" w:rsidRPr="00B85303">
        <w:rPr>
          <w:rFonts w:ascii="標楷體" w:hAnsi="標楷體" w:hint="eastAsia"/>
        </w:rPr>
        <w:t>年</w:t>
      </w:r>
      <w:r w:rsidR="00200192" w:rsidRPr="00B85303">
        <w:rPr>
          <w:rFonts w:ascii="標楷體" w:hAnsi="標楷體" w:hint="eastAsia"/>
        </w:rPr>
        <w:t>7</w:t>
      </w:r>
      <w:r w:rsidR="004868F1" w:rsidRPr="00B85303">
        <w:rPr>
          <w:rFonts w:ascii="標楷體" w:hAnsi="標楷體" w:hint="eastAsia"/>
        </w:rPr>
        <w:t>月底之1萬1</w:t>
      </w:r>
      <w:r w:rsidR="004868F1" w:rsidRPr="00B85303">
        <w:rPr>
          <w:rFonts w:ascii="標楷體" w:hAnsi="標楷體"/>
        </w:rPr>
        <w:t>,</w:t>
      </w:r>
      <w:r w:rsidR="00200192" w:rsidRPr="00B85303">
        <w:rPr>
          <w:rFonts w:ascii="標楷體" w:hAnsi="標楷體" w:hint="eastAsia"/>
        </w:rPr>
        <w:t>504</w:t>
      </w:r>
      <w:r w:rsidR="004868F1" w:rsidRPr="00B85303">
        <w:rPr>
          <w:rFonts w:ascii="標楷體" w:hAnsi="標楷體" w:hint="eastAsia"/>
        </w:rPr>
        <w:t>人，減少</w:t>
      </w:r>
      <w:r w:rsidR="00200192" w:rsidRPr="00B85303">
        <w:rPr>
          <w:rFonts w:ascii="標楷體" w:hAnsi="標楷體" w:hint="eastAsia"/>
        </w:rPr>
        <w:t>143</w:t>
      </w:r>
      <w:r w:rsidR="004868F1" w:rsidRPr="00B85303">
        <w:rPr>
          <w:rFonts w:ascii="標楷體" w:hAnsi="標楷體" w:hint="eastAsia"/>
        </w:rPr>
        <w:t>人(減幅</w:t>
      </w:r>
      <w:r w:rsidR="00200192" w:rsidRPr="00B85303">
        <w:rPr>
          <w:rFonts w:ascii="標楷體" w:hAnsi="標楷體" w:hint="eastAsia"/>
        </w:rPr>
        <w:t>1</w:t>
      </w:r>
      <w:r w:rsidR="006C76B0" w:rsidRPr="00B85303">
        <w:rPr>
          <w:rFonts w:ascii="標楷體" w:hAnsi="標楷體"/>
        </w:rPr>
        <w:t>.</w:t>
      </w:r>
      <w:r w:rsidR="00200192" w:rsidRPr="00B85303">
        <w:rPr>
          <w:rFonts w:ascii="標楷體" w:hAnsi="標楷體" w:hint="eastAsia"/>
        </w:rPr>
        <w:t>23</w:t>
      </w:r>
      <w:r w:rsidR="006C76B0" w:rsidRPr="00B85303">
        <w:rPr>
          <w:rFonts w:ascii="標楷體" w:hAnsi="標楷體"/>
        </w:rPr>
        <w:t>%)</w:t>
      </w:r>
      <w:r w:rsidR="006C76B0" w:rsidRPr="00B85303">
        <w:rPr>
          <w:rFonts w:ascii="標楷體" w:hAnsi="標楷體" w:hint="eastAsia"/>
        </w:rPr>
        <w:t>，致缺額自1</w:t>
      </w:r>
      <w:r w:rsidR="006C76B0" w:rsidRPr="00B85303">
        <w:rPr>
          <w:rFonts w:ascii="標楷體" w:hAnsi="標楷體"/>
        </w:rPr>
        <w:t>08</w:t>
      </w:r>
      <w:r w:rsidR="006C76B0" w:rsidRPr="00B85303">
        <w:rPr>
          <w:rFonts w:ascii="標楷體" w:hAnsi="標楷體" w:hint="eastAsia"/>
        </w:rPr>
        <w:t>年</w:t>
      </w:r>
      <w:r w:rsidR="00200192" w:rsidRPr="00B85303">
        <w:rPr>
          <w:rFonts w:ascii="標楷體" w:hAnsi="標楷體" w:hint="eastAsia"/>
        </w:rPr>
        <w:t>度</w:t>
      </w:r>
      <w:r w:rsidR="006C76B0" w:rsidRPr="00B85303">
        <w:rPr>
          <w:rFonts w:ascii="標楷體" w:hAnsi="標楷體" w:hint="eastAsia"/>
        </w:rPr>
        <w:t>之7</w:t>
      </w:r>
      <w:r w:rsidR="006C76B0" w:rsidRPr="00B85303">
        <w:rPr>
          <w:rFonts w:ascii="標楷體" w:hAnsi="標楷體"/>
        </w:rPr>
        <w:t>9</w:t>
      </w:r>
      <w:r w:rsidR="006C76B0" w:rsidRPr="00B85303">
        <w:rPr>
          <w:rFonts w:ascii="標楷體" w:hAnsi="標楷體" w:hint="eastAsia"/>
        </w:rPr>
        <w:t>人遽增為1</w:t>
      </w:r>
      <w:r w:rsidR="006C76B0" w:rsidRPr="00B85303">
        <w:rPr>
          <w:rFonts w:ascii="標楷體" w:hAnsi="標楷體"/>
        </w:rPr>
        <w:t>1</w:t>
      </w:r>
      <w:r w:rsidR="00200192" w:rsidRPr="00B85303">
        <w:rPr>
          <w:rFonts w:ascii="標楷體" w:hAnsi="標楷體" w:hint="eastAsia"/>
        </w:rPr>
        <w:t>4</w:t>
      </w:r>
      <w:r w:rsidR="006C76B0" w:rsidRPr="00B85303">
        <w:rPr>
          <w:rFonts w:ascii="標楷體" w:hAnsi="標楷體" w:hint="eastAsia"/>
        </w:rPr>
        <w:t>年</w:t>
      </w:r>
      <w:r w:rsidR="00200192" w:rsidRPr="00B85303">
        <w:rPr>
          <w:rFonts w:ascii="標楷體" w:hAnsi="標楷體" w:hint="eastAsia"/>
        </w:rPr>
        <w:t>7</w:t>
      </w:r>
      <w:r w:rsidR="006C76B0" w:rsidRPr="00B85303">
        <w:rPr>
          <w:rFonts w:ascii="標楷體" w:hAnsi="標楷體" w:hint="eastAsia"/>
        </w:rPr>
        <w:t>月底之1</w:t>
      </w:r>
      <w:r w:rsidR="006C76B0" w:rsidRPr="00B85303">
        <w:rPr>
          <w:rFonts w:ascii="標楷體" w:hAnsi="標楷體"/>
        </w:rPr>
        <w:t>,</w:t>
      </w:r>
      <w:r w:rsidR="00200192" w:rsidRPr="00B85303">
        <w:rPr>
          <w:rFonts w:ascii="標楷體" w:hAnsi="標楷體" w:hint="eastAsia"/>
        </w:rPr>
        <w:t>391</w:t>
      </w:r>
      <w:r w:rsidR="006C76B0" w:rsidRPr="00B85303">
        <w:rPr>
          <w:rFonts w:ascii="標楷體" w:hAnsi="標楷體" w:hint="eastAsia"/>
        </w:rPr>
        <w:t>人</w:t>
      </w:r>
      <w:r w:rsidR="00517A25" w:rsidRPr="00B85303">
        <w:rPr>
          <w:rFonts w:ascii="標楷體" w:hAnsi="標楷體" w:hint="eastAsia"/>
        </w:rPr>
        <w:t>，增加1</w:t>
      </w:r>
      <w:r w:rsidR="00517A25" w:rsidRPr="00B85303">
        <w:rPr>
          <w:rFonts w:ascii="標楷體" w:hAnsi="標楷體"/>
        </w:rPr>
        <w:t>,</w:t>
      </w:r>
      <w:r w:rsidR="00200192" w:rsidRPr="00B85303">
        <w:rPr>
          <w:rFonts w:ascii="標楷體" w:hAnsi="標楷體" w:hint="eastAsia"/>
        </w:rPr>
        <w:t>312</w:t>
      </w:r>
      <w:r w:rsidR="00517A25" w:rsidRPr="00B85303">
        <w:rPr>
          <w:rFonts w:ascii="標楷體" w:hAnsi="標楷體" w:hint="eastAsia"/>
        </w:rPr>
        <w:t>人</w:t>
      </w:r>
      <w:r w:rsidR="00162B4F" w:rsidRPr="00B85303">
        <w:rPr>
          <w:rFonts w:ascii="標楷體" w:hAnsi="標楷體" w:hint="eastAsia"/>
        </w:rPr>
        <w:t>(增</w:t>
      </w:r>
      <w:r w:rsidR="00517A25" w:rsidRPr="00B85303">
        <w:rPr>
          <w:rFonts w:ascii="標楷體" w:hAnsi="標楷體" w:hint="eastAsia"/>
        </w:rPr>
        <w:t>幅</w:t>
      </w:r>
      <w:r w:rsidR="00162B4F" w:rsidRPr="00B85303">
        <w:rPr>
          <w:rFonts w:ascii="標楷體" w:hAnsi="標楷體" w:hint="eastAsia"/>
        </w:rPr>
        <w:t>1</w:t>
      </w:r>
      <w:r w:rsidR="00200192" w:rsidRPr="00B85303">
        <w:rPr>
          <w:rFonts w:ascii="標楷體" w:hAnsi="標楷體" w:hint="eastAsia"/>
        </w:rPr>
        <w:t>6</w:t>
      </w:r>
      <w:r w:rsidR="00162B4F" w:rsidRPr="00B85303">
        <w:rPr>
          <w:rFonts w:ascii="標楷體" w:hAnsi="標楷體" w:hint="eastAsia"/>
        </w:rPr>
        <w:t>倍</w:t>
      </w:r>
      <w:r w:rsidR="00200192" w:rsidRPr="00B85303">
        <w:rPr>
          <w:rFonts w:ascii="標楷體" w:hAnsi="標楷體" w:hint="eastAsia"/>
        </w:rPr>
        <w:t>餘</w:t>
      </w:r>
      <w:r w:rsidR="00162B4F" w:rsidRPr="00B85303">
        <w:rPr>
          <w:rFonts w:ascii="標楷體" w:hAnsi="標楷體" w:hint="eastAsia"/>
        </w:rPr>
        <w:t>)</w:t>
      </w:r>
      <w:r w:rsidR="006C76B0" w:rsidRPr="00B85303">
        <w:rPr>
          <w:rFonts w:ascii="標楷體" w:hAnsi="標楷體" w:hint="eastAsia"/>
        </w:rPr>
        <w:t>，</w:t>
      </w:r>
      <w:r w:rsidR="00162B4F" w:rsidRPr="00B85303">
        <w:rPr>
          <w:rFonts w:ascii="標楷體" w:hAnsi="標楷體" w:hint="eastAsia"/>
        </w:rPr>
        <w:t>1</w:t>
      </w:r>
      <w:r w:rsidR="00162B4F" w:rsidRPr="00B85303">
        <w:rPr>
          <w:rFonts w:ascii="標楷體" w:hAnsi="標楷體"/>
        </w:rPr>
        <w:t>1</w:t>
      </w:r>
      <w:r w:rsidR="00200192" w:rsidRPr="00B85303">
        <w:rPr>
          <w:rFonts w:ascii="標楷體" w:hAnsi="標楷體" w:hint="eastAsia"/>
        </w:rPr>
        <w:t>4</w:t>
      </w:r>
      <w:r w:rsidR="00162B4F" w:rsidRPr="00B85303">
        <w:rPr>
          <w:rFonts w:ascii="標楷體" w:hAnsi="標楷體" w:hint="eastAsia"/>
        </w:rPr>
        <w:t>年</w:t>
      </w:r>
      <w:r w:rsidR="00200192" w:rsidRPr="00B85303">
        <w:rPr>
          <w:rFonts w:ascii="標楷體" w:hAnsi="標楷體" w:hint="eastAsia"/>
        </w:rPr>
        <w:t>7月底</w:t>
      </w:r>
      <w:r w:rsidR="005A3582" w:rsidRPr="00B85303">
        <w:rPr>
          <w:rFonts w:ascii="標楷體" w:hAnsi="標楷體" w:hint="eastAsia"/>
        </w:rPr>
        <w:t>缺額</w:t>
      </w:r>
      <w:r w:rsidR="004E3764" w:rsidRPr="00B85303">
        <w:rPr>
          <w:rFonts w:ascii="標楷體" w:hAnsi="標楷體" w:hint="eastAsia"/>
        </w:rPr>
        <w:t>達</w:t>
      </w:r>
      <w:r w:rsidR="00200192" w:rsidRPr="00B85303">
        <w:rPr>
          <w:rFonts w:ascii="標楷體" w:hAnsi="標楷體" w:hint="eastAsia"/>
        </w:rPr>
        <w:t>上</w:t>
      </w:r>
      <w:r w:rsidR="005A3582" w:rsidRPr="00B85303">
        <w:rPr>
          <w:rFonts w:ascii="標楷體" w:hAnsi="標楷體" w:hint="eastAsia"/>
        </w:rPr>
        <w:t>千人，</w:t>
      </w:r>
      <w:r w:rsidR="00B57207">
        <w:rPr>
          <w:rFonts w:ascii="標楷體" w:hAnsi="標楷體" w:hint="eastAsia"/>
        </w:rPr>
        <w:t>已</w:t>
      </w:r>
      <w:r w:rsidR="005A3582" w:rsidRPr="00B85303">
        <w:rPr>
          <w:rFonts w:ascii="標楷體" w:hAnsi="標楷體" w:hint="eastAsia"/>
        </w:rPr>
        <w:t>占預算員額</w:t>
      </w:r>
      <w:r w:rsidR="00162B4F" w:rsidRPr="00B85303">
        <w:rPr>
          <w:rFonts w:ascii="標楷體" w:hAnsi="標楷體" w:hint="eastAsia"/>
        </w:rPr>
        <w:t>之1</w:t>
      </w:r>
      <w:r w:rsidR="00162B4F" w:rsidRPr="00B85303">
        <w:rPr>
          <w:rFonts w:ascii="標楷體" w:hAnsi="標楷體"/>
        </w:rPr>
        <w:t>0.</w:t>
      </w:r>
      <w:r w:rsidR="00200192" w:rsidRPr="00B85303">
        <w:rPr>
          <w:rFonts w:ascii="標楷體" w:hAnsi="標楷體" w:hint="eastAsia"/>
        </w:rPr>
        <w:t>79</w:t>
      </w:r>
      <w:r w:rsidR="005A3582" w:rsidRPr="00B85303">
        <w:rPr>
          <w:rFonts w:ascii="標楷體" w:hAnsi="標楷體"/>
        </w:rPr>
        <w:t>%</w:t>
      </w:r>
      <w:r w:rsidR="005A3582" w:rsidRPr="00B85303">
        <w:rPr>
          <w:rFonts w:ascii="標楷體" w:hAnsi="標楷體" w:hint="eastAsia"/>
        </w:rPr>
        <w:t>。</w:t>
      </w:r>
    </w:p>
    <w:p w:rsidR="00913D5D" w:rsidRPr="00B85303" w:rsidRDefault="00913D5D" w:rsidP="008D62CE">
      <w:pPr>
        <w:pStyle w:val="a4"/>
        <w:ind w:leftChars="151" w:left="841" w:rightChars="-50" w:right="-140" w:hangingChars="149" w:hanging="418"/>
        <w:rPr>
          <w:rFonts w:ascii="標楷體" w:hAnsi="標楷體"/>
          <w:b/>
        </w:rPr>
      </w:pPr>
      <w:r w:rsidRPr="00B85303">
        <w:rPr>
          <w:rFonts w:ascii="標楷體" w:hAnsi="標楷體" w:hint="eastAsia"/>
          <w:b/>
        </w:rPr>
        <w:t>表</w:t>
      </w:r>
      <w:r w:rsidR="0024122C" w:rsidRPr="00B85303">
        <w:rPr>
          <w:rFonts w:ascii="標楷體" w:hAnsi="標楷體" w:hint="eastAsia"/>
          <w:b/>
        </w:rPr>
        <w:t>1</w:t>
      </w:r>
      <w:r w:rsidRPr="00B85303">
        <w:rPr>
          <w:rFonts w:ascii="標楷體" w:hAnsi="標楷體"/>
          <w:b/>
        </w:rPr>
        <w:t xml:space="preserve">  </w:t>
      </w:r>
      <w:r w:rsidRPr="00B85303">
        <w:rPr>
          <w:rFonts w:ascii="標楷體" w:hAnsi="標楷體" w:hint="eastAsia"/>
          <w:b/>
        </w:rPr>
        <w:t xml:space="preserve">近年海巡署人力缺額情形表 </w:t>
      </w:r>
      <w:r w:rsidRPr="00B85303">
        <w:rPr>
          <w:rFonts w:ascii="標楷體" w:hAnsi="標楷體"/>
          <w:b/>
        </w:rPr>
        <w:t xml:space="preserve">              </w:t>
      </w:r>
      <w:r w:rsidR="001A22E9" w:rsidRPr="00B85303">
        <w:rPr>
          <w:rFonts w:ascii="標楷體" w:hAnsi="標楷體"/>
          <w:b/>
        </w:rPr>
        <w:t xml:space="preserve">      </w:t>
      </w:r>
      <w:r w:rsidRPr="00B85303">
        <w:rPr>
          <w:rFonts w:ascii="標楷體" w:hAnsi="標楷體"/>
          <w:b/>
        </w:rPr>
        <w:t xml:space="preserve"> </w:t>
      </w:r>
      <w:r w:rsidRPr="00B85303">
        <w:rPr>
          <w:rFonts w:ascii="標楷體" w:hAnsi="標楷體" w:hint="eastAsia"/>
          <w:sz w:val="24"/>
          <w:szCs w:val="24"/>
        </w:rPr>
        <w:t>單位：人</w:t>
      </w:r>
    </w:p>
    <w:tbl>
      <w:tblPr>
        <w:tblW w:w="8153" w:type="dxa"/>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1325"/>
        <w:gridCol w:w="1325"/>
        <w:gridCol w:w="1326"/>
        <w:gridCol w:w="1325"/>
        <w:gridCol w:w="1326"/>
      </w:tblGrid>
      <w:tr w:rsidR="00913D5D" w:rsidRPr="00B85303" w:rsidTr="00286B3A">
        <w:trPr>
          <w:tblHeader/>
        </w:trPr>
        <w:tc>
          <w:tcPr>
            <w:tcW w:w="1526" w:type="dxa"/>
            <w:shd w:val="clear" w:color="auto" w:fill="auto"/>
            <w:vAlign w:val="center"/>
          </w:tcPr>
          <w:p w:rsidR="00913D5D" w:rsidRPr="00B85303" w:rsidRDefault="00913D5D" w:rsidP="008D62CE">
            <w:pPr>
              <w:pStyle w:val="142"/>
              <w:jc w:val="center"/>
              <w:rPr>
                <w:rFonts w:ascii="標楷體" w:hAnsi="標楷體" w:hint="eastAsia"/>
                <w:szCs w:val="24"/>
              </w:rPr>
            </w:pPr>
            <w:r w:rsidRPr="00B85303">
              <w:rPr>
                <w:rFonts w:ascii="標楷體" w:hAnsi="標楷體" w:hint="eastAsia"/>
                <w:szCs w:val="24"/>
              </w:rPr>
              <w:t>年度</w:t>
            </w:r>
          </w:p>
        </w:tc>
        <w:tc>
          <w:tcPr>
            <w:tcW w:w="1325" w:type="dxa"/>
            <w:shd w:val="clear" w:color="auto" w:fill="auto"/>
            <w:vAlign w:val="center"/>
          </w:tcPr>
          <w:p w:rsidR="00913D5D" w:rsidRPr="00B85303" w:rsidRDefault="00913D5D" w:rsidP="00241AF5">
            <w:pPr>
              <w:pStyle w:val="142"/>
              <w:jc w:val="center"/>
              <w:rPr>
                <w:rFonts w:ascii="標楷體" w:hAnsi="標楷體" w:hint="eastAsia"/>
                <w:szCs w:val="24"/>
              </w:rPr>
            </w:pPr>
            <w:r w:rsidRPr="00B85303">
              <w:rPr>
                <w:rFonts w:ascii="標楷體" w:hAnsi="標楷體" w:hint="eastAsia"/>
                <w:szCs w:val="24"/>
              </w:rPr>
              <w:t>預算員額A</w:t>
            </w:r>
          </w:p>
        </w:tc>
        <w:tc>
          <w:tcPr>
            <w:tcW w:w="1325" w:type="dxa"/>
            <w:shd w:val="clear" w:color="auto" w:fill="auto"/>
            <w:vAlign w:val="center"/>
          </w:tcPr>
          <w:p w:rsidR="00913D5D" w:rsidRPr="00B85303" w:rsidRDefault="00913D5D" w:rsidP="00241AF5">
            <w:pPr>
              <w:pStyle w:val="142"/>
              <w:ind w:rightChars="-46" w:right="-129"/>
              <w:jc w:val="center"/>
              <w:rPr>
                <w:rFonts w:ascii="標楷體" w:hAnsi="標楷體" w:hint="eastAsia"/>
                <w:szCs w:val="24"/>
              </w:rPr>
            </w:pPr>
            <w:r w:rsidRPr="00B85303">
              <w:rPr>
                <w:rFonts w:ascii="標楷體" w:hAnsi="標楷體" w:hint="eastAsia"/>
                <w:szCs w:val="24"/>
              </w:rPr>
              <w:t>預算員額</w:t>
            </w:r>
            <w:r w:rsidR="0036745A" w:rsidRPr="00B85303">
              <w:rPr>
                <w:rFonts w:ascii="標楷體" w:hAnsi="標楷體" w:hint="eastAsia"/>
                <w:szCs w:val="24"/>
              </w:rPr>
              <w:t>較上年</w:t>
            </w:r>
            <w:r w:rsidRPr="00B85303">
              <w:rPr>
                <w:rFonts w:ascii="標楷體" w:hAnsi="標楷體" w:hint="eastAsia"/>
                <w:szCs w:val="24"/>
              </w:rPr>
              <w:t>增減</w:t>
            </w:r>
          </w:p>
        </w:tc>
        <w:tc>
          <w:tcPr>
            <w:tcW w:w="1326" w:type="dxa"/>
            <w:vAlign w:val="center"/>
          </w:tcPr>
          <w:p w:rsidR="00286B3A" w:rsidRPr="00B85303" w:rsidRDefault="00913D5D" w:rsidP="00241AF5">
            <w:pPr>
              <w:pStyle w:val="142"/>
              <w:jc w:val="center"/>
              <w:rPr>
                <w:rFonts w:ascii="標楷體" w:hAnsi="標楷體"/>
                <w:szCs w:val="24"/>
              </w:rPr>
            </w:pPr>
            <w:r w:rsidRPr="00B85303">
              <w:rPr>
                <w:rFonts w:ascii="標楷體" w:hAnsi="標楷體" w:hint="eastAsia"/>
                <w:szCs w:val="24"/>
              </w:rPr>
              <w:t>實際員額</w:t>
            </w:r>
          </w:p>
          <w:p w:rsidR="00913D5D" w:rsidRPr="00B85303" w:rsidRDefault="00913D5D" w:rsidP="00241AF5">
            <w:pPr>
              <w:pStyle w:val="142"/>
              <w:jc w:val="center"/>
              <w:rPr>
                <w:rFonts w:ascii="標楷體" w:hAnsi="標楷體" w:hint="eastAsia"/>
                <w:szCs w:val="24"/>
              </w:rPr>
            </w:pPr>
            <w:r w:rsidRPr="00B85303">
              <w:rPr>
                <w:rFonts w:ascii="標楷體" w:hAnsi="標楷體" w:hint="eastAsia"/>
                <w:szCs w:val="24"/>
              </w:rPr>
              <w:t>B</w:t>
            </w:r>
          </w:p>
        </w:tc>
        <w:tc>
          <w:tcPr>
            <w:tcW w:w="1325" w:type="dxa"/>
            <w:vAlign w:val="center"/>
          </w:tcPr>
          <w:p w:rsidR="00913D5D" w:rsidRPr="00B85303" w:rsidRDefault="00453B28" w:rsidP="00241AF5">
            <w:pPr>
              <w:pStyle w:val="142"/>
              <w:ind w:rightChars="-50" w:right="-140"/>
              <w:jc w:val="center"/>
              <w:rPr>
                <w:rFonts w:ascii="標楷體" w:hAnsi="標楷體" w:hint="eastAsia"/>
                <w:szCs w:val="24"/>
              </w:rPr>
            </w:pPr>
            <w:r w:rsidRPr="00B85303">
              <w:rPr>
                <w:rFonts w:ascii="標楷體" w:hAnsi="標楷體" w:hint="eastAsia"/>
                <w:szCs w:val="24"/>
              </w:rPr>
              <w:t>實際員額較上年增減</w:t>
            </w:r>
          </w:p>
        </w:tc>
        <w:tc>
          <w:tcPr>
            <w:tcW w:w="1326" w:type="dxa"/>
            <w:vAlign w:val="center"/>
          </w:tcPr>
          <w:p w:rsidR="00286B3A" w:rsidRPr="00B85303" w:rsidRDefault="00913D5D" w:rsidP="00241AF5">
            <w:pPr>
              <w:pStyle w:val="142"/>
              <w:jc w:val="center"/>
              <w:rPr>
                <w:rFonts w:ascii="標楷體" w:hAnsi="標楷體"/>
                <w:szCs w:val="24"/>
              </w:rPr>
            </w:pPr>
            <w:r w:rsidRPr="00B85303">
              <w:rPr>
                <w:rFonts w:ascii="標楷體" w:hAnsi="標楷體" w:hint="eastAsia"/>
                <w:szCs w:val="24"/>
              </w:rPr>
              <w:t>缺額</w:t>
            </w:r>
          </w:p>
          <w:p w:rsidR="00913D5D" w:rsidRPr="00B85303" w:rsidRDefault="00913D5D" w:rsidP="00241AF5">
            <w:pPr>
              <w:pStyle w:val="142"/>
              <w:jc w:val="center"/>
              <w:rPr>
                <w:rFonts w:ascii="標楷體" w:hAnsi="標楷體" w:hint="eastAsia"/>
                <w:szCs w:val="24"/>
              </w:rPr>
            </w:pPr>
            <w:r w:rsidRPr="00B85303">
              <w:rPr>
                <w:rFonts w:ascii="標楷體" w:hAnsi="標楷體" w:hint="eastAsia"/>
                <w:szCs w:val="24"/>
              </w:rPr>
              <w:t>A</w:t>
            </w:r>
            <w:r w:rsidRPr="00B85303">
              <w:rPr>
                <w:rFonts w:ascii="標楷體" w:hAnsi="標楷體"/>
                <w:szCs w:val="24"/>
              </w:rPr>
              <w:t>-B</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08</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1,726</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rPr>
              <w:t>1</w:t>
            </w:r>
            <w:r w:rsidRPr="00B85303">
              <w:rPr>
                <w:rFonts w:ascii="標楷體" w:hAnsi="標楷體" w:hint="eastAsia"/>
              </w:rPr>
              <w:t>1</w:t>
            </w:r>
            <w:r w:rsidRPr="00B85303">
              <w:rPr>
                <w:rFonts w:ascii="標楷體" w:hAnsi="標楷體"/>
              </w:rPr>
              <w:t>,647</w:t>
            </w:r>
          </w:p>
        </w:tc>
        <w:tc>
          <w:tcPr>
            <w:tcW w:w="1325" w:type="dxa"/>
          </w:tcPr>
          <w:p w:rsidR="00913D5D" w:rsidRPr="00B85303" w:rsidRDefault="005E040C" w:rsidP="002824F0">
            <w:pPr>
              <w:pStyle w:val="142"/>
              <w:jc w:val="right"/>
              <w:rPr>
                <w:rFonts w:ascii="標楷體" w:hAnsi="標楷體" w:hint="eastAsia"/>
              </w:rPr>
            </w:pPr>
            <w:r w:rsidRPr="00B85303">
              <w:rPr>
                <w:rFonts w:ascii="標楷體" w:hAnsi="標楷體" w:hint="eastAsia"/>
              </w:rPr>
              <w:t>─</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7</w:t>
            </w:r>
            <w:r w:rsidRPr="00B85303">
              <w:rPr>
                <w:rFonts w:ascii="標楷體" w:hAnsi="標楷體"/>
              </w:rPr>
              <w:t>9</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09</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1,726</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0</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1,629</w:t>
            </w:r>
          </w:p>
        </w:tc>
        <w:tc>
          <w:tcPr>
            <w:tcW w:w="1325" w:type="dxa"/>
          </w:tcPr>
          <w:p w:rsidR="00913D5D" w:rsidRPr="00B85303" w:rsidRDefault="00B76503" w:rsidP="002824F0">
            <w:pPr>
              <w:pStyle w:val="142"/>
              <w:jc w:val="right"/>
              <w:rPr>
                <w:rFonts w:ascii="標楷體" w:hAnsi="標楷體" w:hint="eastAsia"/>
              </w:rPr>
            </w:pPr>
            <w:r w:rsidRPr="00B85303">
              <w:rPr>
                <w:rFonts w:ascii="標楷體" w:hAnsi="標楷體"/>
              </w:rPr>
              <w:t>(</w:t>
            </w:r>
            <w:r w:rsidR="00913D5D" w:rsidRPr="00B85303">
              <w:rPr>
                <w:rFonts w:ascii="標楷體" w:hAnsi="標楷體"/>
              </w:rPr>
              <w:t>18)</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9</w:t>
            </w:r>
            <w:r w:rsidRPr="00B85303">
              <w:rPr>
                <w:rFonts w:ascii="標楷體" w:hAnsi="標楷體"/>
              </w:rPr>
              <w:t>7</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10</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1,840</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14</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rPr>
              <w:t>11,553</w:t>
            </w:r>
          </w:p>
        </w:tc>
        <w:tc>
          <w:tcPr>
            <w:tcW w:w="1325" w:type="dxa"/>
          </w:tcPr>
          <w:p w:rsidR="00913D5D" w:rsidRPr="00B85303" w:rsidRDefault="00913D5D" w:rsidP="002824F0">
            <w:pPr>
              <w:pStyle w:val="142"/>
              <w:jc w:val="right"/>
              <w:rPr>
                <w:rFonts w:ascii="標楷體" w:hAnsi="標楷體" w:hint="eastAsia"/>
              </w:rPr>
            </w:pPr>
            <w:r w:rsidRPr="00B85303">
              <w:rPr>
                <w:rFonts w:ascii="標楷體" w:hAnsi="標楷體" w:hint="eastAsia"/>
              </w:rPr>
              <w:t>(</w:t>
            </w:r>
            <w:r w:rsidRPr="00B85303">
              <w:rPr>
                <w:rFonts w:ascii="標楷體" w:hAnsi="標楷體"/>
              </w:rPr>
              <w:t>76)</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2</w:t>
            </w:r>
            <w:r w:rsidRPr="00B85303">
              <w:rPr>
                <w:rFonts w:ascii="標楷體" w:hAnsi="標楷體"/>
              </w:rPr>
              <w:t>87</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11</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2,021</w:t>
            </w:r>
          </w:p>
        </w:tc>
        <w:tc>
          <w:tcPr>
            <w:tcW w:w="1325" w:type="dxa"/>
            <w:shd w:val="clear" w:color="auto" w:fill="auto"/>
          </w:tcPr>
          <w:p w:rsidR="00913D5D" w:rsidRPr="00B85303" w:rsidRDefault="00913D5D"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81</w:t>
            </w:r>
          </w:p>
        </w:tc>
        <w:tc>
          <w:tcPr>
            <w:tcW w:w="1326" w:type="dxa"/>
          </w:tcPr>
          <w:p w:rsidR="00913D5D" w:rsidRPr="00B85303" w:rsidRDefault="00913D5D" w:rsidP="002824F0">
            <w:pPr>
              <w:pStyle w:val="142"/>
              <w:jc w:val="right"/>
              <w:rPr>
                <w:rFonts w:ascii="標楷體" w:hAnsi="標楷體"/>
              </w:rPr>
            </w:pPr>
            <w:r w:rsidRPr="00B85303">
              <w:rPr>
                <w:rFonts w:ascii="標楷體" w:hAnsi="標楷體" w:hint="eastAsia"/>
              </w:rPr>
              <w:t>1</w:t>
            </w:r>
            <w:r w:rsidRPr="00B85303">
              <w:rPr>
                <w:rFonts w:ascii="標楷體" w:hAnsi="標楷體"/>
              </w:rPr>
              <w:t>1,450</w:t>
            </w:r>
          </w:p>
        </w:tc>
        <w:tc>
          <w:tcPr>
            <w:tcW w:w="1325" w:type="dxa"/>
          </w:tcPr>
          <w:p w:rsidR="00913D5D" w:rsidRPr="00B85303" w:rsidRDefault="00913D5D" w:rsidP="002824F0">
            <w:pPr>
              <w:pStyle w:val="142"/>
              <w:jc w:val="right"/>
              <w:rPr>
                <w:rFonts w:ascii="標楷體" w:hAnsi="標楷體" w:hint="eastAsia"/>
              </w:rPr>
            </w:pPr>
            <w:r w:rsidRPr="00B85303">
              <w:rPr>
                <w:rFonts w:ascii="標楷體" w:hAnsi="標楷體"/>
              </w:rPr>
              <w:t>(</w:t>
            </w:r>
            <w:r w:rsidRPr="00B85303">
              <w:rPr>
                <w:rFonts w:ascii="標楷體" w:hAnsi="標楷體" w:hint="eastAsia"/>
              </w:rPr>
              <w:t>1</w:t>
            </w:r>
            <w:r w:rsidRPr="00B85303">
              <w:rPr>
                <w:rFonts w:ascii="標楷體" w:hAnsi="標楷體"/>
              </w:rPr>
              <w:t>03)</w:t>
            </w:r>
          </w:p>
        </w:tc>
        <w:tc>
          <w:tcPr>
            <w:tcW w:w="1326" w:type="dxa"/>
          </w:tcPr>
          <w:p w:rsidR="00913D5D" w:rsidRPr="00B85303" w:rsidRDefault="00913D5D" w:rsidP="002824F0">
            <w:pPr>
              <w:pStyle w:val="142"/>
              <w:jc w:val="right"/>
              <w:rPr>
                <w:rFonts w:ascii="標楷體" w:hAnsi="標楷體" w:hint="eastAsia"/>
              </w:rPr>
            </w:pPr>
            <w:r w:rsidRPr="00B85303">
              <w:rPr>
                <w:rFonts w:ascii="標楷體" w:hAnsi="標楷體" w:hint="eastAsia"/>
              </w:rPr>
              <w:t>5</w:t>
            </w:r>
            <w:r w:rsidRPr="00B85303">
              <w:rPr>
                <w:rFonts w:ascii="標楷體" w:hAnsi="標楷體"/>
              </w:rPr>
              <w:t>71</w:t>
            </w:r>
          </w:p>
        </w:tc>
      </w:tr>
      <w:tr w:rsidR="00913D5D" w:rsidRPr="00B85303" w:rsidTr="00286B3A">
        <w:tc>
          <w:tcPr>
            <w:tcW w:w="1526" w:type="dxa"/>
            <w:shd w:val="clear" w:color="auto" w:fill="auto"/>
          </w:tcPr>
          <w:p w:rsidR="00913D5D" w:rsidRPr="00B85303" w:rsidRDefault="00913D5D" w:rsidP="00286B3A">
            <w:pPr>
              <w:pStyle w:val="142"/>
              <w:jc w:val="center"/>
              <w:rPr>
                <w:rFonts w:ascii="標楷體" w:hAnsi="標楷體" w:hint="eastAsia"/>
              </w:rPr>
            </w:pPr>
            <w:r w:rsidRPr="00B85303">
              <w:rPr>
                <w:rFonts w:ascii="標楷體" w:hAnsi="標楷體" w:hint="eastAsia"/>
              </w:rPr>
              <w:t>1</w:t>
            </w:r>
            <w:r w:rsidRPr="00B85303">
              <w:rPr>
                <w:rFonts w:ascii="標楷體" w:hAnsi="標楷體"/>
              </w:rPr>
              <w:t>12</w:t>
            </w:r>
          </w:p>
        </w:tc>
        <w:tc>
          <w:tcPr>
            <w:tcW w:w="1325" w:type="dxa"/>
            <w:shd w:val="clear" w:color="auto" w:fill="auto"/>
          </w:tcPr>
          <w:p w:rsidR="00913D5D" w:rsidRPr="00B85303" w:rsidRDefault="00B76503"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2,300</w:t>
            </w:r>
          </w:p>
        </w:tc>
        <w:tc>
          <w:tcPr>
            <w:tcW w:w="1325" w:type="dxa"/>
            <w:shd w:val="clear" w:color="auto" w:fill="auto"/>
          </w:tcPr>
          <w:p w:rsidR="00913D5D" w:rsidRPr="00B85303" w:rsidRDefault="00B76503" w:rsidP="002824F0">
            <w:pPr>
              <w:pStyle w:val="142"/>
              <w:jc w:val="right"/>
              <w:rPr>
                <w:rFonts w:ascii="標楷體" w:hAnsi="標楷體" w:hint="eastAsia"/>
              </w:rPr>
            </w:pPr>
            <w:r w:rsidRPr="00B85303">
              <w:rPr>
                <w:rFonts w:ascii="標楷體" w:hAnsi="標楷體" w:hint="eastAsia"/>
              </w:rPr>
              <w:t>2</w:t>
            </w:r>
            <w:r w:rsidRPr="00B85303">
              <w:rPr>
                <w:rFonts w:ascii="標楷體" w:hAnsi="標楷體"/>
              </w:rPr>
              <w:t>79</w:t>
            </w:r>
          </w:p>
        </w:tc>
        <w:tc>
          <w:tcPr>
            <w:tcW w:w="1326" w:type="dxa"/>
          </w:tcPr>
          <w:p w:rsidR="00913D5D" w:rsidRPr="00B85303" w:rsidRDefault="00B76503" w:rsidP="002824F0">
            <w:pPr>
              <w:pStyle w:val="142"/>
              <w:jc w:val="right"/>
              <w:rPr>
                <w:rFonts w:ascii="標楷體" w:hAnsi="標楷體" w:hint="eastAsia"/>
              </w:rPr>
            </w:pPr>
            <w:r w:rsidRPr="00B85303">
              <w:rPr>
                <w:rFonts w:ascii="標楷體" w:hAnsi="標楷體" w:hint="eastAsia"/>
              </w:rPr>
              <w:t>1</w:t>
            </w:r>
            <w:r w:rsidRPr="00B85303">
              <w:rPr>
                <w:rFonts w:ascii="標楷體" w:hAnsi="標楷體"/>
              </w:rPr>
              <w:t>1,</w:t>
            </w:r>
            <w:r w:rsidR="009874C9" w:rsidRPr="00B85303">
              <w:rPr>
                <w:rFonts w:ascii="標楷體" w:hAnsi="標楷體"/>
              </w:rPr>
              <w:t>452</w:t>
            </w:r>
          </w:p>
        </w:tc>
        <w:tc>
          <w:tcPr>
            <w:tcW w:w="1325" w:type="dxa"/>
          </w:tcPr>
          <w:p w:rsidR="00913D5D" w:rsidRPr="00B85303" w:rsidRDefault="009874C9" w:rsidP="002824F0">
            <w:pPr>
              <w:pStyle w:val="142"/>
              <w:jc w:val="right"/>
              <w:rPr>
                <w:rFonts w:ascii="標楷體" w:hAnsi="標楷體" w:hint="eastAsia"/>
              </w:rPr>
            </w:pPr>
            <w:r w:rsidRPr="00B85303">
              <w:rPr>
                <w:rFonts w:ascii="標楷體" w:hAnsi="標楷體" w:hint="eastAsia"/>
              </w:rPr>
              <w:t>2</w:t>
            </w:r>
          </w:p>
        </w:tc>
        <w:tc>
          <w:tcPr>
            <w:tcW w:w="1326" w:type="dxa"/>
          </w:tcPr>
          <w:p w:rsidR="00913D5D" w:rsidRPr="00B85303" w:rsidRDefault="009874C9" w:rsidP="002824F0">
            <w:pPr>
              <w:pStyle w:val="142"/>
              <w:jc w:val="right"/>
              <w:rPr>
                <w:rFonts w:ascii="標楷體" w:hAnsi="標楷體" w:hint="eastAsia"/>
              </w:rPr>
            </w:pPr>
            <w:r w:rsidRPr="00B85303">
              <w:rPr>
                <w:rFonts w:ascii="標楷體" w:hAnsi="標楷體" w:hint="eastAsia"/>
              </w:rPr>
              <w:t>8</w:t>
            </w:r>
            <w:r w:rsidRPr="00B85303">
              <w:rPr>
                <w:rFonts w:ascii="標楷體" w:hAnsi="標楷體"/>
              </w:rPr>
              <w:t>48</w:t>
            </w:r>
          </w:p>
        </w:tc>
      </w:tr>
      <w:tr w:rsidR="00D2712E" w:rsidRPr="00B85303" w:rsidTr="00341078">
        <w:tc>
          <w:tcPr>
            <w:tcW w:w="1526" w:type="dxa"/>
            <w:shd w:val="clear" w:color="auto" w:fill="auto"/>
          </w:tcPr>
          <w:p w:rsidR="00D2712E" w:rsidRPr="00B85303" w:rsidRDefault="00D2712E" w:rsidP="00D2712E">
            <w:pPr>
              <w:pStyle w:val="142"/>
              <w:jc w:val="center"/>
              <w:rPr>
                <w:rFonts w:ascii="標楷體" w:hAnsi="標楷體" w:hint="eastAsia"/>
              </w:rPr>
            </w:pPr>
            <w:r w:rsidRPr="00B85303">
              <w:rPr>
                <w:rFonts w:ascii="標楷體" w:hAnsi="標楷體" w:hint="eastAsia"/>
              </w:rPr>
              <w:t>1</w:t>
            </w:r>
            <w:r w:rsidRPr="00B85303">
              <w:rPr>
                <w:rFonts w:ascii="標楷體" w:hAnsi="標楷體"/>
              </w:rPr>
              <w:t>13</w:t>
            </w:r>
          </w:p>
        </w:tc>
        <w:tc>
          <w:tcPr>
            <w:tcW w:w="1325" w:type="dxa"/>
            <w:shd w:val="clear" w:color="auto" w:fill="auto"/>
            <w:vAlign w:val="center"/>
          </w:tcPr>
          <w:p w:rsidR="00D2712E" w:rsidRPr="00B85303" w:rsidRDefault="00D2712E" w:rsidP="00D2712E">
            <w:pPr>
              <w:pStyle w:val="142"/>
              <w:jc w:val="right"/>
              <w:rPr>
                <w:rFonts w:ascii="標楷體" w:hAnsi="標楷體" w:hint="eastAsia"/>
              </w:rPr>
            </w:pPr>
            <w:r w:rsidRPr="00B85303">
              <w:rPr>
                <w:rFonts w:ascii="標楷體" w:hAnsi="標楷體"/>
              </w:rPr>
              <w:t>12,605</w:t>
            </w:r>
          </w:p>
        </w:tc>
        <w:tc>
          <w:tcPr>
            <w:tcW w:w="1325" w:type="dxa"/>
            <w:shd w:val="clear" w:color="auto" w:fill="auto"/>
          </w:tcPr>
          <w:p w:rsidR="00D2712E" w:rsidRPr="00B85303" w:rsidRDefault="00D2712E" w:rsidP="00D2712E">
            <w:pPr>
              <w:pStyle w:val="142"/>
              <w:jc w:val="right"/>
              <w:rPr>
                <w:rFonts w:ascii="標楷體" w:hAnsi="標楷體" w:hint="eastAsia"/>
              </w:rPr>
            </w:pPr>
            <w:r w:rsidRPr="00B85303">
              <w:rPr>
                <w:rFonts w:ascii="標楷體" w:hAnsi="標楷體"/>
              </w:rPr>
              <w:t>305</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rPr>
              <w:t>11,656</w:t>
            </w:r>
          </w:p>
        </w:tc>
        <w:tc>
          <w:tcPr>
            <w:tcW w:w="1325" w:type="dxa"/>
          </w:tcPr>
          <w:p w:rsidR="00D2712E" w:rsidRPr="00B85303" w:rsidRDefault="00D2712E" w:rsidP="00D2712E">
            <w:pPr>
              <w:pStyle w:val="142"/>
              <w:jc w:val="right"/>
              <w:rPr>
                <w:rFonts w:ascii="標楷體" w:hAnsi="標楷體" w:hint="eastAsia"/>
              </w:rPr>
            </w:pPr>
            <w:r w:rsidRPr="00B85303">
              <w:rPr>
                <w:rFonts w:ascii="標楷體" w:hAnsi="標楷體"/>
              </w:rPr>
              <w:t>204</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rPr>
              <w:t>949</w:t>
            </w:r>
          </w:p>
        </w:tc>
      </w:tr>
      <w:tr w:rsidR="00D2712E" w:rsidRPr="00B85303" w:rsidTr="00341078">
        <w:tc>
          <w:tcPr>
            <w:tcW w:w="1526" w:type="dxa"/>
            <w:shd w:val="clear" w:color="auto" w:fill="auto"/>
          </w:tcPr>
          <w:p w:rsidR="00D2712E" w:rsidRPr="00B85303" w:rsidRDefault="00D2712E" w:rsidP="00D2712E">
            <w:pPr>
              <w:pStyle w:val="142"/>
              <w:jc w:val="center"/>
              <w:rPr>
                <w:rFonts w:ascii="標楷體" w:hAnsi="標楷體" w:hint="eastAsia"/>
              </w:rPr>
            </w:pPr>
            <w:r w:rsidRPr="00B85303">
              <w:rPr>
                <w:rFonts w:ascii="標楷體" w:hAnsi="標楷體" w:hint="eastAsia"/>
              </w:rPr>
              <w:t>114(7月底)</w:t>
            </w:r>
          </w:p>
        </w:tc>
        <w:tc>
          <w:tcPr>
            <w:tcW w:w="1325" w:type="dxa"/>
            <w:shd w:val="clear" w:color="auto" w:fill="auto"/>
            <w:vAlign w:val="center"/>
          </w:tcPr>
          <w:p w:rsidR="00D2712E" w:rsidRPr="00B85303" w:rsidRDefault="00D2712E" w:rsidP="00D2712E">
            <w:pPr>
              <w:pStyle w:val="142"/>
              <w:jc w:val="right"/>
              <w:rPr>
                <w:rFonts w:ascii="標楷體" w:hAnsi="標楷體" w:hint="eastAsia"/>
              </w:rPr>
            </w:pPr>
            <w:r w:rsidRPr="00B85303">
              <w:rPr>
                <w:rFonts w:ascii="標楷體" w:hAnsi="標楷體" w:hint="eastAsia"/>
              </w:rPr>
              <w:t>1</w:t>
            </w:r>
            <w:r w:rsidRPr="00B85303">
              <w:rPr>
                <w:rFonts w:ascii="標楷體" w:hAnsi="標楷體"/>
              </w:rPr>
              <w:t>2,895</w:t>
            </w:r>
          </w:p>
        </w:tc>
        <w:tc>
          <w:tcPr>
            <w:tcW w:w="1325" w:type="dxa"/>
            <w:shd w:val="clear" w:color="auto" w:fill="auto"/>
          </w:tcPr>
          <w:p w:rsidR="00D2712E" w:rsidRPr="00B85303" w:rsidRDefault="00D2712E" w:rsidP="00D2712E">
            <w:pPr>
              <w:pStyle w:val="142"/>
              <w:jc w:val="right"/>
              <w:rPr>
                <w:rFonts w:ascii="標楷體" w:hAnsi="標楷體" w:hint="eastAsia"/>
              </w:rPr>
            </w:pPr>
            <w:r w:rsidRPr="00B85303">
              <w:rPr>
                <w:rFonts w:ascii="標楷體" w:hAnsi="標楷體" w:hint="eastAsia"/>
              </w:rPr>
              <w:t>2</w:t>
            </w:r>
            <w:r w:rsidRPr="00B85303">
              <w:rPr>
                <w:rFonts w:ascii="標楷體" w:hAnsi="標楷體"/>
              </w:rPr>
              <w:t>90</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hint="eastAsia"/>
              </w:rPr>
              <w:t>1</w:t>
            </w:r>
            <w:r w:rsidRPr="00B85303">
              <w:rPr>
                <w:rFonts w:ascii="標楷體" w:hAnsi="標楷體"/>
              </w:rPr>
              <w:t>1</w:t>
            </w:r>
            <w:r w:rsidRPr="00B85303">
              <w:rPr>
                <w:rFonts w:ascii="標楷體" w:hAnsi="標楷體" w:hint="eastAsia"/>
              </w:rPr>
              <w:t>,</w:t>
            </w:r>
            <w:r w:rsidRPr="00B85303">
              <w:rPr>
                <w:rFonts w:ascii="標楷體" w:hAnsi="標楷體"/>
              </w:rPr>
              <w:t>5</w:t>
            </w:r>
            <w:r w:rsidRPr="00B85303">
              <w:rPr>
                <w:rFonts w:ascii="標楷體" w:hAnsi="標楷體" w:hint="eastAsia"/>
              </w:rPr>
              <w:t>04</w:t>
            </w:r>
          </w:p>
        </w:tc>
        <w:tc>
          <w:tcPr>
            <w:tcW w:w="1325" w:type="dxa"/>
          </w:tcPr>
          <w:p w:rsidR="00D2712E" w:rsidRPr="00B85303" w:rsidRDefault="00E01414" w:rsidP="00D2712E">
            <w:pPr>
              <w:pStyle w:val="142"/>
              <w:jc w:val="right"/>
              <w:rPr>
                <w:rFonts w:ascii="標楷體" w:hAnsi="標楷體" w:hint="eastAsia"/>
              </w:rPr>
            </w:pPr>
            <w:r>
              <w:rPr>
                <w:rFonts w:ascii="標楷體" w:hAnsi="標楷體"/>
              </w:rPr>
              <w:t>(</w:t>
            </w:r>
            <w:r w:rsidR="00D2712E" w:rsidRPr="00B85303">
              <w:rPr>
                <w:rFonts w:ascii="標楷體" w:hAnsi="標楷體" w:hint="eastAsia"/>
              </w:rPr>
              <w:t>152</w:t>
            </w:r>
            <w:r>
              <w:rPr>
                <w:rFonts w:ascii="標楷體" w:hAnsi="標楷體"/>
              </w:rPr>
              <w:t>)</w:t>
            </w:r>
          </w:p>
        </w:tc>
        <w:tc>
          <w:tcPr>
            <w:tcW w:w="1326" w:type="dxa"/>
            <w:vAlign w:val="center"/>
          </w:tcPr>
          <w:p w:rsidR="00D2712E" w:rsidRPr="00B85303" w:rsidRDefault="00D2712E" w:rsidP="00D2712E">
            <w:pPr>
              <w:pStyle w:val="142"/>
              <w:jc w:val="right"/>
              <w:rPr>
                <w:rFonts w:ascii="標楷體" w:hAnsi="標楷體" w:hint="eastAsia"/>
              </w:rPr>
            </w:pPr>
            <w:r w:rsidRPr="00B85303">
              <w:rPr>
                <w:rFonts w:ascii="標楷體" w:hAnsi="標楷體" w:hint="eastAsia"/>
              </w:rPr>
              <w:t>1,</w:t>
            </w:r>
            <w:r w:rsidRPr="00B85303">
              <w:rPr>
                <w:rFonts w:ascii="標楷體" w:hAnsi="標楷體"/>
              </w:rPr>
              <w:t>3</w:t>
            </w:r>
            <w:r w:rsidRPr="00B85303">
              <w:rPr>
                <w:rFonts w:ascii="標楷體" w:hAnsi="標楷體" w:hint="eastAsia"/>
              </w:rPr>
              <w:t>91</w:t>
            </w:r>
          </w:p>
        </w:tc>
      </w:tr>
      <w:tr w:rsidR="00200192" w:rsidRPr="00B85303" w:rsidTr="00286B3A">
        <w:tc>
          <w:tcPr>
            <w:tcW w:w="1526" w:type="dxa"/>
            <w:shd w:val="clear" w:color="auto" w:fill="auto"/>
          </w:tcPr>
          <w:p w:rsidR="00200192" w:rsidRPr="00B85303" w:rsidRDefault="00200192" w:rsidP="00200192">
            <w:pPr>
              <w:pStyle w:val="142"/>
              <w:ind w:leftChars="-49" w:left="14" w:rightChars="-46" w:right="-129" w:hangingChars="63" w:hanging="151"/>
              <w:jc w:val="center"/>
              <w:rPr>
                <w:rFonts w:ascii="標楷體" w:hAnsi="標楷體" w:hint="eastAsia"/>
                <w:szCs w:val="24"/>
              </w:rPr>
            </w:pPr>
            <w:r w:rsidRPr="00B85303">
              <w:rPr>
                <w:rFonts w:ascii="標楷體" w:hAnsi="標楷體" w:hint="eastAsia"/>
                <w:szCs w:val="24"/>
              </w:rPr>
              <w:t>累計增減</w:t>
            </w:r>
          </w:p>
        </w:tc>
        <w:tc>
          <w:tcPr>
            <w:tcW w:w="1325" w:type="dxa"/>
            <w:shd w:val="clear" w:color="auto" w:fill="auto"/>
          </w:tcPr>
          <w:p w:rsidR="00200192" w:rsidRPr="00B85303" w:rsidRDefault="00200192" w:rsidP="00200192">
            <w:pPr>
              <w:pStyle w:val="142"/>
              <w:jc w:val="right"/>
              <w:rPr>
                <w:rFonts w:ascii="標楷體" w:hAnsi="標楷體" w:hint="eastAsia"/>
              </w:rPr>
            </w:pPr>
            <w:r w:rsidRPr="00B85303">
              <w:rPr>
                <w:rFonts w:ascii="標楷體" w:hAnsi="標楷體"/>
              </w:rPr>
              <w:t>1</w:t>
            </w:r>
            <w:r w:rsidRPr="00B85303">
              <w:rPr>
                <w:rFonts w:ascii="標楷體" w:hAnsi="標楷體" w:hint="eastAsia"/>
              </w:rPr>
              <w:t>,</w:t>
            </w:r>
            <w:r w:rsidRPr="00B85303">
              <w:rPr>
                <w:rFonts w:ascii="標楷體" w:hAnsi="標楷體"/>
              </w:rPr>
              <w:t>169</w:t>
            </w:r>
          </w:p>
        </w:tc>
        <w:tc>
          <w:tcPr>
            <w:tcW w:w="1325" w:type="dxa"/>
            <w:shd w:val="clear" w:color="auto" w:fill="auto"/>
          </w:tcPr>
          <w:p w:rsidR="00200192" w:rsidRPr="00B85303" w:rsidRDefault="00200192" w:rsidP="00200192">
            <w:pPr>
              <w:pStyle w:val="142"/>
              <w:jc w:val="right"/>
              <w:rPr>
                <w:rFonts w:ascii="標楷體" w:hAnsi="標楷體" w:hint="eastAsia"/>
              </w:rPr>
            </w:pPr>
            <w:r w:rsidRPr="00B85303">
              <w:rPr>
                <w:rFonts w:ascii="標楷體" w:hAnsi="標楷體" w:hint="eastAsia"/>
              </w:rPr>
              <w:t>─</w:t>
            </w:r>
          </w:p>
        </w:tc>
        <w:tc>
          <w:tcPr>
            <w:tcW w:w="1326" w:type="dxa"/>
          </w:tcPr>
          <w:p w:rsidR="00200192" w:rsidRPr="00B85303" w:rsidRDefault="00200192" w:rsidP="00200192">
            <w:pPr>
              <w:pStyle w:val="142"/>
              <w:jc w:val="right"/>
              <w:rPr>
                <w:rFonts w:ascii="標楷體" w:hAnsi="標楷體" w:hint="eastAsia"/>
              </w:rPr>
            </w:pPr>
            <w:r w:rsidRPr="00B85303">
              <w:rPr>
                <w:rFonts w:ascii="標楷體" w:hAnsi="標楷體" w:hint="eastAsia"/>
              </w:rPr>
              <w:t>(143)</w:t>
            </w:r>
          </w:p>
        </w:tc>
        <w:tc>
          <w:tcPr>
            <w:tcW w:w="1325" w:type="dxa"/>
          </w:tcPr>
          <w:p w:rsidR="00200192" w:rsidRPr="00B85303" w:rsidRDefault="00200192" w:rsidP="00200192">
            <w:pPr>
              <w:pStyle w:val="142"/>
              <w:jc w:val="right"/>
              <w:rPr>
                <w:rFonts w:ascii="標楷體" w:hAnsi="標楷體" w:hint="eastAsia"/>
              </w:rPr>
            </w:pPr>
            <w:r w:rsidRPr="00B85303">
              <w:rPr>
                <w:rFonts w:ascii="標楷體" w:hAnsi="標楷體" w:hint="eastAsia"/>
              </w:rPr>
              <w:t>─</w:t>
            </w:r>
          </w:p>
        </w:tc>
        <w:tc>
          <w:tcPr>
            <w:tcW w:w="1326" w:type="dxa"/>
          </w:tcPr>
          <w:p w:rsidR="00200192" w:rsidRPr="00B85303" w:rsidRDefault="00200192" w:rsidP="00200192">
            <w:pPr>
              <w:pStyle w:val="142"/>
              <w:jc w:val="right"/>
              <w:rPr>
                <w:rFonts w:ascii="標楷體" w:hAnsi="標楷體" w:hint="eastAsia"/>
              </w:rPr>
            </w:pPr>
            <w:r w:rsidRPr="00B85303">
              <w:rPr>
                <w:rFonts w:ascii="標楷體" w:hAnsi="標楷體" w:hint="eastAsia"/>
              </w:rPr>
              <w:t>1,312</w:t>
            </w:r>
          </w:p>
        </w:tc>
      </w:tr>
    </w:tbl>
    <w:p w:rsidR="00765F6C" w:rsidRPr="00B85303" w:rsidRDefault="00765F6C" w:rsidP="00ED22B9">
      <w:pPr>
        <w:spacing w:line="280" w:lineRule="exact"/>
        <w:ind w:leftChars="151" w:left="1700" w:rightChars="-51" w:right="-143" w:hangingChars="532" w:hanging="1277"/>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明：上表</w:t>
      </w:r>
      <w:r w:rsidR="00ED22B9">
        <w:rPr>
          <w:rFonts w:ascii="標楷體" w:hAnsi="標楷體" w:hint="eastAsia"/>
          <w:sz w:val="24"/>
          <w:szCs w:val="24"/>
        </w:rPr>
        <w:t>預算員額及實際員額</w:t>
      </w:r>
      <w:r w:rsidRPr="00B85303">
        <w:rPr>
          <w:rFonts w:ascii="標楷體" w:hAnsi="標楷體" w:hint="eastAsia"/>
          <w:sz w:val="24"/>
          <w:szCs w:val="24"/>
        </w:rPr>
        <w:t>包括軍職人力</w:t>
      </w:r>
      <w:r w:rsidR="00ED22B9">
        <w:rPr>
          <w:rFonts w:ascii="標楷體" w:hAnsi="標楷體" w:hint="eastAsia"/>
          <w:sz w:val="24"/>
          <w:szCs w:val="24"/>
        </w:rPr>
        <w:t>，不含依法令進用之</w:t>
      </w:r>
      <w:r w:rsidR="00ED22B9">
        <w:rPr>
          <w:rFonts w:ascii="標楷體" w:hAnsi="標楷體" w:hint="eastAsia"/>
          <w:sz w:val="24"/>
          <w:szCs w:val="24"/>
          <w:lang w:eastAsia="zh-HK"/>
        </w:rPr>
        <w:t>技工、工友、駕駛及約聘僱人員</w:t>
      </w:r>
      <w:r w:rsidRPr="00B85303">
        <w:rPr>
          <w:rFonts w:ascii="標楷體" w:hAnsi="標楷體" w:hint="eastAsia"/>
          <w:sz w:val="24"/>
          <w:szCs w:val="24"/>
        </w:rPr>
        <w:t>。</w:t>
      </w:r>
    </w:p>
    <w:p w:rsidR="00913D5D" w:rsidRPr="00B85303" w:rsidRDefault="00913D5D" w:rsidP="00913D5D">
      <w:pPr>
        <w:spacing w:line="280" w:lineRule="exact"/>
        <w:ind w:leftChars="151" w:left="560" w:hangingChars="57" w:hanging="137"/>
        <w:rPr>
          <w:rFonts w:ascii="標楷體" w:hAnsi="標楷體"/>
          <w:sz w:val="24"/>
          <w:szCs w:val="24"/>
        </w:rPr>
      </w:pPr>
      <w:r w:rsidRPr="00B85303">
        <w:rPr>
          <w:rFonts w:ascii="標楷體" w:hAnsi="標楷體" w:hint="eastAsia"/>
          <w:sz w:val="24"/>
          <w:szCs w:val="24"/>
        </w:rPr>
        <w:t>資料來源：海巡署。</w:t>
      </w:r>
    </w:p>
    <w:p w:rsidR="001E39A9" w:rsidRPr="00B85303" w:rsidRDefault="0049043F" w:rsidP="006747BD">
      <w:pPr>
        <w:pStyle w:val="a4"/>
        <w:ind w:left="840" w:hanging="280"/>
        <w:rPr>
          <w:rFonts w:ascii="標楷體" w:hAnsi="標楷體" w:hint="eastAsia"/>
          <w:b/>
        </w:rPr>
      </w:pPr>
      <w:r w:rsidRPr="00B85303">
        <w:rPr>
          <w:rFonts w:ascii="標楷體" w:hAnsi="標楷體" w:hint="eastAsia"/>
          <w:b/>
        </w:rPr>
        <w:t xml:space="preserve"> </w:t>
      </w:r>
      <w:r w:rsidR="001E39A9" w:rsidRPr="00B85303">
        <w:rPr>
          <w:rFonts w:ascii="標楷體" w:hAnsi="標楷體" w:hint="eastAsia"/>
          <w:b/>
        </w:rPr>
        <w:t>(</w:t>
      </w:r>
      <w:r w:rsidR="006747BD" w:rsidRPr="00B85303">
        <w:rPr>
          <w:rFonts w:ascii="標楷體" w:hAnsi="標楷體" w:hint="eastAsia"/>
          <w:b/>
        </w:rPr>
        <w:t>二</w:t>
      </w:r>
      <w:r w:rsidR="001E39A9" w:rsidRPr="00B85303">
        <w:rPr>
          <w:rFonts w:ascii="標楷體" w:hAnsi="標楷體" w:hint="eastAsia"/>
          <w:b/>
        </w:rPr>
        <w:t>)</w:t>
      </w:r>
      <w:r w:rsidR="00162B4F" w:rsidRPr="00B85303">
        <w:rPr>
          <w:rFonts w:ascii="標楷體" w:hAnsi="標楷體"/>
          <w:b/>
        </w:rPr>
        <w:t>111</w:t>
      </w:r>
      <w:r w:rsidR="00162B4F" w:rsidRPr="00B85303">
        <w:rPr>
          <w:rFonts w:ascii="標楷體" w:hAnsi="標楷體" w:hint="eastAsia"/>
          <w:b/>
        </w:rPr>
        <w:t>年</w:t>
      </w:r>
      <w:r w:rsidR="00200192" w:rsidRPr="00B85303">
        <w:rPr>
          <w:rFonts w:ascii="標楷體" w:hAnsi="標楷體" w:hint="eastAsia"/>
          <w:b/>
        </w:rPr>
        <w:t>度</w:t>
      </w:r>
      <w:r w:rsidR="00162B4F" w:rsidRPr="00B85303">
        <w:rPr>
          <w:rFonts w:ascii="標楷體" w:hAnsi="標楷體" w:hint="eastAsia"/>
          <w:b/>
        </w:rPr>
        <w:t>起</w:t>
      </w:r>
      <w:r w:rsidR="006747BD" w:rsidRPr="00B85303">
        <w:rPr>
          <w:rFonts w:ascii="標楷體" w:hAnsi="標楷體" w:hint="eastAsia"/>
          <w:b/>
        </w:rPr>
        <w:t>執行</w:t>
      </w:r>
      <w:r w:rsidR="001362FC">
        <w:rPr>
          <w:rFonts w:ascii="標楷體" w:hAnsi="標楷體" w:hint="eastAsia"/>
          <w:b/>
        </w:rPr>
        <w:t>5</w:t>
      </w:r>
      <w:r w:rsidR="00162B4F" w:rsidRPr="00B85303">
        <w:rPr>
          <w:rFonts w:ascii="標楷體" w:hAnsi="標楷體" w:hint="eastAsia"/>
          <w:b/>
        </w:rPr>
        <w:t>年軍職人力計畫</w:t>
      </w:r>
      <w:r w:rsidR="00C56D6B" w:rsidRPr="00B85303">
        <w:rPr>
          <w:rFonts w:ascii="標楷體" w:hAnsi="標楷體" w:hint="eastAsia"/>
          <w:b/>
        </w:rPr>
        <w:t>遲</w:t>
      </w:r>
      <w:r w:rsidR="00162B4F" w:rsidRPr="00B85303">
        <w:rPr>
          <w:rFonts w:ascii="標楷體" w:hAnsi="標楷體" w:hint="eastAsia"/>
          <w:b/>
        </w:rPr>
        <w:t>未達標且差額</w:t>
      </w:r>
      <w:r w:rsidR="006747BD" w:rsidRPr="00B85303">
        <w:rPr>
          <w:rFonts w:ascii="標楷體" w:hAnsi="標楷體" w:hint="eastAsia"/>
          <w:b/>
        </w:rPr>
        <w:t xml:space="preserve">擴大 </w:t>
      </w:r>
    </w:p>
    <w:p w:rsidR="001E39A9" w:rsidRPr="00B85303" w:rsidRDefault="007137D6" w:rsidP="007137D6">
      <w:pPr>
        <w:pStyle w:val="21"/>
        <w:ind w:left="840" w:firstLine="560"/>
        <w:rPr>
          <w:rFonts w:ascii="標楷體" w:hAnsi="標楷體" w:hint="eastAsia"/>
        </w:rPr>
      </w:pPr>
      <w:r w:rsidRPr="00B85303">
        <w:rPr>
          <w:rFonts w:ascii="標楷體" w:hAnsi="標楷體" w:hint="eastAsia"/>
        </w:rPr>
        <w:t>因應海巡勤務日益吃重，海巡署計算人力需求，行政院前於1</w:t>
      </w:r>
      <w:r w:rsidRPr="00B85303">
        <w:rPr>
          <w:rFonts w:ascii="標楷體" w:hAnsi="標楷體"/>
        </w:rPr>
        <w:t>11</w:t>
      </w:r>
      <w:r w:rsidRPr="00B85303">
        <w:rPr>
          <w:rFonts w:ascii="標楷體" w:hAnsi="標楷體" w:hint="eastAsia"/>
        </w:rPr>
        <w:t>年6月核定「海洋委員會海巡署1</w:t>
      </w:r>
      <w:r w:rsidRPr="00B85303">
        <w:rPr>
          <w:rFonts w:ascii="標楷體" w:hAnsi="標楷體"/>
        </w:rPr>
        <w:t>11</w:t>
      </w:r>
      <w:r w:rsidRPr="00B85303">
        <w:rPr>
          <w:rFonts w:ascii="標楷體" w:hAnsi="標楷體" w:hint="eastAsia"/>
        </w:rPr>
        <w:t>年至1</w:t>
      </w:r>
      <w:r w:rsidRPr="00B85303">
        <w:rPr>
          <w:rFonts w:ascii="標楷體" w:hAnsi="標楷體"/>
        </w:rPr>
        <w:t>15</w:t>
      </w:r>
      <w:r w:rsidRPr="00B85303">
        <w:rPr>
          <w:rFonts w:ascii="標楷體" w:hAnsi="標楷體" w:hint="eastAsia"/>
        </w:rPr>
        <w:t>年軍職人力計畫」，規劃分</w:t>
      </w:r>
      <w:r w:rsidR="00F009AD">
        <w:rPr>
          <w:rFonts w:ascii="標楷體" w:hAnsi="標楷體" w:hint="eastAsia"/>
        </w:rPr>
        <w:t>5</w:t>
      </w:r>
      <w:r w:rsidRPr="00B85303">
        <w:rPr>
          <w:rFonts w:ascii="標楷體" w:hAnsi="標楷體" w:hint="eastAsia"/>
        </w:rPr>
        <w:t>年逐年調增方式達成人力目標1萬</w:t>
      </w:r>
      <w:r w:rsidRPr="00B85303">
        <w:rPr>
          <w:rFonts w:ascii="標楷體" w:hAnsi="標楷體"/>
        </w:rPr>
        <w:t>3,091</w:t>
      </w:r>
      <w:r w:rsidRPr="00B85303">
        <w:rPr>
          <w:rFonts w:ascii="標楷體" w:hAnsi="標楷體" w:hint="eastAsia"/>
        </w:rPr>
        <w:t>人；檢視該計畫1</w:t>
      </w:r>
      <w:r w:rsidRPr="00B85303">
        <w:rPr>
          <w:rFonts w:ascii="標楷體" w:hAnsi="標楷體"/>
        </w:rPr>
        <w:t>1</w:t>
      </w:r>
      <w:r w:rsidRPr="00B85303">
        <w:rPr>
          <w:rFonts w:ascii="標楷體" w:hAnsi="標楷體" w:hint="eastAsia"/>
        </w:rPr>
        <w:t>1年</w:t>
      </w:r>
      <w:r w:rsidR="009D4430">
        <w:rPr>
          <w:rFonts w:ascii="標楷體" w:hAnsi="標楷體" w:hint="eastAsia"/>
        </w:rPr>
        <w:t>度</w:t>
      </w:r>
      <w:r w:rsidRPr="00B85303">
        <w:rPr>
          <w:rFonts w:ascii="標楷體" w:hAnsi="標楷體" w:hint="eastAsia"/>
        </w:rPr>
        <w:t>至1</w:t>
      </w:r>
      <w:r w:rsidRPr="00B85303">
        <w:rPr>
          <w:rFonts w:ascii="標楷體" w:hAnsi="標楷體"/>
        </w:rPr>
        <w:t>1</w:t>
      </w:r>
      <w:r w:rsidRPr="00B85303">
        <w:rPr>
          <w:rFonts w:ascii="標楷體" w:hAnsi="標楷體" w:hint="eastAsia"/>
        </w:rPr>
        <w:t>4年7月底執行情形</w:t>
      </w:r>
      <w:r w:rsidR="00FB4182">
        <w:rPr>
          <w:rFonts w:ascii="標楷體" w:hAnsi="標楷體" w:hint="eastAsia"/>
        </w:rPr>
        <w:t>(詳表2)</w:t>
      </w:r>
      <w:r w:rsidRPr="00B85303">
        <w:rPr>
          <w:rFonts w:ascii="標楷體" w:hAnsi="標楷體" w:hint="eastAsia"/>
        </w:rPr>
        <w:t>，達成率各為9</w:t>
      </w:r>
      <w:r w:rsidRPr="00B85303">
        <w:rPr>
          <w:rFonts w:ascii="標楷體" w:hAnsi="標楷體"/>
        </w:rPr>
        <w:t>5.25%</w:t>
      </w:r>
      <w:r w:rsidRPr="00B85303">
        <w:rPr>
          <w:rFonts w:ascii="標楷體" w:hAnsi="標楷體" w:hint="eastAsia"/>
        </w:rPr>
        <w:t>、9</w:t>
      </w:r>
      <w:r w:rsidRPr="00B85303">
        <w:rPr>
          <w:rFonts w:ascii="標楷體" w:hAnsi="標楷體"/>
        </w:rPr>
        <w:t>3.11%</w:t>
      </w:r>
      <w:r w:rsidRPr="00B85303">
        <w:rPr>
          <w:rFonts w:ascii="標楷體" w:hAnsi="標楷體" w:hint="eastAsia"/>
        </w:rPr>
        <w:t>、92.47%及8</w:t>
      </w:r>
      <w:r w:rsidRPr="00B85303">
        <w:rPr>
          <w:rFonts w:ascii="標楷體" w:hAnsi="標楷體"/>
        </w:rPr>
        <w:t>9.</w:t>
      </w:r>
      <w:r w:rsidRPr="00B85303">
        <w:rPr>
          <w:rFonts w:ascii="標楷體" w:hAnsi="標楷體" w:hint="eastAsia"/>
        </w:rPr>
        <w:t>21</w:t>
      </w:r>
      <w:r w:rsidRPr="00B85303">
        <w:rPr>
          <w:rFonts w:ascii="標楷體" w:hAnsi="標楷體"/>
        </w:rPr>
        <w:t>%</w:t>
      </w:r>
      <w:r w:rsidRPr="00B85303">
        <w:rPr>
          <w:rFonts w:ascii="標楷體" w:hAnsi="標楷體" w:hint="eastAsia"/>
        </w:rPr>
        <w:t>，皆未達目標值且逐年下降，又差額分別為5</w:t>
      </w:r>
      <w:r w:rsidRPr="00B85303">
        <w:rPr>
          <w:rFonts w:ascii="標楷體" w:hAnsi="標楷體"/>
        </w:rPr>
        <w:t>71</w:t>
      </w:r>
      <w:r w:rsidRPr="00B85303">
        <w:rPr>
          <w:rFonts w:ascii="標楷體" w:hAnsi="標楷體" w:hint="eastAsia"/>
        </w:rPr>
        <w:t>人、8</w:t>
      </w:r>
      <w:r w:rsidRPr="00B85303">
        <w:rPr>
          <w:rFonts w:ascii="標楷體" w:hAnsi="標楷體"/>
        </w:rPr>
        <w:t>48</w:t>
      </w:r>
      <w:r w:rsidRPr="00B85303">
        <w:rPr>
          <w:rFonts w:ascii="標楷體" w:hAnsi="標楷體" w:hint="eastAsia"/>
        </w:rPr>
        <w:t>人、949人及1</w:t>
      </w:r>
      <w:r w:rsidRPr="00B85303">
        <w:rPr>
          <w:rFonts w:ascii="標楷體" w:hAnsi="標楷體"/>
        </w:rPr>
        <w:t>,</w:t>
      </w:r>
      <w:r w:rsidRPr="00B85303">
        <w:rPr>
          <w:rFonts w:ascii="標楷體" w:hAnsi="標楷體" w:hint="eastAsia"/>
        </w:rPr>
        <w:t>391人，呈現擴大情事</w:t>
      </w:r>
      <w:r w:rsidR="00EC6F80" w:rsidRPr="00B85303">
        <w:rPr>
          <w:rFonts w:ascii="標楷體" w:hAnsi="標楷體" w:hint="eastAsia"/>
        </w:rPr>
        <w:t>。</w:t>
      </w:r>
      <w:r w:rsidR="001E39A9" w:rsidRPr="00B85303">
        <w:rPr>
          <w:rFonts w:ascii="標楷體" w:hAnsi="標楷體" w:hint="eastAsia"/>
        </w:rPr>
        <w:t>海巡署表示軍士官及警察特考等人力</w:t>
      </w:r>
      <w:r w:rsidR="003631EB">
        <w:rPr>
          <w:rFonts w:ascii="標楷體" w:hAnsi="標楷體" w:hint="eastAsia"/>
        </w:rPr>
        <w:t>進</w:t>
      </w:r>
      <w:r w:rsidR="001E39A9" w:rsidRPr="00B85303">
        <w:rPr>
          <w:rFonts w:ascii="標楷體" w:hAnsi="標楷體" w:hint="eastAsia"/>
        </w:rPr>
        <w:t>用來源，主要係下半年獲得，已持續強化進行各項招募工作</w:t>
      </w:r>
      <w:r w:rsidR="00AB0486" w:rsidRPr="00B85303">
        <w:rPr>
          <w:rStyle w:val="aff"/>
          <w:rFonts w:ascii="標楷體" w:hAnsi="標楷體"/>
        </w:rPr>
        <w:footnoteReference w:id="19"/>
      </w:r>
      <w:r w:rsidR="001E39A9" w:rsidRPr="00B85303">
        <w:rPr>
          <w:rFonts w:ascii="標楷體" w:hAnsi="標楷體" w:hint="eastAsia"/>
        </w:rPr>
        <w:t>。</w:t>
      </w:r>
    </w:p>
    <w:p w:rsidR="00D2712E" w:rsidRPr="00B85303" w:rsidRDefault="00D2712E" w:rsidP="00D2712E">
      <w:pPr>
        <w:ind w:leftChars="-200" w:left="584" w:rightChars="-150" w:right="-420" w:hangingChars="408" w:hanging="1144"/>
        <w:rPr>
          <w:rFonts w:ascii="標楷體" w:hAnsi="標楷體"/>
          <w:b/>
        </w:rPr>
      </w:pPr>
      <w:r w:rsidRPr="00B85303">
        <w:rPr>
          <w:rFonts w:ascii="標楷體" w:hAnsi="標楷體" w:hint="eastAsia"/>
          <w:b/>
        </w:rPr>
        <w:t>表2</w:t>
      </w:r>
      <w:r w:rsidRPr="00B85303">
        <w:rPr>
          <w:rFonts w:ascii="標楷體" w:hAnsi="標楷體"/>
          <w:b/>
        </w:rPr>
        <w:t xml:space="preserve"> </w:t>
      </w:r>
      <w:r w:rsidRPr="00B85303">
        <w:rPr>
          <w:rFonts w:ascii="標楷體" w:hAnsi="標楷體" w:hint="eastAsia"/>
          <w:b/>
        </w:rPr>
        <w:t>「海洋委員會海巡署111年至115年軍職人力計畫」執行概況表</w:t>
      </w:r>
    </w:p>
    <w:p w:rsidR="00D2712E" w:rsidRPr="00B85303" w:rsidRDefault="00D2712E" w:rsidP="00D2712E">
      <w:pPr>
        <w:spacing w:line="280" w:lineRule="exact"/>
        <w:ind w:leftChars="-200" w:left="584" w:rightChars="-150" w:right="-420" w:hangingChars="408" w:hanging="1144"/>
        <w:jc w:val="right"/>
        <w:rPr>
          <w:rFonts w:ascii="標楷體" w:hAnsi="標楷體" w:hint="eastAsia"/>
          <w:sz w:val="24"/>
          <w:szCs w:val="24"/>
        </w:rPr>
      </w:pPr>
      <w:r w:rsidRPr="00B85303">
        <w:rPr>
          <w:rFonts w:ascii="標楷體" w:hAnsi="標楷體" w:hint="eastAsia"/>
          <w:b/>
        </w:rPr>
        <w:t xml:space="preserve"> </w:t>
      </w:r>
      <w:r w:rsidRPr="00B85303">
        <w:rPr>
          <w:rFonts w:ascii="標楷體" w:hAnsi="標楷體"/>
          <w:b/>
        </w:rPr>
        <w:t xml:space="preserve">        </w:t>
      </w:r>
      <w:r w:rsidRPr="00B85303">
        <w:rPr>
          <w:rFonts w:ascii="標楷體" w:hAnsi="標楷體" w:hint="eastAsia"/>
          <w:snapToGrid/>
          <w:sz w:val="24"/>
          <w:szCs w:val="24"/>
        </w:rPr>
        <w:t>單位：人；%</w:t>
      </w:r>
    </w:p>
    <w:tbl>
      <w:tblPr>
        <w:tblW w:w="9498"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835"/>
        <w:gridCol w:w="938"/>
        <w:gridCol w:w="983"/>
        <w:gridCol w:w="938"/>
        <w:gridCol w:w="954"/>
        <w:gridCol w:w="938"/>
        <w:gridCol w:w="1076"/>
        <w:gridCol w:w="850"/>
        <w:gridCol w:w="993"/>
      </w:tblGrid>
      <w:tr w:rsidR="00D2712E" w:rsidRPr="00B85303" w:rsidTr="00341078">
        <w:trPr>
          <w:trHeight w:hRule="exact" w:val="397"/>
          <w:tblHeader/>
        </w:trPr>
        <w:tc>
          <w:tcPr>
            <w:tcW w:w="993" w:type="dxa"/>
            <w:vMerge w:val="restart"/>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lang w:eastAsia="zh-HK"/>
              </w:rPr>
              <w:t>項</w:t>
            </w:r>
            <w:r w:rsidRPr="00B85303">
              <w:rPr>
                <w:rFonts w:ascii="標楷體" w:hAnsi="標楷體" w:hint="eastAsia"/>
                <w:sz w:val="24"/>
                <w:szCs w:val="24"/>
              </w:rPr>
              <w:t xml:space="preserve"> </w:t>
            </w:r>
            <w:r w:rsidRPr="00B85303">
              <w:rPr>
                <w:rFonts w:ascii="標楷體" w:hAnsi="標楷體"/>
                <w:sz w:val="24"/>
                <w:szCs w:val="24"/>
              </w:rPr>
              <w:t xml:space="preserve"> </w:t>
            </w:r>
            <w:r w:rsidRPr="00B85303">
              <w:rPr>
                <w:rFonts w:ascii="標楷體" w:hAnsi="標楷體" w:hint="eastAsia"/>
                <w:sz w:val="24"/>
                <w:szCs w:val="24"/>
                <w:lang w:eastAsia="zh-HK"/>
              </w:rPr>
              <w:t>目</w:t>
            </w:r>
          </w:p>
        </w:tc>
        <w:tc>
          <w:tcPr>
            <w:tcW w:w="1773"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lang w:eastAsia="zh-HK"/>
              </w:rPr>
              <w:t>1</w:t>
            </w:r>
            <w:r w:rsidRPr="00B85303">
              <w:rPr>
                <w:rFonts w:ascii="標楷體" w:hAnsi="標楷體"/>
                <w:sz w:val="24"/>
                <w:szCs w:val="24"/>
                <w:lang w:eastAsia="zh-HK"/>
              </w:rPr>
              <w:t>11</w:t>
            </w:r>
            <w:r w:rsidR="009D4430">
              <w:rPr>
                <w:rFonts w:ascii="標楷體" w:hAnsi="標楷體" w:hint="eastAsia"/>
                <w:sz w:val="24"/>
                <w:szCs w:val="24"/>
              </w:rPr>
              <w:t>年度</w:t>
            </w:r>
          </w:p>
        </w:tc>
        <w:tc>
          <w:tcPr>
            <w:tcW w:w="1921"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lang w:eastAsia="zh-HK"/>
              </w:rPr>
              <w:t>1</w:t>
            </w:r>
            <w:r w:rsidRPr="00B85303">
              <w:rPr>
                <w:rFonts w:ascii="標楷體" w:hAnsi="標楷體"/>
                <w:sz w:val="24"/>
                <w:lang w:eastAsia="zh-HK"/>
              </w:rPr>
              <w:t>12</w:t>
            </w:r>
            <w:r w:rsidR="009D4430">
              <w:rPr>
                <w:rFonts w:ascii="標楷體" w:hAnsi="標楷體" w:hint="eastAsia"/>
                <w:sz w:val="24"/>
              </w:rPr>
              <w:t>年度</w:t>
            </w:r>
          </w:p>
        </w:tc>
        <w:tc>
          <w:tcPr>
            <w:tcW w:w="1892"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lang w:eastAsia="zh-HK"/>
              </w:rPr>
              <w:t>1</w:t>
            </w:r>
            <w:r w:rsidRPr="00B85303">
              <w:rPr>
                <w:rFonts w:ascii="標楷體" w:hAnsi="標楷體"/>
                <w:sz w:val="24"/>
                <w:lang w:eastAsia="zh-HK"/>
              </w:rPr>
              <w:t>13</w:t>
            </w:r>
            <w:r w:rsidR="009D4430">
              <w:rPr>
                <w:rFonts w:ascii="標楷體" w:hAnsi="標楷體" w:hint="eastAsia"/>
                <w:sz w:val="24"/>
              </w:rPr>
              <w:t>年度</w:t>
            </w:r>
          </w:p>
        </w:tc>
        <w:tc>
          <w:tcPr>
            <w:tcW w:w="1926" w:type="dxa"/>
            <w:gridSpan w:val="2"/>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lang w:eastAsia="zh-HK"/>
              </w:rPr>
              <w:t>1</w:t>
            </w:r>
            <w:r w:rsidRPr="00B85303">
              <w:rPr>
                <w:rFonts w:ascii="標楷體" w:hAnsi="標楷體"/>
                <w:sz w:val="24"/>
                <w:lang w:eastAsia="zh-HK"/>
              </w:rPr>
              <w:t>14</w:t>
            </w:r>
            <w:r w:rsidR="009D4430">
              <w:rPr>
                <w:rFonts w:ascii="標楷體" w:hAnsi="標楷體" w:hint="eastAsia"/>
                <w:sz w:val="24"/>
              </w:rPr>
              <w:t>年度</w:t>
            </w:r>
          </w:p>
        </w:tc>
        <w:tc>
          <w:tcPr>
            <w:tcW w:w="993" w:type="dxa"/>
            <w:shd w:val="clear" w:color="auto" w:fill="auto"/>
            <w:vAlign w:val="center"/>
          </w:tcPr>
          <w:p w:rsidR="00D2712E" w:rsidRPr="009D4430" w:rsidRDefault="00D2712E" w:rsidP="00341078">
            <w:pPr>
              <w:spacing w:line="280" w:lineRule="exact"/>
              <w:ind w:leftChars="0" w:left="0" w:firstLineChars="0" w:firstLine="0"/>
              <w:jc w:val="center"/>
              <w:rPr>
                <w:rFonts w:ascii="標楷體" w:hAnsi="標楷體" w:hint="eastAsia"/>
                <w:spacing w:val="-20"/>
                <w:sz w:val="24"/>
                <w:lang w:eastAsia="zh-HK"/>
              </w:rPr>
            </w:pPr>
            <w:r w:rsidRPr="009D4430">
              <w:rPr>
                <w:rFonts w:ascii="標楷體" w:hAnsi="標楷體" w:hint="eastAsia"/>
                <w:spacing w:val="-20"/>
                <w:sz w:val="24"/>
                <w:lang w:eastAsia="zh-HK"/>
              </w:rPr>
              <w:t>1</w:t>
            </w:r>
            <w:r w:rsidRPr="009D4430">
              <w:rPr>
                <w:rFonts w:ascii="標楷體" w:hAnsi="標楷體"/>
                <w:spacing w:val="-20"/>
                <w:sz w:val="24"/>
                <w:lang w:eastAsia="zh-HK"/>
              </w:rPr>
              <w:t>15</w:t>
            </w:r>
            <w:r w:rsidR="009D4430" w:rsidRPr="009D4430">
              <w:rPr>
                <w:rFonts w:ascii="標楷體" w:hAnsi="標楷體" w:hint="eastAsia"/>
                <w:spacing w:val="-20"/>
                <w:sz w:val="24"/>
              </w:rPr>
              <w:t>年度</w:t>
            </w:r>
          </w:p>
        </w:tc>
      </w:tr>
      <w:tr w:rsidR="00D2712E" w:rsidRPr="00B85303" w:rsidTr="00341078">
        <w:trPr>
          <w:trHeight w:hRule="exact" w:val="581"/>
          <w:tblHeader/>
        </w:trPr>
        <w:tc>
          <w:tcPr>
            <w:tcW w:w="993" w:type="dxa"/>
            <w:vMerge/>
            <w:shd w:val="clear" w:color="auto" w:fill="auto"/>
          </w:tcPr>
          <w:p w:rsidR="00D2712E" w:rsidRPr="00B85303" w:rsidRDefault="00D2712E" w:rsidP="00341078">
            <w:pPr>
              <w:spacing w:line="280" w:lineRule="exact"/>
              <w:ind w:leftChars="0" w:left="0" w:firstLineChars="0" w:firstLine="0"/>
              <w:jc w:val="center"/>
              <w:rPr>
                <w:rFonts w:ascii="標楷體" w:hAnsi="標楷體" w:hint="eastAsia"/>
                <w:sz w:val="24"/>
                <w:szCs w:val="24"/>
              </w:rPr>
            </w:pPr>
          </w:p>
        </w:tc>
        <w:tc>
          <w:tcPr>
            <w:tcW w:w="835" w:type="dxa"/>
            <w:shd w:val="clear" w:color="auto" w:fill="auto"/>
            <w:vAlign w:val="center"/>
          </w:tcPr>
          <w:p w:rsidR="00D2712E" w:rsidRPr="00B85303" w:rsidRDefault="00D2712E" w:rsidP="00341078">
            <w:pPr>
              <w:spacing w:line="280" w:lineRule="exact"/>
              <w:ind w:leftChars="0" w:left="0" w:rightChars="-43" w:right="-120" w:firstLineChars="0" w:firstLine="0"/>
              <w:jc w:val="center"/>
              <w:rPr>
                <w:rFonts w:ascii="標楷體" w:hAnsi="標楷體" w:hint="eastAsia"/>
                <w:sz w:val="24"/>
                <w:szCs w:val="24"/>
                <w:lang w:eastAsia="zh-HK"/>
              </w:rPr>
            </w:pPr>
            <w:r w:rsidRPr="00B85303">
              <w:rPr>
                <w:rFonts w:ascii="標楷體" w:hAnsi="標楷體" w:hint="eastAsia"/>
                <w:sz w:val="24"/>
                <w:szCs w:val="24"/>
              </w:rPr>
              <w:t>目標數A</w:t>
            </w:r>
          </w:p>
        </w:tc>
        <w:tc>
          <w:tcPr>
            <w:tcW w:w="938" w:type="dxa"/>
            <w:vAlign w:val="center"/>
          </w:tcPr>
          <w:p w:rsidR="00D2712E" w:rsidRPr="00B85303" w:rsidRDefault="00D2712E" w:rsidP="00341078">
            <w:pPr>
              <w:spacing w:line="280" w:lineRule="exact"/>
              <w:ind w:leftChars="0" w:left="0" w:firstLineChars="0" w:firstLine="0"/>
              <w:jc w:val="center"/>
              <w:rPr>
                <w:rFonts w:ascii="標楷體" w:hAnsi="標楷體"/>
                <w:b/>
                <w:sz w:val="24"/>
              </w:rPr>
            </w:pPr>
            <w:r w:rsidRPr="00B85303">
              <w:rPr>
                <w:rFonts w:ascii="標楷體" w:hAnsi="標楷體" w:hint="eastAsia"/>
                <w:b/>
                <w:sz w:val="24"/>
              </w:rPr>
              <w:t>執行數</w:t>
            </w:r>
          </w:p>
          <w:p w:rsidR="00D2712E" w:rsidRPr="00B85303" w:rsidRDefault="00D2712E" w:rsidP="00341078">
            <w:pPr>
              <w:spacing w:line="280" w:lineRule="exact"/>
              <w:ind w:leftChars="0" w:left="0" w:firstLineChars="0" w:firstLine="0"/>
              <w:jc w:val="center"/>
              <w:rPr>
                <w:rFonts w:ascii="標楷體" w:hAnsi="標楷體" w:hint="eastAsia"/>
                <w:b/>
                <w:sz w:val="24"/>
                <w:lang w:eastAsia="zh-HK"/>
              </w:rPr>
            </w:pPr>
            <w:r w:rsidRPr="00B85303">
              <w:rPr>
                <w:rFonts w:ascii="標楷體" w:hAnsi="標楷體" w:hint="eastAsia"/>
                <w:b/>
                <w:sz w:val="24"/>
              </w:rPr>
              <w:t>B</w:t>
            </w:r>
          </w:p>
        </w:tc>
        <w:tc>
          <w:tcPr>
            <w:tcW w:w="98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sz w:val="24"/>
                <w:szCs w:val="24"/>
              </w:rPr>
            </w:pPr>
            <w:r w:rsidRPr="00B85303">
              <w:rPr>
                <w:rFonts w:ascii="標楷體" w:hAnsi="標楷體" w:hint="eastAsia"/>
                <w:sz w:val="24"/>
                <w:szCs w:val="24"/>
              </w:rPr>
              <w:t>目標數</w:t>
            </w:r>
          </w:p>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rPr>
              <w:t>A</w:t>
            </w:r>
          </w:p>
        </w:tc>
        <w:tc>
          <w:tcPr>
            <w:tcW w:w="938" w:type="dxa"/>
            <w:vAlign w:val="center"/>
          </w:tcPr>
          <w:p w:rsidR="00D2712E" w:rsidRPr="00B85303" w:rsidRDefault="00D2712E" w:rsidP="00341078">
            <w:pPr>
              <w:spacing w:line="280" w:lineRule="exact"/>
              <w:ind w:leftChars="0" w:left="0" w:firstLineChars="0" w:firstLine="0"/>
              <w:jc w:val="center"/>
              <w:rPr>
                <w:rFonts w:ascii="標楷體" w:hAnsi="標楷體"/>
                <w:b/>
                <w:sz w:val="24"/>
                <w:szCs w:val="24"/>
              </w:rPr>
            </w:pPr>
            <w:r w:rsidRPr="00B85303">
              <w:rPr>
                <w:rFonts w:ascii="標楷體" w:hAnsi="標楷體" w:hint="eastAsia"/>
                <w:b/>
                <w:sz w:val="24"/>
                <w:szCs w:val="24"/>
              </w:rPr>
              <w:t>執行數</w:t>
            </w:r>
          </w:p>
          <w:p w:rsidR="00D2712E" w:rsidRPr="00B85303" w:rsidRDefault="00D2712E" w:rsidP="00341078">
            <w:pPr>
              <w:spacing w:line="280" w:lineRule="exact"/>
              <w:ind w:leftChars="0" w:left="0" w:firstLineChars="0" w:firstLine="0"/>
              <w:jc w:val="center"/>
              <w:rPr>
                <w:rFonts w:ascii="標楷體" w:hAnsi="標楷體" w:hint="eastAsia"/>
                <w:b/>
                <w:sz w:val="24"/>
                <w:szCs w:val="24"/>
                <w:lang w:eastAsia="zh-HK"/>
              </w:rPr>
            </w:pPr>
            <w:r w:rsidRPr="00B85303">
              <w:rPr>
                <w:rFonts w:ascii="標楷體" w:hAnsi="標楷體" w:hint="eastAsia"/>
                <w:b/>
                <w:sz w:val="24"/>
                <w:szCs w:val="24"/>
              </w:rPr>
              <w:t>B</w:t>
            </w:r>
          </w:p>
        </w:tc>
        <w:tc>
          <w:tcPr>
            <w:tcW w:w="954"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sz w:val="24"/>
                <w:szCs w:val="24"/>
              </w:rPr>
            </w:pPr>
            <w:r w:rsidRPr="00B85303">
              <w:rPr>
                <w:rFonts w:ascii="標楷體" w:hAnsi="標楷體" w:hint="eastAsia"/>
                <w:sz w:val="24"/>
                <w:szCs w:val="24"/>
              </w:rPr>
              <w:t>目標數</w:t>
            </w:r>
          </w:p>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rPr>
              <w:t>A</w:t>
            </w:r>
          </w:p>
        </w:tc>
        <w:tc>
          <w:tcPr>
            <w:tcW w:w="938" w:type="dxa"/>
          </w:tcPr>
          <w:p w:rsidR="00D2712E" w:rsidRPr="00B85303" w:rsidRDefault="00D2712E" w:rsidP="00341078">
            <w:pPr>
              <w:spacing w:line="280" w:lineRule="exact"/>
              <w:ind w:leftChars="0" w:left="0" w:rightChars="-39" w:right="-109" w:firstLineChars="0" w:firstLine="0"/>
              <w:jc w:val="center"/>
              <w:rPr>
                <w:rFonts w:ascii="標楷體" w:hAnsi="標楷體"/>
                <w:b/>
                <w:bCs/>
                <w:spacing w:val="-10"/>
                <w:sz w:val="24"/>
                <w:szCs w:val="24"/>
              </w:rPr>
            </w:pPr>
            <w:r w:rsidRPr="00B85303">
              <w:rPr>
                <w:rFonts w:ascii="標楷體" w:hAnsi="標楷體" w:hint="eastAsia"/>
                <w:b/>
                <w:bCs/>
                <w:spacing w:val="-10"/>
                <w:sz w:val="24"/>
                <w:szCs w:val="24"/>
              </w:rPr>
              <w:t>執行數</w:t>
            </w:r>
          </w:p>
          <w:p w:rsidR="00D2712E" w:rsidRPr="00B85303" w:rsidRDefault="00D2712E" w:rsidP="00341078">
            <w:pPr>
              <w:spacing w:line="280" w:lineRule="exact"/>
              <w:ind w:leftChars="0" w:left="0" w:rightChars="-39" w:right="-109" w:firstLineChars="0" w:firstLine="0"/>
              <w:jc w:val="center"/>
              <w:rPr>
                <w:rFonts w:ascii="標楷體" w:hAnsi="標楷體" w:hint="eastAsia"/>
                <w:spacing w:val="-10"/>
                <w:sz w:val="24"/>
                <w:szCs w:val="24"/>
              </w:rPr>
            </w:pPr>
            <w:r w:rsidRPr="00B85303">
              <w:rPr>
                <w:rFonts w:ascii="標楷體" w:hAnsi="標楷體" w:hint="eastAsia"/>
                <w:b/>
                <w:bCs/>
                <w:spacing w:val="-10"/>
                <w:sz w:val="24"/>
                <w:szCs w:val="24"/>
              </w:rPr>
              <w:t>B</w:t>
            </w:r>
          </w:p>
        </w:tc>
        <w:tc>
          <w:tcPr>
            <w:tcW w:w="1076"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sz w:val="24"/>
                <w:szCs w:val="24"/>
              </w:rPr>
            </w:pPr>
            <w:r w:rsidRPr="00B85303">
              <w:rPr>
                <w:rFonts w:ascii="標楷體" w:hAnsi="標楷體" w:hint="eastAsia"/>
                <w:sz w:val="24"/>
                <w:szCs w:val="24"/>
              </w:rPr>
              <w:t>目標數</w:t>
            </w:r>
          </w:p>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rPr>
              <w:t>A</w:t>
            </w:r>
          </w:p>
        </w:tc>
        <w:tc>
          <w:tcPr>
            <w:tcW w:w="850" w:type="dxa"/>
          </w:tcPr>
          <w:p w:rsidR="00D2712E" w:rsidRPr="00B85303" w:rsidRDefault="00D2712E" w:rsidP="00341078">
            <w:pPr>
              <w:spacing w:line="280" w:lineRule="exact"/>
              <w:ind w:leftChars="0" w:left="0" w:rightChars="-39" w:right="-109" w:firstLineChars="0" w:firstLine="0"/>
              <w:jc w:val="center"/>
              <w:rPr>
                <w:rFonts w:ascii="標楷體" w:hAnsi="標楷體"/>
                <w:b/>
                <w:bCs/>
                <w:spacing w:val="-10"/>
                <w:sz w:val="24"/>
                <w:szCs w:val="24"/>
              </w:rPr>
            </w:pPr>
            <w:r w:rsidRPr="00B85303">
              <w:rPr>
                <w:rFonts w:ascii="標楷體" w:hAnsi="標楷體" w:hint="eastAsia"/>
                <w:b/>
                <w:bCs/>
                <w:spacing w:val="-10"/>
                <w:sz w:val="24"/>
                <w:szCs w:val="24"/>
              </w:rPr>
              <w:t>執行數</w:t>
            </w:r>
          </w:p>
          <w:p w:rsidR="00D2712E" w:rsidRPr="00B85303" w:rsidRDefault="00D2712E" w:rsidP="00341078">
            <w:pPr>
              <w:spacing w:line="280" w:lineRule="exact"/>
              <w:ind w:leftChars="0" w:left="0" w:firstLineChars="0" w:firstLine="0"/>
              <w:jc w:val="center"/>
              <w:rPr>
                <w:rFonts w:ascii="標楷體" w:hAnsi="標楷體" w:hint="eastAsia"/>
                <w:b/>
                <w:bCs/>
                <w:spacing w:val="-10"/>
                <w:sz w:val="24"/>
                <w:szCs w:val="24"/>
              </w:rPr>
            </w:pPr>
            <w:r w:rsidRPr="00B85303">
              <w:rPr>
                <w:rFonts w:ascii="標楷體" w:hAnsi="標楷體" w:hint="eastAsia"/>
                <w:b/>
                <w:bCs/>
                <w:spacing w:val="-10"/>
                <w:sz w:val="24"/>
                <w:szCs w:val="24"/>
              </w:rPr>
              <w:t>B</w:t>
            </w:r>
          </w:p>
        </w:tc>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szCs w:val="24"/>
              </w:rPr>
              <w:t>目標數</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rPr>
              <w:t>警文職</w:t>
            </w:r>
          </w:p>
        </w:tc>
        <w:tc>
          <w:tcPr>
            <w:tcW w:w="835"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3,293</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hint="eastAsia"/>
                <w:b/>
                <w:spacing w:val="-20"/>
                <w:sz w:val="24"/>
                <w:szCs w:val="24"/>
              </w:rPr>
            </w:pPr>
            <w:r w:rsidRPr="00B85303">
              <w:rPr>
                <w:rFonts w:ascii="標楷體" w:hAnsi="標楷體" w:hint="eastAsia"/>
                <w:b/>
                <w:spacing w:val="-20"/>
                <w:sz w:val="24"/>
                <w:szCs w:val="24"/>
              </w:rPr>
              <w:t>3</w:t>
            </w:r>
            <w:r w:rsidRPr="00B85303">
              <w:rPr>
                <w:rFonts w:ascii="標楷體" w:hAnsi="標楷體"/>
                <w:b/>
                <w:spacing w:val="-20"/>
                <w:sz w:val="24"/>
                <w:szCs w:val="24"/>
              </w:rPr>
              <w:t>,247</w:t>
            </w:r>
          </w:p>
        </w:tc>
        <w:tc>
          <w:tcPr>
            <w:tcW w:w="98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3,401</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3</w:t>
            </w:r>
            <w:r w:rsidRPr="00B85303">
              <w:rPr>
                <w:rFonts w:ascii="標楷體" w:hAnsi="標楷體"/>
                <w:b/>
                <w:spacing w:val="-20"/>
                <w:sz w:val="24"/>
                <w:szCs w:val="24"/>
              </w:rPr>
              <w:t>,309</w:t>
            </w:r>
          </w:p>
        </w:tc>
        <w:tc>
          <w:tcPr>
            <w:tcW w:w="954"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3,535</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hint="eastAsia"/>
                <w:b/>
                <w:bCs/>
                <w:spacing w:val="-20"/>
                <w:sz w:val="24"/>
                <w:szCs w:val="24"/>
              </w:rPr>
              <w:t>3,435</w:t>
            </w:r>
          </w:p>
        </w:tc>
        <w:tc>
          <w:tcPr>
            <w:tcW w:w="1076"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3,665</w:t>
            </w:r>
          </w:p>
        </w:tc>
        <w:tc>
          <w:tcPr>
            <w:tcW w:w="850"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b/>
                <w:bCs/>
                <w:spacing w:val="-20"/>
                <w:sz w:val="24"/>
                <w:szCs w:val="24"/>
              </w:rPr>
              <w:t>3,330</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3,701</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szCs w:val="24"/>
                <w:lang w:eastAsia="zh-HK"/>
              </w:rPr>
            </w:pPr>
            <w:r w:rsidRPr="00B85303">
              <w:rPr>
                <w:rFonts w:ascii="標楷體" w:hAnsi="標楷體" w:hint="eastAsia"/>
                <w:sz w:val="24"/>
                <w:szCs w:val="24"/>
              </w:rPr>
              <w:t>軍  職</w:t>
            </w:r>
          </w:p>
        </w:tc>
        <w:tc>
          <w:tcPr>
            <w:tcW w:w="835"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8,728</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8</w:t>
            </w:r>
            <w:r w:rsidRPr="00B85303">
              <w:rPr>
                <w:rFonts w:ascii="標楷體" w:hAnsi="標楷體"/>
                <w:b/>
                <w:spacing w:val="-20"/>
                <w:sz w:val="24"/>
                <w:szCs w:val="24"/>
              </w:rPr>
              <w:t>,203</w:t>
            </w:r>
          </w:p>
        </w:tc>
        <w:tc>
          <w:tcPr>
            <w:tcW w:w="98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8,899</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8</w:t>
            </w:r>
            <w:r w:rsidRPr="00B85303">
              <w:rPr>
                <w:rFonts w:ascii="標楷體" w:hAnsi="標楷體"/>
                <w:b/>
                <w:spacing w:val="-20"/>
                <w:sz w:val="24"/>
                <w:szCs w:val="24"/>
              </w:rPr>
              <w:t>,143</w:t>
            </w:r>
          </w:p>
        </w:tc>
        <w:tc>
          <w:tcPr>
            <w:tcW w:w="954"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9,070</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hint="eastAsia"/>
                <w:b/>
                <w:bCs/>
                <w:spacing w:val="-20"/>
                <w:sz w:val="24"/>
                <w:szCs w:val="24"/>
              </w:rPr>
              <w:t>8,221</w:t>
            </w:r>
          </w:p>
        </w:tc>
        <w:tc>
          <w:tcPr>
            <w:tcW w:w="1076"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9,230</w:t>
            </w:r>
          </w:p>
        </w:tc>
        <w:tc>
          <w:tcPr>
            <w:tcW w:w="850"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b/>
                <w:bCs/>
                <w:spacing w:val="-20"/>
                <w:sz w:val="24"/>
                <w:szCs w:val="24"/>
              </w:rPr>
              <w:t>8,174</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9,390</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z w:val="24"/>
                <w:lang w:eastAsia="zh-HK"/>
              </w:rPr>
            </w:pPr>
            <w:r w:rsidRPr="00B85303">
              <w:rPr>
                <w:rFonts w:ascii="標楷體" w:hAnsi="標楷體" w:hint="eastAsia"/>
                <w:sz w:val="24"/>
              </w:rPr>
              <w:t xml:space="preserve">合 </w:t>
            </w:r>
            <w:r w:rsidRPr="00B85303">
              <w:rPr>
                <w:rFonts w:ascii="標楷體" w:hAnsi="標楷體"/>
                <w:sz w:val="24"/>
              </w:rPr>
              <w:t xml:space="preserve"> </w:t>
            </w:r>
            <w:r w:rsidRPr="00B85303">
              <w:rPr>
                <w:rFonts w:ascii="標楷體" w:hAnsi="標楷體" w:hint="eastAsia"/>
                <w:sz w:val="24"/>
              </w:rPr>
              <w:t>計</w:t>
            </w:r>
          </w:p>
        </w:tc>
        <w:tc>
          <w:tcPr>
            <w:tcW w:w="835"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12,021</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1</w:t>
            </w:r>
            <w:r w:rsidRPr="00B85303">
              <w:rPr>
                <w:rFonts w:ascii="標楷體" w:hAnsi="標楷體"/>
                <w:b/>
                <w:spacing w:val="-20"/>
                <w:sz w:val="24"/>
                <w:szCs w:val="24"/>
              </w:rPr>
              <w:t>1,450</w:t>
            </w:r>
          </w:p>
        </w:tc>
        <w:tc>
          <w:tcPr>
            <w:tcW w:w="98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12,300</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spacing w:val="-20"/>
                <w:sz w:val="24"/>
                <w:szCs w:val="24"/>
              </w:rPr>
            </w:pPr>
            <w:r w:rsidRPr="00B85303">
              <w:rPr>
                <w:rFonts w:ascii="標楷體" w:hAnsi="標楷體" w:hint="eastAsia"/>
                <w:b/>
                <w:spacing w:val="-20"/>
                <w:sz w:val="24"/>
                <w:szCs w:val="24"/>
              </w:rPr>
              <w:t>1</w:t>
            </w:r>
            <w:r w:rsidRPr="00B85303">
              <w:rPr>
                <w:rFonts w:ascii="標楷體" w:hAnsi="標楷體"/>
                <w:b/>
                <w:spacing w:val="-20"/>
                <w:sz w:val="24"/>
                <w:szCs w:val="24"/>
              </w:rPr>
              <w:t>1,452</w:t>
            </w:r>
          </w:p>
        </w:tc>
        <w:tc>
          <w:tcPr>
            <w:tcW w:w="954"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12,605</w:t>
            </w:r>
          </w:p>
        </w:tc>
        <w:tc>
          <w:tcPr>
            <w:tcW w:w="938"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hint="eastAsia"/>
                <w:b/>
                <w:bCs/>
                <w:spacing w:val="-20"/>
                <w:sz w:val="24"/>
                <w:szCs w:val="24"/>
              </w:rPr>
              <w:t>11,656</w:t>
            </w:r>
          </w:p>
        </w:tc>
        <w:tc>
          <w:tcPr>
            <w:tcW w:w="1076"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12,895</w:t>
            </w:r>
          </w:p>
        </w:tc>
        <w:tc>
          <w:tcPr>
            <w:tcW w:w="850" w:type="dxa"/>
            <w:vAlign w:val="center"/>
          </w:tcPr>
          <w:p w:rsidR="00D2712E" w:rsidRPr="00B85303" w:rsidRDefault="00D2712E" w:rsidP="00341078">
            <w:pPr>
              <w:spacing w:line="280" w:lineRule="exact"/>
              <w:ind w:leftChars="0" w:left="0" w:firstLineChars="0" w:firstLine="0"/>
              <w:jc w:val="right"/>
              <w:rPr>
                <w:rFonts w:ascii="標楷體" w:hAnsi="標楷體"/>
                <w:b/>
                <w:bCs/>
                <w:spacing w:val="-20"/>
                <w:sz w:val="24"/>
                <w:szCs w:val="24"/>
              </w:rPr>
            </w:pPr>
            <w:r w:rsidRPr="00B85303">
              <w:rPr>
                <w:rFonts w:ascii="標楷體" w:hAnsi="標楷體"/>
                <w:b/>
                <w:bCs/>
                <w:spacing w:val="-20"/>
                <w:sz w:val="24"/>
                <w:szCs w:val="24"/>
              </w:rPr>
              <w:t>11,504</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pacing w:val="-20"/>
                <w:sz w:val="24"/>
                <w:szCs w:val="24"/>
              </w:rPr>
            </w:pPr>
            <w:r w:rsidRPr="00B85303">
              <w:rPr>
                <w:rFonts w:ascii="標楷體" w:hAnsi="標楷體"/>
                <w:spacing w:val="-20"/>
                <w:sz w:val="24"/>
                <w:szCs w:val="24"/>
              </w:rPr>
              <w:t>13,091</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0" w:left="0" w:firstLineChars="0" w:firstLine="0"/>
              <w:jc w:val="center"/>
              <w:rPr>
                <w:rFonts w:ascii="標楷體" w:hAnsi="標楷體" w:hint="eastAsia"/>
                <w:spacing w:val="-20"/>
                <w:sz w:val="24"/>
              </w:rPr>
            </w:pPr>
            <w:r w:rsidRPr="00B85303">
              <w:rPr>
                <w:rFonts w:ascii="標楷體" w:hAnsi="標楷體" w:hint="eastAsia"/>
                <w:spacing w:val="-20"/>
                <w:sz w:val="24"/>
              </w:rPr>
              <w:t>差額A</w:t>
            </w:r>
            <w:r w:rsidRPr="00B85303">
              <w:rPr>
                <w:rFonts w:ascii="標楷體" w:hAnsi="標楷體"/>
                <w:spacing w:val="-20"/>
                <w:sz w:val="24"/>
              </w:rPr>
              <w:t>-B</w:t>
            </w:r>
          </w:p>
        </w:tc>
        <w:tc>
          <w:tcPr>
            <w:tcW w:w="1773"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hint="eastAsia"/>
                <w:b/>
                <w:sz w:val="24"/>
                <w:szCs w:val="24"/>
              </w:rPr>
              <w:t>5</w:t>
            </w:r>
            <w:r w:rsidRPr="00B85303">
              <w:rPr>
                <w:rFonts w:ascii="標楷體" w:hAnsi="標楷體"/>
                <w:b/>
                <w:sz w:val="24"/>
                <w:szCs w:val="24"/>
              </w:rPr>
              <w:t>71</w:t>
            </w:r>
          </w:p>
        </w:tc>
        <w:tc>
          <w:tcPr>
            <w:tcW w:w="1921"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hint="eastAsia"/>
                <w:b/>
                <w:sz w:val="24"/>
                <w:szCs w:val="24"/>
              </w:rPr>
              <w:t>8</w:t>
            </w:r>
            <w:r w:rsidRPr="00B85303">
              <w:rPr>
                <w:rFonts w:ascii="標楷體" w:hAnsi="標楷體"/>
                <w:b/>
                <w:sz w:val="24"/>
                <w:szCs w:val="24"/>
              </w:rPr>
              <w:t>48</w:t>
            </w:r>
          </w:p>
        </w:tc>
        <w:tc>
          <w:tcPr>
            <w:tcW w:w="1892"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949</w:t>
            </w:r>
          </w:p>
        </w:tc>
        <w:tc>
          <w:tcPr>
            <w:tcW w:w="1926"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1,391</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z w:val="24"/>
                <w:szCs w:val="24"/>
              </w:rPr>
            </w:pPr>
            <w:r w:rsidRPr="00B85303">
              <w:rPr>
                <w:rFonts w:ascii="標楷體" w:hAnsi="標楷體" w:hint="eastAsia"/>
                <w:sz w:val="24"/>
                <w:szCs w:val="24"/>
              </w:rPr>
              <w:t>─</w:t>
            </w:r>
          </w:p>
        </w:tc>
      </w:tr>
      <w:tr w:rsidR="00D2712E" w:rsidRPr="00B85303" w:rsidTr="00341078">
        <w:trPr>
          <w:trHeight w:hRule="exact" w:val="397"/>
        </w:trPr>
        <w:tc>
          <w:tcPr>
            <w:tcW w:w="993" w:type="dxa"/>
            <w:shd w:val="clear" w:color="auto" w:fill="auto"/>
            <w:vAlign w:val="center"/>
          </w:tcPr>
          <w:p w:rsidR="00D2712E" w:rsidRPr="00B85303" w:rsidRDefault="00D2712E" w:rsidP="00341078">
            <w:pPr>
              <w:spacing w:line="280" w:lineRule="exact"/>
              <w:ind w:leftChars="-40" w:left="-111" w:rightChars="-55" w:right="-154" w:firstLineChars="0" w:hanging="1"/>
              <w:jc w:val="center"/>
              <w:rPr>
                <w:rFonts w:ascii="標楷體" w:hAnsi="標楷體" w:hint="eastAsia"/>
                <w:spacing w:val="-20"/>
                <w:sz w:val="24"/>
              </w:rPr>
            </w:pPr>
            <w:r w:rsidRPr="00B85303">
              <w:rPr>
                <w:rFonts w:ascii="標楷體" w:hAnsi="標楷體" w:hint="eastAsia"/>
                <w:spacing w:val="-20"/>
                <w:sz w:val="22"/>
                <w:szCs w:val="22"/>
              </w:rPr>
              <w:t>達成率</w:t>
            </w:r>
            <w:r w:rsidRPr="00B85303">
              <w:rPr>
                <w:rFonts w:ascii="標楷體" w:hAnsi="標楷體"/>
                <w:spacing w:val="-20"/>
                <w:sz w:val="22"/>
                <w:szCs w:val="22"/>
              </w:rPr>
              <w:t>B/A</w:t>
            </w:r>
          </w:p>
        </w:tc>
        <w:tc>
          <w:tcPr>
            <w:tcW w:w="1773"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b/>
                <w:sz w:val="24"/>
                <w:szCs w:val="24"/>
              </w:rPr>
              <w:t>95.25</w:t>
            </w:r>
          </w:p>
        </w:tc>
        <w:tc>
          <w:tcPr>
            <w:tcW w:w="1921"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sz w:val="24"/>
                <w:szCs w:val="24"/>
              </w:rPr>
            </w:pPr>
            <w:r w:rsidRPr="00B85303">
              <w:rPr>
                <w:rFonts w:ascii="標楷體" w:hAnsi="標楷體" w:hint="eastAsia"/>
                <w:b/>
                <w:sz w:val="24"/>
                <w:szCs w:val="24"/>
              </w:rPr>
              <w:t>9</w:t>
            </w:r>
            <w:r w:rsidRPr="00B85303">
              <w:rPr>
                <w:rFonts w:ascii="標楷體" w:hAnsi="標楷體"/>
                <w:b/>
                <w:sz w:val="24"/>
                <w:szCs w:val="24"/>
              </w:rPr>
              <w:t>3.11</w:t>
            </w:r>
          </w:p>
        </w:tc>
        <w:tc>
          <w:tcPr>
            <w:tcW w:w="1892"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92.47</w:t>
            </w:r>
          </w:p>
        </w:tc>
        <w:tc>
          <w:tcPr>
            <w:tcW w:w="1926" w:type="dxa"/>
            <w:gridSpan w:val="2"/>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hint="eastAsia"/>
                <w:b/>
                <w:bCs/>
                <w:sz w:val="24"/>
                <w:szCs w:val="24"/>
              </w:rPr>
            </w:pPr>
            <w:r w:rsidRPr="00B85303">
              <w:rPr>
                <w:rFonts w:ascii="標楷體" w:hAnsi="標楷體" w:hint="eastAsia"/>
                <w:b/>
                <w:bCs/>
                <w:sz w:val="24"/>
                <w:szCs w:val="24"/>
              </w:rPr>
              <w:t>89.21</w:t>
            </w:r>
          </w:p>
        </w:tc>
        <w:tc>
          <w:tcPr>
            <w:tcW w:w="993" w:type="dxa"/>
            <w:shd w:val="clear" w:color="auto" w:fill="auto"/>
            <w:vAlign w:val="center"/>
          </w:tcPr>
          <w:p w:rsidR="00D2712E" w:rsidRPr="00B85303" w:rsidRDefault="00D2712E" w:rsidP="00341078">
            <w:pPr>
              <w:spacing w:line="280" w:lineRule="exact"/>
              <w:ind w:leftChars="0" w:left="0" w:firstLineChars="0" w:firstLine="0"/>
              <w:jc w:val="right"/>
              <w:rPr>
                <w:rFonts w:ascii="標楷體" w:hAnsi="標楷體"/>
                <w:sz w:val="24"/>
                <w:szCs w:val="24"/>
              </w:rPr>
            </w:pPr>
            <w:r w:rsidRPr="00B85303">
              <w:rPr>
                <w:rFonts w:ascii="標楷體" w:hAnsi="標楷體" w:hint="eastAsia"/>
                <w:sz w:val="24"/>
                <w:szCs w:val="24"/>
              </w:rPr>
              <w:t>─</w:t>
            </w:r>
          </w:p>
        </w:tc>
      </w:tr>
    </w:tbl>
    <w:p w:rsidR="00D2712E" w:rsidRPr="00B85303" w:rsidRDefault="00D2712E" w:rsidP="00D2712E">
      <w:pPr>
        <w:spacing w:line="280" w:lineRule="exact"/>
        <w:ind w:leftChars="-200" w:left="561" w:hangingChars="467" w:hanging="1121"/>
        <w:rPr>
          <w:rFonts w:ascii="標楷體" w:hAnsi="標楷體"/>
          <w:sz w:val="24"/>
          <w:szCs w:val="24"/>
        </w:rPr>
      </w:pPr>
      <w:r w:rsidRPr="00B85303">
        <w:rPr>
          <w:rFonts w:ascii="標楷體" w:hAnsi="標楷體" w:cs="新細明體" w:hint="eastAsia"/>
          <w:sz w:val="24"/>
          <w:szCs w:val="24"/>
        </w:rPr>
        <w:t xml:space="preserve">說 </w:t>
      </w:r>
      <w:r w:rsidRPr="00B85303">
        <w:rPr>
          <w:rFonts w:ascii="標楷體" w:hAnsi="標楷體" w:cs="新細明體"/>
          <w:sz w:val="24"/>
          <w:szCs w:val="24"/>
        </w:rPr>
        <w:t xml:space="preserve">   </w:t>
      </w:r>
      <w:r w:rsidRPr="00B85303">
        <w:rPr>
          <w:rFonts w:ascii="標楷體" w:hAnsi="標楷體" w:cs="新細明體" w:hint="eastAsia"/>
          <w:sz w:val="24"/>
          <w:szCs w:val="24"/>
        </w:rPr>
        <w:t>明</w:t>
      </w:r>
      <w:r w:rsidRPr="00B85303">
        <w:rPr>
          <w:rFonts w:ascii="標楷體" w:hAnsi="標楷體" w:hint="eastAsia"/>
          <w:sz w:val="24"/>
          <w:szCs w:val="24"/>
        </w:rPr>
        <w:t>：114年執行數係截至7月底統計數。</w:t>
      </w:r>
    </w:p>
    <w:p w:rsidR="00D2712E" w:rsidRPr="00B85303" w:rsidRDefault="00D2712E" w:rsidP="00D2712E">
      <w:pPr>
        <w:spacing w:line="280" w:lineRule="exact"/>
        <w:ind w:leftChars="-200" w:left="558" w:hangingChars="466" w:hanging="1118"/>
        <w:rPr>
          <w:rFonts w:ascii="標楷體" w:hAnsi="標楷體"/>
          <w:sz w:val="24"/>
          <w:szCs w:val="24"/>
        </w:rPr>
      </w:pPr>
      <w:r w:rsidRPr="00B85303">
        <w:rPr>
          <w:rFonts w:ascii="標楷體" w:hAnsi="標楷體" w:hint="eastAsia"/>
          <w:sz w:val="24"/>
          <w:szCs w:val="24"/>
        </w:rPr>
        <w:t>資料來源：海巡署。</w:t>
      </w:r>
    </w:p>
    <w:p w:rsidR="00BE1CD8" w:rsidRPr="00B85303" w:rsidRDefault="00F32E63" w:rsidP="00D2712E">
      <w:pPr>
        <w:ind w:left="560" w:firstLine="560"/>
        <w:rPr>
          <w:rFonts w:ascii="標楷體" w:hAnsi="標楷體"/>
        </w:rPr>
      </w:pPr>
      <w:r w:rsidRPr="00B85303">
        <w:rPr>
          <w:rFonts w:ascii="標楷體" w:hAnsi="標楷體" w:hint="eastAsia"/>
        </w:rPr>
        <w:t>綜上，</w:t>
      </w:r>
      <w:r w:rsidR="001F3C36" w:rsidRPr="00B85303">
        <w:rPr>
          <w:rFonts w:ascii="標楷體" w:hAnsi="標楷體" w:hint="eastAsia"/>
        </w:rPr>
        <w:t>近年海巡署預算員額概呈增加，然實際員額</w:t>
      </w:r>
      <w:r w:rsidR="00CE5390" w:rsidRPr="00B85303">
        <w:rPr>
          <w:rFonts w:ascii="標楷體" w:hAnsi="標楷體" w:hint="eastAsia"/>
        </w:rPr>
        <w:t>概呈</w:t>
      </w:r>
      <w:r w:rsidR="001F3C36" w:rsidRPr="00B85303">
        <w:rPr>
          <w:rFonts w:ascii="標楷體" w:hAnsi="標楷體" w:hint="eastAsia"/>
        </w:rPr>
        <w:t>減少，</w:t>
      </w:r>
      <w:r w:rsidR="00C56D6B" w:rsidRPr="00B85303">
        <w:rPr>
          <w:rFonts w:ascii="標楷體" w:hAnsi="標楷體" w:hint="eastAsia"/>
        </w:rPr>
        <w:t>114年7月底缺</w:t>
      </w:r>
      <w:r w:rsidR="004E3764" w:rsidRPr="00B85303">
        <w:rPr>
          <w:rFonts w:ascii="標楷體" w:hAnsi="標楷體" w:hint="eastAsia"/>
        </w:rPr>
        <w:t>額達</w:t>
      </w:r>
      <w:r w:rsidR="00C56D6B" w:rsidRPr="00B85303">
        <w:rPr>
          <w:rFonts w:ascii="標楷體" w:hAnsi="標楷體" w:hint="eastAsia"/>
        </w:rPr>
        <w:t>上千人，</w:t>
      </w:r>
      <w:r w:rsidR="002F4C66">
        <w:rPr>
          <w:rFonts w:ascii="標楷體" w:hAnsi="標楷體" w:hint="eastAsia"/>
        </w:rPr>
        <w:t>已</w:t>
      </w:r>
      <w:r w:rsidR="005759D8">
        <w:rPr>
          <w:rFonts w:ascii="標楷體" w:hAnsi="標楷體" w:hint="eastAsia"/>
        </w:rPr>
        <w:t>占</w:t>
      </w:r>
      <w:r w:rsidR="00C56D6B" w:rsidRPr="00B85303">
        <w:rPr>
          <w:rFonts w:ascii="標楷體" w:hAnsi="標楷體" w:hint="eastAsia"/>
        </w:rPr>
        <w:t>預算員額之一成</w:t>
      </w:r>
      <w:r w:rsidR="0089110D">
        <w:rPr>
          <w:rFonts w:ascii="標楷體" w:hAnsi="標楷體" w:hint="eastAsia"/>
        </w:rPr>
        <w:t>，</w:t>
      </w:r>
      <w:r w:rsidR="00CE5390" w:rsidRPr="00B85303">
        <w:rPr>
          <w:rFonts w:ascii="標楷體" w:hAnsi="標楷體" w:hint="eastAsia"/>
        </w:rPr>
        <w:t>復</w:t>
      </w:r>
      <w:r w:rsidR="00671A9C" w:rsidRPr="00B85303">
        <w:rPr>
          <w:rFonts w:ascii="標楷體" w:hAnsi="標楷體" w:hint="eastAsia"/>
        </w:rPr>
        <w:t>自</w:t>
      </w:r>
      <w:r w:rsidR="00EC6F80" w:rsidRPr="00B85303">
        <w:rPr>
          <w:rFonts w:ascii="標楷體" w:hAnsi="標楷體" w:hint="eastAsia"/>
        </w:rPr>
        <w:t>111年</w:t>
      </w:r>
      <w:r w:rsidR="00C56D6B" w:rsidRPr="00B85303">
        <w:rPr>
          <w:rFonts w:ascii="標楷體" w:hAnsi="標楷體" w:hint="eastAsia"/>
        </w:rPr>
        <w:t>度</w:t>
      </w:r>
      <w:r w:rsidR="00EC6F80" w:rsidRPr="00B85303">
        <w:rPr>
          <w:rFonts w:ascii="標楷體" w:hAnsi="標楷體" w:hint="eastAsia"/>
        </w:rPr>
        <w:t>起執行</w:t>
      </w:r>
      <w:r w:rsidR="001362FC">
        <w:rPr>
          <w:rFonts w:ascii="標楷體" w:hAnsi="標楷體" w:hint="eastAsia"/>
        </w:rPr>
        <w:t>5</w:t>
      </w:r>
      <w:r w:rsidR="00EC6F80" w:rsidRPr="00B85303">
        <w:rPr>
          <w:rFonts w:ascii="標楷體" w:hAnsi="標楷體" w:hint="eastAsia"/>
        </w:rPr>
        <w:t>年軍職人力計畫</w:t>
      </w:r>
      <w:r w:rsidR="00671A9C" w:rsidRPr="00B85303">
        <w:rPr>
          <w:rFonts w:ascii="標楷體" w:hAnsi="標楷體" w:hint="eastAsia"/>
        </w:rPr>
        <w:t>，迄</w:t>
      </w:r>
      <w:r w:rsidR="002F4C66">
        <w:rPr>
          <w:rFonts w:ascii="標楷體" w:hAnsi="標楷體" w:hint="eastAsia"/>
        </w:rPr>
        <w:t>114年7月底</w:t>
      </w:r>
      <w:r w:rsidR="00C56D6B" w:rsidRPr="00B85303">
        <w:rPr>
          <w:rFonts w:ascii="標楷體" w:hAnsi="標楷體" w:hint="eastAsia"/>
        </w:rPr>
        <w:t>遲</w:t>
      </w:r>
      <w:r w:rsidR="00EC6F80" w:rsidRPr="00B85303">
        <w:rPr>
          <w:rFonts w:ascii="標楷體" w:hAnsi="標楷體" w:hint="eastAsia"/>
        </w:rPr>
        <w:t>未達標且差額擴大</w:t>
      </w:r>
      <w:r w:rsidR="00D2739B" w:rsidRPr="00B85303">
        <w:rPr>
          <w:rFonts w:ascii="標楷體" w:hAnsi="標楷體" w:hint="eastAsia"/>
        </w:rPr>
        <w:t>，允宜研擬有效人力增長策略。</w:t>
      </w:r>
    </w:p>
    <w:p w:rsidR="00C96BEF" w:rsidRPr="00B85303" w:rsidRDefault="00C96BEF" w:rsidP="00F32E63">
      <w:pPr>
        <w:ind w:left="560" w:firstLine="560"/>
        <w:rPr>
          <w:rFonts w:ascii="標楷體" w:hAnsi="標楷體" w:hint="eastAsia"/>
        </w:rPr>
      </w:pPr>
    </w:p>
    <w:p w:rsidR="00C16329" w:rsidRPr="00B85303" w:rsidRDefault="00914005" w:rsidP="005A2590">
      <w:pPr>
        <w:pStyle w:val="14"/>
        <w:ind w:left="580" w:hanging="580"/>
        <w:rPr>
          <w:rFonts w:ascii="標楷體" w:eastAsia="標楷體" w:hAnsi="標楷體" w:hint="eastAsia"/>
        </w:rPr>
      </w:pPr>
      <w:bookmarkStart w:id="42" w:name="_Toc143780007"/>
      <w:bookmarkStart w:id="43" w:name="_Toc212448425"/>
      <w:r w:rsidRPr="00B85303">
        <w:rPr>
          <w:rFonts w:ascii="標楷體" w:eastAsia="標楷體" w:hAnsi="標楷體" w:hint="eastAsia"/>
        </w:rPr>
        <w:t>一</w:t>
      </w:r>
      <w:r w:rsidR="006A2CA9">
        <w:rPr>
          <w:rFonts w:ascii="標楷體" w:eastAsia="標楷體" w:hAnsi="標楷體" w:hint="eastAsia"/>
        </w:rPr>
        <w:t>四</w:t>
      </w:r>
      <w:r w:rsidR="00913D5D" w:rsidRPr="00B85303">
        <w:rPr>
          <w:rFonts w:ascii="標楷體" w:eastAsia="標楷體" w:hAnsi="標楷體" w:hint="eastAsia"/>
        </w:rPr>
        <w:t>、</w:t>
      </w:r>
      <w:r w:rsidR="009E2019" w:rsidRPr="00B85303">
        <w:rPr>
          <w:rFonts w:ascii="標楷體" w:eastAsia="標楷體" w:hAnsi="標楷體" w:hint="eastAsia"/>
        </w:rPr>
        <w:t>近年海巡艦船艇妥善率未達年度目標值之</w:t>
      </w:r>
      <w:r w:rsidR="00846FD8" w:rsidRPr="00846FD8">
        <w:rPr>
          <w:rFonts w:ascii="標楷體" w:eastAsia="標楷體" w:hAnsi="標楷體" w:hint="eastAsia"/>
        </w:rPr>
        <w:t>海巡隊</w:t>
      </w:r>
      <w:r w:rsidR="00235811" w:rsidRPr="00B85303">
        <w:rPr>
          <w:rFonts w:ascii="標楷體" w:eastAsia="標楷體" w:hAnsi="標楷體" w:hint="eastAsia"/>
        </w:rPr>
        <w:t>概呈增加</w:t>
      </w:r>
      <w:r w:rsidR="009E2019" w:rsidRPr="00B85303">
        <w:rPr>
          <w:rFonts w:ascii="標楷體" w:eastAsia="標楷體" w:hAnsi="標楷體" w:hint="eastAsia"/>
        </w:rPr>
        <w:t>，</w:t>
      </w:r>
      <w:r w:rsidR="00235811" w:rsidRPr="00B85303">
        <w:rPr>
          <w:rFonts w:ascii="標楷體" w:eastAsia="標楷體" w:hAnsi="標楷體" w:hint="eastAsia"/>
        </w:rPr>
        <w:t>又</w:t>
      </w:r>
      <w:r w:rsidR="009A483A" w:rsidRPr="00B85303">
        <w:rPr>
          <w:rFonts w:ascii="標楷體" w:eastAsia="標楷體" w:hAnsi="標楷體" w:hint="eastAsia"/>
        </w:rPr>
        <w:t>部分海巡艦船艇</w:t>
      </w:r>
      <w:r w:rsidR="00846FD8">
        <w:rPr>
          <w:rFonts w:ascii="標楷體" w:eastAsia="標楷體" w:hAnsi="標楷體" w:hint="eastAsia"/>
        </w:rPr>
        <w:t>之</w:t>
      </w:r>
      <w:r w:rsidR="009A483A" w:rsidRPr="00B85303">
        <w:rPr>
          <w:rFonts w:ascii="標楷體" w:eastAsia="標楷體" w:hAnsi="標楷體" w:hint="eastAsia"/>
        </w:rPr>
        <w:t>妥善率連</w:t>
      </w:r>
      <w:r w:rsidR="009E2019" w:rsidRPr="00B85303">
        <w:rPr>
          <w:rFonts w:ascii="標楷體" w:eastAsia="標楷體" w:hAnsi="標楷體" w:hint="eastAsia"/>
        </w:rPr>
        <w:t>續</w:t>
      </w:r>
      <w:r w:rsidR="006E5B94">
        <w:rPr>
          <w:rFonts w:ascii="標楷體" w:eastAsia="標楷體" w:hAnsi="標楷體" w:hint="eastAsia"/>
        </w:rPr>
        <w:t>2</w:t>
      </w:r>
      <w:r w:rsidR="009A483A" w:rsidRPr="00B85303">
        <w:rPr>
          <w:rFonts w:ascii="標楷體" w:eastAsia="標楷體" w:hAnsi="標楷體" w:hint="eastAsia"/>
        </w:rPr>
        <w:t>年</w:t>
      </w:r>
      <w:r w:rsidR="006A2CA9">
        <w:rPr>
          <w:rFonts w:ascii="標楷體" w:eastAsia="標楷體" w:hAnsi="標楷體" w:hint="eastAsia"/>
        </w:rPr>
        <w:t>以上</w:t>
      </w:r>
      <w:r w:rsidR="009A483A" w:rsidRPr="00B85303">
        <w:rPr>
          <w:rFonts w:ascii="標楷體" w:eastAsia="標楷體" w:hAnsi="標楷體" w:hint="eastAsia"/>
        </w:rPr>
        <w:t>未達標，允宜</w:t>
      </w:r>
      <w:r w:rsidR="007F65B2">
        <w:rPr>
          <w:rFonts w:ascii="標楷體" w:eastAsia="標楷體" w:hAnsi="標楷體" w:hint="eastAsia"/>
        </w:rPr>
        <w:t>精進改善</w:t>
      </w:r>
      <w:bookmarkEnd w:id="43"/>
    </w:p>
    <w:p w:rsidR="00C16329" w:rsidRPr="00B85303" w:rsidRDefault="00C16329" w:rsidP="006258B0">
      <w:pPr>
        <w:ind w:left="560" w:firstLine="560"/>
        <w:rPr>
          <w:rFonts w:ascii="標楷體" w:hAnsi="標楷體"/>
          <w:lang w:eastAsia="zh-HK"/>
        </w:rPr>
      </w:pPr>
      <w:r w:rsidRPr="00B85303">
        <w:rPr>
          <w:rFonts w:ascii="標楷體" w:hAnsi="標楷體" w:hint="eastAsia"/>
        </w:rPr>
        <w:t>海巡署11</w:t>
      </w:r>
      <w:r w:rsidR="000E28F6" w:rsidRPr="00B85303">
        <w:rPr>
          <w:rFonts w:ascii="標楷體" w:hAnsi="標楷體" w:hint="eastAsia"/>
        </w:rPr>
        <w:t>5</w:t>
      </w:r>
      <w:r w:rsidRPr="00B85303">
        <w:rPr>
          <w:rFonts w:ascii="標楷體" w:hAnsi="標楷體" w:hint="eastAsia"/>
        </w:rPr>
        <w:t>年度預算案「海巡</w:t>
      </w:r>
      <w:r w:rsidR="00FC76B3" w:rsidRPr="00B85303">
        <w:rPr>
          <w:rFonts w:ascii="標楷體" w:hAnsi="標楷體" w:hint="eastAsia"/>
        </w:rPr>
        <w:t>工作-</w:t>
      </w:r>
      <w:r w:rsidR="00BF5472" w:rsidRPr="00B85303">
        <w:rPr>
          <w:rFonts w:ascii="標楷體" w:hAnsi="標楷體" w:hint="eastAsia"/>
        </w:rPr>
        <w:t>艦隊</w:t>
      </w:r>
      <w:r w:rsidR="00FC76B3" w:rsidRPr="00B85303">
        <w:rPr>
          <w:rFonts w:ascii="標楷體" w:hAnsi="標楷體" w:hint="eastAsia"/>
        </w:rPr>
        <w:t>勤務</w:t>
      </w:r>
      <w:r w:rsidRPr="00B85303">
        <w:rPr>
          <w:rFonts w:ascii="標楷體" w:hAnsi="標楷體" w:hint="eastAsia"/>
        </w:rPr>
        <w:t>」項下</w:t>
      </w:r>
      <w:r w:rsidR="00BF5472" w:rsidRPr="00B85303">
        <w:rPr>
          <w:rFonts w:ascii="標楷體" w:hAnsi="標楷體" w:cs="新細明體" w:hint="eastAsia"/>
        </w:rPr>
        <w:t>編列</w:t>
      </w:r>
      <w:r w:rsidR="004B3B8C" w:rsidRPr="00B85303">
        <w:rPr>
          <w:rFonts w:ascii="標楷體" w:hAnsi="標楷體" w:cs="新細明體" w:hint="eastAsia"/>
        </w:rPr>
        <w:t>艦船艇歲修、定保及機械設備養護費5億9,066萬7千</w:t>
      </w:r>
      <w:r w:rsidR="00DE2AEF" w:rsidRPr="00B85303">
        <w:rPr>
          <w:rFonts w:ascii="標楷體" w:hAnsi="標楷體" w:cs="新細明體" w:hint="eastAsia"/>
        </w:rPr>
        <w:t>元</w:t>
      </w:r>
      <w:r w:rsidR="004B3B8C" w:rsidRPr="00B85303">
        <w:rPr>
          <w:rFonts w:ascii="標楷體" w:hAnsi="標楷體" w:hint="eastAsia"/>
        </w:rPr>
        <w:t>，係</w:t>
      </w:r>
      <w:r w:rsidR="005E287C">
        <w:rPr>
          <w:rFonts w:ascii="標楷體" w:hAnsi="標楷體" w:hint="eastAsia"/>
        </w:rPr>
        <w:t>預計</w:t>
      </w:r>
      <w:r w:rsidR="004B3B8C" w:rsidRPr="00B85303">
        <w:rPr>
          <w:rFonts w:ascii="標楷體" w:hAnsi="標楷體" w:hint="eastAsia"/>
        </w:rPr>
        <w:t>218</w:t>
      </w:r>
      <w:r w:rsidR="004B3B8C" w:rsidRPr="00B85303">
        <w:rPr>
          <w:rFonts w:ascii="標楷體" w:hAnsi="標楷體" w:hint="eastAsia"/>
          <w:lang w:eastAsia="zh-HK"/>
        </w:rPr>
        <w:t>艘海巡艦船艇相關養護費。</w:t>
      </w:r>
      <w:r w:rsidR="009A4A50" w:rsidRPr="00B85303">
        <w:rPr>
          <w:rFonts w:ascii="標楷體" w:hAnsi="標楷體" w:hint="eastAsia"/>
          <w:lang w:eastAsia="zh-HK"/>
        </w:rPr>
        <w:t>經查：</w:t>
      </w:r>
    </w:p>
    <w:p w:rsidR="009A4A50" w:rsidRPr="00B85303" w:rsidRDefault="00632FA5" w:rsidP="00632FA5">
      <w:pPr>
        <w:pStyle w:val="a4"/>
        <w:ind w:left="840" w:hanging="280"/>
        <w:rPr>
          <w:rFonts w:ascii="標楷體" w:hAnsi="標楷體"/>
          <w:b/>
          <w:bCs/>
        </w:rPr>
      </w:pPr>
      <w:r w:rsidRPr="00B85303">
        <w:rPr>
          <w:rFonts w:ascii="標楷體" w:hAnsi="標楷體" w:hint="eastAsia"/>
          <w:b/>
          <w:bCs/>
        </w:rPr>
        <w:t>(一)</w:t>
      </w:r>
      <w:r w:rsidR="009A4A50" w:rsidRPr="00B85303">
        <w:rPr>
          <w:rFonts w:ascii="標楷體" w:hAnsi="標楷體" w:hint="eastAsia"/>
          <w:b/>
          <w:bCs/>
        </w:rPr>
        <w:t>近年海巡艦船艇</w:t>
      </w:r>
      <w:r w:rsidRPr="00B85303">
        <w:rPr>
          <w:rFonts w:ascii="標楷體" w:hAnsi="標楷體" w:hint="eastAsia"/>
          <w:b/>
          <w:bCs/>
        </w:rPr>
        <w:t>妥善率</w:t>
      </w:r>
      <w:r w:rsidR="009A4A50" w:rsidRPr="00B85303">
        <w:rPr>
          <w:rFonts w:ascii="標楷體" w:hAnsi="標楷體" w:hint="eastAsia"/>
          <w:b/>
          <w:bCs/>
        </w:rPr>
        <w:t>未達</w:t>
      </w:r>
      <w:r w:rsidRPr="00B85303">
        <w:rPr>
          <w:rFonts w:ascii="標楷體" w:hAnsi="標楷體" w:hint="eastAsia"/>
          <w:b/>
          <w:bCs/>
        </w:rPr>
        <w:t>年度目標值之</w:t>
      </w:r>
      <w:r w:rsidR="00846FD8" w:rsidRPr="00846FD8">
        <w:rPr>
          <w:rFonts w:ascii="標楷體" w:hAnsi="標楷體" w:hint="eastAsia"/>
          <w:b/>
          <w:bCs/>
        </w:rPr>
        <w:t>海巡隊</w:t>
      </w:r>
      <w:r w:rsidR="00235811" w:rsidRPr="00B85303">
        <w:rPr>
          <w:rFonts w:ascii="標楷體" w:hAnsi="標楷體" w:hint="eastAsia"/>
          <w:b/>
          <w:bCs/>
        </w:rPr>
        <w:t>概呈增加</w:t>
      </w:r>
    </w:p>
    <w:p w:rsidR="009A4A50" w:rsidRPr="00B85303" w:rsidRDefault="00632FA5" w:rsidP="00632FA5">
      <w:pPr>
        <w:pStyle w:val="21"/>
        <w:ind w:left="840" w:firstLine="560"/>
        <w:rPr>
          <w:rFonts w:ascii="標楷體" w:hAnsi="標楷體"/>
          <w:b/>
          <w:bCs/>
        </w:rPr>
      </w:pPr>
      <w:r w:rsidRPr="00B85303">
        <w:rPr>
          <w:rFonts w:ascii="標楷體" w:hAnsi="標楷體" w:hint="eastAsia"/>
        </w:rPr>
        <w:t>艦隊分署「海巡艦船艇物資保養與管理手冊」第一章第四節「艦船艇妥善率」章節規定，妥善率目標以維持1/3艦船艇出勤，1/3艦船艇保養，1/3艦船艇待命之目標執行各項工作，年度艦船艇妥善率須維持在67%以上。</w:t>
      </w:r>
      <w:r w:rsidR="00E923E4" w:rsidRPr="00B85303">
        <w:rPr>
          <w:rFonts w:ascii="標楷體" w:hAnsi="標楷體" w:hint="eastAsia"/>
        </w:rPr>
        <w:t>海巡署艦隊分署下轄4個機動海巡隊（北、中、南及東部）和15個直屬海巡隊計20個</w:t>
      </w:r>
      <w:r w:rsidR="00846FD8">
        <w:rPr>
          <w:rFonts w:ascii="標楷體" w:hAnsi="標楷體" w:hint="eastAsia"/>
        </w:rPr>
        <w:t>海巡隊</w:t>
      </w:r>
      <w:r w:rsidR="005E287C">
        <w:rPr>
          <w:rFonts w:ascii="標楷體" w:hAnsi="標楷體" w:hint="eastAsia"/>
        </w:rPr>
        <w:t>。</w:t>
      </w:r>
      <w:r w:rsidR="00235811" w:rsidRPr="00B85303">
        <w:rPr>
          <w:rFonts w:ascii="標楷體" w:hAnsi="標楷體" w:hint="eastAsia"/>
        </w:rPr>
        <w:t>綜觀近年海巡艦船艇妥善率未達年度目標值之</w:t>
      </w:r>
      <w:r w:rsidR="00846FD8">
        <w:rPr>
          <w:rFonts w:ascii="標楷體" w:hAnsi="標楷體" w:hint="eastAsia"/>
        </w:rPr>
        <w:t>海巡隊</w:t>
      </w:r>
      <w:r w:rsidR="00235811" w:rsidRPr="00B85303">
        <w:rPr>
          <w:rFonts w:ascii="標楷體" w:hAnsi="標楷體" w:hint="eastAsia"/>
        </w:rPr>
        <w:t>自110年度之0個增為113年度之3個，概呈增加趨勢，其中直屬船隊連續</w:t>
      </w:r>
      <w:r w:rsidR="006E5B94">
        <w:rPr>
          <w:rFonts w:ascii="標楷體" w:hAnsi="標楷體" w:hint="eastAsia"/>
        </w:rPr>
        <w:t>3</w:t>
      </w:r>
      <w:r w:rsidR="00235811" w:rsidRPr="00B85303">
        <w:rPr>
          <w:rFonts w:ascii="標楷體" w:hAnsi="標楷體" w:hint="eastAsia"/>
        </w:rPr>
        <w:t>年未符年度目標值(詳表1)。</w:t>
      </w:r>
    </w:p>
    <w:p w:rsidR="009A4A50" w:rsidRPr="00B85303" w:rsidRDefault="009A4A50" w:rsidP="00315E60">
      <w:pPr>
        <w:pStyle w:val="14-12"/>
        <w:spacing w:line="440" w:lineRule="exact"/>
        <w:ind w:left="709" w:hanging="709"/>
      </w:pPr>
      <w:r w:rsidRPr="00B85303">
        <w:rPr>
          <w:rFonts w:cs="Verdana" w:hint="eastAsia"/>
          <w:b/>
          <w:bCs/>
          <w:spacing w:val="0"/>
          <w:sz w:val="28"/>
          <w:szCs w:val="28"/>
        </w:rPr>
        <w:t>表1</w:t>
      </w:r>
      <w:r w:rsidRPr="00B85303">
        <w:rPr>
          <w:rFonts w:cs="Verdana"/>
          <w:b/>
          <w:bCs/>
          <w:spacing w:val="0"/>
          <w:sz w:val="28"/>
          <w:szCs w:val="28"/>
        </w:rPr>
        <w:t xml:space="preserve"> </w:t>
      </w:r>
      <w:r w:rsidR="00927C7E">
        <w:rPr>
          <w:rFonts w:cs="Verdana"/>
          <w:b/>
          <w:bCs/>
          <w:spacing w:val="0"/>
          <w:sz w:val="28"/>
          <w:szCs w:val="28"/>
        </w:rPr>
        <w:t xml:space="preserve"> </w:t>
      </w:r>
      <w:r w:rsidR="00927C7E" w:rsidRPr="00315E60">
        <w:rPr>
          <w:rFonts w:cs="Verdana" w:hint="eastAsia"/>
          <w:b/>
          <w:bCs/>
          <w:spacing w:val="0"/>
          <w:sz w:val="28"/>
          <w:szCs w:val="28"/>
        </w:rPr>
        <w:t>近年海巡署</w:t>
      </w:r>
      <w:r w:rsidRPr="00315E60">
        <w:rPr>
          <w:rFonts w:cs="Verdana"/>
          <w:b/>
          <w:bCs/>
          <w:spacing w:val="0"/>
          <w:sz w:val="28"/>
          <w:szCs w:val="28"/>
        </w:rPr>
        <w:t>艦船艇妥善率未達年度目標值（妥善率低於67%）</w:t>
      </w:r>
      <w:r w:rsidR="00315E60" w:rsidRPr="00315E60">
        <w:rPr>
          <w:rFonts w:cs="Verdana" w:hint="eastAsia"/>
          <w:b/>
          <w:bCs/>
          <w:spacing w:val="0"/>
          <w:sz w:val="28"/>
          <w:szCs w:val="28"/>
        </w:rPr>
        <w:t>之</w:t>
      </w:r>
      <w:r w:rsidR="00846FD8">
        <w:rPr>
          <w:rFonts w:cs="Verdana" w:hint="eastAsia"/>
          <w:b/>
          <w:bCs/>
          <w:spacing w:val="0"/>
          <w:sz w:val="28"/>
          <w:szCs w:val="28"/>
        </w:rPr>
        <w:t>海巡隊</w:t>
      </w:r>
      <w:r w:rsidRPr="00315E60">
        <w:rPr>
          <w:rFonts w:cs="Verdana"/>
          <w:b/>
          <w:bCs/>
          <w:spacing w:val="0"/>
          <w:sz w:val="28"/>
          <w:szCs w:val="28"/>
        </w:rPr>
        <w:t>統計表</w:t>
      </w:r>
      <w:r w:rsidR="00315E60">
        <w:rPr>
          <w:rFonts w:cs="Verdana" w:hint="eastAsia"/>
          <w:b/>
          <w:bCs/>
          <w:spacing w:val="0"/>
          <w:sz w:val="28"/>
          <w:szCs w:val="28"/>
        </w:rPr>
        <w:t xml:space="preserve"> </w:t>
      </w:r>
      <w:r w:rsidR="00315E60">
        <w:rPr>
          <w:rFonts w:cs="Verdana"/>
          <w:b/>
          <w:bCs/>
          <w:spacing w:val="0"/>
          <w:sz w:val="28"/>
          <w:szCs w:val="28"/>
        </w:rPr>
        <w:t xml:space="preserve">                               </w:t>
      </w:r>
      <w:r w:rsidRPr="00B85303">
        <w:t xml:space="preserve"> </w:t>
      </w:r>
      <w:r w:rsidRPr="00B85303">
        <w:rPr>
          <w:rFonts w:hint="eastAsia"/>
        </w:rPr>
        <w:t xml:space="preserve">      </w:t>
      </w:r>
      <w:r w:rsidR="00601A51">
        <w:t xml:space="preserve">   </w:t>
      </w:r>
      <w:r w:rsidRPr="00B85303">
        <w:t>單位：</w:t>
      </w:r>
      <w:r w:rsidR="00235811" w:rsidRPr="00B85303">
        <w:t>個</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3402"/>
        <w:gridCol w:w="1275"/>
        <w:gridCol w:w="1276"/>
        <w:gridCol w:w="1276"/>
        <w:gridCol w:w="1276"/>
      </w:tblGrid>
      <w:tr w:rsidR="009A4A50" w:rsidRPr="00B85303" w:rsidTr="0083340D">
        <w:trPr>
          <w:trHeight w:hRule="exact" w:val="340"/>
          <w:tblHeader/>
        </w:trPr>
        <w:tc>
          <w:tcPr>
            <w:tcW w:w="3402" w:type="dxa"/>
            <w:vAlign w:val="center"/>
          </w:tcPr>
          <w:p w:rsidR="009A4A50" w:rsidRPr="00B85303" w:rsidRDefault="00846FD8" w:rsidP="00632FA5">
            <w:pPr>
              <w:pStyle w:val="142"/>
              <w:jc w:val="center"/>
              <w:rPr>
                <w:rFonts w:ascii="標楷體" w:hAnsi="標楷體"/>
              </w:rPr>
            </w:pPr>
            <w:r w:rsidRPr="00846FD8">
              <w:rPr>
                <w:rFonts w:ascii="標楷體" w:hAnsi="標楷體" w:hint="eastAsia"/>
              </w:rPr>
              <w:t>海巡隊</w:t>
            </w:r>
            <w:r>
              <w:rPr>
                <w:rFonts w:ascii="標楷體" w:hAnsi="標楷體" w:hint="eastAsia"/>
              </w:rPr>
              <w:t>名稱</w:t>
            </w:r>
          </w:p>
        </w:tc>
        <w:tc>
          <w:tcPr>
            <w:tcW w:w="1275" w:type="dxa"/>
            <w:vAlign w:val="center"/>
          </w:tcPr>
          <w:p w:rsidR="009A4A50" w:rsidRPr="00B85303" w:rsidRDefault="009A4A50" w:rsidP="00632FA5">
            <w:pPr>
              <w:pStyle w:val="142"/>
              <w:jc w:val="center"/>
              <w:rPr>
                <w:rFonts w:ascii="標楷體" w:hAnsi="標楷體"/>
              </w:rPr>
            </w:pPr>
            <w:r w:rsidRPr="00B85303">
              <w:rPr>
                <w:rFonts w:ascii="標楷體" w:hAnsi="標楷體"/>
              </w:rPr>
              <w:t>110年度</w:t>
            </w:r>
          </w:p>
        </w:tc>
        <w:tc>
          <w:tcPr>
            <w:tcW w:w="1276" w:type="dxa"/>
            <w:vAlign w:val="center"/>
          </w:tcPr>
          <w:p w:rsidR="009A4A50" w:rsidRPr="00B85303" w:rsidRDefault="009A4A50" w:rsidP="00632FA5">
            <w:pPr>
              <w:pStyle w:val="142"/>
              <w:jc w:val="center"/>
              <w:rPr>
                <w:rFonts w:ascii="標楷體" w:hAnsi="標楷體"/>
              </w:rPr>
            </w:pPr>
            <w:r w:rsidRPr="00B85303">
              <w:rPr>
                <w:rFonts w:ascii="標楷體" w:hAnsi="標楷體"/>
              </w:rPr>
              <w:t>111年度</w:t>
            </w:r>
          </w:p>
        </w:tc>
        <w:tc>
          <w:tcPr>
            <w:tcW w:w="1276" w:type="dxa"/>
            <w:vAlign w:val="center"/>
          </w:tcPr>
          <w:p w:rsidR="009A4A50" w:rsidRPr="00B85303" w:rsidRDefault="009A4A50" w:rsidP="00632FA5">
            <w:pPr>
              <w:pStyle w:val="142"/>
              <w:jc w:val="center"/>
              <w:rPr>
                <w:rFonts w:ascii="標楷體" w:hAnsi="標楷體"/>
              </w:rPr>
            </w:pPr>
            <w:r w:rsidRPr="00B85303">
              <w:rPr>
                <w:rFonts w:ascii="標楷體" w:hAnsi="標楷體"/>
              </w:rPr>
              <w:t>112年度</w:t>
            </w:r>
          </w:p>
        </w:tc>
        <w:tc>
          <w:tcPr>
            <w:tcW w:w="1276" w:type="dxa"/>
            <w:vAlign w:val="center"/>
          </w:tcPr>
          <w:p w:rsidR="009A4A50" w:rsidRPr="00B85303" w:rsidRDefault="009A4A50" w:rsidP="00632FA5">
            <w:pPr>
              <w:pStyle w:val="142"/>
              <w:jc w:val="center"/>
              <w:rPr>
                <w:rFonts w:ascii="標楷體" w:hAnsi="標楷體"/>
              </w:rPr>
            </w:pPr>
            <w:r w:rsidRPr="00B85303">
              <w:rPr>
                <w:rFonts w:ascii="標楷體" w:hAnsi="標楷體"/>
              </w:rPr>
              <w:t>113年度</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第一海巡隊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北機隊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南機隊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東機隊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r>
      <w:tr w:rsidR="009A4A50" w:rsidRPr="00B85303" w:rsidTr="0083340D">
        <w:trPr>
          <w:trHeight w:hRule="exact" w:val="340"/>
        </w:trPr>
        <w:tc>
          <w:tcPr>
            <w:tcW w:w="3402" w:type="dxa"/>
            <w:vAlign w:val="center"/>
          </w:tcPr>
          <w:p w:rsidR="009A4A50" w:rsidRPr="00B85303" w:rsidRDefault="009A4A50" w:rsidP="009A4A50">
            <w:pPr>
              <w:pStyle w:val="142"/>
              <w:rPr>
                <w:rFonts w:ascii="標楷體" w:hAnsi="標楷體"/>
              </w:rPr>
            </w:pPr>
            <w:r w:rsidRPr="00B85303">
              <w:rPr>
                <w:rFonts w:ascii="標楷體" w:hAnsi="標楷體"/>
              </w:rPr>
              <w:t>直屬船隊</w:t>
            </w:r>
          </w:p>
        </w:tc>
        <w:tc>
          <w:tcPr>
            <w:tcW w:w="1275" w:type="dxa"/>
            <w:vAlign w:val="center"/>
          </w:tcPr>
          <w:p w:rsidR="009A4A50" w:rsidRPr="00B85303" w:rsidRDefault="0083340D" w:rsidP="009A4A50">
            <w:pPr>
              <w:pStyle w:val="142"/>
              <w:jc w:val="right"/>
              <w:rPr>
                <w:rFonts w:ascii="標楷體" w:hAnsi="標楷體"/>
              </w:rPr>
            </w:pPr>
            <w:r>
              <w:rPr>
                <w:rFonts w:ascii="標楷體" w:hAnsi="標楷體" w:hint="eastAsia"/>
              </w:rPr>
              <w:t>─</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c>
          <w:tcPr>
            <w:tcW w:w="1276" w:type="dxa"/>
            <w:vAlign w:val="center"/>
          </w:tcPr>
          <w:p w:rsidR="009A4A50" w:rsidRPr="00B85303" w:rsidRDefault="009A4A50" w:rsidP="009A4A50">
            <w:pPr>
              <w:pStyle w:val="142"/>
              <w:jc w:val="right"/>
              <w:rPr>
                <w:rFonts w:ascii="標楷體" w:hAnsi="標楷體"/>
              </w:rPr>
            </w:pPr>
            <w:r w:rsidRPr="00B85303">
              <w:rPr>
                <w:rFonts w:ascii="標楷體" w:hAnsi="標楷體"/>
              </w:rPr>
              <w:t>1</w:t>
            </w:r>
          </w:p>
        </w:tc>
      </w:tr>
      <w:tr w:rsidR="009A4A50" w:rsidRPr="00B85303" w:rsidTr="0083340D">
        <w:trPr>
          <w:trHeight w:hRule="exact" w:val="340"/>
        </w:trPr>
        <w:tc>
          <w:tcPr>
            <w:tcW w:w="3402" w:type="dxa"/>
            <w:vAlign w:val="center"/>
          </w:tcPr>
          <w:p w:rsidR="009A4A50" w:rsidRPr="005E287C" w:rsidRDefault="0083340D" w:rsidP="009A4A50">
            <w:pPr>
              <w:pStyle w:val="142"/>
              <w:rPr>
                <w:rFonts w:ascii="標楷體" w:hAnsi="標楷體" w:hint="eastAsia"/>
                <w:b/>
                <w:bCs/>
              </w:rPr>
            </w:pPr>
            <w:r>
              <w:rPr>
                <w:rFonts w:ascii="標楷體" w:hAnsi="標楷體" w:hint="eastAsia"/>
                <w:b/>
                <w:bCs/>
              </w:rPr>
              <w:t>合計</w:t>
            </w:r>
          </w:p>
        </w:tc>
        <w:tc>
          <w:tcPr>
            <w:tcW w:w="1275" w:type="dxa"/>
            <w:vAlign w:val="center"/>
          </w:tcPr>
          <w:p w:rsidR="009A4A50" w:rsidRPr="005E287C" w:rsidRDefault="0083340D" w:rsidP="009A4A50">
            <w:pPr>
              <w:pStyle w:val="142"/>
              <w:jc w:val="right"/>
              <w:rPr>
                <w:rFonts w:ascii="標楷體" w:hAnsi="標楷體"/>
                <w:b/>
                <w:bCs/>
              </w:rPr>
            </w:pPr>
            <w:r>
              <w:rPr>
                <w:rFonts w:ascii="標楷體" w:hAnsi="標楷體" w:hint="eastAsia"/>
              </w:rPr>
              <w:t>─</w:t>
            </w:r>
          </w:p>
        </w:tc>
        <w:tc>
          <w:tcPr>
            <w:tcW w:w="1276" w:type="dxa"/>
            <w:vAlign w:val="center"/>
          </w:tcPr>
          <w:p w:rsidR="009A4A50" w:rsidRPr="005E287C" w:rsidRDefault="009A4A50" w:rsidP="009A4A50">
            <w:pPr>
              <w:pStyle w:val="142"/>
              <w:jc w:val="right"/>
              <w:rPr>
                <w:rFonts w:ascii="標楷體" w:hAnsi="標楷體"/>
                <w:b/>
                <w:bCs/>
              </w:rPr>
            </w:pPr>
            <w:r w:rsidRPr="005E287C">
              <w:rPr>
                <w:rFonts w:ascii="標楷體" w:hAnsi="標楷體"/>
                <w:b/>
                <w:bCs/>
              </w:rPr>
              <w:t>1</w:t>
            </w:r>
          </w:p>
        </w:tc>
        <w:tc>
          <w:tcPr>
            <w:tcW w:w="1276" w:type="dxa"/>
            <w:vAlign w:val="center"/>
          </w:tcPr>
          <w:p w:rsidR="009A4A50" w:rsidRPr="005E287C" w:rsidRDefault="009A4A50" w:rsidP="009A4A50">
            <w:pPr>
              <w:pStyle w:val="142"/>
              <w:jc w:val="right"/>
              <w:rPr>
                <w:rFonts w:ascii="標楷體" w:hAnsi="標楷體"/>
                <w:b/>
                <w:bCs/>
              </w:rPr>
            </w:pPr>
            <w:r w:rsidRPr="005E287C">
              <w:rPr>
                <w:rFonts w:ascii="標楷體" w:hAnsi="標楷體"/>
                <w:b/>
                <w:bCs/>
              </w:rPr>
              <w:t>3</w:t>
            </w:r>
          </w:p>
        </w:tc>
        <w:tc>
          <w:tcPr>
            <w:tcW w:w="1276" w:type="dxa"/>
            <w:vAlign w:val="center"/>
          </w:tcPr>
          <w:p w:rsidR="009A4A50" w:rsidRPr="005E287C" w:rsidRDefault="009A4A50" w:rsidP="009A4A50">
            <w:pPr>
              <w:pStyle w:val="142"/>
              <w:jc w:val="right"/>
              <w:rPr>
                <w:rFonts w:ascii="標楷體" w:hAnsi="標楷體"/>
                <w:b/>
                <w:bCs/>
              </w:rPr>
            </w:pPr>
            <w:r w:rsidRPr="005E287C">
              <w:rPr>
                <w:rFonts w:ascii="標楷體" w:hAnsi="標楷體"/>
                <w:b/>
                <w:bCs/>
              </w:rPr>
              <w:t>3</w:t>
            </w:r>
          </w:p>
        </w:tc>
      </w:tr>
      <w:tr w:rsidR="009A4A50" w:rsidRPr="00B85303" w:rsidTr="0083340D">
        <w:trPr>
          <w:trHeight w:hRule="exact" w:val="340"/>
        </w:trPr>
        <w:tc>
          <w:tcPr>
            <w:tcW w:w="3402" w:type="dxa"/>
            <w:vAlign w:val="center"/>
          </w:tcPr>
          <w:p w:rsidR="009A4A50" w:rsidRPr="00B85303" w:rsidRDefault="0083340D" w:rsidP="009A4A50">
            <w:pPr>
              <w:pStyle w:val="142"/>
              <w:rPr>
                <w:rFonts w:ascii="標楷體" w:hAnsi="標楷體"/>
                <w:b/>
                <w:bCs/>
              </w:rPr>
            </w:pPr>
            <w:r>
              <w:rPr>
                <w:rFonts w:ascii="標楷體" w:hAnsi="標楷體" w:hint="eastAsia"/>
                <w:b/>
                <w:bCs/>
              </w:rPr>
              <w:t>未達年度目標值之海巡隊</w:t>
            </w:r>
            <w:r w:rsidR="009A4A50" w:rsidRPr="00B85303">
              <w:rPr>
                <w:rFonts w:ascii="標楷體" w:hAnsi="標楷體"/>
                <w:b/>
                <w:bCs/>
              </w:rPr>
              <w:t>占比</w:t>
            </w:r>
          </w:p>
        </w:tc>
        <w:tc>
          <w:tcPr>
            <w:tcW w:w="1275"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無</w:t>
            </w:r>
          </w:p>
        </w:tc>
        <w:tc>
          <w:tcPr>
            <w:tcW w:w="1276"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1/20</w:t>
            </w:r>
          </w:p>
        </w:tc>
        <w:tc>
          <w:tcPr>
            <w:tcW w:w="1276"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3/20</w:t>
            </w:r>
          </w:p>
        </w:tc>
        <w:tc>
          <w:tcPr>
            <w:tcW w:w="1276" w:type="dxa"/>
            <w:vAlign w:val="center"/>
          </w:tcPr>
          <w:p w:rsidR="009A4A50" w:rsidRPr="00B85303" w:rsidRDefault="009A4A50" w:rsidP="009A4A50">
            <w:pPr>
              <w:pStyle w:val="142"/>
              <w:jc w:val="right"/>
              <w:rPr>
                <w:rFonts w:ascii="標楷體" w:hAnsi="標楷體"/>
                <w:b/>
                <w:bCs/>
              </w:rPr>
            </w:pPr>
            <w:r w:rsidRPr="00B85303">
              <w:rPr>
                <w:rFonts w:ascii="標楷體" w:hAnsi="標楷體"/>
                <w:b/>
                <w:bCs/>
              </w:rPr>
              <w:t>3/20</w:t>
            </w:r>
          </w:p>
        </w:tc>
      </w:tr>
    </w:tbl>
    <w:p w:rsidR="005E287C" w:rsidRDefault="005E287C" w:rsidP="00B77383">
      <w:pPr>
        <w:spacing w:line="280" w:lineRule="exact"/>
        <w:ind w:leftChars="0" w:left="1248" w:hangingChars="520" w:hanging="1248"/>
        <w:rPr>
          <w:rFonts w:ascii="標楷體" w:hAnsi="標楷體" w:hint="eastAsia"/>
          <w:sz w:val="24"/>
          <w:szCs w:val="24"/>
        </w:rPr>
      </w:pPr>
      <w:r>
        <w:rPr>
          <w:rFonts w:ascii="標楷體" w:hAnsi="標楷體" w:hint="eastAsia"/>
          <w:sz w:val="24"/>
          <w:szCs w:val="24"/>
        </w:rPr>
        <w:t xml:space="preserve">說 </w:t>
      </w:r>
      <w:r>
        <w:rPr>
          <w:rFonts w:ascii="標楷體" w:hAnsi="標楷體"/>
          <w:sz w:val="24"/>
          <w:szCs w:val="24"/>
        </w:rPr>
        <w:t xml:space="preserve">   </w:t>
      </w:r>
      <w:r>
        <w:rPr>
          <w:rFonts w:ascii="標楷體" w:hAnsi="標楷體" w:hint="eastAsia"/>
          <w:sz w:val="24"/>
          <w:szCs w:val="24"/>
        </w:rPr>
        <w:t>明</w:t>
      </w:r>
      <w:r w:rsidRPr="00B85303">
        <w:rPr>
          <w:rFonts w:ascii="標楷體" w:hAnsi="標楷體" w:hint="eastAsia"/>
          <w:sz w:val="24"/>
          <w:szCs w:val="24"/>
        </w:rPr>
        <w:t>：</w:t>
      </w:r>
      <w:r w:rsidR="00B77383" w:rsidRPr="00B77383">
        <w:rPr>
          <w:rFonts w:ascii="標楷體" w:hAnsi="標楷體" w:hint="eastAsia"/>
          <w:sz w:val="24"/>
          <w:szCs w:val="24"/>
        </w:rPr>
        <w:t>妥善率定義</w:t>
      </w:r>
      <w:r w:rsidR="00B77383">
        <w:rPr>
          <w:rFonts w:ascii="標楷體" w:hAnsi="標楷體" w:hint="eastAsia"/>
          <w:sz w:val="24"/>
          <w:szCs w:val="24"/>
        </w:rPr>
        <w:t>為於</w:t>
      </w:r>
      <w:r w:rsidR="00B77383" w:rsidRPr="00B77383">
        <w:rPr>
          <w:rFonts w:ascii="標楷體" w:hAnsi="標楷體" w:hint="eastAsia"/>
          <w:sz w:val="24"/>
          <w:szCs w:val="24"/>
        </w:rPr>
        <w:t>統計時間內，該艦船艇可航行天數之比例。如年度妥善率，其計算方式為【妥善率=（365天-該艦船艇因維修而停航之總天數）/365*100</w:t>
      </w:r>
      <w:r w:rsidR="00B77383">
        <w:rPr>
          <w:rFonts w:ascii="標楷體" w:hAnsi="標楷體" w:hint="eastAsia"/>
          <w:sz w:val="24"/>
          <w:szCs w:val="24"/>
        </w:rPr>
        <w:t>%</w:t>
      </w:r>
      <w:r w:rsidR="00B77383" w:rsidRPr="00B77383">
        <w:rPr>
          <w:rFonts w:ascii="標楷體" w:hAnsi="標楷體" w:hint="eastAsia"/>
          <w:sz w:val="24"/>
          <w:szCs w:val="24"/>
        </w:rPr>
        <w:t>】</w:t>
      </w:r>
    </w:p>
    <w:p w:rsidR="00235811" w:rsidRPr="00B85303" w:rsidRDefault="00235811" w:rsidP="00235811">
      <w:pPr>
        <w:spacing w:line="280" w:lineRule="exact"/>
        <w:ind w:leftChars="0" w:left="559" w:hangingChars="233" w:hanging="559"/>
        <w:rPr>
          <w:rFonts w:ascii="標楷體" w:hAnsi="標楷體"/>
          <w:sz w:val="24"/>
          <w:szCs w:val="24"/>
        </w:rPr>
      </w:pPr>
      <w:r w:rsidRPr="00B85303">
        <w:rPr>
          <w:rFonts w:ascii="標楷體" w:hAnsi="標楷體" w:hint="eastAsia"/>
          <w:sz w:val="24"/>
          <w:szCs w:val="24"/>
        </w:rPr>
        <w:t>資料來源：海巡署。</w:t>
      </w:r>
    </w:p>
    <w:p w:rsidR="009A4A50" w:rsidRPr="00B85303" w:rsidRDefault="009A4A50" w:rsidP="009A4A50">
      <w:pPr>
        <w:pStyle w:val="a4"/>
        <w:ind w:left="840" w:hanging="280"/>
        <w:rPr>
          <w:rFonts w:ascii="標楷體" w:hAnsi="標楷體"/>
          <w:b/>
          <w:bCs/>
        </w:rPr>
      </w:pPr>
      <w:r w:rsidRPr="00B85303">
        <w:rPr>
          <w:rFonts w:ascii="標楷體" w:hAnsi="標楷體" w:hint="eastAsia"/>
          <w:b/>
          <w:bCs/>
        </w:rPr>
        <w:t>(二</w:t>
      </w:r>
      <w:r w:rsidRPr="00B85303">
        <w:rPr>
          <w:rFonts w:ascii="標楷體" w:hAnsi="標楷體" w:hint="eastAsia"/>
          <w:b/>
          <w:bCs/>
          <w:lang w:eastAsia="zh-HK"/>
        </w:rPr>
        <w:t>)</w:t>
      </w:r>
      <w:r w:rsidR="009E2019" w:rsidRPr="00B85303">
        <w:rPr>
          <w:rFonts w:ascii="標楷體" w:hAnsi="標楷體" w:hint="eastAsia"/>
          <w:b/>
          <w:bCs/>
        </w:rPr>
        <w:t>部分海巡艦船艇</w:t>
      </w:r>
      <w:r w:rsidR="007F65B2">
        <w:rPr>
          <w:rFonts w:ascii="標楷體" w:hAnsi="標楷體" w:hint="eastAsia"/>
          <w:b/>
          <w:bCs/>
        </w:rPr>
        <w:t>之</w:t>
      </w:r>
      <w:r w:rsidR="009E2019" w:rsidRPr="00B85303">
        <w:rPr>
          <w:rFonts w:ascii="標楷體" w:hAnsi="標楷體" w:hint="eastAsia"/>
          <w:b/>
          <w:bCs/>
        </w:rPr>
        <w:t>妥善率連續</w:t>
      </w:r>
      <w:r w:rsidR="006E5B94">
        <w:rPr>
          <w:rFonts w:ascii="標楷體" w:hAnsi="標楷體" w:hint="eastAsia"/>
          <w:b/>
          <w:bCs/>
        </w:rPr>
        <w:t>2</w:t>
      </w:r>
      <w:r w:rsidR="009E2019" w:rsidRPr="00B85303">
        <w:rPr>
          <w:rFonts w:ascii="標楷體" w:hAnsi="標楷體" w:hint="eastAsia"/>
          <w:b/>
          <w:bCs/>
        </w:rPr>
        <w:t>年</w:t>
      </w:r>
      <w:r w:rsidR="006A2CA9">
        <w:rPr>
          <w:rFonts w:ascii="標楷體" w:hAnsi="標楷體" w:hint="eastAsia"/>
          <w:b/>
          <w:bCs/>
        </w:rPr>
        <w:t>以上</w:t>
      </w:r>
      <w:r w:rsidR="009E2019" w:rsidRPr="00B85303">
        <w:rPr>
          <w:rFonts w:ascii="標楷體" w:hAnsi="標楷體" w:hint="eastAsia"/>
          <w:b/>
          <w:bCs/>
        </w:rPr>
        <w:t>未達標，</w:t>
      </w:r>
      <w:r w:rsidR="007F65B2">
        <w:rPr>
          <w:rFonts w:ascii="標楷體" w:hAnsi="標楷體" w:hint="eastAsia"/>
          <w:b/>
          <w:bCs/>
        </w:rPr>
        <w:t>海巡署已提出改善措施</w:t>
      </w:r>
    </w:p>
    <w:p w:rsidR="00C0122B" w:rsidRPr="00B85303" w:rsidRDefault="00235811" w:rsidP="002E25FF">
      <w:pPr>
        <w:pStyle w:val="21"/>
        <w:ind w:left="840" w:firstLine="560"/>
        <w:rPr>
          <w:rFonts w:ascii="標楷體" w:hAnsi="標楷體" w:hint="eastAsia"/>
        </w:rPr>
      </w:pPr>
      <w:r w:rsidRPr="00B85303">
        <w:rPr>
          <w:rFonts w:ascii="標楷體" w:hAnsi="標楷體" w:hint="eastAsia"/>
        </w:rPr>
        <w:t>檢視</w:t>
      </w:r>
      <w:r w:rsidR="00927C7E">
        <w:rPr>
          <w:rFonts w:ascii="標楷體" w:hAnsi="標楷體" w:hint="eastAsia"/>
        </w:rPr>
        <w:t>近年</w:t>
      </w:r>
      <w:r w:rsidR="006258B0" w:rsidRPr="00B85303">
        <w:rPr>
          <w:rFonts w:ascii="標楷體" w:hAnsi="標楷體" w:hint="eastAsia"/>
        </w:rPr>
        <w:t>海巡署</w:t>
      </w:r>
      <w:r w:rsidR="00AE4C5E" w:rsidRPr="00B85303">
        <w:rPr>
          <w:rFonts w:ascii="標楷體" w:hAnsi="標楷體" w:hint="eastAsia"/>
        </w:rPr>
        <w:t>艦船艇整體妥善率連續</w:t>
      </w:r>
      <w:r w:rsidR="006E5B94">
        <w:rPr>
          <w:rFonts w:ascii="標楷體" w:hAnsi="標楷體" w:hint="eastAsia"/>
        </w:rPr>
        <w:t>2</w:t>
      </w:r>
      <w:r w:rsidR="00AE4C5E" w:rsidRPr="00B85303">
        <w:rPr>
          <w:rFonts w:ascii="標楷體" w:hAnsi="標楷體" w:hint="eastAsia"/>
        </w:rPr>
        <w:t>年以上未達年度目標值情形(詳表</w:t>
      </w:r>
      <w:r w:rsidR="00851D2F" w:rsidRPr="00B85303">
        <w:rPr>
          <w:rFonts w:ascii="標楷體" w:hAnsi="標楷體" w:hint="eastAsia"/>
        </w:rPr>
        <w:t>2</w:t>
      </w:r>
      <w:r w:rsidR="00AE4C5E" w:rsidRPr="00B85303">
        <w:rPr>
          <w:rFonts w:ascii="標楷體" w:hAnsi="標楷體" w:hint="eastAsia"/>
        </w:rPr>
        <w:t>)，</w:t>
      </w:r>
      <w:r w:rsidR="007455E8" w:rsidRPr="00B85303">
        <w:rPr>
          <w:rFonts w:ascii="標楷體" w:hAnsi="標楷體" w:hint="eastAsia"/>
        </w:rPr>
        <w:t>除第十海巡隊及直屬船隊</w:t>
      </w:r>
      <w:r w:rsidR="0089110D">
        <w:rPr>
          <w:rFonts w:ascii="標楷體" w:hAnsi="標楷體" w:hint="eastAsia"/>
        </w:rPr>
        <w:t>有</w:t>
      </w:r>
      <w:r w:rsidR="00846FD8">
        <w:rPr>
          <w:rFonts w:ascii="標楷體" w:hAnsi="標楷體" w:hint="eastAsia"/>
        </w:rPr>
        <w:t>2</w:t>
      </w:r>
      <w:r w:rsidR="007455E8" w:rsidRPr="00B85303">
        <w:rPr>
          <w:rFonts w:ascii="標楷體" w:hAnsi="標楷體" w:hint="eastAsia"/>
        </w:rPr>
        <w:t>艘外，餘至多</w:t>
      </w:r>
      <w:r w:rsidR="00846FD8">
        <w:rPr>
          <w:rFonts w:ascii="標楷體" w:hAnsi="標楷體" w:hint="eastAsia"/>
        </w:rPr>
        <w:t>1</w:t>
      </w:r>
      <w:r w:rsidR="007455E8" w:rsidRPr="00B85303">
        <w:rPr>
          <w:rFonts w:ascii="標楷體" w:hAnsi="標楷體" w:hint="eastAsia"/>
        </w:rPr>
        <w:t>艘</w:t>
      </w:r>
      <w:r w:rsidR="00911267" w:rsidRPr="00B85303">
        <w:rPr>
          <w:rFonts w:ascii="標楷體" w:hAnsi="標楷體" w:hint="eastAsia"/>
        </w:rPr>
        <w:t>，</w:t>
      </w:r>
      <w:r w:rsidR="006E5B94">
        <w:rPr>
          <w:rFonts w:ascii="標楷體" w:hAnsi="標楷體" w:hint="eastAsia"/>
        </w:rPr>
        <w:t>總計</w:t>
      </w:r>
      <w:r w:rsidR="00911267" w:rsidRPr="00B85303">
        <w:rPr>
          <w:rFonts w:ascii="標楷體" w:hAnsi="標楷體" w:hint="eastAsia"/>
        </w:rPr>
        <w:t>111至113年度各有10艘、10艘及6艘，情況似有改善，然</w:t>
      </w:r>
      <w:r w:rsidR="00927C7E">
        <w:rPr>
          <w:rFonts w:ascii="標楷體" w:hAnsi="標楷體" w:hint="eastAsia"/>
        </w:rPr>
        <w:t>第一、四、十海巡隊</w:t>
      </w:r>
      <w:r w:rsidR="006E5B94">
        <w:rPr>
          <w:rFonts w:ascii="標楷體" w:hAnsi="標楷體" w:hint="eastAsia"/>
        </w:rPr>
        <w:t>、</w:t>
      </w:r>
      <w:r w:rsidR="00927C7E">
        <w:rPr>
          <w:rFonts w:ascii="標楷體" w:hAnsi="標楷體" w:hint="eastAsia"/>
        </w:rPr>
        <w:t>北</w:t>
      </w:r>
      <w:r w:rsidR="006E5B94">
        <w:rPr>
          <w:rFonts w:ascii="標楷體" w:hAnsi="標楷體" w:hint="eastAsia"/>
        </w:rPr>
        <w:t>部地</w:t>
      </w:r>
      <w:r w:rsidR="00927C7E">
        <w:rPr>
          <w:rFonts w:ascii="標楷體" w:hAnsi="標楷體" w:hint="eastAsia"/>
        </w:rPr>
        <w:t>區機動海巡隊</w:t>
      </w:r>
      <w:r w:rsidR="006E5B94">
        <w:rPr>
          <w:rFonts w:ascii="標楷體" w:hAnsi="標楷體" w:hint="eastAsia"/>
        </w:rPr>
        <w:t>及直屬船隊</w:t>
      </w:r>
      <w:r w:rsidR="00927C7E">
        <w:rPr>
          <w:rFonts w:ascii="標楷體" w:hAnsi="標楷體" w:hint="eastAsia"/>
        </w:rPr>
        <w:t>各有</w:t>
      </w:r>
      <w:r w:rsidR="00846FD8">
        <w:rPr>
          <w:rFonts w:ascii="標楷體" w:hAnsi="標楷體" w:hint="eastAsia"/>
        </w:rPr>
        <w:t>1</w:t>
      </w:r>
      <w:r w:rsidR="00927C7E">
        <w:rPr>
          <w:rFonts w:ascii="標楷體" w:hAnsi="標楷體" w:hint="eastAsia"/>
        </w:rPr>
        <w:t>艘連續</w:t>
      </w:r>
      <w:r w:rsidR="006E5B94">
        <w:rPr>
          <w:rFonts w:ascii="標楷體" w:hAnsi="標楷體" w:hint="eastAsia"/>
        </w:rPr>
        <w:t>3</w:t>
      </w:r>
      <w:r w:rsidR="00927C7E">
        <w:rPr>
          <w:rFonts w:ascii="標楷體" w:hAnsi="標楷體" w:hint="eastAsia"/>
        </w:rPr>
        <w:t>年度未達標</w:t>
      </w:r>
      <w:r w:rsidR="00911267" w:rsidRPr="00B85303">
        <w:rPr>
          <w:rFonts w:ascii="標楷體" w:hAnsi="標楷體" w:hint="eastAsia"/>
        </w:rPr>
        <w:t>。</w:t>
      </w:r>
      <w:r w:rsidR="001809F1" w:rsidRPr="00B85303">
        <w:rPr>
          <w:rFonts w:ascii="標楷體" w:hAnsi="標楷體" w:hint="eastAsia"/>
        </w:rPr>
        <w:t>洽據海巡署說明略以，未達年度目標值係因適逢大修特檢週期、重要裝備修期偏長、船艦老舊維修不易及偶發故障降低妥善等，</w:t>
      </w:r>
      <w:r w:rsidR="00994A9D" w:rsidRPr="00B85303">
        <w:rPr>
          <w:rFonts w:ascii="標楷體" w:hAnsi="標楷體" w:hint="eastAsia"/>
        </w:rPr>
        <w:t>改善措施包括執行「海域巡護整備計畫」及規劃於116年前完成現階段老舊艦船艇報廢計畫等(詳表</w:t>
      </w:r>
      <w:r w:rsidR="00851D2F" w:rsidRPr="00B85303">
        <w:rPr>
          <w:rFonts w:ascii="標楷體" w:hAnsi="標楷體" w:hint="eastAsia"/>
        </w:rPr>
        <w:t>3</w:t>
      </w:r>
      <w:r w:rsidR="00994A9D" w:rsidRPr="00B85303">
        <w:rPr>
          <w:rFonts w:ascii="標楷體" w:hAnsi="標楷體" w:hint="eastAsia"/>
        </w:rPr>
        <w:t>)</w:t>
      </w:r>
      <w:r w:rsidR="001809F1" w:rsidRPr="00B85303">
        <w:rPr>
          <w:rFonts w:ascii="標楷體" w:hAnsi="標楷體" w:hint="eastAsia"/>
        </w:rPr>
        <w:t>。</w:t>
      </w:r>
    </w:p>
    <w:p w:rsidR="00D37BCA" w:rsidRPr="00B85303" w:rsidRDefault="00D37BCA" w:rsidP="00B63984">
      <w:pPr>
        <w:spacing w:line="440" w:lineRule="exact"/>
        <w:ind w:leftChars="0" w:left="841" w:hangingChars="300" w:hanging="841"/>
        <w:rPr>
          <w:rFonts w:ascii="標楷體" w:hAnsi="標楷體"/>
          <w:b/>
          <w:bCs/>
        </w:rPr>
      </w:pPr>
      <w:r w:rsidRPr="00B85303">
        <w:rPr>
          <w:rFonts w:ascii="標楷體" w:hAnsi="標楷體" w:hint="eastAsia"/>
          <w:b/>
          <w:bCs/>
        </w:rPr>
        <w:t>表</w:t>
      </w:r>
      <w:r w:rsidR="009A4A50" w:rsidRPr="00B85303">
        <w:rPr>
          <w:rFonts w:ascii="標楷體" w:hAnsi="標楷體" w:hint="eastAsia"/>
          <w:b/>
          <w:bCs/>
        </w:rPr>
        <w:t>2</w:t>
      </w:r>
      <w:r w:rsidRPr="00B85303">
        <w:rPr>
          <w:rFonts w:ascii="標楷體" w:hAnsi="標楷體"/>
          <w:b/>
          <w:bCs/>
        </w:rPr>
        <w:t xml:space="preserve">  </w:t>
      </w:r>
      <w:r w:rsidR="00A2654D">
        <w:rPr>
          <w:rFonts w:ascii="標楷體" w:hAnsi="標楷體" w:hint="eastAsia"/>
          <w:b/>
          <w:bCs/>
        </w:rPr>
        <w:t>近年</w:t>
      </w:r>
      <w:r w:rsidRPr="00B85303">
        <w:rPr>
          <w:rFonts w:ascii="標楷體" w:hAnsi="標楷體" w:hint="eastAsia"/>
          <w:b/>
          <w:bCs/>
        </w:rPr>
        <w:t>海巡署</w:t>
      </w:r>
      <w:r w:rsidRPr="00B85303">
        <w:rPr>
          <w:rFonts w:ascii="標楷體" w:hAnsi="標楷體"/>
          <w:b/>
          <w:bCs/>
        </w:rPr>
        <w:t>艦船艇整體妥善率連續</w:t>
      </w:r>
      <w:r w:rsidR="00456F3D">
        <w:rPr>
          <w:rFonts w:ascii="標楷體" w:hAnsi="標楷體" w:hint="eastAsia"/>
          <w:b/>
          <w:bCs/>
        </w:rPr>
        <w:t>2</w:t>
      </w:r>
      <w:r w:rsidRPr="00B85303">
        <w:rPr>
          <w:rFonts w:ascii="標楷體" w:hAnsi="標楷體"/>
          <w:b/>
          <w:bCs/>
        </w:rPr>
        <w:t>年以上未達年度目標值（妥善率低於67%）統計表</w:t>
      </w:r>
      <w:r w:rsidR="00AE4C5E" w:rsidRPr="00B85303">
        <w:rPr>
          <w:rFonts w:ascii="標楷體" w:hAnsi="標楷體" w:hint="eastAsia"/>
          <w:b/>
          <w:bCs/>
        </w:rPr>
        <w:t xml:space="preserve"> </w:t>
      </w:r>
      <w:r w:rsidR="00AE4C5E" w:rsidRPr="00B85303">
        <w:rPr>
          <w:rFonts w:ascii="標楷體" w:hAnsi="標楷體"/>
          <w:b/>
          <w:bCs/>
        </w:rPr>
        <w:t xml:space="preserve">                      </w:t>
      </w:r>
      <w:r w:rsidR="00B63984" w:rsidRPr="00B85303">
        <w:rPr>
          <w:rFonts w:ascii="標楷體" w:hAnsi="標楷體"/>
          <w:b/>
          <w:bCs/>
        </w:rPr>
        <w:t xml:space="preserve">  </w:t>
      </w:r>
      <w:r w:rsidRPr="00B85303">
        <w:rPr>
          <w:rFonts w:ascii="標楷體" w:hAnsi="標楷體"/>
          <w:sz w:val="24"/>
          <w:szCs w:val="24"/>
        </w:rPr>
        <w:t>單位：艘；</w:t>
      </w:r>
      <w:r w:rsidR="00AE4C5E" w:rsidRPr="00B85303">
        <w:rPr>
          <w:rFonts w:ascii="標楷體" w:hAnsi="標楷體" w:hint="eastAsia"/>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1843"/>
        <w:gridCol w:w="1701"/>
        <w:gridCol w:w="1653"/>
        <w:gridCol w:w="1654"/>
        <w:gridCol w:w="1654"/>
      </w:tblGrid>
      <w:tr w:rsidR="00D37BCA" w:rsidRPr="00B85303" w:rsidTr="00D37BCA">
        <w:trPr>
          <w:trHeight w:hRule="exact" w:val="340"/>
          <w:tblHeader/>
        </w:trPr>
        <w:tc>
          <w:tcPr>
            <w:tcW w:w="1843" w:type="dxa"/>
            <w:vAlign w:val="center"/>
          </w:tcPr>
          <w:p w:rsidR="00D37BCA" w:rsidRPr="00B85303" w:rsidRDefault="00D37BCA" w:rsidP="007455E8">
            <w:pPr>
              <w:pStyle w:val="142"/>
              <w:jc w:val="center"/>
              <w:rPr>
                <w:rFonts w:ascii="標楷體" w:hAnsi="標楷體"/>
              </w:rPr>
            </w:pPr>
            <w:r w:rsidRPr="00B85303">
              <w:rPr>
                <w:rFonts w:ascii="標楷體" w:hAnsi="標楷體"/>
              </w:rPr>
              <w:t>海巡隊名稱</w:t>
            </w:r>
          </w:p>
        </w:tc>
        <w:tc>
          <w:tcPr>
            <w:tcW w:w="1701" w:type="dxa"/>
            <w:vAlign w:val="center"/>
          </w:tcPr>
          <w:p w:rsidR="00D37BCA" w:rsidRPr="00B85303" w:rsidRDefault="00D37BCA" w:rsidP="007455E8">
            <w:pPr>
              <w:pStyle w:val="142"/>
              <w:jc w:val="center"/>
              <w:rPr>
                <w:rFonts w:ascii="標楷體" w:hAnsi="標楷體"/>
              </w:rPr>
            </w:pPr>
            <w:r w:rsidRPr="00B85303">
              <w:rPr>
                <w:rFonts w:ascii="標楷體" w:hAnsi="標楷體"/>
              </w:rPr>
              <w:t>艦船艇名稱</w:t>
            </w:r>
          </w:p>
        </w:tc>
        <w:tc>
          <w:tcPr>
            <w:tcW w:w="1653" w:type="dxa"/>
            <w:vAlign w:val="center"/>
          </w:tcPr>
          <w:p w:rsidR="00D37BCA" w:rsidRPr="00B85303" w:rsidRDefault="00D37BCA" w:rsidP="007455E8">
            <w:pPr>
              <w:pStyle w:val="142"/>
              <w:jc w:val="center"/>
              <w:rPr>
                <w:rFonts w:ascii="標楷體" w:hAnsi="標楷體"/>
              </w:rPr>
            </w:pPr>
            <w:r w:rsidRPr="00B85303">
              <w:rPr>
                <w:rFonts w:ascii="標楷體" w:hAnsi="標楷體"/>
              </w:rPr>
              <w:t>111年度</w:t>
            </w:r>
          </w:p>
        </w:tc>
        <w:tc>
          <w:tcPr>
            <w:tcW w:w="1654" w:type="dxa"/>
            <w:vAlign w:val="center"/>
          </w:tcPr>
          <w:p w:rsidR="00D37BCA" w:rsidRPr="00B85303" w:rsidRDefault="00D37BCA" w:rsidP="007455E8">
            <w:pPr>
              <w:pStyle w:val="142"/>
              <w:jc w:val="center"/>
              <w:rPr>
                <w:rFonts w:ascii="標楷體" w:hAnsi="標楷體"/>
              </w:rPr>
            </w:pPr>
            <w:r w:rsidRPr="00B85303">
              <w:rPr>
                <w:rFonts w:ascii="標楷體" w:hAnsi="標楷體"/>
              </w:rPr>
              <w:t>112年度</w:t>
            </w:r>
          </w:p>
        </w:tc>
        <w:tc>
          <w:tcPr>
            <w:tcW w:w="1654" w:type="dxa"/>
            <w:vAlign w:val="center"/>
          </w:tcPr>
          <w:p w:rsidR="00D37BCA" w:rsidRPr="00B85303" w:rsidRDefault="00D37BCA" w:rsidP="007455E8">
            <w:pPr>
              <w:pStyle w:val="142"/>
              <w:jc w:val="center"/>
              <w:rPr>
                <w:rFonts w:ascii="標楷體" w:hAnsi="標楷體"/>
              </w:rPr>
            </w:pPr>
            <w:r w:rsidRPr="00B85303">
              <w:rPr>
                <w:rFonts w:ascii="標楷體" w:hAnsi="標楷體"/>
              </w:rPr>
              <w:t>113年度</w:t>
            </w:r>
          </w:p>
        </w:tc>
      </w:tr>
      <w:tr w:rsidR="00D37BCA" w:rsidRPr="00B85303" w:rsidTr="00D37BCA">
        <w:trPr>
          <w:trHeight w:hRule="exact" w:val="340"/>
        </w:trPr>
        <w:tc>
          <w:tcPr>
            <w:tcW w:w="1843" w:type="dxa"/>
            <w:vMerge w:val="restart"/>
            <w:vAlign w:val="center"/>
          </w:tcPr>
          <w:p w:rsidR="00D37BCA" w:rsidRPr="004E39BA" w:rsidRDefault="00D37BCA" w:rsidP="00D37BCA">
            <w:pPr>
              <w:pStyle w:val="142"/>
              <w:rPr>
                <w:rFonts w:ascii="標楷體" w:hAnsi="標楷體"/>
                <w:b/>
                <w:bCs/>
              </w:rPr>
            </w:pPr>
            <w:r w:rsidRPr="004E39BA">
              <w:rPr>
                <w:rFonts w:ascii="標楷體" w:hAnsi="標楷體"/>
                <w:b/>
                <w:bCs/>
              </w:rPr>
              <w:t>第一海巡隊</w:t>
            </w: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10063</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48.77</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34.25</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51.09</w:t>
            </w:r>
          </w:p>
        </w:tc>
      </w:tr>
      <w:tr w:rsidR="00D37BCA" w:rsidRPr="00B85303" w:rsidTr="00D37BCA">
        <w:trPr>
          <w:trHeight w:hRule="exact" w:val="340"/>
        </w:trPr>
        <w:tc>
          <w:tcPr>
            <w:tcW w:w="1843" w:type="dxa"/>
            <w:vMerge/>
            <w:vAlign w:val="center"/>
          </w:tcPr>
          <w:p w:rsidR="00D37BCA" w:rsidRPr="004E39BA" w:rsidRDefault="00D37BCA" w:rsidP="00D37BCA">
            <w:pPr>
              <w:pStyle w:val="142"/>
              <w:rPr>
                <w:rFonts w:ascii="標楷體" w:hAnsi="標楷體"/>
                <w:b/>
                <w:bCs/>
              </w:rPr>
            </w:pPr>
          </w:p>
        </w:tc>
        <w:tc>
          <w:tcPr>
            <w:tcW w:w="1701" w:type="dxa"/>
            <w:vAlign w:val="center"/>
          </w:tcPr>
          <w:p w:rsidR="00D37BCA" w:rsidRPr="004E39BA" w:rsidRDefault="0089110D" w:rsidP="0089110D">
            <w:pPr>
              <w:pStyle w:val="142"/>
              <w:jc w:val="center"/>
              <w:rPr>
                <w:rFonts w:ascii="標楷體" w:hAnsi="標楷體"/>
                <w:b/>
                <w:bCs/>
              </w:rPr>
            </w:pPr>
            <w:r w:rsidRPr="004E39BA">
              <w:rPr>
                <w:rFonts w:ascii="標楷體" w:hAnsi="標楷體"/>
                <w:b/>
                <w:bCs/>
              </w:rPr>
              <w:t>小計</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第三海巡隊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10060</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45.75</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66.3</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4E39BA" w:rsidRDefault="00D37BCA" w:rsidP="00D37BCA">
            <w:pPr>
              <w:pStyle w:val="142"/>
              <w:rPr>
                <w:rFonts w:ascii="標楷體" w:hAnsi="標楷體"/>
                <w:b/>
                <w:bCs/>
              </w:rPr>
            </w:pPr>
            <w:r w:rsidRPr="004E39BA">
              <w:rPr>
                <w:rFonts w:ascii="標楷體" w:hAnsi="標楷體"/>
                <w:b/>
                <w:bCs/>
              </w:rPr>
              <w:t>第四海巡隊</w:t>
            </w: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10059</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39.45</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65.21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61.2</w:t>
            </w:r>
          </w:p>
        </w:tc>
      </w:tr>
      <w:tr w:rsidR="00D37BCA" w:rsidRPr="00B85303" w:rsidTr="00D37BCA">
        <w:trPr>
          <w:trHeight w:hRule="exact" w:val="340"/>
        </w:trPr>
        <w:tc>
          <w:tcPr>
            <w:tcW w:w="1843" w:type="dxa"/>
            <w:vMerge/>
            <w:vAlign w:val="center"/>
          </w:tcPr>
          <w:p w:rsidR="00D37BCA" w:rsidRPr="004E39BA" w:rsidRDefault="00D37BCA" w:rsidP="00D37BCA">
            <w:pPr>
              <w:pStyle w:val="142"/>
              <w:rPr>
                <w:rFonts w:ascii="標楷體" w:hAnsi="標楷體"/>
                <w:b/>
                <w:bCs/>
              </w:rPr>
            </w:pPr>
          </w:p>
        </w:tc>
        <w:tc>
          <w:tcPr>
            <w:tcW w:w="1701" w:type="dxa"/>
            <w:vAlign w:val="center"/>
          </w:tcPr>
          <w:p w:rsidR="00D37BCA" w:rsidRPr="004E39BA" w:rsidRDefault="0089110D" w:rsidP="0089110D">
            <w:pPr>
              <w:pStyle w:val="142"/>
              <w:jc w:val="center"/>
              <w:rPr>
                <w:rFonts w:ascii="標楷體" w:hAnsi="標楷體"/>
                <w:b/>
                <w:bCs/>
              </w:rPr>
            </w:pPr>
            <w:r w:rsidRPr="004E39BA">
              <w:rPr>
                <w:rFonts w:ascii="標楷體" w:hAnsi="標楷體"/>
                <w:b/>
                <w:bCs/>
              </w:rPr>
              <w:t>小計</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第八海巡隊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10066</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47.95</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56.99</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第九海巡隊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3552</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54.52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38.36</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b/>
                <w:bCs/>
              </w:rPr>
            </w:pPr>
            <w:r w:rsidRPr="00B85303">
              <w:rPr>
                <w:rFonts w:ascii="標楷體" w:hAnsi="標楷體"/>
                <w:b/>
                <w:bCs/>
              </w:rPr>
              <w:t>第十海巡隊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3582</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59.73</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51.23</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10037</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28.77</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64.11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58.2</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r>
      <w:tr w:rsidR="00D37BCA" w:rsidRPr="00B85303" w:rsidTr="00D37BCA">
        <w:trPr>
          <w:trHeight w:hRule="exact" w:val="340"/>
        </w:trPr>
        <w:tc>
          <w:tcPr>
            <w:tcW w:w="1843" w:type="dxa"/>
            <w:vMerge w:val="restart"/>
            <w:vAlign w:val="center"/>
          </w:tcPr>
          <w:p w:rsidR="00D37BCA" w:rsidRPr="004E39BA" w:rsidRDefault="00D37BCA" w:rsidP="00D37BCA">
            <w:pPr>
              <w:pStyle w:val="142"/>
              <w:rPr>
                <w:rFonts w:ascii="標楷體" w:hAnsi="標楷體"/>
                <w:b/>
                <w:bCs/>
              </w:rPr>
            </w:pPr>
            <w:r w:rsidRPr="004E39BA">
              <w:rPr>
                <w:rFonts w:ascii="標楷體" w:hAnsi="標楷體"/>
                <w:b/>
                <w:bCs/>
              </w:rPr>
              <w:t>北部地區機動海巡隊</w:t>
            </w: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新北艦</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31.78</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63.84</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0</w:t>
            </w:r>
          </w:p>
        </w:tc>
      </w:tr>
      <w:tr w:rsidR="00D37BCA" w:rsidRPr="00B85303" w:rsidTr="00D37BCA">
        <w:trPr>
          <w:trHeight w:hRule="exact" w:val="340"/>
        </w:trPr>
        <w:tc>
          <w:tcPr>
            <w:tcW w:w="1843" w:type="dxa"/>
            <w:vMerge/>
            <w:vAlign w:val="center"/>
          </w:tcPr>
          <w:p w:rsidR="00D37BCA" w:rsidRPr="004E39BA" w:rsidRDefault="00D37BCA" w:rsidP="00D37BCA">
            <w:pPr>
              <w:pStyle w:val="142"/>
              <w:rPr>
                <w:rFonts w:ascii="標楷體" w:hAnsi="標楷體"/>
                <w:b/>
                <w:bCs/>
              </w:rPr>
            </w:pPr>
          </w:p>
        </w:tc>
        <w:tc>
          <w:tcPr>
            <w:tcW w:w="1701" w:type="dxa"/>
            <w:vAlign w:val="center"/>
          </w:tcPr>
          <w:p w:rsidR="00D37BCA" w:rsidRPr="004E39BA" w:rsidRDefault="0089110D" w:rsidP="0089110D">
            <w:pPr>
              <w:pStyle w:val="142"/>
              <w:jc w:val="center"/>
              <w:rPr>
                <w:rFonts w:ascii="標楷體" w:hAnsi="標楷體"/>
                <w:b/>
                <w:bCs/>
              </w:rPr>
            </w:pPr>
            <w:r w:rsidRPr="004E39BA">
              <w:rPr>
                <w:rFonts w:ascii="標楷體" w:hAnsi="標楷體"/>
                <w:b/>
                <w:bCs/>
              </w:rPr>
              <w:t>小計</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1</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rPr>
            </w:pPr>
            <w:r w:rsidRPr="00B85303">
              <w:rPr>
                <w:rFonts w:ascii="標楷體" w:hAnsi="標楷體"/>
              </w:rPr>
              <w:t>東部地區機動海巡隊</w:t>
            </w:r>
          </w:p>
        </w:tc>
        <w:tc>
          <w:tcPr>
            <w:tcW w:w="1701" w:type="dxa"/>
            <w:vAlign w:val="center"/>
          </w:tcPr>
          <w:p w:rsidR="00D37BCA" w:rsidRPr="00B85303" w:rsidRDefault="00D37BCA" w:rsidP="0089110D">
            <w:pPr>
              <w:pStyle w:val="142"/>
              <w:jc w:val="center"/>
              <w:rPr>
                <w:rFonts w:ascii="標楷體" w:hAnsi="標楷體"/>
              </w:rPr>
            </w:pPr>
            <w:r w:rsidRPr="00B85303">
              <w:rPr>
                <w:rFonts w:ascii="標楷體" w:hAnsi="標楷體"/>
              </w:rPr>
              <w:t>南投艦</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33.15</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39.45</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210D2E" w:rsidP="00D37BCA">
            <w:pPr>
              <w:pStyle w:val="142"/>
              <w:jc w:val="right"/>
              <w:rPr>
                <w:rFonts w:ascii="標楷體" w:hAnsi="標楷體"/>
              </w:rPr>
            </w:pPr>
            <w:r>
              <w:rPr>
                <w:rFonts w:ascii="標楷體" w:hAnsi="標楷體" w:hint="eastAsia"/>
              </w:rPr>
              <w:t>-</w:t>
            </w:r>
          </w:p>
        </w:tc>
      </w:tr>
      <w:tr w:rsidR="00D37BCA" w:rsidRPr="00B85303" w:rsidTr="00D37BCA">
        <w:trPr>
          <w:trHeight w:hRule="exact" w:val="340"/>
        </w:trPr>
        <w:tc>
          <w:tcPr>
            <w:tcW w:w="1843" w:type="dxa"/>
            <w:vMerge w:val="restart"/>
            <w:vAlign w:val="center"/>
          </w:tcPr>
          <w:p w:rsidR="00D37BCA" w:rsidRPr="00B85303" w:rsidRDefault="00D37BCA" w:rsidP="00D37BCA">
            <w:pPr>
              <w:pStyle w:val="142"/>
              <w:rPr>
                <w:rFonts w:ascii="標楷體" w:hAnsi="標楷體"/>
                <w:b/>
                <w:bCs/>
              </w:rPr>
            </w:pPr>
            <w:r w:rsidRPr="00B85303">
              <w:rPr>
                <w:rFonts w:ascii="標楷體" w:hAnsi="標楷體"/>
                <w:b/>
                <w:bCs/>
              </w:rPr>
              <w:t>直屬船隊</w:t>
            </w:r>
          </w:p>
        </w:tc>
        <w:tc>
          <w:tcPr>
            <w:tcW w:w="1701" w:type="dxa"/>
            <w:shd w:val="clear" w:color="auto" w:fill="auto"/>
            <w:vAlign w:val="center"/>
          </w:tcPr>
          <w:p w:rsidR="00D37BCA" w:rsidRPr="00B85303" w:rsidRDefault="00D37BCA" w:rsidP="0089110D">
            <w:pPr>
              <w:pStyle w:val="142"/>
              <w:jc w:val="center"/>
              <w:rPr>
                <w:rFonts w:ascii="標楷體" w:hAnsi="標楷體"/>
              </w:rPr>
            </w:pPr>
            <w:r w:rsidRPr="00B85303">
              <w:rPr>
                <w:rFonts w:ascii="標楷體" w:hAnsi="標楷體"/>
              </w:rPr>
              <w:t>巡護八號</w:t>
            </w:r>
          </w:p>
        </w:tc>
        <w:tc>
          <w:tcPr>
            <w:tcW w:w="1653" w:type="dxa"/>
            <w:shd w:val="clear" w:color="auto" w:fill="auto"/>
            <w:vAlign w:val="center"/>
          </w:tcPr>
          <w:p w:rsidR="00D37BCA" w:rsidRPr="00B85303" w:rsidRDefault="00210D2E" w:rsidP="00D37BCA">
            <w:pPr>
              <w:pStyle w:val="142"/>
              <w:jc w:val="right"/>
              <w:rPr>
                <w:rFonts w:ascii="標楷體" w:hAnsi="標楷體"/>
              </w:rPr>
            </w:pPr>
            <w:r>
              <w:rPr>
                <w:rFonts w:ascii="標楷體" w:hAnsi="標楷體" w:hint="eastAsia"/>
              </w:rPr>
              <w:t>-</w:t>
            </w:r>
          </w:p>
        </w:tc>
        <w:tc>
          <w:tcPr>
            <w:tcW w:w="1654" w:type="dxa"/>
            <w:shd w:val="clear" w:color="auto" w:fill="auto"/>
            <w:vAlign w:val="center"/>
          </w:tcPr>
          <w:p w:rsidR="00D37BCA" w:rsidRPr="00B85303" w:rsidRDefault="00D37BCA" w:rsidP="00D37BCA">
            <w:pPr>
              <w:pStyle w:val="142"/>
              <w:jc w:val="right"/>
              <w:rPr>
                <w:rFonts w:ascii="標楷體" w:hAnsi="標楷體"/>
              </w:rPr>
            </w:pPr>
            <w:r w:rsidRPr="00B85303">
              <w:rPr>
                <w:rFonts w:ascii="標楷體" w:hAnsi="標楷體"/>
              </w:rPr>
              <w:t>51.51</w:t>
            </w:r>
          </w:p>
        </w:tc>
        <w:tc>
          <w:tcPr>
            <w:tcW w:w="1654" w:type="dxa"/>
            <w:shd w:val="clear" w:color="auto" w:fill="auto"/>
            <w:vAlign w:val="center"/>
          </w:tcPr>
          <w:p w:rsidR="00D37BCA" w:rsidRPr="00B85303" w:rsidRDefault="00D37BCA" w:rsidP="00D37BCA">
            <w:pPr>
              <w:pStyle w:val="142"/>
              <w:jc w:val="right"/>
              <w:rPr>
                <w:rFonts w:ascii="標楷體" w:hAnsi="標楷體"/>
              </w:rPr>
            </w:pPr>
            <w:r w:rsidRPr="00B85303">
              <w:rPr>
                <w:rFonts w:ascii="標楷體" w:hAnsi="標楷體"/>
              </w:rPr>
              <w:t>33.88</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4E39BA" w:rsidRDefault="00D37BCA" w:rsidP="0089110D">
            <w:pPr>
              <w:pStyle w:val="142"/>
              <w:jc w:val="center"/>
              <w:rPr>
                <w:rFonts w:ascii="標楷體" w:hAnsi="標楷體"/>
                <w:b/>
                <w:bCs/>
              </w:rPr>
            </w:pPr>
            <w:r w:rsidRPr="004E39BA">
              <w:rPr>
                <w:rFonts w:ascii="標楷體" w:hAnsi="標楷體"/>
                <w:b/>
                <w:bCs/>
              </w:rPr>
              <w:t>巡護九號</w:t>
            </w:r>
          </w:p>
        </w:tc>
        <w:tc>
          <w:tcPr>
            <w:tcW w:w="1653"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39.73</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52.88</w:t>
            </w:r>
          </w:p>
        </w:tc>
        <w:tc>
          <w:tcPr>
            <w:tcW w:w="1654" w:type="dxa"/>
            <w:vAlign w:val="center"/>
          </w:tcPr>
          <w:p w:rsidR="00D37BCA" w:rsidRPr="004E39BA" w:rsidRDefault="00D37BCA" w:rsidP="00D37BCA">
            <w:pPr>
              <w:pStyle w:val="142"/>
              <w:jc w:val="right"/>
              <w:rPr>
                <w:rFonts w:ascii="標楷體" w:hAnsi="標楷體"/>
                <w:b/>
                <w:bCs/>
              </w:rPr>
            </w:pPr>
            <w:r w:rsidRPr="004E39BA">
              <w:rPr>
                <w:rFonts w:ascii="標楷體" w:hAnsi="標楷體"/>
                <w:b/>
                <w:bCs/>
              </w:rPr>
              <w:t>59.02</w:t>
            </w:r>
          </w:p>
        </w:tc>
      </w:tr>
      <w:tr w:rsidR="00D37BCA" w:rsidRPr="00B85303" w:rsidTr="00D37BCA">
        <w:trPr>
          <w:trHeight w:hRule="exact" w:val="340"/>
        </w:trPr>
        <w:tc>
          <w:tcPr>
            <w:tcW w:w="1843" w:type="dxa"/>
            <w:vMerge/>
            <w:vAlign w:val="center"/>
          </w:tcPr>
          <w:p w:rsidR="00D37BCA" w:rsidRPr="00B85303" w:rsidRDefault="00D37BCA" w:rsidP="00D37BCA">
            <w:pPr>
              <w:pStyle w:val="142"/>
              <w:rPr>
                <w:rFonts w:ascii="標楷體" w:hAnsi="標楷體"/>
              </w:rPr>
            </w:pPr>
          </w:p>
        </w:tc>
        <w:tc>
          <w:tcPr>
            <w:tcW w:w="1701" w:type="dxa"/>
            <w:vAlign w:val="center"/>
          </w:tcPr>
          <w:p w:rsidR="00D37BCA" w:rsidRPr="00B85303" w:rsidRDefault="0089110D" w:rsidP="0089110D">
            <w:pPr>
              <w:pStyle w:val="142"/>
              <w:jc w:val="center"/>
              <w:rPr>
                <w:rFonts w:ascii="標楷體" w:hAnsi="標楷體"/>
              </w:rPr>
            </w:pPr>
            <w:r>
              <w:rPr>
                <w:rFonts w:ascii="標楷體" w:hAnsi="標楷體"/>
              </w:rPr>
              <w:t>小計</w:t>
            </w:r>
          </w:p>
        </w:tc>
        <w:tc>
          <w:tcPr>
            <w:tcW w:w="1653" w:type="dxa"/>
            <w:vAlign w:val="center"/>
          </w:tcPr>
          <w:p w:rsidR="00D37BCA" w:rsidRPr="00B85303" w:rsidRDefault="00D37BCA" w:rsidP="00D37BCA">
            <w:pPr>
              <w:pStyle w:val="142"/>
              <w:jc w:val="right"/>
              <w:rPr>
                <w:rFonts w:ascii="標楷體" w:hAnsi="標楷體"/>
              </w:rPr>
            </w:pPr>
            <w:r w:rsidRPr="00B85303">
              <w:rPr>
                <w:rFonts w:ascii="標楷體" w:hAnsi="標楷體"/>
              </w:rPr>
              <w:t>1</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c>
          <w:tcPr>
            <w:tcW w:w="1654" w:type="dxa"/>
            <w:vAlign w:val="center"/>
          </w:tcPr>
          <w:p w:rsidR="00D37BCA" w:rsidRPr="00B85303" w:rsidRDefault="00D37BCA" w:rsidP="00D37BCA">
            <w:pPr>
              <w:pStyle w:val="142"/>
              <w:jc w:val="right"/>
              <w:rPr>
                <w:rFonts w:ascii="標楷體" w:hAnsi="標楷體"/>
              </w:rPr>
            </w:pPr>
            <w:r w:rsidRPr="00B85303">
              <w:rPr>
                <w:rFonts w:ascii="標楷體" w:hAnsi="標楷體"/>
              </w:rPr>
              <w:t>2</w:t>
            </w:r>
          </w:p>
        </w:tc>
      </w:tr>
      <w:tr w:rsidR="0089110D" w:rsidRPr="00B85303" w:rsidTr="00125E30">
        <w:trPr>
          <w:trHeight w:hRule="exact" w:val="340"/>
        </w:trPr>
        <w:tc>
          <w:tcPr>
            <w:tcW w:w="3544" w:type="dxa"/>
            <w:gridSpan w:val="2"/>
            <w:vAlign w:val="center"/>
          </w:tcPr>
          <w:p w:rsidR="0089110D" w:rsidRPr="004E39BA" w:rsidRDefault="0089110D" w:rsidP="0089110D">
            <w:pPr>
              <w:pStyle w:val="142"/>
              <w:jc w:val="center"/>
              <w:rPr>
                <w:rFonts w:ascii="標楷體" w:hAnsi="標楷體"/>
                <w:b/>
                <w:bCs/>
              </w:rPr>
            </w:pPr>
            <w:r w:rsidRPr="004E39BA">
              <w:rPr>
                <w:rFonts w:ascii="標楷體" w:hAnsi="標楷體" w:cs="新細明體" w:hint="eastAsia"/>
                <w:b/>
                <w:bCs/>
              </w:rPr>
              <w:t>合計</w:t>
            </w:r>
          </w:p>
        </w:tc>
        <w:tc>
          <w:tcPr>
            <w:tcW w:w="1653" w:type="dxa"/>
            <w:vAlign w:val="center"/>
          </w:tcPr>
          <w:p w:rsidR="0089110D" w:rsidRPr="004E39BA" w:rsidRDefault="0089110D" w:rsidP="00D37BCA">
            <w:pPr>
              <w:pStyle w:val="142"/>
              <w:jc w:val="right"/>
              <w:rPr>
                <w:rFonts w:ascii="標楷體" w:hAnsi="標楷體"/>
                <w:b/>
                <w:bCs/>
              </w:rPr>
            </w:pPr>
            <w:r w:rsidRPr="004E39BA">
              <w:rPr>
                <w:rFonts w:ascii="標楷體" w:hAnsi="標楷體" w:hint="eastAsia"/>
                <w:b/>
                <w:bCs/>
              </w:rPr>
              <w:t>10</w:t>
            </w:r>
          </w:p>
        </w:tc>
        <w:tc>
          <w:tcPr>
            <w:tcW w:w="1654" w:type="dxa"/>
            <w:vAlign w:val="center"/>
          </w:tcPr>
          <w:p w:rsidR="0089110D" w:rsidRPr="004E39BA" w:rsidRDefault="0089110D" w:rsidP="00D37BCA">
            <w:pPr>
              <w:pStyle w:val="142"/>
              <w:jc w:val="right"/>
              <w:rPr>
                <w:rFonts w:ascii="標楷體" w:hAnsi="標楷體"/>
                <w:b/>
                <w:bCs/>
              </w:rPr>
            </w:pPr>
            <w:r w:rsidRPr="004E39BA">
              <w:rPr>
                <w:rFonts w:ascii="標楷體" w:hAnsi="標楷體" w:hint="eastAsia"/>
                <w:b/>
                <w:bCs/>
              </w:rPr>
              <w:t>10</w:t>
            </w:r>
          </w:p>
        </w:tc>
        <w:tc>
          <w:tcPr>
            <w:tcW w:w="1654" w:type="dxa"/>
            <w:vAlign w:val="center"/>
          </w:tcPr>
          <w:p w:rsidR="0089110D" w:rsidRPr="004E39BA" w:rsidRDefault="0089110D" w:rsidP="00D37BCA">
            <w:pPr>
              <w:pStyle w:val="142"/>
              <w:jc w:val="right"/>
              <w:rPr>
                <w:rFonts w:ascii="標楷體" w:hAnsi="標楷體"/>
                <w:b/>
                <w:bCs/>
              </w:rPr>
            </w:pPr>
            <w:r w:rsidRPr="004E39BA">
              <w:rPr>
                <w:rFonts w:ascii="標楷體" w:hAnsi="標楷體" w:hint="eastAsia"/>
                <w:b/>
                <w:bCs/>
              </w:rPr>
              <w:t>6</w:t>
            </w:r>
          </w:p>
        </w:tc>
      </w:tr>
    </w:tbl>
    <w:p w:rsidR="00AE4C5E" w:rsidRPr="00B85303" w:rsidRDefault="00AE4C5E" w:rsidP="00AE4C5E">
      <w:pPr>
        <w:spacing w:line="280" w:lineRule="exact"/>
        <w:ind w:leftChars="0" w:left="559" w:hangingChars="233" w:hanging="559"/>
        <w:rPr>
          <w:rFonts w:ascii="標楷體" w:hAnsi="標楷體"/>
          <w:sz w:val="24"/>
          <w:szCs w:val="24"/>
        </w:rPr>
      </w:pPr>
      <w:r w:rsidRPr="00B85303">
        <w:rPr>
          <w:rFonts w:ascii="標楷體" w:hAnsi="標楷體" w:hint="eastAsia"/>
          <w:sz w:val="24"/>
          <w:szCs w:val="24"/>
        </w:rPr>
        <w:t>資料來源：海巡署。</w:t>
      </w:r>
    </w:p>
    <w:p w:rsidR="00C0122B" w:rsidRPr="00B85303" w:rsidRDefault="00C0122B" w:rsidP="00C0122B">
      <w:pPr>
        <w:ind w:leftChars="0" w:left="841" w:hangingChars="300" w:hanging="841"/>
        <w:rPr>
          <w:rFonts w:ascii="標楷體" w:hAnsi="標楷體"/>
          <w:b/>
          <w:bCs/>
        </w:rPr>
      </w:pPr>
      <w:r w:rsidRPr="00B85303">
        <w:rPr>
          <w:rFonts w:ascii="標楷體" w:hAnsi="標楷體" w:hint="eastAsia"/>
          <w:b/>
          <w:bCs/>
        </w:rPr>
        <w:t>表</w:t>
      </w:r>
      <w:r w:rsidR="009A4A50" w:rsidRPr="00B85303">
        <w:rPr>
          <w:rFonts w:ascii="標楷體" w:hAnsi="標楷體" w:hint="eastAsia"/>
          <w:b/>
          <w:bCs/>
        </w:rPr>
        <w:t>3</w:t>
      </w:r>
      <w:r w:rsidRPr="00B85303">
        <w:rPr>
          <w:rFonts w:ascii="標楷體" w:hAnsi="標楷體"/>
          <w:b/>
          <w:bCs/>
        </w:rPr>
        <w:t xml:space="preserve">  </w:t>
      </w:r>
      <w:r w:rsidRPr="00B85303">
        <w:rPr>
          <w:rFonts w:ascii="標楷體" w:hAnsi="標楷體" w:hint="eastAsia"/>
          <w:b/>
          <w:bCs/>
          <w:spacing w:val="-12"/>
        </w:rPr>
        <w:t>海巡署</w:t>
      </w:r>
      <w:r w:rsidR="001C7755" w:rsidRPr="00B85303">
        <w:rPr>
          <w:rFonts w:ascii="標楷體" w:hAnsi="標楷體" w:hint="eastAsia"/>
          <w:b/>
          <w:bCs/>
          <w:spacing w:val="-12"/>
        </w:rPr>
        <w:t>就近年</w:t>
      </w:r>
      <w:r w:rsidRPr="00B85303">
        <w:rPr>
          <w:rFonts w:ascii="標楷體" w:hAnsi="標楷體"/>
          <w:b/>
          <w:bCs/>
          <w:spacing w:val="-12"/>
        </w:rPr>
        <w:t>艦船艇整體妥善率連續</w:t>
      </w:r>
      <w:r w:rsidR="00456F3D">
        <w:rPr>
          <w:rFonts w:ascii="標楷體" w:hAnsi="標楷體" w:hint="eastAsia"/>
          <w:b/>
          <w:bCs/>
          <w:spacing w:val="-12"/>
        </w:rPr>
        <w:t>2</w:t>
      </w:r>
      <w:r w:rsidRPr="00B85303">
        <w:rPr>
          <w:rFonts w:ascii="標楷體" w:hAnsi="標楷體"/>
          <w:b/>
          <w:bCs/>
          <w:spacing w:val="-12"/>
        </w:rPr>
        <w:t>年以上未達年度目標值</w:t>
      </w:r>
      <w:r w:rsidRPr="00B85303">
        <w:rPr>
          <w:rFonts w:ascii="標楷體" w:hAnsi="標楷體" w:hint="eastAsia"/>
          <w:b/>
          <w:bCs/>
          <w:spacing w:val="-12"/>
        </w:rPr>
        <w:t>說明</w:t>
      </w:r>
      <w:r w:rsidR="009145E2" w:rsidRPr="00B85303">
        <w:rPr>
          <w:rFonts w:ascii="標楷體" w:hAnsi="標楷體" w:hint="eastAsia"/>
          <w:b/>
          <w:bCs/>
          <w:spacing w:val="-12"/>
        </w:rPr>
        <w:t>表</w:t>
      </w:r>
      <w:r w:rsidRPr="00B85303">
        <w:rPr>
          <w:rFonts w:ascii="標楷體" w:hAnsi="標楷體"/>
          <w:b/>
          <w:bC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4961"/>
        <w:gridCol w:w="2126"/>
      </w:tblGrid>
      <w:tr w:rsidR="00C0122B" w:rsidRPr="00B85303" w:rsidTr="007E4CAB">
        <w:trPr>
          <w:tblHeader/>
        </w:trPr>
        <w:tc>
          <w:tcPr>
            <w:tcW w:w="1418" w:type="dxa"/>
            <w:shd w:val="clear" w:color="auto" w:fill="auto"/>
            <w:vAlign w:val="center"/>
          </w:tcPr>
          <w:p w:rsidR="00C0122B" w:rsidRPr="00B85303" w:rsidRDefault="00C0122B" w:rsidP="007E4CAB">
            <w:pPr>
              <w:pStyle w:val="21"/>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未達目標值原因</w:t>
            </w:r>
          </w:p>
        </w:tc>
        <w:tc>
          <w:tcPr>
            <w:tcW w:w="4961" w:type="dxa"/>
            <w:shd w:val="clear" w:color="auto" w:fill="auto"/>
            <w:vAlign w:val="center"/>
          </w:tcPr>
          <w:p w:rsidR="00C0122B" w:rsidRPr="00B85303" w:rsidRDefault="00C0122B" w:rsidP="007E4CAB">
            <w:pPr>
              <w:pStyle w:val="21"/>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說明</w:t>
            </w:r>
          </w:p>
        </w:tc>
        <w:tc>
          <w:tcPr>
            <w:tcW w:w="2126" w:type="dxa"/>
            <w:shd w:val="clear" w:color="auto" w:fill="auto"/>
            <w:vAlign w:val="center"/>
          </w:tcPr>
          <w:p w:rsidR="00C0122B" w:rsidRPr="00B85303" w:rsidRDefault="00C0122B" w:rsidP="007E4CAB">
            <w:pPr>
              <w:pStyle w:val="21"/>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改善措施</w:t>
            </w: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適逢大修特檢週期</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以巡護八、九號及新北艦為例，適逢辦理船舶特檢及主機大修保養，船艦進行大規模整修保養，整體維修期程視機體型號及隱蔽性部位損傷等因素，修期往往長達6個月左右，甚至更久，特別檢驗週期為5年/次，主機大修週期則多為5年以上/次，此為正常週期性現象，另10066艇111年5</w:t>
            </w:r>
            <w:r w:rsidR="00864E85" w:rsidRPr="00B85303">
              <w:rPr>
                <w:rFonts w:ascii="標楷體" w:hAnsi="標楷體" w:hint="eastAsia"/>
                <w:sz w:val="24"/>
                <w:szCs w:val="24"/>
              </w:rPr>
              <w:t>至</w:t>
            </w:r>
            <w:r w:rsidRPr="00B85303">
              <w:rPr>
                <w:rFonts w:ascii="標楷體" w:hAnsi="標楷體" w:hint="eastAsia"/>
                <w:sz w:val="24"/>
                <w:szCs w:val="24"/>
              </w:rPr>
              <w:t>9月同樣施作主機大修。</w:t>
            </w:r>
          </w:p>
        </w:tc>
        <w:tc>
          <w:tcPr>
            <w:tcW w:w="2126" w:type="dxa"/>
            <w:vMerge w:val="restart"/>
            <w:shd w:val="clear" w:color="auto" w:fill="auto"/>
          </w:tcPr>
          <w:p w:rsidR="001C7755" w:rsidRPr="00B85303" w:rsidRDefault="001809F1" w:rsidP="007E4CAB">
            <w:pPr>
              <w:pStyle w:val="21"/>
              <w:spacing w:line="280" w:lineRule="exact"/>
              <w:ind w:leftChars="0" w:left="312" w:hangingChars="130" w:hanging="312"/>
              <w:rPr>
                <w:rFonts w:ascii="標楷體" w:hAnsi="標楷體"/>
                <w:sz w:val="24"/>
                <w:szCs w:val="24"/>
              </w:rPr>
            </w:pPr>
            <w:r w:rsidRPr="00B85303">
              <w:rPr>
                <w:rFonts w:ascii="標楷體" w:hAnsi="標楷體" w:hint="eastAsia"/>
                <w:sz w:val="24"/>
                <w:szCs w:val="24"/>
              </w:rPr>
              <w:t>1.</w:t>
            </w:r>
            <w:r w:rsidR="001C7755" w:rsidRPr="00B85303">
              <w:rPr>
                <w:rFonts w:ascii="標楷體" w:hAnsi="標楷體" w:hint="eastAsia"/>
                <w:sz w:val="24"/>
                <w:szCs w:val="24"/>
              </w:rPr>
              <w:t>已規劃並執行111至117年度</w:t>
            </w:r>
            <w:r w:rsidR="00994A9D" w:rsidRPr="00B85303">
              <w:rPr>
                <w:rFonts w:ascii="標楷體" w:hAnsi="標楷體" w:hint="eastAsia"/>
                <w:sz w:val="24"/>
                <w:szCs w:val="24"/>
              </w:rPr>
              <w:t>「</w:t>
            </w:r>
            <w:r w:rsidR="001C7755" w:rsidRPr="00B85303">
              <w:rPr>
                <w:rFonts w:ascii="標楷體" w:hAnsi="標楷體" w:hint="eastAsia"/>
                <w:sz w:val="24"/>
                <w:szCs w:val="24"/>
              </w:rPr>
              <w:t>海域巡護整備計畫</w:t>
            </w:r>
            <w:r w:rsidR="00994A9D" w:rsidRPr="00B85303">
              <w:rPr>
                <w:rFonts w:ascii="標楷體" w:hAnsi="標楷體" w:hint="eastAsia"/>
                <w:sz w:val="24"/>
                <w:szCs w:val="24"/>
              </w:rPr>
              <w:t>」</w:t>
            </w:r>
            <w:r w:rsidR="001C7755" w:rsidRPr="00B85303">
              <w:rPr>
                <w:rFonts w:ascii="標楷體" w:hAnsi="標楷體" w:hint="eastAsia"/>
                <w:sz w:val="24"/>
                <w:szCs w:val="24"/>
              </w:rPr>
              <w:t>，以利預先規劃維修期程，降低待料情事發生，以縮短修期，提升船艇妥善率。</w:t>
            </w:r>
          </w:p>
          <w:p w:rsidR="001C7755" w:rsidRPr="00B85303" w:rsidRDefault="001C7755" w:rsidP="007E4CAB">
            <w:pPr>
              <w:pStyle w:val="21"/>
              <w:spacing w:line="280" w:lineRule="exact"/>
              <w:ind w:leftChars="0" w:left="170" w:hangingChars="71" w:hanging="170"/>
              <w:rPr>
                <w:rFonts w:ascii="標楷體" w:hAnsi="標楷體" w:hint="eastAsia"/>
                <w:sz w:val="24"/>
                <w:szCs w:val="24"/>
              </w:rPr>
            </w:pPr>
            <w:r w:rsidRPr="00B85303">
              <w:rPr>
                <w:rFonts w:ascii="標楷體" w:hAnsi="標楷體" w:hint="eastAsia"/>
                <w:sz w:val="24"/>
                <w:szCs w:val="24"/>
              </w:rPr>
              <w:t>2.船齡超20年以上艦船艇將逐步辦理報廢，並規劃於116年前完成現階段老舊艦船艇報廢計畫，以減輕維修預算負擔，將更多維修資源投入新式艦船艇，提升艦隊整體妥善率。</w:t>
            </w: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重要裝備修期偏長</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以10063艇為例，該艇左右主機接連發生損傷，因重要裝備主要料配件產地來源歐洲，適逢疫情及烏俄戰爭，導致待料期大幅延長，且類似主機等裝重要備維修工序較長，故影響船艇妥善率，10066、10037艇、南投艦亦是同理。</w:t>
            </w:r>
          </w:p>
        </w:tc>
        <w:tc>
          <w:tcPr>
            <w:tcW w:w="2126" w:type="dxa"/>
            <w:vMerge/>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sz w:val="24"/>
                <w:szCs w:val="24"/>
              </w:rPr>
              <w:t>船艦老舊維修不易</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南投艦因船齡已達21年，預規劃於114年度辦理報廢汰除程序，然多數裝備已老舊，花費重金整修已不符使用效益，考量機關維修預算有限，仍以現況維修為主，111年度因減速機隱蔽部分故障待料導致停航長達</w:t>
            </w:r>
            <w:r w:rsidR="00456F3D">
              <w:rPr>
                <w:rFonts w:ascii="標楷體" w:hAnsi="標楷體" w:hint="eastAsia"/>
                <w:sz w:val="24"/>
                <w:szCs w:val="24"/>
              </w:rPr>
              <w:t>1</w:t>
            </w:r>
            <w:r w:rsidRPr="00B85303">
              <w:rPr>
                <w:rFonts w:ascii="標楷體" w:hAnsi="標楷體" w:hint="eastAsia"/>
                <w:sz w:val="24"/>
                <w:szCs w:val="24"/>
              </w:rPr>
              <w:t>年。</w:t>
            </w:r>
          </w:p>
        </w:tc>
        <w:tc>
          <w:tcPr>
            <w:tcW w:w="2126" w:type="dxa"/>
            <w:vMerge/>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p>
        </w:tc>
      </w:tr>
      <w:tr w:rsidR="001C7755" w:rsidRPr="00B85303" w:rsidTr="00B837DC">
        <w:tc>
          <w:tcPr>
            <w:tcW w:w="1418" w:type="dxa"/>
            <w:shd w:val="clear" w:color="auto" w:fill="auto"/>
            <w:vAlign w:val="center"/>
          </w:tcPr>
          <w:p w:rsidR="001C7755" w:rsidRPr="00B85303" w:rsidRDefault="001C7755" w:rsidP="00B837DC">
            <w:pPr>
              <w:pStyle w:val="21"/>
              <w:spacing w:line="280" w:lineRule="exact"/>
              <w:ind w:leftChars="0" w:left="0" w:firstLineChars="0" w:firstLine="0"/>
              <w:rPr>
                <w:rFonts w:ascii="標楷體" w:hAnsi="標楷體" w:hint="eastAsia"/>
                <w:sz w:val="24"/>
                <w:szCs w:val="24"/>
              </w:rPr>
            </w:pPr>
            <w:r w:rsidRPr="00B85303">
              <w:rPr>
                <w:rFonts w:ascii="標楷體" w:hAnsi="標楷體"/>
                <w:sz w:val="24"/>
                <w:szCs w:val="24"/>
              </w:rPr>
              <w:t>偶發故障降低妥善</w:t>
            </w:r>
          </w:p>
        </w:tc>
        <w:tc>
          <w:tcPr>
            <w:tcW w:w="4961" w:type="dxa"/>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r w:rsidRPr="00B85303">
              <w:rPr>
                <w:rFonts w:ascii="標楷體" w:hAnsi="標楷體"/>
                <w:sz w:val="24"/>
                <w:szCs w:val="24"/>
              </w:rPr>
              <w:t>3552、3582、10066、10037艇均有發生重要裝備出現故障情形，因故障部分多發生於推進系統之重要裝備，故有待料修期長等問題。</w:t>
            </w:r>
          </w:p>
        </w:tc>
        <w:tc>
          <w:tcPr>
            <w:tcW w:w="2126" w:type="dxa"/>
            <w:vMerge/>
            <w:shd w:val="clear" w:color="auto" w:fill="auto"/>
          </w:tcPr>
          <w:p w:rsidR="001C7755" w:rsidRPr="00B85303" w:rsidRDefault="001C7755" w:rsidP="007E4CAB">
            <w:pPr>
              <w:pStyle w:val="21"/>
              <w:spacing w:line="280" w:lineRule="exact"/>
              <w:ind w:leftChars="0" w:left="0" w:firstLineChars="0" w:firstLine="0"/>
              <w:rPr>
                <w:rFonts w:ascii="標楷體" w:hAnsi="標楷體" w:hint="eastAsia"/>
                <w:sz w:val="24"/>
                <w:szCs w:val="24"/>
              </w:rPr>
            </w:pPr>
          </w:p>
        </w:tc>
      </w:tr>
    </w:tbl>
    <w:p w:rsidR="001C7755" w:rsidRPr="00B85303" w:rsidRDefault="001C7755" w:rsidP="00235811">
      <w:pPr>
        <w:spacing w:line="280" w:lineRule="exact"/>
        <w:ind w:leftChars="0" w:left="564" w:hangingChars="235" w:hanging="564"/>
        <w:rPr>
          <w:rFonts w:ascii="標楷體" w:hAnsi="標楷體"/>
          <w:sz w:val="24"/>
          <w:szCs w:val="24"/>
        </w:rPr>
      </w:pPr>
      <w:r w:rsidRPr="00B85303">
        <w:rPr>
          <w:rFonts w:ascii="標楷體" w:hAnsi="標楷體" w:hint="eastAsia"/>
          <w:sz w:val="24"/>
          <w:szCs w:val="24"/>
        </w:rPr>
        <w:t>資料來源：海巡署。</w:t>
      </w:r>
    </w:p>
    <w:bookmarkEnd w:id="42"/>
    <w:p w:rsidR="00775A53" w:rsidRPr="00B85303" w:rsidRDefault="00775A53" w:rsidP="00505B6B">
      <w:pPr>
        <w:ind w:left="560" w:firstLine="560"/>
        <w:rPr>
          <w:rFonts w:ascii="標楷體" w:hAnsi="標楷體"/>
        </w:rPr>
      </w:pPr>
      <w:r w:rsidRPr="00B85303">
        <w:rPr>
          <w:rFonts w:ascii="標楷體" w:hAnsi="標楷體" w:hint="eastAsia"/>
        </w:rPr>
        <w:t>綜上，</w:t>
      </w:r>
      <w:r w:rsidR="005871E0" w:rsidRPr="00B85303">
        <w:rPr>
          <w:rFonts w:ascii="標楷體" w:hAnsi="標楷體" w:hint="eastAsia"/>
        </w:rPr>
        <w:t>近年海巡艦船艇妥善率未達年度目標值（妥善率低於67%）之</w:t>
      </w:r>
      <w:r w:rsidR="00846FD8" w:rsidRPr="00846FD8">
        <w:rPr>
          <w:rFonts w:ascii="標楷體" w:hAnsi="標楷體" w:hint="eastAsia"/>
        </w:rPr>
        <w:t>海巡隊</w:t>
      </w:r>
      <w:r w:rsidR="005871E0" w:rsidRPr="00B85303">
        <w:rPr>
          <w:rFonts w:ascii="標楷體" w:hAnsi="標楷體" w:hint="eastAsia"/>
        </w:rPr>
        <w:t>概呈增加，又部分海巡艦船艇</w:t>
      </w:r>
      <w:r w:rsidR="00846FD8">
        <w:rPr>
          <w:rFonts w:ascii="標楷體" w:hAnsi="標楷體" w:hint="eastAsia"/>
        </w:rPr>
        <w:t>之</w:t>
      </w:r>
      <w:r w:rsidR="005871E0" w:rsidRPr="00B85303">
        <w:rPr>
          <w:rFonts w:ascii="標楷體" w:hAnsi="標楷體" w:hint="eastAsia"/>
        </w:rPr>
        <w:t>妥善率連續</w:t>
      </w:r>
      <w:r w:rsidR="003E3E68">
        <w:rPr>
          <w:rFonts w:ascii="標楷體" w:hAnsi="標楷體" w:hint="eastAsia"/>
        </w:rPr>
        <w:t>2</w:t>
      </w:r>
      <w:r w:rsidR="005871E0" w:rsidRPr="00B85303">
        <w:rPr>
          <w:rFonts w:ascii="標楷體" w:hAnsi="標楷體" w:hint="eastAsia"/>
        </w:rPr>
        <w:t>年</w:t>
      </w:r>
      <w:r w:rsidR="00745585">
        <w:rPr>
          <w:rFonts w:ascii="標楷體" w:hAnsi="標楷體" w:hint="eastAsia"/>
        </w:rPr>
        <w:t>以上</w:t>
      </w:r>
      <w:r w:rsidR="005871E0" w:rsidRPr="00B85303">
        <w:rPr>
          <w:rFonts w:ascii="標楷體" w:hAnsi="標楷體" w:hint="eastAsia"/>
        </w:rPr>
        <w:t>未達標，海巡署表示</w:t>
      </w:r>
      <w:r w:rsidR="009246D4">
        <w:rPr>
          <w:rFonts w:ascii="標楷體" w:hAnsi="標楷體" w:hint="eastAsia"/>
        </w:rPr>
        <w:t>已</w:t>
      </w:r>
      <w:r w:rsidR="009246D4" w:rsidRPr="009246D4">
        <w:rPr>
          <w:rFonts w:ascii="標楷體" w:hAnsi="標楷體" w:hint="eastAsia"/>
        </w:rPr>
        <w:t>執行111至117年度「海域巡護整備計畫」</w:t>
      </w:r>
      <w:r w:rsidR="009246D4">
        <w:rPr>
          <w:rFonts w:ascii="標楷體" w:hAnsi="標楷體" w:hint="eastAsia"/>
        </w:rPr>
        <w:t>及</w:t>
      </w:r>
      <w:r w:rsidR="009246D4" w:rsidRPr="009246D4">
        <w:rPr>
          <w:rFonts w:ascii="標楷體" w:hAnsi="標楷體" w:hint="eastAsia"/>
        </w:rPr>
        <w:t>規劃於116年前完成現階段老舊艦船艇報廢計畫</w:t>
      </w:r>
      <w:r w:rsidR="007F65B2">
        <w:rPr>
          <w:rFonts w:ascii="標楷體" w:hAnsi="標楷體" w:hint="eastAsia"/>
        </w:rPr>
        <w:t>等</w:t>
      </w:r>
      <w:r w:rsidR="005871E0" w:rsidRPr="00B85303">
        <w:rPr>
          <w:rFonts w:ascii="標楷體" w:hAnsi="標楷體" w:hint="eastAsia"/>
        </w:rPr>
        <w:t>，允宜</w:t>
      </w:r>
      <w:r w:rsidR="009246D4">
        <w:rPr>
          <w:rFonts w:ascii="標楷體" w:hAnsi="標楷體" w:hint="eastAsia"/>
        </w:rPr>
        <w:t>精進</w:t>
      </w:r>
      <w:r w:rsidR="007F65B2" w:rsidRPr="007F65B2">
        <w:rPr>
          <w:rFonts w:ascii="標楷體" w:hAnsi="標楷體" w:hint="eastAsia"/>
        </w:rPr>
        <w:t>改善，以提升艦船艇妥善率，確保巡防量能</w:t>
      </w:r>
      <w:r w:rsidR="003440B1" w:rsidRPr="00B85303">
        <w:rPr>
          <w:rFonts w:ascii="標楷體" w:hAnsi="標楷體" w:hint="eastAsia"/>
        </w:rPr>
        <w:t>。</w:t>
      </w:r>
    </w:p>
    <w:p w:rsidR="00995DB5" w:rsidRPr="00B85303" w:rsidRDefault="00995DB5" w:rsidP="00505B6B">
      <w:pPr>
        <w:ind w:left="560" w:firstLine="560"/>
        <w:rPr>
          <w:rFonts w:ascii="標楷體" w:hAnsi="標楷體" w:hint="eastAsia"/>
        </w:rPr>
      </w:pPr>
    </w:p>
    <w:p w:rsidR="00376D58" w:rsidRPr="00B85303" w:rsidRDefault="00EA244D" w:rsidP="00376D58">
      <w:pPr>
        <w:pStyle w:val="14"/>
        <w:ind w:left="580" w:hanging="580"/>
        <w:rPr>
          <w:rFonts w:ascii="標楷體" w:eastAsia="標楷體" w:hAnsi="標楷體"/>
        </w:rPr>
      </w:pPr>
      <w:bookmarkStart w:id="44" w:name="_Toc54356666"/>
      <w:bookmarkStart w:id="45" w:name="_Toc109713311"/>
      <w:bookmarkStart w:id="46" w:name="_Toc212448426"/>
      <w:r w:rsidRPr="00B85303">
        <w:rPr>
          <w:rFonts w:ascii="標楷體" w:eastAsia="標楷體" w:hAnsi="標楷體" w:hint="eastAsia"/>
        </w:rPr>
        <w:t>一</w:t>
      </w:r>
      <w:r w:rsidR="00A34720">
        <w:rPr>
          <w:rFonts w:ascii="標楷體" w:eastAsia="標楷體" w:hAnsi="標楷體" w:hint="eastAsia"/>
        </w:rPr>
        <w:t>五</w:t>
      </w:r>
      <w:r w:rsidR="00DC4A7E" w:rsidRPr="00B85303">
        <w:rPr>
          <w:rFonts w:ascii="標楷體" w:eastAsia="標楷體" w:hAnsi="標楷體" w:hint="eastAsia"/>
        </w:rPr>
        <w:t>、</w:t>
      </w:r>
      <w:r w:rsidR="00D04833" w:rsidRPr="00B85303">
        <w:rPr>
          <w:rFonts w:ascii="標楷體" w:eastAsia="標楷體" w:hAnsi="標楷體" w:hint="eastAsia"/>
        </w:rPr>
        <w:t>刻</w:t>
      </w:r>
      <w:r w:rsidR="00376D58" w:rsidRPr="00B85303">
        <w:rPr>
          <w:rFonts w:ascii="標楷體" w:eastAsia="標楷體" w:hAnsi="標楷體" w:hint="eastAsia"/>
        </w:rPr>
        <w:t>進行</w:t>
      </w:r>
      <w:r w:rsidR="003440B1" w:rsidRPr="00B85303">
        <w:rPr>
          <w:rFonts w:ascii="標楷體" w:eastAsia="標楷體" w:hAnsi="標楷體" w:hint="eastAsia"/>
        </w:rPr>
        <w:t>二</w:t>
      </w:r>
      <w:r w:rsidR="00376D58" w:rsidRPr="00B85303">
        <w:rPr>
          <w:rFonts w:ascii="標楷體" w:eastAsia="標楷體" w:hAnsi="標楷體" w:hint="eastAsia"/>
        </w:rPr>
        <w:t>案</w:t>
      </w:r>
      <w:r w:rsidR="00EC7FB2" w:rsidRPr="00B85303">
        <w:rPr>
          <w:rFonts w:ascii="標楷體" w:eastAsia="標楷體" w:hAnsi="標楷體" w:hint="eastAsia"/>
        </w:rPr>
        <w:t>大規模</w:t>
      </w:r>
      <w:r w:rsidR="00376D58" w:rsidRPr="00B85303">
        <w:rPr>
          <w:rFonts w:ascii="標楷體" w:eastAsia="標楷體" w:hAnsi="標楷體" w:hint="eastAsia"/>
        </w:rPr>
        <w:t>籌建巡防(護)艦船艇計畫，</w:t>
      </w:r>
      <w:r w:rsidR="00FE41E5" w:rsidRPr="00B85303">
        <w:rPr>
          <w:rFonts w:ascii="標楷體" w:eastAsia="標楷體" w:hAnsi="標楷體" w:hint="eastAsia"/>
        </w:rPr>
        <w:t>惟</w:t>
      </w:r>
      <w:r w:rsidR="00975C56">
        <w:rPr>
          <w:rFonts w:ascii="標楷體" w:eastAsia="標楷體" w:hAnsi="標楷體" w:hint="eastAsia"/>
        </w:rPr>
        <w:t>6</w:t>
      </w:r>
      <w:r w:rsidR="0011557A" w:rsidRPr="00B85303">
        <w:rPr>
          <w:rFonts w:ascii="標楷體" w:eastAsia="標楷體" w:hAnsi="標楷體" w:hint="eastAsia"/>
        </w:rPr>
        <w:t>艘遠洋巡護船擬泊靠</w:t>
      </w:r>
      <w:r w:rsidR="00006639" w:rsidRPr="00B85303">
        <w:rPr>
          <w:rFonts w:ascii="標楷體" w:eastAsia="標楷體" w:hAnsi="標楷體" w:hint="eastAsia"/>
        </w:rPr>
        <w:t>興達港</w:t>
      </w:r>
      <w:r w:rsidR="00AB4C4B" w:rsidRPr="00B85303">
        <w:rPr>
          <w:rFonts w:ascii="標楷體" w:eastAsia="標楷體" w:hAnsi="標楷體" w:hint="eastAsia"/>
        </w:rPr>
        <w:t>公務</w:t>
      </w:r>
      <w:r w:rsidR="00376D58" w:rsidRPr="00B85303">
        <w:rPr>
          <w:rFonts w:ascii="標楷體" w:eastAsia="標楷體" w:hAnsi="標楷體" w:hint="eastAsia"/>
        </w:rPr>
        <w:t>碼頭</w:t>
      </w:r>
      <w:r w:rsidR="0011557A" w:rsidRPr="00B85303">
        <w:rPr>
          <w:rFonts w:ascii="標楷體" w:eastAsia="標楷體" w:hAnsi="標楷體" w:hint="eastAsia"/>
        </w:rPr>
        <w:t>之</w:t>
      </w:r>
      <w:r w:rsidR="00376D58" w:rsidRPr="00B85303">
        <w:rPr>
          <w:rFonts w:ascii="標楷體" w:eastAsia="標楷體" w:hAnsi="標楷體" w:hint="eastAsia"/>
        </w:rPr>
        <w:t>水深</w:t>
      </w:r>
      <w:r w:rsidR="00FE41E5" w:rsidRPr="00B85303">
        <w:rPr>
          <w:rFonts w:ascii="標楷體" w:eastAsia="標楷體" w:hAnsi="標楷體" w:hint="eastAsia"/>
        </w:rPr>
        <w:t>不足，</w:t>
      </w:r>
      <w:r w:rsidR="008906A2" w:rsidRPr="00B85303">
        <w:rPr>
          <w:rFonts w:ascii="標楷體" w:eastAsia="標楷體" w:hAnsi="標楷體" w:hint="eastAsia"/>
        </w:rPr>
        <w:t>尚待</w:t>
      </w:r>
      <w:r w:rsidR="00FE41E5" w:rsidRPr="00B85303">
        <w:rPr>
          <w:rFonts w:ascii="標楷體" w:eastAsia="標楷體" w:hAnsi="標楷體" w:hint="eastAsia"/>
        </w:rPr>
        <w:t>賡續精進辦理</w:t>
      </w:r>
      <w:bookmarkEnd w:id="46"/>
    </w:p>
    <w:p w:rsidR="00376D58" w:rsidRPr="00B85303" w:rsidRDefault="005550B1" w:rsidP="00376D58">
      <w:pPr>
        <w:ind w:left="560" w:firstLine="560"/>
        <w:rPr>
          <w:rFonts w:ascii="標楷體" w:hAnsi="標楷體"/>
        </w:rPr>
      </w:pPr>
      <w:r w:rsidRPr="00B85303">
        <w:rPr>
          <w:rFonts w:ascii="標楷體" w:hAnsi="標楷體" w:hint="eastAsia"/>
        </w:rPr>
        <w:t>海巡署</w:t>
      </w:r>
      <w:r w:rsidR="00376D58" w:rsidRPr="00B85303">
        <w:rPr>
          <w:rFonts w:ascii="標楷體" w:hAnsi="標楷體" w:hint="eastAsia"/>
        </w:rPr>
        <w:t>1</w:t>
      </w:r>
      <w:r w:rsidR="00376D58" w:rsidRPr="00B85303">
        <w:rPr>
          <w:rFonts w:ascii="標楷體" w:hAnsi="標楷體"/>
        </w:rPr>
        <w:t>1</w:t>
      </w:r>
      <w:r w:rsidR="00732E15" w:rsidRPr="00B85303">
        <w:rPr>
          <w:rFonts w:ascii="標楷體" w:hAnsi="標楷體" w:hint="eastAsia"/>
        </w:rPr>
        <w:t>5</w:t>
      </w:r>
      <w:r w:rsidR="00376D58" w:rsidRPr="00B85303">
        <w:rPr>
          <w:rFonts w:ascii="標楷體" w:hAnsi="標楷體" w:hint="eastAsia"/>
        </w:rPr>
        <w:t>年度預算案</w:t>
      </w:r>
      <w:r w:rsidR="00BF6992" w:rsidRPr="00B85303">
        <w:rPr>
          <w:rFonts w:ascii="標楷體" w:hAnsi="標楷體" w:hint="eastAsia"/>
        </w:rPr>
        <w:t>「海巡工作-</w:t>
      </w:r>
      <w:r w:rsidR="009C3BB4" w:rsidRPr="00B85303">
        <w:rPr>
          <w:rFonts w:ascii="標楷體" w:hAnsi="標楷體" w:hint="eastAsia"/>
        </w:rPr>
        <w:t>艦隊勤務」項下</w:t>
      </w:r>
      <w:r w:rsidR="00376D58" w:rsidRPr="00B85303">
        <w:rPr>
          <w:rFonts w:ascii="標楷體" w:hAnsi="標楷體" w:hint="eastAsia"/>
        </w:rPr>
        <w:t>編列</w:t>
      </w:r>
      <w:r w:rsidR="00740E08" w:rsidRPr="00B85303">
        <w:rPr>
          <w:rFonts w:ascii="標楷體" w:hAnsi="標楷體" w:hint="eastAsia"/>
        </w:rPr>
        <w:t>「</w:t>
      </w:r>
      <w:r w:rsidR="00376D58" w:rsidRPr="00B85303">
        <w:rPr>
          <w:rFonts w:ascii="標楷體" w:hAnsi="標楷體" w:hint="eastAsia"/>
        </w:rPr>
        <w:t>籌建海巡艦艇</w:t>
      </w:r>
      <w:r w:rsidR="000152E7" w:rsidRPr="00B85303">
        <w:rPr>
          <w:rFonts w:ascii="標楷體" w:hAnsi="標楷體" w:hint="eastAsia"/>
        </w:rPr>
        <w:t>前瞻</w:t>
      </w:r>
      <w:r w:rsidR="00376D58" w:rsidRPr="00B85303">
        <w:rPr>
          <w:rFonts w:ascii="標楷體" w:hAnsi="標楷體" w:hint="eastAsia"/>
        </w:rPr>
        <w:t>發展計畫</w:t>
      </w:r>
      <w:r w:rsidR="007A09BD" w:rsidRPr="00B85303">
        <w:rPr>
          <w:rFonts w:ascii="標楷體" w:hAnsi="標楷體" w:hint="eastAsia"/>
        </w:rPr>
        <w:t>」</w:t>
      </w:r>
      <w:r w:rsidR="00376D58" w:rsidRPr="00B85303">
        <w:rPr>
          <w:rFonts w:ascii="標楷體" w:hAnsi="標楷體" w:hint="eastAsia"/>
        </w:rPr>
        <w:t>第</w:t>
      </w:r>
      <w:r w:rsidR="00732E15" w:rsidRPr="00B85303">
        <w:rPr>
          <w:rFonts w:ascii="標楷體" w:hAnsi="標楷體" w:hint="eastAsia"/>
        </w:rPr>
        <w:t>9</w:t>
      </w:r>
      <w:r w:rsidR="00376D58" w:rsidRPr="00B85303">
        <w:rPr>
          <w:rFonts w:ascii="標楷體" w:hAnsi="標楷體" w:hint="eastAsia"/>
        </w:rPr>
        <w:t>年經費</w:t>
      </w:r>
      <w:r w:rsidR="00732E15" w:rsidRPr="00B85303">
        <w:rPr>
          <w:rFonts w:ascii="標楷體" w:hAnsi="標楷體" w:hint="eastAsia"/>
        </w:rPr>
        <w:t>3</w:t>
      </w:r>
      <w:r w:rsidR="00176095" w:rsidRPr="00B85303">
        <w:rPr>
          <w:rFonts w:ascii="標楷體" w:hAnsi="標楷體"/>
        </w:rPr>
        <w:t>5</w:t>
      </w:r>
      <w:r w:rsidR="007A2FC4" w:rsidRPr="00B85303">
        <w:rPr>
          <w:rFonts w:ascii="標楷體" w:hAnsi="標楷體" w:hint="eastAsia"/>
        </w:rPr>
        <w:t>億</w:t>
      </w:r>
      <w:r w:rsidR="00732E15" w:rsidRPr="00B85303">
        <w:rPr>
          <w:rFonts w:ascii="標楷體" w:hAnsi="標楷體" w:hint="eastAsia"/>
        </w:rPr>
        <w:t>8</w:t>
      </w:r>
      <w:r w:rsidR="007A2FC4" w:rsidRPr="00B85303">
        <w:rPr>
          <w:rFonts w:ascii="標楷體" w:hAnsi="標楷體"/>
        </w:rPr>
        <w:t>,</w:t>
      </w:r>
      <w:r w:rsidR="00732E15" w:rsidRPr="00B85303">
        <w:rPr>
          <w:rFonts w:ascii="標楷體" w:hAnsi="標楷體" w:hint="eastAsia"/>
        </w:rPr>
        <w:t>206</w:t>
      </w:r>
      <w:r w:rsidR="007A2FC4" w:rsidRPr="00B85303">
        <w:rPr>
          <w:rFonts w:ascii="標楷體" w:hAnsi="標楷體" w:hint="eastAsia"/>
        </w:rPr>
        <w:t>萬</w:t>
      </w:r>
      <w:r w:rsidR="00732E15" w:rsidRPr="00B85303">
        <w:rPr>
          <w:rFonts w:ascii="標楷體" w:hAnsi="標楷體" w:hint="eastAsia"/>
        </w:rPr>
        <w:t>4</w:t>
      </w:r>
      <w:r w:rsidR="00176095" w:rsidRPr="00B85303">
        <w:rPr>
          <w:rFonts w:ascii="標楷體" w:hAnsi="標楷體" w:hint="eastAsia"/>
        </w:rPr>
        <w:t>千</w:t>
      </w:r>
      <w:r w:rsidR="007A2FC4" w:rsidRPr="00B85303">
        <w:rPr>
          <w:rFonts w:ascii="標楷體" w:hAnsi="標楷體" w:hint="eastAsia"/>
        </w:rPr>
        <w:t>元</w:t>
      </w:r>
      <w:r w:rsidR="00732E15" w:rsidRPr="00B85303">
        <w:rPr>
          <w:rFonts w:ascii="標楷體" w:hAnsi="標楷體" w:hint="eastAsia"/>
        </w:rPr>
        <w:t>，及</w:t>
      </w:r>
      <w:r w:rsidR="007A09BD" w:rsidRPr="00B85303">
        <w:rPr>
          <w:rFonts w:ascii="標楷體" w:hAnsi="標楷體" w:hint="eastAsia"/>
        </w:rPr>
        <w:t>「</w:t>
      </w:r>
      <w:r w:rsidR="00376D58" w:rsidRPr="00B85303">
        <w:rPr>
          <w:rFonts w:ascii="標楷體" w:hAnsi="標楷體" w:hint="eastAsia"/>
        </w:rPr>
        <w:t>籌建海巡遠洋巡護船發展計畫</w:t>
      </w:r>
      <w:r w:rsidR="007A09BD" w:rsidRPr="00B85303">
        <w:rPr>
          <w:rFonts w:ascii="標楷體" w:hAnsi="標楷體" w:hint="eastAsia"/>
        </w:rPr>
        <w:t>」</w:t>
      </w:r>
      <w:r w:rsidR="00376D58" w:rsidRPr="00B85303">
        <w:rPr>
          <w:rFonts w:ascii="標楷體" w:hAnsi="標楷體" w:hint="eastAsia"/>
        </w:rPr>
        <w:t>第</w:t>
      </w:r>
      <w:r w:rsidR="00732E15" w:rsidRPr="00B85303">
        <w:rPr>
          <w:rFonts w:ascii="標楷體" w:hAnsi="標楷體" w:hint="eastAsia"/>
        </w:rPr>
        <w:t>5</w:t>
      </w:r>
      <w:r w:rsidR="00376D58" w:rsidRPr="00B85303">
        <w:rPr>
          <w:rFonts w:ascii="標楷體" w:hAnsi="標楷體" w:hint="eastAsia"/>
        </w:rPr>
        <w:t>年經費</w:t>
      </w:r>
      <w:r w:rsidR="00702BC0" w:rsidRPr="00B85303">
        <w:rPr>
          <w:rFonts w:ascii="標楷體" w:hAnsi="標楷體"/>
        </w:rPr>
        <w:t>2</w:t>
      </w:r>
      <w:r w:rsidR="00732E15" w:rsidRPr="00B85303">
        <w:rPr>
          <w:rFonts w:ascii="標楷體" w:hAnsi="標楷體" w:hint="eastAsia"/>
        </w:rPr>
        <w:t>1</w:t>
      </w:r>
      <w:r w:rsidR="00376D58" w:rsidRPr="00B85303">
        <w:rPr>
          <w:rFonts w:ascii="標楷體" w:hAnsi="標楷體" w:hint="eastAsia"/>
        </w:rPr>
        <w:t>億</w:t>
      </w:r>
      <w:r w:rsidR="00702BC0" w:rsidRPr="00B85303">
        <w:rPr>
          <w:rFonts w:ascii="標楷體" w:hAnsi="標楷體" w:hint="eastAsia"/>
        </w:rPr>
        <w:t>3</w:t>
      </w:r>
      <w:r w:rsidR="00702BC0" w:rsidRPr="00B85303">
        <w:rPr>
          <w:rFonts w:ascii="標楷體" w:hAnsi="標楷體"/>
        </w:rPr>
        <w:t>,</w:t>
      </w:r>
      <w:r w:rsidR="00732E15" w:rsidRPr="00B85303">
        <w:rPr>
          <w:rFonts w:ascii="標楷體" w:hAnsi="標楷體" w:hint="eastAsia"/>
        </w:rPr>
        <w:t>236</w:t>
      </w:r>
      <w:r w:rsidR="00376D58" w:rsidRPr="00B85303">
        <w:rPr>
          <w:rFonts w:ascii="標楷體" w:hAnsi="標楷體" w:hint="eastAsia"/>
        </w:rPr>
        <w:t>萬</w:t>
      </w:r>
      <w:r w:rsidR="00732E15" w:rsidRPr="00B85303">
        <w:rPr>
          <w:rFonts w:ascii="標楷體" w:hAnsi="標楷體" w:hint="eastAsia"/>
        </w:rPr>
        <w:t>6</w:t>
      </w:r>
      <w:r w:rsidR="00376D58" w:rsidRPr="00B85303">
        <w:rPr>
          <w:rFonts w:ascii="標楷體" w:hAnsi="標楷體" w:hint="eastAsia"/>
        </w:rPr>
        <w:t>千元。</w:t>
      </w:r>
      <w:r w:rsidR="00376D58" w:rsidRPr="00B85303">
        <w:rPr>
          <w:rFonts w:ascii="標楷體" w:hAnsi="標楷體" w:hint="eastAsia"/>
          <w:lang w:eastAsia="zh-HK"/>
        </w:rPr>
        <w:t>經查：</w:t>
      </w:r>
    </w:p>
    <w:p w:rsidR="00970CDD" w:rsidRPr="00B85303" w:rsidRDefault="00970CDD" w:rsidP="00970CDD">
      <w:pPr>
        <w:spacing w:line="480" w:lineRule="exact"/>
        <w:ind w:left="840" w:hangingChars="100" w:hanging="280"/>
        <w:rPr>
          <w:rFonts w:ascii="標楷體" w:hAnsi="標楷體" w:cs="Times New Roman"/>
          <w:b/>
          <w:bCs/>
          <w:lang w:val="x-none"/>
        </w:rPr>
      </w:pPr>
      <w:r w:rsidRPr="00B85303">
        <w:rPr>
          <w:rFonts w:ascii="標楷體" w:hAnsi="標楷體" w:cs="細明體" w:hint="eastAsia"/>
          <w:b/>
          <w:bCs/>
          <w:lang w:val="x-none" w:eastAsia="x-none"/>
        </w:rPr>
        <w:t>(一)</w:t>
      </w:r>
      <w:r w:rsidRPr="00B85303">
        <w:rPr>
          <w:rFonts w:ascii="標楷體" w:hAnsi="標楷體" w:cs="Times New Roman" w:hint="eastAsia"/>
          <w:b/>
          <w:bCs/>
          <w:lang w:val="x-none"/>
        </w:rPr>
        <w:t>海巡署</w:t>
      </w:r>
      <w:r w:rsidRPr="00B85303">
        <w:rPr>
          <w:rFonts w:ascii="標楷體" w:hAnsi="標楷體" w:cs="新細明體" w:hint="eastAsia"/>
          <w:b/>
          <w:bCs/>
          <w:lang w:val="x-none"/>
        </w:rPr>
        <w:t>刻</w:t>
      </w:r>
      <w:r w:rsidRPr="00B85303">
        <w:rPr>
          <w:rFonts w:ascii="標楷體" w:hAnsi="標楷體" w:cs="Times New Roman" w:hint="eastAsia"/>
          <w:b/>
          <w:bCs/>
          <w:lang w:val="x-none" w:eastAsia="x-none"/>
        </w:rPr>
        <w:t>進行</w:t>
      </w:r>
      <w:r w:rsidR="00691832">
        <w:rPr>
          <w:rFonts w:ascii="標楷體" w:hAnsi="標楷體" w:cs="Times New Roman" w:hint="eastAsia"/>
          <w:b/>
          <w:bCs/>
          <w:lang w:val="x-none"/>
        </w:rPr>
        <w:t>二</w:t>
      </w:r>
      <w:r w:rsidRPr="00B85303">
        <w:rPr>
          <w:rFonts w:ascii="標楷體" w:hAnsi="標楷體" w:cs="Times New Roman" w:hint="eastAsia"/>
          <w:b/>
          <w:bCs/>
          <w:lang w:val="x-none" w:eastAsia="x-none"/>
        </w:rPr>
        <w:t>項籌建巡防(護)艦艇計畫</w:t>
      </w:r>
      <w:r w:rsidRPr="00B85303">
        <w:rPr>
          <w:rFonts w:ascii="標楷體" w:hAnsi="標楷體" w:cs="Times New Roman"/>
          <w:b/>
          <w:bCs/>
          <w:lang w:val="x-none"/>
        </w:rPr>
        <w:t xml:space="preserve"> </w:t>
      </w:r>
    </w:p>
    <w:p w:rsidR="00970CDD" w:rsidRPr="00B85303" w:rsidRDefault="00970CDD" w:rsidP="00970CDD">
      <w:pPr>
        <w:pStyle w:val="123"/>
        <w:ind w:left="1120" w:hanging="280"/>
        <w:rPr>
          <w:rFonts w:ascii="標楷體" w:hAnsi="標楷體"/>
        </w:rPr>
      </w:pPr>
      <w:r w:rsidRPr="00B85303">
        <w:rPr>
          <w:rFonts w:ascii="標楷體" w:hAnsi="標楷體" w:hint="eastAsia"/>
        </w:rPr>
        <w:t>1.行政院於1</w:t>
      </w:r>
      <w:r w:rsidRPr="00B85303">
        <w:rPr>
          <w:rFonts w:ascii="標楷體" w:hAnsi="標楷體"/>
        </w:rPr>
        <w:t>07</w:t>
      </w:r>
      <w:r w:rsidRPr="00B85303">
        <w:rPr>
          <w:rFonts w:ascii="標楷體" w:hAnsi="標楷體" w:hint="eastAsia"/>
        </w:rPr>
        <w:t>年6月核定「籌建海巡艦艇前瞻發展計畫」(</w:t>
      </w:r>
      <w:r w:rsidRPr="00B85303">
        <w:rPr>
          <w:rFonts w:ascii="標楷體" w:hAnsi="標楷體"/>
        </w:rPr>
        <w:t>107至116年度)</w:t>
      </w:r>
      <w:r w:rsidRPr="00B85303">
        <w:rPr>
          <w:rFonts w:ascii="標楷體" w:hAnsi="標楷體" w:hint="eastAsia"/>
        </w:rPr>
        <w:t>，建造巡防艦艇141 艘，總經費4</w:t>
      </w:r>
      <w:r w:rsidRPr="00B85303">
        <w:rPr>
          <w:rFonts w:ascii="標楷體" w:hAnsi="標楷體"/>
        </w:rPr>
        <w:t>26</w:t>
      </w:r>
      <w:r w:rsidRPr="00B85303">
        <w:rPr>
          <w:rFonts w:ascii="標楷體" w:hAnsi="標楷體" w:hint="eastAsia"/>
        </w:rPr>
        <w:t>億5</w:t>
      </w:r>
      <w:r w:rsidRPr="00B85303">
        <w:rPr>
          <w:rFonts w:ascii="標楷體" w:hAnsi="標楷體"/>
        </w:rPr>
        <w:t>12</w:t>
      </w:r>
      <w:r w:rsidRPr="00B85303">
        <w:rPr>
          <w:rFonts w:ascii="標楷體" w:hAnsi="標楷體" w:hint="eastAsia"/>
        </w:rPr>
        <w:t>萬3千元，及於1</w:t>
      </w:r>
      <w:r w:rsidRPr="00B85303">
        <w:rPr>
          <w:rFonts w:ascii="標楷體" w:hAnsi="標楷體"/>
        </w:rPr>
        <w:t>10</w:t>
      </w:r>
      <w:r w:rsidRPr="00B85303">
        <w:rPr>
          <w:rFonts w:ascii="標楷體" w:hAnsi="標楷體" w:hint="eastAsia"/>
        </w:rPr>
        <w:t>年7月核定「籌建海巡遠洋巡護船發展計畫」(</w:t>
      </w:r>
      <w:r w:rsidRPr="00B85303">
        <w:rPr>
          <w:rFonts w:ascii="標楷體" w:hAnsi="標楷體"/>
        </w:rPr>
        <w:t>111至120年度)</w:t>
      </w:r>
      <w:r w:rsidRPr="00B85303">
        <w:rPr>
          <w:rFonts w:ascii="標楷體" w:hAnsi="標楷體" w:hint="eastAsia"/>
        </w:rPr>
        <w:t>，新造</w:t>
      </w:r>
      <w:r w:rsidR="00975C56">
        <w:rPr>
          <w:rFonts w:ascii="標楷體" w:hAnsi="標楷體" w:hint="eastAsia"/>
        </w:rPr>
        <w:t>6</w:t>
      </w:r>
      <w:r w:rsidRPr="00B85303">
        <w:rPr>
          <w:rFonts w:ascii="標楷體" w:hAnsi="標楷體" w:hint="eastAsia"/>
        </w:rPr>
        <w:t>艘2</w:t>
      </w:r>
      <w:r w:rsidRPr="00B85303">
        <w:rPr>
          <w:rFonts w:ascii="標楷體" w:hAnsi="標楷體"/>
        </w:rPr>
        <w:t>,</w:t>
      </w:r>
      <w:r w:rsidRPr="00B85303">
        <w:rPr>
          <w:rFonts w:ascii="標楷體" w:hAnsi="標楷體" w:hint="eastAsia"/>
        </w:rPr>
        <w:t>000噸級具高端科技之新型遠洋巡護船，總經費1</w:t>
      </w:r>
      <w:r w:rsidRPr="00B85303">
        <w:rPr>
          <w:rFonts w:ascii="標楷體" w:hAnsi="標楷體"/>
        </w:rPr>
        <w:t>29</w:t>
      </w:r>
      <w:r w:rsidRPr="00B85303">
        <w:rPr>
          <w:rFonts w:ascii="標楷體" w:hAnsi="標楷體" w:hint="eastAsia"/>
        </w:rPr>
        <w:t>億3</w:t>
      </w:r>
      <w:r w:rsidRPr="00B85303">
        <w:rPr>
          <w:rFonts w:ascii="標楷體" w:hAnsi="標楷體"/>
        </w:rPr>
        <w:t>,409</w:t>
      </w:r>
      <w:r w:rsidRPr="00B85303">
        <w:rPr>
          <w:rFonts w:ascii="標楷體" w:hAnsi="標楷體" w:hint="eastAsia"/>
        </w:rPr>
        <w:t>萬4千元。</w:t>
      </w:r>
    </w:p>
    <w:p w:rsidR="00970CDD" w:rsidRPr="00B85303" w:rsidRDefault="00970CDD" w:rsidP="00970CDD">
      <w:pPr>
        <w:pStyle w:val="123"/>
        <w:ind w:left="1120" w:hanging="280"/>
        <w:rPr>
          <w:rFonts w:ascii="標楷體" w:hAnsi="標楷體"/>
        </w:rPr>
      </w:pPr>
      <w:r w:rsidRPr="00B85303">
        <w:rPr>
          <w:rFonts w:ascii="標楷體" w:hAnsi="標楷體" w:hint="eastAsia"/>
        </w:rPr>
        <w:t>2.檢視</w:t>
      </w:r>
      <w:bookmarkStart w:id="47" w:name="_Hlk196811143"/>
      <w:r w:rsidRPr="00B85303">
        <w:rPr>
          <w:rFonts w:ascii="標楷體" w:hAnsi="標楷體" w:hint="eastAsia"/>
        </w:rPr>
        <w:t>迄114年7月底海巡署「籌建海巡艦艇前瞻發展計畫」、「籌建海巡遠洋巡護船發展計畫」預算編列及執行概況(詳表</w:t>
      </w:r>
      <w:r w:rsidR="00690272">
        <w:rPr>
          <w:rFonts w:ascii="標楷體" w:hAnsi="標楷體" w:hint="eastAsia"/>
        </w:rPr>
        <w:t>1</w:t>
      </w:r>
      <w:r w:rsidRPr="00B85303">
        <w:rPr>
          <w:rFonts w:ascii="標楷體" w:hAnsi="標楷體" w:hint="eastAsia"/>
        </w:rPr>
        <w:t>)，「籌建海巡艦艇前瞻發展計畫</w:t>
      </w:r>
      <w:bookmarkEnd w:id="47"/>
      <w:r w:rsidRPr="00B85303">
        <w:rPr>
          <w:rFonts w:ascii="標楷體" w:hAnsi="標楷體" w:hint="eastAsia"/>
        </w:rPr>
        <w:t>」迄114年7月底累計分配數331億9,633萬5千元，累計分配預算執行率為100.7%，已交船105艘，預計114至116年度各交船17艘(含已交7艘)、16艘及10艘；又「籌建海巡遠洋巡護船發展計畫」迄114年7月底累計分配數21億9,580萬7千元，累計分配預算執行率為88.99%，預計於1</w:t>
      </w:r>
      <w:r w:rsidRPr="00B85303">
        <w:rPr>
          <w:rFonts w:ascii="標楷體" w:hAnsi="標楷體"/>
        </w:rPr>
        <w:t>15</w:t>
      </w:r>
      <w:r w:rsidRPr="00B85303">
        <w:rPr>
          <w:rFonts w:ascii="標楷體" w:hAnsi="標楷體" w:hint="eastAsia"/>
        </w:rPr>
        <w:t>至120年度每年各交船1艘。</w:t>
      </w:r>
    </w:p>
    <w:p w:rsidR="00970CDD" w:rsidRPr="00B85303" w:rsidRDefault="00970CDD" w:rsidP="00970CDD">
      <w:pPr>
        <w:spacing w:line="420" w:lineRule="exact"/>
        <w:ind w:leftChars="-251" w:left="-2" w:rightChars="-250" w:right="-700" w:hangingChars="250" w:hanging="701"/>
        <w:rPr>
          <w:rFonts w:ascii="標楷體" w:hAnsi="標楷體" w:cs="Times New Roman"/>
          <w:snapToGrid/>
          <w:sz w:val="24"/>
          <w:szCs w:val="24"/>
        </w:rPr>
      </w:pPr>
      <w:r w:rsidRPr="00B85303">
        <w:rPr>
          <w:rFonts w:ascii="標楷體" w:hAnsi="標楷體" w:cs="Times New Roman" w:hint="eastAsia"/>
          <w:b/>
        </w:rPr>
        <w:t>表</w:t>
      </w:r>
      <w:r w:rsidR="00690272">
        <w:rPr>
          <w:rFonts w:ascii="標楷體" w:hAnsi="標楷體" w:cs="Times New Roman" w:hint="eastAsia"/>
          <w:b/>
        </w:rPr>
        <w:t>1</w:t>
      </w:r>
      <w:r w:rsidRPr="00B85303">
        <w:rPr>
          <w:rFonts w:ascii="標楷體" w:hAnsi="標楷體" w:cs="Times New Roman"/>
          <w:b/>
        </w:rPr>
        <w:t xml:space="preserve">  </w:t>
      </w:r>
      <w:r w:rsidRPr="00B85303">
        <w:rPr>
          <w:rFonts w:ascii="標楷體" w:hAnsi="標楷體" w:cs="Times New Roman" w:hint="eastAsia"/>
          <w:b/>
        </w:rPr>
        <w:t>迄1</w:t>
      </w:r>
      <w:r w:rsidRPr="00B85303">
        <w:rPr>
          <w:rFonts w:ascii="標楷體" w:hAnsi="標楷體" w:cs="Times New Roman"/>
          <w:b/>
        </w:rPr>
        <w:t>1</w:t>
      </w:r>
      <w:r w:rsidRPr="00B85303">
        <w:rPr>
          <w:rFonts w:ascii="標楷體" w:hAnsi="標楷體" w:cs="Times New Roman" w:hint="eastAsia"/>
          <w:b/>
        </w:rPr>
        <w:t>4年7月底海巡署「籌建海巡艦艇前瞻發展計畫」、「</w:t>
      </w:r>
      <w:r w:rsidRPr="00B85303">
        <w:rPr>
          <w:rFonts w:ascii="標楷體" w:hAnsi="標楷體" w:cs="Times New Roman" w:hint="eastAsia"/>
          <w:b/>
          <w:snapToGrid/>
          <w:w w:val="90"/>
        </w:rPr>
        <w:t>籌建海巡遠洋巡護船發展計畫</w:t>
      </w:r>
      <w:r w:rsidRPr="00B85303">
        <w:rPr>
          <w:rFonts w:ascii="標楷體" w:hAnsi="標楷體" w:cs="Times New Roman" w:hint="eastAsia"/>
          <w:b/>
        </w:rPr>
        <w:t xml:space="preserve">」預算編列及執行概況表 </w:t>
      </w:r>
      <w:r w:rsidRPr="00B85303">
        <w:rPr>
          <w:rFonts w:ascii="標楷體" w:hAnsi="標楷體" w:cs="Times New Roman"/>
          <w:b/>
        </w:rPr>
        <w:t xml:space="preserve">              </w:t>
      </w:r>
      <w:r w:rsidRPr="00B85303">
        <w:rPr>
          <w:rFonts w:ascii="標楷體" w:hAnsi="標楷體" w:cs="Times New Roman" w:hint="eastAsia"/>
          <w:sz w:val="24"/>
          <w:szCs w:val="24"/>
        </w:rPr>
        <w:t>單</w:t>
      </w:r>
      <w:r w:rsidRPr="00B85303">
        <w:rPr>
          <w:rFonts w:ascii="標楷體" w:hAnsi="標楷體" w:cs="Times New Roman" w:hint="eastAsia"/>
          <w:snapToGrid/>
          <w:sz w:val="24"/>
          <w:szCs w:val="24"/>
        </w:rPr>
        <w:t>位：新臺幣千元；%；艘</w:t>
      </w:r>
    </w:p>
    <w:tbl>
      <w:tblPr>
        <w:tblW w:w="993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693"/>
        <w:gridCol w:w="1145"/>
        <w:gridCol w:w="1134"/>
        <w:gridCol w:w="1130"/>
        <w:gridCol w:w="1134"/>
        <w:gridCol w:w="1134"/>
        <w:gridCol w:w="850"/>
        <w:gridCol w:w="713"/>
      </w:tblGrid>
      <w:tr w:rsidR="00970CDD" w:rsidRPr="00B85303" w:rsidTr="007E4CAB">
        <w:trPr>
          <w:trHeight w:val="340"/>
          <w:tblHeader/>
          <w:jc w:val="center"/>
        </w:trPr>
        <w:tc>
          <w:tcPr>
            <w:tcW w:w="2693" w:type="dxa"/>
            <w:vMerge w:val="restart"/>
            <w:vAlign w:val="center"/>
          </w:tcPr>
          <w:p w:rsidR="00970CDD" w:rsidRPr="00B85303" w:rsidRDefault="00970CDD" w:rsidP="0085440A">
            <w:pPr>
              <w:pStyle w:val="142"/>
              <w:jc w:val="center"/>
              <w:rPr>
                <w:rFonts w:ascii="標楷體" w:hAnsi="標楷體"/>
              </w:rPr>
            </w:pPr>
            <w:r w:rsidRPr="00B85303">
              <w:rPr>
                <w:rFonts w:ascii="標楷體" w:hAnsi="標楷體" w:hint="eastAsia"/>
              </w:rPr>
              <w:t>計畫名稱</w:t>
            </w:r>
            <w:r w:rsidRPr="00B85303">
              <w:rPr>
                <w:rFonts w:ascii="標楷體" w:hAnsi="標楷體"/>
              </w:rPr>
              <w:t xml:space="preserve"> (</w:t>
            </w:r>
            <w:r w:rsidRPr="00B85303">
              <w:rPr>
                <w:rFonts w:ascii="標楷體" w:hAnsi="標楷體" w:hint="eastAsia"/>
              </w:rPr>
              <w:t>期程</w:t>
            </w:r>
            <w:r w:rsidRPr="00B85303">
              <w:rPr>
                <w:rFonts w:ascii="標楷體" w:hAnsi="標楷體"/>
              </w:rPr>
              <w:t>/</w:t>
            </w:r>
            <w:r w:rsidRPr="00B85303">
              <w:rPr>
                <w:rFonts w:ascii="標楷體" w:hAnsi="標楷體" w:hint="eastAsia"/>
              </w:rPr>
              <w:t>年</w:t>
            </w:r>
            <w:r w:rsidRPr="00B85303">
              <w:rPr>
                <w:rFonts w:ascii="標楷體" w:hAnsi="標楷體"/>
              </w:rPr>
              <w:t>)</w:t>
            </w:r>
          </w:p>
        </w:tc>
        <w:tc>
          <w:tcPr>
            <w:tcW w:w="1145" w:type="dxa"/>
            <w:vMerge w:val="restart"/>
            <w:vAlign w:val="center"/>
          </w:tcPr>
          <w:p w:rsidR="00970CDD" w:rsidRPr="00B85303" w:rsidRDefault="00970CDD" w:rsidP="0085440A">
            <w:pPr>
              <w:pStyle w:val="142"/>
              <w:jc w:val="center"/>
              <w:rPr>
                <w:rFonts w:ascii="標楷體" w:hAnsi="標楷體"/>
              </w:rPr>
            </w:pPr>
            <w:r w:rsidRPr="00B85303">
              <w:rPr>
                <w:rFonts w:ascii="標楷體" w:hAnsi="標楷體" w:hint="eastAsia"/>
              </w:rPr>
              <w:t>計畫</w:t>
            </w:r>
          </w:p>
          <w:p w:rsidR="00970CDD" w:rsidRPr="00B85303" w:rsidRDefault="00970CDD" w:rsidP="0085440A">
            <w:pPr>
              <w:pStyle w:val="142"/>
              <w:jc w:val="center"/>
              <w:rPr>
                <w:rFonts w:ascii="標楷體" w:hAnsi="標楷體"/>
              </w:rPr>
            </w:pPr>
            <w:r w:rsidRPr="00B85303">
              <w:rPr>
                <w:rFonts w:ascii="標楷體" w:hAnsi="標楷體" w:hint="eastAsia"/>
              </w:rPr>
              <w:t>總經費</w:t>
            </w:r>
          </w:p>
        </w:tc>
        <w:tc>
          <w:tcPr>
            <w:tcW w:w="1134" w:type="dxa"/>
            <w:vMerge w:val="restart"/>
            <w:vAlign w:val="center"/>
          </w:tcPr>
          <w:p w:rsidR="00970CDD" w:rsidRPr="00B85303" w:rsidRDefault="00970CDD" w:rsidP="0085440A">
            <w:pPr>
              <w:pStyle w:val="142"/>
              <w:jc w:val="center"/>
              <w:rPr>
                <w:rFonts w:ascii="標楷體" w:hAnsi="標楷體" w:hint="eastAsia"/>
              </w:rPr>
            </w:pPr>
            <w:r w:rsidRPr="00B85303">
              <w:rPr>
                <w:rFonts w:ascii="標楷體" w:hAnsi="標楷體" w:hint="eastAsia"/>
              </w:rPr>
              <w:t>迄1</w:t>
            </w:r>
            <w:r w:rsidRPr="00B85303">
              <w:rPr>
                <w:rFonts w:ascii="標楷體" w:hAnsi="標楷體"/>
              </w:rPr>
              <w:t>1</w:t>
            </w:r>
            <w:r w:rsidRPr="00B85303">
              <w:rPr>
                <w:rFonts w:ascii="標楷體" w:hAnsi="標楷體" w:hint="eastAsia"/>
              </w:rPr>
              <w:t>3年底累計決算數</w:t>
            </w:r>
          </w:p>
        </w:tc>
        <w:tc>
          <w:tcPr>
            <w:tcW w:w="4248" w:type="dxa"/>
            <w:gridSpan w:val="4"/>
          </w:tcPr>
          <w:p w:rsidR="00970CDD" w:rsidRPr="00B85303" w:rsidRDefault="00970CDD" w:rsidP="0085440A">
            <w:pPr>
              <w:pStyle w:val="142"/>
              <w:jc w:val="center"/>
              <w:rPr>
                <w:rFonts w:ascii="標楷體" w:hAnsi="標楷體"/>
              </w:rPr>
            </w:pPr>
            <w:r w:rsidRPr="00B85303">
              <w:rPr>
                <w:rFonts w:ascii="標楷體" w:hAnsi="標楷體" w:hint="eastAsia"/>
              </w:rPr>
              <w:t>預算編列及執行情形</w:t>
            </w:r>
          </w:p>
        </w:tc>
        <w:tc>
          <w:tcPr>
            <w:tcW w:w="713" w:type="dxa"/>
            <w:vMerge w:val="restart"/>
            <w:vAlign w:val="center"/>
          </w:tcPr>
          <w:p w:rsidR="00970CDD" w:rsidRPr="00B85303" w:rsidRDefault="00970CDD" w:rsidP="0085440A">
            <w:pPr>
              <w:pStyle w:val="142"/>
              <w:jc w:val="center"/>
              <w:rPr>
                <w:rFonts w:ascii="標楷體" w:hAnsi="標楷體" w:hint="eastAsia"/>
                <w:spacing w:val="-20"/>
              </w:rPr>
            </w:pPr>
            <w:r w:rsidRPr="00B85303">
              <w:rPr>
                <w:rFonts w:ascii="標楷體" w:hAnsi="標楷體" w:hint="eastAsia"/>
                <w:spacing w:val="-20"/>
              </w:rPr>
              <w:t>迄</w:t>
            </w:r>
            <w:r w:rsidRPr="00B85303">
              <w:rPr>
                <w:rFonts w:ascii="標楷體" w:hAnsi="標楷體"/>
                <w:spacing w:val="-20"/>
              </w:rPr>
              <w:t>1</w:t>
            </w:r>
            <w:r w:rsidRPr="00B85303">
              <w:rPr>
                <w:rFonts w:ascii="標楷體" w:hAnsi="標楷體" w:hint="eastAsia"/>
                <w:spacing w:val="-20"/>
              </w:rPr>
              <w:t>14年7月底交船情形</w:t>
            </w:r>
          </w:p>
        </w:tc>
      </w:tr>
      <w:tr w:rsidR="00970CDD" w:rsidRPr="00B85303" w:rsidTr="007E4CAB">
        <w:trPr>
          <w:trHeight w:val="840"/>
          <w:tblHeader/>
          <w:jc w:val="center"/>
        </w:trPr>
        <w:tc>
          <w:tcPr>
            <w:tcW w:w="2693" w:type="dxa"/>
            <w:vMerge/>
            <w:tcBorders>
              <w:bottom w:val="single" w:sz="12" w:space="0" w:color="000000"/>
            </w:tcBorders>
          </w:tcPr>
          <w:p w:rsidR="00970CDD" w:rsidRPr="00B85303" w:rsidRDefault="00970CDD" w:rsidP="0085440A">
            <w:pPr>
              <w:pStyle w:val="142"/>
              <w:jc w:val="center"/>
              <w:rPr>
                <w:rFonts w:ascii="標楷體" w:hAnsi="標楷體"/>
              </w:rPr>
            </w:pPr>
          </w:p>
        </w:tc>
        <w:tc>
          <w:tcPr>
            <w:tcW w:w="1145" w:type="dxa"/>
            <w:vMerge/>
            <w:tcBorders>
              <w:bottom w:val="single" w:sz="12" w:space="0" w:color="000000"/>
            </w:tcBorders>
          </w:tcPr>
          <w:p w:rsidR="00970CDD" w:rsidRPr="00B85303" w:rsidRDefault="00970CDD" w:rsidP="0085440A">
            <w:pPr>
              <w:pStyle w:val="142"/>
              <w:jc w:val="center"/>
              <w:rPr>
                <w:rFonts w:ascii="標楷體" w:hAnsi="標楷體"/>
              </w:rPr>
            </w:pPr>
          </w:p>
        </w:tc>
        <w:tc>
          <w:tcPr>
            <w:tcW w:w="1134" w:type="dxa"/>
            <w:vMerge/>
            <w:tcBorders>
              <w:bottom w:val="single" w:sz="12" w:space="0" w:color="000000"/>
            </w:tcBorders>
          </w:tcPr>
          <w:p w:rsidR="00970CDD" w:rsidRPr="00B85303" w:rsidRDefault="00970CDD" w:rsidP="0085440A">
            <w:pPr>
              <w:pStyle w:val="142"/>
              <w:jc w:val="center"/>
              <w:rPr>
                <w:rFonts w:ascii="標楷體" w:hAnsi="標楷體" w:hint="eastAsia"/>
              </w:rPr>
            </w:pPr>
          </w:p>
        </w:tc>
        <w:tc>
          <w:tcPr>
            <w:tcW w:w="1130" w:type="dxa"/>
            <w:tcBorders>
              <w:bottom w:val="single" w:sz="12" w:space="0" w:color="000000"/>
            </w:tcBorders>
            <w:vAlign w:val="center"/>
          </w:tcPr>
          <w:p w:rsidR="00970CDD" w:rsidRPr="00B85303" w:rsidRDefault="00970CDD" w:rsidP="0085440A">
            <w:pPr>
              <w:pStyle w:val="142"/>
              <w:jc w:val="center"/>
              <w:rPr>
                <w:rFonts w:ascii="標楷體" w:hAnsi="標楷體"/>
              </w:rPr>
            </w:pPr>
            <w:r w:rsidRPr="00B85303">
              <w:rPr>
                <w:rFonts w:ascii="標楷體" w:hAnsi="標楷體" w:hint="eastAsia"/>
              </w:rPr>
              <w:t>迄</w:t>
            </w:r>
            <w:r w:rsidRPr="00B85303">
              <w:rPr>
                <w:rFonts w:ascii="標楷體" w:hAnsi="標楷體"/>
              </w:rPr>
              <w:t>1</w:t>
            </w:r>
            <w:r w:rsidRPr="00B85303">
              <w:rPr>
                <w:rFonts w:ascii="標楷體" w:hAnsi="標楷體" w:hint="eastAsia"/>
              </w:rPr>
              <w:t>14年底累計預算編列數</w:t>
            </w:r>
          </w:p>
        </w:tc>
        <w:tc>
          <w:tcPr>
            <w:tcW w:w="1134" w:type="dxa"/>
            <w:tcBorders>
              <w:bottom w:val="single" w:sz="12" w:space="0" w:color="000000"/>
            </w:tcBorders>
            <w:vAlign w:val="center"/>
          </w:tcPr>
          <w:p w:rsidR="00970CDD" w:rsidRPr="00B85303" w:rsidRDefault="00970CDD" w:rsidP="0085440A">
            <w:pPr>
              <w:pStyle w:val="142"/>
              <w:jc w:val="center"/>
              <w:rPr>
                <w:rFonts w:ascii="標楷體" w:hAnsi="標楷體" w:hint="eastAsia"/>
              </w:rPr>
            </w:pPr>
            <w:r w:rsidRPr="00B85303">
              <w:rPr>
                <w:rFonts w:ascii="標楷體" w:hAnsi="標楷體" w:hint="eastAsia"/>
              </w:rPr>
              <w:t>迄</w:t>
            </w:r>
            <w:r w:rsidRPr="00B85303">
              <w:rPr>
                <w:rFonts w:ascii="標楷體" w:hAnsi="標楷體"/>
              </w:rPr>
              <w:t>1</w:t>
            </w:r>
            <w:r w:rsidRPr="00B85303">
              <w:rPr>
                <w:rFonts w:ascii="標楷體" w:hAnsi="標楷體" w:hint="eastAsia"/>
              </w:rPr>
              <w:t>14年7月累計分配數</w:t>
            </w:r>
            <w:r w:rsidRPr="00B85303">
              <w:rPr>
                <w:rFonts w:ascii="標楷體" w:hAnsi="標楷體"/>
              </w:rPr>
              <w:t>(</w:t>
            </w:r>
            <w:r w:rsidRPr="00B85303">
              <w:rPr>
                <w:rFonts w:ascii="標楷體" w:hAnsi="標楷體" w:hint="eastAsia"/>
              </w:rPr>
              <w:t>1</w:t>
            </w:r>
            <w:r w:rsidRPr="00B85303">
              <w:rPr>
                <w:rFonts w:ascii="標楷體" w:hAnsi="標楷體"/>
              </w:rPr>
              <w:t>)</w:t>
            </w:r>
          </w:p>
        </w:tc>
        <w:tc>
          <w:tcPr>
            <w:tcW w:w="1134" w:type="dxa"/>
            <w:tcBorders>
              <w:bottom w:val="single" w:sz="12" w:space="0" w:color="000000"/>
            </w:tcBorders>
            <w:vAlign w:val="center"/>
          </w:tcPr>
          <w:p w:rsidR="00970CDD" w:rsidRPr="00B85303" w:rsidRDefault="00970CDD" w:rsidP="0085440A">
            <w:pPr>
              <w:pStyle w:val="142"/>
              <w:jc w:val="center"/>
              <w:rPr>
                <w:rFonts w:ascii="標楷體" w:hAnsi="標楷體"/>
              </w:rPr>
            </w:pPr>
            <w:r w:rsidRPr="00B85303">
              <w:rPr>
                <w:rFonts w:ascii="標楷體" w:hAnsi="標楷體" w:hint="eastAsia"/>
              </w:rPr>
              <w:t>迄</w:t>
            </w:r>
            <w:r w:rsidRPr="00B85303">
              <w:rPr>
                <w:rFonts w:ascii="標楷體" w:hAnsi="標楷體"/>
              </w:rPr>
              <w:t>1</w:t>
            </w:r>
            <w:r w:rsidRPr="00B85303">
              <w:rPr>
                <w:rFonts w:ascii="標楷體" w:hAnsi="標楷體" w:hint="eastAsia"/>
              </w:rPr>
              <w:t>14年7月累計執行數</w:t>
            </w:r>
            <w:r w:rsidRPr="00B85303">
              <w:rPr>
                <w:rFonts w:ascii="標楷體" w:hAnsi="標楷體"/>
              </w:rPr>
              <w:t>(2)</w:t>
            </w:r>
          </w:p>
        </w:tc>
        <w:tc>
          <w:tcPr>
            <w:tcW w:w="850" w:type="dxa"/>
            <w:tcBorders>
              <w:bottom w:val="single" w:sz="12" w:space="0" w:color="000000"/>
            </w:tcBorders>
            <w:vAlign w:val="center"/>
          </w:tcPr>
          <w:p w:rsidR="00970CDD" w:rsidRPr="00B85303" w:rsidRDefault="00970CDD" w:rsidP="0085440A">
            <w:pPr>
              <w:pStyle w:val="142"/>
              <w:jc w:val="center"/>
              <w:rPr>
                <w:rFonts w:ascii="標楷體" w:hAnsi="標楷體"/>
                <w:spacing w:val="-20"/>
              </w:rPr>
            </w:pPr>
            <w:r w:rsidRPr="00B85303">
              <w:rPr>
                <w:rFonts w:ascii="標楷體" w:hAnsi="標楷體" w:hint="eastAsia"/>
                <w:spacing w:val="-20"/>
              </w:rPr>
              <w:t>累計分配預算執行率</w:t>
            </w:r>
            <w:r w:rsidRPr="00B85303">
              <w:rPr>
                <w:rFonts w:ascii="標楷體" w:hAnsi="標楷體"/>
                <w:spacing w:val="-20"/>
              </w:rPr>
              <w:t>(2)/(1)</w:t>
            </w:r>
          </w:p>
        </w:tc>
        <w:tc>
          <w:tcPr>
            <w:tcW w:w="713" w:type="dxa"/>
            <w:vMerge/>
            <w:tcBorders>
              <w:bottom w:val="single" w:sz="12" w:space="0" w:color="000000"/>
            </w:tcBorders>
          </w:tcPr>
          <w:p w:rsidR="00970CDD" w:rsidRPr="00B85303" w:rsidRDefault="00970CDD" w:rsidP="0085440A">
            <w:pPr>
              <w:pStyle w:val="142"/>
              <w:jc w:val="center"/>
              <w:rPr>
                <w:rFonts w:ascii="標楷體" w:hAnsi="標楷體" w:hint="eastAsia"/>
              </w:rPr>
            </w:pPr>
          </w:p>
        </w:tc>
      </w:tr>
      <w:tr w:rsidR="00970CDD" w:rsidRPr="00B85303" w:rsidTr="007E4CAB">
        <w:trPr>
          <w:trHeight w:val="340"/>
          <w:jc w:val="center"/>
        </w:trPr>
        <w:tc>
          <w:tcPr>
            <w:tcW w:w="2693" w:type="dxa"/>
            <w:vAlign w:val="center"/>
          </w:tcPr>
          <w:p w:rsidR="00970CDD" w:rsidRPr="00B85303" w:rsidRDefault="00970CDD" w:rsidP="00970CDD">
            <w:pPr>
              <w:pStyle w:val="142"/>
              <w:rPr>
                <w:rFonts w:ascii="標楷體" w:hAnsi="標楷體" w:hint="eastAsia"/>
                <w:b/>
                <w:bCs/>
                <w:spacing w:val="-20"/>
              </w:rPr>
            </w:pPr>
            <w:r w:rsidRPr="00B85303">
              <w:rPr>
                <w:rFonts w:ascii="標楷體" w:hAnsi="標楷體" w:hint="eastAsia"/>
                <w:b/>
                <w:bCs/>
                <w:spacing w:val="-20"/>
              </w:rPr>
              <w:t>籌建海巡艦艇前瞻發展計畫小計(</w:t>
            </w:r>
            <w:r w:rsidRPr="00B85303">
              <w:rPr>
                <w:rFonts w:ascii="標楷體" w:hAnsi="標楷體"/>
                <w:b/>
                <w:bCs/>
                <w:spacing w:val="-20"/>
              </w:rPr>
              <w:t>107</w:t>
            </w:r>
            <w:r w:rsidRPr="00B85303">
              <w:rPr>
                <w:rFonts w:ascii="標楷體" w:hAnsi="標楷體" w:hint="eastAsia"/>
                <w:b/>
                <w:bCs/>
                <w:spacing w:val="-20"/>
              </w:rPr>
              <w:t>至</w:t>
            </w:r>
            <w:r w:rsidRPr="00B85303">
              <w:rPr>
                <w:rFonts w:ascii="標楷體" w:hAnsi="標楷體"/>
                <w:b/>
                <w:bCs/>
                <w:spacing w:val="-20"/>
              </w:rPr>
              <w:t>116</w:t>
            </w:r>
            <w:r w:rsidRPr="00B85303">
              <w:rPr>
                <w:rFonts w:ascii="標楷體" w:hAnsi="標楷體" w:hint="eastAsia"/>
                <w:b/>
                <w:bCs/>
                <w:spacing w:val="-20"/>
              </w:rPr>
              <w:t>年度</w:t>
            </w:r>
            <w:r w:rsidRPr="00B85303">
              <w:rPr>
                <w:rFonts w:ascii="標楷體" w:hAnsi="標楷體"/>
                <w:b/>
                <w:bCs/>
                <w:spacing w:val="-20"/>
              </w:rPr>
              <w:t>)</w:t>
            </w:r>
          </w:p>
        </w:tc>
        <w:tc>
          <w:tcPr>
            <w:tcW w:w="1145"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42,605,123</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31,071,123</w:t>
            </w:r>
          </w:p>
        </w:tc>
        <w:tc>
          <w:tcPr>
            <w:tcW w:w="113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 xml:space="preserve">36,968,054 </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 xml:space="preserve">33,196,335 </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33,427,22</w:t>
            </w:r>
            <w:r w:rsidRPr="00B85303">
              <w:rPr>
                <w:rFonts w:ascii="標楷體" w:hAnsi="標楷體" w:hint="eastAsia"/>
                <w:b/>
                <w:bCs/>
                <w:spacing w:val="-20"/>
              </w:rPr>
              <w:t>5</w:t>
            </w:r>
            <w:r w:rsidRPr="00B85303">
              <w:rPr>
                <w:rFonts w:ascii="標楷體" w:hAnsi="標楷體"/>
                <w:b/>
                <w:bCs/>
                <w:spacing w:val="-20"/>
              </w:rPr>
              <w:t xml:space="preserve"> </w:t>
            </w:r>
          </w:p>
        </w:tc>
        <w:tc>
          <w:tcPr>
            <w:tcW w:w="85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100.70</w:t>
            </w:r>
          </w:p>
        </w:tc>
        <w:tc>
          <w:tcPr>
            <w:tcW w:w="713"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105</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4,000</w:t>
            </w:r>
            <w:r w:rsidRPr="00B85303">
              <w:rPr>
                <w:rFonts w:ascii="標楷體" w:hAnsi="標楷體" w:hint="eastAsia"/>
                <w:spacing w:val="-20"/>
              </w:rPr>
              <w:t>噸級巡防艦</w:t>
            </w:r>
            <w:r w:rsidRPr="00B85303">
              <w:rPr>
                <w:rFonts w:ascii="標楷體" w:hAnsi="標楷體"/>
                <w:spacing w:val="-20"/>
              </w:rPr>
              <w:t xml:space="preserve">4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114</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11,747,885</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9,751,486</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11,747,885 </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10,449,878 </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10,444,568 </w:t>
            </w:r>
          </w:p>
        </w:tc>
        <w:tc>
          <w:tcPr>
            <w:tcW w:w="85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99.95</w:t>
            </w:r>
          </w:p>
        </w:tc>
        <w:tc>
          <w:tcPr>
            <w:tcW w:w="713"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3</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1,000</w:t>
            </w:r>
            <w:r w:rsidRPr="00B85303">
              <w:rPr>
                <w:rFonts w:ascii="標楷體" w:hAnsi="標楷體" w:hint="eastAsia"/>
                <w:spacing w:val="-20"/>
              </w:rPr>
              <w:t>噸級巡防艦</w:t>
            </w:r>
            <w:r w:rsidRPr="00B85303">
              <w:rPr>
                <w:rFonts w:ascii="標楷體" w:hAnsi="標楷體"/>
                <w:spacing w:val="-20"/>
              </w:rPr>
              <w:t xml:space="preserve">6 </w:t>
            </w:r>
            <w:r w:rsidRPr="00B85303">
              <w:rPr>
                <w:rFonts w:ascii="標楷體" w:hAnsi="標楷體" w:hint="eastAsia"/>
                <w:spacing w:val="-20"/>
              </w:rPr>
              <w:t>艘籌建計畫</w:t>
            </w:r>
            <w:r w:rsidRPr="00B85303">
              <w:rPr>
                <w:rFonts w:ascii="標楷體" w:hAnsi="標楷體"/>
                <w:spacing w:val="-20"/>
              </w:rPr>
              <w:t>(108</w:t>
            </w:r>
            <w:r w:rsidRPr="00B85303">
              <w:rPr>
                <w:rFonts w:ascii="標楷體" w:hAnsi="標楷體" w:hint="eastAsia"/>
                <w:spacing w:val="-20"/>
              </w:rPr>
              <w:t>至</w:t>
            </w:r>
            <w:r w:rsidRPr="00B85303">
              <w:rPr>
                <w:rFonts w:ascii="標楷體" w:hAnsi="標楷體"/>
                <w:spacing w:val="-20"/>
              </w:rPr>
              <w:t>116</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7,042,720</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4,307,920</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5,122,658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4,570,837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4,745,890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103.83</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3</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600</w:t>
            </w:r>
            <w:r w:rsidRPr="00B85303">
              <w:rPr>
                <w:rFonts w:ascii="標楷體" w:hAnsi="標楷體" w:hint="eastAsia"/>
                <w:spacing w:val="-20"/>
              </w:rPr>
              <w:t>噸級巡防艦</w:t>
            </w:r>
            <w:r w:rsidRPr="00B85303">
              <w:rPr>
                <w:rFonts w:ascii="標楷體" w:hAnsi="標楷體"/>
                <w:spacing w:val="-20"/>
              </w:rPr>
              <w:t xml:space="preserve">12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115</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14,447,785</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11,282,762</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13,250,326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11,906,522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11,867,096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99.67</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9</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100</w:t>
            </w:r>
            <w:r w:rsidRPr="00B85303">
              <w:rPr>
                <w:rFonts w:ascii="標楷體" w:hAnsi="標楷體" w:hint="eastAsia"/>
                <w:spacing w:val="-20"/>
              </w:rPr>
              <w:t>噸級巡防艇</w:t>
            </w:r>
            <w:r w:rsidRPr="00B85303">
              <w:rPr>
                <w:rFonts w:ascii="標楷體" w:hAnsi="標楷體"/>
                <w:spacing w:val="-20"/>
              </w:rPr>
              <w:t xml:space="preserve"> 17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116</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4,234,748</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2,255,341</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3,058,696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2,723,749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2,590,829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95.12</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10</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35</w:t>
            </w:r>
            <w:r w:rsidRPr="00B85303">
              <w:rPr>
                <w:rFonts w:ascii="標楷體" w:hAnsi="標楷體" w:hint="eastAsia"/>
                <w:spacing w:val="-20"/>
              </w:rPr>
              <w:t>噸級巡防艇</w:t>
            </w:r>
            <w:r w:rsidRPr="00B85303">
              <w:rPr>
                <w:rFonts w:ascii="標楷體" w:hAnsi="標楷體"/>
                <w:spacing w:val="-20"/>
              </w:rPr>
              <w:t xml:space="preserve"> 52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116</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4,851,175</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3,197,071</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3,528,986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3,291,807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3,488,013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105.96</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38</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hint="eastAsia"/>
                <w:spacing w:val="-20"/>
              </w:rPr>
              <w:t>沿岸多功能艇</w:t>
            </w:r>
            <w:r w:rsidRPr="00B85303">
              <w:rPr>
                <w:rFonts w:ascii="標楷體" w:hAnsi="標楷體"/>
                <w:spacing w:val="-20"/>
              </w:rPr>
              <w:t xml:space="preserve"> 50 </w:t>
            </w:r>
            <w:r w:rsidRPr="00B85303">
              <w:rPr>
                <w:rFonts w:ascii="標楷體" w:hAnsi="標楷體" w:hint="eastAsia"/>
                <w:spacing w:val="-20"/>
              </w:rPr>
              <w:t>艘籌建計畫</w:t>
            </w:r>
            <w:r w:rsidRPr="00B85303">
              <w:rPr>
                <w:rFonts w:ascii="標楷體" w:hAnsi="標楷體"/>
                <w:spacing w:val="-20"/>
              </w:rPr>
              <w:t>(108</w:t>
            </w:r>
            <w:r w:rsidRPr="00B85303">
              <w:rPr>
                <w:rFonts w:ascii="標楷體" w:hAnsi="標楷體" w:hint="eastAsia"/>
                <w:spacing w:val="-20"/>
              </w:rPr>
              <w:t>至</w:t>
            </w:r>
            <w:r w:rsidRPr="00B85303">
              <w:rPr>
                <w:rFonts w:ascii="標楷體" w:hAnsi="標楷體"/>
                <w:spacing w:val="-20"/>
              </w:rPr>
              <w:t>115</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280,810</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276,544</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259,503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253,542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290,829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114.71</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42</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hint="eastAsia"/>
                <w:b/>
                <w:bCs/>
                <w:spacing w:val="-20"/>
              </w:rPr>
            </w:pPr>
            <w:r w:rsidRPr="00B85303">
              <w:rPr>
                <w:rFonts w:ascii="標楷體" w:hAnsi="標楷體" w:hint="eastAsia"/>
                <w:b/>
                <w:bCs/>
                <w:spacing w:val="-20"/>
              </w:rPr>
              <w:t>籌建海巡遠洋巡護船發展計畫(</w:t>
            </w:r>
            <w:r w:rsidRPr="00B85303">
              <w:rPr>
                <w:rFonts w:ascii="標楷體" w:hAnsi="標楷體"/>
                <w:b/>
                <w:bCs/>
                <w:spacing w:val="-20"/>
              </w:rPr>
              <w:t>111</w:t>
            </w:r>
            <w:r w:rsidRPr="00B85303">
              <w:rPr>
                <w:rFonts w:ascii="標楷體" w:hAnsi="標楷體" w:hint="eastAsia"/>
                <w:b/>
                <w:bCs/>
                <w:spacing w:val="-20"/>
              </w:rPr>
              <w:t>至</w:t>
            </w:r>
            <w:r w:rsidRPr="00B85303">
              <w:rPr>
                <w:rFonts w:ascii="標楷體" w:hAnsi="標楷體"/>
                <w:b/>
                <w:bCs/>
                <w:spacing w:val="-20"/>
              </w:rPr>
              <w:t>120</w:t>
            </w:r>
            <w:r w:rsidRPr="00B85303">
              <w:rPr>
                <w:rFonts w:ascii="標楷體" w:hAnsi="標楷體" w:hint="eastAsia"/>
                <w:b/>
                <w:bCs/>
                <w:spacing w:val="-20"/>
              </w:rPr>
              <w:t>年度)</w:t>
            </w:r>
          </w:p>
        </w:tc>
        <w:tc>
          <w:tcPr>
            <w:tcW w:w="1145"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12,934,094</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1,562,032</w:t>
            </w:r>
          </w:p>
        </w:tc>
        <w:tc>
          <w:tcPr>
            <w:tcW w:w="113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 xml:space="preserve">2,713,136 </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 xml:space="preserve">2,195,807 </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 xml:space="preserve">1,954,055 </w:t>
            </w:r>
          </w:p>
        </w:tc>
        <w:tc>
          <w:tcPr>
            <w:tcW w:w="850"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88.99</w:t>
            </w:r>
          </w:p>
        </w:tc>
        <w:tc>
          <w:tcPr>
            <w:tcW w:w="713"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0</w:t>
            </w:r>
          </w:p>
        </w:tc>
      </w:tr>
      <w:tr w:rsidR="00970CDD" w:rsidRPr="00B85303" w:rsidTr="007E4CAB">
        <w:trPr>
          <w:trHeight w:val="418"/>
          <w:jc w:val="center"/>
        </w:trPr>
        <w:tc>
          <w:tcPr>
            <w:tcW w:w="2693" w:type="dxa"/>
            <w:vAlign w:val="center"/>
          </w:tcPr>
          <w:p w:rsidR="00970CDD" w:rsidRPr="00B85303" w:rsidRDefault="00970CDD" w:rsidP="00970CDD">
            <w:pPr>
              <w:pStyle w:val="142"/>
              <w:rPr>
                <w:rFonts w:ascii="標楷體" w:hAnsi="標楷體"/>
                <w:b/>
                <w:bCs/>
                <w:spacing w:val="-20"/>
              </w:rPr>
            </w:pPr>
            <w:r w:rsidRPr="00B85303">
              <w:rPr>
                <w:rFonts w:ascii="標楷體" w:hAnsi="標楷體" w:hint="eastAsia"/>
                <w:b/>
                <w:bCs/>
                <w:spacing w:val="-20"/>
              </w:rPr>
              <w:t>合        計</w:t>
            </w:r>
          </w:p>
        </w:tc>
        <w:tc>
          <w:tcPr>
            <w:tcW w:w="1145"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5</w:t>
            </w:r>
            <w:r w:rsidRPr="00B85303">
              <w:rPr>
                <w:rFonts w:ascii="標楷體" w:hAnsi="標楷體"/>
                <w:b/>
                <w:bCs/>
                <w:spacing w:val="-20"/>
              </w:rPr>
              <w:t>5,539,217</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32,633,155</w:t>
            </w:r>
          </w:p>
        </w:tc>
        <w:tc>
          <w:tcPr>
            <w:tcW w:w="113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39,681,190</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35,392,142</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35,381,2</w:t>
            </w:r>
            <w:r w:rsidRPr="00B85303">
              <w:rPr>
                <w:rFonts w:ascii="標楷體" w:hAnsi="標楷體" w:hint="eastAsia"/>
                <w:b/>
                <w:bCs/>
                <w:spacing w:val="-20"/>
              </w:rPr>
              <w:t>80</w:t>
            </w:r>
          </w:p>
        </w:tc>
        <w:tc>
          <w:tcPr>
            <w:tcW w:w="850"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99.97</w:t>
            </w:r>
          </w:p>
        </w:tc>
        <w:tc>
          <w:tcPr>
            <w:tcW w:w="713"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105</w:t>
            </w:r>
          </w:p>
        </w:tc>
      </w:tr>
    </w:tbl>
    <w:p w:rsidR="00970CDD" w:rsidRPr="00B85303" w:rsidRDefault="00970CDD" w:rsidP="00970CDD">
      <w:pPr>
        <w:adjustRightInd w:val="0"/>
        <w:spacing w:line="280" w:lineRule="exact"/>
        <w:ind w:leftChars="-251" w:left="418" w:rightChars="-250" w:right="-700" w:hangingChars="467" w:hanging="1121"/>
        <w:rPr>
          <w:rFonts w:ascii="標楷體" w:hAnsi="標楷體" w:cs="Times New Roman" w:hint="eastAsia"/>
          <w:sz w:val="24"/>
          <w:szCs w:val="24"/>
        </w:rPr>
      </w:pPr>
      <w:r w:rsidRPr="00B85303">
        <w:rPr>
          <w:rFonts w:ascii="標楷體" w:hAnsi="標楷體" w:cs="Times New Roman" w:hint="eastAsia"/>
          <w:sz w:val="24"/>
          <w:szCs w:val="24"/>
        </w:rPr>
        <w:t xml:space="preserve">說 </w:t>
      </w:r>
      <w:r w:rsidRPr="00B85303">
        <w:rPr>
          <w:rFonts w:ascii="標楷體" w:hAnsi="標楷體" w:cs="Times New Roman"/>
          <w:sz w:val="24"/>
          <w:szCs w:val="24"/>
        </w:rPr>
        <w:t xml:space="preserve">   </w:t>
      </w:r>
      <w:r w:rsidRPr="00B85303">
        <w:rPr>
          <w:rFonts w:ascii="標楷體" w:hAnsi="標楷體" w:cs="Times New Roman" w:hint="eastAsia"/>
          <w:sz w:val="24"/>
          <w:szCs w:val="24"/>
        </w:rPr>
        <w:t>明：1.本表格累計執行數為實現數、預付數、應付數及賸餘數合計。</w:t>
      </w:r>
    </w:p>
    <w:p w:rsidR="00970CDD" w:rsidRPr="00B85303" w:rsidRDefault="00970CDD" w:rsidP="00970CDD">
      <w:pPr>
        <w:adjustRightInd w:val="0"/>
        <w:spacing w:line="280" w:lineRule="exact"/>
        <w:ind w:leftChars="180" w:left="787" w:rightChars="-250" w:right="-700" w:firstLineChars="0" w:hanging="283"/>
        <w:rPr>
          <w:rFonts w:ascii="標楷體" w:hAnsi="標楷體" w:cs="Times New Roman" w:hint="eastAsia"/>
          <w:spacing w:val="-2"/>
          <w:sz w:val="24"/>
          <w:szCs w:val="24"/>
        </w:rPr>
      </w:pPr>
      <w:r w:rsidRPr="00B85303">
        <w:rPr>
          <w:rFonts w:ascii="標楷體" w:hAnsi="標楷體" w:cs="Times New Roman" w:hint="eastAsia"/>
          <w:spacing w:val="-2"/>
          <w:sz w:val="24"/>
          <w:szCs w:val="24"/>
        </w:rPr>
        <w:t>2.本表「迄114年底累計預算編列數」不含</w:t>
      </w:r>
      <w:r w:rsidR="003701FB" w:rsidRPr="003701FB">
        <w:rPr>
          <w:rFonts w:ascii="標楷體" w:hAnsi="標楷體" w:cs="Times New Roman" w:hint="eastAsia"/>
          <w:spacing w:val="-2"/>
          <w:sz w:val="24"/>
          <w:szCs w:val="24"/>
        </w:rPr>
        <w:t>114年8月29日</w:t>
      </w:r>
      <w:r w:rsidR="003701FB">
        <w:rPr>
          <w:rFonts w:ascii="標楷體" w:hAnsi="標楷體" w:cs="Times New Roman" w:hint="eastAsia"/>
          <w:spacing w:val="-2"/>
          <w:sz w:val="24"/>
          <w:szCs w:val="24"/>
        </w:rPr>
        <w:t>本</w:t>
      </w:r>
      <w:r w:rsidR="003701FB" w:rsidRPr="003701FB">
        <w:rPr>
          <w:rFonts w:ascii="標楷體" w:hAnsi="標楷體" w:cs="Times New Roman" w:hint="eastAsia"/>
          <w:spacing w:val="-2"/>
          <w:sz w:val="24"/>
          <w:szCs w:val="24"/>
        </w:rPr>
        <w:t>院三讀通過之114年度追加預算數7億1,153萬4千元。（</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籌建海巡艦艇前瞻發展計畫</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追加4億943萬元、</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籌建海巡遠洋巡護船發展計畫</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追加3億210萬4千元）</w:t>
      </w:r>
      <w:r w:rsidRPr="00B85303">
        <w:rPr>
          <w:rFonts w:ascii="標楷體" w:hAnsi="標楷體" w:cs="Times New Roman" w:hint="eastAsia"/>
          <w:spacing w:val="-2"/>
          <w:sz w:val="24"/>
          <w:szCs w:val="24"/>
        </w:rPr>
        <w:t>。</w:t>
      </w:r>
    </w:p>
    <w:p w:rsidR="00970CDD" w:rsidRPr="00B85303" w:rsidRDefault="00970CDD" w:rsidP="00970CDD">
      <w:pPr>
        <w:adjustRightInd w:val="0"/>
        <w:spacing w:line="280" w:lineRule="exact"/>
        <w:ind w:leftChars="180" w:left="782" w:rightChars="-250" w:right="-700" w:hangingChars="116" w:hanging="278"/>
        <w:rPr>
          <w:rFonts w:ascii="標楷體" w:hAnsi="標楷體" w:cs="Times New Roman"/>
          <w:sz w:val="24"/>
          <w:szCs w:val="24"/>
        </w:rPr>
      </w:pPr>
      <w:r w:rsidRPr="00B85303">
        <w:rPr>
          <w:rFonts w:ascii="標楷體" w:hAnsi="標楷體" w:cs="Times New Roman" w:hint="eastAsia"/>
          <w:sz w:val="24"/>
          <w:szCs w:val="24"/>
        </w:rPr>
        <w:t>3.「籌建海巡遠洋巡護船發展計畫」(111至120年度)迄114年7月底執行率未達九成，係因第2艘船需有充足之時間依首艘船使用意見辦理精進設計，台灣國際造船股份有限公司綜合考量後調整建造規劃，延後第2艘船開工期程至115年1月21日前達成，前開調整亦無違契約之規定。</w:t>
      </w:r>
    </w:p>
    <w:p w:rsidR="00970CDD" w:rsidRPr="00B85303" w:rsidRDefault="00970CDD" w:rsidP="00970CDD">
      <w:pPr>
        <w:adjustRightInd w:val="0"/>
        <w:spacing w:line="280" w:lineRule="exact"/>
        <w:ind w:leftChars="-251" w:left="418" w:hangingChars="467" w:hanging="1121"/>
        <w:rPr>
          <w:rFonts w:ascii="標楷體" w:hAnsi="標楷體" w:cs="Times New Roman"/>
          <w:sz w:val="24"/>
          <w:szCs w:val="24"/>
        </w:rPr>
      </w:pPr>
      <w:r w:rsidRPr="00B85303">
        <w:rPr>
          <w:rFonts w:ascii="標楷體" w:hAnsi="標楷體" w:cs="Times New Roman" w:hint="eastAsia"/>
          <w:sz w:val="24"/>
          <w:szCs w:val="24"/>
        </w:rPr>
        <w:t>資料來源：海巡署。</w:t>
      </w:r>
    </w:p>
    <w:p w:rsidR="00376D58" w:rsidRPr="00B85303" w:rsidRDefault="00376D58" w:rsidP="00376D58">
      <w:pPr>
        <w:ind w:left="840" w:hangingChars="100" w:hanging="280"/>
        <w:rPr>
          <w:rFonts w:ascii="標楷體" w:hAnsi="標楷體"/>
          <w:b/>
        </w:rPr>
      </w:pPr>
      <w:r w:rsidRPr="00B85303">
        <w:rPr>
          <w:rFonts w:ascii="標楷體" w:hAnsi="標楷體" w:hint="eastAsia"/>
          <w:b/>
        </w:rPr>
        <w:t>(二)</w:t>
      </w:r>
      <w:r w:rsidR="00975C56">
        <w:rPr>
          <w:rFonts w:ascii="標楷體" w:hAnsi="標楷體" w:hint="eastAsia"/>
          <w:b/>
        </w:rPr>
        <w:t>6</w:t>
      </w:r>
      <w:r w:rsidR="00970CDD" w:rsidRPr="00B85303">
        <w:rPr>
          <w:rFonts w:ascii="標楷體" w:hAnsi="標楷體" w:hint="eastAsia"/>
          <w:b/>
        </w:rPr>
        <w:t>艘遠洋巡護船擬泊靠興達港公務碼頭之水深不足，已規劃編列特別預算18億餘元修建</w:t>
      </w:r>
      <w:r w:rsidR="00FE41E5" w:rsidRPr="00B85303">
        <w:rPr>
          <w:rFonts w:ascii="標楷體" w:hAnsi="標楷體"/>
          <w:b/>
        </w:rPr>
        <w:t xml:space="preserve"> </w:t>
      </w:r>
    </w:p>
    <w:p w:rsidR="00A22BB5" w:rsidRPr="00B85303" w:rsidRDefault="00FE41E5" w:rsidP="00F822A2">
      <w:pPr>
        <w:pStyle w:val="21"/>
        <w:ind w:left="840" w:firstLine="560"/>
        <w:rPr>
          <w:rFonts w:ascii="標楷體" w:hAnsi="標楷體"/>
          <w:spacing w:val="-20"/>
          <w:lang w:val="x-none"/>
        </w:rPr>
      </w:pPr>
      <w:r w:rsidRPr="00B85303">
        <w:rPr>
          <w:rFonts w:ascii="標楷體" w:hAnsi="標楷體" w:hint="eastAsia"/>
        </w:rPr>
        <w:t>按</w:t>
      </w:r>
      <w:r w:rsidR="00376D58" w:rsidRPr="00B85303">
        <w:rPr>
          <w:rFonts w:ascii="標楷體" w:hAnsi="標楷體" w:hint="eastAsia"/>
        </w:rPr>
        <w:t>海巡署籌建</w:t>
      </w:r>
      <w:r w:rsidR="00975C56">
        <w:rPr>
          <w:rFonts w:ascii="標楷體" w:hAnsi="標楷體" w:hint="eastAsia"/>
        </w:rPr>
        <w:t>6</w:t>
      </w:r>
      <w:r w:rsidR="00376D58" w:rsidRPr="00B85303">
        <w:rPr>
          <w:rFonts w:ascii="標楷體" w:hAnsi="標楷體" w:hint="eastAsia"/>
        </w:rPr>
        <w:t>艘2</w:t>
      </w:r>
      <w:r w:rsidR="00376D58" w:rsidRPr="00B85303">
        <w:rPr>
          <w:rFonts w:ascii="標楷體" w:hAnsi="標楷體"/>
        </w:rPr>
        <w:t>,</w:t>
      </w:r>
      <w:r w:rsidR="00376D58" w:rsidRPr="00B85303">
        <w:rPr>
          <w:rFonts w:ascii="標楷體" w:hAnsi="標楷體" w:hint="eastAsia"/>
        </w:rPr>
        <w:t>000 噸級遠洋巡護船</w:t>
      </w:r>
      <w:r w:rsidR="0004653A" w:rsidRPr="00B85303">
        <w:rPr>
          <w:rFonts w:ascii="標楷體" w:hAnsi="標楷體" w:hint="eastAsia"/>
        </w:rPr>
        <w:t>係</w:t>
      </w:r>
      <w:r w:rsidR="00376D58" w:rsidRPr="00B85303">
        <w:rPr>
          <w:rFonts w:ascii="標楷體" w:hAnsi="標楷體" w:hint="eastAsia"/>
        </w:rPr>
        <w:t>配置</w:t>
      </w:r>
      <w:r w:rsidR="0004653A" w:rsidRPr="00B85303">
        <w:rPr>
          <w:rFonts w:ascii="標楷體" w:hAnsi="標楷體" w:hint="eastAsia"/>
        </w:rPr>
        <w:t>於</w:t>
      </w:r>
      <w:r w:rsidR="00376D58" w:rsidRPr="00B85303">
        <w:rPr>
          <w:rFonts w:ascii="標楷體" w:hAnsi="標楷體" w:hint="eastAsia"/>
        </w:rPr>
        <w:t>直屬船隊高雄興達港基地，預計於1</w:t>
      </w:r>
      <w:r w:rsidR="00376D58" w:rsidRPr="00B85303">
        <w:rPr>
          <w:rFonts w:ascii="標楷體" w:hAnsi="標楷體"/>
        </w:rPr>
        <w:t>15</w:t>
      </w:r>
      <w:r w:rsidR="00376D58" w:rsidRPr="00B85303">
        <w:rPr>
          <w:rFonts w:ascii="標楷體" w:hAnsi="標楷體" w:hint="eastAsia"/>
        </w:rPr>
        <w:t>年</w:t>
      </w:r>
      <w:r w:rsidR="0067228A">
        <w:rPr>
          <w:rFonts w:ascii="標楷體" w:hAnsi="標楷體" w:hint="eastAsia"/>
        </w:rPr>
        <w:t>度</w:t>
      </w:r>
      <w:r w:rsidR="00376D58" w:rsidRPr="00B85303">
        <w:rPr>
          <w:rFonts w:ascii="標楷體" w:hAnsi="標楷體" w:hint="eastAsia"/>
        </w:rPr>
        <w:t>起交船</w:t>
      </w:r>
      <w:r w:rsidR="00AB4C4B" w:rsidRPr="00B85303">
        <w:rPr>
          <w:rFonts w:ascii="標楷體" w:hAnsi="標楷體" w:hint="eastAsia"/>
        </w:rPr>
        <w:t>。海巡署表示因</w:t>
      </w:r>
      <w:r w:rsidRPr="00B85303">
        <w:rPr>
          <w:rFonts w:ascii="標楷體" w:hAnsi="標楷體" w:hint="eastAsia"/>
        </w:rPr>
        <w:t>興達港公務碼頭</w:t>
      </w:r>
      <w:r w:rsidR="00AB4C4B" w:rsidRPr="00B85303">
        <w:rPr>
          <w:rFonts w:ascii="標楷體" w:hAnsi="標楷體" w:hint="eastAsia"/>
        </w:rPr>
        <w:t>之</w:t>
      </w:r>
      <w:r w:rsidRPr="00B85303">
        <w:rPr>
          <w:rFonts w:ascii="標楷體" w:hAnsi="標楷體" w:hint="eastAsia"/>
        </w:rPr>
        <w:t>水深不足，導致大型巡護船無法泊靠</w:t>
      </w:r>
      <w:r w:rsidR="00AB4C4B" w:rsidRPr="00B85303">
        <w:rPr>
          <w:rFonts w:ascii="標楷體" w:hAnsi="標楷體" w:hint="eastAsia"/>
        </w:rPr>
        <w:t>，</w:t>
      </w:r>
      <w:r w:rsidR="00A22BB5" w:rsidRPr="00B85303">
        <w:rPr>
          <w:rFonts w:ascii="標楷體" w:hAnsi="標楷體" w:hint="eastAsia"/>
        </w:rPr>
        <w:t>爰規劃編列特別預算</w:t>
      </w:r>
      <w:r w:rsidR="0085440A" w:rsidRPr="00B85303">
        <w:rPr>
          <w:rStyle w:val="aff"/>
          <w:rFonts w:ascii="標楷體" w:hAnsi="標楷體"/>
        </w:rPr>
        <w:footnoteReference w:id="20"/>
      </w:r>
      <w:r w:rsidR="00A22BB5" w:rsidRPr="00B85303">
        <w:rPr>
          <w:rFonts w:ascii="標楷體" w:hAnsi="標楷體" w:hint="eastAsia"/>
        </w:rPr>
        <w:t>18億5,622萬4千元，</w:t>
      </w:r>
      <w:r w:rsidR="00F822A2" w:rsidRPr="008B26F5">
        <w:rPr>
          <w:rFonts w:ascii="標楷體" w:hAnsi="標楷體" w:hint="eastAsia"/>
        </w:rPr>
        <w:t>期程為114至116年度</w:t>
      </w:r>
      <w:r w:rsidR="00F822A2" w:rsidRPr="00B85303">
        <w:rPr>
          <w:rFonts w:ascii="標楷體" w:hAnsi="標楷體" w:hint="eastAsia"/>
        </w:rPr>
        <w:t>，</w:t>
      </w:r>
      <w:r w:rsidR="00A22BB5" w:rsidRPr="00B85303">
        <w:rPr>
          <w:rFonts w:ascii="標楷體" w:hAnsi="標楷體" w:hint="eastAsia"/>
        </w:rPr>
        <w:t>修建既有興達港海巡基地碼頭並浚深周圍水域及港嘴至遠洋泊區航道達-7米，完成後可支應「籌建海巡遠洋巡護船發展計畫」交付之</w:t>
      </w:r>
      <w:r w:rsidR="00975C56">
        <w:rPr>
          <w:rFonts w:ascii="標楷體" w:hAnsi="標楷體" w:hint="eastAsia"/>
        </w:rPr>
        <w:t>6</w:t>
      </w:r>
      <w:r w:rsidR="00A22BB5" w:rsidRPr="00B85303">
        <w:rPr>
          <w:rFonts w:ascii="標楷體" w:hAnsi="標楷體" w:hint="eastAsia"/>
        </w:rPr>
        <w:t>艘2,000噸級巡護船泊靠需求，提升大型艦船執勤效率與機動性，強化我國整體遠洋執法能量及密度。</w:t>
      </w:r>
    </w:p>
    <w:p w:rsidR="00376D58" w:rsidRPr="00B85303" w:rsidRDefault="00376D58" w:rsidP="0004653A">
      <w:pPr>
        <w:ind w:left="560" w:firstLine="560"/>
        <w:rPr>
          <w:rFonts w:ascii="標楷體" w:hAnsi="標楷體"/>
        </w:rPr>
      </w:pPr>
      <w:r w:rsidRPr="00B85303">
        <w:rPr>
          <w:rFonts w:ascii="標楷體" w:hAnsi="標楷體" w:hint="eastAsia"/>
        </w:rPr>
        <w:t>綜上，為維護我國海洋權益，確保漁民作業安全，保障民眾生命財產，海巡署正進行</w:t>
      </w:r>
      <w:r w:rsidR="005904B3">
        <w:rPr>
          <w:rFonts w:ascii="標楷體" w:hAnsi="標楷體" w:hint="eastAsia"/>
        </w:rPr>
        <w:t>二</w:t>
      </w:r>
      <w:r w:rsidR="0004653A" w:rsidRPr="00B85303">
        <w:rPr>
          <w:rFonts w:ascii="標楷體" w:hAnsi="標楷體" w:hint="eastAsia"/>
        </w:rPr>
        <w:t>案</w:t>
      </w:r>
      <w:r w:rsidRPr="00B85303">
        <w:rPr>
          <w:rFonts w:ascii="標楷體" w:hAnsi="標楷體" w:hint="eastAsia"/>
        </w:rPr>
        <w:t>大規模籌建近海與遠洋巡防(護)艦船艇計畫，</w:t>
      </w:r>
      <w:r w:rsidR="0004653A" w:rsidRPr="00B85303">
        <w:rPr>
          <w:rFonts w:ascii="標楷體" w:hAnsi="標楷體" w:hint="eastAsia"/>
        </w:rPr>
        <w:t>其中</w:t>
      </w:r>
      <w:r w:rsidR="00975C56">
        <w:rPr>
          <w:rFonts w:ascii="標楷體" w:hAnsi="標楷體" w:hint="eastAsia"/>
        </w:rPr>
        <w:t>6</w:t>
      </w:r>
      <w:r w:rsidR="0004653A" w:rsidRPr="00B85303">
        <w:rPr>
          <w:rFonts w:ascii="標楷體" w:hAnsi="標楷體" w:hint="eastAsia"/>
        </w:rPr>
        <w:t>艘2,000噸級遠洋巡護船</w:t>
      </w:r>
      <w:r w:rsidR="00F822A2" w:rsidRPr="00B85303">
        <w:rPr>
          <w:rFonts w:ascii="標楷體" w:hAnsi="標楷體" w:hint="eastAsia"/>
        </w:rPr>
        <w:t>預計</w:t>
      </w:r>
      <w:r w:rsidR="0067228A">
        <w:rPr>
          <w:rFonts w:ascii="標楷體" w:hAnsi="標楷體" w:hint="eastAsia"/>
        </w:rPr>
        <w:t>於</w:t>
      </w:r>
      <w:r w:rsidR="00F822A2" w:rsidRPr="00B85303">
        <w:rPr>
          <w:rFonts w:ascii="標楷體" w:hAnsi="標楷體" w:hint="eastAsia"/>
        </w:rPr>
        <w:t>115年度起陸續交船</w:t>
      </w:r>
      <w:r w:rsidR="0004653A" w:rsidRPr="00B85303">
        <w:rPr>
          <w:rFonts w:ascii="標楷體" w:hAnsi="標楷體" w:hint="eastAsia"/>
        </w:rPr>
        <w:t>，惟</w:t>
      </w:r>
      <w:r w:rsidR="00F822A2" w:rsidRPr="00B85303">
        <w:rPr>
          <w:rFonts w:ascii="標楷體" w:hAnsi="標楷體" w:hint="eastAsia"/>
        </w:rPr>
        <w:t>擬泊靠興達港公務碼頭之水深不足，已規劃編列特別預算18億餘元修建</w:t>
      </w:r>
      <w:r w:rsidR="0004653A" w:rsidRPr="00B85303">
        <w:rPr>
          <w:rFonts w:ascii="標楷體" w:hAnsi="標楷體" w:cs="Mangal" w:hint="eastAsia"/>
        </w:rPr>
        <w:t>，尚待賡續精進辦理</w:t>
      </w:r>
      <w:r w:rsidRPr="00B85303">
        <w:rPr>
          <w:rFonts w:ascii="標楷體" w:hAnsi="標楷體" w:hint="eastAsia"/>
        </w:rPr>
        <w:t>。</w:t>
      </w:r>
    </w:p>
    <w:p w:rsidR="00C96BEF" w:rsidRPr="00B85303" w:rsidRDefault="00C96BEF" w:rsidP="00376D58">
      <w:pPr>
        <w:ind w:left="560" w:firstLine="560"/>
        <w:rPr>
          <w:rFonts w:ascii="標楷體" w:hAnsi="標楷體" w:hint="eastAsia"/>
        </w:rPr>
      </w:pPr>
    </w:p>
    <w:p w:rsidR="0048303E" w:rsidRPr="00B85303" w:rsidRDefault="007F551E" w:rsidP="0048303E">
      <w:pPr>
        <w:pStyle w:val="14"/>
        <w:ind w:left="580" w:hanging="580"/>
        <w:rPr>
          <w:rFonts w:ascii="標楷體" w:eastAsia="標楷體" w:hAnsi="標楷體"/>
        </w:rPr>
      </w:pPr>
      <w:bookmarkStart w:id="48" w:name="_Toc85739926"/>
      <w:bookmarkStart w:id="49" w:name="_Toc212448427"/>
      <w:bookmarkEnd w:id="44"/>
      <w:bookmarkEnd w:id="45"/>
      <w:r w:rsidRPr="00B85303">
        <w:rPr>
          <w:rFonts w:ascii="標楷體" w:eastAsia="標楷體" w:hAnsi="標楷體" w:hint="eastAsia"/>
        </w:rPr>
        <w:t>一</w:t>
      </w:r>
      <w:r w:rsidR="00A34720">
        <w:rPr>
          <w:rFonts w:ascii="標楷體" w:eastAsia="標楷體" w:hAnsi="標楷體" w:hint="eastAsia"/>
        </w:rPr>
        <w:t>六</w:t>
      </w:r>
      <w:r w:rsidRPr="00B85303">
        <w:rPr>
          <w:rFonts w:ascii="標楷體" w:eastAsia="標楷體" w:hAnsi="標楷體" w:hint="eastAsia"/>
        </w:rPr>
        <w:t>、</w:t>
      </w:r>
      <w:r w:rsidR="002B16C4" w:rsidRPr="00B85303">
        <w:rPr>
          <w:rFonts w:ascii="標楷體" w:eastAsia="標楷體" w:hAnsi="標楷體" w:hint="eastAsia"/>
        </w:rPr>
        <w:t>「113-116年</w:t>
      </w:r>
      <w:r w:rsidR="00564647" w:rsidRPr="00B85303">
        <w:rPr>
          <w:rFonts w:ascii="標楷體" w:eastAsia="標楷體" w:hAnsi="標楷體" w:hint="eastAsia"/>
        </w:rPr>
        <w:t>基層廳舍新建計畫</w:t>
      </w:r>
      <w:r w:rsidR="002B16C4" w:rsidRPr="00B85303">
        <w:rPr>
          <w:rFonts w:ascii="標楷體" w:eastAsia="標楷體" w:hAnsi="標楷體" w:hint="eastAsia"/>
        </w:rPr>
        <w:t>」</w:t>
      </w:r>
      <w:r w:rsidR="00125918" w:rsidRPr="00B85303">
        <w:rPr>
          <w:rFonts w:ascii="標楷體" w:eastAsia="標楷體" w:hAnsi="標楷體" w:hint="eastAsia"/>
        </w:rPr>
        <w:t>經</w:t>
      </w:r>
      <w:r w:rsidR="00975C56">
        <w:rPr>
          <w:rFonts w:ascii="標楷體" w:eastAsia="標楷體" w:hAnsi="標楷體" w:hint="eastAsia"/>
        </w:rPr>
        <w:t>兩</w:t>
      </w:r>
      <w:r w:rsidR="00125918" w:rsidRPr="00B85303">
        <w:rPr>
          <w:rFonts w:ascii="標楷體" w:eastAsia="標楷體" w:hAnsi="標楷體" w:hint="eastAsia"/>
        </w:rPr>
        <w:t>次修正，經費變動頗巨</w:t>
      </w:r>
      <w:r w:rsidR="002266E0" w:rsidRPr="00B85303">
        <w:rPr>
          <w:rFonts w:ascii="標楷體" w:eastAsia="標楷體" w:hAnsi="標楷體" w:hint="eastAsia"/>
        </w:rPr>
        <w:t>，又</w:t>
      </w:r>
      <w:r w:rsidR="002B16C4" w:rsidRPr="00B85303">
        <w:rPr>
          <w:rFonts w:ascii="標楷體" w:eastAsia="標楷體" w:hAnsi="標楷體" w:hint="eastAsia"/>
        </w:rPr>
        <w:t>113年</w:t>
      </w:r>
      <w:r w:rsidR="0020131C" w:rsidRPr="00B85303">
        <w:rPr>
          <w:rFonts w:ascii="標楷體" w:eastAsia="標楷體" w:hAnsi="標楷體" w:hint="eastAsia"/>
        </w:rPr>
        <w:t>度</w:t>
      </w:r>
      <w:r w:rsidR="00975C56">
        <w:rPr>
          <w:rFonts w:ascii="標楷體" w:eastAsia="標楷體" w:hAnsi="標楷體" w:hint="eastAsia"/>
        </w:rPr>
        <w:t>累計預算</w:t>
      </w:r>
      <w:r w:rsidR="00F37BC2" w:rsidRPr="00B85303">
        <w:rPr>
          <w:rFonts w:ascii="標楷體" w:eastAsia="標楷體" w:hAnsi="標楷體" w:hint="eastAsia"/>
        </w:rPr>
        <w:t>執行率偏低，</w:t>
      </w:r>
      <w:r w:rsidR="002266E0" w:rsidRPr="00B85303">
        <w:rPr>
          <w:rFonts w:ascii="標楷體" w:eastAsia="標楷體" w:hAnsi="標楷體" w:hint="eastAsia"/>
        </w:rPr>
        <w:t>及114年度</w:t>
      </w:r>
      <w:r w:rsidR="00975C56" w:rsidRPr="00B85303">
        <w:rPr>
          <w:rFonts w:ascii="標楷體" w:eastAsia="標楷體" w:hAnsi="標楷體" w:hint="eastAsia"/>
        </w:rPr>
        <w:t>預算</w:t>
      </w:r>
      <w:r w:rsidR="002266E0" w:rsidRPr="00B85303">
        <w:rPr>
          <w:rFonts w:ascii="標楷體" w:eastAsia="標楷體" w:hAnsi="標楷體" w:hint="eastAsia"/>
        </w:rPr>
        <w:t>主要於下半年執行</w:t>
      </w:r>
      <w:r w:rsidR="002B16C4" w:rsidRPr="00B85303">
        <w:rPr>
          <w:rFonts w:ascii="標楷體" w:eastAsia="標楷體" w:hAnsi="標楷體" w:hint="eastAsia"/>
        </w:rPr>
        <w:t>，允宜</w:t>
      </w:r>
      <w:r w:rsidR="00D63702" w:rsidRPr="00B85303">
        <w:rPr>
          <w:rFonts w:ascii="標楷體" w:eastAsia="標楷體" w:hAnsi="標楷體" w:hint="eastAsia"/>
        </w:rPr>
        <w:t>強化</w:t>
      </w:r>
      <w:r w:rsidR="00E16A3D" w:rsidRPr="00B85303">
        <w:rPr>
          <w:rFonts w:ascii="標楷體" w:eastAsia="標楷體" w:hAnsi="標楷體" w:hint="eastAsia"/>
        </w:rPr>
        <w:t>工程</w:t>
      </w:r>
      <w:r w:rsidR="00D63702" w:rsidRPr="00B85303">
        <w:rPr>
          <w:rFonts w:ascii="標楷體" w:eastAsia="標楷體" w:hAnsi="標楷體" w:hint="eastAsia"/>
        </w:rPr>
        <w:t>推動與管制</w:t>
      </w:r>
      <w:bookmarkEnd w:id="49"/>
    </w:p>
    <w:p w:rsidR="00467118" w:rsidRPr="00B85303" w:rsidRDefault="0048303E" w:rsidP="008836CE">
      <w:pPr>
        <w:ind w:leftChars="207" w:left="580" w:firstLine="560"/>
        <w:rPr>
          <w:rFonts w:ascii="標楷體" w:hAnsi="標楷體"/>
          <w:lang w:eastAsia="zh-HK"/>
        </w:rPr>
      </w:pPr>
      <w:r w:rsidRPr="00B85303">
        <w:rPr>
          <w:rFonts w:ascii="標楷體" w:hAnsi="標楷體" w:hint="eastAsia"/>
        </w:rPr>
        <w:t>海巡署11</w:t>
      </w:r>
      <w:r w:rsidR="0020131C" w:rsidRPr="00B85303">
        <w:rPr>
          <w:rFonts w:ascii="標楷體" w:hAnsi="標楷體" w:hint="eastAsia"/>
        </w:rPr>
        <w:t>5</w:t>
      </w:r>
      <w:r w:rsidRPr="00B85303">
        <w:rPr>
          <w:rFonts w:ascii="標楷體" w:hAnsi="標楷體" w:hint="eastAsia"/>
        </w:rPr>
        <w:t>年度預算案</w:t>
      </w:r>
      <w:r w:rsidR="00443A76" w:rsidRPr="00B85303">
        <w:rPr>
          <w:rFonts w:ascii="標楷體" w:hAnsi="標楷體" w:hint="eastAsia"/>
        </w:rPr>
        <w:t>「</w:t>
      </w:r>
      <w:r w:rsidR="003B47F5" w:rsidRPr="00B85303">
        <w:rPr>
          <w:rFonts w:ascii="標楷體" w:hAnsi="標楷體" w:hint="eastAsia"/>
        </w:rPr>
        <w:t>海巡工作</w:t>
      </w:r>
      <w:r w:rsidR="00443A76" w:rsidRPr="00B85303">
        <w:rPr>
          <w:rFonts w:ascii="標楷體" w:hAnsi="標楷體" w:hint="eastAsia"/>
        </w:rPr>
        <w:t>」</w:t>
      </w:r>
      <w:r w:rsidRPr="00B85303">
        <w:rPr>
          <w:rFonts w:ascii="標楷體" w:hAnsi="標楷體" w:hint="eastAsia"/>
        </w:rPr>
        <w:t>項下</w:t>
      </w:r>
      <w:r w:rsidR="003B47F5" w:rsidRPr="00B85303">
        <w:rPr>
          <w:rFonts w:ascii="標楷體" w:hAnsi="標楷體" w:hint="eastAsia"/>
        </w:rPr>
        <w:t>編列</w:t>
      </w:r>
      <w:r w:rsidR="0093264D" w:rsidRPr="00B85303">
        <w:rPr>
          <w:rFonts w:ascii="標楷體" w:hAnsi="標楷體" w:hint="eastAsia"/>
        </w:rPr>
        <w:t>「113-116年基層廳舍新建計畫」</w:t>
      </w:r>
      <w:r w:rsidR="00C950D5" w:rsidRPr="00B85303">
        <w:rPr>
          <w:rFonts w:ascii="標楷體" w:hAnsi="標楷體" w:hint="eastAsia"/>
        </w:rPr>
        <w:t>(以下簡稱本計畫)</w:t>
      </w:r>
      <w:r w:rsidR="00443BAB" w:rsidRPr="00B85303">
        <w:rPr>
          <w:rFonts w:ascii="標楷體" w:hAnsi="標楷體" w:hint="eastAsia"/>
        </w:rPr>
        <w:t>總經費</w:t>
      </w:r>
      <w:r w:rsidR="003B47F5" w:rsidRPr="00B85303">
        <w:rPr>
          <w:rFonts w:ascii="標楷體" w:hAnsi="標楷體" w:hint="eastAsia"/>
        </w:rPr>
        <w:t>1億6,045萬1千元</w:t>
      </w:r>
      <w:r w:rsidR="00325642" w:rsidRPr="00B85303">
        <w:rPr>
          <w:rFonts w:ascii="標楷體" w:hAnsi="標楷體" w:hint="eastAsia"/>
        </w:rPr>
        <w:t>，</w:t>
      </w:r>
      <w:r w:rsidR="003B47F5" w:rsidRPr="00B85303">
        <w:rPr>
          <w:rFonts w:ascii="標楷體" w:hAnsi="標楷體" w:hint="eastAsia"/>
        </w:rPr>
        <w:t>係辦理海巡署北、中、南、東及金馬澎分署基層廳舍新建計畫</w:t>
      </w:r>
      <w:r w:rsidR="00C41CA3" w:rsidRPr="00B85303">
        <w:rPr>
          <w:rFonts w:ascii="標楷體" w:hAnsi="標楷體" w:hint="eastAsia"/>
        </w:rPr>
        <w:t>(詳表1)</w:t>
      </w:r>
      <w:r w:rsidRPr="00B85303">
        <w:rPr>
          <w:rFonts w:ascii="標楷體" w:hAnsi="標楷體" w:hint="eastAsia"/>
        </w:rPr>
        <w:t>。</w:t>
      </w:r>
      <w:r w:rsidR="00FA1422" w:rsidRPr="00B85303">
        <w:rPr>
          <w:rFonts w:ascii="標楷體" w:hAnsi="標楷體" w:hint="eastAsia"/>
        </w:rPr>
        <w:t>經查</w:t>
      </w:r>
      <w:r w:rsidR="00FA1422" w:rsidRPr="00B85303">
        <w:rPr>
          <w:rFonts w:ascii="標楷體" w:hAnsi="標楷體" w:hint="eastAsia"/>
          <w:lang w:eastAsia="zh-HK"/>
        </w:rPr>
        <w:t>：</w:t>
      </w:r>
    </w:p>
    <w:p w:rsidR="0093264D" w:rsidRPr="00B85303" w:rsidRDefault="0093264D" w:rsidP="00650998">
      <w:pPr>
        <w:spacing w:line="420" w:lineRule="exact"/>
        <w:ind w:leftChars="150" w:left="1261" w:hangingChars="300" w:hanging="841"/>
        <w:rPr>
          <w:rFonts w:ascii="標楷體" w:hAnsi="標楷體" w:cs="新細明體"/>
          <w:sz w:val="24"/>
          <w:szCs w:val="24"/>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hint="eastAsia"/>
          <w:b/>
          <w:bCs/>
        </w:rPr>
        <w:t>海巡署</w:t>
      </w:r>
      <w:r w:rsidR="00E82766" w:rsidRPr="00B85303">
        <w:rPr>
          <w:rFonts w:ascii="標楷體" w:hAnsi="標楷體" w:hint="eastAsia"/>
          <w:b/>
          <w:bCs/>
        </w:rPr>
        <w:t>115年度</w:t>
      </w:r>
      <w:r w:rsidRPr="00B85303">
        <w:rPr>
          <w:rFonts w:ascii="標楷體" w:hAnsi="標楷體" w:hint="eastAsia"/>
          <w:b/>
          <w:bCs/>
        </w:rPr>
        <w:t>「113-116年基層廳舍新建計畫」經費</w:t>
      </w:r>
      <w:r w:rsidR="00E82766" w:rsidRPr="00B85303">
        <w:rPr>
          <w:rFonts w:ascii="標楷體" w:hAnsi="標楷體" w:hint="eastAsia"/>
          <w:b/>
          <w:bCs/>
        </w:rPr>
        <w:t>編列</w:t>
      </w:r>
      <w:r w:rsidRPr="00B85303">
        <w:rPr>
          <w:rFonts w:ascii="標楷體" w:hAnsi="標楷體" w:hint="eastAsia"/>
          <w:b/>
          <w:bCs/>
        </w:rPr>
        <w:t>概況表</w:t>
      </w:r>
      <w:r w:rsidR="00E82766" w:rsidRPr="00B85303">
        <w:rPr>
          <w:rFonts w:ascii="標楷體" w:hAnsi="標楷體" w:hint="eastAsia"/>
          <w:b/>
          <w:bCs/>
        </w:rPr>
        <w:t xml:space="preserve"> </w:t>
      </w:r>
      <w:r w:rsidR="00E82766" w:rsidRPr="00B85303">
        <w:rPr>
          <w:rFonts w:ascii="標楷體" w:hAnsi="標楷體"/>
          <w:b/>
          <w:bCs/>
        </w:rPr>
        <w:t xml:space="preserve">                               </w:t>
      </w:r>
      <w:r w:rsidRPr="00B85303">
        <w:rPr>
          <w:rFonts w:ascii="標楷體" w:hAnsi="標楷體" w:cs="新細明體" w:hint="eastAsia"/>
          <w:sz w:val="24"/>
          <w:szCs w:val="24"/>
        </w:rPr>
        <w:t>單位：</w:t>
      </w:r>
      <w:r w:rsidRPr="00B85303">
        <w:rPr>
          <w:rFonts w:ascii="標楷體" w:hAnsi="標楷體" w:hint="eastAsia"/>
          <w:sz w:val="24"/>
          <w:szCs w:val="24"/>
        </w:rPr>
        <w:t>新</w:t>
      </w:r>
      <w:r w:rsidRPr="00B85303">
        <w:rPr>
          <w:rFonts w:ascii="標楷體" w:hAnsi="標楷體" w:cs="新細明體" w:hint="eastAsia"/>
          <w:sz w:val="24"/>
          <w:szCs w:val="24"/>
        </w:rPr>
        <w:t>臺幣千元</w:t>
      </w:r>
    </w:p>
    <w:tbl>
      <w:tblPr>
        <w:tblW w:w="0" w:type="auto"/>
        <w:tblInd w:w="5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52"/>
        <w:gridCol w:w="4820"/>
        <w:gridCol w:w="1275"/>
      </w:tblGrid>
      <w:tr w:rsidR="00E82766" w:rsidRPr="00B85303" w:rsidTr="009A2CCD">
        <w:tc>
          <w:tcPr>
            <w:tcW w:w="1952" w:type="dxa"/>
            <w:shd w:val="clear" w:color="auto" w:fill="auto"/>
            <w:vAlign w:val="center"/>
          </w:tcPr>
          <w:p w:rsidR="00E82766" w:rsidRPr="00B85303" w:rsidRDefault="00E82766" w:rsidP="009A2CCD">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分支計畫</w:t>
            </w:r>
          </w:p>
        </w:tc>
        <w:tc>
          <w:tcPr>
            <w:tcW w:w="4820" w:type="dxa"/>
            <w:shd w:val="clear" w:color="auto" w:fill="auto"/>
            <w:vAlign w:val="center"/>
          </w:tcPr>
          <w:p w:rsidR="00E82766" w:rsidRPr="00B85303" w:rsidRDefault="00E82766" w:rsidP="009A2CCD">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說明</w:t>
            </w:r>
          </w:p>
        </w:tc>
        <w:tc>
          <w:tcPr>
            <w:tcW w:w="1275" w:type="dxa"/>
            <w:shd w:val="clear" w:color="auto" w:fill="auto"/>
            <w:vAlign w:val="center"/>
          </w:tcPr>
          <w:p w:rsidR="00E82766" w:rsidRPr="00B85303" w:rsidRDefault="009E2FAC" w:rsidP="009A2CCD">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115年度</w:t>
            </w:r>
            <w:r w:rsidR="00E82766" w:rsidRPr="00B85303">
              <w:rPr>
                <w:rFonts w:ascii="標楷體" w:hAnsi="標楷體" w:hint="eastAsia"/>
                <w:sz w:val="24"/>
                <w:szCs w:val="24"/>
              </w:rPr>
              <w:t>預算</w:t>
            </w:r>
            <w:r w:rsidRPr="00B85303">
              <w:rPr>
                <w:rFonts w:ascii="標楷體" w:hAnsi="標楷體" w:hint="eastAsia"/>
                <w:sz w:val="24"/>
                <w:szCs w:val="24"/>
              </w:rPr>
              <w:t>案</w:t>
            </w:r>
            <w:r w:rsidR="00E82766" w:rsidRPr="00B85303">
              <w:rPr>
                <w:rFonts w:ascii="標楷體" w:hAnsi="標楷體" w:hint="eastAsia"/>
                <w:sz w:val="24"/>
                <w:szCs w:val="24"/>
              </w:rPr>
              <w:t>數</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北部海巡勤務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辦理基隆嶼安檢所等3處基層廳舍新建計畫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35,815</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中部海巡勤務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辦理王功安檢所基層廳舍新建計畫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743</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南部海巡勤務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辦理四草漁港安檢所等3處基層廳舍新建計畫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22,712</w:t>
            </w:r>
          </w:p>
        </w:tc>
      </w:tr>
      <w:tr w:rsidR="00E82766" w:rsidRPr="00B85303" w:rsidTr="009A2CCD">
        <w:tc>
          <w:tcPr>
            <w:tcW w:w="1952" w:type="dxa"/>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東部海巡勤務</w:t>
            </w:r>
          </w:p>
        </w:tc>
        <w:tc>
          <w:tcPr>
            <w:tcW w:w="4820" w:type="dxa"/>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辦理金樽安檢所等2處基層廳舍新建計畫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1,140</w:t>
            </w:r>
          </w:p>
        </w:tc>
      </w:tr>
      <w:tr w:rsidR="00E82766" w:rsidRPr="00B85303" w:rsidTr="009A2CCD">
        <w:tc>
          <w:tcPr>
            <w:tcW w:w="1952" w:type="dxa"/>
            <w:tcBorders>
              <w:bottom w:val="single" w:sz="6" w:space="0" w:color="auto"/>
            </w:tcBorders>
            <w:shd w:val="clear" w:color="auto" w:fill="auto"/>
            <w:vAlign w:val="center"/>
          </w:tcPr>
          <w:p w:rsidR="00E82766" w:rsidRPr="00B85303" w:rsidRDefault="009E2FAC" w:rsidP="00341078">
            <w:pPr>
              <w:spacing w:line="280" w:lineRule="exact"/>
              <w:ind w:leftChars="0" w:left="0" w:firstLineChars="0" w:firstLine="0"/>
              <w:rPr>
                <w:rFonts w:ascii="標楷體" w:hAnsi="標楷體" w:hint="eastAsia"/>
                <w:sz w:val="24"/>
                <w:szCs w:val="24"/>
              </w:rPr>
            </w:pPr>
            <w:r w:rsidRPr="00B85303">
              <w:rPr>
                <w:rFonts w:ascii="標楷體" w:hAnsi="標楷體" w:hint="eastAsia"/>
                <w:sz w:val="24"/>
                <w:szCs w:val="24"/>
              </w:rPr>
              <w:t>金馬澎海巡勤務</w:t>
            </w:r>
          </w:p>
        </w:tc>
        <w:tc>
          <w:tcPr>
            <w:tcW w:w="4820" w:type="dxa"/>
            <w:tcBorders>
              <w:bottom w:val="single" w:sz="6" w:space="0" w:color="auto"/>
            </w:tcBorders>
            <w:shd w:val="clear" w:color="auto" w:fill="auto"/>
          </w:tcPr>
          <w:p w:rsidR="00E82766" w:rsidRPr="00B85303" w:rsidRDefault="009E2FAC" w:rsidP="00341078">
            <w:pPr>
              <w:spacing w:line="280" w:lineRule="exact"/>
              <w:ind w:leftChars="0" w:left="0" w:firstLineChars="0" w:firstLine="0"/>
              <w:jc w:val="left"/>
              <w:rPr>
                <w:rFonts w:ascii="標楷體" w:hAnsi="標楷體" w:hint="eastAsia"/>
                <w:sz w:val="24"/>
                <w:szCs w:val="24"/>
              </w:rPr>
            </w:pPr>
            <w:r w:rsidRPr="00B85303">
              <w:rPr>
                <w:rFonts w:ascii="標楷體" w:hAnsi="標楷體" w:hint="eastAsia"/>
                <w:sz w:val="24"/>
                <w:szCs w:val="24"/>
              </w:rPr>
              <w:t>辦理通樑安檢所等6處基層廳舍新建計畫</w:t>
            </w:r>
          </w:p>
        </w:tc>
        <w:tc>
          <w:tcPr>
            <w:tcW w:w="1275" w:type="dxa"/>
            <w:shd w:val="clear" w:color="auto" w:fill="auto"/>
            <w:vAlign w:val="center"/>
          </w:tcPr>
          <w:p w:rsidR="00E82766"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100,041</w:t>
            </w:r>
          </w:p>
        </w:tc>
      </w:tr>
      <w:tr w:rsidR="009E2FAC" w:rsidRPr="00B85303" w:rsidTr="009A2CCD">
        <w:tc>
          <w:tcPr>
            <w:tcW w:w="6772" w:type="dxa"/>
            <w:gridSpan w:val="2"/>
            <w:tcBorders>
              <w:top w:val="single" w:sz="6" w:space="0" w:color="auto"/>
              <w:bottom w:val="single" w:sz="12" w:space="0" w:color="auto"/>
            </w:tcBorders>
            <w:shd w:val="clear" w:color="auto" w:fill="auto"/>
            <w:vAlign w:val="center"/>
          </w:tcPr>
          <w:p w:rsidR="009E2FAC" w:rsidRPr="00B85303" w:rsidRDefault="009E2FAC" w:rsidP="00341078">
            <w:pPr>
              <w:spacing w:line="280" w:lineRule="exact"/>
              <w:ind w:leftChars="0" w:left="0" w:firstLineChars="0" w:firstLine="0"/>
              <w:jc w:val="center"/>
              <w:rPr>
                <w:rFonts w:ascii="標楷體" w:hAnsi="標楷體" w:hint="eastAsia"/>
                <w:sz w:val="24"/>
                <w:szCs w:val="24"/>
              </w:rPr>
            </w:pPr>
            <w:r w:rsidRPr="00B85303">
              <w:rPr>
                <w:rFonts w:ascii="標楷體" w:hAnsi="標楷體" w:hint="eastAsia"/>
                <w:sz w:val="24"/>
                <w:szCs w:val="24"/>
              </w:rPr>
              <w:t>合計</w:t>
            </w:r>
          </w:p>
        </w:tc>
        <w:tc>
          <w:tcPr>
            <w:tcW w:w="1275" w:type="dxa"/>
            <w:shd w:val="clear" w:color="auto" w:fill="auto"/>
            <w:vAlign w:val="center"/>
          </w:tcPr>
          <w:p w:rsidR="009E2FAC" w:rsidRPr="00B85303" w:rsidRDefault="009E2FAC" w:rsidP="00341078">
            <w:pPr>
              <w:spacing w:line="280" w:lineRule="exact"/>
              <w:ind w:leftChars="0" w:left="0" w:firstLineChars="0" w:firstLine="0"/>
              <w:jc w:val="right"/>
              <w:rPr>
                <w:rFonts w:ascii="標楷體" w:hAnsi="標楷體" w:hint="eastAsia"/>
                <w:sz w:val="24"/>
                <w:szCs w:val="24"/>
              </w:rPr>
            </w:pPr>
            <w:r w:rsidRPr="00B85303">
              <w:rPr>
                <w:rFonts w:ascii="標楷體" w:hAnsi="標楷體" w:hint="eastAsia"/>
                <w:sz w:val="24"/>
                <w:szCs w:val="24"/>
              </w:rPr>
              <w:t>160,451</w:t>
            </w:r>
          </w:p>
        </w:tc>
      </w:tr>
    </w:tbl>
    <w:p w:rsidR="0093264D" w:rsidRPr="00B85303" w:rsidRDefault="00650998" w:rsidP="00650998">
      <w:pPr>
        <w:spacing w:line="280" w:lineRule="exact"/>
        <w:ind w:leftChars="151" w:left="560" w:hangingChars="57" w:hanging="137"/>
        <w:jc w:val="left"/>
        <w:rPr>
          <w:rFonts w:ascii="標楷體" w:hAnsi="標楷體" w:hint="eastAsia"/>
          <w:sz w:val="24"/>
          <w:szCs w:val="24"/>
        </w:rPr>
      </w:pPr>
      <w:r w:rsidRPr="00B85303">
        <w:rPr>
          <w:rFonts w:ascii="標楷體" w:hAnsi="標楷體" w:hint="eastAsia"/>
          <w:sz w:val="24"/>
          <w:szCs w:val="24"/>
        </w:rPr>
        <w:t>資料來源：115年度海巡署預算案，本中心整理。</w:t>
      </w:r>
    </w:p>
    <w:p w:rsidR="0048303E" w:rsidRPr="00B85303" w:rsidRDefault="00B47768" w:rsidP="00B47768">
      <w:pPr>
        <w:pStyle w:val="a4"/>
        <w:ind w:leftChars="0" w:left="566" w:firstLineChars="0" w:firstLine="0"/>
        <w:rPr>
          <w:rFonts w:ascii="標楷體" w:hAnsi="標楷體"/>
          <w:b/>
          <w:bCs/>
        </w:rPr>
      </w:pPr>
      <w:r w:rsidRPr="00B85303">
        <w:rPr>
          <w:rFonts w:ascii="標楷體" w:hAnsi="標楷體" w:hint="eastAsia"/>
          <w:b/>
          <w:bCs/>
        </w:rPr>
        <w:t>(一)</w:t>
      </w:r>
      <w:r w:rsidR="005E25FF" w:rsidRPr="00B85303">
        <w:rPr>
          <w:rFonts w:ascii="標楷體" w:hAnsi="標楷體" w:hint="eastAsia"/>
          <w:b/>
          <w:bCs/>
        </w:rPr>
        <w:t>本</w:t>
      </w:r>
      <w:r w:rsidR="0048303E" w:rsidRPr="00B85303">
        <w:rPr>
          <w:rFonts w:ascii="標楷體" w:hAnsi="標楷體" w:hint="eastAsia"/>
          <w:b/>
          <w:bCs/>
        </w:rPr>
        <w:t>計畫</w:t>
      </w:r>
      <w:r w:rsidR="005E25FF" w:rsidRPr="00B85303">
        <w:rPr>
          <w:rFonts w:ascii="標楷體" w:hAnsi="標楷體" w:hint="eastAsia"/>
          <w:b/>
          <w:bCs/>
        </w:rPr>
        <w:t>經</w:t>
      </w:r>
      <w:r w:rsidR="00D95DFA">
        <w:rPr>
          <w:rFonts w:ascii="標楷體" w:hAnsi="標楷體" w:hint="eastAsia"/>
          <w:b/>
          <w:bCs/>
        </w:rPr>
        <w:t>兩</w:t>
      </w:r>
      <w:r w:rsidR="005E25FF" w:rsidRPr="00B85303">
        <w:rPr>
          <w:rFonts w:ascii="標楷體" w:hAnsi="標楷體" w:hint="eastAsia"/>
          <w:b/>
          <w:bCs/>
        </w:rPr>
        <w:t>次修正，經費變動頗巨</w:t>
      </w:r>
      <w:r w:rsidR="005E25FF" w:rsidRPr="00B85303">
        <w:rPr>
          <w:rFonts w:ascii="標楷體" w:hAnsi="標楷體"/>
          <w:b/>
          <w:bCs/>
        </w:rPr>
        <w:t xml:space="preserve"> </w:t>
      </w:r>
    </w:p>
    <w:p w:rsidR="00FE09A7" w:rsidRPr="00B85303" w:rsidRDefault="00FA1422" w:rsidP="00C41CA3">
      <w:pPr>
        <w:pStyle w:val="21"/>
        <w:ind w:left="840" w:firstLine="560"/>
        <w:rPr>
          <w:rFonts w:ascii="標楷體" w:hAnsi="標楷體"/>
        </w:rPr>
      </w:pPr>
      <w:r w:rsidRPr="00B85303">
        <w:rPr>
          <w:rFonts w:ascii="標楷體" w:hAnsi="標楷體" w:hint="eastAsia"/>
        </w:rPr>
        <w:t>囿於海巡署部分駐用廳舍已逾使用年限，且長年受鹽化潮濕與海風侵襲，造成建物鋼筋腐蝕，耐震能力未達建築法規標準等，</w:t>
      </w:r>
      <w:r w:rsidR="0059371B" w:rsidRPr="00B85303">
        <w:rPr>
          <w:rFonts w:ascii="標楷體" w:hAnsi="標楷體" w:cs="新細明體" w:hint="eastAsia"/>
        </w:rPr>
        <w:t>爰先</w:t>
      </w:r>
      <w:r w:rsidRPr="00B85303">
        <w:rPr>
          <w:rFonts w:ascii="標楷體" w:hAnsi="標楷體" w:hint="eastAsia"/>
        </w:rPr>
        <w:t>於110</w:t>
      </w:r>
      <w:r w:rsidR="0059371B" w:rsidRPr="00B85303">
        <w:rPr>
          <w:rFonts w:ascii="標楷體" w:hAnsi="標楷體" w:hint="eastAsia"/>
        </w:rPr>
        <w:t>至</w:t>
      </w:r>
      <w:r w:rsidRPr="00B85303">
        <w:rPr>
          <w:rFonts w:ascii="標楷體" w:hAnsi="標楷體" w:hint="eastAsia"/>
        </w:rPr>
        <w:t>114年</w:t>
      </w:r>
      <w:r w:rsidR="0059371B" w:rsidRPr="00B85303">
        <w:rPr>
          <w:rFonts w:ascii="標楷體" w:hAnsi="標楷體" w:hint="eastAsia"/>
        </w:rPr>
        <w:t>度</w:t>
      </w:r>
      <w:r w:rsidRPr="00B85303">
        <w:rPr>
          <w:rFonts w:ascii="標楷體" w:hAnsi="標楷體" w:hint="eastAsia"/>
        </w:rPr>
        <w:t>間推動</w:t>
      </w:r>
      <w:bookmarkStart w:id="50" w:name="_Hlk210121670"/>
      <w:r w:rsidRPr="00B85303">
        <w:rPr>
          <w:rFonts w:ascii="標楷體" w:hAnsi="標楷體" w:hint="eastAsia"/>
        </w:rPr>
        <w:t>「110-114年海巡署所屬機關老舊逾限廳舍重建計畫」</w:t>
      </w:r>
      <w:bookmarkEnd w:id="50"/>
      <w:r w:rsidR="000B4599" w:rsidRPr="00B85303">
        <w:rPr>
          <w:rStyle w:val="aff"/>
          <w:rFonts w:ascii="標楷體" w:hAnsi="標楷體"/>
        </w:rPr>
        <w:footnoteReference w:id="21"/>
      </w:r>
      <w:r w:rsidR="0059371B" w:rsidRPr="00B85303">
        <w:rPr>
          <w:rFonts w:ascii="標楷體" w:hAnsi="標楷體" w:hint="eastAsia"/>
        </w:rPr>
        <w:t>，總經費4億5,237萬6千元。</w:t>
      </w:r>
      <w:r w:rsidR="00F7348A" w:rsidRPr="00B85303">
        <w:rPr>
          <w:rFonts w:ascii="標楷體" w:hAnsi="標楷體" w:hint="eastAsia"/>
        </w:rPr>
        <w:t>考量該署尚有諸多基層廳舍具新建需求</w:t>
      </w:r>
      <w:r w:rsidR="00443BAB" w:rsidRPr="00B85303">
        <w:rPr>
          <w:rFonts w:ascii="標楷體" w:hAnsi="標楷體" w:hint="eastAsia"/>
        </w:rPr>
        <w:t>，爰</w:t>
      </w:r>
      <w:r w:rsidR="00D63702" w:rsidRPr="00B85303">
        <w:rPr>
          <w:rFonts w:ascii="標楷體" w:hAnsi="標楷體" w:hint="eastAsia"/>
        </w:rPr>
        <w:t>接</w:t>
      </w:r>
      <w:r w:rsidR="00443BAB" w:rsidRPr="00B85303">
        <w:rPr>
          <w:rFonts w:ascii="標楷體" w:hAnsi="標楷體" w:hint="eastAsia"/>
        </w:rPr>
        <w:t>續辦理</w:t>
      </w:r>
      <w:r w:rsidR="00C950D5" w:rsidRPr="00B85303">
        <w:rPr>
          <w:rFonts w:ascii="標楷體" w:hAnsi="標楷體" w:hint="eastAsia"/>
        </w:rPr>
        <w:t>本計畫</w:t>
      </w:r>
      <w:r w:rsidR="00292C8E" w:rsidRPr="00B85303">
        <w:rPr>
          <w:rFonts w:ascii="標楷體" w:hAnsi="標楷體" w:hint="eastAsia"/>
        </w:rPr>
        <w:t>，</w:t>
      </w:r>
      <w:r w:rsidR="00F37BC2" w:rsidRPr="00B85303">
        <w:rPr>
          <w:rFonts w:ascii="標楷體" w:hAnsi="標楷體" w:hint="eastAsia"/>
        </w:rPr>
        <w:t>112年3月核定</w:t>
      </w:r>
      <w:r w:rsidR="00292C8E" w:rsidRPr="00B85303">
        <w:rPr>
          <w:rFonts w:ascii="標楷體" w:hAnsi="標楷體" w:hint="eastAsia"/>
        </w:rPr>
        <w:t>總經費</w:t>
      </w:r>
      <w:r w:rsidR="00F37BC2" w:rsidRPr="00B85303">
        <w:rPr>
          <w:rFonts w:ascii="標楷體" w:hAnsi="標楷體" w:hint="eastAsia"/>
        </w:rPr>
        <w:t>7億2,454萬3千元</w:t>
      </w:r>
      <w:r w:rsidR="005E25FF" w:rsidRPr="00B85303">
        <w:rPr>
          <w:rFonts w:ascii="標楷體" w:hAnsi="標楷體" w:hint="eastAsia"/>
        </w:rPr>
        <w:t>；</w:t>
      </w:r>
      <w:r w:rsidR="00F37BC2" w:rsidRPr="00B85303">
        <w:rPr>
          <w:rFonts w:ascii="標楷體" w:hAnsi="標楷體" w:hint="eastAsia"/>
        </w:rPr>
        <w:t>112年11月因增加執行處所及工項，</w:t>
      </w:r>
      <w:r w:rsidR="00F37BC2" w:rsidRPr="00B85303">
        <w:rPr>
          <w:rFonts w:ascii="標楷體" w:hAnsi="標楷體" w:cs="新細明體" w:hint="eastAsia"/>
        </w:rPr>
        <w:t>調整為8億</w:t>
      </w:r>
      <w:r w:rsidR="00292C8E" w:rsidRPr="00B85303">
        <w:rPr>
          <w:rFonts w:ascii="標楷體" w:hAnsi="標楷體" w:hint="eastAsia"/>
        </w:rPr>
        <w:t>5,</w:t>
      </w:r>
      <w:r w:rsidR="00F37BC2" w:rsidRPr="00B85303">
        <w:rPr>
          <w:rFonts w:ascii="標楷體" w:hAnsi="標楷體" w:hint="eastAsia"/>
        </w:rPr>
        <w:t>033</w:t>
      </w:r>
      <w:r w:rsidR="00292C8E" w:rsidRPr="00B85303">
        <w:rPr>
          <w:rFonts w:ascii="標楷體" w:hAnsi="標楷體" w:hint="eastAsia"/>
        </w:rPr>
        <w:t>萬</w:t>
      </w:r>
      <w:r w:rsidR="00F37BC2" w:rsidRPr="00B85303">
        <w:rPr>
          <w:rFonts w:ascii="標楷體" w:hAnsi="標楷體" w:hint="eastAsia"/>
        </w:rPr>
        <w:t>6</w:t>
      </w:r>
      <w:r w:rsidR="00292C8E" w:rsidRPr="00B85303">
        <w:rPr>
          <w:rFonts w:ascii="標楷體" w:hAnsi="標楷體" w:hint="eastAsia"/>
        </w:rPr>
        <w:t>千元</w:t>
      </w:r>
      <w:r w:rsidR="00F37BC2" w:rsidRPr="00B85303">
        <w:rPr>
          <w:rFonts w:ascii="標楷體" w:hAnsi="標楷體" w:hint="eastAsia"/>
        </w:rPr>
        <w:t>，</w:t>
      </w:r>
      <w:r w:rsidR="005E25FF" w:rsidRPr="00B85303">
        <w:rPr>
          <w:rFonts w:ascii="標楷體" w:hAnsi="標楷體" w:hint="eastAsia"/>
        </w:rPr>
        <w:t>增加1億2,579萬3千元(</w:t>
      </w:r>
      <w:r w:rsidR="005E25FF" w:rsidRPr="00B85303">
        <w:rPr>
          <w:rFonts w:ascii="標楷體" w:hAnsi="標楷體" w:cs="新細明體" w:hint="eastAsia"/>
        </w:rPr>
        <w:t>增幅17.36%)；</w:t>
      </w:r>
      <w:r w:rsidR="00F37BC2" w:rsidRPr="00B85303">
        <w:rPr>
          <w:rFonts w:ascii="標楷體" w:hAnsi="標楷體" w:hint="eastAsia"/>
        </w:rPr>
        <w:t>113年9月因第一Ｏ岸巡隊移除計畫及新增執行處所及工項，調整為4億5,923萬8千元</w:t>
      </w:r>
      <w:r w:rsidR="005E25FF" w:rsidRPr="00B85303">
        <w:rPr>
          <w:rFonts w:ascii="標楷體" w:hAnsi="標楷體" w:hint="eastAsia"/>
        </w:rPr>
        <w:t>，較前次計畫經費減少3億9,109萬8</w:t>
      </w:r>
      <w:r w:rsidR="005E25FF" w:rsidRPr="00B85303">
        <w:rPr>
          <w:rFonts w:ascii="標楷體" w:hAnsi="標楷體" w:hint="eastAsia"/>
          <w:lang w:eastAsia="zh-HK"/>
        </w:rPr>
        <w:t>千元</w:t>
      </w:r>
      <w:r w:rsidR="005E25FF" w:rsidRPr="00B85303">
        <w:rPr>
          <w:rFonts w:ascii="標楷體" w:hAnsi="標楷體" w:hint="eastAsia"/>
        </w:rPr>
        <w:t>(</w:t>
      </w:r>
      <w:r w:rsidR="005E25FF" w:rsidRPr="00B85303">
        <w:rPr>
          <w:rFonts w:ascii="標楷體" w:hAnsi="標楷體" w:hint="eastAsia"/>
          <w:lang w:eastAsia="zh-HK"/>
        </w:rPr>
        <w:t>減幅</w:t>
      </w:r>
      <w:r w:rsidR="005E25FF" w:rsidRPr="00B85303">
        <w:rPr>
          <w:rFonts w:ascii="標楷體" w:hAnsi="標楷體" w:hint="eastAsia"/>
        </w:rPr>
        <w:t>45.99%)，變動頗巨</w:t>
      </w:r>
      <w:r w:rsidR="00F37BC2" w:rsidRPr="00B85303">
        <w:rPr>
          <w:rFonts w:ascii="標楷體" w:hAnsi="標楷體" w:hint="eastAsia"/>
        </w:rPr>
        <w:t>(詳表2)</w:t>
      </w:r>
      <w:r w:rsidR="00443BAB" w:rsidRPr="00B85303">
        <w:rPr>
          <w:rFonts w:ascii="標楷體" w:hAnsi="標楷體" w:hint="eastAsia"/>
        </w:rPr>
        <w:t>。</w:t>
      </w:r>
    </w:p>
    <w:p w:rsidR="00F37BC2" w:rsidRPr="00B85303" w:rsidRDefault="00F37BC2" w:rsidP="00F37BC2">
      <w:pPr>
        <w:spacing w:line="420" w:lineRule="exact"/>
        <w:ind w:leftChars="0" w:left="1261" w:hangingChars="450" w:hanging="1261"/>
        <w:rPr>
          <w:rFonts w:ascii="標楷體" w:hAnsi="標楷體"/>
          <w:b/>
          <w:bCs/>
        </w:rPr>
      </w:pPr>
      <w:r w:rsidRPr="00B85303">
        <w:rPr>
          <w:rFonts w:ascii="標楷體" w:hAnsi="標楷體" w:hint="eastAsia"/>
          <w:b/>
          <w:bCs/>
        </w:rPr>
        <w:t>表2</w:t>
      </w:r>
      <w:r w:rsidRPr="00B85303">
        <w:rPr>
          <w:rFonts w:ascii="標楷體" w:hAnsi="標楷體"/>
          <w:b/>
          <w:bCs/>
        </w:rPr>
        <w:t xml:space="preserve">  </w:t>
      </w:r>
      <w:r w:rsidRPr="00B85303">
        <w:rPr>
          <w:rFonts w:ascii="標楷體" w:hAnsi="標楷體" w:hint="eastAsia"/>
          <w:b/>
          <w:bCs/>
        </w:rPr>
        <w:t>海巡署「113-116年基層廳舍新建計畫」經費調整概況表</w:t>
      </w:r>
    </w:p>
    <w:p w:rsidR="00F37BC2" w:rsidRPr="00B85303" w:rsidRDefault="00F37BC2" w:rsidP="00F37BC2">
      <w:pPr>
        <w:spacing w:line="280" w:lineRule="exact"/>
        <w:ind w:leftChars="0" w:left="1261" w:hangingChars="450" w:hanging="1261"/>
        <w:jc w:val="right"/>
        <w:rPr>
          <w:rFonts w:ascii="標楷體" w:hAnsi="標楷體" w:hint="eastAsia"/>
        </w:rPr>
      </w:pPr>
      <w:r w:rsidRPr="00B85303">
        <w:rPr>
          <w:rFonts w:ascii="標楷體" w:hAnsi="標楷體" w:hint="eastAsia"/>
          <w:b/>
          <w:bCs/>
        </w:rPr>
        <w:t xml:space="preserve"> </w:t>
      </w:r>
      <w:r w:rsidRPr="00B85303">
        <w:rPr>
          <w:rFonts w:ascii="標楷體" w:hAnsi="標楷體"/>
          <w:b/>
          <w:bCs/>
        </w:rPr>
        <w:t xml:space="preserve">                               </w:t>
      </w:r>
      <w:r w:rsidRPr="00B85303">
        <w:rPr>
          <w:rFonts w:ascii="標楷體" w:hAnsi="標楷體" w:cs="新細明體" w:hint="eastAsia"/>
          <w:sz w:val="24"/>
          <w:szCs w:val="24"/>
        </w:rPr>
        <w:t>單位：</w:t>
      </w:r>
      <w:r w:rsidRPr="00B85303">
        <w:rPr>
          <w:rFonts w:ascii="標楷體" w:hAnsi="標楷體" w:hint="eastAsia"/>
          <w:sz w:val="24"/>
          <w:szCs w:val="24"/>
        </w:rPr>
        <w:t>新</w:t>
      </w:r>
      <w:r w:rsidRPr="00B85303">
        <w:rPr>
          <w:rFonts w:ascii="標楷體" w:hAnsi="標楷體" w:cs="新細明體" w:hint="eastAsia"/>
          <w:sz w:val="24"/>
          <w:szCs w:val="24"/>
        </w:rPr>
        <w:t>臺幣千元</w:t>
      </w:r>
    </w:p>
    <w:tbl>
      <w:tblPr>
        <w:tblW w:w="8500"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55"/>
        <w:gridCol w:w="1275"/>
        <w:gridCol w:w="1276"/>
        <w:gridCol w:w="4394"/>
      </w:tblGrid>
      <w:tr w:rsidR="00F37BC2" w:rsidRPr="00B85303" w:rsidTr="00F37BC2">
        <w:trPr>
          <w:trHeight w:val="450"/>
        </w:trPr>
        <w:tc>
          <w:tcPr>
            <w:tcW w:w="1555" w:type="dxa"/>
            <w:shd w:val="clear" w:color="auto" w:fill="auto"/>
            <w:noWrap/>
            <w:vAlign w:val="center"/>
            <w:hideMark/>
          </w:tcPr>
          <w:p w:rsidR="00F37BC2" w:rsidRPr="00B85303" w:rsidRDefault="00F37BC2" w:rsidP="00F37BC2">
            <w:pPr>
              <w:pStyle w:val="142"/>
              <w:jc w:val="center"/>
              <w:rPr>
                <w:rFonts w:ascii="標楷體" w:hAnsi="標楷體"/>
                <w:snapToGrid/>
              </w:rPr>
            </w:pPr>
            <w:r w:rsidRPr="00B85303">
              <w:rPr>
                <w:rFonts w:ascii="標楷體" w:hAnsi="標楷體" w:hint="eastAsia"/>
                <w:snapToGrid/>
              </w:rPr>
              <w:t>歷次計畫</w:t>
            </w:r>
          </w:p>
        </w:tc>
        <w:tc>
          <w:tcPr>
            <w:tcW w:w="1275" w:type="dxa"/>
            <w:shd w:val="clear" w:color="auto" w:fill="auto"/>
            <w:noWrap/>
            <w:vAlign w:val="center"/>
            <w:hideMark/>
          </w:tcPr>
          <w:p w:rsidR="00F37BC2" w:rsidRPr="00B85303" w:rsidRDefault="00F37BC2" w:rsidP="00F37BC2">
            <w:pPr>
              <w:pStyle w:val="142"/>
              <w:rPr>
                <w:rFonts w:ascii="標楷體" w:hAnsi="標楷體" w:hint="eastAsia"/>
                <w:snapToGrid/>
              </w:rPr>
            </w:pPr>
            <w:r w:rsidRPr="00B85303">
              <w:rPr>
                <w:rFonts w:ascii="標楷體" w:hAnsi="標楷體" w:hint="eastAsia"/>
                <w:snapToGrid/>
              </w:rPr>
              <w:t xml:space="preserve"> 核定日期 </w:t>
            </w:r>
          </w:p>
        </w:tc>
        <w:tc>
          <w:tcPr>
            <w:tcW w:w="1276" w:type="dxa"/>
            <w:shd w:val="clear" w:color="auto" w:fill="auto"/>
            <w:noWrap/>
            <w:vAlign w:val="center"/>
            <w:hideMark/>
          </w:tcPr>
          <w:p w:rsidR="00F37BC2" w:rsidRPr="00B85303" w:rsidRDefault="00F37BC2" w:rsidP="00F37BC2">
            <w:pPr>
              <w:pStyle w:val="142"/>
              <w:rPr>
                <w:rFonts w:ascii="標楷體" w:hAnsi="標楷體" w:hint="eastAsia"/>
                <w:snapToGrid/>
              </w:rPr>
            </w:pPr>
            <w:r w:rsidRPr="00B85303">
              <w:rPr>
                <w:rFonts w:ascii="標楷體" w:hAnsi="標楷體" w:hint="eastAsia"/>
                <w:snapToGrid/>
              </w:rPr>
              <w:t xml:space="preserve"> 調整金額</w:t>
            </w:r>
          </w:p>
        </w:tc>
        <w:tc>
          <w:tcPr>
            <w:tcW w:w="4394" w:type="dxa"/>
            <w:shd w:val="clear" w:color="auto" w:fill="auto"/>
            <w:noWrap/>
            <w:vAlign w:val="center"/>
            <w:hideMark/>
          </w:tcPr>
          <w:p w:rsidR="00F37BC2" w:rsidRPr="00B85303" w:rsidRDefault="00F37BC2" w:rsidP="00F37BC2">
            <w:pPr>
              <w:pStyle w:val="142"/>
              <w:tabs>
                <w:tab w:val="left" w:pos="3934"/>
              </w:tabs>
              <w:jc w:val="center"/>
              <w:rPr>
                <w:rFonts w:ascii="標楷體" w:hAnsi="標楷體" w:hint="eastAsia"/>
                <w:snapToGrid/>
              </w:rPr>
            </w:pPr>
            <w:r w:rsidRPr="00B85303">
              <w:rPr>
                <w:rFonts w:ascii="標楷體" w:hAnsi="標楷體" w:hint="eastAsia"/>
                <w:snapToGrid/>
              </w:rPr>
              <w:t>調整原因</w:t>
            </w:r>
          </w:p>
        </w:tc>
      </w:tr>
      <w:tr w:rsidR="00F37BC2" w:rsidRPr="00B85303" w:rsidTr="00F37BC2">
        <w:trPr>
          <w:trHeight w:val="585"/>
        </w:trPr>
        <w:tc>
          <w:tcPr>
            <w:tcW w:w="1555" w:type="dxa"/>
            <w:shd w:val="clear" w:color="auto" w:fill="auto"/>
            <w:noWrap/>
            <w:vAlign w:val="center"/>
            <w:hideMark/>
          </w:tcPr>
          <w:p w:rsidR="00F37BC2" w:rsidRPr="00B85303" w:rsidRDefault="00F37BC2" w:rsidP="00F37BC2">
            <w:pPr>
              <w:pStyle w:val="142"/>
              <w:ind w:firstLineChars="44" w:firstLine="106"/>
              <w:rPr>
                <w:rFonts w:ascii="標楷體" w:hAnsi="標楷體" w:hint="eastAsia"/>
                <w:snapToGrid/>
              </w:rPr>
            </w:pPr>
            <w:r w:rsidRPr="00B85303">
              <w:rPr>
                <w:rFonts w:ascii="標楷體" w:hAnsi="標楷體" w:hint="eastAsia"/>
                <w:snapToGrid/>
              </w:rPr>
              <w:t>原計畫</w:t>
            </w:r>
          </w:p>
        </w:tc>
        <w:tc>
          <w:tcPr>
            <w:tcW w:w="1275" w:type="dxa"/>
            <w:shd w:val="clear" w:color="auto" w:fill="auto"/>
            <w:noWrap/>
            <w:vAlign w:val="center"/>
            <w:hideMark/>
          </w:tcPr>
          <w:p w:rsidR="00F37BC2" w:rsidRPr="00B85303" w:rsidRDefault="00F37BC2" w:rsidP="00F37BC2">
            <w:pPr>
              <w:pStyle w:val="142"/>
              <w:rPr>
                <w:rFonts w:ascii="標楷體" w:hAnsi="標楷體" w:cs="Times New Roman" w:hint="eastAsia"/>
                <w:snapToGrid/>
              </w:rPr>
            </w:pPr>
            <w:r w:rsidRPr="00B85303">
              <w:rPr>
                <w:rFonts w:ascii="標楷體" w:hAnsi="標楷體" w:cs="Times New Roman"/>
                <w:snapToGrid/>
              </w:rPr>
              <w:t xml:space="preserve"> 112.03.30 </w:t>
            </w:r>
          </w:p>
        </w:tc>
        <w:tc>
          <w:tcPr>
            <w:tcW w:w="1276" w:type="dxa"/>
            <w:shd w:val="clear" w:color="auto" w:fill="auto"/>
            <w:noWrap/>
            <w:vAlign w:val="center"/>
            <w:hideMark/>
          </w:tcPr>
          <w:p w:rsidR="00F37BC2" w:rsidRPr="00B85303" w:rsidRDefault="00F37BC2" w:rsidP="00F37BC2">
            <w:pPr>
              <w:pStyle w:val="142"/>
              <w:jc w:val="right"/>
              <w:rPr>
                <w:rFonts w:ascii="標楷體" w:hAnsi="標楷體" w:cs="Times New Roman"/>
                <w:snapToGrid/>
              </w:rPr>
            </w:pPr>
            <w:r w:rsidRPr="00B85303">
              <w:rPr>
                <w:rFonts w:ascii="標楷體" w:hAnsi="標楷體" w:cs="Times New Roman"/>
                <w:snapToGrid/>
              </w:rPr>
              <w:t>724,543</w:t>
            </w:r>
          </w:p>
        </w:tc>
        <w:tc>
          <w:tcPr>
            <w:tcW w:w="4394" w:type="dxa"/>
            <w:shd w:val="clear" w:color="auto" w:fill="auto"/>
            <w:noWrap/>
            <w:vAlign w:val="center"/>
            <w:hideMark/>
          </w:tcPr>
          <w:p w:rsidR="00F37BC2" w:rsidRPr="00B85303" w:rsidRDefault="00F37BC2" w:rsidP="00F37BC2">
            <w:pPr>
              <w:pStyle w:val="142"/>
              <w:tabs>
                <w:tab w:val="left" w:pos="3934"/>
              </w:tabs>
              <w:rPr>
                <w:rFonts w:ascii="標楷體" w:hAnsi="標楷體"/>
                <w:snapToGrid/>
              </w:rPr>
            </w:pPr>
            <w:r w:rsidRPr="00B85303">
              <w:rPr>
                <w:rFonts w:ascii="標楷體" w:hAnsi="標楷體" w:hint="eastAsia"/>
                <w:snapToGrid/>
              </w:rPr>
              <w:t xml:space="preserve">　</w:t>
            </w:r>
            <w:r w:rsidR="006B10FD" w:rsidRPr="00B85303">
              <w:rPr>
                <w:rFonts w:ascii="標楷體" w:hAnsi="標楷體" w:hint="eastAsia"/>
                <w:snapToGrid/>
              </w:rPr>
              <w:t>─</w:t>
            </w:r>
          </w:p>
        </w:tc>
      </w:tr>
      <w:tr w:rsidR="00F37BC2" w:rsidRPr="00B85303" w:rsidTr="00F37BC2">
        <w:trPr>
          <w:trHeight w:val="540"/>
        </w:trPr>
        <w:tc>
          <w:tcPr>
            <w:tcW w:w="1555" w:type="dxa"/>
            <w:shd w:val="clear" w:color="auto" w:fill="auto"/>
            <w:noWrap/>
            <w:vAlign w:val="center"/>
            <w:hideMark/>
          </w:tcPr>
          <w:p w:rsidR="00F37BC2" w:rsidRPr="00B85303" w:rsidRDefault="00F37BC2" w:rsidP="00F37BC2">
            <w:pPr>
              <w:pStyle w:val="142"/>
              <w:ind w:firstLineChars="44" w:firstLine="106"/>
              <w:rPr>
                <w:rFonts w:ascii="標楷體" w:hAnsi="標楷體" w:hint="eastAsia"/>
                <w:snapToGrid/>
              </w:rPr>
            </w:pPr>
            <w:r w:rsidRPr="00B85303">
              <w:rPr>
                <w:rFonts w:ascii="標楷體" w:hAnsi="標楷體" w:hint="eastAsia"/>
                <w:snapToGrid/>
              </w:rPr>
              <w:t>第1次修正</w:t>
            </w:r>
          </w:p>
        </w:tc>
        <w:tc>
          <w:tcPr>
            <w:tcW w:w="1275" w:type="dxa"/>
            <w:shd w:val="clear" w:color="auto" w:fill="auto"/>
            <w:noWrap/>
            <w:vAlign w:val="center"/>
            <w:hideMark/>
          </w:tcPr>
          <w:p w:rsidR="00F37BC2" w:rsidRPr="00B85303" w:rsidRDefault="00F37BC2" w:rsidP="00F37BC2">
            <w:pPr>
              <w:pStyle w:val="142"/>
              <w:rPr>
                <w:rFonts w:ascii="標楷體" w:hAnsi="標楷體" w:cs="Times New Roman" w:hint="eastAsia"/>
                <w:snapToGrid/>
              </w:rPr>
            </w:pPr>
            <w:r w:rsidRPr="00B85303">
              <w:rPr>
                <w:rFonts w:ascii="標楷體" w:hAnsi="標楷體" w:cs="Times New Roman"/>
                <w:snapToGrid/>
              </w:rPr>
              <w:t xml:space="preserve"> 112.11.24 </w:t>
            </w:r>
          </w:p>
        </w:tc>
        <w:tc>
          <w:tcPr>
            <w:tcW w:w="1276" w:type="dxa"/>
            <w:shd w:val="clear" w:color="auto" w:fill="auto"/>
            <w:noWrap/>
            <w:vAlign w:val="center"/>
            <w:hideMark/>
          </w:tcPr>
          <w:p w:rsidR="00F37BC2" w:rsidRPr="00B85303" w:rsidRDefault="00F37BC2" w:rsidP="00F37BC2">
            <w:pPr>
              <w:pStyle w:val="142"/>
              <w:jc w:val="right"/>
              <w:rPr>
                <w:rFonts w:ascii="標楷體" w:hAnsi="標楷體" w:cs="Times New Roman"/>
                <w:snapToGrid/>
              </w:rPr>
            </w:pPr>
            <w:r w:rsidRPr="00B85303">
              <w:rPr>
                <w:rFonts w:ascii="標楷體" w:hAnsi="標楷體" w:cs="Times New Roman"/>
                <w:snapToGrid/>
              </w:rPr>
              <w:t>850,336</w:t>
            </w:r>
          </w:p>
        </w:tc>
        <w:tc>
          <w:tcPr>
            <w:tcW w:w="4394" w:type="dxa"/>
            <w:shd w:val="clear" w:color="auto" w:fill="auto"/>
            <w:vAlign w:val="center"/>
            <w:hideMark/>
          </w:tcPr>
          <w:p w:rsidR="00F37BC2" w:rsidRPr="00B85303" w:rsidRDefault="00F37BC2" w:rsidP="00F37BC2">
            <w:pPr>
              <w:pStyle w:val="142"/>
              <w:tabs>
                <w:tab w:val="left" w:pos="3934"/>
              </w:tabs>
              <w:jc w:val="both"/>
              <w:rPr>
                <w:rFonts w:ascii="標楷體" w:hAnsi="標楷體"/>
                <w:snapToGrid/>
              </w:rPr>
            </w:pPr>
            <w:r w:rsidRPr="00B85303">
              <w:rPr>
                <w:rFonts w:ascii="標楷體" w:hAnsi="標楷體" w:hint="eastAsia"/>
                <w:snapToGrid/>
              </w:rPr>
              <w:t xml:space="preserve">新增執行處所及工項 </w:t>
            </w:r>
          </w:p>
        </w:tc>
      </w:tr>
      <w:tr w:rsidR="00F37BC2" w:rsidRPr="00B85303" w:rsidTr="00F37BC2">
        <w:trPr>
          <w:trHeight w:val="690"/>
        </w:trPr>
        <w:tc>
          <w:tcPr>
            <w:tcW w:w="1555" w:type="dxa"/>
            <w:shd w:val="clear" w:color="auto" w:fill="auto"/>
            <w:noWrap/>
            <w:vAlign w:val="center"/>
            <w:hideMark/>
          </w:tcPr>
          <w:p w:rsidR="00F37BC2" w:rsidRPr="00B85303" w:rsidRDefault="00F37BC2" w:rsidP="00F37BC2">
            <w:pPr>
              <w:pStyle w:val="142"/>
              <w:ind w:firstLineChars="44" w:firstLine="106"/>
              <w:rPr>
                <w:rFonts w:ascii="標楷體" w:hAnsi="標楷體" w:hint="eastAsia"/>
                <w:snapToGrid/>
              </w:rPr>
            </w:pPr>
            <w:r w:rsidRPr="00B85303">
              <w:rPr>
                <w:rFonts w:ascii="標楷體" w:hAnsi="標楷體" w:hint="eastAsia"/>
                <w:snapToGrid/>
              </w:rPr>
              <w:t>第2次修正</w:t>
            </w:r>
          </w:p>
        </w:tc>
        <w:tc>
          <w:tcPr>
            <w:tcW w:w="1275" w:type="dxa"/>
            <w:shd w:val="clear" w:color="auto" w:fill="auto"/>
            <w:noWrap/>
            <w:vAlign w:val="center"/>
            <w:hideMark/>
          </w:tcPr>
          <w:p w:rsidR="00F37BC2" w:rsidRPr="00B85303" w:rsidRDefault="00F37BC2" w:rsidP="00F37BC2">
            <w:pPr>
              <w:pStyle w:val="142"/>
              <w:rPr>
                <w:rFonts w:ascii="標楷體" w:hAnsi="標楷體" w:cs="Times New Roman" w:hint="eastAsia"/>
                <w:snapToGrid/>
              </w:rPr>
            </w:pPr>
            <w:r w:rsidRPr="00B85303">
              <w:rPr>
                <w:rFonts w:ascii="標楷體" w:hAnsi="標楷體" w:cs="Times New Roman"/>
                <w:snapToGrid/>
              </w:rPr>
              <w:t xml:space="preserve"> 113.09.26 </w:t>
            </w:r>
          </w:p>
        </w:tc>
        <w:tc>
          <w:tcPr>
            <w:tcW w:w="1276" w:type="dxa"/>
            <w:shd w:val="clear" w:color="auto" w:fill="auto"/>
            <w:noWrap/>
            <w:vAlign w:val="center"/>
            <w:hideMark/>
          </w:tcPr>
          <w:p w:rsidR="00F37BC2" w:rsidRPr="00B85303" w:rsidRDefault="00F37BC2" w:rsidP="00F37BC2">
            <w:pPr>
              <w:pStyle w:val="142"/>
              <w:jc w:val="right"/>
              <w:rPr>
                <w:rFonts w:ascii="標楷體" w:hAnsi="標楷體" w:cs="Times New Roman"/>
                <w:snapToGrid/>
              </w:rPr>
            </w:pPr>
            <w:r w:rsidRPr="00B85303">
              <w:rPr>
                <w:rFonts w:ascii="標楷體" w:hAnsi="標楷體" w:cs="Times New Roman"/>
                <w:snapToGrid/>
              </w:rPr>
              <w:t>459,238</w:t>
            </w:r>
          </w:p>
        </w:tc>
        <w:tc>
          <w:tcPr>
            <w:tcW w:w="4394" w:type="dxa"/>
            <w:shd w:val="clear" w:color="auto" w:fill="auto"/>
            <w:vAlign w:val="center"/>
            <w:hideMark/>
          </w:tcPr>
          <w:p w:rsidR="00F37BC2" w:rsidRPr="00B85303" w:rsidRDefault="00F37BC2" w:rsidP="00F37BC2">
            <w:pPr>
              <w:pStyle w:val="142"/>
              <w:tabs>
                <w:tab w:val="left" w:pos="3934"/>
              </w:tabs>
              <w:jc w:val="both"/>
              <w:rPr>
                <w:rFonts w:ascii="標楷體" w:hAnsi="標楷體"/>
                <w:snapToGrid/>
              </w:rPr>
            </w:pPr>
            <w:r w:rsidRPr="00B85303">
              <w:rPr>
                <w:rFonts w:ascii="標楷體" w:hAnsi="標楷體" w:hint="eastAsia"/>
                <w:snapToGrid/>
              </w:rPr>
              <w:t xml:space="preserve">第一Ｏ岸巡隊移除計畫，並且新增其他執行處所及工項 </w:t>
            </w:r>
          </w:p>
        </w:tc>
      </w:tr>
    </w:tbl>
    <w:p w:rsidR="00F37BC2" w:rsidRPr="00B85303" w:rsidRDefault="00F37BC2" w:rsidP="00F37BC2">
      <w:pPr>
        <w:spacing w:line="280" w:lineRule="exact"/>
        <w:ind w:leftChars="0" w:left="559" w:hangingChars="233" w:hanging="559"/>
        <w:jc w:val="left"/>
        <w:rPr>
          <w:rFonts w:ascii="標楷體" w:hAnsi="標楷體" w:hint="eastAsia"/>
        </w:rPr>
      </w:pPr>
      <w:r w:rsidRPr="00B85303">
        <w:rPr>
          <w:rFonts w:ascii="標楷體" w:hAnsi="標楷體" w:hint="eastAsia"/>
          <w:sz w:val="24"/>
          <w:szCs w:val="24"/>
        </w:rPr>
        <w:t>資料來源：海巡署。</w:t>
      </w:r>
    </w:p>
    <w:p w:rsidR="0048303E" w:rsidRPr="00B85303" w:rsidRDefault="0048303E" w:rsidP="0048303E">
      <w:pPr>
        <w:pStyle w:val="a4"/>
        <w:ind w:left="840" w:hanging="280"/>
        <w:rPr>
          <w:rFonts w:ascii="標楷體" w:hAnsi="標楷體"/>
          <w:b/>
        </w:rPr>
      </w:pPr>
      <w:r w:rsidRPr="00B85303">
        <w:rPr>
          <w:rFonts w:ascii="標楷體" w:hAnsi="標楷體" w:hint="eastAsia"/>
          <w:b/>
        </w:rPr>
        <w:t>(二)</w:t>
      </w:r>
      <w:bookmarkStart w:id="51" w:name="_Hlk178343828"/>
      <w:r w:rsidR="005F1BF1" w:rsidRPr="00B85303">
        <w:rPr>
          <w:rFonts w:ascii="標楷體" w:hAnsi="標楷體" w:hint="eastAsia"/>
          <w:b/>
        </w:rPr>
        <w:t>113年度</w:t>
      </w:r>
      <w:r w:rsidR="00312E96">
        <w:rPr>
          <w:rFonts w:ascii="標楷體" w:hAnsi="標楷體" w:hint="eastAsia"/>
          <w:b/>
        </w:rPr>
        <w:t>累計預算</w:t>
      </w:r>
      <w:r w:rsidR="005F1BF1" w:rsidRPr="00B85303">
        <w:rPr>
          <w:rFonts w:ascii="標楷體" w:hAnsi="標楷體" w:hint="eastAsia"/>
          <w:b/>
        </w:rPr>
        <w:t>執行率</w:t>
      </w:r>
      <w:r w:rsidR="00125918" w:rsidRPr="00B85303">
        <w:rPr>
          <w:rFonts w:ascii="標楷體" w:hAnsi="標楷體" w:hint="eastAsia"/>
          <w:b/>
        </w:rPr>
        <w:t>僅32.92%</w:t>
      </w:r>
      <w:r w:rsidR="004A1115" w:rsidRPr="00B85303">
        <w:rPr>
          <w:rFonts w:ascii="標楷體" w:hAnsi="標楷體" w:hint="eastAsia"/>
          <w:b/>
        </w:rPr>
        <w:t>，</w:t>
      </w:r>
      <w:r w:rsidR="00125918" w:rsidRPr="00B85303">
        <w:rPr>
          <w:rFonts w:ascii="標楷體" w:hAnsi="標楷體" w:hint="eastAsia"/>
          <w:b/>
        </w:rPr>
        <w:t>及</w:t>
      </w:r>
      <w:r w:rsidR="005E25FF" w:rsidRPr="00B85303">
        <w:rPr>
          <w:rFonts w:ascii="標楷體" w:hAnsi="標楷體" w:hint="eastAsia"/>
          <w:b/>
        </w:rPr>
        <w:t>114年度</w:t>
      </w:r>
      <w:r w:rsidR="00312E96" w:rsidRPr="00B85303">
        <w:rPr>
          <w:rFonts w:ascii="標楷體" w:hAnsi="標楷體" w:hint="eastAsia"/>
          <w:b/>
        </w:rPr>
        <w:t>預算</w:t>
      </w:r>
      <w:r w:rsidR="00125918" w:rsidRPr="00B85303">
        <w:rPr>
          <w:rFonts w:ascii="標楷體" w:hAnsi="標楷體" w:hint="eastAsia"/>
          <w:b/>
        </w:rPr>
        <w:t>主要集中</w:t>
      </w:r>
      <w:r w:rsidR="005E25FF" w:rsidRPr="00B85303">
        <w:rPr>
          <w:rFonts w:ascii="標楷體" w:hAnsi="標楷體" w:hint="eastAsia"/>
          <w:b/>
        </w:rPr>
        <w:t>於下半年執行</w:t>
      </w:r>
    </w:p>
    <w:bookmarkEnd w:id="51"/>
    <w:p w:rsidR="009B0B22" w:rsidRPr="00B85303" w:rsidRDefault="001220CA" w:rsidP="009B0B22">
      <w:pPr>
        <w:pStyle w:val="123"/>
        <w:ind w:left="1120" w:hanging="280"/>
        <w:rPr>
          <w:rFonts w:ascii="標楷體" w:hAnsi="標楷體"/>
        </w:rPr>
      </w:pPr>
      <w:r w:rsidRPr="00B85303">
        <w:rPr>
          <w:rFonts w:ascii="標楷體" w:hAnsi="標楷體" w:hint="eastAsia"/>
        </w:rPr>
        <w:t>1.檢視</w:t>
      </w:r>
      <w:r w:rsidR="00C950D5" w:rsidRPr="00B85303">
        <w:rPr>
          <w:rFonts w:ascii="標楷體" w:hAnsi="標楷體" w:hint="eastAsia"/>
        </w:rPr>
        <w:t>本計畫</w:t>
      </w:r>
      <w:r w:rsidR="00BF222A">
        <w:rPr>
          <w:rFonts w:ascii="標楷體" w:hAnsi="標楷體" w:hint="eastAsia"/>
        </w:rPr>
        <w:t>截至</w:t>
      </w:r>
      <w:r w:rsidR="009B0B22" w:rsidRPr="00B85303">
        <w:rPr>
          <w:rFonts w:ascii="標楷體" w:hAnsi="標楷體" w:hint="eastAsia"/>
        </w:rPr>
        <w:t>113年</w:t>
      </w:r>
      <w:r w:rsidR="00C950D5" w:rsidRPr="00B85303">
        <w:rPr>
          <w:rFonts w:ascii="標楷體" w:hAnsi="標楷體" w:hint="eastAsia"/>
        </w:rPr>
        <w:t>度</w:t>
      </w:r>
      <w:r w:rsidR="00BF222A">
        <w:rPr>
          <w:rFonts w:ascii="標楷體" w:hAnsi="標楷體" w:hint="eastAsia"/>
        </w:rPr>
        <w:t>已編列</w:t>
      </w:r>
      <w:r w:rsidR="009B0B22" w:rsidRPr="00B85303">
        <w:rPr>
          <w:rFonts w:ascii="標楷體" w:hAnsi="標楷體" w:hint="eastAsia"/>
        </w:rPr>
        <w:t>預算數4,470萬5千元，</w:t>
      </w:r>
      <w:r w:rsidR="00312E96">
        <w:rPr>
          <w:rFonts w:ascii="標楷體" w:hAnsi="標楷體" w:hint="eastAsia"/>
        </w:rPr>
        <w:t>累計</w:t>
      </w:r>
      <w:r w:rsidR="009B0B22" w:rsidRPr="00B85303">
        <w:rPr>
          <w:rFonts w:ascii="標楷體" w:hAnsi="標楷體" w:hint="eastAsia"/>
        </w:rPr>
        <w:t>執行數1,471萬8千元，執行率僅32.92%(詳表3)；洽據海巡署表示，該署</w:t>
      </w:r>
      <w:r w:rsidR="00961412" w:rsidRPr="00B85303">
        <w:rPr>
          <w:rFonts w:ascii="標楷體" w:hAnsi="標楷體" w:hint="eastAsia"/>
        </w:rPr>
        <w:t>113年</w:t>
      </w:r>
      <w:r w:rsidR="009B0B22" w:rsidRPr="00B85303">
        <w:rPr>
          <w:rFonts w:ascii="標楷體" w:hAnsi="標楷體" w:hint="eastAsia"/>
        </w:rPr>
        <w:t>度</w:t>
      </w:r>
      <w:r w:rsidR="00961412" w:rsidRPr="00B85303">
        <w:rPr>
          <w:rFonts w:ascii="標楷體" w:hAnsi="標楷體" w:hint="eastAsia"/>
        </w:rPr>
        <w:t>重大工程(含規劃設計)共計執行47案(53處)，涉及新北市政府、新竹縣政府、</w:t>
      </w:r>
      <w:r w:rsidR="00312E96">
        <w:rPr>
          <w:rFonts w:ascii="標楷體" w:hAnsi="標楷體" w:hint="eastAsia"/>
        </w:rPr>
        <w:t>臺</w:t>
      </w:r>
      <w:r w:rsidR="00961412" w:rsidRPr="00B85303">
        <w:rPr>
          <w:rFonts w:ascii="標楷體" w:hAnsi="標楷體" w:hint="eastAsia"/>
        </w:rPr>
        <w:t>南市政府、高雄市政府、屏東縣政府、澎湖縣政府、連江縣政府、台灣建築中心等機關審查，且驗收階段廠商缺失改善效能不佳等因素，致部分執行個案推動不如預期</w:t>
      </w:r>
      <w:r w:rsidR="009B0B22" w:rsidRPr="00B85303">
        <w:rPr>
          <w:rFonts w:ascii="標楷體" w:hAnsi="標楷體" w:hint="eastAsia"/>
        </w:rPr>
        <w:t>；</w:t>
      </w:r>
      <w:r w:rsidR="00961412" w:rsidRPr="00B85303">
        <w:rPr>
          <w:rFonts w:ascii="標楷體" w:hAnsi="標楷體" w:hint="eastAsia"/>
        </w:rPr>
        <w:t>改善措施</w:t>
      </w:r>
      <w:r w:rsidR="00632744">
        <w:rPr>
          <w:rFonts w:ascii="標楷體" w:hAnsi="標楷體" w:hint="eastAsia"/>
        </w:rPr>
        <w:t>為</w:t>
      </w:r>
      <w:r w:rsidR="00961412" w:rsidRPr="00B85303">
        <w:rPr>
          <w:rFonts w:ascii="標楷體" w:hAnsi="標楷體" w:hint="eastAsia"/>
        </w:rPr>
        <w:t>每2週蒐集彙整「工程計畫列管案件執行概要」及「執行進度雙週報表」實施管控，每月</w:t>
      </w:r>
      <w:r w:rsidR="009B0B22" w:rsidRPr="00B85303">
        <w:rPr>
          <w:rFonts w:ascii="標楷體" w:hAnsi="標楷體" w:hint="eastAsia"/>
        </w:rPr>
        <w:t>於</w:t>
      </w:r>
      <w:r w:rsidR="00961412" w:rsidRPr="00B85303">
        <w:rPr>
          <w:rFonts w:ascii="標楷體" w:hAnsi="標楷體" w:hint="eastAsia"/>
        </w:rPr>
        <w:t>「海巡署暨所屬機關工程及採購管制會議」管制工期及預算執行</w:t>
      </w:r>
      <w:r w:rsidR="009B0B22" w:rsidRPr="00B85303">
        <w:rPr>
          <w:rFonts w:ascii="標楷體" w:hAnsi="標楷體" w:hint="eastAsia"/>
        </w:rPr>
        <w:t>等。</w:t>
      </w:r>
    </w:p>
    <w:p w:rsidR="009B0B22" w:rsidRPr="00B85303" w:rsidRDefault="009B0B22" w:rsidP="009B0B22">
      <w:pPr>
        <w:pStyle w:val="123"/>
        <w:ind w:left="1120" w:hanging="280"/>
        <w:rPr>
          <w:rFonts w:ascii="標楷體" w:hAnsi="標楷體" w:hint="eastAsia"/>
        </w:rPr>
      </w:pPr>
      <w:r w:rsidRPr="00B85303">
        <w:rPr>
          <w:rFonts w:ascii="標楷體" w:hAnsi="標楷體" w:hint="eastAsia"/>
        </w:rPr>
        <w:t>2.</w:t>
      </w:r>
      <w:r w:rsidR="00125918" w:rsidRPr="00B85303">
        <w:rPr>
          <w:rFonts w:ascii="標楷體" w:hAnsi="標楷體" w:hint="eastAsia"/>
        </w:rPr>
        <w:t>又本計畫截至114年7月底累計分配數為7,686萬6千元，累計執行數為7,522萬8千元，累計分配預算執行率為97.87%，惟114年度截至7月底僅執行可支用預算數之39.76%(詳表3)，即114年度</w:t>
      </w:r>
      <w:r w:rsidR="00312E96" w:rsidRPr="00B85303">
        <w:rPr>
          <w:rFonts w:ascii="標楷體" w:hAnsi="標楷體" w:hint="eastAsia"/>
        </w:rPr>
        <w:t>預算</w:t>
      </w:r>
      <w:r w:rsidR="00125918" w:rsidRPr="00B85303">
        <w:rPr>
          <w:rFonts w:ascii="標楷體" w:hAnsi="標楷體" w:hint="eastAsia"/>
        </w:rPr>
        <w:t>主要集中於下半年執行，允宜審慎控管工程請款核銷之進度。</w:t>
      </w:r>
    </w:p>
    <w:p w:rsidR="009B4ECB" w:rsidRPr="00B85303" w:rsidRDefault="009B4ECB" w:rsidP="009B4ECB">
      <w:pPr>
        <w:ind w:leftChars="-100" w:left="426" w:rightChars="-100" w:right="-280" w:hangingChars="252" w:hanging="706"/>
        <w:jc w:val="left"/>
        <w:rPr>
          <w:rFonts w:ascii="標楷體" w:hAnsi="標楷體"/>
          <w:b/>
        </w:rPr>
      </w:pPr>
      <w:r w:rsidRPr="00B85303">
        <w:rPr>
          <w:rFonts w:ascii="標楷體" w:hAnsi="標楷體" w:hint="eastAsia"/>
          <w:b/>
        </w:rPr>
        <w:t>表</w:t>
      </w:r>
      <w:r w:rsidR="00F37BC2" w:rsidRPr="00B85303">
        <w:rPr>
          <w:rFonts w:ascii="標楷體" w:hAnsi="標楷體" w:hint="eastAsia"/>
          <w:b/>
        </w:rPr>
        <w:t>3</w:t>
      </w:r>
      <w:r w:rsidRPr="00B85303">
        <w:rPr>
          <w:rFonts w:ascii="標楷體" w:hAnsi="標楷體"/>
          <w:b/>
          <w:spacing w:val="-8"/>
        </w:rPr>
        <w:t xml:space="preserve"> </w:t>
      </w:r>
      <w:r w:rsidR="009B0B22" w:rsidRPr="00B85303">
        <w:rPr>
          <w:rFonts w:ascii="標楷體" w:hAnsi="標楷體"/>
          <w:b/>
          <w:spacing w:val="-8"/>
        </w:rPr>
        <w:t xml:space="preserve"> </w:t>
      </w:r>
      <w:r w:rsidRPr="00B85303">
        <w:rPr>
          <w:rFonts w:ascii="標楷體" w:hAnsi="標楷體" w:hint="eastAsia"/>
          <w:b/>
        </w:rPr>
        <w:t>海巡署「113-116年基層廳舍新建計畫」預算編列及執行概況表</w:t>
      </w:r>
    </w:p>
    <w:p w:rsidR="009B4ECB" w:rsidRPr="00B85303" w:rsidRDefault="009B4ECB" w:rsidP="009B4ECB">
      <w:pPr>
        <w:spacing w:line="280" w:lineRule="exact"/>
        <w:ind w:leftChars="-100" w:left="426" w:rightChars="-100" w:right="-280" w:hangingChars="252" w:hanging="706"/>
        <w:jc w:val="right"/>
        <w:rPr>
          <w:rFonts w:ascii="標楷體" w:hAnsi="標楷體"/>
          <w:color w:val="000000"/>
          <w:sz w:val="24"/>
        </w:rPr>
      </w:pPr>
      <w:r w:rsidRPr="00B85303">
        <w:rPr>
          <w:rFonts w:ascii="標楷體" w:hAnsi="標楷體" w:hint="eastAsia"/>
          <w:b/>
        </w:rPr>
        <w:t xml:space="preserve"> </w:t>
      </w:r>
      <w:r w:rsidRPr="00B85303">
        <w:rPr>
          <w:rFonts w:ascii="標楷體" w:hAnsi="標楷體"/>
          <w:b/>
        </w:rPr>
        <w:t xml:space="preserve">                                      </w:t>
      </w:r>
      <w:r w:rsidRPr="00B85303">
        <w:rPr>
          <w:rFonts w:ascii="標楷體" w:hAnsi="標楷體" w:hint="eastAsia"/>
          <w:color w:val="000000"/>
          <w:sz w:val="24"/>
          <w:szCs w:val="24"/>
          <w:lang w:val="x-none" w:eastAsia="x-none"/>
        </w:rPr>
        <w:t>單位：新臺幣千元</w:t>
      </w:r>
      <w:r w:rsidRPr="00B85303">
        <w:rPr>
          <w:rFonts w:ascii="標楷體" w:hAnsi="標楷體" w:hint="eastAsia"/>
          <w:color w:val="000000"/>
          <w:sz w:val="24"/>
          <w:szCs w:val="24"/>
          <w:lang w:val="x-none"/>
        </w:rPr>
        <w:t>；%</w:t>
      </w:r>
    </w:p>
    <w:tbl>
      <w:tblPr>
        <w:tblW w:w="911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2"/>
        <w:gridCol w:w="1154"/>
        <w:gridCol w:w="909"/>
        <w:gridCol w:w="1075"/>
        <w:gridCol w:w="1134"/>
        <w:gridCol w:w="1134"/>
        <w:gridCol w:w="1134"/>
        <w:gridCol w:w="870"/>
        <w:gridCol w:w="994"/>
      </w:tblGrid>
      <w:tr w:rsidR="009B4ECB" w:rsidRPr="00B85303" w:rsidTr="00341078">
        <w:trPr>
          <w:trHeight w:val="20"/>
          <w:tblHeader/>
          <w:jc w:val="center"/>
        </w:trPr>
        <w:tc>
          <w:tcPr>
            <w:tcW w:w="712"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年度</w:t>
            </w:r>
          </w:p>
        </w:tc>
        <w:tc>
          <w:tcPr>
            <w:tcW w:w="115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截至本年度已編列預算數A</w:t>
            </w:r>
          </w:p>
        </w:tc>
        <w:tc>
          <w:tcPr>
            <w:tcW w:w="3118" w:type="dxa"/>
            <w:gridSpan w:val="3"/>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可支用預算數</w:t>
            </w:r>
          </w:p>
        </w:tc>
        <w:tc>
          <w:tcPr>
            <w:tcW w:w="113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執行數C</w:t>
            </w:r>
          </w:p>
        </w:tc>
        <w:tc>
          <w:tcPr>
            <w:tcW w:w="113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hint="eastAsia"/>
              </w:rPr>
              <w:t>累計執行數D</w:t>
            </w:r>
          </w:p>
        </w:tc>
        <w:tc>
          <w:tcPr>
            <w:tcW w:w="870"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rPr>
              <w:t>執行數/可支用預算數C/B</w:t>
            </w:r>
          </w:p>
        </w:tc>
        <w:tc>
          <w:tcPr>
            <w:tcW w:w="994" w:type="dxa"/>
            <w:vMerge w:val="restart"/>
            <w:shd w:val="clear" w:color="auto" w:fill="auto"/>
            <w:vAlign w:val="center"/>
          </w:tcPr>
          <w:p w:rsidR="009B4ECB" w:rsidRPr="00B85303" w:rsidRDefault="009B4ECB" w:rsidP="009B4ECB">
            <w:pPr>
              <w:pStyle w:val="142"/>
              <w:jc w:val="center"/>
              <w:rPr>
                <w:rFonts w:ascii="標楷體" w:hAnsi="標楷體"/>
              </w:rPr>
            </w:pPr>
            <w:r w:rsidRPr="00B85303">
              <w:rPr>
                <w:rFonts w:ascii="標楷體" w:hAnsi="標楷體"/>
              </w:rPr>
              <w:t>累計執行數/截至本年度已編列預算</w:t>
            </w:r>
            <w:r w:rsidRPr="00B85303">
              <w:rPr>
                <w:rFonts w:ascii="標楷體" w:hAnsi="標楷體" w:hint="eastAsia"/>
              </w:rPr>
              <w:t>D</w:t>
            </w:r>
            <w:r w:rsidRPr="00B85303">
              <w:rPr>
                <w:rFonts w:ascii="標楷體" w:hAnsi="標楷體"/>
              </w:rPr>
              <w:t>/A</w:t>
            </w:r>
          </w:p>
        </w:tc>
      </w:tr>
      <w:tr w:rsidR="009B4ECB" w:rsidRPr="00B85303" w:rsidTr="00341078">
        <w:trPr>
          <w:trHeight w:val="20"/>
          <w:tblHeader/>
          <w:jc w:val="center"/>
        </w:trPr>
        <w:tc>
          <w:tcPr>
            <w:tcW w:w="712" w:type="dxa"/>
            <w:vMerge/>
            <w:shd w:val="clear" w:color="auto" w:fill="auto"/>
          </w:tcPr>
          <w:p w:rsidR="009B4ECB" w:rsidRPr="00B85303" w:rsidRDefault="009B4ECB" w:rsidP="009B4ECB">
            <w:pPr>
              <w:pStyle w:val="142"/>
              <w:rPr>
                <w:rFonts w:ascii="標楷體" w:hAnsi="標楷體"/>
              </w:rPr>
            </w:pPr>
          </w:p>
        </w:tc>
        <w:tc>
          <w:tcPr>
            <w:tcW w:w="1154" w:type="dxa"/>
            <w:vMerge/>
            <w:shd w:val="clear" w:color="auto" w:fill="auto"/>
          </w:tcPr>
          <w:p w:rsidR="009B4ECB" w:rsidRPr="00B85303" w:rsidRDefault="009B4ECB" w:rsidP="009B4ECB">
            <w:pPr>
              <w:pStyle w:val="142"/>
              <w:rPr>
                <w:rFonts w:ascii="標楷體" w:hAnsi="標楷體"/>
              </w:rPr>
            </w:pPr>
          </w:p>
        </w:tc>
        <w:tc>
          <w:tcPr>
            <w:tcW w:w="909" w:type="dxa"/>
            <w:shd w:val="clear" w:color="auto" w:fill="auto"/>
            <w:vAlign w:val="center"/>
          </w:tcPr>
          <w:p w:rsidR="009B4ECB" w:rsidRPr="00B85303" w:rsidRDefault="009B4ECB" w:rsidP="009B4ECB">
            <w:pPr>
              <w:pStyle w:val="142"/>
              <w:rPr>
                <w:rFonts w:ascii="標楷體" w:hAnsi="標楷體"/>
              </w:rPr>
            </w:pPr>
            <w:r w:rsidRPr="00B85303">
              <w:rPr>
                <w:rFonts w:ascii="標楷體" w:hAnsi="標楷體" w:hint="eastAsia"/>
              </w:rPr>
              <w:t>以前年度保留數</w:t>
            </w:r>
          </w:p>
        </w:tc>
        <w:tc>
          <w:tcPr>
            <w:tcW w:w="1075" w:type="dxa"/>
            <w:shd w:val="clear" w:color="auto" w:fill="auto"/>
            <w:vAlign w:val="center"/>
          </w:tcPr>
          <w:p w:rsidR="009B4ECB" w:rsidRPr="00B85303" w:rsidRDefault="009B4ECB" w:rsidP="009B4ECB">
            <w:pPr>
              <w:pStyle w:val="142"/>
              <w:rPr>
                <w:rFonts w:ascii="標楷體" w:hAnsi="標楷體"/>
              </w:rPr>
            </w:pPr>
            <w:r w:rsidRPr="00B85303">
              <w:rPr>
                <w:rFonts w:ascii="標楷體" w:hAnsi="標楷體" w:hint="eastAsia"/>
              </w:rPr>
              <w:t>本年度預算數</w:t>
            </w:r>
          </w:p>
        </w:tc>
        <w:tc>
          <w:tcPr>
            <w:tcW w:w="1134" w:type="dxa"/>
            <w:shd w:val="clear" w:color="auto" w:fill="auto"/>
            <w:vAlign w:val="center"/>
          </w:tcPr>
          <w:p w:rsidR="009B4ECB" w:rsidRPr="00B85303" w:rsidRDefault="009B4ECB" w:rsidP="009B4ECB">
            <w:pPr>
              <w:pStyle w:val="142"/>
              <w:rPr>
                <w:rFonts w:ascii="標楷體" w:hAnsi="標楷體"/>
              </w:rPr>
            </w:pPr>
            <w:r w:rsidRPr="00B85303">
              <w:rPr>
                <w:rFonts w:ascii="標楷體" w:hAnsi="標楷體" w:hint="eastAsia"/>
              </w:rPr>
              <w:t>合計B</w:t>
            </w:r>
          </w:p>
        </w:tc>
        <w:tc>
          <w:tcPr>
            <w:tcW w:w="1134" w:type="dxa"/>
            <w:vMerge/>
            <w:shd w:val="clear" w:color="auto" w:fill="auto"/>
          </w:tcPr>
          <w:p w:rsidR="009B4ECB" w:rsidRPr="00B85303" w:rsidRDefault="009B4ECB" w:rsidP="009B4ECB">
            <w:pPr>
              <w:pStyle w:val="142"/>
              <w:rPr>
                <w:rFonts w:ascii="標楷體" w:hAnsi="標楷體"/>
              </w:rPr>
            </w:pPr>
          </w:p>
        </w:tc>
        <w:tc>
          <w:tcPr>
            <w:tcW w:w="1134" w:type="dxa"/>
            <w:vMerge/>
            <w:shd w:val="clear" w:color="auto" w:fill="auto"/>
          </w:tcPr>
          <w:p w:rsidR="009B4ECB" w:rsidRPr="00B85303" w:rsidRDefault="009B4ECB" w:rsidP="009B4ECB">
            <w:pPr>
              <w:pStyle w:val="142"/>
              <w:rPr>
                <w:rFonts w:ascii="標楷體" w:hAnsi="標楷體"/>
              </w:rPr>
            </w:pPr>
          </w:p>
        </w:tc>
        <w:tc>
          <w:tcPr>
            <w:tcW w:w="870" w:type="dxa"/>
            <w:vMerge/>
            <w:shd w:val="clear" w:color="auto" w:fill="auto"/>
          </w:tcPr>
          <w:p w:rsidR="009B4ECB" w:rsidRPr="00B85303" w:rsidRDefault="009B4ECB" w:rsidP="009B4ECB">
            <w:pPr>
              <w:pStyle w:val="142"/>
              <w:rPr>
                <w:rFonts w:ascii="標楷體" w:hAnsi="標楷體"/>
              </w:rPr>
            </w:pPr>
          </w:p>
        </w:tc>
        <w:tc>
          <w:tcPr>
            <w:tcW w:w="994" w:type="dxa"/>
            <w:vMerge/>
            <w:shd w:val="clear" w:color="auto" w:fill="auto"/>
          </w:tcPr>
          <w:p w:rsidR="009B4ECB" w:rsidRPr="00B85303" w:rsidRDefault="009B4ECB" w:rsidP="009B4ECB">
            <w:pPr>
              <w:pStyle w:val="142"/>
              <w:rPr>
                <w:rFonts w:ascii="標楷體" w:hAnsi="標楷體"/>
              </w:rPr>
            </w:pPr>
          </w:p>
        </w:tc>
      </w:tr>
      <w:tr w:rsidR="009B4ECB" w:rsidRPr="00B85303" w:rsidTr="00CF7F8D">
        <w:trPr>
          <w:trHeight w:val="465"/>
          <w:jc w:val="center"/>
        </w:trPr>
        <w:tc>
          <w:tcPr>
            <w:tcW w:w="712" w:type="dxa"/>
            <w:shd w:val="clear" w:color="auto" w:fill="auto"/>
            <w:vAlign w:val="center"/>
          </w:tcPr>
          <w:p w:rsidR="009B4ECB" w:rsidRPr="00B85303" w:rsidRDefault="009B4ECB" w:rsidP="009B4ECB">
            <w:pPr>
              <w:pStyle w:val="142"/>
              <w:rPr>
                <w:rFonts w:ascii="標楷體" w:hAnsi="標楷體" w:hint="eastAsia"/>
              </w:rPr>
            </w:pPr>
            <w:r w:rsidRPr="00B85303">
              <w:rPr>
                <w:rFonts w:ascii="標楷體" w:hAnsi="標楷體" w:hint="eastAsia"/>
              </w:rPr>
              <w:t>113</w:t>
            </w:r>
          </w:p>
        </w:tc>
        <w:tc>
          <w:tcPr>
            <w:tcW w:w="1154" w:type="dxa"/>
            <w:shd w:val="clear" w:color="auto" w:fill="auto"/>
            <w:vAlign w:val="center"/>
          </w:tcPr>
          <w:p w:rsidR="009B4ECB" w:rsidRPr="00E25B0D" w:rsidRDefault="009B4ECB" w:rsidP="009B4ECB">
            <w:pPr>
              <w:pStyle w:val="142"/>
              <w:jc w:val="right"/>
              <w:rPr>
                <w:rFonts w:ascii="標楷體" w:hAnsi="標楷體"/>
                <w:spacing w:val="-10"/>
              </w:rPr>
            </w:pPr>
            <w:r w:rsidRPr="00E25B0D">
              <w:rPr>
                <w:rFonts w:ascii="標楷體" w:hAnsi="標楷體" w:hint="eastAsia"/>
                <w:spacing w:val="-10"/>
              </w:rPr>
              <w:t>44,705</w:t>
            </w:r>
          </w:p>
        </w:tc>
        <w:tc>
          <w:tcPr>
            <w:tcW w:w="909" w:type="dxa"/>
            <w:shd w:val="clear" w:color="auto" w:fill="auto"/>
            <w:vAlign w:val="center"/>
          </w:tcPr>
          <w:p w:rsidR="009B4ECB" w:rsidRPr="00E25B0D" w:rsidRDefault="00CF7F8D" w:rsidP="009B4ECB">
            <w:pPr>
              <w:pStyle w:val="142"/>
              <w:jc w:val="right"/>
              <w:rPr>
                <w:rFonts w:ascii="標楷體" w:hAnsi="標楷體"/>
                <w:spacing w:val="-10"/>
              </w:rPr>
            </w:pPr>
            <w:r w:rsidRPr="00E25B0D">
              <w:rPr>
                <w:rFonts w:ascii="標楷體" w:hAnsi="標楷體" w:hint="eastAsia"/>
                <w:spacing w:val="-10"/>
              </w:rPr>
              <w:t>0</w:t>
            </w:r>
          </w:p>
        </w:tc>
        <w:tc>
          <w:tcPr>
            <w:tcW w:w="1075" w:type="dxa"/>
            <w:shd w:val="clear" w:color="auto" w:fill="auto"/>
            <w:vAlign w:val="center"/>
          </w:tcPr>
          <w:p w:rsidR="009B4ECB" w:rsidRPr="00E25B0D" w:rsidRDefault="00CF7F8D" w:rsidP="009B4ECB">
            <w:pPr>
              <w:pStyle w:val="142"/>
              <w:jc w:val="right"/>
              <w:rPr>
                <w:rFonts w:ascii="標楷體" w:hAnsi="標楷體"/>
                <w:spacing w:val="-10"/>
              </w:rPr>
            </w:pPr>
            <w:r w:rsidRPr="00E25B0D">
              <w:rPr>
                <w:rFonts w:ascii="標楷體" w:hAnsi="標楷體" w:hint="eastAsia"/>
                <w:spacing w:val="-10"/>
              </w:rPr>
              <w:t>4</w:t>
            </w:r>
            <w:r w:rsidR="008730FC" w:rsidRPr="00E25B0D">
              <w:rPr>
                <w:rFonts w:ascii="標楷體" w:hAnsi="標楷體" w:hint="eastAsia"/>
                <w:spacing w:val="-10"/>
              </w:rPr>
              <w:t>7</w:t>
            </w:r>
            <w:r w:rsidRPr="00E25B0D">
              <w:rPr>
                <w:rFonts w:ascii="標楷體" w:hAnsi="標楷體" w:hint="eastAsia"/>
                <w:spacing w:val="-10"/>
              </w:rPr>
              <w:t>,263</w:t>
            </w:r>
          </w:p>
        </w:tc>
        <w:tc>
          <w:tcPr>
            <w:tcW w:w="1134" w:type="dxa"/>
            <w:shd w:val="clear" w:color="auto" w:fill="auto"/>
            <w:vAlign w:val="center"/>
          </w:tcPr>
          <w:p w:rsidR="009B4ECB" w:rsidRPr="00E25B0D" w:rsidRDefault="00CF7F8D" w:rsidP="009B4ECB">
            <w:pPr>
              <w:pStyle w:val="142"/>
              <w:jc w:val="right"/>
              <w:rPr>
                <w:rFonts w:ascii="標楷體" w:hAnsi="標楷體"/>
                <w:spacing w:val="-10"/>
              </w:rPr>
            </w:pPr>
            <w:r w:rsidRPr="00E25B0D">
              <w:rPr>
                <w:rFonts w:ascii="標楷體" w:hAnsi="標楷體" w:hint="eastAsia"/>
                <w:spacing w:val="-10"/>
              </w:rPr>
              <w:t>4</w:t>
            </w:r>
            <w:r w:rsidR="008730FC" w:rsidRPr="00E25B0D">
              <w:rPr>
                <w:rFonts w:ascii="標楷體" w:hAnsi="標楷體" w:hint="eastAsia"/>
                <w:spacing w:val="-10"/>
              </w:rPr>
              <w:t>7</w:t>
            </w:r>
            <w:r w:rsidRPr="00E25B0D">
              <w:rPr>
                <w:rFonts w:ascii="標楷體" w:hAnsi="標楷體" w:hint="eastAsia"/>
                <w:spacing w:val="-10"/>
              </w:rPr>
              <w:t>,263</w:t>
            </w:r>
          </w:p>
        </w:tc>
        <w:tc>
          <w:tcPr>
            <w:tcW w:w="1134"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14,718</w:t>
            </w:r>
          </w:p>
        </w:tc>
        <w:tc>
          <w:tcPr>
            <w:tcW w:w="1134"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14,718</w:t>
            </w:r>
          </w:p>
        </w:tc>
        <w:tc>
          <w:tcPr>
            <w:tcW w:w="870"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31.14</w:t>
            </w:r>
          </w:p>
        </w:tc>
        <w:tc>
          <w:tcPr>
            <w:tcW w:w="994" w:type="dxa"/>
            <w:shd w:val="clear" w:color="auto" w:fill="auto"/>
            <w:vAlign w:val="center"/>
          </w:tcPr>
          <w:p w:rsidR="009B4ECB" w:rsidRPr="00B85303" w:rsidRDefault="00CF7F8D" w:rsidP="009B4ECB">
            <w:pPr>
              <w:pStyle w:val="142"/>
              <w:jc w:val="right"/>
              <w:rPr>
                <w:rFonts w:ascii="標楷體" w:hAnsi="標楷體"/>
                <w:spacing w:val="-10"/>
              </w:rPr>
            </w:pPr>
            <w:r w:rsidRPr="00B85303">
              <w:rPr>
                <w:rFonts w:ascii="標楷體" w:hAnsi="標楷體" w:hint="eastAsia"/>
                <w:spacing w:val="-10"/>
              </w:rPr>
              <w:t>32.92</w:t>
            </w:r>
          </w:p>
        </w:tc>
      </w:tr>
      <w:tr w:rsidR="00CF7F8D" w:rsidRPr="00B85303" w:rsidTr="00CF7F8D">
        <w:trPr>
          <w:trHeight w:val="454"/>
          <w:jc w:val="center"/>
        </w:trPr>
        <w:tc>
          <w:tcPr>
            <w:tcW w:w="712" w:type="dxa"/>
            <w:shd w:val="clear" w:color="auto" w:fill="auto"/>
            <w:vAlign w:val="center"/>
          </w:tcPr>
          <w:p w:rsidR="00CF7F8D" w:rsidRPr="00B85303" w:rsidRDefault="00CF7F8D" w:rsidP="00CF7F8D">
            <w:pPr>
              <w:pStyle w:val="142"/>
              <w:rPr>
                <w:rFonts w:ascii="標楷體" w:hAnsi="標楷體" w:hint="eastAsia"/>
              </w:rPr>
            </w:pPr>
            <w:r w:rsidRPr="00B85303">
              <w:rPr>
                <w:rFonts w:ascii="標楷體" w:hAnsi="標楷體" w:hint="eastAsia"/>
              </w:rPr>
              <w:t>114</w:t>
            </w:r>
          </w:p>
        </w:tc>
        <w:tc>
          <w:tcPr>
            <w:tcW w:w="115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hint="eastAsia"/>
                <w:spacing w:val="-10"/>
              </w:rPr>
              <w:t>164,329</w:t>
            </w:r>
          </w:p>
        </w:tc>
        <w:tc>
          <w:tcPr>
            <w:tcW w:w="909"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32,545</w:t>
            </w:r>
          </w:p>
        </w:tc>
        <w:tc>
          <w:tcPr>
            <w:tcW w:w="1075"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119,624</w:t>
            </w:r>
          </w:p>
        </w:tc>
        <w:tc>
          <w:tcPr>
            <w:tcW w:w="113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152,169</w:t>
            </w:r>
          </w:p>
        </w:tc>
        <w:tc>
          <w:tcPr>
            <w:tcW w:w="113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 xml:space="preserve">60,510 </w:t>
            </w:r>
          </w:p>
        </w:tc>
        <w:tc>
          <w:tcPr>
            <w:tcW w:w="113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 xml:space="preserve">75,228 </w:t>
            </w:r>
          </w:p>
        </w:tc>
        <w:tc>
          <w:tcPr>
            <w:tcW w:w="870"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spacing w:val="-10"/>
              </w:rPr>
              <w:t>39.76</w:t>
            </w:r>
          </w:p>
        </w:tc>
        <w:tc>
          <w:tcPr>
            <w:tcW w:w="994" w:type="dxa"/>
            <w:shd w:val="clear" w:color="auto" w:fill="auto"/>
            <w:vAlign w:val="center"/>
          </w:tcPr>
          <w:p w:rsidR="00CF7F8D" w:rsidRPr="00B85303" w:rsidRDefault="00CF7F8D" w:rsidP="00CF7F8D">
            <w:pPr>
              <w:pStyle w:val="142"/>
              <w:jc w:val="right"/>
              <w:rPr>
                <w:rFonts w:ascii="標楷體" w:hAnsi="標楷體"/>
                <w:spacing w:val="-10"/>
              </w:rPr>
            </w:pPr>
            <w:r w:rsidRPr="00B85303">
              <w:rPr>
                <w:rFonts w:ascii="標楷體" w:hAnsi="標楷體" w:hint="eastAsia"/>
                <w:spacing w:val="-10"/>
              </w:rPr>
              <w:t>45.78</w:t>
            </w:r>
            <w:r w:rsidRPr="00B85303">
              <w:rPr>
                <w:rFonts w:ascii="標楷體" w:hAnsi="標楷體"/>
                <w:spacing w:val="-10"/>
              </w:rPr>
              <w:t xml:space="preserve">  </w:t>
            </w:r>
          </w:p>
        </w:tc>
      </w:tr>
    </w:tbl>
    <w:p w:rsidR="009B4ECB" w:rsidRPr="00B85303" w:rsidRDefault="009B4ECB" w:rsidP="009B4ECB">
      <w:pPr>
        <w:tabs>
          <w:tab w:val="left" w:pos="742"/>
        </w:tabs>
        <w:spacing w:line="280" w:lineRule="exact"/>
        <w:ind w:leftChars="-101" w:left="1116" w:rightChars="-100" w:right="-280" w:hangingChars="583" w:hanging="1399"/>
        <w:rPr>
          <w:rFonts w:ascii="標楷體" w:hAnsi="標楷體"/>
          <w:sz w:val="24"/>
          <w:lang w:val="x-none"/>
        </w:rPr>
      </w:pPr>
      <w:r w:rsidRPr="00B85303">
        <w:rPr>
          <w:rFonts w:ascii="標楷體" w:hAnsi="標楷體" w:hint="eastAsia"/>
          <w:sz w:val="24"/>
          <w:lang w:val="x-none"/>
        </w:rPr>
        <w:t xml:space="preserve">說 </w:t>
      </w:r>
      <w:r w:rsidRPr="00B85303">
        <w:rPr>
          <w:rFonts w:ascii="標楷體" w:hAnsi="標楷體"/>
          <w:sz w:val="24"/>
          <w:lang w:val="x-none"/>
        </w:rPr>
        <w:t xml:space="preserve">   </w:t>
      </w:r>
      <w:r w:rsidRPr="00B85303">
        <w:rPr>
          <w:rFonts w:ascii="標楷體" w:hAnsi="標楷體" w:hint="eastAsia"/>
          <w:sz w:val="24"/>
          <w:lang w:val="x-none"/>
        </w:rPr>
        <w:t>明：</w:t>
      </w:r>
      <w:r w:rsidR="00CF7F8D" w:rsidRPr="00B85303">
        <w:rPr>
          <w:rFonts w:ascii="標楷體" w:hAnsi="標楷體" w:hint="eastAsia"/>
          <w:sz w:val="24"/>
          <w:lang w:val="x-none"/>
        </w:rPr>
        <w:t>1.</w:t>
      </w:r>
      <w:r w:rsidRPr="00B85303">
        <w:rPr>
          <w:rFonts w:ascii="標楷體" w:hAnsi="標楷體" w:hint="eastAsia"/>
          <w:sz w:val="24"/>
          <w:lang w:val="x-none"/>
        </w:rPr>
        <w:t>1</w:t>
      </w:r>
      <w:r w:rsidRPr="00B85303">
        <w:rPr>
          <w:rFonts w:ascii="標楷體" w:hAnsi="標楷體"/>
          <w:sz w:val="24"/>
          <w:lang w:val="x-none"/>
        </w:rPr>
        <w:t>1</w:t>
      </w:r>
      <w:r w:rsidRPr="00B85303">
        <w:rPr>
          <w:rFonts w:ascii="標楷體" w:hAnsi="標楷體" w:hint="eastAsia"/>
          <w:sz w:val="24"/>
          <w:lang w:val="x-none"/>
        </w:rPr>
        <w:t>4年度執行數為截至7月底統計。</w:t>
      </w:r>
    </w:p>
    <w:p w:rsidR="00E25B0D" w:rsidRDefault="00CF7F8D" w:rsidP="00E25B0D">
      <w:pPr>
        <w:tabs>
          <w:tab w:val="left" w:pos="742"/>
        </w:tabs>
        <w:spacing w:line="280" w:lineRule="exact"/>
        <w:ind w:leftChars="320" w:left="1208" w:rightChars="-100" w:right="-280" w:hangingChars="130" w:hanging="312"/>
        <w:rPr>
          <w:rFonts w:ascii="標楷體" w:hAnsi="標楷體"/>
          <w:sz w:val="24"/>
          <w:lang w:val="x-none"/>
        </w:rPr>
      </w:pPr>
      <w:r w:rsidRPr="00B85303">
        <w:rPr>
          <w:rFonts w:ascii="標楷體" w:hAnsi="標楷體" w:hint="eastAsia"/>
          <w:sz w:val="24"/>
          <w:lang w:val="x-none"/>
        </w:rPr>
        <w:t>2.</w:t>
      </w:r>
      <w:r w:rsidR="00E25B0D">
        <w:rPr>
          <w:rFonts w:ascii="標楷體" w:hAnsi="標楷體" w:hint="eastAsia"/>
          <w:sz w:val="24"/>
          <w:lang w:val="x-none"/>
        </w:rPr>
        <w:t>113年度之</w:t>
      </w:r>
      <w:r w:rsidR="00E25B0D" w:rsidRPr="00E25B0D">
        <w:rPr>
          <w:rFonts w:ascii="標楷體" w:hAnsi="標楷體" w:hint="eastAsia"/>
          <w:sz w:val="24"/>
          <w:lang w:val="x-none"/>
        </w:rPr>
        <w:t>可支用預算數</w:t>
      </w:r>
      <w:r w:rsidR="00E25B0D">
        <w:rPr>
          <w:rFonts w:ascii="標楷體" w:hAnsi="標楷體" w:hint="eastAsia"/>
          <w:sz w:val="24"/>
          <w:lang w:val="x-none"/>
        </w:rPr>
        <w:t>係</w:t>
      </w:r>
      <w:r w:rsidR="00E25B0D" w:rsidRPr="00E25B0D">
        <w:rPr>
          <w:rFonts w:ascii="標楷體" w:hAnsi="標楷體" w:hint="eastAsia"/>
          <w:sz w:val="24"/>
          <w:lang w:val="x-none"/>
        </w:rPr>
        <w:t>加計由「海巡署所屬機關老舊逾限廳舍重建計畫─北部分署老舊廳舍重建」流入255萬</w:t>
      </w:r>
      <w:r w:rsidR="00E25B0D">
        <w:rPr>
          <w:rFonts w:ascii="標楷體" w:hAnsi="標楷體" w:hint="eastAsia"/>
          <w:sz w:val="24"/>
          <w:lang w:val="x-none"/>
        </w:rPr>
        <w:t>8千</w:t>
      </w:r>
      <w:r w:rsidR="00E25B0D" w:rsidRPr="00E25B0D">
        <w:rPr>
          <w:rFonts w:ascii="標楷體" w:hAnsi="標楷體" w:hint="eastAsia"/>
          <w:sz w:val="24"/>
          <w:lang w:val="x-none"/>
        </w:rPr>
        <w:t>元。</w:t>
      </w:r>
    </w:p>
    <w:p w:rsidR="00CF7F8D" w:rsidRPr="00B85303" w:rsidRDefault="00E25B0D" w:rsidP="00E25B0D">
      <w:pPr>
        <w:tabs>
          <w:tab w:val="left" w:pos="742"/>
        </w:tabs>
        <w:spacing w:line="280" w:lineRule="exact"/>
        <w:ind w:leftChars="320" w:left="1208" w:rightChars="-100" w:right="-280" w:hangingChars="130" w:hanging="312"/>
        <w:rPr>
          <w:rFonts w:ascii="標楷體" w:hAnsi="標楷體" w:hint="eastAsia"/>
          <w:sz w:val="24"/>
          <w:lang w:val="x-none"/>
        </w:rPr>
      </w:pPr>
      <w:r>
        <w:rPr>
          <w:rFonts w:ascii="標楷體" w:hAnsi="標楷體" w:hint="eastAsia"/>
          <w:sz w:val="24"/>
          <w:lang w:val="x-none"/>
        </w:rPr>
        <w:t>3.</w:t>
      </w:r>
      <w:r w:rsidR="00CF7F8D" w:rsidRPr="00B85303">
        <w:rPr>
          <w:rFonts w:ascii="標楷體" w:hAnsi="標楷體" w:hint="eastAsia"/>
          <w:sz w:val="24"/>
          <w:lang w:val="x-none"/>
        </w:rPr>
        <w:t>本計畫截至114年7月底累計分配數為7,686萬6千元，累計分配預算執行率為97.87%。</w:t>
      </w:r>
    </w:p>
    <w:p w:rsidR="006125C0" w:rsidRPr="00B85303" w:rsidRDefault="009B4ECB" w:rsidP="009B4ECB">
      <w:pPr>
        <w:tabs>
          <w:tab w:val="left" w:pos="742"/>
        </w:tabs>
        <w:spacing w:line="280" w:lineRule="exact"/>
        <w:ind w:leftChars="-101" w:left="1116" w:rightChars="-100" w:right="-280" w:hangingChars="583" w:hanging="1399"/>
        <w:rPr>
          <w:rFonts w:ascii="標楷體" w:hAnsi="標楷體" w:hint="eastAsia"/>
          <w:sz w:val="24"/>
          <w:lang w:val="x-none"/>
        </w:rPr>
      </w:pPr>
      <w:r w:rsidRPr="00B85303">
        <w:rPr>
          <w:rFonts w:ascii="標楷體" w:hAnsi="標楷體" w:hint="eastAsia"/>
          <w:sz w:val="24"/>
          <w:szCs w:val="24"/>
        </w:rPr>
        <w:t>資料來源：海巡署。</w:t>
      </w:r>
    </w:p>
    <w:p w:rsidR="00A1297F" w:rsidRDefault="00A1297F" w:rsidP="00A1297F">
      <w:pPr>
        <w:ind w:left="560" w:firstLine="560"/>
        <w:rPr>
          <w:rFonts w:ascii="標楷體" w:hAnsi="標楷體"/>
        </w:rPr>
      </w:pPr>
      <w:r w:rsidRPr="00B85303">
        <w:rPr>
          <w:rFonts w:ascii="標楷體" w:hAnsi="標楷體" w:hint="eastAsia"/>
        </w:rPr>
        <w:t>綜上，</w:t>
      </w:r>
      <w:r w:rsidR="00C950D5" w:rsidRPr="00B85303">
        <w:rPr>
          <w:rFonts w:ascii="標楷體" w:hAnsi="標楷體" w:hint="eastAsia"/>
        </w:rPr>
        <w:t>考量海巡署部分駐用廳舍已逾使用年限，且長年受鹽化潮濕與海風侵襲等，海巡署接續</w:t>
      </w:r>
      <w:r w:rsidR="00632744" w:rsidRPr="00632744">
        <w:rPr>
          <w:rFonts w:ascii="標楷體" w:hAnsi="標楷體" w:hint="eastAsia"/>
        </w:rPr>
        <w:t>「110-114年海巡署所屬機關老舊逾限廳舍重建計畫」</w:t>
      </w:r>
      <w:r w:rsidR="00632744">
        <w:rPr>
          <w:rFonts w:ascii="標楷體" w:hAnsi="標楷體" w:hint="eastAsia"/>
        </w:rPr>
        <w:t>而</w:t>
      </w:r>
      <w:r w:rsidR="00C950D5" w:rsidRPr="00B85303">
        <w:rPr>
          <w:rFonts w:ascii="標楷體" w:hAnsi="標楷體" w:hint="eastAsia"/>
        </w:rPr>
        <w:t>辦理</w:t>
      </w:r>
      <w:r w:rsidR="00A55C63">
        <w:rPr>
          <w:rFonts w:ascii="標楷體" w:hAnsi="標楷體" w:hint="eastAsia"/>
        </w:rPr>
        <w:t>本計畫</w:t>
      </w:r>
      <w:r w:rsidR="00C950D5" w:rsidRPr="00B85303">
        <w:rPr>
          <w:rFonts w:ascii="標楷體" w:hAnsi="標楷體" w:hint="eastAsia"/>
        </w:rPr>
        <w:t>；惟</w:t>
      </w:r>
      <w:r w:rsidR="00A55C63">
        <w:rPr>
          <w:rFonts w:ascii="標楷體" w:hAnsi="標楷體" w:hint="eastAsia"/>
        </w:rPr>
        <w:t>本</w:t>
      </w:r>
      <w:r w:rsidR="00C950D5" w:rsidRPr="00B85303">
        <w:rPr>
          <w:rFonts w:ascii="標楷體" w:hAnsi="標楷體" w:hint="eastAsia"/>
        </w:rPr>
        <w:t>計畫於112年核定後經</w:t>
      </w:r>
      <w:r w:rsidR="00312E96">
        <w:rPr>
          <w:rFonts w:ascii="標楷體" w:hAnsi="標楷體" w:hint="eastAsia"/>
        </w:rPr>
        <w:t>兩</w:t>
      </w:r>
      <w:r w:rsidR="00C950D5" w:rsidRPr="00B85303">
        <w:rPr>
          <w:rFonts w:ascii="標楷體" w:hAnsi="標楷體" w:hint="eastAsia"/>
        </w:rPr>
        <w:t>次修正，經費變動頗巨，又113年度</w:t>
      </w:r>
      <w:r w:rsidR="00312E96">
        <w:rPr>
          <w:rFonts w:ascii="標楷體" w:hAnsi="標楷體" w:hint="eastAsia"/>
        </w:rPr>
        <w:t>累計預算</w:t>
      </w:r>
      <w:r w:rsidR="00C950D5" w:rsidRPr="00B85303">
        <w:rPr>
          <w:rFonts w:ascii="標楷體" w:hAnsi="標楷體" w:hint="eastAsia"/>
        </w:rPr>
        <w:t>執行率僅32.92%，及114年度</w:t>
      </w:r>
      <w:r w:rsidR="00312E96" w:rsidRPr="00B85303">
        <w:rPr>
          <w:rFonts w:ascii="標楷體" w:hAnsi="標楷體" w:hint="eastAsia"/>
        </w:rPr>
        <w:t>預算</w:t>
      </w:r>
      <w:r w:rsidR="00C950D5" w:rsidRPr="00B85303">
        <w:rPr>
          <w:rFonts w:ascii="標楷體" w:hAnsi="標楷體" w:hint="eastAsia"/>
        </w:rPr>
        <w:t>主要集中於下半年執行</w:t>
      </w:r>
      <w:r w:rsidR="004859FC" w:rsidRPr="00B85303">
        <w:rPr>
          <w:rFonts w:ascii="標楷體" w:hAnsi="標楷體" w:hint="eastAsia"/>
        </w:rPr>
        <w:t>，允宜強化工程推動與管制</w:t>
      </w:r>
      <w:r w:rsidRPr="00B85303">
        <w:rPr>
          <w:rFonts w:ascii="標楷體" w:hAnsi="標楷體" w:hint="eastAsia"/>
        </w:rPr>
        <w:t>。</w:t>
      </w:r>
    </w:p>
    <w:p w:rsidR="00BC4257" w:rsidRPr="00B85303" w:rsidRDefault="00BC4257" w:rsidP="00A1297F">
      <w:pPr>
        <w:ind w:left="560" w:firstLine="560"/>
        <w:rPr>
          <w:rFonts w:ascii="標楷體" w:hAnsi="標楷體" w:hint="eastAsia"/>
        </w:rPr>
      </w:pPr>
    </w:p>
    <w:p w:rsidR="00872793" w:rsidRPr="00B85303" w:rsidRDefault="00872793" w:rsidP="00872793">
      <w:pPr>
        <w:pStyle w:val="144"/>
        <w:ind w:left="561" w:hanging="561"/>
        <w:rPr>
          <w:rFonts w:ascii="標楷體" w:eastAsia="標楷體" w:hAnsi="標楷體"/>
        </w:rPr>
      </w:pPr>
      <w:bookmarkStart w:id="52" w:name="_Toc212448428"/>
      <w:bookmarkEnd w:id="48"/>
      <w:r w:rsidRPr="00B85303">
        <w:rPr>
          <w:rFonts w:ascii="標楷體" w:eastAsia="標楷體" w:hAnsi="標楷體" w:hint="eastAsia"/>
        </w:rPr>
        <w:t>陸、海洋污染防治基金</w:t>
      </w:r>
      <w:bookmarkEnd w:id="52"/>
    </w:p>
    <w:p w:rsidR="00E546D9" w:rsidRPr="00B85303" w:rsidRDefault="00C850B6" w:rsidP="00BF6F1D">
      <w:pPr>
        <w:ind w:leftChars="171" w:left="479" w:firstLine="560"/>
        <w:rPr>
          <w:rFonts w:ascii="標楷體" w:hAnsi="標楷體"/>
        </w:rPr>
      </w:pPr>
      <w:r w:rsidRPr="00B85303">
        <w:rPr>
          <w:rFonts w:ascii="標楷體" w:hAnsi="標楷體" w:hint="eastAsia"/>
        </w:rPr>
        <w:t>海洋污染防治</w:t>
      </w:r>
      <w:r w:rsidR="00E546D9" w:rsidRPr="00B85303">
        <w:rPr>
          <w:rFonts w:ascii="標楷體" w:hAnsi="標楷體" w:hint="eastAsia"/>
        </w:rPr>
        <w:t>基金11</w:t>
      </w:r>
      <w:r w:rsidR="00F036BF" w:rsidRPr="00B85303">
        <w:rPr>
          <w:rFonts w:ascii="標楷體" w:hAnsi="標楷體" w:hint="eastAsia"/>
        </w:rPr>
        <w:t>5</w:t>
      </w:r>
      <w:r w:rsidR="00E546D9" w:rsidRPr="00B85303">
        <w:rPr>
          <w:rFonts w:ascii="標楷體" w:hAnsi="標楷體" w:hint="eastAsia"/>
        </w:rPr>
        <w:t>年度預算案編列</w:t>
      </w:r>
      <w:r w:rsidR="00DB33F2" w:rsidRPr="00B85303">
        <w:rPr>
          <w:rFonts w:ascii="標楷體" w:hAnsi="標楷體" w:hint="eastAsia"/>
        </w:rPr>
        <w:t>基金來源</w:t>
      </w:r>
      <w:r w:rsidR="00F036BF" w:rsidRPr="00B85303">
        <w:rPr>
          <w:rFonts w:ascii="標楷體" w:hAnsi="標楷體" w:hint="eastAsia"/>
        </w:rPr>
        <w:t>2億5,607萬元，</w:t>
      </w:r>
      <w:r w:rsidR="006B2B7E">
        <w:rPr>
          <w:rFonts w:ascii="標楷體" w:hAnsi="標楷體" w:hint="eastAsia"/>
        </w:rPr>
        <w:t>包括運輸原油進口費2億3,000萬元、海洋棄置費2,400萬元</w:t>
      </w:r>
      <w:r w:rsidR="00776D49">
        <w:rPr>
          <w:rStyle w:val="aff"/>
          <w:rFonts w:ascii="標楷體" w:hAnsi="標楷體"/>
        </w:rPr>
        <w:footnoteReference w:id="22"/>
      </w:r>
      <w:r w:rsidR="006B2B7E">
        <w:rPr>
          <w:rFonts w:ascii="標楷體" w:hAnsi="標楷體" w:hint="eastAsia"/>
        </w:rPr>
        <w:t>及利息收入207萬元，</w:t>
      </w:r>
      <w:r w:rsidR="00F036BF" w:rsidRPr="00B85303">
        <w:rPr>
          <w:rFonts w:ascii="標楷體" w:hAnsi="標楷體" w:hint="eastAsia"/>
        </w:rPr>
        <w:t>較114年度預算</w:t>
      </w:r>
      <w:r w:rsidR="0080637A">
        <w:rPr>
          <w:rFonts w:ascii="標楷體" w:hAnsi="標楷體" w:hint="eastAsia"/>
        </w:rPr>
        <w:t>案</w:t>
      </w:r>
      <w:r w:rsidR="00F036BF" w:rsidRPr="00B85303">
        <w:rPr>
          <w:rFonts w:ascii="標楷體" w:hAnsi="標楷體" w:hint="eastAsia"/>
        </w:rPr>
        <w:t>數</w:t>
      </w:r>
      <w:r w:rsidR="006B2B7E">
        <w:rPr>
          <w:rFonts w:ascii="標楷體" w:hAnsi="標楷體" w:hint="eastAsia"/>
        </w:rPr>
        <w:t>計</w:t>
      </w:r>
      <w:r w:rsidR="00DB33F2" w:rsidRPr="00B85303">
        <w:rPr>
          <w:rFonts w:ascii="標楷體" w:hAnsi="標楷體" w:hint="eastAsia"/>
        </w:rPr>
        <w:t>3億4,</w:t>
      </w:r>
      <w:r w:rsidR="00DB33F2" w:rsidRPr="00B85303">
        <w:rPr>
          <w:rFonts w:ascii="標楷體" w:hAnsi="標楷體"/>
        </w:rPr>
        <w:t>088</w:t>
      </w:r>
      <w:r w:rsidR="00E546D9" w:rsidRPr="00B85303">
        <w:rPr>
          <w:rFonts w:ascii="標楷體" w:hAnsi="標楷體" w:hint="eastAsia"/>
        </w:rPr>
        <w:t>萬元</w:t>
      </w:r>
      <w:r w:rsidR="00F036BF" w:rsidRPr="00B85303">
        <w:rPr>
          <w:rFonts w:ascii="標楷體" w:hAnsi="標楷體" w:hint="eastAsia"/>
        </w:rPr>
        <w:t>減少8,481萬元(減幅2</w:t>
      </w:r>
      <w:r w:rsidR="00776D49">
        <w:rPr>
          <w:rFonts w:ascii="標楷體" w:hAnsi="標楷體" w:hint="eastAsia"/>
        </w:rPr>
        <w:t>4</w:t>
      </w:r>
      <w:r w:rsidR="00F036BF" w:rsidRPr="00B85303">
        <w:rPr>
          <w:rFonts w:ascii="標楷體" w:hAnsi="標楷體" w:hint="eastAsia"/>
        </w:rPr>
        <w:t>.</w:t>
      </w:r>
      <w:r w:rsidR="00776D49">
        <w:rPr>
          <w:rFonts w:ascii="標楷體" w:hAnsi="標楷體" w:hint="eastAsia"/>
        </w:rPr>
        <w:t>88</w:t>
      </w:r>
      <w:r w:rsidR="00F036BF" w:rsidRPr="00B85303">
        <w:rPr>
          <w:rFonts w:ascii="標楷體" w:hAnsi="標楷體" w:hint="eastAsia"/>
        </w:rPr>
        <w:t>%)；</w:t>
      </w:r>
      <w:r w:rsidR="00DB33F2" w:rsidRPr="00B85303">
        <w:rPr>
          <w:rFonts w:ascii="標楷體" w:hAnsi="標楷體" w:hint="eastAsia"/>
        </w:rPr>
        <w:t>基金用途</w:t>
      </w:r>
      <w:r w:rsidR="00F036BF" w:rsidRPr="00B85303">
        <w:rPr>
          <w:rFonts w:ascii="標楷體" w:hAnsi="標楷體" w:hint="eastAsia"/>
        </w:rPr>
        <w:t>2億109萬元，較114年度預算</w:t>
      </w:r>
      <w:r w:rsidR="0080637A">
        <w:rPr>
          <w:rFonts w:ascii="標楷體" w:hAnsi="標楷體" w:hint="eastAsia"/>
        </w:rPr>
        <w:t>案</w:t>
      </w:r>
      <w:r w:rsidR="00F036BF" w:rsidRPr="00B85303">
        <w:rPr>
          <w:rFonts w:ascii="標楷體" w:hAnsi="標楷體" w:hint="eastAsia"/>
        </w:rPr>
        <w:t>數</w:t>
      </w:r>
      <w:r w:rsidR="00E546D9" w:rsidRPr="00B85303">
        <w:rPr>
          <w:rFonts w:ascii="標楷體" w:hAnsi="標楷體" w:hint="eastAsia"/>
        </w:rPr>
        <w:t>2</w:t>
      </w:r>
      <w:r w:rsidR="00DB33F2" w:rsidRPr="00B85303">
        <w:rPr>
          <w:rFonts w:ascii="標楷體" w:hAnsi="標楷體" w:hint="eastAsia"/>
        </w:rPr>
        <w:t>億4</w:t>
      </w:r>
      <w:r w:rsidR="00DB33F2" w:rsidRPr="00B85303">
        <w:rPr>
          <w:rFonts w:ascii="標楷體" w:hAnsi="標楷體"/>
        </w:rPr>
        <w:t>,059</w:t>
      </w:r>
      <w:r w:rsidR="00E546D9" w:rsidRPr="00B85303">
        <w:rPr>
          <w:rFonts w:ascii="標楷體" w:hAnsi="標楷體" w:hint="eastAsia"/>
        </w:rPr>
        <w:t>萬元</w:t>
      </w:r>
      <w:r w:rsidR="007F4572" w:rsidRPr="00B85303">
        <w:rPr>
          <w:rFonts w:ascii="標楷體" w:hAnsi="標楷體" w:hint="eastAsia"/>
        </w:rPr>
        <w:t>減少3,950萬元(減幅16.42%)</w:t>
      </w:r>
      <w:r w:rsidR="00BF6F1D">
        <w:rPr>
          <w:rFonts w:ascii="標楷體" w:hAnsi="標楷體" w:hint="eastAsia"/>
        </w:rPr>
        <w:t>，主要因海洋污染應變緊急準備金計畫減少5,000萬元等</w:t>
      </w:r>
      <w:r w:rsidR="007F4572" w:rsidRPr="00B85303">
        <w:rPr>
          <w:rFonts w:ascii="標楷體" w:hAnsi="標楷體" w:hint="eastAsia"/>
        </w:rPr>
        <w:t>；</w:t>
      </w:r>
      <w:r w:rsidR="0080637A">
        <w:rPr>
          <w:rFonts w:ascii="標楷體" w:hAnsi="標楷體" w:hint="eastAsia"/>
        </w:rPr>
        <w:t>基金來源及用途相抵後</w:t>
      </w:r>
      <w:r w:rsidR="00E546D9" w:rsidRPr="00B85303">
        <w:rPr>
          <w:rFonts w:ascii="標楷體" w:hAnsi="標楷體" w:hint="eastAsia"/>
          <w:lang w:eastAsia="zh-HK"/>
        </w:rPr>
        <w:t>賸餘</w:t>
      </w:r>
      <w:r w:rsidR="007F4572" w:rsidRPr="00B85303">
        <w:rPr>
          <w:rFonts w:ascii="標楷體" w:hAnsi="標楷體" w:hint="eastAsia"/>
        </w:rPr>
        <w:t>5,</w:t>
      </w:r>
      <w:r w:rsidR="0080637A">
        <w:rPr>
          <w:rFonts w:ascii="標楷體" w:hAnsi="標楷體" w:hint="eastAsia"/>
        </w:rPr>
        <w:t>498</w:t>
      </w:r>
      <w:r w:rsidR="00E546D9" w:rsidRPr="00B85303">
        <w:rPr>
          <w:rFonts w:ascii="標楷體" w:hAnsi="標楷體" w:hint="eastAsia"/>
        </w:rPr>
        <w:t>萬元</w:t>
      </w:r>
      <w:r w:rsidR="007F4572" w:rsidRPr="00B85303">
        <w:rPr>
          <w:rFonts w:ascii="標楷體" w:hAnsi="標楷體" w:hint="eastAsia"/>
        </w:rPr>
        <w:t>。</w:t>
      </w:r>
      <w:r w:rsidR="00E546D9" w:rsidRPr="00B85303">
        <w:rPr>
          <w:rFonts w:ascii="標楷體" w:hAnsi="標楷體" w:hint="eastAsia"/>
        </w:rPr>
        <w:t>謹就</w:t>
      </w:r>
      <w:r w:rsidR="00DB33F2" w:rsidRPr="00B85303">
        <w:rPr>
          <w:rFonts w:ascii="標楷體" w:hAnsi="標楷體" w:hint="eastAsia"/>
        </w:rPr>
        <w:t>該基金</w:t>
      </w:r>
      <w:r w:rsidR="00E546D9" w:rsidRPr="00B85303">
        <w:rPr>
          <w:rFonts w:ascii="標楷體" w:hAnsi="標楷體" w:hint="eastAsia"/>
        </w:rPr>
        <w:t>11</w:t>
      </w:r>
      <w:r w:rsidR="007F4572" w:rsidRPr="00B85303">
        <w:rPr>
          <w:rFonts w:ascii="標楷體" w:hAnsi="標楷體" w:hint="eastAsia"/>
        </w:rPr>
        <w:t>5</w:t>
      </w:r>
      <w:r w:rsidR="00E546D9" w:rsidRPr="00B85303">
        <w:rPr>
          <w:rFonts w:ascii="標楷體" w:hAnsi="標楷體" w:hint="eastAsia"/>
        </w:rPr>
        <w:t>年度預算案評估如下：</w:t>
      </w:r>
    </w:p>
    <w:p w:rsidR="00DB33F2" w:rsidRPr="00B85303" w:rsidRDefault="00872793" w:rsidP="00DB33F2">
      <w:pPr>
        <w:pStyle w:val="14"/>
        <w:ind w:left="580" w:hanging="580"/>
        <w:rPr>
          <w:rFonts w:ascii="標楷體" w:eastAsia="標楷體" w:hAnsi="標楷體"/>
          <w:color w:val="000000"/>
        </w:rPr>
      </w:pPr>
      <w:bookmarkStart w:id="53" w:name="_Toc212448429"/>
      <w:r w:rsidRPr="00B85303">
        <w:rPr>
          <w:rFonts w:ascii="標楷體" w:eastAsia="標楷體" w:hAnsi="標楷體" w:hint="eastAsia"/>
          <w:color w:val="000000"/>
        </w:rPr>
        <w:t>一</w:t>
      </w:r>
      <w:r w:rsidR="00A34720">
        <w:rPr>
          <w:rFonts w:ascii="標楷體" w:eastAsia="標楷體" w:hAnsi="標楷體" w:hint="eastAsia"/>
          <w:color w:val="000000"/>
        </w:rPr>
        <w:t>七</w:t>
      </w:r>
      <w:r w:rsidRPr="00B85303">
        <w:rPr>
          <w:rFonts w:ascii="標楷體" w:eastAsia="標楷體" w:hAnsi="標楷體" w:hint="eastAsia"/>
          <w:color w:val="000000"/>
        </w:rPr>
        <w:t>、</w:t>
      </w:r>
      <w:r w:rsidR="00A742CF" w:rsidRPr="00B85303">
        <w:rPr>
          <w:rFonts w:ascii="標楷體" w:eastAsia="標楷體" w:hAnsi="標楷體" w:hint="eastAsia"/>
          <w:color w:val="000000"/>
        </w:rPr>
        <w:t>基金來源</w:t>
      </w:r>
      <w:r w:rsidR="0080637A">
        <w:rPr>
          <w:rFonts w:ascii="標楷體" w:eastAsia="標楷體" w:hAnsi="標楷體" w:hint="eastAsia"/>
          <w:color w:val="000000"/>
        </w:rPr>
        <w:t>未納編部分應</w:t>
      </w:r>
      <w:r w:rsidR="00A742CF" w:rsidRPr="00B85303">
        <w:rPr>
          <w:rFonts w:ascii="標楷體" w:eastAsia="標楷體" w:hAnsi="標楷體" w:hint="eastAsia"/>
          <w:color w:val="000000"/>
        </w:rPr>
        <w:t>徵收海洋污染防治費</w:t>
      </w:r>
      <w:r w:rsidR="0080637A">
        <w:rPr>
          <w:rFonts w:ascii="標楷體" w:eastAsia="標楷體" w:hAnsi="標楷體" w:hint="eastAsia"/>
          <w:color w:val="000000"/>
        </w:rPr>
        <w:t>之</w:t>
      </w:r>
      <w:r w:rsidR="00A742CF" w:rsidRPr="00B85303">
        <w:rPr>
          <w:rFonts w:ascii="標楷體" w:eastAsia="標楷體" w:hAnsi="標楷體" w:hint="eastAsia"/>
          <w:color w:val="000000"/>
        </w:rPr>
        <w:t>對象</w:t>
      </w:r>
      <w:r w:rsidR="00DB33F2" w:rsidRPr="00B85303">
        <w:rPr>
          <w:rFonts w:ascii="標楷體" w:eastAsia="標楷體" w:hAnsi="標楷體" w:hint="eastAsia"/>
          <w:color w:val="000000"/>
        </w:rPr>
        <w:t>，</w:t>
      </w:r>
      <w:r w:rsidR="000448F3" w:rsidRPr="00B85303">
        <w:rPr>
          <w:rFonts w:ascii="標楷體" w:eastAsia="標楷體" w:hAnsi="標楷體" w:hint="eastAsia"/>
          <w:color w:val="000000"/>
        </w:rPr>
        <w:t>尚待</w:t>
      </w:r>
      <w:r w:rsidR="004A11CE" w:rsidRPr="00B85303">
        <w:rPr>
          <w:rFonts w:ascii="標楷體" w:eastAsia="標楷體" w:hAnsi="標楷體" w:hint="eastAsia"/>
          <w:color w:val="000000"/>
        </w:rPr>
        <w:t>儘速</w:t>
      </w:r>
      <w:r w:rsidR="006102D9" w:rsidRPr="00B85303">
        <w:rPr>
          <w:rFonts w:ascii="標楷體" w:eastAsia="標楷體" w:hAnsi="標楷體" w:hint="eastAsia"/>
          <w:color w:val="000000"/>
        </w:rPr>
        <w:t>研擬</w:t>
      </w:r>
      <w:r w:rsidR="00DB33F2" w:rsidRPr="00B85303">
        <w:rPr>
          <w:rFonts w:ascii="標楷體" w:eastAsia="標楷體" w:hAnsi="標楷體" w:hint="eastAsia"/>
          <w:color w:val="000000"/>
        </w:rPr>
        <w:t>相關配套</w:t>
      </w:r>
      <w:r w:rsidR="00F76DCF" w:rsidRPr="00B85303">
        <w:rPr>
          <w:rFonts w:ascii="標楷體" w:eastAsia="標楷體" w:hAnsi="標楷體" w:hint="eastAsia"/>
          <w:color w:val="000000"/>
        </w:rPr>
        <w:t>並公告</w:t>
      </w:r>
      <w:r w:rsidR="00944D9E" w:rsidRPr="00B85303">
        <w:rPr>
          <w:rFonts w:ascii="標楷體" w:eastAsia="標楷體" w:hAnsi="標楷體" w:hint="eastAsia"/>
          <w:color w:val="000000"/>
        </w:rPr>
        <w:t>周知</w:t>
      </w:r>
      <w:bookmarkEnd w:id="53"/>
    </w:p>
    <w:p w:rsidR="00EB6906" w:rsidRPr="00B85303" w:rsidRDefault="00EB6906" w:rsidP="00EB6906">
      <w:pPr>
        <w:ind w:left="560" w:firstLine="560"/>
        <w:rPr>
          <w:rFonts w:ascii="標楷體" w:hAnsi="標楷體"/>
        </w:rPr>
      </w:pPr>
      <w:r w:rsidRPr="00B85303">
        <w:rPr>
          <w:rFonts w:ascii="標楷體" w:hAnsi="標楷體" w:hint="eastAsia"/>
        </w:rPr>
        <w:t>海洋污染防治基金1</w:t>
      </w:r>
      <w:r w:rsidRPr="00B85303">
        <w:rPr>
          <w:rFonts w:ascii="標楷體" w:hAnsi="標楷體"/>
        </w:rPr>
        <w:t>1</w:t>
      </w:r>
      <w:r w:rsidR="007F4572" w:rsidRPr="00B85303">
        <w:rPr>
          <w:rFonts w:ascii="標楷體" w:hAnsi="標楷體" w:hint="eastAsia"/>
        </w:rPr>
        <w:t>5</w:t>
      </w:r>
      <w:r w:rsidRPr="00B85303">
        <w:rPr>
          <w:rFonts w:ascii="標楷體" w:hAnsi="標楷體" w:hint="eastAsia"/>
        </w:rPr>
        <w:t>年度預算案</w:t>
      </w:r>
      <w:r w:rsidR="003C7070" w:rsidRPr="00B85303">
        <w:rPr>
          <w:rFonts w:ascii="標楷體" w:hAnsi="標楷體" w:hint="eastAsia"/>
        </w:rPr>
        <w:t>編</w:t>
      </w:r>
      <w:r w:rsidR="008F6DF1" w:rsidRPr="00B85303">
        <w:rPr>
          <w:rFonts w:ascii="標楷體" w:hAnsi="標楷體" w:hint="eastAsia"/>
        </w:rPr>
        <w:t>列</w:t>
      </w:r>
      <w:r w:rsidRPr="00B85303">
        <w:rPr>
          <w:rFonts w:ascii="標楷體" w:hAnsi="標楷體" w:hint="eastAsia"/>
        </w:rPr>
        <w:t>基金來源</w:t>
      </w:r>
      <w:r w:rsidR="007F4572" w:rsidRPr="00B85303">
        <w:rPr>
          <w:rFonts w:ascii="標楷體" w:hAnsi="標楷體" w:hint="eastAsia"/>
        </w:rPr>
        <w:t>2億5,607萬元</w:t>
      </w:r>
      <w:r w:rsidR="003C7070" w:rsidRPr="00B85303">
        <w:rPr>
          <w:rFonts w:ascii="標楷體" w:hAnsi="標楷體" w:hint="eastAsia"/>
        </w:rPr>
        <w:t>，包括</w:t>
      </w:r>
      <w:r w:rsidR="00712D2B" w:rsidRPr="00B85303">
        <w:rPr>
          <w:rFonts w:ascii="標楷體" w:hAnsi="標楷體" w:hint="eastAsia"/>
        </w:rPr>
        <w:t>污染防制及防治收入</w:t>
      </w:r>
      <w:r w:rsidR="007F4572" w:rsidRPr="00B85303">
        <w:rPr>
          <w:rFonts w:ascii="標楷體" w:hAnsi="標楷體" w:hint="eastAsia"/>
        </w:rPr>
        <w:t>2</w:t>
      </w:r>
      <w:r w:rsidR="00712D2B" w:rsidRPr="00B85303">
        <w:rPr>
          <w:rFonts w:ascii="標楷體" w:hAnsi="標楷體" w:hint="eastAsia"/>
        </w:rPr>
        <w:t>億</w:t>
      </w:r>
      <w:r w:rsidR="00712D2B" w:rsidRPr="00B85303">
        <w:rPr>
          <w:rFonts w:ascii="標楷體" w:hAnsi="標楷體"/>
        </w:rPr>
        <w:t>5</w:t>
      </w:r>
      <w:r w:rsidR="007F4572" w:rsidRPr="00B85303">
        <w:rPr>
          <w:rFonts w:ascii="標楷體" w:hAnsi="標楷體" w:hint="eastAsia"/>
        </w:rPr>
        <w:t>,400</w:t>
      </w:r>
      <w:r w:rsidR="00712D2B" w:rsidRPr="00B85303">
        <w:rPr>
          <w:rFonts w:ascii="標楷體" w:hAnsi="標楷體" w:hint="eastAsia"/>
        </w:rPr>
        <w:t>萬元及利息收入</w:t>
      </w:r>
      <w:r w:rsidR="007F4572" w:rsidRPr="00B85303">
        <w:rPr>
          <w:rFonts w:ascii="標楷體" w:hAnsi="標楷體" w:hint="eastAsia"/>
        </w:rPr>
        <w:t>207</w:t>
      </w:r>
      <w:r w:rsidR="00712D2B" w:rsidRPr="00B85303">
        <w:rPr>
          <w:rFonts w:ascii="標楷體" w:hAnsi="標楷體" w:hint="eastAsia"/>
        </w:rPr>
        <w:t>萬元；其中污染防制及防治收入占比達9</w:t>
      </w:r>
      <w:r w:rsidR="00712D2B" w:rsidRPr="00B85303">
        <w:rPr>
          <w:rFonts w:ascii="標楷體" w:hAnsi="標楷體"/>
        </w:rPr>
        <w:t>9.</w:t>
      </w:r>
      <w:r w:rsidR="007F4572" w:rsidRPr="00B85303">
        <w:rPr>
          <w:rFonts w:ascii="標楷體" w:hAnsi="標楷體" w:hint="eastAsia"/>
        </w:rPr>
        <w:t>19</w:t>
      </w:r>
      <w:r w:rsidR="00712D2B" w:rsidRPr="00B85303">
        <w:rPr>
          <w:rFonts w:ascii="標楷體" w:hAnsi="標楷體"/>
        </w:rPr>
        <w:t>%</w:t>
      </w:r>
      <w:r w:rsidR="00712D2B" w:rsidRPr="00B85303">
        <w:rPr>
          <w:rFonts w:ascii="標楷體" w:hAnsi="標楷體" w:hint="eastAsia"/>
        </w:rPr>
        <w:t>，係</w:t>
      </w:r>
      <w:r w:rsidR="00C14DCA" w:rsidRPr="00B85303">
        <w:rPr>
          <w:rFonts w:ascii="標楷體" w:hAnsi="標楷體" w:hint="eastAsia"/>
        </w:rPr>
        <w:t>依海洋污染防治法第11條第1項規定，向運輸原油業及海洋棄置業徵收之海洋污染防治費</w:t>
      </w:r>
      <w:r w:rsidR="00712D2B" w:rsidRPr="00B85303">
        <w:rPr>
          <w:rFonts w:ascii="標楷體" w:hAnsi="標楷體" w:hint="eastAsia"/>
        </w:rPr>
        <w:t>。</w:t>
      </w:r>
    </w:p>
    <w:p w:rsidR="00025EC2" w:rsidRPr="00B85303" w:rsidRDefault="00025EC2" w:rsidP="00025EC2">
      <w:pPr>
        <w:ind w:left="560" w:firstLine="560"/>
        <w:rPr>
          <w:rFonts w:ascii="標楷體" w:hAnsi="標楷體"/>
        </w:rPr>
      </w:pPr>
      <w:r w:rsidRPr="00B85303">
        <w:rPr>
          <w:rFonts w:ascii="標楷體" w:hAnsi="標楷體" w:hint="eastAsia"/>
        </w:rPr>
        <w:t>海洋污染防治法第11條第1項規定：「中央主管機關應向下列對象徵收海洋污染防治費：一、經中央主管機關許可從事海洋棄置者。二、在我國潮間帶、內水、領海範圍內接收、運輸原油或其他經中央主管機關公告指定物質之進口業者。三、從事海域工程或利用海洋設施達中央主管機關公告之規模者。」</w:t>
      </w:r>
      <w:r w:rsidR="00C14DCA" w:rsidRPr="00B85303">
        <w:rPr>
          <w:rFonts w:ascii="標楷體" w:hAnsi="標楷體" w:hint="eastAsia"/>
        </w:rPr>
        <w:t>據此，</w:t>
      </w:r>
      <w:r w:rsidR="0037517F" w:rsidRPr="00B85303">
        <w:rPr>
          <w:rFonts w:ascii="標楷體" w:hAnsi="標楷體" w:hint="eastAsia"/>
        </w:rPr>
        <w:t>檢視該基金1</w:t>
      </w:r>
      <w:r w:rsidR="0037517F" w:rsidRPr="00B85303">
        <w:rPr>
          <w:rFonts w:ascii="標楷體" w:hAnsi="標楷體"/>
        </w:rPr>
        <w:t>1</w:t>
      </w:r>
      <w:r w:rsidRPr="00B85303">
        <w:rPr>
          <w:rFonts w:ascii="標楷體" w:hAnsi="標楷體" w:hint="eastAsia"/>
        </w:rPr>
        <w:t>5</w:t>
      </w:r>
      <w:r w:rsidR="0037517F" w:rsidRPr="00B85303">
        <w:rPr>
          <w:rFonts w:ascii="標楷體" w:hAnsi="標楷體" w:hint="eastAsia"/>
        </w:rPr>
        <w:t>年預算</w:t>
      </w:r>
      <w:r w:rsidR="0080637A">
        <w:rPr>
          <w:rFonts w:ascii="標楷體" w:hAnsi="標楷體" w:hint="eastAsia"/>
        </w:rPr>
        <w:t>案</w:t>
      </w:r>
      <w:r w:rsidR="00FC6D06" w:rsidRPr="00B85303">
        <w:rPr>
          <w:rFonts w:ascii="標楷體" w:hAnsi="標楷體" w:hint="eastAsia"/>
        </w:rPr>
        <w:t>之</w:t>
      </w:r>
      <w:r w:rsidR="0037517F" w:rsidRPr="00B85303">
        <w:rPr>
          <w:rFonts w:ascii="標楷體" w:hAnsi="標楷體" w:hint="eastAsia"/>
        </w:rPr>
        <w:t>基金來源明細表</w:t>
      </w:r>
      <w:r w:rsidR="0042070D" w:rsidRPr="00B85303">
        <w:rPr>
          <w:rFonts w:ascii="標楷體" w:hAnsi="標楷體" w:hint="eastAsia"/>
        </w:rPr>
        <w:t>載</w:t>
      </w:r>
      <w:r w:rsidR="00FC6D06" w:rsidRPr="00B85303">
        <w:rPr>
          <w:rFonts w:ascii="標楷體" w:hAnsi="標楷體" w:hint="eastAsia"/>
        </w:rPr>
        <w:t>示</w:t>
      </w:r>
      <w:r w:rsidR="0042070D" w:rsidRPr="00B85303">
        <w:rPr>
          <w:rFonts w:ascii="標楷體" w:hAnsi="標楷體" w:hint="eastAsia"/>
        </w:rPr>
        <w:t>，</w:t>
      </w:r>
      <w:r w:rsidR="00EC7FB2" w:rsidRPr="00B85303">
        <w:rPr>
          <w:rFonts w:ascii="標楷體" w:hAnsi="標楷體" w:hint="eastAsia"/>
        </w:rPr>
        <w:t>僅列示</w:t>
      </w:r>
      <w:r w:rsidR="00FC6D06" w:rsidRPr="00B85303">
        <w:rPr>
          <w:rFonts w:ascii="標楷體" w:hAnsi="標楷體" w:hint="eastAsia"/>
        </w:rPr>
        <w:t>運輸原油</w:t>
      </w:r>
      <w:r w:rsidR="00F82B21" w:rsidRPr="00B85303">
        <w:rPr>
          <w:rFonts w:ascii="標楷體" w:hAnsi="標楷體" w:hint="eastAsia"/>
        </w:rPr>
        <w:t>業及海洋棄置業，</w:t>
      </w:r>
      <w:r w:rsidR="00E713AE" w:rsidRPr="00B85303">
        <w:rPr>
          <w:rFonts w:ascii="標楷體" w:hAnsi="標楷體" w:hint="eastAsia"/>
        </w:rPr>
        <w:t>卻</w:t>
      </w:r>
      <w:r w:rsidR="00F82B21" w:rsidRPr="00B85303">
        <w:rPr>
          <w:rFonts w:ascii="標楷體" w:hAnsi="標楷體" w:hint="eastAsia"/>
        </w:rPr>
        <w:t>未見從事海域工程業</w:t>
      </w:r>
      <w:r w:rsidR="00BB0A73" w:rsidRPr="00B85303">
        <w:rPr>
          <w:rFonts w:ascii="標楷體" w:hAnsi="標楷體" w:hint="eastAsia"/>
        </w:rPr>
        <w:t>等</w:t>
      </w:r>
      <w:r w:rsidRPr="00B85303">
        <w:rPr>
          <w:rFonts w:ascii="標楷體" w:hAnsi="標楷體" w:hint="eastAsia"/>
        </w:rPr>
        <w:t>；</w:t>
      </w:r>
      <w:r w:rsidR="00F82B21" w:rsidRPr="00B85303">
        <w:rPr>
          <w:rFonts w:ascii="標楷體" w:hAnsi="標楷體" w:hint="eastAsia"/>
        </w:rPr>
        <w:t>洽據</w:t>
      </w:r>
      <w:r w:rsidR="00E713AE" w:rsidRPr="00B85303">
        <w:rPr>
          <w:rFonts w:ascii="標楷體" w:hAnsi="標楷體" w:hint="eastAsia"/>
        </w:rPr>
        <w:t>海保署</w:t>
      </w:r>
      <w:r w:rsidRPr="00B85303">
        <w:rPr>
          <w:rFonts w:ascii="標楷體" w:hAnsi="標楷體" w:hint="eastAsia"/>
        </w:rPr>
        <w:t>說明</w:t>
      </w:r>
      <w:r w:rsidR="006E61F2" w:rsidRPr="00B85303">
        <w:rPr>
          <w:rFonts w:ascii="標楷體" w:hAnsi="標楷體" w:hint="eastAsia"/>
        </w:rPr>
        <w:t>摘要如下</w:t>
      </w:r>
      <w:r w:rsidRPr="00B85303">
        <w:rPr>
          <w:rFonts w:ascii="標楷體" w:hAnsi="標楷體" w:hint="eastAsia"/>
        </w:rPr>
        <w:t>：</w:t>
      </w:r>
    </w:p>
    <w:p w:rsidR="006E61F2" w:rsidRPr="00B85303" w:rsidRDefault="00025EC2" w:rsidP="006E61F2">
      <w:pPr>
        <w:pStyle w:val="123"/>
        <w:ind w:left="1120" w:hanging="280"/>
        <w:rPr>
          <w:rFonts w:ascii="標楷體" w:hAnsi="標楷體" w:hint="eastAsia"/>
        </w:rPr>
      </w:pPr>
      <w:r w:rsidRPr="00B85303">
        <w:rPr>
          <w:rFonts w:ascii="標楷體" w:hAnsi="標楷體" w:hint="eastAsia"/>
        </w:rPr>
        <w:t>1.</w:t>
      </w:r>
      <w:r w:rsidR="006E61F2" w:rsidRPr="00B85303">
        <w:rPr>
          <w:rFonts w:ascii="標楷體" w:hAnsi="標楷體" w:hint="eastAsia"/>
        </w:rPr>
        <w:t>針對天然氣、離岸風電等海域工程，尚未公告為海洋污染防治費徵收對象，考量112年2月「海洋污染防治法修正草案協商會議」會議結論，離岸風電設施屬應再生能源，原則排除收費項目；又天然氣部分係依112年7月「海洋污染防治法修正案相關子法草案涉及許可業者事項第一次研商會議」，經與各部會協商後，天然氣相對於原油進口之污染風險較低，爰該基金優先針對原油進口部分進行徵收，暫不就輸送天然氣部分徵收海洋污染防治費。</w:t>
      </w:r>
    </w:p>
    <w:p w:rsidR="00025EC2" w:rsidRPr="00B85303" w:rsidRDefault="006E61F2" w:rsidP="006E61F2">
      <w:pPr>
        <w:pStyle w:val="123"/>
        <w:ind w:left="1120" w:hanging="280"/>
        <w:rPr>
          <w:rFonts w:ascii="標楷體" w:hAnsi="標楷體" w:hint="eastAsia"/>
        </w:rPr>
      </w:pPr>
      <w:r w:rsidRPr="00B85303">
        <w:rPr>
          <w:rFonts w:ascii="標楷體" w:hAnsi="標楷體" w:hint="eastAsia"/>
        </w:rPr>
        <w:t>2.考量海域工程之複雜度較高，海保署刻正研議海域工程(填海造地)收費可行性評估，後續將召開專家諮詢會議進行諮詢，俾利後續管理方向之完備。</w:t>
      </w:r>
    </w:p>
    <w:p w:rsidR="00BB0A73" w:rsidRPr="00B85303" w:rsidRDefault="00BB0A73" w:rsidP="00BB0A73">
      <w:pPr>
        <w:ind w:left="560" w:firstLine="560"/>
        <w:rPr>
          <w:rFonts w:ascii="標楷體" w:hAnsi="標楷體"/>
        </w:rPr>
      </w:pPr>
      <w:r w:rsidRPr="00B85303">
        <w:rPr>
          <w:rFonts w:ascii="標楷體" w:hAnsi="標楷體" w:hint="eastAsia"/>
        </w:rPr>
        <w:t>綜上，</w:t>
      </w:r>
      <w:r w:rsidR="00397140" w:rsidRPr="00B85303">
        <w:rPr>
          <w:rFonts w:ascii="標楷體" w:hAnsi="標楷體" w:hint="eastAsia"/>
        </w:rPr>
        <w:t>1</w:t>
      </w:r>
      <w:r w:rsidR="00397140" w:rsidRPr="00B85303">
        <w:rPr>
          <w:rFonts w:ascii="標楷體" w:hAnsi="標楷體"/>
        </w:rPr>
        <w:t>1</w:t>
      </w:r>
      <w:r w:rsidR="006E61F2" w:rsidRPr="00B85303">
        <w:rPr>
          <w:rFonts w:ascii="標楷體" w:hAnsi="標楷體" w:hint="eastAsia"/>
        </w:rPr>
        <w:t>4</w:t>
      </w:r>
      <w:r w:rsidR="00397140" w:rsidRPr="00B85303">
        <w:rPr>
          <w:rFonts w:ascii="標楷體" w:hAnsi="標楷體" w:hint="eastAsia"/>
        </w:rPr>
        <w:t>年</w:t>
      </w:r>
      <w:r w:rsidR="000921EC" w:rsidRPr="00B85303">
        <w:rPr>
          <w:rFonts w:ascii="標楷體" w:hAnsi="標楷體" w:hint="eastAsia"/>
        </w:rPr>
        <w:t>度</w:t>
      </w:r>
      <w:r w:rsidR="00397140" w:rsidRPr="00B85303">
        <w:rPr>
          <w:rFonts w:ascii="標楷體" w:hAnsi="標楷體" w:hint="eastAsia"/>
        </w:rPr>
        <w:t>新設海洋污染防治基金，並以海洋污染防治費作為</w:t>
      </w:r>
      <w:r w:rsidR="00807445" w:rsidRPr="00B85303">
        <w:rPr>
          <w:rFonts w:ascii="標楷體" w:hAnsi="標楷體" w:hint="eastAsia"/>
        </w:rPr>
        <w:t>主要</w:t>
      </w:r>
      <w:r w:rsidR="00397140" w:rsidRPr="00B85303">
        <w:rPr>
          <w:rFonts w:ascii="標楷體" w:hAnsi="標楷體" w:hint="eastAsia"/>
        </w:rPr>
        <w:t>基金財源，</w:t>
      </w:r>
      <w:r w:rsidR="00807445" w:rsidRPr="00B85303">
        <w:rPr>
          <w:rFonts w:ascii="標楷體" w:hAnsi="標楷體" w:hint="eastAsia"/>
        </w:rPr>
        <w:t>惟迄</w:t>
      </w:r>
      <w:r w:rsidR="006E61F2" w:rsidRPr="00B85303">
        <w:rPr>
          <w:rFonts w:ascii="標楷體" w:hAnsi="標楷體" w:hint="eastAsia"/>
        </w:rPr>
        <w:t>115年度</w:t>
      </w:r>
      <w:r w:rsidR="00876777">
        <w:rPr>
          <w:rFonts w:ascii="標楷體" w:hAnsi="標楷體" w:hint="eastAsia"/>
        </w:rPr>
        <w:t>預算案</w:t>
      </w:r>
      <w:r w:rsidR="006E61F2" w:rsidRPr="00B85303">
        <w:rPr>
          <w:rFonts w:ascii="標楷體" w:hAnsi="標楷體" w:hint="eastAsia"/>
        </w:rPr>
        <w:t>仍</w:t>
      </w:r>
      <w:r w:rsidR="004A11CE" w:rsidRPr="00B85303">
        <w:rPr>
          <w:rFonts w:ascii="標楷體" w:hAnsi="標楷體" w:hint="eastAsia"/>
        </w:rPr>
        <w:t>未依法</w:t>
      </w:r>
      <w:r w:rsidR="00CF57F8" w:rsidRPr="00B85303">
        <w:rPr>
          <w:rFonts w:ascii="標楷體" w:hAnsi="標楷體" w:hint="eastAsia"/>
        </w:rPr>
        <w:t>納編應徵收海洋污染防治費</w:t>
      </w:r>
      <w:r w:rsidR="000921EC" w:rsidRPr="00B85303">
        <w:rPr>
          <w:rFonts w:ascii="標楷體" w:hAnsi="標楷體" w:hint="eastAsia"/>
        </w:rPr>
        <w:t>之</w:t>
      </w:r>
      <w:r w:rsidR="00BA55DB">
        <w:rPr>
          <w:rFonts w:ascii="標楷體" w:hAnsi="標楷體" w:hint="eastAsia"/>
        </w:rPr>
        <w:t>部分</w:t>
      </w:r>
      <w:r w:rsidR="004A11CE" w:rsidRPr="00B85303">
        <w:rPr>
          <w:rFonts w:ascii="標楷體" w:hAnsi="標楷體" w:hint="eastAsia"/>
        </w:rPr>
        <w:t>對象</w:t>
      </w:r>
      <w:r w:rsidR="00BA55DB">
        <w:rPr>
          <w:rFonts w:ascii="標楷體" w:hAnsi="標楷體" w:hint="eastAsia"/>
        </w:rPr>
        <w:t>如</w:t>
      </w:r>
      <w:r w:rsidR="00BA55DB" w:rsidRPr="00BA55DB">
        <w:rPr>
          <w:rFonts w:ascii="標楷體" w:hAnsi="標楷體" w:hint="eastAsia"/>
        </w:rPr>
        <w:t>從事海域工程業等</w:t>
      </w:r>
      <w:r w:rsidR="00CF57F8" w:rsidRPr="00B85303">
        <w:rPr>
          <w:rFonts w:ascii="標楷體" w:hAnsi="標楷體" w:hint="eastAsia"/>
        </w:rPr>
        <w:t>，</w:t>
      </w:r>
      <w:r w:rsidR="000448F3" w:rsidRPr="00B85303">
        <w:rPr>
          <w:rFonts w:ascii="標楷體" w:hAnsi="標楷體" w:hint="eastAsia"/>
        </w:rPr>
        <w:t>尚待</w:t>
      </w:r>
      <w:r w:rsidR="006E61F2" w:rsidRPr="00B85303">
        <w:rPr>
          <w:rFonts w:ascii="標楷體" w:hAnsi="標楷體" w:hint="eastAsia"/>
          <w:snapToGrid/>
        </w:rPr>
        <w:t>海保署</w:t>
      </w:r>
      <w:r w:rsidR="004A11CE" w:rsidRPr="00B85303">
        <w:rPr>
          <w:rFonts w:ascii="標楷體" w:hAnsi="標楷體" w:hint="eastAsia"/>
        </w:rPr>
        <w:t>儘速</w:t>
      </w:r>
      <w:r w:rsidR="000921EC" w:rsidRPr="00B85303">
        <w:rPr>
          <w:rFonts w:ascii="標楷體" w:hAnsi="標楷體" w:hint="eastAsia"/>
        </w:rPr>
        <w:t>研擬相關配套並公告周知</w:t>
      </w:r>
      <w:r w:rsidR="004A11CE" w:rsidRPr="00B85303">
        <w:rPr>
          <w:rFonts w:ascii="標楷體" w:hAnsi="標楷體" w:hint="eastAsia"/>
        </w:rPr>
        <w:t>，以符合法制</w:t>
      </w:r>
      <w:r w:rsidRPr="00B85303">
        <w:rPr>
          <w:rFonts w:ascii="標楷體" w:hAnsi="標楷體" w:hint="eastAsia"/>
        </w:rPr>
        <w:t>。</w:t>
      </w:r>
    </w:p>
    <w:p w:rsidR="00BB0A73" w:rsidRPr="00B85303" w:rsidRDefault="00BB0A73" w:rsidP="00BB0A73">
      <w:pPr>
        <w:ind w:left="560" w:firstLine="560"/>
        <w:rPr>
          <w:rFonts w:ascii="標楷體" w:hAnsi="標楷體" w:hint="eastAsia"/>
        </w:rPr>
      </w:pPr>
    </w:p>
    <w:p w:rsidR="0028767E" w:rsidRPr="00B85303" w:rsidRDefault="00DB33F2" w:rsidP="00807445">
      <w:pPr>
        <w:pStyle w:val="14"/>
        <w:ind w:left="580" w:hanging="580"/>
        <w:rPr>
          <w:rFonts w:ascii="標楷體" w:eastAsia="標楷體" w:hAnsi="標楷體"/>
        </w:rPr>
      </w:pPr>
      <w:bookmarkStart w:id="54" w:name="_Toc212448430"/>
      <w:r w:rsidRPr="00B85303">
        <w:rPr>
          <w:rFonts w:ascii="標楷體" w:eastAsia="標楷體" w:hAnsi="標楷體" w:hint="eastAsia"/>
          <w:color w:val="000000"/>
        </w:rPr>
        <w:t>一</w:t>
      </w:r>
      <w:r w:rsidR="00A34720">
        <w:rPr>
          <w:rFonts w:ascii="標楷體" w:eastAsia="標楷體" w:hAnsi="標楷體" w:hint="eastAsia"/>
          <w:color w:val="000000"/>
        </w:rPr>
        <w:t>八</w:t>
      </w:r>
      <w:r w:rsidRPr="00B85303">
        <w:rPr>
          <w:rFonts w:ascii="標楷體" w:eastAsia="標楷體" w:hAnsi="標楷體" w:hint="eastAsia"/>
          <w:color w:val="000000"/>
        </w:rPr>
        <w:t>、</w:t>
      </w:r>
      <w:r w:rsidR="0028767E" w:rsidRPr="00B85303">
        <w:rPr>
          <w:rFonts w:ascii="標楷體" w:eastAsia="標楷體" w:hAnsi="標楷體" w:hint="eastAsia"/>
        </w:rPr>
        <w:t>近年海洋污染案件增加，及應變層級概呈升高，允宜</w:t>
      </w:r>
      <w:r w:rsidR="002E541E" w:rsidRPr="00B85303">
        <w:rPr>
          <w:rFonts w:ascii="標楷體" w:eastAsia="標楷體" w:hAnsi="標楷體" w:hint="eastAsia"/>
        </w:rPr>
        <w:t>妥適因應並</w:t>
      </w:r>
      <w:r w:rsidR="0028767E" w:rsidRPr="00B85303">
        <w:rPr>
          <w:rFonts w:ascii="標楷體" w:eastAsia="標楷體" w:hAnsi="標楷體" w:hint="eastAsia"/>
        </w:rPr>
        <w:t>賡續精進</w:t>
      </w:r>
      <w:r w:rsidR="0014402C" w:rsidRPr="00B85303">
        <w:rPr>
          <w:rFonts w:ascii="標楷體" w:eastAsia="標楷體" w:hAnsi="標楷體" w:hint="eastAsia"/>
        </w:rPr>
        <w:t>辦理</w:t>
      </w:r>
      <w:bookmarkStart w:id="55" w:name="_Toc51692994"/>
      <w:bookmarkEnd w:id="54"/>
    </w:p>
    <w:p w:rsidR="0028767E" w:rsidRPr="00B85303" w:rsidRDefault="002A77DE" w:rsidP="0028767E">
      <w:pPr>
        <w:ind w:left="560" w:firstLine="560"/>
        <w:rPr>
          <w:rFonts w:ascii="標楷體" w:hAnsi="標楷體"/>
        </w:rPr>
      </w:pPr>
      <w:r w:rsidRPr="00B85303">
        <w:rPr>
          <w:rFonts w:ascii="標楷體" w:hAnsi="標楷體" w:hint="eastAsia"/>
        </w:rPr>
        <w:t>海洋污染防治基金1</w:t>
      </w:r>
      <w:r w:rsidRPr="00B85303">
        <w:rPr>
          <w:rFonts w:ascii="標楷體" w:hAnsi="標楷體"/>
        </w:rPr>
        <w:t>1</w:t>
      </w:r>
      <w:r w:rsidRPr="00B85303">
        <w:rPr>
          <w:rFonts w:ascii="標楷體" w:hAnsi="標楷體" w:hint="eastAsia"/>
        </w:rPr>
        <w:t>5年度預算案「基金用途</w:t>
      </w:r>
      <w:r w:rsidRPr="00B85303">
        <w:rPr>
          <w:rFonts w:ascii="標楷體" w:hAnsi="標楷體" w:hint="eastAsia"/>
          <w:lang w:eastAsia="zh-HK"/>
        </w:rPr>
        <w:t>-</w:t>
      </w:r>
      <w:r w:rsidRPr="00B85303">
        <w:rPr>
          <w:rFonts w:ascii="標楷體" w:hAnsi="標楷體" w:hint="eastAsia"/>
        </w:rPr>
        <w:t>海洋污染防治應變計畫」編列1億4,967萬4千元，</w:t>
      </w:r>
      <w:r w:rsidR="002E541E" w:rsidRPr="00B85303">
        <w:rPr>
          <w:rFonts w:ascii="標楷體" w:hAnsi="標楷體" w:hint="eastAsia"/>
        </w:rPr>
        <w:t>較114年度預算數1億3,992萬4千元增加975萬元</w:t>
      </w:r>
      <w:r w:rsidR="002E541E" w:rsidRPr="00B85303">
        <w:rPr>
          <w:rFonts w:ascii="標楷體" w:hAnsi="標楷體" w:hint="eastAsia"/>
          <w:lang w:eastAsia="zh-HK"/>
        </w:rPr>
        <w:t>(</w:t>
      </w:r>
      <w:r w:rsidR="002E541E" w:rsidRPr="00B85303">
        <w:rPr>
          <w:rFonts w:ascii="標楷體" w:hAnsi="標楷體" w:hint="eastAsia"/>
        </w:rPr>
        <w:t>增幅6.97%)，</w:t>
      </w:r>
      <w:r w:rsidR="006C769D" w:rsidRPr="00B85303">
        <w:rPr>
          <w:rFonts w:ascii="標楷體" w:hAnsi="標楷體" w:hint="eastAsia"/>
        </w:rPr>
        <w:t>係依海洋污染防治法第13條規定</w:t>
      </w:r>
      <w:r w:rsidR="0046045F" w:rsidRPr="00B85303">
        <w:rPr>
          <w:rStyle w:val="aff"/>
          <w:rFonts w:ascii="標楷體" w:hAnsi="標楷體"/>
        </w:rPr>
        <w:footnoteReference w:id="23"/>
      </w:r>
      <w:r w:rsidR="009D0858">
        <w:rPr>
          <w:rFonts w:ascii="標楷體" w:hAnsi="標楷體" w:hint="eastAsia"/>
        </w:rPr>
        <w:t>略以</w:t>
      </w:r>
      <w:r w:rsidR="006C769D" w:rsidRPr="00B85303">
        <w:rPr>
          <w:rFonts w:ascii="標楷體" w:hAnsi="標楷體" w:hint="eastAsia"/>
        </w:rPr>
        <w:t>，海洋污染防治基金應專供全國海洋污染防治</w:t>
      </w:r>
      <w:r w:rsidR="0046045F" w:rsidRPr="00B85303">
        <w:rPr>
          <w:rFonts w:ascii="標楷體" w:hAnsi="標楷體" w:hint="eastAsia"/>
        </w:rPr>
        <w:t>與應變措施、清除、處理及其他有關海洋污染防治工作之用</w:t>
      </w:r>
      <w:r w:rsidR="006C769D" w:rsidRPr="00B85303">
        <w:rPr>
          <w:rFonts w:ascii="標楷體" w:hAnsi="標楷體" w:hint="eastAsia"/>
        </w:rPr>
        <w:t>。</w:t>
      </w:r>
    </w:p>
    <w:p w:rsidR="00AC3313" w:rsidRPr="00B85303" w:rsidRDefault="00AC3313" w:rsidP="00AC3313">
      <w:pPr>
        <w:ind w:left="560" w:firstLine="560"/>
        <w:rPr>
          <w:rFonts w:ascii="標楷體" w:hAnsi="標楷體"/>
        </w:rPr>
      </w:pPr>
      <w:r w:rsidRPr="00B85303">
        <w:rPr>
          <w:rFonts w:ascii="標楷體" w:hAnsi="標楷體" w:hint="eastAsia"/>
        </w:rPr>
        <w:t>依1</w:t>
      </w:r>
      <w:r w:rsidRPr="00B85303">
        <w:rPr>
          <w:rFonts w:ascii="標楷體" w:hAnsi="標楷體"/>
        </w:rPr>
        <w:t>13</w:t>
      </w:r>
      <w:r w:rsidRPr="00B85303">
        <w:rPr>
          <w:rFonts w:ascii="標楷體" w:hAnsi="標楷體" w:hint="eastAsia"/>
        </w:rPr>
        <w:t>年度核定之「重大海洋污染緊急應變計畫」規定略以，接獲海洋污染緊急事件通報時，依據災害事件發生類別啟動應變作業，決定應變層級、應變分工及應變成員，及交通部與海委會應整合內政部等有關單位，分別建立海難及非海難海洋污染應變通報等。</w:t>
      </w:r>
      <w:r w:rsidR="007037C5" w:rsidRPr="00B85303">
        <w:rPr>
          <w:rFonts w:ascii="標楷體" w:hAnsi="標楷體" w:hint="eastAsia"/>
        </w:rPr>
        <w:t>綜觀</w:t>
      </w:r>
      <w:r w:rsidRPr="00B85303">
        <w:rPr>
          <w:rFonts w:ascii="標楷體" w:hAnsi="標楷體" w:hint="eastAsia"/>
        </w:rPr>
        <w:t>海保署成立以來海洋污染通報案件自1</w:t>
      </w:r>
      <w:r w:rsidRPr="00B85303">
        <w:rPr>
          <w:rFonts w:ascii="標楷體" w:hAnsi="標楷體"/>
        </w:rPr>
        <w:t>07</w:t>
      </w:r>
      <w:r w:rsidRPr="00B85303">
        <w:rPr>
          <w:rFonts w:ascii="標楷體" w:hAnsi="標楷體" w:hint="eastAsia"/>
        </w:rPr>
        <w:t>年度之7</w:t>
      </w:r>
      <w:r w:rsidRPr="00B85303">
        <w:rPr>
          <w:rFonts w:ascii="標楷體" w:hAnsi="標楷體"/>
        </w:rPr>
        <w:t>4</w:t>
      </w:r>
      <w:r w:rsidRPr="00B85303">
        <w:rPr>
          <w:rFonts w:ascii="標楷體" w:hAnsi="標楷體" w:hint="eastAsia"/>
        </w:rPr>
        <w:t>件增為1</w:t>
      </w:r>
      <w:r w:rsidRPr="00B85303">
        <w:rPr>
          <w:rFonts w:ascii="標楷體" w:hAnsi="標楷體"/>
        </w:rPr>
        <w:t>13</w:t>
      </w:r>
      <w:r w:rsidRPr="00B85303">
        <w:rPr>
          <w:rFonts w:ascii="標楷體" w:hAnsi="標楷體" w:hint="eastAsia"/>
        </w:rPr>
        <w:t>年度之1</w:t>
      </w:r>
      <w:r w:rsidRPr="00B85303">
        <w:rPr>
          <w:rFonts w:ascii="標楷體" w:hAnsi="標楷體"/>
        </w:rPr>
        <w:t>93</w:t>
      </w:r>
      <w:r w:rsidRPr="00B85303">
        <w:rPr>
          <w:rFonts w:ascii="標楷體" w:hAnsi="標楷體" w:hint="eastAsia"/>
        </w:rPr>
        <w:t>件，增加1</w:t>
      </w:r>
      <w:r w:rsidRPr="00B85303">
        <w:rPr>
          <w:rFonts w:ascii="標楷體" w:hAnsi="標楷體"/>
        </w:rPr>
        <w:t>19</w:t>
      </w:r>
      <w:r w:rsidRPr="00B85303">
        <w:rPr>
          <w:rFonts w:ascii="標楷體" w:hAnsi="標楷體" w:hint="eastAsia"/>
        </w:rPr>
        <w:t>件(增幅1</w:t>
      </w:r>
      <w:r w:rsidRPr="00B85303">
        <w:rPr>
          <w:rFonts w:ascii="標楷體" w:hAnsi="標楷體"/>
        </w:rPr>
        <w:t>60.81%)</w:t>
      </w:r>
      <w:r w:rsidRPr="00B85303">
        <w:rPr>
          <w:rFonts w:ascii="標楷體" w:hAnsi="標楷體" w:hint="eastAsia"/>
        </w:rPr>
        <w:t>，其中確認污染案件自1</w:t>
      </w:r>
      <w:r w:rsidRPr="00B85303">
        <w:rPr>
          <w:rFonts w:ascii="標楷體" w:hAnsi="標楷體"/>
        </w:rPr>
        <w:t>07</w:t>
      </w:r>
      <w:r w:rsidRPr="00B85303">
        <w:rPr>
          <w:rFonts w:ascii="標楷體" w:hAnsi="標楷體" w:hint="eastAsia"/>
        </w:rPr>
        <w:t>年度之3</w:t>
      </w:r>
      <w:r w:rsidRPr="00B85303">
        <w:rPr>
          <w:rFonts w:ascii="標楷體" w:hAnsi="標楷體"/>
        </w:rPr>
        <w:t>6</w:t>
      </w:r>
      <w:r w:rsidRPr="00B85303">
        <w:rPr>
          <w:rFonts w:ascii="標楷體" w:hAnsi="標楷體" w:hint="eastAsia"/>
        </w:rPr>
        <w:t>件增為1</w:t>
      </w:r>
      <w:r w:rsidRPr="00B85303">
        <w:rPr>
          <w:rFonts w:ascii="標楷體" w:hAnsi="標楷體"/>
        </w:rPr>
        <w:t>13</w:t>
      </w:r>
      <w:r w:rsidRPr="00B85303">
        <w:rPr>
          <w:rFonts w:ascii="標楷體" w:hAnsi="標楷體" w:hint="eastAsia"/>
        </w:rPr>
        <w:t>年度之8</w:t>
      </w:r>
      <w:r w:rsidRPr="00B85303">
        <w:rPr>
          <w:rFonts w:ascii="標楷體" w:hAnsi="標楷體"/>
        </w:rPr>
        <w:t>1</w:t>
      </w:r>
      <w:r w:rsidRPr="00B85303">
        <w:rPr>
          <w:rFonts w:ascii="標楷體" w:hAnsi="標楷體" w:hint="eastAsia"/>
        </w:rPr>
        <w:t>件，增加4</w:t>
      </w:r>
      <w:r w:rsidRPr="00B85303">
        <w:rPr>
          <w:rFonts w:ascii="標楷體" w:hAnsi="標楷體"/>
        </w:rPr>
        <w:t>5</w:t>
      </w:r>
      <w:r w:rsidRPr="00B85303">
        <w:rPr>
          <w:rFonts w:ascii="標楷體" w:hAnsi="標楷體" w:hint="eastAsia"/>
        </w:rPr>
        <w:t>件(增幅1</w:t>
      </w:r>
      <w:r w:rsidRPr="00B85303">
        <w:rPr>
          <w:rFonts w:ascii="標楷體" w:hAnsi="標楷體"/>
        </w:rPr>
        <w:t>25%)</w:t>
      </w:r>
      <w:r w:rsidRPr="00B85303">
        <w:rPr>
          <w:rFonts w:ascii="標楷體" w:hAnsi="標楷體" w:hint="eastAsia"/>
        </w:rPr>
        <w:t>，概呈增加情事，又1</w:t>
      </w:r>
      <w:r w:rsidRPr="00B85303">
        <w:rPr>
          <w:rFonts w:ascii="標楷體" w:hAnsi="標楷體"/>
        </w:rPr>
        <w:t>12</w:t>
      </w:r>
      <w:r w:rsidRPr="00B85303">
        <w:rPr>
          <w:rFonts w:ascii="標楷體" w:hAnsi="標楷體" w:hint="eastAsia"/>
        </w:rPr>
        <w:t>、1</w:t>
      </w:r>
      <w:r w:rsidRPr="00B85303">
        <w:rPr>
          <w:rFonts w:ascii="標楷體" w:hAnsi="標楷體"/>
        </w:rPr>
        <w:t>13</w:t>
      </w:r>
      <w:r w:rsidRPr="00B85303">
        <w:rPr>
          <w:rFonts w:ascii="標楷體" w:hAnsi="標楷體" w:hint="eastAsia"/>
        </w:rPr>
        <w:t>年度確認污染案件各</w:t>
      </w:r>
      <w:r w:rsidRPr="00B85303">
        <w:rPr>
          <w:rFonts w:ascii="標楷體" w:hAnsi="標楷體"/>
        </w:rPr>
        <w:t>85</w:t>
      </w:r>
      <w:r w:rsidRPr="00B85303">
        <w:rPr>
          <w:rFonts w:ascii="標楷體" w:hAnsi="標楷體" w:hint="eastAsia"/>
        </w:rPr>
        <w:t>、8</w:t>
      </w:r>
      <w:r w:rsidRPr="00B85303">
        <w:rPr>
          <w:rFonts w:ascii="標楷體" w:hAnsi="標楷體"/>
        </w:rPr>
        <w:t>1</w:t>
      </w:r>
      <w:r w:rsidRPr="00B85303">
        <w:rPr>
          <w:rFonts w:ascii="標楷體" w:hAnsi="標楷體" w:hint="eastAsia"/>
        </w:rPr>
        <w:t>件，遠高於1</w:t>
      </w:r>
      <w:r w:rsidRPr="00B85303">
        <w:rPr>
          <w:rFonts w:ascii="標楷體" w:hAnsi="標楷體"/>
        </w:rPr>
        <w:t>07</w:t>
      </w:r>
      <w:r w:rsidRPr="00B85303">
        <w:rPr>
          <w:rFonts w:ascii="標楷體" w:hAnsi="標楷體" w:hint="eastAsia"/>
        </w:rPr>
        <w:t>至1</w:t>
      </w:r>
      <w:r w:rsidRPr="00B85303">
        <w:rPr>
          <w:rFonts w:ascii="標楷體" w:hAnsi="標楷體"/>
        </w:rPr>
        <w:t>11</w:t>
      </w:r>
      <w:r w:rsidRPr="00B85303">
        <w:rPr>
          <w:rFonts w:ascii="標楷體" w:hAnsi="標楷體" w:hint="eastAsia"/>
        </w:rPr>
        <w:t>年度介於3</w:t>
      </w:r>
      <w:r w:rsidRPr="00B85303">
        <w:rPr>
          <w:rFonts w:ascii="標楷體" w:hAnsi="標楷體"/>
        </w:rPr>
        <w:t>6</w:t>
      </w:r>
      <w:r w:rsidRPr="00B85303">
        <w:rPr>
          <w:rFonts w:ascii="標楷體" w:hAnsi="標楷體" w:hint="eastAsia"/>
        </w:rPr>
        <w:t>至4</w:t>
      </w:r>
      <w:r w:rsidRPr="00B85303">
        <w:rPr>
          <w:rFonts w:ascii="標楷體" w:hAnsi="標楷體"/>
        </w:rPr>
        <w:t>5</w:t>
      </w:r>
      <w:r w:rsidRPr="00B85303">
        <w:rPr>
          <w:rFonts w:ascii="標楷體" w:hAnsi="標楷體" w:hint="eastAsia"/>
        </w:rPr>
        <w:t>件間，另1</w:t>
      </w:r>
      <w:r w:rsidRPr="00B85303">
        <w:rPr>
          <w:rFonts w:ascii="標楷體" w:hAnsi="標楷體"/>
        </w:rPr>
        <w:t>14</w:t>
      </w:r>
      <w:r w:rsidRPr="00B85303">
        <w:rPr>
          <w:rFonts w:ascii="標楷體" w:hAnsi="標楷體" w:hint="eastAsia"/>
        </w:rPr>
        <w:t>年度截至7月底通報案件</w:t>
      </w:r>
      <w:r w:rsidR="0036390D">
        <w:rPr>
          <w:rFonts w:ascii="標楷體" w:hAnsi="標楷體" w:hint="eastAsia"/>
        </w:rPr>
        <w:t>及</w:t>
      </w:r>
      <w:r w:rsidRPr="00B85303">
        <w:rPr>
          <w:rFonts w:ascii="標楷體" w:hAnsi="標楷體" w:hint="eastAsia"/>
        </w:rPr>
        <w:t>確認污染案件各153件、76件，全年度恐再創新高(詳表1)。</w:t>
      </w:r>
    </w:p>
    <w:p w:rsidR="00AC3313" w:rsidRPr="00B85303" w:rsidRDefault="00AC3313" w:rsidP="0028767E">
      <w:pPr>
        <w:ind w:left="560" w:firstLine="560"/>
        <w:rPr>
          <w:rFonts w:ascii="標楷體" w:hAnsi="標楷體" w:hint="eastAsia"/>
          <w:lang w:bidi="zh-TW"/>
        </w:rPr>
      </w:pPr>
      <w:r w:rsidRPr="00B85303">
        <w:rPr>
          <w:rFonts w:ascii="標楷體" w:hAnsi="標楷體" w:hint="eastAsia"/>
        </w:rPr>
        <w:t>復自海保署成立迄1</w:t>
      </w:r>
      <w:r w:rsidRPr="00B85303">
        <w:rPr>
          <w:rFonts w:ascii="標楷體" w:hAnsi="標楷體"/>
        </w:rPr>
        <w:t>14</w:t>
      </w:r>
      <w:r w:rsidRPr="00B85303">
        <w:rPr>
          <w:rFonts w:ascii="標楷體" w:hAnsi="標楷體" w:hint="eastAsia"/>
        </w:rPr>
        <w:t>年7月底</w:t>
      </w:r>
      <w:r w:rsidR="00876777">
        <w:rPr>
          <w:rFonts w:ascii="標楷體" w:hAnsi="標楷體" w:hint="eastAsia"/>
        </w:rPr>
        <w:t>累</w:t>
      </w:r>
      <w:r w:rsidRPr="00B85303">
        <w:rPr>
          <w:rFonts w:ascii="標楷體" w:hAnsi="標楷體" w:hint="eastAsia"/>
        </w:rPr>
        <w:t>計445件海洋污染案件，其中屬第1、2級應變各為423件(占比95</w:t>
      </w:r>
      <w:r w:rsidRPr="00B85303">
        <w:rPr>
          <w:rFonts w:ascii="標楷體" w:hAnsi="標楷體"/>
        </w:rPr>
        <w:t>.0</w:t>
      </w:r>
      <w:r w:rsidRPr="00B85303">
        <w:rPr>
          <w:rFonts w:ascii="標楷體" w:hAnsi="標楷體" w:hint="eastAsia"/>
        </w:rPr>
        <w:t>6</w:t>
      </w:r>
      <w:r w:rsidRPr="00B85303">
        <w:rPr>
          <w:rFonts w:ascii="標楷體" w:hAnsi="標楷體"/>
        </w:rPr>
        <w:t>%)</w:t>
      </w:r>
      <w:r w:rsidRPr="00B85303">
        <w:rPr>
          <w:rFonts w:ascii="標楷體" w:hAnsi="標楷體" w:hint="eastAsia"/>
        </w:rPr>
        <w:t>、2</w:t>
      </w:r>
      <w:r w:rsidRPr="00B85303">
        <w:rPr>
          <w:rFonts w:ascii="標楷體" w:hAnsi="標楷體"/>
        </w:rPr>
        <w:t>2</w:t>
      </w:r>
      <w:r w:rsidRPr="00B85303">
        <w:rPr>
          <w:rFonts w:ascii="標楷體" w:hAnsi="標楷體" w:hint="eastAsia"/>
        </w:rPr>
        <w:t>件(占比4</w:t>
      </w:r>
      <w:r w:rsidRPr="00B85303">
        <w:rPr>
          <w:rFonts w:ascii="標楷體" w:hAnsi="標楷體"/>
        </w:rPr>
        <w:t>.</w:t>
      </w:r>
      <w:r w:rsidRPr="00B85303">
        <w:rPr>
          <w:rFonts w:ascii="標楷體" w:hAnsi="標楷體" w:hint="eastAsia"/>
        </w:rPr>
        <w:t>94</w:t>
      </w:r>
      <w:r w:rsidRPr="00B85303">
        <w:rPr>
          <w:rFonts w:ascii="標楷體" w:hAnsi="標楷體"/>
        </w:rPr>
        <w:t>%)</w:t>
      </w:r>
      <w:r w:rsidRPr="00B85303">
        <w:rPr>
          <w:rFonts w:ascii="標楷體" w:hAnsi="標楷體" w:hint="eastAsia"/>
        </w:rPr>
        <w:t>，尚無第3級應變(詳表</w:t>
      </w:r>
      <w:r w:rsidRPr="00B85303">
        <w:rPr>
          <w:rFonts w:ascii="標楷體" w:hAnsi="標楷體"/>
        </w:rPr>
        <w:t>1)</w:t>
      </w:r>
      <w:r w:rsidRPr="00B85303">
        <w:rPr>
          <w:rFonts w:ascii="標楷體" w:hAnsi="標楷體" w:hint="eastAsia"/>
        </w:rPr>
        <w:t>。惟自1</w:t>
      </w:r>
      <w:r w:rsidRPr="00B85303">
        <w:rPr>
          <w:rFonts w:ascii="標楷體" w:hAnsi="標楷體"/>
        </w:rPr>
        <w:t>11</w:t>
      </w:r>
      <w:r w:rsidRPr="00B85303">
        <w:rPr>
          <w:rFonts w:ascii="標楷體" w:hAnsi="標楷體" w:cs="新細明體" w:hint="eastAsia"/>
        </w:rPr>
        <w:t>至</w:t>
      </w:r>
      <w:r w:rsidRPr="00B85303">
        <w:rPr>
          <w:rFonts w:ascii="標楷體" w:hAnsi="標楷體" w:hint="eastAsia"/>
        </w:rPr>
        <w:t>1</w:t>
      </w:r>
      <w:r w:rsidRPr="00B85303">
        <w:rPr>
          <w:rFonts w:ascii="標楷體" w:hAnsi="標楷體"/>
        </w:rPr>
        <w:t>13</w:t>
      </w:r>
      <w:r w:rsidRPr="00B85303">
        <w:rPr>
          <w:rFonts w:ascii="標楷體" w:hAnsi="標楷體" w:hint="eastAsia"/>
        </w:rPr>
        <w:t>年度</w:t>
      </w:r>
      <w:r w:rsidRPr="00B85303">
        <w:rPr>
          <w:rFonts w:ascii="標楷體" w:hAnsi="標楷體" w:cs="Tahoma" w:hint="eastAsia"/>
        </w:rPr>
        <w:t>第2級應變事件數介於3至6件間，相較1</w:t>
      </w:r>
      <w:r w:rsidRPr="00B85303">
        <w:rPr>
          <w:rFonts w:ascii="標楷體" w:hAnsi="標楷體" w:cs="Tahoma"/>
        </w:rPr>
        <w:t>07</w:t>
      </w:r>
      <w:r w:rsidRPr="00B85303">
        <w:rPr>
          <w:rFonts w:ascii="標楷體" w:hAnsi="標楷體" w:cs="Tahoma" w:hint="eastAsia"/>
        </w:rPr>
        <w:t>至1</w:t>
      </w:r>
      <w:r w:rsidRPr="00B85303">
        <w:rPr>
          <w:rFonts w:ascii="標楷體" w:hAnsi="標楷體" w:cs="Tahoma"/>
        </w:rPr>
        <w:t>10</w:t>
      </w:r>
      <w:r w:rsidRPr="00B85303">
        <w:rPr>
          <w:rFonts w:ascii="標楷體" w:hAnsi="標楷體" w:cs="Tahoma" w:hint="eastAsia"/>
        </w:rPr>
        <w:t>年度第2級應變事件數介於1至</w:t>
      </w:r>
      <w:r w:rsidRPr="00B85303">
        <w:rPr>
          <w:rFonts w:ascii="標楷體" w:hAnsi="標楷體" w:cs="Tahoma"/>
        </w:rPr>
        <w:t>3</w:t>
      </w:r>
      <w:r w:rsidRPr="00B85303">
        <w:rPr>
          <w:rFonts w:ascii="標楷體" w:hAnsi="標楷體" w:cs="Tahoma" w:hint="eastAsia"/>
        </w:rPr>
        <w:t>件間，顯有油外洩程度增加，致應變層級提高之現象，如1</w:t>
      </w:r>
      <w:r w:rsidRPr="00B85303">
        <w:rPr>
          <w:rFonts w:ascii="標楷體" w:hAnsi="標楷體" w:cs="Tahoma"/>
        </w:rPr>
        <w:t>12</w:t>
      </w:r>
      <w:r w:rsidRPr="00B85303">
        <w:rPr>
          <w:rFonts w:ascii="標楷體" w:hAnsi="標楷體" w:cs="Tahoma" w:hint="eastAsia"/>
        </w:rPr>
        <w:t>年7月於高雄港外海之帛琉籍(ANGEL)天使號貨輪，因船艙破損進水沉沒，及1</w:t>
      </w:r>
      <w:r w:rsidRPr="00B85303">
        <w:rPr>
          <w:rFonts w:ascii="標楷體" w:hAnsi="標楷體" w:cs="Tahoma"/>
        </w:rPr>
        <w:t>13</w:t>
      </w:r>
      <w:r w:rsidRPr="00B85303">
        <w:rPr>
          <w:rFonts w:ascii="標楷體" w:hAnsi="標楷體" w:cs="Tahoma" w:hint="eastAsia"/>
        </w:rPr>
        <w:t>年1</w:t>
      </w:r>
      <w:r w:rsidRPr="00B85303">
        <w:rPr>
          <w:rFonts w:ascii="標楷體" w:hAnsi="標楷體" w:cs="Tahoma"/>
        </w:rPr>
        <w:t>0</w:t>
      </w:r>
      <w:r w:rsidRPr="00B85303">
        <w:rPr>
          <w:rFonts w:ascii="標楷體" w:hAnsi="標楷體" w:cs="Tahoma" w:hint="eastAsia"/>
        </w:rPr>
        <w:t>月巴貝多籍BLUE LAGOON輪擱淺於蘭嶼龍門港致污染海洋環境等。</w:t>
      </w:r>
    </w:p>
    <w:p w:rsidR="0028767E" w:rsidRPr="00B85303" w:rsidRDefault="0028767E" w:rsidP="000948D0">
      <w:pPr>
        <w:ind w:leftChars="0" w:left="561" w:hangingChars="200" w:hanging="561"/>
        <w:rPr>
          <w:rFonts w:ascii="標楷體" w:hAnsi="標楷體"/>
          <w:sz w:val="24"/>
          <w:szCs w:val="24"/>
        </w:rPr>
      </w:pPr>
      <w:r w:rsidRPr="00B85303">
        <w:rPr>
          <w:rFonts w:ascii="標楷體" w:hAnsi="標楷體" w:hint="eastAsia"/>
          <w:b/>
          <w:bCs/>
        </w:rPr>
        <w:t>表</w:t>
      </w:r>
      <w:r w:rsidRPr="00B85303">
        <w:rPr>
          <w:rFonts w:ascii="標楷體" w:hAnsi="標楷體"/>
          <w:b/>
          <w:bCs/>
        </w:rPr>
        <w:t xml:space="preserve">1 </w:t>
      </w:r>
      <w:r w:rsidRPr="00B85303">
        <w:rPr>
          <w:rFonts w:ascii="標楷體" w:hAnsi="標楷體" w:hint="eastAsia"/>
          <w:b/>
          <w:bCs/>
        </w:rPr>
        <w:t>海保署成立以來各年度海洋污染事件</w:t>
      </w:r>
      <w:r w:rsidR="00E37578">
        <w:rPr>
          <w:rFonts w:ascii="標楷體" w:hAnsi="標楷體" w:hint="eastAsia"/>
          <w:b/>
          <w:bCs/>
        </w:rPr>
        <w:t>及應變層級</w:t>
      </w:r>
      <w:r w:rsidRPr="00B85303">
        <w:rPr>
          <w:rFonts w:ascii="標楷體" w:hAnsi="標楷體" w:hint="eastAsia"/>
          <w:b/>
          <w:bCs/>
        </w:rPr>
        <w:t>統計表</w:t>
      </w:r>
      <w:r w:rsidRPr="00B85303">
        <w:rPr>
          <w:rFonts w:ascii="標楷體" w:hAnsi="標楷體"/>
          <w:b/>
          <w:bCs/>
        </w:rPr>
        <w:t xml:space="preserve"> </w:t>
      </w:r>
      <w:r w:rsidR="000948D0" w:rsidRPr="00B85303">
        <w:rPr>
          <w:rFonts w:ascii="標楷體" w:hAnsi="標楷體" w:hint="eastAsia"/>
          <w:sz w:val="24"/>
          <w:szCs w:val="24"/>
        </w:rPr>
        <w:t>單位：件</w:t>
      </w:r>
      <w:r w:rsidR="00B93BB8" w:rsidRPr="00B85303">
        <w:rPr>
          <w:rFonts w:ascii="標楷體" w:hAnsi="標楷體" w:hint="eastAsia"/>
          <w:sz w:val="24"/>
          <w:szCs w:val="24"/>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7"/>
        <w:gridCol w:w="1418"/>
        <w:gridCol w:w="1417"/>
        <w:gridCol w:w="1418"/>
        <w:gridCol w:w="1417"/>
        <w:gridCol w:w="1418"/>
      </w:tblGrid>
      <w:tr w:rsidR="00B93BB8" w:rsidRPr="00B85303" w:rsidTr="00B93BB8">
        <w:trPr>
          <w:trHeight w:val="340"/>
          <w:tblHeader/>
        </w:trPr>
        <w:tc>
          <w:tcPr>
            <w:tcW w:w="1417" w:type="dxa"/>
            <w:shd w:val="clear" w:color="auto" w:fill="auto"/>
            <w:vAlign w:val="center"/>
          </w:tcPr>
          <w:p w:rsidR="00B93BB8" w:rsidRPr="00B85303" w:rsidRDefault="00B93BB8" w:rsidP="00F3339B">
            <w:pPr>
              <w:pStyle w:val="142"/>
              <w:jc w:val="center"/>
              <w:rPr>
                <w:rFonts w:ascii="標楷體" w:hAnsi="標楷體"/>
              </w:rPr>
            </w:pPr>
            <w:r w:rsidRPr="00B85303">
              <w:rPr>
                <w:rFonts w:ascii="標楷體" w:hAnsi="標楷體" w:hint="eastAsia"/>
              </w:rPr>
              <w:t>年度</w:t>
            </w:r>
          </w:p>
        </w:tc>
        <w:tc>
          <w:tcPr>
            <w:tcW w:w="1418" w:type="dxa"/>
            <w:shd w:val="clear" w:color="auto" w:fill="auto"/>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通報案件</w:t>
            </w:r>
          </w:p>
        </w:tc>
        <w:tc>
          <w:tcPr>
            <w:tcW w:w="1417" w:type="dxa"/>
            <w:shd w:val="clear" w:color="auto" w:fill="auto"/>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污染案件</w:t>
            </w:r>
          </w:p>
        </w:tc>
        <w:tc>
          <w:tcPr>
            <w:tcW w:w="1418" w:type="dxa"/>
            <w:tcBorders>
              <w:top w:val="single" w:sz="12" w:space="0" w:color="auto"/>
              <w:left w:val="double" w:sz="4" w:space="0" w:color="auto"/>
              <w:bottom w:val="single" w:sz="6" w:space="0" w:color="auto"/>
            </w:tcBorders>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第1級應變</w:t>
            </w:r>
          </w:p>
        </w:tc>
        <w:tc>
          <w:tcPr>
            <w:tcW w:w="1417" w:type="dxa"/>
            <w:tcBorders>
              <w:top w:val="single" w:sz="12" w:space="0" w:color="auto"/>
              <w:bottom w:val="single" w:sz="6" w:space="0" w:color="auto"/>
            </w:tcBorders>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第2級應變</w:t>
            </w:r>
          </w:p>
        </w:tc>
        <w:tc>
          <w:tcPr>
            <w:tcW w:w="1418" w:type="dxa"/>
            <w:tcBorders>
              <w:top w:val="single" w:sz="12" w:space="0" w:color="auto"/>
              <w:bottom w:val="single" w:sz="6" w:space="0" w:color="auto"/>
            </w:tcBorders>
            <w:vAlign w:val="center"/>
          </w:tcPr>
          <w:p w:rsidR="00B93BB8" w:rsidRPr="00B85303" w:rsidRDefault="00B93BB8" w:rsidP="00F3339B">
            <w:pPr>
              <w:pStyle w:val="142"/>
              <w:jc w:val="center"/>
              <w:rPr>
                <w:rFonts w:ascii="標楷體" w:hAnsi="標楷體" w:hint="eastAsia"/>
              </w:rPr>
            </w:pPr>
            <w:r w:rsidRPr="00B85303">
              <w:rPr>
                <w:rFonts w:ascii="標楷體" w:hAnsi="標楷體" w:hint="eastAsia"/>
              </w:rPr>
              <w:t>第3級應變</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rPr>
            </w:pPr>
            <w:r w:rsidRPr="00B85303">
              <w:rPr>
                <w:rFonts w:ascii="標楷體" w:hAnsi="標楷體" w:hint="eastAsia"/>
              </w:rPr>
              <w:t>1</w:t>
            </w:r>
            <w:r w:rsidRPr="00B85303">
              <w:rPr>
                <w:rFonts w:ascii="標楷體" w:hAnsi="標楷體"/>
              </w:rPr>
              <w:t>07</w:t>
            </w:r>
          </w:p>
        </w:tc>
        <w:tc>
          <w:tcPr>
            <w:tcW w:w="1418" w:type="dxa"/>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74</w:t>
            </w:r>
          </w:p>
        </w:tc>
        <w:tc>
          <w:tcPr>
            <w:tcW w:w="1417" w:type="dxa"/>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36</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35</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rPr>
              <w:t>108</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82</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45</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42</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09</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73</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38</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35</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10</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97</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43</w:t>
            </w:r>
          </w:p>
        </w:tc>
        <w:tc>
          <w:tcPr>
            <w:tcW w:w="1418" w:type="dxa"/>
            <w:tcBorders>
              <w:top w:val="single" w:sz="6" w:space="0" w:color="auto"/>
              <w:left w:val="double" w:sz="4"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42</w:t>
            </w:r>
          </w:p>
        </w:tc>
        <w:tc>
          <w:tcPr>
            <w:tcW w:w="1417"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w:t>
            </w:r>
          </w:p>
        </w:tc>
        <w:tc>
          <w:tcPr>
            <w:tcW w:w="1418" w:type="dxa"/>
            <w:tcBorders>
              <w:top w:val="single" w:sz="6" w:space="0" w:color="auto"/>
              <w:bottom w:val="single" w:sz="6"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11</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154</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rPr>
              <w:t>41</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37</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12</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18</w:t>
            </w:r>
            <w:r w:rsidRPr="00B85303">
              <w:rPr>
                <w:rFonts w:ascii="標楷體" w:hAnsi="標楷體"/>
              </w:rPr>
              <w:t>1</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85</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79</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6</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13</w:t>
            </w:r>
          </w:p>
        </w:tc>
        <w:tc>
          <w:tcPr>
            <w:tcW w:w="1418"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1</w:t>
            </w:r>
            <w:r w:rsidRPr="00B85303">
              <w:rPr>
                <w:rFonts w:ascii="標楷體" w:hAnsi="標楷體"/>
              </w:rPr>
              <w:t>93</w:t>
            </w:r>
          </w:p>
        </w:tc>
        <w:tc>
          <w:tcPr>
            <w:tcW w:w="1417" w:type="dxa"/>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81</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78</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3</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1</w:t>
            </w:r>
            <w:r w:rsidRPr="00B85303">
              <w:rPr>
                <w:rFonts w:ascii="標楷體" w:hAnsi="標楷體"/>
              </w:rPr>
              <w:t>14</w:t>
            </w:r>
          </w:p>
        </w:tc>
        <w:tc>
          <w:tcPr>
            <w:tcW w:w="1418" w:type="dxa"/>
            <w:tcBorders>
              <w:bottom w:val="single" w:sz="6" w:space="0" w:color="auto"/>
            </w:tcBorders>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153</w:t>
            </w:r>
          </w:p>
        </w:tc>
        <w:tc>
          <w:tcPr>
            <w:tcW w:w="1417" w:type="dxa"/>
            <w:tcBorders>
              <w:bottom w:val="single" w:sz="6" w:space="0" w:color="auto"/>
            </w:tcBorders>
            <w:shd w:val="clear" w:color="auto" w:fill="auto"/>
            <w:vAlign w:val="center"/>
          </w:tcPr>
          <w:p w:rsidR="00B93BB8" w:rsidRPr="00B85303" w:rsidRDefault="00B93BB8" w:rsidP="00B93BB8">
            <w:pPr>
              <w:pStyle w:val="142"/>
              <w:jc w:val="right"/>
              <w:rPr>
                <w:rFonts w:ascii="標楷體" w:hAnsi="標楷體"/>
              </w:rPr>
            </w:pPr>
            <w:r w:rsidRPr="00B85303">
              <w:rPr>
                <w:rFonts w:ascii="標楷體" w:hAnsi="標楷體" w:hint="eastAsia"/>
              </w:rPr>
              <w:t>76</w:t>
            </w:r>
          </w:p>
        </w:tc>
        <w:tc>
          <w:tcPr>
            <w:tcW w:w="1418" w:type="dxa"/>
            <w:tcBorders>
              <w:top w:val="single" w:sz="6" w:space="0" w:color="auto"/>
              <w:left w:val="double" w:sz="4"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75</w:t>
            </w:r>
          </w:p>
        </w:tc>
        <w:tc>
          <w:tcPr>
            <w:tcW w:w="1417"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w:t>
            </w:r>
          </w:p>
        </w:tc>
        <w:tc>
          <w:tcPr>
            <w:tcW w:w="1418" w:type="dxa"/>
            <w:tcBorders>
              <w:top w:val="single" w:sz="6" w:space="0" w:color="auto"/>
              <w:bottom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r w:rsidR="00B93BB8" w:rsidRPr="00B85303" w:rsidTr="00B93BB8">
        <w:trPr>
          <w:trHeight w:val="340"/>
        </w:trPr>
        <w:tc>
          <w:tcPr>
            <w:tcW w:w="1417" w:type="dxa"/>
            <w:shd w:val="clear" w:color="auto" w:fill="auto"/>
            <w:vAlign w:val="center"/>
          </w:tcPr>
          <w:p w:rsidR="00B93BB8" w:rsidRPr="00B85303" w:rsidRDefault="00B93BB8" w:rsidP="00B93BB8">
            <w:pPr>
              <w:pStyle w:val="142"/>
              <w:jc w:val="center"/>
              <w:rPr>
                <w:rFonts w:ascii="標楷體" w:hAnsi="標楷體" w:hint="eastAsia"/>
              </w:rPr>
            </w:pPr>
            <w:r w:rsidRPr="00B85303">
              <w:rPr>
                <w:rFonts w:ascii="標楷體" w:hAnsi="標楷體" w:hint="eastAsia"/>
              </w:rPr>
              <w:t>小計</w:t>
            </w:r>
          </w:p>
        </w:tc>
        <w:tc>
          <w:tcPr>
            <w:tcW w:w="1418" w:type="dxa"/>
            <w:tcBorders>
              <w:top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1,007</w:t>
            </w:r>
          </w:p>
        </w:tc>
        <w:tc>
          <w:tcPr>
            <w:tcW w:w="1417" w:type="dxa"/>
            <w:tcBorders>
              <w:top w:val="single" w:sz="6" w:space="0" w:color="auto"/>
            </w:tcBorders>
            <w:shd w:val="clear" w:color="auto" w:fill="auto"/>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445</w:t>
            </w:r>
          </w:p>
        </w:tc>
        <w:tc>
          <w:tcPr>
            <w:tcW w:w="1418" w:type="dxa"/>
            <w:tcBorders>
              <w:top w:val="single" w:sz="6" w:space="0" w:color="auto"/>
              <w:left w:val="double" w:sz="4" w:space="0" w:color="auto"/>
              <w:bottom w:val="single" w:sz="12"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423</w:t>
            </w:r>
          </w:p>
        </w:tc>
        <w:tc>
          <w:tcPr>
            <w:tcW w:w="1417" w:type="dxa"/>
            <w:tcBorders>
              <w:top w:val="single" w:sz="6" w:space="0" w:color="auto"/>
              <w:bottom w:val="single" w:sz="12"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22</w:t>
            </w:r>
          </w:p>
        </w:tc>
        <w:tc>
          <w:tcPr>
            <w:tcW w:w="1418" w:type="dxa"/>
            <w:tcBorders>
              <w:top w:val="single" w:sz="6" w:space="0" w:color="auto"/>
              <w:bottom w:val="single" w:sz="12" w:space="0" w:color="auto"/>
            </w:tcBorders>
            <w:vAlign w:val="center"/>
          </w:tcPr>
          <w:p w:rsidR="00B93BB8" w:rsidRPr="00B85303" w:rsidRDefault="00B93BB8" w:rsidP="00B93BB8">
            <w:pPr>
              <w:pStyle w:val="142"/>
              <w:jc w:val="right"/>
              <w:rPr>
                <w:rFonts w:ascii="標楷體" w:hAnsi="標楷體" w:hint="eastAsia"/>
              </w:rPr>
            </w:pPr>
            <w:r w:rsidRPr="00B85303">
              <w:rPr>
                <w:rFonts w:ascii="標楷體" w:hAnsi="標楷體" w:hint="eastAsia"/>
              </w:rPr>
              <w:t>0</w:t>
            </w:r>
          </w:p>
        </w:tc>
      </w:tr>
    </w:tbl>
    <w:p w:rsidR="0028767E" w:rsidRPr="00B85303" w:rsidRDefault="0028767E" w:rsidP="00B93BB8">
      <w:pPr>
        <w:spacing w:line="280" w:lineRule="exact"/>
        <w:ind w:leftChars="-1" w:left="1399" w:rightChars="49" w:right="137" w:hangingChars="584" w:hanging="1402"/>
        <w:rPr>
          <w:rFonts w:ascii="標楷體" w:hAnsi="標楷體"/>
          <w:sz w:val="24"/>
          <w:szCs w:val="24"/>
        </w:rPr>
      </w:pPr>
      <w:r w:rsidRPr="00B85303">
        <w:rPr>
          <w:rFonts w:ascii="標楷體" w:hAnsi="標楷體" w:hint="eastAsia"/>
          <w:sz w:val="24"/>
          <w:szCs w:val="24"/>
        </w:rPr>
        <w:t xml:space="preserve">說 </w:t>
      </w:r>
      <w:r w:rsidRPr="00B85303">
        <w:rPr>
          <w:rFonts w:ascii="標楷體" w:hAnsi="標楷體"/>
          <w:sz w:val="24"/>
          <w:szCs w:val="24"/>
        </w:rPr>
        <w:t xml:space="preserve">   </w:t>
      </w:r>
      <w:r w:rsidRPr="00B85303">
        <w:rPr>
          <w:rFonts w:ascii="標楷體" w:hAnsi="標楷體" w:hint="eastAsia"/>
          <w:sz w:val="24"/>
          <w:szCs w:val="24"/>
        </w:rPr>
        <w:t>明：1</w:t>
      </w:r>
      <w:r w:rsidRPr="00B85303">
        <w:rPr>
          <w:rFonts w:ascii="標楷體" w:hAnsi="標楷體"/>
          <w:sz w:val="24"/>
          <w:szCs w:val="24"/>
        </w:rPr>
        <w:t>.</w:t>
      </w:r>
      <w:r w:rsidRPr="00B85303">
        <w:rPr>
          <w:rFonts w:ascii="標楷體" w:hAnsi="標楷體" w:hint="eastAsia"/>
          <w:sz w:val="24"/>
          <w:szCs w:val="24"/>
        </w:rPr>
        <w:t>通報案件為海洋污染防治系統接收到所有通報案件，污染案件為通報事件中有油品或化學品洩(滲)漏致污染海上或岸際事件。</w:t>
      </w:r>
    </w:p>
    <w:p w:rsidR="0028767E" w:rsidRPr="00B85303" w:rsidRDefault="00B93BB8" w:rsidP="00B93BB8">
      <w:pPr>
        <w:spacing w:line="280" w:lineRule="exact"/>
        <w:ind w:leftChars="401" w:left="1401" w:rightChars="49" w:right="137" w:hangingChars="116" w:hanging="278"/>
        <w:rPr>
          <w:rFonts w:ascii="標楷體" w:hAnsi="標楷體" w:hint="eastAsia"/>
          <w:sz w:val="24"/>
          <w:szCs w:val="24"/>
        </w:rPr>
      </w:pPr>
      <w:r w:rsidRPr="00B85303">
        <w:rPr>
          <w:rFonts w:ascii="標楷體" w:hAnsi="標楷體" w:hint="eastAsia"/>
          <w:sz w:val="24"/>
          <w:szCs w:val="24"/>
        </w:rPr>
        <w:t>2</w:t>
      </w:r>
      <w:r w:rsidR="0028767E" w:rsidRPr="00B85303">
        <w:rPr>
          <w:rFonts w:ascii="標楷體" w:hAnsi="標楷體"/>
          <w:sz w:val="24"/>
          <w:szCs w:val="24"/>
        </w:rPr>
        <w:t>.</w:t>
      </w:r>
      <w:r w:rsidR="0028767E" w:rsidRPr="00B85303">
        <w:rPr>
          <w:rFonts w:ascii="標楷體" w:hAnsi="標楷體" w:hint="eastAsia"/>
          <w:sz w:val="24"/>
          <w:szCs w:val="24"/>
        </w:rPr>
        <w:t>第1至3級應變層級係依海保署1</w:t>
      </w:r>
      <w:r w:rsidR="0028767E" w:rsidRPr="00B85303">
        <w:rPr>
          <w:rFonts w:ascii="標楷體" w:hAnsi="標楷體"/>
          <w:sz w:val="24"/>
          <w:szCs w:val="24"/>
        </w:rPr>
        <w:t>13</w:t>
      </w:r>
      <w:r w:rsidR="0028767E" w:rsidRPr="00B85303">
        <w:rPr>
          <w:rFonts w:ascii="標楷體" w:hAnsi="標楷體" w:hint="eastAsia"/>
          <w:sz w:val="24"/>
          <w:szCs w:val="24"/>
        </w:rPr>
        <w:t>年7月經行政院核定「重大海洋油污染緊急應變計畫」相關規定。</w:t>
      </w:r>
    </w:p>
    <w:p w:rsidR="0028767E" w:rsidRPr="00B85303" w:rsidRDefault="00B93BB8" w:rsidP="00B93BB8">
      <w:pPr>
        <w:spacing w:line="280" w:lineRule="exact"/>
        <w:ind w:leftChars="300" w:left="840" w:rightChars="-150" w:right="-420" w:firstLineChars="116" w:firstLine="278"/>
        <w:rPr>
          <w:rFonts w:ascii="標楷體" w:hAnsi="標楷體"/>
          <w:sz w:val="24"/>
          <w:szCs w:val="24"/>
        </w:rPr>
      </w:pPr>
      <w:r w:rsidRPr="00B85303">
        <w:rPr>
          <w:rFonts w:ascii="標楷體" w:hAnsi="標楷體" w:hint="eastAsia"/>
          <w:sz w:val="24"/>
          <w:szCs w:val="24"/>
        </w:rPr>
        <w:t>3</w:t>
      </w:r>
      <w:r w:rsidR="0028767E" w:rsidRPr="00B85303">
        <w:rPr>
          <w:rFonts w:ascii="標楷體" w:hAnsi="標楷體"/>
          <w:sz w:val="24"/>
          <w:szCs w:val="24"/>
        </w:rPr>
        <w:t>.114</w:t>
      </w:r>
      <w:r w:rsidR="0028767E" w:rsidRPr="00B85303">
        <w:rPr>
          <w:rFonts w:ascii="標楷體" w:hAnsi="標楷體" w:hint="eastAsia"/>
          <w:sz w:val="24"/>
          <w:szCs w:val="24"/>
        </w:rPr>
        <w:t>年案件為截至7月底統計。</w:t>
      </w:r>
    </w:p>
    <w:p w:rsidR="0028767E" w:rsidRPr="00B85303" w:rsidRDefault="0028767E" w:rsidP="00B93BB8">
      <w:pPr>
        <w:spacing w:line="280" w:lineRule="exact"/>
        <w:ind w:leftChars="0" w:left="840" w:hangingChars="350" w:hanging="840"/>
        <w:rPr>
          <w:rFonts w:ascii="標楷體" w:hAnsi="標楷體"/>
          <w:sz w:val="24"/>
          <w:szCs w:val="24"/>
        </w:rPr>
      </w:pPr>
      <w:r w:rsidRPr="00B85303">
        <w:rPr>
          <w:rFonts w:ascii="標楷體" w:hAnsi="標楷體" w:hint="eastAsia"/>
          <w:sz w:val="24"/>
          <w:szCs w:val="24"/>
        </w:rPr>
        <w:t>資料來源：</w:t>
      </w:r>
      <w:r w:rsidRPr="00B85303">
        <w:rPr>
          <w:rFonts w:ascii="標楷體" w:hAnsi="標楷體" w:hint="eastAsia"/>
          <w:spacing w:val="-4"/>
          <w:sz w:val="24"/>
          <w:szCs w:val="24"/>
        </w:rPr>
        <w:t>海保</w:t>
      </w:r>
      <w:r w:rsidRPr="00B85303">
        <w:rPr>
          <w:rFonts w:ascii="標楷體" w:hAnsi="標楷體" w:cs="Tahoma" w:hint="eastAsia"/>
          <w:spacing w:val="-4"/>
          <w:sz w:val="24"/>
          <w:szCs w:val="24"/>
        </w:rPr>
        <w:t>署</w:t>
      </w:r>
      <w:r w:rsidRPr="00B85303">
        <w:rPr>
          <w:rFonts w:ascii="標楷體" w:hAnsi="標楷體" w:hint="eastAsia"/>
          <w:spacing w:val="-4"/>
          <w:sz w:val="24"/>
          <w:szCs w:val="24"/>
        </w:rPr>
        <w:t>。</w:t>
      </w:r>
    </w:p>
    <w:p w:rsidR="0028767E" w:rsidRPr="00B85303" w:rsidRDefault="0028767E" w:rsidP="0014402C">
      <w:pPr>
        <w:ind w:left="560" w:firstLine="560"/>
        <w:rPr>
          <w:rFonts w:ascii="標楷體" w:hAnsi="標楷體" w:hint="eastAsia"/>
          <w:snapToGrid/>
        </w:rPr>
      </w:pPr>
      <w:r w:rsidRPr="00B85303">
        <w:rPr>
          <w:rFonts w:ascii="標楷體" w:hAnsi="標楷體" w:hint="eastAsia"/>
        </w:rPr>
        <w:t>綜上，</w:t>
      </w:r>
      <w:r w:rsidR="00E36C22" w:rsidRPr="00B85303">
        <w:rPr>
          <w:rFonts w:ascii="標楷體" w:hAnsi="標楷體" w:hint="eastAsia"/>
        </w:rPr>
        <w:t>114年度設立海洋污染防治基金，依海洋污染防治法第13條規定略以，海洋污染防治基金應專供</w:t>
      </w:r>
      <w:r w:rsidR="007546EA" w:rsidRPr="00B85303">
        <w:rPr>
          <w:rFonts w:ascii="標楷體" w:hAnsi="標楷體" w:hint="eastAsia"/>
        </w:rPr>
        <w:t>全國海洋污染防治</w:t>
      </w:r>
      <w:r w:rsidR="007546EA" w:rsidRPr="00B85303">
        <w:rPr>
          <w:rFonts w:ascii="標楷體" w:hAnsi="標楷體" w:cs="新細明體" w:hint="eastAsia"/>
        </w:rPr>
        <w:t>與應變措施、清除、處理及其他有關海</w:t>
      </w:r>
      <w:r w:rsidR="007546EA" w:rsidRPr="00B85303">
        <w:rPr>
          <w:rFonts w:ascii="標楷體" w:hAnsi="標楷體" w:hint="eastAsia"/>
        </w:rPr>
        <w:t>洋污染防治工作之用；</w:t>
      </w:r>
      <w:r w:rsidR="00C5292D" w:rsidRPr="00B85303">
        <w:rPr>
          <w:rFonts w:ascii="標楷體" w:hAnsi="標楷體" w:hint="eastAsia"/>
        </w:rPr>
        <w:t>惟</w:t>
      </w:r>
      <w:r w:rsidRPr="00B85303">
        <w:rPr>
          <w:rFonts w:ascii="標楷體" w:hAnsi="標楷體" w:hint="eastAsia"/>
        </w:rPr>
        <w:t>近年我國海洋污染案件增加，及應變層級概呈升高，</w:t>
      </w:r>
      <w:r w:rsidR="007546EA" w:rsidRPr="00B85303">
        <w:rPr>
          <w:rFonts w:ascii="標楷體" w:hAnsi="標楷體" w:hint="eastAsia"/>
        </w:rPr>
        <w:t>允宜妥適因應並賡續精進辦理，</w:t>
      </w:r>
      <w:r w:rsidRPr="00B85303">
        <w:rPr>
          <w:rFonts w:ascii="標楷體" w:hAnsi="標楷體" w:hint="eastAsia"/>
        </w:rPr>
        <w:t>以減少海洋污染對環境危害及生態受損，確保海洋資源永續。</w:t>
      </w:r>
    </w:p>
    <w:bookmarkEnd w:id="55"/>
    <w:p w:rsidR="00D12848" w:rsidRPr="00B85303" w:rsidRDefault="009E08CA" w:rsidP="002B46F5">
      <w:pPr>
        <w:pStyle w:val="a9"/>
        <w:rPr>
          <w:rFonts w:ascii="標楷體" w:hAnsi="標楷體" w:hint="eastAsia"/>
        </w:rPr>
      </w:pPr>
      <w:r w:rsidRPr="00B85303">
        <w:rPr>
          <w:rFonts w:ascii="標楷體" w:hAnsi="標楷體" w:hint="eastAsia"/>
        </w:rPr>
        <w:t>（分機：</w:t>
      </w:r>
      <w:r w:rsidR="0002302E" w:rsidRPr="00B85303">
        <w:rPr>
          <w:rFonts w:ascii="標楷體" w:hAnsi="標楷體" w:hint="eastAsia"/>
        </w:rPr>
        <w:t>1</w:t>
      </w:r>
      <w:r w:rsidR="0002302E" w:rsidRPr="00B85303">
        <w:rPr>
          <w:rFonts w:ascii="標楷體" w:hAnsi="標楷體"/>
        </w:rPr>
        <w:t xml:space="preserve">932 </w:t>
      </w:r>
      <w:r w:rsidR="0002302E" w:rsidRPr="00B85303">
        <w:rPr>
          <w:rFonts w:ascii="標楷體" w:hAnsi="標楷體" w:hint="eastAsia"/>
        </w:rPr>
        <w:t>陳如慧</w:t>
      </w:r>
      <w:r w:rsidRPr="00B85303">
        <w:rPr>
          <w:rFonts w:ascii="標楷體" w:hAnsi="標楷體" w:hint="eastAsia"/>
        </w:rPr>
        <w:t>）</w:t>
      </w:r>
    </w:p>
    <w:sectPr w:rsidR="00D12848" w:rsidRPr="00B85303" w:rsidSect="00BF444A">
      <w:headerReference w:type="default" r:id="rId14"/>
      <w:footerReference w:type="default" r:id="rId15"/>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dobe Devanagari">
    <w:panose1 w:val="02040503050201020203"/>
    <w:charset w:val="00"/>
    <w:family w:val="roman"/>
    <w:notTrueType/>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1E8" w:rsidRDefault="00C901E8" w:rsidP="00393424">
    <w:pPr>
      <w:pStyle w:val="af9"/>
      <w:ind w:left="566" w:firstLine="56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1E8" w:rsidRPr="00A70186" w:rsidRDefault="00C901E8" w:rsidP="00A70186">
    <w:pPr>
      <w:pStyle w:val="af9"/>
      <w:ind w:left="566" w:hanging="566"/>
      <w:jc w:val="center"/>
      <w:rPr>
        <w:rFonts w:ascii="標楷體" w:eastAsia="標楷體" w:hAnsi="標楷體"/>
        <w:lang w:eastAsia="zh-TW"/>
      </w:rPr>
    </w:pPr>
    <w:r w:rsidRPr="00A70186">
      <w:rPr>
        <w:rFonts w:ascii="標楷體" w:eastAsia="標楷體" w:hAnsi="標楷體"/>
      </w:rPr>
      <w:fldChar w:fldCharType="begin"/>
    </w:r>
    <w:r w:rsidRPr="00A70186">
      <w:rPr>
        <w:rFonts w:ascii="標楷體" w:eastAsia="標楷體" w:hAnsi="標楷體"/>
      </w:rPr>
      <w:instrText>PAGE   \* MERGEFORMAT</w:instrText>
    </w:r>
    <w:r w:rsidRPr="00A70186">
      <w:rPr>
        <w:rFonts w:ascii="標楷體" w:eastAsia="標楷體" w:hAnsi="標楷體"/>
      </w:rPr>
      <w:fldChar w:fldCharType="separate"/>
    </w:r>
    <w:r w:rsidR="00E4341A" w:rsidRPr="00E4341A">
      <w:rPr>
        <w:rFonts w:ascii="標楷體" w:eastAsia="標楷體" w:hAnsi="標楷體"/>
        <w:noProof/>
        <w:lang w:val="zh-TW" w:eastAsia="zh-TW"/>
      </w:rPr>
      <w:t>1</w:t>
    </w:r>
    <w:r w:rsidRPr="00A70186">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1E8" w:rsidRDefault="00C901E8" w:rsidP="000D148B">
    <w:pPr>
      <w:pStyle w:val="af9"/>
      <w:ind w:left="566" w:hanging="566"/>
      <w:jc w:val="center"/>
      <w:rPr>
        <w:lang w:eastAsia="zh-TW"/>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Pr="00BF444A">
      <w:rPr>
        <w:rFonts w:ascii="標楷體" w:hAnsi="標楷體"/>
        <w:sz w:val="20"/>
        <w:lang w:val="zh-TW"/>
      </w:rPr>
      <w:t>1</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181329" w:rsidRPr="00181329" w:rsidRDefault="00181329" w:rsidP="007551E8">
      <w:pPr>
        <w:pStyle w:val="afd"/>
        <w:ind w:leftChars="0" w:left="139" w:hangingChars="58" w:hanging="139"/>
        <w:jc w:val="both"/>
        <w:rPr>
          <w:rFonts w:ascii="標楷體" w:hAnsi="標楷體" w:hint="eastAsia"/>
          <w:sz w:val="28"/>
          <w:szCs w:val="28"/>
          <w:lang w:eastAsia="zh-TW"/>
        </w:rPr>
      </w:pPr>
      <w:r w:rsidRPr="00181329">
        <w:rPr>
          <w:rStyle w:val="aff"/>
          <w:rFonts w:ascii="標楷體" w:hAnsi="標楷體"/>
        </w:rPr>
        <w:footnoteRef/>
      </w:r>
      <w:r w:rsidRPr="00181329">
        <w:rPr>
          <w:rFonts w:ascii="標楷體" w:hAnsi="標楷體"/>
        </w:rPr>
        <w:t xml:space="preserve"> </w:t>
      </w:r>
      <w:r w:rsidRPr="00B85303">
        <w:rPr>
          <w:rFonts w:ascii="標楷體" w:hAnsi="標楷體" w:hint="eastAsia"/>
        </w:rPr>
        <w:t>第4、8、9個計畫</w:t>
      </w:r>
      <w:r>
        <w:rPr>
          <w:rFonts w:ascii="標楷體" w:hAnsi="標楷體" w:hint="eastAsia"/>
          <w:lang w:eastAsia="zh-TW"/>
        </w:rPr>
        <w:t>115年度</w:t>
      </w:r>
      <w:r w:rsidRPr="00181329">
        <w:rPr>
          <w:rFonts w:ascii="標楷體" w:hAnsi="標楷體" w:hint="eastAsia"/>
          <w:lang w:eastAsia="zh-TW"/>
        </w:rPr>
        <w:t>移列至「一般性補助款」編列</w:t>
      </w:r>
      <w:r>
        <w:rPr>
          <w:rFonts w:ascii="標楷體" w:hAnsi="標楷體" w:hint="eastAsia"/>
          <w:lang w:eastAsia="zh-TW"/>
        </w:rPr>
        <w:t>預算案數各為</w:t>
      </w:r>
      <w:r w:rsidRPr="00181329">
        <w:rPr>
          <w:rFonts w:ascii="標楷體" w:hAnsi="標楷體"/>
          <w:lang w:eastAsia="zh-TW"/>
        </w:rPr>
        <w:t>184</w:t>
      </w:r>
      <w:r>
        <w:rPr>
          <w:rFonts w:ascii="標楷體" w:hAnsi="標楷體" w:hint="eastAsia"/>
          <w:lang w:eastAsia="zh-TW"/>
        </w:rPr>
        <w:t>萬</w:t>
      </w:r>
      <w:r w:rsidRPr="00181329">
        <w:rPr>
          <w:rFonts w:ascii="標楷體" w:hAnsi="標楷體"/>
          <w:lang w:eastAsia="zh-TW"/>
        </w:rPr>
        <w:t>8</w:t>
      </w:r>
      <w:r>
        <w:rPr>
          <w:rFonts w:ascii="標楷體" w:hAnsi="標楷體" w:hint="eastAsia"/>
          <w:lang w:eastAsia="zh-TW"/>
        </w:rPr>
        <w:t>千元、</w:t>
      </w:r>
      <w:r w:rsidRPr="00181329">
        <w:rPr>
          <w:rFonts w:ascii="標楷體" w:hAnsi="標楷體"/>
          <w:lang w:eastAsia="zh-TW"/>
        </w:rPr>
        <w:t>3</w:t>
      </w:r>
      <w:r>
        <w:rPr>
          <w:rFonts w:ascii="標楷體" w:hAnsi="標楷體" w:hint="eastAsia"/>
          <w:lang w:eastAsia="zh-TW"/>
        </w:rPr>
        <w:t>,</w:t>
      </w:r>
      <w:r w:rsidRPr="00181329">
        <w:rPr>
          <w:rFonts w:ascii="標楷體" w:hAnsi="標楷體"/>
          <w:lang w:eastAsia="zh-TW"/>
        </w:rPr>
        <w:t>049</w:t>
      </w:r>
      <w:r>
        <w:rPr>
          <w:rFonts w:ascii="標楷體" w:hAnsi="標楷體" w:hint="eastAsia"/>
          <w:lang w:eastAsia="zh-TW"/>
        </w:rPr>
        <w:t>萬</w:t>
      </w:r>
      <w:r w:rsidRPr="00181329">
        <w:rPr>
          <w:rFonts w:ascii="標楷體" w:hAnsi="標楷體"/>
          <w:lang w:eastAsia="zh-TW"/>
        </w:rPr>
        <w:t>9</w:t>
      </w:r>
      <w:r>
        <w:rPr>
          <w:rFonts w:ascii="標楷體" w:hAnsi="標楷體" w:hint="eastAsia"/>
          <w:lang w:eastAsia="zh-TW"/>
        </w:rPr>
        <w:t>千元及</w:t>
      </w:r>
      <w:r w:rsidRPr="00181329">
        <w:rPr>
          <w:rFonts w:ascii="標楷體" w:hAnsi="標楷體"/>
          <w:lang w:eastAsia="zh-TW"/>
        </w:rPr>
        <w:t>5</w:t>
      </w:r>
      <w:r w:rsidR="007551E8">
        <w:rPr>
          <w:rFonts w:ascii="標楷體" w:hAnsi="標楷體" w:hint="eastAsia"/>
          <w:lang w:eastAsia="zh-TW"/>
        </w:rPr>
        <w:t>,</w:t>
      </w:r>
      <w:r w:rsidRPr="00181329">
        <w:rPr>
          <w:rFonts w:ascii="標楷體" w:hAnsi="標楷體"/>
          <w:lang w:eastAsia="zh-TW"/>
        </w:rPr>
        <w:t>438</w:t>
      </w:r>
      <w:r w:rsidR="007551E8">
        <w:rPr>
          <w:rFonts w:ascii="標楷體" w:hAnsi="標楷體" w:hint="eastAsia"/>
          <w:lang w:eastAsia="zh-TW"/>
        </w:rPr>
        <w:t>萬</w:t>
      </w:r>
      <w:r w:rsidRPr="00181329">
        <w:rPr>
          <w:rFonts w:ascii="標楷體" w:hAnsi="標楷體"/>
          <w:lang w:eastAsia="zh-TW"/>
        </w:rPr>
        <w:t>8</w:t>
      </w:r>
      <w:r w:rsidR="007551E8">
        <w:rPr>
          <w:rFonts w:ascii="標楷體" w:hAnsi="標楷體" w:hint="eastAsia"/>
          <w:lang w:eastAsia="zh-TW"/>
        </w:rPr>
        <w:t>千元，較114年度減少分別為</w:t>
      </w:r>
      <w:r w:rsidR="00B96623">
        <w:rPr>
          <w:rFonts w:ascii="標楷體" w:hAnsi="標楷體" w:hint="eastAsia"/>
          <w:lang w:eastAsia="zh-TW"/>
        </w:rPr>
        <w:t>515萬2千元、3,800萬1千元及9,032萬4千元。</w:t>
      </w:r>
    </w:p>
  </w:footnote>
  <w:footnote w:id="2">
    <w:p w:rsidR="00502C2C" w:rsidRPr="00502C2C" w:rsidRDefault="00502C2C" w:rsidP="00BE684A">
      <w:pPr>
        <w:pStyle w:val="afd"/>
        <w:ind w:leftChars="0" w:left="139" w:hangingChars="58" w:hanging="139"/>
        <w:jc w:val="both"/>
        <w:rPr>
          <w:rFonts w:ascii="標楷體" w:hAnsi="標楷體" w:hint="eastAsia"/>
          <w:lang w:eastAsia="zh-TW"/>
        </w:rPr>
      </w:pPr>
      <w:r w:rsidRPr="00502C2C">
        <w:rPr>
          <w:rStyle w:val="aff"/>
          <w:rFonts w:ascii="標楷體" w:hAnsi="標楷體"/>
        </w:rPr>
        <w:footnoteRef/>
      </w:r>
      <w:r w:rsidRPr="00502C2C">
        <w:rPr>
          <w:rFonts w:ascii="標楷體" w:hAnsi="標楷體"/>
        </w:rPr>
        <w:t xml:space="preserve"> </w:t>
      </w:r>
      <w:r>
        <w:rPr>
          <w:rFonts w:ascii="標楷體" w:hAnsi="標楷體" w:hint="eastAsia"/>
          <w:lang w:eastAsia="zh-TW"/>
        </w:rPr>
        <w:t>海委會表示，</w:t>
      </w:r>
      <w:r w:rsidR="00BE684A">
        <w:rPr>
          <w:rFonts w:ascii="標楷體" w:hAnsi="標楷體" w:hint="eastAsia"/>
          <w:lang w:eastAsia="zh-TW"/>
        </w:rPr>
        <w:t>該</w:t>
      </w:r>
      <w:r w:rsidRPr="00502C2C">
        <w:rPr>
          <w:rFonts w:ascii="標楷體" w:hAnsi="標楷體" w:hint="eastAsia"/>
          <w:lang w:eastAsia="zh-TW"/>
        </w:rPr>
        <w:t>會</w:t>
      </w:r>
      <w:r w:rsidR="00BE684A">
        <w:rPr>
          <w:rFonts w:ascii="標楷體" w:hAnsi="標楷體" w:hint="eastAsia"/>
          <w:lang w:eastAsia="zh-TW"/>
        </w:rPr>
        <w:t>前</w:t>
      </w:r>
      <w:r w:rsidRPr="00502C2C">
        <w:rPr>
          <w:rFonts w:ascii="標楷體" w:hAnsi="標楷體" w:hint="eastAsia"/>
          <w:lang w:eastAsia="zh-TW"/>
        </w:rPr>
        <w:t>利用「結合地方政府及民間團體加強維護海域遊憩活動安全工作計畫」中長程計畫，輔導臺南市於113年</w:t>
      </w:r>
      <w:r w:rsidR="00BE684A">
        <w:rPr>
          <w:rFonts w:ascii="標楷體" w:hAnsi="標楷體" w:hint="eastAsia"/>
          <w:lang w:eastAsia="zh-TW"/>
        </w:rPr>
        <w:t>度</w:t>
      </w:r>
      <w:r w:rsidRPr="00502C2C">
        <w:rPr>
          <w:rFonts w:ascii="標楷體" w:hAnsi="標楷體" w:hint="eastAsia"/>
          <w:lang w:eastAsia="zh-TW"/>
        </w:rPr>
        <w:t>假觀夕平台搭配其編制之安全巡查員試行</w:t>
      </w:r>
      <w:r w:rsidR="00BE684A">
        <w:rPr>
          <w:rFonts w:ascii="標楷體" w:hAnsi="標楷體" w:hint="eastAsia"/>
          <w:lang w:eastAsia="zh-TW"/>
        </w:rPr>
        <w:t>，嗣於114</w:t>
      </w:r>
      <w:r w:rsidRPr="00502C2C">
        <w:rPr>
          <w:rFonts w:ascii="標楷體" w:hAnsi="標楷體" w:hint="eastAsia"/>
          <w:lang w:eastAsia="zh-TW"/>
        </w:rPr>
        <w:t>年</w:t>
      </w:r>
      <w:r w:rsidR="00BE684A">
        <w:rPr>
          <w:rFonts w:ascii="標楷體" w:hAnsi="標楷體" w:hint="eastAsia"/>
          <w:lang w:eastAsia="zh-TW"/>
        </w:rPr>
        <w:t>度</w:t>
      </w:r>
      <w:r w:rsidRPr="00502C2C">
        <w:rPr>
          <w:rFonts w:ascii="標楷體" w:hAnsi="標楷體" w:hint="eastAsia"/>
          <w:lang w:eastAsia="zh-TW"/>
        </w:rPr>
        <w:t>補助臺南市政府於轄管之黃金海岸進行實體建置，以創建智慧海灘安全管理模式之先導場域。另有關設置親海平權環境設施之工作，</w:t>
      </w:r>
      <w:r w:rsidR="00BE684A">
        <w:rPr>
          <w:rFonts w:ascii="標楷體" w:hAnsi="標楷體" w:hint="eastAsia"/>
          <w:lang w:eastAsia="zh-TW"/>
        </w:rPr>
        <w:t>該</w:t>
      </w:r>
      <w:r w:rsidRPr="00502C2C">
        <w:rPr>
          <w:rFonts w:ascii="標楷體" w:hAnsi="標楷體" w:hint="eastAsia"/>
          <w:lang w:eastAsia="zh-TW"/>
        </w:rPr>
        <w:t>會於113年攜手4個地方政府試辦親海無礙活動，透過移動式輔助下水設施輔助身心障礙民眾親近海洋，爰相關無障礙設施之優化以現行技術應可達成。</w:t>
      </w:r>
    </w:p>
  </w:footnote>
  <w:footnote w:id="3">
    <w:p w:rsidR="002F61EB" w:rsidRPr="00284D59" w:rsidRDefault="002F61EB" w:rsidP="00E24C4F">
      <w:pPr>
        <w:pStyle w:val="afd"/>
        <w:ind w:leftChars="0" w:left="139" w:hangingChars="58" w:hanging="139"/>
        <w:jc w:val="both"/>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00E24C4F" w:rsidRPr="00284D59">
        <w:rPr>
          <w:rFonts w:ascii="標楷體" w:hAnsi="標楷體" w:hint="eastAsia"/>
          <w:lang w:eastAsia="zh-TW"/>
        </w:rPr>
        <w:t>海委會表示，113年</w:t>
      </w:r>
      <w:r w:rsidR="00B5110F">
        <w:rPr>
          <w:rFonts w:ascii="標楷體" w:hAnsi="標楷體" w:hint="eastAsia"/>
          <w:lang w:eastAsia="zh-TW"/>
        </w:rPr>
        <w:t>度</w:t>
      </w:r>
      <w:r w:rsidR="00E24C4F" w:rsidRPr="00284D59">
        <w:rPr>
          <w:rFonts w:ascii="標楷體" w:hAnsi="標楷體" w:hint="eastAsia"/>
          <w:lang w:eastAsia="zh-TW"/>
        </w:rPr>
        <w:t>海洋產業產值刻正估算中。</w:t>
      </w:r>
      <w:r w:rsidR="00E24C4F" w:rsidRPr="00284D59">
        <w:rPr>
          <w:rFonts w:ascii="標楷體" w:hAnsi="標楷體" w:hint="eastAsia"/>
        </w:rPr>
        <w:t>有鑑海洋產業產值估算涉及各中央目的事業主管機關業管之產業範疇，</w:t>
      </w:r>
      <w:r w:rsidR="00E24C4F" w:rsidRPr="00284D59">
        <w:rPr>
          <w:rFonts w:ascii="標楷體" w:hAnsi="標楷體" w:hint="eastAsia"/>
          <w:lang w:eastAsia="zh-TW"/>
        </w:rPr>
        <w:t>該</w:t>
      </w:r>
      <w:r w:rsidR="00E24C4F" w:rsidRPr="00284D59">
        <w:rPr>
          <w:rFonts w:ascii="標楷體" w:hAnsi="標楷體" w:hint="eastAsia"/>
        </w:rPr>
        <w:t>會將持續蒐整國際標竿組織及國家之海洋產業產值估算方法，精進我國產值估算，屆時需仰賴各部會協助提供相關資訊</w:t>
      </w:r>
      <w:r w:rsidR="00E24C4F" w:rsidRPr="00284D59">
        <w:rPr>
          <w:rFonts w:ascii="標楷體" w:hAnsi="標楷體" w:hint="eastAsia"/>
          <w:lang w:eastAsia="zh-TW"/>
        </w:rPr>
        <w:t>；114</w:t>
      </w:r>
      <w:r w:rsidR="00E24C4F" w:rsidRPr="00284D59">
        <w:rPr>
          <w:rFonts w:ascii="標楷體" w:hAnsi="標楷體" w:hint="eastAsia"/>
        </w:rPr>
        <w:t>年度針對「海洋休閒遊憩」產值項目加入郵輪產值之估算，針對外國旅客消費部分，尚需與交通部及內政部進一步研議相關細項。</w:t>
      </w:r>
    </w:p>
  </w:footnote>
  <w:footnote w:id="4">
    <w:p w:rsidR="008D0704" w:rsidRPr="00284D59" w:rsidRDefault="008D0704" w:rsidP="008D0704">
      <w:pPr>
        <w:pStyle w:val="afd"/>
        <w:ind w:leftChars="0" w:left="166" w:hangingChars="69" w:hanging="166"/>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006B3D4A" w:rsidRPr="00284D59">
        <w:rPr>
          <w:rFonts w:ascii="標楷體" w:hAnsi="標楷體" w:hint="eastAsia"/>
          <w:lang w:eastAsia="zh-TW"/>
        </w:rPr>
        <w:t>參</w:t>
      </w:r>
      <w:r w:rsidRPr="00284D59">
        <w:rPr>
          <w:rFonts w:ascii="標楷體" w:hAnsi="標楷體" w:hint="eastAsia"/>
          <w:szCs w:val="24"/>
          <w:lang w:eastAsia="zh-TW"/>
        </w:rPr>
        <w:t>胡念祖，</w:t>
      </w:r>
      <w:r w:rsidR="00092C26" w:rsidRPr="00284D59">
        <w:rPr>
          <w:rFonts w:ascii="標楷體" w:hAnsi="標楷體" w:hint="eastAsia"/>
          <w:szCs w:val="24"/>
          <w:lang w:eastAsia="zh-TW"/>
        </w:rPr>
        <w:t>「</w:t>
      </w:r>
      <w:r w:rsidRPr="00284D59">
        <w:rPr>
          <w:rFonts w:ascii="標楷體" w:hAnsi="標楷體" w:hint="eastAsia"/>
          <w:szCs w:val="24"/>
          <w:lang w:eastAsia="zh-TW"/>
        </w:rPr>
        <w:t>建制複合概念在公海治理上之應用：以聯合國</w:t>
      </w:r>
      <w:r w:rsidR="00092C26" w:rsidRPr="00284D59">
        <w:rPr>
          <w:rFonts w:ascii="標楷體" w:hAnsi="標楷體" w:hint="eastAsia"/>
          <w:szCs w:val="24"/>
          <w:lang w:eastAsia="zh-TW"/>
        </w:rPr>
        <w:t>『</w:t>
      </w:r>
      <w:r w:rsidRPr="00284D59">
        <w:rPr>
          <w:rFonts w:ascii="標楷體" w:hAnsi="標楷體" w:hint="eastAsia"/>
          <w:szCs w:val="24"/>
          <w:lang w:eastAsia="zh-TW"/>
        </w:rPr>
        <w:t>國家管轄區域外海洋生物多樣性之保育與永續利用具法律約束力國際文件</w:t>
      </w:r>
      <w:r w:rsidR="00092C26" w:rsidRPr="00284D59">
        <w:rPr>
          <w:rFonts w:ascii="標楷體" w:hAnsi="標楷體" w:hint="eastAsia"/>
          <w:szCs w:val="24"/>
          <w:lang w:eastAsia="zh-TW"/>
        </w:rPr>
        <w:t>』</w:t>
      </w:r>
      <w:r w:rsidRPr="00284D59">
        <w:rPr>
          <w:rFonts w:ascii="標楷體" w:hAnsi="標楷體" w:hint="eastAsia"/>
          <w:szCs w:val="24"/>
          <w:lang w:eastAsia="zh-TW"/>
        </w:rPr>
        <w:t>之發展為例</w:t>
      </w:r>
      <w:r w:rsidR="00092C26" w:rsidRPr="00284D59">
        <w:rPr>
          <w:rFonts w:ascii="標楷體" w:hAnsi="標楷體" w:hint="eastAsia"/>
          <w:szCs w:val="24"/>
          <w:lang w:eastAsia="zh-TW"/>
        </w:rPr>
        <w:t>」</w:t>
      </w:r>
      <w:r w:rsidRPr="00284D59">
        <w:rPr>
          <w:rFonts w:ascii="標楷體" w:hAnsi="標楷體" w:hint="eastAsia"/>
          <w:szCs w:val="24"/>
          <w:lang w:eastAsia="zh-TW"/>
        </w:rPr>
        <w:t>，科技部補助專題研究計畫報告，</w:t>
      </w:r>
      <w:r w:rsidR="00092C26" w:rsidRPr="00284D59">
        <w:rPr>
          <w:rFonts w:ascii="標楷體" w:hAnsi="標楷體" w:hint="eastAsia"/>
          <w:szCs w:val="24"/>
          <w:lang w:eastAsia="zh-TW"/>
        </w:rPr>
        <w:t>頁1</w:t>
      </w:r>
      <w:r w:rsidR="00092C26" w:rsidRPr="00284D59">
        <w:rPr>
          <w:rFonts w:ascii="標楷體" w:hAnsi="標楷體"/>
          <w:szCs w:val="24"/>
          <w:lang w:eastAsia="zh-TW"/>
        </w:rPr>
        <w:t>-2</w:t>
      </w:r>
      <w:r w:rsidR="00092C26" w:rsidRPr="00284D59">
        <w:rPr>
          <w:rFonts w:ascii="標楷體" w:hAnsi="標楷體" w:hint="eastAsia"/>
          <w:szCs w:val="24"/>
          <w:lang w:eastAsia="zh-TW"/>
        </w:rPr>
        <w:t xml:space="preserve"> ，</w:t>
      </w:r>
      <w:r w:rsidR="00092C26" w:rsidRPr="00284D59">
        <w:rPr>
          <w:rFonts w:ascii="標楷體" w:hAnsi="標楷體"/>
          <w:szCs w:val="24"/>
          <w:lang w:eastAsia="zh-TW"/>
        </w:rPr>
        <w:t>2021</w:t>
      </w:r>
      <w:r w:rsidRPr="00284D59">
        <w:rPr>
          <w:rFonts w:ascii="標楷體" w:hAnsi="標楷體" w:hint="eastAsia"/>
          <w:szCs w:val="24"/>
          <w:lang w:eastAsia="zh-TW"/>
        </w:rPr>
        <w:t>年1月2</w:t>
      </w:r>
      <w:r w:rsidRPr="00284D59">
        <w:rPr>
          <w:rFonts w:ascii="標楷體" w:hAnsi="標楷體"/>
          <w:szCs w:val="24"/>
          <w:lang w:eastAsia="zh-TW"/>
        </w:rPr>
        <w:t>9</w:t>
      </w:r>
      <w:r w:rsidRPr="00284D59">
        <w:rPr>
          <w:rFonts w:ascii="標楷體" w:hAnsi="標楷體" w:hint="eastAsia"/>
          <w:szCs w:val="24"/>
          <w:lang w:eastAsia="zh-TW"/>
        </w:rPr>
        <w:t>日。</w:t>
      </w:r>
    </w:p>
  </w:footnote>
  <w:footnote w:id="5">
    <w:p w:rsidR="008D0704" w:rsidRPr="00284D59" w:rsidRDefault="008D0704" w:rsidP="008D0704">
      <w:pPr>
        <w:pStyle w:val="afd"/>
        <w:ind w:leftChars="0" w:left="139" w:hangingChars="58" w:hanging="139"/>
        <w:jc w:val="both"/>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Pr="00284D59">
        <w:rPr>
          <w:rFonts w:ascii="標楷體" w:hAnsi="標楷體" w:hint="eastAsia"/>
          <w:spacing w:val="-10"/>
        </w:rPr>
        <w:t>Agreement under the United Nations Convention on the Law of the Sea on the conservation and sustainable use of marine biological diversity of areas beyond national jurisdiction</w:t>
      </w:r>
      <w:r w:rsidRPr="00284D59">
        <w:rPr>
          <w:rFonts w:ascii="標楷體" w:hAnsi="標楷體" w:hint="eastAsia"/>
        </w:rPr>
        <w:t>，簡稱BBNJ協定。</w:t>
      </w:r>
    </w:p>
  </w:footnote>
  <w:footnote w:id="6">
    <w:p w:rsidR="002D1CAC" w:rsidRPr="00284D59" w:rsidRDefault="002D1CAC" w:rsidP="002D1CAC">
      <w:pPr>
        <w:pStyle w:val="afd"/>
        <w:ind w:leftChars="0" w:left="0" w:firstLine="0"/>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Pr="00284D59">
        <w:rPr>
          <w:rFonts w:ascii="標楷體" w:hAnsi="標楷體" w:cs="新細明體" w:hint="eastAsia"/>
        </w:rPr>
        <w:t>條約制定前，各國皆有公海捕魚與航行自由等權利</w:t>
      </w:r>
      <w:r w:rsidRPr="00284D59">
        <w:rPr>
          <w:rFonts w:ascii="標楷體" w:hAnsi="標楷體" w:cs="新細明體" w:hint="eastAsia"/>
          <w:lang w:eastAsia="zh-TW"/>
        </w:rPr>
        <w:t>。</w:t>
      </w:r>
    </w:p>
  </w:footnote>
  <w:footnote w:id="7">
    <w:p w:rsidR="00584911" w:rsidRPr="00584911" w:rsidRDefault="00584911" w:rsidP="00AB14F3">
      <w:pPr>
        <w:pStyle w:val="afd"/>
        <w:ind w:leftChars="0" w:left="142" w:hangingChars="59" w:hanging="142"/>
        <w:jc w:val="both"/>
        <w:rPr>
          <w:rFonts w:ascii="標楷體" w:hAnsi="標楷體" w:hint="eastAsia"/>
          <w:lang w:eastAsia="zh-TW"/>
        </w:rPr>
      </w:pPr>
      <w:r w:rsidRPr="00584911">
        <w:rPr>
          <w:rStyle w:val="aff"/>
          <w:rFonts w:ascii="標楷體" w:hAnsi="標楷體"/>
        </w:rPr>
        <w:footnoteRef/>
      </w:r>
      <w:r w:rsidRPr="00584911">
        <w:rPr>
          <w:rFonts w:ascii="標楷體" w:hAnsi="標楷體"/>
        </w:rPr>
        <w:t xml:space="preserve"> </w:t>
      </w:r>
      <w:r w:rsidR="00AB14F3">
        <w:rPr>
          <w:rFonts w:ascii="標楷體" w:hAnsi="標楷體" w:hint="eastAsia"/>
          <w:lang w:eastAsia="zh-TW"/>
        </w:rPr>
        <w:t>海保署表示</w:t>
      </w:r>
      <w:r w:rsidR="00AB14F3" w:rsidRPr="00AB14F3">
        <w:rPr>
          <w:rFonts w:ascii="標楷體" w:hAnsi="標楷體" w:hint="eastAsia"/>
        </w:rPr>
        <w:t>為持續協助地方政府健全海洋保護區管理機制，</w:t>
      </w:r>
      <w:r w:rsidR="00AB14F3">
        <w:rPr>
          <w:rFonts w:ascii="標楷體" w:hAnsi="標楷體" w:hint="eastAsia"/>
          <w:lang w:eastAsia="zh-TW"/>
        </w:rPr>
        <w:t>該</w:t>
      </w:r>
      <w:r w:rsidR="00AB14F3" w:rsidRPr="00AB14F3">
        <w:rPr>
          <w:rFonts w:ascii="標楷體" w:hAnsi="標楷體" w:hint="eastAsia"/>
        </w:rPr>
        <w:t>署將自法制統合、輔導補助及在地守護三大方向統合推動，並於財</w:t>
      </w:r>
      <w:r w:rsidR="00860AC6">
        <w:rPr>
          <w:rFonts w:ascii="標楷體" w:hAnsi="標楷體" w:hint="eastAsia"/>
          <w:lang w:eastAsia="zh-TW"/>
        </w:rPr>
        <w:t>政收支</w:t>
      </w:r>
      <w:r w:rsidR="00AB14F3" w:rsidRPr="00AB14F3">
        <w:rPr>
          <w:rFonts w:ascii="標楷體" w:hAnsi="標楷體" w:hint="eastAsia"/>
        </w:rPr>
        <w:t>劃分法經費有限之情況下，聚焦以輔導深耕與強化地方量能為核心策略</w:t>
      </w:r>
      <w:r w:rsidR="00AB14F3">
        <w:rPr>
          <w:rFonts w:ascii="標楷體" w:hAnsi="標楷體" w:hint="eastAsia"/>
          <w:lang w:eastAsia="zh-TW"/>
        </w:rPr>
        <w:t>，包括</w:t>
      </w:r>
      <w:r w:rsidR="00AB14F3" w:rsidRPr="00AB14F3">
        <w:rPr>
          <w:rFonts w:ascii="標楷體" w:hAnsi="標楷體" w:hint="eastAsia"/>
        </w:rPr>
        <w:t>：1.完善法制體系，強化整體統合與協調機制</w:t>
      </w:r>
      <w:r w:rsidR="00AB14F3">
        <w:rPr>
          <w:rFonts w:ascii="標楷體" w:hAnsi="標楷體" w:hint="eastAsia"/>
          <w:lang w:eastAsia="zh-TW"/>
        </w:rPr>
        <w:t>；2.</w:t>
      </w:r>
      <w:r w:rsidR="00AB14F3" w:rsidRPr="00AB14F3">
        <w:rPr>
          <w:rFonts w:ascii="標楷體" w:hAnsi="標楷體" w:hint="eastAsia"/>
          <w:lang w:eastAsia="zh-TW"/>
        </w:rPr>
        <w:t>經費有限下強化輔導作為，逐步轉型為能力培育導向</w:t>
      </w:r>
      <w:r w:rsidR="00096FD0">
        <w:rPr>
          <w:rFonts w:ascii="標楷體" w:hAnsi="標楷體" w:hint="eastAsia"/>
          <w:lang w:eastAsia="zh-TW"/>
        </w:rPr>
        <w:t>等</w:t>
      </w:r>
      <w:r w:rsidR="00AB14F3">
        <w:rPr>
          <w:rFonts w:ascii="標楷體" w:hAnsi="標楷體" w:hint="eastAsia"/>
          <w:lang w:eastAsia="zh-TW"/>
        </w:rPr>
        <w:t>。</w:t>
      </w:r>
    </w:p>
  </w:footnote>
  <w:footnote w:id="8">
    <w:p w:rsidR="001E424B" w:rsidRPr="00284D59" w:rsidRDefault="001E424B" w:rsidP="00CC22B4">
      <w:pPr>
        <w:pStyle w:val="afd"/>
        <w:ind w:leftChars="2" w:left="287" w:hangingChars="117" w:hanging="281"/>
        <w:jc w:val="both"/>
        <w:rPr>
          <w:rFonts w:ascii="標楷體" w:hAnsi="標楷體" w:hint="eastAsia"/>
          <w:lang w:eastAsia="zh-TW"/>
        </w:rPr>
      </w:pPr>
      <w:r w:rsidRPr="00284D59">
        <w:rPr>
          <w:rStyle w:val="aff"/>
          <w:rFonts w:ascii="標楷體" w:hAnsi="標楷體"/>
        </w:rPr>
        <w:footnoteRef/>
      </w:r>
      <w:r w:rsidRPr="00284D59">
        <w:rPr>
          <w:rFonts w:ascii="標楷體" w:hAnsi="標楷體"/>
        </w:rPr>
        <w:t xml:space="preserve"> </w:t>
      </w:r>
      <w:r w:rsidRPr="00284D59">
        <w:rPr>
          <w:rFonts w:ascii="標楷體" w:hAnsi="標楷體" w:hint="eastAsia"/>
        </w:rPr>
        <w:t>「各國應致力於2030年前透過劃設保護區或指定其他有效保育區域（Other Effective Conservation Measures, OECMs）等有效方式保育至少30%土地、內陸水域、海岸及海洋，並注重原住民、當地社區權益以及傳統利用」</w:t>
      </w:r>
      <w:r w:rsidRPr="00284D59">
        <w:rPr>
          <w:rFonts w:ascii="標楷體" w:hAnsi="標楷體" w:hint="eastAsia"/>
          <w:lang w:eastAsia="zh-TW"/>
        </w:rPr>
        <w:t>。</w:t>
      </w:r>
    </w:p>
  </w:footnote>
  <w:footnote w:id="9">
    <w:p w:rsidR="000C4F84" w:rsidRDefault="000C4F84" w:rsidP="00CC22B4">
      <w:pPr>
        <w:pStyle w:val="afd"/>
        <w:ind w:leftChars="0" w:left="283" w:hangingChars="118" w:hanging="283"/>
        <w:jc w:val="both"/>
        <w:rPr>
          <w:rFonts w:hint="eastAsia"/>
        </w:rPr>
      </w:pPr>
      <w:r w:rsidRPr="00F34E6E">
        <w:rPr>
          <w:rStyle w:val="aff"/>
          <w:rFonts w:ascii="標楷體" w:hAnsi="標楷體" w:hint="eastAsia"/>
        </w:rPr>
        <w:footnoteRef/>
      </w:r>
      <w:r w:rsidRPr="00F34E6E">
        <w:rPr>
          <w:rFonts w:ascii="標楷體" w:hAnsi="標楷體" w:hint="eastAsia"/>
          <w:szCs w:val="24"/>
        </w:rPr>
        <w:t xml:space="preserve"> </w:t>
      </w:r>
      <w:r>
        <w:rPr>
          <w:rFonts w:ascii="標楷體" w:hAnsi="標楷體" w:hint="eastAsia"/>
          <w:szCs w:val="24"/>
        </w:rPr>
        <w:t>做法為</w:t>
      </w:r>
      <w:r w:rsidRPr="00DC2756">
        <w:rPr>
          <w:rFonts w:ascii="標楷體" w:hAnsi="標楷體" w:hint="eastAsia"/>
          <w:szCs w:val="24"/>
        </w:rPr>
        <w:t>積極與相關主管機關協商爭取開放釣點，並進行場域安全設施及環境維護優化、加強管理能量等。</w:t>
      </w:r>
    </w:p>
  </w:footnote>
  <w:footnote w:id="10">
    <w:p w:rsidR="00B15BF4" w:rsidRPr="00B15BF4" w:rsidRDefault="00B15BF4" w:rsidP="00261353">
      <w:pPr>
        <w:pStyle w:val="afd"/>
        <w:ind w:leftChars="0" w:left="283" w:hangingChars="118" w:hanging="283"/>
        <w:jc w:val="both"/>
        <w:rPr>
          <w:rFonts w:ascii="標楷體" w:hAnsi="標楷體" w:hint="eastAsia"/>
          <w:lang w:eastAsia="zh-TW"/>
        </w:rPr>
      </w:pPr>
      <w:r w:rsidRPr="00B15BF4">
        <w:rPr>
          <w:rStyle w:val="aff"/>
          <w:rFonts w:ascii="標楷體" w:hAnsi="標楷體"/>
        </w:rPr>
        <w:footnoteRef/>
      </w:r>
      <w:r w:rsidRPr="00B15BF4">
        <w:rPr>
          <w:rFonts w:ascii="標楷體" w:hAnsi="標楷體"/>
        </w:rPr>
        <w:t xml:space="preserve"> </w:t>
      </w:r>
      <w:r w:rsidR="00261353">
        <w:rPr>
          <w:rFonts w:ascii="標楷體" w:hAnsi="標楷體" w:hint="eastAsia"/>
          <w:lang w:eastAsia="zh-TW"/>
        </w:rPr>
        <w:t>包括</w:t>
      </w:r>
      <w:r w:rsidR="00261353" w:rsidRPr="00261353">
        <w:rPr>
          <w:rFonts w:ascii="標楷體" w:hAnsi="標楷體" w:hint="eastAsia"/>
        </w:rPr>
        <w:t>「向海致敬-臺灣海域生態環境守護計畫(110年至113年)」納編友善釣魚管理項目預算數1億5,716萬5千元、決算數1億3,051萬1千元(執行率83.04%)，辦理每年補助20個港口平臺增設基本設施及安全設備費用等</w:t>
      </w:r>
      <w:r w:rsidR="00261353">
        <w:rPr>
          <w:rFonts w:ascii="標楷體" w:hAnsi="標楷體" w:hint="eastAsia"/>
          <w:lang w:eastAsia="zh-TW"/>
        </w:rPr>
        <w:t>，及</w:t>
      </w:r>
      <w:r w:rsidR="00261353" w:rsidRPr="00261353">
        <w:rPr>
          <w:rFonts w:ascii="標楷體" w:hAnsi="標楷體" w:hint="eastAsia"/>
          <w:lang w:eastAsia="zh-TW"/>
        </w:rPr>
        <w:t>「臺灣海域生態守護計畫(114年至119年)」納編友善釣魚、魚種資源評估管理等2項目預算數各2億1千萬元、1億8千萬元，辦理全臺釣魚環境考評及優化、垂釣釣獲資料蒐集、補助釣點增設基本安全設施，暨偕同農業部水產試驗所執行休閒釣魚與海洋漁業魚種進行資源調查等</w:t>
      </w:r>
      <w:r w:rsidR="00261353">
        <w:rPr>
          <w:rFonts w:ascii="標楷體" w:hAnsi="標楷體" w:hint="eastAsia"/>
          <w:lang w:eastAsia="zh-TW"/>
        </w:rPr>
        <w:t>。</w:t>
      </w:r>
    </w:p>
  </w:footnote>
  <w:footnote w:id="11">
    <w:p w:rsidR="00D64FC1" w:rsidRPr="00284D59" w:rsidRDefault="00D64FC1" w:rsidP="00D64FC1">
      <w:pPr>
        <w:pStyle w:val="afd"/>
        <w:ind w:leftChars="0" w:left="278" w:hangingChars="116" w:hanging="278"/>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海域環境監測及監測站設置辦法第4條第1項：「港口管理機關及事業機構應視港區特性，辦理港區水質及底泥檢測作業。」、</w:t>
      </w:r>
      <w:r w:rsidRPr="00284D59">
        <w:rPr>
          <w:rFonts w:ascii="標楷體" w:hAnsi="標楷體" w:cs="新細明體" w:hint="eastAsia"/>
          <w:szCs w:val="24"/>
        </w:rPr>
        <w:t>第2項</w:t>
      </w:r>
      <w:r w:rsidRPr="00284D59">
        <w:rPr>
          <w:rFonts w:ascii="標楷體" w:hAnsi="標楷體" w:hint="eastAsia"/>
          <w:szCs w:val="24"/>
        </w:rPr>
        <w:t>：「港區水質檢測項目同前條規定；底泥檢測項目如下：一、應檢測項目：（一）重金屬。（二）有機化合物（揮發性有機物、半揮發性有機物及塑化劑）。二、選擇檢測項目（一）農藥。（二）戴奧辛。（三）多氯聯苯。」</w:t>
      </w:r>
    </w:p>
  </w:footnote>
  <w:footnote w:id="12">
    <w:p w:rsidR="00D64FC1" w:rsidRPr="00284D59" w:rsidRDefault="00D64FC1" w:rsidP="00D64FC1">
      <w:pPr>
        <w:pStyle w:val="afd"/>
        <w:ind w:leftChars="0" w:left="278" w:hangingChars="116" w:hanging="278"/>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係增加監測頻率值。</w:t>
      </w:r>
    </w:p>
  </w:footnote>
  <w:footnote w:id="13">
    <w:p w:rsidR="00D64FC1" w:rsidRPr="00284D59" w:rsidRDefault="00D64FC1" w:rsidP="00D64FC1">
      <w:pPr>
        <w:pStyle w:val="afd"/>
        <w:ind w:leftChars="0" w:left="278" w:hangingChars="116" w:hanging="278"/>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洽據漁業署表示，因前鎮漁港1</w:t>
      </w:r>
      <w:r w:rsidRPr="00284D59">
        <w:rPr>
          <w:rFonts w:ascii="標楷體" w:hAnsi="標楷體"/>
          <w:szCs w:val="24"/>
        </w:rPr>
        <w:t>13</w:t>
      </w:r>
      <w:r w:rsidRPr="00284D59">
        <w:rPr>
          <w:rFonts w:ascii="標楷體" w:hAnsi="標楷體" w:hint="eastAsia"/>
          <w:szCs w:val="24"/>
        </w:rPr>
        <w:t>年進行工</w:t>
      </w:r>
      <w:r w:rsidRPr="00284D59">
        <w:rPr>
          <w:rFonts w:ascii="標楷體" w:hAnsi="標楷體" w:cs="新細明體" w:hint="eastAsia"/>
          <w:szCs w:val="24"/>
        </w:rPr>
        <w:t>程案故未納入監測，1</w:t>
      </w:r>
      <w:r w:rsidRPr="00284D59">
        <w:rPr>
          <w:rFonts w:ascii="標楷體" w:hAnsi="標楷體" w:cs="新細明體"/>
          <w:szCs w:val="24"/>
        </w:rPr>
        <w:t>14</w:t>
      </w:r>
      <w:r w:rsidRPr="00284D59">
        <w:rPr>
          <w:rFonts w:ascii="標楷體" w:hAnsi="標楷體" w:cs="新細明體" w:hint="eastAsia"/>
          <w:szCs w:val="24"/>
        </w:rPr>
        <w:t>年已納入。</w:t>
      </w:r>
    </w:p>
  </w:footnote>
  <w:footnote w:id="14">
    <w:p w:rsidR="00D64FC1" w:rsidRPr="00284D59" w:rsidRDefault="00D64FC1" w:rsidP="00D64FC1">
      <w:pPr>
        <w:pStyle w:val="afd"/>
        <w:ind w:leftChars="0" w:left="334" w:hangingChars="139" w:hanging="334"/>
        <w:jc w:val="both"/>
        <w:rPr>
          <w:rFonts w:ascii="標楷體" w:hAnsi="標楷體" w:hint="eastAsia"/>
        </w:rPr>
      </w:pPr>
      <w:r w:rsidRPr="00284D59">
        <w:rPr>
          <w:rStyle w:val="aff"/>
          <w:rFonts w:ascii="標楷體" w:hAnsi="標楷體" w:hint="eastAsia"/>
        </w:rPr>
        <w:footnoteRef/>
      </w:r>
      <w:r w:rsidRPr="00284D59">
        <w:rPr>
          <w:rFonts w:ascii="標楷體" w:hAnsi="標楷體" w:hint="eastAsia"/>
        </w:rPr>
        <w:t xml:space="preserve"> </w:t>
      </w:r>
      <w:r w:rsidRPr="00284D59">
        <w:rPr>
          <w:rFonts w:ascii="標楷體" w:hAnsi="標楷體" w:hint="eastAsia"/>
          <w:szCs w:val="24"/>
        </w:rPr>
        <w:t>係風險評估啟動值。</w:t>
      </w:r>
    </w:p>
  </w:footnote>
  <w:footnote w:id="15">
    <w:p w:rsidR="00D64FC1" w:rsidRPr="003236C5" w:rsidRDefault="00D64FC1" w:rsidP="00D64FC1">
      <w:pPr>
        <w:pStyle w:val="afd"/>
        <w:ind w:leftChars="0" w:left="278" w:hangingChars="116" w:hanging="278"/>
        <w:rPr>
          <w:rFonts w:ascii="標楷體" w:hAnsi="標楷體" w:hint="eastAsia"/>
          <w:lang w:eastAsia="zh-TW"/>
        </w:rPr>
      </w:pPr>
      <w:r w:rsidRPr="003236C5">
        <w:rPr>
          <w:rStyle w:val="aff"/>
          <w:rFonts w:ascii="標楷體" w:hAnsi="標楷體"/>
        </w:rPr>
        <w:footnoteRef/>
      </w:r>
      <w:r w:rsidRPr="003236C5">
        <w:rPr>
          <w:rFonts w:ascii="標楷體" w:hAnsi="標楷體"/>
        </w:rPr>
        <w:t xml:space="preserve"> </w:t>
      </w:r>
      <w:r w:rsidRPr="003236C5">
        <w:rPr>
          <w:rFonts w:ascii="標楷體" w:hAnsi="標楷體" w:hint="eastAsia"/>
        </w:rPr>
        <w:t>海保署表示，113年補助地方政府港口底泥檢測部分，依港口數量計算，113年計補助35個港口底泥檢測，其中有2個第一類漁港、27個為第二類漁港、5個商港及1個工業港。(依漁業署113年10月公告修正「漁港類別及名稱一覽表」，全臺計9個第一類漁港及221個第二類漁港。)</w:t>
      </w:r>
    </w:p>
  </w:footnote>
  <w:footnote w:id="16">
    <w:p w:rsidR="00D64FC1" w:rsidRPr="00D56626" w:rsidRDefault="00D64FC1" w:rsidP="00D64FC1">
      <w:pPr>
        <w:pStyle w:val="afd"/>
        <w:ind w:leftChars="0" w:left="166" w:hangingChars="69" w:hanging="166"/>
        <w:jc w:val="both"/>
        <w:rPr>
          <w:rFonts w:ascii="標楷體" w:hAnsi="標楷體" w:hint="eastAsia"/>
        </w:rPr>
      </w:pPr>
      <w:r w:rsidRPr="00D56626">
        <w:rPr>
          <w:rStyle w:val="aff"/>
          <w:rFonts w:ascii="標楷體" w:hAnsi="標楷體" w:hint="eastAsia"/>
        </w:rPr>
        <w:footnoteRef/>
      </w:r>
      <w:r w:rsidRPr="00D56626">
        <w:rPr>
          <w:rFonts w:ascii="標楷體" w:hAnsi="標楷體" w:hint="eastAsia"/>
        </w:rPr>
        <w:t xml:space="preserve"> </w:t>
      </w:r>
      <w:r w:rsidRPr="00D56626">
        <w:rPr>
          <w:rFonts w:ascii="標楷體" w:hAnsi="標楷體" w:hint="eastAsia"/>
          <w:szCs w:val="24"/>
        </w:rPr>
        <w:t>海保署表示自1</w:t>
      </w:r>
      <w:r w:rsidRPr="00D56626">
        <w:rPr>
          <w:rFonts w:ascii="標楷體" w:hAnsi="標楷體"/>
          <w:szCs w:val="24"/>
        </w:rPr>
        <w:t>07</w:t>
      </w:r>
      <w:r w:rsidRPr="00D56626">
        <w:rPr>
          <w:rFonts w:ascii="標楷體" w:hAnsi="標楷體" w:hint="eastAsia"/>
          <w:szCs w:val="24"/>
        </w:rPr>
        <w:t>年成立以來積極爭取中長程計畫經費，為擴大掌握漁港港口水質變化以制訂污染防治政策，遂於本計畫強化監測漁港港口水質，考量以往尚未掌握全國漁港港區及水質特性，初步以較為寬鬆目標值訂定，俟完備全國監測調查資料將據以研議相關法規標準及制定適宜之污染防治措施。</w:t>
      </w:r>
    </w:p>
  </w:footnote>
  <w:footnote w:id="17">
    <w:p w:rsidR="00AC611C" w:rsidRPr="00024F57" w:rsidRDefault="00AC611C" w:rsidP="00AC611C">
      <w:pPr>
        <w:pStyle w:val="afd"/>
        <w:ind w:leftChars="0" w:left="139" w:hangingChars="58" w:hanging="139"/>
        <w:jc w:val="both"/>
        <w:rPr>
          <w:rFonts w:ascii="標楷體" w:hAnsi="標楷體" w:hint="eastAsia"/>
          <w:lang w:eastAsia="zh-TW"/>
        </w:rPr>
      </w:pPr>
      <w:r w:rsidRPr="00024F57">
        <w:rPr>
          <w:rStyle w:val="aff"/>
          <w:rFonts w:ascii="標楷體" w:hAnsi="標楷體"/>
        </w:rPr>
        <w:footnoteRef/>
      </w:r>
      <w:r>
        <w:rPr>
          <w:rFonts w:ascii="標楷體" w:hAnsi="標楷體" w:hint="eastAsia"/>
          <w:lang w:eastAsia="zh-TW"/>
        </w:rPr>
        <w:t>國海院表示，</w:t>
      </w:r>
      <w:r w:rsidRPr="00024F57">
        <w:rPr>
          <w:rFonts w:ascii="標楷體" w:hAnsi="標楷體" w:hint="eastAsia"/>
        </w:rPr>
        <w:t>研究人員</w:t>
      </w:r>
      <w:r>
        <w:rPr>
          <w:rFonts w:ascii="標楷體" w:hAnsi="標楷體" w:hint="eastAsia"/>
          <w:lang w:eastAsia="zh-TW"/>
        </w:rPr>
        <w:t>異動之主因，係該</w:t>
      </w:r>
      <w:r w:rsidRPr="00024F57">
        <w:rPr>
          <w:rFonts w:ascii="標楷體" w:hAnsi="標楷體" w:hint="eastAsia"/>
        </w:rPr>
        <w:t>院研究人員係比照大專校院教師資格聘任，研究人員之異動主係應聘至大專校院擔任專任教師，或應聘其他研究機構擔任較高職務所致，人員之異動有助於學術人才交流。且為確保</w:t>
      </w:r>
      <w:r>
        <w:rPr>
          <w:rFonts w:ascii="標楷體" w:hAnsi="標楷體" w:hint="eastAsia"/>
        </w:rPr>
        <w:t>該院</w:t>
      </w:r>
      <w:r w:rsidRPr="00024F57">
        <w:rPr>
          <w:rFonts w:ascii="標楷體" w:hAnsi="標楷體" w:hint="eastAsia"/>
        </w:rPr>
        <w:t>作為政府海洋政策智庫之學術地位，對於研究人員聘任及升等有較嚴謹之審查，爰人員退離後之甄補程序亦較冗長。又</w:t>
      </w:r>
      <w:r>
        <w:rPr>
          <w:rFonts w:ascii="標楷體" w:hAnsi="標楷體" w:hint="eastAsia"/>
        </w:rPr>
        <w:t>該院</w:t>
      </w:r>
      <w:r w:rsidRPr="00024F57">
        <w:rPr>
          <w:rFonts w:ascii="標楷體" w:hAnsi="標楷體" w:hint="eastAsia"/>
        </w:rPr>
        <w:t>擔任主任職務以上之研究人員部分係自大專校院借調，受各該學校借調期限之限制</w:t>
      </w:r>
      <w:r w:rsidR="00B32D99">
        <w:rPr>
          <w:rFonts w:ascii="標楷體" w:hAnsi="標楷體" w:hint="eastAsia"/>
          <w:lang w:eastAsia="zh-TW"/>
        </w:rPr>
        <w:t>等</w:t>
      </w:r>
      <w:r w:rsidRPr="00024F57">
        <w:rPr>
          <w:rFonts w:ascii="標楷體" w:hAnsi="標楷體" w:hint="eastAsia"/>
        </w:rPr>
        <w:t>。</w:t>
      </w:r>
    </w:p>
  </w:footnote>
  <w:footnote w:id="18">
    <w:p w:rsidR="00F24CE9" w:rsidRPr="00284D59" w:rsidRDefault="00F24CE9" w:rsidP="00F24CE9">
      <w:pPr>
        <w:pStyle w:val="afd"/>
        <w:ind w:leftChars="1" w:left="140" w:hangingChars="57" w:hanging="137"/>
        <w:jc w:val="both"/>
        <w:rPr>
          <w:rFonts w:ascii="標楷體" w:hAnsi="標楷體" w:hint="eastAsia"/>
          <w:lang w:eastAsia="zh-TW"/>
        </w:rPr>
      </w:pPr>
      <w:r w:rsidRPr="00284D59">
        <w:rPr>
          <w:rStyle w:val="aff"/>
          <w:rFonts w:ascii="標楷體" w:hAnsi="標楷體"/>
        </w:rPr>
        <w:footnoteRef/>
      </w:r>
      <w:r w:rsidRPr="00284D59">
        <w:rPr>
          <w:rFonts w:ascii="標楷體" w:hAnsi="標楷體" w:hint="eastAsia"/>
          <w:lang w:eastAsia="zh-TW"/>
        </w:rPr>
        <w:t>行政院人事總處1</w:t>
      </w:r>
      <w:r w:rsidRPr="00284D59">
        <w:rPr>
          <w:rFonts w:ascii="標楷體" w:hAnsi="標楷體"/>
          <w:lang w:eastAsia="zh-TW"/>
        </w:rPr>
        <w:t>09</w:t>
      </w:r>
      <w:r w:rsidRPr="00284D59">
        <w:rPr>
          <w:rFonts w:ascii="標楷體" w:hAnsi="標楷體" w:hint="eastAsia"/>
          <w:lang w:eastAsia="zh-TW"/>
        </w:rPr>
        <w:t>年函以，海巡署及所屬軍職人員不列計總員額法員額編列方式調整，爰1</w:t>
      </w:r>
      <w:r w:rsidRPr="00284D59">
        <w:rPr>
          <w:rFonts w:ascii="標楷體" w:hAnsi="標楷體"/>
          <w:lang w:eastAsia="zh-TW"/>
        </w:rPr>
        <w:t>1</w:t>
      </w:r>
      <w:r w:rsidR="00CA4C19">
        <w:rPr>
          <w:rFonts w:ascii="標楷體" w:hAnsi="標楷體" w:hint="eastAsia"/>
          <w:lang w:eastAsia="zh-TW"/>
        </w:rPr>
        <w:t>5</w:t>
      </w:r>
      <w:r w:rsidRPr="00284D59">
        <w:rPr>
          <w:rFonts w:ascii="標楷體" w:hAnsi="標楷體" w:hint="eastAsia"/>
          <w:lang w:eastAsia="zh-TW"/>
        </w:rPr>
        <w:t>年預算案所列預算員額</w:t>
      </w:r>
      <w:r w:rsidR="00B57207">
        <w:rPr>
          <w:rFonts w:ascii="標楷體" w:hAnsi="標楷體" w:hint="eastAsia"/>
          <w:lang w:eastAsia="zh-TW"/>
        </w:rPr>
        <w:t>4,204人</w:t>
      </w:r>
      <w:r w:rsidRPr="00284D59">
        <w:rPr>
          <w:rFonts w:ascii="標楷體" w:hAnsi="標楷體" w:hint="eastAsia"/>
          <w:lang w:eastAsia="zh-TW"/>
        </w:rPr>
        <w:t>，不含軍職人員</w:t>
      </w:r>
      <w:r w:rsidR="009874C9" w:rsidRPr="00284D59">
        <w:rPr>
          <w:rFonts w:ascii="標楷體" w:hAnsi="標楷體" w:hint="eastAsia"/>
          <w:lang w:eastAsia="zh-TW"/>
        </w:rPr>
        <w:t>，</w:t>
      </w:r>
      <w:r w:rsidR="00B57207">
        <w:rPr>
          <w:rFonts w:ascii="標楷體" w:hAnsi="標楷體" w:hint="eastAsia"/>
          <w:lang w:eastAsia="zh-TW"/>
        </w:rPr>
        <w:t>較</w:t>
      </w:r>
      <w:r w:rsidR="009874C9" w:rsidRPr="00284D59">
        <w:rPr>
          <w:rFonts w:ascii="標楷體" w:hAnsi="標楷體" w:hint="eastAsia"/>
          <w:lang w:eastAsia="zh-TW"/>
        </w:rPr>
        <w:t>1</w:t>
      </w:r>
      <w:r w:rsidR="009874C9" w:rsidRPr="00284D59">
        <w:rPr>
          <w:rFonts w:ascii="標楷體" w:hAnsi="標楷體"/>
          <w:lang w:eastAsia="zh-TW"/>
        </w:rPr>
        <w:t>1</w:t>
      </w:r>
      <w:r w:rsidR="00CA4C19">
        <w:rPr>
          <w:rFonts w:ascii="標楷體" w:hAnsi="標楷體" w:hint="eastAsia"/>
          <w:lang w:eastAsia="zh-TW"/>
        </w:rPr>
        <w:t>4</w:t>
      </w:r>
      <w:r w:rsidR="009874C9" w:rsidRPr="00284D59">
        <w:rPr>
          <w:rFonts w:ascii="標楷體" w:hAnsi="標楷體" w:hint="eastAsia"/>
          <w:lang w:eastAsia="zh-TW"/>
        </w:rPr>
        <w:t>年度</w:t>
      </w:r>
      <w:r w:rsidR="00B57207">
        <w:rPr>
          <w:rFonts w:ascii="標楷體" w:hAnsi="標楷體" w:hint="eastAsia"/>
          <w:lang w:eastAsia="zh-TW"/>
        </w:rPr>
        <w:t>之</w:t>
      </w:r>
      <w:r w:rsidR="00B57207" w:rsidRPr="00284D59">
        <w:rPr>
          <w:rFonts w:ascii="標楷體" w:hAnsi="標楷體" w:hint="eastAsia"/>
          <w:lang w:eastAsia="zh-TW"/>
        </w:rPr>
        <w:t>3,93</w:t>
      </w:r>
      <w:r w:rsidR="00B57207" w:rsidRPr="00284D59">
        <w:rPr>
          <w:rFonts w:ascii="標楷體" w:hAnsi="標楷體"/>
          <w:lang w:eastAsia="zh-TW"/>
        </w:rPr>
        <w:t>1</w:t>
      </w:r>
      <w:r w:rsidR="00B57207" w:rsidRPr="00284D59">
        <w:rPr>
          <w:rFonts w:ascii="標楷體" w:hAnsi="標楷體" w:hint="eastAsia"/>
          <w:lang w:eastAsia="zh-TW"/>
        </w:rPr>
        <w:t>人</w:t>
      </w:r>
      <w:r w:rsidR="00B57207">
        <w:rPr>
          <w:rFonts w:ascii="標楷體" w:hAnsi="標楷體" w:hint="eastAsia"/>
          <w:lang w:eastAsia="zh-TW"/>
        </w:rPr>
        <w:t>增加273人</w:t>
      </w:r>
      <w:r w:rsidRPr="00284D59">
        <w:rPr>
          <w:rFonts w:ascii="標楷體" w:hAnsi="標楷體" w:hint="eastAsia"/>
          <w:lang w:eastAsia="zh-TW"/>
        </w:rPr>
        <w:t>。</w:t>
      </w:r>
    </w:p>
  </w:footnote>
  <w:footnote w:id="19">
    <w:p w:rsidR="00AB0486" w:rsidRPr="00AB0486" w:rsidRDefault="00AB0486" w:rsidP="00AB0486">
      <w:pPr>
        <w:pStyle w:val="afd"/>
        <w:ind w:leftChars="0" w:left="278" w:hangingChars="116" w:hanging="278"/>
        <w:jc w:val="both"/>
        <w:rPr>
          <w:rFonts w:ascii="標楷體" w:hAnsi="標楷體" w:hint="eastAsia"/>
          <w:lang w:eastAsia="zh-TW"/>
        </w:rPr>
      </w:pPr>
      <w:r w:rsidRPr="00AB0486">
        <w:rPr>
          <w:rStyle w:val="aff"/>
          <w:rFonts w:ascii="標楷體" w:hAnsi="標楷體"/>
        </w:rPr>
        <w:footnoteRef/>
      </w:r>
      <w:r w:rsidRPr="00AB0486">
        <w:rPr>
          <w:rFonts w:ascii="標楷體" w:hAnsi="標楷體"/>
        </w:rPr>
        <w:t xml:space="preserve"> </w:t>
      </w:r>
      <w:r>
        <w:rPr>
          <w:rFonts w:ascii="標楷體" w:hAnsi="標楷體" w:hint="eastAsia"/>
          <w:lang w:eastAsia="zh-TW"/>
        </w:rPr>
        <w:t>海巡署表示，</w:t>
      </w:r>
      <w:r w:rsidRPr="00AB0486">
        <w:rPr>
          <w:rFonts w:ascii="標楷體" w:hAnsi="標楷體" w:hint="eastAsia"/>
          <w:lang w:eastAsia="zh-TW"/>
        </w:rPr>
        <w:t>近年招募人力不足之原因，主係因</w:t>
      </w:r>
      <w:r>
        <w:rPr>
          <w:rFonts w:ascii="標楷體" w:hAnsi="標楷體" w:hint="eastAsia"/>
          <w:lang w:eastAsia="zh-TW"/>
        </w:rPr>
        <w:t>受</w:t>
      </w:r>
      <w:r w:rsidRPr="00AB0486">
        <w:rPr>
          <w:rFonts w:ascii="標楷體" w:hAnsi="標楷體" w:hint="eastAsia"/>
          <w:lang w:eastAsia="zh-TW"/>
        </w:rPr>
        <w:t>少子化</w:t>
      </w:r>
      <w:r>
        <w:rPr>
          <w:rFonts w:ascii="標楷體" w:hAnsi="標楷體" w:hint="eastAsia"/>
          <w:lang w:eastAsia="zh-TW"/>
        </w:rPr>
        <w:t>影響；</w:t>
      </w:r>
      <w:r w:rsidRPr="00AB0486">
        <w:rPr>
          <w:rFonts w:ascii="標楷體" w:hAnsi="標楷體" w:hint="eastAsia"/>
          <w:lang w:eastAsia="zh-TW"/>
        </w:rPr>
        <w:t>改善措施除配合行政院調增志願役勤務加給、海巡部隊加給及國軍戰航管官兵勤務加給等待遇，</w:t>
      </w:r>
      <w:r>
        <w:rPr>
          <w:rFonts w:ascii="標楷體" w:hAnsi="標楷體" w:hint="eastAsia"/>
          <w:lang w:eastAsia="zh-TW"/>
        </w:rPr>
        <w:t>該</w:t>
      </w:r>
      <w:r w:rsidRPr="00AB0486">
        <w:rPr>
          <w:rFonts w:ascii="標楷體" w:hAnsi="標楷體" w:hint="eastAsia"/>
          <w:lang w:eastAsia="zh-TW"/>
        </w:rPr>
        <w:t>署持續強化各項招募、鼓勵留營及向國防部申請軍校生員額、撥交義務役常備兵，為兼顧家庭照顧需求，採自選單位分發及取消部隊型態外散(宿)次數限制措施；一年期義務役積極輔導轉服志願士兵續服現役等措施，積極補充人力目標差額。</w:t>
      </w:r>
      <w:r>
        <w:rPr>
          <w:rFonts w:ascii="標楷體" w:hAnsi="標楷體" w:hint="eastAsia"/>
          <w:lang w:eastAsia="zh-TW"/>
        </w:rPr>
        <w:t>另</w:t>
      </w:r>
      <w:r w:rsidRPr="00AB0486">
        <w:rPr>
          <w:rFonts w:ascii="標楷體" w:hAnsi="標楷體" w:hint="eastAsia"/>
          <w:lang w:eastAsia="zh-TW"/>
        </w:rPr>
        <w:t>經檢視114年志願士兵第1至5梯次報名人數業較去年同期成長約10%，經推估114年招募成效將較去年成效提升5%。</w:t>
      </w:r>
    </w:p>
  </w:footnote>
  <w:footnote w:id="20">
    <w:p w:rsidR="0085440A" w:rsidRPr="0085440A" w:rsidRDefault="0085440A" w:rsidP="00CE670F">
      <w:pPr>
        <w:pStyle w:val="afd"/>
        <w:ind w:leftChars="78" w:left="501" w:hanging="283"/>
        <w:jc w:val="both"/>
        <w:rPr>
          <w:rFonts w:ascii="標楷體" w:hAnsi="標楷體" w:hint="eastAsia"/>
          <w:lang w:eastAsia="zh-TW"/>
        </w:rPr>
      </w:pPr>
      <w:r w:rsidRPr="0085440A">
        <w:rPr>
          <w:rStyle w:val="aff"/>
          <w:rFonts w:ascii="標楷體" w:hAnsi="標楷體"/>
        </w:rPr>
        <w:footnoteRef/>
      </w:r>
      <w:r w:rsidRPr="0085440A">
        <w:rPr>
          <w:rFonts w:ascii="標楷體" w:hAnsi="標楷體"/>
        </w:rPr>
        <w:t xml:space="preserve"> </w:t>
      </w:r>
      <w:r w:rsidRPr="00CE670F">
        <w:rPr>
          <w:rFonts w:ascii="標楷體" w:hAnsi="標楷體" w:hint="eastAsia"/>
          <w:lang w:eastAsia="zh-TW"/>
        </w:rPr>
        <w:t>係「中央政府因應國際情勢強化經濟社會及民生國安韌性特別預算」。</w:t>
      </w:r>
    </w:p>
  </w:footnote>
  <w:footnote w:id="21">
    <w:p w:rsidR="000B4599" w:rsidRPr="000B4599" w:rsidRDefault="000B4599" w:rsidP="000B4599">
      <w:pPr>
        <w:pStyle w:val="afd"/>
        <w:ind w:leftChars="0" w:left="278" w:hangingChars="116" w:hanging="278"/>
        <w:jc w:val="both"/>
        <w:rPr>
          <w:rFonts w:ascii="標楷體" w:hAnsi="標楷體" w:hint="eastAsia"/>
          <w:lang w:eastAsia="zh-TW"/>
        </w:rPr>
      </w:pPr>
      <w:r w:rsidRPr="000B4599">
        <w:rPr>
          <w:rStyle w:val="aff"/>
          <w:rFonts w:ascii="標楷體" w:hAnsi="標楷體"/>
        </w:rPr>
        <w:footnoteRef/>
      </w:r>
      <w:r w:rsidRPr="000B4599">
        <w:rPr>
          <w:rFonts w:ascii="標楷體" w:hAnsi="標楷體"/>
        </w:rPr>
        <w:t xml:space="preserve"> </w:t>
      </w:r>
      <w:r w:rsidRPr="000B4599">
        <w:rPr>
          <w:rFonts w:ascii="標楷體" w:hAnsi="標楷體" w:hint="eastAsia"/>
        </w:rPr>
        <w:t>原計畫為110至112年度，因部分工程落後修正為110至113年度，復因南雅安檢所工程執行及經費調整需求，於112年11月核定延長至114年度止</w:t>
      </w:r>
      <w:r>
        <w:rPr>
          <w:rFonts w:ascii="標楷體" w:hAnsi="標楷體" w:hint="eastAsia"/>
          <w:lang w:eastAsia="zh-TW"/>
        </w:rPr>
        <w:t>。</w:t>
      </w:r>
    </w:p>
  </w:footnote>
  <w:footnote w:id="22">
    <w:p w:rsidR="00776D49" w:rsidRPr="006B2B7E" w:rsidRDefault="00776D49" w:rsidP="00776D49">
      <w:pPr>
        <w:pStyle w:val="afd"/>
        <w:ind w:leftChars="0" w:left="283" w:hangingChars="118" w:hanging="283"/>
        <w:jc w:val="both"/>
        <w:rPr>
          <w:rFonts w:ascii="標楷體" w:hAnsi="標楷體" w:hint="eastAsia"/>
          <w:lang w:eastAsia="zh-TW"/>
        </w:rPr>
      </w:pPr>
      <w:r w:rsidRPr="006B2B7E">
        <w:rPr>
          <w:rStyle w:val="aff"/>
          <w:rFonts w:ascii="標楷體" w:hAnsi="標楷體"/>
        </w:rPr>
        <w:footnoteRef/>
      </w:r>
      <w:r w:rsidRPr="006B2B7E">
        <w:rPr>
          <w:rFonts w:ascii="標楷體" w:hAnsi="標楷體"/>
        </w:rPr>
        <w:t xml:space="preserve"> </w:t>
      </w:r>
      <w:r>
        <w:rPr>
          <w:rFonts w:ascii="標楷體" w:hAnsi="標楷體" w:hint="eastAsia"/>
          <w:lang w:eastAsia="zh-TW"/>
        </w:rPr>
        <w:t>洽據海保署表示，</w:t>
      </w:r>
      <w:r w:rsidRPr="006B2B7E">
        <w:rPr>
          <w:rFonts w:ascii="標楷體" w:hAnsi="標楷體" w:hint="eastAsia"/>
        </w:rPr>
        <w:t>原油進口海污費自113年2月17日起開徵，故114年度之計費期間為16.5個月</w:t>
      </w:r>
      <w:r>
        <w:rPr>
          <w:rFonts w:ascii="標楷體" w:hAnsi="標楷體" w:hint="eastAsia"/>
          <w:lang w:eastAsia="zh-TW"/>
        </w:rPr>
        <w:t>；</w:t>
      </w:r>
      <w:r w:rsidRPr="006B2B7E">
        <w:rPr>
          <w:rFonts w:ascii="標楷體" w:hAnsi="標楷體" w:hint="eastAsia"/>
        </w:rPr>
        <w:t>截至</w:t>
      </w:r>
      <w:r>
        <w:rPr>
          <w:rFonts w:ascii="標楷體" w:hAnsi="標楷體" w:hint="eastAsia"/>
          <w:lang w:eastAsia="zh-TW"/>
        </w:rPr>
        <w:t>1141年</w:t>
      </w:r>
      <w:r w:rsidRPr="006B2B7E">
        <w:rPr>
          <w:rFonts w:ascii="標楷體" w:hAnsi="標楷體" w:hint="eastAsia"/>
        </w:rPr>
        <w:t>8月止，實收金額為1</w:t>
      </w:r>
      <w:r>
        <w:rPr>
          <w:rFonts w:ascii="標楷體" w:hAnsi="標楷體" w:hint="eastAsia"/>
          <w:lang w:eastAsia="zh-TW"/>
        </w:rPr>
        <w:t>億</w:t>
      </w:r>
      <w:r w:rsidRPr="006B2B7E">
        <w:rPr>
          <w:rFonts w:ascii="標楷體" w:hAnsi="標楷體" w:hint="eastAsia"/>
        </w:rPr>
        <w:t>8</w:t>
      </w:r>
      <w:r>
        <w:rPr>
          <w:rFonts w:ascii="標楷體" w:hAnsi="標楷體" w:hint="eastAsia"/>
          <w:lang w:eastAsia="zh-TW"/>
        </w:rPr>
        <w:t>,</w:t>
      </w:r>
      <w:r w:rsidRPr="006B2B7E">
        <w:rPr>
          <w:rFonts w:ascii="標楷體" w:hAnsi="標楷體" w:hint="eastAsia"/>
        </w:rPr>
        <w:t>929</w:t>
      </w:r>
      <w:r>
        <w:rPr>
          <w:rFonts w:ascii="標楷體" w:hAnsi="標楷體" w:hint="eastAsia"/>
          <w:lang w:eastAsia="zh-TW"/>
        </w:rPr>
        <w:t>萬</w:t>
      </w:r>
      <w:r w:rsidRPr="006B2B7E">
        <w:rPr>
          <w:rFonts w:ascii="標楷體" w:hAnsi="標楷體" w:hint="eastAsia"/>
        </w:rPr>
        <w:t>1千元，執行率約60%，並預計於年底前完成114年1月至6月之收費作業</w:t>
      </w:r>
      <w:r>
        <w:rPr>
          <w:rFonts w:ascii="標楷體" w:hAnsi="標楷體" w:hint="eastAsia"/>
          <w:lang w:eastAsia="zh-TW"/>
        </w:rPr>
        <w:t>；</w:t>
      </w:r>
      <w:r w:rsidRPr="006B2B7E">
        <w:rPr>
          <w:rFonts w:ascii="標楷體" w:hAnsi="標楷體" w:hint="eastAsia"/>
        </w:rPr>
        <w:t>115年度計費期間為12個月，所編列金額尚屬合理。</w:t>
      </w:r>
      <w:r>
        <w:rPr>
          <w:rFonts w:ascii="標楷體" w:hAnsi="標楷體" w:hint="eastAsia"/>
          <w:lang w:eastAsia="zh-TW"/>
        </w:rPr>
        <w:t>又</w:t>
      </w:r>
      <w:r w:rsidRPr="006B2B7E">
        <w:rPr>
          <w:rFonts w:ascii="標楷體" w:hAnsi="標楷體" w:hint="eastAsia"/>
        </w:rPr>
        <w:t>截至114年8月止實收海洋棄置海污費為5</w:t>
      </w:r>
      <w:r>
        <w:rPr>
          <w:rFonts w:ascii="標楷體" w:hAnsi="標楷體" w:hint="eastAsia"/>
          <w:lang w:eastAsia="zh-TW"/>
        </w:rPr>
        <w:t>,</w:t>
      </w:r>
      <w:r w:rsidRPr="006B2B7E">
        <w:rPr>
          <w:rFonts w:ascii="標楷體" w:hAnsi="標楷體" w:hint="eastAsia"/>
        </w:rPr>
        <w:t>317</w:t>
      </w:r>
      <w:r>
        <w:rPr>
          <w:rFonts w:ascii="標楷體" w:hAnsi="標楷體" w:hint="eastAsia"/>
          <w:lang w:eastAsia="zh-TW"/>
        </w:rPr>
        <w:t>萬</w:t>
      </w:r>
      <w:r w:rsidRPr="006B2B7E">
        <w:rPr>
          <w:rFonts w:ascii="標楷體" w:hAnsi="標楷體" w:hint="eastAsia"/>
        </w:rPr>
        <w:t>6千元，高於115年度</w:t>
      </w:r>
      <w:r>
        <w:rPr>
          <w:rFonts w:ascii="標楷體" w:hAnsi="標楷體" w:hint="eastAsia"/>
          <w:lang w:eastAsia="zh-TW"/>
        </w:rPr>
        <w:t>預算案數</w:t>
      </w:r>
      <w:r w:rsidRPr="006B2B7E">
        <w:rPr>
          <w:rFonts w:ascii="標楷體" w:hAnsi="標楷體" w:hint="eastAsia"/>
        </w:rPr>
        <w:t>2</w:t>
      </w:r>
      <w:r>
        <w:rPr>
          <w:rFonts w:ascii="標楷體" w:hAnsi="標楷體" w:hint="eastAsia"/>
          <w:lang w:eastAsia="zh-TW"/>
        </w:rPr>
        <w:t>,</w:t>
      </w:r>
      <w:r w:rsidRPr="006B2B7E">
        <w:rPr>
          <w:rFonts w:ascii="標楷體" w:hAnsi="標楷體" w:hint="eastAsia"/>
        </w:rPr>
        <w:t>400</w:t>
      </w:r>
      <w:r>
        <w:rPr>
          <w:rFonts w:ascii="標楷體" w:hAnsi="標楷體" w:hint="eastAsia"/>
          <w:lang w:eastAsia="zh-TW"/>
        </w:rPr>
        <w:t>萬</w:t>
      </w:r>
      <w:r w:rsidRPr="006B2B7E">
        <w:rPr>
          <w:rFonts w:ascii="標楷體" w:hAnsi="標楷體" w:hint="eastAsia"/>
        </w:rPr>
        <w:t>元</w:t>
      </w:r>
      <w:r>
        <w:rPr>
          <w:rFonts w:ascii="標楷體" w:hAnsi="標楷體" w:hint="eastAsia"/>
          <w:lang w:eastAsia="zh-TW"/>
        </w:rPr>
        <w:t>，</w:t>
      </w:r>
      <w:r w:rsidRPr="006B2B7E">
        <w:rPr>
          <w:rFonts w:ascii="標楷體" w:hAnsi="標楷體" w:hint="eastAsia"/>
        </w:rPr>
        <w:t>主要因114年度核發許可業者包含港</w:t>
      </w:r>
      <w:r w:rsidR="0080637A">
        <w:rPr>
          <w:rFonts w:ascii="標楷體" w:hAnsi="標楷體" w:hint="eastAsia"/>
          <w:lang w:eastAsia="zh-TW"/>
        </w:rPr>
        <w:t>務</w:t>
      </w:r>
      <w:r w:rsidRPr="006B2B7E">
        <w:rPr>
          <w:rFonts w:ascii="標楷體" w:hAnsi="標楷體" w:hint="eastAsia"/>
        </w:rPr>
        <w:t>公司、漁業署及</w:t>
      </w:r>
      <w:r w:rsidR="0080637A">
        <w:rPr>
          <w:rFonts w:ascii="標楷體" w:hAnsi="標楷體" w:hint="eastAsia"/>
          <w:lang w:eastAsia="zh-TW"/>
        </w:rPr>
        <w:t>高雄市政府</w:t>
      </w:r>
      <w:r w:rsidRPr="006B2B7E">
        <w:rPr>
          <w:rFonts w:ascii="標楷體" w:hAnsi="標楷體" w:hint="eastAsia"/>
        </w:rPr>
        <w:t>海洋局共三家</w:t>
      </w:r>
      <w:r>
        <w:rPr>
          <w:rFonts w:ascii="標楷體" w:hAnsi="標楷體" w:hint="eastAsia"/>
          <w:lang w:eastAsia="zh-TW"/>
        </w:rPr>
        <w:t>，</w:t>
      </w:r>
      <w:r w:rsidRPr="006B2B7E">
        <w:rPr>
          <w:rFonts w:ascii="標楷體" w:hAnsi="標楷體" w:hint="eastAsia"/>
        </w:rPr>
        <w:t>惟漁業署及</w:t>
      </w:r>
      <w:r w:rsidR="0080637A">
        <w:rPr>
          <w:rFonts w:ascii="標楷體" w:hAnsi="標楷體" w:hint="eastAsia"/>
          <w:lang w:eastAsia="zh-TW"/>
        </w:rPr>
        <w:t>高雄市政府</w:t>
      </w:r>
      <w:r w:rsidRPr="006B2B7E">
        <w:rPr>
          <w:rFonts w:ascii="標楷體" w:hAnsi="標楷體" w:hint="eastAsia"/>
        </w:rPr>
        <w:t>海洋局之棄置許可已屆期，且目前暫無棄置需求，故115年度編列金額尚屬合理。</w:t>
      </w:r>
    </w:p>
  </w:footnote>
  <w:footnote w:id="23">
    <w:p w:rsidR="0046045F" w:rsidRPr="0046045F" w:rsidRDefault="0046045F" w:rsidP="00D9724C">
      <w:pPr>
        <w:pStyle w:val="afd"/>
        <w:ind w:leftChars="0" w:left="139" w:hangingChars="58" w:hanging="139"/>
        <w:jc w:val="both"/>
        <w:rPr>
          <w:rFonts w:ascii="標楷體" w:hAnsi="標楷體" w:hint="eastAsia"/>
          <w:lang w:eastAsia="zh-TW"/>
        </w:rPr>
      </w:pPr>
      <w:r w:rsidRPr="0046045F">
        <w:rPr>
          <w:rStyle w:val="aff"/>
          <w:rFonts w:ascii="標楷體" w:hAnsi="標楷體"/>
        </w:rPr>
        <w:footnoteRef/>
      </w:r>
      <w:r w:rsidR="00D9724C" w:rsidRPr="00D9724C">
        <w:rPr>
          <w:rFonts w:ascii="標楷體" w:hAnsi="標楷體" w:hint="eastAsia"/>
        </w:rPr>
        <w:t>海洋污染防治法第13條</w:t>
      </w:r>
      <w:r w:rsidR="00D9724C">
        <w:rPr>
          <w:rFonts w:ascii="標楷體" w:hAnsi="標楷體" w:hint="eastAsia"/>
          <w:lang w:eastAsia="zh-TW"/>
        </w:rPr>
        <w:t>：</w:t>
      </w:r>
      <w:r w:rsidR="00D9724C">
        <w:rPr>
          <w:rFonts w:ascii="標楷體" w:hAnsi="標楷體" w:hint="eastAsia"/>
        </w:rPr>
        <w:t>「</w:t>
      </w:r>
      <w:r w:rsidR="00D9724C" w:rsidRPr="00D9724C">
        <w:rPr>
          <w:rFonts w:ascii="標楷體" w:hAnsi="標楷體" w:hint="eastAsia"/>
        </w:rPr>
        <w:t>海洋污染防治基金應專供全國海洋污染防治與應變措施、清除、處理及其他有關海洋污染防治工作之用，其用途如下：一、發生污染海洋或有污染海洋之虞時，各有關機關採取應變措施、清除及處理所需費用。二、海洋污染發生時，執行海洋環境品質監測及損害調查所需費用。三、購置海洋污染防治及應變設備、資材之費用。四、各有關機關依本法求償及涉訟之費用。五、執行海洋污染防治及收費工作所需人員之聘僱。六、補助與獎勵海洋污染防治研究及技術開發。七、其他與海洋污染防治工作有關之支出。</w:t>
      </w:r>
      <w:r w:rsidR="00D9724C">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1E8" w:rsidRDefault="00C901E8" w:rsidP="00534373">
    <w:pPr>
      <w:pStyle w:val="a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1E8" w:rsidRDefault="00C901E8" w:rsidP="00534373">
    <w:pPr>
      <w:pStyle w:val="a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1E8" w:rsidRDefault="00C901E8" w:rsidP="00534373">
    <w:pPr>
      <w:pStyle w:val="af7"/>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41A"/>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135296E0-73F3-4AFE-89D9-075CEBC00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E6A2DE-F37E-43F0-A9A3-04B615DD5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6045</Words>
  <Characters>34462</Characters>
  <Application>Microsoft Office Word</Application>
  <DocSecurity>0</DocSecurity>
  <Lines>287</Lines>
  <Paragraphs>80</Paragraphs>
  <ScaleCrop>false</ScaleCrop>
  <Company/>
  <LinksUpToDate>false</LinksUpToDate>
  <CharactersWithSpaces>40427</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2025-10-29T02:58:00Z</dcterms:created>
  <dcterms:modified xsi:type="dcterms:W3CDTF">2025-10-29T02:58:00Z</dcterms:modified>
</cp:coreProperties>
</file>