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D2709B" w:rsidRPr="00B610A8" w:rsidRDefault="00D2709B" w:rsidP="00D2709B">
      <w:pPr>
        <w:pStyle w:val="14"/>
        <w:ind w:left="567" w:hanging="567"/>
      </w:pPr>
      <w:bookmarkStart w:id="1" w:name="_Toc212542223"/>
      <w:r w:rsidRPr="00B610A8">
        <w:rPr>
          <w:rFonts w:hint="eastAsia"/>
        </w:rPr>
        <w:t>一</w:t>
      </w:r>
      <w:r w:rsidR="00A33926" w:rsidRPr="00B610A8">
        <w:rPr>
          <w:rFonts w:hint="eastAsia"/>
        </w:rPr>
        <w:t>三</w:t>
      </w:r>
      <w:r w:rsidRPr="00B610A8">
        <w:rPr>
          <w:rFonts w:hint="eastAsia"/>
        </w:rPr>
        <w:t>、</w:t>
      </w:r>
      <w:r w:rsidR="00D069E6" w:rsidRPr="00B610A8">
        <w:rPr>
          <w:rFonts w:hint="eastAsia"/>
        </w:rPr>
        <w:t>為強化</w:t>
      </w:r>
      <w:r w:rsidR="006404C9" w:rsidRPr="00B610A8">
        <w:rPr>
          <w:rFonts w:hint="eastAsia"/>
        </w:rPr>
        <w:t>政府數位韌性</w:t>
      </w:r>
      <w:r w:rsidR="00D069E6" w:rsidRPr="00B610A8">
        <w:rPr>
          <w:rFonts w:hint="eastAsia"/>
        </w:rPr>
        <w:t>，允宜妥為訂定</w:t>
      </w:r>
      <w:r w:rsidR="006404C9" w:rsidRPr="00B610A8">
        <w:rPr>
          <w:rFonts w:hint="eastAsia"/>
        </w:rPr>
        <w:t>「政府數位韌性強化計畫」</w:t>
      </w:r>
      <w:r w:rsidR="00D069E6" w:rsidRPr="00B610A8">
        <w:rPr>
          <w:rFonts w:hint="eastAsia"/>
        </w:rPr>
        <w:t>績效衡量指標，並妥善規劃配套工作；另宜研議整併相關計畫之可行性，以提升整體資源運用綜效</w:t>
      </w:r>
      <w:bookmarkEnd w:id="1"/>
    </w:p>
    <w:p w:rsidR="00C92B6F" w:rsidRDefault="007B4BAA" w:rsidP="00674830">
      <w:pPr>
        <w:ind w:left="566" w:firstLine="566"/>
      </w:pPr>
      <w:r w:rsidRPr="007B4BAA">
        <w:rPr>
          <w:rFonts w:hint="eastAsia"/>
        </w:rPr>
        <w:t>為推動全國納管機關資安業務作業自動化</w:t>
      </w:r>
      <w:r>
        <w:rPr>
          <w:rFonts w:hint="eastAsia"/>
        </w:rPr>
        <w:t>，並</w:t>
      </w:r>
      <w:r w:rsidRPr="007B4BAA">
        <w:rPr>
          <w:rFonts w:hint="eastAsia"/>
        </w:rPr>
        <w:t>加速資安政策之落實精進</w:t>
      </w:r>
      <w:r>
        <w:rPr>
          <w:rFonts w:hint="eastAsia"/>
        </w:rPr>
        <w:t>，</w:t>
      </w:r>
      <w:r w:rsidR="00C92B6F">
        <w:rPr>
          <w:rFonts w:hint="eastAsia"/>
        </w:rPr>
        <w:t>資安署</w:t>
      </w:r>
      <w:r w:rsidR="00F70FAA">
        <w:rPr>
          <w:rFonts w:hint="eastAsia"/>
        </w:rPr>
        <w:t>於1</w:t>
      </w:r>
      <w:r w:rsidR="00F70FAA">
        <w:t>15</w:t>
      </w:r>
      <w:r w:rsidR="00F70FAA">
        <w:rPr>
          <w:rFonts w:hint="eastAsia"/>
        </w:rPr>
        <w:t>年度預算案「資通安全業務」項下</w:t>
      </w:r>
      <w:r>
        <w:rPr>
          <w:rFonts w:hint="eastAsia"/>
        </w:rPr>
        <w:t>「綜合規劃管理」</w:t>
      </w:r>
      <w:r w:rsidR="0004652A">
        <w:rPr>
          <w:rFonts w:hint="eastAsia"/>
        </w:rPr>
        <w:t>，分別編列</w:t>
      </w:r>
      <w:r w:rsidRPr="007B4BAA">
        <w:rPr>
          <w:rFonts w:hint="eastAsia"/>
        </w:rPr>
        <w:t>「政府數位韌性強化計畫」</w:t>
      </w:r>
      <w:r w:rsidR="0004652A" w:rsidRPr="007B4BAA">
        <w:rPr>
          <w:rFonts w:hint="eastAsia"/>
        </w:rPr>
        <w:t>2億3,062萬7千元</w:t>
      </w:r>
      <w:r w:rsidR="0004652A">
        <w:rPr>
          <w:rFonts w:hint="eastAsia"/>
        </w:rPr>
        <w:t>及</w:t>
      </w:r>
      <w:r w:rsidR="0004652A" w:rsidRPr="0004652A">
        <w:rPr>
          <w:rFonts w:hint="eastAsia"/>
        </w:rPr>
        <w:t>「資安治理AI化計畫」2,040萬元</w:t>
      </w:r>
      <w:r>
        <w:rPr>
          <w:rFonts w:hint="eastAsia"/>
        </w:rPr>
        <w:t>。經查：</w:t>
      </w:r>
    </w:p>
    <w:p w:rsidR="00D2709B" w:rsidRDefault="00D2709B" w:rsidP="00D2709B">
      <w:pPr>
        <w:pStyle w:val="a4"/>
        <w:ind w:left="849" w:hanging="283"/>
      </w:pPr>
      <w:r>
        <w:rPr>
          <w:rFonts w:hint="eastAsia"/>
        </w:rPr>
        <w:t>(一</w:t>
      </w:r>
      <w:r>
        <w:t>)</w:t>
      </w:r>
      <w:r w:rsidR="00B96C25" w:rsidRPr="00B96C25">
        <w:rPr>
          <w:rFonts w:hint="eastAsia"/>
        </w:rPr>
        <w:t>「政府數位韌性強化計畫」</w:t>
      </w:r>
      <w:r w:rsidR="00746B9D">
        <w:rPr>
          <w:rFonts w:hint="eastAsia"/>
        </w:rPr>
        <w:t>概述</w:t>
      </w:r>
    </w:p>
    <w:p w:rsidR="004B1B13" w:rsidRDefault="004B1B13" w:rsidP="004B1B13">
      <w:pPr>
        <w:pStyle w:val="21"/>
        <w:ind w:left="850" w:firstLine="566"/>
      </w:pPr>
      <w:r>
        <w:rPr>
          <w:rFonts w:hint="eastAsia"/>
        </w:rPr>
        <w:t>因應資安推動業務增加</w:t>
      </w:r>
      <w:r w:rsidR="00C10655">
        <w:rPr>
          <w:rFonts w:hint="eastAsia"/>
        </w:rPr>
        <w:t>，且</w:t>
      </w:r>
      <w:r w:rsidR="00C10655" w:rsidRPr="00C10655">
        <w:rPr>
          <w:rFonts w:hint="eastAsia"/>
        </w:rPr>
        <w:t>資通訊系統折舊及功能受限</w:t>
      </w:r>
      <w:r w:rsidR="00C10655">
        <w:rPr>
          <w:rFonts w:hint="eastAsia"/>
        </w:rPr>
        <w:t>，又為提</w:t>
      </w:r>
      <w:r w:rsidR="00C10655" w:rsidRPr="00C10655">
        <w:rPr>
          <w:rFonts w:hint="eastAsia"/>
        </w:rPr>
        <w:t>升易成孤島地區或偏鄉通訊</w:t>
      </w:r>
      <w:r w:rsidR="00C10655">
        <w:rPr>
          <w:rFonts w:hint="eastAsia"/>
        </w:rPr>
        <w:t>之</w:t>
      </w:r>
      <w:r w:rsidR="00C10655" w:rsidRPr="00C10655">
        <w:rPr>
          <w:rFonts w:hint="eastAsia"/>
        </w:rPr>
        <w:t>網路韌性</w:t>
      </w:r>
      <w:r>
        <w:rPr>
          <w:rFonts w:hint="eastAsia"/>
        </w:rPr>
        <w:t>，</w:t>
      </w:r>
      <w:r w:rsidR="00C10655">
        <w:rPr>
          <w:rFonts w:hint="eastAsia"/>
        </w:rPr>
        <w:t>行政院於1</w:t>
      </w:r>
      <w:r w:rsidR="00C10655">
        <w:t>14</w:t>
      </w:r>
      <w:r w:rsidR="00C10655">
        <w:rPr>
          <w:rFonts w:hint="eastAsia"/>
        </w:rPr>
        <w:t>年8月2</w:t>
      </w:r>
      <w:r w:rsidR="00C10655">
        <w:t>8</w:t>
      </w:r>
      <w:r w:rsidR="00C10655">
        <w:rPr>
          <w:rFonts w:hint="eastAsia"/>
        </w:rPr>
        <w:t>日核定</w:t>
      </w:r>
      <w:r w:rsidR="00C10655" w:rsidRPr="00C10655">
        <w:rPr>
          <w:rFonts w:hint="eastAsia"/>
        </w:rPr>
        <w:t>「政府數位韌性強化計畫」</w:t>
      </w:r>
      <w:r w:rsidR="00C10655">
        <w:rPr>
          <w:rFonts w:hint="eastAsia"/>
        </w:rPr>
        <w:t>，規劃</w:t>
      </w:r>
      <w:r>
        <w:rPr>
          <w:rFonts w:hint="eastAsia"/>
        </w:rPr>
        <w:t>提供全國納</w:t>
      </w:r>
      <w:r>
        <w:rPr>
          <w:rFonts w:hint="eastAsia"/>
        </w:rPr>
        <w:lastRenderedPageBreak/>
        <w:t>管機關資安業務推動之共通性平臺，提升系統效能、</w:t>
      </w:r>
      <w:r w:rsidR="00AD6466">
        <w:rPr>
          <w:rFonts w:hint="eastAsia"/>
        </w:rPr>
        <w:t>建置</w:t>
      </w:r>
      <w:r>
        <w:rPr>
          <w:rFonts w:hint="eastAsia"/>
        </w:rPr>
        <w:t>友善性</w:t>
      </w:r>
      <w:r w:rsidR="00AD6466">
        <w:rPr>
          <w:rFonts w:hint="eastAsia"/>
        </w:rPr>
        <w:t>介面</w:t>
      </w:r>
      <w:r>
        <w:rPr>
          <w:rFonts w:hint="eastAsia"/>
        </w:rPr>
        <w:t>與自動化彙</w:t>
      </w:r>
      <w:r w:rsidRPr="00EE25BB">
        <w:rPr>
          <w:rFonts w:hint="eastAsia"/>
        </w:rPr>
        <w:t>整分析，降低人工處理之行政負擔，</w:t>
      </w:r>
      <w:r w:rsidR="00DD416D" w:rsidRPr="00EE25BB">
        <w:rPr>
          <w:rFonts w:hint="eastAsia"/>
        </w:rPr>
        <w:t>以</w:t>
      </w:r>
      <w:r w:rsidRPr="00EE25BB">
        <w:rPr>
          <w:rFonts w:hint="eastAsia"/>
        </w:rPr>
        <w:t>加速資安政策之落實</w:t>
      </w:r>
      <w:r w:rsidR="006E21F7" w:rsidRPr="00EE25BB">
        <w:rPr>
          <w:rFonts w:hint="eastAsia"/>
        </w:rPr>
        <w:t>；</w:t>
      </w:r>
      <w:r w:rsidR="00DD416D" w:rsidRPr="00EE25BB">
        <w:rPr>
          <w:rFonts w:hint="eastAsia"/>
        </w:rPr>
        <w:t>另</w:t>
      </w:r>
      <w:r w:rsidRPr="00EE25BB">
        <w:rPr>
          <w:rFonts w:hint="eastAsia"/>
        </w:rPr>
        <w:t>補助電信事業加速設置行動通訊平臺、優化既有通訊平臺</w:t>
      </w:r>
      <w:r w:rsidR="006E21F7" w:rsidRPr="00EE25BB">
        <w:rPr>
          <w:rFonts w:hint="eastAsia"/>
        </w:rPr>
        <w:t>之</w:t>
      </w:r>
      <w:r w:rsidRPr="00EE25BB">
        <w:rPr>
          <w:rFonts w:hint="eastAsia"/>
        </w:rPr>
        <w:t>備援網路及強化傳輸網路。</w:t>
      </w:r>
      <w:r w:rsidR="005062FB" w:rsidRPr="00EE25BB">
        <w:rPr>
          <w:rFonts w:hint="eastAsia"/>
        </w:rPr>
        <w:t>其中資安署</w:t>
      </w:r>
      <w:r w:rsidR="005062FB">
        <w:rPr>
          <w:rFonts w:hint="eastAsia"/>
        </w:rPr>
        <w:t>部分之</w:t>
      </w:r>
      <w:r w:rsidR="006E21F7" w:rsidRPr="00EE25BB">
        <w:rPr>
          <w:rFonts w:hint="eastAsia"/>
        </w:rPr>
        <w:t>計畫總經費</w:t>
      </w:r>
      <w:r w:rsidR="00EE25BB" w:rsidRPr="00EE25BB">
        <w:rPr>
          <w:rFonts w:hint="eastAsia"/>
        </w:rPr>
        <w:t>10億9,002萬8千元(詳表1</w:t>
      </w:r>
      <w:r w:rsidR="00EE25BB" w:rsidRPr="00EE25BB">
        <w:t>)</w:t>
      </w:r>
      <w:r w:rsidR="006E21F7" w:rsidRPr="00EE25BB">
        <w:rPr>
          <w:rFonts w:hint="eastAsia"/>
        </w:rPr>
        <w:t>，期程1</w:t>
      </w:r>
      <w:r w:rsidR="006E21F7" w:rsidRPr="00EE25BB">
        <w:t>14</w:t>
      </w:r>
      <w:r w:rsidR="006E21F7" w:rsidRPr="00EE25BB">
        <w:rPr>
          <w:rFonts w:hint="eastAsia"/>
        </w:rPr>
        <w:t>至1</w:t>
      </w:r>
      <w:r w:rsidR="006E21F7" w:rsidRPr="00EE25BB">
        <w:t>18</w:t>
      </w:r>
      <w:r w:rsidR="006E21F7" w:rsidRPr="00EE25BB">
        <w:rPr>
          <w:rFonts w:hint="eastAsia"/>
        </w:rPr>
        <w:t>年，係辦理建置全國性資通安全業務推動</w:t>
      </w:r>
      <w:r w:rsidR="006E21F7" w:rsidRPr="006E21F7">
        <w:rPr>
          <w:rFonts w:hint="eastAsia"/>
        </w:rPr>
        <w:t>系統</w:t>
      </w:r>
      <w:r w:rsidR="00EE25BB">
        <w:rPr>
          <w:rFonts w:hint="eastAsia"/>
        </w:rPr>
        <w:t>。</w:t>
      </w:r>
    </w:p>
    <w:p w:rsidR="004B1B13" w:rsidRPr="00DA36C5" w:rsidRDefault="004B1B13" w:rsidP="00DA36C5">
      <w:pPr>
        <w:pStyle w:val="21"/>
        <w:ind w:leftChars="0" w:left="0" w:firstLineChars="0" w:firstLine="0"/>
        <w:rPr>
          <w:rFonts w:hint="eastAsia"/>
          <w:b/>
          <w:bCs/>
        </w:rPr>
      </w:pPr>
      <w:r w:rsidRPr="00DA36C5">
        <w:rPr>
          <w:rFonts w:hint="eastAsia"/>
          <w:b/>
          <w:bCs/>
        </w:rPr>
        <w:t>表1</w:t>
      </w:r>
      <w:r w:rsidRPr="00DA36C5">
        <w:rPr>
          <w:b/>
          <w:bCs/>
        </w:rPr>
        <w:t xml:space="preserve">  </w:t>
      </w:r>
      <w:r w:rsidRPr="00DA36C5">
        <w:rPr>
          <w:rFonts w:hint="eastAsia"/>
          <w:b/>
          <w:bCs/>
        </w:rPr>
        <w:t>資安署「政府數位韌性強化計畫」</w:t>
      </w:r>
      <w:r w:rsidR="00DA36C5" w:rsidRPr="00DA36C5">
        <w:rPr>
          <w:rFonts w:hint="eastAsia"/>
          <w:b/>
          <w:bCs/>
        </w:rPr>
        <w:t>工作項目經費需求一覽表</w:t>
      </w:r>
    </w:p>
    <w:p w:rsidR="004B1B13" w:rsidRDefault="004B1B13" w:rsidP="004B1B13">
      <w:pPr>
        <w:pStyle w:val="142"/>
        <w:jc w:val="right"/>
        <w:rPr>
          <w:rFonts w:hint="eastAsia"/>
        </w:rPr>
      </w:pPr>
      <w:r>
        <w:rPr>
          <w:rFonts w:hint="eastAsia"/>
        </w:rPr>
        <w:t>單位：新臺幣千元</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1"/>
        <w:gridCol w:w="1163"/>
        <w:gridCol w:w="1163"/>
        <w:gridCol w:w="1163"/>
        <w:gridCol w:w="1163"/>
        <w:gridCol w:w="1163"/>
        <w:gridCol w:w="1296"/>
      </w:tblGrid>
      <w:tr w:rsidR="004B1B13" w:rsidRPr="004B1B13" w:rsidTr="004B1B13">
        <w:trPr>
          <w:tblHeader/>
        </w:trPr>
        <w:tc>
          <w:tcPr>
            <w:tcW w:w="1501" w:type="dxa"/>
            <w:vMerge w:val="restart"/>
            <w:vAlign w:val="center"/>
          </w:tcPr>
          <w:p w:rsidR="004B1B13" w:rsidRPr="004B1B13" w:rsidRDefault="004B1B13" w:rsidP="004B1B13">
            <w:pPr>
              <w:pStyle w:val="142"/>
              <w:jc w:val="center"/>
              <w:rPr>
                <w:rFonts w:hint="eastAsia"/>
                <w:b/>
                <w:bCs/>
              </w:rPr>
            </w:pPr>
            <w:r w:rsidRPr="004B1B13">
              <w:rPr>
                <w:rFonts w:hint="eastAsia"/>
                <w:b/>
                <w:bCs/>
              </w:rPr>
              <w:t>工作項目</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14年度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15年度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16</w:t>
            </w:r>
            <w:r w:rsidRPr="004B1B13">
              <w:rPr>
                <w:rFonts w:hint="eastAsia"/>
                <w:b/>
                <w:bCs/>
                <w:spacing w:val="-4"/>
              </w:rPr>
              <w:t>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17</w:t>
            </w:r>
            <w:r w:rsidRPr="004B1B13">
              <w:rPr>
                <w:rFonts w:hint="eastAsia"/>
                <w:b/>
                <w:bCs/>
                <w:spacing w:val="-4"/>
              </w:rPr>
              <w:t>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18</w:t>
            </w:r>
            <w:r w:rsidRPr="004B1B13">
              <w:rPr>
                <w:rFonts w:hint="eastAsia"/>
                <w:b/>
                <w:bCs/>
                <w:spacing w:val="-4"/>
              </w:rPr>
              <w:t>年度</w:t>
            </w:r>
          </w:p>
        </w:tc>
        <w:tc>
          <w:tcPr>
            <w:tcW w:w="1296" w:type="dxa"/>
            <w:vMerge w:val="restart"/>
            <w:vAlign w:val="center"/>
          </w:tcPr>
          <w:p w:rsidR="004B1B13" w:rsidRPr="004B1B13" w:rsidRDefault="004B1B13" w:rsidP="004B1B13">
            <w:pPr>
              <w:pStyle w:val="142"/>
              <w:jc w:val="center"/>
              <w:rPr>
                <w:rFonts w:hint="eastAsia"/>
                <w:b/>
                <w:bCs/>
              </w:rPr>
            </w:pPr>
            <w:r w:rsidRPr="004B1B13">
              <w:rPr>
                <w:rFonts w:hint="eastAsia"/>
                <w:b/>
                <w:bCs/>
              </w:rPr>
              <w:t>合計</w:t>
            </w:r>
          </w:p>
        </w:tc>
      </w:tr>
      <w:tr w:rsidR="004B1B13" w:rsidRPr="004B1B13" w:rsidTr="004B1B13">
        <w:trPr>
          <w:tblHeader/>
        </w:trPr>
        <w:tc>
          <w:tcPr>
            <w:tcW w:w="1501" w:type="dxa"/>
            <w:vMerge/>
            <w:vAlign w:val="center"/>
          </w:tcPr>
          <w:p w:rsidR="004B1B13" w:rsidRPr="004B1B13" w:rsidRDefault="004B1B13" w:rsidP="004B1B13">
            <w:pPr>
              <w:pStyle w:val="142"/>
              <w:rPr>
                <w:rFonts w:hint="eastAsia"/>
              </w:rPr>
            </w:pPr>
          </w:p>
        </w:tc>
        <w:tc>
          <w:tcPr>
            <w:tcW w:w="1163" w:type="dxa"/>
            <w:vAlign w:val="center"/>
          </w:tcPr>
          <w:p w:rsidR="004B1B13" w:rsidRPr="004B1B13" w:rsidRDefault="00F21D3B" w:rsidP="004B1B13">
            <w:pPr>
              <w:pStyle w:val="142"/>
              <w:jc w:val="center"/>
              <w:rPr>
                <w:rFonts w:hint="eastAsia"/>
                <w:b/>
                <w:bCs/>
                <w:spacing w:val="-4"/>
              </w:rPr>
            </w:pPr>
            <w:r>
              <w:rPr>
                <w:rFonts w:hint="eastAsia"/>
                <w:b/>
                <w:bCs/>
                <w:spacing w:val="-4"/>
              </w:rPr>
              <w:t>核定數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預算案數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預計數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預計數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預計數</w:t>
            </w:r>
          </w:p>
        </w:tc>
        <w:tc>
          <w:tcPr>
            <w:tcW w:w="1296" w:type="dxa"/>
            <w:vMerge/>
          </w:tcPr>
          <w:p w:rsidR="004B1B13" w:rsidRPr="004B1B13" w:rsidRDefault="004B1B13" w:rsidP="004B1B13">
            <w:pPr>
              <w:pStyle w:val="142"/>
              <w:rPr>
                <w:rFonts w:hint="eastAsia"/>
              </w:rPr>
            </w:pPr>
          </w:p>
        </w:tc>
      </w:tr>
      <w:tr w:rsidR="004B1B13" w:rsidRPr="004B1B13" w:rsidTr="004B1B13">
        <w:trPr>
          <w:trHeight w:val="276"/>
        </w:trPr>
        <w:tc>
          <w:tcPr>
            <w:tcW w:w="1501" w:type="dxa"/>
          </w:tcPr>
          <w:p w:rsidR="004B1B13" w:rsidRPr="004B1B13" w:rsidRDefault="004B1B13" w:rsidP="004B1B13">
            <w:pPr>
              <w:pStyle w:val="142"/>
              <w:rPr>
                <w:rFonts w:hint="eastAsia"/>
              </w:rPr>
            </w:pPr>
            <w:r w:rsidRPr="004B1B13">
              <w:t>建置全國性資通安全業務推動系統</w:t>
            </w:r>
          </w:p>
        </w:tc>
        <w:tc>
          <w:tcPr>
            <w:tcW w:w="1163" w:type="dxa"/>
            <w:vAlign w:val="center"/>
          </w:tcPr>
          <w:p w:rsidR="004B1B13" w:rsidRPr="00EE25BB" w:rsidRDefault="00F21D3B" w:rsidP="004B1B13">
            <w:pPr>
              <w:pStyle w:val="142"/>
              <w:jc w:val="right"/>
            </w:pPr>
            <w:r w:rsidRPr="00EE25BB">
              <w:t>162</w:t>
            </w:r>
            <w:r w:rsidR="004B1B13" w:rsidRPr="00EE25BB">
              <w:rPr>
                <w:rFonts w:hint="eastAsia"/>
              </w:rPr>
              <w:t>,</w:t>
            </w:r>
            <w:r w:rsidRPr="00EE25BB">
              <w:t>50</w:t>
            </w:r>
            <w:r w:rsidR="004B1B13" w:rsidRPr="00EE25BB">
              <w:rPr>
                <w:rFonts w:hint="eastAsia"/>
              </w:rPr>
              <w:t>0</w:t>
            </w:r>
          </w:p>
        </w:tc>
        <w:tc>
          <w:tcPr>
            <w:tcW w:w="1163" w:type="dxa"/>
            <w:vAlign w:val="center"/>
          </w:tcPr>
          <w:p w:rsidR="004B1B13" w:rsidRPr="004B1B13" w:rsidRDefault="004B1B13" w:rsidP="004B1B13">
            <w:pPr>
              <w:pStyle w:val="142"/>
              <w:jc w:val="right"/>
              <w:rPr>
                <w:rFonts w:hint="eastAsia"/>
              </w:rPr>
            </w:pPr>
            <w:r w:rsidRPr="004B1B13">
              <w:t>230,627</w:t>
            </w:r>
          </w:p>
        </w:tc>
        <w:tc>
          <w:tcPr>
            <w:tcW w:w="1163" w:type="dxa"/>
            <w:vAlign w:val="center"/>
          </w:tcPr>
          <w:p w:rsidR="004B1B13" w:rsidRPr="004B1B13" w:rsidRDefault="004B1B13" w:rsidP="004B1B13">
            <w:pPr>
              <w:pStyle w:val="142"/>
              <w:jc w:val="right"/>
              <w:rPr>
                <w:rFonts w:hint="eastAsia"/>
              </w:rPr>
            </w:pPr>
            <w:r w:rsidRPr="004B1B13">
              <w:t>233,853</w:t>
            </w:r>
          </w:p>
        </w:tc>
        <w:tc>
          <w:tcPr>
            <w:tcW w:w="1163" w:type="dxa"/>
            <w:vAlign w:val="center"/>
          </w:tcPr>
          <w:p w:rsidR="004B1B13" w:rsidRPr="004B1B13" w:rsidRDefault="004B1B13" w:rsidP="004B1B13">
            <w:pPr>
              <w:pStyle w:val="142"/>
              <w:jc w:val="right"/>
              <w:rPr>
                <w:rFonts w:hint="eastAsia"/>
              </w:rPr>
            </w:pPr>
            <w:r w:rsidRPr="004B1B13">
              <w:t>231,524</w:t>
            </w:r>
          </w:p>
        </w:tc>
        <w:tc>
          <w:tcPr>
            <w:tcW w:w="1163" w:type="dxa"/>
            <w:vAlign w:val="center"/>
          </w:tcPr>
          <w:p w:rsidR="004B1B13" w:rsidRPr="004B1B13" w:rsidRDefault="004B1B13" w:rsidP="004B1B13">
            <w:pPr>
              <w:pStyle w:val="142"/>
              <w:jc w:val="right"/>
              <w:rPr>
                <w:rFonts w:hint="eastAsia"/>
              </w:rPr>
            </w:pPr>
            <w:r w:rsidRPr="004B1B13">
              <w:t>231,524</w:t>
            </w:r>
          </w:p>
        </w:tc>
        <w:tc>
          <w:tcPr>
            <w:tcW w:w="1296" w:type="dxa"/>
            <w:vAlign w:val="center"/>
          </w:tcPr>
          <w:p w:rsidR="004B1B13" w:rsidRPr="004B1B13" w:rsidRDefault="00EE25BB" w:rsidP="004B1B13">
            <w:pPr>
              <w:pStyle w:val="142"/>
              <w:jc w:val="right"/>
            </w:pPr>
            <w:r w:rsidRPr="00EE25BB">
              <w:t>1,090,028</w:t>
            </w:r>
          </w:p>
        </w:tc>
      </w:tr>
    </w:tbl>
    <w:p w:rsidR="004B1B13" w:rsidRDefault="004B1B13" w:rsidP="004B1B13">
      <w:pPr>
        <w:pStyle w:val="142"/>
        <w:ind w:left="1189" w:hangingChars="489" w:hanging="1189"/>
        <w:jc w:val="both"/>
        <w:rPr>
          <w:rFonts w:hint="eastAsia"/>
        </w:rPr>
      </w:pPr>
      <w:r>
        <w:rPr>
          <w:rFonts w:hint="eastAsia"/>
        </w:rPr>
        <w:t xml:space="preserve">說 </w:t>
      </w:r>
      <w:r>
        <w:t xml:space="preserve">   </w:t>
      </w:r>
      <w:r>
        <w:rPr>
          <w:rFonts w:hint="eastAsia"/>
        </w:rPr>
        <w:t>明：</w:t>
      </w:r>
      <w:r w:rsidR="00F21D3B">
        <w:rPr>
          <w:rFonts w:hint="eastAsia"/>
        </w:rPr>
        <w:t>該署</w:t>
      </w:r>
      <w:r w:rsidRPr="0030264F">
        <w:rPr>
          <w:rFonts w:hint="eastAsia"/>
        </w:rPr>
        <w:t>114年度</w:t>
      </w:r>
      <w:r w:rsidR="00F21D3B">
        <w:rPr>
          <w:rFonts w:hint="eastAsia"/>
        </w:rPr>
        <w:t>於</w:t>
      </w:r>
      <w:r w:rsidRPr="0030264F">
        <w:rPr>
          <w:rFonts w:hint="eastAsia"/>
        </w:rPr>
        <w:t>前瞻第5期特別預算「政府及基層數位韌性強化計畫」</w:t>
      </w:r>
      <w:r w:rsidR="00F21D3B">
        <w:rPr>
          <w:rFonts w:hint="eastAsia"/>
        </w:rPr>
        <w:t>編列</w:t>
      </w:r>
      <w:r w:rsidR="00F21D3B" w:rsidRPr="00F21D3B">
        <w:rPr>
          <w:rFonts w:hint="eastAsia"/>
        </w:rPr>
        <w:t>5億5,400萬元</w:t>
      </w:r>
      <w:r w:rsidRPr="0030264F">
        <w:rPr>
          <w:rFonts w:hint="eastAsia"/>
        </w:rPr>
        <w:t>，後續</w:t>
      </w:r>
      <w:r w:rsidR="0030264F" w:rsidRPr="0030264F">
        <w:rPr>
          <w:rFonts w:hint="eastAsia"/>
        </w:rPr>
        <w:t>於公務預算</w:t>
      </w:r>
      <w:r w:rsidR="00C66E50">
        <w:rPr>
          <w:rFonts w:hint="eastAsia"/>
        </w:rPr>
        <w:t>編列，並</w:t>
      </w:r>
      <w:r w:rsidRPr="0030264F">
        <w:rPr>
          <w:rFonts w:hint="eastAsia"/>
        </w:rPr>
        <w:t>變更計畫名稱為「政府數位韌性強化計畫」，</w:t>
      </w:r>
      <w:r w:rsidR="0030264F" w:rsidRPr="0030264F">
        <w:rPr>
          <w:rFonts w:hint="eastAsia"/>
        </w:rPr>
        <w:t>其中</w:t>
      </w:r>
      <w:r w:rsidRPr="0030264F">
        <w:rPr>
          <w:rFonts w:hint="eastAsia"/>
        </w:rPr>
        <w:t>114年度</w:t>
      </w:r>
      <w:r w:rsidR="00B90462">
        <w:rPr>
          <w:rFonts w:hint="eastAsia"/>
        </w:rPr>
        <w:t>部分</w:t>
      </w:r>
      <w:r w:rsidRPr="0030264F">
        <w:rPr>
          <w:rFonts w:hint="eastAsia"/>
        </w:rPr>
        <w:t>計畫</w:t>
      </w:r>
      <w:r w:rsidR="00B90462">
        <w:rPr>
          <w:rFonts w:hint="eastAsia"/>
        </w:rPr>
        <w:t>經費僅</w:t>
      </w:r>
      <w:r w:rsidR="00B90462" w:rsidRPr="0030264F">
        <w:rPr>
          <w:rFonts w:hint="eastAsia"/>
        </w:rPr>
        <w:t>核定</w:t>
      </w:r>
      <w:r w:rsidRPr="0030264F">
        <w:rPr>
          <w:rFonts w:hint="eastAsia"/>
        </w:rPr>
        <w:t>1億6,250萬元。</w:t>
      </w:r>
    </w:p>
    <w:p w:rsidR="004B1B13" w:rsidRDefault="004B1B13" w:rsidP="004B1B13">
      <w:pPr>
        <w:pStyle w:val="142"/>
        <w:rPr>
          <w:rFonts w:hint="eastAsia"/>
        </w:rPr>
      </w:pPr>
      <w:r>
        <w:rPr>
          <w:rFonts w:hint="eastAsia"/>
        </w:rPr>
        <w:t>資料來源：資安署提供。</w:t>
      </w:r>
    </w:p>
    <w:p w:rsidR="00D2709B" w:rsidRDefault="00D2709B" w:rsidP="00D2709B">
      <w:pPr>
        <w:pStyle w:val="a4"/>
        <w:ind w:left="849" w:hanging="283"/>
        <w:rPr>
          <w:rFonts w:hint="eastAsia"/>
        </w:rPr>
      </w:pPr>
      <w:r>
        <w:rPr>
          <w:rFonts w:hint="eastAsia"/>
        </w:rPr>
        <w:t>(二</w:t>
      </w:r>
      <w:r>
        <w:t>)</w:t>
      </w:r>
      <w:r w:rsidR="003232D5" w:rsidRPr="003232D5">
        <w:rPr>
          <w:rFonts w:hint="eastAsia"/>
        </w:rPr>
        <w:t>為衡量政府數位韌性具體改善成果，允宜</w:t>
      </w:r>
      <w:r w:rsidR="003232D5">
        <w:rPr>
          <w:rFonts w:hint="eastAsia"/>
        </w:rPr>
        <w:t>妥為</w:t>
      </w:r>
      <w:r w:rsidR="003232D5" w:rsidRPr="003232D5">
        <w:rPr>
          <w:rFonts w:hint="eastAsia"/>
        </w:rPr>
        <w:t>建立</w:t>
      </w:r>
      <w:r w:rsidR="003232D5">
        <w:rPr>
          <w:rFonts w:hint="eastAsia"/>
        </w:rPr>
        <w:t>適切之</w:t>
      </w:r>
      <w:r w:rsidR="003232D5" w:rsidRPr="003232D5">
        <w:rPr>
          <w:rFonts w:hint="eastAsia"/>
        </w:rPr>
        <w:t>績效指標</w:t>
      </w:r>
    </w:p>
    <w:p w:rsidR="00B22603" w:rsidRDefault="007944CA" w:rsidP="00185934">
      <w:pPr>
        <w:pStyle w:val="21"/>
        <w:ind w:left="850" w:firstLine="566"/>
      </w:pPr>
      <w:r>
        <w:rPr>
          <w:rFonts w:hint="eastAsia"/>
        </w:rPr>
        <w:t>就</w:t>
      </w:r>
      <w:r w:rsidRPr="007944CA">
        <w:rPr>
          <w:rFonts w:hint="eastAsia"/>
        </w:rPr>
        <w:t>「政府數位韌性強化計畫」預期績效指標一覽表</w:t>
      </w:r>
      <w:r>
        <w:rPr>
          <w:rFonts w:hint="eastAsia"/>
        </w:rPr>
        <w:t>觀之(詳表2</w:t>
      </w:r>
      <w:r>
        <w:t>)</w:t>
      </w:r>
      <w:r>
        <w:rPr>
          <w:rFonts w:hint="eastAsia"/>
        </w:rPr>
        <w:t>，指標項目包括按年度規劃進行相關資通系統開發建置與持續發展及相關資通系統每年可用率平均達99.9%以上，顯過於簡略，未見</w:t>
      </w:r>
      <w:r w:rsidRPr="007944CA">
        <w:rPr>
          <w:rFonts w:hint="eastAsia"/>
        </w:rPr>
        <w:t>實際應用成效</w:t>
      </w:r>
      <w:r w:rsidR="001B5334">
        <w:rPr>
          <w:rFonts w:hint="eastAsia"/>
        </w:rPr>
        <w:t>之評估</w:t>
      </w:r>
      <w:r>
        <w:rPr>
          <w:rFonts w:hint="eastAsia"/>
        </w:rPr>
        <w:t>，</w:t>
      </w:r>
      <w:r w:rsidR="001B5334">
        <w:rPr>
          <w:rFonts w:hint="eastAsia"/>
        </w:rPr>
        <w:t>恐</w:t>
      </w:r>
      <w:r>
        <w:rPr>
          <w:rFonts w:hint="eastAsia"/>
        </w:rPr>
        <w:t>無法反映</w:t>
      </w:r>
      <w:r w:rsidRPr="007944CA">
        <w:t>政策目標與成果之連結</w:t>
      </w:r>
      <w:r>
        <w:rPr>
          <w:rFonts w:hint="eastAsia"/>
        </w:rPr>
        <w:t>。為妥適</w:t>
      </w:r>
      <w:r w:rsidRPr="007944CA">
        <w:rPr>
          <w:rFonts w:hint="eastAsia"/>
        </w:rPr>
        <w:t>衡量政府數位韌性具體改善</w:t>
      </w:r>
      <w:r>
        <w:rPr>
          <w:rFonts w:hint="eastAsia"/>
        </w:rPr>
        <w:t>成果，</w:t>
      </w:r>
      <w:r w:rsidR="008D0FB3">
        <w:rPr>
          <w:rFonts w:hint="eastAsia"/>
        </w:rPr>
        <w:t>允宜研謀建立即時性或定期性反映施政效果之績效指標，作後續檢討改進之依據，</w:t>
      </w:r>
      <w:r>
        <w:rPr>
          <w:rFonts w:hint="eastAsia"/>
        </w:rPr>
        <w:t>以</w:t>
      </w:r>
      <w:r w:rsidR="008D0FB3">
        <w:rPr>
          <w:rFonts w:hint="eastAsia"/>
        </w:rPr>
        <w:t>釐清</w:t>
      </w:r>
      <w:r>
        <w:rPr>
          <w:rFonts w:hint="eastAsia"/>
        </w:rPr>
        <w:t>後續計畫規劃</w:t>
      </w:r>
      <w:r w:rsidR="008D0FB3">
        <w:rPr>
          <w:rFonts w:hint="eastAsia"/>
        </w:rPr>
        <w:t>方向</w:t>
      </w:r>
      <w:r>
        <w:rPr>
          <w:rFonts w:hint="eastAsia"/>
        </w:rPr>
        <w:t>。</w:t>
      </w:r>
    </w:p>
    <w:p w:rsidR="00B22603" w:rsidRPr="00833B59" w:rsidRDefault="00B22603" w:rsidP="00833B59">
      <w:pPr>
        <w:pStyle w:val="21"/>
        <w:ind w:leftChars="0" w:left="0" w:firstLineChars="0" w:firstLine="0"/>
        <w:rPr>
          <w:rFonts w:hint="eastAsia"/>
          <w:b/>
          <w:bCs/>
        </w:rPr>
      </w:pPr>
      <w:r w:rsidRPr="00833B59">
        <w:rPr>
          <w:rFonts w:hint="eastAsia"/>
          <w:b/>
          <w:bCs/>
        </w:rPr>
        <w:t>表2</w:t>
      </w:r>
      <w:r w:rsidRPr="00833B59">
        <w:rPr>
          <w:b/>
          <w:bCs/>
        </w:rPr>
        <w:t xml:space="preserve">  </w:t>
      </w:r>
      <w:r w:rsidR="00833B59" w:rsidRPr="00833B59">
        <w:rPr>
          <w:rFonts w:hint="eastAsia"/>
          <w:b/>
          <w:bCs/>
        </w:rPr>
        <w:t>資安署</w:t>
      </w:r>
      <w:r w:rsidR="00833B59" w:rsidRPr="00DA36C5">
        <w:rPr>
          <w:rFonts w:hint="eastAsia"/>
          <w:b/>
          <w:bCs/>
        </w:rPr>
        <w:t>「政府數位韌性強化計畫」</w:t>
      </w:r>
      <w:r w:rsidR="007944CA" w:rsidRPr="00833B59">
        <w:rPr>
          <w:rFonts w:hint="eastAsia"/>
          <w:b/>
          <w:bCs/>
        </w:rPr>
        <w:t>預期績效指標一覽表</w:t>
      </w:r>
    </w:p>
    <w:tbl>
      <w:tblPr>
        <w:tblW w:w="8490" w:type="dxa"/>
        <w:tblInd w:w="12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686"/>
        <w:gridCol w:w="1276"/>
        <w:gridCol w:w="1105"/>
        <w:gridCol w:w="1106"/>
        <w:gridCol w:w="1105"/>
        <w:gridCol w:w="1106"/>
        <w:gridCol w:w="1106"/>
      </w:tblGrid>
      <w:tr w:rsidR="00B22603" w:rsidRPr="00B22603" w:rsidTr="00B22603">
        <w:trPr>
          <w:cantSplit/>
          <w:tblHeader/>
        </w:trPr>
        <w:tc>
          <w:tcPr>
            <w:tcW w:w="1686" w:type="dxa"/>
            <w:vMerge w:val="restart"/>
            <w:vAlign w:val="center"/>
          </w:tcPr>
          <w:p w:rsidR="00B22603" w:rsidRPr="00B22603" w:rsidRDefault="007944CA" w:rsidP="00B22603">
            <w:pPr>
              <w:pStyle w:val="142"/>
              <w:jc w:val="center"/>
              <w:rPr>
                <w:b/>
                <w:bCs/>
              </w:rPr>
            </w:pPr>
            <w:r>
              <w:rPr>
                <w:rFonts w:hint="eastAsia"/>
                <w:b/>
                <w:bCs/>
              </w:rPr>
              <w:t>指標</w:t>
            </w:r>
            <w:r w:rsidR="00B22603" w:rsidRPr="00B22603">
              <w:rPr>
                <w:b/>
                <w:bCs/>
              </w:rPr>
              <w:t>項目</w:t>
            </w:r>
          </w:p>
        </w:tc>
        <w:tc>
          <w:tcPr>
            <w:tcW w:w="1276" w:type="dxa"/>
            <w:vMerge w:val="restart"/>
            <w:vAlign w:val="center"/>
          </w:tcPr>
          <w:p w:rsidR="00B22603" w:rsidRPr="00B22603" w:rsidRDefault="00B22603" w:rsidP="00B22603">
            <w:pPr>
              <w:pStyle w:val="142"/>
              <w:jc w:val="center"/>
              <w:rPr>
                <w:b/>
                <w:bCs/>
              </w:rPr>
            </w:pPr>
            <w:r w:rsidRPr="00B22603">
              <w:rPr>
                <w:b/>
                <w:bCs/>
              </w:rPr>
              <w:t>衡量方式</w:t>
            </w:r>
          </w:p>
        </w:tc>
        <w:tc>
          <w:tcPr>
            <w:tcW w:w="1105" w:type="dxa"/>
            <w:vAlign w:val="center"/>
          </w:tcPr>
          <w:p w:rsidR="00B22603" w:rsidRPr="00B22603" w:rsidRDefault="00B22603" w:rsidP="00B22603">
            <w:pPr>
              <w:pStyle w:val="142"/>
              <w:jc w:val="center"/>
              <w:rPr>
                <w:b/>
                <w:bCs/>
              </w:rPr>
            </w:pPr>
            <w:r w:rsidRPr="00B22603">
              <w:rPr>
                <w:b/>
                <w:bCs/>
              </w:rPr>
              <w:t>114年度</w:t>
            </w:r>
          </w:p>
        </w:tc>
        <w:tc>
          <w:tcPr>
            <w:tcW w:w="1106" w:type="dxa"/>
            <w:vAlign w:val="center"/>
          </w:tcPr>
          <w:p w:rsidR="00B22603" w:rsidRPr="00B22603" w:rsidRDefault="00B22603" w:rsidP="00B22603">
            <w:pPr>
              <w:pStyle w:val="142"/>
              <w:jc w:val="center"/>
              <w:rPr>
                <w:b/>
                <w:bCs/>
              </w:rPr>
            </w:pPr>
            <w:r w:rsidRPr="00B22603">
              <w:rPr>
                <w:b/>
                <w:bCs/>
              </w:rPr>
              <w:t>115年度</w:t>
            </w:r>
          </w:p>
        </w:tc>
        <w:tc>
          <w:tcPr>
            <w:tcW w:w="1105" w:type="dxa"/>
            <w:vAlign w:val="center"/>
          </w:tcPr>
          <w:p w:rsidR="00B22603" w:rsidRPr="00B22603" w:rsidRDefault="00B22603" w:rsidP="00B22603">
            <w:pPr>
              <w:pStyle w:val="142"/>
              <w:jc w:val="center"/>
              <w:rPr>
                <w:b/>
                <w:bCs/>
              </w:rPr>
            </w:pPr>
            <w:r w:rsidRPr="00B22603">
              <w:rPr>
                <w:b/>
                <w:bCs/>
              </w:rPr>
              <w:t>116年度</w:t>
            </w:r>
          </w:p>
        </w:tc>
        <w:tc>
          <w:tcPr>
            <w:tcW w:w="1106" w:type="dxa"/>
            <w:vAlign w:val="center"/>
          </w:tcPr>
          <w:p w:rsidR="00B22603" w:rsidRPr="00B22603" w:rsidRDefault="00B22603" w:rsidP="00B22603">
            <w:pPr>
              <w:pStyle w:val="142"/>
              <w:jc w:val="center"/>
              <w:rPr>
                <w:b/>
                <w:bCs/>
              </w:rPr>
            </w:pPr>
            <w:r w:rsidRPr="00B22603">
              <w:rPr>
                <w:b/>
                <w:bCs/>
              </w:rPr>
              <w:t>117年度</w:t>
            </w:r>
          </w:p>
        </w:tc>
        <w:tc>
          <w:tcPr>
            <w:tcW w:w="1106" w:type="dxa"/>
            <w:vAlign w:val="center"/>
          </w:tcPr>
          <w:p w:rsidR="00B22603" w:rsidRPr="00B22603" w:rsidRDefault="00B22603" w:rsidP="00B22603">
            <w:pPr>
              <w:pStyle w:val="142"/>
              <w:jc w:val="center"/>
              <w:rPr>
                <w:b/>
                <w:bCs/>
              </w:rPr>
            </w:pPr>
            <w:r w:rsidRPr="00B22603">
              <w:rPr>
                <w:b/>
                <w:bCs/>
              </w:rPr>
              <w:t>118年度</w:t>
            </w:r>
          </w:p>
        </w:tc>
      </w:tr>
      <w:tr w:rsidR="00B22603" w:rsidRPr="00B22603" w:rsidTr="00B22603">
        <w:trPr>
          <w:cantSplit/>
          <w:tblHeader/>
        </w:trPr>
        <w:tc>
          <w:tcPr>
            <w:tcW w:w="1686" w:type="dxa"/>
            <w:vMerge/>
            <w:vAlign w:val="center"/>
          </w:tcPr>
          <w:p w:rsidR="00B22603" w:rsidRPr="00B22603" w:rsidRDefault="00B22603" w:rsidP="00B22603">
            <w:pPr>
              <w:pStyle w:val="142"/>
              <w:jc w:val="center"/>
              <w:rPr>
                <w:b/>
                <w:bCs/>
              </w:rPr>
            </w:pPr>
          </w:p>
        </w:tc>
        <w:tc>
          <w:tcPr>
            <w:tcW w:w="1276" w:type="dxa"/>
            <w:vMerge/>
            <w:vAlign w:val="center"/>
          </w:tcPr>
          <w:p w:rsidR="00B22603" w:rsidRPr="00B22603" w:rsidRDefault="00B22603" w:rsidP="00B22603">
            <w:pPr>
              <w:pStyle w:val="142"/>
              <w:jc w:val="center"/>
              <w:rPr>
                <w:b/>
                <w:bCs/>
              </w:rPr>
            </w:pPr>
          </w:p>
        </w:tc>
        <w:tc>
          <w:tcPr>
            <w:tcW w:w="1105" w:type="dxa"/>
            <w:vAlign w:val="center"/>
          </w:tcPr>
          <w:p w:rsidR="00B22603" w:rsidRPr="00B22603" w:rsidRDefault="00B22603" w:rsidP="00B22603">
            <w:pPr>
              <w:pStyle w:val="142"/>
              <w:jc w:val="center"/>
              <w:rPr>
                <w:b/>
                <w:bCs/>
              </w:rPr>
            </w:pPr>
            <w:r w:rsidRPr="00B22603">
              <w:rPr>
                <w:b/>
                <w:bCs/>
              </w:rPr>
              <w:t>目標值</w:t>
            </w:r>
          </w:p>
        </w:tc>
        <w:tc>
          <w:tcPr>
            <w:tcW w:w="1106" w:type="dxa"/>
            <w:vAlign w:val="center"/>
          </w:tcPr>
          <w:p w:rsidR="00B22603" w:rsidRPr="00B22603" w:rsidRDefault="00B22603" w:rsidP="00B22603">
            <w:pPr>
              <w:pStyle w:val="142"/>
              <w:jc w:val="center"/>
              <w:rPr>
                <w:b/>
                <w:bCs/>
              </w:rPr>
            </w:pPr>
            <w:r w:rsidRPr="00B22603">
              <w:rPr>
                <w:b/>
                <w:bCs/>
              </w:rPr>
              <w:t>目標值</w:t>
            </w:r>
          </w:p>
        </w:tc>
        <w:tc>
          <w:tcPr>
            <w:tcW w:w="1105" w:type="dxa"/>
            <w:vAlign w:val="center"/>
          </w:tcPr>
          <w:p w:rsidR="00B22603" w:rsidRPr="00B22603" w:rsidRDefault="00B22603" w:rsidP="00B22603">
            <w:pPr>
              <w:pStyle w:val="142"/>
              <w:jc w:val="center"/>
              <w:rPr>
                <w:b/>
                <w:bCs/>
              </w:rPr>
            </w:pPr>
            <w:r w:rsidRPr="00B22603">
              <w:rPr>
                <w:b/>
                <w:bCs/>
              </w:rPr>
              <w:t>目標值</w:t>
            </w:r>
          </w:p>
        </w:tc>
        <w:tc>
          <w:tcPr>
            <w:tcW w:w="1106" w:type="dxa"/>
            <w:vAlign w:val="center"/>
          </w:tcPr>
          <w:p w:rsidR="00B22603" w:rsidRPr="00B22603" w:rsidRDefault="00B22603" w:rsidP="00B22603">
            <w:pPr>
              <w:pStyle w:val="142"/>
              <w:jc w:val="center"/>
              <w:rPr>
                <w:b/>
                <w:bCs/>
              </w:rPr>
            </w:pPr>
            <w:r w:rsidRPr="00B22603">
              <w:rPr>
                <w:b/>
                <w:bCs/>
              </w:rPr>
              <w:t>目標值</w:t>
            </w:r>
          </w:p>
        </w:tc>
        <w:tc>
          <w:tcPr>
            <w:tcW w:w="1106" w:type="dxa"/>
            <w:vAlign w:val="center"/>
          </w:tcPr>
          <w:p w:rsidR="00B22603" w:rsidRPr="00B22603" w:rsidRDefault="00B22603" w:rsidP="00B22603">
            <w:pPr>
              <w:pStyle w:val="142"/>
              <w:jc w:val="center"/>
              <w:rPr>
                <w:b/>
                <w:bCs/>
              </w:rPr>
            </w:pPr>
            <w:r w:rsidRPr="00B22603">
              <w:rPr>
                <w:b/>
                <w:bCs/>
              </w:rPr>
              <w:t>目標值</w:t>
            </w:r>
          </w:p>
        </w:tc>
      </w:tr>
      <w:tr w:rsidR="00B22603" w:rsidRPr="00B22603" w:rsidTr="00B22603">
        <w:trPr>
          <w:trHeight w:val="276"/>
        </w:trPr>
        <w:tc>
          <w:tcPr>
            <w:tcW w:w="1686" w:type="dxa"/>
            <w:vAlign w:val="center"/>
          </w:tcPr>
          <w:p w:rsidR="00B22603" w:rsidRPr="00B22603" w:rsidRDefault="00B22603" w:rsidP="00B22603">
            <w:pPr>
              <w:pStyle w:val="142"/>
              <w:jc w:val="both"/>
              <w:rPr>
                <w:spacing w:val="-12"/>
              </w:rPr>
            </w:pPr>
            <w:r w:rsidRPr="00B22603">
              <w:rPr>
                <w:spacing w:val="-12"/>
              </w:rPr>
              <w:t>按年度規劃進行相關資通系統開發建置與持續發展</w:t>
            </w:r>
          </w:p>
        </w:tc>
        <w:tc>
          <w:tcPr>
            <w:tcW w:w="1276" w:type="dxa"/>
            <w:vAlign w:val="center"/>
          </w:tcPr>
          <w:p w:rsidR="00B22603" w:rsidRPr="00B22603" w:rsidRDefault="00B22603" w:rsidP="00B22603">
            <w:pPr>
              <w:pStyle w:val="142"/>
              <w:jc w:val="both"/>
              <w:rPr>
                <w:spacing w:val="-12"/>
              </w:rPr>
            </w:pPr>
            <w:r w:rsidRPr="00B22603">
              <w:rPr>
                <w:spacing w:val="-12"/>
              </w:rPr>
              <w:t>每年資通系統開發建置或優化數</w:t>
            </w:r>
          </w:p>
        </w:tc>
        <w:tc>
          <w:tcPr>
            <w:tcW w:w="1105" w:type="dxa"/>
            <w:vAlign w:val="center"/>
          </w:tcPr>
          <w:p w:rsidR="00B22603" w:rsidRPr="00B22603" w:rsidRDefault="00B22603" w:rsidP="00B22603">
            <w:pPr>
              <w:pStyle w:val="142"/>
              <w:jc w:val="both"/>
              <w:rPr>
                <w:spacing w:val="-12"/>
              </w:rPr>
            </w:pPr>
            <w:r w:rsidRPr="00B22603">
              <w:rPr>
                <w:spacing w:val="-12"/>
              </w:rPr>
              <w:t>完成各資通系統共通環境建置</w:t>
            </w:r>
          </w:p>
        </w:tc>
        <w:tc>
          <w:tcPr>
            <w:tcW w:w="1106" w:type="dxa"/>
            <w:vAlign w:val="center"/>
          </w:tcPr>
          <w:p w:rsidR="00B22603" w:rsidRPr="00B22603" w:rsidRDefault="00B22603" w:rsidP="00B22603">
            <w:pPr>
              <w:pStyle w:val="142"/>
              <w:jc w:val="both"/>
              <w:rPr>
                <w:spacing w:val="-12"/>
              </w:rPr>
            </w:pPr>
            <w:r w:rsidRPr="00B22603">
              <w:rPr>
                <w:spacing w:val="-12"/>
              </w:rPr>
              <w:t>完成資通安全業務推動系統第1期建</w:t>
            </w:r>
            <w:r w:rsidRPr="00B22603">
              <w:rPr>
                <w:spacing w:val="-12"/>
              </w:rPr>
              <w:lastRenderedPageBreak/>
              <w:t>置</w:t>
            </w:r>
          </w:p>
        </w:tc>
        <w:tc>
          <w:tcPr>
            <w:tcW w:w="1105" w:type="dxa"/>
            <w:vAlign w:val="center"/>
          </w:tcPr>
          <w:p w:rsidR="00B22603" w:rsidRPr="00B22603" w:rsidRDefault="00B22603" w:rsidP="00B22603">
            <w:pPr>
              <w:pStyle w:val="142"/>
              <w:jc w:val="both"/>
              <w:rPr>
                <w:spacing w:val="-12"/>
              </w:rPr>
            </w:pPr>
            <w:r w:rsidRPr="00B22603">
              <w:rPr>
                <w:spacing w:val="-12"/>
              </w:rPr>
              <w:lastRenderedPageBreak/>
              <w:t>完成資通安全業務推動系統第2期建</w:t>
            </w:r>
            <w:r w:rsidRPr="00B22603">
              <w:rPr>
                <w:spacing w:val="-12"/>
              </w:rPr>
              <w:lastRenderedPageBreak/>
              <w:t>置</w:t>
            </w:r>
          </w:p>
        </w:tc>
        <w:tc>
          <w:tcPr>
            <w:tcW w:w="1106" w:type="dxa"/>
            <w:vAlign w:val="center"/>
          </w:tcPr>
          <w:p w:rsidR="00B22603" w:rsidRPr="00B22603" w:rsidRDefault="00B22603" w:rsidP="00B22603">
            <w:pPr>
              <w:pStyle w:val="142"/>
              <w:jc w:val="both"/>
              <w:rPr>
                <w:spacing w:val="-12"/>
              </w:rPr>
            </w:pPr>
            <w:r w:rsidRPr="00B22603">
              <w:rPr>
                <w:spacing w:val="-12"/>
              </w:rPr>
              <w:lastRenderedPageBreak/>
              <w:t>完成資通安全數據統整資料倉儲第1</w:t>
            </w:r>
            <w:r w:rsidRPr="00B22603">
              <w:rPr>
                <w:spacing w:val="-12"/>
              </w:rPr>
              <w:lastRenderedPageBreak/>
              <w:t>期建置</w:t>
            </w:r>
          </w:p>
        </w:tc>
        <w:tc>
          <w:tcPr>
            <w:tcW w:w="1106" w:type="dxa"/>
            <w:vAlign w:val="center"/>
          </w:tcPr>
          <w:p w:rsidR="00B22603" w:rsidRPr="00B22603" w:rsidRDefault="00B22603" w:rsidP="00B22603">
            <w:pPr>
              <w:pStyle w:val="142"/>
              <w:jc w:val="both"/>
              <w:rPr>
                <w:spacing w:val="-12"/>
              </w:rPr>
            </w:pPr>
            <w:r w:rsidRPr="00B22603">
              <w:rPr>
                <w:spacing w:val="-12"/>
              </w:rPr>
              <w:lastRenderedPageBreak/>
              <w:t>完成資通安全數據統整資料倉儲第2</w:t>
            </w:r>
            <w:r w:rsidRPr="00B22603">
              <w:rPr>
                <w:spacing w:val="-12"/>
              </w:rPr>
              <w:lastRenderedPageBreak/>
              <w:t>期建置</w:t>
            </w:r>
          </w:p>
        </w:tc>
      </w:tr>
      <w:tr w:rsidR="00B22603" w:rsidRPr="00B22603" w:rsidTr="00B22603">
        <w:trPr>
          <w:trHeight w:val="276"/>
        </w:trPr>
        <w:tc>
          <w:tcPr>
            <w:tcW w:w="1686" w:type="dxa"/>
            <w:vAlign w:val="center"/>
          </w:tcPr>
          <w:p w:rsidR="00B22603" w:rsidRPr="00B22603" w:rsidRDefault="00B22603" w:rsidP="00B22603">
            <w:pPr>
              <w:pStyle w:val="142"/>
              <w:jc w:val="both"/>
              <w:rPr>
                <w:spacing w:val="-12"/>
              </w:rPr>
            </w:pPr>
            <w:r w:rsidRPr="00B22603">
              <w:rPr>
                <w:spacing w:val="-12"/>
              </w:rPr>
              <w:lastRenderedPageBreak/>
              <w:t>相關資通系統每年可用率平均達99.9%以上</w:t>
            </w:r>
          </w:p>
        </w:tc>
        <w:tc>
          <w:tcPr>
            <w:tcW w:w="1276" w:type="dxa"/>
            <w:vAlign w:val="center"/>
          </w:tcPr>
          <w:p w:rsidR="00B22603" w:rsidRPr="00B22603" w:rsidRDefault="00B22603" w:rsidP="00B22603">
            <w:pPr>
              <w:pStyle w:val="142"/>
              <w:jc w:val="both"/>
              <w:rPr>
                <w:spacing w:val="-12"/>
              </w:rPr>
            </w:pPr>
            <w:bookmarkStart w:id="2" w:name="_Hlk210480556"/>
            <w:r w:rsidRPr="00B22603">
              <w:rPr>
                <w:spacing w:val="-12"/>
              </w:rPr>
              <w:t>資通系統平均可用率</w:t>
            </w:r>
            <w:bookmarkEnd w:id="2"/>
          </w:p>
        </w:tc>
        <w:tc>
          <w:tcPr>
            <w:tcW w:w="1105"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6"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5"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6"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6"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r>
    </w:tbl>
    <w:p w:rsidR="004261DF" w:rsidRPr="00B610A8" w:rsidRDefault="004261DF" w:rsidP="00B610A8">
      <w:pPr>
        <w:pStyle w:val="142"/>
      </w:pPr>
      <w:r>
        <w:rPr>
          <w:rFonts w:hint="eastAsia"/>
        </w:rPr>
        <w:t xml:space="preserve">說 </w:t>
      </w:r>
      <w:r>
        <w:t xml:space="preserve">   </w:t>
      </w:r>
      <w:r>
        <w:rPr>
          <w:rFonts w:hint="eastAsia"/>
        </w:rPr>
        <w:t>明：</w:t>
      </w:r>
      <w:r w:rsidRPr="004261DF">
        <w:rPr>
          <w:rFonts w:hint="eastAsia"/>
        </w:rPr>
        <w:t>資通系統</w:t>
      </w:r>
      <w:r w:rsidR="00B610A8">
        <w:rPr>
          <w:rFonts w:hint="eastAsia"/>
        </w:rPr>
        <w:t>每年</w:t>
      </w:r>
      <w:r w:rsidRPr="004261DF">
        <w:rPr>
          <w:rFonts w:hint="eastAsia"/>
        </w:rPr>
        <w:t>平均可用率為</w:t>
      </w:r>
      <w:r w:rsidR="00B610A8">
        <w:rPr>
          <w:rFonts w:hint="eastAsia"/>
        </w:rPr>
        <w:t>系統運行時間除以系統可執行時間。</w:t>
      </w:r>
    </w:p>
    <w:p w:rsidR="00B22603" w:rsidRDefault="00833B59" w:rsidP="00833B59">
      <w:pPr>
        <w:pStyle w:val="142"/>
        <w:rPr>
          <w:rFonts w:hint="eastAsia"/>
        </w:rPr>
      </w:pPr>
      <w:r>
        <w:rPr>
          <w:rFonts w:hint="eastAsia"/>
        </w:rPr>
        <w:t>資料來源：資安署提供。</w:t>
      </w:r>
    </w:p>
    <w:p w:rsidR="005670E6" w:rsidRDefault="005670E6" w:rsidP="0019491A">
      <w:pPr>
        <w:pStyle w:val="a4"/>
        <w:ind w:left="849" w:hanging="283"/>
        <w:rPr>
          <w:rFonts w:hint="eastAsia"/>
        </w:rPr>
      </w:pPr>
      <w:r>
        <w:rPr>
          <w:rFonts w:hint="eastAsia"/>
        </w:rPr>
        <w:t>(三</w:t>
      </w:r>
      <w:r>
        <w:t>)</w:t>
      </w:r>
      <w:r w:rsidR="001654C6">
        <w:rPr>
          <w:rFonts w:hint="eastAsia"/>
        </w:rPr>
        <w:t>為增進系統建置效益</w:t>
      </w:r>
      <w:r w:rsidR="0075320F">
        <w:rPr>
          <w:rFonts w:hint="eastAsia"/>
        </w:rPr>
        <w:t>，</w:t>
      </w:r>
      <w:r w:rsidR="001654C6" w:rsidRPr="001654C6">
        <w:rPr>
          <w:rFonts w:hint="eastAsia"/>
        </w:rPr>
        <w:t>允宜妥善規劃配套之工作流程、法規調整</w:t>
      </w:r>
      <w:r w:rsidR="001654C6">
        <w:rPr>
          <w:rFonts w:hint="eastAsia"/>
        </w:rPr>
        <w:t>及</w:t>
      </w:r>
      <w:r w:rsidR="001654C6" w:rsidRPr="001654C6">
        <w:rPr>
          <w:rFonts w:hint="eastAsia"/>
        </w:rPr>
        <w:t>人員培訓</w:t>
      </w:r>
    </w:p>
    <w:p w:rsidR="005670E6" w:rsidRDefault="00BB7B84" w:rsidP="00BB7B84">
      <w:pPr>
        <w:pStyle w:val="21"/>
        <w:ind w:left="850" w:firstLine="566"/>
      </w:pPr>
      <w:r w:rsidRPr="00BB7B84">
        <w:rPr>
          <w:rFonts w:hint="eastAsia"/>
        </w:rPr>
        <w:t>全國性資通安全業務推動系統</w:t>
      </w:r>
      <w:r w:rsidR="00B6287E">
        <w:rPr>
          <w:rFonts w:hint="eastAsia"/>
        </w:rPr>
        <w:t>之主要</w:t>
      </w:r>
      <w:r>
        <w:rPr>
          <w:rFonts w:hint="eastAsia"/>
        </w:rPr>
        <w:t>功能</w:t>
      </w:r>
      <w:r w:rsidR="00B6287E">
        <w:rPr>
          <w:rFonts w:hint="eastAsia"/>
        </w:rPr>
        <w:t>，</w:t>
      </w:r>
      <w:r>
        <w:rPr>
          <w:rFonts w:hint="eastAsia"/>
        </w:rPr>
        <w:t>係</w:t>
      </w:r>
      <w:r w:rsidRPr="00BB7B84">
        <w:rPr>
          <w:rFonts w:hint="eastAsia"/>
        </w:rPr>
        <w:t>協助同仁辦理資</w:t>
      </w:r>
      <w:r w:rsidR="00B6287E">
        <w:rPr>
          <w:rFonts w:hint="eastAsia"/>
        </w:rPr>
        <w:t>安</w:t>
      </w:r>
      <w:r w:rsidRPr="00BB7B84">
        <w:rPr>
          <w:rFonts w:hint="eastAsia"/>
        </w:rPr>
        <w:t>法各項推動作業</w:t>
      </w:r>
      <w:r>
        <w:rPr>
          <w:rFonts w:hint="eastAsia"/>
        </w:rPr>
        <w:t>，</w:t>
      </w:r>
      <w:r w:rsidR="00527B65">
        <w:rPr>
          <w:rFonts w:hint="eastAsia"/>
        </w:rPr>
        <w:t>包括資通安全執行及資訊填報統計、資安活動報名系統、資安人力與機關績效系統、資安業務及情資數據橫向關聯前置作業等，且</w:t>
      </w:r>
      <w:r w:rsidR="00B6287E">
        <w:rPr>
          <w:rFonts w:hint="eastAsia"/>
        </w:rPr>
        <w:t>該系統</w:t>
      </w:r>
      <w:r>
        <w:rPr>
          <w:rFonts w:hint="eastAsia"/>
        </w:rPr>
        <w:t>須串連機關資安稽核發現、資安通報及情資聯防等</w:t>
      </w:r>
      <w:r w:rsidR="00527B65">
        <w:rPr>
          <w:rFonts w:hint="eastAsia"/>
        </w:rPr>
        <w:t>多項</w:t>
      </w:r>
      <w:r>
        <w:rPr>
          <w:rFonts w:hint="eastAsia"/>
        </w:rPr>
        <w:t>資料，以進行數據研析</w:t>
      </w:r>
      <w:r w:rsidR="00527B65">
        <w:rPr>
          <w:rFonts w:hint="eastAsia"/>
        </w:rPr>
        <w:t>，</w:t>
      </w:r>
      <w:r w:rsidR="00B6287E" w:rsidRPr="00B6287E">
        <w:rPr>
          <w:rFonts w:hint="eastAsia"/>
        </w:rPr>
        <w:t>顯示原始資料建立與品質維護之重要性</w:t>
      </w:r>
      <w:r>
        <w:rPr>
          <w:rFonts w:hint="eastAsia"/>
        </w:rPr>
        <w:t>。</w:t>
      </w:r>
      <w:r w:rsidR="00527B65">
        <w:rPr>
          <w:rFonts w:hint="eastAsia"/>
        </w:rPr>
        <w:t>惟</w:t>
      </w:r>
      <w:r w:rsidR="00B6287E">
        <w:rPr>
          <w:rFonts w:hint="eastAsia"/>
        </w:rPr>
        <w:t>計畫內容</w:t>
      </w:r>
      <w:r w:rsidR="00527B65">
        <w:rPr>
          <w:rFonts w:hint="eastAsia"/>
        </w:rPr>
        <w:t>未見</w:t>
      </w:r>
      <w:r w:rsidR="0032529A">
        <w:rPr>
          <w:rFonts w:hint="eastAsia"/>
        </w:rPr>
        <w:t>後續</w:t>
      </w:r>
      <w:r w:rsidR="00527B65">
        <w:rPr>
          <w:rFonts w:hint="eastAsia"/>
        </w:rPr>
        <w:t>相關人員操作訓練及作業流程配合優化等</w:t>
      </w:r>
      <w:r w:rsidR="00B6287E">
        <w:rPr>
          <w:rFonts w:hint="eastAsia"/>
        </w:rPr>
        <w:t>，又因資安法修法後，納管機關增加，稽核範圍擴及五院與地方政府，資料量龐大</w:t>
      </w:r>
      <w:r w:rsidR="00B6287E" w:rsidRPr="00E34F1D">
        <w:rPr>
          <w:rFonts w:hint="eastAsia"/>
        </w:rPr>
        <w:t>。</w:t>
      </w:r>
      <w:r w:rsidR="00527B65">
        <w:rPr>
          <w:rFonts w:hint="eastAsia"/>
        </w:rPr>
        <w:t>鑑於資安</w:t>
      </w:r>
      <w:r w:rsidR="00527B65">
        <w:t>業務涉及多個部門</w:t>
      </w:r>
      <w:r w:rsidR="00527B65">
        <w:rPr>
          <w:rFonts w:hint="eastAsia"/>
        </w:rPr>
        <w:t>，</w:t>
      </w:r>
      <w:r w:rsidR="00E34F1D" w:rsidRPr="00E34F1D">
        <w:rPr>
          <w:rFonts w:hint="eastAsia"/>
        </w:rPr>
        <w:t>為</w:t>
      </w:r>
      <w:r>
        <w:rPr>
          <w:rFonts w:hint="eastAsia"/>
        </w:rPr>
        <w:t>利</w:t>
      </w:r>
      <w:r w:rsidR="00E34F1D" w:rsidRPr="00E34F1D">
        <w:rPr>
          <w:rFonts w:hint="eastAsia"/>
        </w:rPr>
        <w:t>資源有</w:t>
      </w:r>
      <w:r>
        <w:rPr>
          <w:rFonts w:hint="eastAsia"/>
        </w:rPr>
        <w:t>效運用</w:t>
      </w:r>
      <w:r w:rsidR="00E34F1D" w:rsidRPr="00E34F1D">
        <w:rPr>
          <w:rFonts w:hint="eastAsia"/>
        </w:rPr>
        <w:t>，</w:t>
      </w:r>
      <w:r>
        <w:rPr>
          <w:rFonts w:hint="eastAsia"/>
        </w:rPr>
        <w:t>允宜</w:t>
      </w:r>
      <w:r w:rsidRPr="00BB7B84">
        <w:rPr>
          <w:rFonts w:hint="eastAsia"/>
        </w:rPr>
        <w:t>妥善規劃</w:t>
      </w:r>
      <w:r w:rsidR="00527B65" w:rsidRPr="00527B65">
        <w:rPr>
          <w:rFonts w:hint="eastAsia"/>
        </w:rPr>
        <w:t>配套</w:t>
      </w:r>
      <w:r w:rsidR="00527B65">
        <w:rPr>
          <w:rFonts w:hint="eastAsia"/>
        </w:rPr>
        <w:t>之</w:t>
      </w:r>
      <w:r w:rsidR="00527B65" w:rsidRPr="00527B65">
        <w:rPr>
          <w:rFonts w:hint="eastAsia"/>
        </w:rPr>
        <w:t>工作流程、法規調整</w:t>
      </w:r>
      <w:r w:rsidR="005C36B6">
        <w:rPr>
          <w:rFonts w:hint="eastAsia"/>
        </w:rPr>
        <w:t>及</w:t>
      </w:r>
      <w:r w:rsidR="00527B65" w:rsidRPr="00527B65">
        <w:rPr>
          <w:rFonts w:hint="eastAsia"/>
        </w:rPr>
        <w:t>人員培訓</w:t>
      </w:r>
      <w:r w:rsidR="00527B65">
        <w:rPr>
          <w:rFonts w:hint="eastAsia"/>
        </w:rPr>
        <w:t>等</w:t>
      </w:r>
      <w:r w:rsidR="00BF6581">
        <w:rPr>
          <w:rFonts w:hint="eastAsia"/>
        </w:rPr>
        <w:t>，</w:t>
      </w:r>
      <w:r w:rsidR="00BF6581" w:rsidRPr="00BB7B84">
        <w:rPr>
          <w:rFonts w:hint="eastAsia"/>
        </w:rPr>
        <w:t>俾增進</w:t>
      </w:r>
      <w:r w:rsidR="00BF6581" w:rsidRPr="00E34F1D">
        <w:rPr>
          <w:rFonts w:hint="eastAsia"/>
        </w:rPr>
        <w:t>數據化分析與智能輔助決策</w:t>
      </w:r>
      <w:r w:rsidR="00BF6581">
        <w:rPr>
          <w:rFonts w:hint="eastAsia"/>
        </w:rPr>
        <w:t>之成效</w:t>
      </w:r>
      <w:r>
        <w:rPr>
          <w:rFonts w:hint="eastAsia"/>
        </w:rPr>
        <w:t>。</w:t>
      </w:r>
    </w:p>
    <w:p w:rsidR="004A67C7" w:rsidRDefault="004A67C7" w:rsidP="004A67C7">
      <w:pPr>
        <w:pStyle w:val="a4"/>
        <w:ind w:left="849" w:hanging="283"/>
        <w:rPr>
          <w:rFonts w:hint="eastAsia"/>
        </w:rPr>
      </w:pPr>
      <w:r>
        <w:rPr>
          <w:rFonts w:hint="eastAsia"/>
        </w:rPr>
        <w:t>(四</w:t>
      </w:r>
      <w:r>
        <w:t>)</w:t>
      </w:r>
      <w:r w:rsidR="00DD416D">
        <w:rPr>
          <w:rFonts w:hint="eastAsia"/>
        </w:rPr>
        <w:t>為</w:t>
      </w:r>
      <w:r w:rsidR="00DD416D" w:rsidRPr="00DD416D">
        <w:rPr>
          <w:rFonts w:hint="eastAsia"/>
        </w:rPr>
        <w:t>提升整體資源運用綜效</w:t>
      </w:r>
      <w:r w:rsidR="00DD416D">
        <w:rPr>
          <w:rFonts w:hint="eastAsia"/>
        </w:rPr>
        <w:t>，</w:t>
      </w:r>
      <w:r>
        <w:rPr>
          <w:rFonts w:hint="eastAsia"/>
        </w:rPr>
        <w:t>允宜</w:t>
      </w:r>
      <w:bookmarkStart w:id="3" w:name="_Hlk210491528"/>
      <w:r>
        <w:rPr>
          <w:rFonts w:hint="eastAsia"/>
        </w:rPr>
        <w:t>研議</w:t>
      </w:r>
      <w:r w:rsidR="00DA104E">
        <w:rPr>
          <w:rFonts w:hint="eastAsia"/>
        </w:rPr>
        <w:t>「</w:t>
      </w:r>
      <w:r w:rsidR="00DA104E" w:rsidRPr="002A3BBC">
        <w:rPr>
          <w:rFonts w:hint="eastAsia"/>
        </w:rPr>
        <w:t>資安治理AI化計畫</w:t>
      </w:r>
      <w:r w:rsidR="00DA104E">
        <w:rPr>
          <w:rFonts w:hint="eastAsia"/>
        </w:rPr>
        <w:t>」</w:t>
      </w:r>
      <w:r w:rsidR="0014328B">
        <w:rPr>
          <w:rFonts w:hint="eastAsia"/>
        </w:rPr>
        <w:t>及</w:t>
      </w:r>
      <w:r w:rsidR="00DA104E" w:rsidRPr="00DA104E">
        <w:rPr>
          <w:rFonts w:hint="eastAsia"/>
        </w:rPr>
        <w:t>「政府數位韌性強化計畫」</w:t>
      </w:r>
      <w:r>
        <w:rPr>
          <w:rFonts w:hint="eastAsia"/>
        </w:rPr>
        <w:t>整併之可行性</w:t>
      </w:r>
      <w:bookmarkEnd w:id="3"/>
    </w:p>
    <w:p w:rsidR="004A67C7" w:rsidRDefault="004A67C7" w:rsidP="00D86AA6">
      <w:pPr>
        <w:pStyle w:val="21"/>
        <w:ind w:left="850" w:firstLine="566"/>
      </w:pPr>
      <w:r>
        <w:rPr>
          <w:rFonts w:hint="eastAsia"/>
        </w:rPr>
        <w:t>依資安署提供資料，</w:t>
      </w:r>
      <w:r w:rsidRPr="004A67C7">
        <w:rPr>
          <w:rFonts w:hint="eastAsia"/>
        </w:rPr>
        <w:t>目前資安治理成熟度評估機制主要依賴機構自評，</w:t>
      </w:r>
      <w:r w:rsidR="004A2BF3">
        <w:rPr>
          <w:rFonts w:hint="eastAsia"/>
        </w:rPr>
        <w:t>因</w:t>
      </w:r>
      <w:r w:rsidRPr="004A67C7">
        <w:rPr>
          <w:rFonts w:hint="eastAsia"/>
        </w:rPr>
        <w:t>欠缺佐證資料檢核，評估</w:t>
      </w:r>
      <w:r>
        <w:rPr>
          <w:rFonts w:hint="eastAsia"/>
        </w:rPr>
        <w:t>之</w:t>
      </w:r>
      <w:r w:rsidRPr="004A67C7">
        <w:rPr>
          <w:rFonts w:hint="eastAsia"/>
        </w:rPr>
        <w:t>準確性</w:t>
      </w:r>
      <w:r>
        <w:rPr>
          <w:rFonts w:hint="eastAsia"/>
        </w:rPr>
        <w:t>容待商榷</w:t>
      </w:r>
      <w:r w:rsidR="004A2BF3">
        <w:rPr>
          <w:rFonts w:hint="eastAsia"/>
        </w:rPr>
        <w:t>。</w:t>
      </w:r>
      <w:r w:rsidR="00DA104E">
        <w:rPr>
          <w:rFonts w:hint="eastAsia"/>
        </w:rPr>
        <w:t>又</w:t>
      </w:r>
      <w:r w:rsidR="004A2BF3" w:rsidRPr="004A67C7">
        <w:rPr>
          <w:rFonts w:hint="eastAsia"/>
        </w:rPr>
        <w:t>建立動態防禦體系</w:t>
      </w:r>
      <w:r w:rsidR="004A2BF3">
        <w:rPr>
          <w:rFonts w:hint="eastAsia"/>
        </w:rPr>
        <w:t>為</w:t>
      </w:r>
      <w:r w:rsidR="004A2BF3" w:rsidRPr="004A67C7">
        <w:rPr>
          <w:rFonts w:hint="eastAsia"/>
        </w:rPr>
        <w:t>數位轉型下提升資安防護</w:t>
      </w:r>
      <w:r w:rsidR="004A2BF3">
        <w:rPr>
          <w:rFonts w:hint="eastAsia"/>
        </w:rPr>
        <w:t>之</w:t>
      </w:r>
      <w:r w:rsidR="004A2BF3" w:rsidRPr="004A67C7">
        <w:rPr>
          <w:rFonts w:hint="eastAsia"/>
        </w:rPr>
        <w:t>重要策略</w:t>
      </w:r>
      <w:r w:rsidR="004A2BF3">
        <w:rPr>
          <w:rFonts w:hint="eastAsia"/>
        </w:rPr>
        <w:t>，爰資安署提出「</w:t>
      </w:r>
      <w:r w:rsidR="004A2BF3" w:rsidRPr="002A3BBC">
        <w:rPr>
          <w:rFonts w:hint="eastAsia"/>
        </w:rPr>
        <w:t>資安治理AI化計畫</w:t>
      </w:r>
      <w:r w:rsidR="004A2BF3">
        <w:rPr>
          <w:rFonts w:hint="eastAsia"/>
        </w:rPr>
        <w:t>」，</w:t>
      </w:r>
      <w:r w:rsidR="00963581">
        <w:rPr>
          <w:rFonts w:hint="eastAsia"/>
        </w:rPr>
        <w:t>將</w:t>
      </w:r>
      <w:r w:rsidR="00D86AA6">
        <w:rPr>
          <w:rFonts w:hint="eastAsia"/>
        </w:rPr>
        <w:t>導入AI技術規劃整合威脅情資、異常日誌等關鍵資安資料，期建構具查詢與分析能力之平</w:t>
      </w:r>
      <w:r w:rsidR="0032529A">
        <w:rPr>
          <w:rFonts w:hint="eastAsia"/>
        </w:rPr>
        <w:t>臺</w:t>
      </w:r>
      <w:r w:rsidRPr="004A67C7">
        <w:rPr>
          <w:rFonts w:hint="eastAsia"/>
        </w:rPr>
        <w:t>，</w:t>
      </w:r>
      <w:r w:rsidR="004A2BF3">
        <w:rPr>
          <w:rFonts w:hint="eastAsia"/>
        </w:rPr>
        <w:t>以</w:t>
      </w:r>
      <w:r w:rsidRPr="004A67C7">
        <w:rPr>
          <w:rFonts w:hint="eastAsia"/>
        </w:rPr>
        <w:t>協助機構更精準地評估資安成熟度</w:t>
      </w:r>
      <w:r w:rsidR="004A2BF3">
        <w:rPr>
          <w:rFonts w:hint="eastAsia"/>
        </w:rPr>
        <w:t>，</w:t>
      </w:r>
      <w:r w:rsidRPr="004A67C7">
        <w:rPr>
          <w:rFonts w:hint="eastAsia"/>
        </w:rPr>
        <w:t>減輕資安團隊負擔。</w:t>
      </w:r>
      <w:r w:rsidR="004A2BF3">
        <w:rPr>
          <w:rFonts w:hint="eastAsia"/>
        </w:rPr>
        <w:t>鑑於上開計畫係</w:t>
      </w:r>
      <w:r w:rsidR="004A2BF3" w:rsidRPr="004A2BF3">
        <w:rPr>
          <w:rFonts w:hint="eastAsia"/>
        </w:rPr>
        <w:t>透過智慧查詢與自動化報表分析，由</w:t>
      </w:r>
      <w:r w:rsidR="004A2BF3" w:rsidRPr="004A2BF3">
        <w:rPr>
          <w:rFonts w:hint="eastAsia"/>
        </w:rPr>
        <w:lastRenderedPageBreak/>
        <w:t>AI輔助提供較有效率之方法，改善資安治理數據分析之效率</w:t>
      </w:r>
      <w:r w:rsidR="004A2BF3">
        <w:rPr>
          <w:rFonts w:hint="eastAsia"/>
        </w:rPr>
        <w:t>，與</w:t>
      </w:r>
      <w:r w:rsidR="004A2BF3" w:rsidRPr="004A2BF3">
        <w:rPr>
          <w:rFonts w:hint="eastAsia"/>
        </w:rPr>
        <w:t>「政府數位韌性強化計畫」建置全國性資通安全業務推動系統</w:t>
      </w:r>
      <w:r w:rsidR="004A2BF3">
        <w:rPr>
          <w:rFonts w:hint="eastAsia"/>
        </w:rPr>
        <w:t>，經由</w:t>
      </w:r>
      <w:r w:rsidR="004A2BF3" w:rsidRPr="004A2BF3">
        <w:rPr>
          <w:rFonts w:hint="eastAsia"/>
        </w:rPr>
        <w:t>自動化彙整分析，降低人工處理之行政負擔，加速資安政策之落實精進</w:t>
      </w:r>
      <w:r w:rsidR="004A2BF3">
        <w:rPr>
          <w:rFonts w:hint="eastAsia"/>
        </w:rPr>
        <w:t>等，均為</w:t>
      </w:r>
      <w:r w:rsidR="00DA104E">
        <w:rPr>
          <w:rFonts w:hint="eastAsia"/>
        </w:rPr>
        <w:t>建置自動化分析之資安系統</w:t>
      </w:r>
      <w:r w:rsidR="00C4114A">
        <w:rPr>
          <w:rFonts w:hint="eastAsia"/>
        </w:rPr>
        <w:t>，強化資安防護效能</w:t>
      </w:r>
      <w:r w:rsidR="004A2BF3">
        <w:rPr>
          <w:rFonts w:hint="eastAsia"/>
        </w:rPr>
        <w:t>，允宜</w:t>
      </w:r>
      <w:r w:rsidR="004A2BF3" w:rsidRPr="004A2BF3">
        <w:rPr>
          <w:rFonts w:hint="eastAsia"/>
        </w:rPr>
        <w:t>研議</w:t>
      </w:r>
      <w:r w:rsidR="004A2BF3">
        <w:rPr>
          <w:rFonts w:hint="eastAsia"/>
        </w:rPr>
        <w:t>兩項計畫</w:t>
      </w:r>
      <w:r w:rsidR="0014328B" w:rsidRPr="004A2BF3">
        <w:rPr>
          <w:rFonts w:hint="eastAsia"/>
        </w:rPr>
        <w:t>整併</w:t>
      </w:r>
      <w:r w:rsidR="004A2BF3" w:rsidRPr="004A2BF3">
        <w:rPr>
          <w:rFonts w:hint="eastAsia"/>
        </w:rPr>
        <w:t>之可行性</w:t>
      </w:r>
      <w:r w:rsidR="004A2BF3">
        <w:rPr>
          <w:rFonts w:hint="eastAsia"/>
        </w:rPr>
        <w:t>，以提升整體資源運用綜效。</w:t>
      </w:r>
    </w:p>
    <w:p w:rsidR="0019491A" w:rsidRDefault="0019491A" w:rsidP="004A67C7">
      <w:pPr>
        <w:ind w:left="566" w:firstLine="566"/>
        <w:rPr>
          <w:rFonts w:hint="eastAsia"/>
        </w:rPr>
      </w:pPr>
      <w:r>
        <w:rPr>
          <w:rFonts w:hint="eastAsia"/>
        </w:rPr>
        <w:t>綜上，</w:t>
      </w:r>
      <w:r w:rsidR="0032529A" w:rsidRPr="0032529A">
        <w:rPr>
          <w:rFonts w:hint="eastAsia"/>
        </w:rPr>
        <w:t>資安署115年度預算案</w:t>
      </w:r>
      <w:bookmarkStart w:id="4" w:name="_Hlk210739577"/>
      <w:r w:rsidR="0032529A" w:rsidRPr="0032529A">
        <w:rPr>
          <w:rFonts w:hint="eastAsia"/>
        </w:rPr>
        <w:t>「政府數位韌性強化計畫」</w:t>
      </w:r>
      <w:bookmarkEnd w:id="4"/>
      <w:r w:rsidR="0032529A">
        <w:rPr>
          <w:rFonts w:hint="eastAsia"/>
        </w:rPr>
        <w:t>編列</w:t>
      </w:r>
      <w:r w:rsidR="0032529A" w:rsidRPr="0032529A">
        <w:rPr>
          <w:rFonts w:hint="eastAsia"/>
        </w:rPr>
        <w:t>2億3,062萬7千元及「資安治理AI化計畫」</w:t>
      </w:r>
      <w:r w:rsidR="0032529A">
        <w:rPr>
          <w:rFonts w:hint="eastAsia"/>
        </w:rPr>
        <w:t>編列</w:t>
      </w:r>
      <w:r w:rsidR="0032529A" w:rsidRPr="0032529A">
        <w:rPr>
          <w:rFonts w:hint="eastAsia"/>
        </w:rPr>
        <w:t>2,040萬元</w:t>
      </w:r>
      <w:r w:rsidR="0032529A">
        <w:rPr>
          <w:rFonts w:hint="eastAsia"/>
        </w:rPr>
        <w:t>，</w:t>
      </w:r>
      <w:r w:rsidR="005062FB">
        <w:rPr>
          <w:rFonts w:hint="eastAsia"/>
        </w:rPr>
        <w:t>係規</w:t>
      </w:r>
      <w:r w:rsidR="0032529A" w:rsidRPr="0032529A">
        <w:rPr>
          <w:rFonts w:hint="eastAsia"/>
        </w:rPr>
        <w:t>劃提供全國納管機關資安業務推動之共通性平臺</w:t>
      </w:r>
      <w:r w:rsidR="0032529A">
        <w:rPr>
          <w:rFonts w:hint="eastAsia"/>
        </w:rPr>
        <w:t>等，惟</w:t>
      </w:r>
      <w:r w:rsidR="0032529A" w:rsidRPr="0032529A">
        <w:rPr>
          <w:rFonts w:hint="eastAsia"/>
        </w:rPr>
        <w:t>「政府數位韌性強化計畫」</w:t>
      </w:r>
      <w:r w:rsidR="0032529A">
        <w:rPr>
          <w:rFonts w:hint="eastAsia"/>
        </w:rPr>
        <w:t>之</w:t>
      </w:r>
      <w:r w:rsidR="0032529A" w:rsidRPr="0032529A">
        <w:rPr>
          <w:rFonts w:hint="eastAsia"/>
        </w:rPr>
        <w:t>預期績效指標無法反映政策目標與成果之連結</w:t>
      </w:r>
      <w:r w:rsidR="0032529A">
        <w:rPr>
          <w:rFonts w:hint="eastAsia"/>
        </w:rPr>
        <w:t>，又</w:t>
      </w:r>
      <w:r w:rsidR="0032529A" w:rsidRPr="0032529A">
        <w:rPr>
          <w:rFonts w:hint="eastAsia"/>
        </w:rPr>
        <w:t>未</w:t>
      </w:r>
      <w:r w:rsidR="0032529A">
        <w:rPr>
          <w:rFonts w:hint="eastAsia"/>
        </w:rPr>
        <w:t>見後續</w:t>
      </w:r>
      <w:r w:rsidR="0032529A" w:rsidRPr="0032529A">
        <w:rPr>
          <w:rFonts w:hint="eastAsia"/>
        </w:rPr>
        <w:t>相關人員操作訓練及作業流程配合優化等</w:t>
      </w:r>
      <w:r w:rsidR="0032529A">
        <w:rPr>
          <w:rFonts w:hint="eastAsia"/>
        </w:rPr>
        <w:t>，允宜研謀精進。另</w:t>
      </w:r>
      <w:r w:rsidR="0032529A" w:rsidRPr="0032529A">
        <w:rPr>
          <w:rFonts w:hint="eastAsia"/>
        </w:rPr>
        <w:t>「資安治理AI化計畫」，將建構具查詢與分析能力之平</w:t>
      </w:r>
      <w:r w:rsidR="0032529A">
        <w:rPr>
          <w:rFonts w:hint="eastAsia"/>
        </w:rPr>
        <w:t>臺</w:t>
      </w:r>
      <w:r w:rsidR="0032529A" w:rsidRPr="0032529A">
        <w:rPr>
          <w:rFonts w:hint="eastAsia"/>
        </w:rPr>
        <w:t>，以協助機構更精準地評估資安成熟度</w:t>
      </w:r>
      <w:r w:rsidR="0032529A">
        <w:rPr>
          <w:rFonts w:hint="eastAsia"/>
        </w:rPr>
        <w:t>等</w:t>
      </w:r>
      <w:r w:rsidR="004C577D">
        <w:rPr>
          <w:rFonts w:hint="eastAsia"/>
        </w:rPr>
        <w:t>，與</w:t>
      </w:r>
      <w:r w:rsidR="004C577D" w:rsidRPr="004C577D">
        <w:rPr>
          <w:rFonts w:hint="eastAsia"/>
        </w:rPr>
        <w:t>「政府數位韌性強化計畫」</w:t>
      </w:r>
      <w:r w:rsidR="004C577D">
        <w:rPr>
          <w:rFonts w:hint="eastAsia"/>
        </w:rPr>
        <w:t>之</w:t>
      </w:r>
      <w:r w:rsidR="004C577D" w:rsidRPr="004C577D">
        <w:rPr>
          <w:rFonts w:hint="eastAsia"/>
        </w:rPr>
        <w:t>共通性平臺</w:t>
      </w:r>
      <w:r w:rsidR="004C577D">
        <w:rPr>
          <w:rFonts w:hint="eastAsia"/>
        </w:rPr>
        <w:t>，</w:t>
      </w:r>
      <w:r w:rsidR="005062FB">
        <w:rPr>
          <w:rFonts w:hint="eastAsia"/>
        </w:rPr>
        <w:t>同屬</w:t>
      </w:r>
      <w:r w:rsidR="004C577D" w:rsidRPr="004C577D">
        <w:rPr>
          <w:rFonts w:hint="eastAsia"/>
        </w:rPr>
        <w:t>建置</w:t>
      </w:r>
      <w:r w:rsidR="004C577D">
        <w:rPr>
          <w:rFonts w:hint="eastAsia"/>
        </w:rPr>
        <w:t>填報資料並</w:t>
      </w:r>
      <w:r w:rsidR="004C577D" w:rsidRPr="004C577D">
        <w:rPr>
          <w:rFonts w:hint="eastAsia"/>
        </w:rPr>
        <w:t>自動化分析之資安系統</w:t>
      </w:r>
      <w:r w:rsidR="004C577D">
        <w:rPr>
          <w:rFonts w:hint="eastAsia"/>
        </w:rPr>
        <w:t>，</w:t>
      </w:r>
      <w:r w:rsidR="004C577D" w:rsidRPr="004C577D">
        <w:rPr>
          <w:rFonts w:hint="eastAsia"/>
        </w:rPr>
        <w:t>允宜研議計畫整併之可行性，以提升整體資源運用綜效</w:t>
      </w:r>
      <w:r w:rsidR="004C577D">
        <w:rPr>
          <w:rFonts w:hint="eastAsia"/>
        </w:rPr>
        <w:t>。</w:t>
      </w:r>
    </w:p>
    <w:sectPr w:rsidR="0019491A"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CC4B16" w:rsidRPr="00CC4B16">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16"/>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43BE2B7-A0CD-4AB9-AB66-3E898BCA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D67B0-52F3-4834-85F3-3AAF08ED4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2025-10-30T06:43:00Z</dcterms:created>
  <dcterms:modified xsi:type="dcterms:W3CDTF">2025-10-30T06:43:00Z</dcterms:modified>
</cp:coreProperties>
</file>