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09B" w:rsidRDefault="00D2709B" w:rsidP="00FD6203">
      <w:pPr>
        <w:pStyle w:val="a9"/>
        <w:tabs>
          <w:tab w:val="right" w:pos="8504"/>
        </w:tabs>
      </w:pPr>
      <w:bookmarkStart w:id="0" w:name="_GoBack"/>
      <w:bookmarkEnd w:id="0"/>
      <w:r w:rsidRPr="00D2709B">
        <w:rPr>
          <w:rFonts w:hint="eastAsia"/>
        </w:rPr>
        <w:t>數位發展部主管11</w:t>
      </w:r>
      <w:r>
        <w:t>5</w:t>
      </w:r>
      <w:r w:rsidRPr="00D2709B">
        <w:rPr>
          <w:rFonts w:hint="eastAsia"/>
        </w:rPr>
        <w:t>年度單位預算評估報告目錄</w:t>
      </w:r>
      <w:r w:rsidR="00FD6203">
        <w:tab/>
      </w:r>
    </w:p>
    <w:p w:rsidR="003A39E8" w:rsidRDefault="003A39E8" w:rsidP="00D2709B">
      <w:pPr>
        <w:pStyle w:val="a9"/>
        <w:jc w:val="right"/>
        <w:rPr>
          <w:rFonts w:hint="eastAsia"/>
          <w:sz w:val="24"/>
          <w:szCs w:val="24"/>
        </w:rPr>
      </w:pPr>
      <w:r w:rsidRPr="003D53FC">
        <w:rPr>
          <w:rFonts w:hint="eastAsia"/>
          <w:sz w:val="24"/>
          <w:szCs w:val="24"/>
        </w:rPr>
        <w:t>頁次</w:t>
      </w:r>
    </w:p>
    <w:p w:rsidR="00886E9B" w:rsidRPr="0013057A" w:rsidRDefault="00551367">
      <w:pPr>
        <w:pStyle w:val="12"/>
        <w:ind w:left="487" w:hanging="487"/>
        <w:rPr>
          <w:rFonts w:ascii="Calibri" w:eastAsia="新細明體" w:hAnsi="Calibri"/>
          <w:b w:val="0"/>
          <w:snapToGrid/>
          <w:szCs w:val="22"/>
        </w:rPr>
      </w:pPr>
      <w:r>
        <w:fldChar w:fldCharType="begin"/>
      </w:r>
      <w:r>
        <w:instrText xml:space="preserve"> </w:instrText>
      </w:r>
      <w:r>
        <w:rPr>
          <w:rFonts w:hint="eastAsia"/>
        </w:rPr>
        <w:instrText>TOC \h \z \t "第二層(14號字),2,第一層(14號字),1"</w:instrText>
      </w:r>
      <w:r>
        <w:instrText xml:space="preserve"> </w:instrText>
      </w:r>
      <w:r>
        <w:fldChar w:fldCharType="separate"/>
      </w:r>
      <w:hyperlink w:anchor="_Toc212542208" w:history="1">
        <w:r w:rsidR="00886E9B" w:rsidRPr="00D93CE3">
          <w:rPr>
            <w:rStyle w:val="af7"/>
            <w:rFonts w:hint="eastAsia"/>
          </w:rPr>
          <w:t>壹、綜合部分</w:t>
        </w:r>
        <w:r w:rsidR="00886E9B">
          <w:rPr>
            <w:webHidden/>
          </w:rPr>
          <w:tab/>
        </w:r>
        <w:r w:rsidR="00886E9B">
          <w:rPr>
            <w:webHidden/>
          </w:rPr>
          <w:fldChar w:fldCharType="begin"/>
        </w:r>
        <w:r w:rsidR="00886E9B">
          <w:rPr>
            <w:webHidden/>
          </w:rPr>
          <w:instrText xml:space="preserve"> PAGEREF _Toc212542208 \h </w:instrText>
        </w:r>
        <w:r w:rsidR="00886E9B">
          <w:rPr>
            <w:webHidden/>
          </w:rPr>
        </w:r>
        <w:r w:rsidR="00886E9B">
          <w:rPr>
            <w:webHidden/>
          </w:rPr>
          <w:fldChar w:fldCharType="separate"/>
        </w:r>
        <w:r w:rsidR="00886E9B">
          <w:rPr>
            <w:webHidden/>
          </w:rPr>
          <w:t>1</w:t>
        </w:r>
        <w:r w:rsidR="00886E9B">
          <w:rPr>
            <w:webHidden/>
          </w:rPr>
          <w:fldChar w:fldCharType="end"/>
        </w:r>
      </w:hyperlink>
    </w:p>
    <w:p w:rsidR="00886E9B" w:rsidRPr="0013057A" w:rsidRDefault="00886E9B">
      <w:pPr>
        <w:pStyle w:val="23"/>
        <w:rPr>
          <w:rFonts w:ascii="Calibri" w:eastAsia="新細明體" w:hAnsi="Calibri"/>
          <w:noProof/>
          <w:snapToGrid/>
          <w:szCs w:val="22"/>
        </w:rPr>
      </w:pPr>
      <w:hyperlink w:anchor="_Toc212542209" w:history="1">
        <w:r w:rsidRPr="00D93CE3">
          <w:rPr>
            <w:rStyle w:val="af7"/>
            <w:rFonts w:hint="eastAsia"/>
            <w:noProof/>
          </w:rPr>
          <w:t>一、為提升防制詐騙廣告政策成效，允宜研謀強化詐騙廣告下架效率，建立網路廣告平臺業者防詐機制，並加強防堵網路詐騙訊息</w:t>
        </w:r>
        <w:r>
          <w:rPr>
            <w:noProof/>
            <w:webHidden/>
          </w:rPr>
          <w:tab/>
        </w:r>
        <w:r>
          <w:rPr>
            <w:noProof/>
            <w:webHidden/>
          </w:rPr>
          <w:fldChar w:fldCharType="begin"/>
        </w:r>
        <w:r>
          <w:rPr>
            <w:noProof/>
            <w:webHidden/>
          </w:rPr>
          <w:instrText xml:space="preserve"> PAGEREF _Toc212542209 \h </w:instrText>
        </w:r>
        <w:r>
          <w:rPr>
            <w:noProof/>
            <w:webHidden/>
          </w:rPr>
        </w:r>
        <w:r>
          <w:rPr>
            <w:noProof/>
            <w:webHidden/>
          </w:rPr>
          <w:fldChar w:fldCharType="separate"/>
        </w:r>
        <w:r>
          <w:rPr>
            <w:noProof/>
            <w:webHidden/>
          </w:rPr>
          <w:t>1</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10" w:history="1">
        <w:r w:rsidRPr="00D93CE3">
          <w:rPr>
            <w:rStyle w:val="af7"/>
            <w:rFonts w:hint="eastAsia"/>
            <w:noProof/>
          </w:rPr>
          <w:t>二、</w:t>
        </w:r>
        <w:r w:rsidRPr="00D93CE3">
          <w:rPr>
            <w:rStyle w:val="af7"/>
            <w:noProof/>
          </w:rPr>
          <w:t>115</w:t>
        </w:r>
        <w:r w:rsidRPr="00D93CE3">
          <w:rPr>
            <w:rStyle w:val="af7"/>
            <w:rFonts w:hint="eastAsia"/>
            <w:noProof/>
          </w:rPr>
          <w:t>年度派員出國及赴大陸地區旅費預算大幅增加，允宜依減法原則妥適檢討，集中資源於核心施政重點，以確保財政紀律與政策效益</w:t>
        </w:r>
        <w:r>
          <w:rPr>
            <w:noProof/>
            <w:webHidden/>
          </w:rPr>
          <w:tab/>
        </w:r>
        <w:r>
          <w:rPr>
            <w:noProof/>
            <w:webHidden/>
          </w:rPr>
          <w:fldChar w:fldCharType="begin"/>
        </w:r>
        <w:r>
          <w:rPr>
            <w:noProof/>
            <w:webHidden/>
          </w:rPr>
          <w:instrText xml:space="preserve"> PAGEREF _Toc212542210 \h </w:instrText>
        </w:r>
        <w:r>
          <w:rPr>
            <w:noProof/>
            <w:webHidden/>
          </w:rPr>
        </w:r>
        <w:r>
          <w:rPr>
            <w:noProof/>
            <w:webHidden/>
          </w:rPr>
          <w:fldChar w:fldCharType="separate"/>
        </w:r>
        <w:r>
          <w:rPr>
            <w:noProof/>
            <w:webHidden/>
          </w:rPr>
          <w:t>5</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11" w:history="1">
        <w:r w:rsidRPr="00D93CE3">
          <w:rPr>
            <w:rStyle w:val="af7"/>
            <w:rFonts w:hint="eastAsia"/>
            <w:noProof/>
          </w:rPr>
          <w:t>三、為強化全民數位韌性，允宜研謀評估資安法擴大適用範圍之可行性，並滾動修正國家資通安全發展方案成果指標</w:t>
        </w:r>
        <w:r>
          <w:rPr>
            <w:noProof/>
            <w:webHidden/>
          </w:rPr>
          <w:tab/>
        </w:r>
        <w:r>
          <w:rPr>
            <w:noProof/>
            <w:webHidden/>
          </w:rPr>
          <w:fldChar w:fldCharType="begin"/>
        </w:r>
        <w:r>
          <w:rPr>
            <w:noProof/>
            <w:webHidden/>
          </w:rPr>
          <w:instrText xml:space="preserve"> PAGEREF _Toc212542211 \h </w:instrText>
        </w:r>
        <w:r>
          <w:rPr>
            <w:noProof/>
            <w:webHidden/>
          </w:rPr>
        </w:r>
        <w:r>
          <w:rPr>
            <w:noProof/>
            <w:webHidden/>
          </w:rPr>
          <w:fldChar w:fldCharType="separate"/>
        </w:r>
        <w:r>
          <w:rPr>
            <w:noProof/>
            <w:webHidden/>
          </w:rPr>
          <w:t>8</w:t>
        </w:r>
        <w:r>
          <w:rPr>
            <w:noProof/>
            <w:webHidden/>
          </w:rPr>
          <w:fldChar w:fldCharType="end"/>
        </w:r>
      </w:hyperlink>
    </w:p>
    <w:p w:rsidR="00886E9B" w:rsidRPr="0013057A" w:rsidRDefault="00886E9B">
      <w:pPr>
        <w:pStyle w:val="12"/>
        <w:ind w:left="487" w:hanging="487"/>
        <w:rPr>
          <w:rFonts w:ascii="Calibri" w:eastAsia="新細明體" w:hAnsi="Calibri"/>
          <w:b w:val="0"/>
          <w:snapToGrid/>
          <w:szCs w:val="22"/>
        </w:rPr>
      </w:pPr>
      <w:hyperlink w:anchor="_Toc212542212" w:history="1">
        <w:r w:rsidRPr="00D93CE3">
          <w:rPr>
            <w:rStyle w:val="af7"/>
            <w:rFonts w:hint="eastAsia"/>
          </w:rPr>
          <w:t>貳、數位發展部</w:t>
        </w:r>
        <w:r>
          <w:rPr>
            <w:webHidden/>
          </w:rPr>
          <w:tab/>
        </w:r>
        <w:r>
          <w:rPr>
            <w:webHidden/>
          </w:rPr>
          <w:fldChar w:fldCharType="begin"/>
        </w:r>
        <w:r>
          <w:rPr>
            <w:webHidden/>
          </w:rPr>
          <w:instrText xml:space="preserve"> PAGEREF _Toc212542212 \h </w:instrText>
        </w:r>
        <w:r>
          <w:rPr>
            <w:webHidden/>
          </w:rPr>
        </w:r>
        <w:r>
          <w:rPr>
            <w:webHidden/>
          </w:rPr>
          <w:fldChar w:fldCharType="separate"/>
        </w:r>
        <w:r>
          <w:rPr>
            <w:webHidden/>
          </w:rPr>
          <w:t>11</w:t>
        </w:r>
        <w:r>
          <w:rPr>
            <w:webHidden/>
          </w:rPr>
          <w:fldChar w:fldCharType="end"/>
        </w:r>
      </w:hyperlink>
    </w:p>
    <w:p w:rsidR="00886E9B" w:rsidRPr="0013057A" w:rsidRDefault="00886E9B">
      <w:pPr>
        <w:pStyle w:val="23"/>
        <w:rPr>
          <w:rFonts w:ascii="Calibri" w:eastAsia="新細明體" w:hAnsi="Calibri"/>
          <w:noProof/>
          <w:snapToGrid/>
          <w:szCs w:val="22"/>
        </w:rPr>
      </w:pPr>
      <w:hyperlink w:anchor="_Toc212542213" w:history="1">
        <w:r w:rsidRPr="00D93CE3">
          <w:rPr>
            <w:rStyle w:val="af7"/>
            <w:rFonts w:hint="eastAsia"/>
            <w:noProof/>
          </w:rPr>
          <w:t>四、近年「頻率及電信號碼使用費」收入呈減少趨勢，為促進無線電頻率公平分配及資源有效利用，允宜加強政策性減免對歲入及政策目標達成之評估</w:t>
        </w:r>
        <w:r>
          <w:rPr>
            <w:noProof/>
            <w:webHidden/>
          </w:rPr>
          <w:tab/>
        </w:r>
        <w:r>
          <w:rPr>
            <w:noProof/>
            <w:webHidden/>
          </w:rPr>
          <w:fldChar w:fldCharType="begin"/>
        </w:r>
        <w:r>
          <w:rPr>
            <w:noProof/>
            <w:webHidden/>
          </w:rPr>
          <w:instrText xml:space="preserve"> PAGEREF _Toc212542213 \h </w:instrText>
        </w:r>
        <w:r>
          <w:rPr>
            <w:noProof/>
            <w:webHidden/>
          </w:rPr>
        </w:r>
        <w:r>
          <w:rPr>
            <w:noProof/>
            <w:webHidden/>
          </w:rPr>
          <w:fldChar w:fldCharType="separate"/>
        </w:r>
        <w:r>
          <w:rPr>
            <w:noProof/>
            <w:webHidden/>
          </w:rPr>
          <w:t>11</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14" w:history="1">
        <w:r w:rsidRPr="00D93CE3">
          <w:rPr>
            <w:rStyle w:val="af7"/>
            <w:rFonts w:hint="eastAsia"/>
            <w:noProof/>
          </w:rPr>
          <w:t>五、「強化政府關鍵節點及偏鄉通訊網路數位韌性計畫」僅維運部分非同步衛星站點，允宜建立整體管理機制，以維持特殊情境之基本通訊需求，並將跨部會演練納入非數發部所轄之站點</w:t>
        </w:r>
        <w:r>
          <w:rPr>
            <w:noProof/>
            <w:webHidden/>
          </w:rPr>
          <w:tab/>
        </w:r>
        <w:r>
          <w:rPr>
            <w:noProof/>
            <w:webHidden/>
          </w:rPr>
          <w:fldChar w:fldCharType="begin"/>
        </w:r>
        <w:r>
          <w:rPr>
            <w:noProof/>
            <w:webHidden/>
          </w:rPr>
          <w:instrText xml:space="preserve"> PAGEREF _Toc212542214 \h </w:instrText>
        </w:r>
        <w:r>
          <w:rPr>
            <w:noProof/>
            <w:webHidden/>
          </w:rPr>
        </w:r>
        <w:r>
          <w:rPr>
            <w:noProof/>
            <w:webHidden/>
          </w:rPr>
          <w:fldChar w:fldCharType="separate"/>
        </w:r>
        <w:r>
          <w:rPr>
            <w:noProof/>
            <w:webHidden/>
          </w:rPr>
          <w:t>14</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15" w:history="1">
        <w:r w:rsidRPr="00D93CE3">
          <w:rPr>
            <w:rStyle w:val="af7"/>
            <w:rFonts w:hint="eastAsia"/>
            <w:noProof/>
          </w:rPr>
          <w:t>六、近年我國數位政府評比排名概呈下滑趨勢，且部分地方政府於「我的</w:t>
        </w:r>
        <w:r w:rsidRPr="00D93CE3">
          <w:rPr>
            <w:rStyle w:val="af7"/>
            <w:noProof/>
          </w:rPr>
          <w:t>E</w:t>
        </w:r>
        <w:r w:rsidRPr="00D93CE3">
          <w:rPr>
            <w:rStyle w:val="af7"/>
            <w:rFonts w:hint="eastAsia"/>
            <w:noProof/>
          </w:rPr>
          <w:t>政府」入口網之申辦服務項數偏低，允宜研謀精進</w:t>
        </w:r>
        <w:r>
          <w:rPr>
            <w:noProof/>
            <w:webHidden/>
          </w:rPr>
          <w:tab/>
        </w:r>
        <w:r>
          <w:rPr>
            <w:noProof/>
            <w:webHidden/>
          </w:rPr>
          <w:fldChar w:fldCharType="begin"/>
        </w:r>
        <w:r>
          <w:rPr>
            <w:noProof/>
            <w:webHidden/>
          </w:rPr>
          <w:instrText xml:space="preserve"> PAGEREF _Toc212542215 \h </w:instrText>
        </w:r>
        <w:r>
          <w:rPr>
            <w:noProof/>
            <w:webHidden/>
          </w:rPr>
        </w:r>
        <w:r>
          <w:rPr>
            <w:noProof/>
            <w:webHidden/>
          </w:rPr>
          <w:fldChar w:fldCharType="separate"/>
        </w:r>
        <w:r>
          <w:rPr>
            <w:noProof/>
            <w:webHidden/>
          </w:rPr>
          <w:t>16</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16" w:history="1">
        <w:r w:rsidRPr="00D93CE3">
          <w:rPr>
            <w:rStyle w:val="af7"/>
            <w:rFonts w:hint="eastAsia"/>
            <w:noProof/>
          </w:rPr>
          <w:t>七、</w:t>
        </w:r>
        <w:r w:rsidRPr="00D93CE3">
          <w:rPr>
            <w:rStyle w:val="af7"/>
            <w:noProof/>
          </w:rPr>
          <w:t>115</w:t>
        </w:r>
        <w:r w:rsidRPr="00D93CE3">
          <w:rPr>
            <w:rStyle w:val="af7"/>
            <w:rFonts w:hint="eastAsia"/>
            <w:noProof/>
          </w:rPr>
          <w:t>年度辦理數項具同質性之政策規劃計畫，允宜妥適區隔工作事項之執行，並加速國家數位發展白皮書之研訂，俾利數位政策之推展</w:t>
        </w:r>
        <w:r>
          <w:rPr>
            <w:noProof/>
            <w:webHidden/>
          </w:rPr>
          <w:tab/>
        </w:r>
        <w:r>
          <w:rPr>
            <w:noProof/>
            <w:webHidden/>
          </w:rPr>
          <w:fldChar w:fldCharType="begin"/>
        </w:r>
        <w:r>
          <w:rPr>
            <w:noProof/>
            <w:webHidden/>
          </w:rPr>
          <w:instrText xml:space="preserve"> PAGEREF _Toc212542216 \h </w:instrText>
        </w:r>
        <w:r>
          <w:rPr>
            <w:noProof/>
            <w:webHidden/>
          </w:rPr>
        </w:r>
        <w:r>
          <w:rPr>
            <w:noProof/>
            <w:webHidden/>
          </w:rPr>
          <w:fldChar w:fldCharType="separate"/>
        </w:r>
        <w:r>
          <w:rPr>
            <w:noProof/>
            <w:webHidden/>
          </w:rPr>
          <w:t>20</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17" w:history="1">
        <w:r w:rsidRPr="00D93CE3">
          <w:rPr>
            <w:rStyle w:val="af7"/>
            <w:rFonts w:hint="eastAsia"/>
            <w:noProof/>
          </w:rPr>
          <w:t>八、「連結亞太強韌陸海空網路計畫</w:t>
        </w:r>
        <w:r w:rsidRPr="00D93CE3">
          <w:rPr>
            <w:rStyle w:val="af7"/>
            <w:noProof/>
          </w:rPr>
          <w:t>2.0</w:t>
        </w:r>
        <w:r w:rsidRPr="00D93CE3">
          <w:rPr>
            <w:rStyle w:val="af7"/>
            <w:rFonts w:hint="eastAsia"/>
            <w:noProof/>
          </w:rPr>
          <w:t>」以獎勵策略推動海纜防護與韌性強化，允宜研謀結合管制政策之研究與規劃，俾全面提升我國海纜安全</w:t>
        </w:r>
        <w:r>
          <w:rPr>
            <w:noProof/>
            <w:webHidden/>
          </w:rPr>
          <w:tab/>
        </w:r>
        <w:r>
          <w:rPr>
            <w:noProof/>
            <w:webHidden/>
          </w:rPr>
          <w:fldChar w:fldCharType="begin"/>
        </w:r>
        <w:r>
          <w:rPr>
            <w:noProof/>
            <w:webHidden/>
          </w:rPr>
          <w:instrText xml:space="preserve"> PAGEREF _Toc212542217 \h </w:instrText>
        </w:r>
        <w:r>
          <w:rPr>
            <w:noProof/>
            <w:webHidden/>
          </w:rPr>
        </w:r>
        <w:r>
          <w:rPr>
            <w:noProof/>
            <w:webHidden/>
          </w:rPr>
          <w:fldChar w:fldCharType="separate"/>
        </w:r>
        <w:r>
          <w:rPr>
            <w:noProof/>
            <w:webHidden/>
          </w:rPr>
          <w:t>23</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18" w:history="1">
        <w:r w:rsidRPr="00D93CE3">
          <w:rPr>
            <w:rStyle w:val="af7"/>
            <w:rFonts w:hint="eastAsia"/>
            <w:noProof/>
          </w:rPr>
          <w:t>九、為強化關鍵民生系統服務韌性，允宜儘速完善系統盤點機制，並預為規劃各機關重要系統導入「雲端</w:t>
        </w:r>
        <w:r w:rsidRPr="00D93CE3">
          <w:rPr>
            <w:rStyle w:val="af7"/>
            <w:noProof/>
          </w:rPr>
          <w:t>T-Road</w:t>
        </w:r>
        <w:r w:rsidRPr="00D93CE3">
          <w:rPr>
            <w:rStyle w:val="af7"/>
            <w:rFonts w:hint="eastAsia"/>
            <w:noProof/>
          </w:rPr>
          <w:t>」策略</w:t>
        </w:r>
        <w:r>
          <w:rPr>
            <w:noProof/>
            <w:webHidden/>
          </w:rPr>
          <w:tab/>
        </w:r>
        <w:r>
          <w:rPr>
            <w:noProof/>
            <w:webHidden/>
          </w:rPr>
          <w:fldChar w:fldCharType="begin"/>
        </w:r>
        <w:r>
          <w:rPr>
            <w:noProof/>
            <w:webHidden/>
          </w:rPr>
          <w:instrText xml:space="preserve"> PAGEREF _Toc212542218 \h </w:instrText>
        </w:r>
        <w:r>
          <w:rPr>
            <w:noProof/>
            <w:webHidden/>
          </w:rPr>
        </w:r>
        <w:r>
          <w:rPr>
            <w:noProof/>
            <w:webHidden/>
          </w:rPr>
          <w:fldChar w:fldCharType="separate"/>
        </w:r>
        <w:r>
          <w:rPr>
            <w:noProof/>
            <w:webHidden/>
          </w:rPr>
          <w:t>26</w:t>
        </w:r>
        <w:r>
          <w:rPr>
            <w:noProof/>
            <w:webHidden/>
          </w:rPr>
          <w:fldChar w:fldCharType="end"/>
        </w:r>
      </w:hyperlink>
    </w:p>
    <w:p w:rsidR="00886E9B" w:rsidRPr="0013057A" w:rsidRDefault="00886E9B">
      <w:pPr>
        <w:pStyle w:val="12"/>
        <w:ind w:left="487" w:hanging="487"/>
        <w:rPr>
          <w:rFonts w:ascii="Calibri" w:eastAsia="新細明體" w:hAnsi="Calibri"/>
          <w:b w:val="0"/>
          <w:snapToGrid/>
          <w:szCs w:val="22"/>
        </w:rPr>
      </w:pPr>
      <w:hyperlink w:anchor="_Toc212542219" w:history="1">
        <w:r w:rsidRPr="00D93CE3">
          <w:rPr>
            <w:rStyle w:val="af7"/>
            <w:rFonts w:hint="eastAsia"/>
          </w:rPr>
          <w:t>參、資通安全署</w:t>
        </w:r>
        <w:r>
          <w:rPr>
            <w:webHidden/>
          </w:rPr>
          <w:tab/>
        </w:r>
        <w:r>
          <w:rPr>
            <w:webHidden/>
          </w:rPr>
          <w:fldChar w:fldCharType="begin"/>
        </w:r>
        <w:r>
          <w:rPr>
            <w:webHidden/>
          </w:rPr>
          <w:instrText xml:space="preserve"> PAGEREF _Toc212542219 \h </w:instrText>
        </w:r>
        <w:r>
          <w:rPr>
            <w:webHidden/>
          </w:rPr>
        </w:r>
        <w:r>
          <w:rPr>
            <w:webHidden/>
          </w:rPr>
          <w:fldChar w:fldCharType="separate"/>
        </w:r>
        <w:r>
          <w:rPr>
            <w:webHidden/>
          </w:rPr>
          <w:t>30</w:t>
        </w:r>
        <w:r>
          <w:rPr>
            <w:webHidden/>
          </w:rPr>
          <w:fldChar w:fldCharType="end"/>
        </w:r>
      </w:hyperlink>
    </w:p>
    <w:p w:rsidR="00886E9B" w:rsidRPr="0013057A" w:rsidRDefault="00886E9B">
      <w:pPr>
        <w:pStyle w:val="23"/>
        <w:rPr>
          <w:rFonts w:ascii="Calibri" w:eastAsia="新細明體" w:hAnsi="Calibri"/>
          <w:noProof/>
          <w:snapToGrid/>
          <w:szCs w:val="22"/>
        </w:rPr>
      </w:pPr>
      <w:hyperlink w:anchor="_Toc212542220" w:history="1">
        <w:r w:rsidRPr="00D93CE3">
          <w:rPr>
            <w:rStyle w:val="af7"/>
            <w:rFonts w:hint="eastAsia"/>
            <w:noProof/>
          </w:rPr>
          <w:t>一０、</w:t>
        </w:r>
        <w:r w:rsidRPr="00D93CE3">
          <w:rPr>
            <w:rStyle w:val="af7"/>
            <w:noProof/>
          </w:rPr>
          <w:t>115</w:t>
        </w:r>
        <w:r w:rsidRPr="00D93CE3">
          <w:rPr>
            <w:rStyle w:val="af7"/>
            <w:rFonts w:hint="eastAsia"/>
            <w:noProof/>
          </w:rPr>
          <w:t>年度預算案中列有多項尚未核定之跨年度計畫，且部分計畫未見衡量經費依據及細部計算方式，恐影響資源運用效益，容有檢討空間</w:t>
        </w:r>
        <w:r>
          <w:rPr>
            <w:noProof/>
            <w:webHidden/>
          </w:rPr>
          <w:tab/>
        </w:r>
        <w:r>
          <w:rPr>
            <w:noProof/>
            <w:webHidden/>
          </w:rPr>
          <w:fldChar w:fldCharType="begin"/>
        </w:r>
        <w:r>
          <w:rPr>
            <w:noProof/>
            <w:webHidden/>
          </w:rPr>
          <w:instrText xml:space="preserve"> PAGEREF _Toc212542220 \h </w:instrText>
        </w:r>
        <w:r>
          <w:rPr>
            <w:noProof/>
            <w:webHidden/>
          </w:rPr>
        </w:r>
        <w:r>
          <w:rPr>
            <w:noProof/>
            <w:webHidden/>
          </w:rPr>
          <w:fldChar w:fldCharType="separate"/>
        </w:r>
        <w:r>
          <w:rPr>
            <w:noProof/>
            <w:webHidden/>
          </w:rPr>
          <w:t>30</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21" w:history="1">
        <w:r w:rsidRPr="00D93CE3">
          <w:rPr>
            <w:rStyle w:val="af7"/>
            <w:rFonts w:hint="eastAsia"/>
            <w:noProof/>
          </w:rPr>
          <w:t>一一、新增辦理「關鍵基礎設施資安防護計畫」，允宜持續檢討並更新各領域防護基準，並落實檢核機制，以強化我國整體資安防護量能</w:t>
        </w:r>
        <w:r>
          <w:rPr>
            <w:noProof/>
            <w:webHidden/>
          </w:rPr>
          <w:tab/>
        </w:r>
        <w:r>
          <w:rPr>
            <w:noProof/>
            <w:webHidden/>
          </w:rPr>
          <w:fldChar w:fldCharType="begin"/>
        </w:r>
        <w:r>
          <w:rPr>
            <w:noProof/>
            <w:webHidden/>
          </w:rPr>
          <w:instrText xml:space="preserve"> PAGEREF _Toc212542221 \h </w:instrText>
        </w:r>
        <w:r>
          <w:rPr>
            <w:noProof/>
            <w:webHidden/>
          </w:rPr>
        </w:r>
        <w:r>
          <w:rPr>
            <w:noProof/>
            <w:webHidden/>
          </w:rPr>
          <w:fldChar w:fldCharType="separate"/>
        </w:r>
        <w:r>
          <w:rPr>
            <w:noProof/>
            <w:webHidden/>
          </w:rPr>
          <w:t>33</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22" w:history="1">
        <w:r w:rsidRPr="00D93CE3">
          <w:rPr>
            <w:rStyle w:val="af7"/>
            <w:rFonts w:hint="eastAsia"/>
            <w:noProof/>
          </w:rPr>
          <w:t>一二、新增「數位訊息分析技術研發計畫」及賡續辦理「</w:t>
        </w:r>
        <w:r w:rsidRPr="00D93CE3">
          <w:rPr>
            <w:rStyle w:val="af7"/>
            <w:noProof/>
          </w:rPr>
          <w:t>AI</w:t>
        </w:r>
        <w:r w:rsidRPr="00D93CE3">
          <w:rPr>
            <w:rStyle w:val="af7"/>
            <w:rFonts w:hint="eastAsia"/>
            <w:noProof/>
          </w:rPr>
          <w:t>網路主動式防禦關鍵技術研究計畫」，允宜持續精進</w:t>
        </w:r>
        <w:r w:rsidRPr="00D93CE3">
          <w:rPr>
            <w:rStyle w:val="af7"/>
            <w:noProof/>
          </w:rPr>
          <w:t>AI</w:t>
        </w:r>
        <w:r w:rsidRPr="00D93CE3">
          <w:rPr>
            <w:rStyle w:val="af7"/>
            <w:rFonts w:hint="eastAsia"/>
            <w:noProof/>
          </w:rPr>
          <w:t>防禦技術並加速主動式防禦落地應用，以建構前瞻網路防禦體系</w:t>
        </w:r>
        <w:r>
          <w:rPr>
            <w:noProof/>
            <w:webHidden/>
          </w:rPr>
          <w:tab/>
        </w:r>
        <w:r>
          <w:rPr>
            <w:noProof/>
            <w:webHidden/>
          </w:rPr>
          <w:fldChar w:fldCharType="begin"/>
        </w:r>
        <w:r>
          <w:rPr>
            <w:noProof/>
            <w:webHidden/>
          </w:rPr>
          <w:instrText xml:space="preserve"> PAGEREF _Toc212542222 \h </w:instrText>
        </w:r>
        <w:r>
          <w:rPr>
            <w:noProof/>
            <w:webHidden/>
          </w:rPr>
        </w:r>
        <w:r>
          <w:rPr>
            <w:noProof/>
            <w:webHidden/>
          </w:rPr>
          <w:fldChar w:fldCharType="separate"/>
        </w:r>
        <w:r>
          <w:rPr>
            <w:noProof/>
            <w:webHidden/>
          </w:rPr>
          <w:t>34</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23" w:history="1">
        <w:r w:rsidRPr="00D93CE3">
          <w:rPr>
            <w:rStyle w:val="af7"/>
            <w:rFonts w:hint="eastAsia"/>
            <w:noProof/>
          </w:rPr>
          <w:t>一三、為強化政府數位韌性，允宜妥為訂定「政府數位韌性強化計畫」績效衡量指標，並妥善規劃配套工作；另宜研議整併相關計畫之可行性，以提升整體資源運用綜效</w:t>
        </w:r>
        <w:r>
          <w:rPr>
            <w:noProof/>
            <w:webHidden/>
          </w:rPr>
          <w:tab/>
        </w:r>
        <w:r>
          <w:rPr>
            <w:noProof/>
            <w:webHidden/>
          </w:rPr>
          <w:fldChar w:fldCharType="begin"/>
        </w:r>
        <w:r>
          <w:rPr>
            <w:noProof/>
            <w:webHidden/>
          </w:rPr>
          <w:instrText xml:space="preserve"> PAGEREF _Toc212542223 \h </w:instrText>
        </w:r>
        <w:r>
          <w:rPr>
            <w:noProof/>
            <w:webHidden/>
          </w:rPr>
        </w:r>
        <w:r>
          <w:rPr>
            <w:noProof/>
            <w:webHidden/>
          </w:rPr>
          <w:fldChar w:fldCharType="separate"/>
        </w:r>
        <w:r>
          <w:rPr>
            <w:noProof/>
            <w:webHidden/>
          </w:rPr>
          <w:t>38</w:t>
        </w:r>
        <w:r>
          <w:rPr>
            <w:noProof/>
            <w:webHidden/>
          </w:rPr>
          <w:fldChar w:fldCharType="end"/>
        </w:r>
      </w:hyperlink>
    </w:p>
    <w:p w:rsidR="00886E9B" w:rsidRPr="0013057A" w:rsidRDefault="00886E9B">
      <w:pPr>
        <w:pStyle w:val="12"/>
        <w:ind w:left="487" w:hanging="487"/>
        <w:rPr>
          <w:rFonts w:ascii="Calibri" w:eastAsia="新細明體" w:hAnsi="Calibri"/>
          <w:b w:val="0"/>
          <w:snapToGrid/>
          <w:szCs w:val="22"/>
        </w:rPr>
      </w:pPr>
      <w:hyperlink w:anchor="_Toc212542224" w:history="1">
        <w:r w:rsidRPr="00D93CE3">
          <w:rPr>
            <w:rStyle w:val="af7"/>
            <w:rFonts w:hint="eastAsia"/>
          </w:rPr>
          <w:t>肆、數位產業署</w:t>
        </w:r>
        <w:r>
          <w:rPr>
            <w:webHidden/>
          </w:rPr>
          <w:tab/>
        </w:r>
        <w:r>
          <w:rPr>
            <w:webHidden/>
          </w:rPr>
          <w:fldChar w:fldCharType="begin"/>
        </w:r>
        <w:r>
          <w:rPr>
            <w:webHidden/>
          </w:rPr>
          <w:instrText xml:space="preserve"> PAGEREF _Toc212542224 \h </w:instrText>
        </w:r>
        <w:r>
          <w:rPr>
            <w:webHidden/>
          </w:rPr>
        </w:r>
        <w:r>
          <w:rPr>
            <w:webHidden/>
          </w:rPr>
          <w:fldChar w:fldCharType="separate"/>
        </w:r>
        <w:r>
          <w:rPr>
            <w:webHidden/>
          </w:rPr>
          <w:t>41</w:t>
        </w:r>
        <w:r>
          <w:rPr>
            <w:webHidden/>
          </w:rPr>
          <w:fldChar w:fldCharType="end"/>
        </w:r>
      </w:hyperlink>
    </w:p>
    <w:p w:rsidR="00886E9B" w:rsidRPr="0013057A" w:rsidRDefault="00886E9B">
      <w:pPr>
        <w:pStyle w:val="23"/>
        <w:rPr>
          <w:rFonts w:ascii="Calibri" w:eastAsia="新細明體" w:hAnsi="Calibri"/>
          <w:noProof/>
          <w:snapToGrid/>
          <w:szCs w:val="22"/>
        </w:rPr>
      </w:pPr>
      <w:hyperlink w:anchor="_Toc212542225" w:history="1">
        <w:r w:rsidRPr="00D93CE3">
          <w:rPr>
            <w:rStyle w:val="af7"/>
            <w:rFonts w:hint="eastAsia"/>
            <w:noProof/>
          </w:rPr>
          <w:t>一四、鑑於詐防條例增訂詐欺廣告處置等相關罰則，且近年裁罰件數及金額均呈增加趨勢，歲入預算容有調整空間</w:t>
        </w:r>
        <w:r>
          <w:rPr>
            <w:noProof/>
            <w:webHidden/>
          </w:rPr>
          <w:tab/>
        </w:r>
        <w:r>
          <w:rPr>
            <w:noProof/>
            <w:webHidden/>
          </w:rPr>
          <w:fldChar w:fldCharType="begin"/>
        </w:r>
        <w:r>
          <w:rPr>
            <w:noProof/>
            <w:webHidden/>
          </w:rPr>
          <w:instrText xml:space="preserve"> PAGEREF _Toc212542225 \h </w:instrText>
        </w:r>
        <w:r>
          <w:rPr>
            <w:noProof/>
            <w:webHidden/>
          </w:rPr>
        </w:r>
        <w:r>
          <w:rPr>
            <w:noProof/>
            <w:webHidden/>
          </w:rPr>
          <w:fldChar w:fldCharType="separate"/>
        </w:r>
        <w:r>
          <w:rPr>
            <w:noProof/>
            <w:webHidden/>
          </w:rPr>
          <w:t>41</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26" w:history="1">
        <w:r w:rsidRPr="00D93CE3">
          <w:rPr>
            <w:rStyle w:val="af7"/>
            <w:rFonts w:hint="eastAsia"/>
            <w:noProof/>
          </w:rPr>
          <w:t>一五、</w:t>
        </w:r>
        <w:r w:rsidRPr="00D93CE3">
          <w:rPr>
            <w:rStyle w:val="af7"/>
            <w:noProof/>
          </w:rPr>
          <w:t>115</w:t>
        </w:r>
        <w:r w:rsidRPr="00D93CE3">
          <w:rPr>
            <w:rStyle w:val="af7"/>
            <w:rFonts w:hint="eastAsia"/>
            <w:noProof/>
          </w:rPr>
          <w:t>年度委辦費編列比例偏高，允宜強化監督、考核及課責機制，以提升施政成效</w:t>
        </w:r>
        <w:r>
          <w:rPr>
            <w:noProof/>
            <w:webHidden/>
          </w:rPr>
          <w:tab/>
        </w:r>
        <w:r>
          <w:rPr>
            <w:noProof/>
            <w:webHidden/>
          </w:rPr>
          <w:fldChar w:fldCharType="begin"/>
        </w:r>
        <w:r>
          <w:rPr>
            <w:noProof/>
            <w:webHidden/>
          </w:rPr>
          <w:instrText xml:space="preserve"> PAGEREF _Toc212542226 \h </w:instrText>
        </w:r>
        <w:r>
          <w:rPr>
            <w:noProof/>
            <w:webHidden/>
          </w:rPr>
        </w:r>
        <w:r>
          <w:rPr>
            <w:noProof/>
            <w:webHidden/>
          </w:rPr>
          <w:fldChar w:fldCharType="separate"/>
        </w:r>
        <w:r>
          <w:rPr>
            <w:noProof/>
            <w:webHidden/>
          </w:rPr>
          <w:t>43</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27" w:history="1">
        <w:r w:rsidRPr="00D93CE3">
          <w:rPr>
            <w:rStyle w:val="af7"/>
            <w:rFonts w:hint="eastAsia"/>
            <w:noProof/>
          </w:rPr>
          <w:t>一六、近年資訊服務業</w:t>
        </w:r>
        <w:r w:rsidRPr="00D93CE3">
          <w:rPr>
            <w:rStyle w:val="af7"/>
            <w:noProof/>
          </w:rPr>
          <w:t>AI</w:t>
        </w:r>
        <w:r w:rsidRPr="00D93CE3">
          <w:rPr>
            <w:rStyle w:val="af7"/>
            <w:rFonts w:hint="eastAsia"/>
            <w:noProof/>
          </w:rPr>
          <w:t>人才招募漸趨困難，且各類職業所欠缺人才之能力需求多有重疊，允宜妥為規劃因應</w:t>
        </w:r>
        <w:r>
          <w:rPr>
            <w:noProof/>
            <w:webHidden/>
          </w:rPr>
          <w:tab/>
        </w:r>
        <w:r>
          <w:rPr>
            <w:noProof/>
            <w:webHidden/>
          </w:rPr>
          <w:fldChar w:fldCharType="begin"/>
        </w:r>
        <w:r>
          <w:rPr>
            <w:noProof/>
            <w:webHidden/>
          </w:rPr>
          <w:instrText xml:space="preserve"> PAGEREF _Toc212542227 \h </w:instrText>
        </w:r>
        <w:r>
          <w:rPr>
            <w:noProof/>
            <w:webHidden/>
          </w:rPr>
        </w:r>
        <w:r>
          <w:rPr>
            <w:noProof/>
            <w:webHidden/>
          </w:rPr>
          <w:fldChar w:fldCharType="separate"/>
        </w:r>
        <w:r>
          <w:rPr>
            <w:noProof/>
            <w:webHidden/>
          </w:rPr>
          <w:t>45</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28" w:history="1">
        <w:r w:rsidRPr="00D93CE3">
          <w:rPr>
            <w:rStyle w:val="af7"/>
            <w:rFonts w:hint="eastAsia"/>
            <w:noProof/>
          </w:rPr>
          <w:t>一七、賡續推動「數位產業跨域軟體基盤暨數位服務躍升計畫」，允宜加速建立使用者付費與營運移轉制度，並強化公私協作機制，俾促進數位基礎建設之永續發展及完善跨域創新生態系</w:t>
        </w:r>
        <w:r>
          <w:rPr>
            <w:noProof/>
            <w:webHidden/>
          </w:rPr>
          <w:tab/>
        </w:r>
        <w:r>
          <w:rPr>
            <w:noProof/>
            <w:webHidden/>
          </w:rPr>
          <w:fldChar w:fldCharType="begin"/>
        </w:r>
        <w:r>
          <w:rPr>
            <w:noProof/>
            <w:webHidden/>
          </w:rPr>
          <w:instrText xml:space="preserve"> PAGEREF _Toc212542228 \h </w:instrText>
        </w:r>
        <w:r>
          <w:rPr>
            <w:noProof/>
            <w:webHidden/>
          </w:rPr>
        </w:r>
        <w:r>
          <w:rPr>
            <w:noProof/>
            <w:webHidden/>
          </w:rPr>
          <w:fldChar w:fldCharType="separate"/>
        </w:r>
        <w:r>
          <w:rPr>
            <w:noProof/>
            <w:webHidden/>
          </w:rPr>
          <w:t>48</w:t>
        </w:r>
        <w:r>
          <w:rPr>
            <w:noProof/>
            <w:webHidden/>
          </w:rPr>
          <w:fldChar w:fldCharType="end"/>
        </w:r>
      </w:hyperlink>
    </w:p>
    <w:p w:rsidR="00886E9B" w:rsidRPr="0013057A" w:rsidRDefault="00886E9B">
      <w:pPr>
        <w:pStyle w:val="23"/>
        <w:rPr>
          <w:rFonts w:ascii="Calibri" w:eastAsia="新細明體" w:hAnsi="Calibri"/>
          <w:noProof/>
          <w:snapToGrid/>
          <w:szCs w:val="22"/>
        </w:rPr>
      </w:pPr>
      <w:hyperlink w:anchor="_Toc212542229" w:history="1">
        <w:r w:rsidRPr="00D93CE3">
          <w:rPr>
            <w:rStyle w:val="af7"/>
            <w:rFonts w:hint="eastAsia"/>
            <w:noProof/>
          </w:rPr>
          <w:t>一八、賡續辦理「城鄉建模與數位雙生基礎建設應用計畫」，惟計畫核定與實際情形差異頗鉅，容有檢討空間</w:t>
        </w:r>
        <w:r>
          <w:rPr>
            <w:noProof/>
            <w:webHidden/>
          </w:rPr>
          <w:tab/>
        </w:r>
        <w:r>
          <w:rPr>
            <w:noProof/>
            <w:webHidden/>
          </w:rPr>
          <w:fldChar w:fldCharType="begin"/>
        </w:r>
        <w:r>
          <w:rPr>
            <w:noProof/>
            <w:webHidden/>
          </w:rPr>
          <w:instrText xml:space="preserve"> PAGEREF _Toc212542229 \h </w:instrText>
        </w:r>
        <w:r>
          <w:rPr>
            <w:noProof/>
            <w:webHidden/>
          </w:rPr>
        </w:r>
        <w:r>
          <w:rPr>
            <w:noProof/>
            <w:webHidden/>
          </w:rPr>
          <w:fldChar w:fldCharType="separate"/>
        </w:r>
        <w:r>
          <w:rPr>
            <w:noProof/>
            <w:webHidden/>
          </w:rPr>
          <w:t>50</w:t>
        </w:r>
        <w:r>
          <w:rPr>
            <w:noProof/>
            <w:webHidden/>
          </w:rPr>
          <w:fldChar w:fldCharType="end"/>
        </w:r>
      </w:hyperlink>
    </w:p>
    <w:p w:rsidR="00886E9B" w:rsidRPr="0013057A" w:rsidRDefault="00886E9B">
      <w:pPr>
        <w:pStyle w:val="12"/>
        <w:ind w:left="487" w:hanging="487"/>
        <w:rPr>
          <w:rFonts w:ascii="Calibri" w:eastAsia="新細明體" w:hAnsi="Calibri"/>
          <w:b w:val="0"/>
          <w:snapToGrid/>
          <w:szCs w:val="22"/>
        </w:rPr>
      </w:pPr>
      <w:hyperlink w:anchor="_Toc212542230" w:history="1">
        <w:r w:rsidRPr="00D93CE3">
          <w:rPr>
            <w:rStyle w:val="af7"/>
            <w:rFonts w:hint="eastAsia"/>
          </w:rPr>
          <w:t>附</w:t>
        </w:r>
        <w:r w:rsidRPr="00D93CE3">
          <w:rPr>
            <w:rStyle w:val="af7"/>
          </w:rPr>
          <w:t xml:space="preserve">  </w:t>
        </w:r>
        <w:r w:rsidRPr="00D93CE3">
          <w:rPr>
            <w:rStyle w:val="af7"/>
            <w:rFonts w:hint="eastAsia"/>
          </w:rPr>
          <w:t>錄</w:t>
        </w:r>
        <w:r>
          <w:rPr>
            <w:webHidden/>
          </w:rPr>
          <w:tab/>
        </w:r>
        <w:r>
          <w:rPr>
            <w:webHidden/>
          </w:rPr>
          <w:fldChar w:fldCharType="begin"/>
        </w:r>
        <w:r>
          <w:rPr>
            <w:webHidden/>
          </w:rPr>
          <w:instrText xml:space="preserve"> PAGEREF _Toc212542230 \h </w:instrText>
        </w:r>
        <w:r>
          <w:rPr>
            <w:webHidden/>
          </w:rPr>
        </w:r>
        <w:r>
          <w:rPr>
            <w:webHidden/>
          </w:rPr>
          <w:fldChar w:fldCharType="separate"/>
        </w:r>
        <w:r>
          <w:rPr>
            <w:webHidden/>
          </w:rPr>
          <w:t>55</w:t>
        </w:r>
        <w:r>
          <w:rPr>
            <w:webHidden/>
          </w:rPr>
          <w:fldChar w:fldCharType="end"/>
        </w:r>
      </w:hyperlink>
    </w:p>
    <w:p w:rsidR="00551367" w:rsidRDefault="00551367" w:rsidP="00551367">
      <w:pPr>
        <w:ind w:left="566" w:firstLine="566"/>
        <w:sectPr w:rsidR="00551367" w:rsidSect="009A648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fldChar w:fldCharType="end"/>
      </w:r>
    </w:p>
    <w:p w:rsidR="00EB67CF" w:rsidRDefault="00D2709B" w:rsidP="00331446">
      <w:pPr>
        <w:pStyle w:val="a9"/>
      </w:pPr>
      <w:r w:rsidRPr="00D2709B">
        <w:rPr>
          <w:rFonts w:hint="eastAsia"/>
        </w:rPr>
        <w:lastRenderedPageBreak/>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E76FB4" w:rsidRPr="00E76FB4" w:rsidRDefault="00E76FB4" w:rsidP="00E76FB4">
      <w:pPr>
        <w:pStyle w:val="144"/>
        <w:ind w:left="567" w:hanging="567"/>
      </w:pPr>
      <w:bookmarkStart w:id="1" w:name="_Toc212542208"/>
      <w:r>
        <w:rPr>
          <w:rFonts w:hint="eastAsia"/>
        </w:rPr>
        <w:t>壹、</w:t>
      </w:r>
      <w:r w:rsidR="005D18BB">
        <w:rPr>
          <w:rFonts w:hint="eastAsia"/>
        </w:rPr>
        <w:t>綜合部分</w:t>
      </w:r>
      <w:bookmarkEnd w:id="1"/>
    </w:p>
    <w:p w:rsidR="00AD302B" w:rsidRDefault="007C76C5" w:rsidP="002A5116">
      <w:pPr>
        <w:pStyle w:val="14"/>
        <w:ind w:left="567" w:hanging="567"/>
      </w:pPr>
      <w:bookmarkStart w:id="2" w:name="_Toc212542209"/>
      <w:r>
        <w:rPr>
          <w:rFonts w:hint="eastAsia"/>
        </w:rPr>
        <w:t>一</w:t>
      </w:r>
      <w:r w:rsidR="006A21B8">
        <w:rPr>
          <w:rFonts w:hint="eastAsia"/>
        </w:rPr>
        <w:t>、</w:t>
      </w:r>
      <w:r w:rsidR="00AD0637">
        <w:rPr>
          <w:rFonts w:hint="eastAsia"/>
        </w:rPr>
        <w:t>為</w:t>
      </w:r>
      <w:r w:rsidR="00AD0637" w:rsidRPr="00AD0637">
        <w:rPr>
          <w:rFonts w:hint="eastAsia"/>
        </w:rPr>
        <w:t>提升防制詐騙廣告政策成效</w:t>
      </w:r>
      <w:r w:rsidR="00AD0637">
        <w:rPr>
          <w:rFonts w:hint="eastAsia"/>
        </w:rPr>
        <w:t>，允宜</w:t>
      </w:r>
      <w:r w:rsidR="00AD0637" w:rsidRPr="00AD0637">
        <w:rPr>
          <w:rFonts w:hint="eastAsia"/>
        </w:rPr>
        <w:t>研謀</w:t>
      </w:r>
      <w:r w:rsidR="001B5184">
        <w:rPr>
          <w:rFonts w:hint="eastAsia"/>
        </w:rPr>
        <w:t>強化</w:t>
      </w:r>
      <w:r w:rsidR="00AD0637" w:rsidRPr="00AD0637">
        <w:rPr>
          <w:rFonts w:hint="eastAsia"/>
        </w:rPr>
        <w:t>詐騙廣告下架效率</w:t>
      </w:r>
      <w:r w:rsidR="00AD0637">
        <w:rPr>
          <w:rFonts w:hint="eastAsia"/>
        </w:rPr>
        <w:t>，</w:t>
      </w:r>
      <w:r w:rsidR="00AD0637" w:rsidRPr="00AD0637">
        <w:rPr>
          <w:rFonts w:hint="eastAsia"/>
        </w:rPr>
        <w:t>建立網路廣告平臺業者防詐機制</w:t>
      </w:r>
      <w:r w:rsidR="00AD0637">
        <w:rPr>
          <w:rFonts w:hint="eastAsia"/>
        </w:rPr>
        <w:t>，並加強</w:t>
      </w:r>
      <w:r w:rsidR="00AD0637" w:rsidRPr="00AD0637">
        <w:rPr>
          <w:rFonts w:hint="eastAsia"/>
        </w:rPr>
        <w:t>防堵網路詐騙訊息</w:t>
      </w:r>
      <w:bookmarkEnd w:id="2"/>
    </w:p>
    <w:p w:rsidR="00D3431B" w:rsidRDefault="003B5931" w:rsidP="00D2709B">
      <w:pPr>
        <w:ind w:left="566" w:firstLine="566"/>
        <w:rPr>
          <w:rFonts w:hint="eastAsia"/>
        </w:rPr>
      </w:pPr>
      <w:r>
        <w:rPr>
          <w:rFonts w:hint="eastAsia"/>
        </w:rPr>
        <w:t>數發部主管於1</w:t>
      </w:r>
      <w:r>
        <w:t>15</w:t>
      </w:r>
      <w:r>
        <w:rPr>
          <w:rFonts w:hint="eastAsia"/>
        </w:rPr>
        <w:t>年度預算案編列</w:t>
      </w:r>
      <w:r w:rsidRPr="003B5931">
        <w:rPr>
          <w:rFonts w:hint="eastAsia"/>
        </w:rPr>
        <w:t>防</w:t>
      </w:r>
      <w:r>
        <w:rPr>
          <w:rFonts w:hint="eastAsia"/>
        </w:rPr>
        <w:t>制</w:t>
      </w:r>
      <w:r w:rsidRPr="003B5931">
        <w:rPr>
          <w:rFonts w:hint="eastAsia"/>
        </w:rPr>
        <w:t>詐</w:t>
      </w:r>
      <w:r>
        <w:rPr>
          <w:rFonts w:hint="eastAsia"/>
        </w:rPr>
        <w:t>騙相關經費</w:t>
      </w:r>
      <w:r w:rsidR="00A13D94" w:rsidRPr="00A13D94">
        <w:rPr>
          <w:rFonts w:hint="eastAsia"/>
        </w:rPr>
        <w:t>4億5,906萬3千元</w:t>
      </w:r>
      <w:r w:rsidR="004A0395">
        <w:rPr>
          <w:rFonts w:hint="eastAsia"/>
        </w:rPr>
        <w:t>，</w:t>
      </w:r>
      <w:r>
        <w:rPr>
          <w:rFonts w:hint="eastAsia"/>
        </w:rPr>
        <w:t>其中數發部</w:t>
      </w:r>
      <w:r w:rsidR="00A13D94">
        <w:rPr>
          <w:rFonts w:hint="eastAsia"/>
        </w:rPr>
        <w:t>於</w:t>
      </w:r>
      <w:r>
        <w:rPr>
          <w:rFonts w:hint="eastAsia"/>
        </w:rPr>
        <w:t>「</w:t>
      </w:r>
      <w:r w:rsidRPr="003B5931">
        <w:rPr>
          <w:rFonts w:hint="eastAsia"/>
        </w:rPr>
        <w:t>深化政府資通訊應用建設</w:t>
      </w:r>
      <w:r>
        <w:rPr>
          <w:rFonts w:hint="eastAsia"/>
        </w:rPr>
        <w:t>」項下「</w:t>
      </w:r>
      <w:r w:rsidRPr="003B5931">
        <w:rPr>
          <w:rFonts w:hint="eastAsia"/>
        </w:rPr>
        <w:t>革新政府網路架構與提升雲端服務計畫</w:t>
      </w:r>
      <w:r>
        <w:rPr>
          <w:rFonts w:hint="eastAsia"/>
        </w:rPr>
        <w:t>」中編列1</w:t>
      </w:r>
      <w:r>
        <w:t>00</w:t>
      </w:r>
      <w:r>
        <w:rPr>
          <w:rFonts w:hint="eastAsia"/>
        </w:rPr>
        <w:t>萬元，辦理</w:t>
      </w:r>
      <w:r w:rsidRPr="003B5931">
        <w:rPr>
          <w:rFonts w:hint="eastAsia"/>
        </w:rPr>
        <w:t>強化科技識別防詐服務</w:t>
      </w:r>
      <w:r>
        <w:rPr>
          <w:rFonts w:hint="eastAsia"/>
        </w:rPr>
        <w:t>；數產署</w:t>
      </w:r>
      <w:r w:rsidR="00A13D94">
        <w:rPr>
          <w:rFonts w:hint="eastAsia"/>
        </w:rPr>
        <w:t>於「</w:t>
      </w:r>
      <w:r w:rsidR="00A13D94" w:rsidRPr="00A13D94">
        <w:rPr>
          <w:rFonts w:hint="eastAsia"/>
        </w:rPr>
        <w:t>促進數位創新動能轉型升級</w:t>
      </w:r>
      <w:r w:rsidR="00A13D94">
        <w:rPr>
          <w:rFonts w:hint="eastAsia"/>
        </w:rPr>
        <w:t>」項下「</w:t>
      </w:r>
      <w:r w:rsidR="00A13D94" w:rsidRPr="00A13D94">
        <w:rPr>
          <w:rFonts w:hint="eastAsia"/>
        </w:rPr>
        <w:t>策進數位跨域應用與平台服</w:t>
      </w:r>
      <w:r w:rsidR="00A13D94">
        <w:rPr>
          <w:rFonts w:hint="eastAsia"/>
        </w:rPr>
        <w:t>務」之</w:t>
      </w:r>
      <w:r>
        <w:rPr>
          <w:rFonts w:hint="eastAsia"/>
        </w:rPr>
        <w:t>「</w:t>
      </w:r>
      <w:r w:rsidRPr="003B5931">
        <w:rPr>
          <w:rFonts w:hint="eastAsia"/>
        </w:rPr>
        <w:t>智慧防詐通報查詢與數位信任應用發展</w:t>
      </w:r>
      <w:r>
        <w:rPr>
          <w:rFonts w:hint="eastAsia"/>
        </w:rPr>
        <w:t>」編列</w:t>
      </w:r>
      <w:r w:rsidRPr="003B5931">
        <w:rPr>
          <w:rFonts w:hint="eastAsia"/>
        </w:rPr>
        <w:t>4億5,806萬3千元</w:t>
      </w:r>
      <w:r>
        <w:rPr>
          <w:rFonts w:hint="eastAsia"/>
        </w:rPr>
        <w:t>，包含</w:t>
      </w:r>
      <w:r w:rsidRPr="003B5931">
        <w:rPr>
          <w:rFonts w:hint="eastAsia"/>
        </w:rPr>
        <w:t>智慧防詐與數位信任應用發展計畫3</w:t>
      </w:r>
      <w:r>
        <w:rPr>
          <w:rFonts w:hint="eastAsia"/>
        </w:rPr>
        <w:t>億元、</w:t>
      </w:r>
      <w:r w:rsidRPr="003B5931">
        <w:rPr>
          <w:rFonts w:hint="eastAsia"/>
        </w:rPr>
        <w:t>持續精進詐騙通報查詢平</w:t>
      </w:r>
      <w:r>
        <w:rPr>
          <w:rFonts w:hint="eastAsia"/>
        </w:rPr>
        <w:t>臺</w:t>
      </w:r>
      <w:r w:rsidRPr="003B5931">
        <w:rPr>
          <w:rFonts w:hint="eastAsia"/>
        </w:rPr>
        <w:t>5,806萬3千元</w:t>
      </w:r>
      <w:r>
        <w:rPr>
          <w:rFonts w:hint="eastAsia"/>
        </w:rPr>
        <w:t>及</w:t>
      </w:r>
      <w:r w:rsidRPr="003B5931">
        <w:rPr>
          <w:rFonts w:hint="eastAsia"/>
        </w:rPr>
        <w:t>辦理詐騙違法事證蒐集與情資共享</w:t>
      </w:r>
      <w:r>
        <w:rPr>
          <w:rFonts w:hint="eastAsia"/>
        </w:rPr>
        <w:t>1億元。經查：</w:t>
      </w:r>
    </w:p>
    <w:p w:rsidR="00AD302B" w:rsidRDefault="00663F78" w:rsidP="00663F78">
      <w:pPr>
        <w:pStyle w:val="a4"/>
        <w:ind w:left="849" w:hanging="283"/>
      </w:pPr>
      <w:r>
        <w:rPr>
          <w:rFonts w:hint="eastAsia"/>
        </w:rPr>
        <w:t>(一</w:t>
      </w:r>
      <w:r>
        <w:t>)</w:t>
      </w:r>
      <w:r w:rsidR="0020745B" w:rsidRPr="0020745B">
        <w:rPr>
          <w:rFonts w:hint="eastAsia"/>
        </w:rPr>
        <w:t>數發部以數位經濟防詐為核心，透過六大策略從源頭防堵詐欺並降低受害事件</w:t>
      </w:r>
    </w:p>
    <w:p w:rsidR="00663F78" w:rsidRDefault="0037671D" w:rsidP="00663F78">
      <w:pPr>
        <w:pStyle w:val="21"/>
        <w:ind w:left="850" w:firstLine="566"/>
        <w:rPr>
          <w:rFonts w:hint="eastAsia"/>
        </w:rPr>
      </w:pPr>
      <w:r w:rsidRPr="0037671D">
        <w:rPr>
          <w:rFonts w:hint="eastAsia"/>
        </w:rPr>
        <w:t>行政院自114年</w:t>
      </w:r>
      <w:r>
        <w:rPr>
          <w:rFonts w:hint="eastAsia"/>
        </w:rPr>
        <w:t>1</w:t>
      </w:r>
      <w:r w:rsidRPr="0037671D">
        <w:rPr>
          <w:rFonts w:hint="eastAsia"/>
        </w:rPr>
        <w:t>月起實施「新世代打擊詐欺策略行動綱領」2.0版，</w:t>
      </w:r>
      <w:r>
        <w:rPr>
          <w:rFonts w:hint="eastAsia"/>
        </w:rPr>
        <w:t>包含「</w:t>
      </w:r>
      <w:r w:rsidRPr="0037671D">
        <w:rPr>
          <w:rFonts w:hint="eastAsia"/>
        </w:rPr>
        <w:t>識詐、堵詐、防詐、阻詐</w:t>
      </w:r>
      <w:r>
        <w:rPr>
          <w:rFonts w:hint="eastAsia"/>
        </w:rPr>
        <w:t>及</w:t>
      </w:r>
      <w:r w:rsidRPr="0037671D">
        <w:rPr>
          <w:rFonts w:hint="eastAsia"/>
        </w:rPr>
        <w:t>懲詐</w:t>
      </w:r>
      <w:r>
        <w:rPr>
          <w:rFonts w:hint="eastAsia"/>
        </w:rPr>
        <w:t>」</w:t>
      </w:r>
      <w:r w:rsidRPr="0037671D">
        <w:rPr>
          <w:rFonts w:hint="eastAsia"/>
        </w:rPr>
        <w:t>等五大面向架構</w:t>
      </w:r>
      <w:r>
        <w:rPr>
          <w:rFonts w:hint="eastAsia"/>
        </w:rPr>
        <w:t>，其中</w:t>
      </w:r>
      <w:r w:rsidRPr="0037671D">
        <w:rPr>
          <w:rFonts w:hint="eastAsia"/>
        </w:rPr>
        <w:t>數發部主責「防詐」面向，聚焦</w:t>
      </w:r>
      <w:r w:rsidR="008338F9">
        <w:rPr>
          <w:rFonts w:hint="eastAsia"/>
        </w:rPr>
        <w:t>於</w:t>
      </w:r>
      <w:r w:rsidRPr="0037671D">
        <w:rPr>
          <w:rFonts w:hint="eastAsia"/>
        </w:rPr>
        <w:t>數位經濟防詐措施，以「防制網路詐騙廣告」、「遏止詐騙網站」、「建立政府專屬短碼簡訊發送機制」、「加強電商業者資安維護」、「防制第三方支付詐騙」、「防制遊戲點數成為詐騙工具」等六大策略，期能從數位經濟產業源頭防堵詐欺犯罪危害，降低詐騙受害事件</w:t>
      </w:r>
      <w:r w:rsidR="00663F78">
        <w:rPr>
          <w:rFonts w:hint="eastAsia"/>
        </w:rPr>
        <w:t>。</w:t>
      </w:r>
    </w:p>
    <w:p w:rsidR="00D3431B" w:rsidRDefault="00AD302B" w:rsidP="00AD302B">
      <w:pPr>
        <w:pStyle w:val="a4"/>
        <w:ind w:left="849" w:hanging="283"/>
      </w:pPr>
      <w:r>
        <w:rPr>
          <w:rFonts w:hint="eastAsia"/>
        </w:rPr>
        <w:t>(二</w:t>
      </w:r>
      <w:r>
        <w:t>)</w:t>
      </w:r>
      <w:r w:rsidR="004916B8" w:rsidRPr="004916B8">
        <w:rPr>
          <w:rFonts w:hint="eastAsia"/>
        </w:rPr>
        <w:t>為降低民眾接觸涉詐廣告機會，允宜</w:t>
      </w:r>
      <w:r w:rsidR="000A7F4E" w:rsidRPr="000A7F4E">
        <w:rPr>
          <w:rFonts w:hint="eastAsia"/>
        </w:rPr>
        <w:t>儘速完</w:t>
      </w:r>
      <w:r w:rsidR="008338F9" w:rsidRPr="008338F9">
        <w:rPr>
          <w:rFonts w:hint="eastAsia"/>
        </w:rPr>
        <w:t>善詐騙廣告電子通知送達功能</w:t>
      </w:r>
      <w:r w:rsidR="000A7F4E">
        <w:rPr>
          <w:rFonts w:hint="eastAsia"/>
        </w:rPr>
        <w:t>，並</w:t>
      </w:r>
      <w:r w:rsidR="004916B8">
        <w:rPr>
          <w:rFonts w:hint="eastAsia"/>
        </w:rPr>
        <w:t>研謀提升</w:t>
      </w:r>
      <w:r w:rsidR="001B214A" w:rsidRPr="001B214A">
        <w:rPr>
          <w:rFonts w:hint="eastAsia"/>
        </w:rPr>
        <w:t>詐騙廣告下架效率</w:t>
      </w:r>
    </w:p>
    <w:p w:rsidR="00E07825" w:rsidRDefault="00AE665C" w:rsidP="000A77AB">
      <w:pPr>
        <w:pStyle w:val="21"/>
        <w:ind w:left="850" w:firstLine="566"/>
      </w:pPr>
      <w:r>
        <w:rPr>
          <w:rFonts w:hint="eastAsia"/>
        </w:rPr>
        <w:t>依</w:t>
      </w:r>
      <w:r w:rsidRPr="00AE665C">
        <w:rPr>
          <w:rFonts w:hint="eastAsia"/>
        </w:rPr>
        <w:t>詐欺犯罪危害防制條例</w:t>
      </w:r>
      <w:r w:rsidR="00C253A6">
        <w:rPr>
          <w:rFonts w:hint="eastAsia"/>
        </w:rPr>
        <w:t>(下簡稱詐防條例</w:t>
      </w:r>
      <w:r w:rsidR="00C253A6">
        <w:t>)</w:t>
      </w:r>
      <w:r>
        <w:rPr>
          <w:rFonts w:hint="eastAsia"/>
        </w:rPr>
        <w:t>第</w:t>
      </w:r>
      <w:r w:rsidR="0003110F">
        <w:rPr>
          <w:rFonts w:hint="eastAsia"/>
        </w:rPr>
        <w:t>3</w:t>
      </w:r>
      <w:r w:rsidR="0003110F">
        <w:t>2</w:t>
      </w:r>
      <w:r w:rsidRPr="00AE665C">
        <w:rPr>
          <w:rFonts w:hint="eastAsia"/>
        </w:rPr>
        <w:t>條第</w:t>
      </w:r>
      <w:r>
        <w:rPr>
          <w:rFonts w:hint="eastAsia"/>
        </w:rPr>
        <w:t>1</w:t>
      </w:r>
      <w:r w:rsidRPr="00AE665C">
        <w:rPr>
          <w:rFonts w:hint="eastAsia"/>
        </w:rPr>
        <w:t>項第</w:t>
      </w:r>
      <w:r>
        <w:rPr>
          <w:rFonts w:hint="eastAsia"/>
        </w:rPr>
        <w:t>1</w:t>
      </w:r>
      <w:r w:rsidRPr="00AE665C">
        <w:rPr>
          <w:rFonts w:hint="eastAsia"/>
        </w:rPr>
        <w:t>款</w:t>
      </w:r>
      <w:r w:rsidR="0003110F">
        <w:rPr>
          <w:rFonts w:hint="eastAsia"/>
        </w:rPr>
        <w:t>規定</w:t>
      </w:r>
      <w:r w:rsidR="0003110F">
        <w:rPr>
          <w:rStyle w:val="af5"/>
        </w:rPr>
        <w:footnoteReference w:id="1"/>
      </w:r>
      <w:r w:rsidR="0003110F">
        <w:rPr>
          <w:rFonts w:hint="eastAsia"/>
        </w:rPr>
        <w:t>略以</w:t>
      </w:r>
      <w:r w:rsidR="00C253A6">
        <w:rPr>
          <w:rFonts w:hint="eastAsia"/>
        </w:rPr>
        <w:t>，</w:t>
      </w:r>
      <w:r w:rsidR="0003110F" w:rsidRPr="0003110F">
        <w:rPr>
          <w:rFonts w:hint="eastAsia"/>
        </w:rPr>
        <w:t>網路廣告平臺業者刊登或推播之廣告為詐欺廣告或明顯涉及詐欺後，應</w:t>
      </w:r>
      <w:bookmarkStart w:id="3" w:name="_Hlk209530292"/>
      <w:r w:rsidR="00836CDE" w:rsidRPr="00836CDE">
        <w:rPr>
          <w:rFonts w:hint="eastAsia"/>
        </w:rPr>
        <w:t>主動</w:t>
      </w:r>
      <w:bookmarkEnd w:id="3"/>
      <w:r w:rsidR="00836CDE" w:rsidRPr="00836CDE">
        <w:rPr>
          <w:rFonts w:hint="eastAsia"/>
        </w:rPr>
        <w:t>或依司法警察機關、數位經濟相關產業主管機關或各目的事業主管機關通知</w:t>
      </w:r>
      <w:r w:rsidR="00836CDE">
        <w:rPr>
          <w:rFonts w:hint="eastAsia"/>
        </w:rPr>
        <w:t>之</w:t>
      </w:r>
      <w:r w:rsidR="0003110F">
        <w:rPr>
          <w:rFonts w:hint="eastAsia"/>
        </w:rPr>
        <w:t>2</w:t>
      </w:r>
      <w:r w:rsidR="0003110F">
        <w:t>4</w:t>
      </w:r>
      <w:r w:rsidR="0003110F">
        <w:rPr>
          <w:rFonts w:hint="eastAsia"/>
        </w:rPr>
        <w:t>小時內</w:t>
      </w:r>
      <w:r w:rsidR="0003110F" w:rsidRPr="0003110F">
        <w:rPr>
          <w:rFonts w:hint="eastAsia"/>
        </w:rPr>
        <w:t>移除、限制瀏覽</w:t>
      </w:r>
      <w:r w:rsidR="00636BF1">
        <w:rPr>
          <w:rFonts w:hint="eastAsia"/>
        </w:rPr>
        <w:t>及</w:t>
      </w:r>
      <w:r w:rsidR="0003110F" w:rsidRPr="0003110F">
        <w:rPr>
          <w:rFonts w:hint="eastAsia"/>
        </w:rPr>
        <w:t>停止播送該廣告</w:t>
      </w:r>
      <w:r w:rsidR="00636BF1">
        <w:rPr>
          <w:rFonts w:hint="eastAsia"/>
        </w:rPr>
        <w:t>等</w:t>
      </w:r>
      <w:r w:rsidR="0003110F" w:rsidRPr="0003110F">
        <w:rPr>
          <w:rFonts w:hint="eastAsia"/>
        </w:rPr>
        <w:t>必要處置</w:t>
      </w:r>
      <w:r w:rsidR="00636BF1">
        <w:rPr>
          <w:rFonts w:hint="eastAsia"/>
        </w:rPr>
        <w:t>。</w:t>
      </w:r>
      <w:r w:rsidR="00211134">
        <w:rPr>
          <w:rFonts w:hint="eastAsia"/>
        </w:rPr>
        <w:t>參</w:t>
      </w:r>
      <w:r w:rsidR="00636BF1">
        <w:rPr>
          <w:rFonts w:hint="eastAsia"/>
        </w:rPr>
        <w:t>數發部統計</w:t>
      </w:r>
      <w:r w:rsidR="00C253A6" w:rsidRPr="00C253A6">
        <w:rPr>
          <w:rFonts w:hint="eastAsia"/>
        </w:rPr>
        <w:t>114年截至8月31日止，</w:t>
      </w:r>
      <w:r w:rsidR="0064144B">
        <w:rPr>
          <w:rFonts w:hint="eastAsia"/>
        </w:rPr>
        <w:t>數產署</w:t>
      </w:r>
      <w:r w:rsidR="00C253A6" w:rsidRPr="00C253A6">
        <w:rPr>
          <w:rFonts w:hint="eastAsia"/>
        </w:rPr>
        <w:t>針對網路廣告平臺業者違反</w:t>
      </w:r>
      <w:r w:rsidR="00550B90">
        <w:rPr>
          <w:rFonts w:hint="eastAsia"/>
        </w:rPr>
        <w:t>詐防條例</w:t>
      </w:r>
      <w:r w:rsidR="00C253A6" w:rsidRPr="00C253A6">
        <w:rPr>
          <w:rFonts w:hint="eastAsia"/>
        </w:rPr>
        <w:t>已裁罰4</w:t>
      </w:r>
      <w:r w:rsidR="00521207">
        <w:rPr>
          <w:rFonts w:hint="eastAsia"/>
        </w:rPr>
        <w:t>件</w:t>
      </w:r>
      <w:r w:rsidR="00550B90">
        <w:rPr>
          <w:rFonts w:hint="eastAsia"/>
        </w:rPr>
        <w:t>、共</w:t>
      </w:r>
      <w:r w:rsidR="00C253A6" w:rsidRPr="00C253A6">
        <w:rPr>
          <w:rFonts w:hint="eastAsia"/>
        </w:rPr>
        <w:t>1,850萬元</w:t>
      </w:r>
      <w:r w:rsidR="0064144B">
        <w:rPr>
          <w:rFonts w:hint="eastAsia"/>
        </w:rPr>
        <w:t>。</w:t>
      </w:r>
      <w:r w:rsidR="00036B2F">
        <w:rPr>
          <w:rFonts w:hint="eastAsia"/>
        </w:rPr>
        <w:t>其中</w:t>
      </w:r>
      <w:r w:rsidR="005D5B69">
        <w:rPr>
          <w:rFonts w:hint="eastAsia"/>
        </w:rPr>
        <w:t>臺</w:t>
      </w:r>
      <w:r w:rsidR="005D5B69" w:rsidRPr="001B214A">
        <w:rPr>
          <w:rFonts w:hint="eastAsia"/>
        </w:rPr>
        <w:t>北市政府</w:t>
      </w:r>
      <w:r w:rsidR="00E07825">
        <w:rPr>
          <w:rFonts w:hint="eastAsia"/>
        </w:rPr>
        <w:t>於1</w:t>
      </w:r>
      <w:r w:rsidR="00E07825">
        <w:t>14</w:t>
      </w:r>
      <w:r w:rsidR="00E07825">
        <w:rPr>
          <w:rFonts w:hint="eastAsia"/>
        </w:rPr>
        <w:t>年6至7月間分次檢送</w:t>
      </w:r>
      <w:r w:rsidR="00E07825" w:rsidRPr="00E07825">
        <w:rPr>
          <w:rFonts w:hint="eastAsia"/>
        </w:rPr>
        <w:t>Meta公司違法態樣相關案件，未於24小時內下架</w:t>
      </w:r>
      <w:r w:rsidR="008338F9">
        <w:rPr>
          <w:rFonts w:hint="eastAsia"/>
        </w:rPr>
        <w:t>有</w:t>
      </w:r>
      <w:r w:rsidR="00E07825" w:rsidRPr="00E07825">
        <w:rPr>
          <w:rFonts w:hint="eastAsia"/>
        </w:rPr>
        <w:t>77則</w:t>
      </w:r>
      <w:r w:rsidR="00E07825">
        <w:rPr>
          <w:rFonts w:hint="eastAsia"/>
        </w:rPr>
        <w:t>，</w:t>
      </w:r>
      <w:r w:rsidR="008338F9">
        <w:rPr>
          <w:rFonts w:hint="eastAsia"/>
        </w:rPr>
        <w:t>然</w:t>
      </w:r>
      <w:r w:rsidR="00E07825">
        <w:rPr>
          <w:rFonts w:hint="eastAsia"/>
        </w:rPr>
        <w:t>經</w:t>
      </w:r>
      <w:r w:rsidR="00036B2F">
        <w:rPr>
          <w:rFonts w:hint="eastAsia"/>
        </w:rPr>
        <w:t>數發部及相關單位</w:t>
      </w:r>
      <w:r w:rsidR="00E07825" w:rsidRPr="00E07825">
        <w:rPr>
          <w:rFonts w:hint="eastAsia"/>
        </w:rPr>
        <w:t>調查發現，</w:t>
      </w:r>
      <w:r w:rsidR="00E07825">
        <w:rPr>
          <w:rFonts w:hint="eastAsia"/>
        </w:rPr>
        <w:t>因</w:t>
      </w:r>
      <w:r w:rsidR="00E07825" w:rsidRPr="00E07825">
        <w:rPr>
          <w:rFonts w:hint="eastAsia"/>
        </w:rPr>
        <w:t>臺北市政府提供之通報案件為紙本資料，</w:t>
      </w:r>
      <w:r w:rsidR="00E07825">
        <w:rPr>
          <w:rFonts w:hint="eastAsia"/>
        </w:rPr>
        <w:t>爰</w:t>
      </w:r>
      <w:r w:rsidR="00E07825" w:rsidRPr="00E07825">
        <w:rPr>
          <w:rFonts w:hint="eastAsia"/>
        </w:rPr>
        <w:t>Meta</w:t>
      </w:r>
      <w:r w:rsidR="00E07825">
        <w:rPr>
          <w:rFonts w:hint="eastAsia"/>
        </w:rPr>
        <w:t>公司</w:t>
      </w:r>
      <w:r w:rsidR="00E07825" w:rsidRPr="00E07825">
        <w:rPr>
          <w:rFonts w:hint="eastAsia"/>
        </w:rPr>
        <w:t>處理通報速度緩慢，</w:t>
      </w:r>
      <w:r w:rsidR="008338F9">
        <w:rPr>
          <w:rFonts w:hint="eastAsia"/>
        </w:rPr>
        <w:t>致</w:t>
      </w:r>
      <w:r w:rsidR="00E07825">
        <w:rPr>
          <w:rFonts w:hint="eastAsia"/>
        </w:rPr>
        <w:t>部分</w:t>
      </w:r>
      <w:r w:rsidR="00E07825" w:rsidRPr="00E07825">
        <w:rPr>
          <w:rFonts w:hint="eastAsia"/>
        </w:rPr>
        <w:t>案件未能</w:t>
      </w:r>
      <w:r w:rsidR="00E07825">
        <w:rPr>
          <w:rFonts w:hint="eastAsia"/>
        </w:rPr>
        <w:t>及時</w:t>
      </w:r>
      <w:r w:rsidR="00E07825" w:rsidRPr="00E07825">
        <w:rPr>
          <w:rFonts w:hint="eastAsia"/>
        </w:rPr>
        <w:t>下架</w:t>
      </w:r>
      <w:r w:rsidR="005D5B69" w:rsidRPr="001B214A">
        <w:rPr>
          <w:rFonts w:hint="eastAsia"/>
        </w:rPr>
        <w:t>。</w:t>
      </w:r>
      <w:r w:rsidR="00E07825">
        <w:rPr>
          <w:rFonts w:hint="eastAsia"/>
        </w:rPr>
        <w:t>詢據數發部表示，該</w:t>
      </w:r>
      <w:r w:rsidR="00E07825" w:rsidRPr="00E07825">
        <w:rPr>
          <w:rFonts w:hint="eastAsia"/>
        </w:rPr>
        <w:t>部已協助各地方政府與4大業者建立電子送達約定，未來</w:t>
      </w:r>
      <w:r w:rsidR="00E07825">
        <w:rPr>
          <w:rFonts w:hint="eastAsia"/>
        </w:rPr>
        <w:t>將</w:t>
      </w:r>
      <w:r w:rsidR="00E07825" w:rsidRPr="00E07825">
        <w:rPr>
          <w:rFonts w:hint="eastAsia"/>
        </w:rPr>
        <w:t>透過網路詐騙通報查詢網以電子通知，</w:t>
      </w:r>
      <w:r w:rsidR="00E07825">
        <w:rPr>
          <w:rFonts w:hint="eastAsia"/>
        </w:rPr>
        <w:t>以</w:t>
      </w:r>
      <w:r w:rsidR="00E07825" w:rsidRPr="00E07825">
        <w:rPr>
          <w:rFonts w:hint="eastAsia"/>
        </w:rPr>
        <w:t>即時下架涉詐廣告</w:t>
      </w:r>
      <w:r w:rsidR="00E07825">
        <w:rPr>
          <w:rFonts w:hint="eastAsia"/>
        </w:rPr>
        <w:t>。</w:t>
      </w:r>
      <w:r w:rsidR="004916B8">
        <w:rPr>
          <w:rFonts w:hint="eastAsia"/>
        </w:rPr>
        <w:t>為</w:t>
      </w:r>
      <w:r w:rsidR="004916B8" w:rsidRPr="004916B8">
        <w:rPr>
          <w:rFonts w:hint="eastAsia"/>
        </w:rPr>
        <w:t>降低民眾接觸涉詐廣告</w:t>
      </w:r>
      <w:r w:rsidR="004916B8">
        <w:rPr>
          <w:rFonts w:hint="eastAsia"/>
        </w:rPr>
        <w:t>機會</w:t>
      </w:r>
      <w:r w:rsidR="00036B2F">
        <w:rPr>
          <w:rFonts w:hint="eastAsia"/>
        </w:rPr>
        <w:t>，</w:t>
      </w:r>
      <w:r w:rsidR="00E07825">
        <w:rPr>
          <w:rFonts w:hint="eastAsia"/>
        </w:rPr>
        <w:t>允宜儘速完</w:t>
      </w:r>
      <w:r w:rsidR="008338F9">
        <w:rPr>
          <w:rFonts w:hint="eastAsia"/>
        </w:rPr>
        <w:t>善詐騙廣告</w:t>
      </w:r>
      <w:r w:rsidR="00036B2F" w:rsidRPr="00036B2F">
        <w:rPr>
          <w:rFonts w:hint="eastAsia"/>
        </w:rPr>
        <w:t>電子</w:t>
      </w:r>
      <w:r w:rsidR="008338F9">
        <w:rPr>
          <w:rFonts w:hint="eastAsia"/>
        </w:rPr>
        <w:t>通知</w:t>
      </w:r>
      <w:r w:rsidR="00E07825">
        <w:rPr>
          <w:rFonts w:hint="eastAsia"/>
        </w:rPr>
        <w:t>送達功能，</w:t>
      </w:r>
      <w:r w:rsidR="000A7F4E">
        <w:rPr>
          <w:rFonts w:hint="eastAsia"/>
        </w:rPr>
        <w:t>並</w:t>
      </w:r>
      <w:r w:rsidR="004916B8" w:rsidRPr="004916B8">
        <w:rPr>
          <w:rFonts w:hint="eastAsia"/>
        </w:rPr>
        <w:t>研謀提升詐騙廣告下架效率</w:t>
      </w:r>
      <w:r w:rsidR="00E07825">
        <w:rPr>
          <w:rFonts w:hint="eastAsia"/>
        </w:rPr>
        <w:t>。</w:t>
      </w:r>
    </w:p>
    <w:p w:rsidR="005D5B69" w:rsidRDefault="000A77AB" w:rsidP="000A77AB">
      <w:pPr>
        <w:pStyle w:val="a4"/>
        <w:ind w:left="849" w:hanging="283"/>
        <w:rPr>
          <w:rFonts w:hint="eastAsia"/>
        </w:rPr>
      </w:pPr>
      <w:r>
        <w:rPr>
          <w:rFonts w:hint="eastAsia"/>
        </w:rPr>
        <w:t>(三</w:t>
      </w:r>
      <w:r>
        <w:t>)</w:t>
      </w:r>
      <w:r w:rsidR="005D0EB4">
        <w:rPr>
          <w:rFonts w:hint="eastAsia"/>
        </w:rPr>
        <w:t>為保障</w:t>
      </w:r>
      <w:r w:rsidR="005D0EB4" w:rsidRPr="005D0EB4">
        <w:rPr>
          <w:rFonts w:hint="eastAsia"/>
        </w:rPr>
        <w:t>使用者權益，允宜研謀</w:t>
      </w:r>
      <w:r w:rsidR="001B5184">
        <w:rPr>
          <w:rFonts w:hint="eastAsia"/>
        </w:rPr>
        <w:t>督促</w:t>
      </w:r>
      <w:r w:rsidR="005D0EB4" w:rsidRPr="005D0EB4">
        <w:rPr>
          <w:rFonts w:hint="eastAsia"/>
        </w:rPr>
        <w:t>網路廣告平臺業者</w:t>
      </w:r>
      <w:r w:rsidR="001B5184" w:rsidRPr="005D0EB4">
        <w:rPr>
          <w:rFonts w:hint="eastAsia"/>
        </w:rPr>
        <w:t>建立</w:t>
      </w:r>
      <w:r w:rsidR="005D0EB4" w:rsidRPr="005D0EB4">
        <w:rPr>
          <w:rFonts w:hint="eastAsia"/>
        </w:rPr>
        <w:t>防詐</w:t>
      </w:r>
      <w:r w:rsidR="005D0EB4">
        <w:rPr>
          <w:rFonts w:hint="eastAsia"/>
        </w:rPr>
        <w:t>機制</w:t>
      </w:r>
      <w:r w:rsidR="005D0EB4" w:rsidRPr="005D0EB4">
        <w:rPr>
          <w:rFonts w:hint="eastAsia"/>
        </w:rPr>
        <w:t>，</w:t>
      </w:r>
      <w:r w:rsidR="00C96F3C">
        <w:rPr>
          <w:rFonts w:hint="eastAsia"/>
        </w:rPr>
        <w:t>並</w:t>
      </w:r>
      <w:r w:rsidR="005D0EB4" w:rsidRPr="005D0EB4">
        <w:rPr>
          <w:rFonts w:hint="eastAsia"/>
        </w:rPr>
        <w:t>主動驗證可疑廣告真偽</w:t>
      </w:r>
    </w:p>
    <w:p w:rsidR="005541C0" w:rsidRDefault="005541C0" w:rsidP="005D0EB4">
      <w:pPr>
        <w:pStyle w:val="21"/>
        <w:ind w:left="850" w:firstLine="566"/>
      </w:pPr>
      <w:r w:rsidRPr="005541C0">
        <w:rPr>
          <w:rFonts w:hint="eastAsia"/>
        </w:rPr>
        <w:t>為防止詐騙集團利用網路廣告接觸民眾進行誘騙，</w:t>
      </w:r>
      <w:r>
        <w:rPr>
          <w:rFonts w:hint="eastAsia"/>
        </w:rPr>
        <w:t>數發</w:t>
      </w:r>
      <w:r w:rsidRPr="005541C0">
        <w:rPr>
          <w:rFonts w:hint="eastAsia"/>
        </w:rPr>
        <w:t>部開發</w:t>
      </w:r>
      <w:r w:rsidR="0003191B">
        <w:rPr>
          <w:rFonts w:hint="eastAsia"/>
        </w:rPr>
        <w:t>之</w:t>
      </w:r>
      <w:r>
        <w:rPr>
          <w:rFonts w:hint="eastAsia"/>
        </w:rPr>
        <w:t>「</w:t>
      </w:r>
      <w:r w:rsidRPr="005541C0">
        <w:rPr>
          <w:rFonts w:hint="eastAsia"/>
        </w:rPr>
        <w:t>網路詐騙通報查詢網</w:t>
      </w:r>
      <w:r>
        <w:rPr>
          <w:rFonts w:hint="eastAsia"/>
        </w:rPr>
        <w:t>」於</w:t>
      </w:r>
      <w:r w:rsidR="00911339">
        <w:rPr>
          <w:rFonts w:hint="eastAsia"/>
        </w:rPr>
        <w:t>1</w:t>
      </w:r>
      <w:r w:rsidR="00911339">
        <w:t>13</w:t>
      </w:r>
      <w:r w:rsidR="00911339">
        <w:rPr>
          <w:rFonts w:hint="eastAsia"/>
        </w:rPr>
        <w:t>年9月3</w:t>
      </w:r>
      <w:r w:rsidR="00911339">
        <w:t>0</w:t>
      </w:r>
      <w:r w:rsidR="00911339">
        <w:rPr>
          <w:rFonts w:hint="eastAsia"/>
        </w:rPr>
        <w:t>日公測，</w:t>
      </w:r>
      <w:r w:rsidR="0003191B">
        <w:rPr>
          <w:rFonts w:hint="eastAsia"/>
        </w:rPr>
        <w:t>復</w:t>
      </w:r>
      <w:r w:rsidR="00911339">
        <w:rPr>
          <w:rFonts w:hint="eastAsia"/>
        </w:rPr>
        <w:t>於</w:t>
      </w:r>
      <w:r w:rsidRPr="005541C0">
        <w:rPr>
          <w:rFonts w:hint="eastAsia"/>
        </w:rPr>
        <w:t>114年5月</w:t>
      </w:r>
      <w:r w:rsidR="00911339">
        <w:rPr>
          <w:rFonts w:hint="eastAsia"/>
        </w:rPr>
        <w:t>1</w:t>
      </w:r>
      <w:r w:rsidR="00911339">
        <w:t>5</w:t>
      </w:r>
      <w:r w:rsidR="00911339">
        <w:rPr>
          <w:rFonts w:hint="eastAsia"/>
        </w:rPr>
        <w:t>日</w:t>
      </w:r>
      <w:r>
        <w:rPr>
          <w:rFonts w:hint="eastAsia"/>
        </w:rPr>
        <w:t>上線</w:t>
      </w:r>
      <w:r w:rsidRPr="005541C0">
        <w:rPr>
          <w:rFonts w:hint="eastAsia"/>
        </w:rPr>
        <w:t>，</w:t>
      </w:r>
      <w:r w:rsidR="00911339">
        <w:rPr>
          <w:rFonts w:hint="eastAsia"/>
        </w:rPr>
        <w:t>該查詢網</w:t>
      </w:r>
      <w:r w:rsidRPr="005541C0">
        <w:rPr>
          <w:rFonts w:hint="eastAsia"/>
        </w:rPr>
        <w:t>透過民眾通報與AI偵測技術蒐集可疑網路廣告，</w:t>
      </w:r>
      <w:r w:rsidR="009E2678">
        <w:rPr>
          <w:rFonts w:hint="eastAsia"/>
        </w:rPr>
        <w:t>後續</w:t>
      </w:r>
      <w:r w:rsidRPr="005541C0">
        <w:rPr>
          <w:rFonts w:hint="eastAsia"/>
        </w:rPr>
        <w:t>由遭偽冒之公眾人物或主管機關協助驗證可疑廣告真偽，並通報網路廣告平臺業者下架涉及詐欺之網路廣告。自113年9月30日至114年8月31日止，</w:t>
      </w:r>
      <w:r w:rsidR="009E2678">
        <w:rPr>
          <w:rFonts w:hint="eastAsia"/>
        </w:rPr>
        <w:t>已</w:t>
      </w:r>
      <w:r w:rsidRPr="005541C0">
        <w:rPr>
          <w:rFonts w:hint="eastAsia"/>
        </w:rPr>
        <w:t>通報</w:t>
      </w:r>
      <w:r w:rsidR="009E2678" w:rsidRPr="005541C0">
        <w:rPr>
          <w:rFonts w:hint="eastAsia"/>
        </w:rPr>
        <w:t>疑似詐騙訊息</w:t>
      </w:r>
      <w:r w:rsidRPr="005541C0">
        <w:rPr>
          <w:rFonts w:hint="eastAsia"/>
        </w:rPr>
        <w:t>28</w:t>
      </w:r>
      <w:r w:rsidR="009E2678">
        <w:rPr>
          <w:rFonts w:hint="eastAsia"/>
        </w:rPr>
        <w:t>萬</w:t>
      </w:r>
      <w:r w:rsidRPr="005541C0">
        <w:rPr>
          <w:rFonts w:hint="eastAsia"/>
        </w:rPr>
        <w:t>5,820則</w:t>
      </w:r>
      <w:r w:rsidR="009E2678">
        <w:rPr>
          <w:rFonts w:hint="eastAsia"/>
        </w:rPr>
        <w:t>，</w:t>
      </w:r>
      <w:r w:rsidRPr="005541C0">
        <w:rPr>
          <w:rFonts w:hint="eastAsia"/>
        </w:rPr>
        <w:t>其中經被偽冒</w:t>
      </w:r>
      <w:r w:rsidR="009E2678">
        <w:rPr>
          <w:rFonts w:hint="eastAsia"/>
        </w:rPr>
        <w:t>之</w:t>
      </w:r>
      <w:r w:rsidRPr="005541C0">
        <w:rPr>
          <w:rFonts w:hint="eastAsia"/>
        </w:rPr>
        <w:t>公眾人物本人或主責</w:t>
      </w:r>
      <w:r w:rsidR="009E2678">
        <w:rPr>
          <w:rFonts w:hint="eastAsia"/>
        </w:rPr>
        <w:t>之</w:t>
      </w:r>
      <w:r w:rsidRPr="005541C0">
        <w:rPr>
          <w:rFonts w:hint="eastAsia"/>
        </w:rPr>
        <w:t>政府機關確認為詐騙訊息</w:t>
      </w:r>
      <w:r w:rsidR="009E2678">
        <w:rPr>
          <w:rFonts w:hint="eastAsia"/>
        </w:rPr>
        <w:t>共</w:t>
      </w:r>
      <w:r w:rsidR="009E2678" w:rsidRPr="005541C0">
        <w:rPr>
          <w:rFonts w:hint="eastAsia"/>
        </w:rPr>
        <w:t>15</w:t>
      </w:r>
      <w:r w:rsidR="009E2678">
        <w:rPr>
          <w:rFonts w:hint="eastAsia"/>
        </w:rPr>
        <w:t>萬</w:t>
      </w:r>
      <w:r w:rsidR="009E2678" w:rsidRPr="005541C0">
        <w:rPr>
          <w:rFonts w:hint="eastAsia"/>
        </w:rPr>
        <w:t>2,219則</w:t>
      </w:r>
      <w:r w:rsidR="00903CBE">
        <w:rPr>
          <w:rFonts w:hint="eastAsia"/>
        </w:rPr>
        <w:t>，</w:t>
      </w:r>
      <w:r w:rsidR="00C05A45">
        <w:rPr>
          <w:rFonts w:hint="eastAsia"/>
        </w:rPr>
        <w:t>通報案件量龐大，</w:t>
      </w:r>
      <w:r w:rsidR="00903CBE">
        <w:rPr>
          <w:rFonts w:hint="eastAsia"/>
        </w:rPr>
        <w:t>顯示網路廣告平臺之</w:t>
      </w:r>
      <w:r w:rsidR="00903CBE" w:rsidRPr="00903CBE">
        <w:rPr>
          <w:rFonts w:hint="eastAsia"/>
        </w:rPr>
        <w:t>廣告政策</w:t>
      </w:r>
      <w:r w:rsidR="00903CBE">
        <w:rPr>
          <w:rFonts w:hint="eastAsia"/>
        </w:rPr>
        <w:t>及</w:t>
      </w:r>
      <w:r w:rsidR="00903CBE" w:rsidRPr="00903CBE">
        <w:rPr>
          <w:rFonts w:hint="eastAsia"/>
        </w:rPr>
        <w:t>審核機制</w:t>
      </w:r>
      <w:r w:rsidR="00903CBE">
        <w:rPr>
          <w:rFonts w:hint="eastAsia"/>
        </w:rPr>
        <w:t>恐未完善</w:t>
      </w:r>
      <w:r w:rsidR="009E2678">
        <w:rPr>
          <w:rFonts w:hint="eastAsia"/>
        </w:rPr>
        <w:t>。</w:t>
      </w:r>
      <w:r w:rsidR="007C29AE" w:rsidRPr="007C29AE">
        <w:rPr>
          <w:rFonts w:hint="eastAsia"/>
        </w:rPr>
        <w:t>網路廣告平臺業者係透過網際網路平臺或版位，提供刊登或推播廣告之服務並收取對價，且為民眾接觸之廣告最終端網路平臺業者</w:t>
      </w:r>
      <w:r w:rsidR="007C29AE">
        <w:rPr>
          <w:rFonts w:hint="eastAsia"/>
        </w:rPr>
        <w:t>，</w:t>
      </w:r>
      <w:r w:rsidR="00903CBE">
        <w:rPr>
          <w:rFonts w:hint="eastAsia"/>
        </w:rPr>
        <w:t>為促</w:t>
      </w:r>
      <w:r w:rsidR="00903CBE" w:rsidRPr="00903CBE">
        <w:rPr>
          <w:rFonts w:hint="eastAsia"/>
        </w:rPr>
        <w:t>廣告內容合法</w:t>
      </w:r>
      <w:r w:rsidR="00903CBE">
        <w:rPr>
          <w:rFonts w:hint="eastAsia"/>
        </w:rPr>
        <w:t>性及</w:t>
      </w:r>
      <w:r w:rsidR="00903CBE" w:rsidRPr="00903CBE">
        <w:rPr>
          <w:rFonts w:hint="eastAsia"/>
        </w:rPr>
        <w:t>真實</w:t>
      </w:r>
      <w:r w:rsidR="00903CBE">
        <w:rPr>
          <w:rFonts w:hint="eastAsia"/>
        </w:rPr>
        <w:t>性</w:t>
      </w:r>
      <w:r w:rsidR="00903CBE" w:rsidRPr="00903CBE">
        <w:rPr>
          <w:rFonts w:hint="eastAsia"/>
        </w:rPr>
        <w:t>，</w:t>
      </w:r>
      <w:r w:rsidR="00903CBE">
        <w:rPr>
          <w:rFonts w:hint="eastAsia"/>
        </w:rPr>
        <w:t>並</w:t>
      </w:r>
      <w:r w:rsidR="005D0EB4">
        <w:rPr>
          <w:rFonts w:hint="eastAsia"/>
        </w:rPr>
        <w:t>保障</w:t>
      </w:r>
      <w:r w:rsidR="00C05A45">
        <w:rPr>
          <w:rFonts w:hint="eastAsia"/>
        </w:rPr>
        <w:t>網路平臺</w:t>
      </w:r>
      <w:r w:rsidR="00903CBE">
        <w:rPr>
          <w:rFonts w:hint="eastAsia"/>
        </w:rPr>
        <w:t>使用者權益，</w:t>
      </w:r>
      <w:r w:rsidR="0005568A">
        <w:rPr>
          <w:rFonts w:hint="eastAsia"/>
        </w:rPr>
        <w:t>允宜研謀建立</w:t>
      </w:r>
      <w:r w:rsidR="0005568A" w:rsidRPr="0005568A">
        <w:rPr>
          <w:rFonts w:hint="eastAsia"/>
        </w:rPr>
        <w:t>網路廣告平臺業者</w:t>
      </w:r>
      <w:r w:rsidR="00903CBE">
        <w:rPr>
          <w:rFonts w:hint="eastAsia"/>
        </w:rPr>
        <w:t>防詐義務，並</w:t>
      </w:r>
      <w:r w:rsidR="009E2678" w:rsidRPr="009E2678">
        <w:rPr>
          <w:rFonts w:hint="eastAsia"/>
        </w:rPr>
        <w:t>主動</w:t>
      </w:r>
      <w:r w:rsidR="0005568A" w:rsidRPr="0005568A">
        <w:rPr>
          <w:rFonts w:hint="eastAsia"/>
        </w:rPr>
        <w:t>驗證可疑廣告真偽</w:t>
      </w:r>
      <w:r w:rsidR="0005568A">
        <w:rPr>
          <w:rFonts w:hint="eastAsia"/>
        </w:rPr>
        <w:t>機制，</w:t>
      </w:r>
      <w:r w:rsidR="00903CBE">
        <w:rPr>
          <w:rFonts w:hint="eastAsia"/>
        </w:rPr>
        <w:t>以</w:t>
      </w:r>
      <w:r w:rsidR="00401480">
        <w:rPr>
          <w:rFonts w:hint="eastAsia"/>
        </w:rPr>
        <w:t>自主</w:t>
      </w:r>
      <w:r w:rsidR="0005568A">
        <w:rPr>
          <w:rFonts w:hint="eastAsia"/>
        </w:rPr>
        <w:t>下架</w:t>
      </w:r>
      <w:r w:rsidR="00903CBE">
        <w:rPr>
          <w:rFonts w:hint="eastAsia"/>
        </w:rPr>
        <w:t>為原則</w:t>
      </w:r>
      <w:r w:rsidR="0005568A">
        <w:rPr>
          <w:rFonts w:hint="eastAsia"/>
        </w:rPr>
        <w:t>，</w:t>
      </w:r>
      <w:r w:rsidR="00C05A45">
        <w:rPr>
          <w:rFonts w:hint="eastAsia"/>
        </w:rPr>
        <w:t>俾</w:t>
      </w:r>
      <w:r w:rsidR="0005568A">
        <w:rPr>
          <w:rFonts w:hint="eastAsia"/>
        </w:rPr>
        <w:t>減少詐騙廣告刊登之時</w:t>
      </w:r>
      <w:r w:rsidR="005D5B69">
        <w:rPr>
          <w:rFonts w:hint="eastAsia"/>
        </w:rPr>
        <w:t>限</w:t>
      </w:r>
      <w:r w:rsidR="0005568A">
        <w:rPr>
          <w:rFonts w:hint="eastAsia"/>
        </w:rPr>
        <w:t>。</w:t>
      </w:r>
    </w:p>
    <w:p w:rsidR="00CA1C05" w:rsidRDefault="00CA1C05" w:rsidP="007C2C64">
      <w:pPr>
        <w:pStyle w:val="a4"/>
        <w:ind w:left="849" w:hanging="283"/>
        <w:rPr>
          <w:rFonts w:hint="eastAsia"/>
        </w:rPr>
      </w:pPr>
      <w:r>
        <w:t>(</w:t>
      </w:r>
      <w:r w:rsidR="007C2C64">
        <w:rPr>
          <w:rFonts w:hint="eastAsia"/>
        </w:rPr>
        <w:t>四</w:t>
      </w:r>
      <w:r>
        <w:t>)</w:t>
      </w:r>
      <w:r w:rsidR="000F345D">
        <w:rPr>
          <w:rFonts w:hint="eastAsia"/>
        </w:rPr>
        <w:t>防堵</w:t>
      </w:r>
      <w:r w:rsidR="000F345D" w:rsidRPr="000F345D">
        <w:rPr>
          <w:rFonts w:hint="eastAsia"/>
        </w:rPr>
        <w:t>網路詐騙訊息</w:t>
      </w:r>
      <w:r w:rsidR="000F345D">
        <w:rPr>
          <w:rFonts w:hint="eastAsia"/>
        </w:rPr>
        <w:t>容有精進空間，允宜</w:t>
      </w:r>
      <w:bookmarkStart w:id="4" w:name="_Hlk209541527"/>
      <w:r w:rsidR="000F345D">
        <w:rPr>
          <w:rFonts w:hint="eastAsia"/>
        </w:rPr>
        <w:t>提升自動化</w:t>
      </w:r>
      <w:r w:rsidR="000F345D" w:rsidRPr="000F345D">
        <w:rPr>
          <w:rFonts w:hint="eastAsia"/>
        </w:rPr>
        <w:t>掃描詐騙廣告範圍及內容</w:t>
      </w:r>
      <w:r w:rsidR="000F345D">
        <w:rPr>
          <w:rFonts w:hint="eastAsia"/>
        </w:rPr>
        <w:t>之能力</w:t>
      </w:r>
      <w:bookmarkEnd w:id="4"/>
    </w:p>
    <w:p w:rsidR="001B214A" w:rsidRDefault="007C2C64" w:rsidP="00F46B9E">
      <w:pPr>
        <w:pStyle w:val="21"/>
        <w:ind w:left="850" w:firstLine="566"/>
      </w:pPr>
      <w:r>
        <w:rPr>
          <w:rFonts w:hint="eastAsia"/>
        </w:rPr>
        <w:t>為</w:t>
      </w:r>
      <w:r w:rsidR="00CA1C05" w:rsidRPr="00CA1C05">
        <w:rPr>
          <w:rFonts w:hint="eastAsia"/>
        </w:rPr>
        <w:t>及時防止詐騙廣告流竄於網路，「網路詐騙通報查詢網」運用AI自動化掃描機制監測網路詐騙訊息，透過廣告數據分析，過濾疑似詐騙廣告並通報下架。</w:t>
      </w:r>
      <w:r>
        <w:rPr>
          <w:rFonts w:hint="eastAsia"/>
        </w:rPr>
        <w:t>惟據審計部1</w:t>
      </w:r>
      <w:r>
        <w:t>13</w:t>
      </w:r>
      <w:r>
        <w:rPr>
          <w:rFonts w:hint="eastAsia"/>
        </w:rPr>
        <w:t>年度中央政府總決算審核報告指出，</w:t>
      </w:r>
      <w:r w:rsidRPr="007C2C64">
        <w:rPr>
          <w:rFonts w:hint="eastAsia"/>
        </w:rPr>
        <w:t>「網路詐騙通報查詢網」運用AI自動掃描詐騙廣告範圍及內容不足，存有詐騙廣告防堵漏洞</w:t>
      </w:r>
      <w:r>
        <w:rPr>
          <w:rFonts w:hint="eastAsia"/>
        </w:rPr>
        <w:t>，且</w:t>
      </w:r>
      <w:r w:rsidR="00CA1C05" w:rsidRPr="00CA1C05">
        <w:rPr>
          <w:rFonts w:hint="eastAsia"/>
        </w:rPr>
        <w:t>自動掃描對象，僅為Meta公司旗下之廣告檔案庫（如Facebook、Instagram等），未涵蓋其他廣告平臺與社群媒體，如Google、YouTube、LINE、TikTok等，尚欠周全</w:t>
      </w:r>
      <w:r>
        <w:rPr>
          <w:rFonts w:hint="eastAsia"/>
        </w:rPr>
        <w:t>。詢據數發部表示</w:t>
      </w:r>
      <w:r w:rsidR="00765ED1">
        <w:rPr>
          <w:rFonts w:hint="eastAsia"/>
        </w:rPr>
        <w:t>，</w:t>
      </w:r>
      <w:r w:rsidR="00765ED1" w:rsidRPr="00765ED1">
        <w:rPr>
          <w:rFonts w:hint="eastAsia"/>
        </w:rPr>
        <w:t>詐騙廣告手法日新月異，</w:t>
      </w:r>
      <w:r w:rsidR="00765ED1">
        <w:rPr>
          <w:rFonts w:hint="eastAsia"/>
        </w:rPr>
        <w:t>且</w:t>
      </w:r>
      <w:r w:rsidR="00765ED1" w:rsidRPr="00765ED1">
        <w:rPr>
          <w:rFonts w:hint="eastAsia"/>
        </w:rPr>
        <w:t>深偽技術愈趨操作簡單入手容易</w:t>
      </w:r>
      <w:r>
        <w:rPr>
          <w:rFonts w:hint="eastAsia"/>
        </w:rPr>
        <w:t>，</w:t>
      </w:r>
      <w:r w:rsidR="00390610">
        <w:rPr>
          <w:rFonts w:hint="eastAsia"/>
        </w:rPr>
        <w:t>後續</w:t>
      </w:r>
      <w:r>
        <w:rPr>
          <w:rFonts w:hint="eastAsia"/>
        </w:rPr>
        <w:t>將</w:t>
      </w:r>
      <w:r w:rsidRPr="007C2C64">
        <w:rPr>
          <w:rFonts w:hint="eastAsia"/>
        </w:rPr>
        <w:t>發展影音與深偽內容偵測技術</w:t>
      </w:r>
      <w:r w:rsidR="00765ED1">
        <w:rPr>
          <w:rFonts w:hint="eastAsia"/>
        </w:rPr>
        <w:t>，</w:t>
      </w:r>
      <w:r w:rsidR="00765ED1" w:rsidRPr="00765ED1">
        <w:rPr>
          <w:rFonts w:hint="eastAsia"/>
        </w:rPr>
        <w:t>建置多模態詐騙風險分析模型</w:t>
      </w:r>
      <w:r w:rsidR="00765ED1">
        <w:rPr>
          <w:rFonts w:hint="eastAsia"/>
        </w:rPr>
        <w:t>等，以強化偵測效能。</w:t>
      </w:r>
    </w:p>
    <w:p w:rsidR="00CA1C05" w:rsidRDefault="00CA1C05" w:rsidP="00C92FC2">
      <w:pPr>
        <w:pStyle w:val="a4"/>
        <w:ind w:left="849" w:hanging="283"/>
      </w:pPr>
      <w:r>
        <w:rPr>
          <w:rFonts w:hint="eastAsia"/>
        </w:rPr>
        <w:t>(</w:t>
      </w:r>
      <w:r w:rsidR="00866F6A">
        <w:rPr>
          <w:rFonts w:hint="eastAsia"/>
        </w:rPr>
        <w:t>五</w:t>
      </w:r>
      <w:r>
        <w:t>)</w:t>
      </w:r>
      <w:r w:rsidR="00E66F4C">
        <w:rPr>
          <w:rFonts w:hint="eastAsia"/>
        </w:rPr>
        <w:t>為避免</w:t>
      </w:r>
      <w:r w:rsidR="00E66F4C" w:rsidRPr="003E0BC6">
        <w:rPr>
          <w:rFonts w:hint="eastAsia"/>
        </w:rPr>
        <w:t>詐欺廣告之擴散及移轉，</w:t>
      </w:r>
      <w:r w:rsidR="003E0BC6" w:rsidRPr="003E0BC6">
        <w:rPr>
          <w:rFonts w:hint="eastAsia"/>
        </w:rPr>
        <w:t>允宜持續滾動檢討納管業者名單</w:t>
      </w:r>
    </w:p>
    <w:p w:rsidR="00CA1C05" w:rsidRDefault="007C7186" w:rsidP="00866F6A">
      <w:pPr>
        <w:pStyle w:val="21"/>
        <w:ind w:left="850" w:firstLine="566"/>
      </w:pPr>
      <w:r>
        <w:rPr>
          <w:rFonts w:hint="eastAsia"/>
        </w:rPr>
        <w:t>數發部</w:t>
      </w:r>
      <w:r w:rsidR="00C92FC2">
        <w:rPr>
          <w:rFonts w:hint="eastAsia"/>
        </w:rPr>
        <w:t>依</w:t>
      </w:r>
      <w:r w:rsidR="00FB4271">
        <w:rPr>
          <w:rFonts w:hint="eastAsia"/>
        </w:rPr>
        <w:t>詐防條例</w:t>
      </w:r>
      <w:r w:rsidR="00407BD7">
        <w:rPr>
          <w:rFonts w:hint="eastAsia"/>
        </w:rPr>
        <w:t>第3條第2項第4款</w:t>
      </w:r>
      <w:r w:rsidR="00512B62">
        <w:rPr>
          <w:rFonts w:hint="eastAsia"/>
        </w:rPr>
        <w:t>及</w:t>
      </w:r>
      <w:r w:rsidR="00512B62" w:rsidRPr="00512B62">
        <w:rPr>
          <w:rFonts w:hint="eastAsia"/>
        </w:rPr>
        <w:t>第27條第3項</w:t>
      </w:r>
      <w:r w:rsidR="00407BD7">
        <w:rPr>
          <w:rFonts w:hint="eastAsia"/>
        </w:rPr>
        <w:t>規定</w:t>
      </w:r>
      <w:r w:rsidR="00407BD7">
        <w:rPr>
          <w:rStyle w:val="af5"/>
        </w:rPr>
        <w:footnoteReference w:id="2"/>
      </w:r>
      <w:r w:rsidR="00407BD7">
        <w:rPr>
          <w:rFonts w:hint="eastAsia"/>
        </w:rPr>
        <w:t>，</w:t>
      </w:r>
      <w:r w:rsidR="00866F6A">
        <w:rPr>
          <w:rFonts w:hint="eastAsia"/>
        </w:rPr>
        <w:t>於113年9月16日公告納管Google（Google、YouTube）、LY（Line）、Meta（Facebook、Instagram）及TIKTOK（TikTok）等4家業者6個平臺，嗣114年</w:t>
      </w:r>
      <w:r w:rsidR="00866F6A" w:rsidRPr="00866F6A">
        <w:rPr>
          <w:rFonts w:hint="eastAsia"/>
        </w:rPr>
        <w:t>9月15日</w:t>
      </w:r>
      <w:r w:rsidR="00866F6A">
        <w:rPr>
          <w:rFonts w:hint="eastAsia"/>
        </w:rPr>
        <w:t>新增納管Meta（Threads）平臺</w:t>
      </w:r>
      <w:r>
        <w:rPr>
          <w:rFonts w:hint="eastAsia"/>
        </w:rPr>
        <w:t>。據該部表示係</w:t>
      </w:r>
      <w:r w:rsidR="00250BFB" w:rsidRPr="00250BFB">
        <w:rPr>
          <w:rFonts w:hint="eastAsia"/>
        </w:rPr>
        <w:t>綜合考量平臺被利用於刊登詐騙廣告之風險及我國使用者占比</w:t>
      </w:r>
      <w:r w:rsidR="00FB4271">
        <w:rPr>
          <w:rFonts w:hint="eastAsia"/>
        </w:rPr>
        <w:t>，</w:t>
      </w:r>
      <w:r w:rsidR="001B5184">
        <w:rPr>
          <w:rFonts w:hint="eastAsia"/>
        </w:rPr>
        <w:t>做</w:t>
      </w:r>
      <w:r w:rsidR="00250BFB">
        <w:rPr>
          <w:rFonts w:hint="eastAsia"/>
        </w:rPr>
        <w:t>為</w:t>
      </w:r>
      <w:r w:rsidR="00FB4271">
        <w:rPr>
          <w:rFonts w:hint="eastAsia"/>
        </w:rPr>
        <w:t>公告納管名單</w:t>
      </w:r>
      <w:r w:rsidR="00250BFB">
        <w:rPr>
          <w:rFonts w:hint="eastAsia"/>
        </w:rPr>
        <w:t>之基準</w:t>
      </w:r>
      <w:r w:rsidR="00FB4271">
        <w:rPr>
          <w:rFonts w:hint="eastAsia"/>
        </w:rPr>
        <w:t>。</w:t>
      </w:r>
      <w:r w:rsidR="00C96F3C">
        <w:rPr>
          <w:rFonts w:hint="eastAsia"/>
        </w:rPr>
        <w:t>為避免</w:t>
      </w:r>
      <w:r w:rsidRPr="007C7186">
        <w:rPr>
          <w:rFonts w:hint="eastAsia"/>
        </w:rPr>
        <w:t>其他新興或中小型平臺</w:t>
      </w:r>
      <w:r>
        <w:rPr>
          <w:rFonts w:hint="eastAsia"/>
        </w:rPr>
        <w:t>成為</w:t>
      </w:r>
      <w:r w:rsidRPr="007C7186">
        <w:rPr>
          <w:rFonts w:hint="eastAsia"/>
        </w:rPr>
        <w:t>詐騙轉移對象，</w:t>
      </w:r>
      <w:r>
        <w:rPr>
          <w:rFonts w:hint="eastAsia"/>
        </w:rPr>
        <w:t>允宜持續</w:t>
      </w:r>
      <w:r w:rsidR="00FB4271">
        <w:rPr>
          <w:rFonts w:hint="eastAsia"/>
        </w:rPr>
        <w:t>滾動檢討納管業者名單，</w:t>
      </w:r>
      <w:r w:rsidR="00CA1C05" w:rsidRPr="00CA1C05">
        <w:rPr>
          <w:rFonts w:hint="eastAsia"/>
        </w:rPr>
        <w:t>追蹤詐欺模式變化</w:t>
      </w:r>
      <w:r w:rsidR="00E66F4C">
        <w:rPr>
          <w:rFonts w:hint="eastAsia"/>
        </w:rPr>
        <w:t>及</w:t>
      </w:r>
      <w:r w:rsidR="00CA1C05" w:rsidRPr="00CA1C05">
        <w:rPr>
          <w:rFonts w:hint="eastAsia"/>
        </w:rPr>
        <w:t>網路廣告平臺業者規模變動等</w:t>
      </w:r>
      <w:r w:rsidR="00C96F3C">
        <w:rPr>
          <w:rFonts w:hint="eastAsia"/>
        </w:rPr>
        <w:t>，以</w:t>
      </w:r>
      <w:r w:rsidR="00C96F3C" w:rsidRPr="00C96F3C">
        <w:rPr>
          <w:rFonts w:hint="eastAsia"/>
        </w:rPr>
        <w:t>降低詐欺廣告</w:t>
      </w:r>
      <w:r w:rsidR="00C96F3C">
        <w:rPr>
          <w:rFonts w:hint="eastAsia"/>
        </w:rPr>
        <w:t>之</w:t>
      </w:r>
      <w:r w:rsidR="00C96F3C" w:rsidRPr="00C96F3C">
        <w:rPr>
          <w:rFonts w:hint="eastAsia"/>
        </w:rPr>
        <w:t>擴散及移轉</w:t>
      </w:r>
      <w:r>
        <w:rPr>
          <w:rFonts w:hint="eastAsia"/>
        </w:rPr>
        <w:t>。</w:t>
      </w:r>
    </w:p>
    <w:p w:rsidR="00CA1C05" w:rsidRPr="0085056A" w:rsidRDefault="007B24EE" w:rsidP="003B1E26">
      <w:pPr>
        <w:ind w:left="566" w:firstLine="566"/>
      </w:pPr>
      <w:r w:rsidRPr="0085056A">
        <w:rPr>
          <w:rFonts w:hint="eastAsia"/>
        </w:rPr>
        <w:t>綜上，</w:t>
      </w:r>
      <w:r w:rsidR="00020F39" w:rsidRPr="0085056A">
        <w:rPr>
          <w:rFonts w:hint="eastAsia"/>
        </w:rPr>
        <w:t>數發部主管於115年度預算案編列防制詐騙相關經費4億5,906萬3千元，</w:t>
      </w:r>
      <w:r w:rsidR="004227BB" w:rsidRPr="0085056A">
        <w:rPr>
          <w:rFonts w:hint="eastAsia"/>
        </w:rPr>
        <w:t>辦理強化科技識別防詐服務、持續精進詐騙通報查詢平臺及辦理詐騙違法事證蒐集與情資共享等，惟</w:t>
      </w:r>
      <w:r w:rsidR="00326249" w:rsidRPr="0085056A">
        <w:rPr>
          <w:rFonts w:hint="eastAsia"/>
        </w:rPr>
        <w:t>於廣告下架效率、</w:t>
      </w:r>
      <w:r w:rsidR="003B1E26">
        <w:rPr>
          <w:rFonts w:hint="eastAsia"/>
        </w:rPr>
        <w:t>提升</w:t>
      </w:r>
      <w:r w:rsidR="00326249" w:rsidRPr="0085056A">
        <w:rPr>
          <w:rFonts w:hint="eastAsia"/>
        </w:rPr>
        <w:t>業者防詐責任及</w:t>
      </w:r>
      <w:r w:rsidR="003B1E26">
        <w:rPr>
          <w:rFonts w:hint="eastAsia"/>
        </w:rPr>
        <w:t>強化</w:t>
      </w:r>
      <w:r w:rsidR="00326249" w:rsidRPr="0085056A">
        <w:rPr>
          <w:rFonts w:hint="eastAsia"/>
        </w:rPr>
        <w:t>AI自動化偵測範圍等，容有精進空間。另宜持續滾動檢討納管業者名單，追蹤詐欺模式變化，以降低詐欺廣告之擴散及移轉。</w:t>
      </w:r>
    </w:p>
    <w:p w:rsidR="007B24EE" w:rsidRDefault="007B24EE" w:rsidP="00D2709B">
      <w:pPr>
        <w:ind w:left="566" w:firstLine="566"/>
        <w:rPr>
          <w:rFonts w:hint="eastAsia"/>
        </w:rPr>
      </w:pPr>
    </w:p>
    <w:p w:rsidR="006A21B8" w:rsidRDefault="00AD302B" w:rsidP="002A5116">
      <w:pPr>
        <w:pStyle w:val="14"/>
        <w:ind w:left="567" w:hanging="567"/>
      </w:pPr>
      <w:bookmarkStart w:id="5" w:name="_Toc212542210"/>
      <w:r>
        <w:rPr>
          <w:rFonts w:hint="eastAsia"/>
        </w:rPr>
        <w:t>二、</w:t>
      </w:r>
      <w:r w:rsidR="00C474AF">
        <w:rPr>
          <w:rFonts w:hint="eastAsia"/>
        </w:rPr>
        <w:t>1</w:t>
      </w:r>
      <w:r w:rsidR="00C474AF">
        <w:t>15</w:t>
      </w:r>
      <w:r w:rsidR="00C474AF">
        <w:rPr>
          <w:rFonts w:hint="eastAsia"/>
        </w:rPr>
        <w:t>年度</w:t>
      </w:r>
      <w:r w:rsidR="00C474AF" w:rsidRPr="00C474AF">
        <w:rPr>
          <w:rFonts w:hint="eastAsia"/>
        </w:rPr>
        <w:t>派員出國</w:t>
      </w:r>
      <w:r w:rsidR="00787220" w:rsidRPr="00787220">
        <w:rPr>
          <w:rFonts w:hint="eastAsia"/>
        </w:rPr>
        <w:t>及赴大陸</w:t>
      </w:r>
      <w:r w:rsidR="00787220">
        <w:rPr>
          <w:rFonts w:hint="eastAsia"/>
        </w:rPr>
        <w:t>地區旅費</w:t>
      </w:r>
      <w:r w:rsidR="00C474AF">
        <w:rPr>
          <w:rFonts w:hint="eastAsia"/>
        </w:rPr>
        <w:t>預算大幅增加，允宜</w:t>
      </w:r>
      <w:r w:rsidR="00C474AF" w:rsidRPr="00C474AF">
        <w:rPr>
          <w:rFonts w:hint="eastAsia"/>
        </w:rPr>
        <w:t>依減法原則妥適</w:t>
      </w:r>
      <w:r w:rsidR="00C474AF">
        <w:rPr>
          <w:rFonts w:hint="eastAsia"/>
        </w:rPr>
        <w:t>檢討，</w:t>
      </w:r>
      <w:r w:rsidR="00C474AF" w:rsidRPr="00C474AF">
        <w:rPr>
          <w:rFonts w:hint="eastAsia"/>
        </w:rPr>
        <w:t>集中資源於核心</w:t>
      </w:r>
      <w:r w:rsidR="00C474AF">
        <w:rPr>
          <w:rFonts w:hint="eastAsia"/>
        </w:rPr>
        <w:t>施政</w:t>
      </w:r>
      <w:r w:rsidR="00C474AF" w:rsidRPr="00C474AF">
        <w:rPr>
          <w:rFonts w:hint="eastAsia"/>
        </w:rPr>
        <w:t>重點</w:t>
      </w:r>
      <w:r w:rsidR="00C474AF">
        <w:rPr>
          <w:rFonts w:hint="eastAsia"/>
        </w:rPr>
        <w:t>，</w:t>
      </w:r>
      <w:r w:rsidR="00C474AF" w:rsidRPr="00C474AF">
        <w:rPr>
          <w:rFonts w:hint="eastAsia"/>
        </w:rPr>
        <w:t>以確保財政紀律與政策效益</w:t>
      </w:r>
      <w:bookmarkEnd w:id="5"/>
    </w:p>
    <w:p w:rsidR="00D2709B" w:rsidRDefault="009517DE" w:rsidP="00D2709B">
      <w:pPr>
        <w:ind w:left="566" w:firstLine="566"/>
      </w:pPr>
      <w:r w:rsidRPr="009517DE">
        <w:rPr>
          <w:rFonts w:hint="eastAsia"/>
        </w:rPr>
        <w:t>數發部主管於115年度預算案編列</w:t>
      </w:r>
      <w:r w:rsidR="00787220" w:rsidRPr="00787220">
        <w:rPr>
          <w:rFonts w:hint="eastAsia"/>
        </w:rPr>
        <w:t>派員出國及赴大陸地區旅費</w:t>
      </w:r>
      <w:r w:rsidR="001B5184">
        <w:rPr>
          <w:rFonts w:hint="eastAsia"/>
        </w:rPr>
        <w:t>計</w:t>
      </w:r>
      <w:r w:rsidR="000B2BD0" w:rsidRPr="000B2BD0">
        <w:rPr>
          <w:rFonts w:hint="eastAsia"/>
        </w:rPr>
        <w:t>3,305萬6千元</w:t>
      </w:r>
      <w:r w:rsidR="0017478D">
        <w:rPr>
          <w:rFonts w:hint="eastAsia"/>
        </w:rPr>
        <w:t>，較1</w:t>
      </w:r>
      <w:r w:rsidR="0017478D">
        <w:t>14</w:t>
      </w:r>
      <w:r w:rsidR="0017478D">
        <w:rPr>
          <w:rFonts w:hint="eastAsia"/>
        </w:rPr>
        <w:t>年度預算(含追加預算</w:t>
      </w:r>
      <w:r w:rsidR="0017478D">
        <w:t>)</w:t>
      </w:r>
      <w:r w:rsidR="0015315F" w:rsidRPr="0015315F">
        <w:rPr>
          <w:rFonts w:hint="eastAsia"/>
        </w:rPr>
        <w:t>983萬2千元</w:t>
      </w:r>
      <w:r w:rsidR="0017478D">
        <w:rPr>
          <w:rFonts w:hint="eastAsia"/>
        </w:rPr>
        <w:t>增加</w:t>
      </w:r>
      <w:r w:rsidR="0015315F" w:rsidRPr="0015315F">
        <w:rPr>
          <w:rFonts w:hint="eastAsia"/>
        </w:rPr>
        <w:t>2,322萬4千元</w:t>
      </w:r>
      <w:r w:rsidR="0017478D">
        <w:rPr>
          <w:rFonts w:hint="eastAsia"/>
        </w:rPr>
        <w:t>(增幅</w:t>
      </w:r>
      <w:r w:rsidR="0015315F" w:rsidRPr="0015315F">
        <w:t>236.21%</w:t>
      </w:r>
      <w:r w:rsidR="0017478D">
        <w:rPr>
          <w:rFonts w:hint="eastAsia"/>
        </w:rPr>
        <w:t>，</w:t>
      </w:r>
      <w:r w:rsidR="003C58F1">
        <w:rPr>
          <w:rFonts w:hint="eastAsia"/>
        </w:rPr>
        <w:t>詳表1</w:t>
      </w:r>
      <w:r w:rsidR="003C58F1">
        <w:t>)</w:t>
      </w:r>
      <w:r w:rsidR="0016416E">
        <w:rPr>
          <w:rFonts w:hint="eastAsia"/>
        </w:rPr>
        <w:t>。經查：</w:t>
      </w:r>
    </w:p>
    <w:p w:rsidR="003C58F1" w:rsidRDefault="003C58F1" w:rsidP="00787220">
      <w:pPr>
        <w:ind w:leftChars="0" w:left="757" w:hangingChars="267" w:hanging="757"/>
        <w:rPr>
          <w:rFonts w:hint="eastAsia"/>
        </w:rPr>
      </w:pPr>
      <w:r w:rsidRPr="003C58F1">
        <w:rPr>
          <w:rFonts w:hint="eastAsia"/>
          <w:b/>
          <w:bCs/>
        </w:rPr>
        <w:t>表1</w:t>
      </w:r>
      <w:r w:rsidRPr="003C58F1">
        <w:rPr>
          <w:b/>
          <w:bCs/>
        </w:rPr>
        <w:t xml:space="preserve">  </w:t>
      </w:r>
      <w:r w:rsidRPr="003C58F1">
        <w:rPr>
          <w:rFonts w:hint="eastAsia"/>
          <w:b/>
          <w:bCs/>
        </w:rPr>
        <w:t>數發部主管</w:t>
      </w:r>
      <w:r w:rsidR="0030252B">
        <w:rPr>
          <w:rFonts w:hint="eastAsia"/>
          <w:b/>
          <w:bCs/>
        </w:rPr>
        <w:t>1</w:t>
      </w:r>
      <w:r w:rsidR="0030252B">
        <w:rPr>
          <w:b/>
          <w:bCs/>
        </w:rPr>
        <w:t>14</w:t>
      </w:r>
      <w:r w:rsidR="0030252B">
        <w:rPr>
          <w:rFonts w:hint="eastAsia"/>
          <w:b/>
          <w:bCs/>
        </w:rPr>
        <w:t>及</w:t>
      </w:r>
      <w:r w:rsidRPr="003C58F1">
        <w:rPr>
          <w:rFonts w:hint="eastAsia"/>
          <w:b/>
          <w:bCs/>
        </w:rPr>
        <w:t>1</w:t>
      </w:r>
      <w:r w:rsidRPr="003C58F1">
        <w:rPr>
          <w:b/>
          <w:bCs/>
        </w:rPr>
        <w:t>15</w:t>
      </w:r>
      <w:r w:rsidRPr="003C58F1">
        <w:rPr>
          <w:rFonts w:hint="eastAsia"/>
          <w:b/>
          <w:bCs/>
        </w:rPr>
        <w:t>年度</w:t>
      </w:r>
      <w:bookmarkStart w:id="6" w:name="_Hlk212541954"/>
      <w:r w:rsidRPr="003C58F1">
        <w:rPr>
          <w:rFonts w:hint="eastAsia"/>
          <w:b/>
          <w:bCs/>
        </w:rPr>
        <w:t>派員出國及赴大陸</w:t>
      </w:r>
      <w:r w:rsidR="00787220" w:rsidRPr="00787220">
        <w:rPr>
          <w:rFonts w:hint="eastAsia"/>
          <w:b/>
          <w:bCs/>
        </w:rPr>
        <w:t>地區旅費</w:t>
      </w:r>
      <w:bookmarkEnd w:id="6"/>
      <w:r w:rsidRPr="003C58F1">
        <w:rPr>
          <w:rFonts w:hint="eastAsia"/>
          <w:b/>
          <w:bCs/>
        </w:rPr>
        <w:t>預算統計表</w:t>
      </w:r>
      <w:r w:rsidR="00787220">
        <w:rPr>
          <w:rFonts w:hint="eastAsia"/>
          <w:b/>
          <w:bCs/>
        </w:rPr>
        <w:t xml:space="preserve"> </w:t>
      </w:r>
      <w:r w:rsidR="00787220">
        <w:rPr>
          <w:b/>
          <w:bCs/>
        </w:rPr>
        <w:t xml:space="preserve">                                       </w:t>
      </w:r>
      <w:r w:rsidRPr="00787220">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181"/>
        <w:gridCol w:w="1181"/>
        <w:gridCol w:w="1181"/>
        <w:gridCol w:w="1181"/>
        <w:gridCol w:w="1181"/>
        <w:gridCol w:w="1182"/>
      </w:tblGrid>
      <w:tr w:rsidR="0030252B" w:rsidRPr="0030252B" w:rsidTr="0030252B">
        <w:tc>
          <w:tcPr>
            <w:tcW w:w="1418" w:type="dxa"/>
            <w:vMerge w:val="restart"/>
            <w:vAlign w:val="center"/>
          </w:tcPr>
          <w:p w:rsidR="0030252B" w:rsidRPr="0030252B" w:rsidRDefault="0030252B" w:rsidP="0030252B">
            <w:pPr>
              <w:pStyle w:val="142"/>
              <w:jc w:val="center"/>
              <w:rPr>
                <w:rFonts w:hint="eastAsia"/>
                <w:b/>
                <w:bCs/>
              </w:rPr>
            </w:pPr>
            <w:r w:rsidRPr="0030252B">
              <w:rPr>
                <w:rFonts w:hint="eastAsia"/>
                <w:b/>
                <w:bCs/>
              </w:rPr>
              <w:t>機關</w:t>
            </w:r>
          </w:p>
        </w:tc>
        <w:tc>
          <w:tcPr>
            <w:tcW w:w="2362" w:type="dxa"/>
            <w:gridSpan w:val="2"/>
            <w:vAlign w:val="center"/>
          </w:tcPr>
          <w:p w:rsidR="0030252B" w:rsidRPr="0030252B" w:rsidRDefault="0030252B" w:rsidP="0030252B">
            <w:pPr>
              <w:pStyle w:val="142"/>
              <w:jc w:val="center"/>
              <w:rPr>
                <w:rFonts w:hint="eastAsia"/>
                <w:b/>
                <w:bCs/>
              </w:rPr>
            </w:pPr>
            <w:r w:rsidRPr="0030252B">
              <w:rPr>
                <w:rFonts w:hint="eastAsia"/>
                <w:b/>
                <w:bCs/>
              </w:rPr>
              <w:t>大陸地區旅費</w:t>
            </w:r>
          </w:p>
        </w:tc>
        <w:tc>
          <w:tcPr>
            <w:tcW w:w="2362" w:type="dxa"/>
            <w:gridSpan w:val="2"/>
            <w:vAlign w:val="center"/>
          </w:tcPr>
          <w:p w:rsidR="0030252B" w:rsidRPr="0030252B" w:rsidRDefault="0030252B" w:rsidP="0030252B">
            <w:pPr>
              <w:pStyle w:val="142"/>
              <w:jc w:val="center"/>
              <w:rPr>
                <w:rFonts w:hint="eastAsia"/>
                <w:b/>
                <w:bCs/>
              </w:rPr>
            </w:pPr>
            <w:r w:rsidRPr="0030252B">
              <w:rPr>
                <w:rFonts w:hint="eastAsia"/>
                <w:b/>
                <w:bCs/>
              </w:rPr>
              <w:t>國外旅費</w:t>
            </w:r>
          </w:p>
        </w:tc>
        <w:tc>
          <w:tcPr>
            <w:tcW w:w="2363" w:type="dxa"/>
            <w:gridSpan w:val="2"/>
            <w:vAlign w:val="center"/>
          </w:tcPr>
          <w:p w:rsidR="0030252B" w:rsidRPr="0030252B" w:rsidRDefault="0030252B" w:rsidP="0030252B">
            <w:pPr>
              <w:pStyle w:val="142"/>
              <w:jc w:val="center"/>
              <w:rPr>
                <w:rFonts w:hint="eastAsia"/>
                <w:b/>
                <w:bCs/>
              </w:rPr>
            </w:pPr>
            <w:r w:rsidRPr="0030252B">
              <w:rPr>
                <w:rFonts w:hint="eastAsia"/>
                <w:b/>
                <w:bCs/>
              </w:rPr>
              <w:t>合計</w:t>
            </w:r>
          </w:p>
        </w:tc>
      </w:tr>
      <w:tr w:rsidR="0030252B" w:rsidRPr="0030252B" w:rsidTr="0030252B">
        <w:tc>
          <w:tcPr>
            <w:tcW w:w="1418" w:type="dxa"/>
            <w:vMerge/>
            <w:vAlign w:val="center"/>
          </w:tcPr>
          <w:p w:rsidR="0030252B" w:rsidRPr="0030252B" w:rsidRDefault="0030252B" w:rsidP="0030252B">
            <w:pPr>
              <w:pStyle w:val="142"/>
              <w:jc w:val="center"/>
              <w:rPr>
                <w:rFonts w:hint="eastAsia"/>
                <w:b/>
                <w:bCs/>
              </w:rPr>
            </w:pP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14年度</w:t>
            </w: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15年度</w:t>
            </w: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14年度</w:t>
            </w: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15年度</w:t>
            </w:r>
          </w:p>
        </w:tc>
        <w:tc>
          <w:tcPr>
            <w:tcW w:w="1181"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14年度</w:t>
            </w:r>
          </w:p>
        </w:tc>
        <w:tc>
          <w:tcPr>
            <w:tcW w:w="1182" w:type="dxa"/>
            <w:vAlign w:val="center"/>
          </w:tcPr>
          <w:p w:rsidR="0030252B" w:rsidRPr="0030252B" w:rsidRDefault="0030252B" w:rsidP="0030252B">
            <w:pPr>
              <w:pStyle w:val="142"/>
              <w:jc w:val="center"/>
              <w:rPr>
                <w:rFonts w:hint="eastAsia"/>
                <w:b/>
                <w:bCs/>
              </w:rPr>
            </w:pPr>
            <w:r w:rsidRPr="0030252B">
              <w:rPr>
                <w:rFonts w:hint="eastAsia"/>
                <w:b/>
                <w:bCs/>
              </w:rPr>
              <w:t>1</w:t>
            </w:r>
            <w:r w:rsidRPr="0030252B">
              <w:rPr>
                <w:b/>
                <w:bCs/>
              </w:rPr>
              <w:t>15年度</w:t>
            </w:r>
          </w:p>
        </w:tc>
      </w:tr>
      <w:tr w:rsidR="0030252B" w:rsidRPr="0030252B" w:rsidTr="0030252B">
        <w:tc>
          <w:tcPr>
            <w:tcW w:w="1418" w:type="dxa"/>
            <w:vAlign w:val="center"/>
          </w:tcPr>
          <w:p w:rsidR="0030252B" w:rsidRPr="0030252B" w:rsidRDefault="0030252B" w:rsidP="002F271A">
            <w:pPr>
              <w:pStyle w:val="142"/>
              <w:jc w:val="center"/>
              <w:rPr>
                <w:rFonts w:hint="eastAsia"/>
              </w:rPr>
            </w:pPr>
            <w:r w:rsidRPr="0030252B">
              <w:rPr>
                <w:rFonts w:hint="eastAsia"/>
              </w:rPr>
              <w:t>數發部主管</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t>1,767</w:t>
            </w:r>
          </w:p>
        </w:tc>
        <w:tc>
          <w:tcPr>
            <w:tcW w:w="1181" w:type="dxa"/>
            <w:vAlign w:val="center"/>
          </w:tcPr>
          <w:p w:rsidR="0030252B" w:rsidRPr="0030252B" w:rsidRDefault="0030252B" w:rsidP="0030252B">
            <w:pPr>
              <w:pStyle w:val="142"/>
              <w:jc w:val="right"/>
              <w:rPr>
                <w:rFonts w:hint="eastAsia"/>
              </w:rPr>
            </w:pPr>
            <w:r w:rsidRPr="0030252B">
              <w:rPr>
                <w:rFonts w:hint="eastAsia"/>
              </w:rPr>
              <w:t>9,832</w:t>
            </w:r>
          </w:p>
        </w:tc>
        <w:tc>
          <w:tcPr>
            <w:tcW w:w="1181" w:type="dxa"/>
            <w:vAlign w:val="center"/>
          </w:tcPr>
          <w:p w:rsidR="0030252B" w:rsidRPr="0030252B" w:rsidRDefault="0030252B" w:rsidP="0030252B">
            <w:pPr>
              <w:pStyle w:val="142"/>
              <w:jc w:val="right"/>
              <w:rPr>
                <w:rFonts w:hint="eastAsia"/>
              </w:rPr>
            </w:pPr>
            <w:r w:rsidRPr="0030252B">
              <w:t>31,289</w:t>
            </w:r>
          </w:p>
        </w:tc>
        <w:tc>
          <w:tcPr>
            <w:tcW w:w="1181" w:type="dxa"/>
            <w:vAlign w:val="center"/>
          </w:tcPr>
          <w:p w:rsidR="0030252B" w:rsidRPr="0030252B" w:rsidRDefault="0030252B" w:rsidP="0030252B">
            <w:pPr>
              <w:pStyle w:val="142"/>
              <w:jc w:val="right"/>
              <w:rPr>
                <w:rFonts w:hint="eastAsia"/>
              </w:rPr>
            </w:pPr>
            <w:r w:rsidRPr="0030252B">
              <w:rPr>
                <w:rFonts w:hint="eastAsia"/>
              </w:rPr>
              <w:t>9,832</w:t>
            </w:r>
          </w:p>
        </w:tc>
        <w:tc>
          <w:tcPr>
            <w:tcW w:w="1182" w:type="dxa"/>
            <w:vAlign w:val="center"/>
          </w:tcPr>
          <w:p w:rsidR="0030252B" w:rsidRPr="0030252B" w:rsidRDefault="0030252B" w:rsidP="0030252B">
            <w:pPr>
              <w:pStyle w:val="142"/>
              <w:jc w:val="right"/>
              <w:rPr>
                <w:rFonts w:hint="eastAsia"/>
              </w:rPr>
            </w:pPr>
            <w:r w:rsidRPr="0030252B">
              <w:t>33,056</w:t>
            </w:r>
          </w:p>
        </w:tc>
      </w:tr>
      <w:tr w:rsidR="0030252B" w:rsidRPr="0030252B" w:rsidTr="0030252B">
        <w:tc>
          <w:tcPr>
            <w:tcW w:w="1418" w:type="dxa"/>
          </w:tcPr>
          <w:p w:rsidR="0030252B" w:rsidRPr="0030252B" w:rsidRDefault="0030252B" w:rsidP="002F271A">
            <w:pPr>
              <w:pStyle w:val="142"/>
              <w:jc w:val="center"/>
              <w:rPr>
                <w:rFonts w:hint="eastAsia"/>
              </w:rPr>
            </w:pPr>
            <w:r w:rsidRPr="0030252B">
              <w:rPr>
                <w:rFonts w:hint="eastAsia"/>
              </w:rPr>
              <w:t>數發部</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rPr>
                <w:rFonts w:hint="eastAsia"/>
              </w:rPr>
              <w:t>1</w:t>
            </w:r>
            <w:r w:rsidRPr="0030252B">
              <w:t>,381</w:t>
            </w:r>
          </w:p>
        </w:tc>
        <w:tc>
          <w:tcPr>
            <w:tcW w:w="1181" w:type="dxa"/>
            <w:vAlign w:val="center"/>
          </w:tcPr>
          <w:p w:rsidR="0030252B" w:rsidRPr="0030252B" w:rsidRDefault="0030252B" w:rsidP="0030252B">
            <w:pPr>
              <w:pStyle w:val="142"/>
              <w:jc w:val="right"/>
              <w:rPr>
                <w:rFonts w:hint="eastAsia"/>
              </w:rPr>
            </w:pPr>
            <w:r w:rsidRPr="0030252B">
              <w:rPr>
                <w:rFonts w:hint="eastAsia"/>
              </w:rPr>
              <w:t>8,061</w:t>
            </w:r>
          </w:p>
        </w:tc>
        <w:tc>
          <w:tcPr>
            <w:tcW w:w="1181" w:type="dxa"/>
            <w:vAlign w:val="center"/>
          </w:tcPr>
          <w:p w:rsidR="0030252B" w:rsidRPr="0030252B" w:rsidRDefault="0030252B" w:rsidP="0030252B">
            <w:pPr>
              <w:pStyle w:val="142"/>
              <w:jc w:val="right"/>
              <w:rPr>
                <w:rFonts w:hint="eastAsia"/>
              </w:rPr>
            </w:pPr>
            <w:r w:rsidRPr="0030252B">
              <w:rPr>
                <w:rFonts w:hint="eastAsia"/>
              </w:rPr>
              <w:t>2</w:t>
            </w:r>
            <w:r w:rsidRPr="0030252B">
              <w:t>0,821</w:t>
            </w:r>
          </w:p>
        </w:tc>
        <w:tc>
          <w:tcPr>
            <w:tcW w:w="1181" w:type="dxa"/>
            <w:vAlign w:val="center"/>
          </w:tcPr>
          <w:p w:rsidR="0030252B" w:rsidRPr="0030252B" w:rsidRDefault="0030252B" w:rsidP="0030252B">
            <w:pPr>
              <w:pStyle w:val="142"/>
              <w:jc w:val="right"/>
              <w:rPr>
                <w:rFonts w:hint="eastAsia"/>
              </w:rPr>
            </w:pPr>
            <w:r w:rsidRPr="0030252B">
              <w:rPr>
                <w:rFonts w:hint="eastAsia"/>
              </w:rPr>
              <w:t>8,061</w:t>
            </w:r>
          </w:p>
        </w:tc>
        <w:tc>
          <w:tcPr>
            <w:tcW w:w="1182" w:type="dxa"/>
            <w:vAlign w:val="center"/>
          </w:tcPr>
          <w:p w:rsidR="0030252B" w:rsidRPr="0030252B" w:rsidRDefault="0030252B" w:rsidP="0030252B">
            <w:pPr>
              <w:pStyle w:val="142"/>
              <w:jc w:val="right"/>
            </w:pPr>
            <w:r w:rsidRPr="0030252B">
              <w:rPr>
                <w:rFonts w:hint="eastAsia"/>
              </w:rPr>
              <w:t>2</w:t>
            </w:r>
            <w:r w:rsidRPr="0030252B">
              <w:t>2,202</w:t>
            </w:r>
          </w:p>
        </w:tc>
      </w:tr>
      <w:tr w:rsidR="0030252B" w:rsidRPr="0030252B" w:rsidTr="0030252B">
        <w:tc>
          <w:tcPr>
            <w:tcW w:w="1418" w:type="dxa"/>
          </w:tcPr>
          <w:p w:rsidR="0030252B" w:rsidRPr="0030252B" w:rsidRDefault="0030252B" w:rsidP="002F271A">
            <w:pPr>
              <w:pStyle w:val="142"/>
              <w:jc w:val="center"/>
              <w:rPr>
                <w:rFonts w:hint="eastAsia"/>
              </w:rPr>
            </w:pPr>
            <w:r w:rsidRPr="0030252B">
              <w:rPr>
                <w:rFonts w:hint="eastAsia"/>
              </w:rPr>
              <w:t>資安署</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rPr>
                <w:rFonts w:hint="eastAsia"/>
              </w:rPr>
              <w:t>3</w:t>
            </w:r>
            <w:r w:rsidRPr="0030252B">
              <w:t>86</w:t>
            </w:r>
          </w:p>
        </w:tc>
        <w:tc>
          <w:tcPr>
            <w:tcW w:w="1181" w:type="dxa"/>
            <w:vAlign w:val="center"/>
          </w:tcPr>
          <w:p w:rsidR="0030252B" w:rsidRPr="0030252B" w:rsidRDefault="0030252B" w:rsidP="0030252B">
            <w:pPr>
              <w:pStyle w:val="142"/>
              <w:jc w:val="right"/>
              <w:rPr>
                <w:rFonts w:hint="eastAsia"/>
              </w:rPr>
            </w:pPr>
            <w:r w:rsidRPr="0030252B">
              <w:rPr>
                <w:rFonts w:hint="eastAsia"/>
              </w:rPr>
              <w:t>473</w:t>
            </w:r>
          </w:p>
        </w:tc>
        <w:tc>
          <w:tcPr>
            <w:tcW w:w="1181" w:type="dxa"/>
            <w:vAlign w:val="center"/>
          </w:tcPr>
          <w:p w:rsidR="0030252B" w:rsidRPr="0030252B" w:rsidRDefault="0030252B" w:rsidP="0030252B">
            <w:pPr>
              <w:pStyle w:val="142"/>
              <w:jc w:val="right"/>
              <w:rPr>
                <w:rFonts w:hint="eastAsia"/>
              </w:rPr>
            </w:pPr>
            <w:r w:rsidRPr="0030252B">
              <w:rPr>
                <w:rFonts w:hint="eastAsia"/>
              </w:rPr>
              <w:t>7</w:t>
            </w:r>
            <w:r w:rsidRPr="0030252B">
              <w:t>,228</w:t>
            </w:r>
          </w:p>
        </w:tc>
        <w:tc>
          <w:tcPr>
            <w:tcW w:w="1181" w:type="dxa"/>
            <w:vAlign w:val="center"/>
          </w:tcPr>
          <w:p w:rsidR="0030252B" w:rsidRPr="0030252B" w:rsidRDefault="0030252B" w:rsidP="0030252B">
            <w:pPr>
              <w:pStyle w:val="142"/>
              <w:jc w:val="right"/>
              <w:rPr>
                <w:rFonts w:hint="eastAsia"/>
              </w:rPr>
            </w:pPr>
            <w:r w:rsidRPr="0030252B">
              <w:rPr>
                <w:rFonts w:hint="eastAsia"/>
              </w:rPr>
              <w:t>473</w:t>
            </w:r>
          </w:p>
        </w:tc>
        <w:tc>
          <w:tcPr>
            <w:tcW w:w="1182" w:type="dxa"/>
            <w:vAlign w:val="center"/>
          </w:tcPr>
          <w:p w:rsidR="0030252B" w:rsidRPr="0030252B" w:rsidRDefault="0030252B" w:rsidP="0030252B">
            <w:pPr>
              <w:pStyle w:val="142"/>
              <w:jc w:val="right"/>
            </w:pPr>
            <w:r w:rsidRPr="0030252B">
              <w:rPr>
                <w:rFonts w:hint="eastAsia"/>
              </w:rPr>
              <w:t>7</w:t>
            </w:r>
            <w:r w:rsidRPr="0030252B">
              <w:t>,614</w:t>
            </w:r>
          </w:p>
        </w:tc>
      </w:tr>
      <w:tr w:rsidR="0030252B" w:rsidRPr="0030252B" w:rsidTr="0030252B">
        <w:tc>
          <w:tcPr>
            <w:tcW w:w="1418" w:type="dxa"/>
          </w:tcPr>
          <w:p w:rsidR="0030252B" w:rsidRPr="0030252B" w:rsidRDefault="0030252B" w:rsidP="002F271A">
            <w:pPr>
              <w:pStyle w:val="142"/>
              <w:jc w:val="center"/>
              <w:rPr>
                <w:rFonts w:hint="eastAsia"/>
              </w:rPr>
            </w:pPr>
            <w:r w:rsidRPr="0030252B">
              <w:rPr>
                <w:rFonts w:hint="eastAsia"/>
              </w:rPr>
              <w:t>數產署</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rPr>
                <w:rFonts w:hint="eastAsia"/>
              </w:rPr>
              <w:t>0</w:t>
            </w:r>
          </w:p>
        </w:tc>
        <w:tc>
          <w:tcPr>
            <w:tcW w:w="1181" w:type="dxa"/>
            <w:vAlign w:val="center"/>
          </w:tcPr>
          <w:p w:rsidR="0030252B" w:rsidRPr="0030252B" w:rsidRDefault="0030252B" w:rsidP="0030252B">
            <w:pPr>
              <w:pStyle w:val="142"/>
              <w:jc w:val="right"/>
              <w:rPr>
                <w:rFonts w:hint="eastAsia"/>
              </w:rPr>
            </w:pPr>
            <w:r w:rsidRPr="0030252B">
              <w:rPr>
                <w:rFonts w:hint="eastAsia"/>
              </w:rPr>
              <w:t>1,298</w:t>
            </w:r>
          </w:p>
        </w:tc>
        <w:tc>
          <w:tcPr>
            <w:tcW w:w="1181" w:type="dxa"/>
            <w:vAlign w:val="center"/>
          </w:tcPr>
          <w:p w:rsidR="0030252B" w:rsidRPr="0030252B" w:rsidRDefault="0030252B" w:rsidP="0030252B">
            <w:pPr>
              <w:pStyle w:val="142"/>
              <w:jc w:val="right"/>
              <w:rPr>
                <w:rFonts w:hint="eastAsia"/>
              </w:rPr>
            </w:pPr>
            <w:r w:rsidRPr="0030252B">
              <w:rPr>
                <w:rFonts w:hint="eastAsia"/>
              </w:rPr>
              <w:t>3</w:t>
            </w:r>
            <w:r w:rsidRPr="0030252B">
              <w:t>,240</w:t>
            </w:r>
          </w:p>
        </w:tc>
        <w:tc>
          <w:tcPr>
            <w:tcW w:w="1181" w:type="dxa"/>
            <w:vAlign w:val="center"/>
          </w:tcPr>
          <w:p w:rsidR="0030252B" w:rsidRPr="0030252B" w:rsidRDefault="0030252B" w:rsidP="0030252B">
            <w:pPr>
              <w:pStyle w:val="142"/>
              <w:jc w:val="right"/>
              <w:rPr>
                <w:rFonts w:hint="eastAsia"/>
              </w:rPr>
            </w:pPr>
            <w:r w:rsidRPr="0030252B">
              <w:rPr>
                <w:rFonts w:hint="eastAsia"/>
              </w:rPr>
              <w:t>1,298</w:t>
            </w:r>
          </w:p>
        </w:tc>
        <w:tc>
          <w:tcPr>
            <w:tcW w:w="1182" w:type="dxa"/>
            <w:vAlign w:val="center"/>
          </w:tcPr>
          <w:p w:rsidR="0030252B" w:rsidRPr="0030252B" w:rsidRDefault="0030252B" w:rsidP="0030252B">
            <w:pPr>
              <w:pStyle w:val="142"/>
              <w:jc w:val="right"/>
            </w:pPr>
            <w:r w:rsidRPr="0030252B">
              <w:rPr>
                <w:rFonts w:hint="eastAsia"/>
              </w:rPr>
              <w:t>3</w:t>
            </w:r>
            <w:r w:rsidRPr="0030252B">
              <w:t>,240</w:t>
            </w:r>
          </w:p>
        </w:tc>
      </w:tr>
    </w:tbl>
    <w:p w:rsidR="00BD3DDB" w:rsidRDefault="004116BB" w:rsidP="003C58F1">
      <w:pPr>
        <w:pStyle w:val="142"/>
      </w:pPr>
      <w:r>
        <w:rPr>
          <w:rFonts w:hint="eastAsia"/>
        </w:rPr>
        <w:t xml:space="preserve">說 </w:t>
      </w:r>
      <w:r>
        <w:t xml:space="preserve">   </w:t>
      </w:r>
      <w:r>
        <w:rPr>
          <w:rFonts w:hint="eastAsia"/>
        </w:rPr>
        <w:t>明：</w:t>
      </w:r>
      <w:r w:rsidR="003102CE">
        <w:rPr>
          <w:rFonts w:hint="eastAsia"/>
        </w:rPr>
        <w:t>表內</w:t>
      </w:r>
      <w:r>
        <w:rPr>
          <w:rFonts w:hint="eastAsia"/>
        </w:rPr>
        <w:t>1</w:t>
      </w:r>
      <w:r>
        <w:t>14</w:t>
      </w:r>
      <w:r>
        <w:rPr>
          <w:rFonts w:hint="eastAsia"/>
        </w:rPr>
        <w:t>年度預算含追加預算</w:t>
      </w:r>
      <w:r w:rsidR="001B5184">
        <w:rPr>
          <w:rFonts w:hint="eastAsia"/>
        </w:rPr>
        <w:t>，1</w:t>
      </w:r>
      <w:r w:rsidR="001B5184">
        <w:t>15</w:t>
      </w:r>
      <w:r w:rsidR="001B5184">
        <w:rPr>
          <w:rFonts w:hint="eastAsia"/>
        </w:rPr>
        <w:t>年度為預算案</w:t>
      </w:r>
      <w:r>
        <w:rPr>
          <w:rFonts w:hint="eastAsia"/>
        </w:rPr>
        <w:t>。</w:t>
      </w:r>
    </w:p>
    <w:p w:rsidR="003C58F1" w:rsidRDefault="003C58F1" w:rsidP="003C58F1">
      <w:pPr>
        <w:pStyle w:val="142"/>
        <w:rPr>
          <w:rFonts w:hint="eastAsia"/>
        </w:rPr>
      </w:pPr>
      <w:r>
        <w:rPr>
          <w:rFonts w:hint="eastAsia"/>
        </w:rPr>
        <w:t>資料來源：各機關預算</w:t>
      </w:r>
      <w:r w:rsidR="001B5184">
        <w:rPr>
          <w:rFonts w:hint="eastAsia"/>
        </w:rPr>
        <w:t>(</w:t>
      </w:r>
      <w:r>
        <w:rPr>
          <w:rFonts w:hint="eastAsia"/>
        </w:rPr>
        <w:t>案</w:t>
      </w:r>
      <w:r w:rsidR="001B5184">
        <w:rPr>
          <w:rFonts w:hint="eastAsia"/>
        </w:rPr>
        <w:t>)</w:t>
      </w:r>
      <w:r>
        <w:rPr>
          <w:rFonts w:hint="eastAsia"/>
        </w:rPr>
        <w:t>。</w:t>
      </w:r>
    </w:p>
    <w:p w:rsidR="00F830F0" w:rsidRPr="00BC08B6" w:rsidRDefault="00F830F0" w:rsidP="009517DE">
      <w:pPr>
        <w:pStyle w:val="a4"/>
        <w:ind w:left="849" w:hanging="283"/>
      </w:pPr>
      <w:r w:rsidRPr="00BC08B6">
        <w:rPr>
          <w:rFonts w:hint="eastAsia"/>
        </w:rPr>
        <w:t>(一)</w:t>
      </w:r>
      <w:r w:rsidR="00D707CF" w:rsidRPr="00D707CF">
        <w:rPr>
          <w:rFonts w:hint="eastAsia"/>
        </w:rPr>
        <w:t>114年度出國計畫</w:t>
      </w:r>
      <w:r w:rsidR="00D707CF">
        <w:rPr>
          <w:rFonts w:hint="eastAsia"/>
        </w:rPr>
        <w:t>辦理情形</w:t>
      </w:r>
    </w:p>
    <w:p w:rsidR="00054DD3" w:rsidRDefault="001C4BA8" w:rsidP="009517DE">
      <w:pPr>
        <w:pStyle w:val="21"/>
        <w:ind w:left="850" w:firstLine="566"/>
      </w:pPr>
      <w:r w:rsidRPr="001C4BA8">
        <w:rPr>
          <w:rFonts w:hint="eastAsia"/>
        </w:rPr>
        <w:t>數發部主管於115年度預算案編列</w:t>
      </w:r>
      <w:r w:rsidR="00787220" w:rsidRPr="00787220">
        <w:rPr>
          <w:rFonts w:hint="eastAsia"/>
        </w:rPr>
        <w:t>派員出國及赴大陸地區旅費</w:t>
      </w:r>
      <w:r w:rsidR="001B5184">
        <w:rPr>
          <w:rFonts w:hint="eastAsia"/>
        </w:rPr>
        <w:t>計</w:t>
      </w:r>
      <w:r w:rsidRPr="00BB3444">
        <w:rPr>
          <w:rFonts w:hint="eastAsia"/>
        </w:rPr>
        <w:t>3,305萬6千元，其中</w:t>
      </w:r>
      <w:r w:rsidR="0017478D" w:rsidRPr="00BB3444">
        <w:rPr>
          <w:rFonts w:hint="eastAsia"/>
        </w:rPr>
        <w:t>數發部2,220萬2千元、資安署761萬4千元及數產署324萬元</w:t>
      </w:r>
      <w:r w:rsidRPr="00BB3444">
        <w:rPr>
          <w:rFonts w:hint="eastAsia"/>
        </w:rPr>
        <w:t>，均較</w:t>
      </w:r>
      <w:r>
        <w:rPr>
          <w:rFonts w:hint="eastAsia"/>
        </w:rPr>
        <w:t>1</w:t>
      </w:r>
      <w:r>
        <w:t>14</w:t>
      </w:r>
      <w:r>
        <w:rPr>
          <w:rFonts w:hint="eastAsia"/>
        </w:rPr>
        <w:t>年度</w:t>
      </w:r>
      <w:r w:rsidR="007C7869">
        <w:rPr>
          <w:rFonts w:hint="eastAsia"/>
        </w:rPr>
        <w:t>預算</w:t>
      </w:r>
      <w:r>
        <w:rPr>
          <w:rFonts w:hint="eastAsia"/>
        </w:rPr>
        <w:t>大幅增加，主要係1</w:t>
      </w:r>
      <w:r>
        <w:t>14</w:t>
      </w:r>
      <w:r>
        <w:rPr>
          <w:rFonts w:hint="eastAsia"/>
        </w:rPr>
        <w:t>年度預算</w:t>
      </w:r>
      <w:r w:rsidR="00C376D2">
        <w:rPr>
          <w:rFonts w:hint="eastAsia"/>
        </w:rPr>
        <w:t>案</w:t>
      </w:r>
      <w:r>
        <w:rPr>
          <w:rFonts w:hint="eastAsia"/>
        </w:rPr>
        <w:t>經本院刪減所致。</w:t>
      </w:r>
      <w:r w:rsidR="00AC465F">
        <w:rPr>
          <w:rFonts w:hint="eastAsia"/>
        </w:rPr>
        <w:t>就</w:t>
      </w:r>
      <w:r w:rsidR="00AC465F" w:rsidRPr="00AC465F">
        <w:rPr>
          <w:rFonts w:hint="eastAsia"/>
        </w:rPr>
        <w:t>數發部</w:t>
      </w:r>
      <w:r w:rsidR="0072483A">
        <w:rPr>
          <w:rFonts w:hint="eastAsia"/>
        </w:rPr>
        <w:t>及所屬說明</w:t>
      </w:r>
      <w:r w:rsidR="00AC465F" w:rsidRPr="00AC465F">
        <w:rPr>
          <w:rFonts w:hint="eastAsia"/>
        </w:rPr>
        <w:t>114年度出國計畫</w:t>
      </w:r>
      <w:r w:rsidR="001D6887">
        <w:rPr>
          <w:rFonts w:hint="eastAsia"/>
        </w:rPr>
        <w:t>後續</w:t>
      </w:r>
      <w:r w:rsidR="00AC465F" w:rsidRPr="00AC465F">
        <w:rPr>
          <w:rFonts w:hint="eastAsia"/>
        </w:rPr>
        <w:t>辦理情形</w:t>
      </w:r>
      <w:r w:rsidR="00916961">
        <w:rPr>
          <w:rFonts w:hint="eastAsia"/>
        </w:rPr>
        <w:t>(詳請參附錄1，</w:t>
      </w:r>
      <w:r w:rsidR="00916961" w:rsidRPr="00324880">
        <w:rPr>
          <w:rFonts w:hint="eastAsia"/>
        </w:rPr>
        <w:t>數發部主管114年度出國計畫因刪減而取消辦理之因應方式及影響一覽表</w:t>
      </w:r>
      <w:r w:rsidR="00916961">
        <w:t>)</w:t>
      </w:r>
      <w:r w:rsidR="005E58D9">
        <w:rPr>
          <w:rFonts w:hint="eastAsia"/>
        </w:rPr>
        <w:t>，</w:t>
      </w:r>
      <w:r w:rsidR="00AC465F">
        <w:rPr>
          <w:rFonts w:hint="eastAsia"/>
        </w:rPr>
        <w:t>簡要摘述如下：</w:t>
      </w:r>
    </w:p>
    <w:p w:rsidR="00D268CD" w:rsidRDefault="00AC465F" w:rsidP="00AB4103">
      <w:pPr>
        <w:pStyle w:val="123"/>
        <w:ind w:left="1133" w:hanging="283"/>
        <w:rPr>
          <w:rFonts w:hint="eastAsia"/>
        </w:rPr>
      </w:pPr>
      <w:r>
        <w:rPr>
          <w:rFonts w:hint="eastAsia"/>
        </w:rPr>
        <w:t>1</w:t>
      </w:r>
      <w:r>
        <w:t>.</w:t>
      </w:r>
      <w:r>
        <w:rPr>
          <w:rFonts w:hint="eastAsia"/>
        </w:rPr>
        <w:t>數發部：</w:t>
      </w:r>
      <w:r w:rsidR="00AB4103" w:rsidRPr="00AB4103">
        <w:rPr>
          <w:rFonts w:hint="eastAsia"/>
          <w:b w:val="0"/>
          <w:bCs/>
        </w:rPr>
        <w:t>美國資訊安全大會（RSA）、2025世界行動通訊會議及臺美安全對話會議等改採其他管道蒐集通訊技術及數位創新應用</w:t>
      </w:r>
      <w:r w:rsidR="00CD3AB8">
        <w:rPr>
          <w:rFonts w:hint="eastAsia"/>
          <w:b w:val="0"/>
          <w:bCs/>
        </w:rPr>
        <w:t>之</w:t>
      </w:r>
      <w:r w:rsidR="00AB4103" w:rsidRPr="00AB4103">
        <w:rPr>
          <w:rFonts w:hint="eastAsia"/>
          <w:b w:val="0"/>
          <w:bCs/>
        </w:rPr>
        <w:t>最新發展資訊</w:t>
      </w:r>
      <w:r w:rsidR="00AB4103">
        <w:rPr>
          <w:rFonts w:hint="eastAsia"/>
          <w:b w:val="0"/>
          <w:bCs/>
        </w:rPr>
        <w:t>；</w:t>
      </w:r>
      <w:r w:rsidR="00AB4103" w:rsidRPr="00AB4103">
        <w:rPr>
          <w:rFonts w:hint="eastAsia"/>
          <w:b w:val="0"/>
          <w:bCs/>
        </w:rPr>
        <w:t>數位經貿重要會議</w:t>
      </w:r>
      <w:r w:rsidR="00AB4103">
        <w:rPr>
          <w:rFonts w:hint="eastAsia"/>
          <w:b w:val="0"/>
          <w:bCs/>
        </w:rPr>
        <w:t>、</w:t>
      </w:r>
      <w:r w:rsidR="00AB4103" w:rsidRPr="00AB4103">
        <w:rPr>
          <w:rFonts w:hint="eastAsia"/>
          <w:b w:val="0"/>
          <w:bCs/>
        </w:rPr>
        <w:t>美歐數位技術相關組織會議</w:t>
      </w:r>
      <w:r w:rsidR="00AB4103">
        <w:rPr>
          <w:rFonts w:hint="eastAsia"/>
          <w:b w:val="0"/>
          <w:bCs/>
        </w:rPr>
        <w:t>等</w:t>
      </w:r>
      <w:r w:rsidR="00AB4103" w:rsidRPr="00AB4103">
        <w:rPr>
          <w:rFonts w:hint="eastAsia"/>
          <w:b w:val="0"/>
          <w:bCs/>
        </w:rPr>
        <w:t>透過視訊會議</w:t>
      </w:r>
      <w:r w:rsidR="00AB4103">
        <w:rPr>
          <w:rFonts w:hint="eastAsia"/>
          <w:b w:val="0"/>
          <w:bCs/>
        </w:rPr>
        <w:t>辦理；</w:t>
      </w:r>
      <w:r w:rsidR="00AB4103" w:rsidRPr="00AB4103">
        <w:rPr>
          <w:rFonts w:hint="eastAsia"/>
          <w:b w:val="0"/>
          <w:bCs/>
        </w:rPr>
        <w:t>自由線上聯盟（FOC）等重要國際數位會議及國際交流合作相關會議</w:t>
      </w:r>
      <w:r w:rsidR="00AB4103">
        <w:rPr>
          <w:rFonts w:hint="eastAsia"/>
          <w:b w:val="0"/>
          <w:bCs/>
        </w:rPr>
        <w:t>等</w:t>
      </w:r>
      <w:r w:rsidR="00D45BE1">
        <w:rPr>
          <w:rFonts w:hint="eastAsia"/>
          <w:b w:val="0"/>
          <w:bCs/>
        </w:rPr>
        <w:t>多項</w:t>
      </w:r>
      <w:r w:rsidR="007C7869">
        <w:rPr>
          <w:rFonts w:hint="eastAsia"/>
          <w:b w:val="0"/>
          <w:bCs/>
        </w:rPr>
        <w:t>會議</w:t>
      </w:r>
      <w:r w:rsidR="00DD2D6D">
        <w:rPr>
          <w:rFonts w:hint="eastAsia"/>
          <w:b w:val="0"/>
          <w:bCs/>
        </w:rPr>
        <w:t>以</w:t>
      </w:r>
      <w:r w:rsidR="00AB4103">
        <w:rPr>
          <w:rFonts w:hint="eastAsia"/>
          <w:b w:val="0"/>
          <w:bCs/>
        </w:rPr>
        <w:t>辦理追加預算方式因應。</w:t>
      </w:r>
      <w:r w:rsidR="00AB4103" w:rsidRPr="00AB4103">
        <w:rPr>
          <w:rFonts w:hint="eastAsia"/>
          <w:b w:val="0"/>
          <w:bCs/>
        </w:rPr>
        <w:t>國際資訊安全重要會議</w:t>
      </w:r>
      <w:r w:rsidR="00AB4103">
        <w:rPr>
          <w:rFonts w:hint="eastAsia"/>
          <w:b w:val="0"/>
          <w:bCs/>
        </w:rPr>
        <w:t>及</w:t>
      </w:r>
      <w:r w:rsidR="00AB4103" w:rsidRPr="00AB4103">
        <w:rPr>
          <w:rFonts w:hint="eastAsia"/>
          <w:b w:val="0"/>
          <w:bCs/>
        </w:rPr>
        <w:t>漢諾威工業展（HANNOVER MESSE）等國際會議改</w:t>
      </w:r>
      <w:r w:rsidR="00AB4103">
        <w:rPr>
          <w:rFonts w:hint="eastAsia"/>
          <w:b w:val="0"/>
          <w:bCs/>
        </w:rPr>
        <w:t>參與國內單位研討會或</w:t>
      </w:r>
      <w:r w:rsidR="00AB4103" w:rsidRPr="00AB4103">
        <w:rPr>
          <w:rFonts w:hint="eastAsia"/>
          <w:b w:val="0"/>
          <w:bCs/>
        </w:rPr>
        <w:t>透過線上開放資料蒐集分析</w:t>
      </w:r>
      <w:r w:rsidR="00AB4103">
        <w:rPr>
          <w:rFonts w:hint="eastAsia"/>
          <w:b w:val="0"/>
          <w:bCs/>
        </w:rPr>
        <w:t>。</w:t>
      </w:r>
    </w:p>
    <w:p w:rsidR="009517DE" w:rsidRDefault="0072483A" w:rsidP="0072483A">
      <w:pPr>
        <w:pStyle w:val="123"/>
        <w:ind w:left="1133" w:hanging="283"/>
      </w:pPr>
      <w:r>
        <w:rPr>
          <w:rFonts w:hint="eastAsia"/>
        </w:rPr>
        <w:t>2</w:t>
      </w:r>
      <w:r>
        <w:t>.</w:t>
      </w:r>
      <w:r>
        <w:rPr>
          <w:rFonts w:hint="eastAsia"/>
        </w:rPr>
        <w:t>資安署：</w:t>
      </w:r>
      <w:r w:rsidRPr="0072483A">
        <w:rPr>
          <w:rFonts w:hint="eastAsia"/>
          <w:b w:val="0"/>
          <w:bCs/>
        </w:rPr>
        <w:t>目前透過國際友好組織及國家主動來訪進行情資交換，主動辦理國際會議及攻防演練，</w:t>
      </w:r>
      <w:r w:rsidR="00DF03A5">
        <w:rPr>
          <w:rFonts w:hint="eastAsia"/>
          <w:b w:val="0"/>
          <w:bCs/>
        </w:rPr>
        <w:t>並</w:t>
      </w:r>
      <w:r w:rsidRPr="0072483A">
        <w:rPr>
          <w:rFonts w:hint="eastAsia"/>
          <w:b w:val="0"/>
          <w:bCs/>
        </w:rPr>
        <w:t>邀請亞太、歐美地區等10餘國，進行廣泛探討及深入交流</w:t>
      </w:r>
      <w:r>
        <w:rPr>
          <w:rFonts w:hint="eastAsia"/>
          <w:b w:val="0"/>
          <w:bCs/>
        </w:rPr>
        <w:t>；</w:t>
      </w:r>
      <w:r w:rsidRPr="0072483A">
        <w:rPr>
          <w:rFonts w:hint="eastAsia"/>
          <w:b w:val="0"/>
          <w:bCs/>
        </w:rPr>
        <w:t>無法參與外館資安健診，外館暴險中</w:t>
      </w:r>
      <w:r>
        <w:rPr>
          <w:rFonts w:hint="eastAsia"/>
          <w:b w:val="0"/>
          <w:bCs/>
        </w:rPr>
        <w:t>；</w:t>
      </w:r>
      <w:r w:rsidRPr="0072483A">
        <w:rPr>
          <w:rFonts w:hint="eastAsia"/>
          <w:b w:val="0"/>
          <w:bCs/>
        </w:rPr>
        <w:t>其中一場會議配合數發部改由線上參與，其餘無法採線上參與項目會造成減少國際合作機會，影響我國外交實力等。</w:t>
      </w:r>
    </w:p>
    <w:p w:rsidR="00370E3F" w:rsidRDefault="00491F53" w:rsidP="003244C1">
      <w:pPr>
        <w:pStyle w:val="123"/>
        <w:ind w:left="1133" w:hanging="283"/>
      </w:pPr>
      <w:r>
        <w:rPr>
          <w:rFonts w:hint="eastAsia"/>
        </w:rPr>
        <w:t>3</w:t>
      </w:r>
      <w:r>
        <w:t>.</w:t>
      </w:r>
      <w:r>
        <w:rPr>
          <w:rFonts w:hint="eastAsia"/>
        </w:rPr>
        <w:t>數產署：</w:t>
      </w:r>
      <w:r w:rsidR="00076822" w:rsidRPr="00E5191B">
        <w:rPr>
          <w:rFonts w:hint="eastAsia"/>
          <w:b w:val="0"/>
          <w:bCs/>
        </w:rPr>
        <w:t>新南向產業鏈結高峰論壇-智慧城市分論壇</w:t>
      </w:r>
      <w:r w:rsidR="00076822">
        <w:rPr>
          <w:rFonts w:hint="eastAsia"/>
          <w:b w:val="0"/>
          <w:bCs/>
        </w:rPr>
        <w:t>、</w:t>
      </w:r>
      <w:r w:rsidR="00076822" w:rsidRPr="00E5191B">
        <w:rPr>
          <w:rFonts w:hint="eastAsia"/>
          <w:b w:val="0"/>
          <w:bCs/>
        </w:rPr>
        <w:t>數位人才攬才團</w:t>
      </w:r>
      <w:r w:rsidR="002A72A7">
        <w:rPr>
          <w:rFonts w:hint="eastAsia"/>
          <w:b w:val="0"/>
          <w:bCs/>
        </w:rPr>
        <w:t>、</w:t>
      </w:r>
      <w:r w:rsidR="002A72A7" w:rsidRPr="003244C1">
        <w:rPr>
          <w:rFonts w:hint="eastAsia"/>
          <w:b w:val="0"/>
          <w:bCs/>
        </w:rPr>
        <w:t>參訪或參加美歐數位信任相關組織</w:t>
      </w:r>
      <w:r w:rsidR="00076822">
        <w:rPr>
          <w:rFonts w:hint="eastAsia"/>
          <w:b w:val="0"/>
          <w:bCs/>
        </w:rPr>
        <w:t>等</w:t>
      </w:r>
      <w:r w:rsidR="00C97E25">
        <w:rPr>
          <w:rFonts w:hint="eastAsia"/>
          <w:b w:val="0"/>
          <w:bCs/>
        </w:rPr>
        <w:t>未刪減</w:t>
      </w:r>
      <w:r w:rsidR="00076822">
        <w:rPr>
          <w:rFonts w:hint="eastAsia"/>
          <w:b w:val="0"/>
          <w:bCs/>
        </w:rPr>
        <w:t>；</w:t>
      </w:r>
      <w:r w:rsidR="003244C1" w:rsidRPr="003244C1">
        <w:rPr>
          <w:rFonts w:hint="eastAsia"/>
          <w:b w:val="0"/>
          <w:bCs/>
        </w:rPr>
        <w:t>ASOCIO年會</w:t>
      </w:r>
      <w:r w:rsidR="003244C1">
        <w:rPr>
          <w:rFonts w:hint="eastAsia"/>
          <w:b w:val="0"/>
          <w:bCs/>
        </w:rPr>
        <w:t>、</w:t>
      </w:r>
      <w:r w:rsidR="003244C1" w:rsidRPr="003244C1">
        <w:rPr>
          <w:rFonts w:hint="eastAsia"/>
          <w:b w:val="0"/>
          <w:bCs/>
        </w:rPr>
        <w:t>WCIT峰會</w:t>
      </w:r>
      <w:r w:rsidR="003244C1">
        <w:rPr>
          <w:rFonts w:hint="eastAsia"/>
          <w:b w:val="0"/>
          <w:bCs/>
        </w:rPr>
        <w:t>及</w:t>
      </w:r>
      <w:r w:rsidR="003244C1" w:rsidRPr="003244C1">
        <w:rPr>
          <w:rFonts w:hint="eastAsia"/>
          <w:b w:val="0"/>
          <w:bCs/>
        </w:rPr>
        <w:t>第</w:t>
      </w:r>
      <w:r w:rsidR="003244C1">
        <w:rPr>
          <w:rFonts w:hint="eastAsia"/>
          <w:b w:val="0"/>
          <w:bCs/>
        </w:rPr>
        <w:t>4</w:t>
      </w:r>
      <w:r w:rsidR="003244C1" w:rsidRPr="003244C1">
        <w:rPr>
          <w:rFonts w:hint="eastAsia"/>
          <w:b w:val="0"/>
          <w:bCs/>
        </w:rPr>
        <w:t>次APICTA國際執委會及參與</w:t>
      </w:r>
      <w:r w:rsidR="003244C1" w:rsidRPr="003244C1">
        <w:rPr>
          <w:b w:val="0"/>
          <w:bCs/>
        </w:rPr>
        <w:t>2025 APICTA Awards</w:t>
      </w:r>
      <w:r w:rsidR="003244C1" w:rsidRPr="003244C1">
        <w:rPr>
          <w:rFonts w:hint="eastAsia"/>
          <w:b w:val="0"/>
          <w:bCs/>
        </w:rPr>
        <w:t>國際競賽</w:t>
      </w:r>
      <w:r w:rsidR="003244C1">
        <w:rPr>
          <w:rFonts w:hint="eastAsia"/>
          <w:b w:val="0"/>
          <w:bCs/>
        </w:rPr>
        <w:t>等，爭取於臺灣辦理或改由我國主辦</w:t>
      </w:r>
      <w:r w:rsidR="002A72A7">
        <w:rPr>
          <w:rFonts w:hint="eastAsia"/>
          <w:b w:val="0"/>
          <w:bCs/>
        </w:rPr>
        <w:t>；國際消費性電子展及</w:t>
      </w:r>
      <w:r w:rsidR="002A72A7" w:rsidRPr="002A72A7">
        <w:rPr>
          <w:rFonts w:hint="eastAsia"/>
          <w:b w:val="0"/>
          <w:bCs/>
        </w:rPr>
        <w:t>2025世界行動通訊會議(MWC)</w:t>
      </w:r>
      <w:r w:rsidR="002A72A7">
        <w:rPr>
          <w:rFonts w:hint="eastAsia"/>
          <w:b w:val="0"/>
          <w:bCs/>
        </w:rPr>
        <w:t>取消未見影響</w:t>
      </w:r>
      <w:r w:rsidR="00E5191B">
        <w:rPr>
          <w:rFonts w:hint="eastAsia"/>
          <w:b w:val="0"/>
          <w:bCs/>
        </w:rPr>
        <w:t>。</w:t>
      </w:r>
    </w:p>
    <w:p w:rsidR="009517DE" w:rsidRPr="00BC08B6" w:rsidRDefault="009517DE" w:rsidP="009517DE">
      <w:pPr>
        <w:pStyle w:val="a4"/>
        <w:ind w:left="849" w:hanging="283"/>
      </w:pPr>
      <w:r w:rsidRPr="00BC08B6">
        <w:rPr>
          <w:rFonts w:hint="eastAsia"/>
        </w:rPr>
        <w:t>(二)1</w:t>
      </w:r>
      <w:r w:rsidR="00494421">
        <w:t>15</w:t>
      </w:r>
      <w:r w:rsidRPr="00BC08B6">
        <w:rPr>
          <w:rFonts w:hint="eastAsia"/>
        </w:rPr>
        <w:t>年度</w:t>
      </w:r>
      <w:r w:rsidR="00DD2D6D">
        <w:rPr>
          <w:rFonts w:hint="eastAsia"/>
        </w:rPr>
        <w:t>預算案所編</w:t>
      </w:r>
      <w:r w:rsidR="0002358A">
        <w:rPr>
          <w:rFonts w:hint="eastAsia"/>
        </w:rPr>
        <w:t>部分</w:t>
      </w:r>
      <w:r w:rsidRPr="00BC08B6">
        <w:rPr>
          <w:rFonts w:hint="eastAsia"/>
        </w:rPr>
        <w:t>出國計畫似非</w:t>
      </w:r>
      <w:r w:rsidR="0002358A">
        <w:rPr>
          <w:rFonts w:hint="eastAsia"/>
        </w:rPr>
        <w:t>數發部主管</w:t>
      </w:r>
      <w:r w:rsidRPr="00BC08B6">
        <w:rPr>
          <w:rFonts w:hint="eastAsia"/>
        </w:rPr>
        <w:t>施政優先項目，亦恐與零基預算精神未盡相符</w:t>
      </w:r>
    </w:p>
    <w:p w:rsidR="009517DE" w:rsidRDefault="001D6397" w:rsidP="00607BDC">
      <w:pPr>
        <w:pStyle w:val="21"/>
        <w:ind w:left="850" w:firstLine="566"/>
      </w:pPr>
      <w:r>
        <w:rPr>
          <w:rFonts w:hint="eastAsia"/>
        </w:rPr>
        <w:t>依</w:t>
      </w:r>
      <w:r w:rsidR="009517DE" w:rsidRPr="00BC08B6">
        <w:rPr>
          <w:rFonts w:hint="eastAsia"/>
        </w:rPr>
        <w:t>財政紀律法</w:t>
      </w:r>
      <w:r w:rsidR="009517DE" w:rsidRPr="00BC08B6">
        <w:rPr>
          <w:rStyle w:val="af5"/>
        </w:rPr>
        <w:footnoteReference w:id="3"/>
      </w:r>
      <w:r w:rsidRPr="00BC08B6">
        <w:rPr>
          <w:rFonts w:hint="eastAsia"/>
        </w:rPr>
        <w:t>「</w:t>
      </w:r>
      <w:r w:rsidRPr="001D6397">
        <w:rPr>
          <w:rFonts w:hint="eastAsia"/>
        </w:rPr>
        <w:t>貫徹零基預算精神</w:t>
      </w:r>
      <w:r w:rsidRPr="00BC08B6">
        <w:rPr>
          <w:rFonts w:hint="eastAsia"/>
        </w:rPr>
        <w:t>」</w:t>
      </w:r>
      <w:r w:rsidR="009517DE" w:rsidRPr="00BC08B6">
        <w:rPr>
          <w:rFonts w:hint="eastAsia"/>
        </w:rPr>
        <w:t>之立法宗旨</w:t>
      </w:r>
      <w:r w:rsidR="00DD236D">
        <w:rPr>
          <w:rFonts w:hint="eastAsia"/>
        </w:rPr>
        <w:t>及</w:t>
      </w:r>
      <w:r w:rsidR="009517DE" w:rsidRPr="00BC08B6">
        <w:rPr>
          <w:rFonts w:hint="eastAsia"/>
        </w:rPr>
        <w:t>行政院「落實零基預算精神強化預算編製作業精進措施」略以，</w:t>
      </w:r>
      <w:r w:rsidR="00DD236D">
        <w:rPr>
          <w:rFonts w:hint="eastAsia"/>
        </w:rPr>
        <w:t>政府資源有限，各項施政應以支出效益為準繩排列優先順序，以建立資源分配基準</w:t>
      </w:r>
      <w:r w:rsidR="00E7346F">
        <w:rPr>
          <w:rFonts w:hint="eastAsia"/>
        </w:rPr>
        <w:t>。</w:t>
      </w:r>
      <w:r w:rsidR="00DD236D">
        <w:rPr>
          <w:rFonts w:hint="eastAsia"/>
        </w:rPr>
        <w:t>主管機關除</w:t>
      </w:r>
      <w:r w:rsidR="00E7346F">
        <w:rPr>
          <w:rFonts w:hint="eastAsia"/>
        </w:rPr>
        <w:t>依</w:t>
      </w:r>
      <w:r w:rsidR="00DD236D">
        <w:rPr>
          <w:rFonts w:hint="eastAsia"/>
        </w:rPr>
        <w:t>自我管理原則辦理外，並應配合行政院施政主軸</w:t>
      </w:r>
      <w:r w:rsidR="00E7346F">
        <w:rPr>
          <w:rFonts w:hint="eastAsia"/>
        </w:rPr>
        <w:t>，強化</w:t>
      </w:r>
      <w:r w:rsidR="00DD236D">
        <w:rPr>
          <w:rFonts w:hint="eastAsia"/>
        </w:rPr>
        <w:t>計畫及預算審查</w:t>
      </w:r>
      <w:r w:rsidR="00181B99">
        <w:rPr>
          <w:rFonts w:hint="eastAsia"/>
        </w:rPr>
        <w:t>，</w:t>
      </w:r>
      <w:r w:rsidR="00E7346F" w:rsidRPr="00E7346F">
        <w:rPr>
          <w:rFonts w:hint="eastAsia"/>
        </w:rPr>
        <w:t>在現有規模下調整預算結構</w:t>
      </w:r>
      <w:r>
        <w:rPr>
          <w:rFonts w:hint="eastAsia"/>
        </w:rPr>
        <w:t>，</w:t>
      </w:r>
      <w:r w:rsidR="00E7346F" w:rsidRPr="00E7346F">
        <w:rPr>
          <w:rFonts w:hint="eastAsia"/>
        </w:rPr>
        <w:t>確保財政資源有效運用，</w:t>
      </w:r>
      <w:r w:rsidR="00E7346F">
        <w:rPr>
          <w:rFonts w:hint="eastAsia"/>
        </w:rPr>
        <w:t>並</w:t>
      </w:r>
      <w:r w:rsidR="00E7346F" w:rsidRPr="00E7346F">
        <w:rPr>
          <w:rFonts w:hint="eastAsia"/>
        </w:rPr>
        <w:t>妥善容納重點施政項目。</w:t>
      </w:r>
      <w:r w:rsidR="00E7346F">
        <w:rPr>
          <w:rFonts w:hint="eastAsia"/>
        </w:rPr>
        <w:t>另將</w:t>
      </w:r>
      <w:r>
        <w:rPr>
          <w:rFonts w:hint="eastAsia"/>
        </w:rPr>
        <w:t>重建財政紀律，未來年度不再依照慣例逐年延續，均將歸零思考，按施政優先順序分配資源</w:t>
      </w:r>
      <w:r w:rsidR="00E7346F">
        <w:rPr>
          <w:rFonts w:hint="eastAsia"/>
        </w:rPr>
        <w:t>，透過</w:t>
      </w:r>
      <w:r w:rsidR="00181B99">
        <w:rPr>
          <w:rFonts w:hint="eastAsia"/>
        </w:rPr>
        <w:t>「減法原則」</w:t>
      </w:r>
      <w:r w:rsidR="00E7346F">
        <w:rPr>
          <w:rFonts w:hint="eastAsia"/>
        </w:rPr>
        <w:t>檢視</w:t>
      </w:r>
      <w:r w:rsidR="00181B99">
        <w:rPr>
          <w:rFonts w:hint="eastAsia"/>
        </w:rPr>
        <w:t>支出項目之必要性及適切性，</w:t>
      </w:r>
      <w:r w:rsidR="00E7346F" w:rsidRPr="00E7346F">
        <w:rPr>
          <w:rFonts w:hint="eastAsia"/>
        </w:rPr>
        <w:t>將非屬施政重點</w:t>
      </w:r>
      <w:r w:rsidR="00E7346F">
        <w:rPr>
          <w:rFonts w:hint="eastAsia"/>
        </w:rPr>
        <w:t>之</w:t>
      </w:r>
      <w:r w:rsidR="00E7346F" w:rsidRPr="00E7346F">
        <w:rPr>
          <w:rFonts w:hint="eastAsia"/>
        </w:rPr>
        <w:t>業務加以檢討整併，有限資源集中於優先性較高且效益較大</w:t>
      </w:r>
      <w:r w:rsidR="00E7346F">
        <w:rPr>
          <w:rFonts w:hint="eastAsia"/>
        </w:rPr>
        <w:t>之</w:t>
      </w:r>
      <w:r w:rsidR="00E7346F" w:rsidRPr="00E7346F">
        <w:rPr>
          <w:rFonts w:hint="eastAsia"/>
        </w:rPr>
        <w:t>項目</w:t>
      </w:r>
      <w:r w:rsidR="00181B99">
        <w:rPr>
          <w:rFonts w:hint="eastAsia"/>
        </w:rPr>
        <w:t>。</w:t>
      </w:r>
    </w:p>
    <w:p w:rsidR="005C6E39" w:rsidRDefault="00B723C0" w:rsidP="009517DE">
      <w:pPr>
        <w:pStyle w:val="21"/>
        <w:ind w:left="850" w:firstLine="566"/>
      </w:pPr>
      <w:r>
        <w:rPr>
          <w:rFonts w:hint="eastAsia"/>
        </w:rPr>
        <w:t>就</w:t>
      </w:r>
      <w:r w:rsidRPr="00B723C0">
        <w:rPr>
          <w:rFonts w:hint="eastAsia"/>
        </w:rPr>
        <w:t>數發部主管115年度出國計畫預期效益一覽表</w:t>
      </w:r>
      <w:r>
        <w:rPr>
          <w:rFonts w:hint="eastAsia"/>
        </w:rPr>
        <w:t>觀之(詳附錄2</w:t>
      </w:r>
      <w:r>
        <w:t>)</w:t>
      </w:r>
      <w:r>
        <w:rPr>
          <w:rFonts w:hint="eastAsia"/>
        </w:rPr>
        <w:t>，</w:t>
      </w:r>
      <w:r w:rsidR="00D22EC6">
        <w:rPr>
          <w:rFonts w:hint="eastAsia"/>
        </w:rPr>
        <w:t>其中</w:t>
      </w:r>
      <w:r w:rsidR="005C6E39" w:rsidRPr="005C6E39">
        <w:rPr>
          <w:rFonts w:hint="eastAsia"/>
        </w:rPr>
        <w:t>國際資訊安全(DEFCON)及黑帽駭客(BlackHat)會議</w:t>
      </w:r>
      <w:r w:rsidR="005C6E39">
        <w:rPr>
          <w:rFonts w:hint="eastAsia"/>
        </w:rPr>
        <w:t>、</w:t>
      </w:r>
      <w:r w:rsidR="005C6E39" w:rsidRPr="005C6E39">
        <w:rPr>
          <w:rFonts w:hint="eastAsia"/>
        </w:rPr>
        <w:t>美國資訊安全大會（RSA）</w:t>
      </w:r>
      <w:r w:rsidR="005C6E39">
        <w:rPr>
          <w:rFonts w:hint="eastAsia"/>
        </w:rPr>
        <w:t>、</w:t>
      </w:r>
      <w:r w:rsidR="005C6E39" w:rsidRPr="005C6E39">
        <w:rPr>
          <w:rFonts w:hint="eastAsia"/>
        </w:rPr>
        <w:t>荷蘭資安大會(ONE Conference)</w:t>
      </w:r>
      <w:r w:rsidR="005B4F92">
        <w:rPr>
          <w:rFonts w:hint="eastAsia"/>
        </w:rPr>
        <w:t>等，均期</w:t>
      </w:r>
      <w:r w:rsidR="005B4F92" w:rsidRPr="005B4F92">
        <w:rPr>
          <w:rFonts w:hint="eastAsia"/>
        </w:rPr>
        <w:t>掌握資安挑戰與防護趨勢</w:t>
      </w:r>
      <w:r w:rsidR="005B4F92">
        <w:rPr>
          <w:rFonts w:hint="eastAsia"/>
        </w:rPr>
        <w:t>等為效益；</w:t>
      </w:r>
      <w:r w:rsidR="005B4F92" w:rsidRPr="005B4F92">
        <w:rPr>
          <w:rFonts w:hint="eastAsia"/>
        </w:rPr>
        <w:t>國際資訊長協會（IAC）年會及數位政府合作研商等國際會議</w:t>
      </w:r>
      <w:r w:rsidR="005B4F92">
        <w:rPr>
          <w:rFonts w:hint="eastAsia"/>
        </w:rPr>
        <w:t>、</w:t>
      </w:r>
      <w:r w:rsidR="005B4F92" w:rsidRPr="005B4F92">
        <w:rPr>
          <w:rFonts w:hint="eastAsia"/>
        </w:rPr>
        <w:t>歐洲資料治理暨主資料管理會議</w:t>
      </w:r>
      <w:r w:rsidR="005B4F92">
        <w:rPr>
          <w:rFonts w:hint="eastAsia"/>
        </w:rPr>
        <w:t>、</w:t>
      </w:r>
      <w:r w:rsidR="005B4F92" w:rsidRPr="005B4F92">
        <w:rPr>
          <w:rFonts w:hint="eastAsia"/>
        </w:rPr>
        <w:t>Gartner數位科技發展專題研討會等國際智庫國際年會</w:t>
      </w:r>
      <w:r w:rsidR="005B4F92">
        <w:rPr>
          <w:rFonts w:hint="eastAsia"/>
        </w:rPr>
        <w:t>及</w:t>
      </w:r>
      <w:r w:rsidR="005B4F92" w:rsidRPr="005B4F92">
        <w:rPr>
          <w:rFonts w:hint="eastAsia"/>
        </w:rPr>
        <w:t>亞洲開放資料合作夥伴(AODP)年會</w:t>
      </w:r>
      <w:r w:rsidR="005B4F92">
        <w:rPr>
          <w:rFonts w:hint="eastAsia"/>
        </w:rPr>
        <w:t>等，</w:t>
      </w:r>
      <w:r w:rsidR="002E2780">
        <w:rPr>
          <w:rFonts w:hint="eastAsia"/>
        </w:rPr>
        <w:t>係</w:t>
      </w:r>
      <w:r w:rsidR="005B4F92">
        <w:rPr>
          <w:rFonts w:hint="eastAsia"/>
        </w:rPr>
        <w:t>掌握</w:t>
      </w:r>
      <w:r w:rsidR="005B4F92" w:rsidRPr="005B4F92">
        <w:rPr>
          <w:rFonts w:hint="eastAsia"/>
        </w:rPr>
        <w:t>國際資料治理政策</w:t>
      </w:r>
      <w:r w:rsidR="005B4F92">
        <w:rPr>
          <w:rFonts w:hint="eastAsia"/>
        </w:rPr>
        <w:t>及應用實例等；又資安署之考察及定期會議</w:t>
      </w:r>
      <w:r w:rsidR="00302370">
        <w:rPr>
          <w:rFonts w:hint="eastAsia"/>
        </w:rPr>
        <w:t>均</w:t>
      </w:r>
      <w:r w:rsidR="005B4F92">
        <w:rPr>
          <w:rFonts w:hint="eastAsia"/>
        </w:rPr>
        <w:t>係以</w:t>
      </w:r>
      <w:r w:rsidR="005B4F92" w:rsidRPr="005B4F92">
        <w:rPr>
          <w:rFonts w:hint="eastAsia"/>
        </w:rPr>
        <w:t>掌握國際趨勢，維持國際友好關係，建立國際聯防機會，增加我國能見度等</w:t>
      </w:r>
      <w:r w:rsidR="00DA6141">
        <w:rPr>
          <w:rFonts w:hint="eastAsia"/>
        </w:rPr>
        <w:t>。惟觀</w:t>
      </w:r>
      <w:r w:rsidR="00E97DF4">
        <w:rPr>
          <w:rFonts w:hint="eastAsia"/>
        </w:rPr>
        <w:t>部分出國計畫</w:t>
      </w:r>
      <w:r w:rsidR="005B4F92" w:rsidRPr="005B4F92">
        <w:rPr>
          <w:rFonts w:hint="eastAsia"/>
        </w:rPr>
        <w:t>似非數發部主管施政優先項目</w:t>
      </w:r>
      <w:r w:rsidR="00302370">
        <w:rPr>
          <w:rFonts w:hint="eastAsia"/>
        </w:rPr>
        <w:t>，且多項計畫僅屬資訊蒐集性質</w:t>
      </w:r>
      <w:r w:rsidR="00DA6141">
        <w:rPr>
          <w:rFonts w:hint="eastAsia"/>
        </w:rPr>
        <w:t>；</w:t>
      </w:r>
      <w:r w:rsidR="00D22EC6">
        <w:rPr>
          <w:rFonts w:hint="eastAsia"/>
        </w:rPr>
        <w:t>另部分</w:t>
      </w:r>
      <w:r w:rsidR="00D22EC6" w:rsidRPr="00D22EC6">
        <w:rPr>
          <w:rFonts w:hint="eastAsia"/>
        </w:rPr>
        <w:t>屬於觀摩或曝光</w:t>
      </w:r>
      <w:r w:rsidR="00D22EC6">
        <w:rPr>
          <w:rFonts w:hint="eastAsia"/>
        </w:rPr>
        <w:t>性質之計畫，且</w:t>
      </w:r>
      <w:r w:rsidR="00D22EC6" w:rsidRPr="00D22EC6">
        <w:rPr>
          <w:rFonts w:hint="eastAsia"/>
        </w:rPr>
        <w:t>同類型會議</w:t>
      </w:r>
      <w:r w:rsidR="00D22EC6">
        <w:rPr>
          <w:rFonts w:hint="eastAsia"/>
        </w:rPr>
        <w:t>(如</w:t>
      </w:r>
      <w:r w:rsidR="00D22EC6" w:rsidRPr="00D22EC6">
        <w:rPr>
          <w:rFonts w:hint="eastAsia"/>
        </w:rPr>
        <w:t>資安、數位治理、資料政策</w:t>
      </w:r>
      <w:r w:rsidR="00D22EC6">
        <w:rPr>
          <w:rFonts w:hint="eastAsia"/>
        </w:rPr>
        <w:t>等)</w:t>
      </w:r>
      <w:r w:rsidR="00D22EC6" w:rsidRPr="00D22EC6">
        <w:rPr>
          <w:rFonts w:hint="eastAsia"/>
        </w:rPr>
        <w:t>重複性高</w:t>
      </w:r>
      <w:r w:rsidR="00D22EC6">
        <w:rPr>
          <w:rFonts w:hint="eastAsia"/>
        </w:rPr>
        <w:t>，允宜依</w:t>
      </w:r>
      <w:r w:rsidR="00D22EC6" w:rsidRPr="00D22EC6">
        <w:rPr>
          <w:rFonts w:hint="eastAsia"/>
        </w:rPr>
        <w:t>「減法原則」</w:t>
      </w:r>
      <w:r w:rsidR="00D22EC6">
        <w:rPr>
          <w:rFonts w:hint="eastAsia"/>
        </w:rPr>
        <w:t>核實檢討</w:t>
      </w:r>
      <w:r w:rsidR="005B4F92">
        <w:rPr>
          <w:rFonts w:hint="eastAsia"/>
        </w:rPr>
        <w:t>。</w:t>
      </w:r>
    </w:p>
    <w:p w:rsidR="00DE2562" w:rsidRDefault="00DE2562" w:rsidP="00DE2562">
      <w:pPr>
        <w:pStyle w:val="a4"/>
        <w:ind w:left="849" w:hanging="283"/>
        <w:rPr>
          <w:rFonts w:hint="eastAsia"/>
        </w:rPr>
      </w:pPr>
      <w:r>
        <w:rPr>
          <w:rFonts w:hint="eastAsia"/>
        </w:rPr>
        <w:t>(三</w:t>
      </w:r>
      <w:r>
        <w:t>)</w:t>
      </w:r>
      <w:r w:rsidR="00E97DF4">
        <w:t>115</w:t>
      </w:r>
      <w:r w:rsidR="00E97DF4">
        <w:rPr>
          <w:rFonts w:hint="eastAsia"/>
        </w:rPr>
        <w:t>年度</w:t>
      </w:r>
      <w:r w:rsidR="00787220" w:rsidRPr="00787220">
        <w:rPr>
          <w:rFonts w:hint="eastAsia"/>
        </w:rPr>
        <w:t>派員出國及赴大陸地區旅費</w:t>
      </w:r>
      <w:r w:rsidRPr="00787220">
        <w:rPr>
          <w:rFonts w:hint="eastAsia"/>
        </w:rPr>
        <w:t>預算</w:t>
      </w:r>
      <w:r w:rsidR="00A777F7">
        <w:rPr>
          <w:rFonts w:hint="eastAsia"/>
        </w:rPr>
        <w:t>大幅增加</w:t>
      </w:r>
      <w:r w:rsidRPr="00BC08B6">
        <w:rPr>
          <w:rFonts w:hint="eastAsia"/>
        </w:rPr>
        <w:t>，</w:t>
      </w:r>
      <w:r w:rsidR="00C0627D">
        <w:rPr>
          <w:rFonts w:hint="eastAsia"/>
        </w:rPr>
        <w:t>緊縮措拖容有強化空間</w:t>
      </w:r>
    </w:p>
    <w:p w:rsidR="00DE2562" w:rsidRPr="00BC08B6" w:rsidRDefault="00DE2562" w:rsidP="00DE2562">
      <w:pPr>
        <w:pStyle w:val="21"/>
        <w:ind w:left="850" w:firstLine="566"/>
      </w:pPr>
      <w:r w:rsidRPr="00BC08B6">
        <w:rPr>
          <w:rFonts w:hint="eastAsia"/>
        </w:rPr>
        <w:t>依「中央各主管機關編製11</w:t>
      </w:r>
      <w:r w:rsidR="00D22EC6">
        <w:t>5</w:t>
      </w:r>
      <w:r w:rsidRPr="00BC08B6">
        <w:rPr>
          <w:rFonts w:hint="eastAsia"/>
        </w:rPr>
        <w:t>年度概算應行注意辦理事項」第5</w:t>
      </w:r>
      <w:r w:rsidR="00253F99">
        <w:rPr>
          <w:rFonts w:hint="eastAsia"/>
        </w:rPr>
        <w:t>點第1</w:t>
      </w:r>
      <w:r w:rsidRPr="00BC08B6">
        <w:rPr>
          <w:rFonts w:hint="eastAsia"/>
        </w:rPr>
        <w:t>項</w:t>
      </w:r>
      <w:r w:rsidR="00253F99">
        <w:rPr>
          <w:rFonts w:hint="eastAsia"/>
        </w:rPr>
        <w:t>第3款第</w:t>
      </w:r>
      <w:r w:rsidR="00253F99">
        <w:t>7</w:t>
      </w:r>
      <w:r w:rsidR="00253F99">
        <w:rPr>
          <w:rFonts w:hint="eastAsia"/>
        </w:rPr>
        <w:t>目</w:t>
      </w:r>
      <w:r w:rsidRPr="00BC08B6">
        <w:rPr>
          <w:rFonts w:hint="eastAsia"/>
        </w:rPr>
        <w:t>規定：「各機關國內、外旅費與派員出國教育訓練費，應嚴格控管；本年度編列國外旅費及派員出國教育訓練費之合計數，以不超過該二科目</w:t>
      </w:r>
      <w:r w:rsidR="00480F73">
        <w:t>114</w:t>
      </w:r>
      <w:r w:rsidRPr="00BC08B6">
        <w:rPr>
          <w:rFonts w:hint="eastAsia"/>
        </w:rPr>
        <w:t>年度預算</w:t>
      </w:r>
      <w:r w:rsidR="003338C5">
        <w:rPr>
          <w:rFonts w:hint="eastAsia"/>
        </w:rPr>
        <w:t>案</w:t>
      </w:r>
      <w:r w:rsidRPr="00BC08B6">
        <w:rPr>
          <w:rFonts w:hint="eastAsia"/>
        </w:rPr>
        <w:t>合計數為原則；…。」</w:t>
      </w:r>
      <w:r w:rsidR="00480F73">
        <w:rPr>
          <w:rFonts w:hint="eastAsia"/>
        </w:rPr>
        <w:t>顯示</w:t>
      </w:r>
      <w:r w:rsidRPr="00BC08B6">
        <w:rPr>
          <w:rFonts w:hint="eastAsia"/>
        </w:rPr>
        <w:t>行政院對派員出國計畫預算，訂有</w:t>
      </w:r>
      <w:r w:rsidR="00480F73">
        <w:rPr>
          <w:rFonts w:hint="eastAsia"/>
        </w:rPr>
        <w:t>緊縮經常支出</w:t>
      </w:r>
      <w:r w:rsidRPr="00BC08B6">
        <w:rPr>
          <w:rFonts w:hint="eastAsia"/>
        </w:rPr>
        <w:t>之原則性規定。</w:t>
      </w:r>
      <w:r w:rsidR="001C4913">
        <w:rPr>
          <w:rFonts w:hint="eastAsia"/>
        </w:rPr>
        <w:t>然</w:t>
      </w:r>
      <w:r w:rsidR="001C4913" w:rsidRPr="001C4913">
        <w:rPr>
          <w:rFonts w:hint="eastAsia"/>
        </w:rPr>
        <w:t>數發部主管</w:t>
      </w:r>
      <w:r w:rsidR="001C4913">
        <w:rPr>
          <w:rFonts w:hint="eastAsia"/>
        </w:rPr>
        <w:t>於</w:t>
      </w:r>
      <w:r w:rsidR="001C4913" w:rsidRPr="001C4913">
        <w:rPr>
          <w:rFonts w:hint="eastAsia"/>
        </w:rPr>
        <w:t>115年度預算案</w:t>
      </w:r>
      <w:r w:rsidR="001C4913">
        <w:rPr>
          <w:rFonts w:hint="eastAsia"/>
        </w:rPr>
        <w:t>編列</w:t>
      </w:r>
      <w:r w:rsidR="00787220" w:rsidRPr="00787220">
        <w:rPr>
          <w:rFonts w:hint="eastAsia"/>
        </w:rPr>
        <w:t>派員出國及赴大陸地區旅費</w:t>
      </w:r>
      <w:r w:rsidR="006C4714">
        <w:rPr>
          <w:rFonts w:hint="eastAsia"/>
        </w:rPr>
        <w:t>計</w:t>
      </w:r>
      <w:r w:rsidR="001C4913" w:rsidRPr="001C4913">
        <w:rPr>
          <w:rFonts w:hint="eastAsia"/>
        </w:rPr>
        <w:t>3,</w:t>
      </w:r>
      <w:r w:rsidR="006C4714">
        <w:t>305</w:t>
      </w:r>
      <w:r w:rsidR="001C4913" w:rsidRPr="001C4913">
        <w:rPr>
          <w:rFonts w:hint="eastAsia"/>
        </w:rPr>
        <w:t>萬</w:t>
      </w:r>
      <w:r w:rsidR="006C4714">
        <w:rPr>
          <w:rFonts w:hint="eastAsia"/>
        </w:rPr>
        <w:t>6</w:t>
      </w:r>
      <w:r w:rsidR="001C4913" w:rsidRPr="001C4913">
        <w:rPr>
          <w:rFonts w:hint="eastAsia"/>
        </w:rPr>
        <w:t>千元</w:t>
      </w:r>
      <w:r w:rsidR="001C4913">
        <w:rPr>
          <w:rFonts w:hint="eastAsia"/>
        </w:rPr>
        <w:t>，</w:t>
      </w:r>
      <w:r w:rsidR="006C4714">
        <w:rPr>
          <w:rFonts w:hint="eastAsia"/>
        </w:rPr>
        <w:t>僅較1</w:t>
      </w:r>
      <w:r w:rsidR="006C4714">
        <w:t>14</w:t>
      </w:r>
      <w:r w:rsidR="006C4714">
        <w:rPr>
          <w:rFonts w:hint="eastAsia"/>
        </w:rPr>
        <w:t>年度預算案減少8千元，惟</w:t>
      </w:r>
      <w:r w:rsidR="001C4913">
        <w:rPr>
          <w:rFonts w:hint="eastAsia"/>
        </w:rPr>
        <w:t>較1</w:t>
      </w:r>
      <w:r w:rsidR="001C4913">
        <w:t>14</w:t>
      </w:r>
      <w:r w:rsidR="001C4913">
        <w:rPr>
          <w:rFonts w:hint="eastAsia"/>
        </w:rPr>
        <w:t>年度</w:t>
      </w:r>
      <w:r w:rsidR="006C4714">
        <w:rPr>
          <w:rFonts w:hint="eastAsia"/>
        </w:rPr>
        <w:t>法定</w:t>
      </w:r>
      <w:r w:rsidR="001C4913">
        <w:rPr>
          <w:rFonts w:hint="eastAsia"/>
        </w:rPr>
        <w:t>預算大幅增加</w:t>
      </w:r>
      <w:r w:rsidR="00713E0E">
        <w:rPr>
          <w:rFonts w:hint="eastAsia"/>
        </w:rPr>
        <w:t>(詳表1</w:t>
      </w:r>
      <w:r w:rsidR="00713E0E">
        <w:t>)</w:t>
      </w:r>
      <w:r w:rsidR="001C4913">
        <w:rPr>
          <w:rFonts w:hint="eastAsia"/>
        </w:rPr>
        <w:t>，</w:t>
      </w:r>
      <w:r w:rsidR="00775924">
        <w:rPr>
          <w:rFonts w:hint="eastAsia"/>
        </w:rPr>
        <w:t>緊縮措拖容有強化空間</w:t>
      </w:r>
      <w:r w:rsidR="006C4714">
        <w:rPr>
          <w:rFonts w:hint="eastAsia"/>
        </w:rPr>
        <w:t>。</w:t>
      </w:r>
    </w:p>
    <w:p w:rsidR="00DE2562" w:rsidRPr="00DE2562" w:rsidRDefault="002F5AAC" w:rsidP="002F5AAC">
      <w:pPr>
        <w:ind w:left="566" w:firstLine="566"/>
        <w:rPr>
          <w:rFonts w:hint="eastAsia"/>
        </w:rPr>
      </w:pPr>
      <w:r>
        <w:rPr>
          <w:rFonts w:hint="eastAsia"/>
        </w:rPr>
        <w:t>綜上，</w:t>
      </w:r>
      <w:r w:rsidRPr="002F5AAC">
        <w:rPr>
          <w:rFonts w:hint="eastAsia"/>
        </w:rPr>
        <w:t>數發部主管於115年度預算案編列</w:t>
      </w:r>
      <w:r w:rsidR="00787220" w:rsidRPr="00787220">
        <w:rPr>
          <w:rFonts w:hint="eastAsia"/>
        </w:rPr>
        <w:t>派員出國及赴大陸地區旅費</w:t>
      </w:r>
      <w:r w:rsidR="00787220">
        <w:rPr>
          <w:rFonts w:hint="eastAsia"/>
        </w:rPr>
        <w:t>計</w:t>
      </w:r>
      <w:r w:rsidRPr="002F5AAC">
        <w:rPr>
          <w:rFonts w:hint="eastAsia"/>
        </w:rPr>
        <w:t>3,305萬6千元，較114年度</w:t>
      </w:r>
      <w:r w:rsidR="00E97DF4">
        <w:rPr>
          <w:rFonts w:hint="eastAsia"/>
        </w:rPr>
        <w:t>預算</w:t>
      </w:r>
      <w:r w:rsidR="001B34B8">
        <w:rPr>
          <w:rFonts w:hint="eastAsia"/>
        </w:rPr>
        <w:t>大幅增加</w:t>
      </w:r>
      <w:r>
        <w:rPr>
          <w:rFonts w:hint="eastAsia"/>
        </w:rPr>
        <w:t>，</w:t>
      </w:r>
      <w:r w:rsidR="001B34B8">
        <w:rPr>
          <w:rFonts w:hint="eastAsia"/>
        </w:rPr>
        <w:t>主要係</w:t>
      </w:r>
      <w:r w:rsidRPr="002F5AAC">
        <w:rPr>
          <w:rFonts w:hint="eastAsia"/>
        </w:rPr>
        <w:t>114年度出國計畫因預算刪減，</w:t>
      </w:r>
      <w:r w:rsidR="00A327FB">
        <w:rPr>
          <w:rFonts w:hint="eastAsia"/>
        </w:rPr>
        <w:t>另</w:t>
      </w:r>
      <w:r w:rsidR="001B34B8">
        <w:rPr>
          <w:rFonts w:hint="eastAsia"/>
        </w:rPr>
        <w:t>改</w:t>
      </w:r>
      <w:r w:rsidRPr="002F5AAC">
        <w:rPr>
          <w:rFonts w:hint="eastAsia"/>
        </w:rPr>
        <w:t>以視訊、委辦及替代管道</w:t>
      </w:r>
      <w:r w:rsidR="00A327FB">
        <w:rPr>
          <w:rFonts w:hint="eastAsia"/>
        </w:rPr>
        <w:t>等方式</w:t>
      </w:r>
      <w:r w:rsidRPr="002F5AAC">
        <w:rPr>
          <w:rFonts w:hint="eastAsia"/>
        </w:rPr>
        <w:t>因應</w:t>
      </w:r>
      <w:r w:rsidR="00807A84">
        <w:rPr>
          <w:rFonts w:hint="eastAsia"/>
        </w:rPr>
        <w:t>。鑑於</w:t>
      </w:r>
      <w:r w:rsidRPr="002F5AAC">
        <w:rPr>
          <w:rFonts w:hint="eastAsia"/>
        </w:rPr>
        <w:t>115年度部分計畫</w:t>
      </w:r>
      <w:r w:rsidR="00807A84">
        <w:rPr>
          <w:rFonts w:hint="eastAsia"/>
        </w:rPr>
        <w:t>係為</w:t>
      </w:r>
      <w:r w:rsidR="00807A84" w:rsidRPr="00807A84">
        <w:rPr>
          <w:rFonts w:hint="eastAsia"/>
        </w:rPr>
        <w:t>維持國際友好關係，建立國際聯防機會，增加我國能見度等</w:t>
      </w:r>
      <w:r w:rsidR="00807A84">
        <w:rPr>
          <w:rFonts w:hint="eastAsia"/>
        </w:rPr>
        <w:t>，又部</w:t>
      </w:r>
      <w:r w:rsidR="006540F7">
        <w:rPr>
          <w:rFonts w:hint="eastAsia"/>
        </w:rPr>
        <w:t>分</w:t>
      </w:r>
      <w:r w:rsidR="00807A84">
        <w:rPr>
          <w:rFonts w:hint="eastAsia"/>
        </w:rPr>
        <w:t>計畫</w:t>
      </w:r>
      <w:r w:rsidRPr="002F5AAC">
        <w:rPr>
          <w:rFonts w:hint="eastAsia"/>
        </w:rPr>
        <w:t>屬資訊蒐集或觀摩性質，</w:t>
      </w:r>
      <w:r w:rsidR="001B34B8" w:rsidRPr="001B34B8">
        <w:rPr>
          <w:rFonts w:hint="eastAsia"/>
        </w:rPr>
        <w:t>似非</w:t>
      </w:r>
      <w:r w:rsidR="001B34B8">
        <w:rPr>
          <w:rFonts w:hint="eastAsia"/>
        </w:rPr>
        <w:t>該</w:t>
      </w:r>
      <w:r w:rsidR="001B34B8" w:rsidRPr="001B34B8">
        <w:rPr>
          <w:rFonts w:hint="eastAsia"/>
        </w:rPr>
        <w:t>主管施政優先項目</w:t>
      </w:r>
      <w:r w:rsidR="001B34B8">
        <w:rPr>
          <w:rFonts w:hint="eastAsia"/>
        </w:rPr>
        <w:t>，</w:t>
      </w:r>
      <w:r w:rsidR="00E97DF4">
        <w:rPr>
          <w:rFonts w:hint="eastAsia"/>
        </w:rPr>
        <w:t>與</w:t>
      </w:r>
      <w:r w:rsidRPr="002F5AAC">
        <w:rPr>
          <w:rFonts w:hint="eastAsia"/>
        </w:rPr>
        <w:t>零基預算精神</w:t>
      </w:r>
      <w:r w:rsidR="001B34B8">
        <w:rPr>
          <w:rFonts w:hint="eastAsia"/>
        </w:rPr>
        <w:t>未</w:t>
      </w:r>
      <w:r w:rsidRPr="002F5AAC">
        <w:rPr>
          <w:rFonts w:hint="eastAsia"/>
        </w:rPr>
        <w:t>完全契合，</w:t>
      </w:r>
      <w:r w:rsidR="00E97DF4">
        <w:rPr>
          <w:rFonts w:hint="eastAsia"/>
        </w:rPr>
        <w:t>且同類型會議</w:t>
      </w:r>
      <w:r w:rsidRPr="002F5AAC">
        <w:rPr>
          <w:rFonts w:hint="eastAsia"/>
        </w:rPr>
        <w:t>重複性</w:t>
      </w:r>
      <w:r w:rsidR="001B34B8">
        <w:rPr>
          <w:rFonts w:hint="eastAsia"/>
        </w:rPr>
        <w:t>高</w:t>
      </w:r>
      <w:r w:rsidRPr="002F5AAC">
        <w:rPr>
          <w:rFonts w:hint="eastAsia"/>
        </w:rPr>
        <w:t>，</w:t>
      </w:r>
      <w:r w:rsidR="001B34B8">
        <w:rPr>
          <w:rFonts w:hint="eastAsia"/>
        </w:rPr>
        <w:t>允</w:t>
      </w:r>
      <w:r w:rsidRPr="002F5AAC">
        <w:rPr>
          <w:rFonts w:hint="eastAsia"/>
        </w:rPr>
        <w:t>宜依「減法原則」檢視計畫必要性</w:t>
      </w:r>
      <w:r w:rsidR="002A0238">
        <w:rPr>
          <w:rFonts w:hint="eastAsia"/>
        </w:rPr>
        <w:t>，並強化緊縮措施</w:t>
      </w:r>
      <w:r w:rsidRPr="002F5AAC">
        <w:rPr>
          <w:rFonts w:hint="eastAsia"/>
        </w:rPr>
        <w:t>，將有限資源集中於國家數位發展及資安韌性等核心施政重點，以確保財政紀律及政策效益。</w:t>
      </w:r>
    </w:p>
    <w:p w:rsidR="004736DA" w:rsidRPr="004736DA" w:rsidRDefault="004736DA" w:rsidP="00E67BD4">
      <w:pPr>
        <w:pStyle w:val="a4"/>
        <w:ind w:left="849" w:hanging="283"/>
        <w:rPr>
          <w:rFonts w:hint="eastAsia"/>
        </w:rPr>
      </w:pPr>
    </w:p>
    <w:p w:rsidR="00B17D57" w:rsidRDefault="00B52486" w:rsidP="00B17D57">
      <w:pPr>
        <w:pStyle w:val="14"/>
        <w:ind w:left="567" w:hanging="567"/>
        <w:rPr>
          <w:rFonts w:hint="eastAsia"/>
        </w:rPr>
      </w:pPr>
      <w:bookmarkStart w:id="7" w:name="_Toc212542211"/>
      <w:r>
        <w:rPr>
          <w:rFonts w:hint="eastAsia"/>
        </w:rPr>
        <w:t>三</w:t>
      </w:r>
      <w:r w:rsidR="00370E3F">
        <w:rPr>
          <w:rFonts w:hint="eastAsia"/>
        </w:rPr>
        <w:t>、</w:t>
      </w:r>
      <w:r w:rsidR="00B17D57" w:rsidRPr="00B17D57">
        <w:rPr>
          <w:rFonts w:hint="eastAsia"/>
        </w:rPr>
        <w:t>為強化全民數位韌性，允宜研謀評估資安法擴大適用範圍之可行性，並滾動修正國家資通安全發展方案成果指標</w:t>
      </w:r>
      <w:bookmarkEnd w:id="7"/>
    </w:p>
    <w:p w:rsidR="005F54E8" w:rsidRDefault="00DD09BF" w:rsidP="005F54E8">
      <w:pPr>
        <w:ind w:left="566" w:firstLine="566"/>
      </w:pPr>
      <w:r w:rsidRPr="00DD09BF">
        <w:rPr>
          <w:rFonts w:hint="eastAsia"/>
        </w:rPr>
        <w:t>為持續推動我國資安防護策略，</w:t>
      </w:r>
      <w:r>
        <w:rPr>
          <w:rFonts w:hint="eastAsia"/>
        </w:rPr>
        <w:t>行政院</w:t>
      </w:r>
      <w:r w:rsidRPr="00DD09BF">
        <w:rPr>
          <w:rFonts w:hint="eastAsia"/>
        </w:rPr>
        <w:t>於114年發布第七期</w:t>
      </w:r>
      <w:r>
        <w:rPr>
          <w:rFonts w:hint="eastAsia"/>
        </w:rPr>
        <w:t>「</w:t>
      </w:r>
      <w:r w:rsidRPr="00DD09BF">
        <w:rPr>
          <w:rFonts w:hint="eastAsia"/>
        </w:rPr>
        <w:t>國家資通安全發展方案(114至117年)</w:t>
      </w:r>
      <w:r>
        <w:rPr>
          <w:rFonts w:hint="eastAsia"/>
        </w:rPr>
        <w:t>」(以下簡稱發展方案</w:t>
      </w:r>
      <w:r>
        <w:t>)</w:t>
      </w:r>
      <w:r>
        <w:rPr>
          <w:rFonts w:hint="eastAsia"/>
        </w:rPr>
        <w:t>，</w:t>
      </w:r>
      <w:r w:rsidR="001C0F57">
        <w:rPr>
          <w:rFonts w:hint="eastAsia"/>
        </w:rPr>
        <w:t>數發部主管於</w:t>
      </w:r>
      <w:r w:rsidR="001C0F57">
        <w:t>115</w:t>
      </w:r>
      <w:r w:rsidR="001C0F57">
        <w:rPr>
          <w:rFonts w:hint="eastAsia"/>
        </w:rPr>
        <w:t>年度預算案編列第七期發展方案相關經費</w:t>
      </w:r>
      <w:r w:rsidR="001C0F57" w:rsidRPr="00DD09BF">
        <w:rPr>
          <w:rFonts w:hint="eastAsia"/>
        </w:rPr>
        <w:t>19億2,258萬6千</w:t>
      </w:r>
      <w:r w:rsidR="001C0F57">
        <w:rPr>
          <w:rFonts w:hint="eastAsia"/>
        </w:rPr>
        <w:t>元</w:t>
      </w:r>
      <w:r w:rsidR="00657F09">
        <w:rPr>
          <w:rFonts w:hint="eastAsia"/>
        </w:rPr>
        <w:t>(詳表1</w:t>
      </w:r>
      <w:r w:rsidR="00657F09">
        <w:t>)</w:t>
      </w:r>
      <w:r w:rsidR="001C0F57">
        <w:rPr>
          <w:rFonts w:hint="eastAsia"/>
        </w:rPr>
        <w:t>，且該部推動</w:t>
      </w:r>
      <w:r>
        <w:rPr>
          <w:rFonts w:hint="eastAsia"/>
        </w:rPr>
        <w:t>「</w:t>
      </w:r>
      <w:r w:rsidRPr="00DD09BF">
        <w:rPr>
          <w:rFonts w:hint="eastAsia"/>
        </w:rPr>
        <w:t>強化數位韌性</w:t>
      </w:r>
      <w:r>
        <w:rPr>
          <w:rFonts w:hint="eastAsia"/>
        </w:rPr>
        <w:t>」</w:t>
      </w:r>
      <w:r w:rsidRPr="00DD09BF">
        <w:rPr>
          <w:rFonts w:hint="eastAsia"/>
        </w:rPr>
        <w:t>、</w:t>
      </w:r>
      <w:r>
        <w:rPr>
          <w:rFonts w:hint="eastAsia"/>
        </w:rPr>
        <w:t>「</w:t>
      </w:r>
      <w:r w:rsidRPr="00DD09BF">
        <w:rPr>
          <w:rFonts w:hint="eastAsia"/>
        </w:rPr>
        <w:t>發展數位經濟</w:t>
      </w:r>
      <w:r>
        <w:rPr>
          <w:rFonts w:hint="eastAsia"/>
        </w:rPr>
        <w:t>」</w:t>
      </w:r>
      <w:r w:rsidRPr="00DD09BF">
        <w:rPr>
          <w:rFonts w:hint="eastAsia"/>
        </w:rPr>
        <w:t>及</w:t>
      </w:r>
      <w:r>
        <w:rPr>
          <w:rFonts w:hint="eastAsia"/>
        </w:rPr>
        <w:t>「</w:t>
      </w:r>
      <w:r w:rsidRPr="00DD09BF">
        <w:rPr>
          <w:rFonts w:hint="eastAsia"/>
        </w:rPr>
        <w:t>積極強化打詐</w:t>
      </w:r>
      <w:r>
        <w:rPr>
          <w:rFonts w:hint="eastAsia"/>
        </w:rPr>
        <w:t>」</w:t>
      </w:r>
      <w:r w:rsidRPr="00DD09BF">
        <w:rPr>
          <w:rFonts w:hint="eastAsia"/>
        </w:rPr>
        <w:t>作為三大核心施政方向</w:t>
      </w:r>
      <w:r>
        <w:rPr>
          <w:rFonts w:hint="eastAsia"/>
        </w:rPr>
        <w:t>，並以</w:t>
      </w:r>
      <w:r w:rsidRPr="00DD09BF">
        <w:rPr>
          <w:rFonts w:hint="eastAsia"/>
        </w:rPr>
        <w:t>「強化全民數位韌性」為核心理念</w:t>
      </w:r>
      <w:r>
        <w:rPr>
          <w:rFonts w:hint="eastAsia"/>
        </w:rPr>
        <w:t>。經查：</w:t>
      </w:r>
    </w:p>
    <w:p w:rsidR="0085662D" w:rsidRDefault="0085662D" w:rsidP="005F54E8">
      <w:pPr>
        <w:ind w:left="566" w:firstLine="566"/>
        <w:rPr>
          <w:rFonts w:hint="eastAsia"/>
        </w:rPr>
      </w:pPr>
    </w:p>
    <w:p w:rsidR="004D7219" w:rsidRPr="004D7219" w:rsidRDefault="004D7219" w:rsidP="004D7219">
      <w:pPr>
        <w:ind w:leftChars="0" w:left="0" w:firstLineChars="0" w:firstLine="0"/>
        <w:rPr>
          <w:b/>
          <w:bCs/>
        </w:rPr>
      </w:pPr>
      <w:r w:rsidRPr="004D7219">
        <w:rPr>
          <w:rFonts w:hint="eastAsia"/>
          <w:b/>
          <w:bCs/>
        </w:rPr>
        <w:t>表1</w:t>
      </w:r>
      <w:r w:rsidRPr="004D7219">
        <w:rPr>
          <w:b/>
          <w:bCs/>
        </w:rPr>
        <w:t xml:space="preserve">  </w:t>
      </w:r>
      <w:r w:rsidRPr="004D7219">
        <w:rPr>
          <w:rFonts w:hint="eastAsia"/>
          <w:b/>
          <w:bCs/>
        </w:rPr>
        <w:t>數發部主管115年度預算案第七期發展方案相關經費統計表</w:t>
      </w:r>
    </w:p>
    <w:p w:rsidR="004D7219" w:rsidRDefault="004D7219" w:rsidP="004D7219">
      <w:pPr>
        <w:pStyle w:val="142"/>
        <w:jc w:val="right"/>
        <w:rPr>
          <w:rFonts w:hint="eastAsia"/>
        </w:rPr>
      </w:pPr>
      <w:r>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4395"/>
        <w:gridCol w:w="2409"/>
      </w:tblGrid>
      <w:tr w:rsidR="004D7219" w:rsidTr="00C0627D">
        <w:trPr>
          <w:tblHeader/>
        </w:trPr>
        <w:tc>
          <w:tcPr>
            <w:tcW w:w="1701" w:type="dxa"/>
            <w:shd w:val="clear" w:color="auto" w:fill="auto"/>
            <w:vAlign w:val="center"/>
          </w:tcPr>
          <w:p w:rsidR="004D7219" w:rsidRPr="009132C4" w:rsidRDefault="004D7219" w:rsidP="009132C4">
            <w:pPr>
              <w:pStyle w:val="142"/>
              <w:jc w:val="center"/>
              <w:rPr>
                <w:rFonts w:hAnsi="Calibri"/>
                <w:b/>
                <w:bCs/>
              </w:rPr>
            </w:pPr>
            <w:r w:rsidRPr="009132C4">
              <w:rPr>
                <w:rFonts w:hAnsi="Calibri" w:hint="eastAsia"/>
                <w:b/>
                <w:bCs/>
              </w:rPr>
              <w:t>機關</w:t>
            </w:r>
          </w:p>
        </w:tc>
        <w:tc>
          <w:tcPr>
            <w:tcW w:w="4395" w:type="dxa"/>
            <w:shd w:val="clear" w:color="auto" w:fill="auto"/>
            <w:vAlign w:val="center"/>
          </w:tcPr>
          <w:p w:rsidR="004D7219" w:rsidRPr="009132C4" w:rsidRDefault="004D7219" w:rsidP="009132C4">
            <w:pPr>
              <w:pStyle w:val="142"/>
              <w:jc w:val="center"/>
              <w:rPr>
                <w:rFonts w:hAnsi="Calibri"/>
                <w:b/>
                <w:bCs/>
              </w:rPr>
            </w:pPr>
            <w:r w:rsidRPr="009132C4">
              <w:rPr>
                <w:rFonts w:hAnsi="Calibri" w:hint="eastAsia"/>
                <w:b/>
                <w:bCs/>
              </w:rPr>
              <w:t>工作計畫</w:t>
            </w:r>
          </w:p>
        </w:tc>
        <w:tc>
          <w:tcPr>
            <w:tcW w:w="2409" w:type="dxa"/>
            <w:shd w:val="clear" w:color="auto" w:fill="auto"/>
            <w:vAlign w:val="center"/>
          </w:tcPr>
          <w:p w:rsidR="004D7219" w:rsidRPr="009132C4" w:rsidRDefault="004D7219" w:rsidP="009132C4">
            <w:pPr>
              <w:pStyle w:val="142"/>
              <w:jc w:val="center"/>
              <w:rPr>
                <w:rFonts w:hAnsi="Calibri"/>
                <w:b/>
                <w:bCs/>
              </w:rPr>
            </w:pPr>
            <w:r w:rsidRPr="009132C4">
              <w:rPr>
                <w:rFonts w:hAnsi="Calibri" w:hint="eastAsia"/>
                <w:b/>
                <w:bCs/>
              </w:rPr>
              <w:t>1</w:t>
            </w:r>
            <w:r w:rsidRPr="009132C4">
              <w:rPr>
                <w:rFonts w:hAnsi="Calibri"/>
                <w:b/>
                <w:bCs/>
              </w:rPr>
              <w:t>15</w:t>
            </w:r>
            <w:r w:rsidRPr="009132C4">
              <w:rPr>
                <w:rFonts w:hAnsi="Calibri" w:hint="eastAsia"/>
                <w:b/>
                <w:bCs/>
              </w:rPr>
              <w:t>年度預算案數</w:t>
            </w:r>
          </w:p>
        </w:tc>
      </w:tr>
      <w:tr w:rsidR="004D7219" w:rsidTr="009132C4">
        <w:tc>
          <w:tcPr>
            <w:tcW w:w="1701" w:type="dxa"/>
            <w:shd w:val="clear" w:color="auto" w:fill="auto"/>
            <w:vAlign w:val="center"/>
          </w:tcPr>
          <w:p w:rsidR="004D7219" w:rsidRPr="009132C4" w:rsidRDefault="004D7219" w:rsidP="009132C4">
            <w:pPr>
              <w:pStyle w:val="142"/>
              <w:jc w:val="center"/>
              <w:rPr>
                <w:rFonts w:hAnsi="Calibri"/>
              </w:rPr>
            </w:pPr>
            <w:r w:rsidRPr="009132C4">
              <w:rPr>
                <w:rFonts w:hAnsi="Calibri" w:hint="eastAsia"/>
              </w:rPr>
              <w:t>數發部</w:t>
            </w:r>
          </w:p>
        </w:tc>
        <w:tc>
          <w:tcPr>
            <w:tcW w:w="4395" w:type="dxa"/>
            <w:shd w:val="clear" w:color="auto" w:fill="auto"/>
          </w:tcPr>
          <w:p w:rsidR="004D7219" w:rsidRPr="009132C4" w:rsidRDefault="004D7219" w:rsidP="009132C4">
            <w:pPr>
              <w:pStyle w:val="142"/>
              <w:rPr>
                <w:rFonts w:hAnsi="Calibri"/>
              </w:rPr>
            </w:pPr>
            <w:r w:rsidRPr="009132C4">
              <w:rPr>
                <w:rFonts w:hAnsi="Calibri" w:hint="eastAsia"/>
              </w:rPr>
              <w:t>數位資源管理與通訊韌性業務</w:t>
            </w:r>
          </w:p>
        </w:tc>
        <w:tc>
          <w:tcPr>
            <w:tcW w:w="2409" w:type="dxa"/>
            <w:shd w:val="clear" w:color="auto" w:fill="auto"/>
            <w:vAlign w:val="center"/>
          </w:tcPr>
          <w:p w:rsidR="004D7219" w:rsidRPr="009132C4" w:rsidRDefault="004D7219" w:rsidP="009132C4">
            <w:pPr>
              <w:pStyle w:val="142"/>
              <w:jc w:val="right"/>
              <w:rPr>
                <w:rFonts w:hAnsi="Calibri"/>
              </w:rPr>
            </w:pPr>
            <w:r w:rsidRPr="009132C4">
              <w:rPr>
                <w:rFonts w:hAnsi="Calibri"/>
              </w:rPr>
              <w:t>126,702</w:t>
            </w:r>
          </w:p>
        </w:tc>
      </w:tr>
      <w:tr w:rsidR="004D7219" w:rsidTr="009132C4">
        <w:tc>
          <w:tcPr>
            <w:tcW w:w="1701" w:type="dxa"/>
            <w:shd w:val="clear" w:color="auto" w:fill="auto"/>
            <w:vAlign w:val="center"/>
          </w:tcPr>
          <w:p w:rsidR="004D7219" w:rsidRPr="009132C4" w:rsidRDefault="004D7219" w:rsidP="009132C4">
            <w:pPr>
              <w:pStyle w:val="142"/>
              <w:jc w:val="center"/>
              <w:rPr>
                <w:rFonts w:hAnsi="Calibri"/>
              </w:rPr>
            </w:pPr>
            <w:r w:rsidRPr="009132C4">
              <w:rPr>
                <w:rFonts w:hAnsi="Calibri" w:hint="eastAsia"/>
              </w:rPr>
              <w:t>資安署</w:t>
            </w:r>
          </w:p>
        </w:tc>
        <w:tc>
          <w:tcPr>
            <w:tcW w:w="4395" w:type="dxa"/>
            <w:shd w:val="clear" w:color="auto" w:fill="auto"/>
          </w:tcPr>
          <w:p w:rsidR="004D7219" w:rsidRPr="009132C4" w:rsidRDefault="004D7219" w:rsidP="004D7219">
            <w:pPr>
              <w:pStyle w:val="142"/>
              <w:rPr>
                <w:rFonts w:hAnsi="Calibri" w:hint="eastAsia"/>
              </w:rPr>
            </w:pPr>
            <w:r w:rsidRPr="009132C4">
              <w:rPr>
                <w:rFonts w:hAnsi="Calibri" w:hint="eastAsia"/>
              </w:rPr>
              <w:t>資通安全業務</w:t>
            </w:r>
          </w:p>
        </w:tc>
        <w:tc>
          <w:tcPr>
            <w:tcW w:w="2409" w:type="dxa"/>
            <w:shd w:val="clear" w:color="auto" w:fill="auto"/>
            <w:vAlign w:val="center"/>
          </w:tcPr>
          <w:p w:rsidR="004D7219" w:rsidRPr="009132C4" w:rsidRDefault="004D7219" w:rsidP="009132C4">
            <w:pPr>
              <w:pStyle w:val="142"/>
              <w:jc w:val="right"/>
              <w:rPr>
                <w:rFonts w:hAnsi="Calibri"/>
              </w:rPr>
            </w:pPr>
            <w:r w:rsidRPr="009132C4">
              <w:rPr>
                <w:rFonts w:hAnsi="Calibri"/>
              </w:rPr>
              <w:t>1,284,410</w:t>
            </w:r>
          </w:p>
        </w:tc>
      </w:tr>
      <w:tr w:rsidR="004D7219" w:rsidTr="009132C4">
        <w:tc>
          <w:tcPr>
            <w:tcW w:w="1701" w:type="dxa"/>
            <w:shd w:val="clear" w:color="auto" w:fill="auto"/>
            <w:vAlign w:val="center"/>
          </w:tcPr>
          <w:p w:rsidR="004D7219" w:rsidRPr="009132C4" w:rsidRDefault="004D7219" w:rsidP="009132C4">
            <w:pPr>
              <w:pStyle w:val="142"/>
              <w:jc w:val="center"/>
              <w:rPr>
                <w:rFonts w:hAnsi="Calibri"/>
              </w:rPr>
            </w:pPr>
            <w:r w:rsidRPr="009132C4">
              <w:rPr>
                <w:rFonts w:hAnsi="Calibri" w:hint="eastAsia"/>
              </w:rPr>
              <w:t>數產署</w:t>
            </w:r>
          </w:p>
        </w:tc>
        <w:tc>
          <w:tcPr>
            <w:tcW w:w="4395" w:type="dxa"/>
            <w:shd w:val="clear" w:color="auto" w:fill="auto"/>
          </w:tcPr>
          <w:p w:rsidR="004D7219" w:rsidRPr="009132C4" w:rsidRDefault="004D7219" w:rsidP="004D7219">
            <w:pPr>
              <w:pStyle w:val="142"/>
              <w:rPr>
                <w:rFonts w:hAnsi="Calibri" w:hint="eastAsia"/>
              </w:rPr>
            </w:pPr>
            <w:r w:rsidRPr="009132C4">
              <w:rPr>
                <w:rFonts w:hAnsi="Calibri" w:hint="eastAsia"/>
              </w:rPr>
              <w:t>促進數位創新動能轉型升級</w:t>
            </w:r>
          </w:p>
        </w:tc>
        <w:tc>
          <w:tcPr>
            <w:tcW w:w="2409" w:type="dxa"/>
            <w:shd w:val="clear" w:color="auto" w:fill="auto"/>
            <w:vAlign w:val="center"/>
          </w:tcPr>
          <w:p w:rsidR="004D7219" w:rsidRPr="009132C4" w:rsidRDefault="004D7219" w:rsidP="009132C4">
            <w:pPr>
              <w:pStyle w:val="142"/>
              <w:jc w:val="right"/>
              <w:rPr>
                <w:rFonts w:hAnsi="Calibri"/>
              </w:rPr>
            </w:pPr>
            <w:r w:rsidRPr="009132C4">
              <w:rPr>
                <w:rFonts w:hAnsi="Calibri"/>
              </w:rPr>
              <w:t>511,474</w:t>
            </w:r>
          </w:p>
        </w:tc>
      </w:tr>
      <w:tr w:rsidR="004D7219" w:rsidTr="009132C4">
        <w:tc>
          <w:tcPr>
            <w:tcW w:w="6096" w:type="dxa"/>
            <w:gridSpan w:val="2"/>
            <w:shd w:val="clear" w:color="auto" w:fill="auto"/>
            <w:vAlign w:val="center"/>
          </w:tcPr>
          <w:p w:rsidR="004D7219" w:rsidRPr="009132C4" w:rsidRDefault="004D7219" w:rsidP="009132C4">
            <w:pPr>
              <w:pStyle w:val="142"/>
              <w:jc w:val="center"/>
              <w:rPr>
                <w:rFonts w:hAnsi="Calibri" w:hint="eastAsia"/>
              </w:rPr>
            </w:pPr>
            <w:r w:rsidRPr="009132C4">
              <w:rPr>
                <w:rFonts w:hAnsi="Calibri" w:hint="eastAsia"/>
              </w:rPr>
              <w:t>合計</w:t>
            </w:r>
          </w:p>
        </w:tc>
        <w:tc>
          <w:tcPr>
            <w:tcW w:w="2409" w:type="dxa"/>
            <w:shd w:val="clear" w:color="auto" w:fill="auto"/>
            <w:vAlign w:val="center"/>
          </w:tcPr>
          <w:p w:rsidR="004D7219" w:rsidRPr="009132C4" w:rsidRDefault="004D7219" w:rsidP="009132C4">
            <w:pPr>
              <w:pStyle w:val="142"/>
              <w:jc w:val="right"/>
              <w:rPr>
                <w:rFonts w:hAnsi="Calibri"/>
              </w:rPr>
            </w:pPr>
            <w:r w:rsidRPr="009132C4">
              <w:rPr>
                <w:rFonts w:hAnsi="Calibri"/>
              </w:rPr>
              <w:t>1,922,586</w:t>
            </w:r>
          </w:p>
        </w:tc>
      </w:tr>
    </w:tbl>
    <w:p w:rsidR="00657F09" w:rsidRDefault="004D7219" w:rsidP="004D7219">
      <w:pPr>
        <w:pStyle w:val="142"/>
        <w:rPr>
          <w:rFonts w:hint="eastAsia"/>
        </w:rPr>
      </w:pPr>
      <w:r>
        <w:rPr>
          <w:rFonts w:hint="eastAsia"/>
        </w:rPr>
        <w:t>資料來源：數發部提供，本中心整理。</w:t>
      </w:r>
    </w:p>
    <w:p w:rsidR="00B17D57" w:rsidRDefault="00B17D57" w:rsidP="00B17D57">
      <w:pPr>
        <w:pStyle w:val="a4"/>
        <w:ind w:left="849" w:hanging="283"/>
      </w:pPr>
      <w:r>
        <w:rPr>
          <w:rFonts w:hint="eastAsia"/>
        </w:rPr>
        <w:t>(</w:t>
      </w:r>
      <w:r w:rsidR="00995E3F">
        <w:rPr>
          <w:rFonts w:hint="eastAsia"/>
        </w:rPr>
        <w:t>一</w:t>
      </w:r>
      <w:r>
        <w:t>)</w:t>
      </w:r>
      <w:r w:rsidR="004B5842" w:rsidRPr="004B5842">
        <w:rPr>
          <w:rFonts w:hint="eastAsia"/>
        </w:rPr>
        <w:t>因應數位經濟及國際情勢快速變化</w:t>
      </w:r>
      <w:r w:rsidRPr="004B5842">
        <w:rPr>
          <w:rFonts w:hint="eastAsia"/>
        </w:rPr>
        <w:t>，</w:t>
      </w:r>
      <w:r>
        <w:rPr>
          <w:rFonts w:hint="eastAsia"/>
        </w:rPr>
        <w:t>允宜研議</w:t>
      </w:r>
      <w:r w:rsidRPr="00B62CAA">
        <w:rPr>
          <w:rFonts w:hint="eastAsia"/>
        </w:rPr>
        <w:t>配合環境變化與政策新需求</w:t>
      </w:r>
      <w:r>
        <w:rPr>
          <w:rFonts w:hint="eastAsia"/>
        </w:rPr>
        <w:t>，</w:t>
      </w:r>
      <w:r w:rsidRPr="00726392">
        <w:rPr>
          <w:rFonts w:hint="eastAsia"/>
        </w:rPr>
        <w:t>滾動修正</w:t>
      </w:r>
      <w:r w:rsidRPr="00E65692">
        <w:rPr>
          <w:rFonts w:hint="eastAsia"/>
        </w:rPr>
        <w:t>國家資通安全發展方案</w:t>
      </w:r>
      <w:r>
        <w:rPr>
          <w:rFonts w:hint="eastAsia"/>
        </w:rPr>
        <w:t>之成果指標</w:t>
      </w:r>
    </w:p>
    <w:p w:rsidR="00B17D57" w:rsidRDefault="00B17D57" w:rsidP="00B17D57">
      <w:pPr>
        <w:pStyle w:val="21"/>
        <w:ind w:left="850" w:firstLine="566"/>
      </w:pPr>
      <w:r>
        <w:rPr>
          <w:rFonts w:hint="eastAsia"/>
        </w:rPr>
        <w:t>觀我國</w:t>
      </w:r>
      <w:r w:rsidRPr="00E65692">
        <w:rPr>
          <w:rFonts w:hint="eastAsia"/>
        </w:rPr>
        <w:t>第</w:t>
      </w:r>
      <w:r>
        <w:rPr>
          <w:rFonts w:hint="eastAsia"/>
        </w:rPr>
        <w:t>五</w:t>
      </w:r>
      <w:r w:rsidRPr="00E65692">
        <w:rPr>
          <w:rFonts w:hint="eastAsia"/>
        </w:rPr>
        <w:t>至</w:t>
      </w:r>
      <w:r>
        <w:rPr>
          <w:rFonts w:hint="eastAsia"/>
        </w:rPr>
        <w:t>七</w:t>
      </w:r>
      <w:r w:rsidRPr="00E65692">
        <w:rPr>
          <w:rFonts w:hint="eastAsia"/>
        </w:rPr>
        <w:t>期發展方案</w:t>
      </w:r>
      <w:r>
        <w:rPr>
          <w:rFonts w:hint="eastAsia"/>
        </w:rPr>
        <w:t>之願景、</w:t>
      </w:r>
      <w:r w:rsidRPr="00C13B26">
        <w:rPr>
          <w:rFonts w:hint="eastAsia"/>
        </w:rPr>
        <w:t>目標及預期成果</w:t>
      </w:r>
      <w:r>
        <w:rPr>
          <w:rFonts w:hint="eastAsia"/>
        </w:rPr>
        <w:t>(詳表</w:t>
      </w:r>
      <w:r w:rsidR="00657F09">
        <w:t>2</w:t>
      </w:r>
      <w:r>
        <w:t>)</w:t>
      </w:r>
      <w:r>
        <w:rPr>
          <w:rFonts w:hint="eastAsia"/>
        </w:rPr>
        <w:t>，係</w:t>
      </w:r>
      <w:r w:rsidRPr="00C13B26">
        <w:rPr>
          <w:rFonts w:hint="eastAsia"/>
        </w:rPr>
        <w:t>以安全為基礎、信賴為核心、數位</w:t>
      </w:r>
      <w:r>
        <w:rPr>
          <w:rFonts w:hint="eastAsia"/>
        </w:rPr>
        <w:t>(</w:t>
      </w:r>
      <w:r w:rsidRPr="00C13B26">
        <w:rPr>
          <w:rFonts w:hint="eastAsia"/>
        </w:rPr>
        <w:t>智慧</w:t>
      </w:r>
      <w:r>
        <w:rPr>
          <w:rFonts w:hint="eastAsia"/>
        </w:rPr>
        <w:t>)</w:t>
      </w:r>
      <w:r w:rsidRPr="00C13B26">
        <w:rPr>
          <w:rFonts w:hint="eastAsia"/>
        </w:rPr>
        <w:t>發展為路徑，強調國家與社會層面</w:t>
      </w:r>
      <w:r>
        <w:rPr>
          <w:rFonts w:hint="eastAsia"/>
        </w:rPr>
        <w:t>之</w:t>
      </w:r>
      <w:r w:rsidRPr="00C13B26">
        <w:rPr>
          <w:rFonts w:hint="eastAsia"/>
        </w:rPr>
        <w:t>整合與韌性，</w:t>
      </w:r>
      <w:r>
        <w:rPr>
          <w:rFonts w:hint="eastAsia"/>
        </w:rPr>
        <w:t>並以</w:t>
      </w:r>
      <w:r w:rsidRPr="00C13B26">
        <w:rPr>
          <w:rFonts w:hint="eastAsia"/>
        </w:rPr>
        <w:t>安全、可信賴、持續進步</w:t>
      </w:r>
      <w:r>
        <w:rPr>
          <w:rFonts w:hint="eastAsia"/>
        </w:rPr>
        <w:t>之</w:t>
      </w:r>
      <w:r w:rsidRPr="00C13B26">
        <w:rPr>
          <w:rFonts w:hint="eastAsia"/>
        </w:rPr>
        <w:t>現代化國家與社會</w:t>
      </w:r>
      <w:r>
        <w:rPr>
          <w:rFonts w:hint="eastAsia"/>
        </w:rPr>
        <w:t>為</w:t>
      </w:r>
      <w:r w:rsidRPr="00C13B26">
        <w:rPr>
          <w:rFonts w:hint="eastAsia"/>
        </w:rPr>
        <w:t>目標</w:t>
      </w:r>
      <w:r>
        <w:rPr>
          <w:rFonts w:hint="eastAsia"/>
        </w:rPr>
        <w:t>。其中第七期發展方案以完備政府所需1,500名資安人力、資安檢測涵蓋至少6個領域、資安產值達1,200億元及建立政府骨幹網AI主動防禦機制為預期成果。然全球數位經濟及國際情勢之快速變化，僅以固定數量之產出指標，恐未能有效評估資通發展成果，允宜配合</w:t>
      </w:r>
      <w:r w:rsidRPr="00726392">
        <w:rPr>
          <w:rFonts w:hint="eastAsia"/>
        </w:rPr>
        <w:t>環境變化與政策新需求</w:t>
      </w:r>
      <w:r>
        <w:rPr>
          <w:rFonts w:hint="eastAsia"/>
        </w:rPr>
        <w:t>，</w:t>
      </w:r>
      <w:r w:rsidRPr="00726392">
        <w:rPr>
          <w:rFonts w:hint="eastAsia"/>
        </w:rPr>
        <w:t>定期檢討</w:t>
      </w:r>
      <w:r>
        <w:rPr>
          <w:rFonts w:hint="eastAsia"/>
        </w:rPr>
        <w:t>各項指標之</w:t>
      </w:r>
      <w:r w:rsidRPr="00726392">
        <w:rPr>
          <w:rFonts w:hint="eastAsia"/>
        </w:rPr>
        <w:t>適切性與挑戰性，必要時滾動修正</w:t>
      </w:r>
      <w:r>
        <w:rPr>
          <w:rFonts w:hint="eastAsia"/>
        </w:rPr>
        <w:t>。</w:t>
      </w:r>
    </w:p>
    <w:p w:rsidR="00B17D57" w:rsidRPr="00910FF3" w:rsidRDefault="00B17D57" w:rsidP="00B17D57">
      <w:pPr>
        <w:pStyle w:val="21"/>
        <w:ind w:leftChars="0" w:left="785" w:hangingChars="277" w:hanging="785"/>
        <w:rPr>
          <w:b/>
          <w:bCs/>
        </w:rPr>
      </w:pPr>
      <w:r w:rsidRPr="00910FF3">
        <w:rPr>
          <w:rFonts w:hint="eastAsia"/>
          <w:b/>
          <w:bCs/>
        </w:rPr>
        <w:t>表</w:t>
      </w:r>
      <w:r w:rsidR="00657F09">
        <w:rPr>
          <w:b/>
          <w:bCs/>
        </w:rPr>
        <w:t>2</w:t>
      </w:r>
      <w:r w:rsidRPr="00910FF3">
        <w:rPr>
          <w:b/>
          <w:bCs/>
        </w:rPr>
        <w:t xml:space="preserve">  </w:t>
      </w:r>
      <w:r>
        <w:rPr>
          <w:rFonts w:hint="eastAsia"/>
          <w:b/>
          <w:bCs/>
        </w:rPr>
        <w:t>1</w:t>
      </w:r>
      <w:r>
        <w:rPr>
          <w:b/>
          <w:bCs/>
        </w:rPr>
        <w:t>06</w:t>
      </w:r>
      <w:r>
        <w:rPr>
          <w:rFonts w:hint="eastAsia"/>
          <w:b/>
          <w:bCs/>
        </w:rPr>
        <w:t>至1</w:t>
      </w:r>
      <w:r>
        <w:rPr>
          <w:b/>
          <w:bCs/>
        </w:rPr>
        <w:t>17</w:t>
      </w:r>
      <w:r>
        <w:rPr>
          <w:rFonts w:hint="eastAsia"/>
          <w:b/>
          <w:bCs/>
        </w:rPr>
        <w:t>年度</w:t>
      </w:r>
      <w:r w:rsidRPr="00910FF3">
        <w:rPr>
          <w:rFonts w:hint="eastAsia"/>
          <w:b/>
          <w:bCs/>
        </w:rPr>
        <w:t>國家資通安全發展方案願景、目標及預期成果一覽表</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38"/>
        <w:gridCol w:w="737"/>
        <w:gridCol w:w="1134"/>
        <w:gridCol w:w="3260"/>
        <w:gridCol w:w="2551"/>
      </w:tblGrid>
      <w:tr w:rsidR="00B17D57" w:rsidRPr="00755CB1" w:rsidTr="009817F2">
        <w:trPr>
          <w:tblHeader/>
        </w:trPr>
        <w:tc>
          <w:tcPr>
            <w:tcW w:w="838" w:type="dxa"/>
            <w:shd w:val="clear" w:color="auto" w:fill="auto"/>
            <w:vAlign w:val="center"/>
            <w:hideMark/>
          </w:tcPr>
          <w:p w:rsidR="00B17D57" w:rsidRPr="005C34DB" w:rsidRDefault="00B17D57" w:rsidP="005C34DB">
            <w:pPr>
              <w:pStyle w:val="142"/>
              <w:jc w:val="center"/>
              <w:rPr>
                <w:b/>
                <w:bCs/>
              </w:rPr>
            </w:pPr>
            <w:r w:rsidRPr="005C34DB">
              <w:rPr>
                <w:b/>
                <w:bCs/>
              </w:rPr>
              <w:t>期別</w:t>
            </w:r>
          </w:p>
        </w:tc>
        <w:tc>
          <w:tcPr>
            <w:tcW w:w="737" w:type="dxa"/>
            <w:shd w:val="clear" w:color="auto" w:fill="auto"/>
            <w:vAlign w:val="center"/>
            <w:hideMark/>
          </w:tcPr>
          <w:p w:rsidR="00B17D57" w:rsidRPr="005C34DB" w:rsidRDefault="00B17D57" w:rsidP="005C34DB">
            <w:pPr>
              <w:pStyle w:val="142"/>
              <w:jc w:val="center"/>
              <w:rPr>
                <w:b/>
                <w:bCs/>
              </w:rPr>
            </w:pPr>
            <w:r w:rsidRPr="005C34DB">
              <w:rPr>
                <w:b/>
                <w:bCs/>
              </w:rPr>
              <w:t>期程</w:t>
            </w:r>
          </w:p>
        </w:tc>
        <w:tc>
          <w:tcPr>
            <w:tcW w:w="1134" w:type="dxa"/>
            <w:shd w:val="clear" w:color="auto" w:fill="auto"/>
            <w:vAlign w:val="center"/>
            <w:hideMark/>
          </w:tcPr>
          <w:p w:rsidR="00B17D57" w:rsidRPr="005C34DB" w:rsidRDefault="00B17D57" w:rsidP="005C34DB">
            <w:pPr>
              <w:pStyle w:val="142"/>
              <w:jc w:val="center"/>
              <w:rPr>
                <w:b/>
                <w:bCs/>
              </w:rPr>
            </w:pPr>
            <w:r w:rsidRPr="005C34DB">
              <w:rPr>
                <w:b/>
                <w:bCs/>
              </w:rPr>
              <w:t>願景</w:t>
            </w:r>
          </w:p>
        </w:tc>
        <w:tc>
          <w:tcPr>
            <w:tcW w:w="3260" w:type="dxa"/>
            <w:shd w:val="clear" w:color="auto" w:fill="auto"/>
            <w:vAlign w:val="center"/>
            <w:hideMark/>
          </w:tcPr>
          <w:p w:rsidR="00B17D57" w:rsidRPr="005C34DB" w:rsidRDefault="00B17D57" w:rsidP="005C34DB">
            <w:pPr>
              <w:pStyle w:val="142"/>
              <w:jc w:val="center"/>
              <w:rPr>
                <w:b/>
                <w:bCs/>
              </w:rPr>
            </w:pPr>
            <w:r w:rsidRPr="005C34DB">
              <w:rPr>
                <w:rFonts w:hint="eastAsia"/>
                <w:b/>
                <w:bCs/>
              </w:rPr>
              <w:t>目標及策略</w:t>
            </w:r>
          </w:p>
        </w:tc>
        <w:tc>
          <w:tcPr>
            <w:tcW w:w="2551" w:type="dxa"/>
            <w:vAlign w:val="center"/>
          </w:tcPr>
          <w:p w:rsidR="00B17D57" w:rsidRPr="005C34DB" w:rsidRDefault="00B17D57" w:rsidP="005C34DB">
            <w:pPr>
              <w:pStyle w:val="142"/>
              <w:jc w:val="center"/>
              <w:rPr>
                <w:b/>
                <w:bCs/>
              </w:rPr>
            </w:pPr>
            <w:r w:rsidRPr="005C34DB">
              <w:rPr>
                <w:rFonts w:hint="eastAsia"/>
                <w:b/>
                <w:bCs/>
              </w:rPr>
              <w:t>預期成果(指標</w:t>
            </w:r>
            <w:r w:rsidRPr="005C34DB">
              <w:rPr>
                <w:b/>
                <w:bCs/>
              </w:rPr>
              <w:t>)</w:t>
            </w:r>
          </w:p>
        </w:tc>
      </w:tr>
      <w:tr w:rsidR="00B17D57" w:rsidRPr="00755CB1" w:rsidTr="009817F2">
        <w:tc>
          <w:tcPr>
            <w:tcW w:w="838" w:type="dxa"/>
            <w:shd w:val="clear" w:color="auto" w:fill="auto"/>
            <w:vAlign w:val="center"/>
            <w:hideMark/>
          </w:tcPr>
          <w:p w:rsidR="00B17D57" w:rsidRPr="00755CB1" w:rsidRDefault="00B17D57" w:rsidP="005C34DB">
            <w:pPr>
              <w:pStyle w:val="142"/>
              <w:jc w:val="both"/>
            </w:pPr>
            <w:r w:rsidRPr="00755CB1">
              <w:t>第五期</w:t>
            </w:r>
          </w:p>
        </w:tc>
        <w:tc>
          <w:tcPr>
            <w:tcW w:w="737" w:type="dxa"/>
            <w:shd w:val="clear" w:color="auto" w:fill="auto"/>
            <w:vAlign w:val="center"/>
            <w:hideMark/>
          </w:tcPr>
          <w:p w:rsidR="00B17D57" w:rsidRPr="00755CB1" w:rsidRDefault="00B17D57" w:rsidP="005C34DB">
            <w:pPr>
              <w:pStyle w:val="142"/>
              <w:jc w:val="both"/>
            </w:pPr>
            <w:r w:rsidRPr="00755CB1">
              <w:t>106至109年</w:t>
            </w:r>
          </w:p>
        </w:tc>
        <w:tc>
          <w:tcPr>
            <w:tcW w:w="1134" w:type="dxa"/>
            <w:shd w:val="clear" w:color="auto" w:fill="auto"/>
            <w:vAlign w:val="center"/>
            <w:hideMark/>
          </w:tcPr>
          <w:p w:rsidR="00B17D57" w:rsidRPr="00755CB1" w:rsidRDefault="00B17D57" w:rsidP="005C34DB">
            <w:pPr>
              <w:pStyle w:val="142"/>
              <w:jc w:val="both"/>
            </w:pPr>
            <w:r w:rsidRPr="00755CB1">
              <w:t>打造安全可信賴之數位國家</w:t>
            </w:r>
          </w:p>
        </w:tc>
        <w:tc>
          <w:tcPr>
            <w:tcW w:w="3260" w:type="dxa"/>
            <w:shd w:val="clear" w:color="auto" w:fill="auto"/>
            <w:vAlign w:val="center"/>
            <w:hideMark/>
          </w:tcPr>
          <w:p w:rsidR="00B17D57" w:rsidRPr="00755CB1" w:rsidRDefault="00B17D57" w:rsidP="005C34DB">
            <w:pPr>
              <w:pStyle w:val="142"/>
              <w:jc w:val="both"/>
            </w:pPr>
            <w:r w:rsidRPr="00755CB1">
              <w:t>三大政策目標：建構國家資安聯防體系、提升整體資安防護機制、強化資安自主產業發展。</w:t>
            </w:r>
          </w:p>
          <w:p w:rsidR="00B17D57" w:rsidRPr="00755CB1" w:rsidRDefault="00B17D57" w:rsidP="005C34DB">
            <w:pPr>
              <w:pStyle w:val="142"/>
              <w:jc w:val="both"/>
            </w:pPr>
            <w:r w:rsidRPr="00755CB1">
              <w:t>四大推動策略：完備資安基礎環境</w:t>
            </w:r>
            <w:r w:rsidRPr="00755CB1">
              <w:rPr>
                <w:rFonts w:hint="eastAsia"/>
              </w:rPr>
              <w:t>；</w:t>
            </w:r>
            <w:r w:rsidRPr="00755CB1">
              <w:t>建構國家資安聯防體系</w:t>
            </w:r>
            <w:r w:rsidRPr="00755CB1">
              <w:rPr>
                <w:rFonts w:hint="eastAsia"/>
              </w:rPr>
              <w:t>；</w:t>
            </w:r>
            <w:r w:rsidRPr="00755CB1">
              <w:t>推升資安產業自主能量</w:t>
            </w:r>
            <w:r w:rsidRPr="00755CB1">
              <w:rPr>
                <w:rFonts w:hint="eastAsia"/>
              </w:rPr>
              <w:t>；</w:t>
            </w:r>
            <w:r w:rsidRPr="00755CB1">
              <w:t>孕育優質資安菁英人才。</w:t>
            </w:r>
          </w:p>
        </w:tc>
        <w:tc>
          <w:tcPr>
            <w:tcW w:w="2551" w:type="dxa"/>
            <w:vAlign w:val="center"/>
          </w:tcPr>
          <w:p w:rsidR="00B17D57" w:rsidRPr="00755CB1" w:rsidRDefault="00B17D57" w:rsidP="005C34DB">
            <w:pPr>
              <w:pStyle w:val="142"/>
              <w:jc w:val="both"/>
            </w:pPr>
            <w:r w:rsidRPr="00755CB1">
              <w:rPr>
                <w:rFonts w:hint="eastAsia"/>
              </w:rPr>
              <w:t>推動政府機關資安治理成熟度達第3級。</w:t>
            </w:r>
          </w:p>
          <w:p w:rsidR="00B17D57" w:rsidRPr="00755CB1" w:rsidRDefault="00B17D57" w:rsidP="005C34DB">
            <w:pPr>
              <w:pStyle w:val="142"/>
              <w:jc w:val="both"/>
            </w:pPr>
            <w:r w:rsidRPr="00755CB1">
              <w:rPr>
                <w:rFonts w:hint="eastAsia"/>
              </w:rPr>
              <w:t>完成跨域資安聯防體系。</w:t>
            </w:r>
          </w:p>
          <w:p w:rsidR="00B17D57" w:rsidRPr="00755CB1" w:rsidRDefault="00B17D57" w:rsidP="005C34DB">
            <w:pPr>
              <w:pStyle w:val="142"/>
              <w:jc w:val="both"/>
            </w:pPr>
            <w:r w:rsidRPr="00755CB1">
              <w:rPr>
                <w:rFonts w:hint="eastAsia"/>
              </w:rPr>
              <w:t>國內資安產業產值達550億元。</w:t>
            </w:r>
          </w:p>
          <w:p w:rsidR="00B17D57" w:rsidRPr="00755CB1" w:rsidRDefault="00B17D57" w:rsidP="005C34DB">
            <w:pPr>
              <w:pStyle w:val="142"/>
              <w:jc w:val="both"/>
            </w:pPr>
            <w:r w:rsidRPr="00755CB1">
              <w:rPr>
                <w:rFonts w:hint="eastAsia"/>
              </w:rPr>
              <w:t>建立千人資安應變小組。</w:t>
            </w:r>
          </w:p>
        </w:tc>
      </w:tr>
      <w:tr w:rsidR="00B17D57" w:rsidRPr="00755CB1" w:rsidTr="009817F2">
        <w:tc>
          <w:tcPr>
            <w:tcW w:w="838" w:type="dxa"/>
            <w:shd w:val="clear" w:color="auto" w:fill="auto"/>
            <w:vAlign w:val="center"/>
          </w:tcPr>
          <w:p w:rsidR="00B17D57" w:rsidRPr="00755CB1" w:rsidRDefault="00B17D57" w:rsidP="005C34DB">
            <w:pPr>
              <w:pStyle w:val="142"/>
              <w:jc w:val="both"/>
            </w:pPr>
            <w:r w:rsidRPr="00755CB1">
              <w:t>第</w:t>
            </w:r>
            <w:r w:rsidRPr="00755CB1">
              <w:rPr>
                <w:rFonts w:hint="eastAsia"/>
              </w:rPr>
              <w:t>六期</w:t>
            </w:r>
          </w:p>
        </w:tc>
        <w:tc>
          <w:tcPr>
            <w:tcW w:w="737" w:type="dxa"/>
            <w:shd w:val="clear" w:color="auto" w:fill="auto"/>
            <w:vAlign w:val="center"/>
          </w:tcPr>
          <w:p w:rsidR="00B17D57" w:rsidRPr="00755CB1" w:rsidRDefault="00B17D57" w:rsidP="005C34DB">
            <w:pPr>
              <w:pStyle w:val="142"/>
              <w:jc w:val="both"/>
            </w:pPr>
            <w:r w:rsidRPr="00755CB1">
              <w:rPr>
                <w:rFonts w:hint="eastAsia"/>
              </w:rPr>
              <w:t>1</w:t>
            </w:r>
            <w:r w:rsidRPr="00755CB1">
              <w:t>10至</w:t>
            </w:r>
            <w:r w:rsidRPr="00755CB1">
              <w:rPr>
                <w:rFonts w:hint="eastAsia"/>
              </w:rPr>
              <w:t>1</w:t>
            </w:r>
            <w:r w:rsidRPr="00755CB1">
              <w:t>13年</w:t>
            </w:r>
          </w:p>
        </w:tc>
        <w:tc>
          <w:tcPr>
            <w:tcW w:w="1134" w:type="dxa"/>
            <w:shd w:val="clear" w:color="auto" w:fill="auto"/>
            <w:vAlign w:val="center"/>
          </w:tcPr>
          <w:p w:rsidR="00B17D57" w:rsidRPr="00755CB1" w:rsidRDefault="00B17D57" w:rsidP="005C34DB">
            <w:pPr>
              <w:pStyle w:val="142"/>
              <w:jc w:val="both"/>
            </w:pPr>
            <w:r w:rsidRPr="00755CB1">
              <w:t>打造堅韌安全之智慧國家</w:t>
            </w:r>
          </w:p>
        </w:tc>
        <w:tc>
          <w:tcPr>
            <w:tcW w:w="3260" w:type="dxa"/>
            <w:shd w:val="clear" w:color="auto" w:fill="auto"/>
            <w:vAlign w:val="center"/>
          </w:tcPr>
          <w:p w:rsidR="00B17D57" w:rsidRPr="00755CB1" w:rsidRDefault="00B17D57" w:rsidP="005C34DB">
            <w:pPr>
              <w:pStyle w:val="142"/>
              <w:jc w:val="both"/>
            </w:pPr>
            <w:r w:rsidRPr="00755CB1">
              <w:rPr>
                <w:rFonts w:hint="eastAsia"/>
              </w:rPr>
              <w:t>三大目標：成為亞太資安研訓樞紐、建構主動防禦基礎網路、公私協力共創網安環境。</w:t>
            </w:r>
          </w:p>
          <w:p w:rsidR="00B17D57" w:rsidRPr="00755CB1" w:rsidRDefault="00B17D57" w:rsidP="005C34DB">
            <w:pPr>
              <w:pStyle w:val="142"/>
              <w:jc w:val="both"/>
            </w:pPr>
            <w:r w:rsidRPr="00755CB1">
              <w:t>四大推動策略：</w:t>
            </w:r>
            <w:r w:rsidRPr="00755CB1">
              <w:rPr>
                <w:rFonts w:hint="eastAsia"/>
              </w:rPr>
              <w:t>吸納全球高階人才、培植自主創研能量；推動公私協同治理、提升關鍵設施韌性；善用智慧前瞻科技、主動抵禦潛在威脅；健全智慧國家資安、提升民間防護能量。</w:t>
            </w:r>
          </w:p>
        </w:tc>
        <w:tc>
          <w:tcPr>
            <w:tcW w:w="2551" w:type="dxa"/>
            <w:vAlign w:val="center"/>
          </w:tcPr>
          <w:p w:rsidR="00B17D57" w:rsidRPr="00755CB1" w:rsidRDefault="00B17D57" w:rsidP="005C34DB">
            <w:pPr>
              <w:pStyle w:val="142"/>
              <w:jc w:val="both"/>
            </w:pPr>
            <w:r w:rsidRPr="00755CB1">
              <w:rPr>
                <w:rFonts w:hint="eastAsia"/>
              </w:rPr>
              <w:t>培育350名資安實戰人才。</w:t>
            </w:r>
          </w:p>
          <w:p w:rsidR="00B17D57" w:rsidRPr="00755CB1" w:rsidRDefault="00B17D57" w:rsidP="005C34DB">
            <w:pPr>
              <w:pStyle w:val="142"/>
              <w:jc w:val="both"/>
            </w:pPr>
            <w:r w:rsidRPr="00755CB1">
              <w:rPr>
                <w:rFonts w:hint="eastAsia"/>
              </w:rPr>
              <w:t>推動政府機關資安治理成熟度客觀指標達第3級。</w:t>
            </w:r>
          </w:p>
          <w:p w:rsidR="00B17D57" w:rsidRPr="00755CB1" w:rsidRDefault="00B17D57" w:rsidP="005C34DB">
            <w:pPr>
              <w:pStyle w:val="142"/>
              <w:jc w:val="both"/>
            </w:pPr>
            <w:r w:rsidRPr="00755CB1">
              <w:rPr>
                <w:rFonts w:hint="eastAsia"/>
              </w:rPr>
              <w:t>制定12項資安檢測技術指引或產業標準。</w:t>
            </w:r>
          </w:p>
        </w:tc>
      </w:tr>
      <w:tr w:rsidR="00B17D57" w:rsidRPr="00755CB1" w:rsidTr="009817F2">
        <w:tc>
          <w:tcPr>
            <w:tcW w:w="838" w:type="dxa"/>
            <w:shd w:val="clear" w:color="auto" w:fill="auto"/>
            <w:vAlign w:val="center"/>
          </w:tcPr>
          <w:p w:rsidR="00B17D57" w:rsidRPr="00755CB1" w:rsidRDefault="00B17D57" w:rsidP="005C34DB">
            <w:pPr>
              <w:pStyle w:val="142"/>
              <w:jc w:val="both"/>
            </w:pPr>
            <w:r w:rsidRPr="00755CB1">
              <w:rPr>
                <w:rFonts w:hint="eastAsia"/>
              </w:rPr>
              <w:t>第七期</w:t>
            </w:r>
          </w:p>
        </w:tc>
        <w:tc>
          <w:tcPr>
            <w:tcW w:w="737" w:type="dxa"/>
            <w:shd w:val="clear" w:color="auto" w:fill="auto"/>
            <w:vAlign w:val="center"/>
          </w:tcPr>
          <w:p w:rsidR="00B17D57" w:rsidRPr="00755CB1" w:rsidRDefault="00B17D57" w:rsidP="005C34DB">
            <w:pPr>
              <w:pStyle w:val="142"/>
              <w:jc w:val="both"/>
            </w:pPr>
            <w:r w:rsidRPr="00755CB1">
              <w:t>114至117年</w:t>
            </w:r>
          </w:p>
        </w:tc>
        <w:tc>
          <w:tcPr>
            <w:tcW w:w="1134" w:type="dxa"/>
            <w:shd w:val="clear" w:color="auto" w:fill="auto"/>
            <w:vAlign w:val="center"/>
          </w:tcPr>
          <w:p w:rsidR="00B17D57" w:rsidRPr="00755CB1" w:rsidRDefault="00B17D57" w:rsidP="005C34DB">
            <w:pPr>
              <w:pStyle w:val="142"/>
              <w:jc w:val="both"/>
            </w:pPr>
            <w:r w:rsidRPr="00755CB1">
              <w:rPr>
                <w:rFonts w:hint="eastAsia"/>
              </w:rPr>
              <w:t>建構信賴安全之數位社會</w:t>
            </w:r>
          </w:p>
        </w:tc>
        <w:tc>
          <w:tcPr>
            <w:tcW w:w="3260" w:type="dxa"/>
            <w:shd w:val="clear" w:color="auto" w:fill="auto"/>
            <w:vAlign w:val="center"/>
          </w:tcPr>
          <w:p w:rsidR="00B17D57" w:rsidRPr="00755CB1" w:rsidRDefault="00B17D57" w:rsidP="005C34DB">
            <w:pPr>
              <w:pStyle w:val="142"/>
              <w:jc w:val="both"/>
            </w:pPr>
            <w:r w:rsidRPr="00755CB1">
              <w:rPr>
                <w:rFonts w:hint="eastAsia"/>
              </w:rPr>
              <w:t>三大目標：強化全社會資安防禦韌性、豐富資安產業生態系</w:t>
            </w:r>
            <w:r w:rsidRPr="00755CB1">
              <w:t>、</w:t>
            </w:r>
            <w:r w:rsidRPr="00755CB1">
              <w:rPr>
                <w:rFonts w:hint="eastAsia"/>
              </w:rPr>
              <w:t>構築新興科技防禦技術。</w:t>
            </w:r>
          </w:p>
          <w:p w:rsidR="00B17D57" w:rsidRPr="00755CB1" w:rsidRDefault="00B17D57" w:rsidP="005C34DB">
            <w:pPr>
              <w:pStyle w:val="142"/>
              <w:jc w:val="both"/>
            </w:pPr>
            <w:r w:rsidRPr="00755CB1">
              <w:t>四大推動策略：</w:t>
            </w:r>
            <w:r w:rsidRPr="00755CB1">
              <w:rPr>
                <w:rFonts w:hint="eastAsia"/>
              </w:rPr>
              <w:t>全社會資安防禦；提升關鍵基礎設施資安韌性；壯大我國資安產業；AI新興資安科技應用與合作。</w:t>
            </w:r>
          </w:p>
        </w:tc>
        <w:tc>
          <w:tcPr>
            <w:tcW w:w="2551" w:type="dxa"/>
            <w:vAlign w:val="center"/>
          </w:tcPr>
          <w:p w:rsidR="00B17D57" w:rsidRPr="00755CB1" w:rsidRDefault="00B17D57" w:rsidP="005C34DB">
            <w:pPr>
              <w:pStyle w:val="142"/>
              <w:jc w:val="both"/>
            </w:pPr>
            <w:r w:rsidRPr="00755CB1">
              <w:rPr>
                <w:rFonts w:hint="eastAsia"/>
              </w:rPr>
              <w:t>完備政府所需1,500資安人力。</w:t>
            </w:r>
          </w:p>
          <w:p w:rsidR="00B17D57" w:rsidRPr="00755CB1" w:rsidRDefault="00B17D57" w:rsidP="005C34DB">
            <w:pPr>
              <w:pStyle w:val="142"/>
              <w:jc w:val="both"/>
            </w:pPr>
            <w:r w:rsidRPr="00755CB1">
              <w:rPr>
                <w:rFonts w:hint="eastAsia"/>
              </w:rPr>
              <w:t>資安檢測涵蓋至少6個領域。</w:t>
            </w:r>
          </w:p>
          <w:p w:rsidR="00B17D57" w:rsidRPr="00755CB1" w:rsidRDefault="00B17D57" w:rsidP="005C34DB">
            <w:pPr>
              <w:pStyle w:val="142"/>
              <w:jc w:val="both"/>
            </w:pPr>
            <w:r w:rsidRPr="00755CB1">
              <w:rPr>
                <w:rFonts w:hint="eastAsia"/>
              </w:rPr>
              <w:t>資安產值達1,200億元。</w:t>
            </w:r>
          </w:p>
          <w:p w:rsidR="00B17D57" w:rsidRPr="00755CB1" w:rsidRDefault="00B17D57" w:rsidP="005C34DB">
            <w:pPr>
              <w:pStyle w:val="142"/>
              <w:jc w:val="both"/>
            </w:pPr>
            <w:r w:rsidRPr="00755CB1">
              <w:rPr>
                <w:rFonts w:hint="eastAsia"/>
              </w:rPr>
              <w:t>建立政府骨幹網AI主動防禦機制。</w:t>
            </w:r>
          </w:p>
        </w:tc>
      </w:tr>
    </w:tbl>
    <w:p w:rsidR="00B17D57" w:rsidRPr="00346E31" w:rsidRDefault="00B17D57" w:rsidP="00B17D57">
      <w:pPr>
        <w:pStyle w:val="142"/>
        <w:ind w:left="566" w:firstLine="566"/>
      </w:pPr>
      <w:r>
        <w:rPr>
          <w:rFonts w:hint="eastAsia"/>
        </w:rPr>
        <w:t>資料來源：整理自各期</w:t>
      </w:r>
      <w:bookmarkStart w:id="8" w:name="_Hlk202718429"/>
      <w:r w:rsidRPr="00DF1F43">
        <w:rPr>
          <w:rFonts w:hint="eastAsia"/>
        </w:rPr>
        <w:t>國家資通安全發展方案</w:t>
      </w:r>
      <w:bookmarkEnd w:id="8"/>
      <w:r>
        <w:rPr>
          <w:rFonts w:hint="eastAsia"/>
        </w:rPr>
        <w:t>及行政院網站。</w:t>
      </w:r>
    </w:p>
    <w:p w:rsidR="00B17D57" w:rsidRDefault="00B17D57" w:rsidP="00B17D57">
      <w:pPr>
        <w:pStyle w:val="a4"/>
        <w:ind w:left="849" w:hanging="283"/>
      </w:pPr>
      <w:r>
        <w:rPr>
          <w:rFonts w:hint="eastAsia"/>
        </w:rPr>
        <w:t>(</w:t>
      </w:r>
      <w:r w:rsidR="005C34DB">
        <w:rPr>
          <w:rFonts w:hint="eastAsia"/>
        </w:rPr>
        <w:t>二</w:t>
      </w:r>
      <w:r>
        <w:t>)</w:t>
      </w:r>
      <w:r w:rsidRPr="003F57DB">
        <w:rPr>
          <w:rFonts w:hint="eastAsia"/>
        </w:rPr>
        <w:t>資安法</w:t>
      </w:r>
      <w:r>
        <w:rPr>
          <w:rFonts w:hint="eastAsia"/>
        </w:rPr>
        <w:t>之適用對象以</w:t>
      </w:r>
      <w:r w:rsidRPr="003F57DB">
        <w:rPr>
          <w:rFonts w:hint="eastAsia"/>
        </w:rPr>
        <w:t>公部門</w:t>
      </w:r>
      <w:r>
        <w:rPr>
          <w:rFonts w:hint="eastAsia"/>
        </w:rPr>
        <w:t>為主，</w:t>
      </w:r>
      <w:r w:rsidRPr="003F57DB">
        <w:rPr>
          <w:rFonts w:hint="eastAsia"/>
        </w:rPr>
        <w:t>提升</w:t>
      </w:r>
      <w:r>
        <w:rPr>
          <w:rFonts w:hint="eastAsia"/>
        </w:rPr>
        <w:t>國家</w:t>
      </w:r>
      <w:r w:rsidRPr="003F57DB">
        <w:rPr>
          <w:rFonts w:hint="eastAsia"/>
        </w:rPr>
        <w:t>資安防護韌性</w:t>
      </w:r>
      <w:r>
        <w:rPr>
          <w:rFonts w:hint="eastAsia"/>
        </w:rPr>
        <w:t>容有精進空間</w:t>
      </w:r>
    </w:p>
    <w:p w:rsidR="00B17D57" w:rsidRDefault="00B17D57" w:rsidP="00755CB1">
      <w:pPr>
        <w:pStyle w:val="21"/>
        <w:ind w:left="850" w:firstLine="566"/>
      </w:pPr>
      <w:r>
        <w:rPr>
          <w:rFonts w:hint="eastAsia"/>
        </w:rPr>
        <w:t>參</w:t>
      </w:r>
      <w:r w:rsidR="002764E3" w:rsidRPr="002764E3">
        <w:rPr>
          <w:rFonts w:hint="eastAsia"/>
        </w:rPr>
        <w:t>資通安全管理法</w:t>
      </w:r>
      <w:r w:rsidR="002764E3">
        <w:rPr>
          <w:rFonts w:hint="eastAsia"/>
        </w:rPr>
        <w:t>(下簡稱</w:t>
      </w:r>
      <w:r w:rsidRPr="000524FD">
        <w:rPr>
          <w:rFonts w:hint="eastAsia"/>
        </w:rPr>
        <w:t>資安法</w:t>
      </w:r>
      <w:r w:rsidR="002764E3">
        <w:rPr>
          <w:rFonts w:hint="eastAsia"/>
        </w:rPr>
        <w:t>)</w:t>
      </w:r>
      <w:r>
        <w:rPr>
          <w:rFonts w:hint="eastAsia"/>
        </w:rPr>
        <w:t>之條文與立法目的，該法係以風險管理概念界定規範對象，經由風險評估程序，認其資通安全有相當風險者，始納入規範範疇</w:t>
      </w:r>
      <w:r>
        <w:rPr>
          <w:rStyle w:val="af5"/>
        </w:rPr>
        <w:footnoteReference w:id="4"/>
      </w:r>
      <w:r>
        <w:rPr>
          <w:rFonts w:hint="eastAsia"/>
        </w:rPr>
        <w:t>。該法目前規範對象為</w:t>
      </w:r>
      <w:r w:rsidRPr="00D129A2">
        <w:rPr>
          <w:rFonts w:hint="eastAsia"/>
        </w:rPr>
        <w:t>公務機關</w:t>
      </w:r>
      <w:r>
        <w:rPr>
          <w:rFonts w:hint="eastAsia"/>
        </w:rPr>
        <w:t>及</w:t>
      </w:r>
      <w:r w:rsidRPr="00D129A2">
        <w:rPr>
          <w:rFonts w:hint="eastAsia"/>
        </w:rPr>
        <w:t>特定非公務機關</w:t>
      </w:r>
      <w:r>
        <w:rPr>
          <w:rStyle w:val="af5"/>
        </w:rPr>
        <w:footnoteReference w:id="5"/>
      </w:r>
      <w:r>
        <w:rPr>
          <w:rFonts w:hint="eastAsia"/>
        </w:rPr>
        <w:t>，未及於所有民間企業、團體，須視其是否屬特定非公務機關之範疇而定，爰我國</w:t>
      </w:r>
      <w:r w:rsidRPr="000524FD">
        <w:rPr>
          <w:rFonts w:hint="eastAsia"/>
        </w:rPr>
        <w:t>多數企業</w:t>
      </w:r>
      <w:r>
        <w:rPr>
          <w:rFonts w:hint="eastAsia"/>
        </w:rPr>
        <w:t>非屬</w:t>
      </w:r>
      <w:r w:rsidRPr="000524FD">
        <w:rPr>
          <w:rFonts w:hint="eastAsia"/>
        </w:rPr>
        <w:t>資安法</w:t>
      </w:r>
      <w:r>
        <w:rPr>
          <w:rFonts w:hint="eastAsia"/>
        </w:rPr>
        <w:t>之</w:t>
      </w:r>
      <w:r w:rsidRPr="000524FD">
        <w:rPr>
          <w:rFonts w:hint="eastAsia"/>
        </w:rPr>
        <w:t>規範範圍</w:t>
      </w:r>
      <w:r w:rsidR="002764E3">
        <w:rPr>
          <w:rFonts w:hint="eastAsia"/>
        </w:rPr>
        <w:t>，僅</w:t>
      </w:r>
      <w:r w:rsidR="005969A0">
        <w:rPr>
          <w:rFonts w:hint="eastAsia"/>
        </w:rPr>
        <w:t>有</w:t>
      </w:r>
      <w:r w:rsidR="002764E3" w:rsidRPr="002764E3">
        <w:rPr>
          <w:rFonts w:hint="eastAsia"/>
        </w:rPr>
        <w:t>協助民間處理、因應及防範重大資通安全事件</w:t>
      </w:r>
      <w:r w:rsidR="005969A0">
        <w:rPr>
          <w:rFonts w:hint="eastAsia"/>
        </w:rPr>
        <w:t>推動</w:t>
      </w:r>
      <w:r w:rsidR="00F462C6">
        <w:rPr>
          <w:rFonts w:hint="eastAsia"/>
        </w:rPr>
        <w:t>之規定</w:t>
      </w:r>
      <w:r>
        <w:rPr>
          <w:rFonts w:hint="eastAsia"/>
        </w:rPr>
        <w:t>。然數發部</w:t>
      </w:r>
      <w:r w:rsidRPr="00FE014D">
        <w:rPr>
          <w:rFonts w:hint="eastAsia"/>
        </w:rPr>
        <w:t>第</w:t>
      </w:r>
      <w:r>
        <w:rPr>
          <w:rFonts w:hint="eastAsia"/>
        </w:rPr>
        <w:t>七</w:t>
      </w:r>
      <w:r w:rsidRPr="00FE014D">
        <w:rPr>
          <w:rFonts w:hint="eastAsia"/>
        </w:rPr>
        <w:t>期發展方案</w:t>
      </w:r>
      <w:r>
        <w:rPr>
          <w:rFonts w:hint="eastAsia"/>
        </w:rPr>
        <w:t>主要目標之一為強化</w:t>
      </w:r>
      <w:r w:rsidRPr="00634137">
        <w:rPr>
          <w:rFonts w:hint="eastAsia"/>
        </w:rPr>
        <w:t>全社會資安防禦</w:t>
      </w:r>
      <w:r>
        <w:rPr>
          <w:rFonts w:hint="eastAsia"/>
        </w:rPr>
        <w:t>，將</w:t>
      </w:r>
      <w:r w:rsidRPr="00FE014D">
        <w:rPr>
          <w:rFonts w:hint="eastAsia"/>
        </w:rPr>
        <w:t>透由公私協同資安治理將資安意識與量能普及於民間企業，健全國家防禦能量</w:t>
      </w:r>
      <w:r>
        <w:rPr>
          <w:rFonts w:hint="eastAsia"/>
        </w:rPr>
        <w:t>，顯示</w:t>
      </w:r>
      <w:r w:rsidRPr="00D633A0">
        <w:rPr>
          <w:rFonts w:hint="eastAsia"/>
        </w:rPr>
        <w:t>提升全民資安意識、強化社會防禦韌性，</w:t>
      </w:r>
      <w:r>
        <w:rPr>
          <w:rFonts w:hint="eastAsia"/>
        </w:rPr>
        <w:t>係</w:t>
      </w:r>
      <w:r w:rsidRPr="00D633A0">
        <w:rPr>
          <w:rFonts w:hint="eastAsia"/>
        </w:rPr>
        <w:t>打造可信賴數位</w:t>
      </w:r>
      <w:r>
        <w:rPr>
          <w:rFonts w:hint="eastAsia"/>
        </w:rPr>
        <w:t>國家</w:t>
      </w:r>
      <w:r w:rsidRPr="00D633A0">
        <w:rPr>
          <w:rFonts w:hint="eastAsia"/>
        </w:rPr>
        <w:t>重要策略</w:t>
      </w:r>
      <w:r>
        <w:rPr>
          <w:rFonts w:hint="eastAsia"/>
        </w:rPr>
        <w:t>，惟</w:t>
      </w:r>
      <w:r w:rsidR="001101AD">
        <w:rPr>
          <w:rFonts w:hint="eastAsia"/>
        </w:rPr>
        <w:t>於</w:t>
      </w:r>
      <w:r>
        <w:rPr>
          <w:rFonts w:hint="eastAsia"/>
        </w:rPr>
        <w:t>資安法</w:t>
      </w:r>
      <w:r w:rsidR="001101AD">
        <w:rPr>
          <w:rFonts w:hint="eastAsia"/>
        </w:rPr>
        <w:t>中，</w:t>
      </w:r>
      <w:r>
        <w:rPr>
          <w:rFonts w:hint="eastAsia"/>
        </w:rPr>
        <w:t>仍</w:t>
      </w:r>
      <w:r w:rsidRPr="00FE014D">
        <w:rPr>
          <w:rFonts w:hint="eastAsia"/>
        </w:rPr>
        <w:t>偏重公部門，與民間企業、國際合作尚有不足</w:t>
      </w:r>
      <w:r>
        <w:rPr>
          <w:rFonts w:hint="eastAsia"/>
        </w:rPr>
        <w:t>，</w:t>
      </w:r>
      <w:r w:rsidRPr="00D164C0">
        <w:rPr>
          <w:rFonts w:hint="eastAsia"/>
        </w:rPr>
        <w:t>強化全民數位韌性</w:t>
      </w:r>
      <w:r>
        <w:rPr>
          <w:rFonts w:hint="eastAsia"/>
        </w:rPr>
        <w:t>恐未臻完善，允宜研謀評估資安法擴大適用範圍之可行性，以建構全社會資安防護網。</w:t>
      </w:r>
    </w:p>
    <w:p w:rsidR="005C34DB" w:rsidRDefault="005C34DB" w:rsidP="005C34DB">
      <w:pPr>
        <w:ind w:left="566" w:firstLine="566"/>
      </w:pPr>
      <w:r>
        <w:rPr>
          <w:rFonts w:hint="eastAsia"/>
        </w:rPr>
        <w:t>綜上，</w:t>
      </w:r>
      <w:r w:rsidR="00A70967" w:rsidRPr="00A70967">
        <w:rPr>
          <w:rFonts w:hint="eastAsia"/>
        </w:rPr>
        <w:t>數發部主管</w:t>
      </w:r>
      <w:r w:rsidR="00A70967">
        <w:rPr>
          <w:rFonts w:hint="eastAsia"/>
        </w:rPr>
        <w:t>於</w:t>
      </w:r>
      <w:r w:rsidR="00A70967" w:rsidRPr="00A70967">
        <w:rPr>
          <w:rFonts w:hint="eastAsia"/>
        </w:rPr>
        <w:t>115年度預算案編列第七期發展方案相關經費19億2,258萬6千元，該部核心理念為「強化全民數位韌性」，惟資安法仍偏重公部門，與民間企業、國際合作尚有不足，強化全民數位韌性恐未臻完善，又全球數位經濟及國際情勢之快速變化，僅以固定數量之產出</w:t>
      </w:r>
      <w:r w:rsidR="00023E60">
        <w:rPr>
          <w:rFonts w:hint="eastAsia"/>
        </w:rPr>
        <w:t>做為成果</w:t>
      </w:r>
      <w:r w:rsidR="00A70967" w:rsidRPr="00A70967">
        <w:rPr>
          <w:rFonts w:hint="eastAsia"/>
        </w:rPr>
        <w:t>指標，恐未能有效評估資通發展成果</w:t>
      </w:r>
      <w:r w:rsidR="00A70967">
        <w:rPr>
          <w:rFonts w:hint="eastAsia"/>
        </w:rPr>
        <w:t>，允宜研謀精進</w:t>
      </w:r>
      <w:r w:rsidR="00A70967" w:rsidRPr="00A70967">
        <w:rPr>
          <w:rFonts w:hint="eastAsia"/>
        </w:rPr>
        <w:t>。</w:t>
      </w:r>
    </w:p>
    <w:p w:rsidR="005C34DB" w:rsidRDefault="005C34DB" w:rsidP="00755CB1">
      <w:pPr>
        <w:pStyle w:val="21"/>
        <w:ind w:left="850" w:firstLine="566"/>
        <w:rPr>
          <w:rFonts w:hint="eastAsia"/>
        </w:rPr>
      </w:pPr>
    </w:p>
    <w:p w:rsidR="005D18BB" w:rsidRPr="00E76FB4" w:rsidRDefault="005D18BB" w:rsidP="005D18BB">
      <w:pPr>
        <w:pStyle w:val="144"/>
        <w:ind w:left="567" w:hanging="567"/>
      </w:pPr>
      <w:bookmarkStart w:id="9" w:name="_Toc212542212"/>
      <w:r>
        <w:rPr>
          <w:rFonts w:hint="eastAsia"/>
        </w:rPr>
        <w:t>貳、數位發展部</w:t>
      </w:r>
      <w:bookmarkEnd w:id="9"/>
    </w:p>
    <w:p w:rsidR="00E95262" w:rsidRDefault="00E95262" w:rsidP="00094319">
      <w:pPr>
        <w:pStyle w:val="14"/>
        <w:ind w:left="567" w:hanging="567"/>
      </w:pPr>
      <w:bookmarkStart w:id="10" w:name="_Toc212542213"/>
      <w:r>
        <w:rPr>
          <w:rFonts w:hint="eastAsia"/>
        </w:rPr>
        <w:t>四、</w:t>
      </w:r>
      <w:r w:rsidR="00DB6E70">
        <w:rPr>
          <w:rFonts w:hint="eastAsia"/>
        </w:rPr>
        <w:t>近年</w:t>
      </w:r>
      <w:r w:rsidR="002C0BBF">
        <w:rPr>
          <w:rFonts w:hint="eastAsia"/>
        </w:rPr>
        <w:t>「</w:t>
      </w:r>
      <w:r w:rsidR="00DB6E70" w:rsidRPr="00DB6E70">
        <w:rPr>
          <w:rFonts w:hint="eastAsia"/>
        </w:rPr>
        <w:t>頻率及電信號碼使用費</w:t>
      </w:r>
      <w:r w:rsidR="002C0BBF">
        <w:rPr>
          <w:rFonts w:hint="eastAsia"/>
        </w:rPr>
        <w:t>」收入</w:t>
      </w:r>
      <w:r w:rsidR="00DB6E70">
        <w:rPr>
          <w:rFonts w:hint="eastAsia"/>
        </w:rPr>
        <w:t>呈減少趨勢，</w:t>
      </w:r>
      <w:r w:rsidR="004E325D" w:rsidRPr="004E325D">
        <w:rPr>
          <w:rFonts w:hint="eastAsia"/>
        </w:rPr>
        <w:t>為促進無線電頻率公平分配</w:t>
      </w:r>
      <w:r w:rsidR="004E325D">
        <w:rPr>
          <w:rFonts w:hint="eastAsia"/>
        </w:rPr>
        <w:t>及資源有效利用</w:t>
      </w:r>
      <w:r w:rsidR="004E325D" w:rsidRPr="004E325D">
        <w:rPr>
          <w:rFonts w:hint="eastAsia"/>
        </w:rPr>
        <w:t>，允宜</w:t>
      </w:r>
      <w:r w:rsidR="004E325D">
        <w:rPr>
          <w:rFonts w:hint="eastAsia"/>
        </w:rPr>
        <w:t>加強</w:t>
      </w:r>
      <w:r w:rsidR="004E325D" w:rsidRPr="004E325D">
        <w:rPr>
          <w:rFonts w:hint="eastAsia"/>
        </w:rPr>
        <w:t>政策性減免對歲入及政策目標達成之評估</w:t>
      </w:r>
      <w:bookmarkEnd w:id="10"/>
    </w:p>
    <w:p w:rsidR="00D2709B" w:rsidRDefault="00A521D6" w:rsidP="00D2709B">
      <w:pPr>
        <w:ind w:left="566" w:firstLine="566"/>
        <w:rPr>
          <w:rFonts w:hint="eastAsia"/>
        </w:rPr>
      </w:pPr>
      <w:r>
        <w:rPr>
          <w:rFonts w:hint="eastAsia"/>
        </w:rPr>
        <w:t>數發部於1</w:t>
      </w:r>
      <w:r>
        <w:t>15</w:t>
      </w:r>
      <w:r>
        <w:rPr>
          <w:rFonts w:hint="eastAsia"/>
        </w:rPr>
        <w:t>年度預算案「規費收入」項下</w:t>
      </w:r>
      <w:r w:rsidRPr="00A521D6">
        <w:rPr>
          <w:rFonts w:hint="eastAsia"/>
        </w:rPr>
        <w:t>「頻率及電信號碼使用費」</w:t>
      </w:r>
      <w:r>
        <w:rPr>
          <w:rFonts w:hint="eastAsia"/>
        </w:rPr>
        <w:t>編列</w:t>
      </w:r>
      <w:bookmarkStart w:id="11" w:name="_Hlk209776275"/>
      <w:r w:rsidRPr="00A521D6">
        <w:rPr>
          <w:rFonts w:hint="eastAsia"/>
        </w:rPr>
        <w:t>24億4,672萬3千元</w:t>
      </w:r>
      <w:bookmarkEnd w:id="11"/>
      <w:r>
        <w:rPr>
          <w:rFonts w:hint="eastAsia"/>
        </w:rPr>
        <w:t>，較1</w:t>
      </w:r>
      <w:r>
        <w:t>14</w:t>
      </w:r>
      <w:r>
        <w:rPr>
          <w:rFonts w:hint="eastAsia"/>
        </w:rPr>
        <w:t>年度預算</w:t>
      </w:r>
      <w:r w:rsidRPr="00A521D6">
        <w:rPr>
          <w:rFonts w:hint="eastAsia"/>
        </w:rPr>
        <w:t>24億5,362萬2千元</w:t>
      </w:r>
      <w:r>
        <w:rPr>
          <w:rFonts w:hint="eastAsia"/>
        </w:rPr>
        <w:t>減少</w:t>
      </w:r>
      <w:r w:rsidRPr="00A521D6">
        <w:rPr>
          <w:rFonts w:hint="eastAsia"/>
        </w:rPr>
        <w:t>689萬9千元</w:t>
      </w:r>
      <w:r>
        <w:rPr>
          <w:rFonts w:hint="eastAsia"/>
        </w:rPr>
        <w:t>(減幅</w:t>
      </w:r>
      <w:r w:rsidRPr="00A521D6">
        <w:t>0.28%</w:t>
      </w:r>
      <w:r>
        <w:t>)</w:t>
      </w:r>
      <w:r>
        <w:rPr>
          <w:rFonts w:hint="eastAsia"/>
        </w:rPr>
        <w:t>。經查：</w:t>
      </w:r>
    </w:p>
    <w:p w:rsidR="00F86A7D" w:rsidRDefault="00F86A7D" w:rsidP="00F86A7D">
      <w:pPr>
        <w:pStyle w:val="a4"/>
        <w:ind w:left="849" w:hanging="283"/>
      </w:pPr>
      <w:r>
        <w:rPr>
          <w:rFonts w:hint="eastAsia"/>
        </w:rPr>
        <w:t>(一</w:t>
      </w:r>
      <w:r>
        <w:t>)</w:t>
      </w:r>
      <w:r w:rsidR="006E12EC" w:rsidRPr="006E12EC">
        <w:rPr>
          <w:rFonts w:hint="eastAsia"/>
        </w:rPr>
        <w:t>近年「頻率及電信號碼使用費」</w:t>
      </w:r>
      <w:r w:rsidR="00D11AD0">
        <w:rPr>
          <w:rFonts w:hint="eastAsia"/>
        </w:rPr>
        <w:t>收入</w:t>
      </w:r>
      <w:r w:rsidR="006E12EC" w:rsidRPr="006E12EC">
        <w:rPr>
          <w:rFonts w:hint="eastAsia"/>
        </w:rPr>
        <w:t>呈減少趨勢</w:t>
      </w:r>
    </w:p>
    <w:p w:rsidR="00F86A7D" w:rsidRDefault="000657B3" w:rsidP="00862136">
      <w:pPr>
        <w:pStyle w:val="21"/>
        <w:ind w:left="850" w:firstLine="566"/>
        <w:rPr>
          <w:rFonts w:hint="eastAsia"/>
        </w:rPr>
      </w:pPr>
      <w:r>
        <w:rPr>
          <w:rFonts w:hint="eastAsia"/>
        </w:rPr>
        <w:t>數發部</w:t>
      </w:r>
      <w:r w:rsidR="008F4FA7">
        <w:rPr>
          <w:rFonts w:hint="eastAsia"/>
        </w:rPr>
        <w:t>近年(</w:t>
      </w:r>
      <w:r w:rsidR="00CA039F">
        <w:rPr>
          <w:rFonts w:hint="eastAsia"/>
        </w:rPr>
        <w:t>1</w:t>
      </w:r>
      <w:r w:rsidR="00CA039F">
        <w:t>12</w:t>
      </w:r>
      <w:r w:rsidR="00CA039F">
        <w:rPr>
          <w:rFonts w:hint="eastAsia"/>
        </w:rPr>
        <w:t>至</w:t>
      </w:r>
      <w:r>
        <w:rPr>
          <w:rFonts w:hint="eastAsia"/>
        </w:rPr>
        <w:t>1</w:t>
      </w:r>
      <w:r>
        <w:t>15</w:t>
      </w:r>
      <w:r>
        <w:rPr>
          <w:rFonts w:hint="eastAsia"/>
        </w:rPr>
        <w:t>年</w:t>
      </w:r>
      <w:r w:rsidR="008F4FA7">
        <w:rPr>
          <w:rFonts w:hint="eastAsia"/>
        </w:rPr>
        <w:t>，以下同)</w:t>
      </w:r>
      <w:r>
        <w:rPr>
          <w:rFonts w:hint="eastAsia"/>
        </w:rPr>
        <w:t>歲入</w:t>
      </w:r>
      <w:r w:rsidRPr="000657B3">
        <w:rPr>
          <w:rFonts w:hint="eastAsia"/>
        </w:rPr>
        <w:t>「頻率及電信號碼使用費」</w:t>
      </w:r>
      <w:r w:rsidR="00CA039F">
        <w:rPr>
          <w:rFonts w:hint="eastAsia"/>
        </w:rPr>
        <w:t>預、決算數介於</w:t>
      </w:r>
      <w:r w:rsidR="004F52D8" w:rsidRPr="00CA039F">
        <w:rPr>
          <w:rFonts w:hint="eastAsia"/>
        </w:rPr>
        <w:t>24億4,672萬3千元</w:t>
      </w:r>
      <w:r w:rsidR="004F52D8">
        <w:rPr>
          <w:rFonts w:hint="eastAsia"/>
        </w:rPr>
        <w:t>至</w:t>
      </w:r>
      <w:r w:rsidR="00CA039F" w:rsidRPr="00CA039F">
        <w:rPr>
          <w:rFonts w:hint="eastAsia"/>
        </w:rPr>
        <w:t>27億2,185萬5千元</w:t>
      </w:r>
      <w:r w:rsidR="00CA039F">
        <w:rPr>
          <w:rFonts w:hint="eastAsia"/>
        </w:rPr>
        <w:t>間，呈減少趨勢</w:t>
      </w:r>
      <w:r w:rsidR="004D2F75">
        <w:rPr>
          <w:rFonts w:hint="eastAsia"/>
        </w:rPr>
        <w:t>(詳表1</w:t>
      </w:r>
      <w:r w:rsidR="004D2F75">
        <w:t>)</w:t>
      </w:r>
      <w:r w:rsidR="00CA039F">
        <w:rPr>
          <w:rFonts w:hint="eastAsia"/>
        </w:rPr>
        <w:t>。其</w:t>
      </w:r>
      <w:r w:rsidR="00F571D7">
        <w:rPr>
          <w:rFonts w:hint="eastAsia"/>
        </w:rPr>
        <w:t>收費項目</w:t>
      </w:r>
      <w:r>
        <w:rPr>
          <w:rFonts w:hint="eastAsia"/>
        </w:rPr>
        <w:t>包括固定通信頻率、行動通信頻率、衛星通信頻率、專用電信頻率、廣播電視頻率、電信號碼、實驗研發電信頻率及行動寬頻專用電信頻率等</w:t>
      </w:r>
      <w:r w:rsidR="004F52D8">
        <w:rPr>
          <w:rFonts w:hint="eastAsia"/>
        </w:rPr>
        <w:t>使用費收入</w:t>
      </w:r>
      <w:r w:rsidR="00F571D7">
        <w:rPr>
          <w:rFonts w:hint="eastAsia"/>
        </w:rPr>
        <w:t>，</w:t>
      </w:r>
      <w:r w:rsidR="00023E60">
        <w:rPr>
          <w:rFonts w:hint="eastAsia"/>
        </w:rPr>
        <w:t>1</w:t>
      </w:r>
      <w:r w:rsidR="00023E60">
        <w:t>15</w:t>
      </w:r>
      <w:r w:rsidR="00023E60">
        <w:rPr>
          <w:rFonts w:hint="eastAsia"/>
        </w:rPr>
        <w:t>年度</w:t>
      </w:r>
      <w:r w:rsidR="00F571D7">
        <w:rPr>
          <w:rFonts w:hint="eastAsia"/>
        </w:rPr>
        <w:t>以</w:t>
      </w:r>
      <w:r w:rsidR="00F571D7" w:rsidRPr="00F571D7">
        <w:rPr>
          <w:rFonts w:hint="eastAsia"/>
        </w:rPr>
        <w:t>行動通信頻率</w:t>
      </w:r>
      <w:r w:rsidR="00F571D7">
        <w:rPr>
          <w:rFonts w:hint="eastAsia"/>
        </w:rPr>
        <w:t>使用費收入</w:t>
      </w:r>
      <w:r w:rsidR="00023E60">
        <w:rPr>
          <w:rFonts w:hint="eastAsia"/>
        </w:rPr>
        <w:t>預計</w:t>
      </w:r>
      <w:r w:rsidR="00F571D7" w:rsidRPr="00F571D7">
        <w:rPr>
          <w:rFonts w:hint="eastAsia"/>
        </w:rPr>
        <w:t>22億5,941萬9千元</w:t>
      </w:r>
      <w:r w:rsidR="00F571D7">
        <w:rPr>
          <w:rFonts w:hint="eastAsia"/>
        </w:rPr>
        <w:t>為最高</w:t>
      </w:r>
      <w:r w:rsidR="004F52D8">
        <w:rPr>
          <w:rFonts w:hint="eastAsia"/>
        </w:rPr>
        <w:t>(占比</w:t>
      </w:r>
      <w:r w:rsidR="004F52D8" w:rsidRPr="00F571D7">
        <w:t>92.34%</w:t>
      </w:r>
      <w:r w:rsidR="004F52D8">
        <w:t>)</w:t>
      </w:r>
      <w:r w:rsidR="00F571D7">
        <w:rPr>
          <w:rFonts w:hint="eastAsia"/>
        </w:rPr>
        <w:t>。</w:t>
      </w:r>
      <w:r w:rsidR="00CA039F">
        <w:rPr>
          <w:rFonts w:hint="eastAsia"/>
        </w:rPr>
        <w:t>就各項收入增減變動觀之，</w:t>
      </w:r>
      <w:r w:rsidR="00DA110F" w:rsidRPr="00DA110F">
        <w:rPr>
          <w:rFonts w:hint="eastAsia"/>
        </w:rPr>
        <w:t>固定通信頻率</w:t>
      </w:r>
      <w:r w:rsidR="00DA110F">
        <w:rPr>
          <w:rFonts w:hint="eastAsia"/>
        </w:rPr>
        <w:t>、</w:t>
      </w:r>
      <w:r w:rsidR="00DA110F" w:rsidRPr="00DA110F">
        <w:rPr>
          <w:rFonts w:hint="eastAsia"/>
        </w:rPr>
        <w:t>衛星通信頻率</w:t>
      </w:r>
      <w:r w:rsidR="00DA110F">
        <w:rPr>
          <w:rFonts w:hint="eastAsia"/>
        </w:rPr>
        <w:t>、</w:t>
      </w:r>
      <w:r w:rsidR="00DA110F" w:rsidRPr="00DA110F">
        <w:rPr>
          <w:rFonts w:hint="eastAsia"/>
        </w:rPr>
        <w:t>專用電信頻率</w:t>
      </w:r>
      <w:r w:rsidR="00DA110F">
        <w:rPr>
          <w:rFonts w:hint="eastAsia"/>
        </w:rPr>
        <w:t>及</w:t>
      </w:r>
      <w:r w:rsidR="00DA110F" w:rsidRPr="00DA110F">
        <w:rPr>
          <w:rFonts w:hint="eastAsia"/>
        </w:rPr>
        <w:t>實驗研發電信頻率</w:t>
      </w:r>
      <w:r w:rsidR="00CA039F">
        <w:rPr>
          <w:rFonts w:hint="eastAsia"/>
        </w:rPr>
        <w:t>等</w:t>
      </w:r>
      <w:r w:rsidR="00DA110F">
        <w:rPr>
          <w:rFonts w:hint="eastAsia"/>
        </w:rPr>
        <w:t>1</w:t>
      </w:r>
      <w:r w:rsidR="00DA110F">
        <w:t>15</w:t>
      </w:r>
      <w:r w:rsidR="00DA110F">
        <w:rPr>
          <w:rFonts w:hint="eastAsia"/>
        </w:rPr>
        <w:t>年度</w:t>
      </w:r>
      <w:r w:rsidR="00CA039F">
        <w:rPr>
          <w:rFonts w:hint="eastAsia"/>
        </w:rPr>
        <w:t>收入</w:t>
      </w:r>
      <w:r w:rsidR="00DA110F">
        <w:rPr>
          <w:rFonts w:hint="eastAsia"/>
        </w:rPr>
        <w:t>預計數均較1</w:t>
      </w:r>
      <w:r w:rsidR="00DA110F">
        <w:t>12</w:t>
      </w:r>
      <w:r w:rsidR="00DA110F">
        <w:rPr>
          <w:rFonts w:hint="eastAsia"/>
        </w:rPr>
        <w:t>及1</w:t>
      </w:r>
      <w:r w:rsidR="00DA110F">
        <w:t>13</w:t>
      </w:r>
      <w:r w:rsidR="00DA110F">
        <w:rPr>
          <w:rFonts w:hint="eastAsia"/>
        </w:rPr>
        <w:t>年度決算大幅增加，然</w:t>
      </w:r>
      <w:r w:rsidR="00DA110F" w:rsidRPr="00DA110F">
        <w:rPr>
          <w:rFonts w:hint="eastAsia"/>
        </w:rPr>
        <w:t>行動通信頻率</w:t>
      </w:r>
      <w:r w:rsidR="004F52D8">
        <w:rPr>
          <w:rFonts w:hint="eastAsia"/>
        </w:rPr>
        <w:t>使用費</w:t>
      </w:r>
      <w:r w:rsidR="00DA110F">
        <w:rPr>
          <w:rFonts w:hint="eastAsia"/>
        </w:rPr>
        <w:t>收入</w:t>
      </w:r>
      <w:r w:rsidR="004F52D8">
        <w:rPr>
          <w:rFonts w:hint="eastAsia"/>
        </w:rPr>
        <w:t>1</w:t>
      </w:r>
      <w:r w:rsidR="004F52D8">
        <w:t>15</w:t>
      </w:r>
      <w:r w:rsidR="004F52D8">
        <w:rPr>
          <w:rFonts w:hint="eastAsia"/>
        </w:rPr>
        <w:t>年度預算案</w:t>
      </w:r>
      <w:r w:rsidR="004F52D8" w:rsidRPr="00F571D7">
        <w:rPr>
          <w:rFonts w:hint="eastAsia"/>
        </w:rPr>
        <w:t>22億5,941萬9千元</w:t>
      </w:r>
      <w:r w:rsidR="004F52D8">
        <w:rPr>
          <w:rFonts w:hint="eastAsia"/>
        </w:rPr>
        <w:t>，較</w:t>
      </w:r>
      <w:r w:rsidR="00DA110F">
        <w:rPr>
          <w:rFonts w:hint="eastAsia"/>
        </w:rPr>
        <w:t>1</w:t>
      </w:r>
      <w:r w:rsidR="00DA110F">
        <w:t>12</w:t>
      </w:r>
      <w:r w:rsidR="00DA110F">
        <w:rPr>
          <w:rFonts w:hint="eastAsia"/>
        </w:rPr>
        <w:t>年度</w:t>
      </w:r>
      <w:r w:rsidR="00CA039F">
        <w:rPr>
          <w:rFonts w:hint="eastAsia"/>
        </w:rPr>
        <w:t>決算</w:t>
      </w:r>
      <w:r w:rsidR="00CA039F" w:rsidRPr="00CA039F">
        <w:rPr>
          <w:rFonts w:hint="eastAsia"/>
        </w:rPr>
        <w:t>25億4,891萬5千元</w:t>
      </w:r>
      <w:r w:rsidR="00CA039F">
        <w:rPr>
          <w:rFonts w:hint="eastAsia"/>
        </w:rPr>
        <w:t>減少</w:t>
      </w:r>
      <w:r w:rsidR="00CA039F" w:rsidRPr="00CA039F">
        <w:rPr>
          <w:rFonts w:hint="eastAsia"/>
        </w:rPr>
        <w:t>2億8,949萬6千元</w:t>
      </w:r>
      <w:r w:rsidR="00CA039F">
        <w:rPr>
          <w:rFonts w:hint="eastAsia"/>
        </w:rPr>
        <w:t>(減幅</w:t>
      </w:r>
      <w:r w:rsidR="00CA039F" w:rsidRPr="00CA039F">
        <w:t>11.36%</w:t>
      </w:r>
      <w:r w:rsidR="00CA039F">
        <w:t>)</w:t>
      </w:r>
      <w:r w:rsidR="004F52D8">
        <w:rPr>
          <w:rFonts w:hint="eastAsia"/>
        </w:rPr>
        <w:t>，致</w:t>
      </w:r>
      <w:r w:rsidR="004F52D8" w:rsidRPr="004F52D8">
        <w:rPr>
          <w:rFonts w:hint="eastAsia"/>
        </w:rPr>
        <w:t>近年</w:t>
      </w:r>
      <w:r w:rsidR="004F52D8">
        <w:rPr>
          <w:rFonts w:hint="eastAsia"/>
        </w:rPr>
        <w:t>使用費</w:t>
      </w:r>
      <w:r w:rsidR="004F52D8" w:rsidRPr="004F52D8">
        <w:rPr>
          <w:rFonts w:hint="eastAsia"/>
        </w:rPr>
        <w:t>收入呈減少趨勢</w:t>
      </w:r>
      <w:r w:rsidR="00CA039F">
        <w:rPr>
          <w:rFonts w:hint="eastAsia"/>
        </w:rPr>
        <w:t>。</w:t>
      </w:r>
    </w:p>
    <w:p w:rsidR="00B3081B" w:rsidRDefault="00B3081B" w:rsidP="008D460A">
      <w:pPr>
        <w:pStyle w:val="21"/>
        <w:ind w:leftChars="0" w:left="785" w:hangingChars="277" w:hanging="785"/>
        <w:rPr>
          <w:rFonts w:hint="eastAsia"/>
        </w:rPr>
      </w:pPr>
      <w:r w:rsidRPr="00B3081B">
        <w:rPr>
          <w:rFonts w:hint="eastAsia"/>
          <w:b/>
          <w:bCs/>
        </w:rPr>
        <w:t>表1</w:t>
      </w:r>
      <w:r w:rsidRPr="00B3081B">
        <w:rPr>
          <w:b/>
          <w:bCs/>
        </w:rPr>
        <w:t xml:space="preserve">  112</w:t>
      </w:r>
      <w:r w:rsidRPr="00B3081B">
        <w:rPr>
          <w:rFonts w:hint="eastAsia"/>
          <w:b/>
          <w:bCs/>
        </w:rPr>
        <w:t>至1</w:t>
      </w:r>
      <w:r w:rsidRPr="00B3081B">
        <w:rPr>
          <w:b/>
          <w:bCs/>
        </w:rPr>
        <w:t>15</w:t>
      </w:r>
      <w:r w:rsidRPr="00B3081B">
        <w:rPr>
          <w:rFonts w:hint="eastAsia"/>
          <w:b/>
          <w:bCs/>
        </w:rPr>
        <w:t>年度數發部</w:t>
      </w:r>
      <w:r w:rsidR="008D460A">
        <w:rPr>
          <w:rFonts w:hint="eastAsia"/>
          <w:b/>
          <w:bCs/>
        </w:rPr>
        <w:t>「</w:t>
      </w:r>
      <w:r w:rsidRPr="00B3081B">
        <w:rPr>
          <w:rFonts w:hint="eastAsia"/>
          <w:b/>
          <w:bCs/>
        </w:rPr>
        <w:t>頻率及電信號碼使用費</w:t>
      </w:r>
      <w:r w:rsidR="008D460A">
        <w:rPr>
          <w:rFonts w:hint="eastAsia"/>
          <w:b/>
          <w:bCs/>
        </w:rPr>
        <w:t>」</w:t>
      </w:r>
      <w:r w:rsidR="00997290">
        <w:rPr>
          <w:rFonts w:hint="eastAsia"/>
          <w:b/>
          <w:bCs/>
        </w:rPr>
        <w:t>收入</w:t>
      </w:r>
      <w:r w:rsidRPr="00B3081B">
        <w:rPr>
          <w:rFonts w:hint="eastAsia"/>
          <w:b/>
          <w:bCs/>
        </w:rPr>
        <w:t>預、決算數一覽表</w:t>
      </w:r>
      <w:r w:rsidR="008D460A">
        <w:rPr>
          <w:rFonts w:hint="eastAsia"/>
          <w:b/>
          <w:bCs/>
        </w:rPr>
        <w:t xml:space="preserve"> </w:t>
      </w:r>
      <w:r w:rsidR="008D460A">
        <w:rPr>
          <w:b/>
          <w:bCs/>
        </w:rPr>
        <w:t xml:space="preserve">                                </w:t>
      </w:r>
      <w:r w:rsidR="008D460A" w:rsidRPr="008D460A">
        <w:rPr>
          <w:b/>
          <w:bCs/>
          <w:sz w:val="24"/>
          <w:szCs w:val="24"/>
        </w:rPr>
        <w:t xml:space="preserve"> </w:t>
      </w:r>
      <w:r w:rsidRPr="008D460A">
        <w:rPr>
          <w:rFonts w:hint="eastAsia"/>
          <w:sz w:val="24"/>
          <w:szCs w:val="24"/>
        </w:rPr>
        <w:t>單位：新臺幣千元</w:t>
      </w:r>
    </w:p>
    <w:tbl>
      <w:tblPr>
        <w:tblW w:w="856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71"/>
        <w:gridCol w:w="1473"/>
        <w:gridCol w:w="1473"/>
        <w:gridCol w:w="1473"/>
        <w:gridCol w:w="1473"/>
      </w:tblGrid>
      <w:tr w:rsidR="00B3081B" w:rsidRPr="00B3081B" w:rsidTr="00C727C0">
        <w:trPr>
          <w:trHeight w:val="283"/>
          <w:tblHeader/>
        </w:trPr>
        <w:tc>
          <w:tcPr>
            <w:tcW w:w="2671" w:type="dxa"/>
            <w:tcMar>
              <w:top w:w="0" w:type="dxa"/>
              <w:left w:w="108" w:type="dxa"/>
              <w:bottom w:w="0" w:type="dxa"/>
              <w:right w:w="108" w:type="dxa"/>
            </w:tcMar>
            <w:vAlign w:val="center"/>
          </w:tcPr>
          <w:p w:rsidR="00B3081B" w:rsidRPr="00B3081B" w:rsidRDefault="00997290" w:rsidP="00B3081B">
            <w:pPr>
              <w:pStyle w:val="142"/>
              <w:jc w:val="center"/>
              <w:rPr>
                <w:b/>
                <w:bCs/>
              </w:rPr>
            </w:pPr>
            <w:r>
              <w:rPr>
                <w:rFonts w:hint="eastAsia"/>
                <w:b/>
                <w:bCs/>
              </w:rPr>
              <w:t>收入</w:t>
            </w:r>
            <w:r w:rsidR="00B3081B" w:rsidRPr="00B3081B">
              <w:rPr>
                <w:b/>
                <w:bCs/>
              </w:rPr>
              <w:t>項目</w:t>
            </w:r>
          </w:p>
        </w:tc>
        <w:tc>
          <w:tcPr>
            <w:tcW w:w="1473" w:type="dxa"/>
            <w:tcMar>
              <w:top w:w="0" w:type="dxa"/>
              <w:left w:w="108" w:type="dxa"/>
              <w:bottom w:w="0" w:type="dxa"/>
              <w:right w:w="108" w:type="dxa"/>
            </w:tcMar>
            <w:vAlign w:val="center"/>
          </w:tcPr>
          <w:p w:rsidR="00B3081B" w:rsidRPr="00B3081B" w:rsidRDefault="00B3081B" w:rsidP="00B3081B">
            <w:pPr>
              <w:pStyle w:val="142"/>
              <w:jc w:val="center"/>
              <w:rPr>
                <w:b/>
                <w:bCs/>
              </w:rPr>
            </w:pPr>
            <w:r w:rsidRPr="00B3081B">
              <w:rPr>
                <w:rFonts w:hint="eastAsia"/>
                <w:b/>
                <w:bCs/>
              </w:rPr>
              <w:t>1</w:t>
            </w:r>
            <w:r w:rsidRPr="00B3081B">
              <w:rPr>
                <w:b/>
                <w:bCs/>
              </w:rPr>
              <w:t>12</w:t>
            </w:r>
            <w:r w:rsidRPr="00B3081B">
              <w:rPr>
                <w:rFonts w:hint="eastAsia"/>
                <w:b/>
                <w:bCs/>
              </w:rPr>
              <w:t>年</w:t>
            </w:r>
            <w:r>
              <w:rPr>
                <w:rFonts w:hint="eastAsia"/>
                <w:b/>
                <w:bCs/>
              </w:rPr>
              <w:t>度</w:t>
            </w:r>
          </w:p>
        </w:tc>
        <w:tc>
          <w:tcPr>
            <w:tcW w:w="1473" w:type="dxa"/>
            <w:tcMar>
              <w:top w:w="0" w:type="dxa"/>
              <w:left w:w="108" w:type="dxa"/>
              <w:bottom w:w="0" w:type="dxa"/>
              <w:right w:w="108" w:type="dxa"/>
            </w:tcMar>
            <w:vAlign w:val="center"/>
          </w:tcPr>
          <w:p w:rsidR="00B3081B" w:rsidRPr="00B3081B" w:rsidRDefault="00B3081B" w:rsidP="00B3081B">
            <w:pPr>
              <w:pStyle w:val="142"/>
              <w:jc w:val="center"/>
              <w:rPr>
                <w:b/>
                <w:bCs/>
              </w:rPr>
            </w:pPr>
            <w:r w:rsidRPr="00B3081B">
              <w:rPr>
                <w:rFonts w:hint="eastAsia"/>
                <w:b/>
                <w:bCs/>
              </w:rPr>
              <w:t>1</w:t>
            </w:r>
            <w:r w:rsidRPr="00B3081B">
              <w:rPr>
                <w:b/>
                <w:bCs/>
              </w:rPr>
              <w:t>13</w:t>
            </w:r>
            <w:r w:rsidRPr="00B3081B">
              <w:rPr>
                <w:rFonts w:hint="eastAsia"/>
                <w:b/>
                <w:bCs/>
              </w:rPr>
              <w:t>年</w:t>
            </w:r>
            <w:r>
              <w:rPr>
                <w:rFonts w:hint="eastAsia"/>
                <w:b/>
                <w:bCs/>
              </w:rPr>
              <w:t>度</w:t>
            </w:r>
          </w:p>
        </w:tc>
        <w:tc>
          <w:tcPr>
            <w:tcW w:w="1473" w:type="dxa"/>
            <w:tcMar>
              <w:top w:w="0" w:type="dxa"/>
              <w:left w:w="108" w:type="dxa"/>
              <w:bottom w:w="0" w:type="dxa"/>
              <w:right w:w="108" w:type="dxa"/>
            </w:tcMar>
            <w:vAlign w:val="center"/>
          </w:tcPr>
          <w:p w:rsidR="00B3081B" w:rsidRPr="00B3081B" w:rsidRDefault="00B3081B" w:rsidP="00B3081B">
            <w:pPr>
              <w:pStyle w:val="142"/>
              <w:jc w:val="center"/>
              <w:rPr>
                <w:b/>
                <w:bCs/>
              </w:rPr>
            </w:pPr>
            <w:r w:rsidRPr="00B3081B">
              <w:rPr>
                <w:rFonts w:hint="eastAsia"/>
                <w:b/>
                <w:bCs/>
              </w:rPr>
              <w:t>1</w:t>
            </w:r>
            <w:r w:rsidRPr="00B3081B">
              <w:rPr>
                <w:b/>
                <w:bCs/>
              </w:rPr>
              <w:t>14</w:t>
            </w:r>
            <w:r w:rsidRPr="00B3081B">
              <w:rPr>
                <w:rFonts w:hint="eastAsia"/>
                <w:b/>
                <w:bCs/>
              </w:rPr>
              <w:t>年</w:t>
            </w:r>
            <w:r>
              <w:rPr>
                <w:rFonts w:hint="eastAsia"/>
                <w:b/>
                <w:bCs/>
              </w:rPr>
              <w:t>度</w:t>
            </w:r>
          </w:p>
        </w:tc>
        <w:tc>
          <w:tcPr>
            <w:tcW w:w="1473" w:type="dxa"/>
            <w:tcMar>
              <w:top w:w="0" w:type="dxa"/>
              <w:left w:w="108" w:type="dxa"/>
              <w:bottom w:w="0" w:type="dxa"/>
              <w:right w:w="108" w:type="dxa"/>
            </w:tcMar>
            <w:vAlign w:val="center"/>
          </w:tcPr>
          <w:p w:rsidR="00B3081B" w:rsidRPr="00B3081B" w:rsidRDefault="00B3081B" w:rsidP="00B3081B">
            <w:pPr>
              <w:pStyle w:val="142"/>
              <w:jc w:val="center"/>
              <w:rPr>
                <w:b/>
                <w:bCs/>
              </w:rPr>
            </w:pPr>
            <w:r w:rsidRPr="00B3081B">
              <w:rPr>
                <w:rFonts w:hint="eastAsia"/>
                <w:b/>
                <w:bCs/>
              </w:rPr>
              <w:t>1</w:t>
            </w:r>
            <w:r w:rsidRPr="00B3081B">
              <w:rPr>
                <w:b/>
                <w:bCs/>
              </w:rPr>
              <w:t>15</w:t>
            </w:r>
            <w:r w:rsidRPr="00B3081B">
              <w:rPr>
                <w:rFonts w:hint="eastAsia"/>
                <w:b/>
                <w:bCs/>
              </w:rPr>
              <w:t>年</w:t>
            </w:r>
            <w:r>
              <w:rPr>
                <w:rFonts w:hint="eastAsia"/>
                <w:b/>
                <w:bCs/>
              </w:rPr>
              <w:t>度</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t>固定通信</w:t>
            </w:r>
            <w:r w:rsidRPr="00B3081B">
              <w:rPr>
                <w:rFonts w:hint="eastAsia"/>
              </w:rPr>
              <w:t>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220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1,281</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9,746</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9,633</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bookmarkStart w:id="12" w:name="_Hlk209776286"/>
            <w:r w:rsidRPr="00B3081B">
              <w:t>行動通信</w:t>
            </w:r>
            <w:r w:rsidRPr="00B3081B">
              <w:rPr>
                <w:rFonts w:hint="eastAsia"/>
              </w:rPr>
              <w:t>頻率</w:t>
            </w:r>
            <w:bookmarkEnd w:id="12"/>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2,548,915</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2,289,07</w:t>
            </w:r>
            <w:r w:rsidRPr="00B3081B">
              <w:rPr>
                <w:rFonts w:hint="eastAsia"/>
              </w:rPr>
              <w:t>2</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2,263,263</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2,259,419</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衛星通信頻率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437</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434</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2,178</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2,153</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專用電信頻率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77,622</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77,484</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84,280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83,300</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廣播電視頻率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50,993</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50,299</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50,488</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49,901</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電信號碼</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43,668</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41,027</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41,517</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41,034</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實驗研發電信頻率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107</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105</w:t>
            </w:r>
          </w:p>
        </w:tc>
      </w:tr>
      <w:tr w:rsidR="00B3081B" w:rsidRPr="00B3081B" w:rsidTr="00C727C0">
        <w:trPr>
          <w:trHeight w:val="283"/>
        </w:trPr>
        <w:tc>
          <w:tcPr>
            <w:tcW w:w="2671" w:type="dxa"/>
            <w:tcMar>
              <w:top w:w="0" w:type="dxa"/>
              <w:left w:w="108" w:type="dxa"/>
              <w:bottom w:w="0" w:type="dxa"/>
              <w:right w:w="108" w:type="dxa"/>
            </w:tcMar>
            <w:vAlign w:val="center"/>
          </w:tcPr>
          <w:p w:rsidR="00B3081B" w:rsidRPr="00B3081B" w:rsidRDefault="00B3081B" w:rsidP="00B3081B">
            <w:pPr>
              <w:pStyle w:val="142"/>
            </w:pPr>
            <w:r w:rsidRPr="00B3081B">
              <w:rPr>
                <w:rFonts w:hint="eastAsia"/>
              </w:rPr>
              <w:t>行動寬頻專用電信頻率</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0</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1,456</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2,043</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sidRPr="00B3081B">
              <w:t>1,178</w:t>
            </w:r>
          </w:p>
        </w:tc>
      </w:tr>
      <w:tr w:rsidR="00B3081B" w:rsidRPr="00B3081B" w:rsidTr="00C727C0">
        <w:trPr>
          <w:trHeight w:val="129"/>
        </w:trPr>
        <w:tc>
          <w:tcPr>
            <w:tcW w:w="2671" w:type="dxa"/>
            <w:tcMar>
              <w:top w:w="0" w:type="dxa"/>
              <w:left w:w="108" w:type="dxa"/>
              <w:bottom w:w="0" w:type="dxa"/>
              <w:right w:w="108" w:type="dxa"/>
            </w:tcMar>
            <w:vAlign w:val="center"/>
          </w:tcPr>
          <w:p w:rsidR="00B3081B" w:rsidRPr="00B3081B" w:rsidRDefault="00B3081B" w:rsidP="00B3081B">
            <w:pPr>
              <w:pStyle w:val="142"/>
              <w:jc w:val="center"/>
              <w:rPr>
                <w:rFonts w:hint="eastAsia"/>
              </w:rPr>
            </w:pPr>
            <w:r>
              <w:rPr>
                <w:rFonts w:hint="eastAsia"/>
              </w:rPr>
              <w:t>合計</w:t>
            </w:r>
          </w:p>
        </w:tc>
        <w:tc>
          <w:tcPr>
            <w:tcW w:w="1473" w:type="dxa"/>
            <w:tcMar>
              <w:top w:w="0" w:type="dxa"/>
              <w:left w:w="108" w:type="dxa"/>
              <w:bottom w:w="0" w:type="dxa"/>
              <w:right w:w="108" w:type="dxa"/>
            </w:tcMar>
            <w:vAlign w:val="center"/>
          </w:tcPr>
          <w:p w:rsidR="00B3081B" w:rsidRPr="00B3081B" w:rsidRDefault="00B3081B" w:rsidP="00B3081B">
            <w:pPr>
              <w:pStyle w:val="142"/>
              <w:jc w:val="right"/>
              <w:rPr>
                <w:rFonts w:hint="eastAsia"/>
              </w:rPr>
            </w:pPr>
            <w:r>
              <w:rPr>
                <w:rFonts w:hint="eastAsia"/>
              </w:rPr>
              <w:t>2</w:t>
            </w:r>
            <w:r>
              <w:t>,721,855</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2</w:t>
            </w:r>
            <w:r>
              <w:t>,461,053</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2</w:t>
            </w:r>
            <w:r>
              <w:t>,453,622</w:t>
            </w:r>
          </w:p>
        </w:tc>
        <w:tc>
          <w:tcPr>
            <w:tcW w:w="1473" w:type="dxa"/>
            <w:tcMar>
              <w:top w:w="0" w:type="dxa"/>
              <w:left w:w="108" w:type="dxa"/>
              <w:bottom w:w="0" w:type="dxa"/>
              <w:right w:w="108" w:type="dxa"/>
            </w:tcMar>
            <w:vAlign w:val="center"/>
          </w:tcPr>
          <w:p w:rsidR="00B3081B" w:rsidRPr="00B3081B" w:rsidRDefault="00B3081B" w:rsidP="00B3081B">
            <w:pPr>
              <w:pStyle w:val="142"/>
              <w:jc w:val="right"/>
            </w:pPr>
            <w:r>
              <w:rPr>
                <w:rFonts w:hint="eastAsia"/>
              </w:rPr>
              <w:t>2</w:t>
            </w:r>
            <w:r>
              <w:t>,446,723</w:t>
            </w:r>
          </w:p>
        </w:tc>
      </w:tr>
    </w:tbl>
    <w:p w:rsidR="00B3081B" w:rsidRDefault="00B3081B" w:rsidP="00B3081B">
      <w:pPr>
        <w:pStyle w:val="142"/>
      </w:pPr>
      <w:r>
        <w:rPr>
          <w:rFonts w:hint="eastAsia"/>
        </w:rPr>
        <w:t xml:space="preserve">說 </w:t>
      </w:r>
      <w:r>
        <w:t xml:space="preserve">   </w:t>
      </w:r>
      <w:r>
        <w:rPr>
          <w:rFonts w:hint="eastAsia"/>
        </w:rPr>
        <w:t>明：1</w:t>
      </w:r>
      <w:r>
        <w:t>12</w:t>
      </w:r>
      <w:r>
        <w:rPr>
          <w:rFonts w:hint="eastAsia"/>
        </w:rPr>
        <w:t>及1</w:t>
      </w:r>
      <w:r>
        <w:t>13</w:t>
      </w:r>
      <w:r>
        <w:rPr>
          <w:rFonts w:hint="eastAsia"/>
        </w:rPr>
        <w:t>年度為決算數，1</w:t>
      </w:r>
      <w:r>
        <w:t>14</w:t>
      </w:r>
      <w:r>
        <w:rPr>
          <w:rFonts w:hint="eastAsia"/>
        </w:rPr>
        <w:t>及1</w:t>
      </w:r>
      <w:r>
        <w:t>15</w:t>
      </w:r>
      <w:r>
        <w:rPr>
          <w:rFonts w:hint="eastAsia"/>
        </w:rPr>
        <w:t>年度為預算(案</w:t>
      </w:r>
      <w:r>
        <w:t>)</w:t>
      </w:r>
      <w:r>
        <w:rPr>
          <w:rFonts w:hint="eastAsia"/>
        </w:rPr>
        <w:t>數。</w:t>
      </w:r>
    </w:p>
    <w:p w:rsidR="00B3081B" w:rsidRDefault="00B3081B" w:rsidP="00B3081B">
      <w:pPr>
        <w:pStyle w:val="142"/>
        <w:rPr>
          <w:rFonts w:hint="eastAsia"/>
        </w:rPr>
      </w:pPr>
      <w:r>
        <w:rPr>
          <w:rFonts w:hint="eastAsia"/>
        </w:rPr>
        <w:t>資料來源：數發部提供。</w:t>
      </w:r>
    </w:p>
    <w:p w:rsidR="00E95262" w:rsidRDefault="00E95262" w:rsidP="00E95262">
      <w:pPr>
        <w:pStyle w:val="a4"/>
        <w:ind w:left="849" w:hanging="283"/>
      </w:pPr>
      <w:r>
        <w:rPr>
          <w:rFonts w:hint="eastAsia"/>
        </w:rPr>
        <w:t>(二</w:t>
      </w:r>
      <w:r>
        <w:t>)</w:t>
      </w:r>
      <w:bookmarkStart w:id="13" w:name="_Hlk209789697"/>
      <w:r w:rsidR="00A63795">
        <w:rPr>
          <w:rFonts w:hint="eastAsia"/>
        </w:rPr>
        <w:t>為</w:t>
      </w:r>
      <w:r w:rsidR="00A63795" w:rsidRPr="00A63795">
        <w:rPr>
          <w:rFonts w:hint="eastAsia"/>
        </w:rPr>
        <w:t>促進無線電頻率之公平分配</w:t>
      </w:r>
      <w:r w:rsidR="00A63795">
        <w:rPr>
          <w:rFonts w:hint="eastAsia"/>
        </w:rPr>
        <w:t>，</w:t>
      </w:r>
      <w:bookmarkEnd w:id="13"/>
      <w:r w:rsidR="00DB6E70">
        <w:rPr>
          <w:rFonts w:hint="eastAsia"/>
        </w:rPr>
        <w:t>允宜強化</w:t>
      </w:r>
      <w:r w:rsidR="00A63795" w:rsidRPr="00A63795">
        <w:rPr>
          <w:rFonts w:hint="eastAsia"/>
        </w:rPr>
        <w:t>政策性減免對歲入及政策目標達成</w:t>
      </w:r>
      <w:r w:rsidR="00A63795">
        <w:rPr>
          <w:rFonts w:hint="eastAsia"/>
        </w:rPr>
        <w:t>之</w:t>
      </w:r>
      <w:r w:rsidR="00DB6E70" w:rsidRPr="00DB6E70">
        <w:rPr>
          <w:rFonts w:hint="eastAsia"/>
        </w:rPr>
        <w:t>評估</w:t>
      </w:r>
    </w:p>
    <w:p w:rsidR="00DC44E2" w:rsidRPr="00D07632" w:rsidRDefault="00D07632" w:rsidP="00D07632">
      <w:pPr>
        <w:pStyle w:val="123"/>
        <w:ind w:left="1133" w:hanging="283"/>
        <w:rPr>
          <w:b w:val="0"/>
          <w:bCs/>
        </w:rPr>
      </w:pPr>
      <w:r w:rsidRPr="00D07632">
        <w:rPr>
          <w:rFonts w:hint="eastAsia"/>
          <w:b w:val="0"/>
          <w:bCs/>
        </w:rPr>
        <w:t>1</w:t>
      </w:r>
      <w:r w:rsidRPr="00D07632">
        <w:rPr>
          <w:b w:val="0"/>
          <w:bCs/>
        </w:rPr>
        <w:t>.</w:t>
      </w:r>
      <w:r w:rsidR="000F2E44" w:rsidRPr="00D07632">
        <w:rPr>
          <w:rFonts w:hint="eastAsia"/>
          <w:b w:val="0"/>
          <w:bCs/>
        </w:rPr>
        <w:t>政府為健全規費制度，增進財政負擔公平，有效利用公共資源及維護人民權益，於91年間制定規費法，並</w:t>
      </w:r>
      <w:r w:rsidR="00DC44E2" w:rsidRPr="00D07632">
        <w:rPr>
          <w:rFonts w:hint="eastAsia"/>
          <w:b w:val="0"/>
          <w:bCs/>
        </w:rPr>
        <w:t>為落實「使用者、受益者付費」之立法意旨，規費法第1</w:t>
      </w:r>
      <w:r w:rsidR="00DC44E2" w:rsidRPr="00D07632">
        <w:rPr>
          <w:b w:val="0"/>
          <w:bCs/>
        </w:rPr>
        <w:t>2</w:t>
      </w:r>
      <w:r w:rsidR="00DC44E2" w:rsidRPr="00D07632">
        <w:rPr>
          <w:rFonts w:hint="eastAsia"/>
          <w:b w:val="0"/>
          <w:bCs/>
        </w:rPr>
        <w:t>條規定</w:t>
      </w:r>
      <w:r w:rsidR="00DC44E2" w:rsidRPr="00D07632">
        <w:rPr>
          <w:rStyle w:val="af5"/>
          <w:b w:val="0"/>
          <w:bCs/>
        </w:rPr>
        <w:footnoteReference w:id="6"/>
      </w:r>
      <w:r w:rsidR="00DC44E2" w:rsidRPr="00D07632">
        <w:rPr>
          <w:rFonts w:hint="eastAsia"/>
          <w:b w:val="0"/>
          <w:bCs/>
        </w:rPr>
        <w:t>略以，對於各機關學校辦理業務、教育宣導、各機關或學校間協助等事項，得經由業務主管機關免徵、減徵或停徵應徵收之規費，且該收費基準修訂時有關免徵、減徵或停徵規費，仍應以規費法及其他法律已明定者為限</w:t>
      </w:r>
      <w:r w:rsidR="00DC44E2" w:rsidRPr="00D07632">
        <w:rPr>
          <w:rStyle w:val="af5"/>
          <w:b w:val="0"/>
          <w:bCs/>
        </w:rPr>
        <w:footnoteReference w:id="7"/>
      </w:r>
      <w:r w:rsidR="000F2E44" w:rsidRPr="00D07632">
        <w:rPr>
          <w:rFonts w:hint="eastAsia"/>
          <w:b w:val="0"/>
          <w:bCs/>
        </w:rPr>
        <w:t>，顯示對減免規費之範圍，應有較嚴格之規範</w:t>
      </w:r>
      <w:r w:rsidR="001C1C48" w:rsidRPr="00D07632">
        <w:rPr>
          <w:rFonts w:hint="eastAsia"/>
          <w:b w:val="0"/>
          <w:bCs/>
        </w:rPr>
        <w:t>，並以法律已明定者為限</w:t>
      </w:r>
      <w:r w:rsidR="000F2E44" w:rsidRPr="00D07632">
        <w:rPr>
          <w:rFonts w:hint="eastAsia"/>
          <w:b w:val="0"/>
          <w:bCs/>
        </w:rPr>
        <w:t>。</w:t>
      </w:r>
    </w:p>
    <w:p w:rsidR="00562905" w:rsidRPr="00D07632" w:rsidRDefault="00D07632" w:rsidP="00D07632">
      <w:pPr>
        <w:pStyle w:val="123"/>
        <w:ind w:left="1133" w:hanging="283"/>
        <w:rPr>
          <w:b w:val="0"/>
          <w:bCs/>
        </w:rPr>
      </w:pPr>
      <w:r w:rsidRPr="00D07632">
        <w:rPr>
          <w:rFonts w:hint="eastAsia"/>
          <w:b w:val="0"/>
          <w:bCs/>
        </w:rPr>
        <w:t>2</w:t>
      </w:r>
      <w:r w:rsidRPr="00D07632">
        <w:rPr>
          <w:b w:val="0"/>
          <w:bCs/>
        </w:rPr>
        <w:t>.</w:t>
      </w:r>
      <w:r w:rsidR="00B0290A" w:rsidRPr="00D07632">
        <w:rPr>
          <w:rFonts w:hint="eastAsia"/>
          <w:b w:val="0"/>
          <w:bCs/>
        </w:rPr>
        <w:t>無線電頻率為稀有之公共資源，合理之無線電頻率收費制度可促進無線電頻率之公平分配，提升頻率資源之有效利用，並落實使用者付費原則，爰</w:t>
      </w:r>
      <w:r w:rsidR="002345A8" w:rsidRPr="00D07632">
        <w:rPr>
          <w:rFonts w:hint="eastAsia"/>
          <w:b w:val="0"/>
          <w:bCs/>
        </w:rPr>
        <w:t>電信管理法第6</w:t>
      </w:r>
      <w:r w:rsidR="002345A8" w:rsidRPr="00D07632">
        <w:rPr>
          <w:b w:val="0"/>
          <w:bCs/>
        </w:rPr>
        <w:t>4</w:t>
      </w:r>
      <w:r w:rsidR="002345A8" w:rsidRPr="00D07632">
        <w:rPr>
          <w:rFonts w:hint="eastAsia"/>
          <w:b w:val="0"/>
          <w:bCs/>
        </w:rPr>
        <w:t>條第1項</w:t>
      </w:r>
      <w:r w:rsidR="00533D59" w:rsidRPr="00D07632">
        <w:rPr>
          <w:rFonts w:hint="eastAsia"/>
          <w:b w:val="0"/>
          <w:bCs/>
        </w:rPr>
        <w:t>規定</w:t>
      </w:r>
      <w:r w:rsidR="00533D59" w:rsidRPr="00D07632">
        <w:rPr>
          <w:rStyle w:val="af5"/>
          <w:b w:val="0"/>
          <w:bCs/>
        </w:rPr>
        <w:footnoteReference w:id="8"/>
      </w:r>
      <w:r w:rsidR="00533D59" w:rsidRPr="00D07632">
        <w:rPr>
          <w:rFonts w:hint="eastAsia"/>
          <w:b w:val="0"/>
          <w:bCs/>
        </w:rPr>
        <w:t>略以，應向無線電頻率使用者收取使用費，惟</w:t>
      </w:r>
      <w:r w:rsidR="002345A8" w:rsidRPr="00D07632">
        <w:rPr>
          <w:rFonts w:hint="eastAsia"/>
          <w:b w:val="0"/>
          <w:bCs/>
        </w:rPr>
        <w:t>基於國家安全或依法定之公共義務而使用，得免收使用費。</w:t>
      </w:r>
      <w:r w:rsidR="00B0290A" w:rsidRPr="00D07632">
        <w:rPr>
          <w:rFonts w:hint="eastAsia"/>
          <w:b w:val="0"/>
          <w:bCs/>
        </w:rPr>
        <w:t>然觀</w:t>
      </w:r>
      <w:r w:rsidR="00562905" w:rsidRPr="00D07632">
        <w:rPr>
          <w:rFonts w:hint="eastAsia"/>
          <w:b w:val="0"/>
          <w:bCs/>
        </w:rPr>
        <w:t>數發部「電信事業參與數位多元應用服務折扣頻率使用費審查作業要點」第2點規定，申請</w:t>
      </w:r>
      <w:r w:rsidR="007A5E8C">
        <w:rPr>
          <w:rFonts w:hint="eastAsia"/>
          <w:b w:val="0"/>
          <w:bCs/>
        </w:rPr>
        <w:t>使用費折扣</w:t>
      </w:r>
      <w:r w:rsidR="00562905" w:rsidRPr="00D07632">
        <w:rPr>
          <w:rFonts w:hint="eastAsia"/>
          <w:b w:val="0"/>
          <w:bCs/>
        </w:rPr>
        <w:t>類別分為垂直應用服務、數位信任服務、資料創新服務及節能永續推動等4項</w:t>
      </w:r>
      <w:r w:rsidR="001A2036" w:rsidRPr="00D07632">
        <w:rPr>
          <w:rFonts w:hint="eastAsia"/>
          <w:b w:val="0"/>
          <w:bCs/>
        </w:rPr>
        <w:t>，係屬促進跨界合作、</w:t>
      </w:r>
      <w:r w:rsidR="002C5CC2">
        <w:rPr>
          <w:rFonts w:hint="eastAsia"/>
          <w:b w:val="0"/>
          <w:bCs/>
        </w:rPr>
        <w:t>鼓勵</w:t>
      </w:r>
      <w:r w:rsidR="001A2036" w:rsidRPr="00D07632">
        <w:rPr>
          <w:rFonts w:hint="eastAsia"/>
          <w:b w:val="0"/>
          <w:bCs/>
        </w:rPr>
        <w:t>創新及節能等政策推動</w:t>
      </w:r>
      <w:r w:rsidR="002E1626" w:rsidRPr="00D07632">
        <w:rPr>
          <w:rStyle w:val="af5"/>
          <w:b w:val="0"/>
          <w:bCs/>
        </w:rPr>
        <w:footnoteReference w:id="9"/>
      </w:r>
      <w:r w:rsidR="001A2036" w:rsidRPr="00D07632">
        <w:rPr>
          <w:rFonts w:hint="eastAsia"/>
          <w:b w:val="0"/>
          <w:bCs/>
        </w:rPr>
        <w:t>，恐與電信管理法「基於國家安全或依法定之公共義務」及規費法「使用者、受益者付費」未盡相符。</w:t>
      </w:r>
    </w:p>
    <w:p w:rsidR="00915EB8" w:rsidRDefault="00D07632" w:rsidP="00D07632">
      <w:pPr>
        <w:pStyle w:val="123"/>
        <w:ind w:left="1133" w:hanging="283"/>
        <w:rPr>
          <w:b w:val="0"/>
          <w:bCs/>
        </w:rPr>
      </w:pPr>
      <w:r w:rsidRPr="00D07632">
        <w:rPr>
          <w:rFonts w:hint="eastAsia"/>
          <w:b w:val="0"/>
          <w:bCs/>
        </w:rPr>
        <w:t>3</w:t>
      </w:r>
      <w:r w:rsidRPr="00D07632">
        <w:rPr>
          <w:b w:val="0"/>
          <w:bCs/>
        </w:rPr>
        <w:t>.</w:t>
      </w:r>
      <w:r w:rsidRPr="00D07632">
        <w:rPr>
          <w:rFonts w:hint="eastAsia"/>
          <w:b w:val="0"/>
          <w:bCs/>
        </w:rPr>
        <w:t>數發部提供頻率使用費折扣之目的，主要係激勵業者達成特定政策目標</w:t>
      </w:r>
      <w:r w:rsidR="004E7987">
        <w:rPr>
          <w:rStyle w:val="af5"/>
          <w:b w:val="0"/>
          <w:bCs/>
        </w:rPr>
        <w:footnoteReference w:id="10"/>
      </w:r>
      <w:r w:rsidRPr="00D07632">
        <w:rPr>
          <w:rFonts w:hint="eastAsia"/>
          <w:b w:val="0"/>
          <w:bCs/>
        </w:rPr>
        <w:t>，</w:t>
      </w:r>
      <w:r w:rsidR="0051051F">
        <w:rPr>
          <w:rFonts w:hint="eastAsia"/>
          <w:b w:val="0"/>
          <w:bCs/>
        </w:rPr>
        <w:t>然</w:t>
      </w:r>
      <w:r w:rsidR="003A510E">
        <w:rPr>
          <w:rFonts w:hint="eastAsia"/>
          <w:b w:val="0"/>
          <w:bCs/>
        </w:rPr>
        <w:t>該折扣方案與</w:t>
      </w:r>
      <w:r w:rsidR="003A510E" w:rsidRPr="003C17A3">
        <w:rPr>
          <w:rFonts w:hint="eastAsia"/>
          <w:b w:val="0"/>
          <w:bCs/>
        </w:rPr>
        <w:t>電信管理法</w:t>
      </w:r>
      <w:r w:rsidR="003A510E">
        <w:rPr>
          <w:rFonts w:hint="eastAsia"/>
          <w:b w:val="0"/>
          <w:bCs/>
        </w:rPr>
        <w:t>及規費法之規定未盡相符</w:t>
      </w:r>
      <w:r w:rsidR="003A510E" w:rsidRPr="00D07632">
        <w:rPr>
          <w:rFonts w:hint="eastAsia"/>
          <w:b w:val="0"/>
          <w:bCs/>
        </w:rPr>
        <w:t>，</w:t>
      </w:r>
      <w:r w:rsidR="003A510E">
        <w:rPr>
          <w:rFonts w:hint="eastAsia"/>
          <w:b w:val="0"/>
          <w:bCs/>
        </w:rPr>
        <w:t>且</w:t>
      </w:r>
      <w:r w:rsidRPr="00D07632">
        <w:rPr>
          <w:rFonts w:hint="eastAsia"/>
          <w:b w:val="0"/>
          <w:bCs/>
        </w:rPr>
        <w:t>為利</w:t>
      </w:r>
      <w:r w:rsidR="003A510E">
        <w:rPr>
          <w:rFonts w:hint="eastAsia"/>
          <w:b w:val="0"/>
          <w:bCs/>
        </w:rPr>
        <w:t>合理評估</w:t>
      </w:r>
      <w:r w:rsidRPr="00D07632">
        <w:rPr>
          <w:rFonts w:hint="eastAsia"/>
          <w:b w:val="0"/>
          <w:bCs/>
        </w:rPr>
        <w:t>垂直應用服務、數位信任服務、資料創新服務及節能永續等政策推動之</w:t>
      </w:r>
      <w:r w:rsidR="004E7987">
        <w:rPr>
          <w:rFonts w:hint="eastAsia"/>
          <w:b w:val="0"/>
          <w:bCs/>
        </w:rPr>
        <w:t>成本</w:t>
      </w:r>
      <w:r w:rsidR="00915EB8" w:rsidRPr="00D07632">
        <w:rPr>
          <w:rFonts w:hint="eastAsia"/>
          <w:b w:val="0"/>
          <w:bCs/>
        </w:rPr>
        <w:t>效益</w:t>
      </w:r>
      <w:r w:rsidRPr="00D07632">
        <w:rPr>
          <w:rFonts w:hint="eastAsia"/>
          <w:b w:val="0"/>
          <w:bCs/>
        </w:rPr>
        <w:t>，</w:t>
      </w:r>
      <w:r w:rsidR="003A510E">
        <w:rPr>
          <w:rFonts w:hint="eastAsia"/>
          <w:b w:val="0"/>
          <w:bCs/>
        </w:rPr>
        <w:t>及</w:t>
      </w:r>
      <w:r w:rsidRPr="00D07632">
        <w:rPr>
          <w:rFonts w:hint="eastAsia"/>
          <w:b w:val="0"/>
          <w:bCs/>
        </w:rPr>
        <w:t>避免</w:t>
      </w:r>
      <w:r w:rsidR="00D527B5">
        <w:rPr>
          <w:rFonts w:hint="eastAsia"/>
          <w:b w:val="0"/>
          <w:bCs/>
        </w:rPr>
        <w:t>以折扣方式</w:t>
      </w:r>
      <w:r w:rsidRPr="00D07632">
        <w:rPr>
          <w:rFonts w:hint="eastAsia"/>
          <w:b w:val="0"/>
          <w:bCs/>
        </w:rPr>
        <w:t>變相補貼</w:t>
      </w:r>
      <w:r w:rsidR="00D527B5">
        <w:rPr>
          <w:rFonts w:hint="eastAsia"/>
          <w:b w:val="0"/>
          <w:bCs/>
        </w:rPr>
        <w:t>業者，</w:t>
      </w:r>
      <w:r w:rsidRPr="00D07632">
        <w:rPr>
          <w:rFonts w:hint="eastAsia"/>
          <w:b w:val="0"/>
          <w:bCs/>
        </w:rPr>
        <w:t>允宜研謀</w:t>
      </w:r>
      <w:r w:rsidR="00A94DAD" w:rsidRPr="00A94DAD">
        <w:rPr>
          <w:rFonts w:hint="eastAsia"/>
          <w:b w:val="0"/>
          <w:bCs/>
        </w:rPr>
        <w:t>建立</w:t>
      </w:r>
      <w:r w:rsidR="003A510E">
        <w:rPr>
          <w:rFonts w:hint="eastAsia"/>
          <w:b w:val="0"/>
          <w:bCs/>
        </w:rPr>
        <w:t>可</w:t>
      </w:r>
      <w:r w:rsidR="00A94DAD" w:rsidRPr="00A94DAD">
        <w:rPr>
          <w:rFonts w:hint="eastAsia"/>
          <w:b w:val="0"/>
          <w:bCs/>
        </w:rPr>
        <w:t>量化評估政策性減免對歲入及</w:t>
      </w:r>
      <w:r w:rsidR="006B4DCA">
        <w:rPr>
          <w:rFonts w:hint="eastAsia"/>
          <w:b w:val="0"/>
          <w:bCs/>
        </w:rPr>
        <w:t>政策</w:t>
      </w:r>
      <w:r w:rsidR="00A94DAD" w:rsidRPr="00A94DAD">
        <w:rPr>
          <w:rFonts w:hint="eastAsia"/>
          <w:b w:val="0"/>
          <w:bCs/>
        </w:rPr>
        <w:t>目標達成影響</w:t>
      </w:r>
      <w:r w:rsidR="00BF571B">
        <w:rPr>
          <w:rFonts w:hint="eastAsia"/>
          <w:b w:val="0"/>
          <w:bCs/>
        </w:rPr>
        <w:t>之</w:t>
      </w:r>
      <w:r w:rsidR="003A510E">
        <w:rPr>
          <w:rFonts w:hint="eastAsia"/>
          <w:b w:val="0"/>
          <w:bCs/>
        </w:rPr>
        <w:t>機制</w:t>
      </w:r>
      <w:r w:rsidRPr="00D07632">
        <w:rPr>
          <w:rFonts w:hint="eastAsia"/>
          <w:b w:val="0"/>
          <w:bCs/>
        </w:rPr>
        <w:t>，以促頻率資源有效利用，並落實</w:t>
      </w:r>
      <w:r w:rsidR="006B4DCA">
        <w:rPr>
          <w:rFonts w:hint="eastAsia"/>
          <w:b w:val="0"/>
          <w:bCs/>
        </w:rPr>
        <w:t>「</w:t>
      </w:r>
      <w:r w:rsidRPr="00D07632">
        <w:rPr>
          <w:rFonts w:hint="eastAsia"/>
          <w:b w:val="0"/>
          <w:bCs/>
        </w:rPr>
        <w:t>使用者</w:t>
      </w:r>
      <w:r w:rsidR="002C5CC2">
        <w:rPr>
          <w:rFonts w:hint="eastAsia"/>
          <w:b w:val="0"/>
          <w:bCs/>
        </w:rPr>
        <w:t>、受益者</w:t>
      </w:r>
      <w:r w:rsidRPr="00D07632">
        <w:rPr>
          <w:rFonts w:hint="eastAsia"/>
          <w:b w:val="0"/>
          <w:bCs/>
        </w:rPr>
        <w:t>付費</w:t>
      </w:r>
      <w:r w:rsidR="006B4DCA">
        <w:rPr>
          <w:rFonts w:hint="eastAsia"/>
          <w:b w:val="0"/>
          <w:bCs/>
        </w:rPr>
        <w:t>」</w:t>
      </w:r>
      <w:r w:rsidRPr="00D07632">
        <w:rPr>
          <w:rFonts w:hint="eastAsia"/>
          <w:b w:val="0"/>
          <w:bCs/>
        </w:rPr>
        <w:t>原則。</w:t>
      </w:r>
    </w:p>
    <w:p w:rsidR="004772E0" w:rsidRDefault="003C17A3" w:rsidP="00D2709B">
      <w:pPr>
        <w:ind w:left="566" w:firstLine="566"/>
      </w:pPr>
      <w:r>
        <w:rPr>
          <w:rFonts w:hint="eastAsia"/>
        </w:rPr>
        <w:t>綜上，</w:t>
      </w:r>
      <w:r w:rsidR="00D46012" w:rsidRPr="00D46012">
        <w:rPr>
          <w:rFonts w:hint="eastAsia"/>
        </w:rPr>
        <w:t>數發部於115年度預算案「頻率及電信號碼使用費」</w:t>
      </w:r>
      <w:r w:rsidR="00D46012">
        <w:rPr>
          <w:rFonts w:hint="eastAsia"/>
        </w:rPr>
        <w:t>收入</w:t>
      </w:r>
      <w:r w:rsidR="00D46012" w:rsidRPr="00D46012">
        <w:rPr>
          <w:rFonts w:hint="eastAsia"/>
        </w:rPr>
        <w:t>編列24億4,672萬3千元</w:t>
      </w:r>
      <w:r w:rsidR="000A0ED2">
        <w:rPr>
          <w:rFonts w:hint="eastAsia"/>
        </w:rPr>
        <w:t>，</w:t>
      </w:r>
      <w:r w:rsidR="00DB0ADE">
        <w:rPr>
          <w:rFonts w:hint="eastAsia"/>
        </w:rPr>
        <w:t>惟</w:t>
      </w:r>
      <w:r w:rsidR="000A0ED2">
        <w:rPr>
          <w:rFonts w:hint="eastAsia"/>
        </w:rPr>
        <w:t>近年</w:t>
      </w:r>
      <w:r w:rsidR="000A0ED2" w:rsidRPr="000A0ED2">
        <w:rPr>
          <w:rFonts w:hint="eastAsia"/>
        </w:rPr>
        <w:t>行動通信頻率收入呈減少趨勢</w:t>
      </w:r>
      <w:r w:rsidR="00DB0ADE">
        <w:rPr>
          <w:rFonts w:hint="eastAsia"/>
        </w:rPr>
        <w:t>，</w:t>
      </w:r>
      <w:r w:rsidR="003A510E">
        <w:rPr>
          <w:rFonts w:hint="eastAsia"/>
        </w:rPr>
        <w:t>鑑於</w:t>
      </w:r>
      <w:r w:rsidR="000A0ED2" w:rsidRPr="000A0ED2">
        <w:rPr>
          <w:rFonts w:hint="eastAsia"/>
        </w:rPr>
        <w:t>無線電頻率為稀有之公共資源</w:t>
      </w:r>
      <w:r w:rsidR="000A0ED2">
        <w:rPr>
          <w:rFonts w:hint="eastAsia"/>
        </w:rPr>
        <w:t>，為</w:t>
      </w:r>
      <w:r w:rsidR="000A0ED2" w:rsidRPr="000A0ED2">
        <w:rPr>
          <w:rFonts w:hint="eastAsia"/>
        </w:rPr>
        <w:t>促進無線電頻率之公平分配，提升頻率資源之有效利用</w:t>
      </w:r>
      <w:r w:rsidR="007219DC">
        <w:rPr>
          <w:rFonts w:hint="eastAsia"/>
        </w:rPr>
        <w:t>，允宜</w:t>
      </w:r>
      <w:r w:rsidR="007219DC" w:rsidRPr="007219DC">
        <w:rPr>
          <w:rFonts w:hint="eastAsia"/>
        </w:rPr>
        <w:t>建立政</w:t>
      </w:r>
      <w:r w:rsidR="007219DC" w:rsidRPr="00FC67E4">
        <w:rPr>
          <w:rFonts w:hint="eastAsia"/>
        </w:rPr>
        <w:t>策性減免對歲入及政策目標達成影響</w:t>
      </w:r>
      <w:r w:rsidR="000A077D">
        <w:rPr>
          <w:rFonts w:hint="eastAsia"/>
        </w:rPr>
        <w:t>等</w:t>
      </w:r>
      <w:r w:rsidR="001B1B2F" w:rsidRPr="007219DC">
        <w:rPr>
          <w:rFonts w:hint="eastAsia"/>
        </w:rPr>
        <w:t>量化</w:t>
      </w:r>
      <w:r w:rsidR="000A077D">
        <w:rPr>
          <w:rFonts w:hint="eastAsia"/>
        </w:rPr>
        <w:t>評估</w:t>
      </w:r>
      <w:r w:rsidR="001B1B2F" w:rsidRPr="007219DC">
        <w:rPr>
          <w:rFonts w:hint="eastAsia"/>
        </w:rPr>
        <w:t>機制</w:t>
      </w:r>
      <w:r w:rsidR="007219DC" w:rsidRPr="00FC67E4">
        <w:rPr>
          <w:rFonts w:hint="eastAsia"/>
        </w:rPr>
        <w:t>，避免削弱公共資源運用之</w:t>
      </w:r>
      <w:r w:rsidR="007219DC" w:rsidRPr="002C5CC2">
        <w:rPr>
          <w:rFonts w:hint="eastAsia"/>
          <w:bCs/>
        </w:rPr>
        <w:t>公平性</w:t>
      </w:r>
      <w:r w:rsidR="007219DC">
        <w:rPr>
          <w:rFonts w:hint="eastAsia"/>
          <w:bCs/>
        </w:rPr>
        <w:t>。</w:t>
      </w:r>
    </w:p>
    <w:p w:rsidR="003C17A3" w:rsidRDefault="003C17A3" w:rsidP="00D2709B">
      <w:pPr>
        <w:ind w:left="566" w:firstLine="566"/>
        <w:rPr>
          <w:rFonts w:hint="eastAsia"/>
        </w:rPr>
      </w:pPr>
    </w:p>
    <w:p w:rsidR="006E7E6E" w:rsidRDefault="00D2709B" w:rsidP="00010B00">
      <w:pPr>
        <w:pStyle w:val="14"/>
        <w:ind w:left="567" w:hanging="567"/>
      </w:pPr>
      <w:bookmarkStart w:id="14" w:name="_Toc212542214"/>
      <w:r>
        <w:rPr>
          <w:rFonts w:hint="eastAsia"/>
        </w:rPr>
        <w:t>五、</w:t>
      </w:r>
      <w:r w:rsidR="001A078B">
        <w:rPr>
          <w:rFonts w:hint="eastAsia"/>
        </w:rPr>
        <w:t>「</w:t>
      </w:r>
      <w:r w:rsidR="006E7E6E" w:rsidRPr="0008342F">
        <w:rPr>
          <w:rFonts w:hint="eastAsia"/>
        </w:rPr>
        <w:t>強化政府關鍵節點及偏鄉通訊網路數位韌性計畫</w:t>
      </w:r>
      <w:r w:rsidR="001A078B">
        <w:rPr>
          <w:rFonts w:hint="eastAsia"/>
        </w:rPr>
        <w:t>」</w:t>
      </w:r>
      <w:r w:rsidR="001A078B" w:rsidRPr="001A078B">
        <w:rPr>
          <w:rFonts w:hint="eastAsia"/>
        </w:rPr>
        <w:t>僅維運部分非同步衛星站點，</w:t>
      </w:r>
      <w:r w:rsidR="001A078B">
        <w:rPr>
          <w:rFonts w:hint="eastAsia"/>
        </w:rPr>
        <w:t>允</w:t>
      </w:r>
      <w:r w:rsidR="001A078B" w:rsidRPr="001A078B">
        <w:rPr>
          <w:rFonts w:hint="eastAsia"/>
        </w:rPr>
        <w:t>宜建立整體管理機制</w:t>
      </w:r>
      <w:r w:rsidR="002F5312">
        <w:rPr>
          <w:rFonts w:hint="eastAsia"/>
        </w:rPr>
        <w:t>，</w:t>
      </w:r>
      <w:r w:rsidR="00AB46E6">
        <w:rPr>
          <w:rFonts w:hint="eastAsia"/>
        </w:rPr>
        <w:t>以</w:t>
      </w:r>
      <w:r w:rsidR="002F5312" w:rsidRPr="002F5312">
        <w:rPr>
          <w:rFonts w:hint="eastAsia"/>
        </w:rPr>
        <w:t>維持</w:t>
      </w:r>
      <w:r w:rsidR="002F5312">
        <w:rPr>
          <w:rFonts w:hint="eastAsia"/>
        </w:rPr>
        <w:t>特殊</w:t>
      </w:r>
      <w:r w:rsidR="002F5312" w:rsidRPr="002F5312">
        <w:rPr>
          <w:rFonts w:hint="eastAsia"/>
        </w:rPr>
        <w:t>情境之基</w:t>
      </w:r>
      <w:r w:rsidR="000D558A">
        <w:rPr>
          <w:rFonts w:hint="eastAsia"/>
        </w:rPr>
        <w:t>本通訊</w:t>
      </w:r>
      <w:r w:rsidR="002F5312" w:rsidRPr="002F5312">
        <w:rPr>
          <w:rFonts w:hint="eastAsia"/>
        </w:rPr>
        <w:t>需求</w:t>
      </w:r>
      <w:r w:rsidR="002F5312">
        <w:rPr>
          <w:rFonts w:hint="eastAsia"/>
        </w:rPr>
        <w:t>，</w:t>
      </w:r>
      <w:r w:rsidR="001A078B" w:rsidRPr="001A078B">
        <w:rPr>
          <w:rFonts w:hint="eastAsia"/>
        </w:rPr>
        <w:t>並</w:t>
      </w:r>
      <w:r w:rsidR="000D558A">
        <w:rPr>
          <w:rFonts w:hint="eastAsia"/>
        </w:rPr>
        <w:t>將</w:t>
      </w:r>
      <w:r w:rsidR="001A078B" w:rsidRPr="001A078B">
        <w:rPr>
          <w:rFonts w:hint="eastAsia"/>
        </w:rPr>
        <w:t>跨部會演練</w:t>
      </w:r>
      <w:r w:rsidR="000D558A" w:rsidRPr="000D558A">
        <w:rPr>
          <w:rFonts w:hint="eastAsia"/>
        </w:rPr>
        <w:t>納入非數發部所轄之站點</w:t>
      </w:r>
      <w:bookmarkEnd w:id="14"/>
    </w:p>
    <w:p w:rsidR="00D2709B" w:rsidRDefault="00783C93" w:rsidP="00783C93">
      <w:pPr>
        <w:ind w:left="566" w:firstLine="566"/>
        <w:rPr>
          <w:rFonts w:hint="eastAsia"/>
        </w:rPr>
      </w:pPr>
      <w:r>
        <w:rPr>
          <w:rFonts w:hint="eastAsia"/>
        </w:rPr>
        <w:t>為維運113年完成布建之非同步衛星應變網路關鍵站點及其網路管理中心，輔導電信事業加速於偏鄉建置具高抗災能力之通訊平臺、優化移動式通訊載具，並擴充離島通訊路由及備援容量等</w:t>
      </w:r>
      <w:r w:rsidR="003D232F">
        <w:rPr>
          <w:rFonts w:hint="eastAsia"/>
        </w:rPr>
        <w:t>，</w:t>
      </w:r>
      <w:r w:rsidR="005D5CBC">
        <w:rPr>
          <w:rFonts w:hint="eastAsia"/>
        </w:rPr>
        <w:t>數發部於</w:t>
      </w:r>
      <w:r w:rsidR="00B0604B">
        <w:rPr>
          <w:rFonts w:hint="eastAsia"/>
        </w:rPr>
        <w:t>1</w:t>
      </w:r>
      <w:r w:rsidR="00B0604B">
        <w:t>15</w:t>
      </w:r>
      <w:r w:rsidR="00B0604B">
        <w:rPr>
          <w:rFonts w:hint="eastAsia"/>
        </w:rPr>
        <w:t>年度預算案「</w:t>
      </w:r>
      <w:r w:rsidR="00B0604B" w:rsidRPr="00B0604B">
        <w:rPr>
          <w:rFonts w:hint="eastAsia"/>
        </w:rPr>
        <w:t>數位資源管理與通訊韌性業務</w:t>
      </w:r>
      <w:r w:rsidR="00B0604B">
        <w:rPr>
          <w:rFonts w:hint="eastAsia"/>
        </w:rPr>
        <w:t>」項下「</w:t>
      </w:r>
      <w:r w:rsidR="005D5CBC" w:rsidRPr="005D5CBC">
        <w:rPr>
          <w:rFonts w:hint="eastAsia"/>
        </w:rPr>
        <w:t>強化政府關鍵節點及偏鄉通訊網路數位韌性計</w:t>
      </w:r>
      <w:r w:rsidR="005D5CBC">
        <w:rPr>
          <w:rFonts w:hint="eastAsia"/>
        </w:rPr>
        <w:t>畫</w:t>
      </w:r>
      <w:r w:rsidR="00B0604B">
        <w:rPr>
          <w:rFonts w:hint="eastAsia"/>
        </w:rPr>
        <w:t>」編列2億元。經查：</w:t>
      </w:r>
    </w:p>
    <w:p w:rsidR="00D2709B" w:rsidRDefault="00D2709B" w:rsidP="00D2709B">
      <w:pPr>
        <w:pStyle w:val="a4"/>
        <w:ind w:left="849" w:hanging="283"/>
      </w:pPr>
      <w:r>
        <w:rPr>
          <w:rFonts w:hint="eastAsia"/>
        </w:rPr>
        <w:t>(一</w:t>
      </w:r>
      <w:r>
        <w:t>)</w:t>
      </w:r>
      <w:r w:rsidR="005002B6">
        <w:rPr>
          <w:rFonts w:hint="eastAsia"/>
        </w:rPr>
        <w:t>計畫概述</w:t>
      </w:r>
    </w:p>
    <w:p w:rsidR="00B019A7" w:rsidRDefault="009F7AE0" w:rsidP="00B019A7">
      <w:pPr>
        <w:pStyle w:val="21"/>
        <w:ind w:left="850" w:firstLine="566"/>
      </w:pPr>
      <w:r>
        <w:rPr>
          <w:rFonts w:hint="eastAsia"/>
        </w:rPr>
        <w:t>行政院於</w:t>
      </w:r>
      <w:r w:rsidRPr="009F7AE0">
        <w:rPr>
          <w:rFonts w:hint="eastAsia"/>
        </w:rPr>
        <w:t>114年8月28日</w:t>
      </w:r>
      <w:r>
        <w:rPr>
          <w:rFonts w:hint="eastAsia"/>
        </w:rPr>
        <w:t>核定</w:t>
      </w:r>
      <w:r w:rsidR="007D3857" w:rsidRPr="007D3857">
        <w:rPr>
          <w:rFonts w:hint="eastAsia"/>
        </w:rPr>
        <w:t>「強化政府關鍵節點及偏鄉通訊網路數位韌性計畫」</w:t>
      </w:r>
      <w:r>
        <w:rPr>
          <w:rFonts w:hint="eastAsia"/>
        </w:rPr>
        <w:t>，計畫總經費</w:t>
      </w:r>
      <w:r w:rsidRPr="009F7AE0">
        <w:rPr>
          <w:rFonts w:hint="eastAsia"/>
        </w:rPr>
        <w:t>9億5,600萬元</w:t>
      </w:r>
      <w:r>
        <w:rPr>
          <w:rFonts w:hint="eastAsia"/>
        </w:rPr>
        <w:t>，期程1</w:t>
      </w:r>
      <w:r>
        <w:t>15</w:t>
      </w:r>
      <w:r>
        <w:rPr>
          <w:rFonts w:hint="eastAsia"/>
        </w:rPr>
        <w:t>至1</w:t>
      </w:r>
      <w:r>
        <w:t>18</w:t>
      </w:r>
      <w:r>
        <w:rPr>
          <w:rFonts w:hint="eastAsia"/>
        </w:rPr>
        <w:t>年</w:t>
      </w:r>
      <w:r w:rsidR="003D232F">
        <w:rPr>
          <w:rFonts w:hint="eastAsia"/>
        </w:rPr>
        <w:t>，該</w:t>
      </w:r>
      <w:r>
        <w:rPr>
          <w:rFonts w:hint="eastAsia"/>
        </w:rPr>
        <w:t>計畫</w:t>
      </w:r>
      <w:r w:rsidR="007D3857">
        <w:rPr>
          <w:rFonts w:hint="eastAsia"/>
        </w:rPr>
        <w:t>包括</w:t>
      </w:r>
      <w:r w:rsidR="007D3857" w:rsidRPr="007D3857">
        <w:rPr>
          <w:rFonts w:hint="eastAsia"/>
        </w:rPr>
        <w:t>「精進應變及戰時非同步衛星驗證網路計畫」</w:t>
      </w:r>
      <w:r w:rsidR="007D3857">
        <w:rPr>
          <w:rFonts w:hint="eastAsia"/>
        </w:rPr>
        <w:t>及</w:t>
      </w:r>
      <w:r w:rsidR="007D3857" w:rsidRPr="007D3857">
        <w:rPr>
          <w:rFonts w:hint="eastAsia"/>
        </w:rPr>
        <w:t>「強化偏鄉通訊網路數位韌性計畫」</w:t>
      </w:r>
      <w:r w:rsidR="007D3857">
        <w:rPr>
          <w:rFonts w:hint="eastAsia"/>
        </w:rPr>
        <w:t>2分項計畫，就該2項分項計畫簡要說明如下：</w:t>
      </w:r>
    </w:p>
    <w:p w:rsidR="007D3857" w:rsidRPr="007D3857" w:rsidRDefault="007D3857" w:rsidP="00576229">
      <w:pPr>
        <w:pStyle w:val="123"/>
        <w:ind w:left="1133" w:hanging="283"/>
        <w:rPr>
          <w:rFonts w:hint="eastAsia"/>
          <w:b w:val="0"/>
          <w:bCs/>
        </w:rPr>
      </w:pPr>
      <w:r w:rsidRPr="007D3857">
        <w:rPr>
          <w:rFonts w:hint="eastAsia"/>
        </w:rPr>
        <w:t>1</w:t>
      </w:r>
      <w:r w:rsidRPr="007D3857">
        <w:t>.</w:t>
      </w:r>
      <w:r w:rsidRPr="007D3857">
        <w:rPr>
          <w:rFonts w:hint="eastAsia"/>
        </w:rPr>
        <w:t>「精進應變及戰時非同步衛星驗證網路計畫」：</w:t>
      </w:r>
      <w:r w:rsidRPr="007D3857">
        <w:rPr>
          <w:rFonts w:hint="eastAsia"/>
          <w:b w:val="0"/>
          <w:bCs/>
        </w:rPr>
        <w:t>非同步衛星應變網路</w:t>
      </w:r>
      <w:r w:rsidR="00836509">
        <w:rPr>
          <w:rFonts w:hint="eastAsia"/>
          <w:b w:val="0"/>
          <w:bCs/>
        </w:rPr>
        <w:t>業</w:t>
      </w:r>
      <w:r>
        <w:rPr>
          <w:rFonts w:hint="eastAsia"/>
          <w:b w:val="0"/>
          <w:bCs/>
        </w:rPr>
        <w:t>於前瞻</w:t>
      </w:r>
      <w:r w:rsidR="003A510E">
        <w:rPr>
          <w:rFonts w:hint="eastAsia"/>
          <w:b w:val="0"/>
          <w:bCs/>
        </w:rPr>
        <w:t>基礎建設計畫(下稱前瞻</w:t>
      </w:r>
      <w:r w:rsidR="003A510E">
        <w:rPr>
          <w:b w:val="0"/>
          <w:bCs/>
        </w:rPr>
        <w:t>)</w:t>
      </w:r>
      <w:r>
        <w:rPr>
          <w:rFonts w:hint="eastAsia"/>
          <w:b w:val="0"/>
          <w:bCs/>
        </w:rPr>
        <w:t>第4期</w:t>
      </w:r>
      <w:r w:rsidR="00836509">
        <w:rPr>
          <w:rFonts w:hint="eastAsia"/>
          <w:b w:val="0"/>
          <w:bCs/>
        </w:rPr>
        <w:t>特別預算</w:t>
      </w:r>
      <w:r w:rsidRPr="007D3857">
        <w:rPr>
          <w:rFonts w:hint="eastAsia"/>
          <w:b w:val="0"/>
          <w:bCs/>
        </w:rPr>
        <w:t>「應變或戰時應用新興科技強化通訊網路數位韌性」計畫完成概念性布建及驗測，</w:t>
      </w:r>
      <w:r w:rsidR="00836509">
        <w:rPr>
          <w:rFonts w:hint="eastAsia"/>
          <w:b w:val="0"/>
          <w:bCs/>
        </w:rPr>
        <w:t>並於</w:t>
      </w:r>
      <w:r w:rsidRPr="007D3857">
        <w:rPr>
          <w:rFonts w:hint="eastAsia"/>
          <w:b w:val="0"/>
          <w:bCs/>
        </w:rPr>
        <w:t>114年度</w:t>
      </w:r>
      <w:r w:rsidR="00836509">
        <w:rPr>
          <w:rFonts w:hint="eastAsia"/>
          <w:b w:val="0"/>
          <w:bCs/>
        </w:rPr>
        <w:t>單位預算</w:t>
      </w:r>
      <w:r w:rsidRPr="007D3857">
        <w:rPr>
          <w:rFonts w:hint="eastAsia"/>
          <w:b w:val="0"/>
          <w:bCs/>
        </w:rPr>
        <w:t>「維運並精進衛星緊急應變驗證網路驗證計畫」建立關鍵站點</w:t>
      </w:r>
      <w:r>
        <w:rPr>
          <w:rFonts w:hint="eastAsia"/>
          <w:b w:val="0"/>
          <w:bCs/>
        </w:rPr>
        <w:t>之</w:t>
      </w:r>
      <w:r w:rsidRPr="007D3857">
        <w:rPr>
          <w:rFonts w:hint="eastAsia"/>
          <w:b w:val="0"/>
          <w:bCs/>
        </w:rPr>
        <w:t>維運機制。</w:t>
      </w:r>
      <w:r w:rsidR="00836509">
        <w:rPr>
          <w:rFonts w:hint="eastAsia"/>
          <w:b w:val="0"/>
          <w:bCs/>
        </w:rPr>
        <w:t>本</w:t>
      </w:r>
      <w:r w:rsidR="00836509" w:rsidRPr="007D3857">
        <w:rPr>
          <w:rFonts w:hint="eastAsia"/>
          <w:b w:val="0"/>
          <w:bCs/>
        </w:rPr>
        <w:t>分項計畫</w:t>
      </w:r>
      <w:r w:rsidRPr="007D3857">
        <w:rPr>
          <w:rFonts w:hint="eastAsia"/>
          <w:b w:val="0"/>
          <w:bCs/>
        </w:rPr>
        <w:t>自115年度</w:t>
      </w:r>
      <w:r w:rsidR="00836509">
        <w:rPr>
          <w:rFonts w:hint="eastAsia"/>
          <w:b w:val="0"/>
          <w:bCs/>
        </w:rPr>
        <w:t>起賡續辦理</w:t>
      </w:r>
      <w:r w:rsidR="00836509" w:rsidRPr="00836509">
        <w:rPr>
          <w:rFonts w:hint="eastAsia"/>
          <w:b w:val="0"/>
          <w:bCs/>
        </w:rPr>
        <w:t>維運</w:t>
      </w:r>
      <w:r w:rsidR="00836509">
        <w:rPr>
          <w:rFonts w:hint="eastAsia"/>
          <w:b w:val="0"/>
          <w:bCs/>
        </w:rPr>
        <w:t>作業</w:t>
      </w:r>
      <w:r w:rsidR="00576229">
        <w:rPr>
          <w:rFonts w:hint="eastAsia"/>
          <w:b w:val="0"/>
          <w:bCs/>
        </w:rPr>
        <w:t>，亦</w:t>
      </w:r>
      <w:r w:rsidR="00576229" w:rsidRPr="00576229">
        <w:rPr>
          <w:rFonts w:hint="eastAsia"/>
          <w:b w:val="0"/>
          <w:bCs/>
        </w:rPr>
        <w:t>持續協調有意願之使用單位，依據「戰時」、「災時」等情境辦理應變演練，促使衛星應變驗證網路使用單位熟稔運用，</w:t>
      </w:r>
      <w:r w:rsidR="00836509">
        <w:rPr>
          <w:rFonts w:hint="eastAsia"/>
          <w:b w:val="0"/>
          <w:bCs/>
        </w:rPr>
        <w:t>期</w:t>
      </w:r>
      <w:r w:rsidRPr="007D3857">
        <w:rPr>
          <w:rFonts w:hint="eastAsia"/>
          <w:b w:val="0"/>
          <w:bCs/>
        </w:rPr>
        <w:t>藉由非同步衛星通訊管道，確保我國政府指揮體系在緊急情況下可維持基本且安全之通訊量能。</w:t>
      </w:r>
    </w:p>
    <w:p w:rsidR="007D3857" w:rsidRDefault="007D3857" w:rsidP="00790B24">
      <w:pPr>
        <w:pStyle w:val="123"/>
        <w:ind w:left="1133" w:hanging="283"/>
      </w:pPr>
      <w:r>
        <w:rPr>
          <w:rFonts w:hint="eastAsia"/>
        </w:rPr>
        <w:t>2</w:t>
      </w:r>
      <w:r>
        <w:t>.</w:t>
      </w:r>
      <w:r w:rsidRPr="007D3857">
        <w:rPr>
          <w:rFonts w:hint="eastAsia"/>
        </w:rPr>
        <w:t>「強化偏鄉通訊網路數位韌性計畫」</w:t>
      </w:r>
      <w:r>
        <w:rPr>
          <w:rFonts w:hint="eastAsia"/>
        </w:rPr>
        <w:t>：</w:t>
      </w:r>
      <w:r w:rsidR="00CC1047" w:rsidRPr="00CC1047">
        <w:rPr>
          <w:rFonts w:hint="eastAsia"/>
          <w:b w:val="0"/>
          <w:bCs/>
        </w:rPr>
        <w:t>為改善</w:t>
      </w:r>
      <w:r w:rsidR="00CC1047">
        <w:rPr>
          <w:rFonts w:hint="eastAsia"/>
          <w:b w:val="0"/>
          <w:bCs/>
        </w:rPr>
        <w:t>偏鄉</w:t>
      </w:r>
      <w:r w:rsidR="00CC1047" w:rsidRPr="00CC1047">
        <w:rPr>
          <w:rFonts w:hint="eastAsia"/>
          <w:b w:val="0"/>
          <w:bCs/>
        </w:rPr>
        <w:t>通訊網路可用性</w:t>
      </w:r>
      <w:r w:rsidR="00CC1047">
        <w:rPr>
          <w:rFonts w:hint="eastAsia"/>
          <w:b w:val="0"/>
          <w:bCs/>
        </w:rPr>
        <w:t>及韌性</w:t>
      </w:r>
      <w:r w:rsidR="00CC1047" w:rsidRPr="00CC1047">
        <w:rPr>
          <w:rFonts w:hint="eastAsia"/>
          <w:b w:val="0"/>
          <w:bCs/>
        </w:rPr>
        <w:t>，</w:t>
      </w:r>
      <w:r w:rsidR="00CC1047">
        <w:rPr>
          <w:rFonts w:hint="eastAsia"/>
          <w:b w:val="0"/>
          <w:bCs/>
        </w:rPr>
        <w:t>強化離島備援傳輸頻寬</w:t>
      </w:r>
      <w:r w:rsidR="00CC1047" w:rsidRPr="00CC1047">
        <w:rPr>
          <w:rFonts w:hint="eastAsia"/>
          <w:b w:val="0"/>
          <w:bCs/>
        </w:rPr>
        <w:t>，數發部於前瞻第4及5期特別預算辦理「強化偏鄉地區行動寬頻網路數位韌性與近用之基礎設施建置計畫」、「強化偏鄉地區5G寬頻服務與涵蓋</w:t>
      </w:r>
      <w:r w:rsidR="00235F95">
        <w:rPr>
          <w:rFonts w:hint="eastAsia"/>
          <w:b w:val="0"/>
          <w:bCs/>
        </w:rPr>
        <w:t>-</w:t>
      </w:r>
      <w:r w:rsidR="00CC1047" w:rsidRPr="00CC1047">
        <w:rPr>
          <w:rFonts w:hint="eastAsia"/>
          <w:b w:val="0"/>
          <w:bCs/>
        </w:rPr>
        <w:t>普及偏鄉寬頻接取環境計畫」、「政府及基層數位韌性強化計畫</w:t>
      </w:r>
      <w:r w:rsidR="00235F95">
        <w:rPr>
          <w:rFonts w:hint="eastAsia"/>
          <w:b w:val="0"/>
          <w:bCs/>
        </w:rPr>
        <w:t>-</w:t>
      </w:r>
      <w:r w:rsidR="00CC1047" w:rsidRPr="00CC1047">
        <w:rPr>
          <w:rFonts w:hint="eastAsia"/>
          <w:b w:val="0"/>
          <w:bCs/>
        </w:rPr>
        <w:t>強化偏鄉通訊網路可用性」等</w:t>
      </w:r>
      <w:r w:rsidR="00CC1047">
        <w:rPr>
          <w:rFonts w:hint="eastAsia"/>
          <w:b w:val="0"/>
          <w:bCs/>
        </w:rPr>
        <w:t>計畫</w:t>
      </w:r>
      <w:r w:rsidR="00CC1047" w:rsidRPr="00CC1047">
        <w:rPr>
          <w:rFonts w:hint="eastAsia"/>
          <w:b w:val="0"/>
          <w:bCs/>
        </w:rPr>
        <w:t>，推動電信事業於偏遠地區、易成孤島地區或災害潛勢區，建置或優化行動通訊平臺</w:t>
      </w:r>
      <w:r w:rsidR="00790B24">
        <w:rPr>
          <w:rFonts w:hint="eastAsia"/>
          <w:b w:val="0"/>
          <w:bCs/>
        </w:rPr>
        <w:t>。本分項計畫持續鼓勵</w:t>
      </w:r>
      <w:r w:rsidR="00790B24" w:rsidRPr="00790B24">
        <w:rPr>
          <w:rFonts w:hint="eastAsia"/>
          <w:b w:val="0"/>
          <w:bCs/>
        </w:rPr>
        <w:t>電信事業，精進災區通訊網路韌性</w:t>
      </w:r>
      <w:r w:rsidR="00790B24">
        <w:rPr>
          <w:rFonts w:hint="eastAsia"/>
          <w:b w:val="0"/>
          <w:bCs/>
        </w:rPr>
        <w:t>，</w:t>
      </w:r>
      <w:r w:rsidR="00790B24" w:rsidRPr="00790B24">
        <w:rPr>
          <w:rFonts w:hint="eastAsia"/>
          <w:b w:val="0"/>
          <w:bCs/>
        </w:rPr>
        <w:t>減少災時通訊網路障礙時間</w:t>
      </w:r>
      <w:r w:rsidRPr="007D3857">
        <w:rPr>
          <w:rFonts w:hint="eastAsia"/>
          <w:b w:val="0"/>
          <w:bCs/>
        </w:rPr>
        <w:t>。</w:t>
      </w:r>
    </w:p>
    <w:p w:rsidR="00D2709B" w:rsidRDefault="00D2709B" w:rsidP="00D2709B">
      <w:pPr>
        <w:pStyle w:val="a4"/>
        <w:ind w:left="849" w:hanging="283"/>
        <w:rPr>
          <w:rFonts w:hint="eastAsia"/>
        </w:rPr>
      </w:pPr>
      <w:r>
        <w:rPr>
          <w:rFonts w:hint="eastAsia"/>
        </w:rPr>
        <w:t>(二</w:t>
      </w:r>
      <w:r>
        <w:t>)</w:t>
      </w:r>
      <w:r w:rsidR="00B860A4">
        <w:rPr>
          <w:rFonts w:hint="eastAsia"/>
        </w:rPr>
        <w:t>為有效</w:t>
      </w:r>
      <w:r w:rsidR="00B860A4" w:rsidRPr="00B860A4">
        <w:rPr>
          <w:rFonts w:hint="eastAsia"/>
        </w:rPr>
        <w:t>運用各非同步衛星站點通訊量能</w:t>
      </w:r>
      <w:r w:rsidR="00B860A4">
        <w:rPr>
          <w:rFonts w:hint="eastAsia"/>
        </w:rPr>
        <w:t>，允宜強化各</w:t>
      </w:r>
      <w:r w:rsidR="00B860A4" w:rsidRPr="00B860A4">
        <w:rPr>
          <w:rFonts w:hint="eastAsia"/>
        </w:rPr>
        <w:t>站點之管理</w:t>
      </w:r>
      <w:r w:rsidR="00B860A4">
        <w:rPr>
          <w:rFonts w:hint="eastAsia"/>
        </w:rPr>
        <w:t>及</w:t>
      </w:r>
      <w:r w:rsidR="00B860A4" w:rsidRPr="00B860A4">
        <w:rPr>
          <w:rFonts w:hint="eastAsia"/>
        </w:rPr>
        <w:t>跨部會情境演練機制</w:t>
      </w:r>
    </w:p>
    <w:p w:rsidR="001C295B" w:rsidRDefault="00C868CF" w:rsidP="00381CC4">
      <w:pPr>
        <w:pStyle w:val="21"/>
        <w:ind w:left="850" w:firstLine="566"/>
      </w:pPr>
      <w:r>
        <w:rPr>
          <w:rFonts w:hint="eastAsia"/>
        </w:rPr>
        <w:t>數發部</w:t>
      </w:r>
      <w:r w:rsidR="00995E71">
        <w:rPr>
          <w:rFonts w:hint="eastAsia"/>
        </w:rPr>
        <w:t>辦理之</w:t>
      </w:r>
      <w:r w:rsidR="001C295B">
        <w:rPr>
          <w:rFonts w:hint="eastAsia"/>
        </w:rPr>
        <w:t>「應變或戰時應用新興科技強化通訊網路數位韌性計畫」</w:t>
      </w:r>
      <w:r w:rsidR="00995E71">
        <w:rPr>
          <w:rFonts w:hint="eastAsia"/>
        </w:rPr>
        <w:t>於</w:t>
      </w:r>
      <w:r>
        <w:rPr>
          <w:rFonts w:hint="eastAsia"/>
        </w:rPr>
        <w:t>1</w:t>
      </w:r>
      <w:r>
        <w:t>13</w:t>
      </w:r>
      <w:r>
        <w:rPr>
          <w:rFonts w:hint="eastAsia"/>
        </w:rPr>
        <w:t>年底</w:t>
      </w:r>
      <w:r w:rsidR="00995E71">
        <w:rPr>
          <w:rFonts w:hint="eastAsia"/>
        </w:rPr>
        <w:t>完成</w:t>
      </w:r>
      <w:r w:rsidR="001C295B">
        <w:rPr>
          <w:rFonts w:hint="eastAsia"/>
        </w:rPr>
        <w:t>政府指揮體系重要節點</w:t>
      </w:r>
      <w:r w:rsidR="004C793B">
        <w:rPr>
          <w:rFonts w:hint="eastAsia"/>
        </w:rPr>
        <w:t>、</w:t>
      </w:r>
      <w:r w:rsidR="001C295B">
        <w:rPr>
          <w:rFonts w:hint="eastAsia"/>
        </w:rPr>
        <w:t>離島地區、尚未具備異質通訊備援地區</w:t>
      </w:r>
      <w:r w:rsidR="00995E71">
        <w:rPr>
          <w:rFonts w:hint="eastAsia"/>
        </w:rPr>
        <w:t>等</w:t>
      </w:r>
      <w:r w:rsidR="001C295B">
        <w:rPr>
          <w:rFonts w:hint="eastAsia"/>
        </w:rPr>
        <w:t>布建非同步軌道衛星終端設備站點</w:t>
      </w:r>
      <w:r w:rsidR="00106581">
        <w:rPr>
          <w:rFonts w:hint="eastAsia"/>
        </w:rPr>
        <w:t>(</w:t>
      </w:r>
      <w:r w:rsidR="001C295B">
        <w:rPr>
          <w:rFonts w:hint="eastAsia"/>
        </w:rPr>
        <w:t>Hot</w:t>
      </w:r>
      <w:r w:rsidR="00230265">
        <w:t xml:space="preserve"> </w:t>
      </w:r>
      <w:r w:rsidR="001C295B">
        <w:rPr>
          <w:rFonts w:hint="eastAsia"/>
        </w:rPr>
        <w:t>Spot</w:t>
      </w:r>
      <w:r w:rsidR="00106581">
        <w:t>)</w:t>
      </w:r>
      <w:r>
        <w:rPr>
          <w:rFonts w:hint="eastAsia"/>
        </w:rPr>
        <w:t>700個</w:t>
      </w:r>
      <w:r w:rsidR="001C295B">
        <w:rPr>
          <w:rFonts w:hint="eastAsia"/>
        </w:rPr>
        <w:t>、基地臺衛星後傳鏈路站點</w:t>
      </w:r>
      <w:r w:rsidR="00106581">
        <w:rPr>
          <w:rFonts w:hint="eastAsia"/>
        </w:rPr>
        <w:t>(</w:t>
      </w:r>
      <w:r w:rsidR="001C295B">
        <w:rPr>
          <w:rFonts w:hint="eastAsia"/>
        </w:rPr>
        <w:t>Backhaul</w:t>
      </w:r>
      <w:r w:rsidR="00106581">
        <w:t>)</w:t>
      </w:r>
      <w:r>
        <w:rPr>
          <w:rFonts w:hint="eastAsia"/>
        </w:rPr>
        <w:t>70個</w:t>
      </w:r>
      <w:r w:rsidR="001C295B">
        <w:rPr>
          <w:rFonts w:hint="eastAsia"/>
        </w:rPr>
        <w:t>及國外站點</w:t>
      </w:r>
      <w:r w:rsidR="00106581">
        <w:rPr>
          <w:rFonts w:hint="eastAsia"/>
        </w:rPr>
        <w:t>(Hot</w:t>
      </w:r>
      <w:r w:rsidR="00106581">
        <w:t xml:space="preserve"> </w:t>
      </w:r>
      <w:r w:rsidR="00106581">
        <w:rPr>
          <w:rFonts w:hint="eastAsia"/>
        </w:rPr>
        <w:t>Spot</w:t>
      </w:r>
      <w:r w:rsidR="00106581">
        <w:t>)</w:t>
      </w:r>
      <w:r>
        <w:rPr>
          <w:rFonts w:hint="eastAsia"/>
        </w:rPr>
        <w:t>3個，合</w:t>
      </w:r>
      <w:r w:rsidR="001C295B">
        <w:rPr>
          <w:rFonts w:hint="eastAsia"/>
        </w:rPr>
        <w:t>共773個點位。</w:t>
      </w:r>
      <w:r w:rsidR="00230265">
        <w:rPr>
          <w:rFonts w:hint="eastAsia"/>
        </w:rPr>
        <w:t>然觀本計畫說明，因經費不足，僅能維運約196個站點</w:t>
      </w:r>
      <w:r w:rsidR="00290CA3">
        <w:rPr>
          <w:rFonts w:hint="eastAsia"/>
        </w:rPr>
        <w:t>(含</w:t>
      </w:r>
      <w:r w:rsidR="00290CA3" w:rsidRPr="00290CA3">
        <w:t>Backhaul</w:t>
      </w:r>
      <w:r w:rsidR="00290CA3">
        <w:t xml:space="preserve"> 66</w:t>
      </w:r>
      <w:r w:rsidR="00290CA3">
        <w:rPr>
          <w:rFonts w:hint="eastAsia"/>
        </w:rPr>
        <w:t>個及Hot</w:t>
      </w:r>
      <w:r w:rsidR="00290CA3">
        <w:t xml:space="preserve"> </w:t>
      </w:r>
      <w:r w:rsidR="00290CA3">
        <w:rPr>
          <w:rFonts w:hint="eastAsia"/>
        </w:rPr>
        <w:t>Spot</w:t>
      </w:r>
      <w:r w:rsidR="00290CA3">
        <w:t xml:space="preserve"> 130</w:t>
      </w:r>
      <w:r w:rsidR="00290CA3">
        <w:rPr>
          <w:rFonts w:hint="eastAsia"/>
        </w:rPr>
        <w:t>個站點)</w:t>
      </w:r>
      <w:r w:rsidR="00230265">
        <w:rPr>
          <w:rFonts w:hint="eastAsia"/>
        </w:rPr>
        <w:t>，其餘站點</w:t>
      </w:r>
      <w:r w:rsidR="00995E71">
        <w:rPr>
          <w:rFonts w:hint="eastAsia"/>
        </w:rPr>
        <w:t>將</w:t>
      </w:r>
      <w:r w:rsidR="00230265">
        <w:rPr>
          <w:rFonts w:hint="eastAsia"/>
        </w:rPr>
        <w:t>由使用單位協調自行匡列預算</w:t>
      </w:r>
      <w:r w:rsidR="00106581">
        <w:rPr>
          <w:rFonts w:hint="eastAsia"/>
        </w:rPr>
        <w:t>，</w:t>
      </w:r>
      <w:r w:rsidR="003D232F">
        <w:rPr>
          <w:rFonts w:hint="eastAsia"/>
        </w:rPr>
        <w:t>以</w:t>
      </w:r>
      <w:r w:rsidR="00230265">
        <w:rPr>
          <w:rFonts w:hint="eastAsia"/>
        </w:rPr>
        <w:t>維持衛星終端設備運作。鑑於</w:t>
      </w:r>
      <w:r w:rsidR="001C295B" w:rsidRPr="001C295B">
        <w:rPr>
          <w:rFonts w:hint="eastAsia"/>
        </w:rPr>
        <w:t>站點分散管理</w:t>
      </w:r>
      <w:r w:rsidR="00230265">
        <w:rPr>
          <w:rFonts w:hint="eastAsia"/>
        </w:rPr>
        <w:t>恐</w:t>
      </w:r>
      <w:r w:rsidR="001C295B" w:rsidRPr="001C295B">
        <w:rPr>
          <w:rFonts w:hint="eastAsia"/>
        </w:rPr>
        <w:t>導致</w:t>
      </w:r>
      <w:r w:rsidR="00230265">
        <w:rPr>
          <w:rFonts w:hint="eastAsia"/>
        </w:rPr>
        <w:t>使用單位</w:t>
      </w:r>
      <w:r w:rsidR="001C295B" w:rsidRPr="001C295B">
        <w:rPr>
          <w:rFonts w:hint="eastAsia"/>
        </w:rPr>
        <w:t>因預算不足</w:t>
      </w:r>
      <w:r w:rsidR="00230265">
        <w:rPr>
          <w:rFonts w:hint="eastAsia"/>
        </w:rPr>
        <w:t>，</w:t>
      </w:r>
      <w:r w:rsidR="00230265" w:rsidRPr="001C295B">
        <w:rPr>
          <w:rFonts w:hint="eastAsia"/>
        </w:rPr>
        <w:t>部分設備</w:t>
      </w:r>
      <w:r w:rsidR="001C295B" w:rsidRPr="001C295B">
        <w:rPr>
          <w:rFonts w:hint="eastAsia"/>
        </w:rPr>
        <w:t>閒置或無法即時維修</w:t>
      </w:r>
      <w:r w:rsidR="00F20B77">
        <w:rPr>
          <w:rFonts w:hint="eastAsia"/>
        </w:rPr>
        <w:t>，</w:t>
      </w:r>
      <w:r w:rsidR="001C295B" w:rsidRPr="001C295B">
        <w:rPr>
          <w:rFonts w:hint="eastAsia"/>
        </w:rPr>
        <w:t>形成潛在通訊缺口</w:t>
      </w:r>
      <w:r w:rsidR="00230265">
        <w:rPr>
          <w:rFonts w:hint="eastAsia"/>
        </w:rPr>
        <w:t>，允宜研謀整體站點之管理機制，確保</w:t>
      </w:r>
      <w:r w:rsidR="00230265" w:rsidRPr="00230265">
        <w:rPr>
          <w:rFonts w:hint="eastAsia"/>
        </w:rPr>
        <w:t>維運與管理</w:t>
      </w:r>
      <w:r w:rsidR="00230265">
        <w:rPr>
          <w:rFonts w:hint="eastAsia"/>
        </w:rPr>
        <w:t>之一致性</w:t>
      </w:r>
      <w:r w:rsidR="000F7B06">
        <w:rPr>
          <w:rFonts w:hint="eastAsia"/>
        </w:rPr>
        <w:t>，</w:t>
      </w:r>
      <w:r w:rsidR="00AB46E6">
        <w:rPr>
          <w:rFonts w:hint="eastAsia"/>
        </w:rPr>
        <w:t>以</w:t>
      </w:r>
      <w:r w:rsidR="000F7B06">
        <w:rPr>
          <w:rFonts w:hint="eastAsia"/>
        </w:rPr>
        <w:t>維持「</w:t>
      </w:r>
      <w:r w:rsidR="000F7B06" w:rsidRPr="000F7B06">
        <w:rPr>
          <w:rFonts w:hint="eastAsia"/>
        </w:rPr>
        <w:t>戰時」、「災時」等情境</w:t>
      </w:r>
      <w:r w:rsidR="000F7B06">
        <w:rPr>
          <w:rFonts w:hint="eastAsia"/>
        </w:rPr>
        <w:t>之基本需求</w:t>
      </w:r>
      <w:r w:rsidR="00130DEB">
        <w:rPr>
          <w:rFonts w:hint="eastAsia"/>
        </w:rPr>
        <w:t>。另</w:t>
      </w:r>
      <w:r w:rsidR="00130DEB" w:rsidRPr="00130DEB">
        <w:rPr>
          <w:rFonts w:hint="eastAsia"/>
        </w:rPr>
        <w:t>跨部會情境演練</w:t>
      </w:r>
      <w:r w:rsidR="00130DEB">
        <w:rPr>
          <w:rFonts w:hint="eastAsia"/>
        </w:rPr>
        <w:t>部分</w:t>
      </w:r>
      <w:r w:rsidR="00130DEB" w:rsidRPr="00130DEB">
        <w:rPr>
          <w:rFonts w:hint="eastAsia"/>
        </w:rPr>
        <w:t>，</w:t>
      </w:r>
      <w:r w:rsidR="00130DEB">
        <w:rPr>
          <w:rFonts w:hint="eastAsia"/>
        </w:rPr>
        <w:t>允宜依行政院意見</w:t>
      </w:r>
      <w:r w:rsidR="00130DEB">
        <w:rPr>
          <w:rStyle w:val="af5"/>
        </w:rPr>
        <w:footnoteReference w:id="11"/>
      </w:r>
      <w:r w:rsidR="00130DEB">
        <w:rPr>
          <w:rFonts w:hint="eastAsia"/>
        </w:rPr>
        <w:t>，</w:t>
      </w:r>
      <w:r w:rsidR="00130DEB" w:rsidRPr="00130DEB">
        <w:rPr>
          <w:rFonts w:hint="eastAsia"/>
        </w:rPr>
        <w:t>納入非</w:t>
      </w:r>
      <w:r w:rsidR="00130DEB">
        <w:rPr>
          <w:rFonts w:hint="eastAsia"/>
        </w:rPr>
        <w:t>數發</w:t>
      </w:r>
      <w:r w:rsidR="00130DEB" w:rsidRPr="00130DEB">
        <w:rPr>
          <w:rFonts w:hint="eastAsia"/>
        </w:rPr>
        <w:t>部所轄之非同步衛星站點，以利驗證各機關(單位)於不同通訊情境下之使用需求與應變措施，並累積操作經驗，確保指揮體系於緊急狀況下</w:t>
      </w:r>
      <w:r w:rsidR="00130DEB">
        <w:rPr>
          <w:rFonts w:hint="eastAsia"/>
        </w:rPr>
        <w:t>，</w:t>
      </w:r>
      <w:r w:rsidR="00CF7AFC" w:rsidRPr="00CF7AFC">
        <w:rPr>
          <w:rFonts w:hint="eastAsia"/>
        </w:rPr>
        <w:t>全盤掌控並適切運用各非同步衛星站點通訊量能</w:t>
      </w:r>
      <w:r w:rsidR="00230265">
        <w:rPr>
          <w:rFonts w:hint="eastAsia"/>
        </w:rPr>
        <w:t>。</w:t>
      </w:r>
    </w:p>
    <w:p w:rsidR="001C295B" w:rsidRDefault="004A7E0E" w:rsidP="007C4409">
      <w:pPr>
        <w:ind w:left="566" w:firstLine="566"/>
        <w:rPr>
          <w:rFonts w:hint="eastAsia"/>
        </w:rPr>
      </w:pPr>
      <w:r>
        <w:rPr>
          <w:rFonts w:hint="eastAsia"/>
        </w:rPr>
        <w:t>綜上，</w:t>
      </w:r>
      <w:r w:rsidR="00195726" w:rsidRPr="00195726">
        <w:rPr>
          <w:rFonts w:hint="eastAsia"/>
        </w:rPr>
        <w:t>數發部115年度預算案「強化政府關鍵節點及偏鄉通訊網路數位韌性計畫」編列2億元</w:t>
      </w:r>
      <w:r w:rsidR="00195726">
        <w:rPr>
          <w:rFonts w:hint="eastAsia"/>
        </w:rPr>
        <w:t>，</w:t>
      </w:r>
      <w:r w:rsidR="007C4409">
        <w:rPr>
          <w:rFonts w:hint="eastAsia"/>
        </w:rPr>
        <w:t>賡續維運非同步衛星應變驗證網路之關鍵站點等</w:t>
      </w:r>
      <w:r w:rsidR="00195726">
        <w:rPr>
          <w:rFonts w:hint="eastAsia"/>
        </w:rPr>
        <w:t>，</w:t>
      </w:r>
      <w:r w:rsidR="007C4409">
        <w:rPr>
          <w:rFonts w:hint="eastAsia"/>
        </w:rPr>
        <w:t>然</w:t>
      </w:r>
      <w:r w:rsidR="00195726">
        <w:rPr>
          <w:rFonts w:hint="eastAsia"/>
        </w:rPr>
        <w:t>該部於1</w:t>
      </w:r>
      <w:r w:rsidR="00195726">
        <w:t>13</w:t>
      </w:r>
      <w:r w:rsidR="00195726">
        <w:rPr>
          <w:rFonts w:hint="eastAsia"/>
        </w:rPr>
        <w:t>年度已完成建置</w:t>
      </w:r>
      <w:r w:rsidR="00195726" w:rsidRPr="00195726">
        <w:rPr>
          <w:rFonts w:hint="eastAsia"/>
        </w:rPr>
        <w:t>非同步軌道衛星終端設備</w:t>
      </w:r>
      <w:r w:rsidR="00195726">
        <w:rPr>
          <w:rFonts w:hint="eastAsia"/>
        </w:rPr>
        <w:t>等7</w:t>
      </w:r>
      <w:r w:rsidR="00195726">
        <w:t>73</w:t>
      </w:r>
      <w:r w:rsidR="00195726" w:rsidRPr="00195726">
        <w:rPr>
          <w:rFonts w:hint="eastAsia"/>
        </w:rPr>
        <w:t>站點</w:t>
      </w:r>
      <w:r w:rsidR="00195726">
        <w:rPr>
          <w:rFonts w:hint="eastAsia"/>
        </w:rPr>
        <w:t>，惟</w:t>
      </w:r>
      <w:r w:rsidR="00B4706C">
        <w:rPr>
          <w:rFonts w:hint="eastAsia"/>
        </w:rPr>
        <w:t>該部</w:t>
      </w:r>
      <w:r w:rsidR="00195726" w:rsidRPr="00195726">
        <w:rPr>
          <w:rFonts w:hint="eastAsia"/>
        </w:rPr>
        <w:t>因經費不足，僅能維運約196個站點</w:t>
      </w:r>
      <w:r w:rsidR="00195726">
        <w:rPr>
          <w:rFonts w:hint="eastAsia"/>
        </w:rPr>
        <w:t>，允宜</w:t>
      </w:r>
      <w:r w:rsidR="00195726" w:rsidRPr="00195726">
        <w:rPr>
          <w:rFonts w:hint="eastAsia"/>
        </w:rPr>
        <w:t>研謀整體站點之管理機制，確保維運與管理之一致性</w:t>
      </w:r>
      <w:r w:rsidR="002F5312" w:rsidRPr="002F5312">
        <w:rPr>
          <w:rFonts w:hint="eastAsia"/>
        </w:rPr>
        <w:t>，</w:t>
      </w:r>
      <w:r w:rsidR="00AB46E6">
        <w:rPr>
          <w:rFonts w:hint="eastAsia"/>
        </w:rPr>
        <w:t>以</w:t>
      </w:r>
      <w:r w:rsidR="002F5312" w:rsidRPr="002F5312">
        <w:rPr>
          <w:rFonts w:hint="eastAsia"/>
        </w:rPr>
        <w:t>維持「戰時」、「災時」等情境之基本需求</w:t>
      </w:r>
      <w:r w:rsidR="00195726">
        <w:rPr>
          <w:rFonts w:hint="eastAsia"/>
        </w:rPr>
        <w:t>。另</w:t>
      </w:r>
      <w:r w:rsidR="00195726" w:rsidRPr="00195726">
        <w:rPr>
          <w:rFonts w:hint="eastAsia"/>
        </w:rPr>
        <w:t>跨部會情境演練部分</w:t>
      </w:r>
      <w:r w:rsidR="00195726">
        <w:rPr>
          <w:rFonts w:hint="eastAsia"/>
        </w:rPr>
        <w:t>，宜</w:t>
      </w:r>
      <w:r w:rsidR="00195726" w:rsidRPr="00195726">
        <w:rPr>
          <w:rFonts w:hint="eastAsia"/>
        </w:rPr>
        <w:t>納入非數發部所轄之非同步衛星站點</w:t>
      </w:r>
      <w:r w:rsidR="00195726">
        <w:rPr>
          <w:rFonts w:hint="eastAsia"/>
        </w:rPr>
        <w:t>，俾</w:t>
      </w:r>
      <w:r w:rsidR="00195726" w:rsidRPr="00195726">
        <w:rPr>
          <w:rFonts w:hint="eastAsia"/>
        </w:rPr>
        <w:t>全盤掌控並適切運用各非同步衛星站點通訊量能</w:t>
      </w:r>
      <w:r w:rsidR="00195726">
        <w:rPr>
          <w:rFonts w:hint="eastAsia"/>
        </w:rPr>
        <w:t>。</w:t>
      </w:r>
    </w:p>
    <w:p w:rsidR="004A7E0E" w:rsidRDefault="004A7E0E" w:rsidP="00D2709B">
      <w:pPr>
        <w:ind w:left="566" w:firstLine="566"/>
        <w:rPr>
          <w:rFonts w:hint="eastAsia"/>
        </w:rPr>
      </w:pPr>
    </w:p>
    <w:p w:rsidR="0008617A" w:rsidRDefault="00D2709B" w:rsidP="00010B00">
      <w:pPr>
        <w:pStyle w:val="14"/>
        <w:ind w:left="567" w:hanging="567"/>
        <w:rPr>
          <w:rFonts w:hint="eastAsia"/>
        </w:rPr>
      </w:pPr>
      <w:bookmarkStart w:id="15" w:name="_Toc212542215"/>
      <w:r>
        <w:rPr>
          <w:rFonts w:hint="eastAsia"/>
        </w:rPr>
        <w:t>六、</w:t>
      </w:r>
      <w:r w:rsidR="000631D7" w:rsidRPr="000631D7">
        <w:rPr>
          <w:rFonts w:hint="eastAsia"/>
        </w:rPr>
        <w:t>近</w:t>
      </w:r>
      <w:r w:rsidR="00540C3A" w:rsidRPr="00540C3A">
        <w:rPr>
          <w:rFonts w:hint="eastAsia"/>
        </w:rPr>
        <w:t>年我國數位政府評比排名概呈下滑趨勢，且部分地方政府於「我的E政府」入口網之申辦服務項數偏低，允宜研謀精進</w:t>
      </w:r>
      <w:bookmarkEnd w:id="15"/>
    </w:p>
    <w:p w:rsidR="00D2709B" w:rsidRPr="00CB293D" w:rsidRDefault="00A27827" w:rsidP="00CB293D">
      <w:pPr>
        <w:ind w:left="566" w:firstLine="566"/>
      </w:pPr>
      <w:r w:rsidRPr="00A27827">
        <w:rPr>
          <w:rFonts w:hint="eastAsia"/>
        </w:rPr>
        <w:t>接續「服務型智慧政府2.0計畫」，</w:t>
      </w:r>
      <w:r>
        <w:rPr>
          <w:rFonts w:hint="eastAsia"/>
        </w:rPr>
        <w:t>數發部</w:t>
      </w:r>
      <w:r w:rsidRPr="00A27827">
        <w:rPr>
          <w:rFonts w:hint="eastAsia"/>
        </w:rPr>
        <w:t>賡續研擬</w:t>
      </w:r>
      <w:r w:rsidR="00EC0931">
        <w:rPr>
          <w:rFonts w:hint="eastAsia"/>
        </w:rPr>
        <w:t>「</w:t>
      </w:r>
      <w:r w:rsidRPr="00CB293D">
        <w:rPr>
          <w:rFonts w:hint="eastAsia"/>
        </w:rPr>
        <w:t>智慧政府數位化精進發展計畫</w:t>
      </w:r>
      <w:r>
        <w:rPr>
          <w:rFonts w:hint="eastAsia"/>
        </w:rPr>
        <w:t>」</w:t>
      </w:r>
      <w:r w:rsidRPr="00A27827">
        <w:rPr>
          <w:rFonts w:hint="eastAsia"/>
        </w:rPr>
        <w:t>，期程11</w:t>
      </w:r>
      <w:r>
        <w:t>5</w:t>
      </w:r>
      <w:r w:rsidRPr="00A27827">
        <w:rPr>
          <w:rFonts w:hint="eastAsia"/>
        </w:rPr>
        <w:t>至11</w:t>
      </w:r>
      <w:r>
        <w:t>9</w:t>
      </w:r>
      <w:r w:rsidRPr="00A27827">
        <w:rPr>
          <w:rFonts w:hint="eastAsia"/>
        </w:rPr>
        <w:t>年</w:t>
      </w:r>
      <w:r>
        <w:rPr>
          <w:rFonts w:hint="eastAsia"/>
        </w:rPr>
        <w:t>，該</w:t>
      </w:r>
      <w:r w:rsidR="00D827FD">
        <w:rPr>
          <w:rFonts w:hint="eastAsia"/>
        </w:rPr>
        <w:t>部</w:t>
      </w:r>
      <w:r w:rsidR="006964FA">
        <w:rPr>
          <w:rFonts w:hint="eastAsia"/>
        </w:rPr>
        <w:t>預</w:t>
      </w:r>
      <w:r w:rsidR="002E01DA">
        <w:rPr>
          <w:rFonts w:hint="eastAsia"/>
        </w:rPr>
        <w:t>估</w:t>
      </w:r>
      <w:r w:rsidR="006964FA">
        <w:rPr>
          <w:rFonts w:hint="eastAsia"/>
        </w:rPr>
        <w:t>計畫</w:t>
      </w:r>
      <w:r w:rsidR="002E01DA">
        <w:rPr>
          <w:rFonts w:hint="eastAsia"/>
        </w:rPr>
        <w:t>總</w:t>
      </w:r>
      <w:r w:rsidR="006964FA">
        <w:rPr>
          <w:rFonts w:hint="eastAsia"/>
        </w:rPr>
        <w:t>經費</w:t>
      </w:r>
      <w:r w:rsidR="006964FA" w:rsidRPr="006964FA">
        <w:rPr>
          <w:rFonts w:hint="eastAsia"/>
        </w:rPr>
        <w:t>30億575萬2千元</w:t>
      </w:r>
      <w:r w:rsidR="006964FA">
        <w:rPr>
          <w:rFonts w:hint="eastAsia"/>
        </w:rPr>
        <w:t>，並</w:t>
      </w:r>
      <w:r w:rsidR="00D827FD">
        <w:rPr>
          <w:rFonts w:hint="eastAsia"/>
        </w:rPr>
        <w:t>於1</w:t>
      </w:r>
      <w:r w:rsidR="00D827FD">
        <w:t>15</w:t>
      </w:r>
      <w:r w:rsidR="00D827FD">
        <w:rPr>
          <w:rFonts w:hint="eastAsia"/>
        </w:rPr>
        <w:t>年度預算案「</w:t>
      </w:r>
      <w:r w:rsidR="00CB293D" w:rsidRPr="00CB293D">
        <w:rPr>
          <w:rFonts w:hint="eastAsia"/>
        </w:rPr>
        <w:t>深化政府資通訊應用建設</w:t>
      </w:r>
      <w:r w:rsidR="00D827FD">
        <w:rPr>
          <w:rFonts w:hint="eastAsia"/>
        </w:rPr>
        <w:t>」項下「</w:t>
      </w:r>
      <w:r w:rsidR="00CB293D" w:rsidRPr="00CB293D">
        <w:rPr>
          <w:rFonts w:hint="eastAsia"/>
        </w:rPr>
        <w:t>智慧政府數位化精進發展計畫</w:t>
      </w:r>
      <w:r w:rsidR="00D827FD">
        <w:rPr>
          <w:rFonts w:hint="eastAsia"/>
        </w:rPr>
        <w:t>」編列</w:t>
      </w:r>
      <w:r w:rsidR="00CB293D" w:rsidRPr="00CB293D">
        <w:rPr>
          <w:rFonts w:hint="eastAsia"/>
        </w:rPr>
        <w:t>5億680萬8千元</w:t>
      </w:r>
      <w:r w:rsidR="006964FA">
        <w:rPr>
          <w:rFonts w:hint="eastAsia"/>
        </w:rPr>
        <w:t>(詳表1</w:t>
      </w:r>
      <w:r w:rsidR="006964FA">
        <w:t>)</w:t>
      </w:r>
      <w:r w:rsidR="00D827FD">
        <w:rPr>
          <w:rFonts w:hint="eastAsia"/>
        </w:rPr>
        <w:t>，辦理</w:t>
      </w:r>
      <w:r w:rsidR="00CB293D">
        <w:rPr>
          <w:rFonts w:hint="eastAsia"/>
        </w:rPr>
        <w:t>政府AI試用場域及創新應用、地方政府數位服務品質提升、革新政府網路架構與提升雲端服務、政府數位人才AI職能導向培育、資料匯流機制基礎建設及政府資料隱私強化與創新應用推動等。經查：</w:t>
      </w:r>
    </w:p>
    <w:p w:rsidR="00CB293D" w:rsidRPr="00CB293D" w:rsidRDefault="00CB293D" w:rsidP="009A52F8">
      <w:pPr>
        <w:pStyle w:val="21"/>
        <w:spacing w:line="460" w:lineRule="exact"/>
        <w:ind w:leftChars="0" w:left="785" w:hangingChars="277" w:hanging="785"/>
        <w:rPr>
          <w:rFonts w:hint="eastAsia"/>
          <w:b/>
          <w:bCs/>
        </w:rPr>
      </w:pPr>
      <w:r w:rsidRPr="00CB293D">
        <w:rPr>
          <w:rFonts w:hint="eastAsia"/>
          <w:b/>
          <w:bCs/>
        </w:rPr>
        <w:t>表1</w:t>
      </w:r>
      <w:r w:rsidRPr="00CB293D">
        <w:rPr>
          <w:b/>
          <w:bCs/>
        </w:rPr>
        <w:t xml:space="preserve">  </w:t>
      </w:r>
      <w:r>
        <w:rPr>
          <w:b/>
          <w:bCs/>
        </w:rPr>
        <w:t>115</w:t>
      </w:r>
      <w:r>
        <w:rPr>
          <w:rFonts w:hint="eastAsia"/>
          <w:b/>
          <w:bCs/>
        </w:rPr>
        <w:t>至1</w:t>
      </w:r>
      <w:r>
        <w:rPr>
          <w:b/>
          <w:bCs/>
        </w:rPr>
        <w:t>19</w:t>
      </w:r>
      <w:r>
        <w:rPr>
          <w:rFonts w:hint="eastAsia"/>
          <w:b/>
          <w:bCs/>
        </w:rPr>
        <w:t>年度</w:t>
      </w:r>
      <w:r w:rsidRPr="00CB293D">
        <w:rPr>
          <w:rFonts w:hint="eastAsia"/>
          <w:b/>
          <w:bCs/>
        </w:rPr>
        <w:t>數發部「智慧政府數位化精進發展計畫」</w:t>
      </w:r>
      <w:r>
        <w:rPr>
          <w:rFonts w:hint="eastAsia"/>
          <w:b/>
          <w:bCs/>
        </w:rPr>
        <w:t>各</w:t>
      </w:r>
      <w:r w:rsidRPr="00CB293D">
        <w:rPr>
          <w:rFonts w:hint="eastAsia"/>
          <w:b/>
          <w:bCs/>
        </w:rPr>
        <w:t>工作項目經費需求表</w:t>
      </w:r>
      <w:r>
        <w:rPr>
          <w:rFonts w:hint="eastAsia"/>
          <w:b/>
          <w:bCs/>
        </w:rPr>
        <w:t xml:space="preserve"> </w:t>
      </w:r>
      <w:r>
        <w:rPr>
          <w:b/>
          <w:bCs/>
        </w:rPr>
        <w:t xml:space="preserve">                          </w:t>
      </w:r>
      <w:r w:rsidRPr="00CB293D">
        <w:rPr>
          <w:rFonts w:hint="eastAsia"/>
          <w:sz w:val="24"/>
          <w:szCs w:val="24"/>
        </w:rPr>
        <w:t>單位：新臺幣千元</w:t>
      </w:r>
    </w:p>
    <w:tbl>
      <w:tblPr>
        <w:tblW w:w="849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7"/>
        <w:gridCol w:w="960"/>
        <w:gridCol w:w="960"/>
        <w:gridCol w:w="960"/>
        <w:gridCol w:w="960"/>
        <w:gridCol w:w="960"/>
        <w:gridCol w:w="1151"/>
      </w:tblGrid>
      <w:tr w:rsidR="00CB293D" w:rsidRPr="00CB293D" w:rsidTr="009A52F8">
        <w:trPr>
          <w:trHeight w:val="283"/>
          <w:tblHeader/>
        </w:trPr>
        <w:tc>
          <w:tcPr>
            <w:tcW w:w="2547" w:type="dxa"/>
            <w:shd w:val="clear" w:color="auto" w:fill="auto"/>
            <w:noWrap/>
            <w:vAlign w:val="center"/>
            <w:hideMark/>
          </w:tcPr>
          <w:p w:rsidR="00CB293D" w:rsidRPr="00CB293D" w:rsidRDefault="00CB293D" w:rsidP="00CB293D">
            <w:pPr>
              <w:pStyle w:val="142"/>
              <w:jc w:val="center"/>
              <w:rPr>
                <w:b/>
                <w:bCs/>
                <w:snapToGrid/>
              </w:rPr>
            </w:pPr>
            <w:r w:rsidRPr="00CB293D">
              <w:rPr>
                <w:rFonts w:hint="eastAsia"/>
                <w:b/>
                <w:bCs/>
                <w:snapToGrid/>
              </w:rPr>
              <w:t>工作項目</w:t>
            </w:r>
          </w:p>
        </w:tc>
        <w:tc>
          <w:tcPr>
            <w:tcW w:w="960" w:type="dxa"/>
            <w:shd w:val="clear" w:color="auto" w:fill="auto"/>
            <w:noWrap/>
            <w:vAlign w:val="center"/>
            <w:hideMark/>
          </w:tcPr>
          <w:p w:rsidR="00CB293D" w:rsidRPr="00CB293D" w:rsidRDefault="00CB293D" w:rsidP="00CB293D">
            <w:pPr>
              <w:pStyle w:val="142"/>
              <w:jc w:val="center"/>
              <w:rPr>
                <w:rFonts w:hint="eastAsia"/>
                <w:b/>
                <w:bCs/>
                <w:snapToGrid/>
              </w:rPr>
            </w:pPr>
            <w:r w:rsidRPr="00CB293D">
              <w:rPr>
                <w:rFonts w:hint="eastAsia"/>
                <w:b/>
                <w:bCs/>
                <w:snapToGrid/>
              </w:rPr>
              <w:t>115年</w:t>
            </w:r>
          </w:p>
        </w:tc>
        <w:tc>
          <w:tcPr>
            <w:tcW w:w="960" w:type="dxa"/>
            <w:shd w:val="clear" w:color="auto" w:fill="auto"/>
            <w:noWrap/>
            <w:vAlign w:val="center"/>
            <w:hideMark/>
          </w:tcPr>
          <w:p w:rsidR="00CB293D" w:rsidRPr="00CB293D" w:rsidRDefault="00CB293D" w:rsidP="00CB293D">
            <w:pPr>
              <w:pStyle w:val="142"/>
              <w:jc w:val="center"/>
              <w:rPr>
                <w:rFonts w:hint="eastAsia"/>
                <w:b/>
                <w:bCs/>
                <w:snapToGrid/>
              </w:rPr>
            </w:pPr>
            <w:r w:rsidRPr="00CB293D">
              <w:rPr>
                <w:rFonts w:hint="eastAsia"/>
                <w:b/>
                <w:bCs/>
                <w:snapToGrid/>
              </w:rPr>
              <w:t>116年</w:t>
            </w:r>
          </w:p>
        </w:tc>
        <w:tc>
          <w:tcPr>
            <w:tcW w:w="960" w:type="dxa"/>
            <w:shd w:val="clear" w:color="auto" w:fill="auto"/>
            <w:noWrap/>
            <w:vAlign w:val="center"/>
            <w:hideMark/>
          </w:tcPr>
          <w:p w:rsidR="00CB293D" w:rsidRPr="00CB293D" w:rsidRDefault="00CB293D" w:rsidP="00CB293D">
            <w:pPr>
              <w:pStyle w:val="142"/>
              <w:jc w:val="center"/>
              <w:rPr>
                <w:rFonts w:hint="eastAsia"/>
                <w:b/>
                <w:bCs/>
                <w:snapToGrid/>
              </w:rPr>
            </w:pPr>
            <w:r w:rsidRPr="00CB293D">
              <w:rPr>
                <w:rFonts w:hint="eastAsia"/>
                <w:b/>
                <w:bCs/>
                <w:snapToGrid/>
              </w:rPr>
              <w:t>117年</w:t>
            </w:r>
          </w:p>
        </w:tc>
        <w:tc>
          <w:tcPr>
            <w:tcW w:w="960" w:type="dxa"/>
            <w:shd w:val="clear" w:color="auto" w:fill="auto"/>
            <w:noWrap/>
            <w:vAlign w:val="center"/>
            <w:hideMark/>
          </w:tcPr>
          <w:p w:rsidR="00CB293D" w:rsidRPr="00CB293D" w:rsidRDefault="00CB293D" w:rsidP="00CB293D">
            <w:pPr>
              <w:pStyle w:val="142"/>
              <w:jc w:val="center"/>
              <w:rPr>
                <w:rFonts w:hint="eastAsia"/>
                <w:b/>
                <w:bCs/>
                <w:snapToGrid/>
              </w:rPr>
            </w:pPr>
            <w:r w:rsidRPr="00CB293D">
              <w:rPr>
                <w:rFonts w:hint="eastAsia"/>
                <w:b/>
                <w:bCs/>
                <w:snapToGrid/>
              </w:rPr>
              <w:t>118年</w:t>
            </w:r>
          </w:p>
        </w:tc>
        <w:tc>
          <w:tcPr>
            <w:tcW w:w="960" w:type="dxa"/>
            <w:shd w:val="clear" w:color="auto" w:fill="auto"/>
            <w:noWrap/>
            <w:vAlign w:val="center"/>
            <w:hideMark/>
          </w:tcPr>
          <w:p w:rsidR="00CB293D" w:rsidRPr="00CB293D" w:rsidRDefault="00CB293D" w:rsidP="00CB293D">
            <w:pPr>
              <w:pStyle w:val="142"/>
              <w:jc w:val="center"/>
              <w:rPr>
                <w:rFonts w:hint="eastAsia"/>
                <w:b/>
                <w:bCs/>
                <w:snapToGrid/>
              </w:rPr>
            </w:pPr>
            <w:r w:rsidRPr="00CB293D">
              <w:rPr>
                <w:rFonts w:hint="eastAsia"/>
                <w:b/>
                <w:bCs/>
                <w:snapToGrid/>
              </w:rPr>
              <w:t>119年</w:t>
            </w:r>
          </w:p>
        </w:tc>
        <w:tc>
          <w:tcPr>
            <w:tcW w:w="1151" w:type="dxa"/>
            <w:shd w:val="clear" w:color="auto" w:fill="auto"/>
            <w:noWrap/>
            <w:vAlign w:val="center"/>
            <w:hideMark/>
          </w:tcPr>
          <w:p w:rsidR="00CB293D" w:rsidRPr="00CB293D" w:rsidRDefault="00CB293D" w:rsidP="00CB293D">
            <w:pPr>
              <w:pStyle w:val="142"/>
              <w:jc w:val="center"/>
              <w:rPr>
                <w:rFonts w:hint="eastAsia"/>
                <w:b/>
                <w:bCs/>
                <w:snapToGrid/>
              </w:rPr>
            </w:pPr>
            <w:r w:rsidRPr="00CB293D">
              <w:rPr>
                <w:rFonts w:hint="eastAsia"/>
                <w:b/>
                <w:bCs/>
                <w:snapToGrid/>
              </w:rPr>
              <w:t>合計</w:t>
            </w:r>
          </w:p>
        </w:tc>
      </w:tr>
      <w:tr w:rsidR="00CB293D" w:rsidRPr="00CB293D" w:rsidTr="009A52F8">
        <w:trPr>
          <w:trHeight w:val="283"/>
        </w:trPr>
        <w:tc>
          <w:tcPr>
            <w:tcW w:w="2547" w:type="dxa"/>
            <w:shd w:val="clear" w:color="auto" w:fill="auto"/>
            <w:noWrap/>
            <w:vAlign w:val="center"/>
            <w:hideMark/>
          </w:tcPr>
          <w:p w:rsidR="00CB293D" w:rsidRPr="00CB293D" w:rsidRDefault="00CB293D" w:rsidP="005D2281">
            <w:pPr>
              <w:pStyle w:val="142"/>
              <w:jc w:val="both"/>
              <w:rPr>
                <w:rFonts w:hint="eastAsia"/>
                <w:snapToGrid/>
              </w:rPr>
            </w:pPr>
            <w:r w:rsidRPr="00CB293D">
              <w:rPr>
                <w:rFonts w:hint="eastAsia"/>
                <w:snapToGrid/>
              </w:rPr>
              <w:t>政府AI試用場域及創新應用</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32,735</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42,441</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42,441</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42,442</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42,441</w:t>
            </w:r>
          </w:p>
        </w:tc>
        <w:tc>
          <w:tcPr>
            <w:tcW w:w="1151"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202,500</w:t>
            </w:r>
          </w:p>
        </w:tc>
      </w:tr>
      <w:tr w:rsidR="00CB293D" w:rsidRPr="00CB293D" w:rsidTr="009A52F8">
        <w:trPr>
          <w:trHeight w:val="283"/>
        </w:trPr>
        <w:tc>
          <w:tcPr>
            <w:tcW w:w="2547" w:type="dxa"/>
            <w:shd w:val="clear" w:color="auto" w:fill="auto"/>
            <w:noWrap/>
            <w:vAlign w:val="center"/>
            <w:hideMark/>
          </w:tcPr>
          <w:p w:rsidR="00CB293D" w:rsidRPr="00CB293D" w:rsidRDefault="00CB293D" w:rsidP="005D2281">
            <w:pPr>
              <w:pStyle w:val="142"/>
              <w:jc w:val="both"/>
              <w:rPr>
                <w:rFonts w:hint="eastAsia"/>
                <w:snapToGrid/>
              </w:rPr>
            </w:pPr>
            <w:r w:rsidRPr="00CB293D">
              <w:rPr>
                <w:rFonts w:hint="eastAsia"/>
                <w:snapToGrid/>
              </w:rPr>
              <w:t>地方政府數位服務品質提升</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40,413</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53,029</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52,713</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51,923</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51,922</w:t>
            </w:r>
          </w:p>
        </w:tc>
        <w:tc>
          <w:tcPr>
            <w:tcW w:w="1151"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250,000</w:t>
            </w:r>
          </w:p>
        </w:tc>
      </w:tr>
      <w:tr w:rsidR="00CB293D" w:rsidRPr="00CB293D" w:rsidTr="009A52F8">
        <w:trPr>
          <w:trHeight w:val="283"/>
        </w:trPr>
        <w:tc>
          <w:tcPr>
            <w:tcW w:w="2547" w:type="dxa"/>
            <w:shd w:val="clear" w:color="auto" w:fill="auto"/>
            <w:noWrap/>
            <w:vAlign w:val="center"/>
            <w:hideMark/>
          </w:tcPr>
          <w:p w:rsidR="00CB293D" w:rsidRPr="00CB293D" w:rsidRDefault="00CB293D" w:rsidP="005D2281">
            <w:pPr>
              <w:pStyle w:val="142"/>
              <w:jc w:val="both"/>
              <w:rPr>
                <w:rFonts w:hint="eastAsia"/>
                <w:snapToGrid/>
              </w:rPr>
            </w:pPr>
            <w:r w:rsidRPr="00CB293D">
              <w:rPr>
                <w:rFonts w:hint="eastAsia"/>
                <w:snapToGrid/>
              </w:rPr>
              <w:t>革新政府網路架構與提升雲端服務</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258,323</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304,044</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303,647</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296,493</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296,493</w:t>
            </w:r>
          </w:p>
        </w:tc>
        <w:tc>
          <w:tcPr>
            <w:tcW w:w="1151"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1,459,000</w:t>
            </w:r>
          </w:p>
        </w:tc>
      </w:tr>
      <w:tr w:rsidR="00CB293D" w:rsidRPr="00CB293D" w:rsidTr="009A52F8">
        <w:trPr>
          <w:trHeight w:val="283"/>
        </w:trPr>
        <w:tc>
          <w:tcPr>
            <w:tcW w:w="2547" w:type="dxa"/>
            <w:shd w:val="clear" w:color="auto" w:fill="auto"/>
            <w:noWrap/>
            <w:vAlign w:val="center"/>
            <w:hideMark/>
          </w:tcPr>
          <w:p w:rsidR="00CB293D" w:rsidRPr="00CB293D" w:rsidRDefault="00CB293D" w:rsidP="005D2281">
            <w:pPr>
              <w:pStyle w:val="142"/>
              <w:jc w:val="both"/>
              <w:rPr>
                <w:rFonts w:hint="eastAsia"/>
                <w:snapToGrid/>
              </w:rPr>
            </w:pPr>
            <w:r w:rsidRPr="00CB293D">
              <w:rPr>
                <w:rFonts w:hint="eastAsia"/>
                <w:snapToGrid/>
              </w:rPr>
              <w:t>政府數位人才AI職能導向培育</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40,413</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52,396</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52,397</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52,397</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52,397</w:t>
            </w:r>
          </w:p>
        </w:tc>
        <w:tc>
          <w:tcPr>
            <w:tcW w:w="1151"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259,587</w:t>
            </w:r>
          </w:p>
        </w:tc>
      </w:tr>
      <w:tr w:rsidR="00CB293D" w:rsidRPr="00CB293D" w:rsidTr="009A52F8">
        <w:trPr>
          <w:trHeight w:val="283"/>
        </w:trPr>
        <w:tc>
          <w:tcPr>
            <w:tcW w:w="2547" w:type="dxa"/>
            <w:shd w:val="clear" w:color="auto" w:fill="auto"/>
            <w:noWrap/>
            <w:vAlign w:val="center"/>
            <w:hideMark/>
          </w:tcPr>
          <w:p w:rsidR="00CB293D" w:rsidRPr="00CB293D" w:rsidRDefault="00CB293D" w:rsidP="005D2281">
            <w:pPr>
              <w:pStyle w:val="142"/>
              <w:jc w:val="both"/>
              <w:rPr>
                <w:rFonts w:hint="eastAsia"/>
                <w:snapToGrid/>
              </w:rPr>
            </w:pPr>
            <w:r w:rsidRPr="00CB293D">
              <w:rPr>
                <w:rFonts w:hint="eastAsia"/>
                <w:snapToGrid/>
              </w:rPr>
              <w:t>資料匯流機制基礎建設</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52,967</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77,921</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66,613</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65,082</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65,082</w:t>
            </w:r>
          </w:p>
        </w:tc>
        <w:tc>
          <w:tcPr>
            <w:tcW w:w="1151"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327,665</w:t>
            </w:r>
          </w:p>
        </w:tc>
      </w:tr>
      <w:tr w:rsidR="00CB293D" w:rsidRPr="00CB293D" w:rsidTr="009A52F8">
        <w:trPr>
          <w:trHeight w:val="283"/>
        </w:trPr>
        <w:tc>
          <w:tcPr>
            <w:tcW w:w="2547" w:type="dxa"/>
            <w:shd w:val="clear" w:color="auto" w:fill="auto"/>
            <w:noWrap/>
            <w:vAlign w:val="center"/>
            <w:hideMark/>
          </w:tcPr>
          <w:p w:rsidR="00CB293D" w:rsidRPr="00CB293D" w:rsidRDefault="00CB293D" w:rsidP="005D2281">
            <w:pPr>
              <w:pStyle w:val="142"/>
              <w:jc w:val="both"/>
              <w:rPr>
                <w:rFonts w:hint="eastAsia"/>
                <w:snapToGrid/>
              </w:rPr>
            </w:pPr>
            <w:r w:rsidRPr="00CB293D">
              <w:rPr>
                <w:rFonts w:hint="eastAsia"/>
                <w:snapToGrid/>
              </w:rPr>
              <w:t>政府資料隱私強化與創新應用推動</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81,957</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107,114</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106,431</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105,749</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105,749</w:t>
            </w:r>
          </w:p>
        </w:tc>
        <w:tc>
          <w:tcPr>
            <w:tcW w:w="1151"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507,000</w:t>
            </w:r>
          </w:p>
        </w:tc>
      </w:tr>
      <w:tr w:rsidR="00CB293D" w:rsidRPr="00CB293D" w:rsidTr="009A52F8">
        <w:trPr>
          <w:trHeight w:val="283"/>
        </w:trPr>
        <w:tc>
          <w:tcPr>
            <w:tcW w:w="2547" w:type="dxa"/>
            <w:shd w:val="clear" w:color="auto" w:fill="auto"/>
            <w:noWrap/>
            <w:vAlign w:val="center"/>
            <w:hideMark/>
          </w:tcPr>
          <w:p w:rsidR="00CB293D" w:rsidRPr="00CB293D" w:rsidRDefault="00CB293D" w:rsidP="005D2281">
            <w:pPr>
              <w:pStyle w:val="142"/>
              <w:jc w:val="center"/>
              <w:rPr>
                <w:rFonts w:hint="eastAsia"/>
                <w:snapToGrid/>
              </w:rPr>
            </w:pPr>
            <w:r w:rsidRPr="00CB293D">
              <w:rPr>
                <w:rFonts w:hint="eastAsia"/>
                <w:snapToGrid/>
              </w:rPr>
              <w:t>總計</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506,808</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636,945</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624,242</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614,086</w:t>
            </w:r>
          </w:p>
        </w:tc>
        <w:tc>
          <w:tcPr>
            <w:tcW w:w="960"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614,084</w:t>
            </w:r>
          </w:p>
        </w:tc>
        <w:tc>
          <w:tcPr>
            <w:tcW w:w="1151" w:type="dxa"/>
            <w:shd w:val="clear" w:color="auto" w:fill="auto"/>
            <w:noWrap/>
            <w:vAlign w:val="center"/>
            <w:hideMark/>
          </w:tcPr>
          <w:p w:rsidR="00CB293D" w:rsidRPr="00CB293D" w:rsidRDefault="00CB293D" w:rsidP="00CB293D">
            <w:pPr>
              <w:pStyle w:val="142"/>
              <w:jc w:val="right"/>
              <w:rPr>
                <w:rFonts w:hint="eastAsia"/>
                <w:snapToGrid/>
              </w:rPr>
            </w:pPr>
            <w:r w:rsidRPr="00CB293D">
              <w:rPr>
                <w:rFonts w:hint="eastAsia"/>
                <w:snapToGrid/>
              </w:rPr>
              <w:t>3,005,752</w:t>
            </w:r>
          </w:p>
        </w:tc>
      </w:tr>
    </w:tbl>
    <w:p w:rsidR="00F87EB8" w:rsidRDefault="00F87EB8" w:rsidP="00CB293D">
      <w:pPr>
        <w:pStyle w:val="142"/>
      </w:pPr>
      <w:r>
        <w:rPr>
          <w:rFonts w:hint="eastAsia"/>
        </w:rPr>
        <w:t xml:space="preserve">說 </w:t>
      </w:r>
      <w:r>
        <w:t xml:space="preserve">   </w:t>
      </w:r>
      <w:r>
        <w:rPr>
          <w:rFonts w:hint="eastAsia"/>
        </w:rPr>
        <w:t>明：本計畫截至1</w:t>
      </w:r>
      <w:r>
        <w:t>14</w:t>
      </w:r>
      <w:r>
        <w:rPr>
          <w:rFonts w:hint="eastAsia"/>
        </w:rPr>
        <w:t>年1</w:t>
      </w:r>
      <w:r>
        <w:t>0</w:t>
      </w:r>
      <w:r>
        <w:rPr>
          <w:rFonts w:hint="eastAsia"/>
        </w:rPr>
        <w:t>月1</w:t>
      </w:r>
      <w:r>
        <w:t>3</w:t>
      </w:r>
      <w:r>
        <w:rPr>
          <w:rFonts w:hint="eastAsia"/>
        </w:rPr>
        <w:t>日止尚未核定。</w:t>
      </w:r>
    </w:p>
    <w:p w:rsidR="00CB293D" w:rsidRDefault="00CB293D" w:rsidP="00CB293D">
      <w:pPr>
        <w:pStyle w:val="142"/>
        <w:rPr>
          <w:rFonts w:hint="eastAsia"/>
        </w:rPr>
      </w:pPr>
      <w:r>
        <w:rPr>
          <w:rFonts w:hint="eastAsia"/>
        </w:rPr>
        <w:t>資料來源：</w:t>
      </w:r>
      <w:r w:rsidRPr="00CB293D">
        <w:rPr>
          <w:rFonts w:hint="eastAsia"/>
        </w:rPr>
        <w:t>「智慧政府數位化精進發展計畫」</w:t>
      </w:r>
      <w:r>
        <w:rPr>
          <w:rFonts w:hint="eastAsia"/>
        </w:rPr>
        <w:t>草案。</w:t>
      </w:r>
    </w:p>
    <w:p w:rsidR="0008617A" w:rsidRDefault="0008617A" w:rsidP="0008617A">
      <w:pPr>
        <w:pStyle w:val="a4"/>
        <w:ind w:left="849" w:hanging="283"/>
      </w:pPr>
      <w:r>
        <w:rPr>
          <w:rFonts w:hint="eastAsia"/>
        </w:rPr>
        <w:t>(一</w:t>
      </w:r>
      <w:r>
        <w:t>)</w:t>
      </w:r>
      <w:r w:rsidR="00AE5C10">
        <w:rPr>
          <w:rFonts w:hint="eastAsia"/>
        </w:rPr>
        <w:t>計畫概述</w:t>
      </w:r>
    </w:p>
    <w:p w:rsidR="0008617A" w:rsidRDefault="00EF042F" w:rsidP="00EF042F">
      <w:pPr>
        <w:pStyle w:val="21"/>
        <w:ind w:left="850" w:firstLine="566"/>
      </w:pPr>
      <w:r w:rsidRPr="00EF042F">
        <w:rPr>
          <w:rFonts w:hint="eastAsia"/>
        </w:rPr>
        <w:t>為奠定政府智慧應用基礎，推動「便捷、效能、涵容」</w:t>
      </w:r>
      <w:r w:rsidR="00F6489D">
        <w:rPr>
          <w:rFonts w:hint="eastAsia"/>
        </w:rPr>
        <w:t>之</w:t>
      </w:r>
      <w:r w:rsidRPr="00EF042F">
        <w:rPr>
          <w:rFonts w:hint="eastAsia"/>
        </w:rPr>
        <w:t>智慧政府目標，</w:t>
      </w:r>
      <w:r w:rsidR="00734AEF">
        <w:rPr>
          <w:rFonts w:hint="eastAsia"/>
        </w:rPr>
        <w:t>於</w:t>
      </w:r>
      <w:r w:rsidRPr="00EF042F">
        <w:rPr>
          <w:rFonts w:hint="eastAsia"/>
        </w:rPr>
        <w:t>資料面，</w:t>
      </w:r>
      <w:r w:rsidR="00F6489D">
        <w:rPr>
          <w:rFonts w:hint="eastAsia"/>
        </w:rPr>
        <w:t>規劃各部會</w:t>
      </w:r>
      <w:r w:rsidRPr="00EF042F">
        <w:rPr>
          <w:rFonts w:hint="eastAsia"/>
        </w:rPr>
        <w:t>建構「資料經緯技術框架」，運用隱私強化技術，建立安全且合規</w:t>
      </w:r>
      <w:r w:rsidR="00F6489D">
        <w:rPr>
          <w:rFonts w:hint="eastAsia"/>
        </w:rPr>
        <w:t>之</w:t>
      </w:r>
      <w:r w:rsidRPr="00EF042F">
        <w:rPr>
          <w:rFonts w:hint="eastAsia"/>
        </w:rPr>
        <w:t>共通環境，加速跨機關資料運用；基礎環境面，將深化政府AI應用基磐，確保系統穩定；人才培育面，將提供AI職能導向</w:t>
      </w:r>
      <w:r w:rsidR="00F6489D">
        <w:rPr>
          <w:rFonts w:hint="eastAsia"/>
        </w:rPr>
        <w:t>之</w:t>
      </w:r>
      <w:r w:rsidRPr="00EF042F">
        <w:rPr>
          <w:rFonts w:hint="eastAsia"/>
        </w:rPr>
        <w:t>先進課程，使各層級人員具備智慧應用能力；應用面，將打造AI應用發展</w:t>
      </w:r>
      <w:r w:rsidR="00A87D2E">
        <w:rPr>
          <w:rFonts w:hint="eastAsia"/>
        </w:rPr>
        <w:t>之</w:t>
      </w:r>
      <w:r w:rsidRPr="00EF042F">
        <w:rPr>
          <w:rFonts w:hint="eastAsia"/>
        </w:rPr>
        <w:t>共通數位平臺，建立生成式AI試用環境與</w:t>
      </w:r>
      <w:r w:rsidR="00A87D2E">
        <w:rPr>
          <w:rFonts w:hint="eastAsia"/>
        </w:rPr>
        <w:t xml:space="preserve"> </w:t>
      </w:r>
      <w:r w:rsidRPr="00EF042F">
        <w:rPr>
          <w:rFonts w:hint="eastAsia"/>
        </w:rPr>
        <w:t>AI Bots共享平臺，促進機關間交流；透過跨跨域合作，確保服務考量全體國民需求，實現數位包容，</w:t>
      </w:r>
      <w:r w:rsidR="00A87D2E">
        <w:rPr>
          <w:rFonts w:hint="eastAsia"/>
        </w:rPr>
        <w:t>並</w:t>
      </w:r>
      <w:r w:rsidRPr="00EF042F">
        <w:rPr>
          <w:rFonts w:hint="eastAsia"/>
        </w:rPr>
        <w:t>提升政府行政效能</w:t>
      </w:r>
      <w:r w:rsidR="00073014">
        <w:rPr>
          <w:rFonts w:hint="eastAsia"/>
        </w:rPr>
        <w:t>，</w:t>
      </w:r>
      <w:r w:rsidR="00073014" w:rsidRPr="00073014">
        <w:rPr>
          <w:rFonts w:hint="eastAsia"/>
        </w:rPr>
        <w:t>各工作項目執行內容</w:t>
      </w:r>
      <w:r w:rsidR="00073014">
        <w:rPr>
          <w:rFonts w:hint="eastAsia"/>
        </w:rPr>
        <w:t>請詳表2</w:t>
      </w:r>
      <w:r w:rsidRPr="00EF042F">
        <w:rPr>
          <w:rFonts w:hint="eastAsia"/>
        </w:rPr>
        <w:t>。</w:t>
      </w:r>
    </w:p>
    <w:p w:rsidR="00AE5C10" w:rsidRDefault="00040DA3" w:rsidP="00040DA3">
      <w:pPr>
        <w:pStyle w:val="21"/>
        <w:ind w:leftChars="0" w:left="785" w:hangingChars="277" w:hanging="785"/>
      </w:pPr>
      <w:r w:rsidRPr="00CB293D">
        <w:rPr>
          <w:rFonts w:hint="eastAsia"/>
          <w:b/>
          <w:bCs/>
        </w:rPr>
        <w:t>表</w:t>
      </w:r>
      <w:r w:rsidR="002728C6">
        <w:rPr>
          <w:b/>
          <w:bCs/>
        </w:rPr>
        <w:t>2</w:t>
      </w:r>
      <w:r w:rsidRPr="00CB293D">
        <w:rPr>
          <w:b/>
          <w:bCs/>
        </w:rPr>
        <w:t xml:space="preserve">  </w:t>
      </w:r>
      <w:r w:rsidRPr="00CB293D">
        <w:rPr>
          <w:rFonts w:hint="eastAsia"/>
          <w:b/>
          <w:bCs/>
        </w:rPr>
        <w:t>數發部「智慧政府數位化精進發展計畫」</w:t>
      </w:r>
      <w:r>
        <w:rPr>
          <w:rFonts w:hint="eastAsia"/>
          <w:b/>
          <w:bCs/>
        </w:rPr>
        <w:t>各</w:t>
      </w:r>
      <w:r w:rsidRPr="00CB293D">
        <w:rPr>
          <w:rFonts w:hint="eastAsia"/>
          <w:b/>
          <w:bCs/>
        </w:rPr>
        <w:t>工作項目</w:t>
      </w:r>
      <w:r>
        <w:rPr>
          <w:rFonts w:hint="eastAsia"/>
          <w:b/>
          <w:bCs/>
        </w:rPr>
        <w:t>執行內容一覽表</w:t>
      </w:r>
    </w:p>
    <w:tbl>
      <w:tblPr>
        <w:tblW w:w="849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7"/>
        <w:gridCol w:w="5951"/>
      </w:tblGrid>
      <w:tr w:rsidR="00040DA3" w:rsidRPr="00040DA3" w:rsidTr="00CA1182">
        <w:trPr>
          <w:trHeight w:val="283"/>
          <w:tblHeader/>
        </w:trPr>
        <w:tc>
          <w:tcPr>
            <w:tcW w:w="2547" w:type="dxa"/>
            <w:shd w:val="clear" w:color="auto" w:fill="auto"/>
            <w:noWrap/>
            <w:vAlign w:val="center"/>
            <w:hideMark/>
          </w:tcPr>
          <w:p w:rsidR="00040DA3" w:rsidRPr="00040DA3" w:rsidRDefault="00040DA3" w:rsidP="00040DA3">
            <w:pPr>
              <w:pStyle w:val="142"/>
              <w:jc w:val="center"/>
              <w:rPr>
                <w:b/>
                <w:bCs/>
              </w:rPr>
            </w:pPr>
            <w:r w:rsidRPr="00040DA3">
              <w:rPr>
                <w:rFonts w:hint="eastAsia"/>
                <w:b/>
                <w:bCs/>
              </w:rPr>
              <w:t>工作項目</w:t>
            </w:r>
          </w:p>
        </w:tc>
        <w:tc>
          <w:tcPr>
            <w:tcW w:w="5951" w:type="dxa"/>
            <w:shd w:val="clear" w:color="auto" w:fill="auto"/>
            <w:noWrap/>
            <w:vAlign w:val="center"/>
            <w:hideMark/>
          </w:tcPr>
          <w:p w:rsidR="00040DA3" w:rsidRPr="00040DA3" w:rsidRDefault="00040DA3" w:rsidP="00040DA3">
            <w:pPr>
              <w:pStyle w:val="142"/>
              <w:jc w:val="center"/>
              <w:rPr>
                <w:rFonts w:hint="eastAsia"/>
                <w:b/>
                <w:bCs/>
              </w:rPr>
            </w:pPr>
            <w:r w:rsidRPr="00040DA3">
              <w:rPr>
                <w:rFonts w:hint="eastAsia"/>
                <w:b/>
                <w:bCs/>
              </w:rPr>
              <w:t>執行內容</w:t>
            </w:r>
          </w:p>
        </w:tc>
      </w:tr>
      <w:tr w:rsidR="00040DA3" w:rsidRPr="00040DA3" w:rsidTr="00040DA3">
        <w:trPr>
          <w:trHeight w:val="283"/>
        </w:trPr>
        <w:tc>
          <w:tcPr>
            <w:tcW w:w="2547" w:type="dxa"/>
            <w:shd w:val="clear" w:color="auto" w:fill="auto"/>
            <w:noWrap/>
            <w:vAlign w:val="center"/>
            <w:hideMark/>
          </w:tcPr>
          <w:p w:rsidR="00040DA3" w:rsidRPr="00040DA3" w:rsidRDefault="00040DA3" w:rsidP="005D2281">
            <w:pPr>
              <w:pStyle w:val="142"/>
              <w:jc w:val="both"/>
              <w:rPr>
                <w:rFonts w:hint="eastAsia"/>
              </w:rPr>
            </w:pPr>
            <w:r w:rsidRPr="00040DA3">
              <w:rPr>
                <w:rFonts w:hint="eastAsia"/>
              </w:rPr>
              <w:t>政府AI試用場域及創新應用</w:t>
            </w:r>
          </w:p>
        </w:tc>
        <w:tc>
          <w:tcPr>
            <w:tcW w:w="5951" w:type="dxa"/>
            <w:shd w:val="clear" w:color="auto" w:fill="auto"/>
            <w:noWrap/>
            <w:vAlign w:val="center"/>
            <w:hideMark/>
          </w:tcPr>
          <w:p w:rsidR="00040DA3" w:rsidRPr="00040DA3" w:rsidRDefault="00040DA3" w:rsidP="00040DA3">
            <w:pPr>
              <w:pStyle w:val="142"/>
              <w:numPr>
                <w:ilvl w:val="0"/>
                <w:numId w:val="18"/>
              </w:numPr>
              <w:rPr>
                <w:rFonts w:hint="eastAsia"/>
              </w:rPr>
            </w:pPr>
            <w:r w:rsidRPr="00040DA3">
              <w:rPr>
                <w:rFonts w:hint="eastAsia"/>
              </w:rPr>
              <w:t>建立政府語言模型安全試用場域</w:t>
            </w:r>
            <w:r w:rsidR="005D2281">
              <w:rPr>
                <w:rFonts w:hint="eastAsia"/>
              </w:rPr>
              <w:t>。</w:t>
            </w:r>
          </w:p>
          <w:p w:rsidR="00040DA3" w:rsidRPr="00040DA3" w:rsidRDefault="00040DA3" w:rsidP="00040DA3">
            <w:pPr>
              <w:pStyle w:val="142"/>
              <w:numPr>
                <w:ilvl w:val="0"/>
                <w:numId w:val="18"/>
              </w:numPr>
            </w:pPr>
            <w:r w:rsidRPr="00040DA3">
              <w:rPr>
                <w:rFonts w:hint="eastAsia"/>
              </w:rPr>
              <w:t>活絡</w:t>
            </w:r>
            <w:r w:rsidRPr="00040DA3">
              <w:t>AI Bots</w:t>
            </w:r>
            <w:r w:rsidRPr="00040DA3">
              <w:rPr>
                <w:rFonts w:hint="eastAsia"/>
              </w:rPr>
              <w:t>應用及共享</w:t>
            </w:r>
            <w:r w:rsidR="005D2281">
              <w:rPr>
                <w:rFonts w:hint="eastAsia"/>
              </w:rPr>
              <w:t>。</w:t>
            </w:r>
          </w:p>
          <w:p w:rsidR="00040DA3" w:rsidRPr="00040DA3" w:rsidRDefault="00040DA3" w:rsidP="00040DA3">
            <w:pPr>
              <w:pStyle w:val="142"/>
              <w:numPr>
                <w:ilvl w:val="0"/>
                <w:numId w:val="18"/>
              </w:numPr>
              <w:rPr>
                <w:rFonts w:hint="eastAsia"/>
              </w:rPr>
            </w:pPr>
            <w:r w:rsidRPr="00040DA3">
              <w:rPr>
                <w:rFonts w:hint="eastAsia"/>
              </w:rPr>
              <w:t>打造智能化政府數位服務入口</w:t>
            </w:r>
            <w:r w:rsidR="005D2281">
              <w:rPr>
                <w:rFonts w:hint="eastAsia"/>
              </w:rPr>
              <w:t>。</w:t>
            </w:r>
          </w:p>
        </w:tc>
      </w:tr>
      <w:tr w:rsidR="00040DA3" w:rsidRPr="00040DA3" w:rsidTr="00040DA3">
        <w:trPr>
          <w:trHeight w:val="283"/>
        </w:trPr>
        <w:tc>
          <w:tcPr>
            <w:tcW w:w="2547" w:type="dxa"/>
            <w:shd w:val="clear" w:color="auto" w:fill="auto"/>
            <w:noWrap/>
            <w:vAlign w:val="center"/>
            <w:hideMark/>
          </w:tcPr>
          <w:p w:rsidR="00040DA3" w:rsidRPr="00040DA3" w:rsidRDefault="00040DA3" w:rsidP="005D2281">
            <w:pPr>
              <w:pStyle w:val="142"/>
              <w:jc w:val="both"/>
              <w:rPr>
                <w:rFonts w:hint="eastAsia"/>
              </w:rPr>
            </w:pPr>
            <w:r w:rsidRPr="00040DA3">
              <w:rPr>
                <w:rFonts w:hint="eastAsia"/>
              </w:rPr>
              <w:t>地方政府數位服務品質提升</w:t>
            </w:r>
          </w:p>
        </w:tc>
        <w:tc>
          <w:tcPr>
            <w:tcW w:w="5951" w:type="dxa"/>
            <w:shd w:val="clear" w:color="auto" w:fill="auto"/>
            <w:noWrap/>
            <w:vAlign w:val="center"/>
            <w:hideMark/>
          </w:tcPr>
          <w:p w:rsidR="00040DA3" w:rsidRDefault="00040DA3" w:rsidP="00040DA3">
            <w:pPr>
              <w:pStyle w:val="142"/>
              <w:numPr>
                <w:ilvl w:val="0"/>
                <w:numId w:val="19"/>
              </w:numPr>
              <w:rPr>
                <w:rFonts w:hint="eastAsia"/>
              </w:rPr>
            </w:pPr>
            <w:r>
              <w:rPr>
                <w:rFonts w:hint="eastAsia"/>
              </w:rPr>
              <w:t>地方政府循證式資料治理平臺</w:t>
            </w:r>
            <w:r w:rsidR="005D2281">
              <w:rPr>
                <w:rFonts w:hint="eastAsia"/>
              </w:rPr>
              <w:t>。</w:t>
            </w:r>
          </w:p>
          <w:p w:rsidR="00040DA3" w:rsidRPr="00040DA3" w:rsidRDefault="00040DA3" w:rsidP="00040DA3">
            <w:pPr>
              <w:pStyle w:val="142"/>
              <w:numPr>
                <w:ilvl w:val="0"/>
                <w:numId w:val="19"/>
              </w:numPr>
              <w:rPr>
                <w:rFonts w:hint="eastAsia"/>
              </w:rPr>
            </w:pPr>
            <w:r>
              <w:rPr>
                <w:rFonts w:hint="eastAsia"/>
              </w:rPr>
              <w:t>地方多元能力行動方案</w:t>
            </w:r>
            <w:r w:rsidR="005D2281">
              <w:rPr>
                <w:rFonts w:hint="eastAsia"/>
              </w:rPr>
              <w:t>。</w:t>
            </w:r>
          </w:p>
        </w:tc>
      </w:tr>
      <w:tr w:rsidR="00040DA3" w:rsidRPr="00040DA3" w:rsidTr="00040DA3">
        <w:trPr>
          <w:trHeight w:val="283"/>
        </w:trPr>
        <w:tc>
          <w:tcPr>
            <w:tcW w:w="2547" w:type="dxa"/>
            <w:shd w:val="clear" w:color="auto" w:fill="auto"/>
            <w:noWrap/>
            <w:vAlign w:val="center"/>
            <w:hideMark/>
          </w:tcPr>
          <w:p w:rsidR="00040DA3" w:rsidRPr="00040DA3" w:rsidRDefault="00040DA3" w:rsidP="005D2281">
            <w:pPr>
              <w:pStyle w:val="142"/>
              <w:jc w:val="both"/>
              <w:rPr>
                <w:rFonts w:hint="eastAsia"/>
              </w:rPr>
            </w:pPr>
            <w:r w:rsidRPr="00040DA3">
              <w:rPr>
                <w:rFonts w:hint="eastAsia"/>
              </w:rPr>
              <w:t>革新政府網路架構與提升雲端服務</w:t>
            </w:r>
          </w:p>
        </w:tc>
        <w:tc>
          <w:tcPr>
            <w:tcW w:w="5951" w:type="dxa"/>
            <w:shd w:val="clear" w:color="auto" w:fill="auto"/>
            <w:noWrap/>
            <w:vAlign w:val="center"/>
            <w:hideMark/>
          </w:tcPr>
          <w:p w:rsidR="00040DA3" w:rsidRDefault="00040DA3" w:rsidP="00040DA3">
            <w:pPr>
              <w:pStyle w:val="142"/>
              <w:numPr>
                <w:ilvl w:val="0"/>
                <w:numId w:val="20"/>
              </w:numPr>
              <w:rPr>
                <w:rFonts w:hint="eastAsia"/>
              </w:rPr>
            </w:pPr>
            <w:r>
              <w:rPr>
                <w:rFonts w:hint="eastAsia"/>
              </w:rPr>
              <w:t>強化GSN骨幹網路服務韌性</w:t>
            </w:r>
            <w:r w:rsidR="005D2281">
              <w:rPr>
                <w:rFonts w:hint="eastAsia"/>
              </w:rPr>
              <w:t>。</w:t>
            </w:r>
          </w:p>
          <w:p w:rsidR="00040DA3" w:rsidRDefault="00040DA3" w:rsidP="00040DA3">
            <w:pPr>
              <w:pStyle w:val="142"/>
              <w:numPr>
                <w:ilvl w:val="0"/>
                <w:numId w:val="20"/>
              </w:numPr>
            </w:pPr>
            <w:r>
              <w:rPr>
                <w:rFonts w:hint="eastAsia"/>
              </w:rPr>
              <w:t>建構基於公有雲環境之</w:t>
            </w:r>
            <w:r>
              <w:t>T-Road</w:t>
            </w:r>
            <w:r>
              <w:rPr>
                <w:rFonts w:hint="eastAsia"/>
              </w:rPr>
              <w:t>數位基礎建設</w:t>
            </w:r>
            <w:r w:rsidR="005D2281">
              <w:rPr>
                <w:rFonts w:hint="eastAsia"/>
              </w:rPr>
              <w:t>。</w:t>
            </w:r>
          </w:p>
          <w:p w:rsidR="00040DA3" w:rsidRDefault="00040DA3" w:rsidP="00040DA3">
            <w:pPr>
              <w:pStyle w:val="142"/>
              <w:numPr>
                <w:ilvl w:val="0"/>
                <w:numId w:val="20"/>
              </w:numPr>
            </w:pPr>
            <w:r>
              <w:rPr>
                <w:rFonts w:hint="eastAsia"/>
              </w:rPr>
              <w:t>發展新一代雲端</w:t>
            </w:r>
            <w:r>
              <w:t>SSO</w:t>
            </w:r>
            <w:r>
              <w:rPr>
                <w:rFonts w:hint="eastAsia"/>
              </w:rPr>
              <w:t>架構平臺</w:t>
            </w:r>
            <w:r w:rsidR="005D2281">
              <w:rPr>
                <w:rFonts w:hint="eastAsia"/>
              </w:rPr>
              <w:t>。</w:t>
            </w:r>
          </w:p>
          <w:p w:rsidR="00040DA3" w:rsidRDefault="00040DA3" w:rsidP="00040DA3">
            <w:pPr>
              <w:pStyle w:val="142"/>
              <w:numPr>
                <w:ilvl w:val="0"/>
                <w:numId w:val="20"/>
              </w:numPr>
            </w:pPr>
            <w:r>
              <w:rPr>
                <w:rFonts w:hint="eastAsia"/>
              </w:rPr>
              <w:t>建置</w:t>
            </w:r>
            <w:r>
              <w:t>PQC</w:t>
            </w:r>
            <w:r>
              <w:rPr>
                <w:rFonts w:hint="eastAsia"/>
              </w:rPr>
              <w:t>憑證系統</w:t>
            </w:r>
            <w:r w:rsidR="005D2281">
              <w:rPr>
                <w:rFonts w:hint="eastAsia"/>
              </w:rPr>
              <w:t>。</w:t>
            </w:r>
          </w:p>
          <w:p w:rsidR="00040DA3" w:rsidRDefault="00040DA3" w:rsidP="00040DA3">
            <w:pPr>
              <w:pStyle w:val="142"/>
              <w:numPr>
                <w:ilvl w:val="0"/>
                <w:numId w:val="20"/>
              </w:numPr>
            </w:pPr>
            <w:r>
              <w:rPr>
                <w:rFonts w:hint="eastAsia"/>
              </w:rPr>
              <w:t>完善</w:t>
            </w:r>
            <w:r>
              <w:t>CNS 11643</w:t>
            </w:r>
            <w:r>
              <w:rPr>
                <w:rFonts w:hint="eastAsia"/>
              </w:rPr>
              <w:t>中文標準交換碼一致性</w:t>
            </w:r>
            <w:r w:rsidR="005D2281">
              <w:rPr>
                <w:rFonts w:hint="eastAsia"/>
              </w:rPr>
              <w:t>。</w:t>
            </w:r>
          </w:p>
          <w:p w:rsidR="00040DA3" w:rsidRPr="00040DA3" w:rsidRDefault="00040DA3" w:rsidP="00040DA3">
            <w:pPr>
              <w:pStyle w:val="142"/>
              <w:numPr>
                <w:ilvl w:val="0"/>
                <w:numId w:val="20"/>
              </w:numPr>
              <w:rPr>
                <w:rFonts w:hint="eastAsia"/>
              </w:rPr>
            </w:pPr>
            <w:r>
              <w:rPr>
                <w:rFonts w:hint="eastAsia"/>
              </w:rPr>
              <w:t>科技識別防詐</w:t>
            </w:r>
            <w:r w:rsidR="005D2281">
              <w:rPr>
                <w:rFonts w:hint="eastAsia"/>
              </w:rPr>
              <w:t>。</w:t>
            </w:r>
          </w:p>
        </w:tc>
      </w:tr>
      <w:tr w:rsidR="00040DA3" w:rsidRPr="00040DA3" w:rsidTr="00040DA3">
        <w:trPr>
          <w:trHeight w:val="283"/>
        </w:trPr>
        <w:tc>
          <w:tcPr>
            <w:tcW w:w="2547" w:type="dxa"/>
            <w:shd w:val="clear" w:color="auto" w:fill="auto"/>
            <w:noWrap/>
            <w:vAlign w:val="center"/>
            <w:hideMark/>
          </w:tcPr>
          <w:p w:rsidR="00040DA3" w:rsidRPr="00040DA3" w:rsidRDefault="00040DA3" w:rsidP="005D2281">
            <w:pPr>
              <w:pStyle w:val="142"/>
              <w:jc w:val="both"/>
              <w:rPr>
                <w:rFonts w:hint="eastAsia"/>
              </w:rPr>
            </w:pPr>
            <w:r w:rsidRPr="00040DA3">
              <w:rPr>
                <w:rFonts w:hint="eastAsia"/>
              </w:rPr>
              <w:t>政府數位人才AI職能導向培育</w:t>
            </w:r>
          </w:p>
        </w:tc>
        <w:tc>
          <w:tcPr>
            <w:tcW w:w="5951" w:type="dxa"/>
            <w:shd w:val="clear" w:color="auto" w:fill="auto"/>
            <w:noWrap/>
            <w:vAlign w:val="center"/>
            <w:hideMark/>
          </w:tcPr>
          <w:p w:rsidR="00040DA3" w:rsidRDefault="00040DA3" w:rsidP="00040DA3">
            <w:pPr>
              <w:pStyle w:val="142"/>
              <w:numPr>
                <w:ilvl w:val="0"/>
                <w:numId w:val="21"/>
              </w:numPr>
              <w:rPr>
                <w:rFonts w:hint="eastAsia"/>
              </w:rPr>
            </w:pPr>
            <w:r>
              <w:rPr>
                <w:rFonts w:hint="eastAsia"/>
              </w:rPr>
              <w:t>建立以政策為導向之數位職能規劃及學習認證制度</w:t>
            </w:r>
            <w:r w:rsidR="005D2281">
              <w:rPr>
                <w:rFonts w:hint="eastAsia"/>
              </w:rPr>
              <w:t>。</w:t>
            </w:r>
          </w:p>
          <w:p w:rsidR="00040DA3" w:rsidRDefault="00040DA3" w:rsidP="00040DA3">
            <w:pPr>
              <w:pStyle w:val="142"/>
              <w:numPr>
                <w:ilvl w:val="0"/>
                <w:numId w:val="21"/>
              </w:numPr>
            </w:pPr>
            <w:r>
              <w:rPr>
                <w:rFonts w:hint="eastAsia"/>
              </w:rPr>
              <w:t>開發</w:t>
            </w:r>
            <w:r>
              <w:t>AI</w:t>
            </w:r>
            <w:r>
              <w:rPr>
                <w:rFonts w:hint="eastAsia"/>
              </w:rPr>
              <w:t>訓練課程及開辦工作坊</w:t>
            </w:r>
            <w:r w:rsidR="005D2281">
              <w:rPr>
                <w:rFonts w:hint="eastAsia"/>
              </w:rPr>
              <w:t>。</w:t>
            </w:r>
          </w:p>
          <w:p w:rsidR="00040DA3" w:rsidRDefault="00040DA3" w:rsidP="00040DA3">
            <w:pPr>
              <w:pStyle w:val="142"/>
              <w:numPr>
                <w:ilvl w:val="0"/>
                <w:numId w:val="21"/>
              </w:numPr>
              <w:rPr>
                <w:rFonts w:hint="eastAsia"/>
              </w:rPr>
            </w:pPr>
            <w:r>
              <w:rPr>
                <w:rFonts w:hint="eastAsia"/>
              </w:rPr>
              <w:t>利用AI提升訓用平臺運作效益</w:t>
            </w:r>
            <w:r w:rsidR="005D2281">
              <w:rPr>
                <w:rFonts w:hint="eastAsia"/>
              </w:rPr>
              <w:t>。</w:t>
            </w:r>
          </w:p>
          <w:p w:rsidR="00040DA3" w:rsidRPr="00040DA3" w:rsidRDefault="00040DA3" w:rsidP="00040DA3">
            <w:pPr>
              <w:pStyle w:val="142"/>
              <w:numPr>
                <w:ilvl w:val="0"/>
                <w:numId w:val="21"/>
              </w:numPr>
              <w:rPr>
                <w:rFonts w:hint="eastAsia"/>
              </w:rPr>
            </w:pPr>
            <w:r>
              <w:rPr>
                <w:rFonts w:hint="eastAsia"/>
              </w:rPr>
              <w:t>以創新思維及新興科技推動數位政策溝通協作</w:t>
            </w:r>
            <w:r w:rsidR="005D2281">
              <w:rPr>
                <w:rFonts w:hint="eastAsia"/>
              </w:rPr>
              <w:t>。</w:t>
            </w:r>
          </w:p>
        </w:tc>
      </w:tr>
      <w:tr w:rsidR="00040DA3" w:rsidRPr="00040DA3" w:rsidTr="00040DA3">
        <w:trPr>
          <w:trHeight w:val="283"/>
        </w:trPr>
        <w:tc>
          <w:tcPr>
            <w:tcW w:w="2547" w:type="dxa"/>
            <w:shd w:val="clear" w:color="auto" w:fill="auto"/>
            <w:noWrap/>
            <w:vAlign w:val="center"/>
            <w:hideMark/>
          </w:tcPr>
          <w:p w:rsidR="00040DA3" w:rsidRPr="00040DA3" w:rsidRDefault="00040DA3" w:rsidP="005D2281">
            <w:pPr>
              <w:pStyle w:val="142"/>
              <w:jc w:val="both"/>
              <w:rPr>
                <w:rFonts w:hint="eastAsia"/>
              </w:rPr>
            </w:pPr>
            <w:r w:rsidRPr="00040DA3">
              <w:rPr>
                <w:rFonts w:hint="eastAsia"/>
              </w:rPr>
              <w:t>資料匯流機制基礎建設</w:t>
            </w:r>
          </w:p>
        </w:tc>
        <w:tc>
          <w:tcPr>
            <w:tcW w:w="5951" w:type="dxa"/>
            <w:shd w:val="clear" w:color="auto" w:fill="auto"/>
            <w:noWrap/>
            <w:vAlign w:val="center"/>
            <w:hideMark/>
          </w:tcPr>
          <w:p w:rsidR="00040DA3" w:rsidRDefault="00040DA3" w:rsidP="00040DA3">
            <w:pPr>
              <w:pStyle w:val="142"/>
              <w:numPr>
                <w:ilvl w:val="0"/>
                <w:numId w:val="22"/>
              </w:numPr>
              <w:rPr>
                <w:rFonts w:hint="eastAsia"/>
              </w:rPr>
            </w:pPr>
            <w:r>
              <w:rPr>
                <w:rFonts w:hint="eastAsia"/>
              </w:rPr>
              <w:t>建構資料經緯框架與機制</w:t>
            </w:r>
            <w:r w:rsidR="005D2281">
              <w:rPr>
                <w:rFonts w:hint="eastAsia"/>
              </w:rPr>
              <w:t>。</w:t>
            </w:r>
          </w:p>
          <w:p w:rsidR="00040DA3" w:rsidRDefault="00040DA3" w:rsidP="00040DA3">
            <w:pPr>
              <w:pStyle w:val="142"/>
              <w:numPr>
                <w:ilvl w:val="0"/>
                <w:numId w:val="22"/>
              </w:numPr>
            </w:pPr>
            <w:r>
              <w:rPr>
                <w:rFonts w:hint="eastAsia"/>
              </w:rPr>
              <w:t>推動資料匯流平臺</w:t>
            </w:r>
            <w:r w:rsidR="005D2281">
              <w:rPr>
                <w:rFonts w:hint="eastAsia"/>
              </w:rPr>
              <w:t>。</w:t>
            </w:r>
          </w:p>
          <w:p w:rsidR="00040DA3" w:rsidRPr="00040DA3" w:rsidRDefault="00040DA3" w:rsidP="00040DA3">
            <w:pPr>
              <w:pStyle w:val="142"/>
              <w:numPr>
                <w:ilvl w:val="0"/>
                <w:numId w:val="22"/>
              </w:numPr>
              <w:rPr>
                <w:rFonts w:hint="eastAsia"/>
              </w:rPr>
            </w:pPr>
            <w:r>
              <w:rPr>
                <w:rFonts w:hint="eastAsia"/>
              </w:rPr>
              <w:t>厚實個人化資料自主運用服務環境</w:t>
            </w:r>
            <w:r w:rsidR="005D2281">
              <w:rPr>
                <w:rFonts w:hint="eastAsia"/>
              </w:rPr>
              <w:t>。</w:t>
            </w:r>
          </w:p>
        </w:tc>
      </w:tr>
      <w:tr w:rsidR="00040DA3" w:rsidRPr="00040DA3" w:rsidTr="00040DA3">
        <w:trPr>
          <w:trHeight w:val="283"/>
        </w:trPr>
        <w:tc>
          <w:tcPr>
            <w:tcW w:w="2547" w:type="dxa"/>
            <w:shd w:val="clear" w:color="auto" w:fill="auto"/>
            <w:noWrap/>
            <w:vAlign w:val="center"/>
            <w:hideMark/>
          </w:tcPr>
          <w:p w:rsidR="00040DA3" w:rsidRPr="00040DA3" w:rsidRDefault="00040DA3" w:rsidP="005D2281">
            <w:pPr>
              <w:pStyle w:val="142"/>
              <w:jc w:val="both"/>
              <w:rPr>
                <w:rFonts w:hint="eastAsia"/>
              </w:rPr>
            </w:pPr>
            <w:r w:rsidRPr="00040DA3">
              <w:rPr>
                <w:rFonts w:hint="eastAsia"/>
              </w:rPr>
              <w:t>政府資料隱私強化與創新應用推動</w:t>
            </w:r>
          </w:p>
        </w:tc>
        <w:tc>
          <w:tcPr>
            <w:tcW w:w="5951" w:type="dxa"/>
            <w:shd w:val="clear" w:color="auto" w:fill="auto"/>
            <w:noWrap/>
            <w:vAlign w:val="center"/>
            <w:hideMark/>
          </w:tcPr>
          <w:p w:rsidR="00040DA3" w:rsidRDefault="00040DA3" w:rsidP="00040DA3">
            <w:pPr>
              <w:pStyle w:val="142"/>
              <w:numPr>
                <w:ilvl w:val="0"/>
                <w:numId w:val="23"/>
              </w:numPr>
              <w:rPr>
                <w:rFonts w:hint="eastAsia"/>
              </w:rPr>
            </w:pPr>
            <w:r>
              <w:rPr>
                <w:rFonts w:hint="eastAsia"/>
              </w:rPr>
              <w:t>建構政府隱私強化部署機制</w:t>
            </w:r>
            <w:r w:rsidR="005D2281">
              <w:rPr>
                <w:rFonts w:hint="eastAsia"/>
              </w:rPr>
              <w:t>。</w:t>
            </w:r>
          </w:p>
          <w:p w:rsidR="00040DA3" w:rsidRDefault="00040DA3" w:rsidP="00040DA3">
            <w:pPr>
              <w:pStyle w:val="142"/>
              <w:numPr>
                <w:ilvl w:val="0"/>
                <w:numId w:val="23"/>
              </w:numPr>
            </w:pPr>
            <w:r>
              <w:rPr>
                <w:rFonts w:hint="eastAsia"/>
              </w:rPr>
              <w:t>發展新興隱私科技及數據合規跨域鏈結</w:t>
            </w:r>
            <w:r w:rsidR="005D2281">
              <w:rPr>
                <w:rFonts w:hint="eastAsia"/>
              </w:rPr>
              <w:t>。</w:t>
            </w:r>
          </w:p>
          <w:p w:rsidR="00040DA3" w:rsidRPr="00040DA3" w:rsidRDefault="00040DA3" w:rsidP="00040DA3">
            <w:pPr>
              <w:pStyle w:val="142"/>
              <w:numPr>
                <w:ilvl w:val="0"/>
                <w:numId w:val="23"/>
              </w:numPr>
              <w:rPr>
                <w:rFonts w:hint="eastAsia"/>
              </w:rPr>
            </w:pPr>
            <w:r>
              <w:rPr>
                <w:rFonts w:hint="eastAsia"/>
              </w:rPr>
              <w:t>型塑數據公益創新生態</w:t>
            </w:r>
            <w:r>
              <w:t>(</w:t>
            </w:r>
            <w:r>
              <w:rPr>
                <w:rFonts w:hint="eastAsia"/>
              </w:rPr>
              <w:t>資料創新應用培力中心</w:t>
            </w:r>
            <w:r>
              <w:t>)</w:t>
            </w:r>
            <w:r w:rsidR="005D2281">
              <w:rPr>
                <w:rFonts w:hint="eastAsia"/>
              </w:rPr>
              <w:t>。</w:t>
            </w:r>
          </w:p>
        </w:tc>
      </w:tr>
    </w:tbl>
    <w:p w:rsidR="00040DA3" w:rsidRDefault="008B6582" w:rsidP="008B6582">
      <w:pPr>
        <w:pStyle w:val="142"/>
        <w:rPr>
          <w:rFonts w:hint="eastAsia"/>
        </w:rPr>
      </w:pPr>
      <w:r>
        <w:rPr>
          <w:rFonts w:hint="eastAsia"/>
        </w:rPr>
        <w:t>資料來源：</w:t>
      </w:r>
      <w:r w:rsidRPr="00CB293D">
        <w:rPr>
          <w:rFonts w:hint="eastAsia"/>
        </w:rPr>
        <w:t>「智慧政府數位化精進發展計畫」</w:t>
      </w:r>
      <w:r>
        <w:rPr>
          <w:rFonts w:hint="eastAsia"/>
        </w:rPr>
        <w:t>草案。</w:t>
      </w:r>
    </w:p>
    <w:p w:rsidR="008B6582" w:rsidRDefault="008B6582" w:rsidP="008B6582">
      <w:pPr>
        <w:pStyle w:val="a4"/>
        <w:ind w:left="849" w:hanging="283"/>
      </w:pPr>
      <w:r>
        <w:rPr>
          <w:rFonts w:hint="eastAsia"/>
        </w:rPr>
        <w:t>(二</w:t>
      </w:r>
      <w:r>
        <w:t>)</w:t>
      </w:r>
      <w:r w:rsidR="002D0BE5">
        <w:rPr>
          <w:rFonts w:hint="eastAsia"/>
        </w:rPr>
        <w:t>近年</w:t>
      </w:r>
      <w:r w:rsidR="002D0BE5" w:rsidRPr="002D0BE5">
        <w:rPr>
          <w:rFonts w:hint="eastAsia"/>
        </w:rPr>
        <w:t>我國數位政府評比排名</w:t>
      </w:r>
      <w:r w:rsidR="002D0BE5">
        <w:rPr>
          <w:rFonts w:hint="eastAsia"/>
        </w:rPr>
        <w:t>概呈下滑趨勢</w:t>
      </w:r>
    </w:p>
    <w:p w:rsidR="0089637B" w:rsidRDefault="0089637B" w:rsidP="0089637B">
      <w:pPr>
        <w:pStyle w:val="21"/>
        <w:ind w:left="850" w:firstLine="566"/>
      </w:pPr>
      <w:r w:rsidRPr="000D435F">
        <w:rPr>
          <w:rFonts w:hint="eastAsia"/>
        </w:rPr>
        <w:t>參日本早稻田大學近</w:t>
      </w:r>
      <w:r>
        <w:t>7</w:t>
      </w:r>
      <w:r w:rsidRPr="000D435F">
        <w:rPr>
          <w:rFonts w:hint="eastAsia"/>
        </w:rPr>
        <w:t>年(</w:t>
      </w:r>
      <w:r>
        <w:t>107</w:t>
      </w:r>
      <w:r w:rsidRPr="000D435F">
        <w:rPr>
          <w:rFonts w:hint="eastAsia"/>
        </w:rPr>
        <w:t>至113年</w:t>
      </w:r>
      <w:r w:rsidR="002163A2">
        <w:rPr>
          <w:rFonts w:hint="eastAsia"/>
        </w:rPr>
        <w:t>，以下同</w:t>
      </w:r>
      <w:r w:rsidRPr="000D435F">
        <w:rPr>
          <w:rFonts w:hint="eastAsia"/>
        </w:rPr>
        <w:t>)國際數位政府評比報告，我國於113年度位列第20名，據該報告說明此排名係透過問卷方式，取自各國政府機關及數位政府領域學者之資訊，並將其正規化為0至100之分數，</w:t>
      </w:r>
      <w:r>
        <w:rPr>
          <w:rFonts w:hint="eastAsia"/>
        </w:rPr>
        <w:t>並</w:t>
      </w:r>
      <w:r w:rsidRPr="000D435F">
        <w:rPr>
          <w:rFonts w:hint="eastAsia"/>
        </w:rPr>
        <w:t>依加權率重新計算，得出最終排名，該項評比以10個主要指標構成。復觀以前年度之報告，</w:t>
      </w:r>
      <w:r>
        <w:t>107</w:t>
      </w:r>
      <w:r w:rsidRPr="000D435F">
        <w:rPr>
          <w:rFonts w:hint="eastAsia"/>
        </w:rPr>
        <w:t>年我國在全球主要經濟體中位於第9名，逐年下降至112年之第15名及113年之第20名，我國數位政府評比排名為</w:t>
      </w:r>
      <w:r>
        <w:rPr>
          <w:rFonts w:hint="eastAsia"/>
        </w:rPr>
        <w:t>近</w:t>
      </w:r>
      <w:r>
        <w:t>7</w:t>
      </w:r>
      <w:r>
        <w:rPr>
          <w:rFonts w:hint="eastAsia"/>
        </w:rPr>
        <w:t>年</w:t>
      </w:r>
      <w:r w:rsidRPr="000D435F">
        <w:rPr>
          <w:rFonts w:hint="eastAsia"/>
        </w:rPr>
        <w:t>以來最低</w:t>
      </w:r>
      <w:r>
        <w:rPr>
          <w:rFonts w:hint="eastAsia"/>
        </w:rPr>
        <w:t>(詳表</w:t>
      </w:r>
      <w:r>
        <w:t>3)</w:t>
      </w:r>
      <w:r>
        <w:rPr>
          <w:rFonts w:hint="eastAsia"/>
        </w:rPr>
        <w:t>，容有精進空間。</w:t>
      </w:r>
    </w:p>
    <w:p w:rsidR="0089637B" w:rsidRDefault="0089637B" w:rsidP="00506D2A">
      <w:pPr>
        <w:pStyle w:val="21"/>
        <w:ind w:leftChars="0" w:left="0" w:firstLineChars="0" w:firstLine="0"/>
        <w:rPr>
          <w:b/>
          <w:bCs/>
        </w:rPr>
      </w:pPr>
      <w:r w:rsidRPr="00BD757F">
        <w:rPr>
          <w:rFonts w:hint="eastAsia"/>
          <w:b/>
          <w:bCs/>
        </w:rPr>
        <w:t>表</w:t>
      </w:r>
      <w:r w:rsidR="00506D2A">
        <w:rPr>
          <w:b/>
          <w:bCs/>
        </w:rPr>
        <w:t>3</w:t>
      </w:r>
      <w:r w:rsidRPr="00BD757F">
        <w:rPr>
          <w:b/>
          <w:bCs/>
        </w:rPr>
        <w:t xml:space="preserve">  </w:t>
      </w:r>
      <w:r>
        <w:rPr>
          <w:b/>
          <w:bCs/>
        </w:rPr>
        <w:t>107</w:t>
      </w:r>
      <w:r>
        <w:rPr>
          <w:rFonts w:hint="eastAsia"/>
          <w:b/>
          <w:bCs/>
        </w:rPr>
        <w:t>至1</w:t>
      </w:r>
      <w:r>
        <w:rPr>
          <w:b/>
          <w:bCs/>
        </w:rPr>
        <w:t>13</w:t>
      </w:r>
      <w:r>
        <w:rPr>
          <w:rFonts w:hint="eastAsia"/>
          <w:b/>
          <w:bCs/>
        </w:rPr>
        <w:t>年度</w:t>
      </w:r>
      <w:r w:rsidRPr="00BD757F">
        <w:rPr>
          <w:rFonts w:hint="eastAsia"/>
          <w:b/>
          <w:bCs/>
        </w:rPr>
        <w:t>日本早稻田大學數位政府評比排名一覽表</w:t>
      </w:r>
    </w:p>
    <w:p w:rsidR="0089637B" w:rsidRPr="00BD757F" w:rsidRDefault="0089637B" w:rsidP="0089637B">
      <w:pPr>
        <w:pStyle w:val="142"/>
        <w:ind w:left="566" w:firstLine="566"/>
        <w:jc w:val="right"/>
        <w:rPr>
          <w:b/>
          <w:bCs/>
        </w:rPr>
      </w:pPr>
      <w:r w:rsidRPr="00BD757F">
        <w:rPr>
          <w:rFonts w:hint="eastAsia"/>
        </w:rPr>
        <w:t>單位：名次</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157"/>
        <w:gridCol w:w="1158"/>
        <w:gridCol w:w="1157"/>
        <w:gridCol w:w="1158"/>
        <w:gridCol w:w="1157"/>
        <w:gridCol w:w="1158"/>
      </w:tblGrid>
      <w:tr w:rsidR="0089637B" w:rsidRPr="0089637B" w:rsidTr="0089637B">
        <w:trPr>
          <w:trHeight w:val="315"/>
        </w:trPr>
        <w:tc>
          <w:tcPr>
            <w:tcW w:w="1560" w:type="dxa"/>
            <w:shd w:val="clear" w:color="auto" w:fill="auto"/>
            <w:noWrap/>
            <w:vAlign w:val="center"/>
          </w:tcPr>
          <w:p w:rsidR="0089637B" w:rsidRPr="0089637B" w:rsidRDefault="0089637B" w:rsidP="0089637B">
            <w:pPr>
              <w:pStyle w:val="142"/>
              <w:jc w:val="center"/>
              <w:rPr>
                <w:b/>
                <w:bCs/>
              </w:rPr>
            </w:pPr>
            <w:r w:rsidRPr="0089637B">
              <w:rPr>
                <w:rFonts w:hint="eastAsia"/>
                <w:b/>
                <w:bCs/>
              </w:rPr>
              <w:t>年度</w:t>
            </w:r>
          </w:p>
        </w:tc>
        <w:tc>
          <w:tcPr>
            <w:tcW w:w="1157" w:type="dxa"/>
            <w:vAlign w:val="center"/>
          </w:tcPr>
          <w:p w:rsidR="0089637B" w:rsidRPr="0089637B" w:rsidRDefault="0089637B" w:rsidP="0089637B">
            <w:pPr>
              <w:pStyle w:val="142"/>
              <w:jc w:val="center"/>
              <w:rPr>
                <w:b/>
                <w:bCs/>
              </w:rPr>
            </w:pPr>
            <w:r w:rsidRPr="0089637B">
              <w:rPr>
                <w:rFonts w:hint="eastAsia"/>
                <w:b/>
                <w:bCs/>
              </w:rPr>
              <w:t>107</w:t>
            </w:r>
          </w:p>
        </w:tc>
        <w:tc>
          <w:tcPr>
            <w:tcW w:w="1158" w:type="dxa"/>
            <w:shd w:val="clear" w:color="auto" w:fill="auto"/>
            <w:noWrap/>
            <w:vAlign w:val="center"/>
            <w:hideMark/>
          </w:tcPr>
          <w:p w:rsidR="0089637B" w:rsidRPr="0089637B" w:rsidRDefault="0089637B" w:rsidP="0089637B">
            <w:pPr>
              <w:pStyle w:val="142"/>
              <w:jc w:val="center"/>
              <w:rPr>
                <w:b/>
                <w:bCs/>
              </w:rPr>
            </w:pPr>
            <w:r w:rsidRPr="0089637B">
              <w:rPr>
                <w:rFonts w:hint="eastAsia"/>
                <w:b/>
                <w:bCs/>
              </w:rPr>
              <w:t>108至109</w:t>
            </w:r>
          </w:p>
        </w:tc>
        <w:tc>
          <w:tcPr>
            <w:tcW w:w="1157" w:type="dxa"/>
            <w:shd w:val="clear" w:color="auto" w:fill="auto"/>
            <w:noWrap/>
            <w:vAlign w:val="center"/>
            <w:hideMark/>
          </w:tcPr>
          <w:p w:rsidR="0089637B" w:rsidRPr="0089637B" w:rsidRDefault="0089637B" w:rsidP="0089637B">
            <w:pPr>
              <w:pStyle w:val="142"/>
              <w:jc w:val="center"/>
              <w:rPr>
                <w:b/>
                <w:bCs/>
              </w:rPr>
            </w:pPr>
            <w:r w:rsidRPr="0089637B">
              <w:rPr>
                <w:rFonts w:hint="eastAsia"/>
                <w:b/>
                <w:bCs/>
              </w:rPr>
              <w:t>110</w:t>
            </w:r>
          </w:p>
        </w:tc>
        <w:tc>
          <w:tcPr>
            <w:tcW w:w="1158" w:type="dxa"/>
            <w:shd w:val="clear" w:color="auto" w:fill="auto"/>
            <w:noWrap/>
            <w:vAlign w:val="center"/>
            <w:hideMark/>
          </w:tcPr>
          <w:p w:rsidR="0089637B" w:rsidRPr="0089637B" w:rsidRDefault="0089637B" w:rsidP="0089637B">
            <w:pPr>
              <w:pStyle w:val="142"/>
              <w:jc w:val="center"/>
              <w:rPr>
                <w:b/>
                <w:bCs/>
              </w:rPr>
            </w:pPr>
            <w:r w:rsidRPr="0089637B">
              <w:rPr>
                <w:rFonts w:hint="eastAsia"/>
                <w:b/>
                <w:bCs/>
              </w:rPr>
              <w:t>111</w:t>
            </w:r>
          </w:p>
        </w:tc>
        <w:tc>
          <w:tcPr>
            <w:tcW w:w="1157" w:type="dxa"/>
            <w:shd w:val="clear" w:color="auto" w:fill="auto"/>
            <w:noWrap/>
            <w:vAlign w:val="center"/>
            <w:hideMark/>
          </w:tcPr>
          <w:p w:rsidR="0089637B" w:rsidRPr="0089637B" w:rsidRDefault="0089637B" w:rsidP="0089637B">
            <w:pPr>
              <w:pStyle w:val="142"/>
              <w:jc w:val="center"/>
              <w:rPr>
                <w:b/>
                <w:bCs/>
              </w:rPr>
            </w:pPr>
            <w:r w:rsidRPr="0089637B">
              <w:rPr>
                <w:rFonts w:hint="eastAsia"/>
                <w:b/>
                <w:bCs/>
              </w:rPr>
              <w:t>112</w:t>
            </w:r>
          </w:p>
        </w:tc>
        <w:tc>
          <w:tcPr>
            <w:tcW w:w="1158" w:type="dxa"/>
            <w:shd w:val="clear" w:color="auto" w:fill="auto"/>
            <w:noWrap/>
            <w:vAlign w:val="center"/>
            <w:hideMark/>
          </w:tcPr>
          <w:p w:rsidR="0089637B" w:rsidRPr="0089637B" w:rsidRDefault="0089637B" w:rsidP="0089637B">
            <w:pPr>
              <w:pStyle w:val="142"/>
              <w:jc w:val="center"/>
              <w:rPr>
                <w:b/>
                <w:bCs/>
              </w:rPr>
            </w:pPr>
            <w:r w:rsidRPr="0089637B">
              <w:rPr>
                <w:rFonts w:hint="eastAsia"/>
                <w:b/>
                <w:bCs/>
              </w:rPr>
              <w:t>113</w:t>
            </w:r>
          </w:p>
        </w:tc>
      </w:tr>
      <w:tr w:rsidR="0089637B" w:rsidRPr="0089637B" w:rsidTr="0089637B">
        <w:trPr>
          <w:trHeight w:val="315"/>
        </w:trPr>
        <w:tc>
          <w:tcPr>
            <w:tcW w:w="1560" w:type="dxa"/>
            <w:shd w:val="clear" w:color="auto" w:fill="auto"/>
            <w:noWrap/>
            <w:vAlign w:val="center"/>
          </w:tcPr>
          <w:p w:rsidR="0089637B" w:rsidRPr="0089637B" w:rsidRDefault="0089637B" w:rsidP="0089637B">
            <w:pPr>
              <w:pStyle w:val="142"/>
              <w:jc w:val="center"/>
            </w:pPr>
            <w:r w:rsidRPr="0089637B">
              <w:rPr>
                <w:rFonts w:hint="eastAsia"/>
              </w:rPr>
              <w:t>排名</w:t>
            </w:r>
          </w:p>
        </w:tc>
        <w:tc>
          <w:tcPr>
            <w:tcW w:w="1157" w:type="dxa"/>
            <w:vAlign w:val="center"/>
          </w:tcPr>
          <w:p w:rsidR="0089637B" w:rsidRPr="0089637B" w:rsidRDefault="0089637B" w:rsidP="0089637B">
            <w:pPr>
              <w:pStyle w:val="142"/>
              <w:jc w:val="right"/>
            </w:pPr>
            <w:r w:rsidRPr="0089637B">
              <w:rPr>
                <w:rFonts w:hint="eastAsia"/>
              </w:rPr>
              <w:t>9</w:t>
            </w:r>
          </w:p>
        </w:tc>
        <w:tc>
          <w:tcPr>
            <w:tcW w:w="1158" w:type="dxa"/>
            <w:shd w:val="clear" w:color="auto" w:fill="auto"/>
            <w:noWrap/>
            <w:vAlign w:val="center"/>
            <w:hideMark/>
          </w:tcPr>
          <w:p w:rsidR="0089637B" w:rsidRPr="0089637B" w:rsidRDefault="0089637B" w:rsidP="0089637B">
            <w:pPr>
              <w:pStyle w:val="142"/>
              <w:jc w:val="right"/>
            </w:pPr>
            <w:r w:rsidRPr="0089637B">
              <w:rPr>
                <w:rFonts w:hint="eastAsia"/>
              </w:rPr>
              <w:t>11</w:t>
            </w:r>
          </w:p>
        </w:tc>
        <w:tc>
          <w:tcPr>
            <w:tcW w:w="1157" w:type="dxa"/>
            <w:shd w:val="clear" w:color="auto" w:fill="auto"/>
            <w:noWrap/>
            <w:vAlign w:val="center"/>
            <w:hideMark/>
          </w:tcPr>
          <w:p w:rsidR="0089637B" w:rsidRPr="0089637B" w:rsidRDefault="0089637B" w:rsidP="0089637B">
            <w:pPr>
              <w:pStyle w:val="142"/>
              <w:jc w:val="right"/>
            </w:pPr>
            <w:r w:rsidRPr="0089637B">
              <w:rPr>
                <w:rFonts w:hint="eastAsia"/>
              </w:rPr>
              <w:t>10</w:t>
            </w:r>
          </w:p>
        </w:tc>
        <w:tc>
          <w:tcPr>
            <w:tcW w:w="1158" w:type="dxa"/>
            <w:shd w:val="clear" w:color="auto" w:fill="auto"/>
            <w:noWrap/>
            <w:vAlign w:val="center"/>
            <w:hideMark/>
          </w:tcPr>
          <w:p w:rsidR="0089637B" w:rsidRPr="0089637B" w:rsidRDefault="0089637B" w:rsidP="0089637B">
            <w:pPr>
              <w:pStyle w:val="142"/>
              <w:jc w:val="right"/>
            </w:pPr>
            <w:r w:rsidRPr="0089637B">
              <w:rPr>
                <w:rFonts w:hint="eastAsia"/>
              </w:rPr>
              <w:t>9</w:t>
            </w:r>
          </w:p>
        </w:tc>
        <w:tc>
          <w:tcPr>
            <w:tcW w:w="1157" w:type="dxa"/>
            <w:shd w:val="clear" w:color="auto" w:fill="auto"/>
            <w:noWrap/>
            <w:vAlign w:val="center"/>
            <w:hideMark/>
          </w:tcPr>
          <w:p w:rsidR="0089637B" w:rsidRPr="0089637B" w:rsidRDefault="0089637B" w:rsidP="0089637B">
            <w:pPr>
              <w:pStyle w:val="142"/>
              <w:jc w:val="right"/>
            </w:pPr>
            <w:r w:rsidRPr="0089637B">
              <w:rPr>
                <w:rFonts w:hint="eastAsia"/>
              </w:rPr>
              <w:t>15</w:t>
            </w:r>
          </w:p>
        </w:tc>
        <w:tc>
          <w:tcPr>
            <w:tcW w:w="1158" w:type="dxa"/>
            <w:shd w:val="clear" w:color="auto" w:fill="auto"/>
            <w:noWrap/>
            <w:vAlign w:val="center"/>
            <w:hideMark/>
          </w:tcPr>
          <w:p w:rsidR="0089637B" w:rsidRPr="0089637B" w:rsidRDefault="0089637B" w:rsidP="0089637B">
            <w:pPr>
              <w:pStyle w:val="142"/>
              <w:jc w:val="right"/>
            </w:pPr>
            <w:r w:rsidRPr="0089637B">
              <w:rPr>
                <w:rFonts w:hint="eastAsia"/>
              </w:rPr>
              <w:t>20</w:t>
            </w:r>
          </w:p>
        </w:tc>
      </w:tr>
    </w:tbl>
    <w:p w:rsidR="0089637B" w:rsidRDefault="0089637B" w:rsidP="0089637B">
      <w:pPr>
        <w:pStyle w:val="142"/>
        <w:ind w:left="1189" w:hangingChars="489" w:hanging="1189"/>
      </w:pPr>
      <w:r>
        <w:rPr>
          <w:rFonts w:hint="eastAsia"/>
        </w:rPr>
        <w:t xml:space="preserve">說 </w:t>
      </w:r>
      <w:r>
        <w:t xml:space="preserve">   </w:t>
      </w:r>
      <w:r>
        <w:rPr>
          <w:rFonts w:hint="eastAsia"/>
        </w:rPr>
        <w:t>明：</w:t>
      </w:r>
      <w:r w:rsidRPr="00BD757F">
        <w:rPr>
          <w:rFonts w:hint="eastAsia"/>
        </w:rPr>
        <w:t>日本早稻田大學第15屆</w:t>
      </w:r>
      <w:r>
        <w:rPr>
          <w:rFonts w:hint="eastAsia"/>
        </w:rPr>
        <w:t>之</w:t>
      </w:r>
      <w:r w:rsidRPr="00BD757F">
        <w:rPr>
          <w:rFonts w:hint="eastAsia"/>
        </w:rPr>
        <w:t>數位政府評比評分期間約涵蓋</w:t>
      </w:r>
      <w:r>
        <w:rPr>
          <w:rFonts w:hint="eastAsia"/>
        </w:rPr>
        <w:t>1</w:t>
      </w:r>
      <w:r>
        <w:t>08</w:t>
      </w:r>
      <w:r w:rsidRPr="00BD757F">
        <w:rPr>
          <w:rFonts w:hint="eastAsia"/>
        </w:rPr>
        <w:t>至</w:t>
      </w:r>
      <w:r>
        <w:rPr>
          <w:rFonts w:hint="eastAsia"/>
        </w:rPr>
        <w:t>1</w:t>
      </w:r>
      <w:r>
        <w:t>09</w:t>
      </w:r>
      <w:r w:rsidRPr="00BD757F">
        <w:rPr>
          <w:rFonts w:hint="eastAsia"/>
        </w:rPr>
        <w:t>年</w:t>
      </w:r>
      <w:r>
        <w:rPr>
          <w:rFonts w:hint="eastAsia"/>
        </w:rPr>
        <w:t>度。</w:t>
      </w:r>
    </w:p>
    <w:p w:rsidR="0089637B" w:rsidRDefault="0089637B" w:rsidP="0089637B">
      <w:pPr>
        <w:pStyle w:val="142"/>
      </w:pPr>
      <w:r>
        <w:rPr>
          <w:rFonts w:hint="eastAsia"/>
        </w:rPr>
        <w:t>資料來源：</w:t>
      </w:r>
      <w:r w:rsidRPr="00BD757F">
        <w:rPr>
          <w:rFonts w:hint="eastAsia"/>
        </w:rPr>
        <w:t>早稻田大學</w:t>
      </w:r>
      <w:r>
        <w:rPr>
          <w:rFonts w:hint="eastAsia"/>
        </w:rPr>
        <w:t>網站。</w:t>
      </w:r>
    </w:p>
    <w:p w:rsidR="000631D7" w:rsidRDefault="000631D7" w:rsidP="000631D7">
      <w:pPr>
        <w:pStyle w:val="a4"/>
        <w:ind w:left="849" w:hanging="283"/>
      </w:pPr>
      <w:r>
        <w:rPr>
          <w:rFonts w:hint="eastAsia"/>
        </w:rPr>
        <w:t>(三</w:t>
      </w:r>
      <w:r>
        <w:t>)</w:t>
      </w:r>
      <w:r w:rsidRPr="00814EB1">
        <w:rPr>
          <w:rFonts w:hint="eastAsia"/>
        </w:rPr>
        <w:t>「我的E政府」入口網</w:t>
      </w:r>
      <w:r>
        <w:rPr>
          <w:rFonts w:hint="eastAsia"/>
        </w:rPr>
        <w:t>中，部分地方政府之申辦服務項數偏低，允宜</w:t>
      </w:r>
      <w:r w:rsidRPr="00814EB1">
        <w:rPr>
          <w:rFonts w:hint="eastAsia"/>
        </w:rPr>
        <w:t>研謀提升</w:t>
      </w:r>
    </w:p>
    <w:p w:rsidR="000631D7" w:rsidRDefault="000631D7" w:rsidP="000631D7">
      <w:pPr>
        <w:pStyle w:val="21"/>
        <w:ind w:left="850" w:firstLine="566"/>
      </w:pPr>
      <w:r>
        <w:rPr>
          <w:rFonts w:hint="eastAsia"/>
        </w:rPr>
        <w:t>國家</w:t>
      </w:r>
      <w:r w:rsidRPr="004450E3">
        <w:rPr>
          <w:rFonts w:hint="eastAsia"/>
        </w:rPr>
        <w:t>入口網站</w:t>
      </w:r>
      <w:r>
        <w:rPr>
          <w:rFonts w:hint="eastAsia"/>
        </w:rPr>
        <w:t>之</w:t>
      </w:r>
      <w:r w:rsidRPr="004450E3">
        <w:rPr>
          <w:rFonts w:hint="eastAsia"/>
        </w:rPr>
        <w:t>便利性</w:t>
      </w:r>
      <w:r>
        <w:rPr>
          <w:rFonts w:hint="eastAsia"/>
        </w:rPr>
        <w:t>係</w:t>
      </w:r>
      <w:r w:rsidRPr="00A12E90">
        <w:rPr>
          <w:rFonts w:hint="eastAsia"/>
        </w:rPr>
        <w:t>國際數位政府評比</w:t>
      </w:r>
      <w:r>
        <w:rPr>
          <w:rFonts w:hint="eastAsia"/>
        </w:rPr>
        <w:t>主要指標之一</w:t>
      </w:r>
      <w:r>
        <w:rPr>
          <w:rStyle w:val="af5"/>
        </w:rPr>
        <w:footnoteReference w:id="12"/>
      </w:r>
      <w:r>
        <w:rPr>
          <w:rFonts w:hint="eastAsia"/>
        </w:rPr>
        <w:t>，</w:t>
      </w:r>
      <w:r w:rsidRPr="009A4C48">
        <w:rPr>
          <w:rFonts w:hint="eastAsia"/>
        </w:rPr>
        <w:t>「我的E政府」入口網以使用者需求為中心、人生歷程為軸線，集中列示各政府機關申辦服務，</w:t>
      </w:r>
      <w:r>
        <w:rPr>
          <w:rFonts w:hint="eastAsia"/>
        </w:rPr>
        <w:t>以</w:t>
      </w:r>
      <w:r w:rsidRPr="009A4C48">
        <w:rPr>
          <w:rFonts w:hint="eastAsia"/>
        </w:rPr>
        <w:t>方便民眾查找服務。</w:t>
      </w:r>
      <w:r>
        <w:rPr>
          <w:rFonts w:hint="eastAsia"/>
        </w:rPr>
        <w:t>就</w:t>
      </w:r>
      <w:r w:rsidRPr="00BF4467">
        <w:rPr>
          <w:rFonts w:hint="eastAsia"/>
        </w:rPr>
        <w:t>114年7月底各地方政府於「我的E政府」網站上架之申辦服務項</w:t>
      </w:r>
      <w:r>
        <w:rPr>
          <w:rFonts w:hint="eastAsia"/>
        </w:rPr>
        <w:t>數觀之(詳表</w:t>
      </w:r>
      <w:r>
        <w:t>4)</w:t>
      </w:r>
      <w:r>
        <w:rPr>
          <w:rFonts w:hint="eastAsia"/>
        </w:rPr>
        <w:t>，以臺中市政府上架之</w:t>
      </w:r>
      <w:r w:rsidRPr="00BF4467">
        <w:rPr>
          <w:rFonts w:hint="eastAsia"/>
        </w:rPr>
        <w:t>申辦服務</w:t>
      </w:r>
      <w:r w:rsidRPr="00BF4467">
        <w:t>3,852</w:t>
      </w:r>
      <w:r>
        <w:rPr>
          <w:rFonts w:hint="eastAsia"/>
        </w:rPr>
        <w:t>項為最高，且遠高於其他市縣政府，據數發部表示，臺中市政府於「我的E政府」網站列示之政府服務數，係因該政府為便利市民查詢聯繫窗口資訊，由各區公所、各戶政事務所、各地政事務所等機關各自上架服務，如「補助身心障礙者住屋愛心修繕計畫申請書表」由29個區公所分別上架，同一服務項目累計為29筆，致臺中市服務項數顯著高於其他市縣。然以臺中市政府2</w:t>
      </w:r>
      <w:r>
        <w:t>9</w:t>
      </w:r>
      <w:r>
        <w:rPr>
          <w:rFonts w:hint="eastAsia"/>
        </w:rPr>
        <w:t>個區公所平均計算</w:t>
      </w:r>
      <w:r w:rsidRPr="00BF4467">
        <w:rPr>
          <w:rFonts w:hint="eastAsia"/>
        </w:rPr>
        <w:t>申辦服務上架項</w:t>
      </w:r>
      <w:r>
        <w:rPr>
          <w:rFonts w:hint="eastAsia"/>
        </w:rPr>
        <w:t>數亦達1</w:t>
      </w:r>
      <w:r>
        <w:t>32.8</w:t>
      </w:r>
      <w:r>
        <w:rPr>
          <w:rFonts w:hint="eastAsia"/>
        </w:rPr>
        <w:t>項，惟檢視其餘市縣政府上架項數未達2</w:t>
      </w:r>
      <w:r>
        <w:t>0</w:t>
      </w:r>
      <w:r>
        <w:rPr>
          <w:rFonts w:hint="eastAsia"/>
        </w:rPr>
        <w:t>項者，包括臺北市、新北市、</w:t>
      </w:r>
      <w:r w:rsidRPr="0028032E">
        <w:rPr>
          <w:rFonts w:hint="eastAsia"/>
        </w:rPr>
        <w:t>嘉義縣</w:t>
      </w:r>
      <w:r>
        <w:rPr>
          <w:rFonts w:hint="eastAsia"/>
        </w:rPr>
        <w:t>、花蓮縣、臺東縣、金門縣、連江縣、</w:t>
      </w:r>
      <w:r w:rsidRPr="0028032E">
        <w:rPr>
          <w:rFonts w:hint="eastAsia"/>
        </w:rPr>
        <w:t>嘉義市</w:t>
      </w:r>
      <w:r>
        <w:rPr>
          <w:rFonts w:hint="eastAsia"/>
        </w:rPr>
        <w:t>等8市縣，差距頗大</w:t>
      </w:r>
      <w:r w:rsidR="001B1C04">
        <w:rPr>
          <w:rFonts w:hint="eastAsia"/>
        </w:rPr>
        <w:t>，</w:t>
      </w:r>
      <w:r>
        <w:rPr>
          <w:rFonts w:hint="eastAsia"/>
        </w:rPr>
        <w:t>允宜研謀提升地方政府運用「我的E政府」網站，集中列示政府重要業務資訊。</w:t>
      </w:r>
    </w:p>
    <w:p w:rsidR="00381CC4" w:rsidRDefault="00381CC4" w:rsidP="000631D7">
      <w:pPr>
        <w:pStyle w:val="21"/>
        <w:ind w:leftChars="0" w:left="771" w:hangingChars="272" w:hanging="771"/>
        <w:rPr>
          <w:rFonts w:hAnsi="標楷體" w:cs="新細明體"/>
          <w:b/>
          <w:kern w:val="28"/>
        </w:rPr>
      </w:pPr>
    </w:p>
    <w:p w:rsidR="00381CC4" w:rsidRDefault="00381CC4" w:rsidP="000631D7">
      <w:pPr>
        <w:pStyle w:val="21"/>
        <w:ind w:leftChars="0" w:left="771" w:hangingChars="272" w:hanging="771"/>
        <w:rPr>
          <w:rFonts w:hAnsi="標楷體" w:cs="新細明體"/>
          <w:b/>
          <w:kern w:val="28"/>
        </w:rPr>
      </w:pPr>
    </w:p>
    <w:p w:rsidR="000631D7" w:rsidRPr="00E954F9" w:rsidRDefault="000631D7" w:rsidP="000631D7">
      <w:pPr>
        <w:pStyle w:val="21"/>
        <w:ind w:leftChars="0" w:left="771" w:hangingChars="272" w:hanging="771"/>
        <w:rPr>
          <w:b/>
        </w:rPr>
      </w:pPr>
      <w:r w:rsidRPr="00E954F9">
        <w:rPr>
          <w:rFonts w:hAnsi="標楷體" w:cs="新細明體" w:hint="eastAsia"/>
          <w:b/>
          <w:kern w:val="28"/>
        </w:rPr>
        <w:t>表</w:t>
      </w:r>
      <w:r>
        <w:rPr>
          <w:rFonts w:hAnsi="標楷體" w:cs="新細明體"/>
          <w:b/>
          <w:kern w:val="28"/>
        </w:rPr>
        <w:t>4</w:t>
      </w:r>
      <w:r w:rsidRPr="00E954F9">
        <w:rPr>
          <w:rFonts w:hAnsi="標楷體" w:cs="新細明體" w:hint="eastAsia"/>
          <w:b/>
          <w:kern w:val="28"/>
        </w:rPr>
        <w:t xml:space="preserve"> </w:t>
      </w:r>
      <w:r w:rsidRPr="00E954F9">
        <w:rPr>
          <w:rFonts w:hAnsi="標楷體" w:cs="新細明體"/>
          <w:b/>
          <w:kern w:val="28"/>
        </w:rPr>
        <w:t xml:space="preserve"> </w:t>
      </w:r>
      <w:r w:rsidRPr="00E954F9">
        <w:rPr>
          <w:rFonts w:hAnsi="標楷體" w:cs="新細明體" w:hint="eastAsia"/>
          <w:b/>
          <w:kern w:val="28"/>
        </w:rPr>
        <w:t>1</w:t>
      </w:r>
      <w:r w:rsidRPr="00E954F9">
        <w:rPr>
          <w:rFonts w:hAnsi="標楷體" w:cs="新細明體"/>
          <w:b/>
          <w:kern w:val="28"/>
        </w:rPr>
        <w:t>14</w:t>
      </w:r>
      <w:r w:rsidRPr="00E954F9">
        <w:rPr>
          <w:rFonts w:hAnsi="標楷體" w:cs="新細明體" w:hint="eastAsia"/>
          <w:b/>
          <w:kern w:val="28"/>
        </w:rPr>
        <w:t>年7月底各</w:t>
      </w:r>
      <w:r>
        <w:rPr>
          <w:rFonts w:hAnsi="標楷體" w:cs="新細明體" w:hint="eastAsia"/>
          <w:b/>
          <w:kern w:val="28"/>
        </w:rPr>
        <w:t>地方</w:t>
      </w:r>
      <w:r w:rsidRPr="00E954F9">
        <w:rPr>
          <w:rFonts w:hAnsi="標楷體" w:cs="新細明體" w:hint="eastAsia"/>
          <w:b/>
          <w:kern w:val="28"/>
        </w:rPr>
        <w:t>政府</w:t>
      </w:r>
      <w:r>
        <w:rPr>
          <w:rFonts w:hAnsi="標楷體" w:cs="新細明體" w:hint="eastAsia"/>
          <w:b/>
          <w:kern w:val="28"/>
        </w:rPr>
        <w:t>於</w:t>
      </w:r>
      <w:r w:rsidRPr="00C7436C">
        <w:rPr>
          <w:rFonts w:hAnsi="標楷體" w:cs="新細明體" w:hint="eastAsia"/>
          <w:b/>
          <w:kern w:val="28"/>
        </w:rPr>
        <w:t>「我的E政府」網站</w:t>
      </w:r>
      <w:r>
        <w:rPr>
          <w:rFonts w:hAnsi="標楷體" w:cs="新細明體" w:hint="eastAsia"/>
          <w:b/>
          <w:kern w:val="28"/>
        </w:rPr>
        <w:t>之申辦</w:t>
      </w:r>
      <w:r w:rsidRPr="00E954F9">
        <w:rPr>
          <w:rFonts w:hAnsi="標楷體" w:cs="新細明體" w:hint="eastAsia"/>
          <w:b/>
          <w:kern w:val="28"/>
        </w:rPr>
        <w:t>服務項目上架情形一覽表</w:t>
      </w:r>
      <w:r>
        <w:rPr>
          <w:rFonts w:hAnsi="標楷體" w:cs="新細明體" w:hint="eastAsia"/>
          <w:b/>
          <w:kern w:val="28"/>
        </w:rPr>
        <w:t xml:space="preserve"> </w:t>
      </w:r>
      <w:r>
        <w:rPr>
          <w:rFonts w:hAnsi="標楷體" w:cs="新細明體"/>
          <w:b/>
          <w:kern w:val="28"/>
        </w:rPr>
        <w:t xml:space="preserve">                                  </w:t>
      </w:r>
      <w:r w:rsidRPr="00C7436C">
        <w:rPr>
          <w:rFonts w:hAnsi="標楷體" w:cs="新細明體" w:hint="eastAsia"/>
          <w:bCs/>
          <w:kern w:val="28"/>
          <w:sz w:val="24"/>
          <w:szCs w:val="24"/>
        </w:rPr>
        <w:t>單位：項</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1"/>
        <w:gridCol w:w="1063"/>
        <w:gridCol w:w="1065"/>
        <w:gridCol w:w="1053"/>
        <w:gridCol w:w="10"/>
        <w:gridCol w:w="1063"/>
        <w:gridCol w:w="1063"/>
        <w:gridCol w:w="1063"/>
        <w:gridCol w:w="1064"/>
      </w:tblGrid>
      <w:tr w:rsidR="000631D7" w:rsidRPr="000631D7" w:rsidTr="00B6711C">
        <w:trPr>
          <w:trHeight w:val="283"/>
          <w:tblHeader/>
        </w:trPr>
        <w:tc>
          <w:tcPr>
            <w:tcW w:w="1061" w:type="dxa"/>
            <w:tcBorders>
              <w:top w:val="single" w:sz="12" w:space="0" w:color="auto"/>
              <w:bottom w:val="single" w:sz="4" w:space="0" w:color="auto"/>
            </w:tcBorders>
            <w:noWrap/>
            <w:vAlign w:val="center"/>
            <w:hideMark/>
          </w:tcPr>
          <w:p w:rsidR="000631D7" w:rsidRPr="000631D7" w:rsidRDefault="000631D7" w:rsidP="000631D7">
            <w:pPr>
              <w:pStyle w:val="142"/>
              <w:jc w:val="center"/>
              <w:rPr>
                <w:b/>
                <w:bCs/>
              </w:rPr>
            </w:pPr>
            <w:r w:rsidRPr="000631D7">
              <w:rPr>
                <w:rFonts w:hint="eastAsia"/>
                <w:b/>
                <w:bCs/>
              </w:rPr>
              <w:t>市縣別</w:t>
            </w:r>
          </w:p>
        </w:tc>
        <w:tc>
          <w:tcPr>
            <w:tcW w:w="1063" w:type="dxa"/>
            <w:tcBorders>
              <w:top w:val="single" w:sz="12" w:space="0" w:color="auto"/>
              <w:bottom w:val="single" w:sz="4" w:space="0" w:color="auto"/>
              <w:right w:val="double" w:sz="4" w:space="0" w:color="auto"/>
            </w:tcBorders>
            <w:noWrap/>
            <w:vAlign w:val="center"/>
            <w:hideMark/>
          </w:tcPr>
          <w:p w:rsidR="000631D7" w:rsidRPr="000631D7" w:rsidRDefault="000631D7" w:rsidP="000631D7">
            <w:pPr>
              <w:pStyle w:val="142"/>
              <w:jc w:val="center"/>
              <w:rPr>
                <w:b/>
                <w:bCs/>
              </w:rPr>
            </w:pPr>
            <w:r w:rsidRPr="000631D7">
              <w:rPr>
                <w:rFonts w:hint="eastAsia"/>
                <w:b/>
                <w:bCs/>
              </w:rPr>
              <w:t>上架項數</w:t>
            </w:r>
          </w:p>
        </w:tc>
        <w:tc>
          <w:tcPr>
            <w:tcW w:w="1065" w:type="dxa"/>
            <w:tcBorders>
              <w:top w:val="single" w:sz="12" w:space="0" w:color="auto"/>
              <w:left w:val="double" w:sz="4" w:space="0" w:color="auto"/>
              <w:bottom w:val="single" w:sz="4" w:space="0" w:color="auto"/>
            </w:tcBorders>
            <w:noWrap/>
            <w:vAlign w:val="center"/>
            <w:hideMark/>
          </w:tcPr>
          <w:p w:rsidR="000631D7" w:rsidRPr="000631D7" w:rsidRDefault="000631D7" w:rsidP="000631D7">
            <w:pPr>
              <w:pStyle w:val="142"/>
              <w:jc w:val="center"/>
              <w:rPr>
                <w:b/>
                <w:bCs/>
              </w:rPr>
            </w:pPr>
            <w:r w:rsidRPr="000631D7">
              <w:rPr>
                <w:rFonts w:hint="eastAsia"/>
                <w:b/>
                <w:bCs/>
              </w:rPr>
              <w:t>市縣別</w:t>
            </w:r>
          </w:p>
        </w:tc>
        <w:tc>
          <w:tcPr>
            <w:tcW w:w="1063" w:type="dxa"/>
            <w:gridSpan w:val="2"/>
            <w:tcBorders>
              <w:top w:val="single" w:sz="12" w:space="0" w:color="auto"/>
              <w:bottom w:val="single" w:sz="4" w:space="0" w:color="auto"/>
              <w:right w:val="double" w:sz="4" w:space="0" w:color="auto"/>
            </w:tcBorders>
            <w:noWrap/>
            <w:vAlign w:val="center"/>
            <w:hideMark/>
          </w:tcPr>
          <w:p w:rsidR="000631D7" w:rsidRPr="000631D7" w:rsidRDefault="000631D7" w:rsidP="000631D7">
            <w:pPr>
              <w:pStyle w:val="142"/>
              <w:jc w:val="center"/>
              <w:rPr>
                <w:b/>
                <w:bCs/>
              </w:rPr>
            </w:pPr>
            <w:r w:rsidRPr="000631D7">
              <w:rPr>
                <w:rFonts w:hint="eastAsia"/>
                <w:b/>
                <w:bCs/>
              </w:rPr>
              <w:t>上架項數</w:t>
            </w:r>
          </w:p>
        </w:tc>
        <w:tc>
          <w:tcPr>
            <w:tcW w:w="1063" w:type="dxa"/>
            <w:tcBorders>
              <w:top w:val="single" w:sz="12" w:space="0" w:color="auto"/>
              <w:left w:val="double" w:sz="4" w:space="0" w:color="auto"/>
              <w:bottom w:val="single" w:sz="4" w:space="0" w:color="auto"/>
            </w:tcBorders>
            <w:vAlign w:val="center"/>
          </w:tcPr>
          <w:p w:rsidR="000631D7" w:rsidRPr="000631D7" w:rsidRDefault="000631D7" w:rsidP="000631D7">
            <w:pPr>
              <w:pStyle w:val="142"/>
              <w:jc w:val="center"/>
              <w:rPr>
                <w:b/>
                <w:bCs/>
              </w:rPr>
            </w:pPr>
            <w:r w:rsidRPr="000631D7">
              <w:rPr>
                <w:rFonts w:hint="eastAsia"/>
                <w:b/>
                <w:bCs/>
              </w:rPr>
              <w:t>市縣別</w:t>
            </w:r>
          </w:p>
        </w:tc>
        <w:tc>
          <w:tcPr>
            <w:tcW w:w="1063" w:type="dxa"/>
            <w:tcBorders>
              <w:top w:val="single" w:sz="12" w:space="0" w:color="auto"/>
              <w:bottom w:val="single" w:sz="4" w:space="0" w:color="auto"/>
              <w:right w:val="double" w:sz="4" w:space="0" w:color="auto"/>
            </w:tcBorders>
            <w:vAlign w:val="center"/>
          </w:tcPr>
          <w:p w:rsidR="000631D7" w:rsidRPr="000631D7" w:rsidRDefault="000631D7" w:rsidP="000631D7">
            <w:pPr>
              <w:pStyle w:val="142"/>
              <w:jc w:val="center"/>
              <w:rPr>
                <w:b/>
                <w:bCs/>
              </w:rPr>
            </w:pPr>
            <w:r w:rsidRPr="000631D7">
              <w:rPr>
                <w:rFonts w:hint="eastAsia"/>
                <w:b/>
                <w:bCs/>
              </w:rPr>
              <w:t>上架項數</w:t>
            </w:r>
          </w:p>
        </w:tc>
        <w:tc>
          <w:tcPr>
            <w:tcW w:w="1063" w:type="dxa"/>
            <w:tcBorders>
              <w:top w:val="single" w:sz="12" w:space="0" w:color="auto"/>
              <w:left w:val="double" w:sz="4" w:space="0" w:color="auto"/>
              <w:bottom w:val="single" w:sz="4" w:space="0" w:color="auto"/>
            </w:tcBorders>
            <w:vAlign w:val="center"/>
          </w:tcPr>
          <w:p w:rsidR="000631D7" w:rsidRPr="000631D7" w:rsidRDefault="000631D7" w:rsidP="000631D7">
            <w:pPr>
              <w:pStyle w:val="142"/>
              <w:jc w:val="center"/>
              <w:rPr>
                <w:b/>
                <w:bCs/>
              </w:rPr>
            </w:pPr>
            <w:r w:rsidRPr="000631D7">
              <w:rPr>
                <w:rFonts w:hint="eastAsia"/>
                <w:b/>
                <w:bCs/>
              </w:rPr>
              <w:t>市縣別</w:t>
            </w:r>
          </w:p>
        </w:tc>
        <w:tc>
          <w:tcPr>
            <w:tcW w:w="1064" w:type="dxa"/>
            <w:tcBorders>
              <w:top w:val="single" w:sz="12" w:space="0" w:color="auto"/>
              <w:bottom w:val="single" w:sz="4" w:space="0" w:color="auto"/>
            </w:tcBorders>
            <w:vAlign w:val="center"/>
          </w:tcPr>
          <w:p w:rsidR="000631D7" w:rsidRPr="000631D7" w:rsidRDefault="000631D7" w:rsidP="000631D7">
            <w:pPr>
              <w:pStyle w:val="142"/>
              <w:jc w:val="center"/>
              <w:rPr>
                <w:b/>
                <w:bCs/>
              </w:rPr>
            </w:pPr>
            <w:r w:rsidRPr="000631D7">
              <w:rPr>
                <w:rFonts w:hint="eastAsia"/>
                <w:b/>
                <w:bCs/>
              </w:rPr>
              <w:t>上架項數</w:t>
            </w:r>
          </w:p>
        </w:tc>
      </w:tr>
      <w:tr w:rsidR="000631D7" w:rsidRPr="000631D7" w:rsidTr="00B6711C">
        <w:trPr>
          <w:trHeight w:val="283"/>
        </w:trPr>
        <w:tc>
          <w:tcPr>
            <w:tcW w:w="1061" w:type="dxa"/>
            <w:tcBorders>
              <w:top w:val="sing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臺北市</w:t>
            </w:r>
          </w:p>
        </w:tc>
        <w:tc>
          <w:tcPr>
            <w:tcW w:w="1063" w:type="dxa"/>
            <w:tcBorders>
              <w:top w:val="single" w:sz="4" w:space="0" w:color="auto"/>
              <w:bottom w:val="single" w:sz="4" w:space="0" w:color="auto"/>
              <w:right w:val="double" w:sz="4" w:space="0" w:color="auto"/>
            </w:tcBorders>
            <w:noWrap/>
          </w:tcPr>
          <w:p w:rsidR="000631D7" w:rsidRPr="000631D7" w:rsidRDefault="000631D7" w:rsidP="000631D7">
            <w:pPr>
              <w:pStyle w:val="142"/>
              <w:jc w:val="right"/>
            </w:pPr>
            <w:r w:rsidRPr="000631D7">
              <w:t>16</w:t>
            </w:r>
          </w:p>
        </w:tc>
        <w:tc>
          <w:tcPr>
            <w:tcW w:w="1065" w:type="dxa"/>
            <w:tcBorders>
              <w:top w:val="single" w:sz="4" w:space="0" w:color="auto"/>
              <w:left w:val="doub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嘉義縣</w:t>
            </w:r>
          </w:p>
        </w:tc>
        <w:tc>
          <w:tcPr>
            <w:tcW w:w="1063" w:type="dxa"/>
            <w:gridSpan w:val="2"/>
            <w:tcBorders>
              <w:top w:val="single" w:sz="4" w:space="0" w:color="auto"/>
              <w:bottom w:val="single" w:sz="4" w:space="0" w:color="auto"/>
              <w:right w:val="double" w:sz="4" w:space="0" w:color="auto"/>
            </w:tcBorders>
            <w:noWrap/>
            <w:vAlign w:val="center"/>
          </w:tcPr>
          <w:p w:rsidR="000631D7" w:rsidRPr="000631D7" w:rsidRDefault="000631D7" w:rsidP="000631D7">
            <w:pPr>
              <w:pStyle w:val="142"/>
              <w:jc w:val="right"/>
            </w:pPr>
            <w:r w:rsidRPr="000631D7">
              <w:rPr>
                <w:rFonts w:hint="eastAsia"/>
              </w:rPr>
              <w:t>14</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新竹縣</w:t>
            </w:r>
          </w:p>
        </w:tc>
        <w:tc>
          <w:tcPr>
            <w:tcW w:w="1063" w:type="dxa"/>
            <w:tcBorders>
              <w:top w:val="single" w:sz="4" w:space="0" w:color="auto"/>
              <w:bottom w:val="single" w:sz="4" w:space="0" w:color="auto"/>
              <w:right w:val="double" w:sz="4" w:space="0" w:color="auto"/>
            </w:tcBorders>
          </w:tcPr>
          <w:p w:rsidR="000631D7" w:rsidRPr="000631D7" w:rsidRDefault="000631D7" w:rsidP="000631D7">
            <w:pPr>
              <w:pStyle w:val="142"/>
              <w:jc w:val="right"/>
            </w:pPr>
            <w:r w:rsidRPr="000631D7">
              <w:t>106</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金門縣</w:t>
            </w:r>
          </w:p>
        </w:tc>
        <w:tc>
          <w:tcPr>
            <w:tcW w:w="1064" w:type="dxa"/>
            <w:tcBorders>
              <w:top w:val="single" w:sz="4" w:space="0" w:color="auto"/>
              <w:bottom w:val="single" w:sz="4" w:space="0" w:color="auto"/>
            </w:tcBorders>
          </w:tcPr>
          <w:p w:rsidR="000631D7" w:rsidRPr="000631D7" w:rsidRDefault="000631D7" w:rsidP="000631D7">
            <w:pPr>
              <w:pStyle w:val="142"/>
              <w:jc w:val="right"/>
            </w:pPr>
            <w:r w:rsidRPr="000631D7">
              <w:t>6</w:t>
            </w:r>
          </w:p>
        </w:tc>
      </w:tr>
      <w:tr w:rsidR="000631D7" w:rsidRPr="000631D7" w:rsidTr="00B6711C">
        <w:trPr>
          <w:trHeight w:val="283"/>
        </w:trPr>
        <w:tc>
          <w:tcPr>
            <w:tcW w:w="1061" w:type="dxa"/>
            <w:tcBorders>
              <w:top w:val="sing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新北市</w:t>
            </w:r>
          </w:p>
        </w:tc>
        <w:tc>
          <w:tcPr>
            <w:tcW w:w="1063" w:type="dxa"/>
            <w:tcBorders>
              <w:top w:val="single" w:sz="4" w:space="0" w:color="auto"/>
              <w:bottom w:val="single" w:sz="4" w:space="0" w:color="auto"/>
              <w:right w:val="double" w:sz="4" w:space="0" w:color="auto"/>
            </w:tcBorders>
            <w:noWrap/>
          </w:tcPr>
          <w:p w:rsidR="000631D7" w:rsidRPr="000631D7" w:rsidRDefault="000631D7" w:rsidP="000631D7">
            <w:pPr>
              <w:pStyle w:val="142"/>
              <w:jc w:val="right"/>
            </w:pPr>
            <w:r w:rsidRPr="000631D7">
              <w:t>11</w:t>
            </w:r>
          </w:p>
        </w:tc>
        <w:tc>
          <w:tcPr>
            <w:tcW w:w="1065" w:type="dxa"/>
            <w:tcBorders>
              <w:top w:val="single" w:sz="4" w:space="0" w:color="auto"/>
              <w:left w:val="doub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屏東縣</w:t>
            </w:r>
          </w:p>
        </w:tc>
        <w:tc>
          <w:tcPr>
            <w:tcW w:w="1063" w:type="dxa"/>
            <w:gridSpan w:val="2"/>
            <w:tcBorders>
              <w:top w:val="single" w:sz="4" w:space="0" w:color="auto"/>
              <w:bottom w:val="single" w:sz="4" w:space="0" w:color="auto"/>
              <w:right w:val="double" w:sz="4" w:space="0" w:color="auto"/>
            </w:tcBorders>
            <w:noWrap/>
            <w:vAlign w:val="center"/>
          </w:tcPr>
          <w:p w:rsidR="000631D7" w:rsidRPr="000631D7" w:rsidRDefault="000631D7" w:rsidP="000631D7">
            <w:pPr>
              <w:pStyle w:val="142"/>
              <w:jc w:val="right"/>
            </w:pPr>
            <w:r w:rsidRPr="000631D7">
              <w:rPr>
                <w:rFonts w:hint="eastAsia"/>
              </w:rPr>
              <w:t>62</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苗栗縣</w:t>
            </w:r>
          </w:p>
        </w:tc>
        <w:tc>
          <w:tcPr>
            <w:tcW w:w="1063" w:type="dxa"/>
            <w:tcBorders>
              <w:top w:val="single" w:sz="4" w:space="0" w:color="auto"/>
              <w:bottom w:val="single" w:sz="4" w:space="0" w:color="auto"/>
              <w:right w:val="double" w:sz="4" w:space="0" w:color="auto"/>
            </w:tcBorders>
          </w:tcPr>
          <w:p w:rsidR="000631D7" w:rsidRPr="000631D7" w:rsidRDefault="000631D7" w:rsidP="000631D7">
            <w:pPr>
              <w:pStyle w:val="142"/>
              <w:jc w:val="right"/>
            </w:pPr>
            <w:r w:rsidRPr="000631D7">
              <w:t>38</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連江縣</w:t>
            </w:r>
          </w:p>
        </w:tc>
        <w:tc>
          <w:tcPr>
            <w:tcW w:w="1064" w:type="dxa"/>
            <w:tcBorders>
              <w:top w:val="single" w:sz="4" w:space="0" w:color="auto"/>
              <w:bottom w:val="single" w:sz="4" w:space="0" w:color="auto"/>
            </w:tcBorders>
          </w:tcPr>
          <w:p w:rsidR="000631D7" w:rsidRPr="000631D7" w:rsidRDefault="000631D7" w:rsidP="000631D7">
            <w:pPr>
              <w:pStyle w:val="142"/>
              <w:jc w:val="right"/>
            </w:pPr>
            <w:r w:rsidRPr="000631D7">
              <w:t>0</w:t>
            </w:r>
          </w:p>
        </w:tc>
      </w:tr>
      <w:tr w:rsidR="000631D7" w:rsidRPr="000631D7" w:rsidTr="00B6711C">
        <w:trPr>
          <w:trHeight w:val="283"/>
        </w:trPr>
        <w:tc>
          <w:tcPr>
            <w:tcW w:w="1061" w:type="dxa"/>
            <w:tcBorders>
              <w:top w:val="sing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桃園市</w:t>
            </w:r>
          </w:p>
        </w:tc>
        <w:tc>
          <w:tcPr>
            <w:tcW w:w="1063" w:type="dxa"/>
            <w:tcBorders>
              <w:top w:val="single" w:sz="4" w:space="0" w:color="auto"/>
              <w:bottom w:val="single" w:sz="4" w:space="0" w:color="auto"/>
              <w:right w:val="double" w:sz="4" w:space="0" w:color="auto"/>
            </w:tcBorders>
            <w:noWrap/>
          </w:tcPr>
          <w:p w:rsidR="000631D7" w:rsidRPr="000631D7" w:rsidRDefault="000631D7" w:rsidP="000631D7">
            <w:pPr>
              <w:pStyle w:val="142"/>
              <w:jc w:val="right"/>
            </w:pPr>
            <w:r w:rsidRPr="000631D7">
              <w:t>368</w:t>
            </w:r>
          </w:p>
        </w:tc>
        <w:tc>
          <w:tcPr>
            <w:tcW w:w="1065" w:type="dxa"/>
            <w:tcBorders>
              <w:top w:val="single" w:sz="4" w:space="0" w:color="auto"/>
              <w:left w:val="doub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宜蘭縣</w:t>
            </w:r>
          </w:p>
        </w:tc>
        <w:tc>
          <w:tcPr>
            <w:tcW w:w="1063" w:type="dxa"/>
            <w:gridSpan w:val="2"/>
            <w:tcBorders>
              <w:top w:val="single" w:sz="4" w:space="0" w:color="auto"/>
              <w:bottom w:val="single" w:sz="4" w:space="0" w:color="auto"/>
              <w:right w:val="double" w:sz="4" w:space="0" w:color="auto"/>
            </w:tcBorders>
            <w:noWrap/>
            <w:vAlign w:val="center"/>
          </w:tcPr>
          <w:p w:rsidR="000631D7" w:rsidRPr="000631D7" w:rsidRDefault="000631D7" w:rsidP="000631D7">
            <w:pPr>
              <w:pStyle w:val="142"/>
              <w:jc w:val="right"/>
            </w:pPr>
            <w:r w:rsidRPr="000631D7">
              <w:rPr>
                <w:rFonts w:hint="eastAsia"/>
              </w:rPr>
              <w:t>142</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彰化縣</w:t>
            </w:r>
          </w:p>
        </w:tc>
        <w:tc>
          <w:tcPr>
            <w:tcW w:w="1063" w:type="dxa"/>
            <w:tcBorders>
              <w:top w:val="single" w:sz="4" w:space="0" w:color="auto"/>
              <w:bottom w:val="single" w:sz="4" w:space="0" w:color="auto"/>
              <w:right w:val="double" w:sz="4" w:space="0" w:color="auto"/>
            </w:tcBorders>
          </w:tcPr>
          <w:p w:rsidR="000631D7" w:rsidRPr="000631D7" w:rsidRDefault="000631D7" w:rsidP="000631D7">
            <w:pPr>
              <w:pStyle w:val="142"/>
              <w:jc w:val="right"/>
            </w:pPr>
            <w:r w:rsidRPr="000631D7">
              <w:t>60</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基隆市</w:t>
            </w:r>
          </w:p>
        </w:tc>
        <w:tc>
          <w:tcPr>
            <w:tcW w:w="1064" w:type="dxa"/>
            <w:tcBorders>
              <w:top w:val="single" w:sz="4" w:space="0" w:color="auto"/>
              <w:bottom w:val="single" w:sz="4" w:space="0" w:color="auto"/>
            </w:tcBorders>
          </w:tcPr>
          <w:p w:rsidR="000631D7" w:rsidRPr="000631D7" w:rsidRDefault="000631D7" w:rsidP="000631D7">
            <w:pPr>
              <w:pStyle w:val="142"/>
              <w:jc w:val="right"/>
            </w:pPr>
            <w:r w:rsidRPr="000631D7">
              <w:t>39</w:t>
            </w:r>
          </w:p>
        </w:tc>
      </w:tr>
      <w:tr w:rsidR="000631D7" w:rsidRPr="000631D7" w:rsidTr="00B6711C">
        <w:trPr>
          <w:trHeight w:val="283"/>
        </w:trPr>
        <w:tc>
          <w:tcPr>
            <w:tcW w:w="1061" w:type="dxa"/>
            <w:tcBorders>
              <w:top w:val="sing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臺中市</w:t>
            </w:r>
          </w:p>
        </w:tc>
        <w:tc>
          <w:tcPr>
            <w:tcW w:w="1063" w:type="dxa"/>
            <w:tcBorders>
              <w:top w:val="single" w:sz="4" w:space="0" w:color="auto"/>
              <w:bottom w:val="single" w:sz="4" w:space="0" w:color="auto"/>
              <w:right w:val="double" w:sz="4" w:space="0" w:color="auto"/>
            </w:tcBorders>
            <w:noWrap/>
          </w:tcPr>
          <w:p w:rsidR="000631D7" w:rsidRPr="000631D7" w:rsidRDefault="000631D7" w:rsidP="000631D7">
            <w:pPr>
              <w:pStyle w:val="142"/>
              <w:jc w:val="right"/>
            </w:pPr>
            <w:r w:rsidRPr="000631D7">
              <w:t>3,852</w:t>
            </w:r>
          </w:p>
        </w:tc>
        <w:tc>
          <w:tcPr>
            <w:tcW w:w="1065" w:type="dxa"/>
            <w:tcBorders>
              <w:top w:val="single" w:sz="4" w:space="0" w:color="auto"/>
              <w:left w:val="doub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花蓮縣</w:t>
            </w:r>
          </w:p>
        </w:tc>
        <w:tc>
          <w:tcPr>
            <w:tcW w:w="1063" w:type="dxa"/>
            <w:gridSpan w:val="2"/>
            <w:tcBorders>
              <w:top w:val="single" w:sz="4" w:space="0" w:color="auto"/>
              <w:bottom w:val="single" w:sz="4" w:space="0" w:color="auto"/>
              <w:right w:val="double" w:sz="4" w:space="0" w:color="auto"/>
            </w:tcBorders>
            <w:noWrap/>
            <w:vAlign w:val="center"/>
          </w:tcPr>
          <w:p w:rsidR="000631D7" w:rsidRPr="000631D7" w:rsidRDefault="000631D7" w:rsidP="000631D7">
            <w:pPr>
              <w:pStyle w:val="142"/>
              <w:jc w:val="right"/>
            </w:pPr>
            <w:r w:rsidRPr="000631D7">
              <w:rPr>
                <w:rFonts w:hint="eastAsia"/>
              </w:rPr>
              <w:t>17</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南投縣</w:t>
            </w:r>
          </w:p>
        </w:tc>
        <w:tc>
          <w:tcPr>
            <w:tcW w:w="1063" w:type="dxa"/>
            <w:tcBorders>
              <w:top w:val="single" w:sz="4" w:space="0" w:color="auto"/>
              <w:bottom w:val="single" w:sz="4" w:space="0" w:color="auto"/>
              <w:right w:val="double" w:sz="4" w:space="0" w:color="auto"/>
            </w:tcBorders>
          </w:tcPr>
          <w:p w:rsidR="000631D7" w:rsidRPr="000631D7" w:rsidRDefault="000631D7" w:rsidP="000631D7">
            <w:pPr>
              <w:pStyle w:val="142"/>
              <w:jc w:val="right"/>
            </w:pPr>
            <w:r w:rsidRPr="000631D7">
              <w:t>42</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新竹市</w:t>
            </w:r>
          </w:p>
        </w:tc>
        <w:tc>
          <w:tcPr>
            <w:tcW w:w="1064" w:type="dxa"/>
            <w:tcBorders>
              <w:top w:val="single" w:sz="4" w:space="0" w:color="auto"/>
              <w:bottom w:val="single" w:sz="4" w:space="0" w:color="auto"/>
            </w:tcBorders>
          </w:tcPr>
          <w:p w:rsidR="000631D7" w:rsidRPr="000631D7" w:rsidRDefault="000631D7" w:rsidP="000631D7">
            <w:pPr>
              <w:pStyle w:val="142"/>
              <w:jc w:val="right"/>
            </w:pPr>
            <w:r w:rsidRPr="000631D7">
              <w:t>73</w:t>
            </w:r>
          </w:p>
        </w:tc>
      </w:tr>
      <w:tr w:rsidR="000631D7" w:rsidRPr="000631D7" w:rsidTr="00B6711C">
        <w:trPr>
          <w:trHeight w:val="283"/>
        </w:trPr>
        <w:tc>
          <w:tcPr>
            <w:tcW w:w="1061" w:type="dxa"/>
            <w:tcBorders>
              <w:top w:val="sing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臺南市</w:t>
            </w:r>
          </w:p>
        </w:tc>
        <w:tc>
          <w:tcPr>
            <w:tcW w:w="1063" w:type="dxa"/>
            <w:tcBorders>
              <w:top w:val="single" w:sz="4" w:space="0" w:color="auto"/>
              <w:bottom w:val="single" w:sz="4" w:space="0" w:color="auto"/>
              <w:right w:val="double" w:sz="4" w:space="0" w:color="auto"/>
            </w:tcBorders>
            <w:noWrap/>
          </w:tcPr>
          <w:p w:rsidR="000631D7" w:rsidRPr="000631D7" w:rsidRDefault="000631D7" w:rsidP="000631D7">
            <w:pPr>
              <w:pStyle w:val="142"/>
              <w:jc w:val="right"/>
            </w:pPr>
            <w:r w:rsidRPr="000631D7">
              <w:t>42</w:t>
            </w:r>
          </w:p>
        </w:tc>
        <w:tc>
          <w:tcPr>
            <w:tcW w:w="1065" w:type="dxa"/>
            <w:tcBorders>
              <w:top w:val="single" w:sz="4" w:space="0" w:color="auto"/>
              <w:left w:val="double" w:sz="4" w:space="0" w:color="auto"/>
              <w:bottom w:val="single" w:sz="4" w:space="0" w:color="auto"/>
            </w:tcBorders>
            <w:noWrap/>
            <w:vAlign w:val="center"/>
            <w:hideMark/>
          </w:tcPr>
          <w:p w:rsidR="000631D7" w:rsidRPr="000631D7" w:rsidRDefault="000631D7" w:rsidP="007D7B14">
            <w:pPr>
              <w:pStyle w:val="142"/>
              <w:jc w:val="center"/>
            </w:pPr>
            <w:r w:rsidRPr="000631D7">
              <w:rPr>
                <w:rFonts w:hint="eastAsia"/>
              </w:rPr>
              <w:t>臺東縣</w:t>
            </w:r>
          </w:p>
        </w:tc>
        <w:tc>
          <w:tcPr>
            <w:tcW w:w="1063" w:type="dxa"/>
            <w:gridSpan w:val="2"/>
            <w:tcBorders>
              <w:top w:val="single" w:sz="4" w:space="0" w:color="auto"/>
              <w:bottom w:val="single" w:sz="4" w:space="0" w:color="auto"/>
              <w:right w:val="double" w:sz="4" w:space="0" w:color="auto"/>
            </w:tcBorders>
            <w:noWrap/>
            <w:vAlign w:val="center"/>
          </w:tcPr>
          <w:p w:rsidR="000631D7" w:rsidRPr="000631D7" w:rsidRDefault="000631D7" w:rsidP="000631D7">
            <w:pPr>
              <w:pStyle w:val="142"/>
              <w:jc w:val="right"/>
            </w:pPr>
            <w:r w:rsidRPr="000631D7">
              <w:rPr>
                <w:rFonts w:hint="eastAsia"/>
              </w:rPr>
              <w:t>13</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雲林縣</w:t>
            </w:r>
          </w:p>
        </w:tc>
        <w:tc>
          <w:tcPr>
            <w:tcW w:w="1063" w:type="dxa"/>
            <w:tcBorders>
              <w:top w:val="single" w:sz="4" w:space="0" w:color="auto"/>
              <w:bottom w:val="single" w:sz="4" w:space="0" w:color="auto"/>
              <w:right w:val="double" w:sz="4" w:space="0" w:color="auto"/>
            </w:tcBorders>
          </w:tcPr>
          <w:p w:rsidR="000631D7" w:rsidRPr="000631D7" w:rsidRDefault="000631D7" w:rsidP="000631D7">
            <w:pPr>
              <w:pStyle w:val="142"/>
              <w:jc w:val="right"/>
            </w:pPr>
            <w:r w:rsidRPr="000631D7">
              <w:t>75</w:t>
            </w:r>
          </w:p>
        </w:tc>
        <w:tc>
          <w:tcPr>
            <w:tcW w:w="1063" w:type="dxa"/>
            <w:tcBorders>
              <w:top w:val="single" w:sz="4" w:space="0" w:color="auto"/>
              <w:left w:val="double" w:sz="4" w:space="0" w:color="auto"/>
              <w:bottom w:val="single" w:sz="4" w:space="0" w:color="auto"/>
            </w:tcBorders>
            <w:vAlign w:val="center"/>
          </w:tcPr>
          <w:p w:rsidR="000631D7" w:rsidRPr="000631D7" w:rsidRDefault="000631D7" w:rsidP="007D7B14">
            <w:pPr>
              <w:pStyle w:val="142"/>
              <w:jc w:val="center"/>
            </w:pPr>
            <w:r w:rsidRPr="000631D7">
              <w:rPr>
                <w:rFonts w:hint="eastAsia"/>
              </w:rPr>
              <w:t>嘉義市</w:t>
            </w:r>
          </w:p>
        </w:tc>
        <w:tc>
          <w:tcPr>
            <w:tcW w:w="1064" w:type="dxa"/>
            <w:tcBorders>
              <w:top w:val="single" w:sz="4" w:space="0" w:color="auto"/>
              <w:bottom w:val="single" w:sz="4" w:space="0" w:color="auto"/>
            </w:tcBorders>
          </w:tcPr>
          <w:p w:rsidR="000631D7" w:rsidRPr="000631D7" w:rsidRDefault="000631D7" w:rsidP="000631D7">
            <w:pPr>
              <w:pStyle w:val="142"/>
              <w:jc w:val="right"/>
            </w:pPr>
            <w:r w:rsidRPr="000631D7">
              <w:t>7</w:t>
            </w:r>
          </w:p>
        </w:tc>
      </w:tr>
      <w:tr w:rsidR="000631D7" w:rsidRPr="000631D7" w:rsidTr="00B6711C">
        <w:trPr>
          <w:trHeight w:val="283"/>
        </w:trPr>
        <w:tc>
          <w:tcPr>
            <w:tcW w:w="1061" w:type="dxa"/>
            <w:tcBorders>
              <w:top w:val="single" w:sz="4" w:space="0" w:color="auto"/>
              <w:bottom w:val="single" w:sz="12" w:space="0" w:color="auto"/>
            </w:tcBorders>
            <w:noWrap/>
            <w:vAlign w:val="center"/>
            <w:hideMark/>
          </w:tcPr>
          <w:p w:rsidR="000631D7" w:rsidRPr="000631D7" w:rsidRDefault="000631D7" w:rsidP="007D7B14">
            <w:pPr>
              <w:pStyle w:val="142"/>
              <w:jc w:val="center"/>
            </w:pPr>
            <w:r w:rsidRPr="000631D7">
              <w:rPr>
                <w:rFonts w:hint="eastAsia"/>
              </w:rPr>
              <w:t>高雄市</w:t>
            </w:r>
          </w:p>
        </w:tc>
        <w:tc>
          <w:tcPr>
            <w:tcW w:w="1063" w:type="dxa"/>
            <w:tcBorders>
              <w:top w:val="single" w:sz="4" w:space="0" w:color="auto"/>
              <w:bottom w:val="single" w:sz="12" w:space="0" w:color="auto"/>
              <w:right w:val="double" w:sz="4" w:space="0" w:color="auto"/>
            </w:tcBorders>
            <w:noWrap/>
          </w:tcPr>
          <w:p w:rsidR="000631D7" w:rsidRPr="000631D7" w:rsidRDefault="000631D7" w:rsidP="000631D7">
            <w:pPr>
              <w:pStyle w:val="142"/>
              <w:jc w:val="right"/>
            </w:pPr>
            <w:r w:rsidRPr="000631D7">
              <w:t>75</w:t>
            </w:r>
          </w:p>
        </w:tc>
        <w:tc>
          <w:tcPr>
            <w:tcW w:w="1065" w:type="dxa"/>
            <w:tcBorders>
              <w:top w:val="single" w:sz="4" w:space="0" w:color="auto"/>
              <w:left w:val="double" w:sz="4" w:space="0" w:color="auto"/>
              <w:bottom w:val="single" w:sz="12" w:space="0" w:color="auto"/>
            </w:tcBorders>
            <w:noWrap/>
            <w:vAlign w:val="center"/>
            <w:hideMark/>
          </w:tcPr>
          <w:p w:rsidR="000631D7" w:rsidRPr="000631D7" w:rsidRDefault="000631D7" w:rsidP="007D7B14">
            <w:pPr>
              <w:pStyle w:val="142"/>
              <w:jc w:val="center"/>
            </w:pPr>
            <w:r w:rsidRPr="000631D7">
              <w:rPr>
                <w:rFonts w:hint="eastAsia"/>
              </w:rPr>
              <w:t>澎湖縣</w:t>
            </w:r>
          </w:p>
        </w:tc>
        <w:tc>
          <w:tcPr>
            <w:tcW w:w="1053" w:type="dxa"/>
            <w:tcBorders>
              <w:top w:val="single" w:sz="4" w:space="0" w:color="auto"/>
              <w:bottom w:val="single" w:sz="12" w:space="0" w:color="auto"/>
              <w:right w:val="double" w:sz="4" w:space="0" w:color="auto"/>
            </w:tcBorders>
            <w:noWrap/>
            <w:vAlign w:val="center"/>
          </w:tcPr>
          <w:p w:rsidR="000631D7" w:rsidRPr="000631D7" w:rsidRDefault="000631D7" w:rsidP="000631D7">
            <w:pPr>
              <w:pStyle w:val="142"/>
              <w:jc w:val="right"/>
            </w:pPr>
            <w:r w:rsidRPr="000631D7">
              <w:rPr>
                <w:rFonts w:hint="eastAsia"/>
              </w:rPr>
              <w:t>73</w:t>
            </w:r>
          </w:p>
        </w:tc>
        <w:tc>
          <w:tcPr>
            <w:tcW w:w="4263" w:type="dxa"/>
            <w:gridSpan w:val="5"/>
            <w:tcBorders>
              <w:top w:val="single" w:sz="4" w:space="0" w:color="auto"/>
              <w:left w:val="double" w:sz="4" w:space="0" w:color="auto"/>
              <w:bottom w:val="single" w:sz="12" w:space="0" w:color="auto"/>
            </w:tcBorders>
          </w:tcPr>
          <w:p w:rsidR="000631D7" w:rsidRPr="000631D7" w:rsidRDefault="000631D7" w:rsidP="000631D7">
            <w:pPr>
              <w:pStyle w:val="142"/>
            </w:pPr>
          </w:p>
        </w:tc>
      </w:tr>
    </w:tbl>
    <w:p w:rsidR="000631D7" w:rsidRDefault="000631D7" w:rsidP="000631D7">
      <w:pPr>
        <w:pStyle w:val="142"/>
      </w:pPr>
      <w:r>
        <w:rPr>
          <w:rFonts w:hint="eastAsia"/>
        </w:rPr>
        <w:t>資料來源：數發部提供。</w:t>
      </w:r>
    </w:p>
    <w:p w:rsidR="00D2709B" w:rsidRDefault="000631D7" w:rsidP="000631D7">
      <w:pPr>
        <w:ind w:left="566" w:firstLine="566"/>
      </w:pPr>
      <w:r>
        <w:rPr>
          <w:rFonts w:hint="eastAsia"/>
        </w:rPr>
        <w:t>綜上，</w:t>
      </w:r>
      <w:r w:rsidR="0049799B">
        <w:rPr>
          <w:rFonts w:hint="eastAsia"/>
        </w:rPr>
        <w:t>數發部於</w:t>
      </w:r>
      <w:r w:rsidR="0049799B" w:rsidRPr="0049799B">
        <w:rPr>
          <w:rFonts w:hint="eastAsia"/>
        </w:rPr>
        <w:t>115年度預算案「智慧政府數位化精進發展計畫」編列5億680萬8千元，推動智慧政府，透過建構安全資料環境、強化AI基礎與應用、培育AI人才及促進跨域合作，實現數位包容並提升行政效能</w:t>
      </w:r>
      <w:r w:rsidR="0049799B">
        <w:rPr>
          <w:rFonts w:hint="eastAsia"/>
        </w:rPr>
        <w:t>，惟</w:t>
      </w:r>
      <w:r w:rsidR="0049799B" w:rsidRPr="0049799B">
        <w:rPr>
          <w:rFonts w:hint="eastAsia"/>
        </w:rPr>
        <w:t>近年我國數位政府評比排名概呈下滑趨勢</w:t>
      </w:r>
      <w:r w:rsidR="0049799B">
        <w:rPr>
          <w:rFonts w:hint="eastAsia"/>
        </w:rPr>
        <w:t>，且</w:t>
      </w:r>
      <w:r w:rsidR="0049799B" w:rsidRPr="0049799B">
        <w:rPr>
          <w:rFonts w:hint="eastAsia"/>
        </w:rPr>
        <w:t>部分地方政府</w:t>
      </w:r>
      <w:r w:rsidR="0049799B">
        <w:rPr>
          <w:rFonts w:hint="eastAsia"/>
        </w:rPr>
        <w:t>於</w:t>
      </w:r>
      <w:r w:rsidR="0049799B" w:rsidRPr="0049799B">
        <w:rPr>
          <w:rFonts w:hint="eastAsia"/>
        </w:rPr>
        <w:t>「我的E政府」入口網之申辦服務項數偏低</w:t>
      </w:r>
      <w:r w:rsidR="0049799B">
        <w:rPr>
          <w:rFonts w:hint="eastAsia"/>
        </w:rPr>
        <w:t>，允宜研謀精進。</w:t>
      </w:r>
    </w:p>
    <w:p w:rsidR="000631D7" w:rsidRDefault="000631D7" w:rsidP="00D2709B">
      <w:pPr>
        <w:ind w:left="566" w:firstLine="566"/>
        <w:rPr>
          <w:rFonts w:hint="eastAsia"/>
        </w:rPr>
      </w:pPr>
    </w:p>
    <w:p w:rsidR="00D2709B" w:rsidRDefault="00D2709B" w:rsidP="00D9139D">
      <w:pPr>
        <w:pStyle w:val="14"/>
        <w:ind w:left="567" w:hanging="567"/>
        <w:rPr>
          <w:rFonts w:hint="eastAsia"/>
        </w:rPr>
      </w:pPr>
      <w:bookmarkStart w:id="16" w:name="_Toc212542216"/>
      <w:r>
        <w:rPr>
          <w:rFonts w:hint="eastAsia"/>
        </w:rPr>
        <w:t>七、</w:t>
      </w:r>
      <w:r w:rsidR="0021775D" w:rsidRPr="0021775D">
        <w:rPr>
          <w:rFonts w:hint="eastAsia"/>
        </w:rPr>
        <w:t>11</w:t>
      </w:r>
      <w:r w:rsidR="0021775D">
        <w:t>5</w:t>
      </w:r>
      <w:r w:rsidR="0021775D" w:rsidRPr="0021775D">
        <w:rPr>
          <w:rFonts w:hint="eastAsia"/>
        </w:rPr>
        <w:t>年度辦理數項具同質性之政策規劃計畫，允宜妥適區隔工作事項之執行，並加速國家數位發展白皮書之研訂，俾利</w:t>
      </w:r>
      <w:r w:rsidR="0021775D">
        <w:rPr>
          <w:rFonts w:hint="eastAsia"/>
        </w:rPr>
        <w:t>數位政策</w:t>
      </w:r>
      <w:r w:rsidR="0021775D" w:rsidRPr="0021775D">
        <w:rPr>
          <w:rFonts w:hint="eastAsia"/>
        </w:rPr>
        <w:t>之推展</w:t>
      </w:r>
      <w:bookmarkEnd w:id="16"/>
    </w:p>
    <w:p w:rsidR="00D44CB1" w:rsidRDefault="00D44CB1" w:rsidP="00A96E1B">
      <w:pPr>
        <w:ind w:left="566" w:firstLine="566"/>
        <w:rPr>
          <w:rFonts w:hint="eastAsia"/>
        </w:rPr>
      </w:pPr>
      <w:r>
        <w:rPr>
          <w:rFonts w:hint="eastAsia"/>
        </w:rPr>
        <w:t>數發部於1</w:t>
      </w:r>
      <w:r>
        <w:t>15</w:t>
      </w:r>
      <w:r>
        <w:rPr>
          <w:rFonts w:hint="eastAsia"/>
        </w:rPr>
        <w:t>年度預算案「</w:t>
      </w:r>
      <w:r w:rsidRPr="00D44CB1">
        <w:rPr>
          <w:rFonts w:hint="eastAsia"/>
        </w:rPr>
        <w:t>數位策略業務</w:t>
      </w:r>
      <w:r>
        <w:rPr>
          <w:rFonts w:hint="eastAsia"/>
        </w:rPr>
        <w:t>」編列</w:t>
      </w:r>
      <w:r w:rsidR="00A96E1B" w:rsidRPr="00A96E1B">
        <w:rPr>
          <w:rFonts w:hint="eastAsia"/>
        </w:rPr>
        <w:t>6,171萬4千元</w:t>
      </w:r>
      <w:r>
        <w:rPr>
          <w:rFonts w:hint="eastAsia"/>
        </w:rPr>
        <w:t>，</w:t>
      </w:r>
      <w:r w:rsidR="00A96E1B">
        <w:rPr>
          <w:rFonts w:hint="eastAsia"/>
        </w:rPr>
        <w:t>包括「建構數位韌性社會主軸推進策略及先進協作體系計畫」852萬2千元、「數位發展資料整備與應用分析」1,150萬元、「人工智慧治理與風險管理體系推動計畫」</w:t>
      </w:r>
      <w:r w:rsidR="00A96E1B" w:rsidRPr="00A96E1B">
        <w:rPr>
          <w:rFonts w:hint="eastAsia"/>
        </w:rPr>
        <w:t>2,025萬元</w:t>
      </w:r>
      <w:r w:rsidR="00A96E1B">
        <w:rPr>
          <w:rFonts w:hint="eastAsia"/>
        </w:rPr>
        <w:t>及「</w:t>
      </w:r>
      <w:bookmarkStart w:id="17" w:name="_Hlk209956951"/>
      <w:r w:rsidR="00A96E1B">
        <w:rPr>
          <w:rFonts w:hint="eastAsia"/>
        </w:rPr>
        <w:t>國</w:t>
      </w:r>
      <w:r w:rsidRPr="00D44CB1">
        <w:rPr>
          <w:rFonts w:hint="eastAsia"/>
        </w:rPr>
        <w:t>家數位發展白皮書</w:t>
      </w:r>
      <w:bookmarkEnd w:id="17"/>
      <w:r w:rsidRPr="00D44CB1">
        <w:rPr>
          <w:rFonts w:hint="eastAsia"/>
        </w:rPr>
        <w:t>與數位政策框架計畫</w:t>
      </w:r>
      <w:r>
        <w:rPr>
          <w:rFonts w:hint="eastAsia"/>
        </w:rPr>
        <w:t>」</w:t>
      </w:r>
      <w:r w:rsidR="00A96E1B" w:rsidRPr="00A96E1B">
        <w:rPr>
          <w:rFonts w:hint="eastAsia"/>
        </w:rPr>
        <w:t>956萬4千元</w:t>
      </w:r>
      <w:r w:rsidR="00A96E1B">
        <w:rPr>
          <w:rFonts w:hint="eastAsia"/>
        </w:rPr>
        <w:t>等</w:t>
      </w:r>
      <w:r w:rsidR="00FF07FD">
        <w:rPr>
          <w:rFonts w:hint="eastAsia"/>
        </w:rPr>
        <w:t>政策規劃相關</w:t>
      </w:r>
      <w:r w:rsidR="00E52B18">
        <w:rPr>
          <w:rFonts w:hint="eastAsia"/>
        </w:rPr>
        <w:t>委辦</w:t>
      </w:r>
      <w:r w:rsidR="00FF07FD">
        <w:rPr>
          <w:rFonts w:hint="eastAsia"/>
        </w:rPr>
        <w:t>計畫</w:t>
      </w:r>
      <w:r>
        <w:rPr>
          <w:rFonts w:hint="eastAsia"/>
        </w:rPr>
        <w:t>。經查：</w:t>
      </w:r>
    </w:p>
    <w:p w:rsidR="00D2709B" w:rsidRDefault="00D2709B" w:rsidP="00D2709B">
      <w:pPr>
        <w:pStyle w:val="a4"/>
        <w:ind w:left="849" w:hanging="283"/>
      </w:pPr>
      <w:r>
        <w:rPr>
          <w:rFonts w:hint="eastAsia"/>
        </w:rPr>
        <w:t>(一</w:t>
      </w:r>
      <w:r>
        <w:t>)</w:t>
      </w:r>
      <w:r w:rsidR="0027688E">
        <w:rPr>
          <w:rFonts w:hint="eastAsia"/>
        </w:rPr>
        <w:t>數位策略業務下</w:t>
      </w:r>
      <w:r w:rsidR="0027688E" w:rsidRPr="0027688E">
        <w:rPr>
          <w:rFonts w:hint="eastAsia"/>
        </w:rPr>
        <w:t>政策規劃</w:t>
      </w:r>
      <w:r w:rsidR="0027688E">
        <w:rPr>
          <w:rFonts w:hint="eastAsia"/>
        </w:rPr>
        <w:t>相關</w:t>
      </w:r>
      <w:r w:rsidR="00E52B18">
        <w:rPr>
          <w:rFonts w:hint="eastAsia"/>
        </w:rPr>
        <w:t>委辦</w:t>
      </w:r>
      <w:r w:rsidR="00B76CAD" w:rsidRPr="00B76CAD">
        <w:rPr>
          <w:rFonts w:hint="eastAsia"/>
        </w:rPr>
        <w:t>計畫概</w:t>
      </w:r>
      <w:r w:rsidR="005668D9">
        <w:rPr>
          <w:rFonts w:hint="eastAsia"/>
        </w:rPr>
        <w:t>述</w:t>
      </w:r>
    </w:p>
    <w:p w:rsidR="00EB5AF7" w:rsidRDefault="00EB5AF7" w:rsidP="00EB5AF7">
      <w:pPr>
        <w:pStyle w:val="123"/>
        <w:ind w:left="1133" w:hanging="283"/>
      </w:pPr>
      <w:r>
        <w:rPr>
          <w:rFonts w:hint="eastAsia"/>
        </w:rPr>
        <w:t>1</w:t>
      </w:r>
      <w:r>
        <w:t>.</w:t>
      </w:r>
      <w:r>
        <w:rPr>
          <w:rFonts w:hint="eastAsia"/>
        </w:rPr>
        <w:t>「</w:t>
      </w:r>
      <w:r w:rsidRPr="00EB5AF7">
        <w:rPr>
          <w:rFonts w:hint="eastAsia"/>
        </w:rPr>
        <w:t>建構數位韌性社會主軸推進策略及先進協作體系計畫</w:t>
      </w:r>
      <w:r>
        <w:rPr>
          <w:rFonts w:hint="eastAsia"/>
        </w:rPr>
        <w:t>」：</w:t>
      </w:r>
      <w:r w:rsidR="0097420B" w:rsidRPr="0097420B">
        <w:rPr>
          <w:rFonts w:hint="eastAsia"/>
          <w:b w:val="0"/>
          <w:bCs/>
        </w:rPr>
        <w:t>本計畫</w:t>
      </w:r>
      <w:r w:rsidR="0030614D">
        <w:rPr>
          <w:rFonts w:hint="eastAsia"/>
          <w:b w:val="0"/>
          <w:bCs/>
        </w:rPr>
        <w:t>與</w:t>
      </w:r>
      <w:r w:rsidR="0097420B" w:rsidRPr="0097420B">
        <w:rPr>
          <w:rFonts w:hint="eastAsia"/>
          <w:b w:val="0"/>
          <w:bCs/>
        </w:rPr>
        <w:t>1</w:t>
      </w:r>
      <w:r w:rsidR="0097420B" w:rsidRPr="0097420B">
        <w:rPr>
          <w:b w:val="0"/>
          <w:bCs/>
        </w:rPr>
        <w:t>14</w:t>
      </w:r>
      <w:r w:rsidR="0097420B" w:rsidRPr="0097420B">
        <w:rPr>
          <w:rFonts w:hint="eastAsia"/>
          <w:b w:val="0"/>
          <w:bCs/>
        </w:rPr>
        <w:t>年度</w:t>
      </w:r>
      <w:r w:rsidR="0030614D">
        <w:rPr>
          <w:rFonts w:hint="eastAsia"/>
          <w:b w:val="0"/>
          <w:bCs/>
        </w:rPr>
        <w:t>同</w:t>
      </w:r>
      <w:r w:rsidR="0097420B" w:rsidRPr="0097420B">
        <w:rPr>
          <w:rFonts w:hint="eastAsia"/>
          <w:b w:val="0"/>
          <w:bCs/>
        </w:rPr>
        <w:t>，</w:t>
      </w:r>
      <w:r w:rsidRPr="0097420B">
        <w:rPr>
          <w:rFonts w:hint="eastAsia"/>
          <w:b w:val="0"/>
          <w:bCs/>
        </w:rPr>
        <w:t>係</w:t>
      </w:r>
      <w:r w:rsidR="006C5BC0" w:rsidRPr="0097420B">
        <w:rPr>
          <w:rFonts w:hint="eastAsia"/>
          <w:b w:val="0"/>
          <w:bCs/>
        </w:rPr>
        <w:t>維</w:t>
      </w:r>
      <w:r w:rsidR="006C5BC0" w:rsidRPr="006C5BC0">
        <w:rPr>
          <w:rFonts w:hint="eastAsia"/>
          <w:b w:val="0"/>
          <w:bCs/>
        </w:rPr>
        <w:t>運數位施政策略專家參與機制，促進跨部門協作與領域專家參與，協助</w:t>
      </w:r>
      <w:r w:rsidR="00F75820">
        <w:rPr>
          <w:rFonts w:hint="eastAsia"/>
          <w:b w:val="0"/>
          <w:bCs/>
        </w:rPr>
        <w:t>於</w:t>
      </w:r>
      <w:r w:rsidR="006C5BC0" w:rsidRPr="006C5BC0">
        <w:rPr>
          <w:rFonts w:hint="eastAsia"/>
          <w:b w:val="0"/>
          <w:bCs/>
        </w:rPr>
        <w:t>數位領域重要議題凝聚共識，為未來施政布局及政策目標提供具前瞻性</w:t>
      </w:r>
      <w:r w:rsidR="006C5BC0">
        <w:rPr>
          <w:rFonts w:hint="eastAsia"/>
          <w:b w:val="0"/>
          <w:bCs/>
        </w:rPr>
        <w:t>之</w:t>
      </w:r>
      <w:r w:rsidR="006C5BC0" w:rsidRPr="006C5BC0">
        <w:rPr>
          <w:rFonts w:hint="eastAsia"/>
          <w:b w:val="0"/>
          <w:bCs/>
        </w:rPr>
        <w:t>指導方針</w:t>
      </w:r>
      <w:r w:rsidR="00604FFE">
        <w:rPr>
          <w:rFonts w:hint="eastAsia"/>
          <w:b w:val="0"/>
          <w:bCs/>
        </w:rPr>
        <w:t>。</w:t>
      </w:r>
    </w:p>
    <w:p w:rsidR="00604FFE" w:rsidRDefault="00EB5AF7" w:rsidP="00EB5AF7">
      <w:pPr>
        <w:pStyle w:val="123"/>
        <w:ind w:left="1133" w:hanging="283"/>
      </w:pPr>
      <w:r>
        <w:t>2.</w:t>
      </w:r>
      <w:r w:rsidR="00604FFE">
        <w:rPr>
          <w:rFonts w:hint="eastAsia"/>
        </w:rPr>
        <w:t>「</w:t>
      </w:r>
      <w:r w:rsidR="00604FFE" w:rsidRPr="00604FFE">
        <w:rPr>
          <w:rFonts w:hint="eastAsia"/>
        </w:rPr>
        <w:t>數位發展資料整備與應用分析</w:t>
      </w:r>
      <w:r w:rsidR="00604FFE">
        <w:rPr>
          <w:rFonts w:hint="eastAsia"/>
        </w:rPr>
        <w:t>」：</w:t>
      </w:r>
      <w:r w:rsidR="0097420B" w:rsidRPr="0097420B">
        <w:rPr>
          <w:rFonts w:hint="eastAsia"/>
          <w:b w:val="0"/>
          <w:bCs/>
        </w:rPr>
        <w:t>本計畫與1</w:t>
      </w:r>
      <w:r w:rsidR="0097420B" w:rsidRPr="0097420B">
        <w:rPr>
          <w:b w:val="0"/>
          <w:bCs/>
        </w:rPr>
        <w:t>14</w:t>
      </w:r>
      <w:r w:rsidR="0097420B" w:rsidRPr="0097420B">
        <w:rPr>
          <w:rFonts w:hint="eastAsia"/>
          <w:b w:val="0"/>
          <w:bCs/>
        </w:rPr>
        <w:t>年度「數位發展統計調查暨強化各項計畫執行品質」</w:t>
      </w:r>
      <w:r w:rsidR="0097420B">
        <w:rPr>
          <w:rFonts w:hint="eastAsia"/>
          <w:b w:val="0"/>
          <w:bCs/>
        </w:rPr>
        <w:t>計畫</w:t>
      </w:r>
      <w:r w:rsidR="0097420B" w:rsidRPr="0097420B">
        <w:rPr>
          <w:rFonts w:hint="eastAsia"/>
          <w:b w:val="0"/>
          <w:bCs/>
        </w:rPr>
        <w:t>類同，</w:t>
      </w:r>
      <w:r w:rsidR="00604FFE" w:rsidRPr="00EB007E">
        <w:rPr>
          <w:rFonts w:hint="eastAsia"/>
          <w:b w:val="0"/>
          <w:bCs/>
        </w:rPr>
        <w:t>主要係</w:t>
      </w:r>
      <w:r w:rsidR="00604FFE" w:rsidRPr="00604FFE">
        <w:rPr>
          <w:rFonts w:hint="eastAsia"/>
          <w:b w:val="0"/>
          <w:bCs/>
        </w:rPr>
        <w:t>建立涵蓋國際趨勢與我國需求之數位發展觀測範疇，完成國內資料盤點與缺口分析</w:t>
      </w:r>
      <w:r w:rsidR="00604FFE">
        <w:rPr>
          <w:rFonts w:hint="eastAsia"/>
          <w:b w:val="0"/>
          <w:bCs/>
        </w:rPr>
        <w:t>等</w:t>
      </w:r>
      <w:r w:rsidR="00604FFE" w:rsidRPr="00604FFE">
        <w:rPr>
          <w:rFonts w:hint="eastAsia"/>
          <w:b w:val="0"/>
          <w:bCs/>
        </w:rPr>
        <w:t>，作為政策研擬與資源配置依據</w:t>
      </w:r>
      <w:r w:rsidR="00604FFE">
        <w:rPr>
          <w:rFonts w:hint="eastAsia"/>
          <w:b w:val="0"/>
          <w:bCs/>
        </w:rPr>
        <w:t>。</w:t>
      </w:r>
    </w:p>
    <w:p w:rsidR="00EB5AF7" w:rsidRDefault="00EB5AF7" w:rsidP="00EB5AF7">
      <w:pPr>
        <w:pStyle w:val="123"/>
        <w:ind w:left="1133" w:hanging="283"/>
        <w:rPr>
          <w:b w:val="0"/>
          <w:bCs/>
        </w:rPr>
      </w:pPr>
      <w:r>
        <w:t>3.</w:t>
      </w:r>
      <w:r w:rsidR="00604FFE">
        <w:rPr>
          <w:rFonts w:hint="eastAsia"/>
        </w:rPr>
        <w:t>「</w:t>
      </w:r>
      <w:r w:rsidR="00604FFE" w:rsidRPr="00604FFE">
        <w:rPr>
          <w:rFonts w:hint="eastAsia"/>
        </w:rPr>
        <w:t>人工智慧治理與風險管理體系推動計畫</w:t>
      </w:r>
      <w:r w:rsidR="00604FFE">
        <w:rPr>
          <w:rFonts w:hint="eastAsia"/>
        </w:rPr>
        <w:t>」：</w:t>
      </w:r>
      <w:r w:rsidR="00FA3D2A">
        <w:rPr>
          <w:rFonts w:hint="eastAsia"/>
          <w:b w:val="0"/>
          <w:bCs/>
        </w:rPr>
        <w:t>本計畫預計</w:t>
      </w:r>
      <w:r w:rsidR="00604FFE">
        <w:rPr>
          <w:rFonts w:hint="eastAsia"/>
          <w:b w:val="0"/>
          <w:bCs/>
        </w:rPr>
        <w:t>建立人工智慧應用治理典範，</w:t>
      </w:r>
      <w:r w:rsidR="00604FFE" w:rsidRPr="00604FFE">
        <w:rPr>
          <w:rFonts w:hint="eastAsia"/>
          <w:b w:val="0"/>
          <w:bCs/>
        </w:rPr>
        <w:t>推動風險管理措施參考指引實踐，提供人工智慧風險管理措施建議，</w:t>
      </w:r>
      <w:r w:rsidR="00604FFE">
        <w:rPr>
          <w:rFonts w:hint="eastAsia"/>
          <w:b w:val="0"/>
          <w:bCs/>
        </w:rPr>
        <w:t>並</w:t>
      </w:r>
      <w:r w:rsidR="00604FFE" w:rsidRPr="00604FFE">
        <w:rPr>
          <w:rFonts w:hint="eastAsia"/>
          <w:b w:val="0"/>
          <w:bCs/>
        </w:rPr>
        <w:t>彙整相關案例作為政策制定之參考</w:t>
      </w:r>
      <w:r w:rsidR="00604FFE">
        <w:rPr>
          <w:rFonts w:hint="eastAsia"/>
          <w:b w:val="0"/>
          <w:bCs/>
        </w:rPr>
        <w:t>。</w:t>
      </w:r>
    </w:p>
    <w:p w:rsidR="00604FFE" w:rsidRPr="00604FFE" w:rsidRDefault="00604FFE" w:rsidP="00EB5AF7">
      <w:pPr>
        <w:pStyle w:val="123"/>
        <w:ind w:left="1133" w:hanging="283"/>
        <w:rPr>
          <w:rFonts w:hint="eastAsia"/>
          <w:b w:val="0"/>
          <w:bCs/>
        </w:rPr>
      </w:pPr>
      <w:r>
        <w:t>4.</w:t>
      </w:r>
      <w:r w:rsidR="0027688E">
        <w:rPr>
          <w:rFonts w:hint="eastAsia"/>
        </w:rPr>
        <w:t>「</w:t>
      </w:r>
      <w:r w:rsidRPr="00604FFE">
        <w:rPr>
          <w:rFonts w:hint="eastAsia"/>
        </w:rPr>
        <w:t>國家數位發展白皮書與數位政策框架計畫</w:t>
      </w:r>
      <w:r w:rsidR="0027688E">
        <w:rPr>
          <w:rFonts w:hint="eastAsia"/>
        </w:rPr>
        <w:t>」</w:t>
      </w:r>
      <w:r>
        <w:rPr>
          <w:rFonts w:hint="eastAsia"/>
        </w:rPr>
        <w:t>：</w:t>
      </w:r>
      <w:r w:rsidRPr="00EB007E">
        <w:rPr>
          <w:rFonts w:hint="eastAsia"/>
          <w:b w:val="0"/>
          <w:bCs/>
        </w:rPr>
        <w:t>係</w:t>
      </w:r>
      <w:r w:rsidR="00EB007E">
        <w:rPr>
          <w:rFonts w:hint="eastAsia"/>
          <w:b w:val="0"/>
          <w:bCs/>
        </w:rPr>
        <w:t>研析國際數位政策趨勢與關鍵議題，盤點國內數位政策現況與施政成果，提出關鍵議題與未來發展方向。</w:t>
      </w:r>
    </w:p>
    <w:p w:rsidR="00684B48" w:rsidRDefault="00684B48" w:rsidP="00684B48">
      <w:pPr>
        <w:pStyle w:val="a4"/>
        <w:ind w:left="849" w:hanging="283"/>
      </w:pPr>
      <w:r>
        <w:rPr>
          <w:rFonts w:hint="eastAsia"/>
        </w:rPr>
        <w:t>(二</w:t>
      </w:r>
      <w:r>
        <w:t>)</w:t>
      </w:r>
      <w:r>
        <w:rPr>
          <w:rFonts w:hint="eastAsia"/>
        </w:rPr>
        <w:t>為</w:t>
      </w:r>
      <w:r w:rsidRPr="00684B48">
        <w:rPr>
          <w:rFonts w:hint="eastAsia"/>
        </w:rPr>
        <w:t>利數位政策之推展</w:t>
      </w:r>
      <w:r>
        <w:rPr>
          <w:rFonts w:hint="eastAsia"/>
        </w:rPr>
        <w:t>，允宜儘速完成</w:t>
      </w:r>
      <w:r w:rsidRPr="00B76CAD">
        <w:rPr>
          <w:rFonts w:hint="eastAsia"/>
        </w:rPr>
        <w:t>政策白皮書之擬定</w:t>
      </w:r>
    </w:p>
    <w:p w:rsidR="00DA06E4" w:rsidRPr="00DA06E4" w:rsidRDefault="007E35F5" w:rsidP="00DA06E4">
      <w:pPr>
        <w:pStyle w:val="21"/>
        <w:ind w:left="850" w:firstLine="566"/>
        <w:rPr>
          <w:rFonts w:hint="eastAsia"/>
        </w:rPr>
      </w:pPr>
      <w:r>
        <w:rPr>
          <w:rFonts w:hint="eastAsia"/>
        </w:rPr>
        <w:t>為制定具影響力且定位清晰，</w:t>
      </w:r>
      <w:r w:rsidR="003A510E">
        <w:rPr>
          <w:rFonts w:hint="eastAsia"/>
        </w:rPr>
        <w:t>並</w:t>
      </w:r>
      <w:r>
        <w:rPr>
          <w:rFonts w:hint="eastAsia"/>
        </w:rPr>
        <w:t>引領我國公、私部門協同推動之數位政策，透過運作政策對話機制，強化交流與合作，確保數位發展政策之制定更具前瞻性與包容性，爰數發部提出</w:t>
      </w:r>
      <w:r w:rsidR="00DA06E4" w:rsidRPr="00DA06E4">
        <w:rPr>
          <w:rFonts w:hint="eastAsia"/>
        </w:rPr>
        <w:t>「國家數位發展白皮書與數位政策框架計畫」</w:t>
      </w:r>
      <w:r w:rsidR="008C0A3D">
        <w:rPr>
          <w:rFonts w:hint="eastAsia"/>
        </w:rPr>
        <w:t>，計畫總經費</w:t>
      </w:r>
      <w:r w:rsidRPr="007E35F5">
        <w:rPr>
          <w:rFonts w:hint="eastAsia"/>
        </w:rPr>
        <w:t>3,840萬元</w:t>
      </w:r>
      <w:r w:rsidR="008C0A3D">
        <w:rPr>
          <w:rFonts w:hint="eastAsia"/>
        </w:rPr>
        <w:t>，期程1</w:t>
      </w:r>
      <w:r w:rsidR="008C0A3D">
        <w:t>15</w:t>
      </w:r>
      <w:r w:rsidR="008C0A3D">
        <w:rPr>
          <w:rFonts w:hint="eastAsia"/>
        </w:rPr>
        <w:t>至1</w:t>
      </w:r>
      <w:r w:rsidR="008C0A3D">
        <w:t>18</w:t>
      </w:r>
      <w:r w:rsidR="008C0A3D">
        <w:rPr>
          <w:rFonts w:hint="eastAsia"/>
        </w:rPr>
        <w:t>年，</w:t>
      </w:r>
      <w:r>
        <w:rPr>
          <w:rFonts w:hint="eastAsia"/>
        </w:rPr>
        <w:t>以</w:t>
      </w:r>
      <w:r w:rsidR="00DA06E4">
        <w:rPr>
          <w:rFonts w:hint="eastAsia"/>
        </w:rPr>
        <w:t>建立完整</w:t>
      </w:r>
      <w:r>
        <w:rPr>
          <w:rFonts w:hint="eastAsia"/>
        </w:rPr>
        <w:t>之</w:t>
      </w:r>
      <w:r w:rsidR="00DA06E4">
        <w:rPr>
          <w:rFonts w:hint="eastAsia"/>
        </w:rPr>
        <w:t>數位施政架構與政策指引</w:t>
      </w:r>
      <w:r>
        <w:rPr>
          <w:rFonts w:hint="eastAsia"/>
        </w:rPr>
        <w:t>，期</w:t>
      </w:r>
      <w:r w:rsidR="00DA06E4">
        <w:rPr>
          <w:rFonts w:hint="eastAsia"/>
        </w:rPr>
        <w:t>融合跨部會資源，形成一致且具整體性</w:t>
      </w:r>
      <w:r>
        <w:rPr>
          <w:rFonts w:hint="eastAsia"/>
        </w:rPr>
        <w:t>之</w:t>
      </w:r>
      <w:r w:rsidR="00DA06E4">
        <w:rPr>
          <w:rFonts w:hint="eastAsia"/>
        </w:rPr>
        <w:t>數位發展策略</w:t>
      </w:r>
      <w:r>
        <w:rPr>
          <w:rFonts w:hint="eastAsia"/>
        </w:rPr>
        <w:t>，並預計</w:t>
      </w:r>
      <w:r w:rsidRPr="007E35F5">
        <w:rPr>
          <w:rFonts w:hint="eastAsia"/>
        </w:rPr>
        <w:t>每兩年發布新一期</w:t>
      </w:r>
      <w:r>
        <w:rPr>
          <w:rFonts w:hint="eastAsia"/>
        </w:rPr>
        <w:t>之</w:t>
      </w:r>
      <w:r w:rsidRPr="007E35F5">
        <w:rPr>
          <w:rFonts w:hint="eastAsia"/>
        </w:rPr>
        <w:t>「國家數位發展白皮書</w:t>
      </w:r>
      <w:r>
        <w:rPr>
          <w:rFonts w:hint="eastAsia"/>
        </w:rPr>
        <w:t>」。</w:t>
      </w:r>
      <w:r w:rsidR="00DA06E4">
        <w:rPr>
          <w:rFonts w:hint="eastAsia"/>
        </w:rPr>
        <w:t>為利遵循</w:t>
      </w:r>
      <w:r w:rsidR="009A57C6">
        <w:rPr>
          <w:rFonts w:hint="eastAsia"/>
        </w:rPr>
        <w:t>及</w:t>
      </w:r>
      <w:r w:rsidR="00DA06E4">
        <w:rPr>
          <w:rFonts w:hint="eastAsia"/>
        </w:rPr>
        <w:t>完善</w:t>
      </w:r>
      <w:r w:rsidR="009A57C6">
        <w:rPr>
          <w:rFonts w:hint="eastAsia"/>
        </w:rPr>
        <w:t>數位政策</w:t>
      </w:r>
      <w:r w:rsidR="00DA06E4">
        <w:rPr>
          <w:rFonts w:hint="eastAsia"/>
        </w:rPr>
        <w:t>施政藍圖，</w:t>
      </w:r>
      <w:r w:rsidR="00DA06E4" w:rsidRPr="00DA06E4">
        <w:rPr>
          <w:rFonts w:hint="eastAsia"/>
        </w:rPr>
        <w:t>允宜儘速完成</w:t>
      </w:r>
      <w:r w:rsidR="00E0669F">
        <w:rPr>
          <w:rFonts w:hint="eastAsia"/>
        </w:rPr>
        <w:t>數位政策</w:t>
      </w:r>
      <w:r w:rsidR="00DA06E4" w:rsidRPr="00DA06E4">
        <w:rPr>
          <w:rFonts w:hint="eastAsia"/>
        </w:rPr>
        <w:t>白皮書之擬定</w:t>
      </w:r>
      <w:r w:rsidR="00DA06E4">
        <w:rPr>
          <w:rFonts w:hint="eastAsia"/>
        </w:rPr>
        <w:t>。</w:t>
      </w:r>
    </w:p>
    <w:p w:rsidR="00EB007E" w:rsidRDefault="00EB007E" w:rsidP="00EB007E">
      <w:pPr>
        <w:pStyle w:val="a4"/>
        <w:ind w:left="849" w:hanging="283"/>
        <w:rPr>
          <w:rFonts w:hint="eastAsia"/>
        </w:rPr>
      </w:pPr>
      <w:r>
        <w:rPr>
          <w:rFonts w:hint="eastAsia"/>
        </w:rPr>
        <w:t>(</w:t>
      </w:r>
      <w:r w:rsidR="008C0A3D">
        <w:rPr>
          <w:rFonts w:hint="eastAsia"/>
        </w:rPr>
        <w:t>三</w:t>
      </w:r>
      <w:r>
        <w:t>)</w:t>
      </w:r>
      <w:r>
        <w:rPr>
          <w:rFonts w:hint="eastAsia"/>
        </w:rPr>
        <w:t>各項</w:t>
      </w:r>
      <w:r w:rsidR="00DA06E4">
        <w:rPr>
          <w:rFonts w:hint="eastAsia"/>
        </w:rPr>
        <w:t>委辦</w:t>
      </w:r>
      <w:r>
        <w:rPr>
          <w:rFonts w:hint="eastAsia"/>
        </w:rPr>
        <w:t>計畫均涉蒐集</w:t>
      </w:r>
      <w:r w:rsidR="00DA06E4">
        <w:rPr>
          <w:rFonts w:hint="eastAsia"/>
        </w:rPr>
        <w:t>國內外</w:t>
      </w:r>
      <w:r>
        <w:rPr>
          <w:rFonts w:hint="eastAsia"/>
        </w:rPr>
        <w:t>資料</w:t>
      </w:r>
      <w:r w:rsidR="00D62E39">
        <w:rPr>
          <w:rFonts w:hint="eastAsia"/>
        </w:rPr>
        <w:t>等</w:t>
      </w:r>
      <w:r w:rsidR="00991363">
        <w:rPr>
          <w:rFonts w:hint="eastAsia"/>
        </w:rPr>
        <w:t>，以</w:t>
      </w:r>
      <w:r>
        <w:rPr>
          <w:rFonts w:hint="eastAsia"/>
        </w:rPr>
        <w:t>作</w:t>
      </w:r>
      <w:r w:rsidR="00991363">
        <w:rPr>
          <w:rFonts w:hint="eastAsia"/>
        </w:rPr>
        <w:t>為</w:t>
      </w:r>
      <w:r>
        <w:rPr>
          <w:rFonts w:hint="eastAsia"/>
        </w:rPr>
        <w:t>政策規劃之參考，允宜妥適</w:t>
      </w:r>
      <w:r w:rsidR="00991363">
        <w:rPr>
          <w:rFonts w:hint="eastAsia"/>
        </w:rPr>
        <w:t>區隔</w:t>
      </w:r>
      <w:r w:rsidR="003A510E">
        <w:rPr>
          <w:rFonts w:hint="eastAsia"/>
        </w:rPr>
        <w:t>各工作內容</w:t>
      </w:r>
      <w:r w:rsidRPr="00EB007E">
        <w:rPr>
          <w:rFonts w:hint="eastAsia"/>
        </w:rPr>
        <w:t>，</w:t>
      </w:r>
      <w:r w:rsidR="003A510E">
        <w:rPr>
          <w:rFonts w:hint="eastAsia"/>
        </w:rPr>
        <w:t>並</w:t>
      </w:r>
      <w:r w:rsidR="001B786F" w:rsidRPr="001B786F">
        <w:rPr>
          <w:rFonts w:hint="eastAsia"/>
        </w:rPr>
        <w:t>研議整併之可行性</w:t>
      </w:r>
      <w:r w:rsidR="001B786F">
        <w:rPr>
          <w:rFonts w:hint="eastAsia"/>
        </w:rPr>
        <w:t>，</w:t>
      </w:r>
      <w:r w:rsidRPr="00EB007E">
        <w:rPr>
          <w:rFonts w:hint="eastAsia"/>
        </w:rPr>
        <w:t>以發揮資源運用綜效</w:t>
      </w:r>
    </w:p>
    <w:p w:rsidR="00EB007E" w:rsidRDefault="00F64B23" w:rsidP="00E77E01">
      <w:pPr>
        <w:pStyle w:val="21"/>
        <w:ind w:left="850" w:firstLine="566"/>
      </w:pPr>
      <w:r>
        <w:rPr>
          <w:rFonts w:hint="eastAsia"/>
        </w:rPr>
        <w:t>觀數發部</w:t>
      </w:r>
      <w:r w:rsidRPr="00F64B23">
        <w:rPr>
          <w:rFonts w:hint="eastAsia"/>
        </w:rPr>
        <w:t>「數位策略業務」下政策規劃相關</w:t>
      </w:r>
      <w:r>
        <w:rPr>
          <w:rFonts w:hint="eastAsia"/>
        </w:rPr>
        <w:t>委辦</w:t>
      </w:r>
      <w:r w:rsidRPr="00F64B23">
        <w:rPr>
          <w:rFonts w:hint="eastAsia"/>
        </w:rPr>
        <w:t>計畫</w:t>
      </w:r>
      <w:r>
        <w:rPr>
          <w:rFonts w:hint="eastAsia"/>
        </w:rPr>
        <w:t>工作內容一覽表(詳表1</w:t>
      </w:r>
      <w:r>
        <w:t>)</w:t>
      </w:r>
      <w:r>
        <w:rPr>
          <w:rFonts w:hint="eastAsia"/>
        </w:rPr>
        <w:t>，各項計畫</w:t>
      </w:r>
      <w:r w:rsidR="00991363" w:rsidRPr="00991363">
        <w:rPr>
          <w:rFonts w:hint="eastAsia"/>
        </w:rPr>
        <w:t>核心</w:t>
      </w:r>
      <w:r>
        <w:rPr>
          <w:rFonts w:hint="eastAsia"/>
        </w:rPr>
        <w:t>均為建立</w:t>
      </w:r>
      <w:r w:rsidR="00991363" w:rsidRPr="00991363">
        <w:rPr>
          <w:rFonts w:hint="eastAsia"/>
        </w:rPr>
        <w:t>國家數位施政</w:t>
      </w:r>
      <w:r>
        <w:rPr>
          <w:rFonts w:hint="eastAsia"/>
        </w:rPr>
        <w:t>之</w:t>
      </w:r>
      <w:r w:rsidR="00991363" w:rsidRPr="00991363">
        <w:rPr>
          <w:rFonts w:hint="eastAsia"/>
        </w:rPr>
        <w:t>長期政策藍圖與規範</w:t>
      </w:r>
      <w:r>
        <w:rPr>
          <w:rFonts w:hint="eastAsia"/>
        </w:rPr>
        <w:t>，並</w:t>
      </w:r>
      <w:r w:rsidRPr="00F64B23">
        <w:rPr>
          <w:rFonts w:hint="eastAsia"/>
        </w:rPr>
        <w:t>透過蒐集數據資料、引入專家</w:t>
      </w:r>
      <w:r>
        <w:rPr>
          <w:rFonts w:hint="eastAsia"/>
        </w:rPr>
        <w:t>及</w:t>
      </w:r>
      <w:r w:rsidRPr="00F64B23">
        <w:rPr>
          <w:rFonts w:hint="eastAsia"/>
        </w:rPr>
        <w:t>智庫意見</w:t>
      </w:r>
      <w:r>
        <w:rPr>
          <w:rFonts w:hint="eastAsia"/>
        </w:rPr>
        <w:t>、</w:t>
      </w:r>
      <w:r w:rsidRPr="00F64B23">
        <w:rPr>
          <w:rFonts w:hint="eastAsia"/>
        </w:rPr>
        <w:t>參考國際規範與趨勢</w:t>
      </w:r>
      <w:r>
        <w:rPr>
          <w:rFonts w:hint="eastAsia"/>
        </w:rPr>
        <w:t>等以</w:t>
      </w:r>
      <w:r w:rsidRPr="00F64B23">
        <w:rPr>
          <w:rFonts w:hint="eastAsia"/>
        </w:rPr>
        <w:t>形塑政策</w:t>
      </w:r>
      <w:r>
        <w:rPr>
          <w:rFonts w:hint="eastAsia"/>
        </w:rPr>
        <w:t>，以</w:t>
      </w:r>
      <w:r w:rsidRPr="00F64B23">
        <w:rPr>
          <w:rFonts w:hint="eastAsia"/>
        </w:rPr>
        <w:t>建立制度化與可持續</w:t>
      </w:r>
      <w:r>
        <w:rPr>
          <w:rFonts w:hint="eastAsia"/>
        </w:rPr>
        <w:t>之</w:t>
      </w:r>
      <w:r w:rsidRPr="00F64B23">
        <w:rPr>
          <w:rFonts w:hint="eastAsia"/>
        </w:rPr>
        <w:t>政策工具</w:t>
      </w:r>
      <w:r w:rsidR="00AD5F93">
        <w:rPr>
          <w:rFonts w:hint="eastAsia"/>
        </w:rPr>
        <w:t>。鑑於各委辦計畫均屬</w:t>
      </w:r>
      <w:r w:rsidR="00AD5F93" w:rsidRPr="0021775D">
        <w:rPr>
          <w:rFonts w:hint="eastAsia"/>
        </w:rPr>
        <w:t>同質性之政策規劃</w:t>
      </w:r>
      <w:r w:rsidR="00AD5F93">
        <w:rPr>
          <w:rFonts w:hint="eastAsia"/>
        </w:rPr>
        <w:t>工作，</w:t>
      </w:r>
      <w:r w:rsidR="00FD4232">
        <w:rPr>
          <w:rFonts w:hint="eastAsia"/>
        </w:rPr>
        <w:t>又</w:t>
      </w:r>
      <w:r w:rsidR="005938D2" w:rsidRPr="005938D2">
        <w:rPr>
          <w:rFonts w:hint="eastAsia"/>
        </w:rPr>
        <w:t>「國家數位發展白皮書」</w:t>
      </w:r>
      <w:r w:rsidR="005938D2">
        <w:rPr>
          <w:rFonts w:hint="eastAsia"/>
        </w:rPr>
        <w:t>預計</w:t>
      </w:r>
      <w:r w:rsidR="005938D2" w:rsidRPr="005938D2">
        <w:rPr>
          <w:rFonts w:hint="eastAsia"/>
        </w:rPr>
        <w:t>每兩年</w:t>
      </w:r>
      <w:r w:rsidR="00FD4232">
        <w:rPr>
          <w:rFonts w:hint="eastAsia"/>
        </w:rPr>
        <w:t>即</w:t>
      </w:r>
      <w:r w:rsidR="005938D2">
        <w:rPr>
          <w:rFonts w:hint="eastAsia"/>
        </w:rPr>
        <w:t>更新，</w:t>
      </w:r>
      <w:r w:rsidR="00AD5F93">
        <w:rPr>
          <w:rFonts w:hint="eastAsia"/>
        </w:rPr>
        <w:t>為</w:t>
      </w:r>
      <w:r w:rsidR="00AD5F93" w:rsidRPr="00AD5F93">
        <w:rPr>
          <w:rFonts w:hint="eastAsia"/>
        </w:rPr>
        <w:t>發揮資源運用綜效</w:t>
      </w:r>
      <w:r w:rsidR="000D5968">
        <w:rPr>
          <w:rFonts w:hint="eastAsia"/>
        </w:rPr>
        <w:t>及</w:t>
      </w:r>
      <w:r w:rsidR="000D5968" w:rsidRPr="000D5968">
        <w:rPr>
          <w:rFonts w:hint="eastAsia"/>
        </w:rPr>
        <w:t>政策規劃之整體性</w:t>
      </w:r>
      <w:r w:rsidR="00AD5F93">
        <w:rPr>
          <w:rFonts w:hint="eastAsia"/>
        </w:rPr>
        <w:t>，</w:t>
      </w:r>
      <w:r w:rsidR="00AD5F93" w:rsidRPr="00AD5F93">
        <w:rPr>
          <w:rFonts w:hint="eastAsia"/>
        </w:rPr>
        <w:t>允宜妥適區隔各</w:t>
      </w:r>
      <w:r w:rsidR="00AD5F93">
        <w:rPr>
          <w:rFonts w:hint="eastAsia"/>
        </w:rPr>
        <w:t>項計畫工作</w:t>
      </w:r>
      <w:r w:rsidR="00AD5F93" w:rsidRPr="00AD5F93">
        <w:rPr>
          <w:rFonts w:hint="eastAsia"/>
        </w:rPr>
        <w:t>內容</w:t>
      </w:r>
      <w:r w:rsidR="00AD5F93">
        <w:rPr>
          <w:rFonts w:hint="eastAsia"/>
        </w:rPr>
        <w:t>，並</w:t>
      </w:r>
      <w:r w:rsidR="00AD5F93" w:rsidRPr="00AD5F93">
        <w:rPr>
          <w:rFonts w:hint="eastAsia"/>
        </w:rPr>
        <w:t>研議整併之可行性</w:t>
      </w:r>
      <w:r w:rsidR="00AD5F93">
        <w:rPr>
          <w:rFonts w:hint="eastAsia"/>
        </w:rPr>
        <w:t>。</w:t>
      </w:r>
    </w:p>
    <w:p w:rsidR="00991363" w:rsidRPr="00E16045" w:rsidRDefault="00991363" w:rsidP="00F64B23">
      <w:pPr>
        <w:ind w:leftChars="0" w:left="757" w:hangingChars="267" w:hanging="757"/>
        <w:rPr>
          <w:b/>
          <w:bCs/>
        </w:rPr>
      </w:pPr>
      <w:r w:rsidRPr="00E16045">
        <w:rPr>
          <w:rFonts w:hint="eastAsia"/>
          <w:b/>
          <w:bCs/>
        </w:rPr>
        <w:t>表1</w:t>
      </w:r>
      <w:r w:rsidRPr="00E16045">
        <w:rPr>
          <w:b/>
          <w:bCs/>
        </w:rPr>
        <w:t xml:space="preserve">  </w:t>
      </w:r>
      <w:r w:rsidRPr="00E16045">
        <w:rPr>
          <w:rFonts w:hint="eastAsia"/>
          <w:b/>
          <w:bCs/>
        </w:rPr>
        <w:t>數發部</w:t>
      </w:r>
      <w:r w:rsidR="003A510E">
        <w:rPr>
          <w:rFonts w:hint="eastAsia"/>
          <w:b/>
          <w:bCs/>
        </w:rPr>
        <w:t>1</w:t>
      </w:r>
      <w:r w:rsidR="003A510E">
        <w:rPr>
          <w:b/>
          <w:bCs/>
        </w:rPr>
        <w:t>15</w:t>
      </w:r>
      <w:r w:rsidR="003A510E">
        <w:rPr>
          <w:rFonts w:hint="eastAsia"/>
          <w:b/>
          <w:bCs/>
        </w:rPr>
        <w:t>年度預算案</w:t>
      </w:r>
      <w:r w:rsidRPr="00E16045">
        <w:rPr>
          <w:rFonts w:hint="eastAsia"/>
          <w:b/>
          <w:bCs/>
        </w:rPr>
        <w:t>「數位策略業務」</w:t>
      </w:r>
      <w:r w:rsidR="00F64B23">
        <w:rPr>
          <w:rFonts w:hint="eastAsia"/>
          <w:b/>
          <w:bCs/>
        </w:rPr>
        <w:t>項</w:t>
      </w:r>
      <w:r w:rsidRPr="00E16045">
        <w:rPr>
          <w:rFonts w:hint="eastAsia"/>
          <w:b/>
          <w:bCs/>
        </w:rPr>
        <w:t>下政策規劃相關</w:t>
      </w:r>
      <w:r w:rsidR="00F64B23">
        <w:rPr>
          <w:rFonts w:hint="eastAsia"/>
          <w:b/>
          <w:bCs/>
        </w:rPr>
        <w:t>委辦</w:t>
      </w:r>
      <w:r w:rsidRPr="00E16045">
        <w:rPr>
          <w:rFonts w:hint="eastAsia"/>
          <w:b/>
          <w:bCs/>
        </w:rPr>
        <w:t>計畫工作內容一覽表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3"/>
        <w:gridCol w:w="7262"/>
      </w:tblGrid>
      <w:tr w:rsidR="00991363" w:rsidRPr="00991363" w:rsidTr="00ED76D2">
        <w:trPr>
          <w:tblHeader/>
        </w:trPr>
        <w:tc>
          <w:tcPr>
            <w:tcW w:w="1243" w:type="dxa"/>
            <w:shd w:val="clear" w:color="auto" w:fill="auto"/>
            <w:vAlign w:val="center"/>
          </w:tcPr>
          <w:p w:rsidR="00991363" w:rsidRPr="00991363" w:rsidRDefault="00991363" w:rsidP="00991363">
            <w:pPr>
              <w:pStyle w:val="142"/>
              <w:jc w:val="center"/>
              <w:rPr>
                <w:b/>
                <w:bCs/>
              </w:rPr>
            </w:pPr>
            <w:r w:rsidRPr="00991363">
              <w:rPr>
                <w:b/>
                <w:bCs/>
              </w:rPr>
              <w:t>計畫名稱</w:t>
            </w:r>
          </w:p>
        </w:tc>
        <w:tc>
          <w:tcPr>
            <w:tcW w:w="7262" w:type="dxa"/>
            <w:shd w:val="clear" w:color="auto" w:fill="auto"/>
            <w:vAlign w:val="center"/>
          </w:tcPr>
          <w:p w:rsidR="00991363" w:rsidRPr="00991363" w:rsidRDefault="00991363" w:rsidP="00991363">
            <w:pPr>
              <w:pStyle w:val="142"/>
              <w:jc w:val="center"/>
              <w:rPr>
                <w:b/>
                <w:bCs/>
              </w:rPr>
            </w:pPr>
            <w:r w:rsidRPr="00991363">
              <w:rPr>
                <w:b/>
                <w:bCs/>
              </w:rPr>
              <w:t>工作內容</w:t>
            </w:r>
          </w:p>
        </w:tc>
      </w:tr>
      <w:tr w:rsidR="00991363" w:rsidRPr="00991363" w:rsidTr="00ED76D2">
        <w:tc>
          <w:tcPr>
            <w:tcW w:w="1243" w:type="dxa"/>
            <w:shd w:val="clear" w:color="auto" w:fill="auto"/>
            <w:vAlign w:val="center"/>
          </w:tcPr>
          <w:p w:rsidR="00991363" w:rsidRPr="00991363" w:rsidRDefault="00991363" w:rsidP="00991363">
            <w:pPr>
              <w:pStyle w:val="142"/>
              <w:jc w:val="both"/>
            </w:pPr>
            <w:r w:rsidRPr="00991363">
              <w:rPr>
                <w:rFonts w:hint="eastAsia"/>
              </w:rPr>
              <w:t>建構數位韌性社會主軸推進策略及先進協作體系計畫</w:t>
            </w:r>
          </w:p>
        </w:tc>
        <w:tc>
          <w:tcPr>
            <w:tcW w:w="7262" w:type="dxa"/>
            <w:shd w:val="clear" w:color="auto" w:fill="auto"/>
          </w:tcPr>
          <w:p w:rsidR="00991363" w:rsidRPr="00991363" w:rsidRDefault="00991363" w:rsidP="007949E0">
            <w:pPr>
              <w:pStyle w:val="142"/>
              <w:numPr>
                <w:ilvl w:val="0"/>
                <w:numId w:val="28"/>
              </w:numPr>
              <w:ind w:left="247" w:hanging="247"/>
              <w:jc w:val="both"/>
            </w:pPr>
            <w:r w:rsidRPr="00991363">
              <w:rPr>
                <w:rFonts w:hint="eastAsia"/>
              </w:rPr>
              <w:t>維運數位施政策略專家參與機制，廣邀產、學、研界數位領域專家組成專家群，以集體智慧驅動策略規劃知能，導入外部專家意見，精進施政策略。</w:t>
            </w:r>
          </w:p>
          <w:p w:rsidR="00991363" w:rsidRPr="00991363" w:rsidRDefault="00991363" w:rsidP="007949E0">
            <w:pPr>
              <w:pStyle w:val="142"/>
              <w:numPr>
                <w:ilvl w:val="0"/>
                <w:numId w:val="28"/>
              </w:numPr>
              <w:ind w:left="247" w:hanging="247"/>
              <w:jc w:val="both"/>
              <w:rPr>
                <w:rFonts w:hint="eastAsia"/>
              </w:rPr>
            </w:pPr>
            <w:r w:rsidRPr="00991363">
              <w:rPr>
                <w:rFonts w:hint="eastAsia"/>
              </w:rPr>
              <w:t>結合智庫趨勢觀測、專家諮詢與內部協作，發掘數位發展待解議題，強化內部前瞻創新計畫及整合，鏈結整體數位施政架構。</w:t>
            </w:r>
          </w:p>
          <w:p w:rsidR="00991363" w:rsidRPr="00991363" w:rsidRDefault="00991363" w:rsidP="007949E0">
            <w:pPr>
              <w:pStyle w:val="142"/>
              <w:numPr>
                <w:ilvl w:val="0"/>
                <w:numId w:val="28"/>
              </w:numPr>
              <w:ind w:left="247" w:hanging="247"/>
              <w:jc w:val="both"/>
              <w:rPr>
                <w:rFonts w:hint="eastAsia"/>
              </w:rPr>
            </w:pPr>
            <w:r w:rsidRPr="00991363">
              <w:rPr>
                <w:rFonts w:hint="eastAsia"/>
              </w:rPr>
              <w:t>建立數位施政決策支援體系，完善施政策略架構及科技施政總體說明書，並引導個案計畫扣合。</w:t>
            </w:r>
          </w:p>
          <w:p w:rsidR="00991363" w:rsidRPr="00991363" w:rsidRDefault="00991363" w:rsidP="007949E0">
            <w:pPr>
              <w:pStyle w:val="142"/>
              <w:numPr>
                <w:ilvl w:val="0"/>
                <w:numId w:val="28"/>
              </w:numPr>
              <w:ind w:left="247" w:hanging="247"/>
              <w:jc w:val="both"/>
            </w:pPr>
            <w:r w:rsidRPr="00991363">
              <w:rPr>
                <w:rFonts w:hint="eastAsia"/>
              </w:rPr>
              <w:t>促進跨部門協作與領域專家參與，協助在數位領域重要議題上凝聚共識，為未來施政布局及政策目標提供具前瞻性之指導方針；持續完善位施政架構、精進個案計畫、有效策進計畫預算布局，協助提升個案計畫品質與資源配置效率。</w:t>
            </w:r>
          </w:p>
        </w:tc>
      </w:tr>
      <w:tr w:rsidR="00991363" w:rsidRPr="00991363" w:rsidTr="00ED76D2">
        <w:tc>
          <w:tcPr>
            <w:tcW w:w="1243" w:type="dxa"/>
            <w:shd w:val="clear" w:color="auto" w:fill="auto"/>
            <w:vAlign w:val="center"/>
          </w:tcPr>
          <w:p w:rsidR="00991363" w:rsidRPr="00991363" w:rsidRDefault="00991363" w:rsidP="00991363">
            <w:pPr>
              <w:pStyle w:val="142"/>
              <w:jc w:val="both"/>
            </w:pPr>
            <w:r w:rsidRPr="00991363">
              <w:rPr>
                <w:rFonts w:hint="eastAsia"/>
              </w:rPr>
              <w:t>數位發展資料整備與應用分析</w:t>
            </w:r>
          </w:p>
        </w:tc>
        <w:tc>
          <w:tcPr>
            <w:tcW w:w="7262" w:type="dxa"/>
            <w:shd w:val="clear" w:color="auto" w:fill="auto"/>
          </w:tcPr>
          <w:p w:rsidR="00991363" w:rsidRPr="00991363" w:rsidRDefault="00991363" w:rsidP="007949E0">
            <w:pPr>
              <w:pStyle w:val="142"/>
              <w:numPr>
                <w:ilvl w:val="0"/>
                <w:numId w:val="29"/>
              </w:numPr>
              <w:ind w:left="233" w:hanging="233"/>
              <w:jc w:val="both"/>
            </w:pPr>
            <w:r w:rsidRPr="00991363">
              <w:rPr>
                <w:rFonts w:hint="eastAsia"/>
              </w:rPr>
              <w:t>建立涵蓋國際趨勢與我國需求之數位發展觀測範疇，完成國內資料盤點與缺口分析，作為政策研擬與資源配置依據。</w:t>
            </w:r>
          </w:p>
          <w:p w:rsidR="00991363" w:rsidRPr="00991363" w:rsidRDefault="00991363" w:rsidP="00991363">
            <w:pPr>
              <w:pStyle w:val="142"/>
              <w:numPr>
                <w:ilvl w:val="0"/>
                <w:numId w:val="29"/>
              </w:numPr>
              <w:ind w:left="211" w:hanging="211"/>
              <w:jc w:val="both"/>
            </w:pPr>
            <w:r w:rsidRPr="00991363">
              <w:rPr>
                <w:rFonts w:hint="eastAsia"/>
              </w:rPr>
              <w:t>規劃並建置資料匯流、整理、編製及政策鏈結機制，提升資料應用性、共享價值與創新發展能量。</w:t>
            </w:r>
          </w:p>
        </w:tc>
      </w:tr>
      <w:tr w:rsidR="00991363" w:rsidRPr="00991363" w:rsidTr="00ED76D2">
        <w:tc>
          <w:tcPr>
            <w:tcW w:w="1243" w:type="dxa"/>
            <w:shd w:val="clear" w:color="auto" w:fill="auto"/>
            <w:vAlign w:val="center"/>
          </w:tcPr>
          <w:p w:rsidR="00991363" w:rsidRPr="00991363" w:rsidRDefault="00991363" w:rsidP="00991363">
            <w:pPr>
              <w:pStyle w:val="142"/>
              <w:jc w:val="both"/>
            </w:pPr>
            <w:r w:rsidRPr="00991363">
              <w:rPr>
                <w:rFonts w:hint="eastAsia"/>
              </w:rPr>
              <w:t>人工智慧治理與風險管理體系推動計畫</w:t>
            </w:r>
          </w:p>
        </w:tc>
        <w:tc>
          <w:tcPr>
            <w:tcW w:w="7262" w:type="dxa"/>
            <w:shd w:val="clear" w:color="auto" w:fill="auto"/>
          </w:tcPr>
          <w:p w:rsidR="00991363" w:rsidRPr="00991363" w:rsidRDefault="00991363" w:rsidP="007949E0">
            <w:pPr>
              <w:pStyle w:val="142"/>
              <w:numPr>
                <w:ilvl w:val="0"/>
                <w:numId w:val="30"/>
              </w:numPr>
              <w:ind w:left="247" w:hanging="247"/>
              <w:jc w:val="both"/>
            </w:pPr>
            <w:r w:rsidRPr="00991363">
              <w:rPr>
                <w:rFonts w:hint="eastAsia"/>
              </w:rPr>
              <w:t>結合國際規範趨勢與我國發展需求，調修人工智慧風險分類框架，並研擬風險管理措施參考指引，確保人工智慧系統之安全性與穩定性，俾利AI在穩定且具透明度之監管環境下發展。</w:t>
            </w:r>
          </w:p>
          <w:p w:rsidR="00991363" w:rsidRPr="00991363" w:rsidRDefault="00991363" w:rsidP="007949E0">
            <w:pPr>
              <w:pStyle w:val="142"/>
              <w:numPr>
                <w:ilvl w:val="0"/>
                <w:numId w:val="30"/>
              </w:numPr>
              <w:ind w:left="247" w:hanging="247"/>
              <w:jc w:val="both"/>
              <w:rPr>
                <w:rFonts w:hint="eastAsia"/>
              </w:rPr>
            </w:pPr>
            <w:r w:rsidRPr="00991363">
              <w:rPr>
                <w:rFonts w:hint="eastAsia"/>
              </w:rPr>
              <w:t>推動風險管理措施參考指引實踐，提供人工智慧風險管理措施建議，彙整相關案例作為政策制定之參考，確保在人工智慧發展持續進行創新，並透過公私協力推動AI 風險管理標準，使我國AI發展符合國際趨勢，提升全球競爭力。</w:t>
            </w:r>
          </w:p>
          <w:p w:rsidR="00991363" w:rsidRPr="00991363" w:rsidRDefault="00991363" w:rsidP="007949E0">
            <w:pPr>
              <w:pStyle w:val="142"/>
              <w:numPr>
                <w:ilvl w:val="0"/>
                <w:numId w:val="30"/>
              </w:numPr>
              <w:ind w:left="247" w:hanging="247"/>
              <w:jc w:val="both"/>
            </w:pPr>
            <w:r w:rsidRPr="00991363">
              <w:rPr>
                <w:rFonts w:hint="eastAsia"/>
              </w:rPr>
              <w:t>建立系統化法遵諮詢服務流程，提出人工智慧治理與法規調適建議，確保 AI 技術應用符合法規要求，降低法律風險，協助我國完善人工智慧法制環境。</w:t>
            </w:r>
          </w:p>
        </w:tc>
      </w:tr>
      <w:tr w:rsidR="00991363" w:rsidRPr="00991363" w:rsidTr="00ED76D2">
        <w:tc>
          <w:tcPr>
            <w:tcW w:w="1243" w:type="dxa"/>
            <w:shd w:val="clear" w:color="auto" w:fill="auto"/>
            <w:vAlign w:val="center"/>
          </w:tcPr>
          <w:p w:rsidR="00991363" w:rsidRPr="00991363" w:rsidRDefault="00991363" w:rsidP="00991363">
            <w:pPr>
              <w:pStyle w:val="142"/>
              <w:jc w:val="both"/>
            </w:pPr>
            <w:r w:rsidRPr="00991363">
              <w:rPr>
                <w:rFonts w:hint="eastAsia"/>
              </w:rPr>
              <w:t>國家數位發展白皮書與數位政策框架計畫</w:t>
            </w:r>
          </w:p>
        </w:tc>
        <w:tc>
          <w:tcPr>
            <w:tcW w:w="7262" w:type="dxa"/>
            <w:shd w:val="clear" w:color="auto" w:fill="auto"/>
          </w:tcPr>
          <w:p w:rsidR="00991363" w:rsidRPr="00991363" w:rsidRDefault="00991363" w:rsidP="007949E0">
            <w:pPr>
              <w:pStyle w:val="142"/>
              <w:numPr>
                <w:ilvl w:val="0"/>
                <w:numId w:val="31"/>
              </w:numPr>
              <w:ind w:left="233" w:hanging="233"/>
              <w:jc w:val="both"/>
              <w:rPr>
                <w:rFonts w:hint="eastAsia"/>
              </w:rPr>
            </w:pPr>
            <w:r w:rsidRPr="00991363">
              <w:rPr>
                <w:rFonts w:hint="eastAsia"/>
              </w:rPr>
              <w:t>針對關鍵議題，蒐集客觀量化與質化數據，設計觀測指標，建立中長期數位政策循證基礎。</w:t>
            </w:r>
          </w:p>
          <w:p w:rsidR="00991363" w:rsidRPr="00991363" w:rsidRDefault="00991363" w:rsidP="007949E0">
            <w:pPr>
              <w:pStyle w:val="142"/>
              <w:numPr>
                <w:ilvl w:val="0"/>
                <w:numId w:val="31"/>
              </w:numPr>
              <w:ind w:left="233" w:hanging="233"/>
              <w:jc w:val="both"/>
              <w:rPr>
                <w:rFonts w:hint="eastAsia"/>
              </w:rPr>
            </w:pPr>
            <w:r w:rsidRPr="00991363">
              <w:rPr>
                <w:rFonts w:hint="eastAsia"/>
              </w:rPr>
              <w:t>透過政策溝通會議等方式，涵蓋不同群體觀點，確保政策論述合理性，並凝聚共識形成白皮書章節架構與議題內容。</w:t>
            </w:r>
          </w:p>
          <w:p w:rsidR="00991363" w:rsidRPr="00991363" w:rsidRDefault="00991363" w:rsidP="007949E0">
            <w:pPr>
              <w:pStyle w:val="142"/>
              <w:numPr>
                <w:ilvl w:val="0"/>
                <w:numId w:val="31"/>
              </w:numPr>
              <w:ind w:left="233" w:hanging="233"/>
              <w:jc w:val="both"/>
              <w:rPr>
                <w:rFonts w:hint="eastAsia"/>
              </w:rPr>
            </w:pPr>
            <w:r w:rsidRPr="00991363">
              <w:rPr>
                <w:rFonts w:hint="eastAsia"/>
              </w:rPr>
              <w:t>編撰並發布「國家數位發展白皮書」，透過白皮書清晰描繪中長期數位發展政策與推動策略。</w:t>
            </w:r>
          </w:p>
          <w:p w:rsidR="00991363" w:rsidRPr="00991363" w:rsidRDefault="00991363" w:rsidP="007949E0">
            <w:pPr>
              <w:pStyle w:val="142"/>
              <w:numPr>
                <w:ilvl w:val="0"/>
                <w:numId w:val="31"/>
              </w:numPr>
              <w:ind w:left="233" w:hanging="233"/>
              <w:jc w:val="both"/>
            </w:pPr>
            <w:r w:rsidRPr="00991363">
              <w:rPr>
                <w:rFonts w:hint="eastAsia"/>
              </w:rPr>
              <w:t>根據國際數位發展趨勢和國內社會民意，進行中長期國家數位發展規劃，設定整體架構和政策方向，確保未來數位發展政策能夠有效推動。</w:t>
            </w:r>
          </w:p>
        </w:tc>
      </w:tr>
    </w:tbl>
    <w:p w:rsidR="00991363" w:rsidRDefault="00991363" w:rsidP="002D3C49">
      <w:pPr>
        <w:pStyle w:val="142"/>
        <w:rPr>
          <w:rFonts w:hint="eastAsia"/>
        </w:rPr>
      </w:pPr>
      <w:r>
        <w:rPr>
          <w:rFonts w:hint="eastAsia"/>
        </w:rPr>
        <w:t>資料來源：數發部1</w:t>
      </w:r>
      <w:r>
        <w:t>15</w:t>
      </w:r>
      <w:r>
        <w:rPr>
          <w:rFonts w:hint="eastAsia"/>
        </w:rPr>
        <w:t>年度預算案。</w:t>
      </w:r>
    </w:p>
    <w:p w:rsidR="00991363" w:rsidRPr="00991363" w:rsidRDefault="007B318B" w:rsidP="007B318B">
      <w:pPr>
        <w:ind w:left="566" w:firstLine="566"/>
        <w:rPr>
          <w:rFonts w:hint="eastAsia"/>
        </w:rPr>
      </w:pPr>
      <w:r>
        <w:rPr>
          <w:rFonts w:hint="eastAsia"/>
        </w:rPr>
        <w:t>綜上，</w:t>
      </w:r>
      <w:r w:rsidRPr="007B318B">
        <w:rPr>
          <w:rFonts w:hint="eastAsia"/>
        </w:rPr>
        <w:t>數發部於115年度預算案「數位策略業務」編列6,171萬4千元，</w:t>
      </w:r>
      <w:r>
        <w:rPr>
          <w:rFonts w:hint="eastAsia"/>
        </w:rPr>
        <w:t>包括</w:t>
      </w:r>
      <w:r w:rsidRPr="007B318B">
        <w:rPr>
          <w:rFonts w:hint="eastAsia"/>
        </w:rPr>
        <w:t>「建構數位韌性社會主軸推進策略及先進協作體系計畫」、「數位發展資料整備與應用分析」、「人工智慧治理與風險管理體系推動計畫」及「國家數位發展白皮書與數位政策框架計畫」等計畫</w:t>
      </w:r>
      <w:r>
        <w:rPr>
          <w:rFonts w:hint="eastAsia"/>
        </w:rPr>
        <w:t>，其中</w:t>
      </w:r>
      <w:r w:rsidRPr="007B318B">
        <w:rPr>
          <w:rFonts w:hint="eastAsia"/>
        </w:rPr>
        <w:t>「國家數位發展白皮書與數位政策框架計畫」，</w:t>
      </w:r>
      <w:r>
        <w:rPr>
          <w:rFonts w:hint="eastAsia"/>
        </w:rPr>
        <w:t>係</w:t>
      </w:r>
      <w:r w:rsidRPr="007B318B">
        <w:rPr>
          <w:rFonts w:hint="eastAsia"/>
        </w:rPr>
        <w:t>建立完整且前瞻</w:t>
      </w:r>
      <w:r>
        <w:rPr>
          <w:rFonts w:hint="eastAsia"/>
        </w:rPr>
        <w:t>之</w:t>
      </w:r>
      <w:r w:rsidRPr="007B318B">
        <w:rPr>
          <w:rFonts w:hint="eastAsia"/>
        </w:rPr>
        <w:t>數位施政架構與政策指引，</w:t>
      </w:r>
      <w:r>
        <w:rPr>
          <w:rFonts w:hint="eastAsia"/>
        </w:rPr>
        <w:t>且</w:t>
      </w:r>
      <w:r w:rsidRPr="007B318B">
        <w:rPr>
          <w:rFonts w:hint="eastAsia"/>
        </w:rPr>
        <w:t>規劃每兩年發布新一期白皮書，為利數位政策之推展，允宜儘速完成政策白皮書之擬定。</w:t>
      </w:r>
      <w:r>
        <w:rPr>
          <w:rFonts w:hint="eastAsia"/>
        </w:rPr>
        <w:t>另</w:t>
      </w:r>
      <w:r w:rsidRPr="007B318B">
        <w:rPr>
          <w:rFonts w:hint="eastAsia"/>
        </w:rPr>
        <w:t>數位策略相關委辦計畫，因其多屬同質性之政策規劃與資料蒐集</w:t>
      </w:r>
      <w:r>
        <w:rPr>
          <w:rFonts w:hint="eastAsia"/>
        </w:rPr>
        <w:t>等</w:t>
      </w:r>
      <w:r w:rsidRPr="007B318B">
        <w:rPr>
          <w:rFonts w:hint="eastAsia"/>
        </w:rPr>
        <w:t>工作，</w:t>
      </w:r>
      <w:r>
        <w:rPr>
          <w:rFonts w:hint="eastAsia"/>
        </w:rPr>
        <w:t>允宜</w:t>
      </w:r>
      <w:r w:rsidRPr="007B318B">
        <w:rPr>
          <w:rFonts w:hint="eastAsia"/>
        </w:rPr>
        <w:t>妥適區隔並研議整併，以提升資源運用效益與政策規劃</w:t>
      </w:r>
      <w:r w:rsidR="001150DF">
        <w:rPr>
          <w:rFonts w:hint="eastAsia"/>
        </w:rPr>
        <w:t>之</w:t>
      </w:r>
      <w:r w:rsidRPr="007B318B">
        <w:rPr>
          <w:rFonts w:hint="eastAsia"/>
        </w:rPr>
        <w:t>整體性。</w:t>
      </w:r>
    </w:p>
    <w:p w:rsidR="00A77D81" w:rsidRDefault="00A77D81" w:rsidP="00D2709B">
      <w:pPr>
        <w:ind w:left="566" w:firstLine="566"/>
        <w:rPr>
          <w:rFonts w:hint="eastAsia"/>
        </w:rPr>
      </w:pPr>
    </w:p>
    <w:p w:rsidR="006E7E6E" w:rsidRDefault="00887B71" w:rsidP="005840A1">
      <w:pPr>
        <w:pStyle w:val="14"/>
        <w:ind w:left="567" w:hanging="567"/>
      </w:pPr>
      <w:bookmarkStart w:id="18" w:name="_Toc212542217"/>
      <w:r>
        <w:rPr>
          <w:rFonts w:hint="eastAsia"/>
        </w:rPr>
        <w:t>八、</w:t>
      </w:r>
      <w:r w:rsidR="00AA28ED">
        <w:rPr>
          <w:rFonts w:hint="eastAsia"/>
        </w:rPr>
        <w:t>「</w:t>
      </w:r>
      <w:r w:rsidR="006E7E6E" w:rsidRPr="0008342F">
        <w:rPr>
          <w:rFonts w:hint="eastAsia"/>
        </w:rPr>
        <w:t>連結亞太強韌陸海空網路計畫2.0</w:t>
      </w:r>
      <w:r w:rsidR="00AA28ED">
        <w:rPr>
          <w:rFonts w:hint="eastAsia"/>
        </w:rPr>
        <w:t>」</w:t>
      </w:r>
      <w:r w:rsidR="00AA28ED" w:rsidRPr="00AA28ED">
        <w:rPr>
          <w:rFonts w:hint="eastAsia"/>
        </w:rPr>
        <w:t>以獎勵策略推動海纜防護與韌性強化，</w:t>
      </w:r>
      <w:r w:rsidR="00AA28ED">
        <w:rPr>
          <w:rFonts w:hint="eastAsia"/>
        </w:rPr>
        <w:t>允宜研謀</w:t>
      </w:r>
      <w:r w:rsidR="00AA28ED" w:rsidRPr="00AA28ED">
        <w:rPr>
          <w:rFonts w:hint="eastAsia"/>
        </w:rPr>
        <w:t>結合管制</w:t>
      </w:r>
      <w:r w:rsidR="00AA28ED">
        <w:rPr>
          <w:rFonts w:hint="eastAsia"/>
        </w:rPr>
        <w:t>政策之</w:t>
      </w:r>
      <w:r w:rsidR="00206AEF">
        <w:rPr>
          <w:rFonts w:hint="eastAsia"/>
        </w:rPr>
        <w:t>研究</w:t>
      </w:r>
      <w:r w:rsidR="00FC073F">
        <w:rPr>
          <w:rFonts w:hint="eastAsia"/>
        </w:rPr>
        <w:t>與</w:t>
      </w:r>
      <w:r w:rsidR="00206AEF">
        <w:rPr>
          <w:rFonts w:hint="eastAsia"/>
        </w:rPr>
        <w:t>規劃</w:t>
      </w:r>
      <w:r w:rsidR="00AA28ED">
        <w:rPr>
          <w:rFonts w:hint="eastAsia"/>
        </w:rPr>
        <w:t>，</w:t>
      </w:r>
      <w:r w:rsidR="00336896">
        <w:rPr>
          <w:rFonts w:hint="eastAsia"/>
        </w:rPr>
        <w:t>俾全面</w:t>
      </w:r>
      <w:r w:rsidR="00AA28ED" w:rsidRPr="00AA28ED">
        <w:rPr>
          <w:rFonts w:hint="eastAsia"/>
        </w:rPr>
        <w:t>提升</w:t>
      </w:r>
      <w:r w:rsidR="00715226" w:rsidRPr="00715226">
        <w:rPr>
          <w:rFonts w:hint="eastAsia"/>
        </w:rPr>
        <w:t>我國海纜安全</w:t>
      </w:r>
      <w:bookmarkEnd w:id="18"/>
    </w:p>
    <w:p w:rsidR="00233123" w:rsidRDefault="00233123" w:rsidP="008D38D7">
      <w:pPr>
        <w:ind w:left="566" w:firstLine="566"/>
      </w:pPr>
      <w:r>
        <w:rPr>
          <w:rFonts w:hint="eastAsia"/>
        </w:rPr>
        <w:t>數發部1</w:t>
      </w:r>
      <w:r>
        <w:t>15</w:t>
      </w:r>
      <w:r>
        <w:rPr>
          <w:rFonts w:hint="eastAsia"/>
        </w:rPr>
        <w:t>年度於</w:t>
      </w:r>
      <w:r w:rsidRPr="00233123">
        <w:rPr>
          <w:rFonts w:hint="eastAsia"/>
        </w:rPr>
        <w:t>「數位資源管理與通訊韌性業務」項下</w:t>
      </w:r>
      <w:r>
        <w:rPr>
          <w:rFonts w:hint="eastAsia"/>
        </w:rPr>
        <w:t>「通訊網路韌性整備」之</w:t>
      </w:r>
      <w:bookmarkStart w:id="19" w:name="_Hlk210039224"/>
      <w:r w:rsidRPr="00233123">
        <w:rPr>
          <w:rFonts w:hint="eastAsia"/>
        </w:rPr>
        <w:t>「連結亞太強韌陸海空網路計畫2.0」</w:t>
      </w:r>
      <w:bookmarkEnd w:id="19"/>
      <w:r>
        <w:rPr>
          <w:rFonts w:hint="eastAsia"/>
        </w:rPr>
        <w:t>編列</w:t>
      </w:r>
      <w:r w:rsidRPr="00233123">
        <w:rPr>
          <w:rFonts w:hint="eastAsia"/>
        </w:rPr>
        <w:t>1億4,104萬1千元</w:t>
      </w:r>
      <w:r w:rsidR="008D38D7">
        <w:rPr>
          <w:rFonts w:hint="eastAsia"/>
        </w:rPr>
        <w:t>，主要</w:t>
      </w:r>
      <w:r w:rsidR="00927A26">
        <w:rPr>
          <w:rFonts w:hint="eastAsia"/>
        </w:rPr>
        <w:t>二級用途別</w:t>
      </w:r>
      <w:r w:rsidR="008D38D7">
        <w:rPr>
          <w:rFonts w:hint="eastAsia"/>
        </w:rPr>
        <w:t>係</w:t>
      </w:r>
      <w:r w:rsidR="0048559B">
        <w:rPr>
          <w:rFonts w:hint="eastAsia"/>
        </w:rPr>
        <w:t>「</w:t>
      </w:r>
      <w:r w:rsidR="00927A26">
        <w:rPr>
          <w:rFonts w:hint="eastAsia"/>
        </w:rPr>
        <w:t>委辦費</w:t>
      </w:r>
      <w:r w:rsidR="0048559B">
        <w:rPr>
          <w:rFonts w:hint="eastAsia"/>
        </w:rPr>
        <w:t>」</w:t>
      </w:r>
      <w:r w:rsidR="00927A26">
        <w:rPr>
          <w:rFonts w:hint="eastAsia"/>
        </w:rPr>
        <w:t>及</w:t>
      </w:r>
      <w:r w:rsidR="0048559B">
        <w:rPr>
          <w:rFonts w:hint="eastAsia"/>
        </w:rPr>
        <w:t>「</w:t>
      </w:r>
      <w:r w:rsidR="00927A26">
        <w:rPr>
          <w:rFonts w:hint="eastAsia"/>
        </w:rPr>
        <w:t>對國內團體之捐助</w:t>
      </w:r>
      <w:r w:rsidR="0048559B">
        <w:rPr>
          <w:rFonts w:hint="eastAsia"/>
        </w:rPr>
        <w:t>」</w:t>
      </w:r>
      <w:r w:rsidR="00927A26">
        <w:rPr>
          <w:rFonts w:hint="eastAsia"/>
        </w:rPr>
        <w:t>，包括</w:t>
      </w:r>
      <w:r w:rsidR="008D38D7">
        <w:rPr>
          <w:rFonts w:hint="eastAsia"/>
        </w:rPr>
        <w:t>委託辦理通訊網路異質備援韌性評估與策略研究</w:t>
      </w:r>
      <w:r w:rsidR="008D38D7" w:rsidRPr="008D38D7">
        <w:rPr>
          <w:rFonts w:hint="eastAsia"/>
        </w:rPr>
        <w:t>1,695萬元</w:t>
      </w:r>
      <w:r w:rsidR="008D38D7">
        <w:rPr>
          <w:rFonts w:hint="eastAsia"/>
        </w:rPr>
        <w:t>、</w:t>
      </w:r>
      <w:r w:rsidR="008D38D7" w:rsidRPr="008D38D7">
        <w:rPr>
          <w:rFonts w:hint="eastAsia"/>
        </w:rPr>
        <w:t>捐助電信事業提升海纜韌性防護6,868萬元</w:t>
      </w:r>
      <w:r w:rsidR="008D38D7">
        <w:rPr>
          <w:rFonts w:hint="eastAsia"/>
        </w:rPr>
        <w:t>、捐助財團法人電信技術中心辦理「海纜傳輸網路防護預警與異質備援補助機制之規劃、推動及相關法規政策研析」</w:t>
      </w:r>
      <w:r w:rsidR="008D38D7" w:rsidRPr="008D38D7">
        <w:rPr>
          <w:rFonts w:hint="eastAsia"/>
        </w:rPr>
        <w:t>1,642萬2千元</w:t>
      </w:r>
      <w:r w:rsidR="008D38D7">
        <w:rPr>
          <w:rFonts w:hint="eastAsia"/>
        </w:rPr>
        <w:t>及「國際衛星服務商落地先期介接研究計畫」</w:t>
      </w:r>
      <w:r w:rsidR="008D38D7" w:rsidRPr="008D38D7">
        <w:rPr>
          <w:rFonts w:hint="eastAsia"/>
        </w:rPr>
        <w:t>3,878萬元</w:t>
      </w:r>
      <w:r>
        <w:rPr>
          <w:rFonts w:hint="eastAsia"/>
        </w:rPr>
        <w:t>。經查：</w:t>
      </w:r>
    </w:p>
    <w:p w:rsidR="003F3E64" w:rsidRDefault="003F3E64" w:rsidP="003F3E64">
      <w:pPr>
        <w:pStyle w:val="a4"/>
        <w:ind w:left="849" w:hanging="283"/>
        <w:rPr>
          <w:rFonts w:hint="eastAsia"/>
        </w:rPr>
      </w:pPr>
      <w:r>
        <w:rPr>
          <w:rFonts w:hint="eastAsia"/>
        </w:rPr>
        <w:t>(一</w:t>
      </w:r>
      <w:r>
        <w:t>)</w:t>
      </w:r>
      <w:r w:rsidR="007C2FD6">
        <w:rPr>
          <w:rFonts w:hint="eastAsia"/>
        </w:rPr>
        <w:t>計畫概述</w:t>
      </w:r>
    </w:p>
    <w:p w:rsidR="00233123" w:rsidRPr="00233123" w:rsidRDefault="008B75E4" w:rsidP="006611ED">
      <w:pPr>
        <w:pStyle w:val="21"/>
        <w:ind w:left="850" w:firstLine="566"/>
        <w:rPr>
          <w:rStyle w:val="22"/>
        </w:rPr>
      </w:pPr>
      <w:r>
        <w:rPr>
          <w:rStyle w:val="22"/>
          <w:rFonts w:hint="eastAsia"/>
        </w:rPr>
        <w:t>為</w:t>
      </w:r>
      <w:r w:rsidRPr="008B75E4">
        <w:rPr>
          <w:rStyle w:val="22"/>
          <w:rFonts w:hint="eastAsia"/>
        </w:rPr>
        <w:t>完備光纜通道、強化海纜韌性</w:t>
      </w:r>
      <w:r>
        <w:rPr>
          <w:rStyle w:val="22"/>
          <w:rFonts w:hint="eastAsia"/>
        </w:rPr>
        <w:t>及</w:t>
      </w:r>
      <w:r w:rsidRPr="008B75E4">
        <w:rPr>
          <w:rStyle w:val="22"/>
          <w:rFonts w:hint="eastAsia"/>
        </w:rPr>
        <w:t>公私協力推動海纜建設</w:t>
      </w:r>
      <w:r>
        <w:rPr>
          <w:rStyle w:val="22"/>
          <w:rFonts w:hint="eastAsia"/>
        </w:rPr>
        <w:t>等，</w:t>
      </w:r>
      <w:r w:rsidRPr="008B75E4">
        <w:rPr>
          <w:rStyle w:val="22"/>
          <w:rFonts w:hint="eastAsia"/>
        </w:rPr>
        <w:t>交通部、國家科學及技術委員會、數</w:t>
      </w:r>
      <w:r w:rsidR="00F31F87">
        <w:rPr>
          <w:rStyle w:val="22"/>
          <w:rFonts w:hint="eastAsia"/>
        </w:rPr>
        <w:t>發</w:t>
      </w:r>
      <w:r w:rsidRPr="008B75E4">
        <w:rPr>
          <w:rStyle w:val="22"/>
          <w:rFonts w:hint="eastAsia"/>
        </w:rPr>
        <w:t>部</w:t>
      </w:r>
      <w:r>
        <w:rPr>
          <w:rStyle w:val="22"/>
          <w:rFonts w:hint="eastAsia"/>
        </w:rPr>
        <w:t>及所屬於1</w:t>
      </w:r>
      <w:r>
        <w:rPr>
          <w:rStyle w:val="22"/>
        </w:rPr>
        <w:t>11</w:t>
      </w:r>
      <w:r>
        <w:rPr>
          <w:rStyle w:val="22"/>
          <w:rFonts w:hint="eastAsia"/>
        </w:rPr>
        <w:t>年度</w:t>
      </w:r>
      <w:r w:rsidRPr="008B75E4">
        <w:rPr>
          <w:rStyle w:val="22"/>
          <w:rFonts w:hint="eastAsia"/>
        </w:rPr>
        <w:t>共同推動</w:t>
      </w:r>
      <w:r w:rsidRPr="00B52A90">
        <w:rPr>
          <w:rStyle w:val="22"/>
          <w:rFonts w:hint="eastAsia"/>
        </w:rPr>
        <w:t>「連結亞太強韌陸海空網路計畫</w:t>
      </w:r>
      <w:r>
        <w:rPr>
          <w:rStyle w:val="22"/>
        </w:rPr>
        <w:t>1</w:t>
      </w:r>
      <w:r w:rsidRPr="00B52A90">
        <w:rPr>
          <w:rStyle w:val="22"/>
          <w:rFonts w:hint="eastAsia"/>
        </w:rPr>
        <w:t>.0」</w:t>
      </w:r>
      <w:r w:rsidR="00E24B18">
        <w:rPr>
          <w:rStyle w:val="22"/>
          <w:rFonts w:hint="eastAsia"/>
        </w:rPr>
        <w:t>，復於1</w:t>
      </w:r>
      <w:r w:rsidR="00E24B18">
        <w:rPr>
          <w:rStyle w:val="22"/>
        </w:rPr>
        <w:t>14</w:t>
      </w:r>
      <w:r w:rsidR="00E24B18">
        <w:rPr>
          <w:rStyle w:val="22"/>
          <w:rFonts w:hint="eastAsia"/>
        </w:rPr>
        <w:t>年間交通部與數發部及所屬提出</w:t>
      </w:r>
      <w:r w:rsidR="00B52A90" w:rsidRPr="00B52A90">
        <w:rPr>
          <w:rStyle w:val="22"/>
          <w:rFonts w:hint="eastAsia"/>
        </w:rPr>
        <w:t>「連結亞太強韌陸海空網路計畫2.0」</w:t>
      </w:r>
      <w:r w:rsidR="006611ED">
        <w:rPr>
          <w:rStyle w:val="22"/>
          <w:rFonts w:hint="eastAsia"/>
        </w:rPr>
        <w:t>，</w:t>
      </w:r>
      <w:r w:rsidR="00096101" w:rsidRPr="006611ED">
        <w:rPr>
          <w:rStyle w:val="22"/>
          <w:rFonts w:hint="eastAsia"/>
        </w:rPr>
        <w:t>其中</w:t>
      </w:r>
      <w:r w:rsidR="00096101">
        <w:rPr>
          <w:rStyle w:val="22"/>
          <w:rFonts w:hint="eastAsia"/>
        </w:rPr>
        <w:t>數發部部分</w:t>
      </w:r>
      <w:r w:rsidR="006611ED" w:rsidRPr="006611ED">
        <w:rPr>
          <w:rStyle w:val="22"/>
          <w:rFonts w:hint="eastAsia"/>
        </w:rPr>
        <w:t>計畫總經費</w:t>
      </w:r>
      <w:r w:rsidR="00096101">
        <w:rPr>
          <w:rStyle w:val="22"/>
          <w:rFonts w:hint="eastAsia"/>
        </w:rPr>
        <w:t>4</w:t>
      </w:r>
      <w:r w:rsidR="006611ED" w:rsidRPr="006611ED">
        <w:rPr>
          <w:rStyle w:val="22"/>
          <w:rFonts w:hint="eastAsia"/>
        </w:rPr>
        <w:t>億</w:t>
      </w:r>
      <w:r w:rsidR="00096101">
        <w:rPr>
          <w:rStyle w:val="22"/>
          <w:rFonts w:hint="eastAsia"/>
        </w:rPr>
        <w:t>8</w:t>
      </w:r>
      <w:r w:rsidR="006611ED" w:rsidRPr="006611ED">
        <w:rPr>
          <w:rStyle w:val="22"/>
          <w:rFonts w:hint="eastAsia"/>
        </w:rPr>
        <w:t>,</w:t>
      </w:r>
      <w:r w:rsidR="00096101">
        <w:rPr>
          <w:rStyle w:val="22"/>
        </w:rPr>
        <w:t>107</w:t>
      </w:r>
      <w:r w:rsidR="00096101">
        <w:rPr>
          <w:rStyle w:val="22"/>
          <w:rFonts w:hint="eastAsia"/>
        </w:rPr>
        <w:t>萬2千元</w:t>
      </w:r>
      <w:r w:rsidR="006611ED" w:rsidRPr="006611ED">
        <w:rPr>
          <w:rStyle w:val="22"/>
          <w:rFonts w:hint="eastAsia"/>
        </w:rPr>
        <w:t>，期程11</w:t>
      </w:r>
      <w:r w:rsidR="00E24B18">
        <w:rPr>
          <w:rStyle w:val="22"/>
        </w:rPr>
        <w:t>5</w:t>
      </w:r>
      <w:r w:rsidR="006611ED" w:rsidRPr="006611ED">
        <w:rPr>
          <w:rStyle w:val="22"/>
          <w:rFonts w:hint="eastAsia"/>
        </w:rPr>
        <w:t>至11</w:t>
      </w:r>
      <w:r w:rsidR="00E24B18">
        <w:rPr>
          <w:rStyle w:val="22"/>
        </w:rPr>
        <w:t>8</w:t>
      </w:r>
      <w:r w:rsidR="006611ED" w:rsidRPr="006611ED">
        <w:rPr>
          <w:rStyle w:val="22"/>
          <w:rFonts w:hint="eastAsia"/>
        </w:rPr>
        <w:t>年度，</w:t>
      </w:r>
      <w:r w:rsidR="006611ED">
        <w:rPr>
          <w:rStyle w:val="22"/>
          <w:rFonts w:hint="eastAsia"/>
        </w:rPr>
        <w:t>辦理「</w:t>
      </w:r>
      <w:r w:rsidR="006611ED" w:rsidRPr="006611ED">
        <w:rPr>
          <w:rStyle w:val="22"/>
          <w:rFonts w:hint="eastAsia"/>
        </w:rPr>
        <w:t>海纜防護及韌性強化</w:t>
      </w:r>
      <w:r w:rsidR="006611ED">
        <w:rPr>
          <w:rStyle w:val="22"/>
          <w:rFonts w:hint="eastAsia"/>
        </w:rPr>
        <w:t>」及「</w:t>
      </w:r>
      <w:r w:rsidR="006611ED" w:rsidRPr="006611ED">
        <w:rPr>
          <w:rStyle w:val="22"/>
          <w:rFonts w:hint="eastAsia"/>
        </w:rPr>
        <w:t>通訊網路異質備援韌性評估與策略研究</w:t>
      </w:r>
      <w:r w:rsidR="006611ED">
        <w:rPr>
          <w:rStyle w:val="22"/>
          <w:rFonts w:hint="eastAsia"/>
        </w:rPr>
        <w:t>」2項細部計畫</w:t>
      </w:r>
      <w:r w:rsidR="00E24B18">
        <w:rPr>
          <w:rStyle w:val="22"/>
          <w:rFonts w:hint="eastAsia"/>
        </w:rPr>
        <w:t>，持續</w:t>
      </w:r>
      <w:r w:rsidR="00E24B18" w:rsidRPr="00E24B18">
        <w:rPr>
          <w:rStyle w:val="22"/>
          <w:rFonts w:hint="eastAsia"/>
        </w:rPr>
        <w:t>強化</w:t>
      </w:r>
      <w:r w:rsidR="00E24B18">
        <w:rPr>
          <w:rStyle w:val="22"/>
          <w:rFonts w:hint="eastAsia"/>
        </w:rPr>
        <w:t>海纜</w:t>
      </w:r>
      <w:r w:rsidR="00E24B18" w:rsidRPr="00E24B18">
        <w:rPr>
          <w:rStyle w:val="22"/>
          <w:rFonts w:hint="eastAsia"/>
        </w:rPr>
        <w:t>登陸站，聚焦於海纜防護、纜線修復、領海之海纜安全</w:t>
      </w:r>
      <w:r w:rsidR="00E24B18">
        <w:rPr>
          <w:rStyle w:val="22"/>
          <w:rFonts w:hint="eastAsia"/>
        </w:rPr>
        <w:t>，</w:t>
      </w:r>
      <w:r w:rsidR="00E24B18" w:rsidRPr="00E24B18">
        <w:rPr>
          <w:rStyle w:val="22"/>
          <w:rFonts w:hint="eastAsia"/>
        </w:rPr>
        <w:t>強調陸海空異質應變網路</w:t>
      </w:r>
      <w:r w:rsidR="00E24B18">
        <w:rPr>
          <w:rStyle w:val="22"/>
          <w:rFonts w:hint="eastAsia"/>
        </w:rPr>
        <w:t>之</w:t>
      </w:r>
      <w:r w:rsidR="00E24B18" w:rsidRPr="00E24B18">
        <w:rPr>
          <w:rStyle w:val="22"/>
          <w:rFonts w:hint="eastAsia"/>
        </w:rPr>
        <w:t>備援架構與通訊韌性等推動策略</w:t>
      </w:r>
      <w:r w:rsidR="00E24B18">
        <w:rPr>
          <w:rStyle w:val="22"/>
          <w:rFonts w:hint="eastAsia"/>
        </w:rPr>
        <w:t>，</w:t>
      </w:r>
      <w:r w:rsidR="00E24B18" w:rsidRPr="00E24B18">
        <w:rPr>
          <w:rStyle w:val="22"/>
          <w:rFonts w:hint="eastAsia"/>
        </w:rPr>
        <w:t>制定通訊網路韌性評量指標</w:t>
      </w:r>
      <w:r w:rsidR="00E24B18">
        <w:rPr>
          <w:rStyle w:val="22"/>
          <w:rFonts w:hint="eastAsia"/>
        </w:rPr>
        <w:t>，並對</w:t>
      </w:r>
      <w:r w:rsidR="00E24B18" w:rsidRPr="00E24B18">
        <w:rPr>
          <w:rStyle w:val="22"/>
          <w:rFonts w:hint="eastAsia"/>
        </w:rPr>
        <w:t>提升海纜韌性及備援補助機制研析</w:t>
      </w:r>
      <w:r w:rsidR="00E24B18">
        <w:rPr>
          <w:rStyle w:val="22"/>
          <w:rFonts w:hint="eastAsia"/>
        </w:rPr>
        <w:t>，</w:t>
      </w:r>
      <w:r w:rsidR="00E24B18" w:rsidRPr="00E24B18">
        <w:rPr>
          <w:rStyle w:val="22"/>
          <w:rFonts w:hint="eastAsia"/>
        </w:rPr>
        <w:t>規劃及實施海纜設施防護及相關補助措施，以縮短修復時間</w:t>
      </w:r>
      <w:r w:rsidR="003A510E">
        <w:rPr>
          <w:rStyle w:val="22"/>
          <w:rFonts w:hint="eastAsia"/>
        </w:rPr>
        <w:t>及</w:t>
      </w:r>
      <w:r w:rsidR="00E24B18" w:rsidRPr="00E24B18">
        <w:rPr>
          <w:rStyle w:val="22"/>
          <w:rFonts w:hint="eastAsia"/>
        </w:rPr>
        <w:t>增加備援能量</w:t>
      </w:r>
      <w:r w:rsidR="00E24B18">
        <w:rPr>
          <w:rStyle w:val="22"/>
          <w:rFonts w:hint="eastAsia"/>
        </w:rPr>
        <w:t>等</w:t>
      </w:r>
      <w:r w:rsidR="00096101">
        <w:rPr>
          <w:rStyle w:val="22"/>
          <w:rFonts w:hint="eastAsia"/>
        </w:rPr>
        <w:t>，計畫重點及預期成果請詳表1</w:t>
      </w:r>
      <w:r w:rsidR="00E24B18">
        <w:rPr>
          <w:rStyle w:val="22"/>
          <w:rFonts w:hint="eastAsia"/>
        </w:rPr>
        <w:t>。</w:t>
      </w:r>
    </w:p>
    <w:p w:rsidR="0005299E" w:rsidRPr="00096101" w:rsidRDefault="00096101" w:rsidP="00096101">
      <w:pPr>
        <w:ind w:leftChars="0" w:left="757" w:hangingChars="267" w:hanging="757"/>
        <w:rPr>
          <w:b/>
          <w:bCs/>
        </w:rPr>
      </w:pPr>
      <w:r w:rsidRPr="00096101">
        <w:rPr>
          <w:rFonts w:hint="eastAsia"/>
          <w:b/>
          <w:bCs/>
        </w:rPr>
        <w:t>表1</w:t>
      </w:r>
      <w:r w:rsidRPr="00096101">
        <w:rPr>
          <w:b/>
          <w:bCs/>
        </w:rPr>
        <w:t xml:space="preserve">  </w:t>
      </w:r>
      <w:r w:rsidRPr="00096101">
        <w:rPr>
          <w:rFonts w:hint="eastAsia"/>
          <w:b/>
          <w:bCs/>
        </w:rPr>
        <w:t>數發部「連結亞太強韌陸海空網路計畫2.0」之</w:t>
      </w:r>
      <w:r>
        <w:rPr>
          <w:rFonts w:hint="eastAsia"/>
          <w:b/>
          <w:bCs/>
        </w:rPr>
        <w:t>細部</w:t>
      </w:r>
      <w:r w:rsidRPr="00096101">
        <w:rPr>
          <w:rFonts w:hint="eastAsia"/>
          <w:b/>
          <w:bCs/>
        </w:rPr>
        <w:t>計畫重點及預期成果</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4820"/>
        <w:gridCol w:w="2410"/>
      </w:tblGrid>
      <w:tr w:rsidR="00096101" w:rsidRPr="00343BDD" w:rsidTr="00096101">
        <w:trPr>
          <w:tblHeader/>
        </w:trPr>
        <w:tc>
          <w:tcPr>
            <w:tcW w:w="1276" w:type="dxa"/>
            <w:shd w:val="clear" w:color="auto" w:fill="auto"/>
            <w:vAlign w:val="center"/>
          </w:tcPr>
          <w:p w:rsidR="00096101" w:rsidRPr="00343BDD" w:rsidRDefault="00096101" w:rsidP="00343BDD">
            <w:pPr>
              <w:pStyle w:val="142"/>
              <w:jc w:val="center"/>
              <w:rPr>
                <w:rFonts w:hAnsi="Calibri" w:hint="eastAsia"/>
                <w:b/>
                <w:bCs/>
              </w:rPr>
            </w:pPr>
            <w:r w:rsidRPr="00343BDD">
              <w:rPr>
                <w:rFonts w:hAnsi="Calibri" w:hint="eastAsia"/>
                <w:b/>
                <w:bCs/>
              </w:rPr>
              <w:t>細部計畫</w:t>
            </w:r>
          </w:p>
        </w:tc>
        <w:tc>
          <w:tcPr>
            <w:tcW w:w="4820" w:type="dxa"/>
            <w:shd w:val="clear" w:color="auto" w:fill="auto"/>
            <w:vAlign w:val="center"/>
          </w:tcPr>
          <w:p w:rsidR="00096101" w:rsidRPr="00343BDD" w:rsidRDefault="00096101" w:rsidP="00343BDD">
            <w:pPr>
              <w:pStyle w:val="142"/>
              <w:jc w:val="center"/>
              <w:rPr>
                <w:rFonts w:hAnsi="Calibri" w:hint="eastAsia"/>
                <w:b/>
                <w:bCs/>
              </w:rPr>
            </w:pPr>
            <w:r w:rsidRPr="00343BDD">
              <w:rPr>
                <w:rFonts w:hAnsi="Calibri" w:hint="eastAsia"/>
                <w:b/>
                <w:bCs/>
              </w:rPr>
              <w:t>計畫重點</w:t>
            </w:r>
          </w:p>
        </w:tc>
        <w:tc>
          <w:tcPr>
            <w:tcW w:w="2410" w:type="dxa"/>
            <w:shd w:val="clear" w:color="auto" w:fill="auto"/>
            <w:vAlign w:val="center"/>
          </w:tcPr>
          <w:p w:rsidR="00096101" w:rsidRPr="00343BDD" w:rsidRDefault="00096101" w:rsidP="00343BDD">
            <w:pPr>
              <w:pStyle w:val="142"/>
              <w:jc w:val="center"/>
              <w:rPr>
                <w:rFonts w:hAnsi="Calibri" w:hint="eastAsia"/>
                <w:b/>
                <w:bCs/>
              </w:rPr>
            </w:pPr>
            <w:r w:rsidRPr="00343BDD">
              <w:rPr>
                <w:rFonts w:hAnsi="Calibri" w:hint="eastAsia"/>
                <w:b/>
                <w:bCs/>
              </w:rPr>
              <w:t>預期成果</w:t>
            </w:r>
          </w:p>
        </w:tc>
      </w:tr>
      <w:tr w:rsidR="00096101" w:rsidRPr="00343BDD" w:rsidTr="00096101">
        <w:tc>
          <w:tcPr>
            <w:tcW w:w="1276" w:type="dxa"/>
            <w:shd w:val="clear" w:color="auto" w:fill="auto"/>
            <w:vAlign w:val="center"/>
          </w:tcPr>
          <w:p w:rsidR="00096101" w:rsidRPr="00343BDD" w:rsidRDefault="00096101" w:rsidP="00367D04">
            <w:pPr>
              <w:pStyle w:val="142"/>
              <w:jc w:val="both"/>
              <w:rPr>
                <w:rFonts w:hAnsi="Calibri" w:hint="eastAsia"/>
              </w:rPr>
            </w:pPr>
            <w:r w:rsidRPr="00343BDD">
              <w:rPr>
                <w:rFonts w:hAnsi="Calibri" w:hint="eastAsia"/>
              </w:rPr>
              <w:t>海纜防護及韌性強化</w:t>
            </w:r>
          </w:p>
        </w:tc>
        <w:tc>
          <w:tcPr>
            <w:tcW w:w="4820" w:type="dxa"/>
            <w:shd w:val="clear" w:color="auto" w:fill="auto"/>
          </w:tcPr>
          <w:p w:rsidR="00096101" w:rsidRPr="00343BDD" w:rsidRDefault="00096101" w:rsidP="00343BDD">
            <w:pPr>
              <w:pStyle w:val="142"/>
              <w:rPr>
                <w:rFonts w:hAnsi="Calibri" w:hint="eastAsia"/>
              </w:rPr>
            </w:pPr>
            <w:r w:rsidRPr="00343BDD">
              <w:rPr>
                <w:rFonts w:hAnsi="Calibri" w:hint="eastAsia"/>
              </w:rPr>
              <w:t>推動我國海纜安全防護與韌性強化：</w:t>
            </w:r>
          </w:p>
          <w:p w:rsidR="00096101" w:rsidRPr="00343BDD" w:rsidRDefault="00096101" w:rsidP="00343BDD">
            <w:pPr>
              <w:pStyle w:val="142"/>
              <w:numPr>
                <w:ilvl w:val="0"/>
                <w:numId w:val="33"/>
              </w:numPr>
              <w:ind w:left="244" w:hanging="244"/>
              <w:jc w:val="both"/>
              <w:rPr>
                <w:rFonts w:hAnsi="Calibri" w:hint="eastAsia"/>
              </w:rPr>
            </w:pPr>
            <w:r w:rsidRPr="00343BDD">
              <w:rPr>
                <w:rFonts w:hAnsi="Calibri" w:hint="eastAsia"/>
              </w:rPr>
              <w:t>透過行政協助如跨部會之溝通協調與專案管理，以及協助辦理海纜韌性強化補助作業，提升我國海纜基礎建設環境；再藉由海纜韌性及備援補助機制與應變機動海纜登陸站推動研析，提高海纜登陸站之應變復原能量，擘劃韌性強化策略，完善我國海纜網路韌性之發展基礎，並確保海纜防護與安全管理能順利落實。</w:t>
            </w:r>
          </w:p>
          <w:p w:rsidR="00096101" w:rsidRPr="00343BDD" w:rsidRDefault="00096101" w:rsidP="00343BDD">
            <w:pPr>
              <w:pStyle w:val="142"/>
              <w:numPr>
                <w:ilvl w:val="0"/>
                <w:numId w:val="33"/>
              </w:numPr>
              <w:ind w:left="244" w:hanging="244"/>
              <w:jc w:val="both"/>
              <w:rPr>
                <w:rFonts w:hAnsi="Calibri" w:hint="eastAsia"/>
              </w:rPr>
            </w:pPr>
            <w:r w:rsidRPr="00343BDD">
              <w:rPr>
                <w:rFonts w:hAnsi="Calibri" w:hint="eastAsia"/>
              </w:rPr>
              <w:t>透過獎勵補助措施提升我國海纜韌性防護層級與維護效能，包含持續辦理國際海纜登陸站提升韌性建設補助，以及規劃實施海纜（纜線）設施防護之相關補助及增加通訊備援管道（如海纜、衛星及微波等）。</w:t>
            </w:r>
          </w:p>
        </w:tc>
        <w:tc>
          <w:tcPr>
            <w:tcW w:w="2410" w:type="dxa"/>
            <w:shd w:val="clear" w:color="auto" w:fill="auto"/>
          </w:tcPr>
          <w:p w:rsidR="00096101" w:rsidRPr="00343BDD" w:rsidRDefault="00096101" w:rsidP="00343BDD">
            <w:pPr>
              <w:pStyle w:val="142"/>
              <w:numPr>
                <w:ilvl w:val="0"/>
                <w:numId w:val="34"/>
              </w:numPr>
              <w:ind w:left="244" w:hanging="244"/>
              <w:jc w:val="both"/>
              <w:rPr>
                <w:rFonts w:hAnsi="Calibri" w:hint="eastAsia"/>
              </w:rPr>
            </w:pPr>
            <w:r w:rsidRPr="00343BDD">
              <w:rPr>
                <w:rFonts w:hAnsi="Calibri" w:hint="eastAsia"/>
              </w:rPr>
              <w:t>強化跨部會交流與合作，建立海纜安全管理之整體協作機制。</w:t>
            </w:r>
          </w:p>
          <w:p w:rsidR="00096101" w:rsidRPr="00343BDD" w:rsidRDefault="00096101" w:rsidP="00343BDD">
            <w:pPr>
              <w:pStyle w:val="142"/>
              <w:numPr>
                <w:ilvl w:val="0"/>
                <w:numId w:val="34"/>
              </w:numPr>
              <w:ind w:left="244" w:hanging="244"/>
              <w:jc w:val="both"/>
              <w:rPr>
                <w:rFonts w:hAnsi="Calibri" w:hint="eastAsia"/>
              </w:rPr>
            </w:pPr>
            <w:r w:rsidRPr="00343BDD">
              <w:rPr>
                <w:rFonts w:hAnsi="Calibri" w:hint="eastAsia"/>
              </w:rPr>
              <w:t>透過公私合作與國內外資源整合，提升我國海纜維修與應變作業效能。</w:t>
            </w:r>
          </w:p>
        </w:tc>
      </w:tr>
      <w:tr w:rsidR="00096101" w:rsidRPr="00343BDD" w:rsidTr="00096101">
        <w:tc>
          <w:tcPr>
            <w:tcW w:w="1276" w:type="dxa"/>
            <w:shd w:val="clear" w:color="auto" w:fill="auto"/>
            <w:vAlign w:val="center"/>
          </w:tcPr>
          <w:p w:rsidR="00096101" w:rsidRPr="00343BDD" w:rsidRDefault="00096101" w:rsidP="00367D04">
            <w:pPr>
              <w:pStyle w:val="142"/>
              <w:jc w:val="both"/>
              <w:rPr>
                <w:rFonts w:hAnsi="Calibri" w:hint="eastAsia"/>
              </w:rPr>
            </w:pPr>
            <w:r w:rsidRPr="00343BDD">
              <w:rPr>
                <w:rFonts w:hAnsi="Calibri" w:hint="eastAsia"/>
              </w:rPr>
              <w:t>通訊網路異質備援韌性評估與策略研究</w:t>
            </w:r>
          </w:p>
        </w:tc>
        <w:tc>
          <w:tcPr>
            <w:tcW w:w="4820" w:type="dxa"/>
            <w:shd w:val="clear" w:color="auto" w:fill="auto"/>
          </w:tcPr>
          <w:p w:rsidR="00096101" w:rsidRPr="00343BDD" w:rsidRDefault="00096101" w:rsidP="00367D04">
            <w:pPr>
              <w:pStyle w:val="142"/>
              <w:numPr>
                <w:ilvl w:val="0"/>
                <w:numId w:val="36"/>
              </w:numPr>
              <w:ind w:left="244" w:hanging="244"/>
              <w:jc w:val="both"/>
              <w:rPr>
                <w:rFonts w:hAnsi="Calibri" w:hint="eastAsia"/>
              </w:rPr>
            </w:pPr>
            <w:r w:rsidRPr="00343BDD">
              <w:rPr>
                <w:rFonts w:hAnsi="Calibri" w:hint="eastAsia"/>
              </w:rPr>
              <w:t>聚焦於提升我國通訊網路韌性，透過異質備援技術及韌性評估機制研究，強化關鍵通訊服務在災害或突發事件下之可用性。</w:t>
            </w:r>
          </w:p>
          <w:p w:rsidR="00096101" w:rsidRPr="00343BDD" w:rsidRDefault="00096101" w:rsidP="00367D04">
            <w:pPr>
              <w:pStyle w:val="142"/>
              <w:numPr>
                <w:ilvl w:val="0"/>
                <w:numId w:val="36"/>
              </w:numPr>
              <w:ind w:left="244" w:hanging="244"/>
              <w:jc w:val="both"/>
              <w:rPr>
                <w:rFonts w:hAnsi="Calibri" w:hint="eastAsia"/>
              </w:rPr>
            </w:pPr>
            <w:r w:rsidRPr="00343BDD">
              <w:rPr>
                <w:rFonts w:hAnsi="Calibri" w:hint="eastAsia"/>
              </w:rPr>
              <w:t>將研析國際通訊韌性推動策略，建立適用於國內之公眾電信網路韌性評量指標。115年將以離島通訊韌性為例，盤點離島現有公眾電信網路與備援機制，據此制定通訊網路韌性策略藍圖，規劃短、中、長期整備方向，確保通訊系統具備高可用性、穩定性及快速恢復能力。</w:t>
            </w:r>
          </w:p>
        </w:tc>
        <w:tc>
          <w:tcPr>
            <w:tcW w:w="2410" w:type="dxa"/>
            <w:shd w:val="clear" w:color="auto" w:fill="auto"/>
          </w:tcPr>
          <w:p w:rsidR="00096101" w:rsidRPr="00343BDD" w:rsidRDefault="00096101" w:rsidP="00343BDD">
            <w:pPr>
              <w:pStyle w:val="142"/>
              <w:rPr>
                <w:rFonts w:hAnsi="Calibri" w:hint="eastAsia"/>
              </w:rPr>
            </w:pPr>
            <w:r w:rsidRPr="00343BDD">
              <w:rPr>
                <w:rFonts w:hAnsi="Calibri" w:hint="eastAsia"/>
              </w:rPr>
              <w:t>制定通訊網路韌性策略藍圖，精進及強化我國通訊基礎建設。</w:t>
            </w:r>
          </w:p>
          <w:p w:rsidR="00096101" w:rsidRPr="00343BDD" w:rsidRDefault="00096101" w:rsidP="00343BDD">
            <w:pPr>
              <w:pStyle w:val="142"/>
              <w:numPr>
                <w:ilvl w:val="0"/>
                <w:numId w:val="35"/>
              </w:numPr>
              <w:ind w:left="244" w:hanging="244"/>
              <w:jc w:val="both"/>
              <w:rPr>
                <w:rFonts w:hAnsi="Calibri" w:hint="eastAsia"/>
              </w:rPr>
            </w:pPr>
            <w:r w:rsidRPr="00343BDD">
              <w:rPr>
                <w:rFonts w:hAnsi="Calibri" w:hint="eastAsia"/>
              </w:rPr>
              <w:t>建立公眾電信網路韌性評量指標1式。</w:t>
            </w:r>
          </w:p>
          <w:p w:rsidR="00096101" w:rsidRPr="00343BDD" w:rsidRDefault="00096101" w:rsidP="00343BDD">
            <w:pPr>
              <w:pStyle w:val="142"/>
              <w:numPr>
                <w:ilvl w:val="0"/>
                <w:numId w:val="35"/>
              </w:numPr>
              <w:ind w:left="244" w:hanging="244"/>
              <w:jc w:val="both"/>
              <w:rPr>
                <w:rFonts w:hAnsi="Calibri" w:hint="eastAsia"/>
              </w:rPr>
            </w:pPr>
            <w:r w:rsidRPr="00343BDD">
              <w:rPr>
                <w:rFonts w:hAnsi="Calibri" w:hint="eastAsia"/>
              </w:rPr>
              <w:t>完成離島地區公眾電信網路韌性評量報告及策略藍圖各1份。</w:t>
            </w:r>
          </w:p>
        </w:tc>
      </w:tr>
    </w:tbl>
    <w:p w:rsidR="0050678A" w:rsidRPr="00233123" w:rsidRDefault="0050678A" w:rsidP="0050678A">
      <w:pPr>
        <w:pStyle w:val="142"/>
        <w:rPr>
          <w:rFonts w:hint="eastAsia"/>
        </w:rPr>
      </w:pPr>
      <w:r>
        <w:rPr>
          <w:rFonts w:hint="eastAsia"/>
        </w:rPr>
        <w:t>資料來源：</w:t>
      </w:r>
      <w:r w:rsidRPr="0050678A">
        <w:rPr>
          <w:rFonts w:hint="eastAsia"/>
        </w:rPr>
        <w:t>「連結亞太強韌陸海空網路計畫2.0」</w:t>
      </w:r>
      <w:r>
        <w:rPr>
          <w:rFonts w:hint="eastAsia"/>
        </w:rPr>
        <w:t>草案。</w:t>
      </w:r>
    </w:p>
    <w:p w:rsidR="00FA3BD3" w:rsidRDefault="00FA3BD3" w:rsidP="003F3E64">
      <w:pPr>
        <w:pStyle w:val="a4"/>
        <w:ind w:left="849" w:hanging="283"/>
        <w:rPr>
          <w:rFonts w:hint="eastAsia"/>
        </w:rPr>
      </w:pPr>
      <w:r>
        <w:rPr>
          <w:rFonts w:hint="eastAsia"/>
        </w:rPr>
        <w:t>(二</w:t>
      </w:r>
      <w:r>
        <w:t>)</w:t>
      </w:r>
      <w:r w:rsidR="00EC61A5" w:rsidRPr="00EC61A5">
        <w:rPr>
          <w:rFonts w:hint="eastAsia"/>
        </w:rPr>
        <w:t>海纜</w:t>
      </w:r>
      <w:r w:rsidR="00EC61A5">
        <w:rPr>
          <w:rFonts w:hint="eastAsia"/>
        </w:rPr>
        <w:t>受損主要係人為因素所致，且</w:t>
      </w:r>
      <w:r w:rsidR="00741883">
        <w:rPr>
          <w:rFonts w:hint="eastAsia"/>
        </w:rPr>
        <w:t>近年</w:t>
      </w:r>
      <w:r w:rsidR="00EC61A5">
        <w:rPr>
          <w:rFonts w:hint="eastAsia"/>
        </w:rPr>
        <w:t>我國海纜損</w:t>
      </w:r>
      <w:r w:rsidR="00F07219">
        <w:rPr>
          <w:rFonts w:hint="eastAsia"/>
        </w:rPr>
        <w:t>壞</w:t>
      </w:r>
      <w:r w:rsidR="00EC61A5">
        <w:rPr>
          <w:rFonts w:hint="eastAsia"/>
        </w:rPr>
        <w:t>比率</w:t>
      </w:r>
      <w:r w:rsidR="00DD4197">
        <w:rPr>
          <w:rFonts w:hint="eastAsia"/>
        </w:rPr>
        <w:t>高於</w:t>
      </w:r>
      <w:r w:rsidR="00EC61A5">
        <w:rPr>
          <w:rFonts w:hint="eastAsia"/>
        </w:rPr>
        <w:t>全球</w:t>
      </w:r>
      <w:r w:rsidR="00DD4197">
        <w:rPr>
          <w:rFonts w:hint="eastAsia"/>
        </w:rPr>
        <w:t>平均</w:t>
      </w:r>
    </w:p>
    <w:p w:rsidR="00FA3BD3" w:rsidRDefault="00EC61A5" w:rsidP="00EC61A5">
      <w:pPr>
        <w:pStyle w:val="21"/>
        <w:ind w:left="850" w:firstLine="566"/>
      </w:pPr>
      <w:r>
        <w:rPr>
          <w:rFonts w:hint="eastAsia"/>
        </w:rPr>
        <w:t>據</w:t>
      </w:r>
      <w:r w:rsidRPr="00EC61A5">
        <w:rPr>
          <w:rFonts w:hint="eastAsia"/>
        </w:rPr>
        <w:t>臺灣經濟研究月刊</w:t>
      </w:r>
      <w:r>
        <w:rPr>
          <w:rFonts w:hint="eastAsia"/>
        </w:rPr>
        <w:t>指出</w:t>
      </w:r>
      <w:r>
        <w:rPr>
          <w:rStyle w:val="af5"/>
        </w:rPr>
        <w:footnoteReference w:id="13"/>
      </w:r>
      <w:r>
        <w:rPr>
          <w:rFonts w:hint="eastAsia"/>
        </w:rPr>
        <w:t>，全球目前約有530條現役海纜系統，每年平均發生150至200起故障，整體故障率約為每系統0.28至0.38次。我國現有國際海纜14條</w:t>
      </w:r>
      <w:r w:rsidR="00741883">
        <w:rPr>
          <w:rFonts w:hint="eastAsia"/>
        </w:rPr>
        <w:t>及</w:t>
      </w:r>
      <w:r>
        <w:rPr>
          <w:rFonts w:hint="eastAsia"/>
        </w:rPr>
        <w:t>國內海纜10條，惟審計部統計我國</w:t>
      </w:r>
      <w:r>
        <w:t>108</w:t>
      </w:r>
      <w:r>
        <w:rPr>
          <w:rFonts w:hint="eastAsia"/>
        </w:rPr>
        <w:t>至1</w:t>
      </w:r>
      <w:r>
        <w:t>12</w:t>
      </w:r>
      <w:r>
        <w:rPr>
          <w:rFonts w:hint="eastAsia"/>
        </w:rPr>
        <w:t>年間平均每年發生約7件海纜受損事件，其中1</w:t>
      </w:r>
      <w:r>
        <w:t>12</w:t>
      </w:r>
      <w:r>
        <w:rPr>
          <w:rFonts w:hint="eastAsia"/>
        </w:rPr>
        <w:t>年高達1</w:t>
      </w:r>
      <w:r>
        <w:t>2</w:t>
      </w:r>
      <w:r>
        <w:rPr>
          <w:rFonts w:hint="eastAsia"/>
        </w:rPr>
        <w:t>件，顯示</w:t>
      </w:r>
      <w:r w:rsidR="000D7CE3">
        <w:rPr>
          <w:rFonts w:hint="eastAsia"/>
        </w:rPr>
        <w:t>近年(</w:t>
      </w:r>
      <w:r w:rsidR="000D7CE3">
        <w:t>108</w:t>
      </w:r>
      <w:r w:rsidR="000D7CE3">
        <w:rPr>
          <w:rFonts w:hint="eastAsia"/>
        </w:rPr>
        <w:t>至1</w:t>
      </w:r>
      <w:r w:rsidR="000D7CE3">
        <w:t>12</w:t>
      </w:r>
      <w:r w:rsidR="000D7CE3">
        <w:rPr>
          <w:rFonts w:hint="eastAsia"/>
        </w:rPr>
        <w:t>年</w:t>
      </w:r>
      <w:r w:rsidR="000D7CE3">
        <w:t>)</w:t>
      </w:r>
      <w:r w:rsidR="00983943">
        <w:rPr>
          <w:rFonts w:hint="eastAsia"/>
        </w:rPr>
        <w:t>我國</w:t>
      </w:r>
      <w:r w:rsidR="000D7CE3">
        <w:rPr>
          <w:rFonts w:hint="eastAsia"/>
        </w:rPr>
        <w:t>平均</w:t>
      </w:r>
      <w:r>
        <w:rPr>
          <w:rFonts w:hint="eastAsia"/>
        </w:rPr>
        <w:t>受損</w:t>
      </w:r>
      <w:r w:rsidR="000D7CE3">
        <w:rPr>
          <w:rFonts w:hint="eastAsia"/>
        </w:rPr>
        <w:t>數</w:t>
      </w:r>
      <w:r w:rsidR="002E0E28">
        <w:rPr>
          <w:rFonts w:hint="eastAsia"/>
        </w:rPr>
        <w:t>高於</w:t>
      </w:r>
      <w:r>
        <w:rPr>
          <w:rFonts w:hint="eastAsia"/>
        </w:rPr>
        <w:t>全球</w:t>
      </w:r>
      <w:r w:rsidR="002E0E28">
        <w:rPr>
          <w:rFonts w:hint="eastAsia"/>
        </w:rPr>
        <w:t>甚多</w:t>
      </w:r>
      <w:r w:rsidR="00DD4197">
        <w:rPr>
          <w:rFonts w:hint="eastAsia"/>
        </w:rPr>
        <w:t>。另</w:t>
      </w:r>
      <w:r w:rsidR="004F27A9" w:rsidRPr="00FA3BD3">
        <w:rPr>
          <w:rFonts w:hint="eastAsia"/>
        </w:rPr>
        <w:t>造成海纜損害</w:t>
      </w:r>
      <w:r w:rsidR="004F27A9">
        <w:rPr>
          <w:rFonts w:hint="eastAsia"/>
        </w:rPr>
        <w:t>之</w:t>
      </w:r>
      <w:r w:rsidR="004F27A9" w:rsidRPr="00FA3BD3">
        <w:rPr>
          <w:rFonts w:hint="eastAsia"/>
        </w:rPr>
        <w:t>主</w:t>
      </w:r>
      <w:r w:rsidR="004F27A9">
        <w:rPr>
          <w:rFonts w:hint="eastAsia"/>
        </w:rPr>
        <w:t>要係</w:t>
      </w:r>
      <w:r w:rsidR="00FA3BD3" w:rsidRPr="00FA3BD3">
        <w:rPr>
          <w:rFonts w:hint="eastAsia"/>
        </w:rPr>
        <w:t>商業捕撈作業與船錨拖動</w:t>
      </w:r>
      <w:r w:rsidR="004F27A9">
        <w:rPr>
          <w:rFonts w:hint="eastAsia"/>
        </w:rPr>
        <w:t>所致</w:t>
      </w:r>
      <w:r>
        <w:rPr>
          <w:rFonts w:hint="eastAsia"/>
        </w:rPr>
        <w:t>，占比約</w:t>
      </w:r>
      <w:r w:rsidRPr="00FA3BD3">
        <w:rPr>
          <w:rFonts w:hint="eastAsia"/>
        </w:rPr>
        <w:t>70</w:t>
      </w:r>
      <w:r>
        <w:t>%</w:t>
      </w:r>
      <w:r>
        <w:rPr>
          <w:rFonts w:hint="eastAsia"/>
        </w:rPr>
        <w:t>至</w:t>
      </w:r>
      <w:r w:rsidRPr="00FA3BD3">
        <w:rPr>
          <w:rFonts w:hint="eastAsia"/>
        </w:rPr>
        <w:t>80%</w:t>
      </w:r>
      <w:r>
        <w:rPr>
          <w:rFonts w:hint="eastAsia"/>
        </w:rPr>
        <w:t>。</w:t>
      </w:r>
    </w:p>
    <w:p w:rsidR="003F3E64" w:rsidRDefault="003F3E64" w:rsidP="003F3E64">
      <w:pPr>
        <w:pStyle w:val="a4"/>
        <w:ind w:left="849" w:hanging="283"/>
        <w:rPr>
          <w:rFonts w:hint="eastAsia"/>
        </w:rPr>
      </w:pPr>
      <w:r>
        <w:rPr>
          <w:rFonts w:hint="eastAsia"/>
        </w:rPr>
        <w:t>(</w:t>
      </w:r>
      <w:r w:rsidR="00CF0F7E">
        <w:rPr>
          <w:rFonts w:hint="eastAsia"/>
        </w:rPr>
        <w:t>三</w:t>
      </w:r>
      <w:r>
        <w:rPr>
          <w:rFonts w:hint="eastAsia"/>
        </w:rPr>
        <w:t>)</w:t>
      </w:r>
      <w:r w:rsidR="00AE534D">
        <w:rPr>
          <w:rFonts w:hint="eastAsia"/>
        </w:rPr>
        <w:t>為</w:t>
      </w:r>
      <w:r w:rsidR="00AE534D" w:rsidRPr="00AE534D">
        <w:rPr>
          <w:rFonts w:hint="eastAsia"/>
        </w:rPr>
        <w:t>提升我國海纜安全</w:t>
      </w:r>
      <w:r w:rsidR="00AE534D">
        <w:rPr>
          <w:rFonts w:hint="eastAsia"/>
        </w:rPr>
        <w:t>，</w:t>
      </w:r>
      <w:r w:rsidR="00866D89">
        <w:rPr>
          <w:rFonts w:hint="eastAsia"/>
        </w:rPr>
        <w:t>允宜</w:t>
      </w:r>
      <w:r w:rsidR="00AE534D" w:rsidRPr="00AE534D">
        <w:rPr>
          <w:rFonts w:hint="eastAsia"/>
        </w:rPr>
        <w:t>研謀規劃納入管制措施</w:t>
      </w:r>
      <w:r w:rsidR="00AE534D">
        <w:rPr>
          <w:rFonts w:hint="eastAsia"/>
        </w:rPr>
        <w:t>相關研究</w:t>
      </w:r>
    </w:p>
    <w:p w:rsidR="00757896" w:rsidRPr="00757896" w:rsidRDefault="00EC61A5" w:rsidP="00612664">
      <w:pPr>
        <w:pStyle w:val="21"/>
        <w:ind w:left="850" w:firstLine="566"/>
        <w:rPr>
          <w:rFonts w:hint="eastAsia"/>
        </w:rPr>
      </w:pPr>
      <w:r w:rsidRPr="00EC61A5">
        <w:rPr>
          <w:rFonts w:hint="eastAsia"/>
        </w:rPr>
        <w:t>「連結亞太強韌陸海空網路計畫2.0」</w:t>
      </w:r>
      <w:r w:rsidR="00426D04">
        <w:rPr>
          <w:rFonts w:hint="eastAsia"/>
        </w:rPr>
        <w:t>之績效指標</w:t>
      </w:r>
      <w:r w:rsidR="00612664">
        <w:rPr>
          <w:rFonts w:hint="eastAsia"/>
        </w:rPr>
        <w:t>包括</w:t>
      </w:r>
      <w:r w:rsidR="00426D04" w:rsidRPr="00426D04">
        <w:rPr>
          <w:rFonts w:hint="eastAsia"/>
        </w:rPr>
        <w:t>研提精進我國國際海纜防護及韌性強化之獎勵補助策略</w:t>
      </w:r>
      <w:r w:rsidR="00426D04">
        <w:rPr>
          <w:rFonts w:hint="eastAsia"/>
        </w:rPr>
        <w:t>、補助既設國際海纜登陸站提升韌性項目至少1案、補助業者擴增預警範圍至少1案、</w:t>
      </w:r>
      <w:r w:rsidR="00426D04" w:rsidRPr="00426D04">
        <w:rPr>
          <w:rFonts w:hint="eastAsia"/>
        </w:rPr>
        <w:t>獎勵補助業者加速纜線修復及增加備援(如海纜、衛星及微波等)</w:t>
      </w:r>
      <w:r w:rsidR="00426D04">
        <w:t>1</w:t>
      </w:r>
      <w:r w:rsidR="00426D04" w:rsidRPr="00426D04">
        <w:rPr>
          <w:rFonts w:hint="eastAsia"/>
        </w:rPr>
        <w:t>式</w:t>
      </w:r>
      <w:r w:rsidR="00757896">
        <w:rPr>
          <w:rFonts w:hint="eastAsia"/>
        </w:rPr>
        <w:t>等</w:t>
      </w:r>
      <w:r w:rsidR="00426D04" w:rsidRPr="00426D04">
        <w:rPr>
          <w:rFonts w:hint="eastAsia"/>
        </w:rPr>
        <w:t>。</w:t>
      </w:r>
      <w:r w:rsidR="00D40DEB">
        <w:rPr>
          <w:rFonts w:hint="eastAsia"/>
        </w:rPr>
        <w:t>然</w:t>
      </w:r>
      <w:r w:rsidR="00CA5351">
        <w:rPr>
          <w:rFonts w:hint="eastAsia"/>
        </w:rPr>
        <w:t>為</w:t>
      </w:r>
      <w:r w:rsidR="00CA5351" w:rsidRPr="00CA5351">
        <w:rPr>
          <w:rFonts w:hint="eastAsia"/>
        </w:rPr>
        <w:t>強化海纜保護，以確保民生服務，提升國家安全</w:t>
      </w:r>
      <w:r w:rsidR="00CA5351">
        <w:rPr>
          <w:rFonts w:hint="eastAsia"/>
        </w:rPr>
        <w:t>，行政院於1</w:t>
      </w:r>
      <w:r w:rsidR="00CA5351">
        <w:t>14</w:t>
      </w:r>
      <w:r w:rsidR="00CA5351">
        <w:rPr>
          <w:rFonts w:hint="eastAsia"/>
        </w:rPr>
        <w:t>年9月1</w:t>
      </w:r>
      <w:r w:rsidR="00CA5351">
        <w:t>8</w:t>
      </w:r>
      <w:r w:rsidR="00CA5351">
        <w:rPr>
          <w:rFonts w:hint="eastAsia"/>
        </w:rPr>
        <w:t>日</w:t>
      </w:r>
      <w:r w:rsidR="00CA5351" w:rsidRPr="00CA5351">
        <w:rPr>
          <w:rFonts w:hint="eastAsia"/>
        </w:rPr>
        <w:t>通過海纜七法</w:t>
      </w:r>
      <w:r w:rsidR="00CA5351">
        <w:rPr>
          <w:rStyle w:val="af5"/>
        </w:rPr>
        <w:footnoteReference w:id="14"/>
      </w:r>
      <w:r w:rsidR="00CA5351" w:rsidRPr="00CA5351">
        <w:rPr>
          <w:rFonts w:hint="eastAsia"/>
        </w:rPr>
        <w:t>修正草案</w:t>
      </w:r>
      <w:r w:rsidR="00757896">
        <w:rPr>
          <w:rFonts w:hint="eastAsia"/>
        </w:rPr>
        <w:t>，其中</w:t>
      </w:r>
      <w:r w:rsidR="00A76847" w:rsidRPr="00A76847">
        <w:rPr>
          <w:rFonts w:hint="eastAsia"/>
        </w:rPr>
        <w:t>電信管理法</w:t>
      </w:r>
      <w:r w:rsidR="00A76847">
        <w:rPr>
          <w:rFonts w:hint="eastAsia"/>
        </w:rPr>
        <w:t>、</w:t>
      </w:r>
      <w:r w:rsidR="00A76847" w:rsidRPr="00A76847">
        <w:rPr>
          <w:rFonts w:hint="eastAsia"/>
        </w:rPr>
        <w:t>電業法</w:t>
      </w:r>
      <w:r w:rsidR="00A76847">
        <w:rPr>
          <w:rFonts w:hint="eastAsia"/>
        </w:rPr>
        <w:t>、</w:t>
      </w:r>
      <w:r w:rsidR="00A76847" w:rsidRPr="00A76847">
        <w:rPr>
          <w:rFonts w:hint="eastAsia"/>
        </w:rPr>
        <w:t>天然氣事業法</w:t>
      </w:r>
      <w:r w:rsidR="00A76847">
        <w:rPr>
          <w:rFonts w:hint="eastAsia"/>
        </w:rPr>
        <w:t>、</w:t>
      </w:r>
      <w:r w:rsidR="00A76847" w:rsidRPr="00A76847">
        <w:rPr>
          <w:rFonts w:hint="eastAsia"/>
        </w:rPr>
        <w:t>自來水法</w:t>
      </w:r>
      <w:r w:rsidR="00A76847">
        <w:rPr>
          <w:rFonts w:hint="eastAsia"/>
        </w:rPr>
        <w:t>及</w:t>
      </w:r>
      <w:r w:rsidR="00A76847" w:rsidRPr="00A76847">
        <w:rPr>
          <w:rFonts w:hint="eastAsia"/>
        </w:rPr>
        <w:t>氣象法</w:t>
      </w:r>
      <w:r w:rsidR="00A76847">
        <w:rPr>
          <w:rFonts w:hint="eastAsia"/>
        </w:rPr>
        <w:t>等</w:t>
      </w:r>
      <w:r w:rsidR="00A76847" w:rsidRPr="00A76847">
        <w:rPr>
          <w:rFonts w:hint="eastAsia"/>
        </w:rPr>
        <w:t>修正</w:t>
      </w:r>
      <w:r w:rsidR="00612664">
        <w:rPr>
          <w:rFonts w:hint="eastAsia"/>
        </w:rPr>
        <w:t>內容</w:t>
      </w:r>
      <w:r w:rsidR="00A76847">
        <w:rPr>
          <w:rFonts w:hint="eastAsia"/>
        </w:rPr>
        <w:t>，明定犯罪用之工具、船舶或其他機械設備之沒收及處置規定，亦或</w:t>
      </w:r>
      <w:r w:rsidR="00A76847" w:rsidRPr="00A76847">
        <w:rPr>
          <w:rFonts w:hint="eastAsia"/>
        </w:rPr>
        <w:t>增訂過失犯之刑罰規範</w:t>
      </w:r>
      <w:r w:rsidR="00CB6D8B">
        <w:rPr>
          <w:rFonts w:hint="eastAsia"/>
        </w:rPr>
        <w:t>等</w:t>
      </w:r>
      <w:r w:rsidR="00A76847">
        <w:rPr>
          <w:rFonts w:hint="eastAsia"/>
        </w:rPr>
        <w:t>。然本計畫</w:t>
      </w:r>
      <w:r w:rsidR="00612664" w:rsidRPr="00612664">
        <w:rPr>
          <w:rFonts w:hint="eastAsia"/>
        </w:rPr>
        <w:t>目前仍以獎勵補助策略</w:t>
      </w:r>
      <w:r w:rsidR="00A76847">
        <w:rPr>
          <w:rFonts w:hint="eastAsia"/>
        </w:rPr>
        <w:t>為</w:t>
      </w:r>
      <w:r w:rsidR="007D0A3E" w:rsidRPr="00612664">
        <w:rPr>
          <w:rFonts w:hint="eastAsia"/>
        </w:rPr>
        <w:t>政策研析</w:t>
      </w:r>
      <w:r w:rsidR="007D0A3E">
        <w:rPr>
          <w:rFonts w:hint="eastAsia"/>
        </w:rPr>
        <w:t>之</w:t>
      </w:r>
      <w:r w:rsidR="00A76847">
        <w:rPr>
          <w:rFonts w:hint="eastAsia"/>
        </w:rPr>
        <w:t>範疇，</w:t>
      </w:r>
      <w:r w:rsidR="00612664" w:rsidRPr="00612664">
        <w:rPr>
          <w:rFonts w:hint="eastAsia"/>
        </w:rPr>
        <w:t>尚未涵蓋強制性政策規範，</w:t>
      </w:r>
      <w:r w:rsidR="00612664">
        <w:rPr>
          <w:rFonts w:hint="eastAsia"/>
        </w:rPr>
        <w:t>允</w:t>
      </w:r>
      <w:r w:rsidR="00612664" w:rsidRPr="00612664">
        <w:rPr>
          <w:rFonts w:hint="eastAsia"/>
        </w:rPr>
        <w:t>宜研謀規劃納入管制措施，以全面提升我國海纜安全。</w:t>
      </w:r>
    </w:p>
    <w:p w:rsidR="0066692D" w:rsidRDefault="0066692D" w:rsidP="0066692D">
      <w:pPr>
        <w:ind w:left="566" w:firstLine="566"/>
        <w:rPr>
          <w:rFonts w:hint="eastAsia"/>
        </w:rPr>
      </w:pPr>
      <w:r>
        <w:rPr>
          <w:rFonts w:hint="eastAsia"/>
        </w:rPr>
        <w:t>綜上，</w:t>
      </w:r>
      <w:r w:rsidR="001D5FF6" w:rsidRPr="001D5FF6">
        <w:rPr>
          <w:rFonts w:hint="eastAsia"/>
        </w:rPr>
        <w:t>數發部115年度</w:t>
      </w:r>
      <w:r w:rsidR="00532662">
        <w:rPr>
          <w:rFonts w:hint="eastAsia"/>
        </w:rPr>
        <w:t>預算案</w:t>
      </w:r>
      <w:r w:rsidR="001D5FF6" w:rsidRPr="001D5FF6">
        <w:rPr>
          <w:rFonts w:hint="eastAsia"/>
        </w:rPr>
        <w:t>「連結亞太強韌陸海空網路計畫2.0」編列1億4,104萬1千元</w:t>
      </w:r>
      <w:r w:rsidR="001D5FF6">
        <w:rPr>
          <w:rFonts w:hint="eastAsia"/>
        </w:rPr>
        <w:t>，辦理</w:t>
      </w:r>
      <w:r w:rsidR="001D5FF6" w:rsidRPr="001D5FF6">
        <w:rPr>
          <w:rFonts w:hint="eastAsia"/>
        </w:rPr>
        <w:t>通訊網路異質備援韌性評估與策略研究、捐助電信事業提升海纜韌性防護</w:t>
      </w:r>
      <w:r w:rsidR="001D5FF6">
        <w:rPr>
          <w:rFonts w:hint="eastAsia"/>
        </w:rPr>
        <w:t>及</w:t>
      </w:r>
      <w:r w:rsidR="003A510E" w:rsidRPr="003A510E">
        <w:rPr>
          <w:rFonts w:hint="eastAsia"/>
        </w:rPr>
        <w:t>財團法人</w:t>
      </w:r>
      <w:r w:rsidR="003A510E">
        <w:rPr>
          <w:rFonts w:hint="eastAsia"/>
        </w:rPr>
        <w:t>辦理</w:t>
      </w:r>
      <w:r w:rsidR="001D5FF6" w:rsidRPr="001D5FF6">
        <w:rPr>
          <w:rFonts w:hint="eastAsia"/>
        </w:rPr>
        <w:t>海纜傳輸網路防護預警與異質備援補助機制之規劃</w:t>
      </w:r>
      <w:r w:rsidR="003A510E">
        <w:rPr>
          <w:rFonts w:hint="eastAsia"/>
        </w:rPr>
        <w:t>、</w:t>
      </w:r>
      <w:r w:rsidR="001D5FF6" w:rsidRPr="001D5FF6">
        <w:rPr>
          <w:rFonts w:hint="eastAsia"/>
        </w:rPr>
        <w:t>推動及相關法規政策研析</w:t>
      </w:r>
      <w:r w:rsidR="001D5FF6">
        <w:rPr>
          <w:rFonts w:hint="eastAsia"/>
        </w:rPr>
        <w:t>等。鑑於</w:t>
      </w:r>
      <w:r w:rsidR="004858CF" w:rsidRPr="004858CF">
        <w:rPr>
          <w:rFonts w:hint="eastAsia"/>
        </w:rPr>
        <w:t>海纜受損主要係人為因素所致</w:t>
      </w:r>
      <w:r w:rsidR="004858CF">
        <w:rPr>
          <w:rFonts w:hint="eastAsia"/>
        </w:rPr>
        <w:t>，且</w:t>
      </w:r>
      <w:r w:rsidR="001D5FF6" w:rsidRPr="001D5FF6">
        <w:rPr>
          <w:rFonts w:hint="eastAsia"/>
        </w:rPr>
        <w:t>行政院</w:t>
      </w:r>
      <w:r w:rsidR="001D5FF6">
        <w:rPr>
          <w:rFonts w:hint="eastAsia"/>
        </w:rPr>
        <w:t>已</w:t>
      </w:r>
      <w:r w:rsidR="001D5FF6" w:rsidRPr="001D5FF6">
        <w:rPr>
          <w:rFonts w:hint="eastAsia"/>
        </w:rPr>
        <w:t>通過海纜七法修正草案</w:t>
      </w:r>
      <w:r w:rsidR="001D5FF6">
        <w:rPr>
          <w:rFonts w:hint="eastAsia"/>
        </w:rPr>
        <w:t>，</w:t>
      </w:r>
      <w:r w:rsidR="001D5FF6" w:rsidRPr="001D5FF6">
        <w:rPr>
          <w:rFonts w:hint="eastAsia"/>
        </w:rPr>
        <w:t>規</w:t>
      </w:r>
      <w:r w:rsidR="001D5FF6">
        <w:rPr>
          <w:rFonts w:hint="eastAsia"/>
        </w:rPr>
        <w:t>範</w:t>
      </w:r>
      <w:r w:rsidR="001D5FF6" w:rsidRPr="001D5FF6">
        <w:rPr>
          <w:rFonts w:hint="eastAsia"/>
        </w:rPr>
        <w:t>破壞我國通訊、電力海纜等</w:t>
      </w:r>
      <w:r w:rsidR="001D5FF6">
        <w:rPr>
          <w:rFonts w:hint="eastAsia"/>
        </w:rPr>
        <w:t>處置規定，</w:t>
      </w:r>
      <w:r w:rsidR="007D0A3E" w:rsidRPr="007D0A3E">
        <w:rPr>
          <w:rFonts w:hint="eastAsia"/>
        </w:rPr>
        <w:t>然本計畫</w:t>
      </w:r>
      <w:r w:rsidR="007D0A3E">
        <w:rPr>
          <w:rFonts w:hint="eastAsia"/>
        </w:rPr>
        <w:t>僅</w:t>
      </w:r>
      <w:r w:rsidR="00532662">
        <w:rPr>
          <w:rFonts w:hint="eastAsia"/>
        </w:rPr>
        <w:t>以</w:t>
      </w:r>
      <w:r w:rsidR="007D0A3E" w:rsidRPr="007D0A3E">
        <w:rPr>
          <w:rFonts w:hint="eastAsia"/>
        </w:rPr>
        <w:t>獎勵補助策略</w:t>
      </w:r>
      <w:r w:rsidR="007D0A3E">
        <w:rPr>
          <w:rFonts w:hint="eastAsia"/>
        </w:rPr>
        <w:t>為</w:t>
      </w:r>
      <w:r w:rsidR="007D0A3E" w:rsidRPr="007D0A3E">
        <w:rPr>
          <w:rFonts w:hint="eastAsia"/>
        </w:rPr>
        <w:t>政策研析</w:t>
      </w:r>
      <w:r w:rsidR="007D0A3E">
        <w:rPr>
          <w:rFonts w:hint="eastAsia"/>
        </w:rPr>
        <w:t>之</w:t>
      </w:r>
      <w:r w:rsidR="007D0A3E" w:rsidRPr="007D0A3E">
        <w:rPr>
          <w:rFonts w:hint="eastAsia"/>
        </w:rPr>
        <w:t>範疇</w:t>
      </w:r>
      <w:r w:rsidR="00C01A32">
        <w:rPr>
          <w:rFonts w:hint="eastAsia"/>
        </w:rPr>
        <w:t>，研究範圍容有調整空間</w:t>
      </w:r>
      <w:r w:rsidR="007D0A3E">
        <w:rPr>
          <w:rFonts w:hint="eastAsia"/>
        </w:rPr>
        <w:t>，</w:t>
      </w:r>
      <w:r w:rsidR="001D5FF6">
        <w:rPr>
          <w:rFonts w:hint="eastAsia"/>
        </w:rPr>
        <w:t>允宜</w:t>
      </w:r>
      <w:r w:rsidR="007D0A3E" w:rsidRPr="007D0A3E">
        <w:rPr>
          <w:rFonts w:hint="eastAsia"/>
        </w:rPr>
        <w:t>研謀規劃納入管制措施，</w:t>
      </w:r>
      <w:r w:rsidR="00532662">
        <w:rPr>
          <w:rFonts w:hint="eastAsia"/>
        </w:rPr>
        <w:t>俾</w:t>
      </w:r>
      <w:r w:rsidR="007D0A3E" w:rsidRPr="007D0A3E">
        <w:rPr>
          <w:rFonts w:hint="eastAsia"/>
        </w:rPr>
        <w:t>全面提升我國海纜安全</w:t>
      </w:r>
      <w:r w:rsidR="007D0A3E">
        <w:rPr>
          <w:rFonts w:hint="eastAsia"/>
        </w:rPr>
        <w:t>。</w:t>
      </w:r>
    </w:p>
    <w:p w:rsidR="003F3E64" w:rsidRPr="00887B71" w:rsidRDefault="003F3E64" w:rsidP="00D2709B">
      <w:pPr>
        <w:ind w:left="566" w:firstLine="566"/>
        <w:rPr>
          <w:rFonts w:hint="eastAsia"/>
        </w:rPr>
      </w:pPr>
    </w:p>
    <w:p w:rsidR="00901427" w:rsidRPr="000432DE" w:rsidRDefault="00887B71" w:rsidP="00901427">
      <w:pPr>
        <w:pStyle w:val="14"/>
        <w:ind w:left="567" w:hanging="567"/>
      </w:pPr>
      <w:bookmarkStart w:id="20" w:name="_Toc212542218"/>
      <w:r>
        <w:rPr>
          <w:rFonts w:hint="eastAsia"/>
        </w:rPr>
        <w:t>九</w:t>
      </w:r>
      <w:r w:rsidR="00D2709B">
        <w:rPr>
          <w:rFonts w:hint="eastAsia"/>
        </w:rPr>
        <w:t>、</w:t>
      </w:r>
      <w:r w:rsidR="00901427">
        <w:rPr>
          <w:rFonts w:hint="eastAsia"/>
        </w:rPr>
        <w:t>為強化</w:t>
      </w:r>
      <w:r w:rsidR="00901427" w:rsidRPr="00721228">
        <w:rPr>
          <w:rFonts w:hint="eastAsia"/>
        </w:rPr>
        <w:t>關鍵民生系統</w:t>
      </w:r>
      <w:r w:rsidR="00901427">
        <w:rPr>
          <w:rFonts w:hint="eastAsia"/>
        </w:rPr>
        <w:t>服務韌性，允宜</w:t>
      </w:r>
      <w:r w:rsidR="00A675CE">
        <w:rPr>
          <w:rFonts w:hint="eastAsia"/>
        </w:rPr>
        <w:t>儘速</w:t>
      </w:r>
      <w:r w:rsidR="00D160C9">
        <w:rPr>
          <w:rFonts w:hint="eastAsia"/>
        </w:rPr>
        <w:t>完善</w:t>
      </w:r>
      <w:r w:rsidR="00901427" w:rsidRPr="00F31A51">
        <w:rPr>
          <w:rFonts w:hint="eastAsia"/>
        </w:rPr>
        <w:t>系統</w:t>
      </w:r>
      <w:r w:rsidR="00901427">
        <w:rPr>
          <w:rFonts w:hint="eastAsia"/>
        </w:rPr>
        <w:t>盤點機制，並</w:t>
      </w:r>
      <w:r w:rsidR="00901427" w:rsidRPr="00175E96">
        <w:rPr>
          <w:rFonts w:hint="eastAsia"/>
        </w:rPr>
        <w:t>預為規劃各機關重要系統</w:t>
      </w:r>
      <w:r w:rsidR="006441D1" w:rsidRPr="00175E96">
        <w:rPr>
          <w:rFonts w:hint="eastAsia"/>
        </w:rPr>
        <w:t>導入</w:t>
      </w:r>
      <w:r w:rsidR="006441D1">
        <w:rPr>
          <w:rFonts w:hint="eastAsia"/>
        </w:rPr>
        <w:t>「</w:t>
      </w:r>
      <w:r w:rsidR="00901427" w:rsidRPr="00175E96">
        <w:rPr>
          <w:rFonts w:hint="eastAsia"/>
        </w:rPr>
        <w:t>雲端T-Road</w:t>
      </w:r>
      <w:r w:rsidR="006441D1">
        <w:rPr>
          <w:rFonts w:hint="eastAsia"/>
        </w:rPr>
        <w:t>」策略</w:t>
      </w:r>
      <w:bookmarkEnd w:id="20"/>
    </w:p>
    <w:p w:rsidR="00D2709B" w:rsidRDefault="00E07F94" w:rsidP="00901427">
      <w:pPr>
        <w:ind w:left="566" w:firstLine="566"/>
      </w:pPr>
      <w:r>
        <w:rPr>
          <w:rFonts w:hint="eastAsia"/>
        </w:rPr>
        <w:t>數發部於</w:t>
      </w:r>
      <w:r w:rsidR="00901427">
        <w:rPr>
          <w:rFonts w:hint="eastAsia"/>
        </w:rPr>
        <w:t>1</w:t>
      </w:r>
      <w:r w:rsidR="00901427">
        <w:t>15</w:t>
      </w:r>
      <w:r w:rsidR="00901427">
        <w:rPr>
          <w:rFonts w:hint="eastAsia"/>
        </w:rPr>
        <w:t>年度預算案</w:t>
      </w:r>
      <w:r>
        <w:rPr>
          <w:rFonts w:hint="eastAsia"/>
        </w:rPr>
        <w:t>「健全政府數位服務基礎環境及人才培力」項下</w:t>
      </w:r>
      <w:r w:rsidR="00901427" w:rsidRPr="007C069A">
        <w:rPr>
          <w:rFonts w:hint="eastAsia"/>
        </w:rPr>
        <w:t>「行政部門關鍵民生系統精進雲端備份及回復計畫」</w:t>
      </w:r>
      <w:r w:rsidR="00901427">
        <w:rPr>
          <w:rFonts w:hint="eastAsia"/>
        </w:rPr>
        <w:t>編列</w:t>
      </w:r>
      <w:r w:rsidRPr="00E07F94">
        <w:rPr>
          <w:rFonts w:hint="eastAsia"/>
        </w:rPr>
        <w:t>3,000萬元</w:t>
      </w:r>
      <w:r w:rsidR="00901427">
        <w:rPr>
          <w:rFonts w:hint="eastAsia"/>
        </w:rPr>
        <w:t>，</w:t>
      </w:r>
      <w:r>
        <w:rPr>
          <w:rFonts w:hint="eastAsia"/>
        </w:rPr>
        <w:t>包含協助各機關應用雲端運算技術與服務、技術支援與專業諮詢等</w:t>
      </w:r>
      <w:r w:rsidRPr="00E07F94">
        <w:rPr>
          <w:rFonts w:hint="eastAsia"/>
        </w:rPr>
        <w:t>1,200萬元</w:t>
      </w:r>
      <w:r>
        <w:rPr>
          <w:rFonts w:hint="eastAsia"/>
        </w:rPr>
        <w:t>及辦理應用服務功能開發及公有雲相關服務</w:t>
      </w:r>
      <w:r w:rsidRPr="00E07F94">
        <w:rPr>
          <w:rFonts w:hint="eastAsia"/>
        </w:rPr>
        <w:t>1,800萬元</w:t>
      </w:r>
      <w:r w:rsidR="00901427" w:rsidRPr="000432DE">
        <w:rPr>
          <w:rFonts w:hint="eastAsia"/>
        </w:rPr>
        <w:t>。</w:t>
      </w:r>
      <w:r>
        <w:rPr>
          <w:rFonts w:hint="eastAsia"/>
        </w:rPr>
        <w:t>經查</w:t>
      </w:r>
      <w:r w:rsidR="00901427" w:rsidRPr="000432DE">
        <w:rPr>
          <w:rFonts w:hint="eastAsia"/>
        </w:rPr>
        <w:t>：</w:t>
      </w:r>
    </w:p>
    <w:p w:rsidR="0038131A" w:rsidRDefault="0038131A" w:rsidP="0038131A">
      <w:pPr>
        <w:pStyle w:val="a4"/>
        <w:ind w:left="849" w:hanging="283"/>
      </w:pPr>
      <w:r>
        <w:rPr>
          <w:rFonts w:hint="eastAsia"/>
        </w:rPr>
        <w:t>(一</w:t>
      </w:r>
      <w:r>
        <w:t>)</w:t>
      </w:r>
      <w:r>
        <w:rPr>
          <w:rFonts w:hint="eastAsia"/>
        </w:rPr>
        <w:t>計畫概述</w:t>
      </w:r>
    </w:p>
    <w:p w:rsidR="0038131A" w:rsidRDefault="0038131A" w:rsidP="0038131A">
      <w:pPr>
        <w:pStyle w:val="21"/>
        <w:ind w:left="850" w:firstLine="566"/>
      </w:pPr>
      <w:r w:rsidRPr="003E70DA">
        <w:rPr>
          <w:rFonts w:hint="eastAsia"/>
        </w:rPr>
        <w:t>近年國際局勢與</w:t>
      </w:r>
      <w:r>
        <w:rPr>
          <w:rFonts w:hint="eastAsia"/>
        </w:rPr>
        <w:t>C</w:t>
      </w:r>
      <w:r>
        <w:t>ovid-19</w:t>
      </w:r>
      <w:r w:rsidRPr="003E70DA">
        <w:rPr>
          <w:rFonts w:hint="eastAsia"/>
        </w:rPr>
        <w:t>疫情衝擊</w:t>
      </w:r>
      <w:r>
        <w:rPr>
          <w:rFonts w:hint="eastAsia"/>
        </w:rPr>
        <w:t>產生</w:t>
      </w:r>
      <w:r w:rsidRPr="003E70DA">
        <w:rPr>
          <w:rFonts w:hint="eastAsia"/>
        </w:rPr>
        <w:t>劇烈變化，</w:t>
      </w:r>
      <w:r>
        <w:rPr>
          <w:rFonts w:hint="eastAsia"/>
        </w:rPr>
        <w:t>且</w:t>
      </w:r>
      <w:r w:rsidRPr="003E70DA">
        <w:rPr>
          <w:rFonts w:hint="eastAsia"/>
        </w:rPr>
        <w:t>我國面臨地緣政治情勢升溫</w:t>
      </w:r>
      <w:r>
        <w:rPr>
          <w:rFonts w:hint="eastAsia"/>
        </w:rPr>
        <w:t>等</w:t>
      </w:r>
      <w:r w:rsidRPr="003E70DA">
        <w:rPr>
          <w:rFonts w:hint="eastAsia"/>
        </w:rPr>
        <w:t>挑戰</w:t>
      </w:r>
      <w:r>
        <w:rPr>
          <w:rFonts w:hint="eastAsia"/>
        </w:rPr>
        <w:t>，若</w:t>
      </w:r>
      <w:r w:rsidRPr="003E70DA">
        <w:rPr>
          <w:rFonts w:hint="eastAsia"/>
        </w:rPr>
        <w:t>境內機房設施遭受重大破壞時，存</w:t>
      </w:r>
      <w:r>
        <w:rPr>
          <w:rFonts w:hint="eastAsia"/>
        </w:rPr>
        <w:t>有</w:t>
      </w:r>
      <w:r w:rsidRPr="003E70DA">
        <w:rPr>
          <w:rFonts w:hint="eastAsia"/>
        </w:rPr>
        <w:t>服務韌性不足、高度依賴境外網路資源及中高階設備</w:t>
      </w:r>
      <w:r>
        <w:rPr>
          <w:rFonts w:hint="eastAsia"/>
        </w:rPr>
        <w:t>之</w:t>
      </w:r>
      <w:r w:rsidRPr="003E70DA">
        <w:rPr>
          <w:rFonts w:hint="eastAsia"/>
        </w:rPr>
        <w:t>風險</w:t>
      </w:r>
      <w:r>
        <w:rPr>
          <w:rFonts w:hint="eastAsia"/>
        </w:rPr>
        <w:t>。又</w:t>
      </w:r>
      <w:r w:rsidRPr="003E70DA">
        <w:rPr>
          <w:rFonts w:hint="eastAsia"/>
        </w:rPr>
        <w:t>我</w:t>
      </w:r>
      <w:r>
        <w:rPr>
          <w:rFonts w:hint="eastAsia"/>
        </w:rPr>
        <w:t>國</w:t>
      </w:r>
      <w:r w:rsidRPr="003E70DA">
        <w:rPr>
          <w:rFonts w:hint="eastAsia"/>
        </w:rPr>
        <w:t>政府機關資通訊系統多委由廠商協助開發及維運，</w:t>
      </w:r>
      <w:r>
        <w:rPr>
          <w:rFonts w:hint="eastAsia"/>
        </w:rPr>
        <w:t>且</w:t>
      </w:r>
      <w:r w:rsidRPr="003E70DA">
        <w:rPr>
          <w:rFonts w:hint="eastAsia"/>
        </w:rPr>
        <w:t>相關重要或複雜之維護操作亦多由廠商處理</w:t>
      </w:r>
      <w:r>
        <w:rPr>
          <w:rFonts w:hint="eastAsia"/>
        </w:rPr>
        <w:t>，</w:t>
      </w:r>
      <w:r w:rsidRPr="003E70DA">
        <w:rPr>
          <w:rFonts w:hint="eastAsia"/>
        </w:rPr>
        <w:t>機關</w:t>
      </w:r>
      <w:r>
        <w:rPr>
          <w:rFonts w:hint="eastAsia"/>
        </w:rPr>
        <w:t>之</w:t>
      </w:r>
      <w:r w:rsidRPr="003E70DA">
        <w:rPr>
          <w:rFonts w:hint="eastAsia"/>
        </w:rPr>
        <w:t>自主操作能力有待提升</w:t>
      </w:r>
      <w:r>
        <w:rPr>
          <w:rFonts w:hint="eastAsia"/>
        </w:rPr>
        <w:t>。爰行政院於1</w:t>
      </w:r>
      <w:r>
        <w:t>12</w:t>
      </w:r>
      <w:r>
        <w:rPr>
          <w:rFonts w:hint="eastAsia"/>
        </w:rPr>
        <w:t>年1</w:t>
      </w:r>
      <w:r>
        <w:t>2</w:t>
      </w:r>
      <w:r>
        <w:rPr>
          <w:rFonts w:hint="eastAsia"/>
        </w:rPr>
        <w:t>月核定</w:t>
      </w:r>
      <w:r w:rsidRPr="00A8681C">
        <w:rPr>
          <w:rFonts w:hint="eastAsia"/>
        </w:rPr>
        <w:t>「行政部門關鍵民生系統精進雲端備份及回復計畫」</w:t>
      </w:r>
      <w:r>
        <w:rPr>
          <w:rFonts w:hint="eastAsia"/>
        </w:rPr>
        <w:t>，辦理期程1</w:t>
      </w:r>
      <w:r>
        <w:t>13</w:t>
      </w:r>
      <w:r>
        <w:rPr>
          <w:rFonts w:hint="eastAsia"/>
        </w:rPr>
        <w:t>至1</w:t>
      </w:r>
      <w:r>
        <w:t>16</w:t>
      </w:r>
      <w:r>
        <w:rPr>
          <w:rFonts w:hint="eastAsia"/>
        </w:rPr>
        <w:t>年度，以強化關鍵民生系統服務韌性及提升系統備份自主操作能力為兩大核心目標，並規劃執行策略，概述如下：</w:t>
      </w:r>
    </w:p>
    <w:p w:rsidR="0038131A" w:rsidRDefault="0038131A" w:rsidP="0038131A">
      <w:pPr>
        <w:pStyle w:val="123"/>
        <w:ind w:left="1133" w:hanging="283"/>
      </w:pPr>
      <w:r>
        <w:rPr>
          <w:rFonts w:hint="eastAsia"/>
        </w:rPr>
        <w:t>1.強化平時應變與雲端備份能量：</w:t>
      </w:r>
      <w:r w:rsidRPr="00C775D4">
        <w:rPr>
          <w:rFonts w:hint="eastAsia"/>
          <w:b w:val="0"/>
          <w:bCs/>
        </w:rPr>
        <w:t>採用跨境公有雲服務，將核心系統資料與檔案進行加密、拆分後，分散儲存至多處合規之跨境公有雲環境，以推動雲端分持備份。另將公有雲分持備份資料重建與回復至地端環境之演練程序，納入機關既有營運持續計畫中，以擴大系統營運持續演練。</w:t>
      </w:r>
    </w:p>
    <w:p w:rsidR="0038131A" w:rsidRDefault="0038131A" w:rsidP="0038131A">
      <w:pPr>
        <w:pStyle w:val="123"/>
        <w:ind w:left="1133" w:hanging="283"/>
      </w:pPr>
      <w:r>
        <w:rPr>
          <w:rFonts w:hint="eastAsia"/>
        </w:rPr>
        <w:t>2.建立應急核心功能服務運作：</w:t>
      </w:r>
      <w:r w:rsidRPr="00C775D4">
        <w:rPr>
          <w:rFonts w:hint="eastAsia"/>
          <w:b w:val="0"/>
          <w:bCs/>
        </w:rPr>
        <w:t>盤點於應急時期能提供民眾基本查詢或申辦服務之核心功能，</w:t>
      </w:r>
      <w:r>
        <w:rPr>
          <w:rFonts w:hint="eastAsia"/>
          <w:b w:val="0"/>
          <w:bCs/>
        </w:rPr>
        <w:t>將</w:t>
      </w:r>
      <w:r w:rsidRPr="00C775D4">
        <w:rPr>
          <w:rFonts w:hint="eastAsia"/>
          <w:b w:val="0"/>
          <w:bCs/>
        </w:rPr>
        <w:t>核心功能模組以雲端原生</w:t>
      </w:r>
      <w:r w:rsidRPr="00C775D4">
        <w:rPr>
          <w:b w:val="0"/>
          <w:bCs/>
        </w:rPr>
        <w:t>(cloud native)</w:t>
      </w:r>
      <w:r w:rsidRPr="00C775D4">
        <w:rPr>
          <w:rFonts w:hint="eastAsia"/>
          <w:b w:val="0"/>
          <w:bCs/>
        </w:rPr>
        <w:t>架構進行設計與開發，並部署於公有雲環境，使其具備封裝業務能力</w:t>
      </w:r>
      <w:r w:rsidRPr="00C775D4">
        <w:rPr>
          <w:b w:val="0"/>
          <w:bCs/>
        </w:rPr>
        <w:t>(PBC)</w:t>
      </w:r>
      <w:r w:rsidRPr="00C775D4">
        <w:rPr>
          <w:rFonts w:hint="eastAsia"/>
          <w:b w:val="0"/>
          <w:bCs/>
        </w:rPr>
        <w:t>。</w:t>
      </w:r>
    </w:p>
    <w:p w:rsidR="0038131A" w:rsidRDefault="0038131A" w:rsidP="0038131A">
      <w:pPr>
        <w:pStyle w:val="123"/>
        <w:ind w:left="1133" w:hanging="283"/>
      </w:pPr>
      <w:r>
        <w:rPr>
          <w:rFonts w:hint="eastAsia"/>
        </w:rPr>
        <w:t>3.精進備份操作程序與數位培力：</w:t>
      </w:r>
      <w:r w:rsidRPr="00C775D4">
        <w:rPr>
          <w:rFonts w:hint="eastAsia"/>
          <w:b w:val="0"/>
          <w:bCs/>
        </w:rPr>
        <w:t>透過簡化資料備份程序，開發符合機關需求</w:t>
      </w:r>
      <w:r>
        <w:rPr>
          <w:rFonts w:hint="eastAsia"/>
          <w:b w:val="0"/>
          <w:bCs/>
        </w:rPr>
        <w:t>之</w:t>
      </w:r>
      <w:r w:rsidRPr="00C775D4">
        <w:rPr>
          <w:rFonts w:hint="eastAsia"/>
          <w:b w:val="0"/>
          <w:bCs/>
        </w:rPr>
        <w:t>簡易操作功能，降低對委外廠商或特定人員</w:t>
      </w:r>
      <w:r>
        <w:rPr>
          <w:rFonts w:hint="eastAsia"/>
          <w:b w:val="0"/>
          <w:bCs/>
        </w:rPr>
        <w:t>之</w:t>
      </w:r>
      <w:r w:rsidRPr="00C775D4">
        <w:rPr>
          <w:rFonts w:hint="eastAsia"/>
          <w:b w:val="0"/>
          <w:bCs/>
        </w:rPr>
        <w:t>依賴。另成立專業輔導團隊，辦理雲端安全國際標準課程或最新雲端技術課程，培育政府機關雲端服務管理人才</w:t>
      </w:r>
      <w:r>
        <w:rPr>
          <w:rFonts w:hint="eastAsia"/>
          <w:b w:val="0"/>
          <w:bCs/>
        </w:rPr>
        <w:t>。</w:t>
      </w:r>
    </w:p>
    <w:p w:rsidR="00901427" w:rsidRDefault="00901427" w:rsidP="00901427">
      <w:pPr>
        <w:pStyle w:val="a4"/>
        <w:ind w:left="849" w:hanging="283"/>
      </w:pPr>
      <w:r>
        <w:rPr>
          <w:rFonts w:hint="eastAsia"/>
        </w:rPr>
        <w:t>(</w:t>
      </w:r>
      <w:r w:rsidR="0038131A">
        <w:rPr>
          <w:rFonts w:hint="eastAsia"/>
        </w:rPr>
        <w:t>二</w:t>
      </w:r>
      <w:r>
        <w:t>)</w:t>
      </w:r>
      <w:r w:rsidR="0038131A">
        <w:rPr>
          <w:rFonts w:hint="eastAsia"/>
        </w:rPr>
        <w:t>為避免</w:t>
      </w:r>
      <w:r w:rsidRPr="00635314">
        <w:rPr>
          <w:rFonts w:hint="eastAsia"/>
        </w:rPr>
        <w:t>部分單位未提報或提報不足</w:t>
      </w:r>
      <w:r w:rsidR="0038131A">
        <w:rPr>
          <w:rFonts w:hint="eastAsia"/>
        </w:rPr>
        <w:t>，允宜</w:t>
      </w:r>
      <w:r w:rsidR="00A675CE">
        <w:rPr>
          <w:rFonts w:hint="eastAsia"/>
        </w:rPr>
        <w:t>儘速</w:t>
      </w:r>
      <w:r w:rsidR="000B47B6">
        <w:rPr>
          <w:rFonts w:hint="eastAsia"/>
        </w:rPr>
        <w:t>完善</w:t>
      </w:r>
      <w:r w:rsidR="0018672C" w:rsidRPr="0018672C">
        <w:rPr>
          <w:rFonts w:hint="eastAsia"/>
        </w:rPr>
        <w:t>各部會系統</w:t>
      </w:r>
      <w:r w:rsidR="000B47B6">
        <w:rPr>
          <w:rFonts w:hint="eastAsia"/>
        </w:rPr>
        <w:t>盤點</w:t>
      </w:r>
      <w:r w:rsidR="0038131A">
        <w:rPr>
          <w:rFonts w:hint="eastAsia"/>
        </w:rPr>
        <w:t>規劃</w:t>
      </w:r>
      <w:r w:rsidR="0018672C">
        <w:rPr>
          <w:rFonts w:hint="eastAsia"/>
        </w:rPr>
        <w:t>機制</w:t>
      </w:r>
    </w:p>
    <w:p w:rsidR="0038131A" w:rsidRPr="0038131A" w:rsidRDefault="0038131A" w:rsidP="0038131A">
      <w:pPr>
        <w:pStyle w:val="123"/>
        <w:ind w:left="1133" w:hanging="283"/>
        <w:rPr>
          <w:b w:val="0"/>
          <w:bCs/>
        </w:rPr>
      </w:pPr>
      <w:r w:rsidRPr="0038131A">
        <w:rPr>
          <w:rFonts w:hint="eastAsia"/>
          <w:b w:val="0"/>
          <w:bCs/>
        </w:rPr>
        <w:t>1</w:t>
      </w:r>
      <w:r w:rsidRPr="0038131A">
        <w:rPr>
          <w:b w:val="0"/>
          <w:bCs/>
        </w:rPr>
        <w:t>.</w:t>
      </w:r>
      <w:r w:rsidR="00F0122D" w:rsidRPr="0038131A">
        <w:rPr>
          <w:rFonts w:hint="eastAsia"/>
          <w:b w:val="0"/>
          <w:bCs/>
        </w:rPr>
        <w:t>「行政部門關鍵民生系統精進雲端備份及回復計畫」涵蓋內政部、財政部、經濟部、衛生福利部、交通部、勞動部及數發部等7部，</w:t>
      </w:r>
      <w:r w:rsidRPr="0038131A">
        <w:rPr>
          <w:rFonts w:hint="eastAsia"/>
          <w:b w:val="0"/>
          <w:bCs/>
        </w:rPr>
        <w:t>共</w:t>
      </w:r>
      <w:r w:rsidR="00F0122D" w:rsidRPr="0038131A">
        <w:rPr>
          <w:rFonts w:hint="eastAsia"/>
          <w:b w:val="0"/>
          <w:bCs/>
        </w:rPr>
        <w:t>1</w:t>
      </w:r>
      <w:r w:rsidR="00F0122D" w:rsidRPr="0038131A">
        <w:rPr>
          <w:b w:val="0"/>
          <w:bCs/>
        </w:rPr>
        <w:t>8</w:t>
      </w:r>
      <w:r w:rsidR="00F0122D" w:rsidRPr="0038131A">
        <w:rPr>
          <w:rFonts w:hint="eastAsia"/>
          <w:b w:val="0"/>
          <w:bCs/>
        </w:rPr>
        <w:t>項系統</w:t>
      </w:r>
      <w:r w:rsidR="00F0122D" w:rsidRPr="0038131A">
        <w:rPr>
          <w:rStyle w:val="af5"/>
          <w:b w:val="0"/>
          <w:bCs/>
        </w:rPr>
        <w:footnoteReference w:id="15"/>
      </w:r>
      <w:r w:rsidR="00F0122D" w:rsidRPr="0038131A">
        <w:rPr>
          <w:rFonts w:hint="eastAsia"/>
          <w:b w:val="0"/>
          <w:bCs/>
        </w:rPr>
        <w:t>，</w:t>
      </w:r>
      <w:r w:rsidR="00901427" w:rsidRPr="0038131A">
        <w:rPr>
          <w:rFonts w:hint="eastAsia"/>
          <w:b w:val="0"/>
          <w:bCs/>
        </w:rPr>
        <w:t>數發部為主要負責機關。觀行政部門</w:t>
      </w:r>
      <w:bookmarkStart w:id="21" w:name="_Hlk203664140"/>
      <w:r w:rsidR="00901427" w:rsidRPr="0038131A">
        <w:rPr>
          <w:rFonts w:hint="eastAsia"/>
          <w:b w:val="0"/>
          <w:bCs/>
        </w:rPr>
        <w:t>關鍵民生系統</w:t>
      </w:r>
      <w:bookmarkEnd w:id="21"/>
      <w:r w:rsidR="00901427" w:rsidRPr="0038131A">
        <w:rPr>
          <w:rFonts w:hint="eastAsia"/>
          <w:b w:val="0"/>
          <w:bCs/>
        </w:rPr>
        <w:t>韌性方案推動進程，第1階段自1</w:t>
      </w:r>
      <w:r w:rsidR="00901427" w:rsidRPr="0038131A">
        <w:rPr>
          <w:b w:val="0"/>
          <w:bCs/>
        </w:rPr>
        <w:t>10</w:t>
      </w:r>
      <w:r w:rsidR="00901427" w:rsidRPr="0038131A">
        <w:rPr>
          <w:rFonts w:hint="eastAsia"/>
          <w:b w:val="0"/>
          <w:bCs/>
        </w:rPr>
        <w:t>年度起選定29項重要為民服務系統，推動及輔導各機關移轉公有雲；第2階段選定18項關鍵民生系統，建構加密分持備份機制及保持核心功能，據該部表示，係於109年5月及111年9月辦理說明會，由各部會依主管業務相關系統，依下列原則進行盤點：1</w:t>
      </w:r>
      <w:r w:rsidR="00901427" w:rsidRPr="0038131A">
        <w:rPr>
          <w:b w:val="0"/>
          <w:bCs/>
        </w:rPr>
        <w:t>.</w:t>
      </w:r>
      <w:r w:rsidR="00901427" w:rsidRPr="0038131A">
        <w:rPr>
          <w:rFonts w:hint="eastAsia"/>
          <w:b w:val="0"/>
          <w:bCs/>
        </w:rPr>
        <w:t>應維持災害狀態所需之核心功能(可辨識民眾個人身分或親屬)；2</w:t>
      </w:r>
      <w:r w:rsidR="00901427" w:rsidRPr="0038131A">
        <w:rPr>
          <w:b w:val="0"/>
          <w:bCs/>
        </w:rPr>
        <w:t>.</w:t>
      </w:r>
      <w:r w:rsidR="00901427" w:rsidRPr="0038131A">
        <w:rPr>
          <w:rFonts w:hint="eastAsia"/>
          <w:b w:val="0"/>
          <w:bCs/>
        </w:rPr>
        <w:t>與民眾財產、權益相關(民眾依法設立公司、工廠相關)；3</w:t>
      </w:r>
      <w:r w:rsidR="00901427" w:rsidRPr="0038131A">
        <w:rPr>
          <w:b w:val="0"/>
          <w:bCs/>
        </w:rPr>
        <w:t>.</w:t>
      </w:r>
      <w:r w:rsidR="00901427" w:rsidRPr="0038131A">
        <w:rPr>
          <w:rFonts w:hint="eastAsia"/>
          <w:b w:val="0"/>
          <w:bCs/>
        </w:rPr>
        <w:t>動員所需人力、物力資料需求等。</w:t>
      </w:r>
    </w:p>
    <w:p w:rsidR="00901427" w:rsidRPr="0038131A" w:rsidRDefault="0038131A" w:rsidP="0038131A">
      <w:pPr>
        <w:pStyle w:val="123"/>
        <w:ind w:left="1133" w:hanging="283"/>
        <w:rPr>
          <w:b w:val="0"/>
          <w:bCs/>
        </w:rPr>
      </w:pPr>
      <w:r w:rsidRPr="0038131A">
        <w:rPr>
          <w:rFonts w:hint="eastAsia"/>
          <w:b w:val="0"/>
          <w:bCs/>
        </w:rPr>
        <w:t>2</w:t>
      </w:r>
      <w:r w:rsidRPr="0038131A">
        <w:rPr>
          <w:b w:val="0"/>
          <w:bCs/>
        </w:rPr>
        <w:t>.</w:t>
      </w:r>
      <w:r w:rsidR="00901427" w:rsidRPr="0038131A">
        <w:rPr>
          <w:rFonts w:hint="eastAsia"/>
          <w:b w:val="0"/>
          <w:bCs/>
        </w:rPr>
        <w:t>數發部未能掌握各部會系統數，且部分機關因業務性質特殊、需求不同或未符合盤點原則等因素，未提報盤點結果</w:t>
      </w:r>
      <w:r w:rsidR="00901427" w:rsidRPr="0038131A">
        <w:rPr>
          <w:rStyle w:val="af5"/>
          <w:b w:val="0"/>
          <w:bCs/>
        </w:rPr>
        <w:footnoteReference w:id="16"/>
      </w:r>
      <w:r w:rsidR="00901427" w:rsidRPr="0038131A">
        <w:rPr>
          <w:rFonts w:hint="eastAsia"/>
          <w:b w:val="0"/>
          <w:bCs/>
        </w:rPr>
        <w:t>，爰本計畫僅含7部之1</w:t>
      </w:r>
      <w:r w:rsidR="00901427" w:rsidRPr="0038131A">
        <w:rPr>
          <w:b w:val="0"/>
          <w:bCs/>
        </w:rPr>
        <w:t>8</w:t>
      </w:r>
      <w:r w:rsidR="00901427" w:rsidRPr="0038131A">
        <w:rPr>
          <w:rFonts w:hint="eastAsia"/>
          <w:b w:val="0"/>
          <w:bCs/>
        </w:rPr>
        <w:t>項系統。然僅由各部會依前述原則自提，若盤點基準或標準認定不一，恐導致有關鍵系統遺漏於雲端備援範圍之外，降低整體韌性防線。</w:t>
      </w:r>
      <w:r w:rsidRPr="0038131A">
        <w:rPr>
          <w:rFonts w:hint="eastAsia"/>
          <w:b w:val="0"/>
          <w:bCs/>
        </w:rPr>
        <w:t>詢據</w:t>
      </w:r>
      <w:r>
        <w:rPr>
          <w:rFonts w:hint="eastAsia"/>
          <w:b w:val="0"/>
          <w:bCs/>
        </w:rPr>
        <w:t>該</w:t>
      </w:r>
      <w:r w:rsidRPr="0038131A">
        <w:rPr>
          <w:rFonts w:hint="eastAsia"/>
          <w:b w:val="0"/>
          <w:bCs/>
        </w:rPr>
        <w:t>部表示，業將國民年金、農民月退休金及老年農民福利津貼等年金給付資料及基本服務功能納入後續整體規劃，</w:t>
      </w:r>
      <w:r w:rsidR="00A675CE">
        <w:rPr>
          <w:rFonts w:hint="eastAsia"/>
          <w:b w:val="0"/>
          <w:bCs/>
        </w:rPr>
        <w:t>並預計</w:t>
      </w:r>
      <w:r w:rsidRPr="0038131A">
        <w:rPr>
          <w:rFonts w:hint="eastAsia"/>
          <w:b w:val="0"/>
          <w:bCs/>
        </w:rPr>
        <w:t>於114年底前辦理機關實地查證作業，檢視與確認執行情形。</w:t>
      </w:r>
    </w:p>
    <w:p w:rsidR="00901427" w:rsidRDefault="00901427" w:rsidP="00901427">
      <w:pPr>
        <w:pStyle w:val="a4"/>
        <w:ind w:left="849" w:hanging="283"/>
      </w:pPr>
      <w:r>
        <w:rPr>
          <w:rFonts w:hint="eastAsia"/>
        </w:rPr>
        <w:t>(三</w:t>
      </w:r>
      <w:r>
        <w:t>)</w:t>
      </w:r>
      <w:r>
        <w:rPr>
          <w:rFonts w:hint="eastAsia"/>
        </w:rPr>
        <w:t>為強化執行成果，允</w:t>
      </w:r>
      <w:r w:rsidRPr="0083292E">
        <w:rPr>
          <w:rFonts w:hint="eastAsia"/>
        </w:rPr>
        <w:t>宜強化跨部會溝通與協調機制，</w:t>
      </w:r>
      <w:r w:rsidRPr="00FC6C2B">
        <w:rPr>
          <w:rFonts w:hint="eastAsia"/>
        </w:rPr>
        <w:t>預為規劃</w:t>
      </w:r>
      <w:r>
        <w:rPr>
          <w:rFonts w:hint="eastAsia"/>
        </w:rPr>
        <w:t>各機關重要系統</w:t>
      </w:r>
      <w:r w:rsidR="00C91951" w:rsidRPr="00FC6C2B">
        <w:rPr>
          <w:rFonts w:hint="eastAsia"/>
        </w:rPr>
        <w:t>導入</w:t>
      </w:r>
      <w:r w:rsidR="00C91951">
        <w:rPr>
          <w:rFonts w:hint="eastAsia"/>
        </w:rPr>
        <w:t>「</w:t>
      </w:r>
      <w:r w:rsidRPr="00C4498A">
        <w:rPr>
          <w:rFonts w:hint="eastAsia"/>
        </w:rPr>
        <w:t>雲端T-Road</w:t>
      </w:r>
      <w:r w:rsidR="00C91951">
        <w:rPr>
          <w:rFonts w:hint="eastAsia"/>
        </w:rPr>
        <w:t>」策略</w:t>
      </w:r>
    </w:p>
    <w:p w:rsidR="00901427" w:rsidRDefault="00901427" w:rsidP="00901427">
      <w:pPr>
        <w:pStyle w:val="21"/>
        <w:ind w:left="850" w:firstLine="566"/>
      </w:pPr>
      <w:r>
        <w:rPr>
          <w:rFonts w:hint="eastAsia"/>
        </w:rPr>
        <w:t>數發部已建置政府資料傳輸平臺（下簡稱T-Road），以政府骨幹網路（GSN）為基礎，提供跨機關資料交換之專屬通道。各機關須設立資料傳輸專屬網段，並禁止與外部服務網段連線，透過網段隔離與權限控管，防止未經授權存取與惡意攻擊。據該部說明，1</w:t>
      </w:r>
      <w:r>
        <w:t>8</w:t>
      </w:r>
      <w:r>
        <w:rPr>
          <w:rFonts w:hint="eastAsia"/>
        </w:rPr>
        <w:t>項</w:t>
      </w:r>
      <w:r w:rsidRPr="0034750B">
        <w:rPr>
          <w:rFonts w:hint="eastAsia"/>
        </w:rPr>
        <w:t>關鍵民生系</w:t>
      </w:r>
      <w:r>
        <w:rPr>
          <w:rFonts w:hint="eastAsia"/>
        </w:rPr>
        <w:t>統中，除衛福部之</w:t>
      </w:r>
      <w:r w:rsidRPr="0034750B">
        <w:rPr>
          <w:rFonts w:hint="eastAsia"/>
        </w:rPr>
        <w:t>醫療系統</w:t>
      </w:r>
      <w:r>
        <w:rPr>
          <w:rFonts w:hint="eastAsia"/>
        </w:rPr>
        <w:t>，因</w:t>
      </w:r>
      <w:r w:rsidRPr="0034750B">
        <w:rPr>
          <w:rFonts w:hint="eastAsia"/>
        </w:rPr>
        <w:t>既有之系統服務已建置安全資料傳輸機制</w:t>
      </w:r>
      <w:r>
        <w:rPr>
          <w:rFonts w:hint="eastAsia"/>
        </w:rPr>
        <w:t>，採用該部</w:t>
      </w:r>
      <w:r w:rsidRPr="0034750B">
        <w:rPr>
          <w:rFonts w:hint="eastAsia"/>
        </w:rPr>
        <w:t>專屬VPN</w:t>
      </w:r>
      <w:r>
        <w:rPr>
          <w:rFonts w:hint="eastAsia"/>
        </w:rPr>
        <w:t>；數發部之</w:t>
      </w:r>
      <w:r w:rsidRPr="0034750B">
        <w:rPr>
          <w:rFonts w:hint="eastAsia"/>
        </w:rPr>
        <w:t>全球資訊網站</w:t>
      </w:r>
      <w:r>
        <w:rPr>
          <w:rFonts w:hint="eastAsia"/>
        </w:rPr>
        <w:t>及</w:t>
      </w:r>
      <w:r w:rsidRPr="0034750B">
        <w:rPr>
          <w:rFonts w:hint="eastAsia"/>
        </w:rPr>
        <w:t>公務系統屬於雲原生架構之技術示範型標的，無跨機關資料傳輸需求</w:t>
      </w:r>
      <w:r>
        <w:rPr>
          <w:rFonts w:hint="eastAsia"/>
        </w:rPr>
        <w:t>外，其餘均已使用</w:t>
      </w:r>
      <w:r w:rsidRPr="0034750B">
        <w:t>T-Road</w:t>
      </w:r>
      <w:r>
        <w:rPr>
          <w:rFonts w:hint="eastAsia"/>
        </w:rPr>
        <w:t>。</w:t>
      </w:r>
    </w:p>
    <w:p w:rsidR="00901427" w:rsidRDefault="00901427" w:rsidP="00901427">
      <w:pPr>
        <w:pStyle w:val="21"/>
        <w:ind w:left="850" w:firstLine="566"/>
      </w:pPr>
      <w:r>
        <w:rPr>
          <w:rFonts w:hint="eastAsia"/>
        </w:rPr>
        <w:t>為提升政府數位服務韌性，因應我國境內發生大規模災害時，能持續維運政府與社會之核心功能服務，數發部於</w:t>
      </w:r>
      <w:r w:rsidRPr="009952BE">
        <w:rPr>
          <w:rFonts w:hint="eastAsia"/>
        </w:rPr>
        <w:t>「行政部門關鍵民生系統精進雲端備份及回復計畫」</w:t>
      </w:r>
      <w:r>
        <w:rPr>
          <w:rFonts w:hint="eastAsia"/>
        </w:rPr>
        <w:t>下另建置公有雲環境之</w:t>
      </w:r>
      <w:r w:rsidR="00C91951">
        <w:rPr>
          <w:rFonts w:hint="eastAsia"/>
        </w:rPr>
        <w:t>「</w:t>
      </w:r>
      <w:r>
        <w:rPr>
          <w:rFonts w:hint="eastAsia"/>
        </w:rPr>
        <w:t>雲端T-Road</w:t>
      </w:r>
      <w:r w:rsidR="00C91951">
        <w:rPr>
          <w:rFonts w:hint="eastAsia"/>
        </w:rPr>
        <w:t>」</w:t>
      </w:r>
      <w:r>
        <w:rPr>
          <w:rFonts w:hint="eastAsia"/>
        </w:rPr>
        <w:t>，提供機關於公有雲環境可進行跨機關資料傳輸，</w:t>
      </w:r>
      <w:r w:rsidRPr="008C6495">
        <w:rPr>
          <w:rFonts w:hint="eastAsia"/>
        </w:rPr>
        <w:t>新增TLS雙向認證機制，以強化資料交換過程之雙向信任與存取控制</w:t>
      </w:r>
      <w:r>
        <w:rPr>
          <w:rFonts w:hint="eastAsia"/>
        </w:rPr>
        <w:t>，並</w:t>
      </w:r>
      <w:r w:rsidRPr="008C6495">
        <w:rPr>
          <w:rFonts w:hint="eastAsia"/>
        </w:rPr>
        <w:t>預計於115年底前上線</w:t>
      </w:r>
      <w:r>
        <w:rPr>
          <w:rFonts w:hint="eastAsia"/>
        </w:rPr>
        <w:t>。然觀該計畫預計達成績效目標包含</w:t>
      </w:r>
      <w:r w:rsidRPr="00B67E22">
        <w:rPr>
          <w:rFonts w:hint="eastAsia"/>
        </w:rPr>
        <w:t>雲端備份與營運演練</w:t>
      </w:r>
      <w:r>
        <w:rPr>
          <w:rFonts w:hint="eastAsia"/>
        </w:rPr>
        <w:t>次數、</w:t>
      </w:r>
      <w:r w:rsidRPr="00B67E22">
        <w:rPr>
          <w:rFonts w:hint="eastAsia"/>
        </w:rPr>
        <w:t>完成應急核心功能開發</w:t>
      </w:r>
      <w:r>
        <w:rPr>
          <w:rFonts w:hint="eastAsia"/>
        </w:rPr>
        <w:t>機關數及其</w:t>
      </w:r>
      <w:r w:rsidRPr="00115D1D">
        <w:rPr>
          <w:rFonts w:hint="eastAsia"/>
        </w:rPr>
        <w:t>演練成果次數</w:t>
      </w:r>
      <w:r>
        <w:rPr>
          <w:rFonts w:hint="eastAsia"/>
        </w:rPr>
        <w:t>、</w:t>
      </w:r>
      <w:r w:rsidRPr="00BE1C2D">
        <w:rPr>
          <w:rFonts w:hint="eastAsia"/>
        </w:rPr>
        <w:t>完成簡易備份功能之機關數</w:t>
      </w:r>
      <w:r>
        <w:rPr>
          <w:rFonts w:hint="eastAsia"/>
        </w:rPr>
        <w:t>及</w:t>
      </w:r>
      <w:r w:rsidRPr="00BE1C2D">
        <w:rPr>
          <w:rFonts w:hint="eastAsia"/>
        </w:rPr>
        <w:t>相關課程總人數</w:t>
      </w:r>
      <w:r>
        <w:rPr>
          <w:rFonts w:hint="eastAsia"/>
        </w:rPr>
        <w:t>等(詳表</w:t>
      </w:r>
      <w:r w:rsidR="0065055D">
        <w:t>1</w:t>
      </w:r>
      <w:r>
        <w:t>)</w:t>
      </w:r>
      <w:r>
        <w:rPr>
          <w:rFonts w:hint="eastAsia"/>
        </w:rPr>
        <w:t>，未</w:t>
      </w:r>
      <w:bookmarkStart w:id="22" w:name="_Hlk208049649"/>
      <w:r>
        <w:rPr>
          <w:rFonts w:hint="eastAsia"/>
        </w:rPr>
        <w:t>有</w:t>
      </w:r>
      <w:r w:rsidR="00C91951">
        <w:rPr>
          <w:rFonts w:hint="eastAsia"/>
        </w:rPr>
        <w:t>「</w:t>
      </w:r>
      <w:r>
        <w:rPr>
          <w:rFonts w:hint="eastAsia"/>
        </w:rPr>
        <w:t>雲端T-Road</w:t>
      </w:r>
      <w:r w:rsidR="00C91951">
        <w:rPr>
          <w:rFonts w:hint="eastAsia"/>
        </w:rPr>
        <w:t>」</w:t>
      </w:r>
      <w:r>
        <w:rPr>
          <w:rFonts w:hint="eastAsia"/>
        </w:rPr>
        <w:t>之</w:t>
      </w:r>
      <w:r w:rsidRPr="00BE1C2D">
        <w:rPr>
          <w:rFonts w:hint="eastAsia"/>
        </w:rPr>
        <w:t>具體適用對象、導入策略</w:t>
      </w:r>
      <w:r w:rsidR="00C91951">
        <w:rPr>
          <w:rFonts w:hint="eastAsia"/>
        </w:rPr>
        <w:t>，及</w:t>
      </w:r>
      <w:r w:rsidRPr="00BE1C2D">
        <w:rPr>
          <w:rFonts w:hint="eastAsia"/>
        </w:rPr>
        <w:t>與既有T-Road整合</w:t>
      </w:r>
      <w:r>
        <w:rPr>
          <w:rFonts w:hint="eastAsia"/>
        </w:rPr>
        <w:t>使用</w:t>
      </w:r>
      <w:r w:rsidRPr="00BE1C2D">
        <w:rPr>
          <w:rFonts w:hint="eastAsia"/>
        </w:rPr>
        <w:t>方式</w:t>
      </w:r>
      <w:r>
        <w:rPr>
          <w:rFonts w:hint="eastAsia"/>
        </w:rPr>
        <w:t>等</w:t>
      </w:r>
      <w:bookmarkEnd w:id="22"/>
      <w:r>
        <w:rPr>
          <w:rFonts w:hint="eastAsia"/>
        </w:rPr>
        <w:t>。</w:t>
      </w:r>
      <w:r w:rsidRPr="00081DA1">
        <w:rPr>
          <w:rFonts w:hint="eastAsia"/>
        </w:rPr>
        <w:t>數位發展業務橫跨多個部會，</w:t>
      </w:r>
      <w:r>
        <w:rPr>
          <w:rFonts w:hint="eastAsia"/>
        </w:rPr>
        <w:t>數發部允宜</w:t>
      </w:r>
      <w:r w:rsidRPr="00081DA1">
        <w:rPr>
          <w:rFonts w:hint="eastAsia"/>
        </w:rPr>
        <w:t>強化跨部會溝通與協調機制，整合現有推動經驗與資源</w:t>
      </w:r>
      <w:r w:rsidRPr="000E3962">
        <w:rPr>
          <w:rFonts w:hint="eastAsia"/>
        </w:rPr>
        <w:t>，加速規劃</w:t>
      </w:r>
      <w:r w:rsidR="00C91951">
        <w:rPr>
          <w:rFonts w:hint="eastAsia"/>
        </w:rPr>
        <w:t>「</w:t>
      </w:r>
      <w:r w:rsidRPr="000E3962">
        <w:rPr>
          <w:rFonts w:hint="eastAsia"/>
        </w:rPr>
        <w:t>雲端T-Road</w:t>
      </w:r>
      <w:r w:rsidR="00C91951">
        <w:rPr>
          <w:rFonts w:hint="eastAsia"/>
        </w:rPr>
        <w:t>」</w:t>
      </w:r>
      <w:r w:rsidRPr="000E3962">
        <w:rPr>
          <w:rFonts w:hint="eastAsia"/>
        </w:rPr>
        <w:t>之導入</w:t>
      </w:r>
      <w:r w:rsidRPr="00081DA1">
        <w:rPr>
          <w:rFonts w:hint="eastAsia"/>
        </w:rPr>
        <w:t>，</w:t>
      </w:r>
      <w:r>
        <w:rPr>
          <w:rFonts w:hint="eastAsia"/>
        </w:rPr>
        <w:t>俾</w:t>
      </w:r>
      <w:r w:rsidRPr="00081DA1">
        <w:rPr>
          <w:rFonts w:hint="eastAsia"/>
        </w:rPr>
        <w:t>提升國家整體數位韌性。</w:t>
      </w:r>
    </w:p>
    <w:p w:rsidR="00901427" w:rsidRDefault="00901427" w:rsidP="00901427">
      <w:pPr>
        <w:pStyle w:val="21"/>
        <w:ind w:leftChars="0" w:left="825" w:hangingChars="291" w:hanging="825"/>
      </w:pPr>
      <w:r w:rsidRPr="002C7320">
        <w:rPr>
          <w:rFonts w:hint="eastAsia"/>
          <w:b/>
          <w:bCs/>
        </w:rPr>
        <w:t>表</w:t>
      </w:r>
      <w:r w:rsidR="0065055D">
        <w:rPr>
          <w:b/>
          <w:bCs/>
        </w:rPr>
        <w:t>1</w:t>
      </w:r>
      <w:r w:rsidRPr="002C7320">
        <w:rPr>
          <w:rFonts w:hint="eastAsia"/>
          <w:b/>
          <w:bCs/>
        </w:rPr>
        <w:t xml:space="preserve"> </w:t>
      </w:r>
      <w:r w:rsidRPr="002C7320">
        <w:rPr>
          <w:b/>
          <w:bCs/>
        </w:rPr>
        <w:t xml:space="preserve"> </w:t>
      </w:r>
      <w:r>
        <w:rPr>
          <w:rFonts w:hint="eastAsia"/>
          <w:b/>
          <w:bCs/>
        </w:rPr>
        <w:t>「</w:t>
      </w:r>
      <w:r w:rsidRPr="002C7320">
        <w:rPr>
          <w:rFonts w:hint="eastAsia"/>
          <w:b/>
          <w:bCs/>
        </w:rPr>
        <w:t>行政部門關鍵民生系統精進雲端備份及回復計畫</w:t>
      </w:r>
      <w:r>
        <w:rPr>
          <w:rFonts w:hint="eastAsia"/>
          <w:b/>
          <w:bCs/>
        </w:rPr>
        <w:t>」</w:t>
      </w:r>
      <w:r w:rsidRPr="002C7320">
        <w:rPr>
          <w:rFonts w:hint="eastAsia"/>
          <w:b/>
          <w:bCs/>
        </w:rPr>
        <w:t>績效指標一覽表</w:t>
      </w:r>
      <w:r>
        <w:rPr>
          <w:rFonts w:hint="eastAsia"/>
          <w:b/>
          <w:bCs/>
        </w:rPr>
        <w:t xml:space="preserve"> </w:t>
      </w:r>
      <w:r>
        <w:rPr>
          <w:b/>
          <w:bCs/>
        </w:rPr>
        <w:t xml:space="preserve">                                  </w:t>
      </w:r>
      <w:r>
        <w:t xml:space="preserve">  </w:t>
      </w:r>
      <w:r w:rsidRPr="002C7320">
        <w:rPr>
          <w:rFonts w:hint="eastAsia"/>
          <w:sz w:val="24"/>
          <w:szCs w:val="24"/>
        </w:rPr>
        <w:t>單位：次；個；人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5"/>
        <w:gridCol w:w="2835"/>
        <w:gridCol w:w="921"/>
        <w:gridCol w:w="921"/>
        <w:gridCol w:w="921"/>
        <w:gridCol w:w="922"/>
      </w:tblGrid>
      <w:tr w:rsidR="00901427" w:rsidRPr="00901427" w:rsidTr="0038131A">
        <w:trPr>
          <w:trHeight w:val="20"/>
          <w:tblHeader/>
        </w:trPr>
        <w:tc>
          <w:tcPr>
            <w:tcW w:w="1985" w:type="dxa"/>
            <w:vMerge w:val="restart"/>
            <w:vAlign w:val="center"/>
          </w:tcPr>
          <w:p w:rsidR="00901427" w:rsidRPr="00C13FAA" w:rsidRDefault="00901427" w:rsidP="00C13FAA">
            <w:pPr>
              <w:pStyle w:val="142"/>
              <w:jc w:val="center"/>
              <w:rPr>
                <w:b/>
                <w:bCs/>
              </w:rPr>
            </w:pPr>
            <w:r w:rsidRPr="00C13FAA">
              <w:rPr>
                <w:rFonts w:hint="eastAsia"/>
                <w:b/>
                <w:bCs/>
              </w:rPr>
              <w:t>績效目標</w:t>
            </w:r>
          </w:p>
        </w:tc>
        <w:tc>
          <w:tcPr>
            <w:tcW w:w="2835" w:type="dxa"/>
            <w:vMerge w:val="restart"/>
            <w:vAlign w:val="center"/>
          </w:tcPr>
          <w:p w:rsidR="00901427" w:rsidRPr="00C13FAA" w:rsidRDefault="00901427" w:rsidP="00C13FAA">
            <w:pPr>
              <w:pStyle w:val="142"/>
              <w:jc w:val="center"/>
              <w:rPr>
                <w:b/>
                <w:bCs/>
              </w:rPr>
            </w:pPr>
            <w:r w:rsidRPr="00C13FAA">
              <w:rPr>
                <w:rFonts w:hint="eastAsia"/>
                <w:b/>
                <w:bCs/>
              </w:rPr>
              <w:t>衡量標準</w:t>
            </w:r>
          </w:p>
        </w:tc>
        <w:tc>
          <w:tcPr>
            <w:tcW w:w="3685" w:type="dxa"/>
            <w:gridSpan w:val="4"/>
            <w:vAlign w:val="center"/>
          </w:tcPr>
          <w:p w:rsidR="00901427" w:rsidRPr="00C13FAA" w:rsidRDefault="00901427" w:rsidP="00C13FAA">
            <w:pPr>
              <w:pStyle w:val="142"/>
              <w:jc w:val="center"/>
              <w:rPr>
                <w:b/>
                <w:bCs/>
              </w:rPr>
            </w:pPr>
            <w:r w:rsidRPr="00C13FAA">
              <w:rPr>
                <w:rFonts w:hint="eastAsia"/>
                <w:b/>
                <w:bCs/>
              </w:rPr>
              <w:t>目標值</w:t>
            </w:r>
          </w:p>
        </w:tc>
      </w:tr>
      <w:tr w:rsidR="00901427" w:rsidRPr="00901427" w:rsidTr="0038131A">
        <w:trPr>
          <w:trHeight w:val="20"/>
          <w:tblHeader/>
        </w:trPr>
        <w:tc>
          <w:tcPr>
            <w:tcW w:w="1985" w:type="dxa"/>
            <w:vMerge/>
            <w:vAlign w:val="center"/>
          </w:tcPr>
          <w:p w:rsidR="00901427" w:rsidRPr="00C13FAA" w:rsidRDefault="00901427" w:rsidP="00C13FAA">
            <w:pPr>
              <w:pStyle w:val="142"/>
              <w:jc w:val="center"/>
              <w:rPr>
                <w:b/>
                <w:bCs/>
              </w:rPr>
            </w:pPr>
          </w:p>
        </w:tc>
        <w:tc>
          <w:tcPr>
            <w:tcW w:w="2835" w:type="dxa"/>
            <w:vMerge/>
            <w:vAlign w:val="center"/>
          </w:tcPr>
          <w:p w:rsidR="00901427" w:rsidRPr="00C13FAA" w:rsidRDefault="00901427" w:rsidP="00C13FAA">
            <w:pPr>
              <w:pStyle w:val="142"/>
              <w:jc w:val="center"/>
              <w:rPr>
                <w:b/>
                <w:bCs/>
              </w:rPr>
            </w:pPr>
          </w:p>
        </w:tc>
        <w:tc>
          <w:tcPr>
            <w:tcW w:w="921" w:type="dxa"/>
            <w:vAlign w:val="center"/>
          </w:tcPr>
          <w:p w:rsidR="00901427" w:rsidRPr="00C13FAA" w:rsidRDefault="00901427" w:rsidP="00C13FAA">
            <w:pPr>
              <w:pStyle w:val="142"/>
              <w:jc w:val="center"/>
              <w:rPr>
                <w:b/>
                <w:bCs/>
              </w:rPr>
            </w:pPr>
            <w:r w:rsidRPr="00C13FAA">
              <w:rPr>
                <w:rFonts w:hint="eastAsia"/>
                <w:b/>
                <w:bCs/>
              </w:rPr>
              <w:t>1</w:t>
            </w:r>
            <w:r w:rsidRPr="00C13FAA">
              <w:rPr>
                <w:b/>
                <w:bCs/>
              </w:rPr>
              <w:t>13</w:t>
            </w:r>
            <w:r w:rsidRPr="00C13FAA">
              <w:rPr>
                <w:rFonts w:hint="eastAsia"/>
                <w:b/>
                <w:bCs/>
              </w:rPr>
              <w:t>年</w:t>
            </w:r>
          </w:p>
        </w:tc>
        <w:tc>
          <w:tcPr>
            <w:tcW w:w="921" w:type="dxa"/>
            <w:vAlign w:val="center"/>
          </w:tcPr>
          <w:p w:rsidR="00901427" w:rsidRPr="00C13FAA" w:rsidRDefault="00901427" w:rsidP="00C13FAA">
            <w:pPr>
              <w:pStyle w:val="142"/>
              <w:jc w:val="center"/>
              <w:rPr>
                <w:b/>
                <w:bCs/>
              </w:rPr>
            </w:pPr>
            <w:r w:rsidRPr="00C13FAA">
              <w:rPr>
                <w:rFonts w:hint="eastAsia"/>
                <w:b/>
                <w:bCs/>
              </w:rPr>
              <w:t>1</w:t>
            </w:r>
            <w:r w:rsidRPr="00C13FAA">
              <w:rPr>
                <w:b/>
                <w:bCs/>
              </w:rPr>
              <w:t>14</w:t>
            </w:r>
            <w:r w:rsidRPr="00C13FAA">
              <w:rPr>
                <w:rFonts w:hint="eastAsia"/>
                <w:b/>
                <w:bCs/>
              </w:rPr>
              <w:t>年</w:t>
            </w:r>
          </w:p>
        </w:tc>
        <w:tc>
          <w:tcPr>
            <w:tcW w:w="921" w:type="dxa"/>
            <w:vAlign w:val="center"/>
          </w:tcPr>
          <w:p w:rsidR="00901427" w:rsidRPr="00C13FAA" w:rsidRDefault="00901427" w:rsidP="00C13FAA">
            <w:pPr>
              <w:pStyle w:val="142"/>
              <w:jc w:val="center"/>
              <w:rPr>
                <w:b/>
                <w:bCs/>
              </w:rPr>
            </w:pPr>
            <w:r w:rsidRPr="00C13FAA">
              <w:rPr>
                <w:rFonts w:hint="eastAsia"/>
                <w:b/>
                <w:bCs/>
              </w:rPr>
              <w:t>1</w:t>
            </w:r>
            <w:r w:rsidRPr="00C13FAA">
              <w:rPr>
                <w:b/>
                <w:bCs/>
              </w:rPr>
              <w:t>15</w:t>
            </w:r>
            <w:r w:rsidRPr="00C13FAA">
              <w:rPr>
                <w:rFonts w:hint="eastAsia"/>
                <w:b/>
                <w:bCs/>
              </w:rPr>
              <w:t>年</w:t>
            </w:r>
          </w:p>
        </w:tc>
        <w:tc>
          <w:tcPr>
            <w:tcW w:w="922" w:type="dxa"/>
            <w:vAlign w:val="center"/>
          </w:tcPr>
          <w:p w:rsidR="00901427" w:rsidRPr="00C13FAA" w:rsidRDefault="00901427" w:rsidP="00C13FAA">
            <w:pPr>
              <w:pStyle w:val="142"/>
              <w:jc w:val="center"/>
              <w:rPr>
                <w:b/>
                <w:bCs/>
              </w:rPr>
            </w:pPr>
            <w:r w:rsidRPr="00C13FAA">
              <w:rPr>
                <w:rFonts w:hint="eastAsia"/>
                <w:b/>
                <w:bCs/>
              </w:rPr>
              <w:t>1</w:t>
            </w:r>
            <w:r w:rsidRPr="00C13FAA">
              <w:rPr>
                <w:b/>
                <w:bCs/>
              </w:rPr>
              <w:t>16</w:t>
            </w:r>
            <w:r w:rsidRPr="00C13FAA">
              <w:rPr>
                <w:rFonts w:hint="eastAsia"/>
                <w:b/>
                <w:bCs/>
              </w:rPr>
              <w:t>年</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辦理雲端備份與營運持續演練</w:t>
            </w:r>
          </w:p>
        </w:tc>
        <w:tc>
          <w:tcPr>
            <w:tcW w:w="2835" w:type="dxa"/>
            <w:vAlign w:val="center"/>
          </w:tcPr>
          <w:p w:rsidR="00901427" w:rsidRPr="00901427" w:rsidRDefault="00901427" w:rsidP="006C7041">
            <w:pPr>
              <w:pStyle w:val="142"/>
              <w:jc w:val="both"/>
            </w:pPr>
            <w:r w:rsidRPr="00901427">
              <w:rPr>
                <w:rFonts w:hint="eastAsia"/>
              </w:rPr>
              <w:t>累計成功完成跨境公有雲備份及回復至地端演練成果次數</w:t>
            </w:r>
          </w:p>
        </w:tc>
        <w:tc>
          <w:tcPr>
            <w:tcW w:w="921" w:type="dxa"/>
            <w:vAlign w:val="center"/>
          </w:tcPr>
          <w:p w:rsidR="00901427" w:rsidRPr="00901427" w:rsidRDefault="00901427" w:rsidP="006C7041">
            <w:pPr>
              <w:pStyle w:val="142"/>
              <w:jc w:val="right"/>
            </w:pPr>
            <w:r w:rsidRPr="00901427">
              <w:rPr>
                <w:rFonts w:hint="eastAsia"/>
              </w:rPr>
              <w:t>7</w:t>
            </w:r>
          </w:p>
        </w:tc>
        <w:tc>
          <w:tcPr>
            <w:tcW w:w="921" w:type="dxa"/>
            <w:vAlign w:val="center"/>
          </w:tcPr>
          <w:p w:rsidR="00901427" w:rsidRPr="00901427" w:rsidRDefault="00901427" w:rsidP="006C7041">
            <w:pPr>
              <w:pStyle w:val="142"/>
              <w:jc w:val="right"/>
            </w:pPr>
            <w:r w:rsidRPr="00901427">
              <w:rPr>
                <w:rFonts w:hint="eastAsia"/>
              </w:rPr>
              <w:t>1</w:t>
            </w:r>
            <w:r w:rsidRPr="00901427">
              <w:t>4</w:t>
            </w:r>
          </w:p>
        </w:tc>
        <w:tc>
          <w:tcPr>
            <w:tcW w:w="921" w:type="dxa"/>
            <w:vAlign w:val="center"/>
          </w:tcPr>
          <w:p w:rsidR="00901427" w:rsidRPr="00901427" w:rsidRDefault="00901427" w:rsidP="006C7041">
            <w:pPr>
              <w:pStyle w:val="142"/>
              <w:jc w:val="right"/>
            </w:pPr>
            <w:r w:rsidRPr="00901427">
              <w:rPr>
                <w:rFonts w:hint="eastAsia"/>
              </w:rPr>
              <w:t>2</w:t>
            </w:r>
            <w:r w:rsidRPr="00901427">
              <w:t>1</w:t>
            </w:r>
          </w:p>
        </w:tc>
        <w:tc>
          <w:tcPr>
            <w:tcW w:w="922" w:type="dxa"/>
            <w:vAlign w:val="center"/>
          </w:tcPr>
          <w:p w:rsidR="00901427" w:rsidRPr="00901427" w:rsidRDefault="00901427" w:rsidP="006C7041">
            <w:pPr>
              <w:pStyle w:val="142"/>
              <w:jc w:val="right"/>
            </w:pPr>
            <w:r w:rsidRPr="00901427">
              <w:rPr>
                <w:rFonts w:hint="eastAsia"/>
              </w:rPr>
              <w:t>2</w:t>
            </w:r>
            <w:r w:rsidRPr="00901427">
              <w:t>8</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完成應急核心功能開發</w:t>
            </w:r>
          </w:p>
        </w:tc>
        <w:tc>
          <w:tcPr>
            <w:tcW w:w="2835" w:type="dxa"/>
            <w:vAlign w:val="center"/>
          </w:tcPr>
          <w:p w:rsidR="00901427" w:rsidRPr="00901427" w:rsidRDefault="00901427" w:rsidP="006C7041">
            <w:pPr>
              <w:pStyle w:val="142"/>
              <w:jc w:val="both"/>
            </w:pPr>
            <w:r w:rsidRPr="00901427">
              <w:rPr>
                <w:rFonts w:hint="eastAsia"/>
              </w:rPr>
              <w:t>累計完成核心功能之機關數，於應急期間提供民眾查詢或申辦之基本需求功能</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7</w:t>
            </w:r>
          </w:p>
        </w:tc>
        <w:tc>
          <w:tcPr>
            <w:tcW w:w="922" w:type="dxa"/>
            <w:vAlign w:val="center"/>
          </w:tcPr>
          <w:p w:rsidR="00901427" w:rsidRPr="00901427" w:rsidRDefault="00901427" w:rsidP="006C7041">
            <w:pPr>
              <w:pStyle w:val="142"/>
              <w:jc w:val="right"/>
            </w:pPr>
            <w:r w:rsidRPr="00901427">
              <w:rPr>
                <w:rFonts w:hint="eastAsia"/>
              </w:rPr>
              <w:t>7</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辦理核心功能服務運作演練</w:t>
            </w:r>
          </w:p>
        </w:tc>
        <w:tc>
          <w:tcPr>
            <w:tcW w:w="2835" w:type="dxa"/>
            <w:vAlign w:val="center"/>
          </w:tcPr>
          <w:p w:rsidR="00901427" w:rsidRPr="00901427" w:rsidRDefault="00901427" w:rsidP="006C7041">
            <w:pPr>
              <w:pStyle w:val="142"/>
              <w:jc w:val="both"/>
            </w:pPr>
            <w:r w:rsidRPr="00901427">
              <w:rPr>
                <w:rFonts w:hint="eastAsia"/>
              </w:rPr>
              <w:t>累計成功完成核心功能服務運作演練成果次數</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7</w:t>
            </w:r>
          </w:p>
        </w:tc>
        <w:tc>
          <w:tcPr>
            <w:tcW w:w="922" w:type="dxa"/>
            <w:vAlign w:val="center"/>
          </w:tcPr>
          <w:p w:rsidR="00901427" w:rsidRPr="00901427" w:rsidRDefault="00901427" w:rsidP="006C7041">
            <w:pPr>
              <w:pStyle w:val="142"/>
              <w:jc w:val="right"/>
            </w:pPr>
            <w:r w:rsidRPr="00901427">
              <w:rPr>
                <w:rFonts w:hint="eastAsia"/>
              </w:rPr>
              <w:t>1</w:t>
            </w:r>
            <w:r w:rsidRPr="00901427">
              <w:t>4</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完成簡易雲端備份功能</w:t>
            </w:r>
          </w:p>
        </w:tc>
        <w:tc>
          <w:tcPr>
            <w:tcW w:w="2835" w:type="dxa"/>
            <w:vAlign w:val="center"/>
          </w:tcPr>
          <w:p w:rsidR="00901427" w:rsidRPr="00901427" w:rsidRDefault="00901427" w:rsidP="006C7041">
            <w:pPr>
              <w:pStyle w:val="142"/>
              <w:jc w:val="both"/>
            </w:pPr>
            <w:r w:rsidRPr="00901427">
              <w:rPr>
                <w:rFonts w:hint="eastAsia"/>
              </w:rPr>
              <w:t>累計完成簡易備份功能之機關數，提升機關自主操作能力</w:t>
            </w:r>
          </w:p>
        </w:tc>
        <w:tc>
          <w:tcPr>
            <w:tcW w:w="921" w:type="dxa"/>
            <w:vAlign w:val="center"/>
          </w:tcPr>
          <w:p w:rsidR="00901427" w:rsidRPr="00901427" w:rsidRDefault="00901427" w:rsidP="006C7041">
            <w:pPr>
              <w:pStyle w:val="142"/>
              <w:jc w:val="right"/>
            </w:pPr>
            <w:r w:rsidRPr="00901427">
              <w:rPr>
                <w:rFonts w:hint="eastAsia"/>
              </w:rPr>
              <w:t>-</w:t>
            </w:r>
          </w:p>
        </w:tc>
        <w:tc>
          <w:tcPr>
            <w:tcW w:w="921" w:type="dxa"/>
            <w:vAlign w:val="center"/>
          </w:tcPr>
          <w:p w:rsidR="00901427" w:rsidRPr="00901427" w:rsidRDefault="00901427" w:rsidP="006C7041">
            <w:pPr>
              <w:pStyle w:val="142"/>
              <w:jc w:val="right"/>
            </w:pPr>
            <w:r w:rsidRPr="00901427">
              <w:rPr>
                <w:rFonts w:hint="eastAsia"/>
              </w:rPr>
              <w:t>7</w:t>
            </w:r>
          </w:p>
        </w:tc>
        <w:tc>
          <w:tcPr>
            <w:tcW w:w="921" w:type="dxa"/>
            <w:vAlign w:val="center"/>
          </w:tcPr>
          <w:p w:rsidR="00901427" w:rsidRPr="00901427" w:rsidRDefault="00901427" w:rsidP="006C7041">
            <w:pPr>
              <w:pStyle w:val="142"/>
              <w:jc w:val="right"/>
            </w:pPr>
            <w:r w:rsidRPr="00901427">
              <w:rPr>
                <w:rFonts w:hint="eastAsia"/>
              </w:rPr>
              <w:t>7</w:t>
            </w:r>
          </w:p>
        </w:tc>
        <w:tc>
          <w:tcPr>
            <w:tcW w:w="922" w:type="dxa"/>
            <w:vAlign w:val="center"/>
          </w:tcPr>
          <w:p w:rsidR="00901427" w:rsidRPr="00901427" w:rsidRDefault="00901427" w:rsidP="006C7041">
            <w:pPr>
              <w:pStyle w:val="142"/>
              <w:jc w:val="right"/>
            </w:pPr>
            <w:r w:rsidRPr="00901427">
              <w:rPr>
                <w:rFonts w:hint="eastAsia"/>
              </w:rPr>
              <w:t>7</w:t>
            </w:r>
          </w:p>
        </w:tc>
      </w:tr>
      <w:tr w:rsidR="00901427" w:rsidRPr="00901427" w:rsidTr="006C7041">
        <w:trPr>
          <w:trHeight w:val="20"/>
        </w:trPr>
        <w:tc>
          <w:tcPr>
            <w:tcW w:w="1985" w:type="dxa"/>
            <w:vAlign w:val="center"/>
          </w:tcPr>
          <w:p w:rsidR="00901427" w:rsidRPr="00901427" w:rsidRDefault="00901427" w:rsidP="006C7041">
            <w:pPr>
              <w:pStyle w:val="142"/>
              <w:jc w:val="both"/>
            </w:pPr>
            <w:r w:rsidRPr="00901427">
              <w:rPr>
                <w:rFonts w:hint="eastAsia"/>
              </w:rPr>
              <w:t>公有雲服務人才培育</w:t>
            </w:r>
          </w:p>
        </w:tc>
        <w:tc>
          <w:tcPr>
            <w:tcW w:w="2835" w:type="dxa"/>
            <w:vAlign w:val="center"/>
          </w:tcPr>
          <w:p w:rsidR="00901427" w:rsidRPr="00901427" w:rsidRDefault="00901427" w:rsidP="006C7041">
            <w:pPr>
              <w:pStyle w:val="142"/>
              <w:jc w:val="both"/>
            </w:pPr>
            <w:r w:rsidRPr="00901427">
              <w:rPr>
                <w:rFonts w:hint="eastAsia"/>
              </w:rPr>
              <w:t>累計完成雲端服務相關課程總人數，培育機關同仁之專業職能</w:t>
            </w:r>
          </w:p>
        </w:tc>
        <w:tc>
          <w:tcPr>
            <w:tcW w:w="921" w:type="dxa"/>
            <w:vAlign w:val="center"/>
          </w:tcPr>
          <w:p w:rsidR="00901427" w:rsidRPr="00901427" w:rsidRDefault="00901427" w:rsidP="006C7041">
            <w:pPr>
              <w:pStyle w:val="142"/>
              <w:jc w:val="right"/>
            </w:pPr>
            <w:r w:rsidRPr="00901427">
              <w:rPr>
                <w:rFonts w:hint="eastAsia"/>
              </w:rPr>
              <w:t>2</w:t>
            </w:r>
            <w:r w:rsidRPr="00901427">
              <w:t>0</w:t>
            </w:r>
          </w:p>
        </w:tc>
        <w:tc>
          <w:tcPr>
            <w:tcW w:w="921" w:type="dxa"/>
            <w:vAlign w:val="center"/>
          </w:tcPr>
          <w:p w:rsidR="00901427" w:rsidRPr="00901427" w:rsidRDefault="00901427" w:rsidP="006C7041">
            <w:pPr>
              <w:pStyle w:val="142"/>
              <w:jc w:val="right"/>
            </w:pPr>
            <w:r w:rsidRPr="00901427">
              <w:rPr>
                <w:rFonts w:hint="eastAsia"/>
              </w:rPr>
              <w:t>4</w:t>
            </w:r>
            <w:r w:rsidRPr="00901427">
              <w:t>0</w:t>
            </w:r>
          </w:p>
        </w:tc>
        <w:tc>
          <w:tcPr>
            <w:tcW w:w="921" w:type="dxa"/>
            <w:vAlign w:val="center"/>
          </w:tcPr>
          <w:p w:rsidR="00901427" w:rsidRPr="00901427" w:rsidRDefault="00901427" w:rsidP="006C7041">
            <w:pPr>
              <w:pStyle w:val="142"/>
              <w:jc w:val="right"/>
            </w:pPr>
            <w:r w:rsidRPr="00901427">
              <w:rPr>
                <w:rFonts w:hint="eastAsia"/>
              </w:rPr>
              <w:t>6</w:t>
            </w:r>
            <w:r w:rsidRPr="00901427">
              <w:t>0</w:t>
            </w:r>
          </w:p>
        </w:tc>
        <w:tc>
          <w:tcPr>
            <w:tcW w:w="922" w:type="dxa"/>
            <w:vAlign w:val="center"/>
          </w:tcPr>
          <w:p w:rsidR="00901427" w:rsidRPr="00901427" w:rsidRDefault="00901427" w:rsidP="006C7041">
            <w:pPr>
              <w:pStyle w:val="142"/>
              <w:jc w:val="right"/>
            </w:pPr>
            <w:r w:rsidRPr="00901427">
              <w:rPr>
                <w:rFonts w:hint="eastAsia"/>
              </w:rPr>
              <w:t>8</w:t>
            </w:r>
            <w:r w:rsidRPr="00901427">
              <w:t>0</w:t>
            </w:r>
          </w:p>
        </w:tc>
      </w:tr>
    </w:tbl>
    <w:p w:rsidR="00901427" w:rsidRDefault="00901427" w:rsidP="00901427">
      <w:pPr>
        <w:pStyle w:val="142"/>
      </w:pPr>
      <w:r>
        <w:rPr>
          <w:rFonts w:hint="eastAsia"/>
        </w:rPr>
        <w:t>資料來源：行政部門關鍵民生系統精進雲端備份及回復計畫書。</w:t>
      </w:r>
    </w:p>
    <w:p w:rsidR="00D2709B" w:rsidRDefault="00901427" w:rsidP="00901427">
      <w:pPr>
        <w:ind w:left="566" w:firstLine="566"/>
        <w:rPr>
          <w:rFonts w:hint="eastAsia"/>
        </w:rPr>
      </w:pPr>
      <w:r>
        <w:rPr>
          <w:rFonts w:hint="eastAsia"/>
        </w:rPr>
        <w:t>綜上，為</w:t>
      </w:r>
      <w:r w:rsidRPr="00F54357">
        <w:rPr>
          <w:rFonts w:hint="eastAsia"/>
        </w:rPr>
        <w:t>強化關鍵民生系統服務韌性及提升系統備份自主操作能力</w:t>
      </w:r>
      <w:r>
        <w:rPr>
          <w:rFonts w:hint="eastAsia"/>
        </w:rPr>
        <w:t>，</w:t>
      </w:r>
      <w:r w:rsidR="0038131A" w:rsidRPr="0038131A">
        <w:rPr>
          <w:rFonts w:hint="eastAsia"/>
        </w:rPr>
        <w:t>數發部於115年度預算案「行政部門關鍵民生系統精進雲端備份及回復計畫」編列3,000萬元</w:t>
      </w:r>
      <w:r>
        <w:rPr>
          <w:rFonts w:hint="eastAsia"/>
        </w:rPr>
        <w:t>，</w:t>
      </w:r>
      <w:r w:rsidR="0038131A" w:rsidRPr="0038131A">
        <w:rPr>
          <w:rFonts w:hint="eastAsia"/>
        </w:rPr>
        <w:t>協助各機關應用雲端運算技術與服務、技術支援與專業諮詢等</w:t>
      </w:r>
      <w:r>
        <w:rPr>
          <w:rFonts w:hint="eastAsia"/>
        </w:rPr>
        <w:t>，惟本計畫所提各系統</w:t>
      </w:r>
      <w:r w:rsidRPr="00F5155B">
        <w:rPr>
          <w:rFonts w:hint="eastAsia"/>
        </w:rPr>
        <w:t>僅由各部會自</w:t>
      </w:r>
      <w:r>
        <w:rPr>
          <w:rFonts w:hint="eastAsia"/>
        </w:rPr>
        <w:t>行評估納入</w:t>
      </w:r>
      <w:r w:rsidRPr="00F5155B">
        <w:rPr>
          <w:rFonts w:hint="eastAsia"/>
        </w:rPr>
        <w:t>，若盤點基準或標準認定不一，恐導致有關鍵系統遺漏於雲端備援範圍之外</w:t>
      </w:r>
      <w:r>
        <w:rPr>
          <w:rFonts w:hint="eastAsia"/>
        </w:rPr>
        <w:t>。</w:t>
      </w:r>
      <w:r w:rsidRPr="00563121">
        <w:rPr>
          <w:rFonts w:hint="eastAsia"/>
        </w:rPr>
        <w:t>另數發部建置T-Road資料傳輸平臺，並推動「雲端T-Road」於公有雲環境提供跨機關資料交換，預計於115年底上線，</w:t>
      </w:r>
      <w:r>
        <w:rPr>
          <w:rFonts w:hint="eastAsia"/>
        </w:rPr>
        <w:t>惟未</w:t>
      </w:r>
      <w:r w:rsidRPr="00563121">
        <w:rPr>
          <w:rFonts w:hint="eastAsia"/>
        </w:rPr>
        <w:t>有</w:t>
      </w:r>
      <w:r w:rsidR="00C91951">
        <w:rPr>
          <w:rFonts w:hint="eastAsia"/>
        </w:rPr>
        <w:t>「</w:t>
      </w:r>
      <w:r w:rsidRPr="00563121">
        <w:rPr>
          <w:rFonts w:hint="eastAsia"/>
        </w:rPr>
        <w:t>雲端T-Road</w:t>
      </w:r>
      <w:r w:rsidR="00C91951">
        <w:rPr>
          <w:rFonts w:hint="eastAsia"/>
        </w:rPr>
        <w:t>」</w:t>
      </w:r>
      <w:r w:rsidRPr="00563121">
        <w:rPr>
          <w:rFonts w:hint="eastAsia"/>
        </w:rPr>
        <w:t>之具體適用對象、導入策略</w:t>
      </w:r>
      <w:r w:rsidR="00C91951">
        <w:rPr>
          <w:rFonts w:hint="eastAsia"/>
        </w:rPr>
        <w:t>，及</w:t>
      </w:r>
      <w:r w:rsidRPr="00563121">
        <w:rPr>
          <w:rFonts w:hint="eastAsia"/>
        </w:rPr>
        <w:t>與既有T-Road整合使用方式等</w:t>
      </w:r>
      <w:r>
        <w:rPr>
          <w:rFonts w:hint="eastAsia"/>
        </w:rPr>
        <w:t>，允宜</w:t>
      </w:r>
      <w:r w:rsidRPr="00563121">
        <w:rPr>
          <w:rFonts w:hint="eastAsia"/>
        </w:rPr>
        <w:t>預為規劃</w:t>
      </w:r>
      <w:r>
        <w:rPr>
          <w:rFonts w:hint="eastAsia"/>
        </w:rPr>
        <w:t>辦理。</w:t>
      </w:r>
    </w:p>
    <w:p w:rsidR="00370E3F" w:rsidRDefault="00370E3F" w:rsidP="00AE59BA">
      <w:pPr>
        <w:ind w:left="566" w:firstLine="566"/>
        <w:rPr>
          <w:rFonts w:hint="eastAsia"/>
        </w:rPr>
      </w:pPr>
    </w:p>
    <w:p w:rsidR="00E76FB4" w:rsidRDefault="005D18BB" w:rsidP="00E76FB4">
      <w:pPr>
        <w:pStyle w:val="144"/>
        <w:ind w:left="567" w:hanging="567"/>
        <w:rPr>
          <w:rFonts w:hint="eastAsia"/>
        </w:rPr>
      </w:pPr>
      <w:bookmarkStart w:id="23" w:name="_Toc212542219"/>
      <w:r>
        <w:rPr>
          <w:rFonts w:hint="eastAsia"/>
        </w:rPr>
        <w:t>參</w:t>
      </w:r>
      <w:r w:rsidR="00E76FB4">
        <w:rPr>
          <w:rFonts w:hint="eastAsia"/>
        </w:rPr>
        <w:t>、</w:t>
      </w:r>
      <w:r w:rsidR="00D2709B" w:rsidRPr="00D2709B">
        <w:rPr>
          <w:rFonts w:hint="eastAsia"/>
        </w:rPr>
        <w:t>資通安全署</w:t>
      </w:r>
      <w:bookmarkEnd w:id="23"/>
    </w:p>
    <w:p w:rsidR="00CD315C" w:rsidRDefault="00887B71" w:rsidP="00674830">
      <w:pPr>
        <w:pStyle w:val="14"/>
        <w:ind w:left="567" w:hanging="567"/>
        <w:rPr>
          <w:rFonts w:hint="eastAsia"/>
        </w:rPr>
      </w:pPr>
      <w:bookmarkStart w:id="24" w:name="_Toc212542220"/>
      <w:r w:rsidRPr="00D2709B">
        <w:rPr>
          <w:rFonts w:hint="eastAsia"/>
        </w:rPr>
        <w:t>一０</w:t>
      </w:r>
      <w:r w:rsidR="00D2709B">
        <w:rPr>
          <w:rFonts w:hint="eastAsia"/>
        </w:rPr>
        <w:t>、</w:t>
      </w:r>
      <w:r w:rsidR="00352988" w:rsidRPr="00352988">
        <w:rPr>
          <w:rFonts w:hint="eastAsia"/>
        </w:rPr>
        <w:t>115年度預算案</w:t>
      </w:r>
      <w:r w:rsidR="00352988">
        <w:rPr>
          <w:rFonts w:hint="eastAsia"/>
        </w:rPr>
        <w:t>中</w:t>
      </w:r>
      <w:r w:rsidR="00352988" w:rsidRPr="00352988">
        <w:rPr>
          <w:rFonts w:hint="eastAsia"/>
        </w:rPr>
        <w:t>列有多項尚未核定之跨年度計畫，</w:t>
      </w:r>
      <w:r w:rsidR="00BA4974">
        <w:rPr>
          <w:rFonts w:hint="eastAsia"/>
        </w:rPr>
        <w:t>且部分計畫</w:t>
      </w:r>
      <w:r w:rsidR="00BA4974" w:rsidRPr="00BA4974">
        <w:rPr>
          <w:rFonts w:hint="eastAsia"/>
        </w:rPr>
        <w:t>未見</w:t>
      </w:r>
      <w:r w:rsidR="00C91951" w:rsidRPr="00BA4974">
        <w:rPr>
          <w:rFonts w:hint="eastAsia"/>
        </w:rPr>
        <w:t>衡量</w:t>
      </w:r>
      <w:r w:rsidR="00BA4974">
        <w:rPr>
          <w:rFonts w:hint="eastAsia"/>
        </w:rPr>
        <w:t>經費</w:t>
      </w:r>
      <w:r w:rsidR="00BA4974" w:rsidRPr="00BA4974">
        <w:rPr>
          <w:rFonts w:hint="eastAsia"/>
        </w:rPr>
        <w:t>依據及細部計算方式</w:t>
      </w:r>
      <w:r w:rsidR="00BA4974">
        <w:rPr>
          <w:rFonts w:hint="eastAsia"/>
        </w:rPr>
        <w:t>，</w:t>
      </w:r>
      <w:r w:rsidR="00352988" w:rsidRPr="00352988">
        <w:rPr>
          <w:rFonts w:hint="eastAsia"/>
        </w:rPr>
        <w:t>恐影響資源運用效益，</w:t>
      </w:r>
      <w:r w:rsidR="00352988">
        <w:rPr>
          <w:rFonts w:hint="eastAsia"/>
        </w:rPr>
        <w:t>容有檢討空間</w:t>
      </w:r>
      <w:bookmarkEnd w:id="24"/>
    </w:p>
    <w:p w:rsidR="00CD315C" w:rsidRDefault="00CD315C" w:rsidP="0046720A">
      <w:pPr>
        <w:ind w:left="566" w:firstLine="566"/>
        <w:rPr>
          <w:rFonts w:hint="eastAsia"/>
        </w:rPr>
      </w:pPr>
      <w:r>
        <w:rPr>
          <w:rFonts w:hint="eastAsia"/>
        </w:rPr>
        <w:t>資安署1</w:t>
      </w:r>
      <w:r>
        <w:t>15</w:t>
      </w:r>
      <w:r>
        <w:rPr>
          <w:rFonts w:hint="eastAsia"/>
        </w:rPr>
        <w:t>年度預算案</w:t>
      </w:r>
      <w:r w:rsidR="0046720A">
        <w:rPr>
          <w:rFonts w:hint="eastAsia"/>
        </w:rPr>
        <w:t>「資通安全業務」</w:t>
      </w:r>
      <w:r w:rsidR="00800022">
        <w:rPr>
          <w:rFonts w:hint="eastAsia"/>
        </w:rPr>
        <w:t>工作計畫</w:t>
      </w:r>
      <w:r w:rsidR="0046720A">
        <w:rPr>
          <w:rFonts w:hint="eastAsia"/>
        </w:rPr>
        <w:t>分別</w:t>
      </w:r>
      <w:r>
        <w:rPr>
          <w:rFonts w:hint="eastAsia"/>
        </w:rPr>
        <w:t>於</w:t>
      </w:r>
      <w:r w:rsidR="0046720A">
        <w:rPr>
          <w:rFonts w:hint="eastAsia"/>
        </w:rPr>
        <w:t>「綜合規劃管理」、「通報應變業務」及「稽核檢查業務」等分支計畫</w:t>
      </w:r>
      <w:r w:rsidR="005D469A">
        <w:rPr>
          <w:rFonts w:hint="eastAsia"/>
        </w:rPr>
        <w:t>項</w:t>
      </w:r>
      <w:r w:rsidR="0046720A">
        <w:rPr>
          <w:rFonts w:hint="eastAsia"/>
        </w:rPr>
        <w:t>下列有「資安治理AI化計畫」、「AI網路主動式防禦關鍵技術研究計畫」、「關鍵基礎設施資安防護計畫」及「數位訊息分析技術研發計畫」</w:t>
      </w:r>
      <w:r w:rsidR="003E243B">
        <w:rPr>
          <w:rFonts w:hint="eastAsia"/>
        </w:rPr>
        <w:t>合計編列</w:t>
      </w:r>
      <w:r w:rsidR="003E243B" w:rsidRPr="003E243B">
        <w:rPr>
          <w:rFonts w:hint="eastAsia"/>
        </w:rPr>
        <w:t>5億1,754萬6千元</w:t>
      </w:r>
      <w:r w:rsidR="00C35074">
        <w:rPr>
          <w:rFonts w:hint="eastAsia"/>
        </w:rPr>
        <w:t>(詳表1</w:t>
      </w:r>
      <w:r w:rsidR="00C35074">
        <w:t>)</w:t>
      </w:r>
      <w:r w:rsidR="005D469A">
        <w:rPr>
          <w:rFonts w:hint="eastAsia"/>
        </w:rPr>
        <w:t>。</w:t>
      </w:r>
      <w:r w:rsidR="00B23046">
        <w:rPr>
          <w:rFonts w:hint="eastAsia"/>
        </w:rPr>
        <w:t>經查</w:t>
      </w:r>
      <w:r w:rsidR="005D469A">
        <w:rPr>
          <w:rFonts w:hint="eastAsia"/>
        </w:rPr>
        <w:t>：</w:t>
      </w:r>
    </w:p>
    <w:p w:rsidR="00CD315C" w:rsidRDefault="00CD315C" w:rsidP="00CD315C">
      <w:pPr>
        <w:pStyle w:val="a4"/>
        <w:ind w:left="849" w:hanging="283"/>
        <w:rPr>
          <w:rFonts w:hint="eastAsia"/>
        </w:rPr>
      </w:pPr>
      <w:r>
        <w:rPr>
          <w:rFonts w:hint="eastAsia"/>
        </w:rPr>
        <w:t>(一</w:t>
      </w:r>
      <w:r>
        <w:t>)</w:t>
      </w:r>
      <w:r w:rsidR="003E243B">
        <w:rPr>
          <w:rFonts w:hint="eastAsia"/>
        </w:rPr>
        <w:t>多項</w:t>
      </w:r>
      <w:r w:rsidR="001576F7">
        <w:rPr>
          <w:rFonts w:hint="eastAsia"/>
        </w:rPr>
        <w:t>跨年度</w:t>
      </w:r>
      <w:r w:rsidR="003E243B">
        <w:rPr>
          <w:rFonts w:hint="eastAsia"/>
        </w:rPr>
        <w:t>計畫</w:t>
      </w:r>
      <w:r w:rsidR="00DF25D4">
        <w:rPr>
          <w:rFonts w:hint="eastAsia"/>
        </w:rPr>
        <w:t>尚未核定</w:t>
      </w:r>
      <w:r w:rsidR="003A621C">
        <w:rPr>
          <w:rFonts w:hint="eastAsia"/>
        </w:rPr>
        <w:t>即編列預算</w:t>
      </w:r>
      <w:r w:rsidR="001576F7">
        <w:rPr>
          <w:rFonts w:hint="eastAsia"/>
        </w:rPr>
        <w:t>，且占比甚高</w:t>
      </w:r>
      <w:r w:rsidR="00DF25D4">
        <w:rPr>
          <w:rFonts w:hint="eastAsia"/>
        </w:rPr>
        <w:t>，</w:t>
      </w:r>
      <w:r w:rsidR="003A621C">
        <w:rPr>
          <w:rFonts w:hint="eastAsia"/>
        </w:rPr>
        <w:t>允宜研謀精進</w:t>
      </w:r>
    </w:p>
    <w:p w:rsidR="00CD315C" w:rsidRDefault="003A621C" w:rsidP="00CD315C">
      <w:pPr>
        <w:ind w:left="566" w:firstLine="566"/>
      </w:pPr>
      <w:r w:rsidRPr="003A621C">
        <w:rPr>
          <w:rFonts w:hint="eastAsia"/>
        </w:rPr>
        <w:t>行政院核定歲出預算概算額度後，各機關應依計畫編列預算</w:t>
      </w:r>
      <w:r w:rsidR="008260C1">
        <w:rPr>
          <w:rStyle w:val="af5"/>
        </w:rPr>
        <w:footnoteReference w:id="17"/>
      </w:r>
      <w:r w:rsidRPr="003A621C">
        <w:rPr>
          <w:rFonts w:hint="eastAsia"/>
        </w:rPr>
        <w:t>，且本院對於預算案之審議，亦應注重計畫績效</w:t>
      </w:r>
      <w:r w:rsidR="008260C1">
        <w:rPr>
          <w:rStyle w:val="af5"/>
        </w:rPr>
        <w:footnoteReference w:id="18"/>
      </w:r>
      <w:r w:rsidRPr="003A621C">
        <w:rPr>
          <w:rFonts w:hint="eastAsia"/>
        </w:rPr>
        <w:t>，顯示我國政府係依循「先有計畫，後有預算」原則之計畫預算制度，以期資源合理分配及有效運用。然資安署115年度預算案列有「資安治理AI化計畫」、「AI網路主動式防禦關鍵技術研究計畫」、「關鍵基礎設施資安防護計畫」及「數位訊息分析技術研發計畫」等4項</w:t>
      </w:r>
      <w:r w:rsidR="003E3449">
        <w:rPr>
          <w:rFonts w:hint="eastAsia"/>
        </w:rPr>
        <w:t>跨年期</w:t>
      </w:r>
      <w:r w:rsidRPr="003A621C">
        <w:rPr>
          <w:rFonts w:hint="eastAsia"/>
        </w:rPr>
        <w:t>計畫，合計編列5億1,754萬6千元</w:t>
      </w:r>
      <w:r w:rsidR="00DD6B32">
        <w:rPr>
          <w:rFonts w:hint="eastAsia"/>
        </w:rPr>
        <w:t>(詳表1</w:t>
      </w:r>
      <w:r w:rsidR="00DD6B32">
        <w:t>)</w:t>
      </w:r>
      <w:r w:rsidRPr="003A621C">
        <w:rPr>
          <w:rFonts w:hint="eastAsia"/>
        </w:rPr>
        <w:t>，</w:t>
      </w:r>
      <w:r w:rsidR="00DD6B32">
        <w:rPr>
          <w:rFonts w:hint="eastAsia"/>
        </w:rPr>
        <w:t>各計畫</w:t>
      </w:r>
      <w:r w:rsidRPr="003A621C">
        <w:rPr>
          <w:rFonts w:hint="eastAsia"/>
        </w:rPr>
        <w:t>於預算案送本算審議前</w:t>
      </w:r>
      <w:r w:rsidR="00DD6B32">
        <w:rPr>
          <w:rFonts w:hint="eastAsia"/>
        </w:rPr>
        <w:t>均</w:t>
      </w:r>
      <w:r w:rsidRPr="003A621C">
        <w:rPr>
          <w:rFonts w:hint="eastAsia"/>
        </w:rPr>
        <w:t>未獲核定，</w:t>
      </w:r>
      <w:r w:rsidR="00CB4DE9">
        <w:rPr>
          <w:rFonts w:hint="eastAsia"/>
        </w:rPr>
        <w:t>且</w:t>
      </w:r>
      <w:r w:rsidRPr="003A621C">
        <w:rPr>
          <w:rFonts w:hint="eastAsia"/>
        </w:rPr>
        <w:t>逾該署「資通安全業務」</w:t>
      </w:r>
      <w:r w:rsidR="00EB6D71">
        <w:rPr>
          <w:rFonts w:hint="eastAsia"/>
        </w:rPr>
        <w:t>預算</w:t>
      </w:r>
      <w:r w:rsidRPr="003A621C">
        <w:rPr>
          <w:rFonts w:hint="eastAsia"/>
        </w:rPr>
        <w:t>12億6,638萬1千元之</w:t>
      </w:r>
      <w:r w:rsidR="00EB6D71">
        <w:rPr>
          <w:rFonts w:hint="eastAsia"/>
        </w:rPr>
        <w:t>四</w:t>
      </w:r>
      <w:r w:rsidRPr="003A621C">
        <w:rPr>
          <w:rFonts w:hint="eastAsia"/>
        </w:rPr>
        <w:t>成，占比甚高。另據該署表示，相關計畫書草案仍待修正，無法提供本</w:t>
      </w:r>
      <w:r w:rsidR="00C23B45">
        <w:rPr>
          <w:rFonts w:hint="eastAsia"/>
        </w:rPr>
        <w:t>中心</w:t>
      </w:r>
      <w:r w:rsidRPr="003A621C">
        <w:rPr>
          <w:rFonts w:hint="eastAsia"/>
        </w:rPr>
        <w:t>預算評估之用，顯示各該計畫未經充分規劃即</w:t>
      </w:r>
      <w:r w:rsidR="00F360DF">
        <w:rPr>
          <w:rFonts w:hint="eastAsia"/>
        </w:rPr>
        <w:t>先</w:t>
      </w:r>
      <w:r w:rsidRPr="003A621C">
        <w:rPr>
          <w:rFonts w:hint="eastAsia"/>
        </w:rPr>
        <w:t>行編列預算，容有檢討空間。</w:t>
      </w:r>
    </w:p>
    <w:p w:rsidR="004B1025" w:rsidRDefault="004B1025" w:rsidP="0046720A">
      <w:pPr>
        <w:ind w:leftChars="0" w:left="0" w:firstLineChars="0" w:firstLine="0"/>
        <w:rPr>
          <w:b/>
          <w:bCs/>
        </w:rPr>
      </w:pPr>
      <w:r w:rsidRPr="0046720A">
        <w:rPr>
          <w:rFonts w:hint="eastAsia"/>
          <w:b/>
          <w:bCs/>
        </w:rPr>
        <w:t>表1</w:t>
      </w:r>
      <w:r w:rsidRPr="0046720A">
        <w:rPr>
          <w:b/>
          <w:bCs/>
        </w:rPr>
        <w:t xml:space="preserve">  </w:t>
      </w:r>
      <w:r w:rsidR="005C5A8C" w:rsidRPr="0046720A">
        <w:rPr>
          <w:rFonts w:hint="eastAsia"/>
          <w:b/>
          <w:bCs/>
        </w:rPr>
        <w:t>資安署1</w:t>
      </w:r>
      <w:r w:rsidR="005C5A8C" w:rsidRPr="0046720A">
        <w:rPr>
          <w:b/>
          <w:bCs/>
        </w:rPr>
        <w:t>15</w:t>
      </w:r>
      <w:r w:rsidR="005C5A8C" w:rsidRPr="0046720A">
        <w:rPr>
          <w:rFonts w:hint="eastAsia"/>
          <w:b/>
          <w:bCs/>
        </w:rPr>
        <w:t>年度預算案</w:t>
      </w:r>
      <w:r w:rsidR="0046720A" w:rsidRPr="0046720A">
        <w:rPr>
          <w:rFonts w:hint="eastAsia"/>
          <w:b/>
          <w:bCs/>
        </w:rPr>
        <w:t>編列尚未核定之</w:t>
      </w:r>
      <w:r w:rsidR="005C5A8C" w:rsidRPr="0046720A">
        <w:rPr>
          <w:rFonts w:hint="eastAsia"/>
          <w:b/>
          <w:bCs/>
        </w:rPr>
        <w:t>跨年期計畫</w:t>
      </w:r>
      <w:r w:rsidR="0046720A" w:rsidRPr="0046720A">
        <w:rPr>
          <w:rFonts w:hint="eastAsia"/>
          <w:b/>
          <w:bCs/>
        </w:rPr>
        <w:t>一覽表</w:t>
      </w:r>
    </w:p>
    <w:p w:rsidR="0046720A" w:rsidRPr="0046720A" w:rsidRDefault="0046720A" w:rsidP="0046720A">
      <w:pPr>
        <w:pStyle w:val="142"/>
        <w:jc w:val="right"/>
        <w:rPr>
          <w:rFonts w:hint="eastAsia"/>
        </w:rPr>
      </w:pPr>
      <w:r>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268"/>
        <w:gridCol w:w="1418"/>
        <w:gridCol w:w="2126"/>
        <w:gridCol w:w="1428"/>
      </w:tblGrid>
      <w:tr w:rsidR="00956EF5" w:rsidRPr="00956EF5" w:rsidTr="00B95184">
        <w:trPr>
          <w:tblHeader/>
        </w:trPr>
        <w:tc>
          <w:tcPr>
            <w:tcW w:w="1276" w:type="dxa"/>
            <w:shd w:val="clear" w:color="auto" w:fill="auto"/>
            <w:vAlign w:val="center"/>
          </w:tcPr>
          <w:p w:rsidR="00F02F7D" w:rsidRPr="00396A0D" w:rsidRDefault="00F02F7D" w:rsidP="00396A0D">
            <w:pPr>
              <w:pStyle w:val="142"/>
              <w:jc w:val="center"/>
              <w:rPr>
                <w:rFonts w:hAnsi="Calibri"/>
                <w:b/>
                <w:bCs/>
              </w:rPr>
            </w:pPr>
            <w:r w:rsidRPr="00396A0D">
              <w:rPr>
                <w:rFonts w:hAnsi="Calibri"/>
                <w:b/>
                <w:bCs/>
              </w:rPr>
              <w:t>分支計畫</w:t>
            </w:r>
          </w:p>
        </w:tc>
        <w:tc>
          <w:tcPr>
            <w:tcW w:w="2268" w:type="dxa"/>
            <w:shd w:val="clear" w:color="auto" w:fill="auto"/>
            <w:vAlign w:val="center"/>
          </w:tcPr>
          <w:p w:rsidR="00F02F7D" w:rsidRPr="00396A0D" w:rsidRDefault="00F02F7D" w:rsidP="00396A0D">
            <w:pPr>
              <w:pStyle w:val="142"/>
              <w:jc w:val="center"/>
              <w:rPr>
                <w:rFonts w:hAnsi="Calibri"/>
                <w:b/>
                <w:bCs/>
              </w:rPr>
            </w:pPr>
            <w:r w:rsidRPr="00396A0D">
              <w:rPr>
                <w:rFonts w:hAnsi="Calibri"/>
                <w:b/>
                <w:bCs/>
              </w:rPr>
              <w:t>計畫名稱</w:t>
            </w:r>
          </w:p>
        </w:tc>
        <w:tc>
          <w:tcPr>
            <w:tcW w:w="1418" w:type="dxa"/>
            <w:shd w:val="clear" w:color="auto" w:fill="auto"/>
            <w:vAlign w:val="center"/>
          </w:tcPr>
          <w:p w:rsidR="00F02F7D" w:rsidRPr="00396A0D" w:rsidRDefault="00F02F7D" w:rsidP="00396A0D">
            <w:pPr>
              <w:pStyle w:val="142"/>
              <w:jc w:val="center"/>
              <w:rPr>
                <w:rFonts w:hAnsi="Calibri"/>
                <w:b/>
                <w:bCs/>
              </w:rPr>
            </w:pPr>
            <w:r w:rsidRPr="00396A0D">
              <w:rPr>
                <w:rFonts w:hAnsi="Calibri"/>
                <w:b/>
                <w:bCs/>
              </w:rPr>
              <w:t>預估總經費</w:t>
            </w:r>
          </w:p>
        </w:tc>
        <w:tc>
          <w:tcPr>
            <w:tcW w:w="2126" w:type="dxa"/>
            <w:shd w:val="clear" w:color="auto" w:fill="auto"/>
            <w:vAlign w:val="center"/>
          </w:tcPr>
          <w:p w:rsidR="00F02F7D" w:rsidRPr="00396A0D" w:rsidRDefault="00F02F7D" w:rsidP="00396A0D">
            <w:pPr>
              <w:pStyle w:val="142"/>
              <w:jc w:val="center"/>
              <w:rPr>
                <w:rFonts w:hAnsi="Calibri"/>
                <w:b/>
                <w:bCs/>
              </w:rPr>
            </w:pPr>
            <w:r w:rsidRPr="00396A0D">
              <w:rPr>
                <w:rFonts w:hAnsi="Calibri"/>
                <w:b/>
                <w:bCs/>
              </w:rPr>
              <w:t>預計期程</w:t>
            </w:r>
          </w:p>
        </w:tc>
        <w:tc>
          <w:tcPr>
            <w:tcW w:w="1428" w:type="dxa"/>
            <w:shd w:val="clear" w:color="auto" w:fill="auto"/>
            <w:vAlign w:val="center"/>
          </w:tcPr>
          <w:p w:rsidR="00F02F7D" w:rsidRPr="00396A0D" w:rsidRDefault="00F02F7D" w:rsidP="00396A0D">
            <w:pPr>
              <w:pStyle w:val="142"/>
              <w:jc w:val="center"/>
              <w:rPr>
                <w:rFonts w:hAnsi="Calibri"/>
                <w:b/>
                <w:bCs/>
              </w:rPr>
            </w:pPr>
            <w:r w:rsidRPr="00396A0D">
              <w:rPr>
                <w:rFonts w:hAnsi="Calibri" w:hint="eastAsia"/>
                <w:b/>
                <w:bCs/>
              </w:rPr>
              <w:t>1</w:t>
            </w:r>
            <w:r w:rsidRPr="00396A0D">
              <w:rPr>
                <w:rFonts w:hAnsi="Calibri"/>
                <w:b/>
                <w:bCs/>
              </w:rPr>
              <w:t>15年度預算案編列數</w:t>
            </w:r>
          </w:p>
        </w:tc>
      </w:tr>
      <w:tr w:rsidR="00956EF5" w:rsidRPr="00956EF5" w:rsidTr="00B95184">
        <w:tc>
          <w:tcPr>
            <w:tcW w:w="1276" w:type="dxa"/>
            <w:shd w:val="clear" w:color="auto" w:fill="auto"/>
            <w:vAlign w:val="center"/>
          </w:tcPr>
          <w:p w:rsidR="00956EF5" w:rsidRPr="00396A0D" w:rsidRDefault="005324E9" w:rsidP="00396A0D">
            <w:pPr>
              <w:pStyle w:val="142"/>
              <w:jc w:val="both"/>
              <w:rPr>
                <w:rFonts w:hAnsi="Calibri"/>
              </w:rPr>
            </w:pPr>
            <w:r w:rsidRPr="00396A0D">
              <w:rPr>
                <w:rFonts w:hAnsi="Calibri" w:hint="eastAsia"/>
              </w:rPr>
              <w:t>綜合規劃管理</w:t>
            </w:r>
          </w:p>
        </w:tc>
        <w:tc>
          <w:tcPr>
            <w:tcW w:w="2268" w:type="dxa"/>
            <w:shd w:val="clear" w:color="auto" w:fill="auto"/>
            <w:vAlign w:val="center"/>
          </w:tcPr>
          <w:p w:rsidR="00956EF5" w:rsidRPr="00396A0D" w:rsidRDefault="00956EF5" w:rsidP="00396A0D">
            <w:pPr>
              <w:pStyle w:val="142"/>
              <w:jc w:val="both"/>
              <w:rPr>
                <w:rFonts w:hAnsi="Calibri"/>
              </w:rPr>
            </w:pPr>
            <w:r w:rsidRPr="00396A0D">
              <w:rPr>
                <w:rFonts w:hAnsi="Calibri" w:hint="eastAsia"/>
              </w:rPr>
              <w:t>資安治理AI化計畫</w:t>
            </w:r>
          </w:p>
        </w:tc>
        <w:tc>
          <w:tcPr>
            <w:tcW w:w="1418" w:type="dxa"/>
            <w:shd w:val="clear" w:color="auto" w:fill="auto"/>
            <w:vAlign w:val="center"/>
          </w:tcPr>
          <w:p w:rsidR="00956EF5" w:rsidRPr="00396A0D" w:rsidRDefault="00956EF5" w:rsidP="00396A0D">
            <w:pPr>
              <w:pStyle w:val="142"/>
              <w:jc w:val="right"/>
              <w:rPr>
                <w:rFonts w:hAnsi="Calibri"/>
              </w:rPr>
            </w:pPr>
            <w:r w:rsidRPr="00396A0D">
              <w:rPr>
                <w:rFonts w:hAnsi="Calibri"/>
              </w:rPr>
              <w:t>140,400</w:t>
            </w:r>
          </w:p>
        </w:tc>
        <w:tc>
          <w:tcPr>
            <w:tcW w:w="2126" w:type="dxa"/>
            <w:shd w:val="clear" w:color="auto" w:fill="auto"/>
            <w:vAlign w:val="center"/>
          </w:tcPr>
          <w:p w:rsidR="00956EF5" w:rsidRPr="00396A0D" w:rsidRDefault="00956EF5" w:rsidP="00B95184">
            <w:pPr>
              <w:pStyle w:val="142"/>
              <w:jc w:val="center"/>
              <w:rPr>
                <w:rFonts w:hAnsi="Calibri"/>
              </w:rPr>
            </w:pPr>
            <w:r w:rsidRPr="00396A0D">
              <w:rPr>
                <w:rFonts w:hAnsi="Calibri" w:hint="eastAsia"/>
              </w:rPr>
              <w:t>115</w:t>
            </w:r>
            <w:r w:rsidR="00B95184">
              <w:rPr>
                <w:rFonts w:hAnsi="Calibri" w:hint="eastAsia"/>
              </w:rPr>
              <w:t>年</w:t>
            </w:r>
            <w:r w:rsidRPr="00396A0D">
              <w:rPr>
                <w:rFonts w:hAnsi="Calibri" w:hint="eastAsia"/>
              </w:rPr>
              <w:t>1</w:t>
            </w:r>
            <w:r w:rsidR="00B95184">
              <w:rPr>
                <w:rFonts w:hAnsi="Calibri" w:hint="eastAsia"/>
              </w:rPr>
              <w:t>月</w:t>
            </w:r>
            <w:r w:rsidRPr="00396A0D">
              <w:rPr>
                <w:rFonts w:hAnsi="Calibri" w:hint="eastAsia"/>
              </w:rPr>
              <w:t>1</w:t>
            </w:r>
            <w:r w:rsidR="00B95184">
              <w:rPr>
                <w:rFonts w:hAnsi="Calibri" w:hint="eastAsia"/>
              </w:rPr>
              <w:t>日至</w:t>
            </w:r>
            <w:r w:rsidRPr="00396A0D">
              <w:rPr>
                <w:rFonts w:hAnsi="Calibri" w:hint="eastAsia"/>
              </w:rPr>
              <w:t>117</w:t>
            </w:r>
            <w:r w:rsidR="00B95184">
              <w:rPr>
                <w:rFonts w:hAnsi="Calibri" w:hint="eastAsia"/>
              </w:rPr>
              <w:t>年</w:t>
            </w:r>
            <w:r w:rsidRPr="00396A0D">
              <w:rPr>
                <w:rFonts w:hAnsi="Calibri" w:hint="eastAsia"/>
              </w:rPr>
              <w:t>12</w:t>
            </w:r>
            <w:r w:rsidR="00B95184">
              <w:rPr>
                <w:rFonts w:hAnsi="Calibri" w:hint="eastAsia"/>
              </w:rPr>
              <w:t>月</w:t>
            </w:r>
            <w:r w:rsidRPr="00396A0D">
              <w:rPr>
                <w:rFonts w:hAnsi="Calibri" w:hint="eastAsia"/>
              </w:rPr>
              <w:t>31</w:t>
            </w:r>
            <w:r w:rsidR="00B95184">
              <w:rPr>
                <w:rFonts w:hAnsi="Calibri" w:hint="eastAsia"/>
              </w:rPr>
              <w:t>日</w:t>
            </w:r>
          </w:p>
        </w:tc>
        <w:tc>
          <w:tcPr>
            <w:tcW w:w="1428" w:type="dxa"/>
            <w:shd w:val="clear" w:color="auto" w:fill="auto"/>
            <w:vAlign w:val="center"/>
          </w:tcPr>
          <w:p w:rsidR="00956EF5" w:rsidRPr="00396A0D" w:rsidRDefault="00956EF5" w:rsidP="00396A0D">
            <w:pPr>
              <w:pStyle w:val="142"/>
              <w:jc w:val="right"/>
              <w:rPr>
                <w:rFonts w:hAnsi="Calibri"/>
              </w:rPr>
            </w:pPr>
            <w:r w:rsidRPr="00396A0D">
              <w:rPr>
                <w:rFonts w:hAnsi="Calibri"/>
              </w:rPr>
              <w:t>20,400</w:t>
            </w:r>
          </w:p>
        </w:tc>
      </w:tr>
      <w:tr w:rsidR="005324E9" w:rsidRPr="00396A0D" w:rsidTr="00B95184">
        <w:tc>
          <w:tcPr>
            <w:tcW w:w="1276" w:type="dxa"/>
            <w:vMerge w:val="restart"/>
            <w:shd w:val="clear" w:color="auto" w:fill="auto"/>
            <w:vAlign w:val="center"/>
          </w:tcPr>
          <w:p w:rsidR="005324E9" w:rsidRPr="00396A0D" w:rsidRDefault="005324E9" w:rsidP="00396A0D">
            <w:pPr>
              <w:pStyle w:val="142"/>
              <w:jc w:val="both"/>
              <w:rPr>
                <w:rFonts w:hAnsi="Calibri"/>
              </w:rPr>
            </w:pPr>
            <w:r w:rsidRPr="00396A0D">
              <w:rPr>
                <w:rFonts w:hAnsi="Calibri" w:hint="eastAsia"/>
              </w:rPr>
              <w:t>通報應變業務</w:t>
            </w:r>
          </w:p>
        </w:tc>
        <w:tc>
          <w:tcPr>
            <w:tcW w:w="2268" w:type="dxa"/>
            <w:shd w:val="clear" w:color="auto" w:fill="auto"/>
            <w:vAlign w:val="center"/>
          </w:tcPr>
          <w:p w:rsidR="005324E9" w:rsidRPr="00396A0D" w:rsidRDefault="005324E9" w:rsidP="00396A0D">
            <w:pPr>
              <w:pStyle w:val="142"/>
              <w:jc w:val="both"/>
              <w:rPr>
                <w:rFonts w:hAnsi="Calibri"/>
              </w:rPr>
            </w:pPr>
            <w:r w:rsidRPr="00396A0D">
              <w:rPr>
                <w:rFonts w:hAnsi="Calibri" w:hint="eastAsia"/>
              </w:rPr>
              <w:t>AI網路主動式防禦關鍵技術研究計畫</w:t>
            </w:r>
          </w:p>
        </w:tc>
        <w:tc>
          <w:tcPr>
            <w:tcW w:w="1418" w:type="dxa"/>
            <w:shd w:val="clear" w:color="auto" w:fill="auto"/>
            <w:vAlign w:val="center"/>
          </w:tcPr>
          <w:p w:rsidR="005324E9" w:rsidRPr="00396A0D" w:rsidRDefault="005324E9" w:rsidP="00396A0D">
            <w:pPr>
              <w:pStyle w:val="142"/>
              <w:jc w:val="right"/>
              <w:rPr>
                <w:rFonts w:hAnsi="Calibri"/>
              </w:rPr>
            </w:pPr>
            <w:r w:rsidRPr="00396A0D">
              <w:rPr>
                <w:rFonts w:hAnsi="Calibri"/>
              </w:rPr>
              <w:t>319,171</w:t>
            </w:r>
          </w:p>
        </w:tc>
        <w:tc>
          <w:tcPr>
            <w:tcW w:w="2126" w:type="dxa"/>
            <w:shd w:val="clear" w:color="auto" w:fill="auto"/>
            <w:vAlign w:val="center"/>
          </w:tcPr>
          <w:p w:rsidR="005324E9" w:rsidRPr="00396A0D" w:rsidRDefault="005324E9" w:rsidP="00B95184">
            <w:pPr>
              <w:pStyle w:val="142"/>
              <w:jc w:val="center"/>
              <w:rPr>
                <w:rFonts w:hAnsi="Calibri"/>
              </w:rPr>
            </w:pPr>
            <w:r w:rsidRPr="00396A0D">
              <w:rPr>
                <w:rFonts w:hAnsi="Calibri" w:hint="eastAsia"/>
              </w:rPr>
              <w:t>114</w:t>
            </w:r>
            <w:r w:rsidR="00B95184">
              <w:rPr>
                <w:rFonts w:hAnsi="Calibri" w:hint="eastAsia"/>
              </w:rPr>
              <w:t>年</w:t>
            </w:r>
            <w:r w:rsidR="00B95184" w:rsidRPr="00396A0D">
              <w:rPr>
                <w:rFonts w:hAnsi="Calibri" w:hint="eastAsia"/>
              </w:rPr>
              <w:t>1</w:t>
            </w:r>
            <w:r w:rsidR="00B95184">
              <w:rPr>
                <w:rFonts w:hAnsi="Calibri" w:hint="eastAsia"/>
              </w:rPr>
              <w:t>月</w:t>
            </w:r>
            <w:r w:rsidR="00B95184" w:rsidRPr="00396A0D">
              <w:rPr>
                <w:rFonts w:hAnsi="Calibri" w:hint="eastAsia"/>
              </w:rPr>
              <w:t>1</w:t>
            </w:r>
            <w:r w:rsidR="00B95184">
              <w:rPr>
                <w:rFonts w:hAnsi="Calibri" w:hint="eastAsia"/>
              </w:rPr>
              <w:t>日至</w:t>
            </w:r>
            <w:r w:rsidRPr="00396A0D">
              <w:rPr>
                <w:rFonts w:hAnsi="Calibri" w:hint="eastAsia"/>
              </w:rPr>
              <w:t>117</w:t>
            </w:r>
            <w:r w:rsidR="00B95184">
              <w:rPr>
                <w:rFonts w:hAnsi="Calibri" w:hint="eastAsia"/>
              </w:rPr>
              <w:t>年</w:t>
            </w:r>
            <w:r w:rsidR="00B95184" w:rsidRPr="00396A0D">
              <w:rPr>
                <w:rFonts w:hAnsi="Calibri" w:hint="eastAsia"/>
              </w:rPr>
              <w:t>12</w:t>
            </w:r>
            <w:r w:rsidR="00B95184">
              <w:rPr>
                <w:rFonts w:hAnsi="Calibri" w:hint="eastAsia"/>
              </w:rPr>
              <w:t>月</w:t>
            </w:r>
            <w:r w:rsidR="00B95184" w:rsidRPr="00396A0D">
              <w:rPr>
                <w:rFonts w:hAnsi="Calibri" w:hint="eastAsia"/>
              </w:rPr>
              <w:t>31</w:t>
            </w:r>
            <w:r w:rsidR="00B95184">
              <w:rPr>
                <w:rFonts w:hAnsi="Calibri" w:hint="eastAsia"/>
              </w:rPr>
              <w:t>日</w:t>
            </w:r>
          </w:p>
        </w:tc>
        <w:tc>
          <w:tcPr>
            <w:tcW w:w="1428" w:type="dxa"/>
            <w:shd w:val="clear" w:color="auto" w:fill="auto"/>
            <w:vAlign w:val="center"/>
          </w:tcPr>
          <w:p w:rsidR="005324E9" w:rsidRPr="00396A0D" w:rsidRDefault="005324E9" w:rsidP="00396A0D">
            <w:pPr>
              <w:pStyle w:val="142"/>
              <w:jc w:val="right"/>
              <w:rPr>
                <w:rFonts w:hAnsi="Calibri"/>
              </w:rPr>
            </w:pPr>
            <w:r w:rsidRPr="00396A0D">
              <w:rPr>
                <w:rFonts w:hAnsi="Calibri"/>
              </w:rPr>
              <w:t>93,786</w:t>
            </w:r>
          </w:p>
        </w:tc>
      </w:tr>
      <w:tr w:rsidR="005324E9" w:rsidRPr="00396A0D" w:rsidTr="00B95184">
        <w:tc>
          <w:tcPr>
            <w:tcW w:w="1276" w:type="dxa"/>
            <w:vMerge/>
            <w:shd w:val="clear" w:color="auto" w:fill="auto"/>
            <w:vAlign w:val="center"/>
          </w:tcPr>
          <w:p w:rsidR="005324E9" w:rsidRPr="00396A0D" w:rsidRDefault="005324E9" w:rsidP="00396A0D">
            <w:pPr>
              <w:pStyle w:val="142"/>
              <w:jc w:val="both"/>
              <w:rPr>
                <w:rFonts w:hAnsi="Calibri"/>
              </w:rPr>
            </w:pPr>
          </w:p>
        </w:tc>
        <w:tc>
          <w:tcPr>
            <w:tcW w:w="2268" w:type="dxa"/>
            <w:shd w:val="clear" w:color="auto" w:fill="auto"/>
            <w:vAlign w:val="center"/>
          </w:tcPr>
          <w:p w:rsidR="005324E9" w:rsidRPr="00396A0D" w:rsidRDefault="005324E9" w:rsidP="00396A0D">
            <w:pPr>
              <w:pStyle w:val="142"/>
              <w:jc w:val="both"/>
              <w:rPr>
                <w:rFonts w:hAnsi="Calibri"/>
              </w:rPr>
            </w:pPr>
            <w:r w:rsidRPr="00396A0D">
              <w:rPr>
                <w:rFonts w:hAnsi="Calibri" w:hint="eastAsia"/>
              </w:rPr>
              <w:t>關鍵基礎設施資安防護計畫</w:t>
            </w:r>
          </w:p>
        </w:tc>
        <w:tc>
          <w:tcPr>
            <w:tcW w:w="1418" w:type="dxa"/>
            <w:shd w:val="clear" w:color="auto" w:fill="auto"/>
            <w:vAlign w:val="center"/>
          </w:tcPr>
          <w:p w:rsidR="005324E9" w:rsidRPr="00396A0D" w:rsidRDefault="005324E9" w:rsidP="00396A0D">
            <w:pPr>
              <w:pStyle w:val="142"/>
              <w:jc w:val="right"/>
              <w:rPr>
                <w:rFonts w:hAnsi="Calibri"/>
              </w:rPr>
            </w:pPr>
            <w:r w:rsidRPr="00396A0D">
              <w:rPr>
                <w:rFonts w:hAnsi="Calibri" w:hint="eastAsia"/>
              </w:rPr>
              <w:t>1</w:t>
            </w:r>
            <w:r w:rsidRPr="00396A0D">
              <w:rPr>
                <w:rFonts w:hAnsi="Calibri"/>
              </w:rPr>
              <w:t>,194,878</w:t>
            </w:r>
          </w:p>
        </w:tc>
        <w:tc>
          <w:tcPr>
            <w:tcW w:w="2126" w:type="dxa"/>
            <w:shd w:val="clear" w:color="auto" w:fill="auto"/>
            <w:vAlign w:val="center"/>
          </w:tcPr>
          <w:p w:rsidR="005324E9" w:rsidRPr="00396A0D" w:rsidRDefault="005324E9" w:rsidP="00396A0D">
            <w:pPr>
              <w:pStyle w:val="142"/>
              <w:jc w:val="center"/>
              <w:rPr>
                <w:rFonts w:hAnsi="Calibri"/>
              </w:rPr>
            </w:pPr>
            <w:bookmarkStart w:id="25" w:name="_Hlk210380044"/>
            <w:r w:rsidRPr="00396A0D">
              <w:rPr>
                <w:rFonts w:hAnsi="Calibri" w:hint="eastAsia"/>
              </w:rPr>
              <w:t>114</w:t>
            </w:r>
            <w:r w:rsidR="00B95184">
              <w:rPr>
                <w:rFonts w:hAnsi="Calibri" w:hint="eastAsia"/>
              </w:rPr>
              <w:t>年</w:t>
            </w:r>
            <w:r w:rsidR="00B95184">
              <w:rPr>
                <w:rFonts w:hAnsi="Calibri"/>
              </w:rPr>
              <w:t>6</w:t>
            </w:r>
            <w:r w:rsidR="00B95184">
              <w:rPr>
                <w:rFonts w:hAnsi="Calibri" w:hint="eastAsia"/>
              </w:rPr>
              <w:t>月</w:t>
            </w:r>
            <w:r w:rsidR="00B95184" w:rsidRPr="00396A0D">
              <w:rPr>
                <w:rFonts w:hAnsi="Calibri" w:hint="eastAsia"/>
              </w:rPr>
              <w:t>1</w:t>
            </w:r>
            <w:r w:rsidR="00B95184">
              <w:rPr>
                <w:rFonts w:hAnsi="Calibri" w:hint="eastAsia"/>
              </w:rPr>
              <w:t>日至</w:t>
            </w:r>
            <w:r w:rsidRPr="00396A0D">
              <w:rPr>
                <w:rFonts w:hAnsi="Calibri" w:hint="eastAsia"/>
              </w:rPr>
              <w:t>117</w:t>
            </w:r>
            <w:r w:rsidR="00B95184">
              <w:rPr>
                <w:rFonts w:hAnsi="Calibri" w:hint="eastAsia"/>
              </w:rPr>
              <w:t>年</w:t>
            </w:r>
            <w:r w:rsidR="00B95184" w:rsidRPr="00396A0D">
              <w:rPr>
                <w:rFonts w:hAnsi="Calibri" w:hint="eastAsia"/>
              </w:rPr>
              <w:t>12</w:t>
            </w:r>
            <w:r w:rsidR="00B95184">
              <w:rPr>
                <w:rFonts w:hAnsi="Calibri" w:hint="eastAsia"/>
              </w:rPr>
              <w:t>月</w:t>
            </w:r>
            <w:r w:rsidR="00B95184" w:rsidRPr="00396A0D">
              <w:rPr>
                <w:rFonts w:hAnsi="Calibri" w:hint="eastAsia"/>
              </w:rPr>
              <w:t>31</w:t>
            </w:r>
            <w:r w:rsidR="00B95184">
              <w:rPr>
                <w:rFonts w:hAnsi="Calibri" w:hint="eastAsia"/>
              </w:rPr>
              <w:t>日</w:t>
            </w:r>
            <w:bookmarkEnd w:id="25"/>
          </w:p>
        </w:tc>
        <w:tc>
          <w:tcPr>
            <w:tcW w:w="1428" w:type="dxa"/>
            <w:shd w:val="clear" w:color="auto" w:fill="auto"/>
            <w:vAlign w:val="center"/>
          </w:tcPr>
          <w:p w:rsidR="005324E9" w:rsidRPr="00396A0D" w:rsidRDefault="005324E9" w:rsidP="00396A0D">
            <w:pPr>
              <w:pStyle w:val="142"/>
              <w:jc w:val="right"/>
              <w:rPr>
                <w:rFonts w:hAnsi="Calibri"/>
              </w:rPr>
            </w:pPr>
            <w:r w:rsidRPr="00396A0D">
              <w:rPr>
                <w:rFonts w:hAnsi="Calibri"/>
              </w:rPr>
              <w:t>313,200</w:t>
            </w:r>
          </w:p>
        </w:tc>
      </w:tr>
      <w:tr w:rsidR="00956EF5" w:rsidRPr="00956EF5" w:rsidTr="00B95184">
        <w:tc>
          <w:tcPr>
            <w:tcW w:w="1276" w:type="dxa"/>
            <w:shd w:val="clear" w:color="auto" w:fill="auto"/>
            <w:vAlign w:val="center"/>
          </w:tcPr>
          <w:p w:rsidR="00956EF5" w:rsidRPr="00396A0D" w:rsidRDefault="005324E9" w:rsidP="00396A0D">
            <w:pPr>
              <w:pStyle w:val="142"/>
              <w:jc w:val="both"/>
              <w:rPr>
                <w:rFonts w:hAnsi="Calibri"/>
              </w:rPr>
            </w:pPr>
            <w:r w:rsidRPr="00396A0D">
              <w:rPr>
                <w:rFonts w:hAnsi="Calibri" w:hint="eastAsia"/>
              </w:rPr>
              <w:t>稽核檢查業務</w:t>
            </w:r>
          </w:p>
        </w:tc>
        <w:tc>
          <w:tcPr>
            <w:tcW w:w="2268" w:type="dxa"/>
            <w:shd w:val="clear" w:color="auto" w:fill="auto"/>
            <w:vAlign w:val="center"/>
          </w:tcPr>
          <w:p w:rsidR="00956EF5" w:rsidRPr="00396A0D" w:rsidRDefault="00956EF5" w:rsidP="00396A0D">
            <w:pPr>
              <w:pStyle w:val="142"/>
              <w:jc w:val="both"/>
              <w:rPr>
                <w:rFonts w:hAnsi="Calibri"/>
              </w:rPr>
            </w:pPr>
            <w:r w:rsidRPr="00396A0D">
              <w:rPr>
                <w:rFonts w:hAnsi="Calibri" w:hint="eastAsia"/>
              </w:rPr>
              <w:t>數位訊息分析技術研發計畫</w:t>
            </w:r>
          </w:p>
        </w:tc>
        <w:tc>
          <w:tcPr>
            <w:tcW w:w="1418" w:type="dxa"/>
            <w:shd w:val="clear" w:color="auto" w:fill="auto"/>
            <w:vAlign w:val="center"/>
          </w:tcPr>
          <w:p w:rsidR="00956EF5" w:rsidRPr="00396A0D" w:rsidRDefault="00956EF5" w:rsidP="00396A0D">
            <w:pPr>
              <w:pStyle w:val="142"/>
              <w:jc w:val="right"/>
              <w:rPr>
                <w:rFonts w:hAnsi="Calibri"/>
              </w:rPr>
            </w:pPr>
            <w:r w:rsidRPr="00396A0D">
              <w:rPr>
                <w:rFonts w:hAnsi="Calibri"/>
              </w:rPr>
              <w:t>366,160</w:t>
            </w:r>
          </w:p>
        </w:tc>
        <w:tc>
          <w:tcPr>
            <w:tcW w:w="2126" w:type="dxa"/>
            <w:shd w:val="clear" w:color="auto" w:fill="auto"/>
            <w:vAlign w:val="center"/>
          </w:tcPr>
          <w:p w:rsidR="00956EF5" w:rsidRPr="00396A0D" w:rsidRDefault="00956EF5" w:rsidP="00B95184">
            <w:pPr>
              <w:pStyle w:val="142"/>
              <w:jc w:val="center"/>
              <w:rPr>
                <w:rFonts w:hAnsi="Calibri"/>
              </w:rPr>
            </w:pPr>
            <w:r w:rsidRPr="00396A0D">
              <w:rPr>
                <w:rFonts w:hAnsi="Calibri" w:hint="eastAsia"/>
              </w:rPr>
              <w:t>115</w:t>
            </w:r>
            <w:r w:rsidR="00B95184">
              <w:rPr>
                <w:rFonts w:hAnsi="Calibri" w:hint="eastAsia"/>
              </w:rPr>
              <w:t>年</w:t>
            </w:r>
            <w:r w:rsidR="00B95184" w:rsidRPr="00396A0D">
              <w:rPr>
                <w:rFonts w:hAnsi="Calibri" w:hint="eastAsia"/>
              </w:rPr>
              <w:t>1</w:t>
            </w:r>
            <w:r w:rsidR="00B95184">
              <w:rPr>
                <w:rFonts w:hAnsi="Calibri" w:hint="eastAsia"/>
              </w:rPr>
              <w:t>月</w:t>
            </w:r>
            <w:r w:rsidR="00B95184" w:rsidRPr="00396A0D">
              <w:rPr>
                <w:rFonts w:hAnsi="Calibri" w:hint="eastAsia"/>
              </w:rPr>
              <w:t>1</w:t>
            </w:r>
            <w:r w:rsidR="00B95184">
              <w:rPr>
                <w:rFonts w:hAnsi="Calibri" w:hint="eastAsia"/>
              </w:rPr>
              <w:t>日至</w:t>
            </w:r>
            <w:r w:rsidRPr="00396A0D">
              <w:rPr>
                <w:rFonts w:hAnsi="Calibri" w:hint="eastAsia"/>
              </w:rPr>
              <w:t>118</w:t>
            </w:r>
            <w:r w:rsidR="00B95184">
              <w:rPr>
                <w:rFonts w:hAnsi="Calibri" w:hint="eastAsia"/>
              </w:rPr>
              <w:t>年</w:t>
            </w:r>
            <w:r w:rsidR="00B95184" w:rsidRPr="00396A0D">
              <w:rPr>
                <w:rFonts w:hAnsi="Calibri" w:hint="eastAsia"/>
              </w:rPr>
              <w:t>12</w:t>
            </w:r>
            <w:r w:rsidR="00B95184">
              <w:rPr>
                <w:rFonts w:hAnsi="Calibri" w:hint="eastAsia"/>
              </w:rPr>
              <w:t>月</w:t>
            </w:r>
            <w:r w:rsidR="00B95184" w:rsidRPr="00396A0D">
              <w:rPr>
                <w:rFonts w:hAnsi="Calibri" w:hint="eastAsia"/>
              </w:rPr>
              <w:t>31</w:t>
            </w:r>
            <w:r w:rsidR="00B95184">
              <w:rPr>
                <w:rFonts w:hAnsi="Calibri" w:hint="eastAsia"/>
              </w:rPr>
              <w:t>日</w:t>
            </w:r>
          </w:p>
        </w:tc>
        <w:tc>
          <w:tcPr>
            <w:tcW w:w="1428" w:type="dxa"/>
            <w:shd w:val="clear" w:color="auto" w:fill="auto"/>
            <w:vAlign w:val="center"/>
          </w:tcPr>
          <w:p w:rsidR="00956EF5" w:rsidRPr="00396A0D" w:rsidRDefault="00956EF5" w:rsidP="00396A0D">
            <w:pPr>
              <w:pStyle w:val="142"/>
              <w:jc w:val="right"/>
              <w:rPr>
                <w:rFonts w:hAnsi="Calibri"/>
              </w:rPr>
            </w:pPr>
            <w:r w:rsidRPr="00396A0D">
              <w:rPr>
                <w:rFonts w:hAnsi="Calibri"/>
              </w:rPr>
              <w:t>90,160</w:t>
            </w:r>
          </w:p>
        </w:tc>
      </w:tr>
      <w:tr w:rsidR="005324E9" w:rsidRPr="00956EF5" w:rsidTr="00B95184">
        <w:trPr>
          <w:trHeight w:val="283"/>
        </w:trPr>
        <w:tc>
          <w:tcPr>
            <w:tcW w:w="3544" w:type="dxa"/>
            <w:gridSpan w:val="2"/>
            <w:shd w:val="clear" w:color="auto" w:fill="auto"/>
            <w:vAlign w:val="center"/>
          </w:tcPr>
          <w:p w:rsidR="005324E9" w:rsidRPr="00396A0D" w:rsidRDefault="005324E9" w:rsidP="00396A0D">
            <w:pPr>
              <w:pStyle w:val="142"/>
              <w:jc w:val="center"/>
              <w:rPr>
                <w:rFonts w:hAnsi="Calibri" w:hint="eastAsia"/>
              </w:rPr>
            </w:pPr>
            <w:r w:rsidRPr="00396A0D">
              <w:rPr>
                <w:rFonts w:hAnsi="Calibri" w:hint="eastAsia"/>
              </w:rPr>
              <w:t>合計</w:t>
            </w:r>
          </w:p>
        </w:tc>
        <w:tc>
          <w:tcPr>
            <w:tcW w:w="1418" w:type="dxa"/>
            <w:shd w:val="clear" w:color="auto" w:fill="auto"/>
            <w:vAlign w:val="center"/>
          </w:tcPr>
          <w:p w:rsidR="005324E9" w:rsidRPr="00396A0D" w:rsidRDefault="005324E9" w:rsidP="00396A0D">
            <w:pPr>
              <w:pStyle w:val="142"/>
              <w:jc w:val="right"/>
              <w:rPr>
                <w:rFonts w:hAnsi="Calibri"/>
              </w:rPr>
            </w:pPr>
            <w:r w:rsidRPr="00396A0D">
              <w:rPr>
                <w:rFonts w:hAnsi="Calibri"/>
              </w:rPr>
              <w:t>2,020,609</w:t>
            </w:r>
          </w:p>
        </w:tc>
        <w:tc>
          <w:tcPr>
            <w:tcW w:w="2126" w:type="dxa"/>
            <w:shd w:val="clear" w:color="auto" w:fill="auto"/>
            <w:vAlign w:val="center"/>
          </w:tcPr>
          <w:p w:rsidR="005324E9" w:rsidRPr="00396A0D" w:rsidRDefault="005324E9" w:rsidP="00396A0D">
            <w:pPr>
              <w:pStyle w:val="142"/>
              <w:jc w:val="center"/>
              <w:rPr>
                <w:rFonts w:hAnsi="Calibri" w:hint="eastAsia"/>
              </w:rPr>
            </w:pPr>
            <w:r w:rsidRPr="00396A0D">
              <w:rPr>
                <w:rFonts w:hAnsi="Calibri" w:hint="eastAsia"/>
              </w:rPr>
              <w:t>-</w:t>
            </w:r>
          </w:p>
        </w:tc>
        <w:tc>
          <w:tcPr>
            <w:tcW w:w="1428" w:type="dxa"/>
            <w:shd w:val="clear" w:color="auto" w:fill="auto"/>
            <w:vAlign w:val="center"/>
          </w:tcPr>
          <w:p w:rsidR="005324E9" w:rsidRPr="00396A0D" w:rsidRDefault="005324E9" w:rsidP="00396A0D">
            <w:pPr>
              <w:pStyle w:val="142"/>
              <w:jc w:val="right"/>
              <w:rPr>
                <w:rFonts w:hAnsi="Calibri"/>
              </w:rPr>
            </w:pPr>
            <w:r w:rsidRPr="00396A0D">
              <w:rPr>
                <w:rFonts w:hAnsi="Calibri"/>
              </w:rPr>
              <w:t>517,546</w:t>
            </w:r>
          </w:p>
        </w:tc>
      </w:tr>
    </w:tbl>
    <w:p w:rsidR="00CD315C" w:rsidRDefault="00956EF5" w:rsidP="00A510E5">
      <w:pPr>
        <w:pStyle w:val="142"/>
        <w:ind w:left="1457" w:hangingChars="599" w:hanging="1457"/>
        <w:jc w:val="both"/>
      </w:pPr>
      <w:r>
        <w:rPr>
          <w:rFonts w:hint="eastAsia"/>
        </w:rPr>
        <w:t>說</w:t>
      </w:r>
      <w:r w:rsidR="005324E9">
        <w:rPr>
          <w:rFonts w:hint="eastAsia"/>
        </w:rPr>
        <w:t xml:space="preserve"> </w:t>
      </w:r>
      <w:r w:rsidR="005324E9">
        <w:t xml:space="preserve">   </w:t>
      </w:r>
      <w:r>
        <w:rPr>
          <w:rFonts w:hint="eastAsia"/>
        </w:rPr>
        <w:t>明：</w:t>
      </w:r>
      <w:r w:rsidR="00A510E5">
        <w:rPr>
          <w:rFonts w:hint="eastAsia"/>
        </w:rPr>
        <w:t>1</w:t>
      </w:r>
      <w:r w:rsidR="00A510E5">
        <w:t>.</w:t>
      </w:r>
      <w:r w:rsidR="00400725" w:rsidRPr="00400725">
        <w:rPr>
          <w:rFonts w:hint="eastAsia"/>
        </w:rPr>
        <w:t>「AI網路主動式防禦關鍵技術研究計畫」114年度於數發部單位預算編列3,398萬5千元。</w:t>
      </w:r>
    </w:p>
    <w:p w:rsidR="00A510E5" w:rsidRDefault="00A510E5" w:rsidP="00A510E5">
      <w:pPr>
        <w:pStyle w:val="142"/>
        <w:ind w:leftChars="425" w:left="1457" w:hangingChars="104" w:hanging="253"/>
        <w:jc w:val="both"/>
        <w:rPr>
          <w:rFonts w:hint="eastAsia"/>
        </w:rPr>
      </w:pPr>
      <w:r>
        <w:rPr>
          <w:rFonts w:hint="eastAsia"/>
        </w:rPr>
        <w:t>2</w:t>
      </w:r>
      <w:r>
        <w:t>.</w:t>
      </w:r>
      <w:r w:rsidRPr="00A510E5">
        <w:rPr>
          <w:rFonts w:hint="eastAsia"/>
        </w:rPr>
        <w:t>「數位訊息分析技術研發計畫」</w:t>
      </w:r>
      <w:r>
        <w:rPr>
          <w:rFonts w:hint="eastAsia"/>
        </w:rPr>
        <w:t>總經費於預算書列</w:t>
      </w:r>
      <w:r w:rsidRPr="00A510E5">
        <w:rPr>
          <w:rFonts w:hint="eastAsia"/>
        </w:rPr>
        <w:t>3億6,800萬元</w:t>
      </w:r>
      <w:r>
        <w:rPr>
          <w:rFonts w:hint="eastAsia"/>
        </w:rPr>
        <w:t>，差異係1</w:t>
      </w:r>
      <w:r>
        <w:t>15</w:t>
      </w:r>
      <w:r>
        <w:rPr>
          <w:rFonts w:hint="eastAsia"/>
        </w:rPr>
        <w:t>年度預算案未編足所致。</w:t>
      </w:r>
    </w:p>
    <w:p w:rsidR="0044594E" w:rsidRDefault="0044594E" w:rsidP="005324E9">
      <w:pPr>
        <w:pStyle w:val="142"/>
        <w:ind w:left="1189" w:hangingChars="489" w:hanging="1189"/>
        <w:rPr>
          <w:rFonts w:hint="eastAsia"/>
        </w:rPr>
      </w:pPr>
      <w:r>
        <w:rPr>
          <w:rFonts w:hint="eastAsia"/>
        </w:rPr>
        <w:t>資料來源：資安署提供。</w:t>
      </w:r>
    </w:p>
    <w:p w:rsidR="003E243B" w:rsidRDefault="003E243B" w:rsidP="003E243B">
      <w:pPr>
        <w:pStyle w:val="a4"/>
        <w:ind w:left="849" w:hanging="283"/>
        <w:rPr>
          <w:rFonts w:hint="eastAsia"/>
        </w:rPr>
      </w:pPr>
      <w:r>
        <w:rPr>
          <w:rFonts w:hint="eastAsia"/>
        </w:rPr>
        <w:t>(二</w:t>
      </w:r>
      <w:r>
        <w:t>)</w:t>
      </w:r>
      <w:r w:rsidR="00E80FED">
        <w:rPr>
          <w:rFonts w:hint="eastAsia"/>
        </w:rPr>
        <w:t>各項計畫允宜妥為選定工作衡量單位，</w:t>
      </w:r>
      <w:r w:rsidR="00AA2161" w:rsidRPr="00AA2161">
        <w:rPr>
          <w:rFonts w:hint="eastAsia"/>
        </w:rPr>
        <w:t>並建立標準化之</w:t>
      </w:r>
      <w:r w:rsidR="00AA2161">
        <w:rPr>
          <w:rFonts w:hint="eastAsia"/>
        </w:rPr>
        <w:t>經費</w:t>
      </w:r>
      <w:r w:rsidR="00AA2161" w:rsidRPr="00AA2161">
        <w:rPr>
          <w:rFonts w:hint="eastAsia"/>
        </w:rPr>
        <w:t>估列模式，以作為後續預算編列之參考</w:t>
      </w:r>
    </w:p>
    <w:p w:rsidR="00AA2161" w:rsidRDefault="00B946DC" w:rsidP="00A477C9">
      <w:pPr>
        <w:pStyle w:val="21"/>
        <w:ind w:left="850" w:firstLine="566"/>
      </w:pPr>
      <w:r>
        <w:rPr>
          <w:rFonts w:hint="eastAsia"/>
        </w:rPr>
        <w:t>為達預算配合計畫，且計畫</w:t>
      </w:r>
      <w:r w:rsidR="00EB6D71">
        <w:rPr>
          <w:rFonts w:hint="eastAsia"/>
        </w:rPr>
        <w:t>呈現</w:t>
      </w:r>
      <w:r>
        <w:rPr>
          <w:rFonts w:hint="eastAsia"/>
        </w:rPr>
        <w:t>績效之目的，計畫應依</w:t>
      </w:r>
      <w:r w:rsidRPr="00B946DC">
        <w:rPr>
          <w:rFonts w:hint="eastAsia"/>
        </w:rPr>
        <w:t>選定</w:t>
      </w:r>
      <w:r>
        <w:rPr>
          <w:rFonts w:hint="eastAsia"/>
        </w:rPr>
        <w:t>之</w:t>
      </w:r>
      <w:r w:rsidRPr="00B946DC">
        <w:rPr>
          <w:rFonts w:hint="eastAsia"/>
        </w:rPr>
        <w:t>工作衡量單位，</w:t>
      </w:r>
      <w:r w:rsidR="00B96014">
        <w:rPr>
          <w:rFonts w:hint="eastAsia"/>
        </w:rPr>
        <w:t>據以</w:t>
      </w:r>
      <w:r w:rsidRPr="00B946DC">
        <w:rPr>
          <w:rFonts w:hint="eastAsia"/>
        </w:rPr>
        <w:t>計算</w:t>
      </w:r>
      <w:r w:rsidR="00B96014">
        <w:rPr>
          <w:rFonts w:hint="eastAsia"/>
        </w:rPr>
        <w:t>經費需求</w:t>
      </w:r>
      <w:r>
        <w:rPr>
          <w:rStyle w:val="af5"/>
        </w:rPr>
        <w:footnoteReference w:id="19"/>
      </w:r>
      <w:r w:rsidR="00D255B9">
        <w:rPr>
          <w:rFonts w:hint="eastAsia"/>
        </w:rPr>
        <w:t>。</w:t>
      </w:r>
      <w:r w:rsidR="0007210E">
        <w:rPr>
          <w:rFonts w:hint="eastAsia"/>
        </w:rPr>
        <w:t>然</w:t>
      </w:r>
      <w:r w:rsidR="00D255B9">
        <w:rPr>
          <w:rFonts w:hint="eastAsia"/>
        </w:rPr>
        <w:t>洽資安署提供</w:t>
      </w:r>
      <w:r w:rsidR="0007210E" w:rsidRPr="00D255B9">
        <w:rPr>
          <w:rFonts w:hint="eastAsia"/>
        </w:rPr>
        <w:t>「關鍵基礎設施資安防護計畫」及「數位訊息分析技術研發計畫」</w:t>
      </w:r>
      <w:r w:rsidR="00D255B9">
        <w:rPr>
          <w:rFonts w:hint="eastAsia"/>
        </w:rPr>
        <w:t>經費需求之估列方式，均僅表示依</w:t>
      </w:r>
      <w:r w:rsidR="00D255B9" w:rsidRPr="00D255B9">
        <w:rPr>
          <w:rFonts w:hint="eastAsia"/>
        </w:rPr>
        <w:t>各工作項目評估相關人力</w:t>
      </w:r>
      <w:r w:rsidR="00D255B9">
        <w:rPr>
          <w:rFonts w:hint="eastAsia"/>
        </w:rPr>
        <w:t>、</w:t>
      </w:r>
      <w:r w:rsidR="00D255B9" w:rsidRPr="00D255B9">
        <w:rPr>
          <w:rFonts w:hint="eastAsia"/>
        </w:rPr>
        <w:t>業務及設備等所需經費</w:t>
      </w:r>
      <w:r w:rsidR="0007210E">
        <w:rPr>
          <w:rFonts w:hint="eastAsia"/>
        </w:rPr>
        <w:t>之簡要說明</w:t>
      </w:r>
      <w:r w:rsidR="00B96014">
        <w:rPr>
          <w:rFonts w:hint="eastAsia"/>
        </w:rPr>
        <w:t>，</w:t>
      </w:r>
      <w:r w:rsidR="00B96014" w:rsidRPr="00B96014">
        <w:rPr>
          <w:rFonts w:hint="eastAsia"/>
        </w:rPr>
        <w:t>未見具體衡量依據及細部計算方式</w:t>
      </w:r>
      <w:r w:rsidR="00D255B9">
        <w:rPr>
          <w:rFonts w:hint="eastAsia"/>
        </w:rPr>
        <w:t>。</w:t>
      </w:r>
      <w:r w:rsidR="00941CDD">
        <w:rPr>
          <w:rFonts w:hint="eastAsia"/>
        </w:rPr>
        <w:t>觀</w:t>
      </w:r>
      <w:r w:rsidR="0007210E">
        <w:rPr>
          <w:rFonts w:hint="eastAsia"/>
        </w:rPr>
        <w:t>前揭計畫均以捐助國家資通安全研究院</w:t>
      </w:r>
      <w:r w:rsidR="00941CDD">
        <w:rPr>
          <w:rFonts w:hint="eastAsia"/>
        </w:rPr>
        <w:t>(下簡稱資安院</w:t>
      </w:r>
      <w:r w:rsidR="00941CDD">
        <w:t>)</w:t>
      </w:r>
      <w:r w:rsidR="0007210E">
        <w:rPr>
          <w:rFonts w:hint="eastAsia"/>
        </w:rPr>
        <w:t>辦理，</w:t>
      </w:r>
      <w:r w:rsidR="00F45707">
        <w:rPr>
          <w:rFonts w:hint="eastAsia"/>
        </w:rPr>
        <w:t>為</w:t>
      </w:r>
      <w:r w:rsidR="00F45707" w:rsidRPr="00F45707">
        <w:rPr>
          <w:rFonts w:hint="eastAsia"/>
        </w:rPr>
        <w:t>利計畫管控及效益評估</w:t>
      </w:r>
      <w:r w:rsidR="0007210E">
        <w:rPr>
          <w:rFonts w:hint="eastAsia"/>
        </w:rPr>
        <w:t>，</w:t>
      </w:r>
      <w:r w:rsidR="00B23046">
        <w:rPr>
          <w:rFonts w:hint="eastAsia"/>
        </w:rPr>
        <w:t>允宜</w:t>
      </w:r>
      <w:r w:rsidR="006445A4">
        <w:rPr>
          <w:rFonts w:hint="eastAsia"/>
        </w:rPr>
        <w:t>參考</w:t>
      </w:r>
      <w:r w:rsidR="00A477C9">
        <w:rPr>
          <w:rFonts w:hint="eastAsia"/>
        </w:rPr>
        <w:t>「政府資訊服務採購經費估算編列手冊」、</w:t>
      </w:r>
      <w:r w:rsidR="00B23046" w:rsidRPr="00D1250A">
        <w:rPr>
          <w:rFonts w:hint="eastAsia"/>
        </w:rPr>
        <w:t>機關委託資訊服務廠商評選及計費辦法</w:t>
      </w:r>
      <w:r w:rsidR="0007210E">
        <w:rPr>
          <w:rFonts w:hint="eastAsia"/>
        </w:rPr>
        <w:t>或其他相關規定</w:t>
      </w:r>
      <w:r w:rsidR="00941CDD">
        <w:rPr>
          <w:rFonts w:hint="eastAsia"/>
        </w:rPr>
        <w:t>等</w:t>
      </w:r>
      <w:r w:rsidR="0007210E">
        <w:rPr>
          <w:rFonts w:hint="eastAsia"/>
        </w:rPr>
        <w:t>，</w:t>
      </w:r>
      <w:r w:rsidR="006445A4">
        <w:rPr>
          <w:rFonts w:hint="eastAsia"/>
        </w:rPr>
        <w:t>依</w:t>
      </w:r>
      <w:r w:rsidR="00941CDD">
        <w:rPr>
          <w:rFonts w:hint="eastAsia"/>
        </w:rPr>
        <w:t>資安院</w:t>
      </w:r>
      <w:r w:rsidR="00941CDD" w:rsidRPr="00941CDD">
        <w:rPr>
          <w:rFonts w:hint="eastAsia"/>
        </w:rPr>
        <w:t>直接薪資</w:t>
      </w:r>
      <w:r w:rsidR="00941CDD">
        <w:rPr>
          <w:rFonts w:hint="eastAsia"/>
        </w:rPr>
        <w:t>、工時、必要之設備及管理費用等</w:t>
      </w:r>
      <w:r w:rsidR="009632B2">
        <w:rPr>
          <w:rFonts w:hint="eastAsia"/>
        </w:rPr>
        <w:t>適切</w:t>
      </w:r>
      <w:r w:rsidR="0068332D">
        <w:rPr>
          <w:rFonts w:hint="eastAsia"/>
        </w:rPr>
        <w:t>估</w:t>
      </w:r>
      <w:r w:rsidR="00941CDD">
        <w:rPr>
          <w:rFonts w:hint="eastAsia"/>
        </w:rPr>
        <w:t>算</w:t>
      </w:r>
      <w:r w:rsidR="00B96014">
        <w:rPr>
          <w:rFonts w:hint="eastAsia"/>
        </w:rPr>
        <w:t>費用</w:t>
      </w:r>
      <w:r w:rsidR="00F45707">
        <w:rPr>
          <w:rFonts w:hint="eastAsia"/>
        </w:rPr>
        <w:t>，</w:t>
      </w:r>
      <w:r w:rsidR="00F45707" w:rsidRPr="00F45707">
        <w:rPr>
          <w:rFonts w:hint="eastAsia"/>
        </w:rPr>
        <w:t>建立標準化之</w:t>
      </w:r>
      <w:r w:rsidR="00AA2161">
        <w:rPr>
          <w:rFonts w:hint="eastAsia"/>
        </w:rPr>
        <w:t>經費</w:t>
      </w:r>
      <w:r w:rsidR="00F45707" w:rsidRPr="00F45707">
        <w:rPr>
          <w:rFonts w:hint="eastAsia"/>
        </w:rPr>
        <w:t>估列模式</w:t>
      </w:r>
      <w:r w:rsidR="00C92B6F">
        <w:rPr>
          <w:rFonts w:hint="eastAsia"/>
        </w:rPr>
        <w:t>，並詳列於計畫書內</w:t>
      </w:r>
      <w:r w:rsidR="00F45707">
        <w:rPr>
          <w:rFonts w:hint="eastAsia"/>
        </w:rPr>
        <w:t>，作為後續預算編列之參考</w:t>
      </w:r>
      <w:r w:rsidR="00AA2161">
        <w:rPr>
          <w:rFonts w:hint="eastAsia"/>
        </w:rPr>
        <w:t>，</w:t>
      </w:r>
      <w:r w:rsidR="005D6B57">
        <w:rPr>
          <w:rFonts w:hint="eastAsia"/>
        </w:rPr>
        <w:t>俾</w:t>
      </w:r>
      <w:r w:rsidR="00AA2161">
        <w:rPr>
          <w:rFonts w:hint="eastAsia"/>
        </w:rPr>
        <w:t>有效衡量其工作成果。</w:t>
      </w:r>
    </w:p>
    <w:p w:rsidR="00AD4937" w:rsidRPr="00B23046" w:rsidRDefault="00AA2161" w:rsidP="00AA2161">
      <w:pPr>
        <w:ind w:left="566" w:firstLine="566"/>
      </w:pPr>
      <w:r>
        <w:rPr>
          <w:rFonts w:hint="eastAsia"/>
        </w:rPr>
        <w:t>綜上，</w:t>
      </w:r>
      <w:r w:rsidR="00742652" w:rsidRPr="00742652">
        <w:rPr>
          <w:rFonts w:hint="eastAsia"/>
        </w:rPr>
        <w:t>資安署115年度預算案</w:t>
      </w:r>
      <w:r w:rsidR="00742652">
        <w:rPr>
          <w:rFonts w:hint="eastAsia"/>
        </w:rPr>
        <w:t>列有</w:t>
      </w:r>
      <w:r w:rsidR="00742652" w:rsidRPr="00742652">
        <w:rPr>
          <w:rFonts w:hint="eastAsia"/>
        </w:rPr>
        <w:t>「資安治理AI化計畫」、「AI網路主動式防禦關鍵技術研究計畫」、「關鍵基礎設施資安防護計畫」及「數位訊息分析技術研發計畫」</w:t>
      </w:r>
      <w:r w:rsidR="00742652">
        <w:rPr>
          <w:rFonts w:hint="eastAsia"/>
        </w:rPr>
        <w:t>等4項</w:t>
      </w:r>
      <w:r w:rsidR="00742652" w:rsidRPr="00742652">
        <w:rPr>
          <w:rFonts w:hint="eastAsia"/>
        </w:rPr>
        <w:t>尚未核定之</w:t>
      </w:r>
      <w:r w:rsidR="00742652">
        <w:rPr>
          <w:rFonts w:hint="eastAsia"/>
        </w:rPr>
        <w:t>跨年期計畫，</w:t>
      </w:r>
      <w:r w:rsidR="00742652" w:rsidRPr="00742652">
        <w:rPr>
          <w:rFonts w:hint="eastAsia"/>
        </w:rPr>
        <w:t>合計5億1,754萬6千元</w:t>
      </w:r>
      <w:r w:rsidR="00742652">
        <w:rPr>
          <w:rFonts w:hint="eastAsia"/>
        </w:rPr>
        <w:t>，</w:t>
      </w:r>
      <w:r w:rsidR="00742652" w:rsidRPr="00742652">
        <w:rPr>
          <w:rFonts w:hint="eastAsia"/>
        </w:rPr>
        <w:t>占</w:t>
      </w:r>
      <w:r w:rsidR="00750316" w:rsidRPr="00750316">
        <w:rPr>
          <w:rFonts w:hint="eastAsia"/>
        </w:rPr>
        <w:t>該署「資通安全業務」預算</w:t>
      </w:r>
      <w:r w:rsidR="00742652" w:rsidRPr="00742652">
        <w:rPr>
          <w:rFonts w:hint="eastAsia"/>
        </w:rPr>
        <w:t>比</w:t>
      </w:r>
      <w:r w:rsidR="00750316">
        <w:rPr>
          <w:rFonts w:hint="eastAsia"/>
        </w:rPr>
        <w:t>率</w:t>
      </w:r>
      <w:r w:rsidR="00742652" w:rsidRPr="00742652">
        <w:rPr>
          <w:rFonts w:hint="eastAsia"/>
        </w:rPr>
        <w:t>甚高，顯示規劃不足</w:t>
      </w:r>
      <w:r w:rsidR="00742652">
        <w:rPr>
          <w:rFonts w:hint="eastAsia"/>
        </w:rPr>
        <w:t>，且</w:t>
      </w:r>
      <w:r w:rsidR="00742652" w:rsidRPr="00742652">
        <w:rPr>
          <w:rFonts w:hint="eastAsia"/>
        </w:rPr>
        <w:t>不符「先計畫、後預算」原則，</w:t>
      </w:r>
      <w:r w:rsidR="008B2242">
        <w:rPr>
          <w:rFonts w:hint="eastAsia"/>
        </w:rPr>
        <w:t>容有檢討空間</w:t>
      </w:r>
      <w:r w:rsidR="00742652" w:rsidRPr="00742652">
        <w:rPr>
          <w:rFonts w:hint="eastAsia"/>
        </w:rPr>
        <w:t>；</w:t>
      </w:r>
      <w:r w:rsidR="00742652">
        <w:rPr>
          <w:rFonts w:hint="eastAsia"/>
        </w:rPr>
        <w:t>另部分</w:t>
      </w:r>
      <w:r w:rsidR="00742652" w:rsidRPr="00742652">
        <w:rPr>
          <w:rFonts w:hint="eastAsia"/>
        </w:rPr>
        <w:t>計畫之經費估列</w:t>
      </w:r>
      <w:r w:rsidR="00742652">
        <w:rPr>
          <w:rFonts w:hint="eastAsia"/>
        </w:rPr>
        <w:t>，</w:t>
      </w:r>
      <w:r w:rsidR="00742652" w:rsidRPr="00742652">
        <w:rPr>
          <w:rFonts w:hint="eastAsia"/>
        </w:rPr>
        <w:t>缺乏具體衡量依據與標準化模式，</w:t>
      </w:r>
      <w:r w:rsidR="00742652">
        <w:rPr>
          <w:rFonts w:hint="eastAsia"/>
        </w:rPr>
        <w:t>恐</w:t>
      </w:r>
      <w:r w:rsidR="00742652" w:rsidRPr="00742652">
        <w:rPr>
          <w:rFonts w:hint="eastAsia"/>
        </w:rPr>
        <w:t>難以作為績效評估及後續管控之憑據</w:t>
      </w:r>
      <w:r w:rsidR="00742652">
        <w:rPr>
          <w:rFonts w:hint="eastAsia"/>
        </w:rPr>
        <w:t>，允宜</w:t>
      </w:r>
      <w:r w:rsidR="00742652" w:rsidRPr="00742652">
        <w:rPr>
          <w:rFonts w:hint="eastAsia"/>
        </w:rPr>
        <w:t>妥為選定工作衡量單位，並建立標準化之經費估列</w:t>
      </w:r>
      <w:r w:rsidR="00044F2F">
        <w:rPr>
          <w:rFonts w:hint="eastAsia"/>
        </w:rPr>
        <w:t>模式</w:t>
      </w:r>
      <w:r w:rsidR="00C92B6F">
        <w:rPr>
          <w:rFonts w:hint="eastAsia"/>
        </w:rPr>
        <w:t>，並詳列於計畫書內</w:t>
      </w:r>
      <w:r w:rsidR="00742652" w:rsidRPr="00742652">
        <w:rPr>
          <w:rFonts w:hint="eastAsia"/>
        </w:rPr>
        <w:t>，以提升資源配置效益及計畫管理成效。</w:t>
      </w:r>
    </w:p>
    <w:p w:rsidR="003E243B" w:rsidRDefault="003E243B" w:rsidP="00CD315C">
      <w:pPr>
        <w:pStyle w:val="21"/>
        <w:ind w:left="850" w:firstLine="566"/>
        <w:rPr>
          <w:rFonts w:hint="eastAsia"/>
        </w:rPr>
      </w:pPr>
    </w:p>
    <w:p w:rsidR="00674830" w:rsidRDefault="00A33926" w:rsidP="00674830">
      <w:pPr>
        <w:pStyle w:val="14"/>
        <w:ind w:left="567" w:hanging="567"/>
        <w:rPr>
          <w:rFonts w:hint="eastAsia"/>
        </w:rPr>
      </w:pPr>
      <w:bookmarkStart w:id="26" w:name="_Toc212542221"/>
      <w:r w:rsidRPr="00D2709B">
        <w:rPr>
          <w:rFonts w:hint="eastAsia"/>
        </w:rPr>
        <w:t>一</w:t>
      </w:r>
      <w:r>
        <w:rPr>
          <w:rFonts w:hint="eastAsia"/>
        </w:rPr>
        <w:t>一、</w:t>
      </w:r>
      <w:r w:rsidR="00852712">
        <w:rPr>
          <w:rFonts w:hint="eastAsia"/>
        </w:rPr>
        <w:t>新增辦理</w:t>
      </w:r>
      <w:r w:rsidR="00852712" w:rsidRPr="00852712">
        <w:rPr>
          <w:rFonts w:hint="eastAsia"/>
        </w:rPr>
        <w:t>「關鍵基礎設施資安防護計畫」</w:t>
      </w:r>
      <w:r w:rsidR="00852712">
        <w:rPr>
          <w:rFonts w:hint="eastAsia"/>
        </w:rPr>
        <w:t>，允宜</w:t>
      </w:r>
      <w:r w:rsidR="00852712" w:rsidRPr="00852712">
        <w:rPr>
          <w:rFonts w:hint="eastAsia"/>
        </w:rPr>
        <w:t>持續檢討並更新各領域防護基準，</w:t>
      </w:r>
      <w:r w:rsidR="00F47E0B" w:rsidRPr="00F47E0B">
        <w:rPr>
          <w:rFonts w:hint="eastAsia"/>
        </w:rPr>
        <w:t>並落實檢核機制</w:t>
      </w:r>
      <w:r w:rsidR="00750316" w:rsidRPr="00852712">
        <w:rPr>
          <w:rFonts w:hint="eastAsia"/>
        </w:rPr>
        <w:t>，</w:t>
      </w:r>
      <w:r w:rsidR="00750316">
        <w:rPr>
          <w:rFonts w:hint="eastAsia"/>
        </w:rPr>
        <w:t>以</w:t>
      </w:r>
      <w:r w:rsidR="00750316" w:rsidRPr="00852712">
        <w:rPr>
          <w:rFonts w:hint="eastAsia"/>
        </w:rPr>
        <w:t>強化我國整體資安防護量能</w:t>
      </w:r>
      <w:bookmarkEnd w:id="26"/>
    </w:p>
    <w:p w:rsidR="00D2709B" w:rsidRDefault="00E617D8" w:rsidP="00E617D8">
      <w:pPr>
        <w:ind w:left="566" w:firstLine="566"/>
      </w:pPr>
      <w:r>
        <w:rPr>
          <w:rFonts w:hint="eastAsia"/>
        </w:rPr>
        <w:t>為</w:t>
      </w:r>
      <w:r w:rsidRPr="00E617D8">
        <w:rPr>
          <w:rFonts w:hint="eastAsia"/>
        </w:rPr>
        <w:t>提升關鍵基礎設施資安韌性</w:t>
      </w:r>
      <w:r>
        <w:rPr>
          <w:rFonts w:hint="eastAsia"/>
        </w:rPr>
        <w:t>，</w:t>
      </w:r>
      <w:r w:rsidR="008F6062">
        <w:rPr>
          <w:rFonts w:hint="eastAsia"/>
        </w:rPr>
        <w:t>資安署</w:t>
      </w:r>
      <w:r w:rsidR="00F70FAA">
        <w:rPr>
          <w:rFonts w:hint="eastAsia"/>
        </w:rPr>
        <w:t>於1</w:t>
      </w:r>
      <w:r w:rsidR="00F70FAA">
        <w:t>15</w:t>
      </w:r>
      <w:r w:rsidR="00F70FAA">
        <w:rPr>
          <w:rFonts w:hint="eastAsia"/>
        </w:rPr>
        <w:t>年度預算案「資通安全業務」項下</w:t>
      </w:r>
      <w:r w:rsidR="008F6062">
        <w:rPr>
          <w:rFonts w:hint="eastAsia"/>
        </w:rPr>
        <w:t>「通報應變業務」之</w:t>
      </w:r>
      <w:r w:rsidR="008F6062" w:rsidRPr="004D7736">
        <w:rPr>
          <w:rFonts w:hint="eastAsia"/>
        </w:rPr>
        <w:t>「關鍵基礎設施資安防護計畫」</w:t>
      </w:r>
      <w:r w:rsidR="008F6062">
        <w:rPr>
          <w:rFonts w:hint="eastAsia"/>
        </w:rPr>
        <w:t>編列</w:t>
      </w:r>
      <w:r w:rsidR="008F6062" w:rsidRPr="008F6062">
        <w:rPr>
          <w:rFonts w:hint="eastAsia"/>
        </w:rPr>
        <w:t>3億1,320萬元</w:t>
      </w:r>
      <w:r w:rsidR="008F6062">
        <w:rPr>
          <w:rFonts w:hint="eastAsia"/>
        </w:rPr>
        <w:t>，</w:t>
      </w:r>
      <w:r>
        <w:rPr>
          <w:rFonts w:hint="eastAsia"/>
        </w:rPr>
        <w:t>係藉由深度檢測</w:t>
      </w:r>
      <w:r w:rsidR="009B5B3D">
        <w:rPr>
          <w:rFonts w:hint="eastAsia"/>
        </w:rPr>
        <w:t>，</w:t>
      </w:r>
      <w:r>
        <w:rPr>
          <w:rFonts w:hint="eastAsia"/>
        </w:rPr>
        <w:t>提升國家戰備資安能量，增強資安聯防及演練機制，落實各領域資安防護基準等，</w:t>
      </w:r>
      <w:r w:rsidRPr="00E617D8">
        <w:rPr>
          <w:rFonts w:hint="eastAsia"/>
        </w:rPr>
        <w:t>建立資安防衛體系</w:t>
      </w:r>
      <w:r>
        <w:rPr>
          <w:rFonts w:hint="eastAsia"/>
        </w:rPr>
        <w:t>。經查：</w:t>
      </w:r>
    </w:p>
    <w:p w:rsidR="00D2709B" w:rsidRDefault="00D2709B" w:rsidP="00D2709B">
      <w:pPr>
        <w:pStyle w:val="a4"/>
        <w:ind w:left="849" w:hanging="283"/>
      </w:pPr>
      <w:r>
        <w:rPr>
          <w:rFonts w:hint="eastAsia"/>
        </w:rPr>
        <w:t>(一</w:t>
      </w:r>
      <w:r>
        <w:t>)</w:t>
      </w:r>
      <w:r w:rsidR="007A0233">
        <w:rPr>
          <w:rFonts w:hint="eastAsia"/>
        </w:rPr>
        <w:t>計畫概述</w:t>
      </w:r>
    </w:p>
    <w:p w:rsidR="007A0233" w:rsidRDefault="004D7736" w:rsidP="007A0233">
      <w:pPr>
        <w:pStyle w:val="21"/>
        <w:ind w:left="850" w:firstLine="566"/>
      </w:pPr>
      <w:r>
        <w:rPr>
          <w:rFonts w:hint="eastAsia"/>
        </w:rPr>
        <w:t>依資安署提供資料說明，為</w:t>
      </w:r>
      <w:r w:rsidRPr="004D7736">
        <w:rPr>
          <w:rFonts w:hint="eastAsia"/>
        </w:rPr>
        <w:t>確保關鍵基礎設施資安防護，</w:t>
      </w:r>
      <w:r>
        <w:rPr>
          <w:rFonts w:hint="eastAsia"/>
        </w:rPr>
        <w:t>並</w:t>
      </w:r>
      <w:r w:rsidRPr="004D7736">
        <w:rPr>
          <w:rFonts w:hint="eastAsia"/>
        </w:rPr>
        <w:t>配合第七期「發展方案」，提出「關鍵基礎設施資安防護計畫」，規劃創建我國自有之關鍵基礎設施資安防護專業團隊，協助關鍵基礎設施場域實施深度檢測，並創建模擬實際工控環境</w:t>
      </w:r>
      <w:r>
        <w:rPr>
          <w:rFonts w:hint="eastAsia"/>
        </w:rPr>
        <w:t>之</w:t>
      </w:r>
      <w:r w:rsidRPr="004D7736">
        <w:rPr>
          <w:rFonts w:hint="eastAsia"/>
        </w:rPr>
        <w:t>數位靶場，厚植我國關鍵基礎設施資安防護量能。</w:t>
      </w:r>
      <w:r w:rsidR="007A0233">
        <w:rPr>
          <w:rFonts w:hint="eastAsia"/>
        </w:rPr>
        <w:t>預</w:t>
      </w:r>
      <w:r w:rsidR="00F6050C">
        <w:rPr>
          <w:rFonts w:hint="eastAsia"/>
        </w:rPr>
        <w:t>估</w:t>
      </w:r>
      <w:r w:rsidR="007A0233">
        <w:rPr>
          <w:rFonts w:hint="eastAsia"/>
        </w:rPr>
        <w:t>總經費</w:t>
      </w:r>
      <w:r w:rsidR="007A0233" w:rsidRPr="007A0233">
        <w:rPr>
          <w:rFonts w:hint="eastAsia"/>
        </w:rPr>
        <w:t>11億9,487萬8千元</w:t>
      </w:r>
      <w:r w:rsidR="00F6050C">
        <w:rPr>
          <w:rStyle w:val="af5"/>
        </w:rPr>
        <w:footnoteReference w:id="20"/>
      </w:r>
      <w:r w:rsidR="007A0233">
        <w:rPr>
          <w:rFonts w:hint="eastAsia"/>
        </w:rPr>
        <w:t>，期程</w:t>
      </w:r>
      <w:r w:rsidR="00DD6B32">
        <w:t>114</w:t>
      </w:r>
      <w:r w:rsidR="007A0233">
        <w:rPr>
          <w:rFonts w:hint="eastAsia"/>
        </w:rPr>
        <w:t>年</w:t>
      </w:r>
      <w:r w:rsidR="00DD6B32">
        <w:t>6</w:t>
      </w:r>
      <w:r w:rsidR="007A0233">
        <w:rPr>
          <w:rFonts w:hint="eastAsia"/>
        </w:rPr>
        <w:t>月至1</w:t>
      </w:r>
      <w:r w:rsidR="007A0233">
        <w:t>17</w:t>
      </w:r>
      <w:r w:rsidR="007A0233">
        <w:rPr>
          <w:rFonts w:hint="eastAsia"/>
        </w:rPr>
        <w:t>年1</w:t>
      </w:r>
      <w:r w:rsidR="007A0233">
        <w:t>2</w:t>
      </w:r>
      <w:r w:rsidR="007A0233">
        <w:rPr>
          <w:rFonts w:hint="eastAsia"/>
        </w:rPr>
        <w:t>月</w:t>
      </w:r>
      <w:r w:rsidR="00F6050C">
        <w:rPr>
          <w:rFonts w:hint="eastAsia"/>
        </w:rPr>
        <w:t>，</w:t>
      </w:r>
      <w:r w:rsidR="007A0233">
        <w:rPr>
          <w:rFonts w:hint="eastAsia"/>
        </w:rPr>
        <w:t>工作內容包括：</w:t>
      </w:r>
    </w:p>
    <w:p w:rsidR="007A0233" w:rsidRDefault="007A0233" w:rsidP="007A0233">
      <w:pPr>
        <w:pStyle w:val="123"/>
        <w:ind w:left="1133" w:hanging="283"/>
        <w:rPr>
          <w:rFonts w:hint="eastAsia"/>
        </w:rPr>
      </w:pPr>
      <w:r>
        <w:rPr>
          <w:rFonts w:hint="eastAsia"/>
        </w:rPr>
        <w:t>1</w:t>
      </w:r>
      <w:r>
        <w:t>.</w:t>
      </w:r>
      <w:r>
        <w:rPr>
          <w:rFonts w:hint="eastAsia"/>
        </w:rPr>
        <w:t>評估、威脅狩獵、事件處理及自動化研發：</w:t>
      </w:r>
      <w:r w:rsidRPr="007A0233">
        <w:rPr>
          <w:rFonts w:hint="eastAsia"/>
          <w:b w:val="0"/>
          <w:bCs/>
        </w:rPr>
        <w:t>建立關鍵基礎設施檢測專業團隊，採購專業軟硬體設備，建立關鍵基礎設施檢測標準作業流程，實施檢測服務，建立完善人才培育機制。</w:t>
      </w:r>
    </w:p>
    <w:p w:rsidR="004D7736" w:rsidRDefault="007A0233" w:rsidP="007A0233">
      <w:pPr>
        <w:pStyle w:val="123"/>
        <w:ind w:left="1133" w:hanging="283"/>
      </w:pPr>
      <w:r>
        <w:t>2.</w:t>
      </w:r>
      <w:r>
        <w:rPr>
          <w:rFonts w:hint="eastAsia"/>
        </w:rPr>
        <w:t>數位靶場與資通安全桌上推演：</w:t>
      </w:r>
      <w:r w:rsidRPr="007A0233">
        <w:rPr>
          <w:rFonts w:hint="eastAsia"/>
          <w:b w:val="0"/>
          <w:bCs/>
        </w:rPr>
        <w:t>規劃桌上推演作業、演練流程與攻擊情境，建置數位靶場需求分析與架構。</w:t>
      </w:r>
    </w:p>
    <w:p w:rsidR="00D2709B" w:rsidRDefault="00D2709B" w:rsidP="00D2709B">
      <w:pPr>
        <w:pStyle w:val="a4"/>
        <w:ind w:left="849" w:hanging="283"/>
      </w:pPr>
      <w:r>
        <w:rPr>
          <w:rFonts w:hint="eastAsia"/>
        </w:rPr>
        <w:t>(二</w:t>
      </w:r>
      <w:r>
        <w:t>)</w:t>
      </w:r>
      <w:r w:rsidR="006B46AC">
        <w:rPr>
          <w:rFonts w:hint="eastAsia"/>
        </w:rPr>
        <w:t>為</w:t>
      </w:r>
      <w:r w:rsidR="006B46AC" w:rsidRPr="006B46AC">
        <w:rPr>
          <w:rFonts w:hint="eastAsia"/>
        </w:rPr>
        <w:t>提升資安防護量能</w:t>
      </w:r>
      <w:r w:rsidR="006B46AC">
        <w:rPr>
          <w:rFonts w:hint="eastAsia"/>
        </w:rPr>
        <w:t>，允宜</w:t>
      </w:r>
      <w:r w:rsidR="00936B81">
        <w:rPr>
          <w:rFonts w:hint="eastAsia"/>
        </w:rPr>
        <w:t>持</w:t>
      </w:r>
      <w:r w:rsidR="006B46AC" w:rsidRPr="006B46AC">
        <w:rPr>
          <w:rFonts w:hint="eastAsia"/>
        </w:rPr>
        <w:t>續定期辦理防護基準之檢討，並落實各項規範及檢核機制</w:t>
      </w:r>
    </w:p>
    <w:p w:rsidR="00D1250A" w:rsidRDefault="002D78D3" w:rsidP="00185934">
      <w:pPr>
        <w:pStyle w:val="21"/>
        <w:ind w:left="850" w:firstLine="566"/>
      </w:pPr>
      <w:r w:rsidRPr="002D78D3">
        <w:rPr>
          <w:rFonts w:hint="eastAsia"/>
        </w:rPr>
        <w:t>據審計部113年度中央政府總決算審核報告指出</w:t>
      </w:r>
      <w:r>
        <w:rPr>
          <w:rFonts w:hint="eastAsia"/>
        </w:rPr>
        <w:t>，</w:t>
      </w:r>
      <w:r w:rsidRPr="002D78D3">
        <w:rPr>
          <w:rFonts w:hint="eastAsia"/>
        </w:rPr>
        <w:t>關鍵基礎設施各領域之資通安全通報途徑</w:t>
      </w:r>
      <w:r w:rsidR="00CE648E">
        <w:rPr>
          <w:rFonts w:hint="eastAsia"/>
        </w:rPr>
        <w:t>尚未一致</w:t>
      </w:r>
      <w:r w:rsidRPr="002D78D3">
        <w:rPr>
          <w:rFonts w:hint="eastAsia"/>
        </w:rPr>
        <w:t>，有待整合</w:t>
      </w:r>
      <w:r>
        <w:rPr>
          <w:rFonts w:hint="eastAsia"/>
        </w:rPr>
        <w:t>；</w:t>
      </w:r>
      <w:r w:rsidR="00CE648E">
        <w:rPr>
          <w:rFonts w:hint="eastAsia"/>
        </w:rPr>
        <w:t>另</w:t>
      </w:r>
      <w:r w:rsidRPr="002D78D3">
        <w:rPr>
          <w:rFonts w:hint="eastAsia"/>
        </w:rPr>
        <w:t>部分領域資安防護基準尚未訂定</w:t>
      </w:r>
      <w:r w:rsidR="00CE648E">
        <w:rPr>
          <w:rFonts w:hint="eastAsia"/>
        </w:rPr>
        <w:t>，</w:t>
      </w:r>
      <w:r w:rsidRPr="002D78D3">
        <w:rPr>
          <w:rFonts w:hint="eastAsia"/>
        </w:rPr>
        <w:t>或其適用範圍未臻周延</w:t>
      </w:r>
      <w:r>
        <w:rPr>
          <w:rFonts w:hint="eastAsia"/>
        </w:rPr>
        <w:t>等。詢據資安署表示，</w:t>
      </w:r>
      <w:r w:rsidR="00C530DD">
        <w:rPr>
          <w:rFonts w:hint="eastAsia"/>
        </w:rPr>
        <w:t>考量通傳領域事件</w:t>
      </w:r>
      <w:r w:rsidR="00CE648E">
        <w:rPr>
          <w:rFonts w:hint="eastAsia"/>
        </w:rPr>
        <w:t>之</w:t>
      </w:r>
      <w:r w:rsidR="00C530DD">
        <w:rPr>
          <w:rFonts w:hint="eastAsia"/>
        </w:rPr>
        <w:t>特殊性，</w:t>
      </w:r>
      <w:r w:rsidR="00CE648E">
        <w:rPr>
          <w:rFonts w:hint="eastAsia"/>
        </w:rPr>
        <w:t>該</w:t>
      </w:r>
      <w:r w:rsidR="00C530DD">
        <w:rPr>
          <w:rFonts w:hint="eastAsia"/>
        </w:rPr>
        <w:t>領域之資安事件通報方式暫維持現狀，其</w:t>
      </w:r>
      <w:r>
        <w:rPr>
          <w:rFonts w:hint="eastAsia"/>
        </w:rPr>
        <w:t>餘</w:t>
      </w:r>
      <w:r w:rsidR="00C530DD">
        <w:rPr>
          <w:rFonts w:hint="eastAsia"/>
        </w:rPr>
        <w:t>關鍵基礎設施領域</w:t>
      </w:r>
      <w:r w:rsidR="00CE648E">
        <w:rPr>
          <w:rFonts w:hint="eastAsia"/>
        </w:rPr>
        <w:t>已</w:t>
      </w:r>
      <w:r w:rsidR="00C530DD">
        <w:rPr>
          <w:rFonts w:hint="eastAsia"/>
        </w:rPr>
        <w:t>統一至「國家資通安全通報應變網站」辦理通報</w:t>
      </w:r>
      <w:r w:rsidR="00CF0E69">
        <w:rPr>
          <w:rFonts w:hint="eastAsia"/>
        </w:rPr>
        <w:t>，且</w:t>
      </w:r>
      <w:r>
        <w:rPr>
          <w:rFonts w:hint="eastAsia"/>
        </w:rPr>
        <w:t>預計於115年完成</w:t>
      </w:r>
      <w:r w:rsidR="00C530DD">
        <w:rPr>
          <w:rFonts w:hint="eastAsia"/>
        </w:rPr>
        <w:t>「資通安全通報應變及警訊發布系統建置案」，</w:t>
      </w:r>
      <w:r w:rsidR="00CE648E">
        <w:rPr>
          <w:rFonts w:hint="eastAsia"/>
        </w:rPr>
        <w:t>即</w:t>
      </w:r>
      <w:r w:rsidR="00C530DD">
        <w:rPr>
          <w:rFonts w:hint="eastAsia"/>
        </w:rPr>
        <w:t>將國家及</w:t>
      </w:r>
      <w:r w:rsidR="00CE648E" w:rsidRPr="002D78D3">
        <w:rPr>
          <w:rFonts w:hint="eastAsia"/>
        </w:rPr>
        <w:t>關鍵基礎設施</w:t>
      </w:r>
      <w:r w:rsidR="00C530DD">
        <w:rPr>
          <w:rFonts w:hint="eastAsia"/>
        </w:rPr>
        <w:t>領域層級資通安全通報應變功能予以整合</w:t>
      </w:r>
      <w:r>
        <w:rPr>
          <w:rFonts w:hint="eastAsia"/>
        </w:rPr>
        <w:t>上線；</w:t>
      </w:r>
      <w:r w:rsidR="00CE648E">
        <w:rPr>
          <w:rFonts w:hint="eastAsia"/>
        </w:rPr>
        <w:t>且</w:t>
      </w:r>
      <w:r w:rsidR="00CF0E69">
        <w:rPr>
          <w:rFonts w:hint="eastAsia"/>
        </w:rPr>
        <w:t>業</w:t>
      </w:r>
      <w:r w:rsidRPr="002D78D3">
        <w:rPr>
          <w:rFonts w:hint="eastAsia"/>
        </w:rPr>
        <w:t>依通傳領域各類工控系統研擬資安防護建議或指引，規劃研擬適用通傳領域工控系統防護基準草案</w:t>
      </w:r>
      <w:r>
        <w:rPr>
          <w:rFonts w:hint="eastAsia"/>
        </w:rPr>
        <w:t>，另</w:t>
      </w:r>
      <w:r w:rsidRPr="002D78D3">
        <w:rPr>
          <w:rFonts w:hint="eastAsia"/>
        </w:rPr>
        <w:t>衛福部</w:t>
      </w:r>
      <w:r w:rsidR="00CF0E69" w:rsidRPr="00CF0E69">
        <w:rPr>
          <w:rFonts w:hint="eastAsia"/>
        </w:rPr>
        <w:t>業</w:t>
      </w:r>
      <w:r w:rsidR="00CF0E69">
        <w:rPr>
          <w:rFonts w:hint="eastAsia"/>
        </w:rPr>
        <w:t>已</w:t>
      </w:r>
      <w:r w:rsidR="00CF0E69" w:rsidRPr="00CF0E69">
        <w:rPr>
          <w:rFonts w:hint="eastAsia"/>
        </w:rPr>
        <w:t>訂定醫療領域工控系統防護基準</w:t>
      </w:r>
      <w:r w:rsidR="00CF0E69">
        <w:rPr>
          <w:rStyle w:val="af5"/>
        </w:rPr>
        <w:footnoteReference w:id="21"/>
      </w:r>
      <w:r w:rsidRPr="002D78D3">
        <w:rPr>
          <w:rFonts w:hint="eastAsia"/>
        </w:rPr>
        <w:t>。</w:t>
      </w:r>
      <w:r w:rsidR="0051494F">
        <w:rPr>
          <w:rFonts w:hint="eastAsia"/>
        </w:rPr>
        <w:t>顯示資安署業</w:t>
      </w:r>
      <w:r w:rsidR="0051494F" w:rsidRPr="0051494F">
        <w:rPr>
          <w:rFonts w:hint="eastAsia"/>
        </w:rPr>
        <w:t>依審計部意見</w:t>
      </w:r>
      <w:r w:rsidR="0051494F">
        <w:rPr>
          <w:rFonts w:hint="eastAsia"/>
        </w:rPr>
        <w:t>進行</w:t>
      </w:r>
      <w:r w:rsidR="006B46AC">
        <w:rPr>
          <w:rFonts w:hint="eastAsia"/>
        </w:rPr>
        <w:t>規劃並</w:t>
      </w:r>
      <w:r w:rsidR="0051494F" w:rsidRPr="0051494F">
        <w:rPr>
          <w:rFonts w:hint="eastAsia"/>
        </w:rPr>
        <w:t>改善</w:t>
      </w:r>
      <w:r w:rsidR="006B46AC">
        <w:rPr>
          <w:rFonts w:hint="eastAsia"/>
        </w:rPr>
        <w:t>，</w:t>
      </w:r>
      <w:r w:rsidR="000F2A5E">
        <w:rPr>
          <w:rFonts w:hint="eastAsia"/>
        </w:rPr>
        <w:t>惟</w:t>
      </w:r>
      <w:r w:rsidR="000F2A5E" w:rsidRPr="000F2A5E">
        <w:rPr>
          <w:rFonts w:hint="eastAsia"/>
        </w:rPr>
        <w:t>後續仍宜持續定期檢討並更新各領域防護基準，</w:t>
      </w:r>
      <w:r w:rsidR="00B66B6A" w:rsidRPr="00B66B6A">
        <w:rPr>
          <w:rFonts w:hint="eastAsia"/>
        </w:rPr>
        <w:t>落實各項規範及檢核機制</w:t>
      </w:r>
      <w:r w:rsidR="000F2A5E" w:rsidRPr="000F2A5E">
        <w:rPr>
          <w:rFonts w:hint="eastAsia"/>
        </w:rPr>
        <w:t>，</w:t>
      </w:r>
      <w:r w:rsidR="006B46AC">
        <w:rPr>
          <w:rFonts w:hint="eastAsia"/>
        </w:rPr>
        <w:t>俾利</w:t>
      </w:r>
      <w:r w:rsidR="00C530DD" w:rsidRPr="00C530DD">
        <w:rPr>
          <w:rFonts w:hint="eastAsia"/>
        </w:rPr>
        <w:t>不同領域單位能有效通報與聯防，</w:t>
      </w:r>
      <w:r w:rsidR="00A905E6">
        <w:rPr>
          <w:rFonts w:hint="eastAsia"/>
        </w:rPr>
        <w:t>以</w:t>
      </w:r>
      <w:r w:rsidR="00A905E6" w:rsidRPr="00A905E6">
        <w:rPr>
          <w:rFonts w:hint="eastAsia"/>
        </w:rPr>
        <w:t>提升資安防護量能</w:t>
      </w:r>
      <w:r w:rsidR="006B46AC">
        <w:rPr>
          <w:rFonts w:hint="eastAsia"/>
        </w:rPr>
        <w:t>。</w:t>
      </w:r>
    </w:p>
    <w:p w:rsidR="00C530DD" w:rsidRDefault="00657E4F" w:rsidP="00657E4F">
      <w:pPr>
        <w:ind w:left="566" w:firstLine="566"/>
      </w:pPr>
      <w:r>
        <w:rPr>
          <w:rFonts w:hint="eastAsia"/>
        </w:rPr>
        <w:t>綜上，</w:t>
      </w:r>
      <w:r w:rsidRPr="00657E4F">
        <w:rPr>
          <w:rFonts w:hint="eastAsia"/>
        </w:rPr>
        <w:t>資安署</w:t>
      </w:r>
      <w:r>
        <w:rPr>
          <w:rFonts w:hint="eastAsia"/>
        </w:rPr>
        <w:t>1</w:t>
      </w:r>
      <w:r>
        <w:t>15</w:t>
      </w:r>
      <w:r>
        <w:rPr>
          <w:rFonts w:hint="eastAsia"/>
        </w:rPr>
        <w:t>年度預算案</w:t>
      </w:r>
      <w:r w:rsidRPr="00657E4F">
        <w:rPr>
          <w:rFonts w:hint="eastAsia"/>
        </w:rPr>
        <w:t>「關鍵基礎設施資安防護計畫」編列3億1,320萬元</w:t>
      </w:r>
      <w:r>
        <w:rPr>
          <w:rFonts w:hint="eastAsia"/>
        </w:rPr>
        <w:t>，以結合先進檢測技術等方式，精進現有關鍵基礎設施資通安全保護，然</w:t>
      </w:r>
      <w:r w:rsidRPr="00657E4F">
        <w:rPr>
          <w:rFonts w:hint="eastAsia"/>
        </w:rPr>
        <w:t>審計部指出，各領域資安通報途徑尚未整合、部分防護基準訂定不足</w:t>
      </w:r>
      <w:r>
        <w:rPr>
          <w:rFonts w:hint="eastAsia"/>
        </w:rPr>
        <w:t>等</w:t>
      </w:r>
      <w:r w:rsidRPr="00657E4F">
        <w:rPr>
          <w:rFonts w:hint="eastAsia"/>
        </w:rPr>
        <w:t>，資安署雖已依建議推動通報機制整合與防護基準研擬，</w:t>
      </w:r>
      <w:r>
        <w:rPr>
          <w:rFonts w:hint="eastAsia"/>
        </w:rPr>
        <w:t>惟</w:t>
      </w:r>
      <w:r w:rsidRPr="00657E4F">
        <w:rPr>
          <w:rFonts w:hint="eastAsia"/>
        </w:rPr>
        <w:t>後續仍須持續檢討並定期更新相關規範，並落實檢核機制，以確保不同領域</w:t>
      </w:r>
      <w:r w:rsidR="008A58CE">
        <w:rPr>
          <w:rFonts w:hint="eastAsia"/>
        </w:rPr>
        <w:t>之</w:t>
      </w:r>
      <w:r w:rsidRPr="00657E4F">
        <w:rPr>
          <w:rFonts w:hint="eastAsia"/>
        </w:rPr>
        <w:t>有效通報、協同聯防，</w:t>
      </w:r>
      <w:r w:rsidR="001E749E">
        <w:rPr>
          <w:rFonts w:hint="eastAsia"/>
        </w:rPr>
        <w:t>俾</w:t>
      </w:r>
      <w:r>
        <w:rPr>
          <w:rFonts w:hint="eastAsia"/>
        </w:rPr>
        <w:t>提升</w:t>
      </w:r>
      <w:r w:rsidRPr="00657E4F">
        <w:rPr>
          <w:rFonts w:hint="eastAsia"/>
        </w:rPr>
        <w:t>國家整體資安防護量能。</w:t>
      </w:r>
    </w:p>
    <w:p w:rsidR="00657E4F" w:rsidRDefault="00657E4F" w:rsidP="00185934">
      <w:pPr>
        <w:pStyle w:val="21"/>
        <w:ind w:left="850" w:firstLine="566"/>
        <w:rPr>
          <w:rFonts w:hint="eastAsia"/>
        </w:rPr>
      </w:pPr>
    </w:p>
    <w:p w:rsidR="00B934E5" w:rsidRDefault="00D2709B" w:rsidP="00B934E5">
      <w:pPr>
        <w:pStyle w:val="14"/>
        <w:ind w:left="567" w:hanging="567"/>
      </w:pPr>
      <w:bookmarkStart w:id="27" w:name="_Toc212542222"/>
      <w:r w:rsidRPr="00D2709B">
        <w:rPr>
          <w:rFonts w:hint="eastAsia"/>
        </w:rPr>
        <w:t>一</w:t>
      </w:r>
      <w:r w:rsidR="00A33926">
        <w:rPr>
          <w:rFonts w:hint="eastAsia"/>
        </w:rPr>
        <w:t>二</w:t>
      </w:r>
      <w:r>
        <w:rPr>
          <w:rFonts w:hint="eastAsia"/>
        </w:rPr>
        <w:t>、</w:t>
      </w:r>
      <w:r w:rsidR="00470CEA">
        <w:rPr>
          <w:rFonts w:hint="eastAsia"/>
        </w:rPr>
        <w:t>新增</w:t>
      </w:r>
      <w:r w:rsidR="00470CEA" w:rsidRPr="00470CEA">
        <w:rPr>
          <w:rFonts w:hint="eastAsia"/>
        </w:rPr>
        <w:t>「數位訊息分析技術研發計畫」</w:t>
      </w:r>
      <w:r w:rsidR="00470CEA">
        <w:rPr>
          <w:rFonts w:hint="eastAsia"/>
        </w:rPr>
        <w:t>及</w:t>
      </w:r>
      <w:r w:rsidR="00750316">
        <w:rPr>
          <w:rFonts w:hint="eastAsia"/>
        </w:rPr>
        <w:t>賡</w:t>
      </w:r>
      <w:r w:rsidR="00470CEA">
        <w:rPr>
          <w:rFonts w:hint="eastAsia"/>
        </w:rPr>
        <w:t>續辦理「</w:t>
      </w:r>
      <w:r w:rsidR="00B934E5" w:rsidRPr="00674830">
        <w:rPr>
          <w:rFonts w:hint="eastAsia"/>
        </w:rPr>
        <w:t>AI網路主動式防禦關鍵技術研究計畫</w:t>
      </w:r>
      <w:r w:rsidR="00470CEA">
        <w:rPr>
          <w:rFonts w:hint="eastAsia"/>
        </w:rPr>
        <w:t>」</w:t>
      </w:r>
      <w:r w:rsidR="00112B49">
        <w:rPr>
          <w:rFonts w:hint="eastAsia"/>
        </w:rPr>
        <w:t>，</w:t>
      </w:r>
      <w:r w:rsidR="006F10B0">
        <w:rPr>
          <w:rFonts w:hint="eastAsia"/>
        </w:rPr>
        <w:t>允宜</w:t>
      </w:r>
      <w:r w:rsidR="006F10B0" w:rsidRPr="006F10B0">
        <w:rPr>
          <w:rFonts w:hint="eastAsia"/>
        </w:rPr>
        <w:t>持續精進AI防禦技術並加速主動式防禦落地</w:t>
      </w:r>
      <w:r w:rsidR="006F10B0">
        <w:rPr>
          <w:rFonts w:hint="eastAsia"/>
        </w:rPr>
        <w:t>應用</w:t>
      </w:r>
      <w:r w:rsidR="006F10B0" w:rsidRPr="006F10B0">
        <w:rPr>
          <w:rFonts w:hint="eastAsia"/>
        </w:rPr>
        <w:t>，以建構前瞻網路防禦體系</w:t>
      </w:r>
      <w:bookmarkEnd w:id="27"/>
    </w:p>
    <w:p w:rsidR="00800022" w:rsidRDefault="00800022" w:rsidP="00800022">
      <w:pPr>
        <w:ind w:left="566" w:firstLine="566"/>
      </w:pPr>
      <w:r>
        <w:rPr>
          <w:rFonts w:hint="eastAsia"/>
        </w:rPr>
        <w:t>資安署1</w:t>
      </w:r>
      <w:r>
        <w:t>15</w:t>
      </w:r>
      <w:r>
        <w:rPr>
          <w:rFonts w:hint="eastAsia"/>
        </w:rPr>
        <w:t>年度預算案於</w:t>
      </w:r>
      <w:r w:rsidRPr="00800022">
        <w:rPr>
          <w:rFonts w:hint="eastAsia"/>
        </w:rPr>
        <w:t>「資通安全業務」工作計畫</w:t>
      </w:r>
      <w:r>
        <w:rPr>
          <w:rFonts w:hint="eastAsia"/>
        </w:rPr>
        <w:t>下列有</w:t>
      </w:r>
      <w:r w:rsidRPr="00800022">
        <w:rPr>
          <w:rFonts w:hint="eastAsia"/>
        </w:rPr>
        <w:t>「</w:t>
      </w:r>
      <w:r w:rsidR="00E269DA">
        <w:rPr>
          <w:rFonts w:hint="eastAsia"/>
        </w:rPr>
        <w:t>通報應變業務</w:t>
      </w:r>
      <w:r w:rsidRPr="00800022">
        <w:rPr>
          <w:rFonts w:hint="eastAsia"/>
        </w:rPr>
        <w:t>」</w:t>
      </w:r>
      <w:r>
        <w:rPr>
          <w:rFonts w:hint="eastAsia"/>
        </w:rPr>
        <w:t>及</w:t>
      </w:r>
      <w:r w:rsidRPr="00800022">
        <w:rPr>
          <w:rFonts w:hint="eastAsia"/>
        </w:rPr>
        <w:t>「</w:t>
      </w:r>
      <w:r w:rsidR="00E269DA">
        <w:rPr>
          <w:rFonts w:hint="eastAsia"/>
        </w:rPr>
        <w:t>稽核檢查</w:t>
      </w:r>
      <w:r w:rsidRPr="00800022">
        <w:rPr>
          <w:rFonts w:hint="eastAsia"/>
        </w:rPr>
        <w:t>業務」</w:t>
      </w:r>
      <w:r w:rsidR="005757DC">
        <w:rPr>
          <w:rFonts w:hint="eastAsia"/>
        </w:rPr>
        <w:t>分支計畫，其中分別編列</w:t>
      </w:r>
      <w:r w:rsidR="00E269DA">
        <w:rPr>
          <w:rFonts w:hint="eastAsia"/>
        </w:rPr>
        <w:t>「AI網路主動式防禦關鍵技術研究計畫」</w:t>
      </w:r>
      <w:r w:rsidR="00E269DA" w:rsidRPr="00800022">
        <w:rPr>
          <w:rFonts w:hint="eastAsia"/>
        </w:rPr>
        <w:t>9,378萬6千元</w:t>
      </w:r>
      <w:r w:rsidR="005757DC">
        <w:rPr>
          <w:rFonts w:hint="eastAsia"/>
        </w:rPr>
        <w:t>及</w:t>
      </w:r>
      <w:r w:rsidR="00E269DA">
        <w:rPr>
          <w:rFonts w:hint="eastAsia"/>
        </w:rPr>
        <w:t>「</w:t>
      </w:r>
      <w:r w:rsidR="00E269DA" w:rsidRPr="0014328B">
        <w:rPr>
          <w:rFonts w:hint="eastAsia"/>
        </w:rPr>
        <w:t>數位訊息分析技術研發計畫</w:t>
      </w:r>
      <w:r w:rsidR="00E269DA">
        <w:rPr>
          <w:rFonts w:hint="eastAsia"/>
        </w:rPr>
        <w:t>」</w:t>
      </w:r>
      <w:r w:rsidR="00E269DA" w:rsidRPr="00E269DA">
        <w:rPr>
          <w:rFonts w:hint="eastAsia"/>
        </w:rPr>
        <w:t>9,016萬元</w:t>
      </w:r>
      <w:r w:rsidR="00E269DA">
        <w:rPr>
          <w:rFonts w:hint="eastAsia"/>
        </w:rPr>
        <w:t>。經查：</w:t>
      </w:r>
    </w:p>
    <w:p w:rsidR="00D2709B" w:rsidRDefault="00D2709B" w:rsidP="00D2709B">
      <w:pPr>
        <w:pStyle w:val="a4"/>
        <w:ind w:left="849" w:hanging="283"/>
      </w:pPr>
      <w:r>
        <w:rPr>
          <w:rFonts w:hint="eastAsia"/>
        </w:rPr>
        <w:t>(一</w:t>
      </w:r>
      <w:r>
        <w:t>)</w:t>
      </w:r>
      <w:r w:rsidR="00C837EE" w:rsidRPr="00C837EE">
        <w:rPr>
          <w:rFonts w:hint="eastAsia"/>
        </w:rPr>
        <w:t>「AI網路主動式防禦關鍵技術研究計畫」及「數位訊息分析技術研發計畫」</w:t>
      </w:r>
      <w:r w:rsidR="00C837EE">
        <w:rPr>
          <w:rFonts w:hint="eastAsia"/>
        </w:rPr>
        <w:t>概述</w:t>
      </w:r>
    </w:p>
    <w:p w:rsidR="001E5ADF" w:rsidRDefault="001E5ADF" w:rsidP="006E5CE9">
      <w:pPr>
        <w:pStyle w:val="21"/>
        <w:ind w:left="850" w:firstLine="566"/>
      </w:pPr>
      <w:r>
        <w:rPr>
          <w:rFonts w:hint="eastAsia"/>
        </w:rPr>
        <w:t>為</w:t>
      </w:r>
      <w:r w:rsidRPr="001E5ADF">
        <w:rPr>
          <w:rFonts w:hint="eastAsia"/>
        </w:rPr>
        <w:t>提升對於數位訊息威脅</w:t>
      </w:r>
      <w:r>
        <w:rPr>
          <w:rFonts w:hint="eastAsia"/>
        </w:rPr>
        <w:t>之</w:t>
      </w:r>
      <w:r w:rsidRPr="001E5ADF">
        <w:rPr>
          <w:rFonts w:hint="eastAsia"/>
        </w:rPr>
        <w:t>多方協作應變速度及偵測速度，並籌獲人工智慧威脅內容偵測</w:t>
      </w:r>
      <w:r>
        <w:rPr>
          <w:rFonts w:hint="eastAsia"/>
        </w:rPr>
        <w:t>與</w:t>
      </w:r>
      <w:r w:rsidRPr="001E5ADF">
        <w:rPr>
          <w:rFonts w:hint="eastAsia"/>
        </w:rPr>
        <w:t>應對能力</w:t>
      </w:r>
      <w:r w:rsidR="00F26CEF">
        <w:rPr>
          <w:rFonts w:hint="eastAsia"/>
        </w:rPr>
        <w:t>等</w:t>
      </w:r>
      <w:r>
        <w:rPr>
          <w:rFonts w:hint="eastAsia"/>
        </w:rPr>
        <w:t>，資安署提出</w:t>
      </w:r>
      <w:r w:rsidR="00400725" w:rsidRPr="001E5ADF">
        <w:rPr>
          <w:rFonts w:hint="eastAsia"/>
        </w:rPr>
        <w:t>「AI網路主動式防禦關鍵技術研究計畫」</w:t>
      </w:r>
      <w:r w:rsidR="00400725">
        <w:rPr>
          <w:rFonts w:hint="eastAsia"/>
        </w:rPr>
        <w:t>及</w:t>
      </w:r>
      <w:r w:rsidR="00400725" w:rsidRPr="00400725">
        <w:rPr>
          <w:rFonts w:hint="eastAsia"/>
        </w:rPr>
        <w:t>「數位訊息分析技術研發計畫」</w:t>
      </w:r>
      <w:r w:rsidR="006E5CE9">
        <w:rPr>
          <w:rFonts w:hint="eastAsia"/>
        </w:rPr>
        <w:t>，計畫總經費及期程分別為3億1,917萬1千元</w:t>
      </w:r>
      <w:r w:rsidR="005062FB">
        <w:rPr>
          <w:rFonts w:hint="eastAsia"/>
        </w:rPr>
        <w:t>(114至117年)</w:t>
      </w:r>
      <w:r w:rsidR="006E5CE9">
        <w:rPr>
          <w:rFonts w:hint="eastAsia"/>
        </w:rPr>
        <w:t>及3億6,616萬元</w:t>
      </w:r>
      <w:r w:rsidR="005062FB">
        <w:rPr>
          <w:rFonts w:hint="eastAsia"/>
        </w:rPr>
        <w:t>(115至118年)</w:t>
      </w:r>
      <w:r w:rsidR="006E5CE9">
        <w:rPr>
          <w:rFonts w:hint="eastAsia"/>
        </w:rPr>
        <w:t>(詳表1</w:t>
      </w:r>
      <w:r w:rsidR="006E5CE9">
        <w:t>)</w:t>
      </w:r>
      <w:r w:rsidR="00400725">
        <w:rPr>
          <w:rFonts w:hint="eastAsia"/>
        </w:rPr>
        <w:t>，</w:t>
      </w:r>
      <w:r w:rsidR="006E5CE9">
        <w:rPr>
          <w:rFonts w:hint="eastAsia"/>
        </w:rPr>
        <w:t>依資安署提供資料，</w:t>
      </w:r>
      <w:r w:rsidR="00400725">
        <w:rPr>
          <w:rFonts w:hint="eastAsia"/>
        </w:rPr>
        <w:t>該兩項計畫內容摘述如下：</w:t>
      </w:r>
    </w:p>
    <w:p w:rsidR="002A3BBC" w:rsidRDefault="00F26CEF" w:rsidP="007922B1">
      <w:pPr>
        <w:pStyle w:val="123"/>
        <w:ind w:left="1133" w:hanging="283"/>
      </w:pPr>
      <w:r>
        <w:rPr>
          <w:rFonts w:hint="eastAsia"/>
        </w:rPr>
        <w:t>1</w:t>
      </w:r>
      <w:r>
        <w:t>.</w:t>
      </w:r>
      <w:r w:rsidR="001E5ADF" w:rsidRPr="001E5ADF">
        <w:rPr>
          <w:rFonts w:hint="eastAsia"/>
        </w:rPr>
        <w:t>「AI網路主動式防禦關鍵技術研究計畫」</w:t>
      </w:r>
      <w:r>
        <w:rPr>
          <w:rFonts w:hint="eastAsia"/>
        </w:rPr>
        <w:t>：</w:t>
      </w:r>
      <w:r w:rsidR="007922B1" w:rsidRPr="007922B1">
        <w:rPr>
          <w:rFonts w:hint="eastAsia"/>
          <w:b w:val="0"/>
          <w:bCs/>
        </w:rPr>
        <w:t>數發部於1</w:t>
      </w:r>
      <w:r w:rsidR="007922B1" w:rsidRPr="007922B1">
        <w:rPr>
          <w:b w:val="0"/>
          <w:bCs/>
        </w:rPr>
        <w:t>14</w:t>
      </w:r>
      <w:r w:rsidR="007922B1" w:rsidRPr="007922B1">
        <w:rPr>
          <w:rFonts w:hint="eastAsia"/>
          <w:b w:val="0"/>
          <w:bCs/>
        </w:rPr>
        <w:t>年度辦理程式碼整體結構特徵及撰寫風格特徵及行為特徵分析開發工作等，資安署接續</w:t>
      </w:r>
      <w:r w:rsidR="001E5ADF" w:rsidRPr="00A85B45">
        <w:rPr>
          <w:rFonts w:hint="eastAsia"/>
          <w:b w:val="0"/>
          <w:bCs/>
        </w:rPr>
        <w:t>運用AI建立威脅情資自主智慧分析技術，研發戰情匯流智慧追跡技術，透過AI分析能力，以自主方式協同處理威脅情資，提高應對網路威脅整體效能，強化政府機關緊急應變能</w:t>
      </w:r>
      <w:r w:rsidR="001E5ADF" w:rsidRPr="00622B9B">
        <w:rPr>
          <w:rFonts w:hint="eastAsia"/>
          <w:b w:val="0"/>
          <w:bCs/>
        </w:rPr>
        <w:t>力</w:t>
      </w:r>
      <w:r w:rsidR="00A85B45" w:rsidRPr="00622B9B">
        <w:rPr>
          <w:rFonts w:hint="eastAsia"/>
          <w:b w:val="0"/>
          <w:bCs/>
        </w:rPr>
        <w:t>。</w:t>
      </w:r>
    </w:p>
    <w:p w:rsidR="00F26CEF" w:rsidRDefault="00F26CEF" w:rsidP="00F26CEF">
      <w:pPr>
        <w:pStyle w:val="123"/>
        <w:ind w:left="1133" w:hanging="283"/>
      </w:pPr>
      <w:r>
        <w:rPr>
          <w:rFonts w:hint="eastAsia"/>
        </w:rPr>
        <w:t>2</w:t>
      </w:r>
      <w:r>
        <w:t>.</w:t>
      </w:r>
      <w:r w:rsidRPr="00F26CEF">
        <w:rPr>
          <w:rFonts w:hint="eastAsia"/>
        </w:rPr>
        <w:t>「數位訊息分析技術研發計畫」</w:t>
      </w:r>
      <w:r>
        <w:rPr>
          <w:rFonts w:hint="eastAsia"/>
        </w:rPr>
        <w:t>：</w:t>
      </w:r>
      <w:r w:rsidRPr="00F26CEF">
        <w:rPr>
          <w:rFonts w:hint="eastAsia"/>
          <w:b w:val="0"/>
          <w:bCs/>
        </w:rPr>
        <w:t>包含</w:t>
      </w:r>
      <w:r w:rsidRPr="00F26CEF">
        <w:rPr>
          <w:rFonts w:hint="eastAsia"/>
          <w:b w:val="0"/>
          <w:bCs/>
          <w:u w:val="single"/>
        </w:rPr>
        <w:t>數位訊息威脅情資研究</w:t>
      </w:r>
      <w:r w:rsidR="00A85B45" w:rsidRPr="00A85B45">
        <w:rPr>
          <w:rFonts w:hint="eastAsia"/>
          <w:b w:val="0"/>
          <w:bCs/>
        </w:rPr>
        <w:t>，係</w:t>
      </w:r>
      <w:r w:rsidRPr="00F26CEF">
        <w:rPr>
          <w:rFonts w:hint="eastAsia"/>
          <w:b w:val="0"/>
          <w:bCs/>
        </w:rPr>
        <w:t>開發數位訊息威脅情資共享平</w:t>
      </w:r>
      <w:r w:rsidR="0032529A">
        <w:rPr>
          <w:rFonts w:hint="eastAsia"/>
          <w:b w:val="0"/>
          <w:bCs/>
        </w:rPr>
        <w:t>臺</w:t>
      </w:r>
      <w:r w:rsidRPr="00F26CEF">
        <w:rPr>
          <w:rFonts w:hint="eastAsia"/>
          <w:b w:val="0"/>
          <w:bCs/>
        </w:rPr>
        <w:t>、威脅情資識別模型、跨國情資識別模型與可疑訊息交易模組，研擬公共情資共享機制，強化威脅情資識別機構專用模組等</w:t>
      </w:r>
      <w:r w:rsidR="006E3665">
        <w:rPr>
          <w:rFonts w:hint="eastAsia"/>
          <w:b w:val="0"/>
          <w:bCs/>
        </w:rPr>
        <w:t>；</w:t>
      </w:r>
      <w:r w:rsidRPr="00F26CEF">
        <w:rPr>
          <w:rFonts w:hint="eastAsia"/>
          <w:b w:val="0"/>
          <w:bCs/>
          <w:u w:val="single"/>
        </w:rPr>
        <w:t>多來源訊息傳播研究</w:t>
      </w:r>
      <w:r w:rsidR="00A85B45" w:rsidRPr="00A85B45">
        <w:rPr>
          <w:rFonts w:hint="eastAsia"/>
          <w:b w:val="0"/>
          <w:bCs/>
        </w:rPr>
        <w:t>，係</w:t>
      </w:r>
      <w:r w:rsidRPr="00F26CEF">
        <w:rPr>
          <w:rFonts w:hint="eastAsia"/>
          <w:b w:val="0"/>
          <w:bCs/>
        </w:rPr>
        <w:t>建置多來源訊息分析平</w:t>
      </w:r>
      <w:r w:rsidR="0032529A">
        <w:rPr>
          <w:rFonts w:hint="eastAsia"/>
          <w:b w:val="0"/>
          <w:bCs/>
        </w:rPr>
        <w:t>臺</w:t>
      </w:r>
      <w:r w:rsidRPr="00F26CEF">
        <w:rPr>
          <w:rFonts w:hint="eastAsia"/>
          <w:b w:val="0"/>
          <w:bCs/>
        </w:rPr>
        <w:t>，強化開源情資分析模組，進行多來源訊息分析場域驗證等</w:t>
      </w:r>
      <w:r w:rsidR="00A85B45">
        <w:rPr>
          <w:rFonts w:hint="eastAsia"/>
          <w:b w:val="0"/>
          <w:bCs/>
        </w:rPr>
        <w:t>；</w:t>
      </w:r>
      <w:r w:rsidRPr="00F26CEF">
        <w:rPr>
          <w:rFonts w:hint="eastAsia"/>
          <w:b w:val="0"/>
          <w:bCs/>
          <w:u w:val="single"/>
        </w:rPr>
        <w:t>人工智慧威脅研究</w:t>
      </w:r>
      <w:r w:rsidR="00A85B45" w:rsidRPr="00A85B45">
        <w:rPr>
          <w:rFonts w:hint="eastAsia"/>
          <w:b w:val="0"/>
          <w:bCs/>
        </w:rPr>
        <w:t>，係</w:t>
      </w:r>
      <w:r w:rsidRPr="00F26CEF">
        <w:rPr>
          <w:rFonts w:hint="eastAsia"/>
          <w:b w:val="0"/>
          <w:bCs/>
        </w:rPr>
        <w:t>開發人工智慧威脅內容鑑識平</w:t>
      </w:r>
      <w:r w:rsidR="0032529A">
        <w:rPr>
          <w:rFonts w:hint="eastAsia"/>
          <w:b w:val="0"/>
          <w:bCs/>
        </w:rPr>
        <w:t>臺</w:t>
      </w:r>
      <w:r w:rsidRPr="00F26CEF">
        <w:rPr>
          <w:rFonts w:hint="eastAsia"/>
          <w:b w:val="0"/>
          <w:bCs/>
        </w:rPr>
        <w:t>、輕量化人工智慧偵測模型，進行人工智慧威脅內容鑑識平</w:t>
      </w:r>
      <w:r w:rsidR="0032529A">
        <w:rPr>
          <w:rFonts w:hint="eastAsia"/>
          <w:b w:val="0"/>
          <w:bCs/>
        </w:rPr>
        <w:t>臺</w:t>
      </w:r>
      <w:r w:rsidRPr="00F26CEF">
        <w:rPr>
          <w:rFonts w:hint="eastAsia"/>
          <w:b w:val="0"/>
          <w:bCs/>
        </w:rPr>
        <w:t>場域驗證等。</w:t>
      </w:r>
    </w:p>
    <w:p w:rsidR="002A3BBC" w:rsidRPr="00400725" w:rsidRDefault="002A3BBC" w:rsidP="00400725">
      <w:pPr>
        <w:ind w:leftChars="0" w:left="850" w:hangingChars="300" w:hanging="850"/>
        <w:rPr>
          <w:rFonts w:hint="eastAsia"/>
          <w:b/>
          <w:bCs/>
        </w:rPr>
      </w:pPr>
      <w:r w:rsidRPr="00400725">
        <w:rPr>
          <w:rFonts w:hint="eastAsia"/>
          <w:b/>
          <w:bCs/>
        </w:rPr>
        <w:t>表1</w:t>
      </w:r>
      <w:r w:rsidRPr="00400725">
        <w:rPr>
          <w:b/>
          <w:bCs/>
        </w:rPr>
        <w:t xml:space="preserve">  </w:t>
      </w:r>
      <w:r w:rsidR="00400725" w:rsidRPr="00400725">
        <w:rPr>
          <w:rFonts w:hint="eastAsia"/>
          <w:b/>
          <w:bCs/>
        </w:rPr>
        <w:t>資安署「AI網路主動式防禦關鍵技術研究計畫」及「數位訊息分析技術研發計畫」概況表</w:t>
      </w:r>
      <w:r w:rsidR="00400725">
        <w:rPr>
          <w:rFonts w:hint="eastAsia"/>
          <w:b/>
          <w:bCs/>
        </w:rPr>
        <w:t xml:space="preserve"> </w:t>
      </w:r>
      <w:r w:rsidR="00400725">
        <w:rPr>
          <w:b/>
          <w:bCs/>
        </w:rPr>
        <w:t xml:space="preserve">                </w:t>
      </w:r>
      <w:r w:rsidR="00400725" w:rsidRPr="00400725">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93"/>
        <w:gridCol w:w="708"/>
        <w:gridCol w:w="1134"/>
        <w:gridCol w:w="2282"/>
        <w:gridCol w:w="3388"/>
      </w:tblGrid>
      <w:tr w:rsidR="002A3BBC" w:rsidRPr="002A3BBC" w:rsidTr="006E5CE9">
        <w:trPr>
          <w:tblHeader/>
        </w:trPr>
        <w:tc>
          <w:tcPr>
            <w:tcW w:w="993" w:type="dxa"/>
            <w:tcMar>
              <w:top w:w="0" w:type="dxa"/>
              <w:left w:w="108" w:type="dxa"/>
              <w:bottom w:w="0" w:type="dxa"/>
              <w:right w:w="108" w:type="dxa"/>
            </w:tcMar>
            <w:vAlign w:val="center"/>
            <w:hideMark/>
          </w:tcPr>
          <w:p w:rsidR="00400725" w:rsidRDefault="002A3BBC" w:rsidP="00400725">
            <w:pPr>
              <w:pStyle w:val="142"/>
              <w:jc w:val="center"/>
              <w:rPr>
                <w:b/>
                <w:bCs/>
              </w:rPr>
            </w:pPr>
            <w:r w:rsidRPr="00400725">
              <w:rPr>
                <w:rFonts w:hint="eastAsia"/>
                <w:b/>
                <w:bCs/>
              </w:rPr>
              <w:t>計畫</w:t>
            </w:r>
          </w:p>
          <w:p w:rsidR="002A3BBC" w:rsidRPr="00400725" w:rsidRDefault="002A3BBC" w:rsidP="00400725">
            <w:pPr>
              <w:pStyle w:val="142"/>
              <w:jc w:val="center"/>
              <w:rPr>
                <w:b/>
                <w:bCs/>
              </w:rPr>
            </w:pPr>
            <w:r w:rsidRPr="00400725">
              <w:rPr>
                <w:rFonts w:hint="eastAsia"/>
                <w:b/>
                <w:bCs/>
              </w:rPr>
              <w:t>名稱</w:t>
            </w:r>
          </w:p>
        </w:tc>
        <w:tc>
          <w:tcPr>
            <w:tcW w:w="708" w:type="dxa"/>
            <w:tcMar>
              <w:top w:w="0" w:type="dxa"/>
              <w:left w:w="108" w:type="dxa"/>
              <w:bottom w:w="0" w:type="dxa"/>
              <w:right w:w="108" w:type="dxa"/>
            </w:tcMar>
            <w:vAlign w:val="center"/>
            <w:hideMark/>
          </w:tcPr>
          <w:p w:rsidR="002A3BBC" w:rsidRPr="00400725" w:rsidRDefault="002A3BBC" w:rsidP="00400725">
            <w:pPr>
              <w:pStyle w:val="142"/>
              <w:jc w:val="center"/>
              <w:rPr>
                <w:b/>
                <w:bCs/>
              </w:rPr>
            </w:pPr>
            <w:r w:rsidRPr="00400725">
              <w:rPr>
                <w:rFonts w:hint="eastAsia"/>
                <w:b/>
                <w:bCs/>
              </w:rPr>
              <w:t>期程</w:t>
            </w:r>
          </w:p>
        </w:tc>
        <w:tc>
          <w:tcPr>
            <w:tcW w:w="1134" w:type="dxa"/>
            <w:tcMar>
              <w:top w:w="0" w:type="dxa"/>
              <w:left w:w="108" w:type="dxa"/>
              <w:bottom w:w="0" w:type="dxa"/>
              <w:right w:w="108" w:type="dxa"/>
            </w:tcMar>
            <w:vAlign w:val="center"/>
            <w:hideMark/>
          </w:tcPr>
          <w:p w:rsidR="002A3BBC" w:rsidRPr="00400725" w:rsidRDefault="002A3BBC" w:rsidP="00400725">
            <w:pPr>
              <w:pStyle w:val="142"/>
              <w:jc w:val="center"/>
              <w:rPr>
                <w:b/>
                <w:bCs/>
              </w:rPr>
            </w:pPr>
            <w:r w:rsidRPr="00400725">
              <w:rPr>
                <w:rFonts w:hint="eastAsia"/>
                <w:b/>
                <w:bCs/>
              </w:rPr>
              <w:t>總經費</w:t>
            </w:r>
          </w:p>
        </w:tc>
        <w:tc>
          <w:tcPr>
            <w:tcW w:w="2282" w:type="dxa"/>
            <w:tcMar>
              <w:top w:w="0" w:type="dxa"/>
              <w:left w:w="108" w:type="dxa"/>
              <w:bottom w:w="0" w:type="dxa"/>
              <w:right w:w="108" w:type="dxa"/>
            </w:tcMar>
            <w:vAlign w:val="center"/>
            <w:hideMark/>
          </w:tcPr>
          <w:p w:rsidR="002A3BBC" w:rsidRPr="00400725" w:rsidRDefault="002A3BBC" w:rsidP="00400725">
            <w:pPr>
              <w:pStyle w:val="142"/>
              <w:jc w:val="center"/>
              <w:rPr>
                <w:b/>
                <w:bCs/>
              </w:rPr>
            </w:pPr>
            <w:r w:rsidRPr="00400725">
              <w:rPr>
                <w:rFonts w:hint="eastAsia"/>
                <w:b/>
                <w:bCs/>
              </w:rPr>
              <w:t>計畫內容</w:t>
            </w:r>
          </w:p>
        </w:tc>
        <w:tc>
          <w:tcPr>
            <w:tcW w:w="3388" w:type="dxa"/>
            <w:vAlign w:val="center"/>
          </w:tcPr>
          <w:p w:rsidR="002A3BBC" w:rsidRPr="00400725" w:rsidRDefault="002A3BBC" w:rsidP="00400725">
            <w:pPr>
              <w:pStyle w:val="142"/>
              <w:jc w:val="center"/>
              <w:rPr>
                <w:rFonts w:hint="eastAsia"/>
                <w:b/>
                <w:bCs/>
              </w:rPr>
            </w:pPr>
            <w:r w:rsidRPr="00400725">
              <w:rPr>
                <w:rFonts w:hint="eastAsia"/>
                <w:b/>
                <w:bCs/>
              </w:rPr>
              <w:t>計畫效益</w:t>
            </w:r>
          </w:p>
        </w:tc>
      </w:tr>
      <w:tr w:rsidR="001E5ADF" w:rsidRPr="002A3BBC" w:rsidTr="006E5CE9">
        <w:tc>
          <w:tcPr>
            <w:tcW w:w="993" w:type="dxa"/>
            <w:tcMar>
              <w:top w:w="0" w:type="dxa"/>
              <w:left w:w="108" w:type="dxa"/>
              <w:bottom w:w="0" w:type="dxa"/>
              <w:right w:w="108" w:type="dxa"/>
            </w:tcMar>
            <w:vAlign w:val="center"/>
          </w:tcPr>
          <w:p w:rsidR="001E5ADF" w:rsidRPr="002A3BBC" w:rsidRDefault="001E5ADF" w:rsidP="00400725">
            <w:pPr>
              <w:pStyle w:val="142"/>
              <w:jc w:val="both"/>
              <w:rPr>
                <w:rFonts w:hint="eastAsia"/>
              </w:rPr>
            </w:pPr>
            <w:bookmarkStart w:id="28" w:name="_Hlk210396667"/>
            <w:r w:rsidRPr="002A3BBC">
              <w:rPr>
                <w:rFonts w:hint="eastAsia"/>
              </w:rPr>
              <w:t>AI網路主動式</w:t>
            </w:r>
            <w:bookmarkStart w:id="29" w:name="_Hlk210546720"/>
            <w:r w:rsidRPr="002A3BBC">
              <w:rPr>
                <w:rFonts w:hint="eastAsia"/>
              </w:rPr>
              <w:t>防禦</w:t>
            </w:r>
            <w:bookmarkEnd w:id="29"/>
            <w:r w:rsidRPr="002A3BBC">
              <w:rPr>
                <w:rFonts w:hint="eastAsia"/>
              </w:rPr>
              <w:t>關鍵技術研究計畫</w:t>
            </w:r>
            <w:bookmarkEnd w:id="28"/>
          </w:p>
        </w:tc>
        <w:tc>
          <w:tcPr>
            <w:tcW w:w="708" w:type="dxa"/>
            <w:tcMar>
              <w:top w:w="0" w:type="dxa"/>
              <w:left w:w="108" w:type="dxa"/>
              <w:bottom w:w="0" w:type="dxa"/>
              <w:right w:w="108" w:type="dxa"/>
            </w:tcMar>
            <w:vAlign w:val="center"/>
          </w:tcPr>
          <w:p w:rsidR="001E5ADF" w:rsidRPr="002A3BBC" w:rsidRDefault="001E5ADF" w:rsidP="00400725">
            <w:pPr>
              <w:pStyle w:val="142"/>
              <w:jc w:val="both"/>
              <w:rPr>
                <w:rFonts w:hint="eastAsia"/>
              </w:rPr>
            </w:pPr>
            <w:r w:rsidRPr="002A3BBC">
              <w:rPr>
                <w:rFonts w:hint="eastAsia"/>
              </w:rPr>
              <w:t>114至117年</w:t>
            </w:r>
          </w:p>
        </w:tc>
        <w:tc>
          <w:tcPr>
            <w:tcW w:w="1134" w:type="dxa"/>
            <w:tcMar>
              <w:top w:w="0" w:type="dxa"/>
              <w:left w:w="108" w:type="dxa"/>
              <w:bottom w:w="0" w:type="dxa"/>
              <w:right w:w="108" w:type="dxa"/>
            </w:tcMar>
            <w:vAlign w:val="center"/>
          </w:tcPr>
          <w:p w:rsidR="001E5ADF" w:rsidRPr="002A3BBC" w:rsidRDefault="001E5ADF" w:rsidP="00400725">
            <w:pPr>
              <w:pStyle w:val="142"/>
              <w:jc w:val="right"/>
              <w:rPr>
                <w:rFonts w:hint="eastAsia"/>
              </w:rPr>
            </w:pPr>
            <w:r w:rsidRPr="002A3BBC">
              <w:rPr>
                <w:rFonts w:hint="eastAsia"/>
              </w:rPr>
              <w:t>319,171</w:t>
            </w:r>
          </w:p>
        </w:tc>
        <w:tc>
          <w:tcPr>
            <w:tcW w:w="2282" w:type="dxa"/>
            <w:tcMar>
              <w:top w:w="0" w:type="dxa"/>
              <w:left w:w="108" w:type="dxa"/>
              <w:bottom w:w="0" w:type="dxa"/>
              <w:right w:w="108" w:type="dxa"/>
            </w:tcMar>
            <w:vAlign w:val="center"/>
          </w:tcPr>
          <w:p w:rsidR="001E5ADF" w:rsidRPr="002A3BBC" w:rsidRDefault="001E5ADF" w:rsidP="00400725">
            <w:pPr>
              <w:pStyle w:val="142"/>
              <w:jc w:val="both"/>
              <w:rPr>
                <w:rFonts w:hint="eastAsia"/>
              </w:rPr>
            </w:pPr>
            <w:r w:rsidRPr="002A3BBC">
              <w:rPr>
                <w:rFonts w:hint="eastAsia"/>
              </w:rPr>
              <w:t>運用AI建立威脅情資之自主智慧分析技術，進而研發戰情匯流智慧追跡技術，期能透過AI強大分析能力，以更智慧且自主方式處理威脅情資，提高應對未來網路威脅之整體效率及效能；並藉由戰情匯流智慧追跡技術開發，進一步強化政府機關在資安防護、監控、預警管理及通報等緊急應變能力。</w:t>
            </w:r>
          </w:p>
        </w:tc>
        <w:tc>
          <w:tcPr>
            <w:tcW w:w="3388" w:type="dxa"/>
            <w:vAlign w:val="center"/>
          </w:tcPr>
          <w:p w:rsidR="001E5ADF" w:rsidRPr="002A3BBC" w:rsidRDefault="001E5ADF" w:rsidP="00400725">
            <w:pPr>
              <w:pStyle w:val="142"/>
              <w:numPr>
                <w:ilvl w:val="0"/>
                <w:numId w:val="41"/>
              </w:numPr>
              <w:ind w:left="260" w:hanging="260"/>
              <w:jc w:val="both"/>
              <w:rPr>
                <w:rFonts w:hint="eastAsia"/>
              </w:rPr>
            </w:pPr>
            <w:r w:rsidRPr="002A3BBC">
              <w:rPr>
                <w:rFonts w:hint="eastAsia"/>
              </w:rPr>
              <w:t>提高資安防禦效能：透過研發AI網路主動式防禦關鍵技術，不僅在預防層面取得優勢，更能在應對新型態和複雜攻擊方面取得卓越表現。</w:t>
            </w:r>
          </w:p>
          <w:p w:rsidR="001E5ADF" w:rsidRPr="002A3BBC" w:rsidRDefault="001E5ADF" w:rsidP="00400725">
            <w:pPr>
              <w:pStyle w:val="142"/>
              <w:numPr>
                <w:ilvl w:val="0"/>
                <w:numId w:val="41"/>
              </w:numPr>
              <w:ind w:left="260" w:hanging="260"/>
              <w:jc w:val="both"/>
              <w:rPr>
                <w:rFonts w:hint="eastAsia"/>
              </w:rPr>
            </w:pPr>
            <w:r w:rsidRPr="002A3BBC">
              <w:rPr>
                <w:rFonts w:hint="eastAsia"/>
              </w:rPr>
              <w:t>加強對抗新興資安威脅：資安環境不斷演變，新興資安威脅層出不窮。本計畫能夠深入挖掘並應對新型態資安攻擊，建構應對未來威脅強大能力。</w:t>
            </w:r>
          </w:p>
          <w:p w:rsidR="001E5ADF" w:rsidRPr="002A3BBC" w:rsidRDefault="001E5ADF" w:rsidP="00400725">
            <w:pPr>
              <w:pStyle w:val="142"/>
              <w:numPr>
                <w:ilvl w:val="0"/>
                <w:numId w:val="41"/>
              </w:numPr>
              <w:ind w:left="260" w:hanging="260"/>
              <w:jc w:val="both"/>
              <w:rPr>
                <w:rFonts w:hint="eastAsia"/>
              </w:rPr>
            </w:pPr>
            <w:r w:rsidRPr="002A3BBC">
              <w:rPr>
                <w:rFonts w:hint="eastAsia"/>
              </w:rPr>
              <w:t>建立自主智慧分析技術：透過AI技術，建立自主智慧分析技術，有助於更智慧且自主地處理威脅情報，藉此提高對未來網路威脅整體效率和效能。</w:t>
            </w:r>
          </w:p>
        </w:tc>
      </w:tr>
      <w:tr w:rsidR="001E5ADF" w:rsidRPr="002A3BBC" w:rsidTr="006E5CE9">
        <w:tc>
          <w:tcPr>
            <w:tcW w:w="993" w:type="dxa"/>
            <w:tcMar>
              <w:top w:w="0" w:type="dxa"/>
              <w:left w:w="108" w:type="dxa"/>
              <w:bottom w:w="0" w:type="dxa"/>
              <w:right w:w="108" w:type="dxa"/>
            </w:tcMar>
            <w:vAlign w:val="center"/>
          </w:tcPr>
          <w:p w:rsidR="001E5ADF" w:rsidRPr="002A3BBC" w:rsidRDefault="001E5ADF" w:rsidP="00400725">
            <w:pPr>
              <w:pStyle w:val="142"/>
              <w:jc w:val="both"/>
              <w:rPr>
                <w:rFonts w:hint="eastAsia"/>
              </w:rPr>
            </w:pPr>
            <w:r w:rsidRPr="0014328B">
              <w:rPr>
                <w:rFonts w:hint="eastAsia"/>
              </w:rPr>
              <w:t>數位訊息分析技術研發計畫</w:t>
            </w:r>
          </w:p>
        </w:tc>
        <w:tc>
          <w:tcPr>
            <w:tcW w:w="708" w:type="dxa"/>
            <w:tcMar>
              <w:top w:w="0" w:type="dxa"/>
              <w:left w:w="108" w:type="dxa"/>
              <w:bottom w:w="0" w:type="dxa"/>
              <w:right w:w="108" w:type="dxa"/>
            </w:tcMar>
            <w:vAlign w:val="center"/>
          </w:tcPr>
          <w:p w:rsidR="001E5ADF" w:rsidRPr="002A3BBC" w:rsidRDefault="001E5ADF" w:rsidP="00400725">
            <w:pPr>
              <w:pStyle w:val="142"/>
              <w:jc w:val="both"/>
              <w:rPr>
                <w:rFonts w:hint="eastAsia"/>
              </w:rPr>
            </w:pPr>
            <w:r>
              <w:rPr>
                <w:rFonts w:hint="eastAsia"/>
              </w:rPr>
              <w:t>1</w:t>
            </w:r>
            <w:r>
              <w:t>15</w:t>
            </w:r>
            <w:r>
              <w:rPr>
                <w:rFonts w:hint="eastAsia"/>
              </w:rPr>
              <w:t>至</w:t>
            </w:r>
            <w:r>
              <w:t>118</w:t>
            </w:r>
            <w:r>
              <w:rPr>
                <w:rFonts w:hint="eastAsia"/>
              </w:rPr>
              <w:t>年</w:t>
            </w:r>
          </w:p>
        </w:tc>
        <w:tc>
          <w:tcPr>
            <w:tcW w:w="1134" w:type="dxa"/>
            <w:tcMar>
              <w:top w:w="0" w:type="dxa"/>
              <w:left w:w="108" w:type="dxa"/>
              <w:bottom w:w="0" w:type="dxa"/>
              <w:right w:w="108" w:type="dxa"/>
            </w:tcMar>
            <w:vAlign w:val="center"/>
          </w:tcPr>
          <w:p w:rsidR="001E5ADF" w:rsidRPr="002A3BBC" w:rsidRDefault="001E5ADF" w:rsidP="00400725">
            <w:pPr>
              <w:pStyle w:val="142"/>
              <w:jc w:val="right"/>
              <w:rPr>
                <w:rFonts w:hint="eastAsia"/>
              </w:rPr>
            </w:pPr>
            <w:r w:rsidRPr="0014328B">
              <w:t>366,160</w:t>
            </w:r>
          </w:p>
        </w:tc>
        <w:tc>
          <w:tcPr>
            <w:tcW w:w="2282" w:type="dxa"/>
            <w:tcMar>
              <w:top w:w="0" w:type="dxa"/>
              <w:left w:w="108" w:type="dxa"/>
              <w:bottom w:w="0" w:type="dxa"/>
              <w:right w:w="108" w:type="dxa"/>
            </w:tcMar>
            <w:vAlign w:val="center"/>
          </w:tcPr>
          <w:p w:rsidR="001E5ADF" w:rsidRPr="002A3BBC" w:rsidRDefault="001E5ADF" w:rsidP="00400725">
            <w:pPr>
              <w:pStyle w:val="142"/>
              <w:jc w:val="both"/>
              <w:rPr>
                <w:rFonts w:hint="eastAsia"/>
              </w:rPr>
            </w:pPr>
            <w:r w:rsidRPr="0014328B">
              <w:rPr>
                <w:rFonts w:hint="eastAsia"/>
              </w:rPr>
              <w:t>研發數位訊息分析技術，從數位訊息威脅情資、多來源訊息傳播及人工智慧威脅三大研究方向，及相關研究技術落地應用。</w:t>
            </w:r>
          </w:p>
        </w:tc>
        <w:tc>
          <w:tcPr>
            <w:tcW w:w="3388" w:type="dxa"/>
            <w:vAlign w:val="center"/>
          </w:tcPr>
          <w:p w:rsidR="001E5ADF" w:rsidRPr="002A3BBC" w:rsidRDefault="001E5ADF" w:rsidP="00400725">
            <w:pPr>
              <w:pStyle w:val="142"/>
              <w:jc w:val="both"/>
              <w:rPr>
                <w:rFonts w:hint="eastAsia"/>
              </w:rPr>
            </w:pPr>
            <w:r w:rsidRPr="0014328B">
              <w:rPr>
                <w:rFonts w:hint="eastAsia"/>
              </w:rPr>
              <w:t>本計畫預計提升對於數位訊息威脅多方協作應變速度及偵測速度，協助政府相關單位掌握數位訊息威脅，逐步強化我國在開源情資應用上能力，並籌獲人工智慧威脅內容偵測和應對能力，從各層面維護及國家總體韌性及安全。</w:t>
            </w:r>
          </w:p>
        </w:tc>
      </w:tr>
    </w:tbl>
    <w:p w:rsidR="00A510E5" w:rsidRDefault="00A510E5" w:rsidP="00A510E5">
      <w:pPr>
        <w:pStyle w:val="142"/>
        <w:ind w:left="1457" w:hangingChars="599" w:hanging="1457"/>
        <w:jc w:val="both"/>
      </w:pPr>
      <w:r>
        <w:rPr>
          <w:rFonts w:hint="eastAsia"/>
        </w:rPr>
        <w:t xml:space="preserve">說 </w:t>
      </w:r>
      <w:r>
        <w:t xml:space="preserve">   </w:t>
      </w:r>
      <w:r>
        <w:rPr>
          <w:rFonts w:hint="eastAsia"/>
        </w:rPr>
        <w:t>明：1</w:t>
      </w:r>
      <w:r>
        <w:t>.</w:t>
      </w:r>
      <w:r w:rsidRPr="00400725">
        <w:rPr>
          <w:rFonts w:hint="eastAsia"/>
        </w:rPr>
        <w:t>「AI網路主動式防禦關鍵技術研究計畫」114年度於數發部單位預算編列3,398萬5千元。</w:t>
      </w:r>
    </w:p>
    <w:p w:rsidR="00A510E5" w:rsidRDefault="00A510E5" w:rsidP="00A510E5">
      <w:pPr>
        <w:pStyle w:val="142"/>
        <w:ind w:leftChars="425" w:left="1457" w:hangingChars="104" w:hanging="253"/>
        <w:jc w:val="both"/>
        <w:rPr>
          <w:rFonts w:hint="eastAsia"/>
        </w:rPr>
      </w:pPr>
      <w:r>
        <w:rPr>
          <w:rFonts w:hint="eastAsia"/>
        </w:rPr>
        <w:t>2</w:t>
      </w:r>
      <w:r>
        <w:t>.</w:t>
      </w:r>
      <w:r w:rsidRPr="00A510E5">
        <w:rPr>
          <w:rFonts w:hint="eastAsia"/>
        </w:rPr>
        <w:t>「數位訊息分析技術研發計畫」</w:t>
      </w:r>
      <w:r>
        <w:rPr>
          <w:rFonts w:hint="eastAsia"/>
        </w:rPr>
        <w:t>總經費於預算書列</w:t>
      </w:r>
      <w:r w:rsidRPr="00A510E5">
        <w:rPr>
          <w:rFonts w:hint="eastAsia"/>
        </w:rPr>
        <w:t>3億6,800萬元</w:t>
      </w:r>
      <w:r>
        <w:rPr>
          <w:rFonts w:hint="eastAsia"/>
        </w:rPr>
        <w:t>，差異係1</w:t>
      </w:r>
      <w:r>
        <w:t>15</w:t>
      </w:r>
      <w:r>
        <w:rPr>
          <w:rFonts w:hint="eastAsia"/>
        </w:rPr>
        <w:t>年度預算案未編足所致。</w:t>
      </w:r>
    </w:p>
    <w:p w:rsidR="002A3BBC" w:rsidRDefault="002A3BBC" w:rsidP="002A3BBC">
      <w:pPr>
        <w:pStyle w:val="142"/>
        <w:ind w:left="1189" w:hangingChars="489" w:hanging="1189"/>
        <w:rPr>
          <w:rFonts w:hint="eastAsia"/>
        </w:rPr>
      </w:pPr>
      <w:r>
        <w:rPr>
          <w:rFonts w:hint="eastAsia"/>
        </w:rPr>
        <w:t>資料來源：資安署提供。</w:t>
      </w:r>
    </w:p>
    <w:p w:rsidR="00D2709B" w:rsidRDefault="00D2709B" w:rsidP="00D2709B">
      <w:pPr>
        <w:pStyle w:val="a4"/>
        <w:ind w:left="849" w:hanging="283"/>
      </w:pPr>
      <w:r>
        <w:rPr>
          <w:rFonts w:hint="eastAsia"/>
        </w:rPr>
        <w:t>(二</w:t>
      </w:r>
      <w:r>
        <w:t>)</w:t>
      </w:r>
      <w:r w:rsidR="000F6A85" w:rsidRPr="000F6A85">
        <w:rPr>
          <w:rFonts w:hint="eastAsia"/>
        </w:rPr>
        <w:t>我國面臨數位威脅日益增加之趨勢，允宜持續精進AI防禦技術，</w:t>
      </w:r>
      <w:r w:rsidR="00FE0B88">
        <w:rPr>
          <w:rFonts w:hint="eastAsia"/>
        </w:rPr>
        <w:t>俾</w:t>
      </w:r>
      <w:r w:rsidR="000F6A85" w:rsidRPr="000F6A85">
        <w:rPr>
          <w:rFonts w:hint="eastAsia"/>
        </w:rPr>
        <w:t>有效建構全面且前瞻之網路防禦體系</w:t>
      </w:r>
    </w:p>
    <w:p w:rsidR="00B3752C" w:rsidRDefault="00653B21" w:rsidP="00653B21">
      <w:pPr>
        <w:pStyle w:val="21"/>
        <w:ind w:left="850" w:firstLine="566"/>
        <w:rPr>
          <w:rFonts w:hint="eastAsia"/>
        </w:rPr>
      </w:pPr>
      <w:r>
        <w:t>114</w:t>
      </w:r>
      <w:r>
        <w:rPr>
          <w:rFonts w:hint="eastAsia"/>
        </w:rPr>
        <w:t>年第2季全球各組織每週遭受網路攻擊次數平均1,984次，較1</w:t>
      </w:r>
      <w:r>
        <w:t>13</w:t>
      </w:r>
      <w:r>
        <w:rPr>
          <w:rFonts w:hint="eastAsia"/>
        </w:rPr>
        <w:t>年同期增加21%，並較兩年前增長58%；又我國平均每週遭受攻擊4,055次，位居亞太地區之首，攻擊頻率</w:t>
      </w:r>
      <w:r w:rsidR="005B3F06">
        <w:rPr>
          <w:rFonts w:hint="eastAsia"/>
        </w:rPr>
        <w:t>為</w:t>
      </w:r>
      <w:r>
        <w:rPr>
          <w:rFonts w:hint="eastAsia"/>
        </w:rPr>
        <w:t>全球平均值兩倍以上</w:t>
      </w:r>
      <w:r>
        <w:rPr>
          <w:rStyle w:val="af5"/>
        </w:rPr>
        <w:footnoteReference w:id="22"/>
      </w:r>
      <w:r w:rsidR="00592D5F">
        <w:rPr>
          <w:rFonts w:hint="eastAsia"/>
        </w:rPr>
        <w:t>，顯示</w:t>
      </w:r>
      <w:r w:rsidR="000F6A85" w:rsidRPr="000F6A85">
        <w:rPr>
          <w:rFonts w:hint="eastAsia"/>
        </w:rPr>
        <w:t>我國面臨數位威脅日益增加</w:t>
      </w:r>
      <w:r>
        <w:rPr>
          <w:rFonts w:hint="eastAsia"/>
        </w:rPr>
        <w:t>。</w:t>
      </w:r>
      <w:r w:rsidR="00592D5F">
        <w:rPr>
          <w:rFonts w:hint="eastAsia"/>
        </w:rPr>
        <w:t>另</w:t>
      </w:r>
      <w:r w:rsidR="00C81651" w:rsidRPr="00C81651">
        <w:rPr>
          <w:rFonts w:hint="eastAsia"/>
        </w:rPr>
        <w:t>數發部建置</w:t>
      </w:r>
      <w:r w:rsidR="00C81651">
        <w:rPr>
          <w:rFonts w:hint="eastAsia"/>
        </w:rPr>
        <w:t>「</w:t>
      </w:r>
      <w:r w:rsidR="00C81651" w:rsidRPr="00C81651">
        <w:rPr>
          <w:rFonts w:hint="eastAsia"/>
        </w:rPr>
        <w:t>網路詐騙通報查詢網</w:t>
      </w:r>
      <w:r w:rsidR="00C81651">
        <w:rPr>
          <w:rFonts w:hint="eastAsia"/>
        </w:rPr>
        <w:t>」</w:t>
      </w:r>
      <w:r w:rsidR="00C81651" w:rsidRPr="00C81651">
        <w:rPr>
          <w:rFonts w:hint="eastAsia"/>
        </w:rPr>
        <w:t>作為通報疑似詐騙訊息之平臺，自113年9月30日至114年</w:t>
      </w:r>
      <w:r w:rsidR="007C24E5">
        <w:t>10</w:t>
      </w:r>
      <w:r w:rsidR="00C81651" w:rsidRPr="00C81651">
        <w:rPr>
          <w:rFonts w:hint="eastAsia"/>
        </w:rPr>
        <w:t>月</w:t>
      </w:r>
      <w:r w:rsidR="007C24E5">
        <w:rPr>
          <w:rFonts w:hint="eastAsia"/>
        </w:rPr>
        <w:t>4</w:t>
      </w:r>
      <w:r w:rsidR="00C81651" w:rsidRPr="00C81651">
        <w:rPr>
          <w:rFonts w:hint="eastAsia"/>
        </w:rPr>
        <w:t>日止，已接獲通報疑似詐騙訊息</w:t>
      </w:r>
      <w:r w:rsidR="007C24E5" w:rsidRPr="007C24E5">
        <w:t>35</w:t>
      </w:r>
      <w:r w:rsidR="007C24E5">
        <w:rPr>
          <w:rFonts w:hint="eastAsia"/>
        </w:rPr>
        <w:t>萬</w:t>
      </w:r>
      <w:r w:rsidR="007C24E5" w:rsidRPr="007C24E5">
        <w:t>3,445</w:t>
      </w:r>
      <w:r w:rsidR="00C81651" w:rsidRPr="00C81651">
        <w:rPr>
          <w:rFonts w:hint="eastAsia"/>
        </w:rPr>
        <w:t>則</w:t>
      </w:r>
      <w:r w:rsidR="00C81651">
        <w:rPr>
          <w:rFonts w:hint="eastAsia"/>
        </w:rPr>
        <w:t>，其</w:t>
      </w:r>
      <w:r w:rsidR="00C81651" w:rsidRPr="00C81651">
        <w:rPr>
          <w:rFonts w:hint="eastAsia"/>
        </w:rPr>
        <w:t>已確認詐騙訊息</w:t>
      </w:r>
      <w:r w:rsidR="007C24E5" w:rsidRPr="007C24E5">
        <w:t>18</w:t>
      </w:r>
      <w:r w:rsidR="007C24E5">
        <w:rPr>
          <w:rFonts w:hint="eastAsia"/>
        </w:rPr>
        <w:t>萬</w:t>
      </w:r>
      <w:r w:rsidR="007C24E5" w:rsidRPr="007C24E5">
        <w:t>4,699</w:t>
      </w:r>
      <w:r w:rsidR="00C81651" w:rsidRPr="00C81651">
        <w:rPr>
          <w:rFonts w:hint="eastAsia"/>
        </w:rPr>
        <w:t>則</w:t>
      </w:r>
      <w:r w:rsidR="00974078">
        <w:rPr>
          <w:rStyle w:val="af5"/>
        </w:rPr>
        <w:footnoteReference w:id="23"/>
      </w:r>
      <w:r w:rsidR="00C81651">
        <w:rPr>
          <w:rFonts w:hint="eastAsia"/>
        </w:rPr>
        <w:t>(占比5</w:t>
      </w:r>
      <w:r w:rsidR="007C24E5">
        <w:t>2.26</w:t>
      </w:r>
      <w:r w:rsidR="00C81651">
        <w:t>%)</w:t>
      </w:r>
      <w:r w:rsidR="00C81651">
        <w:rPr>
          <w:rFonts w:hint="eastAsia"/>
        </w:rPr>
        <w:t>，詐騙訊息甚多。</w:t>
      </w:r>
      <w:r w:rsidR="00974078">
        <w:rPr>
          <w:rFonts w:hint="eastAsia"/>
        </w:rPr>
        <w:t>鑑於</w:t>
      </w:r>
      <w:r w:rsidR="00C81651" w:rsidRPr="00C81651">
        <w:rPr>
          <w:rFonts w:hint="eastAsia"/>
        </w:rPr>
        <w:t>數位威脅</w:t>
      </w:r>
      <w:r w:rsidR="00A819AD">
        <w:rPr>
          <w:rFonts w:hint="eastAsia"/>
        </w:rPr>
        <w:t>增加</w:t>
      </w:r>
      <w:r w:rsidR="002340F2">
        <w:rPr>
          <w:rFonts w:hint="eastAsia"/>
        </w:rPr>
        <w:t>及可疑訊息</w:t>
      </w:r>
      <w:r w:rsidR="00A819AD">
        <w:rPr>
          <w:rFonts w:hint="eastAsia"/>
        </w:rPr>
        <w:t>數量龐鉅</w:t>
      </w:r>
      <w:r w:rsidR="00C81651" w:rsidRPr="00C81651">
        <w:rPr>
          <w:rFonts w:hint="eastAsia"/>
        </w:rPr>
        <w:t>，</w:t>
      </w:r>
      <w:r w:rsidR="00A819AD">
        <w:rPr>
          <w:rFonts w:hint="eastAsia"/>
        </w:rPr>
        <w:t>又</w:t>
      </w:r>
      <w:r w:rsidR="00974078" w:rsidRPr="00974078">
        <w:rPr>
          <w:rFonts w:hint="eastAsia"/>
        </w:rPr>
        <w:t>AI</w:t>
      </w:r>
      <w:r w:rsidR="002340F2">
        <w:rPr>
          <w:rFonts w:hint="eastAsia"/>
        </w:rPr>
        <w:t>產生之</w:t>
      </w:r>
      <w:r w:rsidR="00974078" w:rsidRPr="00974078">
        <w:rPr>
          <w:rFonts w:hint="eastAsia"/>
        </w:rPr>
        <w:t>假訊息辨識</w:t>
      </w:r>
      <w:r w:rsidR="00974078">
        <w:rPr>
          <w:rFonts w:hint="eastAsia"/>
        </w:rPr>
        <w:t>難度高，</w:t>
      </w:r>
      <w:r w:rsidR="00C81651" w:rsidRPr="00C81651">
        <w:rPr>
          <w:rFonts w:hint="eastAsia"/>
        </w:rPr>
        <w:t>允宜持續優化AI</w:t>
      </w:r>
      <w:r w:rsidR="005B3F06" w:rsidRPr="005B3F06">
        <w:rPr>
          <w:rFonts w:hint="eastAsia"/>
        </w:rPr>
        <w:t>防禦</w:t>
      </w:r>
      <w:r w:rsidR="00C81651" w:rsidRPr="00C81651">
        <w:rPr>
          <w:rFonts w:hint="eastAsia"/>
        </w:rPr>
        <w:t>技術，俾有效建構全面且前瞻之網路防禦體系</w:t>
      </w:r>
      <w:r w:rsidR="00974078">
        <w:rPr>
          <w:rFonts w:hint="eastAsia"/>
        </w:rPr>
        <w:t>。</w:t>
      </w:r>
    </w:p>
    <w:p w:rsidR="00D2709B" w:rsidRDefault="00B3752C" w:rsidP="00B3752C">
      <w:pPr>
        <w:pStyle w:val="a4"/>
        <w:ind w:left="849" w:hanging="283"/>
      </w:pPr>
      <w:r>
        <w:rPr>
          <w:rFonts w:hint="eastAsia"/>
        </w:rPr>
        <w:t>(三</w:t>
      </w:r>
      <w:r>
        <w:t>)</w:t>
      </w:r>
      <w:r w:rsidR="003936F8" w:rsidRPr="003936F8">
        <w:rPr>
          <w:rFonts w:hint="eastAsia"/>
        </w:rPr>
        <w:t>為防範網路攻擊</w:t>
      </w:r>
      <w:r w:rsidR="003936F8">
        <w:rPr>
          <w:rFonts w:hint="eastAsia"/>
        </w:rPr>
        <w:t>並</w:t>
      </w:r>
      <w:r w:rsidR="003936F8" w:rsidRPr="003936F8">
        <w:rPr>
          <w:rFonts w:hint="eastAsia"/>
        </w:rPr>
        <w:t>提供即時反應能力，允宜研謀加速AI網路主動式防禦落地應用期程，以提升資安防護效能</w:t>
      </w:r>
    </w:p>
    <w:p w:rsidR="00F5286B" w:rsidRDefault="00F5286B" w:rsidP="007333C7">
      <w:pPr>
        <w:pStyle w:val="21"/>
        <w:ind w:left="850" w:firstLine="566"/>
      </w:pPr>
      <w:r w:rsidRPr="00F5286B">
        <w:rPr>
          <w:rFonts w:hint="eastAsia"/>
        </w:rPr>
        <w:t>美國國防高等研究計劃署</w:t>
      </w:r>
      <w:r>
        <w:rPr>
          <w:rFonts w:hint="eastAsia"/>
        </w:rPr>
        <w:t>(</w:t>
      </w:r>
      <w:r w:rsidR="006D369F">
        <w:rPr>
          <w:rFonts w:hint="eastAsia"/>
        </w:rPr>
        <w:t>下簡稱</w:t>
      </w:r>
      <w:r w:rsidRPr="00F5286B">
        <w:rPr>
          <w:rFonts w:hint="eastAsia"/>
        </w:rPr>
        <w:t>DARPA）</w:t>
      </w:r>
      <w:r w:rsidR="00E202AE">
        <w:rPr>
          <w:rFonts w:hint="eastAsia"/>
        </w:rPr>
        <w:t>自</w:t>
      </w:r>
      <w:r>
        <w:rPr>
          <w:rFonts w:hint="eastAsia"/>
        </w:rPr>
        <w:t>1</w:t>
      </w:r>
      <w:r>
        <w:t>12</w:t>
      </w:r>
      <w:r>
        <w:rPr>
          <w:rFonts w:hint="eastAsia"/>
        </w:rPr>
        <w:t>年8月發起</w:t>
      </w:r>
      <w:r w:rsidR="00E202AE">
        <w:rPr>
          <w:rFonts w:hint="eastAsia"/>
        </w:rPr>
        <w:t>為期2年之</w:t>
      </w:r>
      <w:r w:rsidR="007333C7" w:rsidRPr="007333C7">
        <w:rPr>
          <w:rFonts w:hint="eastAsia"/>
        </w:rPr>
        <w:t>人工智慧網路挑戰賽</w:t>
      </w:r>
      <w:r w:rsidR="007333C7">
        <w:rPr>
          <w:rFonts w:hint="eastAsia"/>
        </w:rPr>
        <w:t>(</w:t>
      </w:r>
      <w:r w:rsidR="006D369F">
        <w:rPr>
          <w:rFonts w:hint="eastAsia"/>
        </w:rPr>
        <w:t>下簡稱</w:t>
      </w:r>
      <w:r w:rsidR="007333C7" w:rsidRPr="007333C7">
        <w:t>AIxCC</w:t>
      </w:r>
      <w:r w:rsidR="007333C7">
        <w:t>)</w:t>
      </w:r>
      <w:r>
        <w:rPr>
          <w:rFonts w:hint="eastAsia"/>
        </w:rPr>
        <w:t>，</w:t>
      </w:r>
      <w:r w:rsidR="007333C7" w:rsidRPr="007333C7">
        <w:rPr>
          <w:rFonts w:hint="eastAsia"/>
        </w:rPr>
        <w:t>參賽</w:t>
      </w:r>
      <w:r>
        <w:rPr>
          <w:rFonts w:hint="eastAsia"/>
        </w:rPr>
        <w:t>團隊</w:t>
      </w:r>
      <w:r w:rsidR="007333C7" w:rsidRPr="007333C7">
        <w:rPr>
          <w:rFonts w:hint="eastAsia"/>
        </w:rPr>
        <w:t>設計、測試</w:t>
      </w:r>
      <w:r>
        <w:rPr>
          <w:rFonts w:hint="eastAsia"/>
        </w:rPr>
        <w:t>及</w:t>
      </w:r>
      <w:r w:rsidR="007333C7" w:rsidRPr="007333C7">
        <w:rPr>
          <w:rFonts w:hint="eastAsia"/>
        </w:rPr>
        <w:t>改進新型</w:t>
      </w:r>
      <w:r w:rsidR="006D369F">
        <w:rPr>
          <w:rFonts w:hint="eastAsia"/>
        </w:rPr>
        <w:t>A</w:t>
      </w:r>
      <w:r w:rsidR="006D369F">
        <w:t>I</w:t>
      </w:r>
      <w:r w:rsidR="007333C7" w:rsidRPr="007333C7">
        <w:rPr>
          <w:rFonts w:hint="eastAsia"/>
        </w:rPr>
        <w:t>系統，以自動</w:t>
      </w:r>
      <w:r w:rsidR="00E202AE" w:rsidRPr="00E202AE">
        <w:rPr>
          <w:rFonts w:hint="eastAsia"/>
        </w:rPr>
        <w:t>防禦</w:t>
      </w:r>
      <w:r w:rsidR="007333C7" w:rsidRPr="007333C7">
        <w:rPr>
          <w:rFonts w:hint="eastAsia"/>
        </w:rPr>
        <w:t>關鍵程式碼</w:t>
      </w:r>
      <w:r w:rsidR="006D369F">
        <w:rPr>
          <w:rFonts w:hint="eastAsia"/>
        </w:rPr>
        <w:t>之</w:t>
      </w:r>
      <w:r w:rsidR="007333C7" w:rsidRPr="007333C7">
        <w:rPr>
          <w:rFonts w:hint="eastAsia"/>
        </w:rPr>
        <w:t>安全</w:t>
      </w:r>
      <w:r w:rsidR="00E202AE">
        <w:rPr>
          <w:rFonts w:hint="eastAsia"/>
        </w:rPr>
        <w:t>。觀</w:t>
      </w:r>
      <w:r w:rsidR="00E202AE" w:rsidRPr="007333C7">
        <w:t>AIxCC</w:t>
      </w:r>
      <w:r w:rsidR="00E202AE">
        <w:rPr>
          <w:rFonts w:hint="eastAsia"/>
        </w:rPr>
        <w:t>於1</w:t>
      </w:r>
      <w:r w:rsidR="00E202AE">
        <w:t>14</w:t>
      </w:r>
      <w:r w:rsidR="00E202AE">
        <w:rPr>
          <w:rFonts w:hint="eastAsia"/>
        </w:rPr>
        <w:t>年8月發布之決賽成果指出</w:t>
      </w:r>
      <w:r w:rsidR="00CE330D">
        <w:rPr>
          <w:rStyle w:val="af5"/>
        </w:rPr>
        <w:footnoteReference w:id="24"/>
      </w:r>
      <w:r w:rsidR="00E202AE">
        <w:rPr>
          <w:rFonts w:hint="eastAsia"/>
        </w:rPr>
        <w:t>，</w:t>
      </w:r>
      <w:r w:rsidR="00E202AE" w:rsidRPr="00E202AE">
        <w:rPr>
          <w:rFonts w:hint="eastAsia"/>
        </w:rPr>
        <w:t>AI驅動系統可發現並修補現實世界</w:t>
      </w:r>
      <w:r w:rsidR="00E202AE">
        <w:rPr>
          <w:rFonts w:hint="eastAsia"/>
        </w:rPr>
        <w:t>之</w:t>
      </w:r>
      <w:r w:rsidR="00E202AE" w:rsidRPr="00E202AE">
        <w:rPr>
          <w:rFonts w:hint="eastAsia"/>
        </w:rPr>
        <w:t>網路漏洞</w:t>
      </w:r>
      <w:r w:rsidR="00E202AE">
        <w:rPr>
          <w:rFonts w:hint="eastAsia"/>
        </w:rPr>
        <w:t>，其中</w:t>
      </w:r>
      <w:r w:rsidR="007333C7" w:rsidRPr="007333C7">
        <w:rPr>
          <w:rFonts w:hint="eastAsia"/>
        </w:rPr>
        <w:t>參賽團隊</w:t>
      </w:r>
      <w:r w:rsidR="00E202AE">
        <w:rPr>
          <w:rFonts w:hint="eastAsia"/>
        </w:rPr>
        <w:t>(</w:t>
      </w:r>
      <w:r w:rsidR="00E202AE" w:rsidRPr="00E202AE">
        <w:t>Team Atlanta</w:t>
      </w:r>
      <w:r w:rsidR="00E202AE">
        <w:t>)</w:t>
      </w:r>
      <w:r w:rsidR="00E202AE">
        <w:rPr>
          <w:rFonts w:hint="eastAsia"/>
        </w:rPr>
        <w:t>開發之A</w:t>
      </w:r>
      <w:r w:rsidR="007333C7" w:rsidRPr="007333C7">
        <w:rPr>
          <w:rFonts w:hint="eastAsia"/>
        </w:rPr>
        <w:t>I系統分析</w:t>
      </w:r>
      <w:r w:rsidR="00E202AE">
        <w:rPr>
          <w:rFonts w:hint="eastAsia"/>
        </w:rPr>
        <w:t>逾</w:t>
      </w:r>
      <w:r w:rsidR="007333C7" w:rsidRPr="007333C7">
        <w:rPr>
          <w:rFonts w:hint="eastAsia"/>
        </w:rPr>
        <w:t>5,400萬行程式碼，</w:t>
      </w:r>
      <w:r w:rsidR="006E4D37">
        <w:rPr>
          <w:rFonts w:hint="eastAsia"/>
        </w:rPr>
        <w:t>並</w:t>
      </w:r>
      <w:r w:rsidR="007333C7" w:rsidRPr="007333C7">
        <w:rPr>
          <w:rFonts w:hint="eastAsia"/>
        </w:rPr>
        <w:t>偵測到DARPA設置</w:t>
      </w:r>
      <w:r w:rsidR="00E202AE">
        <w:rPr>
          <w:rFonts w:hint="eastAsia"/>
        </w:rPr>
        <w:t>之</w:t>
      </w:r>
      <w:r w:rsidR="007333C7" w:rsidRPr="007333C7">
        <w:rPr>
          <w:rFonts w:hint="eastAsia"/>
        </w:rPr>
        <w:t>模擬漏洞，</w:t>
      </w:r>
      <w:r w:rsidR="006E4D37">
        <w:rPr>
          <w:rFonts w:hint="eastAsia"/>
        </w:rPr>
        <w:t>且</w:t>
      </w:r>
      <w:r w:rsidR="00E202AE">
        <w:rPr>
          <w:rFonts w:hint="eastAsia"/>
        </w:rPr>
        <w:t>該</w:t>
      </w:r>
      <w:r w:rsidR="007333C7" w:rsidRPr="007333C7">
        <w:rPr>
          <w:rFonts w:hint="eastAsia"/>
        </w:rPr>
        <w:t>系統</w:t>
      </w:r>
      <w:r w:rsidR="00E202AE">
        <w:rPr>
          <w:rFonts w:hint="eastAsia"/>
        </w:rPr>
        <w:t>於</w:t>
      </w:r>
      <w:r w:rsidR="007333C7" w:rsidRPr="007333C7">
        <w:rPr>
          <w:rFonts w:hint="eastAsia"/>
        </w:rPr>
        <w:t>70項決賽挑戰中共發現54個獨特</w:t>
      </w:r>
      <w:r w:rsidR="00E202AE">
        <w:rPr>
          <w:rFonts w:hint="eastAsia"/>
        </w:rPr>
        <w:t>之</w:t>
      </w:r>
      <w:r w:rsidR="007333C7" w:rsidRPr="007333C7">
        <w:rPr>
          <w:rFonts w:hint="eastAsia"/>
        </w:rPr>
        <w:t>合成漏洞，並修復43個</w:t>
      </w:r>
      <w:r w:rsidR="00E202AE">
        <w:rPr>
          <w:rFonts w:hint="eastAsia"/>
        </w:rPr>
        <w:t>，亦</w:t>
      </w:r>
      <w:r w:rsidR="007333C7" w:rsidRPr="007333C7">
        <w:rPr>
          <w:rFonts w:hint="eastAsia"/>
        </w:rPr>
        <w:t>發現並修補18個現實世界</w:t>
      </w:r>
      <w:r w:rsidR="00E202AE">
        <w:rPr>
          <w:rFonts w:hint="eastAsia"/>
        </w:rPr>
        <w:t>之</w:t>
      </w:r>
      <w:r w:rsidR="007333C7" w:rsidRPr="007333C7">
        <w:rPr>
          <w:rFonts w:hint="eastAsia"/>
        </w:rPr>
        <w:t>真實漏洞</w:t>
      </w:r>
      <w:r w:rsidR="00366967">
        <w:rPr>
          <w:rFonts w:hint="eastAsia"/>
        </w:rPr>
        <w:t>，顯示</w:t>
      </w:r>
      <w:r w:rsidR="006D369F" w:rsidRPr="006D369F">
        <w:rPr>
          <w:rFonts w:hint="eastAsia"/>
        </w:rPr>
        <w:t>AI網路主動式防禦</w:t>
      </w:r>
      <w:r w:rsidR="006D369F">
        <w:rPr>
          <w:rFonts w:hint="eastAsia"/>
        </w:rPr>
        <w:t>已具有相當之應用成果</w:t>
      </w:r>
      <w:r w:rsidR="00E202AE">
        <w:rPr>
          <w:rFonts w:hint="eastAsia"/>
        </w:rPr>
        <w:t>。</w:t>
      </w:r>
      <w:r w:rsidR="00CE330D">
        <w:rPr>
          <w:rFonts w:hint="eastAsia"/>
        </w:rPr>
        <w:t>然依資安署</w:t>
      </w:r>
      <w:r w:rsidR="00CE330D" w:rsidRPr="00CE330D">
        <w:rPr>
          <w:rFonts w:hint="eastAsia"/>
        </w:rPr>
        <w:t>「AI網路主動式防禦關鍵技術研究計畫」</w:t>
      </w:r>
      <w:r w:rsidR="005E48D2">
        <w:rPr>
          <w:rFonts w:hint="eastAsia"/>
        </w:rPr>
        <w:t>之</w:t>
      </w:r>
      <w:r w:rsidR="00CE330D">
        <w:rPr>
          <w:rFonts w:hint="eastAsia"/>
        </w:rPr>
        <w:t>說明，</w:t>
      </w:r>
      <w:r w:rsidR="009C67D0">
        <w:rPr>
          <w:rFonts w:hint="eastAsia"/>
        </w:rPr>
        <w:t>該計畫</w:t>
      </w:r>
      <w:r w:rsidR="005E48D2">
        <w:rPr>
          <w:rFonts w:hint="eastAsia"/>
        </w:rPr>
        <w:t>多</w:t>
      </w:r>
      <w:r w:rsidR="009C67D0">
        <w:rPr>
          <w:rFonts w:hint="eastAsia"/>
        </w:rPr>
        <w:t>處</w:t>
      </w:r>
      <w:r w:rsidR="005062FB">
        <w:rPr>
          <w:rFonts w:hint="eastAsia"/>
        </w:rPr>
        <w:t>於</w:t>
      </w:r>
      <w:r w:rsidR="00CE330D">
        <w:rPr>
          <w:rFonts w:hint="eastAsia"/>
        </w:rPr>
        <w:t>研究開發階段</w:t>
      </w:r>
      <w:r w:rsidR="00AF4889">
        <w:rPr>
          <w:rFonts w:hint="eastAsia"/>
        </w:rPr>
        <w:t>，鑑於</w:t>
      </w:r>
      <w:r w:rsidR="000F39EF" w:rsidRPr="000F39EF">
        <w:rPr>
          <w:rFonts w:hint="eastAsia"/>
        </w:rPr>
        <w:t>網路攻擊日益複雜</w:t>
      </w:r>
      <w:r w:rsidR="000F39EF">
        <w:rPr>
          <w:rFonts w:hint="eastAsia"/>
        </w:rPr>
        <w:t>，為</w:t>
      </w:r>
      <w:r w:rsidR="000F39EF" w:rsidRPr="000F39EF">
        <w:rPr>
          <w:rFonts w:hint="eastAsia"/>
        </w:rPr>
        <w:t>提供即時反應能力</w:t>
      </w:r>
      <w:r w:rsidR="00CE330D">
        <w:rPr>
          <w:rFonts w:hint="eastAsia"/>
        </w:rPr>
        <w:t>，允宜</w:t>
      </w:r>
      <w:r w:rsidR="009C67D0">
        <w:rPr>
          <w:rFonts w:hint="eastAsia"/>
        </w:rPr>
        <w:t>研謀加速</w:t>
      </w:r>
      <w:r w:rsidR="000F39EF" w:rsidRPr="000F39EF">
        <w:rPr>
          <w:rFonts w:hint="eastAsia"/>
        </w:rPr>
        <w:t>AI網路主動式防禦</w:t>
      </w:r>
      <w:r w:rsidR="00FE0B88">
        <w:rPr>
          <w:rFonts w:hint="eastAsia"/>
        </w:rPr>
        <w:t>之</w:t>
      </w:r>
      <w:r w:rsidR="009C67D0">
        <w:rPr>
          <w:rFonts w:hint="eastAsia"/>
        </w:rPr>
        <w:t>落地應用</w:t>
      </w:r>
      <w:r w:rsidR="00AF4889">
        <w:rPr>
          <w:rFonts w:hint="eastAsia"/>
        </w:rPr>
        <w:t>期程</w:t>
      </w:r>
      <w:r w:rsidR="00CE330D">
        <w:rPr>
          <w:rFonts w:hint="eastAsia"/>
        </w:rPr>
        <w:t>，以提升資安防護效能。</w:t>
      </w:r>
    </w:p>
    <w:p w:rsidR="007D6DC8" w:rsidRPr="007333C7" w:rsidRDefault="007D6DC8" w:rsidP="007D6DC8">
      <w:pPr>
        <w:ind w:left="566" w:firstLine="566"/>
        <w:rPr>
          <w:rFonts w:hint="eastAsia"/>
        </w:rPr>
      </w:pPr>
      <w:r>
        <w:rPr>
          <w:rFonts w:hint="eastAsia"/>
        </w:rPr>
        <w:t>綜上，</w:t>
      </w:r>
      <w:r w:rsidR="00E86EDE" w:rsidRPr="00E86EDE">
        <w:rPr>
          <w:rFonts w:hint="eastAsia"/>
        </w:rPr>
        <w:t>資安署115年度預算案「AI網路主動式防禦關鍵技術研究計畫」及「數位訊息分析技術研發計畫」</w:t>
      </w:r>
      <w:r w:rsidR="00AC5076">
        <w:rPr>
          <w:rFonts w:hint="eastAsia"/>
        </w:rPr>
        <w:t>分別編列</w:t>
      </w:r>
      <w:r w:rsidR="00AC5076" w:rsidRPr="00E86EDE">
        <w:rPr>
          <w:rFonts w:hint="eastAsia"/>
        </w:rPr>
        <w:t>9,378萬6千元</w:t>
      </w:r>
      <w:r w:rsidR="00AC5076">
        <w:rPr>
          <w:rFonts w:hint="eastAsia"/>
        </w:rPr>
        <w:t>、</w:t>
      </w:r>
      <w:r w:rsidR="00E86EDE" w:rsidRPr="00E86EDE">
        <w:rPr>
          <w:rFonts w:hint="eastAsia"/>
        </w:rPr>
        <w:t>9,016萬元</w:t>
      </w:r>
      <w:r w:rsidR="00AC5076">
        <w:rPr>
          <w:rFonts w:hint="eastAsia"/>
        </w:rPr>
        <w:t>，</w:t>
      </w:r>
      <w:r w:rsidR="00FE0B88">
        <w:rPr>
          <w:rFonts w:hint="eastAsia"/>
        </w:rPr>
        <w:t>主要係</w:t>
      </w:r>
      <w:r w:rsidR="00AC5076" w:rsidRPr="00AC5076">
        <w:rPr>
          <w:rFonts w:hint="eastAsia"/>
        </w:rPr>
        <w:t>運用</w:t>
      </w:r>
      <w:r w:rsidR="00AC5076" w:rsidRPr="00E86EDE">
        <w:rPr>
          <w:rFonts w:hint="eastAsia"/>
        </w:rPr>
        <w:t>AI</w:t>
      </w:r>
      <w:r w:rsidR="00AC5076" w:rsidRPr="00AC5076">
        <w:rPr>
          <w:rFonts w:hint="eastAsia"/>
        </w:rPr>
        <w:t>強化威脅情資分析與多來源訊息偵測能力，提升我國對數位威脅之預警、應變與防禦效能</w:t>
      </w:r>
      <w:r w:rsidR="00AC5076">
        <w:rPr>
          <w:rFonts w:hint="eastAsia"/>
        </w:rPr>
        <w:t>。鑑於我國</w:t>
      </w:r>
      <w:r w:rsidR="00AC5076" w:rsidRPr="00AC5076">
        <w:rPr>
          <w:rFonts w:hint="eastAsia"/>
        </w:rPr>
        <w:t>數位威脅</w:t>
      </w:r>
      <w:r w:rsidR="00FE0B88">
        <w:rPr>
          <w:rFonts w:hint="eastAsia"/>
        </w:rPr>
        <w:t>持續</w:t>
      </w:r>
      <w:r w:rsidR="00AC5076">
        <w:rPr>
          <w:rFonts w:hint="eastAsia"/>
        </w:rPr>
        <w:t>升高</w:t>
      </w:r>
      <w:r w:rsidR="00AC5076" w:rsidRPr="00AC5076">
        <w:rPr>
          <w:rFonts w:hint="eastAsia"/>
        </w:rPr>
        <w:t>，允宜持續精進AI防禦技術，</w:t>
      </w:r>
      <w:r w:rsidR="00FE0B88">
        <w:rPr>
          <w:rFonts w:hint="eastAsia"/>
        </w:rPr>
        <w:t>俾</w:t>
      </w:r>
      <w:r w:rsidR="00AC5076" w:rsidRPr="00AC5076">
        <w:rPr>
          <w:rFonts w:hint="eastAsia"/>
        </w:rPr>
        <w:t>有效建構全面且前瞻之網路防禦體系</w:t>
      </w:r>
      <w:r w:rsidR="00AC5076">
        <w:rPr>
          <w:rFonts w:hint="eastAsia"/>
        </w:rPr>
        <w:t>，並</w:t>
      </w:r>
      <w:r w:rsidR="00AC5076" w:rsidRPr="00AC5076">
        <w:rPr>
          <w:rFonts w:hint="eastAsia"/>
        </w:rPr>
        <w:t>研謀加速AI網路主動式防禦</w:t>
      </w:r>
      <w:r w:rsidR="00FE0B88">
        <w:rPr>
          <w:rFonts w:hint="eastAsia"/>
        </w:rPr>
        <w:t>之</w:t>
      </w:r>
      <w:r w:rsidR="00AC5076" w:rsidRPr="00AC5076">
        <w:rPr>
          <w:rFonts w:hint="eastAsia"/>
        </w:rPr>
        <w:t>落地應用期程，以提升資安防護效能</w:t>
      </w:r>
      <w:r w:rsidR="00AC5076">
        <w:rPr>
          <w:rFonts w:hint="eastAsia"/>
        </w:rPr>
        <w:t>。</w:t>
      </w:r>
    </w:p>
    <w:p w:rsidR="00B3752C" w:rsidRPr="000F39EF" w:rsidRDefault="00B3752C" w:rsidP="00185934">
      <w:pPr>
        <w:pStyle w:val="21"/>
        <w:ind w:left="850" w:firstLine="566"/>
        <w:rPr>
          <w:rFonts w:hint="eastAsia"/>
        </w:rPr>
      </w:pPr>
    </w:p>
    <w:p w:rsidR="00D2709B" w:rsidRPr="00B610A8" w:rsidRDefault="00D2709B" w:rsidP="00D2709B">
      <w:pPr>
        <w:pStyle w:val="14"/>
        <w:ind w:left="567" w:hanging="567"/>
      </w:pPr>
      <w:bookmarkStart w:id="30" w:name="_Toc212542223"/>
      <w:r w:rsidRPr="00B610A8">
        <w:rPr>
          <w:rFonts w:hint="eastAsia"/>
        </w:rPr>
        <w:t>一</w:t>
      </w:r>
      <w:r w:rsidR="00A33926" w:rsidRPr="00B610A8">
        <w:rPr>
          <w:rFonts w:hint="eastAsia"/>
        </w:rPr>
        <w:t>三</w:t>
      </w:r>
      <w:r w:rsidRPr="00B610A8">
        <w:rPr>
          <w:rFonts w:hint="eastAsia"/>
        </w:rPr>
        <w:t>、</w:t>
      </w:r>
      <w:r w:rsidR="00D069E6" w:rsidRPr="00B610A8">
        <w:rPr>
          <w:rFonts w:hint="eastAsia"/>
        </w:rPr>
        <w:t>為強化</w:t>
      </w:r>
      <w:r w:rsidR="006404C9" w:rsidRPr="00B610A8">
        <w:rPr>
          <w:rFonts w:hint="eastAsia"/>
        </w:rPr>
        <w:t>政府數位韌性</w:t>
      </w:r>
      <w:r w:rsidR="00D069E6" w:rsidRPr="00B610A8">
        <w:rPr>
          <w:rFonts w:hint="eastAsia"/>
        </w:rPr>
        <w:t>，允宜妥為訂定</w:t>
      </w:r>
      <w:r w:rsidR="006404C9" w:rsidRPr="00B610A8">
        <w:rPr>
          <w:rFonts w:hint="eastAsia"/>
        </w:rPr>
        <w:t>「政府數位韌性強化計畫」</w:t>
      </w:r>
      <w:r w:rsidR="00D069E6" w:rsidRPr="00B610A8">
        <w:rPr>
          <w:rFonts w:hint="eastAsia"/>
        </w:rPr>
        <w:t>績效衡量指標，並妥善規劃配套工作；另宜研議整併相關計畫之可行性，以提升整體資源運用綜效</w:t>
      </w:r>
      <w:bookmarkEnd w:id="30"/>
    </w:p>
    <w:p w:rsidR="00C92B6F" w:rsidRDefault="007B4BAA" w:rsidP="00674830">
      <w:pPr>
        <w:ind w:left="566" w:firstLine="566"/>
      </w:pPr>
      <w:r w:rsidRPr="007B4BAA">
        <w:rPr>
          <w:rFonts w:hint="eastAsia"/>
        </w:rPr>
        <w:t>為推動全國納管機關資安業務作業自動化</w:t>
      </w:r>
      <w:r>
        <w:rPr>
          <w:rFonts w:hint="eastAsia"/>
        </w:rPr>
        <w:t>，並</w:t>
      </w:r>
      <w:r w:rsidRPr="007B4BAA">
        <w:rPr>
          <w:rFonts w:hint="eastAsia"/>
        </w:rPr>
        <w:t>加速資安政策之落實精進</w:t>
      </w:r>
      <w:r>
        <w:rPr>
          <w:rFonts w:hint="eastAsia"/>
        </w:rPr>
        <w:t>，</w:t>
      </w:r>
      <w:r w:rsidR="00C92B6F">
        <w:rPr>
          <w:rFonts w:hint="eastAsia"/>
        </w:rPr>
        <w:t>資安署</w:t>
      </w:r>
      <w:r w:rsidR="00F70FAA">
        <w:rPr>
          <w:rFonts w:hint="eastAsia"/>
        </w:rPr>
        <w:t>於1</w:t>
      </w:r>
      <w:r w:rsidR="00F70FAA">
        <w:t>15</w:t>
      </w:r>
      <w:r w:rsidR="00F70FAA">
        <w:rPr>
          <w:rFonts w:hint="eastAsia"/>
        </w:rPr>
        <w:t>年度預算案「資通安全業務」項下</w:t>
      </w:r>
      <w:r>
        <w:rPr>
          <w:rFonts w:hint="eastAsia"/>
        </w:rPr>
        <w:t>「綜合規劃管理」</w:t>
      </w:r>
      <w:r w:rsidR="0004652A">
        <w:rPr>
          <w:rFonts w:hint="eastAsia"/>
        </w:rPr>
        <w:t>，分別編列</w:t>
      </w:r>
      <w:r w:rsidRPr="007B4BAA">
        <w:rPr>
          <w:rFonts w:hint="eastAsia"/>
        </w:rPr>
        <w:t>「政府數位韌性強化計畫」</w:t>
      </w:r>
      <w:r w:rsidR="0004652A" w:rsidRPr="007B4BAA">
        <w:rPr>
          <w:rFonts w:hint="eastAsia"/>
        </w:rPr>
        <w:t>2億3,062萬7千元</w:t>
      </w:r>
      <w:r w:rsidR="0004652A">
        <w:rPr>
          <w:rFonts w:hint="eastAsia"/>
        </w:rPr>
        <w:t>及</w:t>
      </w:r>
      <w:r w:rsidR="0004652A" w:rsidRPr="0004652A">
        <w:rPr>
          <w:rFonts w:hint="eastAsia"/>
        </w:rPr>
        <w:t>「資安治理AI化計畫」2,040萬元</w:t>
      </w:r>
      <w:r>
        <w:rPr>
          <w:rFonts w:hint="eastAsia"/>
        </w:rPr>
        <w:t>。經查：</w:t>
      </w:r>
    </w:p>
    <w:p w:rsidR="00D2709B" w:rsidRDefault="00D2709B" w:rsidP="00D2709B">
      <w:pPr>
        <w:pStyle w:val="a4"/>
        <w:ind w:left="849" w:hanging="283"/>
      </w:pPr>
      <w:r>
        <w:rPr>
          <w:rFonts w:hint="eastAsia"/>
        </w:rPr>
        <w:t>(一</w:t>
      </w:r>
      <w:r>
        <w:t>)</w:t>
      </w:r>
      <w:r w:rsidR="00B96C25" w:rsidRPr="00B96C25">
        <w:rPr>
          <w:rFonts w:hint="eastAsia"/>
        </w:rPr>
        <w:t>「政府數位韌性強化計畫」</w:t>
      </w:r>
      <w:r w:rsidR="00746B9D">
        <w:rPr>
          <w:rFonts w:hint="eastAsia"/>
        </w:rPr>
        <w:t>概述</w:t>
      </w:r>
    </w:p>
    <w:p w:rsidR="004B1B13" w:rsidRDefault="004B1B13" w:rsidP="004B1B13">
      <w:pPr>
        <w:pStyle w:val="21"/>
        <w:ind w:left="850" w:firstLine="566"/>
      </w:pPr>
      <w:r>
        <w:rPr>
          <w:rFonts w:hint="eastAsia"/>
        </w:rPr>
        <w:t>因應資安推動業務增加</w:t>
      </w:r>
      <w:r w:rsidR="00C10655">
        <w:rPr>
          <w:rFonts w:hint="eastAsia"/>
        </w:rPr>
        <w:t>，且</w:t>
      </w:r>
      <w:r w:rsidR="00C10655" w:rsidRPr="00C10655">
        <w:rPr>
          <w:rFonts w:hint="eastAsia"/>
        </w:rPr>
        <w:t>資通訊系統折舊及功能受限</w:t>
      </w:r>
      <w:r w:rsidR="00C10655">
        <w:rPr>
          <w:rFonts w:hint="eastAsia"/>
        </w:rPr>
        <w:t>，又為提</w:t>
      </w:r>
      <w:r w:rsidR="00C10655" w:rsidRPr="00C10655">
        <w:rPr>
          <w:rFonts w:hint="eastAsia"/>
        </w:rPr>
        <w:t>升易成孤島地區或偏鄉通訊</w:t>
      </w:r>
      <w:r w:rsidR="00C10655">
        <w:rPr>
          <w:rFonts w:hint="eastAsia"/>
        </w:rPr>
        <w:t>之</w:t>
      </w:r>
      <w:r w:rsidR="00C10655" w:rsidRPr="00C10655">
        <w:rPr>
          <w:rFonts w:hint="eastAsia"/>
        </w:rPr>
        <w:t>網路韌性</w:t>
      </w:r>
      <w:r>
        <w:rPr>
          <w:rFonts w:hint="eastAsia"/>
        </w:rPr>
        <w:t>，</w:t>
      </w:r>
      <w:r w:rsidR="00C10655">
        <w:rPr>
          <w:rFonts w:hint="eastAsia"/>
        </w:rPr>
        <w:t>行政院於1</w:t>
      </w:r>
      <w:r w:rsidR="00C10655">
        <w:t>14</w:t>
      </w:r>
      <w:r w:rsidR="00C10655">
        <w:rPr>
          <w:rFonts w:hint="eastAsia"/>
        </w:rPr>
        <w:t>年8月2</w:t>
      </w:r>
      <w:r w:rsidR="00C10655">
        <w:t>8</w:t>
      </w:r>
      <w:r w:rsidR="00C10655">
        <w:rPr>
          <w:rFonts w:hint="eastAsia"/>
        </w:rPr>
        <w:t>日核定</w:t>
      </w:r>
      <w:r w:rsidR="00C10655" w:rsidRPr="00C10655">
        <w:rPr>
          <w:rFonts w:hint="eastAsia"/>
        </w:rPr>
        <w:t>「政府數位韌性強化計畫」</w:t>
      </w:r>
      <w:r w:rsidR="00C10655">
        <w:rPr>
          <w:rFonts w:hint="eastAsia"/>
        </w:rPr>
        <w:t>，規劃</w:t>
      </w:r>
      <w:r>
        <w:rPr>
          <w:rFonts w:hint="eastAsia"/>
        </w:rPr>
        <w:t>提供全國納管機關資安業務推動之共通性平臺，提升系統效能、</w:t>
      </w:r>
      <w:r w:rsidR="00AD6466">
        <w:rPr>
          <w:rFonts w:hint="eastAsia"/>
        </w:rPr>
        <w:t>建置</w:t>
      </w:r>
      <w:r>
        <w:rPr>
          <w:rFonts w:hint="eastAsia"/>
        </w:rPr>
        <w:t>友善性</w:t>
      </w:r>
      <w:r w:rsidR="00AD6466">
        <w:rPr>
          <w:rFonts w:hint="eastAsia"/>
        </w:rPr>
        <w:t>介面</w:t>
      </w:r>
      <w:r>
        <w:rPr>
          <w:rFonts w:hint="eastAsia"/>
        </w:rPr>
        <w:t>與自動化彙</w:t>
      </w:r>
      <w:r w:rsidRPr="00EE25BB">
        <w:rPr>
          <w:rFonts w:hint="eastAsia"/>
        </w:rPr>
        <w:t>整分析，降低人工處理之行政負擔，</w:t>
      </w:r>
      <w:r w:rsidR="00DD416D" w:rsidRPr="00EE25BB">
        <w:rPr>
          <w:rFonts w:hint="eastAsia"/>
        </w:rPr>
        <w:t>以</w:t>
      </w:r>
      <w:r w:rsidRPr="00EE25BB">
        <w:rPr>
          <w:rFonts w:hint="eastAsia"/>
        </w:rPr>
        <w:t>加速資安政策之落實</w:t>
      </w:r>
      <w:r w:rsidR="006E21F7" w:rsidRPr="00EE25BB">
        <w:rPr>
          <w:rFonts w:hint="eastAsia"/>
        </w:rPr>
        <w:t>；</w:t>
      </w:r>
      <w:r w:rsidR="00DD416D" w:rsidRPr="00EE25BB">
        <w:rPr>
          <w:rFonts w:hint="eastAsia"/>
        </w:rPr>
        <w:t>另</w:t>
      </w:r>
      <w:r w:rsidRPr="00EE25BB">
        <w:rPr>
          <w:rFonts w:hint="eastAsia"/>
        </w:rPr>
        <w:t>補助電信事業加速設置行動通訊平臺、優化既有通訊平臺</w:t>
      </w:r>
      <w:r w:rsidR="006E21F7" w:rsidRPr="00EE25BB">
        <w:rPr>
          <w:rFonts w:hint="eastAsia"/>
        </w:rPr>
        <w:t>之</w:t>
      </w:r>
      <w:r w:rsidRPr="00EE25BB">
        <w:rPr>
          <w:rFonts w:hint="eastAsia"/>
        </w:rPr>
        <w:t>備援網路及強化傳輸網路。</w:t>
      </w:r>
      <w:r w:rsidR="005062FB" w:rsidRPr="00EE25BB">
        <w:rPr>
          <w:rFonts w:hint="eastAsia"/>
        </w:rPr>
        <w:t>其中資安署</w:t>
      </w:r>
      <w:r w:rsidR="005062FB">
        <w:rPr>
          <w:rFonts w:hint="eastAsia"/>
        </w:rPr>
        <w:t>部分之</w:t>
      </w:r>
      <w:r w:rsidR="006E21F7" w:rsidRPr="00EE25BB">
        <w:rPr>
          <w:rFonts w:hint="eastAsia"/>
        </w:rPr>
        <w:t>計畫總經費</w:t>
      </w:r>
      <w:r w:rsidR="00EE25BB" w:rsidRPr="00EE25BB">
        <w:rPr>
          <w:rFonts w:hint="eastAsia"/>
        </w:rPr>
        <w:t>10億9,002萬8千元(詳表1</w:t>
      </w:r>
      <w:r w:rsidR="00EE25BB" w:rsidRPr="00EE25BB">
        <w:t>)</w:t>
      </w:r>
      <w:r w:rsidR="006E21F7" w:rsidRPr="00EE25BB">
        <w:rPr>
          <w:rFonts w:hint="eastAsia"/>
        </w:rPr>
        <w:t>，期程1</w:t>
      </w:r>
      <w:r w:rsidR="006E21F7" w:rsidRPr="00EE25BB">
        <w:t>14</w:t>
      </w:r>
      <w:r w:rsidR="006E21F7" w:rsidRPr="00EE25BB">
        <w:rPr>
          <w:rFonts w:hint="eastAsia"/>
        </w:rPr>
        <w:t>至1</w:t>
      </w:r>
      <w:r w:rsidR="006E21F7" w:rsidRPr="00EE25BB">
        <w:t>18</w:t>
      </w:r>
      <w:r w:rsidR="006E21F7" w:rsidRPr="00EE25BB">
        <w:rPr>
          <w:rFonts w:hint="eastAsia"/>
        </w:rPr>
        <w:t>年，係辦理建置全國性資通安全業務推動</w:t>
      </w:r>
      <w:r w:rsidR="006E21F7" w:rsidRPr="006E21F7">
        <w:rPr>
          <w:rFonts w:hint="eastAsia"/>
        </w:rPr>
        <w:t>系統</w:t>
      </w:r>
      <w:r w:rsidR="00EE25BB">
        <w:rPr>
          <w:rFonts w:hint="eastAsia"/>
        </w:rPr>
        <w:t>。</w:t>
      </w:r>
    </w:p>
    <w:p w:rsidR="004B1B13" w:rsidRPr="00DA36C5" w:rsidRDefault="004B1B13" w:rsidP="00DA36C5">
      <w:pPr>
        <w:pStyle w:val="21"/>
        <w:ind w:leftChars="0" w:left="0" w:firstLineChars="0" w:firstLine="0"/>
        <w:rPr>
          <w:rFonts w:hint="eastAsia"/>
          <w:b/>
          <w:bCs/>
        </w:rPr>
      </w:pPr>
      <w:r w:rsidRPr="00DA36C5">
        <w:rPr>
          <w:rFonts w:hint="eastAsia"/>
          <w:b/>
          <w:bCs/>
        </w:rPr>
        <w:t>表1</w:t>
      </w:r>
      <w:r w:rsidRPr="00DA36C5">
        <w:rPr>
          <w:b/>
          <w:bCs/>
        </w:rPr>
        <w:t xml:space="preserve">  </w:t>
      </w:r>
      <w:r w:rsidRPr="00DA36C5">
        <w:rPr>
          <w:rFonts w:hint="eastAsia"/>
          <w:b/>
          <w:bCs/>
        </w:rPr>
        <w:t>資安署「政府數位韌性強化計畫」</w:t>
      </w:r>
      <w:r w:rsidR="00DA36C5" w:rsidRPr="00DA36C5">
        <w:rPr>
          <w:rFonts w:hint="eastAsia"/>
          <w:b/>
          <w:bCs/>
        </w:rPr>
        <w:t>工作項目經費需求一覽表</w:t>
      </w:r>
    </w:p>
    <w:p w:rsidR="004B1B13" w:rsidRDefault="004B1B13" w:rsidP="004B1B13">
      <w:pPr>
        <w:pStyle w:val="142"/>
        <w:jc w:val="right"/>
        <w:rPr>
          <w:rFonts w:hint="eastAsia"/>
        </w:rPr>
      </w:pPr>
      <w:r>
        <w:rPr>
          <w:rFonts w:hint="eastAsia"/>
        </w:rPr>
        <w:t>單位：新臺幣千元</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01"/>
        <w:gridCol w:w="1163"/>
        <w:gridCol w:w="1163"/>
        <w:gridCol w:w="1163"/>
        <w:gridCol w:w="1163"/>
        <w:gridCol w:w="1163"/>
        <w:gridCol w:w="1296"/>
      </w:tblGrid>
      <w:tr w:rsidR="004B1B13" w:rsidRPr="004B1B13" w:rsidTr="004B1B13">
        <w:trPr>
          <w:tblHeader/>
        </w:trPr>
        <w:tc>
          <w:tcPr>
            <w:tcW w:w="1501" w:type="dxa"/>
            <w:vMerge w:val="restart"/>
            <w:vAlign w:val="center"/>
          </w:tcPr>
          <w:p w:rsidR="004B1B13" w:rsidRPr="004B1B13" w:rsidRDefault="004B1B13" w:rsidP="004B1B13">
            <w:pPr>
              <w:pStyle w:val="142"/>
              <w:jc w:val="center"/>
              <w:rPr>
                <w:rFonts w:hint="eastAsia"/>
                <w:b/>
                <w:bCs/>
              </w:rPr>
            </w:pPr>
            <w:r w:rsidRPr="004B1B13">
              <w:rPr>
                <w:rFonts w:hint="eastAsia"/>
                <w:b/>
                <w:bCs/>
              </w:rPr>
              <w:t>工作項目</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14年度</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15年度</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16</w:t>
            </w:r>
            <w:r w:rsidRPr="004B1B13">
              <w:rPr>
                <w:rFonts w:hint="eastAsia"/>
                <w:b/>
                <w:bCs/>
                <w:spacing w:val="-4"/>
              </w:rPr>
              <w:t>年度</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17</w:t>
            </w:r>
            <w:r w:rsidRPr="004B1B13">
              <w:rPr>
                <w:rFonts w:hint="eastAsia"/>
                <w:b/>
                <w:bCs/>
                <w:spacing w:val="-4"/>
              </w:rPr>
              <w:t>年度</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1</w:t>
            </w:r>
            <w:r w:rsidRPr="004B1B13">
              <w:rPr>
                <w:b/>
                <w:bCs/>
                <w:spacing w:val="-4"/>
              </w:rPr>
              <w:t>18</w:t>
            </w:r>
            <w:r w:rsidRPr="004B1B13">
              <w:rPr>
                <w:rFonts w:hint="eastAsia"/>
                <w:b/>
                <w:bCs/>
                <w:spacing w:val="-4"/>
              </w:rPr>
              <w:t>年度</w:t>
            </w:r>
          </w:p>
        </w:tc>
        <w:tc>
          <w:tcPr>
            <w:tcW w:w="1296" w:type="dxa"/>
            <w:vMerge w:val="restart"/>
            <w:vAlign w:val="center"/>
          </w:tcPr>
          <w:p w:rsidR="004B1B13" w:rsidRPr="004B1B13" w:rsidRDefault="004B1B13" w:rsidP="004B1B13">
            <w:pPr>
              <w:pStyle w:val="142"/>
              <w:jc w:val="center"/>
              <w:rPr>
                <w:rFonts w:hint="eastAsia"/>
                <w:b/>
                <w:bCs/>
              </w:rPr>
            </w:pPr>
            <w:r w:rsidRPr="004B1B13">
              <w:rPr>
                <w:rFonts w:hint="eastAsia"/>
                <w:b/>
                <w:bCs/>
              </w:rPr>
              <w:t>合計</w:t>
            </w:r>
          </w:p>
        </w:tc>
      </w:tr>
      <w:tr w:rsidR="004B1B13" w:rsidRPr="004B1B13" w:rsidTr="004B1B13">
        <w:trPr>
          <w:tblHeader/>
        </w:trPr>
        <w:tc>
          <w:tcPr>
            <w:tcW w:w="1501" w:type="dxa"/>
            <w:vMerge/>
            <w:vAlign w:val="center"/>
          </w:tcPr>
          <w:p w:rsidR="004B1B13" w:rsidRPr="004B1B13" w:rsidRDefault="004B1B13" w:rsidP="004B1B13">
            <w:pPr>
              <w:pStyle w:val="142"/>
              <w:rPr>
                <w:rFonts w:hint="eastAsia"/>
              </w:rPr>
            </w:pPr>
          </w:p>
        </w:tc>
        <w:tc>
          <w:tcPr>
            <w:tcW w:w="1163" w:type="dxa"/>
            <w:vAlign w:val="center"/>
          </w:tcPr>
          <w:p w:rsidR="004B1B13" w:rsidRPr="004B1B13" w:rsidRDefault="00F21D3B" w:rsidP="004B1B13">
            <w:pPr>
              <w:pStyle w:val="142"/>
              <w:jc w:val="center"/>
              <w:rPr>
                <w:rFonts w:hint="eastAsia"/>
                <w:b/>
                <w:bCs/>
                <w:spacing w:val="-4"/>
              </w:rPr>
            </w:pPr>
            <w:r>
              <w:rPr>
                <w:rFonts w:hint="eastAsia"/>
                <w:b/>
                <w:bCs/>
                <w:spacing w:val="-4"/>
              </w:rPr>
              <w:t>核定數</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預算案數</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預計數</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預計數</w:t>
            </w:r>
          </w:p>
        </w:tc>
        <w:tc>
          <w:tcPr>
            <w:tcW w:w="1163" w:type="dxa"/>
            <w:vAlign w:val="center"/>
          </w:tcPr>
          <w:p w:rsidR="004B1B13" w:rsidRPr="004B1B13" w:rsidRDefault="004B1B13" w:rsidP="004B1B13">
            <w:pPr>
              <w:pStyle w:val="142"/>
              <w:jc w:val="center"/>
              <w:rPr>
                <w:rFonts w:hint="eastAsia"/>
                <w:b/>
                <w:bCs/>
                <w:spacing w:val="-4"/>
              </w:rPr>
            </w:pPr>
            <w:r w:rsidRPr="004B1B13">
              <w:rPr>
                <w:rFonts w:hint="eastAsia"/>
                <w:b/>
                <w:bCs/>
                <w:spacing w:val="-4"/>
              </w:rPr>
              <w:t>預計數</w:t>
            </w:r>
          </w:p>
        </w:tc>
        <w:tc>
          <w:tcPr>
            <w:tcW w:w="1296" w:type="dxa"/>
            <w:vMerge/>
          </w:tcPr>
          <w:p w:rsidR="004B1B13" w:rsidRPr="004B1B13" w:rsidRDefault="004B1B13" w:rsidP="004B1B13">
            <w:pPr>
              <w:pStyle w:val="142"/>
              <w:rPr>
                <w:rFonts w:hint="eastAsia"/>
              </w:rPr>
            </w:pPr>
          </w:p>
        </w:tc>
      </w:tr>
      <w:tr w:rsidR="004B1B13" w:rsidRPr="004B1B13" w:rsidTr="004B1B13">
        <w:trPr>
          <w:trHeight w:val="276"/>
        </w:trPr>
        <w:tc>
          <w:tcPr>
            <w:tcW w:w="1501" w:type="dxa"/>
          </w:tcPr>
          <w:p w:rsidR="004B1B13" w:rsidRPr="004B1B13" w:rsidRDefault="004B1B13" w:rsidP="004B1B13">
            <w:pPr>
              <w:pStyle w:val="142"/>
              <w:rPr>
                <w:rFonts w:hint="eastAsia"/>
              </w:rPr>
            </w:pPr>
            <w:r w:rsidRPr="004B1B13">
              <w:t>建置全國性資通安全業務推動系統</w:t>
            </w:r>
          </w:p>
        </w:tc>
        <w:tc>
          <w:tcPr>
            <w:tcW w:w="1163" w:type="dxa"/>
            <w:vAlign w:val="center"/>
          </w:tcPr>
          <w:p w:rsidR="004B1B13" w:rsidRPr="00EE25BB" w:rsidRDefault="00F21D3B" w:rsidP="004B1B13">
            <w:pPr>
              <w:pStyle w:val="142"/>
              <w:jc w:val="right"/>
            </w:pPr>
            <w:r w:rsidRPr="00EE25BB">
              <w:t>162</w:t>
            </w:r>
            <w:r w:rsidR="004B1B13" w:rsidRPr="00EE25BB">
              <w:rPr>
                <w:rFonts w:hint="eastAsia"/>
              </w:rPr>
              <w:t>,</w:t>
            </w:r>
            <w:r w:rsidRPr="00EE25BB">
              <w:t>50</w:t>
            </w:r>
            <w:r w:rsidR="004B1B13" w:rsidRPr="00EE25BB">
              <w:rPr>
                <w:rFonts w:hint="eastAsia"/>
              </w:rPr>
              <w:t>0</w:t>
            </w:r>
          </w:p>
        </w:tc>
        <w:tc>
          <w:tcPr>
            <w:tcW w:w="1163" w:type="dxa"/>
            <w:vAlign w:val="center"/>
          </w:tcPr>
          <w:p w:rsidR="004B1B13" w:rsidRPr="004B1B13" w:rsidRDefault="004B1B13" w:rsidP="004B1B13">
            <w:pPr>
              <w:pStyle w:val="142"/>
              <w:jc w:val="right"/>
              <w:rPr>
                <w:rFonts w:hint="eastAsia"/>
              </w:rPr>
            </w:pPr>
            <w:r w:rsidRPr="004B1B13">
              <w:t>230,627</w:t>
            </w:r>
          </w:p>
        </w:tc>
        <w:tc>
          <w:tcPr>
            <w:tcW w:w="1163" w:type="dxa"/>
            <w:vAlign w:val="center"/>
          </w:tcPr>
          <w:p w:rsidR="004B1B13" w:rsidRPr="004B1B13" w:rsidRDefault="004B1B13" w:rsidP="004B1B13">
            <w:pPr>
              <w:pStyle w:val="142"/>
              <w:jc w:val="right"/>
              <w:rPr>
                <w:rFonts w:hint="eastAsia"/>
              </w:rPr>
            </w:pPr>
            <w:r w:rsidRPr="004B1B13">
              <w:t>233,853</w:t>
            </w:r>
          </w:p>
        </w:tc>
        <w:tc>
          <w:tcPr>
            <w:tcW w:w="1163" w:type="dxa"/>
            <w:vAlign w:val="center"/>
          </w:tcPr>
          <w:p w:rsidR="004B1B13" w:rsidRPr="004B1B13" w:rsidRDefault="004B1B13" w:rsidP="004B1B13">
            <w:pPr>
              <w:pStyle w:val="142"/>
              <w:jc w:val="right"/>
              <w:rPr>
                <w:rFonts w:hint="eastAsia"/>
              </w:rPr>
            </w:pPr>
            <w:r w:rsidRPr="004B1B13">
              <w:t>231,524</w:t>
            </w:r>
          </w:p>
        </w:tc>
        <w:tc>
          <w:tcPr>
            <w:tcW w:w="1163" w:type="dxa"/>
            <w:vAlign w:val="center"/>
          </w:tcPr>
          <w:p w:rsidR="004B1B13" w:rsidRPr="004B1B13" w:rsidRDefault="004B1B13" w:rsidP="004B1B13">
            <w:pPr>
              <w:pStyle w:val="142"/>
              <w:jc w:val="right"/>
              <w:rPr>
                <w:rFonts w:hint="eastAsia"/>
              </w:rPr>
            </w:pPr>
            <w:r w:rsidRPr="004B1B13">
              <w:t>231,524</w:t>
            </w:r>
          </w:p>
        </w:tc>
        <w:tc>
          <w:tcPr>
            <w:tcW w:w="1296" w:type="dxa"/>
            <w:vAlign w:val="center"/>
          </w:tcPr>
          <w:p w:rsidR="004B1B13" w:rsidRPr="004B1B13" w:rsidRDefault="00EE25BB" w:rsidP="004B1B13">
            <w:pPr>
              <w:pStyle w:val="142"/>
              <w:jc w:val="right"/>
            </w:pPr>
            <w:r w:rsidRPr="00EE25BB">
              <w:t>1,090,028</w:t>
            </w:r>
          </w:p>
        </w:tc>
      </w:tr>
    </w:tbl>
    <w:p w:rsidR="004B1B13" w:rsidRDefault="004B1B13" w:rsidP="004B1B13">
      <w:pPr>
        <w:pStyle w:val="142"/>
        <w:ind w:left="1189" w:hangingChars="489" w:hanging="1189"/>
        <w:jc w:val="both"/>
        <w:rPr>
          <w:rFonts w:hint="eastAsia"/>
        </w:rPr>
      </w:pPr>
      <w:r>
        <w:rPr>
          <w:rFonts w:hint="eastAsia"/>
        </w:rPr>
        <w:t xml:space="preserve">說 </w:t>
      </w:r>
      <w:r>
        <w:t xml:space="preserve">   </w:t>
      </w:r>
      <w:r>
        <w:rPr>
          <w:rFonts w:hint="eastAsia"/>
        </w:rPr>
        <w:t>明：</w:t>
      </w:r>
      <w:r w:rsidR="00F21D3B">
        <w:rPr>
          <w:rFonts w:hint="eastAsia"/>
        </w:rPr>
        <w:t>該署</w:t>
      </w:r>
      <w:r w:rsidRPr="0030264F">
        <w:rPr>
          <w:rFonts w:hint="eastAsia"/>
        </w:rPr>
        <w:t>114年度</w:t>
      </w:r>
      <w:r w:rsidR="00F21D3B">
        <w:rPr>
          <w:rFonts w:hint="eastAsia"/>
        </w:rPr>
        <w:t>於</w:t>
      </w:r>
      <w:r w:rsidRPr="0030264F">
        <w:rPr>
          <w:rFonts w:hint="eastAsia"/>
        </w:rPr>
        <w:t>前瞻第5期特別預算「政府及基層數位韌性強化計畫」</w:t>
      </w:r>
      <w:r w:rsidR="00F21D3B">
        <w:rPr>
          <w:rFonts w:hint="eastAsia"/>
        </w:rPr>
        <w:t>編列</w:t>
      </w:r>
      <w:r w:rsidR="00F21D3B" w:rsidRPr="00F21D3B">
        <w:rPr>
          <w:rFonts w:hint="eastAsia"/>
        </w:rPr>
        <w:t>5億5,400萬元</w:t>
      </w:r>
      <w:r w:rsidRPr="0030264F">
        <w:rPr>
          <w:rFonts w:hint="eastAsia"/>
        </w:rPr>
        <w:t>，後續</w:t>
      </w:r>
      <w:r w:rsidR="0030264F" w:rsidRPr="0030264F">
        <w:rPr>
          <w:rFonts w:hint="eastAsia"/>
        </w:rPr>
        <w:t>於公務預算</w:t>
      </w:r>
      <w:r w:rsidR="00C66E50">
        <w:rPr>
          <w:rFonts w:hint="eastAsia"/>
        </w:rPr>
        <w:t>編列，並</w:t>
      </w:r>
      <w:r w:rsidRPr="0030264F">
        <w:rPr>
          <w:rFonts w:hint="eastAsia"/>
        </w:rPr>
        <w:t>變更計畫名稱為「政府數位韌性強化計畫」，</w:t>
      </w:r>
      <w:r w:rsidR="0030264F" w:rsidRPr="0030264F">
        <w:rPr>
          <w:rFonts w:hint="eastAsia"/>
        </w:rPr>
        <w:t>其中</w:t>
      </w:r>
      <w:r w:rsidRPr="0030264F">
        <w:rPr>
          <w:rFonts w:hint="eastAsia"/>
        </w:rPr>
        <w:t>114年度</w:t>
      </w:r>
      <w:r w:rsidR="00B90462">
        <w:rPr>
          <w:rFonts w:hint="eastAsia"/>
        </w:rPr>
        <w:t>部分</w:t>
      </w:r>
      <w:r w:rsidRPr="0030264F">
        <w:rPr>
          <w:rFonts w:hint="eastAsia"/>
        </w:rPr>
        <w:t>計畫</w:t>
      </w:r>
      <w:r w:rsidR="00B90462">
        <w:rPr>
          <w:rFonts w:hint="eastAsia"/>
        </w:rPr>
        <w:t>經費僅</w:t>
      </w:r>
      <w:r w:rsidR="00B90462" w:rsidRPr="0030264F">
        <w:rPr>
          <w:rFonts w:hint="eastAsia"/>
        </w:rPr>
        <w:t>核定</w:t>
      </w:r>
      <w:r w:rsidRPr="0030264F">
        <w:rPr>
          <w:rFonts w:hint="eastAsia"/>
        </w:rPr>
        <w:t>1億6,250萬元。</w:t>
      </w:r>
    </w:p>
    <w:p w:rsidR="004B1B13" w:rsidRDefault="004B1B13" w:rsidP="004B1B13">
      <w:pPr>
        <w:pStyle w:val="142"/>
        <w:rPr>
          <w:rFonts w:hint="eastAsia"/>
        </w:rPr>
      </w:pPr>
      <w:r>
        <w:rPr>
          <w:rFonts w:hint="eastAsia"/>
        </w:rPr>
        <w:t>資料來源：資安署提供。</w:t>
      </w:r>
    </w:p>
    <w:p w:rsidR="00D2709B" w:rsidRDefault="00D2709B" w:rsidP="00D2709B">
      <w:pPr>
        <w:pStyle w:val="a4"/>
        <w:ind w:left="849" w:hanging="283"/>
        <w:rPr>
          <w:rFonts w:hint="eastAsia"/>
        </w:rPr>
      </w:pPr>
      <w:r>
        <w:rPr>
          <w:rFonts w:hint="eastAsia"/>
        </w:rPr>
        <w:t>(二</w:t>
      </w:r>
      <w:r>
        <w:t>)</w:t>
      </w:r>
      <w:r w:rsidR="003232D5" w:rsidRPr="003232D5">
        <w:rPr>
          <w:rFonts w:hint="eastAsia"/>
        </w:rPr>
        <w:t>為衡量政府數位韌性具體改善成果，允宜</w:t>
      </w:r>
      <w:r w:rsidR="003232D5">
        <w:rPr>
          <w:rFonts w:hint="eastAsia"/>
        </w:rPr>
        <w:t>妥為</w:t>
      </w:r>
      <w:r w:rsidR="003232D5" w:rsidRPr="003232D5">
        <w:rPr>
          <w:rFonts w:hint="eastAsia"/>
        </w:rPr>
        <w:t>建立</w:t>
      </w:r>
      <w:r w:rsidR="003232D5">
        <w:rPr>
          <w:rFonts w:hint="eastAsia"/>
        </w:rPr>
        <w:t>適切之</w:t>
      </w:r>
      <w:r w:rsidR="003232D5" w:rsidRPr="003232D5">
        <w:rPr>
          <w:rFonts w:hint="eastAsia"/>
        </w:rPr>
        <w:t>績效指標</w:t>
      </w:r>
    </w:p>
    <w:p w:rsidR="00B22603" w:rsidRDefault="007944CA" w:rsidP="00185934">
      <w:pPr>
        <w:pStyle w:val="21"/>
        <w:ind w:left="850" w:firstLine="566"/>
      </w:pPr>
      <w:r>
        <w:rPr>
          <w:rFonts w:hint="eastAsia"/>
        </w:rPr>
        <w:t>就</w:t>
      </w:r>
      <w:r w:rsidRPr="007944CA">
        <w:rPr>
          <w:rFonts w:hint="eastAsia"/>
        </w:rPr>
        <w:t>「政府數位韌性強化計畫」預期績效指標一覽表</w:t>
      </w:r>
      <w:r>
        <w:rPr>
          <w:rFonts w:hint="eastAsia"/>
        </w:rPr>
        <w:t>觀之(詳表2</w:t>
      </w:r>
      <w:r>
        <w:t>)</w:t>
      </w:r>
      <w:r>
        <w:rPr>
          <w:rFonts w:hint="eastAsia"/>
        </w:rPr>
        <w:t>，指標項目包括按年度規劃進行相關資通系統開發建置與持續發展及相關資通系統每年可用率平均達99.9%以上，顯過於簡略，未見</w:t>
      </w:r>
      <w:r w:rsidRPr="007944CA">
        <w:rPr>
          <w:rFonts w:hint="eastAsia"/>
        </w:rPr>
        <w:t>實際應用成效</w:t>
      </w:r>
      <w:r w:rsidR="001B5334">
        <w:rPr>
          <w:rFonts w:hint="eastAsia"/>
        </w:rPr>
        <w:t>之評估</w:t>
      </w:r>
      <w:r>
        <w:rPr>
          <w:rFonts w:hint="eastAsia"/>
        </w:rPr>
        <w:t>，</w:t>
      </w:r>
      <w:r w:rsidR="001B5334">
        <w:rPr>
          <w:rFonts w:hint="eastAsia"/>
        </w:rPr>
        <w:t>恐</w:t>
      </w:r>
      <w:r>
        <w:rPr>
          <w:rFonts w:hint="eastAsia"/>
        </w:rPr>
        <w:t>無法反映</w:t>
      </w:r>
      <w:r w:rsidRPr="007944CA">
        <w:t>政策目標與成果之連結</w:t>
      </w:r>
      <w:r>
        <w:rPr>
          <w:rFonts w:hint="eastAsia"/>
        </w:rPr>
        <w:t>。為妥適</w:t>
      </w:r>
      <w:r w:rsidRPr="007944CA">
        <w:rPr>
          <w:rFonts w:hint="eastAsia"/>
        </w:rPr>
        <w:t>衡量政府數位韌性具體改善</w:t>
      </w:r>
      <w:r>
        <w:rPr>
          <w:rFonts w:hint="eastAsia"/>
        </w:rPr>
        <w:t>成果，</w:t>
      </w:r>
      <w:r w:rsidR="008D0FB3">
        <w:rPr>
          <w:rFonts w:hint="eastAsia"/>
        </w:rPr>
        <w:t>允宜研謀建立即時性或定期性反映施政效果之績效指標，作後續檢討改進之依據，</w:t>
      </w:r>
      <w:r>
        <w:rPr>
          <w:rFonts w:hint="eastAsia"/>
        </w:rPr>
        <w:t>以</w:t>
      </w:r>
      <w:r w:rsidR="008D0FB3">
        <w:rPr>
          <w:rFonts w:hint="eastAsia"/>
        </w:rPr>
        <w:t>釐清</w:t>
      </w:r>
      <w:r>
        <w:rPr>
          <w:rFonts w:hint="eastAsia"/>
        </w:rPr>
        <w:t>後續計畫規劃</w:t>
      </w:r>
      <w:r w:rsidR="008D0FB3">
        <w:rPr>
          <w:rFonts w:hint="eastAsia"/>
        </w:rPr>
        <w:t>方向</w:t>
      </w:r>
      <w:r>
        <w:rPr>
          <w:rFonts w:hint="eastAsia"/>
        </w:rPr>
        <w:t>。</w:t>
      </w:r>
    </w:p>
    <w:p w:rsidR="00B22603" w:rsidRPr="00833B59" w:rsidRDefault="00B22603" w:rsidP="00833B59">
      <w:pPr>
        <w:pStyle w:val="21"/>
        <w:ind w:leftChars="0" w:left="0" w:firstLineChars="0" w:firstLine="0"/>
        <w:rPr>
          <w:rFonts w:hint="eastAsia"/>
          <w:b/>
          <w:bCs/>
        </w:rPr>
      </w:pPr>
      <w:r w:rsidRPr="00833B59">
        <w:rPr>
          <w:rFonts w:hint="eastAsia"/>
          <w:b/>
          <w:bCs/>
        </w:rPr>
        <w:t>表2</w:t>
      </w:r>
      <w:r w:rsidRPr="00833B59">
        <w:rPr>
          <w:b/>
          <w:bCs/>
        </w:rPr>
        <w:t xml:space="preserve">  </w:t>
      </w:r>
      <w:r w:rsidR="00833B59" w:rsidRPr="00833B59">
        <w:rPr>
          <w:rFonts w:hint="eastAsia"/>
          <w:b/>
          <w:bCs/>
        </w:rPr>
        <w:t>資安署</w:t>
      </w:r>
      <w:r w:rsidR="00833B59" w:rsidRPr="00DA36C5">
        <w:rPr>
          <w:rFonts w:hint="eastAsia"/>
          <w:b/>
          <w:bCs/>
        </w:rPr>
        <w:t>「政府數位韌性強化計畫」</w:t>
      </w:r>
      <w:r w:rsidR="007944CA" w:rsidRPr="00833B59">
        <w:rPr>
          <w:rFonts w:hint="eastAsia"/>
          <w:b/>
          <w:bCs/>
        </w:rPr>
        <w:t>預期績效指標一覽表</w:t>
      </w:r>
    </w:p>
    <w:tbl>
      <w:tblPr>
        <w:tblW w:w="8490" w:type="dxa"/>
        <w:tblInd w:w="12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686"/>
        <w:gridCol w:w="1276"/>
        <w:gridCol w:w="1105"/>
        <w:gridCol w:w="1106"/>
        <w:gridCol w:w="1105"/>
        <w:gridCol w:w="1106"/>
        <w:gridCol w:w="1106"/>
      </w:tblGrid>
      <w:tr w:rsidR="00B22603" w:rsidRPr="00B22603" w:rsidTr="00B22603">
        <w:trPr>
          <w:cantSplit/>
          <w:tblHeader/>
        </w:trPr>
        <w:tc>
          <w:tcPr>
            <w:tcW w:w="1686" w:type="dxa"/>
            <w:vMerge w:val="restart"/>
            <w:vAlign w:val="center"/>
          </w:tcPr>
          <w:p w:rsidR="00B22603" w:rsidRPr="00B22603" w:rsidRDefault="007944CA" w:rsidP="00B22603">
            <w:pPr>
              <w:pStyle w:val="142"/>
              <w:jc w:val="center"/>
              <w:rPr>
                <w:b/>
                <w:bCs/>
              </w:rPr>
            </w:pPr>
            <w:r>
              <w:rPr>
                <w:rFonts w:hint="eastAsia"/>
                <w:b/>
                <w:bCs/>
              </w:rPr>
              <w:t>指標</w:t>
            </w:r>
            <w:r w:rsidR="00B22603" w:rsidRPr="00B22603">
              <w:rPr>
                <w:b/>
                <w:bCs/>
              </w:rPr>
              <w:t>項目</w:t>
            </w:r>
          </w:p>
        </w:tc>
        <w:tc>
          <w:tcPr>
            <w:tcW w:w="1276" w:type="dxa"/>
            <w:vMerge w:val="restart"/>
            <w:vAlign w:val="center"/>
          </w:tcPr>
          <w:p w:rsidR="00B22603" w:rsidRPr="00B22603" w:rsidRDefault="00B22603" w:rsidP="00B22603">
            <w:pPr>
              <w:pStyle w:val="142"/>
              <w:jc w:val="center"/>
              <w:rPr>
                <w:b/>
                <w:bCs/>
              </w:rPr>
            </w:pPr>
            <w:r w:rsidRPr="00B22603">
              <w:rPr>
                <w:b/>
                <w:bCs/>
              </w:rPr>
              <w:t>衡量方式</w:t>
            </w:r>
          </w:p>
        </w:tc>
        <w:tc>
          <w:tcPr>
            <w:tcW w:w="1105" w:type="dxa"/>
            <w:vAlign w:val="center"/>
          </w:tcPr>
          <w:p w:rsidR="00B22603" w:rsidRPr="00B22603" w:rsidRDefault="00B22603" w:rsidP="00B22603">
            <w:pPr>
              <w:pStyle w:val="142"/>
              <w:jc w:val="center"/>
              <w:rPr>
                <w:b/>
                <w:bCs/>
              </w:rPr>
            </w:pPr>
            <w:r w:rsidRPr="00B22603">
              <w:rPr>
                <w:b/>
                <w:bCs/>
              </w:rPr>
              <w:t>114年度</w:t>
            </w:r>
          </w:p>
        </w:tc>
        <w:tc>
          <w:tcPr>
            <w:tcW w:w="1106" w:type="dxa"/>
            <w:vAlign w:val="center"/>
          </w:tcPr>
          <w:p w:rsidR="00B22603" w:rsidRPr="00B22603" w:rsidRDefault="00B22603" w:rsidP="00B22603">
            <w:pPr>
              <w:pStyle w:val="142"/>
              <w:jc w:val="center"/>
              <w:rPr>
                <w:b/>
                <w:bCs/>
              </w:rPr>
            </w:pPr>
            <w:r w:rsidRPr="00B22603">
              <w:rPr>
                <w:b/>
                <w:bCs/>
              </w:rPr>
              <w:t>115年度</w:t>
            </w:r>
          </w:p>
        </w:tc>
        <w:tc>
          <w:tcPr>
            <w:tcW w:w="1105" w:type="dxa"/>
            <w:vAlign w:val="center"/>
          </w:tcPr>
          <w:p w:rsidR="00B22603" w:rsidRPr="00B22603" w:rsidRDefault="00B22603" w:rsidP="00B22603">
            <w:pPr>
              <w:pStyle w:val="142"/>
              <w:jc w:val="center"/>
              <w:rPr>
                <w:b/>
                <w:bCs/>
              </w:rPr>
            </w:pPr>
            <w:r w:rsidRPr="00B22603">
              <w:rPr>
                <w:b/>
                <w:bCs/>
              </w:rPr>
              <w:t>116年度</w:t>
            </w:r>
          </w:p>
        </w:tc>
        <w:tc>
          <w:tcPr>
            <w:tcW w:w="1106" w:type="dxa"/>
            <w:vAlign w:val="center"/>
          </w:tcPr>
          <w:p w:rsidR="00B22603" w:rsidRPr="00B22603" w:rsidRDefault="00B22603" w:rsidP="00B22603">
            <w:pPr>
              <w:pStyle w:val="142"/>
              <w:jc w:val="center"/>
              <w:rPr>
                <w:b/>
                <w:bCs/>
              </w:rPr>
            </w:pPr>
            <w:r w:rsidRPr="00B22603">
              <w:rPr>
                <w:b/>
                <w:bCs/>
              </w:rPr>
              <w:t>117年度</w:t>
            </w:r>
          </w:p>
        </w:tc>
        <w:tc>
          <w:tcPr>
            <w:tcW w:w="1106" w:type="dxa"/>
            <w:vAlign w:val="center"/>
          </w:tcPr>
          <w:p w:rsidR="00B22603" w:rsidRPr="00B22603" w:rsidRDefault="00B22603" w:rsidP="00B22603">
            <w:pPr>
              <w:pStyle w:val="142"/>
              <w:jc w:val="center"/>
              <w:rPr>
                <w:b/>
                <w:bCs/>
              </w:rPr>
            </w:pPr>
            <w:r w:rsidRPr="00B22603">
              <w:rPr>
                <w:b/>
                <w:bCs/>
              </w:rPr>
              <w:t>118年度</w:t>
            </w:r>
          </w:p>
        </w:tc>
      </w:tr>
      <w:tr w:rsidR="00B22603" w:rsidRPr="00B22603" w:rsidTr="00B22603">
        <w:trPr>
          <w:cantSplit/>
          <w:tblHeader/>
        </w:trPr>
        <w:tc>
          <w:tcPr>
            <w:tcW w:w="1686" w:type="dxa"/>
            <w:vMerge/>
            <w:vAlign w:val="center"/>
          </w:tcPr>
          <w:p w:rsidR="00B22603" w:rsidRPr="00B22603" w:rsidRDefault="00B22603" w:rsidP="00B22603">
            <w:pPr>
              <w:pStyle w:val="142"/>
              <w:jc w:val="center"/>
              <w:rPr>
                <w:b/>
                <w:bCs/>
              </w:rPr>
            </w:pPr>
          </w:p>
        </w:tc>
        <w:tc>
          <w:tcPr>
            <w:tcW w:w="1276" w:type="dxa"/>
            <w:vMerge/>
            <w:vAlign w:val="center"/>
          </w:tcPr>
          <w:p w:rsidR="00B22603" w:rsidRPr="00B22603" w:rsidRDefault="00B22603" w:rsidP="00B22603">
            <w:pPr>
              <w:pStyle w:val="142"/>
              <w:jc w:val="center"/>
              <w:rPr>
                <w:b/>
                <w:bCs/>
              </w:rPr>
            </w:pPr>
          </w:p>
        </w:tc>
        <w:tc>
          <w:tcPr>
            <w:tcW w:w="1105" w:type="dxa"/>
            <w:vAlign w:val="center"/>
          </w:tcPr>
          <w:p w:rsidR="00B22603" w:rsidRPr="00B22603" w:rsidRDefault="00B22603" w:rsidP="00B22603">
            <w:pPr>
              <w:pStyle w:val="142"/>
              <w:jc w:val="center"/>
              <w:rPr>
                <w:b/>
                <w:bCs/>
              </w:rPr>
            </w:pPr>
            <w:r w:rsidRPr="00B22603">
              <w:rPr>
                <w:b/>
                <w:bCs/>
              </w:rPr>
              <w:t>目標值</w:t>
            </w:r>
          </w:p>
        </w:tc>
        <w:tc>
          <w:tcPr>
            <w:tcW w:w="1106" w:type="dxa"/>
            <w:vAlign w:val="center"/>
          </w:tcPr>
          <w:p w:rsidR="00B22603" w:rsidRPr="00B22603" w:rsidRDefault="00B22603" w:rsidP="00B22603">
            <w:pPr>
              <w:pStyle w:val="142"/>
              <w:jc w:val="center"/>
              <w:rPr>
                <w:b/>
                <w:bCs/>
              </w:rPr>
            </w:pPr>
            <w:r w:rsidRPr="00B22603">
              <w:rPr>
                <w:b/>
                <w:bCs/>
              </w:rPr>
              <w:t>目標值</w:t>
            </w:r>
          </w:p>
        </w:tc>
        <w:tc>
          <w:tcPr>
            <w:tcW w:w="1105" w:type="dxa"/>
            <w:vAlign w:val="center"/>
          </w:tcPr>
          <w:p w:rsidR="00B22603" w:rsidRPr="00B22603" w:rsidRDefault="00B22603" w:rsidP="00B22603">
            <w:pPr>
              <w:pStyle w:val="142"/>
              <w:jc w:val="center"/>
              <w:rPr>
                <w:b/>
                <w:bCs/>
              </w:rPr>
            </w:pPr>
            <w:r w:rsidRPr="00B22603">
              <w:rPr>
                <w:b/>
                <w:bCs/>
              </w:rPr>
              <w:t>目標值</w:t>
            </w:r>
          </w:p>
        </w:tc>
        <w:tc>
          <w:tcPr>
            <w:tcW w:w="1106" w:type="dxa"/>
            <w:vAlign w:val="center"/>
          </w:tcPr>
          <w:p w:rsidR="00B22603" w:rsidRPr="00B22603" w:rsidRDefault="00B22603" w:rsidP="00B22603">
            <w:pPr>
              <w:pStyle w:val="142"/>
              <w:jc w:val="center"/>
              <w:rPr>
                <w:b/>
                <w:bCs/>
              </w:rPr>
            </w:pPr>
            <w:r w:rsidRPr="00B22603">
              <w:rPr>
                <w:b/>
                <w:bCs/>
              </w:rPr>
              <w:t>目標值</w:t>
            </w:r>
          </w:p>
        </w:tc>
        <w:tc>
          <w:tcPr>
            <w:tcW w:w="1106" w:type="dxa"/>
            <w:vAlign w:val="center"/>
          </w:tcPr>
          <w:p w:rsidR="00B22603" w:rsidRPr="00B22603" w:rsidRDefault="00B22603" w:rsidP="00B22603">
            <w:pPr>
              <w:pStyle w:val="142"/>
              <w:jc w:val="center"/>
              <w:rPr>
                <w:b/>
                <w:bCs/>
              </w:rPr>
            </w:pPr>
            <w:r w:rsidRPr="00B22603">
              <w:rPr>
                <w:b/>
                <w:bCs/>
              </w:rPr>
              <w:t>目標值</w:t>
            </w:r>
          </w:p>
        </w:tc>
      </w:tr>
      <w:tr w:rsidR="00B22603" w:rsidRPr="00B22603" w:rsidTr="00B22603">
        <w:trPr>
          <w:trHeight w:val="276"/>
        </w:trPr>
        <w:tc>
          <w:tcPr>
            <w:tcW w:w="1686" w:type="dxa"/>
            <w:vAlign w:val="center"/>
          </w:tcPr>
          <w:p w:rsidR="00B22603" w:rsidRPr="00B22603" w:rsidRDefault="00B22603" w:rsidP="00B22603">
            <w:pPr>
              <w:pStyle w:val="142"/>
              <w:jc w:val="both"/>
              <w:rPr>
                <w:spacing w:val="-12"/>
              </w:rPr>
            </w:pPr>
            <w:r w:rsidRPr="00B22603">
              <w:rPr>
                <w:spacing w:val="-12"/>
              </w:rPr>
              <w:t>按年度規劃進行相關資通系統開發建置與持續發展</w:t>
            </w:r>
          </w:p>
        </w:tc>
        <w:tc>
          <w:tcPr>
            <w:tcW w:w="1276" w:type="dxa"/>
            <w:vAlign w:val="center"/>
          </w:tcPr>
          <w:p w:rsidR="00B22603" w:rsidRPr="00B22603" w:rsidRDefault="00B22603" w:rsidP="00B22603">
            <w:pPr>
              <w:pStyle w:val="142"/>
              <w:jc w:val="both"/>
              <w:rPr>
                <w:spacing w:val="-12"/>
              </w:rPr>
            </w:pPr>
            <w:r w:rsidRPr="00B22603">
              <w:rPr>
                <w:spacing w:val="-12"/>
              </w:rPr>
              <w:t>每年資通系統開發建置或優化數</w:t>
            </w:r>
          </w:p>
        </w:tc>
        <w:tc>
          <w:tcPr>
            <w:tcW w:w="1105" w:type="dxa"/>
            <w:vAlign w:val="center"/>
          </w:tcPr>
          <w:p w:rsidR="00B22603" w:rsidRPr="00B22603" w:rsidRDefault="00B22603" w:rsidP="00B22603">
            <w:pPr>
              <w:pStyle w:val="142"/>
              <w:jc w:val="both"/>
              <w:rPr>
                <w:spacing w:val="-12"/>
              </w:rPr>
            </w:pPr>
            <w:r w:rsidRPr="00B22603">
              <w:rPr>
                <w:spacing w:val="-12"/>
              </w:rPr>
              <w:t>完成各資通系統共通環境建置</w:t>
            </w:r>
          </w:p>
        </w:tc>
        <w:tc>
          <w:tcPr>
            <w:tcW w:w="1106" w:type="dxa"/>
            <w:vAlign w:val="center"/>
          </w:tcPr>
          <w:p w:rsidR="00B22603" w:rsidRPr="00B22603" w:rsidRDefault="00B22603" w:rsidP="00B22603">
            <w:pPr>
              <w:pStyle w:val="142"/>
              <w:jc w:val="both"/>
              <w:rPr>
                <w:spacing w:val="-12"/>
              </w:rPr>
            </w:pPr>
            <w:r w:rsidRPr="00B22603">
              <w:rPr>
                <w:spacing w:val="-12"/>
              </w:rPr>
              <w:t>完成資通安全業務推動系統第1期建置</w:t>
            </w:r>
          </w:p>
        </w:tc>
        <w:tc>
          <w:tcPr>
            <w:tcW w:w="1105" w:type="dxa"/>
            <w:vAlign w:val="center"/>
          </w:tcPr>
          <w:p w:rsidR="00B22603" w:rsidRPr="00B22603" w:rsidRDefault="00B22603" w:rsidP="00B22603">
            <w:pPr>
              <w:pStyle w:val="142"/>
              <w:jc w:val="both"/>
              <w:rPr>
                <w:spacing w:val="-12"/>
              </w:rPr>
            </w:pPr>
            <w:r w:rsidRPr="00B22603">
              <w:rPr>
                <w:spacing w:val="-12"/>
              </w:rPr>
              <w:t>完成資通安全業務推動系統第2期建置</w:t>
            </w:r>
          </w:p>
        </w:tc>
        <w:tc>
          <w:tcPr>
            <w:tcW w:w="1106" w:type="dxa"/>
            <w:vAlign w:val="center"/>
          </w:tcPr>
          <w:p w:rsidR="00B22603" w:rsidRPr="00B22603" w:rsidRDefault="00B22603" w:rsidP="00B22603">
            <w:pPr>
              <w:pStyle w:val="142"/>
              <w:jc w:val="both"/>
              <w:rPr>
                <w:spacing w:val="-12"/>
              </w:rPr>
            </w:pPr>
            <w:r w:rsidRPr="00B22603">
              <w:rPr>
                <w:spacing w:val="-12"/>
              </w:rPr>
              <w:t>完成資通安全數據統整資料倉儲第1期建置</w:t>
            </w:r>
          </w:p>
        </w:tc>
        <w:tc>
          <w:tcPr>
            <w:tcW w:w="1106" w:type="dxa"/>
            <w:vAlign w:val="center"/>
          </w:tcPr>
          <w:p w:rsidR="00B22603" w:rsidRPr="00B22603" w:rsidRDefault="00B22603" w:rsidP="00B22603">
            <w:pPr>
              <w:pStyle w:val="142"/>
              <w:jc w:val="both"/>
              <w:rPr>
                <w:spacing w:val="-12"/>
              </w:rPr>
            </w:pPr>
            <w:r w:rsidRPr="00B22603">
              <w:rPr>
                <w:spacing w:val="-12"/>
              </w:rPr>
              <w:t>完成資通安全數據統整資料倉儲第2期建置</w:t>
            </w:r>
          </w:p>
        </w:tc>
      </w:tr>
      <w:tr w:rsidR="00B22603" w:rsidRPr="00B22603" w:rsidTr="00B22603">
        <w:trPr>
          <w:trHeight w:val="276"/>
        </w:trPr>
        <w:tc>
          <w:tcPr>
            <w:tcW w:w="1686" w:type="dxa"/>
            <w:vAlign w:val="center"/>
          </w:tcPr>
          <w:p w:rsidR="00B22603" w:rsidRPr="00B22603" w:rsidRDefault="00B22603" w:rsidP="00B22603">
            <w:pPr>
              <w:pStyle w:val="142"/>
              <w:jc w:val="both"/>
              <w:rPr>
                <w:spacing w:val="-12"/>
              </w:rPr>
            </w:pPr>
            <w:r w:rsidRPr="00B22603">
              <w:rPr>
                <w:spacing w:val="-12"/>
              </w:rPr>
              <w:t>相關資通系統每年可用率平均達99.9%以上</w:t>
            </w:r>
          </w:p>
        </w:tc>
        <w:tc>
          <w:tcPr>
            <w:tcW w:w="1276" w:type="dxa"/>
            <w:vAlign w:val="center"/>
          </w:tcPr>
          <w:p w:rsidR="00B22603" w:rsidRPr="00B22603" w:rsidRDefault="00B22603" w:rsidP="00B22603">
            <w:pPr>
              <w:pStyle w:val="142"/>
              <w:jc w:val="both"/>
              <w:rPr>
                <w:spacing w:val="-12"/>
              </w:rPr>
            </w:pPr>
            <w:bookmarkStart w:id="31" w:name="_Hlk210480556"/>
            <w:r w:rsidRPr="00B22603">
              <w:rPr>
                <w:spacing w:val="-12"/>
              </w:rPr>
              <w:t>資通系統平均可用率</w:t>
            </w:r>
            <w:bookmarkEnd w:id="31"/>
          </w:p>
        </w:tc>
        <w:tc>
          <w:tcPr>
            <w:tcW w:w="1105"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c>
          <w:tcPr>
            <w:tcW w:w="1106"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c>
          <w:tcPr>
            <w:tcW w:w="1105"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c>
          <w:tcPr>
            <w:tcW w:w="1106"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c>
          <w:tcPr>
            <w:tcW w:w="1106" w:type="dxa"/>
            <w:vAlign w:val="center"/>
          </w:tcPr>
          <w:p w:rsidR="00B22603" w:rsidRPr="00B22603" w:rsidRDefault="00B22603" w:rsidP="00B22603">
            <w:pPr>
              <w:pStyle w:val="142"/>
              <w:ind w:leftChars="-15" w:left="-42" w:rightChars="-15" w:right="-42"/>
              <w:jc w:val="right"/>
              <w:rPr>
                <w:spacing w:val="-12"/>
              </w:rPr>
            </w:pPr>
            <w:r w:rsidRPr="00B22603">
              <w:rPr>
                <w:spacing w:val="-12"/>
              </w:rPr>
              <w:t>99.9%以上</w:t>
            </w:r>
          </w:p>
        </w:tc>
      </w:tr>
    </w:tbl>
    <w:p w:rsidR="004261DF" w:rsidRPr="00B610A8" w:rsidRDefault="004261DF" w:rsidP="00B610A8">
      <w:pPr>
        <w:pStyle w:val="142"/>
      </w:pPr>
      <w:r>
        <w:rPr>
          <w:rFonts w:hint="eastAsia"/>
        </w:rPr>
        <w:t xml:space="preserve">說 </w:t>
      </w:r>
      <w:r>
        <w:t xml:space="preserve">   </w:t>
      </w:r>
      <w:r>
        <w:rPr>
          <w:rFonts w:hint="eastAsia"/>
        </w:rPr>
        <w:t>明：</w:t>
      </w:r>
      <w:r w:rsidRPr="004261DF">
        <w:rPr>
          <w:rFonts w:hint="eastAsia"/>
        </w:rPr>
        <w:t>資通系統</w:t>
      </w:r>
      <w:r w:rsidR="00B610A8">
        <w:rPr>
          <w:rFonts w:hint="eastAsia"/>
        </w:rPr>
        <w:t>每年</w:t>
      </w:r>
      <w:r w:rsidRPr="004261DF">
        <w:rPr>
          <w:rFonts w:hint="eastAsia"/>
        </w:rPr>
        <w:t>平均可用率為</w:t>
      </w:r>
      <w:r w:rsidR="00B610A8">
        <w:rPr>
          <w:rFonts w:hint="eastAsia"/>
        </w:rPr>
        <w:t>系統運行時間除以系統可執行時間。</w:t>
      </w:r>
    </w:p>
    <w:p w:rsidR="00B22603" w:rsidRDefault="00833B59" w:rsidP="00833B59">
      <w:pPr>
        <w:pStyle w:val="142"/>
        <w:rPr>
          <w:rFonts w:hint="eastAsia"/>
        </w:rPr>
      </w:pPr>
      <w:r>
        <w:rPr>
          <w:rFonts w:hint="eastAsia"/>
        </w:rPr>
        <w:t>資料來源：資安署提供。</w:t>
      </w:r>
    </w:p>
    <w:p w:rsidR="005670E6" w:rsidRDefault="005670E6" w:rsidP="0019491A">
      <w:pPr>
        <w:pStyle w:val="a4"/>
        <w:ind w:left="849" w:hanging="283"/>
        <w:rPr>
          <w:rFonts w:hint="eastAsia"/>
        </w:rPr>
      </w:pPr>
      <w:r>
        <w:rPr>
          <w:rFonts w:hint="eastAsia"/>
        </w:rPr>
        <w:t>(三</w:t>
      </w:r>
      <w:r>
        <w:t>)</w:t>
      </w:r>
      <w:r w:rsidR="001654C6">
        <w:rPr>
          <w:rFonts w:hint="eastAsia"/>
        </w:rPr>
        <w:t>為增進系統建置效益</w:t>
      </w:r>
      <w:r w:rsidR="0075320F">
        <w:rPr>
          <w:rFonts w:hint="eastAsia"/>
        </w:rPr>
        <w:t>，</w:t>
      </w:r>
      <w:r w:rsidR="001654C6" w:rsidRPr="001654C6">
        <w:rPr>
          <w:rFonts w:hint="eastAsia"/>
        </w:rPr>
        <w:t>允宜妥善規劃配套之工作流程、法規調整</w:t>
      </w:r>
      <w:r w:rsidR="001654C6">
        <w:rPr>
          <w:rFonts w:hint="eastAsia"/>
        </w:rPr>
        <w:t>及</w:t>
      </w:r>
      <w:r w:rsidR="001654C6" w:rsidRPr="001654C6">
        <w:rPr>
          <w:rFonts w:hint="eastAsia"/>
        </w:rPr>
        <w:t>人員培訓</w:t>
      </w:r>
    </w:p>
    <w:p w:rsidR="005670E6" w:rsidRDefault="00BB7B84" w:rsidP="00BB7B84">
      <w:pPr>
        <w:pStyle w:val="21"/>
        <w:ind w:left="850" w:firstLine="566"/>
      </w:pPr>
      <w:r w:rsidRPr="00BB7B84">
        <w:rPr>
          <w:rFonts w:hint="eastAsia"/>
        </w:rPr>
        <w:t>全國性資通安全業務推動系統</w:t>
      </w:r>
      <w:r w:rsidR="00B6287E">
        <w:rPr>
          <w:rFonts w:hint="eastAsia"/>
        </w:rPr>
        <w:t>之主要</w:t>
      </w:r>
      <w:r>
        <w:rPr>
          <w:rFonts w:hint="eastAsia"/>
        </w:rPr>
        <w:t>功能</w:t>
      </w:r>
      <w:r w:rsidR="00B6287E">
        <w:rPr>
          <w:rFonts w:hint="eastAsia"/>
        </w:rPr>
        <w:t>，</w:t>
      </w:r>
      <w:r>
        <w:rPr>
          <w:rFonts w:hint="eastAsia"/>
        </w:rPr>
        <w:t>係</w:t>
      </w:r>
      <w:r w:rsidRPr="00BB7B84">
        <w:rPr>
          <w:rFonts w:hint="eastAsia"/>
        </w:rPr>
        <w:t>協助同仁辦理資</w:t>
      </w:r>
      <w:r w:rsidR="00B6287E">
        <w:rPr>
          <w:rFonts w:hint="eastAsia"/>
        </w:rPr>
        <w:t>安</w:t>
      </w:r>
      <w:r w:rsidRPr="00BB7B84">
        <w:rPr>
          <w:rFonts w:hint="eastAsia"/>
        </w:rPr>
        <w:t>法各項推動作業</w:t>
      </w:r>
      <w:r>
        <w:rPr>
          <w:rFonts w:hint="eastAsia"/>
        </w:rPr>
        <w:t>，</w:t>
      </w:r>
      <w:r w:rsidR="00527B65">
        <w:rPr>
          <w:rFonts w:hint="eastAsia"/>
        </w:rPr>
        <w:t>包括資通安全執行及資訊填報統計、資安活動報名系統、資安人力與機關績效系統、資安業務及情資數據橫向關聯前置作業等，且</w:t>
      </w:r>
      <w:r w:rsidR="00B6287E">
        <w:rPr>
          <w:rFonts w:hint="eastAsia"/>
        </w:rPr>
        <w:t>該系統</w:t>
      </w:r>
      <w:r>
        <w:rPr>
          <w:rFonts w:hint="eastAsia"/>
        </w:rPr>
        <w:t>須串連機關資安稽核發現、資安通報及情資聯防等</w:t>
      </w:r>
      <w:r w:rsidR="00527B65">
        <w:rPr>
          <w:rFonts w:hint="eastAsia"/>
        </w:rPr>
        <w:t>多項</w:t>
      </w:r>
      <w:r>
        <w:rPr>
          <w:rFonts w:hint="eastAsia"/>
        </w:rPr>
        <w:t>資料，以進行數據研析</w:t>
      </w:r>
      <w:r w:rsidR="00527B65">
        <w:rPr>
          <w:rFonts w:hint="eastAsia"/>
        </w:rPr>
        <w:t>，</w:t>
      </w:r>
      <w:r w:rsidR="00B6287E" w:rsidRPr="00B6287E">
        <w:rPr>
          <w:rFonts w:hint="eastAsia"/>
        </w:rPr>
        <w:t>顯示原始資料建立與品質維護之重要性</w:t>
      </w:r>
      <w:r>
        <w:rPr>
          <w:rFonts w:hint="eastAsia"/>
        </w:rPr>
        <w:t>。</w:t>
      </w:r>
      <w:r w:rsidR="00527B65">
        <w:rPr>
          <w:rFonts w:hint="eastAsia"/>
        </w:rPr>
        <w:t>惟</w:t>
      </w:r>
      <w:r w:rsidR="00B6287E">
        <w:rPr>
          <w:rFonts w:hint="eastAsia"/>
        </w:rPr>
        <w:t>計畫內容</w:t>
      </w:r>
      <w:r w:rsidR="00527B65">
        <w:rPr>
          <w:rFonts w:hint="eastAsia"/>
        </w:rPr>
        <w:t>未見</w:t>
      </w:r>
      <w:r w:rsidR="0032529A">
        <w:rPr>
          <w:rFonts w:hint="eastAsia"/>
        </w:rPr>
        <w:t>後續</w:t>
      </w:r>
      <w:r w:rsidR="00527B65">
        <w:rPr>
          <w:rFonts w:hint="eastAsia"/>
        </w:rPr>
        <w:t>相關人員操作訓練及作業流程配合優化等</w:t>
      </w:r>
      <w:r w:rsidR="00B6287E">
        <w:rPr>
          <w:rFonts w:hint="eastAsia"/>
        </w:rPr>
        <w:t>，又因資安法修法後，納管機關增加，稽核範圍擴及五院與地方政府，資料量龐大</w:t>
      </w:r>
      <w:r w:rsidR="00B6287E" w:rsidRPr="00E34F1D">
        <w:rPr>
          <w:rFonts w:hint="eastAsia"/>
        </w:rPr>
        <w:t>。</w:t>
      </w:r>
      <w:r w:rsidR="00527B65">
        <w:rPr>
          <w:rFonts w:hint="eastAsia"/>
        </w:rPr>
        <w:t>鑑於資安</w:t>
      </w:r>
      <w:r w:rsidR="00527B65">
        <w:t>業務涉及多個部門</w:t>
      </w:r>
      <w:r w:rsidR="00527B65">
        <w:rPr>
          <w:rFonts w:hint="eastAsia"/>
        </w:rPr>
        <w:t>，</w:t>
      </w:r>
      <w:r w:rsidR="00E34F1D" w:rsidRPr="00E34F1D">
        <w:rPr>
          <w:rFonts w:hint="eastAsia"/>
        </w:rPr>
        <w:t>為</w:t>
      </w:r>
      <w:r>
        <w:rPr>
          <w:rFonts w:hint="eastAsia"/>
        </w:rPr>
        <w:t>利</w:t>
      </w:r>
      <w:r w:rsidR="00E34F1D" w:rsidRPr="00E34F1D">
        <w:rPr>
          <w:rFonts w:hint="eastAsia"/>
        </w:rPr>
        <w:t>資源有</w:t>
      </w:r>
      <w:r>
        <w:rPr>
          <w:rFonts w:hint="eastAsia"/>
        </w:rPr>
        <w:t>效運用</w:t>
      </w:r>
      <w:r w:rsidR="00E34F1D" w:rsidRPr="00E34F1D">
        <w:rPr>
          <w:rFonts w:hint="eastAsia"/>
        </w:rPr>
        <w:t>，</w:t>
      </w:r>
      <w:r>
        <w:rPr>
          <w:rFonts w:hint="eastAsia"/>
        </w:rPr>
        <w:t>允宜</w:t>
      </w:r>
      <w:r w:rsidRPr="00BB7B84">
        <w:rPr>
          <w:rFonts w:hint="eastAsia"/>
        </w:rPr>
        <w:t>妥善規劃</w:t>
      </w:r>
      <w:r w:rsidR="00527B65" w:rsidRPr="00527B65">
        <w:rPr>
          <w:rFonts w:hint="eastAsia"/>
        </w:rPr>
        <w:t>配套</w:t>
      </w:r>
      <w:r w:rsidR="00527B65">
        <w:rPr>
          <w:rFonts w:hint="eastAsia"/>
        </w:rPr>
        <w:t>之</w:t>
      </w:r>
      <w:r w:rsidR="00527B65" w:rsidRPr="00527B65">
        <w:rPr>
          <w:rFonts w:hint="eastAsia"/>
        </w:rPr>
        <w:t>工作流程、法規調整</w:t>
      </w:r>
      <w:r w:rsidR="005C36B6">
        <w:rPr>
          <w:rFonts w:hint="eastAsia"/>
        </w:rPr>
        <w:t>及</w:t>
      </w:r>
      <w:r w:rsidR="00527B65" w:rsidRPr="00527B65">
        <w:rPr>
          <w:rFonts w:hint="eastAsia"/>
        </w:rPr>
        <w:t>人員培訓</w:t>
      </w:r>
      <w:r w:rsidR="00527B65">
        <w:rPr>
          <w:rFonts w:hint="eastAsia"/>
        </w:rPr>
        <w:t>等</w:t>
      </w:r>
      <w:r w:rsidR="00BF6581">
        <w:rPr>
          <w:rFonts w:hint="eastAsia"/>
        </w:rPr>
        <w:t>，</w:t>
      </w:r>
      <w:r w:rsidR="00BF6581" w:rsidRPr="00BB7B84">
        <w:rPr>
          <w:rFonts w:hint="eastAsia"/>
        </w:rPr>
        <w:t>俾增進</w:t>
      </w:r>
      <w:r w:rsidR="00BF6581" w:rsidRPr="00E34F1D">
        <w:rPr>
          <w:rFonts w:hint="eastAsia"/>
        </w:rPr>
        <w:t>數據化分析與智能輔助決策</w:t>
      </w:r>
      <w:r w:rsidR="00BF6581">
        <w:rPr>
          <w:rFonts w:hint="eastAsia"/>
        </w:rPr>
        <w:t>之成效</w:t>
      </w:r>
      <w:r>
        <w:rPr>
          <w:rFonts w:hint="eastAsia"/>
        </w:rPr>
        <w:t>。</w:t>
      </w:r>
    </w:p>
    <w:p w:rsidR="004A67C7" w:rsidRDefault="004A67C7" w:rsidP="004A67C7">
      <w:pPr>
        <w:pStyle w:val="a4"/>
        <w:ind w:left="849" w:hanging="283"/>
        <w:rPr>
          <w:rFonts w:hint="eastAsia"/>
        </w:rPr>
      </w:pPr>
      <w:r>
        <w:rPr>
          <w:rFonts w:hint="eastAsia"/>
        </w:rPr>
        <w:t>(四</w:t>
      </w:r>
      <w:r>
        <w:t>)</w:t>
      </w:r>
      <w:r w:rsidR="00DD416D">
        <w:rPr>
          <w:rFonts w:hint="eastAsia"/>
        </w:rPr>
        <w:t>為</w:t>
      </w:r>
      <w:r w:rsidR="00DD416D" w:rsidRPr="00DD416D">
        <w:rPr>
          <w:rFonts w:hint="eastAsia"/>
        </w:rPr>
        <w:t>提升整體資源運用綜效</w:t>
      </w:r>
      <w:r w:rsidR="00DD416D">
        <w:rPr>
          <w:rFonts w:hint="eastAsia"/>
        </w:rPr>
        <w:t>，</w:t>
      </w:r>
      <w:r>
        <w:rPr>
          <w:rFonts w:hint="eastAsia"/>
        </w:rPr>
        <w:t>允宜</w:t>
      </w:r>
      <w:bookmarkStart w:id="32" w:name="_Hlk210491528"/>
      <w:r>
        <w:rPr>
          <w:rFonts w:hint="eastAsia"/>
        </w:rPr>
        <w:t>研議</w:t>
      </w:r>
      <w:r w:rsidR="00DA104E">
        <w:rPr>
          <w:rFonts w:hint="eastAsia"/>
        </w:rPr>
        <w:t>「</w:t>
      </w:r>
      <w:r w:rsidR="00DA104E" w:rsidRPr="002A3BBC">
        <w:rPr>
          <w:rFonts w:hint="eastAsia"/>
        </w:rPr>
        <w:t>資安治理AI化計畫</w:t>
      </w:r>
      <w:r w:rsidR="00DA104E">
        <w:rPr>
          <w:rFonts w:hint="eastAsia"/>
        </w:rPr>
        <w:t>」</w:t>
      </w:r>
      <w:r w:rsidR="0014328B">
        <w:rPr>
          <w:rFonts w:hint="eastAsia"/>
        </w:rPr>
        <w:t>及</w:t>
      </w:r>
      <w:r w:rsidR="00DA104E" w:rsidRPr="00DA104E">
        <w:rPr>
          <w:rFonts w:hint="eastAsia"/>
        </w:rPr>
        <w:t>「政府數位韌性強化計畫」</w:t>
      </w:r>
      <w:r>
        <w:rPr>
          <w:rFonts w:hint="eastAsia"/>
        </w:rPr>
        <w:t>整併之可行性</w:t>
      </w:r>
      <w:bookmarkEnd w:id="32"/>
    </w:p>
    <w:p w:rsidR="004A67C7" w:rsidRDefault="004A67C7" w:rsidP="00D86AA6">
      <w:pPr>
        <w:pStyle w:val="21"/>
        <w:ind w:left="850" w:firstLine="566"/>
      </w:pPr>
      <w:r>
        <w:rPr>
          <w:rFonts w:hint="eastAsia"/>
        </w:rPr>
        <w:t>依資安署提供資料，</w:t>
      </w:r>
      <w:r w:rsidRPr="004A67C7">
        <w:rPr>
          <w:rFonts w:hint="eastAsia"/>
        </w:rPr>
        <w:t>目前資安治理成熟度評估機制主要依賴機構自評，</w:t>
      </w:r>
      <w:r w:rsidR="004A2BF3">
        <w:rPr>
          <w:rFonts w:hint="eastAsia"/>
        </w:rPr>
        <w:t>因</w:t>
      </w:r>
      <w:r w:rsidRPr="004A67C7">
        <w:rPr>
          <w:rFonts w:hint="eastAsia"/>
        </w:rPr>
        <w:t>欠缺佐證資料檢核，評估</w:t>
      </w:r>
      <w:r>
        <w:rPr>
          <w:rFonts w:hint="eastAsia"/>
        </w:rPr>
        <w:t>之</w:t>
      </w:r>
      <w:r w:rsidRPr="004A67C7">
        <w:rPr>
          <w:rFonts w:hint="eastAsia"/>
        </w:rPr>
        <w:t>準確性</w:t>
      </w:r>
      <w:r>
        <w:rPr>
          <w:rFonts w:hint="eastAsia"/>
        </w:rPr>
        <w:t>容待商榷</w:t>
      </w:r>
      <w:r w:rsidR="004A2BF3">
        <w:rPr>
          <w:rFonts w:hint="eastAsia"/>
        </w:rPr>
        <w:t>。</w:t>
      </w:r>
      <w:r w:rsidR="00DA104E">
        <w:rPr>
          <w:rFonts w:hint="eastAsia"/>
        </w:rPr>
        <w:t>又</w:t>
      </w:r>
      <w:r w:rsidR="004A2BF3" w:rsidRPr="004A67C7">
        <w:rPr>
          <w:rFonts w:hint="eastAsia"/>
        </w:rPr>
        <w:t>建立動態防禦體系</w:t>
      </w:r>
      <w:r w:rsidR="004A2BF3">
        <w:rPr>
          <w:rFonts w:hint="eastAsia"/>
        </w:rPr>
        <w:t>為</w:t>
      </w:r>
      <w:r w:rsidR="004A2BF3" w:rsidRPr="004A67C7">
        <w:rPr>
          <w:rFonts w:hint="eastAsia"/>
        </w:rPr>
        <w:t>數位轉型下提升資安防護</w:t>
      </w:r>
      <w:r w:rsidR="004A2BF3">
        <w:rPr>
          <w:rFonts w:hint="eastAsia"/>
        </w:rPr>
        <w:t>之</w:t>
      </w:r>
      <w:r w:rsidR="004A2BF3" w:rsidRPr="004A67C7">
        <w:rPr>
          <w:rFonts w:hint="eastAsia"/>
        </w:rPr>
        <w:t>重要策略</w:t>
      </w:r>
      <w:r w:rsidR="004A2BF3">
        <w:rPr>
          <w:rFonts w:hint="eastAsia"/>
        </w:rPr>
        <w:t>，爰資安署提出「</w:t>
      </w:r>
      <w:r w:rsidR="004A2BF3" w:rsidRPr="002A3BBC">
        <w:rPr>
          <w:rFonts w:hint="eastAsia"/>
        </w:rPr>
        <w:t>資安治理AI化計畫</w:t>
      </w:r>
      <w:r w:rsidR="004A2BF3">
        <w:rPr>
          <w:rFonts w:hint="eastAsia"/>
        </w:rPr>
        <w:t>」，</w:t>
      </w:r>
      <w:r w:rsidR="00963581">
        <w:rPr>
          <w:rFonts w:hint="eastAsia"/>
        </w:rPr>
        <w:t>將</w:t>
      </w:r>
      <w:r w:rsidR="00D86AA6">
        <w:rPr>
          <w:rFonts w:hint="eastAsia"/>
        </w:rPr>
        <w:t>導入AI技術規劃整合威脅情資、異常日誌等關鍵資安資料，期建構具查詢與分析能力之平</w:t>
      </w:r>
      <w:r w:rsidR="0032529A">
        <w:rPr>
          <w:rFonts w:hint="eastAsia"/>
        </w:rPr>
        <w:t>臺</w:t>
      </w:r>
      <w:r w:rsidRPr="004A67C7">
        <w:rPr>
          <w:rFonts w:hint="eastAsia"/>
        </w:rPr>
        <w:t>，</w:t>
      </w:r>
      <w:r w:rsidR="004A2BF3">
        <w:rPr>
          <w:rFonts w:hint="eastAsia"/>
        </w:rPr>
        <w:t>以</w:t>
      </w:r>
      <w:r w:rsidRPr="004A67C7">
        <w:rPr>
          <w:rFonts w:hint="eastAsia"/>
        </w:rPr>
        <w:t>協助機構更精準地評估資安成熟度</w:t>
      </w:r>
      <w:r w:rsidR="004A2BF3">
        <w:rPr>
          <w:rFonts w:hint="eastAsia"/>
        </w:rPr>
        <w:t>，</w:t>
      </w:r>
      <w:r w:rsidRPr="004A67C7">
        <w:rPr>
          <w:rFonts w:hint="eastAsia"/>
        </w:rPr>
        <w:t>減輕資安團隊負擔。</w:t>
      </w:r>
      <w:r w:rsidR="004A2BF3">
        <w:rPr>
          <w:rFonts w:hint="eastAsia"/>
        </w:rPr>
        <w:t>鑑於上開計畫係</w:t>
      </w:r>
      <w:r w:rsidR="004A2BF3" w:rsidRPr="004A2BF3">
        <w:rPr>
          <w:rFonts w:hint="eastAsia"/>
        </w:rPr>
        <w:t>透過智慧查詢與自動化報表分析，由AI輔助提供較有效率之方法，改善資安治理數據分析之效率</w:t>
      </w:r>
      <w:r w:rsidR="004A2BF3">
        <w:rPr>
          <w:rFonts w:hint="eastAsia"/>
        </w:rPr>
        <w:t>，與</w:t>
      </w:r>
      <w:r w:rsidR="004A2BF3" w:rsidRPr="004A2BF3">
        <w:rPr>
          <w:rFonts w:hint="eastAsia"/>
        </w:rPr>
        <w:t>「政府數位韌性強化計畫」建置全國性資通安全業務推動系統</w:t>
      </w:r>
      <w:r w:rsidR="004A2BF3">
        <w:rPr>
          <w:rFonts w:hint="eastAsia"/>
        </w:rPr>
        <w:t>，經由</w:t>
      </w:r>
      <w:r w:rsidR="004A2BF3" w:rsidRPr="004A2BF3">
        <w:rPr>
          <w:rFonts w:hint="eastAsia"/>
        </w:rPr>
        <w:t>自動化彙整分析，降低人工處理之行政負擔，加速資安政策之落實精進</w:t>
      </w:r>
      <w:r w:rsidR="004A2BF3">
        <w:rPr>
          <w:rFonts w:hint="eastAsia"/>
        </w:rPr>
        <w:t>等，均為</w:t>
      </w:r>
      <w:r w:rsidR="00DA104E">
        <w:rPr>
          <w:rFonts w:hint="eastAsia"/>
        </w:rPr>
        <w:t>建置自動化分析之資安系統</w:t>
      </w:r>
      <w:r w:rsidR="00C4114A">
        <w:rPr>
          <w:rFonts w:hint="eastAsia"/>
        </w:rPr>
        <w:t>，強化資安防護效能</w:t>
      </w:r>
      <w:r w:rsidR="004A2BF3">
        <w:rPr>
          <w:rFonts w:hint="eastAsia"/>
        </w:rPr>
        <w:t>，允宜</w:t>
      </w:r>
      <w:r w:rsidR="004A2BF3" w:rsidRPr="004A2BF3">
        <w:rPr>
          <w:rFonts w:hint="eastAsia"/>
        </w:rPr>
        <w:t>研議</w:t>
      </w:r>
      <w:r w:rsidR="004A2BF3">
        <w:rPr>
          <w:rFonts w:hint="eastAsia"/>
        </w:rPr>
        <w:t>兩項計畫</w:t>
      </w:r>
      <w:r w:rsidR="0014328B" w:rsidRPr="004A2BF3">
        <w:rPr>
          <w:rFonts w:hint="eastAsia"/>
        </w:rPr>
        <w:t>整併</w:t>
      </w:r>
      <w:r w:rsidR="004A2BF3" w:rsidRPr="004A2BF3">
        <w:rPr>
          <w:rFonts w:hint="eastAsia"/>
        </w:rPr>
        <w:t>之可行性</w:t>
      </w:r>
      <w:r w:rsidR="004A2BF3">
        <w:rPr>
          <w:rFonts w:hint="eastAsia"/>
        </w:rPr>
        <w:t>，以提升整體資源運用綜效。</w:t>
      </w:r>
    </w:p>
    <w:p w:rsidR="0019491A" w:rsidRDefault="0019491A" w:rsidP="004A67C7">
      <w:pPr>
        <w:ind w:left="566" w:firstLine="566"/>
        <w:rPr>
          <w:rFonts w:hint="eastAsia"/>
        </w:rPr>
      </w:pPr>
      <w:r>
        <w:rPr>
          <w:rFonts w:hint="eastAsia"/>
        </w:rPr>
        <w:t>綜上，</w:t>
      </w:r>
      <w:r w:rsidR="0032529A" w:rsidRPr="0032529A">
        <w:rPr>
          <w:rFonts w:hint="eastAsia"/>
        </w:rPr>
        <w:t>資安署115年度預算案</w:t>
      </w:r>
      <w:bookmarkStart w:id="33" w:name="_Hlk210739577"/>
      <w:r w:rsidR="0032529A" w:rsidRPr="0032529A">
        <w:rPr>
          <w:rFonts w:hint="eastAsia"/>
        </w:rPr>
        <w:t>「政府數位韌性強化計畫」</w:t>
      </w:r>
      <w:bookmarkEnd w:id="33"/>
      <w:r w:rsidR="0032529A">
        <w:rPr>
          <w:rFonts w:hint="eastAsia"/>
        </w:rPr>
        <w:t>編列</w:t>
      </w:r>
      <w:r w:rsidR="0032529A" w:rsidRPr="0032529A">
        <w:rPr>
          <w:rFonts w:hint="eastAsia"/>
        </w:rPr>
        <w:t>2億3,062萬7千元及「資安治理AI化計畫」</w:t>
      </w:r>
      <w:r w:rsidR="0032529A">
        <w:rPr>
          <w:rFonts w:hint="eastAsia"/>
        </w:rPr>
        <w:t>編列</w:t>
      </w:r>
      <w:r w:rsidR="0032529A" w:rsidRPr="0032529A">
        <w:rPr>
          <w:rFonts w:hint="eastAsia"/>
        </w:rPr>
        <w:t>2,040萬元</w:t>
      </w:r>
      <w:r w:rsidR="0032529A">
        <w:rPr>
          <w:rFonts w:hint="eastAsia"/>
        </w:rPr>
        <w:t>，</w:t>
      </w:r>
      <w:r w:rsidR="005062FB">
        <w:rPr>
          <w:rFonts w:hint="eastAsia"/>
        </w:rPr>
        <w:t>係規</w:t>
      </w:r>
      <w:r w:rsidR="0032529A" w:rsidRPr="0032529A">
        <w:rPr>
          <w:rFonts w:hint="eastAsia"/>
        </w:rPr>
        <w:t>劃提供全國納管機關資安業務推動之共通性平臺</w:t>
      </w:r>
      <w:r w:rsidR="0032529A">
        <w:rPr>
          <w:rFonts w:hint="eastAsia"/>
        </w:rPr>
        <w:t>等，惟</w:t>
      </w:r>
      <w:r w:rsidR="0032529A" w:rsidRPr="0032529A">
        <w:rPr>
          <w:rFonts w:hint="eastAsia"/>
        </w:rPr>
        <w:t>「政府數位韌性強化計畫」</w:t>
      </w:r>
      <w:r w:rsidR="0032529A">
        <w:rPr>
          <w:rFonts w:hint="eastAsia"/>
        </w:rPr>
        <w:t>之</w:t>
      </w:r>
      <w:r w:rsidR="0032529A" w:rsidRPr="0032529A">
        <w:rPr>
          <w:rFonts w:hint="eastAsia"/>
        </w:rPr>
        <w:t>預期績效指標無法反映政策目標與成果之連結</w:t>
      </w:r>
      <w:r w:rsidR="0032529A">
        <w:rPr>
          <w:rFonts w:hint="eastAsia"/>
        </w:rPr>
        <w:t>，又</w:t>
      </w:r>
      <w:r w:rsidR="0032529A" w:rsidRPr="0032529A">
        <w:rPr>
          <w:rFonts w:hint="eastAsia"/>
        </w:rPr>
        <w:t>未</w:t>
      </w:r>
      <w:r w:rsidR="0032529A">
        <w:rPr>
          <w:rFonts w:hint="eastAsia"/>
        </w:rPr>
        <w:t>見後續</w:t>
      </w:r>
      <w:r w:rsidR="0032529A" w:rsidRPr="0032529A">
        <w:rPr>
          <w:rFonts w:hint="eastAsia"/>
        </w:rPr>
        <w:t>相關人員操作訓練及作業流程配合優化等</w:t>
      </w:r>
      <w:r w:rsidR="0032529A">
        <w:rPr>
          <w:rFonts w:hint="eastAsia"/>
        </w:rPr>
        <w:t>，允宜研謀精進。另</w:t>
      </w:r>
      <w:r w:rsidR="0032529A" w:rsidRPr="0032529A">
        <w:rPr>
          <w:rFonts w:hint="eastAsia"/>
        </w:rPr>
        <w:t>「資安治理AI化計畫」，將建構具查詢與分析能力之平</w:t>
      </w:r>
      <w:r w:rsidR="0032529A">
        <w:rPr>
          <w:rFonts w:hint="eastAsia"/>
        </w:rPr>
        <w:t>臺</w:t>
      </w:r>
      <w:r w:rsidR="0032529A" w:rsidRPr="0032529A">
        <w:rPr>
          <w:rFonts w:hint="eastAsia"/>
        </w:rPr>
        <w:t>，以協助機構更精準地評估資安成熟度</w:t>
      </w:r>
      <w:r w:rsidR="0032529A">
        <w:rPr>
          <w:rFonts w:hint="eastAsia"/>
        </w:rPr>
        <w:t>等</w:t>
      </w:r>
      <w:r w:rsidR="004C577D">
        <w:rPr>
          <w:rFonts w:hint="eastAsia"/>
        </w:rPr>
        <w:t>，與</w:t>
      </w:r>
      <w:r w:rsidR="004C577D" w:rsidRPr="004C577D">
        <w:rPr>
          <w:rFonts w:hint="eastAsia"/>
        </w:rPr>
        <w:t>「政府數位韌性強化計畫」</w:t>
      </w:r>
      <w:r w:rsidR="004C577D">
        <w:rPr>
          <w:rFonts w:hint="eastAsia"/>
        </w:rPr>
        <w:t>之</w:t>
      </w:r>
      <w:r w:rsidR="004C577D" w:rsidRPr="004C577D">
        <w:rPr>
          <w:rFonts w:hint="eastAsia"/>
        </w:rPr>
        <w:t>共通性平臺</w:t>
      </w:r>
      <w:r w:rsidR="004C577D">
        <w:rPr>
          <w:rFonts w:hint="eastAsia"/>
        </w:rPr>
        <w:t>，</w:t>
      </w:r>
      <w:r w:rsidR="005062FB">
        <w:rPr>
          <w:rFonts w:hint="eastAsia"/>
        </w:rPr>
        <w:t>同屬</w:t>
      </w:r>
      <w:r w:rsidR="004C577D" w:rsidRPr="004C577D">
        <w:rPr>
          <w:rFonts w:hint="eastAsia"/>
        </w:rPr>
        <w:t>建置</w:t>
      </w:r>
      <w:r w:rsidR="004C577D">
        <w:rPr>
          <w:rFonts w:hint="eastAsia"/>
        </w:rPr>
        <w:t>填報資料並</w:t>
      </w:r>
      <w:r w:rsidR="004C577D" w:rsidRPr="004C577D">
        <w:rPr>
          <w:rFonts w:hint="eastAsia"/>
        </w:rPr>
        <w:t>自動化分析之資安系統</w:t>
      </w:r>
      <w:r w:rsidR="004C577D">
        <w:rPr>
          <w:rFonts w:hint="eastAsia"/>
        </w:rPr>
        <w:t>，</w:t>
      </w:r>
      <w:r w:rsidR="004C577D" w:rsidRPr="004C577D">
        <w:rPr>
          <w:rFonts w:hint="eastAsia"/>
        </w:rPr>
        <w:t>允宜研議計畫整併之可行性，以提升整體資源運用綜效</w:t>
      </w:r>
      <w:r w:rsidR="004C577D">
        <w:rPr>
          <w:rFonts w:hint="eastAsia"/>
        </w:rPr>
        <w:t>。</w:t>
      </w:r>
    </w:p>
    <w:p w:rsidR="0019491A" w:rsidRDefault="0019491A" w:rsidP="00185934">
      <w:pPr>
        <w:pStyle w:val="21"/>
        <w:ind w:left="850" w:firstLine="566"/>
        <w:rPr>
          <w:rFonts w:hint="eastAsia"/>
        </w:rPr>
      </w:pPr>
    </w:p>
    <w:p w:rsidR="00E76FB4" w:rsidRDefault="005D18BB" w:rsidP="002F7054">
      <w:pPr>
        <w:pStyle w:val="144"/>
        <w:ind w:left="567" w:hanging="567"/>
      </w:pPr>
      <w:bookmarkStart w:id="34" w:name="_Toc212542224"/>
      <w:r>
        <w:rPr>
          <w:rFonts w:hint="eastAsia"/>
        </w:rPr>
        <w:t>肆</w:t>
      </w:r>
      <w:r w:rsidR="002F7054">
        <w:rPr>
          <w:rFonts w:hint="eastAsia"/>
        </w:rPr>
        <w:t>、</w:t>
      </w:r>
      <w:r w:rsidR="00D2709B" w:rsidRPr="00D2709B">
        <w:rPr>
          <w:rFonts w:hint="eastAsia"/>
        </w:rPr>
        <w:t>數位產業署</w:t>
      </w:r>
      <w:bookmarkEnd w:id="34"/>
    </w:p>
    <w:p w:rsidR="00D2709B" w:rsidRDefault="00D2709B" w:rsidP="00D2709B">
      <w:pPr>
        <w:pStyle w:val="14"/>
        <w:ind w:left="567" w:hanging="567"/>
      </w:pPr>
      <w:bookmarkStart w:id="35" w:name="_Toc212542225"/>
      <w:r>
        <w:rPr>
          <w:rFonts w:hint="eastAsia"/>
        </w:rPr>
        <w:t>一</w:t>
      </w:r>
      <w:r w:rsidR="00887B71">
        <w:rPr>
          <w:rFonts w:hint="eastAsia"/>
        </w:rPr>
        <w:t>四</w:t>
      </w:r>
      <w:r>
        <w:rPr>
          <w:rFonts w:hint="eastAsia"/>
        </w:rPr>
        <w:t>、</w:t>
      </w:r>
      <w:r w:rsidR="00FE25B3" w:rsidRPr="00FE25B3">
        <w:rPr>
          <w:rFonts w:hint="eastAsia"/>
        </w:rPr>
        <w:t>鑑於詐防條例</w:t>
      </w:r>
      <w:r w:rsidR="00E10A51">
        <w:rPr>
          <w:rFonts w:hint="eastAsia"/>
        </w:rPr>
        <w:t>增訂</w:t>
      </w:r>
      <w:r w:rsidR="00974C67" w:rsidRPr="00974C67">
        <w:rPr>
          <w:rFonts w:hint="eastAsia"/>
        </w:rPr>
        <w:t>詐欺廣告</w:t>
      </w:r>
      <w:r w:rsidR="007624BB">
        <w:rPr>
          <w:rFonts w:hint="eastAsia"/>
        </w:rPr>
        <w:t>處置等</w:t>
      </w:r>
      <w:r w:rsidR="00974C67">
        <w:rPr>
          <w:rFonts w:hint="eastAsia"/>
        </w:rPr>
        <w:t>相關罰則</w:t>
      </w:r>
      <w:r w:rsidR="00FE25B3" w:rsidRPr="00FE25B3">
        <w:rPr>
          <w:rFonts w:hint="eastAsia"/>
        </w:rPr>
        <w:t>，且</w:t>
      </w:r>
      <w:r w:rsidR="00FE25B3">
        <w:rPr>
          <w:rFonts w:hint="eastAsia"/>
        </w:rPr>
        <w:t>近年裁罰件數及金額均呈增加趨勢</w:t>
      </w:r>
      <w:r w:rsidR="00FE25B3" w:rsidRPr="00FE25B3">
        <w:rPr>
          <w:rFonts w:hint="eastAsia"/>
        </w:rPr>
        <w:t>，歲入預算容有調整空間</w:t>
      </w:r>
      <w:bookmarkEnd w:id="35"/>
    </w:p>
    <w:p w:rsidR="00D2709B" w:rsidRDefault="00567CA8" w:rsidP="00B07B3F">
      <w:pPr>
        <w:ind w:left="566" w:firstLine="566"/>
        <w:rPr>
          <w:rFonts w:hint="eastAsia"/>
        </w:rPr>
      </w:pPr>
      <w:r>
        <w:rPr>
          <w:rFonts w:hint="eastAsia"/>
        </w:rPr>
        <w:t>數產署1</w:t>
      </w:r>
      <w:r>
        <w:t>15</w:t>
      </w:r>
      <w:r>
        <w:rPr>
          <w:rFonts w:hint="eastAsia"/>
        </w:rPr>
        <w:t>年度預算案歲入編列9</w:t>
      </w:r>
      <w:r>
        <w:t>8</w:t>
      </w:r>
      <w:r>
        <w:rPr>
          <w:rFonts w:hint="eastAsia"/>
        </w:rPr>
        <w:t>萬1千元，較1</w:t>
      </w:r>
      <w:r>
        <w:t>14</w:t>
      </w:r>
      <w:r>
        <w:rPr>
          <w:rFonts w:hint="eastAsia"/>
        </w:rPr>
        <w:t>年度預算8</w:t>
      </w:r>
      <w:r>
        <w:t>0</w:t>
      </w:r>
      <w:r>
        <w:rPr>
          <w:rFonts w:hint="eastAsia"/>
        </w:rPr>
        <w:t>萬2千元增加</w:t>
      </w:r>
      <w:r w:rsidRPr="00567CA8">
        <w:rPr>
          <w:rFonts w:hint="eastAsia"/>
        </w:rPr>
        <w:t>17萬9千元</w:t>
      </w:r>
      <w:r>
        <w:rPr>
          <w:rFonts w:hint="eastAsia"/>
        </w:rPr>
        <w:t>(增幅</w:t>
      </w:r>
      <w:r w:rsidRPr="00567CA8">
        <w:t>22.32%</w:t>
      </w:r>
      <w:r>
        <w:t>)</w:t>
      </w:r>
      <w:r>
        <w:rPr>
          <w:rFonts w:hint="eastAsia"/>
        </w:rPr>
        <w:t>，</w:t>
      </w:r>
      <w:r w:rsidR="00B07B3F">
        <w:rPr>
          <w:rFonts w:hint="eastAsia"/>
        </w:rPr>
        <w:t>包含</w:t>
      </w:r>
      <w:r w:rsidR="00B07B3F" w:rsidRPr="00B07B3F">
        <w:rPr>
          <w:rFonts w:hint="eastAsia"/>
        </w:rPr>
        <w:t>一般賠償收入</w:t>
      </w:r>
      <w:r w:rsidR="00B07B3F">
        <w:rPr>
          <w:rFonts w:hint="eastAsia"/>
        </w:rPr>
        <w:t>、利息收入、收回以前年度歲出及其他雜項收入</w:t>
      </w:r>
      <w:r>
        <w:rPr>
          <w:rFonts w:hint="eastAsia"/>
        </w:rPr>
        <w:t>。經查：</w:t>
      </w:r>
    </w:p>
    <w:p w:rsidR="00D2709B" w:rsidRDefault="00D2709B" w:rsidP="00D2709B">
      <w:pPr>
        <w:pStyle w:val="a4"/>
        <w:ind w:left="849" w:hanging="283"/>
      </w:pPr>
      <w:r>
        <w:rPr>
          <w:rFonts w:hint="eastAsia"/>
        </w:rPr>
        <w:t>(一</w:t>
      </w:r>
      <w:r>
        <w:t>)</w:t>
      </w:r>
      <w:r w:rsidR="00567CA8" w:rsidRPr="00567CA8">
        <w:rPr>
          <w:rFonts w:hint="eastAsia"/>
        </w:rPr>
        <w:t>112至115年度</w:t>
      </w:r>
      <w:r w:rsidR="00567CA8">
        <w:rPr>
          <w:rFonts w:hint="eastAsia"/>
        </w:rPr>
        <w:t>歲入預算編列及執行情形</w:t>
      </w:r>
    </w:p>
    <w:p w:rsidR="00CB3E26" w:rsidRDefault="00567CA8" w:rsidP="00CB3E26">
      <w:pPr>
        <w:pStyle w:val="21"/>
        <w:ind w:left="850" w:firstLine="566"/>
        <w:rPr>
          <w:rFonts w:hint="eastAsia"/>
        </w:rPr>
      </w:pPr>
      <w:r>
        <w:rPr>
          <w:rFonts w:hint="eastAsia"/>
        </w:rPr>
        <w:t>就</w:t>
      </w:r>
      <w:r w:rsidRPr="00567CA8">
        <w:rPr>
          <w:rFonts w:hint="eastAsia"/>
        </w:rPr>
        <w:t>數產署112至115年度歲入來源別預、決算數一覽表</w:t>
      </w:r>
      <w:r>
        <w:rPr>
          <w:rFonts w:hint="eastAsia"/>
        </w:rPr>
        <w:t>觀之(詳表1</w:t>
      </w:r>
      <w:r>
        <w:t>)</w:t>
      </w:r>
      <w:r>
        <w:rPr>
          <w:rFonts w:hint="eastAsia"/>
        </w:rPr>
        <w:t>，該署</w:t>
      </w:r>
      <w:r w:rsidR="00DD56DE">
        <w:rPr>
          <w:rFonts w:hint="eastAsia"/>
        </w:rPr>
        <w:t>1</w:t>
      </w:r>
      <w:r w:rsidR="00DD56DE">
        <w:t>15</w:t>
      </w:r>
      <w:r w:rsidR="00DD56DE">
        <w:rPr>
          <w:rFonts w:hint="eastAsia"/>
        </w:rPr>
        <w:t>年度預算案</w:t>
      </w:r>
      <w:r w:rsidR="007C5145">
        <w:rPr>
          <w:rFonts w:hint="eastAsia"/>
        </w:rPr>
        <w:t>歲入</w:t>
      </w:r>
      <w:r w:rsidR="00DD56DE">
        <w:rPr>
          <w:rFonts w:hint="eastAsia"/>
        </w:rPr>
        <w:t>較1</w:t>
      </w:r>
      <w:r w:rsidR="00DD56DE">
        <w:t>14</w:t>
      </w:r>
      <w:r w:rsidR="00DD56DE">
        <w:rPr>
          <w:rFonts w:hint="eastAsia"/>
        </w:rPr>
        <w:t>年度預算增加，</w:t>
      </w:r>
      <w:r w:rsidR="00DD56DE" w:rsidRPr="00DD56DE">
        <w:rPr>
          <w:rFonts w:hint="eastAsia"/>
        </w:rPr>
        <w:t>主要係增加「收回以前年度歲出」17萬1千元</w:t>
      </w:r>
      <w:r w:rsidR="00DD56DE">
        <w:rPr>
          <w:rFonts w:hint="eastAsia"/>
        </w:rPr>
        <w:t>，</w:t>
      </w:r>
      <w:r w:rsidR="00AD1C6C">
        <w:rPr>
          <w:rFonts w:hint="eastAsia"/>
        </w:rPr>
        <w:t>又</w:t>
      </w:r>
      <w:r w:rsidR="00DD56DE" w:rsidRPr="00DD56DE">
        <w:rPr>
          <w:rFonts w:hint="eastAsia"/>
        </w:rPr>
        <w:t>「收回以前年度歲出」</w:t>
      </w:r>
      <w:r w:rsidR="00553C38">
        <w:rPr>
          <w:rFonts w:hint="eastAsia"/>
        </w:rPr>
        <w:t>1</w:t>
      </w:r>
      <w:r w:rsidR="00553C38">
        <w:t>13</w:t>
      </w:r>
      <w:r w:rsidR="00553C38">
        <w:rPr>
          <w:rFonts w:hint="eastAsia"/>
        </w:rPr>
        <w:t>年度</w:t>
      </w:r>
      <w:r>
        <w:rPr>
          <w:rFonts w:hint="eastAsia"/>
        </w:rPr>
        <w:t>決算</w:t>
      </w:r>
      <w:r w:rsidRPr="00567CA8">
        <w:rPr>
          <w:rFonts w:hint="eastAsia"/>
        </w:rPr>
        <w:t>2,</w:t>
      </w:r>
      <w:r w:rsidR="005062FB">
        <w:t>215</w:t>
      </w:r>
      <w:r w:rsidRPr="00567CA8">
        <w:rPr>
          <w:rFonts w:hint="eastAsia"/>
        </w:rPr>
        <w:t>萬</w:t>
      </w:r>
      <w:r w:rsidR="005062FB">
        <w:rPr>
          <w:rFonts w:hint="eastAsia"/>
        </w:rPr>
        <w:t>9</w:t>
      </w:r>
      <w:r w:rsidRPr="00567CA8">
        <w:rPr>
          <w:rFonts w:hint="eastAsia"/>
        </w:rPr>
        <w:t>千元</w:t>
      </w:r>
      <w:r>
        <w:rPr>
          <w:rFonts w:hint="eastAsia"/>
        </w:rPr>
        <w:t>，較1</w:t>
      </w:r>
      <w:r>
        <w:t>12</w:t>
      </w:r>
      <w:r>
        <w:rPr>
          <w:rFonts w:hint="eastAsia"/>
        </w:rPr>
        <w:t>年度</w:t>
      </w:r>
      <w:r w:rsidR="005062FB">
        <w:rPr>
          <w:rFonts w:hint="eastAsia"/>
        </w:rPr>
        <w:t>如數</w:t>
      </w:r>
      <w:r>
        <w:rPr>
          <w:rFonts w:hint="eastAsia"/>
        </w:rPr>
        <w:t>增加，主要係</w:t>
      </w:r>
      <w:r w:rsidR="00DD56DE">
        <w:rPr>
          <w:rFonts w:hint="eastAsia"/>
        </w:rPr>
        <w:t>未預期之</w:t>
      </w:r>
      <w:r>
        <w:rPr>
          <w:rFonts w:hint="eastAsia"/>
        </w:rPr>
        <w:t>以前年度計畫結</w:t>
      </w:r>
      <w:r w:rsidR="00DD56DE">
        <w:rPr>
          <w:rFonts w:hint="eastAsia"/>
        </w:rPr>
        <w:t>餘</w:t>
      </w:r>
      <w:r>
        <w:rPr>
          <w:rFonts w:hint="eastAsia"/>
        </w:rPr>
        <w:t>款及</w:t>
      </w:r>
      <w:r w:rsidR="00DD56DE">
        <w:rPr>
          <w:rFonts w:hint="eastAsia"/>
        </w:rPr>
        <w:t>返還已撥</w:t>
      </w:r>
      <w:r>
        <w:rPr>
          <w:rFonts w:hint="eastAsia"/>
        </w:rPr>
        <w:t>補助款</w:t>
      </w:r>
      <w:r w:rsidR="00DD56DE">
        <w:rPr>
          <w:rFonts w:hint="eastAsia"/>
        </w:rPr>
        <w:t>等；另數產署1</w:t>
      </w:r>
      <w:r w:rsidR="00DD56DE">
        <w:t>14</w:t>
      </w:r>
      <w:r w:rsidR="00DD56DE">
        <w:rPr>
          <w:rFonts w:hint="eastAsia"/>
        </w:rPr>
        <w:t>及1</w:t>
      </w:r>
      <w:r w:rsidR="00DD56DE">
        <w:t>15</w:t>
      </w:r>
      <w:r w:rsidR="00DD56DE">
        <w:rPr>
          <w:rFonts w:hint="eastAsia"/>
        </w:rPr>
        <w:t>年度</w:t>
      </w:r>
      <w:r w:rsidR="00AD1C6C">
        <w:rPr>
          <w:rFonts w:hint="eastAsia"/>
        </w:rPr>
        <w:t>之</w:t>
      </w:r>
      <w:r w:rsidR="00AD1C6C" w:rsidRPr="00DD56DE">
        <w:rPr>
          <w:rFonts w:hint="eastAsia"/>
        </w:rPr>
        <w:t>「罰金罰鍰」</w:t>
      </w:r>
      <w:r w:rsidR="00DD56DE">
        <w:rPr>
          <w:rFonts w:hint="eastAsia"/>
        </w:rPr>
        <w:t>均未編列預算，惟就該署「</w:t>
      </w:r>
      <w:r w:rsidR="00DD56DE" w:rsidRPr="00DD56DE">
        <w:rPr>
          <w:rFonts w:hint="eastAsia"/>
        </w:rPr>
        <w:t>罰金罰鍰</w:t>
      </w:r>
      <w:r w:rsidR="00DD56DE">
        <w:rPr>
          <w:rFonts w:hint="eastAsia"/>
        </w:rPr>
        <w:t>」執行情形觀之(詳表2</w:t>
      </w:r>
      <w:r w:rsidR="00DD56DE">
        <w:t>)</w:t>
      </w:r>
      <w:r w:rsidR="00DD56DE">
        <w:rPr>
          <w:rFonts w:hint="eastAsia"/>
        </w:rPr>
        <w:t>，</w:t>
      </w:r>
      <w:r w:rsidR="00AD1C6C">
        <w:rPr>
          <w:rFonts w:hint="eastAsia"/>
        </w:rPr>
        <w:t>1</w:t>
      </w:r>
      <w:r w:rsidR="00AD1C6C">
        <w:t>12</w:t>
      </w:r>
      <w:r w:rsidR="00AD1C6C">
        <w:rPr>
          <w:rFonts w:hint="eastAsia"/>
        </w:rPr>
        <w:t>年至</w:t>
      </w:r>
      <w:r w:rsidR="00DD56DE">
        <w:rPr>
          <w:rFonts w:hint="eastAsia"/>
        </w:rPr>
        <w:t>1</w:t>
      </w:r>
      <w:r w:rsidR="00DD56DE">
        <w:t>14</w:t>
      </w:r>
      <w:r w:rsidR="00DD56DE">
        <w:rPr>
          <w:rFonts w:hint="eastAsia"/>
        </w:rPr>
        <w:t>年8月底止，</w:t>
      </w:r>
      <w:r w:rsidR="00AD1C6C">
        <w:rPr>
          <w:rFonts w:hint="eastAsia"/>
        </w:rPr>
        <w:t>裁罰件數呈增加趨勢，且裁罰金額由1</w:t>
      </w:r>
      <w:r w:rsidR="00AD1C6C">
        <w:t>12</w:t>
      </w:r>
      <w:r w:rsidR="00AD1C6C">
        <w:rPr>
          <w:rFonts w:hint="eastAsia"/>
        </w:rPr>
        <w:t>年之3</w:t>
      </w:r>
      <w:r w:rsidR="00AD1C6C">
        <w:t>0</w:t>
      </w:r>
      <w:r w:rsidR="00AD1C6C">
        <w:rPr>
          <w:rFonts w:hint="eastAsia"/>
        </w:rPr>
        <w:t>萬元，增加至1</w:t>
      </w:r>
      <w:r w:rsidR="00AD1C6C">
        <w:t>14</w:t>
      </w:r>
      <w:r w:rsidR="00AD1C6C">
        <w:rPr>
          <w:rFonts w:hint="eastAsia"/>
        </w:rPr>
        <w:t>年8月之1</w:t>
      </w:r>
      <w:r w:rsidR="00AD1C6C">
        <w:t>,900</w:t>
      </w:r>
      <w:r w:rsidR="00AD1C6C">
        <w:rPr>
          <w:rFonts w:hint="eastAsia"/>
        </w:rPr>
        <w:t>萬元，主要係</w:t>
      </w:r>
      <w:r w:rsidR="00553C38">
        <w:rPr>
          <w:rFonts w:hint="eastAsia"/>
        </w:rPr>
        <w:t>因</w:t>
      </w:r>
      <w:r w:rsidR="00AD1C6C" w:rsidRPr="00C338DB">
        <w:rPr>
          <w:rFonts w:hint="eastAsia"/>
        </w:rPr>
        <w:t>詐防條例</w:t>
      </w:r>
      <w:r w:rsidR="00AD1C6C">
        <w:rPr>
          <w:rFonts w:hint="eastAsia"/>
        </w:rPr>
        <w:t>之制定等，增加裁罰範圍。</w:t>
      </w:r>
    </w:p>
    <w:p w:rsidR="009379BE" w:rsidRPr="009379BE" w:rsidRDefault="009379BE" w:rsidP="009379BE">
      <w:pPr>
        <w:pStyle w:val="21"/>
        <w:ind w:leftChars="0" w:left="0" w:firstLineChars="0" w:firstLine="0"/>
        <w:rPr>
          <w:b/>
          <w:bCs/>
        </w:rPr>
      </w:pPr>
      <w:r w:rsidRPr="009379BE">
        <w:rPr>
          <w:rFonts w:hint="eastAsia"/>
          <w:b/>
          <w:bCs/>
        </w:rPr>
        <w:t>表1</w:t>
      </w:r>
      <w:r w:rsidRPr="009379BE">
        <w:rPr>
          <w:b/>
          <w:bCs/>
        </w:rPr>
        <w:t xml:space="preserve">  </w:t>
      </w:r>
      <w:r w:rsidRPr="009379BE">
        <w:rPr>
          <w:rFonts w:hint="eastAsia"/>
          <w:b/>
          <w:bCs/>
        </w:rPr>
        <w:t>數產署</w:t>
      </w:r>
      <w:r w:rsidR="00567CA8" w:rsidRPr="009379BE">
        <w:rPr>
          <w:b/>
          <w:bCs/>
        </w:rPr>
        <w:t>112</w:t>
      </w:r>
      <w:r w:rsidR="00567CA8" w:rsidRPr="009379BE">
        <w:rPr>
          <w:rFonts w:hint="eastAsia"/>
          <w:b/>
          <w:bCs/>
        </w:rPr>
        <w:t>至</w:t>
      </w:r>
      <w:r w:rsidR="00567CA8" w:rsidRPr="009379BE">
        <w:rPr>
          <w:b/>
          <w:bCs/>
        </w:rPr>
        <w:t>115</w:t>
      </w:r>
      <w:r w:rsidR="00567CA8" w:rsidRPr="009379BE">
        <w:rPr>
          <w:rFonts w:hint="eastAsia"/>
          <w:b/>
          <w:bCs/>
        </w:rPr>
        <w:t>年度</w:t>
      </w:r>
      <w:r w:rsidRPr="009379BE">
        <w:rPr>
          <w:rFonts w:hint="eastAsia"/>
          <w:b/>
          <w:bCs/>
        </w:rPr>
        <w:t>歲入來源別預、決算數一覽表</w:t>
      </w:r>
    </w:p>
    <w:p w:rsidR="009379BE" w:rsidRPr="009379BE" w:rsidRDefault="009379BE" w:rsidP="00CB4157">
      <w:pPr>
        <w:pStyle w:val="142"/>
        <w:jc w:val="right"/>
        <w:rPr>
          <w:rFonts w:hint="eastAsia"/>
        </w:rPr>
      </w:pPr>
      <w:r w:rsidRPr="009379BE">
        <w:rPr>
          <w:rFonts w:hint="eastAsia"/>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2391"/>
        <w:gridCol w:w="1528"/>
        <w:gridCol w:w="1529"/>
        <w:gridCol w:w="1528"/>
        <w:gridCol w:w="1529"/>
      </w:tblGrid>
      <w:tr w:rsidR="009379BE" w:rsidRPr="009379BE" w:rsidTr="006244DE">
        <w:trPr>
          <w:trHeight w:val="283"/>
          <w:tblHeader/>
        </w:trPr>
        <w:tc>
          <w:tcPr>
            <w:tcW w:w="2391" w:type="dxa"/>
            <w:vAlign w:val="center"/>
          </w:tcPr>
          <w:p w:rsidR="009379BE" w:rsidRPr="009379BE" w:rsidRDefault="009379BE" w:rsidP="009379BE">
            <w:pPr>
              <w:pStyle w:val="142"/>
              <w:jc w:val="center"/>
              <w:rPr>
                <w:b/>
                <w:bCs/>
              </w:rPr>
            </w:pPr>
            <w:r w:rsidRPr="009379BE">
              <w:rPr>
                <w:b/>
                <w:bCs/>
              </w:rPr>
              <w:t>科目</w:t>
            </w:r>
          </w:p>
        </w:tc>
        <w:tc>
          <w:tcPr>
            <w:tcW w:w="1528" w:type="dxa"/>
            <w:vAlign w:val="center"/>
          </w:tcPr>
          <w:p w:rsidR="009379BE" w:rsidRPr="009379BE" w:rsidRDefault="009379BE" w:rsidP="009379BE">
            <w:pPr>
              <w:pStyle w:val="142"/>
              <w:jc w:val="center"/>
              <w:rPr>
                <w:b/>
                <w:bCs/>
              </w:rPr>
            </w:pPr>
            <w:r w:rsidRPr="009379BE">
              <w:rPr>
                <w:b/>
                <w:bCs/>
              </w:rPr>
              <w:t>112年度</w:t>
            </w:r>
          </w:p>
        </w:tc>
        <w:tc>
          <w:tcPr>
            <w:tcW w:w="1529" w:type="dxa"/>
            <w:vAlign w:val="center"/>
          </w:tcPr>
          <w:p w:rsidR="009379BE" w:rsidRPr="009379BE" w:rsidRDefault="009379BE" w:rsidP="009379BE">
            <w:pPr>
              <w:pStyle w:val="142"/>
              <w:jc w:val="center"/>
              <w:rPr>
                <w:b/>
                <w:bCs/>
              </w:rPr>
            </w:pPr>
            <w:r w:rsidRPr="009379BE">
              <w:rPr>
                <w:b/>
                <w:bCs/>
              </w:rPr>
              <w:t>113年度</w:t>
            </w:r>
          </w:p>
        </w:tc>
        <w:tc>
          <w:tcPr>
            <w:tcW w:w="1528" w:type="dxa"/>
            <w:vAlign w:val="center"/>
          </w:tcPr>
          <w:p w:rsidR="009379BE" w:rsidRPr="009379BE" w:rsidRDefault="009379BE" w:rsidP="009379BE">
            <w:pPr>
              <w:pStyle w:val="142"/>
              <w:jc w:val="center"/>
              <w:rPr>
                <w:b/>
                <w:bCs/>
              </w:rPr>
            </w:pPr>
            <w:r w:rsidRPr="009379BE">
              <w:rPr>
                <w:b/>
                <w:bCs/>
              </w:rPr>
              <w:t>114年度</w:t>
            </w:r>
          </w:p>
        </w:tc>
        <w:tc>
          <w:tcPr>
            <w:tcW w:w="1529" w:type="dxa"/>
            <w:vAlign w:val="center"/>
          </w:tcPr>
          <w:p w:rsidR="009379BE" w:rsidRPr="009379BE" w:rsidRDefault="009379BE" w:rsidP="009379BE">
            <w:pPr>
              <w:pStyle w:val="142"/>
              <w:jc w:val="center"/>
              <w:rPr>
                <w:b/>
                <w:bCs/>
              </w:rPr>
            </w:pPr>
            <w:r w:rsidRPr="009379BE">
              <w:rPr>
                <w:b/>
                <w:bCs/>
              </w:rPr>
              <w:t>115年度</w:t>
            </w:r>
          </w:p>
        </w:tc>
      </w:tr>
      <w:tr w:rsidR="009379BE" w:rsidRPr="009379BE" w:rsidTr="0042582A">
        <w:trPr>
          <w:trHeight w:val="283"/>
        </w:trPr>
        <w:tc>
          <w:tcPr>
            <w:tcW w:w="2391" w:type="dxa"/>
          </w:tcPr>
          <w:p w:rsidR="009379BE" w:rsidRPr="009379BE" w:rsidRDefault="009379BE" w:rsidP="009379BE">
            <w:pPr>
              <w:pStyle w:val="142"/>
            </w:pPr>
            <w:r w:rsidRPr="009379BE">
              <w:t>罰金罰鍰</w:t>
            </w:r>
          </w:p>
        </w:tc>
        <w:tc>
          <w:tcPr>
            <w:tcW w:w="1528" w:type="dxa"/>
            <w:vAlign w:val="center"/>
          </w:tcPr>
          <w:p w:rsidR="009379BE" w:rsidRPr="009379BE" w:rsidRDefault="009379BE" w:rsidP="009379BE">
            <w:pPr>
              <w:pStyle w:val="142"/>
              <w:jc w:val="right"/>
            </w:pPr>
            <w:r w:rsidRPr="009379BE">
              <w:t>300</w:t>
            </w:r>
          </w:p>
        </w:tc>
        <w:tc>
          <w:tcPr>
            <w:tcW w:w="1529" w:type="dxa"/>
            <w:vAlign w:val="center"/>
          </w:tcPr>
          <w:p w:rsidR="009379BE" w:rsidRPr="009379BE" w:rsidRDefault="009379BE" w:rsidP="009379BE">
            <w:pPr>
              <w:pStyle w:val="142"/>
              <w:jc w:val="right"/>
            </w:pPr>
            <w:r w:rsidRPr="009379BE">
              <w:t>240</w:t>
            </w:r>
          </w:p>
        </w:tc>
        <w:tc>
          <w:tcPr>
            <w:tcW w:w="1528" w:type="dxa"/>
            <w:vAlign w:val="center"/>
          </w:tcPr>
          <w:p w:rsidR="009379BE" w:rsidRPr="009379BE" w:rsidRDefault="009379BE" w:rsidP="009379BE">
            <w:pPr>
              <w:pStyle w:val="142"/>
              <w:jc w:val="right"/>
            </w:pPr>
            <w:r w:rsidRPr="009379BE">
              <w:t>0</w:t>
            </w:r>
          </w:p>
        </w:tc>
        <w:tc>
          <w:tcPr>
            <w:tcW w:w="1529" w:type="dxa"/>
            <w:vAlign w:val="center"/>
          </w:tcPr>
          <w:p w:rsidR="009379BE" w:rsidRPr="009379BE" w:rsidRDefault="009379BE" w:rsidP="009379BE">
            <w:pPr>
              <w:pStyle w:val="142"/>
              <w:jc w:val="right"/>
            </w:pPr>
            <w:r w:rsidRPr="009379BE">
              <w:t>0</w:t>
            </w:r>
          </w:p>
        </w:tc>
      </w:tr>
      <w:tr w:rsidR="009379BE" w:rsidRPr="009379BE" w:rsidTr="0042582A">
        <w:trPr>
          <w:trHeight w:val="283"/>
        </w:trPr>
        <w:tc>
          <w:tcPr>
            <w:tcW w:w="2391" w:type="dxa"/>
          </w:tcPr>
          <w:p w:rsidR="009379BE" w:rsidRPr="009379BE" w:rsidRDefault="009379BE" w:rsidP="009379BE">
            <w:pPr>
              <w:pStyle w:val="142"/>
            </w:pPr>
            <w:r w:rsidRPr="009379BE">
              <w:t>一般賠償收入</w:t>
            </w:r>
          </w:p>
        </w:tc>
        <w:tc>
          <w:tcPr>
            <w:tcW w:w="1528" w:type="dxa"/>
            <w:vAlign w:val="center"/>
          </w:tcPr>
          <w:p w:rsidR="009379BE" w:rsidRPr="009379BE" w:rsidRDefault="009379BE" w:rsidP="009379BE">
            <w:pPr>
              <w:pStyle w:val="142"/>
              <w:jc w:val="right"/>
            </w:pPr>
            <w:r w:rsidRPr="009379BE">
              <w:t>44</w:t>
            </w:r>
          </w:p>
        </w:tc>
        <w:tc>
          <w:tcPr>
            <w:tcW w:w="1529" w:type="dxa"/>
            <w:vAlign w:val="center"/>
          </w:tcPr>
          <w:p w:rsidR="009379BE" w:rsidRPr="009379BE" w:rsidRDefault="009379BE" w:rsidP="009379BE">
            <w:pPr>
              <w:pStyle w:val="142"/>
              <w:jc w:val="right"/>
            </w:pPr>
            <w:r w:rsidRPr="009379BE">
              <w:t>1,585</w:t>
            </w:r>
          </w:p>
        </w:tc>
        <w:tc>
          <w:tcPr>
            <w:tcW w:w="1528" w:type="dxa"/>
            <w:vAlign w:val="center"/>
          </w:tcPr>
          <w:p w:rsidR="009379BE" w:rsidRPr="009379BE" w:rsidRDefault="009379BE" w:rsidP="009379BE">
            <w:pPr>
              <w:pStyle w:val="142"/>
              <w:jc w:val="right"/>
            </w:pPr>
            <w:r w:rsidRPr="009379BE">
              <w:t>1</w:t>
            </w:r>
          </w:p>
        </w:tc>
        <w:tc>
          <w:tcPr>
            <w:tcW w:w="1529" w:type="dxa"/>
            <w:vAlign w:val="center"/>
          </w:tcPr>
          <w:p w:rsidR="009379BE" w:rsidRPr="009379BE" w:rsidRDefault="009379BE" w:rsidP="009379BE">
            <w:pPr>
              <w:pStyle w:val="142"/>
              <w:jc w:val="right"/>
            </w:pPr>
            <w:r w:rsidRPr="009379BE">
              <w:t>9</w:t>
            </w:r>
          </w:p>
        </w:tc>
      </w:tr>
      <w:tr w:rsidR="009379BE" w:rsidRPr="009379BE" w:rsidTr="0042582A">
        <w:trPr>
          <w:trHeight w:val="283"/>
        </w:trPr>
        <w:tc>
          <w:tcPr>
            <w:tcW w:w="2391" w:type="dxa"/>
          </w:tcPr>
          <w:p w:rsidR="009379BE" w:rsidRPr="009379BE" w:rsidRDefault="009379BE" w:rsidP="009379BE">
            <w:pPr>
              <w:pStyle w:val="142"/>
            </w:pPr>
            <w:r w:rsidRPr="009379BE">
              <w:t>利息收入</w:t>
            </w:r>
          </w:p>
        </w:tc>
        <w:tc>
          <w:tcPr>
            <w:tcW w:w="1528" w:type="dxa"/>
            <w:vAlign w:val="center"/>
          </w:tcPr>
          <w:p w:rsidR="009379BE" w:rsidRPr="009379BE" w:rsidRDefault="009379BE" w:rsidP="009379BE">
            <w:pPr>
              <w:pStyle w:val="142"/>
              <w:jc w:val="right"/>
            </w:pPr>
            <w:r w:rsidRPr="009379BE">
              <w:t>1,344</w:t>
            </w:r>
          </w:p>
        </w:tc>
        <w:tc>
          <w:tcPr>
            <w:tcW w:w="1529" w:type="dxa"/>
            <w:vAlign w:val="center"/>
          </w:tcPr>
          <w:p w:rsidR="009379BE" w:rsidRPr="009379BE" w:rsidRDefault="009379BE" w:rsidP="009379BE">
            <w:pPr>
              <w:pStyle w:val="142"/>
              <w:jc w:val="right"/>
            </w:pPr>
            <w:r w:rsidRPr="009379BE">
              <w:t>2,984</w:t>
            </w:r>
          </w:p>
        </w:tc>
        <w:tc>
          <w:tcPr>
            <w:tcW w:w="1528" w:type="dxa"/>
            <w:vAlign w:val="center"/>
          </w:tcPr>
          <w:p w:rsidR="009379BE" w:rsidRPr="009379BE" w:rsidRDefault="009379BE" w:rsidP="009379BE">
            <w:pPr>
              <w:pStyle w:val="142"/>
              <w:jc w:val="right"/>
            </w:pPr>
            <w:r w:rsidRPr="009379BE">
              <w:t>783</w:t>
            </w:r>
          </w:p>
        </w:tc>
        <w:tc>
          <w:tcPr>
            <w:tcW w:w="1529" w:type="dxa"/>
            <w:vAlign w:val="center"/>
          </w:tcPr>
          <w:p w:rsidR="009379BE" w:rsidRPr="009379BE" w:rsidRDefault="009379BE" w:rsidP="009379BE">
            <w:pPr>
              <w:pStyle w:val="142"/>
              <w:jc w:val="right"/>
            </w:pPr>
            <w:r w:rsidRPr="009379BE">
              <w:t>783</w:t>
            </w:r>
          </w:p>
        </w:tc>
      </w:tr>
      <w:tr w:rsidR="009379BE" w:rsidRPr="009379BE" w:rsidTr="0042582A">
        <w:trPr>
          <w:trHeight w:val="283"/>
        </w:trPr>
        <w:tc>
          <w:tcPr>
            <w:tcW w:w="2391" w:type="dxa"/>
          </w:tcPr>
          <w:p w:rsidR="009379BE" w:rsidRPr="009379BE" w:rsidRDefault="009379BE" w:rsidP="009379BE">
            <w:pPr>
              <w:pStyle w:val="142"/>
            </w:pPr>
            <w:r w:rsidRPr="009379BE">
              <w:t>收回以前年度歲出</w:t>
            </w:r>
          </w:p>
        </w:tc>
        <w:tc>
          <w:tcPr>
            <w:tcW w:w="1528" w:type="dxa"/>
            <w:vAlign w:val="center"/>
          </w:tcPr>
          <w:p w:rsidR="009379BE" w:rsidRPr="009379BE" w:rsidRDefault="009379BE" w:rsidP="009379BE">
            <w:pPr>
              <w:pStyle w:val="142"/>
              <w:jc w:val="right"/>
            </w:pPr>
            <w:r w:rsidRPr="009379BE">
              <w:t>0</w:t>
            </w:r>
          </w:p>
        </w:tc>
        <w:tc>
          <w:tcPr>
            <w:tcW w:w="1529" w:type="dxa"/>
            <w:vAlign w:val="center"/>
          </w:tcPr>
          <w:p w:rsidR="009379BE" w:rsidRPr="009379BE" w:rsidRDefault="009379BE" w:rsidP="009379BE">
            <w:pPr>
              <w:pStyle w:val="142"/>
              <w:jc w:val="right"/>
            </w:pPr>
            <w:r w:rsidRPr="009379BE">
              <w:t>22,159</w:t>
            </w:r>
          </w:p>
        </w:tc>
        <w:tc>
          <w:tcPr>
            <w:tcW w:w="1528" w:type="dxa"/>
            <w:vAlign w:val="center"/>
          </w:tcPr>
          <w:p w:rsidR="009379BE" w:rsidRPr="009379BE" w:rsidRDefault="009379BE" w:rsidP="009379BE">
            <w:pPr>
              <w:pStyle w:val="142"/>
              <w:jc w:val="right"/>
            </w:pPr>
            <w:r w:rsidRPr="009379BE">
              <w:t>10</w:t>
            </w:r>
          </w:p>
        </w:tc>
        <w:tc>
          <w:tcPr>
            <w:tcW w:w="1529" w:type="dxa"/>
            <w:vAlign w:val="center"/>
          </w:tcPr>
          <w:p w:rsidR="009379BE" w:rsidRPr="009379BE" w:rsidRDefault="009379BE" w:rsidP="009379BE">
            <w:pPr>
              <w:pStyle w:val="142"/>
              <w:jc w:val="right"/>
            </w:pPr>
            <w:r w:rsidRPr="009379BE">
              <w:t>181</w:t>
            </w:r>
          </w:p>
        </w:tc>
      </w:tr>
      <w:tr w:rsidR="009379BE" w:rsidRPr="009379BE" w:rsidTr="0042582A">
        <w:trPr>
          <w:trHeight w:val="283"/>
        </w:trPr>
        <w:tc>
          <w:tcPr>
            <w:tcW w:w="2391" w:type="dxa"/>
          </w:tcPr>
          <w:p w:rsidR="009379BE" w:rsidRPr="009379BE" w:rsidRDefault="009379BE" w:rsidP="009379BE">
            <w:pPr>
              <w:pStyle w:val="142"/>
            </w:pPr>
            <w:r w:rsidRPr="009379BE">
              <w:t>其他雜項收入</w:t>
            </w:r>
          </w:p>
        </w:tc>
        <w:tc>
          <w:tcPr>
            <w:tcW w:w="1528" w:type="dxa"/>
            <w:vAlign w:val="center"/>
          </w:tcPr>
          <w:p w:rsidR="009379BE" w:rsidRPr="009379BE" w:rsidRDefault="009379BE" w:rsidP="009379BE">
            <w:pPr>
              <w:pStyle w:val="142"/>
              <w:jc w:val="right"/>
            </w:pPr>
            <w:r w:rsidRPr="009379BE">
              <w:t>9</w:t>
            </w:r>
          </w:p>
        </w:tc>
        <w:tc>
          <w:tcPr>
            <w:tcW w:w="1529" w:type="dxa"/>
            <w:vAlign w:val="center"/>
          </w:tcPr>
          <w:p w:rsidR="009379BE" w:rsidRPr="009379BE" w:rsidRDefault="009379BE" w:rsidP="009379BE">
            <w:pPr>
              <w:pStyle w:val="142"/>
              <w:jc w:val="right"/>
            </w:pPr>
            <w:r w:rsidRPr="009379BE">
              <w:t>8</w:t>
            </w:r>
          </w:p>
        </w:tc>
        <w:tc>
          <w:tcPr>
            <w:tcW w:w="1528" w:type="dxa"/>
            <w:vAlign w:val="center"/>
          </w:tcPr>
          <w:p w:rsidR="009379BE" w:rsidRPr="009379BE" w:rsidRDefault="009379BE" w:rsidP="009379BE">
            <w:pPr>
              <w:pStyle w:val="142"/>
              <w:jc w:val="right"/>
            </w:pPr>
            <w:r w:rsidRPr="009379BE">
              <w:t>8</w:t>
            </w:r>
          </w:p>
        </w:tc>
        <w:tc>
          <w:tcPr>
            <w:tcW w:w="1529" w:type="dxa"/>
            <w:vAlign w:val="center"/>
          </w:tcPr>
          <w:p w:rsidR="009379BE" w:rsidRPr="009379BE" w:rsidRDefault="009379BE" w:rsidP="009379BE">
            <w:pPr>
              <w:pStyle w:val="142"/>
              <w:jc w:val="right"/>
            </w:pPr>
            <w:r w:rsidRPr="009379BE">
              <w:t>8</w:t>
            </w:r>
          </w:p>
        </w:tc>
      </w:tr>
      <w:tr w:rsidR="009379BE" w:rsidRPr="009379BE" w:rsidTr="0042582A">
        <w:trPr>
          <w:trHeight w:val="283"/>
        </w:trPr>
        <w:tc>
          <w:tcPr>
            <w:tcW w:w="2391" w:type="dxa"/>
            <w:vAlign w:val="center"/>
          </w:tcPr>
          <w:p w:rsidR="009379BE" w:rsidRPr="009379BE" w:rsidRDefault="009379BE" w:rsidP="009379BE">
            <w:pPr>
              <w:pStyle w:val="142"/>
              <w:jc w:val="center"/>
            </w:pPr>
            <w:r w:rsidRPr="009379BE">
              <w:t>合計</w:t>
            </w:r>
          </w:p>
        </w:tc>
        <w:tc>
          <w:tcPr>
            <w:tcW w:w="1528" w:type="dxa"/>
            <w:vAlign w:val="center"/>
          </w:tcPr>
          <w:p w:rsidR="009379BE" w:rsidRPr="009379BE" w:rsidRDefault="009379BE" w:rsidP="009379BE">
            <w:pPr>
              <w:pStyle w:val="142"/>
              <w:jc w:val="right"/>
            </w:pPr>
            <w:r w:rsidRPr="009379BE">
              <w:t>1,697</w:t>
            </w:r>
          </w:p>
        </w:tc>
        <w:tc>
          <w:tcPr>
            <w:tcW w:w="1529" w:type="dxa"/>
            <w:vAlign w:val="center"/>
          </w:tcPr>
          <w:p w:rsidR="009379BE" w:rsidRPr="009379BE" w:rsidRDefault="009379BE" w:rsidP="009379BE">
            <w:pPr>
              <w:pStyle w:val="142"/>
              <w:jc w:val="right"/>
            </w:pPr>
            <w:r w:rsidRPr="009379BE">
              <w:t>26,976</w:t>
            </w:r>
          </w:p>
        </w:tc>
        <w:tc>
          <w:tcPr>
            <w:tcW w:w="1528" w:type="dxa"/>
            <w:vAlign w:val="center"/>
          </w:tcPr>
          <w:p w:rsidR="009379BE" w:rsidRPr="009379BE" w:rsidRDefault="009379BE" w:rsidP="009379BE">
            <w:pPr>
              <w:pStyle w:val="142"/>
              <w:jc w:val="right"/>
            </w:pPr>
            <w:r w:rsidRPr="009379BE">
              <w:t>802</w:t>
            </w:r>
          </w:p>
        </w:tc>
        <w:tc>
          <w:tcPr>
            <w:tcW w:w="1529" w:type="dxa"/>
            <w:vAlign w:val="center"/>
          </w:tcPr>
          <w:p w:rsidR="009379BE" w:rsidRPr="009379BE" w:rsidRDefault="009379BE" w:rsidP="009379BE">
            <w:pPr>
              <w:pStyle w:val="142"/>
              <w:jc w:val="right"/>
            </w:pPr>
            <w:r w:rsidRPr="009379BE">
              <w:t>981</w:t>
            </w:r>
          </w:p>
        </w:tc>
      </w:tr>
    </w:tbl>
    <w:p w:rsidR="009379BE" w:rsidRDefault="009379BE" w:rsidP="009379BE">
      <w:pPr>
        <w:pStyle w:val="142"/>
      </w:pPr>
      <w:r>
        <w:rPr>
          <w:rFonts w:hint="eastAsia"/>
        </w:rPr>
        <w:t xml:space="preserve">說 </w:t>
      </w:r>
      <w:r>
        <w:t xml:space="preserve">   </w:t>
      </w:r>
      <w:r>
        <w:rPr>
          <w:rFonts w:hint="eastAsia"/>
        </w:rPr>
        <w:t>明：1</w:t>
      </w:r>
      <w:r>
        <w:t>12</w:t>
      </w:r>
      <w:r>
        <w:rPr>
          <w:rFonts w:hint="eastAsia"/>
        </w:rPr>
        <w:t>及1</w:t>
      </w:r>
      <w:r>
        <w:t>13</w:t>
      </w:r>
      <w:r>
        <w:rPr>
          <w:rFonts w:hint="eastAsia"/>
        </w:rPr>
        <w:t>年度為決算數，1</w:t>
      </w:r>
      <w:r>
        <w:t>14</w:t>
      </w:r>
      <w:r>
        <w:rPr>
          <w:rFonts w:hint="eastAsia"/>
        </w:rPr>
        <w:t>及1</w:t>
      </w:r>
      <w:r>
        <w:t>15</w:t>
      </w:r>
      <w:r>
        <w:rPr>
          <w:rFonts w:hint="eastAsia"/>
        </w:rPr>
        <w:t>年度為預算(案</w:t>
      </w:r>
      <w:r>
        <w:t>)</w:t>
      </w:r>
      <w:r>
        <w:rPr>
          <w:rFonts w:hint="eastAsia"/>
        </w:rPr>
        <w:t>數。</w:t>
      </w:r>
    </w:p>
    <w:p w:rsidR="009379BE" w:rsidRDefault="009379BE" w:rsidP="009379BE">
      <w:pPr>
        <w:pStyle w:val="142"/>
        <w:rPr>
          <w:rFonts w:hint="eastAsia"/>
        </w:rPr>
      </w:pPr>
      <w:r>
        <w:rPr>
          <w:rFonts w:hint="eastAsia"/>
        </w:rPr>
        <w:t>資料來源：數產署提供。</w:t>
      </w:r>
    </w:p>
    <w:p w:rsidR="009379BE" w:rsidRPr="009379BE" w:rsidRDefault="009379BE" w:rsidP="009379BE">
      <w:pPr>
        <w:pStyle w:val="21"/>
        <w:ind w:leftChars="0" w:left="0" w:firstLineChars="0" w:firstLine="0"/>
        <w:rPr>
          <w:b/>
          <w:bCs/>
        </w:rPr>
      </w:pPr>
      <w:r w:rsidRPr="009379BE">
        <w:rPr>
          <w:rFonts w:hint="eastAsia"/>
          <w:b/>
          <w:bCs/>
        </w:rPr>
        <w:t>表</w:t>
      </w:r>
      <w:r w:rsidR="005062FB">
        <w:rPr>
          <w:rFonts w:hint="eastAsia"/>
          <w:b/>
          <w:bCs/>
        </w:rPr>
        <w:t>2</w:t>
      </w:r>
      <w:r w:rsidRPr="009379BE">
        <w:rPr>
          <w:b/>
          <w:bCs/>
        </w:rPr>
        <w:t xml:space="preserve">  112</w:t>
      </w:r>
      <w:r w:rsidRPr="009379BE">
        <w:rPr>
          <w:rFonts w:hint="eastAsia"/>
          <w:b/>
          <w:bCs/>
        </w:rPr>
        <w:t>至</w:t>
      </w:r>
      <w:r w:rsidRPr="009379BE">
        <w:rPr>
          <w:b/>
          <w:bCs/>
        </w:rPr>
        <w:t>11</w:t>
      </w:r>
      <w:r>
        <w:rPr>
          <w:b/>
          <w:bCs/>
        </w:rPr>
        <w:t>4</w:t>
      </w:r>
      <w:r w:rsidRPr="009379BE">
        <w:rPr>
          <w:rFonts w:hint="eastAsia"/>
          <w:b/>
          <w:bCs/>
        </w:rPr>
        <w:t>年度數產署歲入</w:t>
      </w:r>
      <w:r>
        <w:rPr>
          <w:rFonts w:hint="eastAsia"/>
          <w:b/>
          <w:bCs/>
        </w:rPr>
        <w:t>「</w:t>
      </w:r>
      <w:r w:rsidRPr="009379BE">
        <w:rPr>
          <w:rFonts w:hint="eastAsia"/>
          <w:b/>
          <w:bCs/>
        </w:rPr>
        <w:t>罰金罰鍰</w:t>
      </w:r>
      <w:r>
        <w:rPr>
          <w:rFonts w:hint="eastAsia"/>
          <w:b/>
          <w:bCs/>
        </w:rPr>
        <w:t>」執行情行統計表</w:t>
      </w:r>
    </w:p>
    <w:p w:rsidR="009379BE" w:rsidRDefault="009379BE" w:rsidP="00544AF2">
      <w:pPr>
        <w:pStyle w:val="142"/>
        <w:jc w:val="right"/>
        <w:rPr>
          <w:rFonts w:hint="eastAsia"/>
        </w:rPr>
      </w:pPr>
      <w:r w:rsidRPr="009379BE">
        <w:rPr>
          <w:rFonts w:hint="eastAsia"/>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566"/>
        <w:gridCol w:w="1269"/>
        <w:gridCol w:w="1276"/>
        <w:gridCol w:w="4394"/>
      </w:tblGrid>
      <w:tr w:rsidR="00CB3E26" w:rsidRPr="00CB3E26" w:rsidTr="009379BE">
        <w:trPr>
          <w:trHeight w:val="283"/>
          <w:tblHeader/>
        </w:trPr>
        <w:tc>
          <w:tcPr>
            <w:tcW w:w="1566" w:type="dxa"/>
            <w:vAlign w:val="center"/>
          </w:tcPr>
          <w:p w:rsidR="00CB3E26" w:rsidRPr="00CB3E26" w:rsidRDefault="009379BE" w:rsidP="00CB3E26">
            <w:pPr>
              <w:pStyle w:val="142"/>
              <w:jc w:val="center"/>
              <w:rPr>
                <w:b/>
                <w:bCs/>
              </w:rPr>
            </w:pPr>
            <w:r>
              <w:rPr>
                <w:rFonts w:hint="eastAsia"/>
                <w:b/>
                <w:bCs/>
              </w:rPr>
              <w:t>項目</w:t>
            </w:r>
          </w:p>
        </w:tc>
        <w:tc>
          <w:tcPr>
            <w:tcW w:w="1269" w:type="dxa"/>
            <w:vAlign w:val="center"/>
          </w:tcPr>
          <w:p w:rsidR="00CB3E26" w:rsidRPr="00CB3E26" w:rsidRDefault="00CB3E26" w:rsidP="00CB3E26">
            <w:pPr>
              <w:pStyle w:val="142"/>
              <w:jc w:val="center"/>
              <w:rPr>
                <w:b/>
                <w:bCs/>
              </w:rPr>
            </w:pPr>
            <w:r w:rsidRPr="00CB3E26">
              <w:rPr>
                <w:b/>
                <w:bCs/>
              </w:rPr>
              <w:t>112年度</w:t>
            </w:r>
          </w:p>
        </w:tc>
        <w:tc>
          <w:tcPr>
            <w:tcW w:w="1276" w:type="dxa"/>
            <w:vAlign w:val="center"/>
          </w:tcPr>
          <w:p w:rsidR="00CB3E26" w:rsidRPr="00CB3E26" w:rsidRDefault="00CB3E26" w:rsidP="00CB3E26">
            <w:pPr>
              <w:pStyle w:val="142"/>
              <w:jc w:val="center"/>
              <w:rPr>
                <w:b/>
                <w:bCs/>
              </w:rPr>
            </w:pPr>
            <w:r w:rsidRPr="00CB3E26">
              <w:rPr>
                <w:b/>
                <w:bCs/>
              </w:rPr>
              <w:t>113年度</w:t>
            </w:r>
          </w:p>
        </w:tc>
        <w:tc>
          <w:tcPr>
            <w:tcW w:w="4394" w:type="dxa"/>
            <w:vAlign w:val="center"/>
          </w:tcPr>
          <w:p w:rsidR="00CB3E26" w:rsidRPr="00CB3E26" w:rsidRDefault="00CB3E26" w:rsidP="00CB3E26">
            <w:pPr>
              <w:pStyle w:val="142"/>
              <w:jc w:val="center"/>
              <w:rPr>
                <w:b/>
                <w:bCs/>
              </w:rPr>
            </w:pPr>
            <w:r w:rsidRPr="00CB3E26">
              <w:rPr>
                <w:b/>
                <w:bCs/>
              </w:rPr>
              <w:t>114年度</w:t>
            </w:r>
          </w:p>
        </w:tc>
      </w:tr>
      <w:tr w:rsidR="00CB3E26" w:rsidRPr="00CB3E26" w:rsidTr="009379BE">
        <w:trPr>
          <w:trHeight w:val="283"/>
        </w:trPr>
        <w:tc>
          <w:tcPr>
            <w:tcW w:w="1566" w:type="dxa"/>
            <w:vAlign w:val="center"/>
          </w:tcPr>
          <w:p w:rsidR="00CB3E26" w:rsidRPr="00CB3E26" w:rsidRDefault="00CB3E26" w:rsidP="009379BE">
            <w:pPr>
              <w:pStyle w:val="142"/>
              <w:jc w:val="both"/>
            </w:pPr>
            <w:r w:rsidRPr="00CB3E26">
              <w:t>件數</w:t>
            </w:r>
          </w:p>
        </w:tc>
        <w:tc>
          <w:tcPr>
            <w:tcW w:w="1269" w:type="dxa"/>
            <w:vAlign w:val="center"/>
          </w:tcPr>
          <w:p w:rsidR="00CB3E26" w:rsidRPr="00CB3E26" w:rsidRDefault="00CB3E26" w:rsidP="009379BE">
            <w:pPr>
              <w:pStyle w:val="142"/>
              <w:jc w:val="right"/>
            </w:pPr>
            <w:r w:rsidRPr="00CB3E26">
              <w:t>2</w:t>
            </w:r>
          </w:p>
        </w:tc>
        <w:tc>
          <w:tcPr>
            <w:tcW w:w="1276" w:type="dxa"/>
            <w:vAlign w:val="center"/>
          </w:tcPr>
          <w:p w:rsidR="00CB3E26" w:rsidRPr="00CB3E26" w:rsidRDefault="00CB3E26" w:rsidP="009379BE">
            <w:pPr>
              <w:pStyle w:val="142"/>
              <w:jc w:val="right"/>
            </w:pPr>
            <w:r w:rsidRPr="00CB3E26">
              <w:t>5</w:t>
            </w:r>
          </w:p>
        </w:tc>
        <w:tc>
          <w:tcPr>
            <w:tcW w:w="4394" w:type="dxa"/>
            <w:vAlign w:val="center"/>
          </w:tcPr>
          <w:p w:rsidR="00CB3E26" w:rsidRPr="00CB3E26" w:rsidRDefault="00CB3E26" w:rsidP="009379BE">
            <w:pPr>
              <w:pStyle w:val="142"/>
              <w:jc w:val="right"/>
            </w:pPr>
            <w:r w:rsidRPr="00CB3E26">
              <w:t>10</w:t>
            </w:r>
          </w:p>
        </w:tc>
      </w:tr>
      <w:tr w:rsidR="00CB3E26" w:rsidRPr="00CB3E26" w:rsidTr="009379BE">
        <w:trPr>
          <w:trHeight w:val="283"/>
        </w:trPr>
        <w:tc>
          <w:tcPr>
            <w:tcW w:w="1566" w:type="dxa"/>
            <w:vAlign w:val="center"/>
          </w:tcPr>
          <w:p w:rsidR="00CB3E26" w:rsidRPr="00CB3E26" w:rsidRDefault="00CB3E26" w:rsidP="009379BE">
            <w:pPr>
              <w:pStyle w:val="142"/>
              <w:jc w:val="both"/>
            </w:pPr>
            <w:r w:rsidRPr="00CB3E26">
              <w:t>裁罰金額</w:t>
            </w:r>
          </w:p>
        </w:tc>
        <w:tc>
          <w:tcPr>
            <w:tcW w:w="1269" w:type="dxa"/>
            <w:vAlign w:val="center"/>
          </w:tcPr>
          <w:p w:rsidR="00CB3E26" w:rsidRPr="00CB3E26" w:rsidRDefault="00CB3E26" w:rsidP="009379BE">
            <w:pPr>
              <w:pStyle w:val="142"/>
              <w:jc w:val="right"/>
            </w:pPr>
            <w:r w:rsidRPr="00CB3E26">
              <w:t>300</w:t>
            </w:r>
          </w:p>
        </w:tc>
        <w:tc>
          <w:tcPr>
            <w:tcW w:w="1276" w:type="dxa"/>
            <w:vAlign w:val="center"/>
          </w:tcPr>
          <w:p w:rsidR="00CB3E26" w:rsidRPr="00CB3E26" w:rsidRDefault="00CB3E26" w:rsidP="009379BE">
            <w:pPr>
              <w:pStyle w:val="142"/>
              <w:jc w:val="right"/>
            </w:pPr>
            <w:r w:rsidRPr="00CB3E26">
              <w:t>240</w:t>
            </w:r>
          </w:p>
        </w:tc>
        <w:tc>
          <w:tcPr>
            <w:tcW w:w="4394" w:type="dxa"/>
            <w:vAlign w:val="center"/>
          </w:tcPr>
          <w:p w:rsidR="00CB3E26" w:rsidRPr="00CB3E26" w:rsidRDefault="00CB3E26" w:rsidP="009379BE">
            <w:pPr>
              <w:pStyle w:val="142"/>
              <w:jc w:val="right"/>
            </w:pPr>
            <w:r w:rsidRPr="00CB3E26">
              <w:t>19,000</w:t>
            </w:r>
          </w:p>
        </w:tc>
      </w:tr>
      <w:tr w:rsidR="00CB3E26" w:rsidRPr="00CB3E26" w:rsidTr="009379BE">
        <w:trPr>
          <w:trHeight w:val="283"/>
        </w:trPr>
        <w:tc>
          <w:tcPr>
            <w:tcW w:w="1566" w:type="dxa"/>
            <w:vAlign w:val="center"/>
          </w:tcPr>
          <w:p w:rsidR="00CB3E26" w:rsidRPr="00CB3E26" w:rsidRDefault="00CB3E26" w:rsidP="009379BE">
            <w:pPr>
              <w:pStyle w:val="142"/>
              <w:jc w:val="both"/>
            </w:pPr>
            <w:r w:rsidRPr="00CB3E26">
              <w:t>裁罰項目說明</w:t>
            </w:r>
          </w:p>
        </w:tc>
        <w:tc>
          <w:tcPr>
            <w:tcW w:w="1269" w:type="dxa"/>
          </w:tcPr>
          <w:p w:rsidR="00CB3E26" w:rsidRPr="00CB3E26" w:rsidRDefault="00CB3E26" w:rsidP="00CB3E26">
            <w:pPr>
              <w:pStyle w:val="142"/>
            </w:pPr>
            <w:r w:rsidRPr="00CB3E26">
              <w:t>違反個人資料保護法。</w:t>
            </w:r>
          </w:p>
        </w:tc>
        <w:tc>
          <w:tcPr>
            <w:tcW w:w="1276" w:type="dxa"/>
          </w:tcPr>
          <w:p w:rsidR="00CB3E26" w:rsidRPr="00CB3E26" w:rsidRDefault="00CB3E26" w:rsidP="00CB3E26">
            <w:pPr>
              <w:pStyle w:val="142"/>
            </w:pPr>
            <w:r w:rsidRPr="00CB3E26">
              <w:t>違反個人資料保護法。</w:t>
            </w:r>
          </w:p>
        </w:tc>
        <w:tc>
          <w:tcPr>
            <w:tcW w:w="4394" w:type="dxa"/>
          </w:tcPr>
          <w:p w:rsidR="00CB3E26" w:rsidRPr="00CB3E26" w:rsidRDefault="00CB3E26" w:rsidP="00CB3E26">
            <w:pPr>
              <w:pStyle w:val="142"/>
            </w:pPr>
            <w:r w:rsidRPr="00CB3E26">
              <w:t>違反個人資料保護法、詐欺犯罪危害防制條例、提供第三方支付服務之事業或人員防制洗錢及打擊資恐辦法、第三方支付服務定型化契約、消費者保護法。</w:t>
            </w:r>
          </w:p>
        </w:tc>
      </w:tr>
    </w:tbl>
    <w:p w:rsidR="00DD56DE" w:rsidRDefault="00DD56DE" w:rsidP="009379BE">
      <w:pPr>
        <w:pStyle w:val="142"/>
      </w:pPr>
      <w:r>
        <w:rPr>
          <w:rFonts w:hint="eastAsia"/>
        </w:rPr>
        <w:t xml:space="preserve">說 </w:t>
      </w:r>
      <w:r>
        <w:t xml:space="preserve">   </w:t>
      </w:r>
      <w:r>
        <w:rPr>
          <w:rFonts w:hint="eastAsia"/>
        </w:rPr>
        <w:t>明：1</w:t>
      </w:r>
      <w:r>
        <w:t>14</w:t>
      </w:r>
      <w:r>
        <w:rPr>
          <w:rFonts w:hint="eastAsia"/>
        </w:rPr>
        <w:t>年度為截至8月底止實際數。</w:t>
      </w:r>
    </w:p>
    <w:p w:rsidR="009379BE" w:rsidRDefault="009379BE" w:rsidP="009379BE">
      <w:pPr>
        <w:pStyle w:val="142"/>
        <w:rPr>
          <w:rFonts w:hint="eastAsia"/>
        </w:rPr>
      </w:pPr>
      <w:r>
        <w:rPr>
          <w:rFonts w:hint="eastAsia"/>
        </w:rPr>
        <w:t>資料來源：數產署提供。</w:t>
      </w:r>
    </w:p>
    <w:p w:rsidR="00D2709B" w:rsidRDefault="00D2709B" w:rsidP="00D2709B">
      <w:pPr>
        <w:pStyle w:val="a4"/>
        <w:ind w:left="849" w:hanging="283"/>
      </w:pPr>
      <w:r>
        <w:rPr>
          <w:rFonts w:hint="eastAsia"/>
        </w:rPr>
        <w:t>(二</w:t>
      </w:r>
      <w:r>
        <w:t>)</w:t>
      </w:r>
      <w:r w:rsidR="006F285F">
        <w:rPr>
          <w:rFonts w:hint="eastAsia"/>
        </w:rPr>
        <w:t>詐防條例已於1</w:t>
      </w:r>
      <w:r w:rsidR="006F285F">
        <w:t>13</w:t>
      </w:r>
      <w:r w:rsidR="006F285F">
        <w:rPr>
          <w:rFonts w:hint="eastAsia"/>
        </w:rPr>
        <w:t>年7月3</w:t>
      </w:r>
      <w:r w:rsidR="006F285F">
        <w:t>1</w:t>
      </w:r>
      <w:r w:rsidR="006F285F">
        <w:rPr>
          <w:rFonts w:hint="eastAsia"/>
        </w:rPr>
        <w:t>日施行，且</w:t>
      </w:r>
      <w:r w:rsidR="006F285F" w:rsidRPr="006F285F">
        <w:rPr>
          <w:rFonts w:hint="eastAsia"/>
        </w:rPr>
        <w:t>114年截至8月底止「罰金罰鍰」實收數</w:t>
      </w:r>
      <w:r w:rsidR="006F285F">
        <w:rPr>
          <w:rFonts w:hint="eastAsia"/>
        </w:rPr>
        <w:t>高</w:t>
      </w:r>
      <w:r w:rsidR="006F285F" w:rsidRPr="006F285F">
        <w:rPr>
          <w:rFonts w:hint="eastAsia"/>
        </w:rPr>
        <w:t>達1,900萬元</w:t>
      </w:r>
      <w:r w:rsidR="006F285F">
        <w:rPr>
          <w:rFonts w:hint="eastAsia"/>
        </w:rPr>
        <w:t>，收入預算容有調整空間</w:t>
      </w:r>
    </w:p>
    <w:p w:rsidR="00C338DB" w:rsidRDefault="00CB3E26" w:rsidP="00DC24FC">
      <w:pPr>
        <w:pStyle w:val="21"/>
        <w:ind w:left="850" w:firstLine="566"/>
      </w:pPr>
      <w:r w:rsidRPr="00CB3E26">
        <w:rPr>
          <w:rFonts w:hint="eastAsia"/>
        </w:rPr>
        <w:t>依「115年度中央及地方政府預算籌編原則」第3點第2款</w:t>
      </w:r>
      <w:r w:rsidR="006F285F">
        <w:rPr>
          <w:rFonts w:hint="eastAsia"/>
        </w:rPr>
        <w:t>規定</w:t>
      </w:r>
      <w:r w:rsidRPr="00CB3E26">
        <w:rPr>
          <w:rFonts w:hint="eastAsia"/>
        </w:rPr>
        <w:t>略以，政府稅課外各項收入，應衡酌各種增減因素與前年度決算及上年度已執行期間之收入情形，切實檢討編列。</w:t>
      </w:r>
      <w:r w:rsidR="006F285F">
        <w:rPr>
          <w:rFonts w:hint="eastAsia"/>
        </w:rPr>
        <w:t>另</w:t>
      </w:r>
      <w:r w:rsidR="006F33E7">
        <w:rPr>
          <w:rFonts w:hint="eastAsia"/>
        </w:rPr>
        <w:t>依</w:t>
      </w:r>
      <w:r w:rsidR="00C338DB" w:rsidRPr="00C338DB">
        <w:rPr>
          <w:rFonts w:hint="eastAsia"/>
        </w:rPr>
        <w:t>詐防條例</w:t>
      </w:r>
      <w:r w:rsidR="00B21FBD">
        <w:rPr>
          <w:rFonts w:hint="eastAsia"/>
        </w:rPr>
        <w:t>之</w:t>
      </w:r>
      <w:r w:rsidR="007F1DC4">
        <w:rPr>
          <w:rFonts w:hint="eastAsia"/>
        </w:rPr>
        <w:t>相關條文</w:t>
      </w:r>
      <w:r w:rsidR="006F33E7">
        <w:rPr>
          <w:rFonts w:hint="eastAsia"/>
        </w:rPr>
        <w:t>規定略以，</w:t>
      </w:r>
      <w:r w:rsidR="00DC24FC">
        <w:rPr>
          <w:rFonts w:hint="eastAsia"/>
        </w:rPr>
        <w:t>將網路廣告平臺業、第三方支付服務業、電商業及網路連線遊戲業納入管理，</w:t>
      </w:r>
      <w:r w:rsidR="00C338DB">
        <w:rPr>
          <w:rFonts w:hint="eastAsia"/>
        </w:rPr>
        <w:t>並增訂</w:t>
      </w:r>
      <w:r w:rsidR="006F33E7">
        <w:rPr>
          <w:rFonts w:hint="eastAsia"/>
        </w:rPr>
        <w:t>網路廣告平臺業者</w:t>
      </w:r>
      <w:r w:rsidR="006F33E7" w:rsidRPr="006F33E7">
        <w:rPr>
          <w:rFonts w:hint="eastAsia"/>
        </w:rPr>
        <w:t>知悉其刊登或推播之廣告為詐欺廣告或明顯涉及詐欺時</w:t>
      </w:r>
      <w:r w:rsidR="006F33E7">
        <w:rPr>
          <w:rFonts w:hint="eastAsia"/>
        </w:rPr>
        <w:t>，</w:t>
      </w:r>
      <w:r w:rsidR="006F33E7" w:rsidRPr="006F33E7">
        <w:rPr>
          <w:rFonts w:hint="eastAsia"/>
        </w:rPr>
        <w:t>未依</w:t>
      </w:r>
      <w:r w:rsidR="006F33E7">
        <w:rPr>
          <w:rFonts w:hint="eastAsia"/>
        </w:rPr>
        <w:t>相關</w:t>
      </w:r>
      <w:r w:rsidR="006F33E7" w:rsidRPr="006F33E7">
        <w:rPr>
          <w:rFonts w:hint="eastAsia"/>
        </w:rPr>
        <w:t>主管機關之通知期限內移除、限制瀏覽、停止播送該廣告或採取其他必要之處置</w:t>
      </w:r>
      <w:r w:rsidR="006F33E7">
        <w:rPr>
          <w:rFonts w:hint="eastAsia"/>
        </w:rPr>
        <w:t>，</w:t>
      </w:r>
      <w:r w:rsidR="006F33E7" w:rsidRPr="006F33E7">
        <w:rPr>
          <w:rFonts w:hint="eastAsia"/>
        </w:rPr>
        <w:t>情節重大者，由數位經濟相關產業主管機關處</w:t>
      </w:r>
      <w:r w:rsidR="006F33E7">
        <w:rPr>
          <w:rFonts w:hint="eastAsia"/>
        </w:rPr>
        <w:t>2</w:t>
      </w:r>
      <w:r w:rsidR="006F33E7">
        <w:t>50</w:t>
      </w:r>
      <w:r w:rsidR="006F33E7" w:rsidRPr="006F33E7">
        <w:rPr>
          <w:rFonts w:hint="eastAsia"/>
        </w:rPr>
        <w:t>萬元以上</w:t>
      </w:r>
      <w:r w:rsidR="006F33E7">
        <w:rPr>
          <w:rFonts w:hint="eastAsia"/>
        </w:rPr>
        <w:t>1</w:t>
      </w:r>
      <w:r w:rsidR="006F33E7" w:rsidRPr="006F33E7">
        <w:rPr>
          <w:rFonts w:hint="eastAsia"/>
        </w:rPr>
        <w:t>億元以下罰鍰，屆期未改正者，按次處罰</w:t>
      </w:r>
      <w:r w:rsidR="006F285F">
        <w:rPr>
          <w:rStyle w:val="af5"/>
        </w:rPr>
        <w:footnoteReference w:id="25"/>
      </w:r>
      <w:r w:rsidR="006F33E7">
        <w:rPr>
          <w:rFonts w:hint="eastAsia"/>
        </w:rPr>
        <w:t>。鑑於</w:t>
      </w:r>
      <w:r w:rsidR="006F33E7" w:rsidRPr="00C338DB">
        <w:rPr>
          <w:rFonts w:hint="eastAsia"/>
        </w:rPr>
        <w:t>詐防條例</w:t>
      </w:r>
      <w:r w:rsidR="006F33E7">
        <w:rPr>
          <w:rFonts w:hint="eastAsia"/>
        </w:rPr>
        <w:t>業於</w:t>
      </w:r>
      <w:r w:rsidR="006F33E7" w:rsidRPr="00C338DB">
        <w:rPr>
          <w:rFonts w:hint="eastAsia"/>
        </w:rPr>
        <w:t>113年7月31日</w:t>
      </w:r>
      <w:r w:rsidR="006F285F">
        <w:rPr>
          <w:rFonts w:hint="eastAsia"/>
        </w:rPr>
        <w:t>正式</w:t>
      </w:r>
      <w:r w:rsidR="006F33E7" w:rsidRPr="00C338DB">
        <w:rPr>
          <w:rFonts w:hint="eastAsia"/>
        </w:rPr>
        <w:t>施行</w:t>
      </w:r>
      <w:r w:rsidR="006F33E7">
        <w:rPr>
          <w:rFonts w:hint="eastAsia"/>
        </w:rPr>
        <w:t>，又1</w:t>
      </w:r>
      <w:r w:rsidR="006F33E7">
        <w:t>14</w:t>
      </w:r>
      <w:r w:rsidR="006F33E7">
        <w:rPr>
          <w:rFonts w:hint="eastAsia"/>
        </w:rPr>
        <w:t>年截至8月</w:t>
      </w:r>
      <w:r w:rsidR="006F285F">
        <w:rPr>
          <w:rFonts w:hint="eastAsia"/>
        </w:rPr>
        <w:t>底</w:t>
      </w:r>
      <w:r w:rsidR="006F33E7">
        <w:rPr>
          <w:rFonts w:hint="eastAsia"/>
        </w:rPr>
        <w:t>止</w:t>
      </w:r>
      <w:r w:rsidR="006F285F">
        <w:rPr>
          <w:rFonts w:hint="eastAsia"/>
        </w:rPr>
        <w:t>數產署</w:t>
      </w:r>
      <w:r w:rsidR="006F33E7">
        <w:rPr>
          <w:rFonts w:hint="eastAsia"/>
        </w:rPr>
        <w:t>「</w:t>
      </w:r>
      <w:r w:rsidR="006F33E7" w:rsidRPr="006F33E7">
        <w:rPr>
          <w:rFonts w:hint="eastAsia"/>
        </w:rPr>
        <w:t>罰金罰鍰</w:t>
      </w:r>
      <w:r w:rsidR="006F33E7">
        <w:rPr>
          <w:rFonts w:hint="eastAsia"/>
        </w:rPr>
        <w:t>」</w:t>
      </w:r>
      <w:r w:rsidR="006F285F">
        <w:rPr>
          <w:rFonts w:hint="eastAsia"/>
        </w:rPr>
        <w:t>實收數達</w:t>
      </w:r>
      <w:r w:rsidR="006F33E7">
        <w:rPr>
          <w:rFonts w:hint="eastAsia"/>
        </w:rPr>
        <w:t>1</w:t>
      </w:r>
      <w:r w:rsidR="006F33E7">
        <w:t>,900</w:t>
      </w:r>
      <w:r w:rsidR="006F33E7">
        <w:rPr>
          <w:rFonts w:hint="eastAsia"/>
        </w:rPr>
        <w:t>萬元，允宜衡</w:t>
      </w:r>
      <w:r w:rsidR="006F33E7" w:rsidRPr="006F33E7">
        <w:rPr>
          <w:rFonts w:hint="eastAsia"/>
        </w:rPr>
        <w:t>酌</w:t>
      </w:r>
      <w:r w:rsidR="006F33E7">
        <w:rPr>
          <w:rFonts w:hint="eastAsia"/>
        </w:rPr>
        <w:t>法規</w:t>
      </w:r>
      <w:r w:rsidR="008840FC">
        <w:rPr>
          <w:rFonts w:hint="eastAsia"/>
        </w:rPr>
        <w:t>制</w:t>
      </w:r>
      <w:r w:rsidR="007F1DC4">
        <w:rPr>
          <w:rFonts w:hint="eastAsia"/>
        </w:rPr>
        <w:t>定</w:t>
      </w:r>
      <w:r w:rsidR="008840FC">
        <w:rPr>
          <w:rFonts w:hint="eastAsia"/>
        </w:rPr>
        <w:t>情形及</w:t>
      </w:r>
      <w:r w:rsidR="00B21FBD" w:rsidRPr="00B21FBD">
        <w:rPr>
          <w:rFonts w:hint="eastAsia"/>
        </w:rPr>
        <w:t>已執行期間</w:t>
      </w:r>
      <w:r w:rsidR="008840FC">
        <w:rPr>
          <w:rFonts w:hint="eastAsia"/>
        </w:rPr>
        <w:t>收入</w:t>
      </w:r>
      <w:r w:rsidR="006F33E7">
        <w:rPr>
          <w:rFonts w:hint="eastAsia"/>
        </w:rPr>
        <w:t>，核實編列</w:t>
      </w:r>
      <w:r w:rsidR="008840FC">
        <w:rPr>
          <w:rFonts w:hint="eastAsia"/>
        </w:rPr>
        <w:t>預算</w:t>
      </w:r>
      <w:r w:rsidR="006F33E7">
        <w:rPr>
          <w:rFonts w:hint="eastAsia"/>
        </w:rPr>
        <w:t>。</w:t>
      </w:r>
    </w:p>
    <w:p w:rsidR="00D2709B" w:rsidRDefault="0027649D" w:rsidP="008840FC">
      <w:pPr>
        <w:ind w:left="566" w:firstLine="566"/>
      </w:pPr>
      <w:r>
        <w:rPr>
          <w:rFonts w:hint="eastAsia"/>
        </w:rPr>
        <w:t>綜上，</w:t>
      </w:r>
      <w:r w:rsidR="00977B92" w:rsidRPr="00977B92">
        <w:rPr>
          <w:rFonts w:hint="eastAsia"/>
        </w:rPr>
        <w:t>數產署115年度預算案歲入編列98萬1千元</w:t>
      </w:r>
      <w:r w:rsidR="00977B92">
        <w:rPr>
          <w:rFonts w:hint="eastAsia"/>
        </w:rPr>
        <w:t>，惟</w:t>
      </w:r>
      <w:r w:rsidR="00977B92" w:rsidRPr="00977B92">
        <w:rPr>
          <w:rFonts w:hint="eastAsia"/>
        </w:rPr>
        <w:t>「罰金罰鍰」</w:t>
      </w:r>
      <w:r w:rsidR="00977B92">
        <w:rPr>
          <w:rFonts w:hint="eastAsia"/>
        </w:rPr>
        <w:t>部分未依</w:t>
      </w:r>
      <w:r w:rsidR="00977B92" w:rsidRPr="00977B92">
        <w:rPr>
          <w:rFonts w:hint="eastAsia"/>
        </w:rPr>
        <w:t>「115年度中央及地方政府預算籌編原則」</w:t>
      </w:r>
      <w:r w:rsidR="00977B92">
        <w:rPr>
          <w:rFonts w:hint="eastAsia"/>
        </w:rPr>
        <w:t>規定，</w:t>
      </w:r>
      <w:r w:rsidR="00977B92" w:rsidRPr="00977B92">
        <w:rPr>
          <w:rFonts w:hint="eastAsia"/>
        </w:rPr>
        <w:t>衡酌各種增減因</w:t>
      </w:r>
      <w:r w:rsidR="00977B92">
        <w:rPr>
          <w:rFonts w:hint="eastAsia"/>
        </w:rPr>
        <w:t>素</w:t>
      </w:r>
      <w:r w:rsidR="00977B92" w:rsidRPr="00977B92">
        <w:rPr>
          <w:rFonts w:hint="eastAsia"/>
        </w:rPr>
        <w:t>及上年度已執行期間之收入情形，切實檢討編列</w:t>
      </w:r>
      <w:r w:rsidR="00977B92">
        <w:rPr>
          <w:rFonts w:hint="eastAsia"/>
        </w:rPr>
        <w:t>，鑑於</w:t>
      </w:r>
      <w:r w:rsidR="00977B92" w:rsidRPr="00977B92">
        <w:rPr>
          <w:rFonts w:hint="eastAsia"/>
        </w:rPr>
        <w:t>詐防條例已於113年7月31日施行，且114年截至8月底止「罰金罰鍰」實收數高達1,900萬元，</w:t>
      </w:r>
      <w:r w:rsidR="00977B92">
        <w:rPr>
          <w:rFonts w:hint="eastAsia"/>
        </w:rPr>
        <w:t>數產署之歲入預算容有調整空間。</w:t>
      </w:r>
    </w:p>
    <w:p w:rsidR="008840FC" w:rsidRDefault="008840FC" w:rsidP="008840FC">
      <w:pPr>
        <w:ind w:left="566" w:firstLine="566"/>
        <w:rPr>
          <w:rFonts w:hint="eastAsia"/>
        </w:rPr>
      </w:pPr>
    </w:p>
    <w:p w:rsidR="00D2709B" w:rsidRDefault="00D2709B" w:rsidP="00D2709B">
      <w:pPr>
        <w:pStyle w:val="14"/>
        <w:ind w:left="567" w:hanging="567"/>
      </w:pPr>
      <w:bookmarkStart w:id="36" w:name="_Toc212542226"/>
      <w:r>
        <w:rPr>
          <w:rFonts w:hint="eastAsia"/>
        </w:rPr>
        <w:t>一</w:t>
      </w:r>
      <w:r w:rsidR="00887B71">
        <w:rPr>
          <w:rFonts w:hint="eastAsia"/>
        </w:rPr>
        <w:t>五</w:t>
      </w:r>
      <w:r>
        <w:rPr>
          <w:rFonts w:hint="eastAsia"/>
        </w:rPr>
        <w:t>、</w:t>
      </w:r>
      <w:r w:rsidR="00627293">
        <w:rPr>
          <w:rFonts w:hint="eastAsia"/>
        </w:rPr>
        <w:t>1</w:t>
      </w:r>
      <w:r w:rsidR="00627293">
        <w:t>15</w:t>
      </w:r>
      <w:r w:rsidR="00627293">
        <w:rPr>
          <w:rFonts w:hint="eastAsia"/>
        </w:rPr>
        <w:t>年度</w:t>
      </w:r>
      <w:r w:rsidR="0016155B">
        <w:rPr>
          <w:rFonts w:hint="eastAsia"/>
        </w:rPr>
        <w:t>委辦費</w:t>
      </w:r>
      <w:r w:rsidR="00627293">
        <w:rPr>
          <w:rFonts w:hint="eastAsia"/>
        </w:rPr>
        <w:t>編列比例偏高，</w:t>
      </w:r>
      <w:r w:rsidR="00627293" w:rsidRPr="00627293">
        <w:rPr>
          <w:rFonts w:hint="eastAsia"/>
        </w:rPr>
        <w:t>允宜強化監督、考核及課責機制，</w:t>
      </w:r>
      <w:r w:rsidR="00627293">
        <w:rPr>
          <w:rFonts w:hint="eastAsia"/>
        </w:rPr>
        <w:t>以提升施政成效</w:t>
      </w:r>
      <w:bookmarkEnd w:id="36"/>
    </w:p>
    <w:p w:rsidR="00D2709B" w:rsidRDefault="0048559B" w:rsidP="0048559B">
      <w:pPr>
        <w:ind w:left="566" w:firstLine="566"/>
        <w:rPr>
          <w:rFonts w:hint="eastAsia"/>
        </w:rPr>
      </w:pPr>
      <w:r>
        <w:rPr>
          <w:rFonts w:hint="eastAsia"/>
        </w:rPr>
        <w:t>數產署1</w:t>
      </w:r>
      <w:r>
        <w:t>15</w:t>
      </w:r>
      <w:r>
        <w:rPr>
          <w:rFonts w:hint="eastAsia"/>
        </w:rPr>
        <w:t>年度預算案「促進數位創新動能轉型升級」</w:t>
      </w:r>
      <w:r w:rsidR="00F04C66">
        <w:rPr>
          <w:rFonts w:hint="eastAsia"/>
        </w:rPr>
        <w:t>工作計畫</w:t>
      </w:r>
      <w:r>
        <w:rPr>
          <w:rFonts w:hint="eastAsia"/>
        </w:rPr>
        <w:t>編列</w:t>
      </w:r>
      <w:r w:rsidRPr="0048559B">
        <w:rPr>
          <w:rFonts w:hint="eastAsia"/>
        </w:rPr>
        <w:t>56億6,015萬元</w:t>
      </w:r>
      <w:r>
        <w:rPr>
          <w:rFonts w:hint="eastAsia"/>
        </w:rPr>
        <w:t>，係推動該署各項業務之經費，其中</w:t>
      </w:r>
      <w:r w:rsidR="00E2712C">
        <w:rPr>
          <w:rFonts w:hint="eastAsia"/>
        </w:rPr>
        <w:t>主要</w:t>
      </w:r>
      <w:r w:rsidR="0000330E">
        <w:rPr>
          <w:rFonts w:hint="eastAsia"/>
        </w:rPr>
        <w:t>編列</w:t>
      </w:r>
      <w:r>
        <w:rPr>
          <w:rFonts w:hint="eastAsia"/>
        </w:rPr>
        <w:t>二級用途別</w:t>
      </w:r>
      <w:r w:rsidR="00F04C66">
        <w:rPr>
          <w:rFonts w:hint="eastAsia"/>
        </w:rPr>
        <w:t>及其金額為</w:t>
      </w:r>
      <w:r>
        <w:rPr>
          <w:rFonts w:hint="eastAsia"/>
        </w:rPr>
        <w:t>「委辦費」</w:t>
      </w:r>
      <w:r w:rsidR="00F04C66" w:rsidRPr="00F04C66">
        <w:rPr>
          <w:rFonts w:hint="eastAsia"/>
        </w:rPr>
        <w:t>46億8,552萬6千元</w:t>
      </w:r>
      <w:r w:rsidR="00E2712C">
        <w:rPr>
          <w:rFonts w:hint="eastAsia"/>
        </w:rPr>
        <w:t>、</w:t>
      </w:r>
      <w:r>
        <w:rPr>
          <w:rFonts w:hint="eastAsia"/>
        </w:rPr>
        <w:t>「對</w:t>
      </w:r>
      <w:r w:rsidR="00F04C66">
        <w:rPr>
          <w:rFonts w:hint="eastAsia"/>
        </w:rPr>
        <w:t>國內團體之捐助</w:t>
      </w:r>
      <w:r>
        <w:rPr>
          <w:rFonts w:hint="eastAsia"/>
        </w:rPr>
        <w:t>」</w:t>
      </w:r>
      <w:r w:rsidR="00F04C66" w:rsidRPr="00F04C66">
        <w:rPr>
          <w:rFonts w:hint="eastAsia"/>
        </w:rPr>
        <w:t>8億9,549萬7千元</w:t>
      </w:r>
      <w:r w:rsidR="00F04C66">
        <w:rPr>
          <w:rFonts w:hint="eastAsia"/>
        </w:rPr>
        <w:t>，</w:t>
      </w:r>
      <w:r w:rsidR="00E2712C">
        <w:rPr>
          <w:rFonts w:hint="eastAsia"/>
        </w:rPr>
        <w:t>各</w:t>
      </w:r>
      <w:r w:rsidR="00F04C66">
        <w:rPr>
          <w:rFonts w:hint="eastAsia"/>
        </w:rPr>
        <w:t>占該工作計畫</w:t>
      </w:r>
      <w:r w:rsidR="00751FDD">
        <w:rPr>
          <w:rFonts w:hint="eastAsia"/>
        </w:rPr>
        <w:t>預算案數</w:t>
      </w:r>
      <w:r w:rsidR="00F04C66">
        <w:rPr>
          <w:rFonts w:hint="eastAsia"/>
        </w:rPr>
        <w:t>之8</w:t>
      </w:r>
      <w:r w:rsidR="00F04C66">
        <w:t>2.78%</w:t>
      </w:r>
      <w:r w:rsidR="00E2712C">
        <w:rPr>
          <w:rFonts w:hint="eastAsia"/>
        </w:rPr>
        <w:t>、</w:t>
      </w:r>
      <w:r w:rsidR="00F04C66">
        <w:rPr>
          <w:rFonts w:hint="eastAsia"/>
        </w:rPr>
        <w:t>1</w:t>
      </w:r>
      <w:r w:rsidR="00F04C66">
        <w:t>5.82%</w:t>
      </w:r>
      <w:r w:rsidR="00F04C66">
        <w:rPr>
          <w:rFonts w:hint="eastAsia"/>
        </w:rPr>
        <w:t>。經查：</w:t>
      </w:r>
    </w:p>
    <w:p w:rsidR="00D2709B" w:rsidRDefault="00D2709B" w:rsidP="00D2709B">
      <w:pPr>
        <w:pStyle w:val="a4"/>
        <w:ind w:left="849" w:hanging="283"/>
      </w:pPr>
      <w:r>
        <w:rPr>
          <w:rFonts w:hint="eastAsia"/>
        </w:rPr>
        <w:t>(一</w:t>
      </w:r>
      <w:r>
        <w:t>)</w:t>
      </w:r>
      <w:r w:rsidR="0048559B">
        <w:rPr>
          <w:rFonts w:hint="eastAsia"/>
        </w:rPr>
        <w:t>預計</w:t>
      </w:r>
      <w:r w:rsidR="009B40B4">
        <w:t>115</w:t>
      </w:r>
      <w:r w:rsidR="009B40B4">
        <w:rPr>
          <w:rFonts w:hint="eastAsia"/>
        </w:rPr>
        <w:t>年度</w:t>
      </w:r>
      <w:r w:rsidR="009B40B4" w:rsidRPr="009B40B4">
        <w:rPr>
          <w:rFonts w:hint="eastAsia"/>
        </w:rPr>
        <w:t>各主要職掌業務委辦</w:t>
      </w:r>
      <w:r w:rsidR="009B40B4">
        <w:rPr>
          <w:rFonts w:hint="eastAsia"/>
        </w:rPr>
        <w:t>概況</w:t>
      </w:r>
    </w:p>
    <w:p w:rsidR="00BD6B97" w:rsidRDefault="00C25D46" w:rsidP="003E30B8">
      <w:pPr>
        <w:pStyle w:val="21"/>
        <w:ind w:left="850" w:firstLine="566"/>
      </w:pPr>
      <w:r>
        <w:rPr>
          <w:rFonts w:hint="eastAsia"/>
        </w:rPr>
        <w:t>依行政院主計總處「</w:t>
      </w:r>
      <w:r w:rsidR="00B41571" w:rsidRPr="00B41571">
        <w:rPr>
          <w:rFonts w:hint="eastAsia"/>
        </w:rPr>
        <w:t>歲出第一級至第三級用途別科目分類定義</w:t>
      </w:r>
      <w:r>
        <w:rPr>
          <w:rFonts w:hint="eastAsia"/>
        </w:rPr>
        <w:t>」</w:t>
      </w:r>
      <w:r w:rsidR="00B93FD0">
        <w:rPr>
          <w:rFonts w:hint="eastAsia"/>
        </w:rPr>
        <w:t>規定</w:t>
      </w:r>
      <w:r>
        <w:rPr>
          <w:rFonts w:hint="eastAsia"/>
        </w:rPr>
        <w:t>，</w:t>
      </w:r>
      <w:r w:rsidR="00B93FD0">
        <w:rPr>
          <w:rFonts w:hint="eastAsia"/>
        </w:rPr>
        <w:t>「</w:t>
      </w:r>
      <w:r w:rsidR="00ED55FB" w:rsidRPr="00ED55FB">
        <w:rPr>
          <w:rFonts w:hint="eastAsia"/>
        </w:rPr>
        <w:t>委辦費</w:t>
      </w:r>
      <w:r w:rsidR="00B93FD0">
        <w:rPr>
          <w:rFonts w:hint="eastAsia"/>
        </w:rPr>
        <w:t>」</w:t>
      </w:r>
      <w:r>
        <w:rPr>
          <w:rFonts w:hint="eastAsia"/>
        </w:rPr>
        <w:t>指凡公務所需委託其他政府、機關、學校、團體及個人等進行學術研究、辦理媒體政策及業務宣導或屬本機關法定職掌之相關業務，並依雙方約定契約內容支付之各項費用屬之。</w:t>
      </w:r>
      <w:r w:rsidR="006C0899">
        <w:rPr>
          <w:rFonts w:hint="eastAsia"/>
        </w:rPr>
        <w:t>另</w:t>
      </w:r>
      <w:r w:rsidR="003E30B8">
        <w:rPr>
          <w:rFonts w:hint="eastAsia"/>
        </w:rPr>
        <w:t>據數產署1</w:t>
      </w:r>
      <w:r w:rsidR="003E30B8">
        <w:t>15</w:t>
      </w:r>
      <w:r w:rsidR="003E30B8">
        <w:rPr>
          <w:rFonts w:hint="eastAsia"/>
        </w:rPr>
        <w:t>年度預算案總說明，該署主要</w:t>
      </w:r>
      <w:r w:rsidR="003E30B8" w:rsidRPr="003E30B8">
        <w:rPr>
          <w:rFonts w:hint="eastAsia"/>
        </w:rPr>
        <w:t>職掌業務</w:t>
      </w:r>
      <w:r w:rsidR="003E30B8">
        <w:rPr>
          <w:rFonts w:hint="eastAsia"/>
        </w:rPr>
        <w:t>包含數位經濟相關產業之政策規劃及法規研擬等8項</w:t>
      </w:r>
      <w:r w:rsidR="00C41595">
        <w:rPr>
          <w:rFonts w:hint="eastAsia"/>
        </w:rPr>
        <w:t>(詳表1</w:t>
      </w:r>
      <w:r w:rsidR="00C41595">
        <w:t>)</w:t>
      </w:r>
      <w:r w:rsidR="003E30B8">
        <w:rPr>
          <w:rFonts w:hint="eastAsia"/>
        </w:rPr>
        <w:t>，各委辦</w:t>
      </w:r>
      <w:r w:rsidR="0050482A">
        <w:rPr>
          <w:rFonts w:hint="eastAsia"/>
        </w:rPr>
        <w:t>主要</w:t>
      </w:r>
      <w:r w:rsidR="003E30B8">
        <w:rPr>
          <w:rFonts w:hint="eastAsia"/>
        </w:rPr>
        <w:t>職掌項目預計金額介於</w:t>
      </w:r>
      <w:r w:rsidR="003E30B8" w:rsidRPr="003E30B8">
        <w:rPr>
          <w:rFonts w:hint="eastAsia"/>
        </w:rPr>
        <w:t>1億7,381萬6千元</w:t>
      </w:r>
      <w:r w:rsidR="003E30B8">
        <w:rPr>
          <w:rFonts w:hint="eastAsia"/>
        </w:rPr>
        <w:t>至</w:t>
      </w:r>
      <w:r w:rsidR="003E30B8" w:rsidRPr="003E30B8">
        <w:rPr>
          <w:rFonts w:hint="eastAsia"/>
        </w:rPr>
        <w:t>13億8,657萬1千元</w:t>
      </w:r>
      <w:r w:rsidR="003E30B8">
        <w:rPr>
          <w:rFonts w:hint="eastAsia"/>
        </w:rPr>
        <w:t>間，以</w:t>
      </w:r>
      <w:r w:rsidR="007236DA">
        <w:rPr>
          <w:rFonts w:hint="eastAsia"/>
        </w:rPr>
        <w:t>委辦</w:t>
      </w:r>
      <w:r w:rsidR="003E30B8" w:rsidRPr="003E30B8">
        <w:rPr>
          <w:rFonts w:hint="eastAsia"/>
        </w:rPr>
        <w:t>其他有關數位經濟相關產業發展業務事項13億8,657萬1千元</w:t>
      </w:r>
      <w:r w:rsidR="003E30B8">
        <w:rPr>
          <w:rFonts w:hint="eastAsia"/>
        </w:rPr>
        <w:t>為最高，</w:t>
      </w:r>
      <w:r w:rsidR="003E30B8" w:rsidRPr="003E30B8">
        <w:rPr>
          <w:rFonts w:hint="eastAsia"/>
        </w:rPr>
        <w:t>軟體產品及數位服務之輔導、獎勵13億4,881萬元</w:t>
      </w:r>
      <w:r w:rsidR="003E30B8">
        <w:rPr>
          <w:rFonts w:hint="eastAsia"/>
        </w:rPr>
        <w:t>次之，</w:t>
      </w:r>
      <w:r w:rsidR="006C0899">
        <w:rPr>
          <w:rFonts w:hint="eastAsia"/>
        </w:rPr>
        <w:t>且</w:t>
      </w:r>
      <w:r w:rsidR="00C3479F">
        <w:rPr>
          <w:rFonts w:hint="eastAsia"/>
        </w:rPr>
        <w:t>該署</w:t>
      </w:r>
      <w:r w:rsidR="003E30B8">
        <w:rPr>
          <w:rFonts w:hint="eastAsia"/>
        </w:rPr>
        <w:t>各主要</w:t>
      </w:r>
      <w:r w:rsidR="003E30B8" w:rsidRPr="003E30B8">
        <w:rPr>
          <w:rFonts w:hint="eastAsia"/>
        </w:rPr>
        <w:t>職掌業務</w:t>
      </w:r>
      <w:r w:rsidR="003E30B8">
        <w:rPr>
          <w:rFonts w:hint="eastAsia"/>
        </w:rPr>
        <w:t>均有委辦情形。</w:t>
      </w:r>
    </w:p>
    <w:p w:rsidR="00ED55FB" w:rsidRDefault="00ED55FB" w:rsidP="003E30B8">
      <w:pPr>
        <w:ind w:leftChars="0" w:left="0" w:firstLineChars="0" w:firstLine="0"/>
        <w:rPr>
          <w:rFonts w:hint="eastAsia"/>
        </w:rPr>
      </w:pPr>
      <w:r w:rsidRPr="00ED55FB">
        <w:rPr>
          <w:rFonts w:hint="eastAsia"/>
          <w:b/>
          <w:bCs/>
        </w:rPr>
        <w:t>表1</w:t>
      </w:r>
      <w:r w:rsidRPr="00ED55FB">
        <w:rPr>
          <w:b/>
          <w:bCs/>
        </w:rPr>
        <w:t xml:space="preserve">  </w:t>
      </w:r>
      <w:r w:rsidRPr="00ED55FB">
        <w:rPr>
          <w:rFonts w:hint="eastAsia"/>
          <w:b/>
          <w:bCs/>
        </w:rPr>
        <w:t>1</w:t>
      </w:r>
      <w:r w:rsidRPr="00ED55FB">
        <w:rPr>
          <w:b/>
          <w:bCs/>
        </w:rPr>
        <w:t>15</w:t>
      </w:r>
      <w:r w:rsidRPr="00ED55FB">
        <w:rPr>
          <w:rFonts w:hint="eastAsia"/>
          <w:b/>
          <w:bCs/>
        </w:rPr>
        <w:t>年度數產署</w:t>
      </w:r>
      <w:r w:rsidR="003E30B8">
        <w:rPr>
          <w:rFonts w:hint="eastAsia"/>
          <w:b/>
          <w:bCs/>
        </w:rPr>
        <w:t>主要</w:t>
      </w:r>
      <w:r w:rsidRPr="00ED55FB">
        <w:rPr>
          <w:rFonts w:hint="eastAsia"/>
          <w:b/>
          <w:bCs/>
        </w:rPr>
        <w:t>職掌業務</w:t>
      </w:r>
      <w:r w:rsidR="003E30B8" w:rsidRPr="00ED55FB">
        <w:rPr>
          <w:rFonts w:hint="eastAsia"/>
          <w:b/>
          <w:bCs/>
        </w:rPr>
        <w:t>委辦</w:t>
      </w:r>
      <w:r w:rsidRPr="00ED55FB">
        <w:rPr>
          <w:rFonts w:hint="eastAsia"/>
          <w:b/>
          <w:bCs/>
        </w:rPr>
        <w:t>金額統計表</w:t>
      </w:r>
      <w:r w:rsidR="003E30B8">
        <w:rPr>
          <w:rFonts w:hint="eastAsia"/>
          <w:b/>
          <w:bCs/>
        </w:rPr>
        <w:t xml:space="preserve"> </w:t>
      </w:r>
      <w:r w:rsidR="003E30B8">
        <w:rPr>
          <w:b/>
          <w:bCs/>
        </w:rPr>
        <w:t xml:space="preserve"> </w:t>
      </w:r>
      <w:r w:rsidRPr="00ED55FB">
        <w:rPr>
          <w:rFonts w:hint="eastAsia"/>
          <w:sz w:val="24"/>
          <w:szCs w:val="24"/>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6237"/>
        <w:gridCol w:w="1417"/>
      </w:tblGrid>
      <w:tr w:rsidR="00BD6B97" w:rsidRPr="00ED55FB" w:rsidTr="00ED55FB">
        <w:trPr>
          <w:trHeight w:val="283"/>
          <w:tblHeader/>
        </w:trPr>
        <w:tc>
          <w:tcPr>
            <w:tcW w:w="846" w:type="dxa"/>
            <w:shd w:val="clear" w:color="auto" w:fill="auto"/>
            <w:noWrap/>
            <w:vAlign w:val="center"/>
            <w:hideMark/>
          </w:tcPr>
          <w:p w:rsidR="00BD6B97" w:rsidRPr="00ED55FB" w:rsidRDefault="00BD6B97" w:rsidP="00ED55FB">
            <w:pPr>
              <w:pStyle w:val="142"/>
              <w:jc w:val="center"/>
              <w:rPr>
                <w:b/>
                <w:bCs/>
              </w:rPr>
            </w:pPr>
            <w:r w:rsidRPr="00ED55FB">
              <w:rPr>
                <w:rFonts w:hint="eastAsia"/>
                <w:b/>
                <w:bCs/>
              </w:rPr>
              <w:t>項次</w:t>
            </w:r>
          </w:p>
        </w:tc>
        <w:tc>
          <w:tcPr>
            <w:tcW w:w="6237" w:type="dxa"/>
            <w:shd w:val="clear" w:color="auto" w:fill="auto"/>
            <w:noWrap/>
            <w:vAlign w:val="center"/>
            <w:hideMark/>
          </w:tcPr>
          <w:p w:rsidR="00BD6B97" w:rsidRPr="00ED55FB" w:rsidRDefault="003E30B8" w:rsidP="00ED55FB">
            <w:pPr>
              <w:pStyle w:val="142"/>
              <w:jc w:val="center"/>
              <w:rPr>
                <w:rFonts w:hint="eastAsia"/>
                <w:b/>
                <w:bCs/>
              </w:rPr>
            </w:pPr>
            <w:r>
              <w:rPr>
                <w:rFonts w:hint="eastAsia"/>
                <w:b/>
                <w:bCs/>
              </w:rPr>
              <w:t>主要</w:t>
            </w:r>
            <w:r w:rsidR="00ED55FB" w:rsidRPr="00ED55FB">
              <w:rPr>
                <w:rFonts w:hint="eastAsia"/>
                <w:b/>
                <w:bCs/>
              </w:rPr>
              <w:t>職掌業務</w:t>
            </w:r>
          </w:p>
        </w:tc>
        <w:tc>
          <w:tcPr>
            <w:tcW w:w="1417" w:type="dxa"/>
            <w:shd w:val="clear" w:color="auto" w:fill="auto"/>
            <w:noWrap/>
            <w:vAlign w:val="center"/>
            <w:hideMark/>
          </w:tcPr>
          <w:p w:rsidR="00BD6B97" w:rsidRPr="00ED55FB" w:rsidRDefault="003E30B8" w:rsidP="00ED55FB">
            <w:pPr>
              <w:pStyle w:val="142"/>
              <w:jc w:val="center"/>
              <w:rPr>
                <w:rFonts w:hint="eastAsia"/>
                <w:b/>
                <w:bCs/>
              </w:rPr>
            </w:pPr>
            <w:r w:rsidRPr="00ED55FB">
              <w:rPr>
                <w:rFonts w:hint="eastAsia"/>
                <w:b/>
                <w:bCs/>
              </w:rPr>
              <w:t>委辦</w:t>
            </w:r>
            <w:r w:rsidR="00BD6B97" w:rsidRPr="00ED55FB">
              <w:rPr>
                <w:rFonts w:hint="eastAsia"/>
                <w:b/>
                <w:bCs/>
              </w:rPr>
              <w:t>金額</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bookmarkStart w:id="37" w:name="_Hlk210567536"/>
            <w:r w:rsidRPr="00ED55FB">
              <w:rPr>
                <w:rFonts w:hint="eastAsia"/>
              </w:rPr>
              <w:t>1</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數位經濟相關產業之政策規劃及法規研擬</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173,816</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2</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人工智慧、大數據、平臺經濟或其他數位經濟相關產業跨領域數位創新之輔導、獎勵</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1,231,927</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3</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系統整合與垂直應用之輔導、獎勵</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187,533</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4</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軟體產品及數位服務之輔導、獎勵</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1,348,810</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5</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數位內容及資料經濟之輔導、獎勵</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663,265</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6</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數位經濟相關產業國際交流與合作之推動及執行</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461,239</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7</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數位經濟相關產業人才培訓</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528,891</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8</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其他有關數位經濟相關產業發展業務事項</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1,386,571</w:t>
            </w:r>
          </w:p>
        </w:tc>
      </w:tr>
    </w:tbl>
    <w:bookmarkEnd w:id="37"/>
    <w:p w:rsidR="00ED55FB" w:rsidRDefault="00ED55FB" w:rsidP="00817C3C">
      <w:pPr>
        <w:pStyle w:val="142"/>
        <w:ind w:left="1189" w:hangingChars="489" w:hanging="1189"/>
        <w:jc w:val="both"/>
        <w:rPr>
          <w:rFonts w:hint="eastAsia"/>
        </w:rPr>
      </w:pPr>
      <w:r>
        <w:rPr>
          <w:rFonts w:hint="eastAsia"/>
        </w:rPr>
        <w:t xml:space="preserve">說 </w:t>
      </w:r>
      <w:r>
        <w:t xml:space="preserve">   </w:t>
      </w:r>
      <w:r>
        <w:rPr>
          <w:rFonts w:hint="eastAsia"/>
        </w:rPr>
        <w:t>明：部分計畫跨多項</w:t>
      </w:r>
      <w:r w:rsidR="00C01BA2">
        <w:rPr>
          <w:rFonts w:hint="eastAsia"/>
        </w:rPr>
        <w:t>主要</w:t>
      </w:r>
      <w:r>
        <w:rPr>
          <w:rFonts w:hint="eastAsia"/>
        </w:rPr>
        <w:t>職掌業務，</w:t>
      </w:r>
      <w:r w:rsidR="003E30B8">
        <w:rPr>
          <w:rFonts w:hint="eastAsia"/>
        </w:rPr>
        <w:t>委辦</w:t>
      </w:r>
      <w:r>
        <w:rPr>
          <w:rFonts w:hint="eastAsia"/>
        </w:rPr>
        <w:t>金額</w:t>
      </w:r>
      <w:r w:rsidR="003E30B8">
        <w:rPr>
          <w:rFonts w:hint="eastAsia"/>
        </w:rPr>
        <w:t>合計數</w:t>
      </w:r>
      <w:r w:rsidR="005071D0">
        <w:rPr>
          <w:rFonts w:hint="eastAsia"/>
        </w:rPr>
        <w:t>已</w:t>
      </w:r>
      <w:r>
        <w:rPr>
          <w:rFonts w:hint="eastAsia"/>
        </w:rPr>
        <w:t>逾</w:t>
      </w:r>
      <w:r w:rsidR="00B542B3">
        <w:rPr>
          <w:rFonts w:hint="eastAsia"/>
        </w:rPr>
        <w:t>1</w:t>
      </w:r>
      <w:r w:rsidR="00B542B3">
        <w:t>15</w:t>
      </w:r>
      <w:r w:rsidR="00B542B3">
        <w:rPr>
          <w:rFonts w:hint="eastAsia"/>
        </w:rPr>
        <w:t>年度預算案</w:t>
      </w:r>
      <w:r>
        <w:rPr>
          <w:rFonts w:hint="eastAsia"/>
        </w:rPr>
        <w:t>編列數</w:t>
      </w:r>
      <w:r w:rsidR="00817C3C">
        <w:rPr>
          <w:rFonts w:hint="eastAsia"/>
        </w:rPr>
        <w:t>，爰表內未列合計數</w:t>
      </w:r>
      <w:r>
        <w:rPr>
          <w:rFonts w:hint="eastAsia"/>
        </w:rPr>
        <w:t>。</w:t>
      </w:r>
    </w:p>
    <w:p w:rsidR="00BD6B97" w:rsidRDefault="00ED55FB" w:rsidP="00ED55FB">
      <w:pPr>
        <w:pStyle w:val="142"/>
        <w:rPr>
          <w:rFonts w:hint="eastAsia"/>
        </w:rPr>
      </w:pPr>
      <w:r>
        <w:rPr>
          <w:rFonts w:hint="eastAsia"/>
        </w:rPr>
        <w:t>資料來源：數產署提供，本中心整理。</w:t>
      </w:r>
    </w:p>
    <w:p w:rsidR="00D2709B" w:rsidRDefault="00D2709B" w:rsidP="00D2709B">
      <w:pPr>
        <w:pStyle w:val="a4"/>
        <w:ind w:left="849" w:hanging="283"/>
      </w:pPr>
      <w:r>
        <w:rPr>
          <w:rFonts w:hint="eastAsia"/>
        </w:rPr>
        <w:t>(二</w:t>
      </w:r>
      <w:r>
        <w:t>)</w:t>
      </w:r>
      <w:r w:rsidR="00291A52">
        <w:rPr>
          <w:rFonts w:hint="eastAsia"/>
        </w:rPr>
        <w:t>為</w:t>
      </w:r>
      <w:r w:rsidR="001709FA">
        <w:rPr>
          <w:rFonts w:hint="eastAsia"/>
        </w:rPr>
        <w:t>增進</w:t>
      </w:r>
      <w:r w:rsidR="00291A52" w:rsidRPr="00291A52">
        <w:rPr>
          <w:rFonts w:hint="eastAsia"/>
        </w:rPr>
        <w:t>受託單位執行</w:t>
      </w:r>
      <w:r w:rsidR="00291A52">
        <w:rPr>
          <w:rFonts w:hint="eastAsia"/>
        </w:rPr>
        <w:t>成</w:t>
      </w:r>
      <w:r w:rsidR="001709FA">
        <w:rPr>
          <w:rFonts w:hint="eastAsia"/>
        </w:rPr>
        <w:t>效</w:t>
      </w:r>
      <w:r w:rsidR="00291A52">
        <w:rPr>
          <w:rFonts w:hint="eastAsia"/>
        </w:rPr>
        <w:t>，允宜</w:t>
      </w:r>
      <w:r w:rsidR="00291A52" w:rsidRPr="002D0E14">
        <w:rPr>
          <w:rFonts w:hint="eastAsia"/>
        </w:rPr>
        <w:t>強化監督、考核及課責機制</w:t>
      </w:r>
    </w:p>
    <w:p w:rsidR="00774A23" w:rsidRDefault="00AD7356" w:rsidP="008E31B5">
      <w:pPr>
        <w:pStyle w:val="21"/>
        <w:ind w:left="850" w:firstLine="566"/>
        <w:rPr>
          <w:rFonts w:hint="eastAsia"/>
        </w:rPr>
      </w:pPr>
      <w:r>
        <w:rPr>
          <w:rFonts w:hint="eastAsia"/>
        </w:rPr>
        <w:t>依「</w:t>
      </w:r>
      <w:r w:rsidR="00774A23" w:rsidRPr="00774A23">
        <w:rPr>
          <w:rFonts w:hint="eastAsia"/>
        </w:rPr>
        <w:t>行政院及所屬各機關推動業務委託民間辦理實施要點</w:t>
      </w:r>
      <w:r w:rsidR="00774A23">
        <w:rPr>
          <w:rFonts w:hint="eastAsia"/>
        </w:rPr>
        <w:t>」第</w:t>
      </w:r>
      <w:r w:rsidR="0098178B">
        <w:t>7</w:t>
      </w:r>
      <w:r w:rsidR="00774A23">
        <w:rPr>
          <w:rFonts w:hint="eastAsia"/>
        </w:rPr>
        <w:t>點</w:t>
      </w:r>
      <w:r w:rsidR="0098178B">
        <w:rPr>
          <w:rFonts w:hint="eastAsia"/>
        </w:rPr>
        <w:t>第1項第4款</w:t>
      </w:r>
      <w:r w:rsidR="00774A23">
        <w:rPr>
          <w:rFonts w:hint="eastAsia"/>
        </w:rPr>
        <w:t>規定</w:t>
      </w:r>
      <w:r w:rsidR="0098178B">
        <w:rPr>
          <w:rStyle w:val="af5"/>
        </w:rPr>
        <w:footnoteReference w:id="26"/>
      </w:r>
      <w:r w:rsidR="00774A23">
        <w:rPr>
          <w:rFonts w:hint="eastAsia"/>
        </w:rPr>
        <w:t>略以，</w:t>
      </w:r>
      <w:r w:rsidR="0098178B" w:rsidRPr="0098178B">
        <w:rPr>
          <w:rFonts w:hint="eastAsia"/>
        </w:rPr>
        <w:t>各機關辦理業務委外時，應依契約及內部控制制度，對受託單位進行定期或不定期</w:t>
      </w:r>
      <w:r w:rsidR="0098178B">
        <w:rPr>
          <w:rFonts w:hint="eastAsia"/>
        </w:rPr>
        <w:t>之</w:t>
      </w:r>
      <w:r w:rsidR="0098178B" w:rsidRPr="0098178B">
        <w:rPr>
          <w:rFonts w:hint="eastAsia"/>
        </w:rPr>
        <w:t>書面或實地查核，並</w:t>
      </w:r>
      <w:r w:rsidR="0098178B">
        <w:rPr>
          <w:rFonts w:hint="eastAsia"/>
        </w:rPr>
        <w:t>得</w:t>
      </w:r>
      <w:r w:rsidR="0098178B" w:rsidRPr="0098178B">
        <w:rPr>
          <w:rFonts w:hint="eastAsia"/>
        </w:rPr>
        <w:t>要求提供量化及質化</w:t>
      </w:r>
      <w:r w:rsidR="00CD3AB8">
        <w:rPr>
          <w:rFonts w:hint="eastAsia"/>
        </w:rPr>
        <w:t>之</w:t>
      </w:r>
      <w:r w:rsidR="0098178B" w:rsidRPr="0098178B">
        <w:rPr>
          <w:rFonts w:hint="eastAsia"/>
        </w:rPr>
        <w:t>評估指標與結果。</w:t>
      </w:r>
      <w:r w:rsidR="0098178B">
        <w:rPr>
          <w:rFonts w:hint="eastAsia"/>
        </w:rPr>
        <w:t>詢據數產署表示，</w:t>
      </w:r>
      <w:r w:rsidR="002848BE">
        <w:rPr>
          <w:rFonts w:hint="eastAsia"/>
        </w:rPr>
        <w:t>業</w:t>
      </w:r>
      <w:r w:rsidR="002848BE" w:rsidRPr="002848BE">
        <w:rPr>
          <w:rFonts w:hint="eastAsia"/>
        </w:rPr>
        <w:t>於執行階段辦理相關查證作業，確保計畫執行績效，</w:t>
      </w:r>
      <w:r w:rsidR="002848BE">
        <w:rPr>
          <w:rFonts w:hint="eastAsia"/>
        </w:rPr>
        <w:t>並</w:t>
      </w:r>
      <w:r w:rsidR="002848BE" w:rsidRPr="002848BE">
        <w:rPr>
          <w:rFonts w:hint="eastAsia"/>
        </w:rPr>
        <w:t>辦理委辦計畫監督及管考</w:t>
      </w:r>
      <w:r w:rsidR="002848BE">
        <w:rPr>
          <w:rFonts w:hint="eastAsia"/>
        </w:rPr>
        <w:t>作</w:t>
      </w:r>
      <w:r w:rsidR="002848BE" w:rsidRPr="002848BE">
        <w:rPr>
          <w:rFonts w:hint="eastAsia"/>
        </w:rPr>
        <w:t>業</w:t>
      </w:r>
      <w:r w:rsidR="002848BE">
        <w:rPr>
          <w:rFonts w:hint="eastAsia"/>
        </w:rPr>
        <w:t>等</w:t>
      </w:r>
      <w:r w:rsidR="002848BE">
        <w:rPr>
          <w:rStyle w:val="af5"/>
        </w:rPr>
        <w:footnoteReference w:id="27"/>
      </w:r>
      <w:r w:rsidR="002848BE">
        <w:rPr>
          <w:rFonts w:hint="eastAsia"/>
        </w:rPr>
        <w:t>。</w:t>
      </w:r>
      <w:r w:rsidR="00923C0B">
        <w:rPr>
          <w:rFonts w:hint="eastAsia"/>
        </w:rPr>
        <w:t>鑑於數產署委辦計畫</w:t>
      </w:r>
      <w:r w:rsidR="007055AB">
        <w:rPr>
          <w:rFonts w:hint="eastAsia"/>
        </w:rPr>
        <w:t>共3</w:t>
      </w:r>
      <w:r w:rsidR="007055AB">
        <w:t>6</w:t>
      </w:r>
      <w:r w:rsidR="007055AB">
        <w:rPr>
          <w:rFonts w:hint="eastAsia"/>
        </w:rPr>
        <w:t>項，且預算</w:t>
      </w:r>
      <w:r w:rsidR="00923C0B">
        <w:rPr>
          <w:rFonts w:hint="eastAsia"/>
        </w:rPr>
        <w:t>占比已逾</w:t>
      </w:r>
      <w:r w:rsidR="007055AB">
        <w:rPr>
          <w:rFonts w:hint="eastAsia"/>
        </w:rPr>
        <w:t>該工作計畫之</w:t>
      </w:r>
      <w:r w:rsidR="00751FDD">
        <w:rPr>
          <w:rFonts w:hint="eastAsia"/>
        </w:rPr>
        <w:t>八</w:t>
      </w:r>
      <w:r w:rsidR="00923C0B">
        <w:rPr>
          <w:rFonts w:hint="eastAsia"/>
        </w:rPr>
        <w:t>成，施政成果之</w:t>
      </w:r>
      <w:r w:rsidR="00C239B0" w:rsidRPr="00C239B0">
        <w:rPr>
          <w:rFonts w:hint="eastAsia"/>
        </w:rPr>
        <w:t>良莠</w:t>
      </w:r>
      <w:r w:rsidR="00E22CF1">
        <w:rPr>
          <w:rFonts w:hint="eastAsia"/>
        </w:rPr>
        <w:t>端</w:t>
      </w:r>
      <w:r w:rsidR="00923C0B">
        <w:rPr>
          <w:rFonts w:hint="eastAsia"/>
        </w:rPr>
        <w:t>賴受託單位執行品質，</w:t>
      </w:r>
      <w:r w:rsidR="00774A23">
        <w:rPr>
          <w:rFonts w:hint="eastAsia"/>
        </w:rPr>
        <w:t>允</w:t>
      </w:r>
      <w:r w:rsidR="002A4C22">
        <w:rPr>
          <w:rFonts w:hint="eastAsia"/>
        </w:rPr>
        <w:t>宜</w:t>
      </w:r>
      <w:r w:rsidR="005451BC">
        <w:rPr>
          <w:rFonts w:hint="eastAsia"/>
        </w:rPr>
        <w:t>強化</w:t>
      </w:r>
      <w:r w:rsidR="002A4C22">
        <w:rPr>
          <w:rFonts w:hint="eastAsia"/>
        </w:rPr>
        <w:t>監督</w:t>
      </w:r>
      <w:r w:rsidR="004F4E85">
        <w:rPr>
          <w:rFonts w:hint="eastAsia"/>
        </w:rPr>
        <w:t>、考核</w:t>
      </w:r>
      <w:r w:rsidR="005451BC">
        <w:rPr>
          <w:rFonts w:hint="eastAsia"/>
        </w:rPr>
        <w:t>及課責</w:t>
      </w:r>
      <w:r w:rsidR="002A4C22">
        <w:rPr>
          <w:rFonts w:hint="eastAsia"/>
        </w:rPr>
        <w:t>機制</w:t>
      </w:r>
      <w:r w:rsidR="00C015AF">
        <w:rPr>
          <w:rFonts w:hint="eastAsia"/>
        </w:rPr>
        <w:t>，</w:t>
      </w:r>
      <w:r w:rsidR="005451BC">
        <w:rPr>
          <w:rFonts w:hint="eastAsia"/>
        </w:rPr>
        <w:t>以提升委辦效能</w:t>
      </w:r>
      <w:r w:rsidR="00C015AF">
        <w:rPr>
          <w:rFonts w:hint="eastAsia"/>
        </w:rPr>
        <w:t>，並促資源有效分配</w:t>
      </w:r>
      <w:r w:rsidR="005451BC">
        <w:rPr>
          <w:rFonts w:hint="eastAsia"/>
        </w:rPr>
        <w:t>。</w:t>
      </w:r>
    </w:p>
    <w:p w:rsidR="00D2709B" w:rsidRDefault="008E31B5" w:rsidP="008E31B5">
      <w:pPr>
        <w:ind w:left="566" w:firstLine="566"/>
      </w:pPr>
      <w:r>
        <w:rPr>
          <w:rFonts w:hint="eastAsia"/>
        </w:rPr>
        <w:t>綜上，</w:t>
      </w:r>
      <w:r w:rsidR="002D0E14" w:rsidRPr="002D0E14">
        <w:rPr>
          <w:rFonts w:hint="eastAsia"/>
        </w:rPr>
        <w:t>數產署115年度預算案「促進數位創新動能轉型升級」編列56億6,015萬元，其中「委辦費」</w:t>
      </w:r>
      <w:r w:rsidR="00627293">
        <w:rPr>
          <w:rFonts w:hint="eastAsia"/>
        </w:rPr>
        <w:t>編列</w:t>
      </w:r>
      <w:r w:rsidR="002D0E14" w:rsidRPr="002D0E14">
        <w:rPr>
          <w:rFonts w:hint="eastAsia"/>
        </w:rPr>
        <w:t>46億8,552萬6千元</w:t>
      </w:r>
      <w:r w:rsidR="002D0E14">
        <w:rPr>
          <w:rFonts w:hint="eastAsia"/>
        </w:rPr>
        <w:t>，</w:t>
      </w:r>
      <w:r w:rsidR="002D0E14" w:rsidRPr="002D0E14">
        <w:rPr>
          <w:rFonts w:hint="eastAsia"/>
        </w:rPr>
        <w:t>占</w:t>
      </w:r>
      <w:r w:rsidR="002D0E14">
        <w:rPr>
          <w:rFonts w:hint="eastAsia"/>
        </w:rPr>
        <w:t>比</w:t>
      </w:r>
      <w:r w:rsidR="002D0E14" w:rsidRPr="002D0E14">
        <w:rPr>
          <w:rFonts w:hint="eastAsia"/>
        </w:rPr>
        <w:t>82.78%</w:t>
      </w:r>
      <w:r w:rsidR="00627293">
        <w:rPr>
          <w:rFonts w:hint="eastAsia"/>
        </w:rPr>
        <w:t>。鑑於</w:t>
      </w:r>
      <w:r w:rsidR="00055DD5">
        <w:rPr>
          <w:rFonts w:hint="eastAsia"/>
        </w:rPr>
        <w:t>數產署</w:t>
      </w:r>
      <w:r w:rsidR="00ED71C4">
        <w:rPr>
          <w:rFonts w:hint="eastAsia"/>
        </w:rPr>
        <w:t>工作</w:t>
      </w:r>
      <w:r w:rsidR="002D0E14" w:rsidRPr="002D0E14">
        <w:rPr>
          <w:rFonts w:hint="eastAsia"/>
        </w:rPr>
        <w:t>成果之良</w:t>
      </w:r>
      <w:r w:rsidR="00751FDD">
        <w:rPr>
          <w:rFonts w:hint="eastAsia"/>
        </w:rPr>
        <w:t>莠</w:t>
      </w:r>
      <w:r w:rsidR="00055DD5">
        <w:rPr>
          <w:rFonts w:hint="eastAsia"/>
        </w:rPr>
        <w:t>多</w:t>
      </w:r>
      <w:r w:rsidR="002D0E14" w:rsidRPr="002D0E14">
        <w:rPr>
          <w:rFonts w:hint="eastAsia"/>
        </w:rPr>
        <w:t>賴受託單位執行品質，允宜強化監督、考核及課責機制，以提升</w:t>
      </w:r>
      <w:r w:rsidR="00627293">
        <w:rPr>
          <w:rFonts w:hint="eastAsia"/>
        </w:rPr>
        <w:t>執行績效及財務</w:t>
      </w:r>
      <w:r w:rsidR="002D0E14" w:rsidRPr="002D0E14">
        <w:rPr>
          <w:rFonts w:hint="eastAsia"/>
        </w:rPr>
        <w:t>效能</w:t>
      </w:r>
      <w:r w:rsidR="002D0E14">
        <w:rPr>
          <w:rFonts w:hint="eastAsia"/>
        </w:rPr>
        <w:t>。</w:t>
      </w:r>
    </w:p>
    <w:p w:rsidR="008E31B5" w:rsidRDefault="008E31B5" w:rsidP="008E31B5">
      <w:pPr>
        <w:ind w:left="566" w:firstLine="566"/>
        <w:rPr>
          <w:rFonts w:hint="eastAsia"/>
        </w:rPr>
      </w:pPr>
    </w:p>
    <w:p w:rsidR="00D2709B" w:rsidRDefault="00D2709B" w:rsidP="00D2709B">
      <w:pPr>
        <w:pStyle w:val="14"/>
        <w:ind w:left="567" w:hanging="567"/>
      </w:pPr>
      <w:bookmarkStart w:id="38" w:name="_Toc212542227"/>
      <w:r>
        <w:rPr>
          <w:rFonts w:hint="eastAsia"/>
        </w:rPr>
        <w:t>一</w:t>
      </w:r>
      <w:r w:rsidR="00887B71">
        <w:rPr>
          <w:rFonts w:hint="eastAsia"/>
        </w:rPr>
        <w:t>六</w:t>
      </w:r>
      <w:r>
        <w:rPr>
          <w:rFonts w:hint="eastAsia"/>
        </w:rPr>
        <w:t>、</w:t>
      </w:r>
      <w:r w:rsidR="00DB1528">
        <w:rPr>
          <w:rFonts w:hint="eastAsia"/>
        </w:rPr>
        <w:t>近年</w:t>
      </w:r>
      <w:r w:rsidR="00DB1528" w:rsidRPr="00DB1528">
        <w:rPr>
          <w:rFonts w:hint="eastAsia"/>
        </w:rPr>
        <w:t>資訊服務業AI人才招募漸趨困難，且各類職業所欠缺人才之能力需求多有重疊，允宜妥為規劃因應</w:t>
      </w:r>
      <w:bookmarkEnd w:id="38"/>
    </w:p>
    <w:p w:rsidR="00D2709B" w:rsidRDefault="00263F60" w:rsidP="00263F60">
      <w:pPr>
        <w:ind w:left="566" w:firstLine="566"/>
        <w:rPr>
          <w:rFonts w:hint="eastAsia"/>
        </w:rPr>
      </w:pPr>
      <w:r w:rsidRPr="00263F60">
        <w:rPr>
          <w:rFonts w:hint="eastAsia"/>
        </w:rPr>
        <w:t>數產署於115年度預算案「促進數位創新動能轉型升級」項下</w:t>
      </w:r>
      <w:r>
        <w:rPr>
          <w:rFonts w:hint="eastAsia"/>
        </w:rPr>
        <w:t>「</w:t>
      </w:r>
      <w:r w:rsidR="00C65E20">
        <w:rPr>
          <w:rFonts w:hint="eastAsia"/>
        </w:rPr>
        <w:t>晶片驅動臺灣產業創新</w:t>
      </w:r>
      <w:r>
        <w:rPr>
          <w:rFonts w:hint="eastAsia"/>
        </w:rPr>
        <w:t>-</w:t>
      </w:r>
      <w:r w:rsidR="00C65E20">
        <w:rPr>
          <w:rFonts w:hint="eastAsia"/>
        </w:rPr>
        <w:t>AI產業應用與普及發展計畫」</w:t>
      </w:r>
      <w:r>
        <w:rPr>
          <w:rFonts w:hint="eastAsia"/>
        </w:rPr>
        <w:t>編列</w:t>
      </w:r>
      <w:r w:rsidRPr="00263F60">
        <w:rPr>
          <w:rFonts w:hint="eastAsia"/>
        </w:rPr>
        <w:t>4億1,607萬5千元</w:t>
      </w:r>
      <w:r>
        <w:rPr>
          <w:rFonts w:hint="eastAsia"/>
        </w:rPr>
        <w:t>，協助我國資訊服務企業穩定發展AI創新解決方案，期提升產業應用普及率。經查：</w:t>
      </w:r>
    </w:p>
    <w:p w:rsidR="00D2709B" w:rsidRDefault="00D2709B" w:rsidP="00D2709B">
      <w:pPr>
        <w:pStyle w:val="a4"/>
        <w:ind w:left="849" w:hanging="283"/>
      </w:pPr>
      <w:r>
        <w:rPr>
          <w:rFonts w:hint="eastAsia"/>
        </w:rPr>
        <w:t>(一</w:t>
      </w:r>
      <w:r>
        <w:t>)</w:t>
      </w:r>
      <w:r w:rsidR="00945811" w:rsidRPr="00945811">
        <w:rPr>
          <w:rFonts w:hint="eastAsia"/>
        </w:rPr>
        <w:t>「晶片驅動臺灣產業創新-AI產業應用與普及發展計畫」概述</w:t>
      </w:r>
    </w:p>
    <w:p w:rsidR="0074675E" w:rsidRDefault="00593563" w:rsidP="0074675E">
      <w:pPr>
        <w:pStyle w:val="21"/>
        <w:spacing w:line="480" w:lineRule="exact"/>
        <w:ind w:left="850" w:firstLine="566"/>
      </w:pPr>
      <w:r>
        <w:rPr>
          <w:rFonts w:hint="eastAsia"/>
        </w:rPr>
        <w:t>為</w:t>
      </w:r>
      <w:r w:rsidRPr="00593563">
        <w:rPr>
          <w:rFonts w:hint="eastAsia"/>
        </w:rPr>
        <w:t>加速產業導入AI應用之任務</w:t>
      </w:r>
      <w:r>
        <w:rPr>
          <w:rFonts w:hint="eastAsia"/>
        </w:rPr>
        <w:t>，行政院於</w:t>
      </w:r>
      <w:r w:rsidRPr="00593563">
        <w:rPr>
          <w:rFonts w:hint="eastAsia"/>
        </w:rPr>
        <w:t>114年5月8日</w:t>
      </w:r>
      <w:r>
        <w:rPr>
          <w:rFonts w:hint="eastAsia"/>
        </w:rPr>
        <w:t>核定「晶片驅動臺灣產業創新-AI產業應用與普及發展計畫」，</w:t>
      </w:r>
      <w:r w:rsidR="0074675E">
        <w:rPr>
          <w:rFonts w:hint="eastAsia"/>
        </w:rPr>
        <w:t>該計畫透過跨部會合作模式規劃，以「建立AI之新服務生態」為願景，加速產業導入AI應用；計畫總經費</w:t>
      </w:r>
      <w:r w:rsidR="00DF787A">
        <w:t>3</w:t>
      </w:r>
      <w:r w:rsidR="00751FDD">
        <w:t>6</w:t>
      </w:r>
      <w:r w:rsidR="00DF787A">
        <w:t>.765</w:t>
      </w:r>
      <w:r w:rsidR="0074675E">
        <w:rPr>
          <w:rFonts w:hint="eastAsia"/>
        </w:rPr>
        <w:t>億元，期程114至117年</w:t>
      </w:r>
      <w:r>
        <w:rPr>
          <w:rFonts w:hAnsi="標楷體" w:hint="eastAsia"/>
        </w:rPr>
        <w:t>(詳表1)</w:t>
      </w:r>
      <w:r w:rsidR="0074675E">
        <w:rPr>
          <w:rFonts w:hint="eastAsia"/>
        </w:rPr>
        <w:t>，分由數</w:t>
      </w:r>
      <w:r w:rsidR="00C670EC">
        <w:rPr>
          <w:rFonts w:hint="eastAsia"/>
        </w:rPr>
        <w:t>發</w:t>
      </w:r>
      <w:r w:rsidR="0074675E">
        <w:rPr>
          <w:rFonts w:hint="eastAsia"/>
        </w:rPr>
        <w:t>部</w:t>
      </w:r>
      <w:r w:rsidR="00DF787A">
        <w:rPr>
          <w:rFonts w:hint="eastAsia"/>
        </w:rPr>
        <w:t>數產</w:t>
      </w:r>
      <w:r w:rsidR="0074675E">
        <w:rPr>
          <w:rFonts w:hint="eastAsia"/>
        </w:rPr>
        <w:t>署</w:t>
      </w:r>
      <w:r w:rsidR="0074675E">
        <w:rPr>
          <w:rFonts w:hAnsi="標楷體" w:hint="eastAsia"/>
        </w:rPr>
        <w:t>、經濟部產業技術司(下簡稱經濟部技術司)及經濟部產業發展署(下簡稱經濟部產發署)</w:t>
      </w:r>
      <w:r w:rsidR="00DF787A">
        <w:rPr>
          <w:rFonts w:hAnsi="標楷體" w:hint="eastAsia"/>
        </w:rPr>
        <w:t>執行</w:t>
      </w:r>
      <w:r w:rsidR="0074675E">
        <w:rPr>
          <w:rFonts w:hAnsi="標楷體" w:hint="eastAsia"/>
        </w:rPr>
        <w:t>，其中</w:t>
      </w:r>
      <w:r>
        <w:rPr>
          <w:rFonts w:hAnsi="標楷體" w:hint="eastAsia"/>
        </w:rPr>
        <w:t>數產署1</w:t>
      </w:r>
      <w:r>
        <w:rPr>
          <w:rFonts w:hAnsi="標楷體"/>
        </w:rPr>
        <w:t>15</w:t>
      </w:r>
      <w:r>
        <w:rPr>
          <w:rFonts w:hAnsi="標楷體" w:hint="eastAsia"/>
        </w:rPr>
        <w:t>年度經核定</w:t>
      </w:r>
      <w:r w:rsidRPr="00593563">
        <w:rPr>
          <w:rFonts w:hAnsi="標楷體" w:hint="eastAsia"/>
        </w:rPr>
        <w:t>5億5,000萬元</w:t>
      </w:r>
      <w:r>
        <w:rPr>
          <w:rFonts w:hAnsi="標楷體" w:hint="eastAsia"/>
        </w:rPr>
        <w:t>，預算案</w:t>
      </w:r>
      <w:r w:rsidR="0074675E">
        <w:rPr>
          <w:rFonts w:hAnsi="標楷體" w:hint="eastAsia"/>
        </w:rPr>
        <w:t>編列</w:t>
      </w:r>
      <w:r w:rsidRPr="00263F60">
        <w:rPr>
          <w:rFonts w:hint="eastAsia"/>
        </w:rPr>
        <w:t>4億1,607萬5千元</w:t>
      </w:r>
      <w:r w:rsidR="0074675E">
        <w:rPr>
          <w:rFonts w:hAnsi="標楷體" w:hint="eastAsia"/>
        </w:rPr>
        <w:t>，</w:t>
      </w:r>
      <w:r w:rsidR="0074675E">
        <w:rPr>
          <w:rFonts w:hint="eastAsia"/>
        </w:rPr>
        <w:t>主要工作</w:t>
      </w:r>
      <w:r>
        <w:rPr>
          <w:rFonts w:hint="eastAsia"/>
        </w:rPr>
        <w:t>包含</w:t>
      </w:r>
      <w:r w:rsidRPr="00593563">
        <w:rPr>
          <w:rFonts w:hint="eastAsia"/>
        </w:rPr>
        <w:t>培育產業即戰人才</w:t>
      </w:r>
      <w:r>
        <w:rPr>
          <w:rFonts w:hint="eastAsia"/>
        </w:rPr>
        <w:t>、</w:t>
      </w:r>
      <w:r w:rsidRPr="00593563">
        <w:rPr>
          <w:rFonts w:hint="eastAsia"/>
        </w:rPr>
        <w:t>建構多元產業應用</w:t>
      </w:r>
      <w:r>
        <w:rPr>
          <w:rFonts w:hint="eastAsia"/>
        </w:rPr>
        <w:t>及</w:t>
      </w:r>
      <w:r w:rsidRPr="00593563">
        <w:rPr>
          <w:rFonts w:hint="eastAsia"/>
        </w:rPr>
        <w:t>開發AI技術及驗證</w:t>
      </w:r>
      <w:r>
        <w:rPr>
          <w:rFonts w:hint="eastAsia"/>
        </w:rPr>
        <w:t>等3項，說明</w:t>
      </w:r>
      <w:r w:rsidR="0074675E">
        <w:rPr>
          <w:rFonts w:hint="eastAsia"/>
        </w:rPr>
        <w:t>如下：</w:t>
      </w:r>
    </w:p>
    <w:p w:rsidR="0074675E" w:rsidRDefault="0074675E" w:rsidP="00DF787A">
      <w:pPr>
        <w:pStyle w:val="123"/>
        <w:spacing w:line="480" w:lineRule="exact"/>
        <w:ind w:left="1133" w:hanging="283"/>
      </w:pPr>
      <w:r>
        <w:rPr>
          <w:rFonts w:hint="eastAsia"/>
        </w:rPr>
        <w:t>1.</w:t>
      </w:r>
      <w:bookmarkStart w:id="39" w:name="_Hlk210839216"/>
      <w:r w:rsidR="00DF787A">
        <w:rPr>
          <w:rFonts w:hint="eastAsia"/>
        </w:rPr>
        <w:t>培育產業即戰人才</w:t>
      </w:r>
      <w:bookmarkEnd w:id="39"/>
      <w:r w:rsidR="00DF787A">
        <w:rPr>
          <w:rFonts w:hint="eastAsia"/>
        </w:rPr>
        <w:t>：</w:t>
      </w:r>
      <w:r w:rsidR="00DF787A" w:rsidRPr="00DF787A">
        <w:rPr>
          <w:rFonts w:hint="eastAsia"/>
          <w:b w:val="0"/>
          <w:bCs/>
        </w:rPr>
        <w:t>培育AI整合型人才，導入各行各業推動AI轉型應用案例</w:t>
      </w:r>
      <w:r w:rsidR="00DF787A">
        <w:rPr>
          <w:rFonts w:hint="eastAsia"/>
          <w:b w:val="0"/>
          <w:bCs/>
        </w:rPr>
        <w:t>、</w:t>
      </w:r>
      <w:r w:rsidR="00DF787A" w:rsidRPr="00DF787A">
        <w:rPr>
          <w:rFonts w:hint="eastAsia"/>
          <w:b w:val="0"/>
          <w:bCs/>
        </w:rPr>
        <w:t>建立AI人才循環培訓環境，企業帶題參訓培養數位經濟產業AI艦隊</w:t>
      </w:r>
      <w:r w:rsidR="00DF787A">
        <w:rPr>
          <w:rFonts w:hint="eastAsia"/>
          <w:b w:val="0"/>
          <w:bCs/>
        </w:rPr>
        <w:t>。</w:t>
      </w:r>
    </w:p>
    <w:p w:rsidR="0074675E" w:rsidRDefault="0074675E" w:rsidP="00DF787A">
      <w:pPr>
        <w:pStyle w:val="123"/>
        <w:spacing w:line="480" w:lineRule="exact"/>
        <w:ind w:left="1133" w:hanging="283"/>
      </w:pPr>
      <w:r>
        <w:rPr>
          <w:rFonts w:hint="eastAsia"/>
        </w:rPr>
        <w:t>2.</w:t>
      </w:r>
      <w:r w:rsidR="00DF787A">
        <w:rPr>
          <w:rFonts w:hint="eastAsia"/>
        </w:rPr>
        <w:t>建構多元產業應用：</w:t>
      </w:r>
      <w:r w:rsidR="00DF787A" w:rsidRPr="00DF787A">
        <w:rPr>
          <w:rFonts w:hint="eastAsia"/>
          <w:b w:val="0"/>
          <w:bCs/>
        </w:rPr>
        <w:t>偕同法人與公協會能量引導各行各業跨界合作、辦理AI百工百業創新應用選拔</w:t>
      </w:r>
      <w:r w:rsidR="00DF787A">
        <w:rPr>
          <w:rFonts w:hint="eastAsia"/>
          <w:b w:val="0"/>
          <w:bCs/>
        </w:rPr>
        <w:t>及</w:t>
      </w:r>
      <w:r w:rsidR="00DF787A" w:rsidRPr="00DF787A">
        <w:rPr>
          <w:rFonts w:hint="eastAsia"/>
          <w:b w:val="0"/>
          <w:bCs/>
        </w:rPr>
        <w:t>AI+新銳選拔賽與AI應用鬥智賽</w:t>
      </w:r>
      <w:r w:rsidRPr="00DF787A">
        <w:rPr>
          <w:rFonts w:hint="eastAsia"/>
          <w:b w:val="0"/>
          <w:bCs/>
        </w:rPr>
        <w:t>。</w:t>
      </w:r>
    </w:p>
    <w:p w:rsidR="0074675E" w:rsidRDefault="0074675E" w:rsidP="00DF787A">
      <w:pPr>
        <w:pStyle w:val="123"/>
        <w:spacing w:line="480" w:lineRule="exact"/>
        <w:ind w:left="1133" w:hanging="283"/>
        <w:rPr>
          <w:rFonts w:hint="eastAsia"/>
        </w:rPr>
      </w:pPr>
      <w:r>
        <w:rPr>
          <w:rFonts w:hint="eastAsia"/>
        </w:rPr>
        <w:t>3.</w:t>
      </w:r>
      <w:r w:rsidR="00DF787A">
        <w:rPr>
          <w:rFonts w:hint="eastAsia"/>
        </w:rPr>
        <w:t>開發AI技術及驗證：</w:t>
      </w:r>
      <w:r w:rsidR="00DF787A" w:rsidRPr="00DF787A">
        <w:rPr>
          <w:rFonts w:hint="eastAsia"/>
          <w:b w:val="0"/>
          <w:bCs/>
        </w:rPr>
        <w:t>發展線上賦能應用、線下韌性應用、建構數位信任之解決方案工具與應用公版</w:t>
      </w:r>
      <w:r w:rsidR="00DF787A">
        <w:rPr>
          <w:rFonts w:hint="eastAsia"/>
          <w:b w:val="0"/>
          <w:bCs/>
        </w:rPr>
        <w:t>。</w:t>
      </w:r>
    </w:p>
    <w:p w:rsidR="0074675E" w:rsidRPr="00574F0A" w:rsidRDefault="0074675E" w:rsidP="0074675E">
      <w:pPr>
        <w:ind w:leftChars="0" w:left="709" w:hangingChars="250" w:hanging="709"/>
        <w:rPr>
          <w:szCs w:val="24"/>
        </w:rPr>
      </w:pPr>
      <w:r w:rsidRPr="0074675E">
        <w:rPr>
          <w:b/>
          <w:bCs/>
        </w:rPr>
        <w:t>表1</w:t>
      </w:r>
      <w:r w:rsidRPr="0074675E">
        <w:rPr>
          <w:rFonts w:hint="eastAsia"/>
          <w:b/>
          <w:bCs/>
        </w:rPr>
        <w:t xml:space="preserve"> 「晶片驅動臺灣產業創新-AI產業應用與普及發展計畫」</w:t>
      </w:r>
      <w:r>
        <w:rPr>
          <w:rFonts w:hint="eastAsia"/>
          <w:b/>
          <w:bCs/>
        </w:rPr>
        <w:t>分年經費</w:t>
      </w:r>
      <w:r w:rsidRPr="0074675E">
        <w:rPr>
          <w:rFonts w:hint="eastAsia"/>
          <w:b/>
          <w:bCs/>
        </w:rPr>
        <w:t>表</w:t>
      </w:r>
      <w:r w:rsidRPr="0074675E">
        <w:rPr>
          <w:rFonts w:hint="eastAsia"/>
          <w:snapToGrid/>
        </w:rPr>
        <w:t xml:space="preserve"> </w:t>
      </w:r>
      <w:r>
        <w:rPr>
          <w:snapToGrid/>
        </w:rPr>
        <w:t xml:space="preserve">      </w:t>
      </w:r>
      <w:r>
        <w:rPr>
          <w:rStyle w:val="1410"/>
          <w:rFonts w:hint="eastAsia"/>
          <w:b/>
        </w:rPr>
        <w:t xml:space="preserve">           </w:t>
      </w:r>
      <w:r>
        <w:rPr>
          <w:rStyle w:val="1410"/>
          <w:b/>
        </w:rPr>
        <w:t xml:space="preserve">       </w:t>
      </w:r>
      <w:r>
        <w:rPr>
          <w:rStyle w:val="1410"/>
          <w:rFonts w:hint="eastAsia"/>
          <w:b/>
        </w:rPr>
        <w:t xml:space="preserve">                  </w:t>
      </w:r>
      <w:r w:rsidRPr="0074675E">
        <w:rPr>
          <w:rFonts w:hAnsi="Calibri" w:cs="標楷體" w:hint="eastAsia"/>
          <w:snapToGrid/>
          <w:color w:val="000000"/>
          <w:kern w:val="0"/>
          <w:sz w:val="24"/>
          <w:szCs w:val="22"/>
        </w:rPr>
        <w:t>單位</w:t>
      </w:r>
      <w:r w:rsidRPr="0074675E">
        <w:rPr>
          <w:rFonts w:ascii="Times New Roman"/>
          <w:snapToGrid/>
          <w:color w:val="000000"/>
          <w:kern w:val="0"/>
          <w:sz w:val="24"/>
          <w:szCs w:val="22"/>
        </w:rPr>
        <w:t>:</w:t>
      </w:r>
      <w:r w:rsidRPr="0074675E">
        <w:rPr>
          <w:rFonts w:cs="標楷體" w:hint="eastAsia"/>
          <w:snapToGrid/>
          <w:color w:val="000000"/>
          <w:kern w:val="0"/>
          <w:sz w:val="24"/>
          <w:szCs w:val="22"/>
        </w:rPr>
        <w:t>新臺幣億元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0"/>
        <w:gridCol w:w="1304"/>
        <w:gridCol w:w="1304"/>
        <w:gridCol w:w="1304"/>
        <w:gridCol w:w="1304"/>
        <w:gridCol w:w="1304"/>
      </w:tblGrid>
      <w:tr w:rsidR="0074675E" w:rsidRPr="0074675E" w:rsidTr="0074675E">
        <w:trPr>
          <w:trHeight w:val="283"/>
        </w:trPr>
        <w:tc>
          <w:tcPr>
            <w:tcW w:w="1980" w:type="dxa"/>
            <w:shd w:val="clear" w:color="auto" w:fill="auto"/>
            <w:noWrap/>
            <w:vAlign w:val="center"/>
            <w:hideMark/>
          </w:tcPr>
          <w:p w:rsidR="0074675E" w:rsidRPr="0074675E" w:rsidRDefault="0074675E" w:rsidP="0074675E">
            <w:pPr>
              <w:pStyle w:val="142"/>
              <w:jc w:val="center"/>
              <w:rPr>
                <w:b/>
                <w:bCs/>
              </w:rPr>
            </w:pPr>
            <w:r w:rsidRPr="0074675E">
              <w:rPr>
                <w:rFonts w:hint="eastAsia"/>
                <w:b/>
                <w:bCs/>
              </w:rPr>
              <w:t>執行單位</w:t>
            </w:r>
          </w:p>
        </w:tc>
        <w:tc>
          <w:tcPr>
            <w:tcW w:w="1304" w:type="dxa"/>
            <w:shd w:val="clear" w:color="auto" w:fill="auto"/>
            <w:noWrap/>
            <w:vAlign w:val="center"/>
            <w:hideMark/>
          </w:tcPr>
          <w:p w:rsidR="0074675E" w:rsidRPr="0074675E" w:rsidRDefault="0074675E" w:rsidP="0074675E">
            <w:pPr>
              <w:pStyle w:val="142"/>
              <w:jc w:val="center"/>
              <w:rPr>
                <w:rFonts w:hint="eastAsia"/>
                <w:b/>
                <w:bCs/>
              </w:rPr>
            </w:pPr>
            <w:r w:rsidRPr="0074675E">
              <w:rPr>
                <w:rFonts w:hint="eastAsia"/>
                <w:b/>
                <w:bCs/>
              </w:rPr>
              <w:t>114年度</w:t>
            </w:r>
          </w:p>
        </w:tc>
        <w:tc>
          <w:tcPr>
            <w:tcW w:w="1304" w:type="dxa"/>
            <w:shd w:val="clear" w:color="auto" w:fill="auto"/>
            <w:noWrap/>
            <w:vAlign w:val="center"/>
            <w:hideMark/>
          </w:tcPr>
          <w:p w:rsidR="0074675E" w:rsidRPr="0074675E" w:rsidRDefault="0074675E" w:rsidP="0074675E">
            <w:pPr>
              <w:pStyle w:val="142"/>
              <w:jc w:val="center"/>
              <w:rPr>
                <w:rFonts w:hint="eastAsia"/>
                <w:b/>
                <w:bCs/>
              </w:rPr>
            </w:pPr>
            <w:r w:rsidRPr="0074675E">
              <w:rPr>
                <w:rFonts w:hint="eastAsia"/>
                <w:b/>
                <w:bCs/>
              </w:rPr>
              <w:t>115年度</w:t>
            </w:r>
          </w:p>
        </w:tc>
        <w:tc>
          <w:tcPr>
            <w:tcW w:w="1304" w:type="dxa"/>
            <w:shd w:val="clear" w:color="auto" w:fill="auto"/>
            <w:noWrap/>
            <w:vAlign w:val="center"/>
            <w:hideMark/>
          </w:tcPr>
          <w:p w:rsidR="0074675E" w:rsidRPr="0074675E" w:rsidRDefault="0074675E" w:rsidP="0074675E">
            <w:pPr>
              <w:pStyle w:val="142"/>
              <w:jc w:val="center"/>
              <w:rPr>
                <w:rFonts w:hint="eastAsia"/>
                <w:b/>
                <w:bCs/>
              </w:rPr>
            </w:pPr>
            <w:r w:rsidRPr="0074675E">
              <w:rPr>
                <w:rFonts w:hint="eastAsia"/>
                <w:b/>
                <w:bCs/>
              </w:rPr>
              <w:t>116年度</w:t>
            </w:r>
          </w:p>
        </w:tc>
        <w:tc>
          <w:tcPr>
            <w:tcW w:w="1304" w:type="dxa"/>
            <w:shd w:val="clear" w:color="auto" w:fill="auto"/>
            <w:noWrap/>
            <w:vAlign w:val="center"/>
            <w:hideMark/>
          </w:tcPr>
          <w:p w:rsidR="0074675E" w:rsidRPr="0074675E" w:rsidRDefault="0074675E" w:rsidP="0074675E">
            <w:pPr>
              <w:pStyle w:val="142"/>
              <w:jc w:val="center"/>
              <w:rPr>
                <w:rFonts w:hint="eastAsia"/>
                <w:b/>
                <w:bCs/>
              </w:rPr>
            </w:pPr>
            <w:r w:rsidRPr="0074675E">
              <w:rPr>
                <w:rFonts w:hint="eastAsia"/>
                <w:b/>
                <w:bCs/>
              </w:rPr>
              <w:t>117年度</w:t>
            </w:r>
          </w:p>
        </w:tc>
        <w:tc>
          <w:tcPr>
            <w:tcW w:w="1304" w:type="dxa"/>
            <w:shd w:val="clear" w:color="auto" w:fill="auto"/>
            <w:noWrap/>
            <w:vAlign w:val="center"/>
            <w:hideMark/>
          </w:tcPr>
          <w:p w:rsidR="0074675E" w:rsidRPr="0074675E" w:rsidRDefault="0074675E" w:rsidP="0074675E">
            <w:pPr>
              <w:pStyle w:val="142"/>
              <w:jc w:val="center"/>
              <w:rPr>
                <w:rFonts w:hint="eastAsia"/>
                <w:b/>
                <w:bCs/>
              </w:rPr>
            </w:pPr>
            <w:r w:rsidRPr="0074675E">
              <w:rPr>
                <w:rFonts w:hint="eastAsia"/>
                <w:b/>
                <w:bCs/>
              </w:rPr>
              <w:t>合計</w:t>
            </w:r>
          </w:p>
        </w:tc>
      </w:tr>
      <w:tr w:rsidR="0074675E" w:rsidRPr="0074675E" w:rsidTr="0074675E">
        <w:trPr>
          <w:trHeight w:val="283"/>
        </w:trPr>
        <w:tc>
          <w:tcPr>
            <w:tcW w:w="1980" w:type="dxa"/>
            <w:shd w:val="clear" w:color="auto" w:fill="auto"/>
            <w:noWrap/>
            <w:vAlign w:val="center"/>
            <w:hideMark/>
          </w:tcPr>
          <w:p w:rsidR="0074675E" w:rsidRPr="0074675E" w:rsidRDefault="0074675E" w:rsidP="0074675E">
            <w:pPr>
              <w:pStyle w:val="142"/>
              <w:jc w:val="center"/>
              <w:rPr>
                <w:rFonts w:hint="eastAsia"/>
              </w:rPr>
            </w:pPr>
            <w:r>
              <w:rPr>
                <w:rFonts w:hint="eastAsia"/>
              </w:rPr>
              <w:t>數發部</w:t>
            </w:r>
            <w:r w:rsidRPr="0074675E">
              <w:rPr>
                <w:rFonts w:hint="eastAsia"/>
              </w:rPr>
              <w:t>數產署</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4.895</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5.5</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5.5</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5.5</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21.395</w:t>
            </w:r>
          </w:p>
        </w:tc>
      </w:tr>
      <w:tr w:rsidR="0074675E" w:rsidRPr="0074675E" w:rsidTr="0074675E">
        <w:trPr>
          <w:trHeight w:val="283"/>
        </w:trPr>
        <w:tc>
          <w:tcPr>
            <w:tcW w:w="1980" w:type="dxa"/>
            <w:shd w:val="clear" w:color="auto" w:fill="auto"/>
            <w:noWrap/>
            <w:vAlign w:val="center"/>
            <w:hideMark/>
          </w:tcPr>
          <w:p w:rsidR="0074675E" w:rsidRPr="0074675E" w:rsidRDefault="0074675E" w:rsidP="0074675E">
            <w:pPr>
              <w:pStyle w:val="142"/>
              <w:jc w:val="center"/>
              <w:rPr>
                <w:rFonts w:hint="eastAsia"/>
              </w:rPr>
            </w:pPr>
            <w:r>
              <w:rPr>
                <w:rFonts w:hint="eastAsia"/>
              </w:rPr>
              <w:t>經濟部</w:t>
            </w:r>
            <w:r w:rsidRPr="0074675E">
              <w:rPr>
                <w:rFonts w:hint="eastAsia"/>
              </w:rPr>
              <w:t>技術司</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1.4</w:t>
            </w:r>
            <w:r w:rsidR="00383563">
              <w:t>00</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2</w:t>
            </w:r>
            <w:r w:rsidR="00383563">
              <w:t>.0</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2</w:t>
            </w:r>
            <w:r w:rsidR="00383563">
              <w:t>.0</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2</w:t>
            </w:r>
            <w:r w:rsidR="00383563">
              <w:t>.0</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7.4</w:t>
            </w:r>
            <w:r w:rsidR="00383563">
              <w:t>00</w:t>
            </w:r>
          </w:p>
        </w:tc>
      </w:tr>
      <w:tr w:rsidR="0074675E" w:rsidRPr="0074675E" w:rsidTr="0074675E">
        <w:trPr>
          <w:trHeight w:val="283"/>
        </w:trPr>
        <w:tc>
          <w:tcPr>
            <w:tcW w:w="1980" w:type="dxa"/>
            <w:shd w:val="clear" w:color="auto" w:fill="auto"/>
            <w:noWrap/>
            <w:vAlign w:val="center"/>
            <w:hideMark/>
          </w:tcPr>
          <w:p w:rsidR="0074675E" w:rsidRPr="0074675E" w:rsidRDefault="0074675E" w:rsidP="0074675E">
            <w:pPr>
              <w:pStyle w:val="142"/>
              <w:jc w:val="center"/>
              <w:rPr>
                <w:rFonts w:hint="eastAsia"/>
              </w:rPr>
            </w:pPr>
            <w:r>
              <w:rPr>
                <w:rFonts w:hint="eastAsia"/>
              </w:rPr>
              <w:t>經濟部</w:t>
            </w:r>
            <w:r w:rsidRPr="0074675E">
              <w:rPr>
                <w:rFonts w:hint="eastAsia"/>
              </w:rPr>
              <w:t>產發署</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1.97</w:t>
            </w:r>
            <w:r w:rsidR="00383563">
              <w:t>0</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2</w:t>
            </w:r>
            <w:r w:rsidR="00383563">
              <w:t>.0</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2</w:t>
            </w:r>
            <w:r w:rsidR="00383563">
              <w:t>.0</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2</w:t>
            </w:r>
            <w:r w:rsidR="00383563">
              <w:t>.0</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7.97</w:t>
            </w:r>
            <w:r w:rsidR="00383563">
              <w:t>0</w:t>
            </w:r>
          </w:p>
        </w:tc>
      </w:tr>
      <w:tr w:rsidR="0074675E" w:rsidRPr="0074675E" w:rsidTr="0074675E">
        <w:trPr>
          <w:trHeight w:val="283"/>
        </w:trPr>
        <w:tc>
          <w:tcPr>
            <w:tcW w:w="1980" w:type="dxa"/>
            <w:shd w:val="clear" w:color="auto" w:fill="auto"/>
            <w:noWrap/>
            <w:vAlign w:val="center"/>
            <w:hideMark/>
          </w:tcPr>
          <w:p w:rsidR="0074675E" w:rsidRPr="0074675E" w:rsidRDefault="0074675E" w:rsidP="0074675E">
            <w:pPr>
              <w:pStyle w:val="142"/>
              <w:jc w:val="center"/>
              <w:rPr>
                <w:rFonts w:hint="eastAsia"/>
              </w:rPr>
            </w:pPr>
            <w:r w:rsidRPr="0074675E">
              <w:rPr>
                <w:rFonts w:hint="eastAsia"/>
              </w:rPr>
              <w:t>總計</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8.265</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9.5</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9.5</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9.5</w:t>
            </w:r>
          </w:p>
        </w:tc>
        <w:tc>
          <w:tcPr>
            <w:tcW w:w="1304" w:type="dxa"/>
            <w:shd w:val="clear" w:color="auto" w:fill="auto"/>
            <w:noWrap/>
            <w:vAlign w:val="center"/>
            <w:hideMark/>
          </w:tcPr>
          <w:p w:rsidR="0074675E" w:rsidRPr="0074675E" w:rsidRDefault="0074675E" w:rsidP="0074675E">
            <w:pPr>
              <w:pStyle w:val="142"/>
              <w:jc w:val="right"/>
              <w:rPr>
                <w:rFonts w:hint="eastAsia"/>
              </w:rPr>
            </w:pPr>
            <w:r w:rsidRPr="0074675E">
              <w:rPr>
                <w:rFonts w:hint="eastAsia"/>
              </w:rPr>
              <w:t>36.765</w:t>
            </w:r>
          </w:p>
        </w:tc>
      </w:tr>
    </w:tbl>
    <w:p w:rsidR="002101E4" w:rsidRDefault="0074675E" w:rsidP="0074675E">
      <w:pPr>
        <w:pStyle w:val="142"/>
      </w:pPr>
      <w:r w:rsidRPr="00574F0A">
        <w:rPr>
          <w:rStyle w:val="1410"/>
          <w:rFonts w:hint="eastAsia"/>
        </w:rPr>
        <w:t>資料來源：</w:t>
      </w:r>
      <w:r>
        <w:rPr>
          <w:rStyle w:val="1410"/>
          <w:rFonts w:hint="eastAsia"/>
        </w:rPr>
        <w:t>數</w:t>
      </w:r>
      <w:r w:rsidRPr="00A53069">
        <w:rPr>
          <w:rStyle w:val="1410"/>
          <w:rFonts w:hint="eastAsia"/>
          <w:szCs w:val="24"/>
        </w:rPr>
        <w:t>產署</w:t>
      </w:r>
      <w:r>
        <w:rPr>
          <w:rStyle w:val="1410"/>
          <w:rFonts w:hint="eastAsia"/>
          <w:szCs w:val="24"/>
        </w:rPr>
        <w:t>提供</w:t>
      </w:r>
      <w:r>
        <w:rPr>
          <w:rStyle w:val="1410"/>
          <w:rFonts w:hAnsi="標楷體" w:hint="eastAsia"/>
          <w:szCs w:val="24"/>
        </w:rPr>
        <w:t>。</w:t>
      </w:r>
    </w:p>
    <w:p w:rsidR="00D2709B" w:rsidRDefault="00D2709B" w:rsidP="00D2709B">
      <w:pPr>
        <w:pStyle w:val="a4"/>
        <w:ind w:left="849" w:hanging="283"/>
      </w:pPr>
      <w:r>
        <w:rPr>
          <w:rFonts w:hint="eastAsia"/>
        </w:rPr>
        <w:t>(二</w:t>
      </w:r>
      <w:r>
        <w:t>)</w:t>
      </w:r>
      <w:r w:rsidR="00DB1528">
        <w:rPr>
          <w:rFonts w:hint="eastAsia"/>
        </w:rPr>
        <w:t>近年</w:t>
      </w:r>
      <w:r w:rsidR="00E77B17" w:rsidRPr="00E77B17">
        <w:rPr>
          <w:rFonts w:hint="eastAsia"/>
        </w:rPr>
        <w:t>資訊服務業AI人才招募</w:t>
      </w:r>
      <w:r w:rsidR="00E77B17">
        <w:rPr>
          <w:rFonts w:hint="eastAsia"/>
        </w:rPr>
        <w:t>漸趨困難，</w:t>
      </w:r>
      <w:r w:rsidR="00383563">
        <w:rPr>
          <w:rFonts w:hint="eastAsia"/>
        </w:rPr>
        <w:t>然</w:t>
      </w:r>
      <w:r w:rsidR="00383563" w:rsidRPr="00383563">
        <w:rPr>
          <w:rFonts w:hint="eastAsia"/>
        </w:rPr>
        <w:t>各職業所需專業能力已趨明確</w:t>
      </w:r>
      <w:r w:rsidR="00E77B17" w:rsidRPr="00E77B17">
        <w:rPr>
          <w:rFonts w:hint="eastAsia"/>
        </w:rPr>
        <w:t>，允宜妥為</w:t>
      </w:r>
      <w:r w:rsidR="00E77B17">
        <w:rPr>
          <w:rFonts w:hint="eastAsia"/>
        </w:rPr>
        <w:t>規劃</w:t>
      </w:r>
      <w:r w:rsidR="00E77B17" w:rsidRPr="00E77B17">
        <w:rPr>
          <w:rFonts w:hint="eastAsia"/>
        </w:rPr>
        <w:t>因應</w:t>
      </w:r>
      <w:r w:rsidR="00383563">
        <w:rPr>
          <w:rFonts w:hint="eastAsia"/>
        </w:rPr>
        <w:t>，以</w:t>
      </w:r>
      <w:r w:rsidR="00383563" w:rsidRPr="00383563">
        <w:rPr>
          <w:rFonts w:hint="eastAsia"/>
        </w:rPr>
        <w:t>精準對接資訊服務產業人才需求</w:t>
      </w:r>
    </w:p>
    <w:p w:rsidR="0099517B" w:rsidRPr="009E5DE3" w:rsidRDefault="009E5DE3" w:rsidP="009E5DE3">
      <w:pPr>
        <w:pStyle w:val="123"/>
        <w:ind w:left="1133" w:hanging="283"/>
        <w:rPr>
          <w:b w:val="0"/>
          <w:bCs/>
        </w:rPr>
      </w:pPr>
      <w:r w:rsidRPr="009E5DE3">
        <w:rPr>
          <w:rFonts w:hint="eastAsia"/>
          <w:b w:val="0"/>
          <w:bCs/>
        </w:rPr>
        <w:t>1</w:t>
      </w:r>
      <w:r w:rsidRPr="009E5DE3">
        <w:rPr>
          <w:b w:val="0"/>
          <w:bCs/>
        </w:rPr>
        <w:t>.</w:t>
      </w:r>
      <w:r w:rsidR="006B7ECB" w:rsidRPr="009E5DE3">
        <w:rPr>
          <w:rFonts w:hint="eastAsia"/>
          <w:b w:val="0"/>
          <w:bCs/>
        </w:rPr>
        <w:t>據國家發展委員會「未來3年重點產業人才調查及推估</w:t>
      </w:r>
      <w:r w:rsidR="00CF6488">
        <w:rPr>
          <w:rFonts w:hint="eastAsia"/>
          <w:b w:val="0"/>
          <w:bCs/>
        </w:rPr>
        <w:t>」中「</w:t>
      </w:r>
      <w:r w:rsidR="002C0A19" w:rsidRPr="009E5DE3">
        <w:rPr>
          <w:rFonts w:hint="eastAsia"/>
          <w:b w:val="0"/>
          <w:bCs/>
        </w:rPr>
        <w:t>數位經濟</w:t>
      </w:r>
      <w:r w:rsidR="00CF6488">
        <w:rPr>
          <w:rFonts w:hint="eastAsia"/>
          <w:b w:val="0"/>
          <w:bCs/>
        </w:rPr>
        <w:t>：</w:t>
      </w:r>
      <w:r w:rsidR="002C0A19" w:rsidRPr="009E5DE3">
        <w:rPr>
          <w:rFonts w:hint="eastAsia"/>
          <w:b w:val="0"/>
          <w:bCs/>
        </w:rPr>
        <w:t>人工智慧應用服務產業</w:t>
      </w:r>
      <w:r w:rsidR="006B7ECB" w:rsidRPr="009E5DE3">
        <w:rPr>
          <w:rFonts w:hint="eastAsia"/>
          <w:b w:val="0"/>
          <w:bCs/>
        </w:rPr>
        <w:t>」</w:t>
      </w:r>
      <w:r w:rsidR="00CF6488">
        <w:rPr>
          <w:rFonts w:hint="eastAsia"/>
          <w:b w:val="0"/>
          <w:bCs/>
        </w:rPr>
        <w:t>報告</w:t>
      </w:r>
      <w:r w:rsidR="006B7ECB" w:rsidRPr="009E5DE3">
        <w:rPr>
          <w:rFonts w:hint="eastAsia"/>
          <w:b w:val="0"/>
          <w:bCs/>
        </w:rPr>
        <w:t>顯示，近年我國資訊服務業對AI人才之需求持續增加，111年調查推估112至114年需求</w:t>
      </w:r>
      <w:r w:rsidR="000E00BD">
        <w:rPr>
          <w:rFonts w:hint="eastAsia"/>
          <w:b w:val="0"/>
          <w:bCs/>
        </w:rPr>
        <w:t>人數</w:t>
      </w:r>
      <w:r w:rsidR="006B7ECB" w:rsidRPr="009E5DE3">
        <w:rPr>
          <w:rFonts w:hint="eastAsia"/>
          <w:b w:val="0"/>
          <w:bCs/>
        </w:rPr>
        <w:t>介於4,000至5,000人間；112年調查</w:t>
      </w:r>
      <w:r w:rsidR="00E71C25" w:rsidRPr="009E5DE3">
        <w:rPr>
          <w:rFonts w:hint="eastAsia"/>
          <w:b w:val="0"/>
          <w:bCs/>
        </w:rPr>
        <w:t>推</w:t>
      </w:r>
      <w:r w:rsidR="006B7ECB" w:rsidRPr="009E5DE3">
        <w:rPr>
          <w:rFonts w:hint="eastAsia"/>
          <w:b w:val="0"/>
          <w:bCs/>
        </w:rPr>
        <w:t>估113至115年需求</w:t>
      </w:r>
      <w:r w:rsidR="000E00BD">
        <w:rPr>
          <w:rFonts w:hint="eastAsia"/>
          <w:b w:val="0"/>
          <w:bCs/>
        </w:rPr>
        <w:t>人數</w:t>
      </w:r>
      <w:r w:rsidR="002C0A19" w:rsidRPr="009E5DE3">
        <w:rPr>
          <w:rFonts w:hint="eastAsia"/>
          <w:b w:val="0"/>
          <w:bCs/>
        </w:rPr>
        <w:t>介於</w:t>
      </w:r>
      <w:r w:rsidR="006B7ECB" w:rsidRPr="009E5DE3">
        <w:rPr>
          <w:rFonts w:hint="eastAsia"/>
          <w:b w:val="0"/>
          <w:bCs/>
        </w:rPr>
        <w:t>4,330</w:t>
      </w:r>
      <w:r w:rsidR="002C0A19" w:rsidRPr="009E5DE3">
        <w:rPr>
          <w:rFonts w:hint="eastAsia"/>
          <w:b w:val="0"/>
          <w:bCs/>
        </w:rPr>
        <w:t>至</w:t>
      </w:r>
      <w:r w:rsidR="006B7ECB" w:rsidRPr="009E5DE3">
        <w:rPr>
          <w:rFonts w:hint="eastAsia"/>
          <w:b w:val="0"/>
          <w:bCs/>
        </w:rPr>
        <w:t>5,770人</w:t>
      </w:r>
      <w:r w:rsidR="002C0A19" w:rsidRPr="009E5DE3">
        <w:rPr>
          <w:rFonts w:hint="eastAsia"/>
          <w:b w:val="0"/>
          <w:bCs/>
        </w:rPr>
        <w:t>間</w:t>
      </w:r>
      <w:r w:rsidR="006B7ECB" w:rsidRPr="009E5DE3">
        <w:rPr>
          <w:rFonts w:hint="eastAsia"/>
          <w:b w:val="0"/>
          <w:bCs/>
        </w:rPr>
        <w:t>，呈現穩定上升趨勢。惟113年調查結果顯示，114至116年</w:t>
      </w:r>
      <w:r w:rsidR="00E71C25" w:rsidRPr="009E5DE3">
        <w:rPr>
          <w:rFonts w:hint="eastAsia"/>
          <w:b w:val="0"/>
          <w:bCs/>
        </w:rPr>
        <w:t>推估</w:t>
      </w:r>
      <w:r w:rsidR="006B7ECB" w:rsidRPr="009E5DE3">
        <w:rPr>
          <w:rFonts w:hint="eastAsia"/>
          <w:b w:val="0"/>
          <w:bCs/>
        </w:rPr>
        <w:t>需求</w:t>
      </w:r>
      <w:r w:rsidR="000E00BD">
        <w:rPr>
          <w:rFonts w:hint="eastAsia"/>
          <w:b w:val="0"/>
          <w:bCs/>
        </w:rPr>
        <w:t>人數</w:t>
      </w:r>
      <w:r w:rsidR="002C0A19" w:rsidRPr="009E5DE3">
        <w:rPr>
          <w:rFonts w:hint="eastAsia"/>
          <w:b w:val="0"/>
          <w:bCs/>
        </w:rPr>
        <w:t>介於</w:t>
      </w:r>
      <w:r w:rsidR="006B7ECB" w:rsidRPr="009E5DE3">
        <w:rPr>
          <w:rFonts w:hint="eastAsia"/>
          <w:b w:val="0"/>
          <w:bCs/>
        </w:rPr>
        <w:t>3,520</w:t>
      </w:r>
      <w:r w:rsidR="002C0A19" w:rsidRPr="009E5DE3">
        <w:rPr>
          <w:rFonts w:hint="eastAsia"/>
          <w:b w:val="0"/>
          <w:bCs/>
        </w:rPr>
        <w:t>至</w:t>
      </w:r>
      <w:r w:rsidR="006B7ECB" w:rsidRPr="009E5DE3">
        <w:rPr>
          <w:rFonts w:hint="eastAsia"/>
          <w:b w:val="0"/>
          <w:bCs/>
        </w:rPr>
        <w:t>4,170人</w:t>
      </w:r>
      <w:r w:rsidR="002C0A19" w:rsidRPr="009E5DE3">
        <w:rPr>
          <w:rFonts w:hint="eastAsia"/>
          <w:b w:val="0"/>
          <w:bCs/>
        </w:rPr>
        <w:t>間</w:t>
      </w:r>
      <w:r w:rsidR="006B7ECB" w:rsidRPr="009E5DE3">
        <w:rPr>
          <w:rFonts w:hint="eastAsia"/>
          <w:b w:val="0"/>
          <w:bCs/>
        </w:rPr>
        <w:t>，較前期預估略為下降</w:t>
      </w:r>
      <w:r w:rsidR="00071B2D" w:rsidRPr="009E5DE3">
        <w:rPr>
          <w:rFonts w:hint="eastAsia"/>
          <w:b w:val="0"/>
          <w:bCs/>
        </w:rPr>
        <w:t>(詳表2</w:t>
      </w:r>
      <w:r w:rsidR="00071B2D" w:rsidRPr="009E5DE3">
        <w:rPr>
          <w:b w:val="0"/>
          <w:bCs/>
        </w:rPr>
        <w:t>)</w:t>
      </w:r>
      <w:r w:rsidR="006B7ECB" w:rsidRPr="009E5DE3">
        <w:rPr>
          <w:rFonts w:hint="eastAsia"/>
          <w:b w:val="0"/>
          <w:bCs/>
        </w:rPr>
        <w:t>，顯示AI產業用人需求雖仍維持成長，</w:t>
      </w:r>
      <w:r w:rsidR="002C0A19" w:rsidRPr="009E5DE3">
        <w:rPr>
          <w:rFonts w:hint="eastAsia"/>
          <w:b w:val="0"/>
          <w:bCs/>
        </w:rPr>
        <w:t>惟</w:t>
      </w:r>
      <w:r w:rsidR="006B7ECB" w:rsidRPr="009E5DE3">
        <w:rPr>
          <w:rFonts w:hint="eastAsia"/>
          <w:b w:val="0"/>
          <w:bCs/>
        </w:rPr>
        <w:t>整體需求人數預估</w:t>
      </w:r>
      <w:r w:rsidR="00E71C25" w:rsidRPr="009E5DE3">
        <w:rPr>
          <w:rFonts w:hint="eastAsia"/>
          <w:b w:val="0"/>
          <w:bCs/>
        </w:rPr>
        <w:t>減少</w:t>
      </w:r>
      <w:r w:rsidR="006B7ECB" w:rsidRPr="009E5DE3">
        <w:rPr>
          <w:rFonts w:hint="eastAsia"/>
          <w:b w:val="0"/>
          <w:bCs/>
        </w:rPr>
        <w:t>。</w:t>
      </w:r>
    </w:p>
    <w:p w:rsidR="006B7ECB" w:rsidRPr="009E5DE3" w:rsidRDefault="009E5DE3" w:rsidP="009E5DE3">
      <w:pPr>
        <w:pStyle w:val="123"/>
        <w:ind w:left="1133" w:hanging="283"/>
        <w:rPr>
          <w:b w:val="0"/>
          <w:bCs/>
        </w:rPr>
      </w:pPr>
      <w:r w:rsidRPr="009E5DE3">
        <w:rPr>
          <w:rFonts w:hint="eastAsia"/>
          <w:b w:val="0"/>
          <w:bCs/>
        </w:rPr>
        <w:t>2</w:t>
      </w:r>
      <w:r w:rsidRPr="009E5DE3">
        <w:rPr>
          <w:b w:val="0"/>
          <w:bCs/>
        </w:rPr>
        <w:t>.</w:t>
      </w:r>
      <w:r w:rsidR="0099517B" w:rsidRPr="009E5DE3">
        <w:rPr>
          <w:rFonts w:hint="eastAsia"/>
          <w:b w:val="0"/>
          <w:bCs/>
        </w:rPr>
        <w:t>就近3年(</w:t>
      </w:r>
      <w:r w:rsidR="0099517B" w:rsidRPr="009E5DE3">
        <w:rPr>
          <w:b w:val="0"/>
          <w:bCs/>
        </w:rPr>
        <w:t>111</w:t>
      </w:r>
      <w:r w:rsidR="0099517B" w:rsidRPr="009E5DE3">
        <w:rPr>
          <w:rFonts w:hint="eastAsia"/>
          <w:b w:val="0"/>
          <w:bCs/>
        </w:rPr>
        <w:t>至1</w:t>
      </w:r>
      <w:r w:rsidR="0099517B" w:rsidRPr="009E5DE3">
        <w:rPr>
          <w:b w:val="0"/>
          <w:bCs/>
        </w:rPr>
        <w:t>13</w:t>
      </w:r>
      <w:r w:rsidR="0099517B" w:rsidRPr="009E5DE3">
        <w:rPr>
          <w:rFonts w:hint="eastAsia"/>
          <w:b w:val="0"/>
          <w:bCs/>
        </w:rPr>
        <w:t>年</w:t>
      </w:r>
      <w:r w:rsidR="00656778">
        <w:rPr>
          <w:rFonts w:hint="eastAsia"/>
          <w:b w:val="0"/>
          <w:bCs/>
        </w:rPr>
        <w:t>，下同</w:t>
      </w:r>
      <w:r w:rsidR="0099517B" w:rsidRPr="009E5DE3">
        <w:rPr>
          <w:b w:val="0"/>
          <w:bCs/>
        </w:rPr>
        <w:t>)</w:t>
      </w:r>
      <w:r w:rsidR="0099517B" w:rsidRPr="009E5DE3">
        <w:rPr>
          <w:rFonts w:hint="eastAsia"/>
          <w:b w:val="0"/>
          <w:bCs/>
        </w:rPr>
        <w:t>調查招募難易度觀之</w:t>
      </w:r>
      <w:r w:rsidR="00943D31" w:rsidRPr="009E5DE3">
        <w:rPr>
          <w:rFonts w:hint="eastAsia"/>
          <w:b w:val="0"/>
          <w:bCs/>
        </w:rPr>
        <w:t>(詳表3</w:t>
      </w:r>
      <w:r w:rsidR="00943D31" w:rsidRPr="009E5DE3">
        <w:rPr>
          <w:b w:val="0"/>
          <w:bCs/>
        </w:rPr>
        <w:t>)</w:t>
      </w:r>
      <w:r w:rsidR="0099517B" w:rsidRPr="009E5DE3">
        <w:rPr>
          <w:rFonts w:hint="eastAsia"/>
          <w:b w:val="0"/>
          <w:bCs/>
        </w:rPr>
        <w:t>，AI應用工程師於1</w:t>
      </w:r>
      <w:r w:rsidR="0099517B" w:rsidRPr="009E5DE3">
        <w:rPr>
          <w:b w:val="0"/>
          <w:bCs/>
        </w:rPr>
        <w:t>11</w:t>
      </w:r>
      <w:r w:rsidR="0099517B" w:rsidRPr="009E5DE3">
        <w:rPr>
          <w:rFonts w:hint="eastAsia"/>
          <w:b w:val="0"/>
          <w:bCs/>
        </w:rPr>
        <w:t>及</w:t>
      </w:r>
      <w:r w:rsidR="0099517B" w:rsidRPr="009E5DE3">
        <w:rPr>
          <w:b w:val="0"/>
          <w:bCs/>
        </w:rPr>
        <w:t>112</w:t>
      </w:r>
      <w:r w:rsidR="0099517B" w:rsidRPr="009E5DE3">
        <w:rPr>
          <w:rFonts w:hint="eastAsia"/>
          <w:b w:val="0"/>
          <w:bCs/>
        </w:rPr>
        <w:t>年調查</w:t>
      </w:r>
      <w:r w:rsidR="00071B2D" w:rsidRPr="009E5DE3">
        <w:rPr>
          <w:rFonts w:hint="eastAsia"/>
          <w:b w:val="0"/>
          <w:bCs/>
        </w:rPr>
        <w:t>中</w:t>
      </w:r>
      <w:r w:rsidR="0099517B" w:rsidRPr="009E5DE3">
        <w:rPr>
          <w:rFonts w:hint="eastAsia"/>
          <w:b w:val="0"/>
          <w:bCs/>
        </w:rPr>
        <w:t>均面臨招募困難，1</w:t>
      </w:r>
      <w:r w:rsidR="0099517B" w:rsidRPr="009E5DE3">
        <w:rPr>
          <w:b w:val="0"/>
          <w:bCs/>
        </w:rPr>
        <w:t>13</w:t>
      </w:r>
      <w:r w:rsidR="0099517B" w:rsidRPr="009E5DE3">
        <w:rPr>
          <w:rFonts w:hint="eastAsia"/>
          <w:b w:val="0"/>
          <w:bCs/>
        </w:rPr>
        <w:t>年轉為普通程度；專業領域應用工程師及資料工程師由1</w:t>
      </w:r>
      <w:r w:rsidR="0099517B" w:rsidRPr="009E5DE3">
        <w:rPr>
          <w:b w:val="0"/>
          <w:bCs/>
        </w:rPr>
        <w:t>12</w:t>
      </w:r>
      <w:r w:rsidR="0099517B" w:rsidRPr="009E5DE3">
        <w:rPr>
          <w:rFonts w:hint="eastAsia"/>
          <w:b w:val="0"/>
          <w:bCs/>
        </w:rPr>
        <w:t>年之普通程度</w:t>
      </w:r>
      <w:r w:rsidR="00071B2D" w:rsidRPr="009E5DE3">
        <w:rPr>
          <w:rFonts w:hint="eastAsia"/>
          <w:b w:val="0"/>
          <w:bCs/>
        </w:rPr>
        <w:t>轉為</w:t>
      </w:r>
      <w:r w:rsidR="0099517B" w:rsidRPr="009E5DE3">
        <w:rPr>
          <w:rFonts w:hint="eastAsia"/>
          <w:b w:val="0"/>
          <w:bCs/>
        </w:rPr>
        <w:t>1</w:t>
      </w:r>
      <w:r w:rsidR="0099517B" w:rsidRPr="009E5DE3">
        <w:rPr>
          <w:b w:val="0"/>
          <w:bCs/>
        </w:rPr>
        <w:t>13</w:t>
      </w:r>
      <w:r w:rsidR="0099517B" w:rsidRPr="009E5DE3">
        <w:rPr>
          <w:rFonts w:hint="eastAsia"/>
          <w:b w:val="0"/>
          <w:bCs/>
        </w:rPr>
        <w:t>年</w:t>
      </w:r>
      <w:r w:rsidR="00071B2D" w:rsidRPr="009E5DE3">
        <w:rPr>
          <w:rFonts w:hint="eastAsia"/>
          <w:b w:val="0"/>
          <w:bCs/>
        </w:rPr>
        <w:t>之</w:t>
      </w:r>
      <w:r w:rsidR="0099517B" w:rsidRPr="009E5DE3">
        <w:rPr>
          <w:rFonts w:hint="eastAsia"/>
          <w:b w:val="0"/>
          <w:bCs/>
        </w:rPr>
        <w:t>困難；AI專案經理</w:t>
      </w:r>
      <w:r w:rsidR="00AD123E">
        <w:rPr>
          <w:rFonts w:hint="eastAsia"/>
          <w:b w:val="0"/>
          <w:bCs/>
        </w:rPr>
        <w:t>及</w:t>
      </w:r>
      <w:r w:rsidR="00AD123E" w:rsidRPr="009E5DE3">
        <w:rPr>
          <w:rFonts w:hint="eastAsia"/>
          <w:b w:val="0"/>
          <w:bCs/>
        </w:rPr>
        <w:t>AI顧問</w:t>
      </w:r>
      <w:r w:rsidR="0099517B" w:rsidRPr="009E5DE3">
        <w:rPr>
          <w:rFonts w:hint="eastAsia"/>
          <w:b w:val="0"/>
          <w:bCs/>
        </w:rPr>
        <w:t>自1</w:t>
      </w:r>
      <w:r w:rsidR="0099517B" w:rsidRPr="009E5DE3">
        <w:rPr>
          <w:b w:val="0"/>
          <w:bCs/>
        </w:rPr>
        <w:t>12</w:t>
      </w:r>
      <w:r w:rsidR="0099517B" w:rsidRPr="009E5DE3">
        <w:rPr>
          <w:rFonts w:hint="eastAsia"/>
          <w:b w:val="0"/>
          <w:bCs/>
        </w:rPr>
        <w:t>年起</w:t>
      </w:r>
      <w:r w:rsidR="00071B2D" w:rsidRPr="009E5DE3">
        <w:rPr>
          <w:rFonts w:hint="eastAsia"/>
          <w:b w:val="0"/>
          <w:bCs/>
        </w:rPr>
        <w:t>持續</w:t>
      </w:r>
      <w:r w:rsidR="0099517B" w:rsidRPr="009E5DE3">
        <w:rPr>
          <w:rFonts w:hint="eastAsia"/>
          <w:b w:val="0"/>
          <w:bCs/>
        </w:rPr>
        <w:t>面臨</w:t>
      </w:r>
      <w:r w:rsidR="00E45AA5" w:rsidRPr="009E5DE3">
        <w:rPr>
          <w:rFonts w:hint="eastAsia"/>
          <w:b w:val="0"/>
          <w:bCs/>
        </w:rPr>
        <w:t>招募</w:t>
      </w:r>
      <w:r w:rsidR="0099517B" w:rsidRPr="009E5DE3">
        <w:rPr>
          <w:rFonts w:hint="eastAsia"/>
          <w:b w:val="0"/>
          <w:bCs/>
        </w:rPr>
        <w:t>困難。</w:t>
      </w:r>
      <w:r w:rsidR="00E45AA5" w:rsidRPr="009E5DE3">
        <w:rPr>
          <w:rFonts w:hint="eastAsia"/>
          <w:b w:val="0"/>
          <w:bCs/>
        </w:rPr>
        <w:t>另</w:t>
      </w:r>
      <w:r w:rsidR="00B6442C">
        <w:rPr>
          <w:rFonts w:hint="eastAsia"/>
          <w:b w:val="0"/>
          <w:bCs/>
        </w:rPr>
        <w:t>近3年</w:t>
      </w:r>
      <w:r w:rsidR="00E45AA5" w:rsidRPr="009E5DE3">
        <w:rPr>
          <w:rFonts w:hint="eastAsia"/>
          <w:b w:val="0"/>
          <w:bCs/>
        </w:rPr>
        <w:t>招募AI與資料科學家</w:t>
      </w:r>
      <w:r w:rsidR="00B6442C">
        <w:rPr>
          <w:rFonts w:hint="eastAsia"/>
          <w:b w:val="0"/>
          <w:bCs/>
        </w:rPr>
        <w:t>均為</w:t>
      </w:r>
      <w:r w:rsidR="00E45AA5" w:rsidRPr="009E5DE3">
        <w:rPr>
          <w:rFonts w:hint="eastAsia"/>
          <w:b w:val="0"/>
          <w:bCs/>
        </w:rPr>
        <w:t>困難，顯示AI人才</w:t>
      </w:r>
      <w:r w:rsidR="00B6442C">
        <w:rPr>
          <w:rFonts w:hint="eastAsia"/>
          <w:b w:val="0"/>
          <w:bCs/>
        </w:rPr>
        <w:t>招募難度</w:t>
      </w:r>
      <w:r w:rsidR="00B77783" w:rsidRPr="009E5DE3">
        <w:rPr>
          <w:rFonts w:hint="eastAsia"/>
          <w:b w:val="0"/>
          <w:bCs/>
        </w:rPr>
        <w:t>漸趨</w:t>
      </w:r>
      <w:r w:rsidR="00B6442C">
        <w:rPr>
          <w:rFonts w:hint="eastAsia"/>
          <w:b w:val="0"/>
          <w:bCs/>
        </w:rPr>
        <w:t>提</w:t>
      </w:r>
      <w:r w:rsidR="006957AA">
        <w:rPr>
          <w:rFonts w:hint="eastAsia"/>
          <w:b w:val="0"/>
          <w:bCs/>
        </w:rPr>
        <w:t>高</w:t>
      </w:r>
      <w:r w:rsidR="001216EE" w:rsidRPr="009E5DE3">
        <w:rPr>
          <w:rFonts w:hint="eastAsia"/>
          <w:b w:val="0"/>
          <w:bCs/>
        </w:rPr>
        <w:t>。</w:t>
      </w:r>
    </w:p>
    <w:p w:rsidR="001216EE" w:rsidRPr="009E5DE3" w:rsidRDefault="009E5DE3" w:rsidP="009E5DE3">
      <w:pPr>
        <w:pStyle w:val="123"/>
        <w:ind w:left="1133" w:hanging="283"/>
        <w:rPr>
          <w:rFonts w:hint="eastAsia"/>
          <w:b w:val="0"/>
          <w:bCs/>
        </w:rPr>
      </w:pPr>
      <w:r w:rsidRPr="009E5DE3">
        <w:rPr>
          <w:rFonts w:hint="eastAsia"/>
          <w:b w:val="0"/>
          <w:bCs/>
        </w:rPr>
        <w:t>3</w:t>
      </w:r>
      <w:r w:rsidRPr="009E5DE3">
        <w:rPr>
          <w:b w:val="0"/>
          <w:bCs/>
        </w:rPr>
        <w:t>.</w:t>
      </w:r>
      <w:r w:rsidR="00E45AA5" w:rsidRPr="009E5DE3">
        <w:rPr>
          <w:rFonts w:hint="eastAsia"/>
          <w:b w:val="0"/>
          <w:bCs/>
        </w:rPr>
        <w:t>綜觀各類職業，所欠缺人才之能力需求多有重疊，主要集中於</w:t>
      </w:r>
      <w:r w:rsidR="00013C9E" w:rsidRPr="009E5DE3">
        <w:rPr>
          <w:rFonts w:hint="eastAsia"/>
          <w:b w:val="0"/>
          <w:bCs/>
        </w:rPr>
        <w:t>程式設計與軟體工程方法；演算法設計、測試與驗證</w:t>
      </w:r>
      <w:r w:rsidR="00E45AA5" w:rsidRPr="009E5DE3">
        <w:rPr>
          <w:rFonts w:hint="eastAsia"/>
          <w:b w:val="0"/>
          <w:bCs/>
        </w:rPr>
        <w:t>等面向。鑑於各職</w:t>
      </w:r>
      <w:r w:rsidR="00013C9E" w:rsidRPr="009E5DE3">
        <w:rPr>
          <w:rFonts w:hint="eastAsia"/>
          <w:b w:val="0"/>
          <w:bCs/>
        </w:rPr>
        <w:t>業</w:t>
      </w:r>
      <w:r w:rsidR="00E45AA5" w:rsidRPr="009E5DE3">
        <w:rPr>
          <w:rFonts w:hint="eastAsia"/>
          <w:b w:val="0"/>
          <w:bCs/>
        </w:rPr>
        <w:t>所需專業能力已趨明確，且招募</w:t>
      </w:r>
      <w:r w:rsidR="00EA14FE">
        <w:rPr>
          <w:rFonts w:hint="eastAsia"/>
          <w:b w:val="0"/>
          <w:bCs/>
        </w:rPr>
        <w:t>程度</w:t>
      </w:r>
      <w:r w:rsidR="00EA14FE" w:rsidRPr="00EA14FE">
        <w:rPr>
          <w:rFonts w:hint="eastAsia"/>
          <w:b w:val="0"/>
          <w:bCs/>
        </w:rPr>
        <w:t>漸趨困難</w:t>
      </w:r>
      <w:r w:rsidR="00E45AA5" w:rsidRPr="009E5DE3">
        <w:rPr>
          <w:rFonts w:hint="eastAsia"/>
          <w:b w:val="0"/>
          <w:bCs/>
        </w:rPr>
        <w:t>，</w:t>
      </w:r>
      <w:r w:rsidR="00013C9E" w:rsidRPr="009E5DE3">
        <w:rPr>
          <w:rFonts w:hint="eastAsia"/>
          <w:b w:val="0"/>
          <w:bCs/>
        </w:rPr>
        <w:t>允宜</w:t>
      </w:r>
      <w:r w:rsidRPr="009E5DE3">
        <w:rPr>
          <w:rFonts w:hint="eastAsia"/>
          <w:b w:val="0"/>
          <w:bCs/>
        </w:rPr>
        <w:t>妥為因應，並</w:t>
      </w:r>
      <w:r w:rsidR="00E45AA5" w:rsidRPr="009E5DE3">
        <w:rPr>
          <w:rFonts w:hint="eastAsia"/>
          <w:b w:val="0"/>
          <w:bCs/>
        </w:rPr>
        <w:t>研謀整合性人才培育與培訓機制</w:t>
      </w:r>
      <w:r w:rsidR="008C65ED">
        <w:rPr>
          <w:rFonts w:hint="eastAsia"/>
          <w:b w:val="0"/>
          <w:bCs/>
        </w:rPr>
        <w:t>，俾利精準對接資訊服務產業人才需求</w:t>
      </w:r>
      <w:r w:rsidR="00E45AA5" w:rsidRPr="009E5DE3">
        <w:rPr>
          <w:rFonts w:hint="eastAsia"/>
          <w:b w:val="0"/>
          <w:bCs/>
        </w:rPr>
        <w:t>。</w:t>
      </w:r>
    </w:p>
    <w:p w:rsidR="00AB0C59" w:rsidRDefault="00506F7E" w:rsidP="00506F7E">
      <w:pPr>
        <w:pStyle w:val="21"/>
        <w:ind w:leftChars="0" w:left="0" w:firstLineChars="0" w:firstLine="0"/>
      </w:pPr>
      <w:r w:rsidRPr="00506F7E">
        <w:rPr>
          <w:rFonts w:hint="eastAsia"/>
          <w:b/>
          <w:bCs/>
        </w:rPr>
        <w:t>表2</w:t>
      </w:r>
      <w:r w:rsidRPr="00506F7E">
        <w:rPr>
          <w:b/>
          <w:bCs/>
        </w:rPr>
        <w:t xml:space="preserve">  </w:t>
      </w:r>
      <w:r>
        <w:rPr>
          <w:rFonts w:hint="eastAsia"/>
          <w:b/>
          <w:bCs/>
        </w:rPr>
        <w:t>近年</w:t>
      </w:r>
      <w:r w:rsidRPr="00506F7E">
        <w:rPr>
          <w:rFonts w:hint="eastAsia"/>
          <w:b/>
          <w:bCs/>
        </w:rPr>
        <w:t>資訊服務業</w:t>
      </w:r>
      <w:r w:rsidRPr="00506F7E">
        <w:rPr>
          <w:b/>
          <w:bCs/>
        </w:rPr>
        <w:t>AI</w:t>
      </w:r>
      <w:r w:rsidRPr="00506F7E">
        <w:rPr>
          <w:rFonts w:hint="eastAsia"/>
          <w:b/>
          <w:bCs/>
        </w:rPr>
        <w:t>人才需求之量化推估表</w:t>
      </w:r>
      <w:r>
        <w:rPr>
          <w:rFonts w:hint="eastAsia"/>
        </w:rPr>
        <w:t xml:space="preserve"> </w:t>
      </w:r>
      <w:r>
        <w:t xml:space="preserve">          </w:t>
      </w:r>
      <w:r w:rsidR="008B033F" w:rsidRPr="00506F7E">
        <w:rPr>
          <w:rFonts w:hint="eastAsia"/>
          <w:sz w:val="24"/>
          <w:szCs w:val="24"/>
        </w:rPr>
        <w:t>單位：人</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0"/>
        <w:gridCol w:w="1304"/>
        <w:gridCol w:w="1304"/>
        <w:gridCol w:w="1304"/>
        <w:gridCol w:w="1304"/>
        <w:gridCol w:w="1304"/>
      </w:tblGrid>
      <w:tr w:rsidR="00230C8C" w:rsidRPr="00230C8C" w:rsidTr="008B033F">
        <w:trPr>
          <w:trHeight w:val="283"/>
        </w:trPr>
        <w:tc>
          <w:tcPr>
            <w:tcW w:w="1980" w:type="dxa"/>
            <w:tcBorders>
              <w:top w:val="single" w:sz="12" w:space="0" w:color="auto"/>
              <w:bottom w:val="single" w:sz="4" w:space="0" w:color="auto"/>
              <w:tl2br w:val="single" w:sz="4" w:space="0" w:color="auto"/>
            </w:tcBorders>
            <w:shd w:val="clear" w:color="auto" w:fill="auto"/>
            <w:noWrap/>
            <w:vAlign w:val="center"/>
            <w:hideMark/>
          </w:tcPr>
          <w:p w:rsidR="00230C8C" w:rsidRDefault="00230C8C" w:rsidP="008B033F">
            <w:pPr>
              <w:pStyle w:val="142"/>
              <w:jc w:val="right"/>
              <w:rPr>
                <w:b/>
                <w:bCs/>
              </w:rPr>
            </w:pPr>
            <w:r w:rsidRPr="00230C8C">
              <w:rPr>
                <w:rFonts w:hint="eastAsia"/>
                <w:b/>
                <w:bCs/>
              </w:rPr>
              <w:t>推估期間</w:t>
            </w:r>
          </w:p>
          <w:p w:rsidR="00230C8C" w:rsidRPr="00230C8C" w:rsidRDefault="00230C8C" w:rsidP="008B033F">
            <w:pPr>
              <w:pStyle w:val="142"/>
              <w:rPr>
                <w:b/>
                <w:bCs/>
              </w:rPr>
            </w:pPr>
            <w:r>
              <w:rPr>
                <w:rFonts w:hint="eastAsia"/>
                <w:b/>
                <w:bCs/>
              </w:rPr>
              <w:t>調查年度</w:t>
            </w:r>
          </w:p>
        </w:tc>
        <w:tc>
          <w:tcPr>
            <w:tcW w:w="1304" w:type="dxa"/>
            <w:shd w:val="clear" w:color="auto" w:fill="auto"/>
            <w:noWrap/>
            <w:vAlign w:val="center"/>
            <w:hideMark/>
          </w:tcPr>
          <w:p w:rsidR="00230C8C" w:rsidRPr="00230C8C" w:rsidRDefault="00230C8C" w:rsidP="00230C8C">
            <w:pPr>
              <w:pStyle w:val="142"/>
              <w:jc w:val="center"/>
              <w:rPr>
                <w:rFonts w:hint="eastAsia"/>
                <w:b/>
                <w:bCs/>
              </w:rPr>
            </w:pPr>
            <w:r w:rsidRPr="00230C8C">
              <w:rPr>
                <w:rFonts w:hint="eastAsia"/>
                <w:b/>
                <w:bCs/>
              </w:rPr>
              <w:t>112年</w:t>
            </w:r>
          </w:p>
        </w:tc>
        <w:tc>
          <w:tcPr>
            <w:tcW w:w="1304" w:type="dxa"/>
            <w:shd w:val="clear" w:color="auto" w:fill="auto"/>
            <w:noWrap/>
            <w:vAlign w:val="center"/>
            <w:hideMark/>
          </w:tcPr>
          <w:p w:rsidR="00230C8C" w:rsidRPr="00230C8C" w:rsidRDefault="00230C8C" w:rsidP="00230C8C">
            <w:pPr>
              <w:pStyle w:val="142"/>
              <w:jc w:val="center"/>
              <w:rPr>
                <w:rFonts w:hint="eastAsia"/>
                <w:b/>
                <w:bCs/>
              </w:rPr>
            </w:pPr>
            <w:r w:rsidRPr="00230C8C">
              <w:rPr>
                <w:rFonts w:hint="eastAsia"/>
                <w:b/>
                <w:bCs/>
              </w:rPr>
              <w:t>113年</w:t>
            </w:r>
          </w:p>
        </w:tc>
        <w:tc>
          <w:tcPr>
            <w:tcW w:w="1304" w:type="dxa"/>
            <w:shd w:val="clear" w:color="auto" w:fill="auto"/>
            <w:noWrap/>
            <w:vAlign w:val="center"/>
            <w:hideMark/>
          </w:tcPr>
          <w:p w:rsidR="00230C8C" w:rsidRPr="00230C8C" w:rsidRDefault="00230C8C" w:rsidP="00230C8C">
            <w:pPr>
              <w:pStyle w:val="142"/>
              <w:jc w:val="center"/>
              <w:rPr>
                <w:rFonts w:hint="eastAsia"/>
                <w:b/>
                <w:bCs/>
              </w:rPr>
            </w:pPr>
            <w:r w:rsidRPr="00230C8C">
              <w:rPr>
                <w:rFonts w:hint="eastAsia"/>
                <w:b/>
                <w:bCs/>
              </w:rPr>
              <w:t>114年</w:t>
            </w:r>
          </w:p>
        </w:tc>
        <w:tc>
          <w:tcPr>
            <w:tcW w:w="1304" w:type="dxa"/>
            <w:shd w:val="clear" w:color="auto" w:fill="auto"/>
            <w:noWrap/>
            <w:vAlign w:val="center"/>
            <w:hideMark/>
          </w:tcPr>
          <w:p w:rsidR="00230C8C" w:rsidRPr="00230C8C" w:rsidRDefault="00230C8C" w:rsidP="00230C8C">
            <w:pPr>
              <w:pStyle w:val="142"/>
              <w:jc w:val="center"/>
              <w:rPr>
                <w:rFonts w:hint="eastAsia"/>
                <w:b/>
                <w:bCs/>
              </w:rPr>
            </w:pPr>
            <w:r w:rsidRPr="00230C8C">
              <w:rPr>
                <w:rFonts w:hint="eastAsia"/>
                <w:b/>
                <w:bCs/>
              </w:rPr>
              <w:t>115年</w:t>
            </w:r>
          </w:p>
        </w:tc>
        <w:tc>
          <w:tcPr>
            <w:tcW w:w="1304" w:type="dxa"/>
            <w:shd w:val="clear" w:color="auto" w:fill="auto"/>
            <w:noWrap/>
            <w:vAlign w:val="center"/>
            <w:hideMark/>
          </w:tcPr>
          <w:p w:rsidR="00230C8C" w:rsidRPr="00230C8C" w:rsidRDefault="00230C8C" w:rsidP="00230C8C">
            <w:pPr>
              <w:pStyle w:val="142"/>
              <w:jc w:val="center"/>
              <w:rPr>
                <w:rFonts w:hint="eastAsia"/>
                <w:b/>
                <w:bCs/>
              </w:rPr>
            </w:pPr>
            <w:r w:rsidRPr="00230C8C">
              <w:rPr>
                <w:rFonts w:hint="eastAsia"/>
                <w:b/>
                <w:bCs/>
              </w:rPr>
              <w:t>116年</w:t>
            </w:r>
          </w:p>
        </w:tc>
      </w:tr>
      <w:tr w:rsidR="00230C8C" w:rsidRPr="00230C8C" w:rsidTr="008B033F">
        <w:trPr>
          <w:trHeight w:val="283"/>
        </w:trPr>
        <w:tc>
          <w:tcPr>
            <w:tcW w:w="1980" w:type="dxa"/>
            <w:tcBorders>
              <w:top w:val="single" w:sz="4" w:space="0" w:color="auto"/>
            </w:tcBorders>
            <w:shd w:val="clear" w:color="auto" w:fill="auto"/>
            <w:noWrap/>
            <w:vAlign w:val="center"/>
            <w:hideMark/>
          </w:tcPr>
          <w:p w:rsidR="00230C8C" w:rsidRPr="00230C8C" w:rsidRDefault="00230C8C" w:rsidP="008B033F">
            <w:pPr>
              <w:pStyle w:val="142"/>
              <w:jc w:val="center"/>
              <w:rPr>
                <w:rFonts w:hint="eastAsia"/>
              </w:rPr>
            </w:pPr>
            <w:r w:rsidRPr="00230C8C">
              <w:rPr>
                <w:rFonts w:hint="eastAsia"/>
              </w:rPr>
              <w:t>111年</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4,000</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4,500</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5,000</w:t>
            </w:r>
          </w:p>
        </w:tc>
        <w:tc>
          <w:tcPr>
            <w:tcW w:w="1304" w:type="dxa"/>
            <w:shd w:val="clear" w:color="auto" w:fill="auto"/>
            <w:noWrap/>
            <w:vAlign w:val="center"/>
            <w:hideMark/>
          </w:tcPr>
          <w:p w:rsidR="00230C8C" w:rsidRPr="00230C8C" w:rsidRDefault="00230C8C" w:rsidP="008B033F">
            <w:pPr>
              <w:pStyle w:val="142"/>
              <w:jc w:val="right"/>
              <w:rPr>
                <w:rFonts w:hint="eastAsia"/>
              </w:rPr>
            </w:pPr>
            <w:r>
              <w:rPr>
                <w:rFonts w:hint="eastAsia"/>
              </w:rPr>
              <w:t>-</w:t>
            </w:r>
          </w:p>
        </w:tc>
        <w:tc>
          <w:tcPr>
            <w:tcW w:w="1304" w:type="dxa"/>
            <w:shd w:val="clear" w:color="auto" w:fill="auto"/>
            <w:noWrap/>
            <w:vAlign w:val="center"/>
            <w:hideMark/>
          </w:tcPr>
          <w:p w:rsidR="00230C8C" w:rsidRPr="00230C8C" w:rsidRDefault="00230C8C" w:rsidP="008B033F">
            <w:pPr>
              <w:pStyle w:val="142"/>
              <w:jc w:val="right"/>
              <w:rPr>
                <w:rFonts w:hint="eastAsia"/>
              </w:rPr>
            </w:pPr>
            <w:r>
              <w:rPr>
                <w:rFonts w:hint="eastAsia"/>
              </w:rPr>
              <w:t>-</w:t>
            </w:r>
          </w:p>
        </w:tc>
      </w:tr>
      <w:tr w:rsidR="00230C8C" w:rsidRPr="00230C8C" w:rsidTr="008B033F">
        <w:trPr>
          <w:trHeight w:val="283"/>
        </w:trPr>
        <w:tc>
          <w:tcPr>
            <w:tcW w:w="1980" w:type="dxa"/>
            <w:shd w:val="clear" w:color="auto" w:fill="auto"/>
            <w:noWrap/>
            <w:vAlign w:val="center"/>
            <w:hideMark/>
          </w:tcPr>
          <w:p w:rsidR="00230C8C" w:rsidRPr="00230C8C" w:rsidRDefault="00230C8C" w:rsidP="008B033F">
            <w:pPr>
              <w:pStyle w:val="142"/>
              <w:jc w:val="center"/>
              <w:rPr>
                <w:rFonts w:hint="eastAsia"/>
              </w:rPr>
            </w:pPr>
            <w:r w:rsidRPr="00230C8C">
              <w:rPr>
                <w:rFonts w:hint="eastAsia"/>
              </w:rPr>
              <w:t>112年</w:t>
            </w:r>
          </w:p>
        </w:tc>
        <w:tc>
          <w:tcPr>
            <w:tcW w:w="1304" w:type="dxa"/>
            <w:shd w:val="clear" w:color="auto" w:fill="auto"/>
            <w:noWrap/>
            <w:vAlign w:val="center"/>
            <w:hideMark/>
          </w:tcPr>
          <w:p w:rsidR="00230C8C" w:rsidRPr="00230C8C" w:rsidRDefault="00230C8C" w:rsidP="008B033F">
            <w:pPr>
              <w:pStyle w:val="142"/>
              <w:jc w:val="right"/>
              <w:rPr>
                <w:rFonts w:hint="eastAsia"/>
              </w:rPr>
            </w:pPr>
            <w:r>
              <w:rPr>
                <w:rFonts w:hint="eastAsia"/>
              </w:rPr>
              <w:t>-</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4,330</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5,000</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5,770</w:t>
            </w:r>
          </w:p>
        </w:tc>
        <w:tc>
          <w:tcPr>
            <w:tcW w:w="1304" w:type="dxa"/>
            <w:shd w:val="clear" w:color="auto" w:fill="auto"/>
            <w:noWrap/>
            <w:vAlign w:val="center"/>
            <w:hideMark/>
          </w:tcPr>
          <w:p w:rsidR="00230C8C" w:rsidRPr="00230C8C" w:rsidRDefault="00230C8C" w:rsidP="008B033F">
            <w:pPr>
              <w:pStyle w:val="142"/>
              <w:jc w:val="right"/>
              <w:rPr>
                <w:rFonts w:hint="eastAsia"/>
              </w:rPr>
            </w:pPr>
            <w:r>
              <w:rPr>
                <w:rFonts w:hint="eastAsia"/>
              </w:rPr>
              <w:t>-</w:t>
            </w:r>
          </w:p>
        </w:tc>
      </w:tr>
      <w:tr w:rsidR="00230C8C" w:rsidRPr="00230C8C" w:rsidTr="008B033F">
        <w:trPr>
          <w:trHeight w:val="283"/>
        </w:trPr>
        <w:tc>
          <w:tcPr>
            <w:tcW w:w="1980" w:type="dxa"/>
            <w:shd w:val="clear" w:color="auto" w:fill="auto"/>
            <w:noWrap/>
            <w:vAlign w:val="center"/>
            <w:hideMark/>
          </w:tcPr>
          <w:p w:rsidR="00230C8C" w:rsidRPr="00230C8C" w:rsidRDefault="00230C8C" w:rsidP="008B033F">
            <w:pPr>
              <w:pStyle w:val="142"/>
              <w:jc w:val="center"/>
              <w:rPr>
                <w:rFonts w:hint="eastAsia"/>
              </w:rPr>
            </w:pPr>
            <w:r w:rsidRPr="00230C8C">
              <w:rPr>
                <w:rFonts w:hint="eastAsia"/>
              </w:rPr>
              <w:t>113年</w:t>
            </w:r>
          </w:p>
        </w:tc>
        <w:tc>
          <w:tcPr>
            <w:tcW w:w="1304" w:type="dxa"/>
            <w:shd w:val="clear" w:color="auto" w:fill="auto"/>
            <w:noWrap/>
            <w:vAlign w:val="center"/>
            <w:hideMark/>
          </w:tcPr>
          <w:p w:rsidR="00230C8C" w:rsidRPr="00230C8C" w:rsidRDefault="00230C8C" w:rsidP="008B033F">
            <w:pPr>
              <w:pStyle w:val="142"/>
              <w:jc w:val="right"/>
              <w:rPr>
                <w:rFonts w:hint="eastAsia"/>
              </w:rPr>
            </w:pPr>
            <w:r>
              <w:rPr>
                <w:rFonts w:hint="eastAsia"/>
              </w:rPr>
              <w:t>-</w:t>
            </w:r>
          </w:p>
        </w:tc>
        <w:tc>
          <w:tcPr>
            <w:tcW w:w="1304" w:type="dxa"/>
            <w:shd w:val="clear" w:color="auto" w:fill="auto"/>
            <w:noWrap/>
            <w:vAlign w:val="center"/>
            <w:hideMark/>
          </w:tcPr>
          <w:p w:rsidR="00230C8C" w:rsidRPr="00230C8C" w:rsidRDefault="00230C8C" w:rsidP="008B033F">
            <w:pPr>
              <w:pStyle w:val="142"/>
              <w:jc w:val="right"/>
              <w:rPr>
                <w:rFonts w:hint="eastAsia"/>
              </w:rPr>
            </w:pPr>
            <w:r>
              <w:rPr>
                <w:rFonts w:hint="eastAsia"/>
              </w:rPr>
              <w:t>-</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3,520</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3,830</w:t>
            </w:r>
          </w:p>
        </w:tc>
        <w:tc>
          <w:tcPr>
            <w:tcW w:w="1304" w:type="dxa"/>
            <w:shd w:val="clear" w:color="auto" w:fill="auto"/>
            <w:noWrap/>
            <w:vAlign w:val="center"/>
            <w:hideMark/>
          </w:tcPr>
          <w:p w:rsidR="00230C8C" w:rsidRPr="00230C8C" w:rsidRDefault="00230C8C" w:rsidP="008B033F">
            <w:pPr>
              <w:pStyle w:val="142"/>
              <w:jc w:val="right"/>
              <w:rPr>
                <w:rFonts w:hint="eastAsia"/>
              </w:rPr>
            </w:pPr>
            <w:r w:rsidRPr="00230C8C">
              <w:rPr>
                <w:rFonts w:hint="eastAsia"/>
              </w:rPr>
              <w:t>4,170</w:t>
            </w:r>
          </w:p>
        </w:tc>
      </w:tr>
    </w:tbl>
    <w:p w:rsidR="00101425" w:rsidRDefault="00101425" w:rsidP="008343BA">
      <w:pPr>
        <w:pStyle w:val="142"/>
        <w:ind w:left="1204" w:hangingChars="495" w:hanging="1204"/>
        <w:jc w:val="both"/>
      </w:pPr>
      <w:r>
        <w:rPr>
          <w:rFonts w:hint="eastAsia"/>
        </w:rPr>
        <w:t xml:space="preserve">說 </w:t>
      </w:r>
      <w:r>
        <w:t xml:space="preserve">   </w:t>
      </w:r>
      <w:r>
        <w:rPr>
          <w:rFonts w:hint="eastAsia"/>
        </w:rPr>
        <w:t>明：該推估調查報告包含景氣情勢樂觀、持平及保守之推估數據，其中</w:t>
      </w:r>
      <w:r w:rsidRPr="00101425">
        <w:rPr>
          <w:rFonts w:hint="eastAsia"/>
        </w:rPr>
        <w:t>持平景氣情勢下之新增需求係依據人均產值計算；樂觀=持平推估人數×1.1；保守=持平推估人數×0.9</w:t>
      </w:r>
      <w:r>
        <w:rPr>
          <w:rFonts w:hint="eastAsia"/>
        </w:rPr>
        <w:t>；表內資料取自景氣情勢持平之數據。</w:t>
      </w:r>
    </w:p>
    <w:p w:rsidR="00AB0C59" w:rsidRDefault="008B033F" w:rsidP="008343BA">
      <w:pPr>
        <w:pStyle w:val="142"/>
        <w:ind w:left="1204" w:hangingChars="495" w:hanging="1204"/>
        <w:jc w:val="both"/>
      </w:pPr>
      <w:r>
        <w:rPr>
          <w:rFonts w:hint="eastAsia"/>
        </w:rPr>
        <w:t>資料來源：國家發展委員會網站</w:t>
      </w:r>
      <w:r w:rsidR="00FF7CDA">
        <w:rPr>
          <w:rFonts w:hint="eastAsia"/>
        </w:rPr>
        <w:t>中</w:t>
      </w:r>
      <w:r>
        <w:rPr>
          <w:rFonts w:hint="eastAsia"/>
        </w:rPr>
        <w:t>「</w:t>
      </w:r>
      <w:r w:rsidRPr="008B033F">
        <w:rPr>
          <w:rFonts w:hint="eastAsia"/>
        </w:rPr>
        <w:t>未來3年重點產業人才調查及推估</w:t>
      </w:r>
      <w:r>
        <w:rPr>
          <w:rFonts w:hint="eastAsia"/>
        </w:rPr>
        <w:t>」之「</w:t>
      </w:r>
      <w:r w:rsidRPr="008B033F">
        <w:rPr>
          <w:rFonts w:hint="eastAsia"/>
        </w:rPr>
        <w:t>數位經濟</w:t>
      </w:r>
      <w:r w:rsidR="00CF6488">
        <w:rPr>
          <w:rFonts w:hint="eastAsia"/>
        </w:rPr>
        <w:t>：</w:t>
      </w:r>
      <w:r w:rsidRPr="008B033F">
        <w:rPr>
          <w:rFonts w:hint="eastAsia"/>
        </w:rPr>
        <w:t>人工智慧應用服務產業</w:t>
      </w:r>
      <w:r w:rsidR="008343BA">
        <w:rPr>
          <w:rFonts w:hint="eastAsia"/>
        </w:rPr>
        <w:t>2</w:t>
      </w:r>
      <w:r w:rsidR="008343BA">
        <w:t>023-2025</w:t>
      </w:r>
      <w:r w:rsidR="008343BA">
        <w:rPr>
          <w:rFonts w:hint="eastAsia"/>
        </w:rPr>
        <w:t>專業人才需求推估調查</w:t>
      </w:r>
      <w:r>
        <w:rPr>
          <w:rFonts w:hint="eastAsia"/>
        </w:rPr>
        <w:t>」</w:t>
      </w:r>
      <w:r w:rsidR="008343BA">
        <w:rPr>
          <w:rFonts w:hint="eastAsia"/>
        </w:rPr>
        <w:t>、「</w:t>
      </w:r>
      <w:r w:rsidR="008343BA" w:rsidRPr="008B033F">
        <w:rPr>
          <w:rFonts w:hint="eastAsia"/>
        </w:rPr>
        <w:t>數位經濟</w:t>
      </w:r>
      <w:r w:rsidR="008343BA">
        <w:rPr>
          <w:rFonts w:hint="eastAsia"/>
        </w:rPr>
        <w:t>：</w:t>
      </w:r>
      <w:r w:rsidR="008343BA" w:rsidRPr="008B033F">
        <w:rPr>
          <w:rFonts w:hint="eastAsia"/>
        </w:rPr>
        <w:t>人工智慧應用服務產業</w:t>
      </w:r>
      <w:r w:rsidR="008343BA">
        <w:rPr>
          <w:rFonts w:hint="eastAsia"/>
        </w:rPr>
        <w:t>2</w:t>
      </w:r>
      <w:r w:rsidR="008343BA">
        <w:t>024-2026</w:t>
      </w:r>
      <w:r w:rsidR="008343BA">
        <w:rPr>
          <w:rFonts w:hint="eastAsia"/>
        </w:rPr>
        <w:t>專業人才需求推估調查」及「</w:t>
      </w:r>
      <w:r w:rsidR="008343BA" w:rsidRPr="008B033F">
        <w:rPr>
          <w:rFonts w:hint="eastAsia"/>
        </w:rPr>
        <w:t>數位經濟</w:t>
      </w:r>
      <w:r w:rsidR="008343BA">
        <w:rPr>
          <w:rFonts w:hint="eastAsia"/>
        </w:rPr>
        <w:t>：</w:t>
      </w:r>
      <w:r w:rsidR="008343BA" w:rsidRPr="008B033F">
        <w:rPr>
          <w:rFonts w:hint="eastAsia"/>
        </w:rPr>
        <w:t>人工智慧應用服務產業</w:t>
      </w:r>
      <w:r w:rsidR="008343BA">
        <w:rPr>
          <w:rFonts w:hint="eastAsia"/>
        </w:rPr>
        <w:t>2</w:t>
      </w:r>
      <w:r w:rsidR="008343BA">
        <w:t>025-2027</w:t>
      </w:r>
      <w:r w:rsidR="008343BA">
        <w:rPr>
          <w:rFonts w:hint="eastAsia"/>
        </w:rPr>
        <w:t>專業人才需求推估調查」報告</w:t>
      </w:r>
      <w:r>
        <w:rPr>
          <w:rFonts w:hint="eastAsia"/>
        </w:rPr>
        <w:t>。</w:t>
      </w:r>
    </w:p>
    <w:p w:rsidR="00EB5415" w:rsidRPr="00EB5415" w:rsidRDefault="00EB5415" w:rsidP="00EB5415">
      <w:pPr>
        <w:pStyle w:val="21"/>
        <w:ind w:leftChars="0" w:left="0" w:firstLineChars="0" w:firstLine="0"/>
        <w:rPr>
          <w:rFonts w:hint="eastAsia"/>
          <w:b/>
          <w:bCs/>
        </w:rPr>
      </w:pPr>
      <w:r w:rsidRPr="00506F7E">
        <w:rPr>
          <w:rFonts w:hint="eastAsia"/>
          <w:b/>
          <w:bCs/>
        </w:rPr>
        <w:t>表</w:t>
      </w:r>
      <w:r>
        <w:rPr>
          <w:b/>
          <w:bCs/>
        </w:rPr>
        <w:t>3</w:t>
      </w:r>
      <w:r w:rsidRPr="00506F7E">
        <w:rPr>
          <w:b/>
          <w:bCs/>
        </w:rPr>
        <w:t xml:space="preserve">  </w:t>
      </w:r>
      <w:r>
        <w:rPr>
          <w:rFonts w:hint="eastAsia"/>
          <w:b/>
          <w:bCs/>
        </w:rPr>
        <w:t>近年</w:t>
      </w:r>
      <w:r w:rsidRPr="00506F7E">
        <w:rPr>
          <w:rFonts w:hint="eastAsia"/>
          <w:b/>
          <w:bCs/>
        </w:rPr>
        <w:t>資訊服務業</w:t>
      </w:r>
      <w:r w:rsidRPr="00506F7E">
        <w:rPr>
          <w:b/>
          <w:bCs/>
        </w:rPr>
        <w:t>AI</w:t>
      </w:r>
      <w:r w:rsidRPr="00506F7E">
        <w:rPr>
          <w:rFonts w:hint="eastAsia"/>
          <w:b/>
          <w:bCs/>
        </w:rPr>
        <w:t>人才</w:t>
      </w:r>
      <w:r w:rsidR="00974CBC">
        <w:rPr>
          <w:rFonts w:hint="eastAsia"/>
          <w:b/>
          <w:bCs/>
        </w:rPr>
        <w:t>質性</w:t>
      </w:r>
      <w:r w:rsidRPr="00506F7E">
        <w:rPr>
          <w:rFonts w:hint="eastAsia"/>
          <w:b/>
          <w:bCs/>
        </w:rPr>
        <w:t>需求</w:t>
      </w:r>
      <w:r>
        <w:rPr>
          <w:rFonts w:hint="eastAsia"/>
          <w:b/>
          <w:bCs/>
        </w:rPr>
        <w:t>分析</w:t>
      </w:r>
      <w:r w:rsidRPr="00506F7E">
        <w:rPr>
          <w:rFonts w:hint="eastAsia"/>
          <w:b/>
          <w:bCs/>
        </w:rPr>
        <w:t>表</w:t>
      </w:r>
    </w:p>
    <w:tbl>
      <w:tblPr>
        <w:tblW w:w="8524"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55"/>
        <w:gridCol w:w="2977"/>
        <w:gridCol w:w="1330"/>
        <w:gridCol w:w="1331"/>
        <w:gridCol w:w="1331"/>
      </w:tblGrid>
      <w:tr w:rsidR="007F7F7D" w:rsidRPr="00EB5415" w:rsidTr="007F7F7D">
        <w:trPr>
          <w:trHeight w:val="283"/>
          <w:tblHeader/>
        </w:trPr>
        <w:tc>
          <w:tcPr>
            <w:tcW w:w="1555" w:type="dxa"/>
            <w:vMerge w:val="restart"/>
            <w:shd w:val="clear" w:color="auto" w:fill="auto"/>
            <w:vAlign w:val="center"/>
            <w:hideMark/>
          </w:tcPr>
          <w:p w:rsidR="00EB5415" w:rsidRPr="00EB5415" w:rsidRDefault="00EB5415" w:rsidP="00EB5415">
            <w:pPr>
              <w:pStyle w:val="142"/>
              <w:jc w:val="center"/>
              <w:rPr>
                <w:b/>
                <w:bCs/>
              </w:rPr>
            </w:pPr>
            <w:r w:rsidRPr="00EB5415">
              <w:rPr>
                <w:rFonts w:hint="eastAsia"/>
                <w:b/>
                <w:bCs/>
              </w:rPr>
              <w:t>所欠缺之人才職業</w:t>
            </w:r>
          </w:p>
        </w:tc>
        <w:tc>
          <w:tcPr>
            <w:tcW w:w="2977" w:type="dxa"/>
            <w:vMerge w:val="restart"/>
            <w:shd w:val="clear" w:color="auto" w:fill="auto"/>
            <w:vAlign w:val="center"/>
            <w:hideMark/>
          </w:tcPr>
          <w:p w:rsidR="00EB5415" w:rsidRPr="00EB5415" w:rsidRDefault="00EB5415" w:rsidP="00EB5415">
            <w:pPr>
              <w:pStyle w:val="142"/>
              <w:jc w:val="center"/>
              <w:rPr>
                <w:rFonts w:hint="eastAsia"/>
                <w:b/>
                <w:bCs/>
              </w:rPr>
            </w:pPr>
            <w:r w:rsidRPr="00EB5415">
              <w:rPr>
                <w:rFonts w:hint="eastAsia"/>
                <w:b/>
                <w:bCs/>
              </w:rPr>
              <w:t>能力需求</w:t>
            </w:r>
          </w:p>
        </w:tc>
        <w:tc>
          <w:tcPr>
            <w:tcW w:w="3992" w:type="dxa"/>
            <w:gridSpan w:val="3"/>
            <w:shd w:val="clear" w:color="auto" w:fill="auto"/>
            <w:vAlign w:val="center"/>
            <w:hideMark/>
          </w:tcPr>
          <w:p w:rsidR="00EB5415" w:rsidRPr="00EB5415" w:rsidRDefault="00EB5415" w:rsidP="00EB5415">
            <w:pPr>
              <w:pStyle w:val="142"/>
              <w:jc w:val="center"/>
              <w:rPr>
                <w:rFonts w:hint="eastAsia"/>
                <w:b/>
                <w:bCs/>
              </w:rPr>
            </w:pPr>
            <w:r w:rsidRPr="00EB5415">
              <w:rPr>
                <w:rFonts w:hint="eastAsia"/>
                <w:b/>
                <w:bCs/>
              </w:rPr>
              <w:t>招募難易</w:t>
            </w:r>
          </w:p>
        </w:tc>
      </w:tr>
      <w:tr w:rsidR="007F7F7D" w:rsidRPr="00EB5415" w:rsidTr="007F7F7D">
        <w:trPr>
          <w:trHeight w:val="283"/>
          <w:tblHeader/>
        </w:trPr>
        <w:tc>
          <w:tcPr>
            <w:tcW w:w="1555" w:type="dxa"/>
            <w:vMerge/>
            <w:vAlign w:val="center"/>
            <w:hideMark/>
          </w:tcPr>
          <w:p w:rsidR="00EB5415" w:rsidRPr="00EB5415" w:rsidRDefault="00EB5415" w:rsidP="00EB5415">
            <w:pPr>
              <w:pStyle w:val="142"/>
              <w:jc w:val="center"/>
              <w:rPr>
                <w:b/>
                <w:bCs/>
              </w:rPr>
            </w:pPr>
          </w:p>
        </w:tc>
        <w:tc>
          <w:tcPr>
            <w:tcW w:w="2977" w:type="dxa"/>
            <w:vMerge/>
            <w:vAlign w:val="center"/>
            <w:hideMark/>
          </w:tcPr>
          <w:p w:rsidR="00EB5415" w:rsidRPr="00EB5415" w:rsidRDefault="00EB5415" w:rsidP="00EB5415">
            <w:pPr>
              <w:pStyle w:val="142"/>
              <w:jc w:val="center"/>
              <w:rPr>
                <w:b/>
                <w:bCs/>
              </w:rPr>
            </w:pPr>
          </w:p>
        </w:tc>
        <w:tc>
          <w:tcPr>
            <w:tcW w:w="1330" w:type="dxa"/>
            <w:shd w:val="clear" w:color="auto" w:fill="auto"/>
            <w:vAlign w:val="center"/>
            <w:hideMark/>
          </w:tcPr>
          <w:p w:rsidR="00EB5415" w:rsidRPr="00EB5415" w:rsidRDefault="00EB5415" w:rsidP="00EB5415">
            <w:pPr>
              <w:pStyle w:val="142"/>
              <w:jc w:val="center"/>
              <w:rPr>
                <w:rFonts w:hint="eastAsia"/>
                <w:b/>
                <w:bCs/>
              </w:rPr>
            </w:pPr>
            <w:r w:rsidRPr="00EB5415">
              <w:rPr>
                <w:rFonts w:hint="eastAsia"/>
                <w:b/>
                <w:bCs/>
              </w:rPr>
              <w:t>111年調查</w:t>
            </w:r>
          </w:p>
        </w:tc>
        <w:tc>
          <w:tcPr>
            <w:tcW w:w="1331" w:type="dxa"/>
            <w:shd w:val="clear" w:color="auto" w:fill="auto"/>
            <w:vAlign w:val="center"/>
            <w:hideMark/>
          </w:tcPr>
          <w:p w:rsidR="00EB5415" w:rsidRPr="00EB5415" w:rsidRDefault="00EB5415" w:rsidP="00EB5415">
            <w:pPr>
              <w:pStyle w:val="142"/>
              <w:jc w:val="center"/>
              <w:rPr>
                <w:rFonts w:hint="eastAsia"/>
                <w:b/>
                <w:bCs/>
              </w:rPr>
            </w:pPr>
            <w:r w:rsidRPr="00EB5415">
              <w:rPr>
                <w:rFonts w:hint="eastAsia"/>
                <w:b/>
                <w:bCs/>
              </w:rPr>
              <w:t>112年調查</w:t>
            </w:r>
          </w:p>
        </w:tc>
        <w:tc>
          <w:tcPr>
            <w:tcW w:w="1331" w:type="dxa"/>
            <w:shd w:val="clear" w:color="auto" w:fill="auto"/>
            <w:vAlign w:val="center"/>
            <w:hideMark/>
          </w:tcPr>
          <w:p w:rsidR="00EB5415" w:rsidRPr="00EB5415" w:rsidRDefault="00EB5415" w:rsidP="00EB5415">
            <w:pPr>
              <w:pStyle w:val="142"/>
              <w:jc w:val="center"/>
              <w:rPr>
                <w:rFonts w:hint="eastAsia"/>
                <w:b/>
                <w:bCs/>
              </w:rPr>
            </w:pPr>
            <w:r w:rsidRPr="00EB5415">
              <w:rPr>
                <w:rFonts w:hint="eastAsia"/>
                <w:b/>
                <w:bCs/>
              </w:rPr>
              <w:t>113年調查</w:t>
            </w:r>
          </w:p>
        </w:tc>
      </w:tr>
      <w:tr w:rsidR="007F7F7D" w:rsidRPr="00EB5415" w:rsidTr="007F7F7D">
        <w:trPr>
          <w:trHeight w:val="283"/>
        </w:trPr>
        <w:tc>
          <w:tcPr>
            <w:tcW w:w="1555" w:type="dxa"/>
            <w:shd w:val="clear" w:color="auto" w:fill="auto"/>
            <w:noWrap/>
            <w:vAlign w:val="center"/>
            <w:hideMark/>
          </w:tcPr>
          <w:p w:rsidR="00EB5415" w:rsidRPr="00EB5415" w:rsidRDefault="00EB5415" w:rsidP="00AC7F54">
            <w:pPr>
              <w:pStyle w:val="142"/>
              <w:jc w:val="both"/>
              <w:rPr>
                <w:rFonts w:hint="eastAsia"/>
              </w:rPr>
            </w:pPr>
            <w:r w:rsidRPr="00EB5415">
              <w:rPr>
                <w:rFonts w:hint="eastAsia"/>
              </w:rPr>
              <w:t>AI應用工程師</w:t>
            </w:r>
          </w:p>
        </w:tc>
        <w:tc>
          <w:tcPr>
            <w:tcW w:w="2977" w:type="dxa"/>
            <w:shd w:val="clear" w:color="auto" w:fill="auto"/>
            <w:vAlign w:val="center"/>
            <w:hideMark/>
          </w:tcPr>
          <w:p w:rsidR="00EB5415" w:rsidRPr="00EB5415" w:rsidRDefault="00EB5415" w:rsidP="00EB5415">
            <w:pPr>
              <w:pStyle w:val="142"/>
              <w:rPr>
                <w:rFonts w:hint="eastAsia"/>
              </w:rPr>
            </w:pPr>
            <w:r w:rsidRPr="00EB5415">
              <w:rPr>
                <w:rFonts w:hint="eastAsia"/>
              </w:rPr>
              <w:t>1.軟硬體系統整合</w:t>
            </w:r>
            <w:r w:rsidRPr="00EB5415">
              <w:rPr>
                <w:rFonts w:hint="eastAsia"/>
              </w:rPr>
              <w:br/>
              <w:t>2.程式設計與軟體工程方法</w:t>
            </w:r>
            <w:r w:rsidRPr="00EB5415">
              <w:rPr>
                <w:rFonts w:hint="eastAsia"/>
              </w:rPr>
              <w:br/>
              <w:t>3.演算法設計、測試與驗證</w:t>
            </w:r>
          </w:p>
        </w:tc>
        <w:tc>
          <w:tcPr>
            <w:tcW w:w="1330"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c>
          <w:tcPr>
            <w:tcW w:w="1331" w:type="dxa"/>
            <w:shd w:val="clear" w:color="auto" w:fill="auto"/>
            <w:noWrap/>
            <w:vAlign w:val="center"/>
            <w:hideMark/>
          </w:tcPr>
          <w:p w:rsidR="00EB5415" w:rsidRPr="00EB5415" w:rsidRDefault="00EB5415" w:rsidP="00EB5415">
            <w:pPr>
              <w:pStyle w:val="142"/>
              <w:jc w:val="center"/>
              <w:rPr>
                <w:rFonts w:hint="eastAsia"/>
              </w:rPr>
            </w:pPr>
            <w:r w:rsidRPr="00EB5415">
              <w:rPr>
                <w:rFonts w:hint="eastAsia"/>
              </w:rPr>
              <w:t>普通</w:t>
            </w:r>
          </w:p>
        </w:tc>
      </w:tr>
      <w:tr w:rsidR="007F7F7D" w:rsidRPr="00EB5415" w:rsidTr="007F7F7D">
        <w:trPr>
          <w:trHeight w:val="283"/>
        </w:trPr>
        <w:tc>
          <w:tcPr>
            <w:tcW w:w="1555" w:type="dxa"/>
            <w:shd w:val="clear" w:color="auto" w:fill="auto"/>
            <w:noWrap/>
            <w:vAlign w:val="center"/>
            <w:hideMark/>
          </w:tcPr>
          <w:p w:rsidR="00EB5415" w:rsidRPr="00EB5415" w:rsidRDefault="00EB5415" w:rsidP="00AC7F54">
            <w:pPr>
              <w:pStyle w:val="142"/>
              <w:jc w:val="both"/>
              <w:rPr>
                <w:rFonts w:hint="eastAsia"/>
              </w:rPr>
            </w:pPr>
            <w:r w:rsidRPr="00EB5415">
              <w:rPr>
                <w:rFonts w:hint="eastAsia"/>
              </w:rPr>
              <w:t>專業領域應用工程師</w:t>
            </w:r>
          </w:p>
        </w:tc>
        <w:tc>
          <w:tcPr>
            <w:tcW w:w="2977" w:type="dxa"/>
            <w:shd w:val="clear" w:color="auto" w:fill="auto"/>
            <w:vAlign w:val="center"/>
            <w:hideMark/>
          </w:tcPr>
          <w:p w:rsidR="00EB5415" w:rsidRPr="00EB5415" w:rsidRDefault="00EB5415" w:rsidP="00EB5415">
            <w:pPr>
              <w:pStyle w:val="142"/>
              <w:rPr>
                <w:rFonts w:hint="eastAsia"/>
              </w:rPr>
            </w:pPr>
            <w:r w:rsidRPr="00EB5415">
              <w:rPr>
                <w:rFonts w:hint="eastAsia"/>
              </w:rPr>
              <w:t>1.軟硬體系統整合</w:t>
            </w:r>
            <w:r w:rsidRPr="00EB5415">
              <w:rPr>
                <w:rFonts w:hint="eastAsia"/>
              </w:rPr>
              <w:br/>
              <w:t>2.程式設計與軟體工程方法</w:t>
            </w:r>
            <w:r w:rsidRPr="00EB5415">
              <w:rPr>
                <w:rFonts w:hint="eastAsia"/>
              </w:rPr>
              <w:br/>
            </w:r>
            <w:r w:rsidRPr="00013C9E">
              <w:rPr>
                <w:rFonts w:hint="eastAsia"/>
                <w:b/>
                <w:bCs/>
              </w:rPr>
              <w:t>3.產業智慧應用領域知識</w:t>
            </w:r>
          </w:p>
        </w:tc>
        <w:tc>
          <w:tcPr>
            <w:tcW w:w="1330" w:type="dxa"/>
            <w:shd w:val="clear" w:color="auto" w:fill="auto"/>
            <w:noWrap/>
            <w:vAlign w:val="center"/>
            <w:hideMark/>
          </w:tcPr>
          <w:p w:rsidR="00EB5415" w:rsidRPr="00EB5415" w:rsidRDefault="00EB5415" w:rsidP="00EB5415">
            <w:pPr>
              <w:pStyle w:val="142"/>
              <w:jc w:val="center"/>
              <w:rPr>
                <w:rFonts w:hint="eastAsia"/>
              </w:rPr>
            </w:pPr>
            <w:r w:rsidRPr="00EB5415">
              <w:rPr>
                <w:rFonts w:hint="eastAsia"/>
              </w:rPr>
              <w:t>普通</w:t>
            </w:r>
          </w:p>
        </w:tc>
        <w:tc>
          <w:tcPr>
            <w:tcW w:w="1331" w:type="dxa"/>
            <w:shd w:val="clear" w:color="auto" w:fill="auto"/>
            <w:noWrap/>
            <w:vAlign w:val="center"/>
            <w:hideMark/>
          </w:tcPr>
          <w:p w:rsidR="00EB5415" w:rsidRPr="00EB5415" w:rsidRDefault="00EB5415" w:rsidP="00EB5415">
            <w:pPr>
              <w:pStyle w:val="142"/>
              <w:jc w:val="center"/>
              <w:rPr>
                <w:rFonts w:hint="eastAsia"/>
              </w:rPr>
            </w:pPr>
            <w:r w:rsidRPr="00EB5415">
              <w:rPr>
                <w:rFonts w:hint="eastAsia"/>
              </w:rPr>
              <w:t>普通</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r>
      <w:tr w:rsidR="007F7F7D" w:rsidRPr="00EB5415" w:rsidTr="007F7F7D">
        <w:trPr>
          <w:trHeight w:val="283"/>
        </w:trPr>
        <w:tc>
          <w:tcPr>
            <w:tcW w:w="1555" w:type="dxa"/>
            <w:shd w:val="clear" w:color="auto" w:fill="auto"/>
            <w:noWrap/>
            <w:vAlign w:val="center"/>
            <w:hideMark/>
          </w:tcPr>
          <w:p w:rsidR="00EB5415" w:rsidRPr="00EB5415" w:rsidRDefault="00EB5415" w:rsidP="00AC7F54">
            <w:pPr>
              <w:pStyle w:val="142"/>
              <w:jc w:val="both"/>
              <w:rPr>
                <w:rFonts w:hint="eastAsia"/>
              </w:rPr>
            </w:pPr>
            <w:r w:rsidRPr="00EB5415">
              <w:rPr>
                <w:rFonts w:hint="eastAsia"/>
              </w:rPr>
              <w:t>資料工程師</w:t>
            </w:r>
          </w:p>
        </w:tc>
        <w:tc>
          <w:tcPr>
            <w:tcW w:w="2977" w:type="dxa"/>
            <w:shd w:val="clear" w:color="auto" w:fill="auto"/>
            <w:vAlign w:val="center"/>
            <w:hideMark/>
          </w:tcPr>
          <w:p w:rsidR="00EB5415" w:rsidRPr="00EB5415" w:rsidRDefault="00EB5415" w:rsidP="00EB5415">
            <w:pPr>
              <w:pStyle w:val="142"/>
              <w:rPr>
                <w:rFonts w:hint="eastAsia"/>
              </w:rPr>
            </w:pPr>
            <w:r w:rsidRPr="00013C9E">
              <w:rPr>
                <w:rFonts w:hint="eastAsia"/>
                <w:b/>
                <w:bCs/>
              </w:rPr>
              <w:t>1.資料處理與資料庫管理</w:t>
            </w:r>
            <w:r w:rsidRPr="00EB5415">
              <w:rPr>
                <w:rFonts w:hint="eastAsia"/>
              </w:rPr>
              <w:br/>
              <w:t>2.數據推理推論應用</w:t>
            </w:r>
            <w:r w:rsidRPr="00EB5415">
              <w:rPr>
                <w:rFonts w:hint="eastAsia"/>
              </w:rPr>
              <w:br/>
            </w:r>
            <w:r w:rsidRPr="00013C9E">
              <w:rPr>
                <w:rFonts w:hint="eastAsia"/>
                <w:b/>
                <w:bCs/>
              </w:rPr>
              <w:t>3.資料分析與視覺化</w:t>
            </w:r>
          </w:p>
        </w:tc>
        <w:tc>
          <w:tcPr>
            <w:tcW w:w="1330" w:type="dxa"/>
            <w:shd w:val="clear" w:color="auto" w:fill="auto"/>
            <w:noWrap/>
            <w:vAlign w:val="center"/>
            <w:hideMark/>
          </w:tcPr>
          <w:p w:rsidR="00EB5415" w:rsidRPr="00EB5415" w:rsidRDefault="00EB5415" w:rsidP="00EB5415">
            <w:pPr>
              <w:pStyle w:val="142"/>
              <w:jc w:val="center"/>
              <w:rPr>
                <w:rFonts w:hint="eastAsia"/>
              </w:rPr>
            </w:pPr>
            <w:r w:rsidRPr="00EB5415">
              <w:rPr>
                <w:rFonts w:hint="eastAsia"/>
              </w:rPr>
              <w:t>普通</w:t>
            </w:r>
          </w:p>
        </w:tc>
        <w:tc>
          <w:tcPr>
            <w:tcW w:w="1331" w:type="dxa"/>
            <w:shd w:val="clear" w:color="auto" w:fill="auto"/>
            <w:noWrap/>
            <w:vAlign w:val="center"/>
            <w:hideMark/>
          </w:tcPr>
          <w:p w:rsidR="00EB5415" w:rsidRPr="00EB5415" w:rsidRDefault="00EB5415" w:rsidP="00EB5415">
            <w:pPr>
              <w:pStyle w:val="142"/>
              <w:jc w:val="center"/>
              <w:rPr>
                <w:rFonts w:hint="eastAsia"/>
              </w:rPr>
            </w:pPr>
            <w:r w:rsidRPr="00EB5415">
              <w:rPr>
                <w:rFonts w:hint="eastAsia"/>
              </w:rPr>
              <w:t>普通</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r>
      <w:tr w:rsidR="007F7F7D" w:rsidRPr="00EB5415" w:rsidTr="007F7F7D">
        <w:trPr>
          <w:trHeight w:val="283"/>
        </w:trPr>
        <w:tc>
          <w:tcPr>
            <w:tcW w:w="1555" w:type="dxa"/>
            <w:shd w:val="clear" w:color="auto" w:fill="auto"/>
            <w:noWrap/>
            <w:vAlign w:val="center"/>
            <w:hideMark/>
          </w:tcPr>
          <w:p w:rsidR="00EB5415" w:rsidRPr="00EB5415" w:rsidRDefault="00EB5415" w:rsidP="00AC7F54">
            <w:pPr>
              <w:pStyle w:val="142"/>
              <w:jc w:val="both"/>
              <w:rPr>
                <w:rFonts w:hint="eastAsia"/>
              </w:rPr>
            </w:pPr>
            <w:r w:rsidRPr="00EB5415">
              <w:rPr>
                <w:rFonts w:hint="eastAsia"/>
              </w:rPr>
              <w:t>AI與資料科學家</w:t>
            </w:r>
          </w:p>
        </w:tc>
        <w:tc>
          <w:tcPr>
            <w:tcW w:w="2977" w:type="dxa"/>
            <w:shd w:val="clear" w:color="auto" w:fill="auto"/>
            <w:vAlign w:val="center"/>
            <w:hideMark/>
          </w:tcPr>
          <w:p w:rsidR="00EB5415" w:rsidRPr="00EB5415" w:rsidRDefault="00EB5415" w:rsidP="00EB5415">
            <w:pPr>
              <w:pStyle w:val="142"/>
              <w:rPr>
                <w:rFonts w:hint="eastAsia"/>
              </w:rPr>
            </w:pPr>
            <w:r w:rsidRPr="00EB5415">
              <w:rPr>
                <w:rFonts w:hint="eastAsia"/>
              </w:rPr>
              <w:t>1.演算法設計、測試與驗證</w:t>
            </w:r>
            <w:r w:rsidRPr="00EB5415">
              <w:rPr>
                <w:rFonts w:hint="eastAsia"/>
              </w:rPr>
              <w:br/>
              <w:t>2.數據推理推論應用</w:t>
            </w:r>
            <w:r w:rsidRPr="00EB5415">
              <w:rPr>
                <w:rFonts w:hint="eastAsia"/>
              </w:rPr>
              <w:br/>
              <w:t>3.機器/深度學習演算法</w:t>
            </w:r>
          </w:p>
        </w:tc>
        <w:tc>
          <w:tcPr>
            <w:tcW w:w="1330"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r>
      <w:tr w:rsidR="007F7F7D" w:rsidRPr="00EB5415" w:rsidTr="007F7F7D">
        <w:trPr>
          <w:trHeight w:val="283"/>
        </w:trPr>
        <w:tc>
          <w:tcPr>
            <w:tcW w:w="1555" w:type="dxa"/>
            <w:shd w:val="clear" w:color="auto" w:fill="auto"/>
            <w:noWrap/>
            <w:vAlign w:val="center"/>
            <w:hideMark/>
          </w:tcPr>
          <w:p w:rsidR="00EB5415" w:rsidRPr="00EB5415" w:rsidRDefault="00EB5415" w:rsidP="00AC7F54">
            <w:pPr>
              <w:pStyle w:val="142"/>
              <w:jc w:val="both"/>
              <w:rPr>
                <w:rFonts w:hint="eastAsia"/>
              </w:rPr>
            </w:pPr>
            <w:r w:rsidRPr="00EB5415">
              <w:rPr>
                <w:rFonts w:hint="eastAsia"/>
              </w:rPr>
              <w:t>AI專案經理</w:t>
            </w:r>
          </w:p>
        </w:tc>
        <w:tc>
          <w:tcPr>
            <w:tcW w:w="2977" w:type="dxa"/>
            <w:shd w:val="clear" w:color="auto" w:fill="auto"/>
            <w:vAlign w:val="center"/>
            <w:hideMark/>
          </w:tcPr>
          <w:p w:rsidR="00EB5415" w:rsidRPr="00EB5415" w:rsidRDefault="00EB5415" w:rsidP="00EB5415">
            <w:pPr>
              <w:pStyle w:val="142"/>
              <w:rPr>
                <w:rFonts w:hint="eastAsia"/>
              </w:rPr>
            </w:pPr>
            <w:r w:rsidRPr="00013C9E">
              <w:rPr>
                <w:rFonts w:hint="eastAsia"/>
                <w:b/>
                <w:bCs/>
              </w:rPr>
              <w:t>1.專案管理</w:t>
            </w:r>
            <w:r w:rsidRPr="00EB5415">
              <w:rPr>
                <w:rFonts w:hint="eastAsia"/>
              </w:rPr>
              <w:br/>
              <w:t>2.產業智慧應用領域知識</w:t>
            </w:r>
          </w:p>
        </w:tc>
        <w:tc>
          <w:tcPr>
            <w:tcW w:w="1330" w:type="dxa"/>
            <w:shd w:val="clear" w:color="auto" w:fill="auto"/>
            <w:noWrap/>
            <w:vAlign w:val="center"/>
            <w:hideMark/>
          </w:tcPr>
          <w:p w:rsidR="00EB5415" w:rsidRPr="00EB5415" w:rsidRDefault="00EB5415" w:rsidP="00EB5415">
            <w:pPr>
              <w:pStyle w:val="142"/>
              <w:jc w:val="center"/>
              <w:rPr>
                <w:rFonts w:hint="eastAsia"/>
              </w:rPr>
            </w:pPr>
            <w:r w:rsidRPr="00EB5415">
              <w:rPr>
                <w:rFonts w:hint="eastAsia"/>
              </w:rPr>
              <w:t>普通</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r>
      <w:tr w:rsidR="007F7F7D" w:rsidRPr="00EB5415" w:rsidTr="007F7F7D">
        <w:trPr>
          <w:trHeight w:val="283"/>
        </w:trPr>
        <w:tc>
          <w:tcPr>
            <w:tcW w:w="1555" w:type="dxa"/>
            <w:shd w:val="clear" w:color="auto" w:fill="auto"/>
            <w:noWrap/>
            <w:vAlign w:val="center"/>
            <w:hideMark/>
          </w:tcPr>
          <w:p w:rsidR="00EB5415" w:rsidRPr="00EB5415" w:rsidRDefault="00EB5415" w:rsidP="00AC7F54">
            <w:pPr>
              <w:pStyle w:val="142"/>
              <w:jc w:val="both"/>
              <w:rPr>
                <w:rFonts w:hint="eastAsia"/>
              </w:rPr>
            </w:pPr>
            <w:r w:rsidRPr="00EB5415">
              <w:rPr>
                <w:rFonts w:hint="eastAsia"/>
              </w:rPr>
              <w:t>AI顧問</w:t>
            </w:r>
          </w:p>
        </w:tc>
        <w:tc>
          <w:tcPr>
            <w:tcW w:w="2977" w:type="dxa"/>
            <w:shd w:val="clear" w:color="auto" w:fill="auto"/>
            <w:vAlign w:val="center"/>
            <w:hideMark/>
          </w:tcPr>
          <w:p w:rsidR="00EB5415" w:rsidRPr="00EB5415" w:rsidRDefault="00EB5415" w:rsidP="00EB5415">
            <w:pPr>
              <w:pStyle w:val="142"/>
              <w:rPr>
                <w:rFonts w:hint="eastAsia"/>
              </w:rPr>
            </w:pPr>
            <w:r w:rsidRPr="00EB5415">
              <w:rPr>
                <w:rFonts w:hint="eastAsia"/>
              </w:rPr>
              <w:t>1.程式設計與軟體工程方法</w:t>
            </w:r>
            <w:r w:rsidRPr="00EB5415">
              <w:rPr>
                <w:rFonts w:hint="eastAsia"/>
              </w:rPr>
              <w:br/>
              <w:t>2.機器/深度學習演算法</w:t>
            </w:r>
            <w:r w:rsidRPr="00EB5415">
              <w:rPr>
                <w:rFonts w:hint="eastAsia"/>
              </w:rPr>
              <w:br/>
              <w:t>3.演算法設計、測試與驗證</w:t>
            </w:r>
            <w:r w:rsidRPr="00EB5415">
              <w:rPr>
                <w:rFonts w:hint="eastAsia"/>
              </w:rPr>
              <w:br/>
              <w:t>4.產業智慧應用領域知識</w:t>
            </w:r>
          </w:p>
        </w:tc>
        <w:tc>
          <w:tcPr>
            <w:tcW w:w="1330" w:type="dxa"/>
            <w:shd w:val="clear" w:color="auto" w:fill="auto"/>
            <w:noWrap/>
            <w:vAlign w:val="center"/>
            <w:hideMark/>
          </w:tcPr>
          <w:p w:rsidR="00EB5415" w:rsidRPr="00EB5415" w:rsidRDefault="00EB5415" w:rsidP="00EB5415">
            <w:pPr>
              <w:pStyle w:val="142"/>
              <w:jc w:val="center"/>
              <w:rPr>
                <w:rFonts w:hint="eastAsia"/>
              </w:rPr>
            </w:pPr>
            <w:r>
              <w:rPr>
                <w:rFonts w:hint="eastAsia"/>
              </w:rPr>
              <w:t>-</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c>
          <w:tcPr>
            <w:tcW w:w="1331" w:type="dxa"/>
            <w:shd w:val="clear" w:color="auto" w:fill="auto"/>
            <w:noWrap/>
            <w:vAlign w:val="center"/>
            <w:hideMark/>
          </w:tcPr>
          <w:p w:rsidR="00EB5415" w:rsidRPr="00820C74" w:rsidRDefault="00EB5415" w:rsidP="00EB5415">
            <w:pPr>
              <w:pStyle w:val="142"/>
              <w:jc w:val="center"/>
              <w:rPr>
                <w:rFonts w:hint="eastAsia"/>
                <w:b/>
                <w:bCs/>
              </w:rPr>
            </w:pPr>
            <w:r w:rsidRPr="00820C74">
              <w:rPr>
                <w:rFonts w:hint="eastAsia"/>
                <w:b/>
                <w:bCs/>
              </w:rPr>
              <w:t>困難</w:t>
            </w:r>
          </w:p>
        </w:tc>
      </w:tr>
    </w:tbl>
    <w:p w:rsidR="009C4A17" w:rsidRDefault="009C4A17" w:rsidP="009C4A17">
      <w:pPr>
        <w:pStyle w:val="142"/>
        <w:ind w:left="1204" w:hangingChars="495" w:hanging="1204"/>
      </w:pPr>
      <w:r>
        <w:rPr>
          <w:rFonts w:hint="eastAsia"/>
        </w:rPr>
        <w:t>資料來源：同表2。</w:t>
      </w:r>
    </w:p>
    <w:p w:rsidR="002101E4" w:rsidRDefault="002101E4" w:rsidP="002101E4">
      <w:pPr>
        <w:ind w:left="566" w:firstLine="566"/>
        <w:rPr>
          <w:rFonts w:hint="eastAsia"/>
        </w:rPr>
      </w:pPr>
      <w:r>
        <w:rPr>
          <w:rFonts w:hint="eastAsia"/>
        </w:rPr>
        <w:t>綜上，</w:t>
      </w:r>
      <w:r w:rsidR="00EA14FE" w:rsidRPr="00EA14FE">
        <w:rPr>
          <w:rFonts w:hint="eastAsia"/>
        </w:rPr>
        <w:t>數產署115年度預算案「晶片驅動臺灣產業創新-AI產業應用與普及發展計畫」編列4億1,607萬5千元，協助我國資訊服務企業穩定發展AI創新解決方案</w:t>
      </w:r>
      <w:r w:rsidR="00EA14FE">
        <w:rPr>
          <w:rFonts w:hint="eastAsia"/>
        </w:rPr>
        <w:t>，其中主要工作為</w:t>
      </w:r>
      <w:r w:rsidR="00EA14FE" w:rsidRPr="00EA14FE">
        <w:rPr>
          <w:rFonts w:hint="eastAsia"/>
        </w:rPr>
        <w:t>培育產業即戰人才</w:t>
      </w:r>
      <w:r w:rsidR="00EA14FE">
        <w:rPr>
          <w:rFonts w:hint="eastAsia"/>
        </w:rPr>
        <w:t>。鑑於</w:t>
      </w:r>
      <w:r w:rsidR="00EA14FE" w:rsidRPr="00EA14FE">
        <w:rPr>
          <w:rFonts w:hint="eastAsia"/>
        </w:rPr>
        <w:t>近年資訊服務業AI人才招募漸趨困難，且各類職業所欠缺人才之能力需求多有重疊，允宜妥為規劃因應</w:t>
      </w:r>
      <w:r w:rsidR="00EA14FE">
        <w:rPr>
          <w:rFonts w:hint="eastAsia"/>
        </w:rPr>
        <w:t>。</w:t>
      </w:r>
    </w:p>
    <w:p w:rsidR="00D2709B" w:rsidRDefault="00D2709B" w:rsidP="00D2709B">
      <w:pPr>
        <w:pStyle w:val="a4"/>
        <w:ind w:leftChars="70" w:left="297" w:hangingChars="35" w:hanging="99"/>
      </w:pPr>
    </w:p>
    <w:p w:rsidR="00D2709B" w:rsidRDefault="00D2709B" w:rsidP="00D2709B">
      <w:pPr>
        <w:pStyle w:val="14"/>
        <w:ind w:left="567" w:hanging="567"/>
      </w:pPr>
      <w:bookmarkStart w:id="40" w:name="_Toc212542228"/>
      <w:r>
        <w:rPr>
          <w:rFonts w:hint="eastAsia"/>
        </w:rPr>
        <w:t>一</w:t>
      </w:r>
      <w:r w:rsidR="00887B71">
        <w:rPr>
          <w:rFonts w:hint="eastAsia"/>
        </w:rPr>
        <w:t>七</w:t>
      </w:r>
      <w:r>
        <w:rPr>
          <w:rFonts w:hint="eastAsia"/>
        </w:rPr>
        <w:t>、</w:t>
      </w:r>
      <w:r w:rsidR="00D25A6D">
        <w:rPr>
          <w:rFonts w:hint="eastAsia"/>
        </w:rPr>
        <w:t>賡續</w:t>
      </w:r>
      <w:r w:rsidR="00911B7E">
        <w:rPr>
          <w:rFonts w:hint="eastAsia"/>
        </w:rPr>
        <w:t>推動</w:t>
      </w:r>
      <w:r w:rsidR="00687FEB" w:rsidRPr="00687FEB">
        <w:rPr>
          <w:rFonts w:hint="eastAsia"/>
        </w:rPr>
        <w:t>「數位產業跨域軟體基盤暨數位服務躍升計畫」</w:t>
      </w:r>
      <w:r w:rsidR="00911B7E">
        <w:rPr>
          <w:rFonts w:hint="eastAsia"/>
        </w:rPr>
        <w:t>，</w:t>
      </w:r>
      <w:r w:rsidR="00687FEB">
        <w:rPr>
          <w:rFonts w:hint="eastAsia"/>
        </w:rPr>
        <w:t>允宜</w:t>
      </w:r>
      <w:r w:rsidR="00687FEB" w:rsidRPr="00BE7C74">
        <w:rPr>
          <w:rFonts w:hint="eastAsia"/>
        </w:rPr>
        <w:t>加速</w:t>
      </w:r>
      <w:r w:rsidR="00911B7E" w:rsidRPr="00BE7C74">
        <w:rPr>
          <w:rFonts w:hint="eastAsia"/>
        </w:rPr>
        <w:t>建立使用者付費與營運移轉制度</w:t>
      </w:r>
      <w:r w:rsidR="00687FEB" w:rsidRPr="00BE7C74">
        <w:rPr>
          <w:rFonts w:hint="eastAsia"/>
        </w:rPr>
        <w:t>，並強化公私協作機制</w:t>
      </w:r>
      <w:r w:rsidR="00687FEB">
        <w:rPr>
          <w:rFonts w:hint="eastAsia"/>
        </w:rPr>
        <w:t>，俾</w:t>
      </w:r>
      <w:r w:rsidR="00BE7C74" w:rsidRPr="00BE7C74">
        <w:rPr>
          <w:rFonts w:hint="eastAsia"/>
        </w:rPr>
        <w:t>促進數位基礎建設之永續發展及完善跨域創新生態系</w:t>
      </w:r>
      <w:bookmarkEnd w:id="40"/>
    </w:p>
    <w:p w:rsidR="00D2709B" w:rsidRDefault="00DB7988" w:rsidP="00D2709B">
      <w:pPr>
        <w:ind w:left="566" w:firstLine="566"/>
        <w:rPr>
          <w:rFonts w:hint="eastAsia"/>
        </w:rPr>
      </w:pPr>
      <w:r>
        <w:rPr>
          <w:rFonts w:hint="eastAsia"/>
        </w:rPr>
        <w:t>為</w:t>
      </w:r>
      <w:r w:rsidRPr="00DB7988">
        <w:rPr>
          <w:rFonts w:hint="eastAsia"/>
        </w:rPr>
        <w:t>協助資訊服務業者</w:t>
      </w:r>
      <w:r w:rsidR="00314842">
        <w:rPr>
          <w:rFonts w:hint="eastAsia"/>
        </w:rPr>
        <w:t>(下簡稱資服業者</w:t>
      </w:r>
      <w:r w:rsidR="00314842">
        <w:t>)</w:t>
      </w:r>
      <w:r w:rsidRPr="00DB7988">
        <w:rPr>
          <w:rFonts w:hint="eastAsia"/>
        </w:rPr>
        <w:t>發展AI數位服務，加速帶動中小企業推動AI數位轉型</w:t>
      </w:r>
      <w:r>
        <w:rPr>
          <w:rFonts w:hint="eastAsia"/>
        </w:rPr>
        <w:t>，</w:t>
      </w:r>
      <w:r w:rsidR="0060687D">
        <w:rPr>
          <w:rFonts w:hint="eastAsia"/>
        </w:rPr>
        <w:t>數產</w:t>
      </w:r>
      <w:r w:rsidR="0060687D" w:rsidRPr="0060687D">
        <w:rPr>
          <w:rFonts w:hint="eastAsia"/>
        </w:rPr>
        <w:t>署</w:t>
      </w:r>
      <w:r w:rsidR="0060687D">
        <w:rPr>
          <w:rFonts w:hint="eastAsia"/>
        </w:rPr>
        <w:t>於</w:t>
      </w:r>
      <w:r w:rsidR="0060687D" w:rsidRPr="0060687D">
        <w:rPr>
          <w:rFonts w:hint="eastAsia"/>
        </w:rPr>
        <w:t>11</w:t>
      </w:r>
      <w:r w:rsidR="0060687D">
        <w:t>5</w:t>
      </w:r>
      <w:r w:rsidR="0060687D" w:rsidRPr="0060687D">
        <w:rPr>
          <w:rFonts w:hint="eastAsia"/>
        </w:rPr>
        <w:t>年度預算案「促進數位創新動能轉型升級」項下「數位產業跨域軟體基盤暨數位服務躍升計畫」</w:t>
      </w:r>
      <w:r w:rsidR="0060687D">
        <w:rPr>
          <w:rFonts w:hint="eastAsia"/>
        </w:rPr>
        <w:t>編列</w:t>
      </w:r>
      <w:r w:rsidR="005837B8" w:rsidRPr="005837B8">
        <w:rPr>
          <w:rFonts w:hint="eastAsia"/>
        </w:rPr>
        <w:t>7億5,000萬元</w:t>
      </w:r>
      <w:r>
        <w:rPr>
          <w:rFonts w:hint="eastAsia"/>
        </w:rPr>
        <w:t>，</w:t>
      </w:r>
      <w:r w:rsidRPr="00DB7988">
        <w:rPr>
          <w:rFonts w:hint="eastAsia"/>
        </w:rPr>
        <w:t>持續優化AI算力軟體基盤運算效能，並拓增數位應用實證案例，建立合規數位採購機制，拓展數位服務商機</w:t>
      </w:r>
      <w:r>
        <w:rPr>
          <w:rFonts w:hint="eastAsia"/>
        </w:rPr>
        <w:t>等</w:t>
      </w:r>
      <w:r w:rsidR="005837B8">
        <w:rPr>
          <w:rFonts w:hint="eastAsia"/>
        </w:rPr>
        <w:t>。經查：</w:t>
      </w:r>
    </w:p>
    <w:p w:rsidR="00D2709B" w:rsidRPr="009F0EE6" w:rsidRDefault="00D2709B" w:rsidP="009F0EE6">
      <w:pPr>
        <w:pStyle w:val="a4"/>
        <w:ind w:left="849" w:hanging="283"/>
      </w:pPr>
      <w:r>
        <w:rPr>
          <w:rFonts w:hint="eastAsia"/>
        </w:rPr>
        <w:t>(一</w:t>
      </w:r>
      <w:r>
        <w:t>)</w:t>
      </w:r>
      <w:r w:rsidR="00A95A7F">
        <w:rPr>
          <w:rFonts w:hint="eastAsia"/>
        </w:rPr>
        <w:t>為</w:t>
      </w:r>
      <w:r w:rsidR="00A95A7F" w:rsidRPr="00A95A7F">
        <w:rPr>
          <w:rFonts w:hint="eastAsia"/>
        </w:rPr>
        <w:t>提供資服業者AI模型訓練</w:t>
      </w:r>
      <w:r w:rsidR="00A95A7F">
        <w:rPr>
          <w:rFonts w:hint="eastAsia"/>
        </w:rPr>
        <w:t>等服務，</w:t>
      </w:r>
      <w:r w:rsidR="00774E9E" w:rsidRPr="00774E9E">
        <w:rPr>
          <w:rFonts w:hint="eastAsia"/>
        </w:rPr>
        <w:t>115年度預計</w:t>
      </w:r>
      <w:r w:rsidR="00A95A7F">
        <w:rPr>
          <w:rFonts w:hint="eastAsia"/>
        </w:rPr>
        <w:t>增加</w:t>
      </w:r>
      <w:r w:rsidR="00AD123E">
        <w:t>83.33</w:t>
      </w:r>
      <w:r w:rsidR="00A95A7F">
        <w:t>%</w:t>
      </w:r>
      <w:r w:rsidR="00A95A7F">
        <w:rPr>
          <w:rFonts w:hint="eastAsia"/>
        </w:rPr>
        <w:t>之</w:t>
      </w:r>
      <w:r w:rsidR="00774E9E" w:rsidRPr="00774E9E">
        <w:rPr>
          <w:rFonts w:hint="eastAsia"/>
        </w:rPr>
        <w:t>AI算力</w:t>
      </w:r>
      <w:r w:rsidR="00774E9E" w:rsidRPr="00FC14DD">
        <w:rPr>
          <w:rFonts w:hint="eastAsia"/>
        </w:rPr>
        <w:t>資源</w:t>
      </w:r>
    </w:p>
    <w:p w:rsidR="005837B8" w:rsidRDefault="001175EA" w:rsidP="005837B8">
      <w:pPr>
        <w:pStyle w:val="21"/>
        <w:ind w:left="850" w:firstLine="566"/>
      </w:pPr>
      <w:r w:rsidRPr="0060687D">
        <w:rPr>
          <w:rFonts w:hint="eastAsia"/>
        </w:rPr>
        <w:t>「數位產業跨域軟體基盤暨數位服務躍升計畫」</w:t>
      </w:r>
      <w:r>
        <w:rPr>
          <w:rFonts w:hint="eastAsia"/>
        </w:rPr>
        <w:t>包含</w:t>
      </w:r>
      <w:r w:rsidR="009F0EE6">
        <w:rPr>
          <w:rFonts w:hint="eastAsia"/>
        </w:rPr>
        <w:t>「</w:t>
      </w:r>
      <w:r w:rsidRPr="001175EA">
        <w:rPr>
          <w:rFonts w:hint="eastAsia"/>
        </w:rPr>
        <w:t>推動跨域軟體基盤基礎建設</w:t>
      </w:r>
      <w:r w:rsidR="009F0EE6">
        <w:rPr>
          <w:rFonts w:hint="eastAsia"/>
        </w:rPr>
        <w:t>」</w:t>
      </w:r>
      <w:r>
        <w:rPr>
          <w:rFonts w:hint="eastAsia"/>
        </w:rPr>
        <w:t>及</w:t>
      </w:r>
      <w:r w:rsidR="009F0EE6">
        <w:rPr>
          <w:rFonts w:hint="eastAsia"/>
        </w:rPr>
        <w:t>「</w:t>
      </w:r>
      <w:r w:rsidRPr="001175EA">
        <w:rPr>
          <w:rFonts w:hint="eastAsia"/>
        </w:rPr>
        <w:t>數位服務採購環境再造</w:t>
      </w:r>
      <w:r w:rsidR="009F0EE6">
        <w:rPr>
          <w:rFonts w:hint="eastAsia"/>
        </w:rPr>
        <w:t>」</w:t>
      </w:r>
      <w:r>
        <w:rPr>
          <w:rFonts w:hint="eastAsia"/>
        </w:rPr>
        <w:t>兩</w:t>
      </w:r>
      <w:r w:rsidR="001D0F75">
        <w:rPr>
          <w:rFonts w:hint="eastAsia"/>
        </w:rPr>
        <w:t>個</w:t>
      </w:r>
      <w:r w:rsidR="009F0EE6">
        <w:rPr>
          <w:rFonts w:hint="eastAsia"/>
        </w:rPr>
        <w:t>分</w:t>
      </w:r>
      <w:r>
        <w:rPr>
          <w:rFonts w:hint="eastAsia"/>
        </w:rPr>
        <w:t>項</w:t>
      </w:r>
      <w:r w:rsidR="009F0EE6">
        <w:rPr>
          <w:rFonts w:hint="eastAsia"/>
        </w:rPr>
        <w:t>計畫</w:t>
      </w:r>
      <w:r>
        <w:rPr>
          <w:rFonts w:hint="eastAsia"/>
        </w:rPr>
        <w:t>，計畫</w:t>
      </w:r>
      <w:r w:rsidRPr="001175EA">
        <w:rPr>
          <w:rFonts w:hint="eastAsia"/>
        </w:rPr>
        <w:t>期程4年(113至116年)，總經費22億1,100萬元</w:t>
      </w:r>
      <w:r w:rsidR="009F0EE6">
        <w:rPr>
          <w:rFonts w:hint="eastAsia"/>
        </w:rPr>
        <w:t>，</w:t>
      </w:r>
      <w:r w:rsidR="007F3381">
        <w:rPr>
          <w:rFonts w:hint="eastAsia"/>
        </w:rPr>
        <w:t>截至1</w:t>
      </w:r>
      <w:r w:rsidR="007F3381">
        <w:t>14</w:t>
      </w:r>
      <w:r w:rsidR="007F3381">
        <w:rPr>
          <w:rFonts w:hint="eastAsia"/>
        </w:rPr>
        <w:t>年8月底止累計</w:t>
      </w:r>
      <w:r w:rsidR="00AD123E">
        <w:rPr>
          <w:rFonts w:hint="eastAsia"/>
        </w:rPr>
        <w:t>分配</w:t>
      </w:r>
      <w:r w:rsidR="004F583F">
        <w:rPr>
          <w:rFonts w:hint="eastAsia"/>
        </w:rPr>
        <w:t>預算執行率</w:t>
      </w:r>
      <w:r w:rsidR="004F583F" w:rsidRPr="004F583F">
        <w:t>99.92%</w:t>
      </w:r>
      <w:r w:rsidR="00D6176D">
        <w:t>(</w:t>
      </w:r>
      <w:r w:rsidR="00D6176D">
        <w:rPr>
          <w:rFonts w:hint="eastAsia"/>
        </w:rPr>
        <w:t>詳表1</w:t>
      </w:r>
      <w:r w:rsidR="00D6176D">
        <w:t>)</w:t>
      </w:r>
      <w:r w:rsidR="009F0EE6">
        <w:rPr>
          <w:rFonts w:hint="eastAsia"/>
        </w:rPr>
        <w:t>。</w:t>
      </w:r>
      <w:r w:rsidR="00A816CF">
        <w:rPr>
          <w:rFonts w:hint="eastAsia"/>
        </w:rPr>
        <w:t>其中</w:t>
      </w:r>
      <w:r w:rsidR="00774E9E" w:rsidRPr="00774E9E">
        <w:rPr>
          <w:rFonts w:hint="eastAsia"/>
        </w:rPr>
        <w:t>113年</w:t>
      </w:r>
      <w:r w:rsidR="00A816CF">
        <w:rPr>
          <w:rFonts w:hint="eastAsia"/>
        </w:rPr>
        <w:t>度</w:t>
      </w:r>
      <w:r w:rsidR="00774E9E" w:rsidRPr="00774E9E">
        <w:rPr>
          <w:rFonts w:hint="eastAsia"/>
        </w:rPr>
        <w:t>建置AI算力池共40片GPU，114年度僅維運既有算力池</w:t>
      </w:r>
      <w:r w:rsidR="00774E9E">
        <w:rPr>
          <w:rFonts w:hint="eastAsia"/>
        </w:rPr>
        <w:t>，惟</w:t>
      </w:r>
      <w:r w:rsidR="00774E9E" w:rsidRPr="00774E9E">
        <w:rPr>
          <w:rFonts w:hint="eastAsia"/>
        </w:rPr>
        <w:t>為提供資服業者申請所需，</w:t>
      </w:r>
      <w:r w:rsidR="00774E9E">
        <w:rPr>
          <w:rFonts w:hint="eastAsia"/>
        </w:rPr>
        <w:t>該署</w:t>
      </w:r>
      <w:r w:rsidR="003D40C5">
        <w:rPr>
          <w:rFonts w:hint="eastAsia"/>
        </w:rPr>
        <w:t>另</w:t>
      </w:r>
      <w:r w:rsidR="00774E9E" w:rsidRPr="00774E9E">
        <w:rPr>
          <w:rFonts w:hint="eastAsia"/>
        </w:rPr>
        <w:t>與國科會國網中心及民間算力業者合作，調度AI算力資源80片GPU</w:t>
      </w:r>
      <w:r w:rsidR="00A816CF">
        <w:rPr>
          <w:rFonts w:hint="eastAsia"/>
        </w:rPr>
        <w:t>，整合至該署算力池</w:t>
      </w:r>
      <w:r w:rsidR="00774E9E" w:rsidRPr="00774E9E">
        <w:rPr>
          <w:rFonts w:hint="eastAsia"/>
        </w:rPr>
        <w:t>，</w:t>
      </w:r>
      <w:r w:rsidR="00774E9E">
        <w:rPr>
          <w:rFonts w:hint="eastAsia"/>
        </w:rPr>
        <w:t>1</w:t>
      </w:r>
      <w:r w:rsidR="00774E9E">
        <w:t>15</w:t>
      </w:r>
      <w:r w:rsidR="00774E9E">
        <w:rPr>
          <w:rFonts w:hint="eastAsia"/>
        </w:rPr>
        <w:t>年度預計</w:t>
      </w:r>
      <w:r w:rsidR="00774E9E" w:rsidRPr="00774E9E">
        <w:rPr>
          <w:rFonts w:hint="eastAsia"/>
        </w:rPr>
        <w:t>擴建AI算力資源累計達140片最新型號之GPU，</w:t>
      </w:r>
      <w:r w:rsidR="00AB238B">
        <w:rPr>
          <w:rFonts w:hint="eastAsia"/>
        </w:rPr>
        <w:t>加計調度之</w:t>
      </w:r>
      <w:r w:rsidR="00AB238B" w:rsidRPr="00774E9E">
        <w:rPr>
          <w:rFonts w:hint="eastAsia"/>
        </w:rPr>
        <w:t>80片GPU</w:t>
      </w:r>
      <w:r w:rsidR="00AD123E">
        <w:rPr>
          <w:rFonts w:hint="eastAsia"/>
        </w:rPr>
        <w:t>，合計較1</w:t>
      </w:r>
      <w:r w:rsidR="00AD123E">
        <w:t>14</w:t>
      </w:r>
      <w:r w:rsidR="00AD123E">
        <w:rPr>
          <w:rFonts w:hint="eastAsia"/>
        </w:rPr>
        <w:t>年度增加8</w:t>
      </w:r>
      <w:r w:rsidR="00AD123E">
        <w:t>3.33%</w:t>
      </w:r>
      <w:r w:rsidR="00AB238B">
        <w:rPr>
          <w:rFonts w:hint="eastAsia"/>
        </w:rPr>
        <w:t>，將持續</w:t>
      </w:r>
      <w:r w:rsidR="00774E9E" w:rsidRPr="00774E9E">
        <w:rPr>
          <w:rFonts w:hint="eastAsia"/>
        </w:rPr>
        <w:t>提供資服業者AI模型訓練與應用推論環境，</w:t>
      </w:r>
      <w:r w:rsidR="00AD67F8">
        <w:rPr>
          <w:rFonts w:hint="eastAsia"/>
        </w:rPr>
        <w:t>預估</w:t>
      </w:r>
      <w:r w:rsidR="00774E9E" w:rsidRPr="00774E9E">
        <w:rPr>
          <w:rFonts w:hint="eastAsia"/>
        </w:rPr>
        <w:t>輔協助至少300家次資服業者。</w:t>
      </w:r>
      <w:r w:rsidR="00890256">
        <w:rPr>
          <w:rFonts w:hint="eastAsia"/>
        </w:rPr>
        <w:t>另數產署表示，</w:t>
      </w:r>
      <w:r w:rsidR="00890256" w:rsidRPr="00890256">
        <w:rPr>
          <w:rFonts w:hint="eastAsia"/>
        </w:rPr>
        <w:t>為協助資服業者進行AI模型訓練，加速開發AI應用服務，並降低其成本，AI算力池所提供之資源皆為免費資源</w:t>
      </w:r>
      <w:r w:rsidR="00890256">
        <w:rPr>
          <w:rFonts w:hint="eastAsia"/>
        </w:rPr>
        <w:t>。</w:t>
      </w:r>
    </w:p>
    <w:p w:rsidR="004F30BB" w:rsidRPr="007F3381" w:rsidRDefault="004F30BB" w:rsidP="004F30BB">
      <w:pPr>
        <w:pStyle w:val="21"/>
        <w:ind w:leftChars="0" w:left="757" w:hangingChars="267" w:hanging="757"/>
        <w:rPr>
          <w:rFonts w:hint="eastAsia"/>
          <w:sz w:val="24"/>
          <w:szCs w:val="24"/>
        </w:rPr>
      </w:pPr>
      <w:r w:rsidRPr="007F3381">
        <w:rPr>
          <w:rFonts w:hint="eastAsia"/>
          <w:b/>
          <w:bCs/>
        </w:rPr>
        <w:t>表1</w:t>
      </w:r>
      <w:r w:rsidRPr="007F3381">
        <w:rPr>
          <w:b/>
          <w:bCs/>
        </w:rPr>
        <w:t xml:space="preserve">  </w:t>
      </w:r>
      <w:r w:rsidRPr="007F3381">
        <w:rPr>
          <w:rFonts w:hint="eastAsia"/>
          <w:b/>
          <w:bCs/>
        </w:rPr>
        <w:t>數產署「數位產業跨域軟體基盤暨數位服務躍升計畫」預算編列及執行情形一覽表</w:t>
      </w:r>
      <w:r>
        <w:rPr>
          <w:rFonts w:hint="eastAsia"/>
        </w:rPr>
        <w:t xml:space="preserve"> </w:t>
      </w:r>
      <w:r>
        <w:t xml:space="preserve">                         </w:t>
      </w:r>
      <w:r w:rsidRPr="007F3381">
        <w:rPr>
          <w:rFonts w:hint="eastAsia"/>
          <w:sz w:val="24"/>
          <w:szCs w:val="24"/>
        </w:rPr>
        <w:t>單位：新臺幣千元</w:t>
      </w:r>
    </w:p>
    <w:tbl>
      <w:tblPr>
        <w:tblW w:w="8495"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66"/>
        <w:gridCol w:w="1063"/>
        <w:gridCol w:w="1063"/>
        <w:gridCol w:w="992"/>
        <w:gridCol w:w="992"/>
        <w:gridCol w:w="993"/>
        <w:gridCol w:w="1134"/>
        <w:gridCol w:w="992"/>
      </w:tblGrid>
      <w:tr w:rsidR="004F30BB" w:rsidRPr="00B76BE5" w:rsidTr="00B76BE5">
        <w:trPr>
          <w:trHeight w:val="283"/>
        </w:trPr>
        <w:tc>
          <w:tcPr>
            <w:tcW w:w="1266" w:type="dxa"/>
            <w:vMerge w:val="restart"/>
            <w:shd w:val="clear" w:color="auto" w:fill="auto"/>
            <w:vAlign w:val="center"/>
            <w:hideMark/>
          </w:tcPr>
          <w:p w:rsidR="004F30BB" w:rsidRPr="00B76BE5" w:rsidRDefault="004F30BB" w:rsidP="004F30BB">
            <w:pPr>
              <w:pStyle w:val="142"/>
              <w:jc w:val="center"/>
              <w:rPr>
                <w:b/>
                <w:bCs/>
              </w:rPr>
            </w:pPr>
            <w:r w:rsidRPr="00B76BE5">
              <w:rPr>
                <w:rFonts w:hint="eastAsia"/>
                <w:b/>
                <w:bCs/>
              </w:rPr>
              <w:t>計畫總經費</w:t>
            </w:r>
          </w:p>
        </w:tc>
        <w:tc>
          <w:tcPr>
            <w:tcW w:w="2126" w:type="dxa"/>
            <w:gridSpan w:val="2"/>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113年度</w:t>
            </w:r>
          </w:p>
        </w:tc>
        <w:tc>
          <w:tcPr>
            <w:tcW w:w="2977" w:type="dxa"/>
            <w:gridSpan w:val="3"/>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114年度</w:t>
            </w:r>
          </w:p>
        </w:tc>
        <w:tc>
          <w:tcPr>
            <w:tcW w:w="1134"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115年度</w:t>
            </w:r>
          </w:p>
        </w:tc>
        <w:tc>
          <w:tcPr>
            <w:tcW w:w="992"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116年度</w:t>
            </w:r>
          </w:p>
        </w:tc>
      </w:tr>
      <w:tr w:rsidR="004F30BB" w:rsidRPr="00B76BE5" w:rsidTr="00B76BE5">
        <w:trPr>
          <w:trHeight w:val="283"/>
        </w:trPr>
        <w:tc>
          <w:tcPr>
            <w:tcW w:w="1266" w:type="dxa"/>
            <w:vMerge/>
            <w:vAlign w:val="center"/>
            <w:hideMark/>
          </w:tcPr>
          <w:p w:rsidR="004F30BB" w:rsidRPr="00B76BE5" w:rsidRDefault="004F30BB" w:rsidP="004F30BB">
            <w:pPr>
              <w:pStyle w:val="142"/>
              <w:jc w:val="center"/>
              <w:rPr>
                <w:b/>
                <w:bCs/>
              </w:rPr>
            </w:pPr>
          </w:p>
        </w:tc>
        <w:tc>
          <w:tcPr>
            <w:tcW w:w="1063"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預算數</w:t>
            </w:r>
          </w:p>
        </w:tc>
        <w:tc>
          <w:tcPr>
            <w:tcW w:w="1063"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決算數</w:t>
            </w:r>
          </w:p>
        </w:tc>
        <w:tc>
          <w:tcPr>
            <w:tcW w:w="992"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預算數</w:t>
            </w:r>
          </w:p>
        </w:tc>
        <w:tc>
          <w:tcPr>
            <w:tcW w:w="992"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分配數</w:t>
            </w:r>
          </w:p>
        </w:tc>
        <w:tc>
          <w:tcPr>
            <w:tcW w:w="993"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執行數</w:t>
            </w:r>
          </w:p>
        </w:tc>
        <w:tc>
          <w:tcPr>
            <w:tcW w:w="1134"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預算案數</w:t>
            </w:r>
          </w:p>
        </w:tc>
        <w:tc>
          <w:tcPr>
            <w:tcW w:w="992" w:type="dxa"/>
            <w:shd w:val="clear" w:color="auto" w:fill="auto"/>
            <w:vAlign w:val="center"/>
            <w:hideMark/>
          </w:tcPr>
          <w:p w:rsidR="004F30BB" w:rsidRPr="00B76BE5" w:rsidRDefault="004F30BB" w:rsidP="004F30BB">
            <w:pPr>
              <w:pStyle w:val="142"/>
              <w:jc w:val="center"/>
              <w:rPr>
                <w:rFonts w:hint="eastAsia"/>
                <w:b/>
                <w:bCs/>
              </w:rPr>
            </w:pPr>
            <w:r w:rsidRPr="00B76BE5">
              <w:rPr>
                <w:rFonts w:hint="eastAsia"/>
                <w:b/>
                <w:bCs/>
              </w:rPr>
              <w:t>預計數</w:t>
            </w:r>
          </w:p>
        </w:tc>
      </w:tr>
      <w:tr w:rsidR="004F30BB" w:rsidRPr="00B76BE5" w:rsidTr="00B76BE5">
        <w:trPr>
          <w:trHeight w:val="283"/>
        </w:trPr>
        <w:tc>
          <w:tcPr>
            <w:tcW w:w="1266" w:type="dxa"/>
            <w:shd w:val="clear" w:color="auto" w:fill="auto"/>
            <w:vAlign w:val="center"/>
            <w:hideMark/>
          </w:tcPr>
          <w:p w:rsidR="004F30BB" w:rsidRPr="00B76BE5" w:rsidRDefault="004F30BB" w:rsidP="004F30BB">
            <w:pPr>
              <w:pStyle w:val="142"/>
              <w:jc w:val="right"/>
              <w:rPr>
                <w:rFonts w:hint="eastAsia"/>
              </w:rPr>
            </w:pPr>
            <w:r w:rsidRPr="00B76BE5">
              <w:rPr>
                <w:rFonts w:hint="eastAsia"/>
              </w:rPr>
              <w:t>2,211,000</w:t>
            </w:r>
          </w:p>
        </w:tc>
        <w:tc>
          <w:tcPr>
            <w:tcW w:w="1063" w:type="dxa"/>
            <w:shd w:val="clear" w:color="auto" w:fill="auto"/>
            <w:vAlign w:val="center"/>
            <w:hideMark/>
          </w:tcPr>
          <w:p w:rsidR="004F30BB" w:rsidRPr="00B76BE5" w:rsidRDefault="004F30BB" w:rsidP="004F30BB">
            <w:pPr>
              <w:pStyle w:val="142"/>
              <w:jc w:val="right"/>
              <w:rPr>
                <w:rFonts w:hint="eastAsia"/>
              </w:rPr>
            </w:pPr>
            <w:r w:rsidRPr="00B76BE5">
              <w:rPr>
                <w:rFonts w:hint="eastAsia"/>
              </w:rPr>
              <w:t>380,000</w:t>
            </w:r>
          </w:p>
        </w:tc>
        <w:tc>
          <w:tcPr>
            <w:tcW w:w="1063" w:type="dxa"/>
            <w:shd w:val="clear" w:color="auto" w:fill="auto"/>
            <w:vAlign w:val="center"/>
            <w:hideMark/>
          </w:tcPr>
          <w:p w:rsidR="004F30BB" w:rsidRPr="00B76BE5" w:rsidRDefault="004F30BB" w:rsidP="004F30BB">
            <w:pPr>
              <w:pStyle w:val="142"/>
              <w:jc w:val="right"/>
              <w:rPr>
                <w:rFonts w:hint="eastAsia"/>
              </w:rPr>
            </w:pPr>
            <w:r w:rsidRPr="00B76BE5">
              <w:rPr>
                <w:rFonts w:hint="eastAsia"/>
              </w:rPr>
              <w:t>379,630</w:t>
            </w:r>
          </w:p>
        </w:tc>
        <w:tc>
          <w:tcPr>
            <w:tcW w:w="992" w:type="dxa"/>
            <w:shd w:val="clear" w:color="auto" w:fill="auto"/>
            <w:vAlign w:val="center"/>
            <w:hideMark/>
          </w:tcPr>
          <w:p w:rsidR="004F30BB" w:rsidRPr="00B76BE5" w:rsidRDefault="004F30BB" w:rsidP="004F30BB">
            <w:pPr>
              <w:pStyle w:val="142"/>
              <w:jc w:val="right"/>
              <w:rPr>
                <w:rFonts w:hint="eastAsia"/>
              </w:rPr>
            </w:pPr>
            <w:r w:rsidRPr="00B76BE5">
              <w:rPr>
                <w:rFonts w:hint="eastAsia"/>
              </w:rPr>
              <w:t>217,700</w:t>
            </w:r>
          </w:p>
        </w:tc>
        <w:tc>
          <w:tcPr>
            <w:tcW w:w="992" w:type="dxa"/>
            <w:shd w:val="clear" w:color="auto" w:fill="auto"/>
            <w:vAlign w:val="center"/>
            <w:hideMark/>
          </w:tcPr>
          <w:p w:rsidR="004F30BB" w:rsidRPr="00B76BE5" w:rsidRDefault="004F30BB" w:rsidP="004F30BB">
            <w:pPr>
              <w:pStyle w:val="142"/>
              <w:jc w:val="right"/>
              <w:rPr>
                <w:rFonts w:hint="eastAsia"/>
              </w:rPr>
            </w:pPr>
            <w:r w:rsidRPr="00B76BE5">
              <w:rPr>
                <w:rFonts w:hint="eastAsia"/>
              </w:rPr>
              <w:t>81,880</w:t>
            </w:r>
          </w:p>
        </w:tc>
        <w:tc>
          <w:tcPr>
            <w:tcW w:w="993" w:type="dxa"/>
            <w:shd w:val="clear" w:color="auto" w:fill="auto"/>
            <w:vAlign w:val="center"/>
            <w:hideMark/>
          </w:tcPr>
          <w:p w:rsidR="004F30BB" w:rsidRPr="00B76BE5" w:rsidRDefault="004F30BB" w:rsidP="004F30BB">
            <w:pPr>
              <w:pStyle w:val="142"/>
              <w:jc w:val="right"/>
              <w:rPr>
                <w:rFonts w:hint="eastAsia"/>
              </w:rPr>
            </w:pPr>
            <w:r w:rsidRPr="00B76BE5">
              <w:rPr>
                <w:rFonts w:hint="eastAsia"/>
              </w:rPr>
              <w:t>81,880</w:t>
            </w:r>
          </w:p>
        </w:tc>
        <w:tc>
          <w:tcPr>
            <w:tcW w:w="1134" w:type="dxa"/>
            <w:shd w:val="clear" w:color="auto" w:fill="auto"/>
            <w:vAlign w:val="center"/>
            <w:hideMark/>
          </w:tcPr>
          <w:p w:rsidR="004F30BB" w:rsidRPr="00B76BE5" w:rsidRDefault="004F30BB" w:rsidP="004F30BB">
            <w:pPr>
              <w:pStyle w:val="142"/>
              <w:jc w:val="right"/>
              <w:rPr>
                <w:rFonts w:hint="eastAsia"/>
              </w:rPr>
            </w:pPr>
            <w:r w:rsidRPr="00B76BE5">
              <w:rPr>
                <w:rFonts w:hint="eastAsia"/>
              </w:rPr>
              <w:t>750,000</w:t>
            </w:r>
          </w:p>
        </w:tc>
        <w:tc>
          <w:tcPr>
            <w:tcW w:w="992" w:type="dxa"/>
            <w:shd w:val="clear" w:color="auto" w:fill="auto"/>
            <w:vAlign w:val="center"/>
            <w:hideMark/>
          </w:tcPr>
          <w:p w:rsidR="004F30BB" w:rsidRPr="00B76BE5" w:rsidRDefault="004F30BB" w:rsidP="004F30BB">
            <w:pPr>
              <w:pStyle w:val="142"/>
              <w:jc w:val="right"/>
              <w:rPr>
                <w:rFonts w:hint="eastAsia"/>
              </w:rPr>
            </w:pPr>
            <w:r w:rsidRPr="00B76BE5">
              <w:rPr>
                <w:rFonts w:hint="eastAsia"/>
              </w:rPr>
              <w:t>863,300</w:t>
            </w:r>
          </w:p>
        </w:tc>
      </w:tr>
    </w:tbl>
    <w:p w:rsidR="001175EA" w:rsidRDefault="004F30BB" w:rsidP="004F30BB">
      <w:pPr>
        <w:pStyle w:val="142"/>
      </w:pPr>
      <w:r>
        <w:rPr>
          <w:rFonts w:hint="eastAsia"/>
        </w:rPr>
        <w:t>說</w:t>
      </w:r>
      <w:r w:rsidR="00B66990">
        <w:rPr>
          <w:rFonts w:hint="eastAsia"/>
        </w:rPr>
        <w:t xml:space="preserve"> </w:t>
      </w:r>
      <w:r w:rsidR="00B66990">
        <w:t xml:space="preserve">   </w:t>
      </w:r>
      <w:r>
        <w:rPr>
          <w:rFonts w:hint="eastAsia"/>
        </w:rPr>
        <w:t>明：1</w:t>
      </w:r>
      <w:r>
        <w:t>14</w:t>
      </w:r>
      <w:r>
        <w:rPr>
          <w:rFonts w:hint="eastAsia"/>
        </w:rPr>
        <w:t>年度分配數及執行數為</w:t>
      </w:r>
      <w:r w:rsidRPr="00172823">
        <w:t>截至8月底</w:t>
      </w:r>
      <w:r>
        <w:rPr>
          <w:rFonts w:hint="eastAsia"/>
        </w:rPr>
        <w:t>實際數。</w:t>
      </w:r>
    </w:p>
    <w:p w:rsidR="004F30BB" w:rsidRDefault="004F30BB" w:rsidP="004F30BB">
      <w:pPr>
        <w:pStyle w:val="142"/>
        <w:rPr>
          <w:rFonts w:hint="eastAsia"/>
        </w:rPr>
      </w:pPr>
      <w:r>
        <w:rPr>
          <w:rFonts w:hint="eastAsia"/>
        </w:rPr>
        <w:t>資料來源：數產署提供。</w:t>
      </w:r>
    </w:p>
    <w:p w:rsidR="00D2709B" w:rsidRDefault="00D2709B" w:rsidP="00D2709B">
      <w:pPr>
        <w:pStyle w:val="a4"/>
        <w:ind w:left="849" w:hanging="283"/>
      </w:pPr>
      <w:r>
        <w:rPr>
          <w:rFonts w:hint="eastAsia"/>
        </w:rPr>
        <w:t>(二</w:t>
      </w:r>
      <w:r>
        <w:t>)</w:t>
      </w:r>
      <w:r w:rsidR="00C32CEF">
        <w:rPr>
          <w:rFonts w:hint="eastAsia"/>
        </w:rPr>
        <w:t>為利</w:t>
      </w:r>
      <w:r w:rsidR="00C32CEF" w:rsidRPr="00C32CEF">
        <w:rPr>
          <w:rFonts w:hint="eastAsia"/>
        </w:rPr>
        <w:t>數位基礎建設之永續發展</w:t>
      </w:r>
      <w:r w:rsidR="00C32CEF">
        <w:rPr>
          <w:rFonts w:hint="eastAsia"/>
        </w:rPr>
        <w:t>，允宜</w:t>
      </w:r>
      <w:r w:rsidR="00C32CEF" w:rsidRPr="00C32CEF">
        <w:rPr>
          <w:rFonts w:hint="eastAsia"/>
        </w:rPr>
        <w:t>加速建立使用者付費與營運移轉制度</w:t>
      </w:r>
      <w:r w:rsidR="00FC4C42">
        <w:rPr>
          <w:rFonts w:hint="eastAsia"/>
        </w:rPr>
        <w:t>，</w:t>
      </w:r>
      <w:r w:rsidR="006A5399">
        <w:rPr>
          <w:rFonts w:hint="eastAsia"/>
        </w:rPr>
        <w:t>並強化</w:t>
      </w:r>
      <w:r w:rsidR="006A5399" w:rsidRPr="006A5399">
        <w:rPr>
          <w:rFonts w:hint="eastAsia"/>
        </w:rPr>
        <w:t>公私</w:t>
      </w:r>
      <w:r w:rsidR="00B44ABB">
        <w:rPr>
          <w:rFonts w:hint="eastAsia"/>
        </w:rPr>
        <w:t>協作機制</w:t>
      </w:r>
      <w:r w:rsidR="006A5399">
        <w:rPr>
          <w:rFonts w:hint="eastAsia"/>
        </w:rPr>
        <w:t>，</w:t>
      </w:r>
      <w:r w:rsidR="00297E8F">
        <w:rPr>
          <w:rFonts w:hint="eastAsia"/>
        </w:rPr>
        <w:t>俾</w:t>
      </w:r>
      <w:r w:rsidR="006A5399" w:rsidRPr="006A5399">
        <w:rPr>
          <w:rFonts w:hint="eastAsia"/>
        </w:rPr>
        <w:t>完善跨域創新生態系</w:t>
      </w:r>
    </w:p>
    <w:p w:rsidR="00225BD6" w:rsidRPr="00FF366E" w:rsidRDefault="00D97B85" w:rsidP="00FF366E">
      <w:pPr>
        <w:pStyle w:val="123"/>
        <w:ind w:left="1133" w:hanging="283"/>
        <w:rPr>
          <w:b w:val="0"/>
          <w:bCs/>
        </w:rPr>
      </w:pPr>
      <w:r>
        <w:rPr>
          <w:b w:val="0"/>
          <w:bCs/>
        </w:rPr>
        <w:t>1</w:t>
      </w:r>
      <w:r w:rsidR="00FF366E" w:rsidRPr="00FF366E">
        <w:rPr>
          <w:b w:val="0"/>
          <w:bCs/>
        </w:rPr>
        <w:t>.</w:t>
      </w:r>
      <w:r w:rsidR="00FF366E" w:rsidRPr="00FF366E">
        <w:rPr>
          <w:rFonts w:hint="eastAsia"/>
          <w:b w:val="0"/>
          <w:bCs/>
        </w:rPr>
        <w:t>觀中華電信於1</w:t>
      </w:r>
      <w:r w:rsidR="00FF366E" w:rsidRPr="00FF366E">
        <w:rPr>
          <w:b w:val="0"/>
          <w:bCs/>
        </w:rPr>
        <w:t>14</w:t>
      </w:r>
      <w:r w:rsidR="00FF366E" w:rsidRPr="00FF366E">
        <w:rPr>
          <w:rFonts w:hint="eastAsia"/>
          <w:b w:val="0"/>
          <w:bCs/>
        </w:rPr>
        <w:t>年8月1</w:t>
      </w:r>
      <w:r w:rsidR="00FF366E" w:rsidRPr="00FF366E">
        <w:rPr>
          <w:b w:val="0"/>
          <w:bCs/>
        </w:rPr>
        <w:t>5</w:t>
      </w:r>
      <w:r w:rsidR="00FF366E" w:rsidRPr="00FF366E">
        <w:rPr>
          <w:rFonts w:hint="eastAsia"/>
          <w:b w:val="0"/>
          <w:bCs/>
        </w:rPr>
        <w:t>日推出「hicloud AI算力雲」GPU雲端租賃服務</w:t>
      </w:r>
      <w:r w:rsidR="00FF366E">
        <w:rPr>
          <w:rStyle w:val="af5"/>
          <w:b w:val="0"/>
          <w:bCs/>
        </w:rPr>
        <w:footnoteReference w:id="28"/>
      </w:r>
      <w:r w:rsidR="00FF366E" w:rsidRPr="00FF366E">
        <w:rPr>
          <w:rFonts w:hint="eastAsia"/>
          <w:b w:val="0"/>
          <w:bCs/>
        </w:rPr>
        <w:t>，提供GPU雲端算力資源，以多元規格與彈性租期為主要特色，提供切片GPU規格，突破市場普遍需租用整機之限制，</w:t>
      </w:r>
      <w:r w:rsidR="008319C4" w:rsidRPr="008319C4">
        <w:rPr>
          <w:rFonts w:hint="eastAsia"/>
          <w:b w:val="0"/>
          <w:bCs/>
        </w:rPr>
        <w:t>協助政府機關與企業</w:t>
      </w:r>
      <w:r w:rsidR="00FF366E" w:rsidRPr="00FF366E">
        <w:rPr>
          <w:rFonts w:hint="eastAsia"/>
          <w:b w:val="0"/>
          <w:bCs/>
        </w:rPr>
        <w:t>快速部署AI訓練與推論環境，加速智慧應用轉型與落地</w:t>
      </w:r>
      <w:r w:rsidR="00FF366E">
        <w:rPr>
          <w:rFonts w:hint="eastAsia"/>
          <w:b w:val="0"/>
          <w:bCs/>
        </w:rPr>
        <w:t>，顯示</w:t>
      </w:r>
      <w:r w:rsidR="00FF366E" w:rsidRPr="00FF366E">
        <w:rPr>
          <w:rFonts w:hint="eastAsia"/>
          <w:b w:val="0"/>
          <w:bCs/>
        </w:rPr>
        <w:t>AI算力</w:t>
      </w:r>
      <w:r w:rsidR="00FF366E">
        <w:rPr>
          <w:rFonts w:hint="eastAsia"/>
          <w:b w:val="0"/>
          <w:bCs/>
        </w:rPr>
        <w:t>租用</w:t>
      </w:r>
      <w:r w:rsidR="009D109C">
        <w:rPr>
          <w:rFonts w:hint="eastAsia"/>
          <w:b w:val="0"/>
          <w:bCs/>
        </w:rPr>
        <w:t>之商業模式</w:t>
      </w:r>
      <w:r w:rsidR="00FF366E">
        <w:rPr>
          <w:rFonts w:hint="eastAsia"/>
          <w:b w:val="0"/>
          <w:bCs/>
        </w:rPr>
        <w:t>已逐漸</w:t>
      </w:r>
      <w:r w:rsidR="00A45704">
        <w:rPr>
          <w:rFonts w:hint="eastAsia"/>
          <w:b w:val="0"/>
          <w:bCs/>
        </w:rPr>
        <w:t>成形</w:t>
      </w:r>
      <w:r w:rsidR="00FF366E">
        <w:rPr>
          <w:rFonts w:hint="eastAsia"/>
          <w:b w:val="0"/>
          <w:bCs/>
        </w:rPr>
        <w:t>。</w:t>
      </w:r>
    </w:p>
    <w:p w:rsidR="00D97B85" w:rsidRDefault="00D97B85" w:rsidP="00D97B85">
      <w:pPr>
        <w:pStyle w:val="123"/>
        <w:ind w:left="1133" w:hanging="283"/>
        <w:rPr>
          <w:b w:val="0"/>
          <w:bCs/>
        </w:rPr>
      </w:pPr>
      <w:r>
        <w:rPr>
          <w:b w:val="0"/>
          <w:bCs/>
        </w:rPr>
        <w:t>2</w:t>
      </w:r>
      <w:r w:rsidRPr="00FF366E">
        <w:rPr>
          <w:b w:val="0"/>
          <w:bCs/>
        </w:rPr>
        <w:t>.</w:t>
      </w:r>
      <w:r w:rsidR="006974CE">
        <w:rPr>
          <w:rFonts w:hint="eastAsia"/>
          <w:b w:val="0"/>
          <w:bCs/>
        </w:rPr>
        <w:t>又</w:t>
      </w:r>
      <w:r w:rsidRPr="00FF366E">
        <w:rPr>
          <w:rFonts w:hint="eastAsia"/>
          <w:b w:val="0"/>
          <w:bCs/>
        </w:rPr>
        <w:t>依數產署1</w:t>
      </w:r>
      <w:r w:rsidRPr="00FF366E">
        <w:rPr>
          <w:b w:val="0"/>
          <w:bCs/>
        </w:rPr>
        <w:t>13</w:t>
      </w:r>
      <w:r w:rsidRPr="00FF366E">
        <w:rPr>
          <w:rFonts w:hint="eastAsia"/>
          <w:b w:val="0"/>
          <w:bCs/>
        </w:rPr>
        <w:t>年2月「數位產業跨域軟體基盤暨數位服務躍升計畫」因應不同業者數位轉型需求、未來營運模式及1</w:t>
      </w:r>
      <w:r w:rsidRPr="00FF366E">
        <w:rPr>
          <w:b w:val="0"/>
          <w:bCs/>
        </w:rPr>
        <w:t>16</w:t>
      </w:r>
      <w:r w:rsidRPr="00FF366E">
        <w:rPr>
          <w:rFonts w:hint="eastAsia"/>
          <w:b w:val="0"/>
          <w:bCs/>
        </w:rPr>
        <w:t>年後預估投入經費報告</w:t>
      </w:r>
      <w:r w:rsidRPr="00FF366E">
        <w:rPr>
          <w:rStyle w:val="af5"/>
          <w:b w:val="0"/>
          <w:bCs/>
        </w:rPr>
        <w:footnoteReference w:id="29"/>
      </w:r>
      <w:r w:rsidRPr="00FF366E">
        <w:rPr>
          <w:rFonts w:hint="eastAsia"/>
          <w:b w:val="0"/>
          <w:bCs/>
        </w:rPr>
        <w:t>指出，</w:t>
      </w:r>
      <w:r w:rsidR="00E26DAE">
        <w:rPr>
          <w:rFonts w:hint="eastAsia"/>
          <w:b w:val="0"/>
          <w:bCs/>
        </w:rPr>
        <w:t>該</w:t>
      </w:r>
      <w:r w:rsidRPr="00FF366E">
        <w:rPr>
          <w:rFonts w:hint="eastAsia"/>
          <w:b w:val="0"/>
          <w:bCs/>
        </w:rPr>
        <w:t>計畫維運規劃，</w:t>
      </w:r>
      <w:r w:rsidR="007A7A15">
        <w:rPr>
          <w:rFonts w:hint="eastAsia"/>
          <w:b w:val="0"/>
          <w:bCs/>
        </w:rPr>
        <w:t>將</w:t>
      </w:r>
      <w:r w:rsidR="00E26DAE">
        <w:rPr>
          <w:rFonts w:hint="eastAsia"/>
          <w:b w:val="0"/>
          <w:bCs/>
        </w:rPr>
        <w:t>於</w:t>
      </w:r>
      <w:r w:rsidRPr="00FF366E">
        <w:rPr>
          <w:rFonts w:hint="eastAsia"/>
          <w:b w:val="0"/>
          <w:bCs/>
        </w:rPr>
        <w:t>計畫</w:t>
      </w:r>
      <w:r w:rsidR="00AD123E">
        <w:rPr>
          <w:rFonts w:hint="eastAsia"/>
          <w:b w:val="0"/>
          <w:bCs/>
        </w:rPr>
        <w:t>期程</w:t>
      </w:r>
      <w:r w:rsidRPr="00FF366E">
        <w:rPr>
          <w:rFonts w:hint="eastAsia"/>
          <w:b w:val="0"/>
          <w:bCs/>
        </w:rPr>
        <w:t>4年間，投入相關系統平臺建置，</w:t>
      </w:r>
      <w:r w:rsidR="007A7A15">
        <w:rPr>
          <w:rFonts w:hint="eastAsia"/>
          <w:b w:val="0"/>
          <w:bCs/>
        </w:rPr>
        <w:t>並</w:t>
      </w:r>
      <w:r w:rsidRPr="00FF366E">
        <w:rPr>
          <w:rFonts w:hint="eastAsia"/>
          <w:b w:val="0"/>
          <w:bCs/>
        </w:rPr>
        <w:t>規劃設計使用者付費機制，如數據使用費用、程式碼授權費用、採購平臺交易手續費用等，另1</w:t>
      </w:r>
      <w:r w:rsidRPr="00FF366E">
        <w:rPr>
          <w:b w:val="0"/>
          <w:bCs/>
        </w:rPr>
        <w:t>16</w:t>
      </w:r>
      <w:r w:rsidRPr="00FF366E">
        <w:rPr>
          <w:rFonts w:hint="eastAsia"/>
          <w:b w:val="0"/>
          <w:bCs/>
        </w:rPr>
        <w:t>年後</w:t>
      </w:r>
      <w:r w:rsidR="00942EF5">
        <w:rPr>
          <w:rFonts w:hint="eastAsia"/>
          <w:b w:val="0"/>
          <w:bCs/>
        </w:rPr>
        <w:t>之</w:t>
      </w:r>
      <w:r w:rsidRPr="00FF366E">
        <w:rPr>
          <w:rFonts w:hint="eastAsia"/>
          <w:b w:val="0"/>
          <w:bCs/>
        </w:rPr>
        <w:t>營運模式，規劃透過營運移轉(</w:t>
      </w:r>
      <w:r w:rsidRPr="00FF366E">
        <w:rPr>
          <w:b w:val="0"/>
          <w:bCs/>
        </w:rPr>
        <w:t>OT)</w:t>
      </w:r>
      <w:r w:rsidRPr="00FF366E">
        <w:rPr>
          <w:rFonts w:hint="eastAsia"/>
          <w:b w:val="0"/>
          <w:bCs/>
        </w:rPr>
        <w:t>或其他自主營運方式，以促進數位建設永續經營。</w:t>
      </w:r>
    </w:p>
    <w:p w:rsidR="003E0AEE" w:rsidRDefault="003E0AEE" w:rsidP="003E0AEE">
      <w:pPr>
        <w:pStyle w:val="123"/>
        <w:ind w:left="1133" w:hanging="283"/>
        <w:rPr>
          <w:b w:val="0"/>
          <w:bCs/>
        </w:rPr>
      </w:pPr>
      <w:r>
        <w:rPr>
          <w:rFonts w:hint="eastAsia"/>
          <w:b w:val="0"/>
          <w:bCs/>
        </w:rPr>
        <w:t>3</w:t>
      </w:r>
      <w:r>
        <w:rPr>
          <w:b w:val="0"/>
          <w:bCs/>
        </w:rPr>
        <w:t>.</w:t>
      </w:r>
      <w:r w:rsidR="001C163F">
        <w:rPr>
          <w:rFonts w:hint="eastAsia"/>
          <w:b w:val="0"/>
          <w:bCs/>
        </w:rPr>
        <w:t>鑑於</w:t>
      </w:r>
      <w:r w:rsidRPr="003E0AEE">
        <w:rPr>
          <w:rFonts w:hint="eastAsia"/>
          <w:b w:val="0"/>
          <w:bCs/>
        </w:rPr>
        <w:t>民間業者相繼推出GPU雲端租賃服務，我國AI算力與數位服務生態</w:t>
      </w:r>
      <w:r>
        <w:rPr>
          <w:rFonts w:hint="eastAsia"/>
          <w:b w:val="0"/>
          <w:bCs/>
        </w:rPr>
        <w:t>之實質</w:t>
      </w:r>
      <w:r w:rsidRPr="003E0AEE">
        <w:rPr>
          <w:rFonts w:hint="eastAsia"/>
          <w:b w:val="0"/>
          <w:bCs/>
        </w:rPr>
        <w:t>應用與商業模式</w:t>
      </w:r>
      <w:r>
        <w:rPr>
          <w:rFonts w:hint="eastAsia"/>
          <w:b w:val="0"/>
          <w:bCs/>
        </w:rPr>
        <w:t>已</w:t>
      </w:r>
      <w:r w:rsidRPr="003E0AEE">
        <w:rPr>
          <w:rFonts w:hint="eastAsia"/>
          <w:b w:val="0"/>
          <w:bCs/>
        </w:rPr>
        <w:t>逐步成形。</w:t>
      </w:r>
      <w:r>
        <w:rPr>
          <w:rFonts w:hint="eastAsia"/>
          <w:b w:val="0"/>
          <w:bCs/>
        </w:rPr>
        <w:t>又</w:t>
      </w:r>
      <w:r w:rsidRPr="003E0AEE">
        <w:rPr>
          <w:rFonts w:hint="eastAsia"/>
          <w:b w:val="0"/>
          <w:bCs/>
        </w:rPr>
        <w:t>數產署</w:t>
      </w:r>
      <w:r w:rsidR="001C163F">
        <w:rPr>
          <w:rFonts w:hint="eastAsia"/>
          <w:b w:val="0"/>
          <w:bCs/>
        </w:rPr>
        <w:t>「</w:t>
      </w:r>
      <w:r w:rsidRPr="003E0AEE">
        <w:rPr>
          <w:rFonts w:hint="eastAsia"/>
          <w:b w:val="0"/>
          <w:bCs/>
        </w:rPr>
        <w:t>數位產業跨域軟體基盤暨數位服務躍升計畫」亦規劃導入使用者付費與營運移轉機制，</w:t>
      </w:r>
      <w:r w:rsidR="00C712C8">
        <w:rPr>
          <w:rFonts w:hint="eastAsia"/>
          <w:b w:val="0"/>
          <w:bCs/>
        </w:rPr>
        <w:t>允宜研謀</w:t>
      </w:r>
      <w:r w:rsidRPr="003E0AEE">
        <w:rPr>
          <w:rFonts w:hint="eastAsia"/>
          <w:b w:val="0"/>
          <w:bCs/>
        </w:rPr>
        <w:t>公私部門算力與數位基盤資源之串接、互補</w:t>
      </w:r>
      <w:r w:rsidR="008A1602">
        <w:rPr>
          <w:rFonts w:hint="eastAsia"/>
          <w:b w:val="0"/>
          <w:bCs/>
        </w:rPr>
        <w:t>或</w:t>
      </w:r>
      <w:r w:rsidRPr="003E0AEE">
        <w:rPr>
          <w:rFonts w:hint="eastAsia"/>
          <w:b w:val="0"/>
          <w:bCs/>
        </w:rPr>
        <w:t>共構模式，並</w:t>
      </w:r>
      <w:bookmarkStart w:id="41" w:name="_Hlk210726475"/>
      <w:r w:rsidRPr="003E0AEE">
        <w:rPr>
          <w:rFonts w:hint="eastAsia"/>
          <w:b w:val="0"/>
          <w:bCs/>
        </w:rPr>
        <w:t>加速建立使用者付費與營運移轉制度，以促進資源配置效率</w:t>
      </w:r>
      <w:bookmarkEnd w:id="41"/>
      <w:r w:rsidR="00C712C8">
        <w:rPr>
          <w:rFonts w:hint="eastAsia"/>
          <w:b w:val="0"/>
          <w:bCs/>
        </w:rPr>
        <w:t>，俾利</w:t>
      </w:r>
      <w:r w:rsidRPr="003E0AEE">
        <w:rPr>
          <w:rFonts w:hint="eastAsia"/>
          <w:b w:val="0"/>
          <w:bCs/>
        </w:rPr>
        <w:t>整體數位基礎建設之永續發展。</w:t>
      </w:r>
    </w:p>
    <w:p w:rsidR="00225BD6" w:rsidRDefault="00225BD6" w:rsidP="003E0AEE">
      <w:pPr>
        <w:ind w:left="566" w:firstLine="566"/>
        <w:rPr>
          <w:rFonts w:hint="eastAsia"/>
        </w:rPr>
      </w:pPr>
      <w:r>
        <w:rPr>
          <w:rFonts w:hint="eastAsia"/>
        </w:rPr>
        <w:t>綜上，</w:t>
      </w:r>
      <w:r w:rsidR="00471DC0" w:rsidRPr="00471DC0">
        <w:rPr>
          <w:rFonts w:hint="eastAsia"/>
        </w:rPr>
        <w:t>數產署115年度預算案</w:t>
      </w:r>
      <w:r w:rsidR="00471DC0">
        <w:rPr>
          <w:rFonts w:hint="eastAsia"/>
        </w:rPr>
        <w:t>「</w:t>
      </w:r>
      <w:r w:rsidR="00471DC0" w:rsidRPr="00471DC0">
        <w:rPr>
          <w:rFonts w:hint="eastAsia"/>
        </w:rPr>
        <w:t>數位產業跨域軟體基盤暨數位服務躍升計畫」編列7億5,000萬元，</w:t>
      </w:r>
      <w:r w:rsidR="00471DC0">
        <w:rPr>
          <w:rFonts w:hint="eastAsia"/>
        </w:rPr>
        <w:t>辦理</w:t>
      </w:r>
      <w:r w:rsidR="00471DC0" w:rsidRPr="00471DC0">
        <w:rPr>
          <w:rFonts w:hint="eastAsia"/>
        </w:rPr>
        <w:t>優化AI算力軟體基盤運算效能</w:t>
      </w:r>
      <w:r w:rsidR="00471DC0">
        <w:rPr>
          <w:rFonts w:hint="eastAsia"/>
        </w:rPr>
        <w:t>等。鑑於數產署已</w:t>
      </w:r>
      <w:r w:rsidR="00471DC0" w:rsidRPr="00471DC0">
        <w:rPr>
          <w:rFonts w:hint="eastAsia"/>
        </w:rPr>
        <w:t>規劃導入使用者付費與營運移轉機制</w:t>
      </w:r>
      <w:r w:rsidR="00471DC0">
        <w:rPr>
          <w:rFonts w:hint="eastAsia"/>
        </w:rPr>
        <w:t>，且</w:t>
      </w:r>
      <w:r w:rsidR="00471DC0" w:rsidRPr="00471DC0">
        <w:rPr>
          <w:rFonts w:hint="eastAsia"/>
        </w:rPr>
        <w:t>GPU租賃服務</w:t>
      </w:r>
      <w:r w:rsidR="00B44ABB">
        <w:rPr>
          <w:rFonts w:hint="eastAsia"/>
        </w:rPr>
        <w:t>之</w:t>
      </w:r>
      <w:r w:rsidR="00471DC0" w:rsidRPr="00471DC0">
        <w:rPr>
          <w:rFonts w:hint="eastAsia"/>
        </w:rPr>
        <w:t>商業模式已逐</w:t>
      </w:r>
      <w:r w:rsidR="00B44ABB">
        <w:rPr>
          <w:rFonts w:hint="eastAsia"/>
        </w:rPr>
        <w:t>漸</w:t>
      </w:r>
      <w:r w:rsidR="00471DC0" w:rsidRPr="00471DC0">
        <w:rPr>
          <w:rFonts w:hint="eastAsia"/>
        </w:rPr>
        <w:t>成形</w:t>
      </w:r>
      <w:r w:rsidR="00471DC0">
        <w:rPr>
          <w:rFonts w:hint="eastAsia"/>
        </w:rPr>
        <w:t>，允宜</w:t>
      </w:r>
      <w:r w:rsidR="00471DC0" w:rsidRPr="00471DC0">
        <w:rPr>
          <w:rFonts w:hint="eastAsia"/>
        </w:rPr>
        <w:t>加速建立使用者付費與營運移轉制度，並強化公私</w:t>
      </w:r>
      <w:r w:rsidR="00B44ABB">
        <w:rPr>
          <w:rFonts w:hint="eastAsia"/>
        </w:rPr>
        <w:t>協作機制</w:t>
      </w:r>
      <w:r w:rsidR="00471DC0" w:rsidRPr="00471DC0">
        <w:rPr>
          <w:rFonts w:hint="eastAsia"/>
        </w:rPr>
        <w:t>，以促進資源配置效率</w:t>
      </w:r>
      <w:r w:rsidR="008076EF">
        <w:rPr>
          <w:rFonts w:hint="eastAsia"/>
        </w:rPr>
        <w:t>及</w:t>
      </w:r>
      <w:r w:rsidR="00471DC0" w:rsidRPr="00471DC0">
        <w:rPr>
          <w:rFonts w:hint="eastAsia"/>
        </w:rPr>
        <w:t>完善跨域創新生態系</w:t>
      </w:r>
      <w:r w:rsidR="00471DC0">
        <w:rPr>
          <w:rFonts w:hint="eastAsia"/>
        </w:rPr>
        <w:t>。</w:t>
      </w:r>
    </w:p>
    <w:p w:rsidR="00D2709B" w:rsidRDefault="00D2709B" w:rsidP="00D2709B">
      <w:pPr>
        <w:pStyle w:val="a4"/>
        <w:ind w:leftChars="70" w:left="297" w:hangingChars="35" w:hanging="99"/>
      </w:pPr>
    </w:p>
    <w:p w:rsidR="00D2709B" w:rsidRDefault="00D2709B" w:rsidP="00D2709B">
      <w:pPr>
        <w:pStyle w:val="14"/>
        <w:ind w:left="567" w:hanging="567"/>
      </w:pPr>
      <w:bookmarkStart w:id="42" w:name="_Toc212542229"/>
      <w:r>
        <w:rPr>
          <w:rFonts w:hint="eastAsia"/>
        </w:rPr>
        <w:t>一八、</w:t>
      </w:r>
      <w:r w:rsidR="00C3073F">
        <w:rPr>
          <w:rFonts w:hint="eastAsia"/>
        </w:rPr>
        <w:t>賡續辦理</w:t>
      </w:r>
      <w:r w:rsidR="00C3073F" w:rsidRPr="00C3073F">
        <w:rPr>
          <w:rFonts w:hint="eastAsia"/>
        </w:rPr>
        <w:t>「城鄉建模與數位雙生基礎建設應用計畫」</w:t>
      </w:r>
      <w:r w:rsidR="00C3073F">
        <w:rPr>
          <w:rFonts w:hint="eastAsia"/>
        </w:rPr>
        <w:t>，惟計畫核定與實際</w:t>
      </w:r>
      <w:r w:rsidR="00C25140">
        <w:rPr>
          <w:rFonts w:hint="eastAsia"/>
        </w:rPr>
        <w:t>情形</w:t>
      </w:r>
      <w:r w:rsidR="00C3073F">
        <w:rPr>
          <w:rFonts w:hint="eastAsia"/>
        </w:rPr>
        <w:t>差異頗鉅，</w:t>
      </w:r>
      <w:r w:rsidR="00F0388B">
        <w:rPr>
          <w:rFonts w:hint="eastAsia"/>
        </w:rPr>
        <w:t>容有檢討空間</w:t>
      </w:r>
      <w:bookmarkEnd w:id="42"/>
    </w:p>
    <w:p w:rsidR="00D2709B" w:rsidRPr="00B66990" w:rsidRDefault="00B66990" w:rsidP="00B66990">
      <w:pPr>
        <w:ind w:left="566" w:firstLine="566"/>
        <w:rPr>
          <w:rFonts w:hint="eastAsia"/>
        </w:rPr>
      </w:pPr>
      <w:r>
        <w:rPr>
          <w:rFonts w:hint="eastAsia"/>
        </w:rPr>
        <w:t>數產署於1</w:t>
      </w:r>
      <w:r>
        <w:t>15</w:t>
      </w:r>
      <w:r>
        <w:rPr>
          <w:rFonts w:hint="eastAsia"/>
        </w:rPr>
        <w:t>年度預算案</w:t>
      </w:r>
      <w:r w:rsidRPr="00B66990">
        <w:rPr>
          <w:rFonts w:hint="eastAsia"/>
        </w:rPr>
        <w:t>「促進數位創新動能轉型升級」項下</w:t>
      </w:r>
      <w:r>
        <w:rPr>
          <w:rFonts w:hint="eastAsia"/>
        </w:rPr>
        <w:t>「</w:t>
      </w:r>
      <w:r w:rsidRPr="00B66990">
        <w:rPr>
          <w:rFonts w:hint="eastAsia"/>
        </w:rPr>
        <w:t>城鄉建模與數位雙生基礎建設應用計畫</w:t>
      </w:r>
      <w:r>
        <w:rPr>
          <w:rFonts w:hint="eastAsia"/>
        </w:rPr>
        <w:t>」編列</w:t>
      </w:r>
      <w:r w:rsidRPr="00B66990">
        <w:rPr>
          <w:rFonts w:hint="eastAsia"/>
        </w:rPr>
        <w:t>4億5,000萬元</w:t>
      </w:r>
      <w:r>
        <w:rPr>
          <w:rFonts w:hint="eastAsia"/>
        </w:rPr>
        <w:t>，較1</w:t>
      </w:r>
      <w:r>
        <w:t>14</w:t>
      </w:r>
      <w:r>
        <w:rPr>
          <w:rFonts w:hint="eastAsia"/>
        </w:rPr>
        <w:t>年度預算2,000萬元增加4億3,000萬元(增幅</w:t>
      </w:r>
      <w:r w:rsidRPr="00B66990">
        <w:t>2</w:t>
      </w:r>
      <w:r>
        <w:t>,</w:t>
      </w:r>
      <w:r w:rsidRPr="00B66990">
        <w:t>150%</w:t>
      </w:r>
      <w:r>
        <w:t>)</w:t>
      </w:r>
      <w:r>
        <w:rPr>
          <w:rFonts w:hint="eastAsia"/>
        </w:rPr>
        <w:t>。經查：</w:t>
      </w:r>
    </w:p>
    <w:p w:rsidR="00D2709B" w:rsidRDefault="00D2709B" w:rsidP="00D2709B">
      <w:pPr>
        <w:pStyle w:val="a4"/>
        <w:ind w:left="849" w:hanging="283"/>
      </w:pPr>
      <w:r>
        <w:rPr>
          <w:rFonts w:hint="eastAsia"/>
        </w:rPr>
        <w:t>(一</w:t>
      </w:r>
      <w:r>
        <w:t>)</w:t>
      </w:r>
      <w:r w:rsidR="00792682" w:rsidRPr="00792682">
        <w:rPr>
          <w:rFonts w:hint="eastAsia"/>
        </w:rPr>
        <w:t>「城鄉建模與數位雙生基礎建設應用計畫」</w:t>
      </w:r>
      <w:r w:rsidR="00025FF1">
        <w:rPr>
          <w:rFonts w:hint="eastAsia"/>
        </w:rPr>
        <w:t>之核定及</w:t>
      </w:r>
      <w:r w:rsidR="00792682">
        <w:rPr>
          <w:rFonts w:hint="eastAsia"/>
        </w:rPr>
        <w:t>預算編列</w:t>
      </w:r>
      <w:r w:rsidR="00025FF1">
        <w:rPr>
          <w:rFonts w:hint="eastAsia"/>
        </w:rPr>
        <w:t>與</w:t>
      </w:r>
      <w:r w:rsidR="00792682">
        <w:rPr>
          <w:rFonts w:hint="eastAsia"/>
        </w:rPr>
        <w:t>執行</w:t>
      </w:r>
      <w:r w:rsidR="00025FF1">
        <w:rPr>
          <w:rFonts w:hint="eastAsia"/>
        </w:rPr>
        <w:t>情形</w:t>
      </w:r>
      <w:r w:rsidR="00792682">
        <w:rPr>
          <w:rFonts w:hint="eastAsia"/>
        </w:rPr>
        <w:t>概況</w:t>
      </w:r>
    </w:p>
    <w:p w:rsidR="00B66990" w:rsidRDefault="007829E0" w:rsidP="00792682">
      <w:pPr>
        <w:pStyle w:val="21"/>
        <w:ind w:left="850" w:firstLine="566"/>
      </w:pPr>
      <w:r w:rsidRPr="007829E0">
        <w:rPr>
          <w:rFonts w:hint="eastAsia"/>
        </w:rPr>
        <w:t>為發展數位創新服務，建立數位建模生態系，</w:t>
      </w:r>
      <w:r>
        <w:rPr>
          <w:rFonts w:hint="eastAsia"/>
        </w:rPr>
        <w:t>行政院於1</w:t>
      </w:r>
      <w:r>
        <w:t>13</w:t>
      </w:r>
      <w:r>
        <w:rPr>
          <w:rFonts w:hint="eastAsia"/>
        </w:rPr>
        <w:t>年8月8日核定</w:t>
      </w:r>
      <w:r w:rsidRPr="007829E0">
        <w:rPr>
          <w:rFonts w:hint="eastAsia"/>
        </w:rPr>
        <w:t>「城鄉建模與數位雙生基礎建設應用計畫」</w:t>
      </w:r>
      <w:r>
        <w:rPr>
          <w:rFonts w:hint="eastAsia"/>
        </w:rPr>
        <w:t>，</w:t>
      </w:r>
      <w:r w:rsidRPr="007829E0">
        <w:rPr>
          <w:rFonts w:hint="eastAsia"/>
        </w:rPr>
        <w:t>以數位建模及雙生應用為主軸，進行國內外基礎環境研析，制定建模資料共通及開放介面規格，並推動與建置數位建模與雙生應用案</w:t>
      </w:r>
      <w:r w:rsidR="007A37B9">
        <w:rPr>
          <w:rFonts w:hint="eastAsia"/>
        </w:rPr>
        <w:t>等</w:t>
      </w:r>
      <w:r>
        <w:rPr>
          <w:rFonts w:hint="eastAsia"/>
        </w:rPr>
        <w:t>，計畫總經費1</w:t>
      </w:r>
      <w:r>
        <w:t>8</w:t>
      </w:r>
      <w:r>
        <w:rPr>
          <w:rFonts w:hint="eastAsia"/>
        </w:rPr>
        <w:t>億元，期程1</w:t>
      </w:r>
      <w:r>
        <w:t>14</w:t>
      </w:r>
      <w:r>
        <w:rPr>
          <w:rFonts w:hint="eastAsia"/>
        </w:rPr>
        <w:t>至1</w:t>
      </w:r>
      <w:r>
        <w:t>17</w:t>
      </w:r>
      <w:r>
        <w:rPr>
          <w:rFonts w:hint="eastAsia"/>
        </w:rPr>
        <w:t>年</w:t>
      </w:r>
      <w:r w:rsidR="00792682">
        <w:rPr>
          <w:rFonts w:hint="eastAsia"/>
        </w:rPr>
        <w:t>，包含基礎環境研析及共通規範制定、城鄉建模數位雙生應用推動及國際合作與輸出推動等3分項計畫</w:t>
      </w:r>
      <w:r w:rsidR="0013720D">
        <w:rPr>
          <w:rFonts w:hint="eastAsia"/>
        </w:rPr>
        <w:t>(詳表1</w:t>
      </w:r>
      <w:r w:rsidR="0013720D">
        <w:t>)</w:t>
      </w:r>
      <w:r>
        <w:rPr>
          <w:rFonts w:hint="eastAsia"/>
        </w:rPr>
        <w:t>。</w:t>
      </w:r>
      <w:r w:rsidR="0013720D">
        <w:rPr>
          <w:rFonts w:hint="eastAsia"/>
        </w:rPr>
        <w:t>依核定計畫書</w:t>
      </w:r>
      <w:r w:rsidR="00BF441E">
        <w:rPr>
          <w:rFonts w:hint="eastAsia"/>
        </w:rPr>
        <w:t>列示</w:t>
      </w:r>
      <w:r w:rsidR="0013720D">
        <w:rPr>
          <w:rFonts w:hint="eastAsia"/>
        </w:rPr>
        <w:t>1</w:t>
      </w:r>
      <w:r w:rsidR="0013720D">
        <w:t>14</w:t>
      </w:r>
      <w:r w:rsidR="0013720D">
        <w:rPr>
          <w:rFonts w:hint="eastAsia"/>
        </w:rPr>
        <w:t>年度經費需求</w:t>
      </w:r>
      <w:r w:rsidR="00BF441E">
        <w:rPr>
          <w:rFonts w:hint="eastAsia"/>
        </w:rPr>
        <w:t>為</w:t>
      </w:r>
      <w:r w:rsidR="0013720D" w:rsidRPr="0013720D">
        <w:rPr>
          <w:rFonts w:hint="eastAsia"/>
        </w:rPr>
        <w:t>1億5,000萬元</w:t>
      </w:r>
      <w:r w:rsidR="0013720D">
        <w:rPr>
          <w:rFonts w:hint="eastAsia"/>
        </w:rPr>
        <w:t>，</w:t>
      </w:r>
      <w:r>
        <w:rPr>
          <w:rFonts w:hint="eastAsia"/>
        </w:rPr>
        <w:t>數產署</w:t>
      </w:r>
      <w:r w:rsidR="00BA7FA4">
        <w:rPr>
          <w:rFonts w:hint="eastAsia"/>
        </w:rPr>
        <w:t>於</w:t>
      </w:r>
      <w:r>
        <w:rPr>
          <w:rFonts w:hint="eastAsia"/>
        </w:rPr>
        <w:t>1</w:t>
      </w:r>
      <w:r>
        <w:t>14</w:t>
      </w:r>
      <w:r>
        <w:rPr>
          <w:rFonts w:hint="eastAsia"/>
        </w:rPr>
        <w:t>年度預算案編列1億</w:t>
      </w:r>
      <w:r w:rsidRPr="007829E0">
        <w:rPr>
          <w:rFonts w:hint="eastAsia"/>
        </w:rPr>
        <w:t>2,000萬元</w:t>
      </w:r>
      <w:r>
        <w:rPr>
          <w:rFonts w:hint="eastAsia"/>
        </w:rPr>
        <w:t>，</w:t>
      </w:r>
      <w:r w:rsidR="00BA7FA4">
        <w:rPr>
          <w:rFonts w:hint="eastAsia"/>
        </w:rPr>
        <w:t>復</w:t>
      </w:r>
      <w:r>
        <w:rPr>
          <w:rFonts w:hint="eastAsia"/>
        </w:rPr>
        <w:t>經本院刪減為</w:t>
      </w:r>
      <w:r w:rsidRPr="007829E0">
        <w:rPr>
          <w:rFonts w:hint="eastAsia"/>
        </w:rPr>
        <w:t>2,000萬元</w:t>
      </w:r>
      <w:r>
        <w:rPr>
          <w:rFonts w:hint="eastAsia"/>
        </w:rPr>
        <w:t>，截至1</w:t>
      </w:r>
      <w:r>
        <w:t>14</w:t>
      </w:r>
      <w:r>
        <w:rPr>
          <w:rFonts w:hint="eastAsia"/>
        </w:rPr>
        <w:t>年8月底止尚未執行</w:t>
      </w:r>
      <w:r w:rsidR="0013720D">
        <w:rPr>
          <w:rFonts w:hint="eastAsia"/>
        </w:rPr>
        <w:t>(詳表2</w:t>
      </w:r>
      <w:r w:rsidR="0013720D">
        <w:t>)</w:t>
      </w:r>
      <w:r>
        <w:rPr>
          <w:rFonts w:hint="eastAsia"/>
        </w:rPr>
        <w:t>。</w:t>
      </w:r>
    </w:p>
    <w:p w:rsidR="007A37B9" w:rsidRPr="0013720D" w:rsidRDefault="007A37B9" w:rsidP="0013720D">
      <w:pPr>
        <w:ind w:leftChars="0" w:left="0" w:firstLineChars="0" w:firstLine="0"/>
        <w:rPr>
          <w:rFonts w:hAnsi="標楷體"/>
          <w:b/>
          <w:bCs/>
        </w:rPr>
      </w:pPr>
      <w:r w:rsidRPr="0013720D">
        <w:rPr>
          <w:rFonts w:hint="eastAsia"/>
          <w:b/>
          <w:bCs/>
        </w:rPr>
        <w:t xml:space="preserve">表1 </w:t>
      </w:r>
      <w:r w:rsidRPr="0013720D">
        <w:rPr>
          <w:rFonts w:hAnsi="標楷體" w:hint="eastAsia"/>
          <w:b/>
          <w:bCs/>
        </w:rPr>
        <w:t>「</w:t>
      </w:r>
      <w:r w:rsidRPr="0013720D">
        <w:rPr>
          <w:rFonts w:hint="eastAsia"/>
          <w:b/>
          <w:bCs/>
        </w:rPr>
        <w:t>城鄉建模與數位雙生基礎建設應用計畫</w:t>
      </w:r>
      <w:r w:rsidRPr="0013720D">
        <w:rPr>
          <w:rFonts w:hAnsi="標楷體" w:hint="eastAsia"/>
          <w:b/>
          <w:bCs/>
        </w:rPr>
        <w:t>」分年經費需求表</w:t>
      </w:r>
    </w:p>
    <w:p w:rsidR="007A37B9" w:rsidRPr="008B6915" w:rsidRDefault="007A37B9" w:rsidP="00CB4157">
      <w:pPr>
        <w:pStyle w:val="142"/>
        <w:jc w:val="right"/>
        <w:rPr>
          <w:rFonts w:hint="eastAsia"/>
        </w:rPr>
      </w:pPr>
      <w:r w:rsidRPr="008B6915">
        <w:rPr>
          <w:rFonts w:hint="eastAsia"/>
        </w:rPr>
        <w:t>單位:新臺幣</w:t>
      </w:r>
      <w:r w:rsidR="0013720D">
        <w:rPr>
          <w:rFonts w:hint="eastAsia"/>
        </w:rPr>
        <w:t>千</w:t>
      </w:r>
      <w:r w:rsidRPr="008B6915">
        <w:rPr>
          <w:rFonts w:hint="eastAsia"/>
        </w:rPr>
        <w:t>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38"/>
        <w:gridCol w:w="1332"/>
        <w:gridCol w:w="1332"/>
        <w:gridCol w:w="1333"/>
        <w:gridCol w:w="1332"/>
        <w:gridCol w:w="1333"/>
      </w:tblGrid>
      <w:tr w:rsidR="0013720D" w:rsidRPr="0013720D" w:rsidTr="0013720D">
        <w:trPr>
          <w:trHeight w:val="283"/>
        </w:trPr>
        <w:tc>
          <w:tcPr>
            <w:tcW w:w="1838" w:type="dxa"/>
            <w:shd w:val="clear" w:color="auto" w:fill="auto"/>
            <w:vAlign w:val="center"/>
            <w:hideMark/>
          </w:tcPr>
          <w:p w:rsidR="0013720D" w:rsidRPr="0013720D" w:rsidRDefault="0013720D" w:rsidP="0013720D">
            <w:pPr>
              <w:pStyle w:val="142"/>
              <w:jc w:val="center"/>
              <w:rPr>
                <w:b/>
                <w:bCs/>
              </w:rPr>
            </w:pPr>
            <w:r w:rsidRPr="0013720D">
              <w:rPr>
                <w:rFonts w:hint="eastAsia"/>
                <w:b/>
                <w:bCs/>
              </w:rPr>
              <w:t>分項計畫</w:t>
            </w:r>
          </w:p>
        </w:tc>
        <w:tc>
          <w:tcPr>
            <w:tcW w:w="1332" w:type="dxa"/>
            <w:shd w:val="clear" w:color="auto" w:fill="auto"/>
            <w:vAlign w:val="center"/>
            <w:hideMark/>
          </w:tcPr>
          <w:p w:rsidR="0013720D" w:rsidRPr="0013720D" w:rsidRDefault="0013720D" w:rsidP="0013720D">
            <w:pPr>
              <w:pStyle w:val="142"/>
              <w:jc w:val="center"/>
              <w:rPr>
                <w:rFonts w:hint="eastAsia"/>
                <w:b/>
                <w:bCs/>
              </w:rPr>
            </w:pPr>
            <w:r w:rsidRPr="0013720D">
              <w:rPr>
                <w:rFonts w:hint="eastAsia"/>
                <w:b/>
                <w:bCs/>
              </w:rPr>
              <w:t>114年度</w:t>
            </w:r>
          </w:p>
        </w:tc>
        <w:tc>
          <w:tcPr>
            <w:tcW w:w="1332" w:type="dxa"/>
            <w:shd w:val="clear" w:color="auto" w:fill="auto"/>
            <w:vAlign w:val="center"/>
            <w:hideMark/>
          </w:tcPr>
          <w:p w:rsidR="0013720D" w:rsidRPr="0013720D" w:rsidRDefault="0013720D" w:rsidP="0013720D">
            <w:pPr>
              <w:pStyle w:val="142"/>
              <w:jc w:val="center"/>
              <w:rPr>
                <w:rFonts w:hint="eastAsia"/>
                <w:b/>
                <w:bCs/>
              </w:rPr>
            </w:pPr>
            <w:r w:rsidRPr="0013720D">
              <w:rPr>
                <w:rFonts w:hint="eastAsia"/>
                <w:b/>
                <w:bCs/>
              </w:rPr>
              <w:t>115年度</w:t>
            </w:r>
          </w:p>
        </w:tc>
        <w:tc>
          <w:tcPr>
            <w:tcW w:w="1333" w:type="dxa"/>
            <w:shd w:val="clear" w:color="auto" w:fill="auto"/>
            <w:vAlign w:val="center"/>
            <w:hideMark/>
          </w:tcPr>
          <w:p w:rsidR="0013720D" w:rsidRPr="0013720D" w:rsidRDefault="0013720D" w:rsidP="0013720D">
            <w:pPr>
              <w:pStyle w:val="142"/>
              <w:jc w:val="center"/>
              <w:rPr>
                <w:rFonts w:hint="eastAsia"/>
                <w:b/>
                <w:bCs/>
              </w:rPr>
            </w:pPr>
            <w:r w:rsidRPr="0013720D">
              <w:rPr>
                <w:rFonts w:hint="eastAsia"/>
                <w:b/>
                <w:bCs/>
              </w:rPr>
              <w:t>116年度</w:t>
            </w:r>
          </w:p>
        </w:tc>
        <w:tc>
          <w:tcPr>
            <w:tcW w:w="1332" w:type="dxa"/>
            <w:shd w:val="clear" w:color="auto" w:fill="auto"/>
            <w:vAlign w:val="center"/>
            <w:hideMark/>
          </w:tcPr>
          <w:p w:rsidR="0013720D" w:rsidRPr="0013720D" w:rsidRDefault="0013720D" w:rsidP="0013720D">
            <w:pPr>
              <w:pStyle w:val="142"/>
              <w:jc w:val="center"/>
              <w:rPr>
                <w:rFonts w:hint="eastAsia"/>
                <w:b/>
                <w:bCs/>
              </w:rPr>
            </w:pPr>
            <w:r w:rsidRPr="0013720D">
              <w:rPr>
                <w:rFonts w:hint="eastAsia"/>
                <w:b/>
                <w:bCs/>
              </w:rPr>
              <w:t>117年度</w:t>
            </w:r>
          </w:p>
        </w:tc>
        <w:tc>
          <w:tcPr>
            <w:tcW w:w="1333" w:type="dxa"/>
            <w:shd w:val="clear" w:color="auto" w:fill="auto"/>
            <w:vAlign w:val="center"/>
            <w:hideMark/>
          </w:tcPr>
          <w:p w:rsidR="0013720D" w:rsidRPr="0013720D" w:rsidRDefault="0013720D" w:rsidP="0013720D">
            <w:pPr>
              <w:pStyle w:val="142"/>
              <w:jc w:val="center"/>
              <w:rPr>
                <w:rFonts w:hint="eastAsia"/>
                <w:b/>
                <w:bCs/>
              </w:rPr>
            </w:pPr>
            <w:r w:rsidRPr="0013720D">
              <w:rPr>
                <w:rFonts w:hint="eastAsia"/>
                <w:b/>
                <w:bCs/>
              </w:rPr>
              <w:t>總計</w:t>
            </w:r>
          </w:p>
        </w:tc>
      </w:tr>
      <w:tr w:rsidR="0013720D" w:rsidRPr="0013720D" w:rsidTr="0013720D">
        <w:trPr>
          <w:trHeight w:val="283"/>
        </w:trPr>
        <w:tc>
          <w:tcPr>
            <w:tcW w:w="1838" w:type="dxa"/>
            <w:shd w:val="clear" w:color="auto" w:fill="auto"/>
            <w:vAlign w:val="center"/>
            <w:hideMark/>
          </w:tcPr>
          <w:p w:rsidR="0013720D" w:rsidRPr="0013720D" w:rsidRDefault="0013720D" w:rsidP="0013720D">
            <w:pPr>
              <w:pStyle w:val="142"/>
              <w:rPr>
                <w:rFonts w:hint="eastAsia"/>
              </w:rPr>
            </w:pPr>
            <w:r w:rsidRPr="0013720D">
              <w:rPr>
                <w:rFonts w:hint="eastAsia"/>
              </w:rPr>
              <w:t>基礎環境研析及共通規範制定</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23,000</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46,000</w:t>
            </w:r>
          </w:p>
        </w:tc>
        <w:tc>
          <w:tcPr>
            <w:tcW w:w="1333"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56,000</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13,000</w:t>
            </w:r>
          </w:p>
        </w:tc>
        <w:tc>
          <w:tcPr>
            <w:tcW w:w="1333"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138,000</w:t>
            </w:r>
          </w:p>
        </w:tc>
      </w:tr>
      <w:tr w:rsidR="0013720D" w:rsidRPr="0013720D" w:rsidTr="0013720D">
        <w:trPr>
          <w:trHeight w:val="283"/>
        </w:trPr>
        <w:tc>
          <w:tcPr>
            <w:tcW w:w="1838" w:type="dxa"/>
            <w:shd w:val="clear" w:color="auto" w:fill="auto"/>
            <w:vAlign w:val="center"/>
            <w:hideMark/>
          </w:tcPr>
          <w:p w:rsidR="0013720D" w:rsidRPr="0013720D" w:rsidRDefault="0013720D" w:rsidP="0013720D">
            <w:pPr>
              <w:pStyle w:val="142"/>
              <w:rPr>
                <w:rFonts w:hint="eastAsia"/>
              </w:rPr>
            </w:pPr>
            <w:r w:rsidRPr="0013720D">
              <w:rPr>
                <w:rFonts w:hint="eastAsia"/>
              </w:rPr>
              <w:t>城鄉建模數位雙生應用推動</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115,000</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364,000</w:t>
            </w:r>
          </w:p>
        </w:tc>
        <w:tc>
          <w:tcPr>
            <w:tcW w:w="1333"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689,000</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338,000</w:t>
            </w:r>
          </w:p>
        </w:tc>
        <w:tc>
          <w:tcPr>
            <w:tcW w:w="1333"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1,506,000</w:t>
            </w:r>
          </w:p>
        </w:tc>
      </w:tr>
      <w:tr w:rsidR="0013720D" w:rsidRPr="0013720D" w:rsidTr="0013720D">
        <w:trPr>
          <w:trHeight w:val="283"/>
        </w:trPr>
        <w:tc>
          <w:tcPr>
            <w:tcW w:w="1838" w:type="dxa"/>
            <w:shd w:val="clear" w:color="auto" w:fill="auto"/>
            <w:vAlign w:val="center"/>
            <w:hideMark/>
          </w:tcPr>
          <w:p w:rsidR="0013720D" w:rsidRPr="0013720D" w:rsidRDefault="0013720D" w:rsidP="0013720D">
            <w:pPr>
              <w:pStyle w:val="142"/>
              <w:rPr>
                <w:rFonts w:hint="eastAsia"/>
              </w:rPr>
            </w:pPr>
            <w:r w:rsidRPr="0013720D">
              <w:rPr>
                <w:rFonts w:hint="eastAsia"/>
              </w:rPr>
              <w:t>國際合作與輸出推動</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12,000</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40,000</w:t>
            </w:r>
          </w:p>
        </w:tc>
        <w:tc>
          <w:tcPr>
            <w:tcW w:w="1333"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55,000</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49,000</w:t>
            </w:r>
          </w:p>
        </w:tc>
        <w:tc>
          <w:tcPr>
            <w:tcW w:w="1333"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156,000</w:t>
            </w:r>
          </w:p>
        </w:tc>
      </w:tr>
      <w:tr w:rsidR="0013720D" w:rsidRPr="0013720D" w:rsidTr="0013720D">
        <w:trPr>
          <w:trHeight w:val="283"/>
        </w:trPr>
        <w:tc>
          <w:tcPr>
            <w:tcW w:w="1838" w:type="dxa"/>
            <w:shd w:val="clear" w:color="auto" w:fill="auto"/>
            <w:vAlign w:val="center"/>
            <w:hideMark/>
          </w:tcPr>
          <w:p w:rsidR="0013720D" w:rsidRPr="0013720D" w:rsidRDefault="0013720D" w:rsidP="0013720D">
            <w:pPr>
              <w:pStyle w:val="142"/>
              <w:jc w:val="center"/>
              <w:rPr>
                <w:rFonts w:hint="eastAsia"/>
              </w:rPr>
            </w:pPr>
            <w:r w:rsidRPr="0013720D">
              <w:rPr>
                <w:rFonts w:hint="eastAsia"/>
              </w:rPr>
              <w:t>合計</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150,000</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450,000</w:t>
            </w:r>
          </w:p>
        </w:tc>
        <w:tc>
          <w:tcPr>
            <w:tcW w:w="1333"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800,000</w:t>
            </w:r>
          </w:p>
        </w:tc>
        <w:tc>
          <w:tcPr>
            <w:tcW w:w="1332"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400,000</w:t>
            </w:r>
          </w:p>
        </w:tc>
        <w:tc>
          <w:tcPr>
            <w:tcW w:w="1333" w:type="dxa"/>
            <w:shd w:val="clear" w:color="auto" w:fill="auto"/>
            <w:noWrap/>
            <w:vAlign w:val="center"/>
            <w:hideMark/>
          </w:tcPr>
          <w:p w:rsidR="0013720D" w:rsidRPr="0013720D" w:rsidRDefault="0013720D" w:rsidP="0013720D">
            <w:pPr>
              <w:pStyle w:val="142"/>
              <w:jc w:val="right"/>
              <w:rPr>
                <w:rFonts w:hint="eastAsia"/>
              </w:rPr>
            </w:pPr>
            <w:r w:rsidRPr="0013720D">
              <w:rPr>
                <w:rFonts w:hint="eastAsia"/>
              </w:rPr>
              <w:t>1,800,000</w:t>
            </w:r>
          </w:p>
        </w:tc>
      </w:tr>
    </w:tbl>
    <w:p w:rsidR="00B66990" w:rsidRDefault="007A37B9" w:rsidP="004C2AA2">
      <w:pPr>
        <w:pStyle w:val="142"/>
      </w:pPr>
      <w:r w:rsidRPr="00574F0A">
        <w:rPr>
          <w:rStyle w:val="1410"/>
          <w:rFonts w:hint="eastAsia"/>
        </w:rPr>
        <w:t>資料來源：</w:t>
      </w:r>
      <w:r w:rsidR="004C2AA2" w:rsidRPr="00B83BC3">
        <w:rPr>
          <w:rFonts w:hint="eastAsia"/>
        </w:rPr>
        <w:t>「城鄉建模與數位雙生基礎建設應用計畫」</w:t>
      </w:r>
      <w:r w:rsidR="004C2AA2">
        <w:rPr>
          <w:rFonts w:hint="eastAsia"/>
        </w:rPr>
        <w:t>計畫書</w:t>
      </w:r>
      <w:r>
        <w:rPr>
          <w:rStyle w:val="1410"/>
          <w:rFonts w:hAnsi="標楷體" w:hint="eastAsia"/>
          <w:szCs w:val="24"/>
        </w:rPr>
        <w:t>。</w:t>
      </w:r>
    </w:p>
    <w:p w:rsidR="00B66990" w:rsidRPr="00362BB1" w:rsidRDefault="00362BB1" w:rsidP="00362BB1">
      <w:pPr>
        <w:pStyle w:val="21"/>
        <w:ind w:leftChars="0" w:left="729" w:hangingChars="257" w:hanging="729"/>
        <w:rPr>
          <w:rFonts w:hint="eastAsia"/>
          <w:b/>
          <w:bCs/>
        </w:rPr>
      </w:pPr>
      <w:r w:rsidRPr="00362BB1">
        <w:rPr>
          <w:rFonts w:hint="eastAsia"/>
          <w:b/>
          <w:bCs/>
        </w:rPr>
        <w:t>表</w:t>
      </w:r>
      <w:r w:rsidR="0013720D">
        <w:rPr>
          <w:b/>
          <w:bCs/>
        </w:rPr>
        <w:t>2</w:t>
      </w:r>
      <w:r w:rsidRPr="00362BB1">
        <w:rPr>
          <w:b/>
          <w:bCs/>
        </w:rPr>
        <w:t xml:space="preserve">  </w:t>
      </w:r>
      <w:r w:rsidRPr="00362BB1">
        <w:rPr>
          <w:rFonts w:hint="eastAsia"/>
          <w:b/>
          <w:bCs/>
        </w:rPr>
        <w:t>數產署「城鄉建模與數位雙生基礎建設應用計畫」預算編列及執行情形表</w:t>
      </w:r>
      <w:r>
        <w:rPr>
          <w:rFonts w:hint="eastAsia"/>
          <w:b/>
          <w:bCs/>
        </w:rPr>
        <w:t xml:space="preserve"> </w:t>
      </w:r>
      <w:r>
        <w:rPr>
          <w:b/>
          <w:bCs/>
        </w:rPr>
        <w:t xml:space="preserve">                                 </w:t>
      </w:r>
      <w:r w:rsidRPr="00362BB1">
        <w:rPr>
          <w:rFonts w:hint="eastAsia"/>
          <w:sz w:val="24"/>
          <w:szCs w:val="24"/>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2429"/>
        <w:gridCol w:w="1505"/>
        <w:gridCol w:w="1506"/>
        <w:gridCol w:w="1506"/>
        <w:gridCol w:w="1559"/>
      </w:tblGrid>
      <w:tr w:rsidR="00B66990" w:rsidRPr="00415824" w:rsidTr="00362BB1">
        <w:trPr>
          <w:trHeight w:val="250"/>
          <w:tblHeader/>
        </w:trPr>
        <w:tc>
          <w:tcPr>
            <w:tcW w:w="2429" w:type="dxa"/>
            <w:vMerge w:val="restart"/>
            <w:tcBorders>
              <w:top w:val="single" w:sz="12" w:space="0" w:color="auto"/>
              <w:left w:val="single" w:sz="12" w:space="0" w:color="auto"/>
            </w:tcBorders>
            <w:vAlign w:val="center"/>
          </w:tcPr>
          <w:p w:rsidR="00B66990" w:rsidRPr="00415824" w:rsidRDefault="00B66990" w:rsidP="00415824">
            <w:pPr>
              <w:pStyle w:val="142"/>
              <w:jc w:val="center"/>
              <w:rPr>
                <w:b/>
                <w:bCs/>
              </w:rPr>
            </w:pPr>
            <w:r>
              <w:rPr>
                <w:rFonts w:hint="eastAsia"/>
                <w:b/>
                <w:bCs/>
              </w:rPr>
              <w:t>計畫名稱</w:t>
            </w:r>
          </w:p>
        </w:tc>
        <w:tc>
          <w:tcPr>
            <w:tcW w:w="4517" w:type="dxa"/>
            <w:gridSpan w:val="3"/>
            <w:tcBorders>
              <w:top w:val="single" w:sz="12" w:space="0" w:color="auto"/>
            </w:tcBorders>
            <w:vAlign w:val="center"/>
          </w:tcPr>
          <w:p w:rsidR="00B66990" w:rsidRPr="00415824" w:rsidRDefault="00B66990" w:rsidP="00415824">
            <w:pPr>
              <w:pStyle w:val="142"/>
              <w:jc w:val="center"/>
              <w:rPr>
                <w:b/>
                <w:bCs/>
              </w:rPr>
            </w:pPr>
            <w:r w:rsidRPr="00415824">
              <w:rPr>
                <w:b/>
                <w:bCs/>
              </w:rPr>
              <w:t>114年度</w:t>
            </w:r>
          </w:p>
        </w:tc>
        <w:tc>
          <w:tcPr>
            <w:tcW w:w="1559" w:type="dxa"/>
            <w:tcBorders>
              <w:top w:val="single" w:sz="12" w:space="0" w:color="auto"/>
              <w:right w:val="single" w:sz="12" w:space="0" w:color="auto"/>
            </w:tcBorders>
            <w:vAlign w:val="center"/>
          </w:tcPr>
          <w:p w:rsidR="00B66990" w:rsidRPr="00415824" w:rsidRDefault="00B66990" w:rsidP="00415824">
            <w:pPr>
              <w:pStyle w:val="142"/>
              <w:jc w:val="center"/>
              <w:rPr>
                <w:b/>
                <w:bCs/>
              </w:rPr>
            </w:pPr>
            <w:r w:rsidRPr="00415824">
              <w:rPr>
                <w:b/>
                <w:bCs/>
              </w:rPr>
              <w:t>115年度</w:t>
            </w:r>
          </w:p>
        </w:tc>
      </w:tr>
      <w:tr w:rsidR="00B66990" w:rsidRPr="00415824" w:rsidTr="00362BB1">
        <w:trPr>
          <w:trHeight w:val="144"/>
          <w:tblHeader/>
        </w:trPr>
        <w:tc>
          <w:tcPr>
            <w:tcW w:w="2429" w:type="dxa"/>
            <w:vMerge/>
            <w:tcBorders>
              <w:left w:val="single" w:sz="12" w:space="0" w:color="auto"/>
              <w:bottom w:val="single" w:sz="4" w:space="0" w:color="000000"/>
            </w:tcBorders>
            <w:vAlign w:val="center"/>
          </w:tcPr>
          <w:p w:rsidR="00B66990" w:rsidRPr="00415824" w:rsidRDefault="00B66990" w:rsidP="00B66990">
            <w:pPr>
              <w:pStyle w:val="142"/>
              <w:jc w:val="center"/>
              <w:rPr>
                <w:b/>
                <w:bCs/>
              </w:rPr>
            </w:pPr>
          </w:p>
        </w:tc>
        <w:tc>
          <w:tcPr>
            <w:tcW w:w="1505" w:type="dxa"/>
            <w:tcBorders>
              <w:top w:val="single" w:sz="4" w:space="0" w:color="000000"/>
              <w:bottom w:val="single" w:sz="4" w:space="0" w:color="auto"/>
              <w:right w:val="single" w:sz="4" w:space="0" w:color="auto"/>
            </w:tcBorders>
            <w:vAlign w:val="center"/>
          </w:tcPr>
          <w:p w:rsidR="00B66990" w:rsidRPr="00415824" w:rsidRDefault="00B66990" w:rsidP="00B66990">
            <w:pPr>
              <w:pStyle w:val="142"/>
              <w:jc w:val="center"/>
              <w:rPr>
                <w:b/>
                <w:bCs/>
              </w:rPr>
            </w:pPr>
            <w:r w:rsidRPr="00415824">
              <w:rPr>
                <w:b/>
                <w:bCs/>
              </w:rPr>
              <w:t>預算數</w:t>
            </w:r>
          </w:p>
        </w:tc>
        <w:tc>
          <w:tcPr>
            <w:tcW w:w="1506" w:type="dxa"/>
            <w:tcBorders>
              <w:top w:val="single" w:sz="4" w:space="0" w:color="000000"/>
              <w:left w:val="single" w:sz="4" w:space="0" w:color="auto"/>
              <w:bottom w:val="single" w:sz="4" w:space="0" w:color="auto"/>
              <w:right w:val="single" w:sz="4" w:space="0" w:color="auto"/>
            </w:tcBorders>
            <w:vAlign w:val="center"/>
          </w:tcPr>
          <w:p w:rsidR="00B66990" w:rsidRPr="00415824" w:rsidRDefault="00B66990" w:rsidP="00B66990">
            <w:pPr>
              <w:pStyle w:val="142"/>
              <w:jc w:val="center"/>
              <w:rPr>
                <w:b/>
                <w:bCs/>
              </w:rPr>
            </w:pPr>
            <w:r w:rsidRPr="00415824">
              <w:rPr>
                <w:rFonts w:hint="eastAsia"/>
                <w:b/>
                <w:bCs/>
              </w:rPr>
              <w:t>分配數</w:t>
            </w:r>
          </w:p>
        </w:tc>
        <w:tc>
          <w:tcPr>
            <w:tcW w:w="1506" w:type="dxa"/>
            <w:tcBorders>
              <w:top w:val="single" w:sz="4" w:space="0" w:color="000000"/>
              <w:left w:val="single" w:sz="4" w:space="0" w:color="auto"/>
              <w:bottom w:val="single" w:sz="4" w:space="0" w:color="auto"/>
            </w:tcBorders>
            <w:vAlign w:val="center"/>
          </w:tcPr>
          <w:p w:rsidR="00B66990" w:rsidRPr="00415824" w:rsidRDefault="00B66990" w:rsidP="00B66990">
            <w:pPr>
              <w:pStyle w:val="142"/>
              <w:jc w:val="center"/>
              <w:rPr>
                <w:b/>
                <w:bCs/>
              </w:rPr>
            </w:pPr>
            <w:r w:rsidRPr="00415824">
              <w:rPr>
                <w:b/>
                <w:bCs/>
              </w:rPr>
              <w:t>執行數</w:t>
            </w:r>
          </w:p>
        </w:tc>
        <w:tc>
          <w:tcPr>
            <w:tcW w:w="1559" w:type="dxa"/>
            <w:tcBorders>
              <w:bottom w:val="single" w:sz="4" w:space="0" w:color="000000"/>
              <w:right w:val="single" w:sz="12" w:space="0" w:color="auto"/>
            </w:tcBorders>
            <w:vAlign w:val="center"/>
          </w:tcPr>
          <w:p w:rsidR="00B66990" w:rsidRPr="00415824" w:rsidRDefault="00B66990" w:rsidP="00B66990">
            <w:pPr>
              <w:pStyle w:val="142"/>
              <w:jc w:val="center"/>
              <w:rPr>
                <w:b/>
                <w:bCs/>
              </w:rPr>
            </w:pPr>
            <w:r w:rsidRPr="00415824">
              <w:rPr>
                <w:b/>
                <w:bCs/>
              </w:rPr>
              <w:t>預算案數</w:t>
            </w:r>
          </w:p>
        </w:tc>
      </w:tr>
      <w:tr w:rsidR="00B66990" w:rsidRPr="00415824" w:rsidTr="00362BB1">
        <w:trPr>
          <w:trHeight w:val="276"/>
        </w:trPr>
        <w:tc>
          <w:tcPr>
            <w:tcW w:w="2429" w:type="dxa"/>
            <w:tcBorders>
              <w:top w:val="single" w:sz="4" w:space="0" w:color="000000"/>
              <w:left w:val="single" w:sz="12" w:space="0" w:color="auto"/>
              <w:bottom w:val="single" w:sz="12" w:space="0" w:color="auto"/>
              <w:right w:val="single" w:sz="4" w:space="0" w:color="000000"/>
            </w:tcBorders>
            <w:tcMar>
              <w:top w:w="0" w:type="dxa"/>
              <w:left w:w="100" w:type="dxa"/>
              <w:bottom w:w="0" w:type="dxa"/>
              <w:right w:w="100" w:type="dxa"/>
            </w:tcMar>
          </w:tcPr>
          <w:p w:rsidR="00B66990" w:rsidRPr="00415824" w:rsidRDefault="00B66990" w:rsidP="00B66990">
            <w:pPr>
              <w:pStyle w:val="142"/>
            </w:pPr>
            <w:r w:rsidRPr="00415824">
              <w:t>城鄉建模與數位雙生基礎建設應用計畫</w:t>
            </w:r>
          </w:p>
        </w:tc>
        <w:tc>
          <w:tcPr>
            <w:tcW w:w="1505" w:type="dxa"/>
            <w:tcBorders>
              <w:top w:val="single" w:sz="4" w:space="0" w:color="auto"/>
              <w:left w:val="single" w:sz="4" w:space="0" w:color="000000"/>
              <w:bottom w:val="single" w:sz="12" w:space="0" w:color="auto"/>
              <w:right w:val="single" w:sz="4" w:space="0" w:color="auto"/>
            </w:tcBorders>
            <w:vAlign w:val="center"/>
          </w:tcPr>
          <w:p w:rsidR="00B66990" w:rsidRPr="00415824" w:rsidRDefault="00B66990" w:rsidP="00B66990">
            <w:pPr>
              <w:pStyle w:val="142"/>
              <w:jc w:val="right"/>
            </w:pPr>
            <w:r w:rsidRPr="00415824">
              <w:t>20,000</w:t>
            </w:r>
          </w:p>
        </w:tc>
        <w:tc>
          <w:tcPr>
            <w:tcW w:w="1506" w:type="dxa"/>
            <w:tcBorders>
              <w:top w:val="single" w:sz="4" w:space="0" w:color="auto"/>
              <w:left w:val="single" w:sz="4" w:space="0" w:color="auto"/>
              <w:bottom w:val="single" w:sz="12" w:space="0" w:color="auto"/>
              <w:right w:val="single" w:sz="4" w:space="0" w:color="auto"/>
            </w:tcBorders>
            <w:tcMar>
              <w:top w:w="0" w:type="dxa"/>
              <w:left w:w="100" w:type="dxa"/>
              <w:bottom w:w="0" w:type="dxa"/>
              <w:right w:w="100" w:type="dxa"/>
            </w:tcMar>
            <w:vAlign w:val="center"/>
          </w:tcPr>
          <w:p w:rsidR="00B66990" w:rsidRPr="00415824" w:rsidRDefault="00B66990" w:rsidP="00B66990">
            <w:pPr>
              <w:pStyle w:val="142"/>
              <w:jc w:val="right"/>
            </w:pPr>
            <w:r w:rsidRPr="00415824">
              <w:rPr>
                <w:rFonts w:hint="eastAsia"/>
              </w:rPr>
              <w:t>8,600</w:t>
            </w:r>
          </w:p>
        </w:tc>
        <w:tc>
          <w:tcPr>
            <w:tcW w:w="1506" w:type="dxa"/>
            <w:tcBorders>
              <w:top w:val="single" w:sz="4" w:space="0" w:color="auto"/>
              <w:left w:val="single" w:sz="4" w:space="0" w:color="auto"/>
              <w:bottom w:val="single" w:sz="12" w:space="0" w:color="auto"/>
              <w:right w:val="single" w:sz="4" w:space="0" w:color="auto"/>
            </w:tcBorders>
            <w:vAlign w:val="center"/>
          </w:tcPr>
          <w:p w:rsidR="00B66990" w:rsidRPr="00415824" w:rsidRDefault="00B66990" w:rsidP="00B66990">
            <w:pPr>
              <w:pStyle w:val="142"/>
              <w:jc w:val="right"/>
            </w:pPr>
            <w:r w:rsidRPr="00415824">
              <w:rPr>
                <w:rFonts w:hint="eastAsia"/>
              </w:rPr>
              <w:t>0</w:t>
            </w:r>
          </w:p>
        </w:tc>
        <w:tc>
          <w:tcPr>
            <w:tcW w:w="1559" w:type="dxa"/>
            <w:tcBorders>
              <w:top w:val="single" w:sz="4" w:space="0" w:color="000000"/>
              <w:left w:val="single" w:sz="4" w:space="0" w:color="auto"/>
              <w:bottom w:val="single" w:sz="12" w:space="0" w:color="auto"/>
              <w:right w:val="single" w:sz="12" w:space="0" w:color="auto"/>
            </w:tcBorders>
            <w:tcMar>
              <w:top w:w="0" w:type="dxa"/>
              <w:left w:w="100" w:type="dxa"/>
              <w:bottom w:w="0" w:type="dxa"/>
              <w:right w:w="100" w:type="dxa"/>
            </w:tcMar>
            <w:vAlign w:val="center"/>
          </w:tcPr>
          <w:p w:rsidR="00B66990" w:rsidRPr="00415824" w:rsidRDefault="00B66990" w:rsidP="00B66990">
            <w:pPr>
              <w:pStyle w:val="142"/>
              <w:jc w:val="right"/>
            </w:pPr>
            <w:r w:rsidRPr="00415824">
              <w:t>450,000</w:t>
            </w:r>
          </w:p>
        </w:tc>
      </w:tr>
    </w:tbl>
    <w:p w:rsidR="00B66990" w:rsidRPr="00B66990" w:rsidRDefault="00B66990" w:rsidP="00B66990">
      <w:pPr>
        <w:pStyle w:val="142"/>
      </w:pPr>
      <w:r>
        <w:rPr>
          <w:rFonts w:hint="eastAsia"/>
        </w:rPr>
        <w:t xml:space="preserve">說 </w:t>
      </w:r>
      <w:r>
        <w:t xml:space="preserve">   </w:t>
      </w:r>
      <w:r w:rsidRPr="00B66990">
        <w:rPr>
          <w:rFonts w:hint="eastAsia"/>
        </w:rPr>
        <w:t>明：1</w:t>
      </w:r>
      <w:r w:rsidRPr="00B66990">
        <w:t>14</w:t>
      </w:r>
      <w:r w:rsidRPr="00B66990">
        <w:rPr>
          <w:rFonts w:hint="eastAsia"/>
        </w:rPr>
        <w:t>年度分配數及執行數為</w:t>
      </w:r>
      <w:r w:rsidRPr="00B66990">
        <w:t>截至8月底</w:t>
      </w:r>
      <w:r w:rsidRPr="00B66990">
        <w:rPr>
          <w:rFonts w:hint="eastAsia"/>
        </w:rPr>
        <w:t>實際數。</w:t>
      </w:r>
    </w:p>
    <w:p w:rsidR="00B66990" w:rsidRDefault="00B66990" w:rsidP="00B66990">
      <w:pPr>
        <w:pStyle w:val="142"/>
        <w:rPr>
          <w:rFonts w:hint="eastAsia"/>
        </w:rPr>
      </w:pPr>
      <w:r w:rsidRPr="00B66990">
        <w:rPr>
          <w:rFonts w:hint="eastAsia"/>
        </w:rPr>
        <w:t>資</w:t>
      </w:r>
      <w:r>
        <w:rPr>
          <w:rFonts w:hint="eastAsia"/>
        </w:rPr>
        <w:t>料來源：數產署提供。</w:t>
      </w:r>
    </w:p>
    <w:p w:rsidR="00D2709B" w:rsidRDefault="00D2709B" w:rsidP="00D2709B">
      <w:pPr>
        <w:pStyle w:val="a4"/>
        <w:ind w:left="849" w:hanging="283"/>
      </w:pPr>
      <w:r>
        <w:rPr>
          <w:rFonts w:hint="eastAsia"/>
        </w:rPr>
        <w:t>(二</w:t>
      </w:r>
      <w:r>
        <w:t>)</w:t>
      </w:r>
      <w:r w:rsidR="003B2766">
        <w:rPr>
          <w:rFonts w:hint="eastAsia"/>
        </w:rPr>
        <w:t>為</w:t>
      </w:r>
      <w:r w:rsidR="003B2766" w:rsidRPr="003B2766">
        <w:rPr>
          <w:rFonts w:hint="eastAsia"/>
        </w:rPr>
        <w:t>利後續績效衡量與資源運用之妥適性</w:t>
      </w:r>
      <w:r w:rsidR="00033817">
        <w:rPr>
          <w:rFonts w:hint="eastAsia"/>
        </w:rPr>
        <w:t>，允宜</w:t>
      </w:r>
      <w:r w:rsidR="00663D3D">
        <w:rPr>
          <w:rFonts w:hint="eastAsia"/>
        </w:rPr>
        <w:t>研謀檢討</w:t>
      </w:r>
      <w:r w:rsidR="00663D3D" w:rsidRPr="00663D3D">
        <w:rPr>
          <w:rFonts w:hint="eastAsia"/>
        </w:rPr>
        <w:t>經費變動與工作項目之合理性</w:t>
      </w:r>
    </w:p>
    <w:p w:rsidR="004C7206" w:rsidRDefault="00670E16" w:rsidP="00D2709B">
      <w:pPr>
        <w:pStyle w:val="21"/>
        <w:ind w:left="850" w:firstLine="566"/>
      </w:pPr>
      <w:r>
        <w:rPr>
          <w:rFonts w:hint="eastAsia"/>
        </w:rPr>
        <w:t>觀數產署於</w:t>
      </w:r>
      <w:r w:rsidRPr="00670E16">
        <w:rPr>
          <w:rFonts w:hint="eastAsia"/>
        </w:rPr>
        <w:t>114及115年「城鄉建模與數位雙生基礎建設應用計畫」</w:t>
      </w:r>
      <w:r>
        <w:rPr>
          <w:rFonts w:hint="eastAsia"/>
        </w:rPr>
        <w:t>之</w:t>
      </w:r>
      <w:r w:rsidRPr="00670E16">
        <w:rPr>
          <w:rFonts w:hint="eastAsia"/>
        </w:rPr>
        <w:t>規劃</w:t>
      </w:r>
      <w:r>
        <w:rPr>
          <w:rFonts w:hint="eastAsia"/>
        </w:rPr>
        <w:t>，</w:t>
      </w:r>
      <w:r w:rsidR="00813347">
        <w:rPr>
          <w:rFonts w:hint="eastAsia"/>
        </w:rPr>
        <w:t>1</w:t>
      </w:r>
      <w:r w:rsidR="00813347">
        <w:t>15</w:t>
      </w:r>
      <w:r w:rsidR="00813347">
        <w:rPr>
          <w:rFonts w:hint="eastAsia"/>
        </w:rPr>
        <w:t>年度各</w:t>
      </w:r>
      <w:r w:rsidR="004415DA">
        <w:rPr>
          <w:rFonts w:hint="eastAsia"/>
        </w:rPr>
        <w:t>工作項目</w:t>
      </w:r>
      <w:r w:rsidR="00813347">
        <w:rPr>
          <w:rFonts w:hint="eastAsia"/>
        </w:rPr>
        <w:t>之內容</w:t>
      </w:r>
      <w:r w:rsidR="004415DA">
        <w:rPr>
          <w:rFonts w:hint="eastAsia"/>
        </w:rPr>
        <w:t>主要</w:t>
      </w:r>
      <w:r w:rsidR="00CE6D8B">
        <w:rPr>
          <w:rFonts w:hint="eastAsia"/>
        </w:rPr>
        <w:t>增加</w:t>
      </w:r>
      <w:r w:rsidR="00CE6D8B" w:rsidRPr="00CE6D8B">
        <w:rPr>
          <w:rFonts w:hint="eastAsia"/>
        </w:rPr>
        <w:t>城鄉應用永續發展與擴散機制</w:t>
      </w:r>
      <w:r w:rsidR="000A3F61">
        <w:rPr>
          <w:rFonts w:hint="eastAsia"/>
        </w:rPr>
        <w:t>、</w:t>
      </w:r>
      <w:r w:rsidR="000A3F61" w:rsidRPr="000A3F61">
        <w:rPr>
          <w:rFonts w:hint="eastAsia"/>
        </w:rPr>
        <w:t>帶動產業效益(投資)至少3億</w:t>
      </w:r>
      <w:r w:rsidR="00AD123E">
        <w:rPr>
          <w:rFonts w:hint="eastAsia"/>
        </w:rPr>
        <w:t>元</w:t>
      </w:r>
      <w:r w:rsidR="00CE6D8B">
        <w:rPr>
          <w:rFonts w:hint="eastAsia"/>
        </w:rPr>
        <w:t>、</w:t>
      </w:r>
      <w:r w:rsidR="00CE6D8B" w:rsidRPr="00CE6D8B">
        <w:rPr>
          <w:rFonts w:hint="eastAsia"/>
        </w:rPr>
        <w:t>辧理國際交流會至少</w:t>
      </w:r>
      <w:r w:rsidR="00CE6D8B" w:rsidRPr="00CE6D8B">
        <w:t>2</w:t>
      </w:r>
      <w:r w:rsidR="00CE6D8B" w:rsidRPr="00CE6D8B">
        <w:rPr>
          <w:rFonts w:hint="eastAsia"/>
        </w:rPr>
        <w:t>場次</w:t>
      </w:r>
      <w:r w:rsidR="00CE6D8B">
        <w:rPr>
          <w:rFonts w:hint="eastAsia"/>
        </w:rPr>
        <w:t>、</w:t>
      </w:r>
      <w:r w:rsidR="00CE6D8B" w:rsidRPr="00CE6D8B">
        <w:rPr>
          <w:rFonts w:hint="eastAsia"/>
        </w:rPr>
        <w:t>促成國際合作2案次</w:t>
      </w:r>
      <w:r w:rsidR="00CE6D8B">
        <w:rPr>
          <w:rFonts w:hint="eastAsia"/>
        </w:rPr>
        <w:t>等(詳表</w:t>
      </w:r>
      <w:r w:rsidR="00FB61B8">
        <w:t>3</w:t>
      </w:r>
      <w:r w:rsidR="00CE6D8B">
        <w:t>)</w:t>
      </w:r>
      <w:r w:rsidR="00813347">
        <w:rPr>
          <w:rFonts w:hint="eastAsia"/>
        </w:rPr>
        <w:t>，</w:t>
      </w:r>
      <w:r w:rsidR="004954F8">
        <w:rPr>
          <w:rFonts w:hint="eastAsia"/>
        </w:rPr>
        <w:t>部分項目辦理數量或有增加，惟</w:t>
      </w:r>
      <w:r w:rsidR="00792682">
        <w:rPr>
          <w:rFonts w:hint="eastAsia"/>
        </w:rPr>
        <w:t>工作內容多</w:t>
      </w:r>
      <w:r w:rsidR="00C25140">
        <w:rPr>
          <w:rFonts w:hint="eastAsia"/>
        </w:rPr>
        <w:t>為</w:t>
      </w:r>
      <w:r w:rsidR="00792682">
        <w:rPr>
          <w:rFonts w:hint="eastAsia"/>
        </w:rPr>
        <w:t>類同。</w:t>
      </w:r>
      <w:r w:rsidR="005D1ABE">
        <w:rPr>
          <w:rFonts w:hint="eastAsia"/>
        </w:rPr>
        <w:t>然</w:t>
      </w:r>
      <w:r w:rsidR="00FB61B8">
        <w:rPr>
          <w:rFonts w:hint="eastAsia"/>
        </w:rPr>
        <w:t>數產署1</w:t>
      </w:r>
      <w:r w:rsidR="00FB61B8">
        <w:t>15</w:t>
      </w:r>
      <w:r w:rsidR="00FB61B8">
        <w:rPr>
          <w:rFonts w:hint="eastAsia"/>
        </w:rPr>
        <w:t>年度預算案於本計畫編列</w:t>
      </w:r>
      <w:r w:rsidR="00FB61B8" w:rsidRPr="00FB61B8">
        <w:rPr>
          <w:rFonts w:hint="eastAsia"/>
        </w:rPr>
        <w:t>4億5,000萬元，較114年度預算增加4億3,000萬元</w:t>
      </w:r>
      <w:r w:rsidR="00FB61B8">
        <w:rPr>
          <w:rFonts w:hint="eastAsia"/>
        </w:rPr>
        <w:t>，</w:t>
      </w:r>
      <w:r w:rsidR="00813347" w:rsidRPr="00813347">
        <w:rPr>
          <w:rFonts w:hint="eastAsia"/>
        </w:rPr>
        <w:t>兩年度預算編列差異</w:t>
      </w:r>
      <w:r w:rsidR="00792682">
        <w:rPr>
          <w:rFonts w:hint="eastAsia"/>
        </w:rPr>
        <w:t>頗鉅</w:t>
      </w:r>
      <w:r w:rsidR="00813347" w:rsidRPr="00813347">
        <w:rPr>
          <w:rFonts w:hint="eastAsia"/>
        </w:rPr>
        <w:t>，恐已無法適當反映實際計畫執行內容與目標</w:t>
      </w:r>
      <w:r w:rsidR="00813347">
        <w:rPr>
          <w:rFonts w:hint="eastAsia"/>
        </w:rPr>
        <w:t>。</w:t>
      </w:r>
      <w:r w:rsidR="00E25E7C">
        <w:rPr>
          <w:rFonts w:hint="eastAsia"/>
        </w:rPr>
        <w:t>另</w:t>
      </w:r>
      <w:r w:rsidR="00813347">
        <w:rPr>
          <w:rFonts w:hint="eastAsia"/>
        </w:rPr>
        <w:t>依「</w:t>
      </w:r>
      <w:r w:rsidR="00813347" w:rsidRPr="00851595">
        <w:rPr>
          <w:rFonts w:hint="eastAsia"/>
        </w:rPr>
        <w:t>行政院所屬各機關中長程個案計畫編審要點</w:t>
      </w:r>
      <w:r w:rsidR="00813347">
        <w:rPr>
          <w:rFonts w:hint="eastAsia"/>
        </w:rPr>
        <w:t>」第9點第1項規定</w:t>
      </w:r>
      <w:r w:rsidR="00813347">
        <w:rPr>
          <w:rStyle w:val="af5"/>
        </w:rPr>
        <w:footnoteReference w:id="30"/>
      </w:r>
      <w:r w:rsidR="00813347">
        <w:rPr>
          <w:rFonts w:hint="eastAsia"/>
        </w:rPr>
        <w:t>略以，</w:t>
      </w:r>
      <w:r w:rsidR="00813347" w:rsidRPr="00851595">
        <w:rPr>
          <w:rFonts w:hint="eastAsia"/>
        </w:rPr>
        <w:t>機關因計畫預算經刪減，致無法達成原計畫目標</w:t>
      </w:r>
      <w:r w:rsidR="00813347">
        <w:rPr>
          <w:rFonts w:hint="eastAsia"/>
        </w:rPr>
        <w:t>等，</w:t>
      </w:r>
      <w:r w:rsidR="00813347" w:rsidRPr="00851595">
        <w:rPr>
          <w:rFonts w:hint="eastAsia"/>
        </w:rPr>
        <w:t>應即修正原計畫</w:t>
      </w:r>
      <w:r w:rsidR="00813347">
        <w:rPr>
          <w:rFonts w:hint="eastAsia"/>
        </w:rPr>
        <w:t>。</w:t>
      </w:r>
      <w:r w:rsidR="003F4D32">
        <w:rPr>
          <w:rFonts w:hint="eastAsia"/>
        </w:rPr>
        <w:t>是以</w:t>
      </w:r>
      <w:r w:rsidR="00813347">
        <w:rPr>
          <w:rFonts w:hint="eastAsia"/>
        </w:rPr>
        <w:t>，數產署</w:t>
      </w:r>
      <w:r w:rsidR="003B2766">
        <w:rPr>
          <w:rFonts w:hint="eastAsia"/>
        </w:rPr>
        <w:t>允宜</w:t>
      </w:r>
      <w:r w:rsidR="00F0388B" w:rsidRPr="00F0388B">
        <w:rPr>
          <w:rFonts w:hint="eastAsia"/>
        </w:rPr>
        <w:t>研謀重新規劃或採取停辦、減辦或改變作法等措施因應</w:t>
      </w:r>
      <w:r w:rsidR="00F0388B">
        <w:rPr>
          <w:rFonts w:hint="eastAsia"/>
        </w:rPr>
        <w:t>，並</w:t>
      </w:r>
      <w:r w:rsidR="00813347" w:rsidRPr="00813347">
        <w:rPr>
          <w:rFonts w:hint="eastAsia"/>
        </w:rPr>
        <w:t>儘速檢視經費變動與工作項目之合理性，辦理</w:t>
      </w:r>
      <w:r w:rsidR="00850184" w:rsidRPr="00813347">
        <w:rPr>
          <w:rFonts w:hint="eastAsia"/>
        </w:rPr>
        <w:t>修正</w:t>
      </w:r>
      <w:r w:rsidR="00813347" w:rsidRPr="00813347">
        <w:rPr>
          <w:rFonts w:hint="eastAsia"/>
        </w:rPr>
        <w:t>計畫內容，以確保計畫目標具體可行，並利後續績效衡量與資源運用之妥適性</w:t>
      </w:r>
      <w:r w:rsidR="003B2766">
        <w:rPr>
          <w:rFonts w:hint="eastAsia"/>
        </w:rPr>
        <w:t>。</w:t>
      </w:r>
    </w:p>
    <w:p w:rsidR="004C7206" w:rsidRPr="005F73C8" w:rsidRDefault="005F73C8" w:rsidP="005F73C8">
      <w:pPr>
        <w:pStyle w:val="21"/>
        <w:ind w:leftChars="0" w:left="729" w:hangingChars="257" w:hanging="729"/>
        <w:rPr>
          <w:rFonts w:hint="eastAsia"/>
          <w:b/>
          <w:bCs/>
        </w:rPr>
      </w:pPr>
      <w:r w:rsidRPr="005F73C8">
        <w:rPr>
          <w:rFonts w:hint="eastAsia"/>
          <w:b/>
          <w:bCs/>
        </w:rPr>
        <w:t>表</w:t>
      </w:r>
      <w:r w:rsidR="00FB61B8">
        <w:rPr>
          <w:rFonts w:hint="eastAsia"/>
          <w:b/>
          <w:bCs/>
        </w:rPr>
        <w:t>3</w:t>
      </w:r>
      <w:r w:rsidRPr="005F73C8">
        <w:rPr>
          <w:b/>
          <w:bCs/>
        </w:rPr>
        <w:t xml:space="preserve">  114</w:t>
      </w:r>
      <w:r w:rsidRPr="005F73C8">
        <w:rPr>
          <w:rFonts w:hint="eastAsia"/>
          <w:b/>
          <w:bCs/>
        </w:rPr>
        <w:t>及1</w:t>
      </w:r>
      <w:r w:rsidRPr="005F73C8">
        <w:rPr>
          <w:b/>
          <w:bCs/>
        </w:rPr>
        <w:t>15</w:t>
      </w:r>
      <w:r w:rsidRPr="005F73C8">
        <w:rPr>
          <w:rFonts w:hint="eastAsia"/>
          <w:b/>
          <w:bCs/>
        </w:rPr>
        <w:t>年</w:t>
      </w:r>
      <w:r w:rsidR="00B83BC3" w:rsidRPr="005F73C8">
        <w:rPr>
          <w:rFonts w:hint="eastAsia"/>
          <w:b/>
          <w:bCs/>
        </w:rPr>
        <w:t>「城鄉建模與數位雙生基礎建設應用計畫」</w:t>
      </w:r>
      <w:r w:rsidRPr="005F73C8">
        <w:rPr>
          <w:rFonts w:hint="eastAsia"/>
          <w:b/>
          <w:bCs/>
        </w:rPr>
        <w:t>各工作項目</w:t>
      </w:r>
      <w:r>
        <w:rPr>
          <w:rFonts w:hint="eastAsia"/>
          <w:b/>
          <w:bCs/>
        </w:rPr>
        <w:t>規劃情形</w:t>
      </w:r>
      <w:r w:rsidRPr="005F73C8">
        <w:rPr>
          <w:rFonts w:hint="eastAsia"/>
          <w:b/>
          <w:bCs/>
        </w:rPr>
        <w:t>一覽表</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417"/>
        <w:gridCol w:w="3101"/>
        <w:gridCol w:w="3101"/>
      </w:tblGrid>
      <w:tr w:rsidR="00BA497A" w:rsidRPr="004C7206" w:rsidTr="00922A63">
        <w:trPr>
          <w:tblHeader/>
        </w:trPr>
        <w:tc>
          <w:tcPr>
            <w:tcW w:w="993" w:type="dxa"/>
            <w:shd w:val="clear" w:color="auto" w:fill="auto"/>
            <w:vAlign w:val="center"/>
          </w:tcPr>
          <w:p w:rsidR="00BA497A" w:rsidRPr="00922A63" w:rsidRDefault="00BA497A" w:rsidP="00922A63">
            <w:pPr>
              <w:pStyle w:val="142"/>
              <w:jc w:val="center"/>
              <w:rPr>
                <w:rFonts w:hAnsi="Calibri" w:hint="eastAsia"/>
                <w:b/>
                <w:bCs/>
              </w:rPr>
            </w:pPr>
            <w:r w:rsidRPr="00922A63">
              <w:rPr>
                <w:rFonts w:hAnsi="Calibri" w:hint="eastAsia"/>
                <w:b/>
                <w:bCs/>
              </w:rPr>
              <w:t>分項</w:t>
            </w:r>
          </w:p>
        </w:tc>
        <w:tc>
          <w:tcPr>
            <w:tcW w:w="1417" w:type="dxa"/>
            <w:shd w:val="clear" w:color="auto" w:fill="auto"/>
            <w:vAlign w:val="center"/>
          </w:tcPr>
          <w:p w:rsidR="00BA497A" w:rsidRPr="00922A63" w:rsidRDefault="00BA497A" w:rsidP="00922A63">
            <w:pPr>
              <w:pStyle w:val="142"/>
              <w:jc w:val="center"/>
              <w:rPr>
                <w:rFonts w:hAnsi="Calibri" w:hint="eastAsia"/>
                <w:b/>
                <w:bCs/>
              </w:rPr>
            </w:pPr>
            <w:r w:rsidRPr="00922A63">
              <w:rPr>
                <w:rFonts w:hAnsi="Calibri" w:hint="eastAsia"/>
                <w:b/>
                <w:bCs/>
              </w:rPr>
              <w:t>工作項目</w:t>
            </w:r>
          </w:p>
        </w:tc>
        <w:tc>
          <w:tcPr>
            <w:tcW w:w="3101" w:type="dxa"/>
            <w:shd w:val="clear" w:color="auto" w:fill="auto"/>
            <w:vAlign w:val="center"/>
          </w:tcPr>
          <w:p w:rsidR="00BA497A" w:rsidRPr="00922A63" w:rsidRDefault="00BA497A" w:rsidP="00922A63">
            <w:pPr>
              <w:pStyle w:val="142"/>
              <w:jc w:val="center"/>
              <w:rPr>
                <w:rFonts w:hAnsi="Calibri" w:hint="eastAsia"/>
                <w:b/>
                <w:bCs/>
              </w:rPr>
            </w:pPr>
            <w:r w:rsidRPr="00922A63">
              <w:rPr>
                <w:rFonts w:hAnsi="Calibri" w:hint="eastAsia"/>
                <w:b/>
                <w:bCs/>
              </w:rPr>
              <w:t>1</w:t>
            </w:r>
            <w:r w:rsidRPr="00922A63">
              <w:rPr>
                <w:rFonts w:hAnsi="Calibri"/>
                <w:b/>
                <w:bCs/>
              </w:rPr>
              <w:t>14</w:t>
            </w:r>
            <w:r w:rsidRPr="00922A63">
              <w:rPr>
                <w:rFonts w:hAnsi="Calibri" w:hint="eastAsia"/>
                <w:b/>
                <w:bCs/>
              </w:rPr>
              <w:t>年</w:t>
            </w:r>
          </w:p>
        </w:tc>
        <w:tc>
          <w:tcPr>
            <w:tcW w:w="3101" w:type="dxa"/>
            <w:shd w:val="clear" w:color="auto" w:fill="auto"/>
            <w:vAlign w:val="center"/>
          </w:tcPr>
          <w:p w:rsidR="00BA497A" w:rsidRPr="00922A63" w:rsidRDefault="00BA497A" w:rsidP="00922A63">
            <w:pPr>
              <w:pStyle w:val="142"/>
              <w:jc w:val="center"/>
              <w:rPr>
                <w:rFonts w:hAnsi="Calibri" w:hint="eastAsia"/>
                <w:b/>
                <w:bCs/>
              </w:rPr>
            </w:pPr>
            <w:r w:rsidRPr="00922A63">
              <w:rPr>
                <w:rFonts w:hAnsi="Calibri" w:hint="eastAsia"/>
                <w:b/>
                <w:bCs/>
              </w:rPr>
              <w:t>1</w:t>
            </w:r>
            <w:r w:rsidRPr="00922A63">
              <w:rPr>
                <w:rFonts w:hAnsi="Calibri"/>
                <w:b/>
                <w:bCs/>
              </w:rPr>
              <w:t>15</w:t>
            </w:r>
            <w:r w:rsidRPr="00922A63">
              <w:rPr>
                <w:rFonts w:hAnsi="Calibri" w:hint="eastAsia"/>
                <w:b/>
                <w:bCs/>
              </w:rPr>
              <w:t>年</w:t>
            </w:r>
          </w:p>
        </w:tc>
      </w:tr>
      <w:tr w:rsidR="00BA497A" w:rsidRPr="004C7206" w:rsidTr="00922A63">
        <w:tc>
          <w:tcPr>
            <w:tcW w:w="993" w:type="dxa"/>
            <w:vMerge w:val="restart"/>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基礎環境研析及共通規範制定</w:t>
            </w: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基礎環境發展策略與案例研析</w:t>
            </w:r>
          </w:p>
        </w:tc>
        <w:tc>
          <w:tcPr>
            <w:tcW w:w="3101" w:type="dxa"/>
            <w:shd w:val="clear" w:color="auto" w:fill="auto"/>
          </w:tcPr>
          <w:p w:rsidR="00BA497A" w:rsidRPr="00763229" w:rsidRDefault="00BA497A" w:rsidP="00922A63">
            <w:pPr>
              <w:pStyle w:val="142"/>
              <w:ind w:left="253" w:hangingChars="104" w:hanging="253"/>
              <w:jc w:val="both"/>
              <w:rPr>
                <w:rFonts w:hAnsi="Calibri"/>
              </w:rPr>
            </w:pPr>
            <w:r w:rsidRPr="00763229">
              <w:rPr>
                <w:rFonts w:hAnsi="Calibri" w:hint="eastAsia"/>
              </w:rPr>
              <w:t>a.國際城鄉建模政策與案例研析(3個國家)</w:t>
            </w:r>
          </w:p>
          <w:p w:rsidR="00BA497A" w:rsidRPr="00763229" w:rsidRDefault="00BA497A" w:rsidP="00922A63">
            <w:pPr>
              <w:pStyle w:val="142"/>
              <w:ind w:left="253" w:hangingChars="104" w:hanging="253"/>
              <w:jc w:val="both"/>
              <w:rPr>
                <w:rFonts w:hAnsi="Calibri" w:hint="eastAsia"/>
              </w:rPr>
            </w:pPr>
            <w:r w:rsidRPr="00763229">
              <w:rPr>
                <w:rFonts w:hAnsi="Calibri" w:hint="eastAsia"/>
              </w:rPr>
              <w:t>b.國內城鄉建模數位雙生應用現況與需求研析</w:t>
            </w:r>
          </w:p>
          <w:p w:rsidR="00BA497A" w:rsidRPr="00763229" w:rsidRDefault="00BA497A" w:rsidP="00922A63">
            <w:pPr>
              <w:pStyle w:val="142"/>
              <w:ind w:left="253" w:hangingChars="104" w:hanging="253"/>
              <w:jc w:val="both"/>
              <w:rPr>
                <w:rFonts w:hAnsi="Calibri"/>
              </w:rPr>
            </w:pPr>
            <w:r w:rsidRPr="00763229">
              <w:rPr>
                <w:rFonts w:hAnsi="Calibri" w:hint="eastAsia"/>
              </w:rPr>
              <w:t>c.城鄉建模與數位雙生技術議題探討</w:t>
            </w:r>
          </w:p>
          <w:p w:rsidR="00BA497A" w:rsidRPr="00763229" w:rsidRDefault="00BA497A" w:rsidP="00922A63">
            <w:pPr>
              <w:pStyle w:val="142"/>
              <w:ind w:left="253" w:hangingChars="104" w:hanging="253"/>
              <w:jc w:val="both"/>
              <w:rPr>
                <w:rFonts w:hAnsi="Calibri" w:hint="eastAsia"/>
              </w:rPr>
            </w:pPr>
            <w:r w:rsidRPr="00763229">
              <w:rPr>
                <w:rFonts w:hAnsi="Calibri" w:hint="eastAsia"/>
              </w:rPr>
              <w:t>d.數位孿生產業相關法令增修訂建議</w:t>
            </w:r>
          </w:p>
          <w:p w:rsidR="00BA497A" w:rsidRPr="00763229" w:rsidRDefault="00BA497A" w:rsidP="00922A63">
            <w:pPr>
              <w:pStyle w:val="142"/>
              <w:ind w:left="253" w:hangingChars="104" w:hanging="253"/>
              <w:jc w:val="both"/>
              <w:rPr>
                <w:rFonts w:hAnsi="Calibri" w:hint="eastAsia"/>
              </w:rPr>
            </w:pPr>
            <w:r w:rsidRPr="00763229">
              <w:rPr>
                <w:rFonts w:hAnsi="Calibri" w:hint="eastAsia"/>
              </w:rPr>
              <w:t>e.研究分享會/專家會議1場及產業座談會1場</w:t>
            </w:r>
          </w:p>
        </w:tc>
        <w:tc>
          <w:tcPr>
            <w:tcW w:w="3101" w:type="dxa"/>
            <w:shd w:val="clear" w:color="auto" w:fill="auto"/>
          </w:tcPr>
          <w:p w:rsidR="00BA497A" w:rsidRPr="00763229" w:rsidRDefault="00BA497A" w:rsidP="00922A63">
            <w:pPr>
              <w:pStyle w:val="142"/>
              <w:ind w:left="253" w:hangingChars="104" w:hanging="253"/>
              <w:jc w:val="both"/>
              <w:rPr>
                <w:rFonts w:hAnsi="Calibri"/>
              </w:rPr>
            </w:pPr>
            <w:r w:rsidRPr="00763229">
              <w:rPr>
                <w:rFonts w:hAnsi="Calibri" w:hint="eastAsia"/>
              </w:rPr>
              <w:t>a.國際城鄉建模政策與案例研析(3個國家)</w:t>
            </w:r>
          </w:p>
          <w:p w:rsidR="00BA497A" w:rsidRPr="00763229" w:rsidRDefault="00BA497A" w:rsidP="00922A63">
            <w:pPr>
              <w:pStyle w:val="142"/>
              <w:ind w:left="253" w:hangingChars="104" w:hanging="253"/>
              <w:jc w:val="both"/>
              <w:rPr>
                <w:rFonts w:hAnsi="Calibri" w:hint="eastAsia"/>
              </w:rPr>
            </w:pPr>
            <w:r w:rsidRPr="00763229">
              <w:rPr>
                <w:rFonts w:hAnsi="Calibri" w:hint="eastAsia"/>
              </w:rPr>
              <w:t>b.國內城鄉建模數位雙生潛力應用研析</w:t>
            </w:r>
          </w:p>
          <w:p w:rsidR="00BA497A" w:rsidRPr="00763229" w:rsidRDefault="00BA497A" w:rsidP="00922A63">
            <w:pPr>
              <w:pStyle w:val="142"/>
              <w:ind w:left="253" w:hangingChars="104" w:hanging="253"/>
              <w:jc w:val="both"/>
              <w:rPr>
                <w:rFonts w:hAnsi="Calibri" w:hint="eastAsia"/>
              </w:rPr>
            </w:pPr>
            <w:r w:rsidRPr="00763229">
              <w:rPr>
                <w:rFonts w:hAnsi="Calibri" w:hint="eastAsia"/>
              </w:rPr>
              <w:t>c.城鄉建模與數位雙生應用需求議題探討</w:t>
            </w:r>
          </w:p>
          <w:p w:rsidR="00BA497A" w:rsidRPr="00763229" w:rsidRDefault="00BA497A" w:rsidP="00922A63">
            <w:pPr>
              <w:pStyle w:val="142"/>
              <w:ind w:left="253" w:hangingChars="104" w:hanging="253"/>
              <w:jc w:val="both"/>
              <w:rPr>
                <w:rFonts w:hAnsi="Calibri" w:hint="eastAsia"/>
              </w:rPr>
            </w:pPr>
            <w:r w:rsidRPr="00763229">
              <w:rPr>
                <w:rFonts w:hAnsi="Calibri" w:hint="eastAsia"/>
              </w:rPr>
              <w:t>d.數位孿生產業相關法令增修訂建議</w:t>
            </w:r>
          </w:p>
          <w:p w:rsidR="00BA497A" w:rsidRPr="00763229" w:rsidRDefault="00BA497A" w:rsidP="00922A63">
            <w:pPr>
              <w:pStyle w:val="142"/>
              <w:ind w:left="253" w:hangingChars="104" w:hanging="253"/>
              <w:jc w:val="both"/>
              <w:rPr>
                <w:rFonts w:hAnsi="Calibri" w:hint="eastAsia"/>
              </w:rPr>
            </w:pPr>
            <w:r w:rsidRPr="00763229">
              <w:rPr>
                <w:rFonts w:hAnsi="Calibri" w:hint="eastAsia"/>
              </w:rPr>
              <w:t>e.研究分享會/專家會議1場及產業座談會1場</w:t>
            </w:r>
          </w:p>
        </w:tc>
      </w:tr>
      <w:tr w:rsidR="00BA497A" w:rsidRPr="004C7206" w:rsidTr="00922A63">
        <w:tc>
          <w:tcPr>
            <w:tcW w:w="993" w:type="dxa"/>
            <w:vMerge/>
            <w:shd w:val="clear" w:color="auto" w:fill="auto"/>
            <w:vAlign w:val="center"/>
          </w:tcPr>
          <w:p w:rsidR="00BA497A" w:rsidRPr="00922A63" w:rsidRDefault="00BA497A" w:rsidP="00922A63">
            <w:pPr>
              <w:pStyle w:val="142"/>
              <w:jc w:val="both"/>
              <w:rPr>
                <w:rFonts w:hAnsi="Calibri" w:hint="eastAsia"/>
              </w:rPr>
            </w:pP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城鄉建模區域發展服務設計</w:t>
            </w:r>
          </w:p>
        </w:tc>
        <w:tc>
          <w:tcPr>
            <w:tcW w:w="3101" w:type="dxa"/>
            <w:shd w:val="clear" w:color="auto" w:fill="auto"/>
          </w:tcPr>
          <w:p w:rsidR="00BA497A" w:rsidRPr="00763229" w:rsidRDefault="00BA497A" w:rsidP="00922A63">
            <w:pPr>
              <w:pStyle w:val="142"/>
              <w:ind w:left="253" w:hangingChars="104" w:hanging="253"/>
              <w:jc w:val="both"/>
              <w:rPr>
                <w:rFonts w:hAnsi="Calibri" w:hint="eastAsia"/>
              </w:rPr>
            </w:pPr>
            <w:r w:rsidRPr="00763229">
              <w:rPr>
                <w:rFonts w:hAnsi="Calibri" w:hint="eastAsia"/>
              </w:rPr>
              <w:t>a.城鄉建模區域發展評估指標1份</w:t>
            </w:r>
          </w:p>
          <w:p w:rsidR="00BA497A" w:rsidRPr="00763229" w:rsidRDefault="00BA497A" w:rsidP="00922A63">
            <w:pPr>
              <w:pStyle w:val="142"/>
              <w:ind w:left="253" w:hangingChars="104" w:hanging="253"/>
              <w:jc w:val="both"/>
              <w:rPr>
                <w:rFonts w:hAnsi="Calibri" w:hint="eastAsia"/>
              </w:rPr>
            </w:pPr>
            <w:r w:rsidRPr="00763229">
              <w:rPr>
                <w:rFonts w:hAnsi="Calibri" w:hint="eastAsia"/>
              </w:rPr>
              <w:t>b.服務情境規劃至少3件</w:t>
            </w:r>
          </w:p>
        </w:tc>
        <w:tc>
          <w:tcPr>
            <w:tcW w:w="3101" w:type="dxa"/>
            <w:shd w:val="clear" w:color="auto" w:fill="auto"/>
          </w:tcPr>
          <w:p w:rsidR="00BA497A" w:rsidRPr="00763229" w:rsidRDefault="00BA497A" w:rsidP="00922A63">
            <w:pPr>
              <w:pStyle w:val="142"/>
              <w:ind w:left="253" w:hangingChars="104" w:hanging="253"/>
              <w:jc w:val="both"/>
              <w:rPr>
                <w:rFonts w:hAnsi="Calibri" w:hint="eastAsia"/>
              </w:rPr>
            </w:pPr>
            <w:r w:rsidRPr="00922A63">
              <w:rPr>
                <w:rFonts w:hAnsi="Calibri" w:hint="eastAsia"/>
              </w:rPr>
              <w:t>a.</w:t>
            </w:r>
            <w:r w:rsidRPr="00763229">
              <w:rPr>
                <w:rFonts w:hAnsi="Calibri" w:hint="eastAsia"/>
              </w:rPr>
              <w:t>國際城鄉建模與數位雙生服務擴散政策研究報告</w:t>
            </w:r>
          </w:p>
          <w:p w:rsidR="00BA497A" w:rsidRPr="00763229" w:rsidRDefault="00BA497A" w:rsidP="00922A63">
            <w:pPr>
              <w:pStyle w:val="142"/>
              <w:ind w:left="253" w:hangingChars="104" w:hanging="253"/>
              <w:jc w:val="both"/>
              <w:rPr>
                <w:rFonts w:hAnsi="Calibri" w:hint="eastAsia"/>
              </w:rPr>
            </w:pPr>
            <w:r w:rsidRPr="00763229">
              <w:rPr>
                <w:rFonts w:hAnsi="Calibri" w:hint="eastAsia"/>
              </w:rPr>
              <w:t>b.服務設計規劃至少6件</w:t>
            </w:r>
          </w:p>
          <w:p w:rsidR="00BA497A" w:rsidRPr="00922A63" w:rsidRDefault="00BA497A" w:rsidP="00922A63">
            <w:pPr>
              <w:pStyle w:val="142"/>
              <w:ind w:left="253" w:hangingChars="104" w:hanging="253"/>
              <w:jc w:val="both"/>
              <w:rPr>
                <w:rFonts w:hAnsi="Calibri" w:hint="eastAsia"/>
              </w:rPr>
            </w:pPr>
            <w:r w:rsidRPr="00922A63">
              <w:rPr>
                <w:rFonts w:hAnsi="Calibri" w:hint="eastAsia"/>
              </w:rPr>
              <w:t>c.</w:t>
            </w:r>
            <w:r w:rsidRPr="000451B0">
              <w:rPr>
                <w:rFonts w:hAnsi="Calibri" w:hint="eastAsia"/>
                <w:b/>
                <w:bCs/>
              </w:rPr>
              <w:t>城鄉應用永續發展與擴散機制</w:t>
            </w:r>
          </w:p>
        </w:tc>
      </w:tr>
      <w:tr w:rsidR="00BA497A" w:rsidRPr="004C7206" w:rsidTr="00922A63">
        <w:tc>
          <w:tcPr>
            <w:tcW w:w="993" w:type="dxa"/>
            <w:vMerge/>
            <w:shd w:val="clear" w:color="auto" w:fill="auto"/>
            <w:vAlign w:val="center"/>
          </w:tcPr>
          <w:p w:rsidR="00BA497A" w:rsidRPr="00922A63" w:rsidRDefault="00BA497A" w:rsidP="00922A63">
            <w:pPr>
              <w:pStyle w:val="142"/>
              <w:jc w:val="both"/>
              <w:rPr>
                <w:rFonts w:hAnsi="Calibri" w:hint="eastAsia"/>
              </w:rPr>
            </w:pP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資料共通及開放介面規格制定</w:t>
            </w:r>
          </w:p>
        </w:tc>
        <w:tc>
          <w:tcPr>
            <w:tcW w:w="3101" w:type="dxa"/>
            <w:shd w:val="clear" w:color="auto" w:fill="auto"/>
          </w:tcPr>
          <w:p w:rsidR="00BA497A" w:rsidRPr="00763229" w:rsidRDefault="00BA497A" w:rsidP="00922A63">
            <w:pPr>
              <w:pStyle w:val="142"/>
              <w:jc w:val="both"/>
              <w:rPr>
                <w:rFonts w:hAnsi="Calibri" w:hint="eastAsia"/>
              </w:rPr>
            </w:pPr>
            <w:r w:rsidRPr="00763229">
              <w:rPr>
                <w:rFonts w:hAnsi="Calibri" w:hint="eastAsia"/>
              </w:rPr>
              <w:t>完成城鄉建模規範設計共1式</w:t>
            </w:r>
          </w:p>
        </w:tc>
        <w:tc>
          <w:tcPr>
            <w:tcW w:w="3101" w:type="dxa"/>
            <w:shd w:val="clear" w:color="auto" w:fill="auto"/>
          </w:tcPr>
          <w:p w:rsidR="00BA497A" w:rsidRPr="00763229" w:rsidRDefault="00BA497A" w:rsidP="00922A63">
            <w:pPr>
              <w:pStyle w:val="142"/>
              <w:jc w:val="both"/>
              <w:rPr>
                <w:rFonts w:hAnsi="Calibri" w:hint="eastAsia"/>
              </w:rPr>
            </w:pPr>
            <w:r w:rsidRPr="00763229">
              <w:rPr>
                <w:rFonts w:hAnsi="Calibri" w:hint="eastAsia"/>
              </w:rPr>
              <w:t>完成城鄉建模規範設計之修訂，共1式</w:t>
            </w:r>
          </w:p>
        </w:tc>
      </w:tr>
      <w:tr w:rsidR="00BA497A" w:rsidRPr="004C7206" w:rsidTr="00922A63">
        <w:tc>
          <w:tcPr>
            <w:tcW w:w="993" w:type="dxa"/>
            <w:vMerge w:val="restart"/>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城鄉建模數位雙生應用推動</w:t>
            </w: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地方城鄉建模數位雙生需求評估</w:t>
            </w:r>
          </w:p>
        </w:tc>
        <w:tc>
          <w:tcPr>
            <w:tcW w:w="3101" w:type="dxa"/>
            <w:shd w:val="clear" w:color="auto" w:fill="auto"/>
          </w:tcPr>
          <w:p w:rsidR="00BA497A" w:rsidRPr="00763229" w:rsidRDefault="00BA497A" w:rsidP="00922A63">
            <w:pPr>
              <w:pStyle w:val="142"/>
              <w:jc w:val="both"/>
              <w:rPr>
                <w:rFonts w:hAnsi="Calibri" w:hint="eastAsia"/>
              </w:rPr>
            </w:pPr>
            <w:r w:rsidRPr="00763229">
              <w:rPr>
                <w:rFonts w:hAnsi="Calibri" w:hint="eastAsia"/>
              </w:rPr>
              <w:t>建立地方鏈結管道，匯集5縣市需求，掌握地方應用主題</w:t>
            </w:r>
          </w:p>
        </w:tc>
        <w:tc>
          <w:tcPr>
            <w:tcW w:w="3101" w:type="dxa"/>
            <w:shd w:val="clear" w:color="auto" w:fill="auto"/>
          </w:tcPr>
          <w:p w:rsidR="00BA497A" w:rsidRPr="00763229" w:rsidRDefault="00BA497A" w:rsidP="00922A63">
            <w:pPr>
              <w:pStyle w:val="142"/>
              <w:jc w:val="both"/>
              <w:rPr>
                <w:rFonts w:hAnsi="Calibri" w:hint="eastAsia"/>
              </w:rPr>
            </w:pPr>
            <w:r w:rsidRPr="00763229">
              <w:rPr>
                <w:rFonts w:hAnsi="Calibri" w:hint="eastAsia"/>
              </w:rPr>
              <w:t>建立地方鏈結管道，匯集10縣市需求，掌握地方應用需求</w:t>
            </w:r>
          </w:p>
        </w:tc>
      </w:tr>
      <w:tr w:rsidR="00BA497A" w:rsidRPr="004C7206" w:rsidTr="00922A63">
        <w:tc>
          <w:tcPr>
            <w:tcW w:w="993" w:type="dxa"/>
            <w:vMerge/>
            <w:shd w:val="clear" w:color="auto" w:fill="auto"/>
            <w:vAlign w:val="center"/>
          </w:tcPr>
          <w:p w:rsidR="00BA497A" w:rsidRPr="00922A63" w:rsidRDefault="00BA497A" w:rsidP="00922A63">
            <w:pPr>
              <w:pStyle w:val="142"/>
              <w:jc w:val="both"/>
              <w:rPr>
                <w:rFonts w:hAnsi="Calibri" w:hint="eastAsia"/>
              </w:rPr>
            </w:pP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建構地方產業協作溝通機制</w:t>
            </w:r>
          </w:p>
        </w:tc>
        <w:tc>
          <w:tcPr>
            <w:tcW w:w="3101" w:type="dxa"/>
            <w:shd w:val="clear" w:color="auto" w:fill="auto"/>
          </w:tcPr>
          <w:p w:rsidR="00BA497A" w:rsidRPr="00763229" w:rsidRDefault="00BA497A" w:rsidP="00922A63">
            <w:pPr>
              <w:pStyle w:val="142"/>
              <w:ind w:left="253" w:hangingChars="104" w:hanging="253"/>
              <w:jc w:val="both"/>
              <w:rPr>
                <w:rFonts w:hAnsi="Calibri" w:hint="eastAsia"/>
              </w:rPr>
            </w:pPr>
            <w:r w:rsidRPr="00763229">
              <w:rPr>
                <w:rFonts w:hAnsi="Calibri" w:hint="eastAsia"/>
              </w:rPr>
              <w:t>a.研擬規範手冊1份</w:t>
            </w:r>
          </w:p>
          <w:p w:rsidR="00BA497A" w:rsidRPr="00763229" w:rsidRDefault="00BA497A" w:rsidP="00922A63">
            <w:pPr>
              <w:pStyle w:val="142"/>
              <w:ind w:left="253" w:hangingChars="104" w:hanging="253"/>
              <w:jc w:val="both"/>
              <w:rPr>
                <w:rFonts w:hAnsi="Calibri" w:hint="eastAsia"/>
              </w:rPr>
            </w:pPr>
            <w:r w:rsidRPr="00763229">
              <w:rPr>
                <w:rFonts w:hAnsi="Calibri"/>
              </w:rPr>
              <w:t>b.</w:t>
            </w:r>
            <w:r w:rsidRPr="00763229">
              <w:rPr>
                <w:rFonts w:hAnsi="Calibri" w:hint="eastAsia"/>
              </w:rPr>
              <w:t>辦理宣導說明/諮詢會議至少2場次</w:t>
            </w:r>
          </w:p>
          <w:p w:rsidR="00BA497A" w:rsidRPr="00763229" w:rsidRDefault="00BA497A" w:rsidP="00922A63">
            <w:pPr>
              <w:pStyle w:val="142"/>
              <w:ind w:left="253" w:hangingChars="104" w:hanging="253"/>
              <w:jc w:val="both"/>
              <w:rPr>
                <w:rFonts w:hAnsi="Calibri" w:hint="eastAsia"/>
              </w:rPr>
            </w:pPr>
            <w:r w:rsidRPr="00763229">
              <w:rPr>
                <w:rFonts w:hAnsi="Calibri" w:hint="eastAsia"/>
              </w:rPr>
              <w:t>c.辦理補助地方政府相關作業</w:t>
            </w:r>
          </w:p>
        </w:tc>
        <w:tc>
          <w:tcPr>
            <w:tcW w:w="3101" w:type="dxa"/>
            <w:shd w:val="clear" w:color="auto" w:fill="auto"/>
          </w:tcPr>
          <w:p w:rsidR="00BA497A" w:rsidRPr="00763229" w:rsidRDefault="00BA497A" w:rsidP="00922A63">
            <w:pPr>
              <w:pStyle w:val="142"/>
              <w:ind w:left="253" w:hangingChars="104" w:hanging="253"/>
              <w:jc w:val="both"/>
              <w:rPr>
                <w:rFonts w:hAnsi="Calibri" w:hint="eastAsia"/>
              </w:rPr>
            </w:pPr>
            <w:r w:rsidRPr="00763229">
              <w:rPr>
                <w:rFonts w:hAnsi="Calibri" w:hint="eastAsia"/>
              </w:rPr>
              <w:t>a.優化規範手冊1份</w:t>
            </w:r>
          </w:p>
          <w:p w:rsidR="00BA497A" w:rsidRPr="00763229" w:rsidRDefault="00BA497A" w:rsidP="00922A63">
            <w:pPr>
              <w:pStyle w:val="142"/>
              <w:ind w:left="253" w:hangingChars="104" w:hanging="253"/>
              <w:jc w:val="both"/>
              <w:rPr>
                <w:rFonts w:hAnsi="Calibri" w:hint="eastAsia"/>
              </w:rPr>
            </w:pPr>
            <w:r w:rsidRPr="00763229">
              <w:rPr>
                <w:rFonts w:hAnsi="Calibri"/>
              </w:rPr>
              <w:t>b.</w:t>
            </w:r>
            <w:r w:rsidRPr="00763229">
              <w:rPr>
                <w:rFonts w:hAnsi="Calibri" w:hint="eastAsia"/>
              </w:rPr>
              <w:t>辦理宣導說明/諮詢會議至少5場次</w:t>
            </w:r>
          </w:p>
          <w:p w:rsidR="00BA497A" w:rsidRPr="00763229" w:rsidRDefault="00BA497A" w:rsidP="00922A63">
            <w:pPr>
              <w:pStyle w:val="142"/>
              <w:ind w:left="253" w:hangingChars="104" w:hanging="253"/>
              <w:jc w:val="both"/>
              <w:rPr>
                <w:rFonts w:hAnsi="Calibri" w:hint="eastAsia"/>
              </w:rPr>
            </w:pPr>
            <w:r w:rsidRPr="00763229">
              <w:rPr>
                <w:rFonts w:hAnsi="Calibri" w:hint="eastAsia"/>
              </w:rPr>
              <w:t>c.辦理補助地方政府相關作業</w:t>
            </w:r>
          </w:p>
        </w:tc>
      </w:tr>
      <w:tr w:rsidR="00BA497A" w:rsidRPr="004C7206" w:rsidTr="00922A63">
        <w:tc>
          <w:tcPr>
            <w:tcW w:w="993" w:type="dxa"/>
            <w:vMerge/>
            <w:shd w:val="clear" w:color="auto" w:fill="auto"/>
            <w:vAlign w:val="center"/>
          </w:tcPr>
          <w:p w:rsidR="00BA497A" w:rsidRPr="00922A63" w:rsidRDefault="00BA497A" w:rsidP="00922A63">
            <w:pPr>
              <w:pStyle w:val="142"/>
              <w:jc w:val="both"/>
              <w:rPr>
                <w:rFonts w:hAnsi="Calibri" w:hint="eastAsia"/>
              </w:rPr>
            </w:pP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數位創新應用案建置</w:t>
            </w:r>
          </w:p>
        </w:tc>
        <w:tc>
          <w:tcPr>
            <w:tcW w:w="3101" w:type="dxa"/>
            <w:shd w:val="clear" w:color="auto" w:fill="auto"/>
          </w:tcPr>
          <w:p w:rsidR="00BA497A" w:rsidRPr="00763229" w:rsidRDefault="00BA497A" w:rsidP="00922A63">
            <w:pPr>
              <w:pStyle w:val="142"/>
              <w:jc w:val="both"/>
              <w:rPr>
                <w:rFonts w:hAnsi="Calibri" w:hint="eastAsia"/>
              </w:rPr>
            </w:pPr>
            <w:r w:rsidRPr="00763229">
              <w:rPr>
                <w:rFonts w:hAnsi="Calibri" w:hint="eastAsia"/>
              </w:rPr>
              <w:t>推動與建置城鄉建模與數位雙生示範案2件</w:t>
            </w:r>
          </w:p>
        </w:tc>
        <w:tc>
          <w:tcPr>
            <w:tcW w:w="3101" w:type="dxa"/>
            <w:shd w:val="clear" w:color="auto" w:fill="auto"/>
          </w:tcPr>
          <w:p w:rsidR="00BA497A" w:rsidRPr="00763229" w:rsidRDefault="00BA497A" w:rsidP="00922A63">
            <w:pPr>
              <w:pStyle w:val="142"/>
              <w:jc w:val="both"/>
              <w:rPr>
                <w:rFonts w:hAnsi="Calibri" w:hint="eastAsia"/>
              </w:rPr>
            </w:pPr>
            <w:r w:rsidRPr="00763229">
              <w:rPr>
                <w:rFonts w:hAnsi="Calibri" w:hint="eastAsia"/>
              </w:rPr>
              <w:t>推動與建置城鄉建模與數位雙生應用案6件</w:t>
            </w:r>
          </w:p>
        </w:tc>
      </w:tr>
      <w:tr w:rsidR="00BA497A" w:rsidRPr="004C7206" w:rsidTr="00922A63">
        <w:tc>
          <w:tcPr>
            <w:tcW w:w="993" w:type="dxa"/>
            <w:vMerge/>
            <w:shd w:val="clear" w:color="auto" w:fill="auto"/>
            <w:vAlign w:val="center"/>
          </w:tcPr>
          <w:p w:rsidR="00BA497A" w:rsidRPr="00922A63" w:rsidRDefault="00BA497A" w:rsidP="00922A63">
            <w:pPr>
              <w:pStyle w:val="142"/>
              <w:jc w:val="both"/>
              <w:rPr>
                <w:rFonts w:hAnsi="Calibri" w:hint="eastAsia"/>
              </w:rPr>
            </w:pP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成果推廣與產業效益</w:t>
            </w:r>
          </w:p>
        </w:tc>
        <w:tc>
          <w:tcPr>
            <w:tcW w:w="3101" w:type="dxa"/>
            <w:shd w:val="clear" w:color="auto" w:fill="auto"/>
          </w:tcPr>
          <w:p w:rsidR="00BA497A" w:rsidRPr="00763229" w:rsidRDefault="00BA497A" w:rsidP="00922A63">
            <w:pPr>
              <w:pStyle w:val="142"/>
              <w:ind w:left="253" w:hangingChars="104" w:hanging="253"/>
              <w:jc w:val="both"/>
              <w:rPr>
                <w:rFonts w:hAnsi="Calibri" w:hint="eastAsia"/>
              </w:rPr>
            </w:pPr>
            <w:r w:rsidRPr="00763229">
              <w:rPr>
                <w:rFonts w:hAnsi="Calibri" w:hint="eastAsia"/>
              </w:rPr>
              <w:t>a.辦理成果分享會至少2場</w:t>
            </w:r>
          </w:p>
        </w:tc>
        <w:tc>
          <w:tcPr>
            <w:tcW w:w="3101" w:type="dxa"/>
            <w:shd w:val="clear" w:color="auto" w:fill="auto"/>
          </w:tcPr>
          <w:p w:rsidR="00BA497A" w:rsidRPr="00922A63" w:rsidRDefault="00BA497A" w:rsidP="00922A63">
            <w:pPr>
              <w:pStyle w:val="142"/>
              <w:ind w:left="253" w:hangingChars="104" w:hanging="253"/>
              <w:jc w:val="both"/>
              <w:rPr>
                <w:rFonts w:hAnsi="Calibri" w:hint="eastAsia"/>
              </w:rPr>
            </w:pPr>
            <w:r w:rsidRPr="00922A63">
              <w:rPr>
                <w:rFonts w:hAnsi="Calibri" w:hint="eastAsia"/>
              </w:rPr>
              <w:t>a.辦理成果分享會至少</w:t>
            </w:r>
            <w:r w:rsidRPr="004415DA">
              <w:rPr>
                <w:rFonts w:hAnsi="Calibri" w:hint="eastAsia"/>
                <w:u w:val="single"/>
              </w:rPr>
              <w:t>3</w:t>
            </w:r>
            <w:r w:rsidRPr="00922A63">
              <w:rPr>
                <w:rFonts w:hAnsi="Calibri" w:hint="eastAsia"/>
              </w:rPr>
              <w:t>場</w:t>
            </w:r>
          </w:p>
          <w:p w:rsidR="00BA497A" w:rsidRPr="00922A63" w:rsidRDefault="00BA497A" w:rsidP="00922A63">
            <w:pPr>
              <w:pStyle w:val="142"/>
              <w:ind w:left="253" w:hangingChars="104" w:hanging="253"/>
              <w:jc w:val="both"/>
              <w:rPr>
                <w:rFonts w:hAnsi="Calibri" w:hint="eastAsia"/>
              </w:rPr>
            </w:pPr>
            <w:r w:rsidRPr="00922A63">
              <w:rPr>
                <w:rFonts w:hAnsi="Calibri" w:hint="eastAsia"/>
              </w:rPr>
              <w:t>b.</w:t>
            </w:r>
            <w:r w:rsidRPr="000451B0">
              <w:rPr>
                <w:rFonts w:hAnsi="Calibri" w:hint="eastAsia"/>
                <w:b/>
                <w:bCs/>
              </w:rPr>
              <w:t>帶動產業效益(投資)至少3億</w:t>
            </w:r>
            <w:r w:rsidR="00AD123E">
              <w:rPr>
                <w:rFonts w:hAnsi="Calibri" w:hint="eastAsia"/>
                <w:b/>
                <w:bCs/>
              </w:rPr>
              <w:t>元</w:t>
            </w:r>
          </w:p>
        </w:tc>
      </w:tr>
      <w:tr w:rsidR="00BA497A" w:rsidRPr="004C7206" w:rsidTr="00922A63">
        <w:tc>
          <w:tcPr>
            <w:tcW w:w="993" w:type="dxa"/>
            <w:vMerge w:val="restart"/>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國際合作與輸出推動</w:t>
            </w: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國際交流與合作網絡建構</w:t>
            </w:r>
          </w:p>
        </w:tc>
        <w:tc>
          <w:tcPr>
            <w:tcW w:w="3101" w:type="dxa"/>
            <w:shd w:val="clear" w:color="auto" w:fill="auto"/>
          </w:tcPr>
          <w:p w:rsidR="00BA497A" w:rsidRPr="00763229" w:rsidRDefault="00BA497A" w:rsidP="00922A63">
            <w:pPr>
              <w:pStyle w:val="142"/>
              <w:ind w:left="253" w:hangingChars="104" w:hanging="253"/>
              <w:jc w:val="both"/>
              <w:rPr>
                <w:rFonts w:hAnsi="Calibri"/>
              </w:rPr>
            </w:pPr>
            <w:r w:rsidRPr="00763229">
              <w:rPr>
                <w:rFonts w:hAnsi="Calibri" w:hint="eastAsia"/>
              </w:rPr>
              <w:t>a.參與國際型展會至少1場</w:t>
            </w:r>
          </w:p>
          <w:p w:rsidR="00BA497A" w:rsidRPr="00763229" w:rsidRDefault="00BA497A" w:rsidP="00922A63">
            <w:pPr>
              <w:pStyle w:val="142"/>
              <w:ind w:left="253" w:hangingChars="104" w:hanging="253"/>
              <w:jc w:val="both"/>
              <w:rPr>
                <w:rFonts w:hAnsi="Calibri" w:hint="eastAsia"/>
              </w:rPr>
            </w:pPr>
            <w:r w:rsidRPr="00763229">
              <w:rPr>
                <w:rFonts w:hAnsi="Calibri" w:hint="eastAsia"/>
              </w:rPr>
              <w:t>b.協助媒合國際潛在對象至少2案次</w:t>
            </w:r>
          </w:p>
        </w:tc>
        <w:tc>
          <w:tcPr>
            <w:tcW w:w="3101" w:type="dxa"/>
            <w:shd w:val="clear" w:color="auto" w:fill="auto"/>
          </w:tcPr>
          <w:p w:rsidR="00BA497A" w:rsidRPr="00922A63" w:rsidRDefault="00BA497A" w:rsidP="00922A63">
            <w:pPr>
              <w:pStyle w:val="142"/>
              <w:ind w:left="253" w:hangingChars="104" w:hanging="253"/>
              <w:jc w:val="both"/>
              <w:rPr>
                <w:rFonts w:hAnsi="Calibri" w:hint="eastAsia"/>
              </w:rPr>
            </w:pPr>
            <w:r w:rsidRPr="00922A63">
              <w:rPr>
                <w:rFonts w:hAnsi="Calibri"/>
              </w:rPr>
              <w:t>a.</w:t>
            </w:r>
            <w:r w:rsidRPr="000451B0">
              <w:rPr>
                <w:rFonts w:hAnsi="Calibri" w:hint="eastAsia"/>
                <w:b/>
                <w:bCs/>
              </w:rPr>
              <w:t>辧理國際交流會至少2場次</w:t>
            </w:r>
          </w:p>
          <w:p w:rsidR="00BA497A" w:rsidRPr="00922A63" w:rsidRDefault="00BA497A" w:rsidP="00922A63">
            <w:pPr>
              <w:pStyle w:val="142"/>
              <w:ind w:left="253" w:hangingChars="104" w:hanging="253"/>
              <w:jc w:val="both"/>
              <w:rPr>
                <w:rFonts w:hAnsi="Calibri" w:hint="eastAsia"/>
              </w:rPr>
            </w:pPr>
            <w:r w:rsidRPr="00922A63">
              <w:rPr>
                <w:rFonts w:hAnsi="Calibri" w:hint="eastAsia"/>
              </w:rPr>
              <w:t>b.參與國際型展會至少1場</w:t>
            </w:r>
          </w:p>
          <w:p w:rsidR="00BA497A" w:rsidRPr="00922A63" w:rsidRDefault="00BA497A" w:rsidP="00922A63">
            <w:pPr>
              <w:pStyle w:val="142"/>
              <w:ind w:left="253" w:hangingChars="104" w:hanging="253"/>
              <w:jc w:val="both"/>
              <w:rPr>
                <w:rFonts w:hAnsi="Calibri" w:hint="eastAsia"/>
              </w:rPr>
            </w:pPr>
            <w:r w:rsidRPr="00922A63">
              <w:rPr>
                <w:rFonts w:hAnsi="Calibri" w:hint="eastAsia"/>
              </w:rPr>
              <w:t>c.協</w:t>
            </w:r>
            <w:r w:rsidRPr="00763229">
              <w:rPr>
                <w:rFonts w:hAnsi="Calibri" w:hint="eastAsia"/>
              </w:rPr>
              <w:t>助媒合國際潛在對象至少3案次</w:t>
            </w:r>
          </w:p>
        </w:tc>
      </w:tr>
      <w:tr w:rsidR="00BA497A" w:rsidRPr="004C7206" w:rsidTr="00763229">
        <w:tc>
          <w:tcPr>
            <w:tcW w:w="993" w:type="dxa"/>
            <w:vMerge/>
            <w:shd w:val="clear" w:color="auto" w:fill="auto"/>
            <w:vAlign w:val="center"/>
          </w:tcPr>
          <w:p w:rsidR="00BA497A" w:rsidRPr="00922A63" w:rsidRDefault="00BA497A" w:rsidP="00922A63">
            <w:pPr>
              <w:pStyle w:val="142"/>
              <w:jc w:val="both"/>
              <w:rPr>
                <w:rFonts w:hAnsi="Calibri" w:hint="eastAsia"/>
              </w:rPr>
            </w:pPr>
          </w:p>
        </w:tc>
        <w:tc>
          <w:tcPr>
            <w:tcW w:w="1417" w:type="dxa"/>
            <w:shd w:val="clear" w:color="auto" w:fill="auto"/>
            <w:vAlign w:val="center"/>
          </w:tcPr>
          <w:p w:rsidR="00BA497A" w:rsidRPr="00922A63" w:rsidRDefault="00BA497A" w:rsidP="00922A63">
            <w:pPr>
              <w:pStyle w:val="142"/>
              <w:jc w:val="both"/>
              <w:rPr>
                <w:rFonts w:hAnsi="Calibri" w:hint="eastAsia"/>
              </w:rPr>
            </w:pPr>
            <w:r w:rsidRPr="00922A63">
              <w:rPr>
                <w:rFonts w:hAnsi="Calibri" w:hint="eastAsia"/>
              </w:rPr>
              <w:t>國際合作落地驗證</w:t>
            </w:r>
          </w:p>
        </w:tc>
        <w:tc>
          <w:tcPr>
            <w:tcW w:w="3101" w:type="dxa"/>
            <w:shd w:val="clear" w:color="auto" w:fill="auto"/>
            <w:vAlign w:val="center"/>
          </w:tcPr>
          <w:p w:rsidR="00BA497A" w:rsidRPr="00922A63" w:rsidRDefault="00BA497A" w:rsidP="00763229">
            <w:pPr>
              <w:pStyle w:val="142"/>
              <w:jc w:val="center"/>
              <w:rPr>
                <w:rFonts w:hAnsi="Calibri" w:hint="eastAsia"/>
              </w:rPr>
            </w:pPr>
            <w:r w:rsidRPr="00922A63">
              <w:rPr>
                <w:rFonts w:hAnsi="Calibri" w:hint="eastAsia"/>
              </w:rPr>
              <w:t>-</w:t>
            </w:r>
          </w:p>
        </w:tc>
        <w:tc>
          <w:tcPr>
            <w:tcW w:w="3101" w:type="dxa"/>
            <w:shd w:val="clear" w:color="auto" w:fill="auto"/>
          </w:tcPr>
          <w:p w:rsidR="00BA497A" w:rsidRPr="000451B0" w:rsidRDefault="00BA497A" w:rsidP="00922A63">
            <w:pPr>
              <w:pStyle w:val="142"/>
              <w:jc w:val="both"/>
              <w:rPr>
                <w:rFonts w:hAnsi="Calibri" w:hint="eastAsia"/>
                <w:b/>
                <w:bCs/>
              </w:rPr>
            </w:pPr>
            <w:r w:rsidRPr="000451B0">
              <w:rPr>
                <w:rFonts w:hAnsi="Calibri" w:hint="eastAsia"/>
                <w:b/>
                <w:bCs/>
              </w:rPr>
              <w:t>促成國際合作2案次(包括如合作意向、技術授權、服務提供等)</w:t>
            </w:r>
          </w:p>
        </w:tc>
      </w:tr>
    </w:tbl>
    <w:p w:rsidR="004C7206" w:rsidRDefault="00B83BC3" w:rsidP="00B83BC3">
      <w:pPr>
        <w:pStyle w:val="142"/>
        <w:rPr>
          <w:rFonts w:hint="eastAsia"/>
        </w:rPr>
      </w:pPr>
      <w:r>
        <w:rPr>
          <w:rFonts w:hint="eastAsia"/>
        </w:rPr>
        <w:t>資料來源：</w:t>
      </w:r>
      <w:r w:rsidRPr="00B83BC3">
        <w:rPr>
          <w:rFonts w:hint="eastAsia"/>
        </w:rPr>
        <w:t>「城鄉建模與數位雙生基礎建設應用計畫」</w:t>
      </w:r>
      <w:r>
        <w:rPr>
          <w:rFonts w:hint="eastAsia"/>
        </w:rPr>
        <w:t>計畫書。</w:t>
      </w:r>
    </w:p>
    <w:p w:rsidR="00D2709B" w:rsidRPr="000129CA" w:rsidRDefault="003979D4" w:rsidP="003979D4">
      <w:pPr>
        <w:ind w:left="566" w:firstLine="566"/>
        <w:rPr>
          <w:rFonts w:hint="eastAsia"/>
        </w:rPr>
      </w:pPr>
      <w:r>
        <w:rPr>
          <w:rFonts w:hint="eastAsia"/>
        </w:rPr>
        <w:t>綜上，</w:t>
      </w:r>
      <w:r w:rsidR="00153E99" w:rsidRPr="00153E99">
        <w:rPr>
          <w:rFonts w:hint="eastAsia"/>
        </w:rPr>
        <w:t>數產署115年度預算案</w:t>
      </w:r>
      <w:bookmarkStart w:id="43" w:name="_Hlk210755436"/>
      <w:r w:rsidR="00153E99" w:rsidRPr="00153E99">
        <w:rPr>
          <w:rFonts w:hint="eastAsia"/>
        </w:rPr>
        <w:t>「城鄉建模與數位雙生基礎建設應用計畫」編列4億5,000萬元</w:t>
      </w:r>
      <w:bookmarkEnd w:id="43"/>
      <w:r w:rsidR="00153E99" w:rsidRPr="00153E99">
        <w:rPr>
          <w:rFonts w:hint="eastAsia"/>
        </w:rPr>
        <w:t>，較114年度預算</w:t>
      </w:r>
      <w:r w:rsidR="00153E99">
        <w:rPr>
          <w:rFonts w:hint="eastAsia"/>
        </w:rPr>
        <w:t>大幅增加</w:t>
      </w:r>
      <w:r w:rsidR="00FE4E44">
        <w:rPr>
          <w:rFonts w:hint="eastAsia"/>
        </w:rPr>
        <w:t>。</w:t>
      </w:r>
      <w:r w:rsidR="00153E99">
        <w:rPr>
          <w:rFonts w:hint="eastAsia"/>
        </w:rPr>
        <w:t>惟</w:t>
      </w:r>
      <w:r w:rsidR="00FE4E44" w:rsidRPr="00153E99">
        <w:rPr>
          <w:rFonts w:hint="eastAsia"/>
        </w:rPr>
        <w:t>「城鄉建模與數位雙生基礎建設應用計畫」</w:t>
      </w:r>
      <w:r w:rsidR="00FE4E44">
        <w:rPr>
          <w:rFonts w:hint="eastAsia"/>
        </w:rPr>
        <w:t>核定計畫書中</w:t>
      </w:r>
      <w:r w:rsidR="00FE4E44" w:rsidRPr="00FE4E44">
        <w:rPr>
          <w:rFonts w:hint="eastAsia"/>
        </w:rPr>
        <w:t>114年度經費需求</w:t>
      </w:r>
      <w:r w:rsidR="00FE4E44">
        <w:rPr>
          <w:rFonts w:hint="eastAsia"/>
        </w:rPr>
        <w:t>為</w:t>
      </w:r>
      <w:r w:rsidR="00FE4E44" w:rsidRPr="00FE4E44">
        <w:rPr>
          <w:rFonts w:hint="eastAsia"/>
        </w:rPr>
        <w:t>1億5,000萬元</w:t>
      </w:r>
      <w:r w:rsidR="00FE4E44">
        <w:rPr>
          <w:rFonts w:hint="eastAsia"/>
        </w:rPr>
        <w:t>，與實際預算</w:t>
      </w:r>
      <w:r w:rsidR="00FE4E44" w:rsidRPr="00FE4E44">
        <w:rPr>
          <w:rFonts w:hint="eastAsia"/>
        </w:rPr>
        <w:t>2,000萬元</w:t>
      </w:r>
      <w:r w:rsidR="00FE4E44">
        <w:rPr>
          <w:rFonts w:hint="eastAsia"/>
        </w:rPr>
        <w:t>，差異頗鉅。又1</w:t>
      </w:r>
      <w:r w:rsidR="00FE4E44">
        <w:t>14</w:t>
      </w:r>
      <w:r w:rsidR="00FE4E44">
        <w:rPr>
          <w:rFonts w:hint="eastAsia"/>
        </w:rPr>
        <w:t>及1</w:t>
      </w:r>
      <w:r w:rsidR="00FE4E44">
        <w:t>15</w:t>
      </w:r>
      <w:r w:rsidR="00FE4E44">
        <w:rPr>
          <w:rFonts w:hint="eastAsia"/>
        </w:rPr>
        <w:t>年度</w:t>
      </w:r>
      <w:r w:rsidR="00153E99">
        <w:rPr>
          <w:rFonts w:hint="eastAsia"/>
        </w:rPr>
        <w:t>之工作內容多</w:t>
      </w:r>
      <w:r w:rsidR="00FE4E44">
        <w:rPr>
          <w:rFonts w:hint="eastAsia"/>
        </w:rPr>
        <w:t>為類同，而預算金額差</w:t>
      </w:r>
      <w:r w:rsidR="00E25E7C">
        <w:rPr>
          <w:rFonts w:hint="eastAsia"/>
        </w:rPr>
        <w:t>異</w:t>
      </w:r>
      <w:r w:rsidR="00FE4E44">
        <w:rPr>
          <w:rFonts w:hint="eastAsia"/>
        </w:rPr>
        <w:t>逾2</w:t>
      </w:r>
      <w:r w:rsidR="00FE4E44">
        <w:t>0</w:t>
      </w:r>
      <w:r w:rsidR="00FE4E44">
        <w:rPr>
          <w:rFonts w:hint="eastAsia"/>
        </w:rPr>
        <w:t>倍，容有檢討空間</w:t>
      </w:r>
      <w:r w:rsidR="002F10AB">
        <w:rPr>
          <w:rFonts w:hint="eastAsia"/>
        </w:rPr>
        <w:t>，</w:t>
      </w:r>
      <w:r w:rsidR="00E25E7C">
        <w:rPr>
          <w:rFonts w:hint="eastAsia"/>
        </w:rPr>
        <w:t>為</w:t>
      </w:r>
      <w:r w:rsidR="00850184" w:rsidRPr="00850184">
        <w:rPr>
          <w:rFonts w:hint="eastAsia"/>
        </w:rPr>
        <w:t>確保計畫目標具體可行，</w:t>
      </w:r>
      <w:r w:rsidR="00E25E7C">
        <w:rPr>
          <w:rFonts w:hint="eastAsia"/>
        </w:rPr>
        <w:t>允宜重新</w:t>
      </w:r>
      <w:r w:rsidR="00E4029C">
        <w:rPr>
          <w:rFonts w:hint="eastAsia"/>
        </w:rPr>
        <w:t>檢討</w:t>
      </w:r>
      <w:r w:rsidR="00E25E7C">
        <w:rPr>
          <w:rFonts w:hint="eastAsia"/>
        </w:rPr>
        <w:t>規劃</w:t>
      </w:r>
      <w:r w:rsidR="00420917">
        <w:rPr>
          <w:rFonts w:hint="eastAsia"/>
        </w:rPr>
        <w:t>工作內容</w:t>
      </w:r>
      <w:r w:rsidR="00E25E7C" w:rsidRPr="00850184">
        <w:rPr>
          <w:rFonts w:hint="eastAsia"/>
        </w:rPr>
        <w:t>，</w:t>
      </w:r>
      <w:r w:rsidR="00850184" w:rsidRPr="00850184">
        <w:rPr>
          <w:rFonts w:hint="eastAsia"/>
        </w:rPr>
        <w:t>並</w:t>
      </w:r>
      <w:r w:rsidR="00850184">
        <w:rPr>
          <w:rFonts w:hint="eastAsia"/>
        </w:rPr>
        <w:t>辦理計畫修正，俾</w:t>
      </w:r>
      <w:r w:rsidR="00850184" w:rsidRPr="00850184">
        <w:rPr>
          <w:rFonts w:hint="eastAsia"/>
        </w:rPr>
        <w:t>利後續績效衡量與資源運用之妥適性</w:t>
      </w:r>
      <w:r w:rsidR="00FE4E44">
        <w:rPr>
          <w:rFonts w:hint="eastAsia"/>
        </w:rPr>
        <w:t>。</w:t>
      </w:r>
    </w:p>
    <w:p w:rsidR="003D53FC" w:rsidRDefault="00885362" w:rsidP="00F436B8">
      <w:pPr>
        <w:pStyle w:val="aa"/>
      </w:pPr>
      <w:r>
        <w:rPr>
          <w:rFonts w:hint="eastAsia"/>
        </w:rPr>
        <w:t>(分機:</w:t>
      </w:r>
      <w:r w:rsidR="00331446">
        <w:t>8659</w:t>
      </w:r>
      <w:r>
        <w:rPr>
          <w:rFonts w:hint="eastAsia"/>
        </w:rPr>
        <w:t xml:space="preserve"> </w:t>
      </w:r>
      <w:r w:rsidR="00331446">
        <w:rPr>
          <w:rFonts w:hint="eastAsia"/>
        </w:rPr>
        <w:t>黃鈞毅</w:t>
      </w:r>
      <w:r>
        <w:rPr>
          <w:rFonts w:hint="eastAsia"/>
        </w:rPr>
        <w:t>)</w:t>
      </w:r>
    </w:p>
    <w:p w:rsidR="001D05A0" w:rsidRPr="001D05A0" w:rsidRDefault="00F57247" w:rsidP="00F62F9F">
      <w:pPr>
        <w:pStyle w:val="144"/>
        <w:ind w:left="567" w:hanging="567"/>
      </w:pPr>
      <w:r>
        <w:br w:type="page"/>
      </w:r>
      <w:bookmarkStart w:id="44" w:name="_Toc212542230"/>
      <w:r w:rsidR="001D05A0" w:rsidRPr="001D05A0">
        <w:rPr>
          <w:rFonts w:hint="eastAsia"/>
        </w:rPr>
        <w:t>附</w:t>
      </w:r>
      <w:r w:rsidR="00571005">
        <w:rPr>
          <w:rFonts w:hint="eastAsia"/>
        </w:rPr>
        <w:t xml:space="preserve">  </w:t>
      </w:r>
      <w:r w:rsidR="001D05A0" w:rsidRPr="001D05A0">
        <w:rPr>
          <w:rFonts w:hint="eastAsia"/>
        </w:rPr>
        <w:t>錄</w:t>
      </w:r>
      <w:bookmarkEnd w:id="44"/>
    </w:p>
    <w:p w:rsidR="00F57247" w:rsidRDefault="00571005" w:rsidP="00F62F9F">
      <w:pPr>
        <w:ind w:leftChars="0" w:left="1120" w:hangingChars="395" w:hanging="1120"/>
        <w:rPr>
          <w:rFonts w:hint="eastAsia"/>
        </w:rPr>
      </w:pPr>
      <w:r>
        <w:rPr>
          <w:rFonts w:hint="eastAsia"/>
          <w:b/>
          <w:bCs/>
        </w:rPr>
        <w:t>附錄1</w:t>
      </w:r>
      <w:r w:rsidR="00A26528" w:rsidRPr="00A26528">
        <w:rPr>
          <w:b/>
          <w:bCs/>
        </w:rPr>
        <w:t xml:space="preserve"> </w:t>
      </w:r>
      <w:r w:rsidR="00F62F9F">
        <w:rPr>
          <w:b/>
          <w:bCs/>
        </w:rPr>
        <w:t xml:space="preserve"> </w:t>
      </w:r>
      <w:r w:rsidR="00A26528" w:rsidRPr="00A26528">
        <w:rPr>
          <w:rFonts w:hint="eastAsia"/>
          <w:b/>
          <w:bCs/>
        </w:rPr>
        <w:t>數發部主管1</w:t>
      </w:r>
      <w:r w:rsidR="00A26528" w:rsidRPr="00A26528">
        <w:rPr>
          <w:b/>
          <w:bCs/>
        </w:rPr>
        <w:t>14</w:t>
      </w:r>
      <w:r w:rsidR="00A26528" w:rsidRPr="00A26528">
        <w:rPr>
          <w:rFonts w:hint="eastAsia"/>
          <w:b/>
          <w:bCs/>
        </w:rPr>
        <w:t>年度出國計畫</w:t>
      </w:r>
      <w:r w:rsidR="009D0550" w:rsidRPr="009D0550">
        <w:rPr>
          <w:rFonts w:hint="eastAsia"/>
          <w:b/>
          <w:bCs/>
        </w:rPr>
        <w:t>因刪減而取消辦理之因應方式及影響</w:t>
      </w:r>
      <w:r w:rsidR="00A26528" w:rsidRPr="00A26528">
        <w:rPr>
          <w:rFonts w:hint="eastAsia"/>
          <w:b/>
          <w:bCs/>
        </w:rPr>
        <w:t>一覽表</w:t>
      </w:r>
      <w:r w:rsidR="006964F9">
        <w:rPr>
          <w:rFonts w:hint="eastAsia"/>
          <w:b/>
          <w:bCs/>
        </w:rPr>
        <w:t xml:space="preserve"> </w:t>
      </w:r>
      <w:r w:rsidR="009D0550">
        <w:rPr>
          <w:b/>
          <w:bCs/>
        </w:rPr>
        <w:t xml:space="preserve">                          </w:t>
      </w:r>
      <w:r w:rsidR="00A26528" w:rsidRPr="00A26528">
        <w:rPr>
          <w:rFonts w:hint="eastAsia"/>
          <w:sz w:val="24"/>
          <w:szCs w:val="24"/>
        </w:rPr>
        <w:t>單位：新臺幣千元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96"/>
        <w:gridCol w:w="656"/>
        <w:gridCol w:w="792"/>
        <w:gridCol w:w="851"/>
        <w:gridCol w:w="3558"/>
        <w:gridCol w:w="579"/>
      </w:tblGrid>
      <w:tr w:rsidR="00F57247" w:rsidRPr="00F57247" w:rsidTr="00A26528">
        <w:trPr>
          <w:trHeight w:val="20"/>
          <w:tblHeader/>
        </w:trPr>
        <w:tc>
          <w:tcPr>
            <w:tcW w:w="2096" w:type="dxa"/>
            <w:shd w:val="clear" w:color="auto" w:fill="auto"/>
            <w:vAlign w:val="center"/>
            <w:hideMark/>
          </w:tcPr>
          <w:p w:rsidR="00F57247" w:rsidRPr="00F57247" w:rsidRDefault="00F57247" w:rsidP="00F57247">
            <w:pPr>
              <w:pStyle w:val="142"/>
              <w:jc w:val="center"/>
              <w:rPr>
                <w:rFonts w:hint="eastAsia"/>
                <w:b/>
                <w:bCs/>
              </w:rPr>
            </w:pPr>
            <w:r w:rsidRPr="00F57247">
              <w:rPr>
                <w:rFonts w:hint="eastAsia"/>
                <w:b/>
                <w:bCs/>
              </w:rPr>
              <w:t>出國計畫項目</w:t>
            </w:r>
          </w:p>
        </w:tc>
        <w:tc>
          <w:tcPr>
            <w:tcW w:w="656" w:type="dxa"/>
            <w:shd w:val="clear" w:color="auto" w:fill="auto"/>
            <w:vAlign w:val="center"/>
            <w:hideMark/>
          </w:tcPr>
          <w:p w:rsidR="00F57247" w:rsidRPr="00F57247" w:rsidRDefault="00F57247" w:rsidP="00F57247">
            <w:pPr>
              <w:pStyle w:val="142"/>
              <w:jc w:val="center"/>
              <w:rPr>
                <w:rFonts w:hint="eastAsia"/>
                <w:b/>
                <w:bCs/>
              </w:rPr>
            </w:pPr>
            <w:r w:rsidRPr="00F57247">
              <w:rPr>
                <w:rFonts w:hint="eastAsia"/>
                <w:b/>
                <w:bCs/>
              </w:rPr>
              <w:t>預算案數</w:t>
            </w:r>
          </w:p>
        </w:tc>
        <w:tc>
          <w:tcPr>
            <w:tcW w:w="792" w:type="dxa"/>
            <w:shd w:val="clear" w:color="auto" w:fill="auto"/>
            <w:noWrap/>
            <w:vAlign w:val="center"/>
            <w:hideMark/>
          </w:tcPr>
          <w:p w:rsidR="00F57247" w:rsidRPr="00F57247" w:rsidRDefault="00F57247" w:rsidP="00F57247">
            <w:pPr>
              <w:pStyle w:val="142"/>
              <w:jc w:val="center"/>
              <w:rPr>
                <w:rFonts w:hint="eastAsia"/>
                <w:b/>
                <w:bCs/>
              </w:rPr>
            </w:pPr>
            <w:r w:rsidRPr="00F57247">
              <w:rPr>
                <w:rFonts w:hint="eastAsia"/>
                <w:b/>
                <w:bCs/>
              </w:rPr>
              <w:t>法定預算數</w:t>
            </w:r>
          </w:p>
        </w:tc>
        <w:tc>
          <w:tcPr>
            <w:tcW w:w="851" w:type="dxa"/>
            <w:shd w:val="clear" w:color="auto" w:fill="auto"/>
            <w:vAlign w:val="center"/>
            <w:hideMark/>
          </w:tcPr>
          <w:p w:rsidR="00F57247" w:rsidRPr="00F57247" w:rsidRDefault="00F57247" w:rsidP="00F57247">
            <w:pPr>
              <w:pStyle w:val="142"/>
              <w:jc w:val="center"/>
              <w:rPr>
                <w:rFonts w:hint="eastAsia"/>
                <w:b/>
                <w:bCs/>
              </w:rPr>
            </w:pPr>
            <w:r w:rsidRPr="00F57247">
              <w:rPr>
                <w:rFonts w:hint="eastAsia"/>
                <w:b/>
                <w:bCs/>
              </w:rPr>
              <w:t>追加預算數</w:t>
            </w:r>
          </w:p>
        </w:tc>
        <w:tc>
          <w:tcPr>
            <w:tcW w:w="3558" w:type="dxa"/>
            <w:shd w:val="clear" w:color="auto" w:fill="auto"/>
            <w:noWrap/>
            <w:vAlign w:val="center"/>
            <w:hideMark/>
          </w:tcPr>
          <w:p w:rsidR="00F57247" w:rsidRPr="00F57247" w:rsidRDefault="00F57247" w:rsidP="00F57247">
            <w:pPr>
              <w:pStyle w:val="142"/>
              <w:jc w:val="center"/>
              <w:rPr>
                <w:rFonts w:hint="eastAsia"/>
                <w:b/>
                <w:bCs/>
              </w:rPr>
            </w:pPr>
            <w:r w:rsidRPr="00F57247">
              <w:rPr>
                <w:rFonts w:hint="eastAsia"/>
                <w:b/>
                <w:bCs/>
              </w:rPr>
              <w:t>因刪減而取消辦理之因應方式及影響</w:t>
            </w:r>
          </w:p>
        </w:tc>
        <w:tc>
          <w:tcPr>
            <w:tcW w:w="579" w:type="dxa"/>
            <w:vAlign w:val="center"/>
          </w:tcPr>
          <w:p w:rsidR="00F57247" w:rsidRPr="00F57247" w:rsidRDefault="00F57247" w:rsidP="00F57247">
            <w:pPr>
              <w:pStyle w:val="142"/>
              <w:jc w:val="center"/>
              <w:rPr>
                <w:rFonts w:hint="eastAsia"/>
                <w:b/>
                <w:bCs/>
              </w:rPr>
            </w:pPr>
            <w:r w:rsidRPr="00F57247">
              <w:rPr>
                <w:rFonts w:hint="eastAsia"/>
                <w:b/>
                <w:bCs/>
              </w:rPr>
              <w:t>是否續編</w:t>
            </w:r>
          </w:p>
        </w:tc>
      </w:tr>
      <w:tr w:rsidR="004618BE" w:rsidRPr="00F57247" w:rsidTr="00317C14">
        <w:trPr>
          <w:trHeight w:val="20"/>
        </w:trPr>
        <w:tc>
          <w:tcPr>
            <w:tcW w:w="8532" w:type="dxa"/>
            <w:gridSpan w:val="6"/>
            <w:shd w:val="clear" w:color="auto" w:fill="E7E6E6"/>
            <w:vAlign w:val="center"/>
          </w:tcPr>
          <w:p w:rsidR="004618BE" w:rsidRPr="00B6270D" w:rsidRDefault="004618BE" w:rsidP="00F57247">
            <w:pPr>
              <w:pStyle w:val="142"/>
              <w:rPr>
                <w:rFonts w:hint="eastAsia"/>
                <w:b/>
                <w:bCs/>
              </w:rPr>
            </w:pPr>
            <w:r w:rsidRPr="00B6270D">
              <w:rPr>
                <w:rFonts w:hint="eastAsia"/>
                <w:b/>
                <w:bCs/>
              </w:rPr>
              <w:t>數發部</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考察亞洲國家公共安全與救難應變（PPDR）通訊系統應用情形及災難漫遊機制</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236</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本項出國案對應之PPDR及漫遊計畫均已於114年停止辦理，經評估已無出國考察之必要。</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411B7F">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國際資訊安全重要會議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600</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改為參與國內資安單位、學術單位舉辦</w:t>
            </w:r>
            <w:r w:rsidR="00CD3AB8">
              <w:rPr>
                <w:rFonts w:hint="eastAsia"/>
              </w:rPr>
              <w:t>之</w:t>
            </w:r>
            <w:r w:rsidRPr="00F57247">
              <w:rPr>
                <w:rFonts w:hint="eastAsia"/>
              </w:rPr>
              <w:t>免費線上研討會或線上課程並安排同仁參與。無法導入最新資通安全防護措施，強化通訊傳播網路關鍵基礎設施機關之資安防護。</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411B7F">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數位經貿重要會議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3,665</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tcPr>
          <w:p w:rsidR="00BE06B2" w:rsidRPr="00BE06B2" w:rsidRDefault="00BE06B2" w:rsidP="00BE06B2">
            <w:pPr>
              <w:pStyle w:val="142"/>
              <w:jc w:val="right"/>
              <w:rPr>
                <w:rFonts w:hint="eastAsia"/>
              </w:rPr>
            </w:pPr>
            <w:r w:rsidRPr="00BE06B2">
              <w:rPr>
                <w:rFonts w:hint="eastAsia"/>
              </w:rPr>
              <w:t>1,667</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先行透過視訊會議或外交管道進行意見交換減緩跨國合作之推動時程，影響我國與國際電子商務之跨國接軌。</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自由線上聯盟（FOC）等重要國際數位會議及國際交流合作相關會議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3,713</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1,585</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會議需以實體參與,爰辦理追加預算因應FOC部長級會議預計於10月份舉辦，因減少出席人數，爰影響我國與國際交流合作。</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數位發展相關國際會議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2,787</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1,268</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持續擬定合作策略，並透過國內窗口先初步交換意見無法就我國推動數位網路合作之政策進行溝通。</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美歐數位技術相關組織會議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1,916</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599</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透過視訊會議或雙邊交流會議，先獲得合作窗口以利後續合作推動無法持續參與W3C將影響我國在該組織之話語權。</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臺美安全對話會議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300</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因該會議涉機敏性質，無法以線上方式辦理。已配合上級機關指示，改採其他管道與友方相關部會保持交流。恐降低我方與友方之互信與溝通，影響策略性合作關係。</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亞太經濟合作會議（APEC）電信暨資訊工作小組（TELWG）會議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463</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290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為掌握各經濟體數位政策最新動向，尋求我國在國際數位政策布局、產業鏈結及區域合作發展，爰辦理追加預算。APEC是我國能夠平等參與的最重要政府間國際組織。若未能即時掌握各經濟體數位政策的最新動向，將可能影響我國在國際數位政策布局、產業鏈結及區域合作上</w:t>
            </w:r>
            <w:r w:rsidR="00CD3AB8">
              <w:rPr>
                <w:rFonts w:hint="eastAsia"/>
              </w:rPr>
              <w:t>之</w:t>
            </w:r>
            <w:r w:rsidRPr="00F57247">
              <w:rPr>
                <w:rFonts w:hint="eastAsia"/>
              </w:rPr>
              <w:t>發展，進而減少與其他經濟體深化合作</w:t>
            </w:r>
            <w:r w:rsidR="00CD3AB8">
              <w:rPr>
                <w:rFonts w:hint="eastAsia"/>
              </w:rPr>
              <w:t>之</w:t>
            </w:r>
            <w:r w:rsidRPr="00F57247">
              <w:rPr>
                <w:rFonts w:hint="eastAsia"/>
              </w:rPr>
              <w:t>機會。</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網際網路網域名稱及位址指配機構（ICANN）政府諮詢委員會（GAC）等國際會議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2,326</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791</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為強化與國際夥伴互信與合作關係，增加我國於國際場合曝光機會，爰辦理追加預算。未實體參加會議影響我國對相關重要議題最新發展之掌握，削弱與國際夥伴</w:t>
            </w:r>
            <w:r w:rsidR="00CD3AB8">
              <w:rPr>
                <w:rFonts w:hint="eastAsia"/>
              </w:rPr>
              <w:t>之</w:t>
            </w:r>
            <w:r w:rsidRPr="00F57247">
              <w:rPr>
                <w:rFonts w:hint="eastAsia"/>
              </w:rPr>
              <w:t>互信與合作關係，並降低我國於國際場合曝光之機會；另受限部分閉門會議無對外開放，會議期間若有討論涉我國權益重要議題，無法即時反映。</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亞太網路資訊中心（APNIC）、亞太地區網路治理（APrIGF）論壇等國際會議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708</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357</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為強化與國際夥伴互信與合作關係，增加我國於國際場合曝光機會，爰辦理追加預算。影響我國對相關重要議題最新發展之掌握，削弱與國際夥伴</w:t>
            </w:r>
            <w:r w:rsidR="00CD3AB8">
              <w:rPr>
                <w:rFonts w:hint="eastAsia"/>
              </w:rPr>
              <w:t>之</w:t>
            </w:r>
            <w:r w:rsidRPr="00F57247">
              <w:rPr>
                <w:rFonts w:hint="eastAsia"/>
              </w:rPr>
              <w:t>互信與合作關係，並減少我國於國際場合曝光之機會。</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太平洋電信協會（PTC）等雙邊或多邊會議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851</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572</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為利我國國際數位政策布局，增加產業鏈結及區域合作機會，爰辦理追加預算。影響我國之國際數位政策布局、產業鏈結及區域合作。</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漢諾威工業展（HANNOVER</w:t>
            </w:r>
            <w:r>
              <w:rPr>
                <w:rFonts w:hint="eastAsia"/>
              </w:rPr>
              <w:t xml:space="preserve"> </w:t>
            </w:r>
            <w:r w:rsidRPr="00F57247">
              <w:rPr>
                <w:rFonts w:hint="eastAsia"/>
              </w:rPr>
              <w:t>MESSE）等國際會議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314</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改採透過網站線上開放資料蒐集分析失去掌握國際技術趨勢與政策動向機會，將影響團隊在技術敏銳度及專業研析上深度。</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美國資訊安全大會（RSA）</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783</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因該會議未開放線上參與，爰114年無法辦理。改採其他管道蒐集各國政府與企業所面臨</w:t>
            </w:r>
            <w:r w:rsidR="00CD3AB8">
              <w:rPr>
                <w:rFonts w:hint="eastAsia"/>
              </w:rPr>
              <w:t>之</w:t>
            </w:r>
            <w:r w:rsidRPr="00F57247">
              <w:rPr>
                <w:rFonts w:hint="eastAsia"/>
              </w:rPr>
              <w:t>資安挑戰及防護趨勢，以掌握全球資安發展動態。恐影響與先進國家政府及產業之合作機會，並降低我國資安防護能量與國際合作共識。</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2025世界行動通訊會議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1,714</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因該會議未開放線上參與，爰114年無法辦理。改採其他管道蒐集通訊技術及數位創新應用</w:t>
            </w:r>
            <w:r w:rsidR="00CD3AB8">
              <w:rPr>
                <w:rFonts w:hint="eastAsia"/>
              </w:rPr>
              <w:t>之</w:t>
            </w:r>
            <w:r w:rsidRPr="00F57247">
              <w:rPr>
                <w:rFonts w:hint="eastAsia"/>
              </w:rPr>
              <w:t>最新發展資訊。恐影響與先進國家政府及產業之合作機會，並降低我國與國際之鏈結與合作基礎。</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國際政府資訊科技理事會</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320</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今年度因我國爭取於臺灣辦理年度大會，故較未受影響今年度因我國爭取於臺灣辦理年度大會，故較未受影響。</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數位政府合作研商會議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568</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450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會議皆以實體參與為主體,爰辦理追加預算參與國際資訊長協會（IAC）年會已辦理追加預算因應。</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歐美暨亞洲先進國家數位政府會議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93</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拜會皆以實際互動為主體，較無因應方式，僅能來年再行視預算情形參加。減少國際交流機會，無法與數位發展先進國家交換實務與核心</w:t>
            </w:r>
            <w:r w:rsidR="00CD3AB8">
              <w:rPr>
                <w:rFonts w:hint="eastAsia"/>
              </w:rPr>
              <w:t>之</w:t>
            </w:r>
            <w:r w:rsidRPr="00F57247">
              <w:rPr>
                <w:rFonts w:hint="eastAsia"/>
              </w:rPr>
              <w:t>政策內容與作法。</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開放資料科學與非營利組織科技發展等國際交流合作相關活動（如開放資料領域具代表性會議(ODSC)及非營利組織科技發展會議(NTC)）</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365</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嗣於115年度，透過參與其他出國計劃，銜接本計畫目標，以持續深化我國在資料政策發展。114年度未能參與國際指標性會議，致我國在開放資料及推動非營利組織數據應用等領域中斷交流學習。</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3362A1">
        <w:trPr>
          <w:trHeight w:val="20"/>
        </w:trPr>
        <w:tc>
          <w:tcPr>
            <w:tcW w:w="2096" w:type="dxa"/>
            <w:tcBorders>
              <w:bottom w:val="single" w:sz="4" w:space="0" w:color="auto"/>
            </w:tcBorders>
            <w:shd w:val="clear" w:color="auto" w:fill="auto"/>
            <w:vAlign w:val="center"/>
            <w:hideMark/>
          </w:tcPr>
          <w:p w:rsidR="00BE06B2" w:rsidRPr="00F57247" w:rsidRDefault="00BE06B2" w:rsidP="00BE06B2">
            <w:pPr>
              <w:pStyle w:val="142"/>
              <w:jc w:val="both"/>
              <w:rPr>
                <w:rFonts w:hint="eastAsia"/>
              </w:rPr>
            </w:pPr>
            <w:r w:rsidRPr="00F57247">
              <w:rPr>
                <w:rFonts w:hint="eastAsia"/>
              </w:rPr>
              <w:t>歐美暨亞洲先進國家資料治理技術發展國際會議</w:t>
            </w:r>
          </w:p>
        </w:tc>
        <w:tc>
          <w:tcPr>
            <w:tcW w:w="656" w:type="dxa"/>
            <w:tcBorders>
              <w:bottom w:val="sing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429</w:t>
            </w:r>
          </w:p>
        </w:tc>
        <w:tc>
          <w:tcPr>
            <w:tcW w:w="792" w:type="dxa"/>
            <w:tcBorders>
              <w:bottom w:val="single" w:sz="4" w:space="0" w:color="auto"/>
            </w:tcBorders>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tcBorders>
              <w:bottom w:val="single" w:sz="4" w:space="0" w:color="auto"/>
            </w:tcBorders>
            <w:shd w:val="clear" w:color="auto" w:fill="auto"/>
            <w:noWrap/>
            <w:vAlign w:val="center"/>
            <w:hideMark/>
          </w:tcPr>
          <w:p w:rsidR="00BE06B2" w:rsidRPr="00BE06B2" w:rsidRDefault="00BE06B2" w:rsidP="00BE06B2">
            <w:pPr>
              <w:pStyle w:val="142"/>
              <w:jc w:val="right"/>
              <w:rPr>
                <w:rFonts w:hint="eastAsia"/>
              </w:rPr>
            </w:pPr>
            <w:r w:rsidRPr="00BE06B2">
              <w:rPr>
                <w:rFonts w:hint="eastAsia"/>
              </w:rPr>
              <w:t>429</w:t>
            </w:r>
          </w:p>
        </w:tc>
        <w:tc>
          <w:tcPr>
            <w:tcW w:w="3558" w:type="dxa"/>
            <w:tcBorders>
              <w:bottom w:val="single" w:sz="4" w:space="0" w:color="auto"/>
            </w:tcBorders>
            <w:shd w:val="clear" w:color="auto" w:fill="auto"/>
            <w:noWrap/>
            <w:vAlign w:val="center"/>
            <w:hideMark/>
          </w:tcPr>
          <w:p w:rsidR="00BE06B2" w:rsidRPr="00F57247" w:rsidRDefault="00BE06B2" w:rsidP="00BE06B2">
            <w:pPr>
              <w:pStyle w:val="142"/>
              <w:jc w:val="both"/>
              <w:rPr>
                <w:rFonts w:hint="eastAsia"/>
              </w:rPr>
            </w:pPr>
            <w:r w:rsidRPr="00F57247">
              <w:rPr>
                <w:rFonts w:hint="eastAsia"/>
              </w:rPr>
              <w:t>因應AI快速發展，資料治理為重中之重，汲取國際成功經驗及最新資料技術脈動，爰辦理追加預算。</w:t>
            </w:r>
          </w:p>
        </w:tc>
        <w:tc>
          <w:tcPr>
            <w:tcW w:w="579" w:type="dxa"/>
            <w:tcBorders>
              <w:bottom w:val="single" w:sz="4" w:space="0" w:color="auto"/>
            </w:tcBorders>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3362A1">
        <w:trPr>
          <w:trHeight w:val="20"/>
        </w:trPr>
        <w:tc>
          <w:tcPr>
            <w:tcW w:w="2096"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both"/>
              <w:rPr>
                <w:rFonts w:hint="eastAsia"/>
              </w:rPr>
            </w:pPr>
            <w:r w:rsidRPr="00F57247">
              <w:rPr>
                <w:rFonts w:hint="eastAsia"/>
              </w:rPr>
              <w:t>數位發展科技智庫國際年會</w:t>
            </w:r>
          </w:p>
        </w:tc>
        <w:tc>
          <w:tcPr>
            <w:tcW w:w="656"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53</w:t>
            </w:r>
          </w:p>
        </w:tc>
        <w:tc>
          <w:tcPr>
            <w:tcW w:w="792" w:type="dxa"/>
            <w:tcBorders>
              <w:top w:val="single" w:sz="4" w:space="0" w:color="auto"/>
              <w:bottom w:val="double" w:sz="4" w:space="0" w:color="auto"/>
            </w:tcBorders>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tcBorders>
              <w:top w:val="single" w:sz="4" w:space="0" w:color="auto"/>
              <w:bottom w:val="double" w:sz="4" w:space="0" w:color="auto"/>
            </w:tcBorders>
            <w:shd w:val="clear" w:color="auto" w:fill="auto"/>
            <w:noWrap/>
            <w:vAlign w:val="center"/>
            <w:hideMark/>
          </w:tcPr>
          <w:p w:rsidR="00BE06B2" w:rsidRPr="00BE06B2" w:rsidRDefault="00BE06B2" w:rsidP="00BE06B2">
            <w:pPr>
              <w:pStyle w:val="142"/>
              <w:jc w:val="right"/>
              <w:rPr>
                <w:rFonts w:hint="eastAsia"/>
              </w:rPr>
            </w:pPr>
            <w:r w:rsidRPr="00BE06B2">
              <w:rPr>
                <w:rFonts w:hint="eastAsia"/>
              </w:rPr>
              <w:t>53</w:t>
            </w:r>
          </w:p>
        </w:tc>
        <w:tc>
          <w:tcPr>
            <w:tcW w:w="3558" w:type="dxa"/>
            <w:tcBorders>
              <w:top w:val="single" w:sz="4" w:space="0" w:color="auto"/>
              <w:bottom w:val="double" w:sz="4" w:space="0" w:color="auto"/>
            </w:tcBorders>
            <w:shd w:val="clear" w:color="auto" w:fill="auto"/>
            <w:noWrap/>
            <w:vAlign w:val="center"/>
            <w:hideMark/>
          </w:tcPr>
          <w:p w:rsidR="00BE06B2" w:rsidRPr="00F57247" w:rsidRDefault="00BE06B2" w:rsidP="00BE06B2">
            <w:pPr>
              <w:pStyle w:val="142"/>
              <w:rPr>
                <w:rFonts w:hint="eastAsia"/>
              </w:rPr>
            </w:pPr>
            <w:r w:rsidRPr="00F57247">
              <w:rPr>
                <w:rFonts w:hint="eastAsia"/>
              </w:rPr>
              <w:t>因應AI快速發展，資料治理為重中之重，汲取國際成功經驗及最新資料技術脈動，爰辦理追加預算。</w:t>
            </w:r>
          </w:p>
        </w:tc>
        <w:tc>
          <w:tcPr>
            <w:tcW w:w="579" w:type="dxa"/>
            <w:tcBorders>
              <w:top w:val="single" w:sz="4" w:space="0" w:color="auto"/>
              <w:bottom w:val="double" w:sz="4" w:space="0" w:color="auto"/>
            </w:tcBorders>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3362A1">
        <w:trPr>
          <w:trHeight w:val="20"/>
        </w:trPr>
        <w:tc>
          <w:tcPr>
            <w:tcW w:w="8532" w:type="dxa"/>
            <w:gridSpan w:val="6"/>
            <w:tcBorders>
              <w:top w:val="double" w:sz="4" w:space="0" w:color="auto"/>
            </w:tcBorders>
            <w:shd w:val="clear" w:color="auto" w:fill="E7E6E6"/>
          </w:tcPr>
          <w:p w:rsidR="00BE06B2" w:rsidRPr="00B6270D" w:rsidRDefault="00BE06B2" w:rsidP="00BE06B2">
            <w:pPr>
              <w:pStyle w:val="142"/>
              <w:rPr>
                <w:rFonts w:hint="eastAsia"/>
                <w:b/>
                <w:bCs/>
              </w:rPr>
            </w:pPr>
            <w:r w:rsidRPr="00B6270D">
              <w:rPr>
                <w:rFonts w:hint="eastAsia"/>
                <w:b/>
                <w:bCs/>
              </w:rPr>
              <w:t>資安署</w:t>
            </w:r>
          </w:p>
        </w:tc>
      </w:tr>
      <w:tr w:rsidR="00BE06B2" w:rsidRPr="00F57247" w:rsidTr="003362A1">
        <w:trPr>
          <w:trHeight w:val="20"/>
        </w:trPr>
        <w:tc>
          <w:tcPr>
            <w:tcW w:w="2096" w:type="dxa"/>
            <w:tcBorders>
              <w:bottom w:val="single" w:sz="4" w:space="0" w:color="auto"/>
            </w:tcBorders>
            <w:shd w:val="clear" w:color="auto" w:fill="auto"/>
            <w:vAlign w:val="center"/>
            <w:hideMark/>
          </w:tcPr>
          <w:p w:rsidR="00BE06B2" w:rsidRPr="00F57247" w:rsidRDefault="00BE06B2" w:rsidP="00BE06B2">
            <w:pPr>
              <w:pStyle w:val="142"/>
              <w:jc w:val="both"/>
              <w:rPr>
                <w:rFonts w:hint="eastAsia"/>
              </w:rPr>
            </w:pPr>
            <w:r w:rsidRPr="00F57247">
              <w:rPr>
                <w:rFonts w:hint="eastAsia"/>
              </w:rPr>
              <w:t>考察(包含籌組並參加資安交流團、我國駐外館處資安健診)</w:t>
            </w:r>
          </w:p>
        </w:tc>
        <w:tc>
          <w:tcPr>
            <w:tcW w:w="656" w:type="dxa"/>
            <w:tcBorders>
              <w:bottom w:val="sing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3,963</w:t>
            </w:r>
          </w:p>
        </w:tc>
        <w:tc>
          <w:tcPr>
            <w:tcW w:w="792" w:type="dxa"/>
            <w:tcBorders>
              <w:bottom w:val="single" w:sz="4" w:space="0" w:color="auto"/>
            </w:tcBorders>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tcBorders>
              <w:bottom w:val="sing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235</w:t>
            </w:r>
          </w:p>
        </w:tc>
        <w:tc>
          <w:tcPr>
            <w:tcW w:w="3558" w:type="dxa"/>
            <w:tcBorders>
              <w:bottom w:val="single" w:sz="4" w:space="0" w:color="auto"/>
            </w:tcBorders>
            <w:shd w:val="clear" w:color="auto" w:fill="auto"/>
            <w:vAlign w:val="center"/>
            <w:hideMark/>
          </w:tcPr>
          <w:p w:rsidR="00BE06B2" w:rsidRPr="00F57247" w:rsidRDefault="00BE06B2" w:rsidP="00BE06B2">
            <w:pPr>
              <w:pStyle w:val="142"/>
              <w:ind w:left="265" w:hangingChars="109" w:hanging="265"/>
              <w:jc w:val="both"/>
            </w:pPr>
            <w:r w:rsidRPr="00F57247">
              <w:rPr>
                <w:rFonts w:hint="eastAsia"/>
              </w:rPr>
              <w:t>1.目前僅能透過國際友好組織及國家主動來訪進行情資交換，在資源有限條件下，透過主動辦理國際會議及攻防演練，主動邀請亞太、歐美地區等10餘國，進行廣泛探討及深入交流。</w:t>
            </w:r>
          </w:p>
          <w:p w:rsidR="00BE06B2" w:rsidRPr="00F57247" w:rsidRDefault="00BE06B2" w:rsidP="00BE06B2">
            <w:pPr>
              <w:pStyle w:val="142"/>
              <w:ind w:left="265" w:hangingChars="109" w:hanging="265"/>
              <w:jc w:val="both"/>
              <w:rPr>
                <w:rFonts w:hint="eastAsia"/>
              </w:rPr>
            </w:pPr>
            <w:r w:rsidRPr="00F57247">
              <w:rPr>
                <w:rFonts w:hint="eastAsia"/>
              </w:rPr>
              <w:t>2.無法參與外館資安健診，外館暴險中。</w:t>
            </w:r>
          </w:p>
        </w:tc>
        <w:tc>
          <w:tcPr>
            <w:tcW w:w="579" w:type="dxa"/>
            <w:tcBorders>
              <w:bottom w:val="single" w:sz="4" w:space="0" w:color="auto"/>
            </w:tcBorders>
            <w:vAlign w:val="center"/>
          </w:tcPr>
          <w:p w:rsidR="00BE06B2" w:rsidRPr="00F57247" w:rsidRDefault="00BE06B2" w:rsidP="00BE06B2">
            <w:pPr>
              <w:pStyle w:val="142"/>
              <w:jc w:val="center"/>
              <w:rPr>
                <w:rFonts w:hint="eastAsia"/>
              </w:rPr>
            </w:pPr>
            <w:r w:rsidRPr="00F57247">
              <w:rPr>
                <w:rFonts w:hint="eastAsia"/>
              </w:rPr>
              <w:t>-</w:t>
            </w:r>
          </w:p>
        </w:tc>
      </w:tr>
      <w:tr w:rsidR="00BE06B2" w:rsidRPr="00F57247" w:rsidTr="003362A1">
        <w:trPr>
          <w:trHeight w:val="20"/>
        </w:trPr>
        <w:tc>
          <w:tcPr>
            <w:tcW w:w="2096"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both"/>
              <w:rPr>
                <w:rFonts w:hint="eastAsia"/>
              </w:rPr>
            </w:pPr>
            <w:r w:rsidRPr="00F57247">
              <w:rPr>
                <w:rFonts w:hint="eastAsia"/>
              </w:rPr>
              <w:t>定期會議(包含美國資訊安全大會(RSA)、網域名稱及位址指配機構(ICANN)/政府諮詢委員會(GAC)、亞太經濟合作會議(APEC)電信暨資訊工作小組(TELWG)會議、國際資訊安全(DEFCON)及黑帽駭客(BLACKHAT)會議、北約網路衝突國際會議、日美歐盟工業控制系統資安週、臺美安全對話會議、CyberFire網路安全研習活動)</w:t>
            </w:r>
          </w:p>
        </w:tc>
        <w:tc>
          <w:tcPr>
            <w:tcW w:w="656"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3,653</w:t>
            </w:r>
          </w:p>
        </w:tc>
        <w:tc>
          <w:tcPr>
            <w:tcW w:w="792" w:type="dxa"/>
            <w:tcBorders>
              <w:top w:val="single" w:sz="4" w:space="0" w:color="auto"/>
              <w:bottom w:val="double" w:sz="4" w:space="0" w:color="auto"/>
            </w:tcBorders>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238</w:t>
            </w:r>
          </w:p>
        </w:tc>
        <w:tc>
          <w:tcPr>
            <w:tcW w:w="3558" w:type="dxa"/>
            <w:tcBorders>
              <w:top w:val="single" w:sz="4" w:space="0" w:color="auto"/>
              <w:bottom w:val="double" w:sz="4" w:space="0" w:color="auto"/>
            </w:tcBorders>
            <w:shd w:val="clear" w:color="auto" w:fill="auto"/>
            <w:noWrap/>
            <w:vAlign w:val="center"/>
            <w:hideMark/>
          </w:tcPr>
          <w:p w:rsidR="00BE06B2" w:rsidRPr="00F57247" w:rsidRDefault="00BE06B2" w:rsidP="00BE06B2">
            <w:pPr>
              <w:pStyle w:val="142"/>
              <w:jc w:val="both"/>
              <w:rPr>
                <w:rFonts w:hint="eastAsia"/>
              </w:rPr>
            </w:pPr>
            <w:r w:rsidRPr="00F57247">
              <w:rPr>
                <w:rFonts w:hint="eastAsia"/>
              </w:rPr>
              <w:t>其中一場會議配合數位發展部改由線上參與，其餘無法採線上參與項目會造成減少國際合作機會，影響我國外交實力等。</w:t>
            </w:r>
          </w:p>
        </w:tc>
        <w:tc>
          <w:tcPr>
            <w:tcW w:w="579" w:type="dxa"/>
            <w:tcBorders>
              <w:top w:val="single" w:sz="4" w:space="0" w:color="auto"/>
              <w:bottom w:val="double" w:sz="4" w:space="0" w:color="auto"/>
            </w:tcBorders>
            <w:vAlign w:val="center"/>
          </w:tcPr>
          <w:p w:rsidR="00BE06B2" w:rsidRPr="00F57247" w:rsidRDefault="00BE06B2" w:rsidP="00BE06B2">
            <w:pPr>
              <w:pStyle w:val="142"/>
              <w:jc w:val="center"/>
              <w:rPr>
                <w:rFonts w:hint="eastAsia"/>
              </w:rPr>
            </w:pPr>
            <w:r w:rsidRPr="00F57247">
              <w:rPr>
                <w:rFonts w:hint="eastAsia"/>
              </w:rPr>
              <w:t>-</w:t>
            </w:r>
          </w:p>
        </w:tc>
      </w:tr>
      <w:tr w:rsidR="00BE06B2" w:rsidRPr="00F57247" w:rsidTr="003362A1">
        <w:trPr>
          <w:trHeight w:val="20"/>
        </w:trPr>
        <w:tc>
          <w:tcPr>
            <w:tcW w:w="8532" w:type="dxa"/>
            <w:gridSpan w:val="6"/>
            <w:tcBorders>
              <w:top w:val="double" w:sz="4" w:space="0" w:color="auto"/>
            </w:tcBorders>
            <w:shd w:val="clear" w:color="auto" w:fill="E7E6E6"/>
          </w:tcPr>
          <w:p w:rsidR="00BE06B2" w:rsidRPr="00B6270D" w:rsidRDefault="00BE06B2" w:rsidP="00BE06B2">
            <w:pPr>
              <w:pStyle w:val="142"/>
              <w:rPr>
                <w:rFonts w:hint="eastAsia"/>
                <w:b/>
                <w:bCs/>
              </w:rPr>
            </w:pPr>
            <w:r w:rsidRPr="00B6270D">
              <w:rPr>
                <w:rFonts w:hint="eastAsia"/>
                <w:b/>
                <w:bCs/>
              </w:rPr>
              <w:t>數產署</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t>2025</w:t>
            </w:r>
            <w:r w:rsidRPr="00F57247">
              <w:rPr>
                <w:rFonts w:hint="eastAsia"/>
              </w:rPr>
              <w:t>世界行動通訊會議</w:t>
            </w:r>
            <w:r w:rsidRPr="00F57247">
              <w:t>(MWC)</w:t>
            </w:r>
          </w:p>
        </w:tc>
        <w:tc>
          <w:tcPr>
            <w:tcW w:w="656" w:type="dxa"/>
            <w:shd w:val="clear" w:color="auto" w:fill="auto"/>
            <w:vAlign w:val="center"/>
            <w:hideMark/>
          </w:tcPr>
          <w:p w:rsidR="00BE06B2" w:rsidRPr="00F57247" w:rsidRDefault="00BE06B2" w:rsidP="00BE06B2">
            <w:pPr>
              <w:pStyle w:val="142"/>
              <w:jc w:val="right"/>
            </w:pPr>
            <w:r w:rsidRPr="00F57247">
              <w:t>487</w:t>
            </w:r>
          </w:p>
        </w:tc>
        <w:tc>
          <w:tcPr>
            <w:tcW w:w="792" w:type="dxa"/>
            <w:shd w:val="clear" w:color="auto" w:fill="auto"/>
            <w:noWrap/>
            <w:vAlign w:val="center"/>
            <w:hideMark/>
          </w:tcPr>
          <w:p w:rsidR="00BE06B2" w:rsidRPr="00F57247" w:rsidRDefault="00BE06B2" w:rsidP="00BE06B2">
            <w:pPr>
              <w:pStyle w:val="142"/>
              <w:jc w:val="right"/>
            </w:pPr>
            <w:r w:rsidRPr="00F57247">
              <w:rPr>
                <w:rFonts w:hint="eastAsia"/>
              </w:rPr>
              <w:t>0</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預算雖經刪除故取消本次出國行程，續以爭取115年出席該次會議。</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出席亞洲開放資料合作夥伴</w:t>
            </w:r>
            <w:r w:rsidRPr="00F57247">
              <w:t>(AODP)</w:t>
            </w:r>
            <w:r w:rsidRPr="00F57247">
              <w:rPr>
                <w:rFonts w:hint="eastAsia"/>
              </w:rPr>
              <w:t>年會</w:t>
            </w:r>
          </w:p>
        </w:tc>
        <w:tc>
          <w:tcPr>
            <w:tcW w:w="656" w:type="dxa"/>
            <w:shd w:val="clear" w:color="auto" w:fill="auto"/>
            <w:vAlign w:val="center"/>
            <w:hideMark/>
          </w:tcPr>
          <w:p w:rsidR="00BE06B2" w:rsidRPr="00F57247" w:rsidRDefault="00BE06B2" w:rsidP="00BE06B2">
            <w:pPr>
              <w:pStyle w:val="142"/>
              <w:jc w:val="right"/>
            </w:pPr>
            <w:r w:rsidRPr="00F57247">
              <w:t>245</w:t>
            </w:r>
          </w:p>
        </w:tc>
        <w:tc>
          <w:tcPr>
            <w:tcW w:w="792" w:type="dxa"/>
            <w:shd w:val="clear" w:color="auto" w:fill="auto"/>
            <w:noWrap/>
            <w:vAlign w:val="center"/>
            <w:hideMark/>
          </w:tcPr>
          <w:p w:rsidR="00BE06B2" w:rsidRPr="00F57247" w:rsidRDefault="00BE06B2" w:rsidP="00BE06B2">
            <w:pPr>
              <w:pStyle w:val="142"/>
              <w:jc w:val="right"/>
            </w:pPr>
            <w:r w:rsidRPr="00F57247">
              <w:rPr>
                <w:rFonts w:hint="eastAsia"/>
              </w:rPr>
              <w:t>0</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預算雖經刪除故取消本次出國行程，</w:t>
            </w:r>
            <w:r>
              <w:rPr>
                <w:rFonts w:hint="eastAsia"/>
              </w:rPr>
              <w:t>另</w:t>
            </w:r>
            <w:r w:rsidRPr="00F57247">
              <w:rPr>
                <w:rFonts w:hint="eastAsia"/>
              </w:rPr>
              <w:t>協助爭取我國資料業者擔任114年年會分享者，代為說明推動成果，另考量實體年會交流及參訪，可創造國內業者媒合國際組織合作機會，爰持續爭取115年出國參訪預算。</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參訪或參加美歐數位信任相關組織</w:t>
            </w:r>
            <w:r w:rsidRPr="00F57247">
              <w:t>(</w:t>
            </w:r>
            <w:r w:rsidRPr="00F57247">
              <w:rPr>
                <w:rFonts w:hint="eastAsia"/>
              </w:rPr>
              <w:t>如：</w:t>
            </w:r>
            <w:r w:rsidRPr="00F57247">
              <w:t>FIDO</w:t>
            </w:r>
            <w:r w:rsidRPr="00F57247">
              <w:rPr>
                <w:rFonts w:hint="eastAsia"/>
              </w:rPr>
              <w:t>聯盟、歐盟</w:t>
            </w:r>
            <w:r w:rsidRPr="00F57247">
              <w:t>eIDAS</w:t>
            </w:r>
            <w:r w:rsidRPr="00F57247">
              <w:rPr>
                <w:rFonts w:hint="eastAsia"/>
              </w:rPr>
              <w:t>等</w:t>
            </w:r>
            <w:r w:rsidRPr="00F57247">
              <w:t>)</w:t>
            </w:r>
            <w:r w:rsidRPr="00F57247">
              <w:rPr>
                <w:rFonts w:hint="eastAsia"/>
              </w:rPr>
              <w:t>或活動</w:t>
            </w:r>
          </w:p>
        </w:tc>
        <w:tc>
          <w:tcPr>
            <w:tcW w:w="656" w:type="dxa"/>
            <w:shd w:val="clear" w:color="auto" w:fill="auto"/>
            <w:vAlign w:val="center"/>
            <w:hideMark/>
          </w:tcPr>
          <w:p w:rsidR="00BE06B2" w:rsidRPr="00F57247" w:rsidRDefault="00BE06B2" w:rsidP="00BE06B2">
            <w:pPr>
              <w:pStyle w:val="142"/>
              <w:jc w:val="right"/>
            </w:pPr>
            <w:r w:rsidRPr="00F57247">
              <w:t>390</w:t>
            </w:r>
          </w:p>
        </w:tc>
        <w:tc>
          <w:tcPr>
            <w:tcW w:w="792" w:type="dxa"/>
            <w:shd w:val="clear" w:color="auto" w:fill="auto"/>
            <w:noWrap/>
            <w:vAlign w:val="center"/>
            <w:hideMark/>
          </w:tcPr>
          <w:p w:rsidR="00BE06B2" w:rsidRPr="00F57247" w:rsidRDefault="00997290" w:rsidP="00BE06B2">
            <w:pPr>
              <w:pStyle w:val="142"/>
              <w:jc w:val="right"/>
            </w:pPr>
            <w:r>
              <w:t>39</w:t>
            </w:r>
            <w:r w:rsidR="00BE06B2" w:rsidRPr="00F57247">
              <w:rPr>
                <w:rFonts w:hint="eastAsia"/>
              </w:rPr>
              <w:t>0</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改由委辦計畫團隊參加2025年FIDO聯盟Authenticate2025國際研討會，了解FIDO身分驗證標準在全球導入</w:t>
            </w:r>
            <w:r w:rsidR="00CD3AB8">
              <w:rPr>
                <w:rFonts w:hint="eastAsia"/>
              </w:rPr>
              <w:t>之</w:t>
            </w:r>
            <w:r w:rsidRPr="00F57247">
              <w:rPr>
                <w:rFonts w:hint="eastAsia"/>
              </w:rPr>
              <w:t>應用案例、挑戰以及未來趨勢，並搜集FIDO聯盟針對FIDO、Passkey等數位信任標準之最新進展。</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第四次</w:t>
            </w:r>
            <w:r w:rsidRPr="00F57247">
              <w:t>APICTA</w:t>
            </w:r>
            <w:r w:rsidRPr="00F57247">
              <w:rPr>
                <w:rFonts w:hint="eastAsia"/>
              </w:rPr>
              <w:t>國際執委會及參與</w:t>
            </w:r>
            <w:r w:rsidRPr="00F57247">
              <w:t>2025APICTAAwards</w:t>
            </w:r>
            <w:r w:rsidRPr="00F57247">
              <w:rPr>
                <w:rFonts w:hint="eastAsia"/>
              </w:rPr>
              <w:t>國際競賽</w:t>
            </w:r>
          </w:p>
        </w:tc>
        <w:tc>
          <w:tcPr>
            <w:tcW w:w="656" w:type="dxa"/>
            <w:shd w:val="clear" w:color="auto" w:fill="auto"/>
            <w:vAlign w:val="center"/>
            <w:hideMark/>
          </w:tcPr>
          <w:p w:rsidR="00BE06B2" w:rsidRPr="00F57247" w:rsidRDefault="00BE06B2" w:rsidP="00BE06B2">
            <w:pPr>
              <w:pStyle w:val="142"/>
              <w:jc w:val="right"/>
            </w:pPr>
            <w:r w:rsidRPr="00F57247">
              <w:t>192</w:t>
            </w:r>
          </w:p>
        </w:tc>
        <w:tc>
          <w:tcPr>
            <w:tcW w:w="792" w:type="dxa"/>
            <w:shd w:val="clear" w:color="auto" w:fill="auto"/>
            <w:noWrap/>
            <w:vAlign w:val="center"/>
            <w:hideMark/>
          </w:tcPr>
          <w:p w:rsidR="00BE06B2" w:rsidRPr="00F57247" w:rsidRDefault="00997290" w:rsidP="00BE06B2">
            <w:pPr>
              <w:pStyle w:val="142"/>
              <w:jc w:val="right"/>
            </w:pPr>
            <w:r>
              <w:rPr>
                <w:rFonts w:hint="eastAsia"/>
              </w:rPr>
              <w:t>1</w:t>
            </w:r>
            <w:r>
              <w:t>82</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APICTAAwards2025國際競賽由臺灣主辦，故刪減出國經費。</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出席美國資訊安全大會</w:t>
            </w:r>
            <w:r w:rsidRPr="00F57247">
              <w:t>(RSA</w:t>
            </w:r>
            <w:r>
              <w:rPr>
                <w:rFonts w:hint="eastAsia"/>
              </w:rPr>
              <w:t xml:space="preserve"> </w:t>
            </w:r>
            <w:r w:rsidRPr="00F57247">
              <w:t>Conference)</w:t>
            </w:r>
          </w:p>
        </w:tc>
        <w:tc>
          <w:tcPr>
            <w:tcW w:w="656" w:type="dxa"/>
            <w:shd w:val="clear" w:color="auto" w:fill="auto"/>
            <w:vAlign w:val="center"/>
            <w:hideMark/>
          </w:tcPr>
          <w:p w:rsidR="00BE06B2" w:rsidRPr="00F57247" w:rsidRDefault="00BE06B2" w:rsidP="00BE06B2">
            <w:pPr>
              <w:pStyle w:val="142"/>
              <w:jc w:val="right"/>
            </w:pPr>
            <w:r w:rsidRPr="00F57247">
              <w:t>495</w:t>
            </w:r>
          </w:p>
        </w:tc>
        <w:tc>
          <w:tcPr>
            <w:tcW w:w="792" w:type="dxa"/>
            <w:shd w:val="clear" w:color="auto" w:fill="auto"/>
            <w:noWrap/>
            <w:vAlign w:val="center"/>
            <w:hideMark/>
          </w:tcPr>
          <w:p w:rsidR="00BE06B2" w:rsidRPr="00F57247" w:rsidRDefault="00BE06B2" w:rsidP="00BE06B2">
            <w:pPr>
              <w:pStyle w:val="142"/>
              <w:jc w:val="right"/>
            </w:pPr>
            <w:r w:rsidRPr="00F57247">
              <w:rPr>
                <w:rFonts w:hint="eastAsia"/>
              </w:rPr>
              <w:t>0</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預算雖經刪除故取消本次出國行程，於114年盤點我國資安業者參展意願，預先爭取參展攤位。</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rPr>
                <w:rFonts w:hint="eastAsia"/>
              </w:rPr>
              <w:t>新南向產業鏈結高峰論壇</w:t>
            </w:r>
            <w:r w:rsidRPr="00F57247">
              <w:t>-</w:t>
            </w:r>
            <w:r w:rsidRPr="00F57247">
              <w:rPr>
                <w:rFonts w:hint="eastAsia"/>
              </w:rPr>
              <w:t>智慧城市分論壇</w:t>
            </w:r>
            <w:r>
              <w:rPr>
                <w:rFonts w:hint="eastAsia"/>
              </w:rPr>
              <w:t>(泰國</w:t>
            </w:r>
            <w:r>
              <w:t>)</w:t>
            </w:r>
          </w:p>
        </w:tc>
        <w:tc>
          <w:tcPr>
            <w:tcW w:w="656" w:type="dxa"/>
            <w:shd w:val="clear" w:color="auto" w:fill="auto"/>
            <w:vAlign w:val="center"/>
            <w:hideMark/>
          </w:tcPr>
          <w:p w:rsidR="00997290" w:rsidRPr="00F57247" w:rsidRDefault="00997290" w:rsidP="00997290">
            <w:pPr>
              <w:pStyle w:val="142"/>
              <w:jc w:val="right"/>
            </w:pPr>
            <w:r w:rsidRPr="00F57247">
              <w:t>236</w:t>
            </w:r>
          </w:p>
        </w:tc>
        <w:tc>
          <w:tcPr>
            <w:tcW w:w="792" w:type="dxa"/>
            <w:shd w:val="clear" w:color="auto" w:fill="auto"/>
            <w:noWrap/>
            <w:vAlign w:val="center"/>
            <w:hideMark/>
          </w:tcPr>
          <w:p w:rsidR="00997290" w:rsidRPr="00F57247" w:rsidRDefault="00997290" w:rsidP="00997290">
            <w:pPr>
              <w:pStyle w:val="142"/>
              <w:jc w:val="right"/>
            </w:pPr>
            <w:r w:rsidRPr="00F57247">
              <w:t>236</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無</w:t>
            </w:r>
          </w:p>
        </w:tc>
        <w:tc>
          <w:tcPr>
            <w:tcW w:w="579" w:type="dxa"/>
            <w:vAlign w:val="center"/>
          </w:tcPr>
          <w:p w:rsidR="00997290" w:rsidRPr="00F57247" w:rsidRDefault="00997290" w:rsidP="00997290">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rPr>
                <w:rFonts w:hint="eastAsia"/>
              </w:rPr>
              <w:t>新南向產業鏈結高峰論壇</w:t>
            </w:r>
            <w:r w:rsidRPr="00F57247">
              <w:t>-</w:t>
            </w:r>
            <w:r w:rsidRPr="00F57247">
              <w:rPr>
                <w:rFonts w:hint="eastAsia"/>
              </w:rPr>
              <w:t>智慧城市分論壇</w:t>
            </w:r>
            <w:r>
              <w:rPr>
                <w:rFonts w:hint="eastAsia"/>
              </w:rPr>
              <w:t>(越南</w:t>
            </w:r>
            <w:r>
              <w:t>)</w:t>
            </w:r>
          </w:p>
        </w:tc>
        <w:tc>
          <w:tcPr>
            <w:tcW w:w="656" w:type="dxa"/>
            <w:shd w:val="clear" w:color="auto" w:fill="auto"/>
            <w:vAlign w:val="center"/>
            <w:hideMark/>
          </w:tcPr>
          <w:p w:rsidR="00997290" w:rsidRPr="00F57247" w:rsidRDefault="00997290" w:rsidP="00997290">
            <w:pPr>
              <w:pStyle w:val="142"/>
              <w:jc w:val="right"/>
            </w:pPr>
            <w:r w:rsidRPr="00F57247">
              <w:t>216</w:t>
            </w:r>
          </w:p>
        </w:tc>
        <w:tc>
          <w:tcPr>
            <w:tcW w:w="792" w:type="dxa"/>
            <w:shd w:val="clear" w:color="auto" w:fill="auto"/>
            <w:noWrap/>
            <w:vAlign w:val="center"/>
            <w:hideMark/>
          </w:tcPr>
          <w:p w:rsidR="00997290" w:rsidRPr="00F57247" w:rsidRDefault="00997290" w:rsidP="00997290">
            <w:pPr>
              <w:pStyle w:val="142"/>
              <w:jc w:val="right"/>
            </w:pPr>
            <w:r w:rsidRPr="00F57247">
              <w:t>216</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無</w:t>
            </w:r>
          </w:p>
        </w:tc>
        <w:tc>
          <w:tcPr>
            <w:tcW w:w="579" w:type="dxa"/>
            <w:vAlign w:val="center"/>
          </w:tcPr>
          <w:p w:rsidR="00997290" w:rsidRPr="00F57247" w:rsidRDefault="00997290" w:rsidP="00997290">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rPr>
                <w:rFonts w:hint="eastAsia"/>
              </w:rPr>
              <w:t>國際消費性電子展</w:t>
            </w:r>
            <w:r w:rsidRPr="00F57247">
              <w:t>(CES)</w:t>
            </w:r>
          </w:p>
        </w:tc>
        <w:tc>
          <w:tcPr>
            <w:tcW w:w="656" w:type="dxa"/>
            <w:shd w:val="clear" w:color="auto" w:fill="auto"/>
            <w:vAlign w:val="center"/>
            <w:hideMark/>
          </w:tcPr>
          <w:p w:rsidR="00997290" w:rsidRPr="00F57247" w:rsidRDefault="00997290" w:rsidP="00997290">
            <w:pPr>
              <w:pStyle w:val="142"/>
              <w:jc w:val="right"/>
            </w:pPr>
            <w:r w:rsidRPr="00F57247">
              <w:t>187</w:t>
            </w:r>
          </w:p>
        </w:tc>
        <w:tc>
          <w:tcPr>
            <w:tcW w:w="792" w:type="dxa"/>
            <w:shd w:val="clear" w:color="auto" w:fill="auto"/>
            <w:noWrap/>
            <w:vAlign w:val="center"/>
            <w:hideMark/>
          </w:tcPr>
          <w:p w:rsidR="00997290" w:rsidRPr="00F57247" w:rsidRDefault="00997290" w:rsidP="00997290">
            <w:pPr>
              <w:pStyle w:val="142"/>
              <w:jc w:val="right"/>
            </w:pPr>
            <w:r w:rsidRPr="00F57247">
              <w:rPr>
                <w:rFonts w:hint="eastAsia"/>
              </w:rPr>
              <w:t>0</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取消此出國行程，後續無編列。</w:t>
            </w:r>
          </w:p>
        </w:tc>
        <w:tc>
          <w:tcPr>
            <w:tcW w:w="579" w:type="dxa"/>
            <w:vAlign w:val="center"/>
          </w:tcPr>
          <w:p w:rsidR="00997290" w:rsidRPr="00F57247" w:rsidRDefault="00997290" w:rsidP="00997290">
            <w:pPr>
              <w:pStyle w:val="142"/>
              <w:jc w:val="center"/>
              <w:rPr>
                <w:rFonts w:hint="eastAsia"/>
              </w:rPr>
            </w:pPr>
            <w:r w:rsidRPr="00F57247">
              <w:rPr>
                <w:rFonts w:hint="eastAsia"/>
              </w:rPr>
              <w:t>否</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t>ASOCIO</w:t>
            </w:r>
            <w:r w:rsidRPr="00F57247">
              <w:rPr>
                <w:rFonts w:hint="eastAsia"/>
              </w:rPr>
              <w:t>年會</w:t>
            </w:r>
          </w:p>
        </w:tc>
        <w:tc>
          <w:tcPr>
            <w:tcW w:w="656" w:type="dxa"/>
            <w:shd w:val="clear" w:color="auto" w:fill="auto"/>
            <w:vAlign w:val="center"/>
            <w:hideMark/>
          </w:tcPr>
          <w:p w:rsidR="00997290" w:rsidRPr="00F57247" w:rsidRDefault="00997290" w:rsidP="00997290">
            <w:pPr>
              <w:pStyle w:val="142"/>
              <w:jc w:val="right"/>
            </w:pPr>
            <w:r w:rsidRPr="00F57247">
              <w:t>228</w:t>
            </w:r>
          </w:p>
        </w:tc>
        <w:tc>
          <w:tcPr>
            <w:tcW w:w="792" w:type="dxa"/>
            <w:shd w:val="clear" w:color="auto" w:fill="auto"/>
            <w:noWrap/>
            <w:vAlign w:val="center"/>
            <w:hideMark/>
          </w:tcPr>
          <w:p w:rsidR="00997290" w:rsidRPr="00F57247" w:rsidRDefault="00997290" w:rsidP="00997290">
            <w:pPr>
              <w:pStyle w:val="142"/>
              <w:jc w:val="right"/>
            </w:pPr>
            <w:r w:rsidRPr="00F57247">
              <w:rPr>
                <w:rFonts w:hint="eastAsia"/>
              </w:rPr>
              <w:t>0</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因已爭取在臺辦理。</w:t>
            </w:r>
          </w:p>
        </w:tc>
        <w:tc>
          <w:tcPr>
            <w:tcW w:w="579" w:type="dxa"/>
            <w:vAlign w:val="center"/>
          </w:tcPr>
          <w:p w:rsidR="00997290" w:rsidRPr="00F57247" w:rsidRDefault="00997290" w:rsidP="00997290">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t>WCIT</w:t>
            </w:r>
            <w:r w:rsidRPr="00F57247">
              <w:rPr>
                <w:rFonts w:hint="eastAsia"/>
              </w:rPr>
              <w:t>峰會</w:t>
            </w:r>
          </w:p>
        </w:tc>
        <w:tc>
          <w:tcPr>
            <w:tcW w:w="656" w:type="dxa"/>
            <w:shd w:val="clear" w:color="auto" w:fill="auto"/>
            <w:vAlign w:val="center"/>
            <w:hideMark/>
          </w:tcPr>
          <w:p w:rsidR="00997290" w:rsidRPr="00F57247" w:rsidRDefault="00997290" w:rsidP="00997290">
            <w:pPr>
              <w:pStyle w:val="142"/>
              <w:jc w:val="right"/>
            </w:pPr>
            <w:r w:rsidRPr="00F57247">
              <w:t>294</w:t>
            </w:r>
          </w:p>
        </w:tc>
        <w:tc>
          <w:tcPr>
            <w:tcW w:w="792" w:type="dxa"/>
            <w:shd w:val="clear" w:color="auto" w:fill="auto"/>
            <w:noWrap/>
            <w:vAlign w:val="center"/>
            <w:hideMark/>
          </w:tcPr>
          <w:p w:rsidR="00997290" w:rsidRPr="00F57247" w:rsidRDefault="00997290" w:rsidP="00997290">
            <w:pPr>
              <w:pStyle w:val="142"/>
              <w:jc w:val="right"/>
            </w:pPr>
            <w:r w:rsidRPr="00F57247">
              <w:rPr>
                <w:rFonts w:hint="eastAsia"/>
              </w:rPr>
              <w:t>0</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因已爭取在臺辦理。</w:t>
            </w:r>
          </w:p>
        </w:tc>
        <w:tc>
          <w:tcPr>
            <w:tcW w:w="579" w:type="dxa"/>
            <w:vAlign w:val="center"/>
          </w:tcPr>
          <w:p w:rsidR="00997290" w:rsidRPr="00F57247" w:rsidRDefault="00997290" w:rsidP="00997290">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rPr>
                <w:rFonts w:hint="eastAsia"/>
              </w:rPr>
              <w:t>數位人才攬才團</w:t>
            </w:r>
          </w:p>
        </w:tc>
        <w:tc>
          <w:tcPr>
            <w:tcW w:w="656" w:type="dxa"/>
            <w:shd w:val="clear" w:color="auto" w:fill="auto"/>
            <w:vAlign w:val="center"/>
            <w:hideMark/>
          </w:tcPr>
          <w:p w:rsidR="00997290" w:rsidRPr="00F57247" w:rsidRDefault="00997290" w:rsidP="00997290">
            <w:pPr>
              <w:pStyle w:val="142"/>
              <w:jc w:val="right"/>
            </w:pPr>
            <w:r w:rsidRPr="00F57247">
              <w:t>274</w:t>
            </w:r>
          </w:p>
        </w:tc>
        <w:tc>
          <w:tcPr>
            <w:tcW w:w="792" w:type="dxa"/>
            <w:shd w:val="clear" w:color="auto" w:fill="auto"/>
            <w:noWrap/>
            <w:vAlign w:val="center"/>
            <w:hideMark/>
          </w:tcPr>
          <w:p w:rsidR="00997290" w:rsidRPr="00F57247" w:rsidRDefault="00997290" w:rsidP="00997290">
            <w:pPr>
              <w:pStyle w:val="142"/>
              <w:jc w:val="right"/>
            </w:pPr>
            <w:r>
              <w:t>274</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無</w:t>
            </w:r>
          </w:p>
        </w:tc>
        <w:tc>
          <w:tcPr>
            <w:tcW w:w="579" w:type="dxa"/>
            <w:vAlign w:val="center"/>
          </w:tcPr>
          <w:p w:rsidR="00997290" w:rsidRPr="00F57247" w:rsidRDefault="00997290" w:rsidP="00997290">
            <w:pPr>
              <w:pStyle w:val="142"/>
              <w:jc w:val="center"/>
              <w:rPr>
                <w:rFonts w:hint="eastAsia"/>
              </w:rPr>
            </w:pPr>
            <w:r w:rsidRPr="00F57247">
              <w:rPr>
                <w:rFonts w:hint="eastAsia"/>
              </w:rPr>
              <w:t>否</w:t>
            </w:r>
          </w:p>
        </w:tc>
      </w:tr>
    </w:tbl>
    <w:p w:rsidR="004618BE" w:rsidRDefault="004618BE" w:rsidP="00A26528">
      <w:pPr>
        <w:pStyle w:val="142"/>
      </w:pPr>
      <w:r>
        <w:rPr>
          <w:rFonts w:hint="eastAsia"/>
        </w:rPr>
        <w:t xml:space="preserve">說 </w:t>
      </w:r>
      <w:r>
        <w:t xml:space="preserve">   </w:t>
      </w:r>
      <w:r>
        <w:rPr>
          <w:rFonts w:hint="eastAsia"/>
        </w:rPr>
        <w:t>明：</w:t>
      </w:r>
      <w:r w:rsidR="00AD123E">
        <w:rPr>
          <w:rFonts w:hint="eastAsia"/>
        </w:rPr>
        <w:t>1</w:t>
      </w:r>
      <w:r w:rsidR="00AD123E">
        <w:t>.</w:t>
      </w:r>
      <w:r w:rsidR="00AD123E">
        <w:rPr>
          <w:rFonts w:hint="eastAsia"/>
        </w:rPr>
        <w:t>本表法定預算數未含追加預算，</w:t>
      </w:r>
      <w:r>
        <w:rPr>
          <w:rFonts w:hint="eastAsia"/>
        </w:rPr>
        <w:t>追加預算數為法定數。</w:t>
      </w:r>
    </w:p>
    <w:p w:rsidR="00AD123E" w:rsidRDefault="00AD123E" w:rsidP="00AD123E">
      <w:pPr>
        <w:pStyle w:val="142"/>
        <w:ind w:leftChars="425" w:left="1204"/>
        <w:rPr>
          <w:rFonts w:hint="eastAsia"/>
        </w:rPr>
      </w:pPr>
      <w:r>
        <w:rPr>
          <w:rFonts w:hint="eastAsia"/>
        </w:rPr>
        <w:t>2</w:t>
      </w:r>
      <w:r>
        <w:t>.</w:t>
      </w:r>
      <w:r>
        <w:rPr>
          <w:rFonts w:hint="eastAsia"/>
        </w:rPr>
        <w:t>表列「是否續編」係指1</w:t>
      </w:r>
      <w:r>
        <w:t>15</w:t>
      </w:r>
      <w:r>
        <w:rPr>
          <w:rFonts w:hint="eastAsia"/>
        </w:rPr>
        <w:t>年度預算案續編與否。</w:t>
      </w:r>
    </w:p>
    <w:p w:rsidR="00F57247" w:rsidRPr="0049343D" w:rsidRDefault="00F57247" w:rsidP="00A26528">
      <w:pPr>
        <w:pStyle w:val="142"/>
      </w:pPr>
      <w:r>
        <w:rPr>
          <w:rFonts w:hint="eastAsia"/>
        </w:rPr>
        <w:t>資料來源：數發部及所屬提供，本中心整理。</w:t>
      </w:r>
    </w:p>
    <w:p w:rsidR="00F57247" w:rsidRDefault="00F57247" w:rsidP="00F436B8">
      <w:pPr>
        <w:pStyle w:val="aa"/>
      </w:pPr>
    </w:p>
    <w:p w:rsidR="001149E1" w:rsidRPr="001149E1" w:rsidRDefault="001149E1" w:rsidP="001149E1">
      <w:pPr>
        <w:ind w:leftChars="0" w:left="0" w:firstLineChars="0" w:firstLine="0"/>
        <w:rPr>
          <w:b/>
          <w:bCs/>
        </w:rPr>
      </w:pPr>
      <w:r w:rsidRPr="001149E1">
        <w:rPr>
          <w:rFonts w:hint="eastAsia"/>
          <w:b/>
          <w:bCs/>
        </w:rPr>
        <w:t>附錄</w:t>
      </w:r>
      <w:r w:rsidRPr="001149E1">
        <w:rPr>
          <w:b/>
          <w:bCs/>
        </w:rPr>
        <w:t xml:space="preserve">2  </w:t>
      </w:r>
      <w:bookmarkStart w:id="45" w:name="_Hlk209702151"/>
      <w:r w:rsidRPr="001149E1">
        <w:rPr>
          <w:rFonts w:hint="eastAsia"/>
          <w:b/>
          <w:bCs/>
        </w:rPr>
        <w:t>數發部主管1</w:t>
      </w:r>
      <w:r w:rsidRPr="001149E1">
        <w:rPr>
          <w:b/>
          <w:bCs/>
        </w:rPr>
        <w:t>15</w:t>
      </w:r>
      <w:r w:rsidRPr="001149E1">
        <w:rPr>
          <w:rFonts w:hint="eastAsia"/>
          <w:b/>
          <w:bCs/>
        </w:rPr>
        <w:t>年度</w:t>
      </w:r>
      <w:r w:rsidR="00632BB1">
        <w:rPr>
          <w:rFonts w:hint="eastAsia"/>
          <w:b/>
          <w:bCs/>
        </w:rPr>
        <w:t>預算案</w:t>
      </w:r>
      <w:r w:rsidRPr="001149E1">
        <w:rPr>
          <w:rFonts w:hint="eastAsia"/>
          <w:b/>
          <w:bCs/>
        </w:rPr>
        <w:t>出國計畫預期效益一覽表</w:t>
      </w:r>
      <w:bookmarkEnd w:id="45"/>
    </w:p>
    <w:p w:rsidR="001149E1" w:rsidRDefault="001149E1" w:rsidP="001149E1">
      <w:pPr>
        <w:pStyle w:val="142"/>
        <w:jc w:val="right"/>
        <w:rPr>
          <w:rFonts w:hint="eastAsia"/>
        </w:rPr>
      </w:pPr>
      <w:r w:rsidRPr="00A26528">
        <w:rPr>
          <w:rFonts w:hint="eastAsia"/>
        </w:rPr>
        <w:t>單位：新臺幣千元</w:t>
      </w:r>
    </w:p>
    <w:tbl>
      <w:tblPr>
        <w:tblW w:w="85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3"/>
        <w:gridCol w:w="1026"/>
        <w:gridCol w:w="5211"/>
      </w:tblGrid>
      <w:tr w:rsidR="001149E1" w:rsidRPr="001149E1" w:rsidTr="00447523">
        <w:trPr>
          <w:trHeight w:val="20"/>
          <w:tblHeader/>
        </w:trPr>
        <w:tc>
          <w:tcPr>
            <w:tcW w:w="2263" w:type="dxa"/>
            <w:shd w:val="clear" w:color="auto" w:fill="auto"/>
            <w:vAlign w:val="center"/>
            <w:hideMark/>
          </w:tcPr>
          <w:p w:rsidR="001149E1" w:rsidRPr="001149E1" w:rsidRDefault="00E235C4" w:rsidP="001149E1">
            <w:pPr>
              <w:pStyle w:val="142"/>
              <w:jc w:val="center"/>
              <w:rPr>
                <w:b/>
                <w:bCs/>
              </w:rPr>
            </w:pPr>
            <w:r>
              <w:rPr>
                <w:rFonts w:hint="eastAsia"/>
                <w:b/>
                <w:bCs/>
              </w:rPr>
              <w:t>出國</w:t>
            </w:r>
            <w:r w:rsidR="001149E1" w:rsidRPr="001149E1">
              <w:rPr>
                <w:rFonts w:hint="eastAsia"/>
                <w:b/>
                <w:bCs/>
              </w:rPr>
              <w:t>計畫名稱</w:t>
            </w:r>
          </w:p>
        </w:tc>
        <w:tc>
          <w:tcPr>
            <w:tcW w:w="1026" w:type="dxa"/>
            <w:shd w:val="clear" w:color="auto" w:fill="auto"/>
            <w:vAlign w:val="center"/>
            <w:hideMark/>
          </w:tcPr>
          <w:p w:rsidR="001149E1" w:rsidRPr="001149E1" w:rsidRDefault="001149E1" w:rsidP="001149E1">
            <w:pPr>
              <w:pStyle w:val="142"/>
              <w:jc w:val="center"/>
              <w:rPr>
                <w:rFonts w:hint="eastAsia"/>
                <w:b/>
                <w:bCs/>
              </w:rPr>
            </w:pPr>
            <w:r w:rsidRPr="001149E1">
              <w:rPr>
                <w:rFonts w:hint="eastAsia"/>
                <w:b/>
                <w:bCs/>
              </w:rPr>
              <w:t>預算</w:t>
            </w:r>
            <w:r w:rsidR="00447523">
              <w:rPr>
                <w:rFonts w:hint="eastAsia"/>
                <w:b/>
                <w:bCs/>
              </w:rPr>
              <w:t>案</w:t>
            </w:r>
            <w:r w:rsidRPr="001149E1">
              <w:rPr>
                <w:rFonts w:hint="eastAsia"/>
                <w:b/>
                <w:bCs/>
              </w:rPr>
              <w:t>數</w:t>
            </w:r>
          </w:p>
        </w:tc>
        <w:tc>
          <w:tcPr>
            <w:tcW w:w="5211" w:type="dxa"/>
            <w:shd w:val="clear" w:color="auto" w:fill="auto"/>
            <w:vAlign w:val="center"/>
            <w:hideMark/>
          </w:tcPr>
          <w:p w:rsidR="001149E1" w:rsidRPr="001149E1" w:rsidRDefault="001149E1" w:rsidP="001149E1">
            <w:pPr>
              <w:pStyle w:val="142"/>
              <w:jc w:val="center"/>
              <w:rPr>
                <w:rFonts w:hint="eastAsia"/>
                <w:b/>
                <w:bCs/>
              </w:rPr>
            </w:pPr>
            <w:r w:rsidRPr="001149E1">
              <w:rPr>
                <w:rFonts w:hint="eastAsia"/>
                <w:b/>
                <w:bCs/>
              </w:rPr>
              <w:t>預期效益</w:t>
            </w:r>
          </w:p>
        </w:tc>
      </w:tr>
      <w:tr w:rsidR="001149E1" w:rsidRPr="001149E1" w:rsidTr="00317C14">
        <w:trPr>
          <w:trHeight w:val="20"/>
        </w:trPr>
        <w:tc>
          <w:tcPr>
            <w:tcW w:w="8500" w:type="dxa"/>
            <w:gridSpan w:val="3"/>
            <w:shd w:val="clear" w:color="auto" w:fill="E7E6E6"/>
            <w:vAlign w:val="center"/>
          </w:tcPr>
          <w:p w:rsidR="001149E1" w:rsidRPr="00B6270D" w:rsidRDefault="001149E1" w:rsidP="001149E1">
            <w:pPr>
              <w:pStyle w:val="142"/>
              <w:rPr>
                <w:rFonts w:hint="eastAsia"/>
                <w:b/>
                <w:bCs/>
              </w:rPr>
            </w:pPr>
            <w:r w:rsidRPr="00B6270D">
              <w:rPr>
                <w:rFonts w:hint="eastAsia"/>
                <w:b/>
                <w:bCs/>
              </w:rPr>
              <w:t>數發部</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國際資訊安全(DEFCON)及黑帽駭客(BlackHat)會議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600</w:t>
            </w:r>
          </w:p>
        </w:tc>
        <w:tc>
          <w:tcPr>
            <w:tcW w:w="5211" w:type="dxa"/>
            <w:shd w:val="clear" w:color="auto" w:fill="auto"/>
            <w:vAlign w:val="center"/>
            <w:hideMark/>
          </w:tcPr>
          <w:p w:rsidR="002513F5" w:rsidRDefault="001149E1" w:rsidP="00B97A45">
            <w:pPr>
              <w:pStyle w:val="142"/>
              <w:ind w:left="265" w:hangingChars="109" w:hanging="265"/>
              <w:jc w:val="both"/>
            </w:pPr>
            <w:r w:rsidRPr="001149E1">
              <w:rPr>
                <w:rFonts w:hint="eastAsia"/>
              </w:rPr>
              <w:t>1.DEFCON會議及Black Hat會議為國際頂級資安盛會，DEFCON會議提供最新資安風險與趨勢研究，分享漏洞利用、平臺安全、惡意軟體等主題；Black Hat會議則側重於資安最新攻防技術之分享及實務演示，並聚集全球資安相關專業人員進行經驗交流。</w:t>
            </w:r>
          </w:p>
          <w:p w:rsidR="001149E1" w:rsidRPr="001149E1" w:rsidRDefault="001149E1" w:rsidP="00B97A45">
            <w:pPr>
              <w:pStyle w:val="142"/>
              <w:ind w:left="265" w:hangingChars="109" w:hanging="265"/>
              <w:jc w:val="both"/>
              <w:rPr>
                <w:rFonts w:hint="eastAsia"/>
              </w:rPr>
            </w:pPr>
            <w:r w:rsidRPr="001149E1">
              <w:rPr>
                <w:rFonts w:hint="eastAsia"/>
              </w:rPr>
              <w:t>2.</w:t>
            </w:r>
            <w:r w:rsidR="000857CD">
              <w:rPr>
                <w:rFonts w:hint="eastAsia"/>
              </w:rPr>
              <w:t>數發</w:t>
            </w:r>
            <w:r w:rsidRPr="001149E1">
              <w:rPr>
                <w:rFonts w:hint="eastAsia"/>
              </w:rPr>
              <w:t>部及所屬機關主管業務範圍涉及全國各政府機關，又資通系統係採向上集中、統籌管理之方式建構，各資通系統防護安全性是否足夠將影響國家安全，至關重要；</w:t>
            </w:r>
            <w:r w:rsidR="000857CD">
              <w:rPr>
                <w:rFonts w:hint="eastAsia"/>
              </w:rPr>
              <w:t>數發</w:t>
            </w:r>
            <w:r w:rsidRPr="001149E1">
              <w:rPr>
                <w:rFonts w:hint="eastAsia"/>
              </w:rPr>
              <w:t>部持續參與此類會議，有助於掌握最新駭客攻擊手法與國際資安威脅情資，及早發現系統潛在漏洞與弱點，並採取適當因應措施，維護整體資訊安全。</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自由線上聯盟（FOC）部長級會議及策略協調會議重要國際數位會議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3,576</w:t>
            </w:r>
          </w:p>
        </w:tc>
        <w:tc>
          <w:tcPr>
            <w:tcW w:w="5211" w:type="dxa"/>
            <w:shd w:val="clear" w:color="auto" w:fill="auto"/>
            <w:vAlign w:val="center"/>
            <w:hideMark/>
          </w:tcPr>
          <w:p w:rsidR="002513F5" w:rsidRDefault="001149E1" w:rsidP="00B97A45">
            <w:pPr>
              <w:pStyle w:val="142"/>
              <w:ind w:left="265" w:hangingChars="109" w:hanging="265"/>
              <w:jc w:val="both"/>
            </w:pPr>
            <w:r w:rsidRPr="001149E1">
              <w:rPr>
                <w:rFonts w:hint="eastAsia"/>
              </w:rPr>
              <w:t>1.與各國部長級官員實體交流，深化我國國際參與，建構數位同盟基礎。</w:t>
            </w:r>
          </w:p>
          <w:p w:rsidR="001149E1" w:rsidRPr="001149E1" w:rsidRDefault="001149E1" w:rsidP="00B97A45">
            <w:pPr>
              <w:pStyle w:val="142"/>
              <w:ind w:left="265" w:hangingChars="109" w:hanging="265"/>
              <w:jc w:val="both"/>
              <w:rPr>
                <w:rFonts w:hint="eastAsia"/>
              </w:rPr>
            </w:pPr>
            <w:r w:rsidRPr="001149E1">
              <w:rPr>
                <w:rFonts w:hint="eastAsia"/>
              </w:rPr>
              <w:t>2.持續參與國際組織運作，保障我國國際組織地位。</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國際人工智慧高峰會（The International Artificial Intelligence Summit）、美歐全球數位科技峰會及美歐高階雙邊數位發展國際交流合作會議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2,333</w:t>
            </w:r>
          </w:p>
        </w:tc>
        <w:tc>
          <w:tcPr>
            <w:tcW w:w="5211" w:type="dxa"/>
            <w:shd w:val="clear" w:color="auto" w:fill="auto"/>
            <w:vAlign w:val="center"/>
            <w:hideMark/>
          </w:tcPr>
          <w:p w:rsidR="002513F5" w:rsidRDefault="001149E1" w:rsidP="00B97A45">
            <w:pPr>
              <w:pStyle w:val="142"/>
              <w:ind w:left="265" w:hangingChars="109" w:hanging="265"/>
              <w:jc w:val="both"/>
            </w:pPr>
            <w:r w:rsidRPr="001149E1">
              <w:rPr>
                <w:rFonts w:hint="eastAsia"/>
              </w:rPr>
              <w:t>1.透過次長級人員就雙方數位科技合作等議題當面對談及協調，有利</w:t>
            </w:r>
            <w:r w:rsidR="000857CD">
              <w:rPr>
                <w:rFonts w:hint="eastAsia"/>
              </w:rPr>
              <w:t>數發</w:t>
            </w:r>
            <w:r w:rsidRPr="001149E1">
              <w:rPr>
                <w:rFonts w:hint="eastAsia"/>
              </w:rPr>
              <w:t>部相關政策推動。</w:t>
            </w:r>
          </w:p>
          <w:p w:rsidR="001149E1" w:rsidRPr="001149E1" w:rsidRDefault="001149E1" w:rsidP="00B97A45">
            <w:pPr>
              <w:pStyle w:val="142"/>
              <w:ind w:left="265" w:hangingChars="109" w:hanging="265"/>
              <w:jc w:val="both"/>
              <w:rPr>
                <w:rFonts w:hint="eastAsia"/>
              </w:rPr>
            </w:pPr>
            <w:r w:rsidRPr="001149E1">
              <w:rPr>
                <w:rFonts w:hint="eastAsia"/>
              </w:rPr>
              <w:t>2.建立我國與各國合作管道，深度掌握新興數位科技政策趨勢，利於我國政策擘劃與國際合作布局。</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推動數位貿易談判、臺美數位經濟論壇（DEF）、臺歐盟數位經濟對話（DDE）雙邊數位合作交流會議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2,802</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促進我國數位貿易規範之國際接軌，協助我國數位產業擴大國際競爭力；並爭取我國數位經貿利益，加速加入區域整合。</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全球資訊網協會（W3C）年會及FIDO聯盟會議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1,898</w:t>
            </w:r>
          </w:p>
        </w:tc>
        <w:tc>
          <w:tcPr>
            <w:tcW w:w="5211" w:type="dxa"/>
            <w:shd w:val="clear" w:color="auto" w:fill="auto"/>
            <w:vAlign w:val="center"/>
            <w:hideMark/>
          </w:tcPr>
          <w:p w:rsidR="002513F5" w:rsidRDefault="001149E1" w:rsidP="00B97A45">
            <w:pPr>
              <w:pStyle w:val="142"/>
              <w:ind w:left="265" w:hangingChars="109" w:hanging="265"/>
              <w:jc w:val="both"/>
            </w:pPr>
            <w:r w:rsidRPr="001149E1">
              <w:rPr>
                <w:rFonts w:hint="eastAsia"/>
              </w:rPr>
              <w:t>1.保障我國在W3C及FIDO國際組織之地位及話語權。</w:t>
            </w:r>
          </w:p>
          <w:p w:rsidR="001149E1" w:rsidRPr="001149E1" w:rsidRDefault="001149E1" w:rsidP="00B97A45">
            <w:pPr>
              <w:pStyle w:val="142"/>
              <w:ind w:left="265" w:hangingChars="109" w:hanging="265"/>
              <w:jc w:val="both"/>
              <w:rPr>
                <w:rFonts w:hint="eastAsia"/>
              </w:rPr>
            </w:pPr>
            <w:r w:rsidRPr="001149E1">
              <w:rPr>
                <w:rFonts w:hint="eastAsia"/>
              </w:rPr>
              <w:t>2.參與驗證標準及技術制訂過程，以確保我國推動之數位驗證皮夾等措施，所採行規範切合國際發展趨勢，符合我國發展。</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網際網路網域名稱及位址指配機構（ICANN）政府諮詢委員會（GAC）等國際會議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2,326</w:t>
            </w:r>
          </w:p>
        </w:tc>
        <w:tc>
          <w:tcPr>
            <w:tcW w:w="5211" w:type="dxa"/>
            <w:shd w:val="clear" w:color="auto" w:fill="auto"/>
            <w:vAlign w:val="center"/>
            <w:hideMark/>
          </w:tcPr>
          <w:p w:rsidR="001149E1" w:rsidRPr="001149E1" w:rsidRDefault="000857CD" w:rsidP="00B97A45">
            <w:pPr>
              <w:pStyle w:val="142"/>
              <w:jc w:val="both"/>
              <w:rPr>
                <w:rFonts w:hint="eastAsia"/>
              </w:rPr>
            </w:pPr>
            <w:r>
              <w:rPr>
                <w:rFonts w:hint="eastAsia"/>
              </w:rPr>
              <w:t>數發</w:t>
            </w:r>
            <w:r w:rsidR="001149E1" w:rsidRPr="001149E1">
              <w:rPr>
                <w:rFonts w:hint="eastAsia"/>
              </w:rPr>
              <w:t>部為我國參加ICANN/GAC會議之主政機關，需偕同相關機關共同代表我國參與，掌握全球網際網路最新發展趨勢，並與其他理念相近國家建立友好關係，維持意見交流及資訊交換管道，以維護我國數位主權。</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亞太網路資訊中心（APNIC）、亞太地區網路治理（APrIGF）論壇等國際會議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708</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APNIC、APrIGF係亞太地區網際網路治理及網路技術社群國際組織，參與會議有助維護我國網路位址、網路治理等權益及我國國際組織地位，並多方蒐研網路社群重要討論議題、各國網路政策發展及市場趨勢，以確保我國網際網路用戶權益。</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太平洋電信協會年中會議（PTC'DC）及亞洲國際通訊電信與資訊科技展覽（CommunicAsia）會議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856</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瞭解頻譜資源相關議題及網路治理發展，並促進國際交流與合作，有助提升我國在國際能見度，掌握最新國際趨勢與技術發展，進而為我國電信及資訊科技產業爭取發展機會。</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第21屆歐洲頻譜管理會議（21th European Spectrum Management Conference）</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521</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即時掌握歐盟及全球頻譜政策動向，包括5G/6G、6GHz、WRC後續發展，作為我國未來規劃借鏡；同時能與歐盟官員、ITU專家及國際電信業者交流，拓展人脈與合作契機，並觀察新興技術如動態頻譜共享、低軌衛星與地面網路整合，強化研發與產業應用，提升我國在國際頻譜治理之能見度，並推動產官學研跨國合作，具政策、技術與市場多重效益。</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臺美安全對話會議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551</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透過雙方意見交換與經驗分享，有助於我國持續掌握友方之技術及政策發展方向，並深化雙方之互信與溝通，進一步鞏固策略性合作關係。</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世界行動通訊會議（MWC）</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570</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透過參與此一國際會議，可即時掌握全球行動通訊技術與數位創新應用</w:t>
            </w:r>
            <w:r w:rsidR="00CD3AB8">
              <w:rPr>
                <w:rFonts w:hint="eastAsia"/>
              </w:rPr>
              <w:t>之</w:t>
            </w:r>
            <w:r w:rsidRPr="001149E1">
              <w:rPr>
                <w:rFonts w:hint="eastAsia"/>
              </w:rPr>
              <w:t>最新發展，並汲取其他國家在通訊政策規劃、產業推動及跨域整合</w:t>
            </w:r>
            <w:r w:rsidR="00CD3AB8">
              <w:rPr>
                <w:rFonts w:hint="eastAsia"/>
              </w:rPr>
              <w:t>之</w:t>
            </w:r>
            <w:r w:rsidRPr="001149E1">
              <w:rPr>
                <w:rFonts w:hint="eastAsia"/>
              </w:rPr>
              <w:t>經驗，作為我國後續制訂數位發展及通訊網路韌性建設政策</w:t>
            </w:r>
            <w:r w:rsidR="00CD3AB8">
              <w:rPr>
                <w:rFonts w:hint="eastAsia"/>
              </w:rPr>
              <w:t>之</w:t>
            </w:r>
            <w:r w:rsidRPr="001149E1">
              <w:rPr>
                <w:rFonts w:hint="eastAsia"/>
              </w:rPr>
              <w:t>重要參考依據。同時，亦可藉由論壇、座談，使我國代表能夠與國際先進國家之主管機關及專業組織進行交流，建立後續合作契機，鞏固我國與國際之鏈結與合作基礎。</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美國資訊安全大會（RSA）</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843</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近年會議聚焦議題涵蓋資安地緣政治、供應鏈安全、新型態攻擊技術及防護解決方案、政府間及公私部門協作、國際資安聯防合作倡議、雲端安全、零信任架構等。參與 RSAC不僅能掌握全球政府與企業最迫切</w:t>
            </w:r>
            <w:r w:rsidR="00CD3AB8">
              <w:rPr>
                <w:rFonts w:hint="eastAsia"/>
              </w:rPr>
              <w:t>之</w:t>
            </w:r>
            <w:r w:rsidRPr="001149E1">
              <w:rPr>
                <w:rFonts w:hint="eastAsia"/>
              </w:rPr>
              <w:t>資安挑戰與防護趨勢，亦可藉場邊交流強化與先進國家政府及產業之合作機會，提升我國資安防護能量與國際合作共識。</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瑞典2026 Cyber Security Dialogues多邊交流合作會議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559</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會議議題聚焦於資通安全治理、跨境通報機制、網路韌性建設及關鍵基礎設施防護等核心議題。藉由觀摩與交流各國公部門</w:t>
            </w:r>
            <w:r w:rsidR="00CD3AB8">
              <w:rPr>
                <w:rFonts w:hint="eastAsia"/>
              </w:rPr>
              <w:t>之</w:t>
            </w:r>
            <w:r w:rsidRPr="001149E1">
              <w:rPr>
                <w:rFonts w:hint="eastAsia"/>
              </w:rPr>
              <w:t>資安實務推動策略與應變機制，持續精進我國資安治理能力與網路韌性政策；同時，也可於會中分享我國經驗，深化與重要民主國家</w:t>
            </w:r>
            <w:r w:rsidR="00CD3AB8">
              <w:rPr>
                <w:rFonts w:hint="eastAsia"/>
              </w:rPr>
              <w:t>之</w:t>
            </w:r>
            <w:r w:rsidRPr="001149E1">
              <w:rPr>
                <w:rFonts w:hint="eastAsia"/>
              </w:rPr>
              <w:t>合作關係。</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國際政府資訊科技理事會（ICA）年會等國際會議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321</w:t>
            </w:r>
          </w:p>
        </w:tc>
        <w:tc>
          <w:tcPr>
            <w:tcW w:w="5211" w:type="dxa"/>
            <w:shd w:val="clear" w:color="auto" w:fill="auto"/>
            <w:hideMark/>
          </w:tcPr>
          <w:p w:rsidR="002513F5" w:rsidRDefault="001149E1" w:rsidP="00B97A45">
            <w:pPr>
              <w:pStyle w:val="142"/>
              <w:ind w:left="265" w:hangingChars="109" w:hanging="265"/>
              <w:jc w:val="both"/>
            </w:pPr>
            <w:r w:rsidRPr="001149E1">
              <w:rPr>
                <w:rFonts w:hint="eastAsia"/>
              </w:rPr>
              <w:t>1.透過持續參與國際組織會議，能夠即時掌握全球數位治理與科技應用</w:t>
            </w:r>
            <w:r w:rsidR="00CD3AB8">
              <w:rPr>
                <w:rFonts w:hint="eastAsia"/>
              </w:rPr>
              <w:t>之</w:t>
            </w:r>
            <w:r w:rsidRPr="001149E1">
              <w:rPr>
                <w:rFonts w:hint="eastAsia"/>
              </w:rPr>
              <w:t>最新趨勢。</w:t>
            </w:r>
          </w:p>
          <w:p w:rsidR="001149E1" w:rsidRPr="001149E1" w:rsidRDefault="001149E1" w:rsidP="00B97A45">
            <w:pPr>
              <w:pStyle w:val="142"/>
              <w:ind w:left="265" w:hangingChars="109" w:hanging="265"/>
              <w:jc w:val="both"/>
              <w:rPr>
                <w:rFonts w:hint="eastAsia"/>
              </w:rPr>
            </w:pPr>
            <w:r w:rsidRPr="001149E1">
              <w:rPr>
                <w:rFonts w:hint="eastAsia"/>
              </w:rPr>
              <w:t>2.確保我國在國際組織中積極發揮影響力與責任義務，強化與各國之間</w:t>
            </w:r>
            <w:r w:rsidR="00CD3AB8">
              <w:rPr>
                <w:rFonts w:hint="eastAsia"/>
              </w:rPr>
              <w:t>之</w:t>
            </w:r>
            <w:r w:rsidRPr="001149E1">
              <w:rPr>
                <w:rFonts w:hint="eastAsia"/>
              </w:rPr>
              <w:t>合作與夥伴關係。</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國際資訊長協會（IAC）年會及數位政府合作研商等國際會議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581</w:t>
            </w:r>
          </w:p>
        </w:tc>
        <w:tc>
          <w:tcPr>
            <w:tcW w:w="5211" w:type="dxa"/>
            <w:shd w:val="clear" w:color="auto" w:fill="auto"/>
            <w:hideMark/>
          </w:tcPr>
          <w:p w:rsidR="002513F5" w:rsidRDefault="001149E1" w:rsidP="00B97A45">
            <w:pPr>
              <w:pStyle w:val="142"/>
              <w:ind w:left="265" w:hangingChars="109" w:hanging="265"/>
              <w:jc w:val="both"/>
            </w:pPr>
            <w:r w:rsidRPr="001149E1">
              <w:rPr>
                <w:rFonts w:hint="eastAsia"/>
              </w:rPr>
              <w:t>1.透過與各國官、學、研資訊長交流，吸收國際最佳實務與前瞻趨勢，提升我國在數位身分、跨境資料治理與智慧服務等領域</w:t>
            </w:r>
            <w:r w:rsidR="00CD3AB8">
              <w:rPr>
                <w:rFonts w:hint="eastAsia"/>
              </w:rPr>
              <w:t>之</w:t>
            </w:r>
            <w:r w:rsidRPr="001149E1">
              <w:rPr>
                <w:rFonts w:hint="eastAsia"/>
              </w:rPr>
              <w:t>政策設計與施行能量。</w:t>
            </w:r>
          </w:p>
          <w:p w:rsidR="001149E1" w:rsidRPr="001149E1" w:rsidRDefault="001149E1" w:rsidP="00B97A45">
            <w:pPr>
              <w:pStyle w:val="142"/>
              <w:ind w:left="265" w:hangingChars="109" w:hanging="265"/>
              <w:jc w:val="both"/>
              <w:rPr>
                <w:rFonts w:hint="eastAsia"/>
              </w:rPr>
            </w:pPr>
            <w:r w:rsidRPr="001149E1">
              <w:rPr>
                <w:rFonts w:hint="eastAsia"/>
              </w:rPr>
              <w:t>2.與各國官、學、研資訊長層級建立交流溝通管道，提升國家數位影響力及能見度。</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拜會歐美暨亞洲等其他國家之政府單位與出席全球數位政府相關論壇，如英國創新科技部（DSIT）或日本數位廳等</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929</w:t>
            </w:r>
          </w:p>
        </w:tc>
        <w:tc>
          <w:tcPr>
            <w:tcW w:w="5211" w:type="dxa"/>
            <w:shd w:val="clear" w:color="auto" w:fill="auto"/>
            <w:hideMark/>
          </w:tcPr>
          <w:p w:rsidR="002513F5" w:rsidRDefault="001149E1" w:rsidP="00B97A45">
            <w:pPr>
              <w:pStyle w:val="142"/>
              <w:ind w:left="265" w:hangingChars="109" w:hanging="265"/>
              <w:jc w:val="both"/>
            </w:pPr>
            <w:r w:rsidRPr="001149E1">
              <w:rPr>
                <w:rFonts w:hint="eastAsia"/>
              </w:rPr>
              <w:t>1.我國負責推動數位政府與數位轉型，藉由交流訪問，可習得最新技術挑戰之最佳解決實務。</w:t>
            </w:r>
          </w:p>
          <w:p w:rsidR="001149E1" w:rsidRPr="001149E1" w:rsidRDefault="001149E1" w:rsidP="00B97A45">
            <w:pPr>
              <w:pStyle w:val="142"/>
              <w:ind w:left="265" w:hangingChars="109" w:hanging="265"/>
              <w:jc w:val="both"/>
              <w:rPr>
                <w:rFonts w:hint="eastAsia"/>
              </w:rPr>
            </w:pPr>
            <w:r w:rsidRPr="001149E1">
              <w:rPr>
                <w:rFonts w:hint="eastAsia"/>
              </w:rPr>
              <w:t>2.與先進國家直接對話與觀摩，搭建雙邊官方交流互動</w:t>
            </w:r>
            <w:r w:rsidR="00CD3AB8">
              <w:rPr>
                <w:rFonts w:hint="eastAsia"/>
              </w:rPr>
              <w:t>之</w:t>
            </w:r>
            <w:r w:rsidRPr="001149E1">
              <w:rPr>
                <w:rFonts w:hint="eastAsia"/>
              </w:rPr>
              <w:t>機制。</w:t>
            </w:r>
          </w:p>
        </w:tc>
      </w:tr>
      <w:tr w:rsidR="001149E1" w:rsidRPr="001149E1" w:rsidTr="00447523">
        <w:trPr>
          <w:trHeight w:val="20"/>
        </w:trPr>
        <w:tc>
          <w:tcPr>
            <w:tcW w:w="2263" w:type="dxa"/>
            <w:tcBorders>
              <w:bottom w:val="single" w:sz="4" w:space="0" w:color="auto"/>
            </w:tcBorders>
            <w:shd w:val="clear" w:color="auto" w:fill="auto"/>
            <w:vAlign w:val="center"/>
            <w:hideMark/>
          </w:tcPr>
          <w:p w:rsidR="001149E1" w:rsidRPr="001149E1" w:rsidRDefault="001149E1" w:rsidP="00BE06B2">
            <w:pPr>
              <w:pStyle w:val="142"/>
              <w:jc w:val="both"/>
              <w:rPr>
                <w:rFonts w:hint="eastAsia"/>
              </w:rPr>
            </w:pPr>
            <w:r w:rsidRPr="001149E1">
              <w:rPr>
                <w:rFonts w:hint="eastAsia"/>
              </w:rPr>
              <w:t>歐洲資料治理暨主資料管理會議</w:t>
            </w:r>
          </w:p>
        </w:tc>
        <w:tc>
          <w:tcPr>
            <w:tcW w:w="1026" w:type="dxa"/>
            <w:tcBorders>
              <w:bottom w:val="single" w:sz="4" w:space="0" w:color="auto"/>
            </w:tcBorders>
            <w:shd w:val="clear" w:color="auto" w:fill="auto"/>
            <w:vAlign w:val="center"/>
            <w:hideMark/>
          </w:tcPr>
          <w:p w:rsidR="001149E1" w:rsidRPr="001149E1" w:rsidRDefault="001149E1" w:rsidP="002513F5">
            <w:pPr>
              <w:pStyle w:val="142"/>
              <w:jc w:val="right"/>
              <w:rPr>
                <w:rFonts w:hint="eastAsia"/>
              </w:rPr>
            </w:pPr>
            <w:r w:rsidRPr="001149E1">
              <w:rPr>
                <w:rFonts w:hint="eastAsia"/>
              </w:rPr>
              <w:t>554</w:t>
            </w:r>
          </w:p>
        </w:tc>
        <w:tc>
          <w:tcPr>
            <w:tcW w:w="5211" w:type="dxa"/>
            <w:tcBorders>
              <w:bottom w:val="single" w:sz="4" w:space="0" w:color="auto"/>
            </w:tcBorders>
            <w:shd w:val="clear" w:color="auto" w:fill="auto"/>
            <w:vAlign w:val="center"/>
            <w:hideMark/>
          </w:tcPr>
          <w:p w:rsidR="001149E1" w:rsidRPr="001149E1" w:rsidRDefault="001149E1" w:rsidP="00B97A45">
            <w:pPr>
              <w:pStyle w:val="142"/>
              <w:jc w:val="both"/>
              <w:rPr>
                <w:rFonts w:hint="eastAsia"/>
              </w:rPr>
            </w:pPr>
            <w:r w:rsidRPr="001149E1">
              <w:rPr>
                <w:rFonts w:hint="eastAsia"/>
              </w:rPr>
              <w:t>掌握國際最新資料治理政策及管理技術發展，從實務面通盤完善相關法制及技術措施，促進資料創新應用及AI發展，打造友善之資料流通環境。</w:t>
            </w:r>
          </w:p>
        </w:tc>
      </w:tr>
      <w:tr w:rsidR="001149E1" w:rsidRPr="001149E1" w:rsidTr="00447523">
        <w:trPr>
          <w:trHeight w:val="20"/>
        </w:trPr>
        <w:tc>
          <w:tcPr>
            <w:tcW w:w="2263" w:type="dxa"/>
            <w:tcBorders>
              <w:top w:val="single" w:sz="4" w:space="0" w:color="auto"/>
              <w:bottom w:val="double" w:sz="4" w:space="0" w:color="auto"/>
            </w:tcBorders>
            <w:shd w:val="clear" w:color="auto" w:fill="auto"/>
            <w:vAlign w:val="center"/>
            <w:hideMark/>
          </w:tcPr>
          <w:p w:rsidR="001149E1" w:rsidRPr="001149E1" w:rsidRDefault="001149E1" w:rsidP="00BE06B2">
            <w:pPr>
              <w:pStyle w:val="142"/>
              <w:jc w:val="both"/>
              <w:rPr>
                <w:rFonts w:hint="eastAsia"/>
              </w:rPr>
            </w:pPr>
            <w:r w:rsidRPr="001149E1">
              <w:rPr>
                <w:rFonts w:hint="eastAsia"/>
              </w:rPr>
              <w:t>Gartner數位科技發展專題研討會等國際智庫國際年會</w:t>
            </w:r>
          </w:p>
        </w:tc>
        <w:tc>
          <w:tcPr>
            <w:tcW w:w="1026" w:type="dxa"/>
            <w:tcBorders>
              <w:top w:val="single" w:sz="4" w:space="0" w:color="auto"/>
              <w:bottom w:val="double" w:sz="4" w:space="0" w:color="auto"/>
            </w:tcBorders>
            <w:shd w:val="clear" w:color="auto" w:fill="auto"/>
            <w:vAlign w:val="center"/>
            <w:hideMark/>
          </w:tcPr>
          <w:p w:rsidR="001149E1" w:rsidRPr="001149E1" w:rsidRDefault="001149E1" w:rsidP="002513F5">
            <w:pPr>
              <w:pStyle w:val="142"/>
              <w:jc w:val="right"/>
              <w:rPr>
                <w:rFonts w:hint="eastAsia"/>
              </w:rPr>
            </w:pPr>
            <w:r w:rsidRPr="001149E1">
              <w:rPr>
                <w:rFonts w:hint="eastAsia"/>
              </w:rPr>
              <w:t>293</w:t>
            </w:r>
          </w:p>
        </w:tc>
        <w:tc>
          <w:tcPr>
            <w:tcW w:w="5211" w:type="dxa"/>
            <w:tcBorders>
              <w:top w:val="single" w:sz="4" w:space="0" w:color="auto"/>
              <w:bottom w:val="double" w:sz="4" w:space="0" w:color="auto"/>
            </w:tcBorders>
            <w:shd w:val="clear" w:color="auto" w:fill="auto"/>
            <w:vAlign w:val="center"/>
            <w:hideMark/>
          </w:tcPr>
          <w:p w:rsidR="001149E1" w:rsidRPr="001149E1" w:rsidRDefault="001149E1" w:rsidP="00B97A45">
            <w:pPr>
              <w:pStyle w:val="142"/>
              <w:jc w:val="both"/>
              <w:rPr>
                <w:rFonts w:hint="eastAsia"/>
              </w:rPr>
            </w:pPr>
            <w:r w:rsidRPr="001149E1">
              <w:rPr>
                <w:rFonts w:hint="eastAsia"/>
              </w:rPr>
              <w:t>學習國際資通訊科技領域</w:t>
            </w:r>
            <w:r w:rsidR="00CD3AB8">
              <w:rPr>
                <w:rFonts w:hint="eastAsia"/>
              </w:rPr>
              <w:t>之</w:t>
            </w:r>
            <w:r w:rsidRPr="001149E1">
              <w:rPr>
                <w:rFonts w:hint="eastAsia"/>
              </w:rPr>
              <w:t>成功經驗，從國際資料戰略及資料應用實例，以持續精進擘劃我國數位發展政策。</w:t>
            </w:r>
          </w:p>
        </w:tc>
      </w:tr>
      <w:tr w:rsidR="003362A1" w:rsidRPr="001149E1" w:rsidTr="00317C14">
        <w:trPr>
          <w:trHeight w:val="20"/>
        </w:trPr>
        <w:tc>
          <w:tcPr>
            <w:tcW w:w="8500" w:type="dxa"/>
            <w:gridSpan w:val="3"/>
            <w:tcBorders>
              <w:top w:val="double" w:sz="4" w:space="0" w:color="auto"/>
            </w:tcBorders>
            <w:shd w:val="clear" w:color="auto" w:fill="E7E6E6"/>
            <w:vAlign w:val="center"/>
            <w:hideMark/>
          </w:tcPr>
          <w:p w:rsidR="001149E1" w:rsidRPr="003362A1" w:rsidRDefault="001149E1" w:rsidP="001149E1">
            <w:pPr>
              <w:pStyle w:val="142"/>
              <w:rPr>
                <w:rFonts w:hint="eastAsia"/>
                <w:b/>
                <w:bCs/>
              </w:rPr>
            </w:pPr>
            <w:r w:rsidRPr="003362A1">
              <w:rPr>
                <w:rFonts w:hint="eastAsia"/>
                <w:b/>
                <w:bCs/>
              </w:rPr>
              <w:t>資安署</w:t>
            </w:r>
          </w:p>
        </w:tc>
      </w:tr>
      <w:tr w:rsidR="001149E1" w:rsidRPr="001149E1" w:rsidTr="00447523">
        <w:trPr>
          <w:trHeight w:val="20"/>
        </w:trPr>
        <w:tc>
          <w:tcPr>
            <w:tcW w:w="2263" w:type="dxa"/>
            <w:tcBorders>
              <w:bottom w:val="single" w:sz="4" w:space="0" w:color="auto"/>
            </w:tcBorders>
            <w:shd w:val="clear" w:color="auto" w:fill="auto"/>
            <w:vAlign w:val="center"/>
            <w:hideMark/>
          </w:tcPr>
          <w:p w:rsidR="001149E1" w:rsidRPr="001149E1" w:rsidRDefault="001149E1" w:rsidP="001149E1">
            <w:pPr>
              <w:pStyle w:val="142"/>
              <w:rPr>
                <w:rFonts w:hint="eastAsia"/>
              </w:rPr>
            </w:pPr>
            <w:r w:rsidRPr="001149E1">
              <w:rPr>
                <w:rFonts w:hint="eastAsia"/>
              </w:rPr>
              <w:t>考察</w:t>
            </w:r>
          </w:p>
        </w:tc>
        <w:tc>
          <w:tcPr>
            <w:tcW w:w="1026" w:type="dxa"/>
            <w:tcBorders>
              <w:bottom w:val="single" w:sz="4" w:space="0" w:color="auto"/>
            </w:tcBorders>
            <w:shd w:val="clear" w:color="auto" w:fill="auto"/>
            <w:vAlign w:val="center"/>
            <w:hideMark/>
          </w:tcPr>
          <w:p w:rsidR="001149E1" w:rsidRPr="001149E1" w:rsidRDefault="001149E1" w:rsidP="002513F5">
            <w:pPr>
              <w:pStyle w:val="142"/>
              <w:jc w:val="right"/>
              <w:rPr>
                <w:rFonts w:hint="eastAsia"/>
              </w:rPr>
            </w:pPr>
            <w:r w:rsidRPr="001149E1">
              <w:rPr>
                <w:rFonts w:hint="eastAsia"/>
              </w:rPr>
              <w:t>1,316</w:t>
            </w:r>
          </w:p>
        </w:tc>
        <w:tc>
          <w:tcPr>
            <w:tcW w:w="5211" w:type="dxa"/>
            <w:tcBorders>
              <w:bottom w:val="single" w:sz="4" w:space="0" w:color="auto"/>
            </w:tcBorders>
            <w:shd w:val="clear" w:color="auto" w:fill="auto"/>
            <w:vAlign w:val="center"/>
            <w:hideMark/>
          </w:tcPr>
          <w:p w:rsidR="001149E1" w:rsidRPr="001149E1" w:rsidRDefault="00096554" w:rsidP="00B97A45">
            <w:pPr>
              <w:pStyle w:val="142"/>
              <w:ind w:left="265" w:hangingChars="109" w:hanging="265"/>
              <w:jc w:val="both"/>
            </w:pPr>
            <w:r>
              <w:rPr>
                <w:rFonts w:hint="eastAsia"/>
              </w:rPr>
              <w:t>1</w:t>
            </w:r>
            <w:r>
              <w:t>.</w:t>
            </w:r>
            <w:r w:rsidR="001149E1" w:rsidRPr="001149E1">
              <w:rPr>
                <w:rFonts w:hint="eastAsia"/>
              </w:rPr>
              <w:t>掌握國際趨勢，維持國際友好關係，建立國際聯防機會，增加我國能見度。</w:t>
            </w:r>
          </w:p>
          <w:p w:rsidR="001149E1" w:rsidRPr="001149E1" w:rsidRDefault="00096554" w:rsidP="00B97A45">
            <w:pPr>
              <w:pStyle w:val="142"/>
              <w:ind w:left="265" w:hangingChars="109" w:hanging="265"/>
              <w:jc w:val="both"/>
              <w:rPr>
                <w:rFonts w:hint="eastAsia"/>
              </w:rPr>
            </w:pPr>
            <w:r>
              <w:rPr>
                <w:rFonts w:hint="eastAsia"/>
              </w:rPr>
              <w:t>2</w:t>
            </w:r>
            <w:r>
              <w:t>.</w:t>
            </w:r>
            <w:r w:rsidR="001149E1" w:rsidRPr="001149E1">
              <w:rPr>
                <w:rFonts w:hint="eastAsia"/>
              </w:rPr>
              <w:t>增加外館資安防禦韌性。</w:t>
            </w:r>
          </w:p>
        </w:tc>
      </w:tr>
      <w:tr w:rsidR="001149E1" w:rsidRPr="001149E1" w:rsidTr="00447523">
        <w:trPr>
          <w:trHeight w:val="20"/>
        </w:trPr>
        <w:tc>
          <w:tcPr>
            <w:tcW w:w="2263" w:type="dxa"/>
            <w:tcBorders>
              <w:top w:val="single" w:sz="4" w:space="0" w:color="auto"/>
              <w:bottom w:val="double" w:sz="4" w:space="0" w:color="auto"/>
            </w:tcBorders>
            <w:shd w:val="clear" w:color="auto" w:fill="auto"/>
            <w:vAlign w:val="center"/>
            <w:hideMark/>
          </w:tcPr>
          <w:p w:rsidR="001149E1" w:rsidRPr="001149E1" w:rsidRDefault="001149E1" w:rsidP="001149E1">
            <w:pPr>
              <w:pStyle w:val="142"/>
              <w:rPr>
                <w:rFonts w:hint="eastAsia"/>
              </w:rPr>
            </w:pPr>
            <w:r w:rsidRPr="001149E1">
              <w:rPr>
                <w:rFonts w:hint="eastAsia"/>
              </w:rPr>
              <w:t>定期會議</w:t>
            </w:r>
          </w:p>
        </w:tc>
        <w:tc>
          <w:tcPr>
            <w:tcW w:w="1026" w:type="dxa"/>
            <w:tcBorders>
              <w:top w:val="single" w:sz="4" w:space="0" w:color="auto"/>
              <w:bottom w:val="double" w:sz="4" w:space="0" w:color="auto"/>
            </w:tcBorders>
            <w:shd w:val="clear" w:color="auto" w:fill="auto"/>
            <w:vAlign w:val="center"/>
            <w:hideMark/>
          </w:tcPr>
          <w:p w:rsidR="001149E1" w:rsidRPr="001149E1" w:rsidRDefault="001149E1" w:rsidP="002513F5">
            <w:pPr>
              <w:pStyle w:val="142"/>
              <w:jc w:val="right"/>
              <w:rPr>
                <w:rFonts w:hint="eastAsia"/>
              </w:rPr>
            </w:pPr>
            <w:r w:rsidRPr="001149E1">
              <w:rPr>
                <w:rFonts w:hint="eastAsia"/>
              </w:rPr>
              <w:t>6,298</w:t>
            </w:r>
          </w:p>
        </w:tc>
        <w:tc>
          <w:tcPr>
            <w:tcW w:w="5211" w:type="dxa"/>
            <w:tcBorders>
              <w:top w:val="single" w:sz="4" w:space="0" w:color="auto"/>
              <w:bottom w:val="double" w:sz="4" w:space="0" w:color="auto"/>
            </w:tcBorders>
            <w:shd w:val="clear" w:color="auto" w:fill="auto"/>
            <w:vAlign w:val="center"/>
            <w:hideMark/>
          </w:tcPr>
          <w:p w:rsidR="001149E1" w:rsidRPr="001149E1" w:rsidRDefault="001149E1" w:rsidP="00B97A45">
            <w:pPr>
              <w:pStyle w:val="142"/>
              <w:jc w:val="both"/>
              <w:rPr>
                <w:rFonts w:hint="eastAsia"/>
              </w:rPr>
            </w:pPr>
            <w:r w:rsidRPr="001149E1">
              <w:rPr>
                <w:rFonts w:hint="eastAsia"/>
              </w:rPr>
              <w:t>掌握國際趨勢，維持國際友好關係，建立國際聯防機會，增加我國能見度等</w:t>
            </w:r>
            <w:r w:rsidR="00064811">
              <w:rPr>
                <w:rFonts w:hint="eastAsia"/>
              </w:rPr>
              <w:t>。</w:t>
            </w:r>
          </w:p>
        </w:tc>
      </w:tr>
      <w:tr w:rsidR="003362A1" w:rsidRPr="001149E1" w:rsidTr="00317C14">
        <w:trPr>
          <w:trHeight w:val="20"/>
        </w:trPr>
        <w:tc>
          <w:tcPr>
            <w:tcW w:w="8500" w:type="dxa"/>
            <w:gridSpan w:val="3"/>
            <w:tcBorders>
              <w:top w:val="double" w:sz="4" w:space="0" w:color="auto"/>
            </w:tcBorders>
            <w:shd w:val="clear" w:color="auto" w:fill="E7E6E6"/>
            <w:vAlign w:val="center"/>
          </w:tcPr>
          <w:p w:rsidR="001149E1" w:rsidRPr="00B6270D" w:rsidRDefault="001149E1" w:rsidP="001149E1">
            <w:pPr>
              <w:pStyle w:val="142"/>
              <w:rPr>
                <w:rFonts w:hint="eastAsia"/>
                <w:b/>
                <w:bCs/>
              </w:rPr>
            </w:pPr>
            <w:r w:rsidRPr="00B6270D">
              <w:rPr>
                <w:rFonts w:hint="eastAsia"/>
                <w:b/>
                <w:bCs/>
              </w:rPr>
              <w:t>數產署</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世界行動通訊大會</w:t>
            </w:r>
            <w:r w:rsidRPr="001149E1">
              <w:t>(MWC)</w:t>
            </w:r>
          </w:p>
        </w:tc>
        <w:tc>
          <w:tcPr>
            <w:tcW w:w="1026" w:type="dxa"/>
            <w:shd w:val="clear" w:color="auto" w:fill="auto"/>
            <w:vAlign w:val="center"/>
            <w:hideMark/>
          </w:tcPr>
          <w:p w:rsidR="001149E1" w:rsidRPr="001149E1" w:rsidRDefault="001149E1" w:rsidP="002513F5">
            <w:pPr>
              <w:pStyle w:val="142"/>
              <w:jc w:val="right"/>
            </w:pPr>
            <w:r w:rsidRPr="001149E1">
              <w:t>299</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參考先進國家或指標型企業最新技術及應用，掌握國際重要關鍵發展趨勢。</w:t>
            </w:r>
          </w:p>
          <w:p w:rsidR="001149E1" w:rsidRPr="001149E1" w:rsidRDefault="001149E1" w:rsidP="00B97A45">
            <w:pPr>
              <w:pStyle w:val="142"/>
              <w:jc w:val="both"/>
            </w:pPr>
            <w:r w:rsidRPr="001149E1">
              <w:rPr>
                <w:rFonts w:hint="eastAsia"/>
              </w:rPr>
              <w:t>考察全球數位科技創新發展動向，汲取各國新創在數位創新產品服務案例、技術與解決方案，俾利作為我國通傳科技領域產業應用發展規劃執行參考，以產業分工提高整體產業效率和競爭力。</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亞太資訊服務業組織</w:t>
            </w:r>
            <w:r w:rsidRPr="001149E1">
              <w:t>(ASOCIO)</w:t>
            </w:r>
            <w:r w:rsidRPr="001149E1">
              <w:rPr>
                <w:rFonts w:hint="eastAsia"/>
              </w:rPr>
              <w:t>年會</w:t>
            </w:r>
          </w:p>
        </w:tc>
        <w:tc>
          <w:tcPr>
            <w:tcW w:w="1026" w:type="dxa"/>
            <w:shd w:val="clear" w:color="auto" w:fill="auto"/>
            <w:vAlign w:val="center"/>
            <w:hideMark/>
          </w:tcPr>
          <w:p w:rsidR="001149E1" w:rsidRPr="001149E1" w:rsidRDefault="001149E1" w:rsidP="002513F5">
            <w:pPr>
              <w:pStyle w:val="142"/>
              <w:jc w:val="right"/>
            </w:pPr>
            <w:r w:rsidRPr="001149E1">
              <w:t>228</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帶領我國資訊服業者參與</w:t>
            </w:r>
            <w:r w:rsidRPr="001149E1">
              <w:t>2026</w:t>
            </w:r>
            <w:r w:rsidRPr="001149E1">
              <w:rPr>
                <w:rFonts w:hint="eastAsia"/>
              </w:rPr>
              <w:t>亞太資訊服務業</w:t>
            </w:r>
            <w:r w:rsidRPr="001149E1">
              <w:t>ASOCIO</w:t>
            </w:r>
            <w:r w:rsidRPr="001149E1">
              <w:rPr>
                <w:rFonts w:hint="eastAsia"/>
              </w:rPr>
              <w:t>高峰會議，並辦理商機媒合活動以拓展亞太地區潛在商機，展示我國數位解決方案，促成亞太國家業者媒合或產銷技術合作。</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世界資訊科技大會</w:t>
            </w:r>
            <w:r w:rsidRPr="001149E1">
              <w:t>(WCIT)</w:t>
            </w:r>
            <w:r w:rsidRPr="001149E1">
              <w:rPr>
                <w:rFonts w:hint="eastAsia"/>
              </w:rPr>
              <w:t>年會</w:t>
            </w:r>
          </w:p>
        </w:tc>
        <w:tc>
          <w:tcPr>
            <w:tcW w:w="1026" w:type="dxa"/>
            <w:shd w:val="clear" w:color="auto" w:fill="auto"/>
            <w:vAlign w:val="center"/>
            <w:hideMark/>
          </w:tcPr>
          <w:p w:rsidR="001149E1" w:rsidRPr="001149E1" w:rsidRDefault="001149E1" w:rsidP="002513F5">
            <w:pPr>
              <w:pStyle w:val="142"/>
              <w:jc w:val="right"/>
            </w:pPr>
            <w:r w:rsidRPr="001149E1">
              <w:t>606</w:t>
            </w:r>
          </w:p>
        </w:tc>
        <w:tc>
          <w:tcPr>
            <w:tcW w:w="5211" w:type="dxa"/>
            <w:shd w:val="clear" w:color="auto" w:fill="auto"/>
            <w:vAlign w:val="center"/>
            <w:hideMark/>
          </w:tcPr>
          <w:p w:rsidR="001149E1" w:rsidRPr="001149E1" w:rsidRDefault="001149E1" w:rsidP="00B97A45">
            <w:pPr>
              <w:pStyle w:val="142"/>
              <w:ind w:left="265" w:hangingChars="109" w:hanging="265"/>
              <w:jc w:val="both"/>
            </w:pPr>
            <w:r w:rsidRPr="001149E1">
              <w:t>1.115</w:t>
            </w:r>
            <w:r w:rsidRPr="001149E1">
              <w:rPr>
                <w:rFonts w:hint="eastAsia"/>
              </w:rPr>
              <w:t>年度規劃賡續參加本場國際峰會，增加國際曝光與合作機會。</w:t>
            </w:r>
          </w:p>
          <w:p w:rsidR="001149E1" w:rsidRPr="001149E1" w:rsidRDefault="001149E1" w:rsidP="00B97A45">
            <w:pPr>
              <w:pStyle w:val="142"/>
              <w:ind w:left="265" w:hangingChars="109" w:hanging="265"/>
              <w:jc w:val="both"/>
            </w:pPr>
            <w:r w:rsidRPr="001149E1">
              <w:t>2.</w:t>
            </w:r>
            <w:r w:rsidRPr="001149E1">
              <w:rPr>
                <w:rFonts w:hint="eastAsia"/>
              </w:rPr>
              <w:t>提升台灣在國際</w:t>
            </w:r>
            <w:r w:rsidRPr="001149E1">
              <w:t>AI</w:t>
            </w:r>
            <w:r w:rsidRPr="001149E1">
              <w:rPr>
                <w:rFonts w:hint="eastAsia"/>
              </w:rPr>
              <w:t>領域</w:t>
            </w:r>
            <w:r w:rsidR="00CD3AB8">
              <w:rPr>
                <w:rFonts w:hint="eastAsia"/>
              </w:rPr>
              <w:t>之</w:t>
            </w:r>
            <w:r w:rsidRPr="001149E1">
              <w:rPr>
                <w:rFonts w:hint="eastAsia"/>
              </w:rPr>
              <w:t>能見度，也促進政策交流、產業媒合與技術輸出，為台灣數位轉型注入強大動能。</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防制洗錢金融行動工作組織（</w:t>
            </w:r>
            <w:r w:rsidRPr="001149E1">
              <w:t>FATF</w:t>
            </w:r>
            <w:r w:rsidRPr="001149E1">
              <w:rPr>
                <w:rFonts w:hint="eastAsia"/>
              </w:rPr>
              <w:t>）防制洗錢國際標準訓練會議</w:t>
            </w:r>
          </w:p>
        </w:tc>
        <w:tc>
          <w:tcPr>
            <w:tcW w:w="1026" w:type="dxa"/>
            <w:shd w:val="clear" w:color="auto" w:fill="auto"/>
            <w:vAlign w:val="center"/>
            <w:hideMark/>
          </w:tcPr>
          <w:p w:rsidR="001149E1" w:rsidRPr="001149E1" w:rsidRDefault="001149E1" w:rsidP="002513F5">
            <w:pPr>
              <w:pStyle w:val="142"/>
              <w:jc w:val="right"/>
            </w:pPr>
            <w:r w:rsidRPr="001149E1">
              <w:t>98</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透過參與金融行動工作組織（</w:t>
            </w:r>
            <w:r w:rsidRPr="001149E1">
              <w:t>Financial Action Task Force</w:t>
            </w:r>
            <w:r w:rsidRPr="001149E1">
              <w:rPr>
                <w:rFonts w:hint="eastAsia"/>
              </w:rPr>
              <w:t>，</w:t>
            </w:r>
            <w:r w:rsidRPr="001149E1">
              <w:t>FATF</w:t>
            </w:r>
            <w:r w:rsidRPr="001149E1">
              <w:rPr>
                <w:rFonts w:hint="eastAsia"/>
              </w:rPr>
              <w:t>）所舉辦訓練會議，可交流學習防制洗錢相關最新國際標準、趨勢，以增進同仁管理第三方支付服務業所需防制洗錢及打擊資恐、資武擴之專業技能。</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日本東京電玩</w:t>
            </w:r>
          </w:p>
        </w:tc>
        <w:tc>
          <w:tcPr>
            <w:tcW w:w="1026" w:type="dxa"/>
            <w:shd w:val="clear" w:color="auto" w:fill="auto"/>
            <w:vAlign w:val="center"/>
            <w:hideMark/>
          </w:tcPr>
          <w:p w:rsidR="001149E1" w:rsidRPr="001149E1" w:rsidRDefault="001149E1" w:rsidP="002513F5">
            <w:pPr>
              <w:pStyle w:val="142"/>
              <w:jc w:val="right"/>
            </w:pPr>
            <w:r w:rsidRPr="001149E1">
              <w:t>198</w:t>
            </w:r>
          </w:p>
        </w:tc>
        <w:tc>
          <w:tcPr>
            <w:tcW w:w="5211" w:type="dxa"/>
            <w:shd w:val="clear" w:color="auto" w:fill="auto"/>
            <w:vAlign w:val="center"/>
            <w:hideMark/>
          </w:tcPr>
          <w:p w:rsidR="001149E1" w:rsidRPr="001149E1" w:rsidRDefault="001149E1" w:rsidP="00B97A45">
            <w:pPr>
              <w:pStyle w:val="142"/>
              <w:ind w:left="265" w:hangingChars="109" w:hanging="265"/>
              <w:jc w:val="both"/>
            </w:pPr>
            <w:r w:rsidRPr="001149E1">
              <w:t>1.</w:t>
            </w:r>
            <w:r w:rsidRPr="001149E1">
              <w:rPr>
                <w:rFonts w:hint="eastAsia"/>
              </w:rPr>
              <w:t>建立與日方數位內容領域相關機構及業者之合作網絡，拓展台日雙方就遊戲產業在國際投資或技術合作等機會。</w:t>
            </w:r>
          </w:p>
          <w:p w:rsidR="001149E1" w:rsidRPr="001149E1" w:rsidRDefault="001149E1" w:rsidP="00B97A45">
            <w:pPr>
              <w:pStyle w:val="142"/>
              <w:ind w:left="265" w:hangingChars="109" w:hanging="265"/>
              <w:jc w:val="both"/>
            </w:pPr>
            <w:r w:rsidRPr="001149E1">
              <w:rPr>
                <w:rFonts w:hint="eastAsia"/>
              </w:rPr>
              <w:t>2</w:t>
            </w:r>
            <w:r w:rsidRPr="001149E1">
              <w:t>.</w:t>
            </w:r>
            <w:r w:rsidRPr="001149E1">
              <w:rPr>
                <w:rFonts w:hint="eastAsia"/>
              </w:rPr>
              <w:t>協助我國業者參與數位內容相關展會活動，進行產品展示與商業拓銷，以協助業者拓展國際市場。</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臺美雙方交流會議</w:t>
            </w:r>
          </w:p>
        </w:tc>
        <w:tc>
          <w:tcPr>
            <w:tcW w:w="1026" w:type="dxa"/>
            <w:shd w:val="clear" w:color="auto" w:fill="auto"/>
            <w:vAlign w:val="center"/>
            <w:hideMark/>
          </w:tcPr>
          <w:p w:rsidR="001149E1" w:rsidRPr="001149E1" w:rsidRDefault="001149E1" w:rsidP="002513F5">
            <w:pPr>
              <w:pStyle w:val="142"/>
              <w:jc w:val="right"/>
            </w:pPr>
            <w:r w:rsidRPr="001149E1">
              <w:t>177</w:t>
            </w:r>
          </w:p>
        </w:tc>
        <w:tc>
          <w:tcPr>
            <w:tcW w:w="5211" w:type="dxa"/>
            <w:shd w:val="clear" w:color="auto" w:fill="auto"/>
            <w:vAlign w:val="center"/>
            <w:hideMark/>
          </w:tcPr>
          <w:p w:rsidR="001149E1" w:rsidRPr="001149E1" w:rsidRDefault="001149E1" w:rsidP="00B97A45">
            <w:pPr>
              <w:pStyle w:val="142"/>
              <w:jc w:val="both"/>
            </w:pPr>
            <w:r w:rsidRPr="001149E1">
              <w:t>115</w:t>
            </w:r>
            <w:r w:rsidRPr="001149E1">
              <w:rPr>
                <w:rFonts w:hint="eastAsia"/>
              </w:rPr>
              <w:t>年訪美行程延續臺美交流成果，針對推動</w:t>
            </w:r>
            <w:r w:rsidRPr="001149E1">
              <w:t>CMMC</w:t>
            </w:r>
            <w:r w:rsidRPr="001149E1">
              <w:rPr>
                <w:rFonts w:hint="eastAsia"/>
              </w:rPr>
              <w:t>成果及</w:t>
            </w:r>
            <w:r w:rsidRPr="001149E1">
              <w:t>C3PAO</w:t>
            </w:r>
            <w:r w:rsidRPr="001149E1">
              <w:rPr>
                <w:rFonts w:hint="eastAsia"/>
              </w:rPr>
              <w:t>之規劃執行進行交流，期能為我國產業縮短國際合規成本建立國際合作關係網絡，曝光及市場參與。</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美國資訊安全大會</w:t>
            </w:r>
            <w:r w:rsidRPr="001149E1">
              <w:t>(RSA)</w:t>
            </w:r>
          </w:p>
        </w:tc>
        <w:tc>
          <w:tcPr>
            <w:tcW w:w="1026" w:type="dxa"/>
            <w:shd w:val="clear" w:color="auto" w:fill="auto"/>
            <w:vAlign w:val="center"/>
            <w:hideMark/>
          </w:tcPr>
          <w:p w:rsidR="001149E1" w:rsidRPr="001149E1" w:rsidRDefault="001149E1" w:rsidP="002513F5">
            <w:pPr>
              <w:pStyle w:val="142"/>
              <w:jc w:val="right"/>
            </w:pPr>
            <w:r w:rsidRPr="001149E1">
              <w:t>741</w:t>
            </w:r>
          </w:p>
        </w:tc>
        <w:tc>
          <w:tcPr>
            <w:tcW w:w="5211" w:type="dxa"/>
            <w:shd w:val="clear" w:color="auto" w:fill="auto"/>
            <w:vAlign w:val="center"/>
            <w:hideMark/>
          </w:tcPr>
          <w:p w:rsidR="001149E1" w:rsidRPr="001149E1" w:rsidRDefault="002513F5" w:rsidP="00B00AD7">
            <w:pPr>
              <w:pStyle w:val="142"/>
              <w:ind w:left="265" w:hangingChars="109" w:hanging="265"/>
              <w:jc w:val="both"/>
            </w:pPr>
            <w:r>
              <w:t>1.</w:t>
            </w:r>
            <w:r w:rsidR="001149E1" w:rsidRPr="001149E1">
              <w:rPr>
                <w:rFonts w:hint="eastAsia"/>
              </w:rPr>
              <w:t>參與</w:t>
            </w:r>
            <w:r w:rsidR="001149E1" w:rsidRPr="001149E1">
              <w:t xml:space="preserve">RSA </w:t>
            </w:r>
            <w:r w:rsidR="001149E1" w:rsidRPr="001149E1">
              <w:rPr>
                <w:rFonts w:hint="eastAsia"/>
              </w:rPr>
              <w:t>Conference，可掌握全球最新資安趨勢與新興技術，擴大國際交流及合作，提升我國資安產業與技術</w:t>
            </w:r>
            <w:r w:rsidR="00CD3AB8">
              <w:rPr>
                <w:rFonts w:hint="eastAsia"/>
              </w:rPr>
              <w:t>之</w:t>
            </w:r>
            <w:r w:rsidR="001149E1" w:rsidRPr="001149E1">
              <w:rPr>
                <w:rFonts w:hint="eastAsia"/>
              </w:rPr>
              <w:t>能見度與拓展機會。</w:t>
            </w:r>
          </w:p>
          <w:p w:rsidR="001149E1" w:rsidRPr="001149E1" w:rsidRDefault="002513F5" w:rsidP="00B00AD7">
            <w:pPr>
              <w:pStyle w:val="142"/>
              <w:ind w:left="265" w:hangingChars="109" w:hanging="265"/>
              <w:jc w:val="both"/>
            </w:pPr>
            <w:r>
              <w:t>2.</w:t>
            </w:r>
            <w:r w:rsidR="001149E1" w:rsidRPr="001149E1">
              <w:rPr>
                <w:rFonts w:hint="eastAsia"/>
              </w:rPr>
              <w:t>本次出訪亦一同率領臺灣資安廠商首次參展並設立台灣資安館，有利爭取臺灣資安業者國際商機，並於參訪期間拜會美國重要資安組織，強化臺美雙邊對話層級，深化資安交流與合作效益。</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荷蘭資安大會</w:t>
            </w:r>
            <w:r w:rsidRPr="001149E1">
              <w:t>(ONE Conference)</w:t>
            </w:r>
          </w:p>
        </w:tc>
        <w:tc>
          <w:tcPr>
            <w:tcW w:w="1026" w:type="dxa"/>
            <w:shd w:val="clear" w:color="auto" w:fill="auto"/>
            <w:vAlign w:val="center"/>
            <w:hideMark/>
          </w:tcPr>
          <w:p w:rsidR="001149E1" w:rsidRPr="001149E1" w:rsidRDefault="001149E1" w:rsidP="002513F5">
            <w:pPr>
              <w:pStyle w:val="142"/>
              <w:jc w:val="right"/>
            </w:pPr>
            <w:r w:rsidRPr="001149E1">
              <w:t>501</w:t>
            </w:r>
          </w:p>
        </w:tc>
        <w:tc>
          <w:tcPr>
            <w:tcW w:w="5211" w:type="dxa"/>
            <w:shd w:val="clear" w:color="auto" w:fill="auto"/>
            <w:vAlign w:val="center"/>
            <w:hideMark/>
          </w:tcPr>
          <w:p w:rsidR="001149E1" w:rsidRPr="001149E1" w:rsidRDefault="002513F5" w:rsidP="00B97A45">
            <w:pPr>
              <w:pStyle w:val="142"/>
              <w:ind w:left="265" w:hangingChars="109" w:hanging="265"/>
              <w:jc w:val="both"/>
            </w:pPr>
            <w:r>
              <w:t>1.</w:t>
            </w:r>
            <w:r w:rsidR="001149E1" w:rsidRPr="001149E1">
              <w:t>One Conference</w:t>
            </w:r>
            <w:r w:rsidR="001149E1" w:rsidRPr="001149E1">
              <w:rPr>
                <w:rFonts w:hint="eastAsia"/>
              </w:rPr>
              <w:t>為歐洲最大資安盛會，也是資安技術社群必訪</w:t>
            </w:r>
            <w:r w:rsidR="00CD3AB8">
              <w:rPr>
                <w:rFonts w:hint="eastAsia"/>
              </w:rPr>
              <w:t>之</w:t>
            </w:r>
            <w:r w:rsidR="001149E1" w:rsidRPr="001149E1">
              <w:rPr>
                <w:rFonts w:hint="eastAsia"/>
              </w:rPr>
              <w:t>國際研討會。會議於荷蘭海牙舉辦，該地為歐洲最大資安產業聚落，聚集全球政府及產學研專家。率領臺灣資安業者參展可提升國際品牌曝光與商機，強化我國資安產業能見度。</w:t>
            </w:r>
          </w:p>
          <w:p w:rsidR="001149E1" w:rsidRPr="001149E1" w:rsidRDefault="001149E1" w:rsidP="00B97A45">
            <w:pPr>
              <w:pStyle w:val="142"/>
              <w:ind w:left="265" w:hangingChars="109" w:hanging="265"/>
              <w:jc w:val="both"/>
            </w:pPr>
            <w:r w:rsidRPr="001149E1">
              <w:rPr>
                <w:rFonts w:hint="eastAsia"/>
              </w:rPr>
              <w:t>2.另自113及114年均率團參與，本年度參與可持續延續臺荷雙邊資安合作與促進政策交流，協助我國業者掌握國際市場優勢、拓展歐洲市場，並尋求國際落地機會。</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亞洲開放資料合作夥伴</w:t>
            </w:r>
            <w:r w:rsidRPr="001149E1">
              <w:t>(AODP)</w:t>
            </w:r>
            <w:r w:rsidRPr="001149E1">
              <w:rPr>
                <w:rFonts w:hint="eastAsia"/>
              </w:rPr>
              <w:t>年會</w:t>
            </w:r>
          </w:p>
        </w:tc>
        <w:tc>
          <w:tcPr>
            <w:tcW w:w="1026" w:type="dxa"/>
            <w:shd w:val="clear" w:color="auto" w:fill="auto"/>
            <w:vAlign w:val="center"/>
            <w:hideMark/>
          </w:tcPr>
          <w:p w:rsidR="001149E1" w:rsidRPr="001149E1" w:rsidRDefault="001149E1" w:rsidP="002513F5">
            <w:pPr>
              <w:pStyle w:val="142"/>
              <w:jc w:val="right"/>
            </w:pPr>
            <w:r w:rsidRPr="001149E1">
              <w:t>169</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藉由參與</w:t>
            </w:r>
            <w:r w:rsidRPr="001149E1">
              <w:t>AODP</w:t>
            </w:r>
            <w:r w:rsidRPr="001149E1">
              <w:rPr>
                <w:rFonts w:hint="eastAsia"/>
              </w:rPr>
              <w:t>年會，鏈結當地產業組織與企業、國際組織，交流各國資料流通應用情形，深耕當地市場及產業人脈，加速我國業者爭取商機。</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新南向產業鏈結高峰論壇</w:t>
            </w:r>
            <w:r w:rsidRPr="001149E1">
              <w:t>-</w:t>
            </w:r>
            <w:r w:rsidRPr="001149E1">
              <w:rPr>
                <w:rFonts w:hint="eastAsia"/>
              </w:rPr>
              <w:t>智慧城市分論壇</w:t>
            </w:r>
          </w:p>
        </w:tc>
        <w:tc>
          <w:tcPr>
            <w:tcW w:w="1026" w:type="dxa"/>
            <w:shd w:val="clear" w:color="auto" w:fill="auto"/>
            <w:vAlign w:val="center"/>
            <w:hideMark/>
          </w:tcPr>
          <w:p w:rsidR="001149E1" w:rsidRPr="001149E1" w:rsidRDefault="001149E1" w:rsidP="002513F5">
            <w:pPr>
              <w:pStyle w:val="142"/>
              <w:jc w:val="right"/>
            </w:pPr>
            <w:r w:rsidRPr="001149E1">
              <w:t>223</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有助於促進臺灣與東南亞國家</w:t>
            </w:r>
            <w:r w:rsidR="00CD3AB8">
              <w:rPr>
                <w:rFonts w:hint="eastAsia"/>
              </w:rPr>
              <w:t>之</w:t>
            </w:r>
            <w:r w:rsidRPr="001149E1">
              <w:rPr>
                <w:rFonts w:hint="eastAsia"/>
              </w:rPr>
              <w:t>商業媒合與技術合作，進一步推動數位解決方案於當地市場</w:t>
            </w:r>
            <w:r w:rsidR="00CD3AB8">
              <w:rPr>
                <w:rFonts w:hint="eastAsia"/>
              </w:rPr>
              <w:t>之</w:t>
            </w:r>
            <w:r w:rsidRPr="001149E1">
              <w:rPr>
                <w:rFonts w:hint="eastAsia"/>
              </w:rPr>
              <w:t>落地應用，並持續深化與國際友好組織及單位</w:t>
            </w:r>
            <w:r w:rsidR="00CD3AB8">
              <w:rPr>
                <w:rFonts w:hint="eastAsia"/>
              </w:rPr>
              <w:t>之</w:t>
            </w:r>
            <w:r w:rsidRPr="001149E1">
              <w:rPr>
                <w:rFonts w:hint="eastAsia"/>
              </w:rPr>
              <w:t>合作夥伴關係，擴大臺灣數位產業之國際能見度。</w:t>
            </w:r>
          </w:p>
        </w:tc>
      </w:tr>
    </w:tbl>
    <w:p w:rsidR="002513F5" w:rsidRPr="0049343D" w:rsidRDefault="002513F5" w:rsidP="002513F5">
      <w:pPr>
        <w:pStyle w:val="142"/>
      </w:pPr>
      <w:r>
        <w:rPr>
          <w:rFonts w:hint="eastAsia"/>
        </w:rPr>
        <w:t>資料來源：數發部及所屬提供，本中心整理。</w:t>
      </w:r>
    </w:p>
    <w:p w:rsidR="001149E1" w:rsidRPr="002513F5" w:rsidRDefault="001149E1" w:rsidP="00F436B8">
      <w:pPr>
        <w:pStyle w:val="aa"/>
        <w:rPr>
          <w:rFonts w:hint="eastAsia"/>
        </w:rPr>
      </w:pPr>
    </w:p>
    <w:sectPr w:rsidR="001149E1" w:rsidRPr="002513F5" w:rsidSect="009A648C">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C81BDB">
    <w:pPr>
      <w:pStyle w:val="af"/>
      <w:ind w:leftChars="0" w:left="0" w:firstLineChars="0" w:firstLine="0"/>
      <w:jc w:val="center"/>
    </w:pPr>
    <w:r>
      <w:fldChar w:fldCharType="begin"/>
    </w:r>
    <w:r>
      <w:instrText>PAGE   \* MERGEFORMAT</w:instrText>
    </w:r>
    <w:r>
      <w:fldChar w:fldCharType="separate"/>
    </w:r>
    <w:r w:rsidR="00F26EBC" w:rsidRPr="00F26EB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5E232F" w:rsidRPr="005E232F">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 w:id="1">
    <w:p w:rsidR="0003110F" w:rsidRPr="0003110F" w:rsidRDefault="0003110F" w:rsidP="005C34DB">
      <w:pPr>
        <w:pStyle w:val="142"/>
        <w:ind w:left="139" w:hangingChars="57" w:hanging="139"/>
        <w:jc w:val="both"/>
        <w:rPr>
          <w:rFonts w:hint="eastAsia"/>
        </w:rPr>
      </w:pPr>
      <w:r>
        <w:rPr>
          <w:rStyle w:val="af5"/>
        </w:rPr>
        <w:footnoteRef/>
      </w:r>
      <w:r w:rsidR="005C34DB" w:rsidRPr="005C34DB">
        <w:rPr>
          <w:rFonts w:hint="eastAsia"/>
          <w:vertAlign w:val="superscript"/>
        </w:rPr>
        <w:t xml:space="preserve"> </w:t>
      </w:r>
      <w:r>
        <w:rPr>
          <w:rFonts w:hint="eastAsia"/>
        </w:rPr>
        <w:t>依詐防條例</w:t>
      </w:r>
      <w:r w:rsidRPr="0003110F">
        <w:rPr>
          <w:rFonts w:hint="eastAsia"/>
        </w:rPr>
        <w:t>第32條第1項第1款</w:t>
      </w:r>
      <w:r>
        <w:rPr>
          <w:rFonts w:hint="eastAsia"/>
        </w:rPr>
        <w:t>規定：「</w:t>
      </w:r>
      <w:r w:rsidRPr="0003110F">
        <w:rPr>
          <w:rFonts w:hint="eastAsia"/>
        </w:rPr>
        <w:t>網路廣告平臺業者知悉其刊登或推播之廣告為詐欺廣告或明顯涉及詐欺時，應依下列規定辦理</w:t>
      </w:r>
      <w:r>
        <w:rPr>
          <w:rFonts w:hint="eastAsia"/>
        </w:rPr>
        <w:t>：</w:t>
      </w:r>
      <w:r w:rsidRPr="0003110F">
        <w:rPr>
          <w:rFonts w:hint="eastAsia"/>
        </w:rPr>
        <w:t>一、主動或依司法警察機關、數位經濟相關產業主管機關或各目的事業主管機關之通知期限內，移除、限制瀏覽、停止播送該廣告或採取其他必要之處置，並將該廣告之委託刊播者、出資者等資訊，及廣告內含疑似涉及詐欺之網路通訊軟體帳號、電信號碼等相關資訊提供司法警察機關。</w:t>
      </w:r>
      <w:r>
        <w:rPr>
          <w:rFonts w:hint="eastAsia"/>
        </w:rPr>
        <w:t>」另數發部於</w:t>
      </w:r>
      <w:r w:rsidRPr="0003110F">
        <w:rPr>
          <w:rFonts w:hint="eastAsia"/>
        </w:rPr>
        <w:t>113年11月28日</w:t>
      </w:r>
      <w:r>
        <w:rPr>
          <w:rFonts w:hint="eastAsia"/>
        </w:rPr>
        <w:t>公告</w:t>
      </w:r>
      <w:r w:rsidRPr="0003110F">
        <w:rPr>
          <w:rFonts w:hint="eastAsia"/>
        </w:rPr>
        <w:t>網路廣告平臺業者經司法警察機關、數位經濟相關產業主管機關或各目的事業主管機關通知，其刊登或推播之廣告為詐欺廣告或明顯涉及詐欺後，應移除、限制瀏覽、停止播送該廣告或採取其他必要處置之期限為</w:t>
      </w:r>
      <w:r>
        <w:rPr>
          <w:rFonts w:hint="eastAsia"/>
        </w:rPr>
        <w:t>2</w:t>
      </w:r>
      <w:r>
        <w:t>4</w:t>
      </w:r>
      <w:r w:rsidRPr="0003110F">
        <w:rPr>
          <w:rFonts w:hint="eastAsia"/>
        </w:rPr>
        <w:t>小時。</w:t>
      </w:r>
    </w:p>
  </w:footnote>
  <w:footnote w:id="2">
    <w:p w:rsidR="00407BD7" w:rsidRPr="00407BD7" w:rsidRDefault="00407BD7" w:rsidP="005C34DB">
      <w:pPr>
        <w:pStyle w:val="142"/>
        <w:ind w:left="139" w:hangingChars="57" w:hanging="139"/>
        <w:jc w:val="both"/>
        <w:rPr>
          <w:rFonts w:hint="eastAsia"/>
        </w:rPr>
      </w:pPr>
      <w:r>
        <w:rPr>
          <w:rStyle w:val="af5"/>
        </w:rPr>
        <w:footnoteRef/>
      </w:r>
      <w:r w:rsidR="005C34DB" w:rsidRPr="005C34DB">
        <w:rPr>
          <w:rFonts w:hint="eastAsia"/>
          <w:vertAlign w:val="superscript"/>
        </w:rPr>
        <w:t xml:space="preserve"> </w:t>
      </w:r>
      <w:r>
        <w:rPr>
          <w:rFonts w:hint="eastAsia"/>
        </w:rPr>
        <w:t>依詐防條例</w:t>
      </w:r>
      <w:r w:rsidR="00512B62">
        <w:rPr>
          <w:rFonts w:hint="eastAsia"/>
        </w:rPr>
        <w:t>第2項第4款規定：「主管機關與目的事業主管機關應就本條例規定事項及防制詐欺犯罪之需要，主動規劃所需之預防及宣導措施，對涉及相關機關之防制業務，並應全力配合；另辦理下列事項：四、</w:t>
      </w:r>
      <w:r w:rsidR="00512B62" w:rsidRPr="00AE5233">
        <w:rPr>
          <w:rFonts w:hint="eastAsia"/>
          <w:u w:val="single"/>
        </w:rPr>
        <w:t>數位經濟相關產業主管機關：防制詐欺犯罪相關之網路廣告平臺、第三方支付服務、電商、網路連線遊戲管理措施之規劃、推動、執行及監督</w:t>
      </w:r>
      <w:r w:rsidR="00512B62">
        <w:rPr>
          <w:rFonts w:hint="eastAsia"/>
        </w:rPr>
        <w:t>。」；同法</w:t>
      </w:r>
      <w:r>
        <w:rPr>
          <w:rFonts w:hint="eastAsia"/>
        </w:rPr>
        <w:t>第2</w:t>
      </w:r>
      <w:r>
        <w:t>7</w:t>
      </w:r>
      <w:r>
        <w:rPr>
          <w:rFonts w:hint="eastAsia"/>
        </w:rPr>
        <w:t>條規定：「網路廣告平臺業者利用網際網路於中華民國領域內提供網路廣告服務且達一定規模者，適用本條例之規定。前項一定規模之計算基準，由數位經濟相關產業主管機關定之。</w:t>
      </w:r>
      <w:r w:rsidRPr="00512B62">
        <w:rPr>
          <w:rFonts w:hint="eastAsia"/>
          <w:u w:val="single"/>
        </w:rPr>
        <w:t>數位經濟相關產業主管機關應依前項所定計算基準公告符合一定規模之業者名單，並定期檢討及適時調整</w:t>
      </w:r>
      <w:r>
        <w:rPr>
          <w:rFonts w:hint="eastAsia"/>
        </w:rPr>
        <w:t>。」</w:t>
      </w:r>
    </w:p>
  </w:footnote>
  <w:footnote w:id="3">
    <w:p w:rsidR="009517DE" w:rsidRDefault="009517DE" w:rsidP="005C34DB">
      <w:pPr>
        <w:pStyle w:val="142"/>
        <w:ind w:left="139" w:hangingChars="57" w:hanging="139"/>
        <w:jc w:val="both"/>
      </w:pPr>
      <w:r>
        <w:rPr>
          <w:rStyle w:val="af5"/>
        </w:rPr>
        <w:footnoteRef/>
      </w:r>
      <w:r w:rsidR="005C34DB">
        <w:rPr>
          <w:rFonts w:hint="eastAsia"/>
          <w:vertAlign w:val="superscript"/>
        </w:rPr>
        <w:t xml:space="preserve"> </w:t>
      </w:r>
      <w:r w:rsidR="001332F1">
        <w:rPr>
          <w:rFonts w:hint="eastAsia"/>
        </w:rPr>
        <w:t>依</w:t>
      </w:r>
      <w:r>
        <w:rPr>
          <w:rFonts w:hint="eastAsia"/>
        </w:rPr>
        <w:t>財政紀律法第1條第1項規定：「</w:t>
      </w:r>
      <w:r w:rsidRPr="00CA506E">
        <w:rPr>
          <w:rFonts w:hint="eastAsia"/>
        </w:rPr>
        <w:t>為健全中央及地方政府財</w:t>
      </w:r>
      <w:r w:rsidRPr="001332F1">
        <w:rPr>
          <w:rFonts w:hint="eastAsia"/>
        </w:rPr>
        <w:t>政，貫徹零基預算精神，維持</w:t>
      </w:r>
      <w:r w:rsidRPr="00CA506E">
        <w:rPr>
          <w:rFonts w:hint="eastAsia"/>
        </w:rPr>
        <w:t>適度支出規模，嚴格控制預算歲入歲出差短及公共債務餘額，謀求國家永續發展，落實財政紀律，特制定本法</w:t>
      </w:r>
      <w:r>
        <w:rPr>
          <w:rFonts w:hint="eastAsia"/>
        </w:rPr>
        <w:t>。」</w:t>
      </w:r>
    </w:p>
  </w:footnote>
  <w:footnote w:id="4">
    <w:p w:rsidR="00B17D57" w:rsidRPr="00E869A1" w:rsidRDefault="00B17D57" w:rsidP="00B17D57">
      <w:pPr>
        <w:pStyle w:val="142"/>
        <w:ind w:left="139" w:hangingChars="57" w:hanging="139"/>
        <w:jc w:val="both"/>
      </w:pPr>
      <w:r>
        <w:rPr>
          <w:rStyle w:val="af5"/>
        </w:rPr>
        <w:footnoteRef/>
      </w:r>
      <w:r w:rsidRPr="00E869A1">
        <w:rPr>
          <w:vertAlign w:val="superscript"/>
        </w:rPr>
        <w:t xml:space="preserve"> </w:t>
      </w:r>
      <w:r>
        <w:rPr>
          <w:rFonts w:hint="eastAsia"/>
        </w:rPr>
        <w:t>立法院法律系統資安法第3條立法理由(七</w:t>
      </w:r>
      <w:r>
        <w:t>)</w:t>
      </w:r>
      <w:r>
        <w:rPr>
          <w:rFonts w:hint="eastAsia"/>
        </w:rPr>
        <w:t>。</w:t>
      </w:r>
    </w:p>
  </w:footnote>
  <w:footnote w:id="5">
    <w:p w:rsidR="00B17D57" w:rsidRDefault="00B17D57" w:rsidP="00B17D57">
      <w:pPr>
        <w:pStyle w:val="142"/>
        <w:ind w:left="139" w:hangingChars="57" w:hanging="139"/>
        <w:jc w:val="both"/>
      </w:pPr>
      <w:r>
        <w:rPr>
          <w:rStyle w:val="af5"/>
        </w:rPr>
        <w:footnoteRef/>
      </w:r>
      <w:r w:rsidRPr="004B4DD8">
        <w:rPr>
          <w:rFonts w:hint="eastAsia"/>
          <w:vertAlign w:val="superscript"/>
        </w:rPr>
        <w:t xml:space="preserve"> </w:t>
      </w:r>
      <w:r w:rsidRPr="004B4DD8">
        <w:rPr>
          <w:rFonts w:hint="eastAsia"/>
        </w:rPr>
        <w:t>資安法各章分別為第1章總則；第2章公務機關資通安全管理；第3章特定非公務機關資通安全管理；第4章罰則；第5章附則</w:t>
      </w:r>
      <w:r>
        <w:rPr>
          <w:rFonts w:hint="eastAsia"/>
        </w:rPr>
        <w:t>，其中</w:t>
      </w:r>
      <w:r w:rsidRPr="004B4DD8">
        <w:rPr>
          <w:rFonts w:hint="eastAsia"/>
        </w:rPr>
        <w:t>特定非公務機關</w:t>
      </w:r>
      <w:r>
        <w:rPr>
          <w:rFonts w:hint="eastAsia"/>
        </w:rPr>
        <w:t>包含</w:t>
      </w:r>
      <w:r w:rsidRPr="00D129A2">
        <w:rPr>
          <w:rFonts w:hint="eastAsia"/>
        </w:rPr>
        <w:t>關鍵基礎設施提供者、公營事業及政府捐助之財團法人</w:t>
      </w:r>
      <w:r>
        <w:rPr>
          <w:rFonts w:hint="eastAsia"/>
        </w:rPr>
        <w:t>；另依資</w:t>
      </w:r>
      <w:r w:rsidRPr="00EA62E7">
        <w:rPr>
          <w:rFonts w:hint="eastAsia"/>
        </w:rPr>
        <w:t>安法</w:t>
      </w:r>
      <w:r>
        <w:rPr>
          <w:rFonts w:hint="eastAsia"/>
        </w:rPr>
        <w:t>第3條第7款規定：「關鍵基礎設施係指實體或虛擬資產、系統或網路，其功能一旦停止運作或效能降低，對國家安全、社會公共利益、國民生活或經濟活動有重大影響之虞，經主管機關定期檢視並公告之領域。」</w:t>
      </w:r>
    </w:p>
  </w:footnote>
  <w:footnote w:id="6">
    <w:p w:rsidR="00DC44E2" w:rsidRPr="00DC44E2" w:rsidRDefault="00DC44E2" w:rsidP="00DC44E2">
      <w:pPr>
        <w:pStyle w:val="142"/>
        <w:ind w:left="139" w:hangingChars="57" w:hanging="139"/>
        <w:jc w:val="both"/>
        <w:rPr>
          <w:rFonts w:hint="eastAsia"/>
        </w:rPr>
      </w:pPr>
      <w:r>
        <w:rPr>
          <w:rStyle w:val="af5"/>
        </w:rPr>
        <w:footnoteRef/>
      </w:r>
      <w:r>
        <w:rPr>
          <w:rFonts w:hint="eastAsia"/>
          <w:vertAlign w:val="superscript"/>
        </w:rPr>
        <w:t xml:space="preserve"> </w:t>
      </w:r>
      <w:r>
        <w:rPr>
          <w:rFonts w:hint="eastAsia"/>
        </w:rPr>
        <w:t>依規費法第1</w:t>
      </w:r>
      <w:r>
        <w:t>2</w:t>
      </w:r>
      <w:r>
        <w:rPr>
          <w:rFonts w:hint="eastAsia"/>
        </w:rPr>
        <w:t>條規定：「有下列各款情事之一者，業務主管機關得免徵、減徵或停徵應徵收之規費：一、各機關學校辦理業務或教育宣導。二、各機關學校間協助事項。三、重大災害地區災民因災害所增加之規費。四、因處理緊急急難救助所負擔之規費。五、老人、身心障礙者、低收入戶、學生之身分證明文件。六、基於國際間條約、協定或互惠原則。七、其他法律規定得免徵、減徵或停徵者。」</w:t>
      </w:r>
    </w:p>
  </w:footnote>
  <w:footnote w:id="7">
    <w:p w:rsidR="00DC44E2" w:rsidRPr="00DC44E2" w:rsidRDefault="00DC44E2" w:rsidP="00DC44E2">
      <w:pPr>
        <w:pStyle w:val="142"/>
        <w:ind w:left="139" w:hangingChars="57" w:hanging="139"/>
        <w:jc w:val="both"/>
        <w:rPr>
          <w:rFonts w:hint="eastAsia"/>
        </w:rPr>
      </w:pPr>
      <w:r>
        <w:rPr>
          <w:rStyle w:val="af5"/>
        </w:rPr>
        <w:footnoteRef/>
      </w:r>
      <w:r w:rsidRPr="00DC44E2">
        <w:rPr>
          <w:vertAlign w:val="superscript"/>
        </w:rPr>
        <w:t xml:space="preserve"> </w:t>
      </w:r>
      <w:r>
        <w:rPr>
          <w:rFonts w:hint="eastAsia"/>
        </w:rPr>
        <w:t>參</w:t>
      </w:r>
      <w:r w:rsidRPr="00DC44E2">
        <w:rPr>
          <w:rFonts w:hint="eastAsia"/>
        </w:rPr>
        <w:t>財政部國庫署92年3月31日台財庫字第0920008431號函</w:t>
      </w:r>
      <w:r>
        <w:rPr>
          <w:rFonts w:hint="eastAsia"/>
        </w:rPr>
        <w:t>釋</w:t>
      </w:r>
      <w:r w:rsidRPr="00DC44E2">
        <w:rPr>
          <w:rFonts w:hint="eastAsia"/>
        </w:rPr>
        <w:t>：</w:t>
      </w:r>
      <w:r>
        <w:rPr>
          <w:rFonts w:hint="eastAsia"/>
        </w:rPr>
        <w:t>「</w:t>
      </w:r>
      <w:r w:rsidRPr="00DC44E2">
        <w:rPr>
          <w:rFonts w:hint="eastAsia"/>
        </w:rPr>
        <w:t>規費法第12條第7款所稱</w:t>
      </w:r>
      <w:r w:rsidR="00E0217B">
        <w:rPr>
          <w:rFonts w:hint="eastAsia"/>
        </w:rPr>
        <w:t>『</w:t>
      </w:r>
      <w:r w:rsidRPr="00DC44E2">
        <w:rPr>
          <w:rFonts w:hint="eastAsia"/>
        </w:rPr>
        <w:t>其他法律規定</w:t>
      </w:r>
      <w:r w:rsidR="00E0217B">
        <w:rPr>
          <w:rFonts w:hint="eastAsia"/>
        </w:rPr>
        <w:t>』</w:t>
      </w:r>
      <w:r w:rsidRPr="00DC44E2">
        <w:rPr>
          <w:rFonts w:hint="eastAsia"/>
        </w:rPr>
        <w:t>得免徵、減徵或停徵者，係以規費法以外之其他法律明定得免徵、減徵或停徵之規費為限。至規費法施行前若收費基準已有明定免徵、減徵或停徵，且其收費基準已報奉核定或核備有案者，仍得照案實施，惟</w:t>
      </w:r>
      <w:r w:rsidRPr="00E0217B">
        <w:rPr>
          <w:rFonts w:hint="eastAsia"/>
        </w:rPr>
        <w:t>該收費基準修訂時有關免徵、減徵或停徵規費，仍</w:t>
      </w:r>
      <w:r w:rsidRPr="009814E7">
        <w:rPr>
          <w:rFonts w:hint="eastAsia"/>
          <w:u w:val="single"/>
        </w:rPr>
        <w:t>應以規費法及其他法律已明定者為限</w:t>
      </w:r>
      <w:r w:rsidRPr="00DC44E2">
        <w:rPr>
          <w:rFonts w:hint="eastAsia"/>
        </w:rPr>
        <w:t>。</w:t>
      </w:r>
      <w:r>
        <w:rPr>
          <w:rFonts w:hint="eastAsia"/>
        </w:rPr>
        <w:t>」</w:t>
      </w:r>
    </w:p>
  </w:footnote>
  <w:footnote w:id="8">
    <w:p w:rsidR="00533D59" w:rsidRPr="00533D59" w:rsidRDefault="00533D59" w:rsidP="00533D59">
      <w:pPr>
        <w:pStyle w:val="142"/>
        <w:ind w:left="139" w:hangingChars="57" w:hanging="139"/>
        <w:jc w:val="both"/>
        <w:rPr>
          <w:rFonts w:hint="eastAsia"/>
        </w:rPr>
      </w:pPr>
      <w:r>
        <w:rPr>
          <w:rStyle w:val="af5"/>
        </w:rPr>
        <w:footnoteRef/>
      </w:r>
      <w:r w:rsidRPr="00533D59">
        <w:rPr>
          <w:vertAlign w:val="superscript"/>
        </w:rPr>
        <w:t xml:space="preserve"> </w:t>
      </w:r>
      <w:r w:rsidRPr="00533D59">
        <w:rPr>
          <w:rFonts w:hint="eastAsia"/>
        </w:rPr>
        <w:t>依電信管理法第64條第1項規定：「主管機關為有效運用電波資源，應向無線電頻率使用者收取使用費。但</w:t>
      </w:r>
      <w:r w:rsidRPr="00E0217B">
        <w:rPr>
          <w:rFonts w:hint="eastAsia"/>
          <w:u w:val="single"/>
        </w:rPr>
        <w:t>基於國家安全或依法定之公共義務</w:t>
      </w:r>
      <w:r w:rsidRPr="00533D59">
        <w:rPr>
          <w:rFonts w:hint="eastAsia"/>
        </w:rPr>
        <w:t>而使用，並報經行政院核定者，得免收使用費。」</w:t>
      </w:r>
    </w:p>
  </w:footnote>
  <w:footnote w:id="9">
    <w:p w:rsidR="002E1626" w:rsidRPr="007B128B" w:rsidRDefault="002E1626" w:rsidP="002E1626">
      <w:pPr>
        <w:pStyle w:val="142"/>
        <w:ind w:left="139" w:hangingChars="57" w:hanging="139"/>
        <w:jc w:val="both"/>
        <w:rPr>
          <w:rFonts w:hint="eastAsia"/>
        </w:rPr>
      </w:pPr>
      <w:r w:rsidRPr="007B128B">
        <w:rPr>
          <w:rStyle w:val="af5"/>
        </w:rPr>
        <w:footnoteRef/>
      </w:r>
      <w:r w:rsidRPr="007B128B">
        <w:rPr>
          <w:vertAlign w:val="superscript"/>
        </w:rPr>
        <w:t xml:space="preserve"> </w:t>
      </w:r>
      <w:r w:rsidRPr="007B128B">
        <w:rPr>
          <w:rFonts w:hint="eastAsia"/>
          <w:vertAlign w:val="superscript"/>
        </w:rPr>
        <w:tab/>
      </w:r>
      <w:r>
        <w:rPr>
          <w:rFonts w:hint="eastAsia"/>
        </w:rPr>
        <w:t>依「電</w:t>
      </w:r>
      <w:r w:rsidRPr="007B128B">
        <w:rPr>
          <w:rFonts w:hint="eastAsia"/>
        </w:rPr>
        <w:t>信事業參與數位多元應用服務折扣頻率使用費審查作業要點</w:t>
      </w:r>
      <w:r>
        <w:rPr>
          <w:rFonts w:hint="eastAsia"/>
        </w:rPr>
        <w:t>」第4點規定，</w:t>
      </w:r>
      <w:r w:rsidRPr="007B128B">
        <w:rPr>
          <w:rFonts w:hint="eastAsia"/>
        </w:rPr>
        <w:t>應用服務態樣</w:t>
      </w:r>
      <w:r>
        <w:rPr>
          <w:rFonts w:hint="eastAsia"/>
        </w:rPr>
        <w:t>摘述如下：「</w:t>
      </w:r>
      <w:r w:rsidRPr="007B128B">
        <w:rPr>
          <w:rFonts w:hint="eastAsia"/>
          <w:u w:val="single"/>
        </w:rPr>
        <w:t>垂直應用服務</w:t>
      </w:r>
      <w:r w:rsidRPr="007B128B">
        <w:rPr>
          <w:rFonts w:hint="eastAsia"/>
        </w:rPr>
        <w:t>：經與特定場域需求者合作，並以拍賣取得之無線電頻率提供場域主垂直應用服務。</w:t>
      </w:r>
      <w:r w:rsidRPr="007B128B">
        <w:rPr>
          <w:rFonts w:hint="eastAsia"/>
          <w:u w:val="single"/>
        </w:rPr>
        <w:t>數位信任服務</w:t>
      </w:r>
      <w:r w:rsidRPr="007B128B">
        <w:rPr>
          <w:rFonts w:hint="eastAsia"/>
        </w:rPr>
        <w:t>：內部自建或外部合作開發系統或應用程式等數位應用服務，以建立可信任之電信使用環境、符合社會公益、改善民眾日常生活或提供更佳通訊體驗。</w:t>
      </w:r>
      <w:r w:rsidRPr="007B128B">
        <w:rPr>
          <w:rFonts w:hint="eastAsia"/>
          <w:u w:val="single"/>
        </w:rPr>
        <w:t>資料創新服務</w:t>
      </w:r>
      <w:r w:rsidRPr="007B128B">
        <w:rPr>
          <w:rFonts w:hint="eastAsia"/>
        </w:rPr>
        <w:t>：以電信信令統計資料提供政府各級機關及公營事業機構跨域分析應用服務。</w:t>
      </w:r>
      <w:r w:rsidRPr="007B128B">
        <w:rPr>
          <w:rFonts w:hint="eastAsia"/>
          <w:u w:val="single"/>
        </w:rPr>
        <w:t>節能永續推動</w:t>
      </w:r>
      <w:r w:rsidRPr="007B128B">
        <w:rPr>
          <w:rFonts w:hint="eastAsia"/>
        </w:rPr>
        <w:t>：佈建高效、節能之行動通信網路設備，提升頻率使用效率兼顧節能，使國人享受通訊網路建設成果及環境永續發展之具體節電成效證明</w:t>
      </w:r>
      <w:r>
        <w:rPr>
          <w:rFonts w:hint="eastAsia"/>
        </w:rPr>
        <w:t>。」</w:t>
      </w:r>
    </w:p>
  </w:footnote>
  <w:footnote w:id="10">
    <w:p w:rsidR="004E7987" w:rsidRPr="004E7987" w:rsidRDefault="004E7987" w:rsidP="004E7987">
      <w:pPr>
        <w:pStyle w:val="142"/>
        <w:ind w:left="139" w:hangingChars="57" w:hanging="139"/>
        <w:jc w:val="both"/>
        <w:rPr>
          <w:rFonts w:hint="eastAsia"/>
        </w:rPr>
      </w:pPr>
      <w:r>
        <w:rPr>
          <w:rStyle w:val="af5"/>
        </w:rPr>
        <w:footnoteRef/>
      </w:r>
      <w:r>
        <w:rPr>
          <w:rFonts w:hint="eastAsia"/>
        </w:rPr>
        <w:t>參</w:t>
      </w:r>
      <w:r w:rsidR="001C600F">
        <w:rPr>
          <w:rFonts w:hint="eastAsia"/>
        </w:rPr>
        <w:t>1</w:t>
      </w:r>
      <w:r w:rsidR="001C600F">
        <w:t>14</w:t>
      </w:r>
      <w:r w:rsidR="001C600F">
        <w:rPr>
          <w:rFonts w:hint="eastAsia"/>
        </w:rPr>
        <w:t>年6月1</w:t>
      </w:r>
      <w:r w:rsidR="001C600F">
        <w:t>6</w:t>
      </w:r>
      <w:r w:rsidR="001C600F">
        <w:rPr>
          <w:rFonts w:hint="eastAsia"/>
        </w:rPr>
        <w:t>日修訂之「</w:t>
      </w:r>
      <w:r w:rsidR="001C600F" w:rsidRPr="004E7987">
        <w:rPr>
          <w:rFonts w:hint="eastAsia"/>
        </w:rPr>
        <w:t>頻率使用費收費標準</w:t>
      </w:r>
      <w:r w:rsidR="001C600F">
        <w:rPr>
          <w:rFonts w:hint="eastAsia"/>
        </w:rPr>
        <w:t>」</w:t>
      </w:r>
      <w:r w:rsidR="001C600F" w:rsidRPr="004E7987">
        <w:rPr>
          <w:rFonts w:hint="eastAsia"/>
        </w:rPr>
        <w:t>第</w:t>
      </w:r>
      <w:r w:rsidR="001C600F">
        <w:rPr>
          <w:rFonts w:hint="eastAsia"/>
        </w:rPr>
        <w:t>2</w:t>
      </w:r>
      <w:r w:rsidR="001C600F" w:rsidRPr="004E7987">
        <w:rPr>
          <w:rFonts w:hint="eastAsia"/>
        </w:rPr>
        <w:t>條附件</w:t>
      </w:r>
      <w:r w:rsidR="001C600F">
        <w:t>4</w:t>
      </w:r>
      <w:r w:rsidR="001C600F" w:rsidRPr="004E7987">
        <w:rPr>
          <w:rFonts w:hint="eastAsia"/>
        </w:rPr>
        <w:t>修正對照表</w:t>
      </w:r>
      <w:r w:rsidR="001C600F">
        <w:rPr>
          <w:rFonts w:hint="eastAsia"/>
        </w:rPr>
        <w:t>說明摘述，</w:t>
      </w:r>
      <w:r w:rsidR="001C600F" w:rsidRPr="001C600F">
        <w:rPr>
          <w:rFonts w:hint="eastAsia"/>
        </w:rPr>
        <w:t>期以政策引導衛星行動通信服務業者參進我國市場，擴大地面涵蓋範圍。</w:t>
      </w:r>
      <w:r w:rsidR="001C600F" w:rsidRPr="001C600F">
        <w:rPr>
          <w:rFonts w:hint="eastAsia"/>
          <w:u w:val="single"/>
        </w:rPr>
        <w:t>於衛星行動通信服務年度調整係數之設計</w:t>
      </w:r>
      <w:r w:rsidR="001C600F" w:rsidRPr="001C600F">
        <w:rPr>
          <w:rFonts w:hint="eastAsia"/>
        </w:rPr>
        <w:t>，參考行動通信及衛星通信之年度調整係數，</w:t>
      </w:r>
      <w:r w:rsidR="001C600F" w:rsidRPr="001C600F">
        <w:rPr>
          <w:rFonts w:hint="eastAsia"/>
          <w:u w:val="single"/>
        </w:rPr>
        <w:t>初期兩年給予較低係數，逐年調升至1</w:t>
      </w:r>
      <w:r w:rsidR="001C600F" w:rsidRPr="001C600F">
        <w:rPr>
          <w:u w:val="single"/>
        </w:rPr>
        <w:t>21</w:t>
      </w:r>
      <w:r w:rsidR="001C600F" w:rsidRPr="001C600F">
        <w:rPr>
          <w:rFonts w:hint="eastAsia"/>
          <w:u w:val="single"/>
        </w:rPr>
        <w:t>年恢復為1</w:t>
      </w:r>
      <w:r w:rsidR="001C600F">
        <w:rPr>
          <w:rFonts w:hint="eastAsia"/>
        </w:rPr>
        <w:t>；參</w:t>
      </w:r>
      <w:r>
        <w:rPr>
          <w:rFonts w:hint="eastAsia"/>
        </w:rPr>
        <w:t>1</w:t>
      </w:r>
      <w:r>
        <w:t>13</w:t>
      </w:r>
      <w:r>
        <w:rPr>
          <w:rFonts w:hint="eastAsia"/>
        </w:rPr>
        <w:t>年1月2日修訂之「</w:t>
      </w:r>
      <w:r w:rsidRPr="004E7987">
        <w:rPr>
          <w:rFonts w:hint="eastAsia"/>
        </w:rPr>
        <w:t>頻率使用費收費標準</w:t>
      </w:r>
      <w:r>
        <w:rPr>
          <w:rFonts w:hint="eastAsia"/>
        </w:rPr>
        <w:t>」</w:t>
      </w:r>
      <w:r w:rsidRPr="004E7987">
        <w:rPr>
          <w:rFonts w:hint="eastAsia"/>
        </w:rPr>
        <w:t>第</w:t>
      </w:r>
      <w:r>
        <w:rPr>
          <w:rFonts w:hint="eastAsia"/>
        </w:rPr>
        <w:t>2</w:t>
      </w:r>
      <w:r w:rsidRPr="004E7987">
        <w:rPr>
          <w:rFonts w:hint="eastAsia"/>
        </w:rPr>
        <w:t>條附件</w:t>
      </w:r>
      <w:r>
        <w:rPr>
          <w:rFonts w:hint="eastAsia"/>
        </w:rPr>
        <w:t>1</w:t>
      </w:r>
      <w:r w:rsidRPr="004E7987">
        <w:rPr>
          <w:rFonts w:hint="eastAsia"/>
        </w:rPr>
        <w:t>修正對照表</w:t>
      </w:r>
      <w:r>
        <w:rPr>
          <w:rFonts w:hint="eastAsia"/>
        </w:rPr>
        <w:t>說明摘述，</w:t>
      </w:r>
      <w:r w:rsidRPr="001C600F">
        <w:rPr>
          <w:rFonts w:hint="eastAsia"/>
          <w:u w:val="single"/>
        </w:rPr>
        <w:t>修正「參與數位多元應用服務折扣費用」</w:t>
      </w:r>
      <w:r>
        <w:rPr>
          <w:rFonts w:hint="eastAsia"/>
        </w:rPr>
        <w:t>，以促使不同領域之跨界合作；為鼓勵行動通信與衛星固定通信頻率和諧使用，促進頻率有效利用及導入衛星通信服務提升社會公益、寬頻網路涵蓋與數位應用發展，提供多元通信方案提高我國網路韌性，</w:t>
      </w:r>
      <w:r w:rsidRPr="001C600F">
        <w:rPr>
          <w:rFonts w:hint="eastAsia"/>
          <w:u w:val="single"/>
        </w:rPr>
        <w:t>增訂促進衛星固定通信用無線電頻率和諧使用折扣費用</w:t>
      </w:r>
      <w:r>
        <w:rPr>
          <w:rFonts w:hint="eastAsia"/>
        </w:rPr>
        <w:t>；為提升5G用戶數、促進頻率使用效率，促使電信事業提供合適轉換方案，共同打造國人更佳體驗之通訊環境，</w:t>
      </w:r>
      <w:r w:rsidRPr="001C600F">
        <w:rPr>
          <w:rFonts w:hint="eastAsia"/>
          <w:u w:val="single"/>
        </w:rPr>
        <w:t>增訂5G用戶占比折扣費用</w:t>
      </w:r>
      <w:r>
        <w:rPr>
          <w:rFonts w:hint="eastAsia"/>
        </w:rPr>
        <w:t>。</w:t>
      </w:r>
    </w:p>
  </w:footnote>
  <w:footnote w:id="11">
    <w:p w:rsidR="00130DEB" w:rsidRPr="00130DEB" w:rsidRDefault="00130DEB" w:rsidP="00130DEB">
      <w:pPr>
        <w:pStyle w:val="142"/>
        <w:ind w:left="139" w:hangingChars="57" w:hanging="139"/>
        <w:jc w:val="both"/>
        <w:rPr>
          <w:rFonts w:hint="eastAsia"/>
        </w:rPr>
      </w:pPr>
      <w:r>
        <w:rPr>
          <w:rStyle w:val="af5"/>
        </w:rPr>
        <w:footnoteRef/>
      </w:r>
      <w:r>
        <w:rPr>
          <w:rFonts w:hint="eastAsia"/>
        </w:rPr>
        <w:t>參行政院</w:t>
      </w:r>
      <w:r w:rsidRPr="00130DEB">
        <w:rPr>
          <w:rFonts w:hint="eastAsia"/>
        </w:rPr>
        <w:t>114年8月28院臺科字第1141020422號</w:t>
      </w:r>
      <w:r>
        <w:rPr>
          <w:rFonts w:hint="eastAsia"/>
        </w:rPr>
        <w:t>函。</w:t>
      </w:r>
    </w:p>
  </w:footnote>
  <w:footnote w:id="12">
    <w:p w:rsidR="000631D7" w:rsidRPr="00AE1247" w:rsidRDefault="000631D7" w:rsidP="000631D7">
      <w:pPr>
        <w:pStyle w:val="142"/>
        <w:ind w:left="139" w:hangingChars="57" w:hanging="139"/>
        <w:jc w:val="both"/>
        <w:rPr>
          <w:rFonts w:hint="eastAsia"/>
        </w:rPr>
      </w:pPr>
      <w:r>
        <w:rPr>
          <w:rStyle w:val="af5"/>
        </w:rPr>
        <w:footnoteRef/>
      </w:r>
      <w:r w:rsidRPr="00AE1247">
        <w:rPr>
          <w:rFonts w:hint="eastAsia"/>
        </w:rPr>
        <w:t>參日本早稻田大學國際數位政府評比報告</w:t>
      </w:r>
      <w:r>
        <w:rPr>
          <w:rFonts w:hint="eastAsia"/>
        </w:rPr>
        <w:t>。</w:t>
      </w:r>
    </w:p>
  </w:footnote>
  <w:footnote w:id="13">
    <w:p w:rsidR="00EC61A5" w:rsidRPr="00FA3BD3" w:rsidRDefault="00EC61A5" w:rsidP="00EC61A5">
      <w:pPr>
        <w:pStyle w:val="142"/>
        <w:ind w:left="139" w:hangingChars="57" w:hanging="139"/>
        <w:rPr>
          <w:rFonts w:hint="eastAsia"/>
        </w:rPr>
      </w:pPr>
      <w:r>
        <w:rPr>
          <w:rStyle w:val="af5"/>
        </w:rPr>
        <w:footnoteRef/>
      </w:r>
      <w:r>
        <w:rPr>
          <w:rFonts w:hint="eastAsia"/>
        </w:rPr>
        <w:t>參</w:t>
      </w:r>
      <w:r w:rsidRPr="00FA3BD3">
        <w:rPr>
          <w:rFonts w:hint="eastAsia"/>
        </w:rPr>
        <w:t>114年5月臺灣經濟研究月刊</w:t>
      </w:r>
      <w:r>
        <w:rPr>
          <w:rFonts w:hint="eastAsia"/>
        </w:rPr>
        <w:t>「守護數位生命線：海纜安全挑戰與國家策略」。</w:t>
      </w:r>
    </w:p>
  </w:footnote>
  <w:footnote w:id="14">
    <w:p w:rsidR="00CA5351" w:rsidRPr="00CA5351" w:rsidRDefault="00CA5351" w:rsidP="00CA5351">
      <w:pPr>
        <w:pStyle w:val="142"/>
        <w:ind w:left="139" w:hangingChars="57" w:hanging="139"/>
        <w:jc w:val="both"/>
        <w:rPr>
          <w:rFonts w:hint="eastAsia"/>
        </w:rPr>
      </w:pPr>
      <w:r>
        <w:rPr>
          <w:rStyle w:val="af5"/>
        </w:rPr>
        <w:footnoteRef/>
      </w:r>
      <w:r w:rsidRPr="00CA5351">
        <w:rPr>
          <w:rFonts w:hint="eastAsia"/>
        </w:rPr>
        <w:t>海纜七法</w:t>
      </w:r>
      <w:r>
        <w:rPr>
          <w:rFonts w:hint="eastAsia"/>
        </w:rPr>
        <w:t>係</w:t>
      </w:r>
      <w:r w:rsidRPr="00CA5351">
        <w:rPr>
          <w:rFonts w:hint="eastAsia"/>
        </w:rPr>
        <w:t>電信管理法第72條、電業法第71條之1、天然氣事業法第55條之1、自來水法第97條之1、氣象法第21條之1、商港法第15條、第65條之4及船舶法部分條文修正草案</w:t>
      </w:r>
      <w:r>
        <w:rPr>
          <w:rFonts w:hint="eastAsia"/>
        </w:rPr>
        <w:t>之</w:t>
      </w:r>
      <w:r w:rsidRPr="00CA5351">
        <w:rPr>
          <w:rFonts w:hint="eastAsia"/>
        </w:rPr>
        <w:t>合稱</w:t>
      </w:r>
      <w:r>
        <w:rPr>
          <w:rFonts w:hint="eastAsia"/>
        </w:rPr>
        <w:t>。</w:t>
      </w:r>
    </w:p>
  </w:footnote>
  <w:footnote w:id="15">
    <w:p w:rsidR="00F0122D" w:rsidRPr="00F0122D" w:rsidRDefault="00F0122D" w:rsidP="00F0122D">
      <w:pPr>
        <w:pStyle w:val="142"/>
        <w:ind w:left="139" w:hangingChars="57" w:hanging="139"/>
        <w:jc w:val="both"/>
        <w:rPr>
          <w:rFonts w:hint="eastAsia"/>
        </w:rPr>
      </w:pPr>
      <w:r>
        <w:rPr>
          <w:rStyle w:val="af5"/>
        </w:rPr>
        <w:footnoteRef/>
      </w:r>
      <w:r>
        <w:t>18</w:t>
      </w:r>
      <w:r>
        <w:rPr>
          <w:rFonts w:hint="eastAsia"/>
        </w:rPr>
        <w:t>項系統包含</w:t>
      </w:r>
      <w:r w:rsidRPr="00F0122D">
        <w:rPr>
          <w:rFonts w:hint="eastAsia"/>
        </w:rPr>
        <w:t>內政部</w:t>
      </w:r>
      <w:r>
        <w:rPr>
          <w:rFonts w:hint="eastAsia"/>
        </w:rPr>
        <w:t>之戶政與役政資訊系統、土地登記與地用系統及土地複丈與地價系統；</w:t>
      </w:r>
      <w:r w:rsidRPr="00F0122D">
        <w:rPr>
          <w:rFonts w:hint="eastAsia"/>
        </w:rPr>
        <w:t>內政部移民署</w:t>
      </w:r>
      <w:r>
        <w:rPr>
          <w:rFonts w:hint="eastAsia"/>
        </w:rPr>
        <w:t>之入出國查驗系統及移民管理系統；</w:t>
      </w:r>
      <w:r w:rsidRPr="00F0122D">
        <w:rPr>
          <w:rFonts w:hint="eastAsia"/>
        </w:rPr>
        <w:t>財政部財政資訊中心</w:t>
      </w:r>
      <w:r>
        <w:rPr>
          <w:rFonts w:hint="eastAsia"/>
        </w:rPr>
        <w:t>之國稅系統及地稅系統；</w:t>
      </w:r>
      <w:r w:rsidRPr="00F0122D">
        <w:rPr>
          <w:rFonts w:hint="eastAsia"/>
        </w:rPr>
        <w:t>經濟部商發署</w:t>
      </w:r>
      <w:r>
        <w:rPr>
          <w:rFonts w:hint="eastAsia"/>
        </w:rPr>
        <w:t>之公司與工廠管理系統及商工資料查詢服務；</w:t>
      </w:r>
      <w:r w:rsidRPr="00F0122D">
        <w:rPr>
          <w:rFonts w:hint="eastAsia"/>
        </w:rPr>
        <w:t>經濟部資訊處</w:t>
      </w:r>
      <w:r>
        <w:rPr>
          <w:rFonts w:hint="eastAsia"/>
        </w:rPr>
        <w:t>之重要物資及固定設施調查資訊系統；</w:t>
      </w:r>
      <w:r w:rsidRPr="00F0122D">
        <w:rPr>
          <w:rFonts w:hint="eastAsia"/>
        </w:rPr>
        <w:t>衛生福利部健保署</w:t>
      </w:r>
      <w:r>
        <w:rPr>
          <w:rFonts w:hint="eastAsia"/>
        </w:rPr>
        <w:t>之承保系統及醫療系統；</w:t>
      </w:r>
      <w:r w:rsidRPr="00F0122D">
        <w:rPr>
          <w:rFonts w:hint="eastAsia"/>
        </w:rPr>
        <w:t>交通部公路局</w:t>
      </w:r>
      <w:r>
        <w:rPr>
          <w:rFonts w:hint="eastAsia"/>
        </w:rPr>
        <w:t>之車籍與駕籍系統及運輸業系統；</w:t>
      </w:r>
      <w:r w:rsidRPr="00F0122D">
        <w:rPr>
          <w:rFonts w:hint="eastAsia"/>
        </w:rPr>
        <w:t>勞動部勞保局</w:t>
      </w:r>
      <w:r>
        <w:rPr>
          <w:rFonts w:hint="eastAsia"/>
        </w:rPr>
        <w:t>之勞保系統；數發部之雲端T-Road、全球資訊網站及公務系統。</w:t>
      </w:r>
    </w:p>
  </w:footnote>
  <w:footnote w:id="16">
    <w:p w:rsidR="00901427" w:rsidRDefault="00901427" w:rsidP="00901427">
      <w:pPr>
        <w:pStyle w:val="142"/>
        <w:ind w:left="139" w:hangingChars="57" w:hanging="139"/>
        <w:jc w:val="both"/>
      </w:pPr>
      <w:r>
        <w:rPr>
          <w:rStyle w:val="af5"/>
        </w:rPr>
        <w:footnoteRef/>
      </w:r>
      <w:r w:rsidRPr="002A45C8">
        <w:rPr>
          <w:rFonts w:hint="eastAsia"/>
        </w:rPr>
        <w:t>數發部表示未提報盤點結果</w:t>
      </w:r>
      <w:r>
        <w:rPr>
          <w:rFonts w:hint="eastAsia"/>
        </w:rPr>
        <w:t>包含：1</w:t>
      </w:r>
      <w:r>
        <w:t>.</w:t>
      </w:r>
      <w:r>
        <w:rPr>
          <w:rFonts w:hint="eastAsia"/>
        </w:rPr>
        <w:t>111年9月說明會外交部領事事務局表示將自行編列預算辦理相關備份作業；國科會則說明其「科技研發人才資料庫」為單機版系統，主要用於支援國防科技動員業務，並不涉及民生關鍵任務，故暫不納入計畫範疇。2</w:t>
      </w:r>
      <w:r>
        <w:t>.</w:t>
      </w:r>
      <w:r>
        <w:rPr>
          <w:rFonts w:hint="eastAsia"/>
        </w:rPr>
        <w:t>金融監督管理委員會與國防部則因其業務屬性及安全考量，相關系統由主管機關依權責獨立處理。3</w:t>
      </w:r>
      <w:r>
        <w:t>.</w:t>
      </w:r>
      <w:r>
        <w:rPr>
          <w:rFonts w:hint="eastAsia"/>
        </w:rPr>
        <w:t>行政院、法務部、退輔會、僑委會、海洋委員會、環境部與教育部等部會審視後，其轄下資訊系統均未符合盤點原則。</w:t>
      </w:r>
    </w:p>
  </w:footnote>
  <w:footnote w:id="17">
    <w:p w:rsidR="008260C1" w:rsidRDefault="008260C1" w:rsidP="008260C1">
      <w:pPr>
        <w:pStyle w:val="142"/>
        <w:ind w:left="139" w:hangingChars="57" w:hanging="139"/>
        <w:jc w:val="both"/>
        <w:rPr>
          <w:rFonts w:hint="eastAsia"/>
        </w:rPr>
      </w:pPr>
      <w:r>
        <w:rPr>
          <w:rStyle w:val="af5"/>
        </w:rPr>
        <w:footnoteRef/>
      </w:r>
      <w:r>
        <w:rPr>
          <w:rFonts w:hint="eastAsia"/>
        </w:rPr>
        <w:t>預算法第3</w:t>
      </w:r>
      <w:r>
        <w:t>6</w:t>
      </w:r>
      <w:r>
        <w:rPr>
          <w:rFonts w:hint="eastAsia"/>
        </w:rPr>
        <w:t>條規定：「</w:t>
      </w:r>
      <w:r w:rsidRPr="008260C1">
        <w:rPr>
          <w:rFonts w:hint="eastAsia"/>
        </w:rPr>
        <w:t>行政院根據中央主計機關之審核報告，核定各主管機關概算時，其歲出部分得僅核定其額度，分別行知主管機關轉令其所屬機關，各依計畫，並按照編製辦法，擬編下年度之預算。</w:t>
      </w:r>
      <w:r>
        <w:rPr>
          <w:rFonts w:hint="eastAsia"/>
        </w:rPr>
        <w:t>」</w:t>
      </w:r>
    </w:p>
  </w:footnote>
  <w:footnote w:id="18">
    <w:p w:rsidR="008260C1" w:rsidRDefault="008260C1" w:rsidP="008260C1">
      <w:pPr>
        <w:pStyle w:val="142"/>
        <w:ind w:left="139" w:hangingChars="57" w:hanging="139"/>
        <w:jc w:val="both"/>
        <w:rPr>
          <w:rFonts w:hint="eastAsia"/>
        </w:rPr>
      </w:pPr>
      <w:r>
        <w:rPr>
          <w:rStyle w:val="af5"/>
        </w:rPr>
        <w:footnoteRef/>
      </w:r>
      <w:r>
        <w:rPr>
          <w:rFonts w:hint="eastAsia"/>
        </w:rPr>
        <w:t>預算法第4</w:t>
      </w:r>
      <w:r>
        <w:t>9</w:t>
      </w:r>
      <w:r>
        <w:rPr>
          <w:rFonts w:hint="eastAsia"/>
        </w:rPr>
        <w:t>條規定：「</w:t>
      </w:r>
      <w:r w:rsidRPr="008260C1">
        <w:rPr>
          <w:rFonts w:hint="eastAsia"/>
        </w:rPr>
        <w:t>預算案之審議，應注重歲出規模、預算餘絀、計畫績效、優先順序，其中歲入以擬變更或擬設定之收入為主，審議時應就來源別決定之；歲出以擬變更或擬設定之支出為主，審議時應就機關別、政事別及基金別決定之。</w:t>
      </w:r>
      <w:r>
        <w:rPr>
          <w:rFonts w:hint="eastAsia"/>
        </w:rPr>
        <w:t>」</w:t>
      </w:r>
    </w:p>
  </w:footnote>
  <w:footnote w:id="19">
    <w:p w:rsidR="00B946DC" w:rsidRDefault="00B946DC" w:rsidP="00204FE3">
      <w:pPr>
        <w:pStyle w:val="142"/>
        <w:ind w:left="139" w:hangingChars="57" w:hanging="139"/>
        <w:jc w:val="both"/>
        <w:rPr>
          <w:rFonts w:hint="eastAsia"/>
        </w:rPr>
      </w:pPr>
      <w:r>
        <w:rPr>
          <w:rStyle w:val="af5"/>
        </w:rPr>
        <w:footnoteRef/>
      </w:r>
      <w:r w:rsidR="00204FE3" w:rsidRPr="00204FE3">
        <w:rPr>
          <w:rFonts w:hint="eastAsia"/>
        </w:rPr>
        <w:t>預算法第37條規定：「各機關單位預算，歲入應按來源別科目編製之，歲出應按政事別、計畫或業務別與用途別科目編製之，各項計畫，除工作量無法計算者外，應分別選定工作衡量單位，計算公務成本編列。」</w:t>
      </w:r>
    </w:p>
  </w:footnote>
  <w:footnote w:id="20">
    <w:p w:rsidR="00F6050C" w:rsidRDefault="00F6050C" w:rsidP="00F6050C">
      <w:pPr>
        <w:pStyle w:val="142"/>
        <w:ind w:left="139" w:hangingChars="57" w:hanging="139"/>
        <w:jc w:val="both"/>
        <w:rPr>
          <w:rFonts w:hint="eastAsia"/>
        </w:rPr>
      </w:pPr>
      <w:r>
        <w:rPr>
          <w:rStyle w:val="af5"/>
        </w:rPr>
        <w:footnoteRef/>
      </w:r>
      <w:r>
        <w:rPr>
          <w:rFonts w:hint="eastAsia"/>
        </w:rPr>
        <w:t>未包含</w:t>
      </w:r>
      <w:r w:rsidRPr="00F6050C">
        <w:rPr>
          <w:rFonts w:hint="eastAsia"/>
        </w:rPr>
        <w:t>114年</w:t>
      </w:r>
      <w:r>
        <w:rPr>
          <w:rFonts w:hint="eastAsia"/>
        </w:rPr>
        <w:t>度由</w:t>
      </w:r>
      <w:r w:rsidRPr="00F6050C">
        <w:rPr>
          <w:rFonts w:hint="eastAsia"/>
        </w:rPr>
        <w:t>行政院國家科學技術發展基金</w:t>
      </w:r>
      <w:r>
        <w:rPr>
          <w:rFonts w:hint="eastAsia"/>
        </w:rPr>
        <w:t>支應之</w:t>
      </w:r>
      <w:r w:rsidRPr="00F6050C">
        <w:rPr>
          <w:rFonts w:hint="eastAsia"/>
        </w:rPr>
        <w:t>1億300萬</w:t>
      </w:r>
      <w:r>
        <w:rPr>
          <w:rFonts w:hint="eastAsia"/>
        </w:rPr>
        <w:t>元</w:t>
      </w:r>
      <w:r w:rsidRPr="00F6050C">
        <w:rPr>
          <w:rFonts w:hint="eastAsia"/>
        </w:rPr>
        <w:t>，</w:t>
      </w:r>
      <w:r>
        <w:rPr>
          <w:rFonts w:hint="eastAsia"/>
        </w:rPr>
        <w:t>主要係</w:t>
      </w:r>
      <w:r w:rsidRPr="00F6050C">
        <w:rPr>
          <w:rFonts w:hint="eastAsia"/>
        </w:rPr>
        <w:t>初步建置服務團隊、確認檢測場域相關執行流程及設備採購</w:t>
      </w:r>
      <w:r>
        <w:rPr>
          <w:rFonts w:hint="eastAsia"/>
        </w:rPr>
        <w:t>等經費。</w:t>
      </w:r>
    </w:p>
  </w:footnote>
  <w:footnote w:id="21">
    <w:p w:rsidR="00CF0E69" w:rsidRDefault="00CF0E69" w:rsidP="00CF0E69">
      <w:pPr>
        <w:pStyle w:val="142"/>
        <w:ind w:left="139" w:hangingChars="57" w:hanging="139"/>
        <w:jc w:val="both"/>
        <w:rPr>
          <w:rFonts w:hint="eastAsia"/>
        </w:rPr>
      </w:pPr>
      <w:r>
        <w:rPr>
          <w:rStyle w:val="af5"/>
        </w:rPr>
        <w:footnoteRef/>
      </w:r>
      <w:r>
        <w:rPr>
          <w:rFonts w:hint="eastAsia"/>
        </w:rPr>
        <w:t>衛福部業訂定醫療領域工控系統防護基準，適用範圍為</w:t>
      </w:r>
      <w:r w:rsidR="00A0765C">
        <w:rPr>
          <w:rFonts w:hint="eastAsia"/>
        </w:rPr>
        <w:t>該</w:t>
      </w:r>
      <w:r>
        <w:rPr>
          <w:rFonts w:hint="eastAsia"/>
        </w:rPr>
        <w:t>部轄管醫療領域之特定非公務機關。醫療機構若屬公務機關則適用資通安全責任等級分級辦法附表</w:t>
      </w:r>
      <w:r w:rsidR="00A0765C">
        <w:rPr>
          <w:rFonts w:hint="eastAsia"/>
        </w:rPr>
        <w:t>1</w:t>
      </w:r>
      <w:r w:rsidR="00A0765C">
        <w:t>0</w:t>
      </w:r>
      <w:r w:rsidR="00A0765C">
        <w:rPr>
          <w:rFonts w:hint="eastAsia"/>
        </w:rPr>
        <w:t>之</w:t>
      </w:r>
      <w:r>
        <w:rPr>
          <w:rFonts w:hint="eastAsia"/>
        </w:rPr>
        <w:t>防護基準，或得經上級機關同意後，改採</w:t>
      </w:r>
      <w:r w:rsidR="00A0765C">
        <w:rPr>
          <w:rFonts w:hint="eastAsia"/>
        </w:rPr>
        <w:t>前述</w:t>
      </w:r>
      <w:r>
        <w:rPr>
          <w:rFonts w:hint="eastAsia"/>
        </w:rPr>
        <w:t>醫療領域工控系統防護基準；另部分上級機關非屬衛福部之醫療機構，</w:t>
      </w:r>
      <w:r w:rsidR="00A0765C">
        <w:rPr>
          <w:rFonts w:hint="eastAsia"/>
        </w:rPr>
        <w:t>該部已</w:t>
      </w:r>
      <w:r>
        <w:rPr>
          <w:rFonts w:hint="eastAsia"/>
        </w:rPr>
        <w:t>於114年3月研商CI暨教育體系會議與相關機關討論後，請教育部就轄管教學醫院遵循醫療領域工控防護基準。</w:t>
      </w:r>
    </w:p>
  </w:footnote>
  <w:footnote w:id="22">
    <w:p w:rsidR="00653B21" w:rsidRPr="00653B21" w:rsidRDefault="00653B21" w:rsidP="00653B21">
      <w:pPr>
        <w:pStyle w:val="142"/>
        <w:ind w:left="139" w:hangingChars="57" w:hanging="139"/>
        <w:jc w:val="both"/>
        <w:rPr>
          <w:rFonts w:hint="eastAsia"/>
        </w:rPr>
      </w:pPr>
      <w:r>
        <w:rPr>
          <w:rStyle w:val="af5"/>
        </w:rPr>
        <w:footnoteRef/>
      </w:r>
      <w:r>
        <w:rPr>
          <w:rFonts w:hint="eastAsia"/>
        </w:rPr>
        <w:t>參資安人1</w:t>
      </w:r>
      <w:r>
        <w:t>14</w:t>
      </w:r>
      <w:r>
        <w:rPr>
          <w:rFonts w:hint="eastAsia"/>
        </w:rPr>
        <w:t>年7月2</w:t>
      </w:r>
      <w:r>
        <w:t>8</w:t>
      </w:r>
      <w:r>
        <w:rPr>
          <w:rFonts w:hint="eastAsia"/>
        </w:rPr>
        <w:t>日「</w:t>
      </w:r>
      <w:r w:rsidRPr="00653B21">
        <w:rPr>
          <w:rFonts w:hint="eastAsia"/>
        </w:rPr>
        <w:t>報告：台灣受攻擊三大產業硬體供應商、政府與軍事機構和製造業</w:t>
      </w:r>
      <w:r>
        <w:rPr>
          <w:rFonts w:hint="eastAsia"/>
        </w:rPr>
        <w:t>」中，</w:t>
      </w:r>
      <w:r w:rsidRPr="00653B21">
        <w:rPr>
          <w:rFonts w:hint="eastAsia"/>
        </w:rPr>
        <w:t>Check Point Software Technologies Ltd.</w:t>
      </w:r>
      <w:r>
        <w:rPr>
          <w:rFonts w:hint="eastAsia"/>
        </w:rPr>
        <w:t>之</w:t>
      </w:r>
      <w:r w:rsidRPr="00653B21">
        <w:rPr>
          <w:rFonts w:hint="eastAsia"/>
        </w:rPr>
        <w:t>威脅情報部門Check Point Research數據</w:t>
      </w:r>
      <w:r>
        <w:rPr>
          <w:rFonts w:hint="eastAsia"/>
        </w:rPr>
        <w:t>。</w:t>
      </w:r>
    </w:p>
  </w:footnote>
  <w:footnote w:id="23">
    <w:p w:rsidR="00974078" w:rsidRPr="00974078" w:rsidRDefault="00974078" w:rsidP="00974078">
      <w:pPr>
        <w:pStyle w:val="142"/>
        <w:ind w:left="139" w:hangingChars="57" w:hanging="139"/>
        <w:jc w:val="both"/>
        <w:rPr>
          <w:rFonts w:hint="eastAsia"/>
        </w:rPr>
      </w:pPr>
      <w:r>
        <w:rPr>
          <w:rStyle w:val="af5"/>
        </w:rPr>
        <w:footnoteRef/>
      </w:r>
      <w:r>
        <w:rPr>
          <w:rFonts w:hint="eastAsia"/>
        </w:rPr>
        <w:t>參數</w:t>
      </w:r>
      <w:r w:rsidR="007C24E5">
        <w:rPr>
          <w:rFonts w:hint="eastAsia"/>
        </w:rPr>
        <w:t>產署</w:t>
      </w:r>
      <w:r w:rsidR="00CE4BE8">
        <w:rPr>
          <w:rFonts w:hint="eastAsia"/>
        </w:rPr>
        <w:t>1</w:t>
      </w:r>
      <w:r w:rsidR="00CE4BE8">
        <w:t>14</w:t>
      </w:r>
      <w:r w:rsidR="00CE4BE8">
        <w:rPr>
          <w:rFonts w:hint="eastAsia"/>
        </w:rPr>
        <w:t>年1</w:t>
      </w:r>
      <w:r w:rsidR="00CE4BE8">
        <w:t>0</w:t>
      </w:r>
      <w:r w:rsidR="00CE4BE8">
        <w:rPr>
          <w:rFonts w:hint="eastAsia"/>
        </w:rPr>
        <w:t>月</w:t>
      </w:r>
      <w:r w:rsidR="007C24E5">
        <w:t>9</w:t>
      </w:r>
      <w:r w:rsidR="00CE4BE8">
        <w:rPr>
          <w:rFonts w:hint="eastAsia"/>
        </w:rPr>
        <w:t>日</w:t>
      </w:r>
      <w:r>
        <w:rPr>
          <w:rFonts w:hint="eastAsia"/>
        </w:rPr>
        <w:t>新聞「</w:t>
      </w:r>
      <w:r w:rsidR="007C24E5" w:rsidRPr="007C24E5">
        <w:rPr>
          <w:rFonts w:hint="eastAsia"/>
        </w:rPr>
        <w:t>數位發展部網路詐騙通報查詢網週快訊(09/28~10/04)</w:t>
      </w:r>
      <w:r>
        <w:rPr>
          <w:rFonts w:hint="eastAsia"/>
        </w:rPr>
        <w:t>」。</w:t>
      </w:r>
    </w:p>
  </w:footnote>
  <w:footnote w:id="24">
    <w:p w:rsidR="00CE330D" w:rsidRPr="00FD2A4A" w:rsidRDefault="00CE330D" w:rsidP="00CB5BF5">
      <w:pPr>
        <w:pStyle w:val="142"/>
        <w:ind w:left="139" w:hangingChars="57" w:hanging="139"/>
        <w:jc w:val="both"/>
        <w:rPr>
          <w:rFonts w:hint="eastAsia"/>
        </w:rPr>
      </w:pPr>
      <w:r>
        <w:rPr>
          <w:rStyle w:val="af5"/>
        </w:rPr>
        <w:footnoteRef/>
      </w:r>
      <w:r w:rsidR="0025214B">
        <w:rPr>
          <w:rFonts w:hint="eastAsia"/>
        </w:rPr>
        <w:t>參</w:t>
      </w:r>
      <w:r w:rsidR="00FD2A4A" w:rsidRPr="00FD2A4A">
        <w:t>AIxCC</w:t>
      </w:r>
      <w:r w:rsidR="00FD2A4A">
        <w:rPr>
          <w:rFonts w:hint="eastAsia"/>
        </w:rPr>
        <w:t>網站</w:t>
      </w:r>
      <w:r w:rsidR="00CB795F">
        <w:rPr>
          <w:rFonts w:hint="eastAsia"/>
        </w:rPr>
        <w:t>：</w:t>
      </w:r>
      <w:hyperlink r:id="rId1" w:history="1">
        <w:r w:rsidR="00CB795F" w:rsidRPr="00CB795F">
          <w:rPr>
            <w:rStyle w:val="af7"/>
            <w:color w:val="auto"/>
          </w:rPr>
          <w:t>https://aicyberchallenge.com/Finals-winners-announcement/</w:t>
        </w:r>
      </w:hyperlink>
    </w:p>
  </w:footnote>
  <w:footnote w:id="25">
    <w:p w:rsidR="006F285F" w:rsidRDefault="006F285F" w:rsidP="006F285F">
      <w:pPr>
        <w:pStyle w:val="142"/>
        <w:ind w:left="139" w:hangingChars="57" w:hanging="139"/>
        <w:jc w:val="both"/>
        <w:rPr>
          <w:rFonts w:hint="eastAsia"/>
        </w:rPr>
      </w:pPr>
      <w:r>
        <w:rPr>
          <w:rStyle w:val="af5"/>
        </w:rPr>
        <w:footnoteRef/>
      </w:r>
      <w:r>
        <w:rPr>
          <w:rFonts w:hint="eastAsia"/>
        </w:rPr>
        <w:t>依詐防條例第3</w:t>
      </w:r>
      <w:r>
        <w:t>9</w:t>
      </w:r>
      <w:r>
        <w:rPr>
          <w:rFonts w:hint="eastAsia"/>
        </w:rPr>
        <w:t>條第3項規定：「</w:t>
      </w:r>
      <w:r w:rsidRPr="006F285F">
        <w:rPr>
          <w:rFonts w:hint="eastAsia"/>
        </w:rPr>
        <w:t>有第</w:t>
      </w:r>
      <w:r>
        <w:rPr>
          <w:rFonts w:hint="eastAsia"/>
        </w:rPr>
        <w:t>1</w:t>
      </w:r>
      <w:r w:rsidRPr="006F285F">
        <w:rPr>
          <w:rFonts w:hint="eastAsia"/>
        </w:rPr>
        <w:t>項第</w:t>
      </w:r>
      <w:r>
        <w:rPr>
          <w:rFonts w:hint="eastAsia"/>
        </w:rPr>
        <w:t>2</w:t>
      </w:r>
      <w:r w:rsidRPr="006F285F">
        <w:rPr>
          <w:rFonts w:hint="eastAsia"/>
        </w:rPr>
        <w:t>款至第</w:t>
      </w:r>
      <w:r>
        <w:rPr>
          <w:rFonts w:hint="eastAsia"/>
        </w:rPr>
        <w:t>4</w:t>
      </w:r>
      <w:r w:rsidRPr="006F285F">
        <w:rPr>
          <w:rFonts w:hint="eastAsia"/>
        </w:rPr>
        <w:t>款所定情形之一，情節重大者，由數位經濟相關產業主管機關處新臺幣</w:t>
      </w:r>
      <w:r>
        <w:rPr>
          <w:rFonts w:hint="eastAsia"/>
        </w:rPr>
        <w:t>2</w:t>
      </w:r>
      <w:r>
        <w:t>50</w:t>
      </w:r>
      <w:r w:rsidRPr="006F285F">
        <w:rPr>
          <w:rFonts w:hint="eastAsia"/>
        </w:rPr>
        <w:t>萬元以上</w:t>
      </w:r>
      <w:r>
        <w:rPr>
          <w:rFonts w:hint="eastAsia"/>
        </w:rPr>
        <w:t>1</w:t>
      </w:r>
      <w:r w:rsidRPr="006F285F">
        <w:rPr>
          <w:rFonts w:hint="eastAsia"/>
        </w:rPr>
        <w:t>億元以下罰鍰，並令其限期改正；屆期未改正者，按次處罰，數位經濟相關產業主管機關並得召集專家審議會議令網際網路接取服務提供者或快速存取服務提供者為適當之流量管理措施；仍未改正者，得為停止解析或限制接取等必要之處置。</w:t>
      </w:r>
      <w:r>
        <w:rPr>
          <w:rFonts w:hint="eastAsia"/>
        </w:rPr>
        <w:t>」</w:t>
      </w:r>
    </w:p>
  </w:footnote>
  <w:footnote w:id="26">
    <w:p w:rsidR="0098178B" w:rsidRDefault="0098178B" w:rsidP="0098178B">
      <w:pPr>
        <w:pStyle w:val="142"/>
        <w:ind w:left="139" w:hangingChars="57" w:hanging="139"/>
        <w:jc w:val="both"/>
        <w:rPr>
          <w:rFonts w:hint="eastAsia"/>
        </w:rPr>
      </w:pPr>
      <w:r>
        <w:rPr>
          <w:rStyle w:val="af5"/>
        </w:rPr>
        <w:footnoteRef/>
      </w:r>
      <w:r w:rsidRPr="0098178B">
        <w:rPr>
          <w:rFonts w:hint="eastAsia"/>
        </w:rPr>
        <w:t>依「行政院及所屬各機關推動業務委託民間辦理實施要點」第7點第1項第4款規定</w:t>
      </w:r>
      <w:r>
        <w:rPr>
          <w:rFonts w:hint="eastAsia"/>
        </w:rPr>
        <w:t>：「</w:t>
      </w:r>
      <w:r w:rsidRPr="0098178B">
        <w:rPr>
          <w:rFonts w:hint="eastAsia"/>
        </w:rPr>
        <w:t>各機關得依下列程序辦理委外作業：</w:t>
      </w:r>
      <w:r>
        <w:rPr>
          <w:rFonts w:hint="eastAsia"/>
        </w:rPr>
        <w:t>(四)監督查核：各機關業務委外，應依契約規定及內部控制制度，對受託之民間機構進行監督及查核，其方式得由各機關於契約中約定實施定期或不定期之查核（含書面報告及實地查核等方式），相關查核報告並得要求受託之民間機構提供量化及質化面向評估指標及結果。」</w:t>
      </w:r>
    </w:p>
  </w:footnote>
  <w:footnote w:id="27">
    <w:p w:rsidR="002848BE" w:rsidRDefault="002848BE" w:rsidP="002848BE">
      <w:pPr>
        <w:pStyle w:val="142"/>
        <w:ind w:left="139" w:hangingChars="57" w:hanging="139"/>
        <w:jc w:val="both"/>
        <w:rPr>
          <w:rFonts w:hint="eastAsia"/>
        </w:rPr>
      </w:pPr>
      <w:r>
        <w:rPr>
          <w:rStyle w:val="af5"/>
        </w:rPr>
        <w:footnoteRef/>
      </w:r>
      <w:r>
        <w:rPr>
          <w:rFonts w:hint="eastAsia"/>
        </w:rPr>
        <w:t>據數產署說明，該署</w:t>
      </w:r>
      <w:r w:rsidRPr="002848BE">
        <w:rPr>
          <w:rFonts w:hint="eastAsia"/>
        </w:rPr>
        <w:t>委辦計畫監督及管考</w:t>
      </w:r>
      <w:r>
        <w:rPr>
          <w:rFonts w:hint="eastAsia"/>
        </w:rPr>
        <w:t>包含1.於招標文件中明訂委辦計畫應達成之效益目標及驗收標準，並於契約要求受委託單位依限繳交執行進度報告(5、9月)、期中及期末報告，並辦理書面或會議審查作業。2.各項委辦計畫須辦理期中檢討(會議審查、實地查核或書面審核)、期末檢討作業(會議審查)及驗收作業。3.透過審核機制確保各計畫符合執行進度及預期效益：如有未達契約及計畫書預訂效益之計畫，且有影響計畫完成之虞者，各組室應提出糾正或限期改善；如未能於期限內改正、拒絕改正或不能改正者，得終止或解除契約，或減少承商支應款。同時依據採購法第101條規定，將其事實及理由通知承商，並註記如未提出異議者，將刊登政府採購公報。</w:t>
      </w:r>
    </w:p>
  </w:footnote>
  <w:footnote w:id="28">
    <w:p w:rsidR="00FF366E" w:rsidRDefault="00FF366E" w:rsidP="00FF366E">
      <w:pPr>
        <w:pStyle w:val="142"/>
        <w:ind w:left="139" w:hangingChars="57" w:hanging="139"/>
        <w:jc w:val="both"/>
        <w:rPr>
          <w:rFonts w:hint="eastAsia"/>
        </w:rPr>
      </w:pPr>
      <w:r>
        <w:rPr>
          <w:rStyle w:val="af5"/>
        </w:rPr>
        <w:footnoteRef/>
      </w:r>
      <w:r>
        <w:rPr>
          <w:rFonts w:hint="eastAsia"/>
        </w:rPr>
        <w:t>參中華電信網站「</w:t>
      </w:r>
      <w:r w:rsidRPr="00FF366E">
        <w:rPr>
          <w:rFonts w:hint="eastAsia"/>
        </w:rPr>
        <w:t>中華電信推出</w:t>
      </w:r>
      <w:r>
        <w:rPr>
          <w:rFonts w:hint="eastAsia"/>
        </w:rPr>
        <w:t>『</w:t>
      </w:r>
      <w:r w:rsidRPr="00FF366E">
        <w:rPr>
          <w:rFonts w:hint="eastAsia"/>
        </w:rPr>
        <w:t>hicloud AI算力雲</w:t>
      </w:r>
      <w:r>
        <w:rPr>
          <w:rFonts w:hint="eastAsia"/>
        </w:rPr>
        <w:t>』</w:t>
      </w:r>
      <w:r w:rsidRPr="00FF366E">
        <w:rPr>
          <w:rFonts w:hint="eastAsia"/>
        </w:rPr>
        <w:t>彈性GPU雲端租賃服務</w:t>
      </w:r>
      <w:r>
        <w:rPr>
          <w:rFonts w:hint="eastAsia"/>
        </w:rPr>
        <w:t>，</w:t>
      </w:r>
      <w:r w:rsidRPr="00FF366E">
        <w:rPr>
          <w:rFonts w:hint="eastAsia"/>
        </w:rPr>
        <w:t>助力企業加速AI開發</w:t>
      </w:r>
      <w:r>
        <w:rPr>
          <w:rFonts w:hint="eastAsia"/>
        </w:rPr>
        <w:t>」</w:t>
      </w:r>
    </w:p>
  </w:footnote>
  <w:footnote w:id="29">
    <w:p w:rsidR="00D97B85" w:rsidRDefault="00D97B85" w:rsidP="00D97B85">
      <w:pPr>
        <w:pStyle w:val="142"/>
        <w:ind w:left="139" w:hangingChars="57" w:hanging="139"/>
        <w:jc w:val="both"/>
        <w:rPr>
          <w:rFonts w:hint="eastAsia"/>
        </w:rPr>
      </w:pPr>
      <w:r>
        <w:rPr>
          <w:rStyle w:val="af5"/>
        </w:rPr>
        <w:footnoteRef/>
      </w:r>
      <w:r>
        <w:rPr>
          <w:rFonts w:hint="eastAsia"/>
        </w:rPr>
        <w:t>參本</w:t>
      </w:r>
      <w:r w:rsidRPr="008C24A0">
        <w:rPr>
          <w:rFonts w:hint="eastAsia"/>
        </w:rPr>
        <w:t>院第11屆第1會期第13次會議議案關係文書</w:t>
      </w:r>
      <w:r>
        <w:rPr>
          <w:rFonts w:hint="eastAsia"/>
        </w:rPr>
        <w:t>，</w:t>
      </w:r>
      <w:r w:rsidRPr="008C24A0">
        <w:rPr>
          <w:rFonts w:hint="eastAsia"/>
        </w:rPr>
        <w:t>院總第31號政府提案第11002965號</w:t>
      </w:r>
      <w:r>
        <w:rPr>
          <w:rFonts w:hint="eastAsia"/>
        </w:rPr>
        <w:t>。</w:t>
      </w:r>
    </w:p>
  </w:footnote>
  <w:footnote w:id="30">
    <w:p w:rsidR="00813347" w:rsidRDefault="00813347" w:rsidP="00813347">
      <w:pPr>
        <w:pStyle w:val="142"/>
        <w:ind w:left="139" w:hangingChars="57" w:hanging="139"/>
        <w:jc w:val="both"/>
        <w:rPr>
          <w:rFonts w:hint="eastAsia"/>
        </w:rPr>
      </w:pPr>
      <w:r>
        <w:rPr>
          <w:rStyle w:val="af5"/>
        </w:rPr>
        <w:footnoteRef/>
      </w:r>
      <w:r w:rsidRPr="00851595">
        <w:rPr>
          <w:rFonts w:hint="eastAsia"/>
        </w:rPr>
        <w:t>「行政院所屬各機關中長程個案計畫編審要點」第9點第1項規定</w:t>
      </w:r>
      <w:r>
        <w:rPr>
          <w:rFonts w:hint="eastAsia"/>
        </w:rPr>
        <w:t>：「中長程個案計畫有下列情形之一者，各機關應即修正原計畫：(一)因中長程施政目標及策略變更，致原計畫難以執行。(二)因機關組織或任務變更，致原計畫須調整因應。(三)主要工作項目變更或總經費增加。(四)執行進度嚴重落後、計畫總期程變更。(五</w:t>
      </w:r>
      <w:r w:rsidRPr="004F1B4B">
        <w:rPr>
          <w:rFonts w:hint="eastAsia"/>
        </w:rPr>
        <w:t>)因計畫預算經刪減，致無法達成原計畫目標。(</w:t>
      </w:r>
      <w:r>
        <w:rPr>
          <w:rFonts w:hint="eastAsia"/>
        </w:rPr>
        <w:t>六)因其他不可抗力，致原計畫須調整因應。」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26EBC"/>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DBD5F6-3AE7-4E91-B8F9-AD80542E7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aicyberchallenge.com/Finals-winners-announc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2B2BB-0C15-4C61-8C57-150A5A8CB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7106</Words>
  <Characters>40505</Characters>
  <Application>Microsoft Office Word</Application>
  <DocSecurity>0</DocSecurity>
  <Lines>337</Lines>
  <Paragraphs>95</Paragraphs>
  <ScaleCrop>false</ScaleCrop>
  <Company/>
  <LinksUpToDate>false</LinksUpToDate>
  <CharactersWithSpaces>47516</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2025-10-30T06:44:00Z</dcterms:created>
  <dcterms:modified xsi:type="dcterms:W3CDTF">2025-10-30T06:44:00Z</dcterms:modified>
</cp:coreProperties>
</file>