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D5382F" w:rsidP="00D5382F">
      <w:pPr>
        <w:pStyle w:val="144"/>
        <w:ind w:left="567" w:hanging="567"/>
      </w:pPr>
      <w:bookmarkStart w:id="2" w:name="_Toc52959303"/>
      <w:bookmarkStart w:id="3" w:name="_Toc145358368"/>
      <w:bookmarkStart w:id="4" w:name="_Toc147479975"/>
      <w:bookmarkStart w:id="5" w:name="_Toc212650404"/>
      <w:bookmarkEnd w:id="0"/>
      <w:r w:rsidRPr="007B014E">
        <w:rPr>
          <w:rFonts w:hint="eastAsia"/>
        </w:rPr>
        <w:t>壹、交通部民用航空局</w:t>
      </w:r>
      <w:bookmarkEnd w:id="2"/>
      <w:bookmarkEnd w:id="3"/>
      <w:bookmarkEnd w:id="4"/>
      <w:bookmarkEnd w:id="5"/>
    </w:p>
    <w:p w:rsidR="006A15FC" w:rsidRDefault="00D5382F" w:rsidP="00B667A4">
      <w:pPr>
        <w:pStyle w:val="aa"/>
        <w:ind w:firstLine="566"/>
        <w:rPr>
          <w:rFonts w:hint="eastAsia"/>
          <w:color w:val="000000"/>
        </w:rPr>
      </w:pPr>
      <w:r w:rsidRPr="007B014E">
        <w:rPr>
          <w:rFonts w:hint="eastAsia"/>
        </w:rPr>
        <w:t>交通部民用航空局(以下簡稱民航局)</w:t>
      </w:r>
      <w:r w:rsidR="00E94C83" w:rsidRPr="007B014E">
        <w:rPr>
          <w:rFonts w:hint="eastAsia"/>
        </w:rPr>
        <w:t>115年度</w:t>
      </w:r>
      <w:r w:rsidRPr="007B014E">
        <w:rPr>
          <w:rFonts w:hint="eastAsia"/>
        </w:rPr>
        <w:t>預算案編列歲入</w:t>
      </w:r>
      <w:r w:rsidR="00EB560B" w:rsidRPr="007B014E">
        <w:rPr>
          <w:rFonts w:hAnsi="標楷體" w:hint="eastAsia"/>
        </w:rPr>
        <w:t>6</w:t>
      </w:r>
      <w:r w:rsidR="004818B2" w:rsidRPr="007B014E">
        <w:rPr>
          <w:rFonts w:hAnsi="標楷體" w:hint="eastAsia"/>
        </w:rPr>
        <w:t>,</w:t>
      </w:r>
      <w:r w:rsidR="00EB560B" w:rsidRPr="007B014E">
        <w:rPr>
          <w:rFonts w:hAnsi="標楷體" w:hint="eastAsia"/>
        </w:rPr>
        <w:t>382</w:t>
      </w:r>
      <w:r w:rsidRPr="007B014E">
        <w:rPr>
          <w:rFonts w:hint="eastAsia"/>
        </w:rPr>
        <w:t>萬</w:t>
      </w:r>
      <w:r w:rsidR="00EB560B" w:rsidRPr="007B014E">
        <w:rPr>
          <w:rFonts w:hAnsi="標楷體" w:hint="eastAsia"/>
        </w:rPr>
        <w:t>2</w:t>
      </w:r>
      <w:r w:rsidRPr="007B014E">
        <w:rPr>
          <w:rFonts w:hint="eastAsia"/>
        </w:rPr>
        <w:t>千元，較</w:t>
      </w:r>
      <w:r w:rsidR="00D13865" w:rsidRPr="007B014E">
        <w:rPr>
          <w:rFonts w:hint="eastAsia"/>
        </w:rPr>
        <w:t>114年度</w:t>
      </w:r>
      <w:r w:rsidRPr="007B014E">
        <w:rPr>
          <w:rFonts w:hint="eastAsia"/>
        </w:rPr>
        <w:t>預算數增加</w:t>
      </w:r>
      <w:r w:rsidR="00EB560B" w:rsidRPr="007B014E">
        <w:rPr>
          <w:rFonts w:hAnsi="標楷體" w:hint="eastAsia"/>
        </w:rPr>
        <w:t>608</w:t>
      </w:r>
      <w:r w:rsidRPr="007B014E">
        <w:rPr>
          <w:rFonts w:hint="eastAsia"/>
        </w:rPr>
        <w:t>萬</w:t>
      </w:r>
      <w:r w:rsidR="00EB560B" w:rsidRPr="007B014E">
        <w:rPr>
          <w:rFonts w:hint="eastAsia"/>
        </w:rPr>
        <w:t>1</w:t>
      </w:r>
      <w:r w:rsidRPr="007B014E">
        <w:rPr>
          <w:rFonts w:hint="eastAsia"/>
        </w:rPr>
        <w:t>千元(增幅</w:t>
      </w:r>
      <w:r w:rsidR="00EB560B" w:rsidRPr="007B014E">
        <w:rPr>
          <w:rFonts w:hAnsi="標楷體" w:hint="eastAsia"/>
        </w:rPr>
        <w:t>10</w:t>
      </w:r>
      <w:r w:rsidRPr="007B014E">
        <w:rPr>
          <w:rFonts w:hint="eastAsia"/>
        </w:rPr>
        <w:t>.</w:t>
      </w:r>
      <w:r w:rsidR="00EB560B" w:rsidRPr="007B014E">
        <w:rPr>
          <w:rFonts w:hAnsi="標楷體" w:hint="eastAsia"/>
        </w:rPr>
        <w:t>53</w:t>
      </w:r>
      <w:r w:rsidRPr="007B014E">
        <w:rPr>
          <w:rFonts w:hint="eastAsia"/>
        </w:rPr>
        <w:t>%)；歲出</w:t>
      </w:r>
      <w:r w:rsidR="00882501" w:rsidRPr="007B014E">
        <w:rPr>
          <w:rFonts w:hAnsi="標楷體" w:hint="eastAsia"/>
        </w:rPr>
        <w:t>5</w:t>
      </w:r>
      <w:r w:rsidRPr="007B014E">
        <w:rPr>
          <w:rFonts w:hint="eastAsia"/>
        </w:rPr>
        <w:t>億</w:t>
      </w:r>
      <w:r w:rsidR="00EB560B" w:rsidRPr="007B014E">
        <w:rPr>
          <w:rFonts w:hAnsi="標楷體" w:hint="eastAsia"/>
        </w:rPr>
        <w:t>3</w:t>
      </w:r>
      <w:r w:rsidR="00882501" w:rsidRPr="007B014E">
        <w:rPr>
          <w:rFonts w:hAnsi="標楷體"/>
        </w:rPr>
        <w:t>,</w:t>
      </w:r>
      <w:r w:rsidR="00EB560B" w:rsidRPr="007B014E">
        <w:rPr>
          <w:rFonts w:hAnsi="標楷體" w:hint="eastAsia"/>
        </w:rPr>
        <w:t>459</w:t>
      </w:r>
      <w:r w:rsidRPr="007B014E">
        <w:rPr>
          <w:rFonts w:hint="eastAsia"/>
        </w:rPr>
        <w:t>萬</w:t>
      </w:r>
      <w:r w:rsidR="00EB560B" w:rsidRPr="007B014E">
        <w:rPr>
          <w:rFonts w:hAnsi="標楷體" w:hint="eastAsia"/>
        </w:rPr>
        <w:t>8</w:t>
      </w:r>
      <w:r w:rsidRPr="007B014E">
        <w:rPr>
          <w:rFonts w:hint="eastAsia"/>
        </w:rPr>
        <w:t>千元，較</w:t>
      </w:r>
      <w:r w:rsidR="00D13865" w:rsidRPr="007B014E">
        <w:rPr>
          <w:rFonts w:hint="eastAsia"/>
        </w:rPr>
        <w:t>114年度</w:t>
      </w:r>
      <w:r w:rsidRPr="007B014E">
        <w:rPr>
          <w:rFonts w:hint="eastAsia"/>
        </w:rPr>
        <w:t>預算數</w:t>
      </w:r>
      <w:r w:rsidR="00882501" w:rsidRPr="007B014E">
        <w:rPr>
          <w:rFonts w:hint="eastAsia"/>
        </w:rPr>
        <w:t>增加</w:t>
      </w:r>
      <w:r w:rsidR="00EB560B" w:rsidRPr="007B014E">
        <w:rPr>
          <w:rFonts w:hAnsi="標楷體" w:hint="eastAsia"/>
        </w:rPr>
        <w:t>1</w:t>
      </w:r>
      <w:r w:rsidR="00EB560B" w:rsidRPr="007B014E">
        <w:rPr>
          <w:rFonts w:hAnsi="標楷體"/>
        </w:rPr>
        <w:t>,</w:t>
      </w:r>
      <w:r w:rsidR="00EB560B" w:rsidRPr="007B014E">
        <w:rPr>
          <w:rFonts w:hAnsi="標楷體" w:hint="eastAsia"/>
        </w:rPr>
        <w:t>233</w:t>
      </w:r>
      <w:r w:rsidRPr="007B014E">
        <w:rPr>
          <w:rFonts w:hint="eastAsia"/>
        </w:rPr>
        <w:t>萬</w:t>
      </w:r>
      <w:r w:rsidR="00EB560B" w:rsidRPr="007B014E">
        <w:rPr>
          <w:rFonts w:hAnsi="標楷體" w:hint="eastAsia"/>
        </w:rPr>
        <w:t>6</w:t>
      </w:r>
      <w:r w:rsidRPr="007B014E">
        <w:rPr>
          <w:rFonts w:hint="eastAsia"/>
        </w:rPr>
        <w:t>千元(</w:t>
      </w:r>
      <w:r w:rsidR="00882501" w:rsidRPr="007B014E">
        <w:rPr>
          <w:rFonts w:hint="eastAsia"/>
        </w:rPr>
        <w:t>增幅</w:t>
      </w:r>
      <w:r w:rsidR="00EB560B" w:rsidRPr="007B014E">
        <w:rPr>
          <w:rFonts w:hAnsi="標楷體"/>
        </w:rPr>
        <w:t>2</w:t>
      </w:r>
      <w:r w:rsidRPr="007B014E">
        <w:rPr>
          <w:rFonts w:hint="eastAsia"/>
        </w:rPr>
        <w:t>.</w:t>
      </w:r>
      <w:r w:rsidR="00EB560B" w:rsidRPr="007B014E">
        <w:rPr>
          <w:rFonts w:hAnsi="標楷體"/>
        </w:rPr>
        <w:t>36</w:t>
      </w:r>
      <w:r w:rsidRPr="007B014E">
        <w:rPr>
          <w:rFonts w:hint="eastAsia"/>
        </w:rPr>
        <w:t>%)，主要係</w:t>
      </w:r>
      <w:r w:rsidR="00C2654A" w:rsidRPr="007B014E">
        <w:rPr>
          <w:rFonts w:hint="eastAsia"/>
        </w:rPr>
        <w:t>新增汰購首長專用車1輛、遙控無人機及相關設施</w:t>
      </w:r>
      <w:r w:rsidR="00A43E01" w:rsidRPr="007B014E">
        <w:rPr>
          <w:rFonts w:hint="eastAsia"/>
        </w:rPr>
        <w:t>等經費</w:t>
      </w:r>
      <w:r w:rsidRPr="007B014E">
        <w:rPr>
          <w:rFonts w:hint="eastAsia"/>
        </w:rPr>
        <w:t>。謹就民航局</w:t>
      </w:r>
      <w:r w:rsidR="00E94C83" w:rsidRPr="007B014E">
        <w:rPr>
          <w:rFonts w:hint="eastAsia"/>
        </w:rPr>
        <w:t>115年度</w:t>
      </w:r>
      <w:r w:rsidRPr="007B014E">
        <w:rPr>
          <w:rFonts w:hint="eastAsia"/>
        </w:rPr>
        <w:t>預算案評估如下：</w:t>
      </w:r>
    </w:p>
    <w:sectPr w:rsidR="006A15FC"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B667A4" w:rsidRPr="00B667A4">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7A4"/>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5B584D-38F2-47E2-9B43-2BC03144C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F2FA9-2585-4562-83CA-4DBF3E035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32</Words>
  <Characters>184</Characters>
  <Application>Microsoft Office Word</Application>
  <DocSecurity>0</DocSecurity>
  <Lines>1</Lines>
  <Paragraphs>1</Paragraphs>
  <ScaleCrop>false</ScaleCrop>
  <Company>HOME</Company>
  <LinksUpToDate>false</LinksUpToDate>
  <CharactersWithSpaces>215</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