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D5382F" w:rsidRPr="007B014E" w:rsidRDefault="00D5382F" w:rsidP="00D5382F">
      <w:pPr>
        <w:pStyle w:val="144"/>
        <w:ind w:left="567" w:hanging="567"/>
      </w:pPr>
      <w:bookmarkStart w:id="2" w:name="_Toc212650410"/>
      <w:bookmarkEnd w:id="0"/>
      <w:r w:rsidRPr="007B014E">
        <w:rPr>
          <w:rFonts w:hint="eastAsia"/>
        </w:rPr>
        <w:t>參、交通部運輸研究所</w:t>
      </w:r>
      <w:bookmarkEnd w:id="2"/>
    </w:p>
    <w:p w:rsidR="006A15FC" w:rsidRDefault="00D5382F" w:rsidP="00C9287F">
      <w:pPr>
        <w:pStyle w:val="aa"/>
        <w:ind w:firstLine="566"/>
        <w:rPr>
          <w:rFonts w:hint="eastAsia"/>
          <w:color w:val="000000"/>
        </w:rPr>
      </w:pPr>
      <w:r w:rsidRPr="007B014E">
        <w:rPr>
          <w:rFonts w:hint="eastAsia"/>
        </w:rPr>
        <w:t>交通部運輸研究所(以下簡稱運研所)</w:t>
      </w:r>
      <w:r w:rsidR="00E94C83" w:rsidRPr="007B014E">
        <w:rPr>
          <w:rFonts w:hint="eastAsia"/>
        </w:rPr>
        <w:t>115年度</w:t>
      </w:r>
      <w:r w:rsidRPr="007B014E">
        <w:rPr>
          <w:rFonts w:hint="eastAsia"/>
        </w:rPr>
        <w:t>預算案編列歲入</w:t>
      </w:r>
      <w:r w:rsidR="00D155D9" w:rsidRPr="007B014E">
        <w:rPr>
          <w:rFonts w:hAnsi="標楷體" w:hint="eastAsia"/>
        </w:rPr>
        <w:t>2</w:t>
      </w:r>
      <w:r w:rsidR="00AE5A16" w:rsidRPr="007B014E">
        <w:rPr>
          <w:rFonts w:hAnsi="標楷體" w:hint="eastAsia"/>
        </w:rPr>
        <w:t>25</w:t>
      </w:r>
      <w:r w:rsidR="00D155D9" w:rsidRPr="007B014E">
        <w:rPr>
          <w:rFonts w:hAnsi="標楷體" w:hint="eastAsia"/>
        </w:rPr>
        <w:t>萬</w:t>
      </w:r>
      <w:r w:rsidR="00AE5A16" w:rsidRPr="007B014E">
        <w:rPr>
          <w:rFonts w:hAnsi="標楷體" w:hint="eastAsia"/>
        </w:rPr>
        <w:t>9</w:t>
      </w:r>
      <w:r w:rsidRPr="007B014E">
        <w:rPr>
          <w:rFonts w:hint="eastAsia"/>
        </w:rPr>
        <w:t>千元，</w:t>
      </w:r>
      <w:r w:rsidR="00AE5A16" w:rsidRPr="007B014E">
        <w:rPr>
          <w:rFonts w:hint="eastAsia"/>
        </w:rPr>
        <w:t>較114年度預算數減少11萬4千元</w:t>
      </w:r>
      <w:r w:rsidR="00AD59BB" w:rsidRPr="007B014E">
        <w:rPr>
          <w:rFonts w:hint="eastAsia"/>
        </w:rPr>
        <w:t>(減幅4.8%)</w:t>
      </w:r>
      <w:r w:rsidRPr="007B014E">
        <w:rPr>
          <w:rFonts w:hint="eastAsia"/>
        </w:rPr>
        <w:t>；歲出</w:t>
      </w:r>
      <w:r w:rsidR="009A3FF8" w:rsidRPr="007B014E">
        <w:rPr>
          <w:rFonts w:hAnsi="標楷體" w:hint="eastAsia"/>
        </w:rPr>
        <w:t>5</w:t>
      </w:r>
      <w:r w:rsidRPr="007B014E">
        <w:rPr>
          <w:rFonts w:hint="eastAsia"/>
        </w:rPr>
        <w:t>億</w:t>
      </w:r>
      <w:r w:rsidR="009A3FF8" w:rsidRPr="007B014E">
        <w:rPr>
          <w:rFonts w:hAnsi="標楷體" w:hint="eastAsia"/>
        </w:rPr>
        <w:t>677</w:t>
      </w:r>
      <w:r w:rsidRPr="007B014E">
        <w:rPr>
          <w:rFonts w:hint="eastAsia"/>
        </w:rPr>
        <w:t>萬元，較</w:t>
      </w:r>
      <w:r w:rsidR="00D13865" w:rsidRPr="007B014E">
        <w:rPr>
          <w:rFonts w:hint="eastAsia"/>
        </w:rPr>
        <w:t>114年度</w:t>
      </w:r>
      <w:r w:rsidRPr="007B014E">
        <w:rPr>
          <w:rFonts w:hint="eastAsia"/>
        </w:rPr>
        <w:t>預算數</w:t>
      </w:r>
      <w:r w:rsidR="00D155D9" w:rsidRPr="007B014E">
        <w:rPr>
          <w:rFonts w:hint="eastAsia"/>
          <w:color w:val="000000"/>
        </w:rPr>
        <w:t>增加</w:t>
      </w:r>
      <w:r w:rsidR="009A3FF8" w:rsidRPr="007B014E">
        <w:rPr>
          <w:rFonts w:hAnsi="標楷體" w:hint="eastAsia"/>
        </w:rPr>
        <w:t>4</w:t>
      </w:r>
      <w:r w:rsidR="00D155D9" w:rsidRPr="007B014E">
        <w:rPr>
          <w:rFonts w:hAnsi="標楷體"/>
        </w:rPr>
        <w:t>,</w:t>
      </w:r>
      <w:r w:rsidR="009A3FF8" w:rsidRPr="007B014E">
        <w:rPr>
          <w:rFonts w:hAnsi="標楷體" w:hint="eastAsia"/>
        </w:rPr>
        <w:t>683</w:t>
      </w:r>
      <w:r w:rsidRPr="007B014E">
        <w:rPr>
          <w:rFonts w:hint="eastAsia"/>
        </w:rPr>
        <w:t>萬</w:t>
      </w:r>
      <w:r w:rsidR="009A3FF8" w:rsidRPr="007B014E">
        <w:rPr>
          <w:rFonts w:hAnsi="標楷體" w:hint="eastAsia"/>
        </w:rPr>
        <w:t>7</w:t>
      </w:r>
      <w:r w:rsidRPr="007B014E">
        <w:rPr>
          <w:rFonts w:hint="eastAsia"/>
        </w:rPr>
        <w:t>千元(</w:t>
      </w:r>
      <w:r w:rsidR="00D155D9" w:rsidRPr="007B014E">
        <w:rPr>
          <w:rFonts w:hint="eastAsia"/>
        </w:rPr>
        <w:t>增</w:t>
      </w:r>
      <w:r w:rsidRPr="007B014E">
        <w:rPr>
          <w:rFonts w:hint="eastAsia"/>
        </w:rPr>
        <w:t>幅</w:t>
      </w:r>
      <w:r w:rsidR="009A3FF8" w:rsidRPr="007B014E">
        <w:rPr>
          <w:rFonts w:hAnsi="標楷體" w:hint="eastAsia"/>
        </w:rPr>
        <w:t>10</w:t>
      </w:r>
      <w:r w:rsidRPr="007B014E">
        <w:rPr>
          <w:rFonts w:hint="eastAsia"/>
        </w:rPr>
        <w:t>.</w:t>
      </w:r>
      <w:r w:rsidR="009A3FF8" w:rsidRPr="007B014E">
        <w:rPr>
          <w:rFonts w:hAnsi="標楷體" w:hint="eastAsia"/>
        </w:rPr>
        <w:t>18</w:t>
      </w:r>
      <w:r w:rsidRPr="007B014E">
        <w:rPr>
          <w:rFonts w:hint="eastAsia"/>
        </w:rPr>
        <w:t>%)，主要係</w:t>
      </w:r>
      <w:r w:rsidR="009A3FF8" w:rsidRPr="007B014E">
        <w:rPr>
          <w:rFonts w:hint="eastAsia"/>
        </w:rPr>
        <w:t>新增陸運及港灣智慧防災與調適技術研發應用計畫</w:t>
      </w:r>
      <w:r w:rsidR="00157E26" w:rsidRPr="007B014E">
        <w:rPr>
          <w:rFonts w:hint="eastAsia"/>
        </w:rPr>
        <w:t>等經費</w:t>
      </w:r>
      <w:r w:rsidRPr="007B014E">
        <w:rPr>
          <w:rFonts w:hint="eastAsia"/>
        </w:rPr>
        <w:t>。謹就運研所</w:t>
      </w:r>
      <w:r w:rsidR="00E94C83" w:rsidRPr="007B014E">
        <w:rPr>
          <w:rFonts w:hint="eastAsia"/>
        </w:rPr>
        <w:t>115年度</w:t>
      </w:r>
      <w:r w:rsidRPr="007B014E">
        <w:rPr>
          <w:rFonts w:hint="eastAsia"/>
        </w:rPr>
        <w:t>預算案評估如下：</w:t>
      </w:r>
    </w:p>
    <w:sectPr w:rsidR="006A15FC"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C9287F" w:rsidRPr="00C9287F">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87F"/>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300ACC6-47E2-4137-9F79-BEC1B999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56B50-DE3C-48F9-A457-25628DFED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31</Words>
  <Characters>177</Characters>
  <Application>Microsoft Office Word</Application>
  <DocSecurity>0</DocSecurity>
  <Lines>1</Lines>
  <Paragraphs>1</Paragraphs>
  <ScaleCrop>false</ScaleCrop>
  <Company>HOME</Company>
  <LinksUpToDate>false</LinksUpToDate>
  <CharactersWithSpaces>207</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2025-10-30T07:55:00Z</dcterms:created>
  <dcterms:modified xsi:type="dcterms:W3CDTF">2025-10-30T07:55:00Z</dcterms:modified>
</cp:coreProperties>
</file>