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424FCE" w:rsidRPr="00A615AB" w:rsidRDefault="00424FCE" w:rsidP="00BD53F6">
      <w:pPr>
        <w:pStyle w:val="14"/>
        <w:ind w:left="568" w:hanging="568"/>
      </w:pPr>
      <w:bookmarkStart w:id="2" w:name="_Toc1832075"/>
      <w:bookmarkStart w:id="3" w:name="_Toc68683332"/>
      <w:bookmarkStart w:id="4" w:name="_Toc98899699"/>
      <w:bookmarkStart w:id="5" w:name="_Toc98899862"/>
      <w:bookmarkStart w:id="6" w:name="_Toc85461156"/>
      <w:bookmarkStart w:id="7" w:name="_Toc85643880"/>
      <w:bookmarkStart w:id="8" w:name="_Toc338401914"/>
      <w:bookmarkStart w:id="9" w:name="_Toc212619445"/>
      <w:bookmarkEnd w:id="0"/>
      <w:r>
        <w:rPr>
          <w:rFonts w:hint="eastAsia"/>
        </w:rPr>
        <w:t>一</w:t>
      </w:r>
      <w:r w:rsidR="00281B05">
        <w:rPr>
          <w:rFonts w:hint="eastAsia"/>
        </w:rPr>
        <w:t>九</w:t>
      </w:r>
      <w:r>
        <w:rPr>
          <w:rFonts w:hint="eastAsia"/>
        </w:rPr>
        <w:t>、</w:t>
      </w:r>
      <w:bookmarkEnd w:id="6"/>
      <w:bookmarkEnd w:id="7"/>
      <w:r>
        <w:rPr>
          <w:rFonts w:hint="eastAsia"/>
        </w:rPr>
        <w:t>新增辦理「</w:t>
      </w:r>
      <w:r w:rsidR="005F1D20" w:rsidRPr="005F1D20">
        <w:rPr>
          <w:rFonts w:hint="eastAsia"/>
        </w:rPr>
        <w:t>雲端發票公有雲服務永續維運計畫</w:t>
      </w:r>
      <w:r>
        <w:rPr>
          <w:rFonts w:hint="eastAsia"/>
        </w:rPr>
        <w:t>」，允宜</w:t>
      </w:r>
      <w:r w:rsidR="008F2876" w:rsidRPr="008F2876">
        <w:rPr>
          <w:rFonts w:hint="eastAsia"/>
        </w:rPr>
        <w:t>強化公有雲備份、備援機制及防禦縱深</w:t>
      </w:r>
      <w:r w:rsidR="005F1D20" w:rsidRPr="005F1D20">
        <w:rPr>
          <w:rFonts w:hint="eastAsia"/>
        </w:rPr>
        <w:t>，並</w:t>
      </w:r>
      <w:r w:rsidR="009B2D94">
        <w:rPr>
          <w:rFonts w:hint="eastAsia"/>
        </w:rPr>
        <w:t>督管得標業者落實</w:t>
      </w:r>
      <w:r w:rsidR="005F1D20" w:rsidRPr="005F1D20">
        <w:rPr>
          <w:rFonts w:hint="eastAsia"/>
        </w:rPr>
        <w:t>資訊安全</w:t>
      </w:r>
      <w:r w:rsidR="009B2D94">
        <w:rPr>
          <w:rFonts w:hint="eastAsia"/>
        </w:rPr>
        <w:t>事宜</w:t>
      </w:r>
      <w:r w:rsidR="005F1D20" w:rsidRPr="005F1D20">
        <w:rPr>
          <w:rFonts w:hint="eastAsia"/>
        </w:rPr>
        <w:t>，以</w:t>
      </w:r>
      <w:r w:rsidR="009B2D94" w:rsidRPr="009B2D94">
        <w:rPr>
          <w:rFonts w:hint="eastAsia"/>
        </w:rPr>
        <w:t>建立安全可靠</w:t>
      </w:r>
      <w:r w:rsidR="009B2D94">
        <w:rPr>
          <w:rFonts w:hint="eastAsia"/>
        </w:rPr>
        <w:t>之使用環境</w:t>
      </w:r>
      <w:bookmarkEnd w:id="9"/>
    </w:p>
    <w:p w:rsidR="00424FCE" w:rsidRPr="008603A8" w:rsidRDefault="00424FCE" w:rsidP="00BD53F6">
      <w:pPr>
        <w:ind w:left="567" w:firstLine="567"/>
      </w:pPr>
      <w:r>
        <w:rPr>
          <w:rFonts w:hint="eastAsia"/>
        </w:rPr>
        <w:t>財政資訊</w:t>
      </w:r>
      <w:r w:rsidRPr="00A615AB">
        <w:rPr>
          <w:rFonts w:hint="eastAsia"/>
        </w:rPr>
        <w:t>中心</w:t>
      </w:r>
      <w:r>
        <w:rPr>
          <w:rFonts w:hint="eastAsia"/>
        </w:rPr>
        <w:t>1</w:t>
      </w:r>
      <w:r w:rsidR="005F1D20">
        <w:rPr>
          <w:rFonts w:hint="eastAsia"/>
        </w:rPr>
        <w:t>15</w:t>
      </w:r>
      <w:r>
        <w:rPr>
          <w:rFonts w:hint="eastAsia"/>
        </w:rPr>
        <w:t>年</w:t>
      </w:r>
      <w:r w:rsidRPr="00A615AB">
        <w:rPr>
          <w:rFonts w:hint="eastAsia"/>
        </w:rPr>
        <w:t>度</w:t>
      </w:r>
      <w:r>
        <w:rPr>
          <w:rFonts w:hint="eastAsia"/>
        </w:rPr>
        <w:t>預算案</w:t>
      </w:r>
      <w:r w:rsidRPr="00A615AB">
        <w:rPr>
          <w:rFonts w:hint="eastAsia"/>
        </w:rPr>
        <w:t>於「財政資訊業務</w:t>
      </w:r>
      <w:r>
        <w:rPr>
          <w:rFonts w:hint="eastAsia"/>
        </w:rPr>
        <w:t>－電子發票管理經費</w:t>
      </w:r>
      <w:r w:rsidRPr="00A615AB">
        <w:rPr>
          <w:rFonts w:hint="eastAsia"/>
        </w:rPr>
        <w:t>」</w:t>
      </w:r>
      <w:r>
        <w:rPr>
          <w:rFonts w:hint="eastAsia"/>
        </w:rPr>
        <w:t>項</w:t>
      </w:r>
      <w:r w:rsidRPr="00A615AB">
        <w:rPr>
          <w:rFonts w:hint="eastAsia"/>
        </w:rPr>
        <w:t>下</w:t>
      </w:r>
      <w:r w:rsidR="005F1D20">
        <w:rPr>
          <w:rFonts w:hint="eastAsia"/>
        </w:rPr>
        <w:t>新增</w:t>
      </w:r>
      <w:r>
        <w:rPr>
          <w:rFonts w:hint="eastAsia"/>
        </w:rPr>
        <w:t>編列</w:t>
      </w:r>
      <w:r w:rsidRPr="00A615AB">
        <w:rPr>
          <w:rFonts w:hint="eastAsia"/>
        </w:rPr>
        <w:t>「</w:t>
      </w:r>
      <w:r w:rsidR="005F1D20" w:rsidRPr="005F1D20">
        <w:rPr>
          <w:rFonts w:hint="eastAsia"/>
        </w:rPr>
        <w:t>雲端發票公有雲服務永續維運計畫</w:t>
      </w:r>
      <w:r w:rsidRPr="00A615AB">
        <w:rPr>
          <w:rFonts w:hint="eastAsia"/>
        </w:rPr>
        <w:t>」</w:t>
      </w:r>
      <w:r>
        <w:rPr>
          <w:rFonts w:hint="eastAsia"/>
        </w:rPr>
        <w:t>第</w:t>
      </w:r>
      <w:r w:rsidR="005F1D20">
        <w:rPr>
          <w:rFonts w:hint="eastAsia"/>
        </w:rPr>
        <w:t>1</w:t>
      </w:r>
      <w:r w:rsidRPr="00352FD5">
        <w:rPr>
          <w:rFonts w:hint="eastAsia"/>
        </w:rPr>
        <w:t>年</w:t>
      </w:r>
      <w:r>
        <w:rPr>
          <w:rFonts w:hint="eastAsia"/>
        </w:rPr>
        <w:t>經費</w:t>
      </w:r>
      <w:r w:rsidR="005F1D20">
        <w:rPr>
          <w:rFonts w:hint="eastAsia"/>
        </w:rPr>
        <w:t>1億3</w:t>
      </w:r>
      <w:r>
        <w:t>,</w:t>
      </w:r>
      <w:r w:rsidR="005F1D20">
        <w:rPr>
          <w:rFonts w:hint="eastAsia"/>
        </w:rPr>
        <w:t>600</w:t>
      </w:r>
      <w:r w:rsidRPr="00352FD5">
        <w:rPr>
          <w:rFonts w:hint="eastAsia"/>
        </w:rPr>
        <w:t>萬元</w:t>
      </w:r>
      <w:r>
        <w:rPr>
          <w:rFonts w:hint="eastAsia"/>
        </w:rPr>
        <w:t>，係辦理</w:t>
      </w:r>
      <w:r w:rsidR="005F1D20" w:rsidRPr="005F1D20">
        <w:rPr>
          <w:rFonts w:hint="eastAsia"/>
        </w:rPr>
        <w:t>維運電子發票整合服務平台公有雲環境，強化雲端發票整體服務韌性</w:t>
      </w:r>
      <w:r w:rsidRPr="008603A8">
        <w:rPr>
          <w:rFonts w:hint="eastAsia"/>
        </w:rPr>
        <w:t>。</w:t>
      </w:r>
      <w:r>
        <w:rPr>
          <w:rFonts w:hint="eastAsia"/>
        </w:rPr>
        <w:t>經查</w:t>
      </w:r>
      <w:r w:rsidRPr="008603A8">
        <w:rPr>
          <w:rFonts w:hint="eastAsia"/>
        </w:rPr>
        <w:t>：</w:t>
      </w:r>
    </w:p>
    <w:p w:rsidR="00424FCE" w:rsidRPr="00A615AB" w:rsidRDefault="00424FCE" w:rsidP="00BD53F6">
      <w:pPr>
        <w:pStyle w:val="a4"/>
        <w:ind w:left="851" w:hanging="284"/>
        <w:rPr>
          <w:b/>
        </w:rPr>
      </w:pPr>
      <w:r>
        <w:rPr>
          <w:rFonts w:hint="eastAsia"/>
          <w:b/>
        </w:rPr>
        <w:t>(一)</w:t>
      </w:r>
      <w:r w:rsidR="005F1D20" w:rsidRPr="005F1D20">
        <w:rPr>
          <w:rFonts w:hint="eastAsia"/>
          <w:b/>
        </w:rPr>
        <w:t>「雲端發票公有雲服務永續維運計畫」</w:t>
      </w:r>
      <w:r w:rsidR="005F1D20">
        <w:rPr>
          <w:rFonts w:hint="eastAsia"/>
          <w:b/>
        </w:rPr>
        <w:t>內容概述及預算編列</w:t>
      </w:r>
      <w:r w:rsidR="005F1D20">
        <w:rPr>
          <w:rFonts w:hint="eastAsia"/>
          <w:b/>
        </w:rPr>
        <w:lastRenderedPageBreak/>
        <w:t>情形</w:t>
      </w:r>
    </w:p>
    <w:p w:rsidR="003B30BB" w:rsidRDefault="00973238" w:rsidP="007252B9">
      <w:pPr>
        <w:pStyle w:val="2"/>
        <w:ind w:left="850" w:firstLine="567"/>
      </w:pPr>
      <w:r>
        <w:rPr>
          <w:rFonts w:hint="eastAsia"/>
        </w:rPr>
        <w:t>財政資訊中心前配合</w:t>
      </w:r>
      <w:r w:rsidRPr="00973238">
        <w:rPr>
          <w:rFonts w:hint="eastAsia"/>
        </w:rPr>
        <w:t>數位發展部10</w:t>
      </w:r>
      <w:r w:rsidR="007252B9">
        <w:rPr>
          <w:rFonts w:hint="eastAsia"/>
        </w:rPr>
        <w:t>9</w:t>
      </w:r>
      <w:r w:rsidRPr="00973238">
        <w:rPr>
          <w:rFonts w:hint="eastAsia"/>
        </w:rPr>
        <w:t>年</w:t>
      </w:r>
      <w:r w:rsidR="007252B9">
        <w:rPr>
          <w:rFonts w:hint="eastAsia"/>
        </w:rPr>
        <w:t>度</w:t>
      </w:r>
      <w:r w:rsidRPr="00973238">
        <w:rPr>
          <w:rFonts w:hint="eastAsia"/>
        </w:rPr>
        <w:t>提出「強化公部門網路服務與運算雲端基礎設施計畫」，</w:t>
      </w:r>
      <w:r>
        <w:rPr>
          <w:rFonts w:hint="eastAsia"/>
        </w:rPr>
        <w:t>於</w:t>
      </w:r>
      <w:r w:rsidRPr="00973238">
        <w:rPr>
          <w:rFonts w:hint="eastAsia"/>
        </w:rPr>
        <w:t>前瞻基礎建設計畫</w:t>
      </w:r>
      <w:r>
        <w:rPr>
          <w:rFonts w:hint="eastAsia"/>
        </w:rPr>
        <w:t>推動「</w:t>
      </w:r>
      <w:r w:rsidRPr="00973238">
        <w:rPr>
          <w:rFonts w:hint="eastAsia"/>
        </w:rPr>
        <w:t>稅務雲世代雲端基礎建設計畫</w:t>
      </w:r>
      <w:r>
        <w:rPr>
          <w:rFonts w:hint="eastAsia"/>
        </w:rPr>
        <w:t>」，運用公有雲基礎設施及微服務技術，將「消費通路雲端發票微服務」</w:t>
      </w:r>
      <w:r w:rsidR="00EE13B7">
        <w:rPr>
          <w:rFonts w:hint="eastAsia"/>
        </w:rPr>
        <w:t>列為</w:t>
      </w:r>
      <w:r>
        <w:rPr>
          <w:rFonts w:hint="eastAsia"/>
        </w:rPr>
        <w:t>重要為民服務項目，優先導入公有雲平臺，而</w:t>
      </w:r>
      <w:r w:rsidR="005F1D20" w:rsidRPr="005F1D20">
        <w:rPr>
          <w:rFonts w:hint="eastAsia"/>
        </w:rPr>
        <w:t>「雲端發票公有雲服務永續維運計畫</w:t>
      </w:r>
      <w:r w:rsidR="005F1D20">
        <w:rPr>
          <w:rFonts w:hint="eastAsia"/>
        </w:rPr>
        <w:t>(115至119年度)</w:t>
      </w:r>
      <w:r w:rsidR="005F1D20" w:rsidRPr="005F1D20">
        <w:rPr>
          <w:rFonts w:hint="eastAsia"/>
        </w:rPr>
        <w:t>」</w:t>
      </w:r>
      <w:r w:rsidR="005F1D20">
        <w:rPr>
          <w:rFonts w:hint="eastAsia"/>
        </w:rPr>
        <w:t>(下稱本計畫)</w:t>
      </w:r>
      <w:r>
        <w:rPr>
          <w:rFonts w:hint="eastAsia"/>
        </w:rPr>
        <w:t>為</w:t>
      </w:r>
      <w:r w:rsidR="007252B9">
        <w:rPr>
          <w:rFonts w:hint="eastAsia"/>
        </w:rPr>
        <w:t>「消費通路雲端發票微服務」之延續計畫，規劃運用公有雲環境資源，建構雲端發票服務，透過電子發票整合服務平台主中心端及公有雲資源整合，強化平台數位韌性及永續發展，提供民眾高效穩定服務。</w:t>
      </w:r>
      <w:r w:rsidR="0066070A">
        <w:rPr>
          <w:rFonts w:hint="eastAsia"/>
        </w:rPr>
        <w:t>另「消費通路雲端發票微服務」110至113年度於</w:t>
      </w:r>
      <w:r w:rsidR="003B30BB">
        <w:rPr>
          <w:rFonts w:hint="eastAsia"/>
        </w:rPr>
        <w:t>前瞻</w:t>
      </w:r>
      <w:r w:rsidR="0066070A" w:rsidRPr="00973238">
        <w:rPr>
          <w:rFonts w:hint="eastAsia"/>
        </w:rPr>
        <w:t>基礎建設計畫</w:t>
      </w:r>
      <w:r w:rsidR="003B30BB">
        <w:rPr>
          <w:rFonts w:hint="eastAsia"/>
        </w:rPr>
        <w:t>共</w:t>
      </w:r>
      <w:r w:rsidR="007252B9">
        <w:rPr>
          <w:rFonts w:hint="eastAsia"/>
        </w:rPr>
        <w:t>編列</w:t>
      </w:r>
      <w:r w:rsidR="008C029E">
        <w:rPr>
          <w:rFonts w:hint="eastAsia"/>
        </w:rPr>
        <w:t>經費</w:t>
      </w:r>
      <w:r w:rsidR="0066070A">
        <w:rPr>
          <w:rFonts w:hint="eastAsia"/>
        </w:rPr>
        <w:t>2億9,821萬8千元，</w:t>
      </w:r>
      <w:r w:rsidR="003B30BB">
        <w:rPr>
          <w:rFonts w:hint="eastAsia"/>
        </w:rPr>
        <w:t>預算</w:t>
      </w:r>
      <w:r w:rsidR="0066070A">
        <w:rPr>
          <w:rFonts w:hint="eastAsia"/>
        </w:rPr>
        <w:t>執行率100%；114年度編列1億350萬3千元，</w:t>
      </w:r>
      <w:r w:rsidR="00EE13B7">
        <w:rPr>
          <w:rFonts w:hint="eastAsia"/>
        </w:rPr>
        <w:t>惟</w:t>
      </w:r>
      <w:r w:rsidR="0066070A">
        <w:rPr>
          <w:rFonts w:hint="eastAsia"/>
        </w:rPr>
        <w:t>截至7月底止</w:t>
      </w:r>
      <w:r w:rsidR="00EE13B7">
        <w:rPr>
          <w:rFonts w:hint="eastAsia"/>
        </w:rPr>
        <w:t>全未</w:t>
      </w:r>
      <w:r w:rsidR="0066070A">
        <w:rPr>
          <w:rFonts w:hint="eastAsia"/>
        </w:rPr>
        <w:t>執行(詳表1)。</w:t>
      </w:r>
    </w:p>
    <w:p w:rsidR="007252B9" w:rsidRDefault="003B30BB" w:rsidP="007252B9">
      <w:pPr>
        <w:pStyle w:val="2"/>
        <w:ind w:left="850" w:firstLine="567"/>
      </w:pPr>
      <w:r>
        <w:rPr>
          <w:rFonts w:hint="eastAsia"/>
        </w:rPr>
        <w:t>本計畫於114年9月奉行政院核定，總經費8億5,600萬元，執行期程115至119年度，115年度</w:t>
      </w:r>
      <w:r w:rsidR="00EE13B7">
        <w:rPr>
          <w:rFonts w:hint="eastAsia"/>
        </w:rPr>
        <w:t>預算案</w:t>
      </w:r>
      <w:r>
        <w:rPr>
          <w:rFonts w:hint="eastAsia"/>
        </w:rPr>
        <w:t>編列第1年經費1億3,600萬元，規劃辦理</w:t>
      </w:r>
      <w:r w:rsidRPr="003B30BB">
        <w:rPr>
          <w:rFonts w:hint="eastAsia"/>
        </w:rPr>
        <w:t>租用及擴充公有雲平臺環境資源</w:t>
      </w:r>
      <w:r>
        <w:rPr>
          <w:rFonts w:hint="eastAsia"/>
        </w:rPr>
        <w:t>1億432萬2千元、</w:t>
      </w:r>
      <w:r w:rsidRPr="003B30BB">
        <w:rPr>
          <w:rFonts w:hint="eastAsia"/>
        </w:rPr>
        <w:t>精進雲端發票公有雲服務</w:t>
      </w:r>
      <w:r>
        <w:rPr>
          <w:rFonts w:hint="eastAsia"/>
        </w:rPr>
        <w:t>2,043萬5千元及</w:t>
      </w:r>
      <w:r w:rsidRPr="003B30BB">
        <w:rPr>
          <w:rFonts w:hint="eastAsia"/>
        </w:rPr>
        <w:t>強化公有雲平臺資安防禦縱深</w:t>
      </w:r>
      <w:r w:rsidR="008C029E">
        <w:rPr>
          <w:rFonts w:hint="eastAsia"/>
        </w:rPr>
        <w:t>(資通安全)</w:t>
      </w:r>
      <w:r>
        <w:rPr>
          <w:rFonts w:hint="eastAsia"/>
        </w:rPr>
        <w:t>1,124萬3千元。</w:t>
      </w:r>
    </w:p>
    <w:p w:rsidR="0066070A" w:rsidRPr="00615E95" w:rsidRDefault="00EE13B7" w:rsidP="00EE13B7">
      <w:pPr>
        <w:pStyle w:val="2"/>
        <w:spacing w:line="440" w:lineRule="exact"/>
        <w:ind w:leftChars="0" w:left="1490" w:hangingChars="525" w:hanging="1490"/>
        <w:jc w:val="left"/>
        <w:rPr>
          <w:rFonts w:hAnsi="標楷體" w:cs="標楷體"/>
          <w:color w:val="000000"/>
        </w:rPr>
      </w:pPr>
      <w:r>
        <w:rPr>
          <w:rFonts w:hAnsi="標楷體" w:cs="標楷體" w:hint="eastAsia"/>
          <w:b/>
          <w:color w:val="000000"/>
        </w:rPr>
        <w:t xml:space="preserve">      </w:t>
      </w:r>
      <w:r w:rsidR="0066070A">
        <w:rPr>
          <w:rFonts w:hAnsi="標楷體" w:cs="標楷體" w:hint="eastAsia"/>
          <w:b/>
          <w:color w:val="000000"/>
        </w:rPr>
        <w:t xml:space="preserve">表1 </w:t>
      </w:r>
      <w:r w:rsidR="003B30BB">
        <w:rPr>
          <w:rFonts w:hAnsi="標楷體" w:cs="標楷體" w:hint="eastAsia"/>
          <w:b/>
          <w:color w:val="000000"/>
        </w:rPr>
        <w:t>110至114年度</w:t>
      </w:r>
      <w:r>
        <w:rPr>
          <w:rFonts w:hAnsi="標楷體" w:cs="標楷體" w:hint="eastAsia"/>
          <w:b/>
          <w:color w:val="000000"/>
        </w:rPr>
        <w:t>「</w:t>
      </w:r>
      <w:r w:rsidR="0066070A" w:rsidRPr="0066070A">
        <w:rPr>
          <w:rFonts w:hAnsi="標楷體" w:cs="標楷體" w:hint="eastAsia"/>
          <w:b/>
          <w:color w:val="000000"/>
        </w:rPr>
        <w:t>消費通路雲端發票微服務</w:t>
      </w:r>
      <w:r>
        <w:rPr>
          <w:rFonts w:hAnsi="標楷體" w:cs="標楷體" w:hint="eastAsia"/>
          <w:b/>
          <w:color w:val="000000"/>
        </w:rPr>
        <w:t>」</w:t>
      </w:r>
      <w:r w:rsidR="003B30BB">
        <w:rPr>
          <w:rFonts w:hAnsi="標楷體" w:cs="標楷體" w:hint="eastAsia"/>
          <w:b/>
          <w:color w:val="000000"/>
        </w:rPr>
        <w:t>預、決算</w:t>
      </w:r>
      <w:r w:rsidR="0066070A">
        <w:rPr>
          <w:rFonts w:hAnsi="標楷體" w:cs="標楷體" w:hint="eastAsia"/>
          <w:b/>
          <w:color w:val="000000"/>
        </w:rPr>
        <w:t xml:space="preserve">概況表     </w:t>
      </w:r>
      <w:r>
        <w:rPr>
          <w:rFonts w:hAnsi="標楷體" w:cs="標楷體" w:hint="eastAsia"/>
          <w:b/>
          <w:color w:val="000000"/>
        </w:rPr>
        <w:t xml:space="preserve">                         </w:t>
      </w:r>
      <w:r w:rsidR="0066070A" w:rsidRPr="00615E95">
        <w:rPr>
          <w:rFonts w:hAnsi="標楷體" w:cs="標楷體" w:hint="eastAsia"/>
          <w:color w:val="000000"/>
          <w:sz w:val="24"/>
          <w:szCs w:val="24"/>
        </w:rPr>
        <w:t>單位：</w:t>
      </w:r>
      <w:r w:rsidR="0066070A">
        <w:rPr>
          <w:rFonts w:hAnsi="標楷體" w:cs="標楷體" w:hint="eastAsia"/>
          <w:color w:val="000000"/>
          <w:sz w:val="24"/>
          <w:szCs w:val="24"/>
        </w:rPr>
        <w:t>新臺幣千元；%</w:t>
      </w:r>
    </w:p>
    <w:tbl>
      <w:tblPr>
        <w:tblW w:w="7654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937"/>
        <w:gridCol w:w="1937"/>
        <w:gridCol w:w="1937"/>
      </w:tblGrid>
      <w:tr w:rsidR="0066070A" w:rsidRPr="001765A7" w:rsidTr="00791D6A">
        <w:trPr>
          <w:tblHeader/>
        </w:trPr>
        <w:tc>
          <w:tcPr>
            <w:tcW w:w="1843" w:type="dxa"/>
            <w:vAlign w:val="center"/>
          </w:tcPr>
          <w:p w:rsidR="0066070A" w:rsidRPr="003B30BB" w:rsidRDefault="003B30BB" w:rsidP="003B30BB">
            <w:pPr>
              <w:pStyle w:val="142"/>
              <w:jc w:val="center"/>
              <w:rPr>
                <w:b/>
                <w:bCs/>
                <w:szCs w:val="24"/>
              </w:rPr>
            </w:pPr>
            <w:r w:rsidRPr="003B30BB">
              <w:rPr>
                <w:rFonts w:hint="eastAsia"/>
                <w:b/>
                <w:bCs/>
                <w:szCs w:val="24"/>
              </w:rPr>
              <w:t>年度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DB61B0" w:rsidRDefault="0066070A" w:rsidP="0066070A">
            <w:pPr>
              <w:pStyle w:val="142"/>
              <w:jc w:val="center"/>
              <w:rPr>
                <w:b/>
                <w:bCs/>
                <w:color w:val="000000"/>
                <w:szCs w:val="24"/>
              </w:rPr>
            </w:pPr>
            <w:r w:rsidRPr="00DB61B0">
              <w:rPr>
                <w:rFonts w:hint="eastAsia"/>
                <w:b/>
                <w:bCs/>
                <w:color w:val="000000"/>
                <w:szCs w:val="24"/>
              </w:rPr>
              <w:t>預算數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DB61B0" w:rsidRDefault="0066070A" w:rsidP="0066070A">
            <w:pPr>
              <w:pStyle w:val="142"/>
              <w:jc w:val="center"/>
              <w:rPr>
                <w:rFonts w:hAnsi="標楷體" w:cs="標楷體"/>
                <w:b/>
                <w:bCs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b/>
                <w:bCs/>
                <w:color w:val="000000"/>
                <w:szCs w:val="24"/>
              </w:rPr>
              <w:t>決算數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3B30BB" w:rsidRDefault="0066070A" w:rsidP="0066070A">
            <w:pPr>
              <w:pStyle w:val="142"/>
              <w:jc w:val="center"/>
              <w:rPr>
                <w:b/>
                <w:bCs/>
                <w:szCs w:val="24"/>
              </w:rPr>
            </w:pPr>
            <w:r w:rsidRPr="003B30BB">
              <w:rPr>
                <w:rFonts w:hint="eastAsia"/>
                <w:b/>
                <w:bCs/>
                <w:szCs w:val="24"/>
              </w:rPr>
              <w:t>預算執行率</w:t>
            </w:r>
          </w:p>
        </w:tc>
      </w:tr>
      <w:tr w:rsidR="0066070A" w:rsidRPr="001765A7" w:rsidTr="0066070A">
        <w:tc>
          <w:tcPr>
            <w:tcW w:w="1843" w:type="dxa"/>
            <w:vAlign w:val="center"/>
          </w:tcPr>
          <w:p w:rsidR="0066070A" w:rsidRPr="00063638" w:rsidRDefault="0066070A" w:rsidP="003B30BB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110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DB61B0" w:rsidRDefault="0066070A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44,363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DB61B0" w:rsidRDefault="0066070A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0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063638" w:rsidRDefault="0066070A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-</w:t>
            </w:r>
          </w:p>
        </w:tc>
      </w:tr>
      <w:tr w:rsidR="0066070A" w:rsidRPr="001765A7" w:rsidTr="0066070A">
        <w:tc>
          <w:tcPr>
            <w:tcW w:w="1843" w:type="dxa"/>
            <w:vAlign w:val="center"/>
          </w:tcPr>
          <w:p w:rsidR="0066070A" w:rsidRPr="00063638" w:rsidRDefault="0066070A" w:rsidP="003B30BB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111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DB61B0" w:rsidRDefault="0066070A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77,600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DB61B0" w:rsidRDefault="0066070A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121,963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063638" w:rsidRDefault="003B30BB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157.2</w:t>
            </w:r>
          </w:p>
        </w:tc>
      </w:tr>
      <w:tr w:rsidR="0066070A" w:rsidRPr="001765A7" w:rsidTr="0066070A">
        <w:tc>
          <w:tcPr>
            <w:tcW w:w="1843" w:type="dxa"/>
            <w:vAlign w:val="center"/>
          </w:tcPr>
          <w:p w:rsidR="0066070A" w:rsidRPr="00063638" w:rsidRDefault="0066070A" w:rsidP="003B30BB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112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DB61B0" w:rsidRDefault="0066070A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92,592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DB61B0" w:rsidRDefault="0066070A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92,592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063638" w:rsidRDefault="003B30BB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100.0</w:t>
            </w:r>
          </w:p>
        </w:tc>
      </w:tr>
      <w:tr w:rsidR="0066070A" w:rsidRPr="001765A7" w:rsidTr="0066070A">
        <w:tc>
          <w:tcPr>
            <w:tcW w:w="1843" w:type="dxa"/>
            <w:vAlign w:val="center"/>
          </w:tcPr>
          <w:p w:rsidR="0066070A" w:rsidRPr="00063638" w:rsidRDefault="0066070A" w:rsidP="003B30BB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113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DB61B0" w:rsidRDefault="0066070A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83,663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DB61B0" w:rsidRDefault="0066070A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83,663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063638" w:rsidRDefault="003B30BB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100.0</w:t>
            </w:r>
          </w:p>
        </w:tc>
      </w:tr>
      <w:tr w:rsidR="0066070A" w:rsidRPr="001765A7" w:rsidTr="0066070A">
        <w:tc>
          <w:tcPr>
            <w:tcW w:w="1843" w:type="dxa"/>
            <w:vAlign w:val="center"/>
          </w:tcPr>
          <w:p w:rsidR="0066070A" w:rsidRPr="00063638" w:rsidRDefault="0066070A" w:rsidP="003B30BB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114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DB61B0" w:rsidRDefault="0066070A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103,503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DB61B0" w:rsidRDefault="0066070A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0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063638" w:rsidRDefault="003B30BB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-</w:t>
            </w:r>
          </w:p>
        </w:tc>
      </w:tr>
      <w:tr w:rsidR="0066070A" w:rsidRPr="001765A7" w:rsidTr="0066070A">
        <w:tc>
          <w:tcPr>
            <w:tcW w:w="1843" w:type="dxa"/>
            <w:vAlign w:val="center"/>
          </w:tcPr>
          <w:p w:rsidR="0066070A" w:rsidRDefault="0066070A" w:rsidP="003B30BB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合計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DB61B0" w:rsidRDefault="0066070A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401,721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DB61B0" w:rsidRDefault="0066070A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298,218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6070A" w:rsidRPr="00063638" w:rsidRDefault="003B30BB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74.2</w:t>
            </w:r>
          </w:p>
        </w:tc>
      </w:tr>
    </w:tbl>
    <w:p w:rsidR="0066070A" w:rsidRDefault="0066070A" w:rsidP="003B30BB">
      <w:pPr>
        <w:pStyle w:val="142"/>
      </w:pPr>
      <w:r>
        <w:rPr>
          <w:rFonts w:hint="eastAsia"/>
        </w:rPr>
        <w:t xml:space="preserve">       </w:t>
      </w:r>
      <w:r w:rsidRPr="00864091">
        <w:rPr>
          <w:rFonts w:hint="eastAsia"/>
        </w:rPr>
        <w:t>資料來源</w:t>
      </w:r>
      <w:r>
        <w:rPr>
          <w:rFonts w:hint="eastAsia"/>
        </w:rPr>
        <w:t>：</w:t>
      </w:r>
      <w:r w:rsidRPr="00864091">
        <w:rPr>
          <w:rFonts w:hint="eastAsia"/>
        </w:rPr>
        <w:t>財政資訊中心。</w:t>
      </w:r>
    </w:p>
    <w:p w:rsidR="00424FCE" w:rsidRDefault="00424FCE" w:rsidP="00BD53F6">
      <w:pPr>
        <w:pStyle w:val="a4"/>
        <w:ind w:left="851" w:hanging="284"/>
        <w:rPr>
          <w:b/>
        </w:rPr>
      </w:pPr>
      <w:r>
        <w:rPr>
          <w:rFonts w:hint="eastAsia"/>
          <w:b/>
        </w:rPr>
        <w:t>(二)</w:t>
      </w:r>
      <w:r w:rsidR="003B30BB">
        <w:rPr>
          <w:rFonts w:hint="eastAsia"/>
          <w:b/>
        </w:rPr>
        <w:t>本計畫預期可達</w:t>
      </w:r>
      <w:r w:rsidR="003B30BB" w:rsidRPr="003B30BB">
        <w:rPr>
          <w:rFonts w:hint="eastAsia"/>
          <w:b/>
        </w:rPr>
        <w:t>增進系統處理量能，強化雲端服務韌性</w:t>
      </w:r>
      <w:r w:rsidR="003B30BB">
        <w:rPr>
          <w:rFonts w:hint="eastAsia"/>
          <w:b/>
        </w:rPr>
        <w:t>等效益，惟</w:t>
      </w:r>
      <w:r w:rsidR="009B2D94" w:rsidRPr="009B2D94">
        <w:rPr>
          <w:rFonts w:hint="eastAsia"/>
          <w:b/>
        </w:rPr>
        <w:t>宜強化公有雲備份與備援機制，並</w:t>
      </w:r>
      <w:r w:rsidR="00EE13B7">
        <w:rPr>
          <w:rFonts w:hint="eastAsia"/>
          <w:b/>
        </w:rPr>
        <w:t>加</w:t>
      </w:r>
      <w:r w:rsidR="009B2D94" w:rsidRPr="009B2D94">
        <w:rPr>
          <w:rFonts w:hint="eastAsia"/>
          <w:b/>
        </w:rPr>
        <w:t>強督管得標業者落</w:t>
      </w:r>
      <w:r w:rsidR="009B2D94" w:rsidRPr="009B2D94">
        <w:rPr>
          <w:rFonts w:hint="eastAsia"/>
          <w:b/>
        </w:rPr>
        <w:lastRenderedPageBreak/>
        <w:t>實資訊安全事宜，以建立安全可靠之使用環境</w:t>
      </w:r>
    </w:p>
    <w:p w:rsidR="00424FCE" w:rsidRDefault="00424FCE" w:rsidP="009B2D94">
      <w:pPr>
        <w:pStyle w:val="2"/>
        <w:ind w:left="850" w:firstLine="567"/>
      </w:pPr>
      <w:r w:rsidRPr="00BC006C">
        <w:rPr>
          <w:rFonts w:hint="eastAsia"/>
        </w:rPr>
        <w:t>據</w:t>
      </w:r>
      <w:r w:rsidR="009B2D94">
        <w:rPr>
          <w:rFonts w:hint="eastAsia"/>
        </w:rPr>
        <w:t>本計畫核定本所載，將運用公有雲提供之軟硬體設備及資通安全防護，彈性擴展所需資訊資源，提升服務效能與韌性，並導入微服務容器化技術，達到自動部署、版本控制、自動監測及動態調整資源，滿足民眾多元化查詢需求。另透過公有雲建立雲端發票開放資料加值應用環境，有效管理、儲存雲端發票開放資料，加速政府資訊透明及數位治理。惟本計畫規劃</w:t>
      </w:r>
      <w:r w:rsidR="009B2D94" w:rsidRPr="009B2D94">
        <w:rPr>
          <w:rFonts w:hint="eastAsia"/>
        </w:rPr>
        <w:t>透過電子發票整合服務平台主中心端及公有雲資源整合</w:t>
      </w:r>
      <w:r w:rsidR="009B2D94">
        <w:rPr>
          <w:rFonts w:hint="eastAsia"/>
        </w:rPr>
        <w:t>，</w:t>
      </w:r>
      <w:r w:rsidR="009B2D94" w:rsidRPr="009B2D94">
        <w:rPr>
          <w:rFonts w:hint="eastAsia"/>
        </w:rPr>
        <w:t>構築混合雲架構</w:t>
      </w:r>
      <w:r w:rsidR="009B2D94">
        <w:rPr>
          <w:rFonts w:hint="eastAsia"/>
        </w:rPr>
        <w:t>，</w:t>
      </w:r>
      <w:r w:rsidR="00796D04">
        <w:rPr>
          <w:rFonts w:hint="eastAsia"/>
        </w:rPr>
        <w:t>恐致</w:t>
      </w:r>
      <w:r w:rsidR="009B2D94" w:rsidRPr="009B2D94">
        <w:rPr>
          <w:rFonts w:hint="eastAsia"/>
        </w:rPr>
        <w:t>網路基礎結構更趨複雜，</w:t>
      </w:r>
      <w:r w:rsidR="00796D04">
        <w:rPr>
          <w:rFonts w:hint="eastAsia"/>
        </w:rPr>
        <w:t>增加</w:t>
      </w:r>
      <w:r w:rsidR="009B2D94" w:rsidRPr="009B2D94">
        <w:rPr>
          <w:rFonts w:hint="eastAsia"/>
        </w:rPr>
        <w:t>資安風險及整合難度</w:t>
      </w:r>
      <w:r w:rsidR="00796D04">
        <w:rPr>
          <w:rFonts w:hint="eastAsia"/>
        </w:rPr>
        <w:t>，允</w:t>
      </w:r>
      <w:r w:rsidR="00796D04" w:rsidRPr="00796D04">
        <w:rPr>
          <w:rFonts w:hint="eastAsia"/>
          <w:bCs/>
        </w:rPr>
        <w:t>宜強化公有雲備份</w:t>
      </w:r>
      <w:r w:rsidR="008F2876">
        <w:rPr>
          <w:rFonts w:hint="eastAsia"/>
          <w:bCs/>
        </w:rPr>
        <w:t>、</w:t>
      </w:r>
      <w:r w:rsidR="00796D04" w:rsidRPr="00796D04">
        <w:rPr>
          <w:rFonts w:hint="eastAsia"/>
          <w:bCs/>
        </w:rPr>
        <w:t>備援機制</w:t>
      </w:r>
      <w:r w:rsidR="008F2876">
        <w:rPr>
          <w:rFonts w:hint="eastAsia"/>
          <w:bCs/>
        </w:rPr>
        <w:t>及防禦縱深</w:t>
      </w:r>
      <w:r w:rsidR="00796D04" w:rsidRPr="00796D04">
        <w:rPr>
          <w:rFonts w:hint="eastAsia"/>
          <w:bCs/>
        </w:rPr>
        <w:t>，並督管得標業者落實資訊安全事宜，以建立安全可靠之使用環境</w:t>
      </w:r>
      <w:r w:rsidR="00796D04">
        <w:rPr>
          <w:rFonts w:hint="eastAsia"/>
          <w:bCs/>
        </w:rPr>
        <w:t>。</w:t>
      </w:r>
    </w:p>
    <w:p w:rsidR="00424FCE" w:rsidRDefault="00424FCE" w:rsidP="00796D04">
      <w:pPr>
        <w:ind w:left="567" w:firstLine="567"/>
      </w:pPr>
      <w:r w:rsidRPr="00F80CA5">
        <w:rPr>
          <w:rFonts w:hint="eastAsia"/>
        </w:rPr>
        <w:t>綜上，財政資訊中心</w:t>
      </w:r>
      <w:r w:rsidR="008C029E">
        <w:rPr>
          <w:rFonts w:hint="eastAsia"/>
        </w:rPr>
        <w:t>115年度</w:t>
      </w:r>
      <w:r w:rsidR="00EE13B7">
        <w:rPr>
          <w:rFonts w:hint="eastAsia"/>
        </w:rPr>
        <w:t>預算案</w:t>
      </w:r>
      <w:r w:rsidR="008C029E">
        <w:rPr>
          <w:rFonts w:hint="eastAsia"/>
        </w:rPr>
        <w:t>新增辦理本計畫，惟</w:t>
      </w:r>
      <w:r w:rsidR="008C029E" w:rsidRPr="009B2D94">
        <w:rPr>
          <w:rFonts w:hint="eastAsia"/>
        </w:rPr>
        <w:t>透過電子發票整合服務平台主中心端及公有雲資源整合</w:t>
      </w:r>
      <w:r w:rsidR="008C029E">
        <w:rPr>
          <w:rFonts w:hint="eastAsia"/>
        </w:rPr>
        <w:t>，</w:t>
      </w:r>
      <w:r w:rsidR="008C029E" w:rsidRPr="009B2D94">
        <w:rPr>
          <w:rFonts w:hint="eastAsia"/>
        </w:rPr>
        <w:t>構築混合雲架構</w:t>
      </w:r>
      <w:r w:rsidR="008C029E">
        <w:rPr>
          <w:rFonts w:hint="eastAsia"/>
        </w:rPr>
        <w:t>，恐致</w:t>
      </w:r>
      <w:r w:rsidR="008C029E" w:rsidRPr="009B2D94">
        <w:rPr>
          <w:rFonts w:hint="eastAsia"/>
        </w:rPr>
        <w:t>網路基礎結構更趨複雜，</w:t>
      </w:r>
      <w:r w:rsidR="008C029E">
        <w:rPr>
          <w:rFonts w:hint="eastAsia"/>
        </w:rPr>
        <w:t>增加</w:t>
      </w:r>
      <w:r w:rsidR="008C029E" w:rsidRPr="009B2D94">
        <w:rPr>
          <w:rFonts w:hint="eastAsia"/>
        </w:rPr>
        <w:t>資安風險及整合難度</w:t>
      </w:r>
      <w:r w:rsidR="008C029E">
        <w:rPr>
          <w:rFonts w:hint="eastAsia"/>
        </w:rPr>
        <w:t>，允</w:t>
      </w:r>
      <w:r w:rsidR="008C029E" w:rsidRPr="00796D04">
        <w:rPr>
          <w:rFonts w:hint="eastAsia"/>
          <w:bCs/>
        </w:rPr>
        <w:t>宜</w:t>
      </w:r>
      <w:r w:rsidR="008C029E">
        <w:rPr>
          <w:rFonts w:hint="eastAsia"/>
          <w:bCs/>
        </w:rPr>
        <w:t>妥為運用資通安全經費，</w:t>
      </w:r>
      <w:r w:rsidR="008F2876" w:rsidRPr="00796D04">
        <w:rPr>
          <w:rFonts w:hint="eastAsia"/>
          <w:bCs/>
        </w:rPr>
        <w:t>強化公有雲備份</w:t>
      </w:r>
      <w:r w:rsidR="008F2876">
        <w:rPr>
          <w:rFonts w:hint="eastAsia"/>
          <w:bCs/>
        </w:rPr>
        <w:t>、</w:t>
      </w:r>
      <w:r w:rsidR="008F2876" w:rsidRPr="00796D04">
        <w:rPr>
          <w:rFonts w:hint="eastAsia"/>
          <w:bCs/>
        </w:rPr>
        <w:t>備援機制</w:t>
      </w:r>
      <w:r w:rsidR="008F2876">
        <w:rPr>
          <w:rFonts w:hint="eastAsia"/>
          <w:bCs/>
        </w:rPr>
        <w:t>及防禦縱深</w:t>
      </w:r>
      <w:r w:rsidR="008C029E" w:rsidRPr="00796D04">
        <w:rPr>
          <w:rFonts w:hint="eastAsia"/>
          <w:bCs/>
        </w:rPr>
        <w:t>，並督管得標業者落實資訊安全事宜，以建立安全可靠之使用環境</w:t>
      </w:r>
      <w:r w:rsidRPr="00F80CA5">
        <w:rPr>
          <w:rFonts w:hint="eastAsia"/>
        </w:rPr>
        <w:t>。</w:t>
      </w:r>
    </w:p>
    <w:bookmarkEnd w:id="8"/>
    <w:bookmarkEnd w:id="2"/>
    <w:bookmarkEnd w:id="3"/>
    <w:bookmarkEnd w:id="4"/>
    <w:bookmarkEnd w:id="5"/>
    <w:sectPr w:rsidR="00424FCE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420BB7">
      <w:rPr>
        <w:rStyle w:val="af2"/>
        <w:rFonts w:ascii="標楷體" w:hAnsi="標楷體"/>
        <w:noProof/>
      </w:rPr>
      <w:t>3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0BB7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65E0E690-53E1-48D3-A587-EDDD67AA8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8E6E9-D55E-4587-95AD-3CE0A9D05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2025-10-31T06:57:00Z</dcterms:created>
  <dcterms:modified xsi:type="dcterms:W3CDTF">2025-10-31T06:57:00Z</dcterms:modified>
</cp:coreProperties>
</file>