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62C59" w:rsidRPr="005F5873" w:rsidRDefault="003E3C43" w:rsidP="00862C59">
      <w:pPr>
        <w:adjustRightInd w:val="0"/>
        <w:ind w:leftChars="0" w:left="0" w:firstLineChars="0" w:firstLine="0"/>
        <w:rPr>
          <w:b/>
          <w:sz w:val="36"/>
        </w:rPr>
      </w:pPr>
      <w:bookmarkStart w:id="0" w:name="_GoBack"/>
      <w:bookmarkEnd w:id="0"/>
      <w:r w:rsidRPr="005F5873">
        <w:rPr>
          <w:rFonts w:hint="eastAsia"/>
          <w:b/>
          <w:sz w:val="36"/>
        </w:rPr>
        <w:t>環境部主管</w:t>
      </w:r>
      <w:r w:rsidR="00862C59" w:rsidRPr="005F5873">
        <w:rPr>
          <w:rFonts w:hint="eastAsia"/>
          <w:b/>
          <w:sz w:val="36"/>
        </w:rPr>
        <w:t>1</w:t>
      </w:r>
      <w:r w:rsidR="009F4FD6" w:rsidRPr="005F5873">
        <w:rPr>
          <w:rFonts w:hint="eastAsia"/>
          <w:b/>
          <w:sz w:val="36"/>
        </w:rPr>
        <w:t>1</w:t>
      </w:r>
      <w:r w:rsidR="008F497E">
        <w:rPr>
          <w:b/>
          <w:sz w:val="36"/>
        </w:rPr>
        <w:t>5</w:t>
      </w:r>
      <w:r w:rsidR="00862C59" w:rsidRPr="005F5873">
        <w:rPr>
          <w:rFonts w:hint="eastAsia"/>
          <w:b/>
          <w:sz w:val="36"/>
        </w:rPr>
        <w:t>年度單位預算評估報告</w:t>
      </w:r>
    </w:p>
    <w:p w:rsidR="00F75061" w:rsidRPr="005F5873" w:rsidRDefault="00FA2E46" w:rsidP="00D17288">
      <w:pPr>
        <w:pStyle w:val="aa"/>
        <w:ind w:firstLine="566"/>
      </w:pPr>
      <w:r w:rsidRPr="005F5873">
        <w:rPr>
          <w:rFonts w:hint="eastAsia"/>
        </w:rPr>
        <w:t>112年5月24日總統公布環境部組織法，</w:t>
      </w:r>
      <w:r w:rsidR="00A64D24" w:rsidRPr="005F5873">
        <w:rPr>
          <w:rFonts w:hint="eastAsia"/>
        </w:rPr>
        <w:t>並</w:t>
      </w:r>
      <w:r w:rsidR="0030498E" w:rsidRPr="005F5873">
        <w:rPr>
          <w:rFonts w:hint="eastAsia"/>
        </w:rPr>
        <w:t>自</w:t>
      </w:r>
      <w:r w:rsidRPr="005F5873">
        <w:rPr>
          <w:rFonts w:hint="eastAsia"/>
        </w:rPr>
        <w:t>同年8月22日施行，</w:t>
      </w:r>
      <w:r w:rsidR="00357948" w:rsidRPr="005F5873">
        <w:rPr>
          <w:rFonts w:hint="eastAsia"/>
        </w:rPr>
        <w:t>原</w:t>
      </w:r>
      <w:r w:rsidRPr="005F5873">
        <w:rPr>
          <w:rFonts w:hint="eastAsia"/>
        </w:rPr>
        <w:t>行政院環境保護署改制為環境部</w:t>
      </w:r>
      <w:r w:rsidR="008A5ACC">
        <w:rPr>
          <w:rFonts w:hint="eastAsia"/>
        </w:rPr>
        <w:t>，並</w:t>
      </w:r>
      <w:r w:rsidRPr="005F5873">
        <w:rPr>
          <w:rFonts w:hint="eastAsia"/>
        </w:rPr>
        <w:t>設置4個三級行政機關(含氣候變遷署、資源循環署、化學物質管理署、環境管理署)及1個三級機構(國家環境研究院)。</w:t>
      </w:r>
      <w:r w:rsidR="00214155" w:rsidRPr="005F5873">
        <w:rPr>
          <w:rFonts w:hint="eastAsia"/>
        </w:rPr>
        <w:t>11</w:t>
      </w:r>
      <w:r w:rsidR="008F497E">
        <w:t>5</w:t>
      </w:r>
      <w:r w:rsidR="00214155" w:rsidRPr="005F5873">
        <w:rPr>
          <w:rFonts w:hint="eastAsia"/>
        </w:rPr>
        <w:t>年度</w:t>
      </w:r>
      <w:r w:rsidR="00BD43DE" w:rsidRPr="005F5873">
        <w:rPr>
          <w:rFonts w:hint="eastAsia"/>
        </w:rPr>
        <w:t>環境部主管預算案</w:t>
      </w:r>
      <w:r w:rsidR="00531612" w:rsidRPr="005F5873">
        <w:rPr>
          <w:rFonts w:hint="eastAsia"/>
        </w:rPr>
        <w:t>歲入編列</w:t>
      </w:r>
      <w:r w:rsidR="00531612" w:rsidRPr="005F5873">
        <w:t>1</w:t>
      </w:r>
      <w:r w:rsidR="00531612" w:rsidRPr="005F5873">
        <w:rPr>
          <w:rFonts w:hint="eastAsia"/>
        </w:rPr>
        <w:t>億</w:t>
      </w:r>
      <w:r w:rsidR="007247B9">
        <w:rPr>
          <w:rFonts w:hint="eastAsia"/>
        </w:rPr>
        <w:t>2</w:t>
      </w:r>
      <w:r w:rsidR="00531612" w:rsidRPr="005F5873">
        <w:t>,</w:t>
      </w:r>
      <w:r w:rsidR="007247B9">
        <w:t>941</w:t>
      </w:r>
      <w:r w:rsidR="00531612" w:rsidRPr="005F5873">
        <w:rPr>
          <w:rFonts w:hint="eastAsia"/>
        </w:rPr>
        <w:t>萬元，較11</w:t>
      </w:r>
      <w:r w:rsidR="007247B9">
        <w:t>4</w:t>
      </w:r>
      <w:r w:rsidR="00531612" w:rsidRPr="005F5873">
        <w:rPr>
          <w:rFonts w:hint="eastAsia"/>
        </w:rPr>
        <w:t>年度預算數</w:t>
      </w:r>
      <w:r w:rsidR="00C52393">
        <w:rPr>
          <w:rFonts w:hint="eastAsia"/>
        </w:rPr>
        <w:t>減少</w:t>
      </w:r>
      <w:r w:rsidR="007247B9">
        <w:rPr>
          <w:rFonts w:hint="eastAsia"/>
        </w:rPr>
        <w:t>1</w:t>
      </w:r>
      <w:r w:rsidR="00C52393">
        <w:t>,</w:t>
      </w:r>
      <w:r w:rsidR="007247B9">
        <w:t>211</w:t>
      </w:r>
      <w:r w:rsidR="00531612" w:rsidRPr="005F5873">
        <w:rPr>
          <w:rFonts w:hint="eastAsia"/>
        </w:rPr>
        <w:t>萬</w:t>
      </w:r>
      <w:r w:rsidR="007247B9">
        <w:rPr>
          <w:rFonts w:hint="eastAsia"/>
        </w:rPr>
        <w:t>2</w:t>
      </w:r>
      <w:r w:rsidR="00A54D7C">
        <w:rPr>
          <w:rFonts w:hint="eastAsia"/>
        </w:rPr>
        <w:t>千</w:t>
      </w:r>
      <w:r w:rsidR="00531612" w:rsidRPr="005F5873">
        <w:rPr>
          <w:rFonts w:hint="eastAsia"/>
        </w:rPr>
        <w:t>元（</w:t>
      </w:r>
      <w:r w:rsidR="00C52393">
        <w:rPr>
          <w:rFonts w:hint="eastAsia"/>
        </w:rPr>
        <w:t>減</w:t>
      </w:r>
      <w:r w:rsidR="00531612" w:rsidRPr="005F5873">
        <w:rPr>
          <w:rFonts w:hint="eastAsia"/>
        </w:rPr>
        <w:t>幅</w:t>
      </w:r>
      <w:r w:rsidR="007247B9">
        <w:rPr>
          <w:rFonts w:hint="eastAsia"/>
        </w:rPr>
        <w:t>8</w:t>
      </w:r>
      <w:r w:rsidR="00531612" w:rsidRPr="005F5873">
        <w:rPr>
          <w:rFonts w:hint="eastAsia"/>
        </w:rPr>
        <w:t>.</w:t>
      </w:r>
      <w:r w:rsidR="007247B9">
        <w:t>56</w:t>
      </w:r>
      <w:r w:rsidR="00531612" w:rsidRPr="005F5873">
        <w:rPr>
          <w:rFonts w:hint="eastAsia"/>
        </w:rPr>
        <w:t>%）；歲出編列</w:t>
      </w:r>
      <w:r w:rsidR="007247B9">
        <w:t>66</w:t>
      </w:r>
      <w:r w:rsidR="00531612" w:rsidRPr="005F5873">
        <w:rPr>
          <w:rFonts w:hint="eastAsia"/>
        </w:rPr>
        <w:t>億</w:t>
      </w:r>
      <w:r w:rsidR="007247B9">
        <w:rPr>
          <w:rFonts w:hint="eastAsia"/>
        </w:rPr>
        <w:t>9</w:t>
      </w:r>
      <w:r w:rsidR="00531612" w:rsidRPr="005F5873">
        <w:t>,</w:t>
      </w:r>
      <w:r w:rsidR="007247B9">
        <w:t>373</w:t>
      </w:r>
      <w:r w:rsidR="00531612" w:rsidRPr="005F5873">
        <w:rPr>
          <w:rFonts w:hint="eastAsia"/>
        </w:rPr>
        <w:t>萬</w:t>
      </w:r>
      <w:r w:rsidR="007247B9">
        <w:rPr>
          <w:rFonts w:hint="eastAsia"/>
        </w:rPr>
        <w:t>2</w:t>
      </w:r>
      <w:r w:rsidR="00531612" w:rsidRPr="005F5873">
        <w:rPr>
          <w:rFonts w:hint="eastAsia"/>
        </w:rPr>
        <w:t>千元，較11</w:t>
      </w:r>
      <w:r w:rsidR="007247B9">
        <w:t>4</w:t>
      </w:r>
      <w:r w:rsidR="00531612" w:rsidRPr="005F5873">
        <w:rPr>
          <w:rFonts w:hint="eastAsia"/>
        </w:rPr>
        <w:t>年度預算數減少</w:t>
      </w:r>
      <w:r w:rsidR="008E5C2C">
        <w:rPr>
          <w:rFonts w:hint="eastAsia"/>
        </w:rPr>
        <w:t>9</w:t>
      </w:r>
      <w:r w:rsidR="008E5C2C">
        <w:t>億</w:t>
      </w:r>
      <w:r w:rsidR="008E5C2C">
        <w:rPr>
          <w:rFonts w:hint="eastAsia"/>
        </w:rPr>
        <w:t>5</w:t>
      </w:r>
      <w:r w:rsidR="008E5C2C">
        <w:t>11</w:t>
      </w:r>
      <w:r w:rsidR="00531612" w:rsidRPr="008E5C2C">
        <w:rPr>
          <w:rFonts w:hint="eastAsia"/>
        </w:rPr>
        <w:t>萬</w:t>
      </w:r>
      <w:r w:rsidR="008E5C2C" w:rsidRPr="008E5C2C">
        <w:rPr>
          <w:rFonts w:hint="eastAsia"/>
        </w:rPr>
        <w:t>3</w:t>
      </w:r>
      <w:r w:rsidR="00531612" w:rsidRPr="008E5C2C">
        <w:rPr>
          <w:rFonts w:hint="eastAsia"/>
        </w:rPr>
        <w:t>千元(減幅</w:t>
      </w:r>
      <w:r w:rsidR="008E5C2C" w:rsidRPr="008E5C2C">
        <w:rPr>
          <w:rFonts w:hint="eastAsia"/>
        </w:rPr>
        <w:t>1</w:t>
      </w:r>
      <w:r w:rsidR="008E5C2C" w:rsidRPr="008E5C2C">
        <w:t>1</w:t>
      </w:r>
      <w:r w:rsidR="00531612" w:rsidRPr="008E5C2C">
        <w:rPr>
          <w:rFonts w:hint="eastAsia"/>
        </w:rPr>
        <w:t>.</w:t>
      </w:r>
      <w:r w:rsidR="008E5C2C" w:rsidRPr="008E5C2C">
        <w:t>91</w:t>
      </w:r>
      <w:r w:rsidR="00531612" w:rsidRPr="008E5C2C">
        <w:rPr>
          <w:rFonts w:hint="eastAsia"/>
        </w:rPr>
        <w:t>%）</w:t>
      </w:r>
      <w:r w:rsidR="00F75061" w:rsidRPr="008E5C2C">
        <w:rPr>
          <w:rFonts w:hint="eastAsia"/>
        </w:rPr>
        <w:t>(詳表1)</w:t>
      </w:r>
      <w:r w:rsidR="008A5ACC">
        <w:rPr>
          <w:rFonts w:hint="eastAsia"/>
        </w:rPr>
        <w:t>；而環境部主管另於總預算案之</w:t>
      </w:r>
      <w:r w:rsidR="009053AB" w:rsidRPr="009053AB">
        <w:rPr>
          <w:rFonts w:hint="eastAsia"/>
        </w:rPr>
        <w:t>「直轄市及縣市政府</w:t>
      </w:r>
      <w:r w:rsidR="008A5ACC">
        <w:rPr>
          <w:rFonts w:hint="eastAsia"/>
        </w:rPr>
        <w:t>一般性補助</w:t>
      </w:r>
      <w:r w:rsidR="009053AB" w:rsidRPr="009053AB">
        <w:rPr>
          <w:rFonts w:hint="eastAsia"/>
        </w:rPr>
        <w:t>款」</w:t>
      </w:r>
      <w:r w:rsidR="004B798F">
        <w:rPr>
          <w:rFonts w:hint="eastAsia"/>
        </w:rPr>
        <w:t>共</w:t>
      </w:r>
      <w:r w:rsidR="008A5ACC">
        <w:rPr>
          <w:rFonts w:hint="eastAsia"/>
        </w:rPr>
        <w:t>編列</w:t>
      </w:r>
      <w:r w:rsidR="004B798F" w:rsidRPr="004B798F">
        <w:rPr>
          <w:rFonts w:hint="eastAsia"/>
        </w:rPr>
        <w:t>20億6,273萬3千元</w:t>
      </w:r>
      <w:r w:rsidR="00531612" w:rsidRPr="008E5C2C">
        <w:rPr>
          <w:rFonts w:hint="eastAsia"/>
        </w:rPr>
        <w:t>。</w:t>
      </w:r>
      <w:r w:rsidR="00CD5B92" w:rsidRPr="008E5C2C">
        <w:rPr>
          <w:rFonts w:hint="eastAsia"/>
        </w:rPr>
        <w:t>謹</w:t>
      </w:r>
      <w:r w:rsidR="00CD5B92" w:rsidRPr="005F5873">
        <w:rPr>
          <w:rFonts w:hint="eastAsia"/>
        </w:rPr>
        <w:t>就</w:t>
      </w:r>
      <w:r w:rsidR="005A69D4" w:rsidRPr="005F5873">
        <w:rPr>
          <w:rFonts w:hint="eastAsia"/>
        </w:rPr>
        <w:t>環境部主管</w:t>
      </w:r>
      <w:r w:rsidR="00CD5B92" w:rsidRPr="005F5873">
        <w:rPr>
          <w:rFonts w:hint="eastAsia"/>
        </w:rPr>
        <w:t>11</w:t>
      </w:r>
      <w:r w:rsidR="007247B9">
        <w:t>5</w:t>
      </w:r>
      <w:r w:rsidR="00CD5B92" w:rsidRPr="005F5873">
        <w:rPr>
          <w:rFonts w:hint="eastAsia"/>
        </w:rPr>
        <w:t>年度</w:t>
      </w:r>
      <w:r w:rsidR="005A69D4" w:rsidRPr="005F5873">
        <w:rPr>
          <w:rFonts w:hint="eastAsia"/>
        </w:rPr>
        <w:t>單位</w:t>
      </w:r>
      <w:r w:rsidR="00CD5B92" w:rsidRPr="005F5873">
        <w:rPr>
          <w:rFonts w:hint="eastAsia"/>
        </w:rPr>
        <w:t>預算</w:t>
      </w:r>
      <w:r w:rsidR="008A5ACC">
        <w:rPr>
          <w:rFonts w:hint="eastAsia"/>
        </w:rPr>
        <w:t>案</w:t>
      </w:r>
      <w:r w:rsidR="00CD5B92" w:rsidRPr="005F5873">
        <w:rPr>
          <w:rFonts w:hint="eastAsia"/>
        </w:rPr>
        <w:t>評估如下：</w:t>
      </w:r>
    </w:p>
    <w:p w:rsidR="00F75061" w:rsidRPr="005F5873" w:rsidRDefault="00F75061" w:rsidP="00F75061">
      <w:pPr>
        <w:pStyle w:val="200"/>
        <w:rPr>
          <w:b/>
          <w:bCs/>
          <w:snapToGrid/>
          <w:sz w:val="28"/>
        </w:rPr>
      </w:pPr>
      <w:r w:rsidRPr="005F5873">
        <w:rPr>
          <w:b/>
          <w:bCs/>
          <w:snapToGrid/>
          <w:sz w:val="28"/>
        </w:rPr>
        <w:t>表1</w:t>
      </w:r>
      <w:r w:rsidRPr="005F5873">
        <w:rPr>
          <w:rFonts w:hint="eastAsia"/>
          <w:b/>
          <w:bCs/>
          <w:snapToGrid/>
          <w:sz w:val="28"/>
        </w:rPr>
        <w:t xml:space="preserve">  11</w:t>
      </w:r>
      <w:r w:rsidR="007247B9">
        <w:rPr>
          <w:b/>
          <w:bCs/>
          <w:snapToGrid/>
          <w:sz w:val="28"/>
        </w:rPr>
        <w:t>5</w:t>
      </w:r>
      <w:r w:rsidRPr="005F5873">
        <w:rPr>
          <w:rFonts w:hint="eastAsia"/>
          <w:b/>
          <w:bCs/>
          <w:snapToGrid/>
          <w:sz w:val="28"/>
        </w:rPr>
        <w:t>年度環境部主管</w:t>
      </w:r>
      <w:r w:rsidR="005A69D4" w:rsidRPr="005F5873">
        <w:rPr>
          <w:rFonts w:hint="eastAsia"/>
          <w:b/>
          <w:bCs/>
          <w:snapToGrid/>
          <w:sz w:val="28"/>
        </w:rPr>
        <w:t>歲出</w:t>
      </w:r>
      <w:r w:rsidRPr="005F5873">
        <w:rPr>
          <w:rFonts w:hint="eastAsia"/>
          <w:b/>
          <w:bCs/>
          <w:snapToGrid/>
          <w:sz w:val="28"/>
        </w:rPr>
        <w:t>預算編列情形表-按機關(構)別</w:t>
      </w:r>
    </w:p>
    <w:p w:rsidR="00F75061" w:rsidRPr="005F5873" w:rsidRDefault="00F75061" w:rsidP="00F75061">
      <w:pPr>
        <w:pStyle w:val="142"/>
        <w:spacing w:line="300" w:lineRule="exact"/>
        <w:jc w:val="right"/>
      </w:pPr>
      <w:r w:rsidRPr="005F5873">
        <w:rPr>
          <w:rFonts w:hint="eastAsia"/>
        </w:rPr>
        <w:t>單位：新臺幣千元</w:t>
      </w:r>
      <w:r w:rsidR="001B0DC0">
        <w:rPr>
          <w:rFonts w:hint="eastAsia"/>
        </w:rPr>
        <w:t>；%</w:t>
      </w:r>
    </w:p>
    <w:tbl>
      <w:tblPr>
        <w:tblW w:w="8505"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843"/>
        <w:gridCol w:w="1276"/>
        <w:gridCol w:w="1276"/>
        <w:gridCol w:w="1288"/>
        <w:gridCol w:w="1212"/>
        <w:gridCol w:w="901"/>
        <w:gridCol w:w="709"/>
      </w:tblGrid>
      <w:tr w:rsidR="000A5C81" w:rsidRPr="007247B9" w:rsidTr="00173464">
        <w:trPr>
          <w:trHeight w:val="324"/>
          <w:tblHeader/>
        </w:trPr>
        <w:tc>
          <w:tcPr>
            <w:tcW w:w="1843" w:type="dxa"/>
            <w:vMerge w:val="restart"/>
            <w:shd w:val="clear" w:color="auto" w:fill="auto"/>
            <w:noWrap/>
            <w:vAlign w:val="center"/>
          </w:tcPr>
          <w:p w:rsidR="000A5C81" w:rsidRPr="007247B9" w:rsidRDefault="000A5C81" w:rsidP="00864A15">
            <w:pPr>
              <w:pStyle w:val="142"/>
              <w:jc w:val="center"/>
              <w:rPr>
                <w:b/>
                <w:bCs/>
                <w:snapToGrid/>
                <w:spacing w:val="-20"/>
              </w:rPr>
            </w:pPr>
            <w:r w:rsidRPr="007247B9">
              <w:rPr>
                <w:rFonts w:hint="eastAsia"/>
                <w:b/>
                <w:bCs/>
                <w:snapToGrid/>
                <w:spacing w:val="-20"/>
              </w:rPr>
              <w:t>機關(構)名稱</w:t>
            </w:r>
          </w:p>
        </w:tc>
        <w:tc>
          <w:tcPr>
            <w:tcW w:w="1276" w:type="dxa"/>
            <w:vMerge w:val="restart"/>
            <w:shd w:val="clear" w:color="auto" w:fill="auto"/>
            <w:noWrap/>
            <w:vAlign w:val="center"/>
          </w:tcPr>
          <w:p w:rsidR="000A5C81" w:rsidRPr="007247B9" w:rsidRDefault="000A5C81" w:rsidP="00864A15">
            <w:pPr>
              <w:pStyle w:val="142"/>
              <w:jc w:val="center"/>
              <w:rPr>
                <w:b/>
                <w:bCs/>
                <w:snapToGrid/>
                <w:spacing w:val="-20"/>
              </w:rPr>
            </w:pPr>
            <w:r w:rsidRPr="007247B9">
              <w:rPr>
                <w:rFonts w:hint="eastAsia"/>
                <w:b/>
                <w:bCs/>
                <w:snapToGrid/>
                <w:spacing w:val="-20"/>
              </w:rPr>
              <w:t>11</w:t>
            </w:r>
            <w:r w:rsidRPr="007247B9">
              <w:rPr>
                <w:b/>
                <w:bCs/>
                <w:snapToGrid/>
                <w:spacing w:val="-20"/>
              </w:rPr>
              <w:t>5</w:t>
            </w:r>
            <w:r w:rsidRPr="007247B9">
              <w:rPr>
                <w:rFonts w:hint="eastAsia"/>
                <w:b/>
                <w:bCs/>
                <w:snapToGrid/>
                <w:spacing w:val="-20"/>
              </w:rPr>
              <w:t>年度</w:t>
            </w:r>
          </w:p>
          <w:p w:rsidR="000A5C81" w:rsidRPr="007247B9" w:rsidRDefault="000A5C81" w:rsidP="00864A15">
            <w:pPr>
              <w:pStyle w:val="142"/>
              <w:jc w:val="center"/>
              <w:rPr>
                <w:b/>
                <w:bCs/>
                <w:snapToGrid/>
                <w:spacing w:val="-20"/>
              </w:rPr>
            </w:pPr>
            <w:r w:rsidRPr="007247B9">
              <w:rPr>
                <w:rFonts w:hint="eastAsia"/>
                <w:b/>
                <w:bCs/>
                <w:snapToGrid/>
                <w:spacing w:val="-20"/>
              </w:rPr>
              <w:t>預算案數</w:t>
            </w:r>
          </w:p>
        </w:tc>
        <w:tc>
          <w:tcPr>
            <w:tcW w:w="3776" w:type="dxa"/>
            <w:gridSpan w:val="3"/>
          </w:tcPr>
          <w:p w:rsidR="000A5C81" w:rsidRPr="007247B9" w:rsidRDefault="000A5C81" w:rsidP="000A5C81">
            <w:pPr>
              <w:pStyle w:val="142"/>
              <w:jc w:val="center"/>
              <w:rPr>
                <w:b/>
                <w:bCs/>
                <w:snapToGrid/>
                <w:spacing w:val="-20"/>
              </w:rPr>
            </w:pPr>
            <w:r w:rsidRPr="007247B9">
              <w:rPr>
                <w:rFonts w:hint="eastAsia"/>
                <w:b/>
                <w:bCs/>
                <w:snapToGrid/>
                <w:spacing w:val="-20"/>
              </w:rPr>
              <w:t>11</w:t>
            </w:r>
            <w:r w:rsidRPr="007247B9">
              <w:rPr>
                <w:b/>
                <w:bCs/>
                <w:snapToGrid/>
                <w:spacing w:val="-20"/>
              </w:rPr>
              <w:t>4</w:t>
            </w:r>
            <w:r w:rsidRPr="007247B9">
              <w:rPr>
                <w:rFonts w:hint="eastAsia"/>
                <w:b/>
                <w:bCs/>
                <w:snapToGrid/>
                <w:spacing w:val="-20"/>
              </w:rPr>
              <w:t>年度法定預算數</w:t>
            </w:r>
          </w:p>
        </w:tc>
        <w:tc>
          <w:tcPr>
            <w:tcW w:w="1610" w:type="dxa"/>
            <w:gridSpan w:val="2"/>
            <w:shd w:val="clear" w:color="auto" w:fill="auto"/>
            <w:noWrap/>
            <w:vAlign w:val="center"/>
          </w:tcPr>
          <w:p w:rsidR="000A5C81" w:rsidRPr="007247B9" w:rsidRDefault="000A5C81" w:rsidP="00864A15">
            <w:pPr>
              <w:pStyle w:val="142"/>
              <w:jc w:val="center"/>
              <w:rPr>
                <w:b/>
                <w:bCs/>
                <w:snapToGrid/>
                <w:spacing w:val="-20"/>
              </w:rPr>
            </w:pPr>
            <w:r w:rsidRPr="007247B9">
              <w:rPr>
                <w:rFonts w:hint="eastAsia"/>
                <w:b/>
                <w:bCs/>
                <w:snapToGrid/>
                <w:spacing w:val="-20"/>
              </w:rPr>
              <w:t>增減數</w:t>
            </w:r>
          </w:p>
        </w:tc>
      </w:tr>
      <w:tr w:rsidR="000A5C81" w:rsidRPr="007247B9" w:rsidTr="00173464">
        <w:trPr>
          <w:trHeight w:val="324"/>
          <w:tblHeader/>
        </w:trPr>
        <w:tc>
          <w:tcPr>
            <w:tcW w:w="1843" w:type="dxa"/>
            <w:vMerge/>
            <w:vAlign w:val="center"/>
          </w:tcPr>
          <w:p w:rsidR="000A5C81" w:rsidRPr="007247B9" w:rsidRDefault="000A5C81" w:rsidP="00864A15">
            <w:pPr>
              <w:pStyle w:val="142"/>
              <w:jc w:val="center"/>
              <w:rPr>
                <w:b/>
                <w:bCs/>
                <w:snapToGrid/>
                <w:spacing w:val="-20"/>
              </w:rPr>
            </w:pPr>
          </w:p>
        </w:tc>
        <w:tc>
          <w:tcPr>
            <w:tcW w:w="1276" w:type="dxa"/>
            <w:vMerge/>
            <w:vAlign w:val="center"/>
          </w:tcPr>
          <w:p w:rsidR="000A5C81" w:rsidRPr="007247B9" w:rsidRDefault="000A5C81" w:rsidP="00864A15">
            <w:pPr>
              <w:pStyle w:val="142"/>
              <w:jc w:val="center"/>
              <w:rPr>
                <w:b/>
                <w:bCs/>
                <w:snapToGrid/>
                <w:spacing w:val="-20"/>
              </w:rPr>
            </w:pPr>
          </w:p>
        </w:tc>
        <w:tc>
          <w:tcPr>
            <w:tcW w:w="1276" w:type="dxa"/>
          </w:tcPr>
          <w:p w:rsidR="000A5C81" w:rsidRPr="007247B9" w:rsidRDefault="000A5C81" w:rsidP="00864A15">
            <w:pPr>
              <w:pStyle w:val="142"/>
              <w:jc w:val="center"/>
              <w:rPr>
                <w:b/>
                <w:bCs/>
                <w:snapToGrid/>
                <w:spacing w:val="-20"/>
              </w:rPr>
            </w:pPr>
            <w:r>
              <w:rPr>
                <w:b/>
                <w:bCs/>
                <w:snapToGrid/>
                <w:spacing w:val="-20"/>
              </w:rPr>
              <w:t>原編列數</w:t>
            </w:r>
          </w:p>
        </w:tc>
        <w:tc>
          <w:tcPr>
            <w:tcW w:w="1288" w:type="dxa"/>
          </w:tcPr>
          <w:p w:rsidR="000A5C81" w:rsidRPr="007247B9" w:rsidRDefault="000A5C81" w:rsidP="00864A15">
            <w:pPr>
              <w:pStyle w:val="142"/>
              <w:jc w:val="center"/>
              <w:rPr>
                <w:b/>
                <w:bCs/>
                <w:snapToGrid/>
                <w:spacing w:val="-20"/>
              </w:rPr>
            </w:pPr>
            <w:r>
              <w:rPr>
                <w:b/>
                <w:bCs/>
                <w:snapToGrid/>
                <w:spacing w:val="-20"/>
              </w:rPr>
              <w:t>追加預算數</w:t>
            </w:r>
          </w:p>
        </w:tc>
        <w:tc>
          <w:tcPr>
            <w:tcW w:w="1212" w:type="dxa"/>
            <w:shd w:val="clear" w:color="auto" w:fill="auto"/>
            <w:vAlign w:val="center"/>
          </w:tcPr>
          <w:p w:rsidR="000A5C81" w:rsidRPr="007247B9" w:rsidRDefault="000A5C81" w:rsidP="00864A15">
            <w:pPr>
              <w:pStyle w:val="142"/>
              <w:jc w:val="center"/>
              <w:rPr>
                <w:b/>
                <w:bCs/>
                <w:snapToGrid/>
                <w:spacing w:val="-20"/>
              </w:rPr>
            </w:pPr>
            <w:r>
              <w:rPr>
                <w:b/>
                <w:bCs/>
                <w:snapToGrid/>
                <w:spacing w:val="-20"/>
              </w:rPr>
              <w:t>合計</w:t>
            </w:r>
          </w:p>
        </w:tc>
        <w:tc>
          <w:tcPr>
            <w:tcW w:w="901" w:type="dxa"/>
            <w:shd w:val="clear" w:color="auto" w:fill="auto"/>
            <w:noWrap/>
            <w:vAlign w:val="center"/>
          </w:tcPr>
          <w:p w:rsidR="000A5C81" w:rsidRPr="007247B9" w:rsidRDefault="000A5C81" w:rsidP="00864A15">
            <w:pPr>
              <w:pStyle w:val="142"/>
              <w:jc w:val="center"/>
              <w:rPr>
                <w:b/>
                <w:bCs/>
                <w:snapToGrid/>
                <w:spacing w:val="-20"/>
              </w:rPr>
            </w:pPr>
            <w:r w:rsidRPr="007247B9">
              <w:rPr>
                <w:rFonts w:hint="eastAsia"/>
                <w:b/>
                <w:bCs/>
                <w:snapToGrid/>
                <w:spacing w:val="-20"/>
              </w:rPr>
              <w:t>增減金額</w:t>
            </w:r>
          </w:p>
        </w:tc>
        <w:tc>
          <w:tcPr>
            <w:tcW w:w="709" w:type="dxa"/>
            <w:shd w:val="clear" w:color="auto" w:fill="auto"/>
            <w:noWrap/>
            <w:vAlign w:val="center"/>
          </w:tcPr>
          <w:p w:rsidR="000A5C81" w:rsidRPr="007247B9" w:rsidRDefault="000A5C81" w:rsidP="00864A15">
            <w:pPr>
              <w:pStyle w:val="142"/>
              <w:jc w:val="center"/>
              <w:rPr>
                <w:b/>
                <w:bCs/>
                <w:snapToGrid/>
                <w:spacing w:val="-20"/>
              </w:rPr>
            </w:pPr>
            <w:r w:rsidRPr="007247B9">
              <w:rPr>
                <w:rFonts w:hint="eastAsia"/>
                <w:b/>
                <w:bCs/>
                <w:snapToGrid/>
                <w:spacing w:val="-20"/>
              </w:rPr>
              <w:t>增減幅</w:t>
            </w:r>
          </w:p>
        </w:tc>
      </w:tr>
      <w:tr w:rsidR="008E5C2C" w:rsidRPr="007247B9" w:rsidTr="00CF1C60">
        <w:trPr>
          <w:trHeight w:val="324"/>
        </w:trPr>
        <w:tc>
          <w:tcPr>
            <w:tcW w:w="1843" w:type="dxa"/>
            <w:shd w:val="clear" w:color="auto" w:fill="auto"/>
            <w:noWrap/>
            <w:vAlign w:val="center"/>
          </w:tcPr>
          <w:p w:rsidR="008E5C2C" w:rsidRPr="007247B9" w:rsidRDefault="008E5C2C" w:rsidP="008E5C2C">
            <w:pPr>
              <w:pStyle w:val="142"/>
              <w:rPr>
                <w:snapToGrid/>
                <w:spacing w:val="-20"/>
              </w:rPr>
            </w:pPr>
            <w:r w:rsidRPr="007247B9">
              <w:rPr>
                <w:rFonts w:hint="eastAsia"/>
                <w:snapToGrid/>
                <w:spacing w:val="-20"/>
              </w:rPr>
              <w:t>環境部</w:t>
            </w:r>
          </w:p>
        </w:tc>
        <w:tc>
          <w:tcPr>
            <w:tcW w:w="1276" w:type="dxa"/>
            <w:shd w:val="clear" w:color="auto" w:fill="auto"/>
            <w:noWrap/>
            <w:vAlign w:val="center"/>
          </w:tcPr>
          <w:p w:rsidR="008E5C2C" w:rsidRPr="007247B9" w:rsidRDefault="008E5C2C" w:rsidP="008E5C2C">
            <w:pPr>
              <w:pStyle w:val="142"/>
              <w:jc w:val="right"/>
              <w:rPr>
                <w:snapToGrid/>
                <w:spacing w:val="-20"/>
              </w:rPr>
            </w:pPr>
            <w:r w:rsidRPr="007247B9">
              <w:rPr>
                <w:snapToGrid/>
                <w:spacing w:val="-20"/>
              </w:rPr>
              <w:t>1,449,156</w:t>
            </w:r>
          </w:p>
        </w:tc>
        <w:tc>
          <w:tcPr>
            <w:tcW w:w="1276" w:type="dxa"/>
          </w:tcPr>
          <w:p w:rsidR="008E5C2C" w:rsidRPr="007247B9" w:rsidRDefault="008E5C2C" w:rsidP="008E5C2C">
            <w:pPr>
              <w:pStyle w:val="142"/>
              <w:jc w:val="right"/>
              <w:rPr>
                <w:rFonts w:hint="eastAsia"/>
                <w:snapToGrid/>
                <w:spacing w:val="-20"/>
              </w:rPr>
            </w:pPr>
            <w:r w:rsidRPr="00173464">
              <w:rPr>
                <w:snapToGrid/>
                <w:spacing w:val="-20"/>
              </w:rPr>
              <w:t>1,529,330</w:t>
            </w:r>
          </w:p>
        </w:tc>
        <w:tc>
          <w:tcPr>
            <w:tcW w:w="1288" w:type="dxa"/>
          </w:tcPr>
          <w:p w:rsidR="008E5C2C" w:rsidRPr="007247B9" w:rsidRDefault="008E5C2C" w:rsidP="008E5C2C">
            <w:pPr>
              <w:pStyle w:val="142"/>
              <w:jc w:val="right"/>
              <w:rPr>
                <w:rFonts w:hint="eastAsia"/>
                <w:snapToGrid/>
                <w:spacing w:val="-20"/>
              </w:rPr>
            </w:pPr>
            <w:r w:rsidRPr="00F2599A">
              <w:rPr>
                <w:snapToGrid/>
                <w:spacing w:val="-20"/>
              </w:rPr>
              <w:t>35,788</w:t>
            </w:r>
          </w:p>
        </w:tc>
        <w:tc>
          <w:tcPr>
            <w:tcW w:w="1212" w:type="dxa"/>
            <w:shd w:val="clear" w:color="auto" w:fill="auto"/>
            <w:noWrap/>
          </w:tcPr>
          <w:p w:rsidR="008E5C2C" w:rsidRPr="008E5C2C" w:rsidRDefault="008E5C2C" w:rsidP="008E5C2C">
            <w:pPr>
              <w:pStyle w:val="142"/>
              <w:jc w:val="right"/>
              <w:rPr>
                <w:snapToGrid/>
                <w:spacing w:val="-20"/>
              </w:rPr>
            </w:pPr>
            <w:r w:rsidRPr="008E5C2C">
              <w:rPr>
                <w:snapToGrid/>
                <w:spacing w:val="-20"/>
              </w:rPr>
              <w:t>1,565,118</w:t>
            </w:r>
          </w:p>
        </w:tc>
        <w:tc>
          <w:tcPr>
            <w:tcW w:w="901" w:type="dxa"/>
            <w:shd w:val="clear" w:color="auto" w:fill="auto"/>
            <w:noWrap/>
          </w:tcPr>
          <w:p w:rsidR="008E5C2C" w:rsidRPr="008E5C2C" w:rsidRDefault="008E5C2C" w:rsidP="008E5C2C">
            <w:pPr>
              <w:pStyle w:val="142"/>
              <w:jc w:val="right"/>
              <w:rPr>
                <w:snapToGrid/>
                <w:spacing w:val="-20"/>
              </w:rPr>
            </w:pPr>
            <w:r w:rsidRPr="008E5C2C">
              <w:rPr>
                <w:snapToGrid/>
                <w:spacing w:val="-20"/>
              </w:rPr>
              <w:t>-115,962</w:t>
            </w:r>
          </w:p>
        </w:tc>
        <w:tc>
          <w:tcPr>
            <w:tcW w:w="709" w:type="dxa"/>
            <w:shd w:val="clear" w:color="auto" w:fill="auto"/>
            <w:noWrap/>
          </w:tcPr>
          <w:p w:rsidR="008E5C2C" w:rsidRPr="008E5C2C" w:rsidRDefault="008E5C2C" w:rsidP="008E5C2C">
            <w:pPr>
              <w:pStyle w:val="142"/>
              <w:jc w:val="right"/>
              <w:rPr>
                <w:snapToGrid/>
                <w:spacing w:val="-20"/>
              </w:rPr>
            </w:pPr>
            <w:r w:rsidRPr="008E5C2C">
              <w:rPr>
                <w:snapToGrid/>
                <w:spacing w:val="-20"/>
              </w:rPr>
              <w:t xml:space="preserve">-7.41 </w:t>
            </w:r>
          </w:p>
        </w:tc>
      </w:tr>
      <w:tr w:rsidR="008E5C2C" w:rsidRPr="007247B9" w:rsidTr="00CF1C60">
        <w:trPr>
          <w:trHeight w:val="324"/>
        </w:trPr>
        <w:tc>
          <w:tcPr>
            <w:tcW w:w="1843" w:type="dxa"/>
            <w:shd w:val="clear" w:color="auto" w:fill="auto"/>
            <w:noWrap/>
            <w:vAlign w:val="center"/>
          </w:tcPr>
          <w:p w:rsidR="008E5C2C" w:rsidRPr="007247B9" w:rsidRDefault="008E5C2C" w:rsidP="008E5C2C">
            <w:pPr>
              <w:pStyle w:val="142"/>
              <w:rPr>
                <w:snapToGrid/>
                <w:spacing w:val="-20"/>
              </w:rPr>
            </w:pPr>
            <w:r w:rsidRPr="007247B9">
              <w:rPr>
                <w:rFonts w:hint="eastAsia"/>
                <w:snapToGrid/>
                <w:spacing w:val="-20"/>
              </w:rPr>
              <w:t>氣候變遷署</w:t>
            </w:r>
          </w:p>
        </w:tc>
        <w:tc>
          <w:tcPr>
            <w:tcW w:w="1276" w:type="dxa"/>
            <w:shd w:val="clear" w:color="auto" w:fill="auto"/>
            <w:noWrap/>
            <w:vAlign w:val="center"/>
          </w:tcPr>
          <w:p w:rsidR="008E5C2C" w:rsidRPr="007247B9" w:rsidRDefault="008E5C2C" w:rsidP="008E5C2C">
            <w:pPr>
              <w:pStyle w:val="142"/>
              <w:jc w:val="right"/>
              <w:rPr>
                <w:snapToGrid/>
                <w:spacing w:val="-20"/>
              </w:rPr>
            </w:pPr>
            <w:r w:rsidRPr="007247B9">
              <w:rPr>
                <w:snapToGrid/>
                <w:spacing w:val="-20"/>
              </w:rPr>
              <w:t>301,625</w:t>
            </w:r>
          </w:p>
        </w:tc>
        <w:tc>
          <w:tcPr>
            <w:tcW w:w="1276" w:type="dxa"/>
          </w:tcPr>
          <w:p w:rsidR="008E5C2C" w:rsidRPr="007247B9" w:rsidRDefault="008E5C2C" w:rsidP="008E5C2C">
            <w:pPr>
              <w:pStyle w:val="142"/>
              <w:jc w:val="right"/>
              <w:rPr>
                <w:rFonts w:hint="eastAsia"/>
                <w:snapToGrid/>
                <w:spacing w:val="-20"/>
              </w:rPr>
            </w:pPr>
            <w:r w:rsidRPr="00173464">
              <w:rPr>
                <w:snapToGrid/>
                <w:spacing w:val="-20"/>
              </w:rPr>
              <w:t>561,715</w:t>
            </w:r>
          </w:p>
        </w:tc>
        <w:tc>
          <w:tcPr>
            <w:tcW w:w="1288" w:type="dxa"/>
          </w:tcPr>
          <w:p w:rsidR="008E5C2C" w:rsidRPr="007247B9" w:rsidRDefault="008E5C2C" w:rsidP="008E5C2C">
            <w:pPr>
              <w:pStyle w:val="142"/>
              <w:jc w:val="right"/>
              <w:rPr>
                <w:rFonts w:hint="eastAsia"/>
                <w:snapToGrid/>
                <w:spacing w:val="-20"/>
              </w:rPr>
            </w:pPr>
            <w:r w:rsidRPr="00F2599A">
              <w:rPr>
                <w:snapToGrid/>
                <w:spacing w:val="-20"/>
              </w:rPr>
              <w:t>14,372</w:t>
            </w:r>
          </w:p>
        </w:tc>
        <w:tc>
          <w:tcPr>
            <w:tcW w:w="1212" w:type="dxa"/>
            <w:shd w:val="clear" w:color="auto" w:fill="auto"/>
            <w:noWrap/>
          </w:tcPr>
          <w:p w:rsidR="008E5C2C" w:rsidRPr="008E5C2C" w:rsidRDefault="008E5C2C" w:rsidP="008E5C2C">
            <w:pPr>
              <w:pStyle w:val="142"/>
              <w:jc w:val="right"/>
              <w:rPr>
                <w:snapToGrid/>
                <w:spacing w:val="-20"/>
              </w:rPr>
            </w:pPr>
            <w:r w:rsidRPr="008E5C2C">
              <w:rPr>
                <w:snapToGrid/>
                <w:spacing w:val="-20"/>
              </w:rPr>
              <w:t>576,087</w:t>
            </w:r>
          </w:p>
        </w:tc>
        <w:tc>
          <w:tcPr>
            <w:tcW w:w="901" w:type="dxa"/>
            <w:shd w:val="clear" w:color="auto" w:fill="auto"/>
            <w:noWrap/>
          </w:tcPr>
          <w:p w:rsidR="008E5C2C" w:rsidRPr="008E5C2C" w:rsidRDefault="008E5C2C" w:rsidP="008E5C2C">
            <w:pPr>
              <w:pStyle w:val="142"/>
              <w:jc w:val="right"/>
              <w:rPr>
                <w:snapToGrid/>
                <w:spacing w:val="-20"/>
              </w:rPr>
            </w:pPr>
            <w:r w:rsidRPr="008E5C2C">
              <w:rPr>
                <w:snapToGrid/>
                <w:spacing w:val="-20"/>
              </w:rPr>
              <w:t>-274,462</w:t>
            </w:r>
          </w:p>
        </w:tc>
        <w:tc>
          <w:tcPr>
            <w:tcW w:w="709" w:type="dxa"/>
            <w:shd w:val="clear" w:color="auto" w:fill="auto"/>
            <w:noWrap/>
          </w:tcPr>
          <w:p w:rsidR="008E5C2C" w:rsidRPr="008E5C2C" w:rsidRDefault="008E5C2C" w:rsidP="008E5C2C">
            <w:pPr>
              <w:pStyle w:val="142"/>
              <w:jc w:val="right"/>
              <w:rPr>
                <w:snapToGrid/>
                <w:spacing w:val="-20"/>
              </w:rPr>
            </w:pPr>
            <w:r w:rsidRPr="008E5C2C">
              <w:rPr>
                <w:snapToGrid/>
                <w:spacing w:val="-20"/>
              </w:rPr>
              <w:t xml:space="preserve">-47.64 </w:t>
            </w:r>
          </w:p>
        </w:tc>
      </w:tr>
      <w:tr w:rsidR="008E5C2C" w:rsidRPr="007247B9" w:rsidTr="00CF1C60">
        <w:trPr>
          <w:trHeight w:val="324"/>
        </w:trPr>
        <w:tc>
          <w:tcPr>
            <w:tcW w:w="1843" w:type="dxa"/>
            <w:shd w:val="clear" w:color="auto" w:fill="auto"/>
            <w:noWrap/>
            <w:vAlign w:val="center"/>
          </w:tcPr>
          <w:p w:rsidR="008E5C2C" w:rsidRPr="007247B9" w:rsidRDefault="008E5C2C" w:rsidP="008E5C2C">
            <w:pPr>
              <w:pStyle w:val="142"/>
              <w:rPr>
                <w:snapToGrid/>
                <w:spacing w:val="-20"/>
              </w:rPr>
            </w:pPr>
            <w:r w:rsidRPr="007247B9">
              <w:rPr>
                <w:rFonts w:hint="eastAsia"/>
                <w:snapToGrid/>
                <w:spacing w:val="-20"/>
              </w:rPr>
              <w:t>資源循環署</w:t>
            </w:r>
          </w:p>
        </w:tc>
        <w:tc>
          <w:tcPr>
            <w:tcW w:w="1276" w:type="dxa"/>
            <w:shd w:val="clear" w:color="auto" w:fill="auto"/>
            <w:noWrap/>
            <w:vAlign w:val="center"/>
          </w:tcPr>
          <w:p w:rsidR="008E5C2C" w:rsidRPr="007247B9" w:rsidRDefault="008E5C2C" w:rsidP="008E5C2C">
            <w:pPr>
              <w:pStyle w:val="142"/>
              <w:jc w:val="right"/>
              <w:rPr>
                <w:snapToGrid/>
                <w:spacing w:val="-20"/>
              </w:rPr>
            </w:pPr>
            <w:r w:rsidRPr="007247B9">
              <w:rPr>
                <w:snapToGrid/>
                <w:spacing w:val="-20"/>
              </w:rPr>
              <w:t>938,823</w:t>
            </w:r>
          </w:p>
        </w:tc>
        <w:tc>
          <w:tcPr>
            <w:tcW w:w="1276" w:type="dxa"/>
          </w:tcPr>
          <w:p w:rsidR="008E5C2C" w:rsidRPr="007247B9" w:rsidRDefault="008E5C2C" w:rsidP="008E5C2C">
            <w:pPr>
              <w:pStyle w:val="142"/>
              <w:jc w:val="right"/>
              <w:rPr>
                <w:rFonts w:hint="eastAsia"/>
                <w:snapToGrid/>
                <w:spacing w:val="-20"/>
              </w:rPr>
            </w:pPr>
            <w:r w:rsidRPr="00173464">
              <w:rPr>
                <w:snapToGrid/>
                <w:spacing w:val="-20"/>
              </w:rPr>
              <w:t>1,046,052</w:t>
            </w:r>
          </w:p>
        </w:tc>
        <w:tc>
          <w:tcPr>
            <w:tcW w:w="1288" w:type="dxa"/>
          </w:tcPr>
          <w:p w:rsidR="008E5C2C" w:rsidRPr="007247B9" w:rsidRDefault="008E5C2C" w:rsidP="008E5C2C">
            <w:pPr>
              <w:pStyle w:val="142"/>
              <w:jc w:val="right"/>
              <w:rPr>
                <w:rFonts w:hint="eastAsia"/>
                <w:snapToGrid/>
                <w:spacing w:val="-20"/>
              </w:rPr>
            </w:pPr>
            <w:r w:rsidRPr="00F2599A">
              <w:rPr>
                <w:snapToGrid/>
                <w:spacing w:val="-20"/>
              </w:rPr>
              <w:t>34,353</w:t>
            </w:r>
          </w:p>
        </w:tc>
        <w:tc>
          <w:tcPr>
            <w:tcW w:w="1212" w:type="dxa"/>
            <w:shd w:val="clear" w:color="auto" w:fill="auto"/>
            <w:noWrap/>
          </w:tcPr>
          <w:p w:rsidR="008E5C2C" w:rsidRPr="008E5C2C" w:rsidRDefault="008E5C2C" w:rsidP="008E5C2C">
            <w:pPr>
              <w:pStyle w:val="142"/>
              <w:jc w:val="right"/>
              <w:rPr>
                <w:snapToGrid/>
                <w:spacing w:val="-20"/>
              </w:rPr>
            </w:pPr>
            <w:r w:rsidRPr="008E5C2C">
              <w:rPr>
                <w:snapToGrid/>
                <w:spacing w:val="-20"/>
              </w:rPr>
              <w:t>1,080,405</w:t>
            </w:r>
          </w:p>
        </w:tc>
        <w:tc>
          <w:tcPr>
            <w:tcW w:w="901" w:type="dxa"/>
            <w:shd w:val="clear" w:color="auto" w:fill="auto"/>
            <w:noWrap/>
          </w:tcPr>
          <w:p w:rsidR="008E5C2C" w:rsidRPr="008E5C2C" w:rsidRDefault="008E5C2C" w:rsidP="008E5C2C">
            <w:pPr>
              <w:pStyle w:val="142"/>
              <w:jc w:val="right"/>
              <w:rPr>
                <w:snapToGrid/>
                <w:spacing w:val="-20"/>
              </w:rPr>
            </w:pPr>
            <w:r w:rsidRPr="008E5C2C">
              <w:rPr>
                <w:snapToGrid/>
                <w:spacing w:val="-20"/>
              </w:rPr>
              <w:t>-141,582</w:t>
            </w:r>
          </w:p>
        </w:tc>
        <w:tc>
          <w:tcPr>
            <w:tcW w:w="709" w:type="dxa"/>
            <w:shd w:val="clear" w:color="auto" w:fill="auto"/>
            <w:noWrap/>
          </w:tcPr>
          <w:p w:rsidR="008E5C2C" w:rsidRPr="008E5C2C" w:rsidRDefault="008E5C2C" w:rsidP="008E5C2C">
            <w:pPr>
              <w:pStyle w:val="142"/>
              <w:jc w:val="right"/>
              <w:rPr>
                <w:snapToGrid/>
                <w:spacing w:val="-20"/>
              </w:rPr>
            </w:pPr>
            <w:r w:rsidRPr="008E5C2C">
              <w:rPr>
                <w:snapToGrid/>
                <w:spacing w:val="-20"/>
              </w:rPr>
              <w:t xml:space="preserve">-13.10 </w:t>
            </w:r>
          </w:p>
        </w:tc>
      </w:tr>
      <w:tr w:rsidR="008E5C2C" w:rsidRPr="007247B9" w:rsidTr="00CF1C60">
        <w:trPr>
          <w:trHeight w:val="324"/>
        </w:trPr>
        <w:tc>
          <w:tcPr>
            <w:tcW w:w="1843" w:type="dxa"/>
            <w:shd w:val="clear" w:color="auto" w:fill="auto"/>
            <w:noWrap/>
            <w:vAlign w:val="center"/>
          </w:tcPr>
          <w:p w:rsidR="008E5C2C" w:rsidRPr="007247B9" w:rsidRDefault="008E5C2C" w:rsidP="008E5C2C">
            <w:pPr>
              <w:pStyle w:val="142"/>
              <w:rPr>
                <w:snapToGrid/>
                <w:spacing w:val="-20"/>
              </w:rPr>
            </w:pPr>
            <w:r w:rsidRPr="007247B9">
              <w:rPr>
                <w:rFonts w:hint="eastAsia"/>
                <w:snapToGrid/>
                <w:spacing w:val="-20"/>
              </w:rPr>
              <w:t>化學物質管理署</w:t>
            </w:r>
          </w:p>
        </w:tc>
        <w:tc>
          <w:tcPr>
            <w:tcW w:w="1276" w:type="dxa"/>
            <w:shd w:val="clear" w:color="auto" w:fill="auto"/>
            <w:noWrap/>
            <w:vAlign w:val="center"/>
          </w:tcPr>
          <w:p w:rsidR="008E5C2C" w:rsidRPr="007247B9" w:rsidRDefault="008E5C2C" w:rsidP="008E5C2C">
            <w:pPr>
              <w:pStyle w:val="142"/>
              <w:jc w:val="right"/>
              <w:rPr>
                <w:snapToGrid/>
                <w:spacing w:val="-20"/>
              </w:rPr>
            </w:pPr>
            <w:r w:rsidRPr="007247B9">
              <w:rPr>
                <w:snapToGrid/>
                <w:spacing w:val="-20"/>
              </w:rPr>
              <w:t>1,621,124</w:t>
            </w:r>
          </w:p>
        </w:tc>
        <w:tc>
          <w:tcPr>
            <w:tcW w:w="1276" w:type="dxa"/>
          </w:tcPr>
          <w:p w:rsidR="008E5C2C" w:rsidRPr="007247B9" w:rsidRDefault="008E5C2C" w:rsidP="008E5C2C">
            <w:pPr>
              <w:pStyle w:val="142"/>
              <w:jc w:val="right"/>
              <w:rPr>
                <w:rFonts w:hint="eastAsia"/>
                <w:snapToGrid/>
                <w:spacing w:val="-20"/>
              </w:rPr>
            </w:pPr>
            <w:r w:rsidRPr="00173464">
              <w:rPr>
                <w:snapToGrid/>
                <w:spacing w:val="-20"/>
              </w:rPr>
              <w:t>1,273,189</w:t>
            </w:r>
          </w:p>
        </w:tc>
        <w:tc>
          <w:tcPr>
            <w:tcW w:w="1288" w:type="dxa"/>
          </w:tcPr>
          <w:p w:rsidR="008E5C2C" w:rsidRPr="007247B9" w:rsidRDefault="008E5C2C" w:rsidP="008E5C2C">
            <w:pPr>
              <w:pStyle w:val="142"/>
              <w:jc w:val="right"/>
              <w:rPr>
                <w:rFonts w:hint="eastAsia"/>
                <w:snapToGrid/>
                <w:spacing w:val="-20"/>
              </w:rPr>
            </w:pPr>
            <w:r w:rsidRPr="00F2599A">
              <w:rPr>
                <w:snapToGrid/>
                <w:spacing w:val="-20"/>
              </w:rPr>
              <w:t>50,644</w:t>
            </w:r>
          </w:p>
        </w:tc>
        <w:tc>
          <w:tcPr>
            <w:tcW w:w="1212" w:type="dxa"/>
            <w:shd w:val="clear" w:color="auto" w:fill="auto"/>
            <w:noWrap/>
          </w:tcPr>
          <w:p w:rsidR="008E5C2C" w:rsidRPr="008E5C2C" w:rsidRDefault="008E5C2C" w:rsidP="008E5C2C">
            <w:pPr>
              <w:pStyle w:val="142"/>
              <w:jc w:val="right"/>
              <w:rPr>
                <w:snapToGrid/>
                <w:spacing w:val="-20"/>
              </w:rPr>
            </w:pPr>
            <w:r w:rsidRPr="008E5C2C">
              <w:rPr>
                <w:snapToGrid/>
                <w:spacing w:val="-20"/>
              </w:rPr>
              <w:t>1,323,833</w:t>
            </w:r>
          </w:p>
        </w:tc>
        <w:tc>
          <w:tcPr>
            <w:tcW w:w="901" w:type="dxa"/>
            <w:shd w:val="clear" w:color="auto" w:fill="auto"/>
            <w:noWrap/>
          </w:tcPr>
          <w:p w:rsidR="008E5C2C" w:rsidRPr="008E5C2C" w:rsidRDefault="008E5C2C" w:rsidP="008E5C2C">
            <w:pPr>
              <w:pStyle w:val="142"/>
              <w:jc w:val="right"/>
              <w:rPr>
                <w:snapToGrid/>
                <w:spacing w:val="-20"/>
              </w:rPr>
            </w:pPr>
            <w:r w:rsidRPr="008E5C2C">
              <w:rPr>
                <w:snapToGrid/>
                <w:spacing w:val="-20"/>
              </w:rPr>
              <w:t>297,291</w:t>
            </w:r>
          </w:p>
        </w:tc>
        <w:tc>
          <w:tcPr>
            <w:tcW w:w="709" w:type="dxa"/>
            <w:shd w:val="clear" w:color="auto" w:fill="auto"/>
            <w:noWrap/>
          </w:tcPr>
          <w:p w:rsidR="008E5C2C" w:rsidRPr="008E5C2C" w:rsidRDefault="008E5C2C" w:rsidP="008E5C2C">
            <w:pPr>
              <w:pStyle w:val="142"/>
              <w:jc w:val="right"/>
              <w:rPr>
                <w:snapToGrid/>
                <w:spacing w:val="-20"/>
              </w:rPr>
            </w:pPr>
            <w:r w:rsidRPr="008E5C2C">
              <w:rPr>
                <w:snapToGrid/>
                <w:spacing w:val="-20"/>
              </w:rPr>
              <w:t xml:space="preserve">22.46 </w:t>
            </w:r>
          </w:p>
        </w:tc>
      </w:tr>
      <w:tr w:rsidR="008E5C2C" w:rsidRPr="007247B9" w:rsidTr="00CF1C60">
        <w:trPr>
          <w:trHeight w:val="324"/>
        </w:trPr>
        <w:tc>
          <w:tcPr>
            <w:tcW w:w="1843" w:type="dxa"/>
            <w:shd w:val="clear" w:color="auto" w:fill="auto"/>
            <w:noWrap/>
            <w:vAlign w:val="center"/>
          </w:tcPr>
          <w:p w:rsidR="008E5C2C" w:rsidRPr="007247B9" w:rsidRDefault="008E5C2C" w:rsidP="008E5C2C">
            <w:pPr>
              <w:pStyle w:val="142"/>
              <w:rPr>
                <w:snapToGrid/>
                <w:spacing w:val="-20"/>
              </w:rPr>
            </w:pPr>
            <w:r w:rsidRPr="007247B9">
              <w:rPr>
                <w:rFonts w:hint="eastAsia"/>
                <w:snapToGrid/>
                <w:spacing w:val="-20"/>
              </w:rPr>
              <w:t>環境管理署</w:t>
            </w:r>
          </w:p>
        </w:tc>
        <w:tc>
          <w:tcPr>
            <w:tcW w:w="1276" w:type="dxa"/>
            <w:shd w:val="clear" w:color="auto" w:fill="auto"/>
            <w:noWrap/>
            <w:vAlign w:val="center"/>
          </w:tcPr>
          <w:p w:rsidR="008E5C2C" w:rsidRPr="007247B9" w:rsidRDefault="008E5C2C" w:rsidP="008E5C2C">
            <w:pPr>
              <w:pStyle w:val="142"/>
              <w:jc w:val="right"/>
              <w:rPr>
                <w:snapToGrid/>
                <w:spacing w:val="-20"/>
              </w:rPr>
            </w:pPr>
            <w:r w:rsidRPr="007247B9">
              <w:rPr>
                <w:snapToGrid/>
                <w:spacing w:val="-20"/>
              </w:rPr>
              <w:t>1,665,637</w:t>
            </w:r>
          </w:p>
        </w:tc>
        <w:tc>
          <w:tcPr>
            <w:tcW w:w="1276" w:type="dxa"/>
          </w:tcPr>
          <w:p w:rsidR="008E5C2C" w:rsidRPr="007247B9" w:rsidRDefault="008E5C2C" w:rsidP="008E5C2C">
            <w:pPr>
              <w:pStyle w:val="142"/>
              <w:jc w:val="right"/>
              <w:rPr>
                <w:rFonts w:hint="eastAsia"/>
                <w:snapToGrid/>
                <w:spacing w:val="-20"/>
              </w:rPr>
            </w:pPr>
            <w:r w:rsidRPr="00173464">
              <w:rPr>
                <w:snapToGrid/>
                <w:spacing w:val="-20"/>
              </w:rPr>
              <w:t>2,485,344</w:t>
            </w:r>
          </w:p>
        </w:tc>
        <w:tc>
          <w:tcPr>
            <w:tcW w:w="1288" w:type="dxa"/>
          </w:tcPr>
          <w:p w:rsidR="008E5C2C" w:rsidRPr="007247B9" w:rsidRDefault="008E5C2C" w:rsidP="008E5C2C">
            <w:pPr>
              <w:pStyle w:val="142"/>
              <w:jc w:val="right"/>
              <w:rPr>
                <w:rFonts w:hint="eastAsia"/>
                <w:snapToGrid/>
                <w:spacing w:val="-20"/>
              </w:rPr>
            </w:pPr>
            <w:r w:rsidRPr="00F2599A">
              <w:rPr>
                <w:snapToGrid/>
                <w:spacing w:val="-20"/>
              </w:rPr>
              <w:t>7,530</w:t>
            </w:r>
          </w:p>
        </w:tc>
        <w:tc>
          <w:tcPr>
            <w:tcW w:w="1212" w:type="dxa"/>
            <w:shd w:val="clear" w:color="auto" w:fill="auto"/>
            <w:noWrap/>
          </w:tcPr>
          <w:p w:rsidR="008E5C2C" w:rsidRPr="008E5C2C" w:rsidRDefault="008E5C2C" w:rsidP="008E5C2C">
            <w:pPr>
              <w:pStyle w:val="142"/>
              <w:jc w:val="right"/>
              <w:rPr>
                <w:snapToGrid/>
                <w:spacing w:val="-20"/>
              </w:rPr>
            </w:pPr>
            <w:r w:rsidRPr="008E5C2C">
              <w:rPr>
                <w:snapToGrid/>
                <w:spacing w:val="-20"/>
              </w:rPr>
              <w:t>2,492,874</w:t>
            </w:r>
          </w:p>
        </w:tc>
        <w:tc>
          <w:tcPr>
            <w:tcW w:w="901" w:type="dxa"/>
            <w:shd w:val="clear" w:color="auto" w:fill="auto"/>
            <w:noWrap/>
          </w:tcPr>
          <w:p w:rsidR="008E5C2C" w:rsidRPr="008E5C2C" w:rsidRDefault="008E5C2C" w:rsidP="008E5C2C">
            <w:pPr>
              <w:pStyle w:val="142"/>
              <w:jc w:val="right"/>
              <w:rPr>
                <w:snapToGrid/>
                <w:spacing w:val="-20"/>
              </w:rPr>
            </w:pPr>
            <w:r w:rsidRPr="008E5C2C">
              <w:rPr>
                <w:snapToGrid/>
                <w:spacing w:val="-20"/>
              </w:rPr>
              <w:t>-827,237</w:t>
            </w:r>
          </w:p>
        </w:tc>
        <w:tc>
          <w:tcPr>
            <w:tcW w:w="709" w:type="dxa"/>
            <w:shd w:val="clear" w:color="auto" w:fill="auto"/>
            <w:noWrap/>
          </w:tcPr>
          <w:p w:rsidR="008E5C2C" w:rsidRPr="008E5C2C" w:rsidRDefault="008E5C2C" w:rsidP="008E5C2C">
            <w:pPr>
              <w:pStyle w:val="142"/>
              <w:jc w:val="right"/>
              <w:rPr>
                <w:snapToGrid/>
                <w:spacing w:val="-20"/>
              </w:rPr>
            </w:pPr>
            <w:r w:rsidRPr="008E5C2C">
              <w:rPr>
                <w:snapToGrid/>
                <w:spacing w:val="-20"/>
              </w:rPr>
              <w:t xml:space="preserve">-33.18 </w:t>
            </w:r>
          </w:p>
        </w:tc>
      </w:tr>
      <w:tr w:rsidR="008E5C2C" w:rsidRPr="007247B9" w:rsidTr="00CF1C60">
        <w:trPr>
          <w:trHeight w:val="324"/>
        </w:trPr>
        <w:tc>
          <w:tcPr>
            <w:tcW w:w="1843" w:type="dxa"/>
            <w:shd w:val="clear" w:color="auto" w:fill="auto"/>
            <w:noWrap/>
            <w:vAlign w:val="center"/>
          </w:tcPr>
          <w:p w:rsidR="008E5C2C" w:rsidRPr="007247B9" w:rsidRDefault="008E5C2C" w:rsidP="008E5C2C">
            <w:pPr>
              <w:pStyle w:val="142"/>
              <w:rPr>
                <w:snapToGrid/>
                <w:spacing w:val="-20"/>
              </w:rPr>
            </w:pPr>
            <w:r w:rsidRPr="007247B9">
              <w:rPr>
                <w:rFonts w:hint="eastAsia"/>
                <w:snapToGrid/>
                <w:spacing w:val="-20"/>
              </w:rPr>
              <w:t>國家環境研究院</w:t>
            </w:r>
          </w:p>
        </w:tc>
        <w:tc>
          <w:tcPr>
            <w:tcW w:w="1276" w:type="dxa"/>
            <w:shd w:val="clear" w:color="auto" w:fill="auto"/>
            <w:noWrap/>
            <w:vAlign w:val="center"/>
          </w:tcPr>
          <w:p w:rsidR="008E5C2C" w:rsidRPr="007247B9" w:rsidRDefault="008E5C2C" w:rsidP="008E5C2C">
            <w:pPr>
              <w:pStyle w:val="142"/>
              <w:jc w:val="right"/>
              <w:rPr>
                <w:snapToGrid/>
                <w:spacing w:val="-20"/>
              </w:rPr>
            </w:pPr>
            <w:r w:rsidRPr="007247B9">
              <w:rPr>
                <w:snapToGrid/>
                <w:spacing w:val="-20"/>
              </w:rPr>
              <w:t>717,367</w:t>
            </w:r>
          </w:p>
        </w:tc>
        <w:tc>
          <w:tcPr>
            <w:tcW w:w="1276" w:type="dxa"/>
          </w:tcPr>
          <w:p w:rsidR="008E5C2C" w:rsidRPr="007247B9" w:rsidRDefault="008E5C2C" w:rsidP="008E5C2C">
            <w:pPr>
              <w:pStyle w:val="142"/>
              <w:jc w:val="right"/>
              <w:rPr>
                <w:rFonts w:hint="eastAsia"/>
                <w:snapToGrid/>
                <w:spacing w:val="-20"/>
              </w:rPr>
            </w:pPr>
            <w:r w:rsidRPr="00BB6DB7">
              <w:rPr>
                <w:snapToGrid/>
                <w:spacing w:val="-20"/>
              </w:rPr>
              <w:t>544,342</w:t>
            </w:r>
          </w:p>
        </w:tc>
        <w:tc>
          <w:tcPr>
            <w:tcW w:w="1288" w:type="dxa"/>
          </w:tcPr>
          <w:p w:rsidR="008E5C2C" w:rsidRPr="007247B9" w:rsidRDefault="008E5C2C" w:rsidP="008E5C2C">
            <w:pPr>
              <w:pStyle w:val="142"/>
              <w:jc w:val="right"/>
              <w:rPr>
                <w:rFonts w:hint="eastAsia"/>
                <w:snapToGrid/>
                <w:spacing w:val="-20"/>
              </w:rPr>
            </w:pPr>
            <w:r w:rsidRPr="00F2599A">
              <w:rPr>
                <w:snapToGrid/>
                <w:spacing w:val="-20"/>
              </w:rPr>
              <w:t>16,186</w:t>
            </w:r>
          </w:p>
        </w:tc>
        <w:tc>
          <w:tcPr>
            <w:tcW w:w="1212" w:type="dxa"/>
            <w:shd w:val="clear" w:color="auto" w:fill="auto"/>
            <w:noWrap/>
          </w:tcPr>
          <w:p w:rsidR="008E5C2C" w:rsidRPr="008E5C2C" w:rsidRDefault="008E5C2C" w:rsidP="008E5C2C">
            <w:pPr>
              <w:pStyle w:val="142"/>
              <w:jc w:val="right"/>
              <w:rPr>
                <w:snapToGrid/>
                <w:spacing w:val="-20"/>
              </w:rPr>
            </w:pPr>
            <w:r w:rsidRPr="008E5C2C">
              <w:rPr>
                <w:snapToGrid/>
                <w:spacing w:val="-20"/>
              </w:rPr>
              <w:t>560,528</w:t>
            </w:r>
          </w:p>
        </w:tc>
        <w:tc>
          <w:tcPr>
            <w:tcW w:w="901" w:type="dxa"/>
            <w:shd w:val="clear" w:color="auto" w:fill="auto"/>
            <w:noWrap/>
          </w:tcPr>
          <w:p w:rsidR="008E5C2C" w:rsidRPr="008E5C2C" w:rsidRDefault="008E5C2C" w:rsidP="008E5C2C">
            <w:pPr>
              <w:pStyle w:val="142"/>
              <w:jc w:val="right"/>
              <w:rPr>
                <w:snapToGrid/>
                <w:spacing w:val="-20"/>
              </w:rPr>
            </w:pPr>
            <w:r w:rsidRPr="008E5C2C">
              <w:rPr>
                <w:snapToGrid/>
                <w:spacing w:val="-20"/>
              </w:rPr>
              <w:t>156,839</w:t>
            </w:r>
          </w:p>
        </w:tc>
        <w:tc>
          <w:tcPr>
            <w:tcW w:w="709" w:type="dxa"/>
            <w:shd w:val="clear" w:color="auto" w:fill="auto"/>
            <w:noWrap/>
          </w:tcPr>
          <w:p w:rsidR="008E5C2C" w:rsidRPr="008E5C2C" w:rsidRDefault="008E5C2C" w:rsidP="008E5C2C">
            <w:pPr>
              <w:pStyle w:val="142"/>
              <w:jc w:val="right"/>
              <w:rPr>
                <w:snapToGrid/>
                <w:spacing w:val="-20"/>
              </w:rPr>
            </w:pPr>
            <w:r w:rsidRPr="008E5C2C">
              <w:rPr>
                <w:snapToGrid/>
                <w:spacing w:val="-20"/>
              </w:rPr>
              <w:t xml:space="preserve">27.98 </w:t>
            </w:r>
          </w:p>
        </w:tc>
      </w:tr>
      <w:tr w:rsidR="008E5C2C" w:rsidRPr="007247B9" w:rsidTr="00CF1C60">
        <w:trPr>
          <w:trHeight w:val="324"/>
        </w:trPr>
        <w:tc>
          <w:tcPr>
            <w:tcW w:w="1843" w:type="dxa"/>
            <w:shd w:val="clear" w:color="auto" w:fill="auto"/>
            <w:noWrap/>
            <w:vAlign w:val="center"/>
          </w:tcPr>
          <w:p w:rsidR="008E5C2C" w:rsidRPr="007247B9" w:rsidRDefault="008E5C2C" w:rsidP="008E5C2C">
            <w:pPr>
              <w:pStyle w:val="142"/>
              <w:jc w:val="center"/>
              <w:rPr>
                <w:b/>
                <w:bCs/>
                <w:snapToGrid/>
                <w:spacing w:val="-20"/>
              </w:rPr>
            </w:pPr>
            <w:r w:rsidRPr="007247B9">
              <w:rPr>
                <w:rFonts w:hint="eastAsia"/>
                <w:b/>
                <w:bCs/>
                <w:snapToGrid/>
                <w:spacing w:val="-20"/>
              </w:rPr>
              <w:t>合計</w:t>
            </w:r>
          </w:p>
        </w:tc>
        <w:tc>
          <w:tcPr>
            <w:tcW w:w="1276" w:type="dxa"/>
            <w:shd w:val="clear" w:color="auto" w:fill="auto"/>
            <w:noWrap/>
            <w:vAlign w:val="center"/>
          </w:tcPr>
          <w:p w:rsidR="008E5C2C" w:rsidRPr="007247B9" w:rsidRDefault="008E5C2C" w:rsidP="008E5C2C">
            <w:pPr>
              <w:pStyle w:val="142"/>
              <w:jc w:val="right"/>
              <w:rPr>
                <w:b/>
                <w:bCs/>
                <w:snapToGrid/>
                <w:spacing w:val="-20"/>
              </w:rPr>
            </w:pPr>
            <w:r w:rsidRPr="007247B9">
              <w:rPr>
                <w:b/>
                <w:bCs/>
                <w:snapToGrid/>
                <w:spacing w:val="-20"/>
              </w:rPr>
              <w:t>6,693,732</w:t>
            </w:r>
          </w:p>
        </w:tc>
        <w:tc>
          <w:tcPr>
            <w:tcW w:w="1276" w:type="dxa"/>
          </w:tcPr>
          <w:p w:rsidR="008E5C2C" w:rsidRPr="007247B9" w:rsidRDefault="008E5C2C" w:rsidP="008E5C2C">
            <w:pPr>
              <w:pStyle w:val="142"/>
              <w:jc w:val="right"/>
              <w:rPr>
                <w:rFonts w:hint="eastAsia"/>
                <w:b/>
                <w:bCs/>
                <w:snapToGrid/>
                <w:spacing w:val="-20"/>
              </w:rPr>
            </w:pPr>
            <w:r w:rsidRPr="00BB6DB7">
              <w:rPr>
                <w:b/>
                <w:bCs/>
                <w:snapToGrid/>
                <w:spacing w:val="-20"/>
              </w:rPr>
              <w:t>7,439,972</w:t>
            </w:r>
          </w:p>
        </w:tc>
        <w:tc>
          <w:tcPr>
            <w:tcW w:w="1288" w:type="dxa"/>
          </w:tcPr>
          <w:p w:rsidR="008E5C2C" w:rsidRPr="007247B9" w:rsidRDefault="008E5C2C" w:rsidP="008E5C2C">
            <w:pPr>
              <w:pStyle w:val="142"/>
              <w:jc w:val="right"/>
              <w:rPr>
                <w:rFonts w:hint="eastAsia"/>
                <w:b/>
                <w:bCs/>
                <w:snapToGrid/>
                <w:spacing w:val="-20"/>
              </w:rPr>
            </w:pPr>
            <w:bookmarkStart w:id="1" w:name="_Hlk210226119"/>
            <w:r w:rsidRPr="00F2599A">
              <w:rPr>
                <w:b/>
                <w:bCs/>
                <w:snapToGrid/>
                <w:spacing w:val="-20"/>
              </w:rPr>
              <w:t>158,873</w:t>
            </w:r>
            <w:bookmarkEnd w:id="1"/>
          </w:p>
        </w:tc>
        <w:tc>
          <w:tcPr>
            <w:tcW w:w="1212" w:type="dxa"/>
            <w:shd w:val="clear" w:color="auto" w:fill="auto"/>
            <w:noWrap/>
          </w:tcPr>
          <w:p w:rsidR="008E5C2C" w:rsidRPr="008E5C2C" w:rsidRDefault="008E5C2C" w:rsidP="008E5C2C">
            <w:pPr>
              <w:pStyle w:val="142"/>
              <w:jc w:val="right"/>
              <w:rPr>
                <w:b/>
                <w:bCs/>
                <w:snapToGrid/>
                <w:spacing w:val="-20"/>
              </w:rPr>
            </w:pPr>
            <w:r w:rsidRPr="008E5C2C">
              <w:rPr>
                <w:b/>
                <w:bCs/>
                <w:snapToGrid/>
                <w:spacing w:val="-20"/>
              </w:rPr>
              <w:t>7,598,845</w:t>
            </w:r>
          </w:p>
        </w:tc>
        <w:tc>
          <w:tcPr>
            <w:tcW w:w="901" w:type="dxa"/>
            <w:shd w:val="clear" w:color="auto" w:fill="auto"/>
            <w:noWrap/>
          </w:tcPr>
          <w:p w:rsidR="008E5C2C" w:rsidRPr="008E5C2C" w:rsidRDefault="008E5C2C" w:rsidP="008E5C2C">
            <w:pPr>
              <w:pStyle w:val="142"/>
              <w:jc w:val="right"/>
              <w:rPr>
                <w:b/>
                <w:bCs/>
                <w:snapToGrid/>
                <w:spacing w:val="-20"/>
              </w:rPr>
            </w:pPr>
            <w:r w:rsidRPr="008E5C2C">
              <w:rPr>
                <w:b/>
                <w:bCs/>
                <w:snapToGrid/>
                <w:spacing w:val="-20"/>
              </w:rPr>
              <w:t>-905,113</w:t>
            </w:r>
          </w:p>
        </w:tc>
        <w:tc>
          <w:tcPr>
            <w:tcW w:w="709" w:type="dxa"/>
            <w:shd w:val="clear" w:color="auto" w:fill="auto"/>
            <w:noWrap/>
          </w:tcPr>
          <w:p w:rsidR="008E5C2C" w:rsidRPr="008E5C2C" w:rsidRDefault="008E5C2C" w:rsidP="008E5C2C">
            <w:pPr>
              <w:pStyle w:val="142"/>
              <w:jc w:val="right"/>
              <w:rPr>
                <w:b/>
                <w:bCs/>
                <w:snapToGrid/>
                <w:spacing w:val="-20"/>
              </w:rPr>
            </w:pPr>
            <w:r w:rsidRPr="008E5C2C">
              <w:rPr>
                <w:b/>
                <w:bCs/>
                <w:snapToGrid/>
                <w:spacing w:val="-20"/>
              </w:rPr>
              <w:t xml:space="preserve">-11.91 </w:t>
            </w:r>
          </w:p>
        </w:tc>
      </w:tr>
    </w:tbl>
    <w:p w:rsidR="00F75061" w:rsidRPr="005F5873" w:rsidRDefault="00F75061" w:rsidP="00562900">
      <w:pPr>
        <w:pStyle w:val="142"/>
        <w:ind w:left="1148" w:hangingChars="472" w:hanging="1148"/>
      </w:pPr>
      <w:r w:rsidRPr="005F5873">
        <w:rPr>
          <w:rFonts w:hint="eastAsia"/>
        </w:rPr>
        <w:t>資料來源：11</w:t>
      </w:r>
      <w:r w:rsidR="00B72CA0">
        <w:t>5</w:t>
      </w:r>
      <w:r w:rsidRPr="005F5873">
        <w:rPr>
          <w:rFonts w:hint="eastAsia"/>
        </w:rPr>
        <w:t>年度環境部主管預算案</w:t>
      </w:r>
      <w:r w:rsidR="00B72CA0">
        <w:rPr>
          <w:rFonts w:hint="eastAsia"/>
        </w:rPr>
        <w:t>及</w:t>
      </w:r>
      <w:r w:rsidR="00562900" w:rsidRPr="00562900">
        <w:rPr>
          <w:rFonts w:hint="eastAsia"/>
        </w:rPr>
        <w:t>114年度中央政府總預算追加預算</w:t>
      </w:r>
      <w:r w:rsidR="00D16BE9">
        <w:rPr>
          <w:rFonts w:hint="eastAsia"/>
        </w:rPr>
        <w:t>，</w:t>
      </w:r>
      <w:r w:rsidRPr="005F5873">
        <w:rPr>
          <w:rFonts w:hint="eastAsia"/>
        </w:rPr>
        <w:t>本中心整理</w:t>
      </w:r>
      <w:r w:rsidR="00562900">
        <w:rPr>
          <w:rFonts w:hint="eastAsia"/>
        </w:rPr>
        <w:t>製表</w:t>
      </w:r>
      <w:r w:rsidRPr="005F5873">
        <w:rPr>
          <w:rFonts w:hint="eastAsia"/>
        </w:rPr>
        <w:t>。</w:t>
      </w:r>
    </w:p>
    <w:p w:rsidR="00C972E1" w:rsidRPr="00C972E1" w:rsidRDefault="00C65A1A" w:rsidP="00C972E1">
      <w:pPr>
        <w:pStyle w:val="14"/>
        <w:ind w:left="567" w:hanging="567"/>
      </w:pPr>
      <w:bookmarkStart w:id="2" w:name="_Toc495509786"/>
      <w:bookmarkStart w:id="3" w:name="_Toc495757757"/>
      <w:bookmarkStart w:id="4" w:name="_Toc495761129"/>
      <w:bookmarkStart w:id="5" w:name="_Toc86671678"/>
      <w:bookmarkStart w:id="6" w:name="_Toc115158823"/>
      <w:bookmarkStart w:id="7" w:name="_Toc212644230"/>
      <w:r>
        <w:rPr>
          <w:rFonts w:hint="eastAsia"/>
        </w:rPr>
        <w:t>七</w:t>
      </w:r>
      <w:r w:rsidR="00A60628">
        <w:rPr>
          <w:rFonts w:hint="eastAsia"/>
        </w:rPr>
        <w:t>、</w:t>
      </w:r>
      <w:r w:rsidR="00F2776F" w:rsidRPr="00F2776F">
        <w:rPr>
          <w:rFonts w:hint="eastAsia"/>
        </w:rPr>
        <w:t>「國家氣候變遷調適行動計畫(112至115年)」</w:t>
      </w:r>
      <w:r w:rsidR="00B1533D">
        <w:rPr>
          <w:rFonts w:hint="eastAsia"/>
        </w:rPr>
        <w:t>排</w:t>
      </w:r>
      <w:r w:rsidR="00F2776F" w:rsidRPr="00F2776F">
        <w:rPr>
          <w:rFonts w:hint="eastAsia"/>
        </w:rPr>
        <w:t>除災害領域，調適策略有失衡之虞，允待妥予檢視強化調適功能，俾提升我國面對極端氣候之韌性</w:t>
      </w:r>
      <w:bookmarkEnd w:id="7"/>
    </w:p>
    <w:p w:rsidR="00F2776F" w:rsidRPr="00C972E1" w:rsidRDefault="008456FB" w:rsidP="00F2776F">
      <w:pPr>
        <w:ind w:left="566" w:firstLine="566"/>
      </w:pPr>
      <w:r w:rsidRPr="008456FB">
        <w:rPr>
          <w:rFonts w:hint="eastAsia"/>
        </w:rPr>
        <w:t>氣候變遷署(以下簡稱氣候署)</w:t>
      </w:r>
      <w:r w:rsidR="00F2776F" w:rsidRPr="00C972E1">
        <w:rPr>
          <w:rFonts w:hint="eastAsia"/>
        </w:rPr>
        <w:t>11</w:t>
      </w:r>
      <w:r w:rsidR="00F2776F">
        <w:t>5</w:t>
      </w:r>
      <w:r w:rsidR="00F2776F" w:rsidRPr="00C972E1">
        <w:rPr>
          <w:rFonts w:hint="eastAsia"/>
        </w:rPr>
        <w:t>年度預算案於「氣候變遷業務」計畫之「氣候政策及國際交流」分支計畫編列業務費</w:t>
      </w:r>
      <w:r w:rsidR="00F2776F">
        <w:rPr>
          <w:rFonts w:hint="eastAsia"/>
        </w:rPr>
        <w:t>2</w:t>
      </w:r>
      <w:r w:rsidR="00F2776F" w:rsidRPr="00C972E1">
        <w:rPr>
          <w:rFonts w:hint="eastAsia"/>
        </w:rPr>
        <w:t>,</w:t>
      </w:r>
      <w:r w:rsidR="00F2776F">
        <w:t>579</w:t>
      </w:r>
      <w:r w:rsidR="00F2776F" w:rsidRPr="00C972E1">
        <w:rPr>
          <w:rFonts w:hint="eastAsia"/>
        </w:rPr>
        <w:t>萬</w:t>
      </w:r>
      <w:r w:rsidR="00F2776F">
        <w:rPr>
          <w:rFonts w:hint="eastAsia"/>
        </w:rPr>
        <w:t>9</w:t>
      </w:r>
      <w:r w:rsidR="00F2776F">
        <w:t>千</w:t>
      </w:r>
      <w:r w:rsidR="00F2776F" w:rsidRPr="00C972E1">
        <w:rPr>
          <w:rFonts w:hint="eastAsia"/>
        </w:rPr>
        <w:t>元，用以辦理氣候變遷</w:t>
      </w:r>
      <w:r w:rsidR="00F2776F">
        <w:rPr>
          <w:rFonts w:hint="eastAsia"/>
        </w:rPr>
        <w:t>制度推動工作等</w:t>
      </w:r>
      <w:r w:rsidR="00F2776F" w:rsidRPr="00C972E1">
        <w:rPr>
          <w:rFonts w:hint="eastAsia"/>
        </w:rPr>
        <w:t>。</w:t>
      </w:r>
      <w:r w:rsidR="00F2776F" w:rsidRPr="00954678">
        <w:rPr>
          <w:rFonts w:hint="eastAsia"/>
        </w:rPr>
        <w:t>氣候署</w:t>
      </w:r>
      <w:r w:rsidR="00F2776F" w:rsidRPr="00C972E1">
        <w:rPr>
          <w:rFonts w:hint="eastAsia"/>
        </w:rPr>
        <w:t>陸續研擬國家氣候變遷調適行動方案，協同各機關持續推動調適行動，</w:t>
      </w:r>
      <w:r w:rsidR="00F2776F">
        <w:rPr>
          <w:rFonts w:hint="eastAsia"/>
        </w:rPr>
        <w:t>然調適策略容有失衡現象</w:t>
      </w:r>
      <w:r w:rsidR="00F2776F" w:rsidRPr="00C972E1">
        <w:rPr>
          <w:rFonts w:hint="eastAsia"/>
        </w:rPr>
        <w:t>。謹說明如下：</w:t>
      </w:r>
    </w:p>
    <w:p w:rsidR="00F2776F" w:rsidRPr="00C972E1" w:rsidRDefault="00F2776F" w:rsidP="00F2776F">
      <w:pPr>
        <w:ind w:left="849" w:hangingChars="100" w:hanging="283"/>
        <w:rPr>
          <w:b/>
          <w:bCs/>
        </w:rPr>
      </w:pPr>
      <w:r w:rsidRPr="00C972E1">
        <w:rPr>
          <w:b/>
          <w:bCs/>
        </w:rPr>
        <w:t>(</w:t>
      </w:r>
      <w:r>
        <w:rPr>
          <w:b/>
          <w:bCs/>
        </w:rPr>
        <w:t>一</w:t>
      </w:r>
      <w:r w:rsidRPr="00C972E1">
        <w:rPr>
          <w:b/>
          <w:bCs/>
        </w:rPr>
        <w:t>)</w:t>
      </w:r>
      <w:r w:rsidRPr="00C972E1">
        <w:rPr>
          <w:rFonts w:hint="eastAsia"/>
          <w:b/>
          <w:bCs/>
        </w:rPr>
        <w:t>我國氣候變遷調適推動機制排除災害領域，恐致各領域防災</w:t>
      </w:r>
      <w:r w:rsidRPr="00C972E1">
        <w:rPr>
          <w:rFonts w:hint="eastAsia"/>
          <w:b/>
          <w:bCs/>
        </w:rPr>
        <w:lastRenderedPageBreak/>
        <w:t>調適目標失衡，影響強化因應氣候變遷韌性成效</w:t>
      </w:r>
    </w:p>
    <w:p w:rsidR="00F2776F" w:rsidRPr="00C972E1" w:rsidRDefault="00F2776F" w:rsidP="00F2776F">
      <w:pPr>
        <w:adjustRightInd w:val="0"/>
        <w:ind w:leftChars="300" w:left="850" w:firstLine="566"/>
      </w:pPr>
      <w:r w:rsidRPr="00C972E1">
        <w:rPr>
          <w:rFonts w:hint="eastAsia"/>
        </w:rPr>
        <w:t>為健全我國因應氣候變遷能力，行政院於102年度起即分階段推動國家氣候變遷調適行動方案，並分由不同領域逐年編列預算規劃與推動調適相關整合工作，102至114年度實際挹注高達6,255.35億元(</w:t>
      </w:r>
      <w:r w:rsidRPr="00C972E1">
        <w:t>詳表</w:t>
      </w:r>
      <w:r w:rsidRPr="00C972E1">
        <w:rPr>
          <w:rFonts w:hint="eastAsia"/>
        </w:rPr>
        <w:t>1</w:t>
      </w:r>
      <w:r w:rsidRPr="00C972E1">
        <w:t>)</w:t>
      </w:r>
      <w:r w:rsidRPr="00C972E1">
        <w:rPr>
          <w:rFonts w:hint="eastAsia"/>
        </w:rPr>
        <w:t>。其中以「經由災害風險評估與綜合調適政策推動，降低氣候變遷所導致之災害風險，強化整體防災避災之調適能力」為目標，</w:t>
      </w:r>
      <w:r>
        <w:rPr>
          <w:rFonts w:hint="eastAsia"/>
        </w:rPr>
        <w:t>由</w:t>
      </w:r>
      <w:r w:rsidRPr="00C972E1">
        <w:rPr>
          <w:rFonts w:hint="eastAsia"/>
        </w:rPr>
        <w:t>國科會</w:t>
      </w:r>
      <w:r w:rsidR="002751AC">
        <w:rPr>
          <w:rFonts w:hint="eastAsia"/>
        </w:rPr>
        <w:t>(</w:t>
      </w:r>
      <w:r w:rsidRPr="00C972E1">
        <w:rPr>
          <w:rFonts w:hint="eastAsia"/>
        </w:rPr>
        <w:t>由原科技部於110年12月28日改制，以下同)為彙整機關成立之「災害」領域，在「國家氣候變遷調適計畫(102至106年)」及「國家氣候變遷調適行動方案(107至111年)」</w:t>
      </w:r>
      <w:r w:rsidRPr="00C972E1">
        <w:t>中推動多項包括</w:t>
      </w:r>
      <w:r w:rsidRPr="00C972E1">
        <w:rPr>
          <w:rFonts w:hint="eastAsia"/>
        </w:rPr>
        <w:t>「檢視、評估現有重大公共工程設施之脆弱度與防護能力，並強化災害防護計畫」等調適策略，並據以擬定行動計畫，包括建置全臺氣候變遷下水災、坡地災害、海岸災害與旱災風險圖等(</w:t>
      </w:r>
      <w:r w:rsidRPr="00C972E1">
        <w:t>詳表2)</w:t>
      </w:r>
      <w:r w:rsidRPr="00C972E1">
        <w:rPr>
          <w:rFonts w:hint="eastAsia"/>
        </w:rPr>
        <w:t>，期連結災害防救策略，以降低我國氣候變遷之脆弱度並強化韌性。</w:t>
      </w:r>
    </w:p>
    <w:p w:rsidR="00F2776F" w:rsidRPr="00C972E1" w:rsidRDefault="00F2776F" w:rsidP="00F2776F">
      <w:pPr>
        <w:adjustRightInd w:val="0"/>
        <w:ind w:leftChars="300" w:left="850" w:firstLine="566"/>
      </w:pPr>
      <w:r w:rsidRPr="00C972E1">
        <w:rPr>
          <w:rFonts w:hint="eastAsia"/>
        </w:rPr>
        <w:t>惟環境部於擬定「國家氣候變遷調適行動計畫(112至115年)」時，以「災害領域」屬性為導致氣候變遷危害之因素，其影響層面可涵蓋其他各領域為由，排除「災害」領域，將其拆分至其他領域，導致防災策略有失衡現象，如：相較於原災害領域全面性之防災策略，水資源領域以氣候變遷下，枯旱風險漸增、產業投資用水需求增長等面向考量，偏重於「確保供水穩定」、「強化供水韌性」、「完善供水環境」等調適目標(詳表</w:t>
      </w:r>
      <w:r w:rsidRPr="00C972E1">
        <w:t>3</w:t>
      </w:r>
      <w:r w:rsidRPr="00C972E1">
        <w:rPr>
          <w:rFonts w:hint="eastAsia"/>
        </w:rPr>
        <w:t>)，淹水等水災害防救措施闕如</w:t>
      </w:r>
      <w:r>
        <w:rPr>
          <w:rFonts w:hint="eastAsia"/>
        </w:rPr>
        <w:t>，恐削減我國應對極端氣候(如路徑特殊之丹娜絲颱風)之能力</w:t>
      </w:r>
      <w:r w:rsidRPr="00C972E1">
        <w:rPr>
          <w:rFonts w:hint="eastAsia"/>
        </w:rPr>
        <w:t>。</w:t>
      </w:r>
    </w:p>
    <w:p w:rsidR="00F2776F" w:rsidRPr="00C972E1" w:rsidRDefault="00F2776F" w:rsidP="00F2776F">
      <w:pPr>
        <w:spacing w:line="400" w:lineRule="exact"/>
        <w:ind w:leftChars="-247" w:left="94" w:rightChars="-100" w:right="-283" w:hangingChars="280" w:hanging="794"/>
        <w:rPr>
          <w:sz w:val="24"/>
          <w:szCs w:val="24"/>
        </w:rPr>
      </w:pPr>
      <w:r w:rsidRPr="00C972E1">
        <w:rPr>
          <w:b/>
          <w:bCs/>
        </w:rPr>
        <w:t>表1  截至</w:t>
      </w:r>
      <w:r w:rsidRPr="00C972E1">
        <w:rPr>
          <w:rFonts w:hint="eastAsia"/>
          <w:b/>
          <w:bCs/>
        </w:rPr>
        <w:t>1</w:t>
      </w:r>
      <w:r w:rsidRPr="00C972E1">
        <w:rPr>
          <w:b/>
          <w:bCs/>
        </w:rPr>
        <w:t>14年4月底止</w:t>
      </w:r>
      <w:r w:rsidR="00676DFD">
        <w:rPr>
          <w:rFonts w:hint="eastAsia"/>
          <w:b/>
          <w:bCs/>
        </w:rPr>
        <w:t>，</w:t>
      </w:r>
      <w:r w:rsidRPr="00C972E1">
        <w:rPr>
          <w:b/>
          <w:bCs/>
        </w:rPr>
        <w:t>我國各期國家氣候變遷</w:t>
      </w:r>
      <w:r w:rsidRPr="00C972E1">
        <w:rPr>
          <w:rFonts w:hint="eastAsia"/>
          <w:b/>
          <w:bCs/>
        </w:rPr>
        <w:t>調適方案預算編列與執行情形表</w:t>
      </w:r>
      <w:r w:rsidRPr="00C972E1">
        <w:rPr>
          <w:rFonts w:hint="eastAsia"/>
        </w:rPr>
        <w:t xml:space="preserve"> </w:t>
      </w:r>
      <w:r w:rsidRPr="00C972E1">
        <w:t xml:space="preserve">                                          </w:t>
      </w:r>
      <w:r w:rsidRPr="00C972E1">
        <w:rPr>
          <w:sz w:val="24"/>
          <w:szCs w:val="24"/>
        </w:rPr>
        <w:t>單位</w:t>
      </w:r>
      <w:r w:rsidRPr="00C972E1">
        <w:rPr>
          <w:rFonts w:hint="eastAsia"/>
          <w:sz w:val="24"/>
          <w:szCs w:val="24"/>
        </w:rPr>
        <w:t>：</w:t>
      </w:r>
      <w:r w:rsidRPr="00C972E1">
        <w:rPr>
          <w:sz w:val="24"/>
          <w:szCs w:val="24"/>
        </w:rPr>
        <w:t>新臺幣千元</w:t>
      </w:r>
    </w:p>
    <w:tbl>
      <w:tblPr>
        <w:tblW w:w="9498" w:type="dxa"/>
        <w:tblInd w:w="-601"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835"/>
        <w:gridCol w:w="1018"/>
        <w:gridCol w:w="1035"/>
        <w:gridCol w:w="1105"/>
        <w:gridCol w:w="1102"/>
        <w:gridCol w:w="1099"/>
        <w:gridCol w:w="1102"/>
        <w:gridCol w:w="1103"/>
        <w:gridCol w:w="1099"/>
      </w:tblGrid>
      <w:tr w:rsidR="00F2776F" w:rsidRPr="00C972E1" w:rsidTr="008D591B">
        <w:trPr>
          <w:tblHeader/>
        </w:trPr>
        <w:tc>
          <w:tcPr>
            <w:tcW w:w="843" w:type="dxa"/>
            <w:vMerge w:val="restart"/>
            <w:shd w:val="clear" w:color="auto" w:fill="auto"/>
            <w:vAlign w:val="center"/>
          </w:tcPr>
          <w:p w:rsidR="00F2776F" w:rsidRPr="00C972E1" w:rsidRDefault="00F2776F" w:rsidP="008D591B">
            <w:pPr>
              <w:spacing w:line="280" w:lineRule="exact"/>
              <w:ind w:leftChars="0" w:left="0" w:firstLineChars="0" w:firstLine="0"/>
              <w:jc w:val="center"/>
              <w:rPr>
                <w:rFonts w:hAnsi="標楷體"/>
                <w:b/>
                <w:bCs/>
                <w:spacing w:val="-20"/>
                <w:sz w:val="22"/>
                <w:szCs w:val="22"/>
              </w:rPr>
            </w:pPr>
            <w:r w:rsidRPr="00C972E1">
              <w:rPr>
                <w:rFonts w:hAnsi="標楷體" w:hint="eastAsia"/>
                <w:b/>
                <w:bCs/>
                <w:spacing w:val="-20"/>
                <w:sz w:val="22"/>
                <w:szCs w:val="22"/>
              </w:rPr>
              <w:t>領域</w:t>
            </w:r>
          </w:p>
          <w:p w:rsidR="00F2776F" w:rsidRPr="00C972E1" w:rsidRDefault="00F2776F" w:rsidP="008D591B">
            <w:pPr>
              <w:spacing w:line="280" w:lineRule="exact"/>
              <w:ind w:leftChars="0" w:left="0" w:firstLineChars="0" w:firstLine="0"/>
              <w:jc w:val="center"/>
              <w:rPr>
                <w:rFonts w:hAnsi="標楷體"/>
                <w:b/>
                <w:bCs/>
                <w:spacing w:val="-20"/>
                <w:sz w:val="22"/>
                <w:szCs w:val="22"/>
              </w:rPr>
            </w:pPr>
            <w:r w:rsidRPr="00C972E1">
              <w:rPr>
                <w:rFonts w:hAnsi="標楷體" w:hint="eastAsia"/>
                <w:b/>
                <w:bCs/>
                <w:spacing w:val="-20"/>
                <w:sz w:val="22"/>
                <w:szCs w:val="22"/>
              </w:rPr>
              <w:t>名稱</w:t>
            </w:r>
          </w:p>
        </w:tc>
        <w:tc>
          <w:tcPr>
            <w:tcW w:w="2051" w:type="dxa"/>
            <w:gridSpan w:val="2"/>
            <w:shd w:val="clear" w:color="auto" w:fill="auto"/>
          </w:tcPr>
          <w:p w:rsidR="00F2776F" w:rsidRPr="00C972E1" w:rsidRDefault="00F2776F" w:rsidP="008D591B">
            <w:pPr>
              <w:spacing w:line="280" w:lineRule="exact"/>
              <w:ind w:leftChars="0" w:left="0" w:firstLineChars="0" w:firstLine="0"/>
              <w:jc w:val="center"/>
              <w:rPr>
                <w:rFonts w:hAnsi="標楷體"/>
                <w:b/>
                <w:bCs/>
                <w:spacing w:val="-20"/>
                <w:sz w:val="22"/>
                <w:szCs w:val="22"/>
              </w:rPr>
            </w:pPr>
            <w:r w:rsidRPr="00C972E1">
              <w:rPr>
                <w:rFonts w:hAnsi="標楷體" w:hint="eastAsia"/>
                <w:b/>
                <w:bCs/>
                <w:spacing w:val="-20"/>
                <w:sz w:val="22"/>
                <w:szCs w:val="22"/>
              </w:rPr>
              <w:t>國家氣候變遷調適計畫(102至106年)</w:t>
            </w:r>
          </w:p>
        </w:tc>
        <w:tc>
          <w:tcPr>
            <w:tcW w:w="2207" w:type="dxa"/>
            <w:gridSpan w:val="2"/>
            <w:shd w:val="clear" w:color="auto" w:fill="auto"/>
          </w:tcPr>
          <w:p w:rsidR="00F2776F" w:rsidRPr="00C972E1" w:rsidRDefault="00F2776F" w:rsidP="008D591B">
            <w:pPr>
              <w:spacing w:line="280" w:lineRule="exact"/>
              <w:ind w:leftChars="0" w:left="0" w:firstLineChars="0" w:firstLine="0"/>
              <w:jc w:val="center"/>
              <w:rPr>
                <w:rFonts w:hAnsi="標楷體"/>
                <w:b/>
                <w:bCs/>
                <w:spacing w:val="-20"/>
                <w:sz w:val="22"/>
                <w:szCs w:val="22"/>
              </w:rPr>
            </w:pPr>
            <w:r w:rsidRPr="00C972E1">
              <w:rPr>
                <w:rFonts w:hAnsi="標楷體" w:hint="eastAsia"/>
                <w:b/>
                <w:bCs/>
                <w:spacing w:val="-20"/>
                <w:sz w:val="22"/>
                <w:szCs w:val="22"/>
              </w:rPr>
              <w:t>國家氣候變遷調適行動方案(107至111年)</w:t>
            </w:r>
          </w:p>
        </w:tc>
        <w:tc>
          <w:tcPr>
            <w:tcW w:w="2198" w:type="dxa"/>
            <w:gridSpan w:val="2"/>
            <w:shd w:val="clear" w:color="auto" w:fill="auto"/>
          </w:tcPr>
          <w:p w:rsidR="00F2776F" w:rsidRPr="00C972E1" w:rsidRDefault="00F2776F" w:rsidP="008D591B">
            <w:pPr>
              <w:spacing w:line="280" w:lineRule="exact"/>
              <w:ind w:leftChars="0" w:left="0" w:firstLineChars="0" w:firstLine="0"/>
              <w:jc w:val="center"/>
              <w:rPr>
                <w:rFonts w:hAnsi="標楷體"/>
                <w:b/>
                <w:bCs/>
                <w:spacing w:val="-20"/>
                <w:sz w:val="22"/>
                <w:szCs w:val="22"/>
              </w:rPr>
            </w:pPr>
            <w:bookmarkStart w:id="8" w:name="_Hlk196830918"/>
            <w:r w:rsidRPr="00C972E1">
              <w:rPr>
                <w:rFonts w:hAnsi="標楷體" w:hint="eastAsia"/>
                <w:b/>
                <w:bCs/>
                <w:spacing w:val="-20"/>
                <w:sz w:val="22"/>
                <w:szCs w:val="22"/>
              </w:rPr>
              <w:t>國家氣候變遷調適行動計畫(112至115年)</w:t>
            </w:r>
            <w:bookmarkEnd w:id="8"/>
          </w:p>
        </w:tc>
        <w:tc>
          <w:tcPr>
            <w:tcW w:w="2199" w:type="dxa"/>
            <w:gridSpan w:val="2"/>
            <w:vAlign w:val="center"/>
          </w:tcPr>
          <w:p w:rsidR="00F2776F" w:rsidRPr="00C972E1" w:rsidRDefault="00F2776F" w:rsidP="008D591B">
            <w:pPr>
              <w:spacing w:line="280" w:lineRule="exact"/>
              <w:ind w:leftChars="0" w:left="0" w:firstLineChars="0" w:firstLine="0"/>
              <w:jc w:val="center"/>
              <w:rPr>
                <w:rFonts w:hAnsi="標楷體"/>
                <w:b/>
                <w:bCs/>
                <w:spacing w:val="-20"/>
                <w:sz w:val="22"/>
                <w:szCs w:val="22"/>
              </w:rPr>
            </w:pPr>
            <w:r w:rsidRPr="00C972E1">
              <w:rPr>
                <w:rFonts w:hAnsi="標楷體" w:hint="eastAsia"/>
                <w:b/>
                <w:bCs/>
                <w:spacing w:val="-20"/>
                <w:sz w:val="22"/>
                <w:szCs w:val="22"/>
              </w:rPr>
              <w:t>合計</w:t>
            </w:r>
          </w:p>
        </w:tc>
      </w:tr>
      <w:tr w:rsidR="00F2776F" w:rsidRPr="00C972E1" w:rsidTr="008D591B">
        <w:trPr>
          <w:tblHeader/>
        </w:trPr>
        <w:tc>
          <w:tcPr>
            <w:tcW w:w="843" w:type="dxa"/>
            <w:vMerge/>
            <w:shd w:val="clear" w:color="auto" w:fill="auto"/>
          </w:tcPr>
          <w:p w:rsidR="00F2776F" w:rsidRPr="00C972E1" w:rsidRDefault="00F2776F" w:rsidP="008D591B">
            <w:pPr>
              <w:spacing w:line="280" w:lineRule="exact"/>
              <w:ind w:leftChars="0" w:left="0" w:firstLineChars="0" w:firstLine="0"/>
              <w:jc w:val="left"/>
              <w:rPr>
                <w:rFonts w:hAnsi="標楷體"/>
                <w:b/>
                <w:bCs/>
                <w:spacing w:val="-20"/>
                <w:sz w:val="22"/>
                <w:szCs w:val="22"/>
              </w:rPr>
            </w:pPr>
          </w:p>
        </w:tc>
        <w:tc>
          <w:tcPr>
            <w:tcW w:w="1016" w:type="dxa"/>
            <w:shd w:val="clear" w:color="auto" w:fill="auto"/>
            <w:vAlign w:val="center"/>
          </w:tcPr>
          <w:p w:rsidR="00F2776F" w:rsidRPr="00C972E1" w:rsidRDefault="00F2776F" w:rsidP="008D591B">
            <w:pPr>
              <w:spacing w:line="280" w:lineRule="exact"/>
              <w:ind w:leftChars="0" w:left="0" w:firstLineChars="0" w:firstLine="0"/>
              <w:jc w:val="center"/>
              <w:rPr>
                <w:rFonts w:hAnsi="標楷體"/>
                <w:b/>
                <w:bCs/>
                <w:spacing w:val="-20"/>
                <w:sz w:val="22"/>
                <w:szCs w:val="22"/>
              </w:rPr>
            </w:pPr>
            <w:r w:rsidRPr="00C972E1">
              <w:rPr>
                <w:rFonts w:hAnsi="標楷體" w:hint="eastAsia"/>
                <w:b/>
                <w:bCs/>
                <w:spacing w:val="-20"/>
                <w:sz w:val="22"/>
                <w:szCs w:val="22"/>
              </w:rPr>
              <w:t>預算數</w:t>
            </w:r>
          </w:p>
        </w:tc>
        <w:tc>
          <w:tcPr>
            <w:tcW w:w="1035" w:type="dxa"/>
            <w:shd w:val="clear" w:color="auto" w:fill="auto"/>
            <w:vAlign w:val="center"/>
          </w:tcPr>
          <w:p w:rsidR="00F2776F" w:rsidRPr="00C972E1" w:rsidRDefault="00F2776F" w:rsidP="008D591B">
            <w:pPr>
              <w:spacing w:line="280" w:lineRule="exact"/>
              <w:ind w:leftChars="0" w:left="0" w:firstLineChars="0" w:firstLine="0"/>
              <w:jc w:val="center"/>
              <w:rPr>
                <w:rFonts w:hAnsi="標楷體"/>
                <w:b/>
                <w:bCs/>
                <w:spacing w:val="-20"/>
                <w:sz w:val="22"/>
                <w:szCs w:val="22"/>
              </w:rPr>
            </w:pPr>
            <w:r w:rsidRPr="00C972E1">
              <w:rPr>
                <w:rFonts w:hAnsi="標楷體" w:hint="eastAsia"/>
                <w:b/>
                <w:bCs/>
                <w:spacing w:val="-20"/>
                <w:sz w:val="22"/>
                <w:szCs w:val="22"/>
              </w:rPr>
              <w:t>決算數</w:t>
            </w:r>
          </w:p>
        </w:tc>
        <w:tc>
          <w:tcPr>
            <w:tcW w:w="1105" w:type="dxa"/>
            <w:shd w:val="clear" w:color="auto" w:fill="auto"/>
            <w:vAlign w:val="center"/>
          </w:tcPr>
          <w:p w:rsidR="00F2776F" w:rsidRPr="00C972E1" w:rsidRDefault="00F2776F" w:rsidP="008D591B">
            <w:pPr>
              <w:spacing w:line="280" w:lineRule="exact"/>
              <w:ind w:leftChars="0" w:left="0" w:firstLineChars="0" w:firstLine="0"/>
              <w:jc w:val="center"/>
              <w:rPr>
                <w:rFonts w:hAnsi="標楷體"/>
                <w:b/>
                <w:bCs/>
                <w:spacing w:val="-20"/>
                <w:sz w:val="22"/>
                <w:szCs w:val="22"/>
              </w:rPr>
            </w:pPr>
            <w:r w:rsidRPr="00C972E1">
              <w:rPr>
                <w:rFonts w:hAnsi="標楷體" w:hint="eastAsia"/>
                <w:b/>
                <w:bCs/>
                <w:spacing w:val="-20"/>
                <w:sz w:val="22"/>
                <w:szCs w:val="22"/>
              </w:rPr>
              <w:t>預算數</w:t>
            </w:r>
          </w:p>
        </w:tc>
        <w:tc>
          <w:tcPr>
            <w:tcW w:w="1102" w:type="dxa"/>
            <w:shd w:val="clear" w:color="auto" w:fill="auto"/>
            <w:vAlign w:val="center"/>
          </w:tcPr>
          <w:p w:rsidR="00F2776F" w:rsidRPr="00C972E1" w:rsidRDefault="00F2776F" w:rsidP="008D591B">
            <w:pPr>
              <w:spacing w:line="280" w:lineRule="exact"/>
              <w:ind w:leftChars="0" w:left="0" w:firstLineChars="0" w:firstLine="0"/>
              <w:jc w:val="center"/>
              <w:rPr>
                <w:rFonts w:hAnsi="標楷體"/>
                <w:b/>
                <w:bCs/>
                <w:spacing w:val="-20"/>
                <w:sz w:val="22"/>
                <w:szCs w:val="22"/>
              </w:rPr>
            </w:pPr>
            <w:r w:rsidRPr="00C972E1">
              <w:rPr>
                <w:rFonts w:hAnsi="標楷體" w:hint="eastAsia"/>
                <w:b/>
                <w:bCs/>
                <w:spacing w:val="-20"/>
                <w:sz w:val="22"/>
                <w:szCs w:val="22"/>
              </w:rPr>
              <w:t>決算數</w:t>
            </w:r>
          </w:p>
        </w:tc>
        <w:tc>
          <w:tcPr>
            <w:tcW w:w="1096" w:type="dxa"/>
            <w:shd w:val="clear" w:color="auto" w:fill="auto"/>
            <w:vAlign w:val="center"/>
          </w:tcPr>
          <w:p w:rsidR="00F2776F" w:rsidRPr="00C972E1" w:rsidRDefault="00F2776F" w:rsidP="008D591B">
            <w:pPr>
              <w:spacing w:line="280" w:lineRule="exact"/>
              <w:ind w:leftChars="0" w:left="0" w:firstLineChars="0" w:firstLine="0"/>
              <w:jc w:val="center"/>
              <w:rPr>
                <w:rFonts w:hAnsi="標楷體"/>
                <w:b/>
                <w:bCs/>
                <w:spacing w:val="-20"/>
                <w:sz w:val="22"/>
                <w:szCs w:val="22"/>
              </w:rPr>
            </w:pPr>
            <w:r w:rsidRPr="00C972E1">
              <w:rPr>
                <w:rFonts w:hAnsi="標楷體" w:hint="eastAsia"/>
                <w:b/>
                <w:bCs/>
                <w:spacing w:val="-20"/>
                <w:sz w:val="22"/>
                <w:szCs w:val="22"/>
              </w:rPr>
              <w:t>預算數</w:t>
            </w:r>
          </w:p>
        </w:tc>
        <w:tc>
          <w:tcPr>
            <w:tcW w:w="1102" w:type="dxa"/>
            <w:shd w:val="clear" w:color="auto" w:fill="auto"/>
            <w:vAlign w:val="center"/>
          </w:tcPr>
          <w:p w:rsidR="00F2776F" w:rsidRPr="00C972E1" w:rsidRDefault="00F2776F" w:rsidP="008D591B">
            <w:pPr>
              <w:spacing w:line="280" w:lineRule="exact"/>
              <w:ind w:leftChars="0" w:left="0" w:firstLineChars="0" w:firstLine="0"/>
              <w:jc w:val="center"/>
              <w:rPr>
                <w:rFonts w:hAnsi="標楷體"/>
                <w:b/>
                <w:bCs/>
                <w:spacing w:val="-20"/>
                <w:sz w:val="22"/>
                <w:szCs w:val="22"/>
              </w:rPr>
            </w:pPr>
            <w:r w:rsidRPr="00C972E1">
              <w:rPr>
                <w:rFonts w:hAnsi="標楷體" w:hint="eastAsia"/>
                <w:b/>
                <w:bCs/>
                <w:spacing w:val="-20"/>
                <w:sz w:val="22"/>
                <w:szCs w:val="22"/>
              </w:rPr>
              <w:t>決算數</w:t>
            </w:r>
          </w:p>
        </w:tc>
        <w:tc>
          <w:tcPr>
            <w:tcW w:w="1103" w:type="dxa"/>
            <w:shd w:val="clear" w:color="auto" w:fill="auto"/>
            <w:vAlign w:val="center"/>
          </w:tcPr>
          <w:p w:rsidR="00F2776F" w:rsidRPr="00C972E1" w:rsidRDefault="00F2776F" w:rsidP="008D591B">
            <w:pPr>
              <w:spacing w:line="280" w:lineRule="exact"/>
              <w:ind w:leftChars="0" w:left="0" w:firstLineChars="0" w:firstLine="0"/>
              <w:jc w:val="center"/>
              <w:rPr>
                <w:rFonts w:hAnsi="標楷體"/>
                <w:b/>
                <w:bCs/>
                <w:spacing w:val="-20"/>
                <w:sz w:val="22"/>
                <w:szCs w:val="22"/>
              </w:rPr>
            </w:pPr>
            <w:r w:rsidRPr="00C972E1">
              <w:rPr>
                <w:rFonts w:hAnsi="標楷體" w:hint="eastAsia"/>
                <w:b/>
                <w:bCs/>
                <w:spacing w:val="-20"/>
                <w:sz w:val="22"/>
                <w:szCs w:val="22"/>
              </w:rPr>
              <w:t>預算數</w:t>
            </w:r>
          </w:p>
        </w:tc>
        <w:tc>
          <w:tcPr>
            <w:tcW w:w="1096" w:type="dxa"/>
            <w:shd w:val="clear" w:color="auto" w:fill="auto"/>
            <w:vAlign w:val="center"/>
          </w:tcPr>
          <w:p w:rsidR="00F2776F" w:rsidRPr="00C972E1" w:rsidRDefault="00F2776F" w:rsidP="008D591B">
            <w:pPr>
              <w:spacing w:line="280" w:lineRule="exact"/>
              <w:ind w:leftChars="0" w:left="0" w:firstLineChars="0" w:firstLine="0"/>
              <w:jc w:val="center"/>
              <w:rPr>
                <w:rFonts w:hAnsi="標楷體"/>
                <w:b/>
                <w:bCs/>
                <w:spacing w:val="-20"/>
                <w:sz w:val="22"/>
                <w:szCs w:val="22"/>
              </w:rPr>
            </w:pPr>
            <w:r w:rsidRPr="00C972E1">
              <w:rPr>
                <w:rFonts w:hAnsi="標楷體" w:hint="eastAsia"/>
                <w:b/>
                <w:bCs/>
                <w:spacing w:val="-20"/>
                <w:sz w:val="22"/>
                <w:szCs w:val="22"/>
              </w:rPr>
              <w:t>決算數</w:t>
            </w:r>
          </w:p>
        </w:tc>
      </w:tr>
      <w:tr w:rsidR="00F2776F" w:rsidRPr="00C972E1" w:rsidTr="008D591B">
        <w:tc>
          <w:tcPr>
            <w:tcW w:w="843" w:type="dxa"/>
            <w:shd w:val="clear" w:color="auto" w:fill="auto"/>
            <w:vAlign w:val="center"/>
          </w:tcPr>
          <w:p w:rsidR="00F2776F" w:rsidRPr="00C972E1" w:rsidRDefault="00F2776F" w:rsidP="008D591B">
            <w:pPr>
              <w:spacing w:line="280" w:lineRule="exact"/>
              <w:ind w:leftChars="0" w:left="0" w:firstLineChars="0" w:firstLine="0"/>
              <w:jc w:val="center"/>
              <w:rPr>
                <w:rFonts w:hAnsi="標楷體"/>
                <w:b/>
                <w:bCs/>
                <w:spacing w:val="-20"/>
                <w:sz w:val="22"/>
                <w:szCs w:val="22"/>
              </w:rPr>
            </w:pPr>
            <w:r w:rsidRPr="00C972E1">
              <w:rPr>
                <w:rFonts w:hAnsi="標楷體"/>
                <w:b/>
                <w:bCs/>
                <w:spacing w:val="-20"/>
                <w:sz w:val="22"/>
                <w:szCs w:val="22"/>
              </w:rPr>
              <w:t>災害</w:t>
            </w:r>
          </w:p>
        </w:tc>
        <w:tc>
          <w:tcPr>
            <w:tcW w:w="1016" w:type="dxa"/>
            <w:shd w:val="clear" w:color="auto" w:fill="auto"/>
            <w:vAlign w:val="center"/>
          </w:tcPr>
          <w:p w:rsidR="00F2776F" w:rsidRPr="00C972E1" w:rsidRDefault="00F2776F" w:rsidP="008D591B">
            <w:pPr>
              <w:spacing w:line="280" w:lineRule="exact"/>
              <w:ind w:leftChars="0" w:left="0" w:firstLineChars="0" w:firstLine="0"/>
              <w:jc w:val="right"/>
              <w:rPr>
                <w:rFonts w:hAnsi="標楷體"/>
                <w:spacing w:val="-20"/>
                <w:sz w:val="20"/>
                <w:szCs w:val="20"/>
              </w:rPr>
            </w:pPr>
            <w:r w:rsidRPr="00C972E1">
              <w:rPr>
                <w:rFonts w:hAnsi="標楷體" w:hint="eastAsia"/>
                <w:spacing w:val="-20"/>
                <w:sz w:val="20"/>
                <w:szCs w:val="20"/>
              </w:rPr>
              <w:t>6,575,944</w:t>
            </w:r>
          </w:p>
        </w:tc>
        <w:tc>
          <w:tcPr>
            <w:tcW w:w="1035" w:type="dxa"/>
            <w:shd w:val="clear" w:color="auto" w:fill="auto"/>
            <w:vAlign w:val="center"/>
          </w:tcPr>
          <w:p w:rsidR="00F2776F" w:rsidRPr="00C972E1" w:rsidRDefault="00F2776F" w:rsidP="008D591B">
            <w:pPr>
              <w:spacing w:line="280" w:lineRule="exact"/>
              <w:ind w:leftChars="0" w:left="0" w:firstLineChars="0" w:firstLine="0"/>
              <w:jc w:val="right"/>
              <w:rPr>
                <w:rFonts w:hAnsi="標楷體"/>
                <w:spacing w:val="-20"/>
                <w:sz w:val="20"/>
                <w:szCs w:val="20"/>
              </w:rPr>
            </w:pPr>
            <w:r w:rsidRPr="00C972E1">
              <w:rPr>
                <w:rFonts w:hAnsi="標楷體" w:hint="eastAsia"/>
                <w:spacing w:val="-20"/>
                <w:sz w:val="20"/>
                <w:szCs w:val="20"/>
              </w:rPr>
              <w:t>5,893,208</w:t>
            </w:r>
          </w:p>
        </w:tc>
        <w:tc>
          <w:tcPr>
            <w:tcW w:w="1105" w:type="dxa"/>
            <w:shd w:val="clear" w:color="auto" w:fill="auto"/>
            <w:vAlign w:val="center"/>
          </w:tcPr>
          <w:p w:rsidR="00F2776F" w:rsidRPr="00C972E1" w:rsidRDefault="00F2776F" w:rsidP="008D591B">
            <w:pPr>
              <w:spacing w:line="280" w:lineRule="exact"/>
              <w:ind w:leftChars="0" w:left="0" w:firstLineChars="0" w:firstLine="0"/>
              <w:jc w:val="right"/>
              <w:rPr>
                <w:rFonts w:hAnsi="標楷體"/>
                <w:spacing w:val="-20"/>
                <w:sz w:val="20"/>
                <w:szCs w:val="20"/>
              </w:rPr>
            </w:pPr>
            <w:r w:rsidRPr="00C972E1">
              <w:rPr>
                <w:rFonts w:hAnsi="標楷體" w:hint="eastAsia"/>
                <w:spacing w:val="-20"/>
                <w:sz w:val="20"/>
                <w:szCs w:val="20"/>
              </w:rPr>
              <w:t>18,630,955</w:t>
            </w:r>
          </w:p>
        </w:tc>
        <w:tc>
          <w:tcPr>
            <w:tcW w:w="1102" w:type="dxa"/>
            <w:shd w:val="clear" w:color="auto" w:fill="auto"/>
            <w:vAlign w:val="center"/>
          </w:tcPr>
          <w:p w:rsidR="00F2776F" w:rsidRPr="00C972E1" w:rsidRDefault="00F2776F" w:rsidP="008D591B">
            <w:pPr>
              <w:spacing w:line="280" w:lineRule="exact"/>
              <w:ind w:leftChars="0" w:left="0" w:firstLineChars="0" w:firstLine="0"/>
              <w:jc w:val="right"/>
              <w:rPr>
                <w:rFonts w:hAnsi="標楷體"/>
                <w:spacing w:val="-20"/>
                <w:sz w:val="20"/>
                <w:szCs w:val="20"/>
              </w:rPr>
            </w:pPr>
            <w:r w:rsidRPr="00C972E1">
              <w:rPr>
                <w:rFonts w:hAnsi="標楷體" w:hint="eastAsia"/>
                <w:spacing w:val="-20"/>
                <w:sz w:val="20"/>
                <w:szCs w:val="20"/>
              </w:rPr>
              <w:t>18,601,733</w:t>
            </w:r>
          </w:p>
        </w:tc>
        <w:tc>
          <w:tcPr>
            <w:tcW w:w="1096" w:type="dxa"/>
            <w:shd w:val="clear" w:color="auto" w:fill="auto"/>
            <w:vAlign w:val="center"/>
          </w:tcPr>
          <w:p w:rsidR="00F2776F" w:rsidRPr="00C972E1" w:rsidRDefault="00F2776F" w:rsidP="008D591B">
            <w:pPr>
              <w:spacing w:line="280" w:lineRule="exact"/>
              <w:ind w:leftChars="0" w:left="0" w:firstLineChars="0" w:firstLine="0"/>
              <w:jc w:val="right"/>
              <w:rPr>
                <w:rFonts w:hAnsi="標楷體"/>
                <w:spacing w:val="-20"/>
                <w:sz w:val="20"/>
                <w:szCs w:val="20"/>
              </w:rPr>
            </w:pPr>
            <w:r w:rsidRPr="00C972E1">
              <w:rPr>
                <w:rFonts w:hAnsi="標楷體" w:hint="eastAsia"/>
                <w:spacing w:val="-20"/>
                <w:sz w:val="20"/>
                <w:szCs w:val="20"/>
              </w:rPr>
              <w:t>-</w:t>
            </w:r>
          </w:p>
        </w:tc>
        <w:tc>
          <w:tcPr>
            <w:tcW w:w="1102" w:type="dxa"/>
            <w:shd w:val="clear" w:color="auto" w:fill="auto"/>
            <w:vAlign w:val="center"/>
          </w:tcPr>
          <w:p w:rsidR="00F2776F" w:rsidRPr="00C972E1" w:rsidRDefault="00F2776F" w:rsidP="008D591B">
            <w:pPr>
              <w:spacing w:line="280" w:lineRule="exact"/>
              <w:ind w:leftChars="0" w:left="0" w:firstLineChars="0" w:firstLine="0"/>
              <w:jc w:val="right"/>
              <w:rPr>
                <w:rFonts w:hAnsi="標楷體"/>
                <w:spacing w:val="-20"/>
                <w:sz w:val="20"/>
                <w:szCs w:val="20"/>
              </w:rPr>
            </w:pPr>
            <w:r w:rsidRPr="00C972E1">
              <w:rPr>
                <w:rFonts w:hAnsi="標楷體" w:hint="eastAsia"/>
                <w:spacing w:val="-20"/>
                <w:sz w:val="20"/>
                <w:szCs w:val="20"/>
              </w:rPr>
              <w:t>-</w:t>
            </w:r>
          </w:p>
        </w:tc>
        <w:tc>
          <w:tcPr>
            <w:tcW w:w="1103" w:type="dxa"/>
            <w:vAlign w:val="center"/>
          </w:tcPr>
          <w:p w:rsidR="00F2776F" w:rsidRPr="00C972E1" w:rsidRDefault="00F2776F" w:rsidP="008D591B">
            <w:pPr>
              <w:spacing w:line="280" w:lineRule="exact"/>
              <w:ind w:leftChars="0" w:left="0" w:firstLineChars="0" w:firstLine="0"/>
              <w:jc w:val="right"/>
              <w:rPr>
                <w:rFonts w:hAnsi="標楷體"/>
                <w:spacing w:val="-20"/>
                <w:sz w:val="20"/>
                <w:szCs w:val="20"/>
              </w:rPr>
            </w:pPr>
            <w:r w:rsidRPr="00C972E1">
              <w:rPr>
                <w:rFonts w:hAnsi="標楷體"/>
                <w:spacing w:val="-20"/>
                <w:sz w:val="20"/>
                <w:szCs w:val="20"/>
              </w:rPr>
              <w:t>25,206,899</w:t>
            </w:r>
          </w:p>
        </w:tc>
        <w:tc>
          <w:tcPr>
            <w:tcW w:w="1096" w:type="dxa"/>
            <w:vAlign w:val="center"/>
          </w:tcPr>
          <w:p w:rsidR="00F2776F" w:rsidRPr="00C972E1" w:rsidRDefault="00F2776F" w:rsidP="008D591B">
            <w:pPr>
              <w:spacing w:line="280" w:lineRule="exact"/>
              <w:ind w:leftChars="0" w:left="0" w:firstLineChars="0" w:firstLine="0"/>
              <w:jc w:val="right"/>
              <w:rPr>
                <w:rFonts w:hAnsi="標楷體"/>
                <w:spacing w:val="-20"/>
                <w:sz w:val="20"/>
                <w:szCs w:val="20"/>
              </w:rPr>
            </w:pPr>
            <w:r w:rsidRPr="00C972E1">
              <w:rPr>
                <w:rFonts w:hAnsi="標楷體"/>
                <w:spacing w:val="-20"/>
                <w:sz w:val="20"/>
                <w:szCs w:val="20"/>
              </w:rPr>
              <w:t>24,494,941</w:t>
            </w:r>
          </w:p>
        </w:tc>
      </w:tr>
      <w:tr w:rsidR="00F2776F" w:rsidRPr="00C972E1" w:rsidTr="008D591B">
        <w:tc>
          <w:tcPr>
            <w:tcW w:w="843" w:type="dxa"/>
            <w:shd w:val="clear" w:color="auto" w:fill="auto"/>
            <w:vAlign w:val="center"/>
          </w:tcPr>
          <w:p w:rsidR="00F2776F" w:rsidRPr="00C972E1" w:rsidRDefault="00F2776F" w:rsidP="008D591B">
            <w:pPr>
              <w:spacing w:line="280" w:lineRule="exact"/>
              <w:ind w:leftChars="0" w:left="0" w:firstLineChars="0" w:firstLine="0"/>
              <w:jc w:val="center"/>
              <w:rPr>
                <w:rFonts w:hAnsi="標楷體"/>
                <w:b/>
                <w:bCs/>
                <w:spacing w:val="-20"/>
                <w:sz w:val="22"/>
                <w:szCs w:val="22"/>
              </w:rPr>
            </w:pPr>
            <w:r w:rsidRPr="00C972E1">
              <w:rPr>
                <w:rFonts w:hAnsi="標楷體" w:hint="eastAsia"/>
                <w:b/>
                <w:bCs/>
                <w:spacing w:val="-20"/>
                <w:sz w:val="22"/>
                <w:szCs w:val="22"/>
              </w:rPr>
              <w:t>維生基</w:t>
            </w:r>
            <w:r w:rsidRPr="00C972E1">
              <w:rPr>
                <w:rFonts w:hAnsi="標楷體" w:hint="eastAsia"/>
                <w:b/>
                <w:bCs/>
                <w:spacing w:val="-20"/>
                <w:sz w:val="22"/>
                <w:szCs w:val="22"/>
              </w:rPr>
              <w:lastRenderedPageBreak/>
              <w:t>礎設施</w:t>
            </w:r>
          </w:p>
        </w:tc>
        <w:tc>
          <w:tcPr>
            <w:tcW w:w="1016" w:type="dxa"/>
            <w:shd w:val="clear" w:color="auto" w:fill="auto"/>
            <w:vAlign w:val="center"/>
          </w:tcPr>
          <w:p w:rsidR="00F2776F" w:rsidRPr="00C972E1" w:rsidRDefault="00F2776F" w:rsidP="008D591B">
            <w:pPr>
              <w:spacing w:line="280" w:lineRule="exact"/>
              <w:ind w:leftChars="0" w:left="0" w:firstLineChars="0" w:firstLine="0"/>
              <w:jc w:val="right"/>
              <w:rPr>
                <w:rFonts w:hAnsi="標楷體"/>
                <w:spacing w:val="-20"/>
                <w:sz w:val="20"/>
                <w:szCs w:val="20"/>
              </w:rPr>
            </w:pPr>
            <w:r w:rsidRPr="00C972E1">
              <w:rPr>
                <w:rFonts w:hAnsi="標楷體"/>
                <w:spacing w:val="-20"/>
                <w:sz w:val="20"/>
                <w:szCs w:val="20"/>
              </w:rPr>
              <w:lastRenderedPageBreak/>
              <w:t>15,450,340</w:t>
            </w:r>
          </w:p>
        </w:tc>
        <w:tc>
          <w:tcPr>
            <w:tcW w:w="1035" w:type="dxa"/>
            <w:shd w:val="clear" w:color="auto" w:fill="auto"/>
            <w:vAlign w:val="center"/>
          </w:tcPr>
          <w:p w:rsidR="00F2776F" w:rsidRPr="00C972E1" w:rsidRDefault="00F2776F" w:rsidP="008D591B">
            <w:pPr>
              <w:spacing w:line="280" w:lineRule="exact"/>
              <w:ind w:leftChars="0" w:left="0" w:firstLineChars="0" w:firstLine="0"/>
              <w:jc w:val="right"/>
              <w:rPr>
                <w:rFonts w:hAnsi="標楷體"/>
                <w:spacing w:val="-20"/>
                <w:sz w:val="20"/>
                <w:szCs w:val="20"/>
              </w:rPr>
            </w:pPr>
            <w:r w:rsidRPr="00C972E1">
              <w:rPr>
                <w:rFonts w:hAnsi="標楷體"/>
                <w:spacing w:val="-20"/>
                <w:sz w:val="20"/>
                <w:szCs w:val="20"/>
              </w:rPr>
              <w:t>25,484,971</w:t>
            </w:r>
          </w:p>
        </w:tc>
        <w:tc>
          <w:tcPr>
            <w:tcW w:w="1105" w:type="dxa"/>
            <w:shd w:val="clear" w:color="auto" w:fill="auto"/>
            <w:vAlign w:val="center"/>
          </w:tcPr>
          <w:p w:rsidR="00F2776F" w:rsidRPr="00C972E1" w:rsidRDefault="00F2776F" w:rsidP="008D591B">
            <w:pPr>
              <w:spacing w:line="280" w:lineRule="exact"/>
              <w:ind w:leftChars="0" w:left="0" w:firstLineChars="0" w:firstLine="0"/>
              <w:jc w:val="right"/>
              <w:rPr>
                <w:rFonts w:hAnsi="標楷體"/>
                <w:spacing w:val="-20"/>
                <w:sz w:val="20"/>
                <w:szCs w:val="20"/>
              </w:rPr>
            </w:pPr>
            <w:r w:rsidRPr="00C972E1">
              <w:rPr>
                <w:rFonts w:hAnsi="標楷體"/>
                <w:spacing w:val="-20"/>
                <w:sz w:val="20"/>
                <w:szCs w:val="20"/>
              </w:rPr>
              <w:t xml:space="preserve">51,670,465 </w:t>
            </w:r>
          </w:p>
        </w:tc>
        <w:tc>
          <w:tcPr>
            <w:tcW w:w="1102" w:type="dxa"/>
            <w:shd w:val="clear" w:color="auto" w:fill="auto"/>
            <w:vAlign w:val="center"/>
          </w:tcPr>
          <w:p w:rsidR="00F2776F" w:rsidRPr="00C972E1" w:rsidRDefault="00F2776F" w:rsidP="008D591B">
            <w:pPr>
              <w:spacing w:line="280" w:lineRule="exact"/>
              <w:ind w:leftChars="0" w:left="0" w:firstLineChars="0" w:firstLine="0"/>
              <w:jc w:val="right"/>
              <w:rPr>
                <w:rFonts w:hAnsi="標楷體"/>
                <w:spacing w:val="-20"/>
                <w:sz w:val="20"/>
                <w:szCs w:val="20"/>
              </w:rPr>
            </w:pPr>
            <w:r w:rsidRPr="00C972E1">
              <w:rPr>
                <w:rFonts w:hAnsi="標楷體"/>
                <w:spacing w:val="-20"/>
                <w:sz w:val="20"/>
                <w:szCs w:val="20"/>
              </w:rPr>
              <w:t xml:space="preserve">57,780,338 </w:t>
            </w:r>
          </w:p>
        </w:tc>
        <w:tc>
          <w:tcPr>
            <w:tcW w:w="1096" w:type="dxa"/>
            <w:shd w:val="clear" w:color="auto" w:fill="auto"/>
            <w:vAlign w:val="center"/>
          </w:tcPr>
          <w:p w:rsidR="00F2776F" w:rsidRPr="00C972E1" w:rsidRDefault="00F2776F" w:rsidP="008D591B">
            <w:pPr>
              <w:spacing w:line="280" w:lineRule="exact"/>
              <w:ind w:leftChars="0" w:left="0" w:firstLineChars="0" w:firstLine="0"/>
              <w:jc w:val="right"/>
              <w:rPr>
                <w:rFonts w:hAnsi="標楷體"/>
                <w:spacing w:val="-20"/>
                <w:sz w:val="20"/>
                <w:szCs w:val="20"/>
              </w:rPr>
            </w:pPr>
            <w:r w:rsidRPr="00C972E1">
              <w:rPr>
                <w:rFonts w:hAnsi="標楷體"/>
                <w:spacing w:val="-20"/>
                <w:sz w:val="20"/>
                <w:szCs w:val="20"/>
              </w:rPr>
              <w:t xml:space="preserve">5,430,358 </w:t>
            </w:r>
          </w:p>
        </w:tc>
        <w:tc>
          <w:tcPr>
            <w:tcW w:w="1102" w:type="dxa"/>
            <w:shd w:val="clear" w:color="auto" w:fill="auto"/>
            <w:vAlign w:val="center"/>
          </w:tcPr>
          <w:p w:rsidR="00F2776F" w:rsidRPr="00C972E1" w:rsidRDefault="00F2776F" w:rsidP="008D591B">
            <w:pPr>
              <w:spacing w:line="280" w:lineRule="exact"/>
              <w:ind w:leftChars="0" w:left="0" w:firstLineChars="0" w:firstLine="0"/>
              <w:jc w:val="right"/>
              <w:rPr>
                <w:rFonts w:hAnsi="標楷體"/>
                <w:spacing w:val="-20"/>
                <w:sz w:val="20"/>
                <w:szCs w:val="20"/>
              </w:rPr>
            </w:pPr>
            <w:r w:rsidRPr="00C972E1">
              <w:rPr>
                <w:rFonts w:hAnsi="標楷體"/>
                <w:spacing w:val="-20"/>
                <w:sz w:val="20"/>
                <w:szCs w:val="20"/>
              </w:rPr>
              <w:t xml:space="preserve">3,928,734 </w:t>
            </w:r>
          </w:p>
        </w:tc>
        <w:tc>
          <w:tcPr>
            <w:tcW w:w="1103" w:type="dxa"/>
            <w:vAlign w:val="center"/>
          </w:tcPr>
          <w:p w:rsidR="00F2776F" w:rsidRPr="00C972E1" w:rsidRDefault="00F2776F" w:rsidP="008D591B">
            <w:pPr>
              <w:spacing w:line="280" w:lineRule="exact"/>
              <w:ind w:leftChars="0" w:left="0" w:firstLineChars="0" w:firstLine="0"/>
              <w:jc w:val="right"/>
              <w:rPr>
                <w:rFonts w:hAnsi="標楷體"/>
                <w:spacing w:val="-20"/>
                <w:sz w:val="20"/>
                <w:szCs w:val="20"/>
              </w:rPr>
            </w:pPr>
            <w:r w:rsidRPr="00C972E1">
              <w:rPr>
                <w:rFonts w:hAnsi="標楷體"/>
                <w:spacing w:val="-20"/>
                <w:sz w:val="20"/>
                <w:szCs w:val="20"/>
              </w:rPr>
              <w:t>72,551,163</w:t>
            </w:r>
          </w:p>
        </w:tc>
        <w:tc>
          <w:tcPr>
            <w:tcW w:w="1096" w:type="dxa"/>
            <w:vAlign w:val="center"/>
          </w:tcPr>
          <w:p w:rsidR="00F2776F" w:rsidRPr="00C972E1" w:rsidRDefault="00F2776F" w:rsidP="008D591B">
            <w:pPr>
              <w:spacing w:line="280" w:lineRule="exact"/>
              <w:ind w:leftChars="0" w:left="0" w:firstLineChars="0" w:firstLine="0"/>
              <w:jc w:val="right"/>
              <w:rPr>
                <w:rFonts w:hAnsi="標楷體"/>
                <w:spacing w:val="-20"/>
                <w:sz w:val="20"/>
                <w:szCs w:val="20"/>
              </w:rPr>
            </w:pPr>
            <w:r w:rsidRPr="00C972E1">
              <w:rPr>
                <w:rFonts w:hAnsi="標楷體"/>
                <w:spacing w:val="-20"/>
                <w:sz w:val="20"/>
                <w:szCs w:val="20"/>
              </w:rPr>
              <w:t>87,194,043</w:t>
            </w:r>
          </w:p>
        </w:tc>
      </w:tr>
      <w:tr w:rsidR="00F2776F" w:rsidRPr="00C972E1" w:rsidTr="008D591B">
        <w:tc>
          <w:tcPr>
            <w:tcW w:w="843" w:type="dxa"/>
            <w:shd w:val="clear" w:color="auto" w:fill="auto"/>
            <w:vAlign w:val="center"/>
          </w:tcPr>
          <w:p w:rsidR="00F2776F" w:rsidRPr="00C972E1" w:rsidRDefault="00F2776F" w:rsidP="008D591B">
            <w:pPr>
              <w:spacing w:line="280" w:lineRule="exact"/>
              <w:ind w:leftChars="0" w:left="0" w:firstLineChars="0" w:firstLine="0"/>
              <w:jc w:val="center"/>
              <w:rPr>
                <w:rFonts w:hAnsi="標楷體"/>
                <w:b/>
                <w:bCs/>
                <w:spacing w:val="-20"/>
                <w:sz w:val="22"/>
                <w:szCs w:val="22"/>
              </w:rPr>
            </w:pPr>
            <w:r w:rsidRPr="00C972E1">
              <w:rPr>
                <w:rFonts w:hAnsi="標楷體" w:hint="eastAsia"/>
                <w:b/>
                <w:bCs/>
                <w:spacing w:val="-20"/>
                <w:sz w:val="22"/>
                <w:szCs w:val="22"/>
              </w:rPr>
              <w:t>水資源</w:t>
            </w:r>
          </w:p>
        </w:tc>
        <w:tc>
          <w:tcPr>
            <w:tcW w:w="1016" w:type="dxa"/>
            <w:vAlign w:val="center"/>
          </w:tcPr>
          <w:p w:rsidR="00F2776F" w:rsidRPr="00C972E1" w:rsidRDefault="00F2776F" w:rsidP="008D591B">
            <w:pPr>
              <w:spacing w:line="280" w:lineRule="exact"/>
              <w:ind w:leftChars="0" w:left="0" w:firstLineChars="0" w:firstLine="0"/>
              <w:jc w:val="right"/>
              <w:rPr>
                <w:rFonts w:hAnsi="標楷體"/>
                <w:spacing w:val="-20"/>
                <w:sz w:val="20"/>
                <w:szCs w:val="20"/>
              </w:rPr>
            </w:pPr>
            <w:r w:rsidRPr="00C972E1">
              <w:rPr>
                <w:rFonts w:hAnsi="標楷體"/>
                <w:spacing w:val="-20"/>
                <w:sz w:val="20"/>
                <w:szCs w:val="20"/>
              </w:rPr>
              <w:t>4,122,808</w:t>
            </w:r>
          </w:p>
        </w:tc>
        <w:tc>
          <w:tcPr>
            <w:tcW w:w="1035" w:type="dxa"/>
            <w:vAlign w:val="center"/>
          </w:tcPr>
          <w:p w:rsidR="00F2776F" w:rsidRPr="00C972E1" w:rsidRDefault="00F2776F" w:rsidP="008D591B">
            <w:pPr>
              <w:spacing w:line="280" w:lineRule="exact"/>
              <w:ind w:leftChars="0" w:left="0" w:firstLineChars="0" w:firstLine="0"/>
              <w:jc w:val="right"/>
              <w:rPr>
                <w:rFonts w:hAnsi="標楷體"/>
                <w:spacing w:val="-20"/>
                <w:sz w:val="20"/>
                <w:szCs w:val="20"/>
              </w:rPr>
            </w:pPr>
            <w:r w:rsidRPr="00C972E1">
              <w:rPr>
                <w:rFonts w:hAnsi="標楷體"/>
                <w:spacing w:val="-20"/>
                <w:sz w:val="20"/>
                <w:szCs w:val="20"/>
              </w:rPr>
              <w:t>3,930,259</w:t>
            </w:r>
          </w:p>
        </w:tc>
        <w:tc>
          <w:tcPr>
            <w:tcW w:w="1105" w:type="dxa"/>
            <w:vAlign w:val="center"/>
          </w:tcPr>
          <w:p w:rsidR="00F2776F" w:rsidRPr="00C972E1" w:rsidRDefault="00F2776F" w:rsidP="008D591B">
            <w:pPr>
              <w:spacing w:line="280" w:lineRule="exact"/>
              <w:ind w:leftChars="0" w:left="0" w:firstLineChars="0" w:firstLine="0"/>
              <w:jc w:val="right"/>
              <w:rPr>
                <w:rFonts w:hAnsi="標楷體"/>
                <w:spacing w:val="-20"/>
                <w:sz w:val="20"/>
                <w:szCs w:val="20"/>
              </w:rPr>
            </w:pPr>
            <w:r w:rsidRPr="00C972E1">
              <w:rPr>
                <w:rFonts w:hAnsi="標楷體"/>
                <w:spacing w:val="-20"/>
                <w:sz w:val="20"/>
                <w:szCs w:val="20"/>
              </w:rPr>
              <w:t>52,983,938</w:t>
            </w:r>
          </w:p>
        </w:tc>
        <w:tc>
          <w:tcPr>
            <w:tcW w:w="1102" w:type="dxa"/>
            <w:vAlign w:val="center"/>
          </w:tcPr>
          <w:p w:rsidR="00F2776F" w:rsidRPr="00C972E1" w:rsidRDefault="00F2776F" w:rsidP="008D591B">
            <w:pPr>
              <w:spacing w:line="280" w:lineRule="exact"/>
              <w:ind w:leftChars="0" w:left="0" w:firstLineChars="0" w:firstLine="0"/>
              <w:jc w:val="right"/>
              <w:rPr>
                <w:rFonts w:hAnsi="標楷體"/>
                <w:spacing w:val="-20"/>
                <w:sz w:val="20"/>
                <w:szCs w:val="20"/>
              </w:rPr>
            </w:pPr>
            <w:r w:rsidRPr="00C972E1">
              <w:rPr>
                <w:rFonts w:hAnsi="標楷體"/>
                <w:spacing w:val="-20"/>
                <w:sz w:val="20"/>
                <w:szCs w:val="20"/>
              </w:rPr>
              <w:t>58,728,404</w:t>
            </w:r>
          </w:p>
        </w:tc>
        <w:tc>
          <w:tcPr>
            <w:tcW w:w="1096" w:type="dxa"/>
            <w:vAlign w:val="center"/>
          </w:tcPr>
          <w:p w:rsidR="00F2776F" w:rsidRPr="00C972E1" w:rsidRDefault="00F2776F" w:rsidP="008D591B">
            <w:pPr>
              <w:spacing w:line="280" w:lineRule="exact"/>
              <w:ind w:leftChars="0" w:left="0" w:firstLineChars="0" w:firstLine="0"/>
              <w:jc w:val="right"/>
              <w:rPr>
                <w:rFonts w:hAnsi="標楷體"/>
                <w:spacing w:val="-20"/>
                <w:sz w:val="20"/>
                <w:szCs w:val="20"/>
              </w:rPr>
            </w:pPr>
            <w:r w:rsidRPr="00C972E1">
              <w:rPr>
                <w:rFonts w:hAnsi="標楷體"/>
                <w:spacing w:val="-20"/>
                <w:sz w:val="20"/>
                <w:szCs w:val="20"/>
              </w:rPr>
              <w:t xml:space="preserve">93,431,822 </w:t>
            </w:r>
          </w:p>
        </w:tc>
        <w:tc>
          <w:tcPr>
            <w:tcW w:w="1102" w:type="dxa"/>
            <w:vAlign w:val="center"/>
          </w:tcPr>
          <w:p w:rsidR="00F2776F" w:rsidRPr="00C972E1" w:rsidRDefault="00F2776F" w:rsidP="008D591B">
            <w:pPr>
              <w:spacing w:line="280" w:lineRule="exact"/>
              <w:ind w:leftChars="0" w:left="0" w:firstLineChars="0" w:firstLine="0"/>
              <w:jc w:val="right"/>
              <w:rPr>
                <w:rFonts w:hAnsi="標楷體"/>
                <w:spacing w:val="-20"/>
                <w:sz w:val="20"/>
                <w:szCs w:val="20"/>
              </w:rPr>
            </w:pPr>
            <w:r w:rsidRPr="00C972E1">
              <w:rPr>
                <w:rFonts w:hAnsi="標楷體"/>
                <w:spacing w:val="-20"/>
                <w:sz w:val="20"/>
                <w:szCs w:val="20"/>
              </w:rPr>
              <w:t>60,403,351</w:t>
            </w:r>
          </w:p>
        </w:tc>
        <w:tc>
          <w:tcPr>
            <w:tcW w:w="1103" w:type="dxa"/>
            <w:vAlign w:val="center"/>
          </w:tcPr>
          <w:p w:rsidR="00F2776F" w:rsidRPr="00C972E1" w:rsidRDefault="00F2776F" w:rsidP="008D591B">
            <w:pPr>
              <w:spacing w:line="280" w:lineRule="exact"/>
              <w:ind w:leftChars="0" w:left="0" w:firstLineChars="0" w:firstLine="0"/>
              <w:jc w:val="right"/>
              <w:rPr>
                <w:rFonts w:hAnsi="標楷體"/>
                <w:spacing w:val="-20"/>
                <w:sz w:val="20"/>
                <w:szCs w:val="20"/>
              </w:rPr>
            </w:pPr>
            <w:r w:rsidRPr="00C972E1">
              <w:rPr>
                <w:rFonts w:hAnsi="標楷體"/>
                <w:spacing w:val="-20"/>
                <w:sz w:val="20"/>
                <w:szCs w:val="20"/>
              </w:rPr>
              <w:t>150,538,568</w:t>
            </w:r>
          </w:p>
        </w:tc>
        <w:tc>
          <w:tcPr>
            <w:tcW w:w="1096" w:type="dxa"/>
            <w:vAlign w:val="center"/>
          </w:tcPr>
          <w:p w:rsidR="00F2776F" w:rsidRPr="00C972E1" w:rsidRDefault="00F2776F" w:rsidP="008D591B">
            <w:pPr>
              <w:spacing w:line="280" w:lineRule="exact"/>
              <w:ind w:leftChars="0" w:left="0" w:firstLineChars="0" w:firstLine="0"/>
              <w:jc w:val="right"/>
              <w:rPr>
                <w:rFonts w:hAnsi="標楷體"/>
                <w:spacing w:val="-20"/>
                <w:sz w:val="20"/>
                <w:szCs w:val="20"/>
              </w:rPr>
            </w:pPr>
            <w:r w:rsidRPr="00C972E1">
              <w:rPr>
                <w:rFonts w:hAnsi="標楷體"/>
                <w:spacing w:val="-20"/>
                <w:sz w:val="20"/>
                <w:szCs w:val="20"/>
              </w:rPr>
              <w:t>123,062,014</w:t>
            </w:r>
          </w:p>
        </w:tc>
      </w:tr>
      <w:tr w:rsidR="00F2776F" w:rsidRPr="00C972E1" w:rsidTr="008D591B">
        <w:tc>
          <w:tcPr>
            <w:tcW w:w="843" w:type="dxa"/>
            <w:shd w:val="clear" w:color="auto" w:fill="auto"/>
            <w:vAlign w:val="center"/>
          </w:tcPr>
          <w:p w:rsidR="00F2776F" w:rsidRPr="00C972E1" w:rsidRDefault="00F2776F" w:rsidP="008D591B">
            <w:pPr>
              <w:spacing w:line="280" w:lineRule="exact"/>
              <w:ind w:leftChars="0" w:left="0" w:firstLineChars="0" w:firstLine="0"/>
              <w:jc w:val="center"/>
              <w:rPr>
                <w:rFonts w:hAnsi="標楷體"/>
                <w:b/>
                <w:bCs/>
                <w:spacing w:val="-20"/>
                <w:sz w:val="22"/>
                <w:szCs w:val="22"/>
              </w:rPr>
            </w:pPr>
            <w:r w:rsidRPr="00C972E1">
              <w:rPr>
                <w:rFonts w:hAnsi="標楷體" w:hint="eastAsia"/>
                <w:b/>
                <w:bCs/>
                <w:spacing w:val="-20"/>
                <w:sz w:val="22"/>
                <w:szCs w:val="22"/>
              </w:rPr>
              <w:t>土地</w:t>
            </w:r>
          </w:p>
          <w:p w:rsidR="00F2776F" w:rsidRPr="00C972E1" w:rsidRDefault="00F2776F" w:rsidP="008D591B">
            <w:pPr>
              <w:spacing w:line="280" w:lineRule="exact"/>
              <w:ind w:leftChars="0" w:left="0" w:firstLineChars="0" w:firstLine="0"/>
              <w:jc w:val="center"/>
              <w:rPr>
                <w:rFonts w:hAnsi="標楷體"/>
                <w:b/>
                <w:bCs/>
                <w:spacing w:val="-20"/>
                <w:sz w:val="22"/>
                <w:szCs w:val="22"/>
              </w:rPr>
            </w:pPr>
            <w:r w:rsidRPr="00C972E1">
              <w:rPr>
                <w:rFonts w:hAnsi="標楷體" w:hint="eastAsia"/>
                <w:b/>
                <w:bCs/>
                <w:spacing w:val="-20"/>
                <w:sz w:val="22"/>
                <w:szCs w:val="22"/>
              </w:rPr>
              <w:t>利用</w:t>
            </w:r>
          </w:p>
        </w:tc>
        <w:tc>
          <w:tcPr>
            <w:tcW w:w="1016" w:type="dxa"/>
            <w:shd w:val="clear" w:color="auto" w:fill="auto"/>
            <w:vAlign w:val="center"/>
          </w:tcPr>
          <w:p w:rsidR="00F2776F" w:rsidRPr="00C972E1" w:rsidRDefault="00F2776F" w:rsidP="008D591B">
            <w:pPr>
              <w:spacing w:line="280" w:lineRule="exact"/>
              <w:ind w:leftChars="0" w:left="0" w:firstLineChars="0" w:firstLine="0"/>
              <w:jc w:val="right"/>
              <w:rPr>
                <w:rFonts w:hAnsi="標楷體"/>
                <w:spacing w:val="-20"/>
                <w:sz w:val="20"/>
                <w:szCs w:val="20"/>
              </w:rPr>
            </w:pPr>
            <w:r w:rsidRPr="00C972E1">
              <w:rPr>
                <w:rFonts w:hAnsi="標楷體" w:hint="eastAsia"/>
                <w:spacing w:val="-20"/>
                <w:sz w:val="20"/>
                <w:szCs w:val="20"/>
              </w:rPr>
              <w:t>-</w:t>
            </w:r>
          </w:p>
        </w:tc>
        <w:tc>
          <w:tcPr>
            <w:tcW w:w="1035" w:type="dxa"/>
            <w:shd w:val="clear" w:color="auto" w:fill="auto"/>
            <w:vAlign w:val="center"/>
          </w:tcPr>
          <w:p w:rsidR="00F2776F" w:rsidRPr="00C972E1" w:rsidRDefault="00F2776F" w:rsidP="008D591B">
            <w:pPr>
              <w:spacing w:line="280" w:lineRule="exact"/>
              <w:ind w:leftChars="0" w:left="0" w:firstLineChars="0" w:firstLine="0"/>
              <w:jc w:val="right"/>
              <w:rPr>
                <w:rFonts w:hAnsi="標楷體"/>
                <w:spacing w:val="-20"/>
                <w:sz w:val="20"/>
                <w:szCs w:val="20"/>
              </w:rPr>
            </w:pPr>
            <w:r w:rsidRPr="00C972E1">
              <w:rPr>
                <w:rFonts w:hAnsi="標楷體"/>
                <w:spacing w:val="-20"/>
                <w:sz w:val="20"/>
                <w:szCs w:val="20"/>
              </w:rPr>
              <w:t>292,322</w:t>
            </w:r>
          </w:p>
        </w:tc>
        <w:tc>
          <w:tcPr>
            <w:tcW w:w="1105" w:type="dxa"/>
            <w:shd w:val="clear" w:color="auto" w:fill="auto"/>
            <w:vAlign w:val="center"/>
          </w:tcPr>
          <w:p w:rsidR="00F2776F" w:rsidRPr="00C972E1" w:rsidRDefault="00F2776F" w:rsidP="008D591B">
            <w:pPr>
              <w:spacing w:line="280" w:lineRule="exact"/>
              <w:ind w:leftChars="0" w:left="0" w:firstLineChars="0" w:firstLine="0"/>
              <w:jc w:val="right"/>
              <w:rPr>
                <w:rFonts w:hAnsi="標楷體"/>
                <w:spacing w:val="-20"/>
                <w:sz w:val="20"/>
                <w:szCs w:val="20"/>
              </w:rPr>
            </w:pPr>
            <w:r w:rsidRPr="00C972E1">
              <w:rPr>
                <w:rFonts w:hAnsi="標楷體" w:hint="eastAsia"/>
                <w:spacing w:val="-20"/>
                <w:sz w:val="20"/>
                <w:szCs w:val="20"/>
              </w:rPr>
              <w:t>-</w:t>
            </w:r>
          </w:p>
        </w:tc>
        <w:tc>
          <w:tcPr>
            <w:tcW w:w="1102" w:type="dxa"/>
            <w:shd w:val="clear" w:color="auto" w:fill="auto"/>
            <w:vAlign w:val="center"/>
          </w:tcPr>
          <w:p w:rsidR="00F2776F" w:rsidRPr="00C972E1" w:rsidRDefault="00F2776F" w:rsidP="008D591B">
            <w:pPr>
              <w:spacing w:line="280" w:lineRule="exact"/>
              <w:ind w:leftChars="0" w:left="0" w:firstLineChars="0" w:firstLine="0"/>
              <w:jc w:val="right"/>
              <w:rPr>
                <w:rFonts w:hAnsi="標楷體"/>
                <w:spacing w:val="-20"/>
                <w:sz w:val="20"/>
                <w:szCs w:val="20"/>
              </w:rPr>
            </w:pPr>
            <w:r w:rsidRPr="00C972E1">
              <w:rPr>
                <w:rFonts w:hAnsi="標楷體"/>
                <w:spacing w:val="-20"/>
                <w:sz w:val="20"/>
                <w:szCs w:val="20"/>
              </w:rPr>
              <w:t>141,725,578</w:t>
            </w:r>
          </w:p>
        </w:tc>
        <w:tc>
          <w:tcPr>
            <w:tcW w:w="1096" w:type="dxa"/>
            <w:shd w:val="clear" w:color="auto" w:fill="auto"/>
            <w:vAlign w:val="center"/>
          </w:tcPr>
          <w:p w:rsidR="00F2776F" w:rsidRPr="00C972E1" w:rsidRDefault="00F2776F" w:rsidP="008D591B">
            <w:pPr>
              <w:spacing w:line="280" w:lineRule="exact"/>
              <w:ind w:leftChars="0" w:left="0" w:firstLineChars="0" w:firstLine="0"/>
              <w:jc w:val="right"/>
              <w:rPr>
                <w:rFonts w:hAnsi="標楷體"/>
                <w:spacing w:val="-20"/>
                <w:sz w:val="20"/>
                <w:szCs w:val="20"/>
              </w:rPr>
            </w:pPr>
            <w:r w:rsidRPr="00C972E1">
              <w:rPr>
                <w:rFonts w:hAnsi="標楷體" w:hint="eastAsia"/>
                <w:spacing w:val="-20"/>
                <w:sz w:val="20"/>
                <w:szCs w:val="20"/>
              </w:rPr>
              <w:t>-</w:t>
            </w:r>
          </w:p>
        </w:tc>
        <w:tc>
          <w:tcPr>
            <w:tcW w:w="1102" w:type="dxa"/>
            <w:shd w:val="clear" w:color="auto" w:fill="auto"/>
            <w:vAlign w:val="center"/>
          </w:tcPr>
          <w:p w:rsidR="00F2776F" w:rsidRPr="00C972E1" w:rsidRDefault="00F2776F" w:rsidP="008D591B">
            <w:pPr>
              <w:spacing w:line="280" w:lineRule="exact"/>
              <w:ind w:leftChars="0" w:left="0" w:firstLineChars="0" w:firstLine="0"/>
              <w:jc w:val="right"/>
              <w:rPr>
                <w:rFonts w:hAnsi="標楷體"/>
                <w:spacing w:val="-20"/>
                <w:sz w:val="20"/>
                <w:szCs w:val="20"/>
              </w:rPr>
            </w:pPr>
            <w:r w:rsidRPr="00C972E1">
              <w:rPr>
                <w:rFonts w:hAnsi="標楷體"/>
                <w:spacing w:val="-20"/>
                <w:sz w:val="20"/>
                <w:szCs w:val="20"/>
              </w:rPr>
              <w:t>91,932,582</w:t>
            </w:r>
          </w:p>
        </w:tc>
        <w:tc>
          <w:tcPr>
            <w:tcW w:w="1103" w:type="dxa"/>
            <w:shd w:val="clear" w:color="auto" w:fill="auto"/>
            <w:vAlign w:val="center"/>
          </w:tcPr>
          <w:p w:rsidR="00F2776F" w:rsidRPr="00C972E1" w:rsidRDefault="00F2776F" w:rsidP="008D591B">
            <w:pPr>
              <w:spacing w:line="280" w:lineRule="exact"/>
              <w:ind w:leftChars="0" w:left="0" w:firstLineChars="0" w:firstLine="0"/>
              <w:jc w:val="right"/>
              <w:rPr>
                <w:rFonts w:hAnsi="標楷體"/>
                <w:spacing w:val="-20"/>
                <w:sz w:val="20"/>
                <w:szCs w:val="20"/>
              </w:rPr>
            </w:pPr>
            <w:r w:rsidRPr="00C972E1">
              <w:rPr>
                <w:rFonts w:hAnsi="標楷體" w:hint="eastAsia"/>
                <w:spacing w:val="-20"/>
                <w:sz w:val="20"/>
                <w:szCs w:val="20"/>
              </w:rPr>
              <w:t>-</w:t>
            </w:r>
          </w:p>
        </w:tc>
        <w:tc>
          <w:tcPr>
            <w:tcW w:w="1096" w:type="dxa"/>
            <w:vAlign w:val="center"/>
          </w:tcPr>
          <w:p w:rsidR="00F2776F" w:rsidRPr="00C972E1" w:rsidRDefault="00F2776F" w:rsidP="008D591B">
            <w:pPr>
              <w:spacing w:line="280" w:lineRule="exact"/>
              <w:ind w:leftChars="0" w:left="0" w:firstLineChars="0" w:firstLine="0"/>
              <w:jc w:val="right"/>
              <w:rPr>
                <w:rFonts w:hAnsi="標楷體"/>
                <w:spacing w:val="-20"/>
                <w:sz w:val="20"/>
                <w:szCs w:val="20"/>
              </w:rPr>
            </w:pPr>
            <w:r w:rsidRPr="00C972E1">
              <w:rPr>
                <w:rFonts w:hAnsi="標楷體"/>
                <w:spacing w:val="-20"/>
                <w:sz w:val="20"/>
                <w:szCs w:val="20"/>
              </w:rPr>
              <w:t>233,950,482</w:t>
            </w:r>
          </w:p>
        </w:tc>
      </w:tr>
      <w:tr w:rsidR="00F2776F" w:rsidRPr="00C972E1" w:rsidTr="008D591B">
        <w:tc>
          <w:tcPr>
            <w:tcW w:w="843" w:type="dxa"/>
            <w:shd w:val="clear" w:color="auto" w:fill="auto"/>
            <w:vAlign w:val="center"/>
          </w:tcPr>
          <w:p w:rsidR="00F2776F" w:rsidRPr="00C972E1" w:rsidRDefault="00F2776F" w:rsidP="008D591B">
            <w:pPr>
              <w:spacing w:line="280" w:lineRule="exact"/>
              <w:ind w:leftChars="0" w:left="0" w:firstLineChars="0" w:firstLine="0"/>
              <w:jc w:val="center"/>
              <w:rPr>
                <w:rFonts w:hAnsi="標楷體"/>
                <w:b/>
                <w:bCs/>
                <w:spacing w:val="-20"/>
                <w:sz w:val="22"/>
                <w:szCs w:val="22"/>
              </w:rPr>
            </w:pPr>
            <w:r w:rsidRPr="00C972E1">
              <w:rPr>
                <w:rFonts w:hAnsi="標楷體" w:hint="eastAsia"/>
                <w:b/>
                <w:bCs/>
                <w:spacing w:val="-20"/>
                <w:sz w:val="22"/>
                <w:szCs w:val="22"/>
              </w:rPr>
              <w:t>海洋及海岸</w:t>
            </w:r>
          </w:p>
        </w:tc>
        <w:tc>
          <w:tcPr>
            <w:tcW w:w="1016" w:type="dxa"/>
            <w:shd w:val="clear" w:color="auto" w:fill="auto"/>
            <w:vAlign w:val="center"/>
          </w:tcPr>
          <w:p w:rsidR="00F2776F" w:rsidRPr="00C972E1" w:rsidRDefault="00F2776F" w:rsidP="008D591B">
            <w:pPr>
              <w:spacing w:line="280" w:lineRule="exact"/>
              <w:ind w:leftChars="0" w:left="0" w:firstLineChars="0" w:firstLine="0"/>
              <w:jc w:val="right"/>
              <w:rPr>
                <w:rFonts w:hAnsi="標楷體"/>
                <w:spacing w:val="-20"/>
                <w:sz w:val="20"/>
                <w:szCs w:val="20"/>
              </w:rPr>
            </w:pPr>
            <w:r w:rsidRPr="00C972E1">
              <w:rPr>
                <w:rFonts w:hAnsi="標楷體" w:hint="eastAsia"/>
                <w:spacing w:val="-20"/>
                <w:sz w:val="20"/>
                <w:szCs w:val="20"/>
              </w:rPr>
              <w:t>-</w:t>
            </w:r>
          </w:p>
        </w:tc>
        <w:tc>
          <w:tcPr>
            <w:tcW w:w="1035" w:type="dxa"/>
            <w:shd w:val="clear" w:color="auto" w:fill="auto"/>
            <w:vAlign w:val="center"/>
          </w:tcPr>
          <w:p w:rsidR="00F2776F" w:rsidRPr="00C972E1" w:rsidRDefault="00F2776F" w:rsidP="008D591B">
            <w:pPr>
              <w:spacing w:line="280" w:lineRule="exact"/>
              <w:ind w:leftChars="0" w:left="0" w:firstLineChars="0" w:firstLine="0"/>
              <w:jc w:val="right"/>
              <w:rPr>
                <w:rFonts w:hAnsi="標楷體"/>
                <w:spacing w:val="-20"/>
                <w:sz w:val="20"/>
                <w:szCs w:val="20"/>
              </w:rPr>
            </w:pPr>
            <w:r w:rsidRPr="00C972E1">
              <w:rPr>
                <w:rFonts w:hAnsi="標楷體"/>
                <w:spacing w:val="-20"/>
                <w:sz w:val="20"/>
                <w:szCs w:val="20"/>
              </w:rPr>
              <w:t>5,767,513</w:t>
            </w:r>
          </w:p>
        </w:tc>
        <w:tc>
          <w:tcPr>
            <w:tcW w:w="1105" w:type="dxa"/>
            <w:shd w:val="clear" w:color="auto" w:fill="auto"/>
            <w:vAlign w:val="center"/>
          </w:tcPr>
          <w:p w:rsidR="00F2776F" w:rsidRPr="00C972E1" w:rsidRDefault="00F2776F" w:rsidP="008D591B">
            <w:pPr>
              <w:spacing w:line="280" w:lineRule="exact"/>
              <w:ind w:leftChars="0" w:left="0" w:firstLineChars="0" w:firstLine="0"/>
              <w:jc w:val="right"/>
              <w:rPr>
                <w:rFonts w:hAnsi="標楷體"/>
                <w:spacing w:val="-20"/>
                <w:sz w:val="20"/>
                <w:szCs w:val="20"/>
              </w:rPr>
            </w:pPr>
            <w:r w:rsidRPr="00C972E1">
              <w:rPr>
                <w:rFonts w:hAnsi="標楷體" w:hint="eastAsia"/>
                <w:spacing w:val="-20"/>
                <w:sz w:val="20"/>
                <w:szCs w:val="20"/>
              </w:rPr>
              <w:t>-</w:t>
            </w:r>
          </w:p>
        </w:tc>
        <w:tc>
          <w:tcPr>
            <w:tcW w:w="1102" w:type="dxa"/>
            <w:shd w:val="clear" w:color="auto" w:fill="auto"/>
            <w:vAlign w:val="center"/>
          </w:tcPr>
          <w:p w:rsidR="00F2776F" w:rsidRPr="00C972E1" w:rsidRDefault="00F2776F" w:rsidP="008D591B">
            <w:pPr>
              <w:spacing w:line="280" w:lineRule="exact"/>
              <w:ind w:leftChars="0" w:left="0" w:firstLineChars="0" w:firstLine="0"/>
              <w:jc w:val="right"/>
              <w:rPr>
                <w:rFonts w:hAnsi="標楷體"/>
                <w:spacing w:val="-20"/>
                <w:sz w:val="20"/>
                <w:szCs w:val="20"/>
              </w:rPr>
            </w:pPr>
            <w:r w:rsidRPr="00C972E1">
              <w:rPr>
                <w:rFonts w:hAnsi="標楷體"/>
                <w:color w:val="000000"/>
                <w:spacing w:val="-20"/>
                <w:sz w:val="20"/>
                <w:szCs w:val="20"/>
              </w:rPr>
              <w:t>604,815</w:t>
            </w:r>
          </w:p>
        </w:tc>
        <w:tc>
          <w:tcPr>
            <w:tcW w:w="1096" w:type="dxa"/>
            <w:shd w:val="clear" w:color="auto" w:fill="auto"/>
            <w:vAlign w:val="center"/>
          </w:tcPr>
          <w:p w:rsidR="00F2776F" w:rsidRPr="00C972E1" w:rsidRDefault="00F2776F" w:rsidP="008D591B">
            <w:pPr>
              <w:spacing w:line="280" w:lineRule="exact"/>
              <w:ind w:leftChars="0" w:left="0" w:firstLineChars="0" w:firstLine="0"/>
              <w:jc w:val="right"/>
              <w:rPr>
                <w:rFonts w:hAnsi="標楷體"/>
                <w:spacing w:val="-20"/>
                <w:sz w:val="20"/>
                <w:szCs w:val="20"/>
              </w:rPr>
            </w:pPr>
            <w:r w:rsidRPr="00C972E1">
              <w:rPr>
                <w:rFonts w:hAnsi="標楷體" w:hint="eastAsia"/>
                <w:spacing w:val="-20"/>
                <w:sz w:val="20"/>
                <w:szCs w:val="20"/>
              </w:rPr>
              <w:t>-</w:t>
            </w:r>
          </w:p>
        </w:tc>
        <w:tc>
          <w:tcPr>
            <w:tcW w:w="1102" w:type="dxa"/>
            <w:shd w:val="clear" w:color="auto" w:fill="FFFFFF"/>
            <w:vAlign w:val="center"/>
          </w:tcPr>
          <w:p w:rsidR="00F2776F" w:rsidRPr="00C972E1" w:rsidRDefault="00F2776F" w:rsidP="008D591B">
            <w:pPr>
              <w:spacing w:line="280" w:lineRule="exact"/>
              <w:ind w:leftChars="0" w:left="0" w:firstLineChars="0" w:firstLine="0"/>
              <w:jc w:val="right"/>
              <w:rPr>
                <w:rFonts w:hAnsi="標楷體"/>
                <w:spacing w:val="-20"/>
                <w:sz w:val="20"/>
                <w:szCs w:val="20"/>
              </w:rPr>
            </w:pPr>
            <w:r w:rsidRPr="00C972E1">
              <w:rPr>
                <w:rFonts w:hAnsi="標楷體"/>
                <w:spacing w:val="-20"/>
                <w:sz w:val="20"/>
                <w:szCs w:val="20"/>
              </w:rPr>
              <w:t>594,540</w:t>
            </w:r>
          </w:p>
        </w:tc>
        <w:tc>
          <w:tcPr>
            <w:tcW w:w="1103" w:type="dxa"/>
            <w:shd w:val="clear" w:color="auto" w:fill="auto"/>
            <w:vAlign w:val="center"/>
          </w:tcPr>
          <w:p w:rsidR="00F2776F" w:rsidRPr="00C972E1" w:rsidRDefault="00F2776F" w:rsidP="008D591B">
            <w:pPr>
              <w:spacing w:line="280" w:lineRule="exact"/>
              <w:ind w:leftChars="0" w:left="0" w:firstLineChars="0" w:firstLine="0"/>
              <w:jc w:val="right"/>
              <w:rPr>
                <w:rFonts w:hAnsi="標楷體"/>
                <w:spacing w:val="-20"/>
                <w:sz w:val="20"/>
                <w:szCs w:val="20"/>
              </w:rPr>
            </w:pPr>
            <w:r w:rsidRPr="00C972E1">
              <w:rPr>
                <w:rFonts w:hAnsi="標楷體" w:hint="eastAsia"/>
                <w:spacing w:val="-20"/>
                <w:sz w:val="20"/>
                <w:szCs w:val="20"/>
              </w:rPr>
              <w:t>-</w:t>
            </w:r>
          </w:p>
        </w:tc>
        <w:tc>
          <w:tcPr>
            <w:tcW w:w="1096" w:type="dxa"/>
            <w:shd w:val="clear" w:color="auto" w:fill="FFFFFF"/>
            <w:vAlign w:val="center"/>
          </w:tcPr>
          <w:p w:rsidR="00F2776F" w:rsidRPr="00C972E1" w:rsidRDefault="00F2776F" w:rsidP="008D591B">
            <w:pPr>
              <w:spacing w:line="280" w:lineRule="exact"/>
              <w:ind w:leftChars="0" w:left="0" w:firstLineChars="0" w:firstLine="0"/>
              <w:jc w:val="right"/>
              <w:rPr>
                <w:rFonts w:hAnsi="標楷體"/>
                <w:spacing w:val="-20"/>
                <w:sz w:val="20"/>
                <w:szCs w:val="20"/>
              </w:rPr>
            </w:pPr>
            <w:r w:rsidRPr="00C972E1">
              <w:rPr>
                <w:rFonts w:hAnsi="標楷體"/>
                <w:spacing w:val="-20"/>
                <w:sz w:val="20"/>
                <w:szCs w:val="20"/>
              </w:rPr>
              <w:t>6,966,868</w:t>
            </w:r>
          </w:p>
        </w:tc>
      </w:tr>
      <w:tr w:rsidR="00F2776F" w:rsidRPr="00C972E1" w:rsidTr="008D591B">
        <w:tc>
          <w:tcPr>
            <w:tcW w:w="843" w:type="dxa"/>
            <w:shd w:val="clear" w:color="auto" w:fill="auto"/>
            <w:vAlign w:val="center"/>
          </w:tcPr>
          <w:p w:rsidR="00F2776F" w:rsidRPr="00C972E1" w:rsidRDefault="00F2776F" w:rsidP="008D591B">
            <w:pPr>
              <w:spacing w:line="280" w:lineRule="exact"/>
              <w:ind w:leftChars="0" w:left="0" w:firstLineChars="0" w:firstLine="0"/>
              <w:jc w:val="center"/>
              <w:rPr>
                <w:rFonts w:hAnsi="標楷體"/>
                <w:b/>
                <w:bCs/>
                <w:spacing w:val="-20"/>
                <w:sz w:val="22"/>
                <w:szCs w:val="22"/>
              </w:rPr>
            </w:pPr>
            <w:r w:rsidRPr="00C972E1">
              <w:rPr>
                <w:rFonts w:hAnsi="標楷體" w:hint="eastAsia"/>
                <w:b/>
                <w:bCs/>
                <w:spacing w:val="-20"/>
                <w:sz w:val="22"/>
                <w:szCs w:val="22"/>
              </w:rPr>
              <w:t>能源供給及產業</w:t>
            </w:r>
          </w:p>
        </w:tc>
        <w:tc>
          <w:tcPr>
            <w:tcW w:w="1016" w:type="dxa"/>
            <w:shd w:val="clear" w:color="auto" w:fill="auto"/>
            <w:vAlign w:val="center"/>
          </w:tcPr>
          <w:p w:rsidR="00F2776F" w:rsidRPr="00C972E1" w:rsidRDefault="00F2776F" w:rsidP="008D591B">
            <w:pPr>
              <w:spacing w:line="280" w:lineRule="exact"/>
              <w:ind w:leftChars="0" w:left="0" w:firstLineChars="0" w:firstLine="0"/>
              <w:jc w:val="right"/>
              <w:rPr>
                <w:rFonts w:hAnsi="標楷體"/>
                <w:spacing w:val="-20"/>
                <w:sz w:val="20"/>
                <w:szCs w:val="20"/>
              </w:rPr>
            </w:pPr>
            <w:r w:rsidRPr="00C972E1">
              <w:rPr>
                <w:rFonts w:hAnsi="標楷體"/>
                <w:spacing w:val="-20"/>
                <w:sz w:val="20"/>
                <w:szCs w:val="20"/>
              </w:rPr>
              <w:t>-</w:t>
            </w:r>
          </w:p>
        </w:tc>
        <w:tc>
          <w:tcPr>
            <w:tcW w:w="1035" w:type="dxa"/>
            <w:shd w:val="clear" w:color="auto" w:fill="auto"/>
            <w:vAlign w:val="center"/>
          </w:tcPr>
          <w:p w:rsidR="00F2776F" w:rsidRPr="00C972E1" w:rsidRDefault="00F2776F" w:rsidP="008D591B">
            <w:pPr>
              <w:spacing w:line="280" w:lineRule="exact"/>
              <w:ind w:leftChars="0" w:left="0" w:firstLineChars="0" w:firstLine="0"/>
              <w:jc w:val="right"/>
              <w:rPr>
                <w:rFonts w:hAnsi="標楷體"/>
                <w:spacing w:val="-20"/>
                <w:sz w:val="20"/>
                <w:szCs w:val="20"/>
              </w:rPr>
            </w:pPr>
            <w:r w:rsidRPr="00C972E1">
              <w:rPr>
                <w:rFonts w:hAnsi="標楷體"/>
                <w:spacing w:val="-20"/>
                <w:sz w:val="20"/>
                <w:szCs w:val="20"/>
              </w:rPr>
              <w:t>45,980</w:t>
            </w:r>
          </w:p>
        </w:tc>
        <w:tc>
          <w:tcPr>
            <w:tcW w:w="1105" w:type="dxa"/>
            <w:shd w:val="clear" w:color="auto" w:fill="auto"/>
            <w:vAlign w:val="center"/>
          </w:tcPr>
          <w:p w:rsidR="00F2776F" w:rsidRPr="00C972E1" w:rsidRDefault="00F2776F" w:rsidP="008D591B">
            <w:pPr>
              <w:spacing w:line="280" w:lineRule="exact"/>
              <w:ind w:leftChars="0" w:left="0" w:firstLineChars="0" w:firstLine="0"/>
              <w:jc w:val="right"/>
              <w:rPr>
                <w:rFonts w:hAnsi="標楷體"/>
                <w:spacing w:val="-20"/>
                <w:sz w:val="20"/>
                <w:szCs w:val="20"/>
              </w:rPr>
            </w:pPr>
            <w:r w:rsidRPr="00C972E1">
              <w:rPr>
                <w:rFonts w:hAnsi="標楷體" w:hint="eastAsia"/>
                <w:spacing w:val="-20"/>
                <w:sz w:val="20"/>
                <w:szCs w:val="20"/>
              </w:rPr>
              <w:t>-</w:t>
            </w:r>
          </w:p>
        </w:tc>
        <w:tc>
          <w:tcPr>
            <w:tcW w:w="1102" w:type="dxa"/>
            <w:shd w:val="clear" w:color="auto" w:fill="auto"/>
            <w:vAlign w:val="center"/>
          </w:tcPr>
          <w:p w:rsidR="00F2776F" w:rsidRPr="00C972E1" w:rsidRDefault="00F2776F" w:rsidP="008D591B">
            <w:pPr>
              <w:spacing w:line="280" w:lineRule="exact"/>
              <w:ind w:leftChars="0" w:left="0" w:firstLineChars="0" w:firstLine="0"/>
              <w:jc w:val="right"/>
              <w:rPr>
                <w:rFonts w:hAnsi="標楷體"/>
                <w:spacing w:val="-20"/>
                <w:sz w:val="20"/>
                <w:szCs w:val="20"/>
              </w:rPr>
            </w:pPr>
            <w:r w:rsidRPr="00C972E1">
              <w:rPr>
                <w:rFonts w:hAnsi="標楷體"/>
                <w:spacing w:val="-20"/>
                <w:sz w:val="20"/>
                <w:szCs w:val="20"/>
              </w:rPr>
              <w:t>35,199</w:t>
            </w:r>
          </w:p>
        </w:tc>
        <w:tc>
          <w:tcPr>
            <w:tcW w:w="1096" w:type="dxa"/>
            <w:shd w:val="clear" w:color="auto" w:fill="auto"/>
            <w:vAlign w:val="center"/>
          </w:tcPr>
          <w:p w:rsidR="00F2776F" w:rsidRPr="00C972E1" w:rsidRDefault="00F2776F" w:rsidP="008D591B">
            <w:pPr>
              <w:spacing w:line="280" w:lineRule="exact"/>
              <w:ind w:leftChars="0" w:left="0" w:firstLineChars="0" w:firstLine="0"/>
              <w:jc w:val="right"/>
              <w:rPr>
                <w:rFonts w:hAnsi="標楷體"/>
                <w:spacing w:val="-20"/>
                <w:sz w:val="20"/>
                <w:szCs w:val="20"/>
              </w:rPr>
            </w:pPr>
            <w:r w:rsidRPr="00C972E1">
              <w:rPr>
                <w:rFonts w:hAnsi="標楷體" w:hint="eastAsia"/>
                <w:spacing w:val="-20"/>
                <w:sz w:val="20"/>
                <w:szCs w:val="20"/>
              </w:rPr>
              <w:t>-</w:t>
            </w:r>
          </w:p>
        </w:tc>
        <w:tc>
          <w:tcPr>
            <w:tcW w:w="1102" w:type="dxa"/>
            <w:shd w:val="clear" w:color="auto" w:fill="auto"/>
            <w:vAlign w:val="center"/>
          </w:tcPr>
          <w:p w:rsidR="00F2776F" w:rsidRPr="00C972E1" w:rsidRDefault="00F2776F" w:rsidP="008D591B">
            <w:pPr>
              <w:spacing w:line="280" w:lineRule="exact"/>
              <w:ind w:leftChars="0" w:left="0" w:firstLineChars="0" w:firstLine="0"/>
              <w:jc w:val="right"/>
              <w:rPr>
                <w:rFonts w:hAnsi="標楷體"/>
                <w:spacing w:val="-20"/>
                <w:sz w:val="20"/>
                <w:szCs w:val="20"/>
              </w:rPr>
            </w:pPr>
            <w:r w:rsidRPr="00C972E1">
              <w:rPr>
                <w:rFonts w:hAnsi="標楷體"/>
                <w:spacing w:val="-20"/>
                <w:sz w:val="20"/>
                <w:szCs w:val="20"/>
              </w:rPr>
              <w:t>17,269</w:t>
            </w:r>
          </w:p>
        </w:tc>
        <w:tc>
          <w:tcPr>
            <w:tcW w:w="1103" w:type="dxa"/>
            <w:shd w:val="clear" w:color="auto" w:fill="auto"/>
            <w:vAlign w:val="center"/>
          </w:tcPr>
          <w:p w:rsidR="00F2776F" w:rsidRPr="00C972E1" w:rsidRDefault="00F2776F" w:rsidP="008D591B">
            <w:pPr>
              <w:spacing w:line="280" w:lineRule="exact"/>
              <w:ind w:leftChars="0" w:left="0" w:firstLineChars="0" w:firstLine="0"/>
              <w:jc w:val="right"/>
              <w:rPr>
                <w:rFonts w:hAnsi="標楷體"/>
                <w:spacing w:val="-20"/>
                <w:sz w:val="20"/>
                <w:szCs w:val="20"/>
              </w:rPr>
            </w:pPr>
            <w:r w:rsidRPr="00C972E1">
              <w:rPr>
                <w:rFonts w:hAnsi="標楷體" w:hint="eastAsia"/>
                <w:spacing w:val="-20"/>
                <w:sz w:val="20"/>
                <w:szCs w:val="20"/>
              </w:rPr>
              <w:t>-</w:t>
            </w:r>
          </w:p>
        </w:tc>
        <w:tc>
          <w:tcPr>
            <w:tcW w:w="1096" w:type="dxa"/>
            <w:vAlign w:val="center"/>
          </w:tcPr>
          <w:p w:rsidR="00F2776F" w:rsidRPr="00C972E1" w:rsidRDefault="00F2776F" w:rsidP="008D591B">
            <w:pPr>
              <w:spacing w:line="280" w:lineRule="exact"/>
              <w:ind w:leftChars="0" w:left="0" w:firstLineChars="0" w:firstLine="0"/>
              <w:jc w:val="right"/>
              <w:rPr>
                <w:rFonts w:hAnsi="標楷體"/>
                <w:spacing w:val="-20"/>
                <w:sz w:val="20"/>
                <w:szCs w:val="20"/>
              </w:rPr>
            </w:pPr>
            <w:r w:rsidRPr="00C972E1">
              <w:rPr>
                <w:rFonts w:hAnsi="標楷體"/>
                <w:spacing w:val="-20"/>
                <w:sz w:val="20"/>
                <w:szCs w:val="20"/>
              </w:rPr>
              <w:t>98,448</w:t>
            </w:r>
          </w:p>
        </w:tc>
      </w:tr>
      <w:tr w:rsidR="00F2776F" w:rsidRPr="00C972E1" w:rsidTr="008D591B">
        <w:tc>
          <w:tcPr>
            <w:tcW w:w="843" w:type="dxa"/>
            <w:shd w:val="clear" w:color="auto" w:fill="auto"/>
            <w:vAlign w:val="center"/>
          </w:tcPr>
          <w:p w:rsidR="00F2776F" w:rsidRPr="00C972E1" w:rsidRDefault="00F2776F" w:rsidP="008D591B">
            <w:pPr>
              <w:spacing w:line="280" w:lineRule="exact"/>
              <w:ind w:leftChars="0" w:left="0" w:firstLineChars="0" w:firstLine="0"/>
              <w:jc w:val="center"/>
              <w:rPr>
                <w:rFonts w:hAnsi="標楷體"/>
                <w:b/>
                <w:bCs/>
                <w:spacing w:val="-20"/>
                <w:sz w:val="22"/>
                <w:szCs w:val="22"/>
              </w:rPr>
            </w:pPr>
            <w:bookmarkStart w:id="9" w:name="_Hlk202521097"/>
            <w:r w:rsidRPr="00C972E1">
              <w:rPr>
                <w:rFonts w:hAnsi="標楷體" w:hint="eastAsia"/>
                <w:b/>
                <w:bCs/>
                <w:spacing w:val="-20"/>
                <w:sz w:val="22"/>
                <w:szCs w:val="22"/>
              </w:rPr>
              <w:t>農業生產</w:t>
            </w:r>
            <w:bookmarkStart w:id="10" w:name="_Hlk202517426"/>
            <w:r w:rsidRPr="00C972E1">
              <w:rPr>
                <w:rFonts w:hAnsi="標楷體" w:hint="eastAsia"/>
                <w:b/>
                <w:bCs/>
                <w:spacing w:val="-20"/>
                <w:sz w:val="22"/>
                <w:szCs w:val="22"/>
              </w:rPr>
              <w:t>及生物多樣性</w:t>
            </w:r>
            <w:bookmarkEnd w:id="9"/>
            <w:bookmarkEnd w:id="10"/>
          </w:p>
        </w:tc>
        <w:tc>
          <w:tcPr>
            <w:tcW w:w="1016" w:type="dxa"/>
            <w:vAlign w:val="center"/>
          </w:tcPr>
          <w:p w:rsidR="00F2776F" w:rsidRPr="00C972E1" w:rsidRDefault="00F2776F" w:rsidP="008D591B">
            <w:pPr>
              <w:spacing w:line="280" w:lineRule="exact"/>
              <w:ind w:leftChars="0" w:left="0" w:firstLineChars="0" w:firstLine="0"/>
              <w:jc w:val="right"/>
              <w:rPr>
                <w:rFonts w:hAnsi="標楷體"/>
                <w:spacing w:val="-20"/>
                <w:sz w:val="20"/>
                <w:szCs w:val="20"/>
              </w:rPr>
            </w:pPr>
            <w:r w:rsidRPr="00C972E1">
              <w:rPr>
                <w:rFonts w:hAnsi="標楷體"/>
                <w:spacing w:val="-20"/>
                <w:sz w:val="20"/>
                <w:szCs w:val="20"/>
              </w:rPr>
              <w:t>42,743,357</w:t>
            </w:r>
          </w:p>
        </w:tc>
        <w:tc>
          <w:tcPr>
            <w:tcW w:w="1035" w:type="dxa"/>
            <w:vAlign w:val="center"/>
          </w:tcPr>
          <w:p w:rsidR="00F2776F" w:rsidRPr="00C972E1" w:rsidRDefault="00F2776F" w:rsidP="008D591B">
            <w:pPr>
              <w:spacing w:line="280" w:lineRule="exact"/>
              <w:ind w:leftChars="0" w:left="0" w:firstLineChars="0" w:firstLine="0"/>
              <w:jc w:val="right"/>
              <w:rPr>
                <w:rFonts w:hAnsi="標楷體"/>
                <w:spacing w:val="-20"/>
                <w:sz w:val="20"/>
                <w:szCs w:val="20"/>
              </w:rPr>
            </w:pPr>
            <w:r w:rsidRPr="00C972E1">
              <w:rPr>
                <w:rFonts w:hAnsi="標楷體"/>
                <w:spacing w:val="-20"/>
                <w:sz w:val="20"/>
                <w:szCs w:val="20"/>
              </w:rPr>
              <w:t>44,668,259</w:t>
            </w:r>
          </w:p>
        </w:tc>
        <w:tc>
          <w:tcPr>
            <w:tcW w:w="1105" w:type="dxa"/>
            <w:shd w:val="clear" w:color="auto" w:fill="auto"/>
            <w:vAlign w:val="center"/>
          </w:tcPr>
          <w:p w:rsidR="00F2776F" w:rsidRPr="00C972E1" w:rsidRDefault="00F2776F" w:rsidP="008D591B">
            <w:pPr>
              <w:spacing w:line="280" w:lineRule="exact"/>
              <w:ind w:leftChars="0" w:left="0" w:firstLineChars="0" w:firstLine="0"/>
              <w:jc w:val="right"/>
              <w:rPr>
                <w:rFonts w:hAnsi="標楷體"/>
                <w:spacing w:val="-20"/>
                <w:sz w:val="20"/>
                <w:szCs w:val="20"/>
              </w:rPr>
            </w:pPr>
            <w:r w:rsidRPr="00C972E1">
              <w:rPr>
                <w:rFonts w:hAnsi="標楷體"/>
                <w:spacing w:val="-20"/>
                <w:sz w:val="20"/>
                <w:szCs w:val="20"/>
              </w:rPr>
              <w:t>56,853,812</w:t>
            </w:r>
          </w:p>
        </w:tc>
        <w:tc>
          <w:tcPr>
            <w:tcW w:w="1102" w:type="dxa"/>
            <w:shd w:val="clear" w:color="auto" w:fill="auto"/>
            <w:vAlign w:val="center"/>
          </w:tcPr>
          <w:p w:rsidR="00F2776F" w:rsidRPr="00C972E1" w:rsidRDefault="00F2776F" w:rsidP="008D591B">
            <w:pPr>
              <w:spacing w:line="280" w:lineRule="exact"/>
              <w:ind w:leftChars="0" w:left="0" w:firstLineChars="0" w:firstLine="0"/>
              <w:jc w:val="right"/>
              <w:rPr>
                <w:rFonts w:hAnsi="標楷體"/>
                <w:spacing w:val="-20"/>
                <w:sz w:val="20"/>
                <w:szCs w:val="20"/>
              </w:rPr>
            </w:pPr>
            <w:r w:rsidRPr="00C972E1">
              <w:rPr>
                <w:rFonts w:hAnsi="標楷體"/>
                <w:spacing w:val="-20"/>
                <w:sz w:val="20"/>
                <w:szCs w:val="20"/>
              </w:rPr>
              <w:t>57,341,965</w:t>
            </w:r>
          </w:p>
        </w:tc>
        <w:tc>
          <w:tcPr>
            <w:tcW w:w="1096" w:type="dxa"/>
            <w:shd w:val="clear" w:color="auto" w:fill="auto"/>
            <w:vAlign w:val="center"/>
          </w:tcPr>
          <w:p w:rsidR="00F2776F" w:rsidRPr="00C972E1" w:rsidRDefault="00F2776F" w:rsidP="008D591B">
            <w:pPr>
              <w:spacing w:line="280" w:lineRule="exact"/>
              <w:ind w:leftChars="0" w:left="0" w:firstLineChars="0" w:firstLine="0"/>
              <w:jc w:val="right"/>
              <w:rPr>
                <w:rFonts w:hAnsi="標楷體"/>
                <w:spacing w:val="-20"/>
                <w:sz w:val="20"/>
                <w:szCs w:val="20"/>
              </w:rPr>
            </w:pPr>
            <w:r w:rsidRPr="00C972E1">
              <w:rPr>
                <w:rFonts w:hAnsi="標楷體"/>
                <w:spacing w:val="-20"/>
                <w:sz w:val="20"/>
                <w:szCs w:val="20"/>
              </w:rPr>
              <w:t>63,021,016</w:t>
            </w:r>
          </w:p>
        </w:tc>
        <w:tc>
          <w:tcPr>
            <w:tcW w:w="1102" w:type="dxa"/>
            <w:shd w:val="clear" w:color="auto" w:fill="auto"/>
            <w:vAlign w:val="center"/>
          </w:tcPr>
          <w:p w:rsidR="00F2776F" w:rsidRPr="00C972E1" w:rsidRDefault="00F2776F" w:rsidP="008D591B">
            <w:pPr>
              <w:spacing w:line="280" w:lineRule="exact"/>
              <w:ind w:leftChars="0" w:left="0" w:firstLineChars="0" w:firstLine="0"/>
              <w:jc w:val="right"/>
              <w:rPr>
                <w:rFonts w:hAnsi="標楷體"/>
                <w:spacing w:val="-20"/>
                <w:sz w:val="20"/>
                <w:szCs w:val="20"/>
              </w:rPr>
            </w:pPr>
            <w:r w:rsidRPr="00C972E1">
              <w:rPr>
                <w:rFonts w:hAnsi="標楷體"/>
                <w:spacing w:val="-20"/>
                <w:sz w:val="20"/>
                <w:szCs w:val="20"/>
              </w:rPr>
              <w:t>45,818,007</w:t>
            </w:r>
          </w:p>
        </w:tc>
        <w:tc>
          <w:tcPr>
            <w:tcW w:w="1103" w:type="dxa"/>
            <w:vAlign w:val="center"/>
          </w:tcPr>
          <w:p w:rsidR="00F2776F" w:rsidRPr="00C972E1" w:rsidRDefault="00F2776F" w:rsidP="008D591B">
            <w:pPr>
              <w:spacing w:line="280" w:lineRule="exact"/>
              <w:ind w:leftChars="0" w:left="0" w:firstLineChars="0" w:firstLine="0"/>
              <w:jc w:val="right"/>
              <w:rPr>
                <w:rFonts w:hAnsi="標楷體"/>
                <w:spacing w:val="-20"/>
                <w:sz w:val="20"/>
                <w:szCs w:val="20"/>
              </w:rPr>
            </w:pPr>
            <w:r w:rsidRPr="00C972E1">
              <w:rPr>
                <w:rFonts w:hAnsi="標楷體"/>
                <w:spacing w:val="-20"/>
                <w:sz w:val="20"/>
                <w:szCs w:val="20"/>
              </w:rPr>
              <w:t xml:space="preserve">162,618,185 </w:t>
            </w:r>
          </w:p>
        </w:tc>
        <w:tc>
          <w:tcPr>
            <w:tcW w:w="1096" w:type="dxa"/>
            <w:vAlign w:val="center"/>
          </w:tcPr>
          <w:p w:rsidR="00F2776F" w:rsidRPr="00C972E1" w:rsidRDefault="00F2776F" w:rsidP="008D591B">
            <w:pPr>
              <w:spacing w:line="280" w:lineRule="exact"/>
              <w:ind w:leftChars="0" w:left="0" w:firstLineChars="0" w:firstLine="0"/>
              <w:jc w:val="right"/>
              <w:rPr>
                <w:rFonts w:hAnsi="標楷體"/>
                <w:spacing w:val="-20"/>
                <w:sz w:val="20"/>
                <w:szCs w:val="20"/>
              </w:rPr>
            </w:pPr>
            <w:r w:rsidRPr="00C972E1">
              <w:rPr>
                <w:rFonts w:hAnsi="標楷體"/>
                <w:spacing w:val="-20"/>
                <w:sz w:val="20"/>
                <w:szCs w:val="20"/>
              </w:rPr>
              <w:t>147,828,231</w:t>
            </w:r>
          </w:p>
        </w:tc>
      </w:tr>
      <w:tr w:rsidR="00F2776F" w:rsidRPr="00C972E1" w:rsidTr="008D591B">
        <w:tc>
          <w:tcPr>
            <w:tcW w:w="843" w:type="dxa"/>
            <w:shd w:val="clear" w:color="auto" w:fill="auto"/>
            <w:vAlign w:val="center"/>
          </w:tcPr>
          <w:p w:rsidR="00F2776F" w:rsidRPr="00C972E1" w:rsidRDefault="00F2776F" w:rsidP="008D591B">
            <w:pPr>
              <w:spacing w:line="280" w:lineRule="exact"/>
              <w:ind w:leftChars="0" w:left="0" w:firstLineChars="0" w:firstLine="0"/>
              <w:jc w:val="center"/>
              <w:rPr>
                <w:rFonts w:hAnsi="標楷體"/>
                <w:b/>
                <w:bCs/>
                <w:spacing w:val="-20"/>
                <w:sz w:val="22"/>
                <w:szCs w:val="22"/>
              </w:rPr>
            </w:pPr>
            <w:bookmarkStart w:id="11" w:name="_Hlk200464629"/>
            <w:r w:rsidRPr="00C972E1">
              <w:rPr>
                <w:rFonts w:hAnsi="標楷體" w:hint="eastAsia"/>
                <w:b/>
                <w:bCs/>
                <w:spacing w:val="-20"/>
                <w:sz w:val="22"/>
                <w:szCs w:val="22"/>
              </w:rPr>
              <w:t>健康</w:t>
            </w:r>
            <w:bookmarkEnd w:id="11"/>
          </w:p>
        </w:tc>
        <w:tc>
          <w:tcPr>
            <w:tcW w:w="1016" w:type="dxa"/>
            <w:shd w:val="clear" w:color="auto" w:fill="auto"/>
          </w:tcPr>
          <w:p w:rsidR="00F2776F" w:rsidRPr="00C972E1" w:rsidRDefault="00F2776F" w:rsidP="008D591B">
            <w:pPr>
              <w:spacing w:line="280" w:lineRule="exact"/>
              <w:ind w:leftChars="0" w:left="0" w:firstLineChars="0" w:firstLine="0"/>
              <w:jc w:val="right"/>
              <w:rPr>
                <w:rFonts w:hAnsi="標楷體"/>
                <w:spacing w:val="-20"/>
                <w:sz w:val="20"/>
                <w:szCs w:val="20"/>
              </w:rPr>
            </w:pPr>
            <w:r w:rsidRPr="00C972E1">
              <w:rPr>
                <w:rFonts w:hAnsi="標楷體"/>
                <w:spacing w:val="-20"/>
                <w:sz w:val="20"/>
                <w:szCs w:val="20"/>
              </w:rPr>
              <w:t>8,240</w:t>
            </w:r>
          </w:p>
        </w:tc>
        <w:tc>
          <w:tcPr>
            <w:tcW w:w="1035" w:type="dxa"/>
            <w:shd w:val="clear" w:color="auto" w:fill="auto"/>
          </w:tcPr>
          <w:p w:rsidR="00F2776F" w:rsidRPr="00C972E1" w:rsidRDefault="00F2776F" w:rsidP="008D591B">
            <w:pPr>
              <w:spacing w:line="280" w:lineRule="exact"/>
              <w:ind w:leftChars="0" w:left="0" w:firstLineChars="0" w:firstLine="0"/>
              <w:jc w:val="right"/>
              <w:rPr>
                <w:rFonts w:hAnsi="標楷體"/>
                <w:spacing w:val="-20"/>
                <w:sz w:val="20"/>
                <w:szCs w:val="20"/>
              </w:rPr>
            </w:pPr>
            <w:r w:rsidRPr="00C972E1">
              <w:rPr>
                <w:rFonts w:hAnsi="標楷體"/>
                <w:spacing w:val="-20"/>
                <w:sz w:val="20"/>
                <w:szCs w:val="20"/>
              </w:rPr>
              <w:t>190,642</w:t>
            </w:r>
          </w:p>
        </w:tc>
        <w:tc>
          <w:tcPr>
            <w:tcW w:w="1105" w:type="dxa"/>
            <w:shd w:val="clear" w:color="auto" w:fill="auto"/>
          </w:tcPr>
          <w:p w:rsidR="00F2776F" w:rsidRPr="00C972E1" w:rsidRDefault="00F2776F" w:rsidP="008D591B">
            <w:pPr>
              <w:spacing w:line="280" w:lineRule="exact"/>
              <w:ind w:leftChars="0" w:left="0" w:firstLineChars="0" w:firstLine="0"/>
              <w:jc w:val="right"/>
              <w:rPr>
                <w:rFonts w:hAnsi="標楷體"/>
                <w:spacing w:val="-20"/>
                <w:sz w:val="20"/>
                <w:szCs w:val="20"/>
              </w:rPr>
            </w:pPr>
            <w:r w:rsidRPr="00C972E1">
              <w:rPr>
                <w:rFonts w:hAnsi="標楷體"/>
                <w:spacing w:val="-20"/>
                <w:sz w:val="20"/>
                <w:szCs w:val="20"/>
              </w:rPr>
              <w:t>224,944</w:t>
            </w:r>
          </w:p>
        </w:tc>
        <w:tc>
          <w:tcPr>
            <w:tcW w:w="1102" w:type="dxa"/>
            <w:shd w:val="clear" w:color="auto" w:fill="auto"/>
          </w:tcPr>
          <w:p w:rsidR="00F2776F" w:rsidRPr="00C972E1" w:rsidRDefault="00F2776F" w:rsidP="008D591B">
            <w:pPr>
              <w:spacing w:line="280" w:lineRule="exact"/>
              <w:ind w:leftChars="0" w:left="0" w:firstLineChars="0" w:firstLine="0"/>
              <w:jc w:val="right"/>
              <w:rPr>
                <w:rFonts w:hAnsi="標楷體"/>
                <w:spacing w:val="-20"/>
                <w:sz w:val="20"/>
                <w:szCs w:val="20"/>
              </w:rPr>
            </w:pPr>
            <w:r w:rsidRPr="00C972E1">
              <w:rPr>
                <w:rFonts w:hAnsi="標楷體"/>
                <w:spacing w:val="-20"/>
                <w:sz w:val="20"/>
                <w:szCs w:val="20"/>
              </w:rPr>
              <w:t>921,58</w:t>
            </w:r>
            <w:r w:rsidRPr="00C972E1">
              <w:rPr>
                <w:rFonts w:hAnsi="標楷體" w:hint="eastAsia"/>
                <w:spacing w:val="-20"/>
                <w:sz w:val="20"/>
                <w:szCs w:val="20"/>
              </w:rPr>
              <w:t>5</w:t>
            </w:r>
          </w:p>
        </w:tc>
        <w:tc>
          <w:tcPr>
            <w:tcW w:w="1096" w:type="dxa"/>
            <w:shd w:val="clear" w:color="auto" w:fill="auto"/>
            <w:vAlign w:val="center"/>
          </w:tcPr>
          <w:p w:rsidR="00F2776F" w:rsidRPr="00C972E1" w:rsidRDefault="00F2776F" w:rsidP="008D591B">
            <w:pPr>
              <w:spacing w:line="280" w:lineRule="exact"/>
              <w:ind w:leftChars="0" w:left="0" w:firstLineChars="0" w:firstLine="0"/>
              <w:jc w:val="right"/>
              <w:rPr>
                <w:rFonts w:hAnsi="標楷體"/>
                <w:spacing w:val="-20"/>
                <w:sz w:val="20"/>
                <w:szCs w:val="20"/>
              </w:rPr>
            </w:pPr>
            <w:r w:rsidRPr="00C972E1">
              <w:rPr>
                <w:rFonts w:hAnsi="標楷體" w:hint="eastAsia"/>
                <w:spacing w:val="-20"/>
                <w:sz w:val="20"/>
                <w:szCs w:val="20"/>
              </w:rPr>
              <w:t>4</w:t>
            </w:r>
            <w:r w:rsidRPr="00C972E1">
              <w:rPr>
                <w:rFonts w:hAnsi="標楷體"/>
                <w:spacing w:val="-20"/>
                <w:sz w:val="20"/>
                <w:szCs w:val="20"/>
              </w:rPr>
              <w:t>61,257</w:t>
            </w:r>
          </w:p>
        </w:tc>
        <w:tc>
          <w:tcPr>
            <w:tcW w:w="1102" w:type="dxa"/>
            <w:shd w:val="clear" w:color="auto" w:fill="auto"/>
            <w:vAlign w:val="center"/>
          </w:tcPr>
          <w:p w:rsidR="00F2776F" w:rsidRPr="00C972E1" w:rsidRDefault="00F2776F" w:rsidP="008D591B">
            <w:pPr>
              <w:spacing w:line="280" w:lineRule="exact"/>
              <w:ind w:leftChars="0" w:left="0" w:firstLineChars="0" w:firstLine="0"/>
              <w:jc w:val="right"/>
              <w:rPr>
                <w:rFonts w:hAnsi="標楷體"/>
                <w:spacing w:val="-20"/>
                <w:sz w:val="20"/>
                <w:szCs w:val="20"/>
              </w:rPr>
            </w:pPr>
            <w:r w:rsidRPr="00C972E1">
              <w:rPr>
                <w:rFonts w:hAnsi="標楷體"/>
                <w:spacing w:val="-20"/>
                <w:sz w:val="20"/>
                <w:szCs w:val="20"/>
              </w:rPr>
              <w:t>398,605</w:t>
            </w:r>
          </w:p>
        </w:tc>
        <w:tc>
          <w:tcPr>
            <w:tcW w:w="1103" w:type="dxa"/>
            <w:vAlign w:val="center"/>
          </w:tcPr>
          <w:p w:rsidR="00F2776F" w:rsidRPr="00C972E1" w:rsidRDefault="00F2776F" w:rsidP="008D591B">
            <w:pPr>
              <w:spacing w:line="280" w:lineRule="exact"/>
              <w:ind w:leftChars="0" w:left="0" w:firstLineChars="0" w:firstLine="0"/>
              <w:jc w:val="right"/>
              <w:rPr>
                <w:rFonts w:hAnsi="標楷體"/>
                <w:spacing w:val="-20"/>
                <w:sz w:val="20"/>
                <w:szCs w:val="20"/>
              </w:rPr>
            </w:pPr>
            <w:r w:rsidRPr="00C972E1">
              <w:rPr>
                <w:rFonts w:hAnsi="標楷體"/>
                <w:spacing w:val="-20"/>
                <w:sz w:val="20"/>
                <w:szCs w:val="20"/>
              </w:rPr>
              <w:t xml:space="preserve">694,441 </w:t>
            </w:r>
          </w:p>
        </w:tc>
        <w:tc>
          <w:tcPr>
            <w:tcW w:w="1096" w:type="dxa"/>
            <w:vAlign w:val="center"/>
          </w:tcPr>
          <w:p w:rsidR="00F2776F" w:rsidRPr="00C972E1" w:rsidRDefault="00F2776F" w:rsidP="008D591B">
            <w:pPr>
              <w:spacing w:line="280" w:lineRule="exact"/>
              <w:ind w:leftChars="0" w:left="0" w:firstLineChars="0" w:firstLine="0"/>
              <w:jc w:val="right"/>
              <w:rPr>
                <w:rFonts w:hAnsi="標楷體"/>
                <w:spacing w:val="-20"/>
                <w:sz w:val="20"/>
                <w:szCs w:val="20"/>
              </w:rPr>
            </w:pPr>
            <w:r w:rsidRPr="00C972E1">
              <w:rPr>
                <w:rFonts w:hAnsi="標楷體"/>
                <w:spacing w:val="-20"/>
                <w:sz w:val="20"/>
                <w:szCs w:val="20"/>
              </w:rPr>
              <w:t>1,510,832</w:t>
            </w:r>
          </w:p>
        </w:tc>
      </w:tr>
      <w:tr w:rsidR="00F2776F" w:rsidRPr="00C972E1" w:rsidTr="008D591B">
        <w:tc>
          <w:tcPr>
            <w:tcW w:w="843" w:type="dxa"/>
            <w:shd w:val="clear" w:color="auto" w:fill="auto"/>
            <w:vAlign w:val="center"/>
          </w:tcPr>
          <w:p w:rsidR="00F2776F" w:rsidRPr="00C972E1" w:rsidRDefault="00F2776F" w:rsidP="008D591B">
            <w:pPr>
              <w:spacing w:line="280" w:lineRule="exact"/>
              <w:ind w:leftChars="0" w:left="0" w:firstLineChars="0" w:firstLine="0"/>
              <w:jc w:val="center"/>
              <w:rPr>
                <w:rFonts w:hAnsi="標楷體"/>
                <w:b/>
                <w:bCs/>
                <w:spacing w:val="-20"/>
                <w:sz w:val="22"/>
                <w:szCs w:val="22"/>
              </w:rPr>
            </w:pPr>
            <w:r w:rsidRPr="00C972E1">
              <w:rPr>
                <w:rFonts w:hAnsi="標楷體" w:hint="eastAsia"/>
                <w:b/>
                <w:bCs/>
                <w:spacing w:val="-20"/>
                <w:sz w:val="22"/>
                <w:szCs w:val="22"/>
              </w:rPr>
              <w:t>能力</w:t>
            </w:r>
          </w:p>
          <w:p w:rsidR="00F2776F" w:rsidRPr="00C972E1" w:rsidRDefault="00F2776F" w:rsidP="008D591B">
            <w:pPr>
              <w:spacing w:line="280" w:lineRule="exact"/>
              <w:ind w:leftChars="0" w:left="0" w:firstLineChars="0" w:firstLine="0"/>
              <w:jc w:val="center"/>
              <w:rPr>
                <w:rFonts w:hAnsi="標楷體"/>
                <w:b/>
                <w:bCs/>
                <w:spacing w:val="-20"/>
                <w:sz w:val="22"/>
                <w:szCs w:val="22"/>
              </w:rPr>
            </w:pPr>
            <w:r w:rsidRPr="00C972E1">
              <w:rPr>
                <w:rFonts w:hAnsi="標楷體" w:hint="eastAsia"/>
                <w:b/>
                <w:bCs/>
                <w:spacing w:val="-20"/>
                <w:sz w:val="22"/>
                <w:szCs w:val="22"/>
              </w:rPr>
              <w:t>建構</w:t>
            </w:r>
          </w:p>
        </w:tc>
        <w:tc>
          <w:tcPr>
            <w:tcW w:w="1016" w:type="dxa"/>
            <w:shd w:val="clear" w:color="auto" w:fill="auto"/>
            <w:vAlign w:val="center"/>
          </w:tcPr>
          <w:p w:rsidR="00F2776F" w:rsidRPr="00C972E1" w:rsidRDefault="00F2776F" w:rsidP="008D591B">
            <w:pPr>
              <w:spacing w:line="280" w:lineRule="exact"/>
              <w:ind w:leftChars="0" w:left="0" w:firstLineChars="0" w:firstLine="0"/>
              <w:jc w:val="right"/>
              <w:rPr>
                <w:rFonts w:hAnsi="標楷體"/>
                <w:spacing w:val="-20"/>
                <w:sz w:val="20"/>
                <w:szCs w:val="20"/>
              </w:rPr>
            </w:pPr>
            <w:r w:rsidRPr="00C972E1">
              <w:rPr>
                <w:rFonts w:hAnsi="標楷體" w:hint="eastAsia"/>
                <w:spacing w:val="-20"/>
                <w:sz w:val="20"/>
                <w:szCs w:val="20"/>
              </w:rPr>
              <w:t>-</w:t>
            </w:r>
          </w:p>
        </w:tc>
        <w:tc>
          <w:tcPr>
            <w:tcW w:w="1035" w:type="dxa"/>
            <w:shd w:val="clear" w:color="auto" w:fill="auto"/>
            <w:vAlign w:val="center"/>
          </w:tcPr>
          <w:p w:rsidR="00F2776F" w:rsidRPr="00C972E1" w:rsidRDefault="00F2776F" w:rsidP="008D591B">
            <w:pPr>
              <w:spacing w:line="280" w:lineRule="exact"/>
              <w:ind w:leftChars="0" w:left="0" w:firstLineChars="0" w:firstLine="0"/>
              <w:jc w:val="right"/>
              <w:rPr>
                <w:rFonts w:hAnsi="標楷體"/>
                <w:spacing w:val="-20"/>
                <w:sz w:val="20"/>
                <w:szCs w:val="20"/>
              </w:rPr>
            </w:pPr>
            <w:r w:rsidRPr="00C972E1">
              <w:rPr>
                <w:rFonts w:hAnsi="標楷體" w:hint="eastAsia"/>
                <w:spacing w:val="-20"/>
                <w:sz w:val="20"/>
                <w:szCs w:val="20"/>
              </w:rPr>
              <w:t>-</w:t>
            </w:r>
          </w:p>
        </w:tc>
        <w:tc>
          <w:tcPr>
            <w:tcW w:w="1105" w:type="dxa"/>
            <w:shd w:val="clear" w:color="auto" w:fill="auto"/>
            <w:vAlign w:val="center"/>
          </w:tcPr>
          <w:p w:rsidR="00F2776F" w:rsidRPr="00C972E1" w:rsidRDefault="00F2776F" w:rsidP="008D591B">
            <w:pPr>
              <w:spacing w:line="280" w:lineRule="exact"/>
              <w:ind w:leftChars="0" w:left="0" w:firstLineChars="0" w:firstLine="0"/>
              <w:jc w:val="right"/>
              <w:rPr>
                <w:rFonts w:hAnsi="標楷體"/>
                <w:spacing w:val="-20"/>
                <w:sz w:val="20"/>
                <w:szCs w:val="20"/>
              </w:rPr>
            </w:pPr>
            <w:r w:rsidRPr="00C972E1">
              <w:rPr>
                <w:rFonts w:hAnsi="標楷體" w:hint="eastAsia"/>
                <w:spacing w:val="-20"/>
                <w:sz w:val="20"/>
                <w:szCs w:val="20"/>
              </w:rPr>
              <w:t>-</w:t>
            </w:r>
          </w:p>
        </w:tc>
        <w:tc>
          <w:tcPr>
            <w:tcW w:w="1102" w:type="dxa"/>
            <w:shd w:val="clear" w:color="auto" w:fill="auto"/>
            <w:vAlign w:val="center"/>
          </w:tcPr>
          <w:p w:rsidR="00F2776F" w:rsidRPr="00C972E1" w:rsidRDefault="00F2776F" w:rsidP="008D591B">
            <w:pPr>
              <w:spacing w:line="280" w:lineRule="exact"/>
              <w:ind w:leftChars="0" w:left="0" w:firstLineChars="0" w:firstLine="0"/>
              <w:jc w:val="right"/>
              <w:rPr>
                <w:rFonts w:hAnsi="標楷體"/>
                <w:spacing w:val="-20"/>
                <w:sz w:val="20"/>
                <w:szCs w:val="20"/>
              </w:rPr>
            </w:pPr>
            <w:r w:rsidRPr="00C972E1">
              <w:rPr>
                <w:rFonts w:hAnsi="標楷體"/>
                <w:spacing w:val="-20"/>
                <w:sz w:val="20"/>
                <w:szCs w:val="20"/>
              </w:rPr>
              <w:t>254,322</w:t>
            </w:r>
          </w:p>
        </w:tc>
        <w:tc>
          <w:tcPr>
            <w:tcW w:w="1096" w:type="dxa"/>
            <w:shd w:val="clear" w:color="auto" w:fill="auto"/>
            <w:vAlign w:val="center"/>
          </w:tcPr>
          <w:p w:rsidR="00F2776F" w:rsidRPr="00C972E1" w:rsidRDefault="00F2776F" w:rsidP="008D591B">
            <w:pPr>
              <w:spacing w:line="280" w:lineRule="exact"/>
              <w:ind w:leftChars="0" w:left="0" w:firstLineChars="0" w:firstLine="0"/>
              <w:jc w:val="right"/>
              <w:rPr>
                <w:rFonts w:hAnsi="標楷體"/>
                <w:spacing w:val="-20"/>
                <w:sz w:val="20"/>
                <w:szCs w:val="20"/>
              </w:rPr>
            </w:pPr>
            <w:r w:rsidRPr="00C972E1">
              <w:rPr>
                <w:rFonts w:hAnsi="標楷體" w:hint="eastAsia"/>
                <w:spacing w:val="-20"/>
                <w:sz w:val="20"/>
                <w:szCs w:val="20"/>
              </w:rPr>
              <w:t>-</w:t>
            </w:r>
          </w:p>
        </w:tc>
        <w:tc>
          <w:tcPr>
            <w:tcW w:w="1102" w:type="dxa"/>
            <w:shd w:val="clear" w:color="auto" w:fill="auto"/>
            <w:vAlign w:val="center"/>
          </w:tcPr>
          <w:p w:rsidR="00F2776F" w:rsidRPr="00C972E1" w:rsidRDefault="00F2776F" w:rsidP="008D591B">
            <w:pPr>
              <w:spacing w:line="280" w:lineRule="exact"/>
              <w:ind w:leftChars="0" w:left="0" w:firstLineChars="0" w:firstLine="0"/>
              <w:jc w:val="right"/>
              <w:rPr>
                <w:rFonts w:hAnsi="標楷體"/>
                <w:spacing w:val="-20"/>
                <w:sz w:val="20"/>
                <w:szCs w:val="20"/>
              </w:rPr>
            </w:pPr>
            <w:r w:rsidRPr="00C972E1">
              <w:rPr>
                <w:rFonts w:hAnsi="標楷體"/>
                <w:spacing w:val="-20"/>
                <w:sz w:val="20"/>
                <w:szCs w:val="20"/>
              </w:rPr>
              <w:t>175,300</w:t>
            </w:r>
          </w:p>
        </w:tc>
        <w:tc>
          <w:tcPr>
            <w:tcW w:w="1103" w:type="dxa"/>
            <w:shd w:val="clear" w:color="auto" w:fill="auto"/>
            <w:vAlign w:val="center"/>
          </w:tcPr>
          <w:p w:rsidR="00F2776F" w:rsidRPr="00C972E1" w:rsidRDefault="00F2776F" w:rsidP="008D591B">
            <w:pPr>
              <w:spacing w:line="280" w:lineRule="exact"/>
              <w:ind w:leftChars="0" w:left="0" w:firstLineChars="0" w:firstLine="0"/>
              <w:jc w:val="right"/>
              <w:rPr>
                <w:rFonts w:hAnsi="標楷體"/>
                <w:spacing w:val="-20"/>
                <w:sz w:val="20"/>
                <w:szCs w:val="20"/>
              </w:rPr>
            </w:pPr>
            <w:r w:rsidRPr="00C972E1">
              <w:rPr>
                <w:rFonts w:hAnsi="標楷體" w:hint="eastAsia"/>
                <w:spacing w:val="-20"/>
                <w:sz w:val="20"/>
                <w:szCs w:val="20"/>
              </w:rPr>
              <w:t>-</w:t>
            </w:r>
          </w:p>
        </w:tc>
        <w:tc>
          <w:tcPr>
            <w:tcW w:w="1096" w:type="dxa"/>
            <w:vAlign w:val="center"/>
          </w:tcPr>
          <w:p w:rsidR="00F2776F" w:rsidRPr="00C972E1" w:rsidRDefault="00F2776F" w:rsidP="008D591B">
            <w:pPr>
              <w:spacing w:line="280" w:lineRule="exact"/>
              <w:ind w:leftChars="0" w:left="0" w:firstLineChars="0" w:firstLine="0"/>
              <w:jc w:val="right"/>
              <w:rPr>
                <w:rFonts w:hAnsi="標楷體"/>
                <w:spacing w:val="-20"/>
                <w:sz w:val="20"/>
                <w:szCs w:val="20"/>
              </w:rPr>
            </w:pPr>
            <w:r w:rsidRPr="00C972E1">
              <w:rPr>
                <w:rFonts w:hAnsi="標楷體"/>
                <w:spacing w:val="-20"/>
                <w:sz w:val="20"/>
                <w:szCs w:val="20"/>
              </w:rPr>
              <w:t>429,622</w:t>
            </w:r>
          </w:p>
        </w:tc>
      </w:tr>
      <w:tr w:rsidR="00F2776F" w:rsidRPr="00C972E1" w:rsidTr="008D591B">
        <w:tc>
          <w:tcPr>
            <w:tcW w:w="843" w:type="dxa"/>
            <w:shd w:val="clear" w:color="auto" w:fill="auto"/>
          </w:tcPr>
          <w:p w:rsidR="00F2776F" w:rsidRPr="00C972E1" w:rsidRDefault="00F2776F" w:rsidP="008D591B">
            <w:pPr>
              <w:spacing w:line="280" w:lineRule="exact"/>
              <w:ind w:leftChars="0" w:left="0" w:firstLineChars="0" w:firstLine="0"/>
              <w:jc w:val="center"/>
              <w:rPr>
                <w:rFonts w:hAnsi="標楷體"/>
                <w:b/>
                <w:bCs/>
                <w:spacing w:val="-20"/>
                <w:sz w:val="22"/>
                <w:szCs w:val="22"/>
              </w:rPr>
            </w:pPr>
            <w:r w:rsidRPr="00C972E1">
              <w:rPr>
                <w:rFonts w:hAnsi="標楷體" w:hint="eastAsia"/>
                <w:b/>
                <w:bCs/>
                <w:spacing w:val="-20"/>
                <w:sz w:val="22"/>
                <w:szCs w:val="22"/>
              </w:rPr>
              <w:t>合計</w:t>
            </w:r>
          </w:p>
        </w:tc>
        <w:tc>
          <w:tcPr>
            <w:tcW w:w="1016" w:type="dxa"/>
            <w:shd w:val="clear" w:color="auto" w:fill="auto"/>
            <w:vAlign w:val="center"/>
          </w:tcPr>
          <w:p w:rsidR="00F2776F" w:rsidRPr="00C972E1" w:rsidRDefault="00F2776F" w:rsidP="008D591B">
            <w:pPr>
              <w:spacing w:line="280" w:lineRule="exact"/>
              <w:ind w:leftChars="0" w:left="0" w:firstLineChars="0" w:firstLine="0"/>
              <w:jc w:val="right"/>
              <w:rPr>
                <w:rFonts w:hAnsi="標楷體"/>
                <w:b/>
                <w:bCs/>
                <w:spacing w:val="-20"/>
                <w:sz w:val="20"/>
                <w:szCs w:val="20"/>
              </w:rPr>
            </w:pPr>
            <w:r w:rsidRPr="00C972E1">
              <w:rPr>
                <w:rFonts w:hAnsi="標楷體"/>
                <w:b/>
                <w:bCs/>
                <w:spacing w:val="-20"/>
                <w:sz w:val="20"/>
                <w:szCs w:val="20"/>
              </w:rPr>
              <w:t xml:space="preserve">68,900,689 </w:t>
            </w:r>
          </w:p>
        </w:tc>
        <w:tc>
          <w:tcPr>
            <w:tcW w:w="1035" w:type="dxa"/>
            <w:shd w:val="clear" w:color="auto" w:fill="auto"/>
            <w:vAlign w:val="center"/>
          </w:tcPr>
          <w:p w:rsidR="00F2776F" w:rsidRPr="00C972E1" w:rsidRDefault="00F2776F" w:rsidP="008D591B">
            <w:pPr>
              <w:spacing w:line="280" w:lineRule="exact"/>
              <w:ind w:leftChars="0" w:left="0" w:firstLineChars="0" w:firstLine="0"/>
              <w:jc w:val="right"/>
              <w:rPr>
                <w:rFonts w:hAnsi="標楷體"/>
                <w:b/>
                <w:bCs/>
                <w:spacing w:val="-20"/>
                <w:sz w:val="20"/>
                <w:szCs w:val="20"/>
              </w:rPr>
            </w:pPr>
            <w:r w:rsidRPr="00C972E1">
              <w:rPr>
                <w:rFonts w:hAnsi="標楷體"/>
                <w:b/>
                <w:bCs/>
                <w:spacing w:val="-20"/>
                <w:sz w:val="20"/>
                <w:szCs w:val="20"/>
              </w:rPr>
              <w:t xml:space="preserve">86,273,154 </w:t>
            </w:r>
          </w:p>
        </w:tc>
        <w:tc>
          <w:tcPr>
            <w:tcW w:w="1105" w:type="dxa"/>
            <w:shd w:val="clear" w:color="auto" w:fill="auto"/>
            <w:vAlign w:val="center"/>
          </w:tcPr>
          <w:p w:rsidR="00F2776F" w:rsidRPr="00C972E1" w:rsidRDefault="00F2776F" w:rsidP="008D591B">
            <w:pPr>
              <w:spacing w:line="280" w:lineRule="exact"/>
              <w:ind w:leftChars="0" w:left="0" w:firstLineChars="0" w:firstLine="0"/>
              <w:jc w:val="right"/>
              <w:rPr>
                <w:rFonts w:hAnsi="標楷體"/>
                <w:b/>
                <w:bCs/>
                <w:spacing w:val="-20"/>
                <w:sz w:val="20"/>
                <w:szCs w:val="20"/>
              </w:rPr>
            </w:pPr>
            <w:r w:rsidRPr="00C972E1">
              <w:rPr>
                <w:rFonts w:hAnsi="標楷體"/>
                <w:b/>
                <w:bCs/>
                <w:spacing w:val="-20"/>
                <w:sz w:val="20"/>
                <w:szCs w:val="20"/>
              </w:rPr>
              <w:t xml:space="preserve">180,364,114 </w:t>
            </w:r>
          </w:p>
        </w:tc>
        <w:tc>
          <w:tcPr>
            <w:tcW w:w="1102" w:type="dxa"/>
            <w:shd w:val="clear" w:color="auto" w:fill="auto"/>
            <w:vAlign w:val="center"/>
          </w:tcPr>
          <w:p w:rsidR="00F2776F" w:rsidRPr="00C972E1" w:rsidRDefault="00F2776F" w:rsidP="008D591B">
            <w:pPr>
              <w:spacing w:line="280" w:lineRule="exact"/>
              <w:ind w:leftChars="0" w:left="0" w:firstLineChars="0" w:firstLine="0"/>
              <w:jc w:val="right"/>
              <w:rPr>
                <w:rFonts w:hAnsi="標楷體"/>
                <w:b/>
                <w:bCs/>
                <w:spacing w:val="-20"/>
                <w:sz w:val="20"/>
                <w:szCs w:val="20"/>
              </w:rPr>
            </w:pPr>
            <w:r w:rsidRPr="00C972E1">
              <w:rPr>
                <w:rFonts w:hAnsi="標楷體"/>
                <w:b/>
                <w:bCs/>
                <w:spacing w:val="-20"/>
                <w:sz w:val="20"/>
                <w:szCs w:val="20"/>
              </w:rPr>
              <w:t xml:space="preserve">335,993,939 </w:t>
            </w:r>
          </w:p>
        </w:tc>
        <w:tc>
          <w:tcPr>
            <w:tcW w:w="1096" w:type="dxa"/>
            <w:shd w:val="clear" w:color="auto" w:fill="auto"/>
            <w:vAlign w:val="center"/>
          </w:tcPr>
          <w:p w:rsidR="00F2776F" w:rsidRPr="00C972E1" w:rsidRDefault="00F2776F" w:rsidP="008D591B">
            <w:pPr>
              <w:spacing w:line="280" w:lineRule="exact"/>
              <w:ind w:leftChars="0" w:left="0" w:firstLineChars="0" w:firstLine="0"/>
              <w:jc w:val="right"/>
              <w:rPr>
                <w:rFonts w:hAnsi="標楷體"/>
                <w:b/>
                <w:bCs/>
                <w:spacing w:val="-20"/>
                <w:sz w:val="20"/>
                <w:szCs w:val="20"/>
              </w:rPr>
            </w:pPr>
            <w:r w:rsidRPr="00C972E1">
              <w:rPr>
                <w:rFonts w:hAnsi="標楷體"/>
                <w:b/>
                <w:bCs/>
                <w:spacing w:val="-20"/>
                <w:sz w:val="20"/>
                <w:szCs w:val="20"/>
              </w:rPr>
              <w:t xml:space="preserve">162,344,453 </w:t>
            </w:r>
          </w:p>
        </w:tc>
        <w:tc>
          <w:tcPr>
            <w:tcW w:w="1102" w:type="dxa"/>
            <w:shd w:val="clear" w:color="auto" w:fill="auto"/>
            <w:vAlign w:val="center"/>
          </w:tcPr>
          <w:p w:rsidR="00F2776F" w:rsidRPr="00C972E1" w:rsidRDefault="00F2776F" w:rsidP="008D591B">
            <w:pPr>
              <w:spacing w:line="280" w:lineRule="exact"/>
              <w:ind w:leftChars="0" w:left="0" w:firstLineChars="0" w:firstLine="0"/>
              <w:jc w:val="right"/>
              <w:rPr>
                <w:rFonts w:hAnsi="標楷體"/>
                <w:b/>
                <w:bCs/>
                <w:spacing w:val="-20"/>
                <w:sz w:val="20"/>
                <w:szCs w:val="20"/>
              </w:rPr>
            </w:pPr>
            <w:r w:rsidRPr="00C972E1">
              <w:rPr>
                <w:rFonts w:hAnsi="標楷體"/>
                <w:b/>
                <w:bCs/>
                <w:spacing w:val="-20"/>
                <w:sz w:val="20"/>
                <w:szCs w:val="20"/>
              </w:rPr>
              <w:t xml:space="preserve">203,268,388 </w:t>
            </w:r>
          </w:p>
        </w:tc>
        <w:tc>
          <w:tcPr>
            <w:tcW w:w="1103" w:type="dxa"/>
            <w:vAlign w:val="center"/>
          </w:tcPr>
          <w:p w:rsidR="00F2776F" w:rsidRPr="00C972E1" w:rsidRDefault="00F2776F" w:rsidP="008D591B">
            <w:pPr>
              <w:spacing w:line="280" w:lineRule="exact"/>
              <w:ind w:leftChars="0" w:left="0" w:firstLineChars="0" w:firstLine="0"/>
              <w:jc w:val="right"/>
              <w:rPr>
                <w:rFonts w:hAnsi="標楷體"/>
                <w:b/>
                <w:bCs/>
                <w:spacing w:val="-20"/>
                <w:sz w:val="20"/>
                <w:szCs w:val="20"/>
              </w:rPr>
            </w:pPr>
            <w:r w:rsidRPr="00C972E1">
              <w:rPr>
                <w:rFonts w:hAnsi="標楷體"/>
                <w:b/>
                <w:bCs/>
                <w:spacing w:val="-20"/>
                <w:sz w:val="20"/>
                <w:szCs w:val="20"/>
              </w:rPr>
              <w:t xml:space="preserve">411,609,256 </w:t>
            </w:r>
          </w:p>
        </w:tc>
        <w:tc>
          <w:tcPr>
            <w:tcW w:w="1096" w:type="dxa"/>
            <w:vAlign w:val="center"/>
          </w:tcPr>
          <w:p w:rsidR="00F2776F" w:rsidRPr="00C972E1" w:rsidRDefault="00F2776F" w:rsidP="008D591B">
            <w:pPr>
              <w:spacing w:line="280" w:lineRule="exact"/>
              <w:ind w:leftChars="0" w:left="0" w:firstLineChars="0" w:firstLine="0"/>
              <w:jc w:val="right"/>
              <w:rPr>
                <w:rFonts w:hAnsi="標楷體"/>
                <w:b/>
                <w:bCs/>
                <w:spacing w:val="-20"/>
                <w:sz w:val="20"/>
                <w:szCs w:val="20"/>
              </w:rPr>
            </w:pPr>
            <w:r w:rsidRPr="00C972E1">
              <w:rPr>
                <w:rFonts w:hAnsi="標楷體"/>
                <w:b/>
                <w:bCs/>
                <w:spacing w:val="-20"/>
                <w:sz w:val="20"/>
                <w:szCs w:val="20"/>
              </w:rPr>
              <w:t xml:space="preserve">625,535,481 </w:t>
            </w:r>
          </w:p>
        </w:tc>
      </w:tr>
    </w:tbl>
    <w:p w:rsidR="00F2776F" w:rsidRPr="00C972E1" w:rsidRDefault="00F2776F" w:rsidP="00F2776F">
      <w:pPr>
        <w:spacing w:line="280" w:lineRule="exact"/>
        <w:ind w:leftChars="-212" w:left="830" w:rightChars="-100" w:right="-283" w:hangingChars="588" w:hanging="1430"/>
        <w:jc w:val="left"/>
        <w:rPr>
          <w:sz w:val="24"/>
        </w:rPr>
      </w:pPr>
      <w:r w:rsidRPr="00C972E1">
        <w:rPr>
          <w:sz w:val="24"/>
        </w:rPr>
        <w:t>說</w:t>
      </w:r>
      <w:r w:rsidRPr="00C972E1">
        <w:rPr>
          <w:rFonts w:hint="eastAsia"/>
          <w:sz w:val="24"/>
        </w:rPr>
        <w:t xml:space="preserve"> </w:t>
      </w:r>
      <w:r w:rsidRPr="00C972E1">
        <w:rPr>
          <w:sz w:val="24"/>
        </w:rPr>
        <w:t xml:space="preserve">   明</w:t>
      </w:r>
      <w:r w:rsidRPr="00C972E1">
        <w:rPr>
          <w:rFonts w:hint="eastAsia"/>
          <w:sz w:val="24"/>
        </w:rPr>
        <w:t>：1</w:t>
      </w:r>
      <w:r w:rsidRPr="00C972E1">
        <w:rPr>
          <w:sz w:val="24"/>
        </w:rPr>
        <w:t>.</w:t>
      </w:r>
      <w:r w:rsidRPr="00C972E1">
        <w:rPr>
          <w:rFonts w:hint="eastAsia"/>
          <w:sz w:val="24"/>
        </w:rPr>
        <w:t>國家氣候變遷調適計畫(102至106年)</w:t>
      </w:r>
      <w:r w:rsidRPr="00C972E1">
        <w:rPr>
          <w:sz w:val="24"/>
        </w:rPr>
        <w:t>除災害</w:t>
      </w:r>
      <w:r w:rsidRPr="00C972E1">
        <w:rPr>
          <w:rFonts w:hint="eastAsia"/>
          <w:sz w:val="24"/>
        </w:rPr>
        <w:t>、</w:t>
      </w:r>
      <w:r w:rsidRPr="00C972E1">
        <w:rPr>
          <w:sz w:val="24"/>
        </w:rPr>
        <w:t>水資源</w:t>
      </w:r>
      <w:r w:rsidRPr="00C972E1">
        <w:rPr>
          <w:rFonts w:hint="eastAsia"/>
          <w:sz w:val="24"/>
        </w:rPr>
        <w:t>、</w:t>
      </w:r>
      <w:r w:rsidRPr="00C972E1">
        <w:rPr>
          <w:sz w:val="24"/>
        </w:rPr>
        <w:t>農業</w:t>
      </w:r>
      <w:r w:rsidRPr="00C972E1">
        <w:rPr>
          <w:rFonts w:hint="eastAsia"/>
          <w:sz w:val="24"/>
        </w:rPr>
        <w:t>及生物多樣性領域外，餘</w:t>
      </w:r>
      <w:r w:rsidRPr="00C972E1">
        <w:rPr>
          <w:sz w:val="24"/>
        </w:rPr>
        <w:t>僅含優先計畫</w:t>
      </w:r>
      <w:r w:rsidRPr="00C972E1">
        <w:rPr>
          <w:rFonts w:hint="eastAsia"/>
          <w:sz w:val="24"/>
        </w:rPr>
        <w:t>。</w:t>
      </w:r>
    </w:p>
    <w:p w:rsidR="00F2776F" w:rsidRPr="00C972E1" w:rsidRDefault="00F2776F" w:rsidP="00F2776F">
      <w:pPr>
        <w:spacing w:line="280" w:lineRule="exact"/>
        <w:ind w:left="797" w:rightChars="-100" w:right="-283" w:hangingChars="95" w:hanging="231"/>
        <w:jc w:val="left"/>
        <w:rPr>
          <w:sz w:val="24"/>
        </w:rPr>
      </w:pPr>
      <w:r w:rsidRPr="00C972E1">
        <w:rPr>
          <w:rFonts w:hint="eastAsia"/>
          <w:sz w:val="24"/>
        </w:rPr>
        <w:t>2</w:t>
      </w:r>
      <w:r w:rsidRPr="00C972E1">
        <w:rPr>
          <w:sz w:val="24"/>
        </w:rPr>
        <w:t>.</w:t>
      </w:r>
      <w:r w:rsidRPr="00C972E1">
        <w:rPr>
          <w:rFonts w:hint="eastAsia"/>
          <w:sz w:val="24"/>
        </w:rPr>
        <w:t>國家氣候變遷調適行動方案(107至111年)</w:t>
      </w:r>
      <w:r w:rsidRPr="00C972E1">
        <w:rPr>
          <w:sz w:val="24"/>
        </w:rPr>
        <w:t>能力建構領域彙整機關環境部僅有優先計畫統計數</w:t>
      </w:r>
      <w:r w:rsidRPr="00C972E1">
        <w:rPr>
          <w:rFonts w:hint="eastAsia"/>
          <w:sz w:val="24"/>
        </w:rPr>
        <w:t>。</w:t>
      </w:r>
    </w:p>
    <w:p w:rsidR="00F2776F" w:rsidRPr="00C972E1" w:rsidRDefault="00F2776F" w:rsidP="00F2776F">
      <w:pPr>
        <w:spacing w:line="280" w:lineRule="exact"/>
        <w:ind w:left="797" w:rightChars="-100" w:right="-283" w:hangingChars="95" w:hanging="231"/>
        <w:jc w:val="left"/>
        <w:rPr>
          <w:sz w:val="24"/>
        </w:rPr>
      </w:pPr>
      <w:r w:rsidRPr="00C972E1">
        <w:rPr>
          <w:sz w:val="24"/>
        </w:rPr>
        <w:t>3.</w:t>
      </w:r>
      <w:r w:rsidRPr="00C972E1">
        <w:rPr>
          <w:rFonts w:hint="eastAsia"/>
          <w:sz w:val="24"/>
        </w:rPr>
        <w:t>國家氣候變遷調適行動計畫(112至115年)決算數中，能源供給及產業、健康及能力建構領域僅統計1</w:t>
      </w:r>
      <w:r w:rsidRPr="00C972E1">
        <w:rPr>
          <w:sz w:val="24"/>
        </w:rPr>
        <w:t>12年度數據</w:t>
      </w:r>
      <w:r w:rsidRPr="00C972E1">
        <w:rPr>
          <w:rFonts w:hint="eastAsia"/>
          <w:sz w:val="24"/>
        </w:rPr>
        <w:t>，</w:t>
      </w:r>
      <w:r w:rsidRPr="00C972E1">
        <w:rPr>
          <w:sz w:val="24"/>
        </w:rPr>
        <w:t>餘皆</w:t>
      </w:r>
      <w:r w:rsidRPr="00C972E1">
        <w:rPr>
          <w:rFonts w:hint="eastAsia"/>
          <w:sz w:val="24"/>
        </w:rPr>
        <w:t>為截至1</w:t>
      </w:r>
      <w:r w:rsidRPr="00C972E1">
        <w:rPr>
          <w:sz w:val="24"/>
        </w:rPr>
        <w:t>14年</w:t>
      </w:r>
      <w:r w:rsidRPr="00C972E1">
        <w:rPr>
          <w:rFonts w:hint="eastAsia"/>
          <w:sz w:val="24"/>
        </w:rPr>
        <w:t>4</w:t>
      </w:r>
      <w:r w:rsidRPr="00C972E1">
        <w:rPr>
          <w:sz w:val="24"/>
        </w:rPr>
        <w:t>月底止之執行數</w:t>
      </w:r>
      <w:r w:rsidRPr="00C972E1">
        <w:rPr>
          <w:rFonts w:hint="eastAsia"/>
          <w:sz w:val="24"/>
        </w:rPr>
        <w:t>。</w:t>
      </w:r>
    </w:p>
    <w:p w:rsidR="00F2776F" w:rsidRPr="00C972E1" w:rsidRDefault="00F2776F" w:rsidP="00F2776F">
      <w:pPr>
        <w:spacing w:line="280" w:lineRule="exact"/>
        <w:ind w:leftChars="-213" w:left="710" w:hangingChars="540" w:hanging="1313"/>
        <w:jc w:val="left"/>
        <w:rPr>
          <w:sz w:val="24"/>
        </w:rPr>
      </w:pPr>
      <w:r w:rsidRPr="00C972E1">
        <w:rPr>
          <w:sz w:val="24"/>
        </w:rPr>
        <w:t>資料來源</w:t>
      </w:r>
      <w:r w:rsidRPr="00C972E1">
        <w:rPr>
          <w:rFonts w:hint="eastAsia"/>
          <w:sz w:val="24"/>
        </w:rPr>
        <w:t>：</w:t>
      </w:r>
      <w:r w:rsidRPr="00C972E1">
        <w:rPr>
          <w:sz w:val="24"/>
        </w:rPr>
        <w:t>表列各領域彙整機關提供</w:t>
      </w:r>
      <w:r w:rsidRPr="00C972E1">
        <w:rPr>
          <w:rFonts w:hint="eastAsia"/>
          <w:sz w:val="24"/>
        </w:rPr>
        <w:t>。</w:t>
      </w:r>
    </w:p>
    <w:p w:rsidR="00F2776F" w:rsidRPr="00C972E1" w:rsidRDefault="00F2776F" w:rsidP="00F2776F">
      <w:pPr>
        <w:spacing w:line="400" w:lineRule="exact"/>
        <w:ind w:leftChars="-212" w:left="287" w:hangingChars="313" w:hanging="887"/>
        <w:rPr>
          <w:b/>
          <w:bCs/>
        </w:rPr>
      </w:pPr>
      <w:r w:rsidRPr="00C972E1">
        <w:rPr>
          <w:b/>
          <w:bCs/>
        </w:rPr>
        <w:t xml:space="preserve">表2 </w:t>
      </w:r>
      <w:r w:rsidRPr="00C972E1">
        <w:rPr>
          <w:rFonts w:hint="eastAsia"/>
          <w:b/>
          <w:bCs/>
        </w:rPr>
        <w:t>「國家氣候變遷調適計畫(102至106年)」及「國家氣候變遷調適行動方案(107至111年)」中災害領域之調適策略及措施</w:t>
      </w:r>
      <w:r w:rsidR="00676DFD">
        <w:rPr>
          <w:rFonts w:hint="eastAsia"/>
          <w:b/>
          <w:bCs/>
        </w:rPr>
        <w:t>表</w:t>
      </w:r>
    </w:p>
    <w:tbl>
      <w:tblPr>
        <w:tblW w:w="9505" w:type="dxa"/>
        <w:tblInd w:w="-58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283"/>
        <w:gridCol w:w="2545"/>
        <w:gridCol w:w="2558"/>
        <w:gridCol w:w="3119"/>
      </w:tblGrid>
      <w:tr w:rsidR="00F2776F" w:rsidRPr="00C972E1" w:rsidTr="008D591B">
        <w:trPr>
          <w:tblHeader/>
        </w:trPr>
        <w:tc>
          <w:tcPr>
            <w:tcW w:w="1283" w:type="dxa"/>
            <w:shd w:val="clear" w:color="auto" w:fill="auto"/>
            <w:vAlign w:val="center"/>
          </w:tcPr>
          <w:p w:rsidR="00F2776F" w:rsidRPr="00C972E1" w:rsidRDefault="00F2776F" w:rsidP="008D591B">
            <w:pPr>
              <w:spacing w:line="280" w:lineRule="exact"/>
              <w:ind w:leftChars="0" w:left="0" w:firstLineChars="0" w:firstLine="0"/>
              <w:jc w:val="center"/>
              <w:rPr>
                <w:b/>
                <w:bCs/>
                <w:spacing w:val="-20"/>
                <w:sz w:val="24"/>
              </w:rPr>
            </w:pPr>
            <w:r w:rsidRPr="00C972E1">
              <w:rPr>
                <w:rFonts w:hint="eastAsia"/>
                <w:b/>
                <w:bCs/>
                <w:spacing w:val="-20"/>
                <w:sz w:val="24"/>
              </w:rPr>
              <w:t>國家氣候變遷調適方案</w:t>
            </w:r>
          </w:p>
        </w:tc>
        <w:tc>
          <w:tcPr>
            <w:tcW w:w="2545" w:type="dxa"/>
            <w:shd w:val="clear" w:color="auto" w:fill="auto"/>
            <w:vAlign w:val="center"/>
          </w:tcPr>
          <w:p w:rsidR="00F2776F" w:rsidRPr="00C972E1" w:rsidRDefault="00F2776F" w:rsidP="008D591B">
            <w:pPr>
              <w:spacing w:line="280" w:lineRule="exact"/>
              <w:ind w:leftChars="0" w:left="0" w:firstLineChars="0" w:firstLine="0"/>
              <w:jc w:val="center"/>
              <w:rPr>
                <w:b/>
                <w:bCs/>
                <w:spacing w:val="-20"/>
                <w:sz w:val="24"/>
              </w:rPr>
            </w:pPr>
            <w:r w:rsidRPr="00C972E1">
              <w:rPr>
                <w:rFonts w:hint="eastAsia"/>
                <w:b/>
                <w:bCs/>
                <w:spacing w:val="-20"/>
                <w:sz w:val="24"/>
              </w:rPr>
              <w:t>調適策略</w:t>
            </w:r>
          </w:p>
        </w:tc>
        <w:tc>
          <w:tcPr>
            <w:tcW w:w="2558" w:type="dxa"/>
            <w:shd w:val="clear" w:color="auto" w:fill="auto"/>
            <w:vAlign w:val="center"/>
          </w:tcPr>
          <w:p w:rsidR="00F2776F" w:rsidRPr="00C972E1" w:rsidRDefault="00F2776F" w:rsidP="008D591B">
            <w:pPr>
              <w:spacing w:line="280" w:lineRule="exact"/>
              <w:ind w:leftChars="0" w:left="0" w:firstLineChars="0" w:firstLine="0"/>
              <w:jc w:val="center"/>
              <w:rPr>
                <w:b/>
                <w:bCs/>
                <w:spacing w:val="-20"/>
                <w:sz w:val="24"/>
              </w:rPr>
            </w:pPr>
            <w:r w:rsidRPr="00C972E1">
              <w:rPr>
                <w:rFonts w:hint="eastAsia"/>
                <w:b/>
                <w:bCs/>
                <w:spacing w:val="-20"/>
                <w:sz w:val="24"/>
              </w:rPr>
              <w:t>目標</w:t>
            </w:r>
          </w:p>
        </w:tc>
        <w:tc>
          <w:tcPr>
            <w:tcW w:w="3119" w:type="dxa"/>
            <w:shd w:val="clear" w:color="auto" w:fill="auto"/>
            <w:vAlign w:val="center"/>
          </w:tcPr>
          <w:p w:rsidR="00F2776F" w:rsidRPr="00C972E1" w:rsidRDefault="00F2776F" w:rsidP="008D591B">
            <w:pPr>
              <w:spacing w:line="280" w:lineRule="exact"/>
              <w:ind w:leftChars="0" w:left="0" w:firstLineChars="0" w:firstLine="0"/>
              <w:jc w:val="center"/>
              <w:rPr>
                <w:b/>
                <w:bCs/>
                <w:spacing w:val="-20"/>
                <w:sz w:val="24"/>
              </w:rPr>
            </w:pPr>
            <w:r w:rsidRPr="00C972E1">
              <w:rPr>
                <w:rFonts w:hint="eastAsia"/>
                <w:b/>
                <w:bCs/>
                <w:spacing w:val="-20"/>
                <w:sz w:val="24"/>
              </w:rPr>
              <w:t>推動重點/具體作法</w:t>
            </w:r>
          </w:p>
        </w:tc>
      </w:tr>
      <w:tr w:rsidR="00F2776F" w:rsidRPr="00C972E1" w:rsidTr="008D591B">
        <w:tc>
          <w:tcPr>
            <w:tcW w:w="1283" w:type="dxa"/>
            <w:vMerge w:val="restart"/>
            <w:shd w:val="clear" w:color="auto" w:fill="auto"/>
            <w:vAlign w:val="center"/>
          </w:tcPr>
          <w:p w:rsidR="00F2776F" w:rsidRPr="00C972E1" w:rsidRDefault="00F2776F" w:rsidP="008D591B">
            <w:pPr>
              <w:spacing w:line="280" w:lineRule="exact"/>
              <w:ind w:leftChars="0" w:left="0" w:firstLineChars="0" w:firstLine="0"/>
              <w:jc w:val="left"/>
              <w:rPr>
                <w:spacing w:val="-20"/>
                <w:sz w:val="24"/>
              </w:rPr>
            </w:pPr>
            <w:r w:rsidRPr="00C972E1">
              <w:rPr>
                <w:rFonts w:hint="eastAsia"/>
                <w:b/>
                <w:bCs/>
                <w:spacing w:val="-20"/>
                <w:sz w:val="24"/>
              </w:rPr>
              <w:t>國家氣候變遷調適計畫(102至106年)</w:t>
            </w:r>
          </w:p>
        </w:tc>
        <w:tc>
          <w:tcPr>
            <w:tcW w:w="2545" w:type="dxa"/>
            <w:shd w:val="clear" w:color="auto" w:fill="auto"/>
            <w:vAlign w:val="center"/>
          </w:tcPr>
          <w:p w:rsidR="00F2776F" w:rsidRPr="00C972E1" w:rsidRDefault="00F2776F" w:rsidP="008D591B">
            <w:pPr>
              <w:spacing w:line="280" w:lineRule="exact"/>
              <w:ind w:leftChars="0" w:left="0" w:firstLineChars="0" w:firstLine="0"/>
              <w:rPr>
                <w:spacing w:val="-20"/>
                <w:sz w:val="24"/>
              </w:rPr>
            </w:pPr>
            <w:r w:rsidRPr="00C972E1">
              <w:rPr>
                <w:rFonts w:hint="eastAsia"/>
                <w:spacing w:val="-20"/>
                <w:sz w:val="24"/>
              </w:rPr>
              <w:t>推動氣候變遷災害風險評估及高災害風險區與潛在危險地區的劃設</w:t>
            </w:r>
          </w:p>
        </w:tc>
        <w:tc>
          <w:tcPr>
            <w:tcW w:w="2558" w:type="dxa"/>
            <w:shd w:val="clear" w:color="auto" w:fill="auto"/>
            <w:vAlign w:val="center"/>
          </w:tcPr>
          <w:p w:rsidR="00F2776F" w:rsidRPr="00C972E1" w:rsidRDefault="00F2776F" w:rsidP="008D591B">
            <w:pPr>
              <w:spacing w:line="280" w:lineRule="exact"/>
              <w:ind w:leftChars="0" w:left="0" w:firstLineChars="0" w:firstLine="0"/>
              <w:rPr>
                <w:spacing w:val="-20"/>
                <w:sz w:val="24"/>
              </w:rPr>
            </w:pPr>
            <w:r w:rsidRPr="00C972E1">
              <w:rPr>
                <w:rFonts w:hint="eastAsia"/>
                <w:spacing w:val="-20"/>
                <w:sz w:val="24"/>
              </w:rPr>
              <w:t>發展風險評估技術，並完成高風險區域的評估與劃設</w:t>
            </w:r>
          </w:p>
        </w:tc>
        <w:tc>
          <w:tcPr>
            <w:tcW w:w="3119" w:type="dxa"/>
            <w:vMerge w:val="restart"/>
            <w:shd w:val="clear" w:color="auto" w:fill="auto"/>
            <w:vAlign w:val="center"/>
          </w:tcPr>
          <w:p w:rsidR="00F2776F" w:rsidRPr="00C972E1" w:rsidRDefault="00F2776F" w:rsidP="008D591B">
            <w:pPr>
              <w:spacing w:line="280" w:lineRule="exact"/>
              <w:ind w:leftChars="0" w:left="1" w:firstLineChars="0" w:firstLine="0"/>
              <w:rPr>
                <w:spacing w:val="-20"/>
                <w:sz w:val="24"/>
              </w:rPr>
            </w:pPr>
            <w:r w:rsidRPr="00C972E1">
              <w:rPr>
                <w:rFonts w:hint="eastAsia"/>
                <w:spacing w:val="-20"/>
                <w:sz w:val="24"/>
              </w:rPr>
              <w:t>透過風險評估方法學與基礎觀監測系統建置，建立災害風險評估機制與災害預警系統，並透過重大工程、建設、開發計畫的風險評估，以及資訊公開與推廣，提升國家整體的災害韌性。</w:t>
            </w:r>
          </w:p>
        </w:tc>
      </w:tr>
      <w:tr w:rsidR="00F2776F" w:rsidRPr="00C972E1" w:rsidTr="008D591B">
        <w:tc>
          <w:tcPr>
            <w:tcW w:w="1283" w:type="dxa"/>
            <w:vMerge/>
            <w:shd w:val="clear" w:color="auto" w:fill="auto"/>
            <w:vAlign w:val="center"/>
          </w:tcPr>
          <w:p w:rsidR="00F2776F" w:rsidRPr="00C972E1" w:rsidRDefault="00F2776F" w:rsidP="008D591B">
            <w:pPr>
              <w:spacing w:line="280" w:lineRule="exact"/>
              <w:ind w:leftChars="0" w:left="0" w:firstLineChars="0" w:firstLine="0"/>
              <w:jc w:val="left"/>
              <w:rPr>
                <w:b/>
                <w:bCs/>
                <w:spacing w:val="-20"/>
                <w:sz w:val="24"/>
              </w:rPr>
            </w:pPr>
          </w:p>
        </w:tc>
        <w:tc>
          <w:tcPr>
            <w:tcW w:w="2545" w:type="dxa"/>
            <w:shd w:val="clear" w:color="auto" w:fill="auto"/>
            <w:vAlign w:val="center"/>
          </w:tcPr>
          <w:p w:rsidR="00F2776F" w:rsidRPr="00C972E1" w:rsidRDefault="00F2776F" w:rsidP="008D591B">
            <w:pPr>
              <w:spacing w:line="280" w:lineRule="exact"/>
              <w:ind w:leftChars="0" w:left="0" w:firstLineChars="0" w:firstLine="0"/>
              <w:jc w:val="left"/>
              <w:rPr>
                <w:spacing w:val="-20"/>
                <w:sz w:val="24"/>
              </w:rPr>
            </w:pPr>
            <w:r w:rsidRPr="00C972E1">
              <w:rPr>
                <w:rFonts w:hint="eastAsia"/>
                <w:spacing w:val="-20"/>
                <w:sz w:val="24"/>
              </w:rPr>
              <w:t>加速國土監測資源與災害預警資訊系統之整合，以強化氣候變遷衝擊之因應能力</w:t>
            </w:r>
          </w:p>
        </w:tc>
        <w:tc>
          <w:tcPr>
            <w:tcW w:w="2558" w:type="dxa"/>
            <w:shd w:val="clear" w:color="auto" w:fill="auto"/>
            <w:vAlign w:val="center"/>
          </w:tcPr>
          <w:p w:rsidR="00F2776F" w:rsidRPr="00C972E1" w:rsidRDefault="00F2776F" w:rsidP="008D591B">
            <w:pPr>
              <w:spacing w:line="280" w:lineRule="exact"/>
              <w:ind w:leftChars="0" w:left="0" w:firstLineChars="0" w:firstLine="0"/>
              <w:rPr>
                <w:spacing w:val="-20"/>
                <w:sz w:val="24"/>
              </w:rPr>
            </w:pPr>
            <w:r w:rsidRPr="00C972E1">
              <w:rPr>
                <w:rFonts w:hint="eastAsia"/>
                <w:spacing w:val="-20"/>
                <w:sz w:val="24"/>
              </w:rPr>
              <w:t>整合環境監測資源（如雨量、水文、地質災害觀監測等）並建置災害預警資訊整合系統（如淹水、坡地災害預警系統）</w:t>
            </w:r>
          </w:p>
        </w:tc>
        <w:tc>
          <w:tcPr>
            <w:tcW w:w="3119" w:type="dxa"/>
            <w:vMerge/>
            <w:shd w:val="clear" w:color="auto" w:fill="auto"/>
            <w:vAlign w:val="center"/>
          </w:tcPr>
          <w:p w:rsidR="00F2776F" w:rsidRPr="00C972E1" w:rsidRDefault="00F2776F" w:rsidP="008D591B">
            <w:pPr>
              <w:spacing w:line="280" w:lineRule="exact"/>
              <w:ind w:leftChars="0" w:left="0" w:firstLineChars="0" w:firstLine="0"/>
              <w:jc w:val="left"/>
              <w:rPr>
                <w:spacing w:val="-20"/>
                <w:sz w:val="24"/>
              </w:rPr>
            </w:pPr>
          </w:p>
        </w:tc>
      </w:tr>
      <w:tr w:rsidR="00F2776F" w:rsidRPr="00C972E1" w:rsidTr="008D591B">
        <w:tc>
          <w:tcPr>
            <w:tcW w:w="1283" w:type="dxa"/>
            <w:vMerge/>
            <w:shd w:val="clear" w:color="auto" w:fill="auto"/>
            <w:vAlign w:val="center"/>
          </w:tcPr>
          <w:p w:rsidR="00F2776F" w:rsidRPr="00C972E1" w:rsidRDefault="00F2776F" w:rsidP="008D591B">
            <w:pPr>
              <w:spacing w:line="280" w:lineRule="exact"/>
              <w:ind w:leftChars="0" w:left="0" w:firstLineChars="0" w:firstLine="0"/>
              <w:jc w:val="left"/>
              <w:rPr>
                <w:b/>
                <w:bCs/>
                <w:spacing w:val="-20"/>
                <w:sz w:val="24"/>
              </w:rPr>
            </w:pPr>
          </w:p>
        </w:tc>
        <w:tc>
          <w:tcPr>
            <w:tcW w:w="2545" w:type="dxa"/>
            <w:shd w:val="clear" w:color="auto" w:fill="auto"/>
            <w:vAlign w:val="center"/>
          </w:tcPr>
          <w:p w:rsidR="00F2776F" w:rsidRPr="00C972E1" w:rsidRDefault="00F2776F" w:rsidP="008D591B">
            <w:pPr>
              <w:spacing w:line="280" w:lineRule="exact"/>
              <w:ind w:leftChars="0" w:left="0" w:firstLineChars="0" w:firstLine="0"/>
              <w:jc w:val="left"/>
              <w:rPr>
                <w:spacing w:val="-20"/>
                <w:sz w:val="24"/>
              </w:rPr>
            </w:pPr>
            <w:r w:rsidRPr="00C972E1">
              <w:rPr>
                <w:rFonts w:hint="eastAsia"/>
                <w:spacing w:val="-20"/>
                <w:sz w:val="24"/>
              </w:rPr>
              <w:t>檢視、評估現有重大公共工程設施之脆弱度與防護能力，並強化災害防護計畫</w:t>
            </w:r>
          </w:p>
        </w:tc>
        <w:tc>
          <w:tcPr>
            <w:tcW w:w="2558" w:type="dxa"/>
            <w:shd w:val="clear" w:color="auto" w:fill="auto"/>
            <w:vAlign w:val="center"/>
          </w:tcPr>
          <w:p w:rsidR="00F2776F" w:rsidRPr="00C972E1" w:rsidRDefault="00F2776F" w:rsidP="008D591B">
            <w:pPr>
              <w:spacing w:line="280" w:lineRule="exact"/>
              <w:ind w:leftChars="0" w:left="0" w:firstLineChars="0" w:firstLine="0"/>
              <w:jc w:val="left"/>
              <w:rPr>
                <w:spacing w:val="-20"/>
                <w:sz w:val="24"/>
              </w:rPr>
            </w:pPr>
            <w:r w:rsidRPr="00C972E1">
              <w:rPr>
                <w:rFonts w:hint="eastAsia"/>
                <w:spacing w:val="-20"/>
                <w:sz w:val="24"/>
              </w:rPr>
              <w:t>完成重大公共工程的脆弱度評估並強化高脆弱度工程的災害防護計畫</w:t>
            </w:r>
          </w:p>
        </w:tc>
        <w:tc>
          <w:tcPr>
            <w:tcW w:w="3119" w:type="dxa"/>
            <w:vMerge/>
            <w:shd w:val="clear" w:color="auto" w:fill="auto"/>
            <w:vAlign w:val="center"/>
          </w:tcPr>
          <w:p w:rsidR="00F2776F" w:rsidRPr="00C972E1" w:rsidRDefault="00F2776F" w:rsidP="008D591B">
            <w:pPr>
              <w:spacing w:line="280" w:lineRule="exact"/>
              <w:ind w:leftChars="0" w:left="0" w:firstLineChars="0" w:firstLine="0"/>
              <w:jc w:val="left"/>
              <w:rPr>
                <w:spacing w:val="-20"/>
                <w:sz w:val="24"/>
              </w:rPr>
            </w:pPr>
          </w:p>
        </w:tc>
      </w:tr>
      <w:tr w:rsidR="00F2776F" w:rsidRPr="00C972E1" w:rsidTr="008D591B">
        <w:tc>
          <w:tcPr>
            <w:tcW w:w="1283" w:type="dxa"/>
            <w:vMerge/>
            <w:shd w:val="clear" w:color="auto" w:fill="auto"/>
            <w:vAlign w:val="center"/>
          </w:tcPr>
          <w:p w:rsidR="00F2776F" w:rsidRPr="00C972E1" w:rsidRDefault="00F2776F" w:rsidP="008D591B">
            <w:pPr>
              <w:spacing w:line="280" w:lineRule="exact"/>
              <w:ind w:leftChars="0" w:left="0" w:firstLineChars="0" w:firstLine="0"/>
              <w:jc w:val="left"/>
              <w:rPr>
                <w:b/>
                <w:bCs/>
                <w:spacing w:val="-20"/>
                <w:sz w:val="24"/>
              </w:rPr>
            </w:pPr>
          </w:p>
        </w:tc>
        <w:tc>
          <w:tcPr>
            <w:tcW w:w="2545" w:type="dxa"/>
            <w:shd w:val="clear" w:color="auto" w:fill="auto"/>
            <w:vAlign w:val="center"/>
          </w:tcPr>
          <w:p w:rsidR="00F2776F" w:rsidRPr="00C972E1" w:rsidRDefault="00F2776F" w:rsidP="008D591B">
            <w:pPr>
              <w:spacing w:line="280" w:lineRule="exact"/>
              <w:ind w:leftChars="0" w:left="0" w:firstLineChars="0" w:firstLine="0"/>
              <w:jc w:val="left"/>
              <w:rPr>
                <w:spacing w:val="-20"/>
                <w:sz w:val="24"/>
              </w:rPr>
            </w:pPr>
            <w:r w:rsidRPr="00C972E1">
              <w:rPr>
                <w:rFonts w:hint="eastAsia"/>
                <w:spacing w:val="-20"/>
                <w:sz w:val="24"/>
              </w:rPr>
              <w:t>重大建設與開發計畫應重視氣候變遷衝擊</w:t>
            </w:r>
          </w:p>
        </w:tc>
        <w:tc>
          <w:tcPr>
            <w:tcW w:w="2558" w:type="dxa"/>
            <w:shd w:val="clear" w:color="auto" w:fill="auto"/>
            <w:vAlign w:val="center"/>
          </w:tcPr>
          <w:p w:rsidR="00F2776F" w:rsidRPr="00C972E1" w:rsidRDefault="00F2776F" w:rsidP="008D591B">
            <w:pPr>
              <w:spacing w:line="280" w:lineRule="exact"/>
              <w:ind w:leftChars="0" w:left="0" w:firstLineChars="0" w:firstLine="0"/>
              <w:jc w:val="left"/>
              <w:rPr>
                <w:spacing w:val="-20"/>
                <w:sz w:val="24"/>
              </w:rPr>
            </w:pPr>
            <w:r w:rsidRPr="00C972E1">
              <w:rPr>
                <w:rFonts w:hint="eastAsia"/>
                <w:spacing w:val="-20"/>
                <w:sz w:val="24"/>
              </w:rPr>
              <w:t>建立重大公共工程、都市計畫與開發計畫的災害脆弱度評估機制</w:t>
            </w:r>
          </w:p>
        </w:tc>
        <w:tc>
          <w:tcPr>
            <w:tcW w:w="3119" w:type="dxa"/>
            <w:vMerge/>
            <w:shd w:val="clear" w:color="auto" w:fill="auto"/>
            <w:vAlign w:val="center"/>
          </w:tcPr>
          <w:p w:rsidR="00F2776F" w:rsidRPr="00C972E1" w:rsidRDefault="00F2776F" w:rsidP="008D591B">
            <w:pPr>
              <w:spacing w:line="280" w:lineRule="exact"/>
              <w:ind w:leftChars="0" w:left="0" w:firstLineChars="0" w:firstLine="0"/>
              <w:jc w:val="left"/>
              <w:rPr>
                <w:spacing w:val="-20"/>
                <w:sz w:val="24"/>
              </w:rPr>
            </w:pPr>
          </w:p>
        </w:tc>
      </w:tr>
      <w:tr w:rsidR="00F2776F" w:rsidRPr="00C972E1" w:rsidTr="008D591B">
        <w:tc>
          <w:tcPr>
            <w:tcW w:w="1283" w:type="dxa"/>
            <w:vMerge/>
            <w:shd w:val="clear" w:color="auto" w:fill="auto"/>
            <w:vAlign w:val="center"/>
          </w:tcPr>
          <w:p w:rsidR="00F2776F" w:rsidRPr="00C972E1" w:rsidRDefault="00F2776F" w:rsidP="008D591B">
            <w:pPr>
              <w:spacing w:line="280" w:lineRule="exact"/>
              <w:ind w:leftChars="0" w:left="0" w:firstLineChars="0" w:firstLine="0"/>
              <w:jc w:val="left"/>
              <w:rPr>
                <w:b/>
                <w:bCs/>
                <w:spacing w:val="-20"/>
                <w:sz w:val="24"/>
              </w:rPr>
            </w:pPr>
          </w:p>
        </w:tc>
        <w:tc>
          <w:tcPr>
            <w:tcW w:w="2545" w:type="dxa"/>
            <w:shd w:val="clear" w:color="auto" w:fill="auto"/>
            <w:vAlign w:val="center"/>
          </w:tcPr>
          <w:p w:rsidR="00F2776F" w:rsidRPr="00C972E1" w:rsidRDefault="00F2776F" w:rsidP="008D591B">
            <w:pPr>
              <w:spacing w:line="280" w:lineRule="exact"/>
              <w:ind w:leftChars="0" w:left="0" w:firstLineChars="0" w:firstLine="0"/>
              <w:jc w:val="left"/>
              <w:rPr>
                <w:spacing w:val="-20"/>
                <w:sz w:val="24"/>
              </w:rPr>
            </w:pPr>
            <w:r w:rsidRPr="00C972E1">
              <w:rPr>
                <w:rFonts w:hint="eastAsia"/>
                <w:spacing w:val="-20"/>
                <w:sz w:val="24"/>
              </w:rPr>
              <w:t>推動流域綜合治理，降低氣候風險</w:t>
            </w:r>
          </w:p>
        </w:tc>
        <w:tc>
          <w:tcPr>
            <w:tcW w:w="2558" w:type="dxa"/>
            <w:shd w:val="clear" w:color="auto" w:fill="auto"/>
            <w:vAlign w:val="center"/>
          </w:tcPr>
          <w:p w:rsidR="00F2776F" w:rsidRPr="00C972E1" w:rsidRDefault="00F2776F" w:rsidP="008D591B">
            <w:pPr>
              <w:spacing w:line="280" w:lineRule="exact"/>
              <w:ind w:leftChars="0" w:left="0" w:firstLineChars="0" w:firstLine="0"/>
              <w:jc w:val="left"/>
              <w:rPr>
                <w:spacing w:val="-20"/>
                <w:sz w:val="24"/>
              </w:rPr>
            </w:pPr>
            <w:r w:rsidRPr="00C972E1">
              <w:rPr>
                <w:rFonts w:hint="eastAsia"/>
                <w:spacing w:val="-20"/>
                <w:sz w:val="24"/>
              </w:rPr>
              <w:t>建立流域綜合治理機制</w:t>
            </w:r>
          </w:p>
        </w:tc>
        <w:tc>
          <w:tcPr>
            <w:tcW w:w="3119" w:type="dxa"/>
            <w:vMerge/>
            <w:shd w:val="clear" w:color="auto" w:fill="auto"/>
            <w:vAlign w:val="center"/>
          </w:tcPr>
          <w:p w:rsidR="00F2776F" w:rsidRPr="00C972E1" w:rsidRDefault="00F2776F" w:rsidP="008D591B">
            <w:pPr>
              <w:spacing w:line="280" w:lineRule="exact"/>
              <w:ind w:leftChars="0" w:left="0" w:firstLineChars="0" w:firstLine="0"/>
              <w:jc w:val="left"/>
              <w:rPr>
                <w:spacing w:val="-20"/>
                <w:sz w:val="24"/>
              </w:rPr>
            </w:pPr>
          </w:p>
        </w:tc>
      </w:tr>
      <w:tr w:rsidR="00F2776F" w:rsidRPr="00C972E1" w:rsidTr="008D591B">
        <w:tc>
          <w:tcPr>
            <w:tcW w:w="1283" w:type="dxa"/>
            <w:vMerge/>
            <w:shd w:val="clear" w:color="auto" w:fill="auto"/>
            <w:vAlign w:val="center"/>
          </w:tcPr>
          <w:p w:rsidR="00F2776F" w:rsidRPr="00C972E1" w:rsidRDefault="00F2776F" w:rsidP="008D591B">
            <w:pPr>
              <w:spacing w:line="280" w:lineRule="exact"/>
              <w:ind w:leftChars="0" w:left="0" w:firstLineChars="0" w:firstLine="0"/>
              <w:jc w:val="left"/>
              <w:rPr>
                <w:b/>
                <w:bCs/>
                <w:spacing w:val="-20"/>
                <w:sz w:val="24"/>
              </w:rPr>
            </w:pPr>
          </w:p>
        </w:tc>
        <w:tc>
          <w:tcPr>
            <w:tcW w:w="2545" w:type="dxa"/>
            <w:shd w:val="clear" w:color="auto" w:fill="auto"/>
            <w:vAlign w:val="center"/>
          </w:tcPr>
          <w:p w:rsidR="00F2776F" w:rsidRPr="00C972E1" w:rsidRDefault="00F2776F" w:rsidP="008D591B">
            <w:pPr>
              <w:spacing w:line="280" w:lineRule="exact"/>
              <w:ind w:leftChars="0" w:left="0" w:firstLineChars="0" w:firstLine="0"/>
              <w:rPr>
                <w:spacing w:val="-20"/>
                <w:sz w:val="24"/>
              </w:rPr>
            </w:pPr>
            <w:r w:rsidRPr="00C972E1">
              <w:rPr>
                <w:rFonts w:hint="eastAsia"/>
                <w:spacing w:val="-20"/>
                <w:sz w:val="24"/>
              </w:rPr>
              <w:t>強化極端天氣事件之衝擊因應能力，推動衝擊與危險地區資訊公開、宣導、預警、防災避災教育與演習</w:t>
            </w:r>
          </w:p>
        </w:tc>
        <w:tc>
          <w:tcPr>
            <w:tcW w:w="2558" w:type="dxa"/>
            <w:shd w:val="clear" w:color="auto" w:fill="auto"/>
            <w:vAlign w:val="center"/>
          </w:tcPr>
          <w:p w:rsidR="00F2776F" w:rsidRPr="00C972E1" w:rsidRDefault="00F2776F" w:rsidP="008D591B">
            <w:pPr>
              <w:spacing w:line="280" w:lineRule="exact"/>
              <w:ind w:leftChars="0" w:left="0" w:firstLineChars="0" w:firstLine="0"/>
              <w:rPr>
                <w:spacing w:val="-20"/>
                <w:sz w:val="24"/>
              </w:rPr>
            </w:pPr>
            <w:r w:rsidRPr="00C972E1">
              <w:rPr>
                <w:rFonts w:hint="eastAsia"/>
                <w:spacing w:val="-20"/>
                <w:sz w:val="24"/>
              </w:rPr>
              <w:t>於防救災政策規劃與機制納入極端災害衝擊考量，並進行調適措施研擬</w:t>
            </w:r>
          </w:p>
        </w:tc>
        <w:tc>
          <w:tcPr>
            <w:tcW w:w="3119" w:type="dxa"/>
            <w:vMerge/>
            <w:shd w:val="clear" w:color="auto" w:fill="auto"/>
            <w:vAlign w:val="center"/>
          </w:tcPr>
          <w:p w:rsidR="00F2776F" w:rsidRPr="00C972E1" w:rsidRDefault="00F2776F" w:rsidP="008D591B">
            <w:pPr>
              <w:spacing w:line="280" w:lineRule="exact"/>
              <w:ind w:leftChars="0" w:left="0" w:firstLineChars="0" w:firstLine="0"/>
              <w:jc w:val="left"/>
              <w:rPr>
                <w:spacing w:val="-20"/>
                <w:sz w:val="24"/>
              </w:rPr>
            </w:pPr>
          </w:p>
        </w:tc>
      </w:tr>
      <w:tr w:rsidR="00F2776F" w:rsidRPr="00C972E1" w:rsidTr="008D591B">
        <w:tc>
          <w:tcPr>
            <w:tcW w:w="1283" w:type="dxa"/>
            <w:vMerge w:val="restart"/>
            <w:shd w:val="clear" w:color="auto" w:fill="auto"/>
            <w:vAlign w:val="center"/>
          </w:tcPr>
          <w:p w:rsidR="00F2776F" w:rsidRPr="00C972E1" w:rsidRDefault="00F2776F" w:rsidP="008D591B">
            <w:pPr>
              <w:spacing w:line="280" w:lineRule="exact"/>
              <w:ind w:leftChars="0" w:left="0" w:firstLineChars="0" w:firstLine="0"/>
              <w:jc w:val="left"/>
              <w:rPr>
                <w:spacing w:val="-20"/>
                <w:sz w:val="24"/>
              </w:rPr>
            </w:pPr>
            <w:r w:rsidRPr="00C972E1">
              <w:rPr>
                <w:rFonts w:hint="eastAsia"/>
                <w:b/>
                <w:bCs/>
                <w:spacing w:val="-20"/>
                <w:sz w:val="24"/>
              </w:rPr>
              <w:t>國家氣候變遷調適行動方案(107至111年)</w:t>
            </w:r>
          </w:p>
        </w:tc>
        <w:tc>
          <w:tcPr>
            <w:tcW w:w="2545" w:type="dxa"/>
            <w:shd w:val="clear" w:color="auto" w:fill="auto"/>
            <w:vAlign w:val="center"/>
          </w:tcPr>
          <w:p w:rsidR="00F2776F" w:rsidRPr="00C972E1" w:rsidRDefault="00F2776F" w:rsidP="008D591B">
            <w:pPr>
              <w:spacing w:line="280" w:lineRule="exact"/>
              <w:ind w:leftChars="0" w:left="0" w:firstLineChars="0" w:firstLine="0"/>
              <w:rPr>
                <w:spacing w:val="-20"/>
                <w:sz w:val="24"/>
              </w:rPr>
            </w:pPr>
            <w:r w:rsidRPr="00C972E1">
              <w:rPr>
                <w:rFonts w:hint="eastAsia"/>
                <w:spacing w:val="-20"/>
                <w:sz w:val="24"/>
              </w:rPr>
              <w:t>建構災害風險評估基礎或知識。</w:t>
            </w:r>
          </w:p>
        </w:tc>
        <w:tc>
          <w:tcPr>
            <w:tcW w:w="2558" w:type="dxa"/>
            <w:shd w:val="clear" w:color="auto" w:fill="auto"/>
            <w:vAlign w:val="center"/>
          </w:tcPr>
          <w:p w:rsidR="00F2776F" w:rsidRPr="00C972E1" w:rsidRDefault="00F2776F" w:rsidP="008D591B">
            <w:pPr>
              <w:spacing w:line="280" w:lineRule="exact"/>
              <w:ind w:leftChars="0" w:left="0" w:firstLineChars="0" w:firstLine="0"/>
              <w:rPr>
                <w:spacing w:val="-20"/>
                <w:sz w:val="24"/>
              </w:rPr>
            </w:pPr>
            <w:r w:rsidRPr="00C972E1">
              <w:rPr>
                <w:rFonts w:hint="eastAsia"/>
                <w:spacing w:val="-20"/>
                <w:sz w:val="24"/>
              </w:rPr>
              <w:t>落實氣候變遷災害風險評估。</w:t>
            </w:r>
          </w:p>
        </w:tc>
        <w:tc>
          <w:tcPr>
            <w:tcW w:w="3119" w:type="dxa"/>
            <w:shd w:val="clear" w:color="auto" w:fill="auto"/>
            <w:vAlign w:val="center"/>
          </w:tcPr>
          <w:p w:rsidR="00F2776F" w:rsidRPr="00C972E1" w:rsidRDefault="00F2776F" w:rsidP="008D591B">
            <w:pPr>
              <w:spacing w:line="280" w:lineRule="exact"/>
              <w:ind w:leftChars="0" w:left="0" w:firstLineChars="0" w:firstLine="0"/>
              <w:rPr>
                <w:spacing w:val="-20"/>
                <w:sz w:val="24"/>
              </w:rPr>
            </w:pPr>
            <w:r w:rsidRPr="00C972E1">
              <w:rPr>
                <w:rFonts w:hint="eastAsia"/>
                <w:spacing w:val="-20"/>
                <w:sz w:val="24"/>
              </w:rPr>
              <w:t>更新氣候變遷災害風險地圖、評估地質調查業務之氣候變遷風險以及從管理維護落實有形文化資產預防工作。</w:t>
            </w:r>
          </w:p>
        </w:tc>
      </w:tr>
      <w:tr w:rsidR="00F2776F" w:rsidRPr="00C972E1" w:rsidTr="008D591B">
        <w:tc>
          <w:tcPr>
            <w:tcW w:w="1283" w:type="dxa"/>
            <w:vMerge/>
            <w:shd w:val="clear" w:color="auto" w:fill="auto"/>
          </w:tcPr>
          <w:p w:rsidR="00F2776F" w:rsidRPr="00C972E1" w:rsidRDefault="00F2776F" w:rsidP="008D591B">
            <w:pPr>
              <w:spacing w:line="280" w:lineRule="exact"/>
              <w:ind w:leftChars="0" w:left="0" w:firstLineChars="0" w:firstLine="0"/>
              <w:jc w:val="left"/>
              <w:rPr>
                <w:spacing w:val="-20"/>
                <w:sz w:val="24"/>
              </w:rPr>
            </w:pPr>
          </w:p>
        </w:tc>
        <w:tc>
          <w:tcPr>
            <w:tcW w:w="2545" w:type="dxa"/>
            <w:shd w:val="clear" w:color="auto" w:fill="auto"/>
            <w:vAlign w:val="center"/>
          </w:tcPr>
          <w:p w:rsidR="00F2776F" w:rsidRPr="00C972E1" w:rsidRDefault="00F2776F" w:rsidP="008D591B">
            <w:pPr>
              <w:spacing w:line="280" w:lineRule="exact"/>
              <w:ind w:leftChars="0" w:left="0" w:firstLineChars="0" w:firstLine="0"/>
              <w:rPr>
                <w:spacing w:val="-20"/>
                <w:sz w:val="24"/>
              </w:rPr>
            </w:pPr>
            <w:r w:rsidRPr="00C972E1">
              <w:rPr>
                <w:rFonts w:hint="eastAsia"/>
                <w:spacing w:val="-20"/>
                <w:sz w:val="24"/>
              </w:rPr>
              <w:t>精進災害風險管理機制。</w:t>
            </w:r>
          </w:p>
        </w:tc>
        <w:tc>
          <w:tcPr>
            <w:tcW w:w="2558" w:type="dxa"/>
            <w:shd w:val="clear" w:color="auto" w:fill="auto"/>
            <w:vAlign w:val="center"/>
          </w:tcPr>
          <w:p w:rsidR="00F2776F" w:rsidRPr="00C972E1" w:rsidRDefault="00F2776F" w:rsidP="008D591B">
            <w:pPr>
              <w:spacing w:line="280" w:lineRule="exact"/>
              <w:ind w:leftChars="0" w:left="0" w:firstLineChars="0" w:firstLine="0"/>
              <w:rPr>
                <w:spacing w:val="-20"/>
                <w:sz w:val="24"/>
              </w:rPr>
            </w:pPr>
            <w:r w:rsidRPr="00C972E1">
              <w:rPr>
                <w:rFonts w:hint="eastAsia"/>
                <w:spacing w:val="-20"/>
                <w:sz w:val="24"/>
              </w:rPr>
              <w:t>推動氣候變遷風險治理。</w:t>
            </w:r>
          </w:p>
        </w:tc>
        <w:tc>
          <w:tcPr>
            <w:tcW w:w="3119" w:type="dxa"/>
            <w:shd w:val="clear" w:color="auto" w:fill="auto"/>
            <w:vAlign w:val="center"/>
          </w:tcPr>
          <w:p w:rsidR="00F2776F" w:rsidRPr="00C972E1" w:rsidRDefault="00F2776F" w:rsidP="008D591B">
            <w:pPr>
              <w:spacing w:line="280" w:lineRule="exact"/>
              <w:ind w:leftChars="0" w:left="0" w:firstLineChars="0" w:firstLine="0"/>
              <w:rPr>
                <w:spacing w:val="-20"/>
                <w:sz w:val="24"/>
              </w:rPr>
            </w:pPr>
            <w:r w:rsidRPr="00C972E1">
              <w:rPr>
                <w:rFonts w:hint="eastAsia"/>
                <w:spacing w:val="-20"/>
                <w:sz w:val="24"/>
              </w:rPr>
              <w:t>建立災害損失評估模型，規劃災害保險架構、建置及精進公路防救災資訊及天候偵測系統、透過修復策略增加有形文化資產韌性以及山坡地水土保持維護、監督與管理。</w:t>
            </w:r>
          </w:p>
        </w:tc>
      </w:tr>
      <w:tr w:rsidR="00F2776F" w:rsidRPr="00C972E1" w:rsidTr="008D591B">
        <w:tc>
          <w:tcPr>
            <w:tcW w:w="1283" w:type="dxa"/>
            <w:vMerge/>
            <w:shd w:val="clear" w:color="auto" w:fill="auto"/>
          </w:tcPr>
          <w:p w:rsidR="00F2776F" w:rsidRPr="00C972E1" w:rsidRDefault="00F2776F" w:rsidP="008D591B">
            <w:pPr>
              <w:spacing w:line="280" w:lineRule="exact"/>
              <w:ind w:leftChars="0" w:left="0" w:firstLineChars="0" w:firstLine="0"/>
              <w:jc w:val="left"/>
              <w:rPr>
                <w:spacing w:val="-20"/>
                <w:sz w:val="24"/>
              </w:rPr>
            </w:pPr>
          </w:p>
        </w:tc>
        <w:tc>
          <w:tcPr>
            <w:tcW w:w="2545" w:type="dxa"/>
            <w:shd w:val="clear" w:color="auto" w:fill="auto"/>
            <w:vAlign w:val="center"/>
          </w:tcPr>
          <w:p w:rsidR="00F2776F" w:rsidRPr="00C972E1" w:rsidRDefault="00F2776F" w:rsidP="008D591B">
            <w:pPr>
              <w:spacing w:line="280" w:lineRule="exact"/>
              <w:ind w:leftChars="0" w:left="0" w:firstLineChars="0" w:firstLine="0"/>
              <w:rPr>
                <w:spacing w:val="-20"/>
                <w:sz w:val="24"/>
              </w:rPr>
            </w:pPr>
            <w:r w:rsidRPr="00C972E1">
              <w:rPr>
                <w:rFonts w:hint="eastAsia"/>
                <w:spacing w:val="-20"/>
                <w:sz w:val="24"/>
              </w:rPr>
              <w:t>建構災害預警及應變體系」為策略，完善建構災害預警及應變體系。</w:t>
            </w:r>
          </w:p>
        </w:tc>
        <w:tc>
          <w:tcPr>
            <w:tcW w:w="2558" w:type="dxa"/>
            <w:shd w:val="clear" w:color="auto" w:fill="auto"/>
            <w:vAlign w:val="center"/>
          </w:tcPr>
          <w:p w:rsidR="00F2776F" w:rsidRPr="00C972E1" w:rsidRDefault="00F2776F" w:rsidP="008D591B">
            <w:pPr>
              <w:spacing w:line="280" w:lineRule="exact"/>
              <w:ind w:leftChars="0" w:left="0" w:firstLineChars="0" w:firstLine="0"/>
              <w:rPr>
                <w:spacing w:val="-20"/>
                <w:sz w:val="24"/>
              </w:rPr>
            </w:pPr>
            <w:r w:rsidRPr="00C972E1">
              <w:rPr>
                <w:rFonts w:hint="eastAsia"/>
                <w:spacing w:val="-20"/>
                <w:sz w:val="24"/>
              </w:rPr>
              <w:t>強化預警與應變作為。</w:t>
            </w:r>
          </w:p>
        </w:tc>
        <w:tc>
          <w:tcPr>
            <w:tcW w:w="3119" w:type="dxa"/>
            <w:shd w:val="clear" w:color="auto" w:fill="auto"/>
            <w:vAlign w:val="center"/>
          </w:tcPr>
          <w:p w:rsidR="00F2776F" w:rsidRPr="00C972E1" w:rsidRDefault="00F2776F" w:rsidP="008D591B">
            <w:pPr>
              <w:spacing w:line="280" w:lineRule="exact"/>
              <w:ind w:leftChars="0" w:left="0" w:firstLineChars="0" w:firstLine="0"/>
              <w:rPr>
                <w:spacing w:val="-20"/>
                <w:sz w:val="24"/>
              </w:rPr>
            </w:pPr>
            <w:r w:rsidRPr="00C972E1">
              <w:rPr>
                <w:rFonts w:hint="eastAsia"/>
                <w:spacing w:val="-20"/>
                <w:sz w:val="24"/>
              </w:rPr>
              <w:t>完善建構災害預警及應變體系。</w:t>
            </w:r>
          </w:p>
        </w:tc>
      </w:tr>
    </w:tbl>
    <w:p w:rsidR="00F2776F" w:rsidRPr="00C972E1" w:rsidRDefault="00F2776F" w:rsidP="00F2776F">
      <w:pPr>
        <w:spacing w:line="280" w:lineRule="exact"/>
        <w:ind w:leftChars="-197" w:left="1" w:hangingChars="230" w:hanging="559"/>
        <w:jc w:val="left"/>
        <w:rPr>
          <w:sz w:val="24"/>
        </w:rPr>
      </w:pPr>
      <w:r w:rsidRPr="00C972E1">
        <w:rPr>
          <w:rFonts w:hint="eastAsia"/>
          <w:sz w:val="24"/>
        </w:rPr>
        <w:t>資料來源：</w:t>
      </w:r>
      <w:r w:rsidRPr="00C972E1">
        <w:rPr>
          <w:sz w:val="24"/>
        </w:rPr>
        <w:t>國科會提供</w:t>
      </w:r>
      <w:r w:rsidRPr="00C972E1">
        <w:rPr>
          <w:rFonts w:hint="eastAsia"/>
          <w:sz w:val="24"/>
        </w:rPr>
        <w:t>。</w:t>
      </w:r>
    </w:p>
    <w:p w:rsidR="00F2776F" w:rsidRPr="00C972E1" w:rsidRDefault="00F2776F" w:rsidP="00F2776F">
      <w:pPr>
        <w:ind w:leftChars="-197" w:left="287" w:hangingChars="298" w:hanging="845"/>
        <w:rPr>
          <w:b/>
          <w:bCs/>
        </w:rPr>
      </w:pPr>
      <w:r w:rsidRPr="00C972E1">
        <w:rPr>
          <w:b/>
          <w:bCs/>
        </w:rPr>
        <w:t>表</w:t>
      </w:r>
      <w:r w:rsidRPr="00C972E1">
        <w:rPr>
          <w:rFonts w:hint="eastAsia"/>
          <w:b/>
          <w:bCs/>
        </w:rPr>
        <w:t>3</w:t>
      </w:r>
      <w:r w:rsidRPr="00C972E1">
        <w:rPr>
          <w:b/>
          <w:bCs/>
        </w:rPr>
        <w:t xml:space="preserve"> 各期</w:t>
      </w:r>
      <w:r w:rsidRPr="00C972E1">
        <w:rPr>
          <w:rFonts w:hint="eastAsia"/>
          <w:b/>
          <w:bCs/>
        </w:rPr>
        <w:t>國家氣候變遷調適方案中水資源領域之調適目標</w:t>
      </w:r>
      <w:r w:rsidR="00676DFD">
        <w:rPr>
          <w:rFonts w:hint="eastAsia"/>
          <w:b/>
          <w:bCs/>
        </w:rPr>
        <w:t>彙整表</w:t>
      </w:r>
    </w:p>
    <w:tbl>
      <w:tblPr>
        <w:tblW w:w="9533" w:type="dxa"/>
        <w:tblInd w:w="-58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269"/>
        <w:gridCol w:w="7264"/>
      </w:tblGrid>
      <w:tr w:rsidR="00F2776F" w:rsidRPr="00C972E1" w:rsidTr="008D591B">
        <w:trPr>
          <w:tblHeader/>
        </w:trPr>
        <w:tc>
          <w:tcPr>
            <w:tcW w:w="2269" w:type="dxa"/>
            <w:shd w:val="clear" w:color="auto" w:fill="auto"/>
            <w:vAlign w:val="center"/>
          </w:tcPr>
          <w:p w:rsidR="00F2776F" w:rsidRPr="00C972E1" w:rsidRDefault="00F2776F" w:rsidP="008D591B">
            <w:pPr>
              <w:spacing w:line="280" w:lineRule="exact"/>
              <w:ind w:leftChars="0" w:left="0" w:firstLineChars="0" w:firstLine="0"/>
              <w:jc w:val="center"/>
              <w:rPr>
                <w:sz w:val="24"/>
              </w:rPr>
            </w:pPr>
            <w:r w:rsidRPr="00C972E1">
              <w:rPr>
                <w:rFonts w:hint="eastAsia"/>
                <w:b/>
                <w:bCs/>
                <w:spacing w:val="-20"/>
                <w:sz w:val="24"/>
              </w:rPr>
              <w:t>國家氣候變遷調適方案</w:t>
            </w:r>
          </w:p>
        </w:tc>
        <w:tc>
          <w:tcPr>
            <w:tcW w:w="7264" w:type="dxa"/>
            <w:shd w:val="clear" w:color="auto" w:fill="auto"/>
          </w:tcPr>
          <w:p w:rsidR="00F2776F" w:rsidRPr="00C972E1" w:rsidRDefault="00F2776F" w:rsidP="008D591B">
            <w:pPr>
              <w:spacing w:line="280" w:lineRule="exact"/>
              <w:ind w:leftChars="0" w:left="0" w:firstLineChars="0" w:firstLine="0"/>
              <w:jc w:val="center"/>
              <w:rPr>
                <w:b/>
                <w:bCs/>
                <w:sz w:val="24"/>
              </w:rPr>
            </w:pPr>
            <w:r w:rsidRPr="00C972E1">
              <w:rPr>
                <w:b/>
                <w:bCs/>
                <w:sz w:val="24"/>
              </w:rPr>
              <w:t>調適目標</w:t>
            </w:r>
          </w:p>
        </w:tc>
      </w:tr>
      <w:tr w:rsidR="00F2776F" w:rsidRPr="00C972E1" w:rsidTr="008D591B">
        <w:tc>
          <w:tcPr>
            <w:tcW w:w="2269" w:type="dxa"/>
            <w:shd w:val="clear" w:color="auto" w:fill="auto"/>
            <w:vAlign w:val="center"/>
          </w:tcPr>
          <w:p w:rsidR="00F2776F" w:rsidRPr="00C972E1" w:rsidRDefault="00F2776F" w:rsidP="008D591B">
            <w:pPr>
              <w:spacing w:line="280" w:lineRule="exact"/>
              <w:ind w:leftChars="0" w:left="0" w:firstLineChars="0" w:firstLine="0"/>
              <w:jc w:val="left"/>
              <w:rPr>
                <w:sz w:val="24"/>
              </w:rPr>
            </w:pPr>
            <w:r w:rsidRPr="00C972E1">
              <w:rPr>
                <w:rFonts w:hint="eastAsia"/>
                <w:b/>
                <w:bCs/>
                <w:spacing w:val="-20"/>
                <w:sz w:val="24"/>
              </w:rPr>
              <w:t>國家氣候變遷調適計畫(102至106年)</w:t>
            </w:r>
          </w:p>
        </w:tc>
        <w:tc>
          <w:tcPr>
            <w:tcW w:w="7264" w:type="dxa"/>
            <w:shd w:val="clear" w:color="auto" w:fill="auto"/>
          </w:tcPr>
          <w:p w:rsidR="00F2776F" w:rsidRPr="00C972E1" w:rsidRDefault="00F2776F" w:rsidP="008D591B">
            <w:pPr>
              <w:spacing w:line="280" w:lineRule="exact"/>
              <w:ind w:leftChars="0" w:left="0" w:firstLineChars="0" w:firstLine="0"/>
              <w:rPr>
                <w:sz w:val="24"/>
              </w:rPr>
            </w:pPr>
            <w:r w:rsidRPr="00C972E1">
              <w:rPr>
                <w:rFonts w:hint="eastAsia"/>
                <w:sz w:val="24"/>
              </w:rPr>
              <w:t>在水資源永續經營與利用之前提下，確保水資源量供需平衡，並規劃各項水資源調適策略與調適措施。</w:t>
            </w:r>
          </w:p>
        </w:tc>
      </w:tr>
      <w:tr w:rsidR="00F2776F" w:rsidRPr="00C972E1" w:rsidTr="008D591B">
        <w:tc>
          <w:tcPr>
            <w:tcW w:w="2269" w:type="dxa"/>
            <w:shd w:val="clear" w:color="auto" w:fill="auto"/>
            <w:vAlign w:val="center"/>
          </w:tcPr>
          <w:p w:rsidR="00F2776F" w:rsidRPr="00C972E1" w:rsidRDefault="00F2776F" w:rsidP="008D591B">
            <w:pPr>
              <w:spacing w:line="280" w:lineRule="exact"/>
              <w:ind w:leftChars="0" w:left="0" w:firstLineChars="0" w:firstLine="0"/>
              <w:jc w:val="left"/>
              <w:rPr>
                <w:sz w:val="24"/>
              </w:rPr>
            </w:pPr>
            <w:r w:rsidRPr="00C972E1">
              <w:rPr>
                <w:rFonts w:hint="eastAsia"/>
                <w:b/>
                <w:bCs/>
                <w:spacing w:val="-20"/>
                <w:sz w:val="24"/>
              </w:rPr>
              <w:t>國家氣候變遷調適行動方案(107至111年)</w:t>
            </w:r>
          </w:p>
        </w:tc>
        <w:tc>
          <w:tcPr>
            <w:tcW w:w="7264" w:type="dxa"/>
            <w:shd w:val="clear" w:color="auto" w:fill="auto"/>
          </w:tcPr>
          <w:p w:rsidR="00F2776F" w:rsidRPr="00C972E1" w:rsidRDefault="00F2776F" w:rsidP="008D591B">
            <w:pPr>
              <w:spacing w:line="280" w:lineRule="exact"/>
              <w:ind w:leftChars="0" w:left="0" w:firstLineChars="0" w:firstLine="0"/>
              <w:rPr>
                <w:sz w:val="24"/>
              </w:rPr>
            </w:pPr>
            <w:r w:rsidRPr="00C972E1">
              <w:rPr>
                <w:rFonts w:hint="eastAsia"/>
                <w:sz w:val="24"/>
              </w:rPr>
              <w:t>氣候變遷影響下氣溫及雨量改變，影響灌溉需水量、生活及產業用水量，水資源調度愈發困難。以豐、枯水期降雨量差距愈來愈大，蒸發量大於降雨量及豐枯期漸趨明顯，使未來乾旱機會偏高為前提研提水資源領域調適行動方案。</w:t>
            </w:r>
          </w:p>
        </w:tc>
      </w:tr>
      <w:tr w:rsidR="00F2776F" w:rsidRPr="00C972E1" w:rsidTr="008D591B">
        <w:tc>
          <w:tcPr>
            <w:tcW w:w="2269" w:type="dxa"/>
            <w:shd w:val="clear" w:color="auto" w:fill="auto"/>
            <w:vAlign w:val="center"/>
          </w:tcPr>
          <w:p w:rsidR="00F2776F" w:rsidRPr="00C972E1" w:rsidRDefault="00F2776F" w:rsidP="008D591B">
            <w:pPr>
              <w:spacing w:line="280" w:lineRule="exact"/>
              <w:ind w:leftChars="0" w:left="0" w:firstLineChars="0" w:firstLine="0"/>
              <w:jc w:val="left"/>
              <w:rPr>
                <w:sz w:val="24"/>
              </w:rPr>
            </w:pPr>
            <w:r w:rsidRPr="00C972E1">
              <w:rPr>
                <w:rFonts w:hint="eastAsia"/>
                <w:b/>
                <w:bCs/>
                <w:spacing w:val="-20"/>
                <w:sz w:val="24"/>
              </w:rPr>
              <w:t>國家氣候變遷調適行動計畫(112</w:t>
            </w:r>
            <w:bookmarkStart w:id="12" w:name="_Hlk203635369"/>
            <w:r w:rsidRPr="00C972E1">
              <w:rPr>
                <w:rFonts w:hint="eastAsia"/>
                <w:b/>
                <w:bCs/>
                <w:spacing w:val="-20"/>
                <w:sz w:val="24"/>
              </w:rPr>
              <w:t>至</w:t>
            </w:r>
            <w:bookmarkEnd w:id="12"/>
            <w:r w:rsidRPr="00C972E1">
              <w:rPr>
                <w:rFonts w:hint="eastAsia"/>
                <w:b/>
                <w:bCs/>
                <w:spacing w:val="-20"/>
                <w:sz w:val="24"/>
              </w:rPr>
              <w:t>115年)</w:t>
            </w:r>
          </w:p>
        </w:tc>
        <w:tc>
          <w:tcPr>
            <w:tcW w:w="7264" w:type="dxa"/>
            <w:shd w:val="clear" w:color="auto" w:fill="auto"/>
          </w:tcPr>
          <w:p w:rsidR="00F2776F" w:rsidRPr="00C972E1" w:rsidRDefault="00F2776F" w:rsidP="008D591B">
            <w:pPr>
              <w:spacing w:line="280" w:lineRule="exact"/>
              <w:ind w:leftChars="0" w:left="0" w:firstLineChars="0" w:firstLine="0"/>
              <w:rPr>
                <w:sz w:val="24"/>
              </w:rPr>
            </w:pPr>
            <w:r w:rsidRPr="00C972E1">
              <w:rPr>
                <w:rFonts w:hint="eastAsia"/>
                <w:sz w:val="24"/>
              </w:rPr>
              <w:t>為因應氣候變遷下枯旱風險漸增、產業投資用水需求增長、水資源設施老化、城鄉人口差距及人口老齡化等課題，水資源調適領域依循「開源、節流、調度、備援、管理」調適策略，朝「確保供水穩定」、「強化供水韌性」、「完善供水環境」等調適目標推動。</w:t>
            </w:r>
          </w:p>
        </w:tc>
      </w:tr>
    </w:tbl>
    <w:p w:rsidR="00F2776F" w:rsidRPr="00C972E1" w:rsidRDefault="00F2776F" w:rsidP="00F2776F">
      <w:pPr>
        <w:spacing w:line="280" w:lineRule="exact"/>
        <w:ind w:leftChars="-192" w:left="3" w:hangingChars="225" w:hanging="547"/>
        <w:jc w:val="left"/>
        <w:rPr>
          <w:sz w:val="24"/>
        </w:rPr>
      </w:pPr>
      <w:r w:rsidRPr="00C972E1">
        <w:rPr>
          <w:sz w:val="24"/>
        </w:rPr>
        <w:t>資料來源</w:t>
      </w:r>
      <w:r w:rsidRPr="00C972E1">
        <w:rPr>
          <w:rFonts w:hint="eastAsia"/>
          <w:sz w:val="24"/>
        </w:rPr>
        <w:t>：</w:t>
      </w:r>
      <w:r w:rsidRPr="00C972E1">
        <w:rPr>
          <w:sz w:val="24"/>
        </w:rPr>
        <w:t>經濟部水利署提供</w:t>
      </w:r>
      <w:r w:rsidRPr="00C972E1">
        <w:rPr>
          <w:rFonts w:hint="eastAsia"/>
          <w:sz w:val="24"/>
        </w:rPr>
        <w:t>。</w:t>
      </w:r>
    </w:p>
    <w:p w:rsidR="00F2776F" w:rsidRPr="00E70C6E" w:rsidRDefault="00F2776F" w:rsidP="00F2776F">
      <w:pPr>
        <w:pStyle w:val="a5"/>
        <w:ind w:left="849" w:hanging="283"/>
        <w:rPr>
          <w:b/>
          <w:bCs/>
        </w:rPr>
      </w:pPr>
      <w:r w:rsidRPr="00E70C6E">
        <w:rPr>
          <w:rFonts w:hint="eastAsia"/>
          <w:b/>
          <w:bCs/>
        </w:rPr>
        <w:t>(二</w:t>
      </w:r>
      <w:r w:rsidRPr="00E70C6E">
        <w:rPr>
          <w:b/>
          <w:bCs/>
        </w:rPr>
        <w:t>)116至</w:t>
      </w:r>
      <w:r w:rsidRPr="00E70C6E">
        <w:rPr>
          <w:rFonts w:hint="eastAsia"/>
          <w:b/>
          <w:bCs/>
        </w:rPr>
        <w:t>1</w:t>
      </w:r>
      <w:r w:rsidRPr="00E70C6E">
        <w:rPr>
          <w:b/>
          <w:bCs/>
        </w:rPr>
        <w:t>19年度之</w:t>
      </w:r>
      <w:r w:rsidRPr="00E70C6E">
        <w:rPr>
          <w:rFonts w:hint="eastAsia"/>
          <w:b/>
          <w:bCs/>
        </w:rPr>
        <w:t>4</w:t>
      </w:r>
      <w:r w:rsidRPr="00E70C6E">
        <w:rPr>
          <w:b/>
          <w:bCs/>
        </w:rPr>
        <w:t>年期調適行動方案業於</w:t>
      </w:r>
      <w:r w:rsidRPr="00E70C6E">
        <w:rPr>
          <w:rFonts w:hint="eastAsia"/>
          <w:b/>
          <w:bCs/>
        </w:rPr>
        <w:t>1</w:t>
      </w:r>
      <w:r w:rsidRPr="00E70C6E">
        <w:rPr>
          <w:b/>
          <w:bCs/>
        </w:rPr>
        <w:t>1</w:t>
      </w:r>
      <w:r w:rsidRPr="00E70C6E">
        <w:rPr>
          <w:rFonts w:hint="eastAsia"/>
          <w:b/>
          <w:bCs/>
        </w:rPr>
        <w:t>4</w:t>
      </w:r>
      <w:r w:rsidRPr="00E70C6E">
        <w:rPr>
          <w:b/>
          <w:bCs/>
        </w:rPr>
        <w:t>年</w:t>
      </w:r>
      <w:r w:rsidRPr="00E70C6E">
        <w:rPr>
          <w:rFonts w:hint="eastAsia"/>
          <w:b/>
          <w:bCs/>
        </w:rPr>
        <w:t>5</w:t>
      </w:r>
      <w:r w:rsidRPr="00E70C6E">
        <w:rPr>
          <w:b/>
          <w:bCs/>
        </w:rPr>
        <w:t>月啟動規劃作業</w:t>
      </w:r>
      <w:r w:rsidRPr="00E70C6E">
        <w:rPr>
          <w:rFonts w:hint="eastAsia"/>
          <w:b/>
          <w:bCs/>
        </w:rPr>
        <w:t>，8</w:t>
      </w:r>
      <w:r w:rsidRPr="00E70C6E">
        <w:rPr>
          <w:b/>
          <w:bCs/>
        </w:rPr>
        <w:t>大調適領域仍未含災害領域</w:t>
      </w:r>
    </w:p>
    <w:p w:rsidR="00F2776F" w:rsidRDefault="00F2776F" w:rsidP="00F2776F">
      <w:pPr>
        <w:pStyle w:val="21"/>
        <w:ind w:left="850" w:firstLine="566"/>
      </w:pPr>
      <w:r w:rsidRPr="00E70C6E">
        <w:rPr>
          <w:rFonts w:hint="eastAsia"/>
        </w:rPr>
        <w:t>為加快我國減碳行動及加強應對氣候變遷能力，環境部提出溫室氣體減量及管理法(以下簡稱溫管法)修正草案，並修正名稱為氣候法，業於112年2月15日經總統公布修正施行。</w:t>
      </w:r>
      <w:r>
        <w:rPr>
          <w:rFonts w:hint="eastAsia"/>
        </w:rPr>
        <w:t>依氣候法第1</w:t>
      </w:r>
      <w:r>
        <w:t>9條規定</w:t>
      </w:r>
      <w:r>
        <w:rPr>
          <w:rStyle w:val="af4"/>
        </w:rPr>
        <w:footnoteReference w:id="1"/>
      </w:r>
      <w:r>
        <w:rPr>
          <w:rFonts w:hint="eastAsia"/>
        </w:rPr>
        <w:t>，中央目的事業主管機關應就易受氣候變遷</w:t>
      </w:r>
      <w:r>
        <w:rPr>
          <w:rFonts w:hint="eastAsia"/>
        </w:rPr>
        <w:lastRenderedPageBreak/>
        <w:t>衝擊之權責領域，訂定4年為1期之該領域調適行動方案。</w:t>
      </w:r>
    </w:p>
    <w:p w:rsidR="00F2776F" w:rsidRDefault="00F2776F" w:rsidP="00F2776F">
      <w:pPr>
        <w:pStyle w:val="21"/>
        <w:ind w:left="850" w:firstLine="566"/>
        <w:rPr>
          <w:rFonts w:hint="eastAsia"/>
        </w:rPr>
      </w:pPr>
      <w:r>
        <w:rPr>
          <w:rFonts w:hint="eastAsia"/>
        </w:rPr>
        <w:t>鑑於</w:t>
      </w:r>
      <w:r w:rsidRPr="00E70C6E">
        <w:rPr>
          <w:rFonts w:hint="eastAsia"/>
        </w:rPr>
        <w:t>國家氣候變遷調適行動計畫(112至115年)</w:t>
      </w:r>
      <w:r>
        <w:rPr>
          <w:rFonts w:hint="eastAsia"/>
        </w:rPr>
        <w:t>將於1</w:t>
      </w:r>
      <w:r>
        <w:t>15年度屆期</w:t>
      </w:r>
      <w:r>
        <w:rPr>
          <w:rFonts w:hint="eastAsia"/>
        </w:rPr>
        <w:t>，洽</w:t>
      </w:r>
      <w:r>
        <w:t>據</w:t>
      </w:r>
      <w:r w:rsidRPr="00954678">
        <w:rPr>
          <w:rFonts w:hint="eastAsia"/>
        </w:rPr>
        <w:t>氣候署</w:t>
      </w:r>
      <w:r>
        <w:t>表示</w:t>
      </w:r>
      <w:r>
        <w:rPr>
          <w:rFonts w:hint="eastAsia"/>
        </w:rPr>
        <w:t>，為研擬1</w:t>
      </w:r>
      <w:r>
        <w:t>16至</w:t>
      </w:r>
      <w:r>
        <w:rPr>
          <w:rFonts w:hint="eastAsia"/>
        </w:rPr>
        <w:t>1</w:t>
      </w:r>
      <w:r>
        <w:t>19年度之行動方案</w:t>
      </w:r>
      <w:r>
        <w:rPr>
          <w:rFonts w:hint="eastAsia"/>
        </w:rPr>
        <w:t>，</w:t>
      </w:r>
      <w:r w:rsidRPr="00F23385">
        <w:rPr>
          <w:rFonts w:hint="eastAsia"/>
        </w:rPr>
        <w:t>國家發展委員會已於114年5月14日召開「規劃推動氣候變遷調適政策綱領及行動計畫」專案小組會</w:t>
      </w:r>
      <w:r>
        <w:rPr>
          <w:rFonts w:hint="eastAsia"/>
        </w:rPr>
        <w:t>議，其中有關領域之劃分，</w:t>
      </w:r>
      <w:r w:rsidRPr="00F23385">
        <w:rPr>
          <w:rFonts w:hint="eastAsia"/>
        </w:rPr>
        <w:t>除維生基礎設施、水資源、土地利用、能源供給與產業、健康等</w:t>
      </w:r>
      <w:r>
        <w:rPr>
          <w:rFonts w:hint="eastAsia"/>
        </w:rPr>
        <w:t>5</w:t>
      </w:r>
      <w:r w:rsidRPr="00F23385">
        <w:rPr>
          <w:rFonts w:hint="eastAsia"/>
        </w:rPr>
        <w:t>大領域予以維持</w:t>
      </w:r>
      <w:r>
        <w:rPr>
          <w:rFonts w:hint="eastAsia"/>
        </w:rPr>
        <w:t>外</w:t>
      </w:r>
      <w:r w:rsidRPr="00F23385">
        <w:rPr>
          <w:rFonts w:hint="eastAsia"/>
        </w:rPr>
        <w:t>，</w:t>
      </w:r>
      <w:r>
        <w:rPr>
          <w:rFonts w:hint="eastAsia"/>
        </w:rPr>
        <w:t>調整</w:t>
      </w:r>
      <w:r w:rsidRPr="00F23385">
        <w:rPr>
          <w:rFonts w:hint="eastAsia"/>
        </w:rPr>
        <w:t>「海岸與海洋領域」為「海洋及海岸領域」，改由海洋委員會統籌；</w:t>
      </w:r>
      <w:r>
        <w:rPr>
          <w:rFonts w:hint="eastAsia"/>
        </w:rPr>
        <w:t>另</w:t>
      </w:r>
      <w:r w:rsidRPr="00F23385">
        <w:rPr>
          <w:rFonts w:hint="eastAsia"/>
        </w:rPr>
        <w:t>「農業生產及生物多樣性領域」拆分為「農業生產領域」與「生態系統領域」，共計</w:t>
      </w:r>
      <w:r>
        <w:rPr>
          <w:rFonts w:hint="eastAsia"/>
        </w:rPr>
        <w:t>8</w:t>
      </w:r>
      <w:r w:rsidRPr="00F23385">
        <w:rPr>
          <w:rFonts w:hint="eastAsia"/>
        </w:rPr>
        <w:t>大領域</w:t>
      </w:r>
      <w:r>
        <w:rPr>
          <w:rFonts w:hint="eastAsia"/>
        </w:rPr>
        <w:t>，惟仍未含災害領域。</w:t>
      </w:r>
    </w:p>
    <w:p w:rsidR="00F2776F" w:rsidRPr="00C972E1" w:rsidRDefault="00F2776F" w:rsidP="00F2776F">
      <w:pPr>
        <w:ind w:left="566" w:firstLine="566"/>
      </w:pPr>
      <w:r>
        <w:t>綜上</w:t>
      </w:r>
      <w:r>
        <w:rPr>
          <w:rFonts w:hint="eastAsia"/>
        </w:rPr>
        <w:t>，茲因</w:t>
      </w:r>
      <w:r w:rsidRPr="00CF6FB8">
        <w:rPr>
          <w:rFonts w:hint="eastAsia"/>
        </w:rPr>
        <w:t>極端氣候發生頻率漸增，為加強我國應對氣候變遷能力，氣候法新增調適專章，將中央主管機關與中央科技主管機關進行氣候變遷科學及衝擊調適研究發展，定期公開氣候變遷科學報告之規定入法，使各級政府得以此規劃早期預警機制及系統監測，惟「國家氣候變遷調適行動計畫(112至115年)」排除災害領域，</w:t>
      </w:r>
      <w:r w:rsidRPr="00804CF6">
        <w:rPr>
          <w:rFonts w:hint="eastAsia"/>
        </w:rPr>
        <w:t>致防災策略</w:t>
      </w:r>
      <w:r>
        <w:rPr>
          <w:rFonts w:hint="eastAsia"/>
        </w:rPr>
        <w:t>或</w:t>
      </w:r>
      <w:r w:rsidRPr="00804CF6">
        <w:rPr>
          <w:rFonts w:hint="eastAsia"/>
        </w:rPr>
        <w:t>有失衡現象</w:t>
      </w:r>
      <w:r>
        <w:rPr>
          <w:rFonts w:hint="eastAsia"/>
        </w:rPr>
        <w:t>，</w:t>
      </w:r>
      <w:r w:rsidRPr="00CF6FB8">
        <w:rPr>
          <w:rFonts w:hint="eastAsia"/>
        </w:rPr>
        <w:t>恐影響調適成效</w:t>
      </w:r>
      <w:r>
        <w:rPr>
          <w:rFonts w:hint="eastAsia"/>
        </w:rPr>
        <w:t>，考量上開行動計畫將於1</w:t>
      </w:r>
      <w:r>
        <w:t>15年度屆期</w:t>
      </w:r>
      <w:r>
        <w:rPr>
          <w:rFonts w:hint="eastAsia"/>
        </w:rPr>
        <w:t>，氣候署於研擬後續方案時，允妥予檢視</w:t>
      </w:r>
      <w:r w:rsidRPr="00770DBD">
        <w:rPr>
          <w:rFonts w:hint="eastAsia"/>
        </w:rPr>
        <w:t>強化調適功能，</w:t>
      </w:r>
      <w:r>
        <w:rPr>
          <w:rFonts w:hint="eastAsia"/>
        </w:rPr>
        <w:t>俾</w:t>
      </w:r>
      <w:r w:rsidRPr="00770DBD">
        <w:rPr>
          <w:rFonts w:hint="eastAsia"/>
        </w:rPr>
        <w:t>提升我國</w:t>
      </w:r>
      <w:r>
        <w:rPr>
          <w:rFonts w:hint="eastAsia"/>
        </w:rPr>
        <w:t>應對</w:t>
      </w:r>
      <w:r w:rsidRPr="00770DBD">
        <w:rPr>
          <w:rFonts w:hint="eastAsia"/>
        </w:rPr>
        <w:t>極端氣候之</w:t>
      </w:r>
      <w:r>
        <w:rPr>
          <w:rFonts w:hint="eastAsia"/>
        </w:rPr>
        <w:t>能力</w:t>
      </w:r>
      <w:r w:rsidRPr="00CF6FB8">
        <w:rPr>
          <w:rFonts w:hint="eastAsia"/>
        </w:rPr>
        <w:t>。</w:t>
      </w:r>
    </w:p>
    <w:bookmarkEnd w:id="2"/>
    <w:bookmarkEnd w:id="3"/>
    <w:bookmarkEnd w:id="4"/>
    <w:bookmarkEnd w:id="5"/>
    <w:bookmarkEnd w:id="6"/>
    <w:sectPr w:rsidR="00F2776F" w:rsidRPr="00C972E1" w:rsidSect="0009314D">
      <w:headerReference w:type="even" r:id="rId8"/>
      <w:headerReference w:type="default" r:id="rId9"/>
      <w:footerReference w:type="even" r:id="rId10"/>
      <w:footerReference w:type="default" r:id="rId11"/>
      <w:headerReference w:type="first" r:id="rId12"/>
      <w:footerReference w:type="first" r:id="rId13"/>
      <w:pgSz w:w="11906" w:h="16838" w:code="9"/>
      <w:pgMar w:top="1418" w:right="1701" w:bottom="1134" w:left="1701" w:header="0" w:footer="851"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260AE" w:rsidRDefault="005260AE" w:rsidP="00C86233">
      <w:pPr>
        <w:ind w:left="560" w:firstLine="560"/>
      </w:pPr>
      <w:r>
        <w:separator/>
      </w:r>
    </w:p>
  </w:endnote>
  <w:endnote w:type="continuationSeparator" w:id="0">
    <w:p w:rsidR="005260AE" w:rsidRDefault="005260AE" w:rsidP="00C86233">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7F3C" w:rsidRDefault="00C37F3C" w:rsidP="00C86233">
    <w:pPr>
      <w:framePr w:wrap="around" w:vAnchor="text" w:hAnchor="margin" w:xAlign="center" w:y="1"/>
      <w:ind w:left="560" w:firstLine="560"/>
    </w:pPr>
    <w:r>
      <w:fldChar w:fldCharType="begin"/>
    </w:r>
    <w:r>
      <w:instrText xml:space="preserve">PAGE  </w:instrText>
    </w:r>
    <w:r>
      <w:fldChar w:fldCharType="end"/>
    </w:r>
  </w:p>
  <w:p w:rsidR="00C37F3C" w:rsidRDefault="00C37F3C" w:rsidP="00C86233">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7F3C" w:rsidRPr="0011480D" w:rsidRDefault="00C37F3C" w:rsidP="003C59D8">
    <w:pPr>
      <w:ind w:leftChars="10" w:left="28" w:firstLineChars="0" w:firstLine="566"/>
      <w:jc w:val="center"/>
      <w:rPr>
        <w:sz w:val="20"/>
        <w:szCs w:val="20"/>
      </w:rPr>
    </w:pPr>
    <w:r w:rsidRPr="0011480D">
      <w:rPr>
        <w:sz w:val="20"/>
        <w:szCs w:val="20"/>
      </w:rPr>
      <w:fldChar w:fldCharType="begin"/>
    </w:r>
    <w:r w:rsidRPr="0011480D">
      <w:rPr>
        <w:sz w:val="20"/>
        <w:szCs w:val="20"/>
      </w:rPr>
      <w:instrText xml:space="preserve"> PAGE </w:instrText>
    </w:r>
    <w:r w:rsidRPr="0011480D">
      <w:rPr>
        <w:sz w:val="20"/>
        <w:szCs w:val="20"/>
      </w:rPr>
      <w:fldChar w:fldCharType="separate"/>
    </w:r>
    <w:r w:rsidR="00E91569">
      <w:rPr>
        <w:noProof/>
        <w:sz w:val="20"/>
        <w:szCs w:val="20"/>
      </w:rPr>
      <w:t>5</w:t>
    </w:r>
    <w:r w:rsidRPr="0011480D">
      <w:rPr>
        <w:sz w:val="20"/>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7F3C" w:rsidRDefault="00C37F3C" w:rsidP="00C86233">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260AE" w:rsidRDefault="005260AE" w:rsidP="00276C33">
      <w:pPr>
        <w:ind w:leftChars="217" w:left="608" w:firstLine="560"/>
      </w:pPr>
      <w:r>
        <w:separator/>
      </w:r>
    </w:p>
  </w:footnote>
  <w:footnote w:type="continuationSeparator" w:id="0">
    <w:p w:rsidR="005260AE" w:rsidRDefault="005260AE" w:rsidP="00C86233">
      <w:pPr>
        <w:ind w:leftChars="202" w:left="566" w:firstLine="560"/>
      </w:pPr>
      <w:r>
        <w:continuationSeparator/>
      </w:r>
    </w:p>
  </w:footnote>
  <w:footnote w:id="1">
    <w:p w:rsidR="00F2776F" w:rsidRPr="00E119B6" w:rsidRDefault="00F2776F" w:rsidP="00F2776F">
      <w:pPr>
        <w:pStyle w:val="142"/>
        <w:ind w:left="180" w:hangingChars="74" w:hanging="180"/>
        <w:rPr>
          <w:rFonts w:hint="eastAsia"/>
        </w:rPr>
      </w:pPr>
      <w:r>
        <w:rPr>
          <w:rStyle w:val="af4"/>
        </w:rPr>
        <w:footnoteRef/>
      </w:r>
      <w:r>
        <w:t xml:space="preserve"> </w:t>
      </w:r>
      <w:r>
        <w:rPr>
          <w:rFonts w:hint="eastAsia"/>
        </w:rPr>
        <w:t>氣候法第1</w:t>
      </w:r>
      <w:r>
        <w:t>9條第</w:t>
      </w:r>
      <w:r>
        <w:rPr>
          <w:rFonts w:hint="eastAsia"/>
        </w:rPr>
        <w:t>1</w:t>
      </w:r>
      <w:r>
        <w:t>項規定</w:t>
      </w:r>
      <w:r>
        <w:rPr>
          <w:rFonts w:hint="eastAsia"/>
        </w:rPr>
        <w:t>：「中央目的事業主管機關應就易受氣候變遷衝擊之權責領域，訂定4年為1期之該領域調適行動方案，並依第5條第3項、第6條及第1</w:t>
      </w:r>
      <w:r>
        <w:t>7</w:t>
      </w:r>
      <w:r>
        <w:rPr>
          <w:rFonts w:hint="eastAsia"/>
        </w:rPr>
        <w:t>條訂定調適目標。」</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7F3C" w:rsidRDefault="00C37F3C" w:rsidP="00C86233">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7F3C" w:rsidRDefault="00C37F3C" w:rsidP="00C37F3C">
    <w:pPr>
      <w:ind w:leftChars="204" w:left="571"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7F3C" w:rsidRDefault="00C37F3C" w:rsidP="00C86233">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644124"/>
    <w:multiLevelType w:val="hybridMultilevel"/>
    <w:tmpl w:val="2C6EC65E"/>
    <w:lvl w:ilvl="0" w:tplc="EF46E7F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DC325DC"/>
    <w:multiLevelType w:val="hybridMultilevel"/>
    <w:tmpl w:val="458EB64A"/>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8B75331"/>
    <w:multiLevelType w:val="hybridMultilevel"/>
    <w:tmpl w:val="9D92808E"/>
    <w:lvl w:ilvl="0" w:tplc="6FA48952">
      <w:start w:val="1"/>
      <w:numFmt w:val="decimal"/>
      <w:lvlText w:val="%1．"/>
      <w:lvlJc w:val="left"/>
      <w:pPr>
        <w:ind w:left="360" w:hanging="360"/>
      </w:pPr>
      <w:rPr>
        <w:rFonts w:ascii="標楷體" w:eastAsia="標楷體" w:hAnsi="Times New Roman"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B4E05A7"/>
    <w:multiLevelType w:val="hybridMultilevel"/>
    <w:tmpl w:val="A122347A"/>
    <w:lvl w:ilvl="0" w:tplc="5796926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DB22EAA"/>
    <w:multiLevelType w:val="hybridMultilevel"/>
    <w:tmpl w:val="56F205C6"/>
    <w:lvl w:ilvl="0" w:tplc="0409000F">
      <w:start w:val="1"/>
      <w:numFmt w:val="decimal"/>
      <w:lvlText w:val="%1."/>
      <w:lvlJc w:val="left"/>
      <w:pPr>
        <w:ind w:left="480" w:hanging="480"/>
      </w:pPr>
      <w:rPr>
        <w:rFonts w:hint="default"/>
        <w:color w:val="0000FF"/>
      </w:rPr>
    </w:lvl>
    <w:lvl w:ilvl="1" w:tplc="0102FEB0">
      <w:start w:val="1"/>
      <w:numFmt w:val="decimal"/>
      <w:lvlText w:val="(%2)"/>
      <w:lvlJc w:val="left"/>
      <w:pPr>
        <w:ind w:left="960" w:hanging="480"/>
      </w:pPr>
      <w:rPr>
        <w:rFonts w:hint="default"/>
        <w:color w:val="auto"/>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464756CE"/>
    <w:multiLevelType w:val="hybridMultilevel"/>
    <w:tmpl w:val="77E86F3C"/>
    <w:lvl w:ilvl="0" w:tplc="A58EEC0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4A5F56B8"/>
    <w:multiLevelType w:val="hybridMultilevel"/>
    <w:tmpl w:val="F880F4BE"/>
    <w:lvl w:ilvl="0" w:tplc="44D62B0C">
      <w:start w:val="1"/>
      <w:numFmt w:val="taiwaneseCountingThousand"/>
      <w:lvlText w:val="(%1)"/>
      <w:lvlJc w:val="left"/>
      <w:pPr>
        <w:ind w:left="1280" w:hanging="720"/>
      </w:pPr>
      <w:rPr>
        <w:rFonts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7" w15:restartNumberingAfterBreak="0">
    <w:nsid w:val="56610CB9"/>
    <w:multiLevelType w:val="hybridMultilevel"/>
    <w:tmpl w:val="1F9604D0"/>
    <w:lvl w:ilvl="0" w:tplc="00784AC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7D9640B5"/>
    <w:multiLevelType w:val="hybridMultilevel"/>
    <w:tmpl w:val="A328E77C"/>
    <w:lvl w:ilvl="0" w:tplc="2BFCA9E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7"/>
  </w:num>
  <w:num w:numId="2">
    <w:abstractNumId w:val="5"/>
  </w:num>
  <w:num w:numId="3">
    <w:abstractNumId w:val="8"/>
  </w:num>
  <w:num w:numId="4">
    <w:abstractNumId w:val="0"/>
  </w:num>
  <w:num w:numId="5">
    <w:abstractNumId w:val="1"/>
  </w:num>
  <w:num w:numId="6">
    <w:abstractNumId w:val="4"/>
  </w:num>
  <w:num w:numId="7">
    <w:abstractNumId w:val="6"/>
  </w:num>
  <w:num w:numId="8">
    <w:abstractNumId w:val="2"/>
  </w:num>
  <w:num w:numId="9">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2"/>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21312"/>
    <w:rsid w:val="00000040"/>
    <w:rsid w:val="00000232"/>
    <w:rsid w:val="000002F1"/>
    <w:rsid w:val="0000033D"/>
    <w:rsid w:val="000003E8"/>
    <w:rsid w:val="00000476"/>
    <w:rsid w:val="000004FE"/>
    <w:rsid w:val="0000052D"/>
    <w:rsid w:val="0000096C"/>
    <w:rsid w:val="00000A38"/>
    <w:rsid w:val="00000A7F"/>
    <w:rsid w:val="00000AED"/>
    <w:rsid w:val="00000F41"/>
    <w:rsid w:val="000013FB"/>
    <w:rsid w:val="0000170B"/>
    <w:rsid w:val="00001A1F"/>
    <w:rsid w:val="00001BFE"/>
    <w:rsid w:val="00001C39"/>
    <w:rsid w:val="00001D8B"/>
    <w:rsid w:val="000021B8"/>
    <w:rsid w:val="0000235D"/>
    <w:rsid w:val="00002696"/>
    <w:rsid w:val="0000277F"/>
    <w:rsid w:val="00002CE2"/>
    <w:rsid w:val="00002E23"/>
    <w:rsid w:val="00002E84"/>
    <w:rsid w:val="00003207"/>
    <w:rsid w:val="0000356B"/>
    <w:rsid w:val="00003ACC"/>
    <w:rsid w:val="00003D54"/>
    <w:rsid w:val="00003F4D"/>
    <w:rsid w:val="000045EF"/>
    <w:rsid w:val="00004665"/>
    <w:rsid w:val="000046B1"/>
    <w:rsid w:val="00004D91"/>
    <w:rsid w:val="00004DFB"/>
    <w:rsid w:val="0000535C"/>
    <w:rsid w:val="00005368"/>
    <w:rsid w:val="00005528"/>
    <w:rsid w:val="0000590E"/>
    <w:rsid w:val="00005E2E"/>
    <w:rsid w:val="00005F95"/>
    <w:rsid w:val="0000603B"/>
    <w:rsid w:val="00006397"/>
    <w:rsid w:val="00006507"/>
    <w:rsid w:val="00006512"/>
    <w:rsid w:val="000068AD"/>
    <w:rsid w:val="000069D0"/>
    <w:rsid w:val="00006A07"/>
    <w:rsid w:val="000073C7"/>
    <w:rsid w:val="00007D99"/>
    <w:rsid w:val="00007F51"/>
    <w:rsid w:val="00010082"/>
    <w:rsid w:val="00010274"/>
    <w:rsid w:val="0001033B"/>
    <w:rsid w:val="0001052B"/>
    <w:rsid w:val="00010A71"/>
    <w:rsid w:val="00010B00"/>
    <w:rsid w:val="00010C64"/>
    <w:rsid w:val="00010CF9"/>
    <w:rsid w:val="00010D5A"/>
    <w:rsid w:val="0001158B"/>
    <w:rsid w:val="00011A4B"/>
    <w:rsid w:val="00011F80"/>
    <w:rsid w:val="000120CF"/>
    <w:rsid w:val="000123E6"/>
    <w:rsid w:val="00012674"/>
    <w:rsid w:val="00012737"/>
    <w:rsid w:val="000128D6"/>
    <w:rsid w:val="00012CBA"/>
    <w:rsid w:val="00013310"/>
    <w:rsid w:val="00013347"/>
    <w:rsid w:val="000133A7"/>
    <w:rsid w:val="000135BB"/>
    <w:rsid w:val="00013664"/>
    <w:rsid w:val="00013682"/>
    <w:rsid w:val="000137C4"/>
    <w:rsid w:val="00013B31"/>
    <w:rsid w:val="00013D18"/>
    <w:rsid w:val="00013F02"/>
    <w:rsid w:val="00014213"/>
    <w:rsid w:val="0001458F"/>
    <w:rsid w:val="000145CE"/>
    <w:rsid w:val="000146BE"/>
    <w:rsid w:val="0001479B"/>
    <w:rsid w:val="0001490B"/>
    <w:rsid w:val="00014A65"/>
    <w:rsid w:val="00014B0A"/>
    <w:rsid w:val="00014CA8"/>
    <w:rsid w:val="00014F54"/>
    <w:rsid w:val="00015296"/>
    <w:rsid w:val="000155EB"/>
    <w:rsid w:val="00015DA2"/>
    <w:rsid w:val="00015DB8"/>
    <w:rsid w:val="00015FD6"/>
    <w:rsid w:val="00016168"/>
    <w:rsid w:val="00016DAA"/>
    <w:rsid w:val="00016E04"/>
    <w:rsid w:val="0001727A"/>
    <w:rsid w:val="00017815"/>
    <w:rsid w:val="00017A2E"/>
    <w:rsid w:val="00017EBE"/>
    <w:rsid w:val="00020393"/>
    <w:rsid w:val="000204F4"/>
    <w:rsid w:val="00020792"/>
    <w:rsid w:val="00020BD1"/>
    <w:rsid w:val="00020E1F"/>
    <w:rsid w:val="00020F47"/>
    <w:rsid w:val="00021009"/>
    <w:rsid w:val="000213EF"/>
    <w:rsid w:val="0002182A"/>
    <w:rsid w:val="00021853"/>
    <w:rsid w:val="0002185C"/>
    <w:rsid w:val="000219F4"/>
    <w:rsid w:val="00021C30"/>
    <w:rsid w:val="00021F65"/>
    <w:rsid w:val="0002219C"/>
    <w:rsid w:val="000223BC"/>
    <w:rsid w:val="000226E4"/>
    <w:rsid w:val="00022E0B"/>
    <w:rsid w:val="00022F25"/>
    <w:rsid w:val="00022F63"/>
    <w:rsid w:val="00023069"/>
    <w:rsid w:val="000230CB"/>
    <w:rsid w:val="000235F1"/>
    <w:rsid w:val="000236B2"/>
    <w:rsid w:val="000237A2"/>
    <w:rsid w:val="00023F08"/>
    <w:rsid w:val="00024162"/>
    <w:rsid w:val="000243C1"/>
    <w:rsid w:val="00024496"/>
    <w:rsid w:val="00024506"/>
    <w:rsid w:val="0002450E"/>
    <w:rsid w:val="0002464E"/>
    <w:rsid w:val="00024673"/>
    <w:rsid w:val="00024D6B"/>
    <w:rsid w:val="00024DD9"/>
    <w:rsid w:val="000253AD"/>
    <w:rsid w:val="00025773"/>
    <w:rsid w:val="00025789"/>
    <w:rsid w:val="0002583A"/>
    <w:rsid w:val="00025915"/>
    <w:rsid w:val="00025A61"/>
    <w:rsid w:val="00025B3A"/>
    <w:rsid w:val="00025BD3"/>
    <w:rsid w:val="00025F7F"/>
    <w:rsid w:val="0002611D"/>
    <w:rsid w:val="00026145"/>
    <w:rsid w:val="0002641C"/>
    <w:rsid w:val="00026E1C"/>
    <w:rsid w:val="00027186"/>
    <w:rsid w:val="0002757B"/>
    <w:rsid w:val="000276CA"/>
    <w:rsid w:val="00027724"/>
    <w:rsid w:val="00027778"/>
    <w:rsid w:val="000277C6"/>
    <w:rsid w:val="00027A05"/>
    <w:rsid w:val="00027C32"/>
    <w:rsid w:val="00027C60"/>
    <w:rsid w:val="00027ED7"/>
    <w:rsid w:val="000301AD"/>
    <w:rsid w:val="000303F6"/>
    <w:rsid w:val="00030720"/>
    <w:rsid w:val="000307E3"/>
    <w:rsid w:val="000308F9"/>
    <w:rsid w:val="00030A6B"/>
    <w:rsid w:val="00030ABC"/>
    <w:rsid w:val="00030AE3"/>
    <w:rsid w:val="00030C52"/>
    <w:rsid w:val="00030E08"/>
    <w:rsid w:val="00031B6B"/>
    <w:rsid w:val="00032329"/>
    <w:rsid w:val="000324D8"/>
    <w:rsid w:val="00032ADC"/>
    <w:rsid w:val="00032D31"/>
    <w:rsid w:val="00032DC9"/>
    <w:rsid w:val="00032E96"/>
    <w:rsid w:val="000331FD"/>
    <w:rsid w:val="00033742"/>
    <w:rsid w:val="0003377D"/>
    <w:rsid w:val="00033826"/>
    <w:rsid w:val="0003384C"/>
    <w:rsid w:val="000339E0"/>
    <w:rsid w:val="00033AB0"/>
    <w:rsid w:val="00033B18"/>
    <w:rsid w:val="00033DEA"/>
    <w:rsid w:val="00033F2A"/>
    <w:rsid w:val="00033FAF"/>
    <w:rsid w:val="000347C1"/>
    <w:rsid w:val="000348B5"/>
    <w:rsid w:val="0003498A"/>
    <w:rsid w:val="00034CA8"/>
    <w:rsid w:val="00034FA1"/>
    <w:rsid w:val="0003533E"/>
    <w:rsid w:val="000353B7"/>
    <w:rsid w:val="000357D2"/>
    <w:rsid w:val="00035857"/>
    <w:rsid w:val="000359BE"/>
    <w:rsid w:val="00035BB8"/>
    <w:rsid w:val="000362F4"/>
    <w:rsid w:val="000363DF"/>
    <w:rsid w:val="000365C5"/>
    <w:rsid w:val="000366A7"/>
    <w:rsid w:val="0003690E"/>
    <w:rsid w:val="00036BC9"/>
    <w:rsid w:val="00036D3C"/>
    <w:rsid w:val="00036FE4"/>
    <w:rsid w:val="00037280"/>
    <w:rsid w:val="0003730F"/>
    <w:rsid w:val="000373F2"/>
    <w:rsid w:val="00037579"/>
    <w:rsid w:val="00037590"/>
    <w:rsid w:val="00037FDE"/>
    <w:rsid w:val="0004056B"/>
    <w:rsid w:val="00040B46"/>
    <w:rsid w:val="00040C52"/>
    <w:rsid w:val="00040CF3"/>
    <w:rsid w:val="00040D59"/>
    <w:rsid w:val="00041180"/>
    <w:rsid w:val="00041671"/>
    <w:rsid w:val="0004169E"/>
    <w:rsid w:val="000416A6"/>
    <w:rsid w:val="00041983"/>
    <w:rsid w:val="000420B6"/>
    <w:rsid w:val="000421DD"/>
    <w:rsid w:val="00042294"/>
    <w:rsid w:val="00042776"/>
    <w:rsid w:val="000428FB"/>
    <w:rsid w:val="00042C93"/>
    <w:rsid w:val="00042D80"/>
    <w:rsid w:val="00042F35"/>
    <w:rsid w:val="00042F84"/>
    <w:rsid w:val="000434AE"/>
    <w:rsid w:val="000436B4"/>
    <w:rsid w:val="00043886"/>
    <w:rsid w:val="00043935"/>
    <w:rsid w:val="00043B59"/>
    <w:rsid w:val="00043DD4"/>
    <w:rsid w:val="00043EE7"/>
    <w:rsid w:val="0004400A"/>
    <w:rsid w:val="00044123"/>
    <w:rsid w:val="0004416A"/>
    <w:rsid w:val="00044319"/>
    <w:rsid w:val="00044365"/>
    <w:rsid w:val="0004449E"/>
    <w:rsid w:val="000445F6"/>
    <w:rsid w:val="00044E18"/>
    <w:rsid w:val="00044F79"/>
    <w:rsid w:val="00044FA9"/>
    <w:rsid w:val="000452E5"/>
    <w:rsid w:val="00046182"/>
    <w:rsid w:val="000461C1"/>
    <w:rsid w:val="0004624B"/>
    <w:rsid w:val="000465B0"/>
    <w:rsid w:val="00046709"/>
    <w:rsid w:val="0004670F"/>
    <w:rsid w:val="000468FC"/>
    <w:rsid w:val="000469DF"/>
    <w:rsid w:val="00046AE1"/>
    <w:rsid w:val="0004762C"/>
    <w:rsid w:val="0004768C"/>
    <w:rsid w:val="0004772D"/>
    <w:rsid w:val="000477B5"/>
    <w:rsid w:val="00047921"/>
    <w:rsid w:val="000479C3"/>
    <w:rsid w:val="00047DEF"/>
    <w:rsid w:val="00047E52"/>
    <w:rsid w:val="000501A6"/>
    <w:rsid w:val="00050A19"/>
    <w:rsid w:val="00050C68"/>
    <w:rsid w:val="00050DF2"/>
    <w:rsid w:val="00050F2C"/>
    <w:rsid w:val="00051482"/>
    <w:rsid w:val="000514B1"/>
    <w:rsid w:val="0005183C"/>
    <w:rsid w:val="00052100"/>
    <w:rsid w:val="00052165"/>
    <w:rsid w:val="000523FC"/>
    <w:rsid w:val="000525B8"/>
    <w:rsid w:val="00052645"/>
    <w:rsid w:val="00052848"/>
    <w:rsid w:val="000529FA"/>
    <w:rsid w:val="00052C05"/>
    <w:rsid w:val="00052D7A"/>
    <w:rsid w:val="00052DA9"/>
    <w:rsid w:val="00052FC5"/>
    <w:rsid w:val="00053271"/>
    <w:rsid w:val="0005352A"/>
    <w:rsid w:val="00053669"/>
    <w:rsid w:val="000537AB"/>
    <w:rsid w:val="00053DF9"/>
    <w:rsid w:val="000544AE"/>
    <w:rsid w:val="00054667"/>
    <w:rsid w:val="0005469B"/>
    <w:rsid w:val="0005475B"/>
    <w:rsid w:val="00054958"/>
    <w:rsid w:val="00054AF6"/>
    <w:rsid w:val="00054B78"/>
    <w:rsid w:val="00054E9D"/>
    <w:rsid w:val="000550DC"/>
    <w:rsid w:val="00055128"/>
    <w:rsid w:val="0005561F"/>
    <w:rsid w:val="0005563E"/>
    <w:rsid w:val="00055890"/>
    <w:rsid w:val="00055A51"/>
    <w:rsid w:val="00055FF1"/>
    <w:rsid w:val="000561C3"/>
    <w:rsid w:val="000561CF"/>
    <w:rsid w:val="00056468"/>
    <w:rsid w:val="00056522"/>
    <w:rsid w:val="0005690D"/>
    <w:rsid w:val="00056B19"/>
    <w:rsid w:val="00056C0B"/>
    <w:rsid w:val="00056CA8"/>
    <w:rsid w:val="00056E26"/>
    <w:rsid w:val="00056EA5"/>
    <w:rsid w:val="00057070"/>
    <w:rsid w:val="000570F7"/>
    <w:rsid w:val="00057165"/>
    <w:rsid w:val="0005729B"/>
    <w:rsid w:val="000572D6"/>
    <w:rsid w:val="000574C9"/>
    <w:rsid w:val="00057A48"/>
    <w:rsid w:val="00057ADF"/>
    <w:rsid w:val="00057BCC"/>
    <w:rsid w:val="00057D61"/>
    <w:rsid w:val="00057DBB"/>
    <w:rsid w:val="00057DD4"/>
    <w:rsid w:val="00060A76"/>
    <w:rsid w:val="00060BBC"/>
    <w:rsid w:val="00060C18"/>
    <w:rsid w:val="00060DCA"/>
    <w:rsid w:val="0006163C"/>
    <w:rsid w:val="00061CBF"/>
    <w:rsid w:val="0006210F"/>
    <w:rsid w:val="000622B1"/>
    <w:rsid w:val="000623B2"/>
    <w:rsid w:val="00062508"/>
    <w:rsid w:val="0006265E"/>
    <w:rsid w:val="00062C6C"/>
    <w:rsid w:val="00062DC3"/>
    <w:rsid w:val="000631FE"/>
    <w:rsid w:val="000633CD"/>
    <w:rsid w:val="00063633"/>
    <w:rsid w:val="0006366E"/>
    <w:rsid w:val="000639F9"/>
    <w:rsid w:val="00063EBC"/>
    <w:rsid w:val="00064017"/>
    <w:rsid w:val="00064744"/>
    <w:rsid w:val="00064B4F"/>
    <w:rsid w:val="00064F0A"/>
    <w:rsid w:val="0006515D"/>
    <w:rsid w:val="00065500"/>
    <w:rsid w:val="000657B0"/>
    <w:rsid w:val="00065805"/>
    <w:rsid w:val="0006586A"/>
    <w:rsid w:val="00065A0C"/>
    <w:rsid w:val="00065EF2"/>
    <w:rsid w:val="00066108"/>
    <w:rsid w:val="00066222"/>
    <w:rsid w:val="00066378"/>
    <w:rsid w:val="0006648B"/>
    <w:rsid w:val="000668A2"/>
    <w:rsid w:val="00066A3A"/>
    <w:rsid w:val="00066BA6"/>
    <w:rsid w:val="00066DFC"/>
    <w:rsid w:val="00066EFC"/>
    <w:rsid w:val="00066FDA"/>
    <w:rsid w:val="00067348"/>
    <w:rsid w:val="00067354"/>
    <w:rsid w:val="000675E2"/>
    <w:rsid w:val="00067973"/>
    <w:rsid w:val="000679BB"/>
    <w:rsid w:val="0007022E"/>
    <w:rsid w:val="000703BA"/>
    <w:rsid w:val="00070562"/>
    <w:rsid w:val="000706BA"/>
    <w:rsid w:val="00070965"/>
    <w:rsid w:val="00070CF7"/>
    <w:rsid w:val="00070D26"/>
    <w:rsid w:val="00070EB5"/>
    <w:rsid w:val="00070F02"/>
    <w:rsid w:val="00070F18"/>
    <w:rsid w:val="0007107B"/>
    <w:rsid w:val="000716CF"/>
    <w:rsid w:val="00071795"/>
    <w:rsid w:val="0007179A"/>
    <w:rsid w:val="00071B6E"/>
    <w:rsid w:val="00071C53"/>
    <w:rsid w:val="00071C78"/>
    <w:rsid w:val="00071E6C"/>
    <w:rsid w:val="00071E98"/>
    <w:rsid w:val="000720AB"/>
    <w:rsid w:val="000721C5"/>
    <w:rsid w:val="00072575"/>
    <w:rsid w:val="0007296E"/>
    <w:rsid w:val="00072BEA"/>
    <w:rsid w:val="00072CA2"/>
    <w:rsid w:val="00072EE9"/>
    <w:rsid w:val="00073539"/>
    <w:rsid w:val="00073939"/>
    <w:rsid w:val="00073AD2"/>
    <w:rsid w:val="00073D1F"/>
    <w:rsid w:val="00073F14"/>
    <w:rsid w:val="0007439E"/>
    <w:rsid w:val="00074487"/>
    <w:rsid w:val="00074571"/>
    <w:rsid w:val="0007495C"/>
    <w:rsid w:val="000749BA"/>
    <w:rsid w:val="00074E26"/>
    <w:rsid w:val="00074F60"/>
    <w:rsid w:val="00075266"/>
    <w:rsid w:val="000753BF"/>
    <w:rsid w:val="00075419"/>
    <w:rsid w:val="00075428"/>
    <w:rsid w:val="0007551A"/>
    <w:rsid w:val="00076009"/>
    <w:rsid w:val="000763A9"/>
    <w:rsid w:val="000767E4"/>
    <w:rsid w:val="000767E5"/>
    <w:rsid w:val="000768EA"/>
    <w:rsid w:val="00076A61"/>
    <w:rsid w:val="00076B64"/>
    <w:rsid w:val="000770AD"/>
    <w:rsid w:val="00077500"/>
    <w:rsid w:val="0007750C"/>
    <w:rsid w:val="00077AE5"/>
    <w:rsid w:val="00077B82"/>
    <w:rsid w:val="00077EAA"/>
    <w:rsid w:val="00080118"/>
    <w:rsid w:val="00080137"/>
    <w:rsid w:val="00080175"/>
    <w:rsid w:val="000803C6"/>
    <w:rsid w:val="00080695"/>
    <w:rsid w:val="00080797"/>
    <w:rsid w:val="00080813"/>
    <w:rsid w:val="00080A47"/>
    <w:rsid w:val="00080BA2"/>
    <w:rsid w:val="00080C4A"/>
    <w:rsid w:val="00080C54"/>
    <w:rsid w:val="00081566"/>
    <w:rsid w:val="000819DA"/>
    <w:rsid w:val="00081A09"/>
    <w:rsid w:val="00081A13"/>
    <w:rsid w:val="00081BFD"/>
    <w:rsid w:val="00081F4F"/>
    <w:rsid w:val="00081FDE"/>
    <w:rsid w:val="000820FF"/>
    <w:rsid w:val="000822AB"/>
    <w:rsid w:val="000825A2"/>
    <w:rsid w:val="000829B7"/>
    <w:rsid w:val="00082BB7"/>
    <w:rsid w:val="00082C3A"/>
    <w:rsid w:val="00082D09"/>
    <w:rsid w:val="00082E99"/>
    <w:rsid w:val="00082EA2"/>
    <w:rsid w:val="0008357E"/>
    <w:rsid w:val="0008395C"/>
    <w:rsid w:val="00083A09"/>
    <w:rsid w:val="00083DE6"/>
    <w:rsid w:val="00083F85"/>
    <w:rsid w:val="00084364"/>
    <w:rsid w:val="000843F5"/>
    <w:rsid w:val="000845DA"/>
    <w:rsid w:val="00084798"/>
    <w:rsid w:val="000847A4"/>
    <w:rsid w:val="00084928"/>
    <w:rsid w:val="00084F9F"/>
    <w:rsid w:val="0008518B"/>
    <w:rsid w:val="000851C4"/>
    <w:rsid w:val="000852A5"/>
    <w:rsid w:val="00085381"/>
    <w:rsid w:val="0008545F"/>
    <w:rsid w:val="0008561D"/>
    <w:rsid w:val="000857B4"/>
    <w:rsid w:val="00085B0E"/>
    <w:rsid w:val="00085B44"/>
    <w:rsid w:val="00085C1F"/>
    <w:rsid w:val="00085F24"/>
    <w:rsid w:val="00086030"/>
    <w:rsid w:val="00086198"/>
    <w:rsid w:val="0008624D"/>
    <w:rsid w:val="000862E2"/>
    <w:rsid w:val="00086604"/>
    <w:rsid w:val="00086751"/>
    <w:rsid w:val="00086766"/>
    <w:rsid w:val="00086956"/>
    <w:rsid w:val="0008698F"/>
    <w:rsid w:val="00086BDB"/>
    <w:rsid w:val="00086F58"/>
    <w:rsid w:val="0008758F"/>
    <w:rsid w:val="000876C9"/>
    <w:rsid w:val="000904F6"/>
    <w:rsid w:val="000907CC"/>
    <w:rsid w:val="000908A3"/>
    <w:rsid w:val="00090CBE"/>
    <w:rsid w:val="00090E2E"/>
    <w:rsid w:val="000910D6"/>
    <w:rsid w:val="0009122D"/>
    <w:rsid w:val="00091330"/>
    <w:rsid w:val="00091767"/>
    <w:rsid w:val="00091B75"/>
    <w:rsid w:val="00091CB9"/>
    <w:rsid w:val="00091CCD"/>
    <w:rsid w:val="00091DD2"/>
    <w:rsid w:val="000924D0"/>
    <w:rsid w:val="000924EE"/>
    <w:rsid w:val="000925C0"/>
    <w:rsid w:val="000927B2"/>
    <w:rsid w:val="00092BBB"/>
    <w:rsid w:val="00092FB5"/>
    <w:rsid w:val="000930F5"/>
    <w:rsid w:val="0009314D"/>
    <w:rsid w:val="000937F5"/>
    <w:rsid w:val="0009395C"/>
    <w:rsid w:val="00093B43"/>
    <w:rsid w:val="00093D0B"/>
    <w:rsid w:val="00093D93"/>
    <w:rsid w:val="00093E55"/>
    <w:rsid w:val="0009410D"/>
    <w:rsid w:val="0009419F"/>
    <w:rsid w:val="00094255"/>
    <w:rsid w:val="0009426D"/>
    <w:rsid w:val="00094814"/>
    <w:rsid w:val="0009493D"/>
    <w:rsid w:val="00094BDA"/>
    <w:rsid w:val="00094FC5"/>
    <w:rsid w:val="000951CA"/>
    <w:rsid w:val="00095343"/>
    <w:rsid w:val="000953C3"/>
    <w:rsid w:val="000953FE"/>
    <w:rsid w:val="0009553F"/>
    <w:rsid w:val="00095544"/>
    <w:rsid w:val="00095AF9"/>
    <w:rsid w:val="00095C2D"/>
    <w:rsid w:val="00095D68"/>
    <w:rsid w:val="00095EAB"/>
    <w:rsid w:val="00095FDD"/>
    <w:rsid w:val="00096026"/>
    <w:rsid w:val="000962E1"/>
    <w:rsid w:val="0009656D"/>
    <w:rsid w:val="000966E1"/>
    <w:rsid w:val="00096942"/>
    <w:rsid w:val="00096BF6"/>
    <w:rsid w:val="00096DB9"/>
    <w:rsid w:val="00096DC7"/>
    <w:rsid w:val="00096ECF"/>
    <w:rsid w:val="00097054"/>
    <w:rsid w:val="0009718D"/>
    <w:rsid w:val="000971FA"/>
    <w:rsid w:val="000973C6"/>
    <w:rsid w:val="000976A8"/>
    <w:rsid w:val="000976C7"/>
    <w:rsid w:val="00097742"/>
    <w:rsid w:val="000978DA"/>
    <w:rsid w:val="00097945"/>
    <w:rsid w:val="00097ED9"/>
    <w:rsid w:val="000A0001"/>
    <w:rsid w:val="000A00A6"/>
    <w:rsid w:val="000A01C9"/>
    <w:rsid w:val="000A0445"/>
    <w:rsid w:val="000A063E"/>
    <w:rsid w:val="000A066B"/>
    <w:rsid w:val="000A0AE7"/>
    <w:rsid w:val="000A0BD2"/>
    <w:rsid w:val="000A0F05"/>
    <w:rsid w:val="000A107E"/>
    <w:rsid w:val="000A11F4"/>
    <w:rsid w:val="000A16CE"/>
    <w:rsid w:val="000A17DD"/>
    <w:rsid w:val="000A17EC"/>
    <w:rsid w:val="000A18E4"/>
    <w:rsid w:val="000A1B1D"/>
    <w:rsid w:val="000A1B43"/>
    <w:rsid w:val="000A1B5F"/>
    <w:rsid w:val="000A1B64"/>
    <w:rsid w:val="000A1B89"/>
    <w:rsid w:val="000A1EF7"/>
    <w:rsid w:val="000A23F9"/>
    <w:rsid w:val="000A26F3"/>
    <w:rsid w:val="000A29FB"/>
    <w:rsid w:val="000A2A42"/>
    <w:rsid w:val="000A2A45"/>
    <w:rsid w:val="000A2AD3"/>
    <w:rsid w:val="000A2B4B"/>
    <w:rsid w:val="000A2C4D"/>
    <w:rsid w:val="000A30CF"/>
    <w:rsid w:val="000A312F"/>
    <w:rsid w:val="000A329C"/>
    <w:rsid w:val="000A354B"/>
    <w:rsid w:val="000A3871"/>
    <w:rsid w:val="000A3947"/>
    <w:rsid w:val="000A3AC3"/>
    <w:rsid w:val="000A3B1A"/>
    <w:rsid w:val="000A41D3"/>
    <w:rsid w:val="000A4BBC"/>
    <w:rsid w:val="000A4C9F"/>
    <w:rsid w:val="000A4F08"/>
    <w:rsid w:val="000A4F72"/>
    <w:rsid w:val="000A534E"/>
    <w:rsid w:val="000A5382"/>
    <w:rsid w:val="000A53A4"/>
    <w:rsid w:val="000A558F"/>
    <w:rsid w:val="000A57B5"/>
    <w:rsid w:val="000A5917"/>
    <w:rsid w:val="000A59B7"/>
    <w:rsid w:val="000A5A63"/>
    <w:rsid w:val="000A5C81"/>
    <w:rsid w:val="000A5EA0"/>
    <w:rsid w:val="000A6159"/>
    <w:rsid w:val="000A643F"/>
    <w:rsid w:val="000A6845"/>
    <w:rsid w:val="000A6AB4"/>
    <w:rsid w:val="000A6B3D"/>
    <w:rsid w:val="000A6C50"/>
    <w:rsid w:val="000A6CBB"/>
    <w:rsid w:val="000A6EAB"/>
    <w:rsid w:val="000A7648"/>
    <w:rsid w:val="000A78AD"/>
    <w:rsid w:val="000A7A4F"/>
    <w:rsid w:val="000A7A5A"/>
    <w:rsid w:val="000A7A7A"/>
    <w:rsid w:val="000A7AA9"/>
    <w:rsid w:val="000A7B1D"/>
    <w:rsid w:val="000A7CB5"/>
    <w:rsid w:val="000B01B5"/>
    <w:rsid w:val="000B02E5"/>
    <w:rsid w:val="000B039B"/>
    <w:rsid w:val="000B0C26"/>
    <w:rsid w:val="000B0E43"/>
    <w:rsid w:val="000B1089"/>
    <w:rsid w:val="000B13E4"/>
    <w:rsid w:val="000B1824"/>
    <w:rsid w:val="000B1A1A"/>
    <w:rsid w:val="000B1C41"/>
    <w:rsid w:val="000B1E2F"/>
    <w:rsid w:val="000B1FCF"/>
    <w:rsid w:val="000B2081"/>
    <w:rsid w:val="000B20B6"/>
    <w:rsid w:val="000B219F"/>
    <w:rsid w:val="000B2294"/>
    <w:rsid w:val="000B24CD"/>
    <w:rsid w:val="000B29B0"/>
    <w:rsid w:val="000B2EAA"/>
    <w:rsid w:val="000B2EFC"/>
    <w:rsid w:val="000B3897"/>
    <w:rsid w:val="000B39D1"/>
    <w:rsid w:val="000B3B10"/>
    <w:rsid w:val="000B3C5E"/>
    <w:rsid w:val="000B3D26"/>
    <w:rsid w:val="000B427C"/>
    <w:rsid w:val="000B47DE"/>
    <w:rsid w:val="000B48FA"/>
    <w:rsid w:val="000B496D"/>
    <w:rsid w:val="000B4DFA"/>
    <w:rsid w:val="000B5191"/>
    <w:rsid w:val="000B53BC"/>
    <w:rsid w:val="000B58EC"/>
    <w:rsid w:val="000B5906"/>
    <w:rsid w:val="000B5D5E"/>
    <w:rsid w:val="000B5ED4"/>
    <w:rsid w:val="000B6359"/>
    <w:rsid w:val="000B678A"/>
    <w:rsid w:val="000B690D"/>
    <w:rsid w:val="000B7115"/>
    <w:rsid w:val="000B7125"/>
    <w:rsid w:val="000B71BF"/>
    <w:rsid w:val="000B721F"/>
    <w:rsid w:val="000B7220"/>
    <w:rsid w:val="000B73AD"/>
    <w:rsid w:val="000B74F4"/>
    <w:rsid w:val="000B7560"/>
    <w:rsid w:val="000B7794"/>
    <w:rsid w:val="000B79E6"/>
    <w:rsid w:val="000B7A27"/>
    <w:rsid w:val="000B7DB9"/>
    <w:rsid w:val="000B7DEA"/>
    <w:rsid w:val="000B7E78"/>
    <w:rsid w:val="000B7F95"/>
    <w:rsid w:val="000B7FB3"/>
    <w:rsid w:val="000C00FD"/>
    <w:rsid w:val="000C0254"/>
    <w:rsid w:val="000C028C"/>
    <w:rsid w:val="000C03BD"/>
    <w:rsid w:val="000C06CD"/>
    <w:rsid w:val="000C0AF3"/>
    <w:rsid w:val="000C0B58"/>
    <w:rsid w:val="000C0C16"/>
    <w:rsid w:val="000C12DB"/>
    <w:rsid w:val="000C1379"/>
    <w:rsid w:val="000C155B"/>
    <w:rsid w:val="000C180E"/>
    <w:rsid w:val="000C1837"/>
    <w:rsid w:val="000C19DC"/>
    <w:rsid w:val="000C1A55"/>
    <w:rsid w:val="000C1D46"/>
    <w:rsid w:val="000C22CF"/>
    <w:rsid w:val="000C2485"/>
    <w:rsid w:val="000C2569"/>
    <w:rsid w:val="000C25B5"/>
    <w:rsid w:val="000C2658"/>
    <w:rsid w:val="000C26BD"/>
    <w:rsid w:val="000C2C2D"/>
    <w:rsid w:val="000C2C31"/>
    <w:rsid w:val="000C2F10"/>
    <w:rsid w:val="000C2F46"/>
    <w:rsid w:val="000C341A"/>
    <w:rsid w:val="000C34A7"/>
    <w:rsid w:val="000C3586"/>
    <w:rsid w:val="000C35CE"/>
    <w:rsid w:val="000C3744"/>
    <w:rsid w:val="000C3898"/>
    <w:rsid w:val="000C3AC5"/>
    <w:rsid w:val="000C3B4B"/>
    <w:rsid w:val="000C3F5E"/>
    <w:rsid w:val="000C3F74"/>
    <w:rsid w:val="000C43D0"/>
    <w:rsid w:val="000C47D0"/>
    <w:rsid w:val="000C492B"/>
    <w:rsid w:val="000C4B33"/>
    <w:rsid w:val="000C4BDD"/>
    <w:rsid w:val="000C56F8"/>
    <w:rsid w:val="000C594C"/>
    <w:rsid w:val="000C5A5B"/>
    <w:rsid w:val="000C5E6C"/>
    <w:rsid w:val="000C5F50"/>
    <w:rsid w:val="000C6021"/>
    <w:rsid w:val="000C611A"/>
    <w:rsid w:val="000C6261"/>
    <w:rsid w:val="000C63CE"/>
    <w:rsid w:val="000C65BD"/>
    <w:rsid w:val="000C6701"/>
    <w:rsid w:val="000C68F1"/>
    <w:rsid w:val="000C6BE5"/>
    <w:rsid w:val="000C6C7B"/>
    <w:rsid w:val="000C6C87"/>
    <w:rsid w:val="000C6D1B"/>
    <w:rsid w:val="000C6D91"/>
    <w:rsid w:val="000C7243"/>
    <w:rsid w:val="000C72DA"/>
    <w:rsid w:val="000C73E5"/>
    <w:rsid w:val="000C7559"/>
    <w:rsid w:val="000C79E2"/>
    <w:rsid w:val="000C7C44"/>
    <w:rsid w:val="000C7C4A"/>
    <w:rsid w:val="000C7DCB"/>
    <w:rsid w:val="000C7E81"/>
    <w:rsid w:val="000C7F91"/>
    <w:rsid w:val="000D00EE"/>
    <w:rsid w:val="000D01E9"/>
    <w:rsid w:val="000D0316"/>
    <w:rsid w:val="000D0489"/>
    <w:rsid w:val="000D0626"/>
    <w:rsid w:val="000D08DB"/>
    <w:rsid w:val="000D0A7B"/>
    <w:rsid w:val="000D0AC2"/>
    <w:rsid w:val="000D0D5C"/>
    <w:rsid w:val="000D1000"/>
    <w:rsid w:val="000D1004"/>
    <w:rsid w:val="000D1058"/>
    <w:rsid w:val="000D112F"/>
    <w:rsid w:val="000D1301"/>
    <w:rsid w:val="000D1355"/>
    <w:rsid w:val="000D14C9"/>
    <w:rsid w:val="000D15BB"/>
    <w:rsid w:val="000D18F3"/>
    <w:rsid w:val="000D1D4A"/>
    <w:rsid w:val="000D20DF"/>
    <w:rsid w:val="000D2189"/>
    <w:rsid w:val="000D21CC"/>
    <w:rsid w:val="000D2245"/>
    <w:rsid w:val="000D2614"/>
    <w:rsid w:val="000D26F8"/>
    <w:rsid w:val="000D2898"/>
    <w:rsid w:val="000D2907"/>
    <w:rsid w:val="000D2AD2"/>
    <w:rsid w:val="000D345D"/>
    <w:rsid w:val="000D3493"/>
    <w:rsid w:val="000D34C6"/>
    <w:rsid w:val="000D3584"/>
    <w:rsid w:val="000D38AD"/>
    <w:rsid w:val="000D3978"/>
    <w:rsid w:val="000D3A8F"/>
    <w:rsid w:val="000D3EFB"/>
    <w:rsid w:val="000D4909"/>
    <w:rsid w:val="000D4DFC"/>
    <w:rsid w:val="000D4FB3"/>
    <w:rsid w:val="000D50BD"/>
    <w:rsid w:val="000D5224"/>
    <w:rsid w:val="000D5237"/>
    <w:rsid w:val="000D5322"/>
    <w:rsid w:val="000D543D"/>
    <w:rsid w:val="000D56B6"/>
    <w:rsid w:val="000D579B"/>
    <w:rsid w:val="000D57DE"/>
    <w:rsid w:val="000D57EE"/>
    <w:rsid w:val="000D5802"/>
    <w:rsid w:val="000D5834"/>
    <w:rsid w:val="000D58F6"/>
    <w:rsid w:val="000D5AAE"/>
    <w:rsid w:val="000D5C56"/>
    <w:rsid w:val="000D5CE6"/>
    <w:rsid w:val="000D616D"/>
    <w:rsid w:val="000D6189"/>
    <w:rsid w:val="000D625B"/>
    <w:rsid w:val="000D627C"/>
    <w:rsid w:val="000D65F4"/>
    <w:rsid w:val="000D6E1B"/>
    <w:rsid w:val="000D6E65"/>
    <w:rsid w:val="000D78B8"/>
    <w:rsid w:val="000D7B00"/>
    <w:rsid w:val="000D7D10"/>
    <w:rsid w:val="000E0295"/>
    <w:rsid w:val="000E04E5"/>
    <w:rsid w:val="000E0795"/>
    <w:rsid w:val="000E0AB2"/>
    <w:rsid w:val="000E0CD0"/>
    <w:rsid w:val="000E0F49"/>
    <w:rsid w:val="000E1026"/>
    <w:rsid w:val="000E1089"/>
    <w:rsid w:val="000E132F"/>
    <w:rsid w:val="000E160F"/>
    <w:rsid w:val="000E1615"/>
    <w:rsid w:val="000E17F3"/>
    <w:rsid w:val="000E1964"/>
    <w:rsid w:val="000E1AC3"/>
    <w:rsid w:val="000E1D28"/>
    <w:rsid w:val="000E1F12"/>
    <w:rsid w:val="000E25C5"/>
    <w:rsid w:val="000E28B4"/>
    <w:rsid w:val="000E2A43"/>
    <w:rsid w:val="000E2B9E"/>
    <w:rsid w:val="000E2BF9"/>
    <w:rsid w:val="000E2BFA"/>
    <w:rsid w:val="000E2C27"/>
    <w:rsid w:val="000E2DE9"/>
    <w:rsid w:val="000E3178"/>
    <w:rsid w:val="000E355A"/>
    <w:rsid w:val="000E36A3"/>
    <w:rsid w:val="000E39D2"/>
    <w:rsid w:val="000E3B00"/>
    <w:rsid w:val="000E3D54"/>
    <w:rsid w:val="000E3F19"/>
    <w:rsid w:val="000E4082"/>
    <w:rsid w:val="000E43EA"/>
    <w:rsid w:val="000E44D1"/>
    <w:rsid w:val="000E47AA"/>
    <w:rsid w:val="000E50B4"/>
    <w:rsid w:val="000E5212"/>
    <w:rsid w:val="000E52CC"/>
    <w:rsid w:val="000E54BC"/>
    <w:rsid w:val="000E5924"/>
    <w:rsid w:val="000E5A65"/>
    <w:rsid w:val="000E5AA9"/>
    <w:rsid w:val="000E5E20"/>
    <w:rsid w:val="000E5F26"/>
    <w:rsid w:val="000E6240"/>
    <w:rsid w:val="000E65D0"/>
    <w:rsid w:val="000E6E7B"/>
    <w:rsid w:val="000E6E8E"/>
    <w:rsid w:val="000E7230"/>
    <w:rsid w:val="000E73EB"/>
    <w:rsid w:val="000E74E4"/>
    <w:rsid w:val="000E75D9"/>
    <w:rsid w:val="000E76DD"/>
    <w:rsid w:val="000E7888"/>
    <w:rsid w:val="000E791B"/>
    <w:rsid w:val="000E7A2C"/>
    <w:rsid w:val="000E7A72"/>
    <w:rsid w:val="000E7C27"/>
    <w:rsid w:val="000E7D7D"/>
    <w:rsid w:val="000E7D89"/>
    <w:rsid w:val="000E7E0D"/>
    <w:rsid w:val="000E7F1F"/>
    <w:rsid w:val="000E7FE2"/>
    <w:rsid w:val="000F00CE"/>
    <w:rsid w:val="000F0383"/>
    <w:rsid w:val="000F03F7"/>
    <w:rsid w:val="000F0837"/>
    <w:rsid w:val="000F0964"/>
    <w:rsid w:val="000F0A50"/>
    <w:rsid w:val="000F0FDC"/>
    <w:rsid w:val="000F157C"/>
    <w:rsid w:val="000F16DA"/>
    <w:rsid w:val="000F185B"/>
    <w:rsid w:val="000F1AC9"/>
    <w:rsid w:val="000F1FD2"/>
    <w:rsid w:val="000F22DB"/>
    <w:rsid w:val="000F2537"/>
    <w:rsid w:val="000F289B"/>
    <w:rsid w:val="000F299B"/>
    <w:rsid w:val="000F2CB6"/>
    <w:rsid w:val="000F2CFB"/>
    <w:rsid w:val="000F2DE6"/>
    <w:rsid w:val="000F2DED"/>
    <w:rsid w:val="000F2F6B"/>
    <w:rsid w:val="000F31A2"/>
    <w:rsid w:val="000F3374"/>
    <w:rsid w:val="000F33D1"/>
    <w:rsid w:val="000F34F9"/>
    <w:rsid w:val="000F35EC"/>
    <w:rsid w:val="000F3DD1"/>
    <w:rsid w:val="000F3F05"/>
    <w:rsid w:val="000F3F29"/>
    <w:rsid w:val="000F417C"/>
    <w:rsid w:val="000F43ED"/>
    <w:rsid w:val="000F45F9"/>
    <w:rsid w:val="000F4714"/>
    <w:rsid w:val="000F49DD"/>
    <w:rsid w:val="000F4A14"/>
    <w:rsid w:val="000F502D"/>
    <w:rsid w:val="000F5074"/>
    <w:rsid w:val="000F51ED"/>
    <w:rsid w:val="000F556A"/>
    <w:rsid w:val="000F566B"/>
    <w:rsid w:val="000F592E"/>
    <w:rsid w:val="000F5AD0"/>
    <w:rsid w:val="000F5B77"/>
    <w:rsid w:val="000F5D52"/>
    <w:rsid w:val="000F5F4F"/>
    <w:rsid w:val="000F5F76"/>
    <w:rsid w:val="000F6259"/>
    <w:rsid w:val="000F6860"/>
    <w:rsid w:val="000F69B4"/>
    <w:rsid w:val="000F6E78"/>
    <w:rsid w:val="000F743B"/>
    <w:rsid w:val="000F74C9"/>
    <w:rsid w:val="000F7ADB"/>
    <w:rsid w:val="00100025"/>
    <w:rsid w:val="00100148"/>
    <w:rsid w:val="001001DF"/>
    <w:rsid w:val="00100391"/>
    <w:rsid w:val="0010066B"/>
    <w:rsid w:val="00100AE6"/>
    <w:rsid w:val="00100C27"/>
    <w:rsid w:val="00100D2B"/>
    <w:rsid w:val="00100DA9"/>
    <w:rsid w:val="00100FC1"/>
    <w:rsid w:val="00101087"/>
    <w:rsid w:val="00101207"/>
    <w:rsid w:val="0010130E"/>
    <w:rsid w:val="001017ED"/>
    <w:rsid w:val="001018D0"/>
    <w:rsid w:val="00101C79"/>
    <w:rsid w:val="00101CBB"/>
    <w:rsid w:val="00101E31"/>
    <w:rsid w:val="0010209C"/>
    <w:rsid w:val="00102450"/>
    <w:rsid w:val="0010260C"/>
    <w:rsid w:val="001026FB"/>
    <w:rsid w:val="001027D6"/>
    <w:rsid w:val="0010294A"/>
    <w:rsid w:val="00102AEF"/>
    <w:rsid w:val="001031F5"/>
    <w:rsid w:val="001032E9"/>
    <w:rsid w:val="00103547"/>
    <w:rsid w:val="0010383E"/>
    <w:rsid w:val="001039BF"/>
    <w:rsid w:val="00103C58"/>
    <w:rsid w:val="00104100"/>
    <w:rsid w:val="00104309"/>
    <w:rsid w:val="00104403"/>
    <w:rsid w:val="00104452"/>
    <w:rsid w:val="00104463"/>
    <w:rsid w:val="001044A7"/>
    <w:rsid w:val="00104540"/>
    <w:rsid w:val="00104656"/>
    <w:rsid w:val="00104733"/>
    <w:rsid w:val="00104767"/>
    <w:rsid w:val="00104876"/>
    <w:rsid w:val="00104A35"/>
    <w:rsid w:val="00104B38"/>
    <w:rsid w:val="00104D0B"/>
    <w:rsid w:val="00105046"/>
    <w:rsid w:val="00105195"/>
    <w:rsid w:val="00105292"/>
    <w:rsid w:val="00105354"/>
    <w:rsid w:val="001054A4"/>
    <w:rsid w:val="00105537"/>
    <w:rsid w:val="0010598C"/>
    <w:rsid w:val="00105D6C"/>
    <w:rsid w:val="00105E35"/>
    <w:rsid w:val="00106571"/>
    <w:rsid w:val="001066C8"/>
    <w:rsid w:val="0010691B"/>
    <w:rsid w:val="00106926"/>
    <w:rsid w:val="001069EE"/>
    <w:rsid w:val="00106BB2"/>
    <w:rsid w:val="00106F80"/>
    <w:rsid w:val="00106FEC"/>
    <w:rsid w:val="00107390"/>
    <w:rsid w:val="00107731"/>
    <w:rsid w:val="00107763"/>
    <w:rsid w:val="0010780B"/>
    <w:rsid w:val="00107A7E"/>
    <w:rsid w:val="00107B5C"/>
    <w:rsid w:val="00107DB2"/>
    <w:rsid w:val="0011010D"/>
    <w:rsid w:val="00110673"/>
    <w:rsid w:val="0011187A"/>
    <w:rsid w:val="00111885"/>
    <w:rsid w:val="001119E8"/>
    <w:rsid w:val="00111A21"/>
    <w:rsid w:val="00111CD4"/>
    <w:rsid w:val="00111D38"/>
    <w:rsid w:val="001122E0"/>
    <w:rsid w:val="00112691"/>
    <w:rsid w:val="00112811"/>
    <w:rsid w:val="00112DD2"/>
    <w:rsid w:val="00112F78"/>
    <w:rsid w:val="00113542"/>
    <w:rsid w:val="00113E05"/>
    <w:rsid w:val="0011401B"/>
    <w:rsid w:val="001140AC"/>
    <w:rsid w:val="001144EB"/>
    <w:rsid w:val="0011480D"/>
    <w:rsid w:val="00114843"/>
    <w:rsid w:val="0011486F"/>
    <w:rsid w:val="00114A2B"/>
    <w:rsid w:val="00114ABC"/>
    <w:rsid w:val="00114C93"/>
    <w:rsid w:val="00114F0E"/>
    <w:rsid w:val="00115132"/>
    <w:rsid w:val="001151A1"/>
    <w:rsid w:val="00115572"/>
    <w:rsid w:val="00115850"/>
    <w:rsid w:val="00115AAE"/>
    <w:rsid w:val="00115E25"/>
    <w:rsid w:val="00115E51"/>
    <w:rsid w:val="00116310"/>
    <w:rsid w:val="00116C8B"/>
    <w:rsid w:val="00117099"/>
    <w:rsid w:val="00117258"/>
    <w:rsid w:val="00117289"/>
    <w:rsid w:val="0011758B"/>
    <w:rsid w:val="00117613"/>
    <w:rsid w:val="001179BE"/>
    <w:rsid w:val="001179FF"/>
    <w:rsid w:val="00117AFE"/>
    <w:rsid w:val="00117C43"/>
    <w:rsid w:val="00117E67"/>
    <w:rsid w:val="00120020"/>
    <w:rsid w:val="0012004D"/>
    <w:rsid w:val="00120651"/>
    <w:rsid w:val="001206A4"/>
    <w:rsid w:val="0012081E"/>
    <w:rsid w:val="00120825"/>
    <w:rsid w:val="00120919"/>
    <w:rsid w:val="00120D01"/>
    <w:rsid w:val="00120D32"/>
    <w:rsid w:val="00120D60"/>
    <w:rsid w:val="00120F84"/>
    <w:rsid w:val="00120FAC"/>
    <w:rsid w:val="00121248"/>
    <w:rsid w:val="00121584"/>
    <w:rsid w:val="001218B7"/>
    <w:rsid w:val="001219CF"/>
    <w:rsid w:val="00121A9E"/>
    <w:rsid w:val="00121AC3"/>
    <w:rsid w:val="00121C13"/>
    <w:rsid w:val="00121C53"/>
    <w:rsid w:val="001220CF"/>
    <w:rsid w:val="00122173"/>
    <w:rsid w:val="0012219D"/>
    <w:rsid w:val="00122384"/>
    <w:rsid w:val="0012269C"/>
    <w:rsid w:val="001226B8"/>
    <w:rsid w:val="00122764"/>
    <w:rsid w:val="00122888"/>
    <w:rsid w:val="00122995"/>
    <w:rsid w:val="00123296"/>
    <w:rsid w:val="00123662"/>
    <w:rsid w:val="001237DD"/>
    <w:rsid w:val="00123CC6"/>
    <w:rsid w:val="00123E22"/>
    <w:rsid w:val="00123EAF"/>
    <w:rsid w:val="0012409A"/>
    <w:rsid w:val="00124173"/>
    <w:rsid w:val="0012438A"/>
    <w:rsid w:val="00124519"/>
    <w:rsid w:val="00124A88"/>
    <w:rsid w:val="00124ABC"/>
    <w:rsid w:val="00124C53"/>
    <w:rsid w:val="00124D50"/>
    <w:rsid w:val="00124D55"/>
    <w:rsid w:val="00125054"/>
    <w:rsid w:val="001250FC"/>
    <w:rsid w:val="001258ED"/>
    <w:rsid w:val="00125982"/>
    <w:rsid w:val="00125B37"/>
    <w:rsid w:val="00125B7C"/>
    <w:rsid w:val="00125F42"/>
    <w:rsid w:val="00125F6D"/>
    <w:rsid w:val="0012609A"/>
    <w:rsid w:val="00126118"/>
    <w:rsid w:val="00126162"/>
    <w:rsid w:val="0012616D"/>
    <w:rsid w:val="00126476"/>
    <w:rsid w:val="001267BF"/>
    <w:rsid w:val="00126933"/>
    <w:rsid w:val="001269A3"/>
    <w:rsid w:val="00126B09"/>
    <w:rsid w:val="00126CDC"/>
    <w:rsid w:val="00126DCB"/>
    <w:rsid w:val="00126F75"/>
    <w:rsid w:val="00126FCF"/>
    <w:rsid w:val="00127201"/>
    <w:rsid w:val="0012753B"/>
    <w:rsid w:val="00127D4D"/>
    <w:rsid w:val="00127D81"/>
    <w:rsid w:val="00127F18"/>
    <w:rsid w:val="00127F6C"/>
    <w:rsid w:val="0013001D"/>
    <w:rsid w:val="0013007E"/>
    <w:rsid w:val="00130132"/>
    <w:rsid w:val="00130351"/>
    <w:rsid w:val="0013046C"/>
    <w:rsid w:val="00130506"/>
    <w:rsid w:val="001306B1"/>
    <w:rsid w:val="00130713"/>
    <w:rsid w:val="0013098F"/>
    <w:rsid w:val="001309FD"/>
    <w:rsid w:val="00130C98"/>
    <w:rsid w:val="00130DE8"/>
    <w:rsid w:val="00130E80"/>
    <w:rsid w:val="00130FBB"/>
    <w:rsid w:val="001311CB"/>
    <w:rsid w:val="00131311"/>
    <w:rsid w:val="0013145C"/>
    <w:rsid w:val="0013199F"/>
    <w:rsid w:val="001319BC"/>
    <w:rsid w:val="001319C8"/>
    <w:rsid w:val="001320AF"/>
    <w:rsid w:val="00132729"/>
    <w:rsid w:val="00132BBF"/>
    <w:rsid w:val="00132F6D"/>
    <w:rsid w:val="001331B3"/>
    <w:rsid w:val="0013367B"/>
    <w:rsid w:val="00133745"/>
    <w:rsid w:val="00133933"/>
    <w:rsid w:val="00133B8C"/>
    <w:rsid w:val="00133BE0"/>
    <w:rsid w:val="00134028"/>
    <w:rsid w:val="00134088"/>
    <w:rsid w:val="00134160"/>
    <w:rsid w:val="00134325"/>
    <w:rsid w:val="001348EA"/>
    <w:rsid w:val="00134AFD"/>
    <w:rsid w:val="00134D44"/>
    <w:rsid w:val="00134DBA"/>
    <w:rsid w:val="00135029"/>
    <w:rsid w:val="001351BF"/>
    <w:rsid w:val="00135204"/>
    <w:rsid w:val="00135227"/>
    <w:rsid w:val="00135318"/>
    <w:rsid w:val="00135429"/>
    <w:rsid w:val="001355DA"/>
    <w:rsid w:val="001356F6"/>
    <w:rsid w:val="00135B23"/>
    <w:rsid w:val="00135C0F"/>
    <w:rsid w:val="00135E9B"/>
    <w:rsid w:val="00136056"/>
    <w:rsid w:val="001362A0"/>
    <w:rsid w:val="001362BA"/>
    <w:rsid w:val="001364F0"/>
    <w:rsid w:val="00136839"/>
    <w:rsid w:val="00136875"/>
    <w:rsid w:val="00136877"/>
    <w:rsid w:val="00136979"/>
    <w:rsid w:val="00136D3D"/>
    <w:rsid w:val="001370D9"/>
    <w:rsid w:val="0013714B"/>
    <w:rsid w:val="00137349"/>
    <w:rsid w:val="001375B3"/>
    <w:rsid w:val="00137A06"/>
    <w:rsid w:val="00137B5B"/>
    <w:rsid w:val="00137B7A"/>
    <w:rsid w:val="00137C34"/>
    <w:rsid w:val="00137DC4"/>
    <w:rsid w:val="00140376"/>
    <w:rsid w:val="00140415"/>
    <w:rsid w:val="001404A2"/>
    <w:rsid w:val="0014053C"/>
    <w:rsid w:val="0014076C"/>
    <w:rsid w:val="001409AD"/>
    <w:rsid w:val="00140F0A"/>
    <w:rsid w:val="00141070"/>
    <w:rsid w:val="001414E1"/>
    <w:rsid w:val="00141AB8"/>
    <w:rsid w:val="00141BCC"/>
    <w:rsid w:val="00141C07"/>
    <w:rsid w:val="00141DAB"/>
    <w:rsid w:val="00141FA4"/>
    <w:rsid w:val="0014229E"/>
    <w:rsid w:val="001422FD"/>
    <w:rsid w:val="001425CC"/>
    <w:rsid w:val="001425D3"/>
    <w:rsid w:val="00142827"/>
    <w:rsid w:val="00142A59"/>
    <w:rsid w:val="00142C30"/>
    <w:rsid w:val="001431A4"/>
    <w:rsid w:val="00143213"/>
    <w:rsid w:val="00143618"/>
    <w:rsid w:val="00143690"/>
    <w:rsid w:val="00143926"/>
    <w:rsid w:val="00143E9D"/>
    <w:rsid w:val="00143F82"/>
    <w:rsid w:val="00143FBD"/>
    <w:rsid w:val="00144258"/>
    <w:rsid w:val="0014439D"/>
    <w:rsid w:val="00144486"/>
    <w:rsid w:val="0014460D"/>
    <w:rsid w:val="00144B55"/>
    <w:rsid w:val="00144FD7"/>
    <w:rsid w:val="001450B8"/>
    <w:rsid w:val="00145467"/>
    <w:rsid w:val="001456FE"/>
    <w:rsid w:val="00145BC1"/>
    <w:rsid w:val="00145CF5"/>
    <w:rsid w:val="00145E88"/>
    <w:rsid w:val="001460D7"/>
    <w:rsid w:val="0014617A"/>
    <w:rsid w:val="001461BA"/>
    <w:rsid w:val="001462D4"/>
    <w:rsid w:val="00146342"/>
    <w:rsid w:val="00146718"/>
    <w:rsid w:val="0014673B"/>
    <w:rsid w:val="0014680D"/>
    <w:rsid w:val="00146A02"/>
    <w:rsid w:val="00146B64"/>
    <w:rsid w:val="00146D03"/>
    <w:rsid w:val="001478EA"/>
    <w:rsid w:val="00147B4B"/>
    <w:rsid w:val="00147E34"/>
    <w:rsid w:val="001501F3"/>
    <w:rsid w:val="001503F0"/>
    <w:rsid w:val="00150449"/>
    <w:rsid w:val="001504F0"/>
    <w:rsid w:val="00150929"/>
    <w:rsid w:val="00150A6D"/>
    <w:rsid w:val="00150A7C"/>
    <w:rsid w:val="00150B4E"/>
    <w:rsid w:val="00150D0C"/>
    <w:rsid w:val="00150E17"/>
    <w:rsid w:val="00150EC5"/>
    <w:rsid w:val="00150F26"/>
    <w:rsid w:val="00151475"/>
    <w:rsid w:val="001515CD"/>
    <w:rsid w:val="001515DF"/>
    <w:rsid w:val="00151A0B"/>
    <w:rsid w:val="00151B98"/>
    <w:rsid w:val="00151CDA"/>
    <w:rsid w:val="00151DEB"/>
    <w:rsid w:val="00151F4F"/>
    <w:rsid w:val="00151F59"/>
    <w:rsid w:val="0015203E"/>
    <w:rsid w:val="00152247"/>
    <w:rsid w:val="0015239E"/>
    <w:rsid w:val="001523FE"/>
    <w:rsid w:val="001524D3"/>
    <w:rsid w:val="0015261D"/>
    <w:rsid w:val="00152D5B"/>
    <w:rsid w:val="00152D67"/>
    <w:rsid w:val="001530BB"/>
    <w:rsid w:val="001533A0"/>
    <w:rsid w:val="0015361E"/>
    <w:rsid w:val="00153644"/>
    <w:rsid w:val="0015376F"/>
    <w:rsid w:val="00153A77"/>
    <w:rsid w:val="00153AEC"/>
    <w:rsid w:val="001540F2"/>
    <w:rsid w:val="00154162"/>
    <w:rsid w:val="0015430B"/>
    <w:rsid w:val="001546ED"/>
    <w:rsid w:val="00154799"/>
    <w:rsid w:val="00154F05"/>
    <w:rsid w:val="00154FAE"/>
    <w:rsid w:val="00155079"/>
    <w:rsid w:val="00155398"/>
    <w:rsid w:val="0015566E"/>
    <w:rsid w:val="00155745"/>
    <w:rsid w:val="001558D1"/>
    <w:rsid w:val="00155CDA"/>
    <w:rsid w:val="00155E32"/>
    <w:rsid w:val="00155E4A"/>
    <w:rsid w:val="00155E88"/>
    <w:rsid w:val="00155F35"/>
    <w:rsid w:val="00155FA2"/>
    <w:rsid w:val="00155FB3"/>
    <w:rsid w:val="00155FE6"/>
    <w:rsid w:val="001564FB"/>
    <w:rsid w:val="00156A81"/>
    <w:rsid w:val="00156AA3"/>
    <w:rsid w:val="00156FD9"/>
    <w:rsid w:val="001573F5"/>
    <w:rsid w:val="0015748C"/>
    <w:rsid w:val="001576BC"/>
    <w:rsid w:val="001577F0"/>
    <w:rsid w:val="00157800"/>
    <w:rsid w:val="00157C15"/>
    <w:rsid w:val="00157D3E"/>
    <w:rsid w:val="00160057"/>
    <w:rsid w:val="001604C8"/>
    <w:rsid w:val="0016095A"/>
    <w:rsid w:val="00160B07"/>
    <w:rsid w:val="00160C8F"/>
    <w:rsid w:val="00160D62"/>
    <w:rsid w:val="00160F01"/>
    <w:rsid w:val="00161252"/>
    <w:rsid w:val="00161439"/>
    <w:rsid w:val="00161566"/>
    <w:rsid w:val="001617FE"/>
    <w:rsid w:val="00161BBB"/>
    <w:rsid w:val="0016207F"/>
    <w:rsid w:val="0016210D"/>
    <w:rsid w:val="0016222A"/>
    <w:rsid w:val="001627CB"/>
    <w:rsid w:val="001629EB"/>
    <w:rsid w:val="00162A9B"/>
    <w:rsid w:val="00162B71"/>
    <w:rsid w:val="00162C78"/>
    <w:rsid w:val="0016329D"/>
    <w:rsid w:val="0016330C"/>
    <w:rsid w:val="001634E2"/>
    <w:rsid w:val="001641FD"/>
    <w:rsid w:val="0016422C"/>
    <w:rsid w:val="001642AC"/>
    <w:rsid w:val="001645F7"/>
    <w:rsid w:val="00164748"/>
    <w:rsid w:val="0016478B"/>
    <w:rsid w:val="001649A6"/>
    <w:rsid w:val="001649B0"/>
    <w:rsid w:val="00164AEB"/>
    <w:rsid w:val="00164B17"/>
    <w:rsid w:val="00164B4F"/>
    <w:rsid w:val="00164B65"/>
    <w:rsid w:val="00164E10"/>
    <w:rsid w:val="00165039"/>
    <w:rsid w:val="0016563C"/>
    <w:rsid w:val="001656CA"/>
    <w:rsid w:val="00165BF3"/>
    <w:rsid w:val="00165C09"/>
    <w:rsid w:val="00165C23"/>
    <w:rsid w:val="00165D9C"/>
    <w:rsid w:val="00165F82"/>
    <w:rsid w:val="00166514"/>
    <w:rsid w:val="00166687"/>
    <w:rsid w:val="001666C5"/>
    <w:rsid w:val="001666CC"/>
    <w:rsid w:val="001667CF"/>
    <w:rsid w:val="001668C4"/>
    <w:rsid w:val="00166D16"/>
    <w:rsid w:val="00166D73"/>
    <w:rsid w:val="001670A3"/>
    <w:rsid w:val="0016710A"/>
    <w:rsid w:val="0016754B"/>
    <w:rsid w:val="0016775A"/>
    <w:rsid w:val="00167B59"/>
    <w:rsid w:val="00167BF9"/>
    <w:rsid w:val="00167C7F"/>
    <w:rsid w:val="00167D46"/>
    <w:rsid w:val="00170580"/>
    <w:rsid w:val="0017062A"/>
    <w:rsid w:val="00170981"/>
    <w:rsid w:val="00170AD9"/>
    <w:rsid w:val="00170B7B"/>
    <w:rsid w:val="00170BD5"/>
    <w:rsid w:val="00170CE4"/>
    <w:rsid w:val="00171220"/>
    <w:rsid w:val="001712F1"/>
    <w:rsid w:val="0017130B"/>
    <w:rsid w:val="0017133E"/>
    <w:rsid w:val="0017149C"/>
    <w:rsid w:val="001716D9"/>
    <w:rsid w:val="00171A50"/>
    <w:rsid w:val="00171C5D"/>
    <w:rsid w:val="00171DAB"/>
    <w:rsid w:val="00171FA4"/>
    <w:rsid w:val="00171FBE"/>
    <w:rsid w:val="00172045"/>
    <w:rsid w:val="00172152"/>
    <w:rsid w:val="001722A3"/>
    <w:rsid w:val="001727F3"/>
    <w:rsid w:val="00172879"/>
    <w:rsid w:val="001728D3"/>
    <w:rsid w:val="00172DE1"/>
    <w:rsid w:val="00173464"/>
    <w:rsid w:val="00173563"/>
    <w:rsid w:val="001735E8"/>
    <w:rsid w:val="00173CAB"/>
    <w:rsid w:val="00173D91"/>
    <w:rsid w:val="00173DCE"/>
    <w:rsid w:val="00173EE6"/>
    <w:rsid w:val="001741D6"/>
    <w:rsid w:val="001747A4"/>
    <w:rsid w:val="00174B05"/>
    <w:rsid w:val="0017512C"/>
    <w:rsid w:val="00175402"/>
    <w:rsid w:val="00175446"/>
    <w:rsid w:val="00175648"/>
    <w:rsid w:val="0017565E"/>
    <w:rsid w:val="00175807"/>
    <w:rsid w:val="00175814"/>
    <w:rsid w:val="00175959"/>
    <w:rsid w:val="00175D54"/>
    <w:rsid w:val="001760D5"/>
    <w:rsid w:val="001763B1"/>
    <w:rsid w:val="0017683D"/>
    <w:rsid w:val="00176897"/>
    <w:rsid w:val="001768ED"/>
    <w:rsid w:val="001768F6"/>
    <w:rsid w:val="00176BC1"/>
    <w:rsid w:val="00176C43"/>
    <w:rsid w:val="0017719C"/>
    <w:rsid w:val="001772E4"/>
    <w:rsid w:val="00177830"/>
    <w:rsid w:val="00177AC4"/>
    <w:rsid w:val="00177CF3"/>
    <w:rsid w:val="00177D2A"/>
    <w:rsid w:val="00177D78"/>
    <w:rsid w:val="00177DAC"/>
    <w:rsid w:val="0018044E"/>
    <w:rsid w:val="001804A0"/>
    <w:rsid w:val="001808C4"/>
    <w:rsid w:val="0018090F"/>
    <w:rsid w:val="00180985"/>
    <w:rsid w:val="00180B9A"/>
    <w:rsid w:val="00180D6A"/>
    <w:rsid w:val="0018101B"/>
    <w:rsid w:val="00181023"/>
    <w:rsid w:val="00181149"/>
    <w:rsid w:val="0018120A"/>
    <w:rsid w:val="0018123E"/>
    <w:rsid w:val="00181796"/>
    <w:rsid w:val="001817DD"/>
    <w:rsid w:val="0018196C"/>
    <w:rsid w:val="0018199F"/>
    <w:rsid w:val="00181B38"/>
    <w:rsid w:val="00181B75"/>
    <w:rsid w:val="00181CBD"/>
    <w:rsid w:val="0018220E"/>
    <w:rsid w:val="001823AF"/>
    <w:rsid w:val="00182811"/>
    <w:rsid w:val="001829D0"/>
    <w:rsid w:val="00182DDE"/>
    <w:rsid w:val="00182E55"/>
    <w:rsid w:val="001830FD"/>
    <w:rsid w:val="00183501"/>
    <w:rsid w:val="0018381F"/>
    <w:rsid w:val="00183E11"/>
    <w:rsid w:val="00183EA5"/>
    <w:rsid w:val="0018411E"/>
    <w:rsid w:val="00184167"/>
    <w:rsid w:val="00184443"/>
    <w:rsid w:val="00184498"/>
    <w:rsid w:val="001845A5"/>
    <w:rsid w:val="00184E67"/>
    <w:rsid w:val="00184EA4"/>
    <w:rsid w:val="001855A0"/>
    <w:rsid w:val="00185A74"/>
    <w:rsid w:val="00185E10"/>
    <w:rsid w:val="001860EB"/>
    <w:rsid w:val="00186536"/>
    <w:rsid w:val="001867AB"/>
    <w:rsid w:val="00186892"/>
    <w:rsid w:val="001868FB"/>
    <w:rsid w:val="00186CB2"/>
    <w:rsid w:val="00186CBC"/>
    <w:rsid w:val="00186D3D"/>
    <w:rsid w:val="00186E13"/>
    <w:rsid w:val="00186EC0"/>
    <w:rsid w:val="00186EDD"/>
    <w:rsid w:val="00186FFC"/>
    <w:rsid w:val="00187382"/>
    <w:rsid w:val="0018741C"/>
    <w:rsid w:val="00187E42"/>
    <w:rsid w:val="00187EE4"/>
    <w:rsid w:val="00190054"/>
    <w:rsid w:val="0019007E"/>
    <w:rsid w:val="00190098"/>
    <w:rsid w:val="001902F6"/>
    <w:rsid w:val="001904F8"/>
    <w:rsid w:val="00190E47"/>
    <w:rsid w:val="00190EE5"/>
    <w:rsid w:val="00191046"/>
    <w:rsid w:val="001916A3"/>
    <w:rsid w:val="001916F7"/>
    <w:rsid w:val="001916FD"/>
    <w:rsid w:val="0019177F"/>
    <w:rsid w:val="0019187E"/>
    <w:rsid w:val="00191A60"/>
    <w:rsid w:val="00191D01"/>
    <w:rsid w:val="00191FE7"/>
    <w:rsid w:val="00192225"/>
    <w:rsid w:val="001922A9"/>
    <w:rsid w:val="00193248"/>
    <w:rsid w:val="0019332A"/>
    <w:rsid w:val="0019347D"/>
    <w:rsid w:val="00193539"/>
    <w:rsid w:val="00193A71"/>
    <w:rsid w:val="00193D0C"/>
    <w:rsid w:val="001940F2"/>
    <w:rsid w:val="00194141"/>
    <w:rsid w:val="001942EB"/>
    <w:rsid w:val="001944A7"/>
    <w:rsid w:val="00194589"/>
    <w:rsid w:val="00194615"/>
    <w:rsid w:val="0019496F"/>
    <w:rsid w:val="001949C8"/>
    <w:rsid w:val="00194B41"/>
    <w:rsid w:val="00194E62"/>
    <w:rsid w:val="00194F62"/>
    <w:rsid w:val="00194F7D"/>
    <w:rsid w:val="00195187"/>
    <w:rsid w:val="00195486"/>
    <w:rsid w:val="00195523"/>
    <w:rsid w:val="001955D6"/>
    <w:rsid w:val="001956C8"/>
    <w:rsid w:val="00195ED0"/>
    <w:rsid w:val="00196479"/>
    <w:rsid w:val="001964FE"/>
    <w:rsid w:val="0019667A"/>
    <w:rsid w:val="00196AAB"/>
    <w:rsid w:val="00196CDF"/>
    <w:rsid w:val="00196D57"/>
    <w:rsid w:val="00196D80"/>
    <w:rsid w:val="00196F59"/>
    <w:rsid w:val="001971CA"/>
    <w:rsid w:val="001973A6"/>
    <w:rsid w:val="00197499"/>
    <w:rsid w:val="00197AAD"/>
    <w:rsid w:val="00197CB5"/>
    <w:rsid w:val="00197FA1"/>
    <w:rsid w:val="001A0071"/>
    <w:rsid w:val="001A08DF"/>
    <w:rsid w:val="001A103E"/>
    <w:rsid w:val="001A10B7"/>
    <w:rsid w:val="001A10BF"/>
    <w:rsid w:val="001A10E3"/>
    <w:rsid w:val="001A1474"/>
    <w:rsid w:val="001A1721"/>
    <w:rsid w:val="001A17ED"/>
    <w:rsid w:val="001A183E"/>
    <w:rsid w:val="001A1B4B"/>
    <w:rsid w:val="001A1B81"/>
    <w:rsid w:val="001A1E8C"/>
    <w:rsid w:val="001A1F07"/>
    <w:rsid w:val="001A2017"/>
    <w:rsid w:val="001A2029"/>
    <w:rsid w:val="001A23BE"/>
    <w:rsid w:val="001A274E"/>
    <w:rsid w:val="001A28FD"/>
    <w:rsid w:val="001A2A66"/>
    <w:rsid w:val="001A2BAB"/>
    <w:rsid w:val="001A2F4F"/>
    <w:rsid w:val="001A2F79"/>
    <w:rsid w:val="001A303E"/>
    <w:rsid w:val="001A3109"/>
    <w:rsid w:val="001A3148"/>
    <w:rsid w:val="001A3229"/>
    <w:rsid w:val="001A32F2"/>
    <w:rsid w:val="001A36DE"/>
    <w:rsid w:val="001A3B0A"/>
    <w:rsid w:val="001A3C0F"/>
    <w:rsid w:val="001A3E0C"/>
    <w:rsid w:val="001A3F84"/>
    <w:rsid w:val="001A4357"/>
    <w:rsid w:val="001A444F"/>
    <w:rsid w:val="001A4638"/>
    <w:rsid w:val="001A4856"/>
    <w:rsid w:val="001A4882"/>
    <w:rsid w:val="001A4B0E"/>
    <w:rsid w:val="001A50AB"/>
    <w:rsid w:val="001A510E"/>
    <w:rsid w:val="001A52C7"/>
    <w:rsid w:val="001A582B"/>
    <w:rsid w:val="001A5A67"/>
    <w:rsid w:val="001A5B04"/>
    <w:rsid w:val="001A5CD2"/>
    <w:rsid w:val="001A5E8A"/>
    <w:rsid w:val="001A5F88"/>
    <w:rsid w:val="001A6019"/>
    <w:rsid w:val="001A695E"/>
    <w:rsid w:val="001A69CC"/>
    <w:rsid w:val="001A6BF7"/>
    <w:rsid w:val="001A6E8C"/>
    <w:rsid w:val="001A6F90"/>
    <w:rsid w:val="001A7060"/>
    <w:rsid w:val="001A7089"/>
    <w:rsid w:val="001A76BF"/>
    <w:rsid w:val="001A77EF"/>
    <w:rsid w:val="001A796E"/>
    <w:rsid w:val="001A79A9"/>
    <w:rsid w:val="001A7D0C"/>
    <w:rsid w:val="001B0297"/>
    <w:rsid w:val="001B04EB"/>
    <w:rsid w:val="001B073B"/>
    <w:rsid w:val="001B0A02"/>
    <w:rsid w:val="001B0ADF"/>
    <w:rsid w:val="001B0B4F"/>
    <w:rsid w:val="001B0DC0"/>
    <w:rsid w:val="001B0E4F"/>
    <w:rsid w:val="001B0F31"/>
    <w:rsid w:val="001B0FC2"/>
    <w:rsid w:val="001B1710"/>
    <w:rsid w:val="001B17C6"/>
    <w:rsid w:val="001B1980"/>
    <w:rsid w:val="001B1B3B"/>
    <w:rsid w:val="001B1BC3"/>
    <w:rsid w:val="001B1C2E"/>
    <w:rsid w:val="001B1E41"/>
    <w:rsid w:val="001B1F22"/>
    <w:rsid w:val="001B1F67"/>
    <w:rsid w:val="001B2A67"/>
    <w:rsid w:val="001B2C18"/>
    <w:rsid w:val="001B2F0C"/>
    <w:rsid w:val="001B30EC"/>
    <w:rsid w:val="001B312F"/>
    <w:rsid w:val="001B31F1"/>
    <w:rsid w:val="001B3313"/>
    <w:rsid w:val="001B3875"/>
    <w:rsid w:val="001B398B"/>
    <w:rsid w:val="001B39DE"/>
    <w:rsid w:val="001B3B1A"/>
    <w:rsid w:val="001B3B26"/>
    <w:rsid w:val="001B3E45"/>
    <w:rsid w:val="001B3FBE"/>
    <w:rsid w:val="001B43B2"/>
    <w:rsid w:val="001B45BF"/>
    <w:rsid w:val="001B4670"/>
    <w:rsid w:val="001B4753"/>
    <w:rsid w:val="001B4A87"/>
    <w:rsid w:val="001B4AE8"/>
    <w:rsid w:val="001B4DD8"/>
    <w:rsid w:val="001B4F21"/>
    <w:rsid w:val="001B518A"/>
    <w:rsid w:val="001B51CA"/>
    <w:rsid w:val="001B52E3"/>
    <w:rsid w:val="001B52FD"/>
    <w:rsid w:val="001B5397"/>
    <w:rsid w:val="001B57C4"/>
    <w:rsid w:val="001B586B"/>
    <w:rsid w:val="001B5D30"/>
    <w:rsid w:val="001B5D70"/>
    <w:rsid w:val="001B5E3F"/>
    <w:rsid w:val="001B5E73"/>
    <w:rsid w:val="001B5E8A"/>
    <w:rsid w:val="001B618A"/>
    <w:rsid w:val="001B6248"/>
    <w:rsid w:val="001B6DB5"/>
    <w:rsid w:val="001B6E5E"/>
    <w:rsid w:val="001B6F73"/>
    <w:rsid w:val="001B72D3"/>
    <w:rsid w:val="001B730A"/>
    <w:rsid w:val="001B7945"/>
    <w:rsid w:val="001B7BB6"/>
    <w:rsid w:val="001B7EDC"/>
    <w:rsid w:val="001B7F9F"/>
    <w:rsid w:val="001C00F2"/>
    <w:rsid w:val="001C029D"/>
    <w:rsid w:val="001C02E4"/>
    <w:rsid w:val="001C0360"/>
    <w:rsid w:val="001C0414"/>
    <w:rsid w:val="001C042C"/>
    <w:rsid w:val="001C07E3"/>
    <w:rsid w:val="001C0976"/>
    <w:rsid w:val="001C0AD1"/>
    <w:rsid w:val="001C0E0F"/>
    <w:rsid w:val="001C0EE4"/>
    <w:rsid w:val="001C17EB"/>
    <w:rsid w:val="001C19F9"/>
    <w:rsid w:val="001C1EAB"/>
    <w:rsid w:val="001C1FFD"/>
    <w:rsid w:val="001C20E1"/>
    <w:rsid w:val="001C265B"/>
    <w:rsid w:val="001C278D"/>
    <w:rsid w:val="001C2B42"/>
    <w:rsid w:val="001C2BCC"/>
    <w:rsid w:val="001C2D6F"/>
    <w:rsid w:val="001C30ED"/>
    <w:rsid w:val="001C31DC"/>
    <w:rsid w:val="001C3342"/>
    <w:rsid w:val="001C3467"/>
    <w:rsid w:val="001C38F0"/>
    <w:rsid w:val="001C39E4"/>
    <w:rsid w:val="001C3A89"/>
    <w:rsid w:val="001C3ABB"/>
    <w:rsid w:val="001C3C3C"/>
    <w:rsid w:val="001C3FBB"/>
    <w:rsid w:val="001C3FC5"/>
    <w:rsid w:val="001C446C"/>
    <w:rsid w:val="001C45FF"/>
    <w:rsid w:val="001C461A"/>
    <w:rsid w:val="001C4843"/>
    <w:rsid w:val="001C4E80"/>
    <w:rsid w:val="001C4EE5"/>
    <w:rsid w:val="001C5367"/>
    <w:rsid w:val="001C5526"/>
    <w:rsid w:val="001C5989"/>
    <w:rsid w:val="001C5B5D"/>
    <w:rsid w:val="001C5B8F"/>
    <w:rsid w:val="001C5BEF"/>
    <w:rsid w:val="001C5C32"/>
    <w:rsid w:val="001C5E1F"/>
    <w:rsid w:val="001C5E69"/>
    <w:rsid w:val="001C60E4"/>
    <w:rsid w:val="001C617F"/>
    <w:rsid w:val="001C6425"/>
    <w:rsid w:val="001C64B6"/>
    <w:rsid w:val="001C6773"/>
    <w:rsid w:val="001C6A98"/>
    <w:rsid w:val="001C6D3D"/>
    <w:rsid w:val="001C6EF3"/>
    <w:rsid w:val="001C7452"/>
    <w:rsid w:val="001C75E6"/>
    <w:rsid w:val="001C7917"/>
    <w:rsid w:val="001C791E"/>
    <w:rsid w:val="001C7AD7"/>
    <w:rsid w:val="001C7BE8"/>
    <w:rsid w:val="001C7C73"/>
    <w:rsid w:val="001C7CF5"/>
    <w:rsid w:val="001C7DBA"/>
    <w:rsid w:val="001C7EBA"/>
    <w:rsid w:val="001C7F4E"/>
    <w:rsid w:val="001D00F8"/>
    <w:rsid w:val="001D03C4"/>
    <w:rsid w:val="001D0607"/>
    <w:rsid w:val="001D061B"/>
    <w:rsid w:val="001D07E8"/>
    <w:rsid w:val="001D09E5"/>
    <w:rsid w:val="001D0B0F"/>
    <w:rsid w:val="001D0E1D"/>
    <w:rsid w:val="001D10AD"/>
    <w:rsid w:val="001D119D"/>
    <w:rsid w:val="001D1A7B"/>
    <w:rsid w:val="001D1B06"/>
    <w:rsid w:val="001D1DB4"/>
    <w:rsid w:val="001D2130"/>
    <w:rsid w:val="001D2152"/>
    <w:rsid w:val="001D2192"/>
    <w:rsid w:val="001D23B5"/>
    <w:rsid w:val="001D2599"/>
    <w:rsid w:val="001D262A"/>
    <w:rsid w:val="001D2731"/>
    <w:rsid w:val="001D2737"/>
    <w:rsid w:val="001D29F9"/>
    <w:rsid w:val="001D2B23"/>
    <w:rsid w:val="001D2E1B"/>
    <w:rsid w:val="001D3279"/>
    <w:rsid w:val="001D32B7"/>
    <w:rsid w:val="001D36E3"/>
    <w:rsid w:val="001D37C6"/>
    <w:rsid w:val="001D3B36"/>
    <w:rsid w:val="001D3DBD"/>
    <w:rsid w:val="001D3DCA"/>
    <w:rsid w:val="001D3E6B"/>
    <w:rsid w:val="001D3EBC"/>
    <w:rsid w:val="001D410D"/>
    <w:rsid w:val="001D419B"/>
    <w:rsid w:val="001D41FF"/>
    <w:rsid w:val="001D42B7"/>
    <w:rsid w:val="001D444E"/>
    <w:rsid w:val="001D45DB"/>
    <w:rsid w:val="001D463F"/>
    <w:rsid w:val="001D46D5"/>
    <w:rsid w:val="001D4A47"/>
    <w:rsid w:val="001D4AA5"/>
    <w:rsid w:val="001D50BC"/>
    <w:rsid w:val="001D568E"/>
    <w:rsid w:val="001D576D"/>
    <w:rsid w:val="001D5961"/>
    <w:rsid w:val="001D597B"/>
    <w:rsid w:val="001D599D"/>
    <w:rsid w:val="001D5E48"/>
    <w:rsid w:val="001D61FF"/>
    <w:rsid w:val="001D644D"/>
    <w:rsid w:val="001D6498"/>
    <w:rsid w:val="001D675A"/>
    <w:rsid w:val="001D6850"/>
    <w:rsid w:val="001D6A65"/>
    <w:rsid w:val="001D6BFB"/>
    <w:rsid w:val="001D6FF0"/>
    <w:rsid w:val="001D705D"/>
    <w:rsid w:val="001D728F"/>
    <w:rsid w:val="001D796A"/>
    <w:rsid w:val="001D7C1D"/>
    <w:rsid w:val="001D7C21"/>
    <w:rsid w:val="001D7CF1"/>
    <w:rsid w:val="001D7D1F"/>
    <w:rsid w:val="001D7FB3"/>
    <w:rsid w:val="001E04CD"/>
    <w:rsid w:val="001E0681"/>
    <w:rsid w:val="001E0723"/>
    <w:rsid w:val="001E0870"/>
    <w:rsid w:val="001E08CD"/>
    <w:rsid w:val="001E096C"/>
    <w:rsid w:val="001E0A91"/>
    <w:rsid w:val="001E0A9C"/>
    <w:rsid w:val="001E0B19"/>
    <w:rsid w:val="001E0B5F"/>
    <w:rsid w:val="001E0C80"/>
    <w:rsid w:val="001E0E45"/>
    <w:rsid w:val="001E0E9C"/>
    <w:rsid w:val="001E1167"/>
    <w:rsid w:val="001E1238"/>
    <w:rsid w:val="001E1322"/>
    <w:rsid w:val="001E1438"/>
    <w:rsid w:val="001E1EF5"/>
    <w:rsid w:val="001E1FC5"/>
    <w:rsid w:val="001E20AA"/>
    <w:rsid w:val="001E2151"/>
    <w:rsid w:val="001E21B3"/>
    <w:rsid w:val="001E22C7"/>
    <w:rsid w:val="001E2365"/>
    <w:rsid w:val="001E2595"/>
    <w:rsid w:val="001E25EE"/>
    <w:rsid w:val="001E272E"/>
    <w:rsid w:val="001E2B77"/>
    <w:rsid w:val="001E2BFC"/>
    <w:rsid w:val="001E2C91"/>
    <w:rsid w:val="001E2CFE"/>
    <w:rsid w:val="001E3118"/>
    <w:rsid w:val="001E3BDE"/>
    <w:rsid w:val="001E3D5E"/>
    <w:rsid w:val="001E3F83"/>
    <w:rsid w:val="001E3FE7"/>
    <w:rsid w:val="001E40B0"/>
    <w:rsid w:val="001E4163"/>
    <w:rsid w:val="001E43B7"/>
    <w:rsid w:val="001E43CC"/>
    <w:rsid w:val="001E4691"/>
    <w:rsid w:val="001E537D"/>
    <w:rsid w:val="001E5A13"/>
    <w:rsid w:val="001E5E1B"/>
    <w:rsid w:val="001E5ED6"/>
    <w:rsid w:val="001E683C"/>
    <w:rsid w:val="001E692E"/>
    <w:rsid w:val="001E6ABC"/>
    <w:rsid w:val="001E6D8B"/>
    <w:rsid w:val="001E70E7"/>
    <w:rsid w:val="001E7B09"/>
    <w:rsid w:val="001E7B95"/>
    <w:rsid w:val="001E7E7E"/>
    <w:rsid w:val="001E7E9F"/>
    <w:rsid w:val="001E7F44"/>
    <w:rsid w:val="001F022B"/>
    <w:rsid w:val="001F02FD"/>
    <w:rsid w:val="001F043F"/>
    <w:rsid w:val="001F0701"/>
    <w:rsid w:val="001F088E"/>
    <w:rsid w:val="001F0D96"/>
    <w:rsid w:val="001F0E3D"/>
    <w:rsid w:val="001F0F75"/>
    <w:rsid w:val="001F1530"/>
    <w:rsid w:val="001F15BE"/>
    <w:rsid w:val="001F16A3"/>
    <w:rsid w:val="001F1810"/>
    <w:rsid w:val="001F1D50"/>
    <w:rsid w:val="001F2111"/>
    <w:rsid w:val="001F226E"/>
    <w:rsid w:val="001F2380"/>
    <w:rsid w:val="001F23DD"/>
    <w:rsid w:val="001F25F3"/>
    <w:rsid w:val="001F2623"/>
    <w:rsid w:val="001F2E3B"/>
    <w:rsid w:val="001F32D7"/>
    <w:rsid w:val="001F359D"/>
    <w:rsid w:val="001F36B5"/>
    <w:rsid w:val="001F37B8"/>
    <w:rsid w:val="001F3EB5"/>
    <w:rsid w:val="001F3F7E"/>
    <w:rsid w:val="001F42A9"/>
    <w:rsid w:val="001F455F"/>
    <w:rsid w:val="001F47C0"/>
    <w:rsid w:val="001F4853"/>
    <w:rsid w:val="001F49FC"/>
    <w:rsid w:val="001F4B42"/>
    <w:rsid w:val="001F512B"/>
    <w:rsid w:val="001F5220"/>
    <w:rsid w:val="001F52AC"/>
    <w:rsid w:val="001F5821"/>
    <w:rsid w:val="001F5A5A"/>
    <w:rsid w:val="001F5CCB"/>
    <w:rsid w:val="001F6146"/>
    <w:rsid w:val="001F61A4"/>
    <w:rsid w:val="001F64CA"/>
    <w:rsid w:val="001F65A5"/>
    <w:rsid w:val="001F6629"/>
    <w:rsid w:val="001F71B8"/>
    <w:rsid w:val="001F746E"/>
    <w:rsid w:val="001F75B8"/>
    <w:rsid w:val="001F7902"/>
    <w:rsid w:val="001F79E2"/>
    <w:rsid w:val="001F7A29"/>
    <w:rsid w:val="001F7B3E"/>
    <w:rsid w:val="001F7D18"/>
    <w:rsid w:val="001F7E61"/>
    <w:rsid w:val="001F7FF0"/>
    <w:rsid w:val="00200438"/>
    <w:rsid w:val="002004CD"/>
    <w:rsid w:val="002005E5"/>
    <w:rsid w:val="00200628"/>
    <w:rsid w:val="0020081B"/>
    <w:rsid w:val="00200939"/>
    <w:rsid w:val="00200B61"/>
    <w:rsid w:val="00200C60"/>
    <w:rsid w:val="00200E82"/>
    <w:rsid w:val="00201214"/>
    <w:rsid w:val="002015CD"/>
    <w:rsid w:val="00201A5D"/>
    <w:rsid w:val="00201C04"/>
    <w:rsid w:val="00201C74"/>
    <w:rsid w:val="00201D3D"/>
    <w:rsid w:val="002023B5"/>
    <w:rsid w:val="0020242E"/>
    <w:rsid w:val="0020284D"/>
    <w:rsid w:val="00202A0B"/>
    <w:rsid w:val="00202A45"/>
    <w:rsid w:val="00202AAC"/>
    <w:rsid w:val="00202CDE"/>
    <w:rsid w:val="00202E89"/>
    <w:rsid w:val="00202F00"/>
    <w:rsid w:val="0020300D"/>
    <w:rsid w:val="0020337C"/>
    <w:rsid w:val="002039FB"/>
    <w:rsid w:val="00203D4C"/>
    <w:rsid w:val="002042F3"/>
    <w:rsid w:val="0020431B"/>
    <w:rsid w:val="002044F6"/>
    <w:rsid w:val="00204525"/>
    <w:rsid w:val="00204695"/>
    <w:rsid w:val="00205224"/>
    <w:rsid w:val="00205417"/>
    <w:rsid w:val="00205F3D"/>
    <w:rsid w:val="00206023"/>
    <w:rsid w:val="002061B6"/>
    <w:rsid w:val="00206355"/>
    <w:rsid w:val="0020658D"/>
    <w:rsid w:val="00206864"/>
    <w:rsid w:val="002068FC"/>
    <w:rsid w:val="00206B4A"/>
    <w:rsid w:val="00206D3D"/>
    <w:rsid w:val="002070F1"/>
    <w:rsid w:val="00207120"/>
    <w:rsid w:val="00207537"/>
    <w:rsid w:val="0020761E"/>
    <w:rsid w:val="002079BB"/>
    <w:rsid w:val="00207A49"/>
    <w:rsid w:val="00207D24"/>
    <w:rsid w:val="00207D52"/>
    <w:rsid w:val="00207E4C"/>
    <w:rsid w:val="00207EE6"/>
    <w:rsid w:val="00207F9D"/>
    <w:rsid w:val="0021015D"/>
    <w:rsid w:val="002101D5"/>
    <w:rsid w:val="002104C0"/>
    <w:rsid w:val="00210560"/>
    <w:rsid w:val="0021090C"/>
    <w:rsid w:val="00210C36"/>
    <w:rsid w:val="00211044"/>
    <w:rsid w:val="002110EB"/>
    <w:rsid w:val="0021130D"/>
    <w:rsid w:val="00211414"/>
    <w:rsid w:val="0021161D"/>
    <w:rsid w:val="0021168C"/>
    <w:rsid w:val="002116BD"/>
    <w:rsid w:val="00211712"/>
    <w:rsid w:val="00211969"/>
    <w:rsid w:val="00211D4B"/>
    <w:rsid w:val="00211DDE"/>
    <w:rsid w:val="00212283"/>
    <w:rsid w:val="0021244F"/>
    <w:rsid w:val="00212709"/>
    <w:rsid w:val="00212842"/>
    <w:rsid w:val="00212B05"/>
    <w:rsid w:val="0021338A"/>
    <w:rsid w:val="002133BF"/>
    <w:rsid w:val="0021374E"/>
    <w:rsid w:val="0021380E"/>
    <w:rsid w:val="0021396B"/>
    <w:rsid w:val="00213C34"/>
    <w:rsid w:val="00214155"/>
    <w:rsid w:val="002142DD"/>
    <w:rsid w:val="002145CF"/>
    <w:rsid w:val="00214700"/>
    <w:rsid w:val="00214A19"/>
    <w:rsid w:val="00214A7F"/>
    <w:rsid w:val="00214CEF"/>
    <w:rsid w:val="00214F75"/>
    <w:rsid w:val="00215251"/>
    <w:rsid w:val="002156DC"/>
    <w:rsid w:val="00215BFE"/>
    <w:rsid w:val="00215CE0"/>
    <w:rsid w:val="00215D39"/>
    <w:rsid w:val="00215DC9"/>
    <w:rsid w:val="00216225"/>
    <w:rsid w:val="0021646A"/>
    <w:rsid w:val="0021666C"/>
    <w:rsid w:val="002167E8"/>
    <w:rsid w:val="002168A0"/>
    <w:rsid w:val="00216E15"/>
    <w:rsid w:val="00216F29"/>
    <w:rsid w:val="002170C2"/>
    <w:rsid w:val="00217153"/>
    <w:rsid w:val="0021727E"/>
    <w:rsid w:val="00217328"/>
    <w:rsid w:val="00217467"/>
    <w:rsid w:val="002175E0"/>
    <w:rsid w:val="00217926"/>
    <w:rsid w:val="00217B8E"/>
    <w:rsid w:val="00217D30"/>
    <w:rsid w:val="00217DAC"/>
    <w:rsid w:val="00217E1B"/>
    <w:rsid w:val="00220007"/>
    <w:rsid w:val="00220172"/>
    <w:rsid w:val="002202E9"/>
    <w:rsid w:val="0022038A"/>
    <w:rsid w:val="0022052D"/>
    <w:rsid w:val="0022068A"/>
    <w:rsid w:val="00220857"/>
    <w:rsid w:val="002209A4"/>
    <w:rsid w:val="00220FC9"/>
    <w:rsid w:val="00221302"/>
    <w:rsid w:val="00221F00"/>
    <w:rsid w:val="00221F4D"/>
    <w:rsid w:val="0022220D"/>
    <w:rsid w:val="0022242D"/>
    <w:rsid w:val="002236F4"/>
    <w:rsid w:val="0022380E"/>
    <w:rsid w:val="002238D5"/>
    <w:rsid w:val="00223AA0"/>
    <w:rsid w:val="00223B7C"/>
    <w:rsid w:val="00223DB8"/>
    <w:rsid w:val="00223E17"/>
    <w:rsid w:val="00223EA3"/>
    <w:rsid w:val="0022407A"/>
    <w:rsid w:val="00224224"/>
    <w:rsid w:val="00224380"/>
    <w:rsid w:val="002243A5"/>
    <w:rsid w:val="002243C5"/>
    <w:rsid w:val="002244BD"/>
    <w:rsid w:val="00224548"/>
    <w:rsid w:val="002246E6"/>
    <w:rsid w:val="0022482B"/>
    <w:rsid w:val="002249BE"/>
    <w:rsid w:val="00224AAD"/>
    <w:rsid w:val="00224BD8"/>
    <w:rsid w:val="00224BDB"/>
    <w:rsid w:val="00224DED"/>
    <w:rsid w:val="00224FEA"/>
    <w:rsid w:val="00224FF8"/>
    <w:rsid w:val="00225255"/>
    <w:rsid w:val="002253F0"/>
    <w:rsid w:val="002258AE"/>
    <w:rsid w:val="00225A9F"/>
    <w:rsid w:val="00225B2E"/>
    <w:rsid w:val="00225BD3"/>
    <w:rsid w:val="0022603A"/>
    <w:rsid w:val="002265FF"/>
    <w:rsid w:val="00226797"/>
    <w:rsid w:val="002267B0"/>
    <w:rsid w:val="00226898"/>
    <w:rsid w:val="00226EE6"/>
    <w:rsid w:val="00226EFA"/>
    <w:rsid w:val="00227267"/>
    <w:rsid w:val="002273D5"/>
    <w:rsid w:val="00227D71"/>
    <w:rsid w:val="00227FCA"/>
    <w:rsid w:val="002306FA"/>
    <w:rsid w:val="002307A4"/>
    <w:rsid w:val="00230B0C"/>
    <w:rsid w:val="00230B5F"/>
    <w:rsid w:val="00230FD0"/>
    <w:rsid w:val="002310C5"/>
    <w:rsid w:val="002312AE"/>
    <w:rsid w:val="00231667"/>
    <w:rsid w:val="00231744"/>
    <w:rsid w:val="00231BA8"/>
    <w:rsid w:val="00231C08"/>
    <w:rsid w:val="002320FC"/>
    <w:rsid w:val="00232690"/>
    <w:rsid w:val="0023272D"/>
    <w:rsid w:val="00232801"/>
    <w:rsid w:val="002328A5"/>
    <w:rsid w:val="002329BA"/>
    <w:rsid w:val="00232BBF"/>
    <w:rsid w:val="00232DD1"/>
    <w:rsid w:val="00232E0A"/>
    <w:rsid w:val="00232E6D"/>
    <w:rsid w:val="00233080"/>
    <w:rsid w:val="002330F4"/>
    <w:rsid w:val="00233508"/>
    <w:rsid w:val="002335B6"/>
    <w:rsid w:val="0023360A"/>
    <w:rsid w:val="00233B0B"/>
    <w:rsid w:val="00233C68"/>
    <w:rsid w:val="00233F66"/>
    <w:rsid w:val="002343EE"/>
    <w:rsid w:val="00234574"/>
    <w:rsid w:val="00234869"/>
    <w:rsid w:val="00234A01"/>
    <w:rsid w:val="00234B0F"/>
    <w:rsid w:val="00235471"/>
    <w:rsid w:val="00235510"/>
    <w:rsid w:val="00235814"/>
    <w:rsid w:val="00235A1F"/>
    <w:rsid w:val="00235A8C"/>
    <w:rsid w:val="002360BA"/>
    <w:rsid w:val="002362E0"/>
    <w:rsid w:val="0023659F"/>
    <w:rsid w:val="00236E4C"/>
    <w:rsid w:val="00237787"/>
    <w:rsid w:val="00237790"/>
    <w:rsid w:val="002377D8"/>
    <w:rsid w:val="00237A96"/>
    <w:rsid w:val="00237C0B"/>
    <w:rsid w:val="0024002A"/>
    <w:rsid w:val="00240278"/>
    <w:rsid w:val="002402D3"/>
    <w:rsid w:val="002402DC"/>
    <w:rsid w:val="002403D3"/>
    <w:rsid w:val="00240813"/>
    <w:rsid w:val="00240AA2"/>
    <w:rsid w:val="00240C2E"/>
    <w:rsid w:val="00240EEC"/>
    <w:rsid w:val="002411D1"/>
    <w:rsid w:val="0024121F"/>
    <w:rsid w:val="00241574"/>
    <w:rsid w:val="00241873"/>
    <w:rsid w:val="002421A4"/>
    <w:rsid w:val="00242782"/>
    <w:rsid w:val="002427F4"/>
    <w:rsid w:val="00242881"/>
    <w:rsid w:val="00242990"/>
    <w:rsid w:val="00242AD0"/>
    <w:rsid w:val="00242BAB"/>
    <w:rsid w:val="00242F74"/>
    <w:rsid w:val="00243012"/>
    <w:rsid w:val="002431AE"/>
    <w:rsid w:val="0024328C"/>
    <w:rsid w:val="00243438"/>
    <w:rsid w:val="002434A9"/>
    <w:rsid w:val="00243531"/>
    <w:rsid w:val="002435B6"/>
    <w:rsid w:val="002436BD"/>
    <w:rsid w:val="00243778"/>
    <w:rsid w:val="002438FB"/>
    <w:rsid w:val="00243C7D"/>
    <w:rsid w:val="00243E1D"/>
    <w:rsid w:val="00244046"/>
    <w:rsid w:val="002440DF"/>
    <w:rsid w:val="002441E3"/>
    <w:rsid w:val="00244224"/>
    <w:rsid w:val="0024438E"/>
    <w:rsid w:val="002443EC"/>
    <w:rsid w:val="0024442F"/>
    <w:rsid w:val="00244473"/>
    <w:rsid w:val="0024465D"/>
    <w:rsid w:val="00244BEC"/>
    <w:rsid w:val="00244CC4"/>
    <w:rsid w:val="00244CE4"/>
    <w:rsid w:val="00244FAE"/>
    <w:rsid w:val="0024502C"/>
    <w:rsid w:val="00245353"/>
    <w:rsid w:val="002454FD"/>
    <w:rsid w:val="00245650"/>
    <w:rsid w:val="0024587C"/>
    <w:rsid w:val="002458A3"/>
    <w:rsid w:val="00245BB2"/>
    <w:rsid w:val="002460AC"/>
    <w:rsid w:val="00246280"/>
    <w:rsid w:val="002462ED"/>
    <w:rsid w:val="002464BF"/>
    <w:rsid w:val="00246514"/>
    <w:rsid w:val="002466A5"/>
    <w:rsid w:val="002466D1"/>
    <w:rsid w:val="0024699D"/>
    <w:rsid w:val="002469F1"/>
    <w:rsid w:val="00246A5A"/>
    <w:rsid w:val="00246BBB"/>
    <w:rsid w:val="00246CD5"/>
    <w:rsid w:val="00246CF8"/>
    <w:rsid w:val="00246E3F"/>
    <w:rsid w:val="0024704B"/>
    <w:rsid w:val="002470D0"/>
    <w:rsid w:val="002473D4"/>
    <w:rsid w:val="00247506"/>
    <w:rsid w:val="00247734"/>
    <w:rsid w:val="00247870"/>
    <w:rsid w:val="00247A0E"/>
    <w:rsid w:val="00247DBC"/>
    <w:rsid w:val="00247DD8"/>
    <w:rsid w:val="00247FA5"/>
    <w:rsid w:val="00247FD9"/>
    <w:rsid w:val="0025045E"/>
    <w:rsid w:val="002504A3"/>
    <w:rsid w:val="0025055F"/>
    <w:rsid w:val="00250618"/>
    <w:rsid w:val="0025061C"/>
    <w:rsid w:val="00250805"/>
    <w:rsid w:val="0025084A"/>
    <w:rsid w:val="0025095E"/>
    <w:rsid w:val="00250D70"/>
    <w:rsid w:val="00250F6F"/>
    <w:rsid w:val="00251038"/>
    <w:rsid w:val="00251122"/>
    <w:rsid w:val="00251206"/>
    <w:rsid w:val="00251294"/>
    <w:rsid w:val="0025131A"/>
    <w:rsid w:val="00251511"/>
    <w:rsid w:val="002517D6"/>
    <w:rsid w:val="00251CE8"/>
    <w:rsid w:val="00251F16"/>
    <w:rsid w:val="0025227D"/>
    <w:rsid w:val="002523CF"/>
    <w:rsid w:val="0025251A"/>
    <w:rsid w:val="00252693"/>
    <w:rsid w:val="00252930"/>
    <w:rsid w:val="002529E8"/>
    <w:rsid w:val="00252A0F"/>
    <w:rsid w:val="00252ABC"/>
    <w:rsid w:val="00252D84"/>
    <w:rsid w:val="00252E49"/>
    <w:rsid w:val="0025305C"/>
    <w:rsid w:val="0025317E"/>
    <w:rsid w:val="002533AE"/>
    <w:rsid w:val="00253563"/>
    <w:rsid w:val="00253774"/>
    <w:rsid w:val="00253B10"/>
    <w:rsid w:val="00253CE8"/>
    <w:rsid w:val="00253D2B"/>
    <w:rsid w:val="00253E95"/>
    <w:rsid w:val="0025401C"/>
    <w:rsid w:val="00254247"/>
    <w:rsid w:val="0025493E"/>
    <w:rsid w:val="00254D88"/>
    <w:rsid w:val="00254E96"/>
    <w:rsid w:val="00255387"/>
    <w:rsid w:val="002555DF"/>
    <w:rsid w:val="0025571C"/>
    <w:rsid w:val="002557E8"/>
    <w:rsid w:val="0025589A"/>
    <w:rsid w:val="00255906"/>
    <w:rsid w:val="00256647"/>
    <w:rsid w:val="0025667D"/>
    <w:rsid w:val="0025678F"/>
    <w:rsid w:val="00256794"/>
    <w:rsid w:val="00256970"/>
    <w:rsid w:val="00256A03"/>
    <w:rsid w:val="00256A55"/>
    <w:rsid w:val="00256E28"/>
    <w:rsid w:val="00256ED3"/>
    <w:rsid w:val="00256F1D"/>
    <w:rsid w:val="00256FD1"/>
    <w:rsid w:val="00257256"/>
    <w:rsid w:val="002573DF"/>
    <w:rsid w:val="00257438"/>
    <w:rsid w:val="002576E3"/>
    <w:rsid w:val="00257729"/>
    <w:rsid w:val="00257783"/>
    <w:rsid w:val="0025795B"/>
    <w:rsid w:val="00257AE3"/>
    <w:rsid w:val="00257FD5"/>
    <w:rsid w:val="002602F7"/>
    <w:rsid w:val="00260384"/>
    <w:rsid w:val="00260815"/>
    <w:rsid w:val="00260B89"/>
    <w:rsid w:val="002612F5"/>
    <w:rsid w:val="00261473"/>
    <w:rsid w:val="0026149C"/>
    <w:rsid w:val="0026150D"/>
    <w:rsid w:val="00261CB5"/>
    <w:rsid w:val="0026200C"/>
    <w:rsid w:val="00262171"/>
    <w:rsid w:val="002621B8"/>
    <w:rsid w:val="002621BC"/>
    <w:rsid w:val="002624CF"/>
    <w:rsid w:val="0026275A"/>
    <w:rsid w:val="00262BEB"/>
    <w:rsid w:val="00262D1F"/>
    <w:rsid w:val="00262EAF"/>
    <w:rsid w:val="002635FD"/>
    <w:rsid w:val="00263C1F"/>
    <w:rsid w:val="00263CA1"/>
    <w:rsid w:val="00263D7F"/>
    <w:rsid w:val="00263DD4"/>
    <w:rsid w:val="00263EBA"/>
    <w:rsid w:val="002640B9"/>
    <w:rsid w:val="0026410D"/>
    <w:rsid w:val="002641F5"/>
    <w:rsid w:val="00264263"/>
    <w:rsid w:val="002642CC"/>
    <w:rsid w:val="002645DE"/>
    <w:rsid w:val="0026468F"/>
    <w:rsid w:val="002647D9"/>
    <w:rsid w:val="00264B14"/>
    <w:rsid w:val="00264E33"/>
    <w:rsid w:val="0026548A"/>
    <w:rsid w:val="00265EB4"/>
    <w:rsid w:val="00266462"/>
    <w:rsid w:val="0026699A"/>
    <w:rsid w:val="002669C1"/>
    <w:rsid w:val="002669F6"/>
    <w:rsid w:val="002669FE"/>
    <w:rsid w:val="00266CF5"/>
    <w:rsid w:val="00267052"/>
    <w:rsid w:val="00267177"/>
    <w:rsid w:val="002672F0"/>
    <w:rsid w:val="00267464"/>
    <w:rsid w:val="00267867"/>
    <w:rsid w:val="00267B9B"/>
    <w:rsid w:val="00267EC2"/>
    <w:rsid w:val="00267F51"/>
    <w:rsid w:val="00270869"/>
    <w:rsid w:val="0027147B"/>
    <w:rsid w:val="002714FA"/>
    <w:rsid w:val="00271519"/>
    <w:rsid w:val="002715B9"/>
    <w:rsid w:val="00271613"/>
    <w:rsid w:val="0027197A"/>
    <w:rsid w:val="00271EC1"/>
    <w:rsid w:val="00271F2D"/>
    <w:rsid w:val="00271FA7"/>
    <w:rsid w:val="00272003"/>
    <w:rsid w:val="00272154"/>
    <w:rsid w:val="002723B0"/>
    <w:rsid w:val="002724AD"/>
    <w:rsid w:val="002727E2"/>
    <w:rsid w:val="0027281B"/>
    <w:rsid w:val="00272894"/>
    <w:rsid w:val="002728AC"/>
    <w:rsid w:val="00272904"/>
    <w:rsid w:val="00272A24"/>
    <w:rsid w:val="00272A48"/>
    <w:rsid w:val="00272A59"/>
    <w:rsid w:val="00272BE1"/>
    <w:rsid w:val="00272C50"/>
    <w:rsid w:val="00272CF1"/>
    <w:rsid w:val="00272E36"/>
    <w:rsid w:val="00272EB0"/>
    <w:rsid w:val="0027313B"/>
    <w:rsid w:val="00273199"/>
    <w:rsid w:val="002734DB"/>
    <w:rsid w:val="002735A1"/>
    <w:rsid w:val="00273632"/>
    <w:rsid w:val="002739F0"/>
    <w:rsid w:val="00273A33"/>
    <w:rsid w:val="00273CAD"/>
    <w:rsid w:val="00273D6C"/>
    <w:rsid w:val="00273E27"/>
    <w:rsid w:val="00273E3F"/>
    <w:rsid w:val="00274074"/>
    <w:rsid w:val="002741DB"/>
    <w:rsid w:val="002745FD"/>
    <w:rsid w:val="00274889"/>
    <w:rsid w:val="002749F0"/>
    <w:rsid w:val="00274A23"/>
    <w:rsid w:val="00274B0F"/>
    <w:rsid w:val="00274DA7"/>
    <w:rsid w:val="002751AC"/>
    <w:rsid w:val="002751E8"/>
    <w:rsid w:val="00275246"/>
    <w:rsid w:val="00275C44"/>
    <w:rsid w:val="00275ECF"/>
    <w:rsid w:val="00275F12"/>
    <w:rsid w:val="002760CA"/>
    <w:rsid w:val="00276671"/>
    <w:rsid w:val="002766F3"/>
    <w:rsid w:val="002768B5"/>
    <w:rsid w:val="00276C33"/>
    <w:rsid w:val="00276CBA"/>
    <w:rsid w:val="00276CC0"/>
    <w:rsid w:val="00276CFC"/>
    <w:rsid w:val="00276DEC"/>
    <w:rsid w:val="00277285"/>
    <w:rsid w:val="00277356"/>
    <w:rsid w:val="0027738C"/>
    <w:rsid w:val="00277450"/>
    <w:rsid w:val="00277793"/>
    <w:rsid w:val="00277C13"/>
    <w:rsid w:val="00277C75"/>
    <w:rsid w:val="00277FB9"/>
    <w:rsid w:val="00280526"/>
    <w:rsid w:val="00280A99"/>
    <w:rsid w:val="00280C16"/>
    <w:rsid w:val="00280C25"/>
    <w:rsid w:val="00280F53"/>
    <w:rsid w:val="002811D2"/>
    <w:rsid w:val="00281537"/>
    <w:rsid w:val="00281C08"/>
    <w:rsid w:val="00281EF2"/>
    <w:rsid w:val="0028222F"/>
    <w:rsid w:val="002824C0"/>
    <w:rsid w:val="00282684"/>
    <w:rsid w:val="002828EF"/>
    <w:rsid w:val="00282ABD"/>
    <w:rsid w:val="002834CE"/>
    <w:rsid w:val="00283585"/>
    <w:rsid w:val="00283DB9"/>
    <w:rsid w:val="00284157"/>
    <w:rsid w:val="002844D9"/>
    <w:rsid w:val="00284839"/>
    <w:rsid w:val="00284EC4"/>
    <w:rsid w:val="00284FCA"/>
    <w:rsid w:val="00285316"/>
    <w:rsid w:val="002856B9"/>
    <w:rsid w:val="00285B63"/>
    <w:rsid w:val="00285EE9"/>
    <w:rsid w:val="0028617F"/>
    <w:rsid w:val="002861BB"/>
    <w:rsid w:val="00286219"/>
    <w:rsid w:val="00286225"/>
    <w:rsid w:val="002862BA"/>
    <w:rsid w:val="00286556"/>
    <w:rsid w:val="002865B3"/>
    <w:rsid w:val="00286854"/>
    <w:rsid w:val="00286960"/>
    <w:rsid w:val="00286AD6"/>
    <w:rsid w:val="00286BF7"/>
    <w:rsid w:val="00286EF9"/>
    <w:rsid w:val="002871EC"/>
    <w:rsid w:val="002875BC"/>
    <w:rsid w:val="002875DA"/>
    <w:rsid w:val="00287815"/>
    <w:rsid w:val="002878D4"/>
    <w:rsid w:val="0028790C"/>
    <w:rsid w:val="00290339"/>
    <w:rsid w:val="002905A6"/>
    <w:rsid w:val="002906C2"/>
    <w:rsid w:val="002907AA"/>
    <w:rsid w:val="00290CD4"/>
    <w:rsid w:val="00290E97"/>
    <w:rsid w:val="0029102F"/>
    <w:rsid w:val="0029125F"/>
    <w:rsid w:val="002914F6"/>
    <w:rsid w:val="0029159D"/>
    <w:rsid w:val="002915A5"/>
    <w:rsid w:val="002917E9"/>
    <w:rsid w:val="00291923"/>
    <w:rsid w:val="002919A9"/>
    <w:rsid w:val="00291BA1"/>
    <w:rsid w:val="00291BCF"/>
    <w:rsid w:val="00291C38"/>
    <w:rsid w:val="00291FD1"/>
    <w:rsid w:val="002920CE"/>
    <w:rsid w:val="0029227F"/>
    <w:rsid w:val="00292643"/>
    <w:rsid w:val="00292694"/>
    <w:rsid w:val="002927C0"/>
    <w:rsid w:val="0029282C"/>
    <w:rsid w:val="0029299D"/>
    <w:rsid w:val="00292A41"/>
    <w:rsid w:val="00292A48"/>
    <w:rsid w:val="00292AFC"/>
    <w:rsid w:val="00292F54"/>
    <w:rsid w:val="00293114"/>
    <w:rsid w:val="00293141"/>
    <w:rsid w:val="00293361"/>
    <w:rsid w:val="002936EB"/>
    <w:rsid w:val="0029388E"/>
    <w:rsid w:val="00293E14"/>
    <w:rsid w:val="002948A5"/>
    <w:rsid w:val="0029493A"/>
    <w:rsid w:val="002949BA"/>
    <w:rsid w:val="00294A69"/>
    <w:rsid w:val="00294EAE"/>
    <w:rsid w:val="00294EFC"/>
    <w:rsid w:val="0029501A"/>
    <w:rsid w:val="00295027"/>
    <w:rsid w:val="0029542E"/>
    <w:rsid w:val="00295705"/>
    <w:rsid w:val="002959B2"/>
    <w:rsid w:val="00295AD5"/>
    <w:rsid w:val="00295B53"/>
    <w:rsid w:val="00296009"/>
    <w:rsid w:val="002962F8"/>
    <w:rsid w:val="002963CC"/>
    <w:rsid w:val="0029665B"/>
    <w:rsid w:val="002968C7"/>
    <w:rsid w:val="00296934"/>
    <w:rsid w:val="00296B00"/>
    <w:rsid w:val="00296C70"/>
    <w:rsid w:val="00296CA0"/>
    <w:rsid w:val="00296EAF"/>
    <w:rsid w:val="00296ED3"/>
    <w:rsid w:val="00297396"/>
    <w:rsid w:val="0029789A"/>
    <w:rsid w:val="002979AB"/>
    <w:rsid w:val="00297A8C"/>
    <w:rsid w:val="002A0180"/>
    <w:rsid w:val="002A0605"/>
    <w:rsid w:val="002A0638"/>
    <w:rsid w:val="002A0709"/>
    <w:rsid w:val="002A0982"/>
    <w:rsid w:val="002A0BCA"/>
    <w:rsid w:val="002A0BEE"/>
    <w:rsid w:val="002A0D61"/>
    <w:rsid w:val="002A1015"/>
    <w:rsid w:val="002A10FF"/>
    <w:rsid w:val="002A162F"/>
    <w:rsid w:val="002A16C1"/>
    <w:rsid w:val="002A1944"/>
    <w:rsid w:val="002A19C2"/>
    <w:rsid w:val="002A1B67"/>
    <w:rsid w:val="002A1F24"/>
    <w:rsid w:val="002A22D3"/>
    <w:rsid w:val="002A248E"/>
    <w:rsid w:val="002A2507"/>
    <w:rsid w:val="002A25B5"/>
    <w:rsid w:val="002A26AC"/>
    <w:rsid w:val="002A27B0"/>
    <w:rsid w:val="002A2A14"/>
    <w:rsid w:val="002A2A58"/>
    <w:rsid w:val="002A2B66"/>
    <w:rsid w:val="002A2C70"/>
    <w:rsid w:val="002A2D79"/>
    <w:rsid w:val="002A2EBC"/>
    <w:rsid w:val="002A2EFA"/>
    <w:rsid w:val="002A3187"/>
    <w:rsid w:val="002A334D"/>
    <w:rsid w:val="002A33A3"/>
    <w:rsid w:val="002A33C2"/>
    <w:rsid w:val="002A35D1"/>
    <w:rsid w:val="002A369E"/>
    <w:rsid w:val="002A3AB4"/>
    <w:rsid w:val="002A4108"/>
    <w:rsid w:val="002A43D1"/>
    <w:rsid w:val="002A46F7"/>
    <w:rsid w:val="002A4D05"/>
    <w:rsid w:val="002A4D2C"/>
    <w:rsid w:val="002A4DB0"/>
    <w:rsid w:val="002A51D5"/>
    <w:rsid w:val="002A563F"/>
    <w:rsid w:val="002A5875"/>
    <w:rsid w:val="002A5AA4"/>
    <w:rsid w:val="002A5B0E"/>
    <w:rsid w:val="002A5BB5"/>
    <w:rsid w:val="002A65D4"/>
    <w:rsid w:val="002A65F9"/>
    <w:rsid w:val="002A6633"/>
    <w:rsid w:val="002A6990"/>
    <w:rsid w:val="002A72B4"/>
    <w:rsid w:val="002A749A"/>
    <w:rsid w:val="002A7B4B"/>
    <w:rsid w:val="002A7BA6"/>
    <w:rsid w:val="002A7E0E"/>
    <w:rsid w:val="002B006D"/>
    <w:rsid w:val="002B057F"/>
    <w:rsid w:val="002B0665"/>
    <w:rsid w:val="002B097C"/>
    <w:rsid w:val="002B0AAF"/>
    <w:rsid w:val="002B0D0B"/>
    <w:rsid w:val="002B0D93"/>
    <w:rsid w:val="002B0D9D"/>
    <w:rsid w:val="002B0F4A"/>
    <w:rsid w:val="002B0F91"/>
    <w:rsid w:val="002B16A3"/>
    <w:rsid w:val="002B1DBE"/>
    <w:rsid w:val="002B21AF"/>
    <w:rsid w:val="002B21F1"/>
    <w:rsid w:val="002B2451"/>
    <w:rsid w:val="002B25D1"/>
    <w:rsid w:val="002B2830"/>
    <w:rsid w:val="002B296D"/>
    <w:rsid w:val="002B2DB8"/>
    <w:rsid w:val="002B2E97"/>
    <w:rsid w:val="002B3002"/>
    <w:rsid w:val="002B3348"/>
    <w:rsid w:val="002B36F8"/>
    <w:rsid w:val="002B3986"/>
    <w:rsid w:val="002B3B81"/>
    <w:rsid w:val="002B3CA0"/>
    <w:rsid w:val="002B3CA9"/>
    <w:rsid w:val="002B3EA8"/>
    <w:rsid w:val="002B3EAA"/>
    <w:rsid w:val="002B40B8"/>
    <w:rsid w:val="002B422B"/>
    <w:rsid w:val="002B424F"/>
    <w:rsid w:val="002B49C0"/>
    <w:rsid w:val="002B4A34"/>
    <w:rsid w:val="002B4AD7"/>
    <w:rsid w:val="002B4B2B"/>
    <w:rsid w:val="002B4FD8"/>
    <w:rsid w:val="002B50DD"/>
    <w:rsid w:val="002B5158"/>
    <w:rsid w:val="002B5439"/>
    <w:rsid w:val="002B5A1C"/>
    <w:rsid w:val="002B5AF8"/>
    <w:rsid w:val="002B5DD9"/>
    <w:rsid w:val="002B5E45"/>
    <w:rsid w:val="002B62CF"/>
    <w:rsid w:val="002B6535"/>
    <w:rsid w:val="002B682F"/>
    <w:rsid w:val="002B6959"/>
    <w:rsid w:val="002B6B49"/>
    <w:rsid w:val="002B6BAD"/>
    <w:rsid w:val="002B6F0F"/>
    <w:rsid w:val="002B6F94"/>
    <w:rsid w:val="002B7062"/>
    <w:rsid w:val="002B7177"/>
    <w:rsid w:val="002B73E7"/>
    <w:rsid w:val="002B7596"/>
    <w:rsid w:val="002B7BC1"/>
    <w:rsid w:val="002B7D12"/>
    <w:rsid w:val="002B7D77"/>
    <w:rsid w:val="002B7F8D"/>
    <w:rsid w:val="002C0528"/>
    <w:rsid w:val="002C0598"/>
    <w:rsid w:val="002C05AC"/>
    <w:rsid w:val="002C0775"/>
    <w:rsid w:val="002C0CFD"/>
    <w:rsid w:val="002C0D04"/>
    <w:rsid w:val="002C1228"/>
    <w:rsid w:val="002C14C7"/>
    <w:rsid w:val="002C1859"/>
    <w:rsid w:val="002C1C71"/>
    <w:rsid w:val="002C1CD5"/>
    <w:rsid w:val="002C1EB2"/>
    <w:rsid w:val="002C2030"/>
    <w:rsid w:val="002C20B6"/>
    <w:rsid w:val="002C2270"/>
    <w:rsid w:val="002C237E"/>
    <w:rsid w:val="002C267D"/>
    <w:rsid w:val="002C2A29"/>
    <w:rsid w:val="002C2ADD"/>
    <w:rsid w:val="002C2B30"/>
    <w:rsid w:val="002C2F53"/>
    <w:rsid w:val="002C3278"/>
    <w:rsid w:val="002C370D"/>
    <w:rsid w:val="002C37B3"/>
    <w:rsid w:val="002C37EA"/>
    <w:rsid w:val="002C3883"/>
    <w:rsid w:val="002C3978"/>
    <w:rsid w:val="002C39B6"/>
    <w:rsid w:val="002C3A20"/>
    <w:rsid w:val="002C3FA7"/>
    <w:rsid w:val="002C429B"/>
    <w:rsid w:val="002C42D0"/>
    <w:rsid w:val="002C4381"/>
    <w:rsid w:val="002C43C5"/>
    <w:rsid w:val="002C44C5"/>
    <w:rsid w:val="002C44CB"/>
    <w:rsid w:val="002C458A"/>
    <w:rsid w:val="002C45DD"/>
    <w:rsid w:val="002C46E1"/>
    <w:rsid w:val="002C4773"/>
    <w:rsid w:val="002C48E4"/>
    <w:rsid w:val="002C4ABE"/>
    <w:rsid w:val="002C4B11"/>
    <w:rsid w:val="002C4CD7"/>
    <w:rsid w:val="002C4CFE"/>
    <w:rsid w:val="002C4F14"/>
    <w:rsid w:val="002C4F44"/>
    <w:rsid w:val="002C522C"/>
    <w:rsid w:val="002C53B2"/>
    <w:rsid w:val="002C548C"/>
    <w:rsid w:val="002C56FA"/>
    <w:rsid w:val="002C57BA"/>
    <w:rsid w:val="002C587B"/>
    <w:rsid w:val="002C5901"/>
    <w:rsid w:val="002C5B34"/>
    <w:rsid w:val="002C5D36"/>
    <w:rsid w:val="002C5E0D"/>
    <w:rsid w:val="002C5EA0"/>
    <w:rsid w:val="002C60F2"/>
    <w:rsid w:val="002C6122"/>
    <w:rsid w:val="002C61B7"/>
    <w:rsid w:val="002C61CC"/>
    <w:rsid w:val="002C61D6"/>
    <w:rsid w:val="002C6211"/>
    <w:rsid w:val="002C622A"/>
    <w:rsid w:val="002C6340"/>
    <w:rsid w:val="002C66A7"/>
    <w:rsid w:val="002C67CD"/>
    <w:rsid w:val="002C6A52"/>
    <w:rsid w:val="002C6A85"/>
    <w:rsid w:val="002C6ADB"/>
    <w:rsid w:val="002C6B0D"/>
    <w:rsid w:val="002C6B4E"/>
    <w:rsid w:val="002C6DF3"/>
    <w:rsid w:val="002C6DF9"/>
    <w:rsid w:val="002C6E16"/>
    <w:rsid w:val="002C6E86"/>
    <w:rsid w:val="002C6FBB"/>
    <w:rsid w:val="002C70D4"/>
    <w:rsid w:val="002C7549"/>
    <w:rsid w:val="002C7661"/>
    <w:rsid w:val="002C799E"/>
    <w:rsid w:val="002C7A80"/>
    <w:rsid w:val="002C7CAA"/>
    <w:rsid w:val="002C7CB5"/>
    <w:rsid w:val="002C7D2B"/>
    <w:rsid w:val="002C7DB6"/>
    <w:rsid w:val="002C7DBD"/>
    <w:rsid w:val="002D006E"/>
    <w:rsid w:val="002D0444"/>
    <w:rsid w:val="002D05CC"/>
    <w:rsid w:val="002D0AC5"/>
    <w:rsid w:val="002D0BB7"/>
    <w:rsid w:val="002D0CC8"/>
    <w:rsid w:val="002D0D74"/>
    <w:rsid w:val="002D0DA3"/>
    <w:rsid w:val="002D1695"/>
    <w:rsid w:val="002D16AF"/>
    <w:rsid w:val="002D17E8"/>
    <w:rsid w:val="002D1B8E"/>
    <w:rsid w:val="002D1C9B"/>
    <w:rsid w:val="002D21A6"/>
    <w:rsid w:val="002D21DA"/>
    <w:rsid w:val="002D266B"/>
    <w:rsid w:val="002D276C"/>
    <w:rsid w:val="002D29F1"/>
    <w:rsid w:val="002D2BDF"/>
    <w:rsid w:val="002D2C5B"/>
    <w:rsid w:val="002D2ECC"/>
    <w:rsid w:val="002D2FEF"/>
    <w:rsid w:val="002D32B4"/>
    <w:rsid w:val="002D33FF"/>
    <w:rsid w:val="002D3586"/>
    <w:rsid w:val="002D369E"/>
    <w:rsid w:val="002D3D69"/>
    <w:rsid w:val="002D3DB4"/>
    <w:rsid w:val="002D4196"/>
    <w:rsid w:val="002D43BB"/>
    <w:rsid w:val="002D45DB"/>
    <w:rsid w:val="002D487F"/>
    <w:rsid w:val="002D4B06"/>
    <w:rsid w:val="002D4B3E"/>
    <w:rsid w:val="002D536D"/>
    <w:rsid w:val="002D5558"/>
    <w:rsid w:val="002D563E"/>
    <w:rsid w:val="002D56AE"/>
    <w:rsid w:val="002D570A"/>
    <w:rsid w:val="002D57A3"/>
    <w:rsid w:val="002D5E4C"/>
    <w:rsid w:val="002D67EB"/>
    <w:rsid w:val="002D69E6"/>
    <w:rsid w:val="002D6B4C"/>
    <w:rsid w:val="002D6E6C"/>
    <w:rsid w:val="002D7184"/>
    <w:rsid w:val="002D7333"/>
    <w:rsid w:val="002D7AC3"/>
    <w:rsid w:val="002D7BDE"/>
    <w:rsid w:val="002E0269"/>
    <w:rsid w:val="002E0492"/>
    <w:rsid w:val="002E08DC"/>
    <w:rsid w:val="002E0B9F"/>
    <w:rsid w:val="002E11F1"/>
    <w:rsid w:val="002E143F"/>
    <w:rsid w:val="002E1606"/>
    <w:rsid w:val="002E1660"/>
    <w:rsid w:val="002E1737"/>
    <w:rsid w:val="002E186F"/>
    <w:rsid w:val="002E1A28"/>
    <w:rsid w:val="002E2027"/>
    <w:rsid w:val="002E23A4"/>
    <w:rsid w:val="002E2A8A"/>
    <w:rsid w:val="002E2F09"/>
    <w:rsid w:val="002E30E9"/>
    <w:rsid w:val="002E30F8"/>
    <w:rsid w:val="002E3716"/>
    <w:rsid w:val="002E37CD"/>
    <w:rsid w:val="002E3914"/>
    <w:rsid w:val="002E3959"/>
    <w:rsid w:val="002E39DB"/>
    <w:rsid w:val="002E3B37"/>
    <w:rsid w:val="002E3D9C"/>
    <w:rsid w:val="002E4038"/>
    <w:rsid w:val="002E408F"/>
    <w:rsid w:val="002E4899"/>
    <w:rsid w:val="002E4A80"/>
    <w:rsid w:val="002E4B8E"/>
    <w:rsid w:val="002E4BA0"/>
    <w:rsid w:val="002E56F5"/>
    <w:rsid w:val="002E58A5"/>
    <w:rsid w:val="002E5A3A"/>
    <w:rsid w:val="002E5E5D"/>
    <w:rsid w:val="002E5E95"/>
    <w:rsid w:val="002E60B7"/>
    <w:rsid w:val="002E6929"/>
    <w:rsid w:val="002E6998"/>
    <w:rsid w:val="002E6C34"/>
    <w:rsid w:val="002E6D80"/>
    <w:rsid w:val="002E6E95"/>
    <w:rsid w:val="002E6FFF"/>
    <w:rsid w:val="002E70D8"/>
    <w:rsid w:val="002E748E"/>
    <w:rsid w:val="002E77A1"/>
    <w:rsid w:val="002E78AD"/>
    <w:rsid w:val="002E7A9D"/>
    <w:rsid w:val="002E7D94"/>
    <w:rsid w:val="002F012C"/>
    <w:rsid w:val="002F0278"/>
    <w:rsid w:val="002F03E8"/>
    <w:rsid w:val="002F04A1"/>
    <w:rsid w:val="002F0E46"/>
    <w:rsid w:val="002F0FA6"/>
    <w:rsid w:val="002F11AF"/>
    <w:rsid w:val="002F12CB"/>
    <w:rsid w:val="002F147B"/>
    <w:rsid w:val="002F156A"/>
    <w:rsid w:val="002F18C0"/>
    <w:rsid w:val="002F1B1A"/>
    <w:rsid w:val="002F1CBF"/>
    <w:rsid w:val="002F1DCE"/>
    <w:rsid w:val="002F1EFE"/>
    <w:rsid w:val="002F2141"/>
    <w:rsid w:val="002F241D"/>
    <w:rsid w:val="002F2EE4"/>
    <w:rsid w:val="002F2FE2"/>
    <w:rsid w:val="002F330E"/>
    <w:rsid w:val="002F33A3"/>
    <w:rsid w:val="002F33CF"/>
    <w:rsid w:val="002F3556"/>
    <w:rsid w:val="002F35AF"/>
    <w:rsid w:val="002F35B9"/>
    <w:rsid w:val="002F35EE"/>
    <w:rsid w:val="002F368F"/>
    <w:rsid w:val="002F36AB"/>
    <w:rsid w:val="002F3996"/>
    <w:rsid w:val="002F3A2C"/>
    <w:rsid w:val="002F3BBC"/>
    <w:rsid w:val="002F3BEA"/>
    <w:rsid w:val="002F3E05"/>
    <w:rsid w:val="002F42CB"/>
    <w:rsid w:val="002F442C"/>
    <w:rsid w:val="002F4725"/>
    <w:rsid w:val="002F475B"/>
    <w:rsid w:val="002F47E9"/>
    <w:rsid w:val="002F499A"/>
    <w:rsid w:val="002F4AE3"/>
    <w:rsid w:val="002F4D88"/>
    <w:rsid w:val="002F4E77"/>
    <w:rsid w:val="002F51C5"/>
    <w:rsid w:val="002F53C8"/>
    <w:rsid w:val="002F5838"/>
    <w:rsid w:val="002F5899"/>
    <w:rsid w:val="002F58E7"/>
    <w:rsid w:val="002F5BED"/>
    <w:rsid w:val="002F5C6A"/>
    <w:rsid w:val="002F5EB6"/>
    <w:rsid w:val="002F5F0D"/>
    <w:rsid w:val="002F6104"/>
    <w:rsid w:val="002F6228"/>
    <w:rsid w:val="002F67CB"/>
    <w:rsid w:val="002F6F08"/>
    <w:rsid w:val="002F77EC"/>
    <w:rsid w:val="002F789D"/>
    <w:rsid w:val="002F7BE3"/>
    <w:rsid w:val="002F7CF6"/>
    <w:rsid w:val="002F7D86"/>
    <w:rsid w:val="002F7D93"/>
    <w:rsid w:val="002F7E62"/>
    <w:rsid w:val="002F7EED"/>
    <w:rsid w:val="002F7F03"/>
    <w:rsid w:val="002F7FE7"/>
    <w:rsid w:val="003000C1"/>
    <w:rsid w:val="00300298"/>
    <w:rsid w:val="00300368"/>
    <w:rsid w:val="003004B6"/>
    <w:rsid w:val="00300503"/>
    <w:rsid w:val="00300601"/>
    <w:rsid w:val="00300723"/>
    <w:rsid w:val="00300729"/>
    <w:rsid w:val="003008D7"/>
    <w:rsid w:val="003009EC"/>
    <w:rsid w:val="00300B00"/>
    <w:rsid w:val="00300E8F"/>
    <w:rsid w:val="00300F3D"/>
    <w:rsid w:val="0030144F"/>
    <w:rsid w:val="0030152F"/>
    <w:rsid w:val="00301569"/>
    <w:rsid w:val="0030196A"/>
    <w:rsid w:val="00301CE3"/>
    <w:rsid w:val="00302034"/>
    <w:rsid w:val="0030214F"/>
    <w:rsid w:val="003023AD"/>
    <w:rsid w:val="00302401"/>
    <w:rsid w:val="00302691"/>
    <w:rsid w:val="00302978"/>
    <w:rsid w:val="00302CF6"/>
    <w:rsid w:val="00302FDB"/>
    <w:rsid w:val="003031CF"/>
    <w:rsid w:val="003031E2"/>
    <w:rsid w:val="003033AE"/>
    <w:rsid w:val="003035C9"/>
    <w:rsid w:val="003039C8"/>
    <w:rsid w:val="00303BF4"/>
    <w:rsid w:val="00303F3E"/>
    <w:rsid w:val="00304101"/>
    <w:rsid w:val="00304250"/>
    <w:rsid w:val="003044B6"/>
    <w:rsid w:val="0030498E"/>
    <w:rsid w:val="00304B33"/>
    <w:rsid w:val="00304F30"/>
    <w:rsid w:val="00304FBB"/>
    <w:rsid w:val="00304FE2"/>
    <w:rsid w:val="00305078"/>
    <w:rsid w:val="003052D9"/>
    <w:rsid w:val="0030551D"/>
    <w:rsid w:val="00305606"/>
    <w:rsid w:val="003057CE"/>
    <w:rsid w:val="00305AE4"/>
    <w:rsid w:val="00305CA0"/>
    <w:rsid w:val="00305F06"/>
    <w:rsid w:val="00305F09"/>
    <w:rsid w:val="00305F34"/>
    <w:rsid w:val="00306117"/>
    <w:rsid w:val="0030629C"/>
    <w:rsid w:val="00306A08"/>
    <w:rsid w:val="00306DA9"/>
    <w:rsid w:val="00307420"/>
    <w:rsid w:val="003074BF"/>
    <w:rsid w:val="00307618"/>
    <w:rsid w:val="0030776B"/>
    <w:rsid w:val="0030779F"/>
    <w:rsid w:val="00307807"/>
    <w:rsid w:val="0030780F"/>
    <w:rsid w:val="00307C01"/>
    <w:rsid w:val="003102FA"/>
    <w:rsid w:val="003103D3"/>
    <w:rsid w:val="0031047F"/>
    <w:rsid w:val="003104E7"/>
    <w:rsid w:val="003104FE"/>
    <w:rsid w:val="003105D2"/>
    <w:rsid w:val="003108E7"/>
    <w:rsid w:val="003109DC"/>
    <w:rsid w:val="00310A88"/>
    <w:rsid w:val="00310C85"/>
    <w:rsid w:val="00310DCF"/>
    <w:rsid w:val="00310E90"/>
    <w:rsid w:val="00310FB4"/>
    <w:rsid w:val="00311065"/>
    <w:rsid w:val="003110BB"/>
    <w:rsid w:val="003111D3"/>
    <w:rsid w:val="00311279"/>
    <w:rsid w:val="0031129D"/>
    <w:rsid w:val="003116E5"/>
    <w:rsid w:val="00311818"/>
    <w:rsid w:val="00311849"/>
    <w:rsid w:val="00311872"/>
    <w:rsid w:val="00311A59"/>
    <w:rsid w:val="00311BC3"/>
    <w:rsid w:val="00311D87"/>
    <w:rsid w:val="003123F2"/>
    <w:rsid w:val="003125B4"/>
    <w:rsid w:val="00312641"/>
    <w:rsid w:val="0031285F"/>
    <w:rsid w:val="00312A4B"/>
    <w:rsid w:val="00312A61"/>
    <w:rsid w:val="00312B5D"/>
    <w:rsid w:val="00312C0D"/>
    <w:rsid w:val="00313022"/>
    <w:rsid w:val="0031348F"/>
    <w:rsid w:val="00313592"/>
    <w:rsid w:val="003138FD"/>
    <w:rsid w:val="00313AFB"/>
    <w:rsid w:val="00313C3F"/>
    <w:rsid w:val="00313D17"/>
    <w:rsid w:val="003141B2"/>
    <w:rsid w:val="0031422A"/>
    <w:rsid w:val="00314241"/>
    <w:rsid w:val="00314819"/>
    <w:rsid w:val="003149D4"/>
    <w:rsid w:val="003149F3"/>
    <w:rsid w:val="00314D1B"/>
    <w:rsid w:val="00314F7D"/>
    <w:rsid w:val="00315045"/>
    <w:rsid w:val="003151B6"/>
    <w:rsid w:val="00315466"/>
    <w:rsid w:val="00315666"/>
    <w:rsid w:val="00315686"/>
    <w:rsid w:val="003158BE"/>
    <w:rsid w:val="00315A96"/>
    <w:rsid w:val="00315D3D"/>
    <w:rsid w:val="00315E7D"/>
    <w:rsid w:val="00315ECB"/>
    <w:rsid w:val="003161A0"/>
    <w:rsid w:val="003163F6"/>
    <w:rsid w:val="003164FB"/>
    <w:rsid w:val="003165A4"/>
    <w:rsid w:val="003165CC"/>
    <w:rsid w:val="003167A5"/>
    <w:rsid w:val="00316804"/>
    <w:rsid w:val="0031680D"/>
    <w:rsid w:val="00316D32"/>
    <w:rsid w:val="003170AB"/>
    <w:rsid w:val="00317201"/>
    <w:rsid w:val="0031742E"/>
    <w:rsid w:val="00317566"/>
    <w:rsid w:val="0031771F"/>
    <w:rsid w:val="003177CE"/>
    <w:rsid w:val="003179D4"/>
    <w:rsid w:val="00317C58"/>
    <w:rsid w:val="00317EE8"/>
    <w:rsid w:val="00317F51"/>
    <w:rsid w:val="00317FD4"/>
    <w:rsid w:val="003200B2"/>
    <w:rsid w:val="0032019C"/>
    <w:rsid w:val="003201BE"/>
    <w:rsid w:val="0032022C"/>
    <w:rsid w:val="003205E2"/>
    <w:rsid w:val="003207F8"/>
    <w:rsid w:val="0032085A"/>
    <w:rsid w:val="00320B08"/>
    <w:rsid w:val="00320CD0"/>
    <w:rsid w:val="00320D6D"/>
    <w:rsid w:val="0032116E"/>
    <w:rsid w:val="003211FB"/>
    <w:rsid w:val="003213BF"/>
    <w:rsid w:val="00321771"/>
    <w:rsid w:val="00321C0D"/>
    <w:rsid w:val="00321D89"/>
    <w:rsid w:val="00321FE6"/>
    <w:rsid w:val="00322019"/>
    <w:rsid w:val="00322186"/>
    <w:rsid w:val="00322517"/>
    <w:rsid w:val="0032297B"/>
    <w:rsid w:val="00322BF6"/>
    <w:rsid w:val="00322DDC"/>
    <w:rsid w:val="00322E09"/>
    <w:rsid w:val="00323126"/>
    <w:rsid w:val="0032329C"/>
    <w:rsid w:val="0032348B"/>
    <w:rsid w:val="00323558"/>
    <w:rsid w:val="003236BD"/>
    <w:rsid w:val="0032384F"/>
    <w:rsid w:val="00323870"/>
    <w:rsid w:val="00323A32"/>
    <w:rsid w:val="00323DDE"/>
    <w:rsid w:val="00323F0E"/>
    <w:rsid w:val="003240B6"/>
    <w:rsid w:val="0032434D"/>
    <w:rsid w:val="00324566"/>
    <w:rsid w:val="003247E8"/>
    <w:rsid w:val="003248B6"/>
    <w:rsid w:val="00325066"/>
    <w:rsid w:val="0032520F"/>
    <w:rsid w:val="00325849"/>
    <w:rsid w:val="00325ABB"/>
    <w:rsid w:val="00325C2C"/>
    <w:rsid w:val="00325F1E"/>
    <w:rsid w:val="0032683E"/>
    <w:rsid w:val="00326B2E"/>
    <w:rsid w:val="00326E69"/>
    <w:rsid w:val="003271BE"/>
    <w:rsid w:val="00327878"/>
    <w:rsid w:val="00327B98"/>
    <w:rsid w:val="00327BD3"/>
    <w:rsid w:val="00327BD5"/>
    <w:rsid w:val="00327DCE"/>
    <w:rsid w:val="00327FAE"/>
    <w:rsid w:val="00330095"/>
    <w:rsid w:val="003300AE"/>
    <w:rsid w:val="00330126"/>
    <w:rsid w:val="003304D0"/>
    <w:rsid w:val="003306F9"/>
    <w:rsid w:val="00330BBA"/>
    <w:rsid w:val="00330CB3"/>
    <w:rsid w:val="00330FB2"/>
    <w:rsid w:val="003316A3"/>
    <w:rsid w:val="00331789"/>
    <w:rsid w:val="00331976"/>
    <w:rsid w:val="00331B5D"/>
    <w:rsid w:val="00331BD5"/>
    <w:rsid w:val="00331E87"/>
    <w:rsid w:val="00331F2C"/>
    <w:rsid w:val="0033230A"/>
    <w:rsid w:val="003328ED"/>
    <w:rsid w:val="003328FF"/>
    <w:rsid w:val="00332DA1"/>
    <w:rsid w:val="00332FE4"/>
    <w:rsid w:val="0033301B"/>
    <w:rsid w:val="00333043"/>
    <w:rsid w:val="00333180"/>
    <w:rsid w:val="0033336D"/>
    <w:rsid w:val="00333636"/>
    <w:rsid w:val="003336B7"/>
    <w:rsid w:val="00333796"/>
    <w:rsid w:val="00333801"/>
    <w:rsid w:val="0033388C"/>
    <w:rsid w:val="003338D2"/>
    <w:rsid w:val="003338EF"/>
    <w:rsid w:val="003339C2"/>
    <w:rsid w:val="00333C55"/>
    <w:rsid w:val="00333C6F"/>
    <w:rsid w:val="00333D1D"/>
    <w:rsid w:val="00334210"/>
    <w:rsid w:val="003343EB"/>
    <w:rsid w:val="003346EC"/>
    <w:rsid w:val="00334913"/>
    <w:rsid w:val="00334F15"/>
    <w:rsid w:val="00335080"/>
    <w:rsid w:val="0033518F"/>
    <w:rsid w:val="00335468"/>
    <w:rsid w:val="003354AA"/>
    <w:rsid w:val="003354CD"/>
    <w:rsid w:val="003354DF"/>
    <w:rsid w:val="00335530"/>
    <w:rsid w:val="0033574D"/>
    <w:rsid w:val="003357EE"/>
    <w:rsid w:val="00335B1F"/>
    <w:rsid w:val="00335CEB"/>
    <w:rsid w:val="00335CEF"/>
    <w:rsid w:val="00335D62"/>
    <w:rsid w:val="00335FA2"/>
    <w:rsid w:val="003360B0"/>
    <w:rsid w:val="003360D4"/>
    <w:rsid w:val="003360F4"/>
    <w:rsid w:val="00336106"/>
    <w:rsid w:val="003365E1"/>
    <w:rsid w:val="00336774"/>
    <w:rsid w:val="00336803"/>
    <w:rsid w:val="003368F6"/>
    <w:rsid w:val="00336922"/>
    <w:rsid w:val="00336B5F"/>
    <w:rsid w:val="00336E21"/>
    <w:rsid w:val="00336F09"/>
    <w:rsid w:val="00336FA6"/>
    <w:rsid w:val="003374B7"/>
    <w:rsid w:val="003378C3"/>
    <w:rsid w:val="003378F8"/>
    <w:rsid w:val="00337BF7"/>
    <w:rsid w:val="00337EFA"/>
    <w:rsid w:val="00337F9D"/>
    <w:rsid w:val="00340680"/>
    <w:rsid w:val="003406D9"/>
    <w:rsid w:val="00340720"/>
    <w:rsid w:val="003408D3"/>
    <w:rsid w:val="00340AEA"/>
    <w:rsid w:val="00341040"/>
    <w:rsid w:val="0034156E"/>
    <w:rsid w:val="003417AF"/>
    <w:rsid w:val="003417CE"/>
    <w:rsid w:val="00341826"/>
    <w:rsid w:val="00341DD4"/>
    <w:rsid w:val="00341EA3"/>
    <w:rsid w:val="00341EA5"/>
    <w:rsid w:val="003421CE"/>
    <w:rsid w:val="00342267"/>
    <w:rsid w:val="00342556"/>
    <w:rsid w:val="003426C6"/>
    <w:rsid w:val="003427BA"/>
    <w:rsid w:val="003427D9"/>
    <w:rsid w:val="00342A0D"/>
    <w:rsid w:val="00342AB2"/>
    <w:rsid w:val="00342C2D"/>
    <w:rsid w:val="00342C3A"/>
    <w:rsid w:val="00342F57"/>
    <w:rsid w:val="00343099"/>
    <w:rsid w:val="00343543"/>
    <w:rsid w:val="0034360A"/>
    <w:rsid w:val="00343D28"/>
    <w:rsid w:val="00343FDC"/>
    <w:rsid w:val="00344105"/>
    <w:rsid w:val="003444DE"/>
    <w:rsid w:val="00344638"/>
    <w:rsid w:val="00344975"/>
    <w:rsid w:val="00344D6D"/>
    <w:rsid w:val="003452A0"/>
    <w:rsid w:val="0034577A"/>
    <w:rsid w:val="003457A7"/>
    <w:rsid w:val="003458D1"/>
    <w:rsid w:val="00345AB9"/>
    <w:rsid w:val="00345DF4"/>
    <w:rsid w:val="00345E04"/>
    <w:rsid w:val="0034604F"/>
    <w:rsid w:val="003462E5"/>
    <w:rsid w:val="00346575"/>
    <w:rsid w:val="003466E4"/>
    <w:rsid w:val="003466F2"/>
    <w:rsid w:val="00346CF3"/>
    <w:rsid w:val="00346E4B"/>
    <w:rsid w:val="003471F5"/>
    <w:rsid w:val="00347215"/>
    <w:rsid w:val="00347394"/>
    <w:rsid w:val="00347487"/>
    <w:rsid w:val="00347606"/>
    <w:rsid w:val="003476DB"/>
    <w:rsid w:val="00347B5E"/>
    <w:rsid w:val="003500FD"/>
    <w:rsid w:val="0035018A"/>
    <w:rsid w:val="00350305"/>
    <w:rsid w:val="003503BE"/>
    <w:rsid w:val="003506F8"/>
    <w:rsid w:val="003508D6"/>
    <w:rsid w:val="003508E6"/>
    <w:rsid w:val="00350904"/>
    <w:rsid w:val="003509F0"/>
    <w:rsid w:val="00350CEB"/>
    <w:rsid w:val="00350D47"/>
    <w:rsid w:val="00351028"/>
    <w:rsid w:val="00351150"/>
    <w:rsid w:val="00351159"/>
    <w:rsid w:val="003512C4"/>
    <w:rsid w:val="003513A7"/>
    <w:rsid w:val="00351688"/>
    <w:rsid w:val="003518DC"/>
    <w:rsid w:val="00351A1D"/>
    <w:rsid w:val="00351D9E"/>
    <w:rsid w:val="0035210A"/>
    <w:rsid w:val="003523DC"/>
    <w:rsid w:val="003523F4"/>
    <w:rsid w:val="00352462"/>
    <w:rsid w:val="00352578"/>
    <w:rsid w:val="003526E3"/>
    <w:rsid w:val="0035277A"/>
    <w:rsid w:val="00352ACA"/>
    <w:rsid w:val="00352C9D"/>
    <w:rsid w:val="00353221"/>
    <w:rsid w:val="00353261"/>
    <w:rsid w:val="003532A5"/>
    <w:rsid w:val="00353411"/>
    <w:rsid w:val="00353700"/>
    <w:rsid w:val="0035393D"/>
    <w:rsid w:val="00353C65"/>
    <w:rsid w:val="00353CA0"/>
    <w:rsid w:val="00353DF8"/>
    <w:rsid w:val="00354206"/>
    <w:rsid w:val="00354505"/>
    <w:rsid w:val="003546B4"/>
    <w:rsid w:val="003549DE"/>
    <w:rsid w:val="00354B9B"/>
    <w:rsid w:val="00354CE1"/>
    <w:rsid w:val="00354D25"/>
    <w:rsid w:val="00354DA5"/>
    <w:rsid w:val="00354DB9"/>
    <w:rsid w:val="00354E5A"/>
    <w:rsid w:val="00355037"/>
    <w:rsid w:val="003552D8"/>
    <w:rsid w:val="0035533F"/>
    <w:rsid w:val="00355A2F"/>
    <w:rsid w:val="00355B7B"/>
    <w:rsid w:val="00355C75"/>
    <w:rsid w:val="00355D38"/>
    <w:rsid w:val="00355FBD"/>
    <w:rsid w:val="003560AA"/>
    <w:rsid w:val="0035628B"/>
    <w:rsid w:val="00356658"/>
    <w:rsid w:val="003566BF"/>
    <w:rsid w:val="003566FA"/>
    <w:rsid w:val="00356757"/>
    <w:rsid w:val="00356CDE"/>
    <w:rsid w:val="00356DB2"/>
    <w:rsid w:val="00356FC2"/>
    <w:rsid w:val="00357204"/>
    <w:rsid w:val="0035751D"/>
    <w:rsid w:val="003577E6"/>
    <w:rsid w:val="00357948"/>
    <w:rsid w:val="00357B54"/>
    <w:rsid w:val="00357D3D"/>
    <w:rsid w:val="0036071B"/>
    <w:rsid w:val="00360900"/>
    <w:rsid w:val="00360A5D"/>
    <w:rsid w:val="00360B68"/>
    <w:rsid w:val="00360CCC"/>
    <w:rsid w:val="00360E8B"/>
    <w:rsid w:val="00360F0C"/>
    <w:rsid w:val="00360F1F"/>
    <w:rsid w:val="00361397"/>
    <w:rsid w:val="003615C8"/>
    <w:rsid w:val="00361628"/>
    <w:rsid w:val="003616B7"/>
    <w:rsid w:val="00361763"/>
    <w:rsid w:val="003617C3"/>
    <w:rsid w:val="00361800"/>
    <w:rsid w:val="00362440"/>
    <w:rsid w:val="00362446"/>
    <w:rsid w:val="003627BC"/>
    <w:rsid w:val="003627EB"/>
    <w:rsid w:val="00362A86"/>
    <w:rsid w:val="00362F63"/>
    <w:rsid w:val="0036322D"/>
    <w:rsid w:val="00363404"/>
    <w:rsid w:val="003634A8"/>
    <w:rsid w:val="003634CF"/>
    <w:rsid w:val="00363538"/>
    <w:rsid w:val="00363784"/>
    <w:rsid w:val="003637C9"/>
    <w:rsid w:val="00363971"/>
    <w:rsid w:val="00363F8D"/>
    <w:rsid w:val="00364112"/>
    <w:rsid w:val="003643DE"/>
    <w:rsid w:val="003645C2"/>
    <w:rsid w:val="00364771"/>
    <w:rsid w:val="00364BBA"/>
    <w:rsid w:val="0036538C"/>
    <w:rsid w:val="003654E1"/>
    <w:rsid w:val="003661F2"/>
    <w:rsid w:val="00366864"/>
    <w:rsid w:val="003668FE"/>
    <w:rsid w:val="00366E94"/>
    <w:rsid w:val="00366EC3"/>
    <w:rsid w:val="00366F8E"/>
    <w:rsid w:val="00366FA7"/>
    <w:rsid w:val="00367056"/>
    <w:rsid w:val="0036724E"/>
    <w:rsid w:val="00367530"/>
    <w:rsid w:val="00367779"/>
    <w:rsid w:val="00367890"/>
    <w:rsid w:val="0036794D"/>
    <w:rsid w:val="00370017"/>
    <w:rsid w:val="0037060E"/>
    <w:rsid w:val="003706AB"/>
    <w:rsid w:val="00370816"/>
    <w:rsid w:val="003708D2"/>
    <w:rsid w:val="00370B1C"/>
    <w:rsid w:val="00370BF2"/>
    <w:rsid w:val="00371157"/>
    <w:rsid w:val="0037116F"/>
    <w:rsid w:val="003712A9"/>
    <w:rsid w:val="003713F8"/>
    <w:rsid w:val="00371547"/>
    <w:rsid w:val="003716BA"/>
    <w:rsid w:val="00371E66"/>
    <w:rsid w:val="00371F78"/>
    <w:rsid w:val="00372107"/>
    <w:rsid w:val="0037233F"/>
    <w:rsid w:val="00372688"/>
    <w:rsid w:val="00372848"/>
    <w:rsid w:val="00372B8A"/>
    <w:rsid w:val="00372BC0"/>
    <w:rsid w:val="00372C5B"/>
    <w:rsid w:val="00372C81"/>
    <w:rsid w:val="00373116"/>
    <w:rsid w:val="0037336F"/>
    <w:rsid w:val="00373751"/>
    <w:rsid w:val="003737CD"/>
    <w:rsid w:val="00373863"/>
    <w:rsid w:val="00373D13"/>
    <w:rsid w:val="0037406F"/>
    <w:rsid w:val="00374458"/>
    <w:rsid w:val="00374513"/>
    <w:rsid w:val="0037457C"/>
    <w:rsid w:val="0037488B"/>
    <w:rsid w:val="003748F2"/>
    <w:rsid w:val="00374A69"/>
    <w:rsid w:val="00374B08"/>
    <w:rsid w:val="00374FA5"/>
    <w:rsid w:val="00374FBD"/>
    <w:rsid w:val="003752AE"/>
    <w:rsid w:val="00375C57"/>
    <w:rsid w:val="00375CFB"/>
    <w:rsid w:val="00375E93"/>
    <w:rsid w:val="003760B8"/>
    <w:rsid w:val="00376522"/>
    <w:rsid w:val="003765A3"/>
    <w:rsid w:val="0037671C"/>
    <w:rsid w:val="003767EC"/>
    <w:rsid w:val="00376813"/>
    <w:rsid w:val="00376A30"/>
    <w:rsid w:val="00376CDF"/>
    <w:rsid w:val="00376F72"/>
    <w:rsid w:val="00377037"/>
    <w:rsid w:val="00377099"/>
    <w:rsid w:val="003771A1"/>
    <w:rsid w:val="00377259"/>
    <w:rsid w:val="00377478"/>
    <w:rsid w:val="00377605"/>
    <w:rsid w:val="0037784F"/>
    <w:rsid w:val="00377DC5"/>
    <w:rsid w:val="00377EF7"/>
    <w:rsid w:val="00377FAA"/>
    <w:rsid w:val="00380293"/>
    <w:rsid w:val="00380356"/>
    <w:rsid w:val="00380411"/>
    <w:rsid w:val="00380630"/>
    <w:rsid w:val="00380984"/>
    <w:rsid w:val="00380ADE"/>
    <w:rsid w:val="00380E7E"/>
    <w:rsid w:val="00380E9C"/>
    <w:rsid w:val="00380EF3"/>
    <w:rsid w:val="00381055"/>
    <w:rsid w:val="003810DA"/>
    <w:rsid w:val="0038113E"/>
    <w:rsid w:val="00381393"/>
    <w:rsid w:val="003817E2"/>
    <w:rsid w:val="00381B58"/>
    <w:rsid w:val="00381FAF"/>
    <w:rsid w:val="00382011"/>
    <w:rsid w:val="0038208E"/>
    <w:rsid w:val="00382684"/>
    <w:rsid w:val="00382ABD"/>
    <w:rsid w:val="00382D36"/>
    <w:rsid w:val="003831D6"/>
    <w:rsid w:val="003833FC"/>
    <w:rsid w:val="0038351A"/>
    <w:rsid w:val="00383DC5"/>
    <w:rsid w:val="00383EAE"/>
    <w:rsid w:val="003843D9"/>
    <w:rsid w:val="0038463B"/>
    <w:rsid w:val="003847BD"/>
    <w:rsid w:val="0038482A"/>
    <w:rsid w:val="00384BFC"/>
    <w:rsid w:val="00384C1D"/>
    <w:rsid w:val="00385181"/>
    <w:rsid w:val="00385373"/>
    <w:rsid w:val="00385515"/>
    <w:rsid w:val="0038564F"/>
    <w:rsid w:val="00385720"/>
    <w:rsid w:val="00385D30"/>
    <w:rsid w:val="00386047"/>
    <w:rsid w:val="0038634D"/>
    <w:rsid w:val="00386372"/>
    <w:rsid w:val="003864F5"/>
    <w:rsid w:val="003865EA"/>
    <w:rsid w:val="00386632"/>
    <w:rsid w:val="00386722"/>
    <w:rsid w:val="0038681D"/>
    <w:rsid w:val="003869B0"/>
    <w:rsid w:val="00386A38"/>
    <w:rsid w:val="00386ACB"/>
    <w:rsid w:val="00386C19"/>
    <w:rsid w:val="00386C77"/>
    <w:rsid w:val="00386CEC"/>
    <w:rsid w:val="00387146"/>
    <w:rsid w:val="0038716A"/>
    <w:rsid w:val="00387206"/>
    <w:rsid w:val="0038721B"/>
    <w:rsid w:val="00387475"/>
    <w:rsid w:val="003874DA"/>
    <w:rsid w:val="00387620"/>
    <w:rsid w:val="003876AA"/>
    <w:rsid w:val="003876C6"/>
    <w:rsid w:val="0038785B"/>
    <w:rsid w:val="00387AAE"/>
    <w:rsid w:val="00387D7A"/>
    <w:rsid w:val="0039004F"/>
    <w:rsid w:val="00390417"/>
    <w:rsid w:val="003904BD"/>
    <w:rsid w:val="00390589"/>
    <w:rsid w:val="003905A0"/>
    <w:rsid w:val="00391373"/>
    <w:rsid w:val="00391A8B"/>
    <w:rsid w:val="00391B95"/>
    <w:rsid w:val="00391D2F"/>
    <w:rsid w:val="00391F08"/>
    <w:rsid w:val="00392083"/>
    <w:rsid w:val="00392226"/>
    <w:rsid w:val="003922D3"/>
    <w:rsid w:val="003922E8"/>
    <w:rsid w:val="003924F4"/>
    <w:rsid w:val="003924FE"/>
    <w:rsid w:val="00392633"/>
    <w:rsid w:val="003926B7"/>
    <w:rsid w:val="00392AA2"/>
    <w:rsid w:val="00393033"/>
    <w:rsid w:val="003930D8"/>
    <w:rsid w:val="003930F0"/>
    <w:rsid w:val="00393228"/>
    <w:rsid w:val="0039324E"/>
    <w:rsid w:val="003932AB"/>
    <w:rsid w:val="003934D0"/>
    <w:rsid w:val="00393512"/>
    <w:rsid w:val="00393A4B"/>
    <w:rsid w:val="00393B2A"/>
    <w:rsid w:val="00393BC8"/>
    <w:rsid w:val="00393CCE"/>
    <w:rsid w:val="00393D7E"/>
    <w:rsid w:val="00393FEA"/>
    <w:rsid w:val="003943A2"/>
    <w:rsid w:val="003944D9"/>
    <w:rsid w:val="003944DE"/>
    <w:rsid w:val="00394736"/>
    <w:rsid w:val="0039486A"/>
    <w:rsid w:val="00394B3E"/>
    <w:rsid w:val="0039532E"/>
    <w:rsid w:val="00395884"/>
    <w:rsid w:val="00395E06"/>
    <w:rsid w:val="00395F52"/>
    <w:rsid w:val="00395F68"/>
    <w:rsid w:val="003961A3"/>
    <w:rsid w:val="00396272"/>
    <w:rsid w:val="00396398"/>
    <w:rsid w:val="00396451"/>
    <w:rsid w:val="0039684F"/>
    <w:rsid w:val="003973B8"/>
    <w:rsid w:val="00397454"/>
    <w:rsid w:val="003974BF"/>
    <w:rsid w:val="003978E5"/>
    <w:rsid w:val="003A00FD"/>
    <w:rsid w:val="003A033F"/>
    <w:rsid w:val="003A038E"/>
    <w:rsid w:val="003A0450"/>
    <w:rsid w:val="003A0691"/>
    <w:rsid w:val="003A0767"/>
    <w:rsid w:val="003A0836"/>
    <w:rsid w:val="003A084E"/>
    <w:rsid w:val="003A087B"/>
    <w:rsid w:val="003A0D5A"/>
    <w:rsid w:val="003A0EAB"/>
    <w:rsid w:val="003A10B8"/>
    <w:rsid w:val="003A10E6"/>
    <w:rsid w:val="003A1119"/>
    <w:rsid w:val="003A1223"/>
    <w:rsid w:val="003A1406"/>
    <w:rsid w:val="003A15BE"/>
    <w:rsid w:val="003A179E"/>
    <w:rsid w:val="003A17EC"/>
    <w:rsid w:val="003A1838"/>
    <w:rsid w:val="003A185B"/>
    <w:rsid w:val="003A1CCD"/>
    <w:rsid w:val="003A1D3F"/>
    <w:rsid w:val="003A1FDF"/>
    <w:rsid w:val="003A21B2"/>
    <w:rsid w:val="003A2200"/>
    <w:rsid w:val="003A259F"/>
    <w:rsid w:val="003A2941"/>
    <w:rsid w:val="003A2BEB"/>
    <w:rsid w:val="003A2D36"/>
    <w:rsid w:val="003A2DF4"/>
    <w:rsid w:val="003A33F1"/>
    <w:rsid w:val="003A3823"/>
    <w:rsid w:val="003A38EE"/>
    <w:rsid w:val="003A3936"/>
    <w:rsid w:val="003A3CB4"/>
    <w:rsid w:val="003A3E30"/>
    <w:rsid w:val="003A3E41"/>
    <w:rsid w:val="003A3F62"/>
    <w:rsid w:val="003A414A"/>
    <w:rsid w:val="003A41A9"/>
    <w:rsid w:val="003A4537"/>
    <w:rsid w:val="003A4729"/>
    <w:rsid w:val="003A4B0E"/>
    <w:rsid w:val="003A4B4A"/>
    <w:rsid w:val="003A4B99"/>
    <w:rsid w:val="003A4BBD"/>
    <w:rsid w:val="003A4D66"/>
    <w:rsid w:val="003A4FBC"/>
    <w:rsid w:val="003A5030"/>
    <w:rsid w:val="003A529A"/>
    <w:rsid w:val="003A54C0"/>
    <w:rsid w:val="003A553E"/>
    <w:rsid w:val="003A585F"/>
    <w:rsid w:val="003A58E1"/>
    <w:rsid w:val="003A5B11"/>
    <w:rsid w:val="003A5B3F"/>
    <w:rsid w:val="003A5DAF"/>
    <w:rsid w:val="003A5DBA"/>
    <w:rsid w:val="003A5F80"/>
    <w:rsid w:val="003A617B"/>
    <w:rsid w:val="003A6446"/>
    <w:rsid w:val="003A66A9"/>
    <w:rsid w:val="003A72B8"/>
    <w:rsid w:val="003A72FD"/>
    <w:rsid w:val="003A755F"/>
    <w:rsid w:val="003A7665"/>
    <w:rsid w:val="003A78A1"/>
    <w:rsid w:val="003A7BC4"/>
    <w:rsid w:val="003A7BCD"/>
    <w:rsid w:val="003A7C69"/>
    <w:rsid w:val="003A7D8F"/>
    <w:rsid w:val="003B0135"/>
    <w:rsid w:val="003B0697"/>
    <w:rsid w:val="003B097F"/>
    <w:rsid w:val="003B0CE9"/>
    <w:rsid w:val="003B0D7C"/>
    <w:rsid w:val="003B0E71"/>
    <w:rsid w:val="003B1267"/>
    <w:rsid w:val="003B12A4"/>
    <w:rsid w:val="003B131D"/>
    <w:rsid w:val="003B16FD"/>
    <w:rsid w:val="003B1762"/>
    <w:rsid w:val="003B17AA"/>
    <w:rsid w:val="003B184F"/>
    <w:rsid w:val="003B22D5"/>
    <w:rsid w:val="003B2377"/>
    <w:rsid w:val="003B2530"/>
    <w:rsid w:val="003B25D6"/>
    <w:rsid w:val="003B2991"/>
    <w:rsid w:val="003B2B99"/>
    <w:rsid w:val="003B2C34"/>
    <w:rsid w:val="003B2F34"/>
    <w:rsid w:val="003B30FE"/>
    <w:rsid w:val="003B34B2"/>
    <w:rsid w:val="003B364C"/>
    <w:rsid w:val="003B36CA"/>
    <w:rsid w:val="003B3B2C"/>
    <w:rsid w:val="003B3BC8"/>
    <w:rsid w:val="003B3F1C"/>
    <w:rsid w:val="003B4260"/>
    <w:rsid w:val="003B43EB"/>
    <w:rsid w:val="003B4417"/>
    <w:rsid w:val="003B4566"/>
    <w:rsid w:val="003B4751"/>
    <w:rsid w:val="003B4BDD"/>
    <w:rsid w:val="003B4F51"/>
    <w:rsid w:val="003B5601"/>
    <w:rsid w:val="003B56F9"/>
    <w:rsid w:val="003B5703"/>
    <w:rsid w:val="003B59D1"/>
    <w:rsid w:val="003B5A2A"/>
    <w:rsid w:val="003B5B53"/>
    <w:rsid w:val="003B5DA0"/>
    <w:rsid w:val="003B5EF6"/>
    <w:rsid w:val="003B60C7"/>
    <w:rsid w:val="003B636C"/>
    <w:rsid w:val="003B64D5"/>
    <w:rsid w:val="003B650E"/>
    <w:rsid w:val="003B703B"/>
    <w:rsid w:val="003B703C"/>
    <w:rsid w:val="003B72C7"/>
    <w:rsid w:val="003B743B"/>
    <w:rsid w:val="003B766E"/>
    <w:rsid w:val="003B779E"/>
    <w:rsid w:val="003B77A5"/>
    <w:rsid w:val="003B7A8C"/>
    <w:rsid w:val="003B7C5A"/>
    <w:rsid w:val="003B7C7B"/>
    <w:rsid w:val="003B7E91"/>
    <w:rsid w:val="003C009A"/>
    <w:rsid w:val="003C0248"/>
    <w:rsid w:val="003C06C2"/>
    <w:rsid w:val="003C08BD"/>
    <w:rsid w:val="003C09A8"/>
    <w:rsid w:val="003C0CFB"/>
    <w:rsid w:val="003C0CFD"/>
    <w:rsid w:val="003C0F68"/>
    <w:rsid w:val="003C1171"/>
    <w:rsid w:val="003C13D0"/>
    <w:rsid w:val="003C13FE"/>
    <w:rsid w:val="003C163F"/>
    <w:rsid w:val="003C18F8"/>
    <w:rsid w:val="003C19D3"/>
    <w:rsid w:val="003C1A68"/>
    <w:rsid w:val="003C1E7D"/>
    <w:rsid w:val="003C2090"/>
    <w:rsid w:val="003C24E7"/>
    <w:rsid w:val="003C25F0"/>
    <w:rsid w:val="003C2865"/>
    <w:rsid w:val="003C28EC"/>
    <w:rsid w:val="003C29CE"/>
    <w:rsid w:val="003C2A9F"/>
    <w:rsid w:val="003C2AF7"/>
    <w:rsid w:val="003C2B6F"/>
    <w:rsid w:val="003C3179"/>
    <w:rsid w:val="003C39B1"/>
    <w:rsid w:val="003C39CE"/>
    <w:rsid w:val="003C3FBB"/>
    <w:rsid w:val="003C401C"/>
    <w:rsid w:val="003C4113"/>
    <w:rsid w:val="003C4127"/>
    <w:rsid w:val="003C4221"/>
    <w:rsid w:val="003C43E4"/>
    <w:rsid w:val="003C463F"/>
    <w:rsid w:val="003C466B"/>
    <w:rsid w:val="003C4BEF"/>
    <w:rsid w:val="003C4D80"/>
    <w:rsid w:val="003C4F9B"/>
    <w:rsid w:val="003C5124"/>
    <w:rsid w:val="003C518B"/>
    <w:rsid w:val="003C539B"/>
    <w:rsid w:val="003C5859"/>
    <w:rsid w:val="003C585C"/>
    <w:rsid w:val="003C58EA"/>
    <w:rsid w:val="003C59D8"/>
    <w:rsid w:val="003C5EB7"/>
    <w:rsid w:val="003C6077"/>
    <w:rsid w:val="003C66AB"/>
    <w:rsid w:val="003C66E4"/>
    <w:rsid w:val="003C6968"/>
    <w:rsid w:val="003C6A51"/>
    <w:rsid w:val="003C6C75"/>
    <w:rsid w:val="003C6CC7"/>
    <w:rsid w:val="003C6D53"/>
    <w:rsid w:val="003C6FA3"/>
    <w:rsid w:val="003C6FDC"/>
    <w:rsid w:val="003C7088"/>
    <w:rsid w:val="003C7357"/>
    <w:rsid w:val="003C738F"/>
    <w:rsid w:val="003C7703"/>
    <w:rsid w:val="003C77C2"/>
    <w:rsid w:val="003C7875"/>
    <w:rsid w:val="003C7C0A"/>
    <w:rsid w:val="003C7DDF"/>
    <w:rsid w:val="003D0119"/>
    <w:rsid w:val="003D0121"/>
    <w:rsid w:val="003D01B3"/>
    <w:rsid w:val="003D0252"/>
    <w:rsid w:val="003D0354"/>
    <w:rsid w:val="003D0462"/>
    <w:rsid w:val="003D04DF"/>
    <w:rsid w:val="003D068B"/>
    <w:rsid w:val="003D0745"/>
    <w:rsid w:val="003D0BA7"/>
    <w:rsid w:val="003D0CB2"/>
    <w:rsid w:val="003D0DA9"/>
    <w:rsid w:val="003D110D"/>
    <w:rsid w:val="003D1566"/>
    <w:rsid w:val="003D18EC"/>
    <w:rsid w:val="003D1CB5"/>
    <w:rsid w:val="003D1E23"/>
    <w:rsid w:val="003D2017"/>
    <w:rsid w:val="003D2330"/>
    <w:rsid w:val="003D23AC"/>
    <w:rsid w:val="003D26D6"/>
    <w:rsid w:val="003D2A68"/>
    <w:rsid w:val="003D2DCF"/>
    <w:rsid w:val="003D2FF7"/>
    <w:rsid w:val="003D3165"/>
    <w:rsid w:val="003D33BE"/>
    <w:rsid w:val="003D3473"/>
    <w:rsid w:val="003D3495"/>
    <w:rsid w:val="003D3699"/>
    <w:rsid w:val="003D3780"/>
    <w:rsid w:val="003D39ED"/>
    <w:rsid w:val="003D3B72"/>
    <w:rsid w:val="003D3F2B"/>
    <w:rsid w:val="003D3F62"/>
    <w:rsid w:val="003D3FAD"/>
    <w:rsid w:val="003D406D"/>
    <w:rsid w:val="003D423F"/>
    <w:rsid w:val="003D4314"/>
    <w:rsid w:val="003D4325"/>
    <w:rsid w:val="003D458F"/>
    <w:rsid w:val="003D47D1"/>
    <w:rsid w:val="003D480F"/>
    <w:rsid w:val="003D4857"/>
    <w:rsid w:val="003D4B67"/>
    <w:rsid w:val="003D4E59"/>
    <w:rsid w:val="003D4FB1"/>
    <w:rsid w:val="003D5143"/>
    <w:rsid w:val="003D52AF"/>
    <w:rsid w:val="003D5335"/>
    <w:rsid w:val="003D53A3"/>
    <w:rsid w:val="003D553D"/>
    <w:rsid w:val="003D55DF"/>
    <w:rsid w:val="003D59F5"/>
    <w:rsid w:val="003D5BC3"/>
    <w:rsid w:val="003D6081"/>
    <w:rsid w:val="003D6246"/>
    <w:rsid w:val="003D6582"/>
    <w:rsid w:val="003D67D1"/>
    <w:rsid w:val="003D67E0"/>
    <w:rsid w:val="003D6D7A"/>
    <w:rsid w:val="003D6F0D"/>
    <w:rsid w:val="003D70CC"/>
    <w:rsid w:val="003D7174"/>
    <w:rsid w:val="003D7245"/>
    <w:rsid w:val="003D730F"/>
    <w:rsid w:val="003D731B"/>
    <w:rsid w:val="003D7372"/>
    <w:rsid w:val="003D76DB"/>
    <w:rsid w:val="003D79CF"/>
    <w:rsid w:val="003D7A05"/>
    <w:rsid w:val="003D7BD5"/>
    <w:rsid w:val="003D7D80"/>
    <w:rsid w:val="003D7DC1"/>
    <w:rsid w:val="003E00CC"/>
    <w:rsid w:val="003E024F"/>
    <w:rsid w:val="003E04D1"/>
    <w:rsid w:val="003E0734"/>
    <w:rsid w:val="003E08FA"/>
    <w:rsid w:val="003E0B1B"/>
    <w:rsid w:val="003E0E6B"/>
    <w:rsid w:val="003E10E8"/>
    <w:rsid w:val="003E1450"/>
    <w:rsid w:val="003E1477"/>
    <w:rsid w:val="003E148C"/>
    <w:rsid w:val="003E196E"/>
    <w:rsid w:val="003E1B13"/>
    <w:rsid w:val="003E2004"/>
    <w:rsid w:val="003E2005"/>
    <w:rsid w:val="003E2154"/>
    <w:rsid w:val="003E22DA"/>
    <w:rsid w:val="003E2982"/>
    <w:rsid w:val="003E2C0A"/>
    <w:rsid w:val="003E2CA0"/>
    <w:rsid w:val="003E2FF3"/>
    <w:rsid w:val="003E3189"/>
    <w:rsid w:val="003E33EF"/>
    <w:rsid w:val="003E347B"/>
    <w:rsid w:val="003E354B"/>
    <w:rsid w:val="003E3721"/>
    <w:rsid w:val="003E37A9"/>
    <w:rsid w:val="003E3AC0"/>
    <w:rsid w:val="003E3B8B"/>
    <w:rsid w:val="003E3C39"/>
    <w:rsid w:val="003E3C43"/>
    <w:rsid w:val="003E3CCB"/>
    <w:rsid w:val="003E3D42"/>
    <w:rsid w:val="003E3E06"/>
    <w:rsid w:val="003E4141"/>
    <w:rsid w:val="003E4205"/>
    <w:rsid w:val="003E42AA"/>
    <w:rsid w:val="003E43A7"/>
    <w:rsid w:val="003E44A9"/>
    <w:rsid w:val="003E45C6"/>
    <w:rsid w:val="003E49EC"/>
    <w:rsid w:val="003E4A90"/>
    <w:rsid w:val="003E4A93"/>
    <w:rsid w:val="003E4E57"/>
    <w:rsid w:val="003E530F"/>
    <w:rsid w:val="003E54E7"/>
    <w:rsid w:val="003E5789"/>
    <w:rsid w:val="003E59DB"/>
    <w:rsid w:val="003E5A5F"/>
    <w:rsid w:val="003E5A9E"/>
    <w:rsid w:val="003E5B54"/>
    <w:rsid w:val="003E5B8E"/>
    <w:rsid w:val="003E60C8"/>
    <w:rsid w:val="003E60E8"/>
    <w:rsid w:val="003E627E"/>
    <w:rsid w:val="003E679E"/>
    <w:rsid w:val="003E6B12"/>
    <w:rsid w:val="003E732F"/>
    <w:rsid w:val="003E75FB"/>
    <w:rsid w:val="003E7D22"/>
    <w:rsid w:val="003E7F79"/>
    <w:rsid w:val="003F0063"/>
    <w:rsid w:val="003F027B"/>
    <w:rsid w:val="003F04D4"/>
    <w:rsid w:val="003F0BEC"/>
    <w:rsid w:val="003F117E"/>
    <w:rsid w:val="003F1282"/>
    <w:rsid w:val="003F16EA"/>
    <w:rsid w:val="003F17C6"/>
    <w:rsid w:val="003F18C9"/>
    <w:rsid w:val="003F19B9"/>
    <w:rsid w:val="003F1B32"/>
    <w:rsid w:val="003F1B92"/>
    <w:rsid w:val="003F1D0A"/>
    <w:rsid w:val="003F1DB2"/>
    <w:rsid w:val="003F21CC"/>
    <w:rsid w:val="003F2232"/>
    <w:rsid w:val="003F2351"/>
    <w:rsid w:val="003F2423"/>
    <w:rsid w:val="003F263E"/>
    <w:rsid w:val="003F267F"/>
    <w:rsid w:val="003F2764"/>
    <w:rsid w:val="003F2A16"/>
    <w:rsid w:val="003F2EA0"/>
    <w:rsid w:val="003F2F44"/>
    <w:rsid w:val="003F3226"/>
    <w:rsid w:val="003F333D"/>
    <w:rsid w:val="003F3540"/>
    <w:rsid w:val="003F35A6"/>
    <w:rsid w:val="003F36F7"/>
    <w:rsid w:val="003F38A9"/>
    <w:rsid w:val="003F3963"/>
    <w:rsid w:val="003F3A4D"/>
    <w:rsid w:val="003F3CEA"/>
    <w:rsid w:val="003F404D"/>
    <w:rsid w:val="003F408A"/>
    <w:rsid w:val="003F4310"/>
    <w:rsid w:val="003F43C6"/>
    <w:rsid w:val="003F45E7"/>
    <w:rsid w:val="003F48A1"/>
    <w:rsid w:val="003F4991"/>
    <w:rsid w:val="003F4DFE"/>
    <w:rsid w:val="003F4F73"/>
    <w:rsid w:val="003F4FB8"/>
    <w:rsid w:val="003F5541"/>
    <w:rsid w:val="003F5675"/>
    <w:rsid w:val="003F5693"/>
    <w:rsid w:val="003F5783"/>
    <w:rsid w:val="003F5859"/>
    <w:rsid w:val="003F5871"/>
    <w:rsid w:val="003F5A33"/>
    <w:rsid w:val="003F5DCD"/>
    <w:rsid w:val="003F5EC9"/>
    <w:rsid w:val="003F5F17"/>
    <w:rsid w:val="003F5F64"/>
    <w:rsid w:val="003F6116"/>
    <w:rsid w:val="003F638A"/>
    <w:rsid w:val="003F64A0"/>
    <w:rsid w:val="003F677F"/>
    <w:rsid w:val="003F6A92"/>
    <w:rsid w:val="003F6B5C"/>
    <w:rsid w:val="003F6CBA"/>
    <w:rsid w:val="003F6EB3"/>
    <w:rsid w:val="003F70D2"/>
    <w:rsid w:val="003F726A"/>
    <w:rsid w:val="003F7556"/>
    <w:rsid w:val="003F77C5"/>
    <w:rsid w:val="003F782F"/>
    <w:rsid w:val="003F789A"/>
    <w:rsid w:val="003F78B4"/>
    <w:rsid w:val="003F7BDF"/>
    <w:rsid w:val="003F7C80"/>
    <w:rsid w:val="003F7F55"/>
    <w:rsid w:val="004001FC"/>
    <w:rsid w:val="0040041D"/>
    <w:rsid w:val="0040069F"/>
    <w:rsid w:val="00400B1F"/>
    <w:rsid w:val="00400D38"/>
    <w:rsid w:val="0040107F"/>
    <w:rsid w:val="004010E9"/>
    <w:rsid w:val="00401158"/>
    <w:rsid w:val="004012BA"/>
    <w:rsid w:val="00401419"/>
    <w:rsid w:val="00401451"/>
    <w:rsid w:val="00401481"/>
    <w:rsid w:val="00401625"/>
    <w:rsid w:val="004016C5"/>
    <w:rsid w:val="00401933"/>
    <w:rsid w:val="0040194A"/>
    <w:rsid w:val="00401C1B"/>
    <w:rsid w:val="00401CAA"/>
    <w:rsid w:val="004020FA"/>
    <w:rsid w:val="004022BD"/>
    <w:rsid w:val="004023F8"/>
    <w:rsid w:val="0040263B"/>
    <w:rsid w:val="00402740"/>
    <w:rsid w:val="00402A6B"/>
    <w:rsid w:val="004032E0"/>
    <w:rsid w:val="004037D1"/>
    <w:rsid w:val="0040395C"/>
    <w:rsid w:val="00403F5E"/>
    <w:rsid w:val="0040450D"/>
    <w:rsid w:val="0040464B"/>
    <w:rsid w:val="00405004"/>
    <w:rsid w:val="00405021"/>
    <w:rsid w:val="004051C4"/>
    <w:rsid w:val="0040527C"/>
    <w:rsid w:val="004055B3"/>
    <w:rsid w:val="0040595F"/>
    <w:rsid w:val="00405961"/>
    <w:rsid w:val="00405F66"/>
    <w:rsid w:val="00405FFE"/>
    <w:rsid w:val="00406142"/>
    <w:rsid w:val="00406215"/>
    <w:rsid w:val="0040638F"/>
    <w:rsid w:val="0040654A"/>
    <w:rsid w:val="00406B4E"/>
    <w:rsid w:val="00406C03"/>
    <w:rsid w:val="00406F44"/>
    <w:rsid w:val="00407019"/>
    <w:rsid w:val="004070B7"/>
    <w:rsid w:val="004071DC"/>
    <w:rsid w:val="00407604"/>
    <w:rsid w:val="004076F9"/>
    <w:rsid w:val="004078F1"/>
    <w:rsid w:val="00407A73"/>
    <w:rsid w:val="00410185"/>
    <w:rsid w:val="00410325"/>
    <w:rsid w:val="0041075E"/>
    <w:rsid w:val="00410784"/>
    <w:rsid w:val="004107AE"/>
    <w:rsid w:val="00410B35"/>
    <w:rsid w:val="00410CC7"/>
    <w:rsid w:val="00410DFA"/>
    <w:rsid w:val="004112F3"/>
    <w:rsid w:val="004113BD"/>
    <w:rsid w:val="00411511"/>
    <w:rsid w:val="0041170C"/>
    <w:rsid w:val="0041181C"/>
    <w:rsid w:val="00411AE3"/>
    <w:rsid w:val="00411B36"/>
    <w:rsid w:val="00411B54"/>
    <w:rsid w:val="00411E6B"/>
    <w:rsid w:val="00411EE5"/>
    <w:rsid w:val="0041206E"/>
    <w:rsid w:val="0041214C"/>
    <w:rsid w:val="00412260"/>
    <w:rsid w:val="00412267"/>
    <w:rsid w:val="004124AD"/>
    <w:rsid w:val="00412A3C"/>
    <w:rsid w:val="00412C15"/>
    <w:rsid w:val="00412CF8"/>
    <w:rsid w:val="00412DE2"/>
    <w:rsid w:val="00412F5E"/>
    <w:rsid w:val="00413277"/>
    <w:rsid w:val="00413309"/>
    <w:rsid w:val="00413793"/>
    <w:rsid w:val="004137E2"/>
    <w:rsid w:val="004138A6"/>
    <w:rsid w:val="004139C6"/>
    <w:rsid w:val="00413A09"/>
    <w:rsid w:val="00413A70"/>
    <w:rsid w:val="00413AD8"/>
    <w:rsid w:val="00413C02"/>
    <w:rsid w:val="00413F21"/>
    <w:rsid w:val="00413F6A"/>
    <w:rsid w:val="00414007"/>
    <w:rsid w:val="0041404D"/>
    <w:rsid w:val="004141B3"/>
    <w:rsid w:val="004143C1"/>
    <w:rsid w:val="004144BA"/>
    <w:rsid w:val="0041471F"/>
    <w:rsid w:val="00414828"/>
    <w:rsid w:val="00414AE5"/>
    <w:rsid w:val="00414C33"/>
    <w:rsid w:val="00415000"/>
    <w:rsid w:val="0041514A"/>
    <w:rsid w:val="00415219"/>
    <w:rsid w:val="0041557B"/>
    <w:rsid w:val="0041565B"/>
    <w:rsid w:val="00415A3F"/>
    <w:rsid w:val="00415E24"/>
    <w:rsid w:val="00415E4D"/>
    <w:rsid w:val="00415E74"/>
    <w:rsid w:val="004160EB"/>
    <w:rsid w:val="004160FF"/>
    <w:rsid w:val="004161CE"/>
    <w:rsid w:val="0041664C"/>
    <w:rsid w:val="00416678"/>
    <w:rsid w:val="00416A55"/>
    <w:rsid w:val="00417108"/>
    <w:rsid w:val="00417123"/>
    <w:rsid w:val="0041760F"/>
    <w:rsid w:val="0041776D"/>
    <w:rsid w:val="004178DF"/>
    <w:rsid w:val="0041799C"/>
    <w:rsid w:val="004179C8"/>
    <w:rsid w:val="00417AA4"/>
    <w:rsid w:val="00417C53"/>
    <w:rsid w:val="00417E89"/>
    <w:rsid w:val="00417EDF"/>
    <w:rsid w:val="00420359"/>
    <w:rsid w:val="00420700"/>
    <w:rsid w:val="004210F8"/>
    <w:rsid w:val="0042138A"/>
    <w:rsid w:val="004216DC"/>
    <w:rsid w:val="0042173F"/>
    <w:rsid w:val="004217C6"/>
    <w:rsid w:val="004223BA"/>
    <w:rsid w:val="00422484"/>
    <w:rsid w:val="0042249A"/>
    <w:rsid w:val="004226CB"/>
    <w:rsid w:val="00422ACB"/>
    <w:rsid w:val="00422B03"/>
    <w:rsid w:val="00422D63"/>
    <w:rsid w:val="00422FFA"/>
    <w:rsid w:val="00423006"/>
    <w:rsid w:val="00423133"/>
    <w:rsid w:val="004232B9"/>
    <w:rsid w:val="0042330A"/>
    <w:rsid w:val="004233A5"/>
    <w:rsid w:val="004233B0"/>
    <w:rsid w:val="0042345A"/>
    <w:rsid w:val="00423583"/>
    <w:rsid w:val="004236C1"/>
    <w:rsid w:val="00423781"/>
    <w:rsid w:val="004237A5"/>
    <w:rsid w:val="004237FA"/>
    <w:rsid w:val="004238C1"/>
    <w:rsid w:val="00423A57"/>
    <w:rsid w:val="00423ACB"/>
    <w:rsid w:val="00423D75"/>
    <w:rsid w:val="00424182"/>
    <w:rsid w:val="004241D2"/>
    <w:rsid w:val="004241ED"/>
    <w:rsid w:val="004243D3"/>
    <w:rsid w:val="004243FF"/>
    <w:rsid w:val="00424402"/>
    <w:rsid w:val="0042482A"/>
    <w:rsid w:val="00424B8F"/>
    <w:rsid w:val="00424ECE"/>
    <w:rsid w:val="00425059"/>
    <w:rsid w:val="0042547E"/>
    <w:rsid w:val="0042578D"/>
    <w:rsid w:val="00425A0B"/>
    <w:rsid w:val="00425A70"/>
    <w:rsid w:val="00425AD9"/>
    <w:rsid w:val="00425C8A"/>
    <w:rsid w:val="00425D80"/>
    <w:rsid w:val="00425D87"/>
    <w:rsid w:val="00426132"/>
    <w:rsid w:val="00426366"/>
    <w:rsid w:val="004263A3"/>
    <w:rsid w:val="00426699"/>
    <w:rsid w:val="0042693A"/>
    <w:rsid w:val="00426B51"/>
    <w:rsid w:val="00426C10"/>
    <w:rsid w:val="00426F01"/>
    <w:rsid w:val="00426F66"/>
    <w:rsid w:val="004270F9"/>
    <w:rsid w:val="00427431"/>
    <w:rsid w:val="0042752B"/>
    <w:rsid w:val="0042761C"/>
    <w:rsid w:val="0042784F"/>
    <w:rsid w:val="0042786E"/>
    <w:rsid w:val="0042796B"/>
    <w:rsid w:val="00427AFB"/>
    <w:rsid w:val="00427B27"/>
    <w:rsid w:val="00427D6C"/>
    <w:rsid w:val="00427E0C"/>
    <w:rsid w:val="00427FAF"/>
    <w:rsid w:val="004302B7"/>
    <w:rsid w:val="004302F7"/>
    <w:rsid w:val="00430465"/>
    <w:rsid w:val="004304A6"/>
    <w:rsid w:val="00430633"/>
    <w:rsid w:val="004306F0"/>
    <w:rsid w:val="004308A7"/>
    <w:rsid w:val="004308BE"/>
    <w:rsid w:val="00430E4E"/>
    <w:rsid w:val="00430EC0"/>
    <w:rsid w:val="00430EC6"/>
    <w:rsid w:val="00430F7D"/>
    <w:rsid w:val="00431156"/>
    <w:rsid w:val="00431764"/>
    <w:rsid w:val="00431772"/>
    <w:rsid w:val="00431B0C"/>
    <w:rsid w:val="00431BBC"/>
    <w:rsid w:val="00432204"/>
    <w:rsid w:val="004329A9"/>
    <w:rsid w:val="00432B83"/>
    <w:rsid w:val="00432F22"/>
    <w:rsid w:val="004330E3"/>
    <w:rsid w:val="0043315F"/>
    <w:rsid w:val="0043341B"/>
    <w:rsid w:val="0043358C"/>
    <w:rsid w:val="004335CB"/>
    <w:rsid w:val="0043374C"/>
    <w:rsid w:val="004337F7"/>
    <w:rsid w:val="00433AFE"/>
    <w:rsid w:val="00433B2F"/>
    <w:rsid w:val="00433C26"/>
    <w:rsid w:val="00433C4D"/>
    <w:rsid w:val="00434555"/>
    <w:rsid w:val="00434672"/>
    <w:rsid w:val="00434682"/>
    <w:rsid w:val="00434862"/>
    <w:rsid w:val="00434A3B"/>
    <w:rsid w:val="00434A61"/>
    <w:rsid w:val="00434EE4"/>
    <w:rsid w:val="004351CD"/>
    <w:rsid w:val="00435738"/>
    <w:rsid w:val="004358EB"/>
    <w:rsid w:val="0043597E"/>
    <w:rsid w:val="00435A8B"/>
    <w:rsid w:val="00435FEB"/>
    <w:rsid w:val="00436080"/>
    <w:rsid w:val="0043621E"/>
    <w:rsid w:val="00436303"/>
    <w:rsid w:val="004370B1"/>
    <w:rsid w:val="00437273"/>
    <w:rsid w:val="00437633"/>
    <w:rsid w:val="00437674"/>
    <w:rsid w:val="00437702"/>
    <w:rsid w:val="00437A91"/>
    <w:rsid w:val="00437D71"/>
    <w:rsid w:val="00437E0F"/>
    <w:rsid w:val="00440127"/>
    <w:rsid w:val="004404A0"/>
    <w:rsid w:val="0044092A"/>
    <w:rsid w:val="00440A5E"/>
    <w:rsid w:val="00440ADB"/>
    <w:rsid w:val="00440C06"/>
    <w:rsid w:val="00440C14"/>
    <w:rsid w:val="00440D6D"/>
    <w:rsid w:val="00440E39"/>
    <w:rsid w:val="00440E92"/>
    <w:rsid w:val="00441112"/>
    <w:rsid w:val="00441551"/>
    <w:rsid w:val="00441769"/>
    <w:rsid w:val="00441915"/>
    <w:rsid w:val="00441BF8"/>
    <w:rsid w:val="00441EB5"/>
    <w:rsid w:val="004421AE"/>
    <w:rsid w:val="0044221F"/>
    <w:rsid w:val="00442256"/>
    <w:rsid w:val="0044257A"/>
    <w:rsid w:val="0044260E"/>
    <w:rsid w:val="00442805"/>
    <w:rsid w:val="00442B32"/>
    <w:rsid w:val="00442C1D"/>
    <w:rsid w:val="00442D82"/>
    <w:rsid w:val="00442FD0"/>
    <w:rsid w:val="00443081"/>
    <w:rsid w:val="004430D0"/>
    <w:rsid w:val="0044319F"/>
    <w:rsid w:val="0044324F"/>
    <w:rsid w:val="0044366A"/>
    <w:rsid w:val="00443EAA"/>
    <w:rsid w:val="0044423F"/>
    <w:rsid w:val="004443F2"/>
    <w:rsid w:val="004445EE"/>
    <w:rsid w:val="00444652"/>
    <w:rsid w:val="00444821"/>
    <w:rsid w:val="00444A83"/>
    <w:rsid w:val="00444A99"/>
    <w:rsid w:val="00444AA9"/>
    <w:rsid w:val="00444DD3"/>
    <w:rsid w:val="00444F3F"/>
    <w:rsid w:val="00445221"/>
    <w:rsid w:val="0044524D"/>
    <w:rsid w:val="00445EED"/>
    <w:rsid w:val="0044614D"/>
    <w:rsid w:val="00446308"/>
    <w:rsid w:val="00446676"/>
    <w:rsid w:val="004466B4"/>
    <w:rsid w:val="00446905"/>
    <w:rsid w:val="00446B5D"/>
    <w:rsid w:val="00446E5F"/>
    <w:rsid w:val="00446FE4"/>
    <w:rsid w:val="00447089"/>
    <w:rsid w:val="00447097"/>
    <w:rsid w:val="004470CF"/>
    <w:rsid w:val="004471A8"/>
    <w:rsid w:val="00447282"/>
    <w:rsid w:val="004476DA"/>
    <w:rsid w:val="004477F4"/>
    <w:rsid w:val="00447D1F"/>
    <w:rsid w:val="00450199"/>
    <w:rsid w:val="004501D0"/>
    <w:rsid w:val="0045021E"/>
    <w:rsid w:val="004504AC"/>
    <w:rsid w:val="004504C4"/>
    <w:rsid w:val="00450978"/>
    <w:rsid w:val="00450A61"/>
    <w:rsid w:val="00450E3A"/>
    <w:rsid w:val="00450EEA"/>
    <w:rsid w:val="00450FA3"/>
    <w:rsid w:val="0045113E"/>
    <w:rsid w:val="0045139D"/>
    <w:rsid w:val="00451487"/>
    <w:rsid w:val="00451774"/>
    <w:rsid w:val="00451B48"/>
    <w:rsid w:val="00451E59"/>
    <w:rsid w:val="00451F16"/>
    <w:rsid w:val="004520C4"/>
    <w:rsid w:val="00452270"/>
    <w:rsid w:val="00452694"/>
    <w:rsid w:val="00452FB9"/>
    <w:rsid w:val="00452FD9"/>
    <w:rsid w:val="00453040"/>
    <w:rsid w:val="004533A9"/>
    <w:rsid w:val="00453797"/>
    <w:rsid w:val="004537B4"/>
    <w:rsid w:val="00453984"/>
    <w:rsid w:val="00453B77"/>
    <w:rsid w:val="00453BC6"/>
    <w:rsid w:val="00453C6E"/>
    <w:rsid w:val="00453D0E"/>
    <w:rsid w:val="00453E64"/>
    <w:rsid w:val="004544EA"/>
    <w:rsid w:val="004546D2"/>
    <w:rsid w:val="00454808"/>
    <w:rsid w:val="004549D0"/>
    <w:rsid w:val="00454A7D"/>
    <w:rsid w:val="00454ACA"/>
    <w:rsid w:val="00454AFC"/>
    <w:rsid w:val="00454B54"/>
    <w:rsid w:val="00454D08"/>
    <w:rsid w:val="00454DC3"/>
    <w:rsid w:val="00454F6A"/>
    <w:rsid w:val="00455195"/>
    <w:rsid w:val="00455202"/>
    <w:rsid w:val="00455406"/>
    <w:rsid w:val="00455421"/>
    <w:rsid w:val="004554B7"/>
    <w:rsid w:val="004555B9"/>
    <w:rsid w:val="00455991"/>
    <w:rsid w:val="00455AB5"/>
    <w:rsid w:val="00455C55"/>
    <w:rsid w:val="00455E30"/>
    <w:rsid w:val="004562A8"/>
    <w:rsid w:val="0045663B"/>
    <w:rsid w:val="0045670C"/>
    <w:rsid w:val="0045678B"/>
    <w:rsid w:val="00456819"/>
    <w:rsid w:val="00456E92"/>
    <w:rsid w:val="004571A6"/>
    <w:rsid w:val="00457247"/>
    <w:rsid w:val="004575A8"/>
    <w:rsid w:val="004577BC"/>
    <w:rsid w:val="00457D90"/>
    <w:rsid w:val="00457DC0"/>
    <w:rsid w:val="00460466"/>
    <w:rsid w:val="00460578"/>
    <w:rsid w:val="004605C5"/>
    <w:rsid w:val="004606CF"/>
    <w:rsid w:val="004607E6"/>
    <w:rsid w:val="00460913"/>
    <w:rsid w:val="00460F83"/>
    <w:rsid w:val="0046100C"/>
    <w:rsid w:val="00461126"/>
    <w:rsid w:val="0046155F"/>
    <w:rsid w:val="004617C7"/>
    <w:rsid w:val="00461819"/>
    <w:rsid w:val="004618D4"/>
    <w:rsid w:val="00461902"/>
    <w:rsid w:val="00461AAC"/>
    <w:rsid w:val="00461AD6"/>
    <w:rsid w:val="00461BB9"/>
    <w:rsid w:val="00461C6D"/>
    <w:rsid w:val="00461D64"/>
    <w:rsid w:val="00461EBD"/>
    <w:rsid w:val="00462426"/>
    <w:rsid w:val="004625B2"/>
    <w:rsid w:val="004629B3"/>
    <w:rsid w:val="004629BF"/>
    <w:rsid w:val="00462FE0"/>
    <w:rsid w:val="00463207"/>
    <w:rsid w:val="0046321F"/>
    <w:rsid w:val="0046353C"/>
    <w:rsid w:val="0046355D"/>
    <w:rsid w:val="0046364E"/>
    <w:rsid w:val="004638C1"/>
    <w:rsid w:val="004639A9"/>
    <w:rsid w:val="00463BCA"/>
    <w:rsid w:val="00463CCF"/>
    <w:rsid w:val="00463D66"/>
    <w:rsid w:val="00463DA5"/>
    <w:rsid w:val="00464162"/>
    <w:rsid w:val="00464514"/>
    <w:rsid w:val="00464642"/>
    <w:rsid w:val="00465595"/>
    <w:rsid w:val="00465696"/>
    <w:rsid w:val="0046592B"/>
    <w:rsid w:val="00465FB3"/>
    <w:rsid w:val="004661A4"/>
    <w:rsid w:val="004664BF"/>
    <w:rsid w:val="0046667D"/>
    <w:rsid w:val="004667A8"/>
    <w:rsid w:val="004667B0"/>
    <w:rsid w:val="00466A65"/>
    <w:rsid w:val="00466AEE"/>
    <w:rsid w:val="00466C55"/>
    <w:rsid w:val="00467155"/>
    <w:rsid w:val="00467481"/>
    <w:rsid w:val="0046770A"/>
    <w:rsid w:val="00467CB6"/>
    <w:rsid w:val="00467D8A"/>
    <w:rsid w:val="00470260"/>
    <w:rsid w:val="00470300"/>
    <w:rsid w:val="00470362"/>
    <w:rsid w:val="00470542"/>
    <w:rsid w:val="00470651"/>
    <w:rsid w:val="00470968"/>
    <w:rsid w:val="00470AE5"/>
    <w:rsid w:val="00470CFF"/>
    <w:rsid w:val="00470EC9"/>
    <w:rsid w:val="00470FFA"/>
    <w:rsid w:val="00471116"/>
    <w:rsid w:val="004713A3"/>
    <w:rsid w:val="004717E5"/>
    <w:rsid w:val="004717FD"/>
    <w:rsid w:val="00471EE8"/>
    <w:rsid w:val="00471F4D"/>
    <w:rsid w:val="00471F69"/>
    <w:rsid w:val="00471FEB"/>
    <w:rsid w:val="004721A9"/>
    <w:rsid w:val="0047221B"/>
    <w:rsid w:val="00472228"/>
    <w:rsid w:val="004724C3"/>
    <w:rsid w:val="004726C8"/>
    <w:rsid w:val="00472876"/>
    <w:rsid w:val="004728E5"/>
    <w:rsid w:val="00472F89"/>
    <w:rsid w:val="00473100"/>
    <w:rsid w:val="004731E9"/>
    <w:rsid w:val="00473371"/>
    <w:rsid w:val="00473596"/>
    <w:rsid w:val="00473A70"/>
    <w:rsid w:val="00473BF0"/>
    <w:rsid w:val="00473CC2"/>
    <w:rsid w:val="00473D44"/>
    <w:rsid w:val="0047442B"/>
    <w:rsid w:val="00474601"/>
    <w:rsid w:val="004747F9"/>
    <w:rsid w:val="00474B0E"/>
    <w:rsid w:val="00474CDE"/>
    <w:rsid w:val="00475090"/>
    <w:rsid w:val="00475288"/>
    <w:rsid w:val="00475632"/>
    <w:rsid w:val="004757E5"/>
    <w:rsid w:val="0047590B"/>
    <w:rsid w:val="00475A04"/>
    <w:rsid w:val="00475D79"/>
    <w:rsid w:val="00475E48"/>
    <w:rsid w:val="00476355"/>
    <w:rsid w:val="00476609"/>
    <w:rsid w:val="00476AD6"/>
    <w:rsid w:val="00476BF8"/>
    <w:rsid w:val="00477295"/>
    <w:rsid w:val="004774C5"/>
    <w:rsid w:val="004777AC"/>
    <w:rsid w:val="004777C3"/>
    <w:rsid w:val="00477877"/>
    <w:rsid w:val="004778E6"/>
    <w:rsid w:val="0048002A"/>
    <w:rsid w:val="00480358"/>
    <w:rsid w:val="004806B2"/>
    <w:rsid w:val="00480A97"/>
    <w:rsid w:val="00480C2E"/>
    <w:rsid w:val="00480C4D"/>
    <w:rsid w:val="00480C59"/>
    <w:rsid w:val="0048168D"/>
    <w:rsid w:val="00481752"/>
    <w:rsid w:val="00481895"/>
    <w:rsid w:val="00481967"/>
    <w:rsid w:val="004819C6"/>
    <w:rsid w:val="00481BA0"/>
    <w:rsid w:val="00481BD2"/>
    <w:rsid w:val="00481D1A"/>
    <w:rsid w:val="00481F9D"/>
    <w:rsid w:val="00481FBC"/>
    <w:rsid w:val="004824DC"/>
    <w:rsid w:val="00482822"/>
    <w:rsid w:val="0048301C"/>
    <w:rsid w:val="004831A7"/>
    <w:rsid w:val="004832DB"/>
    <w:rsid w:val="0048396A"/>
    <w:rsid w:val="00483C5A"/>
    <w:rsid w:val="00483D3D"/>
    <w:rsid w:val="00483E0A"/>
    <w:rsid w:val="00483E1D"/>
    <w:rsid w:val="00483ECF"/>
    <w:rsid w:val="0048427A"/>
    <w:rsid w:val="00484325"/>
    <w:rsid w:val="00484367"/>
    <w:rsid w:val="00484545"/>
    <w:rsid w:val="004847D7"/>
    <w:rsid w:val="00484970"/>
    <w:rsid w:val="004850A7"/>
    <w:rsid w:val="004850F7"/>
    <w:rsid w:val="004851F2"/>
    <w:rsid w:val="00485447"/>
    <w:rsid w:val="0048556C"/>
    <w:rsid w:val="004858B7"/>
    <w:rsid w:val="00485976"/>
    <w:rsid w:val="00485A69"/>
    <w:rsid w:val="00485A96"/>
    <w:rsid w:val="00485AD2"/>
    <w:rsid w:val="00485B27"/>
    <w:rsid w:val="00485B6A"/>
    <w:rsid w:val="00485F61"/>
    <w:rsid w:val="00485FE2"/>
    <w:rsid w:val="004864CB"/>
    <w:rsid w:val="004865FD"/>
    <w:rsid w:val="00486878"/>
    <w:rsid w:val="004868A1"/>
    <w:rsid w:val="00486B71"/>
    <w:rsid w:val="00486C35"/>
    <w:rsid w:val="00486C83"/>
    <w:rsid w:val="00486CE6"/>
    <w:rsid w:val="00486DE0"/>
    <w:rsid w:val="00486EAD"/>
    <w:rsid w:val="00486F13"/>
    <w:rsid w:val="00487280"/>
    <w:rsid w:val="0048748D"/>
    <w:rsid w:val="004874CF"/>
    <w:rsid w:val="00487D75"/>
    <w:rsid w:val="00487F4E"/>
    <w:rsid w:val="004900B0"/>
    <w:rsid w:val="0049033B"/>
    <w:rsid w:val="00490410"/>
    <w:rsid w:val="004905DB"/>
    <w:rsid w:val="00490888"/>
    <w:rsid w:val="00490DA2"/>
    <w:rsid w:val="00491295"/>
    <w:rsid w:val="00491517"/>
    <w:rsid w:val="004915A4"/>
    <w:rsid w:val="00491639"/>
    <w:rsid w:val="00491781"/>
    <w:rsid w:val="00491806"/>
    <w:rsid w:val="004918C1"/>
    <w:rsid w:val="00491924"/>
    <w:rsid w:val="00491982"/>
    <w:rsid w:val="00492291"/>
    <w:rsid w:val="004923C6"/>
    <w:rsid w:val="00492575"/>
    <w:rsid w:val="00492857"/>
    <w:rsid w:val="00492964"/>
    <w:rsid w:val="00492B2E"/>
    <w:rsid w:val="00492D53"/>
    <w:rsid w:val="00492EFA"/>
    <w:rsid w:val="00492F2E"/>
    <w:rsid w:val="00492FF2"/>
    <w:rsid w:val="00492FFB"/>
    <w:rsid w:val="00493269"/>
    <w:rsid w:val="0049336C"/>
    <w:rsid w:val="004933BD"/>
    <w:rsid w:val="00493506"/>
    <w:rsid w:val="00493AB0"/>
    <w:rsid w:val="00493BE1"/>
    <w:rsid w:val="00493C6D"/>
    <w:rsid w:val="00493D46"/>
    <w:rsid w:val="00493F3A"/>
    <w:rsid w:val="00493F89"/>
    <w:rsid w:val="00494035"/>
    <w:rsid w:val="0049430F"/>
    <w:rsid w:val="004943B1"/>
    <w:rsid w:val="00494A51"/>
    <w:rsid w:val="00495321"/>
    <w:rsid w:val="004953F1"/>
    <w:rsid w:val="0049573B"/>
    <w:rsid w:val="00495763"/>
    <w:rsid w:val="00495777"/>
    <w:rsid w:val="00495867"/>
    <w:rsid w:val="00495A95"/>
    <w:rsid w:val="00495AEE"/>
    <w:rsid w:val="00495B37"/>
    <w:rsid w:val="00495D74"/>
    <w:rsid w:val="00495E6E"/>
    <w:rsid w:val="00496859"/>
    <w:rsid w:val="00496A66"/>
    <w:rsid w:val="00496A7B"/>
    <w:rsid w:val="00496A87"/>
    <w:rsid w:val="00497216"/>
    <w:rsid w:val="0049739C"/>
    <w:rsid w:val="004974A3"/>
    <w:rsid w:val="004974B7"/>
    <w:rsid w:val="00497612"/>
    <w:rsid w:val="00497995"/>
    <w:rsid w:val="00497B26"/>
    <w:rsid w:val="00497BF4"/>
    <w:rsid w:val="004A0A5E"/>
    <w:rsid w:val="004A0B54"/>
    <w:rsid w:val="004A0C0D"/>
    <w:rsid w:val="004A0C38"/>
    <w:rsid w:val="004A0FA5"/>
    <w:rsid w:val="004A0FAB"/>
    <w:rsid w:val="004A10C0"/>
    <w:rsid w:val="004A1145"/>
    <w:rsid w:val="004A12C2"/>
    <w:rsid w:val="004A13E3"/>
    <w:rsid w:val="004A1663"/>
    <w:rsid w:val="004A1750"/>
    <w:rsid w:val="004A17DF"/>
    <w:rsid w:val="004A1861"/>
    <w:rsid w:val="004A1A0C"/>
    <w:rsid w:val="004A1A1F"/>
    <w:rsid w:val="004A1A35"/>
    <w:rsid w:val="004A1AF2"/>
    <w:rsid w:val="004A1D83"/>
    <w:rsid w:val="004A1FB2"/>
    <w:rsid w:val="004A22F7"/>
    <w:rsid w:val="004A270B"/>
    <w:rsid w:val="004A273C"/>
    <w:rsid w:val="004A2A8C"/>
    <w:rsid w:val="004A2B7C"/>
    <w:rsid w:val="004A2B8B"/>
    <w:rsid w:val="004A3141"/>
    <w:rsid w:val="004A32D4"/>
    <w:rsid w:val="004A32E2"/>
    <w:rsid w:val="004A33A3"/>
    <w:rsid w:val="004A34CD"/>
    <w:rsid w:val="004A38F3"/>
    <w:rsid w:val="004A408F"/>
    <w:rsid w:val="004A41F4"/>
    <w:rsid w:val="004A41FE"/>
    <w:rsid w:val="004A43C0"/>
    <w:rsid w:val="004A469F"/>
    <w:rsid w:val="004A4839"/>
    <w:rsid w:val="004A4D9A"/>
    <w:rsid w:val="004A4E0D"/>
    <w:rsid w:val="004A4F88"/>
    <w:rsid w:val="004A4FC6"/>
    <w:rsid w:val="004A533B"/>
    <w:rsid w:val="004A5931"/>
    <w:rsid w:val="004A5ABD"/>
    <w:rsid w:val="004A5F74"/>
    <w:rsid w:val="004A6035"/>
    <w:rsid w:val="004A6183"/>
    <w:rsid w:val="004A6750"/>
    <w:rsid w:val="004A6BB2"/>
    <w:rsid w:val="004A6C9C"/>
    <w:rsid w:val="004A6D09"/>
    <w:rsid w:val="004A6D26"/>
    <w:rsid w:val="004A7019"/>
    <w:rsid w:val="004A72CC"/>
    <w:rsid w:val="004A7420"/>
    <w:rsid w:val="004A7854"/>
    <w:rsid w:val="004A795F"/>
    <w:rsid w:val="004A7A7C"/>
    <w:rsid w:val="004A7ABB"/>
    <w:rsid w:val="004A7B76"/>
    <w:rsid w:val="004A7F24"/>
    <w:rsid w:val="004A7F45"/>
    <w:rsid w:val="004B0166"/>
    <w:rsid w:val="004B02C9"/>
    <w:rsid w:val="004B02D5"/>
    <w:rsid w:val="004B0387"/>
    <w:rsid w:val="004B04BF"/>
    <w:rsid w:val="004B05FE"/>
    <w:rsid w:val="004B081F"/>
    <w:rsid w:val="004B087C"/>
    <w:rsid w:val="004B0AD1"/>
    <w:rsid w:val="004B0BB3"/>
    <w:rsid w:val="004B1409"/>
    <w:rsid w:val="004B1678"/>
    <w:rsid w:val="004B176C"/>
    <w:rsid w:val="004B197D"/>
    <w:rsid w:val="004B1DB6"/>
    <w:rsid w:val="004B22C5"/>
    <w:rsid w:val="004B2E60"/>
    <w:rsid w:val="004B2FA7"/>
    <w:rsid w:val="004B32CA"/>
    <w:rsid w:val="004B32DE"/>
    <w:rsid w:val="004B3324"/>
    <w:rsid w:val="004B3542"/>
    <w:rsid w:val="004B37BA"/>
    <w:rsid w:val="004B38AB"/>
    <w:rsid w:val="004B3A21"/>
    <w:rsid w:val="004B3DBE"/>
    <w:rsid w:val="004B3F54"/>
    <w:rsid w:val="004B4279"/>
    <w:rsid w:val="004B478B"/>
    <w:rsid w:val="004B47FA"/>
    <w:rsid w:val="004B4A90"/>
    <w:rsid w:val="004B4B76"/>
    <w:rsid w:val="004B4CE5"/>
    <w:rsid w:val="004B4EB3"/>
    <w:rsid w:val="004B50EA"/>
    <w:rsid w:val="004B521F"/>
    <w:rsid w:val="004B529F"/>
    <w:rsid w:val="004B53CE"/>
    <w:rsid w:val="004B562A"/>
    <w:rsid w:val="004B57A8"/>
    <w:rsid w:val="004B590E"/>
    <w:rsid w:val="004B596E"/>
    <w:rsid w:val="004B59EA"/>
    <w:rsid w:val="004B611D"/>
    <w:rsid w:val="004B674B"/>
    <w:rsid w:val="004B684E"/>
    <w:rsid w:val="004B6877"/>
    <w:rsid w:val="004B6892"/>
    <w:rsid w:val="004B68FF"/>
    <w:rsid w:val="004B6BE0"/>
    <w:rsid w:val="004B6C5A"/>
    <w:rsid w:val="004B793C"/>
    <w:rsid w:val="004B798F"/>
    <w:rsid w:val="004B7A0D"/>
    <w:rsid w:val="004B7C3A"/>
    <w:rsid w:val="004B7C68"/>
    <w:rsid w:val="004B7DA2"/>
    <w:rsid w:val="004B7EE7"/>
    <w:rsid w:val="004C0077"/>
    <w:rsid w:val="004C0303"/>
    <w:rsid w:val="004C04C2"/>
    <w:rsid w:val="004C0A8F"/>
    <w:rsid w:val="004C0AC2"/>
    <w:rsid w:val="004C0E39"/>
    <w:rsid w:val="004C0EE8"/>
    <w:rsid w:val="004C1319"/>
    <w:rsid w:val="004C14E3"/>
    <w:rsid w:val="004C1BCC"/>
    <w:rsid w:val="004C1CFC"/>
    <w:rsid w:val="004C20A5"/>
    <w:rsid w:val="004C24C9"/>
    <w:rsid w:val="004C2626"/>
    <w:rsid w:val="004C28A4"/>
    <w:rsid w:val="004C2E95"/>
    <w:rsid w:val="004C3204"/>
    <w:rsid w:val="004C3310"/>
    <w:rsid w:val="004C3574"/>
    <w:rsid w:val="004C3F94"/>
    <w:rsid w:val="004C3FB2"/>
    <w:rsid w:val="004C4077"/>
    <w:rsid w:val="004C4301"/>
    <w:rsid w:val="004C48C9"/>
    <w:rsid w:val="004C4E07"/>
    <w:rsid w:val="004C4EA0"/>
    <w:rsid w:val="004C4EFF"/>
    <w:rsid w:val="004C4F0B"/>
    <w:rsid w:val="004C52EB"/>
    <w:rsid w:val="004C5303"/>
    <w:rsid w:val="004C5898"/>
    <w:rsid w:val="004C5A77"/>
    <w:rsid w:val="004C670E"/>
    <w:rsid w:val="004C6737"/>
    <w:rsid w:val="004C6749"/>
    <w:rsid w:val="004C6DC4"/>
    <w:rsid w:val="004C709F"/>
    <w:rsid w:val="004C727B"/>
    <w:rsid w:val="004C756F"/>
    <w:rsid w:val="004C7914"/>
    <w:rsid w:val="004C7EF5"/>
    <w:rsid w:val="004D014F"/>
    <w:rsid w:val="004D0262"/>
    <w:rsid w:val="004D02A1"/>
    <w:rsid w:val="004D03C8"/>
    <w:rsid w:val="004D0747"/>
    <w:rsid w:val="004D09F7"/>
    <w:rsid w:val="004D0A90"/>
    <w:rsid w:val="004D0C97"/>
    <w:rsid w:val="004D0DE8"/>
    <w:rsid w:val="004D0E49"/>
    <w:rsid w:val="004D0F25"/>
    <w:rsid w:val="004D100E"/>
    <w:rsid w:val="004D1018"/>
    <w:rsid w:val="004D1142"/>
    <w:rsid w:val="004D17DD"/>
    <w:rsid w:val="004D183B"/>
    <w:rsid w:val="004D190D"/>
    <w:rsid w:val="004D1B2B"/>
    <w:rsid w:val="004D1CDB"/>
    <w:rsid w:val="004D20CE"/>
    <w:rsid w:val="004D226C"/>
    <w:rsid w:val="004D26B6"/>
    <w:rsid w:val="004D2707"/>
    <w:rsid w:val="004D2713"/>
    <w:rsid w:val="004D27A3"/>
    <w:rsid w:val="004D2856"/>
    <w:rsid w:val="004D2B05"/>
    <w:rsid w:val="004D2EB3"/>
    <w:rsid w:val="004D3357"/>
    <w:rsid w:val="004D3D58"/>
    <w:rsid w:val="004D3E88"/>
    <w:rsid w:val="004D412B"/>
    <w:rsid w:val="004D4278"/>
    <w:rsid w:val="004D4471"/>
    <w:rsid w:val="004D4768"/>
    <w:rsid w:val="004D47A0"/>
    <w:rsid w:val="004D4DF6"/>
    <w:rsid w:val="004D506B"/>
    <w:rsid w:val="004D5640"/>
    <w:rsid w:val="004D5A34"/>
    <w:rsid w:val="004D5D8D"/>
    <w:rsid w:val="004D5D9C"/>
    <w:rsid w:val="004D5F88"/>
    <w:rsid w:val="004D5FD7"/>
    <w:rsid w:val="004D6151"/>
    <w:rsid w:val="004D62B9"/>
    <w:rsid w:val="004D63A7"/>
    <w:rsid w:val="004D6546"/>
    <w:rsid w:val="004D6569"/>
    <w:rsid w:val="004D6738"/>
    <w:rsid w:val="004D678A"/>
    <w:rsid w:val="004D68FF"/>
    <w:rsid w:val="004D72CF"/>
    <w:rsid w:val="004D7305"/>
    <w:rsid w:val="004D7400"/>
    <w:rsid w:val="004D7706"/>
    <w:rsid w:val="004D79D7"/>
    <w:rsid w:val="004D7B20"/>
    <w:rsid w:val="004D7B34"/>
    <w:rsid w:val="004D7F17"/>
    <w:rsid w:val="004D7FC4"/>
    <w:rsid w:val="004E0026"/>
    <w:rsid w:val="004E0045"/>
    <w:rsid w:val="004E00CA"/>
    <w:rsid w:val="004E0114"/>
    <w:rsid w:val="004E0457"/>
    <w:rsid w:val="004E05A4"/>
    <w:rsid w:val="004E0671"/>
    <w:rsid w:val="004E07D7"/>
    <w:rsid w:val="004E07EB"/>
    <w:rsid w:val="004E07FB"/>
    <w:rsid w:val="004E0936"/>
    <w:rsid w:val="004E0955"/>
    <w:rsid w:val="004E0977"/>
    <w:rsid w:val="004E0C09"/>
    <w:rsid w:val="004E0C25"/>
    <w:rsid w:val="004E0EBF"/>
    <w:rsid w:val="004E15E0"/>
    <w:rsid w:val="004E1713"/>
    <w:rsid w:val="004E1E16"/>
    <w:rsid w:val="004E1F09"/>
    <w:rsid w:val="004E238A"/>
    <w:rsid w:val="004E25C1"/>
    <w:rsid w:val="004E25C6"/>
    <w:rsid w:val="004E2A9A"/>
    <w:rsid w:val="004E2D68"/>
    <w:rsid w:val="004E33C2"/>
    <w:rsid w:val="004E3630"/>
    <w:rsid w:val="004E3740"/>
    <w:rsid w:val="004E3ADD"/>
    <w:rsid w:val="004E3C83"/>
    <w:rsid w:val="004E4215"/>
    <w:rsid w:val="004E427C"/>
    <w:rsid w:val="004E42FF"/>
    <w:rsid w:val="004E444F"/>
    <w:rsid w:val="004E44A3"/>
    <w:rsid w:val="004E4771"/>
    <w:rsid w:val="004E4832"/>
    <w:rsid w:val="004E4912"/>
    <w:rsid w:val="004E4C36"/>
    <w:rsid w:val="004E4D80"/>
    <w:rsid w:val="004E4DAF"/>
    <w:rsid w:val="004E526A"/>
    <w:rsid w:val="004E52C8"/>
    <w:rsid w:val="004E52EE"/>
    <w:rsid w:val="004E5394"/>
    <w:rsid w:val="004E5481"/>
    <w:rsid w:val="004E576E"/>
    <w:rsid w:val="004E599B"/>
    <w:rsid w:val="004E5A7F"/>
    <w:rsid w:val="004E5E58"/>
    <w:rsid w:val="004E5FAF"/>
    <w:rsid w:val="004E5FDA"/>
    <w:rsid w:val="004E6275"/>
    <w:rsid w:val="004E62E9"/>
    <w:rsid w:val="004E6BF0"/>
    <w:rsid w:val="004E7037"/>
    <w:rsid w:val="004E73A5"/>
    <w:rsid w:val="004E744A"/>
    <w:rsid w:val="004E74EA"/>
    <w:rsid w:val="004E76D6"/>
    <w:rsid w:val="004E7B3D"/>
    <w:rsid w:val="004E7D35"/>
    <w:rsid w:val="004E7D66"/>
    <w:rsid w:val="004E7E77"/>
    <w:rsid w:val="004E7E9E"/>
    <w:rsid w:val="004F0043"/>
    <w:rsid w:val="004F04E0"/>
    <w:rsid w:val="004F0652"/>
    <w:rsid w:val="004F0720"/>
    <w:rsid w:val="004F09DE"/>
    <w:rsid w:val="004F0CAA"/>
    <w:rsid w:val="004F0D4F"/>
    <w:rsid w:val="004F118E"/>
    <w:rsid w:val="004F1383"/>
    <w:rsid w:val="004F1A3F"/>
    <w:rsid w:val="004F1B96"/>
    <w:rsid w:val="004F1D1D"/>
    <w:rsid w:val="004F2173"/>
    <w:rsid w:val="004F23A3"/>
    <w:rsid w:val="004F2821"/>
    <w:rsid w:val="004F2E66"/>
    <w:rsid w:val="004F2FE6"/>
    <w:rsid w:val="004F315E"/>
    <w:rsid w:val="004F31B1"/>
    <w:rsid w:val="004F3274"/>
    <w:rsid w:val="004F3536"/>
    <w:rsid w:val="004F3B12"/>
    <w:rsid w:val="004F3BA3"/>
    <w:rsid w:val="004F3C6F"/>
    <w:rsid w:val="004F3DC1"/>
    <w:rsid w:val="004F41E4"/>
    <w:rsid w:val="004F45F3"/>
    <w:rsid w:val="004F4924"/>
    <w:rsid w:val="004F4D4C"/>
    <w:rsid w:val="004F4E3A"/>
    <w:rsid w:val="004F4F12"/>
    <w:rsid w:val="004F5070"/>
    <w:rsid w:val="004F511F"/>
    <w:rsid w:val="004F5376"/>
    <w:rsid w:val="004F54DB"/>
    <w:rsid w:val="004F55FA"/>
    <w:rsid w:val="004F578C"/>
    <w:rsid w:val="004F5A39"/>
    <w:rsid w:val="004F5C38"/>
    <w:rsid w:val="004F60C6"/>
    <w:rsid w:val="004F6246"/>
    <w:rsid w:val="004F62EB"/>
    <w:rsid w:val="004F6370"/>
    <w:rsid w:val="004F64E1"/>
    <w:rsid w:val="004F6B48"/>
    <w:rsid w:val="004F6D1F"/>
    <w:rsid w:val="004F702F"/>
    <w:rsid w:val="004F713E"/>
    <w:rsid w:val="004F7681"/>
    <w:rsid w:val="004F79A0"/>
    <w:rsid w:val="004F79C2"/>
    <w:rsid w:val="004F7A30"/>
    <w:rsid w:val="004F7BD8"/>
    <w:rsid w:val="004F7EDF"/>
    <w:rsid w:val="004F7FBB"/>
    <w:rsid w:val="00500277"/>
    <w:rsid w:val="005003B7"/>
    <w:rsid w:val="0050045B"/>
    <w:rsid w:val="00500494"/>
    <w:rsid w:val="005007EE"/>
    <w:rsid w:val="00500907"/>
    <w:rsid w:val="00500938"/>
    <w:rsid w:val="00500A65"/>
    <w:rsid w:val="00500B17"/>
    <w:rsid w:val="00500FC2"/>
    <w:rsid w:val="00500FD5"/>
    <w:rsid w:val="00501218"/>
    <w:rsid w:val="0050125A"/>
    <w:rsid w:val="00501283"/>
    <w:rsid w:val="00501B85"/>
    <w:rsid w:val="00501C78"/>
    <w:rsid w:val="0050205B"/>
    <w:rsid w:val="005020C4"/>
    <w:rsid w:val="0050232B"/>
    <w:rsid w:val="005027D6"/>
    <w:rsid w:val="00502AA2"/>
    <w:rsid w:val="00502D26"/>
    <w:rsid w:val="00502DCE"/>
    <w:rsid w:val="00502EA3"/>
    <w:rsid w:val="00503144"/>
    <w:rsid w:val="00503685"/>
    <w:rsid w:val="00503793"/>
    <w:rsid w:val="005037F7"/>
    <w:rsid w:val="00503834"/>
    <w:rsid w:val="005038C9"/>
    <w:rsid w:val="00503964"/>
    <w:rsid w:val="00503A56"/>
    <w:rsid w:val="00503ACC"/>
    <w:rsid w:val="00503E2C"/>
    <w:rsid w:val="00504291"/>
    <w:rsid w:val="005043B7"/>
    <w:rsid w:val="00504552"/>
    <w:rsid w:val="005046B1"/>
    <w:rsid w:val="0050489F"/>
    <w:rsid w:val="00504BD6"/>
    <w:rsid w:val="00504E19"/>
    <w:rsid w:val="00504E9A"/>
    <w:rsid w:val="0050502F"/>
    <w:rsid w:val="0050523C"/>
    <w:rsid w:val="0050524F"/>
    <w:rsid w:val="00505335"/>
    <w:rsid w:val="0050541E"/>
    <w:rsid w:val="005058A2"/>
    <w:rsid w:val="00505BE1"/>
    <w:rsid w:val="00505E5A"/>
    <w:rsid w:val="00505F01"/>
    <w:rsid w:val="00506219"/>
    <w:rsid w:val="00506287"/>
    <w:rsid w:val="00506364"/>
    <w:rsid w:val="00506479"/>
    <w:rsid w:val="005065A9"/>
    <w:rsid w:val="005066C5"/>
    <w:rsid w:val="00506BB9"/>
    <w:rsid w:val="00506E54"/>
    <w:rsid w:val="005070E7"/>
    <w:rsid w:val="0050712B"/>
    <w:rsid w:val="0050736B"/>
    <w:rsid w:val="00507684"/>
    <w:rsid w:val="0050792E"/>
    <w:rsid w:val="00507AE6"/>
    <w:rsid w:val="00507F2F"/>
    <w:rsid w:val="005100CC"/>
    <w:rsid w:val="0051034A"/>
    <w:rsid w:val="005104D1"/>
    <w:rsid w:val="005107C6"/>
    <w:rsid w:val="005108A1"/>
    <w:rsid w:val="00510BDE"/>
    <w:rsid w:val="00510FB6"/>
    <w:rsid w:val="005111AF"/>
    <w:rsid w:val="0051145A"/>
    <w:rsid w:val="0051177D"/>
    <w:rsid w:val="0051182E"/>
    <w:rsid w:val="00511B8F"/>
    <w:rsid w:val="00511E54"/>
    <w:rsid w:val="00512148"/>
    <w:rsid w:val="0051214A"/>
    <w:rsid w:val="00512184"/>
    <w:rsid w:val="005127AA"/>
    <w:rsid w:val="005127B3"/>
    <w:rsid w:val="00512A17"/>
    <w:rsid w:val="00512C00"/>
    <w:rsid w:val="00512DF3"/>
    <w:rsid w:val="00512F85"/>
    <w:rsid w:val="00513261"/>
    <w:rsid w:val="0051359C"/>
    <w:rsid w:val="0051364F"/>
    <w:rsid w:val="0051404F"/>
    <w:rsid w:val="005141E8"/>
    <w:rsid w:val="005149EC"/>
    <w:rsid w:val="00514BBD"/>
    <w:rsid w:val="00514E30"/>
    <w:rsid w:val="00514F2B"/>
    <w:rsid w:val="0051552B"/>
    <w:rsid w:val="0051564B"/>
    <w:rsid w:val="00515854"/>
    <w:rsid w:val="00515976"/>
    <w:rsid w:val="00515A0E"/>
    <w:rsid w:val="00516160"/>
    <w:rsid w:val="00516180"/>
    <w:rsid w:val="0051633F"/>
    <w:rsid w:val="0051656A"/>
    <w:rsid w:val="00516654"/>
    <w:rsid w:val="00517144"/>
    <w:rsid w:val="00517212"/>
    <w:rsid w:val="0051747B"/>
    <w:rsid w:val="005179D1"/>
    <w:rsid w:val="005179DA"/>
    <w:rsid w:val="00517A17"/>
    <w:rsid w:val="00517AE8"/>
    <w:rsid w:val="00517B49"/>
    <w:rsid w:val="00517D90"/>
    <w:rsid w:val="00517DD2"/>
    <w:rsid w:val="00517DF1"/>
    <w:rsid w:val="00517F09"/>
    <w:rsid w:val="00520040"/>
    <w:rsid w:val="0052011F"/>
    <w:rsid w:val="00520229"/>
    <w:rsid w:val="0052053D"/>
    <w:rsid w:val="00520865"/>
    <w:rsid w:val="005209AF"/>
    <w:rsid w:val="00520A2B"/>
    <w:rsid w:val="00520A64"/>
    <w:rsid w:val="0052118A"/>
    <w:rsid w:val="00521281"/>
    <w:rsid w:val="00521444"/>
    <w:rsid w:val="00521466"/>
    <w:rsid w:val="005217A7"/>
    <w:rsid w:val="00521B1D"/>
    <w:rsid w:val="00521F64"/>
    <w:rsid w:val="00521FF7"/>
    <w:rsid w:val="005220BF"/>
    <w:rsid w:val="0052223A"/>
    <w:rsid w:val="0052235C"/>
    <w:rsid w:val="00522826"/>
    <w:rsid w:val="00522B66"/>
    <w:rsid w:val="00523147"/>
    <w:rsid w:val="005231D2"/>
    <w:rsid w:val="00523332"/>
    <w:rsid w:val="00523408"/>
    <w:rsid w:val="00523DBC"/>
    <w:rsid w:val="00523F2C"/>
    <w:rsid w:val="005245AB"/>
    <w:rsid w:val="00524AAC"/>
    <w:rsid w:val="00524BB2"/>
    <w:rsid w:val="00524C64"/>
    <w:rsid w:val="00524E89"/>
    <w:rsid w:val="0052512D"/>
    <w:rsid w:val="00525490"/>
    <w:rsid w:val="00525669"/>
    <w:rsid w:val="00526086"/>
    <w:rsid w:val="005260AE"/>
    <w:rsid w:val="005265A3"/>
    <w:rsid w:val="0052671A"/>
    <w:rsid w:val="005267A8"/>
    <w:rsid w:val="00526C1B"/>
    <w:rsid w:val="00526C86"/>
    <w:rsid w:val="00526D9F"/>
    <w:rsid w:val="00526E19"/>
    <w:rsid w:val="00526E2E"/>
    <w:rsid w:val="0052702C"/>
    <w:rsid w:val="0052718A"/>
    <w:rsid w:val="00527526"/>
    <w:rsid w:val="00527A37"/>
    <w:rsid w:val="00527C4F"/>
    <w:rsid w:val="00530139"/>
    <w:rsid w:val="00530218"/>
    <w:rsid w:val="005303CE"/>
    <w:rsid w:val="0053046B"/>
    <w:rsid w:val="005306D2"/>
    <w:rsid w:val="00530C8C"/>
    <w:rsid w:val="00530CBF"/>
    <w:rsid w:val="00530E34"/>
    <w:rsid w:val="00530F5C"/>
    <w:rsid w:val="00531091"/>
    <w:rsid w:val="005310F0"/>
    <w:rsid w:val="0053133B"/>
    <w:rsid w:val="005314E3"/>
    <w:rsid w:val="00531612"/>
    <w:rsid w:val="005318E2"/>
    <w:rsid w:val="00531981"/>
    <w:rsid w:val="005319B3"/>
    <w:rsid w:val="00531B0A"/>
    <w:rsid w:val="0053215F"/>
    <w:rsid w:val="00532207"/>
    <w:rsid w:val="0053234F"/>
    <w:rsid w:val="0053240A"/>
    <w:rsid w:val="00532548"/>
    <w:rsid w:val="005325B0"/>
    <w:rsid w:val="0053277D"/>
    <w:rsid w:val="0053279B"/>
    <w:rsid w:val="005329D6"/>
    <w:rsid w:val="00532A77"/>
    <w:rsid w:val="00532A95"/>
    <w:rsid w:val="00532B44"/>
    <w:rsid w:val="00532D58"/>
    <w:rsid w:val="00533017"/>
    <w:rsid w:val="005334A0"/>
    <w:rsid w:val="005334CD"/>
    <w:rsid w:val="005334FE"/>
    <w:rsid w:val="005339D1"/>
    <w:rsid w:val="00533A96"/>
    <w:rsid w:val="00533B96"/>
    <w:rsid w:val="00533DB0"/>
    <w:rsid w:val="00534265"/>
    <w:rsid w:val="0053427B"/>
    <w:rsid w:val="00534410"/>
    <w:rsid w:val="0053462E"/>
    <w:rsid w:val="00534638"/>
    <w:rsid w:val="0053498C"/>
    <w:rsid w:val="00534D8F"/>
    <w:rsid w:val="00534E72"/>
    <w:rsid w:val="00534FFD"/>
    <w:rsid w:val="00535006"/>
    <w:rsid w:val="0053511A"/>
    <w:rsid w:val="0053532D"/>
    <w:rsid w:val="005353AB"/>
    <w:rsid w:val="00535480"/>
    <w:rsid w:val="00535F34"/>
    <w:rsid w:val="005365B4"/>
    <w:rsid w:val="0053676F"/>
    <w:rsid w:val="00536948"/>
    <w:rsid w:val="0053697C"/>
    <w:rsid w:val="00536ADA"/>
    <w:rsid w:val="00536CAA"/>
    <w:rsid w:val="00536CC8"/>
    <w:rsid w:val="00536CDC"/>
    <w:rsid w:val="005370DB"/>
    <w:rsid w:val="005370EB"/>
    <w:rsid w:val="00537152"/>
    <w:rsid w:val="00537215"/>
    <w:rsid w:val="00537242"/>
    <w:rsid w:val="005373E0"/>
    <w:rsid w:val="00537441"/>
    <w:rsid w:val="005375CA"/>
    <w:rsid w:val="005379C2"/>
    <w:rsid w:val="00537AE9"/>
    <w:rsid w:val="00537B18"/>
    <w:rsid w:val="00537B92"/>
    <w:rsid w:val="00537C4B"/>
    <w:rsid w:val="00537C8A"/>
    <w:rsid w:val="00540101"/>
    <w:rsid w:val="00540279"/>
    <w:rsid w:val="005407AE"/>
    <w:rsid w:val="005407C5"/>
    <w:rsid w:val="0054086F"/>
    <w:rsid w:val="00540A3D"/>
    <w:rsid w:val="00540D32"/>
    <w:rsid w:val="00540DD2"/>
    <w:rsid w:val="00540E25"/>
    <w:rsid w:val="00541053"/>
    <w:rsid w:val="00541170"/>
    <w:rsid w:val="005413F1"/>
    <w:rsid w:val="0054158D"/>
    <w:rsid w:val="005415A2"/>
    <w:rsid w:val="0054191D"/>
    <w:rsid w:val="0054196D"/>
    <w:rsid w:val="00541A8D"/>
    <w:rsid w:val="00541B38"/>
    <w:rsid w:val="00541BE6"/>
    <w:rsid w:val="00541E53"/>
    <w:rsid w:val="005420FC"/>
    <w:rsid w:val="005424E8"/>
    <w:rsid w:val="00542B35"/>
    <w:rsid w:val="00543394"/>
    <w:rsid w:val="005435A9"/>
    <w:rsid w:val="0054369A"/>
    <w:rsid w:val="00543749"/>
    <w:rsid w:val="005437F9"/>
    <w:rsid w:val="00543959"/>
    <w:rsid w:val="005439AA"/>
    <w:rsid w:val="00543A62"/>
    <w:rsid w:val="00544487"/>
    <w:rsid w:val="005448E6"/>
    <w:rsid w:val="005449EB"/>
    <w:rsid w:val="00544B6B"/>
    <w:rsid w:val="00544B80"/>
    <w:rsid w:val="00544C00"/>
    <w:rsid w:val="00544D30"/>
    <w:rsid w:val="00544D5E"/>
    <w:rsid w:val="00545313"/>
    <w:rsid w:val="005454DA"/>
    <w:rsid w:val="005457CC"/>
    <w:rsid w:val="00545E48"/>
    <w:rsid w:val="0054618D"/>
    <w:rsid w:val="005461C1"/>
    <w:rsid w:val="00546250"/>
    <w:rsid w:val="005464C7"/>
    <w:rsid w:val="005466D4"/>
    <w:rsid w:val="005466D6"/>
    <w:rsid w:val="00546B29"/>
    <w:rsid w:val="00546DAC"/>
    <w:rsid w:val="00546E08"/>
    <w:rsid w:val="00546E49"/>
    <w:rsid w:val="00546E8A"/>
    <w:rsid w:val="00547352"/>
    <w:rsid w:val="0054748E"/>
    <w:rsid w:val="0054768E"/>
    <w:rsid w:val="00547774"/>
    <w:rsid w:val="00547985"/>
    <w:rsid w:val="00547C24"/>
    <w:rsid w:val="00547FDD"/>
    <w:rsid w:val="005502DF"/>
    <w:rsid w:val="005503CB"/>
    <w:rsid w:val="0055044F"/>
    <w:rsid w:val="00550551"/>
    <w:rsid w:val="0055070C"/>
    <w:rsid w:val="005508E5"/>
    <w:rsid w:val="0055096F"/>
    <w:rsid w:val="0055099F"/>
    <w:rsid w:val="00550C54"/>
    <w:rsid w:val="00550CBA"/>
    <w:rsid w:val="00550D22"/>
    <w:rsid w:val="00551011"/>
    <w:rsid w:val="00551037"/>
    <w:rsid w:val="00551217"/>
    <w:rsid w:val="00551235"/>
    <w:rsid w:val="0055161E"/>
    <w:rsid w:val="0055165E"/>
    <w:rsid w:val="005517C0"/>
    <w:rsid w:val="005519CA"/>
    <w:rsid w:val="00551A88"/>
    <w:rsid w:val="00551DA9"/>
    <w:rsid w:val="00551E08"/>
    <w:rsid w:val="00551EB4"/>
    <w:rsid w:val="00552148"/>
    <w:rsid w:val="00552266"/>
    <w:rsid w:val="0055230A"/>
    <w:rsid w:val="005524BE"/>
    <w:rsid w:val="005524FD"/>
    <w:rsid w:val="00552543"/>
    <w:rsid w:val="005526BC"/>
    <w:rsid w:val="00552786"/>
    <w:rsid w:val="005527F4"/>
    <w:rsid w:val="00552824"/>
    <w:rsid w:val="00552963"/>
    <w:rsid w:val="00552AA9"/>
    <w:rsid w:val="00552DEE"/>
    <w:rsid w:val="00552FA5"/>
    <w:rsid w:val="005530EF"/>
    <w:rsid w:val="0055311C"/>
    <w:rsid w:val="0055323B"/>
    <w:rsid w:val="0055339D"/>
    <w:rsid w:val="005533A5"/>
    <w:rsid w:val="005535F5"/>
    <w:rsid w:val="00553C11"/>
    <w:rsid w:val="00553CAC"/>
    <w:rsid w:val="00554029"/>
    <w:rsid w:val="00554126"/>
    <w:rsid w:val="0055463E"/>
    <w:rsid w:val="0055465F"/>
    <w:rsid w:val="005547D7"/>
    <w:rsid w:val="0055495F"/>
    <w:rsid w:val="005549AD"/>
    <w:rsid w:val="00554A62"/>
    <w:rsid w:val="00554EB4"/>
    <w:rsid w:val="00555312"/>
    <w:rsid w:val="00555599"/>
    <w:rsid w:val="0055579A"/>
    <w:rsid w:val="00555856"/>
    <w:rsid w:val="00555A13"/>
    <w:rsid w:val="00556188"/>
    <w:rsid w:val="005563F9"/>
    <w:rsid w:val="005566A5"/>
    <w:rsid w:val="00556815"/>
    <w:rsid w:val="005568D2"/>
    <w:rsid w:val="00556A86"/>
    <w:rsid w:val="00556B93"/>
    <w:rsid w:val="00556F72"/>
    <w:rsid w:val="00556F92"/>
    <w:rsid w:val="0055741D"/>
    <w:rsid w:val="005576C8"/>
    <w:rsid w:val="0055789A"/>
    <w:rsid w:val="00557BCA"/>
    <w:rsid w:val="005600F8"/>
    <w:rsid w:val="005601B0"/>
    <w:rsid w:val="00560656"/>
    <w:rsid w:val="00560D77"/>
    <w:rsid w:val="00560E1F"/>
    <w:rsid w:val="00560ED0"/>
    <w:rsid w:val="00560F09"/>
    <w:rsid w:val="00560F2F"/>
    <w:rsid w:val="005614FC"/>
    <w:rsid w:val="00561524"/>
    <w:rsid w:val="00561746"/>
    <w:rsid w:val="00561939"/>
    <w:rsid w:val="00561992"/>
    <w:rsid w:val="00561993"/>
    <w:rsid w:val="00562111"/>
    <w:rsid w:val="0056240C"/>
    <w:rsid w:val="005628D4"/>
    <w:rsid w:val="00562900"/>
    <w:rsid w:val="00562AC3"/>
    <w:rsid w:val="00562B22"/>
    <w:rsid w:val="00562BC2"/>
    <w:rsid w:val="00562CD4"/>
    <w:rsid w:val="0056320F"/>
    <w:rsid w:val="00563247"/>
    <w:rsid w:val="0056340C"/>
    <w:rsid w:val="005634C0"/>
    <w:rsid w:val="0056355B"/>
    <w:rsid w:val="00563569"/>
    <w:rsid w:val="005636C3"/>
    <w:rsid w:val="0056371E"/>
    <w:rsid w:val="00563769"/>
    <w:rsid w:val="00563C55"/>
    <w:rsid w:val="00563D5C"/>
    <w:rsid w:val="005643C2"/>
    <w:rsid w:val="005645A4"/>
    <w:rsid w:val="005647A1"/>
    <w:rsid w:val="00564B43"/>
    <w:rsid w:val="00564F40"/>
    <w:rsid w:val="00564F80"/>
    <w:rsid w:val="0056511F"/>
    <w:rsid w:val="00565218"/>
    <w:rsid w:val="0056524E"/>
    <w:rsid w:val="005657AC"/>
    <w:rsid w:val="005657F8"/>
    <w:rsid w:val="0056586F"/>
    <w:rsid w:val="005658CE"/>
    <w:rsid w:val="00565930"/>
    <w:rsid w:val="00565957"/>
    <w:rsid w:val="005659EA"/>
    <w:rsid w:val="00565AB7"/>
    <w:rsid w:val="00565AB9"/>
    <w:rsid w:val="00565C59"/>
    <w:rsid w:val="00565E11"/>
    <w:rsid w:val="00565FB9"/>
    <w:rsid w:val="005661D4"/>
    <w:rsid w:val="00566202"/>
    <w:rsid w:val="00566714"/>
    <w:rsid w:val="005668C3"/>
    <w:rsid w:val="0056691B"/>
    <w:rsid w:val="00566D84"/>
    <w:rsid w:val="00566E79"/>
    <w:rsid w:val="00566F5C"/>
    <w:rsid w:val="00567311"/>
    <w:rsid w:val="005674E8"/>
    <w:rsid w:val="005674F0"/>
    <w:rsid w:val="00567886"/>
    <w:rsid w:val="0056789C"/>
    <w:rsid w:val="00567AAC"/>
    <w:rsid w:val="00567F62"/>
    <w:rsid w:val="0057035D"/>
    <w:rsid w:val="00570516"/>
    <w:rsid w:val="00570578"/>
    <w:rsid w:val="005706C6"/>
    <w:rsid w:val="00570719"/>
    <w:rsid w:val="00570886"/>
    <w:rsid w:val="0057098D"/>
    <w:rsid w:val="0057106C"/>
    <w:rsid w:val="00571628"/>
    <w:rsid w:val="00571779"/>
    <w:rsid w:val="00571888"/>
    <w:rsid w:val="005719A6"/>
    <w:rsid w:val="00571B01"/>
    <w:rsid w:val="00571CBF"/>
    <w:rsid w:val="00571CC4"/>
    <w:rsid w:val="00571E19"/>
    <w:rsid w:val="00571E36"/>
    <w:rsid w:val="00571FCC"/>
    <w:rsid w:val="00572362"/>
    <w:rsid w:val="0057258D"/>
    <w:rsid w:val="00572611"/>
    <w:rsid w:val="00572693"/>
    <w:rsid w:val="005727BF"/>
    <w:rsid w:val="00572911"/>
    <w:rsid w:val="00572CD9"/>
    <w:rsid w:val="00572D5F"/>
    <w:rsid w:val="00572D7E"/>
    <w:rsid w:val="00572F11"/>
    <w:rsid w:val="00573065"/>
    <w:rsid w:val="00573172"/>
    <w:rsid w:val="0057339C"/>
    <w:rsid w:val="00573881"/>
    <w:rsid w:val="005739B9"/>
    <w:rsid w:val="00573B3F"/>
    <w:rsid w:val="00573BF1"/>
    <w:rsid w:val="00573C1B"/>
    <w:rsid w:val="00573E2C"/>
    <w:rsid w:val="00573E86"/>
    <w:rsid w:val="00574291"/>
    <w:rsid w:val="005749A4"/>
    <w:rsid w:val="00574A87"/>
    <w:rsid w:val="00574C08"/>
    <w:rsid w:val="00574C7E"/>
    <w:rsid w:val="005751D5"/>
    <w:rsid w:val="0057520F"/>
    <w:rsid w:val="0057527A"/>
    <w:rsid w:val="00575351"/>
    <w:rsid w:val="00575C6E"/>
    <w:rsid w:val="00575C97"/>
    <w:rsid w:val="00575ECB"/>
    <w:rsid w:val="00575F4C"/>
    <w:rsid w:val="00575F72"/>
    <w:rsid w:val="00576086"/>
    <w:rsid w:val="0057648A"/>
    <w:rsid w:val="005767EF"/>
    <w:rsid w:val="00576812"/>
    <w:rsid w:val="00576913"/>
    <w:rsid w:val="00576C5E"/>
    <w:rsid w:val="00576CB9"/>
    <w:rsid w:val="00576EEB"/>
    <w:rsid w:val="00577005"/>
    <w:rsid w:val="00577007"/>
    <w:rsid w:val="00577345"/>
    <w:rsid w:val="00577366"/>
    <w:rsid w:val="00577532"/>
    <w:rsid w:val="005775EF"/>
    <w:rsid w:val="005777A4"/>
    <w:rsid w:val="005777CC"/>
    <w:rsid w:val="00577836"/>
    <w:rsid w:val="00577AD4"/>
    <w:rsid w:val="00577EBB"/>
    <w:rsid w:val="0058008C"/>
    <w:rsid w:val="00580983"/>
    <w:rsid w:val="00580C7A"/>
    <w:rsid w:val="00580CEC"/>
    <w:rsid w:val="00580CFF"/>
    <w:rsid w:val="00581025"/>
    <w:rsid w:val="00581427"/>
    <w:rsid w:val="005814AF"/>
    <w:rsid w:val="00581A34"/>
    <w:rsid w:val="00581A52"/>
    <w:rsid w:val="00581E6C"/>
    <w:rsid w:val="00581EBB"/>
    <w:rsid w:val="00581EBE"/>
    <w:rsid w:val="00581FAD"/>
    <w:rsid w:val="005823AD"/>
    <w:rsid w:val="005827CF"/>
    <w:rsid w:val="005828B9"/>
    <w:rsid w:val="00582955"/>
    <w:rsid w:val="00582B90"/>
    <w:rsid w:val="00583599"/>
    <w:rsid w:val="00583761"/>
    <w:rsid w:val="00583AF0"/>
    <w:rsid w:val="00583BB9"/>
    <w:rsid w:val="00583EDD"/>
    <w:rsid w:val="00584529"/>
    <w:rsid w:val="0058473C"/>
    <w:rsid w:val="0058486E"/>
    <w:rsid w:val="00584B36"/>
    <w:rsid w:val="00584E6A"/>
    <w:rsid w:val="005856E4"/>
    <w:rsid w:val="005857B3"/>
    <w:rsid w:val="00585F0F"/>
    <w:rsid w:val="00585F74"/>
    <w:rsid w:val="00586656"/>
    <w:rsid w:val="00586742"/>
    <w:rsid w:val="00586924"/>
    <w:rsid w:val="00586AE8"/>
    <w:rsid w:val="00586B32"/>
    <w:rsid w:val="00586BC6"/>
    <w:rsid w:val="00586BEA"/>
    <w:rsid w:val="00586E3C"/>
    <w:rsid w:val="005872C9"/>
    <w:rsid w:val="005875BF"/>
    <w:rsid w:val="0058766B"/>
    <w:rsid w:val="005878B3"/>
    <w:rsid w:val="005878EE"/>
    <w:rsid w:val="00587B12"/>
    <w:rsid w:val="00587D9C"/>
    <w:rsid w:val="00587DB9"/>
    <w:rsid w:val="00587EC1"/>
    <w:rsid w:val="0059047F"/>
    <w:rsid w:val="00590815"/>
    <w:rsid w:val="005908EB"/>
    <w:rsid w:val="005909D4"/>
    <w:rsid w:val="00590A03"/>
    <w:rsid w:val="00590B1F"/>
    <w:rsid w:val="00590CA0"/>
    <w:rsid w:val="00590DE9"/>
    <w:rsid w:val="00590E2D"/>
    <w:rsid w:val="005915B8"/>
    <w:rsid w:val="00591658"/>
    <w:rsid w:val="00591724"/>
    <w:rsid w:val="00591B20"/>
    <w:rsid w:val="0059217E"/>
    <w:rsid w:val="00592472"/>
    <w:rsid w:val="00592C7A"/>
    <w:rsid w:val="00592C97"/>
    <w:rsid w:val="00592D80"/>
    <w:rsid w:val="00593530"/>
    <w:rsid w:val="00593648"/>
    <w:rsid w:val="00593830"/>
    <w:rsid w:val="005940CE"/>
    <w:rsid w:val="005944AD"/>
    <w:rsid w:val="005945F8"/>
    <w:rsid w:val="0059469F"/>
    <w:rsid w:val="00594727"/>
    <w:rsid w:val="005947FA"/>
    <w:rsid w:val="00594A1F"/>
    <w:rsid w:val="00594D01"/>
    <w:rsid w:val="00594DCE"/>
    <w:rsid w:val="00594F30"/>
    <w:rsid w:val="005950A0"/>
    <w:rsid w:val="005950CD"/>
    <w:rsid w:val="005950E9"/>
    <w:rsid w:val="00595121"/>
    <w:rsid w:val="00595198"/>
    <w:rsid w:val="005951B3"/>
    <w:rsid w:val="005954B0"/>
    <w:rsid w:val="005954BD"/>
    <w:rsid w:val="005954E7"/>
    <w:rsid w:val="0059574B"/>
    <w:rsid w:val="005959EB"/>
    <w:rsid w:val="00595D32"/>
    <w:rsid w:val="00595ED4"/>
    <w:rsid w:val="005960E3"/>
    <w:rsid w:val="005963A5"/>
    <w:rsid w:val="0059641F"/>
    <w:rsid w:val="005965B9"/>
    <w:rsid w:val="005966C7"/>
    <w:rsid w:val="00596831"/>
    <w:rsid w:val="00596961"/>
    <w:rsid w:val="00596A4B"/>
    <w:rsid w:val="00596ADC"/>
    <w:rsid w:val="00596AFC"/>
    <w:rsid w:val="00596BCC"/>
    <w:rsid w:val="00596C81"/>
    <w:rsid w:val="00596CB6"/>
    <w:rsid w:val="00596F6F"/>
    <w:rsid w:val="0059716D"/>
    <w:rsid w:val="00597248"/>
    <w:rsid w:val="0059735C"/>
    <w:rsid w:val="0059737C"/>
    <w:rsid w:val="00597ADE"/>
    <w:rsid w:val="00597E12"/>
    <w:rsid w:val="00597E50"/>
    <w:rsid w:val="005A00EF"/>
    <w:rsid w:val="005A032D"/>
    <w:rsid w:val="005A03F2"/>
    <w:rsid w:val="005A0711"/>
    <w:rsid w:val="005A0BBE"/>
    <w:rsid w:val="005A0C6F"/>
    <w:rsid w:val="005A0E2B"/>
    <w:rsid w:val="005A0E44"/>
    <w:rsid w:val="005A11C1"/>
    <w:rsid w:val="005A126C"/>
    <w:rsid w:val="005A13D0"/>
    <w:rsid w:val="005A1778"/>
    <w:rsid w:val="005A1888"/>
    <w:rsid w:val="005A1923"/>
    <w:rsid w:val="005A1C65"/>
    <w:rsid w:val="005A1FC4"/>
    <w:rsid w:val="005A2325"/>
    <w:rsid w:val="005A2498"/>
    <w:rsid w:val="005A25B3"/>
    <w:rsid w:val="005A2C04"/>
    <w:rsid w:val="005A2D18"/>
    <w:rsid w:val="005A2F8F"/>
    <w:rsid w:val="005A32BF"/>
    <w:rsid w:val="005A33E4"/>
    <w:rsid w:val="005A355C"/>
    <w:rsid w:val="005A3BF3"/>
    <w:rsid w:val="005A3E03"/>
    <w:rsid w:val="005A3E76"/>
    <w:rsid w:val="005A43B2"/>
    <w:rsid w:val="005A44A2"/>
    <w:rsid w:val="005A46A0"/>
    <w:rsid w:val="005A46CA"/>
    <w:rsid w:val="005A4711"/>
    <w:rsid w:val="005A479E"/>
    <w:rsid w:val="005A480E"/>
    <w:rsid w:val="005A4867"/>
    <w:rsid w:val="005A4B4D"/>
    <w:rsid w:val="005A4D68"/>
    <w:rsid w:val="005A501D"/>
    <w:rsid w:val="005A5486"/>
    <w:rsid w:val="005A57D2"/>
    <w:rsid w:val="005A5F63"/>
    <w:rsid w:val="005A6056"/>
    <w:rsid w:val="005A60BE"/>
    <w:rsid w:val="005A6771"/>
    <w:rsid w:val="005A67FC"/>
    <w:rsid w:val="005A68B7"/>
    <w:rsid w:val="005A69D4"/>
    <w:rsid w:val="005A719F"/>
    <w:rsid w:val="005A7378"/>
    <w:rsid w:val="005A7731"/>
    <w:rsid w:val="005A77D3"/>
    <w:rsid w:val="005A7A45"/>
    <w:rsid w:val="005A7DD5"/>
    <w:rsid w:val="005A7E9D"/>
    <w:rsid w:val="005A7EBA"/>
    <w:rsid w:val="005A7FEC"/>
    <w:rsid w:val="005B05C0"/>
    <w:rsid w:val="005B08E6"/>
    <w:rsid w:val="005B0990"/>
    <w:rsid w:val="005B0EB8"/>
    <w:rsid w:val="005B1256"/>
    <w:rsid w:val="005B1282"/>
    <w:rsid w:val="005B12A0"/>
    <w:rsid w:val="005B1357"/>
    <w:rsid w:val="005B18D7"/>
    <w:rsid w:val="005B1A1E"/>
    <w:rsid w:val="005B1EBE"/>
    <w:rsid w:val="005B205B"/>
    <w:rsid w:val="005B211A"/>
    <w:rsid w:val="005B2123"/>
    <w:rsid w:val="005B2209"/>
    <w:rsid w:val="005B28BB"/>
    <w:rsid w:val="005B2B79"/>
    <w:rsid w:val="005B2BF7"/>
    <w:rsid w:val="005B2CED"/>
    <w:rsid w:val="005B2D75"/>
    <w:rsid w:val="005B3009"/>
    <w:rsid w:val="005B3133"/>
    <w:rsid w:val="005B338D"/>
    <w:rsid w:val="005B34FB"/>
    <w:rsid w:val="005B38CE"/>
    <w:rsid w:val="005B3FC1"/>
    <w:rsid w:val="005B403D"/>
    <w:rsid w:val="005B40D4"/>
    <w:rsid w:val="005B41D8"/>
    <w:rsid w:val="005B4314"/>
    <w:rsid w:val="005B485C"/>
    <w:rsid w:val="005B4891"/>
    <w:rsid w:val="005B4CE9"/>
    <w:rsid w:val="005B4EB4"/>
    <w:rsid w:val="005B4F87"/>
    <w:rsid w:val="005B5697"/>
    <w:rsid w:val="005B5CCB"/>
    <w:rsid w:val="005B5F99"/>
    <w:rsid w:val="005B6061"/>
    <w:rsid w:val="005B618F"/>
    <w:rsid w:val="005B61C5"/>
    <w:rsid w:val="005B6384"/>
    <w:rsid w:val="005B64E7"/>
    <w:rsid w:val="005B65CC"/>
    <w:rsid w:val="005B6999"/>
    <w:rsid w:val="005B6B1E"/>
    <w:rsid w:val="005B6BD9"/>
    <w:rsid w:val="005B6C73"/>
    <w:rsid w:val="005B6E40"/>
    <w:rsid w:val="005B70E2"/>
    <w:rsid w:val="005B72BC"/>
    <w:rsid w:val="005B75E5"/>
    <w:rsid w:val="005B762A"/>
    <w:rsid w:val="005B7684"/>
    <w:rsid w:val="005C0188"/>
    <w:rsid w:val="005C02FD"/>
    <w:rsid w:val="005C05DC"/>
    <w:rsid w:val="005C0792"/>
    <w:rsid w:val="005C0BD7"/>
    <w:rsid w:val="005C0D7E"/>
    <w:rsid w:val="005C0E0F"/>
    <w:rsid w:val="005C1219"/>
    <w:rsid w:val="005C1344"/>
    <w:rsid w:val="005C195B"/>
    <w:rsid w:val="005C19E8"/>
    <w:rsid w:val="005C1AFD"/>
    <w:rsid w:val="005C1DA2"/>
    <w:rsid w:val="005C21D2"/>
    <w:rsid w:val="005C23BF"/>
    <w:rsid w:val="005C240F"/>
    <w:rsid w:val="005C24AF"/>
    <w:rsid w:val="005C2517"/>
    <w:rsid w:val="005C304D"/>
    <w:rsid w:val="005C38DE"/>
    <w:rsid w:val="005C3FCD"/>
    <w:rsid w:val="005C413F"/>
    <w:rsid w:val="005C44CE"/>
    <w:rsid w:val="005C462A"/>
    <w:rsid w:val="005C4C67"/>
    <w:rsid w:val="005C4D26"/>
    <w:rsid w:val="005C5065"/>
    <w:rsid w:val="005C5128"/>
    <w:rsid w:val="005C51BE"/>
    <w:rsid w:val="005C52C6"/>
    <w:rsid w:val="005C5607"/>
    <w:rsid w:val="005C5667"/>
    <w:rsid w:val="005C5726"/>
    <w:rsid w:val="005C5A0A"/>
    <w:rsid w:val="005C5B0E"/>
    <w:rsid w:val="005C5D83"/>
    <w:rsid w:val="005C5D8E"/>
    <w:rsid w:val="005C5FDC"/>
    <w:rsid w:val="005C5FF3"/>
    <w:rsid w:val="005C665A"/>
    <w:rsid w:val="005C68B8"/>
    <w:rsid w:val="005C6A7B"/>
    <w:rsid w:val="005C6E0A"/>
    <w:rsid w:val="005C6E14"/>
    <w:rsid w:val="005C707B"/>
    <w:rsid w:val="005C7676"/>
    <w:rsid w:val="005C7695"/>
    <w:rsid w:val="005C7704"/>
    <w:rsid w:val="005C7AA6"/>
    <w:rsid w:val="005C7C36"/>
    <w:rsid w:val="005C7D54"/>
    <w:rsid w:val="005D00E6"/>
    <w:rsid w:val="005D049E"/>
    <w:rsid w:val="005D0683"/>
    <w:rsid w:val="005D0805"/>
    <w:rsid w:val="005D0AF7"/>
    <w:rsid w:val="005D1A2D"/>
    <w:rsid w:val="005D1C4C"/>
    <w:rsid w:val="005D2023"/>
    <w:rsid w:val="005D2471"/>
    <w:rsid w:val="005D24BA"/>
    <w:rsid w:val="005D27FA"/>
    <w:rsid w:val="005D2B81"/>
    <w:rsid w:val="005D305E"/>
    <w:rsid w:val="005D341B"/>
    <w:rsid w:val="005D3665"/>
    <w:rsid w:val="005D3D81"/>
    <w:rsid w:val="005D3DE4"/>
    <w:rsid w:val="005D42DE"/>
    <w:rsid w:val="005D4617"/>
    <w:rsid w:val="005D4B88"/>
    <w:rsid w:val="005D4DDF"/>
    <w:rsid w:val="005D50F8"/>
    <w:rsid w:val="005D5458"/>
    <w:rsid w:val="005D5540"/>
    <w:rsid w:val="005D5568"/>
    <w:rsid w:val="005D569D"/>
    <w:rsid w:val="005D56B7"/>
    <w:rsid w:val="005D56CE"/>
    <w:rsid w:val="005D574B"/>
    <w:rsid w:val="005D58EA"/>
    <w:rsid w:val="005D5B80"/>
    <w:rsid w:val="005D5BFF"/>
    <w:rsid w:val="005D5CE4"/>
    <w:rsid w:val="005D5EE3"/>
    <w:rsid w:val="005D5F38"/>
    <w:rsid w:val="005D5FCC"/>
    <w:rsid w:val="005D6036"/>
    <w:rsid w:val="005D64D2"/>
    <w:rsid w:val="005D64E3"/>
    <w:rsid w:val="005D656D"/>
    <w:rsid w:val="005D6733"/>
    <w:rsid w:val="005D6B77"/>
    <w:rsid w:val="005D6FF5"/>
    <w:rsid w:val="005D70F8"/>
    <w:rsid w:val="005D72CA"/>
    <w:rsid w:val="005D740A"/>
    <w:rsid w:val="005D744E"/>
    <w:rsid w:val="005D7500"/>
    <w:rsid w:val="005D76C9"/>
    <w:rsid w:val="005D77F7"/>
    <w:rsid w:val="005D7BD8"/>
    <w:rsid w:val="005D7BEF"/>
    <w:rsid w:val="005D7CCE"/>
    <w:rsid w:val="005D7CCF"/>
    <w:rsid w:val="005D7F0C"/>
    <w:rsid w:val="005D7FA4"/>
    <w:rsid w:val="005D7FFC"/>
    <w:rsid w:val="005E0198"/>
    <w:rsid w:val="005E059C"/>
    <w:rsid w:val="005E07DE"/>
    <w:rsid w:val="005E0A69"/>
    <w:rsid w:val="005E0BF0"/>
    <w:rsid w:val="005E0C7B"/>
    <w:rsid w:val="005E0CB2"/>
    <w:rsid w:val="005E0CE6"/>
    <w:rsid w:val="005E1069"/>
    <w:rsid w:val="005E1082"/>
    <w:rsid w:val="005E10D7"/>
    <w:rsid w:val="005E110C"/>
    <w:rsid w:val="005E136E"/>
    <w:rsid w:val="005E1995"/>
    <w:rsid w:val="005E1D0C"/>
    <w:rsid w:val="005E1D30"/>
    <w:rsid w:val="005E1E14"/>
    <w:rsid w:val="005E1E83"/>
    <w:rsid w:val="005E2057"/>
    <w:rsid w:val="005E2972"/>
    <w:rsid w:val="005E2A4F"/>
    <w:rsid w:val="005E2BD0"/>
    <w:rsid w:val="005E2FB1"/>
    <w:rsid w:val="005E304C"/>
    <w:rsid w:val="005E3982"/>
    <w:rsid w:val="005E3C35"/>
    <w:rsid w:val="005E3E4C"/>
    <w:rsid w:val="005E3F24"/>
    <w:rsid w:val="005E3F95"/>
    <w:rsid w:val="005E41E0"/>
    <w:rsid w:val="005E445A"/>
    <w:rsid w:val="005E45D5"/>
    <w:rsid w:val="005E4924"/>
    <w:rsid w:val="005E4951"/>
    <w:rsid w:val="005E4D92"/>
    <w:rsid w:val="005E4DE6"/>
    <w:rsid w:val="005E4E28"/>
    <w:rsid w:val="005E4F99"/>
    <w:rsid w:val="005E5398"/>
    <w:rsid w:val="005E53B2"/>
    <w:rsid w:val="005E56CB"/>
    <w:rsid w:val="005E62DA"/>
    <w:rsid w:val="005E639A"/>
    <w:rsid w:val="005E69A7"/>
    <w:rsid w:val="005E6CE2"/>
    <w:rsid w:val="005E6D55"/>
    <w:rsid w:val="005E6D9B"/>
    <w:rsid w:val="005E6DD9"/>
    <w:rsid w:val="005E6F63"/>
    <w:rsid w:val="005E724B"/>
    <w:rsid w:val="005E7396"/>
    <w:rsid w:val="005E7A0C"/>
    <w:rsid w:val="005E7A69"/>
    <w:rsid w:val="005E7AA7"/>
    <w:rsid w:val="005E7AAB"/>
    <w:rsid w:val="005E7BB7"/>
    <w:rsid w:val="005E7BE5"/>
    <w:rsid w:val="005E7F50"/>
    <w:rsid w:val="005F03D5"/>
    <w:rsid w:val="005F053C"/>
    <w:rsid w:val="005F08A3"/>
    <w:rsid w:val="005F09D3"/>
    <w:rsid w:val="005F0A93"/>
    <w:rsid w:val="005F0B83"/>
    <w:rsid w:val="005F0C8A"/>
    <w:rsid w:val="005F1171"/>
    <w:rsid w:val="005F129C"/>
    <w:rsid w:val="005F12A1"/>
    <w:rsid w:val="005F13C6"/>
    <w:rsid w:val="005F1520"/>
    <w:rsid w:val="005F1637"/>
    <w:rsid w:val="005F16DF"/>
    <w:rsid w:val="005F187C"/>
    <w:rsid w:val="005F1917"/>
    <w:rsid w:val="005F191E"/>
    <w:rsid w:val="005F1961"/>
    <w:rsid w:val="005F1A9D"/>
    <w:rsid w:val="005F1BA5"/>
    <w:rsid w:val="005F1FAA"/>
    <w:rsid w:val="005F2002"/>
    <w:rsid w:val="005F232F"/>
    <w:rsid w:val="005F235F"/>
    <w:rsid w:val="005F282C"/>
    <w:rsid w:val="005F2BBA"/>
    <w:rsid w:val="005F2D34"/>
    <w:rsid w:val="005F3319"/>
    <w:rsid w:val="005F396A"/>
    <w:rsid w:val="005F39D0"/>
    <w:rsid w:val="005F3E93"/>
    <w:rsid w:val="005F3FCE"/>
    <w:rsid w:val="005F4001"/>
    <w:rsid w:val="005F4114"/>
    <w:rsid w:val="005F4421"/>
    <w:rsid w:val="005F44AF"/>
    <w:rsid w:val="005F4618"/>
    <w:rsid w:val="005F4686"/>
    <w:rsid w:val="005F4B1E"/>
    <w:rsid w:val="005F4C63"/>
    <w:rsid w:val="005F4D8D"/>
    <w:rsid w:val="005F4EBD"/>
    <w:rsid w:val="005F4F4E"/>
    <w:rsid w:val="005F5873"/>
    <w:rsid w:val="005F5D13"/>
    <w:rsid w:val="005F5DC0"/>
    <w:rsid w:val="005F69CD"/>
    <w:rsid w:val="005F6E1B"/>
    <w:rsid w:val="005F721B"/>
    <w:rsid w:val="005F7363"/>
    <w:rsid w:val="005F77F9"/>
    <w:rsid w:val="005F78EE"/>
    <w:rsid w:val="005F7A0C"/>
    <w:rsid w:val="005F7C1A"/>
    <w:rsid w:val="005F7D1B"/>
    <w:rsid w:val="006002B8"/>
    <w:rsid w:val="006006AB"/>
    <w:rsid w:val="0060093F"/>
    <w:rsid w:val="00600A64"/>
    <w:rsid w:val="00600CA8"/>
    <w:rsid w:val="00600D18"/>
    <w:rsid w:val="00601165"/>
    <w:rsid w:val="006011F6"/>
    <w:rsid w:val="006012CC"/>
    <w:rsid w:val="006012F3"/>
    <w:rsid w:val="00601311"/>
    <w:rsid w:val="00601461"/>
    <w:rsid w:val="00601504"/>
    <w:rsid w:val="00601639"/>
    <w:rsid w:val="0060168D"/>
    <w:rsid w:val="00601744"/>
    <w:rsid w:val="0060176F"/>
    <w:rsid w:val="006017D8"/>
    <w:rsid w:val="00601A26"/>
    <w:rsid w:val="00601AE2"/>
    <w:rsid w:val="00601B6F"/>
    <w:rsid w:val="00601D01"/>
    <w:rsid w:val="00602749"/>
    <w:rsid w:val="00602B96"/>
    <w:rsid w:val="00602D6A"/>
    <w:rsid w:val="00602E51"/>
    <w:rsid w:val="00602E64"/>
    <w:rsid w:val="00602F48"/>
    <w:rsid w:val="00603126"/>
    <w:rsid w:val="00603173"/>
    <w:rsid w:val="00603276"/>
    <w:rsid w:val="00603318"/>
    <w:rsid w:val="0060338E"/>
    <w:rsid w:val="006033BB"/>
    <w:rsid w:val="0060347B"/>
    <w:rsid w:val="00603636"/>
    <w:rsid w:val="00603699"/>
    <w:rsid w:val="00603904"/>
    <w:rsid w:val="00603B4E"/>
    <w:rsid w:val="00603B7A"/>
    <w:rsid w:val="00603EB4"/>
    <w:rsid w:val="00603FB5"/>
    <w:rsid w:val="006040ED"/>
    <w:rsid w:val="006041D2"/>
    <w:rsid w:val="006049DA"/>
    <w:rsid w:val="00604BC9"/>
    <w:rsid w:val="00604CDE"/>
    <w:rsid w:val="006050D1"/>
    <w:rsid w:val="00605418"/>
    <w:rsid w:val="006055E9"/>
    <w:rsid w:val="00605640"/>
    <w:rsid w:val="00605839"/>
    <w:rsid w:val="00605DD6"/>
    <w:rsid w:val="006060BE"/>
    <w:rsid w:val="00606438"/>
    <w:rsid w:val="006064F9"/>
    <w:rsid w:val="006065CC"/>
    <w:rsid w:val="0060672A"/>
    <w:rsid w:val="006067AF"/>
    <w:rsid w:val="00606A2B"/>
    <w:rsid w:val="00606BEA"/>
    <w:rsid w:val="00606EA9"/>
    <w:rsid w:val="0060703E"/>
    <w:rsid w:val="006071DA"/>
    <w:rsid w:val="006071DE"/>
    <w:rsid w:val="00607479"/>
    <w:rsid w:val="0060774F"/>
    <w:rsid w:val="00607A5E"/>
    <w:rsid w:val="00607BC7"/>
    <w:rsid w:val="00607C48"/>
    <w:rsid w:val="00607C82"/>
    <w:rsid w:val="00607CA6"/>
    <w:rsid w:val="00607E7A"/>
    <w:rsid w:val="00607EDF"/>
    <w:rsid w:val="00610195"/>
    <w:rsid w:val="00610380"/>
    <w:rsid w:val="00610401"/>
    <w:rsid w:val="006107E0"/>
    <w:rsid w:val="00610802"/>
    <w:rsid w:val="006108F2"/>
    <w:rsid w:val="00610A15"/>
    <w:rsid w:val="00610E2D"/>
    <w:rsid w:val="00610E4E"/>
    <w:rsid w:val="00610F1D"/>
    <w:rsid w:val="006111E8"/>
    <w:rsid w:val="00611233"/>
    <w:rsid w:val="006112F8"/>
    <w:rsid w:val="0061161A"/>
    <w:rsid w:val="00611703"/>
    <w:rsid w:val="0061196B"/>
    <w:rsid w:val="00611BF9"/>
    <w:rsid w:val="00611DF1"/>
    <w:rsid w:val="006120BB"/>
    <w:rsid w:val="00612200"/>
    <w:rsid w:val="00612348"/>
    <w:rsid w:val="006124DA"/>
    <w:rsid w:val="00612577"/>
    <w:rsid w:val="00612752"/>
    <w:rsid w:val="006127A6"/>
    <w:rsid w:val="00612916"/>
    <w:rsid w:val="00612BAC"/>
    <w:rsid w:val="00612D82"/>
    <w:rsid w:val="00612F2A"/>
    <w:rsid w:val="006132CC"/>
    <w:rsid w:val="0061337F"/>
    <w:rsid w:val="006134DE"/>
    <w:rsid w:val="00613512"/>
    <w:rsid w:val="006136D3"/>
    <w:rsid w:val="006139B4"/>
    <w:rsid w:val="00613A4E"/>
    <w:rsid w:val="00613ACB"/>
    <w:rsid w:val="00613ACC"/>
    <w:rsid w:val="00613B0A"/>
    <w:rsid w:val="00613B58"/>
    <w:rsid w:val="00613D4E"/>
    <w:rsid w:val="00613E56"/>
    <w:rsid w:val="00614182"/>
    <w:rsid w:val="006142C6"/>
    <w:rsid w:val="00614334"/>
    <w:rsid w:val="00614620"/>
    <w:rsid w:val="00614748"/>
    <w:rsid w:val="00614C6C"/>
    <w:rsid w:val="00614CA3"/>
    <w:rsid w:val="00614CD0"/>
    <w:rsid w:val="0061545D"/>
    <w:rsid w:val="0061583C"/>
    <w:rsid w:val="00615B23"/>
    <w:rsid w:val="00616218"/>
    <w:rsid w:val="00616271"/>
    <w:rsid w:val="00616423"/>
    <w:rsid w:val="006164A3"/>
    <w:rsid w:val="0061664D"/>
    <w:rsid w:val="00616A19"/>
    <w:rsid w:val="00616A59"/>
    <w:rsid w:val="00616B2F"/>
    <w:rsid w:val="00616BC3"/>
    <w:rsid w:val="00616CA7"/>
    <w:rsid w:val="00616EA6"/>
    <w:rsid w:val="00617187"/>
    <w:rsid w:val="0061744A"/>
    <w:rsid w:val="00617475"/>
    <w:rsid w:val="006176B6"/>
    <w:rsid w:val="006179A4"/>
    <w:rsid w:val="006179FB"/>
    <w:rsid w:val="00617B30"/>
    <w:rsid w:val="00617C2B"/>
    <w:rsid w:val="00617FBF"/>
    <w:rsid w:val="00620275"/>
    <w:rsid w:val="006203E6"/>
    <w:rsid w:val="00620779"/>
    <w:rsid w:val="00620862"/>
    <w:rsid w:val="00620959"/>
    <w:rsid w:val="00620E2C"/>
    <w:rsid w:val="00620F20"/>
    <w:rsid w:val="006212C2"/>
    <w:rsid w:val="006215F3"/>
    <w:rsid w:val="0062193B"/>
    <w:rsid w:val="00621EF5"/>
    <w:rsid w:val="00621F1D"/>
    <w:rsid w:val="006221A5"/>
    <w:rsid w:val="00622316"/>
    <w:rsid w:val="00622372"/>
    <w:rsid w:val="006224A5"/>
    <w:rsid w:val="00622910"/>
    <w:rsid w:val="00622C41"/>
    <w:rsid w:val="00622D98"/>
    <w:rsid w:val="00622E60"/>
    <w:rsid w:val="00622EE5"/>
    <w:rsid w:val="00623145"/>
    <w:rsid w:val="00623321"/>
    <w:rsid w:val="0062347C"/>
    <w:rsid w:val="006236CD"/>
    <w:rsid w:val="0062379E"/>
    <w:rsid w:val="006237D8"/>
    <w:rsid w:val="00623E4D"/>
    <w:rsid w:val="00623ED8"/>
    <w:rsid w:val="00623EDA"/>
    <w:rsid w:val="00624218"/>
    <w:rsid w:val="00624439"/>
    <w:rsid w:val="00625B4E"/>
    <w:rsid w:val="00625B65"/>
    <w:rsid w:val="00625D24"/>
    <w:rsid w:val="00625FE7"/>
    <w:rsid w:val="006260E4"/>
    <w:rsid w:val="0062625F"/>
    <w:rsid w:val="00626425"/>
    <w:rsid w:val="0062646D"/>
    <w:rsid w:val="00626A15"/>
    <w:rsid w:val="00626D34"/>
    <w:rsid w:val="00626DC7"/>
    <w:rsid w:val="006273C4"/>
    <w:rsid w:val="00627516"/>
    <w:rsid w:val="00627549"/>
    <w:rsid w:val="0062756B"/>
    <w:rsid w:val="006275CF"/>
    <w:rsid w:val="00627776"/>
    <w:rsid w:val="006278F6"/>
    <w:rsid w:val="0062798E"/>
    <w:rsid w:val="00627AC8"/>
    <w:rsid w:val="00627AD5"/>
    <w:rsid w:val="006302C2"/>
    <w:rsid w:val="006302F7"/>
    <w:rsid w:val="00630314"/>
    <w:rsid w:val="00630512"/>
    <w:rsid w:val="00630576"/>
    <w:rsid w:val="00630803"/>
    <w:rsid w:val="00630829"/>
    <w:rsid w:val="0063089C"/>
    <w:rsid w:val="00630968"/>
    <w:rsid w:val="0063096F"/>
    <w:rsid w:val="00630A51"/>
    <w:rsid w:val="00630ADC"/>
    <w:rsid w:val="00630B35"/>
    <w:rsid w:val="00630B76"/>
    <w:rsid w:val="006310E3"/>
    <w:rsid w:val="006313D5"/>
    <w:rsid w:val="00631731"/>
    <w:rsid w:val="00631937"/>
    <w:rsid w:val="00631B9F"/>
    <w:rsid w:val="00631E2D"/>
    <w:rsid w:val="00631E3A"/>
    <w:rsid w:val="00632131"/>
    <w:rsid w:val="006324A7"/>
    <w:rsid w:val="006325E5"/>
    <w:rsid w:val="0063272F"/>
    <w:rsid w:val="0063294B"/>
    <w:rsid w:val="006329D9"/>
    <w:rsid w:val="00632B3A"/>
    <w:rsid w:val="006330E3"/>
    <w:rsid w:val="0063341C"/>
    <w:rsid w:val="00633526"/>
    <w:rsid w:val="00633581"/>
    <w:rsid w:val="00633891"/>
    <w:rsid w:val="00633A05"/>
    <w:rsid w:val="00633C7C"/>
    <w:rsid w:val="00633CE3"/>
    <w:rsid w:val="00633D23"/>
    <w:rsid w:val="00633E90"/>
    <w:rsid w:val="00634339"/>
    <w:rsid w:val="0063457E"/>
    <w:rsid w:val="0063483B"/>
    <w:rsid w:val="00634961"/>
    <w:rsid w:val="006350F0"/>
    <w:rsid w:val="006350F2"/>
    <w:rsid w:val="00635270"/>
    <w:rsid w:val="006352C1"/>
    <w:rsid w:val="00635421"/>
    <w:rsid w:val="00635440"/>
    <w:rsid w:val="00635A15"/>
    <w:rsid w:val="00635A5C"/>
    <w:rsid w:val="00635B0A"/>
    <w:rsid w:val="006364EA"/>
    <w:rsid w:val="006365D8"/>
    <w:rsid w:val="00636A56"/>
    <w:rsid w:val="006370C7"/>
    <w:rsid w:val="0063712E"/>
    <w:rsid w:val="006372A1"/>
    <w:rsid w:val="00637B90"/>
    <w:rsid w:val="00637C34"/>
    <w:rsid w:val="00637CB7"/>
    <w:rsid w:val="00640977"/>
    <w:rsid w:val="00640C36"/>
    <w:rsid w:val="00640E59"/>
    <w:rsid w:val="00640E77"/>
    <w:rsid w:val="006410B4"/>
    <w:rsid w:val="0064112C"/>
    <w:rsid w:val="00641875"/>
    <w:rsid w:val="00641B1D"/>
    <w:rsid w:val="00641B9A"/>
    <w:rsid w:val="00641D2E"/>
    <w:rsid w:val="00642044"/>
    <w:rsid w:val="0064204F"/>
    <w:rsid w:val="0064207B"/>
    <w:rsid w:val="0064208B"/>
    <w:rsid w:val="006421BD"/>
    <w:rsid w:val="00642262"/>
    <w:rsid w:val="0064226E"/>
    <w:rsid w:val="0064239B"/>
    <w:rsid w:val="006424C8"/>
    <w:rsid w:val="006425EA"/>
    <w:rsid w:val="0064263E"/>
    <w:rsid w:val="006426EE"/>
    <w:rsid w:val="00642819"/>
    <w:rsid w:val="00642979"/>
    <w:rsid w:val="00642A70"/>
    <w:rsid w:val="00642B5F"/>
    <w:rsid w:val="00642BA9"/>
    <w:rsid w:val="00642C66"/>
    <w:rsid w:val="0064354F"/>
    <w:rsid w:val="00643815"/>
    <w:rsid w:val="006438F5"/>
    <w:rsid w:val="006439F3"/>
    <w:rsid w:val="00643C2E"/>
    <w:rsid w:val="00643ED7"/>
    <w:rsid w:val="00643FA8"/>
    <w:rsid w:val="00643FAB"/>
    <w:rsid w:val="00643FB4"/>
    <w:rsid w:val="00643FBC"/>
    <w:rsid w:val="0064433F"/>
    <w:rsid w:val="006444FE"/>
    <w:rsid w:val="00644AEA"/>
    <w:rsid w:val="00644BFF"/>
    <w:rsid w:val="00644C6B"/>
    <w:rsid w:val="00644FDA"/>
    <w:rsid w:val="006451B5"/>
    <w:rsid w:val="0064520B"/>
    <w:rsid w:val="00645327"/>
    <w:rsid w:val="0064580F"/>
    <w:rsid w:val="006458BE"/>
    <w:rsid w:val="0064592C"/>
    <w:rsid w:val="00645D0C"/>
    <w:rsid w:val="00646227"/>
    <w:rsid w:val="0064628B"/>
    <w:rsid w:val="00646331"/>
    <w:rsid w:val="0064633E"/>
    <w:rsid w:val="00646383"/>
    <w:rsid w:val="006463EC"/>
    <w:rsid w:val="00646422"/>
    <w:rsid w:val="006466F0"/>
    <w:rsid w:val="0064686A"/>
    <w:rsid w:val="0064686E"/>
    <w:rsid w:val="00646B79"/>
    <w:rsid w:val="00646D78"/>
    <w:rsid w:val="00646F6C"/>
    <w:rsid w:val="0064721A"/>
    <w:rsid w:val="00647B5D"/>
    <w:rsid w:val="00650005"/>
    <w:rsid w:val="0065001F"/>
    <w:rsid w:val="0065017A"/>
    <w:rsid w:val="0065040F"/>
    <w:rsid w:val="00650A1D"/>
    <w:rsid w:val="00650BB9"/>
    <w:rsid w:val="00650EF4"/>
    <w:rsid w:val="00651413"/>
    <w:rsid w:val="0065142C"/>
    <w:rsid w:val="0065152D"/>
    <w:rsid w:val="006516B8"/>
    <w:rsid w:val="00651818"/>
    <w:rsid w:val="00651835"/>
    <w:rsid w:val="006519A2"/>
    <w:rsid w:val="00651A72"/>
    <w:rsid w:val="00651A7B"/>
    <w:rsid w:val="00651C3C"/>
    <w:rsid w:val="00652076"/>
    <w:rsid w:val="006520ED"/>
    <w:rsid w:val="0065232E"/>
    <w:rsid w:val="00652447"/>
    <w:rsid w:val="006524D7"/>
    <w:rsid w:val="00652550"/>
    <w:rsid w:val="006526B7"/>
    <w:rsid w:val="00652741"/>
    <w:rsid w:val="00652D04"/>
    <w:rsid w:val="00652DD9"/>
    <w:rsid w:val="00652F95"/>
    <w:rsid w:val="006532EE"/>
    <w:rsid w:val="006533A5"/>
    <w:rsid w:val="006534DA"/>
    <w:rsid w:val="00653611"/>
    <w:rsid w:val="00653A5B"/>
    <w:rsid w:val="00653B01"/>
    <w:rsid w:val="00653C31"/>
    <w:rsid w:val="00653D9F"/>
    <w:rsid w:val="00653DC6"/>
    <w:rsid w:val="0065409A"/>
    <w:rsid w:val="0065422F"/>
    <w:rsid w:val="006542C9"/>
    <w:rsid w:val="006543B0"/>
    <w:rsid w:val="00654571"/>
    <w:rsid w:val="006545D5"/>
    <w:rsid w:val="00654755"/>
    <w:rsid w:val="00654864"/>
    <w:rsid w:val="0065486C"/>
    <w:rsid w:val="00654AA7"/>
    <w:rsid w:val="00654E54"/>
    <w:rsid w:val="00654FD3"/>
    <w:rsid w:val="006552F7"/>
    <w:rsid w:val="006553DB"/>
    <w:rsid w:val="006555C5"/>
    <w:rsid w:val="006555D9"/>
    <w:rsid w:val="00655623"/>
    <w:rsid w:val="00655BD5"/>
    <w:rsid w:val="00655E60"/>
    <w:rsid w:val="0065604E"/>
    <w:rsid w:val="0065621B"/>
    <w:rsid w:val="00656552"/>
    <w:rsid w:val="006565DC"/>
    <w:rsid w:val="00656941"/>
    <w:rsid w:val="00656DE4"/>
    <w:rsid w:val="006570CC"/>
    <w:rsid w:val="00657211"/>
    <w:rsid w:val="0065727B"/>
    <w:rsid w:val="00657297"/>
    <w:rsid w:val="0065745A"/>
    <w:rsid w:val="00657F6D"/>
    <w:rsid w:val="0066009F"/>
    <w:rsid w:val="00660305"/>
    <w:rsid w:val="006603CE"/>
    <w:rsid w:val="0066075B"/>
    <w:rsid w:val="00660943"/>
    <w:rsid w:val="00660FAF"/>
    <w:rsid w:val="006611AA"/>
    <w:rsid w:val="006617A0"/>
    <w:rsid w:val="006617C0"/>
    <w:rsid w:val="006618D2"/>
    <w:rsid w:val="006619BD"/>
    <w:rsid w:val="00661B67"/>
    <w:rsid w:val="00661C3B"/>
    <w:rsid w:val="00661E9B"/>
    <w:rsid w:val="00661EA1"/>
    <w:rsid w:val="00662107"/>
    <w:rsid w:val="00662118"/>
    <w:rsid w:val="00662BA7"/>
    <w:rsid w:val="00662FBD"/>
    <w:rsid w:val="00663264"/>
    <w:rsid w:val="0066355C"/>
    <w:rsid w:val="006635B3"/>
    <w:rsid w:val="00663769"/>
    <w:rsid w:val="00663959"/>
    <w:rsid w:val="00663B09"/>
    <w:rsid w:val="00663BBF"/>
    <w:rsid w:val="00663DD8"/>
    <w:rsid w:val="00663E28"/>
    <w:rsid w:val="00663EFD"/>
    <w:rsid w:val="0066412B"/>
    <w:rsid w:val="0066462E"/>
    <w:rsid w:val="00664C87"/>
    <w:rsid w:val="00664DDE"/>
    <w:rsid w:val="00664F7E"/>
    <w:rsid w:val="0066522D"/>
    <w:rsid w:val="0066550F"/>
    <w:rsid w:val="00665528"/>
    <w:rsid w:val="00665AC8"/>
    <w:rsid w:val="00665B35"/>
    <w:rsid w:val="00665DD7"/>
    <w:rsid w:val="00665EE3"/>
    <w:rsid w:val="00665F15"/>
    <w:rsid w:val="00665F77"/>
    <w:rsid w:val="00665F7D"/>
    <w:rsid w:val="0066612C"/>
    <w:rsid w:val="0066632C"/>
    <w:rsid w:val="00666868"/>
    <w:rsid w:val="006669B7"/>
    <w:rsid w:val="006669F2"/>
    <w:rsid w:val="00666B70"/>
    <w:rsid w:val="00666C99"/>
    <w:rsid w:val="006670BC"/>
    <w:rsid w:val="00667474"/>
    <w:rsid w:val="00667803"/>
    <w:rsid w:val="006679DE"/>
    <w:rsid w:val="00667E22"/>
    <w:rsid w:val="00670171"/>
    <w:rsid w:val="0067036A"/>
    <w:rsid w:val="006709A4"/>
    <w:rsid w:val="00670D29"/>
    <w:rsid w:val="00670F7C"/>
    <w:rsid w:val="006712DE"/>
    <w:rsid w:val="006712F4"/>
    <w:rsid w:val="00671722"/>
    <w:rsid w:val="00671755"/>
    <w:rsid w:val="00671761"/>
    <w:rsid w:val="00671838"/>
    <w:rsid w:val="00671884"/>
    <w:rsid w:val="006718D0"/>
    <w:rsid w:val="00671924"/>
    <w:rsid w:val="006719A5"/>
    <w:rsid w:val="006719C8"/>
    <w:rsid w:val="00671B28"/>
    <w:rsid w:val="00671DF6"/>
    <w:rsid w:val="00672215"/>
    <w:rsid w:val="006723F8"/>
    <w:rsid w:val="00672427"/>
    <w:rsid w:val="0067247D"/>
    <w:rsid w:val="0067257F"/>
    <w:rsid w:val="0067276B"/>
    <w:rsid w:val="006728D9"/>
    <w:rsid w:val="006728F3"/>
    <w:rsid w:val="00672B00"/>
    <w:rsid w:val="00672BAF"/>
    <w:rsid w:val="00672C1F"/>
    <w:rsid w:val="00672EA0"/>
    <w:rsid w:val="006730D7"/>
    <w:rsid w:val="00673347"/>
    <w:rsid w:val="0067358B"/>
    <w:rsid w:val="0067372A"/>
    <w:rsid w:val="00673899"/>
    <w:rsid w:val="00673C73"/>
    <w:rsid w:val="006740B1"/>
    <w:rsid w:val="006740CC"/>
    <w:rsid w:val="006741A3"/>
    <w:rsid w:val="006742C1"/>
    <w:rsid w:val="006747E8"/>
    <w:rsid w:val="00674A35"/>
    <w:rsid w:val="00674C16"/>
    <w:rsid w:val="00674D9E"/>
    <w:rsid w:val="006752D4"/>
    <w:rsid w:val="0067555C"/>
    <w:rsid w:val="00675684"/>
    <w:rsid w:val="0067571F"/>
    <w:rsid w:val="00675734"/>
    <w:rsid w:val="006757B0"/>
    <w:rsid w:val="006758A4"/>
    <w:rsid w:val="00675C4E"/>
    <w:rsid w:val="00675DF0"/>
    <w:rsid w:val="00675E95"/>
    <w:rsid w:val="00675E9E"/>
    <w:rsid w:val="006760D0"/>
    <w:rsid w:val="00676219"/>
    <w:rsid w:val="00676222"/>
    <w:rsid w:val="006763C8"/>
    <w:rsid w:val="0067657E"/>
    <w:rsid w:val="0067662C"/>
    <w:rsid w:val="00676752"/>
    <w:rsid w:val="00676858"/>
    <w:rsid w:val="006768FB"/>
    <w:rsid w:val="0067690C"/>
    <w:rsid w:val="0067697B"/>
    <w:rsid w:val="00676BC3"/>
    <w:rsid w:val="00676C43"/>
    <w:rsid w:val="00676DFD"/>
    <w:rsid w:val="00677044"/>
    <w:rsid w:val="0067729F"/>
    <w:rsid w:val="006772CE"/>
    <w:rsid w:val="00677340"/>
    <w:rsid w:val="006775B4"/>
    <w:rsid w:val="0067765E"/>
    <w:rsid w:val="006777EB"/>
    <w:rsid w:val="006778A9"/>
    <w:rsid w:val="00677BEA"/>
    <w:rsid w:val="00677C7F"/>
    <w:rsid w:val="00677CA1"/>
    <w:rsid w:val="00677F61"/>
    <w:rsid w:val="00680101"/>
    <w:rsid w:val="0068050F"/>
    <w:rsid w:val="00680813"/>
    <w:rsid w:val="00680886"/>
    <w:rsid w:val="00680A08"/>
    <w:rsid w:val="00680AA5"/>
    <w:rsid w:val="00680C0E"/>
    <w:rsid w:val="00680CDA"/>
    <w:rsid w:val="00680D97"/>
    <w:rsid w:val="00681116"/>
    <w:rsid w:val="00681183"/>
    <w:rsid w:val="00681270"/>
    <w:rsid w:val="00681405"/>
    <w:rsid w:val="006819A4"/>
    <w:rsid w:val="00681B38"/>
    <w:rsid w:val="00681B90"/>
    <w:rsid w:val="00681DB4"/>
    <w:rsid w:val="00681DD3"/>
    <w:rsid w:val="006822B0"/>
    <w:rsid w:val="00682478"/>
    <w:rsid w:val="00682528"/>
    <w:rsid w:val="00682A8C"/>
    <w:rsid w:val="00682BDA"/>
    <w:rsid w:val="00682C04"/>
    <w:rsid w:val="00682F4F"/>
    <w:rsid w:val="00682F54"/>
    <w:rsid w:val="00682FB2"/>
    <w:rsid w:val="00683089"/>
    <w:rsid w:val="0068311C"/>
    <w:rsid w:val="0068313E"/>
    <w:rsid w:val="0068389E"/>
    <w:rsid w:val="0068395E"/>
    <w:rsid w:val="006839E6"/>
    <w:rsid w:val="00684312"/>
    <w:rsid w:val="006847F8"/>
    <w:rsid w:val="006848FF"/>
    <w:rsid w:val="00684E3C"/>
    <w:rsid w:val="00684EDE"/>
    <w:rsid w:val="006852B8"/>
    <w:rsid w:val="0068545E"/>
    <w:rsid w:val="0068598F"/>
    <w:rsid w:val="00685AE5"/>
    <w:rsid w:val="00685B62"/>
    <w:rsid w:val="00685C3B"/>
    <w:rsid w:val="00685C76"/>
    <w:rsid w:val="00685CA0"/>
    <w:rsid w:val="00685E8A"/>
    <w:rsid w:val="00686130"/>
    <w:rsid w:val="006862BF"/>
    <w:rsid w:val="006868CC"/>
    <w:rsid w:val="00686E02"/>
    <w:rsid w:val="00687601"/>
    <w:rsid w:val="00687979"/>
    <w:rsid w:val="006879FC"/>
    <w:rsid w:val="00687D53"/>
    <w:rsid w:val="00687DCD"/>
    <w:rsid w:val="006900EA"/>
    <w:rsid w:val="0069019E"/>
    <w:rsid w:val="0069059A"/>
    <w:rsid w:val="0069077A"/>
    <w:rsid w:val="00690832"/>
    <w:rsid w:val="00690BA0"/>
    <w:rsid w:val="00690C29"/>
    <w:rsid w:val="00690DF1"/>
    <w:rsid w:val="0069120D"/>
    <w:rsid w:val="006914A6"/>
    <w:rsid w:val="00691A6B"/>
    <w:rsid w:val="00691AB3"/>
    <w:rsid w:val="00691DB6"/>
    <w:rsid w:val="0069204F"/>
    <w:rsid w:val="00692400"/>
    <w:rsid w:val="0069240F"/>
    <w:rsid w:val="006924BC"/>
    <w:rsid w:val="006925BD"/>
    <w:rsid w:val="00692714"/>
    <w:rsid w:val="00692AB8"/>
    <w:rsid w:val="00692CFF"/>
    <w:rsid w:val="00692F0E"/>
    <w:rsid w:val="0069326F"/>
    <w:rsid w:val="0069339B"/>
    <w:rsid w:val="00693786"/>
    <w:rsid w:val="0069388A"/>
    <w:rsid w:val="00693A53"/>
    <w:rsid w:val="00693B40"/>
    <w:rsid w:val="00693BF2"/>
    <w:rsid w:val="00693C02"/>
    <w:rsid w:val="00694454"/>
    <w:rsid w:val="006944E0"/>
    <w:rsid w:val="0069460E"/>
    <w:rsid w:val="00694788"/>
    <w:rsid w:val="00694849"/>
    <w:rsid w:val="00694CEF"/>
    <w:rsid w:val="00694D21"/>
    <w:rsid w:val="00694E5F"/>
    <w:rsid w:val="00694EB8"/>
    <w:rsid w:val="00694EEB"/>
    <w:rsid w:val="00694F10"/>
    <w:rsid w:val="00695071"/>
    <w:rsid w:val="00695169"/>
    <w:rsid w:val="00695393"/>
    <w:rsid w:val="00695483"/>
    <w:rsid w:val="00695541"/>
    <w:rsid w:val="00695C3E"/>
    <w:rsid w:val="00695FE4"/>
    <w:rsid w:val="00696012"/>
    <w:rsid w:val="0069624C"/>
    <w:rsid w:val="00696460"/>
    <w:rsid w:val="0069651F"/>
    <w:rsid w:val="0069659D"/>
    <w:rsid w:val="00696677"/>
    <w:rsid w:val="00696698"/>
    <w:rsid w:val="00696911"/>
    <w:rsid w:val="00696E6C"/>
    <w:rsid w:val="00697B21"/>
    <w:rsid w:val="00697DC4"/>
    <w:rsid w:val="006A0285"/>
    <w:rsid w:val="006A037D"/>
    <w:rsid w:val="006A0900"/>
    <w:rsid w:val="006A0937"/>
    <w:rsid w:val="006A0C81"/>
    <w:rsid w:val="006A0CE2"/>
    <w:rsid w:val="006A0D3F"/>
    <w:rsid w:val="006A119E"/>
    <w:rsid w:val="006A14CF"/>
    <w:rsid w:val="006A176A"/>
    <w:rsid w:val="006A189D"/>
    <w:rsid w:val="006A18CC"/>
    <w:rsid w:val="006A1D1A"/>
    <w:rsid w:val="006A1FA3"/>
    <w:rsid w:val="006A2526"/>
    <w:rsid w:val="006A2B1B"/>
    <w:rsid w:val="006A2B8D"/>
    <w:rsid w:val="006A2BD3"/>
    <w:rsid w:val="006A32D6"/>
    <w:rsid w:val="006A383B"/>
    <w:rsid w:val="006A39D6"/>
    <w:rsid w:val="006A3A3A"/>
    <w:rsid w:val="006A3A6A"/>
    <w:rsid w:val="006A3B77"/>
    <w:rsid w:val="006A3BA6"/>
    <w:rsid w:val="006A3BB1"/>
    <w:rsid w:val="006A3CD6"/>
    <w:rsid w:val="006A3E79"/>
    <w:rsid w:val="006A3F25"/>
    <w:rsid w:val="006A407F"/>
    <w:rsid w:val="006A4496"/>
    <w:rsid w:val="006A484F"/>
    <w:rsid w:val="006A4BC3"/>
    <w:rsid w:val="006A5018"/>
    <w:rsid w:val="006A50E7"/>
    <w:rsid w:val="006A52CC"/>
    <w:rsid w:val="006A5640"/>
    <w:rsid w:val="006A5673"/>
    <w:rsid w:val="006A5C91"/>
    <w:rsid w:val="006A5E50"/>
    <w:rsid w:val="006A5EFE"/>
    <w:rsid w:val="006A5F00"/>
    <w:rsid w:val="006A5FC1"/>
    <w:rsid w:val="006A60D7"/>
    <w:rsid w:val="006A627D"/>
    <w:rsid w:val="006A696E"/>
    <w:rsid w:val="006A6B07"/>
    <w:rsid w:val="006A730C"/>
    <w:rsid w:val="006A74A4"/>
    <w:rsid w:val="006A761E"/>
    <w:rsid w:val="006A7739"/>
    <w:rsid w:val="006A7946"/>
    <w:rsid w:val="006A7B5F"/>
    <w:rsid w:val="006A7CE2"/>
    <w:rsid w:val="006A7E24"/>
    <w:rsid w:val="006A7F6F"/>
    <w:rsid w:val="006B010A"/>
    <w:rsid w:val="006B01D3"/>
    <w:rsid w:val="006B01F7"/>
    <w:rsid w:val="006B02FA"/>
    <w:rsid w:val="006B045F"/>
    <w:rsid w:val="006B06ED"/>
    <w:rsid w:val="006B0831"/>
    <w:rsid w:val="006B087B"/>
    <w:rsid w:val="006B08E0"/>
    <w:rsid w:val="006B0959"/>
    <w:rsid w:val="006B0EE0"/>
    <w:rsid w:val="006B0F65"/>
    <w:rsid w:val="006B10B0"/>
    <w:rsid w:val="006B11BF"/>
    <w:rsid w:val="006B11C9"/>
    <w:rsid w:val="006B15B3"/>
    <w:rsid w:val="006B15D9"/>
    <w:rsid w:val="006B161B"/>
    <w:rsid w:val="006B19EA"/>
    <w:rsid w:val="006B1AD7"/>
    <w:rsid w:val="006B1C7C"/>
    <w:rsid w:val="006B1DBE"/>
    <w:rsid w:val="006B1DD9"/>
    <w:rsid w:val="006B2213"/>
    <w:rsid w:val="006B2218"/>
    <w:rsid w:val="006B2411"/>
    <w:rsid w:val="006B2829"/>
    <w:rsid w:val="006B2939"/>
    <w:rsid w:val="006B3968"/>
    <w:rsid w:val="006B3C69"/>
    <w:rsid w:val="006B3F72"/>
    <w:rsid w:val="006B438E"/>
    <w:rsid w:val="006B448B"/>
    <w:rsid w:val="006B462A"/>
    <w:rsid w:val="006B4630"/>
    <w:rsid w:val="006B4B66"/>
    <w:rsid w:val="006B4B70"/>
    <w:rsid w:val="006B5399"/>
    <w:rsid w:val="006B5651"/>
    <w:rsid w:val="006B57C0"/>
    <w:rsid w:val="006B589C"/>
    <w:rsid w:val="006B58EB"/>
    <w:rsid w:val="006B5953"/>
    <w:rsid w:val="006B5B52"/>
    <w:rsid w:val="006B5BD2"/>
    <w:rsid w:val="006B5DC7"/>
    <w:rsid w:val="006B5DF4"/>
    <w:rsid w:val="006B5FBC"/>
    <w:rsid w:val="006B5FF1"/>
    <w:rsid w:val="006B6971"/>
    <w:rsid w:val="006B6A47"/>
    <w:rsid w:val="006B723C"/>
    <w:rsid w:val="006B738A"/>
    <w:rsid w:val="006B73C2"/>
    <w:rsid w:val="006B7430"/>
    <w:rsid w:val="006B7540"/>
    <w:rsid w:val="006B7776"/>
    <w:rsid w:val="006B77AD"/>
    <w:rsid w:val="006B7844"/>
    <w:rsid w:val="006B78C0"/>
    <w:rsid w:val="006B79EC"/>
    <w:rsid w:val="006B7A1B"/>
    <w:rsid w:val="006B7A6D"/>
    <w:rsid w:val="006B7D15"/>
    <w:rsid w:val="006C000A"/>
    <w:rsid w:val="006C060D"/>
    <w:rsid w:val="006C0733"/>
    <w:rsid w:val="006C09FA"/>
    <w:rsid w:val="006C0AFB"/>
    <w:rsid w:val="006C0D2F"/>
    <w:rsid w:val="006C0E7B"/>
    <w:rsid w:val="006C0FEF"/>
    <w:rsid w:val="006C15E8"/>
    <w:rsid w:val="006C1B7D"/>
    <w:rsid w:val="006C1CB5"/>
    <w:rsid w:val="006C1E65"/>
    <w:rsid w:val="006C1EB4"/>
    <w:rsid w:val="006C2029"/>
    <w:rsid w:val="006C20BF"/>
    <w:rsid w:val="006C20E6"/>
    <w:rsid w:val="006C2269"/>
    <w:rsid w:val="006C23B8"/>
    <w:rsid w:val="006C2488"/>
    <w:rsid w:val="006C2BA4"/>
    <w:rsid w:val="006C3179"/>
    <w:rsid w:val="006C3238"/>
    <w:rsid w:val="006C32ED"/>
    <w:rsid w:val="006C363F"/>
    <w:rsid w:val="006C3765"/>
    <w:rsid w:val="006C3815"/>
    <w:rsid w:val="006C38DA"/>
    <w:rsid w:val="006C3988"/>
    <w:rsid w:val="006C3A61"/>
    <w:rsid w:val="006C3C98"/>
    <w:rsid w:val="006C3D27"/>
    <w:rsid w:val="006C3E42"/>
    <w:rsid w:val="006C402A"/>
    <w:rsid w:val="006C4376"/>
    <w:rsid w:val="006C43EE"/>
    <w:rsid w:val="006C4522"/>
    <w:rsid w:val="006C45AB"/>
    <w:rsid w:val="006C50E4"/>
    <w:rsid w:val="006C52F0"/>
    <w:rsid w:val="006C56FD"/>
    <w:rsid w:val="006C573F"/>
    <w:rsid w:val="006C58D5"/>
    <w:rsid w:val="006C62F2"/>
    <w:rsid w:val="006C64FB"/>
    <w:rsid w:val="006C6615"/>
    <w:rsid w:val="006C6827"/>
    <w:rsid w:val="006C69D8"/>
    <w:rsid w:val="006C6CF8"/>
    <w:rsid w:val="006C6F0F"/>
    <w:rsid w:val="006C6F50"/>
    <w:rsid w:val="006C71C0"/>
    <w:rsid w:val="006C7541"/>
    <w:rsid w:val="006C7653"/>
    <w:rsid w:val="006C7A57"/>
    <w:rsid w:val="006C7ADE"/>
    <w:rsid w:val="006C7EEC"/>
    <w:rsid w:val="006D01E5"/>
    <w:rsid w:val="006D041D"/>
    <w:rsid w:val="006D04B1"/>
    <w:rsid w:val="006D09A4"/>
    <w:rsid w:val="006D0C39"/>
    <w:rsid w:val="006D0F9F"/>
    <w:rsid w:val="006D12BD"/>
    <w:rsid w:val="006D1594"/>
    <w:rsid w:val="006D17F2"/>
    <w:rsid w:val="006D1928"/>
    <w:rsid w:val="006D1B6D"/>
    <w:rsid w:val="006D1BEC"/>
    <w:rsid w:val="006D1C64"/>
    <w:rsid w:val="006D1C97"/>
    <w:rsid w:val="006D1CC9"/>
    <w:rsid w:val="006D1EAE"/>
    <w:rsid w:val="006D1FD6"/>
    <w:rsid w:val="006D20C6"/>
    <w:rsid w:val="006D2721"/>
    <w:rsid w:val="006D2757"/>
    <w:rsid w:val="006D2B66"/>
    <w:rsid w:val="006D2BC0"/>
    <w:rsid w:val="006D2C3B"/>
    <w:rsid w:val="006D2E3A"/>
    <w:rsid w:val="006D2E79"/>
    <w:rsid w:val="006D330B"/>
    <w:rsid w:val="006D341B"/>
    <w:rsid w:val="006D3858"/>
    <w:rsid w:val="006D3866"/>
    <w:rsid w:val="006D3878"/>
    <w:rsid w:val="006D3E83"/>
    <w:rsid w:val="006D4027"/>
    <w:rsid w:val="006D41EC"/>
    <w:rsid w:val="006D4395"/>
    <w:rsid w:val="006D4554"/>
    <w:rsid w:val="006D4AB5"/>
    <w:rsid w:val="006D4B9A"/>
    <w:rsid w:val="006D4C04"/>
    <w:rsid w:val="006D4CA7"/>
    <w:rsid w:val="006D4D22"/>
    <w:rsid w:val="006D5430"/>
    <w:rsid w:val="006D5450"/>
    <w:rsid w:val="006D551F"/>
    <w:rsid w:val="006D57BB"/>
    <w:rsid w:val="006D5964"/>
    <w:rsid w:val="006D59EF"/>
    <w:rsid w:val="006D5E44"/>
    <w:rsid w:val="006D5EF3"/>
    <w:rsid w:val="006D5FC0"/>
    <w:rsid w:val="006D615A"/>
    <w:rsid w:val="006D6182"/>
    <w:rsid w:val="006D63A6"/>
    <w:rsid w:val="006D647D"/>
    <w:rsid w:val="006D65B1"/>
    <w:rsid w:val="006D673B"/>
    <w:rsid w:val="006D67ED"/>
    <w:rsid w:val="006D6D10"/>
    <w:rsid w:val="006D700A"/>
    <w:rsid w:val="006D7077"/>
    <w:rsid w:val="006D716C"/>
    <w:rsid w:val="006D779F"/>
    <w:rsid w:val="006D7E92"/>
    <w:rsid w:val="006D7FA5"/>
    <w:rsid w:val="006E00D1"/>
    <w:rsid w:val="006E01C3"/>
    <w:rsid w:val="006E01D6"/>
    <w:rsid w:val="006E03D2"/>
    <w:rsid w:val="006E04A5"/>
    <w:rsid w:val="006E098A"/>
    <w:rsid w:val="006E0D70"/>
    <w:rsid w:val="006E119B"/>
    <w:rsid w:val="006E1211"/>
    <w:rsid w:val="006E1236"/>
    <w:rsid w:val="006E147B"/>
    <w:rsid w:val="006E1584"/>
    <w:rsid w:val="006E15F6"/>
    <w:rsid w:val="006E1A29"/>
    <w:rsid w:val="006E1B8B"/>
    <w:rsid w:val="006E1BD6"/>
    <w:rsid w:val="006E20AC"/>
    <w:rsid w:val="006E2542"/>
    <w:rsid w:val="006E2763"/>
    <w:rsid w:val="006E2ABA"/>
    <w:rsid w:val="006E2BF0"/>
    <w:rsid w:val="006E2E13"/>
    <w:rsid w:val="006E352D"/>
    <w:rsid w:val="006E3703"/>
    <w:rsid w:val="006E3789"/>
    <w:rsid w:val="006E3843"/>
    <w:rsid w:val="006E3A86"/>
    <w:rsid w:val="006E3AF8"/>
    <w:rsid w:val="006E42BF"/>
    <w:rsid w:val="006E458F"/>
    <w:rsid w:val="006E4876"/>
    <w:rsid w:val="006E4AE6"/>
    <w:rsid w:val="006E4C72"/>
    <w:rsid w:val="006E4DB6"/>
    <w:rsid w:val="006E5020"/>
    <w:rsid w:val="006E510D"/>
    <w:rsid w:val="006E5438"/>
    <w:rsid w:val="006E5AF0"/>
    <w:rsid w:val="006E5D58"/>
    <w:rsid w:val="006E5E2D"/>
    <w:rsid w:val="006E5EDB"/>
    <w:rsid w:val="006E623B"/>
    <w:rsid w:val="006E630A"/>
    <w:rsid w:val="006E64A3"/>
    <w:rsid w:val="006E6858"/>
    <w:rsid w:val="006E6A2D"/>
    <w:rsid w:val="006E6EDB"/>
    <w:rsid w:val="006E6EE9"/>
    <w:rsid w:val="006E728C"/>
    <w:rsid w:val="006E7707"/>
    <w:rsid w:val="006E780F"/>
    <w:rsid w:val="006E7871"/>
    <w:rsid w:val="006E78C0"/>
    <w:rsid w:val="006E78D3"/>
    <w:rsid w:val="006F01D4"/>
    <w:rsid w:val="006F01E2"/>
    <w:rsid w:val="006F020B"/>
    <w:rsid w:val="006F0240"/>
    <w:rsid w:val="006F05DB"/>
    <w:rsid w:val="006F07A7"/>
    <w:rsid w:val="006F0A97"/>
    <w:rsid w:val="006F0BCE"/>
    <w:rsid w:val="006F0DAD"/>
    <w:rsid w:val="006F0DBE"/>
    <w:rsid w:val="006F0DDF"/>
    <w:rsid w:val="006F0FAC"/>
    <w:rsid w:val="006F12C1"/>
    <w:rsid w:val="006F1782"/>
    <w:rsid w:val="006F2017"/>
    <w:rsid w:val="006F21DB"/>
    <w:rsid w:val="006F221E"/>
    <w:rsid w:val="006F2952"/>
    <w:rsid w:val="006F2972"/>
    <w:rsid w:val="006F2AAF"/>
    <w:rsid w:val="006F2D93"/>
    <w:rsid w:val="006F2EBA"/>
    <w:rsid w:val="006F2FC0"/>
    <w:rsid w:val="006F31D9"/>
    <w:rsid w:val="006F328B"/>
    <w:rsid w:val="006F32B3"/>
    <w:rsid w:val="006F33B6"/>
    <w:rsid w:val="006F382B"/>
    <w:rsid w:val="006F3879"/>
    <w:rsid w:val="006F3885"/>
    <w:rsid w:val="006F3C77"/>
    <w:rsid w:val="006F3D52"/>
    <w:rsid w:val="006F3DF7"/>
    <w:rsid w:val="006F3E41"/>
    <w:rsid w:val="006F3F45"/>
    <w:rsid w:val="006F42A7"/>
    <w:rsid w:val="006F4380"/>
    <w:rsid w:val="006F44F8"/>
    <w:rsid w:val="006F46A2"/>
    <w:rsid w:val="006F474F"/>
    <w:rsid w:val="006F479F"/>
    <w:rsid w:val="006F4C0C"/>
    <w:rsid w:val="006F4CD3"/>
    <w:rsid w:val="006F506B"/>
    <w:rsid w:val="006F51C4"/>
    <w:rsid w:val="006F52CB"/>
    <w:rsid w:val="006F5723"/>
    <w:rsid w:val="006F574B"/>
    <w:rsid w:val="006F5AE4"/>
    <w:rsid w:val="006F5BDA"/>
    <w:rsid w:val="006F5C90"/>
    <w:rsid w:val="006F5DA9"/>
    <w:rsid w:val="006F5DCA"/>
    <w:rsid w:val="006F62FC"/>
    <w:rsid w:val="006F6557"/>
    <w:rsid w:val="006F687F"/>
    <w:rsid w:val="006F6910"/>
    <w:rsid w:val="006F6A20"/>
    <w:rsid w:val="006F6ABF"/>
    <w:rsid w:val="006F6B90"/>
    <w:rsid w:val="006F6C03"/>
    <w:rsid w:val="006F6E3C"/>
    <w:rsid w:val="006F6EB0"/>
    <w:rsid w:val="006F6F58"/>
    <w:rsid w:val="006F7004"/>
    <w:rsid w:val="006F781F"/>
    <w:rsid w:val="006F7C56"/>
    <w:rsid w:val="006F7FFB"/>
    <w:rsid w:val="00700081"/>
    <w:rsid w:val="007000BE"/>
    <w:rsid w:val="00700145"/>
    <w:rsid w:val="0070039D"/>
    <w:rsid w:val="00700ADC"/>
    <w:rsid w:val="00700B7D"/>
    <w:rsid w:val="00700C48"/>
    <w:rsid w:val="00700CAA"/>
    <w:rsid w:val="00700FE3"/>
    <w:rsid w:val="0070103C"/>
    <w:rsid w:val="007010BE"/>
    <w:rsid w:val="007011DA"/>
    <w:rsid w:val="0070123E"/>
    <w:rsid w:val="00701371"/>
    <w:rsid w:val="0070151C"/>
    <w:rsid w:val="0070151D"/>
    <w:rsid w:val="0070175A"/>
    <w:rsid w:val="007017DF"/>
    <w:rsid w:val="0070196A"/>
    <w:rsid w:val="007019E8"/>
    <w:rsid w:val="00701B89"/>
    <w:rsid w:val="00701BC2"/>
    <w:rsid w:val="00701C65"/>
    <w:rsid w:val="0070203E"/>
    <w:rsid w:val="007020AD"/>
    <w:rsid w:val="00702513"/>
    <w:rsid w:val="007025F2"/>
    <w:rsid w:val="00702786"/>
    <w:rsid w:val="00702CDB"/>
    <w:rsid w:val="00702FA8"/>
    <w:rsid w:val="00703078"/>
    <w:rsid w:val="00703082"/>
    <w:rsid w:val="007033CC"/>
    <w:rsid w:val="00703416"/>
    <w:rsid w:val="00703552"/>
    <w:rsid w:val="00703588"/>
    <w:rsid w:val="007036B3"/>
    <w:rsid w:val="00703717"/>
    <w:rsid w:val="007038D3"/>
    <w:rsid w:val="0070391E"/>
    <w:rsid w:val="007039B8"/>
    <w:rsid w:val="00703A9D"/>
    <w:rsid w:val="00703D0D"/>
    <w:rsid w:val="00703E62"/>
    <w:rsid w:val="007043E3"/>
    <w:rsid w:val="007044EE"/>
    <w:rsid w:val="00704589"/>
    <w:rsid w:val="007047BF"/>
    <w:rsid w:val="0070481F"/>
    <w:rsid w:val="00704A7F"/>
    <w:rsid w:val="00704ACF"/>
    <w:rsid w:val="00704BA0"/>
    <w:rsid w:val="00704CCE"/>
    <w:rsid w:val="00704F03"/>
    <w:rsid w:val="00704F60"/>
    <w:rsid w:val="00704FDB"/>
    <w:rsid w:val="00705047"/>
    <w:rsid w:val="007052F6"/>
    <w:rsid w:val="007053C7"/>
    <w:rsid w:val="0070557C"/>
    <w:rsid w:val="00705787"/>
    <w:rsid w:val="007059C8"/>
    <w:rsid w:val="007059C9"/>
    <w:rsid w:val="00705F5D"/>
    <w:rsid w:val="00706054"/>
    <w:rsid w:val="0070674A"/>
    <w:rsid w:val="00706BD9"/>
    <w:rsid w:val="00706EE6"/>
    <w:rsid w:val="00706F08"/>
    <w:rsid w:val="00707055"/>
    <w:rsid w:val="0070730E"/>
    <w:rsid w:val="007073C7"/>
    <w:rsid w:val="007075AF"/>
    <w:rsid w:val="007077D3"/>
    <w:rsid w:val="00707A0E"/>
    <w:rsid w:val="00707BEE"/>
    <w:rsid w:val="00707E59"/>
    <w:rsid w:val="0071035E"/>
    <w:rsid w:val="00710524"/>
    <w:rsid w:val="00710802"/>
    <w:rsid w:val="0071100E"/>
    <w:rsid w:val="00711455"/>
    <w:rsid w:val="007114AD"/>
    <w:rsid w:val="00711857"/>
    <w:rsid w:val="00711A35"/>
    <w:rsid w:val="00711BC2"/>
    <w:rsid w:val="0071253B"/>
    <w:rsid w:val="0071258C"/>
    <w:rsid w:val="00712895"/>
    <w:rsid w:val="00712E6A"/>
    <w:rsid w:val="00712EC4"/>
    <w:rsid w:val="00712F75"/>
    <w:rsid w:val="007130F5"/>
    <w:rsid w:val="00713272"/>
    <w:rsid w:val="007133FE"/>
    <w:rsid w:val="0071347F"/>
    <w:rsid w:val="0071361A"/>
    <w:rsid w:val="00713989"/>
    <w:rsid w:val="00713BC8"/>
    <w:rsid w:val="0071400F"/>
    <w:rsid w:val="007141E2"/>
    <w:rsid w:val="007142FC"/>
    <w:rsid w:val="00714549"/>
    <w:rsid w:val="00714813"/>
    <w:rsid w:val="007148A1"/>
    <w:rsid w:val="00714936"/>
    <w:rsid w:val="00714A9F"/>
    <w:rsid w:val="00714B5A"/>
    <w:rsid w:val="00714F96"/>
    <w:rsid w:val="00715133"/>
    <w:rsid w:val="00715154"/>
    <w:rsid w:val="00715287"/>
    <w:rsid w:val="007155A1"/>
    <w:rsid w:val="00715889"/>
    <w:rsid w:val="007159CC"/>
    <w:rsid w:val="00715A66"/>
    <w:rsid w:val="00715A7D"/>
    <w:rsid w:val="00715BC1"/>
    <w:rsid w:val="00715CA4"/>
    <w:rsid w:val="00715EC1"/>
    <w:rsid w:val="00715F88"/>
    <w:rsid w:val="007161F4"/>
    <w:rsid w:val="00716305"/>
    <w:rsid w:val="00716445"/>
    <w:rsid w:val="0071654B"/>
    <w:rsid w:val="007165C8"/>
    <w:rsid w:val="00716703"/>
    <w:rsid w:val="00716B30"/>
    <w:rsid w:val="00716B67"/>
    <w:rsid w:val="00716C9A"/>
    <w:rsid w:val="00716CAE"/>
    <w:rsid w:val="00716D26"/>
    <w:rsid w:val="00716DCC"/>
    <w:rsid w:val="007171A5"/>
    <w:rsid w:val="00717290"/>
    <w:rsid w:val="00717775"/>
    <w:rsid w:val="007177A5"/>
    <w:rsid w:val="00717B50"/>
    <w:rsid w:val="007201F1"/>
    <w:rsid w:val="00720363"/>
    <w:rsid w:val="00720ABF"/>
    <w:rsid w:val="00720AFE"/>
    <w:rsid w:val="007210D7"/>
    <w:rsid w:val="007213A4"/>
    <w:rsid w:val="0072151A"/>
    <w:rsid w:val="0072158B"/>
    <w:rsid w:val="007215AC"/>
    <w:rsid w:val="00721756"/>
    <w:rsid w:val="007218D6"/>
    <w:rsid w:val="007218FB"/>
    <w:rsid w:val="0072199D"/>
    <w:rsid w:val="00721A03"/>
    <w:rsid w:val="00721AE0"/>
    <w:rsid w:val="00721C7C"/>
    <w:rsid w:val="00721F72"/>
    <w:rsid w:val="007220C0"/>
    <w:rsid w:val="007221D4"/>
    <w:rsid w:val="0072225B"/>
    <w:rsid w:val="00722579"/>
    <w:rsid w:val="00722583"/>
    <w:rsid w:val="00722D8A"/>
    <w:rsid w:val="00722DBB"/>
    <w:rsid w:val="00723499"/>
    <w:rsid w:val="00723576"/>
    <w:rsid w:val="00723737"/>
    <w:rsid w:val="007238F5"/>
    <w:rsid w:val="00723A74"/>
    <w:rsid w:val="00723C0B"/>
    <w:rsid w:val="00723D16"/>
    <w:rsid w:val="00723DA3"/>
    <w:rsid w:val="00724545"/>
    <w:rsid w:val="00724743"/>
    <w:rsid w:val="007247B9"/>
    <w:rsid w:val="00724FDF"/>
    <w:rsid w:val="007251F1"/>
    <w:rsid w:val="0072524C"/>
    <w:rsid w:val="00725265"/>
    <w:rsid w:val="00725513"/>
    <w:rsid w:val="00725573"/>
    <w:rsid w:val="0072558A"/>
    <w:rsid w:val="007259C7"/>
    <w:rsid w:val="00725A5B"/>
    <w:rsid w:val="00725B3A"/>
    <w:rsid w:val="00725E77"/>
    <w:rsid w:val="00725E7E"/>
    <w:rsid w:val="007261F9"/>
    <w:rsid w:val="00726601"/>
    <w:rsid w:val="00726D2A"/>
    <w:rsid w:val="00726DC2"/>
    <w:rsid w:val="007270F1"/>
    <w:rsid w:val="007271B4"/>
    <w:rsid w:val="00727346"/>
    <w:rsid w:val="007274A0"/>
    <w:rsid w:val="00727807"/>
    <w:rsid w:val="0072799F"/>
    <w:rsid w:val="00727AF1"/>
    <w:rsid w:val="0073024D"/>
    <w:rsid w:val="00730278"/>
    <w:rsid w:val="0073056B"/>
    <w:rsid w:val="00730751"/>
    <w:rsid w:val="00730766"/>
    <w:rsid w:val="007307ED"/>
    <w:rsid w:val="00730E4D"/>
    <w:rsid w:val="0073123C"/>
    <w:rsid w:val="0073154B"/>
    <w:rsid w:val="00731C11"/>
    <w:rsid w:val="00731DA9"/>
    <w:rsid w:val="00731F09"/>
    <w:rsid w:val="007322DA"/>
    <w:rsid w:val="00732376"/>
    <w:rsid w:val="007323BA"/>
    <w:rsid w:val="00732430"/>
    <w:rsid w:val="007328DB"/>
    <w:rsid w:val="00732994"/>
    <w:rsid w:val="00732C22"/>
    <w:rsid w:val="00732E40"/>
    <w:rsid w:val="007331AE"/>
    <w:rsid w:val="007331C4"/>
    <w:rsid w:val="0073320C"/>
    <w:rsid w:val="007333E3"/>
    <w:rsid w:val="00733601"/>
    <w:rsid w:val="00733625"/>
    <w:rsid w:val="007336A3"/>
    <w:rsid w:val="00733E83"/>
    <w:rsid w:val="00733EA0"/>
    <w:rsid w:val="0073450B"/>
    <w:rsid w:val="007346B5"/>
    <w:rsid w:val="00734F38"/>
    <w:rsid w:val="00734FD7"/>
    <w:rsid w:val="007353C6"/>
    <w:rsid w:val="0073575A"/>
    <w:rsid w:val="00735867"/>
    <w:rsid w:val="00735B53"/>
    <w:rsid w:val="00735B5A"/>
    <w:rsid w:val="00735E29"/>
    <w:rsid w:val="00735E72"/>
    <w:rsid w:val="00735FC6"/>
    <w:rsid w:val="00735FDE"/>
    <w:rsid w:val="00735FE3"/>
    <w:rsid w:val="00736490"/>
    <w:rsid w:val="00736501"/>
    <w:rsid w:val="00736574"/>
    <w:rsid w:val="007365D9"/>
    <w:rsid w:val="0073667A"/>
    <w:rsid w:val="00736967"/>
    <w:rsid w:val="00736AEC"/>
    <w:rsid w:val="00736BB1"/>
    <w:rsid w:val="00736E4C"/>
    <w:rsid w:val="0073735D"/>
    <w:rsid w:val="007373E6"/>
    <w:rsid w:val="00737821"/>
    <w:rsid w:val="0073787E"/>
    <w:rsid w:val="00737920"/>
    <w:rsid w:val="00737A5D"/>
    <w:rsid w:val="00737D92"/>
    <w:rsid w:val="00737DE3"/>
    <w:rsid w:val="007400AF"/>
    <w:rsid w:val="00740135"/>
    <w:rsid w:val="007402BB"/>
    <w:rsid w:val="0074034B"/>
    <w:rsid w:val="007404B8"/>
    <w:rsid w:val="007408F7"/>
    <w:rsid w:val="00740D99"/>
    <w:rsid w:val="00740E0F"/>
    <w:rsid w:val="00741064"/>
    <w:rsid w:val="007410C2"/>
    <w:rsid w:val="0074137D"/>
    <w:rsid w:val="00741397"/>
    <w:rsid w:val="007417C3"/>
    <w:rsid w:val="00741962"/>
    <w:rsid w:val="00741C98"/>
    <w:rsid w:val="00741E1D"/>
    <w:rsid w:val="00741EE5"/>
    <w:rsid w:val="007422AE"/>
    <w:rsid w:val="00742352"/>
    <w:rsid w:val="007423B6"/>
    <w:rsid w:val="007424E4"/>
    <w:rsid w:val="00742CC1"/>
    <w:rsid w:val="00742D76"/>
    <w:rsid w:val="00742F88"/>
    <w:rsid w:val="007432EF"/>
    <w:rsid w:val="0074350F"/>
    <w:rsid w:val="00743629"/>
    <w:rsid w:val="007437B6"/>
    <w:rsid w:val="00743872"/>
    <w:rsid w:val="00743999"/>
    <w:rsid w:val="007439D8"/>
    <w:rsid w:val="00743A51"/>
    <w:rsid w:val="00743DF7"/>
    <w:rsid w:val="00743ED9"/>
    <w:rsid w:val="00744240"/>
    <w:rsid w:val="00744526"/>
    <w:rsid w:val="00744537"/>
    <w:rsid w:val="0074463B"/>
    <w:rsid w:val="007446DB"/>
    <w:rsid w:val="007446F5"/>
    <w:rsid w:val="007448D7"/>
    <w:rsid w:val="00744AE6"/>
    <w:rsid w:val="00744AEA"/>
    <w:rsid w:val="00744B29"/>
    <w:rsid w:val="00744E7B"/>
    <w:rsid w:val="00744ECC"/>
    <w:rsid w:val="00744EF5"/>
    <w:rsid w:val="00745455"/>
    <w:rsid w:val="0074545D"/>
    <w:rsid w:val="007458EF"/>
    <w:rsid w:val="00745986"/>
    <w:rsid w:val="00745A92"/>
    <w:rsid w:val="00745B19"/>
    <w:rsid w:val="00745C2D"/>
    <w:rsid w:val="00745E18"/>
    <w:rsid w:val="00745EE1"/>
    <w:rsid w:val="00745FB7"/>
    <w:rsid w:val="0074636F"/>
    <w:rsid w:val="0074637C"/>
    <w:rsid w:val="0074647D"/>
    <w:rsid w:val="00746742"/>
    <w:rsid w:val="00746C04"/>
    <w:rsid w:val="0074708F"/>
    <w:rsid w:val="007478B0"/>
    <w:rsid w:val="00747A82"/>
    <w:rsid w:val="00750223"/>
    <w:rsid w:val="00750262"/>
    <w:rsid w:val="007504FC"/>
    <w:rsid w:val="00750522"/>
    <w:rsid w:val="007505A1"/>
    <w:rsid w:val="007506D3"/>
    <w:rsid w:val="00750819"/>
    <w:rsid w:val="0075082E"/>
    <w:rsid w:val="007508FD"/>
    <w:rsid w:val="0075093D"/>
    <w:rsid w:val="00750A55"/>
    <w:rsid w:val="00751157"/>
    <w:rsid w:val="00751221"/>
    <w:rsid w:val="007512D2"/>
    <w:rsid w:val="007514D4"/>
    <w:rsid w:val="007515B2"/>
    <w:rsid w:val="00751C24"/>
    <w:rsid w:val="0075217B"/>
    <w:rsid w:val="0075226A"/>
    <w:rsid w:val="00752585"/>
    <w:rsid w:val="00752763"/>
    <w:rsid w:val="00752786"/>
    <w:rsid w:val="00752938"/>
    <w:rsid w:val="00752A69"/>
    <w:rsid w:val="00752AA3"/>
    <w:rsid w:val="00752C0A"/>
    <w:rsid w:val="007531BA"/>
    <w:rsid w:val="00753254"/>
    <w:rsid w:val="0075327D"/>
    <w:rsid w:val="0075330B"/>
    <w:rsid w:val="00753372"/>
    <w:rsid w:val="00753504"/>
    <w:rsid w:val="00753585"/>
    <w:rsid w:val="007535BD"/>
    <w:rsid w:val="00753603"/>
    <w:rsid w:val="0075366F"/>
    <w:rsid w:val="00753B02"/>
    <w:rsid w:val="00753CD1"/>
    <w:rsid w:val="00753EC8"/>
    <w:rsid w:val="00754502"/>
    <w:rsid w:val="00754616"/>
    <w:rsid w:val="00754B0E"/>
    <w:rsid w:val="00754E1E"/>
    <w:rsid w:val="00754FED"/>
    <w:rsid w:val="0075501C"/>
    <w:rsid w:val="0075512B"/>
    <w:rsid w:val="0075528D"/>
    <w:rsid w:val="00755460"/>
    <w:rsid w:val="007557BC"/>
    <w:rsid w:val="00755895"/>
    <w:rsid w:val="00755A5E"/>
    <w:rsid w:val="007560C6"/>
    <w:rsid w:val="00756149"/>
    <w:rsid w:val="007567A1"/>
    <w:rsid w:val="00756E8B"/>
    <w:rsid w:val="00756F93"/>
    <w:rsid w:val="00757073"/>
    <w:rsid w:val="00757099"/>
    <w:rsid w:val="007571B9"/>
    <w:rsid w:val="007571F8"/>
    <w:rsid w:val="0075726A"/>
    <w:rsid w:val="007572B3"/>
    <w:rsid w:val="00757333"/>
    <w:rsid w:val="007573C2"/>
    <w:rsid w:val="00757439"/>
    <w:rsid w:val="00757548"/>
    <w:rsid w:val="00757650"/>
    <w:rsid w:val="0075779B"/>
    <w:rsid w:val="00757901"/>
    <w:rsid w:val="007600E5"/>
    <w:rsid w:val="00760299"/>
    <w:rsid w:val="007602B7"/>
    <w:rsid w:val="007603CD"/>
    <w:rsid w:val="0076089E"/>
    <w:rsid w:val="00760A50"/>
    <w:rsid w:val="00760ADF"/>
    <w:rsid w:val="00760C05"/>
    <w:rsid w:val="00760E00"/>
    <w:rsid w:val="00760F35"/>
    <w:rsid w:val="00760FE2"/>
    <w:rsid w:val="007612ED"/>
    <w:rsid w:val="0076183E"/>
    <w:rsid w:val="00761A8C"/>
    <w:rsid w:val="00761D14"/>
    <w:rsid w:val="00761D67"/>
    <w:rsid w:val="00761DDB"/>
    <w:rsid w:val="00761E70"/>
    <w:rsid w:val="007624BE"/>
    <w:rsid w:val="00762815"/>
    <w:rsid w:val="007628DE"/>
    <w:rsid w:val="007628EF"/>
    <w:rsid w:val="0076293F"/>
    <w:rsid w:val="007629B9"/>
    <w:rsid w:val="00762AFE"/>
    <w:rsid w:val="00762C0E"/>
    <w:rsid w:val="00763159"/>
    <w:rsid w:val="007632D5"/>
    <w:rsid w:val="007633D9"/>
    <w:rsid w:val="00763525"/>
    <w:rsid w:val="007635FD"/>
    <w:rsid w:val="0076399A"/>
    <w:rsid w:val="00763B9F"/>
    <w:rsid w:val="00763D0D"/>
    <w:rsid w:val="00763D4E"/>
    <w:rsid w:val="00763DB8"/>
    <w:rsid w:val="007640F7"/>
    <w:rsid w:val="0076415F"/>
    <w:rsid w:val="007642A0"/>
    <w:rsid w:val="0076473B"/>
    <w:rsid w:val="00764848"/>
    <w:rsid w:val="007649C8"/>
    <w:rsid w:val="00764B40"/>
    <w:rsid w:val="00764C1E"/>
    <w:rsid w:val="00764F3F"/>
    <w:rsid w:val="0076510A"/>
    <w:rsid w:val="007655BE"/>
    <w:rsid w:val="00765AC9"/>
    <w:rsid w:val="00765B7F"/>
    <w:rsid w:val="00765C1E"/>
    <w:rsid w:val="00765F1A"/>
    <w:rsid w:val="0076659A"/>
    <w:rsid w:val="007667E3"/>
    <w:rsid w:val="00766870"/>
    <w:rsid w:val="007669FF"/>
    <w:rsid w:val="00766E1D"/>
    <w:rsid w:val="00766F38"/>
    <w:rsid w:val="00766F3A"/>
    <w:rsid w:val="0076703A"/>
    <w:rsid w:val="00767118"/>
    <w:rsid w:val="007671BF"/>
    <w:rsid w:val="007677FB"/>
    <w:rsid w:val="007679B9"/>
    <w:rsid w:val="007679BD"/>
    <w:rsid w:val="00767AFA"/>
    <w:rsid w:val="00767B70"/>
    <w:rsid w:val="00767C54"/>
    <w:rsid w:val="00767E91"/>
    <w:rsid w:val="00767F8D"/>
    <w:rsid w:val="007700A2"/>
    <w:rsid w:val="007700A3"/>
    <w:rsid w:val="007700B0"/>
    <w:rsid w:val="007700FB"/>
    <w:rsid w:val="007705F9"/>
    <w:rsid w:val="00770B45"/>
    <w:rsid w:val="00770C0E"/>
    <w:rsid w:val="00770C3D"/>
    <w:rsid w:val="00770D78"/>
    <w:rsid w:val="00770DBD"/>
    <w:rsid w:val="00770DD2"/>
    <w:rsid w:val="00770E7B"/>
    <w:rsid w:val="00770E8E"/>
    <w:rsid w:val="00770E98"/>
    <w:rsid w:val="00771282"/>
    <w:rsid w:val="007714B1"/>
    <w:rsid w:val="00771908"/>
    <w:rsid w:val="007719F0"/>
    <w:rsid w:val="00771C31"/>
    <w:rsid w:val="00771C5F"/>
    <w:rsid w:val="00771D24"/>
    <w:rsid w:val="00771E2B"/>
    <w:rsid w:val="00771FE2"/>
    <w:rsid w:val="00772095"/>
    <w:rsid w:val="007722B4"/>
    <w:rsid w:val="00772540"/>
    <w:rsid w:val="00772549"/>
    <w:rsid w:val="0077269E"/>
    <w:rsid w:val="007727BD"/>
    <w:rsid w:val="007727D2"/>
    <w:rsid w:val="00772867"/>
    <w:rsid w:val="00772918"/>
    <w:rsid w:val="00772C53"/>
    <w:rsid w:val="00772FBB"/>
    <w:rsid w:val="00773124"/>
    <w:rsid w:val="007736AD"/>
    <w:rsid w:val="00773746"/>
    <w:rsid w:val="00773E0C"/>
    <w:rsid w:val="00773E74"/>
    <w:rsid w:val="00773FB0"/>
    <w:rsid w:val="00774152"/>
    <w:rsid w:val="007743B9"/>
    <w:rsid w:val="00774491"/>
    <w:rsid w:val="007745BB"/>
    <w:rsid w:val="00774782"/>
    <w:rsid w:val="007749CC"/>
    <w:rsid w:val="00774B91"/>
    <w:rsid w:val="00775782"/>
    <w:rsid w:val="00775AEE"/>
    <w:rsid w:val="00775E80"/>
    <w:rsid w:val="007769E3"/>
    <w:rsid w:val="00776ACB"/>
    <w:rsid w:val="00776B46"/>
    <w:rsid w:val="00776B53"/>
    <w:rsid w:val="00776C16"/>
    <w:rsid w:val="00776EE7"/>
    <w:rsid w:val="0077712D"/>
    <w:rsid w:val="00777272"/>
    <w:rsid w:val="007773E5"/>
    <w:rsid w:val="0077741E"/>
    <w:rsid w:val="0077753D"/>
    <w:rsid w:val="00777D80"/>
    <w:rsid w:val="00777F00"/>
    <w:rsid w:val="0078023C"/>
    <w:rsid w:val="0078042D"/>
    <w:rsid w:val="00780474"/>
    <w:rsid w:val="0078078D"/>
    <w:rsid w:val="007807C5"/>
    <w:rsid w:val="007807F0"/>
    <w:rsid w:val="00780855"/>
    <w:rsid w:val="00780B3D"/>
    <w:rsid w:val="00780DEC"/>
    <w:rsid w:val="00780E1A"/>
    <w:rsid w:val="00780F74"/>
    <w:rsid w:val="00781242"/>
    <w:rsid w:val="007815D3"/>
    <w:rsid w:val="0078168F"/>
    <w:rsid w:val="007819C7"/>
    <w:rsid w:val="00781C7B"/>
    <w:rsid w:val="00781D42"/>
    <w:rsid w:val="00781DA9"/>
    <w:rsid w:val="00782375"/>
    <w:rsid w:val="0078243D"/>
    <w:rsid w:val="007824E7"/>
    <w:rsid w:val="0078269B"/>
    <w:rsid w:val="0078286B"/>
    <w:rsid w:val="00782BC2"/>
    <w:rsid w:val="00782BD7"/>
    <w:rsid w:val="00782C17"/>
    <w:rsid w:val="00782CD0"/>
    <w:rsid w:val="0078312A"/>
    <w:rsid w:val="007834E9"/>
    <w:rsid w:val="00783840"/>
    <w:rsid w:val="00783AAC"/>
    <w:rsid w:val="00783D0A"/>
    <w:rsid w:val="007841E0"/>
    <w:rsid w:val="00784250"/>
    <w:rsid w:val="00785366"/>
    <w:rsid w:val="00785463"/>
    <w:rsid w:val="00785472"/>
    <w:rsid w:val="00785647"/>
    <w:rsid w:val="0078575D"/>
    <w:rsid w:val="0078599D"/>
    <w:rsid w:val="00785C76"/>
    <w:rsid w:val="00785E9F"/>
    <w:rsid w:val="0078603B"/>
    <w:rsid w:val="00786075"/>
    <w:rsid w:val="00786315"/>
    <w:rsid w:val="007869AA"/>
    <w:rsid w:val="00786B02"/>
    <w:rsid w:val="00786DFB"/>
    <w:rsid w:val="00786ED7"/>
    <w:rsid w:val="007872ED"/>
    <w:rsid w:val="00787532"/>
    <w:rsid w:val="00787998"/>
    <w:rsid w:val="00787BEE"/>
    <w:rsid w:val="00787CFF"/>
    <w:rsid w:val="00787EDA"/>
    <w:rsid w:val="007902D5"/>
    <w:rsid w:val="00790472"/>
    <w:rsid w:val="007904AD"/>
    <w:rsid w:val="0079052B"/>
    <w:rsid w:val="007905D2"/>
    <w:rsid w:val="007909E5"/>
    <w:rsid w:val="00790D3D"/>
    <w:rsid w:val="00790E66"/>
    <w:rsid w:val="00790E7C"/>
    <w:rsid w:val="0079124E"/>
    <w:rsid w:val="007914AB"/>
    <w:rsid w:val="007915F1"/>
    <w:rsid w:val="0079168D"/>
    <w:rsid w:val="0079169F"/>
    <w:rsid w:val="0079182A"/>
    <w:rsid w:val="00791A9D"/>
    <w:rsid w:val="00791DE8"/>
    <w:rsid w:val="00791E24"/>
    <w:rsid w:val="00791F57"/>
    <w:rsid w:val="0079211B"/>
    <w:rsid w:val="007921DA"/>
    <w:rsid w:val="00792625"/>
    <w:rsid w:val="00792829"/>
    <w:rsid w:val="00792A81"/>
    <w:rsid w:val="00792D76"/>
    <w:rsid w:val="00792DE8"/>
    <w:rsid w:val="00792E08"/>
    <w:rsid w:val="0079308E"/>
    <w:rsid w:val="007934E5"/>
    <w:rsid w:val="00793565"/>
    <w:rsid w:val="007936FD"/>
    <w:rsid w:val="00793914"/>
    <w:rsid w:val="00793975"/>
    <w:rsid w:val="007939F2"/>
    <w:rsid w:val="00793E5D"/>
    <w:rsid w:val="00793EA6"/>
    <w:rsid w:val="00794886"/>
    <w:rsid w:val="00794B98"/>
    <w:rsid w:val="00794C2A"/>
    <w:rsid w:val="00794D23"/>
    <w:rsid w:val="00794DBE"/>
    <w:rsid w:val="007954DC"/>
    <w:rsid w:val="0079579F"/>
    <w:rsid w:val="007957CB"/>
    <w:rsid w:val="0079665B"/>
    <w:rsid w:val="007967DB"/>
    <w:rsid w:val="0079689C"/>
    <w:rsid w:val="00796ACF"/>
    <w:rsid w:val="00797242"/>
    <w:rsid w:val="007976DD"/>
    <w:rsid w:val="00797FA4"/>
    <w:rsid w:val="007A018C"/>
    <w:rsid w:val="007A0228"/>
    <w:rsid w:val="007A0303"/>
    <w:rsid w:val="007A0535"/>
    <w:rsid w:val="007A09D5"/>
    <w:rsid w:val="007A0ABA"/>
    <w:rsid w:val="007A0D2C"/>
    <w:rsid w:val="007A0E03"/>
    <w:rsid w:val="007A1286"/>
    <w:rsid w:val="007A1398"/>
    <w:rsid w:val="007A14A1"/>
    <w:rsid w:val="007A15E6"/>
    <w:rsid w:val="007A18F6"/>
    <w:rsid w:val="007A19FE"/>
    <w:rsid w:val="007A1AE3"/>
    <w:rsid w:val="007A1F84"/>
    <w:rsid w:val="007A2070"/>
    <w:rsid w:val="007A2105"/>
    <w:rsid w:val="007A2134"/>
    <w:rsid w:val="007A21D6"/>
    <w:rsid w:val="007A23F6"/>
    <w:rsid w:val="007A243F"/>
    <w:rsid w:val="007A2576"/>
    <w:rsid w:val="007A272B"/>
    <w:rsid w:val="007A2A7E"/>
    <w:rsid w:val="007A2AC8"/>
    <w:rsid w:val="007A2AF4"/>
    <w:rsid w:val="007A2BAE"/>
    <w:rsid w:val="007A2BE1"/>
    <w:rsid w:val="007A333F"/>
    <w:rsid w:val="007A3395"/>
    <w:rsid w:val="007A3515"/>
    <w:rsid w:val="007A360C"/>
    <w:rsid w:val="007A360F"/>
    <w:rsid w:val="007A3BE3"/>
    <w:rsid w:val="007A3CEB"/>
    <w:rsid w:val="007A3D7E"/>
    <w:rsid w:val="007A3DD2"/>
    <w:rsid w:val="007A3E0E"/>
    <w:rsid w:val="007A3E7D"/>
    <w:rsid w:val="007A41AC"/>
    <w:rsid w:val="007A435D"/>
    <w:rsid w:val="007A4736"/>
    <w:rsid w:val="007A474B"/>
    <w:rsid w:val="007A487D"/>
    <w:rsid w:val="007A4A6F"/>
    <w:rsid w:val="007A4F18"/>
    <w:rsid w:val="007A51BB"/>
    <w:rsid w:val="007A5277"/>
    <w:rsid w:val="007A578F"/>
    <w:rsid w:val="007A57F8"/>
    <w:rsid w:val="007A57FE"/>
    <w:rsid w:val="007A58A2"/>
    <w:rsid w:val="007A5A1E"/>
    <w:rsid w:val="007A5CA4"/>
    <w:rsid w:val="007A5CC3"/>
    <w:rsid w:val="007A6011"/>
    <w:rsid w:val="007A6117"/>
    <w:rsid w:val="007A62BC"/>
    <w:rsid w:val="007A6AE2"/>
    <w:rsid w:val="007A6CB0"/>
    <w:rsid w:val="007A6E98"/>
    <w:rsid w:val="007A6FCE"/>
    <w:rsid w:val="007A70CC"/>
    <w:rsid w:val="007A7DA2"/>
    <w:rsid w:val="007A7F9B"/>
    <w:rsid w:val="007B013E"/>
    <w:rsid w:val="007B07D3"/>
    <w:rsid w:val="007B0847"/>
    <w:rsid w:val="007B091A"/>
    <w:rsid w:val="007B0A88"/>
    <w:rsid w:val="007B0B7A"/>
    <w:rsid w:val="007B11DE"/>
    <w:rsid w:val="007B1368"/>
    <w:rsid w:val="007B15A5"/>
    <w:rsid w:val="007B1606"/>
    <w:rsid w:val="007B1651"/>
    <w:rsid w:val="007B16B5"/>
    <w:rsid w:val="007B1973"/>
    <w:rsid w:val="007B1E7C"/>
    <w:rsid w:val="007B1EC6"/>
    <w:rsid w:val="007B1F78"/>
    <w:rsid w:val="007B2219"/>
    <w:rsid w:val="007B23EB"/>
    <w:rsid w:val="007B299D"/>
    <w:rsid w:val="007B2A9A"/>
    <w:rsid w:val="007B2C5A"/>
    <w:rsid w:val="007B30B8"/>
    <w:rsid w:val="007B30D9"/>
    <w:rsid w:val="007B3165"/>
    <w:rsid w:val="007B36AB"/>
    <w:rsid w:val="007B3A2C"/>
    <w:rsid w:val="007B3B77"/>
    <w:rsid w:val="007B3C86"/>
    <w:rsid w:val="007B4124"/>
    <w:rsid w:val="007B4162"/>
    <w:rsid w:val="007B4210"/>
    <w:rsid w:val="007B4554"/>
    <w:rsid w:val="007B474D"/>
    <w:rsid w:val="007B4ECC"/>
    <w:rsid w:val="007B52D9"/>
    <w:rsid w:val="007B54C1"/>
    <w:rsid w:val="007B5614"/>
    <w:rsid w:val="007B5649"/>
    <w:rsid w:val="007B59A0"/>
    <w:rsid w:val="007B5C20"/>
    <w:rsid w:val="007B5CAF"/>
    <w:rsid w:val="007B5D2F"/>
    <w:rsid w:val="007B5EDC"/>
    <w:rsid w:val="007B5F7A"/>
    <w:rsid w:val="007B6057"/>
    <w:rsid w:val="007B6136"/>
    <w:rsid w:val="007B61D7"/>
    <w:rsid w:val="007B6352"/>
    <w:rsid w:val="007B6563"/>
    <w:rsid w:val="007B6775"/>
    <w:rsid w:val="007B6857"/>
    <w:rsid w:val="007B68BC"/>
    <w:rsid w:val="007B69A0"/>
    <w:rsid w:val="007B6A65"/>
    <w:rsid w:val="007B6AD8"/>
    <w:rsid w:val="007B6CA7"/>
    <w:rsid w:val="007B6D78"/>
    <w:rsid w:val="007B7088"/>
    <w:rsid w:val="007B7278"/>
    <w:rsid w:val="007B7360"/>
    <w:rsid w:val="007B7471"/>
    <w:rsid w:val="007B751D"/>
    <w:rsid w:val="007B765F"/>
    <w:rsid w:val="007B78AF"/>
    <w:rsid w:val="007B7EFA"/>
    <w:rsid w:val="007B7EFF"/>
    <w:rsid w:val="007C0207"/>
    <w:rsid w:val="007C0216"/>
    <w:rsid w:val="007C0521"/>
    <w:rsid w:val="007C0530"/>
    <w:rsid w:val="007C0538"/>
    <w:rsid w:val="007C0574"/>
    <w:rsid w:val="007C0599"/>
    <w:rsid w:val="007C096E"/>
    <w:rsid w:val="007C09C5"/>
    <w:rsid w:val="007C0A77"/>
    <w:rsid w:val="007C0DEA"/>
    <w:rsid w:val="007C0E73"/>
    <w:rsid w:val="007C1293"/>
    <w:rsid w:val="007C1735"/>
    <w:rsid w:val="007C17DD"/>
    <w:rsid w:val="007C1935"/>
    <w:rsid w:val="007C1992"/>
    <w:rsid w:val="007C1B35"/>
    <w:rsid w:val="007C1B4A"/>
    <w:rsid w:val="007C210D"/>
    <w:rsid w:val="007C2ABF"/>
    <w:rsid w:val="007C2BBC"/>
    <w:rsid w:val="007C2E7F"/>
    <w:rsid w:val="007C3549"/>
    <w:rsid w:val="007C3742"/>
    <w:rsid w:val="007C37ED"/>
    <w:rsid w:val="007C3AFA"/>
    <w:rsid w:val="007C3FAA"/>
    <w:rsid w:val="007C414F"/>
    <w:rsid w:val="007C4420"/>
    <w:rsid w:val="007C45A0"/>
    <w:rsid w:val="007C47D0"/>
    <w:rsid w:val="007C48A9"/>
    <w:rsid w:val="007C48E1"/>
    <w:rsid w:val="007C491C"/>
    <w:rsid w:val="007C4B6B"/>
    <w:rsid w:val="007C4BF3"/>
    <w:rsid w:val="007C4E40"/>
    <w:rsid w:val="007C502F"/>
    <w:rsid w:val="007C50DF"/>
    <w:rsid w:val="007C522E"/>
    <w:rsid w:val="007C52CD"/>
    <w:rsid w:val="007C5360"/>
    <w:rsid w:val="007C54E9"/>
    <w:rsid w:val="007C563F"/>
    <w:rsid w:val="007C5681"/>
    <w:rsid w:val="007C578E"/>
    <w:rsid w:val="007C5881"/>
    <w:rsid w:val="007C5A8E"/>
    <w:rsid w:val="007C5DEF"/>
    <w:rsid w:val="007C5F2C"/>
    <w:rsid w:val="007C6017"/>
    <w:rsid w:val="007C6349"/>
    <w:rsid w:val="007C640B"/>
    <w:rsid w:val="007C649F"/>
    <w:rsid w:val="007C64EF"/>
    <w:rsid w:val="007C66A9"/>
    <w:rsid w:val="007C66CB"/>
    <w:rsid w:val="007C672E"/>
    <w:rsid w:val="007C69C0"/>
    <w:rsid w:val="007C6C83"/>
    <w:rsid w:val="007C6CFF"/>
    <w:rsid w:val="007C6E42"/>
    <w:rsid w:val="007C70EA"/>
    <w:rsid w:val="007C7578"/>
    <w:rsid w:val="007C7652"/>
    <w:rsid w:val="007C7694"/>
    <w:rsid w:val="007C7764"/>
    <w:rsid w:val="007C7878"/>
    <w:rsid w:val="007C7CFD"/>
    <w:rsid w:val="007C7E56"/>
    <w:rsid w:val="007C7FEC"/>
    <w:rsid w:val="007D0141"/>
    <w:rsid w:val="007D0190"/>
    <w:rsid w:val="007D057C"/>
    <w:rsid w:val="007D06D0"/>
    <w:rsid w:val="007D0725"/>
    <w:rsid w:val="007D0744"/>
    <w:rsid w:val="007D079D"/>
    <w:rsid w:val="007D0883"/>
    <w:rsid w:val="007D0D26"/>
    <w:rsid w:val="007D0E85"/>
    <w:rsid w:val="007D0FE8"/>
    <w:rsid w:val="007D10E7"/>
    <w:rsid w:val="007D113E"/>
    <w:rsid w:val="007D1152"/>
    <w:rsid w:val="007D19E4"/>
    <w:rsid w:val="007D1AAA"/>
    <w:rsid w:val="007D1BD5"/>
    <w:rsid w:val="007D1D24"/>
    <w:rsid w:val="007D232D"/>
    <w:rsid w:val="007D2419"/>
    <w:rsid w:val="007D2887"/>
    <w:rsid w:val="007D2954"/>
    <w:rsid w:val="007D2A81"/>
    <w:rsid w:val="007D2E07"/>
    <w:rsid w:val="007D3523"/>
    <w:rsid w:val="007D3906"/>
    <w:rsid w:val="007D3A02"/>
    <w:rsid w:val="007D3CBF"/>
    <w:rsid w:val="007D3FEB"/>
    <w:rsid w:val="007D4374"/>
    <w:rsid w:val="007D44C2"/>
    <w:rsid w:val="007D498E"/>
    <w:rsid w:val="007D4E9A"/>
    <w:rsid w:val="007D504E"/>
    <w:rsid w:val="007D53B7"/>
    <w:rsid w:val="007D544A"/>
    <w:rsid w:val="007D56F0"/>
    <w:rsid w:val="007D5C52"/>
    <w:rsid w:val="007D5D81"/>
    <w:rsid w:val="007D5EAA"/>
    <w:rsid w:val="007D607F"/>
    <w:rsid w:val="007D623C"/>
    <w:rsid w:val="007D62F7"/>
    <w:rsid w:val="007D6C78"/>
    <w:rsid w:val="007D6E32"/>
    <w:rsid w:val="007D7141"/>
    <w:rsid w:val="007D71BB"/>
    <w:rsid w:val="007D7226"/>
    <w:rsid w:val="007D7482"/>
    <w:rsid w:val="007D75E1"/>
    <w:rsid w:val="007D7732"/>
    <w:rsid w:val="007D774D"/>
    <w:rsid w:val="007D7A90"/>
    <w:rsid w:val="007D7CE5"/>
    <w:rsid w:val="007D7DF5"/>
    <w:rsid w:val="007E0507"/>
    <w:rsid w:val="007E051D"/>
    <w:rsid w:val="007E0584"/>
    <w:rsid w:val="007E0925"/>
    <w:rsid w:val="007E0997"/>
    <w:rsid w:val="007E0C15"/>
    <w:rsid w:val="007E0E72"/>
    <w:rsid w:val="007E10BE"/>
    <w:rsid w:val="007E13E7"/>
    <w:rsid w:val="007E13FB"/>
    <w:rsid w:val="007E142F"/>
    <w:rsid w:val="007E1786"/>
    <w:rsid w:val="007E1A0C"/>
    <w:rsid w:val="007E1E6B"/>
    <w:rsid w:val="007E1EF9"/>
    <w:rsid w:val="007E1F16"/>
    <w:rsid w:val="007E20DC"/>
    <w:rsid w:val="007E21E1"/>
    <w:rsid w:val="007E2296"/>
    <w:rsid w:val="007E247B"/>
    <w:rsid w:val="007E2498"/>
    <w:rsid w:val="007E2580"/>
    <w:rsid w:val="007E2676"/>
    <w:rsid w:val="007E29B9"/>
    <w:rsid w:val="007E2A16"/>
    <w:rsid w:val="007E2BA5"/>
    <w:rsid w:val="007E2CAF"/>
    <w:rsid w:val="007E2CD3"/>
    <w:rsid w:val="007E2D1F"/>
    <w:rsid w:val="007E2D9D"/>
    <w:rsid w:val="007E2F77"/>
    <w:rsid w:val="007E2FFF"/>
    <w:rsid w:val="007E30BE"/>
    <w:rsid w:val="007E3556"/>
    <w:rsid w:val="007E36F7"/>
    <w:rsid w:val="007E38A9"/>
    <w:rsid w:val="007E3BBC"/>
    <w:rsid w:val="007E3BF7"/>
    <w:rsid w:val="007E41B2"/>
    <w:rsid w:val="007E457F"/>
    <w:rsid w:val="007E461C"/>
    <w:rsid w:val="007E4763"/>
    <w:rsid w:val="007E4D18"/>
    <w:rsid w:val="007E4D49"/>
    <w:rsid w:val="007E4ED7"/>
    <w:rsid w:val="007E523D"/>
    <w:rsid w:val="007E59BA"/>
    <w:rsid w:val="007E5C46"/>
    <w:rsid w:val="007E6127"/>
    <w:rsid w:val="007E6321"/>
    <w:rsid w:val="007E64F2"/>
    <w:rsid w:val="007E657C"/>
    <w:rsid w:val="007E66CB"/>
    <w:rsid w:val="007E696D"/>
    <w:rsid w:val="007E6997"/>
    <w:rsid w:val="007E6FFB"/>
    <w:rsid w:val="007E70BB"/>
    <w:rsid w:val="007E70E4"/>
    <w:rsid w:val="007E70E9"/>
    <w:rsid w:val="007E7388"/>
    <w:rsid w:val="007E741E"/>
    <w:rsid w:val="007E7684"/>
    <w:rsid w:val="007E776E"/>
    <w:rsid w:val="007E78F6"/>
    <w:rsid w:val="007E7A2D"/>
    <w:rsid w:val="007E7B08"/>
    <w:rsid w:val="007E7D90"/>
    <w:rsid w:val="007E7D97"/>
    <w:rsid w:val="007E7E21"/>
    <w:rsid w:val="007E7FA7"/>
    <w:rsid w:val="007F0160"/>
    <w:rsid w:val="007F0464"/>
    <w:rsid w:val="007F0605"/>
    <w:rsid w:val="007F09CC"/>
    <w:rsid w:val="007F0D3E"/>
    <w:rsid w:val="007F0DA7"/>
    <w:rsid w:val="007F0E06"/>
    <w:rsid w:val="007F11B3"/>
    <w:rsid w:val="007F15CE"/>
    <w:rsid w:val="007F1A91"/>
    <w:rsid w:val="007F1AE3"/>
    <w:rsid w:val="007F1B11"/>
    <w:rsid w:val="007F1B81"/>
    <w:rsid w:val="007F1C0C"/>
    <w:rsid w:val="007F1C21"/>
    <w:rsid w:val="007F1C4A"/>
    <w:rsid w:val="007F2022"/>
    <w:rsid w:val="007F2474"/>
    <w:rsid w:val="007F2AE7"/>
    <w:rsid w:val="007F2E8A"/>
    <w:rsid w:val="007F353E"/>
    <w:rsid w:val="007F3603"/>
    <w:rsid w:val="007F4679"/>
    <w:rsid w:val="007F499D"/>
    <w:rsid w:val="007F4B45"/>
    <w:rsid w:val="007F52A6"/>
    <w:rsid w:val="007F5311"/>
    <w:rsid w:val="007F5401"/>
    <w:rsid w:val="007F555C"/>
    <w:rsid w:val="007F5581"/>
    <w:rsid w:val="007F56D5"/>
    <w:rsid w:val="007F5A6B"/>
    <w:rsid w:val="007F5D7C"/>
    <w:rsid w:val="007F5E29"/>
    <w:rsid w:val="007F5E80"/>
    <w:rsid w:val="007F5EA3"/>
    <w:rsid w:val="007F62FB"/>
    <w:rsid w:val="007F64B4"/>
    <w:rsid w:val="007F6518"/>
    <w:rsid w:val="007F6844"/>
    <w:rsid w:val="007F6EB9"/>
    <w:rsid w:val="007F6F10"/>
    <w:rsid w:val="007F6F2A"/>
    <w:rsid w:val="007F721D"/>
    <w:rsid w:val="007F7293"/>
    <w:rsid w:val="007F7400"/>
    <w:rsid w:val="007F74D5"/>
    <w:rsid w:val="007F7724"/>
    <w:rsid w:val="007F796A"/>
    <w:rsid w:val="007F7BA8"/>
    <w:rsid w:val="008001C0"/>
    <w:rsid w:val="008002D7"/>
    <w:rsid w:val="00800DB9"/>
    <w:rsid w:val="00800DD0"/>
    <w:rsid w:val="00800FC3"/>
    <w:rsid w:val="008010B8"/>
    <w:rsid w:val="00801303"/>
    <w:rsid w:val="0080164D"/>
    <w:rsid w:val="008017C3"/>
    <w:rsid w:val="008018C6"/>
    <w:rsid w:val="00801A8B"/>
    <w:rsid w:val="00801B73"/>
    <w:rsid w:val="00801D49"/>
    <w:rsid w:val="00801EB1"/>
    <w:rsid w:val="00802229"/>
    <w:rsid w:val="008022F0"/>
    <w:rsid w:val="008023DB"/>
    <w:rsid w:val="008028CE"/>
    <w:rsid w:val="00802993"/>
    <w:rsid w:val="00802C7F"/>
    <w:rsid w:val="00802EB1"/>
    <w:rsid w:val="00802EE6"/>
    <w:rsid w:val="00803166"/>
    <w:rsid w:val="00803369"/>
    <w:rsid w:val="00803839"/>
    <w:rsid w:val="00803918"/>
    <w:rsid w:val="00803BE3"/>
    <w:rsid w:val="0080404A"/>
    <w:rsid w:val="00804127"/>
    <w:rsid w:val="008049FC"/>
    <w:rsid w:val="00804A88"/>
    <w:rsid w:val="00804CF6"/>
    <w:rsid w:val="0080568C"/>
    <w:rsid w:val="00805813"/>
    <w:rsid w:val="00805872"/>
    <w:rsid w:val="00805A3C"/>
    <w:rsid w:val="00805B94"/>
    <w:rsid w:val="00805C79"/>
    <w:rsid w:val="00805D3E"/>
    <w:rsid w:val="00805FF7"/>
    <w:rsid w:val="0080623D"/>
    <w:rsid w:val="0080627D"/>
    <w:rsid w:val="0080674A"/>
    <w:rsid w:val="0080684D"/>
    <w:rsid w:val="00806A58"/>
    <w:rsid w:val="00806A79"/>
    <w:rsid w:val="00806BB8"/>
    <w:rsid w:val="00806D85"/>
    <w:rsid w:val="0080724F"/>
    <w:rsid w:val="00807449"/>
    <w:rsid w:val="00807864"/>
    <w:rsid w:val="008079FC"/>
    <w:rsid w:val="00807DBD"/>
    <w:rsid w:val="00807F8C"/>
    <w:rsid w:val="00810588"/>
    <w:rsid w:val="008105B2"/>
    <w:rsid w:val="00810CBF"/>
    <w:rsid w:val="00810EA9"/>
    <w:rsid w:val="008114FA"/>
    <w:rsid w:val="008115DB"/>
    <w:rsid w:val="00811910"/>
    <w:rsid w:val="00811CE8"/>
    <w:rsid w:val="00811D0E"/>
    <w:rsid w:val="008121C6"/>
    <w:rsid w:val="00812212"/>
    <w:rsid w:val="00812290"/>
    <w:rsid w:val="0081236F"/>
    <w:rsid w:val="00812BB0"/>
    <w:rsid w:val="00812D87"/>
    <w:rsid w:val="00812E0D"/>
    <w:rsid w:val="00812E67"/>
    <w:rsid w:val="008136DB"/>
    <w:rsid w:val="008139E3"/>
    <w:rsid w:val="008139FE"/>
    <w:rsid w:val="00813DC9"/>
    <w:rsid w:val="00813E96"/>
    <w:rsid w:val="008147A1"/>
    <w:rsid w:val="00814A27"/>
    <w:rsid w:val="00814A45"/>
    <w:rsid w:val="00814C51"/>
    <w:rsid w:val="00814D3D"/>
    <w:rsid w:val="00814DBE"/>
    <w:rsid w:val="00815217"/>
    <w:rsid w:val="0081525D"/>
    <w:rsid w:val="00815973"/>
    <w:rsid w:val="00815980"/>
    <w:rsid w:val="00815AF6"/>
    <w:rsid w:val="00815BFC"/>
    <w:rsid w:val="00815CEB"/>
    <w:rsid w:val="0081604A"/>
    <w:rsid w:val="00816135"/>
    <w:rsid w:val="008163C4"/>
    <w:rsid w:val="0081666A"/>
    <w:rsid w:val="00816CA4"/>
    <w:rsid w:val="00816E5B"/>
    <w:rsid w:val="0081724B"/>
    <w:rsid w:val="00817330"/>
    <w:rsid w:val="00817389"/>
    <w:rsid w:val="008174DC"/>
    <w:rsid w:val="008175D8"/>
    <w:rsid w:val="00817724"/>
    <w:rsid w:val="00817894"/>
    <w:rsid w:val="008179D2"/>
    <w:rsid w:val="00817CFE"/>
    <w:rsid w:val="00817DED"/>
    <w:rsid w:val="0082019B"/>
    <w:rsid w:val="00820237"/>
    <w:rsid w:val="00820435"/>
    <w:rsid w:val="00820839"/>
    <w:rsid w:val="0082088C"/>
    <w:rsid w:val="008209E9"/>
    <w:rsid w:val="00820DAB"/>
    <w:rsid w:val="00820E39"/>
    <w:rsid w:val="0082140C"/>
    <w:rsid w:val="00821961"/>
    <w:rsid w:val="00821ABE"/>
    <w:rsid w:val="00821BE2"/>
    <w:rsid w:val="00821E06"/>
    <w:rsid w:val="00821F9C"/>
    <w:rsid w:val="00822042"/>
    <w:rsid w:val="00822145"/>
    <w:rsid w:val="00822354"/>
    <w:rsid w:val="0082244C"/>
    <w:rsid w:val="008225E2"/>
    <w:rsid w:val="00822719"/>
    <w:rsid w:val="0082276C"/>
    <w:rsid w:val="008228FC"/>
    <w:rsid w:val="00822BE8"/>
    <w:rsid w:val="0082303F"/>
    <w:rsid w:val="0082305E"/>
    <w:rsid w:val="00823441"/>
    <w:rsid w:val="00823551"/>
    <w:rsid w:val="008237AB"/>
    <w:rsid w:val="008237BE"/>
    <w:rsid w:val="008237CD"/>
    <w:rsid w:val="008238AB"/>
    <w:rsid w:val="0082396C"/>
    <w:rsid w:val="008239EA"/>
    <w:rsid w:val="00823AD9"/>
    <w:rsid w:val="00823B2F"/>
    <w:rsid w:val="00823BDA"/>
    <w:rsid w:val="00824185"/>
    <w:rsid w:val="00824269"/>
    <w:rsid w:val="00824548"/>
    <w:rsid w:val="008246EA"/>
    <w:rsid w:val="008246FD"/>
    <w:rsid w:val="00824A35"/>
    <w:rsid w:val="00824BBD"/>
    <w:rsid w:val="00824D3B"/>
    <w:rsid w:val="00824DE3"/>
    <w:rsid w:val="008250FA"/>
    <w:rsid w:val="008251C2"/>
    <w:rsid w:val="0082526A"/>
    <w:rsid w:val="008258AF"/>
    <w:rsid w:val="00825ACB"/>
    <w:rsid w:val="00825B3C"/>
    <w:rsid w:val="00825E9E"/>
    <w:rsid w:val="00826364"/>
    <w:rsid w:val="008265FA"/>
    <w:rsid w:val="0082686D"/>
    <w:rsid w:val="00826AA3"/>
    <w:rsid w:val="00826B8D"/>
    <w:rsid w:val="00826C72"/>
    <w:rsid w:val="00826E29"/>
    <w:rsid w:val="00827075"/>
    <w:rsid w:val="00827648"/>
    <w:rsid w:val="00827841"/>
    <w:rsid w:val="0082784B"/>
    <w:rsid w:val="00827A23"/>
    <w:rsid w:val="00827BDF"/>
    <w:rsid w:val="00830294"/>
    <w:rsid w:val="00830528"/>
    <w:rsid w:val="00830AEE"/>
    <w:rsid w:val="00830AFD"/>
    <w:rsid w:val="00830B15"/>
    <w:rsid w:val="00830B6E"/>
    <w:rsid w:val="00830BF5"/>
    <w:rsid w:val="0083101A"/>
    <w:rsid w:val="008311B7"/>
    <w:rsid w:val="0083127C"/>
    <w:rsid w:val="00831475"/>
    <w:rsid w:val="00831592"/>
    <w:rsid w:val="00831600"/>
    <w:rsid w:val="00831ACF"/>
    <w:rsid w:val="00831B10"/>
    <w:rsid w:val="0083211B"/>
    <w:rsid w:val="00832358"/>
    <w:rsid w:val="00832479"/>
    <w:rsid w:val="0083264E"/>
    <w:rsid w:val="008327AE"/>
    <w:rsid w:val="00832991"/>
    <w:rsid w:val="00832AD8"/>
    <w:rsid w:val="00832CBA"/>
    <w:rsid w:val="00832D56"/>
    <w:rsid w:val="00832EA9"/>
    <w:rsid w:val="008332DD"/>
    <w:rsid w:val="00833E35"/>
    <w:rsid w:val="0083429A"/>
    <w:rsid w:val="0083475B"/>
    <w:rsid w:val="00834785"/>
    <w:rsid w:val="0083482D"/>
    <w:rsid w:val="00834969"/>
    <w:rsid w:val="00834A3D"/>
    <w:rsid w:val="00834A41"/>
    <w:rsid w:val="00835299"/>
    <w:rsid w:val="00835442"/>
    <w:rsid w:val="00835449"/>
    <w:rsid w:val="0083551E"/>
    <w:rsid w:val="00835712"/>
    <w:rsid w:val="00835C72"/>
    <w:rsid w:val="0083606E"/>
    <w:rsid w:val="008363AD"/>
    <w:rsid w:val="008364FD"/>
    <w:rsid w:val="00836791"/>
    <w:rsid w:val="00836815"/>
    <w:rsid w:val="008369B1"/>
    <w:rsid w:val="00836C0F"/>
    <w:rsid w:val="00836C51"/>
    <w:rsid w:val="00836E12"/>
    <w:rsid w:val="008370F8"/>
    <w:rsid w:val="00837210"/>
    <w:rsid w:val="00837546"/>
    <w:rsid w:val="0083756D"/>
    <w:rsid w:val="00837739"/>
    <w:rsid w:val="00837A76"/>
    <w:rsid w:val="00837AF8"/>
    <w:rsid w:val="00837B27"/>
    <w:rsid w:val="00837E26"/>
    <w:rsid w:val="00837F16"/>
    <w:rsid w:val="00837FE5"/>
    <w:rsid w:val="00840037"/>
    <w:rsid w:val="0084028C"/>
    <w:rsid w:val="00840769"/>
    <w:rsid w:val="008407CD"/>
    <w:rsid w:val="0084094C"/>
    <w:rsid w:val="00840A24"/>
    <w:rsid w:val="00840E04"/>
    <w:rsid w:val="00840E17"/>
    <w:rsid w:val="00840EAD"/>
    <w:rsid w:val="00841185"/>
    <w:rsid w:val="008411C5"/>
    <w:rsid w:val="008411D9"/>
    <w:rsid w:val="0084157E"/>
    <w:rsid w:val="00841670"/>
    <w:rsid w:val="008416AF"/>
    <w:rsid w:val="008417E8"/>
    <w:rsid w:val="0084196A"/>
    <w:rsid w:val="00841B87"/>
    <w:rsid w:val="00841D33"/>
    <w:rsid w:val="00841FA0"/>
    <w:rsid w:val="00842366"/>
    <w:rsid w:val="00842A8E"/>
    <w:rsid w:val="00842B34"/>
    <w:rsid w:val="00842C5F"/>
    <w:rsid w:val="00842D8F"/>
    <w:rsid w:val="0084332D"/>
    <w:rsid w:val="00843522"/>
    <w:rsid w:val="00843C9B"/>
    <w:rsid w:val="00843EBD"/>
    <w:rsid w:val="008440ED"/>
    <w:rsid w:val="00844117"/>
    <w:rsid w:val="00844126"/>
    <w:rsid w:val="008444CD"/>
    <w:rsid w:val="00844580"/>
    <w:rsid w:val="00844759"/>
    <w:rsid w:val="00844923"/>
    <w:rsid w:val="00844A1B"/>
    <w:rsid w:val="00844E17"/>
    <w:rsid w:val="00844E40"/>
    <w:rsid w:val="00845090"/>
    <w:rsid w:val="00845186"/>
    <w:rsid w:val="008456EC"/>
    <w:rsid w:val="008456FB"/>
    <w:rsid w:val="00845783"/>
    <w:rsid w:val="008457BF"/>
    <w:rsid w:val="00845A43"/>
    <w:rsid w:val="00845A79"/>
    <w:rsid w:val="0084600D"/>
    <w:rsid w:val="0084605A"/>
    <w:rsid w:val="0084610E"/>
    <w:rsid w:val="0084691A"/>
    <w:rsid w:val="00846B35"/>
    <w:rsid w:val="00846BB6"/>
    <w:rsid w:val="00846CE1"/>
    <w:rsid w:val="00846DD4"/>
    <w:rsid w:val="00846FF3"/>
    <w:rsid w:val="00847539"/>
    <w:rsid w:val="0084757B"/>
    <w:rsid w:val="00847647"/>
    <w:rsid w:val="00847715"/>
    <w:rsid w:val="00847991"/>
    <w:rsid w:val="00847BCB"/>
    <w:rsid w:val="00847C03"/>
    <w:rsid w:val="00847DCA"/>
    <w:rsid w:val="00847DCC"/>
    <w:rsid w:val="00847E51"/>
    <w:rsid w:val="008500B6"/>
    <w:rsid w:val="008502A2"/>
    <w:rsid w:val="00850552"/>
    <w:rsid w:val="00850655"/>
    <w:rsid w:val="00850743"/>
    <w:rsid w:val="0085080B"/>
    <w:rsid w:val="00850B36"/>
    <w:rsid w:val="00850C29"/>
    <w:rsid w:val="00850DA5"/>
    <w:rsid w:val="0085145E"/>
    <w:rsid w:val="008515CD"/>
    <w:rsid w:val="008518B4"/>
    <w:rsid w:val="008518E1"/>
    <w:rsid w:val="00851ABB"/>
    <w:rsid w:val="00851B2B"/>
    <w:rsid w:val="00851D2B"/>
    <w:rsid w:val="00851D3A"/>
    <w:rsid w:val="00851F25"/>
    <w:rsid w:val="00852062"/>
    <w:rsid w:val="00852303"/>
    <w:rsid w:val="008524CA"/>
    <w:rsid w:val="00852602"/>
    <w:rsid w:val="008526C6"/>
    <w:rsid w:val="008526F1"/>
    <w:rsid w:val="008529EB"/>
    <w:rsid w:val="00852A1C"/>
    <w:rsid w:val="00853562"/>
    <w:rsid w:val="0085356D"/>
    <w:rsid w:val="008536F2"/>
    <w:rsid w:val="00853C1C"/>
    <w:rsid w:val="00853D6A"/>
    <w:rsid w:val="0085420C"/>
    <w:rsid w:val="008546DB"/>
    <w:rsid w:val="008553E6"/>
    <w:rsid w:val="00855448"/>
    <w:rsid w:val="00855642"/>
    <w:rsid w:val="00855661"/>
    <w:rsid w:val="008557E4"/>
    <w:rsid w:val="00855A91"/>
    <w:rsid w:val="00855C34"/>
    <w:rsid w:val="00855CAE"/>
    <w:rsid w:val="00855D8D"/>
    <w:rsid w:val="00855FC8"/>
    <w:rsid w:val="008562BD"/>
    <w:rsid w:val="0085634B"/>
    <w:rsid w:val="008563A3"/>
    <w:rsid w:val="0085657A"/>
    <w:rsid w:val="00856632"/>
    <w:rsid w:val="008566C2"/>
    <w:rsid w:val="0085696D"/>
    <w:rsid w:val="00856F49"/>
    <w:rsid w:val="00857304"/>
    <w:rsid w:val="00857481"/>
    <w:rsid w:val="008575C5"/>
    <w:rsid w:val="00857621"/>
    <w:rsid w:val="008579CA"/>
    <w:rsid w:val="00857D1C"/>
    <w:rsid w:val="00857DB7"/>
    <w:rsid w:val="00860237"/>
    <w:rsid w:val="0086025B"/>
    <w:rsid w:val="0086028A"/>
    <w:rsid w:val="008605AF"/>
    <w:rsid w:val="0086077B"/>
    <w:rsid w:val="008609DE"/>
    <w:rsid w:val="00860DFB"/>
    <w:rsid w:val="00861173"/>
    <w:rsid w:val="0086122C"/>
    <w:rsid w:val="00861ACB"/>
    <w:rsid w:val="00861BD7"/>
    <w:rsid w:val="00861D27"/>
    <w:rsid w:val="00861E1C"/>
    <w:rsid w:val="00861FED"/>
    <w:rsid w:val="0086205C"/>
    <w:rsid w:val="0086217D"/>
    <w:rsid w:val="00862325"/>
    <w:rsid w:val="008624C1"/>
    <w:rsid w:val="008628D2"/>
    <w:rsid w:val="008629ED"/>
    <w:rsid w:val="00862BCD"/>
    <w:rsid w:val="00862C22"/>
    <w:rsid w:val="00862C59"/>
    <w:rsid w:val="008630A8"/>
    <w:rsid w:val="00863165"/>
    <w:rsid w:val="0086322F"/>
    <w:rsid w:val="0086380E"/>
    <w:rsid w:val="00863DB6"/>
    <w:rsid w:val="00863FF2"/>
    <w:rsid w:val="00864097"/>
    <w:rsid w:val="008642B2"/>
    <w:rsid w:val="008642EC"/>
    <w:rsid w:val="008644AC"/>
    <w:rsid w:val="008644EB"/>
    <w:rsid w:val="00864872"/>
    <w:rsid w:val="00864A15"/>
    <w:rsid w:val="00864BE4"/>
    <w:rsid w:val="00865275"/>
    <w:rsid w:val="00865635"/>
    <w:rsid w:val="00865754"/>
    <w:rsid w:val="00865E67"/>
    <w:rsid w:val="00865EBF"/>
    <w:rsid w:val="008661FB"/>
    <w:rsid w:val="00866215"/>
    <w:rsid w:val="0086638D"/>
    <w:rsid w:val="0086669C"/>
    <w:rsid w:val="00866884"/>
    <w:rsid w:val="00866C54"/>
    <w:rsid w:val="00866FFC"/>
    <w:rsid w:val="00867528"/>
    <w:rsid w:val="008676C0"/>
    <w:rsid w:val="00867B47"/>
    <w:rsid w:val="00867B48"/>
    <w:rsid w:val="00867E9F"/>
    <w:rsid w:val="00870428"/>
    <w:rsid w:val="00870569"/>
    <w:rsid w:val="00870675"/>
    <w:rsid w:val="00870724"/>
    <w:rsid w:val="008708C5"/>
    <w:rsid w:val="00870B4E"/>
    <w:rsid w:val="00870C1F"/>
    <w:rsid w:val="008710B3"/>
    <w:rsid w:val="00871418"/>
    <w:rsid w:val="00871434"/>
    <w:rsid w:val="0087156C"/>
    <w:rsid w:val="0087171F"/>
    <w:rsid w:val="008718EF"/>
    <w:rsid w:val="00871A87"/>
    <w:rsid w:val="00871AE4"/>
    <w:rsid w:val="00871E2E"/>
    <w:rsid w:val="00871E85"/>
    <w:rsid w:val="00871E8F"/>
    <w:rsid w:val="00871FE9"/>
    <w:rsid w:val="0087210F"/>
    <w:rsid w:val="008723F2"/>
    <w:rsid w:val="008726AE"/>
    <w:rsid w:val="008728AC"/>
    <w:rsid w:val="00872EE6"/>
    <w:rsid w:val="008730C1"/>
    <w:rsid w:val="008732A3"/>
    <w:rsid w:val="0087374E"/>
    <w:rsid w:val="008738ED"/>
    <w:rsid w:val="0087398A"/>
    <w:rsid w:val="00873CC8"/>
    <w:rsid w:val="00873E88"/>
    <w:rsid w:val="00874543"/>
    <w:rsid w:val="008746B1"/>
    <w:rsid w:val="0087477D"/>
    <w:rsid w:val="00874959"/>
    <w:rsid w:val="00874CC7"/>
    <w:rsid w:val="00874FBE"/>
    <w:rsid w:val="0087588A"/>
    <w:rsid w:val="00875957"/>
    <w:rsid w:val="00875C35"/>
    <w:rsid w:val="00875F9B"/>
    <w:rsid w:val="0087614E"/>
    <w:rsid w:val="008764A0"/>
    <w:rsid w:val="008765AB"/>
    <w:rsid w:val="008766EE"/>
    <w:rsid w:val="00876917"/>
    <w:rsid w:val="008769A6"/>
    <w:rsid w:val="00876B4B"/>
    <w:rsid w:val="00876CBD"/>
    <w:rsid w:val="00876DA1"/>
    <w:rsid w:val="00876DD5"/>
    <w:rsid w:val="008770BA"/>
    <w:rsid w:val="008774E6"/>
    <w:rsid w:val="00877ABE"/>
    <w:rsid w:val="00877D29"/>
    <w:rsid w:val="00877E53"/>
    <w:rsid w:val="008800CF"/>
    <w:rsid w:val="008801E7"/>
    <w:rsid w:val="008802EC"/>
    <w:rsid w:val="008803D9"/>
    <w:rsid w:val="008808D7"/>
    <w:rsid w:val="00880BF1"/>
    <w:rsid w:val="00880C01"/>
    <w:rsid w:val="00880C34"/>
    <w:rsid w:val="00880EA9"/>
    <w:rsid w:val="00881590"/>
    <w:rsid w:val="008816BE"/>
    <w:rsid w:val="0088171A"/>
    <w:rsid w:val="0088183D"/>
    <w:rsid w:val="008818ED"/>
    <w:rsid w:val="00881D33"/>
    <w:rsid w:val="0088202D"/>
    <w:rsid w:val="008820FC"/>
    <w:rsid w:val="0088234E"/>
    <w:rsid w:val="008824EE"/>
    <w:rsid w:val="00882539"/>
    <w:rsid w:val="008826A3"/>
    <w:rsid w:val="008826F8"/>
    <w:rsid w:val="00882970"/>
    <w:rsid w:val="00882A68"/>
    <w:rsid w:val="00882B11"/>
    <w:rsid w:val="00882E75"/>
    <w:rsid w:val="00882FC9"/>
    <w:rsid w:val="00883040"/>
    <w:rsid w:val="0088398F"/>
    <w:rsid w:val="00883A0B"/>
    <w:rsid w:val="00883E24"/>
    <w:rsid w:val="00883EA9"/>
    <w:rsid w:val="00883FB3"/>
    <w:rsid w:val="00884040"/>
    <w:rsid w:val="00884249"/>
    <w:rsid w:val="008845AA"/>
    <w:rsid w:val="008846F7"/>
    <w:rsid w:val="00884AC7"/>
    <w:rsid w:val="00884CEF"/>
    <w:rsid w:val="00884DE7"/>
    <w:rsid w:val="00884FE6"/>
    <w:rsid w:val="0088521C"/>
    <w:rsid w:val="0088597B"/>
    <w:rsid w:val="008859DB"/>
    <w:rsid w:val="008859E2"/>
    <w:rsid w:val="00885BC2"/>
    <w:rsid w:val="00885F56"/>
    <w:rsid w:val="00886236"/>
    <w:rsid w:val="0088639B"/>
    <w:rsid w:val="008865F1"/>
    <w:rsid w:val="008867ED"/>
    <w:rsid w:val="00886935"/>
    <w:rsid w:val="00887127"/>
    <w:rsid w:val="00887326"/>
    <w:rsid w:val="008874DC"/>
    <w:rsid w:val="0088757F"/>
    <w:rsid w:val="00887593"/>
    <w:rsid w:val="008875B5"/>
    <w:rsid w:val="00887721"/>
    <w:rsid w:val="00887757"/>
    <w:rsid w:val="00887834"/>
    <w:rsid w:val="008878B1"/>
    <w:rsid w:val="00887A9F"/>
    <w:rsid w:val="00887C1C"/>
    <w:rsid w:val="00887CA2"/>
    <w:rsid w:val="00887E64"/>
    <w:rsid w:val="008900A0"/>
    <w:rsid w:val="00890314"/>
    <w:rsid w:val="00890524"/>
    <w:rsid w:val="00890D4C"/>
    <w:rsid w:val="00890F1B"/>
    <w:rsid w:val="00891047"/>
    <w:rsid w:val="008910E2"/>
    <w:rsid w:val="00891482"/>
    <w:rsid w:val="0089148E"/>
    <w:rsid w:val="00891513"/>
    <w:rsid w:val="00891697"/>
    <w:rsid w:val="008916F6"/>
    <w:rsid w:val="008917D5"/>
    <w:rsid w:val="00891D76"/>
    <w:rsid w:val="00891E95"/>
    <w:rsid w:val="0089221A"/>
    <w:rsid w:val="008924A3"/>
    <w:rsid w:val="00892830"/>
    <w:rsid w:val="00892EF7"/>
    <w:rsid w:val="00892FC8"/>
    <w:rsid w:val="00893286"/>
    <w:rsid w:val="00893416"/>
    <w:rsid w:val="00893765"/>
    <w:rsid w:val="00893DDF"/>
    <w:rsid w:val="00893DEF"/>
    <w:rsid w:val="0089406E"/>
    <w:rsid w:val="008942F0"/>
    <w:rsid w:val="00894669"/>
    <w:rsid w:val="00894AF9"/>
    <w:rsid w:val="00894AFD"/>
    <w:rsid w:val="00894CB6"/>
    <w:rsid w:val="00895348"/>
    <w:rsid w:val="00895579"/>
    <w:rsid w:val="008957D5"/>
    <w:rsid w:val="00895EAC"/>
    <w:rsid w:val="0089620A"/>
    <w:rsid w:val="00896288"/>
    <w:rsid w:val="00896602"/>
    <w:rsid w:val="00896608"/>
    <w:rsid w:val="008969E1"/>
    <w:rsid w:val="00896B59"/>
    <w:rsid w:val="00896D6D"/>
    <w:rsid w:val="00897054"/>
    <w:rsid w:val="00897104"/>
    <w:rsid w:val="00897109"/>
    <w:rsid w:val="008972A1"/>
    <w:rsid w:val="0089743C"/>
    <w:rsid w:val="008974BB"/>
    <w:rsid w:val="00897770"/>
    <w:rsid w:val="0089779C"/>
    <w:rsid w:val="008978E2"/>
    <w:rsid w:val="00897B08"/>
    <w:rsid w:val="00897CD1"/>
    <w:rsid w:val="00897E35"/>
    <w:rsid w:val="00897FFA"/>
    <w:rsid w:val="008A03BC"/>
    <w:rsid w:val="008A0522"/>
    <w:rsid w:val="008A0740"/>
    <w:rsid w:val="008A0B23"/>
    <w:rsid w:val="008A0B45"/>
    <w:rsid w:val="008A0F99"/>
    <w:rsid w:val="008A12F2"/>
    <w:rsid w:val="008A149C"/>
    <w:rsid w:val="008A199C"/>
    <w:rsid w:val="008A1B63"/>
    <w:rsid w:val="008A1F1D"/>
    <w:rsid w:val="008A1FA2"/>
    <w:rsid w:val="008A225E"/>
    <w:rsid w:val="008A22D6"/>
    <w:rsid w:val="008A26E4"/>
    <w:rsid w:val="008A2F44"/>
    <w:rsid w:val="008A2F72"/>
    <w:rsid w:val="008A2F9B"/>
    <w:rsid w:val="008A2FC7"/>
    <w:rsid w:val="008A30C6"/>
    <w:rsid w:val="008A3299"/>
    <w:rsid w:val="008A354E"/>
    <w:rsid w:val="008A35DB"/>
    <w:rsid w:val="008A3804"/>
    <w:rsid w:val="008A3896"/>
    <w:rsid w:val="008A38F7"/>
    <w:rsid w:val="008A3D72"/>
    <w:rsid w:val="008A3F89"/>
    <w:rsid w:val="008A4042"/>
    <w:rsid w:val="008A40C9"/>
    <w:rsid w:val="008A445D"/>
    <w:rsid w:val="008A44B0"/>
    <w:rsid w:val="008A485B"/>
    <w:rsid w:val="008A4A33"/>
    <w:rsid w:val="008A4B81"/>
    <w:rsid w:val="008A502C"/>
    <w:rsid w:val="008A50AA"/>
    <w:rsid w:val="008A58E8"/>
    <w:rsid w:val="008A594C"/>
    <w:rsid w:val="008A5980"/>
    <w:rsid w:val="008A5ACC"/>
    <w:rsid w:val="008A5B2C"/>
    <w:rsid w:val="008A6005"/>
    <w:rsid w:val="008A60B6"/>
    <w:rsid w:val="008A6161"/>
    <w:rsid w:val="008A61CC"/>
    <w:rsid w:val="008A6214"/>
    <w:rsid w:val="008A62AA"/>
    <w:rsid w:val="008A62BB"/>
    <w:rsid w:val="008A62CB"/>
    <w:rsid w:val="008A652A"/>
    <w:rsid w:val="008A69CC"/>
    <w:rsid w:val="008A6BA2"/>
    <w:rsid w:val="008A6F45"/>
    <w:rsid w:val="008A6FD7"/>
    <w:rsid w:val="008A7096"/>
    <w:rsid w:val="008A7323"/>
    <w:rsid w:val="008A778D"/>
    <w:rsid w:val="008A78BC"/>
    <w:rsid w:val="008A7EC8"/>
    <w:rsid w:val="008A7ECA"/>
    <w:rsid w:val="008B035A"/>
    <w:rsid w:val="008B0458"/>
    <w:rsid w:val="008B05C3"/>
    <w:rsid w:val="008B069F"/>
    <w:rsid w:val="008B0AC1"/>
    <w:rsid w:val="008B0B52"/>
    <w:rsid w:val="008B0CC5"/>
    <w:rsid w:val="008B0D49"/>
    <w:rsid w:val="008B0EB2"/>
    <w:rsid w:val="008B1019"/>
    <w:rsid w:val="008B1137"/>
    <w:rsid w:val="008B16D5"/>
    <w:rsid w:val="008B195B"/>
    <w:rsid w:val="008B1A7E"/>
    <w:rsid w:val="008B1AEC"/>
    <w:rsid w:val="008B1B37"/>
    <w:rsid w:val="008B1B51"/>
    <w:rsid w:val="008B1EB1"/>
    <w:rsid w:val="008B2017"/>
    <w:rsid w:val="008B213F"/>
    <w:rsid w:val="008B243E"/>
    <w:rsid w:val="008B2695"/>
    <w:rsid w:val="008B27F8"/>
    <w:rsid w:val="008B2D50"/>
    <w:rsid w:val="008B2F61"/>
    <w:rsid w:val="008B307E"/>
    <w:rsid w:val="008B30B7"/>
    <w:rsid w:val="008B3655"/>
    <w:rsid w:val="008B3ADD"/>
    <w:rsid w:val="008B3BC0"/>
    <w:rsid w:val="008B3EA3"/>
    <w:rsid w:val="008B4031"/>
    <w:rsid w:val="008B40A8"/>
    <w:rsid w:val="008B40E1"/>
    <w:rsid w:val="008B427B"/>
    <w:rsid w:val="008B4459"/>
    <w:rsid w:val="008B4606"/>
    <w:rsid w:val="008B4688"/>
    <w:rsid w:val="008B4DE7"/>
    <w:rsid w:val="008B51D9"/>
    <w:rsid w:val="008B541F"/>
    <w:rsid w:val="008B54B7"/>
    <w:rsid w:val="008B56F1"/>
    <w:rsid w:val="008B574A"/>
    <w:rsid w:val="008B597E"/>
    <w:rsid w:val="008B5DF4"/>
    <w:rsid w:val="008B601E"/>
    <w:rsid w:val="008B60E6"/>
    <w:rsid w:val="008B6112"/>
    <w:rsid w:val="008B62C5"/>
    <w:rsid w:val="008B64A2"/>
    <w:rsid w:val="008B65E5"/>
    <w:rsid w:val="008B67EF"/>
    <w:rsid w:val="008B6A57"/>
    <w:rsid w:val="008B6B83"/>
    <w:rsid w:val="008B6E4C"/>
    <w:rsid w:val="008B71C8"/>
    <w:rsid w:val="008B7259"/>
    <w:rsid w:val="008B74A0"/>
    <w:rsid w:val="008B74C0"/>
    <w:rsid w:val="008B755E"/>
    <w:rsid w:val="008B7613"/>
    <w:rsid w:val="008B7A9F"/>
    <w:rsid w:val="008B7C0F"/>
    <w:rsid w:val="008C03D2"/>
    <w:rsid w:val="008C0C51"/>
    <w:rsid w:val="008C0CFA"/>
    <w:rsid w:val="008C0D45"/>
    <w:rsid w:val="008C0DD5"/>
    <w:rsid w:val="008C0E58"/>
    <w:rsid w:val="008C105C"/>
    <w:rsid w:val="008C112D"/>
    <w:rsid w:val="008C125A"/>
    <w:rsid w:val="008C1260"/>
    <w:rsid w:val="008C12A3"/>
    <w:rsid w:val="008C1406"/>
    <w:rsid w:val="008C1726"/>
    <w:rsid w:val="008C17CC"/>
    <w:rsid w:val="008C18AE"/>
    <w:rsid w:val="008C1AB0"/>
    <w:rsid w:val="008C1D9B"/>
    <w:rsid w:val="008C1DDC"/>
    <w:rsid w:val="008C1FF6"/>
    <w:rsid w:val="008C2044"/>
    <w:rsid w:val="008C214A"/>
    <w:rsid w:val="008C2150"/>
    <w:rsid w:val="008C24F0"/>
    <w:rsid w:val="008C291E"/>
    <w:rsid w:val="008C29C6"/>
    <w:rsid w:val="008C2A87"/>
    <w:rsid w:val="008C2D6F"/>
    <w:rsid w:val="008C318B"/>
    <w:rsid w:val="008C362B"/>
    <w:rsid w:val="008C362D"/>
    <w:rsid w:val="008C3642"/>
    <w:rsid w:val="008C3E4B"/>
    <w:rsid w:val="008C42FF"/>
    <w:rsid w:val="008C43A6"/>
    <w:rsid w:val="008C451E"/>
    <w:rsid w:val="008C4788"/>
    <w:rsid w:val="008C490C"/>
    <w:rsid w:val="008C4CB2"/>
    <w:rsid w:val="008C5414"/>
    <w:rsid w:val="008C57A0"/>
    <w:rsid w:val="008C58D5"/>
    <w:rsid w:val="008C5F0D"/>
    <w:rsid w:val="008C5F97"/>
    <w:rsid w:val="008C6125"/>
    <w:rsid w:val="008C6546"/>
    <w:rsid w:val="008C69B6"/>
    <w:rsid w:val="008C69D6"/>
    <w:rsid w:val="008C6DDB"/>
    <w:rsid w:val="008C6FBD"/>
    <w:rsid w:val="008C7271"/>
    <w:rsid w:val="008C78B1"/>
    <w:rsid w:val="008C7F58"/>
    <w:rsid w:val="008D03F1"/>
    <w:rsid w:val="008D05D8"/>
    <w:rsid w:val="008D07CF"/>
    <w:rsid w:val="008D08FE"/>
    <w:rsid w:val="008D0905"/>
    <w:rsid w:val="008D0BFC"/>
    <w:rsid w:val="008D0D36"/>
    <w:rsid w:val="008D1027"/>
    <w:rsid w:val="008D135B"/>
    <w:rsid w:val="008D13C5"/>
    <w:rsid w:val="008D1967"/>
    <w:rsid w:val="008D1E8B"/>
    <w:rsid w:val="008D1EE0"/>
    <w:rsid w:val="008D2036"/>
    <w:rsid w:val="008D2149"/>
    <w:rsid w:val="008D223E"/>
    <w:rsid w:val="008D22F5"/>
    <w:rsid w:val="008D236D"/>
    <w:rsid w:val="008D2395"/>
    <w:rsid w:val="008D24EC"/>
    <w:rsid w:val="008D258F"/>
    <w:rsid w:val="008D2645"/>
    <w:rsid w:val="008D26A2"/>
    <w:rsid w:val="008D2AAB"/>
    <w:rsid w:val="008D2BA6"/>
    <w:rsid w:val="008D2FB5"/>
    <w:rsid w:val="008D3204"/>
    <w:rsid w:val="008D33AF"/>
    <w:rsid w:val="008D36A1"/>
    <w:rsid w:val="008D3845"/>
    <w:rsid w:val="008D38E0"/>
    <w:rsid w:val="008D3BC8"/>
    <w:rsid w:val="008D3E8A"/>
    <w:rsid w:val="008D3F61"/>
    <w:rsid w:val="008D40C8"/>
    <w:rsid w:val="008D43FB"/>
    <w:rsid w:val="008D43FE"/>
    <w:rsid w:val="008D44B9"/>
    <w:rsid w:val="008D4524"/>
    <w:rsid w:val="008D4728"/>
    <w:rsid w:val="008D4810"/>
    <w:rsid w:val="008D486A"/>
    <w:rsid w:val="008D4EBF"/>
    <w:rsid w:val="008D56E8"/>
    <w:rsid w:val="008D58E1"/>
    <w:rsid w:val="008D591B"/>
    <w:rsid w:val="008D5965"/>
    <w:rsid w:val="008D5F23"/>
    <w:rsid w:val="008D600F"/>
    <w:rsid w:val="008D60CD"/>
    <w:rsid w:val="008D621C"/>
    <w:rsid w:val="008D62B0"/>
    <w:rsid w:val="008D6646"/>
    <w:rsid w:val="008D6759"/>
    <w:rsid w:val="008D6777"/>
    <w:rsid w:val="008D67FA"/>
    <w:rsid w:val="008D68AB"/>
    <w:rsid w:val="008D68B8"/>
    <w:rsid w:val="008D6921"/>
    <w:rsid w:val="008D6D62"/>
    <w:rsid w:val="008D6E2A"/>
    <w:rsid w:val="008D6F6E"/>
    <w:rsid w:val="008D6F75"/>
    <w:rsid w:val="008D72C9"/>
    <w:rsid w:val="008D74FD"/>
    <w:rsid w:val="008D76B1"/>
    <w:rsid w:val="008D7A9E"/>
    <w:rsid w:val="008D7B73"/>
    <w:rsid w:val="008D7F85"/>
    <w:rsid w:val="008E0114"/>
    <w:rsid w:val="008E0118"/>
    <w:rsid w:val="008E0270"/>
    <w:rsid w:val="008E0488"/>
    <w:rsid w:val="008E0ACC"/>
    <w:rsid w:val="008E16B1"/>
    <w:rsid w:val="008E1941"/>
    <w:rsid w:val="008E19BB"/>
    <w:rsid w:val="008E1BBE"/>
    <w:rsid w:val="008E1C08"/>
    <w:rsid w:val="008E1EFE"/>
    <w:rsid w:val="008E224F"/>
    <w:rsid w:val="008E23EB"/>
    <w:rsid w:val="008E23FA"/>
    <w:rsid w:val="008E29DC"/>
    <w:rsid w:val="008E2C9E"/>
    <w:rsid w:val="008E2CE2"/>
    <w:rsid w:val="008E2CEE"/>
    <w:rsid w:val="008E3326"/>
    <w:rsid w:val="008E360D"/>
    <w:rsid w:val="008E3654"/>
    <w:rsid w:val="008E3687"/>
    <w:rsid w:val="008E3691"/>
    <w:rsid w:val="008E36D1"/>
    <w:rsid w:val="008E3C43"/>
    <w:rsid w:val="008E3D55"/>
    <w:rsid w:val="008E4277"/>
    <w:rsid w:val="008E42BC"/>
    <w:rsid w:val="008E4390"/>
    <w:rsid w:val="008E44F9"/>
    <w:rsid w:val="008E4838"/>
    <w:rsid w:val="008E4A42"/>
    <w:rsid w:val="008E4C72"/>
    <w:rsid w:val="008E4F3E"/>
    <w:rsid w:val="008E4FE1"/>
    <w:rsid w:val="008E50D6"/>
    <w:rsid w:val="008E514F"/>
    <w:rsid w:val="008E54B5"/>
    <w:rsid w:val="008E553D"/>
    <w:rsid w:val="008E5789"/>
    <w:rsid w:val="008E58F0"/>
    <w:rsid w:val="008E58F2"/>
    <w:rsid w:val="008E59C5"/>
    <w:rsid w:val="008E5AA6"/>
    <w:rsid w:val="008E5C2C"/>
    <w:rsid w:val="008E5DE1"/>
    <w:rsid w:val="008E668E"/>
    <w:rsid w:val="008E682F"/>
    <w:rsid w:val="008E6D4D"/>
    <w:rsid w:val="008E6DF1"/>
    <w:rsid w:val="008E71D5"/>
    <w:rsid w:val="008E7271"/>
    <w:rsid w:val="008E7501"/>
    <w:rsid w:val="008E762A"/>
    <w:rsid w:val="008E79AD"/>
    <w:rsid w:val="008E7A05"/>
    <w:rsid w:val="008E7A9B"/>
    <w:rsid w:val="008E7B68"/>
    <w:rsid w:val="008E7CE8"/>
    <w:rsid w:val="008E7E82"/>
    <w:rsid w:val="008E7EB1"/>
    <w:rsid w:val="008E7FBF"/>
    <w:rsid w:val="008E7FCB"/>
    <w:rsid w:val="008F0485"/>
    <w:rsid w:val="008F05B5"/>
    <w:rsid w:val="008F06FC"/>
    <w:rsid w:val="008F08DE"/>
    <w:rsid w:val="008F0B30"/>
    <w:rsid w:val="008F0DD5"/>
    <w:rsid w:val="008F0E5D"/>
    <w:rsid w:val="008F0FFA"/>
    <w:rsid w:val="008F1259"/>
    <w:rsid w:val="008F1297"/>
    <w:rsid w:val="008F12C8"/>
    <w:rsid w:val="008F1606"/>
    <w:rsid w:val="008F17CB"/>
    <w:rsid w:val="008F1AB9"/>
    <w:rsid w:val="008F1AF5"/>
    <w:rsid w:val="008F1CC8"/>
    <w:rsid w:val="008F1D52"/>
    <w:rsid w:val="008F1E1F"/>
    <w:rsid w:val="008F1EC5"/>
    <w:rsid w:val="008F2073"/>
    <w:rsid w:val="008F20A1"/>
    <w:rsid w:val="008F20E7"/>
    <w:rsid w:val="008F20FC"/>
    <w:rsid w:val="008F23EC"/>
    <w:rsid w:val="008F26CB"/>
    <w:rsid w:val="008F29DE"/>
    <w:rsid w:val="008F2A53"/>
    <w:rsid w:val="008F2A87"/>
    <w:rsid w:val="008F2D47"/>
    <w:rsid w:val="008F2D6F"/>
    <w:rsid w:val="008F2EA1"/>
    <w:rsid w:val="008F2F70"/>
    <w:rsid w:val="008F2FC4"/>
    <w:rsid w:val="008F3152"/>
    <w:rsid w:val="008F3369"/>
    <w:rsid w:val="008F34D6"/>
    <w:rsid w:val="008F395C"/>
    <w:rsid w:val="008F39B8"/>
    <w:rsid w:val="008F3AD3"/>
    <w:rsid w:val="008F3DE8"/>
    <w:rsid w:val="008F404E"/>
    <w:rsid w:val="008F4706"/>
    <w:rsid w:val="008F480B"/>
    <w:rsid w:val="008F497E"/>
    <w:rsid w:val="008F4D02"/>
    <w:rsid w:val="008F4F31"/>
    <w:rsid w:val="008F561A"/>
    <w:rsid w:val="008F5732"/>
    <w:rsid w:val="008F57B3"/>
    <w:rsid w:val="008F5D3D"/>
    <w:rsid w:val="008F5EFF"/>
    <w:rsid w:val="008F5F94"/>
    <w:rsid w:val="008F662B"/>
    <w:rsid w:val="008F6912"/>
    <w:rsid w:val="008F6BD7"/>
    <w:rsid w:val="008F6C07"/>
    <w:rsid w:val="008F6DDA"/>
    <w:rsid w:val="008F6DE4"/>
    <w:rsid w:val="008F6E00"/>
    <w:rsid w:val="008F6FDF"/>
    <w:rsid w:val="008F75D2"/>
    <w:rsid w:val="008F76AF"/>
    <w:rsid w:val="008F7996"/>
    <w:rsid w:val="008F79B5"/>
    <w:rsid w:val="008F7D50"/>
    <w:rsid w:val="008F7EE2"/>
    <w:rsid w:val="0090027A"/>
    <w:rsid w:val="009002FE"/>
    <w:rsid w:val="0090044D"/>
    <w:rsid w:val="0090054C"/>
    <w:rsid w:val="00900814"/>
    <w:rsid w:val="00900A48"/>
    <w:rsid w:val="00900A78"/>
    <w:rsid w:val="0090132E"/>
    <w:rsid w:val="009015B0"/>
    <w:rsid w:val="009015D4"/>
    <w:rsid w:val="00901669"/>
    <w:rsid w:val="009017B7"/>
    <w:rsid w:val="00901874"/>
    <w:rsid w:val="0090196F"/>
    <w:rsid w:val="00901A1B"/>
    <w:rsid w:val="00901A49"/>
    <w:rsid w:val="00901B16"/>
    <w:rsid w:val="00901E80"/>
    <w:rsid w:val="00901F1C"/>
    <w:rsid w:val="00901FDC"/>
    <w:rsid w:val="009021C1"/>
    <w:rsid w:val="0090228E"/>
    <w:rsid w:val="0090239D"/>
    <w:rsid w:val="00902508"/>
    <w:rsid w:val="00902529"/>
    <w:rsid w:val="00902662"/>
    <w:rsid w:val="00902863"/>
    <w:rsid w:val="00902ADA"/>
    <w:rsid w:val="00902F18"/>
    <w:rsid w:val="009030BE"/>
    <w:rsid w:val="0090315C"/>
    <w:rsid w:val="00903661"/>
    <w:rsid w:val="00903700"/>
    <w:rsid w:val="0090373E"/>
    <w:rsid w:val="009037C6"/>
    <w:rsid w:val="009037FB"/>
    <w:rsid w:val="00903851"/>
    <w:rsid w:val="009038DD"/>
    <w:rsid w:val="0090398D"/>
    <w:rsid w:val="00903A07"/>
    <w:rsid w:val="00903B37"/>
    <w:rsid w:val="00903C46"/>
    <w:rsid w:val="00903D26"/>
    <w:rsid w:val="00903F38"/>
    <w:rsid w:val="009040B7"/>
    <w:rsid w:val="00904193"/>
    <w:rsid w:val="0090473A"/>
    <w:rsid w:val="0090493E"/>
    <w:rsid w:val="00904BD5"/>
    <w:rsid w:val="00904CA3"/>
    <w:rsid w:val="00904D3B"/>
    <w:rsid w:val="00904E09"/>
    <w:rsid w:val="00905026"/>
    <w:rsid w:val="00905129"/>
    <w:rsid w:val="009053AA"/>
    <w:rsid w:val="009053AB"/>
    <w:rsid w:val="009054BA"/>
    <w:rsid w:val="0090596A"/>
    <w:rsid w:val="00905B82"/>
    <w:rsid w:val="00905E82"/>
    <w:rsid w:val="00905EAA"/>
    <w:rsid w:val="00905F62"/>
    <w:rsid w:val="00906019"/>
    <w:rsid w:val="00906076"/>
    <w:rsid w:val="009060D3"/>
    <w:rsid w:val="009060F5"/>
    <w:rsid w:val="00906583"/>
    <w:rsid w:val="009067C8"/>
    <w:rsid w:val="00906B54"/>
    <w:rsid w:val="00906C5F"/>
    <w:rsid w:val="00906D64"/>
    <w:rsid w:val="00906DAE"/>
    <w:rsid w:val="009070C1"/>
    <w:rsid w:val="00907578"/>
    <w:rsid w:val="00907FE6"/>
    <w:rsid w:val="0091004C"/>
    <w:rsid w:val="0091007E"/>
    <w:rsid w:val="00910140"/>
    <w:rsid w:val="0091072E"/>
    <w:rsid w:val="0091073F"/>
    <w:rsid w:val="00910825"/>
    <w:rsid w:val="0091090F"/>
    <w:rsid w:val="00910AC5"/>
    <w:rsid w:val="00910BCE"/>
    <w:rsid w:val="00910C7A"/>
    <w:rsid w:val="00910DFE"/>
    <w:rsid w:val="00910FA6"/>
    <w:rsid w:val="00911160"/>
    <w:rsid w:val="009112BD"/>
    <w:rsid w:val="00911E18"/>
    <w:rsid w:val="00912024"/>
    <w:rsid w:val="00912241"/>
    <w:rsid w:val="0091225E"/>
    <w:rsid w:val="00912387"/>
    <w:rsid w:val="009125D7"/>
    <w:rsid w:val="009128A5"/>
    <w:rsid w:val="009128B1"/>
    <w:rsid w:val="00912913"/>
    <w:rsid w:val="00912BC4"/>
    <w:rsid w:val="00912F38"/>
    <w:rsid w:val="00912FA3"/>
    <w:rsid w:val="009131AA"/>
    <w:rsid w:val="009132C8"/>
    <w:rsid w:val="00913483"/>
    <w:rsid w:val="009135AA"/>
    <w:rsid w:val="009135F7"/>
    <w:rsid w:val="0091375A"/>
    <w:rsid w:val="00913775"/>
    <w:rsid w:val="00913AC3"/>
    <w:rsid w:val="00914262"/>
    <w:rsid w:val="0091436E"/>
    <w:rsid w:val="00914423"/>
    <w:rsid w:val="00914663"/>
    <w:rsid w:val="009146C3"/>
    <w:rsid w:val="009149B5"/>
    <w:rsid w:val="00915077"/>
    <w:rsid w:val="00915189"/>
    <w:rsid w:val="009151B1"/>
    <w:rsid w:val="0091537C"/>
    <w:rsid w:val="00915481"/>
    <w:rsid w:val="00915529"/>
    <w:rsid w:val="00915565"/>
    <w:rsid w:val="009157E7"/>
    <w:rsid w:val="009159AC"/>
    <w:rsid w:val="00915BC6"/>
    <w:rsid w:val="00916041"/>
    <w:rsid w:val="00916C07"/>
    <w:rsid w:val="00916C70"/>
    <w:rsid w:val="00916F5B"/>
    <w:rsid w:val="00917146"/>
    <w:rsid w:val="009172CA"/>
    <w:rsid w:val="00917542"/>
    <w:rsid w:val="00917698"/>
    <w:rsid w:val="0091795F"/>
    <w:rsid w:val="00917998"/>
    <w:rsid w:val="009179CD"/>
    <w:rsid w:val="00917CCC"/>
    <w:rsid w:val="00917DF7"/>
    <w:rsid w:val="00917E90"/>
    <w:rsid w:val="0092011E"/>
    <w:rsid w:val="00920223"/>
    <w:rsid w:val="00920262"/>
    <w:rsid w:val="009203A7"/>
    <w:rsid w:val="00920405"/>
    <w:rsid w:val="009204B4"/>
    <w:rsid w:val="0092059A"/>
    <w:rsid w:val="009205F6"/>
    <w:rsid w:val="00920692"/>
    <w:rsid w:val="009207B4"/>
    <w:rsid w:val="009207F0"/>
    <w:rsid w:val="00920868"/>
    <w:rsid w:val="00920D70"/>
    <w:rsid w:val="00920E94"/>
    <w:rsid w:val="00920EC2"/>
    <w:rsid w:val="00921057"/>
    <w:rsid w:val="009210B4"/>
    <w:rsid w:val="009210F2"/>
    <w:rsid w:val="00921152"/>
    <w:rsid w:val="00921351"/>
    <w:rsid w:val="00921355"/>
    <w:rsid w:val="00921604"/>
    <w:rsid w:val="009216D5"/>
    <w:rsid w:val="00921736"/>
    <w:rsid w:val="009217BD"/>
    <w:rsid w:val="0092183A"/>
    <w:rsid w:val="0092184B"/>
    <w:rsid w:val="00921A25"/>
    <w:rsid w:val="00921B06"/>
    <w:rsid w:val="00921BFE"/>
    <w:rsid w:val="00921C45"/>
    <w:rsid w:val="00921CBD"/>
    <w:rsid w:val="00921E94"/>
    <w:rsid w:val="00921ED0"/>
    <w:rsid w:val="00921F39"/>
    <w:rsid w:val="00922566"/>
    <w:rsid w:val="0092260A"/>
    <w:rsid w:val="009227BD"/>
    <w:rsid w:val="00922F24"/>
    <w:rsid w:val="00922F7E"/>
    <w:rsid w:val="0092301E"/>
    <w:rsid w:val="00923201"/>
    <w:rsid w:val="00923248"/>
    <w:rsid w:val="009233CF"/>
    <w:rsid w:val="00923799"/>
    <w:rsid w:val="009238A5"/>
    <w:rsid w:val="009240FA"/>
    <w:rsid w:val="00924506"/>
    <w:rsid w:val="00924508"/>
    <w:rsid w:val="009245F9"/>
    <w:rsid w:val="00924A56"/>
    <w:rsid w:val="00924B52"/>
    <w:rsid w:val="00924B7D"/>
    <w:rsid w:val="00924FC5"/>
    <w:rsid w:val="00924FCC"/>
    <w:rsid w:val="0092535C"/>
    <w:rsid w:val="009256BA"/>
    <w:rsid w:val="00925CCE"/>
    <w:rsid w:val="00925EA9"/>
    <w:rsid w:val="00925EB2"/>
    <w:rsid w:val="00925F6D"/>
    <w:rsid w:val="00925FE8"/>
    <w:rsid w:val="00926050"/>
    <w:rsid w:val="00926E12"/>
    <w:rsid w:val="00926E7B"/>
    <w:rsid w:val="00926FD5"/>
    <w:rsid w:val="009271BD"/>
    <w:rsid w:val="009272DF"/>
    <w:rsid w:val="0092737A"/>
    <w:rsid w:val="0092754A"/>
    <w:rsid w:val="00927577"/>
    <w:rsid w:val="0092776B"/>
    <w:rsid w:val="00927C62"/>
    <w:rsid w:val="00927E08"/>
    <w:rsid w:val="00927F79"/>
    <w:rsid w:val="00930145"/>
    <w:rsid w:val="00930147"/>
    <w:rsid w:val="009302A9"/>
    <w:rsid w:val="009303BC"/>
    <w:rsid w:val="009303E1"/>
    <w:rsid w:val="00930687"/>
    <w:rsid w:val="00930B42"/>
    <w:rsid w:val="00930E72"/>
    <w:rsid w:val="00931120"/>
    <w:rsid w:val="009314BB"/>
    <w:rsid w:val="009317D2"/>
    <w:rsid w:val="009322DB"/>
    <w:rsid w:val="009324A5"/>
    <w:rsid w:val="009325F1"/>
    <w:rsid w:val="00932A81"/>
    <w:rsid w:val="00932CA4"/>
    <w:rsid w:val="00932F18"/>
    <w:rsid w:val="0093302A"/>
    <w:rsid w:val="00933395"/>
    <w:rsid w:val="009335A3"/>
    <w:rsid w:val="00933A23"/>
    <w:rsid w:val="00933B1A"/>
    <w:rsid w:val="00933F24"/>
    <w:rsid w:val="00933F86"/>
    <w:rsid w:val="00934131"/>
    <w:rsid w:val="009342C2"/>
    <w:rsid w:val="0093433F"/>
    <w:rsid w:val="009343E4"/>
    <w:rsid w:val="00934449"/>
    <w:rsid w:val="0093473B"/>
    <w:rsid w:val="00934A17"/>
    <w:rsid w:val="00934CD2"/>
    <w:rsid w:val="0093530B"/>
    <w:rsid w:val="00935EFC"/>
    <w:rsid w:val="00935F76"/>
    <w:rsid w:val="00936247"/>
    <w:rsid w:val="0093661A"/>
    <w:rsid w:val="00936899"/>
    <w:rsid w:val="00936DDC"/>
    <w:rsid w:val="009372FC"/>
    <w:rsid w:val="00937327"/>
    <w:rsid w:val="0093741F"/>
    <w:rsid w:val="009376B9"/>
    <w:rsid w:val="00937734"/>
    <w:rsid w:val="00937A0F"/>
    <w:rsid w:val="00937C93"/>
    <w:rsid w:val="0094020F"/>
    <w:rsid w:val="00940360"/>
    <w:rsid w:val="009403E9"/>
    <w:rsid w:val="009404A0"/>
    <w:rsid w:val="0094057E"/>
    <w:rsid w:val="009405B5"/>
    <w:rsid w:val="00940691"/>
    <w:rsid w:val="009408F4"/>
    <w:rsid w:val="00940D5C"/>
    <w:rsid w:val="009412FF"/>
    <w:rsid w:val="009419C5"/>
    <w:rsid w:val="00941ABC"/>
    <w:rsid w:val="00941D16"/>
    <w:rsid w:val="00941D8F"/>
    <w:rsid w:val="00941EE5"/>
    <w:rsid w:val="0094226E"/>
    <w:rsid w:val="009422A8"/>
    <w:rsid w:val="00942C34"/>
    <w:rsid w:val="009430A0"/>
    <w:rsid w:val="009430E4"/>
    <w:rsid w:val="0094314D"/>
    <w:rsid w:val="00943265"/>
    <w:rsid w:val="00943410"/>
    <w:rsid w:val="00943417"/>
    <w:rsid w:val="009435EC"/>
    <w:rsid w:val="0094366A"/>
    <w:rsid w:val="009437F2"/>
    <w:rsid w:val="009438C1"/>
    <w:rsid w:val="00943974"/>
    <w:rsid w:val="00943999"/>
    <w:rsid w:val="009439D8"/>
    <w:rsid w:val="00943D38"/>
    <w:rsid w:val="00943EE1"/>
    <w:rsid w:val="00944293"/>
    <w:rsid w:val="00944627"/>
    <w:rsid w:val="00944AF1"/>
    <w:rsid w:val="00944FB0"/>
    <w:rsid w:val="00944FCC"/>
    <w:rsid w:val="00945567"/>
    <w:rsid w:val="009455ED"/>
    <w:rsid w:val="00945647"/>
    <w:rsid w:val="009457B3"/>
    <w:rsid w:val="00945D59"/>
    <w:rsid w:val="00945EBA"/>
    <w:rsid w:val="0094615B"/>
    <w:rsid w:val="009461D9"/>
    <w:rsid w:val="00946591"/>
    <w:rsid w:val="009466A1"/>
    <w:rsid w:val="00946C42"/>
    <w:rsid w:val="00947197"/>
    <w:rsid w:val="00947597"/>
    <w:rsid w:val="0094763E"/>
    <w:rsid w:val="00947670"/>
    <w:rsid w:val="0094770C"/>
    <w:rsid w:val="0094773D"/>
    <w:rsid w:val="009478F8"/>
    <w:rsid w:val="00947980"/>
    <w:rsid w:val="00947A3B"/>
    <w:rsid w:val="00947B4C"/>
    <w:rsid w:val="0095002D"/>
    <w:rsid w:val="0095003D"/>
    <w:rsid w:val="0095007C"/>
    <w:rsid w:val="00950312"/>
    <w:rsid w:val="00950333"/>
    <w:rsid w:val="00950527"/>
    <w:rsid w:val="009508E1"/>
    <w:rsid w:val="0095092E"/>
    <w:rsid w:val="0095096A"/>
    <w:rsid w:val="00950C9A"/>
    <w:rsid w:val="00950DAC"/>
    <w:rsid w:val="00950E4A"/>
    <w:rsid w:val="0095105D"/>
    <w:rsid w:val="009510D0"/>
    <w:rsid w:val="00951358"/>
    <w:rsid w:val="009513A7"/>
    <w:rsid w:val="009515EB"/>
    <w:rsid w:val="00951A10"/>
    <w:rsid w:val="00951A24"/>
    <w:rsid w:val="00951A65"/>
    <w:rsid w:val="00951B10"/>
    <w:rsid w:val="00951B73"/>
    <w:rsid w:val="009524DE"/>
    <w:rsid w:val="009525A0"/>
    <w:rsid w:val="009529CC"/>
    <w:rsid w:val="00952C4A"/>
    <w:rsid w:val="00952D5E"/>
    <w:rsid w:val="00952EB3"/>
    <w:rsid w:val="00952EBC"/>
    <w:rsid w:val="00952FB2"/>
    <w:rsid w:val="009530FD"/>
    <w:rsid w:val="009532CF"/>
    <w:rsid w:val="009532FB"/>
    <w:rsid w:val="009534E2"/>
    <w:rsid w:val="00953796"/>
    <w:rsid w:val="00953DC1"/>
    <w:rsid w:val="00954544"/>
    <w:rsid w:val="00954678"/>
    <w:rsid w:val="009547CE"/>
    <w:rsid w:val="00954ED6"/>
    <w:rsid w:val="00954F01"/>
    <w:rsid w:val="00955689"/>
    <w:rsid w:val="00955740"/>
    <w:rsid w:val="00955763"/>
    <w:rsid w:val="0095577F"/>
    <w:rsid w:val="00955908"/>
    <w:rsid w:val="00955993"/>
    <w:rsid w:val="00955B0D"/>
    <w:rsid w:val="00955B80"/>
    <w:rsid w:val="00955D6E"/>
    <w:rsid w:val="00955F9F"/>
    <w:rsid w:val="009560A1"/>
    <w:rsid w:val="0095612D"/>
    <w:rsid w:val="00956164"/>
    <w:rsid w:val="00956606"/>
    <w:rsid w:val="009566BF"/>
    <w:rsid w:val="00956D9A"/>
    <w:rsid w:val="00957074"/>
    <w:rsid w:val="0095749D"/>
    <w:rsid w:val="00957676"/>
    <w:rsid w:val="00957A04"/>
    <w:rsid w:val="00957C47"/>
    <w:rsid w:val="00957FE0"/>
    <w:rsid w:val="00960014"/>
    <w:rsid w:val="009600EC"/>
    <w:rsid w:val="00960380"/>
    <w:rsid w:val="00960604"/>
    <w:rsid w:val="00960839"/>
    <w:rsid w:val="00960AD1"/>
    <w:rsid w:val="00960DB6"/>
    <w:rsid w:val="0096106D"/>
    <w:rsid w:val="00961264"/>
    <w:rsid w:val="009615BA"/>
    <w:rsid w:val="00961CE2"/>
    <w:rsid w:val="00961CFB"/>
    <w:rsid w:val="00961E05"/>
    <w:rsid w:val="00962221"/>
    <w:rsid w:val="009623C0"/>
    <w:rsid w:val="00962567"/>
    <w:rsid w:val="009626A6"/>
    <w:rsid w:val="009627EA"/>
    <w:rsid w:val="009627F1"/>
    <w:rsid w:val="00962967"/>
    <w:rsid w:val="009629EC"/>
    <w:rsid w:val="00963019"/>
    <w:rsid w:val="0096305E"/>
    <w:rsid w:val="0096312E"/>
    <w:rsid w:val="00963230"/>
    <w:rsid w:val="009633B7"/>
    <w:rsid w:val="00963455"/>
    <w:rsid w:val="0096368B"/>
    <w:rsid w:val="009636A8"/>
    <w:rsid w:val="009636BA"/>
    <w:rsid w:val="00963837"/>
    <w:rsid w:val="00963D11"/>
    <w:rsid w:val="00963DCA"/>
    <w:rsid w:val="00963E6D"/>
    <w:rsid w:val="00963E8F"/>
    <w:rsid w:val="0096422A"/>
    <w:rsid w:val="00964283"/>
    <w:rsid w:val="009644EA"/>
    <w:rsid w:val="00964B3F"/>
    <w:rsid w:val="00964C51"/>
    <w:rsid w:val="00964C6E"/>
    <w:rsid w:val="00964EBE"/>
    <w:rsid w:val="009650FE"/>
    <w:rsid w:val="009651EB"/>
    <w:rsid w:val="009656CD"/>
    <w:rsid w:val="0096575B"/>
    <w:rsid w:val="00965C83"/>
    <w:rsid w:val="00965FDD"/>
    <w:rsid w:val="00966536"/>
    <w:rsid w:val="00966587"/>
    <w:rsid w:val="00966656"/>
    <w:rsid w:val="0096667E"/>
    <w:rsid w:val="009668E2"/>
    <w:rsid w:val="009669AE"/>
    <w:rsid w:val="00966AC4"/>
    <w:rsid w:val="00966CE6"/>
    <w:rsid w:val="00966D78"/>
    <w:rsid w:val="00967136"/>
    <w:rsid w:val="00967691"/>
    <w:rsid w:val="00967987"/>
    <w:rsid w:val="00967C14"/>
    <w:rsid w:val="00967FD1"/>
    <w:rsid w:val="009702DD"/>
    <w:rsid w:val="0097088B"/>
    <w:rsid w:val="00970A34"/>
    <w:rsid w:val="00970C40"/>
    <w:rsid w:val="00970D76"/>
    <w:rsid w:val="00970E83"/>
    <w:rsid w:val="00971339"/>
    <w:rsid w:val="009713FC"/>
    <w:rsid w:val="0097167B"/>
    <w:rsid w:val="009716A8"/>
    <w:rsid w:val="00971D32"/>
    <w:rsid w:val="00972294"/>
    <w:rsid w:val="00972334"/>
    <w:rsid w:val="00972412"/>
    <w:rsid w:val="009724F3"/>
    <w:rsid w:val="0097255A"/>
    <w:rsid w:val="0097266F"/>
    <w:rsid w:val="0097290A"/>
    <w:rsid w:val="00972B5C"/>
    <w:rsid w:val="00972C05"/>
    <w:rsid w:val="00972C3C"/>
    <w:rsid w:val="00972CD8"/>
    <w:rsid w:val="00972FFF"/>
    <w:rsid w:val="0097345E"/>
    <w:rsid w:val="00973534"/>
    <w:rsid w:val="009735C6"/>
    <w:rsid w:val="00973810"/>
    <w:rsid w:val="0097386B"/>
    <w:rsid w:val="009738CC"/>
    <w:rsid w:val="00973E0A"/>
    <w:rsid w:val="00973F22"/>
    <w:rsid w:val="00973FBE"/>
    <w:rsid w:val="00974109"/>
    <w:rsid w:val="0097418B"/>
    <w:rsid w:val="00974205"/>
    <w:rsid w:val="00974297"/>
    <w:rsid w:val="00974428"/>
    <w:rsid w:val="009749DD"/>
    <w:rsid w:val="00974EC9"/>
    <w:rsid w:val="009751A3"/>
    <w:rsid w:val="00975268"/>
    <w:rsid w:val="0097528E"/>
    <w:rsid w:val="009752F2"/>
    <w:rsid w:val="00975423"/>
    <w:rsid w:val="009754AF"/>
    <w:rsid w:val="00975927"/>
    <w:rsid w:val="00975A75"/>
    <w:rsid w:val="00976073"/>
    <w:rsid w:val="009762F9"/>
    <w:rsid w:val="0097652D"/>
    <w:rsid w:val="00976546"/>
    <w:rsid w:val="00976904"/>
    <w:rsid w:val="0097693D"/>
    <w:rsid w:val="009769AF"/>
    <w:rsid w:val="00976AFE"/>
    <w:rsid w:val="00976B33"/>
    <w:rsid w:val="00976BB6"/>
    <w:rsid w:val="009770C9"/>
    <w:rsid w:val="0097722F"/>
    <w:rsid w:val="0097733A"/>
    <w:rsid w:val="009773B7"/>
    <w:rsid w:val="009773D7"/>
    <w:rsid w:val="0097743B"/>
    <w:rsid w:val="00977532"/>
    <w:rsid w:val="00977646"/>
    <w:rsid w:val="0097784D"/>
    <w:rsid w:val="00977A80"/>
    <w:rsid w:val="00977C8C"/>
    <w:rsid w:val="00977D07"/>
    <w:rsid w:val="00977F34"/>
    <w:rsid w:val="00980022"/>
    <w:rsid w:val="00980277"/>
    <w:rsid w:val="009804F8"/>
    <w:rsid w:val="009807B1"/>
    <w:rsid w:val="00980901"/>
    <w:rsid w:val="00980B61"/>
    <w:rsid w:val="00980C29"/>
    <w:rsid w:val="00981053"/>
    <w:rsid w:val="009811D9"/>
    <w:rsid w:val="00981387"/>
    <w:rsid w:val="009815C3"/>
    <w:rsid w:val="009816B9"/>
    <w:rsid w:val="0098195A"/>
    <w:rsid w:val="00981A52"/>
    <w:rsid w:val="00981B6C"/>
    <w:rsid w:val="00981F91"/>
    <w:rsid w:val="00982061"/>
    <w:rsid w:val="009820B5"/>
    <w:rsid w:val="009822F1"/>
    <w:rsid w:val="00982372"/>
    <w:rsid w:val="00982CAC"/>
    <w:rsid w:val="00982CE5"/>
    <w:rsid w:val="0098306B"/>
    <w:rsid w:val="00983589"/>
    <w:rsid w:val="009838C4"/>
    <w:rsid w:val="00983AA7"/>
    <w:rsid w:val="00983B42"/>
    <w:rsid w:val="00983C41"/>
    <w:rsid w:val="00983CDC"/>
    <w:rsid w:val="00983DFB"/>
    <w:rsid w:val="00984064"/>
    <w:rsid w:val="009840BF"/>
    <w:rsid w:val="009841F1"/>
    <w:rsid w:val="00984354"/>
    <w:rsid w:val="00984809"/>
    <w:rsid w:val="009848B3"/>
    <w:rsid w:val="00984B32"/>
    <w:rsid w:val="00984B6E"/>
    <w:rsid w:val="00984BD5"/>
    <w:rsid w:val="0098510F"/>
    <w:rsid w:val="009853F8"/>
    <w:rsid w:val="009856EC"/>
    <w:rsid w:val="0098578A"/>
    <w:rsid w:val="009859A9"/>
    <w:rsid w:val="00985A56"/>
    <w:rsid w:val="00985BB8"/>
    <w:rsid w:val="00985E9F"/>
    <w:rsid w:val="00986230"/>
    <w:rsid w:val="0098629E"/>
    <w:rsid w:val="009864C8"/>
    <w:rsid w:val="009867FF"/>
    <w:rsid w:val="0098681D"/>
    <w:rsid w:val="009869E6"/>
    <w:rsid w:val="00986DD4"/>
    <w:rsid w:val="00986F55"/>
    <w:rsid w:val="00986F56"/>
    <w:rsid w:val="0098729F"/>
    <w:rsid w:val="009878C6"/>
    <w:rsid w:val="00987AD7"/>
    <w:rsid w:val="00987C06"/>
    <w:rsid w:val="00987C28"/>
    <w:rsid w:val="00987D85"/>
    <w:rsid w:val="00987DDC"/>
    <w:rsid w:val="00987FC8"/>
    <w:rsid w:val="00990284"/>
    <w:rsid w:val="0099042E"/>
    <w:rsid w:val="00990470"/>
    <w:rsid w:val="00990984"/>
    <w:rsid w:val="00990A27"/>
    <w:rsid w:val="00990BDA"/>
    <w:rsid w:val="00990D9E"/>
    <w:rsid w:val="00991044"/>
    <w:rsid w:val="009912C5"/>
    <w:rsid w:val="00991438"/>
    <w:rsid w:val="009915F3"/>
    <w:rsid w:val="0099169E"/>
    <w:rsid w:val="00991781"/>
    <w:rsid w:val="00991917"/>
    <w:rsid w:val="009919F9"/>
    <w:rsid w:val="00991A6E"/>
    <w:rsid w:val="00991BF3"/>
    <w:rsid w:val="00991D24"/>
    <w:rsid w:val="00991EF9"/>
    <w:rsid w:val="00991F70"/>
    <w:rsid w:val="00991FA4"/>
    <w:rsid w:val="00992025"/>
    <w:rsid w:val="009920CF"/>
    <w:rsid w:val="00992236"/>
    <w:rsid w:val="009923D5"/>
    <w:rsid w:val="009923DE"/>
    <w:rsid w:val="0099247B"/>
    <w:rsid w:val="009926B8"/>
    <w:rsid w:val="00992932"/>
    <w:rsid w:val="00992A54"/>
    <w:rsid w:val="00992B78"/>
    <w:rsid w:val="00992C8F"/>
    <w:rsid w:val="009930B0"/>
    <w:rsid w:val="009934C3"/>
    <w:rsid w:val="009935F7"/>
    <w:rsid w:val="00993666"/>
    <w:rsid w:val="00993944"/>
    <w:rsid w:val="00993A3E"/>
    <w:rsid w:val="00993C37"/>
    <w:rsid w:val="0099424B"/>
    <w:rsid w:val="0099438B"/>
    <w:rsid w:val="009945FF"/>
    <w:rsid w:val="0099469E"/>
    <w:rsid w:val="009947C5"/>
    <w:rsid w:val="00994878"/>
    <w:rsid w:val="00994BC8"/>
    <w:rsid w:val="00994D1B"/>
    <w:rsid w:val="00994D69"/>
    <w:rsid w:val="009950A4"/>
    <w:rsid w:val="00995142"/>
    <w:rsid w:val="0099515C"/>
    <w:rsid w:val="00995495"/>
    <w:rsid w:val="009954B4"/>
    <w:rsid w:val="00995AF9"/>
    <w:rsid w:val="00995F8B"/>
    <w:rsid w:val="00995FB6"/>
    <w:rsid w:val="009963CA"/>
    <w:rsid w:val="0099661B"/>
    <w:rsid w:val="009967C6"/>
    <w:rsid w:val="009969FB"/>
    <w:rsid w:val="00996C65"/>
    <w:rsid w:val="00996F26"/>
    <w:rsid w:val="009972C2"/>
    <w:rsid w:val="009973E5"/>
    <w:rsid w:val="00997632"/>
    <w:rsid w:val="00997951"/>
    <w:rsid w:val="00997D4A"/>
    <w:rsid w:val="009A00A3"/>
    <w:rsid w:val="009A082A"/>
    <w:rsid w:val="009A09AF"/>
    <w:rsid w:val="009A0A39"/>
    <w:rsid w:val="009A0BA0"/>
    <w:rsid w:val="009A0C80"/>
    <w:rsid w:val="009A106C"/>
    <w:rsid w:val="009A1176"/>
    <w:rsid w:val="009A1650"/>
    <w:rsid w:val="009A1776"/>
    <w:rsid w:val="009A1DB3"/>
    <w:rsid w:val="009A215C"/>
    <w:rsid w:val="009A21CB"/>
    <w:rsid w:val="009A237E"/>
    <w:rsid w:val="009A262C"/>
    <w:rsid w:val="009A266A"/>
    <w:rsid w:val="009A287A"/>
    <w:rsid w:val="009A2B10"/>
    <w:rsid w:val="009A302D"/>
    <w:rsid w:val="009A3241"/>
    <w:rsid w:val="009A3295"/>
    <w:rsid w:val="009A38F4"/>
    <w:rsid w:val="009A3971"/>
    <w:rsid w:val="009A418D"/>
    <w:rsid w:val="009A4194"/>
    <w:rsid w:val="009A436F"/>
    <w:rsid w:val="009A4568"/>
    <w:rsid w:val="009A493E"/>
    <w:rsid w:val="009A49ED"/>
    <w:rsid w:val="009A4AC3"/>
    <w:rsid w:val="009A4C64"/>
    <w:rsid w:val="009A4CC3"/>
    <w:rsid w:val="009A5796"/>
    <w:rsid w:val="009A5A6B"/>
    <w:rsid w:val="009A5D24"/>
    <w:rsid w:val="009A5DCA"/>
    <w:rsid w:val="009A5F85"/>
    <w:rsid w:val="009A621B"/>
    <w:rsid w:val="009A62AE"/>
    <w:rsid w:val="009A6539"/>
    <w:rsid w:val="009A659A"/>
    <w:rsid w:val="009A66E4"/>
    <w:rsid w:val="009A67BF"/>
    <w:rsid w:val="009A6802"/>
    <w:rsid w:val="009A6813"/>
    <w:rsid w:val="009A6A2A"/>
    <w:rsid w:val="009A6FC1"/>
    <w:rsid w:val="009A7136"/>
    <w:rsid w:val="009A7297"/>
    <w:rsid w:val="009A7578"/>
    <w:rsid w:val="009A7682"/>
    <w:rsid w:val="009A7CC1"/>
    <w:rsid w:val="009A7F1F"/>
    <w:rsid w:val="009B019F"/>
    <w:rsid w:val="009B03E2"/>
    <w:rsid w:val="009B04F3"/>
    <w:rsid w:val="009B0D31"/>
    <w:rsid w:val="009B0EBE"/>
    <w:rsid w:val="009B1273"/>
    <w:rsid w:val="009B12C8"/>
    <w:rsid w:val="009B12CE"/>
    <w:rsid w:val="009B12D9"/>
    <w:rsid w:val="009B1AD6"/>
    <w:rsid w:val="009B1FE3"/>
    <w:rsid w:val="009B20C5"/>
    <w:rsid w:val="009B2262"/>
    <w:rsid w:val="009B2CA1"/>
    <w:rsid w:val="009B2F51"/>
    <w:rsid w:val="009B337F"/>
    <w:rsid w:val="009B35BC"/>
    <w:rsid w:val="009B372B"/>
    <w:rsid w:val="009B3755"/>
    <w:rsid w:val="009B3760"/>
    <w:rsid w:val="009B3DA6"/>
    <w:rsid w:val="009B405D"/>
    <w:rsid w:val="009B4070"/>
    <w:rsid w:val="009B418F"/>
    <w:rsid w:val="009B42F2"/>
    <w:rsid w:val="009B441E"/>
    <w:rsid w:val="009B4460"/>
    <w:rsid w:val="009B44EA"/>
    <w:rsid w:val="009B4A3E"/>
    <w:rsid w:val="009B4DE0"/>
    <w:rsid w:val="009B4FD4"/>
    <w:rsid w:val="009B5226"/>
    <w:rsid w:val="009B555B"/>
    <w:rsid w:val="009B569F"/>
    <w:rsid w:val="009B5882"/>
    <w:rsid w:val="009B5AC4"/>
    <w:rsid w:val="009B5F14"/>
    <w:rsid w:val="009B5FAB"/>
    <w:rsid w:val="009B60D3"/>
    <w:rsid w:val="009B6107"/>
    <w:rsid w:val="009B6110"/>
    <w:rsid w:val="009B624E"/>
    <w:rsid w:val="009B6489"/>
    <w:rsid w:val="009B683B"/>
    <w:rsid w:val="009B6A9D"/>
    <w:rsid w:val="009B6C7F"/>
    <w:rsid w:val="009B7234"/>
    <w:rsid w:val="009B79F4"/>
    <w:rsid w:val="009B7A4D"/>
    <w:rsid w:val="009B7B5A"/>
    <w:rsid w:val="009B7D23"/>
    <w:rsid w:val="009C04DA"/>
    <w:rsid w:val="009C0577"/>
    <w:rsid w:val="009C068E"/>
    <w:rsid w:val="009C07DA"/>
    <w:rsid w:val="009C088B"/>
    <w:rsid w:val="009C0E2C"/>
    <w:rsid w:val="009C0E37"/>
    <w:rsid w:val="009C0EFE"/>
    <w:rsid w:val="009C119B"/>
    <w:rsid w:val="009C144D"/>
    <w:rsid w:val="009C179B"/>
    <w:rsid w:val="009C18A8"/>
    <w:rsid w:val="009C1955"/>
    <w:rsid w:val="009C1CD7"/>
    <w:rsid w:val="009C1E12"/>
    <w:rsid w:val="009C213F"/>
    <w:rsid w:val="009C2A9E"/>
    <w:rsid w:val="009C2D5A"/>
    <w:rsid w:val="009C2F6E"/>
    <w:rsid w:val="009C3A98"/>
    <w:rsid w:val="009C4221"/>
    <w:rsid w:val="009C43F2"/>
    <w:rsid w:val="009C4680"/>
    <w:rsid w:val="009C4839"/>
    <w:rsid w:val="009C4AD7"/>
    <w:rsid w:val="009C4B7D"/>
    <w:rsid w:val="009C4CDC"/>
    <w:rsid w:val="009C4E3E"/>
    <w:rsid w:val="009C4E49"/>
    <w:rsid w:val="009C4FAB"/>
    <w:rsid w:val="009C5041"/>
    <w:rsid w:val="009C5121"/>
    <w:rsid w:val="009C5361"/>
    <w:rsid w:val="009C5BC9"/>
    <w:rsid w:val="009C5C01"/>
    <w:rsid w:val="009C5CBC"/>
    <w:rsid w:val="009C5CEA"/>
    <w:rsid w:val="009C5FAB"/>
    <w:rsid w:val="009C6377"/>
    <w:rsid w:val="009C63B3"/>
    <w:rsid w:val="009C64C3"/>
    <w:rsid w:val="009C6764"/>
    <w:rsid w:val="009C68D5"/>
    <w:rsid w:val="009C6A34"/>
    <w:rsid w:val="009C6A3C"/>
    <w:rsid w:val="009C6BCF"/>
    <w:rsid w:val="009C6C62"/>
    <w:rsid w:val="009C6ED0"/>
    <w:rsid w:val="009C6FDA"/>
    <w:rsid w:val="009C7124"/>
    <w:rsid w:val="009C717A"/>
    <w:rsid w:val="009C71DF"/>
    <w:rsid w:val="009C7357"/>
    <w:rsid w:val="009C750D"/>
    <w:rsid w:val="009C7568"/>
    <w:rsid w:val="009C7590"/>
    <w:rsid w:val="009C76C4"/>
    <w:rsid w:val="009C7A3D"/>
    <w:rsid w:val="009C7B9C"/>
    <w:rsid w:val="009C7C27"/>
    <w:rsid w:val="009C7CD1"/>
    <w:rsid w:val="009C7D8D"/>
    <w:rsid w:val="009C7DB2"/>
    <w:rsid w:val="009C7FE4"/>
    <w:rsid w:val="009D0101"/>
    <w:rsid w:val="009D08BD"/>
    <w:rsid w:val="009D0D6C"/>
    <w:rsid w:val="009D0F18"/>
    <w:rsid w:val="009D126B"/>
    <w:rsid w:val="009D14BA"/>
    <w:rsid w:val="009D15A1"/>
    <w:rsid w:val="009D174C"/>
    <w:rsid w:val="009D1804"/>
    <w:rsid w:val="009D1A8F"/>
    <w:rsid w:val="009D1E02"/>
    <w:rsid w:val="009D1E22"/>
    <w:rsid w:val="009D1EB3"/>
    <w:rsid w:val="009D1F7F"/>
    <w:rsid w:val="009D2042"/>
    <w:rsid w:val="009D21EB"/>
    <w:rsid w:val="009D2455"/>
    <w:rsid w:val="009D245D"/>
    <w:rsid w:val="009D24C5"/>
    <w:rsid w:val="009D251D"/>
    <w:rsid w:val="009D271A"/>
    <w:rsid w:val="009D2815"/>
    <w:rsid w:val="009D2B42"/>
    <w:rsid w:val="009D2F07"/>
    <w:rsid w:val="009D2F7D"/>
    <w:rsid w:val="009D301F"/>
    <w:rsid w:val="009D30D7"/>
    <w:rsid w:val="009D31A2"/>
    <w:rsid w:val="009D3533"/>
    <w:rsid w:val="009D363F"/>
    <w:rsid w:val="009D3687"/>
    <w:rsid w:val="009D3B7D"/>
    <w:rsid w:val="009D3E2A"/>
    <w:rsid w:val="009D41C6"/>
    <w:rsid w:val="009D41CB"/>
    <w:rsid w:val="009D4200"/>
    <w:rsid w:val="009D4232"/>
    <w:rsid w:val="009D4446"/>
    <w:rsid w:val="009D4809"/>
    <w:rsid w:val="009D4932"/>
    <w:rsid w:val="009D4A9C"/>
    <w:rsid w:val="009D4B76"/>
    <w:rsid w:val="009D4C04"/>
    <w:rsid w:val="009D4CB1"/>
    <w:rsid w:val="009D4DF1"/>
    <w:rsid w:val="009D4E4B"/>
    <w:rsid w:val="009D5FD1"/>
    <w:rsid w:val="009D6237"/>
    <w:rsid w:val="009D6264"/>
    <w:rsid w:val="009D63A9"/>
    <w:rsid w:val="009D64A7"/>
    <w:rsid w:val="009D66DA"/>
    <w:rsid w:val="009D676B"/>
    <w:rsid w:val="009D6791"/>
    <w:rsid w:val="009D67E7"/>
    <w:rsid w:val="009D67F8"/>
    <w:rsid w:val="009D6814"/>
    <w:rsid w:val="009D68BA"/>
    <w:rsid w:val="009D68D3"/>
    <w:rsid w:val="009D6954"/>
    <w:rsid w:val="009D6A28"/>
    <w:rsid w:val="009D6C33"/>
    <w:rsid w:val="009D6ED3"/>
    <w:rsid w:val="009D7121"/>
    <w:rsid w:val="009D73B6"/>
    <w:rsid w:val="009D743F"/>
    <w:rsid w:val="009D74D2"/>
    <w:rsid w:val="009D74DC"/>
    <w:rsid w:val="009D7A95"/>
    <w:rsid w:val="009D7BBA"/>
    <w:rsid w:val="009E008A"/>
    <w:rsid w:val="009E00BA"/>
    <w:rsid w:val="009E01C7"/>
    <w:rsid w:val="009E02D9"/>
    <w:rsid w:val="009E043D"/>
    <w:rsid w:val="009E0614"/>
    <w:rsid w:val="009E092E"/>
    <w:rsid w:val="009E0B82"/>
    <w:rsid w:val="009E0D93"/>
    <w:rsid w:val="009E0F14"/>
    <w:rsid w:val="009E104D"/>
    <w:rsid w:val="009E1191"/>
    <w:rsid w:val="009E132B"/>
    <w:rsid w:val="009E133D"/>
    <w:rsid w:val="009E15A6"/>
    <w:rsid w:val="009E16A6"/>
    <w:rsid w:val="009E1708"/>
    <w:rsid w:val="009E1C03"/>
    <w:rsid w:val="009E1C90"/>
    <w:rsid w:val="009E1EDB"/>
    <w:rsid w:val="009E2045"/>
    <w:rsid w:val="009E20BB"/>
    <w:rsid w:val="009E2797"/>
    <w:rsid w:val="009E27A2"/>
    <w:rsid w:val="009E288D"/>
    <w:rsid w:val="009E293F"/>
    <w:rsid w:val="009E2A10"/>
    <w:rsid w:val="009E2B93"/>
    <w:rsid w:val="009E2EE1"/>
    <w:rsid w:val="009E3129"/>
    <w:rsid w:val="009E323B"/>
    <w:rsid w:val="009E3304"/>
    <w:rsid w:val="009E33C3"/>
    <w:rsid w:val="009E34F8"/>
    <w:rsid w:val="009E380B"/>
    <w:rsid w:val="009E3B39"/>
    <w:rsid w:val="009E3C68"/>
    <w:rsid w:val="009E3D64"/>
    <w:rsid w:val="009E40BB"/>
    <w:rsid w:val="009E4384"/>
    <w:rsid w:val="009E4422"/>
    <w:rsid w:val="009E49E9"/>
    <w:rsid w:val="009E4D7D"/>
    <w:rsid w:val="009E4EDB"/>
    <w:rsid w:val="009E52A5"/>
    <w:rsid w:val="009E5318"/>
    <w:rsid w:val="009E536F"/>
    <w:rsid w:val="009E550F"/>
    <w:rsid w:val="009E564A"/>
    <w:rsid w:val="009E56D1"/>
    <w:rsid w:val="009E5998"/>
    <w:rsid w:val="009E5A18"/>
    <w:rsid w:val="009E5A2E"/>
    <w:rsid w:val="009E6080"/>
    <w:rsid w:val="009E64DA"/>
    <w:rsid w:val="009E6758"/>
    <w:rsid w:val="009E6969"/>
    <w:rsid w:val="009E6DAE"/>
    <w:rsid w:val="009E70E6"/>
    <w:rsid w:val="009E76E3"/>
    <w:rsid w:val="009E7DFE"/>
    <w:rsid w:val="009F01E4"/>
    <w:rsid w:val="009F02B7"/>
    <w:rsid w:val="009F03F8"/>
    <w:rsid w:val="009F0439"/>
    <w:rsid w:val="009F04BE"/>
    <w:rsid w:val="009F092B"/>
    <w:rsid w:val="009F092D"/>
    <w:rsid w:val="009F0987"/>
    <w:rsid w:val="009F0CA2"/>
    <w:rsid w:val="009F13B7"/>
    <w:rsid w:val="009F165B"/>
    <w:rsid w:val="009F1837"/>
    <w:rsid w:val="009F1900"/>
    <w:rsid w:val="009F1AE3"/>
    <w:rsid w:val="009F1B79"/>
    <w:rsid w:val="009F1C31"/>
    <w:rsid w:val="009F1D42"/>
    <w:rsid w:val="009F1F43"/>
    <w:rsid w:val="009F1F9E"/>
    <w:rsid w:val="009F2289"/>
    <w:rsid w:val="009F23D9"/>
    <w:rsid w:val="009F23F7"/>
    <w:rsid w:val="009F26C4"/>
    <w:rsid w:val="009F2701"/>
    <w:rsid w:val="009F2921"/>
    <w:rsid w:val="009F2CBE"/>
    <w:rsid w:val="009F2DB0"/>
    <w:rsid w:val="009F2F52"/>
    <w:rsid w:val="009F2FC7"/>
    <w:rsid w:val="009F3872"/>
    <w:rsid w:val="009F38E9"/>
    <w:rsid w:val="009F39FF"/>
    <w:rsid w:val="009F3C2C"/>
    <w:rsid w:val="009F3C81"/>
    <w:rsid w:val="009F3FE4"/>
    <w:rsid w:val="009F4200"/>
    <w:rsid w:val="009F45FD"/>
    <w:rsid w:val="009F46C8"/>
    <w:rsid w:val="009F46D8"/>
    <w:rsid w:val="009F471C"/>
    <w:rsid w:val="009F49D2"/>
    <w:rsid w:val="009F4BB4"/>
    <w:rsid w:val="009F4D45"/>
    <w:rsid w:val="009F4FD6"/>
    <w:rsid w:val="009F505B"/>
    <w:rsid w:val="009F535E"/>
    <w:rsid w:val="009F5759"/>
    <w:rsid w:val="009F58E5"/>
    <w:rsid w:val="009F5BA7"/>
    <w:rsid w:val="009F5DB2"/>
    <w:rsid w:val="009F5FCE"/>
    <w:rsid w:val="009F6133"/>
    <w:rsid w:val="009F62D1"/>
    <w:rsid w:val="009F6320"/>
    <w:rsid w:val="009F6583"/>
    <w:rsid w:val="009F65FF"/>
    <w:rsid w:val="009F6784"/>
    <w:rsid w:val="009F67B7"/>
    <w:rsid w:val="009F6A9A"/>
    <w:rsid w:val="009F6E4B"/>
    <w:rsid w:val="009F7270"/>
    <w:rsid w:val="009F7389"/>
    <w:rsid w:val="009F73C8"/>
    <w:rsid w:val="009F76D0"/>
    <w:rsid w:val="009F7F11"/>
    <w:rsid w:val="009F7FD0"/>
    <w:rsid w:val="00A002C5"/>
    <w:rsid w:val="00A005BF"/>
    <w:rsid w:val="00A00FF5"/>
    <w:rsid w:val="00A011F5"/>
    <w:rsid w:val="00A0143D"/>
    <w:rsid w:val="00A01C6C"/>
    <w:rsid w:val="00A01C77"/>
    <w:rsid w:val="00A01D44"/>
    <w:rsid w:val="00A01F00"/>
    <w:rsid w:val="00A0206E"/>
    <w:rsid w:val="00A02442"/>
    <w:rsid w:val="00A02679"/>
    <w:rsid w:val="00A0270C"/>
    <w:rsid w:val="00A02860"/>
    <w:rsid w:val="00A02876"/>
    <w:rsid w:val="00A02C99"/>
    <w:rsid w:val="00A02EA5"/>
    <w:rsid w:val="00A02EC3"/>
    <w:rsid w:val="00A031F6"/>
    <w:rsid w:val="00A03474"/>
    <w:rsid w:val="00A037FB"/>
    <w:rsid w:val="00A0389B"/>
    <w:rsid w:val="00A03984"/>
    <w:rsid w:val="00A03C51"/>
    <w:rsid w:val="00A03F23"/>
    <w:rsid w:val="00A0435B"/>
    <w:rsid w:val="00A043C4"/>
    <w:rsid w:val="00A0457A"/>
    <w:rsid w:val="00A045EF"/>
    <w:rsid w:val="00A0493B"/>
    <w:rsid w:val="00A04B90"/>
    <w:rsid w:val="00A04BDF"/>
    <w:rsid w:val="00A050C8"/>
    <w:rsid w:val="00A052AD"/>
    <w:rsid w:val="00A054A0"/>
    <w:rsid w:val="00A056BB"/>
    <w:rsid w:val="00A0599C"/>
    <w:rsid w:val="00A05A2B"/>
    <w:rsid w:val="00A05A8E"/>
    <w:rsid w:val="00A06155"/>
    <w:rsid w:val="00A065E7"/>
    <w:rsid w:val="00A06929"/>
    <w:rsid w:val="00A06A26"/>
    <w:rsid w:val="00A06CB6"/>
    <w:rsid w:val="00A06E19"/>
    <w:rsid w:val="00A06FB6"/>
    <w:rsid w:val="00A0709F"/>
    <w:rsid w:val="00A07275"/>
    <w:rsid w:val="00A072A2"/>
    <w:rsid w:val="00A0767E"/>
    <w:rsid w:val="00A0796E"/>
    <w:rsid w:val="00A07AA7"/>
    <w:rsid w:val="00A07AAC"/>
    <w:rsid w:val="00A07AC4"/>
    <w:rsid w:val="00A10155"/>
    <w:rsid w:val="00A10196"/>
    <w:rsid w:val="00A101A8"/>
    <w:rsid w:val="00A101FD"/>
    <w:rsid w:val="00A104EE"/>
    <w:rsid w:val="00A10A96"/>
    <w:rsid w:val="00A114A2"/>
    <w:rsid w:val="00A1178C"/>
    <w:rsid w:val="00A117A1"/>
    <w:rsid w:val="00A1191E"/>
    <w:rsid w:val="00A119A1"/>
    <w:rsid w:val="00A11EA4"/>
    <w:rsid w:val="00A11F91"/>
    <w:rsid w:val="00A1211D"/>
    <w:rsid w:val="00A122E2"/>
    <w:rsid w:val="00A122EF"/>
    <w:rsid w:val="00A125D4"/>
    <w:rsid w:val="00A129BD"/>
    <w:rsid w:val="00A12C25"/>
    <w:rsid w:val="00A12CFC"/>
    <w:rsid w:val="00A12FB5"/>
    <w:rsid w:val="00A12FEF"/>
    <w:rsid w:val="00A1358F"/>
    <w:rsid w:val="00A136DD"/>
    <w:rsid w:val="00A1388E"/>
    <w:rsid w:val="00A13B54"/>
    <w:rsid w:val="00A13CB5"/>
    <w:rsid w:val="00A13E25"/>
    <w:rsid w:val="00A141A7"/>
    <w:rsid w:val="00A15196"/>
    <w:rsid w:val="00A1526E"/>
    <w:rsid w:val="00A1573B"/>
    <w:rsid w:val="00A15771"/>
    <w:rsid w:val="00A15A68"/>
    <w:rsid w:val="00A15E1E"/>
    <w:rsid w:val="00A1605F"/>
    <w:rsid w:val="00A16121"/>
    <w:rsid w:val="00A16402"/>
    <w:rsid w:val="00A1666E"/>
    <w:rsid w:val="00A167E5"/>
    <w:rsid w:val="00A16C0B"/>
    <w:rsid w:val="00A16CF6"/>
    <w:rsid w:val="00A16DA1"/>
    <w:rsid w:val="00A17098"/>
    <w:rsid w:val="00A170B3"/>
    <w:rsid w:val="00A170BF"/>
    <w:rsid w:val="00A1744F"/>
    <w:rsid w:val="00A174B3"/>
    <w:rsid w:val="00A174DE"/>
    <w:rsid w:val="00A178A7"/>
    <w:rsid w:val="00A17A22"/>
    <w:rsid w:val="00A17A8B"/>
    <w:rsid w:val="00A17C1E"/>
    <w:rsid w:val="00A17F06"/>
    <w:rsid w:val="00A2001F"/>
    <w:rsid w:val="00A20031"/>
    <w:rsid w:val="00A20045"/>
    <w:rsid w:val="00A200B8"/>
    <w:rsid w:val="00A2058C"/>
    <w:rsid w:val="00A20BA2"/>
    <w:rsid w:val="00A20C15"/>
    <w:rsid w:val="00A20C9C"/>
    <w:rsid w:val="00A20F9C"/>
    <w:rsid w:val="00A2105B"/>
    <w:rsid w:val="00A213B0"/>
    <w:rsid w:val="00A215C2"/>
    <w:rsid w:val="00A2161C"/>
    <w:rsid w:val="00A217BE"/>
    <w:rsid w:val="00A21C54"/>
    <w:rsid w:val="00A2217B"/>
    <w:rsid w:val="00A22258"/>
    <w:rsid w:val="00A22479"/>
    <w:rsid w:val="00A2249C"/>
    <w:rsid w:val="00A2284A"/>
    <w:rsid w:val="00A22B24"/>
    <w:rsid w:val="00A22F92"/>
    <w:rsid w:val="00A231C4"/>
    <w:rsid w:val="00A2347E"/>
    <w:rsid w:val="00A235FB"/>
    <w:rsid w:val="00A23604"/>
    <w:rsid w:val="00A237BC"/>
    <w:rsid w:val="00A23B45"/>
    <w:rsid w:val="00A23EEE"/>
    <w:rsid w:val="00A241C9"/>
    <w:rsid w:val="00A242C9"/>
    <w:rsid w:val="00A2438C"/>
    <w:rsid w:val="00A244CB"/>
    <w:rsid w:val="00A244E7"/>
    <w:rsid w:val="00A245CC"/>
    <w:rsid w:val="00A247A8"/>
    <w:rsid w:val="00A2487E"/>
    <w:rsid w:val="00A24917"/>
    <w:rsid w:val="00A24BB8"/>
    <w:rsid w:val="00A24C21"/>
    <w:rsid w:val="00A24EC2"/>
    <w:rsid w:val="00A252AD"/>
    <w:rsid w:val="00A25405"/>
    <w:rsid w:val="00A25B7C"/>
    <w:rsid w:val="00A25B89"/>
    <w:rsid w:val="00A25DE8"/>
    <w:rsid w:val="00A25E27"/>
    <w:rsid w:val="00A260B7"/>
    <w:rsid w:val="00A266C0"/>
    <w:rsid w:val="00A26717"/>
    <w:rsid w:val="00A26738"/>
    <w:rsid w:val="00A26827"/>
    <w:rsid w:val="00A26886"/>
    <w:rsid w:val="00A26B2D"/>
    <w:rsid w:val="00A26B5D"/>
    <w:rsid w:val="00A273D9"/>
    <w:rsid w:val="00A2750B"/>
    <w:rsid w:val="00A301DE"/>
    <w:rsid w:val="00A30525"/>
    <w:rsid w:val="00A307F2"/>
    <w:rsid w:val="00A30C8A"/>
    <w:rsid w:val="00A310D1"/>
    <w:rsid w:val="00A31314"/>
    <w:rsid w:val="00A3139E"/>
    <w:rsid w:val="00A314B9"/>
    <w:rsid w:val="00A31744"/>
    <w:rsid w:val="00A31784"/>
    <w:rsid w:val="00A31894"/>
    <w:rsid w:val="00A318DA"/>
    <w:rsid w:val="00A31BB4"/>
    <w:rsid w:val="00A32437"/>
    <w:rsid w:val="00A32474"/>
    <w:rsid w:val="00A326B2"/>
    <w:rsid w:val="00A328DC"/>
    <w:rsid w:val="00A328E5"/>
    <w:rsid w:val="00A32A06"/>
    <w:rsid w:val="00A32D18"/>
    <w:rsid w:val="00A32D2C"/>
    <w:rsid w:val="00A32D4E"/>
    <w:rsid w:val="00A32DC5"/>
    <w:rsid w:val="00A32EC1"/>
    <w:rsid w:val="00A32F69"/>
    <w:rsid w:val="00A32FC2"/>
    <w:rsid w:val="00A3318D"/>
    <w:rsid w:val="00A334EA"/>
    <w:rsid w:val="00A335F2"/>
    <w:rsid w:val="00A337FB"/>
    <w:rsid w:val="00A33A31"/>
    <w:rsid w:val="00A33BE0"/>
    <w:rsid w:val="00A33CDB"/>
    <w:rsid w:val="00A340A5"/>
    <w:rsid w:val="00A34653"/>
    <w:rsid w:val="00A34705"/>
    <w:rsid w:val="00A34A79"/>
    <w:rsid w:val="00A34AF2"/>
    <w:rsid w:val="00A34AF6"/>
    <w:rsid w:val="00A34C20"/>
    <w:rsid w:val="00A34C3B"/>
    <w:rsid w:val="00A34F0A"/>
    <w:rsid w:val="00A3507D"/>
    <w:rsid w:val="00A35085"/>
    <w:rsid w:val="00A35183"/>
    <w:rsid w:val="00A35538"/>
    <w:rsid w:val="00A35716"/>
    <w:rsid w:val="00A35755"/>
    <w:rsid w:val="00A359E1"/>
    <w:rsid w:val="00A35A36"/>
    <w:rsid w:val="00A35AA3"/>
    <w:rsid w:val="00A35AE6"/>
    <w:rsid w:val="00A35DE7"/>
    <w:rsid w:val="00A35EFD"/>
    <w:rsid w:val="00A36605"/>
    <w:rsid w:val="00A3661F"/>
    <w:rsid w:val="00A36677"/>
    <w:rsid w:val="00A36768"/>
    <w:rsid w:val="00A36799"/>
    <w:rsid w:val="00A36955"/>
    <w:rsid w:val="00A36B31"/>
    <w:rsid w:val="00A36C36"/>
    <w:rsid w:val="00A36E1E"/>
    <w:rsid w:val="00A3724B"/>
    <w:rsid w:val="00A373BD"/>
    <w:rsid w:val="00A3769D"/>
    <w:rsid w:val="00A378B5"/>
    <w:rsid w:val="00A37990"/>
    <w:rsid w:val="00A37EAC"/>
    <w:rsid w:val="00A4027E"/>
    <w:rsid w:val="00A402A2"/>
    <w:rsid w:val="00A4054A"/>
    <w:rsid w:val="00A40CD2"/>
    <w:rsid w:val="00A4111A"/>
    <w:rsid w:val="00A41306"/>
    <w:rsid w:val="00A41396"/>
    <w:rsid w:val="00A415E9"/>
    <w:rsid w:val="00A41792"/>
    <w:rsid w:val="00A41C0F"/>
    <w:rsid w:val="00A420A2"/>
    <w:rsid w:val="00A42236"/>
    <w:rsid w:val="00A423C8"/>
    <w:rsid w:val="00A42438"/>
    <w:rsid w:val="00A4269A"/>
    <w:rsid w:val="00A42789"/>
    <w:rsid w:val="00A42863"/>
    <w:rsid w:val="00A42916"/>
    <w:rsid w:val="00A42C95"/>
    <w:rsid w:val="00A42F34"/>
    <w:rsid w:val="00A43174"/>
    <w:rsid w:val="00A432B0"/>
    <w:rsid w:val="00A436BB"/>
    <w:rsid w:val="00A43786"/>
    <w:rsid w:val="00A437FC"/>
    <w:rsid w:val="00A438DE"/>
    <w:rsid w:val="00A43C0E"/>
    <w:rsid w:val="00A43C98"/>
    <w:rsid w:val="00A43DD9"/>
    <w:rsid w:val="00A440D9"/>
    <w:rsid w:val="00A44191"/>
    <w:rsid w:val="00A44289"/>
    <w:rsid w:val="00A4429D"/>
    <w:rsid w:val="00A448CC"/>
    <w:rsid w:val="00A44BD8"/>
    <w:rsid w:val="00A44FF7"/>
    <w:rsid w:val="00A45079"/>
    <w:rsid w:val="00A4553F"/>
    <w:rsid w:val="00A45800"/>
    <w:rsid w:val="00A45A29"/>
    <w:rsid w:val="00A45A97"/>
    <w:rsid w:val="00A45BE3"/>
    <w:rsid w:val="00A45C36"/>
    <w:rsid w:val="00A45C75"/>
    <w:rsid w:val="00A45E32"/>
    <w:rsid w:val="00A4616A"/>
    <w:rsid w:val="00A461A1"/>
    <w:rsid w:val="00A46553"/>
    <w:rsid w:val="00A46663"/>
    <w:rsid w:val="00A4686C"/>
    <w:rsid w:val="00A469E3"/>
    <w:rsid w:val="00A46C42"/>
    <w:rsid w:val="00A471FA"/>
    <w:rsid w:val="00A4725C"/>
    <w:rsid w:val="00A472B9"/>
    <w:rsid w:val="00A47349"/>
    <w:rsid w:val="00A47909"/>
    <w:rsid w:val="00A4790A"/>
    <w:rsid w:val="00A47991"/>
    <w:rsid w:val="00A47F6F"/>
    <w:rsid w:val="00A50049"/>
    <w:rsid w:val="00A500BD"/>
    <w:rsid w:val="00A502E6"/>
    <w:rsid w:val="00A50402"/>
    <w:rsid w:val="00A50798"/>
    <w:rsid w:val="00A507C4"/>
    <w:rsid w:val="00A507C9"/>
    <w:rsid w:val="00A50876"/>
    <w:rsid w:val="00A50A28"/>
    <w:rsid w:val="00A50AD9"/>
    <w:rsid w:val="00A50E61"/>
    <w:rsid w:val="00A51044"/>
    <w:rsid w:val="00A510D9"/>
    <w:rsid w:val="00A51B60"/>
    <w:rsid w:val="00A51FA8"/>
    <w:rsid w:val="00A520D0"/>
    <w:rsid w:val="00A522CA"/>
    <w:rsid w:val="00A52402"/>
    <w:rsid w:val="00A528A3"/>
    <w:rsid w:val="00A52AC3"/>
    <w:rsid w:val="00A52DA9"/>
    <w:rsid w:val="00A53047"/>
    <w:rsid w:val="00A5319E"/>
    <w:rsid w:val="00A53813"/>
    <w:rsid w:val="00A53F69"/>
    <w:rsid w:val="00A53FA9"/>
    <w:rsid w:val="00A541DE"/>
    <w:rsid w:val="00A545A8"/>
    <w:rsid w:val="00A5497A"/>
    <w:rsid w:val="00A54D7C"/>
    <w:rsid w:val="00A54D8F"/>
    <w:rsid w:val="00A55449"/>
    <w:rsid w:val="00A5594C"/>
    <w:rsid w:val="00A55C49"/>
    <w:rsid w:val="00A55C59"/>
    <w:rsid w:val="00A55E41"/>
    <w:rsid w:val="00A560DE"/>
    <w:rsid w:val="00A56205"/>
    <w:rsid w:val="00A564C7"/>
    <w:rsid w:val="00A566FA"/>
    <w:rsid w:val="00A56867"/>
    <w:rsid w:val="00A56914"/>
    <w:rsid w:val="00A56A31"/>
    <w:rsid w:val="00A56BF2"/>
    <w:rsid w:val="00A56E59"/>
    <w:rsid w:val="00A570BE"/>
    <w:rsid w:val="00A5728E"/>
    <w:rsid w:val="00A573F0"/>
    <w:rsid w:val="00A57455"/>
    <w:rsid w:val="00A574DE"/>
    <w:rsid w:val="00A57821"/>
    <w:rsid w:val="00A579A4"/>
    <w:rsid w:val="00A579D7"/>
    <w:rsid w:val="00A57A75"/>
    <w:rsid w:val="00A57B7B"/>
    <w:rsid w:val="00A57B98"/>
    <w:rsid w:val="00A57D65"/>
    <w:rsid w:val="00A57D73"/>
    <w:rsid w:val="00A57EE1"/>
    <w:rsid w:val="00A57F86"/>
    <w:rsid w:val="00A600FB"/>
    <w:rsid w:val="00A60628"/>
    <w:rsid w:val="00A608DC"/>
    <w:rsid w:val="00A60C15"/>
    <w:rsid w:val="00A60D7B"/>
    <w:rsid w:val="00A61167"/>
    <w:rsid w:val="00A613B8"/>
    <w:rsid w:val="00A6143E"/>
    <w:rsid w:val="00A6155C"/>
    <w:rsid w:val="00A615A6"/>
    <w:rsid w:val="00A61B99"/>
    <w:rsid w:val="00A61CC0"/>
    <w:rsid w:val="00A62059"/>
    <w:rsid w:val="00A62287"/>
    <w:rsid w:val="00A6248B"/>
    <w:rsid w:val="00A62535"/>
    <w:rsid w:val="00A6255A"/>
    <w:rsid w:val="00A629A3"/>
    <w:rsid w:val="00A629D4"/>
    <w:rsid w:val="00A62B93"/>
    <w:rsid w:val="00A62E3F"/>
    <w:rsid w:val="00A62F4E"/>
    <w:rsid w:val="00A63044"/>
    <w:rsid w:val="00A6337D"/>
    <w:rsid w:val="00A63453"/>
    <w:rsid w:val="00A63536"/>
    <w:rsid w:val="00A635ED"/>
    <w:rsid w:val="00A636C7"/>
    <w:rsid w:val="00A63994"/>
    <w:rsid w:val="00A63AF7"/>
    <w:rsid w:val="00A63DA9"/>
    <w:rsid w:val="00A6425D"/>
    <w:rsid w:val="00A64347"/>
    <w:rsid w:val="00A64525"/>
    <w:rsid w:val="00A64561"/>
    <w:rsid w:val="00A645D9"/>
    <w:rsid w:val="00A646DE"/>
    <w:rsid w:val="00A64D24"/>
    <w:rsid w:val="00A64D3C"/>
    <w:rsid w:val="00A64FD4"/>
    <w:rsid w:val="00A651D2"/>
    <w:rsid w:val="00A654FB"/>
    <w:rsid w:val="00A65563"/>
    <w:rsid w:val="00A6588A"/>
    <w:rsid w:val="00A65A67"/>
    <w:rsid w:val="00A65CDE"/>
    <w:rsid w:val="00A6607C"/>
    <w:rsid w:val="00A662BC"/>
    <w:rsid w:val="00A6670A"/>
    <w:rsid w:val="00A668E5"/>
    <w:rsid w:val="00A669DE"/>
    <w:rsid w:val="00A670A6"/>
    <w:rsid w:val="00A672E3"/>
    <w:rsid w:val="00A67348"/>
    <w:rsid w:val="00A673D6"/>
    <w:rsid w:val="00A67532"/>
    <w:rsid w:val="00A67540"/>
    <w:rsid w:val="00A67BEE"/>
    <w:rsid w:val="00A67CC9"/>
    <w:rsid w:val="00A700DF"/>
    <w:rsid w:val="00A70451"/>
    <w:rsid w:val="00A7098F"/>
    <w:rsid w:val="00A709E0"/>
    <w:rsid w:val="00A70C21"/>
    <w:rsid w:val="00A70CB0"/>
    <w:rsid w:val="00A70DE9"/>
    <w:rsid w:val="00A70E4B"/>
    <w:rsid w:val="00A70F0C"/>
    <w:rsid w:val="00A7106F"/>
    <w:rsid w:val="00A7128F"/>
    <w:rsid w:val="00A713C1"/>
    <w:rsid w:val="00A7142A"/>
    <w:rsid w:val="00A71443"/>
    <w:rsid w:val="00A7146F"/>
    <w:rsid w:val="00A7173C"/>
    <w:rsid w:val="00A71965"/>
    <w:rsid w:val="00A719E5"/>
    <w:rsid w:val="00A71B34"/>
    <w:rsid w:val="00A71DB1"/>
    <w:rsid w:val="00A72261"/>
    <w:rsid w:val="00A7232A"/>
    <w:rsid w:val="00A72453"/>
    <w:rsid w:val="00A7269F"/>
    <w:rsid w:val="00A726E7"/>
    <w:rsid w:val="00A726EF"/>
    <w:rsid w:val="00A728DB"/>
    <w:rsid w:val="00A72B3A"/>
    <w:rsid w:val="00A72C8B"/>
    <w:rsid w:val="00A72DE8"/>
    <w:rsid w:val="00A72E5E"/>
    <w:rsid w:val="00A72F2D"/>
    <w:rsid w:val="00A73232"/>
    <w:rsid w:val="00A73675"/>
    <w:rsid w:val="00A73FCF"/>
    <w:rsid w:val="00A74240"/>
    <w:rsid w:val="00A742C1"/>
    <w:rsid w:val="00A742E2"/>
    <w:rsid w:val="00A748C0"/>
    <w:rsid w:val="00A74963"/>
    <w:rsid w:val="00A74A01"/>
    <w:rsid w:val="00A74D87"/>
    <w:rsid w:val="00A74EF2"/>
    <w:rsid w:val="00A74F3E"/>
    <w:rsid w:val="00A74F4C"/>
    <w:rsid w:val="00A7508A"/>
    <w:rsid w:val="00A751DA"/>
    <w:rsid w:val="00A7544C"/>
    <w:rsid w:val="00A75459"/>
    <w:rsid w:val="00A75781"/>
    <w:rsid w:val="00A758FB"/>
    <w:rsid w:val="00A75AFB"/>
    <w:rsid w:val="00A75C07"/>
    <w:rsid w:val="00A7641D"/>
    <w:rsid w:val="00A76540"/>
    <w:rsid w:val="00A76690"/>
    <w:rsid w:val="00A76976"/>
    <w:rsid w:val="00A76B1E"/>
    <w:rsid w:val="00A76C6F"/>
    <w:rsid w:val="00A76D2A"/>
    <w:rsid w:val="00A76F7C"/>
    <w:rsid w:val="00A76F93"/>
    <w:rsid w:val="00A77092"/>
    <w:rsid w:val="00A7772B"/>
    <w:rsid w:val="00A77A8E"/>
    <w:rsid w:val="00A77AE0"/>
    <w:rsid w:val="00A77B85"/>
    <w:rsid w:val="00A77C94"/>
    <w:rsid w:val="00A77F0C"/>
    <w:rsid w:val="00A801BB"/>
    <w:rsid w:val="00A80313"/>
    <w:rsid w:val="00A803AD"/>
    <w:rsid w:val="00A804C0"/>
    <w:rsid w:val="00A808D0"/>
    <w:rsid w:val="00A808FD"/>
    <w:rsid w:val="00A80C56"/>
    <w:rsid w:val="00A810A6"/>
    <w:rsid w:val="00A811B5"/>
    <w:rsid w:val="00A8120E"/>
    <w:rsid w:val="00A812AA"/>
    <w:rsid w:val="00A813BF"/>
    <w:rsid w:val="00A8197F"/>
    <w:rsid w:val="00A82644"/>
    <w:rsid w:val="00A82875"/>
    <w:rsid w:val="00A829A2"/>
    <w:rsid w:val="00A82AFE"/>
    <w:rsid w:val="00A82B89"/>
    <w:rsid w:val="00A82BD1"/>
    <w:rsid w:val="00A83AF8"/>
    <w:rsid w:val="00A83DF4"/>
    <w:rsid w:val="00A83F3B"/>
    <w:rsid w:val="00A83FD1"/>
    <w:rsid w:val="00A8426B"/>
    <w:rsid w:val="00A843D8"/>
    <w:rsid w:val="00A84C10"/>
    <w:rsid w:val="00A84C4E"/>
    <w:rsid w:val="00A84E95"/>
    <w:rsid w:val="00A853F3"/>
    <w:rsid w:val="00A85437"/>
    <w:rsid w:val="00A85A0F"/>
    <w:rsid w:val="00A85B3D"/>
    <w:rsid w:val="00A85B46"/>
    <w:rsid w:val="00A85BBF"/>
    <w:rsid w:val="00A85D4C"/>
    <w:rsid w:val="00A8619B"/>
    <w:rsid w:val="00A861B1"/>
    <w:rsid w:val="00A86230"/>
    <w:rsid w:val="00A86384"/>
    <w:rsid w:val="00A8638D"/>
    <w:rsid w:val="00A86BE2"/>
    <w:rsid w:val="00A86CC3"/>
    <w:rsid w:val="00A86DCA"/>
    <w:rsid w:val="00A86FB1"/>
    <w:rsid w:val="00A871D2"/>
    <w:rsid w:val="00A871FE"/>
    <w:rsid w:val="00A8720E"/>
    <w:rsid w:val="00A8734E"/>
    <w:rsid w:val="00A87BB0"/>
    <w:rsid w:val="00A902E6"/>
    <w:rsid w:val="00A905C1"/>
    <w:rsid w:val="00A907E5"/>
    <w:rsid w:val="00A90D7F"/>
    <w:rsid w:val="00A90E82"/>
    <w:rsid w:val="00A91151"/>
    <w:rsid w:val="00A913AA"/>
    <w:rsid w:val="00A916EB"/>
    <w:rsid w:val="00A9178A"/>
    <w:rsid w:val="00A917BC"/>
    <w:rsid w:val="00A91D6B"/>
    <w:rsid w:val="00A9220D"/>
    <w:rsid w:val="00A9243A"/>
    <w:rsid w:val="00A92676"/>
    <w:rsid w:val="00A92788"/>
    <w:rsid w:val="00A92A05"/>
    <w:rsid w:val="00A92E2F"/>
    <w:rsid w:val="00A92E4A"/>
    <w:rsid w:val="00A932CF"/>
    <w:rsid w:val="00A93850"/>
    <w:rsid w:val="00A93AA3"/>
    <w:rsid w:val="00A93E35"/>
    <w:rsid w:val="00A9404A"/>
    <w:rsid w:val="00A94071"/>
    <w:rsid w:val="00A943A1"/>
    <w:rsid w:val="00A94562"/>
    <w:rsid w:val="00A945EB"/>
    <w:rsid w:val="00A94980"/>
    <w:rsid w:val="00A949F0"/>
    <w:rsid w:val="00A94DBB"/>
    <w:rsid w:val="00A95018"/>
    <w:rsid w:val="00A9520D"/>
    <w:rsid w:val="00A953D5"/>
    <w:rsid w:val="00A9552D"/>
    <w:rsid w:val="00A95637"/>
    <w:rsid w:val="00A956F1"/>
    <w:rsid w:val="00A95A7E"/>
    <w:rsid w:val="00A95AB9"/>
    <w:rsid w:val="00A95C31"/>
    <w:rsid w:val="00A95E40"/>
    <w:rsid w:val="00A9616B"/>
    <w:rsid w:val="00A961D0"/>
    <w:rsid w:val="00A96363"/>
    <w:rsid w:val="00A96775"/>
    <w:rsid w:val="00A967D8"/>
    <w:rsid w:val="00A969CE"/>
    <w:rsid w:val="00A96E35"/>
    <w:rsid w:val="00A9702B"/>
    <w:rsid w:val="00A9710D"/>
    <w:rsid w:val="00A97207"/>
    <w:rsid w:val="00A973AF"/>
    <w:rsid w:val="00A97431"/>
    <w:rsid w:val="00A976CC"/>
    <w:rsid w:val="00A976E0"/>
    <w:rsid w:val="00A97873"/>
    <w:rsid w:val="00A979EE"/>
    <w:rsid w:val="00A97AB4"/>
    <w:rsid w:val="00A97D2E"/>
    <w:rsid w:val="00A97D81"/>
    <w:rsid w:val="00A97E4C"/>
    <w:rsid w:val="00A97E5E"/>
    <w:rsid w:val="00AA03B3"/>
    <w:rsid w:val="00AA0571"/>
    <w:rsid w:val="00AA09ED"/>
    <w:rsid w:val="00AA0E26"/>
    <w:rsid w:val="00AA0ED5"/>
    <w:rsid w:val="00AA1824"/>
    <w:rsid w:val="00AA184B"/>
    <w:rsid w:val="00AA1B59"/>
    <w:rsid w:val="00AA1BA2"/>
    <w:rsid w:val="00AA1BD7"/>
    <w:rsid w:val="00AA1C60"/>
    <w:rsid w:val="00AA1DC7"/>
    <w:rsid w:val="00AA224F"/>
    <w:rsid w:val="00AA22B9"/>
    <w:rsid w:val="00AA24D8"/>
    <w:rsid w:val="00AA24FC"/>
    <w:rsid w:val="00AA26CF"/>
    <w:rsid w:val="00AA280D"/>
    <w:rsid w:val="00AA2CA8"/>
    <w:rsid w:val="00AA2D87"/>
    <w:rsid w:val="00AA2D8D"/>
    <w:rsid w:val="00AA2EF3"/>
    <w:rsid w:val="00AA2F20"/>
    <w:rsid w:val="00AA31A7"/>
    <w:rsid w:val="00AA35A4"/>
    <w:rsid w:val="00AA3943"/>
    <w:rsid w:val="00AA3E2F"/>
    <w:rsid w:val="00AA3FBF"/>
    <w:rsid w:val="00AA4288"/>
    <w:rsid w:val="00AA47A4"/>
    <w:rsid w:val="00AA47FE"/>
    <w:rsid w:val="00AA48AB"/>
    <w:rsid w:val="00AA49DF"/>
    <w:rsid w:val="00AA4ABF"/>
    <w:rsid w:val="00AA4C18"/>
    <w:rsid w:val="00AA4C47"/>
    <w:rsid w:val="00AA4C63"/>
    <w:rsid w:val="00AA4CA7"/>
    <w:rsid w:val="00AA4F7D"/>
    <w:rsid w:val="00AA5359"/>
    <w:rsid w:val="00AA54B9"/>
    <w:rsid w:val="00AA5A1B"/>
    <w:rsid w:val="00AA5C2A"/>
    <w:rsid w:val="00AA5FAB"/>
    <w:rsid w:val="00AA616E"/>
    <w:rsid w:val="00AA61BA"/>
    <w:rsid w:val="00AA61C2"/>
    <w:rsid w:val="00AA633D"/>
    <w:rsid w:val="00AA63D3"/>
    <w:rsid w:val="00AA641C"/>
    <w:rsid w:val="00AA6A70"/>
    <w:rsid w:val="00AA6C8A"/>
    <w:rsid w:val="00AA6CE5"/>
    <w:rsid w:val="00AA6E49"/>
    <w:rsid w:val="00AA6F31"/>
    <w:rsid w:val="00AA75A7"/>
    <w:rsid w:val="00AA75E7"/>
    <w:rsid w:val="00AA777E"/>
    <w:rsid w:val="00AA77AC"/>
    <w:rsid w:val="00AA7B4C"/>
    <w:rsid w:val="00AA7CB4"/>
    <w:rsid w:val="00AA7ECE"/>
    <w:rsid w:val="00AA7F71"/>
    <w:rsid w:val="00AB0201"/>
    <w:rsid w:val="00AB0484"/>
    <w:rsid w:val="00AB0A24"/>
    <w:rsid w:val="00AB0B1F"/>
    <w:rsid w:val="00AB0CC0"/>
    <w:rsid w:val="00AB0E0D"/>
    <w:rsid w:val="00AB10F4"/>
    <w:rsid w:val="00AB1129"/>
    <w:rsid w:val="00AB1384"/>
    <w:rsid w:val="00AB1D3B"/>
    <w:rsid w:val="00AB220C"/>
    <w:rsid w:val="00AB25D3"/>
    <w:rsid w:val="00AB2920"/>
    <w:rsid w:val="00AB29F1"/>
    <w:rsid w:val="00AB29FC"/>
    <w:rsid w:val="00AB2A96"/>
    <w:rsid w:val="00AB2D18"/>
    <w:rsid w:val="00AB2E80"/>
    <w:rsid w:val="00AB2F0A"/>
    <w:rsid w:val="00AB328E"/>
    <w:rsid w:val="00AB332D"/>
    <w:rsid w:val="00AB33C0"/>
    <w:rsid w:val="00AB384D"/>
    <w:rsid w:val="00AB3AF5"/>
    <w:rsid w:val="00AB3D29"/>
    <w:rsid w:val="00AB3FA0"/>
    <w:rsid w:val="00AB4057"/>
    <w:rsid w:val="00AB43CB"/>
    <w:rsid w:val="00AB475D"/>
    <w:rsid w:val="00AB4826"/>
    <w:rsid w:val="00AB49D7"/>
    <w:rsid w:val="00AB4B11"/>
    <w:rsid w:val="00AB4D87"/>
    <w:rsid w:val="00AB4DFE"/>
    <w:rsid w:val="00AB4E18"/>
    <w:rsid w:val="00AB50B6"/>
    <w:rsid w:val="00AB53D0"/>
    <w:rsid w:val="00AB564A"/>
    <w:rsid w:val="00AB5838"/>
    <w:rsid w:val="00AB584A"/>
    <w:rsid w:val="00AB58DA"/>
    <w:rsid w:val="00AB5A51"/>
    <w:rsid w:val="00AB5D0E"/>
    <w:rsid w:val="00AB5E17"/>
    <w:rsid w:val="00AB5FF0"/>
    <w:rsid w:val="00AB6246"/>
    <w:rsid w:val="00AB68B4"/>
    <w:rsid w:val="00AB6CFA"/>
    <w:rsid w:val="00AB6E8B"/>
    <w:rsid w:val="00AB7338"/>
    <w:rsid w:val="00AB736C"/>
    <w:rsid w:val="00AB74D0"/>
    <w:rsid w:val="00AB7D1F"/>
    <w:rsid w:val="00AB7E1D"/>
    <w:rsid w:val="00AC012A"/>
    <w:rsid w:val="00AC050B"/>
    <w:rsid w:val="00AC06E6"/>
    <w:rsid w:val="00AC085C"/>
    <w:rsid w:val="00AC095F"/>
    <w:rsid w:val="00AC09B3"/>
    <w:rsid w:val="00AC0BA8"/>
    <w:rsid w:val="00AC0C62"/>
    <w:rsid w:val="00AC0CDE"/>
    <w:rsid w:val="00AC0FED"/>
    <w:rsid w:val="00AC1371"/>
    <w:rsid w:val="00AC1494"/>
    <w:rsid w:val="00AC1585"/>
    <w:rsid w:val="00AC1773"/>
    <w:rsid w:val="00AC1866"/>
    <w:rsid w:val="00AC1A83"/>
    <w:rsid w:val="00AC1BD7"/>
    <w:rsid w:val="00AC1D58"/>
    <w:rsid w:val="00AC2009"/>
    <w:rsid w:val="00AC2729"/>
    <w:rsid w:val="00AC2912"/>
    <w:rsid w:val="00AC2CFF"/>
    <w:rsid w:val="00AC2EB1"/>
    <w:rsid w:val="00AC2EE0"/>
    <w:rsid w:val="00AC2F68"/>
    <w:rsid w:val="00AC323B"/>
    <w:rsid w:val="00AC3493"/>
    <w:rsid w:val="00AC34C5"/>
    <w:rsid w:val="00AC398D"/>
    <w:rsid w:val="00AC39D5"/>
    <w:rsid w:val="00AC3C6A"/>
    <w:rsid w:val="00AC3CBB"/>
    <w:rsid w:val="00AC3F38"/>
    <w:rsid w:val="00AC424E"/>
    <w:rsid w:val="00AC4312"/>
    <w:rsid w:val="00AC49AA"/>
    <w:rsid w:val="00AC4D8C"/>
    <w:rsid w:val="00AC4DF2"/>
    <w:rsid w:val="00AC4E59"/>
    <w:rsid w:val="00AC52E9"/>
    <w:rsid w:val="00AC57CB"/>
    <w:rsid w:val="00AC59F0"/>
    <w:rsid w:val="00AC5B08"/>
    <w:rsid w:val="00AC5C7E"/>
    <w:rsid w:val="00AC5CA4"/>
    <w:rsid w:val="00AC5E4E"/>
    <w:rsid w:val="00AC5E8D"/>
    <w:rsid w:val="00AC609B"/>
    <w:rsid w:val="00AC618F"/>
    <w:rsid w:val="00AC62B8"/>
    <w:rsid w:val="00AC6501"/>
    <w:rsid w:val="00AC653C"/>
    <w:rsid w:val="00AC6586"/>
    <w:rsid w:val="00AC663E"/>
    <w:rsid w:val="00AC6682"/>
    <w:rsid w:val="00AC66E0"/>
    <w:rsid w:val="00AC670A"/>
    <w:rsid w:val="00AC6D8C"/>
    <w:rsid w:val="00AC731E"/>
    <w:rsid w:val="00AC76CE"/>
    <w:rsid w:val="00AC76F1"/>
    <w:rsid w:val="00AC76FE"/>
    <w:rsid w:val="00AC770A"/>
    <w:rsid w:val="00AC78A9"/>
    <w:rsid w:val="00AC78C6"/>
    <w:rsid w:val="00AC7D8B"/>
    <w:rsid w:val="00AC7DEA"/>
    <w:rsid w:val="00AD03D5"/>
    <w:rsid w:val="00AD0D77"/>
    <w:rsid w:val="00AD0EC9"/>
    <w:rsid w:val="00AD10E3"/>
    <w:rsid w:val="00AD1388"/>
    <w:rsid w:val="00AD1441"/>
    <w:rsid w:val="00AD1589"/>
    <w:rsid w:val="00AD1629"/>
    <w:rsid w:val="00AD199E"/>
    <w:rsid w:val="00AD1A26"/>
    <w:rsid w:val="00AD1C3E"/>
    <w:rsid w:val="00AD1E62"/>
    <w:rsid w:val="00AD1E7B"/>
    <w:rsid w:val="00AD2071"/>
    <w:rsid w:val="00AD21FF"/>
    <w:rsid w:val="00AD2239"/>
    <w:rsid w:val="00AD2491"/>
    <w:rsid w:val="00AD2572"/>
    <w:rsid w:val="00AD2638"/>
    <w:rsid w:val="00AD2ACE"/>
    <w:rsid w:val="00AD2AF9"/>
    <w:rsid w:val="00AD2CB9"/>
    <w:rsid w:val="00AD2E19"/>
    <w:rsid w:val="00AD3146"/>
    <w:rsid w:val="00AD3257"/>
    <w:rsid w:val="00AD336B"/>
    <w:rsid w:val="00AD3418"/>
    <w:rsid w:val="00AD38AB"/>
    <w:rsid w:val="00AD3AB1"/>
    <w:rsid w:val="00AD3F73"/>
    <w:rsid w:val="00AD41A4"/>
    <w:rsid w:val="00AD42E2"/>
    <w:rsid w:val="00AD449E"/>
    <w:rsid w:val="00AD44B6"/>
    <w:rsid w:val="00AD469A"/>
    <w:rsid w:val="00AD4764"/>
    <w:rsid w:val="00AD494E"/>
    <w:rsid w:val="00AD4E30"/>
    <w:rsid w:val="00AD5027"/>
    <w:rsid w:val="00AD53D9"/>
    <w:rsid w:val="00AD57CC"/>
    <w:rsid w:val="00AD5994"/>
    <w:rsid w:val="00AD5B62"/>
    <w:rsid w:val="00AD5BD0"/>
    <w:rsid w:val="00AD5D94"/>
    <w:rsid w:val="00AD6272"/>
    <w:rsid w:val="00AD637D"/>
    <w:rsid w:val="00AD71AF"/>
    <w:rsid w:val="00AD73EE"/>
    <w:rsid w:val="00AD763B"/>
    <w:rsid w:val="00AD766B"/>
    <w:rsid w:val="00AD7A53"/>
    <w:rsid w:val="00AD7B38"/>
    <w:rsid w:val="00AD7CBE"/>
    <w:rsid w:val="00AD7CE4"/>
    <w:rsid w:val="00AD7DA7"/>
    <w:rsid w:val="00AD7DBC"/>
    <w:rsid w:val="00AD7F27"/>
    <w:rsid w:val="00AE005C"/>
    <w:rsid w:val="00AE0232"/>
    <w:rsid w:val="00AE0478"/>
    <w:rsid w:val="00AE056F"/>
    <w:rsid w:val="00AE0948"/>
    <w:rsid w:val="00AE0B4B"/>
    <w:rsid w:val="00AE0EF3"/>
    <w:rsid w:val="00AE0F9F"/>
    <w:rsid w:val="00AE0FA0"/>
    <w:rsid w:val="00AE10D9"/>
    <w:rsid w:val="00AE12C4"/>
    <w:rsid w:val="00AE141D"/>
    <w:rsid w:val="00AE14E5"/>
    <w:rsid w:val="00AE1566"/>
    <w:rsid w:val="00AE19CB"/>
    <w:rsid w:val="00AE1B88"/>
    <w:rsid w:val="00AE1C43"/>
    <w:rsid w:val="00AE1C71"/>
    <w:rsid w:val="00AE23F7"/>
    <w:rsid w:val="00AE2495"/>
    <w:rsid w:val="00AE260C"/>
    <w:rsid w:val="00AE2850"/>
    <w:rsid w:val="00AE2B27"/>
    <w:rsid w:val="00AE2B93"/>
    <w:rsid w:val="00AE3059"/>
    <w:rsid w:val="00AE32DF"/>
    <w:rsid w:val="00AE32E1"/>
    <w:rsid w:val="00AE3608"/>
    <w:rsid w:val="00AE369C"/>
    <w:rsid w:val="00AE3BB9"/>
    <w:rsid w:val="00AE4084"/>
    <w:rsid w:val="00AE4152"/>
    <w:rsid w:val="00AE4226"/>
    <w:rsid w:val="00AE4261"/>
    <w:rsid w:val="00AE430E"/>
    <w:rsid w:val="00AE43D7"/>
    <w:rsid w:val="00AE43DC"/>
    <w:rsid w:val="00AE44D6"/>
    <w:rsid w:val="00AE47C0"/>
    <w:rsid w:val="00AE49AB"/>
    <w:rsid w:val="00AE4BC3"/>
    <w:rsid w:val="00AE4BE0"/>
    <w:rsid w:val="00AE4CF0"/>
    <w:rsid w:val="00AE4DFA"/>
    <w:rsid w:val="00AE4F4B"/>
    <w:rsid w:val="00AE4FA3"/>
    <w:rsid w:val="00AE52B0"/>
    <w:rsid w:val="00AE56C3"/>
    <w:rsid w:val="00AE57F9"/>
    <w:rsid w:val="00AE58CA"/>
    <w:rsid w:val="00AE59C8"/>
    <w:rsid w:val="00AE5A4B"/>
    <w:rsid w:val="00AE5D59"/>
    <w:rsid w:val="00AE65FB"/>
    <w:rsid w:val="00AE6744"/>
    <w:rsid w:val="00AE67D1"/>
    <w:rsid w:val="00AE683B"/>
    <w:rsid w:val="00AE684C"/>
    <w:rsid w:val="00AE6861"/>
    <w:rsid w:val="00AE68CD"/>
    <w:rsid w:val="00AE6C7C"/>
    <w:rsid w:val="00AE70D1"/>
    <w:rsid w:val="00AE739D"/>
    <w:rsid w:val="00AE793B"/>
    <w:rsid w:val="00AE7ACC"/>
    <w:rsid w:val="00AE7DB3"/>
    <w:rsid w:val="00AF07FD"/>
    <w:rsid w:val="00AF0E1F"/>
    <w:rsid w:val="00AF0EFE"/>
    <w:rsid w:val="00AF0F89"/>
    <w:rsid w:val="00AF138A"/>
    <w:rsid w:val="00AF1BDF"/>
    <w:rsid w:val="00AF1C77"/>
    <w:rsid w:val="00AF1DBF"/>
    <w:rsid w:val="00AF21E0"/>
    <w:rsid w:val="00AF2209"/>
    <w:rsid w:val="00AF2375"/>
    <w:rsid w:val="00AF28DA"/>
    <w:rsid w:val="00AF2A5C"/>
    <w:rsid w:val="00AF2B42"/>
    <w:rsid w:val="00AF2B9B"/>
    <w:rsid w:val="00AF2F2D"/>
    <w:rsid w:val="00AF338E"/>
    <w:rsid w:val="00AF33D4"/>
    <w:rsid w:val="00AF3484"/>
    <w:rsid w:val="00AF348D"/>
    <w:rsid w:val="00AF3744"/>
    <w:rsid w:val="00AF3804"/>
    <w:rsid w:val="00AF3CB7"/>
    <w:rsid w:val="00AF3D45"/>
    <w:rsid w:val="00AF3E38"/>
    <w:rsid w:val="00AF4204"/>
    <w:rsid w:val="00AF4383"/>
    <w:rsid w:val="00AF470E"/>
    <w:rsid w:val="00AF5071"/>
    <w:rsid w:val="00AF5159"/>
    <w:rsid w:val="00AF52D9"/>
    <w:rsid w:val="00AF566E"/>
    <w:rsid w:val="00AF5724"/>
    <w:rsid w:val="00AF57F9"/>
    <w:rsid w:val="00AF5854"/>
    <w:rsid w:val="00AF59E8"/>
    <w:rsid w:val="00AF59EE"/>
    <w:rsid w:val="00AF5BCD"/>
    <w:rsid w:val="00AF5D49"/>
    <w:rsid w:val="00AF5E2D"/>
    <w:rsid w:val="00AF5EA6"/>
    <w:rsid w:val="00AF5EE5"/>
    <w:rsid w:val="00AF6075"/>
    <w:rsid w:val="00AF607B"/>
    <w:rsid w:val="00AF60B5"/>
    <w:rsid w:val="00AF63B3"/>
    <w:rsid w:val="00AF6517"/>
    <w:rsid w:val="00AF692A"/>
    <w:rsid w:val="00AF6B61"/>
    <w:rsid w:val="00AF6D4B"/>
    <w:rsid w:val="00AF6E9E"/>
    <w:rsid w:val="00AF6FE4"/>
    <w:rsid w:val="00AF7141"/>
    <w:rsid w:val="00AF7168"/>
    <w:rsid w:val="00AF71B4"/>
    <w:rsid w:val="00AF72E9"/>
    <w:rsid w:val="00AF77EC"/>
    <w:rsid w:val="00AF79BD"/>
    <w:rsid w:val="00AF7A52"/>
    <w:rsid w:val="00AF7B29"/>
    <w:rsid w:val="00B00032"/>
    <w:rsid w:val="00B002C8"/>
    <w:rsid w:val="00B0036B"/>
    <w:rsid w:val="00B003C9"/>
    <w:rsid w:val="00B0054E"/>
    <w:rsid w:val="00B009B4"/>
    <w:rsid w:val="00B00B19"/>
    <w:rsid w:val="00B00B46"/>
    <w:rsid w:val="00B00F99"/>
    <w:rsid w:val="00B01258"/>
    <w:rsid w:val="00B0125E"/>
    <w:rsid w:val="00B01630"/>
    <w:rsid w:val="00B016D1"/>
    <w:rsid w:val="00B01C74"/>
    <w:rsid w:val="00B01FAB"/>
    <w:rsid w:val="00B0205F"/>
    <w:rsid w:val="00B02585"/>
    <w:rsid w:val="00B02667"/>
    <w:rsid w:val="00B02698"/>
    <w:rsid w:val="00B02774"/>
    <w:rsid w:val="00B02D18"/>
    <w:rsid w:val="00B02E89"/>
    <w:rsid w:val="00B031F5"/>
    <w:rsid w:val="00B0361B"/>
    <w:rsid w:val="00B036B3"/>
    <w:rsid w:val="00B03969"/>
    <w:rsid w:val="00B03CE6"/>
    <w:rsid w:val="00B03EB4"/>
    <w:rsid w:val="00B044CA"/>
    <w:rsid w:val="00B044F5"/>
    <w:rsid w:val="00B04AA3"/>
    <w:rsid w:val="00B04C39"/>
    <w:rsid w:val="00B04D59"/>
    <w:rsid w:val="00B04F1D"/>
    <w:rsid w:val="00B05037"/>
    <w:rsid w:val="00B054F9"/>
    <w:rsid w:val="00B0560D"/>
    <w:rsid w:val="00B05666"/>
    <w:rsid w:val="00B057F8"/>
    <w:rsid w:val="00B05B43"/>
    <w:rsid w:val="00B05C06"/>
    <w:rsid w:val="00B05C0D"/>
    <w:rsid w:val="00B06146"/>
    <w:rsid w:val="00B0627F"/>
    <w:rsid w:val="00B06344"/>
    <w:rsid w:val="00B064A3"/>
    <w:rsid w:val="00B066A3"/>
    <w:rsid w:val="00B06A45"/>
    <w:rsid w:val="00B06AE5"/>
    <w:rsid w:val="00B06B5A"/>
    <w:rsid w:val="00B06B9D"/>
    <w:rsid w:val="00B06C5B"/>
    <w:rsid w:val="00B06E53"/>
    <w:rsid w:val="00B073BF"/>
    <w:rsid w:val="00B07423"/>
    <w:rsid w:val="00B07633"/>
    <w:rsid w:val="00B078CB"/>
    <w:rsid w:val="00B07B27"/>
    <w:rsid w:val="00B07E71"/>
    <w:rsid w:val="00B10011"/>
    <w:rsid w:val="00B101E4"/>
    <w:rsid w:val="00B102A2"/>
    <w:rsid w:val="00B104AE"/>
    <w:rsid w:val="00B10DEB"/>
    <w:rsid w:val="00B111EC"/>
    <w:rsid w:val="00B11216"/>
    <w:rsid w:val="00B11629"/>
    <w:rsid w:val="00B1188A"/>
    <w:rsid w:val="00B12001"/>
    <w:rsid w:val="00B12031"/>
    <w:rsid w:val="00B12073"/>
    <w:rsid w:val="00B121EC"/>
    <w:rsid w:val="00B12368"/>
    <w:rsid w:val="00B1299E"/>
    <w:rsid w:val="00B12BAF"/>
    <w:rsid w:val="00B12F91"/>
    <w:rsid w:val="00B13028"/>
    <w:rsid w:val="00B130C7"/>
    <w:rsid w:val="00B131AB"/>
    <w:rsid w:val="00B133FD"/>
    <w:rsid w:val="00B13616"/>
    <w:rsid w:val="00B136C2"/>
    <w:rsid w:val="00B1372C"/>
    <w:rsid w:val="00B13963"/>
    <w:rsid w:val="00B13A82"/>
    <w:rsid w:val="00B13A91"/>
    <w:rsid w:val="00B13A93"/>
    <w:rsid w:val="00B13AC1"/>
    <w:rsid w:val="00B13C18"/>
    <w:rsid w:val="00B13D39"/>
    <w:rsid w:val="00B13F8C"/>
    <w:rsid w:val="00B140B8"/>
    <w:rsid w:val="00B14297"/>
    <w:rsid w:val="00B142E8"/>
    <w:rsid w:val="00B144BD"/>
    <w:rsid w:val="00B14B7E"/>
    <w:rsid w:val="00B14CF0"/>
    <w:rsid w:val="00B14DC2"/>
    <w:rsid w:val="00B14E06"/>
    <w:rsid w:val="00B1510B"/>
    <w:rsid w:val="00B151E9"/>
    <w:rsid w:val="00B1533D"/>
    <w:rsid w:val="00B153AC"/>
    <w:rsid w:val="00B15440"/>
    <w:rsid w:val="00B15720"/>
    <w:rsid w:val="00B157CA"/>
    <w:rsid w:val="00B1592A"/>
    <w:rsid w:val="00B163C8"/>
    <w:rsid w:val="00B16686"/>
    <w:rsid w:val="00B16995"/>
    <w:rsid w:val="00B16D64"/>
    <w:rsid w:val="00B170CA"/>
    <w:rsid w:val="00B17420"/>
    <w:rsid w:val="00B1743D"/>
    <w:rsid w:val="00B1745B"/>
    <w:rsid w:val="00B17728"/>
    <w:rsid w:val="00B17B39"/>
    <w:rsid w:val="00B17CC7"/>
    <w:rsid w:val="00B2012B"/>
    <w:rsid w:val="00B20152"/>
    <w:rsid w:val="00B2024A"/>
    <w:rsid w:val="00B20476"/>
    <w:rsid w:val="00B20487"/>
    <w:rsid w:val="00B204B1"/>
    <w:rsid w:val="00B204D8"/>
    <w:rsid w:val="00B20569"/>
    <w:rsid w:val="00B2071C"/>
    <w:rsid w:val="00B2087A"/>
    <w:rsid w:val="00B20973"/>
    <w:rsid w:val="00B20A7B"/>
    <w:rsid w:val="00B20BD7"/>
    <w:rsid w:val="00B20BFA"/>
    <w:rsid w:val="00B20E60"/>
    <w:rsid w:val="00B20EE4"/>
    <w:rsid w:val="00B20F4C"/>
    <w:rsid w:val="00B20FAA"/>
    <w:rsid w:val="00B2168C"/>
    <w:rsid w:val="00B21783"/>
    <w:rsid w:val="00B2179C"/>
    <w:rsid w:val="00B217D6"/>
    <w:rsid w:val="00B218AA"/>
    <w:rsid w:val="00B21A4E"/>
    <w:rsid w:val="00B21AE2"/>
    <w:rsid w:val="00B21C37"/>
    <w:rsid w:val="00B21F78"/>
    <w:rsid w:val="00B22080"/>
    <w:rsid w:val="00B220A0"/>
    <w:rsid w:val="00B22388"/>
    <w:rsid w:val="00B22437"/>
    <w:rsid w:val="00B22766"/>
    <w:rsid w:val="00B22A01"/>
    <w:rsid w:val="00B22D14"/>
    <w:rsid w:val="00B22F59"/>
    <w:rsid w:val="00B2345F"/>
    <w:rsid w:val="00B23558"/>
    <w:rsid w:val="00B23868"/>
    <w:rsid w:val="00B2391D"/>
    <w:rsid w:val="00B23CB2"/>
    <w:rsid w:val="00B23D36"/>
    <w:rsid w:val="00B23E72"/>
    <w:rsid w:val="00B24268"/>
    <w:rsid w:val="00B2442F"/>
    <w:rsid w:val="00B24490"/>
    <w:rsid w:val="00B245AF"/>
    <w:rsid w:val="00B246E2"/>
    <w:rsid w:val="00B247A8"/>
    <w:rsid w:val="00B24811"/>
    <w:rsid w:val="00B2495C"/>
    <w:rsid w:val="00B249C7"/>
    <w:rsid w:val="00B24AEB"/>
    <w:rsid w:val="00B24C5E"/>
    <w:rsid w:val="00B24F91"/>
    <w:rsid w:val="00B25135"/>
    <w:rsid w:val="00B251B5"/>
    <w:rsid w:val="00B252D7"/>
    <w:rsid w:val="00B255B4"/>
    <w:rsid w:val="00B2576D"/>
    <w:rsid w:val="00B25902"/>
    <w:rsid w:val="00B259D3"/>
    <w:rsid w:val="00B269FE"/>
    <w:rsid w:val="00B26CCD"/>
    <w:rsid w:val="00B2712B"/>
    <w:rsid w:val="00B273E3"/>
    <w:rsid w:val="00B2744A"/>
    <w:rsid w:val="00B2775B"/>
    <w:rsid w:val="00B2779B"/>
    <w:rsid w:val="00B2784B"/>
    <w:rsid w:val="00B2791F"/>
    <w:rsid w:val="00B27936"/>
    <w:rsid w:val="00B279D9"/>
    <w:rsid w:val="00B27A87"/>
    <w:rsid w:val="00B30799"/>
    <w:rsid w:val="00B308C7"/>
    <w:rsid w:val="00B30905"/>
    <w:rsid w:val="00B30906"/>
    <w:rsid w:val="00B30923"/>
    <w:rsid w:val="00B30B00"/>
    <w:rsid w:val="00B30DE9"/>
    <w:rsid w:val="00B30E43"/>
    <w:rsid w:val="00B30FAC"/>
    <w:rsid w:val="00B31070"/>
    <w:rsid w:val="00B31110"/>
    <w:rsid w:val="00B31D60"/>
    <w:rsid w:val="00B32147"/>
    <w:rsid w:val="00B32151"/>
    <w:rsid w:val="00B32764"/>
    <w:rsid w:val="00B32788"/>
    <w:rsid w:val="00B3286B"/>
    <w:rsid w:val="00B32A0C"/>
    <w:rsid w:val="00B32A9A"/>
    <w:rsid w:val="00B32B2E"/>
    <w:rsid w:val="00B32BCE"/>
    <w:rsid w:val="00B32C84"/>
    <w:rsid w:val="00B32C85"/>
    <w:rsid w:val="00B32D27"/>
    <w:rsid w:val="00B32FB8"/>
    <w:rsid w:val="00B32FDE"/>
    <w:rsid w:val="00B3312D"/>
    <w:rsid w:val="00B3329F"/>
    <w:rsid w:val="00B336E3"/>
    <w:rsid w:val="00B33786"/>
    <w:rsid w:val="00B33A35"/>
    <w:rsid w:val="00B33CEF"/>
    <w:rsid w:val="00B33E86"/>
    <w:rsid w:val="00B33EBC"/>
    <w:rsid w:val="00B34175"/>
    <w:rsid w:val="00B34709"/>
    <w:rsid w:val="00B347EE"/>
    <w:rsid w:val="00B34B27"/>
    <w:rsid w:val="00B34BE5"/>
    <w:rsid w:val="00B34E86"/>
    <w:rsid w:val="00B34E8B"/>
    <w:rsid w:val="00B34FDB"/>
    <w:rsid w:val="00B3506D"/>
    <w:rsid w:val="00B35640"/>
    <w:rsid w:val="00B35771"/>
    <w:rsid w:val="00B358E2"/>
    <w:rsid w:val="00B35A23"/>
    <w:rsid w:val="00B35AE6"/>
    <w:rsid w:val="00B36694"/>
    <w:rsid w:val="00B36862"/>
    <w:rsid w:val="00B368E8"/>
    <w:rsid w:val="00B369B9"/>
    <w:rsid w:val="00B369D0"/>
    <w:rsid w:val="00B36A68"/>
    <w:rsid w:val="00B36AA7"/>
    <w:rsid w:val="00B36ADB"/>
    <w:rsid w:val="00B36B17"/>
    <w:rsid w:val="00B36F4F"/>
    <w:rsid w:val="00B37496"/>
    <w:rsid w:val="00B37593"/>
    <w:rsid w:val="00B375EB"/>
    <w:rsid w:val="00B37935"/>
    <w:rsid w:val="00B37AD0"/>
    <w:rsid w:val="00B37C3F"/>
    <w:rsid w:val="00B40018"/>
    <w:rsid w:val="00B4045E"/>
    <w:rsid w:val="00B40475"/>
    <w:rsid w:val="00B404F8"/>
    <w:rsid w:val="00B40996"/>
    <w:rsid w:val="00B409F2"/>
    <w:rsid w:val="00B40A20"/>
    <w:rsid w:val="00B40A2D"/>
    <w:rsid w:val="00B40AC0"/>
    <w:rsid w:val="00B40CE7"/>
    <w:rsid w:val="00B41038"/>
    <w:rsid w:val="00B41212"/>
    <w:rsid w:val="00B412B6"/>
    <w:rsid w:val="00B41674"/>
    <w:rsid w:val="00B416D7"/>
    <w:rsid w:val="00B41752"/>
    <w:rsid w:val="00B41802"/>
    <w:rsid w:val="00B41935"/>
    <w:rsid w:val="00B41A72"/>
    <w:rsid w:val="00B41AFC"/>
    <w:rsid w:val="00B41BF1"/>
    <w:rsid w:val="00B41DAD"/>
    <w:rsid w:val="00B42433"/>
    <w:rsid w:val="00B426BA"/>
    <w:rsid w:val="00B42842"/>
    <w:rsid w:val="00B42901"/>
    <w:rsid w:val="00B42956"/>
    <w:rsid w:val="00B42991"/>
    <w:rsid w:val="00B42D3E"/>
    <w:rsid w:val="00B42F17"/>
    <w:rsid w:val="00B4318A"/>
    <w:rsid w:val="00B43309"/>
    <w:rsid w:val="00B4366C"/>
    <w:rsid w:val="00B43BA3"/>
    <w:rsid w:val="00B43C8C"/>
    <w:rsid w:val="00B440A4"/>
    <w:rsid w:val="00B446E2"/>
    <w:rsid w:val="00B44737"/>
    <w:rsid w:val="00B44848"/>
    <w:rsid w:val="00B4488C"/>
    <w:rsid w:val="00B44BBA"/>
    <w:rsid w:val="00B44DEB"/>
    <w:rsid w:val="00B44E51"/>
    <w:rsid w:val="00B45093"/>
    <w:rsid w:val="00B45193"/>
    <w:rsid w:val="00B4522F"/>
    <w:rsid w:val="00B4546D"/>
    <w:rsid w:val="00B454EF"/>
    <w:rsid w:val="00B456C3"/>
    <w:rsid w:val="00B45DD4"/>
    <w:rsid w:val="00B45F6F"/>
    <w:rsid w:val="00B460CA"/>
    <w:rsid w:val="00B465A9"/>
    <w:rsid w:val="00B465F6"/>
    <w:rsid w:val="00B4675C"/>
    <w:rsid w:val="00B467AF"/>
    <w:rsid w:val="00B468AD"/>
    <w:rsid w:val="00B46AB1"/>
    <w:rsid w:val="00B46C9F"/>
    <w:rsid w:val="00B46D10"/>
    <w:rsid w:val="00B46D16"/>
    <w:rsid w:val="00B46DAC"/>
    <w:rsid w:val="00B46EC1"/>
    <w:rsid w:val="00B46EF6"/>
    <w:rsid w:val="00B46F9E"/>
    <w:rsid w:val="00B4734E"/>
    <w:rsid w:val="00B47411"/>
    <w:rsid w:val="00B474C7"/>
    <w:rsid w:val="00B474DB"/>
    <w:rsid w:val="00B4762B"/>
    <w:rsid w:val="00B4797D"/>
    <w:rsid w:val="00B479D2"/>
    <w:rsid w:val="00B47AD5"/>
    <w:rsid w:val="00B47BEE"/>
    <w:rsid w:val="00B500B1"/>
    <w:rsid w:val="00B5068E"/>
    <w:rsid w:val="00B506A6"/>
    <w:rsid w:val="00B50A16"/>
    <w:rsid w:val="00B50B8F"/>
    <w:rsid w:val="00B50F1A"/>
    <w:rsid w:val="00B50FB9"/>
    <w:rsid w:val="00B51010"/>
    <w:rsid w:val="00B510D8"/>
    <w:rsid w:val="00B511B5"/>
    <w:rsid w:val="00B515D8"/>
    <w:rsid w:val="00B51A17"/>
    <w:rsid w:val="00B51BC4"/>
    <w:rsid w:val="00B51DA9"/>
    <w:rsid w:val="00B51E9B"/>
    <w:rsid w:val="00B5213F"/>
    <w:rsid w:val="00B523C3"/>
    <w:rsid w:val="00B523E6"/>
    <w:rsid w:val="00B524DA"/>
    <w:rsid w:val="00B5258F"/>
    <w:rsid w:val="00B52594"/>
    <w:rsid w:val="00B52C85"/>
    <w:rsid w:val="00B52D34"/>
    <w:rsid w:val="00B52E5A"/>
    <w:rsid w:val="00B52EDD"/>
    <w:rsid w:val="00B52F53"/>
    <w:rsid w:val="00B533A8"/>
    <w:rsid w:val="00B53560"/>
    <w:rsid w:val="00B535DF"/>
    <w:rsid w:val="00B53703"/>
    <w:rsid w:val="00B5386A"/>
    <w:rsid w:val="00B53A02"/>
    <w:rsid w:val="00B53B08"/>
    <w:rsid w:val="00B53FBC"/>
    <w:rsid w:val="00B53FDF"/>
    <w:rsid w:val="00B5408F"/>
    <w:rsid w:val="00B54363"/>
    <w:rsid w:val="00B543BD"/>
    <w:rsid w:val="00B544E6"/>
    <w:rsid w:val="00B54667"/>
    <w:rsid w:val="00B5468F"/>
    <w:rsid w:val="00B5486E"/>
    <w:rsid w:val="00B54900"/>
    <w:rsid w:val="00B54E7B"/>
    <w:rsid w:val="00B54ED8"/>
    <w:rsid w:val="00B54F3A"/>
    <w:rsid w:val="00B54FC6"/>
    <w:rsid w:val="00B5511B"/>
    <w:rsid w:val="00B55302"/>
    <w:rsid w:val="00B55527"/>
    <w:rsid w:val="00B555FB"/>
    <w:rsid w:val="00B5566A"/>
    <w:rsid w:val="00B556EB"/>
    <w:rsid w:val="00B55A23"/>
    <w:rsid w:val="00B55C9B"/>
    <w:rsid w:val="00B55DD7"/>
    <w:rsid w:val="00B55FFB"/>
    <w:rsid w:val="00B566C4"/>
    <w:rsid w:val="00B567C8"/>
    <w:rsid w:val="00B56B20"/>
    <w:rsid w:val="00B56CD2"/>
    <w:rsid w:val="00B56D61"/>
    <w:rsid w:val="00B5738B"/>
    <w:rsid w:val="00B57464"/>
    <w:rsid w:val="00B575F1"/>
    <w:rsid w:val="00B57806"/>
    <w:rsid w:val="00B57997"/>
    <w:rsid w:val="00B579CB"/>
    <w:rsid w:val="00B57B36"/>
    <w:rsid w:val="00B57C1A"/>
    <w:rsid w:val="00B57D47"/>
    <w:rsid w:val="00B57E0B"/>
    <w:rsid w:val="00B60198"/>
    <w:rsid w:val="00B602C6"/>
    <w:rsid w:val="00B60371"/>
    <w:rsid w:val="00B6092C"/>
    <w:rsid w:val="00B60C50"/>
    <w:rsid w:val="00B614A8"/>
    <w:rsid w:val="00B61A66"/>
    <w:rsid w:val="00B61B25"/>
    <w:rsid w:val="00B61D88"/>
    <w:rsid w:val="00B61DDD"/>
    <w:rsid w:val="00B61FFE"/>
    <w:rsid w:val="00B62230"/>
    <w:rsid w:val="00B62327"/>
    <w:rsid w:val="00B6271B"/>
    <w:rsid w:val="00B628E8"/>
    <w:rsid w:val="00B6295B"/>
    <w:rsid w:val="00B62A94"/>
    <w:rsid w:val="00B62ADA"/>
    <w:rsid w:val="00B63490"/>
    <w:rsid w:val="00B63A00"/>
    <w:rsid w:val="00B63B74"/>
    <w:rsid w:val="00B63B86"/>
    <w:rsid w:val="00B63F04"/>
    <w:rsid w:val="00B64174"/>
    <w:rsid w:val="00B64824"/>
    <w:rsid w:val="00B6499E"/>
    <w:rsid w:val="00B64C55"/>
    <w:rsid w:val="00B652FD"/>
    <w:rsid w:val="00B653A2"/>
    <w:rsid w:val="00B65459"/>
    <w:rsid w:val="00B65646"/>
    <w:rsid w:val="00B65667"/>
    <w:rsid w:val="00B657AE"/>
    <w:rsid w:val="00B65DD4"/>
    <w:rsid w:val="00B65F07"/>
    <w:rsid w:val="00B6605A"/>
    <w:rsid w:val="00B66062"/>
    <w:rsid w:val="00B66136"/>
    <w:rsid w:val="00B663CE"/>
    <w:rsid w:val="00B664A7"/>
    <w:rsid w:val="00B665A7"/>
    <w:rsid w:val="00B66936"/>
    <w:rsid w:val="00B6695A"/>
    <w:rsid w:val="00B66B98"/>
    <w:rsid w:val="00B66BED"/>
    <w:rsid w:val="00B66CEC"/>
    <w:rsid w:val="00B66EEE"/>
    <w:rsid w:val="00B670F6"/>
    <w:rsid w:val="00B6731F"/>
    <w:rsid w:val="00B67604"/>
    <w:rsid w:val="00B678D8"/>
    <w:rsid w:val="00B67B6F"/>
    <w:rsid w:val="00B67C10"/>
    <w:rsid w:val="00B67F76"/>
    <w:rsid w:val="00B70390"/>
    <w:rsid w:val="00B703EA"/>
    <w:rsid w:val="00B70477"/>
    <w:rsid w:val="00B705C6"/>
    <w:rsid w:val="00B70650"/>
    <w:rsid w:val="00B70AD2"/>
    <w:rsid w:val="00B70F26"/>
    <w:rsid w:val="00B70FD8"/>
    <w:rsid w:val="00B71354"/>
    <w:rsid w:val="00B714B8"/>
    <w:rsid w:val="00B71563"/>
    <w:rsid w:val="00B7157D"/>
    <w:rsid w:val="00B71657"/>
    <w:rsid w:val="00B7194E"/>
    <w:rsid w:val="00B72171"/>
    <w:rsid w:val="00B7222A"/>
    <w:rsid w:val="00B723AE"/>
    <w:rsid w:val="00B72439"/>
    <w:rsid w:val="00B7266C"/>
    <w:rsid w:val="00B72908"/>
    <w:rsid w:val="00B72917"/>
    <w:rsid w:val="00B72A2B"/>
    <w:rsid w:val="00B72C55"/>
    <w:rsid w:val="00B72CA0"/>
    <w:rsid w:val="00B73038"/>
    <w:rsid w:val="00B730CD"/>
    <w:rsid w:val="00B731E4"/>
    <w:rsid w:val="00B7358C"/>
    <w:rsid w:val="00B73840"/>
    <w:rsid w:val="00B7388A"/>
    <w:rsid w:val="00B73C43"/>
    <w:rsid w:val="00B73F92"/>
    <w:rsid w:val="00B743DA"/>
    <w:rsid w:val="00B7483D"/>
    <w:rsid w:val="00B74F91"/>
    <w:rsid w:val="00B751B0"/>
    <w:rsid w:val="00B758AC"/>
    <w:rsid w:val="00B75D71"/>
    <w:rsid w:val="00B76751"/>
    <w:rsid w:val="00B76D22"/>
    <w:rsid w:val="00B77686"/>
    <w:rsid w:val="00B7788C"/>
    <w:rsid w:val="00B778CB"/>
    <w:rsid w:val="00B778DA"/>
    <w:rsid w:val="00B77B46"/>
    <w:rsid w:val="00B77E21"/>
    <w:rsid w:val="00B8029F"/>
    <w:rsid w:val="00B808DD"/>
    <w:rsid w:val="00B809E2"/>
    <w:rsid w:val="00B80BBA"/>
    <w:rsid w:val="00B80C66"/>
    <w:rsid w:val="00B80CC0"/>
    <w:rsid w:val="00B80D9F"/>
    <w:rsid w:val="00B80EB4"/>
    <w:rsid w:val="00B81149"/>
    <w:rsid w:val="00B811DA"/>
    <w:rsid w:val="00B81833"/>
    <w:rsid w:val="00B818B9"/>
    <w:rsid w:val="00B81947"/>
    <w:rsid w:val="00B81ECA"/>
    <w:rsid w:val="00B81FC1"/>
    <w:rsid w:val="00B82653"/>
    <w:rsid w:val="00B826C3"/>
    <w:rsid w:val="00B82D1D"/>
    <w:rsid w:val="00B82DC9"/>
    <w:rsid w:val="00B832C5"/>
    <w:rsid w:val="00B832F4"/>
    <w:rsid w:val="00B8332D"/>
    <w:rsid w:val="00B833DB"/>
    <w:rsid w:val="00B83530"/>
    <w:rsid w:val="00B83543"/>
    <w:rsid w:val="00B835DF"/>
    <w:rsid w:val="00B839FB"/>
    <w:rsid w:val="00B83E09"/>
    <w:rsid w:val="00B84347"/>
    <w:rsid w:val="00B84367"/>
    <w:rsid w:val="00B84404"/>
    <w:rsid w:val="00B84753"/>
    <w:rsid w:val="00B848E5"/>
    <w:rsid w:val="00B849B9"/>
    <w:rsid w:val="00B84A39"/>
    <w:rsid w:val="00B84A8E"/>
    <w:rsid w:val="00B84B3F"/>
    <w:rsid w:val="00B84C91"/>
    <w:rsid w:val="00B8502C"/>
    <w:rsid w:val="00B850C0"/>
    <w:rsid w:val="00B852E6"/>
    <w:rsid w:val="00B85603"/>
    <w:rsid w:val="00B85708"/>
    <w:rsid w:val="00B857D4"/>
    <w:rsid w:val="00B858F9"/>
    <w:rsid w:val="00B85A15"/>
    <w:rsid w:val="00B85A6F"/>
    <w:rsid w:val="00B85BAB"/>
    <w:rsid w:val="00B85C00"/>
    <w:rsid w:val="00B865F0"/>
    <w:rsid w:val="00B86675"/>
    <w:rsid w:val="00B8668C"/>
    <w:rsid w:val="00B869B6"/>
    <w:rsid w:val="00B86C25"/>
    <w:rsid w:val="00B86FF9"/>
    <w:rsid w:val="00B87186"/>
    <w:rsid w:val="00B8748D"/>
    <w:rsid w:val="00B8752B"/>
    <w:rsid w:val="00B87794"/>
    <w:rsid w:val="00B877E2"/>
    <w:rsid w:val="00B87996"/>
    <w:rsid w:val="00B87CDF"/>
    <w:rsid w:val="00B87CF4"/>
    <w:rsid w:val="00B87DB6"/>
    <w:rsid w:val="00B87FC5"/>
    <w:rsid w:val="00B87FD8"/>
    <w:rsid w:val="00B90560"/>
    <w:rsid w:val="00B909F5"/>
    <w:rsid w:val="00B90B14"/>
    <w:rsid w:val="00B90E15"/>
    <w:rsid w:val="00B90F26"/>
    <w:rsid w:val="00B9113E"/>
    <w:rsid w:val="00B91161"/>
    <w:rsid w:val="00B911E9"/>
    <w:rsid w:val="00B9133A"/>
    <w:rsid w:val="00B913FF"/>
    <w:rsid w:val="00B91975"/>
    <w:rsid w:val="00B91A3F"/>
    <w:rsid w:val="00B91B0A"/>
    <w:rsid w:val="00B91CF4"/>
    <w:rsid w:val="00B91E2E"/>
    <w:rsid w:val="00B91E44"/>
    <w:rsid w:val="00B91F6B"/>
    <w:rsid w:val="00B91F71"/>
    <w:rsid w:val="00B9201E"/>
    <w:rsid w:val="00B9223A"/>
    <w:rsid w:val="00B9233B"/>
    <w:rsid w:val="00B9240D"/>
    <w:rsid w:val="00B9255C"/>
    <w:rsid w:val="00B92D5D"/>
    <w:rsid w:val="00B92E93"/>
    <w:rsid w:val="00B93179"/>
    <w:rsid w:val="00B933D7"/>
    <w:rsid w:val="00B935AC"/>
    <w:rsid w:val="00B936F2"/>
    <w:rsid w:val="00B93931"/>
    <w:rsid w:val="00B93ABC"/>
    <w:rsid w:val="00B93C0F"/>
    <w:rsid w:val="00B93D29"/>
    <w:rsid w:val="00B93DC5"/>
    <w:rsid w:val="00B93DF0"/>
    <w:rsid w:val="00B93F38"/>
    <w:rsid w:val="00B93F6C"/>
    <w:rsid w:val="00B9415D"/>
    <w:rsid w:val="00B9452B"/>
    <w:rsid w:val="00B9479C"/>
    <w:rsid w:val="00B94B2A"/>
    <w:rsid w:val="00B94C3F"/>
    <w:rsid w:val="00B94D0B"/>
    <w:rsid w:val="00B94D80"/>
    <w:rsid w:val="00B9504C"/>
    <w:rsid w:val="00B953BC"/>
    <w:rsid w:val="00B9554C"/>
    <w:rsid w:val="00B95A68"/>
    <w:rsid w:val="00B95B4D"/>
    <w:rsid w:val="00B95D1C"/>
    <w:rsid w:val="00B96761"/>
    <w:rsid w:val="00B968CD"/>
    <w:rsid w:val="00B96B8B"/>
    <w:rsid w:val="00B96D6D"/>
    <w:rsid w:val="00B96F0B"/>
    <w:rsid w:val="00B96FFA"/>
    <w:rsid w:val="00B97001"/>
    <w:rsid w:val="00B97013"/>
    <w:rsid w:val="00B97559"/>
    <w:rsid w:val="00B9761D"/>
    <w:rsid w:val="00B978D9"/>
    <w:rsid w:val="00B97A90"/>
    <w:rsid w:val="00B97DFA"/>
    <w:rsid w:val="00B97EA9"/>
    <w:rsid w:val="00BA0260"/>
    <w:rsid w:val="00BA0476"/>
    <w:rsid w:val="00BA0501"/>
    <w:rsid w:val="00BA0574"/>
    <w:rsid w:val="00BA064E"/>
    <w:rsid w:val="00BA0755"/>
    <w:rsid w:val="00BA09BF"/>
    <w:rsid w:val="00BA14A1"/>
    <w:rsid w:val="00BA1F7F"/>
    <w:rsid w:val="00BA20B9"/>
    <w:rsid w:val="00BA221F"/>
    <w:rsid w:val="00BA222C"/>
    <w:rsid w:val="00BA282E"/>
    <w:rsid w:val="00BA29C0"/>
    <w:rsid w:val="00BA29DF"/>
    <w:rsid w:val="00BA29F3"/>
    <w:rsid w:val="00BA2CD4"/>
    <w:rsid w:val="00BA2EBA"/>
    <w:rsid w:val="00BA2F30"/>
    <w:rsid w:val="00BA311D"/>
    <w:rsid w:val="00BA331A"/>
    <w:rsid w:val="00BA3345"/>
    <w:rsid w:val="00BA37FC"/>
    <w:rsid w:val="00BA3D21"/>
    <w:rsid w:val="00BA3D92"/>
    <w:rsid w:val="00BA4020"/>
    <w:rsid w:val="00BA41F9"/>
    <w:rsid w:val="00BA462D"/>
    <w:rsid w:val="00BA480D"/>
    <w:rsid w:val="00BA4931"/>
    <w:rsid w:val="00BA4AD4"/>
    <w:rsid w:val="00BA4BBC"/>
    <w:rsid w:val="00BA4CD4"/>
    <w:rsid w:val="00BA4D0B"/>
    <w:rsid w:val="00BA4F9B"/>
    <w:rsid w:val="00BA5164"/>
    <w:rsid w:val="00BA51BB"/>
    <w:rsid w:val="00BA53F9"/>
    <w:rsid w:val="00BA54F1"/>
    <w:rsid w:val="00BA56A6"/>
    <w:rsid w:val="00BA581B"/>
    <w:rsid w:val="00BA5BD1"/>
    <w:rsid w:val="00BA5BF2"/>
    <w:rsid w:val="00BA5C07"/>
    <w:rsid w:val="00BA5C7E"/>
    <w:rsid w:val="00BA5CC1"/>
    <w:rsid w:val="00BA5E84"/>
    <w:rsid w:val="00BA5F71"/>
    <w:rsid w:val="00BA6078"/>
    <w:rsid w:val="00BA649B"/>
    <w:rsid w:val="00BA65C5"/>
    <w:rsid w:val="00BA679B"/>
    <w:rsid w:val="00BA6F97"/>
    <w:rsid w:val="00BA7122"/>
    <w:rsid w:val="00BA7167"/>
    <w:rsid w:val="00BA721F"/>
    <w:rsid w:val="00BA72D8"/>
    <w:rsid w:val="00BA7333"/>
    <w:rsid w:val="00BA7789"/>
    <w:rsid w:val="00BA7886"/>
    <w:rsid w:val="00BA794B"/>
    <w:rsid w:val="00BB0257"/>
    <w:rsid w:val="00BB0359"/>
    <w:rsid w:val="00BB05F7"/>
    <w:rsid w:val="00BB0660"/>
    <w:rsid w:val="00BB066A"/>
    <w:rsid w:val="00BB07B0"/>
    <w:rsid w:val="00BB08D5"/>
    <w:rsid w:val="00BB0994"/>
    <w:rsid w:val="00BB0A31"/>
    <w:rsid w:val="00BB0A74"/>
    <w:rsid w:val="00BB0A86"/>
    <w:rsid w:val="00BB0AB3"/>
    <w:rsid w:val="00BB0B5F"/>
    <w:rsid w:val="00BB0D9A"/>
    <w:rsid w:val="00BB1503"/>
    <w:rsid w:val="00BB18FB"/>
    <w:rsid w:val="00BB1902"/>
    <w:rsid w:val="00BB1CD6"/>
    <w:rsid w:val="00BB1E39"/>
    <w:rsid w:val="00BB1FAB"/>
    <w:rsid w:val="00BB20C0"/>
    <w:rsid w:val="00BB2340"/>
    <w:rsid w:val="00BB2352"/>
    <w:rsid w:val="00BB2660"/>
    <w:rsid w:val="00BB267D"/>
    <w:rsid w:val="00BB28E7"/>
    <w:rsid w:val="00BB2D8B"/>
    <w:rsid w:val="00BB2DAD"/>
    <w:rsid w:val="00BB2DCE"/>
    <w:rsid w:val="00BB2E1E"/>
    <w:rsid w:val="00BB2E68"/>
    <w:rsid w:val="00BB3071"/>
    <w:rsid w:val="00BB322A"/>
    <w:rsid w:val="00BB344B"/>
    <w:rsid w:val="00BB3597"/>
    <w:rsid w:val="00BB3C99"/>
    <w:rsid w:val="00BB3D45"/>
    <w:rsid w:val="00BB3EAC"/>
    <w:rsid w:val="00BB4201"/>
    <w:rsid w:val="00BB4227"/>
    <w:rsid w:val="00BB430F"/>
    <w:rsid w:val="00BB438C"/>
    <w:rsid w:val="00BB463F"/>
    <w:rsid w:val="00BB47C7"/>
    <w:rsid w:val="00BB499A"/>
    <w:rsid w:val="00BB4B4E"/>
    <w:rsid w:val="00BB4FB4"/>
    <w:rsid w:val="00BB505D"/>
    <w:rsid w:val="00BB506E"/>
    <w:rsid w:val="00BB5107"/>
    <w:rsid w:val="00BB51D0"/>
    <w:rsid w:val="00BB51E2"/>
    <w:rsid w:val="00BB58C1"/>
    <w:rsid w:val="00BB59BF"/>
    <w:rsid w:val="00BB5E1F"/>
    <w:rsid w:val="00BB5E6A"/>
    <w:rsid w:val="00BB5EF5"/>
    <w:rsid w:val="00BB619A"/>
    <w:rsid w:val="00BB629E"/>
    <w:rsid w:val="00BB62FA"/>
    <w:rsid w:val="00BB6343"/>
    <w:rsid w:val="00BB65AE"/>
    <w:rsid w:val="00BB65D0"/>
    <w:rsid w:val="00BB6673"/>
    <w:rsid w:val="00BB66B3"/>
    <w:rsid w:val="00BB6723"/>
    <w:rsid w:val="00BB6ABA"/>
    <w:rsid w:val="00BB6B5A"/>
    <w:rsid w:val="00BB6B96"/>
    <w:rsid w:val="00BB6DB7"/>
    <w:rsid w:val="00BB6F30"/>
    <w:rsid w:val="00BB73E6"/>
    <w:rsid w:val="00BB7537"/>
    <w:rsid w:val="00BB764E"/>
    <w:rsid w:val="00BB78EC"/>
    <w:rsid w:val="00BB7A8C"/>
    <w:rsid w:val="00BC02EF"/>
    <w:rsid w:val="00BC0317"/>
    <w:rsid w:val="00BC0434"/>
    <w:rsid w:val="00BC045E"/>
    <w:rsid w:val="00BC0564"/>
    <w:rsid w:val="00BC0ADA"/>
    <w:rsid w:val="00BC0CE6"/>
    <w:rsid w:val="00BC1208"/>
    <w:rsid w:val="00BC142D"/>
    <w:rsid w:val="00BC152D"/>
    <w:rsid w:val="00BC175D"/>
    <w:rsid w:val="00BC1A26"/>
    <w:rsid w:val="00BC1B7A"/>
    <w:rsid w:val="00BC1B93"/>
    <w:rsid w:val="00BC1C49"/>
    <w:rsid w:val="00BC1E81"/>
    <w:rsid w:val="00BC1EE0"/>
    <w:rsid w:val="00BC1F88"/>
    <w:rsid w:val="00BC2041"/>
    <w:rsid w:val="00BC20DE"/>
    <w:rsid w:val="00BC2136"/>
    <w:rsid w:val="00BC21EB"/>
    <w:rsid w:val="00BC2210"/>
    <w:rsid w:val="00BC278F"/>
    <w:rsid w:val="00BC27CE"/>
    <w:rsid w:val="00BC2872"/>
    <w:rsid w:val="00BC29B5"/>
    <w:rsid w:val="00BC2A5C"/>
    <w:rsid w:val="00BC2C8C"/>
    <w:rsid w:val="00BC2CFB"/>
    <w:rsid w:val="00BC2F10"/>
    <w:rsid w:val="00BC318C"/>
    <w:rsid w:val="00BC322D"/>
    <w:rsid w:val="00BC3447"/>
    <w:rsid w:val="00BC34CA"/>
    <w:rsid w:val="00BC3728"/>
    <w:rsid w:val="00BC39C8"/>
    <w:rsid w:val="00BC44A4"/>
    <w:rsid w:val="00BC46CC"/>
    <w:rsid w:val="00BC4752"/>
    <w:rsid w:val="00BC497E"/>
    <w:rsid w:val="00BC4C61"/>
    <w:rsid w:val="00BC4D5C"/>
    <w:rsid w:val="00BC5182"/>
    <w:rsid w:val="00BC52C9"/>
    <w:rsid w:val="00BC5475"/>
    <w:rsid w:val="00BC5A92"/>
    <w:rsid w:val="00BC5ED8"/>
    <w:rsid w:val="00BC6055"/>
    <w:rsid w:val="00BC6064"/>
    <w:rsid w:val="00BC60F1"/>
    <w:rsid w:val="00BC6175"/>
    <w:rsid w:val="00BC61F1"/>
    <w:rsid w:val="00BC63D4"/>
    <w:rsid w:val="00BC6597"/>
    <w:rsid w:val="00BC6652"/>
    <w:rsid w:val="00BC6EFC"/>
    <w:rsid w:val="00BC72A0"/>
    <w:rsid w:val="00BC7379"/>
    <w:rsid w:val="00BC7387"/>
    <w:rsid w:val="00BC74FB"/>
    <w:rsid w:val="00BC768E"/>
    <w:rsid w:val="00BC77E4"/>
    <w:rsid w:val="00BC78AD"/>
    <w:rsid w:val="00BC7B80"/>
    <w:rsid w:val="00BC7D2B"/>
    <w:rsid w:val="00BD0176"/>
    <w:rsid w:val="00BD0322"/>
    <w:rsid w:val="00BD052A"/>
    <w:rsid w:val="00BD0665"/>
    <w:rsid w:val="00BD094D"/>
    <w:rsid w:val="00BD0A72"/>
    <w:rsid w:val="00BD0CE6"/>
    <w:rsid w:val="00BD0E12"/>
    <w:rsid w:val="00BD12FD"/>
    <w:rsid w:val="00BD145E"/>
    <w:rsid w:val="00BD1629"/>
    <w:rsid w:val="00BD1922"/>
    <w:rsid w:val="00BD1A5E"/>
    <w:rsid w:val="00BD1B4E"/>
    <w:rsid w:val="00BD1BCF"/>
    <w:rsid w:val="00BD1D50"/>
    <w:rsid w:val="00BD1FEE"/>
    <w:rsid w:val="00BD211B"/>
    <w:rsid w:val="00BD2218"/>
    <w:rsid w:val="00BD23F4"/>
    <w:rsid w:val="00BD266E"/>
    <w:rsid w:val="00BD26DA"/>
    <w:rsid w:val="00BD270F"/>
    <w:rsid w:val="00BD275D"/>
    <w:rsid w:val="00BD284E"/>
    <w:rsid w:val="00BD28AA"/>
    <w:rsid w:val="00BD2C60"/>
    <w:rsid w:val="00BD2D9E"/>
    <w:rsid w:val="00BD2E00"/>
    <w:rsid w:val="00BD3074"/>
    <w:rsid w:val="00BD33A2"/>
    <w:rsid w:val="00BD365E"/>
    <w:rsid w:val="00BD37E5"/>
    <w:rsid w:val="00BD38AB"/>
    <w:rsid w:val="00BD39A3"/>
    <w:rsid w:val="00BD39E0"/>
    <w:rsid w:val="00BD3A60"/>
    <w:rsid w:val="00BD3A65"/>
    <w:rsid w:val="00BD3B39"/>
    <w:rsid w:val="00BD3D80"/>
    <w:rsid w:val="00BD3E79"/>
    <w:rsid w:val="00BD3F05"/>
    <w:rsid w:val="00BD4085"/>
    <w:rsid w:val="00BD40DB"/>
    <w:rsid w:val="00BD41E9"/>
    <w:rsid w:val="00BD431E"/>
    <w:rsid w:val="00BD43DE"/>
    <w:rsid w:val="00BD4741"/>
    <w:rsid w:val="00BD48EB"/>
    <w:rsid w:val="00BD4C0E"/>
    <w:rsid w:val="00BD4D83"/>
    <w:rsid w:val="00BD4E4D"/>
    <w:rsid w:val="00BD4EBA"/>
    <w:rsid w:val="00BD501D"/>
    <w:rsid w:val="00BD514D"/>
    <w:rsid w:val="00BD5492"/>
    <w:rsid w:val="00BD54B3"/>
    <w:rsid w:val="00BD55A9"/>
    <w:rsid w:val="00BD55F6"/>
    <w:rsid w:val="00BD58B9"/>
    <w:rsid w:val="00BD596E"/>
    <w:rsid w:val="00BD5972"/>
    <w:rsid w:val="00BD5A85"/>
    <w:rsid w:val="00BD6178"/>
    <w:rsid w:val="00BD621C"/>
    <w:rsid w:val="00BD62AB"/>
    <w:rsid w:val="00BD62DF"/>
    <w:rsid w:val="00BD6403"/>
    <w:rsid w:val="00BD6622"/>
    <w:rsid w:val="00BD67E0"/>
    <w:rsid w:val="00BD67FB"/>
    <w:rsid w:val="00BD6ECF"/>
    <w:rsid w:val="00BD6F2A"/>
    <w:rsid w:val="00BD6F88"/>
    <w:rsid w:val="00BD6FB0"/>
    <w:rsid w:val="00BD70E2"/>
    <w:rsid w:val="00BD7242"/>
    <w:rsid w:val="00BD756A"/>
    <w:rsid w:val="00BD760D"/>
    <w:rsid w:val="00BD7C16"/>
    <w:rsid w:val="00BD7D00"/>
    <w:rsid w:val="00BE0153"/>
    <w:rsid w:val="00BE0456"/>
    <w:rsid w:val="00BE0691"/>
    <w:rsid w:val="00BE081D"/>
    <w:rsid w:val="00BE08FA"/>
    <w:rsid w:val="00BE0990"/>
    <w:rsid w:val="00BE0DC0"/>
    <w:rsid w:val="00BE11FE"/>
    <w:rsid w:val="00BE1459"/>
    <w:rsid w:val="00BE14EA"/>
    <w:rsid w:val="00BE1742"/>
    <w:rsid w:val="00BE1827"/>
    <w:rsid w:val="00BE1859"/>
    <w:rsid w:val="00BE197E"/>
    <w:rsid w:val="00BE1A7A"/>
    <w:rsid w:val="00BE1AC3"/>
    <w:rsid w:val="00BE1E37"/>
    <w:rsid w:val="00BE1FCB"/>
    <w:rsid w:val="00BE201E"/>
    <w:rsid w:val="00BE2131"/>
    <w:rsid w:val="00BE2234"/>
    <w:rsid w:val="00BE22B9"/>
    <w:rsid w:val="00BE24DF"/>
    <w:rsid w:val="00BE2E5B"/>
    <w:rsid w:val="00BE30BB"/>
    <w:rsid w:val="00BE32FF"/>
    <w:rsid w:val="00BE366B"/>
    <w:rsid w:val="00BE388C"/>
    <w:rsid w:val="00BE38F0"/>
    <w:rsid w:val="00BE398A"/>
    <w:rsid w:val="00BE39B1"/>
    <w:rsid w:val="00BE3C2D"/>
    <w:rsid w:val="00BE3D00"/>
    <w:rsid w:val="00BE413B"/>
    <w:rsid w:val="00BE4143"/>
    <w:rsid w:val="00BE418C"/>
    <w:rsid w:val="00BE41EE"/>
    <w:rsid w:val="00BE430C"/>
    <w:rsid w:val="00BE4582"/>
    <w:rsid w:val="00BE4DD9"/>
    <w:rsid w:val="00BE5732"/>
    <w:rsid w:val="00BE581E"/>
    <w:rsid w:val="00BE59F1"/>
    <w:rsid w:val="00BE5B84"/>
    <w:rsid w:val="00BE5EF1"/>
    <w:rsid w:val="00BE5F49"/>
    <w:rsid w:val="00BE6066"/>
    <w:rsid w:val="00BE623A"/>
    <w:rsid w:val="00BE6A66"/>
    <w:rsid w:val="00BE6CAD"/>
    <w:rsid w:val="00BE6CC8"/>
    <w:rsid w:val="00BE6CF8"/>
    <w:rsid w:val="00BE6F4F"/>
    <w:rsid w:val="00BE6F50"/>
    <w:rsid w:val="00BE6FF4"/>
    <w:rsid w:val="00BE7212"/>
    <w:rsid w:val="00BE733B"/>
    <w:rsid w:val="00BE7375"/>
    <w:rsid w:val="00BE7446"/>
    <w:rsid w:val="00BE76FE"/>
    <w:rsid w:val="00BE778F"/>
    <w:rsid w:val="00BE7847"/>
    <w:rsid w:val="00BE7858"/>
    <w:rsid w:val="00BE7A61"/>
    <w:rsid w:val="00BE7E92"/>
    <w:rsid w:val="00BF01A8"/>
    <w:rsid w:val="00BF02A9"/>
    <w:rsid w:val="00BF02B7"/>
    <w:rsid w:val="00BF0616"/>
    <w:rsid w:val="00BF0C06"/>
    <w:rsid w:val="00BF0C79"/>
    <w:rsid w:val="00BF0EB5"/>
    <w:rsid w:val="00BF0ED7"/>
    <w:rsid w:val="00BF0FA1"/>
    <w:rsid w:val="00BF11C2"/>
    <w:rsid w:val="00BF14BE"/>
    <w:rsid w:val="00BF152B"/>
    <w:rsid w:val="00BF16FD"/>
    <w:rsid w:val="00BF1C6E"/>
    <w:rsid w:val="00BF1E88"/>
    <w:rsid w:val="00BF1F0F"/>
    <w:rsid w:val="00BF1FA6"/>
    <w:rsid w:val="00BF257E"/>
    <w:rsid w:val="00BF29E8"/>
    <w:rsid w:val="00BF2F76"/>
    <w:rsid w:val="00BF307B"/>
    <w:rsid w:val="00BF3397"/>
    <w:rsid w:val="00BF394F"/>
    <w:rsid w:val="00BF3AC4"/>
    <w:rsid w:val="00BF3B10"/>
    <w:rsid w:val="00BF3C38"/>
    <w:rsid w:val="00BF3C6E"/>
    <w:rsid w:val="00BF44DA"/>
    <w:rsid w:val="00BF475C"/>
    <w:rsid w:val="00BF48C6"/>
    <w:rsid w:val="00BF4F44"/>
    <w:rsid w:val="00BF5009"/>
    <w:rsid w:val="00BF5155"/>
    <w:rsid w:val="00BF518D"/>
    <w:rsid w:val="00BF5286"/>
    <w:rsid w:val="00BF5602"/>
    <w:rsid w:val="00BF56D4"/>
    <w:rsid w:val="00BF5A7D"/>
    <w:rsid w:val="00BF5B17"/>
    <w:rsid w:val="00BF5CF7"/>
    <w:rsid w:val="00BF5E97"/>
    <w:rsid w:val="00BF5F28"/>
    <w:rsid w:val="00BF6031"/>
    <w:rsid w:val="00BF6178"/>
    <w:rsid w:val="00BF62E7"/>
    <w:rsid w:val="00BF6382"/>
    <w:rsid w:val="00BF6722"/>
    <w:rsid w:val="00BF67DA"/>
    <w:rsid w:val="00BF6DD7"/>
    <w:rsid w:val="00BF722D"/>
    <w:rsid w:val="00BF72E4"/>
    <w:rsid w:val="00BF751E"/>
    <w:rsid w:val="00BF75B8"/>
    <w:rsid w:val="00BF765E"/>
    <w:rsid w:val="00BF7739"/>
    <w:rsid w:val="00BF7A01"/>
    <w:rsid w:val="00C000E8"/>
    <w:rsid w:val="00C0016F"/>
    <w:rsid w:val="00C00374"/>
    <w:rsid w:val="00C004DA"/>
    <w:rsid w:val="00C005E0"/>
    <w:rsid w:val="00C006DE"/>
    <w:rsid w:val="00C00814"/>
    <w:rsid w:val="00C00D26"/>
    <w:rsid w:val="00C00D8E"/>
    <w:rsid w:val="00C00E53"/>
    <w:rsid w:val="00C00E68"/>
    <w:rsid w:val="00C01253"/>
    <w:rsid w:val="00C01371"/>
    <w:rsid w:val="00C0147C"/>
    <w:rsid w:val="00C01AEE"/>
    <w:rsid w:val="00C022D5"/>
    <w:rsid w:val="00C023D3"/>
    <w:rsid w:val="00C02599"/>
    <w:rsid w:val="00C0263B"/>
    <w:rsid w:val="00C027EA"/>
    <w:rsid w:val="00C027EF"/>
    <w:rsid w:val="00C02A9B"/>
    <w:rsid w:val="00C02B54"/>
    <w:rsid w:val="00C02FC4"/>
    <w:rsid w:val="00C031CF"/>
    <w:rsid w:val="00C03CCE"/>
    <w:rsid w:val="00C03DB0"/>
    <w:rsid w:val="00C04136"/>
    <w:rsid w:val="00C042EE"/>
    <w:rsid w:val="00C04420"/>
    <w:rsid w:val="00C044FE"/>
    <w:rsid w:val="00C04733"/>
    <w:rsid w:val="00C048EC"/>
    <w:rsid w:val="00C04943"/>
    <w:rsid w:val="00C04A14"/>
    <w:rsid w:val="00C04A80"/>
    <w:rsid w:val="00C04AA9"/>
    <w:rsid w:val="00C04B3C"/>
    <w:rsid w:val="00C04B4C"/>
    <w:rsid w:val="00C04B55"/>
    <w:rsid w:val="00C04D77"/>
    <w:rsid w:val="00C04F3C"/>
    <w:rsid w:val="00C055AA"/>
    <w:rsid w:val="00C058F4"/>
    <w:rsid w:val="00C05960"/>
    <w:rsid w:val="00C05BE3"/>
    <w:rsid w:val="00C05BF0"/>
    <w:rsid w:val="00C062E6"/>
    <w:rsid w:val="00C06515"/>
    <w:rsid w:val="00C0677B"/>
    <w:rsid w:val="00C06802"/>
    <w:rsid w:val="00C06851"/>
    <w:rsid w:val="00C069E9"/>
    <w:rsid w:val="00C072B7"/>
    <w:rsid w:val="00C073FD"/>
    <w:rsid w:val="00C07AEC"/>
    <w:rsid w:val="00C07B23"/>
    <w:rsid w:val="00C07B77"/>
    <w:rsid w:val="00C07BA9"/>
    <w:rsid w:val="00C07BD6"/>
    <w:rsid w:val="00C07E59"/>
    <w:rsid w:val="00C07F20"/>
    <w:rsid w:val="00C1037A"/>
    <w:rsid w:val="00C1091D"/>
    <w:rsid w:val="00C10BCB"/>
    <w:rsid w:val="00C10CF7"/>
    <w:rsid w:val="00C10DAC"/>
    <w:rsid w:val="00C10F3F"/>
    <w:rsid w:val="00C1101A"/>
    <w:rsid w:val="00C110A0"/>
    <w:rsid w:val="00C11163"/>
    <w:rsid w:val="00C1127C"/>
    <w:rsid w:val="00C114CF"/>
    <w:rsid w:val="00C11805"/>
    <w:rsid w:val="00C11834"/>
    <w:rsid w:val="00C11885"/>
    <w:rsid w:val="00C11B99"/>
    <w:rsid w:val="00C11F8E"/>
    <w:rsid w:val="00C121AA"/>
    <w:rsid w:val="00C124D0"/>
    <w:rsid w:val="00C1252A"/>
    <w:rsid w:val="00C12737"/>
    <w:rsid w:val="00C1287C"/>
    <w:rsid w:val="00C12963"/>
    <w:rsid w:val="00C12AAF"/>
    <w:rsid w:val="00C12CEA"/>
    <w:rsid w:val="00C12E36"/>
    <w:rsid w:val="00C12E58"/>
    <w:rsid w:val="00C13551"/>
    <w:rsid w:val="00C13648"/>
    <w:rsid w:val="00C139B9"/>
    <w:rsid w:val="00C13B5C"/>
    <w:rsid w:val="00C13BBD"/>
    <w:rsid w:val="00C13EF5"/>
    <w:rsid w:val="00C13F91"/>
    <w:rsid w:val="00C14370"/>
    <w:rsid w:val="00C145D1"/>
    <w:rsid w:val="00C14974"/>
    <w:rsid w:val="00C14A21"/>
    <w:rsid w:val="00C14F01"/>
    <w:rsid w:val="00C1533D"/>
    <w:rsid w:val="00C1538E"/>
    <w:rsid w:val="00C15476"/>
    <w:rsid w:val="00C158B6"/>
    <w:rsid w:val="00C15A42"/>
    <w:rsid w:val="00C15AA4"/>
    <w:rsid w:val="00C1647C"/>
    <w:rsid w:val="00C1674A"/>
    <w:rsid w:val="00C168F7"/>
    <w:rsid w:val="00C16E58"/>
    <w:rsid w:val="00C16F0C"/>
    <w:rsid w:val="00C16FD6"/>
    <w:rsid w:val="00C170CD"/>
    <w:rsid w:val="00C17129"/>
    <w:rsid w:val="00C17420"/>
    <w:rsid w:val="00C17465"/>
    <w:rsid w:val="00C17863"/>
    <w:rsid w:val="00C179BB"/>
    <w:rsid w:val="00C17A68"/>
    <w:rsid w:val="00C17B84"/>
    <w:rsid w:val="00C17C53"/>
    <w:rsid w:val="00C203C0"/>
    <w:rsid w:val="00C2046F"/>
    <w:rsid w:val="00C20753"/>
    <w:rsid w:val="00C20886"/>
    <w:rsid w:val="00C20DD5"/>
    <w:rsid w:val="00C20F3A"/>
    <w:rsid w:val="00C214EC"/>
    <w:rsid w:val="00C2197F"/>
    <w:rsid w:val="00C21C04"/>
    <w:rsid w:val="00C22202"/>
    <w:rsid w:val="00C22319"/>
    <w:rsid w:val="00C2236C"/>
    <w:rsid w:val="00C22677"/>
    <w:rsid w:val="00C227BB"/>
    <w:rsid w:val="00C2292B"/>
    <w:rsid w:val="00C22A35"/>
    <w:rsid w:val="00C22A5A"/>
    <w:rsid w:val="00C22AA4"/>
    <w:rsid w:val="00C22C7A"/>
    <w:rsid w:val="00C22DB3"/>
    <w:rsid w:val="00C22F4B"/>
    <w:rsid w:val="00C23659"/>
    <w:rsid w:val="00C2394D"/>
    <w:rsid w:val="00C23BAB"/>
    <w:rsid w:val="00C23E69"/>
    <w:rsid w:val="00C24066"/>
    <w:rsid w:val="00C24208"/>
    <w:rsid w:val="00C24637"/>
    <w:rsid w:val="00C246A6"/>
    <w:rsid w:val="00C24857"/>
    <w:rsid w:val="00C2493F"/>
    <w:rsid w:val="00C24B61"/>
    <w:rsid w:val="00C24D81"/>
    <w:rsid w:val="00C24D85"/>
    <w:rsid w:val="00C24FE8"/>
    <w:rsid w:val="00C2586C"/>
    <w:rsid w:val="00C259B1"/>
    <w:rsid w:val="00C25AD0"/>
    <w:rsid w:val="00C261FA"/>
    <w:rsid w:val="00C2656B"/>
    <w:rsid w:val="00C26692"/>
    <w:rsid w:val="00C266B3"/>
    <w:rsid w:val="00C26BC8"/>
    <w:rsid w:val="00C26C77"/>
    <w:rsid w:val="00C26CB9"/>
    <w:rsid w:val="00C272C1"/>
    <w:rsid w:val="00C2735D"/>
    <w:rsid w:val="00C27388"/>
    <w:rsid w:val="00C273DC"/>
    <w:rsid w:val="00C274DE"/>
    <w:rsid w:val="00C276B0"/>
    <w:rsid w:val="00C27D65"/>
    <w:rsid w:val="00C27ED2"/>
    <w:rsid w:val="00C303B0"/>
    <w:rsid w:val="00C303B4"/>
    <w:rsid w:val="00C30505"/>
    <w:rsid w:val="00C30535"/>
    <w:rsid w:val="00C309C7"/>
    <w:rsid w:val="00C30A14"/>
    <w:rsid w:val="00C30E2E"/>
    <w:rsid w:val="00C30FFE"/>
    <w:rsid w:val="00C311EE"/>
    <w:rsid w:val="00C31232"/>
    <w:rsid w:val="00C31434"/>
    <w:rsid w:val="00C315AE"/>
    <w:rsid w:val="00C3170B"/>
    <w:rsid w:val="00C317C1"/>
    <w:rsid w:val="00C31CA7"/>
    <w:rsid w:val="00C3249E"/>
    <w:rsid w:val="00C32707"/>
    <w:rsid w:val="00C32865"/>
    <w:rsid w:val="00C32B67"/>
    <w:rsid w:val="00C32DEE"/>
    <w:rsid w:val="00C330BD"/>
    <w:rsid w:val="00C33245"/>
    <w:rsid w:val="00C336D8"/>
    <w:rsid w:val="00C337E4"/>
    <w:rsid w:val="00C3381E"/>
    <w:rsid w:val="00C33A55"/>
    <w:rsid w:val="00C33C9C"/>
    <w:rsid w:val="00C33D0E"/>
    <w:rsid w:val="00C33E9D"/>
    <w:rsid w:val="00C340E4"/>
    <w:rsid w:val="00C34C35"/>
    <w:rsid w:val="00C35283"/>
    <w:rsid w:val="00C352FC"/>
    <w:rsid w:val="00C3562C"/>
    <w:rsid w:val="00C35B54"/>
    <w:rsid w:val="00C360A0"/>
    <w:rsid w:val="00C3612D"/>
    <w:rsid w:val="00C36783"/>
    <w:rsid w:val="00C36802"/>
    <w:rsid w:val="00C368CA"/>
    <w:rsid w:val="00C36B1C"/>
    <w:rsid w:val="00C37020"/>
    <w:rsid w:val="00C3706C"/>
    <w:rsid w:val="00C37165"/>
    <w:rsid w:val="00C37186"/>
    <w:rsid w:val="00C3726A"/>
    <w:rsid w:val="00C3786F"/>
    <w:rsid w:val="00C379E3"/>
    <w:rsid w:val="00C37BC2"/>
    <w:rsid w:val="00C37F2E"/>
    <w:rsid w:val="00C37F3C"/>
    <w:rsid w:val="00C40636"/>
    <w:rsid w:val="00C408CC"/>
    <w:rsid w:val="00C408E6"/>
    <w:rsid w:val="00C40A78"/>
    <w:rsid w:val="00C40F5A"/>
    <w:rsid w:val="00C411A3"/>
    <w:rsid w:val="00C412C3"/>
    <w:rsid w:val="00C41339"/>
    <w:rsid w:val="00C41631"/>
    <w:rsid w:val="00C41B5B"/>
    <w:rsid w:val="00C41CF8"/>
    <w:rsid w:val="00C41F0B"/>
    <w:rsid w:val="00C4299F"/>
    <w:rsid w:val="00C429ED"/>
    <w:rsid w:val="00C429EE"/>
    <w:rsid w:val="00C429FC"/>
    <w:rsid w:val="00C42C40"/>
    <w:rsid w:val="00C42CC2"/>
    <w:rsid w:val="00C42E5A"/>
    <w:rsid w:val="00C4311C"/>
    <w:rsid w:val="00C43397"/>
    <w:rsid w:val="00C43E63"/>
    <w:rsid w:val="00C43F7D"/>
    <w:rsid w:val="00C43F8F"/>
    <w:rsid w:val="00C4404F"/>
    <w:rsid w:val="00C4413E"/>
    <w:rsid w:val="00C4424B"/>
    <w:rsid w:val="00C44665"/>
    <w:rsid w:val="00C44AB1"/>
    <w:rsid w:val="00C44D3A"/>
    <w:rsid w:val="00C44F22"/>
    <w:rsid w:val="00C450D5"/>
    <w:rsid w:val="00C4565A"/>
    <w:rsid w:val="00C45732"/>
    <w:rsid w:val="00C45742"/>
    <w:rsid w:val="00C45766"/>
    <w:rsid w:val="00C45B9D"/>
    <w:rsid w:val="00C45DE0"/>
    <w:rsid w:val="00C45ED1"/>
    <w:rsid w:val="00C45F39"/>
    <w:rsid w:val="00C45F80"/>
    <w:rsid w:val="00C461A9"/>
    <w:rsid w:val="00C46C73"/>
    <w:rsid w:val="00C46D07"/>
    <w:rsid w:val="00C4723D"/>
    <w:rsid w:val="00C472F8"/>
    <w:rsid w:val="00C47512"/>
    <w:rsid w:val="00C47586"/>
    <w:rsid w:val="00C4762E"/>
    <w:rsid w:val="00C47D06"/>
    <w:rsid w:val="00C50341"/>
    <w:rsid w:val="00C50598"/>
    <w:rsid w:val="00C508CE"/>
    <w:rsid w:val="00C508EE"/>
    <w:rsid w:val="00C50BD6"/>
    <w:rsid w:val="00C50C30"/>
    <w:rsid w:val="00C511EB"/>
    <w:rsid w:val="00C512EF"/>
    <w:rsid w:val="00C5155B"/>
    <w:rsid w:val="00C51879"/>
    <w:rsid w:val="00C51CAD"/>
    <w:rsid w:val="00C5219F"/>
    <w:rsid w:val="00C521A0"/>
    <w:rsid w:val="00C522AA"/>
    <w:rsid w:val="00C52393"/>
    <w:rsid w:val="00C52557"/>
    <w:rsid w:val="00C52595"/>
    <w:rsid w:val="00C526AE"/>
    <w:rsid w:val="00C526B0"/>
    <w:rsid w:val="00C528F8"/>
    <w:rsid w:val="00C52963"/>
    <w:rsid w:val="00C52B18"/>
    <w:rsid w:val="00C52BBD"/>
    <w:rsid w:val="00C52CE2"/>
    <w:rsid w:val="00C53870"/>
    <w:rsid w:val="00C53A1B"/>
    <w:rsid w:val="00C53A31"/>
    <w:rsid w:val="00C54133"/>
    <w:rsid w:val="00C54433"/>
    <w:rsid w:val="00C54698"/>
    <w:rsid w:val="00C54ACC"/>
    <w:rsid w:val="00C54B51"/>
    <w:rsid w:val="00C54B90"/>
    <w:rsid w:val="00C54DBF"/>
    <w:rsid w:val="00C54F93"/>
    <w:rsid w:val="00C5518D"/>
    <w:rsid w:val="00C553C9"/>
    <w:rsid w:val="00C55746"/>
    <w:rsid w:val="00C55AE9"/>
    <w:rsid w:val="00C560C9"/>
    <w:rsid w:val="00C56248"/>
    <w:rsid w:val="00C563B5"/>
    <w:rsid w:val="00C5658F"/>
    <w:rsid w:val="00C56656"/>
    <w:rsid w:val="00C56733"/>
    <w:rsid w:val="00C567A9"/>
    <w:rsid w:val="00C56B6B"/>
    <w:rsid w:val="00C56BD8"/>
    <w:rsid w:val="00C56D92"/>
    <w:rsid w:val="00C56DAE"/>
    <w:rsid w:val="00C56DB0"/>
    <w:rsid w:val="00C56E49"/>
    <w:rsid w:val="00C56F2D"/>
    <w:rsid w:val="00C572C9"/>
    <w:rsid w:val="00C574A1"/>
    <w:rsid w:val="00C577FE"/>
    <w:rsid w:val="00C578DF"/>
    <w:rsid w:val="00C579E2"/>
    <w:rsid w:val="00C57DC4"/>
    <w:rsid w:val="00C57FA0"/>
    <w:rsid w:val="00C57FF6"/>
    <w:rsid w:val="00C6012C"/>
    <w:rsid w:val="00C601FE"/>
    <w:rsid w:val="00C60336"/>
    <w:rsid w:val="00C606A6"/>
    <w:rsid w:val="00C60B9F"/>
    <w:rsid w:val="00C60D98"/>
    <w:rsid w:val="00C60EFC"/>
    <w:rsid w:val="00C61520"/>
    <w:rsid w:val="00C61591"/>
    <w:rsid w:val="00C615C5"/>
    <w:rsid w:val="00C615EA"/>
    <w:rsid w:val="00C6170C"/>
    <w:rsid w:val="00C61846"/>
    <w:rsid w:val="00C61E53"/>
    <w:rsid w:val="00C61F88"/>
    <w:rsid w:val="00C6222A"/>
    <w:rsid w:val="00C62339"/>
    <w:rsid w:val="00C62716"/>
    <w:rsid w:val="00C62D56"/>
    <w:rsid w:val="00C62F5A"/>
    <w:rsid w:val="00C6320F"/>
    <w:rsid w:val="00C63295"/>
    <w:rsid w:val="00C63428"/>
    <w:rsid w:val="00C63E0E"/>
    <w:rsid w:val="00C63EB3"/>
    <w:rsid w:val="00C63EB9"/>
    <w:rsid w:val="00C6400B"/>
    <w:rsid w:val="00C640D0"/>
    <w:rsid w:val="00C641B5"/>
    <w:rsid w:val="00C64443"/>
    <w:rsid w:val="00C64680"/>
    <w:rsid w:val="00C64972"/>
    <w:rsid w:val="00C64B0B"/>
    <w:rsid w:val="00C64C8F"/>
    <w:rsid w:val="00C64DE0"/>
    <w:rsid w:val="00C64E3C"/>
    <w:rsid w:val="00C65421"/>
    <w:rsid w:val="00C65751"/>
    <w:rsid w:val="00C658D1"/>
    <w:rsid w:val="00C65A1A"/>
    <w:rsid w:val="00C65B4E"/>
    <w:rsid w:val="00C65E5B"/>
    <w:rsid w:val="00C65F3D"/>
    <w:rsid w:val="00C6611F"/>
    <w:rsid w:val="00C66168"/>
    <w:rsid w:val="00C661F6"/>
    <w:rsid w:val="00C66455"/>
    <w:rsid w:val="00C66538"/>
    <w:rsid w:val="00C66F97"/>
    <w:rsid w:val="00C66FCC"/>
    <w:rsid w:val="00C67100"/>
    <w:rsid w:val="00C6721D"/>
    <w:rsid w:val="00C67808"/>
    <w:rsid w:val="00C67AA4"/>
    <w:rsid w:val="00C67B2E"/>
    <w:rsid w:val="00C7048A"/>
    <w:rsid w:val="00C7049C"/>
    <w:rsid w:val="00C706AE"/>
    <w:rsid w:val="00C707D0"/>
    <w:rsid w:val="00C7080F"/>
    <w:rsid w:val="00C70AC5"/>
    <w:rsid w:val="00C70B3B"/>
    <w:rsid w:val="00C7145A"/>
    <w:rsid w:val="00C71BFC"/>
    <w:rsid w:val="00C71C2B"/>
    <w:rsid w:val="00C71D7B"/>
    <w:rsid w:val="00C71F7F"/>
    <w:rsid w:val="00C71FD9"/>
    <w:rsid w:val="00C72080"/>
    <w:rsid w:val="00C7221A"/>
    <w:rsid w:val="00C72948"/>
    <w:rsid w:val="00C72983"/>
    <w:rsid w:val="00C72EEB"/>
    <w:rsid w:val="00C72F4C"/>
    <w:rsid w:val="00C730B8"/>
    <w:rsid w:val="00C730F8"/>
    <w:rsid w:val="00C73AD8"/>
    <w:rsid w:val="00C73AFB"/>
    <w:rsid w:val="00C73E1B"/>
    <w:rsid w:val="00C73FFD"/>
    <w:rsid w:val="00C740F1"/>
    <w:rsid w:val="00C743EF"/>
    <w:rsid w:val="00C74B1F"/>
    <w:rsid w:val="00C751AF"/>
    <w:rsid w:val="00C751CF"/>
    <w:rsid w:val="00C7528A"/>
    <w:rsid w:val="00C75459"/>
    <w:rsid w:val="00C7549B"/>
    <w:rsid w:val="00C755EE"/>
    <w:rsid w:val="00C758C8"/>
    <w:rsid w:val="00C75B27"/>
    <w:rsid w:val="00C75FD6"/>
    <w:rsid w:val="00C762B1"/>
    <w:rsid w:val="00C76545"/>
    <w:rsid w:val="00C765D4"/>
    <w:rsid w:val="00C767D6"/>
    <w:rsid w:val="00C76BC8"/>
    <w:rsid w:val="00C76BFF"/>
    <w:rsid w:val="00C76EE3"/>
    <w:rsid w:val="00C76EE9"/>
    <w:rsid w:val="00C77128"/>
    <w:rsid w:val="00C771D2"/>
    <w:rsid w:val="00C772D4"/>
    <w:rsid w:val="00C77372"/>
    <w:rsid w:val="00C77382"/>
    <w:rsid w:val="00C77484"/>
    <w:rsid w:val="00C77C00"/>
    <w:rsid w:val="00C77C63"/>
    <w:rsid w:val="00C77ECF"/>
    <w:rsid w:val="00C77F60"/>
    <w:rsid w:val="00C80154"/>
    <w:rsid w:val="00C804B7"/>
    <w:rsid w:val="00C80576"/>
    <w:rsid w:val="00C8082A"/>
    <w:rsid w:val="00C80965"/>
    <w:rsid w:val="00C809B8"/>
    <w:rsid w:val="00C80CD6"/>
    <w:rsid w:val="00C80DD5"/>
    <w:rsid w:val="00C80E91"/>
    <w:rsid w:val="00C80EEA"/>
    <w:rsid w:val="00C81292"/>
    <w:rsid w:val="00C814CB"/>
    <w:rsid w:val="00C81AB7"/>
    <w:rsid w:val="00C81B2E"/>
    <w:rsid w:val="00C81E61"/>
    <w:rsid w:val="00C81F87"/>
    <w:rsid w:val="00C81FD9"/>
    <w:rsid w:val="00C820B1"/>
    <w:rsid w:val="00C821B4"/>
    <w:rsid w:val="00C822DF"/>
    <w:rsid w:val="00C82363"/>
    <w:rsid w:val="00C8242A"/>
    <w:rsid w:val="00C824D1"/>
    <w:rsid w:val="00C82823"/>
    <w:rsid w:val="00C82845"/>
    <w:rsid w:val="00C828C2"/>
    <w:rsid w:val="00C82971"/>
    <w:rsid w:val="00C82AAE"/>
    <w:rsid w:val="00C82B99"/>
    <w:rsid w:val="00C82E0A"/>
    <w:rsid w:val="00C82FD9"/>
    <w:rsid w:val="00C8308B"/>
    <w:rsid w:val="00C8358D"/>
    <w:rsid w:val="00C839F9"/>
    <w:rsid w:val="00C83AB5"/>
    <w:rsid w:val="00C83C4E"/>
    <w:rsid w:val="00C83C8A"/>
    <w:rsid w:val="00C83CCB"/>
    <w:rsid w:val="00C83EC5"/>
    <w:rsid w:val="00C84255"/>
    <w:rsid w:val="00C84285"/>
    <w:rsid w:val="00C8447A"/>
    <w:rsid w:val="00C84746"/>
    <w:rsid w:val="00C84889"/>
    <w:rsid w:val="00C84901"/>
    <w:rsid w:val="00C84C96"/>
    <w:rsid w:val="00C8501E"/>
    <w:rsid w:val="00C85880"/>
    <w:rsid w:val="00C86233"/>
    <w:rsid w:val="00C86480"/>
    <w:rsid w:val="00C8696F"/>
    <w:rsid w:val="00C86A66"/>
    <w:rsid w:val="00C86C02"/>
    <w:rsid w:val="00C86D47"/>
    <w:rsid w:val="00C86D5A"/>
    <w:rsid w:val="00C87013"/>
    <w:rsid w:val="00C8707F"/>
    <w:rsid w:val="00C87427"/>
    <w:rsid w:val="00C87577"/>
    <w:rsid w:val="00C875EA"/>
    <w:rsid w:val="00C876DC"/>
    <w:rsid w:val="00C87827"/>
    <w:rsid w:val="00C87A83"/>
    <w:rsid w:val="00C87CF9"/>
    <w:rsid w:val="00C87DC8"/>
    <w:rsid w:val="00C87EE3"/>
    <w:rsid w:val="00C87F46"/>
    <w:rsid w:val="00C90694"/>
    <w:rsid w:val="00C906C5"/>
    <w:rsid w:val="00C906C9"/>
    <w:rsid w:val="00C908B8"/>
    <w:rsid w:val="00C90C01"/>
    <w:rsid w:val="00C90DD4"/>
    <w:rsid w:val="00C90F36"/>
    <w:rsid w:val="00C911C9"/>
    <w:rsid w:val="00C912DB"/>
    <w:rsid w:val="00C913C5"/>
    <w:rsid w:val="00C917C7"/>
    <w:rsid w:val="00C91B58"/>
    <w:rsid w:val="00C91DBB"/>
    <w:rsid w:val="00C91DCE"/>
    <w:rsid w:val="00C91E31"/>
    <w:rsid w:val="00C91F34"/>
    <w:rsid w:val="00C91FBD"/>
    <w:rsid w:val="00C925F4"/>
    <w:rsid w:val="00C92686"/>
    <w:rsid w:val="00C927D4"/>
    <w:rsid w:val="00C92B32"/>
    <w:rsid w:val="00C92B60"/>
    <w:rsid w:val="00C92CA4"/>
    <w:rsid w:val="00C92F10"/>
    <w:rsid w:val="00C92F59"/>
    <w:rsid w:val="00C93041"/>
    <w:rsid w:val="00C930A7"/>
    <w:rsid w:val="00C930CF"/>
    <w:rsid w:val="00C930FF"/>
    <w:rsid w:val="00C933E9"/>
    <w:rsid w:val="00C93716"/>
    <w:rsid w:val="00C938ED"/>
    <w:rsid w:val="00C9398D"/>
    <w:rsid w:val="00C93C7A"/>
    <w:rsid w:val="00C93F0F"/>
    <w:rsid w:val="00C942C4"/>
    <w:rsid w:val="00C9462B"/>
    <w:rsid w:val="00C94955"/>
    <w:rsid w:val="00C94DF8"/>
    <w:rsid w:val="00C9511C"/>
    <w:rsid w:val="00C951F9"/>
    <w:rsid w:val="00C95286"/>
    <w:rsid w:val="00C9528C"/>
    <w:rsid w:val="00C95307"/>
    <w:rsid w:val="00C95349"/>
    <w:rsid w:val="00C95460"/>
    <w:rsid w:val="00C9551D"/>
    <w:rsid w:val="00C95682"/>
    <w:rsid w:val="00C958A1"/>
    <w:rsid w:val="00C958C8"/>
    <w:rsid w:val="00C9594B"/>
    <w:rsid w:val="00C95A38"/>
    <w:rsid w:val="00C95BA6"/>
    <w:rsid w:val="00C95DF3"/>
    <w:rsid w:val="00C95F25"/>
    <w:rsid w:val="00C9604F"/>
    <w:rsid w:val="00C960EE"/>
    <w:rsid w:val="00C965BC"/>
    <w:rsid w:val="00C966C2"/>
    <w:rsid w:val="00C968A4"/>
    <w:rsid w:val="00C96A23"/>
    <w:rsid w:val="00C96CFF"/>
    <w:rsid w:val="00C96E5F"/>
    <w:rsid w:val="00C972E1"/>
    <w:rsid w:val="00C97416"/>
    <w:rsid w:val="00C97666"/>
    <w:rsid w:val="00C9791D"/>
    <w:rsid w:val="00C97B2F"/>
    <w:rsid w:val="00C97B69"/>
    <w:rsid w:val="00CA0351"/>
    <w:rsid w:val="00CA095E"/>
    <w:rsid w:val="00CA0997"/>
    <w:rsid w:val="00CA0C29"/>
    <w:rsid w:val="00CA0FB4"/>
    <w:rsid w:val="00CA106A"/>
    <w:rsid w:val="00CA10F4"/>
    <w:rsid w:val="00CA1115"/>
    <w:rsid w:val="00CA13D1"/>
    <w:rsid w:val="00CA15A7"/>
    <w:rsid w:val="00CA1633"/>
    <w:rsid w:val="00CA1D87"/>
    <w:rsid w:val="00CA1FFF"/>
    <w:rsid w:val="00CA20A3"/>
    <w:rsid w:val="00CA21A3"/>
    <w:rsid w:val="00CA2BE3"/>
    <w:rsid w:val="00CA3234"/>
    <w:rsid w:val="00CA32E3"/>
    <w:rsid w:val="00CA340A"/>
    <w:rsid w:val="00CA38F3"/>
    <w:rsid w:val="00CA3A22"/>
    <w:rsid w:val="00CA3A60"/>
    <w:rsid w:val="00CA3C4C"/>
    <w:rsid w:val="00CA43B3"/>
    <w:rsid w:val="00CA44FF"/>
    <w:rsid w:val="00CA4725"/>
    <w:rsid w:val="00CA4A28"/>
    <w:rsid w:val="00CA4C48"/>
    <w:rsid w:val="00CA4FE6"/>
    <w:rsid w:val="00CA504F"/>
    <w:rsid w:val="00CA5056"/>
    <w:rsid w:val="00CA56DC"/>
    <w:rsid w:val="00CA5758"/>
    <w:rsid w:val="00CA575F"/>
    <w:rsid w:val="00CA598B"/>
    <w:rsid w:val="00CA5A6E"/>
    <w:rsid w:val="00CA5B39"/>
    <w:rsid w:val="00CA6036"/>
    <w:rsid w:val="00CA627B"/>
    <w:rsid w:val="00CA6495"/>
    <w:rsid w:val="00CA6C6C"/>
    <w:rsid w:val="00CA6CF4"/>
    <w:rsid w:val="00CA6CFA"/>
    <w:rsid w:val="00CA6D48"/>
    <w:rsid w:val="00CA6FFC"/>
    <w:rsid w:val="00CA7230"/>
    <w:rsid w:val="00CA7668"/>
    <w:rsid w:val="00CA7788"/>
    <w:rsid w:val="00CA7895"/>
    <w:rsid w:val="00CA792F"/>
    <w:rsid w:val="00CA79A7"/>
    <w:rsid w:val="00CA7B0B"/>
    <w:rsid w:val="00CA7D41"/>
    <w:rsid w:val="00CA7EAE"/>
    <w:rsid w:val="00CB0851"/>
    <w:rsid w:val="00CB09AF"/>
    <w:rsid w:val="00CB0CB6"/>
    <w:rsid w:val="00CB0F6B"/>
    <w:rsid w:val="00CB10C1"/>
    <w:rsid w:val="00CB14C4"/>
    <w:rsid w:val="00CB180B"/>
    <w:rsid w:val="00CB1861"/>
    <w:rsid w:val="00CB1A2D"/>
    <w:rsid w:val="00CB1A48"/>
    <w:rsid w:val="00CB207D"/>
    <w:rsid w:val="00CB2388"/>
    <w:rsid w:val="00CB273D"/>
    <w:rsid w:val="00CB29F8"/>
    <w:rsid w:val="00CB2AC5"/>
    <w:rsid w:val="00CB2DAF"/>
    <w:rsid w:val="00CB2E45"/>
    <w:rsid w:val="00CB2FA9"/>
    <w:rsid w:val="00CB30EE"/>
    <w:rsid w:val="00CB319F"/>
    <w:rsid w:val="00CB33BF"/>
    <w:rsid w:val="00CB3570"/>
    <w:rsid w:val="00CB36DF"/>
    <w:rsid w:val="00CB3887"/>
    <w:rsid w:val="00CB408E"/>
    <w:rsid w:val="00CB430C"/>
    <w:rsid w:val="00CB4454"/>
    <w:rsid w:val="00CB44CF"/>
    <w:rsid w:val="00CB45DA"/>
    <w:rsid w:val="00CB45DC"/>
    <w:rsid w:val="00CB47DE"/>
    <w:rsid w:val="00CB482E"/>
    <w:rsid w:val="00CB4915"/>
    <w:rsid w:val="00CB4B58"/>
    <w:rsid w:val="00CB4B9E"/>
    <w:rsid w:val="00CB4CBF"/>
    <w:rsid w:val="00CB4D5B"/>
    <w:rsid w:val="00CB4FF8"/>
    <w:rsid w:val="00CB56F3"/>
    <w:rsid w:val="00CB58F8"/>
    <w:rsid w:val="00CB5920"/>
    <w:rsid w:val="00CB5AC5"/>
    <w:rsid w:val="00CB5ACC"/>
    <w:rsid w:val="00CB5EFB"/>
    <w:rsid w:val="00CB6151"/>
    <w:rsid w:val="00CB6203"/>
    <w:rsid w:val="00CB63D6"/>
    <w:rsid w:val="00CB6444"/>
    <w:rsid w:val="00CB6692"/>
    <w:rsid w:val="00CB6749"/>
    <w:rsid w:val="00CB680B"/>
    <w:rsid w:val="00CB68FB"/>
    <w:rsid w:val="00CB6942"/>
    <w:rsid w:val="00CB69DA"/>
    <w:rsid w:val="00CB7036"/>
    <w:rsid w:val="00CB706A"/>
    <w:rsid w:val="00CB709C"/>
    <w:rsid w:val="00CB7230"/>
    <w:rsid w:val="00CB79D4"/>
    <w:rsid w:val="00CB7C39"/>
    <w:rsid w:val="00CB7FBE"/>
    <w:rsid w:val="00CC0100"/>
    <w:rsid w:val="00CC013F"/>
    <w:rsid w:val="00CC01C5"/>
    <w:rsid w:val="00CC042F"/>
    <w:rsid w:val="00CC0610"/>
    <w:rsid w:val="00CC09BF"/>
    <w:rsid w:val="00CC0B8E"/>
    <w:rsid w:val="00CC0C87"/>
    <w:rsid w:val="00CC0D5C"/>
    <w:rsid w:val="00CC0F07"/>
    <w:rsid w:val="00CC11C2"/>
    <w:rsid w:val="00CC1489"/>
    <w:rsid w:val="00CC1792"/>
    <w:rsid w:val="00CC17DC"/>
    <w:rsid w:val="00CC1A95"/>
    <w:rsid w:val="00CC20E0"/>
    <w:rsid w:val="00CC2198"/>
    <w:rsid w:val="00CC25E7"/>
    <w:rsid w:val="00CC2B2B"/>
    <w:rsid w:val="00CC31B0"/>
    <w:rsid w:val="00CC3C20"/>
    <w:rsid w:val="00CC3D8E"/>
    <w:rsid w:val="00CC3DA3"/>
    <w:rsid w:val="00CC3FC3"/>
    <w:rsid w:val="00CC4184"/>
    <w:rsid w:val="00CC4648"/>
    <w:rsid w:val="00CC494F"/>
    <w:rsid w:val="00CC4976"/>
    <w:rsid w:val="00CC4A8D"/>
    <w:rsid w:val="00CC4D00"/>
    <w:rsid w:val="00CC4D8F"/>
    <w:rsid w:val="00CC4E98"/>
    <w:rsid w:val="00CC520A"/>
    <w:rsid w:val="00CC5689"/>
    <w:rsid w:val="00CC56BF"/>
    <w:rsid w:val="00CC577D"/>
    <w:rsid w:val="00CC5782"/>
    <w:rsid w:val="00CC578C"/>
    <w:rsid w:val="00CC5967"/>
    <w:rsid w:val="00CC5C1D"/>
    <w:rsid w:val="00CC5CAE"/>
    <w:rsid w:val="00CC5E47"/>
    <w:rsid w:val="00CC5F42"/>
    <w:rsid w:val="00CC6209"/>
    <w:rsid w:val="00CC62C0"/>
    <w:rsid w:val="00CC6849"/>
    <w:rsid w:val="00CC744E"/>
    <w:rsid w:val="00CC758B"/>
    <w:rsid w:val="00CC7742"/>
    <w:rsid w:val="00CC77DD"/>
    <w:rsid w:val="00CC7996"/>
    <w:rsid w:val="00CC7A70"/>
    <w:rsid w:val="00CC7C04"/>
    <w:rsid w:val="00CC7C89"/>
    <w:rsid w:val="00CC7F6D"/>
    <w:rsid w:val="00CD0094"/>
    <w:rsid w:val="00CD0384"/>
    <w:rsid w:val="00CD04BD"/>
    <w:rsid w:val="00CD04FA"/>
    <w:rsid w:val="00CD0786"/>
    <w:rsid w:val="00CD07C3"/>
    <w:rsid w:val="00CD0AB0"/>
    <w:rsid w:val="00CD0B2D"/>
    <w:rsid w:val="00CD0FE6"/>
    <w:rsid w:val="00CD110C"/>
    <w:rsid w:val="00CD1455"/>
    <w:rsid w:val="00CD1481"/>
    <w:rsid w:val="00CD158A"/>
    <w:rsid w:val="00CD16AB"/>
    <w:rsid w:val="00CD1746"/>
    <w:rsid w:val="00CD1889"/>
    <w:rsid w:val="00CD1B5D"/>
    <w:rsid w:val="00CD1C1D"/>
    <w:rsid w:val="00CD1CF3"/>
    <w:rsid w:val="00CD1DC0"/>
    <w:rsid w:val="00CD226B"/>
    <w:rsid w:val="00CD2424"/>
    <w:rsid w:val="00CD25D4"/>
    <w:rsid w:val="00CD284C"/>
    <w:rsid w:val="00CD3188"/>
    <w:rsid w:val="00CD32FB"/>
    <w:rsid w:val="00CD364F"/>
    <w:rsid w:val="00CD380D"/>
    <w:rsid w:val="00CD3817"/>
    <w:rsid w:val="00CD38CF"/>
    <w:rsid w:val="00CD3EF8"/>
    <w:rsid w:val="00CD3EFA"/>
    <w:rsid w:val="00CD3F2C"/>
    <w:rsid w:val="00CD414D"/>
    <w:rsid w:val="00CD478C"/>
    <w:rsid w:val="00CD47FB"/>
    <w:rsid w:val="00CD4B9F"/>
    <w:rsid w:val="00CD523C"/>
    <w:rsid w:val="00CD5675"/>
    <w:rsid w:val="00CD58B5"/>
    <w:rsid w:val="00CD5B92"/>
    <w:rsid w:val="00CD5BE5"/>
    <w:rsid w:val="00CD5C05"/>
    <w:rsid w:val="00CD5CB9"/>
    <w:rsid w:val="00CD5CF4"/>
    <w:rsid w:val="00CD64CE"/>
    <w:rsid w:val="00CD65CD"/>
    <w:rsid w:val="00CD65DD"/>
    <w:rsid w:val="00CD6880"/>
    <w:rsid w:val="00CD6DEF"/>
    <w:rsid w:val="00CD6E16"/>
    <w:rsid w:val="00CD6FCC"/>
    <w:rsid w:val="00CD70D3"/>
    <w:rsid w:val="00CD71C1"/>
    <w:rsid w:val="00CD72C1"/>
    <w:rsid w:val="00CD75E8"/>
    <w:rsid w:val="00CD7794"/>
    <w:rsid w:val="00CD77EB"/>
    <w:rsid w:val="00CD7BAF"/>
    <w:rsid w:val="00CD7E3D"/>
    <w:rsid w:val="00CD7F63"/>
    <w:rsid w:val="00CE0073"/>
    <w:rsid w:val="00CE0299"/>
    <w:rsid w:val="00CE0664"/>
    <w:rsid w:val="00CE075A"/>
    <w:rsid w:val="00CE0929"/>
    <w:rsid w:val="00CE094A"/>
    <w:rsid w:val="00CE110B"/>
    <w:rsid w:val="00CE1312"/>
    <w:rsid w:val="00CE152D"/>
    <w:rsid w:val="00CE19F7"/>
    <w:rsid w:val="00CE1AC1"/>
    <w:rsid w:val="00CE1B38"/>
    <w:rsid w:val="00CE1E78"/>
    <w:rsid w:val="00CE1F51"/>
    <w:rsid w:val="00CE208B"/>
    <w:rsid w:val="00CE25F7"/>
    <w:rsid w:val="00CE2668"/>
    <w:rsid w:val="00CE2860"/>
    <w:rsid w:val="00CE2FD7"/>
    <w:rsid w:val="00CE326E"/>
    <w:rsid w:val="00CE3567"/>
    <w:rsid w:val="00CE370D"/>
    <w:rsid w:val="00CE38A4"/>
    <w:rsid w:val="00CE39A3"/>
    <w:rsid w:val="00CE3C5F"/>
    <w:rsid w:val="00CE3E0D"/>
    <w:rsid w:val="00CE3E66"/>
    <w:rsid w:val="00CE3F8B"/>
    <w:rsid w:val="00CE41BB"/>
    <w:rsid w:val="00CE41C0"/>
    <w:rsid w:val="00CE43BF"/>
    <w:rsid w:val="00CE46A1"/>
    <w:rsid w:val="00CE46BD"/>
    <w:rsid w:val="00CE4736"/>
    <w:rsid w:val="00CE484A"/>
    <w:rsid w:val="00CE4C54"/>
    <w:rsid w:val="00CE5185"/>
    <w:rsid w:val="00CE534F"/>
    <w:rsid w:val="00CE54AB"/>
    <w:rsid w:val="00CE54EA"/>
    <w:rsid w:val="00CE55CF"/>
    <w:rsid w:val="00CE58BE"/>
    <w:rsid w:val="00CE59BD"/>
    <w:rsid w:val="00CE5AB5"/>
    <w:rsid w:val="00CE5DE3"/>
    <w:rsid w:val="00CE5E08"/>
    <w:rsid w:val="00CE5E2E"/>
    <w:rsid w:val="00CE5F63"/>
    <w:rsid w:val="00CE662D"/>
    <w:rsid w:val="00CE6906"/>
    <w:rsid w:val="00CE698B"/>
    <w:rsid w:val="00CE6A18"/>
    <w:rsid w:val="00CE6BBE"/>
    <w:rsid w:val="00CE6E4A"/>
    <w:rsid w:val="00CE6EE6"/>
    <w:rsid w:val="00CE6F1D"/>
    <w:rsid w:val="00CE7065"/>
    <w:rsid w:val="00CE7097"/>
    <w:rsid w:val="00CE7202"/>
    <w:rsid w:val="00CE7279"/>
    <w:rsid w:val="00CE74C3"/>
    <w:rsid w:val="00CE758D"/>
    <w:rsid w:val="00CE7808"/>
    <w:rsid w:val="00CE7A4B"/>
    <w:rsid w:val="00CE7AC9"/>
    <w:rsid w:val="00CE7CC8"/>
    <w:rsid w:val="00CF0597"/>
    <w:rsid w:val="00CF075E"/>
    <w:rsid w:val="00CF0E04"/>
    <w:rsid w:val="00CF10A1"/>
    <w:rsid w:val="00CF114F"/>
    <w:rsid w:val="00CF1841"/>
    <w:rsid w:val="00CF19E3"/>
    <w:rsid w:val="00CF1A7A"/>
    <w:rsid w:val="00CF1C60"/>
    <w:rsid w:val="00CF216C"/>
    <w:rsid w:val="00CF23A2"/>
    <w:rsid w:val="00CF2432"/>
    <w:rsid w:val="00CF26E0"/>
    <w:rsid w:val="00CF28C2"/>
    <w:rsid w:val="00CF29B4"/>
    <w:rsid w:val="00CF2CDB"/>
    <w:rsid w:val="00CF2DBC"/>
    <w:rsid w:val="00CF2F82"/>
    <w:rsid w:val="00CF3397"/>
    <w:rsid w:val="00CF33A6"/>
    <w:rsid w:val="00CF35F9"/>
    <w:rsid w:val="00CF385A"/>
    <w:rsid w:val="00CF3896"/>
    <w:rsid w:val="00CF3BAB"/>
    <w:rsid w:val="00CF3D22"/>
    <w:rsid w:val="00CF3D74"/>
    <w:rsid w:val="00CF401D"/>
    <w:rsid w:val="00CF41C2"/>
    <w:rsid w:val="00CF42FD"/>
    <w:rsid w:val="00CF452B"/>
    <w:rsid w:val="00CF48ED"/>
    <w:rsid w:val="00CF4B6F"/>
    <w:rsid w:val="00CF4BF0"/>
    <w:rsid w:val="00CF4FB5"/>
    <w:rsid w:val="00CF5052"/>
    <w:rsid w:val="00CF54B6"/>
    <w:rsid w:val="00CF54FD"/>
    <w:rsid w:val="00CF5750"/>
    <w:rsid w:val="00CF59A1"/>
    <w:rsid w:val="00CF5A1C"/>
    <w:rsid w:val="00CF5BD7"/>
    <w:rsid w:val="00CF5D18"/>
    <w:rsid w:val="00CF61B7"/>
    <w:rsid w:val="00CF6342"/>
    <w:rsid w:val="00CF68E9"/>
    <w:rsid w:val="00CF69E9"/>
    <w:rsid w:val="00CF6B08"/>
    <w:rsid w:val="00CF6D1B"/>
    <w:rsid w:val="00CF6E3F"/>
    <w:rsid w:val="00CF6FB8"/>
    <w:rsid w:val="00CF7246"/>
    <w:rsid w:val="00CF7A89"/>
    <w:rsid w:val="00CF7B78"/>
    <w:rsid w:val="00CF7C86"/>
    <w:rsid w:val="00CF7D6A"/>
    <w:rsid w:val="00D00018"/>
    <w:rsid w:val="00D0021F"/>
    <w:rsid w:val="00D002E1"/>
    <w:rsid w:val="00D00438"/>
    <w:rsid w:val="00D00726"/>
    <w:rsid w:val="00D00B03"/>
    <w:rsid w:val="00D00E45"/>
    <w:rsid w:val="00D01028"/>
    <w:rsid w:val="00D01039"/>
    <w:rsid w:val="00D01372"/>
    <w:rsid w:val="00D016DD"/>
    <w:rsid w:val="00D016E5"/>
    <w:rsid w:val="00D017D9"/>
    <w:rsid w:val="00D01853"/>
    <w:rsid w:val="00D019EE"/>
    <w:rsid w:val="00D01B86"/>
    <w:rsid w:val="00D01B87"/>
    <w:rsid w:val="00D01D7E"/>
    <w:rsid w:val="00D01EC2"/>
    <w:rsid w:val="00D025CE"/>
    <w:rsid w:val="00D02681"/>
    <w:rsid w:val="00D0281C"/>
    <w:rsid w:val="00D02DE7"/>
    <w:rsid w:val="00D02EAB"/>
    <w:rsid w:val="00D02F27"/>
    <w:rsid w:val="00D02FBF"/>
    <w:rsid w:val="00D02FC1"/>
    <w:rsid w:val="00D02FF2"/>
    <w:rsid w:val="00D033FB"/>
    <w:rsid w:val="00D034FE"/>
    <w:rsid w:val="00D036F4"/>
    <w:rsid w:val="00D03792"/>
    <w:rsid w:val="00D03807"/>
    <w:rsid w:val="00D03BEE"/>
    <w:rsid w:val="00D03D62"/>
    <w:rsid w:val="00D03D91"/>
    <w:rsid w:val="00D0417B"/>
    <w:rsid w:val="00D04496"/>
    <w:rsid w:val="00D046BE"/>
    <w:rsid w:val="00D0501E"/>
    <w:rsid w:val="00D05101"/>
    <w:rsid w:val="00D0512C"/>
    <w:rsid w:val="00D05734"/>
    <w:rsid w:val="00D05A27"/>
    <w:rsid w:val="00D05A75"/>
    <w:rsid w:val="00D05A9C"/>
    <w:rsid w:val="00D05D3F"/>
    <w:rsid w:val="00D06153"/>
    <w:rsid w:val="00D062BC"/>
    <w:rsid w:val="00D06575"/>
    <w:rsid w:val="00D067D8"/>
    <w:rsid w:val="00D06B7C"/>
    <w:rsid w:val="00D06C3D"/>
    <w:rsid w:val="00D06EDE"/>
    <w:rsid w:val="00D07148"/>
    <w:rsid w:val="00D07262"/>
    <w:rsid w:val="00D077C3"/>
    <w:rsid w:val="00D079C9"/>
    <w:rsid w:val="00D07F86"/>
    <w:rsid w:val="00D1005A"/>
    <w:rsid w:val="00D102F2"/>
    <w:rsid w:val="00D105FE"/>
    <w:rsid w:val="00D1061D"/>
    <w:rsid w:val="00D10883"/>
    <w:rsid w:val="00D10B0C"/>
    <w:rsid w:val="00D10C77"/>
    <w:rsid w:val="00D11329"/>
    <w:rsid w:val="00D1151C"/>
    <w:rsid w:val="00D11700"/>
    <w:rsid w:val="00D11710"/>
    <w:rsid w:val="00D11919"/>
    <w:rsid w:val="00D119ED"/>
    <w:rsid w:val="00D11B36"/>
    <w:rsid w:val="00D11B78"/>
    <w:rsid w:val="00D11E3E"/>
    <w:rsid w:val="00D11EDA"/>
    <w:rsid w:val="00D11F44"/>
    <w:rsid w:val="00D1219B"/>
    <w:rsid w:val="00D122ED"/>
    <w:rsid w:val="00D12558"/>
    <w:rsid w:val="00D12819"/>
    <w:rsid w:val="00D1287E"/>
    <w:rsid w:val="00D12D16"/>
    <w:rsid w:val="00D12D30"/>
    <w:rsid w:val="00D12D33"/>
    <w:rsid w:val="00D12F56"/>
    <w:rsid w:val="00D13188"/>
    <w:rsid w:val="00D131D2"/>
    <w:rsid w:val="00D131EF"/>
    <w:rsid w:val="00D135C4"/>
    <w:rsid w:val="00D13705"/>
    <w:rsid w:val="00D13B75"/>
    <w:rsid w:val="00D1417A"/>
    <w:rsid w:val="00D14738"/>
    <w:rsid w:val="00D14D6A"/>
    <w:rsid w:val="00D14E25"/>
    <w:rsid w:val="00D15171"/>
    <w:rsid w:val="00D15359"/>
    <w:rsid w:val="00D1562D"/>
    <w:rsid w:val="00D15702"/>
    <w:rsid w:val="00D1596E"/>
    <w:rsid w:val="00D16175"/>
    <w:rsid w:val="00D16180"/>
    <w:rsid w:val="00D1618E"/>
    <w:rsid w:val="00D16308"/>
    <w:rsid w:val="00D1644C"/>
    <w:rsid w:val="00D16603"/>
    <w:rsid w:val="00D1680D"/>
    <w:rsid w:val="00D1696D"/>
    <w:rsid w:val="00D16BE9"/>
    <w:rsid w:val="00D16C68"/>
    <w:rsid w:val="00D16D99"/>
    <w:rsid w:val="00D17279"/>
    <w:rsid w:val="00D17288"/>
    <w:rsid w:val="00D17318"/>
    <w:rsid w:val="00D17887"/>
    <w:rsid w:val="00D17DC4"/>
    <w:rsid w:val="00D17E1A"/>
    <w:rsid w:val="00D20166"/>
    <w:rsid w:val="00D208F2"/>
    <w:rsid w:val="00D208F6"/>
    <w:rsid w:val="00D20DC7"/>
    <w:rsid w:val="00D20EBD"/>
    <w:rsid w:val="00D21167"/>
    <w:rsid w:val="00D21195"/>
    <w:rsid w:val="00D21235"/>
    <w:rsid w:val="00D21312"/>
    <w:rsid w:val="00D21612"/>
    <w:rsid w:val="00D218AD"/>
    <w:rsid w:val="00D21AE4"/>
    <w:rsid w:val="00D21C81"/>
    <w:rsid w:val="00D21E73"/>
    <w:rsid w:val="00D22079"/>
    <w:rsid w:val="00D221C5"/>
    <w:rsid w:val="00D22554"/>
    <w:rsid w:val="00D225CA"/>
    <w:rsid w:val="00D229B5"/>
    <w:rsid w:val="00D22CF1"/>
    <w:rsid w:val="00D22DF9"/>
    <w:rsid w:val="00D22E10"/>
    <w:rsid w:val="00D22EA2"/>
    <w:rsid w:val="00D23442"/>
    <w:rsid w:val="00D234F3"/>
    <w:rsid w:val="00D2390C"/>
    <w:rsid w:val="00D23A4D"/>
    <w:rsid w:val="00D23C02"/>
    <w:rsid w:val="00D23E0C"/>
    <w:rsid w:val="00D241C7"/>
    <w:rsid w:val="00D242AC"/>
    <w:rsid w:val="00D24390"/>
    <w:rsid w:val="00D2455D"/>
    <w:rsid w:val="00D2457E"/>
    <w:rsid w:val="00D246C3"/>
    <w:rsid w:val="00D249FD"/>
    <w:rsid w:val="00D24ABD"/>
    <w:rsid w:val="00D24B9C"/>
    <w:rsid w:val="00D24CFA"/>
    <w:rsid w:val="00D253B0"/>
    <w:rsid w:val="00D2545E"/>
    <w:rsid w:val="00D25684"/>
    <w:rsid w:val="00D25894"/>
    <w:rsid w:val="00D25AF6"/>
    <w:rsid w:val="00D25C13"/>
    <w:rsid w:val="00D25E5C"/>
    <w:rsid w:val="00D2628F"/>
    <w:rsid w:val="00D2634E"/>
    <w:rsid w:val="00D263D3"/>
    <w:rsid w:val="00D26562"/>
    <w:rsid w:val="00D26A75"/>
    <w:rsid w:val="00D26D48"/>
    <w:rsid w:val="00D2720B"/>
    <w:rsid w:val="00D277BA"/>
    <w:rsid w:val="00D27BA0"/>
    <w:rsid w:val="00D30095"/>
    <w:rsid w:val="00D3019A"/>
    <w:rsid w:val="00D307C0"/>
    <w:rsid w:val="00D30B7B"/>
    <w:rsid w:val="00D30D17"/>
    <w:rsid w:val="00D30D66"/>
    <w:rsid w:val="00D30EFF"/>
    <w:rsid w:val="00D30F8A"/>
    <w:rsid w:val="00D30F8B"/>
    <w:rsid w:val="00D3114E"/>
    <w:rsid w:val="00D31292"/>
    <w:rsid w:val="00D315B6"/>
    <w:rsid w:val="00D31600"/>
    <w:rsid w:val="00D31BDF"/>
    <w:rsid w:val="00D31C7F"/>
    <w:rsid w:val="00D31CAD"/>
    <w:rsid w:val="00D31E54"/>
    <w:rsid w:val="00D31EAD"/>
    <w:rsid w:val="00D32292"/>
    <w:rsid w:val="00D32529"/>
    <w:rsid w:val="00D329B6"/>
    <w:rsid w:val="00D32FCE"/>
    <w:rsid w:val="00D3375F"/>
    <w:rsid w:val="00D3394E"/>
    <w:rsid w:val="00D33C31"/>
    <w:rsid w:val="00D33F85"/>
    <w:rsid w:val="00D3404B"/>
    <w:rsid w:val="00D343C6"/>
    <w:rsid w:val="00D34516"/>
    <w:rsid w:val="00D34692"/>
    <w:rsid w:val="00D34B14"/>
    <w:rsid w:val="00D35142"/>
    <w:rsid w:val="00D3548A"/>
    <w:rsid w:val="00D354BC"/>
    <w:rsid w:val="00D354CD"/>
    <w:rsid w:val="00D35657"/>
    <w:rsid w:val="00D35B05"/>
    <w:rsid w:val="00D35C0A"/>
    <w:rsid w:val="00D35FAF"/>
    <w:rsid w:val="00D364CD"/>
    <w:rsid w:val="00D365DC"/>
    <w:rsid w:val="00D36696"/>
    <w:rsid w:val="00D367A2"/>
    <w:rsid w:val="00D36C20"/>
    <w:rsid w:val="00D3730F"/>
    <w:rsid w:val="00D37429"/>
    <w:rsid w:val="00D37461"/>
    <w:rsid w:val="00D374E9"/>
    <w:rsid w:val="00D375C2"/>
    <w:rsid w:val="00D37602"/>
    <w:rsid w:val="00D37982"/>
    <w:rsid w:val="00D37994"/>
    <w:rsid w:val="00D37A49"/>
    <w:rsid w:val="00D37AD1"/>
    <w:rsid w:val="00D37D5F"/>
    <w:rsid w:val="00D37E49"/>
    <w:rsid w:val="00D37FC4"/>
    <w:rsid w:val="00D37FF0"/>
    <w:rsid w:val="00D405EF"/>
    <w:rsid w:val="00D40B07"/>
    <w:rsid w:val="00D40F20"/>
    <w:rsid w:val="00D412FC"/>
    <w:rsid w:val="00D413F1"/>
    <w:rsid w:val="00D413FF"/>
    <w:rsid w:val="00D4146E"/>
    <w:rsid w:val="00D414CA"/>
    <w:rsid w:val="00D414FF"/>
    <w:rsid w:val="00D41940"/>
    <w:rsid w:val="00D41B62"/>
    <w:rsid w:val="00D41CF6"/>
    <w:rsid w:val="00D420CE"/>
    <w:rsid w:val="00D4218E"/>
    <w:rsid w:val="00D42532"/>
    <w:rsid w:val="00D42991"/>
    <w:rsid w:val="00D42B01"/>
    <w:rsid w:val="00D42E27"/>
    <w:rsid w:val="00D4312A"/>
    <w:rsid w:val="00D4355B"/>
    <w:rsid w:val="00D436E5"/>
    <w:rsid w:val="00D43716"/>
    <w:rsid w:val="00D4383B"/>
    <w:rsid w:val="00D43F2A"/>
    <w:rsid w:val="00D43FC7"/>
    <w:rsid w:val="00D43FED"/>
    <w:rsid w:val="00D441EE"/>
    <w:rsid w:val="00D4425F"/>
    <w:rsid w:val="00D44278"/>
    <w:rsid w:val="00D4459D"/>
    <w:rsid w:val="00D44778"/>
    <w:rsid w:val="00D4498C"/>
    <w:rsid w:val="00D44C36"/>
    <w:rsid w:val="00D44DE8"/>
    <w:rsid w:val="00D44E29"/>
    <w:rsid w:val="00D44EC2"/>
    <w:rsid w:val="00D4567D"/>
    <w:rsid w:val="00D45BBA"/>
    <w:rsid w:val="00D45C77"/>
    <w:rsid w:val="00D45D48"/>
    <w:rsid w:val="00D45D6C"/>
    <w:rsid w:val="00D45F21"/>
    <w:rsid w:val="00D45F4E"/>
    <w:rsid w:val="00D46060"/>
    <w:rsid w:val="00D46114"/>
    <w:rsid w:val="00D464EF"/>
    <w:rsid w:val="00D46578"/>
    <w:rsid w:val="00D46603"/>
    <w:rsid w:val="00D46622"/>
    <w:rsid w:val="00D46CA2"/>
    <w:rsid w:val="00D47061"/>
    <w:rsid w:val="00D47436"/>
    <w:rsid w:val="00D4763A"/>
    <w:rsid w:val="00D47A7A"/>
    <w:rsid w:val="00D47EAC"/>
    <w:rsid w:val="00D50061"/>
    <w:rsid w:val="00D5065D"/>
    <w:rsid w:val="00D510A3"/>
    <w:rsid w:val="00D51295"/>
    <w:rsid w:val="00D5166C"/>
    <w:rsid w:val="00D51753"/>
    <w:rsid w:val="00D517F3"/>
    <w:rsid w:val="00D51D2A"/>
    <w:rsid w:val="00D52058"/>
    <w:rsid w:val="00D5217B"/>
    <w:rsid w:val="00D52356"/>
    <w:rsid w:val="00D5273B"/>
    <w:rsid w:val="00D527E6"/>
    <w:rsid w:val="00D527F7"/>
    <w:rsid w:val="00D529CA"/>
    <w:rsid w:val="00D52BA0"/>
    <w:rsid w:val="00D52CD6"/>
    <w:rsid w:val="00D52D89"/>
    <w:rsid w:val="00D530F8"/>
    <w:rsid w:val="00D5323E"/>
    <w:rsid w:val="00D53B4E"/>
    <w:rsid w:val="00D53B92"/>
    <w:rsid w:val="00D53D9A"/>
    <w:rsid w:val="00D53DFC"/>
    <w:rsid w:val="00D5433C"/>
    <w:rsid w:val="00D54666"/>
    <w:rsid w:val="00D546A8"/>
    <w:rsid w:val="00D54A67"/>
    <w:rsid w:val="00D54D0B"/>
    <w:rsid w:val="00D54F1C"/>
    <w:rsid w:val="00D54F5F"/>
    <w:rsid w:val="00D54F9F"/>
    <w:rsid w:val="00D5527E"/>
    <w:rsid w:val="00D553DC"/>
    <w:rsid w:val="00D55479"/>
    <w:rsid w:val="00D55489"/>
    <w:rsid w:val="00D555BB"/>
    <w:rsid w:val="00D560C6"/>
    <w:rsid w:val="00D56189"/>
    <w:rsid w:val="00D5637A"/>
    <w:rsid w:val="00D56484"/>
    <w:rsid w:val="00D56541"/>
    <w:rsid w:val="00D568BD"/>
    <w:rsid w:val="00D5695C"/>
    <w:rsid w:val="00D56A43"/>
    <w:rsid w:val="00D56CA4"/>
    <w:rsid w:val="00D56CF5"/>
    <w:rsid w:val="00D56E55"/>
    <w:rsid w:val="00D56ECF"/>
    <w:rsid w:val="00D56F19"/>
    <w:rsid w:val="00D570A0"/>
    <w:rsid w:val="00D574EE"/>
    <w:rsid w:val="00D57593"/>
    <w:rsid w:val="00D577D4"/>
    <w:rsid w:val="00D57B07"/>
    <w:rsid w:val="00D57EE9"/>
    <w:rsid w:val="00D603BB"/>
    <w:rsid w:val="00D60540"/>
    <w:rsid w:val="00D60781"/>
    <w:rsid w:val="00D60876"/>
    <w:rsid w:val="00D60BF9"/>
    <w:rsid w:val="00D60E27"/>
    <w:rsid w:val="00D60F35"/>
    <w:rsid w:val="00D60F46"/>
    <w:rsid w:val="00D6191E"/>
    <w:rsid w:val="00D61B54"/>
    <w:rsid w:val="00D61B95"/>
    <w:rsid w:val="00D61D44"/>
    <w:rsid w:val="00D61DBA"/>
    <w:rsid w:val="00D620BF"/>
    <w:rsid w:val="00D623B8"/>
    <w:rsid w:val="00D62959"/>
    <w:rsid w:val="00D62A7C"/>
    <w:rsid w:val="00D62C66"/>
    <w:rsid w:val="00D62ECE"/>
    <w:rsid w:val="00D62F45"/>
    <w:rsid w:val="00D630FF"/>
    <w:rsid w:val="00D632FA"/>
    <w:rsid w:val="00D63780"/>
    <w:rsid w:val="00D63993"/>
    <w:rsid w:val="00D63AFC"/>
    <w:rsid w:val="00D63B07"/>
    <w:rsid w:val="00D63D45"/>
    <w:rsid w:val="00D6411A"/>
    <w:rsid w:val="00D64198"/>
    <w:rsid w:val="00D6466B"/>
    <w:rsid w:val="00D648AC"/>
    <w:rsid w:val="00D6497D"/>
    <w:rsid w:val="00D64D87"/>
    <w:rsid w:val="00D64FF2"/>
    <w:rsid w:val="00D6502A"/>
    <w:rsid w:val="00D650E0"/>
    <w:rsid w:val="00D65193"/>
    <w:rsid w:val="00D651B0"/>
    <w:rsid w:val="00D654BC"/>
    <w:rsid w:val="00D655CB"/>
    <w:rsid w:val="00D65906"/>
    <w:rsid w:val="00D659EF"/>
    <w:rsid w:val="00D65A9A"/>
    <w:rsid w:val="00D65EAB"/>
    <w:rsid w:val="00D65F91"/>
    <w:rsid w:val="00D6611E"/>
    <w:rsid w:val="00D662F5"/>
    <w:rsid w:val="00D66311"/>
    <w:rsid w:val="00D664C7"/>
    <w:rsid w:val="00D66713"/>
    <w:rsid w:val="00D669A2"/>
    <w:rsid w:val="00D66B7E"/>
    <w:rsid w:val="00D66BED"/>
    <w:rsid w:val="00D66C98"/>
    <w:rsid w:val="00D66D8C"/>
    <w:rsid w:val="00D66E11"/>
    <w:rsid w:val="00D66ED6"/>
    <w:rsid w:val="00D66F05"/>
    <w:rsid w:val="00D66F8D"/>
    <w:rsid w:val="00D670AF"/>
    <w:rsid w:val="00D67166"/>
    <w:rsid w:val="00D67307"/>
    <w:rsid w:val="00D67393"/>
    <w:rsid w:val="00D67427"/>
    <w:rsid w:val="00D6743E"/>
    <w:rsid w:val="00D674B3"/>
    <w:rsid w:val="00D674E2"/>
    <w:rsid w:val="00D67567"/>
    <w:rsid w:val="00D67666"/>
    <w:rsid w:val="00D677DE"/>
    <w:rsid w:val="00D67AED"/>
    <w:rsid w:val="00D67C41"/>
    <w:rsid w:val="00D67C85"/>
    <w:rsid w:val="00D701E8"/>
    <w:rsid w:val="00D709AC"/>
    <w:rsid w:val="00D70D37"/>
    <w:rsid w:val="00D70DE0"/>
    <w:rsid w:val="00D70F22"/>
    <w:rsid w:val="00D70F62"/>
    <w:rsid w:val="00D71278"/>
    <w:rsid w:val="00D7139A"/>
    <w:rsid w:val="00D7149D"/>
    <w:rsid w:val="00D71B3C"/>
    <w:rsid w:val="00D71C0F"/>
    <w:rsid w:val="00D71C50"/>
    <w:rsid w:val="00D71E97"/>
    <w:rsid w:val="00D71F41"/>
    <w:rsid w:val="00D7260C"/>
    <w:rsid w:val="00D726DB"/>
    <w:rsid w:val="00D72851"/>
    <w:rsid w:val="00D728FE"/>
    <w:rsid w:val="00D72AD4"/>
    <w:rsid w:val="00D72E5D"/>
    <w:rsid w:val="00D72EAD"/>
    <w:rsid w:val="00D72EE3"/>
    <w:rsid w:val="00D72EE8"/>
    <w:rsid w:val="00D72F9E"/>
    <w:rsid w:val="00D73032"/>
    <w:rsid w:val="00D730CD"/>
    <w:rsid w:val="00D73392"/>
    <w:rsid w:val="00D73616"/>
    <w:rsid w:val="00D736A4"/>
    <w:rsid w:val="00D7378F"/>
    <w:rsid w:val="00D73921"/>
    <w:rsid w:val="00D73C5C"/>
    <w:rsid w:val="00D73E86"/>
    <w:rsid w:val="00D7410A"/>
    <w:rsid w:val="00D74294"/>
    <w:rsid w:val="00D7434E"/>
    <w:rsid w:val="00D7442F"/>
    <w:rsid w:val="00D746AC"/>
    <w:rsid w:val="00D7491A"/>
    <w:rsid w:val="00D749A4"/>
    <w:rsid w:val="00D74F96"/>
    <w:rsid w:val="00D7516B"/>
    <w:rsid w:val="00D75267"/>
    <w:rsid w:val="00D752DE"/>
    <w:rsid w:val="00D75390"/>
    <w:rsid w:val="00D753FD"/>
    <w:rsid w:val="00D75406"/>
    <w:rsid w:val="00D75908"/>
    <w:rsid w:val="00D75A6C"/>
    <w:rsid w:val="00D75BDB"/>
    <w:rsid w:val="00D75CD0"/>
    <w:rsid w:val="00D761FE"/>
    <w:rsid w:val="00D76514"/>
    <w:rsid w:val="00D76A16"/>
    <w:rsid w:val="00D76AE5"/>
    <w:rsid w:val="00D76C34"/>
    <w:rsid w:val="00D76CDF"/>
    <w:rsid w:val="00D76D06"/>
    <w:rsid w:val="00D76E77"/>
    <w:rsid w:val="00D770C1"/>
    <w:rsid w:val="00D773B2"/>
    <w:rsid w:val="00D77723"/>
    <w:rsid w:val="00D77737"/>
    <w:rsid w:val="00D77D0A"/>
    <w:rsid w:val="00D77E9B"/>
    <w:rsid w:val="00D77EE9"/>
    <w:rsid w:val="00D805E1"/>
    <w:rsid w:val="00D80614"/>
    <w:rsid w:val="00D8081A"/>
    <w:rsid w:val="00D80973"/>
    <w:rsid w:val="00D80C27"/>
    <w:rsid w:val="00D81278"/>
    <w:rsid w:val="00D8160F"/>
    <w:rsid w:val="00D81783"/>
    <w:rsid w:val="00D81D45"/>
    <w:rsid w:val="00D8207F"/>
    <w:rsid w:val="00D82DF4"/>
    <w:rsid w:val="00D83107"/>
    <w:rsid w:val="00D832A0"/>
    <w:rsid w:val="00D83566"/>
    <w:rsid w:val="00D838AF"/>
    <w:rsid w:val="00D83901"/>
    <w:rsid w:val="00D83D09"/>
    <w:rsid w:val="00D841E7"/>
    <w:rsid w:val="00D842D3"/>
    <w:rsid w:val="00D843A2"/>
    <w:rsid w:val="00D84881"/>
    <w:rsid w:val="00D84900"/>
    <w:rsid w:val="00D84969"/>
    <w:rsid w:val="00D84A47"/>
    <w:rsid w:val="00D84A4C"/>
    <w:rsid w:val="00D84A5F"/>
    <w:rsid w:val="00D84BDF"/>
    <w:rsid w:val="00D84C06"/>
    <w:rsid w:val="00D84C91"/>
    <w:rsid w:val="00D84D2D"/>
    <w:rsid w:val="00D84DD8"/>
    <w:rsid w:val="00D84F44"/>
    <w:rsid w:val="00D85016"/>
    <w:rsid w:val="00D85342"/>
    <w:rsid w:val="00D856E4"/>
    <w:rsid w:val="00D8570C"/>
    <w:rsid w:val="00D858BA"/>
    <w:rsid w:val="00D85A90"/>
    <w:rsid w:val="00D85BF0"/>
    <w:rsid w:val="00D85EAF"/>
    <w:rsid w:val="00D85F24"/>
    <w:rsid w:val="00D8601B"/>
    <w:rsid w:val="00D8629F"/>
    <w:rsid w:val="00D86939"/>
    <w:rsid w:val="00D86A04"/>
    <w:rsid w:val="00D86A97"/>
    <w:rsid w:val="00D86AE3"/>
    <w:rsid w:val="00D86C1D"/>
    <w:rsid w:val="00D86C2E"/>
    <w:rsid w:val="00D87887"/>
    <w:rsid w:val="00D87A05"/>
    <w:rsid w:val="00D87BFE"/>
    <w:rsid w:val="00D87F0F"/>
    <w:rsid w:val="00D87F77"/>
    <w:rsid w:val="00D902BF"/>
    <w:rsid w:val="00D9072E"/>
    <w:rsid w:val="00D90796"/>
    <w:rsid w:val="00D90A81"/>
    <w:rsid w:val="00D90AC1"/>
    <w:rsid w:val="00D90E16"/>
    <w:rsid w:val="00D90E8F"/>
    <w:rsid w:val="00D90E9D"/>
    <w:rsid w:val="00D9146F"/>
    <w:rsid w:val="00D9181B"/>
    <w:rsid w:val="00D91831"/>
    <w:rsid w:val="00D9204D"/>
    <w:rsid w:val="00D9215D"/>
    <w:rsid w:val="00D921B3"/>
    <w:rsid w:val="00D92960"/>
    <w:rsid w:val="00D92DC3"/>
    <w:rsid w:val="00D92F49"/>
    <w:rsid w:val="00D932C2"/>
    <w:rsid w:val="00D933E0"/>
    <w:rsid w:val="00D93C62"/>
    <w:rsid w:val="00D93CA8"/>
    <w:rsid w:val="00D93F6D"/>
    <w:rsid w:val="00D94096"/>
    <w:rsid w:val="00D940DB"/>
    <w:rsid w:val="00D94985"/>
    <w:rsid w:val="00D94FC9"/>
    <w:rsid w:val="00D95013"/>
    <w:rsid w:val="00D952B9"/>
    <w:rsid w:val="00D95306"/>
    <w:rsid w:val="00D95583"/>
    <w:rsid w:val="00D9563D"/>
    <w:rsid w:val="00D95666"/>
    <w:rsid w:val="00D95BA1"/>
    <w:rsid w:val="00D95C02"/>
    <w:rsid w:val="00D95D26"/>
    <w:rsid w:val="00D95D5B"/>
    <w:rsid w:val="00D95F80"/>
    <w:rsid w:val="00D96292"/>
    <w:rsid w:val="00D963E5"/>
    <w:rsid w:val="00D96572"/>
    <w:rsid w:val="00D9663E"/>
    <w:rsid w:val="00D96835"/>
    <w:rsid w:val="00D96A1D"/>
    <w:rsid w:val="00D96A3A"/>
    <w:rsid w:val="00D96D23"/>
    <w:rsid w:val="00D96EDA"/>
    <w:rsid w:val="00D97115"/>
    <w:rsid w:val="00D9713B"/>
    <w:rsid w:val="00D972DA"/>
    <w:rsid w:val="00D973EA"/>
    <w:rsid w:val="00D97AD7"/>
    <w:rsid w:val="00D97CA5"/>
    <w:rsid w:val="00D97D4D"/>
    <w:rsid w:val="00D97DF8"/>
    <w:rsid w:val="00DA0035"/>
    <w:rsid w:val="00DA017C"/>
    <w:rsid w:val="00DA05E4"/>
    <w:rsid w:val="00DA0978"/>
    <w:rsid w:val="00DA0EBF"/>
    <w:rsid w:val="00DA101A"/>
    <w:rsid w:val="00DA1645"/>
    <w:rsid w:val="00DA16CE"/>
    <w:rsid w:val="00DA1818"/>
    <w:rsid w:val="00DA1DB7"/>
    <w:rsid w:val="00DA1FA6"/>
    <w:rsid w:val="00DA2429"/>
    <w:rsid w:val="00DA249D"/>
    <w:rsid w:val="00DA2884"/>
    <w:rsid w:val="00DA2D24"/>
    <w:rsid w:val="00DA2DFB"/>
    <w:rsid w:val="00DA3288"/>
    <w:rsid w:val="00DA364C"/>
    <w:rsid w:val="00DA3700"/>
    <w:rsid w:val="00DA3CF1"/>
    <w:rsid w:val="00DA3E4F"/>
    <w:rsid w:val="00DA3F65"/>
    <w:rsid w:val="00DA4052"/>
    <w:rsid w:val="00DA40D6"/>
    <w:rsid w:val="00DA411C"/>
    <w:rsid w:val="00DA4523"/>
    <w:rsid w:val="00DA46D3"/>
    <w:rsid w:val="00DA4A1E"/>
    <w:rsid w:val="00DA4D84"/>
    <w:rsid w:val="00DA4E52"/>
    <w:rsid w:val="00DA4F9A"/>
    <w:rsid w:val="00DA4FAF"/>
    <w:rsid w:val="00DA5244"/>
    <w:rsid w:val="00DA54DD"/>
    <w:rsid w:val="00DA550B"/>
    <w:rsid w:val="00DA5572"/>
    <w:rsid w:val="00DA5677"/>
    <w:rsid w:val="00DA5703"/>
    <w:rsid w:val="00DA5829"/>
    <w:rsid w:val="00DA59A7"/>
    <w:rsid w:val="00DA5F7D"/>
    <w:rsid w:val="00DA61B3"/>
    <w:rsid w:val="00DA6275"/>
    <w:rsid w:val="00DA658C"/>
    <w:rsid w:val="00DA69CC"/>
    <w:rsid w:val="00DA6CB6"/>
    <w:rsid w:val="00DA6D0D"/>
    <w:rsid w:val="00DA7286"/>
    <w:rsid w:val="00DA743A"/>
    <w:rsid w:val="00DA74F6"/>
    <w:rsid w:val="00DA7689"/>
    <w:rsid w:val="00DA792D"/>
    <w:rsid w:val="00DA79C5"/>
    <w:rsid w:val="00DA7B90"/>
    <w:rsid w:val="00DA7C1D"/>
    <w:rsid w:val="00DB0044"/>
    <w:rsid w:val="00DB005B"/>
    <w:rsid w:val="00DB0398"/>
    <w:rsid w:val="00DB04C7"/>
    <w:rsid w:val="00DB05B0"/>
    <w:rsid w:val="00DB092B"/>
    <w:rsid w:val="00DB0B33"/>
    <w:rsid w:val="00DB0BCC"/>
    <w:rsid w:val="00DB0FF0"/>
    <w:rsid w:val="00DB1435"/>
    <w:rsid w:val="00DB1671"/>
    <w:rsid w:val="00DB18DB"/>
    <w:rsid w:val="00DB1976"/>
    <w:rsid w:val="00DB19A7"/>
    <w:rsid w:val="00DB1B5B"/>
    <w:rsid w:val="00DB1C84"/>
    <w:rsid w:val="00DB1CDB"/>
    <w:rsid w:val="00DB1DA2"/>
    <w:rsid w:val="00DB1E72"/>
    <w:rsid w:val="00DB1F41"/>
    <w:rsid w:val="00DB1FE0"/>
    <w:rsid w:val="00DB2387"/>
    <w:rsid w:val="00DB2415"/>
    <w:rsid w:val="00DB24A5"/>
    <w:rsid w:val="00DB2811"/>
    <w:rsid w:val="00DB28D0"/>
    <w:rsid w:val="00DB29F9"/>
    <w:rsid w:val="00DB2C5C"/>
    <w:rsid w:val="00DB2F0D"/>
    <w:rsid w:val="00DB2FF6"/>
    <w:rsid w:val="00DB3450"/>
    <w:rsid w:val="00DB354C"/>
    <w:rsid w:val="00DB3587"/>
    <w:rsid w:val="00DB3614"/>
    <w:rsid w:val="00DB3745"/>
    <w:rsid w:val="00DB3777"/>
    <w:rsid w:val="00DB378C"/>
    <w:rsid w:val="00DB37BE"/>
    <w:rsid w:val="00DB3A4E"/>
    <w:rsid w:val="00DB3A9A"/>
    <w:rsid w:val="00DB3CD1"/>
    <w:rsid w:val="00DB3D26"/>
    <w:rsid w:val="00DB3E6F"/>
    <w:rsid w:val="00DB4089"/>
    <w:rsid w:val="00DB414B"/>
    <w:rsid w:val="00DB4317"/>
    <w:rsid w:val="00DB4C53"/>
    <w:rsid w:val="00DB50F9"/>
    <w:rsid w:val="00DB53D7"/>
    <w:rsid w:val="00DB54A7"/>
    <w:rsid w:val="00DB55C6"/>
    <w:rsid w:val="00DB56BB"/>
    <w:rsid w:val="00DB56C2"/>
    <w:rsid w:val="00DB5804"/>
    <w:rsid w:val="00DB593F"/>
    <w:rsid w:val="00DB5D55"/>
    <w:rsid w:val="00DB5E10"/>
    <w:rsid w:val="00DB5E57"/>
    <w:rsid w:val="00DB5EB9"/>
    <w:rsid w:val="00DB6018"/>
    <w:rsid w:val="00DB670A"/>
    <w:rsid w:val="00DB684B"/>
    <w:rsid w:val="00DB6857"/>
    <w:rsid w:val="00DB6940"/>
    <w:rsid w:val="00DB6BE3"/>
    <w:rsid w:val="00DB6E75"/>
    <w:rsid w:val="00DB6F4B"/>
    <w:rsid w:val="00DB70B5"/>
    <w:rsid w:val="00DB7127"/>
    <w:rsid w:val="00DB7402"/>
    <w:rsid w:val="00DB7461"/>
    <w:rsid w:val="00DB7634"/>
    <w:rsid w:val="00DB771C"/>
    <w:rsid w:val="00DB7996"/>
    <w:rsid w:val="00DB7A31"/>
    <w:rsid w:val="00DB7B39"/>
    <w:rsid w:val="00DB7CA9"/>
    <w:rsid w:val="00DC0037"/>
    <w:rsid w:val="00DC017C"/>
    <w:rsid w:val="00DC03D1"/>
    <w:rsid w:val="00DC067F"/>
    <w:rsid w:val="00DC0772"/>
    <w:rsid w:val="00DC1138"/>
    <w:rsid w:val="00DC1481"/>
    <w:rsid w:val="00DC149E"/>
    <w:rsid w:val="00DC154E"/>
    <w:rsid w:val="00DC1824"/>
    <w:rsid w:val="00DC18D9"/>
    <w:rsid w:val="00DC199D"/>
    <w:rsid w:val="00DC19E1"/>
    <w:rsid w:val="00DC1A7F"/>
    <w:rsid w:val="00DC1E2B"/>
    <w:rsid w:val="00DC223B"/>
    <w:rsid w:val="00DC22B3"/>
    <w:rsid w:val="00DC239C"/>
    <w:rsid w:val="00DC2400"/>
    <w:rsid w:val="00DC25E5"/>
    <w:rsid w:val="00DC26E9"/>
    <w:rsid w:val="00DC273F"/>
    <w:rsid w:val="00DC2814"/>
    <w:rsid w:val="00DC2984"/>
    <w:rsid w:val="00DC29DA"/>
    <w:rsid w:val="00DC2BDA"/>
    <w:rsid w:val="00DC2C64"/>
    <w:rsid w:val="00DC2EE2"/>
    <w:rsid w:val="00DC31C9"/>
    <w:rsid w:val="00DC31DA"/>
    <w:rsid w:val="00DC31F7"/>
    <w:rsid w:val="00DC340C"/>
    <w:rsid w:val="00DC340E"/>
    <w:rsid w:val="00DC361C"/>
    <w:rsid w:val="00DC372C"/>
    <w:rsid w:val="00DC3FA8"/>
    <w:rsid w:val="00DC45C8"/>
    <w:rsid w:val="00DC467E"/>
    <w:rsid w:val="00DC4762"/>
    <w:rsid w:val="00DC47B1"/>
    <w:rsid w:val="00DC4827"/>
    <w:rsid w:val="00DC49B2"/>
    <w:rsid w:val="00DC4BDE"/>
    <w:rsid w:val="00DC4E2A"/>
    <w:rsid w:val="00DC4E4B"/>
    <w:rsid w:val="00DC4ECE"/>
    <w:rsid w:val="00DC50B2"/>
    <w:rsid w:val="00DC5587"/>
    <w:rsid w:val="00DC564B"/>
    <w:rsid w:val="00DC57B8"/>
    <w:rsid w:val="00DC5CC5"/>
    <w:rsid w:val="00DC610D"/>
    <w:rsid w:val="00DC6368"/>
    <w:rsid w:val="00DC651F"/>
    <w:rsid w:val="00DC65C7"/>
    <w:rsid w:val="00DC676F"/>
    <w:rsid w:val="00DC6819"/>
    <w:rsid w:val="00DC6902"/>
    <w:rsid w:val="00DC6A55"/>
    <w:rsid w:val="00DC6B07"/>
    <w:rsid w:val="00DC6DBC"/>
    <w:rsid w:val="00DC753C"/>
    <w:rsid w:val="00DC76A8"/>
    <w:rsid w:val="00DC76D2"/>
    <w:rsid w:val="00DC79A1"/>
    <w:rsid w:val="00DC7ED5"/>
    <w:rsid w:val="00DC7ED9"/>
    <w:rsid w:val="00DC7FA9"/>
    <w:rsid w:val="00DD001B"/>
    <w:rsid w:val="00DD0129"/>
    <w:rsid w:val="00DD0270"/>
    <w:rsid w:val="00DD03B0"/>
    <w:rsid w:val="00DD041A"/>
    <w:rsid w:val="00DD043E"/>
    <w:rsid w:val="00DD0D87"/>
    <w:rsid w:val="00DD0DA3"/>
    <w:rsid w:val="00DD0E3D"/>
    <w:rsid w:val="00DD0E82"/>
    <w:rsid w:val="00DD1037"/>
    <w:rsid w:val="00DD124B"/>
    <w:rsid w:val="00DD179C"/>
    <w:rsid w:val="00DD1804"/>
    <w:rsid w:val="00DD19F2"/>
    <w:rsid w:val="00DD1D1F"/>
    <w:rsid w:val="00DD1EAD"/>
    <w:rsid w:val="00DD1EB8"/>
    <w:rsid w:val="00DD21B2"/>
    <w:rsid w:val="00DD21B6"/>
    <w:rsid w:val="00DD21F7"/>
    <w:rsid w:val="00DD230A"/>
    <w:rsid w:val="00DD27E1"/>
    <w:rsid w:val="00DD2A6A"/>
    <w:rsid w:val="00DD2B9B"/>
    <w:rsid w:val="00DD2CB8"/>
    <w:rsid w:val="00DD3086"/>
    <w:rsid w:val="00DD33B4"/>
    <w:rsid w:val="00DD3495"/>
    <w:rsid w:val="00DD355A"/>
    <w:rsid w:val="00DD36B3"/>
    <w:rsid w:val="00DD372F"/>
    <w:rsid w:val="00DD3AA9"/>
    <w:rsid w:val="00DD3CBC"/>
    <w:rsid w:val="00DD3E56"/>
    <w:rsid w:val="00DD4155"/>
    <w:rsid w:val="00DD46E9"/>
    <w:rsid w:val="00DD48C7"/>
    <w:rsid w:val="00DD4BD6"/>
    <w:rsid w:val="00DD4F5E"/>
    <w:rsid w:val="00DD5052"/>
    <w:rsid w:val="00DD52EC"/>
    <w:rsid w:val="00DD5484"/>
    <w:rsid w:val="00DD5536"/>
    <w:rsid w:val="00DD57C9"/>
    <w:rsid w:val="00DD58DB"/>
    <w:rsid w:val="00DD5B0D"/>
    <w:rsid w:val="00DD5BF5"/>
    <w:rsid w:val="00DD5E38"/>
    <w:rsid w:val="00DD606D"/>
    <w:rsid w:val="00DD60EE"/>
    <w:rsid w:val="00DD60EF"/>
    <w:rsid w:val="00DD6485"/>
    <w:rsid w:val="00DD6544"/>
    <w:rsid w:val="00DD66EA"/>
    <w:rsid w:val="00DD6AA2"/>
    <w:rsid w:val="00DD6AC8"/>
    <w:rsid w:val="00DD6C84"/>
    <w:rsid w:val="00DD6F20"/>
    <w:rsid w:val="00DD6F79"/>
    <w:rsid w:val="00DD708F"/>
    <w:rsid w:val="00DD74BD"/>
    <w:rsid w:val="00DD7511"/>
    <w:rsid w:val="00DD7526"/>
    <w:rsid w:val="00DD776D"/>
    <w:rsid w:val="00DD7ACD"/>
    <w:rsid w:val="00DD7C0F"/>
    <w:rsid w:val="00DD7C23"/>
    <w:rsid w:val="00DD7E3D"/>
    <w:rsid w:val="00DD7F8A"/>
    <w:rsid w:val="00DE0168"/>
    <w:rsid w:val="00DE07AC"/>
    <w:rsid w:val="00DE0800"/>
    <w:rsid w:val="00DE0A06"/>
    <w:rsid w:val="00DE0A99"/>
    <w:rsid w:val="00DE0D10"/>
    <w:rsid w:val="00DE0F1B"/>
    <w:rsid w:val="00DE10AA"/>
    <w:rsid w:val="00DE11B9"/>
    <w:rsid w:val="00DE1389"/>
    <w:rsid w:val="00DE1A1F"/>
    <w:rsid w:val="00DE1CC0"/>
    <w:rsid w:val="00DE1EB0"/>
    <w:rsid w:val="00DE20C4"/>
    <w:rsid w:val="00DE22EA"/>
    <w:rsid w:val="00DE2426"/>
    <w:rsid w:val="00DE245D"/>
    <w:rsid w:val="00DE252D"/>
    <w:rsid w:val="00DE2544"/>
    <w:rsid w:val="00DE2978"/>
    <w:rsid w:val="00DE2AFF"/>
    <w:rsid w:val="00DE2B2C"/>
    <w:rsid w:val="00DE2C3C"/>
    <w:rsid w:val="00DE2C5A"/>
    <w:rsid w:val="00DE2DC8"/>
    <w:rsid w:val="00DE2FA0"/>
    <w:rsid w:val="00DE30A6"/>
    <w:rsid w:val="00DE30C2"/>
    <w:rsid w:val="00DE30E9"/>
    <w:rsid w:val="00DE3536"/>
    <w:rsid w:val="00DE35C2"/>
    <w:rsid w:val="00DE3764"/>
    <w:rsid w:val="00DE3A5C"/>
    <w:rsid w:val="00DE3B49"/>
    <w:rsid w:val="00DE3E22"/>
    <w:rsid w:val="00DE3E27"/>
    <w:rsid w:val="00DE4288"/>
    <w:rsid w:val="00DE444F"/>
    <w:rsid w:val="00DE44C5"/>
    <w:rsid w:val="00DE44E7"/>
    <w:rsid w:val="00DE46C4"/>
    <w:rsid w:val="00DE4990"/>
    <w:rsid w:val="00DE4B2D"/>
    <w:rsid w:val="00DE4F59"/>
    <w:rsid w:val="00DE4FB1"/>
    <w:rsid w:val="00DE50B2"/>
    <w:rsid w:val="00DE541D"/>
    <w:rsid w:val="00DE546B"/>
    <w:rsid w:val="00DE5475"/>
    <w:rsid w:val="00DE56A7"/>
    <w:rsid w:val="00DE57A6"/>
    <w:rsid w:val="00DE585D"/>
    <w:rsid w:val="00DE595E"/>
    <w:rsid w:val="00DE5ABE"/>
    <w:rsid w:val="00DE5FCC"/>
    <w:rsid w:val="00DE602D"/>
    <w:rsid w:val="00DE66F1"/>
    <w:rsid w:val="00DE69C0"/>
    <w:rsid w:val="00DE6B39"/>
    <w:rsid w:val="00DE6B6D"/>
    <w:rsid w:val="00DE6B7E"/>
    <w:rsid w:val="00DE6E35"/>
    <w:rsid w:val="00DE6F89"/>
    <w:rsid w:val="00DE6FDF"/>
    <w:rsid w:val="00DE718C"/>
    <w:rsid w:val="00DE7A04"/>
    <w:rsid w:val="00DE7C42"/>
    <w:rsid w:val="00DE7D95"/>
    <w:rsid w:val="00DE7F1F"/>
    <w:rsid w:val="00DE7FA7"/>
    <w:rsid w:val="00DF00AB"/>
    <w:rsid w:val="00DF01A9"/>
    <w:rsid w:val="00DF0310"/>
    <w:rsid w:val="00DF0390"/>
    <w:rsid w:val="00DF0687"/>
    <w:rsid w:val="00DF0A92"/>
    <w:rsid w:val="00DF0C39"/>
    <w:rsid w:val="00DF0EC8"/>
    <w:rsid w:val="00DF0FA1"/>
    <w:rsid w:val="00DF1384"/>
    <w:rsid w:val="00DF1740"/>
    <w:rsid w:val="00DF188B"/>
    <w:rsid w:val="00DF18CD"/>
    <w:rsid w:val="00DF1BB1"/>
    <w:rsid w:val="00DF1BE0"/>
    <w:rsid w:val="00DF1DE1"/>
    <w:rsid w:val="00DF1FF9"/>
    <w:rsid w:val="00DF202E"/>
    <w:rsid w:val="00DF2129"/>
    <w:rsid w:val="00DF23AD"/>
    <w:rsid w:val="00DF2423"/>
    <w:rsid w:val="00DF25DE"/>
    <w:rsid w:val="00DF280A"/>
    <w:rsid w:val="00DF29E6"/>
    <w:rsid w:val="00DF2B5C"/>
    <w:rsid w:val="00DF2C07"/>
    <w:rsid w:val="00DF2FAE"/>
    <w:rsid w:val="00DF31B0"/>
    <w:rsid w:val="00DF326B"/>
    <w:rsid w:val="00DF3351"/>
    <w:rsid w:val="00DF35D1"/>
    <w:rsid w:val="00DF396B"/>
    <w:rsid w:val="00DF3979"/>
    <w:rsid w:val="00DF3A22"/>
    <w:rsid w:val="00DF3A55"/>
    <w:rsid w:val="00DF3D76"/>
    <w:rsid w:val="00DF3E77"/>
    <w:rsid w:val="00DF3E9B"/>
    <w:rsid w:val="00DF3FD1"/>
    <w:rsid w:val="00DF41A2"/>
    <w:rsid w:val="00DF425A"/>
    <w:rsid w:val="00DF44CD"/>
    <w:rsid w:val="00DF466A"/>
    <w:rsid w:val="00DF480B"/>
    <w:rsid w:val="00DF48F4"/>
    <w:rsid w:val="00DF4A61"/>
    <w:rsid w:val="00DF4C1B"/>
    <w:rsid w:val="00DF4C44"/>
    <w:rsid w:val="00DF524A"/>
    <w:rsid w:val="00DF5527"/>
    <w:rsid w:val="00DF5631"/>
    <w:rsid w:val="00DF5657"/>
    <w:rsid w:val="00DF5948"/>
    <w:rsid w:val="00DF5A0F"/>
    <w:rsid w:val="00DF5AFC"/>
    <w:rsid w:val="00DF5B02"/>
    <w:rsid w:val="00DF5B82"/>
    <w:rsid w:val="00DF5C51"/>
    <w:rsid w:val="00DF5EB3"/>
    <w:rsid w:val="00DF602B"/>
    <w:rsid w:val="00DF611B"/>
    <w:rsid w:val="00DF6185"/>
    <w:rsid w:val="00DF6443"/>
    <w:rsid w:val="00DF662E"/>
    <w:rsid w:val="00DF66BA"/>
    <w:rsid w:val="00DF67A3"/>
    <w:rsid w:val="00DF67D2"/>
    <w:rsid w:val="00DF685F"/>
    <w:rsid w:val="00DF6BAE"/>
    <w:rsid w:val="00DF6D2F"/>
    <w:rsid w:val="00DF71E5"/>
    <w:rsid w:val="00DF7660"/>
    <w:rsid w:val="00DF76E9"/>
    <w:rsid w:val="00DF772E"/>
    <w:rsid w:val="00DF7A9F"/>
    <w:rsid w:val="00DF7E34"/>
    <w:rsid w:val="00E00017"/>
    <w:rsid w:val="00E00036"/>
    <w:rsid w:val="00E0009C"/>
    <w:rsid w:val="00E000C4"/>
    <w:rsid w:val="00E00339"/>
    <w:rsid w:val="00E0036A"/>
    <w:rsid w:val="00E0049D"/>
    <w:rsid w:val="00E004FF"/>
    <w:rsid w:val="00E00822"/>
    <w:rsid w:val="00E008BC"/>
    <w:rsid w:val="00E0090D"/>
    <w:rsid w:val="00E00915"/>
    <w:rsid w:val="00E00949"/>
    <w:rsid w:val="00E00B0D"/>
    <w:rsid w:val="00E00B61"/>
    <w:rsid w:val="00E00CED"/>
    <w:rsid w:val="00E00E7D"/>
    <w:rsid w:val="00E01065"/>
    <w:rsid w:val="00E0124B"/>
    <w:rsid w:val="00E01269"/>
    <w:rsid w:val="00E0152B"/>
    <w:rsid w:val="00E015E9"/>
    <w:rsid w:val="00E01636"/>
    <w:rsid w:val="00E018BD"/>
    <w:rsid w:val="00E01AD1"/>
    <w:rsid w:val="00E02135"/>
    <w:rsid w:val="00E0220B"/>
    <w:rsid w:val="00E0255C"/>
    <w:rsid w:val="00E03000"/>
    <w:rsid w:val="00E03339"/>
    <w:rsid w:val="00E034A1"/>
    <w:rsid w:val="00E038BA"/>
    <w:rsid w:val="00E038FD"/>
    <w:rsid w:val="00E03A10"/>
    <w:rsid w:val="00E03AA5"/>
    <w:rsid w:val="00E03AFF"/>
    <w:rsid w:val="00E03D53"/>
    <w:rsid w:val="00E03ED8"/>
    <w:rsid w:val="00E03F4A"/>
    <w:rsid w:val="00E040C4"/>
    <w:rsid w:val="00E04914"/>
    <w:rsid w:val="00E0495E"/>
    <w:rsid w:val="00E049F7"/>
    <w:rsid w:val="00E04E6D"/>
    <w:rsid w:val="00E0514E"/>
    <w:rsid w:val="00E0589C"/>
    <w:rsid w:val="00E05A10"/>
    <w:rsid w:val="00E05ACE"/>
    <w:rsid w:val="00E05B07"/>
    <w:rsid w:val="00E05C12"/>
    <w:rsid w:val="00E05CAD"/>
    <w:rsid w:val="00E06009"/>
    <w:rsid w:val="00E0638C"/>
    <w:rsid w:val="00E0675B"/>
    <w:rsid w:val="00E06CBB"/>
    <w:rsid w:val="00E06FB2"/>
    <w:rsid w:val="00E0730A"/>
    <w:rsid w:val="00E0769D"/>
    <w:rsid w:val="00E07759"/>
    <w:rsid w:val="00E10265"/>
    <w:rsid w:val="00E102A7"/>
    <w:rsid w:val="00E10313"/>
    <w:rsid w:val="00E10397"/>
    <w:rsid w:val="00E10857"/>
    <w:rsid w:val="00E10ADE"/>
    <w:rsid w:val="00E10C71"/>
    <w:rsid w:val="00E10F1E"/>
    <w:rsid w:val="00E10FDC"/>
    <w:rsid w:val="00E1107F"/>
    <w:rsid w:val="00E111CE"/>
    <w:rsid w:val="00E117AC"/>
    <w:rsid w:val="00E119B6"/>
    <w:rsid w:val="00E11B74"/>
    <w:rsid w:val="00E11B82"/>
    <w:rsid w:val="00E11CDF"/>
    <w:rsid w:val="00E12006"/>
    <w:rsid w:val="00E121D0"/>
    <w:rsid w:val="00E123C9"/>
    <w:rsid w:val="00E12447"/>
    <w:rsid w:val="00E12848"/>
    <w:rsid w:val="00E12996"/>
    <w:rsid w:val="00E12B04"/>
    <w:rsid w:val="00E12D73"/>
    <w:rsid w:val="00E12E9A"/>
    <w:rsid w:val="00E1307D"/>
    <w:rsid w:val="00E135A4"/>
    <w:rsid w:val="00E13641"/>
    <w:rsid w:val="00E136D8"/>
    <w:rsid w:val="00E13800"/>
    <w:rsid w:val="00E13BA1"/>
    <w:rsid w:val="00E13BE7"/>
    <w:rsid w:val="00E13C2C"/>
    <w:rsid w:val="00E13CEA"/>
    <w:rsid w:val="00E13DDB"/>
    <w:rsid w:val="00E14002"/>
    <w:rsid w:val="00E140EA"/>
    <w:rsid w:val="00E143D8"/>
    <w:rsid w:val="00E143E1"/>
    <w:rsid w:val="00E145E8"/>
    <w:rsid w:val="00E14658"/>
    <w:rsid w:val="00E14DC1"/>
    <w:rsid w:val="00E1521D"/>
    <w:rsid w:val="00E152EB"/>
    <w:rsid w:val="00E15A19"/>
    <w:rsid w:val="00E15B1E"/>
    <w:rsid w:val="00E15E30"/>
    <w:rsid w:val="00E15E45"/>
    <w:rsid w:val="00E15E5B"/>
    <w:rsid w:val="00E15E7C"/>
    <w:rsid w:val="00E15EF0"/>
    <w:rsid w:val="00E162CA"/>
    <w:rsid w:val="00E164F4"/>
    <w:rsid w:val="00E1677D"/>
    <w:rsid w:val="00E16819"/>
    <w:rsid w:val="00E16E85"/>
    <w:rsid w:val="00E16FE8"/>
    <w:rsid w:val="00E17066"/>
    <w:rsid w:val="00E170DA"/>
    <w:rsid w:val="00E1750E"/>
    <w:rsid w:val="00E17666"/>
    <w:rsid w:val="00E176A8"/>
    <w:rsid w:val="00E17790"/>
    <w:rsid w:val="00E1782E"/>
    <w:rsid w:val="00E1795E"/>
    <w:rsid w:val="00E17979"/>
    <w:rsid w:val="00E17FC1"/>
    <w:rsid w:val="00E201F6"/>
    <w:rsid w:val="00E205B7"/>
    <w:rsid w:val="00E209D8"/>
    <w:rsid w:val="00E20A89"/>
    <w:rsid w:val="00E20AE7"/>
    <w:rsid w:val="00E20EE0"/>
    <w:rsid w:val="00E21078"/>
    <w:rsid w:val="00E210A2"/>
    <w:rsid w:val="00E21178"/>
    <w:rsid w:val="00E212D3"/>
    <w:rsid w:val="00E2161C"/>
    <w:rsid w:val="00E216D6"/>
    <w:rsid w:val="00E21710"/>
    <w:rsid w:val="00E2197C"/>
    <w:rsid w:val="00E21B4B"/>
    <w:rsid w:val="00E21D71"/>
    <w:rsid w:val="00E21DB1"/>
    <w:rsid w:val="00E21F23"/>
    <w:rsid w:val="00E2215B"/>
    <w:rsid w:val="00E221B7"/>
    <w:rsid w:val="00E2222A"/>
    <w:rsid w:val="00E22317"/>
    <w:rsid w:val="00E22661"/>
    <w:rsid w:val="00E22760"/>
    <w:rsid w:val="00E22988"/>
    <w:rsid w:val="00E22FD1"/>
    <w:rsid w:val="00E2305B"/>
    <w:rsid w:val="00E235F6"/>
    <w:rsid w:val="00E23656"/>
    <w:rsid w:val="00E237F5"/>
    <w:rsid w:val="00E23AC8"/>
    <w:rsid w:val="00E2405B"/>
    <w:rsid w:val="00E240A3"/>
    <w:rsid w:val="00E240D9"/>
    <w:rsid w:val="00E24179"/>
    <w:rsid w:val="00E2423E"/>
    <w:rsid w:val="00E242BF"/>
    <w:rsid w:val="00E2439B"/>
    <w:rsid w:val="00E243ED"/>
    <w:rsid w:val="00E24C01"/>
    <w:rsid w:val="00E24C34"/>
    <w:rsid w:val="00E24C3B"/>
    <w:rsid w:val="00E2519B"/>
    <w:rsid w:val="00E251A9"/>
    <w:rsid w:val="00E251D6"/>
    <w:rsid w:val="00E25280"/>
    <w:rsid w:val="00E25429"/>
    <w:rsid w:val="00E2564F"/>
    <w:rsid w:val="00E25B71"/>
    <w:rsid w:val="00E25C2D"/>
    <w:rsid w:val="00E25FAF"/>
    <w:rsid w:val="00E26052"/>
    <w:rsid w:val="00E2613F"/>
    <w:rsid w:val="00E261F5"/>
    <w:rsid w:val="00E265A9"/>
    <w:rsid w:val="00E26991"/>
    <w:rsid w:val="00E26F79"/>
    <w:rsid w:val="00E270F9"/>
    <w:rsid w:val="00E27113"/>
    <w:rsid w:val="00E278D8"/>
    <w:rsid w:val="00E27A32"/>
    <w:rsid w:val="00E27BED"/>
    <w:rsid w:val="00E27FC8"/>
    <w:rsid w:val="00E3015C"/>
    <w:rsid w:val="00E301F8"/>
    <w:rsid w:val="00E3031D"/>
    <w:rsid w:val="00E304BE"/>
    <w:rsid w:val="00E307E3"/>
    <w:rsid w:val="00E307F1"/>
    <w:rsid w:val="00E3081E"/>
    <w:rsid w:val="00E30C86"/>
    <w:rsid w:val="00E30DD8"/>
    <w:rsid w:val="00E30F4D"/>
    <w:rsid w:val="00E31873"/>
    <w:rsid w:val="00E319F4"/>
    <w:rsid w:val="00E31CE7"/>
    <w:rsid w:val="00E321E0"/>
    <w:rsid w:val="00E323AE"/>
    <w:rsid w:val="00E323FA"/>
    <w:rsid w:val="00E3240D"/>
    <w:rsid w:val="00E32744"/>
    <w:rsid w:val="00E32B5A"/>
    <w:rsid w:val="00E32FB5"/>
    <w:rsid w:val="00E33304"/>
    <w:rsid w:val="00E33342"/>
    <w:rsid w:val="00E33B52"/>
    <w:rsid w:val="00E33F4E"/>
    <w:rsid w:val="00E34045"/>
    <w:rsid w:val="00E342CC"/>
    <w:rsid w:val="00E34411"/>
    <w:rsid w:val="00E34AE4"/>
    <w:rsid w:val="00E34B1A"/>
    <w:rsid w:val="00E34CD9"/>
    <w:rsid w:val="00E34EA9"/>
    <w:rsid w:val="00E352C6"/>
    <w:rsid w:val="00E353A3"/>
    <w:rsid w:val="00E3543B"/>
    <w:rsid w:val="00E3583E"/>
    <w:rsid w:val="00E35856"/>
    <w:rsid w:val="00E35926"/>
    <w:rsid w:val="00E3593B"/>
    <w:rsid w:val="00E359A1"/>
    <w:rsid w:val="00E35AAE"/>
    <w:rsid w:val="00E35AF6"/>
    <w:rsid w:val="00E35F0F"/>
    <w:rsid w:val="00E35F74"/>
    <w:rsid w:val="00E36084"/>
    <w:rsid w:val="00E362EA"/>
    <w:rsid w:val="00E3647B"/>
    <w:rsid w:val="00E36526"/>
    <w:rsid w:val="00E3687B"/>
    <w:rsid w:val="00E36918"/>
    <w:rsid w:val="00E3691F"/>
    <w:rsid w:val="00E36964"/>
    <w:rsid w:val="00E369F4"/>
    <w:rsid w:val="00E36A6D"/>
    <w:rsid w:val="00E36E83"/>
    <w:rsid w:val="00E36F7D"/>
    <w:rsid w:val="00E3712F"/>
    <w:rsid w:val="00E37938"/>
    <w:rsid w:val="00E379FA"/>
    <w:rsid w:val="00E40250"/>
    <w:rsid w:val="00E403AF"/>
    <w:rsid w:val="00E40593"/>
    <w:rsid w:val="00E409FD"/>
    <w:rsid w:val="00E40B19"/>
    <w:rsid w:val="00E410BF"/>
    <w:rsid w:val="00E4113D"/>
    <w:rsid w:val="00E417CD"/>
    <w:rsid w:val="00E41937"/>
    <w:rsid w:val="00E42005"/>
    <w:rsid w:val="00E42143"/>
    <w:rsid w:val="00E4225C"/>
    <w:rsid w:val="00E4266C"/>
    <w:rsid w:val="00E42C0A"/>
    <w:rsid w:val="00E42FBE"/>
    <w:rsid w:val="00E430C8"/>
    <w:rsid w:val="00E433D6"/>
    <w:rsid w:val="00E434E1"/>
    <w:rsid w:val="00E43781"/>
    <w:rsid w:val="00E439EC"/>
    <w:rsid w:val="00E439F7"/>
    <w:rsid w:val="00E441E6"/>
    <w:rsid w:val="00E443AF"/>
    <w:rsid w:val="00E445EC"/>
    <w:rsid w:val="00E44BD4"/>
    <w:rsid w:val="00E44BED"/>
    <w:rsid w:val="00E44C8F"/>
    <w:rsid w:val="00E44DAD"/>
    <w:rsid w:val="00E45213"/>
    <w:rsid w:val="00E454DB"/>
    <w:rsid w:val="00E45732"/>
    <w:rsid w:val="00E457B3"/>
    <w:rsid w:val="00E45807"/>
    <w:rsid w:val="00E45852"/>
    <w:rsid w:val="00E45906"/>
    <w:rsid w:val="00E45A28"/>
    <w:rsid w:val="00E45B69"/>
    <w:rsid w:val="00E45C3C"/>
    <w:rsid w:val="00E45D9C"/>
    <w:rsid w:val="00E45EE2"/>
    <w:rsid w:val="00E45F76"/>
    <w:rsid w:val="00E46031"/>
    <w:rsid w:val="00E46386"/>
    <w:rsid w:val="00E46761"/>
    <w:rsid w:val="00E46FC1"/>
    <w:rsid w:val="00E47016"/>
    <w:rsid w:val="00E472DC"/>
    <w:rsid w:val="00E47348"/>
    <w:rsid w:val="00E47501"/>
    <w:rsid w:val="00E47566"/>
    <w:rsid w:val="00E475A4"/>
    <w:rsid w:val="00E4760A"/>
    <w:rsid w:val="00E4766B"/>
    <w:rsid w:val="00E47A62"/>
    <w:rsid w:val="00E47A86"/>
    <w:rsid w:val="00E47D66"/>
    <w:rsid w:val="00E47DA4"/>
    <w:rsid w:val="00E5004A"/>
    <w:rsid w:val="00E5037B"/>
    <w:rsid w:val="00E5052C"/>
    <w:rsid w:val="00E50679"/>
    <w:rsid w:val="00E50703"/>
    <w:rsid w:val="00E50A1E"/>
    <w:rsid w:val="00E50BF5"/>
    <w:rsid w:val="00E50D56"/>
    <w:rsid w:val="00E510C9"/>
    <w:rsid w:val="00E5190B"/>
    <w:rsid w:val="00E51984"/>
    <w:rsid w:val="00E51A03"/>
    <w:rsid w:val="00E51B11"/>
    <w:rsid w:val="00E51E4F"/>
    <w:rsid w:val="00E52E11"/>
    <w:rsid w:val="00E52F69"/>
    <w:rsid w:val="00E531CF"/>
    <w:rsid w:val="00E5335D"/>
    <w:rsid w:val="00E53515"/>
    <w:rsid w:val="00E53528"/>
    <w:rsid w:val="00E536B3"/>
    <w:rsid w:val="00E5379A"/>
    <w:rsid w:val="00E5384B"/>
    <w:rsid w:val="00E538CC"/>
    <w:rsid w:val="00E53D58"/>
    <w:rsid w:val="00E53EE5"/>
    <w:rsid w:val="00E540F3"/>
    <w:rsid w:val="00E54458"/>
    <w:rsid w:val="00E544E8"/>
    <w:rsid w:val="00E54511"/>
    <w:rsid w:val="00E5468F"/>
    <w:rsid w:val="00E546DE"/>
    <w:rsid w:val="00E54996"/>
    <w:rsid w:val="00E54C68"/>
    <w:rsid w:val="00E55134"/>
    <w:rsid w:val="00E5519A"/>
    <w:rsid w:val="00E5546A"/>
    <w:rsid w:val="00E55472"/>
    <w:rsid w:val="00E554AF"/>
    <w:rsid w:val="00E55774"/>
    <w:rsid w:val="00E55801"/>
    <w:rsid w:val="00E55981"/>
    <w:rsid w:val="00E5599F"/>
    <w:rsid w:val="00E55CC9"/>
    <w:rsid w:val="00E55E72"/>
    <w:rsid w:val="00E55ED4"/>
    <w:rsid w:val="00E5622C"/>
    <w:rsid w:val="00E56401"/>
    <w:rsid w:val="00E5640D"/>
    <w:rsid w:val="00E5656B"/>
    <w:rsid w:val="00E5672F"/>
    <w:rsid w:val="00E568CB"/>
    <w:rsid w:val="00E56BCD"/>
    <w:rsid w:val="00E56C18"/>
    <w:rsid w:val="00E56F25"/>
    <w:rsid w:val="00E57165"/>
    <w:rsid w:val="00E572CA"/>
    <w:rsid w:val="00E575E1"/>
    <w:rsid w:val="00E5778C"/>
    <w:rsid w:val="00E578F7"/>
    <w:rsid w:val="00E57C06"/>
    <w:rsid w:val="00E6006C"/>
    <w:rsid w:val="00E60618"/>
    <w:rsid w:val="00E607F9"/>
    <w:rsid w:val="00E609CC"/>
    <w:rsid w:val="00E60A80"/>
    <w:rsid w:val="00E60A9C"/>
    <w:rsid w:val="00E60D8A"/>
    <w:rsid w:val="00E613AA"/>
    <w:rsid w:val="00E61610"/>
    <w:rsid w:val="00E62043"/>
    <w:rsid w:val="00E620DA"/>
    <w:rsid w:val="00E62222"/>
    <w:rsid w:val="00E62537"/>
    <w:rsid w:val="00E62604"/>
    <w:rsid w:val="00E6263C"/>
    <w:rsid w:val="00E62827"/>
    <w:rsid w:val="00E628D0"/>
    <w:rsid w:val="00E62971"/>
    <w:rsid w:val="00E62A0B"/>
    <w:rsid w:val="00E62BD7"/>
    <w:rsid w:val="00E6313F"/>
    <w:rsid w:val="00E63145"/>
    <w:rsid w:val="00E631C3"/>
    <w:rsid w:val="00E636CA"/>
    <w:rsid w:val="00E6375B"/>
    <w:rsid w:val="00E63857"/>
    <w:rsid w:val="00E63955"/>
    <w:rsid w:val="00E63AD8"/>
    <w:rsid w:val="00E64042"/>
    <w:rsid w:val="00E64417"/>
    <w:rsid w:val="00E64493"/>
    <w:rsid w:val="00E64789"/>
    <w:rsid w:val="00E64B4D"/>
    <w:rsid w:val="00E64B95"/>
    <w:rsid w:val="00E64EE7"/>
    <w:rsid w:val="00E650F4"/>
    <w:rsid w:val="00E6571E"/>
    <w:rsid w:val="00E65989"/>
    <w:rsid w:val="00E66065"/>
    <w:rsid w:val="00E6631E"/>
    <w:rsid w:val="00E66642"/>
    <w:rsid w:val="00E6694B"/>
    <w:rsid w:val="00E66988"/>
    <w:rsid w:val="00E669FC"/>
    <w:rsid w:val="00E66EE0"/>
    <w:rsid w:val="00E670EB"/>
    <w:rsid w:val="00E6721E"/>
    <w:rsid w:val="00E674A3"/>
    <w:rsid w:val="00E675A9"/>
    <w:rsid w:val="00E6771E"/>
    <w:rsid w:val="00E67F72"/>
    <w:rsid w:val="00E7030E"/>
    <w:rsid w:val="00E705C5"/>
    <w:rsid w:val="00E706BF"/>
    <w:rsid w:val="00E70732"/>
    <w:rsid w:val="00E70C6E"/>
    <w:rsid w:val="00E70F71"/>
    <w:rsid w:val="00E712F2"/>
    <w:rsid w:val="00E714B6"/>
    <w:rsid w:val="00E716EC"/>
    <w:rsid w:val="00E71833"/>
    <w:rsid w:val="00E71C05"/>
    <w:rsid w:val="00E72121"/>
    <w:rsid w:val="00E7221D"/>
    <w:rsid w:val="00E72975"/>
    <w:rsid w:val="00E729BE"/>
    <w:rsid w:val="00E72B55"/>
    <w:rsid w:val="00E72D5E"/>
    <w:rsid w:val="00E72E88"/>
    <w:rsid w:val="00E7300D"/>
    <w:rsid w:val="00E730B2"/>
    <w:rsid w:val="00E73173"/>
    <w:rsid w:val="00E733F1"/>
    <w:rsid w:val="00E73598"/>
    <w:rsid w:val="00E73704"/>
    <w:rsid w:val="00E73955"/>
    <w:rsid w:val="00E739FD"/>
    <w:rsid w:val="00E73A8D"/>
    <w:rsid w:val="00E73B77"/>
    <w:rsid w:val="00E73E34"/>
    <w:rsid w:val="00E73FEB"/>
    <w:rsid w:val="00E740ED"/>
    <w:rsid w:val="00E74227"/>
    <w:rsid w:val="00E7458A"/>
    <w:rsid w:val="00E7458E"/>
    <w:rsid w:val="00E74D26"/>
    <w:rsid w:val="00E74E0A"/>
    <w:rsid w:val="00E74FAB"/>
    <w:rsid w:val="00E7509B"/>
    <w:rsid w:val="00E750C4"/>
    <w:rsid w:val="00E75175"/>
    <w:rsid w:val="00E7519C"/>
    <w:rsid w:val="00E7538D"/>
    <w:rsid w:val="00E7562B"/>
    <w:rsid w:val="00E75691"/>
    <w:rsid w:val="00E75853"/>
    <w:rsid w:val="00E75C3E"/>
    <w:rsid w:val="00E75CF3"/>
    <w:rsid w:val="00E75D22"/>
    <w:rsid w:val="00E75EFA"/>
    <w:rsid w:val="00E761BE"/>
    <w:rsid w:val="00E7652D"/>
    <w:rsid w:val="00E768F8"/>
    <w:rsid w:val="00E76909"/>
    <w:rsid w:val="00E77064"/>
    <w:rsid w:val="00E77201"/>
    <w:rsid w:val="00E77412"/>
    <w:rsid w:val="00E774CA"/>
    <w:rsid w:val="00E77870"/>
    <w:rsid w:val="00E77A23"/>
    <w:rsid w:val="00E77EB7"/>
    <w:rsid w:val="00E8006E"/>
    <w:rsid w:val="00E8012D"/>
    <w:rsid w:val="00E80223"/>
    <w:rsid w:val="00E8025D"/>
    <w:rsid w:val="00E8085C"/>
    <w:rsid w:val="00E80D25"/>
    <w:rsid w:val="00E80EED"/>
    <w:rsid w:val="00E81538"/>
    <w:rsid w:val="00E81570"/>
    <w:rsid w:val="00E8189E"/>
    <w:rsid w:val="00E81A8D"/>
    <w:rsid w:val="00E81BFC"/>
    <w:rsid w:val="00E8208E"/>
    <w:rsid w:val="00E826D2"/>
    <w:rsid w:val="00E827A9"/>
    <w:rsid w:val="00E827C1"/>
    <w:rsid w:val="00E828EE"/>
    <w:rsid w:val="00E8295D"/>
    <w:rsid w:val="00E82AC3"/>
    <w:rsid w:val="00E82EB7"/>
    <w:rsid w:val="00E83210"/>
    <w:rsid w:val="00E83448"/>
    <w:rsid w:val="00E835FE"/>
    <w:rsid w:val="00E83BAD"/>
    <w:rsid w:val="00E83C72"/>
    <w:rsid w:val="00E83CCD"/>
    <w:rsid w:val="00E83E5F"/>
    <w:rsid w:val="00E8401B"/>
    <w:rsid w:val="00E844A8"/>
    <w:rsid w:val="00E8465D"/>
    <w:rsid w:val="00E847AC"/>
    <w:rsid w:val="00E84A3C"/>
    <w:rsid w:val="00E84AB4"/>
    <w:rsid w:val="00E84B5A"/>
    <w:rsid w:val="00E84C0B"/>
    <w:rsid w:val="00E84C4A"/>
    <w:rsid w:val="00E84CF4"/>
    <w:rsid w:val="00E84D2A"/>
    <w:rsid w:val="00E85028"/>
    <w:rsid w:val="00E85812"/>
    <w:rsid w:val="00E85AEA"/>
    <w:rsid w:val="00E85B11"/>
    <w:rsid w:val="00E85F1A"/>
    <w:rsid w:val="00E86297"/>
    <w:rsid w:val="00E8635A"/>
    <w:rsid w:val="00E86C13"/>
    <w:rsid w:val="00E86D37"/>
    <w:rsid w:val="00E86D4A"/>
    <w:rsid w:val="00E86DFE"/>
    <w:rsid w:val="00E87397"/>
    <w:rsid w:val="00E87457"/>
    <w:rsid w:val="00E87551"/>
    <w:rsid w:val="00E875C1"/>
    <w:rsid w:val="00E8775B"/>
    <w:rsid w:val="00E87849"/>
    <w:rsid w:val="00E8794B"/>
    <w:rsid w:val="00E87B81"/>
    <w:rsid w:val="00E87C4B"/>
    <w:rsid w:val="00E87C76"/>
    <w:rsid w:val="00E900F1"/>
    <w:rsid w:val="00E90125"/>
    <w:rsid w:val="00E90CAD"/>
    <w:rsid w:val="00E90E49"/>
    <w:rsid w:val="00E9101D"/>
    <w:rsid w:val="00E91021"/>
    <w:rsid w:val="00E91025"/>
    <w:rsid w:val="00E913FC"/>
    <w:rsid w:val="00E91569"/>
    <w:rsid w:val="00E916A7"/>
    <w:rsid w:val="00E919CD"/>
    <w:rsid w:val="00E91AB5"/>
    <w:rsid w:val="00E91CEF"/>
    <w:rsid w:val="00E91D24"/>
    <w:rsid w:val="00E91F4D"/>
    <w:rsid w:val="00E921FF"/>
    <w:rsid w:val="00E92223"/>
    <w:rsid w:val="00E92224"/>
    <w:rsid w:val="00E92257"/>
    <w:rsid w:val="00E9228F"/>
    <w:rsid w:val="00E92C16"/>
    <w:rsid w:val="00E92D49"/>
    <w:rsid w:val="00E92D90"/>
    <w:rsid w:val="00E92DBF"/>
    <w:rsid w:val="00E930DB"/>
    <w:rsid w:val="00E93184"/>
    <w:rsid w:val="00E93607"/>
    <w:rsid w:val="00E936A6"/>
    <w:rsid w:val="00E93847"/>
    <w:rsid w:val="00E93BE8"/>
    <w:rsid w:val="00E93ECF"/>
    <w:rsid w:val="00E93F87"/>
    <w:rsid w:val="00E940E4"/>
    <w:rsid w:val="00E9411B"/>
    <w:rsid w:val="00E9425A"/>
    <w:rsid w:val="00E943DE"/>
    <w:rsid w:val="00E944C8"/>
    <w:rsid w:val="00E94764"/>
    <w:rsid w:val="00E949BC"/>
    <w:rsid w:val="00E94A05"/>
    <w:rsid w:val="00E94D74"/>
    <w:rsid w:val="00E94D96"/>
    <w:rsid w:val="00E95029"/>
    <w:rsid w:val="00E9532A"/>
    <w:rsid w:val="00E953B9"/>
    <w:rsid w:val="00E953E0"/>
    <w:rsid w:val="00E954BB"/>
    <w:rsid w:val="00E9564E"/>
    <w:rsid w:val="00E95BA6"/>
    <w:rsid w:val="00E96069"/>
    <w:rsid w:val="00E96329"/>
    <w:rsid w:val="00E96616"/>
    <w:rsid w:val="00E9667B"/>
    <w:rsid w:val="00E969BF"/>
    <w:rsid w:val="00E96C27"/>
    <w:rsid w:val="00E97018"/>
    <w:rsid w:val="00E97217"/>
    <w:rsid w:val="00E9778B"/>
    <w:rsid w:val="00EA0034"/>
    <w:rsid w:val="00EA02D4"/>
    <w:rsid w:val="00EA06CE"/>
    <w:rsid w:val="00EA074E"/>
    <w:rsid w:val="00EA077A"/>
    <w:rsid w:val="00EA077D"/>
    <w:rsid w:val="00EA086D"/>
    <w:rsid w:val="00EA08A1"/>
    <w:rsid w:val="00EA0CEA"/>
    <w:rsid w:val="00EA0D1C"/>
    <w:rsid w:val="00EA0E11"/>
    <w:rsid w:val="00EA0E99"/>
    <w:rsid w:val="00EA11B7"/>
    <w:rsid w:val="00EA11C7"/>
    <w:rsid w:val="00EA1480"/>
    <w:rsid w:val="00EA16AA"/>
    <w:rsid w:val="00EA18F6"/>
    <w:rsid w:val="00EA1A39"/>
    <w:rsid w:val="00EA1A7F"/>
    <w:rsid w:val="00EA1C0E"/>
    <w:rsid w:val="00EA1C1C"/>
    <w:rsid w:val="00EA1CFB"/>
    <w:rsid w:val="00EA1DA9"/>
    <w:rsid w:val="00EA1F0C"/>
    <w:rsid w:val="00EA1F54"/>
    <w:rsid w:val="00EA200C"/>
    <w:rsid w:val="00EA2217"/>
    <w:rsid w:val="00EA2351"/>
    <w:rsid w:val="00EA2525"/>
    <w:rsid w:val="00EA2662"/>
    <w:rsid w:val="00EA2E61"/>
    <w:rsid w:val="00EA2F99"/>
    <w:rsid w:val="00EA31DF"/>
    <w:rsid w:val="00EA3268"/>
    <w:rsid w:val="00EA34ED"/>
    <w:rsid w:val="00EA36B9"/>
    <w:rsid w:val="00EA36C0"/>
    <w:rsid w:val="00EA3729"/>
    <w:rsid w:val="00EA3A72"/>
    <w:rsid w:val="00EA3B3D"/>
    <w:rsid w:val="00EA3D63"/>
    <w:rsid w:val="00EA4384"/>
    <w:rsid w:val="00EA4385"/>
    <w:rsid w:val="00EA446D"/>
    <w:rsid w:val="00EA476F"/>
    <w:rsid w:val="00EA48C5"/>
    <w:rsid w:val="00EA4B53"/>
    <w:rsid w:val="00EA4E92"/>
    <w:rsid w:val="00EA4EBD"/>
    <w:rsid w:val="00EA504A"/>
    <w:rsid w:val="00EA5059"/>
    <w:rsid w:val="00EA526D"/>
    <w:rsid w:val="00EA54BF"/>
    <w:rsid w:val="00EA5681"/>
    <w:rsid w:val="00EA5808"/>
    <w:rsid w:val="00EA5960"/>
    <w:rsid w:val="00EA59C6"/>
    <w:rsid w:val="00EA5B79"/>
    <w:rsid w:val="00EA5BDD"/>
    <w:rsid w:val="00EA5C28"/>
    <w:rsid w:val="00EA60C1"/>
    <w:rsid w:val="00EA6363"/>
    <w:rsid w:val="00EA6455"/>
    <w:rsid w:val="00EA65C0"/>
    <w:rsid w:val="00EA666B"/>
    <w:rsid w:val="00EA6FB6"/>
    <w:rsid w:val="00EA701A"/>
    <w:rsid w:val="00EA705D"/>
    <w:rsid w:val="00EA7472"/>
    <w:rsid w:val="00EA77E1"/>
    <w:rsid w:val="00EA7A87"/>
    <w:rsid w:val="00EA7AE3"/>
    <w:rsid w:val="00EA7D5E"/>
    <w:rsid w:val="00EA7D80"/>
    <w:rsid w:val="00EA7E05"/>
    <w:rsid w:val="00EA7EED"/>
    <w:rsid w:val="00EB0038"/>
    <w:rsid w:val="00EB02FB"/>
    <w:rsid w:val="00EB03DF"/>
    <w:rsid w:val="00EB06A0"/>
    <w:rsid w:val="00EB07DF"/>
    <w:rsid w:val="00EB0AA7"/>
    <w:rsid w:val="00EB0C1A"/>
    <w:rsid w:val="00EB0C99"/>
    <w:rsid w:val="00EB0CB4"/>
    <w:rsid w:val="00EB13C6"/>
    <w:rsid w:val="00EB1449"/>
    <w:rsid w:val="00EB153E"/>
    <w:rsid w:val="00EB15BC"/>
    <w:rsid w:val="00EB1B09"/>
    <w:rsid w:val="00EB2439"/>
    <w:rsid w:val="00EB291B"/>
    <w:rsid w:val="00EB29CD"/>
    <w:rsid w:val="00EB2C3B"/>
    <w:rsid w:val="00EB2D4D"/>
    <w:rsid w:val="00EB2ED0"/>
    <w:rsid w:val="00EB3179"/>
    <w:rsid w:val="00EB3455"/>
    <w:rsid w:val="00EB34AA"/>
    <w:rsid w:val="00EB356F"/>
    <w:rsid w:val="00EB377D"/>
    <w:rsid w:val="00EB3788"/>
    <w:rsid w:val="00EB3BAB"/>
    <w:rsid w:val="00EB3E30"/>
    <w:rsid w:val="00EB4026"/>
    <w:rsid w:val="00EB4170"/>
    <w:rsid w:val="00EB42B0"/>
    <w:rsid w:val="00EB45EE"/>
    <w:rsid w:val="00EB465F"/>
    <w:rsid w:val="00EB4688"/>
    <w:rsid w:val="00EB4AB7"/>
    <w:rsid w:val="00EB4AEA"/>
    <w:rsid w:val="00EB4FDD"/>
    <w:rsid w:val="00EB564E"/>
    <w:rsid w:val="00EB5708"/>
    <w:rsid w:val="00EB572B"/>
    <w:rsid w:val="00EB580C"/>
    <w:rsid w:val="00EB5D34"/>
    <w:rsid w:val="00EB5FBA"/>
    <w:rsid w:val="00EB5FDF"/>
    <w:rsid w:val="00EB61C6"/>
    <w:rsid w:val="00EB6500"/>
    <w:rsid w:val="00EB666B"/>
    <w:rsid w:val="00EB6C84"/>
    <w:rsid w:val="00EB6D73"/>
    <w:rsid w:val="00EB6D95"/>
    <w:rsid w:val="00EB7063"/>
    <w:rsid w:val="00EB729F"/>
    <w:rsid w:val="00EB7357"/>
    <w:rsid w:val="00EB74CC"/>
    <w:rsid w:val="00EB77FC"/>
    <w:rsid w:val="00EB797E"/>
    <w:rsid w:val="00EC0405"/>
    <w:rsid w:val="00EC07F0"/>
    <w:rsid w:val="00EC0967"/>
    <w:rsid w:val="00EC0A56"/>
    <w:rsid w:val="00EC0BBC"/>
    <w:rsid w:val="00EC0D4B"/>
    <w:rsid w:val="00EC1035"/>
    <w:rsid w:val="00EC14EF"/>
    <w:rsid w:val="00EC151A"/>
    <w:rsid w:val="00EC15A1"/>
    <w:rsid w:val="00EC1989"/>
    <w:rsid w:val="00EC1A74"/>
    <w:rsid w:val="00EC1DD4"/>
    <w:rsid w:val="00EC1E5A"/>
    <w:rsid w:val="00EC1E5E"/>
    <w:rsid w:val="00EC254E"/>
    <w:rsid w:val="00EC2A83"/>
    <w:rsid w:val="00EC2A9B"/>
    <w:rsid w:val="00EC2CA8"/>
    <w:rsid w:val="00EC2D09"/>
    <w:rsid w:val="00EC2D62"/>
    <w:rsid w:val="00EC30C9"/>
    <w:rsid w:val="00EC311F"/>
    <w:rsid w:val="00EC3559"/>
    <w:rsid w:val="00EC35FB"/>
    <w:rsid w:val="00EC384B"/>
    <w:rsid w:val="00EC3A15"/>
    <w:rsid w:val="00EC3ACF"/>
    <w:rsid w:val="00EC3BBE"/>
    <w:rsid w:val="00EC3CDD"/>
    <w:rsid w:val="00EC3DA8"/>
    <w:rsid w:val="00EC402B"/>
    <w:rsid w:val="00EC4BD5"/>
    <w:rsid w:val="00EC4CE0"/>
    <w:rsid w:val="00EC4DDD"/>
    <w:rsid w:val="00EC4F45"/>
    <w:rsid w:val="00EC500A"/>
    <w:rsid w:val="00EC515D"/>
    <w:rsid w:val="00EC56C3"/>
    <w:rsid w:val="00EC583E"/>
    <w:rsid w:val="00EC58B5"/>
    <w:rsid w:val="00EC5984"/>
    <w:rsid w:val="00EC5987"/>
    <w:rsid w:val="00EC5DDD"/>
    <w:rsid w:val="00EC640F"/>
    <w:rsid w:val="00EC6D44"/>
    <w:rsid w:val="00EC6DBD"/>
    <w:rsid w:val="00EC6FD1"/>
    <w:rsid w:val="00EC74AF"/>
    <w:rsid w:val="00EC7537"/>
    <w:rsid w:val="00EC77A6"/>
    <w:rsid w:val="00EC78FE"/>
    <w:rsid w:val="00EC7C5C"/>
    <w:rsid w:val="00EC7DCE"/>
    <w:rsid w:val="00EC7DD7"/>
    <w:rsid w:val="00EC7EE6"/>
    <w:rsid w:val="00EC7FCC"/>
    <w:rsid w:val="00ED0059"/>
    <w:rsid w:val="00ED0172"/>
    <w:rsid w:val="00ED03F5"/>
    <w:rsid w:val="00ED04B8"/>
    <w:rsid w:val="00ED0929"/>
    <w:rsid w:val="00ED09C9"/>
    <w:rsid w:val="00ED0C5C"/>
    <w:rsid w:val="00ED0DD5"/>
    <w:rsid w:val="00ED0E82"/>
    <w:rsid w:val="00ED0E8F"/>
    <w:rsid w:val="00ED0FA6"/>
    <w:rsid w:val="00ED1706"/>
    <w:rsid w:val="00ED19FA"/>
    <w:rsid w:val="00ED2000"/>
    <w:rsid w:val="00ED221B"/>
    <w:rsid w:val="00ED23FE"/>
    <w:rsid w:val="00ED25D4"/>
    <w:rsid w:val="00ED2853"/>
    <w:rsid w:val="00ED2963"/>
    <w:rsid w:val="00ED29C0"/>
    <w:rsid w:val="00ED29C3"/>
    <w:rsid w:val="00ED2AB3"/>
    <w:rsid w:val="00ED2AD3"/>
    <w:rsid w:val="00ED2BAF"/>
    <w:rsid w:val="00ED2D6C"/>
    <w:rsid w:val="00ED2DAB"/>
    <w:rsid w:val="00ED2ECB"/>
    <w:rsid w:val="00ED3014"/>
    <w:rsid w:val="00ED3432"/>
    <w:rsid w:val="00ED35FD"/>
    <w:rsid w:val="00ED36FE"/>
    <w:rsid w:val="00ED3702"/>
    <w:rsid w:val="00ED3949"/>
    <w:rsid w:val="00ED452B"/>
    <w:rsid w:val="00ED48E7"/>
    <w:rsid w:val="00ED4A80"/>
    <w:rsid w:val="00ED4B04"/>
    <w:rsid w:val="00ED4B8D"/>
    <w:rsid w:val="00ED4B9C"/>
    <w:rsid w:val="00ED4D23"/>
    <w:rsid w:val="00ED522D"/>
    <w:rsid w:val="00ED576A"/>
    <w:rsid w:val="00ED58D6"/>
    <w:rsid w:val="00ED598C"/>
    <w:rsid w:val="00ED5A3B"/>
    <w:rsid w:val="00ED5AB4"/>
    <w:rsid w:val="00ED5B78"/>
    <w:rsid w:val="00ED5D15"/>
    <w:rsid w:val="00ED5E28"/>
    <w:rsid w:val="00ED61F5"/>
    <w:rsid w:val="00ED6520"/>
    <w:rsid w:val="00ED689E"/>
    <w:rsid w:val="00ED689F"/>
    <w:rsid w:val="00ED6C8E"/>
    <w:rsid w:val="00ED724F"/>
    <w:rsid w:val="00ED733C"/>
    <w:rsid w:val="00ED7508"/>
    <w:rsid w:val="00ED765A"/>
    <w:rsid w:val="00ED77DA"/>
    <w:rsid w:val="00ED7949"/>
    <w:rsid w:val="00ED7E8C"/>
    <w:rsid w:val="00ED7F28"/>
    <w:rsid w:val="00EE024A"/>
    <w:rsid w:val="00EE0263"/>
    <w:rsid w:val="00EE03D5"/>
    <w:rsid w:val="00EE0457"/>
    <w:rsid w:val="00EE0652"/>
    <w:rsid w:val="00EE0951"/>
    <w:rsid w:val="00EE14F7"/>
    <w:rsid w:val="00EE1848"/>
    <w:rsid w:val="00EE18DC"/>
    <w:rsid w:val="00EE18E6"/>
    <w:rsid w:val="00EE18EE"/>
    <w:rsid w:val="00EE19B8"/>
    <w:rsid w:val="00EE1A03"/>
    <w:rsid w:val="00EE1D87"/>
    <w:rsid w:val="00EE1E8F"/>
    <w:rsid w:val="00EE2056"/>
    <w:rsid w:val="00EE242E"/>
    <w:rsid w:val="00EE2854"/>
    <w:rsid w:val="00EE2A8C"/>
    <w:rsid w:val="00EE3309"/>
    <w:rsid w:val="00EE33AF"/>
    <w:rsid w:val="00EE34E1"/>
    <w:rsid w:val="00EE3635"/>
    <w:rsid w:val="00EE36A7"/>
    <w:rsid w:val="00EE38E7"/>
    <w:rsid w:val="00EE3965"/>
    <w:rsid w:val="00EE39AE"/>
    <w:rsid w:val="00EE39D0"/>
    <w:rsid w:val="00EE3B48"/>
    <w:rsid w:val="00EE4006"/>
    <w:rsid w:val="00EE41A7"/>
    <w:rsid w:val="00EE41EA"/>
    <w:rsid w:val="00EE4717"/>
    <w:rsid w:val="00EE4A9D"/>
    <w:rsid w:val="00EE4B78"/>
    <w:rsid w:val="00EE4C22"/>
    <w:rsid w:val="00EE4C2C"/>
    <w:rsid w:val="00EE4F06"/>
    <w:rsid w:val="00EE51F8"/>
    <w:rsid w:val="00EE53A3"/>
    <w:rsid w:val="00EE553E"/>
    <w:rsid w:val="00EE5AD2"/>
    <w:rsid w:val="00EE5B19"/>
    <w:rsid w:val="00EE5D85"/>
    <w:rsid w:val="00EE5FD0"/>
    <w:rsid w:val="00EE602F"/>
    <w:rsid w:val="00EE6752"/>
    <w:rsid w:val="00EE67BE"/>
    <w:rsid w:val="00EE6860"/>
    <w:rsid w:val="00EE68DC"/>
    <w:rsid w:val="00EE6A31"/>
    <w:rsid w:val="00EE6A37"/>
    <w:rsid w:val="00EE7027"/>
    <w:rsid w:val="00EE76D6"/>
    <w:rsid w:val="00EE76F3"/>
    <w:rsid w:val="00EE7709"/>
    <w:rsid w:val="00EE786F"/>
    <w:rsid w:val="00EE7887"/>
    <w:rsid w:val="00EE7896"/>
    <w:rsid w:val="00EE78A1"/>
    <w:rsid w:val="00EE7914"/>
    <w:rsid w:val="00EE7D1E"/>
    <w:rsid w:val="00EE7E9D"/>
    <w:rsid w:val="00EF0139"/>
    <w:rsid w:val="00EF01F0"/>
    <w:rsid w:val="00EF02B3"/>
    <w:rsid w:val="00EF05D8"/>
    <w:rsid w:val="00EF0B96"/>
    <w:rsid w:val="00EF0C1B"/>
    <w:rsid w:val="00EF0C78"/>
    <w:rsid w:val="00EF0DDE"/>
    <w:rsid w:val="00EF0E82"/>
    <w:rsid w:val="00EF0FAF"/>
    <w:rsid w:val="00EF1147"/>
    <w:rsid w:val="00EF1264"/>
    <w:rsid w:val="00EF1AF6"/>
    <w:rsid w:val="00EF1E53"/>
    <w:rsid w:val="00EF1E6E"/>
    <w:rsid w:val="00EF1F5F"/>
    <w:rsid w:val="00EF1FBF"/>
    <w:rsid w:val="00EF2304"/>
    <w:rsid w:val="00EF24C9"/>
    <w:rsid w:val="00EF2605"/>
    <w:rsid w:val="00EF26AC"/>
    <w:rsid w:val="00EF2AC3"/>
    <w:rsid w:val="00EF389F"/>
    <w:rsid w:val="00EF3E0A"/>
    <w:rsid w:val="00EF3F98"/>
    <w:rsid w:val="00EF4024"/>
    <w:rsid w:val="00EF4303"/>
    <w:rsid w:val="00EF44E0"/>
    <w:rsid w:val="00EF46C1"/>
    <w:rsid w:val="00EF497A"/>
    <w:rsid w:val="00EF4A39"/>
    <w:rsid w:val="00EF4A92"/>
    <w:rsid w:val="00EF4C8B"/>
    <w:rsid w:val="00EF50B4"/>
    <w:rsid w:val="00EF50C7"/>
    <w:rsid w:val="00EF55C1"/>
    <w:rsid w:val="00EF561A"/>
    <w:rsid w:val="00EF57BF"/>
    <w:rsid w:val="00EF5A9A"/>
    <w:rsid w:val="00EF5C30"/>
    <w:rsid w:val="00EF5E4C"/>
    <w:rsid w:val="00EF614C"/>
    <w:rsid w:val="00EF62AE"/>
    <w:rsid w:val="00EF63E1"/>
    <w:rsid w:val="00EF644D"/>
    <w:rsid w:val="00EF68FC"/>
    <w:rsid w:val="00EF6A52"/>
    <w:rsid w:val="00EF7355"/>
    <w:rsid w:val="00EF7951"/>
    <w:rsid w:val="00EF7BE4"/>
    <w:rsid w:val="00EF7BFB"/>
    <w:rsid w:val="00EF7C97"/>
    <w:rsid w:val="00EF7E64"/>
    <w:rsid w:val="00EF7F0B"/>
    <w:rsid w:val="00EF7F8F"/>
    <w:rsid w:val="00F00073"/>
    <w:rsid w:val="00F001BE"/>
    <w:rsid w:val="00F005DD"/>
    <w:rsid w:val="00F009DD"/>
    <w:rsid w:val="00F00AA4"/>
    <w:rsid w:val="00F00AD6"/>
    <w:rsid w:val="00F00D68"/>
    <w:rsid w:val="00F01082"/>
    <w:rsid w:val="00F01839"/>
    <w:rsid w:val="00F018E6"/>
    <w:rsid w:val="00F01F11"/>
    <w:rsid w:val="00F021D8"/>
    <w:rsid w:val="00F024C5"/>
    <w:rsid w:val="00F0275C"/>
    <w:rsid w:val="00F0317D"/>
    <w:rsid w:val="00F03537"/>
    <w:rsid w:val="00F036D0"/>
    <w:rsid w:val="00F03A98"/>
    <w:rsid w:val="00F03B41"/>
    <w:rsid w:val="00F0448D"/>
    <w:rsid w:val="00F0459D"/>
    <w:rsid w:val="00F045E9"/>
    <w:rsid w:val="00F0477B"/>
    <w:rsid w:val="00F047E2"/>
    <w:rsid w:val="00F04A1A"/>
    <w:rsid w:val="00F04D80"/>
    <w:rsid w:val="00F04E76"/>
    <w:rsid w:val="00F04E85"/>
    <w:rsid w:val="00F05253"/>
    <w:rsid w:val="00F056B1"/>
    <w:rsid w:val="00F05C15"/>
    <w:rsid w:val="00F05CF1"/>
    <w:rsid w:val="00F05E1A"/>
    <w:rsid w:val="00F05FEC"/>
    <w:rsid w:val="00F065EF"/>
    <w:rsid w:val="00F0699F"/>
    <w:rsid w:val="00F06E88"/>
    <w:rsid w:val="00F06F78"/>
    <w:rsid w:val="00F0705D"/>
    <w:rsid w:val="00F07327"/>
    <w:rsid w:val="00F073A1"/>
    <w:rsid w:val="00F074B9"/>
    <w:rsid w:val="00F07962"/>
    <w:rsid w:val="00F07A63"/>
    <w:rsid w:val="00F07B05"/>
    <w:rsid w:val="00F07D13"/>
    <w:rsid w:val="00F07E63"/>
    <w:rsid w:val="00F07EA0"/>
    <w:rsid w:val="00F07EE4"/>
    <w:rsid w:val="00F1010B"/>
    <w:rsid w:val="00F10159"/>
    <w:rsid w:val="00F101B9"/>
    <w:rsid w:val="00F103AA"/>
    <w:rsid w:val="00F10405"/>
    <w:rsid w:val="00F1067C"/>
    <w:rsid w:val="00F106C8"/>
    <w:rsid w:val="00F10A1E"/>
    <w:rsid w:val="00F10B9B"/>
    <w:rsid w:val="00F10DBE"/>
    <w:rsid w:val="00F10E72"/>
    <w:rsid w:val="00F10EB2"/>
    <w:rsid w:val="00F10EE0"/>
    <w:rsid w:val="00F112CC"/>
    <w:rsid w:val="00F112F2"/>
    <w:rsid w:val="00F115EB"/>
    <w:rsid w:val="00F11B61"/>
    <w:rsid w:val="00F11F2F"/>
    <w:rsid w:val="00F121A0"/>
    <w:rsid w:val="00F121D6"/>
    <w:rsid w:val="00F12399"/>
    <w:rsid w:val="00F1280B"/>
    <w:rsid w:val="00F12CE6"/>
    <w:rsid w:val="00F12F3D"/>
    <w:rsid w:val="00F13044"/>
    <w:rsid w:val="00F13642"/>
    <w:rsid w:val="00F137EA"/>
    <w:rsid w:val="00F13C67"/>
    <w:rsid w:val="00F13F71"/>
    <w:rsid w:val="00F143B1"/>
    <w:rsid w:val="00F14844"/>
    <w:rsid w:val="00F14892"/>
    <w:rsid w:val="00F148F6"/>
    <w:rsid w:val="00F14983"/>
    <w:rsid w:val="00F14A59"/>
    <w:rsid w:val="00F152AE"/>
    <w:rsid w:val="00F15554"/>
    <w:rsid w:val="00F1576A"/>
    <w:rsid w:val="00F15771"/>
    <w:rsid w:val="00F159F8"/>
    <w:rsid w:val="00F15A14"/>
    <w:rsid w:val="00F15F6B"/>
    <w:rsid w:val="00F15FB5"/>
    <w:rsid w:val="00F16014"/>
    <w:rsid w:val="00F16042"/>
    <w:rsid w:val="00F162F3"/>
    <w:rsid w:val="00F16814"/>
    <w:rsid w:val="00F168E6"/>
    <w:rsid w:val="00F16C22"/>
    <w:rsid w:val="00F16E7E"/>
    <w:rsid w:val="00F17108"/>
    <w:rsid w:val="00F172DF"/>
    <w:rsid w:val="00F178BF"/>
    <w:rsid w:val="00F178CB"/>
    <w:rsid w:val="00F178D7"/>
    <w:rsid w:val="00F17963"/>
    <w:rsid w:val="00F17D85"/>
    <w:rsid w:val="00F2019C"/>
    <w:rsid w:val="00F203B1"/>
    <w:rsid w:val="00F205EA"/>
    <w:rsid w:val="00F206C0"/>
    <w:rsid w:val="00F2082D"/>
    <w:rsid w:val="00F20AE7"/>
    <w:rsid w:val="00F20BC7"/>
    <w:rsid w:val="00F20BD3"/>
    <w:rsid w:val="00F20E48"/>
    <w:rsid w:val="00F2124F"/>
    <w:rsid w:val="00F212CA"/>
    <w:rsid w:val="00F2141F"/>
    <w:rsid w:val="00F21743"/>
    <w:rsid w:val="00F21856"/>
    <w:rsid w:val="00F21C7D"/>
    <w:rsid w:val="00F21F76"/>
    <w:rsid w:val="00F21FF2"/>
    <w:rsid w:val="00F2222D"/>
    <w:rsid w:val="00F22311"/>
    <w:rsid w:val="00F223BB"/>
    <w:rsid w:val="00F226F3"/>
    <w:rsid w:val="00F227FF"/>
    <w:rsid w:val="00F22B21"/>
    <w:rsid w:val="00F22CDF"/>
    <w:rsid w:val="00F22E8A"/>
    <w:rsid w:val="00F230D6"/>
    <w:rsid w:val="00F230EF"/>
    <w:rsid w:val="00F23198"/>
    <w:rsid w:val="00F23385"/>
    <w:rsid w:val="00F2365C"/>
    <w:rsid w:val="00F236DE"/>
    <w:rsid w:val="00F23850"/>
    <w:rsid w:val="00F23D62"/>
    <w:rsid w:val="00F23DB1"/>
    <w:rsid w:val="00F242ED"/>
    <w:rsid w:val="00F24A87"/>
    <w:rsid w:val="00F24CBE"/>
    <w:rsid w:val="00F24D10"/>
    <w:rsid w:val="00F2545C"/>
    <w:rsid w:val="00F255B3"/>
    <w:rsid w:val="00F2599A"/>
    <w:rsid w:val="00F259FC"/>
    <w:rsid w:val="00F260A8"/>
    <w:rsid w:val="00F264A9"/>
    <w:rsid w:val="00F264B2"/>
    <w:rsid w:val="00F26BFC"/>
    <w:rsid w:val="00F26DBC"/>
    <w:rsid w:val="00F27195"/>
    <w:rsid w:val="00F275C6"/>
    <w:rsid w:val="00F275DE"/>
    <w:rsid w:val="00F2776F"/>
    <w:rsid w:val="00F279DC"/>
    <w:rsid w:val="00F27A1D"/>
    <w:rsid w:val="00F27C0E"/>
    <w:rsid w:val="00F27CA5"/>
    <w:rsid w:val="00F27D1C"/>
    <w:rsid w:val="00F27DD4"/>
    <w:rsid w:val="00F27EC7"/>
    <w:rsid w:val="00F27F08"/>
    <w:rsid w:val="00F27FBA"/>
    <w:rsid w:val="00F30038"/>
    <w:rsid w:val="00F301F2"/>
    <w:rsid w:val="00F3034C"/>
    <w:rsid w:val="00F30354"/>
    <w:rsid w:val="00F3093B"/>
    <w:rsid w:val="00F30B09"/>
    <w:rsid w:val="00F30B39"/>
    <w:rsid w:val="00F30E4E"/>
    <w:rsid w:val="00F31181"/>
    <w:rsid w:val="00F313F6"/>
    <w:rsid w:val="00F314E4"/>
    <w:rsid w:val="00F31884"/>
    <w:rsid w:val="00F31976"/>
    <w:rsid w:val="00F31DAB"/>
    <w:rsid w:val="00F3206D"/>
    <w:rsid w:val="00F32126"/>
    <w:rsid w:val="00F323E4"/>
    <w:rsid w:val="00F32755"/>
    <w:rsid w:val="00F328A4"/>
    <w:rsid w:val="00F329CD"/>
    <w:rsid w:val="00F32A14"/>
    <w:rsid w:val="00F32B13"/>
    <w:rsid w:val="00F32EDC"/>
    <w:rsid w:val="00F32FED"/>
    <w:rsid w:val="00F330B0"/>
    <w:rsid w:val="00F330BB"/>
    <w:rsid w:val="00F3319A"/>
    <w:rsid w:val="00F33521"/>
    <w:rsid w:val="00F3399A"/>
    <w:rsid w:val="00F33AF4"/>
    <w:rsid w:val="00F33D5A"/>
    <w:rsid w:val="00F33E8E"/>
    <w:rsid w:val="00F33E9F"/>
    <w:rsid w:val="00F34312"/>
    <w:rsid w:val="00F346E7"/>
    <w:rsid w:val="00F34713"/>
    <w:rsid w:val="00F34804"/>
    <w:rsid w:val="00F34C53"/>
    <w:rsid w:val="00F34DF0"/>
    <w:rsid w:val="00F34F3F"/>
    <w:rsid w:val="00F35022"/>
    <w:rsid w:val="00F35223"/>
    <w:rsid w:val="00F35592"/>
    <w:rsid w:val="00F35E7E"/>
    <w:rsid w:val="00F35F50"/>
    <w:rsid w:val="00F36176"/>
    <w:rsid w:val="00F36446"/>
    <w:rsid w:val="00F364E4"/>
    <w:rsid w:val="00F3662F"/>
    <w:rsid w:val="00F36664"/>
    <w:rsid w:val="00F3679B"/>
    <w:rsid w:val="00F36829"/>
    <w:rsid w:val="00F36997"/>
    <w:rsid w:val="00F36ADD"/>
    <w:rsid w:val="00F37020"/>
    <w:rsid w:val="00F3716A"/>
    <w:rsid w:val="00F376CF"/>
    <w:rsid w:val="00F37F28"/>
    <w:rsid w:val="00F40439"/>
    <w:rsid w:val="00F4056C"/>
    <w:rsid w:val="00F40A5B"/>
    <w:rsid w:val="00F40C9B"/>
    <w:rsid w:val="00F40CA9"/>
    <w:rsid w:val="00F40FC7"/>
    <w:rsid w:val="00F410F7"/>
    <w:rsid w:val="00F412CE"/>
    <w:rsid w:val="00F414E7"/>
    <w:rsid w:val="00F418EF"/>
    <w:rsid w:val="00F41C7D"/>
    <w:rsid w:val="00F42151"/>
    <w:rsid w:val="00F42225"/>
    <w:rsid w:val="00F42466"/>
    <w:rsid w:val="00F42572"/>
    <w:rsid w:val="00F42676"/>
    <w:rsid w:val="00F427C2"/>
    <w:rsid w:val="00F42827"/>
    <w:rsid w:val="00F428B1"/>
    <w:rsid w:val="00F4296B"/>
    <w:rsid w:val="00F42A41"/>
    <w:rsid w:val="00F42BE6"/>
    <w:rsid w:val="00F42F08"/>
    <w:rsid w:val="00F432D4"/>
    <w:rsid w:val="00F43502"/>
    <w:rsid w:val="00F43B94"/>
    <w:rsid w:val="00F43B95"/>
    <w:rsid w:val="00F43E7B"/>
    <w:rsid w:val="00F4400B"/>
    <w:rsid w:val="00F44672"/>
    <w:rsid w:val="00F4469F"/>
    <w:rsid w:val="00F45029"/>
    <w:rsid w:val="00F45055"/>
    <w:rsid w:val="00F4511A"/>
    <w:rsid w:val="00F45B6A"/>
    <w:rsid w:val="00F45DCD"/>
    <w:rsid w:val="00F46184"/>
    <w:rsid w:val="00F46271"/>
    <w:rsid w:val="00F4629C"/>
    <w:rsid w:val="00F46305"/>
    <w:rsid w:val="00F46366"/>
    <w:rsid w:val="00F463F6"/>
    <w:rsid w:val="00F466A8"/>
    <w:rsid w:val="00F467FC"/>
    <w:rsid w:val="00F46932"/>
    <w:rsid w:val="00F46E03"/>
    <w:rsid w:val="00F4751B"/>
    <w:rsid w:val="00F476B7"/>
    <w:rsid w:val="00F476EF"/>
    <w:rsid w:val="00F47B2C"/>
    <w:rsid w:val="00F47CA4"/>
    <w:rsid w:val="00F47F52"/>
    <w:rsid w:val="00F50098"/>
    <w:rsid w:val="00F5038B"/>
    <w:rsid w:val="00F50692"/>
    <w:rsid w:val="00F50AD3"/>
    <w:rsid w:val="00F50B44"/>
    <w:rsid w:val="00F51150"/>
    <w:rsid w:val="00F51498"/>
    <w:rsid w:val="00F5176F"/>
    <w:rsid w:val="00F517CC"/>
    <w:rsid w:val="00F51B0B"/>
    <w:rsid w:val="00F5237F"/>
    <w:rsid w:val="00F5241F"/>
    <w:rsid w:val="00F52630"/>
    <w:rsid w:val="00F52794"/>
    <w:rsid w:val="00F52951"/>
    <w:rsid w:val="00F52CC8"/>
    <w:rsid w:val="00F530B5"/>
    <w:rsid w:val="00F5320C"/>
    <w:rsid w:val="00F53297"/>
    <w:rsid w:val="00F53457"/>
    <w:rsid w:val="00F5356C"/>
    <w:rsid w:val="00F5387B"/>
    <w:rsid w:val="00F53A7A"/>
    <w:rsid w:val="00F53C7D"/>
    <w:rsid w:val="00F53D9E"/>
    <w:rsid w:val="00F53EEE"/>
    <w:rsid w:val="00F53FEB"/>
    <w:rsid w:val="00F54096"/>
    <w:rsid w:val="00F541DF"/>
    <w:rsid w:val="00F54411"/>
    <w:rsid w:val="00F544EE"/>
    <w:rsid w:val="00F546A0"/>
    <w:rsid w:val="00F547FF"/>
    <w:rsid w:val="00F549A3"/>
    <w:rsid w:val="00F54DB3"/>
    <w:rsid w:val="00F54E68"/>
    <w:rsid w:val="00F54EFB"/>
    <w:rsid w:val="00F54F09"/>
    <w:rsid w:val="00F552A7"/>
    <w:rsid w:val="00F55F75"/>
    <w:rsid w:val="00F560C2"/>
    <w:rsid w:val="00F562F3"/>
    <w:rsid w:val="00F563DE"/>
    <w:rsid w:val="00F56754"/>
    <w:rsid w:val="00F5678B"/>
    <w:rsid w:val="00F56A63"/>
    <w:rsid w:val="00F56B45"/>
    <w:rsid w:val="00F56BC3"/>
    <w:rsid w:val="00F56DD2"/>
    <w:rsid w:val="00F5705F"/>
    <w:rsid w:val="00F57086"/>
    <w:rsid w:val="00F571EC"/>
    <w:rsid w:val="00F57647"/>
    <w:rsid w:val="00F57681"/>
    <w:rsid w:val="00F5790C"/>
    <w:rsid w:val="00F57AD0"/>
    <w:rsid w:val="00F57BFC"/>
    <w:rsid w:val="00F57F4B"/>
    <w:rsid w:val="00F60105"/>
    <w:rsid w:val="00F6021C"/>
    <w:rsid w:val="00F60719"/>
    <w:rsid w:val="00F60804"/>
    <w:rsid w:val="00F6080F"/>
    <w:rsid w:val="00F608F9"/>
    <w:rsid w:val="00F60F87"/>
    <w:rsid w:val="00F6110B"/>
    <w:rsid w:val="00F61230"/>
    <w:rsid w:val="00F614DF"/>
    <w:rsid w:val="00F61D67"/>
    <w:rsid w:val="00F620BC"/>
    <w:rsid w:val="00F625D2"/>
    <w:rsid w:val="00F627F2"/>
    <w:rsid w:val="00F62938"/>
    <w:rsid w:val="00F6294D"/>
    <w:rsid w:val="00F62DE4"/>
    <w:rsid w:val="00F62EBD"/>
    <w:rsid w:val="00F63238"/>
    <w:rsid w:val="00F63346"/>
    <w:rsid w:val="00F634C5"/>
    <w:rsid w:val="00F637CC"/>
    <w:rsid w:val="00F6386A"/>
    <w:rsid w:val="00F63947"/>
    <w:rsid w:val="00F63B2B"/>
    <w:rsid w:val="00F642F7"/>
    <w:rsid w:val="00F643A3"/>
    <w:rsid w:val="00F643BC"/>
    <w:rsid w:val="00F64409"/>
    <w:rsid w:val="00F644A7"/>
    <w:rsid w:val="00F644DD"/>
    <w:rsid w:val="00F6518D"/>
    <w:rsid w:val="00F65620"/>
    <w:rsid w:val="00F65DBA"/>
    <w:rsid w:val="00F65EE7"/>
    <w:rsid w:val="00F6655A"/>
    <w:rsid w:val="00F66586"/>
    <w:rsid w:val="00F665C9"/>
    <w:rsid w:val="00F66699"/>
    <w:rsid w:val="00F66A45"/>
    <w:rsid w:val="00F66A67"/>
    <w:rsid w:val="00F66A85"/>
    <w:rsid w:val="00F66C77"/>
    <w:rsid w:val="00F66F3F"/>
    <w:rsid w:val="00F67565"/>
    <w:rsid w:val="00F67616"/>
    <w:rsid w:val="00F67619"/>
    <w:rsid w:val="00F677A5"/>
    <w:rsid w:val="00F67C6B"/>
    <w:rsid w:val="00F67D58"/>
    <w:rsid w:val="00F70128"/>
    <w:rsid w:val="00F705BD"/>
    <w:rsid w:val="00F7066D"/>
    <w:rsid w:val="00F707CC"/>
    <w:rsid w:val="00F70AFD"/>
    <w:rsid w:val="00F70C65"/>
    <w:rsid w:val="00F70C95"/>
    <w:rsid w:val="00F70CCB"/>
    <w:rsid w:val="00F70D9C"/>
    <w:rsid w:val="00F71077"/>
    <w:rsid w:val="00F71283"/>
    <w:rsid w:val="00F713A8"/>
    <w:rsid w:val="00F71631"/>
    <w:rsid w:val="00F71916"/>
    <w:rsid w:val="00F7198D"/>
    <w:rsid w:val="00F71A50"/>
    <w:rsid w:val="00F71B0C"/>
    <w:rsid w:val="00F7200B"/>
    <w:rsid w:val="00F723F0"/>
    <w:rsid w:val="00F7252F"/>
    <w:rsid w:val="00F7270C"/>
    <w:rsid w:val="00F729A1"/>
    <w:rsid w:val="00F72A5C"/>
    <w:rsid w:val="00F732A9"/>
    <w:rsid w:val="00F73536"/>
    <w:rsid w:val="00F73905"/>
    <w:rsid w:val="00F73BA8"/>
    <w:rsid w:val="00F73BE0"/>
    <w:rsid w:val="00F74230"/>
    <w:rsid w:val="00F7444E"/>
    <w:rsid w:val="00F744A2"/>
    <w:rsid w:val="00F745E8"/>
    <w:rsid w:val="00F747B9"/>
    <w:rsid w:val="00F748CC"/>
    <w:rsid w:val="00F7496D"/>
    <w:rsid w:val="00F74B02"/>
    <w:rsid w:val="00F74B1A"/>
    <w:rsid w:val="00F74DEF"/>
    <w:rsid w:val="00F74E68"/>
    <w:rsid w:val="00F74F3A"/>
    <w:rsid w:val="00F74FBE"/>
    <w:rsid w:val="00F75061"/>
    <w:rsid w:val="00F7527F"/>
    <w:rsid w:val="00F75418"/>
    <w:rsid w:val="00F7568E"/>
    <w:rsid w:val="00F75700"/>
    <w:rsid w:val="00F75AA9"/>
    <w:rsid w:val="00F75C6A"/>
    <w:rsid w:val="00F75E2D"/>
    <w:rsid w:val="00F75FB5"/>
    <w:rsid w:val="00F760B4"/>
    <w:rsid w:val="00F76624"/>
    <w:rsid w:val="00F766A1"/>
    <w:rsid w:val="00F76965"/>
    <w:rsid w:val="00F76C68"/>
    <w:rsid w:val="00F76FF0"/>
    <w:rsid w:val="00F77022"/>
    <w:rsid w:val="00F773EE"/>
    <w:rsid w:val="00F77D54"/>
    <w:rsid w:val="00F77F43"/>
    <w:rsid w:val="00F77F6B"/>
    <w:rsid w:val="00F803C1"/>
    <w:rsid w:val="00F8057F"/>
    <w:rsid w:val="00F808FD"/>
    <w:rsid w:val="00F80C20"/>
    <w:rsid w:val="00F80C85"/>
    <w:rsid w:val="00F80EA6"/>
    <w:rsid w:val="00F80FB6"/>
    <w:rsid w:val="00F81123"/>
    <w:rsid w:val="00F81153"/>
    <w:rsid w:val="00F811AC"/>
    <w:rsid w:val="00F81518"/>
    <w:rsid w:val="00F81941"/>
    <w:rsid w:val="00F81EA7"/>
    <w:rsid w:val="00F81F04"/>
    <w:rsid w:val="00F8225C"/>
    <w:rsid w:val="00F823D9"/>
    <w:rsid w:val="00F82673"/>
    <w:rsid w:val="00F828F4"/>
    <w:rsid w:val="00F82A07"/>
    <w:rsid w:val="00F82C04"/>
    <w:rsid w:val="00F82D3D"/>
    <w:rsid w:val="00F82E88"/>
    <w:rsid w:val="00F82EB4"/>
    <w:rsid w:val="00F83033"/>
    <w:rsid w:val="00F83159"/>
    <w:rsid w:val="00F83262"/>
    <w:rsid w:val="00F8364B"/>
    <w:rsid w:val="00F83B04"/>
    <w:rsid w:val="00F83C7C"/>
    <w:rsid w:val="00F83C84"/>
    <w:rsid w:val="00F83E14"/>
    <w:rsid w:val="00F842C4"/>
    <w:rsid w:val="00F84B67"/>
    <w:rsid w:val="00F84C21"/>
    <w:rsid w:val="00F84D27"/>
    <w:rsid w:val="00F84D6E"/>
    <w:rsid w:val="00F8510D"/>
    <w:rsid w:val="00F8513A"/>
    <w:rsid w:val="00F856E3"/>
    <w:rsid w:val="00F856F1"/>
    <w:rsid w:val="00F85702"/>
    <w:rsid w:val="00F85747"/>
    <w:rsid w:val="00F858EC"/>
    <w:rsid w:val="00F85A6D"/>
    <w:rsid w:val="00F85CD8"/>
    <w:rsid w:val="00F8620E"/>
    <w:rsid w:val="00F862CB"/>
    <w:rsid w:val="00F862F0"/>
    <w:rsid w:val="00F862FB"/>
    <w:rsid w:val="00F86513"/>
    <w:rsid w:val="00F868E8"/>
    <w:rsid w:val="00F869C5"/>
    <w:rsid w:val="00F86B39"/>
    <w:rsid w:val="00F86B84"/>
    <w:rsid w:val="00F86C0E"/>
    <w:rsid w:val="00F86D05"/>
    <w:rsid w:val="00F8706B"/>
    <w:rsid w:val="00F872F7"/>
    <w:rsid w:val="00F87476"/>
    <w:rsid w:val="00F87A0E"/>
    <w:rsid w:val="00F87F34"/>
    <w:rsid w:val="00F87F59"/>
    <w:rsid w:val="00F902E5"/>
    <w:rsid w:val="00F9061E"/>
    <w:rsid w:val="00F908D9"/>
    <w:rsid w:val="00F90B46"/>
    <w:rsid w:val="00F90B89"/>
    <w:rsid w:val="00F90F6B"/>
    <w:rsid w:val="00F919E8"/>
    <w:rsid w:val="00F91A81"/>
    <w:rsid w:val="00F91B07"/>
    <w:rsid w:val="00F91B7C"/>
    <w:rsid w:val="00F91C70"/>
    <w:rsid w:val="00F91E34"/>
    <w:rsid w:val="00F91EB4"/>
    <w:rsid w:val="00F9212D"/>
    <w:rsid w:val="00F9228C"/>
    <w:rsid w:val="00F92564"/>
    <w:rsid w:val="00F926C5"/>
    <w:rsid w:val="00F9278E"/>
    <w:rsid w:val="00F92972"/>
    <w:rsid w:val="00F92A56"/>
    <w:rsid w:val="00F92BF3"/>
    <w:rsid w:val="00F92CDE"/>
    <w:rsid w:val="00F92D5A"/>
    <w:rsid w:val="00F92D63"/>
    <w:rsid w:val="00F92EC4"/>
    <w:rsid w:val="00F93330"/>
    <w:rsid w:val="00F9336C"/>
    <w:rsid w:val="00F93533"/>
    <w:rsid w:val="00F93592"/>
    <w:rsid w:val="00F93635"/>
    <w:rsid w:val="00F936A4"/>
    <w:rsid w:val="00F93758"/>
    <w:rsid w:val="00F93969"/>
    <w:rsid w:val="00F939A1"/>
    <w:rsid w:val="00F93B57"/>
    <w:rsid w:val="00F93BE0"/>
    <w:rsid w:val="00F93BFE"/>
    <w:rsid w:val="00F93F10"/>
    <w:rsid w:val="00F94002"/>
    <w:rsid w:val="00F94203"/>
    <w:rsid w:val="00F946F2"/>
    <w:rsid w:val="00F947D4"/>
    <w:rsid w:val="00F947FF"/>
    <w:rsid w:val="00F948C8"/>
    <w:rsid w:val="00F94B0D"/>
    <w:rsid w:val="00F94B22"/>
    <w:rsid w:val="00F94B34"/>
    <w:rsid w:val="00F9527F"/>
    <w:rsid w:val="00F95824"/>
    <w:rsid w:val="00F9599C"/>
    <w:rsid w:val="00F959D1"/>
    <w:rsid w:val="00F95AFF"/>
    <w:rsid w:val="00F95B6B"/>
    <w:rsid w:val="00F95D32"/>
    <w:rsid w:val="00F962C7"/>
    <w:rsid w:val="00F97115"/>
    <w:rsid w:val="00F97208"/>
    <w:rsid w:val="00F972AD"/>
    <w:rsid w:val="00F973D7"/>
    <w:rsid w:val="00F97682"/>
    <w:rsid w:val="00F9785A"/>
    <w:rsid w:val="00F97A81"/>
    <w:rsid w:val="00F97D91"/>
    <w:rsid w:val="00F97EE9"/>
    <w:rsid w:val="00F97F1A"/>
    <w:rsid w:val="00FA0000"/>
    <w:rsid w:val="00FA01B5"/>
    <w:rsid w:val="00FA0376"/>
    <w:rsid w:val="00FA050C"/>
    <w:rsid w:val="00FA09B1"/>
    <w:rsid w:val="00FA0C9D"/>
    <w:rsid w:val="00FA0CD5"/>
    <w:rsid w:val="00FA0DDF"/>
    <w:rsid w:val="00FA103C"/>
    <w:rsid w:val="00FA116B"/>
    <w:rsid w:val="00FA116F"/>
    <w:rsid w:val="00FA123E"/>
    <w:rsid w:val="00FA147A"/>
    <w:rsid w:val="00FA1574"/>
    <w:rsid w:val="00FA15B9"/>
    <w:rsid w:val="00FA177C"/>
    <w:rsid w:val="00FA183A"/>
    <w:rsid w:val="00FA1B60"/>
    <w:rsid w:val="00FA1EBC"/>
    <w:rsid w:val="00FA24F4"/>
    <w:rsid w:val="00FA27FE"/>
    <w:rsid w:val="00FA2961"/>
    <w:rsid w:val="00FA2A47"/>
    <w:rsid w:val="00FA2A61"/>
    <w:rsid w:val="00FA2AB7"/>
    <w:rsid w:val="00FA2E0B"/>
    <w:rsid w:val="00FA2E46"/>
    <w:rsid w:val="00FA3075"/>
    <w:rsid w:val="00FA30C9"/>
    <w:rsid w:val="00FA3216"/>
    <w:rsid w:val="00FA340D"/>
    <w:rsid w:val="00FA35B8"/>
    <w:rsid w:val="00FA368F"/>
    <w:rsid w:val="00FA38EC"/>
    <w:rsid w:val="00FA3B41"/>
    <w:rsid w:val="00FA3C13"/>
    <w:rsid w:val="00FA3EF2"/>
    <w:rsid w:val="00FA3F98"/>
    <w:rsid w:val="00FA4457"/>
    <w:rsid w:val="00FA4794"/>
    <w:rsid w:val="00FA4844"/>
    <w:rsid w:val="00FA4A6B"/>
    <w:rsid w:val="00FA4AB5"/>
    <w:rsid w:val="00FA4D16"/>
    <w:rsid w:val="00FA4DFB"/>
    <w:rsid w:val="00FA4EE2"/>
    <w:rsid w:val="00FA4F2E"/>
    <w:rsid w:val="00FA4FE1"/>
    <w:rsid w:val="00FA5881"/>
    <w:rsid w:val="00FA5967"/>
    <w:rsid w:val="00FA5A05"/>
    <w:rsid w:val="00FA5AD7"/>
    <w:rsid w:val="00FA5B11"/>
    <w:rsid w:val="00FA5D2D"/>
    <w:rsid w:val="00FA5F0E"/>
    <w:rsid w:val="00FA662D"/>
    <w:rsid w:val="00FA6B96"/>
    <w:rsid w:val="00FA6C21"/>
    <w:rsid w:val="00FA6FAE"/>
    <w:rsid w:val="00FA7042"/>
    <w:rsid w:val="00FA73F6"/>
    <w:rsid w:val="00FA7504"/>
    <w:rsid w:val="00FA7561"/>
    <w:rsid w:val="00FA7730"/>
    <w:rsid w:val="00FA7887"/>
    <w:rsid w:val="00FA7E08"/>
    <w:rsid w:val="00FA7F26"/>
    <w:rsid w:val="00FB00C9"/>
    <w:rsid w:val="00FB0264"/>
    <w:rsid w:val="00FB02F0"/>
    <w:rsid w:val="00FB0330"/>
    <w:rsid w:val="00FB0C63"/>
    <w:rsid w:val="00FB0CC4"/>
    <w:rsid w:val="00FB0D4F"/>
    <w:rsid w:val="00FB0FA0"/>
    <w:rsid w:val="00FB1545"/>
    <w:rsid w:val="00FB1B27"/>
    <w:rsid w:val="00FB1BBD"/>
    <w:rsid w:val="00FB1DDE"/>
    <w:rsid w:val="00FB1DF0"/>
    <w:rsid w:val="00FB1E64"/>
    <w:rsid w:val="00FB2087"/>
    <w:rsid w:val="00FB233E"/>
    <w:rsid w:val="00FB23DC"/>
    <w:rsid w:val="00FB278F"/>
    <w:rsid w:val="00FB27C0"/>
    <w:rsid w:val="00FB28CA"/>
    <w:rsid w:val="00FB2DF4"/>
    <w:rsid w:val="00FB2DF6"/>
    <w:rsid w:val="00FB310F"/>
    <w:rsid w:val="00FB314D"/>
    <w:rsid w:val="00FB35AC"/>
    <w:rsid w:val="00FB3691"/>
    <w:rsid w:val="00FB3822"/>
    <w:rsid w:val="00FB3928"/>
    <w:rsid w:val="00FB3942"/>
    <w:rsid w:val="00FB3B6A"/>
    <w:rsid w:val="00FB3BBC"/>
    <w:rsid w:val="00FB3E7D"/>
    <w:rsid w:val="00FB41E3"/>
    <w:rsid w:val="00FB44B3"/>
    <w:rsid w:val="00FB49CE"/>
    <w:rsid w:val="00FB4A11"/>
    <w:rsid w:val="00FB4A3F"/>
    <w:rsid w:val="00FB4F2B"/>
    <w:rsid w:val="00FB4FC4"/>
    <w:rsid w:val="00FB50C1"/>
    <w:rsid w:val="00FB52F7"/>
    <w:rsid w:val="00FB531B"/>
    <w:rsid w:val="00FB5575"/>
    <w:rsid w:val="00FB566B"/>
    <w:rsid w:val="00FB5A39"/>
    <w:rsid w:val="00FB5A5C"/>
    <w:rsid w:val="00FB5B13"/>
    <w:rsid w:val="00FB5B72"/>
    <w:rsid w:val="00FB5D39"/>
    <w:rsid w:val="00FB61CF"/>
    <w:rsid w:val="00FB6320"/>
    <w:rsid w:val="00FB6479"/>
    <w:rsid w:val="00FB64FF"/>
    <w:rsid w:val="00FB67CA"/>
    <w:rsid w:val="00FB68E1"/>
    <w:rsid w:val="00FB6D28"/>
    <w:rsid w:val="00FB6DEE"/>
    <w:rsid w:val="00FB6EA2"/>
    <w:rsid w:val="00FB701E"/>
    <w:rsid w:val="00FB7304"/>
    <w:rsid w:val="00FB74E2"/>
    <w:rsid w:val="00FB74E5"/>
    <w:rsid w:val="00FB7BE4"/>
    <w:rsid w:val="00FB7BFD"/>
    <w:rsid w:val="00FB7C0E"/>
    <w:rsid w:val="00FB7CF1"/>
    <w:rsid w:val="00FB7EA3"/>
    <w:rsid w:val="00FB7F0F"/>
    <w:rsid w:val="00FC043A"/>
    <w:rsid w:val="00FC0639"/>
    <w:rsid w:val="00FC0763"/>
    <w:rsid w:val="00FC0795"/>
    <w:rsid w:val="00FC097D"/>
    <w:rsid w:val="00FC0C0B"/>
    <w:rsid w:val="00FC0C6F"/>
    <w:rsid w:val="00FC0DFF"/>
    <w:rsid w:val="00FC114C"/>
    <w:rsid w:val="00FC115C"/>
    <w:rsid w:val="00FC12E4"/>
    <w:rsid w:val="00FC13BD"/>
    <w:rsid w:val="00FC14AC"/>
    <w:rsid w:val="00FC164B"/>
    <w:rsid w:val="00FC1801"/>
    <w:rsid w:val="00FC1BB8"/>
    <w:rsid w:val="00FC1D6A"/>
    <w:rsid w:val="00FC1EA4"/>
    <w:rsid w:val="00FC1F1C"/>
    <w:rsid w:val="00FC2032"/>
    <w:rsid w:val="00FC23B2"/>
    <w:rsid w:val="00FC2881"/>
    <w:rsid w:val="00FC2A23"/>
    <w:rsid w:val="00FC2C9D"/>
    <w:rsid w:val="00FC2D57"/>
    <w:rsid w:val="00FC2DE2"/>
    <w:rsid w:val="00FC2F28"/>
    <w:rsid w:val="00FC30E9"/>
    <w:rsid w:val="00FC329D"/>
    <w:rsid w:val="00FC333A"/>
    <w:rsid w:val="00FC3635"/>
    <w:rsid w:val="00FC37C5"/>
    <w:rsid w:val="00FC3A51"/>
    <w:rsid w:val="00FC3A67"/>
    <w:rsid w:val="00FC3A8F"/>
    <w:rsid w:val="00FC3C12"/>
    <w:rsid w:val="00FC3EA4"/>
    <w:rsid w:val="00FC3FCB"/>
    <w:rsid w:val="00FC4B8D"/>
    <w:rsid w:val="00FC4DC2"/>
    <w:rsid w:val="00FC5003"/>
    <w:rsid w:val="00FC5086"/>
    <w:rsid w:val="00FC5132"/>
    <w:rsid w:val="00FC53E8"/>
    <w:rsid w:val="00FC57BA"/>
    <w:rsid w:val="00FC582F"/>
    <w:rsid w:val="00FC5C6B"/>
    <w:rsid w:val="00FC5D87"/>
    <w:rsid w:val="00FC5FC3"/>
    <w:rsid w:val="00FC639E"/>
    <w:rsid w:val="00FC63B3"/>
    <w:rsid w:val="00FC6560"/>
    <w:rsid w:val="00FC66D2"/>
    <w:rsid w:val="00FC67BA"/>
    <w:rsid w:val="00FC69D5"/>
    <w:rsid w:val="00FC6D27"/>
    <w:rsid w:val="00FC6F93"/>
    <w:rsid w:val="00FC709F"/>
    <w:rsid w:val="00FC70B9"/>
    <w:rsid w:val="00FC713E"/>
    <w:rsid w:val="00FC72E2"/>
    <w:rsid w:val="00FC7340"/>
    <w:rsid w:val="00FC77B5"/>
    <w:rsid w:val="00FC7ACD"/>
    <w:rsid w:val="00FC7F3B"/>
    <w:rsid w:val="00FD014D"/>
    <w:rsid w:val="00FD065C"/>
    <w:rsid w:val="00FD0678"/>
    <w:rsid w:val="00FD0920"/>
    <w:rsid w:val="00FD0AEB"/>
    <w:rsid w:val="00FD0DC9"/>
    <w:rsid w:val="00FD112A"/>
    <w:rsid w:val="00FD156D"/>
    <w:rsid w:val="00FD174A"/>
    <w:rsid w:val="00FD18AC"/>
    <w:rsid w:val="00FD1922"/>
    <w:rsid w:val="00FD1AF6"/>
    <w:rsid w:val="00FD1D5F"/>
    <w:rsid w:val="00FD1E0B"/>
    <w:rsid w:val="00FD1E87"/>
    <w:rsid w:val="00FD2424"/>
    <w:rsid w:val="00FD25BE"/>
    <w:rsid w:val="00FD26A4"/>
    <w:rsid w:val="00FD26A5"/>
    <w:rsid w:val="00FD2761"/>
    <w:rsid w:val="00FD2769"/>
    <w:rsid w:val="00FD29FD"/>
    <w:rsid w:val="00FD2BC7"/>
    <w:rsid w:val="00FD2C6C"/>
    <w:rsid w:val="00FD304A"/>
    <w:rsid w:val="00FD316F"/>
    <w:rsid w:val="00FD37E8"/>
    <w:rsid w:val="00FD39E7"/>
    <w:rsid w:val="00FD3AA3"/>
    <w:rsid w:val="00FD3D75"/>
    <w:rsid w:val="00FD3DEC"/>
    <w:rsid w:val="00FD3E30"/>
    <w:rsid w:val="00FD405C"/>
    <w:rsid w:val="00FD40B9"/>
    <w:rsid w:val="00FD4147"/>
    <w:rsid w:val="00FD4175"/>
    <w:rsid w:val="00FD419F"/>
    <w:rsid w:val="00FD4768"/>
    <w:rsid w:val="00FD47BE"/>
    <w:rsid w:val="00FD4885"/>
    <w:rsid w:val="00FD4F77"/>
    <w:rsid w:val="00FD52B2"/>
    <w:rsid w:val="00FD5322"/>
    <w:rsid w:val="00FD5818"/>
    <w:rsid w:val="00FD5940"/>
    <w:rsid w:val="00FD5AE4"/>
    <w:rsid w:val="00FD5BAA"/>
    <w:rsid w:val="00FD5CB5"/>
    <w:rsid w:val="00FD5DEB"/>
    <w:rsid w:val="00FD6394"/>
    <w:rsid w:val="00FD64D0"/>
    <w:rsid w:val="00FD67C2"/>
    <w:rsid w:val="00FD686A"/>
    <w:rsid w:val="00FD6A34"/>
    <w:rsid w:val="00FD6A69"/>
    <w:rsid w:val="00FD6C27"/>
    <w:rsid w:val="00FD6EDD"/>
    <w:rsid w:val="00FD7007"/>
    <w:rsid w:val="00FD7105"/>
    <w:rsid w:val="00FD7294"/>
    <w:rsid w:val="00FD73A4"/>
    <w:rsid w:val="00FD7700"/>
    <w:rsid w:val="00FD782B"/>
    <w:rsid w:val="00FD79BC"/>
    <w:rsid w:val="00FD79DC"/>
    <w:rsid w:val="00FD7A0C"/>
    <w:rsid w:val="00FD7A9D"/>
    <w:rsid w:val="00FD7C72"/>
    <w:rsid w:val="00FE0132"/>
    <w:rsid w:val="00FE0893"/>
    <w:rsid w:val="00FE10DB"/>
    <w:rsid w:val="00FE15B5"/>
    <w:rsid w:val="00FE17D6"/>
    <w:rsid w:val="00FE1842"/>
    <w:rsid w:val="00FE19C7"/>
    <w:rsid w:val="00FE1E86"/>
    <w:rsid w:val="00FE219D"/>
    <w:rsid w:val="00FE260D"/>
    <w:rsid w:val="00FE2753"/>
    <w:rsid w:val="00FE27D6"/>
    <w:rsid w:val="00FE299A"/>
    <w:rsid w:val="00FE2A8E"/>
    <w:rsid w:val="00FE2BFB"/>
    <w:rsid w:val="00FE2D23"/>
    <w:rsid w:val="00FE2EF2"/>
    <w:rsid w:val="00FE2FCC"/>
    <w:rsid w:val="00FE3078"/>
    <w:rsid w:val="00FE32B4"/>
    <w:rsid w:val="00FE34CF"/>
    <w:rsid w:val="00FE350F"/>
    <w:rsid w:val="00FE3B2B"/>
    <w:rsid w:val="00FE3EC4"/>
    <w:rsid w:val="00FE3F45"/>
    <w:rsid w:val="00FE3FBD"/>
    <w:rsid w:val="00FE41A5"/>
    <w:rsid w:val="00FE4260"/>
    <w:rsid w:val="00FE42B9"/>
    <w:rsid w:val="00FE4315"/>
    <w:rsid w:val="00FE4530"/>
    <w:rsid w:val="00FE45F2"/>
    <w:rsid w:val="00FE49CF"/>
    <w:rsid w:val="00FE4A10"/>
    <w:rsid w:val="00FE4D39"/>
    <w:rsid w:val="00FE4D46"/>
    <w:rsid w:val="00FE4DEE"/>
    <w:rsid w:val="00FE5110"/>
    <w:rsid w:val="00FE5127"/>
    <w:rsid w:val="00FE559D"/>
    <w:rsid w:val="00FE5665"/>
    <w:rsid w:val="00FE576F"/>
    <w:rsid w:val="00FE57FE"/>
    <w:rsid w:val="00FE58A1"/>
    <w:rsid w:val="00FE58CF"/>
    <w:rsid w:val="00FE59BD"/>
    <w:rsid w:val="00FE5B62"/>
    <w:rsid w:val="00FE5E2D"/>
    <w:rsid w:val="00FE5ED8"/>
    <w:rsid w:val="00FE5FF1"/>
    <w:rsid w:val="00FE6088"/>
    <w:rsid w:val="00FE6093"/>
    <w:rsid w:val="00FE60B7"/>
    <w:rsid w:val="00FE6840"/>
    <w:rsid w:val="00FE6905"/>
    <w:rsid w:val="00FE69A3"/>
    <w:rsid w:val="00FE6A81"/>
    <w:rsid w:val="00FE6B1D"/>
    <w:rsid w:val="00FE6F8B"/>
    <w:rsid w:val="00FE7060"/>
    <w:rsid w:val="00FE710D"/>
    <w:rsid w:val="00FE726A"/>
    <w:rsid w:val="00FE7AD9"/>
    <w:rsid w:val="00FE7AE9"/>
    <w:rsid w:val="00FE7C56"/>
    <w:rsid w:val="00FF08A1"/>
    <w:rsid w:val="00FF0968"/>
    <w:rsid w:val="00FF09C8"/>
    <w:rsid w:val="00FF0A4F"/>
    <w:rsid w:val="00FF0F55"/>
    <w:rsid w:val="00FF1217"/>
    <w:rsid w:val="00FF1903"/>
    <w:rsid w:val="00FF1BA5"/>
    <w:rsid w:val="00FF1BFF"/>
    <w:rsid w:val="00FF22D3"/>
    <w:rsid w:val="00FF25CA"/>
    <w:rsid w:val="00FF2956"/>
    <w:rsid w:val="00FF29E8"/>
    <w:rsid w:val="00FF2A51"/>
    <w:rsid w:val="00FF2AAB"/>
    <w:rsid w:val="00FF2B8B"/>
    <w:rsid w:val="00FF2BF5"/>
    <w:rsid w:val="00FF2D08"/>
    <w:rsid w:val="00FF2D34"/>
    <w:rsid w:val="00FF316E"/>
    <w:rsid w:val="00FF34D4"/>
    <w:rsid w:val="00FF3765"/>
    <w:rsid w:val="00FF37E9"/>
    <w:rsid w:val="00FF3873"/>
    <w:rsid w:val="00FF3A15"/>
    <w:rsid w:val="00FF3D4E"/>
    <w:rsid w:val="00FF3F5C"/>
    <w:rsid w:val="00FF4025"/>
    <w:rsid w:val="00FF42AF"/>
    <w:rsid w:val="00FF433C"/>
    <w:rsid w:val="00FF44D5"/>
    <w:rsid w:val="00FF4563"/>
    <w:rsid w:val="00FF47B8"/>
    <w:rsid w:val="00FF4943"/>
    <w:rsid w:val="00FF4A7A"/>
    <w:rsid w:val="00FF4C38"/>
    <w:rsid w:val="00FF4D34"/>
    <w:rsid w:val="00FF50DE"/>
    <w:rsid w:val="00FF51C0"/>
    <w:rsid w:val="00FF52EA"/>
    <w:rsid w:val="00FF5602"/>
    <w:rsid w:val="00FF563E"/>
    <w:rsid w:val="00FF5650"/>
    <w:rsid w:val="00FF57C6"/>
    <w:rsid w:val="00FF5959"/>
    <w:rsid w:val="00FF59F9"/>
    <w:rsid w:val="00FF5D7E"/>
    <w:rsid w:val="00FF5EF7"/>
    <w:rsid w:val="00FF5F6B"/>
    <w:rsid w:val="00FF65CA"/>
    <w:rsid w:val="00FF6717"/>
    <w:rsid w:val="00FF6818"/>
    <w:rsid w:val="00FF6BAD"/>
    <w:rsid w:val="00FF6CEF"/>
    <w:rsid w:val="00FF730B"/>
    <w:rsid w:val="00FF7397"/>
    <w:rsid w:val="00FF74B7"/>
    <w:rsid w:val="00FF7593"/>
    <w:rsid w:val="00FF7608"/>
    <w:rsid w:val="00FF786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FF52815C-666C-4981-B2AE-26ACA524F0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caption" w:semiHidden="1" w:unhideWhenUsed="1" w:qFormat="1"/>
    <w:lsdException w:name="footnote reference" w:qFormat="1"/>
    <w:lsdException w:name="Title" w:qFormat="1"/>
    <w:lsdException w:name="Subtitle" w:qFormat="1"/>
    <w:lsdException w:name="Hyperlink" w:uiPriority="99"/>
    <w:lsdException w:name="Strong" w:uiPriority="22" w:qFormat="1"/>
    <w:lsdException w:name="Emphasis" w:qFormat="1"/>
    <w:lsdException w:name="Plain Text" w:uiPriority="99"/>
    <w:lsdException w:name="HTML Top of Form" w:uiPriority="99"/>
    <w:lsdException w:name="HTML Bottom of Form" w:uiPriority="99"/>
    <w:lsdException w:name="Normal (Web)" w:uiPriority="99"/>
    <w:lsdException w:name="HTML Keyboard" w:semiHidden="1" w:unhideWhenUsed="1"/>
    <w:lsdException w:name="HTML Preformatted" w:uiPriority="99"/>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682478"/>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2">
    <w:name w:val="heading 2"/>
    <w:basedOn w:val="a"/>
    <w:next w:val="a"/>
    <w:link w:val="20"/>
    <w:qFormat/>
    <w:rsid w:val="0048396A"/>
    <w:pPr>
      <w:keepNext/>
      <w:spacing w:line="720" w:lineRule="atLeast"/>
      <w:outlineLvl w:val="1"/>
    </w:pPr>
    <w:rPr>
      <w:rFonts w:ascii="Arial" w:eastAsia="新細明體" w:hAnsi="Arial"/>
      <w:b/>
      <w:bCs/>
      <w:sz w:val="48"/>
      <w:szCs w:val="48"/>
    </w:rPr>
  </w:style>
  <w:style w:type="paragraph" w:styleId="3">
    <w:name w:val="heading 3"/>
    <w:basedOn w:val="a"/>
    <w:next w:val="a"/>
    <w:link w:val="30"/>
    <w:qFormat/>
    <w:rsid w:val="00256E28"/>
    <w:pPr>
      <w:keepNext/>
      <w:spacing w:line="720" w:lineRule="atLeast"/>
      <w:outlineLvl w:val="2"/>
    </w:pPr>
    <w:rPr>
      <w:rFonts w:ascii="Cambria" w:eastAsia="新細明體" w:hAnsi="Cambria"/>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semiHidden/>
    <w:unhideWhenUsed/>
  </w:style>
  <w:style w:type="character" w:customStyle="1" w:styleId="20">
    <w:name w:val="標題 2 字元"/>
    <w:link w:val="2"/>
    <w:rsid w:val="0048396A"/>
    <w:rPr>
      <w:rFonts w:ascii="Arial" w:eastAsia="新細明體" w:hAnsi="Arial"/>
      <w:b/>
      <w:bCs/>
      <w:snapToGrid w:val="0"/>
      <w:kern w:val="2"/>
      <w:sz w:val="48"/>
      <w:szCs w:val="48"/>
      <w:lang w:val="en-US" w:eastAsia="zh-TW" w:bidi="ar-SA"/>
    </w:rPr>
  </w:style>
  <w:style w:type="paragraph" w:customStyle="1" w:styleId="1">
    <w:name w:val="1"/>
    <w:basedOn w:val="a"/>
    <w:semiHidden/>
    <w:rsid w:val="00565AB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rsid w:val="007C48A9"/>
    <w:rPr>
      <w:rFonts w:ascii="標楷體" w:eastAsia="標楷體"/>
      <w:b/>
      <w:snapToGrid w:val="0"/>
      <w:kern w:val="2"/>
      <w:sz w:val="28"/>
      <w:lang w:val="en-US" w:eastAsia="zh-TW" w:bidi="ar-SA"/>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link w:val="a4"/>
    <w:pPr>
      <w:spacing w:line="500" w:lineRule="exact"/>
      <w:ind w:left="200" w:hangingChars="200" w:hanging="200"/>
      <w:jc w:val="both"/>
    </w:pPr>
    <w:rPr>
      <w:rFonts w:ascii="標楷體" w:eastAsia="標楷體"/>
      <w:b/>
      <w:snapToGrid w:val="0"/>
      <w:kern w:val="2"/>
      <w:sz w:val="28"/>
    </w:rPr>
  </w:style>
  <w:style w:type="character" w:customStyle="1" w:styleId="a4">
    <w:name w:val="預備金及追加預算標題 字元"/>
    <w:link w:val="a3"/>
    <w:rsid w:val="00203D4C"/>
    <w:rPr>
      <w:rFonts w:ascii="標楷體" w:eastAsia="標楷體"/>
      <w:b/>
      <w:snapToGrid w:val="0"/>
      <w:kern w:val="2"/>
      <w:sz w:val="28"/>
    </w:rPr>
  </w:style>
  <w:style w:type="paragraph" w:customStyle="1" w:styleId="a5">
    <w:name w:val="(一)(二)(三)"/>
    <w:basedOn w:val="a"/>
    <w:link w:val="a6"/>
    <w:qFormat/>
    <w:pPr>
      <w:ind w:left="300" w:hangingChars="100" w:hanging="100"/>
    </w:pPr>
  </w:style>
  <w:style w:type="character" w:customStyle="1" w:styleId="a6">
    <w:name w:val="(一)(二)(三) 字元"/>
    <w:link w:val="a5"/>
    <w:rsid w:val="000523FC"/>
    <w:rPr>
      <w:rFonts w:ascii="標楷體" w:eastAsia="標楷體"/>
      <w:snapToGrid w:val="0"/>
      <w:kern w:val="2"/>
      <w:sz w:val="28"/>
      <w:szCs w:val="28"/>
      <w:lang w:val="en-US" w:eastAsia="zh-TW" w:bidi="ar-SA"/>
    </w:rPr>
  </w:style>
  <w:style w:type="paragraph" w:customStyle="1" w:styleId="a7">
    <w:name w:val="(一)下內文"/>
    <w:basedOn w:val="a5"/>
    <w:link w:val="a8"/>
    <w:pPr>
      <w:adjustRightInd w:val="0"/>
      <w:ind w:leftChars="300" w:firstLineChars="0" w:firstLine="0"/>
    </w:pPr>
  </w:style>
  <w:style w:type="character" w:customStyle="1" w:styleId="a8">
    <w:name w:val="(一)下內文 字元"/>
    <w:link w:val="a7"/>
    <w:rsid w:val="000523FC"/>
    <w:rPr>
      <w:rFonts w:ascii="標楷體" w:eastAsia="標楷體"/>
      <w:snapToGrid w:val="0"/>
      <w:kern w:val="2"/>
      <w:sz w:val="28"/>
      <w:szCs w:val="28"/>
      <w:lang w:val="en-US" w:eastAsia="zh-TW" w:bidi="ar-SA"/>
    </w:rPr>
  </w:style>
  <w:style w:type="paragraph" w:customStyle="1" w:styleId="123">
    <w:name w:val="1.2.3."/>
    <w:basedOn w:val="a7"/>
    <w:link w:val="1230"/>
    <w:qFormat/>
    <w:pPr>
      <w:adjustRightInd/>
      <w:ind w:left="400" w:hangingChars="100" w:hanging="100"/>
    </w:pPr>
  </w:style>
  <w:style w:type="character" w:customStyle="1" w:styleId="1230">
    <w:name w:val="1.2.3. 字元"/>
    <w:link w:val="123"/>
    <w:rsid w:val="000523FC"/>
    <w:rPr>
      <w:rFonts w:ascii="標楷體" w:eastAsia="標楷體"/>
      <w:snapToGrid w:val="0"/>
      <w:kern w:val="2"/>
      <w:sz w:val="28"/>
      <w:szCs w:val="28"/>
      <w:lang w:val="en-US" w:eastAsia="zh-TW" w:bidi="ar-SA"/>
    </w:rPr>
  </w:style>
  <w:style w:type="paragraph" w:customStyle="1" w:styleId="a9">
    <w:name w:val="結論"/>
    <w:basedOn w:val="a7"/>
    <w:pPr>
      <w:adjustRightInd/>
      <w:ind w:leftChars="200" w:left="200"/>
    </w:pPr>
  </w:style>
  <w:style w:type="paragraph" w:customStyle="1" w:styleId="aa">
    <w:name w:val="前言內文"/>
    <w:basedOn w:val="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styleId="ab">
    <w:name w:val="table of figures"/>
    <w:basedOn w:val="a"/>
    <w:next w:val="a"/>
    <w:link w:val="ac"/>
    <w:semiHidden/>
    <w:pPr>
      <w:ind w:leftChars="400" w:left="960" w:hangingChars="200" w:hanging="480"/>
    </w:pPr>
  </w:style>
  <w:style w:type="character" w:customStyle="1" w:styleId="ac">
    <w:name w:val="圖表目錄 字元"/>
    <w:link w:val="ab"/>
    <w:rsid w:val="00AC1494"/>
    <w:rPr>
      <w:rFonts w:ascii="標楷體" w:eastAsia="標楷體"/>
      <w:snapToGrid w:val="0"/>
      <w:kern w:val="2"/>
      <w:sz w:val="28"/>
      <w:szCs w:val="28"/>
      <w:lang w:val="en-US" w:eastAsia="zh-TW" w:bidi="ar-SA"/>
    </w:rPr>
  </w:style>
  <w:style w:type="character" w:customStyle="1" w:styleId="143">
    <w:name w:val="表格內文(14行高) 字元"/>
    <w:link w:val="142"/>
    <w:qFormat/>
    <w:rsid w:val="00AC1494"/>
    <w:rPr>
      <w:rFonts w:ascii="標楷體" w:eastAsia="標楷體"/>
      <w:snapToGrid w:val="0"/>
      <w:kern w:val="2"/>
      <w:sz w:val="24"/>
      <w:szCs w:val="28"/>
      <w:lang w:val="en-US" w:eastAsia="zh-TW" w:bidi="ar-SA"/>
    </w:rPr>
  </w:style>
  <w:style w:type="paragraph" w:customStyle="1" w:styleId="ad">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e">
    <w:name w:val="姓名及分機"/>
    <w:basedOn w:val="a"/>
    <w:link w:val="af"/>
    <w:pPr>
      <w:ind w:leftChars="0" w:left="0" w:firstLineChars="0" w:firstLine="0"/>
      <w:jc w:val="right"/>
    </w:pPr>
    <w:rPr>
      <w:sz w:val="24"/>
    </w:rPr>
  </w:style>
  <w:style w:type="character" w:customStyle="1" w:styleId="af">
    <w:name w:val="姓名及分機 字元"/>
    <w:link w:val="ae"/>
    <w:rsid w:val="00C6400B"/>
    <w:rPr>
      <w:rFonts w:ascii="標楷體" w:eastAsia="標楷體"/>
      <w:snapToGrid w:val="0"/>
      <w:kern w:val="2"/>
      <w:sz w:val="24"/>
      <w:szCs w:val="28"/>
      <w:lang w:val="en-US" w:eastAsia="zh-TW" w:bidi="ar-SA"/>
    </w:rPr>
  </w:style>
  <w:style w:type="paragraph" w:customStyle="1" w:styleId="af0">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character" w:customStyle="1" w:styleId="1232">
    <w:name w:val="(1)(2)(3) 字元"/>
    <w:link w:val="1231"/>
    <w:rsid w:val="007C48A9"/>
    <w:rPr>
      <w:rFonts w:ascii="標楷體" w:eastAsia="標楷體"/>
      <w:snapToGrid w:val="0"/>
      <w:kern w:val="2"/>
      <w:sz w:val="28"/>
      <w:szCs w:val="28"/>
      <w:lang w:val="en-US" w:eastAsia="zh-TW" w:bidi="ar-SA"/>
    </w:rPr>
  </w:style>
  <w:style w:type="paragraph" w:customStyle="1" w:styleId="200">
    <w:name w:val="表格內文(20行高)"/>
    <w:basedOn w:val="142"/>
    <w:link w:val="201"/>
    <w:pPr>
      <w:spacing w:line="400" w:lineRule="exact"/>
    </w:pPr>
  </w:style>
  <w:style w:type="character" w:customStyle="1" w:styleId="201">
    <w:name w:val="表格內文(20行高) 字元"/>
    <w:link w:val="200"/>
    <w:rsid w:val="00F40FC7"/>
    <w:rPr>
      <w:rFonts w:ascii="標楷體" w:eastAsia="標楷體"/>
      <w:snapToGrid w:val="0"/>
      <w:kern w:val="2"/>
      <w:sz w:val="24"/>
      <w:szCs w:val="28"/>
      <w:lang w:val="en-US" w:eastAsia="zh-TW" w:bidi="ar-SA"/>
    </w:rPr>
  </w:style>
  <w:style w:type="table" w:styleId="af1">
    <w:name w:val="Table Grid"/>
    <w:basedOn w:val="a1"/>
    <w:uiPriority w:val="59"/>
    <w:rsid w:val="00434682"/>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
    <w:name w:val="(一)下內文縮2"/>
    <w:basedOn w:val="a"/>
    <w:link w:val="22"/>
    <w:qFormat/>
    <w:pPr>
      <w:adjustRightInd w:val="0"/>
      <w:ind w:leftChars="300" w:left="300"/>
    </w:pPr>
  </w:style>
  <w:style w:type="character" w:customStyle="1" w:styleId="22">
    <w:name w:val="(一)下內文縮2 字元"/>
    <w:link w:val="21"/>
    <w:rsid w:val="007C48A9"/>
    <w:rPr>
      <w:rFonts w:ascii="標楷體" w:eastAsia="標楷體"/>
      <w:snapToGrid w:val="0"/>
      <w:kern w:val="2"/>
      <w:sz w:val="28"/>
      <w:szCs w:val="28"/>
      <w:lang w:val="en-US" w:eastAsia="zh-TW" w:bidi="ar-SA"/>
    </w:rPr>
  </w:style>
  <w:style w:type="paragraph" w:styleId="10">
    <w:name w:val="toc 1"/>
    <w:basedOn w:val="a"/>
    <w:next w:val="a"/>
    <w:autoRedefine/>
    <w:uiPriority w:val="39"/>
    <w:rsid w:val="003346EC"/>
    <w:pPr>
      <w:tabs>
        <w:tab w:val="right" w:leader="hyphen" w:pos="8490"/>
      </w:tabs>
      <w:ind w:leftChars="0" w:left="487" w:rightChars="31" w:right="88" w:hangingChars="200" w:hanging="487"/>
      <w:jc w:val="right"/>
    </w:pPr>
    <w:rPr>
      <w:rFonts w:hAnsi="標楷體"/>
      <w:b/>
      <w:noProof/>
      <w:snapToGrid/>
      <w:kern w:val="0"/>
      <w:sz w:val="24"/>
      <w:szCs w:val="24"/>
    </w:rPr>
  </w:style>
  <w:style w:type="paragraph" w:styleId="23">
    <w:name w:val="toc 2"/>
    <w:basedOn w:val="a"/>
    <w:next w:val="a"/>
    <w:autoRedefine/>
    <w:uiPriority w:val="39"/>
    <w:rsid w:val="001C617F"/>
    <w:pPr>
      <w:tabs>
        <w:tab w:val="right" w:leader="hyphen" w:pos="8490"/>
      </w:tabs>
      <w:ind w:leftChars="0" w:left="487" w:rightChars="100" w:right="283" w:hangingChars="200" w:hanging="487"/>
    </w:pPr>
    <w:rPr>
      <w:noProof/>
      <w:sz w:val="24"/>
    </w:rPr>
  </w:style>
  <w:style w:type="paragraph" w:styleId="af2">
    <w:name w:val="Balloon Text"/>
    <w:basedOn w:val="a"/>
    <w:link w:val="af3"/>
    <w:uiPriority w:val="99"/>
    <w:rsid w:val="00FB4FC4"/>
    <w:rPr>
      <w:rFonts w:ascii="Arial" w:eastAsia="新細明體" w:hAnsi="Arial"/>
      <w:sz w:val="18"/>
      <w:szCs w:val="18"/>
    </w:rPr>
  </w:style>
  <w:style w:type="character" w:customStyle="1" w:styleId="af3">
    <w:name w:val="註解方塊文字 字元"/>
    <w:link w:val="af2"/>
    <w:uiPriority w:val="99"/>
    <w:rsid w:val="00A9702B"/>
    <w:rPr>
      <w:rFonts w:ascii="Arial" w:hAnsi="Arial"/>
      <w:snapToGrid w:val="0"/>
      <w:kern w:val="2"/>
      <w:sz w:val="18"/>
      <w:szCs w:val="18"/>
    </w:rPr>
  </w:style>
  <w:style w:type="character" w:styleId="af4">
    <w:name w:val="footnote reference"/>
    <w:aliases w:val="FR,Ref,de nota al pie,註腳內容,Error-Fußnotenzeichen5,Error-Fußnotenzeichen6,Error-Fußnotenzeichen3,Error-Fusnotßnotenzeichen5,Error-Fußnotenzeic,4_G"/>
    <w:qFormat/>
    <w:rsid w:val="007C48A9"/>
    <w:rPr>
      <w:vertAlign w:val="superscript"/>
    </w:rPr>
  </w:style>
  <w:style w:type="paragraph" w:styleId="af5">
    <w:name w:val="footnote text"/>
    <w:basedOn w:val="a"/>
    <w:link w:val="af6"/>
    <w:rsid w:val="00AD7CBE"/>
    <w:pPr>
      <w:snapToGrid w:val="0"/>
      <w:jc w:val="left"/>
    </w:pPr>
    <w:rPr>
      <w:sz w:val="20"/>
      <w:szCs w:val="20"/>
    </w:rPr>
  </w:style>
  <w:style w:type="character" w:customStyle="1" w:styleId="af6">
    <w:name w:val="註腳文字 字元"/>
    <w:link w:val="af5"/>
    <w:rsid w:val="00025789"/>
    <w:rPr>
      <w:rFonts w:ascii="標楷體" w:eastAsia="標楷體"/>
      <w:snapToGrid w:val="0"/>
      <w:kern w:val="2"/>
    </w:rPr>
  </w:style>
  <w:style w:type="paragraph" w:customStyle="1" w:styleId="5">
    <w:name w:val="字元 字元5 字元"/>
    <w:basedOn w:val="a"/>
    <w:semiHidden/>
    <w:rsid w:val="006F0DD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7">
    <w:name w:val="(一)"/>
    <w:basedOn w:val="a"/>
    <w:link w:val="af8"/>
    <w:rsid w:val="00CC494F"/>
    <w:pPr>
      <w:spacing w:line="340" w:lineRule="exact"/>
      <w:ind w:leftChars="0" w:left="220" w:hangingChars="100" w:hanging="220"/>
    </w:pPr>
    <w:rPr>
      <w:rFonts w:hAnsi="標楷體"/>
      <w:spacing w:val="-4"/>
      <w:sz w:val="22"/>
      <w:szCs w:val="22"/>
    </w:rPr>
  </w:style>
  <w:style w:type="character" w:customStyle="1" w:styleId="af8">
    <w:name w:val="(一) 字元"/>
    <w:link w:val="af7"/>
    <w:rsid w:val="00CC494F"/>
    <w:rPr>
      <w:rFonts w:ascii="標楷體" w:eastAsia="標楷體" w:hAnsi="標楷體"/>
      <w:snapToGrid w:val="0"/>
      <w:spacing w:val="-4"/>
      <w:kern w:val="2"/>
      <w:sz w:val="22"/>
      <w:szCs w:val="22"/>
      <w:lang w:val="en-US" w:eastAsia="zh-TW" w:bidi="ar-SA"/>
    </w:rPr>
  </w:style>
  <w:style w:type="paragraph" w:customStyle="1" w:styleId="11">
    <w:name w:val="字元1"/>
    <w:basedOn w:val="a"/>
    <w:semiHidden/>
    <w:rsid w:val="00D72EE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9">
    <w:name w:val="報告名稱 字元"/>
    <w:basedOn w:val="a"/>
    <w:link w:val="afa"/>
    <w:rsid w:val="00BF722D"/>
    <w:pPr>
      <w:adjustRightInd w:val="0"/>
      <w:ind w:leftChars="0" w:left="0" w:firstLineChars="0" w:firstLine="0"/>
    </w:pPr>
    <w:rPr>
      <w:b/>
      <w:sz w:val="36"/>
    </w:rPr>
  </w:style>
  <w:style w:type="character" w:customStyle="1" w:styleId="afa">
    <w:name w:val="報告名稱 字元 字元"/>
    <w:link w:val="af9"/>
    <w:rsid w:val="00BF722D"/>
    <w:rPr>
      <w:rFonts w:ascii="標楷體" w:eastAsia="標楷體"/>
      <w:b/>
      <w:snapToGrid w:val="0"/>
      <w:kern w:val="2"/>
      <w:sz w:val="36"/>
      <w:szCs w:val="28"/>
    </w:rPr>
  </w:style>
  <w:style w:type="character" w:styleId="afb">
    <w:name w:val="Hyperlink"/>
    <w:uiPriority w:val="99"/>
    <w:unhideWhenUsed/>
    <w:rsid w:val="00D933E0"/>
    <w:rPr>
      <w:color w:val="0000FF"/>
      <w:u w:val="single"/>
    </w:rPr>
  </w:style>
  <w:style w:type="paragraph" w:customStyle="1" w:styleId="afc">
    <w:name w:val="字元 字元"/>
    <w:basedOn w:val="a"/>
    <w:rsid w:val="000E7F1F"/>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24">
    <w:name w:val="(一)(二)(三) 字元2"/>
    <w:rsid w:val="00CD71C1"/>
    <w:rPr>
      <w:rFonts w:ascii="標楷體" w:eastAsia="標楷體"/>
      <w:snapToGrid w:val="0"/>
      <w:kern w:val="2"/>
      <w:sz w:val="28"/>
      <w:szCs w:val="28"/>
    </w:rPr>
  </w:style>
  <w:style w:type="paragraph" w:styleId="HTML">
    <w:name w:val="HTML Preformatted"/>
    <w:basedOn w:val="a"/>
    <w:link w:val="HTML0"/>
    <w:uiPriority w:val="99"/>
    <w:unhideWhenUsed/>
    <w:rsid w:val="009B7D2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9B7D23"/>
    <w:rPr>
      <w:rFonts w:ascii="細明體" w:eastAsia="細明體" w:hAnsi="細明體" w:cs="細明體"/>
      <w:sz w:val="24"/>
      <w:szCs w:val="24"/>
    </w:rPr>
  </w:style>
  <w:style w:type="paragraph" w:customStyle="1" w:styleId="afd">
    <w:name w:val="一"/>
    <w:basedOn w:val="a"/>
    <w:rsid w:val="00C809B8"/>
    <w:pPr>
      <w:spacing w:line="240" w:lineRule="auto"/>
      <w:ind w:leftChars="0" w:left="0" w:firstLineChars="0" w:firstLine="0"/>
      <w:jc w:val="left"/>
    </w:pPr>
    <w:rPr>
      <w:rFonts w:hAnsi="標楷體"/>
      <w:snapToGrid/>
      <w:sz w:val="32"/>
      <w:szCs w:val="32"/>
    </w:rPr>
  </w:style>
  <w:style w:type="paragraph" w:styleId="afe">
    <w:name w:val="Body Text"/>
    <w:basedOn w:val="a"/>
    <w:link w:val="aff"/>
    <w:rsid w:val="00F8706B"/>
    <w:pPr>
      <w:spacing w:line="240" w:lineRule="auto"/>
      <w:ind w:leftChars="0" w:left="0" w:firstLineChars="0" w:firstLine="0"/>
    </w:pPr>
    <w:rPr>
      <w:rFonts w:ascii="Times New Roman"/>
      <w:snapToGrid/>
      <w:sz w:val="32"/>
      <w:szCs w:val="24"/>
    </w:rPr>
  </w:style>
  <w:style w:type="character" w:customStyle="1" w:styleId="aff">
    <w:name w:val="本文 字元"/>
    <w:link w:val="afe"/>
    <w:rsid w:val="00F8706B"/>
    <w:rPr>
      <w:rFonts w:eastAsia="標楷體"/>
      <w:kern w:val="2"/>
      <w:sz w:val="32"/>
      <w:szCs w:val="24"/>
    </w:rPr>
  </w:style>
  <w:style w:type="character" w:customStyle="1" w:styleId="145">
    <w:name w:val="表格內文(14行高) 字元 字元"/>
    <w:rsid w:val="00036FE4"/>
    <w:rPr>
      <w:rFonts w:ascii="標楷體" w:eastAsia="標楷體"/>
      <w:snapToGrid w:val="0"/>
      <w:kern w:val="2"/>
      <w:sz w:val="24"/>
      <w:szCs w:val="28"/>
    </w:rPr>
  </w:style>
  <w:style w:type="character" w:customStyle="1" w:styleId="12">
    <w:name w:val="(一)(二)(三) 字元1"/>
    <w:rsid w:val="00FA27FE"/>
    <w:rPr>
      <w:rFonts w:ascii="標楷體" w:eastAsia="標楷體"/>
      <w:snapToGrid w:val="0"/>
      <w:kern w:val="2"/>
      <w:sz w:val="28"/>
      <w:szCs w:val="28"/>
    </w:rPr>
  </w:style>
  <w:style w:type="character" w:customStyle="1" w:styleId="146">
    <w:name w:val="第二層(14號字) 字元"/>
    <w:rsid w:val="006A32D6"/>
    <w:rPr>
      <w:rFonts w:ascii="標楷體" w:eastAsia="標楷體"/>
      <w:b/>
      <w:snapToGrid w:val="0"/>
      <w:kern w:val="2"/>
      <w:sz w:val="28"/>
      <w:lang w:val="en-US" w:eastAsia="zh-TW" w:bidi="ar-SA"/>
    </w:rPr>
  </w:style>
  <w:style w:type="paragraph" w:customStyle="1" w:styleId="aff0">
    <w:name w:val="文"/>
    <w:basedOn w:val="a"/>
    <w:rsid w:val="00052C05"/>
    <w:pPr>
      <w:spacing w:line="400" w:lineRule="exact"/>
      <w:ind w:leftChars="0" w:left="0" w:firstLineChars="0" w:firstLine="0"/>
    </w:pPr>
    <w:rPr>
      <w:rFonts w:hAnsi="標楷體" w:cs="Arial"/>
      <w:bCs/>
      <w:snapToGrid/>
      <w:sz w:val="24"/>
    </w:rPr>
  </w:style>
  <w:style w:type="paragraph" w:styleId="Web">
    <w:name w:val="Normal (Web)"/>
    <w:basedOn w:val="a"/>
    <w:uiPriority w:val="99"/>
    <w:unhideWhenUsed/>
    <w:rsid w:val="00D441EE"/>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aff1">
    <w:name w:val="header"/>
    <w:basedOn w:val="a"/>
    <w:link w:val="aff2"/>
    <w:unhideWhenUsed/>
    <w:rsid w:val="00A9702B"/>
    <w:pPr>
      <w:tabs>
        <w:tab w:val="center" w:pos="4153"/>
        <w:tab w:val="right" w:pos="8306"/>
      </w:tabs>
      <w:snapToGrid w:val="0"/>
    </w:pPr>
    <w:rPr>
      <w:sz w:val="20"/>
      <w:szCs w:val="20"/>
    </w:rPr>
  </w:style>
  <w:style w:type="character" w:customStyle="1" w:styleId="aff2">
    <w:name w:val="頁首 字元"/>
    <w:link w:val="aff1"/>
    <w:uiPriority w:val="99"/>
    <w:rsid w:val="00A9702B"/>
    <w:rPr>
      <w:rFonts w:ascii="標楷體" w:eastAsia="標楷體"/>
      <w:snapToGrid w:val="0"/>
      <w:kern w:val="2"/>
    </w:rPr>
  </w:style>
  <w:style w:type="paragraph" w:styleId="aff3">
    <w:name w:val="footer"/>
    <w:basedOn w:val="a"/>
    <w:link w:val="aff4"/>
    <w:unhideWhenUsed/>
    <w:rsid w:val="00A9702B"/>
    <w:pPr>
      <w:tabs>
        <w:tab w:val="center" w:pos="4153"/>
        <w:tab w:val="right" w:pos="8306"/>
      </w:tabs>
      <w:snapToGrid w:val="0"/>
    </w:pPr>
    <w:rPr>
      <w:sz w:val="20"/>
      <w:szCs w:val="20"/>
    </w:rPr>
  </w:style>
  <w:style w:type="character" w:customStyle="1" w:styleId="aff4">
    <w:name w:val="頁尾 字元"/>
    <w:link w:val="aff3"/>
    <w:uiPriority w:val="99"/>
    <w:rsid w:val="00A9702B"/>
    <w:rPr>
      <w:rFonts w:ascii="標楷體" w:eastAsia="標楷體"/>
      <w:snapToGrid w:val="0"/>
      <w:kern w:val="2"/>
    </w:rPr>
  </w:style>
  <w:style w:type="paragraph" w:customStyle="1" w:styleId="25">
    <w:name w:val="字元 字元2 字元 字元 字元"/>
    <w:basedOn w:val="a"/>
    <w:semiHidden/>
    <w:rsid w:val="004E3AD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z-">
    <w:name w:val="HTML Top of Form"/>
    <w:basedOn w:val="a"/>
    <w:next w:val="a"/>
    <w:link w:val="z-0"/>
    <w:hidden/>
    <w:uiPriority w:val="99"/>
    <w:unhideWhenUsed/>
    <w:rsid w:val="00043886"/>
    <w:pPr>
      <w:widowControl/>
      <w:pBdr>
        <w:bottom w:val="single" w:sz="6" w:space="1" w:color="auto"/>
      </w:pBdr>
      <w:spacing w:line="240" w:lineRule="auto"/>
      <w:ind w:leftChars="0" w:left="0" w:firstLineChars="0" w:firstLine="0"/>
      <w:jc w:val="center"/>
    </w:pPr>
    <w:rPr>
      <w:rFonts w:ascii="Arial" w:eastAsia="新細明體" w:hAnsi="Arial" w:cs="Arial"/>
      <w:snapToGrid/>
      <w:vanish/>
      <w:kern w:val="0"/>
      <w:sz w:val="16"/>
      <w:szCs w:val="16"/>
    </w:rPr>
  </w:style>
  <w:style w:type="character" w:customStyle="1" w:styleId="z-0">
    <w:name w:val="z-表單的頂端 字元"/>
    <w:link w:val="z-"/>
    <w:uiPriority w:val="99"/>
    <w:rsid w:val="00043886"/>
    <w:rPr>
      <w:rFonts w:ascii="Arial" w:hAnsi="Arial" w:cs="Arial"/>
      <w:vanish/>
      <w:sz w:val="16"/>
      <w:szCs w:val="16"/>
    </w:rPr>
  </w:style>
  <w:style w:type="paragraph" w:styleId="z-1">
    <w:name w:val="HTML Bottom of Form"/>
    <w:basedOn w:val="a"/>
    <w:next w:val="a"/>
    <w:link w:val="z-2"/>
    <w:hidden/>
    <w:uiPriority w:val="99"/>
    <w:unhideWhenUsed/>
    <w:rsid w:val="00043886"/>
    <w:pPr>
      <w:widowControl/>
      <w:pBdr>
        <w:top w:val="single" w:sz="6" w:space="1" w:color="auto"/>
      </w:pBdr>
      <w:spacing w:line="240" w:lineRule="auto"/>
      <w:ind w:leftChars="0" w:left="0" w:firstLineChars="0" w:firstLine="0"/>
      <w:jc w:val="center"/>
    </w:pPr>
    <w:rPr>
      <w:rFonts w:ascii="Arial" w:eastAsia="新細明體" w:hAnsi="Arial" w:cs="Arial"/>
      <w:snapToGrid/>
      <w:vanish/>
      <w:kern w:val="0"/>
      <w:sz w:val="16"/>
      <w:szCs w:val="16"/>
    </w:rPr>
  </w:style>
  <w:style w:type="character" w:customStyle="1" w:styleId="z-2">
    <w:name w:val="z-表單的底部 字元"/>
    <w:link w:val="z-1"/>
    <w:uiPriority w:val="99"/>
    <w:rsid w:val="00043886"/>
    <w:rPr>
      <w:rFonts w:ascii="Arial" w:hAnsi="Arial" w:cs="Arial"/>
      <w:vanish/>
      <w:sz w:val="16"/>
      <w:szCs w:val="16"/>
    </w:rPr>
  </w:style>
  <w:style w:type="paragraph" w:customStyle="1" w:styleId="Default">
    <w:name w:val="Default"/>
    <w:rsid w:val="00FA01B5"/>
    <w:pPr>
      <w:widowControl w:val="0"/>
      <w:autoSpaceDE w:val="0"/>
      <w:autoSpaceDN w:val="0"/>
      <w:adjustRightInd w:val="0"/>
    </w:pPr>
    <w:rPr>
      <w:rFonts w:ascii="新細明體" w:hAnsi="新細明體" w:cs="新細明體"/>
      <w:color w:val="000000"/>
      <w:sz w:val="24"/>
      <w:szCs w:val="24"/>
    </w:rPr>
  </w:style>
  <w:style w:type="paragraph" w:styleId="aff5">
    <w:name w:val="Salutation"/>
    <w:basedOn w:val="a"/>
    <w:next w:val="a"/>
    <w:link w:val="aff6"/>
    <w:rsid w:val="00830AFD"/>
  </w:style>
  <w:style w:type="character" w:customStyle="1" w:styleId="aff6">
    <w:name w:val="問候 字元"/>
    <w:link w:val="aff5"/>
    <w:rsid w:val="00830AFD"/>
    <w:rPr>
      <w:rFonts w:ascii="標楷體" w:eastAsia="標楷體"/>
      <w:snapToGrid w:val="0"/>
      <w:kern w:val="2"/>
      <w:sz w:val="28"/>
      <w:szCs w:val="28"/>
    </w:rPr>
  </w:style>
  <w:style w:type="paragraph" w:styleId="aff7">
    <w:name w:val="Closing"/>
    <w:basedOn w:val="a"/>
    <w:link w:val="aff8"/>
    <w:rsid w:val="00830AFD"/>
    <w:pPr>
      <w:ind w:leftChars="1800" w:left="100"/>
    </w:pPr>
  </w:style>
  <w:style w:type="character" w:customStyle="1" w:styleId="aff8">
    <w:name w:val="結語 字元"/>
    <w:link w:val="aff7"/>
    <w:rsid w:val="00830AFD"/>
    <w:rPr>
      <w:rFonts w:ascii="標楷體" w:eastAsia="標楷體"/>
      <w:snapToGrid w:val="0"/>
      <w:kern w:val="2"/>
      <w:sz w:val="28"/>
      <w:szCs w:val="28"/>
    </w:rPr>
  </w:style>
  <w:style w:type="paragraph" w:styleId="6">
    <w:name w:val="toc 6"/>
    <w:basedOn w:val="a"/>
    <w:next w:val="a"/>
    <w:autoRedefine/>
    <w:rsid w:val="00B24490"/>
    <w:pPr>
      <w:ind w:leftChars="1000" w:left="2400"/>
    </w:pPr>
  </w:style>
  <w:style w:type="character" w:customStyle="1" w:styleId="30">
    <w:name w:val="標題 3 字元"/>
    <w:link w:val="3"/>
    <w:semiHidden/>
    <w:rsid w:val="00256E28"/>
    <w:rPr>
      <w:rFonts w:ascii="Cambria" w:eastAsia="新細明體" w:hAnsi="Cambria" w:cs="Times New Roman"/>
      <w:b/>
      <w:bCs/>
      <w:snapToGrid w:val="0"/>
      <w:kern w:val="2"/>
      <w:sz w:val="36"/>
      <w:szCs w:val="36"/>
    </w:rPr>
  </w:style>
  <w:style w:type="character" w:styleId="aff9">
    <w:name w:val="Strong"/>
    <w:uiPriority w:val="22"/>
    <w:qFormat/>
    <w:rsid w:val="00256E28"/>
    <w:rPr>
      <w:b/>
      <w:bCs/>
    </w:rPr>
  </w:style>
  <w:style w:type="character" w:customStyle="1" w:styleId="13">
    <w:name w:val="未解析的提及1"/>
    <w:uiPriority w:val="99"/>
    <w:semiHidden/>
    <w:unhideWhenUsed/>
    <w:rsid w:val="00BB1CD6"/>
    <w:rPr>
      <w:color w:val="605E5C"/>
      <w:shd w:val="clear" w:color="auto" w:fill="E1DFDD"/>
    </w:rPr>
  </w:style>
  <w:style w:type="paragraph" w:styleId="affa">
    <w:name w:val="Plain Text"/>
    <w:basedOn w:val="a"/>
    <w:link w:val="affb"/>
    <w:uiPriority w:val="99"/>
    <w:unhideWhenUsed/>
    <w:rsid w:val="005F16DF"/>
    <w:pPr>
      <w:spacing w:line="240" w:lineRule="auto"/>
      <w:ind w:leftChars="0" w:left="0" w:firstLineChars="0" w:firstLine="0"/>
      <w:jc w:val="left"/>
    </w:pPr>
    <w:rPr>
      <w:rFonts w:ascii="細明體" w:eastAsia="細明體" w:hAnsi="Courier New" w:cs="Courier New"/>
      <w:snapToGrid/>
      <w:sz w:val="24"/>
      <w:szCs w:val="24"/>
    </w:rPr>
  </w:style>
  <w:style w:type="character" w:customStyle="1" w:styleId="affb">
    <w:name w:val="純文字 字元"/>
    <w:link w:val="affa"/>
    <w:uiPriority w:val="99"/>
    <w:rsid w:val="005F16DF"/>
    <w:rPr>
      <w:rFonts w:ascii="細明體" w:eastAsia="細明體" w:hAnsi="Courier New" w:cs="Courier New"/>
      <w:kern w:val="2"/>
      <w:sz w:val="24"/>
      <w:szCs w:val="24"/>
    </w:rPr>
  </w:style>
  <w:style w:type="table" w:customStyle="1" w:styleId="15">
    <w:name w:val="表格格線1"/>
    <w:basedOn w:val="a1"/>
    <w:next w:val="af1"/>
    <w:uiPriority w:val="39"/>
    <w:rsid w:val="007E461C"/>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c">
    <w:name w:val="page number"/>
    <w:basedOn w:val="a0"/>
    <w:rsid w:val="000570F7"/>
  </w:style>
  <w:style w:type="table" w:customStyle="1" w:styleId="26">
    <w:name w:val="表格格線2"/>
    <w:basedOn w:val="a1"/>
    <w:next w:val="af1"/>
    <w:uiPriority w:val="59"/>
    <w:rsid w:val="000570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d">
    <w:name w:val="未解析的提及"/>
    <w:uiPriority w:val="99"/>
    <w:semiHidden/>
    <w:unhideWhenUsed/>
    <w:rsid w:val="00082BB7"/>
    <w:rPr>
      <w:color w:val="605E5C"/>
      <w:shd w:val="clear" w:color="auto" w:fill="E1DFDD"/>
    </w:rPr>
  </w:style>
  <w:style w:type="character" w:styleId="affe">
    <w:name w:val="FollowedHyperlink"/>
    <w:rsid w:val="007C2ABF"/>
    <w:rPr>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40785">
      <w:bodyDiv w:val="1"/>
      <w:marLeft w:val="0"/>
      <w:marRight w:val="0"/>
      <w:marTop w:val="0"/>
      <w:marBottom w:val="0"/>
      <w:divBdr>
        <w:top w:val="none" w:sz="0" w:space="0" w:color="auto"/>
        <w:left w:val="none" w:sz="0" w:space="0" w:color="auto"/>
        <w:bottom w:val="none" w:sz="0" w:space="0" w:color="auto"/>
        <w:right w:val="none" w:sz="0" w:space="0" w:color="auto"/>
      </w:divBdr>
    </w:div>
    <w:div w:id="30035301">
      <w:bodyDiv w:val="1"/>
      <w:marLeft w:val="0"/>
      <w:marRight w:val="0"/>
      <w:marTop w:val="0"/>
      <w:marBottom w:val="0"/>
      <w:divBdr>
        <w:top w:val="none" w:sz="0" w:space="0" w:color="auto"/>
        <w:left w:val="none" w:sz="0" w:space="0" w:color="auto"/>
        <w:bottom w:val="none" w:sz="0" w:space="0" w:color="auto"/>
        <w:right w:val="none" w:sz="0" w:space="0" w:color="auto"/>
      </w:divBdr>
    </w:div>
    <w:div w:id="38818796">
      <w:bodyDiv w:val="1"/>
      <w:marLeft w:val="0"/>
      <w:marRight w:val="0"/>
      <w:marTop w:val="0"/>
      <w:marBottom w:val="0"/>
      <w:divBdr>
        <w:top w:val="none" w:sz="0" w:space="0" w:color="auto"/>
        <w:left w:val="none" w:sz="0" w:space="0" w:color="auto"/>
        <w:bottom w:val="none" w:sz="0" w:space="0" w:color="auto"/>
        <w:right w:val="none" w:sz="0" w:space="0" w:color="auto"/>
      </w:divBdr>
    </w:div>
    <w:div w:id="50620406">
      <w:bodyDiv w:val="1"/>
      <w:marLeft w:val="0"/>
      <w:marRight w:val="0"/>
      <w:marTop w:val="0"/>
      <w:marBottom w:val="0"/>
      <w:divBdr>
        <w:top w:val="none" w:sz="0" w:space="0" w:color="auto"/>
        <w:left w:val="none" w:sz="0" w:space="0" w:color="auto"/>
        <w:bottom w:val="none" w:sz="0" w:space="0" w:color="auto"/>
        <w:right w:val="none" w:sz="0" w:space="0" w:color="auto"/>
      </w:divBdr>
    </w:div>
    <w:div w:id="64035773">
      <w:bodyDiv w:val="1"/>
      <w:marLeft w:val="0"/>
      <w:marRight w:val="0"/>
      <w:marTop w:val="0"/>
      <w:marBottom w:val="0"/>
      <w:divBdr>
        <w:top w:val="none" w:sz="0" w:space="0" w:color="auto"/>
        <w:left w:val="none" w:sz="0" w:space="0" w:color="auto"/>
        <w:bottom w:val="none" w:sz="0" w:space="0" w:color="auto"/>
        <w:right w:val="none" w:sz="0" w:space="0" w:color="auto"/>
      </w:divBdr>
    </w:div>
    <w:div w:id="69741785">
      <w:bodyDiv w:val="1"/>
      <w:marLeft w:val="0"/>
      <w:marRight w:val="0"/>
      <w:marTop w:val="0"/>
      <w:marBottom w:val="0"/>
      <w:divBdr>
        <w:top w:val="none" w:sz="0" w:space="0" w:color="auto"/>
        <w:left w:val="none" w:sz="0" w:space="0" w:color="auto"/>
        <w:bottom w:val="none" w:sz="0" w:space="0" w:color="auto"/>
        <w:right w:val="none" w:sz="0" w:space="0" w:color="auto"/>
      </w:divBdr>
    </w:div>
    <w:div w:id="96173270">
      <w:bodyDiv w:val="1"/>
      <w:marLeft w:val="0"/>
      <w:marRight w:val="0"/>
      <w:marTop w:val="0"/>
      <w:marBottom w:val="0"/>
      <w:divBdr>
        <w:top w:val="none" w:sz="0" w:space="0" w:color="auto"/>
        <w:left w:val="none" w:sz="0" w:space="0" w:color="auto"/>
        <w:bottom w:val="none" w:sz="0" w:space="0" w:color="auto"/>
        <w:right w:val="none" w:sz="0" w:space="0" w:color="auto"/>
      </w:divBdr>
    </w:div>
    <w:div w:id="119030605">
      <w:bodyDiv w:val="1"/>
      <w:marLeft w:val="0"/>
      <w:marRight w:val="0"/>
      <w:marTop w:val="0"/>
      <w:marBottom w:val="0"/>
      <w:divBdr>
        <w:top w:val="none" w:sz="0" w:space="0" w:color="auto"/>
        <w:left w:val="none" w:sz="0" w:space="0" w:color="auto"/>
        <w:bottom w:val="none" w:sz="0" w:space="0" w:color="auto"/>
        <w:right w:val="none" w:sz="0" w:space="0" w:color="auto"/>
      </w:divBdr>
    </w:div>
    <w:div w:id="120266187">
      <w:bodyDiv w:val="1"/>
      <w:marLeft w:val="0"/>
      <w:marRight w:val="0"/>
      <w:marTop w:val="0"/>
      <w:marBottom w:val="0"/>
      <w:divBdr>
        <w:top w:val="none" w:sz="0" w:space="0" w:color="auto"/>
        <w:left w:val="none" w:sz="0" w:space="0" w:color="auto"/>
        <w:bottom w:val="none" w:sz="0" w:space="0" w:color="auto"/>
        <w:right w:val="none" w:sz="0" w:space="0" w:color="auto"/>
      </w:divBdr>
    </w:div>
    <w:div w:id="142742407">
      <w:bodyDiv w:val="1"/>
      <w:marLeft w:val="150"/>
      <w:marRight w:val="150"/>
      <w:marTop w:val="0"/>
      <w:marBottom w:val="0"/>
      <w:divBdr>
        <w:top w:val="none" w:sz="0" w:space="0" w:color="auto"/>
        <w:left w:val="none" w:sz="0" w:space="0" w:color="auto"/>
        <w:bottom w:val="none" w:sz="0" w:space="0" w:color="auto"/>
        <w:right w:val="none" w:sz="0" w:space="0" w:color="auto"/>
      </w:divBdr>
      <w:divsChild>
        <w:div w:id="1297568210">
          <w:marLeft w:val="0"/>
          <w:marRight w:val="0"/>
          <w:marTop w:val="75"/>
          <w:marBottom w:val="270"/>
          <w:divBdr>
            <w:top w:val="none" w:sz="0" w:space="0" w:color="auto"/>
            <w:left w:val="none" w:sz="0" w:space="0" w:color="auto"/>
            <w:bottom w:val="none" w:sz="0" w:space="0" w:color="auto"/>
            <w:right w:val="none" w:sz="0" w:space="0" w:color="auto"/>
          </w:divBdr>
          <w:divsChild>
            <w:div w:id="1967618015">
              <w:marLeft w:val="1200"/>
              <w:marRight w:val="0"/>
              <w:marTop w:val="0"/>
              <w:marBottom w:val="0"/>
              <w:divBdr>
                <w:top w:val="none" w:sz="0" w:space="0" w:color="auto"/>
                <w:left w:val="none" w:sz="0" w:space="0" w:color="auto"/>
                <w:bottom w:val="none" w:sz="0" w:space="0" w:color="auto"/>
                <w:right w:val="none" w:sz="0" w:space="0" w:color="auto"/>
              </w:divBdr>
            </w:div>
          </w:divsChild>
        </w:div>
      </w:divsChild>
    </w:div>
    <w:div w:id="149907719">
      <w:bodyDiv w:val="1"/>
      <w:marLeft w:val="0"/>
      <w:marRight w:val="0"/>
      <w:marTop w:val="0"/>
      <w:marBottom w:val="0"/>
      <w:divBdr>
        <w:top w:val="none" w:sz="0" w:space="0" w:color="auto"/>
        <w:left w:val="none" w:sz="0" w:space="0" w:color="auto"/>
        <w:bottom w:val="none" w:sz="0" w:space="0" w:color="auto"/>
        <w:right w:val="none" w:sz="0" w:space="0" w:color="auto"/>
      </w:divBdr>
    </w:div>
    <w:div w:id="172846654">
      <w:bodyDiv w:val="1"/>
      <w:marLeft w:val="0"/>
      <w:marRight w:val="0"/>
      <w:marTop w:val="0"/>
      <w:marBottom w:val="0"/>
      <w:divBdr>
        <w:top w:val="none" w:sz="0" w:space="0" w:color="auto"/>
        <w:left w:val="none" w:sz="0" w:space="0" w:color="auto"/>
        <w:bottom w:val="none" w:sz="0" w:space="0" w:color="auto"/>
        <w:right w:val="none" w:sz="0" w:space="0" w:color="auto"/>
      </w:divBdr>
    </w:div>
    <w:div w:id="183716141">
      <w:bodyDiv w:val="1"/>
      <w:marLeft w:val="0"/>
      <w:marRight w:val="0"/>
      <w:marTop w:val="0"/>
      <w:marBottom w:val="0"/>
      <w:divBdr>
        <w:top w:val="none" w:sz="0" w:space="0" w:color="auto"/>
        <w:left w:val="none" w:sz="0" w:space="0" w:color="auto"/>
        <w:bottom w:val="none" w:sz="0" w:space="0" w:color="auto"/>
        <w:right w:val="none" w:sz="0" w:space="0" w:color="auto"/>
      </w:divBdr>
    </w:div>
    <w:div w:id="187329741">
      <w:bodyDiv w:val="1"/>
      <w:marLeft w:val="0"/>
      <w:marRight w:val="0"/>
      <w:marTop w:val="0"/>
      <w:marBottom w:val="0"/>
      <w:divBdr>
        <w:top w:val="none" w:sz="0" w:space="0" w:color="auto"/>
        <w:left w:val="none" w:sz="0" w:space="0" w:color="auto"/>
        <w:bottom w:val="none" w:sz="0" w:space="0" w:color="auto"/>
        <w:right w:val="none" w:sz="0" w:space="0" w:color="auto"/>
      </w:divBdr>
    </w:div>
    <w:div w:id="200630718">
      <w:bodyDiv w:val="1"/>
      <w:marLeft w:val="0"/>
      <w:marRight w:val="0"/>
      <w:marTop w:val="0"/>
      <w:marBottom w:val="0"/>
      <w:divBdr>
        <w:top w:val="none" w:sz="0" w:space="0" w:color="auto"/>
        <w:left w:val="none" w:sz="0" w:space="0" w:color="auto"/>
        <w:bottom w:val="none" w:sz="0" w:space="0" w:color="auto"/>
        <w:right w:val="none" w:sz="0" w:space="0" w:color="auto"/>
      </w:divBdr>
    </w:div>
    <w:div w:id="200746148">
      <w:bodyDiv w:val="1"/>
      <w:marLeft w:val="0"/>
      <w:marRight w:val="0"/>
      <w:marTop w:val="0"/>
      <w:marBottom w:val="0"/>
      <w:divBdr>
        <w:top w:val="none" w:sz="0" w:space="0" w:color="auto"/>
        <w:left w:val="none" w:sz="0" w:space="0" w:color="auto"/>
        <w:bottom w:val="none" w:sz="0" w:space="0" w:color="auto"/>
        <w:right w:val="none" w:sz="0" w:space="0" w:color="auto"/>
      </w:divBdr>
    </w:div>
    <w:div w:id="244653602">
      <w:bodyDiv w:val="1"/>
      <w:marLeft w:val="0"/>
      <w:marRight w:val="0"/>
      <w:marTop w:val="0"/>
      <w:marBottom w:val="0"/>
      <w:divBdr>
        <w:top w:val="none" w:sz="0" w:space="0" w:color="auto"/>
        <w:left w:val="none" w:sz="0" w:space="0" w:color="auto"/>
        <w:bottom w:val="none" w:sz="0" w:space="0" w:color="auto"/>
        <w:right w:val="none" w:sz="0" w:space="0" w:color="auto"/>
      </w:divBdr>
    </w:div>
    <w:div w:id="324355809">
      <w:bodyDiv w:val="1"/>
      <w:marLeft w:val="0"/>
      <w:marRight w:val="0"/>
      <w:marTop w:val="0"/>
      <w:marBottom w:val="0"/>
      <w:divBdr>
        <w:top w:val="none" w:sz="0" w:space="0" w:color="auto"/>
        <w:left w:val="none" w:sz="0" w:space="0" w:color="auto"/>
        <w:bottom w:val="none" w:sz="0" w:space="0" w:color="auto"/>
        <w:right w:val="none" w:sz="0" w:space="0" w:color="auto"/>
      </w:divBdr>
    </w:div>
    <w:div w:id="346636472">
      <w:bodyDiv w:val="1"/>
      <w:marLeft w:val="0"/>
      <w:marRight w:val="0"/>
      <w:marTop w:val="0"/>
      <w:marBottom w:val="0"/>
      <w:divBdr>
        <w:top w:val="none" w:sz="0" w:space="0" w:color="auto"/>
        <w:left w:val="none" w:sz="0" w:space="0" w:color="auto"/>
        <w:bottom w:val="none" w:sz="0" w:space="0" w:color="auto"/>
        <w:right w:val="none" w:sz="0" w:space="0" w:color="auto"/>
      </w:divBdr>
    </w:div>
    <w:div w:id="369767637">
      <w:bodyDiv w:val="1"/>
      <w:marLeft w:val="0"/>
      <w:marRight w:val="0"/>
      <w:marTop w:val="0"/>
      <w:marBottom w:val="0"/>
      <w:divBdr>
        <w:top w:val="none" w:sz="0" w:space="0" w:color="auto"/>
        <w:left w:val="none" w:sz="0" w:space="0" w:color="auto"/>
        <w:bottom w:val="none" w:sz="0" w:space="0" w:color="auto"/>
        <w:right w:val="none" w:sz="0" w:space="0" w:color="auto"/>
      </w:divBdr>
    </w:div>
    <w:div w:id="391581895">
      <w:bodyDiv w:val="1"/>
      <w:marLeft w:val="0"/>
      <w:marRight w:val="0"/>
      <w:marTop w:val="0"/>
      <w:marBottom w:val="0"/>
      <w:divBdr>
        <w:top w:val="none" w:sz="0" w:space="0" w:color="auto"/>
        <w:left w:val="none" w:sz="0" w:space="0" w:color="auto"/>
        <w:bottom w:val="none" w:sz="0" w:space="0" w:color="auto"/>
        <w:right w:val="none" w:sz="0" w:space="0" w:color="auto"/>
      </w:divBdr>
      <w:divsChild>
        <w:div w:id="1547336043">
          <w:marLeft w:val="0"/>
          <w:marRight w:val="0"/>
          <w:marTop w:val="0"/>
          <w:marBottom w:val="0"/>
          <w:divBdr>
            <w:top w:val="none" w:sz="0" w:space="0" w:color="auto"/>
            <w:left w:val="none" w:sz="0" w:space="0" w:color="auto"/>
            <w:bottom w:val="none" w:sz="0" w:space="0" w:color="auto"/>
            <w:right w:val="none" w:sz="0" w:space="0" w:color="auto"/>
          </w:divBdr>
          <w:divsChild>
            <w:div w:id="1045374541">
              <w:marLeft w:val="0"/>
              <w:marRight w:val="0"/>
              <w:marTop w:val="0"/>
              <w:marBottom w:val="0"/>
              <w:divBdr>
                <w:top w:val="none" w:sz="0" w:space="0" w:color="auto"/>
                <w:left w:val="none" w:sz="0" w:space="0" w:color="auto"/>
                <w:bottom w:val="none" w:sz="0" w:space="0" w:color="auto"/>
                <w:right w:val="none" w:sz="0" w:space="0" w:color="auto"/>
              </w:divBdr>
              <w:divsChild>
                <w:div w:id="1620717346">
                  <w:marLeft w:val="0"/>
                  <w:marRight w:val="0"/>
                  <w:marTop w:val="0"/>
                  <w:marBottom w:val="0"/>
                  <w:divBdr>
                    <w:top w:val="none" w:sz="0" w:space="0" w:color="auto"/>
                    <w:left w:val="none" w:sz="0" w:space="0" w:color="auto"/>
                    <w:bottom w:val="none" w:sz="0" w:space="0" w:color="auto"/>
                    <w:right w:val="none" w:sz="0" w:space="0" w:color="auto"/>
                  </w:divBdr>
                  <w:divsChild>
                    <w:div w:id="462847434">
                      <w:marLeft w:val="0"/>
                      <w:marRight w:val="0"/>
                      <w:marTop w:val="0"/>
                      <w:marBottom w:val="0"/>
                      <w:divBdr>
                        <w:top w:val="none" w:sz="0" w:space="0" w:color="auto"/>
                        <w:left w:val="none" w:sz="0" w:space="0" w:color="auto"/>
                        <w:bottom w:val="none" w:sz="0" w:space="0" w:color="auto"/>
                        <w:right w:val="none" w:sz="0" w:space="0" w:color="auto"/>
                      </w:divBdr>
                      <w:divsChild>
                        <w:div w:id="835655502">
                          <w:marLeft w:val="0"/>
                          <w:marRight w:val="0"/>
                          <w:marTop w:val="0"/>
                          <w:marBottom w:val="0"/>
                          <w:divBdr>
                            <w:top w:val="none" w:sz="0" w:space="0" w:color="auto"/>
                            <w:left w:val="none" w:sz="0" w:space="0" w:color="auto"/>
                            <w:bottom w:val="none" w:sz="0" w:space="0" w:color="auto"/>
                            <w:right w:val="none" w:sz="0" w:space="0" w:color="auto"/>
                          </w:divBdr>
                          <w:divsChild>
                            <w:div w:id="2092190143">
                              <w:marLeft w:val="0"/>
                              <w:marRight w:val="0"/>
                              <w:marTop w:val="0"/>
                              <w:marBottom w:val="0"/>
                              <w:divBdr>
                                <w:top w:val="none" w:sz="0" w:space="0" w:color="auto"/>
                                <w:left w:val="none" w:sz="0" w:space="0" w:color="auto"/>
                                <w:bottom w:val="none" w:sz="0" w:space="0" w:color="auto"/>
                                <w:right w:val="none" w:sz="0" w:space="0" w:color="auto"/>
                              </w:divBdr>
                              <w:divsChild>
                                <w:div w:id="1049690512">
                                  <w:marLeft w:val="0"/>
                                  <w:marRight w:val="0"/>
                                  <w:marTop w:val="0"/>
                                  <w:marBottom w:val="0"/>
                                  <w:divBdr>
                                    <w:top w:val="none" w:sz="0" w:space="0" w:color="auto"/>
                                    <w:left w:val="none" w:sz="0" w:space="0" w:color="auto"/>
                                    <w:bottom w:val="none" w:sz="0" w:space="0" w:color="auto"/>
                                    <w:right w:val="none" w:sz="0" w:space="0" w:color="auto"/>
                                  </w:divBdr>
                                  <w:divsChild>
                                    <w:div w:id="786773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00255689">
      <w:bodyDiv w:val="1"/>
      <w:marLeft w:val="0"/>
      <w:marRight w:val="0"/>
      <w:marTop w:val="0"/>
      <w:marBottom w:val="0"/>
      <w:divBdr>
        <w:top w:val="none" w:sz="0" w:space="0" w:color="auto"/>
        <w:left w:val="none" w:sz="0" w:space="0" w:color="auto"/>
        <w:bottom w:val="none" w:sz="0" w:space="0" w:color="auto"/>
        <w:right w:val="none" w:sz="0" w:space="0" w:color="auto"/>
      </w:divBdr>
    </w:div>
    <w:div w:id="416823912">
      <w:bodyDiv w:val="1"/>
      <w:marLeft w:val="0"/>
      <w:marRight w:val="0"/>
      <w:marTop w:val="0"/>
      <w:marBottom w:val="0"/>
      <w:divBdr>
        <w:top w:val="none" w:sz="0" w:space="0" w:color="auto"/>
        <w:left w:val="none" w:sz="0" w:space="0" w:color="auto"/>
        <w:bottom w:val="none" w:sz="0" w:space="0" w:color="auto"/>
        <w:right w:val="none" w:sz="0" w:space="0" w:color="auto"/>
      </w:divBdr>
    </w:div>
    <w:div w:id="446238928">
      <w:bodyDiv w:val="1"/>
      <w:marLeft w:val="0"/>
      <w:marRight w:val="0"/>
      <w:marTop w:val="0"/>
      <w:marBottom w:val="0"/>
      <w:divBdr>
        <w:top w:val="none" w:sz="0" w:space="0" w:color="auto"/>
        <w:left w:val="none" w:sz="0" w:space="0" w:color="auto"/>
        <w:bottom w:val="none" w:sz="0" w:space="0" w:color="auto"/>
        <w:right w:val="none" w:sz="0" w:space="0" w:color="auto"/>
      </w:divBdr>
    </w:div>
    <w:div w:id="481311375">
      <w:bodyDiv w:val="1"/>
      <w:marLeft w:val="0"/>
      <w:marRight w:val="0"/>
      <w:marTop w:val="0"/>
      <w:marBottom w:val="0"/>
      <w:divBdr>
        <w:top w:val="none" w:sz="0" w:space="0" w:color="auto"/>
        <w:left w:val="none" w:sz="0" w:space="0" w:color="auto"/>
        <w:bottom w:val="none" w:sz="0" w:space="0" w:color="auto"/>
        <w:right w:val="none" w:sz="0" w:space="0" w:color="auto"/>
      </w:divBdr>
    </w:div>
    <w:div w:id="484705621">
      <w:bodyDiv w:val="1"/>
      <w:marLeft w:val="0"/>
      <w:marRight w:val="0"/>
      <w:marTop w:val="0"/>
      <w:marBottom w:val="0"/>
      <w:divBdr>
        <w:top w:val="none" w:sz="0" w:space="0" w:color="auto"/>
        <w:left w:val="none" w:sz="0" w:space="0" w:color="auto"/>
        <w:bottom w:val="none" w:sz="0" w:space="0" w:color="auto"/>
        <w:right w:val="none" w:sz="0" w:space="0" w:color="auto"/>
      </w:divBdr>
    </w:div>
    <w:div w:id="486282814">
      <w:bodyDiv w:val="1"/>
      <w:marLeft w:val="0"/>
      <w:marRight w:val="0"/>
      <w:marTop w:val="0"/>
      <w:marBottom w:val="0"/>
      <w:divBdr>
        <w:top w:val="none" w:sz="0" w:space="0" w:color="auto"/>
        <w:left w:val="none" w:sz="0" w:space="0" w:color="auto"/>
        <w:bottom w:val="none" w:sz="0" w:space="0" w:color="auto"/>
        <w:right w:val="none" w:sz="0" w:space="0" w:color="auto"/>
      </w:divBdr>
    </w:div>
    <w:div w:id="498888421">
      <w:bodyDiv w:val="1"/>
      <w:marLeft w:val="0"/>
      <w:marRight w:val="0"/>
      <w:marTop w:val="0"/>
      <w:marBottom w:val="0"/>
      <w:divBdr>
        <w:top w:val="none" w:sz="0" w:space="0" w:color="auto"/>
        <w:left w:val="none" w:sz="0" w:space="0" w:color="auto"/>
        <w:bottom w:val="none" w:sz="0" w:space="0" w:color="auto"/>
        <w:right w:val="none" w:sz="0" w:space="0" w:color="auto"/>
      </w:divBdr>
      <w:divsChild>
        <w:div w:id="574978120">
          <w:marLeft w:val="0"/>
          <w:marRight w:val="0"/>
          <w:marTop w:val="0"/>
          <w:marBottom w:val="0"/>
          <w:divBdr>
            <w:top w:val="none" w:sz="0" w:space="0" w:color="auto"/>
            <w:left w:val="none" w:sz="0" w:space="0" w:color="auto"/>
            <w:bottom w:val="none" w:sz="0" w:space="0" w:color="auto"/>
            <w:right w:val="none" w:sz="0" w:space="0" w:color="auto"/>
          </w:divBdr>
          <w:divsChild>
            <w:div w:id="231817001">
              <w:marLeft w:val="0"/>
              <w:marRight w:val="0"/>
              <w:marTop w:val="100"/>
              <w:marBottom w:val="100"/>
              <w:divBdr>
                <w:top w:val="none" w:sz="0" w:space="0" w:color="auto"/>
                <w:left w:val="none" w:sz="0" w:space="0" w:color="auto"/>
                <w:bottom w:val="none" w:sz="0" w:space="0" w:color="auto"/>
                <w:right w:val="none" w:sz="0" w:space="0" w:color="auto"/>
              </w:divBdr>
              <w:divsChild>
                <w:div w:id="1472094689">
                  <w:marLeft w:val="0"/>
                  <w:marRight w:val="0"/>
                  <w:marTop w:val="45"/>
                  <w:marBottom w:val="120"/>
                  <w:divBdr>
                    <w:top w:val="none" w:sz="0" w:space="0" w:color="auto"/>
                    <w:left w:val="none" w:sz="0" w:space="0" w:color="auto"/>
                    <w:bottom w:val="none" w:sz="0" w:space="0" w:color="auto"/>
                    <w:right w:val="none" w:sz="0" w:space="0" w:color="auto"/>
                  </w:divBdr>
                  <w:divsChild>
                    <w:div w:id="1379276153">
                      <w:marLeft w:val="0"/>
                      <w:marRight w:val="0"/>
                      <w:marTop w:val="0"/>
                      <w:marBottom w:val="0"/>
                      <w:divBdr>
                        <w:top w:val="none" w:sz="0" w:space="0" w:color="auto"/>
                        <w:left w:val="none" w:sz="0" w:space="0" w:color="auto"/>
                        <w:bottom w:val="none" w:sz="0" w:space="0" w:color="auto"/>
                        <w:right w:val="none" w:sz="0" w:space="0" w:color="auto"/>
                      </w:divBdr>
                      <w:divsChild>
                        <w:div w:id="530411270">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508569590">
      <w:bodyDiv w:val="1"/>
      <w:marLeft w:val="0"/>
      <w:marRight w:val="0"/>
      <w:marTop w:val="0"/>
      <w:marBottom w:val="0"/>
      <w:divBdr>
        <w:top w:val="none" w:sz="0" w:space="0" w:color="auto"/>
        <w:left w:val="none" w:sz="0" w:space="0" w:color="auto"/>
        <w:bottom w:val="none" w:sz="0" w:space="0" w:color="auto"/>
        <w:right w:val="none" w:sz="0" w:space="0" w:color="auto"/>
      </w:divBdr>
    </w:div>
    <w:div w:id="538129474">
      <w:bodyDiv w:val="1"/>
      <w:marLeft w:val="0"/>
      <w:marRight w:val="0"/>
      <w:marTop w:val="0"/>
      <w:marBottom w:val="0"/>
      <w:divBdr>
        <w:top w:val="none" w:sz="0" w:space="0" w:color="auto"/>
        <w:left w:val="none" w:sz="0" w:space="0" w:color="auto"/>
        <w:bottom w:val="none" w:sz="0" w:space="0" w:color="auto"/>
        <w:right w:val="none" w:sz="0" w:space="0" w:color="auto"/>
      </w:divBdr>
    </w:div>
    <w:div w:id="545066475">
      <w:bodyDiv w:val="1"/>
      <w:marLeft w:val="0"/>
      <w:marRight w:val="0"/>
      <w:marTop w:val="0"/>
      <w:marBottom w:val="0"/>
      <w:divBdr>
        <w:top w:val="none" w:sz="0" w:space="0" w:color="auto"/>
        <w:left w:val="none" w:sz="0" w:space="0" w:color="auto"/>
        <w:bottom w:val="none" w:sz="0" w:space="0" w:color="auto"/>
        <w:right w:val="none" w:sz="0" w:space="0" w:color="auto"/>
      </w:divBdr>
    </w:div>
    <w:div w:id="560748886">
      <w:bodyDiv w:val="1"/>
      <w:marLeft w:val="0"/>
      <w:marRight w:val="0"/>
      <w:marTop w:val="0"/>
      <w:marBottom w:val="0"/>
      <w:divBdr>
        <w:top w:val="none" w:sz="0" w:space="0" w:color="auto"/>
        <w:left w:val="none" w:sz="0" w:space="0" w:color="auto"/>
        <w:bottom w:val="none" w:sz="0" w:space="0" w:color="auto"/>
        <w:right w:val="none" w:sz="0" w:space="0" w:color="auto"/>
      </w:divBdr>
    </w:div>
    <w:div w:id="572351458">
      <w:bodyDiv w:val="1"/>
      <w:marLeft w:val="0"/>
      <w:marRight w:val="0"/>
      <w:marTop w:val="0"/>
      <w:marBottom w:val="0"/>
      <w:divBdr>
        <w:top w:val="none" w:sz="0" w:space="0" w:color="auto"/>
        <w:left w:val="none" w:sz="0" w:space="0" w:color="auto"/>
        <w:bottom w:val="none" w:sz="0" w:space="0" w:color="auto"/>
        <w:right w:val="none" w:sz="0" w:space="0" w:color="auto"/>
      </w:divBdr>
    </w:div>
    <w:div w:id="582376470">
      <w:bodyDiv w:val="1"/>
      <w:marLeft w:val="0"/>
      <w:marRight w:val="0"/>
      <w:marTop w:val="0"/>
      <w:marBottom w:val="0"/>
      <w:divBdr>
        <w:top w:val="none" w:sz="0" w:space="0" w:color="auto"/>
        <w:left w:val="none" w:sz="0" w:space="0" w:color="auto"/>
        <w:bottom w:val="none" w:sz="0" w:space="0" w:color="auto"/>
        <w:right w:val="none" w:sz="0" w:space="0" w:color="auto"/>
      </w:divBdr>
    </w:div>
    <w:div w:id="611281232">
      <w:bodyDiv w:val="1"/>
      <w:marLeft w:val="0"/>
      <w:marRight w:val="0"/>
      <w:marTop w:val="0"/>
      <w:marBottom w:val="0"/>
      <w:divBdr>
        <w:top w:val="none" w:sz="0" w:space="0" w:color="auto"/>
        <w:left w:val="none" w:sz="0" w:space="0" w:color="auto"/>
        <w:bottom w:val="none" w:sz="0" w:space="0" w:color="auto"/>
        <w:right w:val="none" w:sz="0" w:space="0" w:color="auto"/>
      </w:divBdr>
    </w:div>
    <w:div w:id="613292785">
      <w:bodyDiv w:val="1"/>
      <w:marLeft w:val="0"/>
      <w:marRight w:val="0"/>
      <w:marTop w:val="0"/>
      <w:marBottom w:val="0"/>
      <w:divBdr>
        <w:top w:val="none" w:sz="0" w:space="0" w:color="auto"/>
        <w:left w:val="none" w:sz="0" w:space="0" w:color="auto"/>
        <w:bottom w:val="none" w:sz="0" w:space="0" w:color="auto"/>
        <w:right w:val="none" w:sz="0" w:space="0" w:color="auto"/>
      </w:divBdr>
    </w:div>
    <w:div w:id="623194082">
      <w:bodyDiv w:val="1"/>
      <w:marLeft w:val="0"/>
      <w:marRight w:val="0"/>
      <w:marTop w:val="0"/>
      <w:marBottom w:val="0"/>
      <w:divBdr>
        <w:top w:val="none" w:sz="0" w:space="0" w:color="auto"/>
        <w:left w:val="none" w:sz="0" w:space="0" w:color="auto"/>
        <w:bottom w:val="none" w:sz="0" w:space="0" w:color="auto"/>
        <w:right w:val="none" w:sz="0" w:space="0" w:color="auto"/>
      </w:divBdr>
    </w:div>
    <w:div w:id="626205701">
      <w:bodyDiv w:val="1"/>
      <w:marLeft w:val="0"/>
      <w:marRight w:val="0"/>
      <w:marTop w:val="0"/>
      <w:marBottom w:val="0"/>
      <w:divBdr>
        <w:top w:val="none" w:sz="0" w:space="0" w:color="auto"/>
        <w:left w:val="none" w:sz="0" w:space="0" w:color="auto"/>
        <w:bottom w:val="none" w:sz="0" w:space="0" w:color="auto"/>
        <w:right w:val="none" w:sz="0" w:space="0" w:color="auto"/>
      </w:divBdr>
    </w:div>
    <w:div w:id="638337750">
      <w:bodyDiv w:val="1"/>
      <w:marLeft w:val="0"/>
      <w:marRight w:val="0"/>
      <w:marTop w:val="0"/>
      <w:marBottom w:val="0"/>
      <w:divBdr>
        <w:top w:val="none" w:sz="0" w:space="0" w:color="auto"/>
        <w:left w:val="none" w:sz="0" w:space="0" w:color="auto"/>
        <w:bottom w:val="none" w:sz="0" w:space="0" w:color="auto"/>
        <w:right w:val="none" w:sz="0" w:space="0" w:color="auto"/>
      </w:divBdr>
    </w:div>
    <w:div w:id="648243342">
      <w:bodyDiv w:val="1"/>
      <w:marLeft w:val="0"/>
      <w:marRight w:val="0"/>
      <w:marTop w:val="0"/>
      <w:marBottom w:val="0"/>
      <w:divBdr>
        <w:top w:val="none" w:sz="0" w:space="0" w:color="auto"/>
        <w:left w:val="none" w:sz="0" w:space="0" w:color="auto"/>
        <w:bottom w:val="none" w:sz="0" w:space="0" w:color="auto"/>
        <w:right w:val="none" w:sz="0" w:space="0" w:color="auto"/>
      </w:divBdr>
    </w:div>
    <w:div w:id="679431286">
      <w:bodyDiv w:val="1"/>
      <w:marLeft w:val="0"/>
      <w:marRight w:val="0"/>
      <w:marTop w:val="0"/>
      <w:marBottom w:val="0"/>
      <w:divBdr>
        <w:top w:val="none" w:sz="0" w:space="0" w:color="auto"/>
        <w:left w:val="none" w:sz="0" w:space="0" w:color="auto"/>
        <w:bottom w:val="none" w:sz="0" w:space="0" w:color="auto"/>
        <w:right w:val="none" w:sz="0" w:space="0" w:color="auto"/>
      </w:divBdr>
    </w:div>
    <w:div w:id="690229423">
      <w:bodyDiv w:val="1"/>
      <w:marLeft w:val="0"/>
      <w:marRight w:val="0"/>
      <w:marTop w:val="0"/>
      <w:marBottom w:val="0"/>
      <w:divBdr>
        <w:top w:val="none" w:sz="0" w:space="0" w:color="auto"/>
        <w:left w:val="none" w:sz="0" w:space="0" w:color="auto"/>
        <w:bottom w:val="none" w:sz="0" w:space="0" w:color="auto"/>
        <w:right w:val="none" w:sz="0" w:space="0" w:color="auto"/>
      </w:divBdr>
    </w:div>
    <w:div w:id="696807834">
      <w:bodyDiv w:val="1"/>
      <w:marLeft w:val="0"/>
      <w:marRight w:val="0"/>
      <w:marTop w:val="0"/>
      <w:marBottom w:val="0"/>
      <w:divBdr>
        <w:top w:val="none" w:sz="0" w:space="0" w:color="auto"/>
        <w:left w:val="none" w:sz="0" w:space="0" w:color="auto"/>
        <w:bottom w:val="none" w:sz="0" w:space="0" w:color="auto"/>
        <w:right w:val="none" w:sz="0" w:space="0" w:color="auto"/>
      </w:divBdr>
    </w:div>
    <w:div w:id="700086142">
      <w:bodyDiv w:val="1"/>
      <w:marLeft w:val="0"/>
      <w:marRight w:val="0"/>
      <w:marTop w:val="0"/>
      <w:marBottom w:val="0"/>
      <w:divBdr>
        <w:top w:val="none" w:sz="0" w:space="0" w:color="auto"/>
        <w:left w:val="none" w:sz="0" w:space="0" w:color="auto"/>
        <w:bottom w:val="none" w:sz="0" w:space="0" w:color="auto"/>
        <w:right w:val="none" w:sz="0" w:space="0" w:color="auto"/>
      </w:divBdr>
    </w:div>
    <w:div w:id="705377130">
      <w:bodyDiv w:val="1"/>
      <w:marLeft w:val="0"/>
      <w:marRight w:val="0"/>
      <w:marTop w:val="0"/>
      <w:marBottom w:val="0"/>
      <w:divBdr>
        <w:top w:val="none" w:sz="0" w:space="0" w:color="auto"/>
        <w:left w:val="none" w:sz="0" w:space="0" w:color="auto"/>
        <w:bottom w:val="none" w:sz="0" w:space="0" w:color="auto"/>
        <w:right w:val="none" w:sz="0" w:space="0" w:color="auto"/>
      </w:divBdr>
    </w:div>
    <w:div w:id="716197793">
      <w:bodyDiv w:val="1"/>
      <w:marLeft w:val="0"/>
      <w:marRight w:val="0"/>
      <w:marTop w:val="0"/>
      <w:marBottom w:val="0"/>
      <w:divBdr>
        <w:top w:val="none" w:sz="0" w:space="0" w:color="auto"/>
        <w:left w:val="none" w:sz="0" w:space="0" w:color="auto"/>
        <w:bottom w:val="none" w:sz="0" w:space="0" w:color="auto"/>
        <w:right w:val="none" w:sz="0" w:space="0" w:color="auto"/>
      </w:divBdr>
    </w:div>
    <w:div w:id="735593354">
      <w:bodyDiv w:val="1"/>
      <w:marLeft w:val="0"/>
      <w:marRight w:val="0"/>
      <w:marTop w:val="0"/>
      <w:marBottom w:val="0"/>
      <w:divBdr>
        <w:top w:val="none" w:sz="0" w:space="0" w:color="auto"/>
        <w:left w:val="none" w:sz="0" w:space="0" w:color="auto"/>
        <w:bottom w:val="none" w:sz="0" w:space="0" w:color="auto"/>
        <w:right w:val="none" w:sz="0" w:space="0" w:color="auto"/>
      </w:divBdr>
    </w:div>
    <w:div w:id="748388307">
      <w:bodyDiv w:val="1"/>
      <w:marLeft w:val="0"/>
      <w:marRight w:val="0"/>
      <w:marTop w:val="0"/>
      <w:marBottom w:val="0"/>
      <w:divBdr>
        <w:top w:val="none" w:sz="0" w:space="0" w:color="auto"/>
        <w:left w:val="none" w:sz="0" w:space="0" w:color="auto"/>
        <w:bottom w:val="none" w:sz="0" w:space="0" w:color="auto"/>
        <w:right w:val="none" w:sz="0" w:space="0" w:color="auto"/>
      </w:divBdr>
    </w:div>
    <w:div w:id="752581016">
      <w:bodyDiv w:val="1"/>
      <w:marLeft w:val="0"/>
      <w:marRight w:val="0"/>
      <w:marTop w:val="0"/>
      <w:marBottom w:val="0"/>
      <w:divBdr>
        <w:top w:val="none" w:sz="0" w:space="0" w:color="auto"/>
        <w:left w:val="none" w:sz="0" w:space="0" w:color="auto"/>
        <w:bottom w:val="none" w:sz="0" w:space="0" w:color="auto"/>
        <w:right w:val="none" w:sz="0" w:space="0" w:color="auto"/>
      </w:divBdr>
    </w:div>
    <w:div w:id="757095034">
      <w:bodyDiv w:val="1"/>
      <w:marLeft w:val="0"/>
      <w:marRight w:val="0"/>
      <w:marTop w:val="0"/>
      <w:marBottom w:val="0"/>
      <w:divBdr>
        <w:top w:val="none" w:sz="0" w:space="0" w:color="auto"/>
        <w:left w:val="none" w:sz="0" w:space="0" w:color="auto"/>
        <w:bottom w:val="none" w:sz="0" w:space="0" w:color="auto"/>
        <w:right w:val="none" w:sz="0" w:space="0" w:color="auto"/>
      </w:divBdr>
      <w:divsChild>
        <w:div w:id="1187717794">
          <w:marLeft w:val="0"/>
          <w:marRight w:val="0"/>
          <w:marTop w:val="0"/>
          <w:marBottom w:val="0"/>
          <w:divBdr>
            <w:top w:val="none" w:sz="0" w:space="0" w:color="auto"/>
            <w:left w:val="none" w:sz="0" w:space="0" w:color="auto"/>
            <w:bottom w:val="none" w:sz="0" w:space="0" w:color="auto"/>
            <w:right w:val="none" w:sz="0" w:space="0" w:color="auto"/>
          </w:divBdr>
          <w:divsChild>
            <w:div w:id="1677920362">
              <w:marLeft w:val="0"/>
              <w:marRight w:val="0"/>
              <w:marTop w:val="100"/>
              <w:marBottom w:val="100"/>
              <w:divBdr>
                <w:top w:val="none" w:sz="0" w:space="0" w:color="auto"/>
                <w:left w:val="none" w:sz="0" w:space="0" w:color="auto"/>
                <w:bottom w:val="none" w:sz="0" w:space="0" w:color="auto"/>
                <w:right w:val="none" w:sz="0" w:space="0" w:color="auto"/>
              </w:divBdr>
              <w:divsChild>
                <w:div w:id="1713455802">
                  <w:marLeft w:val="0"/>
                  <w:marRight w:val="0"/>
                  <w:marTop w:val="45"/>
                  <w:marBottom w:val="120"/>
                  <w:divBdr>
                    <w:top w:val="none" w:sz="0" w:space="0" w:color="auto"/>
                    <w:left w:val="none" w:sz="0" w:space="0" w:color="auto"/>
                    <w:bottom w:val="none" w:sz="0" w:space="0" w:color="auto"/>
                    <w:right w:val="none" w:sz="0" w:space="0" w:color="auto"/>
                  </w:divBdr>
                  <w:divsChild>
                    <w:div w:id="1335649707">
                      <w:marLeft w:val="0"/>
                      <w:marRight w:val="0"/>
                      <w:marTop w:val="0"/>
                      <w:marBottom w:val="0"/>
                      <w:divBdr>
                        <w:top w:val="none" w:sz="0" w:space="0" w:color="auto"/>
                        <w:left w:val="none" w:sz="0" w:space="0" w:color="auto"/>
                        <w:bottom w:val="none" w:sz="0" w:space="0" w:color="auto"/>
                        <w:right w:val="none" w:sz="0" w:space="0" w:color="auto"/>
                      </w:divBdr>
                      <w:divsChild>
                        <w:div w:id="46955774">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788939542">
      <w:bodyDiv w:val="1"/>
      <w:marLeft w:val="0"/>
      <w:marRight w:val="0"/>
      <w:marTop w:val="0"/>
      <w:marBottom w:val="0"/>
      <w:divBdr>
        <w:top w:val="none" w:sz="0" w:space="0" w:color="auto"/>
        <w:left w:val="none" w:sz="0" w:space="0" w:color="auto"/>
        <w:bottom w:val="none" w:sz="0" w:space="0" w:color="auto"/>
        <w:right w:val="none" w:sz="0" w:space="0" w:color="auto"/>
      </w:divBdr>
    </w:div>
    <w:div w:id="797721908">
      <w:bodyDiv w:val="1"/>
      <w:marLeft w:val="0"/>
      <w:marRight w:val="0"/>
      <w:marTop w:val="0"/>
      <w:marBottom w:val="0"/>
      <w:divBdr>
        <w:top w:val="none" w:sz="0" w:space="0" w:color="auto"/>
        <w:left w:val="none" w:sz="0" w:space="0" w:color="auto"/>
        <w:bottom w:val="none" w:sz="0" w:space="0" w:color="auto"/>
        <w:right w:val="none" w:sz="0" w:space="0" w:color="auto"/>
      </w:divBdr>
    </w:div>
    <w:div w:id="810288301">
      <w:bodyDiv w:val="1"/>
      <w:marLeft w:val="0"/>
      <w:marRight w:val="0"/>
      <w:marTop w:val="0"/>
      <w:marBottom w:val="0"/>
      <w:divBdr>
        <w:top w:val="none" w:sz="0" w:space="0" w:color="auto"/>
        <w:left w:val="none" w:sz="0" w:space="0" w:color="auto"/>
        <w:bottom w:val="none" w:sz="0" w:space="0" w:color="auto"/>
        <w:right w:val="none" w:sz="0" w:space="0" w:color="auto"/>
      </w:divBdr>
    </w:div>
    <w:div w:id="810319844">
      <w:bodyDiv w:val="1"/>
      <w:marLeft w:val="0"/>
      <w:marRight w:val="0"/>
      <w:marTop w:val="0"/>
      <w:marBottom w:val="0"/>
      <w:divBdr>
        <w:top w:val="none" w:sz="0" w:space="0" w:color="auto"/>
        <w:left w:val="none" w:sz="0" w:space="0" w:color="auto"/>
        <w:bottom w:val="none" w:sz="0" w:space="0" w:color="auto"/>
        <w:right w:val="none" w:sz="0" w:space="0" w:color="auto"/>
      </w:divBdr>
    </w:div>
    <w:div w:id="858422979">
      <w:bodyDiv w:val="1"/>
      <w:marLeft w:val="0"/>
      <w:marRight w:val="0"/>
      <w:marTop w:val="0"/>
      <w:marBottom w:val="0"/>
      <w:divBdr>
        <w:top w:val="none" w:sz="0" w:space="0" w:color="auto"/>
        <w:left w:val="none" w:sz="0" w:space="0" w:color="auto"/>
        <w:bottom w:val="none" w:sz="0" w:space="0" w:color="auto"/>
        <w:right w:val="none" w:sz="0" w:space="0" w:color="auto"/>
      </w:divBdr>
    </w:div>
    <w:div w:id="882912295">
      <w:bodyDiv w:val="1"/>
      <w:marLeft w:val="0"/>
      <w:marRight w:val="0"/>
      <w:marTop w:val="0"/>
      <w:marBottom w:val="0"/>
      <w:divBdr>
        <w:top w:val="none" w:sz="0" w:space="0" w:color="auto"/>
        <w:left w:val="none" w:sz="0" w:space="0" w:color="auto"/>
        <w:bottom w:val="none" w:sz="0" w:space="0" w:color="auto"/>
        <w:right w:val="none" w:sz="0" w:space="0" w:color="auto"/>
      </w:divBdr>
    </w:div>
    <w:div w:id="950547130">
      <w:bodyDiv w:val="1"/>
      <w:marLeft w:val="0"/>
      <w:marRight w:val="0"/>
      <w:marTop w:val="0"/>
      <w:marBottom w:val="0"/>
      <w:divBdr>
        <w:top w:val="none" w:sz="0" w:space="0" w:color="auto"/>
        <w:left w:val="none" w:sz="0" w:space="0" w:color="auto"/>
        <w:bottom w:val="none" w:sz="0" w:space="0" w:color="auto"/>
        <w:right w:val="none" w:sz="0" w:space="0" w:color="auto"/>
      </w:divBdr>
    </w:div>
    <w:div w:id="965352005">
      <w:bodyDiv w:val="1"/>
      <w:marLeft w:val="150"/>
      <w:marRight w:val="150"/>
      <w:marTop w:val="0"/>
      <w:marBottom w:val="0"/>
      <w:divBdr>
        <w:top w:val="none" w:sz="0" w:space="0" w:color="auto"/>
        <w:left w:val="none" w:sz="0" w:space="0" w:color="auto"/>
        <w:bottom w:val="none" w:sz="0" w:space="0" w:color="auto"/>
        <w:right w:val="none" w:sz="0" w:space="0" w:color="auto"/>
      </w:divBdr>
      <w:divsChild>
        <w:div w:id="231620927">
          <w:marLeft w:val="0"/>
          <w:marRight w:val="0"/>
          <w:marTop w:val="75"/>
          <w:marBottom w:val="270"/>
          <w:divBdr>
            <w:top w:val="none" w:sz="0" w:space="0" w:color="auto"/>
            <w:left w:val="none" w:sz="0" w:space="0" w:color="auto"/>
            <w:bottom w:val="none" w:sz="0" w:space="0" w:color="auto"/>
            <w:right w:val="none" w:sz="0" w:space="0" w:color="auto"/>
          </w:divBdr>
          <w:divsChild>
            <w:div w:id="412165039">
              <w:marLeft w:val="0"/>
              <w:marRight w:val="0"/>
              <w:marTop w:val="0"/>
              <w:marBottom w:val="0"/>
              <w:divBdr>
                <w:top w:val="none" w:sz="0" w:space="0" w:color="auto"/>
                <w:left w:val="none" w:sz="0" w:space="0" w:color="auto"/>
                <w:bottom w:val="none" w:sz="0" w:space="0" w:color="auto"/>
                <w:right w:val="none" w:sz="0" w:space="0" w:color="auto"/>
              </w:divBdr>
            </w:div>
            <w:div w:id="2012952667">
              <w:marLeft w:val="1200"/>
              <w:marRight w:val="0"/>
              <w:marTop w:val="0"/>
              <w:marBottom w:val="0"/>
              <w:divBdr>
                <w:top w:val="none" w:sz="0" w:space="0" w:color="auto"/>
                <w:left w:val="none" w:sz="0" w:space="0" w:color="auto"/>
                <w:bottom w:val="none" w:sz="0" w:space="0" w:color="auto"/>
                <w:right w:val="none" w:sz="0" w:space="0" w:color="auto"/>
              </w:divBdr>
            </w:div>
          </w:divsChild>
        </w:div>
      </w:divsChild>
    </w:div>
    <w:div w:id="975065519">
      <w:bodyDiv w:val="1"/>
      <w:marLeft w:val="0"/>
      <w:marRight w:val="0"/>
      <w:marTop w:val="0"/>
      <w:marBottom w:val="0"/>
      <w:divBdr>
        <w:top w:val="none" w:sz="0" w:space="0" w:color="auto"/>
        <w:left w:val="none" w:sz="0" w:space="0" w:color="auto"/>
        <w:bottom w:val="none" w:sz="0" w:space="0" w:color="auto"/>
        <w:right w:val="none" w:sz="0" w:space="0" w:color="auto"/>
      </w:divBdr>
    </w:div>
    <w:div w:id="1005984568">
      <w:bodyDiv w:val="1"/>
      <w:marLeft w:val="0"/>
      <w:marRight w:val="0"/>
      <w:marTop w:val="0"/>
      <w:marBottom w:val="0"/>
      <w:divBdr>
        <w:top w:val="none" w:sz="0" w:space="0" w:color="auto"/>
        <w:left w:val="none" w:sz="0" w:space="0" w:color="auto"/>
        <w:bottom w:val="none" w:sz="0" w:space="0" w:color="auto"/>
        <w:right w:val="none" w:sz="0" w:space="0" w:color="auto"/>
      </w:divBdr>
    </w:div>
    <w:div w:id="1014382954">
      <w:bodyDiv w:val="1"/>
      <w:marLeft w:val="0"/>
      <w:marRight w:val="0"/>
      <w:marTop w:val="0"/>
      <w:marBottom w:val="0"/>
      <w:divBdr>
        <w:top w:val="none" w:sz="0" w:space="0" w:color="auto"/>
        <w:left w:val="none" w:sz="0" w:space="0" w:color="auto"/>
        <w:bottom w:val="none" w:sz="0" w:space="0" w:color="auto"/>
        <w:right w:val="none" w:sz="0" w:space="0" w:color="auto"/>
      </w:divBdr>
      <w:divsChild>
        <w:div w:id="976761621">
          <w:marLeft w:val="0"/>
          <w:marRight w:val="0"/>
          <w:marTop w:val="0"/>
          <w:marBottom w:val="0"/>
          <w:divBdr>
            <w:top w:val="none" w:sz="0" w:space="0" w:color="auto"/>
            <w:left w:val="none" w:sz="0" w:space="0" w:color="auto"/>
            <w:bottom w:val="none" w:sz="0" w:space="0" w:color="auto"/>
            <w:right w:val="none" w:sz="0" w:space="0" w:color="auto"/>
          </w:divBdr>
          <w:divsChild>
            <w:div w:id="953096839">
              <w:marLeft w:val="0"/>
              <w:marRight w:val="0"/>
              <w:marTop w:val="100"/>
              <w:marBottom w:val="100"/>
              <w:divBdr>
                <w:top w:val="none" w:sz="0" w:space="0" w:color="auto"/>
                <w:left w:val="none" w:sz="0" w:space="0" w:color="auto"/>
                <w:bottom w:val="none" w:sz="0" w:space="0" w:color="auto"/>
                <w:right w:val="none" w:sz="0" w:space="0" w:color="auto"/>
              </w:divBdr>
              <w:divsChild>
                <w:div w:id="646472088">
                  <w:marLeft w:val="0"/>
                  <w:marRight w:val="0"/>
                  <w:marTop w:val="45"/>
                  <w:marBottom w:val="120"/>
                  <w:divBdr>
                    <w:top w:val="none" w:sz="0" w:space="0" w:color="auto"/>
                    <w:left w:val="none" w:sz="0" w:space="0" w:color="auto"/>
                    <w:bottom w:val="none" w:sz="0" w:space="0" w:color="auto"/>
                    <w:right w:val="none" w:sz="0" w:space="0" w:color="auto"/>
                  </w:divBdr>
                  <w:divsChild>
                    <w:div w:id="396824888">
                      <w:marLeft w:val="0"/>
                      <w:marRight w:val="0"/>
                      <w:marTop w:val="0"/>
                      <w:marBottom w:val="0"/>
                      <w:divBdr>
                        <w:top w:val="none" w:sz="0" w:space="0" w:color="auto"/>
                        <w:left w:val="none" w:sz="0" w:space="0" w:color="auto"/>
                        <w:bottom w:val="none" w:sz="0" w:space="0" w:color="auto"/>
                        <w:right w:val="none" w:sz="0" w:space="0" w:color="auto"/>
                      </w:divBdr>
                      <w:divsChild>
                        <w:div w:id="887031572">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038898852">
      <w:bodyDiv w:val="1"/>
      <w:marLeft w:val="0"/>
      <w:marRight w:val="0"/>
      <w:marTop w:val="0"/>
      <w:marBottom w:val="0"/>
      <w:divBdr>
        <w:top w:val="none" w:sz="0" w:space="0" w:color="auto"/>
        <w:left w:val="none" w:sz="0" w:space="0" w:color="auto"/>
        <w:bottom w:val="none" w:sz="0" w:space="0" w:color="auto"/>
        <w:right w:val="none" w:sz="0" w:space="0" w:color="auto"/>
      </w:divBdr>
    </w:div>
    <w:div w:id="1061950689">
      <w:bodyDiv w:val="1"/>
      <w:marLeft w:val="150"/>
      <w:marRight w:val="150"/>
      <w:marTop w:val="0"/>
      <w:marBottom w:val="0"/>
      <w:divBdr>
        <w:top w:val="none" w:sz="0" w:space="0" w:color="auto"/>
        <w:left w:val="none" w:sz="0" w:space="0" w:color="auto"/>
        <w:bottom w:val="none" w:sz="0" w:space="0" w:color="auto"/>
        <w:right w:val="none" w:sz="0" w:space="0" w:color="auto"/>
      </w:divBdr>
      <w:divsChild>
        <w:div w:id="475687354">
          <w:marLeft w:val="0"/>
          <w:marRight w:val="0"/>
          <w:marTop w:val="75"/>
          <w:marBottom w:val="270"/>
          <w:divBdr>
            <w:top w:val="none" w:sz="0" w:space="0" w:color="auto"/>
            <w:left w:val="none" w:sz="0" w:space="0" w:color="auto"/>
            <w:bottom w:val="none" w:sz="0" w:space="0" w:color="auto"/>
            <w:right w:val="none" w:sz="0" w:space="0" w:color="auto"/>
          </w:divBdr>
          <w:divsChild>
            <w:div w:id="32196728">
              <w:marLeft w:val="0"/>
              <w:marRight w:val="0"/>
              <w:marTop w:val="0"/>
              <w:marBottom w:val="0"/>
              <w:divBdr>
                <w:top w:val="none" w:sz="0" w:space="0" w:color="auto"/>
                <w:left w:val="none" w:sz="0" w:space="0" w:color="auto"/>
                <w:bottom w:val="none" w:sz="0" w:space="0" w:color="auto"/>
                <w:right w:val="none" w:sz="0" w:space="0" w:color="auto"/>
              </w:divBdr>
            </w:div>
            <w:div w:id="1307584198">
              <w:marLeft w:val="1200"/>
              <w:marRight w:val="0"/>
              <w:marTop w:val="0"/>
              <w:marBottom w:val="0"/>
              <w:divBdr>
                <w:top w:val="none" w:sz="0" w:space="0" w:color="auto"/>
                <w:left w:val="none" w:sz="0" w:space="0" w:color="auto"/>
                <w:bottom w:val="none" w:sz="0" w:space="0" w:color="auto"/>
                <w:right w:val="none" w:sz="0" w:space="0" w:color="auto"/>
              </w:divBdr>
            </w:div>
          </w:divsChild>
        </w:div>
      </w:divsChild>
    </w:div>
    <w:div w:id="1082410156">
      <w:bodyDiv w:val="1"/>
      <w:marLeft w:val="0"/>
      <w:marRight w:val="0"/>
      <w:marTop w:val="0"/>
      <w:marBottom w:val="0"/>
      <w:divBdr>
        <w:top w:val="none" w:sz="0" w:space="0" w:color="auto"/>
        <w:left w:val="none" w:sz="0" w:space="0" w:color="auto"/>
        <w:bottom w:val="none" w:sz="0" w:space="0" w:color="auto"/>
        <w:right w:val="none" w:sz="0" w:space="0" w:color="auto"/>
      </w:divBdr>
    </w:div>
    <w:div w:id="1106464041">
      <w:bodyDiv w:val="1"/>
      <w:marLeft w:val="0"/>
      <w:marRight w:val="0"/>
      <w:marTop w:val="0"/>
      <w:marBottom w:val="0"/>
      <w:divBdr>
        <w:top w:val="none" w:sz="0" w:space="0" w:color="auto"/>
        <w:left w:val="none" w:sz="0" w:space="0" w:color="auto"/>
        <w:bottom w:val="none" w:sz="0" w:space="0" w:color="auto"/>
        <w:right w:val="none" w:sz="0" w:space="0" w:color="auto"/>
      </w:divBdr>
    </w:div>
    <w:div w:id="1116482259">
      <w:bodyDiv w:val="1"/>
      <w:marLeft w:val="0"/>
      <w:marRight w:val="0"/>
      <w:marTop w:val="0"/>
      <w:marBottom w:val="0"/>
      <w:divBdr>
        <w:top w:val="none" w:sz="0" w:space="0" w:color="auto"/>
        <w:left w:val="none" w:sz="0" w:space="0" w:color="auto"/>
        <w:bottom w:val="none" w:sz="0" w:space="0" w:color="auto"/>
        <w:right w:val="none" w:sz="0" w:space="0" w:color="auto"/>
      </w:divBdr>
    </w:div>
    <w:div w:id="1120419053">
      <w:bodyDiv w:val="1"/>
      <w:marLeft w:val="0"/>
      <w:marRight w:val="0"/>
      <w:marTop w:val="0"/>
      <w:marBottom w:val="0"/>
      <w:divBdr>
        <w:top w:val="none" w:sz="0" w:space="0" w:color="auto"/>
        <w:left w:val="none" w:sz="0" w:space="0" w:color="auto"/>
        <w:bottom w:val="none" w:sz="0" w:space="0" w:color="auto"/>
        <w:right w:val="none" w:sz="0" w:space="0" w:color="auto"/>
      </w:divBdr>
    </w:div>
    <w:div w:id="1143348724">
      <w:bodyDiv w:val="1"/>
      <w:marLeft w:val="0"/>
      <w:marRight w:val="0"/>
      <w:marTop w:val="0"/>
      <w:marBottom w:val="0"/>
      <w:divBdr>
        <w:top w:val="none" w:sz="0" w:space="0" w:color="auto"/>
        <w:left w:val="none" w:sz="0" w:space="0" w:color="auto"/>
        <w:bottom w:val="none" w:sz="0" w:space="0" w:color="auto"/>
        <w:right w:val="none" w:sz="0" w:space="0" w:color="auto"/>
      </w:divBdr>
    </w:div>
    <w:div w:id="1147163100">
      <w:bodyDiv w:val="1"/>
      <w:marLeft w:val="0"/>
      <w:marRight w:val="0"/>
      <w:marTop w:val="0"/>
      <w:marBottom w:val="0"/>
      <w:divBdr>
        <w:top w:val="none" w:sz="0" w:space="0" w:color="auto"/>
        <w:left w:val="none" w:sz="0" w:space="0" w:color="auto"/>
        <w:bottom w:val="none" w:sz="0" w:space="0" w:color="auto"/>
        <w:right w:val="none" w:sz="0" w:space="0" w:color="auto"/>
      </w:divBdr>
    </w:div>
    <w:div w:id="1158689502">
      <w:bodyDiv w:val="1"/>
      <w:marLeft w:val="0"/>
      <w:marRight w:val="0"/>
      <w:marTop w:val="0"/>
      <w:marBottom w:val="0"/>
      <w:divBdr>
        <w:top w:val="none" w:sz="0" w:space="0" w:color="auto"/>
        <w:left w:val="none" w:sz="0" w:space="0" w:color="auto"/>
        <w:bottom w:val="none" w:sz="0" w:space="0" w:color="auto"/>
        <w:right w:val="none" w:sz="0" w:space="0" w:color="auto"/>
      </w:divBdr>
    </w:div>
    <w:div w:id="1184519905">
      <w:bodyDiv w:val="1"/>
      <w:marLeft w:val="0"/>
      <w:marRight w:val="0"/>
      <w:marTop w:val="0"/>
      <w:marBottom w:val="0"/>
      <w:divBdr>
        <w:top w:val="none" w:sz="0" w:space="0" w:color="auto"/>
        <w:left w:val="none" w:sz="0" w:space="0" w:color="auto"/>
        <w:bottom w:val="none" w:sz="0" w:space="0" w:color="auto"/>
        <w:right w:val="none" w:sz="0" w:space="0" w:color="auto"/>
      </w:divBdr>
      <w:divsChild>
        <w:div w:id="1681932810">
          <w:marLeft w:val="0"/>
          <w:marRight w:val="0"/>
          <w:marTop w:val="0"/>
          <w:marBottom w:val="0"/>
          <w:divBdr>
            <w:top w:val="none" w:sz="0" w:space="0" w:color="auto"/>
            <w:left w:val="none" w:sz="0" w:space="0" w:color="auto"/>
            <w:bottom w:val="none" w:sz="0" w:space="0" w:color="auto"/>
            <w:right w:val="none" w:sz="0" w:space="0" w:color="auto"/>
          </w:divBdr>
        </w:div>
      </w:divsChild>
    </w:div>
    <w:div w:id="1200121703">
      <w:bodyDiv w:val="1"/>
      <w:marLeft w:val="0"/>
      <w:marRight w:val="0"/>
      <w:marTop w:val="0"/>
      <w:marBottom w:val="0"/>
      <w:divBdr>
        <w:top w:val="none" w:sz="0" w:space="0" w:color="auto"/>
        <w:left w:val="none" w:sz="0" w:space="0" w:color="auto"/>
        <w:bottom w:val="none" w:sz="0" w:space="0" w:color="auto"/>
        <w:right w:val="none" w:sz="0" w:space="0" w:color="auto"/>
      </w:divBdr>
    </w:div>
    <w:div w:id="1216628499">
      <w:bodyDiv w:val="1"/>
      <w:marLeft w:val="0"/>
      <w:marRight w:val="0"/>
      <w:marTop w:val="0"/>
      <w:marBottom w:val="0"/>
      <w:divBdr>
        <w:top w:val="none" w:sz="0" w:space="0" w:color="auto"/>
        <w:left w:val="none" w:sz="0" w:space="0" w:color="auto"/>
        <w:bottom w:val="none" w:sz="0" w:space="0" w:color="auto"/>
        <w:right w:val="none" w:sz="0" w:space="0" w:color="auto"/>
      </w:divBdr>
    </w:div>
    <w:div w:id="1240676225">
      <w:bodyDiv w:val="1"/>
      <w:marLeft w:val="0"/>
      <w:marRight w:val="0"/>
      <w:marTop w:val="0"/>
      <w:marBottom w:val="0"/>
      <w:divBdr>
        <w:top w:val="none" w:sz="0" w:space="0" w:color="auto"/>
        <w:left w:val="none" w:sz="0" w:space="0" w:color="auto"/>
        <w:bottom w:val="none" w:sz="0" w:space="0" w:color="auto"/>
        <w:right w:val="none" w:sz="0" w:space="0" w:color="auto"/>
      </w:divBdr>
    </w:div>
    <w:div w:id="1243104836">
      <w:bodyDiv w:val="1"/>
      <w:marLeft w:val="0"/>
      <w:marRight w:val="0"/>
      <w:marTop w:val="0"/>
      <w:marBottom w:val="0"/>
      <w:divBdr>
        <w:top w:val="none" w:sz="0" w:space="0" w:color="auto"/>
        <w:left w:val="none" w:sz="0" w:space="0" w:color="auto"/>
        <w:bottom w:val="none" w:sz="0" w:space="0" w:color="auto"/>
        <w:right w:val="none" w:sz="0" w:space="0" w:color="auto"/>
      </w:divBdr>
    </w:div>
    <w:div w:id="1270697487">
      <w:bodyDiv w:val="1"/>
      <w:marLeft w:val="0"/>
      <w:marRight w:val="0"/>
      <w:marTop w:val="0"/>
      <w:marBottom w:val="0"/>
      <w:divBdr>
        <w:top w:val="none" w:sz="0" w:space="0" w:color="auto"/>
        <w:left w:val="none" w:sz="0" w:space="0" w:color="auto"/>
        <w:bottom w:val="none" w:sz="0" w:space="0" w:color="auto"/>
        <w:right w:val="none" w:sz="0" w:space="0" w:color="auto"/>
      </w:divBdr>
    </w:div>
    <w:div w:id="1295058458">
      <w:bodyDiv w:val="1"/>
      <w:marLeft w:val="0"/>
      <w:marRight w:val="0"/>
      <w:marTop w:val="0"/>
      <w:marBottom w:val="0"/>
      <w:divBdr>
        <w:top w:val="none" w:sz="0" w:space="0" w:color="auto"/>
        <w:left w:val="none" w:sz="0" w:space="0" w:color="auto"/>
        <w:bottom w:val="none" w:sz="0" w:space="0" w:color="auto"/>
        <w:right w:val="none" w:sz="0" w:space="0" w:color="auto"/>
      </w:divBdr>
    </w:div>
    <w:div w:id="1296521700">
      <w:bodyDiv w:val="1"/>
      <w:marLeft w:val="0"/>
      <w:marRight w:val="0"/>
      <w:marTop w:val="0"/>
      <w:marBottom w:val="0"/>
      <w:divBdr>
        <w:top w:val="none" w:sz="0" w:space="0" w:color="auto"/>
        <w:left w:val="none" w:sz="0" w:space="0" w:color="auto"/>
        <w:bottom w:val="none" w:sz="0" w:space="0" w:color="auto"/>
        <w:right w:val="none" w:sz="0" w:space="0" w:color="auto"/>
      </w:divBdr>
    </w:div>
    <w:div w:id="1325742886">
      <w:bodyDiv w:val="1"/>
      <w:marLeft w:val="0"/>
      <w:marRight w:val="0"/>
      <w:marTop w:val="0"/>
      <w:marBottom w:val="0"/>
      <w:divBdr>
        <w:top w:val="none" w:sz="0" w:space="0" w:color="auto"/>
        <w:left w:val="none" w:sz="0" w:space="0" w:color="auto"/>
        <w:bottom w:val="none" w:sz="0" w:space="0" w:color="auto"/>
        <w:right w:val="none" w:sz="0" w:space="0" w:color="auto"/>
      </w:divBdr>
    </w:div>
    <w:div w:id="1326788217">
      <w:bodyDiv w:val="1"/>
      <w:marLeft w:val="0"/>
      <w:marRight w:val="0"/>
      <w:marTop w:val="0"/>
      <w:marBottom w:val="0"/>
      <w:divBdr>
        <w:top w:val="none" w:sz="0" w:space="0" w:color="auto"/>
        <w:left w:val="none" w:sz="0" w:space="0" w:color="auto"/>
        <w:bottom w:val="none" w:sz="0" w:space="0" w:color="auto"/>
        <w:right w:val="none" w:sz="0" w:space="0" w:color="auto"/>
      </w:divBdr>
    </w:div>
    <w:div w:id="1345399253">
      <w:bodyDiv w:val="1"/>
      <w:marLeft w:val="0"/>
      <w:marRight w:val="0"/>
      <w:marTop w:val="0"/>
      <w:marBottom w:val="0"/>
      <w:divBdr>
        <w:top w:val="none" w:sz="0" w:space="0" w:color="auto"/>
        <w:left w:val="none" w:sz="0" w:space="0" w:color="auto"/>
        <w:bottom w:val="none" w:sz="0" w:space="0" w:color="auto"/>
        <w:right w:val="none" w:sz="0" w:space="0" w:color="auto"/>
      </w:divBdr>
    </w:div>
    <w:div w:id="1349062152">
      <w:bodyDiv w:val="1"/>
      <w:marLeft w:val="0"/>
      <w:marRight w:val="0"/>
      <w:marTop w:val="0"/>
      <w:marBottom w:val="0"/>
      <w:divBdr>
        <w:top w:val="none" w:sz="0" w:space="0" w:color="auto"/>
        <w:left w:val="none" w:sz="0" w:space="0" w:color="auto"/>
        <w:bottom w:val="none" w:sz="0" w:space="0" w:color="auto"/>
        <w:right w:val="none" w:sz="0" w:space="0" w:color="auto"/>
      </w:divBdr>
    </w:div>
    <w:div w:id="1362701381">
      <w:bodyDiv w:val="1"/>
      <w:marLeft w:val="0"/>
      <w:marRight w:val="0"/>
      <w:marTop w:val="0"/>
      <w:marBottom w:val="0"/>
      <w:divBdr>
        <w:top w:val="none" w:sz="0" w:space="0" w:color="auto"/>
        <w:left w:val="none" w:sz="0" w:space="0" w:color="auto"/>
        <w:bottom w:val="none" w:sz="0" w:space="0" w:color="auto"/>
        <w:right w:val="none" w:sz="0" w:space="0" w:color="auto"/>
      </w:divBdr>
    </w:div>
    <w:div w:id="1385521268">
      <w:bodyDiv w:val="1"/>
      <w:marLeft w:val="0"/>
      <w:marRight w:val="0"/>
      <w:marTop w:val="0"/>
      <w:marBottom w:val="0"/>
      <w:divBdr>
        <w:top w:val="none" w:sz="0" w:space="0" w:color="auto"/>
        <w:left w:val="none" w:sz="0" w:space="0" w:color="auto"/>
        <w:bottom w:val="none" w:sz="0" w:space="0" w:color="auto"/>
        <w:right w:val="none" w:sz="0" w:space="0" w:color="auto"/>
      </w:divBdr>
    </w:div>
    <w:div w:id="1388532584">
      <w:bodyDiv w:val="1"/>
      <w:marLeft w:val="0"/>
      <w:marRight w:val="0"/>
      <w:marTop w:val="0"/>
      <w:marBottom w:val="0"/>
      <w:divBdr>
        <w:top w:val="none" w:sz="0" w:space="0" w:color="auto"/>
        <w:left w:val="none" w:sz="0" w:space="0" w:color="auto"/>
        <w:bottom w:val="none" w:sz="0" w:space="0" w:color="auto"/>
        <w:right w:val="none" w:sz="0" w:space="0" w:color="auto"/>
      </w:divBdr>
    </w:div>
    <w:div w:id="1400833570">
      <w:bodyDiv w:val="1"/>
      <w:marLeft w:val="0"/>
      <w:marRight w:val="0"/>
      <w:marTop w:val="0"/>
      <w:marBottom w:val="0"/>
      <w:divBdr>
        <w:top w:val="none" w:sz="0" w:space="0" w:color="auto"/>
        <w:left w:val="none" w:sz="0" w:space="0" w:color="auto"/>
        <w:bottom w:val="none" w:sz="0" w:space="0" w:color="auto"/>
        <w:right w:val="none" w:sz="0" w:space="0" w:color="auto"/>
      </w:divBdr>
    </w:div>
    <w:div w:id="1434479078">
      <w:bodyDiv w:val="1"/>
      <w:marLeft w:val="0"/>
      <w:marRight w:val="0"/>
      <w:marTop w:val="0"/>
      <w:marBottom w:val="0"/>
      <w:divBdr>
        <w:top w:val="none" w:sz="0" w:space="0" w:color="auto"/>
        <w:left w:val="none" w:sz="0" w:space="0" w:color="auto"/>
        <w:bottom w:val="none" w:sz="0" w:space="0" w:color="auto"/>
        <w:right w:val="none" w:sz="0" w:space="0" w:color="auto"/>
      </w:divBdr>
    </w:div>
    <w:div w:id="1451389772">
      <w:bodyDiv w:val="1"/>
      <w:marLeft w:val="0"/>
      <w:marRight w:val="0"/>
      <w:marTop w:val="0"/>
      <w:marBottom w:val="0"/>
      <w:divBdr>
        <w:top w:val="none" w:sz="0" w:space="0" w:color="auto"/>
        <w:left w:val="none" w:sz="0" w:space="0" w:color="auto"/>
        <w:bottom w:val="none" w:sz="0" w:space="0" w:color="auto"/>
        <w:right w:val="none" w:sz="0" w:space="0" w:color="auto"/>
      </w:divBdr>
    </w:div>
    <w:div w:id="1482842649">
      <w:bodyDiv w:val="1"/>
      <w:marLeft w:val="0"/>
      <w:marRight w:val="0"/>
      <w:marTop w:val="0"/>
      <w:marBottom w:val="0"/>
      <w:divBdr>
        <w:top w:val="none" w:sz="0" w:space="0" w:color="auto"/>
        <w:left w:val="none" w:sz="0" w:space="0" w:color="auto"/>
        <w:bottom w:val="none" w:sz="0" w:space="0" w:color="auto"/>
        <w:right w:val="none" w:sz="0" w:space="0" w:color="auto"/>
      </w:divBdr>
      <w:divsChild>
        <w:div w:id="2067297854">
          <w:marLeft w:val="0"/>
          <w:marRight w:val="0"/>
          <w:marTop w:val="0"/>
          <w:marBottom w:val="0"/>
          <w:divBdr>
            <w:top w:val="none" w:sz="0" w:space="0" w:color="auto"/>
            <w:left w:val="none" w:sz="0" w:space="0" w:color="auto"/>
            <w:bottom w:val="none" w:sz="0" w:space="0" w:color="auto"/>
            <w:right w:val="none" w:sz="0" w:space="0" w:color="auto"/>
          </w:divBdr>
          <w:divsChild>
            <w:div w:id="1245797566">
              <w:marLeft w:val="0"/>
              <w:marRight w:val="0"/>
              <w:marTop w:val="100"/>
              <w:marBottom w:val="100"/>
              <w:divBdr>
                <w:top w:val="none" w:sz="0" w:space="0" w:color="auto"/>
                <w:left w:val="none" w:sz="0" w:space="0" w:color="auto"/>
                <w:bottom w:val="none" w:sz="0" w:space="0" w:color="auto"/>
                <w:right w:val="none" w:sz="0" w:space="0" w:color="auto"/>
              </w:divBdr>
              <w:divsChild>
                <w:div w:id="1029641493">
                  <w:marLeft w:val="0"/>
                  <w:marRight w:val="0"/>
                  <w:marTop w:val="45"/>
                  <w:marBottom w:val="120"/>
                  <w:divBdr>
                    <w:top w:val="none" w:sz="0" w:space="0" w:color="auto"/>
                    <w:left w:val="none" w:sz="0" w:space="0" w:color="auto"/>
                    <w:bottom w:val="none" w:sz="0" w:space="0" w:color="auto"/>
                    <w:right w:val="none" w:sz="0" w:space="0" w:color="auto"/>
                  </w:divBdr>
                  <w:divsChild>
                    <w:div w:id="601105329">
                      <w:marLeft w:val="0"/>
                      <w:marRight w:val="0"/>
                      <w:marTop w:val="0"/>
                      <w:marBottom w:val="0"/>
                      <w:divBdr>
                        <w:top w:val="none" w:sz="0" w:space="0" w:color="auto"/>
                        <w:left w:val="none" w:sz="0" w:space="0" w:color="auto"/>
                        <w:bottom w:val="none" w:sz="0" w:space="0" w:color="auto"/>
                        <w:right w:val="none" w:sz="0" w:space="0" w:color="auto"/>
                      </w:divBdr>
                      <w:divsChild>
                        <w:div w:id="1208299764">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485271931">
      <w:bodyDiv w:val="1"/>
      <w:marLeft w:val="0"/>
      <w:marRight w:val="0"/>
      <w:marTop w:val="0"/>
      <w:marBottom w:val="0"/>
      <w:divBdr>
        <w:top w:val="none" w:sz="0" w:space="0" w:color="auto"/>
        <w:left w:val="none" w:sz="0" w:space="0" w:color="auto"/>
        <w:bottom w:val="none" w:sz="0" w:space="0" w:color="auto"/>
        <w:right w:val="none" w:sz="0" w:space="0" w:color="auto"/>
      </w:divBdr>
    </w:div>
    <w:div w:id="1499421721">
      <w:bodyDiv w:val="1"/>
      <w:marLeft w:val="0"/>
      <w:marRight w:val="0"/>
      <w:marTop w:val="0"/>
      <w:marBottom w:val="0"/>
      <w:divBdr>
        <w:top w:val="none" w:sz="0" w:space="0" w:color="auto"/>
        <w:left w:val="none" w:sz="0" w:space="0" w:color="auto"/>
        <w:bottom w:val="none" w:sz="0" w:space="0" w:color="auto"/>
        <w:right w:val="none" w:sz="0" w:space="0" w:color="auto"/>
      </w:divBdr>
    </w:div>
    <w:div w:id="1503619738">
      <w:bodyDiv w:val="1"/>
      <w:marLeft w:val="0"/>
      <w:marRight w:val="0"/>
      <w:marTop w:val="0"/>
      <w:marBottom w:val="0"/>
      <w:divBdr>
        <w:top w:val="none" w:sz="0" w:space="0" w:color="auto"/>
        <w:left w:val="none" w:sz="0" w:space="0" w:color="auto"/>
        <w:bottom w:val="none" w:sz="0" w:space="0" w:color="auto"/>
        <w:right w:val="none" w:sz="0" w:space="0" w:color="auto"/>
      </w:divBdr>
    </w:div>
    <w:div w:id="1518081390">
      <w:bodyDiv w:val="1"/>
      <w:marLeft w:val="0"/>
      <w:marRight w:val="0"/>
      <w:marTop w:val="0"/>
      <w:marBottom w:val="0"/>
      <w:divBdr>
        <w:top w:val="none" w:sz="0" w:space="0" w:color="auto"/>
        <w:left w:val="none" w:sz="0" w:space="0" w:color="auto"/>
        <w:bottom w:val="none" w:sz="0" w:space="0" w:color="auto"/>
        <w:right w:val="none" w:sz="0" w:space="0" w:color="auto"/>
      </w:divBdr>
    </w:div>
    <w:div w:id="1558320075">
      <w:bodyDiv w:val="1"/>
      <w:marLeft w:val="0"/>
      <w:marRight w:val="0"/>
      <w:marTop w:val="0"/>
      <w:marBottom w:val="0"/>
      <w:divBdr>
        <w:top w:val="none" w:sz="0" w:space="0" w:color="auto"/>
        <w:left w:val="none" w:sz="0" w:space="0" w:color="auto"/>
        <w:bottom w:val="none" w:sz="0" w:space="0" w:color="auto"/>
        <w:right w:val="none" w:sz="0" w:space="0" w:color="auto"/>
      </w:divBdr>
    </w:div>
    <w:div w:id="1565676871">
      <w:bodyDiv w:val="1"/>
      <w:marLeft w:val="0"/>
      <w:marRight w:val="0"/>
      <w:marTop w:val="0"/>
      <w:marBottom w:val="0"/>
      <w:divBdr>
        <w:top w:val="none" w:sz="0" w:space="0" w:color="auto"/>
        <w:left w:val="none" w:sz="0" w:space="0" w:color="auto"/>
        <w:bottom w:val="none" w:sz="0" w:space="0" w:color="auto"/>
        <w:right w:val="none" w:sz="0" w:space="0" w:color="auto"/>
      </w:divBdr>
      <w:divsChild>
        <w:div w:id="1842089167">
          <w:marLeft w:val="0"/>
          <w:marRight w:val="0"/>
          <w:marTop w:val="0"/>
          <w:marBottom w:val="0"/>
          <w:divBdr>
            <w:top w:val="none" w:sz="0" w:space="0" w:color="auto"/>
            <w:left w:val="none" w:sz="0" w:space="0" w:color="auto"/>
            <w:bottom w:val="none" w:sz="0" w:space="0" w:color="auto"/>
            <w:right w:val="none" w:sz="0" w:space="0" w:color="auto"/>
          </w:divBdr>
          <w:divsChild>
            <w:div w:id="1799639572">
              <w:marLeft w:val="0"/>
              <w:marRight w:val="0"/>
              <w:marTop w:val="100"/>
              <w:marBottom w:val="100"/>
              <w:divBdr>
                <w:top w:val="none" w:sz="0" w:space="0" w:color="auto"/>
                <w:left w:val="none" w:sz="0" w:space="0" w:color="auto"/>
                <w:bottom w:val="none" w:sz="0" w:space="0" w:color="auto"/>
                <w:right w:val="none" w:sz="0" w:space="0" w:color="auto"/>
              </w:divBdr>
              <w:divsChild>
                <w:div w:id="1031493397">
                  <w:marLeft w:val="0"/>
                  <w:marRight w:val="0"/>
                  <w:marTop w:val="45"/>
                  <w:marBottom w:val="120"/>
                  <w:divBdr>
                    <w:top w:val="none" w:sz="0" w:space="0" w:color="auto"/>
                    <w:left w:val="none" w:sz="0" w:space="0" w:color="auto"/>
                    <w:bottom w:val="none" w:sz="0" w:space="0" w:color="auto"/>
                    <w:right w:val="none" w:sz="0" w:space="0" w:color="auto"/>
                  </w:divBdr>
                  <w:divsChild>
                    <w:div w:id="1785997787">
                      <w:marLeft w:val="0"/>
                      <w:marRight w:val="0"/>
                      <w:marTop w:val="0"/>
                      <w:marBottom w:val="0"/>
                      <w:divBdr>
                        <w:top w:val="none" w:sz="0" w:space="0" w:color="auto"/>
                        <w:left w:val="none" w:sz="0" w:space="0" w:color="auto"/>
                        <w:bottom w:val="none" w:sz="0" w:space="0" w:color="auto"/>
                        <w:right w:val="none" w:sz="0" w:space="0" w:color="auto"/>
                      </w:divBdr>
                      <w:divsChild>
                        <w:div w:id="1874885500">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567303607">
      <w:bodyDiv w:val="1"/>
      <w:marLeft w:val="0"/>
      <w:marRight w:val="0"/>
      <w:marTop w:val="0"/>
      <w:marBottom w:val="0"/>
      <w:divBdr>
        <w:top w:val="none" w:sz="0" w:space="0" w:color="auto"/>
        <w:left w:val="none" w:sz="0" w:space="0" w:color="auto"/>
        <w:bottom w:val="none" w:sz="0" w:space="0" w:color="auto"/>
        <w:right w:val="none" w:sz="0" w:space="0" w:color="auto"/>
      </w:divBdr>
    </w:div>
    <w:div w:id="1567564857">
      <w:bodyDiv w:val="1"/>
      <w:marLeft w:val="0"/>
      <w:marRight w:val="0"/>
      <w:marTop w:val="0"/>
      <w:marBottom w:val="0"/>
      <w:divBdr>
        <w:top w:val="none" w:sz="0" w:space="0" w:color="auto"/>
        <w:left w:val="none" w:sz="0" w:space="0" w:color="auto"/>
        <w:bottom w:val="none" w:sz="0" w:space="0" w:color="auto"/>
        <w:right w:val="none" w:sz="0" w:space="0" w:color="auto"/>
      </w:divBdr>
    </w:div>
    <w:div w:id="1584026049">
      <w:bodyDiv w:val="1"/>
      <w:marLeft w:val="0"/>
      <w:marRight w:val="0"/>
      <w:marTop w:val="0"/>
      <w:marBottom w:val="0"/>
      <w:divBdr>
        <w:top w:val="none" w:sz="0" w:space="0" w:color="auto"/>
        <w:left w:val="none" w:sz="0" w:space="0" w:color="auto"/>
        <w:bottom w:val="none" w:sz="0" w:space="0" w:color="auto"/>
        <w:right w:val="none" w:sz="0" w:space="0" w:color="auto"/>
      </w:divBdr>
    </w:div>
    <w:div w:id="1622298018">
      <w:bodyDiv w:val="1"/>
      <w:marLeft w:val="0"/>
      <w:marRight w:val="0"/>
      <w:marTop w:val="0"/>
      <w:marBottom w:val="0"/>
      <w:divBdr>
        <w:top w:val="none" w:sz="0" w:space="0" w:color="auto"/>
        <w:left w:val="none" w:sz="0" w:space="0" w:color="auto"/>
        <w:bottom w:val="none" w:sz="0" w:space="0" w:color="auto"/>
        <w:right w:val="none" w:sz="0" w:space="0" w:color="auto"/>
      </w:divBdr>
    </w:div>
    <w:div w:id="1629701287">
      <w:bodyDiv w:val="1"/>
      <w:marLeft w:val="0"/>
      <w:marRight w:val="0"/>
      <w:marTop w:val="0"/>
      <w:marBottom w:val="0"/>
      <w:divBdr>
        <w:top w:val="none" w:sz="0" w:space="0" w:color="auto"/>
        <w:left w:val="none" w:sz="0" w:space="0" w:color="auto"/>
        <w:bottom w:val="none" w:sz="0" w:space="0" w:color="auto"/>
        <w:right w:val="none" w:sz="0" w:space="0" w:color="auto"/>
      </w:divBdr>
      <w:divsChild>
        <w:div w:id="1005133331">
          <w:marLeft w:val="0"/>
          <w:marRight w:val="0"/>
          <w:marTop w:val="0"/>
          <w:marBottom w:val="0"/>
          <w:divBdr>
            <w:top w:val="none" w:sz="0" w:space="0" w:color="auto"/>
            <w:left w:val="none" w:sz="0" w:space="0" w:color="auto"/>
            <w:bottom w:val="none" w:sz="0" w:space="0" w:color="auto"/>
            <w:right w:val="none" w:sz="0" w:space="0" w:color="auto"/>
          </w:divBdr>
          <w:divsChild>
            <w:div w:id="2140147257">
              <w:marLeft w:val="0"/>
              <w:marRight w:val="0"/>
              <w:marTop w:val="100"/>
              <w:marBottom w:val="100"/>
              <w:divBdr>
                <w:top w:val="none" w:sz="0" w:space="0" w:color="auto"/>
                <w:left w:val="none" w:sz="0" w:space="0" w:color="auto"/>
                <w:bottom w:val="none" w:sz="0" w:space="0" w:color="auto"/>
                <w:right w:val="none" w:sz="0" w:space="0" w:color="auto"/>
              </w:divBdr>
              <w:divsChild>
                <w:div w:id="631443253">
                  <w:marLeft w:val="0"/>
                  <w:marRight w:val="0"/>
                  <w:marTop w:val="45"/>
                  <w:marBottom w:val="120"/>
                  <w:divBdr>
                    <w:top w:val="none" w:sz="0" w:space="0" w:color="auto"/>
                    <w:left w:val="none" w:sz="0" w:space="0" w:color="auto"/>
                    <w:bottom w:val="none" w:sz="0" w:space="0" w:color="auto"/>
                    <w:right w:val="none" w:sz="0" w:space="0" w:color="auto"/>
                  </w:divBdr>
                  <w:divsChild>
                    <w:div w:id="950011792">
                      <w:marLeft w:val="0"/>
                      <w:marRight w:val="0"/>
                      <w:marTop w:val="0"/>
                      <w:marBottom w:val="0"/>
                      <w:divBdr>
                        <w:top w:val="none" w:sz="0" w:space="0" w:color="auto"/>
                        <w:left w:val="none" w:sz="0" w:space="0" w:color="auto"/>
                        <w:bottom w:val="none" w:sz="0" w:space="0" w:color="auto"/>
                        <w:right w:val="none" w:sz="0" w:space="0" w:color="auto"/>
                      </w:divBdr>
                      <w:divsChild>
                        <w:div w:id="2055346319">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677220873">
      <w:bodyDiv w:val="1"/>
      <w:marLeft w:val="0"/>
      <w:marRight w:val="0"/>
      <w:marTop w:val="0"/>
      <w:marBottom w:val="0"/>
      <w:divBdr>
        <w:top w:val="none" w:sz="0" w:space="0" w:color="auto"/>
        <w:left w:val="none" w:sz="0" w:space="0" w:color="auto"/>
        <w:bottom w:val="none" w:sz="0" w:space="0" w:color="auto"/>
        <w:right w:val="none" w:sz="0" w:space="0" w:color="auto"/>
      </w:divBdr>
    </w:div>
    <w:div w:id="1682471476">
      <w:bodyDiv w:val="1"/>
      <w:marLeft w:val="0"/>
      <w:marRight w:val="0"/>
      <w:marTop w:val="0"/>
      <w:marBottom w:val="0"/>
      <w:divBdr>
        <w:top w:val="none" w:sz="0" w:space="0" w:color="auto"/>
        <w:left w:val="none" w:sz="0" w:space="0" w:color="auto"/>
        <w:bottom w:val="none" w:sz="0" w:space="0" w:color="auto"/>
        <w:right w:val="none" w:sz="0" w:space="0" w:color="auto"/>
      </w:divBdr>
    </w:div>
    <w:div w:id="1697658592">
      <w:bodyDiv w:val="1"/>
      <w:marLeft w:val="0"/>
      <w:marRight w:val="0"/>
      <w:marTop w:val="0"/>
      <w:marBottom w:val="0"/>
      <w:divBdr>
        <w:top w:val="none" w:sz="0" w:space="0" w:color="auto"/>
        <w:left w:val="none" w:sz="0" w:space="0" w:color="auto"/>
        <w:bottom w:val="none" w:sz="0" w:space="0" w:color="auto"/>
        <w:right w:val="none" w:sz="0" w:space="0" w:color="auto"/>
      </w:divBdr>
    </w:div>
    <w:div w:id="1720788391">
      <w:bodyDiv w:val="1"/>
      <w:marLeft w:val="0"/>
      <w:marRight w:val="0"/>
      <w:marTop w:val="0"/>
      <w:marBottom w:val="0"/>
      <w:divBdr>
        <w:top w:val="none" w:sz="0" w:space="0" w:color="auto"/>
        <w:left w:val="none" w:sz="0" w:space="0" w:color="auto"/>
        <w:bottom w:val="none" w:sz="0" w:space="0" w:color="auto"/>
        <w:right w:val="none" w:sz="0" w:space="0" w:color="auto"/>
      </w:divBdr>
    </w:div>
    <w:div w:id="1724787218">
      <w:bodyDiv w:val="1"/>
      <w:marLeft w:val="0"/>
      <w:marRight w:val="0"/>
      <w:marTop w:val="0"/>
      <w:marBottom w:val="0"/>
      <w:divBdr>
        <w:top w:val="none" w:sz="0" w:space="0" w:color="auto"/>
        <w:left w:val="none" w:sz="0" w:space="0" w:color="auto"/>
        <w:bottom w:val="none" w:sz="0" w:space="0" w:color="auto"/>
        <w:right w:val="none" w:sz="0" w:space="0" w:color="auto"/>
      </w:divBdr>
    </w:div>
    <w:div w:id="1743135727">
      <w:bodyDiv w:val="1"/>
      <w:marLeft w:val="0"/>
      <w:marRight w:val="0"/>
      <w:marTop w:val="0"/>
      <w:marBottom w:val="0"/>
      <w:divBdr>
        <w:top w:val="none" w:sz="0" w:space="0" w:color="auto"/>
        <w:left w:val="none" w:sz="0" w:space="0" w:color="auto"/>
        <w:bottom w:val="none" w:sz="0" w:space="0" w:color="auto"/>
        <w:right w:val="none" w:sz="0" w:space="0" w:color="auto"/>
      </w:divBdr>
      <w:divsChild>
        <w:div w:id="1753351711">
          <w:marLeft w:val="0"/>
          <w:marRight w:val="0"/>
          <w:marTop w:val="0"/>
          <w:marBottom w:val="0"/>
          <w:divBdr>
            <w:top w:val="none" w:sz="0" w:space="0" w:color="auto"/>
            <w:left w:val="none" w:sz="0" w:space="0" w:color="auto"/>
            <w:bottom w:val="none" w:sz="0" w:space="0" w:color="auto"/>
            <w:right w:val="none" w:sz="0" w:space="0" w:color="auto"/>
          </w:divBdr>
          <w:divsChild>
            <w:div w:id="498236701">
              <w:marLeft w:val="0"/>
              <w:marRight w:val="0"/>
              <w:marTop w:val="0"/>
              <w:marBottom w:val="0"/>
              <w:divBdr>
                <w:top w:val="none" w:sz="0" w:space="0" w:color="auto"/>
                <w:left w:val="none" w:sz="0" w:space="0" w:color="auto"/>
                <w:bottom w:val="none" w:sz="0" w:space="0" w:color="auto"/>
                <w:right w:val="none" w:sz="0" w:space="0" w:color="auto"/>
              </w:divBdr>
              <w:divsChild>
                <w:div w:id="7759383">
                  <w:marLeft w:val="0"/>
                  <w:marRight w:val="0"/>
                  <w:marTop w:val="0"/>
                  <w:marBottom w:val="0"/>
                  <w:divBdr>
                    <w:top w:val="none" w:sz="0" w:space="0" w:color="auto"/>
                    <w:left w:val="none" w:sz="0" w:space="0" w:color="auto"/>
                    <w:bottom w:val="none" w:sz="0" w:space="0" w:color="auto"/>
                    <w:right w:val="none" w:sz="0" w:space="0" w:color="auto"/>
                  </w:divBdr>
                </w:div>
                <w:div w:id="1426613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7821150">
      <w:bodyDiv w:val="1"/>
      <w:marLeft w:val="0"/>
      <w:marRight w:val="0"/>
      <w:marTop w:val="0"/>
      <w:marBottom w:val="0"/>
      <w:divBdr>
        <w:top w:val="none" w:sz="0" w:space="0" w:color="auto"/>
        <w:left w:val="none" w:sz="0" w:space="0" w:color="auto"/>
        <w:bottom w:val="none" w:sz="0" w:space="0" w:color="auto"/>
        <w:right w:val="none" w:sz="0" w:space="0" w:color="auto"/>
      </w:divBdr>
    </w:div>
    <w:div w:id="1794329955">
      <w:bodyDiv w:val="1"/>
      <w:marLeft w:val="0"/>
      <w:marRight w:val="0"/>
      <w:marTop w:val="0"/>
      <w:marBottom w:val="0"/>
      <w:divBdr>
        <w:top w:val="none" w:sz="0" w:space="0" w:color="auto"/>
        <w:left w:val="none" w:sz="0" w:space="0" w:color="auto"/>
        <w:bottom w:val="none" w:sz="0" w:space="0" w:color="auto"/>
        <w:right w:val="none" w:sz="0" w:space="0" w:color="auto"/>
      </w:divBdr>
    </w:div>
    <w:div w:id="1794638079">
      <w:bodyDiv w:val="1"/>
      <w:marLeft w:val="0"/>
      <w:marRight w:val="0"/>
      <w:marTop w:val="0"/>
      <w:marBottom w:val="0"/>
      <w:divBdr>
        <w:top w:val="none" w:sz="0" w:space="0" w:color="auto"/>
        <w:left w:val="none" w:sz="0" w:space="0" w:color="auto"/>
        <w:bottom w:val="none" w:sz="0" w:space="0" w:color="auto"/>
        <w:right w:val="none" w:sz="0" w:space="0" w:color="auto"/>
      </w:divBdr>
    </w:div>
    <w:div w:id="1799176162">
      <w:bodyDiv w:val="1"/>
      <w:marLeft w:val="0"/>
      <w:marRight w:val="0"/>
      <w:marTop w:val="0"/>
      <w:marBottom w:val="0"/>
      <w:divBdr>
        <w:top w:val="none" w:sz="0" w:space="0" w:color="auto"/>
        <w:left w:val="none" w:sz="0" w:space="0" w:color="auto"/>
        <w:bottom w:val="none" w:sz="0" w:space="0" w:color="auto"/>
        <w:right w:val="none" w:sz="0" w:space="0" w:color="auto"/>
      </w:divBdr>
    </w:div>
    <w:div w:id="1832671988">
      <w:bodyDiv w:val="1"/>
      <w:marLeft w:val="0"/>
      <w:marRight w:val="0"/>
      <w:marTop w:val="0"/>
      <w:marBottom w:val="0"/>
      <w:divBdr>
        <w:top w:val="none" w:sz="0" w:space="0" w:color="auto"/>
        <w:left w:val="none" w:sz="0" w:space="0" w:color="auto"/>
        <w:bottom w:val="none" w:sz="0" w:space="0" w:color="auto"/>
        <w:right w:val="none" w:sz="0" w:space="0" w:color="auto"/>
      </w:divBdr>
    </w:div>
    <w:div w:id="1837841477">
      <w:bodyDiv w:val="1"/>
      <w:marLeft w:val="0"/>
      <w:marRight w:val="0"/>
      <w:marTop w:val="0"/>
      <w:marBottom w:val="0"/>
      <w:divBdr>
        <w:top w:val="none" w:sz="0" w:space="0" w:color="auto"/>
        <w:left w:val="none" w:sz="0" w:space="0" w:color="auto"/>
        <w:bottom w:val="none" w:sz="0" w:space="0" w:color="auto"/>
        <w:right w:val="none" w:sz="0" w:space="0" w:color="auto"/>
      </w:divBdr>
    </w:div>
    <w:div w:id="1854804819">
      <w:bodyDiv w:val="1"/>
      <w:marLeft w:val="0"/>
      <w:marRight w:val="0"/>
      <w:marTop w:val="0"/>
      <w:marBottom w:val="0"/>
      <w:divBdr>
        <w:top w:val="none" w:sz="0" w:space="0" w:color="auto"/>
        <w:left w:val="none" w:sz="0" w:space="0" w:color="auto"/>
        <w:bottom w:val="none" w:sz="0" w:space="0" w:color="auto"/>
        <w:right w:val="none" w:sz="0" w:space="0" w:color="auto"/>
      </w:divBdr>
    </w:div>
    <w:div w:id="1865362780">
      <w:bodyDiv w:val="1"/>
      <w:marLeft w:val="0"/>
      <w:marRight w:val="0"/>
      <w:marTop w:val="0"/>
      <w:marBottom w:val="0"/>
      <w:divBdr>
        <w:top w:val="none" w:sz="0" w:space="0" w:color="auto"/>
        <w:left w:val="none" w:sz="0" w:space="0" w:color="auto"/>
        <w:bottom w:val="none" w:sz="0" w:space="0" w:color="auto"/>
        <w:right w:val="none" w:sz="0" w:space="0" w:color="auto"/>
      </w:divBdr>
    </w:div>
    <w:div w:id="1891383319">
      <w:bodyDiv w:val="1"/>
      <w:marLeft w:val="0"/>
      <w:marRight w:val="0"/>
      <w:marTop w:val="0"/>
      <w:marBottom w:val="0"/>
      <w:divBdr>
        <w:top w:val="none" w:sz="0" w:space="0" w:color="auto"/>
        <w:left w:val="none" w:sz="0" w:space="0" w:color="auto"/>
        <w:bottom w:val="none" w:sz="0" w:space="0" w:color="auto"/>
        <w:right w:val="none" w:sz="0" w:space="0" w:color="auto"/>
      </w:divBdr>
    </w:div>
    <w:div w:id="1936596126">
      <w:bodyDiv w:val="1"/>
      <w:marLeft w:val="0"/>
      <w:marRight w:val="0"/>
      <w:marTop w:val="0"/>
      <w:marBottom w:val="0"/>
      <w:divBdr>
        <w:top w:val="none" w:sz="0" w:space="0" w:color="auto"/>
        <w:left w:val="none" w:sz="0" w:space="0" w:color="auto"/>
        <w:bottom w:val="none" w:sz="0" w:space="0" w:color="auto"/>
        <w:right w:val="none" w:sz="0" w:space="0" w:color="auto"/>
      </w:divBdr>
    </w:div>
    <w:div w:id="1956717485">
      <w:bodyDiv w:val="1"/>
      <w:marLeft w:val="0"/>
      <w:marRight w:val="0"/>
      <w:marTop w:val="0"/>
      <w:marBottom w:val="0"/>
      <w:divBdr>
        <w:top w:val="none" w:sz="0" w:space="0" w:color="auto"/>
        <w:left w:val="none" w:sz="0" w:space="0" w:color="auto"/>
        <w:bottom w:val="none" w:sz="0" w:space="0" w:color="auto"/>
        <w:right w:val="none" w:sz="0" w:space="0" w:color="auto"/>
      </w:divBdr>
    </w:div>
    <w:div w:id="1985969185">
      <w:bodyDiv w:val="1"/>
      <w:marLeft w:val="0"/>
      <w:marRight w:val="0"/>
      <w:marTop w:val="0"/>
      <w:marBottom w:val="0"/>
      <w:divBdr>
        <w:top w:val="none" w:sz="0" w:space="0" w:color="auto"/>
        <w:left w:val="none" w:sz="0" w:space="0" w:color="auto"/>
        <w:bottom w:val="none" w:sz="0" w:space="0" w:color="auto"/>
        <w:right w:val="none" w:sz="0" w:space="0" w:color="auto"/>
      </w:divBdr>
    </w:div>
    <w:div w:id="1990087294">
      <w:bodyDiv w:val="1"/>
      <w:marLeft w:val="0"/>
      <w:marRight w:val="0"/>
      <w:marTop w:val="0"/>
      <w:marBottom w:val="0"/>
      <w:divBdr>
        <w:top w:val="none" w:sz="0" w:space="0" w:color="auto"/>
        <w:left w:val="none" w:sz="0" w:space="0" w:color="auto"/>
        <w:bottom w:val="none" w:sz="0" w:space="0" w:color="auto"/>
        <w:right w:val="none" w:sz="0" w:space="0" w:color="auto"/>
      </w:divBdr>
    </w:div>
    <w:div w:id="1999965532">
      <w:bodyDiv w:val="1"/>
      <w:marLeft w:val="0"/>
      <w:marRight w:val="0"/>
      <w:marTop w:val="0"/>
      <w:marBottom w:val="0"/>
      <w:divBdr>
        <w:top w:val="none" w:sz="0" w:space="0" w:color="auto"/>
        <w:left w:val="none" w:sz="0" w:space="0" w:color="auto"/>
        <w:bottom w:val="none" w:sz="0" w:space="0" w:color="auto"/>
        <w:right w:val="none" w:sz="0" w:space="0" w:color="auto"/>
      </w:divBdr>
    </w:div>
    <w:div w:id="2007321772">
      <w:bodyDiv w:val="1"/>
      <w:marLeft w:val="0"/>
      <w:marRight w:val="0"/>
      <w:marTop w:val="0"/>
      <w:marBottom w:val="0"/>
      <w:divBdr>
        <w:top w:val="none" w:sz="0" w:space="0" w:color="auto"/>
        <w:left w:val="none" w:sz="0" w:space="0" w:color="auto"/>
        <w:bottom w:val="none" w:sz="0" w:space="0" w:color="auto"/>
        <w:right w:val="none" w:sz="0" w:space="0" w:color="auto"/>
      </w:divBdr>
      <w:divsChild>
        <w:div w:id="1701315604">
          <w:marLeft w:val="0"/>
          <w:marRight w:val="0"/>
          <w:marTop w:val="0"/>
          <w:marBottom w:val="0"/>
          <w:divBdr>
            <w:top w:val="none" w:sz="0" w:space="0" w:color="auto"/>
            <w:left w:val="none" w:sz="0" w:space="0" w:color="auto"/>
            <w:bottom w:val="none" w:sz="0" w:space="0" w:color="auto"/>
            <w:right w:val="none" w:sz="0" w:space="0" w:color="auto"/>
          </w:divBdr>
        </w:div>
      </w:divsChild>
    </w:div>
    <w:div w:id="2130009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A679C5-DE41-4980-ADAA-E18FE218A7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5</Pages>
  <Words>710</Words>
  <Characters>4051</Characters>
  <Application>Microsoft Office Word</Application>
  <DocSecurity>0</DocSecurity>
  <Lines>33</Lines>
  <Paragraphs>9</Paragraphs>
  <ScaleCrop>false</ScaleCrop>
  <Company/>
  <LinksUpToDate>false</LinksUpToDate>
  <CharactersWithSpaces>4752</CharactersWithSpaces>
  <SharedDoc>false</SharedDoc>
  <HLinks>
    <vt:vector size="162" baseType="variant">
      <vt:variant>
        <vt:i4>1921395022</vt:i4>
      </vt:variant>
      <vt:variant>
        <vt:i4>153</vt:i4>
      </vt:variant>
      <vt:variant>
        <vt:i4>0</vt:i4>
      </vt:variant>
      <vt:variant>
        <vt:i4>5</vt:i4>
      </vt:variant>
      <vt:variant>
        <vt:lpwstr>https://www.cha.gov.tw/cp-124-319-cb9ee-1.html(最後瀏覽日：114</vt:lpwstr>
      </vt:variant>
      <vt:variant>
        <vt:lpwstr/>
      </vt:variant>
      <vt:variant>
        <vt:i4>1048630</vt:i4>
      </vt:variant>
      <vt:variant>
        <vt:i4>146</vt:i4>
      </vt:variant>
      <vt:variant>
        <vt:i4>0</vt:i4>
      </vt:variant>
      <vt:variant>
        <vt:i4>5</vt:i4>
      </vt:variant>
      <vt:variant>
        <vt:lpwstr/>
      </vt:variant>
      <vt:variant>
        <vt:lpwstr>_Toc212644245</vt:lpwstr>
      </vt:variant>
      <vt:variant>
        <vt:i4>1048630</vt:i4>
      </vt:variant>
      <vt:variant>
        <vt:i4>140</vt:i4>
      </vt:variant>
      <vt:variant>
        <vt:i4>0</vt:i4>
      </vt:variant>
      <vt:variant>
        <vt:i4>5</vt:i4>
      </vt:variant>
      <vt:variant>
        <vt:lpwstr/>
      </vt:variant>
      <vt:variant>
        <vt:lpwstr>_Toc212644244</vt:lpwstr>
      </vt:variant>
      <vt:variant>
        <vt:i4>1048630</vt:i4>
      </vt:variant>
      <vt:variant>
        <vt:i4>134</vt:i4>
      </vt:variant>
      <vt:variant>
        <vt:i4>0</vt:i4>
      </vt:variant>
      <vt:variant>
        <vt:i4>5</vt:i4>
      </vt:variant>
      <vt:variant>
        <vt:lpwstr/>
      </vt:variant>
      <vt:variant>
        <vt:lpwstr>_Toc212644243</vt:lpwstr>
      </vt:variant>
      <vt:variant>
        <vt:i4>1048630</vt:i4>
      </vt:variant>
      <vt:variant>
        <vt:i4>128</vt:i4>
      </vt:variant>
      <vt:variant>
        <vt:i4>0</vt:i4>
      </vt:variant>
      <vt:variant>
        <vt:i4>5</vt:i4>
      </vt:variant>
      <vt:variant>
        <vt:lpwstr/>
      </vt:variant>
      <vt:variant>
        <vt:lpwstr>_Toc212644242</vt:lpwstr>
      </vt:variant>
      <vt:variant>
        <vt:i4>1048630</vt:i4>
      </vt:variant>
      <vt:variant>
        <vt:i4>122</vt:i4>
      </vt:variant>
      <vt:variant>
        <vt:i4>0</vt:i4>
      </vt:variant>
      <vt:variant>
        <vt:i4>5</vt:i4>
      </vt:variant>
      <vt:variant>
        <vt:lpwstr/>
      </vt:variant>
      <vt:variant>
        <vt:lpwstr>_Toc212644241</vt:lpwstr>
      </vt:variant>
      <vt:variant>
        <vt:i4>1048630</vt:i4>
      </vt:variant>
      <vt:variant>
        <vt:i4>116</vt:i4>
      </vt:variant>
      <vt:variant>
        <vt:i4>0</vt:i4>
      </vt:variant>
      <vt:variant>
        <vt:i4>5</vt:i4>
      </vt:variant>
      <vt:variant>
        <vt:lpwstr/>
      </vt:variant>
      <vt:variant>
        <vt:lpwstr>_Toc212644240</vt:lpwstr>
      </vt:variant>
      <vt:variant>
        <vt:i4>1507382</vt:i4>
      </vt:variant>
      <vt:variant>
        <vt:i4>110</vt:i4>
      </vt:variant>
      <vt:variant>
        <vt:i4>0</vt:i4>
      </vt:variant>
      <vt:variant>
        <vt:i4>5</vt:i4>
      </vt:variant>
      <vt:variant>
        <vt:lpwstr/>
      </vt:variant>
      <vt:variant>
        <vt:lpwstr>_Toc212644239</vt:lpwstr>
      </vt:variant>
      <vt:variant>
        <vt:i4>1507382</vt:i4>
      </vt:variant>
      <vt:variant>
        <vt:i4>104</vt:i4>
      </vt:variant>
      <vt:variant>
        <vt:i4>0</vt:i4>
      </vt:variant>
      <vt:variant>
        <vt:i4>5</vt:i4>
      </vt:variant>
      <vt:variant>
        <vt:lpwstr/>
      </vt:variant>
      <vt:variant>
        <vt:lpwstr>_Toc212644238</vt:lpwstr>
      </vt:variant>
      <vt:variant>
        <vt:i4>1507382</vt:i4>
      </vt:variant>
      <vt:variant>
        <vt:i4>98</vt:i4>
      </vt:variant>
      <vt:variant>
        <vt:i4>0</vt:i4>
      </vt:variant>
      <vt:variant>
        <vt:i4>5</vt:i4>
      </vt:variant>
      <vt:variant>
        <vt:lpwstr/>
      </vt:variant>
      <vt:variant>
        <vt:lpwstr>_Toc212644237</vt:lpwstr>
      </vt:variant>
      <vt:variant>
        <vt:i4>1507382</vt:i4>
      </vt:variant>
      <vt:variant>
        <vt:i4>92</vt:i4>
      </vt:variant>
      <vt:variant>
        <vt:i4>0</vt:i4>
      </vt:variant>
      <vt:variant>
        <vt:i4>5</vt:i4>
      </vt:variant>
      <vt:variant>
        <vt:lpwstr/>
      </vt:variant>
      <vt:variant>
        <vt:lpwstr>_Toc212644236</vt:lpwstr>
      </vt:variant>
      <vt:variant>
        <vt:i4>1507382</vt:i4>
      </vt:variant>
      <vt:variant>
        <vt:i4>86</vt:i4>
      </vt:variant>
      <vt:variant>
        <vt:i4>0</vt:i4>
      </vt:variant>
      <vt:variant>
        <vt:i4>5</vt:i4>
      </vt:variant>
      <vt:variant>
        <vt:lpwstr/>
      </vt:variant>
      <vt:variant>
        <vt:lpwstr>_Toc212644235</vt:lpwstr>
      </vt:variant>
      <vt:variant>
        <vt:i4>1507382</vt:i4>
      </vt:variant>
      <vt:variant>
        <vt:i4>80</vt:i4>
      </vt:variant>
      <vt:variant>
        <vt:i4>0</vt:i4>
      </vt:variant>
      <vt:variant>
        <vt:i4>5</vt:i4>
      </vt:variant>
      <vt:variant>
        <vt:lpwstr/>
      </vt:variant>
      <vt:variant>
        <vt:lpwstr>_Toc212644234</vt:lpwstr>
      </vt:variant>
      <vt:variant>
        <vt:i4>1507382</vt:i4>
      </vt:variant>
      <vt:variant>
        <vt:i4>74</vt:i4>
      </vt:variant>
      <vt:variant>
        <vt:i4>0</vt:i4>
      </vt:variant>
      <vt:variant>
        <vt:i4>5</vt:i4>
      </vt:variant>
      <vt:variant>
        <vt:lpwstr/>
      </vt:variant>
      <vt:variant>
        <vt:lpwstr>_Toc212644233</vt:lpwstr>
      </vt:variant>
      <vt:variant>
        <vt:i4>1507382</vt:i4>
      </vt:variant>
      <vt:variant>
        <vt:i4>68</vt:i4>
      </vt:variant>
      <vt:variant>
        <vt:i4>0</vt:i4>
      </vt:variant>
      <vt:variant>
        <vt:i4>5</vt:i4>
      </vt:variant>
      <vt:variant>
        <vt:lpwstr/>
      </vt:variant>
      <vt:variant>
        <vt:lpwstr>_Toc212644232</vt:lpwstr>
      </vt:variant>
      <vt:variant>
        <vt:i4>1507382</vt:i4>
      </vt:variant>
      <vt:variant>
        <vt:i4>62</vt:i4>
      </vt:variant>
      <vt:variant>
        <vt:i4>0</vt:i4>
      </vt:variant>
      <vt:variant>
        <vt:i4>5</vt:i4>
      </vt:variant>
      <vt:variant>
        <vt:lpwstr/>
      </vt:variant>
      <vt:variant>
        <vt:lpwstr>_Toc212644231</vt:lpwstr>
      </vt:variant>
      <vt:variant>
        <vt:i4>1507382</vt:i4>
      </vt:variant>
      <vt:variant>
        <vt:i4>56</vt:i4>
      </vt:variant>
      <vt:variant>
        <vt:i4>0</vt:i4>
      </vt:variant>
      <vt:variant>
        <vt:i4>5</vt:i4>
      </vt:variant>
      <vt:variant>
        <vt:lpwstr/>
      </vt:variant>
      <vt:variant>
        <vt:lpwstr>_Toc212644230</vt:lpwstr>
      </vt:variant>
      <vt:variant>
        <vt:i4>1441846</vt:i4>
      </vt:variant>
      <vt:variant>
        <vt:i4>50</vt:i4>
      </vt:variant>
      <vt:variant>
        <vt:i4>0</vt:i4>
      </vt:variant>
      <vt:variant>
        <vt:i4>5</vt:i4>
      </vt:variant>
      <vt:variant>
        <vt:lpwstr/>
      </vt:variant>
      <vt:variant>
        <vt:lpwstr>_Toc212644229</vt:lpwstr>
      </vt:variant>
      <vt:variant>
        <vt:i4>1441846</vt:i4>
      </vt:variant>
      <vt:variant>
        <vt:i4>44</vt:i4>
      </vt:variant>
      <vt:variant>
        <vt:i4>0</vt:i4>
      </vt:variant>
      <vt:variant>
        <vt:i4>5</vt:i4>
      </vt:variant>
      <vt:variant>
        <vt:lpwstr/>
      </vt:variant>
      <vt:variant>
        <vt:lpwstr>_Toc212644228</vt:lpwstr>
      </vt:variant>
      <vt:variant>
        <vt:i4>1441846</vt:i4>
      </vt:variant>
      <vt:variant>
        <vt:i4>38</vt:i4>
      </vt:variant>
      <vt:variant>
        <vt:i4>0</vt:i4>
      </vt:variant>
      <vt:variant>
        <vt:i4>5</vt:i4>
      </vt:variant>
      <vt:variant>
        <vt:lpwstr/>
      </vt:variant>
      <vt:variant>
        <vt:lpwstr>_Toc212644227</vt:lpwstr>
      </vt:variant>
      <vt:variant>
        <vt:i4>1441846</vt:i4>
      </vt:variant>
      <vt:variant>
        <vt:i4>32</vt:i4>
      </vt:variant>
      <vt:variant>
        <vt:i4>0</vt:i4>
      </vt:variant>
      <vt:variant>
        <vt:i4>5</vt:i4>
      </vt:variant>
      <vt:variant>
        <vt:lpwstr/>
      </vt:variant>
      <vt:variant>
        <vt:lpwstr>_Toc212644226</vt:lpwstr>
      </vt:variant>
      <vt:variant>
        <vt:i4>1441846</vt:i4>
      </vt:variant>
      <vt:variant>
        <vt:i4>26</vt:i4>
      </vt:variant>
      <vt:variant>
        <vt:i4>0</vt:i4>
      </vt:variant>
      <vt:variant>
        <vt:i4>5</vt:i4>
      </vt:variant>
      <vt:variant>
        <vt:lpwstr/>
      </vt:variant>
      <vt:variant>
        <vt:lpwstr>_Toc212644225</vt:lpwstr>
      </vt:variant>
      <vt:variant>
        <vt:i4>1441846</vt:i4>
      </vt:variant>
      <vt:variant>
        <vt:i4>20</vt:i4>
      </vt:variant>
      <vt:variant>
        <vt:i4>0</vt:i4>
      </vt:variant>
      <vt:variant>
        <vt:i4>5</vt:i4>
      </vt:variant>
      <vt:variant>
        <vt:lpwstr/>
      </vt:variant>
      <vt:variant>
        <vt:lpwstr>_Toc212644224</vt:lpwstr>
      </vt:variant>
      <vt:variant>
        <vt:i4>1441846</vt:i4>
      </vt:variant>
      <vt:variant>
        <vt:i4>14</vt:i4>
      </vt:variant>
      <vt:variant>
        <vt:i4>0</vt:i4>
      </vt:variant>
      <vt:variant>
        <vt:i4>5</vt:i4>
      </vt:variant>
      <vt:variant>
        <vt:lpwstr/>
      </vt:variant>
      <vt:variant>
        <vt:lpwstr>_Toc212644223</vt:lpwstr>
      </vt:variant>
      <vt:variant>
        <vt:i4>1441846</vt:i4>
      </vt:variant>
      <vt:variant>
        <vt:i4>8</vt:i4>
      </vt:variant>
      <vt:variant>
        <vt:i4>0</vt:i4>
      </vt:variant>
      <vt:variant>
        <vt:i4>5</vt:i4>
      </vt:variant>
      <vt:variant>
        <vt:lpwstr/>
      </vt:variant>
      <vt:variant>
        <vt:lpwstr>_Toc212644222</vt:lpwstr>
      </vt:variant>
      <vt:variant>
        <vt:i4>1441846</vt:i4>
      </vt:variant>
      <vt:variant>
        <vt:i4>2</vt:i4>
      </vt:variant>
      <vt:variant>
        <vt:i4>0</vt:i4>
      </vt:variant>
      <vt:variant>
        <vt:i4>5</vt:i4>
      </vt:variant>
      <vt:variant>
        <vt:lpwstr/>
      </vt:variant>
      <vt:variant>
        <vt:lpwstr>_Toc212644221</vt:lpwstr>
      </vt:variant>
      <vt:variant>
        <vt:i4>2818082</vt:i4>
      </vt:variant>
      <vt:variant>
        <vt:i4>0</vt:i4>
      </vt:variant>
      <vt:variant>
        <vt:i4>0</vt:i4>
      </vt:variant>
      <vt:variant>
        <vt:i4>5</vt:i4>
      </vt:variant>
      <vt:variant>
        <vt:lpwstr>https://carbonoffset.moenv.gov.tw/VoluntaryReductionView/Intro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考試院主管95年度單位預算評估報告</dc:title>
  <dc:subject/>
  <dc:creator>ly</dc:creator>
  <cp:keywords/>
  <cp:lastModifiedBy>Administrator</cp:lastModifiedBy>
  <cp:revision>2</cp:revision>
  <cp:lastPrinted>2025-10-29T07:35:00Z</cp:lastPrinted>
  <dcterms:created xsi:type="dcterms:W3CDTF">2025-11-10T07:18:00Z</dcterms:created>
  <dcterms:modified xsi:type="dcterms:W3CDTF">2025-11-10T07:18:00Z</dcterms:modified>
</cp:coreProperties>
</file>