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國家科學及技術委員會主管11</w:t>
      </w:r>
      <w:r w:rsidR="00A516D9" w:rsidRPr="00517768">
        <w:rPr>
          <w:rFonts w:hAnsi="標楷體" w:hint="eastAsia"/>
          <w:spacing w:val="-2"/>
        </w:rPr>
        <w:t>5</w:t>
      </w:r>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A242DA" w:rsidRPr="00517768" w:rsidRDefault="005946E6" w:rsidP="00661724">
      <w:pPr>
        <w:pStyle w:val="14"/>
        <w:ind w:left="567" w:hanging="567"/>
        <w:rPr>
          <w:rFonts w:hAnsi="標楷體"/>
        </w:rPr>
      </w:pPr>
      <w:bookmarkStart w:id="4" w:name="_Toc208997594"/>
      <w:bookmarkStart w:id="5" w:name="_Toc109049487"/>
      <w:bookmarkStart w:id="6" w:name="_Toc109049488"/>
      <w:bookmarkStart w:id="7" w:name="_Toc115948237"/>
      <w:bookmarkStart w:id="8" w:name="_Toc147391955"/>
      <w:bookmarkStart w:id="9" w:name="_Toc431374930"/>
      <w:bookmarkStart w:id="10" w:name="_Toc496691875"/>
      <w:bookmarkStart w:id="11" w:name="_Toc21458486"/>
      <w:bookmarkStart w:id="12" w:name="_Toc276483812"/>
      <w:bookmarkStart w:id="13" w:name="_Toc213234687"/>
      <w:r w:rsidRPr="00517768">
        <w:rPr>
          <w:rFonts w:hAnsi="標楷體" w:hint="eastAsia"/>
        </w:rPr>
        <w:t>四</w:t>
      </w:r>
      <w:r w:rsidR="00A242DA" w:rsidRPr="00517768">
        <w:rPr>
          <w:rFonts w:hAnsi="標楷體" w:hint="eastAsia"/>
        </w:rPr>
        <w:t>、</w:t>
      </w:r>
      <w:bookmarkStart w:id="14" w:name="_Toc145060160"/>
      <w:bookmarkStart w:id="15" w:name="_Toc139637780"/>
      <w:bookmarkStart w:id="16" w:name="_Toc444676894"/>
      <w:bookmarkStart w:id="17" w:name="_Toc474849800"/>
      <w:bookmarkStart w:id="18" w:name="_Toc115770458"/>
      <w:r w:rsidR="00A242DA" w:rsidRPr="00517768">
        <w:rPr>
          <w:rFonts w:hAnsi="標楷體" w:hint="eastAsia"/>
        </w:rPr>
        <w:t>補助國</w:t>
      </w:r>
      <w:r w:rsidR="003C7C48" w:rsidRPr="00517768">
        <w:rPr>
          <w:rFonts w:hAnsi="標楷體" w:hint="eastAsia"/>
        </w:rPr>
        <w:t>研</w:t>
      </w:r>
      <w:r w:rsidR="00A242DA" w:rsidRPr="00517768">
        <w:rPr>
          <w:rFonts w:hAnsi="標楷體" w:hint="eastAsia"/>
        </w:rPr>
        <w:t>院</w:t>
      </w:r>
      <w:r w:rsidR="00A86AD4" w:rsidRPr="00517768">
        <w:rPr>
          <w:rFonts w:hAnsi="標楷體" w:hint="eastAsia"/>
        </w:rPr>
        <w:t>繼續</w:t>
      </w:r>
      <w:r w:rsidR="00A242DA" w:rsidRPr="00517768">
        <w:rPr>
          <w:rFonts w:hAnsi="標楷體" w:hint="eastAsia"/>
        </w:rPr>
        <w:t>辦理</w:t>
      </w:r>
      <w:bookmarkStart w:id="19" w:name="_Hlk177307836"/>
      <w:r w:rsidR="00A242DA" w:rsidRPr="00517768">
        <w:rPr>
          <w:rFonts w:hAnsi="標楷體" w:hint="eastAsia"/>
        </w:rPr>
        <w:t>「</w:t>
      </w:r>
      <w:r w:rsidR="00A86AD4" w:rsidRPr="00517768">
        <w:rPr>
          <w:rFonts w:hAnsi="標楷體" w:hint="eastAsia"/>
        </w:rPr>
        <w:t>晶片驅動臺灣產業創新-</w:t>
      </w:r>
      <w:bookmarkStart w:id="20" w:name="_Hlk208045258"/>
      <w:r w:rsidR="00A242DA" w:rsidRPr="00517768">
        <w:rPr>
          <w:rFonts w:hAnsi="標楷體"/>
        </w:rPr>
        <w:t>精進臺灣可信任AI大語言模型推動計畫</w:t>
      </w:r>
      <w:bookmarkEnd w:id="20"/>
      <w:r w:rsidR="00A242DA" w:rsidRPr="00517768">
        <w:rPr>
          <w:rFonts w:hAnsi="標楷體" w:hint="eastAsia"/>
        </w:rPr>
        <w:t>」</w:t>
      </w:r>
      <w:bookmarkEnd w:id="19"/>
      <w:r w:rsidR="00A242DA" w:rsidRPr="00517768">
        <w:rPr>
          <w:rFonts w:hAnsi="標楷體" w:hint="eastAsia"/>
        </w:rPr>
        <w:t>，</w:t>
      </w:r>
      <w:r w:rsidR="00760DFE" w:rsidRPr="00517768">
        <w:rPr>
          <w:rFonts w:hAnsi="標楷體" w:hint="eastAsia"/>
        </w:rPr>
        <w:t>允宜依計畫執行</w:t>
      </w:r>
      <w:r w:rsidR="00F76F34" w:rsidRPr="00517768">
        <w:rPr>
          <w:rFonts w:hAnsi="標楷體" w:hint="eastAsia"/>
        </w:rPr>
        <w:t>實績</w:t>
      </w:r>
      <w:r w:rsidR="00760DFE" w:rsidRPr="00517768">
        <w:rPr>
          <w:rFonts w:hAnsi="標楷體" w:hint="eastAsia"/>
        </w:rPr>
        <w:t>，滾動式檢討並適度調高績效目標，</w:t>
      </w:r>
      <w:r w:rsidR="00A242DA" w:rsidRPr="00517768">
        <w:rPr>
          <w:rFonts w:hAnsi="標楷體" w:hint="eastAsia"/>
        </w:rPr>
        <w:t>俾</w:t>
      </w:r>
      <w:bookmarkEnd w:id="14"/>
      <w:bookmarkEnd w:id="15"/>
      <w:r w:rsidR="00120C7D" w:rsidRPr="00517768">
        <w:rPr>
          <w:rFonts w:hAnsi="標楷體" w:hint="eastAsia"/>
        </w:rPr>
        <w:t>利評估計畫成效</w:t>
      </w:r>
      <w:bookmarkEnd w:id="13"/>
    </w:p>
    <w:p w:rsidR="00A242DA" w:rsidRPr="00517768" w:rsidRDefault="00A242DA" w:rsidP="00A242DA">
      <w:pPr>
        <w:ind w:left="567" w:firstLine="567"/>
        <w:rPr>
          <w:rFonts w:hAnsi="標楷體"/>
        </w:rPr>
      </w:pPr>
      <w:bookmarkStart w:id="21" w:name="_Hlk177309126"/>
      <w:bookmarkStart w:id="22" w:name="_Hlk177394584"/>
      <w:r w:rsidRPr="00517768">
        <w:rPr>
          <w:rFonts w:hAnsi="標楷體" w:hint="eastAsia"/>
        </w:rPr>
        <w:t>國科會</w:t>
      </w:r>
      <w:r w:rsidR="000E1C27" w:rsidRPr="00517768">
        <w:rPr>
          <w:rFonts w:hAnsi="標楷體" w:hint="eastAsia"/>
        </w:rPr>
        <w:t>115年度預算案</w:t>
      </w:r>
      <w:r w:rsidRPr="00517768">
        <w:rPr>
          <w:rFonts w:hAnsi="標楷體" w:hint="eastAsia"/>
        </w:rPr>
        <w:t>補助</w:t>
      </w:r>
      <w:bookmarkStart w:id="23" w:name="_Hlk177305317"/>
      <w:r w:rsidRPr="00517768">
        <w:rPr>
          <w:rFonts w:hAnsi="標楷體" w:hint="eastAsia"/>
        </w:rPr>
        <w:t>國研院</w:t>
      </w:r>
      <w:bookmarkEnd w:id="23"/>
      <w:r w:rsidRPr="00517768">
        <w:rPr>
          <w:rFonts w:hAnsi="標楷體" w:hint="eastAsia"/>
        </w:rPr>
        <w:t>辦理</w:t>
      </w:r>
      <w:r w:rsidR="00C9065F" w:rsidRPr="00517768">
        <w:rPr>
          <w:rFonts w:hAnsi="標楷體" w:hint="eastAsia"/>
        </w:rPr>
        <w:t>「晶片驅動產業創新再升級計畫」編列6</w:t>
      </w:r>
      <w:r w:rsidR="00E22828" w:rsidRPr="00517768">
        <w:rPr>
          <w:rFonts w:hAnsi="標楷體" w:hint="eastAsia"/>
        </w:rPr>
        <w:t>8</w:t>
      </w:r>
      <w:r w:rsidR="00C9065F" w:rsidRPr="00517768">
        <w:rPr>
          <w:rFonts w:hAnsi="標楷體" w:hint="eastAsia"/>
        </w:rPr>
        <w:t>億4</w:t>
      </w:r>
      <w:r w:rsidR="00E22828" w:rsidRPr="00517768">
        <w:rPr>
          <w:rFonts w:hAnsi="標楷體"/>
        </w:rPr>
        <w:t>,</w:t>
      </w:r>
      <w:r w:rsidR="00C9065F" w:rsidRPr="00517768">
        <w:rPr>
          <w:rFonts w:hAnsi="標楷體" w:hint="eastAsia"/>
        </w:rPr>
        <w:t>18</w:t>
      </w:r>
      <w:r w:rsidR="00E22828" w:rsidRPr="00517768">
        <w:rPr>
          <w:rFonts w:hAnsi="標楷體" w:hint="eastAsia"/>
        </w:rPr>
        <w:t>0</w:t>
      </w:r>
      <w:r w:rsidR="00C9065F" w:rsidRPr="00517768">
        <w:rPr>
          <w:rFonts w:hAnsi="標楷體" w:hint="eastAsia"/>
        </w:rPr>
        <w:t>萬元，其中</w:t>
      </w:r>
      <w:r w:rsidRPr="00517768">
        <w:rPr>
          <w:rFonts w:hAnsi="標楷體" w:hint="eastAsia"/>
        </w:rPr>
        <w:t>「晶片驅動</w:t>
      </w:r>
      <w:r w:rsidR="00E22828" w:rsidRPr="00517768">
        <w:rPr>
          <w:rFonts w:hAnsi="標楷體" w:hint="eastAsia"/>
        </w:rPr>
        <w:t>臺灣</w:t>
      </w:r>
      <w:r w:rsidRPr="00517768">
        <w:rPr>
          <w:rFonts w:hAnsi="標楷體" w:hint="eastAsia"/>
        </w:rPr>
        <w:t>產業創新-精進臺灣可信任AI大語言模型</w:t>
      </w:r>
      <w:r w:rsidR="00760DFE" w:rsidRPr="00517768">
        <w:rPr>
          <w:rFonts w:hAnsi="標楷體" w:hint="eastAsia"/>
        </w:rPr>
        <w:t>推動</w:t>
      </w:r>
      <w:r w:rsidRPr="00517768">
        <w:rPr>
          <w:rFonts w:hAnsi="標楷體" w:hint="eastAsia"/>
        </w:rPr>
        <w:t>計畫</w:t>
      </w:r>
      <w:bookmarkEnd w:id="21"/>
      <w:r w:rsidRPr="00517768">
        <w:rPr>
          <w:rFonts w:hAnsi="標楷體" w:hint="eastAsia"/>
        </w:rPr>
        <w:t>」</w:t>
      </w:r>
      <w:r w:rsidR="000E1C27">
        <w:rPr>
          <w:rFonts w:hAnsi="標楷體" w:hint="eastAsia"/>
        </w:rPr>
        <w:t>編列</w:t>
      </w:r>
      <w:r w:rsidRPr="00517768">
        <w:rPr>
          <w:rFonts w:hAnsi="標楷體" w:hint="eastAsia"/>
        </w:rPr>
        <w:t>1億</w:t>
      </w:r>
      <w:r w:rsidR="00760DFE" w:rsidRPr="00517768">
        <w:rPr>
          <w:rFonts w:hAnsi="標楷體" w:hint="eastAsia"/>
        </w:rPr>
        <w:t>1</w:t>
      </w:r>
      <w:r w:rsidRPr="00517768">
        <w:rPr>
          <w:rFonts w:hAnsi="標楷體"/>
        </w:rPr>
        <w:t>,</w:t>
      </w:r>
      <w:r w:rsidR="00760DFE" w:rsidRPr="00517768">
        <w:rPr>
          <w:rFonts w:hAnsi="標楷體" w:hint="eastAsia"/>
        </w:rPr>
        <w:t>88</w:t>
      </w:r>
      <w:r w:rsidRPr="00517768">
        <w:rPr>
          <w:rFonts w:hAnsi="標楷體" w:hint="eastAsia"/>
        </w:rPr>
        <w:t>0萬元。經查：</w:t>
      </w:r>
    </w:p>
    <w:p w:rsidR="00A242DA" w:rsidRPr="00517768" w:rsidRDefault="00A242DA" w:rsidP="006F585C">
      <w:pPr>
        <w:pStyle w:val="a5"/>
        <w:ind w:left="851" w:hanging="284"/>
        <w:rPr>
          <w:rFonts w:hAnsi="標楷體"/>
          <w:b/>
          <w:bCs/>
        </w:rPr>
      </w:pPr>
      <w:r w:rsidRPr="00517768">
        <w:rPr>
          <w:rFonts w:hAnsi="標楷體" w:hint="eastAsia"/>
          <w:b/>
          <w:bCs/>
        </w:rPr>
        <w:t>(一)計畫概要</w:t>
      </w:r>
    </w:p>
    <w:p w:rsidR="0016023B" w:rsidRPr="00517768" w:rsidRDefault="00F76F34" w:rsidP="00FA3B68">
      <w:pPr>
        <w:pStyle w:val="22"/>
        <w:ind w:left="850" w:firstLine="567"/>
        <w:rPr>
          <w:rFonts w:hAnsi="標楷體"/>
        </w:rPr>
      </w:pPr>
      <w:r w:rsidRPr="00517768">
        <w:rPr>
          <w:rFonts w:hAnsi="標楷體" w:hint="eastAsia"/>
        </w:rPr>
        <w:t>該</w:t>
      </w:r>
      <w:r w:rsidR="00A242DA" w:rsidRPr="00517768">
        <w:rPr>
          <w:rFonts w:hAnsi="標楷體"/>
        </w:rPr>
        <w:t>計畫</w:t>
      </w:r>
      <w:r w:rsidR="00760DFE" w:rsidRPr="00517768">
        <w:rPr>
          <w:rFonts w:hAnsi="標楷體" w:hint="eastAsia"/>
        </w:rPr>
        <w:t>係</w:t>
      </w:r>
      <w:r w:rsidR="007677BA" w:rsidRPr="00517768">
        <w:rPr>
          <w:rFonts w:hAnsi="標楷體" w:hint="eastAsia"/>
        </w:rPr>
        <w:t>114</w:t>
      </w:r>
      <w:r w:rsidR="00FA3B68" w:rsidRPr="00517768">
        <w:rPr>
          <w:rFonts w:hAnsi="標楷體" w:hint="eastAsia"/>
        </w:rPr>
        <w:t>年</w:t>
      </w:r>
      <w:r w:rsidR="007677BA" w:rsidRPr="00517768">
        <w:rPr>
          <w:rFonts w:hAnsi="標楷體" w:hint="eastAsia"/>
        </w:rPr>
        <w:t>度</w:t>
      </w:r>
      <w:r w:rsidR="00FA3B68" w:rsidRPr="00517768">
        <w:rPr>
          <w:rFonts w:hAnsi="標楷體" w:hint="eastAsia"/>
        </w:rPr>
        <w:t>起執行</w:t>
      </w:r>
      <w:r w:rsidR="00760DFE" w:rsidRPr="00517768">
        <w:rPr>
          <w:rFonts w:hAnsi="標楷體" w:hint="eastAsia"/>
        </w:rPr>
        <w:t>之4年期計畫，</w:t>
      </w:r>
      <w:bookmarkStart w:id="24" w:name="_Hlk178063526"/>
      <w:r w:rsidR="00760DFE" w:rsidRPr="00517768">
        <w:rPr>
          <w:rFonts w:hAnsi="標楷體" w:hint="eastAsia"/>
        </w:rPr>
        <w:t>銜接並精進</w:t>
      </w:r>
      <w:r w:rsidR="0021667A" w:rsidRPr="00517768">
        <w:rPr>
          <w:rFonts w:hAnsi="標楷體" w:hint="eastAsia"/>
        </w:rPr>
        <w:t>112年</w:t>
      </w:r>
      <w:r w:rsidR="007677BA" w:rsidRPr="00517768">
        <w:rPr>
          <w:rFonts w:hAnsi="標楷體" w:hint="eastAsia"/>
        </w:rPr>
        <w:t>度</w:t>
      </w:r>
      <w:r w:rsidR="0021667A" w:rsidRPr="00517768">
        <w:rPr>
          <w:rFonts w:hAnsi="標楷體" w:hint="eastAsia"/>
        </w:rPr>
        <w:t>開始執行之</w:t>
      </w:r>
      <w:r w:rsidR="00760DFE" w:rsidRPr="00517768">
        <w:rPr>
          <w:rFonts w:hAnsi="標楷體"/>
        </w:rPr>
        <w:t>「推動可信任生成式AI發展先期計畫」</w:t>
      </w:r>
      <w:r w:rsidR="00760DFE" w:rsidRPr="00517768">
        <w:rPr>
          <w:rFonts w:hAnsi="標楷體" w:hint="eastAsia"/>
        </w:rPr>
        <w:t>已建立之</w:t>
      </w:r>
      <w:bookmarkStart w:id="25" w:name="_Hlk177309180"/>
      <w:r w:rsidR="00760DFE" w:rsidRPr="00517768">
        <w:rPr>
          <w:rFonts w:hAnsi="標楷體" w:hint="eastAsia"/>
        </w:rPr>
        <w:t>繁體中文版可信任A</w:t>
      </w:r>
      <w:r w:rsidR="00760DFE" w:rsidRPr="00517768">
        <w:rPr>
          <w:rFonts w:hAnsi="標楷體"/>
        </w:rPr>
        <w:t>I</w:t>
      </w:r>
      <w:r w:rsidR="00760DFE" w:rsidRPr="00517768">
        <w:rPr>
          <w:rFonts w:hAnsi="標楷體" w:hint="eastAsia"/>
        </w:rPr>
        <w:t>對話引擎(</w:t>
      </w:r>
      <w:bookmarkStart w:id="26" w:name="_Hlk177308272"/>
      <w:r w:rsidR="00760DFE" w:rsidRPr="00517768">
        <w:rPr>
          <w:rFonts w:hAnsi="標楷體"/>
        </w:rPr>
        <w:t>TAIDE</w:t>
      </w:r>
      <w:bookmarkEnd w:id="26"/>
      <w:r w:rsidR="00760DFE" w:rsidRPr="00517768">
        <w:rPr>
          <w:rFonts w:hAnsi="標楷體"/>
        </w:rPr>
        <w:t>)</w:t>
      </w:r>
      <w:bookmarkEnd w:id="24"/>
      <w:bookmarkEnd w:id="25"/>
      <w:r w:rsidR="00A242DA" w:rsidRPr="00517768">
        <w:rPr>
          <w:rFonts w:hAnsi="標楷體"/>
        </w:rPr>
        <w:t>，</w:t>
      </w:r>
      <w:r w:rsidR="00142581" w:rsidRPr="00517768">
        <w:rPr>
          <w:rFonts w:hAnsi="標楷體" w:hint="eastAsia"/>
        </w:rPr>
        <w:t>透過補助國研院建置資料蒐集平台，持續蒐集各面向專用領域及常用自然語言繁體中文語料，</w:t>
      </w:r>
      <w:r w:rsidR="007677BA" w:rsidRPr="00517768">
        <w:rPr>
          <w:rFonts w:hAnsi="標楷體" w:hint="eastAsia"/>
        </w:rPr>
        <w:t>以官方政府資源為主、民間為輔，</w:t>
      </w:r>
      <w:r w:rsidR="00142581" w:rsidRPr="00517768">
        <w:rPr>
          <w:rFonts w:hAnsi="標楷體" w:hint="eastAsia"/>
        </w:rPr>
        <w:t>收納具臺灣主體性之文本資料，同時藉此精進模型開發技術</w:t>
      </w:r>
      <w:r w:rsidR="0016023B" w:rsidRPr="00517768">
        <w:rPr>
          <w:rFonts w:hAnsi="標楷體" w:hint="eastAsia"/>
        </w:rPr>
        <w:t>，</w:t>
      </w:r>
      <w:r w:rsidR="007338F1" w:rsidRPr="00517768">
        <w:rPr>
          <w:rFonts w:hAnsi="標楷體" w:hint="eastAsia"/>
        </w:rPr>
        <w:t>建立完備</w:t>
      </w:r>
      <w:r w:rsidR="0016023B" w:rsidRPr="00517768">
        <w:rPr>
          <w:rFonts w:hAnsi="標楷體" w:hint="eastAsia"/>
        </w:rPr>
        <w:t>之臺</w:t>
      </w:r>
      <w:r w:rsidR="007338F1" w:rsidRPr="00517768">
        <w:rPr>
          <w:rFonts w:hAnsi="標楷體" w:hint="eastAsia"/>
        </w:rPr>
        <w:t>灣自主大型語言模型、全民素養提升措施與組織學習標竿，</w:t>
      </w:r>
      <w:r w:rsidR="0016023B" w:rsidRPr="00517768">
        <w:rPr>
          <w:rFonts w:hAnsi="標楷體" w:hint="eastAsia"/>
        </w:rPr>
        <w:t>並將AI 模型應用於公部門施政或治理層面，藉以改善其作業流程與運作效能，期能促進臺灣</w:t>
      </w:r>
      <w:r w:rsidR="00EA7DB9" w:rsidRPr="00517768">
        <w:rPr>
          <w:rFonts w:hAnsi="標楷體" w:hint="eastAsia"/>
        </w:rPr>
        <w:t>之</w:t>
      </w:r>
      <w:r w:rsidR="0016023B" w:rsidRPr="00517768">
        <w:rPr>
          <w:rFonts w:hAnsi="標楷體" w:hint="eastAsia"/>
        </w:rPr>
        <w:t>數位科技應用實力</w:t>
      </w:r>
      <w:r w:rsidR="00FA3B68" w:rsidRPr="00517768">
        <w:rPr>
          <w:rFonts w:hAnsi="標楷體" w:hint="eastAsia"/>
        </w:rPr>
        <w:t>，115年度兩項細部計畫之執行單位、計畫內容及預期關鍵成果</w:t>
      </w:r>
      <w:r w:rsidR="004332F4" w:rsidRPr="00517768">
        <w:rPr>
          <w:rFonts w:hAnsi="標楷體" w:hint="eastAsia"/>
        </w:rPr>
        <w:t>詳表</w:t>
      </w:r>
      <w:r w:rsidR="003C2C3E" w:rsidRPr="00517768">
        <w:rPr>
          <w:rFonts w:hAnsi="標楷體" w:hint="eastAsia"/>
        </w:rPr>
        <w:t>1</w:t>
      </w:r>
      <w:r w:rsidR="0016023B" w:rsidRPr="00517768">
        <w:rPr>
          <w:rFonts w:hAnsi="標楷體" w:hint="eastAsia"/>
        </w:rPr>
        <w:t>。</w:t>
      </w:r>
    </w:p>
    <w:p w:rsidR="004332F4" w:rsidRPr="00517768" w:rsidRDefault="004332F4" w:rsidP="004332F4">
      <w:pPr>
        <w:ind w:leftChars="0" w:left="0" w:firstLineChars="0" w:firstLine="0"/>
        <w:contextualSpacing/>
        <w:rPr>
          <w:rFonts w:hAnsi="標楷體" w:hint="eastAsia"/>
        </w:rPr>
      </w:pPr>
      <w:r w:rsidRPr="00517768">
        <w:rPr>
          <w:rFonts w:hAnsi="標楷體" w:hint="eastAsia"/>
          <w:b/>
        </w:rPr>
        <w:t>表</w:t>
      </w:r>
      <w:r w:rsidR="003C2C3E" w:rsidRPr="00517768">
        <w:rPr>
          <w:rFonts w:hAnsi="標楷體" w:hint="eastAsia"/>
          <w:b/>
        </w:rPr>
        <w:t>1</w:t>
      </w:r>
      <w:r w:rsidRPr="00517768">
        <w:rPr>
          <w:rFonts w:hAnsi="標楷體"/>
          <w:b/>
        </w:rPr>
        <w:t xml:space="preserve">  </w:t>
      </w:r>
      <w:r w:rsidR="00FA3B68" w:rsidRPr="00517768">
        <w:rPr>
          <w:rFonts w:hAnsi="標楷體" w:hint="eastAsia"/>
          <w:b/>
        </w:rPr>
        <w:t>115年度</w:t>
      </w:r>
      <w:r w:rsidRPr="00517768">
        <w:rPr>
          <w:rFonts w:hAnsi="標楷體" w:hint="eastAsia"/>
          <w:b/>
          <w:bCs/>
        </w:rPr>
        <w:t>精進臺灣可信任AI大語言模型推動計畫概要表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276"/>
        <w:gridCol w:w="3685"/>
        <w:gridCol w:w="2268"/>
      </w:tblGrid>
      <w:tr w:rsidR="004332F4" w:rsidRPr="00517768" w:rsidTr="000E1C27">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細部計畫</w:t>
            </w:r>
          </w:p>
        </w:tc>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執行單位</w:t>
            </w:r>
          </w:p>
        </w:tc>
        <w:tc>
          <w:tcPr>
            <w:tcW w:w="3685" w:type="dxa"/>
            <w:shd w:val="clear" w:color="auto" w:fill="auto"/>
            <w:vAlign w:val="center"/>
          </w:tcPr>
          <w:p w:rsidR="00EA7DB9" w:rsidRPr="00517768" w:rsidRDefault="00EA7DB9" w:rsidP="000E1C27">
            <w:pPr>
              <w:pStyle w:val="142"/>
              <w:jc w:val="center"/>
              <w:rPr>
                <w:rFonts w:hAnsi="標楷體" w:hint="eastAsia"/>
              </w:rPr>
            </w:pPr>
            <w:r w:rsidRPr="00517768">
              <w:rPr>
                <w:rFonts w:hAnsi="標楷體" w:hint="eastAsia"/>
              </w:rPr>
              <w:t>計畫內容</w:t>
            </w:r>
          </w:p>
        </w:tc>
        <w:tc>
          <w:tcPr>
            <w:tcW w:w="2268" w:type="dxa"/>
            <w:shd w:val="clear" w:color="auto" w:fill="auto"/>
            <w:vAlign w:val="center"/>
          </w:tcPr>
          <w:p w:rsidR="00EA7DB9" w:rsidRPr="00517768" w:rsidRDefault="00FA3B68" w:rsidP="000E1C27">
            <w:pPr>
              <w:pStyle w:val="142"/>
              <w:jc w:val="center"/>
              <w:rPr>
                <w:rFonts w:hAnsi="標楷體" w:hint="eastAsia"/>
              </w:rPr>
            </w:pPr>
            <w:r w:rsidRPr="00517768">
              <w:rPr>
                <w:rFonts w:hAnsi="標楷體" w:hint="eastAsia"/>
              </w:rPr>
              <w:t>預期關鍵成果</w:t>
            </w:r>
          </w:p>
        </w:tc>
      </w:tr>
      <w:tr w:rsidR="004332F4" w:rsidRPr="00517768" w:rsidTr="00EA3AAF">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資料蒐集及預處理</w:t>
            </w:r>
          </w:p>
        </w:tc>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國研院科技政策研究與資訊中心</w:t>
            </w:r>
          </w:p>
        </w:tc>
        <w:tc>
          <w:tcPr>
            <w:tcW w:w="3685" w:type="dxa"/>
            <w:shd w:val="clear" w:color="auto" w:fill="auto"/>
          </w:tcPr>
          <w:p w:rsidR="00EA7DB9" w:rsidRPr="00517768" w:rsidRDefault="00EA7DB9" w:rsidP="00EA3AAF">
            <w:pPr>
              <w:pStyle w:val="142"/>
              <w:rPr>
                <w:rFonts w:hAnsi="標楷體" w:hint="eastAsia"/>
              </w:rPr>
            </w:pPr>
            <w:r w:rsidRPr="00517768">
              <w:rPr>
                <w:rFonts w:hAnsi="標楷體" w:hint="eastAsia"/>
              </w:rPr>
              <w:t>蒐集整理臺灣各面向之相關知識及應用開發所需之專用領域資料，維運並推廣資料蒐集平台，鼓勵民眾自主上傳其擁有著作權之資料。</w:t>
            </w:r>
          </w:p>
        </w:tc>
        <w:tc>
          <w:tcPr>
            <w:tcW w:w="2268" w:type="dxa"/>
            <w:shd w:val="clear" w:color="auto" w:fill="auto"/>
          </w:tcPr>
          <w:p w:rsidR="00EA7DB9" w:rsidRPr="00517768" w:rsidRDefault="00EA7DB9" w:rsidP="00EA3AAF">
            <w:pPr>
              <w:pStyle w:val="142"/>
              <w:rPr>
                <w:rFonts w:hAnsi="標楷體" w:hint="eastAsia"/>
              </w:rPr>
            </w:pPr>
            <w:r w:rsidRPr="00517768">
              <w:rPr>
                <w:rFonts w:hAnsi="標楷體" w:hint="eastAsia"/>
              </w:rPr>
              <w:t>完成資料蒐集平台之維運，持續蒐集繁體中文資料及至少5 個應用主題之專用資料</w:t>
            </w:r>
            <w:r w:rsidR="004332F4" w:rsidRPr="00517768">
              <w:rPr>
                <w:rFonts w:hAnsi="標楷體" w:hint="eastAsia"/>
              </w:rPr>
              <w:t>。</w:t>
            </w:r>
          </w:p>
        </w:tc>
      </w:tr>
      <w:tr w:rsidR="004332F4" w:rsidRPr="00517768" w:rsidTr="00EA3AAF">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模型研發與應用推廣</w:t>
            </w:r>
          </w:p>
        </w:tc>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國</w:t>
            </w:r>
            <w:r w:rsidR="00CD6FBF" w:rsidRPr="00517768">
              <w:rPr>
                <w:rFonts w:hAnsi="標楷體" w:hint="eastAsia"/>
              </w:rPr>
              <w:t>研</w:t>
            </w:r>
            <w:r w:rsidRPr="00517768">
              <w:rPr>
                <w:rFonts w:hAnsi="標楷體" w:hint="eastAsia"/>
              </w:rPr>
              <w:t>院國家高速網路與計算中心</w:t>
            </w:r>
          </w:p>
        </w:tc>
        <w:tc>
          <w:tcPr>
            <w:tcW w:w="3685" w:type="dxa"/>
            <w:shd w:val="clear" w:color="auto" w:fill="auto"/>
          </w:tcPr>
          <w:p w:rsidR="00EA7DB9" w:rsidRPr="00517768" w:rsidRDefault="00EA7DB9" w:rsidP="00EA3AAF">
            <w:pPr>
              <w:pStyle w:val="142"/>
              <w:rPr>
                <w:rFonts w:hAnsi="標楷體" w:hint="eastAsia"/>
              </w:rPr>
            </w:pPr>
            <w:r w:rsidRPr="00517768">
              <w:rPr>
                <w:rFonts w:hAnsi="標楷體" w:hint="eastAsia"/>
              </w:rPr>
              <w:t>深化模型技術開發成果，掌握最新自然語言處理技術。發展多模態模型，打造賦有價值觀與文化適應性之模型產出。打造「TAIDE-公部門公文生成模型」，以作為公</w:t>
            </w:r>
            <w:r w:rsidRPr="00517768">
              <w:rPr>
                <w:rFonts w:hAnsi="標楷體" w:hint="eastAsia"/>
              </w:rPr>
              <w:lastRenderedPageBreak/>
              <w:t>部門以及多元領域模型導入應用之示範，期擴大可信任、本土化AI 語言模型之推動基石。</w:t>
            </w:r>
          </w:p>
        </w:tc>
        <w:tc>
          <w:tcPr>
            <w:tcW w:w="2268" w:type="dxa"/>
            <w:shd w:val="clear" w:color="auto" w:fill="auto"/>
          </w:tcPr>
          <w:p w:rsidR="00EA7DB9" w:rsidRPr="00517768" w:rsidRDefault="00EA7DB9" w:rsidP="00EA3AAF">
            <w:pPr>
              <w:pStyle w:val="142"/>
              <w:rPr>
                <w:rFonts w:hAnsi="標楷體" w:hint="eastAsia"/>
              </w:rPr>
            </w:pPr>
            <w:r w:rsidRPr="00517768">
              <w:rPr>
                <w:rFonts w:hAnsi="標楷體" w:hint="eastAsia"/>
              </w:rPr>
              <w:lastRenderedPageBreak/>
              <w:t>累計完成5 套模型開發並提供特定用戶</w:t>
            </w:r>
            <w:r w:rsidR="004332F4" w:rsidRPr="00517768">
              <w:rPr>
                <w:rFonts w:hAnsi="標楷體" w:hint="eastAsia"/>
              </w:rPr>
              <w:t>。</w:t>
            </w:r>
          </w:p>
        </w:tc>
      </w:tr>
    </w:tbl>
    <w:p w:rsidR="004332F4" w:rsidRPr="00517768" w:rsidRDefault="004332F4" w:rsidP="004332F4">
      <w:pPr>
        <w:pStyle w:val="142"/>
        <w:ind w:left="1217" w:hangingChars="500" w:hanging="1217"/>
        <w:rPr>
          <w:rFonts w:hAnsi="標楷體"/>
        </w:rPr>
      </w:pPr>
      <w:r w:rsidRPr="00517768">
        <w:rPr>
          <w:rFonts w:hAnsi="標楷體" w:hint="eastAsia"/>
        </w:rPr>
        <w:t>資料來源：115年度政府科技發展計畫書「晶片驅動臺灣產業創新-精進臺灣可信任AI 大語言模型推動計畫(2/4」。</w:t>
      </w:r>
    </w:p>
    <w:p w:rsidR="00A242DA" w:rsidRPr="00517768" w:rsidRDefault="00A242DA" w:rsidP="00A242DA">
      <w:pPr>
        <w:pStyle w:val="a5"/>
        <w:ind w:left="851" w:hanging="284"/>
        <w:rPr>
          <w:rFonts w:hAnsi="標楷體"/>
          <w:b/>
          <w:bCs/>
        </w:rPr>
      </w:pPr>
      <w:r w:rsidRPr="00517768">
        <w:rPr>
          <w:rFonts w:hAnsi="標楷體" w:hint="eastAsia"/>
          <w:b/>
          <w:bCs/>
        </w:rPr>
        <w:t>(二)</w:t>
      </w:r>
      <w:bookmarkStart w:id="27" w:name="_Hlk177308956"/>
      <w:r w:rsidR="00F76F34" w:rsidRPr="00517768">
        <w:rPr>
          <w:rFonts w:hAnsi="標楷體" w:hint="eastAsia"/>
          <w:b/>
          <w:bCs/>
        </w:rPr>
        <w:t>截至114年8月基礎</w:t>
      </w:r>
      <w:r w:rsidRPr="00517768">
        <w:rPr>
          <w:rFonts w:hAnsi="標楷體" w:hint="eastAsia"/>
          <w:b/>
          <w:bCs/>
        </w:rPr>
        <w:t>模型</w:t>
      </w:r>
      <w:bookmarkEnd w:id="27"/>
      <w:r w:rsidRPr="00517768">
        <w:rPr>
          <w:rFonts w:hAnsi="標楷體" w:hint="eastAsia"/>
          <w:b/>
          <w:bCs/>
        </w:rPr>
        <w:t>下載量</w:t>
      </w:r>
      <w:r w:rsidR="0010115F" w:rsidRPr="00517768">
        <w:rPr>
          <w:rFonts w:hAnsi="標楷體" w:hint="eastAsia"/>
          <w:b/>
          <w:bCs/>
        </w:rPr>
        <w:t>已逾</w:t>
      </w:r>
      <w:r w:rsidR="00394B78" w:rsidRPr="00517768">
        <w:rPr>
          <w:rFonts w:hAnsi="標楷體" w:hint="eastAsia"/>
          <w:b/>
          <w:bCs/>
        </w:rPr>
        <w:t>22</w:t>
      </w:r>
      <w:r w:rsidRPr="00517768">
        <w:rPr>
          <w:rFonts w:hAnsi="標楷體" w:hint="eastAsia"/>
          <w:b/>
          <w:bCs/>
        </w:rPr>
        <w:t>萬次，</w:t>
      </w:r>
      <w:r w:rsidR="00394B78" w:rsidRPr="00517768">
        <w:rPr>
          <w:rFonts w:hAnsi="標楷體" w:hint="eastAsia"/>
          <w:b/>
          <w:bCs/>
        </w:rPr>
        <w:t>雖</w:t>
      </w:r>
      <w:r w:rsidR="00120C7D" w:rsidRPr="00517768">
        <w:rPr>
          <w:rFonts w:hAnsi="標楷體" w:hint="eastAsia"/>
          <w:b/>
          <w:bCs/>
        </w:rPr>
        <w:t>115及116年度</w:t>
      </w:r>
      <w:r w:rsidR="0010115F" w:rsidRPr="00517768">
        <w:rPr>
          <w:rFonts w:hAnsi="標楷體" w:hint="eastAsia"/>
          <w:b/>
          <w:bCs/>
        </w:rPr>
        <w:t>計畫</w:t>
      </w:r>
      <w:bookmarkStart w:id="28" w:name="_Hlk177309260"/>
      <w:r w:rsidR="0010115F" w:rsidRPr="00517768">
        <w:rPr>
          <w:rFonts w:hAnsi="標楷體" w:hint="eastAsia"/>
          <w:b/>
          <w:bCs/>
        </w:rPr>
        <w:t>下</w:t>
      </w:r>
      <w:r w:rsidRPr="00517768">
        <w:rPr>
          <w:rFonts w:hAnsi="標楷體" w:hint="eastAsia"/>
          <w:b/>
          <w:bCs/>
        </w:rPr>
        <w:t>載量</w:t>
      </w:r>
      <w:r w:rsidR="00394B78" w:rsidRPr="00517768">
        <w:rPr>
          <w:rFonts w:hAnsi="標楷體" w:hint="eastAsia"/>
          <w:b/>
          <w:bCs/>
        </w:rPr>
        <w:t>目標值</w:t>
      </w:r>
      <w:r w:rsidR="00120C7D" w:rsidRPr="00517768">
        <w:rPr>
          <w:rFonts w:hAnsi="標楷體" w:hint="eastAsia"/>
          <w:b/>
          <w:bCs/>
        </w:rPr>
        <w:t>已調升，</w:t>
      </w:r>
      <w:r w:rsidR="00394B78" w:rsidRPr="00517768">
        <w:rPr>
          <w:rFonts w:hAnsi="標楷體" w:hint="eastAsia"/>
          <w:b/>
          <w:bCs/>
        </w:rPr>
        <w:t>惟</w:t>
      </w:r>
      <w:r w:rsidR="00120C7D" w:rsidRPr="00517768">
        <w:rPr>
          <w:rFonts w:hAnsi="標楷體" w:hint="eastAsia"/>
          <w:b/>
          <w:bCs/>
        </w:rPr>
        <w:t>仍未具挑戰性</w:t>
      </w:r>
      <w:r w:rsidRPr="00517768">
        <w:rPr>
          <w:rFonts w:hAnsi="標楷體" w:hint="eastAsia"/>
          <w:b/>
          <w:bCs/>
        </w:rPr>
        <w:t>，允宜審酌執行實</w:t>
      </w:r>
      <w:bookmarkStart w:id="29" w:name="_Hlk178063892"/>
      <w:r w:rsidR="00120C7D" w:rsidRPr="00517768">
        <w:rPr>
          <w:rFonts w:hAnsi="標楷體" w:hint="eastAsia"/>
          <w:b/>
          <w:bCs/>
        </w:rPr>
        <w:t>績設</w:t>
      </w:r>
      <w:r w:rsidRPr="00517768">
        <w:rPr>
          <w:rFonts w:hAnsi="標楷體" w:hint="eastAsia"/>
          <w:b/>
          <w:bCs/>
        </w:rPr>
        <w:t>定具挑戰性之目標值，俾利評估計畫</w:t>
      </w:r>
      <w:r w:rsidR="007669BA" w:rsidRPr="00517768">
        <w:rPr>
          <w:rFonts w:hAnsi="標楷體" w:hint="eastAsia"/>
          <w:b/>
          <w:bCs/>
        </w:rPr>
        <w:t>成</w:t>
      </w:r>
      <w:r w:rsidRPr="00517768">
        <w:rPr>
          <w:rFonts w:hAnsi="標楷體" w:hint="eastAsia"/>
          <w:b/>
          <w:bCs/>
        </w:rPr>
        <w:t>效</w:t>
      </w:r>
      <w:bookmarkEnd w:id="28"/>
      <w:bookmarkEnd w:id="29"/>
    </w:p>
    <w:p w:rsidR="00A242DA" w:rsidRPr="00517768" w:rsidRDefault="00F76F34" w:rsidP="00852356">
      <w:pPr>
        <w:adjustRightInd w:val="0"/>
        <w:ind w:leftChars="300" w:left="850" w:firstLine="567"/>
        <w:rPr>
          <w:rFonts w:hAnsi="標楷體"/>
        </w:rPr>
      </w:pPr>
      <w:r w:rsidRPr="00517768">
        <w:rPr>
          <w:rFonts w:hAnsi="標楷體" w:hint="eastAsia"/>
        </w:rPr>
        <w:t>該</w:t>
      </w:r>
      <w:r w:rsidR="001A7C4F" w:rsidRPr="00517768">
        <w:rPr>
          <w:rFonts w:hAnsi="標楷體" w:hint="eastAsia"/>
        </w:rPr>
        <w:t>計畫原先設定開發之繁體中文基礎模型</w:t>
      </w:r>
      <w:r w:rsidR="00852356" w:rsidRPr="00517768">
        <w:rPr>
          <w:rFonts w:hAnsi="標楷體" w:hint="eastAsia"/>
        </w:rPr>
        <w:t>下載量目標值</w:t>
      </w:r>
      <w:r w:rsidR="001A7C4F" w:rsidRPr="00517768">
        <w:rPr>
          <w:rFonts w:hAnsi="標楷體" w:hint="eastAsia"/>
        </w:rPr>
        <w:t>，114至117年度分別為超過1 萬、1.3萬、1.5萬及2萬人次，依115年度</w:t>
      </w:r>
      <w:r w:rsidR="00852356" w:rsidRPr="00517768">
        <w:rPr>
          <w:rFonts w:hAnsi="標楷體" w:hint="eastAsia"/>
        </w:rPr>
        <w:t>計畫書</w:t>
      </w:r>
      <w:r w:rsidR="001A7C4F" w:rsidRPr="00517768">
        <w:rPr>
          <w:rFonts w:hAnsi="標楷體" w:hint="eastAsia"/>
        </w:rPr>
        <w:t>所載，</w:t>
      </w:r>
      <w:r w:rsidR="00394B78" w:rsidRPr="00517768">
        <w:rPr>
          <w:rFonts w:hAnsi="標楷體" w:hint="eastAsia"/>
        </w:rPr>
        <w:t>下載量由「預期關鍵成果」改設為「自我挑戰目標」，下載量</w:t>
      </w:r>
      <w:r w:rsidR="001A7C4F" w:rsidRPr="00517768">
        <w:rPr>
          <w:rFonts w:hAnsi="標楷體" w:hint="eastAsia"/>
        </w:rPr>
        <w:t>目標值調升為115及116年度分別達1.5</w:t>
      </w:r>
      <w:r w:rsidR="00852356" w:rsidRPr="00517768">
        <w:rPr>
          <w:rFonts w:hAnsi="標楷體" w:hint="eastAsia"/>
        </w:rPr>
        <w:t>萬</w:t>
      </w:r>
      <w:r w:rsidR="001A7C4F" w:rsidRPr="00517768">
        <w:rPr>
          <w:rFonts w:hAnsi="標楷體" w:hint="eastAsia"/>
        </w:rPr>
        <w:t>及2萬人次</w:t>
      </w:r>
      <w:r w:rsidR="00852356" w:rsidRPr="00517768">
        <w:rPr>
          <w:rFonts w:hAnsi="標楷體" w:hint="eastAsia"/>
        </w:rPr>
        <w:t>，較原先設定目標值分別增加2千及5千人次，增幅分別為15.38%及33.33%。</w:t>
      </w:r>
      <w:r w:rsidR="005903F3" w:rsidRPr="00517768">
        <w:rPr>
          <w:rFonts w:hAnsi="標楷體" w:hint="eastAsia"/>
        </w:rPr>
        <w:t>迄今</w:t>
      </w:r>
      <w:r w:rsidR="00A242DA" w:rsidRPr="00517768">
        <w:rPr>
          <w:rFonts w:hAnsi="標楷體"/>
        </w:rPr>
        <w:t>TAIDE</w:t>
      </w:r>
      <w:r w:rsidR="00A242DA" w:rsidRPr="00517768">
        <w:rPr>
          <w:rFonts w:hAnsi="標楷體" w:hint="eastAsia"/>
        </w:rPr>
        <w:t>共有</w:t>
      </w:r>
      <w:r w:rsidR="00394B78" w:rsidRPr="00517768">
        <w:rPr>
          <w:rFonts w:hAnsi="標楷體" w:hint="eastAsia"/>
        </w:rPr>
        <w:t>7</w:t>
      </w:r>
      <w:r w:rsidR="00A242DA" w:rsidRPr="00517768">
        <w:rPr>
          <w:rFonts w:hAnsi="標楷體" w:hint="eastAsia"/>
        </w:rPr>
        <w:t>模型版本，自113年4月開始陸續釋出，截至</w:t>
      </w:r>
      <w:r w:rsidR="00852356" w:rsidRPr="00517768">
        <w:rPr>
          <w:rFonts w:hAnsi="標楷體" w:hint="eastAsia"/>
        </w:rPr>
        <w:t>當年</w:t>
      </w:r>
      <w:r w:rsidR="000E1C27">
        <w:rPr>
          <w:rFonts w:hAnsi="標楷體" w:hint="eastAsia"/>
        </w:rPr>
        <w:t>底</w:t>
      </w:r>
      <w:r w:rsidR="00A242DA" w:rsidRPr="00517768">
        <w:rPr>
          <w:rFonts w:hAnsi="標楷體" w:hint="eastAsia"/>
        </w:rPr>
        <w:t>累計下載量達</w:t>
      </w:r>
      <w:r w:rsidR="005903F3" w:rsidRPr="00517768">
        <w:rPr>
          <w:rFonts w:hAnsi="標楷體" w:hint="eastAsia"/>
        </w:rPr>
        <w:t>16</w:t>
      </w:r>
      <w:r w:rsidR="00A242DA" w:rsidRPr="00517768">
        <w:rPr>
          <w:rFonts w:hAnsi="標楷體" w:hint="eastAsia"/>
        </w:rPr>
        <w:t>萬</w:t>
      </w:r>
      <w:r w:rsidR="005903F3" w:rsidRPr="00517768">
        <w:rPr>
          <w:rFonts w:hAnsi="標楷體" w:hint="eastAsia"/>
        </w:rPr>
        <w:t>6</w:t>
      </w:r>
      <w:r w:rsidR="00A242DA" w:rsidRPr="00517768">
        <w:rPr>
          <w:rFonts w:hAnsi="標楷體"/>
        </w:rPr>
        <w:t>,</w:t>
      </w:r>
      <w:r w:rsidR="005903F3" w:rsidRPr="00517768">
        <w:rPr>
          <w:rFonts w:hAnsi="標楷體" w:hint="eastAsia"/>
        </w:rPr>
        <w:t>967</w:t>
      </w:r>
      <w:r w:rsidR="00A242DA" w:rsidRPr="00517768">
        <w:rPr>
          <w:rFonts w:hAnsi="標楷體" w:hint="eastAsia"/>
        </w:rPr>
        <w:t>次，</w:t>
      </w:r>
      <w:r w:rsidR="00852356" w:rsidRPr="00517768">
        <w:rPr>
          <w:rFonts w:hAnsi="標楷體" w:hint="eastAsia"/>
        </w:rPr>
        <w:t>至114年8月</w:t>
      </w:r>
      <w:r w:rsidR="00A242DA" w:rsidRPr="00517768">
        <w:rPr>
          <w:rFonts w:hAnsi="標楷體" w:hint="eastAsia"/>
        </w:rPr>
        <w:t>下載量</w:t>
      </w:r>
      <w:r w:rsidR="005903F3" w:rsidRPr="00517768">
        <w:rPr>
          <w:rFonts w:hAnsi="標楷體" w:hint="eastAsia"/>
        </w:rPr>
        <w:t>為22</w:t>
      </w:r>
      <w:r w:rsidR="00A242DA" w:rsidRPr="00517768">
        <w:rPr>
          <w:rFonts w:hAnsi="標楷體" w:hint="eastAsia"/>
        </w:rPr>
        <w:t>萬</w:t>
      </w:r>
      <w:r w:rsidR="005903F3" w:rsidRPr="00517768">
        <w:rPr>
          <w:rFonts w:hAnsi="標楷體" w:hint="eastAsia"/>
        </w:rPr>
        <w:t>4</w:t>
      </w:r>
      <w:r w:rsidR="00A242DA" w:rsidRPr="00517768">
        <w:rPr>
          <w:rFonts w:hAnsi="標楷體"/>
        </w:rPr>
        <w:t>,</w:t>
      </w:r>
      <w:r w:rsidR="005903F3" w:rsidRPr="00517768">
        <w:rPr>
          <w:rFonts w:hAnsi="標楷體" w:hint="eastAsia"/>
        </w:rPr>
        <w:t>728</w:t>
      </w:r>
      <w:r w:rsidR="00A242DA" w:rsidRPr="00517768">
        <w:rPr>
          <w:rFonts w:hAnsi="標楷體" w:hint="eastAsia"/>
        </w:rPr>
        <w:t>次</w:t>
      </w:r>
      <w:r w:rsidR="002C5D07" w:rsidRPr="00517768">
        <w:rPr>
          <w:rFonts w:hAnsi="標楷體" w:hint="eastAsia"/>
        </w:rPr>
        <w:t>(詳表</w:t>
      </w:r>
      <w:r w:rsidR="003C2C3E" w:rsidRPr="00517768">
        <w:rPr>
          <w:rFonts w:hAnsi="標楷體" w:hint="eastAsia"/>
        </w:rPr>
        <w:t>2</w:t>
      </w:r>
      <w:r w:rsidR="002C5D07" w:rsidRPr="00517768">
        <w:rPr>
          <w:rFonts w:hAnsi="標楷體" w:hint="eastAsia"/>
        </w:rPr>
        <w:t>)</w:t>
      </w:r>
      <w:r w:rsidR="00A242DA" w:rsidRPr="00517768">
        <w:rPr>
          <w:rFonts w:hAnsi="標楷體" w:hint="eastAsia"/>
        </w:rPr>
        <w:t>，</w:t>
      </w:r>
      <w:r w:rsidRPr="00517768">
        <w:rPr>
          <w:rFonts w:hAnsi="標楷體" w:hint="eastAsia"/>
        </w:rPr>
        <w:t>已大幅超越計畫</w:t>
      </w:r>
      <w:r w:rsidR="00CD6FBF" w:rsidRPr="00517768">
        <w:rPr>
          <w:rFonts w:hAnsi="標楷體" w:hint="eastAsia"/>
        </w:rPr>
        <w:t>自我挑戰目標</w:t>
      </w:r>
      <w:r w:rsidRPr="00517768">
        <w:rPr>
          <w:rFonts w:hAnsi="標楷體" w:hint="eastAsia"/>
        </w:rPr>
        <w:t>值</w:t>
      </w:r>
      <w:r w:rsidR="002F54CF" w:rsidRPr="00517768">
        <w:rPr>
          <w:rFonts w:hAnsi="標楷體" w:hint="eastAsia"/>
        </w:rPr>
        <w:t>，115年度起調升</w:t>
      </w:r>
      <w:r w:rsidR="002F54CF">
        <w:rPr>
          <w:rFonts w:hAnsi="標楷體" w:hint="eastAsia"/>
        </w:rPr>
        <w:t>之</w:t>
      </w:r>
      <w:r w:rsidR="002F54CF" w:rsidRPr="00517768">
        <w:rPr>
          <w:rFonts w:hAnsi="標楷體" w:hint="eastAsia"/>
        </w:rPr>
        <w:t>目標值仍未具挑戰性，允宜參酌執行實績，</w:t>
      </w:r>
      <w:r w:rsidR="002F54CF">
        <w:rPr>
          <w:rFonts w:hAnsi="標楷體" w:hint="eastAsia"/>
        </w:rPr>
        <w:t>滾動式檢討並</w:t>
      </w:r>
      <w:r w:rsidR="002F54CF" w:rsidRPr="00517768">
        <w:rPr>
          <w:rFonts w:hAnsi="標楷體" w:hint="eastAsia"/>
        </w:rPr>
        <w:t>調升目標值，俾利評估計畫成效。</w:t>
      </w:r>
    </w:p>
    <w:p w:rsidR="00466A97" w:rsidRPr="00517768" w:rsidRDefault="00466A97" w:rsidP="00466A97">
      <w:pPr>
        <w:ind w:left="567" w:firstLine="567"/>
        <w:rPr>
          <w:rFonts w:hAnsi="標楷體" w:hint="eastAsia"/>
        </w:rPr>
      </w:pPr>
      <w:r w:rsidRPr="00517768">
        <w:rPr>
          <w:rFonts w:hAnsi="標楷體" w:hint="eastAsia"/>
        </w:rPr>
        <w:t>綜上，國科會115年度預算案補助國研院辦理</w:t>
      </w:r>
      <w:r w:rsidRPr="00517768">
        <w:rPr>
          <w:rFonts w:hAnsi="標楷體"/>
        </w:rPr>
        <w:t>發展</w:t>
      </w:r>
      <w:r w:rsidRPr="00517768">
        <w:rPr>
          <w:rFonts w:hAnsi="標楷體" w:hint="eastAsia"/>
        </w:rPr>
        <w:t>推動本土語料模型開發，擴充資料來源與多樣性，持續精進</w:t>
      </w:r>
      <w:r w:rsidRPr="00517768">
        <w:rPr>
          <w:rFonts w:hAnsi="標楷體"/>
        </w:rPr>
        <w:t>TAIDE</w:t>
      </w:r>
      <w:r w:rsidRPr="00517768">
        <w:rPr>
          <w:rFonts w:hAnsi="標楷體" w:hint="eastAsia"/>
        </w:rPr>
        <w:t>模型，並結合公部門應用推廣實現技術落地與強化數位治理。</w:t>
      </w:r>
      <w:r w:rsidR="00395077" w:rsidRPr="00517768">
        <w:rPr>
          <w:rFonts w:hAnsi="標楷體" w:hint="eastAsia"/>
        </w:rPr>
        <w:t>雖</w:t>
      </w:r>
      <w:r w:rsidRPr="00517768">
        <w:rPr>
          <w:rFonts w:hAnsi="標楷體" w:hint="eastAsia"/>
        </w:rPr>
        <w:t>115及116年度計畫</w:t>
      </w:r>
      <w:r w:rsidR="00395077" w:rsidRPr="00517768">
        <w:rPr>
          <w:rFonts w:hAnsi="標楷體" w:hint="eastAsia"/>
        </w:rPr>
        <w:t>下載量</w:t>
      </w:r>
      <w:r w:rsidR="002F54CF">
        <w:rPr>
          <w:rFonts w:hAnsi="標楷體" w:hint="eastAsia"/>
        </w:rPr>
        <w:t>自我討挑戰</w:t>
      </w:r>
      <w:r w:rsidRPr="00517768">
        <w:rPr>
          <w:rFonts w:hAnsi="標楷體" w:hint="eastAsia"/>
        </w:rPr>
        <w:t>目標</w:t>
      </w:r>
      <w:r w:rsidR="00395077" w:rsidRPr="00517768">
        <w:rPr>
          <w:rFonts w:hAnsi="標楷體" w:hint="eastAsia"/>
        </w:rPr>
        <w:t>值</w:t>
      </w:r>
      <w:r w:rsidRPr="00517768">
        <w:rPr>
          <w:rFonts w:hAnsi="標楷體" w:hint="eastAsia"/>
        </w:rPr>
        <w:t>已調升，</w:t>
      </w:r>
      <w:r w:rsidR="00395077" w:rsidRPr="00517768">
        <w:rPr>
          <w:rFonts w:hAnsi="標楷體" w:hint="eastAsia"/>
        </w:rPr>
        <w:t>惟</w:t>
      </w:r>
      <w:r w:rsidRPr="00517768">
        <w:rPr>
          <w:rFonts w:hAnsi="標楷體" w:hint="eastAsia"/>
        </w:rPr>
        <w:t>仍低於</w:t>
      </w:r>
      <w:r w:rsidRPr="00517768">
        <w:rPr>
          <w:rFonts w:hAnsi="標楷體"/>
        </w:rPr>
        <w:t>TAIDE模型</w:t>
      </w:r>
      <w:r w:rsidRPr="00517768">
        <w:rPr>
          <w:rFonts w:hAnsi="標楷體" w:hint="eastAsia"/>
        </w:rPr>
        <w:t>實際</w:t>
      </w:r>
      <w:r w:rsidRPr="00517768">
        <w:rPr>
          <w:rFonts w:hAnsi="標楷體"/>
        </w:rPr>
        <w:t>下載</w:t>
      </w:r>
      <w:r w:rsidRPr="00517768">
        <w:rPr>
          <w:rFonts w:hAnsi="標楷體" w:hint="eastAsia"/>
        </w:rPr>
        <w:t>量，允宜依執行實況滾動式檢討並設定具挑戰性之目標值，俾利評估計畫成效。</w:t>
      </w:r>
    </w:p>
    <w:p w:rsidR="00A242DA" w:rsidRPr="00517768" w:rsidRDefault="00A242DA" w:rsidP="00A242DA">
      <w:pPr>
        <w:ind w:leftChars="0" w:left="0" w:firstLineChars="0" w:firstLine="0"/>
        <w:contextualSpacing/>
        <w:rPr>
          <w:rFonts w:hAnsi="標楷體"/>
          <w:sz w:val="24"/>
          <w:szCs w:val="24"/>
        </w:rPr>
      </w:pPr>
      <w:bookmarkStart w:id="30" w:name="_Hlk177308535"/>
      <w:bookmarkStart w:id="31" w:name="_Hlk177563246"/>
      <w:bookmarkEnd w:id="16"/>
      <w:bookmarkEnd w:id="17"/>
      <w:bookmarkEnd w:id="18"/>
      <w:bookmarkEnd w:id="22"/>
      <w:r w:rsidRPr="00517768">
        <w:rPr>
          <w:rFonts w:hAnsi="標楷體" w:hint="eastAsia"/>
          <w:b/>
        </w:rPr>
        <w:t>表</w:t>
      </w:r>
      <w:r w:rsidR="003C2C3E" w:rsidRPr="00517768">
        <w:rPr>
          <w:rFonts w:hAnsi="標楷體" w:hint="eastAsia"/>
          <w:b/>
        </w:rPr>
        <w:t>2</w:t>
      </w:r>
      <w:r w:rsidRPr="00517768">
        <w:rPr>
          <w:rFonts w:hAnsi="標楷體"/>
          <w:b/>
        </w:rPr>
        <w:t xml:space="preserve">  </w:t>
      </w:r>
      <w:r w:rsidRPr="00517768">
        <w:rPr>
          <w:rFonts w:hAnsi="標楷體"/>
          <w:b/>
          <w:bCs/>
        </w:rPr>
        <w:t>TAIDE模型下載</w:t>
      </w:r>
      <w:r w:rsidRPr="00517768">
        <w:rPr>
          <w:rFonts w:hAnsi="標楷體" w:hint="eastAsia"/>
          <w:b/>
          <w:bCs/>
        </w:rPr>
        <w:t>次數統計</w:t>
      </w:r>
      <w:r w:rsidRPr="00517768">
        <w:rPr>
          <w:rFonts w:hAnsi="標楷體" w:hint="eastAsia"/>
          <w:b/>
        </w:rPr>
        <w:t xml:space="preserve">表                      </w:t>
      </w:r>
      <w:r w:rsidRPr="00517768">
        <w:rPr>
          <w:rFonts w:hAnsi="標楷體" w:hint="eastAsia"/>
          <w:b/>
          <w:sz w:val="24"/>
          <w:szCs w:val="24"/>
        </w:rPr>
        <w:t xml:space="preserve">   </w:t>
      </w:r>
      <w:r w:rsidRPr="00517768">
        <w:rPr>
          <w:rFonts w:hAnsi="標楷體" w:hint="eastAsia"/>
          <w:sz w:val="24"/>
          <w:szCs w:val="24"/>
        </w:rPr>
        <w:t>單位：次</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1557"/>
        <w:gridCol w:w="1297"/>
        <w:gridCol w:w="3383"/>
        <w:gridCol w:w="1134"/>
        <w:gridCol w:w="1134"/>
      </w:tblGrid>
      <w:tr w:rsidR="00096EF7" w:rsidRPr="00517768" w:rsidTr="00E16216">
        <w:trPr>
          <w:tblHeader/>
        </w:trPr>
        <w:tc>
          <w:tcPr>
            <w:tcW w:w="1557" w:type="dxa"/>
            <w:vMerge w:val="restart"/>
            <w:shd w:val="clear" w:color="auto" w:fill="FFFFFF"/>
            <w:vAlign w:val="center"/>
          </w:tcPr>
          <w:p w:rsidR="00394B78" w:rsidRPr="00517768" w:rsidRDefault="00394B78" w:rsidP="00394B78">
            <w:pPr>
              <w:pStyle w:val="142"/>
              <w:jc w:val="center"/>
              <w:rPr>
                <w:rFonts w:hAnsi="標楷體"/>
              </w:rPr>
            </w:pPr>
            <w:r w:rsidRPr="00517768">
              <w:rPr>
                <w:rFonts w:hAnsi="標楷體"/>
              </w:rPr>
              <w:t>模型名稱</w:t>
            </w:r>
          </w:p>
        </w:tc>
        <w:tc>
          <w:tcPr>
            <w:tcW w:w="1297" w:type="dxa"/>
            <w:vMerge w:val="restart"/>
            <w:shd w:val="clear" w:color="auto" w:fill="FFFFFF"/>
            <w:vAlign w:val="center"/>
          </w:tcPr>
          <w:p w:rsidR="00394B78" w:rsidRPr="00517768" w:rsidRDefault="00394B78" w:rsidP="00394B78">
            <w:pPr>
              <w:pStyle w:val="142"/>
              <w:jc w:val="center"/>
              <w:rPr>
                <w:rFonts w:hAnsi="標楷體"/>
              </w:rPr>
            </w:pPr>
            <w:r w:rsidRPr="00517768">
              <w:rPr>
                <w:rFonts w:hAnsi="標楷體"/>
              </w:rPr>
              <w:t>釋出時間</w:t>
            </w:r>
          </w:p>
        </w:tc>
        <w:tc>
          <w:tcPr>
            <w:tcW w:w="3383" w:type="dxa"/>
            <w:vMerge w:val="restart"/>
            <w:shd w:val="clear" w:color="auto" w:fill="FFFFFF"/>
            <w:vAlign w:val="center"/>
          </w:tcPr>
          <w:p w:rsidR="00394B78" w:rsidRPr="00517768" w:rsidRDefault="00394B78" w:rsidP="00394B78">
            <w:pPr>
              <w:pStyle w:val="142"/>
              <w:jc w:val="center"/>
              <w:rPr>
                <w:rFonts w:hAnsi="標楷體"/>
              </w:rPr>
            </w:pPr>
            <w:r w:rsidRPr="00517768">
              <w:rPr>
                <w:rFonts w:hAnsi="標楷體"/>
              </w:rPr>
              <w:t>模型差異</w:t>
            </w:r>
          </w:p>
        </w:tc>
        <w:tc>
          <w:tcPr>
            <w:tcW w:w="2268" w:type="dxa"/>
            <w:gridSpan w:val="2"/>
            <w:shd w:val="clear" w:color="auto" w:fill="FFFFFF"/>
            <w:vAlign w:val="center"/>
          </w:tcPr>
          <w:p w:rsidR="00394B78" w:rsidRPr="00517768" w:rsidRDefault="00394B78" w:rsidP="00394B78">
            <w:pPr>
              <w:pStyle w:val="142"/>
              <w:jc w:val="center"/>
              <w:rPr>
                <w:rFonts w:hAnsi="標楷體"/>
              </w:rPr>
            </w:pPr>
            <w:r w:rsidRPr="00517768">
              <w:rPr>
                <w:rFonts w:hAnsi="標楷體" w:hint="eastAsia"/>
              </w:rPr>
              <w:t>累計下載量</w:t>
            </w:r>
          </w:p>
        </w:tc>
      </w:tr>
      <w:tr w:rsidR="00096EF7" w:rsidRPr="00517768" w:rsidTr="005F0898">
        <w:trPr>
          <w:tblHeader/>
        </w:trPr>
        <w:tc>
          <w:tcPr>
            <w:tcW w:w="1557" w:type="dxa"/>
            <w:vMerge/>
            <w:shd w:val="clear" w:color="auto" w:fill="FFFFFF"/>
            <w:vAlign w:val="center"/>
          </w:tcPr>
          <w:p w:rsidR="00394B78" w:rsidRPr="00517768" w:rsidRDefault="00394B78" w:rsidP="00394B78">
            <w:pPr>
              <w:pStyle w:val="142"/>
              <w:jc w:val="center"/>
              <w:rPr>
                <w:rFonts w:hAnsi="標楷體"/>
              </w:rPr>
            </w:pPr>
          </w:p>
        </w:tc>
        <w:tc>
          <w:tcPr>
            <w:tcW w:w="1297" w:type="dxa"/>
            <w:vMerge/>
            <w:shd w:val="clear" w:color="auto" w:fill="FFFFFF"/>
            <w:vAlign w:val="center"/>
          </w:tcPr>
          <w:p w:rsidR="00394B78" w:rsidRPr="00517768" w:rsidRDefault="00394B78" w:rsidP="00394B78">
            <w:pPr>
              <w:pStyle w:val="142"/>
              <w:jc w:val="center"/>
              <w:rPr>
                <w:rFonts w:hAnsi="標楷體"/>
              </w:rPr>
            </w:pPr>
          </w:p>
        </w:tc>
        <w:tc>
          <w:tcPr>
            <w:tcW w:w="3383" w:type="dxa"/>
            <w:vMerge/>
            <w:shd w:val="clear" w:color="auto" w:fill="FFFFFF"/>
            <w:vAlign w:val="center"/>
          </w:tcPr>
          <w:p w:rsidR="00394B78" w:rsidRPr="00517768" w:rsidRDefault="00394B78" w:rsidP="00394B78">
            <w:pPr>
              <w:pStyle w:val="142"/>
              <w:jc w:val="center"/>
              <w:rPr>
                <w:rFonts w:hAnsi="標楷體"/>
              </w:rPr>
            </w:pPr>
          </w:p>
        </w:tc>
        <w:tc>
          <w:tcPr>
            <w:tcW w:w="1134" w:type="dxa"/>
            <w:shd w:val="clear" w:color="auto" w:fill="FFFFFF"/>
            <w:vAlign w:val="center"/>
          </w:tcPr>
          <w:p w:rsidR="00394B78" w:rsidRPr="00517768" w:rsidRDefault="00394B78" w:rsidP="00394B78">
            <w:pPr>
              <w:pStyle w:val="142"/>
              <w:jc w:val="center"/>
              <w:rPr>
                <w:rFonts w:hAnsi="標楷體" w:hint="eastAsia"/>
              </w:rPr>
            </w:pPr>
            <w:r w:rsidRPr="00517768">
              <w:rPr>
                <w:rFonts w:hAnsi="標楷體" w:hint="eastAsia"/>
              </w:rPr>
              <w:t>113</w:t>
            </w:r>
            <w:r w:rsidR="005903F3" w:rsidRPr="00517768">
              <w:rPr>
                <w:rFonts w:hAnsi="標楷體" w:hint="eastAsia"/>
              </w:rPr>
              <w:t>年</w:t>
            </w:r>
            <w:r w:rsidRPr="00517768">
              <w:rPr>
                <w:rFonts w:hAnsi="標楷體" w:hint="eastAsia"/>
              </w:rPr>
              <w:t>12</w:t>
            </w:r>
            <w:r w:rsidR="005903F3" w:rsidRPr="00517768">
              <w:rPr>
                <w:rFonts w:hAnsi="標楷體" w:hint="eastAsia"/>
              </w:rPr>
              <w:t>月底</w:t>
            </w:r>
          </w:p>
        </w:tc>
        <w:tc>
          <w:tcPr>
            <w:tcW w:w="1134" w:type="dxa"/>
            <w:shd w:val="clear" w:color="auto" w:fill="FFFFFF"/>
            <w:vAlign w:val="center"/>
          </w:tcPr>
          <w:p w:rsidR="00394B78" w:rsidRPr="00517768" w:rsidRDefault="00394B78" w:rsidP="00394B78">
            <w:pPr>
              <w:pStyle w:val="142"/>
              <w:jc w:val="center"/>
              <w:rPr>
                <w:rFonts w:hAnsi="標楷體" w:hint="eastAsia"/>
              </w:rPr>
            </w:pPr>
            <w:r w:rsidRPr="00517768">
              <w:rPr>
                <w:rFonts w:hAnsi="標楷體" w:hint="eastAsia"/>
              </w:rPr>
              <w:t>114</w:t>
            </w:r>
            <w:r w:rsidR="005903F3" w:rsidRPr="00517768">
              <w:rPr>
                <w:rFonts w:hAnsi="標楷體" w:hint="eastAsia"/>
              </w:rPr>
              <w:t>年</w:t>
            </w:r>
            <w:r w:rsidRPr="00517768">
              <w:rPr>
                <w:rFonts w:hAnsi="標楷體" w:hint="eastAsia"/>
              </w:rPr>
              <w:t>8</w:t>
            </w:r>
            <w:r w:rsidR="005903F3" w:rsidRPr="00517768">
              <w:rPr>
                <w:rFonts w:hAnsi="標楷體" w:hint="eastAsia"/>
              </w:rPr>
              <w:t>月底</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TAIDE-LX-7B</w:t>
            </w:r>
            <w:r w:rsidRPr="00517768">
              <w:rPr>
                <w:rFonts w:hAnsi="標楷體"/>
              </w:rPr>
              <w:lastRenderedPageBreak/>
              <w:t>-Chat-4bit</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lastRenderedPageBreak/>
              <w:t>113/04/15</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TAIDE-LX-7B-Chat</w:t>
            </w:r>
            <w:r w:rsidRPr="00517768">
              <w:rPr>
                <w:rFonts w:hAnsi="標楷體" w:hint="eastAsia"/>
              </w:rPr>
              <w:t>之</w:t>
            </w:r>
            <w:r w:rsidRPr="00517768">
              <w:rPr>
                <w:rFonts w:hAnsi="標楷體"/>
              </w:rPr>
              <w:t>4 bit 量</w:t>
            </w:r>
            <w:r w:rsidRPr="00517768">
              <w:rPr>
                <w:rFonts w:hAnsi="標楷體"/>
              </w:rPr>
              <w:lastRenderedPageBreak/>
              <w:t>化模型，以提供使用者</w:t>
            </w:r>
            <w:r w:rsidRPr="00517768">
              <w:rPr>
                <w:rFonts w:hAnsi="標楷體" w:hint="eastAsia"/>
              </w:rPr>
              <w:t>之</w:t>
            </w:r>
            <w:r w:rsidRPr="00517768">
              <w:rPr>
                <w:rFonts w:hAnsi="標楷體"/>
              </w:rPr>
              <w:t>便利性為考量，可能會影響效能與更多不可預期</w:t>
            </w:r>
            <w:r w:rsidRPr="00517768">
              <w:rPr>
                <w:rFonts w:hAnsi="標楷體" w:hint="eastAsia"/>
              </w:rPr>
              <w:t>之</w:t>
            </w:r>
            <w:r w:rsidRPr="00517768">
              <w:rPr>
                <w:rFonts w:hAnsi="標楷體"/>
              </w:rPr>
              <w:t>問題</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lastRenderedPageBreak/>
              <w:t>2,275</w:t>
            </w:r>
          </w:p>
        </w:tc>
        <w:tc>
          <w:tcPr>
            <w:tcW w:w="1134" w:type="dxa"/>
            <w:vAlign w:val="center"/>
          </w:tcPr>
          <w:p w:rsidR="00394B78" w:rsidRPr="00517768" w:rsidRDefault="00394B78" w:rsidP="00394B78">
            <w:pPr>
              <w:pStyle w:val="142"/>
              <w:jc w:val="right"/>
              <w:rPr>
                <w:rFonts w:hAnsi="標楷體"/>
              </w:rPr>
            </w:pPr>
            <w:r w:rsidRPr="00517768">
              <w:rPr>
                <w:rFonts w:hAnsi="標楷體"/>
              </w:rPr>
              <w:t>3,041</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TAIDE-LX-7B-Chat</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t>113/04/15</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以 TAIDE-LX-7B 為基礎，透過指令微調強化辦公室常用任務和多輪問答對話能力，適合聊天對話或任務協助</w:t>
            </w:r>
            <w:r w:rsidRPr="00517768">
              <w:rPr>
                <w:rFonts w:hAnsi="標楷體" w:hint="eastAsia"/>
              </w:rPr>
              <w:t>之</w:t>
            </w:r>
            <w:r w:rsidRPr="00517768">
              <w:rPr>
                <w:rFonts w:hAnsi="標楷體"/>
              </w:rPr>
              <w:t>使用情境</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57</w:t>
            </w:r>
            <w:r w:rsidRPr="00517768">
              <w:rPr>
                <w:rFonts w:hAnsi="標楷體" w:hint="eastAsia"/>
              </w:rPr>
              <w:t>,</w:t>
            </w:r>
            <w:r w:rsidRPr="00517768">
              <w:rPr>
                <w:rFonts w:hAnsi="標楷體"/>
              </w:rPr>
              <w:t>458</w:t>
            </w:r>
          </w:p>
        </w:tc>
        <w:tc>
          <w:tcPr>
            <w:tcW w:w="1134" w:type="dxa"/>
            <w:vAlign w:val="center"/>
          </w:tcPr>
          <w:p w:rsidR="00394B78" w:rsidRPr="00517768" w:rsidRDefault="00394B78" w:rsidP="00394B78">
            <w:pPr>
              <w:pStyle w:val="142"/>
              <w:jc w:val="right"/>
              <w:rPr>
                <w:rFonts w:hAnsi="標楷體"/>
              </w:rPr>
            </w:pPr>
            <w:r w:rsidRPr="00517768">
              <w:rPr>
                <w:rFonts w:hAnsi="標楷體"/>
              </w:rPr>
              <w:t>66,275</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TAIDE-LX-7B</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t>113/04/15</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以 LLaMA2-7</w:t>
            </w:r>
            <w:r w:rsidRPr="00517768">
              <w:rPr>
                <w:rFonts w:hAnsi="標楷體" w:hint="eastAsia"/>
              </w:rPr>
              <w:t>B</w:t>
            </w:r>
            <w:r w:rsidRPr="00517768">
              <w:rPr>
                <w:rFonts w:hAnsi="標楷體"/>
              </w:rPr>
              <w:t>為基礎，僅使用繁體中文資料預訓練，適合針對模型進一步微調</w:t>
            </w:r>
            <w:r w:rsidRPr="00517768">
              <w:rPr>
                <w:rFonts w:hAnsi="標楷體" w:hint="eastAsia"/>
              </w:rPr>
              <w:t>之</w:t>
            </w:r>
            <w:r w:rsidRPr="00517768">
              <w:rPr>
                <w:rFonts w:hAnsi="標楷體"/>
              </w:rPr>
              <w:t>使用情境</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10,596</w:t>
            </w:r>
          </w:p>
        </w:tc>
        <w:tc>
          <w:tcPr>
            <w:tcW w:w="1134" w:type="dxa"/>
            <w:vAlign w:val="center"/>
          </w:tcPr>
          <w:p w:rsidR="00394B78" w:rsidRPr="00517768" w:rsidRDefault="00394B78" w:rsidP="00394B78">
            <w:pPr>
              <w:pStyle w:val="142"/>
              <w:jc w:val="right"/>
              <w:rPr>
                <w:rFonts w:hAnsi="標楷體"/>
              </w:rPr>
            </w:pPr>
            <w:r w:rsidRPr="00517768">
              <w:rPr>
                <w:rFonts w:hAnsi="標楷體"/>
              </w:rPr>
              <w:t>14,306</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Llama3-TAIDE-LX-8B-Chat-Alpha1-4bit</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t>113/04/29</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以 LLaMA3-8B為基礎，使用繁體中文資料預，並透過指令微調強化辦公室常用任務和多輪問答對話能力，適合聊天對話或任務協助</w:t>
            </w:r>
            <w:r w:rsidRPr="00517768">
              <w:rPr>
                <w:rFonts w:hAnsi="標楷體" w:hint="eastAsia"/>
              </w:rPr>
              <w:t>之</w:t>
            </w:r>
            <w:r w:rsidRPr="00517768">
              <w:rPr>
                <w:rFonts w:hAnsi="標楷體"/>
              </w:rPr>
              <w:t>使用情境</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3,783</w:t>
            </w:r>
          </w:p>
        </w:tc>
        <w:tc>
          <w:tcPr>
            <w:tcW w:w="1134" w:type="dxa"/>
            <w:vAlign w:val="center"/>
          </w:tcPr>
          <w:p w:rsidR="00394B78" w:rsidRPr="00517768" w:rsidRDefault="00394B78" w:rsidP="00394B78">
            <w:pPr>
              <w:pStyle w:val="142"/>
              <w:jc w:val="right"/>
              <w:rPr>
                <w:rFonts w:hAnsi="標楷體"/>
              </w:rPr>
            </w:pPr>
            <w:r w:rsidRPr="00517768">
              <w:rPr>
                <w:rFonts w:hAnsi="標楷體"/>
              </w:rPr>
              <w:t>5,165</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Llama3-TAIDE-LX-8B-Chat-Alpha1</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t>113/04/29</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Llama3-TAIDE-LX-8B-Chat-Alpha1</w:t>
            </w:r>
            <w:r w:rsidRPr="00517768">
              <w:rPr>
                <w:rFonts w:hAnsi="標楷體" w:hint="eastAsia"/>
              </w:rPr>
              <w:t>之</w:t>
            </w:r>
            <w:r w:rsidRPr="00517768">
              <w:rPr>
                <w:rFonts w:hAnsi="標楷體"/>
              </w:rPr>
              <w:t>4bit量化模型，提供使用者</w:t>
            </w:r>
            <w:r w:rsidRPr="00517768">
              <w:rPr>
                <w:rFonts w:hAnsi="標楷體" w:hint="eastAsia"/>
              </w:rPr>
              <w:t>之</w:t>
            </w:r>
            <w:r w:rsidRPr="00517768">
              <w:rPr>
                <w:rFonts w:hAnsi="標楷體"/>
              </w:rPr>
              <w:t>便利性，可能會影響效能與更多不可預期</w:t>
            </w:r>
            <w:r w:rsidRPr="00517768">
              <w:rPr>
                <w:rFonts w:hAnsi="標楷體" w:hint="eastAsia"/>
              </w:rPr>
              <w:t>之</w:t>
            </w:r>
            <w:r w:rsidRPr="00517768">
              <w:rPr>
                <w:rFonts w:hAnsi="標楷體"/>
              </w:rPr>
              <w:t>問題</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92,855</w:t>
            </w:r>
          </w:p>
        </w:tc>
        <w:tc>
          <w:tcPr>
            <w:tcW w:w="1134" w:type="dxa"/>
            <w:vAlign w:val="center"/>
          </w:tcPr>
          <w:p w:rsidR="00394B78" w:rsidRPr="00517768" w:rsidRDefault="00394B78" w:rsidP="00394B78">
            <w:pPr>
              <w:pStyle w:val="142"/>
              <w:jc w:val="right"/>
              <w:rPr>
                <w:rFonts w:hAnsi="標楷體"/>
              </w:rPr>
            </w:pPr>
            <w:r w:rsidRPr="00517768">
              <w:rPr>
                <w:rFonts w:hAnsi="標楷體"/>
              </w:rPr>
              <w:t>115,105</w:t>
            </w:r>
          </w:p>
        </w:tc>
      </w:tr>
      <w:tr w:rsidR="00096EF7" w:rsidRPr="00517768" w:rsidTr="005F0898">
        <w:tc>
          <w:tcPr>
            <w:tcW w:w="1557" w:type="dxa"/>
            <w:vAlign w:val="center"/>
          </w:tcPr>
          <w:p w:rsidR="00394B78" w:rsidRPr="00517768" w:rsidRDefault="00394B78" w:rsidP="00394B78">
            <w:pPr>
              <w:pStyle w:val="142"/>
              <w:rPr>
                <w:rFonts w:hAnsi="標楷體"/>
              </w:rPr>
            </w:pPr>
            <w:r w:rsidRPr="00517768">
              <w:rPr>
                <w:rFonts w:hAnsi="標楷體"/>
              </w:rPr>
              <w:t>Llama-3.1-TAIDE-LX-8B-Chat</w:t>
            </w:r>
          </w:p>
        </w:tc>
        <w:tc>
          <w:tcPr>
            <w:tcW w:w="1297" w:type="dxa"/>
            <w:vAlign w:val="center"/>
          </w:tcPr>
          <w:p w:rsidR="00394B78" w:rsidRPr="00517768" w:rsidRDefault="00394B78" w:rsidP="00394B78">
            <w:pPr>
              <w:pStyle w:val="142"/>
              <w:rPr>
                <w:rFonts w:hAnsi="標楷體"/>
              </w:rPr>
            </w:pPr>
            <w:r w:rsidRPr="00517768">
              <w:rPr>
                <w:rFonts w:hAnsi="標楷體" w:hint="eastAsia"/>
              </w:rPr>
              <w:t>114</w:t>
            </w:r>
            <w:r w:rsidRPr="00517768">
              <w:rPr>
                <w:rFonts w:hAnsi="標楷體"/>
              </w:rPr>
              <w:t>/02/11</w:t>
            </w:r>
          </w:p>
        </w:tc>
        <w:tc>
          <w:tcPr>
            <w:tcW w:w="3383" w:type="dxa"/>
            <w:vAlign w:val="center"/>
          </w:tcPr>
          <w:p w:rsidR="00394B78" w:rsidRPr="00517768" w:rsidRDefault="00394B78" w:rsidP="00394B78">
            <w:pPr>
              <w:pStyle w:val="142"/>
              <w:jc w:val="both"/>
              <w:rPr>
                <w:rFonts w:hAnsi="標楷體"/>
              </w:rPr>
            </w:pPr>
            <w:r w:rsidRPr="00517768">
              <w:rPr>
                <w:rFonts w:hAnsi="標楷體"/>
              </w:rPr>
              <w:t>相較於前期釋出</w:t>
            </w:r>
            <w:r w:rsidR="005903F3" w:rsidRPr="00517768">
              <w:rPr>
                <w:rFonts w:hAnsi="標楷體" w:hint="eastAsia"/>
              </w:rPr>
              <w:t>之</w:t>
            </w:r>
            <w:r w:rsidRPr="00517768">
              <w:rPr>
                <w:rFonts w:hAnsi="標楷體"/>
              </w:rPr>
              <w:t>Llama3-TAIDE-LX-8B-Chat-Alpha1，加強對於長文處理能力與</w:t>
            </w:r>
            <w:r w:rsidRPr="00517768">
              <w:rPr>
                <w:rFonts w:hAnsi="標楷體" w:hint="eastAsia"/>
              </w:rPr>
              <w:t>繁</w:t>
            </w:r>
            <w:r w:rsidRPr="00517768">
              <w:rPr>
                <w:rFonts w:hAnsi="標楷體"/>
              </w:rPr>
              <w:t>體中文</w:t>
            </w:r>
            <w:r w:rsidR="005903F3" w:rsidRPr="00517768">
              <w:rPr>
                <w:rFonts w:hAnsi="標楷體" w:hint="eastAsia"/>
              </w:rPr>
              <w:t>之</w:t>
            </w:r>
            <w:r w:rsidRPr="00517768">
              <w:rPr>
                <w:rFonts w:hAnsi="標楷體"/>
              </w:rPr>
              <w:t>解碼速度，以及模型上下文長度(Context Length)由8K增加至131K</w:t>
            </w:r>
            <w:r w:rsidR="005903F3"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w:t>
            </w:r>
          </w:p>
        </w:tc>
        <w:tc>
          <w:tcPr>
            <w:tcW w:w="1134" w:type="dxa"/>
            <w:vAlign w:val="center"/>
          </w:tcPr>
          <w:p w:rsidR="00394B78" w:rsidRPr="00517768" w:rsidRDefault="00394B78" w:rsidP="00394B78">
            <w:pPr>
              <w:pStyle w:val="142"/>
              <w:jc w:val="right"/>
              <w:rPr>
                <w:rFonts w:hAnsi="標楷體"/>
              </w:rPr>
            </w:pPr>
            <w:r w:rsidRPr="00517768">
              <w:rPr>
                <w:rFonts w:hAnsi="標楷體"/>
              </w:rPr>
              <w:t>19,482</w:t>
            </w:r>
          </w:p>
        </w:tc>
      </w:tr>
      <w:tr w:rsidR="00096EF7" w:rsidRPr="00517768" w:rsidTr="005F0898">
        <w:tc>
          <w:tcPr>
            <w:tcW w:w="1557" w:type="dxa"/>
            <w:vAlign w:val="center"/>
          </w:tcPr>
          <w:p w:rsidR="00394B78" w:rsidRPr="00517768" w:rsidRDefault="00394B78" w:rsidP="00394B78">
            <w:pPr>
              <w:pStyle w:val="142"/>
              <w:rPr>
                <w:rFonts w:hAnsi="標楷體"/>
              </w:rPr>
            </w:pPr>
            <w:r w:rsidRPr="00517768">
              <w:rPr>
                <w:rFonts w:hAnsi="標楷體"/>
              </w:rPr>
              <w:t>Gemma-3-TAIDE-12b-Chat</w:t>
            </w:r>
          </w:p>
        </w:tc>
        <w:tc>
          <w:tcPr>
            <w:tcW w:w="1297" w:type="dxa"/>
            <w:vAlign w:val="center"/>
          </w:tcPr>
          <w:p w:rsidR="00394B78" w:rsidRPr="00517768" w:rsidRDefault="00394B78" w:rsidP="00394B78">
            <w:pPr>
              <w:pStyle w:val="142"/>
              <w:rPr>
                <w:rFonts w:hAnsi="標楷體"/>
              </w:rPr>
            </w:pPr>
            <w:r w:rsidRPr="00517768">
              <w:rPr>
                <w:rFonts w:hAnsi="標楷體" w:hint="eastAsia"/>
              </w:rPr>
              <w:t>114</w:t>
            </w:r>
            <w:r w:rsidRPr="00517768">
              <w:rPr>
                <w:rFonts w:hAnsi="標楷體"/>
              </w:rPr>
              <w:t>/08/22</w:t>
            </w:r>
          </w:p>
        </w:tc>
        <w:tc>
          <w:tcPr>
            <w:tcW w:w="3383" w:type="dxa"/>
            <w:vAlign w:val="center"/>
          </w:tcPr>
          <w:p w:rsidR="00394B78" w:rsidRPr="00517768" w:rsidRDefault="00394B78" w:rsidP="00394B78">
            <w:pPr>
              <w:pStyle w:val="142"/>
              <w:jc w:val="both"/>
              <w:rPr>
                <w:rFonts w:hAnsi="標楷體"/>
              </w:rPr>
            </w:pPr>
            <w:r w:rsidRPr="00517768">
              <w:rPr>
                <w:rFonts w:hAnsi="標楷體"/>
              </w:rPr>
              <w:t>相較於前期釋出</w:t>
            </w:r>
            <w:r w:rsidR="005018C7" w:rsidRPr="00517768">
              <w:rPr>
                <w:rFonts w:hAnsi="標楷體" w:hint="eastAsia"/>
              </w:rPr>
              <w:t>之</w:t>
            </w:r>
            <w:r w:rsidRPr="00517768">
              <w:rPr>
                <w:rFonts w:hAnsi="標楷體"/>
              </w:rPr>
              <w:t>Llama3.1-TAIDE-LX-8B-Chat，以Gemma-3-12b模型</w:t>
            </w:r>
            <w:r w:rsidR="005903F3" w:rsidRPr="00517768">
              <w:rPr>
                <w:rFonts w:hAnsi="標楷體" w:hint="eastAsia"/>
              </w:rPr>
              <w:t>之</w:t>
            </w:r>
            <w:r w:rsidRPr="00517768">
              <w:rPr>
                <w:rFonts w:hAnsi="標楷體"/>
              </w:rPr>
              <w:t>進行訓練，並強化辦公室常用任務與多輪問答對話能力，適合聊天對話後任務協助</w:t>
            </w:r>
            <w:r w:rsidR="005903F3" w:rsidRPr="00517768">
              <w:rPr>
                <w:rFonts w:hAnsi="標楷體" w:hint="eastAsia"/>
              </w:rPr>
              <w:t>之</w:t>
            </w:r>
            <w:r w:rsidRPr="00517768">
              <w:rPr>
                <w:rFonts w:hAnsi="標楷體"/>
              </w:rPr>
              <w:t>使用情境</w:t>
            </w:r>
            <w:r w:rsidR="005903F3"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w:t>
            </w:r>
          </w:p>
        </w:tc>
        <w:tc>
          <w:tcPr>
            <w:tcW w:w="1134" w:type="dxa"/>
            <w:vAlign w:val="center"/>
          </w:tcPr>
          <w:p w:rsidR="00394B78" w:rsidRPr="00517768" w:rsidRDefault="00394B78" w:rsidP="00394B78">
            <w:pPr>
              <w:pStyle w:val="142"/>
              <w:jc w:val="right"/>
              <w:rPr>
                <w:rFonts w:hAnsi="標楷體"/>
              </w:rPr>
            </w:pPr>
            <w:r w:rsidRPr="00517768">
              <w:rPr>
                <w:rFonts w:hAnsi="標楷體"/>
              </w:rPr>
              <w:t>1,354</w:t>
            </w:r>
          </w:p>
        </w:tc>
      </w:tr>
      <w:tr w:rsidR="00096EF7" w:rsidRPr="00517768" w:rsidTr="005F0898">
        <w:tc>
          <w:tcPr>
            <w:tcW w:w="6237" w:type="dxa"/>
            <w:gridSpan w:val="3"/>
            <w:shd w:val="clear" w:color="auto" w:fill="FFFFFF"/>
            <w:vAlign w:val="center"/>
          </w:tcPr>
          <w:p w:rsidR="00394B78" w:rsidRPr="00517768" w:rsidRDefault="00394B78" w:rsidP="00394B78">
            <w:pPr>
              <w:pStyle w:val="142"/>
              <w:jc w:val="both"/>
              <w:rPr>
                <w:rFonts w:hAnsi="標楷體"/>
              </w:rPr>
            </w:pPr>
            <w:r w:rsidRPr="00517768">
              <w:rPr>
                <w:rFonts w:hAnsi="標楷體" w:hint="eastAsia"/>
              </w:rPr>
              <w:t>合計</w:t>
            </w:r>
          </w:p>
        </w:tc>
        <w:tc>
          <w:tcPr>
            <w:tcW w:w="1134" w:type="dxa"/>
            <w:shd w:val="clear" w:color="auto" w:fill="FFFFFF"/>
            <w:vAlign w:val="center"/>
          </w:tcPr>
          <w:p w:rsidR="00394B78" w:rsidRPr="00517768" w:rsidRDefault="00394B78" w:rsidP="00394B78">
            <w:pPr>
              <w:pStyle w:val="142"/>
              <w:jc w:val="right"/>
              <w:rPr>
                <w:rFonts w:hAnsi="標楷體"/>
              </w:rPr>
            </w:pPr>
            <w:r w:rsidRPr="00517768">
              <w:rPr>
                <w:rFonts w:hAnsi="標楷體"/>
              </w:rPr>
              <w:t>166,967</w:t>
            </w:r>
          </w:p>
        </w:tc>
        <w:tc>
          <w:tcPr>
            <w:tcW w:w="1134" w:type="dxa"/>
            <w:shd w:val="clear" w:color="auto" w:fill="FFFFFF"/>
            <w:vAlign w:val="center"/>
          </w:tcPr>
          <w:p w:rsidR="00394B78" w:rsidRPr="00517768" w:rsidRDefault="00394B78" w:rsidP="00394B78">
            <w:pPr>
              <w:pStyle w:val="142"/>
              <w:jc w:val="right"/>
              <w:rPr>
                <w:rFonts w:hAnsi="標楷體"/>
              </w:rPr>
            </w:pPr>
            <w:r w:rsidRPr="00517768">
              <w:rPr>
                <w:rFonts w:hAnsi="標楷體"/>
              </w:rPr>
              <w:t>224,728</w:t>
            </w:r>
          </w:p>
        </w:tc>
      </w:tr>
    </w:tbl>
    <w:bookmarkEnd w:id="31"/>
    <w:p w:rsidR="00A242DA" w:rsidRPr="00517768" w:rsidRDefault="00A242DA" w:rsidP="0010115F">
      <w:pPr>
        <w:pStyle w:val="142"/>
        <w:rPr>
          <w:rFonts w:hAnsi="標楷體"/>
        </w:rPr>
      </w:pPr>
      <w:r w:rsidRPr="00517768">
        <w:rPr>
          <w:rFonts w:hAnsi="標楷體" w:hint="eastAsia"/>
        </w:rPr>
        <w:t>資料來源：國科會</w:t>
      </w:r>
      <w:r w:rsidR="00852356" w:rsidRPr="00517768">
        <w:rPr>
          <w:rFonts w:hAnsi="標楷體" w:hint="eastAsia"/>
        </w:rPr>
        <w:t>提供</w:t>
      </w:r>
      <w:r w:rsidRPr="00517768">
        <w:rPr>
          <w:rFonts w:hAnsi="標楷體" w:hint="eastAsia"/>
        </w:rPr>
        <w:t>。</w:t>
      </w:r>
    </w:p>
    <w:bookmarkEnd w:id="30"/>
    <w:bookmarkEnd w:id="4"/>
    <w:bookmarkEnd w:id="5"/>
    <w:bookmarkEnd w:id="6"/>
    <w:bookmarkEnd w:id="7"/>
    <w:bookmarkEnd w:id="8"/>
    <w:bookmarkEnd w:id="9"/>
    <w:bookmarkEnd w:id="10"/>
    <w:bookmarkEnd w:id="11"/>
    <w:bookmarkEnd w:id="12"/>
    <w:bookmarkEnd w:id="0"/>
    <w:bookmarkEnd w:id="1"/>
    <w:bookmarkEnd w:id="2"/>
    <w:sectPr w:rsidR="00A242DA" w:rsidRPr="00517768"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0EE"/>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478B2D2-93E7-4FC2-9E19-1EF789879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9A1D5-39AE-4805-AAE4-9C1AAF533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354</Words>
  <Characters>2022</Characters>
  <Application>Microsoft Office Word</Application>
  <DocSecurity>0</DocSecurity>
  <Lines>16</Lines>
  <Paragraphs>4</Paragraphs>
  <ScaleCrop>false</ScaleCrop>
  <Company/>
  <LinksUpToDate>false</LinksUpToDate>
  <CharactersWithSpaces>2372</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