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30AC" w:rsidRPr="00517768" w:rsidRDefault="00010039" w:rsidP="006B30AC">
      <w:pPr>
        <w:pStyle w:val="ac"/>
        <w:ind w:right="567"/>
        <w:rPr>
          <w:rFonts w:hAnsi="標楷體"/>
          <w:spacing w:val="-14"/>
        </w:rPr>
      </w:pPr>
      <w:bookmarkStart w:id="0" w:name="_Hlk180484788"/>
      <w:bookmarkStart w:id="1" w:name="_GoBack"/>
      <w:bookmarkEnd w:id="1"/>
      <w:r w:rsidRPr="00517768">
        <w:rPr>
          <w:rFonts w:hAnsi="標楷體" w:hint="eastAsia"/>
          <w:spacing w:val="-14"/>
        </w:rPr>
        <w:t>國家科學及技術委員會</w:t>
      </w:r>
      <w:r w:rsidR="00C05358" w:rsidRPr="00517768">
        <w:rPr>
          <w:rFonts w:hAnsi="標楷體" w:hint="eastAsia"/>
          <w:spacing w:val="-14"/>
        </w:rPr>
        <w:t>主管</w:t>
      </w:r>
      <w:r w:rsidR="003372AF" w:rsidRPr="00517768">
        <w:rPr>
          <w:rFonts w:hAnsi="標楷體" w:hint="eastAsia"/>
          <w:spacing w:val="-14"/>
        </w:rPr>
        <w:t>1</w:t>
      </w:r>
      <w:r w:rsidR="00C47319" w:rsidRPr="00517768">
        <w:rPr>
          <w:rFonts w:hAnsi="標楷體" w:hint="eastAsia"/>
          <w:spacing w:val="-14"/>
        </w:rPr>
        <w:t>1</w:t>
      </w:r>
      <w:r w:rsidR="00D56639" w:rsidRPr="00517768">
        <w:rPr>
          <w:rFonts w:hAnsi="標楷體" w:hint="eastAsia"/>
          <w:spacing w:val="-14"/>
        </w:rPr>
        <w:t>5</w:t>
      </w:r>
      <w:r w:rsidR="00C05358" w:rsidRPr="00517768">
        <w:rPr>
          <w:rFonts w:hAnsi="標楷體" w:hint="eastAsia"/>
          <w:spacing w:val="-14"/>
        </w:rPr>
        <w:t>年度</w:t>
      </w:r>
      <w:r w:rsidR="003B270F" w:rsidRPr="00517768">
        <w:rPr>
          <w:rFonts w:hAnsi="標楷體" w:hint="eastAsia"/>
          <w:spacing w:val="-14"/>
        </w:rPr>
        <w:t>單位</w:t>
      </w:r>
      <w:r w:rsidR="00C05358" w:rsidRPr="00517768">
        <w:rPr>
          <w:rFonts w:hAnsi="標楷體" w:hint="eastAsia"/>
          <w:spacing w:val="-14"/>
        </w:rPr>
        <w:t>預算評估報告</w:t>
      </w:r>
      <w:bookmarkEnd w:id="0"/>
      <w:r w:rsidR="00C05358" w:rsidRPr="00517768">
        <w:rPr>
          <w:rFonts w:hAnsi="標楷體" w:hint="eastAsia"/>
          <w:spacing w:val="-14"/>
        </w:rPr>
        <w:t>目錄</w:t>
      </w:r>
    </w:p>
    <w:p w:rsidR="00747816" w:rsidRPr="00517768" w:rsidRDefault="00010039" w:rsidP="006B30AC">
      <w:pPr>
        <w:pStyle w:val="ac"/>
        <w:ind w:right="567"/>
        <w:jc w:val="right"/>
        <w:rPr>
          <w:rFonts w:hAnsi="標楷體"/>
        </w:rPr>
      </w:pPr>
      <w:r w:rsidRPr="00517768">
        <w:rPr>
          <w:rFonts w:hAnsi="標楷體" w:hint="eastAsia"/>
          <w:sz w:val="24"/>
        </w:rPr>
        <w:t>頁次</w:t>
      </w:r>
    </w:p>
    <w:p w:rsidR="00934509" w:rsidRPr="000F347D" w:rsidRDefault="00FD6D83">
      <w:pPr>
        <w:pStyle w:val="12"/>
        <w:rPr>
          <w:rFonts w:ascii="Calibri" w:eastAsia="新細明體" w:hAnsi="Calibri"/>
          <w:b w:val="0"/>
          <w:noProof/>
          <w:snapToGrid/>
          <w:szCs w:val="22"/>
        </w:rPr>
      </w:pPr>
      <w:r w:rsidRPr="00517768">
        <w:rPr>
          <w:rFonts w:hAnsi="標楷體"/>
        </w:rPr>
        <w:fldChar w:fldCharType="begin"/>
      </w:r>
      <w:r w:rsidRPr="00517768">
        <w:rPr>
          <w:rFonts w:hAnsi="標楷體"/>
        </w:rPr>
        <w:instrText xml:space="preserve"> TOC </w:instrText>
      </w:r>
      <w:r w:rsidRPr="00517768">
        <w:rPr>
          <w:rFonts w:hAnsi="標楷體" w:hint="eastAsia"/>
        </w:rPr>
        <w:instrText>\o "1-3" \h \z \t "第二層(14號字),2,第一層(14號字),1"</w:instrText>
      </w:r>
      <w:r w:rsidRPr="00517768">
        <w:rPr>
          <w:rFonts w:hAnsi="標楷體"/>
        </w:rPr>
        <w:instrText xml:space="preserve"> </w:instrText>
      </w:r>
      <w:r w:rsidRPr="00517768">
        <w:rPr>
          <w:rFonts w:hAnsi="標楷體"/>
        </w:rPr>
        <w:fldChar w:fldCharType="separate"/>
      </w:r>
      <w:hyperlink w:anchor="_Toc213234683" w:history="1">
        <w:r w:rsidR="00934509" w:rsidRPr="00884858">
          <w:rPr>
            <w:rStyle w:val="af5"/>
            <w:rFonts w:hAnsi="標楷體" w:hint="eastAsia"/>
            <w:noProof/>
          </w:rPr>
          <w:t>壹、國家科學及技術委員會</w:t>
        </w:r>
        <w:r w:rsidR="00934509">
          <w:rPr>
            <w:noProof/>
            <w:webHidden/>
          </w:rPr>
          <w:tab/>
        </w:r>
        <w:r w:rsidR="00934509">
          <w:rPr>
            <w:noProof/>
            <w:webHidden/>
          </w:rPr>
          <w:fldChar w:fldCharType="begin"/>
        </w:r>
        <w:r w:rsidR="00934509">
          <w:rPr>
            <w:noProof/>
            <w:webHidden/>
          </w:rPr>
          <w:instrText xml:space="preserve"> PAGEREF _Toc213234683 \h </w:instrText>
        </w:r>
        <w:r w:rsidR="00934509">
          <w:rPr>
            <w:noProof/>
            <w:webHidden/>
          </w:rPr>
        </w:r>
        <w:r w:rsidR="00934509">
          <w:rPr>
            <w:noProof/>
            <w:webHidden/>
          </w:rPr>
          <w:fldChar w:fldCharType="separate"/>
        </w:r>
        <w:r w:rsidR="00934509">
          <w:rPr>
            <w:noProof/>
            <w:webHidden/>
          </w:rPr>
          <w:t>1</w:t>
        </w:r>
        <w:r w:rsidR="00934509">
          <w:rPr>
            <w:noProof/>
            <w:webHidden/>
          </w:rPr>
          <w:fldChar w:fldCharType="end"/>
        </w:r>
      </w:hyperlink>
    </w:p>
    <w:p w:rsidR="00934509" w:rsidRPr="000F347D" w:rsidRDefault="00934509">
      <w:pPr>
        <w:pStyle w:val="24"/>
        <w:rPr>
          <w:rFonts w:ascii="Calibri" w:eastAsia="新細明體" w:hAnsi="Calibri"/>
          <w:snapToGrid/>
          <w:szCs w:val="22"/>
        </w:rPr>
      </w:pPr>
      <w:hyperlink w:anchor="_Toc213234684" w:history="1">
        <w:r w:rsidRPr="00884858">
          <w:rPr>
            <w:rStyle w:val="af5"/>
            <w:rFonts w:hAnsi="標楷體" w:hint="eastAsia"/>
          </w:rPr>
          <w:t>一、新增辦理「大南方新矽谷推動方案</w:t>
        </w:r>
        <w:r w:rsidRPr="00884858">
          <w:rPr>
            <w:rStyle w:val="af5"/>
            <w:rFonts w:hAnsi="標楷體"/>
          </w:rPr>
          <w:t>-</w:t>
        </w:r>
        <w:r w:rsidRPr="00884858">
          <w:rPr>
            <w:rStyle w:val="af5"/>
            <w:rFonts w:hAnsi="標楷體" w:hint="eastAsia"/>
          </w:rPr>
          <w:t>沙崙人工智慧產業專區計畫」，並規劃成立生態科學園區，允宜釐清推動委員會與管理辦公室及科學園區管理局之權責分工，俾利計畫執行效益</w:t>
        </w:r>
        <w:r>
          <w:rPr>
            <w:webHidden/>
          </w:rPr>
          <w:tab/>
        </w:r>
        <w:r>
          <w:rPr>
            <w:webHidden/>
          </w:rPr>
          <w:fldChar w:fldCharType="begin"/>
        </w:r>
        <w:r>
          <w:rPr>
            <w:webHidden/>
          </w:rPr>
          <w:instrText xml:space="preserve"> PAGEREF _Toc213234684 \h </w:instrText>
        </w:r>
        <w:r>
          <w:rPr>
            <w:webHidden/>
          </w:rPr>
        </w:r>
        <w:r>
          <w:rPr>
            <w:webHidden/>
          </w:rPr>
          <w:fldChar w:fldCharType="separate"/>
        </w:r>
        <w:r>
          <w:rPr>
            <w:webHidden/>
          </w:rPr>
          <w:t>1</w:t>
        </w:r>
        <w:r>
          <w:rPr>
            <w:webHidden/>
          </w:rPr>
          <w:fldChar w:fldCharType="end"/>
        </w:r>
      </w:hyperlink>
    </w:p>
    <w:p w:rsidR="00934509" w:rsidRPr="000F347D" w:rsidRDefault="00934509">
      <w:pPr>
        <w:pStyle w:val="24"/>
        <w:rPr>
          <w:rFonts w:ascii="Calibri" w:eastAsia="新細明體" w:hAnsi="Calibri"/>
          <w:snapToGrid/>
          <w:szCs w:val="22"/>
        </w:rPr>
      </w:pPr>
      <w:hyperlink w:anchor="_Toc213234685" w:history="1">
        <w:r w:rsidRPr="00884858">
          <w:rPr>
            <w:rStyle w:val="af5"/>
            <w:rFonts w:hAnsi="標楷體" w:hint="eastAsia"/>
          </w:rPr>
          <w:t>二、跨部會署科技計畫部分部會執行率偏低，且成果與與「重大或急迫性」之核心目的鏈結不明顯，允宜研議更具體績效評估指標，以確保基金運用符合其設立宗旨</w:t>
        </w:r>
        <w:r>
          <w:rPr>
            <w:webHidden/>
          </w:rPr>
          <w:tab/>
        </w:r>
        <w:r>
          <w:rPr>
            <w:webHidden/>
          </w:rPr>
          <w:fldChar w:fldCharType="begin"/>
        </w:r>
        <w:r>
          <w:rPr>
            <w:webHidden/>
          </w:rPr>
          <w:instrText xml:space="preserve"> PAGEREF _Toc213234685 \h </w:instrText>
        </w:r>
        <w:r>
          <w:rPr>
            <w:webHidden/>
          </w:rPr>
        </w:r>
        <w:r>
          <w:rPr>
            <w:webHidden/>
          </w:rPr>
          <w:fldChar w:fldCharType="separate"/>
        </w:r>
        <w:r>
          <w:rPr>
            <w:webHidden/>
          </w:rPr>
          <w:t>6</w:t>
        </w:r>
        <w:r>
          <w:rPr>
            <w:webHidden/>
          </w:rPr>
          <w:fldChar w:fldCharType="end"/>
        </w:r>
      </w:hyperlink>
    </w:p>
    <w:p w:rsidR="00934509" w:rsidRPr="000F347D" w:rsidRDefault="00934509">
      <w:pPr>
        <w:pStyle w:val="24"/>
        <w:rPr>
          <w:rFonts w:ascii="Calibri" w:eastAsia="新細明體" w:hAnsi="Calibri"/>
          <w:snapToGrid/>
          <w:szCs w:val="22"/>
        </w:rPr>
      </w:pPr>
      <w:hyperlink w:anchor="_Toc213234686" w:history="1">
        <w:r w:rsidRPr="00884858">
          <w:rPr>
            <w:rStyle w:val="af5"/>
            <w:rFonts w:hAnsi="標楷體" w:hint="eastAsia"/>
          </w:rPr>
          <w:t>三、補助國研院辦理大南方</w:t>
        </w:r>
        <w:r w:rsidRPr="00884858">
          <w:rPr>
            <w:rStyle w:val="af5"/>
            <w:rFonts w:hAnsi="標楷體"/>
          </w:rPr>
          <w:t>AI</w:t>
        </w:r>
        <w:r w:rsidRPr="00884858">
          <w:rPr>
            <w:rStyle w:val="af5"/>
            <w:rFonts w:hAnsi="標楷體" w:hint="eastAsia"/>
          </w:rPr>
          <w:t>運算資料中心及超級電腦建置，允宜妥善規劃及管控進度，確保資料中心如期完工啟用，俾利超級電腦順利進駐，提升我國算力，增裕學研與產業動能</w:t>
        </w:r>
        <w:r>
          <w:rPr>
            <w:webHidden/>
          </w:rPr>
          <w:tab/>
        </w:r>
        <w:r>
          <w:rPr>
            <w:webHidden/>
          </w:rPr>
          <w:fldChar w:fldCharType="begin"/>
        </w:r>
        <w:r>
          <w:rPr>
            <w:webHidden/>
          </w:rPr>
          <w:instrText xml:space="preserve"> PAGEREF _Toc213234686 \h </w:instrText>
        </w:r>
        <w:r>
          <w:rPr>
            <w:webHidden/>
          </w:rPr>
        </w:r>
        <w:r>
          <w:rPr>
            <w:webHidden/>
          </w:rPr>
          <w:fldChar w:fldCharType="separate"/>
        </w:r>
        <w:r>
          <w:rPr>
            <w:webHidden/>
          </w:rPr>
          <w:t>9</w:t>
        </w:r>
        <w:r>
          <w:rPr>
            <w:webHidden/>
          </w:rPr>
          <w:fldChar w:fldCharType="end"/>
        </w:r>
      </w:hyperlink>
    </w:p>
    <w:p w:rsidR="00934509" w:rsidRPr="000F347D" w:rsidRDefault="00934509">
      <w:pPr>
        <w:pStyle w:val="24"/>
        <w:rPr>
          <w:rFonts w:ascii="Calibri" w:eastAsia="新細明體" w:hAnsi="Calibri"/>
          <w:snapToGrid/>
          <w:szCs w:val="22"/>
        </w:rPr>
      </w:pPr>
      <w:hyperlink w:anchor="_Toc213234687" w:history="1">
        <w:r w:rsidRPr="00884858">
          <w:rPr>
            <w:rStyle w:val="af5"/>
            <w:rFonts w:hAnsi="標楷體" w:hint="eastAsia"/>
          </w:rPr>
          <w:t>四、補助國研院繼續辦理「晶片驅動臺灣產業創新</w:t>
        </w:r>
        <w:r w:rsidRPr="00884858">
          <w:rPr>
            <w:rStyle w:val="af5"/>
            <w:rFonts w:hAnsi="標楷體"/>
          </w:rPr>
          <w:t>-</w:t>
        </w:r>
        <w:r w:rsidRPr="00884858">
          <w:rPr>
            <w:rStyle w:val="af5"/>
            <w:rFonts w:hAnsi="標楷體" w:hint="eastAsia"/>
          </w:rPr>
          <w:t>精進臺灣可信任</w:t>
        </w:r>
        <w:r w:rsidRPr="00884858">
          <w:rPr>
            <w:rStyle w:val="af5"/>
            <w:rFonts w:hAnsi="標楷體"/>
          </w:rPr>
          <w:t>AI</w:t>
        </w:r>
        <w:r w:rsidRPr="00884858">
          <w:rPr>
            <w:rStyle w:val="af5"/>
            <w:rFonts w:hAnsi="標楷體" w:hint="eastAsia"/>
          </w:rPr>
          <w:t>大語言模型推動計畫」，允宜依計畫執行實績，滾動式檢討並適度調高績效目標，俾利評估計畫成效</w:t>
        </w:r>
        <w:r>
          <w:rPr>
            <w:webHidden/>
          </w:rPr>
          <w:tab/>
        </w:r>
        <w:r>
          <w:rPr>
            <w:webHidden/>
          </w:rPr>
          <w:fldChar w:fldCharType="begin"/>
        </w:r>
        <w:r>
          <w:rPr>
            <w:webHidden/>
          </w:rPr>
          <w:instrText xml:space="preserve"> PAGEREF _Toc213234687 \h </w:instrText>
        </w:r>
        <w:r>
          <w:rPr>
            <w:webHidden/>
          </w:rPr>
        </w:r>
        <w:r>
          <w:rPr>
            <w:webHidden/>
          </w:rPr>
          <w:fldChar w:fldCharType="separate"/>
        </w:r>
        <w:r>
          <w:rPr>
            <w:webHidden/>
          </w:rPr>
          <w:t>12</w:t>
        </w:r>
        <w:r>
          <w:rPr>
            <w:webHidden/>
          </w:rPr>
          <w:fldChar w:fldCharType="end"/>
        </w:r>
      </w:hyperlink>
    </w:p>
    <w:p w:rsidR="00934509" w:rsidRPr="000F347D" w:rsidRDefault="00934509">
      <w:pPr>
        <w:pStyle w:val="24"/>
        <w:rPr>
          <w:rFonts w:ascii="Calibri" w:eastAsia="新細明體" w:hAnsi="Calibri"/>
          <w:snapToGrid/>
          <w:szCs w:val="22"/>
        </w:rPr>
      </w:pPr>
      <w:hyperlink w:anchor="_Toc213234688" w:history="1">
        <w:r w:rsidRPr="00884858">
          <w:rPr>
            <w:rStyle w:val="af5"/>
            <w:rFonts w:hAnsi="標楷體" w:hint="eastAsia"/>
          </w:rPr>
          <w:t>五、新增辦理「人文驅動之未來社會關鍵課題研究與發展計畫」，允宜將研究成果回饋並建立新設園區評估機制，俾利打造人文與科技共榮之科學園區</w:t>
        </w:r>
        <w:r>
          <w:rPr>
            <w:webHidden/>
          </w:rPr>
          <w:tab/>
        </w:r>
        <w:r>
          <w:rPr>
            <w:webHidden/>
          </w:rPr>
          <w:fldChar w:fldCharType="begin"/>
        </w:r>
        <w:r>
          <w:rPr>
            <w:webHidden/>
          </w:rPr>
          <w:instrText xml:space="preserve"> PAGEREF _Toc213234688 \h </w:instrText>
        </w:r>
        <w:r>
          <w:rPr>
            <w:webHidden/>
          </w:rPr>
        </w:r>
        <w:r>
          <w:rPr>
            <w:webHidden/>
          </w:rPr>
          <w:fldChar w:fldCharType="separate"/>
        </w:r>
        <w:r>
          <w:rPr>
            <w:webHidden/>
          </w:rPr>
          <w:t>15</w:t>
        </w:r>
        <w:r>
          <w:rPr>
            <w:webHidden/>
          </w:rPr>
          <w:fldChar w:fldCharType="end"/>
        </w:r>
      </w:hyperlink>
    </w:p>
    <w:p w:rsidR="00934509" w:rsidRPr="000F347D" w:rsidRDefault="00934509">
      <w:pPr>
        <w:pStyle w:val="24"/>
        <w:rPr>
          <w:rFonts w:ascii="Calibri" w:eastAsia="新細明體" w:hAnsi="Calibri"/>
          <w:snapToGrid/>
          <w:szCs w:val="22"/>
        </w:rPr>
      </w:pPr>
      <w:hyperlink w:anchor="_Toc213234689" w:history="1">
        <w:r w:rsidRPr="00884858">
          <w:rPr>
            <w:rStyle w:val="af5"/>
            <w:rFonts w:hAnsi="標楷體" w:hint="eastAsia"/>
          </w:rPr>
          <w:t>六、</w:t>
        </w:r>
        <w:r w:rsidRPr="00884858">
          <w:rPr>
            <w:rStyle w:val="af5"/>
            <w:rFonts w:hAnsi="標楷體"/>
          </w:rPr>
          <w:t>108</w:t>
        </w:r>
        <w:r w:rsidRPr="00884858">
          <w:rPr>
            <w:rStyle w:val="af5"/>
            <w:rFonts w:hAnsi="標楷體" w:hint="eastAsia"/>
          </w:rPr>
          <w:t>至</w:t>
        </w:r>
        <w:r w:rsidRPr="00884858">
          <w:rPr>
            <w:rStyle w:val="af5"/>
            <w:rFonts w:hAnsi="標楷體"/>
          </w:rPr>
          <w:t>112</w:t>
        </w:r>
        <w:r w:rsidRPr="00884858">
          <w:rPr>
            <w:rStyle w:val="af5"/>
            <w:rFonts w:hAnsi="標楷體" w:hint="eastAsia"/>
          </w:rPr>
          <w:t>年間我國研發經費成長逾四成，惟政府研發人力減少，允宜檢討人力配置，俾有效引導資源確保研發能量，強化科技競爭力</w:t>
        </w:r>
        <w:r>
          <w:rPr>
            <w:webHidden/>
          </w:rPr>
          <w:tab/>
        </w:r>
        <w:r>
          <w:rPr>
            <w:webHidden/>
          </w:rPr>
          <w:fldChar w:fldCharType="begin"/>
        </w:r>
        <w:r>
          <w:rPr>
            <w:webHidden/>
          </w:rPr>
          <w:instrText xml:space="preserve"> PAGEREF _Toc213234689 \h </w:instrText>
        </w:r>
        <w:r>
          <w:rPr>
            <w:webHidden/>
          </w:rPr>
        </w:r>
        <w:r>
          <w:rPr>
            <w:webHidden/>
          </w:rPr>
          <w:fldChar w:fldCharType="separate"/>
        </w:r>
        <w:r>
          <w:rPr>
            <w:webHidden/>
          </w:rPr>
          <w:t>17</w:t>
        </w:r>
        <w:r>
          <w:rPr>
            <w:webHidden/>
          </w:rPr>
          <w:fldChar w:fldCharType="end"/>
        </w:r>
      </w:hyperlink>
    </w:p>
    <w:p w:rsidR="00934509" w:rsidRPr="000F347D" w:rsidRDefault="00934509">
      <w:pPr>
        <w:pStyle w:val="24"/>
        <w:rPr>
          <w:rFonts w:ascii="Calibri" w:eastAsia="新細明體" w:hAnsi="Calibri"/>
          <w:snapToGrid/>
          <w:szCs w:val="22"/>
        </w:rPr>
      </w:pPr>
      <w:hyperlink w:anchor="_Toc213234690" w:history="1">
        <w:r w:rsidRPr="00884858">
          <w:rPr>
            <w:rStyle w:val="af5"/>
            <w:rFonts w:hAnsi="標楷體" w:hint="eastAsia"/>
          </w:rPr>
          <w:t>七、所轄法人機構之人力缺口長期未能補實，允宜協助檢討並綜合考量經費、員額編制及招募留才策略，俾提升運作效能與科研競爭力</w:t>
        </w:r>
        <w:r>
          <w:rPr>
            <w:webHidden/>
          </w:rPr>
          <w:tab/>
        </w:r>
        <w:r>
          <w:rPr>
            <w:webHidden/>
          </w:rPr>
          <w:fldChar w:fldCharType="begin"/>
        </w:r>
        <w:r>
          <w:rPr>
            <w:webHidden/>
          </w:rPr>
          <w:instrText xml:space="preserve"> PAGEREF _Toc213234690 \h </w:instrText>
        </w:r>
        <w:r>
          <w:rPr>
            <w:webHidden/>
          </w:rPr>
        </w:r>
        <w:r>
          <w:rPr>
            <w:webHidden/>
          </w:rPr>
          <w:fldChar w:fldCharType="separate"/>
        </w:r>
        <w:r>
          <w:rPr>
            <w:webHidden/>
          </w:rPr>
          <w:t>20</w:t>
        </w:r>
        <w:r>
          <w:rPr>
            <w:webHidden/>
          </w:rPr>
          <w:fldChar w:fldCharType="end"/>
        </w:r>
      </w:hyperlink>
    </w:p>
    <w:p w:rsidR="00934509" w:rsidRPr="000F347D" w:rsidRDefault="00934509">
      <w:pPr>
        <w:pStyle w:val="12"/>
        <w:rPr>
          <w:rFonts w:ascii="Calibri" w:eastAsia="新細明體" w:hAnsi="Calibri"/>
          <w:b w:val="0"/>
          <w:noProof/>
          <w:snapToGrid/>
          <w:szCs w:val="22"/>
        </w:rPr>
      </w:pPr>
      <w:hyperlink w:anchor="_Toc213234691" w:history="1">
        <w:r w:rsidRPr="00884858">
          <w:rPr>
            <w:rStyle w:val="af5"/>
            <w:rFonts w:hAnsi="標楷體" w:hint="eastAsia"/>
            <w:noProof/>
          </w:rPr>
          <w:t>貳、新竹、中部及南部科學園區管理局及所屬</w:t>
        </w:r>
        <w:r>
          <w:rPr>
            <w:noProof/>
            <w:webHidden/>
          </w:rPr>
          <w:tab/>
        </w:r>
        <w:r>
          <w:rPr>
            <w:noProof/>
            <w:webHidden/>
          </w:rPr>
          <w:fldChar w:fldCharType="begin"/>
        </w:r>
        <w:r>
          <w:rPr>
            <w:noProof/>
            <w:webHidden/>
          </w:rPr>
          <w:instrText xml:space="preserve"> PAGEREF _Toc213234691 \h </w:instrText>
        </w:r>
        <w:r>
          <w:rPr>
            <w:noProof/>
            <w:webHidden/>
          </w:rPr>
        </w:r>
        <w:r>
          <w:rPr>
            <w:noProof/>
            <w:webHidden/>
          </w:rPr>
          <w:fldChar w:fldCharType="separate"/>
        </w:r>
        <w:r>
          <w:rPr>
            <w:noProof/>
            <w:webHidden/>
          </w:rPr>
          <w:t>22</w:t>
        </w:r>
        <w:r>
          <w:rPr>
            <w:noProof/>
            <w:webHidden/>
          </w:rPr>
          <w:fldChar w:fldCharType="end"/>
        </w:r>
      </w:hyperlink>
    </w:p>
    <w:p w:rsidR="00934509" w:rsidRPr="000F347D" w:rsidRDefault="00934509">
      <w:pPr>
        <w:pStyle w:val="24"/>
        <w:rPr>
          <w:rFonts w:ascii="Calibri" w:eastAsia="新細明體" w:hAnsi="Calibri"/>
          <w:snapToGrid/>
          <w:szCs w:val="22"/>
        </w:rPr>
      </w:pPr>
      <w:hyperlink w:anchor="_Toc213234692" w:history="1">
        <w:r w:rsidRPr="00884858">
          <w:rPr>
            <w:rStyle w:val="af5"/>
            <w:rFonts w:hAnsi="標楷體" w:hint="eastAsia"/>
          </w:rPr>
          <w:t>八、科學園區管理局區作業基金財務計畫，修訂草案</w:t>
        </w:r>
        <w:r w:rsidRPr="00884858">
          <w:rPr>
            <w:rStyle w:val="af5"/>
            <w:rFonts w:hAnsi="標楷體"/>
          </w:rPr>
          <w:t>5</w:t>
        </w:r>
        <w:r w:rsidRPr="00884858">
          <w:rPr>
            <w:rStyle w:val="af5"/>
            <w:rFonts w:hAnsi="標楷體" w:hint="eastAsia"/>
          </w:rPr>
          <w:t>度審查未通過，已逾</w:t>
        </w:r>
        <w:r w:rsidRPr="00884858">
          <w:rPr>
            <w:rStyle w:val="af5"/>
            <w:rFonts w:hAnsi="標楷體"/>
          </w:rPr>
          <w:t>16</w:t>
        </w:r>
        <w:r w:rsidRPr="00884858">
          <w:rPr>
            <w:rStyle w:val="af5"/>
            <w:rFonts w:hAnsi="標楷體" w:hint="eastAsia"/>
          </w:rPr>
          <w:t>年未核定，允宜儘速完成修訂程序，俾使國庫撥補有據及基金永續經營</w:t>
        </w:r>
        <w:r>
          <w:rPr>
            <w:webHidden/>
          </w:rPr>
          <w:tab/>
        </w:r>
        <w:r>
          <w:rPr>
            <w:webHidden/>
          </w:rPr>
          <w:fldChar w:fldCharType="begin"/>
        </w:r>
        <w:r>
          <w:rPr>
            <w:webHidden/>
          </w:rPr>
          <w:instrText xml:space="preserve"> PAGEREF _Toc213234692 \h </w:instrText>
        </w:r>
        <w:r>
          <w:rPr>
            <w:webHidden/>
          </w:rPr>
        </w:r>
        <w:r>
          <w:rPr>
            <w:webHidden/>
          </w:rPr>
          <w:fldChar w:fldCharType="separate"/>
        </w:r>
        <w:r>
          <w:rPr>
            <w:webHidden/>
          </w:rPr>
          <w:t>22</w:t>
        </w:r>
        <w:r>
          <w:rPr>
            <w:webHidden/>
          </w:rPr>
          <w:fldChar w:fldCharType="end"/>
        </w:r>
      </w:hyperlink>
    </w:p>
    <w:p w:rsidR="00934509" w:rsidRPr="000F347D" w:rsidRDefault="00934509">
      <w:pPr>
        <w:pStyle w:val="24"/>
        <w:rPr>
          <w:rFonts w:ascii="Calibri" w:eastAsia="新細明體" w:hAnsi="Calibri"/>
          <w:snapToGrid/>
          <w:szCs w:val="22"/>
        </w:rPr>
      </w:pPr>
      <w:hyperlink w:anchor="_Toc213234693" w:history="1">
        <w:r w:rsidRPr="00884858">
          <w:rPr>
            <w:rStyle w:val="af5"/>
            <w:rFonts w:hAnsi="標楷體" w:hint="eastAsia"/>
          </w:rPr>
          <w:t>九、部分衛星園區土地開發率及出租率低於六成，致土地出租收支預計短絀，允宜加速開發及積極招商作業，俾活化土地使用效益</w:t>
        </w:r>
        <w:r>
          <w:rPr>
            <w:webHidden/>
          </w:rPr>
          <w:tab/>
        </w:r>
        <w:r>
          <w:rPr>
            <w:webHidden/>
          </w:rPr>
          <w:fldChar w:fldCharType="begin"/>
        </w:r>
        <w:r>
          <w:rPr>
            <w:webHidden/>
          </w:rPr>
          <w:instrText xml:space="preserve"> PAGEREF _Toc213234693 \h </w:instrText>
        </w:r>
        <w:r>
          <w:rPr>
            <w:webHidden/>
          </w:rPr>
        </w:r>
        <w:r>
          <w:rPr>
            <w:webHidden/>
          </w:rPr>
          <w:fldChar w:fldCharType="separate"/>
        </w:r>
        <w:r>
          <w:rPr>
            <w:webHidden/>
          </w:rPr>
          <w:t>25</w:t>
        </w:r>
        <w:r>
          <w:rPr>
            <w:webHidden/>
          </w:rPr>
          <w:fldChar w:fldCharType="end"/>
        </w:r>
      </w:hyperlink>
    </w:p>
    <w:p w:rsidR="00934509" w:rsidRPr="000F347D" w:rsidRDefault="00934509">
      <w:pPr>
        <w:pStyle w:val="24"/>
        <w:rPr>
          <w:rFonts w:ascii="Calibri" w:eastAsia="新細明體" w:hAnsi="Calibri"/>
          <w:snapToGrid/>
          <w:szCs w:val="22"/>
        </w:rPr>
      </w:pPr>
      <w:hyperlink w:anchor="_Toc213234694" w:history="1">
        <w:r w:rsidRPr="00884858">
          <w:rPr>
            <w:rStyle w:val="af5"/>
            <w:rFonts w:hAnsi="標楷體" w:hint="eastAsia"/>
          </w:rPr>
          <w:t>十、園區廠商管理費抽查異常比例逾一成，另有</w:t>
        </w:r>
        <w:r w:rsidRPr="00884858">
          <w:rPr>
            <w:rStyle w:val="af5"/>
            <w:rFonts w:hAnsi="標楷體"/>
          </w:rPr>
          <w:t>5.67</w:t>
        </w:r>
        <w:r w:rsidRPr="00884858">
          <w:rPr>
            <w:rStyle w:val="af5"/>
            <w:rFonts w:hAnsi="標楷體" w:hint="eastAsia"/>
          </w:rPr>
          <w:t>倍廠商未被查核，允宜研議精進查核機制，俾提升管理費申報正確性，並減輕人工查核負擔</w:t>
        </w:r>
        <w:r>
          <w:rPr>
            <w:webHidden/>
          </w:rPr>
          <w:tab/>
        </w:r>
        <w:r>
          <w:rPr>
            <w:webHidden/>
          </w:rPr>
          <w:fldChar w:fldCharType="begin"/>
        </w:r>
        <w:r>
          <w:rPr>
            <w:webHidden/>
          </w:rPr>
          <w:instrText xml:space="preserve"> PAGEREF _Toc213234694 \h </w:instrText>
        </w:r>
        <w:r>
          <w:rPr>
            <w:webHidden/>
          </w:rPr>
        </w:r>
        <w:r>
          <w:rPr>
            <w:webHidden/>
          </w:rPr>
          <w:fldChar w:fldCharType="separate"/>
        </w:r>
        <w:r>
          <w:rPr>
            <w:webHidden/>
          </w:rPr>
          <w:t>28</w:t>
        </w:r>
        <w:r>
          <w:rPr>
            <w:webHidden/>
          </w:rPr>
          <w:fldChar w:fldCharType="end"/>
        </w:r>
      </w:hyperlink>
    </w:p>
    <w:p w:rsidR="00C05358" w:rsidRPr="00517768" w:rsidRDefault="00FD6D83" w:rsidP="00682D6C">
      <w:pPr>
        <w:pStyle w:val="24"/>
        <w:sectPr w:rsidR="00C05358" w:rsidRPr="00517768" w:rsidSect="00090D75">
          <w:headerReference w:type="even" r:id="rId8"/>
          <w:headerReference w:type="default" r:id="rId9"/>
          <w:footerReference w:type="even" r:id="rId10"/>
          <w:footerReference w:type="default" r:id="rId11"/>
          <w:headerReference w:type="first" r:id="rId12"/>
          <w:footerReference w:type="first" r:id="rId13"/>
          <w:pgSz w:w="11906" w:h="16838" w:code="9"/>
          <w:pgMar w:top="1701" w:right="991" w:bottom="1701" w:left="1701" w:header="0" w:footer="1134" w:gutter="0"/>
          <w:pgNumType w:start="1"/>
          <w:cols w:space="425"/>
          <w:docGrid w:type="linesAndChars" w:linePitch="500" w:charSpace="658"/>
        </w:sectPr>
      </w:pPr>
      <w:r w:rsidRPr="00517768">
        <w:fldChar w:fldCharType="end"/>
      </w:r>
    </w:p>
    <w:p w:rsidR="00D327B6" w:rsidRPr="00517768" w:rsidRDefault="00D327B6" w:rsidP="00A516D9">
      <w:pPr>
        <w:pStyle w:val="ac"/>
        <w:ind w:left="-14" w:firstLine="14"/>
        <w:rPr>
          <w:rFonts w:hAnsi="標楷體"/>
          <w:spacing w:val="-2"/>
        </w:rPr>
      </w:pPr>
      <w:bookmarkStart w:id="2" w:name="_Toc27824679"/>
      <w:bookmarkStart w:id="3" w:name="_Toc59874622"/>
      <w:bookmarkStart w:id="4" w:name="_Toc60113740"/>
      <w:r w:rsidRPr="00517768">
        <w:rPr>
          <w:rFonts w:hAnsi="標楷體" w:hint="eastAsia"/>
          <w:spacing w:val="-2"/>
        </w:rPr>
        <w:lastRenderedPageBreak/>
        <w:t>國家科學及技術委員會主管11</w:t>
      </w:r>
      <w:r w:rsidR="00A516D9" w:rsidRPr="00517768">
        <w:rPr>
          <w:rFonts w:hAnsi="標楷體" w:hint="eastAsia"/>
          <w:spacing w:val="-2"/>
        </w:rPr>
        <w:t>5</w:t>
      </w:r>
      <w:r w:rsidRPr="00517768">
        <w:rPr>
          <w:rFonts w:hAnsi="標楷體" w:hint="eastAsia"/>
          <w:spacing w:val="-2"/>
        </w:rPr>
        <w:t>年度</w:t>
      </w:r>
      <w:r w:rsidR="003B270F" w:rsidRPr="00517768">
        <w:rPr>
          <w:rFonts w:hAnsi="標楷體" w:hint="eastAsia"/>
          <w:spacing w:val="-2"/>
        </w:rPr>
        <w:t>單位</w:t>
      </w:r>
      <w:r w:rsidRPr="00517768">
        <w:rPr>
          <w:rFonts w:hAnsi="標楷體" w:hint="eastAsia"/>
          <w:spacing w:val="-2"/>
        </w:rPr>
        <w:t>預算評估報告</w:t>
      </w:r>
    </w:p>
    <w:p w:rsidR="00D327B6" w:rsidRPr="00517768" w:rsidRDefault="00D327B6" w:rsidP="00FD6D83">
      <w:pPr>
        <w:pStyle w:val="144"/>
        <w:ind w:left="567" w:hanging="567"/>
        <w:rPr>
          <w:rFonts w:hAnsi="標楷體"/>
        </w:rPr>
      </w:pPr>
      <w:bookmarkStart w:id="5" w:name="_Toc208997592"/>
      <w:bookmarkStart w:id="6" w:name="_Toc496691874"/>
      <w:bookmarkStart w:id="7" w:name="_Toc208997594"/>
      <w:bookmarkStart w:id="8" w:name="_Toc213234683"/>
      <w:r w:rsidRPr="00517768">
        <w:rPr>
          <w:rFonts w:hAnsi="標楷體" w:hint="eastAsia"/>
        </w:rPr>
        <w:t>壹、</w:t>
      </w:r>
      <w:bookmarkEnd w:id="5"/>
      <w:bookmarkEnd w:id="6"/>
      <w:r w:rsidRPr="00517768">
        <w:rPr>
          <w:rFonts w:hAnsi="標楷體" w:hint="eastAsia"/>
        </w:rPr>
        <w:t>國家科學及技術委員會</w:t>
      </w:r>
      <w:bookmarkEnd w:id="8"/>
    </w:p>
    <w:p w:rsidR="00D327B6" w:rsidRPr="00517768" w:rsidRDefault="00D327B6" w:rsidP="00834FFE">
      <w:pPr>
        <w:pStyle w:val="a9"/>
        <w:ind w:firstLine="567"/>
        <w:rPr>
          <w:rFonts w:hAnsi="標楷體"/>
        </w:rPr>
      </w:pPr>
      <w:r w:rsidRPr="00517768">
        <w:rPr>
          <w:rFonts w:hAnsi="標楷體" w:hint="eastAsia"/>
        </w:rPr>
        <w:t>國家科學及技術委員會(</w:t>
      </w:r>
      <w:r w:rsidR="00E95FA3">
        <w:rPr>
          <w:rFonts w:hAnsi="標楷體" w:hint="eastAsia"/>
        </w:rPr>
        <w:t>下稱</w:t>
      </w:r>
      <w:r w:rsidRPr="00517768">
        <w:rPr>
          <w:rFonts w:hAnsi="標楷體" w:hint="eastAsia"/>
        </w:rPr>
        <w:t>國科會)11</w:t>
      </w:r>
      <w:r w:rsidR="00A516D9" w:rsidRPr="00517768">
        <w:rPr>
          <w:rFonts w:hAnsi="標楷體" w:hint="eastAsia"/>
        </w:rPr>
        <w:t>5</w:t>
      </w:r>
      <w:r w:rsidRPr="00517768">
        <w:rPr>
          <w:rFonts w:hAnsi="標楷體" w:hint="eastAsia"/>
        </w:rPr>
        <w:t>年度預算案編列歲入</w:t>
      </w:r>
      <w:r w:rsidR="00A63BE4" w:rsidRPr="00517768">
        <w:rPr>
          <w:rFonts w:hAnsi="標楷體" w:hint="eastAsia"/>
        </w:rPr>
        <w:t>4</w:t>
      </w:r>
      <w:r w:rsidR="005F1D42" w:rsidRPr="00517768">
        <w:rPr>
          <w:rFonts w:hAnsi="標楷體"/>
        </w:rPr>
        <w:t>,</w:t>
      </w:r>
      <w:r w:rsidR="00A63BE4" w:rsidRPr="00517768">
        <w:rPr>
          <w:rFonts w:hAnsi="標楷體" w:hint="eastAsia"/>
        </w:rPr>
        <w:t>202</w:t>
      </w:r>
      <w:r w:rsidRPr="00517768">
        <w:rPr>
          <w:rFonts w:hAnsi="標楷體" w:hint="eastAsia"/>
        </w:rPr>
        <w:t>萬元，較11</w:t>
      </w:r>
      <w:r w:rsidR="00A516D9" w:rsidRPr="00517768">
        <w:rPr>
          <w:rFonts w:hAnsi="標楷體" w:hint="eastAsia"/>
        </w:rPr>
        <w:t>4</w:t>
      </w:r>
      <w:r w:rsidRPr="00517768">
        <w:rPr>
          <w:rFonts w:hAnsi="標楷體" w:hint="eastAsia"/>
        </w:rPr>
        <w:t>年度</w:t>
      </w:r>
      <w:r w:rsidR="00A63BE4" w:rsidRPr="00517768">
        <w:rPr>
          <w:rFonts w:hAnsi="標楷體" w:hint="eastAsia"/>
        </w:rPr>
        <w:t>3</w:t>
      </w:r>
      <w:r w:rsidR="0006708C" w:rsidRPr="00517768">
        <w:rPr>
          <w:rFonts w:hAnsi="標楷體"/>
        </w:rPr>
        <w:t>,</w:t>
      </w:r>
      <w:r w:rsidR="00A63BE4" w:rsidRPr="00517768">
        <w:rPr>
          <w:rFonts w:hAnsi="標楷體" w:hint="eastAsia"/>
        </w:rPr>
        <w:t>696</w:t>
      </w:r>
      <w:r w:rsidRPr="00517768">
        <w:rPr>
          <w:rFonts w:hAnsi="標楷體" w:hint="eastAsia"/>
        </w:rPr>
        <w:t>萬</w:t>
      </w:r>
      <w:r w:rsidR="006029B4" w:rsidRPr="00517768">
        <w:rPr>
          <w:rFonts w:hAnsi="標楷體" w:hint="eastAsia"/>
        </w:rPr>
        <w:t>7</w:t>
      </w:r>
      <w:r w:rsidRPr="00517768">
        <w:rPr>
          <w:rFonts w:hAnsi="標楷體" w:hint="eastAsia"/>
        </w:rPr>
        <w:t>千元</w:t>
      </w:r>
      <w:r w:rsidR="006029B4" w:rsidRPr="00517768">
        <w:rPr>
          <w:rFonts w:hAnsi="標楷體" w:hint="eastAsia"/>
        </w:rPr>
        <w:t>增加</w:t>
      </w:r>
      <w:r w:rsidR="00A63BE4" w:rsidRPr="00517768">
        <w:rPr>
          <w:rFonts w:hAnsi="標楷體" w:hint="eastAsia"/>
        </w:rPr>
        <w:t>505</w:t>
      </w:r>
      <w:r w:rsidRPr="00517768">
        <w:rPr>
          <w:rFonts w:hAnsi="標楷體" w:hint="eastAsia"/>
        </w:rPr>
        <w:t>萬</w:t>
      </w:r>
      <w:r w:rsidR="00A63BE4" w:rsidRPr="00517768">
        <w:rPr>
          <w:rFonts w:hAnsi="標楷體" w:hint="eastAsia"/>
        </w:rPr>
        <w:t>3千</w:t>
      </w:r>
      <w:r w:rsidRPr="00517768">
        <w:rPr>
          <w:rFonts w:hAnsi="標楷體" w:hint="eastAsia"/>
        </w:rPr>
        <w:t>元（</w:t>
      </w:r>
      <w:r w:rsidR="006029B4" w:rsidRPr="00517768">
        <w:rPr>
          <w:rFonts w:hAnsi="標楷體" w:hint="eastAsia"/>
        </w:rPr>
        <w:t>增</w:t>
      </w:r>
      <w:r w:rsidRPr="00517768">
        <w:rPr>
          <w:rFonts w:hAnsi="標楷體" w:hint="eastAsia"/>
        </w:rPr>
        <w:t>幅</w:t>
      </w:r>
      <w:r w:rsidR="00A63BE4" w:rsidRPr="00517768">
        <w:rPr>
          <w:rFonts w:hAnsi="標楷體" w:hint="eastAsia"/>
        </w:rPr>
        <w:t>13.67</w:t>
      </w:r>
      <w:r w:rsidRPr="00517768">
        <w:rPr>
          <w:rFonts w:hAnsi="標楷體" w:hint="eastAsia"/>
        </w:rPr>
        <w:t>%）；歲出</w:t>
      </w:r>
      <w:r w:rsidR="00A63BE4" w:rsidRPr="00517768">
        <w:rPr>
          <w:rFonts w:hAnsi="標楷體" w:hint="eastAsia"/>
        </w:rPr>
        <w:t>748</w:t>
      </w:r>
      <w:r w:rsidRPr="00517768">
        <w:rPr>
          <w:rFonts w:hAnsi="標楷體" w:hint="eastAsia"/>
        </w:rPr>
        <w:t>億</w:t>
      </w:r>
      <w:r w:rsidR="00A63BE4" w:rsidRPr="00517768">
        <w:rPr>
          <w:rFonts w:hAnsi="標楷體" w:hint="eastAsia"/>
        </w:rPr>
        <w:t>4</w:t>
      </w:r>
      <w:r w:rsidR="0006708C" w:rsidRPr="00517768">
        <w:rPr>
          <w:rFonts w:hAnsi="標楷體"/>
        </w:rPr>
        <w:t>,</w:t>
      </w:r>
      <w:r w:rsidR="00A63BE4" w:rsidRPr="00517768">
        <w:rPr>
          <w:rFonts w:hAnsi="標楷體" w:hint="eastAsia"/>
        </w:rPr>
        <w:t>919</w:t>
      </w:r>
      <w:r w:rsidRPr="00517768">
        <w:rPr>
          <w:rFonts w:hAnsi="標楷體" w:hint="eastAsia"/>
        </w:rPr>
        <w:t>萬</w:t>
      </w:r>
      <w:r w:rsidR="00A63BE4" w:rsidRPr="00517768">
        <w:rPr>
          <w:rFonts w:hAnsi="標楷體" w:hint="eastAsia"/>
        </w:rPr>
        <w:t>6</w:t>
      </w:r>
      <w:r w:rsidRPr="00517768">
        <w:rPr>
          <w:rFonts w:hAnsi="標楷體" w:hint="eastAsia"/>
        </w:rPr>
        <w:t>千元，較11</w:t>
      </w:r>
      <w:r w:rsidR="00A516D9" w:rsidRPr="00517768">
        <w:rPr>
          <w:rFonts w:hAnsi="標楷體" w:hint="eastAsia"/>
        </w:rPr>
        <w:t>4</w:t>
      </w:r>
      <w:r w:rsidRPr="00517768">
        <w:rPr>
          <w:rFonts w:hAnsi="標楷體" w:hint="eastAsia"/>
        </w:rPr>
        <w:t>年度</w:t>
      </w:r>
      <w:r w:rsidR="00A63BE4" w:rsidRPr="00517768">
        <w:rPr>
          <w:rFonts w:hAnsi="標楷體" w:hint="eastAsia"/>
        </w:rPr>
        <w:t>654</w:t>
      </w:r>
      <w:r w:rsidRPr="00517768">
        <w:rPr>
          <w:rFonts w:hAnsi="標楷體" w:hint="eastAsia"/>
        </w:rPr>
        <w:t>億</w:t>
      </w:r>
      <w:r w:rsidR="00A63BE4" w:rsidRPr="00517768">
        <w:rPr>
          <w:rFonts w:hAnsi="標楷體" w:hint="eastAsia"/>
        </w:rPr>
        <w:t>6</w:t>
      </w:r>
      <w:r w:rsidR="0006708C" w:rsidRPr="00517768">
        <w:rPr>
          <w:rFonts w:hAnsi="標楷體"/>
        </w:rPr>
        <w:t>,</w:t>
      </w:r>
      <w:r w:rsidR="00A053B8" w:rsidRPr="00517768">
        <w:rPr>
          <w:rFonts w:hAnsi="標楷體" w:hint="eastAsia"/>
        </w:rPr>
        <w:t>331</w:t>
      </w:r>
      <w:r w:rsidRPr="00517768">
        <w:rPr>
          <w:rFonts w:hAnsi="標楷體" w:hint="eastAsia"/>
        </w:rPr>
        <w:t>萬</w:t>
      </w:r>
      <w:r w:rsidR="00A053B8" w:rsidRPr="00517768">
        <w:rPr>
          <w:rFonts w:hAnsi="標楷體" w:hint="eastAsia"/>
        </w:rPr>
        <w:t>9</w:t>
      </w:r>
      <w:r w:rsidRPr="00517768">
        <w:rPr>
          <w:rFonts w:hAnsi="標楷體" w:hint="eastAsia"/>
        </w:rPr>
        <w:t>千元增加</w:t>
      </w:r>
      <w:r w:rsidR="00A63BE4" w:rsidRPr="00517768">
        <w:rPr>
          <w:rFonts w:hAnsi="標楷體" w:hint="eastAsia"/>
        </w:rPr>
        <w:t>93</w:t>
      </w:r>
      <w:r w:rsidRPr="00517768">
        <w:rPr>
          <w:rFonts w:hAnsi="標楷體" w:hint="eastAsia"/>
        </w:rPr>
        <w:t>億</w:t>
      </w:r>
      <w:r w:rsidR="00A63BE4" w:rsidRPr="00517768">
        <w:rPr>
          <w:rFonts w:hAnsi="標楷體" w:hint="eastAsia"/>
        </w:rPr>
        <w:t>8</w:t>
      </w:r>
      <w:r w:rsidR="0006708C" w:rsidRPr="00517768">
        <w:rPr>
          <w:rFonts w:hAnsi="標楷體"/>
        </w:rPr>
        <w:t>,</w:t>
      </w:r>
      <w:r w:rsidR="00C84E70" w:rsidRPr="00517768">
        <w:rPr>
          <w:rFonts w:hAnsi="標楷體" w:hint="eastAsia"/>
        </w:rPr>
        <w:t>587</w:t>
      </w:r>
      <w:r w:rsidRPr="00517768">
        <w:rPr>
          <w:rFonts w:hAnsi="標楷體" w:hint="eastAsia"/>
        </w:rPr>
        <w:t>萬</w:t>
      </w:r>
      <w:r w:rsidR="00C84E70" w:rsidRPr="00517768">
        <w:rPr>
          <w:rFonts w:hAnsi="標楷體" w:hint="eastAsia"/>
        </w:rPr>
        <w:t>7</w:t>
      </w:r>
      <w:r w:rsidR="006029B4" w:rsidRPr="00517768">
        <w:rPr>
          <w:rFonts w:hAnsi="標楷體" w:hint="eastAsia"/>
        </w:rPr>
        <w:t>千</w:t>
      </w:r>
      <w:r w:rsidRPr="00517768">
        <w:rPr>
          <w:rFonts w:hAnsi="標楷體" w:hint="eastAsia"/>
        </w:rPr>
        <w:t>元（增幅</w:t>
      </w:r>
      <w:r w:rsidR="00A63BE4" w:rsidRPr="00517768">
        <w:rPr>
          <w:rFonts w:hAnsi="標楷體" w:hint="eastAsia"/>
        </w:rPr>
        <w:t>14.34</w:t>
      </w:r>
      <w:r w:rsidRPr="00517768">
        <w:rPr>
          <w:rFonts w:hAnsi="標楷體" w:hint="eastAsia"/>
        </w:rPr>
        <w:t>%）</w:t>
      </w:r>
      <w:r w:rsidR="0031016F" w:rsidRPr="00517768">
        <w:rPr>
          <w:rFonts w:hAnsi="標楷體" w:hint="eastAsia"/>
        </w:rPr>
        <w:t>，主要係增</w:t>
      </w:r>
      <w:r w:rsidR="002A497D" w:rsidRPr="00517768">
        <w:rPr>
          <w:rFonts w:hAnsi="標楷體" w:hint="eastAsia"/>
        </w:rPr>
        <w:t>撥</w:t>
      </w:r>
      <w:r w:rsidR="0031016F" w:rsidRPr="00517768">
        <w:rPr>
          <w:rFonts w:hAnsi="標楷體" w:hint="eastAsia"/>
        </w:rPr>
        <w:t>國</w:t>
      </w:r>
      <w:r w:rsidR="007669BA" w:rsidRPr="00517768">
        <w:rPr>
          <w:rFonts w:hAnsi="標楷體" w:hint="eastAsia"/>
        </w:rPr>
        <w:t>家科學</w:t>
      </w:r>
      <w:r w:rsidR="0031016F" w:rsidRPr="00517768">
        <w:rPr>
          <w:rFonts w:hAnsi="標楷體" w:hint="eastAsia"/>
        </w:rPr>
        <w:t>技術發展基金</w:t>
      </w:r>
      <w:r w:rsidR="00195C4E">
        <w:rPr>
          <w:rFonts w:hAnsi="標楷體" w:hint="eastAsia"/>
        </w:rPr>
        <w:t>(</w:t>
      </w:r>
      <w:r w:rsidR="00E95FA3">
        <w:rPr>
          <w:rFonts w:hAnsi="標楷體" w:hint="eastAsia"/>
        </w:rPr>
        <w:t>下稱</w:t>
      </w:r>
      <w:r w:rsidR="00195C4E">
        <w:rPr>
          <w:rFonts w:hAnsi="標楷體" w:hint="eastAsia"/>
        </w:rPr>
        <w:t>科發基金</w:t>
      </w:r>
      <w:r w:rsidR="00195C4E">
        <w:rPr>
          <w:rFonts w:hAnsi="標楷體"/>
        </w:rPr>
        <w:t>)</w:t>
      </w:r>
      <w:r w:rsidR="0031016F" w:rsidRPr="00517768">
        <w:rPr>
          <w:rFonts w:hAnsi="標楷體" w:hint="eastAsia"/>
        </w:rPr>
        <w:t>所致</w:t>
      </w:r>
      <w:r w:rsidRPr="00517768">
        <w:rPr>
          <w:rFonts w:hAnsi="標楷體" w:hint="eastAsia"/>
        </w:rPr>
        <w:t>。謹就國科會11</w:t>
      </w:r>
      <w:r w:rsidR="00A516D9" w:rsidRPr="00517768">
        <w:rPr>
          <w:rFonts w:hAnsi="標楷體" w:hint="eastAsia"/>
        </w:rPr>
        <w:t>5</w:t>
      </w:r>
      <w:r w:rsidRPr="00517768">
        <w:rPr>
          <w:rFonts w:hAnsi="標楷體" w:hint="eastAsia"/>
        </w:rPr>
        <w:t>年度預算案評估如下：</w:t>
      </w:r>
    </w:p>
    <w:p w:rsidR="00D15A66" w:rsidRPr="00517768" w:rsidRDefault="00D15A66" w:rsidP="00E0321F">
      <w:pPr>
        <w:pStyle w:val="14"/>
        <w:ind w:left="567" w:hanging="567"/>
        <w:rPr>
          <w:rFonts w:hAnsi="標楷體"/>
        </w:rPr>
      </w:pPr>
      <w:bookmarkStart w:id="9" w:name="_Toc109049487"/>
      <w:bookmarkStart w:id="10" w:name="_Toc109049488"/>
      <w:bookmarkStart w:id="11" w:name="_Toc115948237"/>
      <w:bookmarkStart w:id="12" w:name="_Toc147391955"/>
      <w:bookmarkStart w:id="13" w:name="_Toc431374930"/>
      <w:bookmarkStart w:id="14" w:name="_Toc496691875"/>
      <w:bookmarkStart w:id="15" w:name="_Toc21458486"/>
      <w:bookmarkStart w:id="16" w:name="_Toc276483812"/>
      <w:bookmarkStart w:id="17" w:name="_Hlk207899761"/>
      <w:bookmarkStart w:id="18" w:name="_Toc213234684"/>
      <w:r w:rsidRPr="00517768">
        <w:rPr>
          <w:rFonts w:hAnsi="標楷體" w:hint="eastAsia"/>
        </w:rPr>
        <w:t>一、新增辦理「</w:t>
      </w:r>
      <w:bookmarkStart w:id="19" w:name="_Hlk208147336"/>
      <w:r w:rsidR="00D316BA" w:rsidRPr="00517768">
        <w:rPr>
          <w:rFonts w:hAnsi="標楷體" w:hint="eastAsia"/>
        </w:rPr>
        <w:t>大南方新矽谷推動方案-</w:t>
      </w:r>
      <w:bookmarkStart w:id="20" w:name="_Hlk208134668"/>
      <w:r w:rsidR="00175FA9" w:rsidRPr="00517768">
        <w:rPr>
          <w:rFonts w:hAnsi="標楷體" w:hint="eastAsia"/>
        </w:rPr>
        <w:t>沙崙</w:t>
      </w:r>
      <w:r w:rsidR="00D316BA" w:rsidRPr="00517768">
        <w:rPr>
          <w:rFonts w:hAnsi="標楷體" w:hint="eastAsia"/>
        </w:rPr>
        <w:t>人工智慧產業專區計畫</w:t>
      </w:r>
      <w:bookmarkEnd w:id="19"/>
      <w:bookmarkEnd w:id="20"/>
      <w:r w:rsidRPr="00517768">
        <w:rPr>
          <w:rFonts w:hAnsi="標楷體" w:hint="eastAsia"/>
        </w:rPr>
        <w:t>」，</w:t>
      </w:r>
      <w:r w:rsidR="00503E76">
        <w:rPr>
          <w:rFonts w:hAnsi="標楷體" w:hint="eastAsia"/>
        </w:rPr>
        <w:t>並規劃成立生態科學園區</w:t>
      </w:r>
      <w:r w:rsidR="008651C9" w:rsidRPr="00517768">
        <w:rPr>
          <w:rFonts w:hAnsi="標楷體" w:hint="eastAsia"/>
        </w:rPr>
        <w:t>，允宜釐清</w:t>
      </w:r>
      <w:r w:rsidR="00471249" w:rsidRPr="00517768">
        <w:rPr>
          <w:rFonts w:hAnsi="標楷體" w:hint="eastAsia"/>
        </w:rPr>
        <w:t>推動委員會與</w:t>
      </w:r>
      <w:r w:rsidR="008651C9" w:rsidRPr="00517768">
        <w:rPr>
          <w:rFonts w:hAnsi="標楷體" w:hint="eastAsia"/>
        </w:rPr>
        <w:t>管理辦公室</w:t>
      </w:r>
      <w:r w:rsidR="000076E8" w:rsidRPr="00517768">
        <w:rPr>
          <w:rFonts w:hAnsi="標楷體" w:hint="eastAsia"/>
        </w:rPr>
        <w:t>及</w:t>
      </w:r>
      <w:r w:rsidR="008651C9" w:rsidRPr="00517768">
        <w:rPr>
          <w:rFonts w:hAnsi="標楷體" w:hint="eastAsia"/>
        </w:rPr>
        <w:t>科學園區管理局之權責</w:t>
      </w:r>
      <w:r w:rsidR="00C9065F" w:rsidRPr="00517768">
        <w:rPr>
          <w:rFonts w:hAnsi="標楷體" w:hint="eastAsia"/>
        </w:rPr>
        <w:t>分工</w:t>
      </w:r>
      <w:r w:rsidR="008651C9" w:rsidRPr="00517768">
        <w:rPr>
          <w:rFonts w:hAnsi="標楷體" w:hint="eastAsia"/>
        </w:rPr>
        <w:t>，俾利計畫</w:t>
      </w:r>
      <w:r w:rsidRPr="00517768">
        <w:rPr>
          <w:rFonts w:hAnsi="標楷體" w:hint="eastAsia"/>
        </w:rPr>
        <w:t>執行效益</w:t>
      </w:r>
      <w:bookmarkEnd w:id="18"/>
    </w:p>
    <w:p w:rsidR="00D15A66" w:rsidRPr="00517768" w:rsidRDefault="00D15A66" w:rsidP="00E0321F">
      <w:pPr>
        <w:ind w:left="567" w:firstLine="567"/>
      </w:pPr>
      <w:r w:rsidRPr="00517768">
        <w:rPr>
          <w:rFonts w:hint="eastAsia"/>
        </w:rPr>
        <w:t>國科會補助</w:t>
      </w:r>
      <w:r w:rsidR="00116B44" w:rsidRPr="00517768">
        <w:rPr>
          <w:rFonts w:hint="eastAsia"/>
        </w:rPr>
        <w:t>財團法人國家實驗研究院(</w:t>
      </w:r>
      <w:r w:rsidR="00E95FA3">
        <w:rPr>
          <w:rFonts w:hint="eastAsia"/>
        </w:rPr>
        <w:t>下稱</w:t>
      </w:r>
      <w:r w:rsidR="00116B44" w:rsidRPr="00517768">
        <w:rPr>
          <w:rFonts w:hint="eastAsia"/>
        </w:rPr>
        <w:t>國研院)</w:t>
      </w:r>
      <w:r w:rsidRPr="00517768">
        <w:rPr>
          <w:rFonts w:hint="eastAsia"/>
        </w:rPr>
        <w:t>辦理</w:t>
      </w:r>
      <w:bookmarkStart w:id="21" w:name="_Hlk208148878"/>
      <w:r w:rsidRPr="00517768">
        <w:rPr>
          <w:rFonts w:hint="eastAsia"/>
        </w:rPr>
        <w:t>「</w:t>
      </w:r>
      <w:r w:rsidR="000076E8" w:rsidRPr="00517768">
        <w:rPr>
          <w:rFonts w:hint="eastAsia"/>
        </w:rPr>
        <w:t>半導體技術開發與人才培育服務計畫</w:t>
      </w:r>
      <w:r w:rsidRPr="00517768">
        <w:rPr>
          <w:rFonts w:hint="eastAsia"/>
        </w:rPr>
        <w:t>」，11</w:t>
      </w:r>
      <w:r w:rsidR="000076E8" w:rsidRPr="00517768">
        <w:rPr>
          <w:rFonts w:hint="eastAsia"/>
        </w:rPr>
        <w:t>5</w:t>
      </w:r>
      <w:r w:rsidRPr="00517768">
        <w:rPr>
          <w:rFonts w:hint="eastAsia"/>
        </w:rPr>
        <w:t>年度預算案編列</w:t>
      </w:r>
      <w:r w:rsidR="000076E8" w:rsidRPr="00517768">
        <w:rPr>
          <w:rFonts w:hint="eastAsia"/>
        </w:rPr>
        <w:t>10</w:t>
      </w:r>
      <w:r w:rsidRPr="00517768">
        <w:rPr>
          <w:rFonts w:hint="eastAsia"/>
        </w:rPr>
        <w:t>億</w:t>
      </w:r>
      <w:r w:rsidR="000076E8" w:rsidRPr="00517768">
        <w:rPr>
          <w:rFonts w:hint="eastAsia"/>
        </w:rPr>
        <w:t>9</w:t>
      </w:r>
      <w:r w:rsidRPr="00517768">
        <w:t>,</w:t>
      </w:r>
      <w:r w:rsidR="000076E8" w:rsidRPr="00517768">
        <w:rPr>
          <w:rFonts w:hint="eastAsia"/>
        </w:rPr>
        <w:t>686</w:t>
      </w:r>
      <w:r w:rsidRPr="00517768">
        <w:rPr>
          <w:rFonts w:hint="eastAsia"/>
        </w:rPr>
        <w:t>萬</w:t>
      </w:r>
      <w:r w:rsidR="000076E8" w:rsidRPr="00517768">
        <w:rPr>
          <w:rFonts w:hint="eastAsia"/>
        </w:rPr>
        <w:t>4</w:t>
      </w:r>
      <w:r w:rsidRPr="00517768">
        <w:rPr>
          <w:rFonts w:hint="eastAsia"/>
        </w:rPr>
        <w:t>千元，其中</w:t>
      </w:r>
      <w:bookmarkEnd w:id="21"/>
      <w:r w:rsidRPr="00517768">
        <w:rPr>
          <w:rFonts w:hint="eastAsia"/>
        </w:rPr>
        <w:t>「</w:t>
      </w:r>
      <w:r w:rsidR="000076E8" w:rsidRPr="00517768">
        <w:rPr>
          <w:rFonts w:hint="eastAsia"/>
        </w:rPr>
        <w:t>大南方新矽谷推動方案-沙崙人工智慧產業專區計畫-化合物半導體技術推廣及應用展示基地</w:t>
      </w:r>
      <w:r w:rsidRPr="00517768">
        <w:rPr>
          <w:rFonts w:hint="eastAsia"/>
        </w:rPr>
        <w:t>」之預算為</w:t>
      </w:r>
      <w:r w:rsidR="000076E8" w:rsidRPr="00517768">
        <w:rPr>
          <w:rFonts w:hint="eastAsia"/>
        </w:rPr>
        <w:t>9</w:t>
      </w:r>
      <w:r w:rsidRPr="00517768">
        <w:t>,</w:t>
      </w:r>
      <w:r w:rsidR="000076E8" w:rsidRPr="00517768">
        <w:rPr>
          <w:rFonts w:hint="eastAsia"/>
        </w:rPr>
        <w:t>800</w:t>
      </w:r>
      <w:r w:rsidRPr="00517768">
        <w:rPr>
          <w:rFonts w:hint="eastAsia"/>
        </w:rPr>
        <w:t>萬元</w:t>
      </w:r>
      <w:r w:rsidR="00116B44" w:rsidRPr="00517768">
        <w:rPr>
          <w:rFonts w:hint="eastAsia"/>
        </w:rPr>
        <w:t>；</w:t>
      </w:r>
      <w:r w:rsidR="000076E8" w:rsidRPr="00517768">
        <w:rPr>
          <w:rFonts w:hint="eastAsia"/>
        </w:rPr>
        <w:t>另</w:t>
      </w:r>
      <w:r w:rsidR="008E7BA7" w:rsidRPr="00517768">
        <w:rPr>
          <w:rFonts w:hint="eastAsia"/>
        </w:rPr>
        <w:t>辦理</w:t>
      </w:r>
      <w:r w:rsidR="000076E8" w:rsidRPr="00517768">
        <w:rPr>
          <w:rFonts w:hint="eastAsia"/>
        </w:rPr>
        <w:t>「高速計算與網路應用研究計畫」，115年度預算案編列25億6,195萬6千元，其中「大南方新矽谷推動方案-沙崙人工智慧產業專區計畫-建置智慧城市應用介接平臺計畫」之預算為9,000萬元</w:t>
      </w:r>
      <w:r w:rsidRPr="00517768">
        <w:rPr>
          <w:rFonts w:hint="eastAsia"/>
        </w:rPr>
        <w:t>。經查：</w:t>
      </w:r>
    </w:p>
    <w:p w:rsidR="00D15A66" w:rsidRPr="00517768" w:rsidRDefault="00D15A66" w:rsidP="00D15A66">
      <w:pPr>
        <w:pStyle w:val="a5"/>
        <w:ind w:left="851" w:hanging="284"/>
        <w:rPr>
          <w:rFonts w:hAnsi="標楷體"/>
          <w:b/>
        </w:rPr>
      </w:pPr>
      <w:r w:rsidRPr="00517768">
        <w:rPr>
          <w:rFonts w:hAnsi="標楷體" w:hint="eastAsia"/>
          <w:b/>
        </w:rPr>
        <w:t>(一)</w:t>
      </w:r>
      <w:r w:rsidRPr="00517768">
        <w:rPr>
          <w:rFonts w:hAnsi="標楷體"/>
          <w:b/>
        </w:rPr>
        <w:t>計畫</w:t>
      </w:r>
      <w:r w:rsidRPr="00517768">
        <w:rPr>
          <w:rFonts w:hAnsi="標楷體" w:hint="eastAsia"/>
          <w:b/>
        </w:rPr>
        <w:t>概要</w:t>
      </w:r>
    </w:p>
    <w:p w:rsidR="00805D2B" w:rsidRPr="00517768" w:rsidRDefault="00805D2B" w:rsidP="00805D2B">
      <w:pPr>
        <w:pStyle w:val="123"/>
        <w:ind w:left="1133" w:hanging="283"/>
        <w:rPr>
          <w:rFonts w:hAnsi="標楷體"/>
        </w:rPr>
      </w:pPr>
      <w:r w:rsidRPr="00517768">
        <w:rPr>
          <w:rFonts w:hAnsi="標楷體" w:hint="eastAsia"/>
        </w:rPr>
        <w:t>1.為落實總統國家施政方針，國科會偕同跨部會資源辦理「大南方新矽谷推動方案」，</w:t>
      </w:r>
      <w:r w:rsidR="008E7BA7" w:rsidRPr="00517768">
        <w:rPr>
          <w:rFonts w:hAnsi="標楷體" w:hint="eastAsia"/>
        </w:rPr>
        <w:t>目的</w:t>
      </w:r>
      <w:r w:rsidRPr="00517768">
        <w:rPr>
          <w:rFonts w:hAnsi="標楷體" w:hint="eastAsia"/>
        </w:rPr>
        <w:t>將臺灣打造為人工智慧之島</w:t>
      </w:r>
      <w:r w:rsidR="008E7BA7" w:rsidRPr="00517768">
        <w:rPr>
          <w:rFonts w:hAnsi="標楷體" w:hint="eastAsia"/>
        </w:rPr>
        <w:t>，</w:t>
      </w:r>
      <w:r w:rsidR="000263FF" w:rsidRPr="00517768">
        <w:rPr>
          <w:rFonts w:hAnsi="標楷體" w:hint="eastAsia"/>
        </w:rPr>
        <w:t>該</w:t>
      </w:r>
      <w:r w:rsidRPr="00517768">
        <w:rPr>
          <w:rFonts w:hAnsi="標楷體" w:hint="eastAsia"/>
        </w:rPr>
        <w:t>方案以沙崙</w:t>
      </w:r>
      <w:r w:rsidR="008E7BA7" w:rsidRPr="00517768">
        <w:rPr>
          <w:rFonts w:hAnsi="標楷體" w:hint="eastAsia"/>
        </w:rPr>
        <w:t>智慧綠能</w:t>
      </w:r>
      <w:r w:rsidRPr="00517768">
        <w:rPr>
          <w:rFonts w:hAnsi="標楷體" w:hint="eastAsia"/>
        </w:rPr>
        <w:t>科學城為AI推動核心，結合</w:t>
      </w:r>
      <w:r w:rsidR="005018C7" w:rsidRPr="00517768">
        <w:rPr>
          <w:rFonts w:hAnsi="標楷體" w:hint="eastAsia"/>
        </w:rPr>
        <w:t>自</w:t>
      </w:r>
      <w:r w:rsidRPr="00517768">
        <w:rPr>
          <w:rFonts w:hAnsi="標楷體" w:hint="eastAsia"/>
        </w:rPr>
        <w:t>嘉義到屏東半導體廊帶能量，促進「AI產業化」與「產業AI化」，藉此協助百工百業數位轉型。沙崙智慧綠能科學城不僅是該產業廊帶</w:t>
      </w:r>
      <w:r w:rsidR="005018C7" w:rsidRPr="00517768">
        <w:rPr>
          <w:rFonts w:hAnsi="標楷體" w:hint="eastAsia"/>
        </w:rPr>
        <w:t>之</w:t>
      </w:r>
      <w:r w:rsidRPr="00517768">
        <w:rPr>
          <w:rFonts w:hAnsi="標楷體" w:hint="eastAsia"/>
        </w:rPr>
        <w:t>地理核心與AI產業未來發展基地，更將透過前瞻再生能源、化合物半導體、資安技術、無人載具等智慧科技，成為S廊帶研發中樞，持續將關鍵技術外溢至南部科學園區及周遭產業</w:t>
      </w:r>
      <w:r w:rsidR="000263FF" w:rsidRPr="00517768">
        <w:rPr>
          <w:rFonts w:hAnsi="標楷體" w:hint="eastAsia"/>
        </w:rPr>
        <w:t>，建構完整</w:t>
      </w:r>
      <w:r w:rsidR="005018C7" w:rsidRPr="00517768">
        <w:rPr>
          <w:rFonts w:hAnsi="標楷體" w:hint="eastAsia"/>
        </w:rPr>
        <w:t>之</w:t>
      </w:r>
      <w:r w:rsidR="000263FF" w:rsidRPr="00517768">
        <w:rPr>
          <w:rFonts w:hAnsi="標楷體" w:hint="eastAsia"/>
        </w:rPr>
        <w:t>大南方產業生態系</w:t>
      </w:r>
      <w:r w:rsidRPr="00517768">
        <w:rPr>
          <w:rFonts w:hAnsi="標楷體" w:hint="eastAsia"/>
        </w:rPr>
        <w:t>。為此，</w:t>
      </w:r>
      <w:r w:rsidR="000263FF" w:rsidRPr="00517768">
        <w:rPr>
          <w:rFonts w:hAnsi="標楷體" w:hint="eastAsia"/>
        </w:rPr>
        <w:t>「大南方新矽谷推動方案-沙崙人工智慧產業專區計畫」 (</w:t>
      </w:r>
      <w:r w:rsidR="00E95FA3">
        <w:rPr>
          <w:rFonts w:hAnsi="標楷體" w:hint="eastAsia"/>
        </w:rPr>
        <w:t>下稱</w:t>
      </w:r>
      <w:bookmarkStart w:id="22" w:name="_Hlk211279179"/>
      <w:r w:rsidR="000263FF" w:rsidRPr="00517768">
        <w:rPr>
          <w:rFonts w:hAnsi="標楷體" w:hint="eastAsia"/>
        </w:rPr>
        <w:t>沙崙專區計畫</w:t>
      </w:r>
      <w:bookmarkEnd w:id="22"/>
      <w:r w:rsidR="000263FF" w:rsidRPr="00517768">
        <w:rPr>
          <w:rFonts w:hAnsi="標楷體" w:hint="eastAsia"/>
        </w:rPr>
        <w:t>)</w:t>
      </w:r>
      <w:r w:rsidRPr="00517768">
        <w:rPr>
          <w:rFonts w:hAnsi="標楷體" w:hint="eastAsia"/>
        </w:rPr>
        <w:t>執行重點在於建立專區管理辦公室與運作規範，並透過創新應用研發，將沙崙打造成智慧醫療、淨零綠能及資安暨智慧科技等領域</w:t>
      </w:r>
      <w:r w:rsidR="00957512" w:rsidRPr="00517768">
        <w:rPr>
          <w:rFonts w:hAnsi="標楷體" w:hint="eastAsia"/>
        </w:rPr>
        <w:t>之</w:t>
      </w:r>
      <w:r w:rsidRPr="00517768">
        <w:rPr>
          <w:rFonts w:hAnsi="標楷體" w:hint="eastAsia"/>
        </w:rPr>
        <w:t>實證示範場域。</w:t>
      </w:r>
    </w:p>
    <w:p w:rsidR="00805D2B" w:rsidRPr="00517768" w:rsidRDefault="00805D2B" w:rsidP="00805D2B">
      <w:pPr>
        <w:pStyle w:val="123"/>
        <w:ind w:left="1133" w:hanging="283"/>
        <w:rPr>
          <w:rFonts w:hAnsi="標楷體"/>
        </w:rPr>
      </w:pPr>
      <w:r w:rsidRPr="00517768">
        <w:rPr>
          <w:rFonts w:hAnsi="標楷體" w:hint="eastAsia"/>
        </w:rPr>
        <w:t>2.</w:t>
      </w:r>
      <w:r w:rsidR="00784CB5" w:rsidRPr="00517768">
        <w:rPr>
          <w:rFonts w:hAnsi="標楷體" w:hint="eastAsia"/>
        </w:rPr>
        <w:t>大南方新矽谷推動方案規劃</w:t>
      </w:r>
      <w:r w:rsidR="00CC298C" w:rsidRPr="00517768">
        <w:rPr>
          <w:rFonts w:hAnsi="標楷體" w:hint="eastAsia"/>
        </w:rPr>
        <w:t>執行6個分項計畫</w:t>
      </w:r>
      <w:r w:rsidR="00B02A66" w:rsidRPr="00517768">
        <w:rPr>
          <w:rFonts w:hAnsi="標楷體" w:hint="eastAsia"/>
        </w:rPr>
        <w:t>，</w:t>
      </w:r>
      <w:r w:rsidR="00CC298C" w:rsidRPr="00517768">
        <w:rPr>
          <w:rFonts w:hAnsi="標楷體" w:hint="eastAsia"/>
        </w:rPr>
        <w:t>分別為沙崙人工智慧產業專區全區管理辦公室</w:t>
      </w:r>
      <w:r w:rsidR="00503E76">
        <w:rPr>
          <w:rFonts w:hAnsi="標楷體" w:hint="eastAsia"/>
        </w:rPr>
        <w:t>(</w:t>
      </w:r>
      <w:r w:rsidR="00E95FA3">
        <w:rPr>
          <w:rFonts w:hAnsi="標楷體" w:hint="eastAsia"/>
        </w:rPr>
        <w:t>下稱</w:t>
      </w:r>
      <w:r w:rsidR="00503E76">
        <w:rPr>
          <w:rFonts w:hAnsi="標楷體" w:hint="eastAsia"/>
        </w:rPr>
        <w:t>管理辦公室)</w:t>
      </w:r>
      <w:r w:rsidR="00CC298C" w:rsidRPr="00517768">
        <w:rPr>
          <w:rFonts w:hAnsi="標楷體" w:hint="eastAsia"/>
        </w:rPr>
        <w:t>、AI運算資料中心建置、沙崙智慧健康產業大樓建置、淨零綠能示範場域、AI創新應用及資安暨智慧科技專區及智慧雨林產業創生等，方案推動</w:t>
      </w:r>
      <w:bookmarkStart w:id="23" w:name="_Hlk208135669"/>
      <w:r w:rsidR="00CC298C" w:rsidRPr="00517768">
        <w:rPr>
          <w:rFonts w:hAnsi="標楷體" w:hint="eastAsia"/>
        </w:rPr>
        <w:t>期程為</w:t>
      </w:r>
      <w:r w:rsidR="00784CB5" w:rsidRPr="00517768">
        <w:rPr>
          <w:rFonts w:hAnsi="標楷體" w:hint="eastAsia"/>
        </w:rPr>
        <w:t>5年(114至118年)，預計投入</w:t>
      </w:r>
      <w:r w:rsidR="00222F90" w:rsidRPr="00517768">
        <w:rPr>
          <w:rFonts w:hAnsi="標楷體" w:hint="eastAsia"/>
        </w:rPr>
        <w:t>總</w:t>
      </w:r>
      <w:r w:rsidR="00784CB5" w:rsidRPr="00517768">
        <w:rPr>
          <w:rFonts w:hAnsi="標楷體" w:hint="eastAsia"/>
        </w:rPr>
        <w:t>經費360億元</w:t>
      </w:r>
      <w:r w:rsidR="00CF5976" w:rsidRPr="00517768">
        <w:rPr>
          <w:rStyle w:val="af8"/>
          <w:rFonts w:hAnsi="標楷體"/>
        </w:rPr>
        <w:footnoteReference w:id="1"/>
      </w:r>
      <w:r w:rsidR="00CC298C" w:rsidRPr="00517768">
        <w:rPr>
          <w:rFonts w:hAnsi="標楷體" w:hint="eastAsia"/>
        </w:rPr>
        <w:t>。</w:t>
      </w:r>
      <w:bookmarkEnd w:id="23"/>
    </w:p>
    <w:p w:rsidR="00CC298C" w:rsidRPr="00517768" w:rsidRDefault="00CC298C" w:rsidP="00805D2B">
      <w:pPr>
        <w:pStyle w:val="123"/>
        <w:ind w:left="1133" w:hanging="283"/>
        <w:rPr>
          <w:rFonts w:hAnsi="標楷體" w:hint="eastAsia"/>
        </w:rPr>
      </w:pPr>
      <w:r w:rsidRPr="00517768">
        <w:rPr>
          <w:rFonts w:hAnsi="標楷體" w:hint="eastAsia"/>
        </w:rPr>
        <w:t>3.沙崙專區計畫規劃</w:t>
      </w:r>
      <w:r w:rsidR="00A87629" w:rsidRPr="00517768">
        <w:rPr>
          <w:rFonts w:hAnsi="標楷體" w:hint="eastAsia"/>
        </w:rPr>
        <w:t>執行</w:t>
      </w:r>
      <w:r w:rsidR="004D1C16" w:rsidRPr="00517768">
        <w:rPr>
          <w:rFonts w:hAnsi="標楷體" w:hint="eastAsia"/>
        </w:rPr>
        <w:t>15項</w:t>
      </w:r>
      <w:r w:rsidRPr="00517768">
        <w:rPr>
          <w:rFonts w:hAnsi="標楷體" w:hint="eastAsia"/>
        </w:rPr>
        <w:t>細部計畫</w:t>
      </w:r>
      <w:r w:rsidR="004D1C16" w:rsidRPr="00517768">
        <w:rPr>
          <w:rFonts w:hAnsi="標楷體" w:hint="eastAsia"/>
        </w:rPr>
        <w:t>，</w:t>
      </w:r>
      <w:r w:rsidR="00195C4E">
        <w:rPr>
          <w:rFonts w:hAnsi="標楷體" w:hint="eastAsia"/>
        </w:rPr>
        <w:t>包含</w:t>
      </w:r>
      <w:r w:rsidRPr="00517768">
        <w:rPr>
          <w:rFonts w:hAnsi="標楷體" w:hint="eastAsia"/>
        </w:rPr>
        <w:t>國科會</w:t>
      </w:r>
      <w:r w:rsidR="00A87629" w:rsidRPr="00517768">
        <w:rPr>
          <w:rFonts w:hAnsi="標楷體" w:hint="eastAsia"/>
        </w:rPr>
        <w:t>9</w:t>
      </w:r>
      <w:r w:rsidR="00FA14FB" w:rsidRPr="00517768">
        <w:rPr>
          <w:rFonts w:hAnsi="標楷體" w:hint="eastAsia"/>
        </w:rPr>
        <w:t>項及經濟部6項</w:t>
      </w:r>
      <w:r w:rsidR="004D1C16" w:rsidRPr="00517768">
        <w:rPr>
          <w:rFonts w:hAnsi="標楷體" w:hint="eastAsia"/>
        </w:rPr>
        <w:t>等</w:t>
      </w:r>
      <w:r w:rsidR="00FA14FB" w:rsidRPr="00517768">
        <w:rPr>
          <w:rFonts w:hAnsi="標楷體" w:hint="eastAsia"/>
        </w:rPr>
        <w:t>，計畫期程自115至118年，</w:t>
      </w:r>
      <w:r w:rsidR="004D1C16" w:rsidRPr="00517768">
        <w:rPr>
          <w:rFonts w:hAnsi="標楷體" w:hint="eastAsia"/>
        </w:rPr>
        <w:t>預計</w:t>
      </w:r>
      <w:r w:rsidR="00A87629" w:rsidRPr="00517768">
        <w:rPr>
          <w:rFonts w:hAnsi="標楷體" w:hint="eastAsia"/>
        </w:rPr>
        <w:t>投入經費</w:t>
      </w:r>
      <w:r w:rsidR="00FA14FB" w:rsidRPr="00517768">
        <w:rPr>
          <w:rFonts w:hAnsi="標楷體" w:hint="eastAsia"/>
        </w:rPr>
        <w:t>81.20億元，其中115年度</w:t>
      </w:r>
      <w:r w:rsidR="00A87629" w:rsidRPr="00517768">
        <w:rPr>
          <w:rFonts w:hAnsi="標楷體" w:hint="eastAsia"/>
        </w:rPr>
        <w:t>預算案編列</w:t>
      </w:r>
      <w:r w:rsidR="00FA14FB" w:rsidRPr="00517768">
        <w:rPr>
          <w:rFonts w:hAnsi="標楷體" w:hint="eastAsia"/>
        </w:rPr>
        <w:t>19.22億元，分別為國科會1</w:t>
      </w:r>
      <w:r w:rsidR="00A87629" w:rsidRPr="00517768">
        <w:rPr>
          <w:rFonts w:hAnsi="標楷體" w:hint="eastAsia"/>
        </w:rPr>
        <w:t>5.15</w:t>
      </w:r>
      <w:r w:rsidR="00FA14FB" w:rsidRPr="00517768">
        <w:rPr>
          <w:rFonts w:hAnsi="標楷體" w:hint="eastAsia"/>
        </w:rPr>
        <w:t>億元</w:t>
      </w:r>
      <w:r w:rsidR="00A87629" w:rsidRPr="00517768">
        <w:rPr>
          <w:rFonts w:hAnsi="標楷體" w:hint="eastAsia"/>
        </w:rPr>
        <w:t>(</w:t>
      </w:r>
      <w:r w:rsidR="007E7CF4" w:rsidRPr="00517768">
        <w:rPr>
          <w:rFonts w:hAnsi="標楷體" w:hint="eastAsia"/>
        </w:rPr>
        <w:t>國科會單位預算1.88億元、科發基金13.27億元</w:t>
      </w:r>
      <w:r w:rsidR="00A87629" w:rsidRPr="00517768">
        <w:rPr>
          <w:rFonts w:hAnsi="標楷體" w:hint="eastAsia"/>
        </w:rPr>
        <w:t>)</w:t>
      </w:r>
      <w:r w:rsidR="00FA14FB" w:rsidRPr="00517768">
        <w:rPr>
          <w:rFonts w:hAnsi="標楷體" w:hint="eastAsia"/>
        </w:rPr>
        <w:t>及經濟部4.07億元</w:t>
      </w:r>
      <w:r w:rsidR="004D1C16" w:rsidRPr="00517768">
        <w:rPr>
          <w:rFonts w:hAnsi="標楷體" w:hint="eastAsia"/>
        </w:rPr>
        <w:t>(詳表</w:t>
      </w:r>
      <w:r w:rsidR="00222F90" w:rsidRPr="00517768">
        <w:rPr>
          <w:rFonts w:hAnsi="標楷體" w:hint="eastAsia"/>
        </w:rPr>
        <w:t>1</w:t>
      </w:r>
      <w:r w:rsidR="004D1C16" w:rsidRPr="00517768">
        <w:rPr>
          <w:rFonts w:hAnsi="標楷體" w:hint="eastAsia"/>
        </w:rPr>
        <w:t>)</w:t>
      </w:r>
      <w:r w:rsidR="00FA14FB" w:rsidRPr="00517768">
        <w:rPr>
          <w:rFonts w:hAnsi="標楷體" w:hint="eastAsia"/>
        </w:rPr>
        <w:t>。</w:t>
      </w:r>
    </w:p>
    <w:p w:rsidR="00BC7021" w:rsidRPr="00517768" w:rsidRDefault="00BC7021" w:rsidP="00126372">
      <w:pPr>
        <w:ind w:leftChars="0" w:left="794" w:hangingChars="280" w:hanging="794"/>
        <w:jc w:val="left"/>
        <w:rPr>
          <w:rFonts w:hAnsi="標楷體" w:hint="eastAsia"/>
        </w:rPr>
      </w:pPr>
      <w:bookmarkStart w:id="24" w:name="_Hlk208223821"/>
      <w:r w:rsidRPr="00517768">
        <w:rPr>
          <w:rFonts w:hAnsi="標楷體" w:hint="eastAsia"/>
          <w:b/>
          <w:bCs/>
          <w:snapToGrid/>
        </w:rPr>
        <w:t>表</w:t>
      </w:r>
      <w:r w:rsidR="00222F90" w:rsidRPr="00517768">
        <w:rPr>
          <w:rFonts w:hAnsi="標楷體" w:hint="eastAsia"/>
          <w:b/>
          <w:bCs/>
          <w:snapToGrid/>
        </w:rPr>
        <w:t>1</w:t>
      </w:r>
      <w:r w:rsidRPr="00517768">
        <w:rPr>
          <w:rFonts w:hAnsi="標楷體" w:hint="eastAsia"/>
          <w:b/>
          <w:bCs/>
          <w:snapToGrid/>
        </w:rPr>
        <w:t xml:space="preserve">  </w:t>
      </w:r>
      <w:bookmarkStart w:id="25" w:name="_Hlk208134696"/>
      <w:r w:rsidRPr="00517768">
        <w:rPr>
          <w:rFonts w:hAnsi="標楷體" w:hint="eastAsia"/>
          <w:b/>
          <w:bCs/>
          <w:snapToGrid/>
        </w:rPr>
        <w:t>大南方新矽谷推動方案</w:t>
      </w:r>
      <w:bookmarkEnd w:id="25"/>
      <w:r w:rsidRPr="00517768">
        <w:rPr>
          <w:rFonts w:hAnsi="標楷體" w:hint="eastAsia"/>
          <w:b/>
          <w:bCs/>
          <w:snapToGrid/>
        </w:rPr>
        <w:t>-</w:t>
      </w:r>
      <w:bookmarkStart w:id="26" w:name="_Hlk208144552"/>
      <w:r w:rsidR="00175FA9" w:rsidRPr="00517768">
        <w:rPr>
          <w:rFonts w:hAnsi="標楷體" w:hint="eastAsia"/>
          <w:b/>
          <w:bCs/>
          <w:snapToGrid/>
        </w:rPr>
        <w:t>沙崙</w:t>
      </w:r>
      <w:r w:rsidRPr="00517768">
        <w:rPr>
          <w:rFonts w:hAnsi="標楷體" w:hint="eastAsia"/>
          <w:b/>
          <w:bCs/>
          <w:snapToGrid/>
        </w:rPr>
        <w:t>人工智慧產業專區計畫</w:t>
      </w:r>
      <w:bookmarkEnd w:id="26"/>
      <w:r w:rsidR="00126372" w:rsidRPr="00517768">
        <w:rPr>
          <w:rFonts w:hAnsi="標楷體" w:hint="eastAsia"/>
          <w:b/>
          <w:bCs/>
          <w:snapToGrid/>
        </w:rPr>
        <w:t>於科技發展計畫書與預算案書</w:t>
      </w:r>
      <w:r w:rsidRPr="00517768">
        <w:rPr>
          <w:rFonts w:hAnsi="標楷體" w:hint="eastAsia"/>
          <w:b/>
          <w:bCs/>
          <w:snapToGrid/>
        </w:rPr>
        <w:t>對照表</w:t>
      </w:r>
      <w:r w:rsidR="00126372" w:rsidRPr="00517768">
        <w:rPr>
          <w:rFonts w:hAnsi="標楷體" w:hint="eastAsia"/>
          <w:b/>
          <w:bCs/>
          <w:snapToGrid/>
        </w:rPr>
        <w:t xml:space="preserve">                 </w:t>
      </w:r>
      <w:r w:rsidRPr="00517768">
        <w:rPr>
          <w:rFonts w:hAnsi="標楷體" w:hint="eastAsia"/>
          <w:snapToGrid/>
          <w:sz w:val="24"/>
          <w:szCs w:val="24"/>
        </w:rPr>
        <w:t>單位：</w:t>
      </w:r>
      <w:r w:rsidRPr="00517768">
        <w:rPr>
          <w:rFonts w:hAnsi="標楷體" w:hint="eastAsia"/>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8"/>
        <w:gridCol w:w="991"/>
        <w:gridCol w:w="955"/>
        <w:gridCol w:w="1330"/>
        <w:gridCol w:w="1189"/>
        <w:gridCol w:w="1912"/>
      </w:tblGrid>
      <w:tr w:rsidR="00555E4E" w:rsidRPr="00517768" w:rsidTr="00A0744B">
        <w:trPr>
          <w:trHeight w:val="20"/>
          <w:tblHeader/>
        </w:trPr>
        <w:tc>
          <w:tcPr>
            <w:tcW w:w="2128" w:type="dxa"/>
            <w:shd w:val="clear" w:color="auto" w:fill="auto"/>
            <w:vAlign w:val="center"/>
          </w:tcPr>
          <w:p w:rsidR="00555E4E" w:rsidRPr="00517768" w:rsidRDefault="00555E4E" w:rsidP="00C75197">
            <w:pPr>
              <w:pStyle w:val="142"/>
              <w:jc w:val="center"/>
              <w:rPr>
                <w:rFonts w:hAnsi="標楷體" w:hint="eastAsia"/>
              </w:rPr>
            </w:pPr>
            <w:bookmarkStart w:id="27" w:name="_Hlk208142744"/>
            <w:r w:rsidRPr="00517768">
              <w:rPr>
                <w:rFonts w:hAnsi="標楷體"/>
              </w:rPr>
              <w:t>科技</w:t>
            </w:r>
            <w:r w:rsidRPr="00517768">
              <w:rPr>
                <w:rFonts w:hAnsi="標楷體" w:hint="eastAsia"/>
              </w:rPr>
              <w:t>發展計畫書</w:t>
            </w:r>
          </w:p>
        </w:tc>
        <w:tc>
          <w:tcPr>
            <w:tcW w:w="6377" w:type="dxa"/>
            <w:gridSpan w:val="5"/>
            <w:shd w:val="clear" w:color="auto" w:fill="auto"/>
            <w:vAlign w:val="center"/>
          </w:tcPr>
          <w:p w:rsidR="00555E4E" w:rsidRPr="00517768" w:rsidRDefault="00503E76" w:rsidP="00C75197">
            <w:pPr>
              <w:pStyle w:val="142"/>
              <w:jc w:val="center"/>
              <w:rPr>
                <w:rFonts w:hAnsi="標楷體" w:hint="eastAsia"/>
              </w:rPr>
            </w:pPr>
            <w:r>
              <w:rPr>
                <w:rFonts w:hAnsi="標楷體" w:hint="eastAsia"/>
              </w:rPr>
              <w:t>115年度</w:t>
            </w:r>
            <w:r w:rsidR="00555E4E" w:rsidRPr="00517768">
              <w:rPr>
                <w:rFonts w:hAnsi="標楷體" w:hint="eastAsia"/>
              </w:rPr>
              <w:t>預算案書</w:t>
            </w:r>
          </w:p>
        </w:tc>
      </w:tr>
      <w:tr w:rsidR="00555E4E" w:rsidRPr="00517768" w:rsidTr="00A0744B">
        <w:trPr>
          <w:trHeight w:val="20"/>
          <w:tblHeader/>
        </w:trPr>
        <w:tc>
          <w:tcPr>
            <w:tcW w:w="2128" w:type="dxa"/>
            <w:shd w:val="clear" w:color="auto" w:fill="auto"/>
            <w:vAlign w:val="center"/>
            <w:hideMark/>
          </w:tcPr>
          <w:p w:rsidR="00555E4E" w:rsidRPr="00517768" w:rsidRDefault="00555E4E" w:rsidP="00C75197">
            <w:pPr>
              <w:pStyle w:val="142"/>
              <w:jc w:val="center"/>
              <w:rPr>
                <w:rFonts w:hAnsi="標楷體" w:hint="eastAsia"/>
              </w:rPr>
            </w:pPr>
            <w:r w:rsidRPr="00517768">
              <w:rPr>
                <w:rFonts w:hAnsi="標楷體" w:hint="eastAsia"/>
              </w:rPr>
              <w:t>計畫名稱</w:t>
            </w:r>
          </w:p>
        </w:tc>
        <w:tc>
          <w:tcPr>
            <w:tcW w:w="1946" w:type="dxa"/>
            <w:gridSpan w:val="2"/>
            <w:shd w:val="clear" w:color="auto" w:fill="auto"/>
            <w:vAlign w:val="center"/>
            <w:hideMark/>
          </w:tcPr>
          <w:p w:rsidR="00555E4E" w:rsidRPr="00517768" w:rsidRDefault="00555E4E" w:rsidP="00C75197">
            <w:pPr>
              <w:pStyle w:val="142"/>
              <w:jc w:val="center"/>
              <w:rPr>
                <w:rFonts w:hAnsi="標楷體" w:hint="eastAsia"/>
              </w:rPr>
            </w:pPr>
            <w:r w:rsidRPr="00517768">
              <w:rPr>
                <w:rFonts w:hAnsi="標楷體" w:hint="eastAsia"/>
              </w:rPr>
              <w:t>計畫名稱</w:t>
            </w:r>
          </w:p>
        </w:tc>
        <w:tc>
          <w:tcPr>
            <w:tcW w:w="1330" w:type="dxa"/>
            <w:shd w:val="clear" w:color="auto" w:fill="auto"/>
            <w:vAlign w:val="center"/>
            <w:hideMark/>
          </w:tcPr>
          <w:p w:rsidR="00555E4E" w:rsidRPr="00517768" w:rsidRDefault="00555E4E" w:rsidP="00C75197">
            <w:pPr>
              <w:pStyle w:val="142"/>
              <w:jc w:val="center"/>
              <w:rPr>
                <w:rFonts w:hAnsi="標楷體" w:hint="eastAsia"/>
              </w:rPr>
            </w:pPr>
            <w:r w:rsidRPr="00517768">
              <w:rPr>
                <w:rFonts w:hAnsi="標楷體" w:hint="eastAsia"/>
              </w:rPr>
              <w:t>預算數</w:t>
            </w:r>
          </w:p>
        </w:tc>
        <w:tc>
          <w:tcPr>
            <w:tcW w:w="1189" w:type="dxa"/>
            <w:shd w:val="clear" w:color="auto" w:fill="auto"/>
            <w:vAlign w:val="center"/>
            <w:hideMark/>
          </w:tcPr>
          <w:p w:rsidR="00555E4E" w:rsidRPr="00517768" w:rsidRDefault="00555E4E" w:rsidP="00C75197">
            <w:pPr>
              <w:pStyle w:val="142"/>
              <w:jc w:val="center"/>
              <w:rPr>
                <w:rFonts w:hAnsi="標楷體" w:hint="eastAsia"/>
              </w:rPr>
            </w:pPr>
            <w:r w:rsidRPr="00517768">
              <w:rPr>
                <w:rFonts w:hAnsi="標楷體" w:hint="eastAsia"/>
              </w:rPr>
              <w:t>來源</w:t>
            </w:r>
          </w:p>
        </w:tc>
        <w:tc>
          <w:tcPr>
            <w:tcW w:w="1912" w:type="dxa"/>
            <w:shd w:val="clear" w:color="auto" w:fill="auto"/>
            <w:vAlign w:val="center"/>
            <w:hideMark/>
          </w:tcPr>
          <w:p w:rsidR="00555E4E" w:rsidRPr="00517768" w:rsidRDefault="00555E4E" w:rsidP="001D5538">
            <w:pPr>
              <w:pStyle w:val="142"/>
              <w:jc w:val="center"/>
              <w:rPr>
                <w:rFonts w:hAnsi="標楷體" w:hint="eastAsia"/>
              </w:rPr>
            </w:pPr>
            <w:r w:rsidRPr="00517768">
              <w:rPr>
                <w:rFonts w:hAnsi="標楷體" w:hint="eastAsia"/>
              </w:rPr>
              <w:t>計畫名稱及用途科目別</w:t>
            </w:r>
          </w:p>
        </w:tc>
      </w:tr>
      <w:tr w:rsidR="00555E4E" w:rsidRPr="00517768" w:rsidTr="00A0744B">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化合物半導體技術推廣及應用展示基地</w:t>
            </w:r>
          </w:p>
        </w:tc>
        <w:tc>
          <w:tcPr>
            <w:tcW w:w="1946" w:type="dxa"/>
            <w:gridSpan w:val="2"/>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化合物半導體技術推廣及應用展示基地</w:t>
            </w:r>
          </w:p>
        </w:tc>
        <w:tc>
          <w:tcPr>
            <w:tcW w:w="1330" w:type="dxa"/>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98</w:t>
            </w:r>
            <w:r w:rsidRPr="00517768">
              <w:rPr>
                <w:rFonts w:hAnsi="標楷體"/>
              </w:rPr>
              <w:t>,</w:t>
            </w:r>
            <w:r w:rsidRPr="00517768">
              <w:rPr>
                <w:rFonts w:hAnsi="標楷體" w:hint="eastAsia"/>
              </w:rPr>
              <w:t>000</w:t>
            </w:r>
          </w:p>
        </w:tc>
        <w:tc>
          <w:tcPr>
            <w:tcW w:w="1189" w:type="dxa"/>
            <w:shd w:val="clear" w:color="auto" w:fill="auto"/>
            <w:vAlign w:val="center"/>
            <w:hideMark/>
          </w:tcPr>
          <w:p w:rsidR="00555E4E" w:rsidRPr="00517768" w:rsidRDefault="00555E4E" w:rsidP="00C75197">
            <w:pPr>
              <w:pStyle w:val="142"/>
              <w:jc w:val="both"/>
              <w:rPr>
                <w:rFonts w:hAnsi="標楷體"/>
              </w:rPr>
            </w:pPr>
            <w:r w:rsidRPr="00517768">
              <w:rPr>
                <w:rFonts w:hAnsi="標楷體" w:hint="eastAsia"/>
              </w:rPr>
              <w:t>國科會</w:t>
            </w:r>
          </w:p>
          <w:p w:rsidR="00555E4E" w:rsidRPr="00517768" w:rsidRDefault="00555E4E" w:rsidP="00C75197">
            <w:pPr>
              <w:pStyle w:val="142"/>
              <w:jc w:val="both"/>
              <w:rPr>
                <w:rFonts w:hAnsi="標楷體" w:hint="eastAsia"/>
              </w:rPr>
            </w:pPr>
            <w:r w:rsidRPr="00517768">
              <w:rPr>
                <w:rFonts w:hAnsi="標楷體" w:hint="eastAsia"/>
              </w:rPr>
              <w:t>單位預算</w:t>
            </w:r>
          </w:p>
        </w:tc>
        <w:tc>
          <w:tcPr>
            <w:tcW w:w="1912"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國研院發展計畫-半導體技術開發與人才培育服務計畫</w:t>
            </w:r>
          </w:p>
        </w:tc>
      </w:tr>
      <w:tr w:rsidR="00555E4E" w:rsidRPr="00517768" w:rsidTr="00A0744B">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建置智慧城市應用介接平臺</w:t>
            </w:r>
          </w:p>
        </w:tc>
        <w:tc>
          <w:tcPr>
            <w:tcW w:w="1946" w:type="dxa"/>
            <w:gridSpan w:val="2"/>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建置智慧城市應用介接平臺</w:t>
            </w:r>
          </w:p>
        </w:tc>
        <w:tc>
          <w:tcPr>
            <w:tcW w:w="1330" w:type="dxa"/>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90</w:t>
            </w:r>
            <w:r w:rsidRPr="00517768">
              <w:rPr>
                <w:rFonts w:hAnsi="標楷體"/>
              </w:rPr>
              <w:t>,</w:t>
            </w:r>
            <w:r w:rsidRPr="00517768">
              <w:rPr>
                <w:rFonts w:hAnsi="標楷體" w:hint="eastAsia"/>
              </w:rPr>
              <w:t>000</w:t>
            </w:r>
          </w:p>
        </w:tc>
        <w:tc>
          <w:tcPr>
            <w:tcW w:w="1189" w:type="dxa"/>
            <w:shd w:val="clear" w:color="auto" w:fill="auto"/>
            <w:vAlign w:val="center"/>
            <w:hideMark/>
          </w:tcPr>
          <w:p w:rsidR="00555E4E" w:rsidRPr="00517768" w:rsidRDefault="00555E4E" w:rsidP="00C75197">
            <w:pPr>
              <w:pStyle w:val="142"/>
              <w:jc w:val="both"/>
              <w:rPr>
                <w:rFonts w:hAnsi="標楷體"/>
              </w:rPr>
            </w:pPr>
            <w:r w:rsidRPr="00517768">
              <w:rPr>
                <w:rFonts w:hAnsi="標楷體" w:hint="eastAsia"/>
              </w:rPr>
              <w:t>國科會</w:t>
            </w:r>
          </w:p>
          <w:p w:rsidR="00555E4E" w:rsidRPr="00517768" w:rsidRDefault="00555E4E" w:rsidP="00C75197">
            <w:pPr>
              <w:pStyle w:val="142"/>
              <w:jc w:val="both"/>
              <w:rPr>
                <w:rFonts w:hAnsi="標楷體" w:hint="eastAsia"/>
              </w:rPr>
            </w:pPr>
            <w:r w:rsidRPr="00517768">
              <w:rPr>
                <w:rFonts w:hAnsi="標楷體" w:hint="eastAsia"/>
              </w:rPr>
              <w:t>單位預算</w:t>
            </w:r>
          </w:p>
        </w:tc>
        <w:tc>
          <w:tcPr>
            <w:tcW w:w="1912"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國研院發展計畫-高速計算與網路應用研究計畫</w:t>
            </w:r>
          </w:p>
        </w:tc>
      </w:tr>
      <w:tr w:rsidR="000B3313" w:rsidRPr="00517768" w:rsidTr="00104167">
        <w:trPr>
          <w:trHeight w:val="20"/>
        </w:trPr>
        <w:tc>
          <w:tcPr>
            <w:tcW w:w="4074" w:type="dxa"/>
            <w:gridSpan w:val="3"/>
            <w:shd w:val="clear" w:color="auto" w:fill="auto"/>
            <w:vAlign w:val="center"/>
          </w:tcPr>
          <w:p w:rsidR="00C820F2" w:rsidRPr="00517768" w:rsidRDefault="00C820F2" w:rsidP="00C820F2">
            <w:pPr>
              <w:pStyle w:val="142"/>
              <w:jc w:val="center"/>
              <w:rPr>
                <w:rFonts w:hAnsi="標楷體" w:hint="eastAsia"/>
              </w:rPr>
            </w:pPr>
            <w:r w:rsidRPr="00517768">
              <w:rPr>
                <w:rFonts w:hAnsi="標楷體" w:hint="eastAsia"/>
              </w:rPr>
              <w:t>國科會單位預算小計</w:t>
            </w:r>
          </w:p>
        </w:tc>
        <w:tc>
          <w:tcPr>
            <w:tcW w:w="1330" w:type="dxa"/>
            <w:shd w:val="clear" w:color="auto" w:fill="auto"/>
            <w:vAlign w:val="center"/>
          </w:tcPr>
          <w:p w:rsidR="00C820F2" w:rsidRPr="00517768" w:rsidRDefault="00C820F2" w:rsidP="00C75197">
            <w:pPr>
              <w:pStyle w:val="142"/>
              <w:jc w:val="right"/>
              <w:rPr>
                <w:rFonts w:hAnsi="標楷體" w:hint="eastAsia"/>
              </w:rPr>
            </w:pPr>
            <w:r w:rsidRPr="00517768">
              <w:rPr>
                <w:rFonts w:hAnsi="標楷體" w:hint="eastAsia"/>
              </w:rPr>
              <w:t>188</w:t>
            </w:r>
            <w:r w:rsidRPr="00517768">
              <w:rPr>
                <w:rFonts w:hAnsi="標楷體"/>
              </w:rPr>
              <w:t>,</w:t>
            </w:r>
            <w:r w:rsidRPr="00517768">
              <w:rPr>
                <w:rFonts w:hAnsi="標楷體" w:hint="eastAsia"/>
              </w:rPr>
              <w:t>000</w:t>
            </w:r>
          </w:p>
        </w:tc>
        <w:tc>
          <w:tcPr>
            <w:tcW w:w="1189" w:type="dxa"/>
            <w:shd w:val="clear" w:color="auto" w:fill="auto"/>
            <w:vAlign w:val="center"/>
          </w:tcPr>
          <w:p w:rsidR="00C820F2" w:rsidRPr="00517768" w:rsidRDefault="00C820F2" w:rsidP="00C820F2">
            <w:pPr>
              <w:pStyle w:val="142"/>
              <w:jc w:val="center"/>
              <w:rPr>
                <w:rFonts w:hAnsi="標楷體" w:hint="eastAsia"/>
              </w:rPr>
            </w:pPr>
          </w:p>
        </w:tc>
        <w:tc>
          <w:tcPr>
            <w:tcW w:w="1912" w:type="dxa"/>
            <w:shd w:val="clear" w:color="auto" w:fill="auto"/>
            <w:vAlign w:val="center"/>
          </w:tcPr>
          <w:p w:rsidR="00C820F2" w:rsidRPr="00517768" w:rsidRDefault="00C820F2" w:rsidP="00C820F2">
            <w:pPr>
              <w:pStyle w:val="142"/>
              <w:jc w:val="center"/>
              <w:rPr>
                <w:rFonts w:hAnsi="標楷體" w:hint="eastAsia"/>
              </w:rPr>
            </w:pPr>
          </w:p>
        </w:tc>
      </w:tr>
      <w:tr w:rsidR="00555E4E" w:rsidRPr="00517768" w:rsidTr="00D23995">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沙崙人工智慧產業專區全區管理辦公室</w:t>
            </w:r>
          </w:p>
        </w:tc>
        <w:tc>
          <w:tcPr>
            <w:tcW w:w="991" w:type="dxa"/>
            <w:vMerge w:val="restart"/>
            <w:shd w:val="clear" w:color="auto" w:fill="auto"/>
            <w:vAlign w:val="center"/>
            <w:hideMark/>
          </w:tcPr>
          <w:p w:rsidR="00555E4E" w:rsidRPr="00517768" w:rsidRDefault="00555E4E" w:rsidP="00C75197">
            <w:pPr>
              <w:pStyle w:val="142"/>
              <w:rPr>
                <w:rFonts w:hAnsi="標楷體" w:hint="eastAsia"/>
              </w:rPr>
            </w:pPr>
            <w:r w:rsidRPr="00517768">
              <w:rPr>
                <w:rFonts w:hAnsi="標楷體" w:hint="eastAsia"/>
              </w:rPr>
              <w:t>沙崙人工智慧產業專區計畫</w:t>
            </w:r>
          </w:p>
        </w:tc>
        <w:tc>
          <w:tcPr>
            <w:tcW w:w="955" w:type="dxa"/>
            <w:vMerge w:val="restart"/>
            <w:shd w:val="clear" w:color="auto" w:fill="auto"/>
            <w:vAlign w:val="center"/>
            <w:hideMark/>
          </w:tcPr>
          <w:p w:rsidR="00555E4E" w:rsidRPr="00517768" w:rsidRDefault="00555E4E" w:rsidP="00C75197">
            <w:pPr>
              <w:pStyle w:val="142"/>
              <w:rPr>
                <w:rFonts w:hAnsi="標楷體" w:hint="eastAsia"/>
              </w:rPr>
            </w:pPr>
            <w:r w:rsidRPr="00517768">
              <w:rPr>
                <w:rFonts w:hAnsi="標楷體" w:hint="eastAsia"/>
              </w:rPr>
              <w:t>沙崙人工智慧產業專區全區管理</w:t>
            </w:r>
          </w:p>
        </w:tc>
        <w:tc>
          <w:tcPr>
            <w:tcW w:w="1330" w:type="dxa"/>
            <w:vMerge w:val="restart"/>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776</w:t>
            </w:r>
            <w:r w:rsidRPr="00517768">
              <w:rPr>
                <w:rFonts w:hAnsi="標楷體"/>
              </w:rPr>
              <w:t>,</w:t>
            </w:r>
            <w:r w:rsidRPr="00517768">
              <w:rPr>
                <w:rFonts w:hAnsi="標楷體" w:hint="eastAsia"/>
              </w:rPr>
              <w:t>200</w:t>
            </w:r>
          </w:p>
        </w:tc>
        <w:tc>
          <w:tcPr>
            <w:tcW w:w="1189" w:type="dxa"/>
            <w:vMerge w:val="restart"/>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科發基金</w:t>
            </w:r>
          </w:p>
        </w:tc>
        <w:tc>
          <w:tcPr>
            <w:tcW w:w="1912" w:type="dxa"/>
            <w:vMerge w:val="restart"/>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推動整體科技發展計畫-創新及應用科技</w:t>
            </w:r>
          </w:p>
        </w:tc>
      </w:tr>
      <w:tr w:rsidR="00555E4E" w:rsidRPr="00517768" w:rsidTr="00D23995">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智慧市政創新－AI萬事通市民服務平臺優化計畫</w:t>
            </w:r>
          </w:p>
        </w:tc>
        <w:tc>
          <w:tcPr>
            <w:tcW w:w="991" w:type="dxa"/>
            <w:vMerge/>
            <w:shd w:val="clear" w:color="auto" w:fill="auto"/>
            <w:vAlign w:val="center"/>
            <w:hideMark/>
          </w:tcPr>
          <w:p w:rsidR="00555E4E" w:rsidRPr="00517768" w:rsidRDefault="00555E4E" w:rsidP="00C75197">
            <w:pPr>
              <w:pStyle w:val="142"/>
              <w:rPr>
                <w:rFonts w:hAnsi="標楷體"/>
              </w:rPr>
            </w:pPr>
          </w:p>
        </w:tc>
        <w:tc>
          <w:tcPr>
            <w:tcW w:w="955" w:type="dxa"/>
            <w:vMerge/>
            <w:shd w:val="clear" w:color="auto" w:fill="auto"/>
            <w:vAlign w:val="center"/>
            <w:hideMark/>
          </w:tcPr>
          <w:p w:rsidR="00555E4E" w:rsidRPr="00517768" w:rsidRDefault="00555E4E" w:rsidP="00C75197">
            <w:pPr>
              <w:pStyle w:val="142"/>
              <w:rPr>
                <w:rFonts w:hAnsi="標楷體"/>
              </w:rPr>
            </w:pPr>
          </w:p>
        </w:tc>
        <w:tc>
          <w:tcPr>
            <w:tcW w:w="1330" w:type="dxa"/>
            <w:vMerge/>
            <w:shd w:val="clear" w:color="auto" w:fill="auto"/>
            <w:vAlign w:val="center"/>
            <w:hideMark/>
          </w:tcPr>
          <w:p w:rsidR="00555E4E" w:rsidRPr="00517768" w:rsidRDefault="00555E4E" w:rsidP="00C75197">
            <w:pPr>
              <w:pStyle w:val="142"/>
              <w:jc w:val="right"/>
              <w:rPr>
                <w:rFonts w:hAnsi="標楷體"/>
              </w:rPr>
            </w:pPr>
          </w:p>
        </w:tc>
        <w:tc>
          <w:tcPr>
            <w:tcW w:w="1189" w:type="dxa"/>
            <w:vMerge/>
            <w:shd w:val="clear" w:color="auto" w:fill="auto"/>
            <w:vAlign w:val="center"/>
            <w:hideMark/>
          </w:tcPr>
          <w:p w:rsidR="00555E4E" w:rsidRPr="00517768" w:rsidRDefault="00555E4E" w:rsidP="00C75197">
            <w:pPr>
              <w:pStyle w:val="142"/>
              <w:jc w:val="both"/>
              <w:rPr>
                <w:rFonts w:hAnsi="標楷體"/>
              </w:rPr>
            </w:pPr>
          </w:p>
        </w:tc>
        <w:tc>
          <w:tcPr>
            <w:tcW w:w="1912" w:type="dxa"/>
            <w:vMerge/>
            <w:shd w:val="clear" w:color="auto" w:fill="auto"/>
            <w:vAlign w:val="center"/>
            <w:hideMark/>
          </w:tcPr>
          <w:p w:rsidR="00555E4E" w:rsidRPr="00517768" w:rsidRDefault="00555E4E" w:rsidP="00C75197">
            <w:pPr>
              <w:pStyle w:val="142"/>
              <w:jc w:val="both"/>
              <w:rPr>
                <w:rFonts w:hAnsi="標楷體"/>
              </w:rPr>
            </w:pPr>
          </w:p>
        </w:tc>
      </w:tr>
      <w:tr w:rsidR="00555E4E" w:rsidRPr="00517768" w:rsidTr="00D23995">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智慧食創產業升級-AI 中央廚房暨永續餐飲生態系推動計畫</w:t>
            </w:r>
          </w:p>
        </w:tc>
        <w:tc>
          <w:tcPr>
            <w:tcW w:w="991" w:type="dxa"/>
            <w:vMerge/>
            <w:shd w:val="clear" w:color="auto" w:fill="auto"/>
            <w:vAlign w:val="center"/>
            <w:hideMark/>
          </w:tcPr>
          <w:p w:rsidR="00555E4E" w:rsidRPr="00517768" w:rsidRDefault="00555E4E" w:rsidP="00C75197">
            <w:pPr>
              <w:pStyle w:val="142"/>
              <w:rPr>
                <w:rFonts w:hAnsi="標楷體"/>
              </w:rPr>
            </w:pPr>
          </w:p>
        </w:tc>
        <w:tc>
          <w:tcPr>
            <w:tcW w:w="955" w:type="dxa"/>
            <w:vMerge/>
            <w:shd w:val="clear" w:color="auto" w:fill="auto"/>
            <w:vAlign w:val="center"/>
            <w:hideMark/>
          </w:tcPr>
          <w:p w:rsidR="00555E4E" w:rsidRPr="00517768" w:rsidRDefault="00555E4E" w:rsidP="00C75197">
            <w:pPr>
              <w:pStyle w:val="142"/>
              <w:rPr>
                <w:rFonts w:hAnsi="標楷體"/>
              </w:rPr>
            </w:pPr>
          </w:p>
        </w:tc>
        <w:tc>
          <w:tcPr>
            <w:tcW w:w="1330" w:type="dxa"/>
            <w:vMerge/>
            <w:shd w:val="clear" w:color="auto" w:fill="auto"/>
            <w:vAlign w:val="center"/>
            <w:hideMark/>
          </w:tcPr>
          <w:p w:rsidR="00555E4E" w:rsidRPr="00517768" w:rsidRDefault="00555E4E" w:rsidP="00C75197">
            <w:pPr>
              <w:pStyle w:val="142"/>
              <w:jc w:val="right"/>
              <w:rPr>
                <w:rFonts w:hAnsi="標楷體"/>
              </w:rPr>
            </w:pPr>
          </w:p>
        </w:tc>
        <w:tc>
          <w:tcPr>
            <w:tcW w:w="1189" w:type="dxa"/>
            <w:vMerge/>
            <w:shd w:val="clear" w:color="auto" w:fill="auto"/>
            <w:vAlign w:val="center"/>
            <w:hideMark/>
          </w:tcPr>
          <w:p w:rsidR="00555E4E" w:rsidRPr="00517768" w:rsidRDefault="00555E4E" w:rsidP="00C75197">
            <w:pPr>
              <w:pStyle w:val="142"/>
              <w:jc w:val="both"/>
              <w:rPr>
                <w:rFonts w:hAnsi="標楷體"/>
              </w:rPr>
            </w:pPr>
          </w:p>
        </w:tc>
        <w:tc>
          <w:tcPr>
            <w:tcW w:w="1912" w:type="dxa"/>
            <w:vMerge/>
            <w:shd w:val="clear" w:color="auto" w:fill="auto"/>
            <w:vAlign w:val="center"/>
            <w:hideMark/>
          </w:tcPr>
          <w:p w:rsidR="00555E4E" w:rsidRPr="00517768" w:rsidRDefault="00555E4E" w:rsidP="00C75197">
            <w:pPr>
              <w:pStyle w:val="142"/>
              <w:jc w:val="both"/>
              <w:rPr>
                <w:rFonts w:hAnsi="標楷體"/>
              </w:rPr>
            </w:pPr>
          </w:p>
        </w:tc>
      </w:tr>
      <w:tr w:rsidR="00555E4E" w:rsidRPr="00517768" w:rsidTr="00D23995">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智慧交通永續－AI導向停車管理與弱勢用路人安全守護推動計畫</w:t>
            </w:r>
          </w:p>
        </w:tc>
        <w:tc>
          <w:tcPr>
            <w:tcW w:w="991" w:type="dxa"/>
            <w:vMerge/>
            <w:shd w:val="clear" w:color="auto" w:fill="auto"/>
            <w:vAlign w:val="center"/>
            <w:hideMark/>
          </w:tcPr>
          <w:p w:rsidR="00555E4E" w:rsidRPr="00517768" w:rsidRDefault="00555E4E" w:rsidP="00C75197">
            <w:pPr>
              <w:pStyle w:val="142"/>
              <w:rPr>
                <w:rFonts w:hAnsi="標楷體"/>
              </w:rPr>
            </w:pPr>
          </w:p>
        </w:tc>
        <w:tc>
          <w:tcPr>
            <w:tcW w:w="955" w:type="dxa"/>
            <w:vMerge/>
            <w:shd w:val="clear" w:color="auto" w:fill="auto"/>
            <w:vAlign w:val="center"/>
            <w:hideMark/>
          </w:tcPr>
          <w:p w:rsidR="00555E4E" w:rsidRPr="00517768" w:rsidRDefault="00555E4E" w:rsidP="00C75197">
            <w:pPr>
              <w:pStyle w:val="142"/>
              <w:rPr>
                <w:rFonts w:hAnsi="標楷體"/>
              </w:rPr>
            </w:pPr>
          </w:p>
        </w:tc>
        <w:tc>
          <w:tcPr>
            <w:tcW w:w="1330" w:type="dxa"/>
            <w:vMerge/>
            <w:shd w:val="clear" w:color="auto" w:fill="auto"/>
            <w:vAlign w:val="center"/>
            <w:hideMark/>
          </w:tcPr>
          <w:p w:rsidR="00555E4E" w:rsidRPr="00517768" w:rsidRDefault="00555E4E" w:rsidP="00C75197">
            <w:pPr>
              <w:pStyle w:val="142"/>
              <w:jc w:val="right"/>
              <w:rPr>
                <w:rFonts w:hAnsi="標楷體"/>
              </w:rPr>
            </w:pPr>
          </w:p>
        </w:tc>
        <w:tc>
          <w:tcPr>
            <w:tcW w:w="1189" w:type="dxa"/>
            <w:vMerge/>
            <w:shd w:val="clear" w:color="auto" w:fill="auto"/>
            <w:vAlign w:val="center"/>
            <w:hideMark/>
          </w:tcPr>
          <w:p w:rsidR="00555E4E" w:rsidRPr="00517768" w:rsidRDefault="00555E4E" w:rsidP="00C75197">
            <w:pPr>
              <w:pStyle w:val="142"/>
              <w:jc w:val="both"/>
              <w:rPr>
                <w:rFonts w:hAnsi="標楷體"/>
              </w:rPr>
            </w:pPr>
          </w:p>
        </w:tc>
        <w:tc>
          <w:tcPr>
            <w:tcW w:w="1912" w:type="dxa"/>
            <w:vMerge/>
            <w:shd w:val="clear" w:color="auto" w:fill="auto"/>
            <w:vAlign w:val="center"/>
            <w:hideMark/>
          </w:tcPr>
          <w:p w:rsidR="00555E4E" w:rsidRPr="00517768" w:rsidRDefault="00555E4E" w:rsidP="00C75197">
            <w:pPr>
              <w:pStyle w:val="142"/>
              <w:jc w:val="both"/>
              <w:rPr>
                <w:rFonts w:hAnsi="標楷體"/>
              </w:rPr>
            </w:pPr>
          </w:p>
        </w:tc>
      </w:tr>
      <w:tr w:rsidR="00555E4E" w:rsidRPr="00517768" w:rsidTr="00D23995">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沙崙C 區整合營運及智慧電網</w:t>
            </w:r>
          </w:p>
        </w:tc>
        <w:tc>
          <w:tcPr>
            <w:tcW w:w="991" w:type="dxa"/>
            <w:vMerge/>
            <w:shd w:val="clear" w:color="auto" w:fill="auto"/>
            <w:vAlign w:val="center"/>
            <w:hideMark/>
          </w:tcPr>
          <w:p w:rsidR="00555E4E" w:rsidRPr="00517768" w:rsidRDefault="00555E4E" w:rsidP="00C75197">
            <w:pPr>
              <w:pStyle w:val="142"/>
              <w:rPr>
                <w:rFonts w:hAnsi="標楷體"/>
              </w:rPr>
            </w:pPr>
          </w:p>
        </w:tc>
        <w:tc>
          <w:tcPr>
            <w:tcW w:w="955" w:type="dxa"/>
            <w:shd w:val="clear" w:color="auto" w:fill="auto"/>
            <w:vAlign w:val="center"/>
            <w:hideMark/>
          </w:tcPr>
          <w:p w:rsidR="00555E4E" w:rsidRPr="00517768" w:rsidRDefault="00555E4E" w:rsidP="00C75197">
            <w:pPr>
              <w:pStyle w:val="142"/>
              <w:rPr>
                <w:rFonts w:hAnsi="標楷體" w:hint="eastAsia"/>
              </w:rPr>
            </w:pPr>
            <w:r w:rsidRPr="00517768">
              <w:rPr>
                <w:rFonts w:hAnsi="標楷體" w:hint="eastAsia"/>
              </w:rPr>
              <w:t>沙崙C 區整合營運及智慧電網</w:t>
            </w:r>
          </w:p>
        </w:tc>
        <w:tc>
          <w:tcPr>
            <w:tcW w:w="1330" w:type="dxa"/>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224</w:t>
            </w:r>
            <w:r w:rsidRPr="00517768">
              <w:rPr>
                <w:rFonts w:hAnsi="標楷體"/>
              </w:rPr>
              <w:t>,</w:t>
            </w:r>
            <w:r w:rsidRPr="00517768">
              <w:rPr>
                <w:rFonts w:hAnsi="標楷體" w:hint="eastAsia"/>
              </w:rPr>
              <w:t>420</w:t>
            </w:r>
          </w:p>
        </w:tc>
        <w:tc>
          <w:tcPr>
            <w:tcW w:w="1189"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科發基金</w:t>
            </w:r>
          </w:p>
        </w:tc>
        <w:tc>
          <w:tcPr>
            <w:tcW w:w="1912"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推動整體科技發展計畫-創新及應用科技</w:t>
            </w:r>
          </w:p>
        </w:tc>
      </w:tr>
      <w:tr w:rsidR="00555E4E" w:rsidRPr="00517768" w:rsidTr="00A0744B">
        <w:trPr>
          <w:trHeight w:val="20"/>
        </w:trPr>
        <w:tc>
          <w:tcPr>
            <w:tcW w:w="2128" w:type="dxa"/>
            <w:vMerge w:val="restart"/>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健康產業創新</w:t>
            </w:r>
          </w:p>
        </w:tc>
        <w:tc>
          <w:tcPr>
            <w:tcW w:w="1946" w:type="dxa"/>
            <w:gridSpan w:val="2"/>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智慧醫療關鍵技術研發計畫</w:t>
            </w:r>
          </w:p>
        </w:tc>
        <w:tc>
          <w:tcPr>
            <w:tcW w:w="1330" w:type="dxa"/>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147</w:t>
            </w:r>
            <w:r w:rsidRPr="00517768">
              <w:rPr>
                <w:rFonts w:hAnsi="標楷體"/>
              </w:rPr>
              <w:t>,</w:t>
            </w:r>
            <w:r w:rsidRPr="00517768">
              <w:rPr>
                <w:rFonts w:hAnsi="標楷體" w:hint="eastAsia"/>
              </w:rPr>
              <w:t>000</w:t>
            </w:r>
          </w:p>
        </w:tc>
        <w:tc>
          <w:tcPr>
            <w:tcW w:w="1189"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科發基金</w:t>
            </w:r>
          </w:p>
        </w:tc>
        <w:tc>
          <w:tcPr>
            <w:tcW w:w="1912"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推動整體科技發展計畫-工程技術研究發展</w:t>
            </w:r>
          </w:p>
        </w:tc>
      </w:tr>
      <w:tr w:rsidR="00555E4E" w:rsidRPr="00517768" w:rsidTr="00A0744B">
        <w:trPr>
          <w:trHeight w:val="20"/>
        </w:trPr>
        <w:tc>
          <w:tcPr>
            <w:tcW w:w="2128" w:type="dxa"/>
            <w:vMerge/>
            <w:shd w:val="clear" w:color="auto" w:fill="auto"/>
            <w:vAlign w:val="center"/>
            <w:hideMark/>
          </w:tcPr>
          <w:p w:rsidR="00555E4E" w:rsidRPr="00517768" w:rsidRDefault="00555E4E" w:rsidP="00C75197">
            <w:pPr>
              <w:pStyle w:val="142"/>
              <w:jc w:val="both"/>
              <w:rPr>
                <w:rFonts w:hAnsi="標楷體"/>
              </w:rPr>
            </w:pPr>
          </w:p>
        </w:tc>
        <w:tc>
          <w:tcPr>
            <w:tcW w:w="1946" w:type="dxa"/>
            <w:gridSpan w:val="2"/>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智慧健康產學聯盟</w:t>
            </w:r>
          </w:p>
        </w:tc>
        <w:tc>
          <w:tcPr>
            <w:tcW w:w="1330" w:type="dxa"/>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44</w:t>
            </w:r>
            <w:r w:rsidRPr="00517768">
              <w:rPr>
                <w:rFonts w:hAnsi="標楷體"/>
              </w:rPr>
              <w:t>,</w:t>
            </w:r>
            <w:r w:rsidRPr="00517768">
              <w:rPr>
                <w:rFonts w:hAnsi="標楷體" w:hint="eastAsia"/>
              </w:rPr>
              <w:t>000</w:t>
            </w:r>
          </w:p>
        </w:tc>
        <w:tc>
          <w:tcPr>
            <w:tcW w:w="1189"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科發基金</w:t>
            </w:r>
          </w:p>
        </w:tc>
        <w:tc>
          <w:tcPr>
            <w:tcW w:w="1912"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推動整體科技發展計畫-產學合作研究發展</w:t>
            </w:r>
          </w:p>
        </w:tc>
      </w:tr>
      <w:tr w:rsidR="00555E4E" w:rsidRPr="00517768" w:rsidTr="00A0744B">
        <w:trPr>
          <w:trHeight w:val="20"/>
        </w:trPr>
        <w:tc>
          <w:tcPr>
            <w:tcW w:w="2128" w:type="dxa"/>
            <w:vMerge/>
            <w:shd w:val="clear" w:color="auto" w:fill="auto"/>
            <w:vAlign w:val="center"/>
            <w:hideMark/>
          </w:tcPr>
          <w:p w:rsidR="00555E4E" w:rsidRPr="00517768" w:rsidRDefault="00555E4E" w:rsidP="00C75197">
            <w:pPr>
              <w:pStyle w:val="142"/>
              <w:jc w:val="both"/>
              <w:rPr>
                <w:rFonts w:hAnsi="標楷體"/>
              </w:rPr>
            </w:pPr>
          </w:p>
        </w:tc>
        <w:tc>
          <w:tcPr>
            <w:tcW w:w="1946" w:type="dxa"/>
            <w:gridSpan w:val="2"/>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智慧健康產學聯盟</w:t>
            </w:r>
          </w:p>
        </w:tc>
        <w:tc>
          <w:tcPr>
            <w:tcW w:w="1330" w:type="dxa"/>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85</w:t>
            </w:r>
            <w:r w:rsidRPr="00517768">
              <w:rPr>
                <w:rFonts w:hAnsi="標楷體"/>
              </w:rPr>
              <w:t>,</w:t>
            </w:r>
            <w:r w:rsidRPr="00517768">
              <w:rPr>
                <w:rFonts w:hAnsi="標楷體" w:hint="eastAsia"/>
              </w:rPr>
              <w:t>360</w:t>
            </w:r>
          </w:p>
        </w:tc>
        <w:tc>
          <w:tcPr>
            <w:tcW w:w="1189"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科發基金</w:t>
            </w:r>
          </w:p>
        </w:tc>
        <w:tc>
          <w:tcPr>
            <w:tcW w:w="1912"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推動整體科技發展計畫-產學合作研究發展</w:t>
            </w:r>
          </w:p>
        </w:tc>
      </w:tr>
      <w:tr w:rsidR="00555E4E" w:rsidRPr="00517768" w:rsidTr="00A0744B">
        <w:trPr>
          <w:trHeight w:val="20"/>
        </w:trPr>
        <w:tc>
          <w:tcPr>
            <w:tcW w:w="2128"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建立智慧與韌性健康雙軸生態鏈計畫</w:t>
            </w:r>
          </w:p>
        </w:tc>
        <w:tc>
          <w:tcPr>
            <w:tcW w:w="1946" w:type="dxa"/>
            <w:gridSpan w:val="2"/>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建立智慧與韌性健康雙軸生態鏈計畫</w:t>
            </w:r>
          </w:p>
        </w:tc>
        <w:tc>
          <w:tcPr>
            <w:tcW w:w="1330" w:type="dxa"/>
            <w:shd w:val="clear" w:color="auto" w:fill="auto"/>
            <w:vAlign w:val="center"/>
            <w:hideMark/>
          </w:tcPr>
          <w:p w:rsidR="00555E4E" w:rsidRPr="00517768" w:rsidRDefault="00555E4E" w:rsidP="00C75197">
            <w:pPr>
              <w:pStyle w:val="142"/>
              <w:jc w:val="right"/>
              <w:rPr>
                <w:rFonts w:hAnsi="標楷體" w:hint="eastAsia"/>
              </w:rPr>
            </w:pPr>
            <w:r w:rsidRPr="00517768">
              <w:rPr>
                <w:rFonts w:hAnsi="標楷體" w:hint="eastAsia"/>
              </w:rPr>
              <w:t>50</w:t>
            </w:r>
            <w:r w:rsidRPr="00517768">
              <w:rPr>
                <w:rFonts w:hAnsi="標楷體"/>
              </w:rPr>
              <w:t>,</w:t>
            </w:r>
            <w:r w:rsidRPr="00517768">
              <w:rPr>
                <w:rFonts w:hAnsi="標楷體" w:hint="eastAsia"/>
              </w:rPr>
              <w:t>000</w:t>
            </w:r>
          </w:p>
        </w:tc>
        <w:tc>
          <w:tcPr>
            <w:tcW w:w="1189"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科發基金</w:t>
            </w:r>
          </w:p>
        </w:tc>
        <w:tc>
          <w:tcPr>
            <w:tcW w:w="1912" w:type="dxa"/>
            <w:shd w:val="clear" w:color="auto" w:fill="auto"/>
            <w:vAlign w:val="center"/>
            <w:hideMark/>
          </w:tcPr>
          <w:p w:rsidR="00555E4E" w:rsidRPr="00517768" w:rsidRDefault="00555E4E" w:rsidP="00C75197">
            <w:pPr>
              <w:pStyle w:val="142"/>
              <w:jc w:val="both"/>
              <w:rPr>
                <w:rFonts w:hAnsi="標楷體" w:hint="eastAsia"/>
              </w:rPr>
            </w:pPr>
            <w:r w:rsidRPr="00517768">
              <w:rPr>
                <w:rFonts w:hAnsi="標楷體" w:hint="eastAsia"/>
              </w:rPr>
              <w:t>推動整體科技發展計畫-產學合作研究發展</w:t>
            </w:r>
          </w:p>
        </w:tc>
      </w:tr>
      <w:tr w:rsidR="000B3313" w:rsidRPr="00517768" w:rsidTr="00104167">
        <w:trPr>
          <w:trHeight w:val="20"/>
        </w:trPr>
        <w:tc>
          <w:tcPr>
            <w:tcW w:w="4074" w:type="dxa"/>
            <w:gridSpan w:val="3"/>
            <w:shd w:val="clear" w:color="auto" w:fill="auto"/>
            <w:vAlign w:val="center"/>
          </w:tcPr>
          <w:p w:rsidR="00C820F2" w:rsidRPr="00517768" w:rsidRDefault="00C820F2" w:rsidP="00C820F2">
            <w:pPr>
              <w:pStyle w:val="142"/>
              <w:jc w:val="center"/>
              <w:rPr>
                <w:rFonts w:hAnsi="標楷體" w:hint="eastAsia"/>
              </w:rPr>
            </w:pPr>
            <w:r w:rsidRPr="00517768">
              <w:rPr>
                <w:rFonts w:hAnsi="標楷體" w:hint="eastAsia"/>
              </w:rPr>
              <w:t>科發基金小計</w:t>
            </w:r>
          </w:p>
        </w:tc>
        <w:tc>
          <w:tcPr>
            <w:tcW w:w="1330" w:type="dxa"/>
            <w:shd w:val="clear" w:color="auto" w:fill="auto"/>
            <w:vAlign w:val="center"/>
          </w:tcPr>
          <w:p w:rsidR="00C820F2" w:rsidRPr="00517768" w:rsidRDefault="00C820F2" w:rsidP="00C75197">
            <w:pPr>
              <w:pStyle w:val="142"/>
              <w:jc w:val="right"/>
              <w:rPr>
                <w:rFonts w:hAnsi="標楷體" w:hint="eastAsia"/>
              </w:rPr>
            </w:pPr>
            <w:r w:rsidRPr="00517768">
              <w:rPr>
                <w:rFonts w:hAnsi="標楷體" w:hint="eastAsia"/>
              </w:rPr>
              <w:t>1</w:t>
            </w:r>
            <w:r w:rsidRPr="00517768">
              <w:rPr>
                <w:rFonts w:hAnsi="標楷體"/>
              </w:rPr>
              <w:t>,</w:t>
            </w:r>
            <w:r w:rsidRPr="00517768">
              <w:rPr>
                <w:rFonts w:hAnsi="標楷體" w:hint="eastAsia"/>
              </w:rPr>
              <w:t>326</w:t>
            </w:r>
            <w:r w:rsidRPr="00517768">
              <w:rPr>
                <w:rFonts w:hAnsi="標楷體"/>
              </w:rPr>
              <w:t>,</w:t>
            </w:r>
            <w:r w:rsidRPr="00517768">
              <w:rPr>
                <w:rFonts w:hAnsi="標楷體" w:hint="eastAsia"/>
              </w:rPr>
              <w:t>980</w:t>
            </w:r>
          </w:p>
        </w:tc>
        <w:tc>
          <w:tcPr>
            <w:tcW w:w="1189" w:type="dxa"/>
            <w:shd w:val="clear" w:color="auto" w:fill="auto"/>
            <w:vAlign w:val="center"/>
          </w:tcPr>
          <w:p w:rsidR="00C820F2" w:rsidRPr="00517768" w:rsidRDefault="00C820F2" w:rsidP="00C820F2">
            <w:pPr>
              <w:pStyle w:val="142"/>
              <w:jc w:val="center"/>
              <w:rPr>
                <w:rFonts w:hAnsi="標楷體" w:hint="eastAsia"/>
              </w:rPr>
            </w:pPr>
          </w:p>
        </w:tc>
        <w:tc>
          <w:tcPr>
            <w:tcW w:w="1912" w:type="dxa"/>
            <w:shd w:val="clear" w:color="auto" w:fill="auto"/>
            <w:vAlign w:val="center"/>
          </w:tcPr>
          <w:p w:rsidR="00C820F2" w:rsidRPr="00517768" w:rsidRDefault="00C820F2" w:rsidP="00C820F2">
            <w:pPr>
              <w:pStyle w:val="142"/>
              <w:jc w:val="center"/>
              <w:rPr>
                <w:rFonts w:hAnsi="標楷體" w:hint="eastAsia"/>
              </w:rPr>
            </w:pPr>
          </w:p>
        </w:tc>
      </w:tr>
      <w:tr w:rsidR="00555E4E" w:rsidRPr="00517768" w:rsidTr="00A0744B">
        <w:trPr>
          <w:trHeight w:val="20"/>
        </w:trPr>
        <w:tc>
          <w:tcPr>
            <w:tcW w:w="4074" w:type="dxa"/>
            <w:gridSpan w:val="3"/>
            <w:shd w:val="clear" w:color="auto" w:fill="auto"/>
            <w:vAlign w:val="center"/>
          </w:tcPr>
          <w:p w:rsidR="00555E4E" w:rsidRPr="00517768" w:rsidRDefault="00555E4E" w:rsidP="001D5538">
            <w:pPr>
              <w:pStyle w:val="142"/>
              <w:jc w:val="center"/>
              <w:rPr>
                <w:rFonts w:hAnsi="標楷體" w:hint="eastAsia"/>
              </w:rPr>
            </w:pPr>
            <w:r w:rsidRPr="00517768">
              <w:rPr>
                <w:rFonts w:hAnsi="標楷體" w:hint="eastAsia"/>
              </w:rPr>
              <w:t>國科會</w:t>
            </w:r>
            <w:r w:rsidR="00C820F2" w:rsidRPr="00517768">
              <w:rPr>
                <w:rFonts w:hAnsi="標楷體" w:hint="eastAsia"/>
              </w:rPr>
              <w:t>合</w:t>
            </w:r>
            <w:r w:rsidRPr="00517768">
              <w:rPr>
                <w:rFonts w:hAnsi="標楷體" w:hint="eastAsia"/>
              </w:rPr>
              <w:t>計</w:t>
            </w:r>
          </w:p>
        </w:tc>
        <w:tc>
          <w:tcPr>
            <w:tcW w:w="1330" w:type="dxa"/>
            <w:shd w:val="clear" w:color="auto" w:fill="auto"/>
            <w:vAlign w:val="center"/>
          </w:tcPr>
          <w:p w:rsidR="00555E4E" w:rsidRPr="00517768" w:rsidRDefault="00555E4E" w:rsidP="008025C6">
            <w:pPr>
              <w:pStyle w:val="142"/>
              <w:jc w:val="right"/>
              <w:rPr>
                <w:rFonts w:hAnsi="標楷體" w:hint="eastAsia"/>
              </w:rPr>
            </w:pPr>
            <w:r w:rsidRPr="00517768">
              <w:rPr>
                <w:rFonts w:hAnsi="標楷體" w:hint="eastAsia"/>
              </w:rPr>
              <w:t>1</w:t>
            </w:r>
            <w:r w:rsidRPr="00517768">
              <w:rPr>
                <w:rFonts w:hAnsi="標楷體"/>
              </w:rPr>
              <w:t>,</w:t>
            </w:r>
            <w:r w:rsidRPr="00517768">
              <w:rPr>
                <w:rFonts w:hAnsi="標楷體" w:hint="eastAsia"/>
              </w:rPr>
              <w:t>514</w:t>
            </w:r>
            <w:r w:rsidRPr="00517768">
              <w:rPr>
                <w:rFonts w:hAnsi="標楷體"/>
              </w:rPr>
              <w:t>,</w:t>
            </w:r>
            <w:r w:rsidRPr="00517768">
              <w:rPr>
                <w:rFonts w:hAnsi="標楷體" w:hint="eastAsia"/>
              </w:rPr>
              <w:t>980</w:t>
            </w:r>
          </w:p>
        </w:tc>
        <w:tc>
          <w:tcPr>
            <w:tcW w:w="1189" w:type="dxa"/>
            <w:shd w:val="clear" w:color="auto" w:fill="auto"/>
            <w:vAlign w:val="center"/>
          </w:tcPr>
          <w:p w:rsidR="00555E4E" w:rsidRPr="00517768" w:rsidRDefault="00555E4E" w:rsidP="00C820F2">
            <w:pPr>
              <w:pStyle w:val="142"/>
              <w:jc w:val="center"/>
              <w:rPr>
                <w:rFonts w:hAnsi="標楷體" w:hint="eastAsia"/>
              </w:rPr>
            </w:pPr>
          </w:p>
        </w:tc>
        <w:tc>
          <w:tcPr>
            <w:tcW w:w="1912" w:type="dxa"/>
            <w:shd w:val="clear" w:color="auto" w:fill="auto"/>
            <w:vAlign w:val="center"/>
          </w:tcPr>
          <w:p w:rsidR="00555E4E" w:rsidRPr="00517768" w:rsidRDefault="00555E4E" w:rsidP="00C820F2">
            <w:pPr>
              <w:pStyle w:val="142"/>
              <w:jc w:val="center"/>
              <w:rPr>
                <w:rFonts w:hAnsi="標楷體" w:hint="eastAsia"/>
              </w:rPr>
            </w:pPr>
          </w:p>
        </w:tc>
      </w:tr>
      <w:tr w:rsidR="00555E4E" w:rsidRPr="00517768" w:rsidTr="00A0744B">
        <w:trPr>
          <w:trHeight w:val="20"/>
        </w:trPr>
        <w:tc>
          <w:tcPr>
            <w:tcW w:w="2128" w:type="dxa"/>
            <w:shd w:val="clear" w:color="auto" w:fill="auto"/>
            <w:vAlign w:val="center"/>
            <w:hideMark/>
          </w:tcPr>
          <w:p w:rsidR="00555E4E" w:rsidRPr="00517768" w:rsidRDefault="00555E4E" w:rsidP="008025C6">
            <w:pPr>
              <w:pStyle w:val="142"/>
              <w:jc w:val="both"/>
              <w:rPr>
                <w:rFonts w:hAnsi="標楷體"/>
              </w:rPr>
            </w:pPr>
            <w:r w:rsidRPr="00517768">
              <w:rPr>
                <w:rFonts w:hAnsi="標楷體" w:hint="eastAsia"/>
              </w:rPr>
              <w:t>綠能科技示範場域(沙崙D 區)委託專業服務案</w:t>
            </w:r>
          </w:p>
        </w:tc>
        <w:tc>
          <w:tcPr>
            <w:tcW w:w="1946" w:type="dxa"/>
            <w:gridSpan w:val="2"/>
            <w:shd w:val="clear" w:color="auto" w:fill="auto"/>
            <w:vAlign w:val="center"/>
          </w:tcPr>
          <w:p w:rsidR="00555E4E" w:rsidRPr="00517768" w:rsidRDefault="00555E4E" w:rsidP="008025C6">
            <w:pPr>
              <w:pStyle w:val="142"/>
              <w:jc w:val="both"/>
              <w:rPr>
                <w:rFonts w:hAnsi="標楷體" w:hint="eastAsia"/>
              </w:rPr>
            </w:pPr>
            <w:r w:rsidRPr="00517768">
              <w:rPr>
                <w:rFonts w:hAnsi="標楷體" w:hint="eastAsia"/>
              </w:rPr>
              <w:t>綠能科技示範場域(沙崙D 區)委託專業服務案</w:t>
            </w:r>
          </w:p>
        </w:tc>
        <w:tc>
          <w:tcPr>
            <w:tcW w:w="1330" w:type="dxa"/>
            <w:shd w:val="clear" w:color="auto" w:fill="auto"/>
            <w:vAlign w:val="center"/>
          </w:tcPr>
          <w:p w:rsidR="00555E4E" w:rsidRPr="00517768" w:rsidRDefault="00555E4E" w:rsidP="008025C6">
            <w:pPr>
              <w:pStyle w:val="142"/>
              <w:jc w:val="right"/>
              <w:rPr>
                <w:rFonts w:hAnsi="標楷體"/>
              </w:rPr>
            </w:pPr>
            <w:r w:rsidRPr="00517768">
              <w:rPr>
                <w:rFonts w:hAnsi="標楷體" w:hint="eastAsia"/>
              </w:rPr>
              <w:t>63</w:t>
            </w:r>
            <w:r w:rsidRPr="00517768">
              <w:rPr>
                <w:rFonts w:hAnsi="標楷體"/>
              </w:rPr>
              <w:t>,</w:t>
            </w:r>
            <w:r w:rsidRPr="00517768">
              <w:rPr>
                <w:rFonts w:hAnsi="標楷體" w:hint="eastAsia"/>
              </w:rPr>
              <w:t>700</w:t>
            </w:r>
          </w:p>
        </w:tc>
        <w:tc>
          <w:tcPr>
            <w:tcW w:w="1189"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能源署</w:t>
            </w:r>
          </w:p>
          <w:p w:rsidR="00555E4E" w:rsidRPr="00517768" w:rsidRDefault="00555E4E" w:rsidP="008025C6">
            <w:pPr>
              <w:pStyle w:val="142"/>
              <w:jc w:val="both"/>
              <w:rPr>
                <w:rFonts w:hAnsi="標楷體"/>
              </w:rPr>
            </w:pPr>
            <w:r w:rsidRPr="00517768">
              <w:rPr>
                <w:rFonts w:hAnsi="標楷體" w:hint="eastAsia"/>
              </w:rPr>
              <w:t>單位預算</w:t>
            </w:r>
          </w:p>
        </w:tc>
        <w:tc>
          <w:tcPr>
            <w:tcW w:w="1912"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能源科技計畫-再生能源環境建構</w:t>
            </w:r>
          </w:p>
        </w:tc>
      </w:tr>
      <w:tr w:rsidR="00555E4E" w:rsidRPr="00517768" w:rsidTr="00A0744B">
        <w:trPr>
          <w:trHeight w:val="20"/>
        </w:trPr>
        <w:tc>
          <w:tcPr>
            <w:tcW w:w="2128" w:type="dxa"/>
            <w:shd w:val="clear" w:color="auto" w:fill="auto"/>
            <w:vAlign w:val="center"/>
            <w:hideMark/>
          </w:tcPr>
          <w:p w:rsidR="00555E4E" w:rsidRPr="00517768" w:rsidRDefault="00555E4E" w:rsidP="008025C6">
            <w:pPr>
              <w:pStyle w:val="142"/>
              <w:jc w:val="both"/>
              <w:rPr>
                <w:rFonts w:hAnsi="標楷體" w:hint="eastAsia"/>
              </w:rPr>
            </w:pPr>
            <w:r w:rsidRPr="00517768">
              <w:rPr>
                <w:rFonts w:hAnsi="標楷體" w:hint="eastAsia"/>
              </w:rPr>
              <w:t>綠氨轉氫、燃料電池應用計畫</w:t>
            </w:r>
          </w:p>
        </w:tc>
        <w:tc>
          <w:tcPr>
            <w:tcW w:w="1946" w:type="dxa"/>
            <w:gridSpan w:val="2"/>
            <w:shd w:val="clear" w:color="auto" w:fill="auto"/>
            <w:vAlign w:val="center"/>
          </w:tcPr>
          <w:p w:rsidR="00555E4E" w:rsidRPr="00517768" w:rsidRDefault="00555E4E" w:rsidP="008025C6">
            <w:pPr>
              <w:pStyle w:val="142"/>
              <w:jc w:val="both"/>
              <w:rPr>
                <w:rFonts w:hAnsi="標楷體" w:hint="eastAsia"/>
              </w:rPr>
            </w:pPr>
            <w:r w:rsidRPr="00517768">
              <w:rPr>
                <w:rFonts w:hAnsi="標楷體" w:hint="eastAsia"/>
              </w:rPr>
              <w:t>綠氨轉氫、燃料電池應用計畫</w:t>
            </w:r>
          </w:p>
        </w:tc>
        <w:tc>
          <w:tcPr>
            <w:tcW w:w="1330" w:type="dxa"/>
            <w:shd w:val="clear" w:color="auto" w:fill="auto"/>
            <w:vAlign w:val="center"/>
          </w:tcPr>
          <w:p w:rsidR="00555E4E" w:rsidRPr="00517768" w:rsidRDefault="00555E4E" w:rsidP="008025C6">
            <w:pPr>
              <w:pStyle w:val="142"/>
              <w:jc w:val="right"/>
              <w:rPr>
                <w:rFonts w:hAnsi="標楷體"/>
              </w:rPr>
            </w:pPr>
            <w:r w:rsidRPr="00517768">
              <w:rPr>
                <w:rFonts w:hAnsi="標楷體" w:hint="eastAsia"/>
              </w:rPr>
              <w:t>176</w:t>
            </w:r>
            <w:r w:rsidRPr="00517768">
              <w:rPr>
                <w:rFonts w:hAnsi="標楷體"/>
              </w:rPr>
              <w:t>,</w:t>
            </w:r>
            <w:r w:rsidRPr="00517768">
              <w:rPr>
                <w:rFonts w:hAnsi="標楷體" w:hint="eastAsia"/>
              </w:rPr>
              <w:t>400</w:t>
            </w:r>
          </w:p>
        </w:tc>
        <w:tc>
          <w:tcPr>
            <w:tcW w:w="1189"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能源署</w:t>
            </w:r>
          </w:p>
          <w:p w:rsidR="00555E4E" w:rsidRPr="00517768" w:rsidRDefault="00555E4E" w:rsidP="008025C6">
            <w:pPr>
              <w:pStyle w:val="142"/>
              <w:jc w:val="both"/>
              <w:rPr>
                <w:rFonts w:hAnsi="標楷體"/>
              </w:rPr>
            </w:pPr>
            <w:r w:rsidRPr="00517768">
              <w:rPr>
                <w:rFonts w:hAnsi="標楷體" w:hint="eastAsia"/>
              </w:rPr>
              <w:t>單位預算</w:t>
            </w:r>
          </w:p>
        </w:tc>
        <w:tc>
          <w:tcPr>
            <w:tcW w:w="1912"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能源科技計畫-再生能源環境建構</w:t>
            </w:r>
          </w:p>
        </w:tc>
      </w:tr>
      <w:tr w:rsidR="00555E4E" w:rsidRPr="00517768" w:rsidTr="00A0744B">
        <w:trPr>
          <w:trHeight w:val="20"/>
        </w:trPr>
        <w:tc>
          <w:tcPr>
            <w:tcW w:w="2128" w:type="dxa"/>
            <w:shd w:val="clear" w:color="auto" w:fill="auto"/>
            <w:vAlign w:val="center"/>
            <w:hideMark/>
          </w:tcPr>
          <w:p w:rsidR="00555E4E" w:rsidRPr="00517768" w:rsidRDefault="00555E4E" w:rsidP="008025C6">
            <w:pPr>
              <w:pStyle w:val="142"/>
              <w:jc w:val="both"/>
              <w:rPr>
                <w:rFonts w:hAnsi="標楷體" w:hint="eastAsia"/>
              </w:rPr>
            </w:pPr>
            <w:r w:rsidRPr="00517768">
              <w:rPr>
                <w:rFonts w:hAnsi="標楷體" w:hint="eastAsia"/>
              </w:rPr>
              <w:t>淨零技術發展-分散式光儲整合系統開發與示範驗證計畫</w:t>
            </w:r>
          </w:p>
        </w:tc>
        <w:tc>
          <w:tcPr>
            <w:tcW w:w="1946" w:type="dxa"/>
            <w:gridSpan w:val="2"/>
            <w:shd w:val="clear" w:color="auto" w:fill="auto"/>
            <w:vAlign w:val="center"/>
          </w:tcPr>
          <w:p w:rsidR="00555E4E" w:rsidRPr="00517768" w:rsidRDefault="00555E4E" w:rsidP="008025C6">
            <w:pPr>
              <w:pStyle w:val="142"/>
              <w:jc w:val="both"/>
              <w:rPr>
                <w:rFonts w:hAnsi="標楷體" w:hint="eastAsia"/>
              </w:rPr>
            </w:pPr>
            <w:r w:rsidRPr="00517768">
              <w:rPr>
                <w:rFonts w:hAnsi="標楷體" w:hint="eastAsia"/>
              </w:rPr>
              <w:t>淨零技術發展-分散式光儲整合系統開發與示範驗證計畫</w:t>
            </w:r>
          </w:p>
        </w:tc>
        <w:tc>
          <w:tcPr>
            <w:tcW w:w="1330" w:type="dxa"/>
            <w:shd w:val="clear" w:color="auto" w:fill="auto"/>
            <w:vAlign w:val="center"/>
          </w:tcPr>
          <w:p w:rsidR="00555E4E" w:rsidRPr="00517768" w:rsidRDefault="00555E4E" w:rsidP="008025C6">
            <w:pPr>
              <w:pStyle w:val="142"/>
              <w:jc w:val="right"/>
              <w:rPr>
                <w:rFonts w:hAnsi="標楷體"/>
              </w:rPr>
            </w:pPr>
            <w:r w:rsidRPr="00517768">
              <w:rPr>
                <w:rFonts w:hAnsi="標楷體" w:hint="eastAsia"/>
              </w:rPr>
              <w:t>9</w:t>
            </w:r>
            <w:r w:rsidRPr="00517768">
              <w:rPr>
                <w:rFonts w:hAnsi="標楷體"/>
              </w:rPr>
              <w:t>,</w:t>
            </w:r>
            <w:r w:rsidRPr="00517768">
              <w:rPr>
                <w:rFonts w:hAnsi="標楷體" w:hint="eastAsia"/>
              </w:rPr>
              <w:t>800</w:t>
            </w:r>
          </w:p>
        </w:tc>
        <w:tc>
          <w:tcPr>
            <w:tcW w:w="1189"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能源署</w:t>
            </w:r>
          </w:p>
          <w:p w:rsidR="00555E4E" w:rsidRPr="00517768" w:rsidRDefault="00555E4E" w:rsidP="008025C6">
            <w:pPr>
              <w:pStyle w:val="142"/>
              <w:jc w:val="both"/>
              <w:rPr>
                <w:rFonts w:hAnsi="標楷體"/>
              </w:rPr>
            </w:pPr>
            <w:r w:rsidRPr="00517768">
              <w:rPr>
                <w:rFonts w:hAnsi="標楷體" w:hint="eastAsia"/>
              </w:rPr>
              <w:t>單位預算</w:t>
            </w:r>
          </w:p>
        </w:tc>
        <w:tc>
          <w:tcPr>
            <w:tcW w:w="1912"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能源科技計畫-再生能源環境建構</w:t>
            </w:r>
          </w:p>
        </w:tc>
      </w:tr>
      <w:tr w:rsidR="00555E4E" w:rsidRPr="00517768" w:rsidTr="00A0744B">
        <w:trPr>
          <w:trHeight w:val="20"/>
        </w:trPr>
        <w:tc>
          <w:tcPr>
            <w:tcW w:w="2128" w:type="dxa"/>
            <w:shd w:val="clear" w:color="auto" w:fill="auto"/>
            <w:vAlign w:val="center"/>
            <w:hideMark/>
          </w:tcPr>
          <w:p w:rsidR="00555E4E" w:rsidRPr="00517768" w:rsidRDefault="00555E4E" w:rsidP="008025C6">
            <w:pPr>
              <w:pStyle w:val="142"/>
              <w:jc w:val="both"/>
              <w:rPr>
                <w:rFonts w:hAnsi="標楷體" w:hint="eastAsia"/>
              </w:rPr>
            </w:pPr>
            <w:r w:rsidRPr="00517768">
              <w:rPr>
                <w:rFonts w:hAnsi="標楷體" w:hint="eastAsia"/>
              </w:rPr>
              <w:t>淨零技術發展-整合分散式能源之建築能源管理系統、綠電與多元儲能AIoT 智能調控技術計畫</w:t>
            </w:r>
          </w:p>
        </w:tc>
        <w:tc>
          <w:tcPr>
            <w:tcW w:w="1946" w:type="dxa"/>
            <w:gridSpan w:val="2"/>
            <w:shd w:val="clear" w:color="auto" w:fill="auto"/>
            <w:vAlign w:val="center"/>
          </w:tcPr>
          <w:p w:rsidR="00555E4E" w:rsidRPr="00517768" w:rsidRDefault="00555E4E" w:rsidP="008025C6">
            <w:pPr>
              <w:pStyle w:val="142"/>
              <w:jc w:val="both"/>
              <w:rPr>
                <w:rFonts w:hAnsi="標楷體" w:hint="eastAsia"/>
              </w:rPr>
            </w:pPr>
            <w:r w:rsidRPr="00517768">
              <w:rPr>
                <w:rFonts w:hAnsi="標楷體" w:hint="eastAsia"/>
              </w:rPr>
              <w:t>整合綠電與多元儲能之分散式能源AIoT智慧建築能管技術計畫</w:t>
            </w:r>
            <w:r w:rsidRPr="00517768">
              <w:rPr>
                <w:rFonts w:hAnsi="標楷體" w:hint="eastAsia"/>
              </w:rPr>
              <w:tab/>
            </w:r>
          </w:p>
        </w:tc>
        <w:tc>
          <w:tcPr>
            <w:tcW w:w="1330" w:type="dxa"/>
            <w:shd w:val="clear" w:color="auto" w:fill="auto"/>
            <w:vAlign w:val="center"/>
          </w:tcPr>
          <w:p w:rsidR="00555E4E" w:rsidRPr="00517768" w:rsidRDefault="00555E4E" w:rsidP="008025C6">
            <w:pPr>
              <w:pStyle w:val="142"/>
              <w:jc w:val="right"/>
              <w:rPr>
                <w:rFonts w:hAnsi="標楷體"/>
              </w:rPr>
            </w:pPr>
            <w:r w:rsidRPr="00517768">
              <w:rPr>
                <w:rFonts w:hAnsi="標楷體" w:hint="eastAsia"/>
              </w:rPr>
              <w:t>24</w:t>
            </w:r>
            <w:r w:rsidRPr="00517768">
              <w:rPr>
                <w:rFonts w:hAnsi="標楷體"/>
              </w:rPr>
              <w:t>,</w:t>
            </w:r>
            <w:r w:rsidRPr="00517768">
              <w:rPr>
                <w:rFonts w:hAnsi="標楷體" w:hint="eastAsia"/>
              </w:rPr>
              <w:t>500</w:t>
            </w:r>
          </w:p>
        </w:tc>
        <w:tc>
          <w:tcPr>
            <w:tcW w:w="1189"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能源署</w:t>
            </w:r>
          </w:p>
          <w:p w:rsidR="00555E4E" w:rsidRPr="00517768" w:rsidRDefault="00555E4E" w:rsidP="008025C6">
            <w:pPr>
              <w:pStyle w:val="142"/>
              <w:jc w:val="both"/>
              <w:rPr>
                <w:rFonts w:hAnsi="標楷體"/>
              </w:rPr>
            </w:pPr>
            <w:r w:rsidRPr="00517768">
              <w:rPr>
                <w:rFonts w:hAnsi="標楷體" w:hint="eastAsia"/>
              </w:rPr>
              <w:t>單位預算</w:t>
            </w:r>
          </w:p>
        </w:tc>
        <w:tc>
          <w:tcPr>
            <w:tcW w:w="1912"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能源科技計畫-再生能源環境建構</w:t>
            </w:r>
          </w:p>
        </w:tc>
      </w:tr>
      <w:tr w:rsidR="00555E4E" w:rsidRPr="00517768" w:rsidTr="00A0744B">
        <w:trPr>
          <w:trHeight w:val="20"/>
        </w:trPr>
        <w:tc>
          <w:tcPr>
            <w:tcW w:w="2128" w:type="dxa"/>
            <w:shd w:val="clear" w:color="auto" w:fill="auto"/>
            <w:vAlign w:val="center"/>
            <w:hideMark/>
          </w:tcPr>
          <w:p w:rsidR="00555E4E" w:rsidRPr="00517768" w:rsidRDefault="00555E4E" w:rsidP="008025C6">
            <w:pPr>
              <w:pStyle w:val="142"/>
              <w:jc w:val="both"/>
              <w:rPr>
                <w:rFonts w:hAnsi="標楷體" w:hint="eastAsia"/>
              </w:rPr>
            </w:pPr>
            <w:r w:rsidRPr="00517768">
              <w:rPr>
                <w:rFonts w:hAnsi="標楷體" w:hint="eastAsia"/>
              </w:rPr>
              <w:t>多重微電網系統應用計畫</w:t>
            </w:r>
          </w:p>
        </w:tc>
        <w:tc>
          <w:tcPr>
            <w:tcW w:w="1946" w:type="dxa"/>
            <w:gridSpan w:val="2"/>
            <w:shd w:val="clear" w:color="auto" w:fill="auto"/>
            <w:vAlign w:val="center"/>
          </w:tcPr>
          <w:p w:rsidR="00555E4E" w:rsidRPr="00517768" w:rsidRDefault="00555E4E" w:rsidP="008025C6">
            <w:pPr>
              <w:pStyle w:val="142"/>
              <w:jc w:val="both"/>
              <w:rPr>
                <w:rFonts w:hAnsi="標楷體" w:hint="eastAsia"/>
              </w:rPr>
            </w:pPr>
            <w:r w:rsidRPr="00517768">
              <w:rPr>
                <w:rFonts w:hAnsi="標楷體" w:hint="eastAsia"/>
              </w:rPr>
              <w:t>多重微電網系統應用計畫</w:t>
            </w:r>
          </w:p>
        </w:tc>
        <w:tc>
          <w:tcPr>
            <w:tcW w:w="1330" w:type="dxa"/>
            <w:shd w:val="clear" w:color="auto" w:fill="auto"/>
            <w:vAlign w:val="center"/>
          </w:tcPr>
          <w:p w:rsidR="00555E4E" w:rsidRPr="00517768" w:rsidRDefault="00555E4E" w:rsidP="008025C6">
            <w:pPr>
              <w:pStyle w:val="142"/>
              <w:jc w:val="right"/>
              <w:rPr>
                <w:rFonts w:hAnsi="標楷體"/>
              </w:rPr>
            </w:pPr>
            <w:r w:rsidRPr="00517768">
              <w:rPr>
                <w:rFonts w:hAnsi="標楷體" w:hint="eastAsia"/>
              </w:rPr>
              <w:t>34</w:t>
            </w:r>
            <w:r w:rsidRPr="00517768">
              <w:rPr>
                <w:rFonts w:hAnsi="標楷體"/>
              </w:rPr>
              <w:t>,</w:t>
            </w:r>
            <w:r w:rsidRPr="00517768">
              <w:rPr>
                <w:rFonts w:hAnsi="標楷體" w:hint="eastAsia"/>
              </w:rPr>
              <w:t>300</w:t>
            </w:r>
          </w:p>
        </w:tc>
        <w:tc>
          <w:tcPr>
            <w:tcW w:w="1189"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能源署</w:t>
            </w:r>
          </w:p>
          <w:p w:rsidR="00555E4E" w:rsidRPr="00517768" w:rsidRDefault="00555E4E" w:rsidP="008025C6">
            <w:pPr>
              <w:pStyle w:val="142"/>
              <w:jc w:val="both"/>
              <w:rPr>
                <w:rFonts w:hAnsi="標楷體"/>
              </w:rPr>
            </w:pPr>
            <w:r w:rsidRPr="00517768">
              <w:rPr>
                <w:rFonts w:hAnsi="標楷體" w:hint="eastAsia"/>
              </w:rPr>
              <w:t>單位預算</w:t>
            </w:r>
          </w:p>
        </w:tc>
        <w:tc>
          <w:tcPr>
            <w:tcW w:w="1912"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能源科技計畫-再生能源環境建構</w:t>
            </w:r>
          </w:p>
        </w:tc>
      </w:tr>
      <w:tr w:rsidR="00555E4E" w:rsidRPr="00517768" w:rsidTr="00A0744B">
        <w:trPr>
          <w:trHeight w:val="20"/>
        </w:trPr>
        <w:tc>
          <w:tcPr>
            <w:tcW w:w="2128" w:type="dxa"/>
            <w:shd w:val="clear" w:color="auto" w:fill="auto"/>
            <w:vAlign w:val="center"/>
            <w:hideMark/>
          </w:tcPr>
          <w:p w:rsidR="00555E4E" w:rsidRPr="00517768" w:rsidRDefault="00555E4E" w:rsidP="008025C6">
            <w:pPr>
              <w:pStyle w:val="142"/>
              <w:jc w:val="both"/>
              <w:rPr>
                <w:rFonts w:hAnsi="標楷體" w:hint="eastAsia"/>
              </w:rPr>
            </w:pPr>
            <w:r w:rsidRPr="00517768">
              <w:rPr>
                <w:rFonts w:hAnsi="標楷體" w:hint="eastAsia"/>
              </w:rPr>
              <w:t>淨零綠能示範場域-化合物半導體創新應用與產業發展</w:t>
            </w:r>
          </w:p>
        </w:tc>
        <w:tc>
          <w:tcPr>
            <w:tcW w:w="1946" w:type="dxa"/>
            <w:gridSpan w:val="2"/>
            <w:shd w:val="clear" w:color="auto" w:fill="auto"/>
            <w:vAlign w:val="center"/>
          </w:tcPr>
          <w:p w:rsidR="00555E4E" w:rsidRPr="00517768" w:rsidRDefault="00531460" w:rsidP="008025C6">
            <w:pPr>
              <w:pStyle w:val="142"/>
              <w:jc w:val="both"/>
              <w:rPr>
                <w:rFonts w:hAnsi="標楷體" w:hint="eastAsia"/>
              </w:rPr>
            </w:pPr>
            <w:r w:rsidRPr="00517768">
              <w:rPr>
                <w:rFonts w:hAnsi="標楷體" w:hint="eastAsia"/>
              </w:rPr>
              <w:t>沙崙人工智慧產業專區計畫</w:t>
            </w:r>
          </w:p>
        </w:tc>
        <w:tc>
          <w:tcPr>
            <w:tcW w:w="1330" w:type="dxa"/>
            <w:shd w:val="clear" w:color="auto" w:fill="auto"/>
            <w:vAlign w:val="center"/>
          </w:tcPr>
          <w:p w:rsidR="00555E4E" w:rsidRPr="00517768" w:rsidRDefault="00555E4E" w:rsidP="008025C6">
            <w:pPr>
              <w:pStyle w:val="142"/>
              <w:jc w:val="right"/>
              <w:rPr>
                <w:rFonts w:hAnsi="標楷體"/>
              </w:rPr>
            </w:pPr>
            <w:r w:rsidRPr="00517768">
              <w:rPr>
                <w:rFonts w:hAnsi="標楷體" w:hint="eastAsia"/>
              </w:rPr>
              <w:t>98</w:t>
            </w:r>
            <w:r w:rsidRPr="00517768">
              <w:rPr>
                <w:rFonts w:hAnsi="標楷體"/>
              </w:rPr>
              <w:t>,</w:t>
            </w:r>
            <w:r w:rsidRPr="00517768">
              <w:rPr>
                <w:rFonts w:hAnsi="標楷體" w:hint="eastAsia"/>
              </w:rPr>
              <w:t>000</w:t>
            </w:r>
          </w:p>
        </w:tc>
        <w:tc>
          <w:tcPr>
            <w:tcW w:w="1189"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經濟部</w:t>
            </w:r>
          </w:p>
          <w:p w:rsidR="00555E4E" w:rsidRPr="00517768" w:rsidRDefault="00555E4E" w:rsidP="008025C6">
            <w:pPr>
              <w:pStyle w:val="142"/>
              <w:jc w:val="both"/>
              <w:rPr>
                <w:rFonts w:hAnsi="標楷體"/>
              </w:rPr>
            </w:pPr>
            <w:r w:rsidRPr="00517768">
              <w:rPr>
                <w:rFonts w:hAnsi="標楷體" w:hint="eastAsia"/>
              </w:rPr>
              <w:t>單位預算</w:t>
            </w:r>
          </w:p>
        </w:tc>
        <w:tc>
          <w:tcPr>
            <w:tcW w:w="1912" w:type="dxa"/>
            <w:shd w:val="clear" w:color="auto" w:fill="auto"/>
            <w:vAlign w:val="center"/>
          </w:tcPr>
          <w:p w:rsidR="00555E4E" w:rsidRPr="00517768" w:rsidRDefault="00555E4E" w:rsidP="008025C6">
            <w:pPr>
              <w:pStyle w:val="142"/>
              <w:jc w:val="both"/>
              <w:rPr>
                <w:rFonts w:hAnsi="標楷體"/>
              </w:rPr>
            </w:pPr>
            <w:r w:rsidRPr="00517768">
              <w:rPr>
                <w:rFonts w:hAnsi="標楷體" w:hint="eastAsia"/>
              </w:rPr>
              <w:t>科技專案</w:t>
            </w:r>
          </w:p>
        </w:tc>
      </w:tr>
      <w:tr w:rsidR="00555E4E" w:rsidRPr="00517768" w:rsidTr="000263FF">
        <w:trPr>
          <w:trHeight w:val="20"/>
        </w:trPr>
        <w:tc>
          <w:tcPr>
            <w:tcW w:w="4074" w:type="dxa"/>
            <w:gridSpan w:val="3"/>
            <w:shd w:val="clear" w:color="auto" w:fill="auto"/>
            <w:vAlign w:val="center"/>
          </w:tcPr>
          <w:p w:rsidR="00555E4E" w:rsidRPr="00517768" w:rsidRDefault="00555E4E" w:rsidP="008025C6">
            <w:pPr>
              <w:pStyle w:val="142"/>
              <w:jc w:val="center"/>
              <w:rPr>
                <w:rFonts w:hAnsi="標楷體" w:hint="eastAsia"/>
              </w:rPr>
            </w:pPr>
            <w:r w:rsidRPr="00517768">
              <w:rPr>
                <w:rFonts w:hAnsi="標楷體" w:hint="eastAsia"/>
              </w:rPr>
              <w:t>經濟部</w:t>
            </w:r>
            <w:r w:rsidR="00C820F2" w:rsidRPr="00517768">
              <w:rPr>
                <w:rFonts w:hAnsi="標楷體" w:hint="eastAsia"/>
              </w:rPr>
              <w:t>合</w:t>
            </w:r>
            <w:r w:rsidRPr="00517768">
              <w:rPr>
                <w:rFonts w:hAnsi="標楷體" w:hint="eastAsia"/>
              </w:rPr>
              <w:t>計</w:t>
            </w:r>
          </w:p>
        </w:tc>
        <w:tc>
          <w:tcPr>
            <w:tcW w:w="1330" w:type="dxa"/>
            <w:shd w:val="clear" w:color="auto" w:fill="auto"/>
            <w:vAlign w:val="center"/>
          </w:tcPr>
          <w:p w:rsidR="00555E4E" w:rsidRPr="00517768" w:rsidRDefault="00555E4E" w:rsidP="008025C6">
            <w:pPr>
              <w:pStyle w:val="142"/>
              <w:jc w:val="right"/>
              <w:rPr>
                <w:rFonts w:hAnsi="標楷體" w:hint="eastAsia"/>
              </w:rPr>
            </w:pPr>
            <w:r w:rsidRPr="00517768">
              <w:rPr>
                <w:rFonts w:hAnsi="標楷體" w:hint="eastAsia"/>
              </w:rPr>
              <w:t>4</w:t>
            </w:r>
            <w:r w:rsidRPr="00517768">
              <w:rPr>
                <w:rFonts w:hAnsi="標楷體"/>
              </w:rPr>
              <w:t>06</w:t>
            </w:r>
            <w:r w:rsidRPr="00517768">
              <w:rPr>
                <w:rFonts w:hAnsi="標楷體" w:hint="eastAsia"/>
              </w:rPr>
              <w:t>,</w:t>
            </w:r>
            <w:r w:rsidRPr="00517768">
              <w:rPr>
                <w:rFonts w:hAnsi="標楷體"/>
              </w:rPr>
              <w:t>700</w:t>
            </w:r>
          </w:p>
        </w:tc>
        <w:tc>
          <w:tcPr>
            <w:tcW w:w="1189" w:type="dxa"/>
            <w:shd w:val="clear" w:color="auto" w:fill="auto"/>
            <w:vAlign w:val="center"/>
          </w:tcPr>
          <w:p w:rsidR="00555E4E" w:rsidRPr="00517768" w:rsidRDefault="00555E4E" w:rsidP="000263FF">
            <w:pPr>
              <w:pStyle w:val="142"/>
              <w:jc w:val="center"/>
              <w:rPr>
                <w:rFonts w:hAnsi="標楷體" w:hint="eastAsia"/>
              </w:rPr>
            </w:pPr>
          </w:p>
        </w:tc>
        <w:tc>
          <w:tcPr>
            <w:tcW w:w="1912" w:type="dxa"/>
            <w:shd w:val="clear" w:color="auto" w:fill="auto"/>
            <w:vAlign w:val="center"/>
          </w:tcPr>
          <w:p w:rsidR="00555E4E" w:rsidRPr="00517768" w:rsidRDefault="00555E4E" w:rsidP="000263FF">
            <w:pPr>
              <w:pStyle w:val="142"/>
              <w:jc w:val="center"/>
              <w:rPr>
                <w:rFonts w:hAnsi="標楷體" w:hint="eastAsia"/>
              </w:rPr>
            </w:pPr>
          </w:p>
        </w:tc>
      </w:tr>
      <w:tr w:rsidR="00555E4E" w:rsidRPr="00517768" w:rsidTr="000263FF">
        <w:trPr>
          <w:trHeight w:val="20"/>
        </w:trPr>
        <w:tc>
          <w:tcPr>
            <w:tcW w:w="4074" w:type="dxa"/>
            <w:gridSpan w:val="3"/>
            <w:shd w:val="clear" w:color="auto" w:fill="auto"/>
            <w:vAlign w:val="center"/>
          </w:tcPr>
          <w:p w:rsidR="00555E4E" w:rsidRPr="00517768" w:rsidRDefault="00C820F2" w:rsidP="008025C6">
            <w:pPr>
              <w:pStyle w:val="142"/>
              <w:jc w:val="center"/>
              <w:rPr>
                <w:rFonts w:hAnsi="標楷體" w:hint="eastAsia"/>
              </w:rPr>
            </w:pPr>
            <w:r w:rsidRPr="00517768">
              <w:rPr>
                <w:rFonts w:hAnsi="標楷體" w:hint="eastAsia"/>
              </w:rPr>
              <w:t>總</w:t>
            </w:r>
            <w:r w:rsidR="00555E4E" w:rsidRPr="00517768">
              <w:rPr>
                <w:rFonts w:hAnsi="標楷體" w:hint="eastAsia"/>
              </w:rPr>
              <w:t>計</w:t>
            </w:r>
          </w:p>
        </w:tc>
        <w:tc>
          <w:tcPr>
            <w:tcW w:w="1330" w:type="dxa"/>
            <w:shd w:val="clear" w:color="auto" w:fill="auto"/>
            <w:vAlign w:val="center"/>
          </w:tcPr>
          <w:p w:rsidR="00555E4E" w:rsidRPr="00517768" w:rsidRDefault="00555E4E" w:rsidP="008025C6">
            <w:pPr>
              <w:pStyle w:val="142"/>
              <w:jc w:val="right"/>
              <w:rPr>
                <w:rFonts w:hAnsi="標楷體" w:hint="eastAsia"/>
              </w:rPr>
            </w:pPr>
            <w:r w:rsidRPr="00517768">
              <w:rPr>
                <w:rFonts w:hAnsi="標楷體" w:hint="eastAsia"/>
              </w:rPr>
              <w:t>1</w:t>
            </w:r>
            <w:r w:rsidRPr="00517768">
              <w:rPr>
                <w:rFonts w:hAnsi="標楷體"/>
              </w:rPr>
              <w:t>,921</w:t>
            </w:r>
            <w:r w:rsidRPr="00517768">
              <w:rPr>
                <w:rFonts w:hAnsi="標楷體" w:hint="eastAsia"/>
              </w:rPr>
              <w:t>,</w:t>
            </w:r>
            <w:r w:rsidRPr="00517768">
              <w:rPr>
                <w:rFonts w:hAnsi="標楷體"/>
              </w:rPr>
              <w:t>680</w:t>
            </w:r>
          </w:p>
        </w:tc>
        <w:tc>
          <w:tcPr>
            <w:tcW w:w="1189" w:type="dxa"/>
            <w:shd w:val="clear" w:color="auto" w:fill="auto"/>
            <w:vAlign w:val="center"/>
          </w:tcPr>
          <w:p w:rsidR="00555E4E" w:rsidRPr="00517768" w:rsidRDefault="00555E4E" w:rsidP="000263FF">
            <w:pPr>
              <w:pStyle w:val="142"/>
              <w:jc w:val="center"/>
              <w:rPr>
                <w:rFonts w:hAnsi="標楷體" w:hint="eastAsia"/>
              </w:rPr>
            </w:pPr>
          </w:p>
        </w:tc>
        <w:tc>
          <w:tcPr>
            <w:tcW w:w="1912" w:type="dxa"/>
            <w:shd w:val="clear" w:color="auto" w:fill="auto"/>
            <w:vAlign w:val="center"/>
          </w:tcPr>
          <w:p w:rsidR="00555E4E" w:rsidRPr="00517768" w:rsidRDefault="00555E4E" w:rsidP="000263FF">
            <w:pPr>
              <w:pStyle w:val="142"/>
              <w:jc w:val="center"/>
              <w:rPr>
                <w:rFonts w:hAnsi="標楷體" w:hint="eastAsia"/>
              </w:rPr>
            </w:pPr>
          </w:p>
        </w:tc>
      </w:tr>
    </w:tbl>
    <w:bookmarkEnd w:id="27"/>
    <w:p w:rsidR="00D316BA" w:rsidRPr="00517768" w:rsidRDefault="00EE6243" w:rsidP="00126372">
      <w:pPr>
        <w:pStyle w:val="142"/>
        <w:ind w:left="1217" w:hangingChars="500" w:hanging="1217"/>
        <w:rPr>
          <w:rFonts w:hAnsi="標楷體"/>
        </w:rPr>
      </w:pPr>
      <w:r w:rsidRPr="00517768">
        <w:rPr>
          <w:rFonts w:hAnsi="標楷體"/>
        </w:rPr>
        <w:t>資料來源</w:t>
      </w:r>
      <w:r w:rsidRPr="00517768">
        <w:rPr>
          <w:rFonts w:hAnsi="標楷體" w:hint="eastAsia"/>
        </w:rPr>
        <w:t>：</w:t>
      </w:r>
      <w:r w:rsidR="00B02A66" w:rsidRPr="00517768">
        <w:rPr>
          <w:rFonts w:hAnsi="標楷體" w:hint="eastAsia"/>
        </w:rPr>
        <w:t>摘自115年度政府科技發展計畫書「大南方新矽谷推動方案-沙崙人工智慧產業專區計畫(1/4)」，及</w:t>
      </w:r>
      <w:r w:rsidR="00503E76" w:rsidRPr="00517768">
        <w:rPr>
          <w:rFonts w:hAnsi="標楷體" w:hint="eastAsia"/>
        </w:rPr>
        <w:t>國科會、科發基金、國研院、經濟部及能源署</w:t>
      </w:r>
      <w:r w:rsidR="00126372" w:rsidRPr="00517768">
        <w:rPr>
          <w:rFonts w:hAnsi="標楷體" w:hint="eastAsia"/>
        </w:rPr>
        <w:t>115年度預算案書</w:t>
      </w:r>
      <w:r w:rsidRPr="00517768">
        <w:rPr>
          <w:rFonts w:hAnsi="標楷體" w:hint="eastAsia"/>
        </w:rPr>
        <w:t>。</w:t>
      </w:r>
    </w:p>
    <w:bookmarkEnd w:id="24"/>
    <w:p w:rsidR="00D15A66" w:rsidRPr="00517768" w:rsidRDefault="00D15A66" w:rsidP="00D15A66">
      <w:pPr>
        <w:pStyle w:val="a5"/>
        <w:ind w:left="851" w:hanging="284"/>
        <w:rPr>
          <w:rFonts w:hAnsi="標楷體"/>
          <w:b/>
        </w:rPr>
      </w:pPr>
      <w:r w:rsidRPr="00517768">
        <w:rPr>
          <w:rFonts w:hAnsi="標楷體" w:hint="eastAsia"/>
          <w:b/>
        </w:rPr>
        <w:t>(二)</w:t>
      </w:r>
      <w:bookmarkStart w:id="28" w:name="_Hlk208147777"/>
      <w:r w:rsidR="009A4B5D" w:rsidRPr="00517768">
        <w:rPr>
          <w:rFonts w:hAnsi="標楷體" w:hint="eastAsia"/>
          <w:b/>
        </w:rPr>
        <w:t>計畫涵蓋國科會及經濟部等多個單位</w:t>
      </w:r>
      <w:r w:rsidR="00A030C0" w:rsidRPr="00517768">
        <w:rPr>
          <w:rFonts w:hAnsi="標楷體" w:hint="eastAsia"/>
          <w:b/>
        </w:rPr>
        <w:t>，</w:t>
      </w:r>
      <w:r w:rsidR="00503E76">
        <w:rPr>
          <w:rFonts w:hAnsi="標楷體" w:hint="eastAsia"/>
          <w:b/>
        </w:rPr>
        <w:t>爰</w:t>
      </w:r>
      <w:r w:rsidR="00A030C0" w:rsidRPr="00517768">
        <w:rPr>
          <w:rFonts w:hAnsi="標楷體" w:hint="eastAsia"/>
          <w:b/>
        </w:rPr>
        <w:t>成立推動委員會與管理辦公室為跨部會協調合作平台</w:t>
      </w:r>
      <w:bookmarkEnd w:id="28"/>
    </w:p>
    <w:p w:rsidR="00D23995" w:rsidRPr="00517768" w:rsidRDefault="003B4649" w:rsidP="00291DD2">
      <w:pPr>
        <w:pStyle w:val="22"/>
        <w:ind w:left="850" w:firstLine="567"/>
        <w:rPr>
          <w:rFonts w:hAnsi="標楷體"/>
        </w:rPr>
      </w:pPr>
      <w:r w:rsidRPr="00517768">
        <w:rPr>
          <w:rFonts w:hAnsi="標楷體" w:hint="eastAsia"/>
        </w:rPr>
        <w:t>沙崙專區計畫</w:t>
      </w:r>
      <w:r w:rsidR="00175FA9" w:rsidRPr="00517768">
        <w:rPr>
          <w:rFonts w:hAnsi="標楷體" w:hint="eastAsia"/>
        </w:rPr>
        <w:t>規劃於細部計畫「沙崙人工智慧產業專區全區管理辦公室」中成立「大南方新矽谷推動委員會」</w:t>
      </w:r>
      <w:r w:rsidR="00503E76">
        <w:rPr>
          <w:rFonts w:hAnsi="標楷體" w:hint="eastAsia"/>
        </w:rPr>
        <w:t>(</w:t>
      </w:r>
      <w:r w:rsidR="00E95FA3">
        <w:rPr>
          <w:rFonts w:hAnsi="標楷體" w:hint="eastAsia"/>
        </w:rPr>
        <w:t>下稱</w:t>
      </w:r>
      <w:r w:rsidR="00503E76">
        <w:rPr>
          <w:rFonts w:hAnsi="標楷體" w:hint="eastAsia"/>
        </w:rPr>
        <w:t>推動委員會)</w:t>
      </w:r>
      <w:r w:rsidR="00175FA9" w:rsidRPr="00517768">
        <w:rPr>
          <w:rFonts w:hAnsi="標楷體" w:hint="eastAsia"/>
        </w:rPr>
        <w:t>，</w:t>
      </w:r>
      <w:r w:rsidR="00BB4F12">
        <w:rPr>
          <w:rFonts w:hAnsi="標楷體" w:hint="eastAsia"/>
        </w:rPr>
        <w:t>與擔任幕僚單位之管理辦公室，共同</w:t>
      </w:r>
      <w:r w:rsidR="00175FA9" w:rsidRPr="00517768">
        <w:rPr>
          <w:rFonts w:hAnsi="標楷體" w:hint="eastAsia"/>
        </w:rPr>
        <w:t>作為跨部會施政政策協調與合作平台，</w:t>
      </w:r>
      <w:r w:rsidR="00BB4F12">
        <w:rPr>
          <w:rFonts w:hAnsi="標楷體" w:hint="eastAsia"/>
        </w:rPr>
        <w:t>成立管理辦公室</w:t>
      </w:r>
      <w:r w:rsidR="00175FA9" w:rsidRPr="00517768">
        <w:rPr>
          <w:rFonts w:hAnsi="標楷體" w:hint="eastAsia"/>
        </w:rPr>
        <w:t>期完善相關園區管理機制與運作規範</w:t>
      </w:r>
      <w:r w:rsidR="001A2B49" w:rsidRPr="00517768">
        <w:rPr>
          <w:rFonts w:hAnsi="標楷體" w:hint="eastAsia"/>
        </w:rPr>
        <w:t>，</w:t>
      </w:r>
      <w:r w:rsidR="00503E76">
        <w:rPr>
          <w:rFonts w:hAnsi="標楷體" w:hint="eastAsia"/>
        </w:rPr>
        <w:t>查</w:t>
      </w:r>
      <w:r w:rsidRPr="00517768">
        <w:rPr>
          <w:rFonts w:hAnsi="標楷體" w:hint="eastAsia"/>
        </w:rPr>
        <w:t>沙崙專區計畫</w:t>
      </w:r>
      <w:r w:rsidR="001A2B49" w:rsidRPr="00517768">
        <w:rPr>
          <w:rFonts w:hAnsi="標楷體" w:hint="eastAsia"/>
        </w:rPr>
        <w:t>之15項細部計畫</w:t>
      </w:r>
      <w:r w:rsidR="00175FA9" w:rsidRPr="00517768">
        <w:rPr>
          <w:rFonts w:hAnsi="標楷體" w:hint="eastAsia"/>
        </w:rPr>
        <w:t>執行單位</w:t>
      </w:r>
      <w:r w:rsidR="00FB59A3">
        <w:rPr>
          <w:rFonts w:hAnsi="標楷體" w:hint="eastAsia"/>
        </w:rPr>
        <w:t>包括</w:t>
      </w:r>
      <w:r w:rsidR="0029377D" w:rsidRPr="00517768">
        <w:rPr>
          <w:rFonts w:hAnsi="標楷體" w:hint="eastAsia"/>
        </w:rPr>
        <w:t>國科會轄下之</w:t>
      </w:r>
      <w:r w:rsidR="007457E6" w:rsidRPr="00517768">
        <w:rPr>
          <w:rFonts w:hAnsi="標楷體" w:hint="eastAsia"/>
        </w:rPr>
        <w:t>前瞻及應用科技處(下稱</w:t>
      </w:r>
      <w:r w:rsidR="0029377D" w:rsidRPr="00517768">
        <w:rPr>
          <w:rFonts w:hAnsi="標楷體" w:hint="eastAsia"/>
        </w:rPr>
        <w:t>前瞻處</w:t>
      </w:r>
      <w:r w:rsidR="007457E6" w:rsidRPr="00517768">
        <w:rPr>
          <w:rFonts w:hAnsi="標楷體" w:hint="eastAsia"/>
        </w:rPr>
        <w:t>)</w:t>
      </w:r>
      <w:r w:rsidR="0029377D" w:rsidRPr="00517768">
        <w:rPr>
          <w:rFonts w:hAnsi="標楷體" w:hint="eastAsia"/>
        </w:rPr>
        <w:t>、</w:t>
      </w:r>
      <w:r w:rsidR="007457E6" w:rsidRPr="00517768">
        <w:rPr>
          <w:rFonts w:hAnsi="標楷體" w:hint="eastAsia"/>
        </w:rPr>
        <w:t>產學及院區業務處(下稱</w:t>
      </w:r>
      <w:r w:rsidR="0029377D" w:rsidRPr="00517768">
        <w:rPr>
          <w:rFonts w:hAnsi="標楷體" w:hint="eastAsia"/>
        </w:rPr>
        <w:t>產學處</w:t>
      </w:r>
      <w:r w:rsidR="007457E6" w:rsidRPr="00517768">
        <w:rPr>
          <w:rFonts w:hAnsi="標楷體" w:hint="eastAsia"/>
        </w:rPr>
        <w:t>)</w:t>
      </w:r>
      <w:r w:rsidR="0029377D" w:rsidRPr="00517768">
        <w:rPr>
          <w:rFonts w:hAnsi="標楷體" w:hint="eastAsia"/>
        </w:rPr>
        <w:t>、</w:t>
      </w:r>
      <w:r w:rsidR="007457E6" w:rsidRPr="00517768">
        <w:rPr>
          <w:rFonts w:hAnsi="標楷體" w:hint="eastAsia"/>
        </w:rPr>
        <w:t>工程技術研究發展處(下稱</w:t>
      </w:r>
      <w:r w:rsidR="0029377D" w:rsidRPr="00517768">
        <w:rPr>
          <w:rFonts w:hAnsi="標楷體" w:hint="eastAsia"/>
        </w:rPr>
        <w:t>工程處</w:t>
      </w:r>
      <w:r w:rsidR="007457E6" w:rsidRPr="00517768">
        <w:rPr>
          <w:rFonts w:hAnsi="標楷體" w:hint="eastAsia"/>
        </w:rPr>
        <w:t>)</w:t>
      </w:r>
      <w:r w:rsidR="0029377D" w:rsidRPr="00517768">
        <w:rPr>
          <w:rFonts w:hAnsi="標楷體" w:hint="eastAsia"/>
        </w:rPr>
        <w:t>，以及</w:t>
      </w:r>
      <w:r w:rsidR="007457E6" w:rsidRPr="00517768">
        <w:rPr>
          <w:rFonts w:hAnsi="標楷體" w:hint="eastAsia"/>
        </w:rPr>
        <w:t>財團法人國家實驗研究院(下稱</w:t>
      </w:r>
      <w:r w:rsidR="0029377D" w:rsidRPr="00517768">
        <w:rPr>
          <w:rFonts w:hAnsi="標楷體" w:hint="eastAsia"/>
        </w:rPr>
        <w:t>國研院</w:t>
      </w:r>
      <w:r w:rsidR="007457E6" w:rsidRPr="00517768">
        <w:rPr>
          <w:rFonts w:hAnsi="標楷體" w:hint="eastAsia"/>
        </w:rPr>
        <w:t>)</w:t>
      </w:r>
      <w:r w:rsidR="001A2B49" w:rsidRPr="00517768">
        <w:rPr>
          <w:rFonts w:hAnsi="標楷體" w:hint="eastAsia"/>
        </w:rPr>
        <w:t>、國研院</w:t>
      </w:r>
      <w:r w:rsidR="0029377D" w:rsidRPr="00517768">
        <w:rPr>
          <w:rFonts w:hAnsi="標楷體" w:hint="eastAsia"/>
        </w:rPr>
        <w:t>半導體</w:t>
      </w:r>
      <w:r w:rsidR="007457E6" w:rsidRPr="00517768">
        <w:rPr>
          <w:rFonts w:hAnsi="標楷體" w:hint="eastAsia"/>
        </w:rPr>
        <w:t>研究</w:t>
      </w:r>
      <w:r w:rsidR="0029377D" w:rsidRPr="00517768">
        <w:rPr>
          <w:rFonts w:hAnsi="標楷體" w:hint="eastAsia"/>
        </w:rPr>
        <w:t>中心</w:t>
      </w:r>
      <w:r w:rsidR="007457E6" w:rsidRPr="00517768">
        <w:rPr>
          <w:rFonts w:hAnsi="標楷體" w:hint="eastAsia"/>
        </w:rPr>
        <w:t>(下稱半導體中心)</w:t>
      </w:r>
      <w:r w:rsidR="0029377D" w:rsidRPr="00517768">
        <w:rPr>
          <w:rFonts w:hAnsi="標楷體" w:hint="eastAsia"/>
        </w:rPr>
        <w:t>、</w:t>
      </w:r>
      <w:r w:rsidR="007457E6" w:rsidRPr="00517768">
        <w:rPr>
          <w:rFonts w:hAnsi="標楷體" w:hint="eastAsia"/>
        </w:rPr>
        <w:t>國研院國家高速網路與計算中心(下稱</w:t>
      </w:r>
      <w:r w:rsidR="0029377D" w:rsidRPr="00517768">
        <w:rPr>
          <w:rFonts w:hAnsi="標楷體" w:hint="eastAsia"/>
        </w:rPr>
        <w:t>國網中心</w:t>
      </w:r>
      <w:r w:rsidR="007457E6" w:rsidRPr="00517768">
        <w:rPr>
          <w:rFonts w:hAnsi="標楷體" w:hint="eastAsia"/>
        </w:rPr>
        <w:t>)</w:t>
      </w:r>
      <w:r w:rsidR="0029377D" w:rsidRPr="00517768">
        <w:rPr>
          <w:rFonts w:hAnsi="標楷體" w:hint="eastAsia"/>
        </w:rPr>
        <w:t>，</w:t>
      </w:r>
      <w:r w:rsidR="007457E6" w:rsidRPr="00517768">
        <w:rPr>
          <w:rFonts w:hAnsi="標楷體" w:hint="eastAsia"/>
        </w:rPr>
        <w:t>及經</w:t>
      </w:r>
      <w:r w:rsidR="0029377D" w:rsidRPr="00517768">
        <w:rPr>
          <w:rFonts w:hAnsi="標楷體" w:hint="eastAsia"/>
        </w:rPr>
        <w:t>濟部轄下之產業司、能源署等</w:t>
      </w:r>
      <w:r w:rsidR="001A2B49" w:rsidRPr="00517768">
        <w:rPr>
          <w:rFonts w:hAnsi="標楷體" w:hint="eastAsia"/>
        </w:rPr>
        <w:t>機關</w:t>
      </w:r>
      <w:r w:rsidR="00222F90" w:rsidRPr="00517768">
        <w:rPr>
          <w:rFonts w:hAnsi="標楷體" w:hint="eastAsia"/>
        </w:rPr>
        <w:t>(詳表2)</w:t>
      </w:r>
      <w:r w:rsidR="00503E76">
        <w:rPr>
          <w:rFonts w:hAnsi="標楷體" w:hint="eastAsia"/>
        </w:rPr>
        <w:t>；</w:t>
      </w:r>
      <w:r w:rsidR="00FB59A3">
        <w:rPr>
          <w:rFonts w:hAnsi="標楷體" w:hint="eastAsia"/>
        </w:rPr>
        <w:t>涉及</w:t>
      </w:r>
      <w:r w:rsidR="001A2B49" w:rsidRPr="00517768">
        <w:rPr>
          <w:rFonts w:hAnsi="標楷體" w:hint="eastAsia"/>
        </w:rPr>
        <w:t>橫向溝通與資源整合</w:t>
      </w:r>
      <w:r w:rsidR="00291DD2" w:rsidRPr="00517768">
        <w:rPr>
          <w:rFonts w:hAnsi="標楷體" w:hint="eastAsia"/>
        </w:rPr>
        <w:t>，</w:t>
      </w:r>
      <w:r w:rsidR="00503E76">
        <w:rPr>
          <w:rFonts w:hAnsi="標楷體" w:hint="eastAsia"/>
        </w:rPr>
        <w:t>為利</w:t>
      </w:r>
      <w:r w:rsidR="001A2B49" w:rsidRPr="00517768">
        <w:rPr>
          <w:rFonts w:hAnsi="標楷體" w:hint="eastAsia"/>
        </w:rPr>
        <w:t>計畫</w:t>
      </w:r>
      <w:r w:rsidR="00291DD2" w:rsidRPr="00517768">
        <w:rPr>
          <w:rFonts w:hAnsi="標楷體" w:hint="eastAsia"/>
        </w:rPr>
        <w:t>成效</w:t>
      </w:r>
      <w:r w:rsidR="00503E76">
        <w:rPr>
          <w:rFonts w:hAnsi="標楷體" w:hint="eastAsia"/>
        </w:rPr>
        <w:t>及</w:t>
      </w:r>
      <w:r w:rsidR="001A2B49" w:rsidRPr="00517768">
        <w:rPr>
          <w:rFonts w:hAnsi="標楷體" w:hint="eastAsia"/>
        </w:rPr>
        <w:t>整體方案</w:t>
      </w:r>
      <w:r w:rsidR="00291DD2" w:rsidRPr="00517768">
        <w:rPr>
          <w:rFonts w:hAnsi="標楷體" w:hint="eastAsia"/>
        </w:rPr>
        <w:t>綜效</w:t>
      </w:r>
      <w:r w:rsidR="00503E76">
        <w:rPr>
          <w:rFonts w:hAnsi="標楷體" w:hint="eastAsia"/>
        </w:rPr>
        <w:t>，允宜妥為協調並強化合作機制</w:t>
      </w:r>
      <w:r w:rsidR="00D23995" w:rsidRPr="00517768">
        <w:rPr>
          <w:rFonts w:hAnsi="標楷體" w:hint="eastAsia"/>
        </w:rPr>
        <w:t>。</w:t>
      </w:r>
    </w:p>
    <w:p w:rsidR="00D23995" w:rsidRPr="00517768" w:rsidRDefault="00D23995" w:rsidP="00D23995">
      <w:pPr>
        <w:pStyle w:val="a5"/>
        <w:ind w:left="851" w:hanging="284"/>
        <w:rPr>
          <w:rFonts w:hAnsi="標楷體"/>
          <w:b/>
          <w:bCs/>
        </w:rPr>
      </w:pPr>
      <w:r w:rsidRPr="00517768">
        <w:rPr>
          <w:rFonts w:hAnsi="標楷體" w:hint="eastAsia"/>
          <w:b/>
          <w:bCs/>
        </w:rPr>
        <w:t>(三)</w:t>
      </w:r>
      <w:r w:rsidR="00503E76">
        <w:rPr>
          <w:rFonts w:hAnsi="標楷體" w:hint="eastAsia"/>
          <w:b/>
          <w:bCs/>
        </w:rPr>
        <w:t>已規劃成立沙崙生態</w:t>
      </w:r>
      <w:r w:rsidR="00A030C0" w:rsidRPr="00517768">
        <w:rPr>
          <w:rFonts w:hAnsi="標楷體" w:hint="eastAsia"/>
          <w:b/>
          <w:bCs/>
        </w:rPr>
        <w:t>科學園區</w:t>
      </w:r>
      <w:r w:rsidRPr="00517768">
        <w:rPr>
          <w:rFonts w:hAnsi="標楷體" w:hint="eastAsia"/>
          <w:b/>
        </w:rPr>
        <w:t>，</w:t>
      </w:r>
      <w:r w:rsidR="00503E76">
        <w:rPr>
          <w:rFonts w:hAnsi="標楷體" w:hint="eastAsia"/>
          <w:b/>
        </w:rPr>
        <w:t>允宜</w:t>
      </w:r>
      <w:r w:rsidRPr="00517768">
        <w:rPr>
          <w:rFonts w:hAnsi="標楷體" w:hint="eastAsia"/>
          <w:b/>
        </w:rPr>
        <w:t>釐清</w:t>
      </w:r>
      <w:r w:rsidR="00195C4E">
        <w:rPr>
          <w:rFonts w:hAnsi="標楷體" w:hint="eastAsia"/>
          <w:b/>
        </w:rPr>
        <w:t>並</w:t>
      </w:r>
      <w:r w:rsidRPr="00517768">
        <w:rPr>
          <w:rFonts w:hAnsi="標楷體" w:hint="eastAsia"/>
          <w:b/>
        </w:rPr>
        <w:t>訂</w:t>
      </w:r>
      <w:r w:rsidR="003B4649" w:rsidRPr="00517768">
        <w:rPr>
          <w:rFonts w:hAnsi="標楷體" w:hint="eastAsia"/>
          <w:b/>
        </w:rPr>
        <w:t>明</w:t>
      </w:r>
      <w:r w:rsidR="00A030C0" w:rsidRPr="00517768">
        <w:rPr>
          <w:rFonts w:hAnsi="標楷體" w:hint="eastAsia"/>
          <w:b/>
        </w:rPr>
        <w:t>推動委員會與管理辦公室2單位</w:t>
      </w:r>
      <w:r w:rsidRPr="00517768">
        <w:rPr>
          <w:rFonts w:hAnsi="標楷體" w:hint="eastAsia"/>
          <w:b/>
        </w:rPr>
        <w:t>與科學園區管理局之權責分工，俾利計畫成效</w:t>
      </w:r>
    </w:p>
    <w:p w:rsidR="00A81C0A" w:rsidRPr="00517768" w:rsidRDefault="003B4649" w:rsidP="00291DD2">
      <w:pPr>
        <w:pStyle w:val="22"/>
        <w:ind w:left="850" w:firstLine="567"/>
        <w:rPr>
          <w:rFonts w:hAnsi="標楷體"/>
        </w:rPr>
      </w:pPr>
      <w:r w:rsidRPr="00517768">
        <w:rPr>
          <w:rFonts w:hAnsi="標楷體" w:hint="eastAsia"/>
        </w:rPr>
        <w:t>沙崙專區計畫</w:t>
      </w:r>
      <w:r w:rsidR="001A2B49" w:rsidRPr="00517768">
        <w:rPr>
          <w:rFonts w:hAnsi="標楷體" w:hint="eastAsia"/>
        </w:rPr>
        <w:t>書</w:t>
      </w:r>
      <w:r w:rsidR="00107765" w:rsidRPr="00517768">
        <w:rPr>
          <w:rStyle w:val="af8"/>
          <w:rFonts w:hAnsi="標楷體"/>
        </w:rPr>
        <w:footnoteReference w:id="2"/>
      </w:r>
      <w:r w:rsidR="001A2B49" w:rsidRPr="00517768">
        <w:rPr>
          <w:rFonts w:hAnsi="標楷體" w:hint="eastAsia"/>
        </w:rPr>
        <w:t>中載明將逐步導入科學園區管理模式，且</w:t>
      </w:r>
      <w:r w:rsidR="00291DD2" w:rsidRPr="00517768">
        <w:rPr>
          <w:rFonts w:hAnsi="標楷體" w:hint="eastAsia"/>
        </w:rPr>
        <w:t>科技</w:t>
      </w:r>
      <w:r w:rsidR="001A2B49" w:rsidRPr="00517768">
        <w:rPr>
          <w:rFonts w:hAnsi="標楷體" w:hint="eastAsia"/>
        </w:rPr>
        <w:t>計畫</w:t>
      </w:r>
      <w:r w:rsidR="00291DD2" w:rsidRPr="00517768">
        <w:rPr>
          <w:rFonts w:hAnsi="標楷體" w:hint="eastAsia"/>
        </w:rPr>
        <w:t>審查回應說明中，</w:t>
      </w:r>
      <w:r w:rsidR="00466A97" w:rsidRPr="00517768">
        <w:rPr>
          <w:rFonts w:hAnsi="標楷體" w:hint="eastAsia"/>
        </w:rPr>
        <w:t>亦</w:t>
      </w:r>
      <w:r w:rsidR="00291DD2" w:rsidRPr="00517768">
        <w:rPr>
          <w:rFonts w:hAnsi="標楷體" w:hint="eastAsia"/>
        </w:rPr>
        <w:t>提及已納入南部科學園區管理局新設生態科學園區之範圍，預計116年依環境評估作業時程規劃相關用水用電，117至118年持續建置相關公共設施，並配合園區管理機制運作，</w:t>
      </w:r>
      <w:bookmarkStart w:id="29" w:name="_Hlk208145936"/>
      <w:r w:rsidR="00E0321F">
        <w:rPr>
          <w:rFonts w:hAnsi="標楷體" w:hint="eastAsia"/>
        </w:rPr>
        <w:t>查</w:t>
      </w:r>
      <w:r w:rsidR="002F72FF" w:rsidRPr="00517768">
        <w:rPr>
          <w:rFonts w:hAnsi="標楷體" w:hint="eastAsia"/>
        </w:rPr>
        <w:t>新設立</w:t>
      </w:r>
      <w:r w:rsidR="00A030C0" w:rsidRPr="00517768">
        <w:rPr>
          <w:rFonts w:hAnsi="標楷體" w:hint="eastAsia"/>
        </w:rPr>
        <w:t>科學園區</w:t>
      </w:r>
      <w:r w:rsidR="00E0321F">
        <w:rPr>
          <w:rFonts w:hAnsi="標楷體" w:hint="eastAsia"/>
        </w:rPr>
        <w:t>須</w:t>
      </w:r>
      <w:r w:rsidR="002F72FF" w:rsidRPr="00517768">
        <w:rPr>
          <w:rFonts w:hAnsi="標楷體" w:hint="eastAsia"/>
        </w:rPr>
        <w:t>依相關作業須知</w:t>
      </w:r>
      <w:r w:rsidR="002F72FF" w:rsidRPr="00517768">
        <w:rPr>
          <w:rStyle w:val="af8"/>
          <w:rFonts w:hAnsi="標楷體"/>
        </w:rPr>
        <w:footnoteReference w:id="3"/>
      </w:r>
      <w:r w:rsidR="002F72FF" w:rsidRPr="00517768">
        <w:rPr>
          <w:rFonts w:hAnsi="標楷體" w:hint="eastAsia"/>
        </w:rPr>
        <w:t>辦理，先由科學園區管理局提可行性評估報告及籌設計畫書經國科會審議後，報請行政院核定後設立，自此辦理園區</w:t>
      </w:r>
      <w:r w:rsidR="00373AD5" w:rsidRPr="00517768">
        <w:rPr>
          <w:rFonts w:hAnsi="標楷體" w:hint="eastAsia"/>
        </w:rPr>
        <w:t>後續</w:t>
      </w:r>
      <w:r w:rsidR="002F72FF" w:rsidRPr="00517768">
        <w:rPr>
          <w:rFonts w:hAnsi="標楷體" w:hint="eastAsia"/>
        </w:rPr>
        <w:t>開發事宜，</w:t>
      </w:r>
      <w:r w:rsidR="00471249" w:rsidRPr="00517768">
        <w:rPr>
          <w:rFonts w:hAnsi="標楷體" w:hint="eastAsia"/>
        </w:rPr>
        <w:t>而</w:t>
      </w:r>
      <w:r w:rsidRPr="00517768">
        <w:rPr>
          <w:rFonts w:hAnsi="標楷體" w:hint="eastAsia"/>
        </w:rPr>
        <w:t>沙崙</w:t>
      </w:r>
      <w:r w:rsidR="00E0321F">
        <w:rPr>
          <w:rFonts w:hAnsi="標楷體" w:hint="eastAsia"/>
        </w:rPr>
        <w:t>生態科學園區籌設計畫已於114年8月5日函報行政院；惟</w:t>
      </w:r>
      <w:r w:rsidR="00E76954" w:rsidRPr="00517768">
        <w:rPr>
          <w:rFonts w:hAnsi="標楷體" w:hint="eastAsia"/>
        </w:rPr>
        <w:t>推動委員會與管理辦公室2單位</w:t>
      </w:r>
      <w:r w:rsidR="00291DD2" w:rsidRPr="00517768">
        <w:rPr>
          <w:rFonts w:hAnsi="標楷體" w:hint="eastAsia"/>
        </w:rPr>
        <w:t>與科學園區管理局之權責</w:t>
      </w:r>
      <w:r w:rsidR="00C9065F" w:rsidRPr="00517768">
        <w:rPr>
          <w:rFonts w:hAnsi="標楷體" w:hint="eastAsia"/>
        </w:rPr>
        <w:t>分工</w:t>
      </w:r>
      <w:bookmarkEnd w:id="29"/>
      <w:r w:rsidR="00E76954" w:rsidRPr="00517768">
        <w:rPr>
          <w:rFonts w:hAnsi="標楷體" w:hint="eastAsia"/>
        </w:rPr>
        <w:t>未明</w:t>
      </w:r>
      <w:r w:rsidR="00291DD2" w:rsidRPr="00517768">
        <w:rPr>
          <w:rFonts w:hAnsi="標楷體" w:hint="eastAsia"/>
        </w:rPr>
        <w:t>，恐</w:t>
      </w:r>
      <w:r w:rsidR="00694DB9" w:rsidRPr="00517768">
        <w:rPr>
          <w:rFonts w:hAnsi="標楷體" w:hint="eastAsia"/>
        </w:rPr>
        <w:t>遭</w:t>
      </w:r>
      <w:r w:rsidR="00291DD2" w:rsidRPr="00517768">
        <w:rPr>
          <w:rFonts w:hAnsi="標楷體" w:hint="eastAsia"/>
        </w:rPr>
        <w:t>疊床架屋</w:t>
      </w:r>
      <w:r w:rsidR="009A4B5D" w:rsidRPr="00517768">
        <w:rPr>
          <w:rFonts w:hAnsi="標楷體" w:hint="eastAsia"/>
        </w:rPr>
        <w:t>訾議，</w:t>
      </w:r>
      <w:r w:rsidR="0029377D" w:rsidRPr="00517768">
        <w:rPr>
          <w:rFonts w:hAnsi="標楷體" w:hint="eastAsia"/>
        </w:rPr>
        <w:t>耗損行政資源。</w:t>
      </w:r>
    </w:p>
    <w:p w:rsidR="0029377D" w:rsidRPr="00517768" w:rsidRDefault="0029377D" w:rsidP="0029377D">
      <w:pPr>
        <w:ind w:leftChars="0" w:left="794" w:hangingChars="280" w:hanging="794"/>
        <w:jc w:val="left"/>
        <w:rPr>
          <w:rFonts w:hAnsi="標楷體" w:hint="eastAsia"/>
        </w:rPr>
      </w:pPr>
      <w:r w:rsidRPr="00517768">
        <w:rPr>
          <w:rFonts w:hAnsi="標楷體" w:hint="eastAsia"/>
          <w:b/>
          <w:bCs/>
          <w:snapToGrid/>
        </w:rPr>
        <w:t>表</w:t>
      </w:r>
      <w:r w:rsidR="00222F90" w:rsidRPr="00517768">
        <w:rPr>
          <w:rFonts w:hAnsi="標楷體" w:hint="eastAsia"/>
          <w:b/>
          <w:bCs/>
          <w:snapToGrid/>
        </w:rPr>
        <w:t xml:space="preserve">2 </w:t>
      </w:r>
      <w:r w:rsidRPr="00517768">
        <w:rPr>
          <w:rFonts w:hAnsi="標楷體" w:hint="eastAsia"/>
          <w:b/>
          <w:bCs/>
          <w:snapToGrid/>
        </w:rPr>
        <w:t>大南方新矽谷推動方案-</w:t>
      </w:r>
      <w:r w:rsidR="00175FA9" w:rsidRPr="00517768">
        <w:rPr>
          <w:rFonts w:hAnsi="標楷體" w:hint="eastAsia"/>
          <w:b/>
          <w:bCs/>
          <w:snapToGrid/>
        </w:rPr>
        <w:t>沙崙</w:t>
      </w:r>
      <w:r w:rsidRPr="00517768">
        <w:rPr>
          <w:rFonts w:hAnsi="標楷體" w:hint="eastAsia"/>
          <w:b/>
          <w:bCs/>
          <w:snapToGrid/>
        </w:rPr>
        <w:t>人工智慧產業專區計畫執行單位表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21"/>
        <w:gridCol w:w="1984"/>
      </w:tblGrid>
      <w:tr w:rsidR="000B3313" w:rsidRPr="00517768" w:rsidTr="00E0321F">
        <w:trPr>
          <w:trHeight w:val="20"/>
          <w:tblHeader/>
        </w:trPr>
        <w:tc>
          <w:tcPr>
            <w:tcW w:w="6521" w:type="dxa"/>
            <w:shd w:val="clear" w:color="auto" w:fill="auto"/>
            <w:vAlign w:val="center"/>
            <w:hideMark/>
          </w:tcPr>
          <w:p w:rsidR="0029377D" w:rsidRPr="00517768" w:rsidRDefault="0029377D" w:rsidP="00E0321F">
            <w:pPr>
              <w:pStyle w:val="142"/>
              <w:jc w:val="center"/>
              <w:rPr>
                <w:rFonts w:hAnsi="標楷體" w:hint="eastAsia"/>
              </w:rPr>
            </w:pPr>
            <w:r w:rsidRPr="00517768">
              <w:rPr>
                <w:rFonts w:hAnsi="標楷體" w:hint="eastAsia"/>
              </w:rPr>
              <w:t>計畫名稱</w:t>
            </w:r>
          </w:p>
        </w:tc>
        <w:tc>
          <w:tcPr>
            <w:tcW w:w="1984" w:type="dxa"/>
            <w:shd w:val="clear" w:color="auto" w:fill="auto"/>
            <w:vAlign w:val="center"/>
          </w:tcPr>
          <w:p w:rsidR="0029377D" w:rsidRPr="00517768" w:rsidRDefault="0029377D" w:rsidP="00E0321F">
            <w:pPr>
              <w:pStyle w:val="142"/>
              <w:jc w:val="center"/>
              <w:rPr>
                <w:rFonts w:hAnsi="標楷體" w:hint="eastAsia"/>
              </w:rPr>
            </w:pPr>
            <w:r w:rsidRPr="00517768">
              <w:rPr>
                <w:rFonts w:hAnsi="標楷體" w:hint="eastAsia"/>
              </w:rPr>
              <w:t>執行單位</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沙崙人工智慧產業專區全區管理辦公室</w:t>
            </w:r>
          </w:p>
        </w:tc>
        <w:tc>
          <w:tcPr>
            <w:tcW w:w="1984" w:type="dxa"/>
            <w:shd w:val="clear" w:color="auto" w:fill="auto"/>
            <w:vAlign w:val="center"/>
          </w:tcPr>
          <w:p w:rsidR="00175FA9" w:rsidRPr="00517768" w:rsidRDefault="0029377D" w:rsidP="00175FA9">
            <w:pPr>
              <w:pStyle w:val="142"/>
              <w:rPr>
                <w:rFonts w:hAnsi="標楷體"/>
              </w:rPr>
            </w:pPr>
            <w:r w:rsidRPr="00517768">
              <w:rPr>
                <w:rFonts w:hAnsi="標楷體" w:hint="eastAsia"/>
              </w:rPr>
              <w:t>國科會前瞻處</w:t>
            </w:r>
          </w:p>
          <w:p w:rsidR="0029377D" w:rsidRPr="00517768" w:rsidRDefault="0029377D" w:rsidP="00C75197">
            <w:pPr>
              <w:pStyle w:val="142"/>
              <w:rPr>
                <w:rFonts w:hAnsi="標楷體" w:hint="eastAsia"/>
              </w:rPr>
            </w:pPr>
            <w:r w:rsidRPr="00517768">
              <w:rPr>
                <w:rFonts w:hAnsi="標楷體" w:hint="eastAsia"/>
              </w:rPr>
              <w:t>國研院</w:t>
            </w:r>
          </w:p>
        </w:tc>
      </w:tr>
      <w:tr w:rsidR="000B3313" w:rsidRPr="00517768" w:rsidTr="00373AD5">
        <w:trPr>
          <w:trHeight w:val="20"/>
        </w:trPr>
        <w:tc>
          <w:tcPr>
            <w:tcW w:w="6521" w:type="dxa"/>
            <w:shd w:val="clear" w:color="auto" w:fill="auto"/>
            <w:vAlign w:val="center"/>
          </w:tcPr>
          <w:p w:rsidR="0029377D" w:rsidRPr="00517768" w:rsidRDefault="0029377D" w:rsidP="00175FA9">
            <w:pPr>
              <w:pStyle w:val="142"/>
              <w:rPr>
                <w:rFonts w:hAnsi="標楷體" w:hint="eastAsia"/>
              </w:rPr>
            </w:pPr>
            <w:r w:rsidRPr="00517768">
              <w:rPr>
                <w:rFonts w:hAnsi="標楷體" w:hint="eastAsia"/>
              </w:rPr>
              <w:t>健康產業創新</w:t>
            </w:r>
          </w:p>
        </w:tc>
        <w:tc>
          <w:tcPr>
            <w:tcW w:w="1984" w:type="dxa"/>
            <w:shd w:val="clear" w:color="auto" w:fill="auto"/>
            <w:vAlign w:val="center"/>
          </w:tcPr>
          <w:p w:rsidR="00175FA9" w:rsidRPr="00517768" w:rsidRDefault="00175FA9" w:rsidP="00175FA9">
            <w:pPr>
              <w:pStyle w:val="142"/>
              <w:rPr>
                <w:rFonts w:hAnsi="標楷體"/>
              </w:rPr>
            </w:pPr>
            <w:r w:rsidRPr="00517768">
              <w:rPr>
                <w:rFonts w:hAnsi="標楷體" w:hint="eastAsia"/>
              </w:rPr>
              <w:t>國科會</w:t>
            </w:r>
            <w:r w:rsidR="0029377D" w:rsidRPr="00517768">
              <w:rPr>
                <w:rFonts w:hAnsi="標楷體" w:hint="eastAsia"/>
              </w:rPr>
              <w:t>工程處</w:t>
            </w:r>
          </w:p>
          <w:p w:rsidR="0029377D" w:rsidRPr="00517768" w:rsidRDefault="00175FA9" w:rsidP="00175FA9">
            <w:pPr>
              <w:pStyle w:val="142"/>
              <w:rPr>
                <w:rFonts w:hAnsi="標楷體" w:hint="eastAsia"/>
              </w:rPr>
            </w:pPr>
            <w:r w:rsidRPr="00517768">
              <w:rPr>
                <w:rFonts w:hAnsi="標楷體" w:hint="eastAsia"/>
              </w:rPr>
              <w:t>國科會</w:t>
            </w:r>
            <w:r w:rsidR="0029377D" w:rsidRPr="00517768">
              <w:rPr>
                <w:rFonts w:hAnsi="標楷體" w:hint="eastAsia"/>
              </w:rPr>
              <w:t>產學處</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化合物半導體技術推廣及應用展示基地</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半導體中心</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沙崙C 區整合營運及智慧電網</w:t>
            </w:r>
          </w:p>
        </w:tc>
        <w:tc>
          <w:tcPr>
            <w:tcW w:w="1984" w:type="dxa"/>
            <w:shd w:val="clear" w:color="auto" w:fill="auto"/>
            <w:vAlign w:val="center"/>
          </w:tcPr>
          <w:p w:rsidR="00175FA9" w:rsidRPr="00517768" w:rsidRDefault="0029377D" w:rsidP="00175FA9">
            <w:pPr>
              <w:pStyle w:val="142"/>
              <w:rPr>
                <w:rFonts w:hAnsi="標楷體"/>
              </w:rPr>
            </w:pPr>
            <w:r w:rsidRPr="00517768">
              <w:rPr>
                <w:rFonts w:hAnsi="標楷體" w:hint="eastAsia"/>
              </w:rPr>
              <w:t>國科會前瞻處</w:t>
            </w:r>
          </w:p>
          <w:p w:rsidR="0029377D" w:rsidRPr="00517768" w:rsidRDefault="0029377D" w:rsidP="00C75197">
            <w:pPr>
              <w:pStyle w:val="142"/>
              <w:rPr>
                <w:rFonts w:hAnsi="標楷體" w:hint="eastAsia"/>
              </w:rPr>
            </w:pPr>
            <w:r w:rsidRPr="00517768">
              <w:rPr>
                <w:rFonts w:hAnsi="標楷體" w:hint="eastAsia"/>
              </w:rPr>
              <w:t>國研院</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rPr>
            </w:pPr>
            <w:r w:rsidRPr="00517768">
              <w:rPr>
                <w:rFonts w:hAnsi="標楷體" w:hint="eastAsia"/>
              </w:rPr>
              <w:t>綠能科技示範場域(沙崙D 區)委託專業服務案</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能源署</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綠氨轉氫、燃料電池應用計畫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能源署</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淨零技術發展-分散式光儲整合系統開發與示範驗證計畫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能源署</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淨零技術發展-整合分散式能源之建築能源管理系統、綠電與多元儲能AIoT 智能調控技術計畫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能源署</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多重微電網系統應用計畫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能源署</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淨零綠能示範場域-化合物半導體創新應用與產業發展</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經濟部產業司</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智慧市政創新－AI萬事通市民服務平臺優化計畫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國研院</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智慧食創產業升級-AI 中央廚房暨永續餐飲生態系推動計畫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國研院</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智慧交通永續－AI導向停車管理與弱勢用路人安全守護推動計畫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國研院</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建立智慧與韌性健康雙軸生態鏈計畫</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國科會產學處</w:t>
            </w:r>
          </w:p>
        </w:tc>
      </w:tr>
      <w:tr w:rsidR="000B3313" w:rsidRPr="00517768" w:rsidTr="00373AD5">
        <w:trPr>
          <w:trHeight w:val="20"/>
        </w:trPr>
        <w:tc>
          <w:tcPr>
            <w:tcW w:w="6521" w:type="dxa"/>
            <w:shd w:val="clear" w:color="auto" w:fill="auto"/>
            <w:vAlign w:val="center"/>
            <w:hideMark/>
          </w:tcPr>
          <w:p w:rsidR="0029377D" w:rsidRPr="00517768" w:rsidRDefault="0029377D" w:rsidP="00C75197">
            <w:pPr>
              <w:pStyle w:val="142"/>
              <w:rPr>
                <w:rFonts w:hAnsi="標楷體" w:hint="eastAsia"/>
              </w:rPr>
            </w:pPr>
            <w:r w:rsidRPr="00517768">
              <w:rPr>
                <w:rFonts w:hAnsi="標楷體" w:hint="eastAsia"/>
              </w:rPr>
              <w:t>建置智慧城市應用介接平臺</w:t>
            </w:r>
          </w:p>
        </w:tc>
        <w:tc>
          <w:tcPr>
            <w:tcW w:w="1984" w:type="dxa"/>
            <w:shd w:val="clear" w:color="auto" w:fill="auto"/>
            <w:vAlign w:val="center"/>
          </w:tcPr>
          <w:p w:rsidR="0029377D" w:rsidRPr="00517768" w:rsidRDefault="0029377D" w:rsidP="00C75197">
            <w:pPr>
              <w:pStyle w:val="142"/>
              <w:rPr>
                <w:rFonts w:hAnsi="標楷體" w:hint="eastAsia"/>
              </w:rPr>
            </w:pPr>
            <w:r w:rsidRPr="00517768">
              <w:rPr>
                <w:rFonts w:hAnsi="標楷體" w:hint="eastAsia"/>
              </w:rPr>
              <w:t>國網中心</w:t>
            </w:r>
          </w:p>
        </w:tc>
      </w:tr>
    </w:tbl>
    <w:p w:rsidR="0029377D" w:rsidRPr="00517768" w:rsidRDefault="0029377D" w:rsidP="0029377D">
      <w:pPr>
        <w:pStyle w:val="142"/>
        <w:ind w:left="1217" w:hangingChars="500" w:hanging="1217"/>
        <w:rPr>
          <w:rFonts w:hAnsi="標楷體" w:hint="eastAsia"/>
        </w:rPr>
      </w:pPr>
      <w:r w:rsidRPr="00517768">
        <w:rPr>
          <w:rFonts w:hAnsi="標楷體"/>
        </w:rPr>
        <w:t>資料來源</w:t>
      </w:r>
      <w:r w:rsidRPr="00517768">
        <w:rPr>
          <w:rFonts w:hAnsi="標楷體" w:hint="eastAsia"/>
        </w:rPr>
        <w:t>：摘自</w:t>
      </w:r>
      <w:bookmarkStart w:id="30" w:name="_Hlk208220853"/>
      <w:r w:rsidRPr="00517768">
        <w:rPr>
          <w:rFonts w:hAnsi="標楷體" w:hint="eastAsia"/>
        </w:rPr>
        <w:t>115年度政府科技發展計畫書「大南方新矽谷推動方案-沙崙人工智慧產業專區計畫(1/4)」</w:t>
      </w:r>
      <w:bookmarkEnd w:id="30"/>
      <w:r w:rsidRPr="00517768">
        <w:rPr>
          <w:rFonts w:hAnsi="標楷體" w:hint="eastAsia"/>
        </w:rPr>
        <w:t>。</w:t>
      </w:r>
    </w:p>
    <w:p w:rsidR="00D15A66" w:rsidRPr="00517768" w:rsidRDefault="008651C9" w:rsidP="00E67C35">
      <w:pPr>
        <w:ind w:left="567" w:firstLine="567"/>
        <w:rPr>
          <w:rFonts w:hAnsi="標楷體"/>
        </w:rPr>
      </w:pPr>
      <w:r w:rsidRPr="00517768">
        <w:rPr>
          <w:rFonts w:hAnsi="標楷體" w:hint="eastAsia"/>
          <w:bCs/>
        </w:rPr>
        <w:t>綜上，大南方新矽谷推動方案預計投入經費360億元，其中</w:t>
      </w:r>
      <w:r w:rsidR="003B4649" w:rsidRPr="00517768">
        <w:rPr>
          <w:rFonts w:hAnsi="標楷體" w:hint="eastAsia"/>
          <w:bCs/>
        </w:rPr>
        <w:t>沙崙專區計畫</w:t>
      </w:r>
      <w:r w:rsidRPr="00517768">
        <w:rPr>
          <w:rFonts w:hAnsi="標楷體" w:hint="eastAsia"/>
          <w:bCs/>
        </w:rPr>
        <w:t>逾80億元，115年國科會與經濟部共編列預算案近20億元，</w:t>
      </w:r>
      <w:r w:rsidR="001D5538" w:rsidRPr="00517768">
        <w:rPr>
          <w:rFonts w:hAnsi="標楷體" w:hint="eastAsia"/>
          <w:bCs/>
        </w:rPr>
        <w:t>規劃</w:t>
      </w:r>
      <w:r w:rsidRPr="00517768">
        <w:rPr>
          <w:rFonts w:hAnsi="標楷體" w:hint="eastAsia"/>
          <w:bCs/>
        </w:rPr>
        <w:t>將臺灣逐步打造為人工智慧之島</w:t>
      </w:r>
      <w:r w:rsidR="00E90951">
        <w:rPr>
          <w:rFonts w:hAnsi="標楷體" w:hint="eastAsia"/>
          <w:bCs/>
        </w:rPr>
        <w:t>，</w:t>
      </w:r>
      <w:r w:rsidR="00503E76">
        <w:rPr>
          <w:rFonts w:hAnsi="標楷體" w:hint="eastAsia"/>
          <w:bCs/>
        </w:rPr>
        <w:t>查該</w:t>
      </w:r>
      <w:r w:rsidR="00503E76" w:rsidRPr="00503E76">
        <w:rPr>
          <w:rFonts w:hAnsi="標楷體" w:hint="eastAsia"/>
          <w:bCs/>
        </w:rPr>
        <w:t>計畫涵蓋國科會及經濟部等多個單位</w:t>
      </w:r>
      <w:r w:rsidR="00503E76">
        <w:rPr>
          <w:rFonts w:hAnsi="標楷體" w:hint="eastAsia"/>
          <w:bCs/>
        </w:rPr>
        <w:t>，</w:t>
      </w:r>
      <w:r w:rsidR="00503E76" w:rsidRPr="00503E76">
        <w:rPr>
          <w:rFonts w:hAnsi="標楷體" w:hint="eastAsia"/>
          <w:bCs/>
        </w:rPr>
        <w:t>允宜妥為協調並強化合作機制</w:t>
      </w:r>
      <w:r w:rsidR="00503E76">
        <w:rPr>
          <w:rFonts w:hAnsi="標楷體" w:hint="eastAsia"/>
          <w:bCs/>
        </w:rPr>
        <w:t>；另</w:t>
      </w:r>
      <w:r w:rsidR="00E95FA3" w:rsidRPr="00E95FA3">
        <w:rPr>
          <w:rFonts w:hAnsi="標楷體" w:hint="eastAsia"/>
          <w:bCs/>
        </w:rPr>
        <w:t>規劃成立沙崙生態科學園區</w:t>
      </w:r>
      <w:r w:rsidR="00195C4E" w:rsidRPr="00195C4E">
        <w:rPr>
          <w:rFonts w:hAnsi="標楷體" w:hint="eastAsia"/>
          <w:bCs/>
        </w:rPr>
        <w:t>，</w:t>
      </w:r>
      <w:r w:rsidR="00E95FA3">
        <w:rPr>
          <w:rFonts w:hAnsi="標楷體" w:hint="eastAsia"/>
          <w:bCs/>
        </w:rPr>
        <w:t>允宜</w:t>
      </w:r>
      <w:r w:rsidR="00195C4E" w:rsidRPr="00195C4E">
        <w:rPr>
          <w:rFonts w:hAnsi="標楷體" w:hint="eastAsia"/>
          <w:bCs/>
        </w:rPr>
        <w:t>釐清推動委員會與管理辦公室2單位與科學園區管理局之權責分工</w:t>
      </w:r>
      <w:r w:rsidRPr="00517768">
        <w:rPr>
          <w:rFonts w:hAnsi="標楷體" w:hint="eastAsia"/>
          <w:bCs/>
        </w:rPr>
        <w:t>，俾利計畫成效</w:t>
      </w:r>
      <w:r w:rsidRPr="00517768">
        <w:rPr>
          <w:rFonts w:hAnsi="標楷體"/>
        </w:rPr>
        <w:t>。</w:t>
      </w:r>
    </w:p>
    <w:p w:rsidR="00E67C35" w:rsidRPr="00517768" w:rsidRDefault="00E67C35" w:rsidP="00E67C35">
      <w:pPr>
        <w:ind w:left="567" w:firstLine="567"/>
        <w:rPr>
          <w:rFonts w:hAnsi="標楷體"/>
        </w:rPr>
      </w:pPr>
      <w:bookmarkStart w:id="31" w:name="_Hlk208243460"/>
      <w:bookmarkEnd w:id="17"/>
    </w:p>
    <w:p w:rsidR="00E67C35" w:rsidRPr="00517768" w:rsidRDefault="00E67C35" w:rsidP="00E67C35">
      <w:pPr>
        <w:pStyle w:val="14"/>
        <w:ind w:left="567" w:hanging="567"/>
        <w:rPr>
          <w:rFonts w:hAnsi="標楷體"/>
        </w:rPr>
      </w:pPr>
      <w:bookmarkStart w:id="32" w:name="_Toc143181442"/>
      <w:bookmarkStart w:id="33" w:name="_Toc143612868"/>
      <w:bookmarkStart w:id="34" w:name="_Toc147653122"/>
      <w:bookmarkStart w:id="35" w:name="_Toc208594763"/>
      <w:bookmarkStart w:id="36" w:name="_Toc213234685"/>
      <w:r w:rsidRPr="00517768">
        <w:rPr>
          <w:rFonts w:hAnsi="標楷體" w:hint="eastAsia"/>
        </w:rPr>
        <w:t>二、</w:t>
      </w:r>
      <w:bookmarkStart w:id="37" w:name="_Toc108440479"/>
      <w:r w:rsidRPr="00517768">
        <w:rPr>
          <w:rFonts w:hAnsi="標楷體" w:hint="eastAsia"/>
        </w:rPr>
        <w:t>跨部會署科技計畫部分部會執行率偏低，且成果與</w:t>
      </w:r>
      <w:r w:rsidR="00E90951" w:rsidRPr="00E90951">
        <w:rPr>
          <w:rFonts w:hAnsi="標楷體" w:hint="eastAsia"/>
        </w:rPr>
        <w:t>與「重大或急迫性」之核心目的</w:t>
      </w:r>
      <w:r w:rsidRPr="00517768">
        <w:rPr>
          <w:rFonts w:hAnsi="標楷體" w:hint="eastAsia"/>
        </w:rPr>
        <w:t>鏈結不明顯，允宜研議更具體績效評估指標，以確保基金運用符合其設立宗旨</w:t>
      </w:r>
      <w:bookmarkEnd w:id="32"/>
      <w:bookmarkEnd w:id="33"/>
      <w:bookmarkEnd w:id="34"/>
      <w:bookmarkEnd w:id="35"/>
      <w:bookmarkEnd w:id="36"/>
      <w:bookmarkEnd w:id="37"/>
    </w:p>
    <w:p w:rsidR="00E67C35" w:rsidRPr="00517768" w:rsidRDefault="00555E4E" w:rsidP="00E67C35">
      <w:pPr>
        <w:ind w:left="567" w:firstLine="567"/>
        <w:rPr>
          <w:rFonts w:hAnsi="標楷體"/>
        </w:rPr>
      </w:pPr>
      <w:r w:rsidRPr="00517768">
        <w:rPr>
          <w:rFonts w:hAnsi="標楷體" w:hint="eastAsia"/>
        </w:rPr>
        <w:t>國科會115年度預算案「國家科學技術發展基金」計畫編列519億2,504萬2千元，其中跨部會署執行之科技計畫</w:t>
      </w:r>
      <w:r w:rsidR="00E95FA3">
        <w:rPr>
          <w:rFonts w:hAnsi="標楷體" w:hint="eastAsia"/>
        </w:rPr>
        <w:t>(下稱跨部會署科技計畫)</w:t>
      </w:r>
      <w:r w:rsidRPr="00517768">
        <w:rPr>
          <w:rFonts w:hAnsi="標楷體" w:hint="eastAsia"/>
        </w:rPr>
        <w:t>預算為15億元，用於因應當年度</w:t>
      </w:r>
      <w:r w:rsidR="00236DCF" w:rsidRPr="00517768">
        <w:rPr>
          <w:rFonts w:hAnsi="標楷體" w:hint="eastAsia"/>
        </w:rPr>
        <w:t>國際科技趨勢並配合我國科技政策，整合協調部會及時推動行政院重大、急迫性科技施政或科技政策方案。</w:t>
      </w:r>
      <w:r w:rsidR="00E67C35" w:rsidRPr="00517768">
        <w:rPr>
          <w:rFonts w:hAnsi="標楷體" w:hint="eastAsia"/>
        </w:rPr>
        <w:t>經查：</w:t>
      </w:r>
    </w:p>
    <w:p w:rsidR="00E67C35" w:rsidRPr="00517768" w:rsidRDefault="00E67C35" w:rsidP="00E67C35">
      <w:pPr>
        <w:pStyle w:val="a5"/>
        <w:ind w:left="851" w:hanging="284"/>
        <w:rPr>
          <w:rFonts w:hAnsi="標楷體"/>
          <w:b/>
        </w:rPr>
      </w:pPr>
      <w:r w:rsidRPr="00517768">
        <w:rPr>
          <w:rFonts w:hAnsi="標楷體" w:hint="eastAsia"/>
          <w:b/>
        </w:rPr>
        <w:t>(一)111至113年度跨部會署</w:t>
      </w:r>
      <w:r w:rsidR="00236DCF" w:rsidRPr="00517768">
        <w:rPr>
          <w:rFonts w:hAnsi="標楷體" w:hint="eastAsia"/>
          <w:b/>
        </w:rPr>
        <w:t>補助</w:t>
      </w:r>
      <w:r w:rsidRPr="00517768">
        <w:rPr>
          <w:rFonts w:hAnsi="標楷體" w:hint="eastAsia"/>
          <w:b/>
        </w:rPr>
        <w:t>計畫6案</w:t>
      </w:r>
      <w:r w:rsidR="00D23995" w:rsidRPr="00517768">
        <w:rPr>
          <w:rFonts w:hAnsi="標楷體" w:hint="eastAsia"/>
          <w:b/>
        </w:rPr>
        <w:t>經費</w:t>
      </w:r>
      <w:r w:rsidRPr="00517768">
        <w:rPr>
          <w:rFonts w:hAnsi="標楷體" w:hint="eastAsia"/>
          <w:b/>
        </w:rPr>
        <w:t>執行率未達90%，最低僅10.01%</w:t>
      </w:r>
    </w:p>
    <w:p w:rsidR="00E67C35" w:rsidRPr="00517768" w:rsidRDefault="00E95FA3" w:rsidP="00E67C35">
      <w:pPr>
        <w:pStyle w:val="22"/>
        <w:ind w:left="850" w:firstLine="567"/>
        <w:rPr>
          <w:rFonts w:hAnsi="標楷體" w:hint="eastAsia"/>
        </w:rPr>
      </w:pPr>
      <w:r w:rsidRPr="00E95FA3">
        <w:rPr>
          <w:rFonts w:hAnsi="標楷體" w:hint="eastAsia"/>
        </w:rPr>
        <w:t>跨部會署科技計畫</w:t>
      </w:r>
      <w:r w:rsidR="00E67C35" w:rsidRPr="00517768">
        <w:rPr>
          <w:rFonts w:hAnsi="標楷體" w:hint="eastAsia"/>
        </w:rPr>
        <w:t>111至113年度核准</w:t>
      </w:r>
      <w:r w:rsidR="00236DCF" w:rsidRPr="00517768">
        <w:rPr>
          <w:rFonts w:hAnsi="標楷體" w:hint="eastAsia"/>
        </w:rPr>
        <w:t>補助</w:t>
      </w:r>
      <w:r w:rsidR="00E67C35" w:rsidRPr="00517768">
        <w:rPr>
          <w:rFonts w:hAnsi="標楷體" w:hint="eastAsia"/>
        </w:rPr>
        <w:t>24項計畫(111年15項、112年4項及113年5項計畫)，其中6項計畫經費執行率低於90%，分別為</w:t>
      </w:r>
      <w:r w:rsidR="008B0179" w:rsidRPr="00517768">
        <w:rPr>
          <w:rFonts w:hAnsi="標楷體" w:hint="eastAsia"/>
        </w:rPr>
        <w:t>111年國科會「科技決策支援暨科技計畫推動諮詢」及「智慧國家方案推動計畫」、數發部「加速中小微型企業普及上雲計畫」、衛福部「臺灣健康資料治理推動計畫」、112年國防部「國防部軍用商規無人機原型機研發案」及</w:t>
      </w:r>
      <w:r w:rsidR="00E67C35" w:rsidRPr="00517768">
        <w:rPr>
          <w:rFonts w:hAnsi="標楷體" w:hint="eastAsia"/>
        </w:rPr>
        <w:t>113年度數發部「政府資安人力職能轉換訓練計畫」</w:t>
      </w:r>
      <w:r w:rsidR="008B0179" w:rsidRPr="00517768">
        <w:rPr>
          <w:rFonts w:hAnsi="標楷體" w:hint="eastAsia"/>
        </w:rPr>
        <w:t>等6計畫</w:t>
      </w:r>
      <w:r w:rsidR="00E67C35" w:rsidRPr="00517768">
        <w:rPr>
          <w:rFonts w:hAnsi="標楷體" w:hint="eastAsia"/>
        </w:rPr>
        <w:t>，其中</w:t>
      </w:r>
      <w:r w:rsidR="008B0179" w:rsidRPr="00517768">
        <w:rPr>
          <w:rFonts w:hAnsi="標楷體" w:hint="eastAsia"/>
        </w:rPr>
        <w:t>113年</w:t>
      </w:r>
      <w:r>
        <w:rPr>
          <w:rFonts w:hAnsi="標楷體" w:hint="eastAsia"/>
        </w:rPr>
        <w:t>度</w:t>
      </w:r>
      <w:r w:rsidR="008B0179" w:rsidRPr="00517768">
        <w:rPr>
          <w:rFonts w:hAnsi="標楷體" w:hint="eastAsia"/>
        </w:rPr>
        <w:t>補助</w:t>
      </w:r>
      <w:r w:rsidR="00E67C35" w:rsidRPr="00517768">
        <w:rPr>
          <w:rFonts w:hAnsi="標楷體" w:hint="eastAsia"/>
        </w:rPr>
        <w:t>數發部</w:t>
      </w:r>
      <w:r w:rsidR="008B0179" w:rsidRPr="00517768">
        <w:rPr>
          <w:rFonts w:hAnsi="標楷體" w:hint="eastAsia"/>
        </w:rPr>
        <w:t>執行之</w:t>
      </w:r>
      <w:r w:rsidR="00E67C35" w:rsidRPr="00517768">
        <w:rPr>
          <w:rFonts w:hAnsi="標楷體" w:hint="eastAsia"/>
        </w:rPr>
        <w:t>「政府資安人力職能轉換訓練計畫」經費執行率僅10.01%(詳表</w:t>
      </w:r>
      <w:r w:rsidR="003C2C3E" w:rsidRPr="00517768">
        <w:rPr>
          <w:rFonts w:hAnsi="標楷體" w:hint="eastAsia"/>
        </w:rPr>
        <w:t>1</w:t>
      </w:r>
      <w:r w:rsidR="00E67C35" w:rsidRPr="00517768">
        <w:rPr>
          <w:rFonts w:hAnsi="標楷體" w:hint="eastAsia"/>
        </w:rPr>
        <w:t>)，容有待精進之處。</w:t>
      </w:r>
    </w:p>
    <w:p w:rsidR="00E67C35" w:rsidRPr="00517768" w:rsidRDefault="00E67C35" w:rsidP="00E67C35">
      <w:pPr>
        <w:ind w:leftChars="0" w:left="709" w:hangingChars="250" w:hanging="709"/>
        <w:jc w:val="left"/>
        <w:rPr>
          <w:rFonts w:hAnsi="標楷體" w:hint="eastAsia"/>
        </w:rPr>
      </w:pPr>
      <w:r w:rsidRPr="00517768">
        <w:rPr>
          <w:rFonts w:hAnsi="標楷體" w:hint="eastAsia"/>
          <w:b/>
        </w:rPr>
        <w:t>表</w:t>
      </w:r>
      <w:r w:rsidR="003C2C3E" w:rsidRPr="00517768">
        <w:rPr>
          <w:rFonts w:hAnsi="標楷體" w:hint="eastAsia"/>
          <w:b/>
        </w:rPr>
        <w:t>1</w:t>
      </w:r>
      <w:r w:rsidRPr="00517768">
        <w:rPr>
          <w:rFonts w:hAnsi="標楷體" w:hint="eastAsia"/>
          <w:b/>
        </w:rPr>
        <w:t xml:space="preserve">  111至113年度跨部會署科發基金計畫經費執行率低於90%之計畫一覽表                                </w:t>
      </w:r>
      <w:r w:rsidRPr="00517768">
        <w:rPr>
          <w:rFonts w:hAnsi="標楷體" w:hint="eastAsia"/>
          <w:sz w:val="24"/>
          <w:szCs w:val="24"/>
        </w:rPr>
        <w:t>單位：新臺幣千元、%</w:t>
      </w:r>
    </w:p>
    <w:tbl>
      <w:tblPr>
        <w:tblW w:w="8527"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39"/>
        <w:gridCol w:w="916"/>
        <w:gridCol w:w="3969"/>
        <w:gridCol w:w="1001"/>
        <w:gridCol w:w="1001"/>
        <w:gridCol w:w="1001"/>
      </w:tblGrid>
      <w:tr w:rsidR="00E67C35" w:rsidRPr="00517768" w:rsidTr="00321B82">
        <w:trPr>
          <w:tblHeader/>
        </w:trPr>
        <w:tc>
          <w:tcPr>
            <w:tcW w:w="639" w:type="dxa"/>
            <w:shd w:val="clear" w:color="auto" w:fill="auto"/>
            <w:vAlign w:val="center"/>
            <w:hideMark/>
          </w:tcPr>
          <w:p w:rsidR="00E67C35" w:rsidRPr="00517768" w:rsidRDefault="00E67C35" w:rsidP="00321B82">
            <w:pPr>
              <w:pStyle w:val="142"/>
              <w:jc w:val="center"/>
              <w:rPr>
                <w:rFonts w:hAnsi="標楷體"/>
              </w:rPr>
            </w:pPr>
            <w:r w:rsidRPr="00517768">
              <w:rPr>
                <w:rFonts w:hAnsi="標楷體" w:hint="eastAsia"/>
              </w:rPr>
              <w:t>年度</w:t>
            </w:r>
          </w:p>
        </w:tc>
        <w:tc>
          <w:tcPr>
            <w:tcW w:w="916" w:type="dxa"/>
            <w:shd w:val="clear" w:color="auto" w:fill="auto"/>
            <w:vAlign w:val="center"/>
            <w:hideMark/>
          </w:tcPr>
          <w:p w:rsidR="00E67C35" w:rsidRPr="00517768" w:rsidRDefault="00E67C35" w:rsidP="00321B82">
            <w:pPr>
              <w:pStyle w:val="142"/>
              <w:jc w:val="center"/>
              <w:rPr>
                <w:rFonts w:hAnsi="標楷體"/>
              </w:rPr>
            </w:pPr>
            <w:r w:rsidRPr="00517768">
              <w:rPr>
                <w:rFonts w:hAnsi="標楷體" w:hint="eastAsia"/>
              </w:rPr>
              <w:t>部會</w:t>
            </w:r>
          </w:p>
        </w:tc>
        <w:tc>
          <w:tcPr>
            <w:tcW w:w="3969" w:type="dxa"/>
            <w:shd w:val="clear" w:color="auto" w:fill="auto"/>
            <w:vAlign w:val="center"/>
            <w:hideMark/>
          </w:tcPr>
          <w:p w:rsidR="00E67C35" w:rsidRPr="00517768" w:rsidRDefault="00E67C35" w:rsidP="00321B82">
            <w:pPr>
              <w:pStyle w:val="142"/>
              <w:jc w:val="center"/>
              <w:rPr>
                <w:rFonts w:hAnsi="標楷體"/>
              </w:rPr>
            </w:pPr>
            <w:r w:rsidRPr="00517768">
              <w:rPr>
                <w:rFonts w:hAnsi="標楷體" w:hint="eastAsia"/>
              </w:rPr>
              <w:t>計畫名稱</w:t>
            </w:r>
          </w:p>
        </w:tc>
        <w:tc>
          <w:tcPr>
            <w:tcW w:w="1001" w:type="dxa"/>
            <w:shd w:val="clear" w:color="auto" w:fill="auto"/>
            <w:vAlign w:val="center"/>
          </w:tcPr>
          <w:p w:rsidR="00E67C35" w:rsidRPr="00517768" w:rsidRDefault="00E67C35" w:rsidP="00321B82">
            <w:pPr>
              <w:pStyle w:val="142"/>
              <w:jc w:val="center"/>
              <w:rPr>
                <w:rFonts w:hAnsi="標楷體"/>
              </w:rPr>
            </w:pPr>
            <w:r w:rsidRPr="00517768">
              <w:rPr>
                <w:rFonts w:hAnsi="標楷體" w:hint="eastAsia"/>
              </w:rPr>
              <w:t>經費</w:t>
            </w:r>
          </w:p>
          <w:p w:rsidR="00E67C35" w:rsidRPr="00517768" w:rsidRDefault="00E67C35" w:rsidP="00321B82">
            <w:pPr>
              <w:pStyle w:val="142"/>
              <w:jc w:val="center"/>
              <w:rPr>
                <w:rFonts w:hAnsi="標楷體" w:hint="eastAsia"/>
              </w:rPr>
            </w:pPr>
            <w:r w:rsidRPr="00517768">
              <w:rPr>
                <w:rFonts w:hAnsi="標楷體" w:hint="eastAsia"/>
              </w:rPr>
              <w:t>核定數</w:t>
            </w:r>
          </w:p>
        </w:tc>
        <w:tc>
          <w:tcPr>
            <w:tcW w:w="1001" w:type="dxa"/>
            <w:shd w:val="clear" w:color="auto" w:fill="auto"/>
            <w:vAlign w:val="center"/>
          </w:tcPr>
          <w:p w:rsidR="00E67C35" w:rsidRPr="00517768" w:rsidRDefault="00E67C35" w:rsidP="00321B82">
            <w:pPr>
              <w:pStyle w:val="142"/>
              <w:jc w:val="center"/>
              <w:rPr>
                <w:rFonts w:hAnsi="標楷體"/>
              </w:rPr>
            </w:pPr>
            <w:r w:rsidRPr="00517768">
              <w:rPr>
                <w:rFonts w:hAnsi="標楷體" w:hint="eastAsia"/>
              </w:rPr>
              <w:t>經費</w:t>
            </w:r>
          </w:p>
          <w:p w:rsidR="00E67C35" w:rsidRPr="00517768" w:rsidRDefault="00E67C35" w:rsidP="00321B82">
            <w:pPr>
              <w:pStyle w:val="142"/>
              <w:jc w:val="center"/>
              <w:rPr>
                <w:rFonts w:hAnsi="標楷體" w:hint="eastAsia"/>
              </w:rPr>
            </w:pPr>
            <w:r w:rsidRPr="00517768">
              <w:rPr>
                <w:rFonts w:hAnsi="標楷體" w:hint="eastAsia"/>
              </w:rPr>
              <w:t>執行數</w:t>
            </w:r>
          </w:p>
        </w:tc>
        <w:tc>
          <w:tcPr>
            <w:tcW w:w="1001" w:type="dxa"/>
            <w:vAlign w:val="center"/>
          </w:tcPr>
          <w:p w:rsidR="00E67C35" w:rsidRPr="00517768" w:rsidRDefault="00E67C35" w:rsidP="00321B82">
            <w:pPr>
              <w:pStyle w:val="142"/>
              <w:jc w:val="center"/>
              <w:rPr>
                <w:rFonts w:hAnsi="標楷體"/>
              </w:rPr>
            </w:pPr>
            <w:r w:rsidRPr="00517768">
              <w:rPr>
                <w:rFonts w:hAnsi="標楷體" w:hint="eastAsia"/>
              </w:rPr>
              <w:t>經費</w:t>
            </w:r>
          </w:p>
          <w:p w:rsidR="00E67C35" w:rsidRPr="00517768" w:rsidRDefault="00E67C35" w:rsidP="00321B82">
            <w:pPr>
              <w:pStyle w:val="142"/>
              <w:jc w:val="center"/>
              <w:rPr>
                <w:rFonts w:hAnsi="標楷體" w:hint="eastAsia"/>
              </w:rPr>
            </w:pPr>
            <w:r w:rsidRPr="00517768">
              <w:rPr>
                <w:rFonts w:hAnsi="標楷體" w:hint="eastAsia"/>
              </w:rPr>
              <w:t>執行率</w:t>
            </w:r>
          </w:p>
        </w:tc>
      </w:tr>
      <w:tr w:rsidR="00E67C35" w:rsidRPr="00517768" w:rsidTr="00321B82">
        <w:tc>
          <w:tcPr>
            <w:tcW w:w="639" w:type="dxa"/>
            <w:shd w:val="clear" w:color="auto" w:fill="auto"/>
            <w:vAlign w:val="center"/>
            <w:hideMark/>
          </w:tcPr>
          <w:p w:rsidR="00E67C35" w:rsidRPr="00517768" w:rsidRDefault="00E67C35" w:rsidP="00321B82">
            <w:pPr>
              <w:pStyle w:val="142"/>
              <w:jc w:val="center"/>
              <w:rPr>
                <w:rFonts w:hAnsi="標楷體"/>
              </w:rPr>
            </w:pPr>
            <w:r w:rsidRPr="00517768">
              <w:rPr>
                <w:rFonts w:hAnsi="標楷體"/>
              </w:rPr>
              <w:t>111</w:t>
            </w:r>
          </w:p>
        </w:tc>
        <w:tc>
          <w:tcPr>
            <w:tcW w:w="916" w:type="dxa"/>
            <w:shd w:val="clear" w:color="auto" w:fill="auto"/>
            <w:vAlign w:val="center"/>
            <w:hideMark/>
          </w:tcPr>
          <w:p w:rsidR="00E67C35" w:rsidRPr="00517768" w:rsidRDefault="00E67C35" w:rsidP="00321B82">
            <w:pPr>
              <w:pStyle w:val="142"/>
              <w:jc w:val="center"/>
              <w:rPr>
                <w:rFonts w:hAnsi="標楷體"/>
              </w:rPr>
            </w:pPr>
            <w:r w:rsidRPr="00517768">
              <w:rPr>
                <w:rFonts w:hAnsi="標楷體" w:hint="eastAsia"/>
              </w:rPr>
              <w:t>國科會</w:t>
            </w:r>
          </w:p>
        </w:tc>
        <w:tc>
          <w:tcPr>
            <w:tcW w:w="3969" w:type="dxa"/>
            <w:shd w:val="clear" w:color="auto" w:fill="auto"/>
            <w:vAlign w:val="center"/>
            <w:hideMark/>
          </w:tcPr>
          <w:p w:rsidR="00E67C35" w:rsidRPr="00517768" w:rsidRDefault="00E67C35" w:rsidP="00321B82">
            <w:pPr>
              <w:pStyle w:val="142"/>
              <w:rPr>
                <w:rFonts w:hAnsi="標楷體"/>
              </w:rPr>
            </w:pPr>
            <w:r w:rsidRPr="00517768">
              <w:rPr>
                <w:rFonts w:hAnsi="標楷體" w:hint="eastAsia"/>
              </w:rPr>
              <w:t>科技決策支援暨科技計畫推動諮詢</w:t>
            </w:r>
          </w:p>
        </w:tc>
        <w:tc>
          <w:tcPr>
            <w:tcW w:w="1001" w:type="dxa"/>
            <w:shd w:val="clear" w:color="auto" w:fill="auto"/>
            <w:vAlign w:val="center"/>
          </w:tcPr>
          <w:p w:rsidR="00E67C35" w:rsidRPr="00517768" w:rsidRDefault="00E67C35" w:rsidP="00321B82">
            <w:pPr>
              <w:pStyle w:val="142"/>
              <w:jc w:val="right"/>
              <w:rPr>
                <w:rFonts w:hAnsi="標楷體" w:hint="eastAsia"/>
              </w:rPr>
            </w:pPr>
            <w:r w:rsidRPr="00517768">
              <w:rPr>
                <w:rFonts w:hAnsi="標楷體"/>
              </w:rPr>
              <w:t>94,998</w:t>
            </w:r>
          </w:p>
        </w:tc>
        <w:tc>
          <w:tcPr>
            <w:tcW w:w="1001" w:type="dxa"/>
            <w:shd w:val="clear" w:color="auto" w:fill="auto"/>
            <w:vAlign w:val="center"/>
          </w:tcPr>
          <w:p w:rsidR="00E67C35" w:rsidRPr="00517768" w:rsidRDefault="00E67C35" w:rsidP="00321B82">
            <w:pPr>
              <w:pStyle w:val="142"/>
              <w:jc w:val="right"/>
              <w:rPr>
                <w:rFonts w:hAnsi="標楷體" w:hint="eastAsia"/>
              </w:rPr>
            </w:pPr>
            <w:r w:rsidRPr="00517768">
              <w:rPr>
                <w:rFonts w:hAnsi="標楷體"/>
              </w:rPr>
              <w:t>59,208</w:t>
            </w:r>
          </w:p>
        </w:tc>
        <w:tc>
          <w:tcPr>
            <w:tcW w:w="1001" w:type="dxa"/>
            <w:shd w:val="clear" w:color="auto" w:fill="auto"/>
            <w:vAlign w:val="center"/>
          </w:tcPr>
          <w:p w:rsidR="00E67C35" w:rsidRPr="00517768" w:rsidRDefault="00E67C35" w:rsidP="00321B82">
            <w:pPr>
              <w:pStyle w:val="142"/>
              <w:jc w:val="right"/>
              <w:rPr>
                <w:rFonts w:hAnsi="標楷體" w:hint="eastAsia"/>
              </w:rPr>
            </w:pPr>
            <w:r w:rsidRPr="00517768">
              <w:rPr>
                <w:rFonts w:hAnsi="標楷體"/>
              </w:rPr>
              <w:t xml:space="preserve">62.33 </w:t>
            </w:r>
          </w:p>
        </w:tc>
      </w:tr>
      <w:tr w:rsidR="005018C7" w:rsidRPr="00517768" w:rsidTr="00B50381">
        <w:tc>
          <w:tcPr>
            <w:tcW w:w="639" w:type="dxa"/>
            <w:shd w:val="clear" w:color="auto" w:fill="auto"/>
            <w:vAlign w:val="center"/>
            <w:hideMark/>
          </w:tcPr>
          <w:p w:rsidR="008B0179" w:rsidRPr="00517768" w:rsidRDefault="008B0179" w:rsidP="00B50381">
            <w:pPr>
              <w:pStyle w:val="142"/>
              <w:jc w:val="center"/>
              <w:rPr>
                <w:rFonts w:hAnsi="標楷體"/>
              </w:rPr>
            </w:pPr>
            <w:r w:rsidRPr="00517768">
              <w:rPr>
                <w:rFonts w:hAnsi="標楷體"/>
              </w:rPr>
              <w:t>111</w:t>
            </w:r>
          </w:p>
        </w:tc>
        <w:tc>
          <w:tcPr>
            <w:tcW w:w="916" w:type="dxa"/>
            <w:shd w:val="clear" w:color="auto" w:fill="auto"/>
            <w:vAlign w:val="center"/>
            <w:hideMark/>
          </w:tcPr>
          <w:p w:rsidR="008B0179" w:rsidRPr="00517768" w:rsidRDefault="008B0179" w:rsidP="00B50381">
            <w:pPr>
              <w:pStyle w:val="142"/>
              <w:jc w:val="center"/>
              <w:rPr>
                <w:rFonts w:hAnsi="標楷體"/>
              </w:rPr>
            </w:pPr>
            <w:r w:rsidRPr="00517768">
              <w:rPr>
                <w:rFonts w:hAnsi="標楷體" w:hint="eastAsia"/>
              </w:rPr>
              <w:t>國科會</w:t>
            </w:r>
          </w:p>
        </w:tc>
        <w:tc>
          <w:tcPr>
            <w:tcW w:w="3969" w:type="dxa"/>
            <w:shd w:val="clear" w:color="auto" w:fill="auto"/>
            <w:vAlign w:val="center"/>
            <w:hideMark/>
          </w:tcPr>
          <w:p w:rsidR="008B0179" w:rsidRPr="00517768" w:rsidRDefault="008B0179" w:rsidP="00B50381">
            <w:pPr>
              <w:pStyle w:val="142"/>
              <w:rPr>
                <w:rFonts w:hAnsi="標楷體"/>
              </w:rPr>
            </w:pPr>
            <w:r w:rsidRPr="00517768">
              <w:rPr>
                <w:rFonts w:hAnsi="標楷體" w:hint="eastAsia"/>
              </w:rPr>
              <w:t>智慧國家方案推動計畫</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91,779</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74,230</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 xml:space="preserve">80.88 </w:t>
            </w:r>
          </w:p>
        </w:tc>
      </w:tr>
      <w:tr w:rsidR="00E67C35" w:rsidRPr="00517768" w:rsidTr="00321B82">
        <w:tc>
          <w:tcPr>
            <w:tcW w:w="639" w:type="dxa"/>
            <w:shd w:val="clear" w:color="auto" w:fill="auto"/>
            <w:vAlign w:val="center"/>
            <w:hideMark/>
          </w:tcPr>
          <w:p w:rsidR="00E67C35" w:rsidRPr="00517768" w:rsidRDefault="00E67C35" w:rsidP="00321B82">
            <w:pPr>
              <w:pStyle w:val="142"/>
              <w:jc w:val="center"/>
              <w:rPr>
                <w:rFonts w:hAnsi="標楷體"/>
              </w:rPr>
            </w:pPr>
            <w:r w:rsidRPr="00517768">
              <w:rPr>
                <w:rFonts w:hAnsi="標楷體"/>
              </w:rPr>
              <w:t>111</w:t>
            </w:r>
          </w:p>
        </w:tc>
        <w:tc>
          <w:tcPr>
            <w:tcW w:w="916" w:type="dxa"/>
            <w:shd w:val="clear" w:color="auto" w:fill="auto"/>
            <w:vAlign w:val="center"/>
            <w:hideMark/>
          </w:tcPr>
          <w:p w:rsidR="00E67C35" w:rsidRPr="00517768" w:rsidRDefault="00E67C35" w:rsidP="00321B82">
            <w:pPr>
              <w:pStyle w:val="142"/>
              <w:jc w:val="center"/>
              <w:rPr>
                <w:rFonts w:hAnsi="標楷體"/>
              </w:rPr>
            </w:pPr>
            <w:r w:rsidRPr="00517768">
              <w:rPr>
                <w:rFonts w:hAnsi="標楷體" w:hint="eastAsia"/>
              </w:rPr>
              <w:t>數發部</w:t>
            </w:r>
          </w:p>
        </w:tc>
        <w:tc>
          <w:tcPr>
            <w:tcW w:w="3969" w:type="dxa"/>
            <w:shd w:val="clear" w:color="auto" w:fill="auto"/>
            <w:vAlign w:val="center"/>
            <w:hideMark/>
          </w:tcPr>
          <w:p w:rsidR="00E67C35" w:rsidRPr="00517768" w:rsidRDefault="00E67C35" w:rsidP="00321B82">
            <w:pPr>
              <w:pStyle w:val="142"/>
              <w:rPr>
                <w:rFonts w:hAnsi="標楷體"/>
              </w:rPr>
            </w:pPr>
            <w:r w:rsidRPr="00517768">
              <w:rPr>
                <w:rFonts w:hAnsi="標楷體" w:hint="eastAsia"/>
              </w:rPr>
              <w:t>加速中小微型企業普及上雲計畫</w:t>
            </w:r>
          </w:p>
        </w:tc>
        <w:tc>
          <w:tcPr>
            <w:tcW w:w="1001" w:type="dxa"/>
            <w:shd w:val="clear" w:color="auto" w:fill="auto"/>
            <w:vAlign w:val="center"/>
          </w:tcPr>
          <w:p w:rsidR="00E67C35" w:rsidRPr="00517768" w:rsidRDefault="00E67C35" w:rsidP="00321B82">
            <w:pPr>
              <w:pStyle w:val="142"/>
              <w:jc w:val="right"/>
              <w:rPr>
                <w:rFonts w:hAnsi="標楷體" w:hint="eastAsia"/>
              </w:rPr>
            </w:pPr>
            <w:r w:rsidRPr="00517768">
              <w:rPr>
                <w:rFonts w:hAnsi="標楷體"/>
              </w:rPr>
              <w:t>176,517</w:t>
            </w:r>
          </w:p>
        </w:tc>
        <w:tc>
          <w:tcPr>
            <w:tcW w:w="1001" w:type="dxa"/>
            <w:shd w:val="clear" w:color="auto" w:fill="auto"/>
            <w:vAlign w:val="center"/>
          </w:tcPr>
          <w:p w:rsidR="00E67C35" w:rsidRPr="00517768" w:rsidRDefault="00E67C35" w:rsidP="00321B82">
            <w:pPr>
              <w:pStyle w:val="142"/>
              <w:jc w:val="right"/>
              <w:rPr>
                <w:rFonts w:hAnsi="標楷體" w:hint="eastAsia"/>
              </w:rPr>
            </w:pPr>
            <w:r w:rsidRPr="00517768">
              <w:rPr>
                <w:rFonts w:hAnsi="標楷體"/>
              </w:rPr>
              <w:t>139,641</w:t>
            </w:r>
          </w:p>
        </w:tc>
        <w:tc>
          <w:tcPr>
            <w:tcW w:w="1001" w:type="dxa"/>
            <w:shd w:val="clear" w:color="auto" w:fill="auto"/>
            <w:vAlign w:val="center"/>
          </w:tcPr>
          <w:p w:rsidR="00E67C35" w:rsidRPr="00517768" w:rsidRDefault="00E67C35" w:rsidP="00321B82">
            <w:pPr>
              <w:pStyle w:val="142"/>
              <w:jc w:val="right"/>
              <w:rPr>
                <w:rFonts w:hAnsi="標楷體" w:hint="eastAsia"/>
              </w:rPr>
            </w:pPr>
            <w:r w:rsidRPr="00517768">
              <w:rPr>
                <w:rFonts w:hAnsi="標楷體"/>
              </w:rPr>
              <w:t xml:space="preserve">79.11 </w:t>
            </w:r>
          </w:p>
        </w:tc>
      </w:tr>
      <w:tr w:rsidR="005018C7" w:rsidRPr="00517768" w:rsidTr="00B50381">
        <w:tc>
          <w:tcPr>
            <w:tcW w:w="639" w:type="dxa"/>
            <w:shd w:val="clear" w:color="auto" w:fill="auto"/>
            <w:vAlign w:val="center"/>
          </w:tcPr>
          <w:p w:rsidR="008B0179" w:rsidRPr="00517768" w:rsidRDefault="008B0179" w:rsidP="00B50381">
            <w:pPr>
              <w:pStyle w:val="142"/>
              <w:jc w:val="center"/>
              <w:rPr>
                <w:rFonts w:hAnsi="標楷體"/>
              </w:rPr>
            </w:pPr>
            <w:r w:rsidRPr="00517768">
              <w:rPr>
                <w:rFonts w:hAnsi="標楷體"/>
              </w:rPr>
              <w:t>111</w:t>
            </w:r>
          </w:p>
        </w:tc>
        <w:tc>
          <w:tcPr>
            <w:tcW w:w="916" w:type="dxa"/>
            <w:shd w:val="clear" w:color="auto" w:fill="auto"/>
            <w:vAlign w:val="center"/>
          </w:tcPr>
          <w:p w:rsidR="008B0179" w:rsidRPr="00517768" w:rsidRDefault="008B0179" w:rsidP="00B50381">
            <w:pPr>
              <w:pStyle w:val="142"/>
              <w:jc w:val="center"/>
              <w:rPr>
                <w:rFonts w:hAnsi="標楷體"/>
              </w:rPr>
            </w:pPr>
            <w:r w:rsidRPr="00517768">
              <w:rPr>
                <w:rFonts w:hAnsi="標楷體" w:hint="eastAsia"/>
              </w:rPr>
              <w:t>衛福部</w:t>
            </w:r>
          </w:p>
        </w:tc>
        <w:tc>
          <w:tcPr>
            <w:tcW w:w="3969" w:type="dxa"/>
            <w:shd w:val="clear" w:color="auto" w:fill="auto"/>
            <w:vAlign w:val="center"/>
          </w:tcPr>
          <w:p w:rsidR="008B0179" w:rsidRPr="00517768" w:rsidRDefault="008B0179" w:rsidP="00B50381">
            <w:pPr>
              <w:pStyle w:val="142"/>
              <w:rPr>
                <w:rFonts w:hAnsi="標楷體"/>
              </w:rPr>
            </w:pPr>
            <w:bookmarkStart w:id="38" w:name="_Hlk208738317"/>
            <w:r w:rsidRPr="00517768">
              <w:rPr>
                <w:rFonts w:hAnsi="標楷體" w:hint="eastAsia"/>
              </w:rPr>
              <w:t>臺灣健康資料治理推動計畫</w:t>
            </w:r>
            <w:bookmarkEnd w:id="38"/>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36,375</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32,596</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 xml:space="preserve">89.61 </w:t>
            </w:r>
          </w:p>
        </w:tc>
      </w:tr>
      <w:tr w:rsidR="005018C7" w:rsidRPr="00517768" w:rsidTr="00B50381">
        <w:tc>
          <w:tcPr>
            <w:tcW w:w="639" w:type="dxa"/>
            <w:shd w:val="clear" w:color="auto" w:fill="auto"/>
            <w:vAlign w:val="center"/>
            <w:hideMark/>
          </w:tcPr>
          <w:p w:rsidR="008B0179" w:rsidRPr="00517768" w:rsidRDefault="008B0179" w:rsidP="00B50381">
            <w:pPr>
              <w:pStyle w:val="142"/>
              <w:jc w:val="center"/>
              <w:rPr>
                <w:rFonts w:hAnsi="標楷體"/>
              </w:rPr>
            </w:pPr>
            <w:r w:rsidRPr="00517768">
              <w:rPr>
                <w:rFonts w:hAnsi="標楷體"/>
              </w:rPr>
              <w:t>112</w:t>
            </w:r>
          </w:p>
        </w:tc>
        <w:tc>
          <w:tcPr>
            <w:tcW w:w="916" w:type="dxa"/>
            <w:shd w:val="clear" w:color="auto" w:fill="auto"/>
            <w:vAlign w:val="center"/>
            <w:hideMark/>
          </w:tcPr>
          <w:p w:rsidR="008B0179" w:rsidRPr="00517768" w:rsidRDefault="008B0179" w:rsidP="00B50381">
            <w:pPr>
              <w:pStyle w:val="142"/>
              <w:jc w:val="center"/>
              <w:rPr>
                <w:rFonts w:hAnsi="標楷體"/>
              </w:rPr>
            </w:pPr>
            <w:r w:rsidRPr="00517768">
              <w:rPr>
                <w:rFonts w:hAnsi="標楷體" w:hint="eastAsia"/>
              </w:rPr>
              <w:t>國防部</w:t>
            </w:r>
          </w:p>
        </w:tc>
        <w:tc>
          <w:tcPr>
            <w:tcW w:w="3969" w:type="dxa"/>
            <w:shd w:val="clear" w:color="auto" w:fill="auto"/>
            <w:vAlign w:val="center"/>
            <w:hideMark/>
          </w:tcPr>
          <w:p w:rsidR="008B0179" w:rsidRPr="00517768" w:rsidRDefault="008B0179" w:rsidP="00B50381">
            <w:pPr>
              <w:pStyle w:val="142"/>
              <w:rPr>
                <w:rFonts w:hAnsi="標楷體"/>
              </w:rPr>
            </w:pPr>
            <w:r w:rsidRPr="00517768">
              <w:rPr>
                <w:rFonts w:hAnsi="標楷體" w:hint="eastAsia"/>
              </w:rPr>
              <w:t>國防部軍用商規無人機原型機研發案</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170,000</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139,307</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 xml:space="preserve">81.95 </w:t>
            </w:r>
          </w:p>
        </w:tc>
      </w:tr>
      <w:tr w:rsidR="005018C7" w:rsidRPr="00517768" w:rsidTr="00B50381">
        <w:tc>
          <w:tcPr>
            <w:tcW w:w="639" w:type="dxa"/>
            <w:shd w:val="clear" w:color="auto" w:fill="auto"/>
            <w:vAlign w:val="center"/>
            <w:hideMark/>
          </w:tcPr>
          <w:p w:rsidR="008B0179" w:rsidRPr="00517768" w:rsidRDefault="008B0179" w:rsidP="00B50381">
            <w:pPr>
              <w:pStyle w:val="142"/>
              <w:jc w:val="center"/>
              <w:rPr>
                <w:rFonts w:hAnsi="標楷體"/>
              </w:rPr>
            </w:pPr>
            <w:r w:rsidRPr="00517768">
              <w:rPr>
                <w:rFonts w:hAnsi="標楷體"/>
              </w:rPr>
              <w:t>113</w:t>
            </w:r>
          </w:p>
        </w:tc>
        <w:tc>
          <w:tcPr>
            <w:tcW w:w="916" w:type="dxa"/>
            <w:shd w:val="clear" w:color="auto" w:fill="auto"/>
            <w:vAlign w:val="center"/>
            <w:hideMark/>
          </w:tcPr>
          <w:p w:rsidR="008B0179" w:rsidRPr="00517768" w:rsidRDefault="008B0179" w:rsidP="00B50381">
            <w:pPr>
              <w:pStyle w:val="142"/>
              <w:jc w:val="center"/>
              <w:rPr>
                <w:rFonts w:hAnsi="標楷體"/>
              </w:rPr>
            </w:pPr>
            <w:r w:rsidRPr="00517768">
              <w:rPr>
                <w:rFonts w:hAnsi="標楷體" w:hint="eastAsia"/>
              </w:rPr>
              <w:t>數發部</w:t>
            </w:r>
          </w:p>
        </w:tc>
        <w:tc>
          <w:tcPr>
            <w:tcW w:w="3969" w:type="dxa"/>
            <w:shd w:val="clear" w:color="auto" w:fill="auto"/>
            <w:vAlign w:val="center"/>
            <w:hideMark/>
          </w:tcPr>
          <w:p w:rsidR="008B0179" w:rsidRPr="00517768" w:rsidRDefault="008B0179" w:rsidP="00B50381">
            <w:pPr>
              <w:pStyle w:val="142"/>
              <w:rPr>
                <w:rFonts w:hAnsi="標楷體"/>
              </w:rPr>
            </w:pPr>
            <w:r w:rsidRPr="00517768">
              <w:rPr>
                <w:rFonts w:hAnsi="標楷體" w:hint="eastAsia"/>
              </w:rPr>
              <w:t>政府資安人力職能轉換訓練計畫</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43,750</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4,378</w:t>
            </w:r>
          </w:p>
        </w:tc>
        <w:tc>
          <w:tcPr>
            <w:tcW w:w="1001" w:type="dxa"/>
            <w:shd w:val="clear" w:color="auto" w:fill="auto"/>
            <w:vAlign w:val="center"/>
          </w:tcPr>
          <w:p w:rsidR="008B0179" w:rsidRPr="00517768" w:rsidRDefault="008B0179" w:rsidP="00B50381">
            <w:pPr>
              <w:pStyle w:val="142"/>
              <w:jc w:val="right"/>
              <w:rPr>
                <w:rFonts w:hAnsi="標楷體" w:hint="eastAsia"/>
              </w:rPr>
            </w:pPr>
            <w:r w:rsidRPr="00517768">
              <w:rPr>
                <w:rFonts w:hAnsi="標楷體"/>
              </w:rPr>
              <w:t xml:space="preserve">10.01 </w:t>
            </w:r>
          </w:p>
        </w:tc>
      </w:tr>
    </w:tbl>
    <w:p w:rsidR="00E67C35" w:rsidRPr="00517768" w:rsidRDefault="00E67C35" w:rsidP="00E67C35">
      <w:pPr>
        <w:pStyle w:val="142"/>
        <w:ind w:left="1217" w:hangingChars="500" w:hanging="1217"/>
        <w:rPr>
          <w:rFonts w:hAnsi="標楷體"/>
        </w:rPr>
      </w:pPr>
      <w:r w:rsidRPr="00517768">
        <w:rPr>
          <w:rFonts w:hAnsi="標楷體" w:hint="eastAsia"/>
        </w:rPr>
        <w:t>說    明：因部會署計畫主責部會未及於當年度循正常預算編列程序編列預算而申請本計畫緊急支應，且部分計畫有跨年度辦理，故上表均以經費之核定數與執行數呈現。</w:t>
      </w:r>
    </w:p>
    <w:p w:rsidR="00E67C35" w:rsidRPr="00517768" w:rsidRDefault="00E67C35" w:rsidP="00236DCF">
      <w:pPr>
        <w:pStyle w:val="142"/>
        <w:rPr>
          <w:rFonts w:hAnsi="標楷體"/>
        </w:rPr>
      </w:pPr>
      <w:r w:rsidRPr="00517768">
        <w:rPr>
          <w:rFonts w:hAnsi="標楷體" w:hint="eastAsia"/>
        </w:rPr>
        <w:t>資料來源：國科會提供。</w:t>
      </w:r>
    </w:p>
    <w:p w:rsidR="00E67C35" w:rsidRPr="00517768" w:rsidRDefault="00E67C35" w:rsidP="00E67C35">
      <w:pPr>
        <w:pStyle w:val="a5"/>
        <w:ind w:left="851" w:hanging="284"/>
        <w:rPr>
          <w:rFonts w:hAnsi="標楷體"/>
          <w:b/>
        </w:rPr>
      </w:pPr>
      <w:r w:rsidRPr="00517768">
        <w:rPr>
          <w:rFonts w:hAnsi="標楷體" w:hint="eastAsia"/>
          <w:b/>
        </w:rPr>
        <w:t>(二)</w:t>
      </w:r>
      <w:r w:rsidR="00236DCF" w:rsidRPr="00517768">
        <w:rPr>
          <w:rFonts w:hAnsi="標楷體" w:hint="eastAsia"/>
          <w:b/>
        </w:rPr>
        <w:t>113年度受補助之</w:t>
      </w:r>
      <w:r w:rsidRPr="00517768">
        <w:rPr>
          <w:rFonts w:hAnsi="標楷體" w:hint="eastAsia"/>
          <w:b/>
        </w:rPr>
        <w:t>計畫雖多有量化執行成果，</w:t>
      </w:r>
      <w:r w:rsidR="00E90951">
        <w:rPr>
          <w:rFonts w:hAnsi="標楷體" w:hint="eastAsia"/>
          <w:b/>
        </w:rPr>
        <w:t>惟</w:t>
      </w:r>
      <w:r w:rsidRPr="00517768">
        <w:rPr>
          <w:rFonts w:hAnsi="標楷體" w:hint="eastAsia"/>
          <w:b/>
        </w:rPr>
        <w:t>與「重大或急迫性」之核心目的鏈結不明顯，允宜</w:t>
      </w:r>
      <w:r w:rsidR="00E90951">
        <w:rPr>
          <w:rFonts w:hAnsi="標楷體" w:hint="eastAsia"/>
          <w:b/>
        </w:rPr>
        <w:t>研議</w:t>
      </w:r>
      <w:r w:rsidRPr="00517768">
        <w:rPr>
          <w:rFonts w:hAnsi="標楷體" w:hint="eastAsia"/>
          <w:b/>
        </w:rPr>
        <w:t>更具體績效評估指標，俾確保運用符合設立宗旨</w:t>
      </w:r>
    </w:p>
    <w:p w:rsidR="00E67C35" w:rsidRPr="00517768" w:rsidRDefault="00E67C35" w:rsidP="00024D3A">
      <w:pPr>
        <w:pStyle w:val="22"/>
        <w:ind w:left="850" w:firstLine="567"/>
        <w:rPr>
          <w:rFonts w:hAnsi="標楷體"/>
        </w:rPr>
      </w:pPr>
      <w:r w:rsidRPr="00517768">
        <w:rPr>
          <w:rFonts w:hAnsi="標楷體" w:hint="eastAsia"/>
        </w:rPr>
        <w:t>113年度跨部會署科發基金計畫共執行5計畫，依績效報告</w:t>
      </w:r>
      <w:r w:rsidRPr="00517768">
        <w:rPr>
          <w:rStyle w:val="af8"/>
          <w:rFonts w:hAnsi="標楷體"/>
        </w:rPr>
        <w:footnoteReference w:id="4"/>
      </w:r>
      <w:r w:rsidRPr="00517768">
        <w:rPr>
          <w:rFonts w:hAnsi="標楷體" w:hint="eastAsia"/>
        </w:rPr>
        <w:t>呈現，各計畫雖呈現量化執行成果（如參與人次、訪談場次、文件草稿等），惟似未能有效證明符合計畫所要求「重大或急迫性」施政或方案。例如：</w:t>
      </w:r>
      <w:r w:rsidR="00CE7240" w:rsidRPr="00517768">
        <w:rPr>
          <w:rFonts w:hAnsi="標楷體" w:hint="eastAsia"/>
        </w:rPr>
        <w:t>「</w:t>
      </w:r>
      <w:r w:rsidRPr="00517768">
        <w:rPr>
          <w:rFonts w:hAnsi="標楷體" w:hint="eastAsia"/>
        </w:rPr>
        <w:t>政府資安人力職能轉換訓練計畫</w:t>
      </w:r>
      <w:r w:rsidR="00CE7240" w:rsidRPr="00517768">
        <w:rPr>
          <w:rFonts w:hAnsi="標楷體" w:hint="eastAsia"/>
        </w:rPr>
        <w:t>」</w:t>
      </w:r>
      <w:r w:rsidRPr="00517768">
        <w:rPr>
          <w:rFonts w:hAnsi="標楷體" w:hint="eastAsia"/>
        </w:rPr>
        <w:t>係為了解決公務機關資安人力不足之急迫性，惟僅顯示經費執行率低及逾200人參訓，缺乏數據佐證培訓後成功轉任</w:t>
      </w:r>
      <w:r w:rsidR="00E95FA3" w:rsidRPr="00517768">
        <w:rPr>
          <w:rFonts w:hAnsi="標楷體" w:hint="eastAsia"/>
        </w:rPr>
        <w:t>人</w:t>
      </w:r>
      <w:r w:rsidR="00E95FA3">
        <w:rPr>
          <w:rFonts w:hAnsi="標楷體" w:hint="eastAsia"/>
        </w:rPr>
        <w:t>數</w:t>
      </w:r>
      <w:r w:rsidRPr="00517768">
        <w:rPr>
          <w:rFonts w:hAnsi="標楷體" w:hint="eastAsia"/>
        </w:rPr>
        <w:t>，或對國家資安防護</w:t>
      </w:r>
      <w:r w:rsidR="00E95FA3">
        <w:rPr>
          <w:rFonts w:hAnsi="標楷體" w:hint="eastAsia"/>
        </w:rPr>
        <w:t>之</w:t>
      </w:r>
      <w:r w:rsidRPr="00517768">
        <w:rPr>
          <w:rFonts w:hAnsi="標楷體" w:hint="eastAsia"/>
        </w:rPr>
        <w:t>實質貢獻；</w:t>
      </w:r>
      <w:r w:rsidR="00CE7240" w:rsidRPr="00517768">
        <w:rPr>
          <w:rFonts w:hAnsi="標楷體" w:hint="eastAsia"/>
        </w:rPr>
        <w:t>「</w:t>
      </w:r>
      <w:r w:rsidRPr="00517768">
        <w:rPr>
          <w:rFonts w:hAnsi="標楷體" w:hint="eastAsia"/>
        </w:rPr>
        <w:t>強化網路技術社群參與及人才培育推動計畫</w:t>
      </w:r>
      <w:r w:rsidR="00CE7240" w:rsidRPr="00517768">
        <w:rPr>
          <w:rFonts w:hAnsi="標楷體" w:hint="eastAsia"/>
        </w:rPr>
        <w:t>」</w:t>
      </w:r>
      <w:r w:rsidRPr="00517768">
        <w:rPr>
          <w:rFonts w:hAnsi="標楷體" w:hint="eastAsia"/>
        </w:rPr>
        <w:t>以參與人次等量化數字呈現成果，未見進一步說明</w:t>
      </w:r>
      <w:r w:rsidR="00E95FA3">
        <w:rPr>
          <w:rFonts w:hAnsi="標楷體" w:hint="eastAsia"/>
        </w:rPr>
        <w:t>該等</w:t>
      </w:r>
      <w:r w:rsidRPr="00517768">
        <w:rPr>
          <w:rFonts w:hAnsi="標楷體" w:hint="eastAsia"/>
        </w:rPr>
        <w:t>行動如何具體提升臺灣在國際網路治理中之影響力；</w:t>
      </w:r>
      <w:r w:rsidR="00024D3A" w:rsidRPr="00517768">
        <w:rPr>
          <w:rFonts w:hAnsi="標楷體" w:hint="eastAsia"/>
        </w:rPr>
        <w:t>「建置全國性醫療費用資訊平台計畫」</w:t>
      </w:r>
      <w:r w:rsidR="00E90951">
        <w:rPr>
          <w:rFonts w:hAnsi="標楷體" w:hint="eastAsia"/>
        </w:rPr>
        <w:t>雖</w:t>
      </w:r>
      <w:r w:rsidR="00024D3A" w:rsidRPr="00517768">
        <w:rPr>
          <w:rFonts w:hAnsi="標楷體" w:hint="eastAsia"/>
        </w:rPr>
        <w:t>具體呈現行政效率提升之成果，然資訊平台建立若無特別技術突破或急迫性考量，</w:t>
      </w:r>
      <w:r w:rsidR="00C85670" w:rsidRPr="00517768">
        <w:rPr>
          <w:rFonts w:hAnsi="標楷體" w:hint="eastAsia"/>
        </w:rPr>
        <w:t>似</w:t>
      </w:r>
      <w:r w:rsidR="00024D3A" w:rsidRPr="00517768">
        <w:rPr>
          <w:rFonts w:hAnsi="標楷體" w:hint="eastAsia"/>
        </w:rPr>
        <w:t>應循年度預算編列；</w:t>
      </w:r>
      <w:r w:rsidR="00CE7240" w:rsidRPr="00517768">
        <w:rPr>
          <w:rFonts w:hAnsi="標楷體" w:hint="eastAsia"/>
        </w:rPr>
        <w:t>「</w:t>
      </w:r>
      <w:r w:rsidRPr="00517768">
        <w:rPr>
          <w:rFonts w:hAnsi="標楷體" w:hint="eastAsia"/>
        </w:rPr>
        <w:t>因應新興科技發展之個資保護政策基盤建構計畫</w:t>
      </w:r>
      <w:r w:rsidR="00024D3A" w:rsidRPr="00517768">
        <w:rPr>
          <w:rFonts w:hAnsi="標楷體" w:hint="eastAsia"/>
        </w:rPr>
        <w:t>」</w:t>
      </w:r>
      <w:r w:rsidRPr="00517768">
        <w:rPr>
          <w:rFonts w:hAnsi="標楷體" w:hint="eastAsia"/>
        </w:rPr>
        <w:t>成果則停留計畫初期</w:t>
      </w:r>
      <w:r w:rsidR="00222F90" w:rsidRPr="00517768">
        <w:rPr>
          <w:rFonts w:hAnsi="標楷體" w:hint="eastAsia"/>
        </w:rPr>
        <w:t>完成數場</w:t>
      </w:r>
      <w:r w:rsidRPr="00517768">
        <w:rPr>
          <w:rFonts w:hAnsi="標楷體" w:hint="eastAsia"/>
        </w:rPr>
        <w:t>訪談與文件草稿階段，尚難判斷如何有效應對新興科技帶來急迫性個資保護挑戰</w:t>
      </w:r>
      <w:r w:rsidR="00222F90" w:rsidRPr="00517768">
        <w:rPr>
          <w:rFonts w:hAnsi="標楷體" w:hint="eastAsia"/>
        </w:rPr>
        <w:t>(詳表</w:t>
      </w:r>
      <w:r w:rsidR="003C2C3E" w:rsidRPr="00517768">
        <w:rPr>
          <w:rFonts w:hAnsi="標楷體" w:hint="eastAsia"/>
        </w:rPr>
        <w:t>2</w:t>
      </w:r>
      <w:r w:rsidR="00222F90" w:rsidRPr="00517768">
        <w:rPr>
          <w:rFonts w:hAnsi="標楷體" w:hint="eastAsia"/>
        </w:rPr>
        <w:t>)</w:t>
      </w:r>
      <w:r w:rsidRPr="00517768">
        <w:rPr>
          <w:rFonts w:hAnsi="標楷體" w:hint="eastAsia"/>
        </w:rPr>
        <w:t>。鑒於113年度跨部會署</w:t>
      </w:r>
      <w:r w:rsidR="00E95FA3">
        <w:rPr>
          <w:rFonts w:hAnsi="標楷體" w:hint="eastAsia"/>
        </w:rPr>
        <w:t>多</w:t>
      </w:r>
      <w:r w:rsidRPr="00517768">
        <w:rPr>
          <w:rFonts w:hAnsi="標楷體" w:hint="eastAsia"/>
        </w:rPr>
        <w:t>項計畫僅呈現量化執行成果，與重大或急迫性之核心目的鏈結不明顯，允宜</w:t>
      </w:r>
      <w:r w:rsidR="00E90951">
        <w:rPr>
          <w:rFonts w:hAnsi="標楷體" w:hint="eastAsia"/>
        </w:rPr>
        <w:t>研議</w:t>
      </w:r>
      <w:r w:rsidRPr="00517768">
        <w:rPr>
          <w:rFonts w:hAnsi="標楷體" w:hint="eastAsia"/>
        </w:rPr>
        <w:t>更具體之績效評估指標，俾確保運用符合設立宗旨。</w:t>
      </w:r>
    </w:p>
    <w:p w:rsidR="00E67C35" w:rsidRPr="00517768" w:rsidRDefault="00E67C35" w:rsidP="00E67C35">
      <w:pPr>
        <w:ind w:left="567" w:firstLine="567"/>
        <w:rPr>
          <w:rFonts w:hAnsi="標楷體" w:hint="eastAsia"/>
        </w:rPr>
      </w:pPr>
      <w:r w:rsidRPr="00517768">
        <w:rPr>
          <w:rFonts w:hAnsi="標楷體" w:hint="eastAsia"/>
        </w:rPr>
        <w:t>綜上，跨部會署科技計畫旨在因應國家重大、急迫性之科技施政或政策所需，</w:t>
      </w:r>
      <w:r w:rsidR="005018C7" w:rsidRPr="00517768">
        <w:rPr>
          <w:rFonts w:hAnsi="標楷體" w:hint="eastAsia"/>
        </w:rPr>
        <w:t>提供</w:t>
      </w:r>
      <w:r w:rsidRPr="00517768">
        <w:rPr>
          <w:rFonts w:hAnsi="標楷體" w:hint="eastAsia"/>
        </w:rPr>
        <w:t>主責部會未及循正常預算編列程序推動時，申請經費緊急支應。111至113年度仍有部分計畫經費執行率偏低，另各部會執行計畫雖多有量化成果，但其與「重大或急迫性」核心目的鏈結不明顯，允宜</w:t>
      </w:r>
      <w:r w:rsidR="00E90951">
        <w:rPr>
          <w:rFonts w:hAnsi="標楷體" w:hint="eastAsia"/>
        </w:rPr>
        <w:t>研議</w:t>
      </w:r>
      <w:r w:rsidRPr="00517768">
        <w:rPr>
          <w:rFonts w:hAnsi="標楷體" w:hint="eastAsia"/>
        </w:rPr>
        <w:t>更具體績效評估指標，俾確保運用符合設立宗旨。</w:t>
      </w:r>
    </w:p>
    <w:p w:rsidR="00E67C35" w:rsidRPr="00517768" w:rsidRDefault="00E67C35" w:rsidP="00E67C35">
      <w:pPr>
        <w:ind w:leftChars="0" w:left="709" w:hangingChars="250" w:hanging="709"/>
        <w:jc w:val="left"/>
        <w:rPr>
          <w:rFonts w:hAnsi="標楷體"/>
          <w:b/>
        </w:rPr>
      </w:pPr>
      <w:r w:rsidRPr="00517768">
        <w:rPr>
          <w:rFonts w:hAnsi="標楷體" w:hint="eastAsia"/>
          <w:b/>
        </w:rPr>
        <w:t>表</w:t>
      </w:r>
      <w:r w:rsidR="003C2C3E" w:rsidRPr="00517768">
        <w:rPr>
          <w:rFonts w:hAnsi="標楷體" w:hint="eastAsia"/>
          <w:b/>
        </w:rPr>
        <w:t>2</w:t>
      </w:r>
      <w:r w:rsidRPr="00517768">
        <w:rPr>
          <w:rFonts w:hAnsi="標楷體" w:hint="eastAsia"/>
          <w:b/>
        </w:rPr>
        <w:t xml:space="preserve">  113年度跨部會署計畫關鍵成果達成情形表</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55"/>
        <w:gridCol w:w="850"/>
        <w:gridCol w:w="6095"/>
      </w:tblGrid>
      <w:tr w:rsidR="00E67C35" w:rsidRPr="00517768" w:rsidTr="00321B82">
        <w:trPr>
          <w:trHeight w:val="396"/>
          <w:tblHeader/>
        </w:trPr>
        <w:tc>
          <w:tcPr>
            <w:tcW w:w="1555" w:type="dxa"/>
            <w:shd w:val="clear" w:color="auto" w:fill="auto"/>
            <w:vAlign w:val="center"/>
            <w:hideMark/>
          </w:tcPr>
          <w:p w:rsidR="00E67C35" w:rsidRPr="00517768" w:rsidRDefault="00E67C35" w:rsidP="00321B82">
            <w:pPr>
              <w:pStyle w:val="142"/>
              <w:jc w:val="center"/>
              <w:rPr>
                <w:rFonts w:hAnsi="標楷體"/>
                <w:snapToGrid/>
              </w:rPr>
            </w:pPr>
            <w:r w:rsidRPr="00517768">
              <w:rPr>
                <w:rFonts w:hAnsi="標楷體" w:hint="eastAsia"/>
                <w:snapToGrid/>
              </w:rPr>
              <w:t>計畫名稱</w:t>
            </w:r>
          </w:p>
        </w:tc>
        <w:tc>
          <w:tcPr>
            <w:tcW w:w="850" w:type="dxa"/>
            <w:vAlign w:val="center"/>
          </w:tcPr>
          <w:p w:rsidR="00E67C35" w:rsidRPr="00517768" w:rsidRDefault="00E67C35" w:rsidP="00321B82">
            <w:pPr>
              <w:pStyle w:val="142"/>
              <w:jc w:val="center"/>
              <w:rPr>
                <w:rFonts w:hAnsi="標楷體" w:hint="eastAsia"/>
                <w:snapToGrid/>
              </w:rPr>
            </w:pPr>
            <w:r w:rsidRPr="00517768">
              <w:rPr>
                <w:rFonts w:hAnsi="標楷體" w:hint="eastAsia"/>
                <w:snapToGrid/>
              </w:rPr>
              <w:t>部會</w:t>
            </w:r>
          </w:p>
        </w:tc>
        <w:tc>
          <w:tcPr>
            <w:tcW w:w="6095" w:type="dxa"/>
            <w:vAlign w:val="center"/>
          </w:tcPr>
          <w:p w:rsidR="00E67C35" w:rsidRPr="00517768" w:rsidRDefault="00E67C35" w:rsidP="00321B82">
            <w:pPr>
              <w:pStyle w:val="142"/>
              <w:jc w:val="center"/>
              <w:rPr>
                <w:rFonts w:hAnsi="標楷體" w:hint="eastAsia"/>
                <w:snapToGrid/>
              </w:rPr>
            </w:pPr>
            <w:r w:rsidRPr="00517768">
              <w:rPr>
                <w:rFonts w:hAnsi="標楷體" w:hint="eastAsia"/>
                <w:snapToGrid/>
              </w:rPr>
              <w:t>關鍵成果達成情形</w:t>
            </w:r>
          </w:p>
        </w:tc>
      </w:tr>
      <w:tr w:rsidR="00E67C35" w:rsidRPr="00517768" w:rsidTr="00321B82">
        <w:trPr>
          <w:trHeight w:val="396"/>
        </w:trPr>
        <w:tc>
          <w:tcPr>
            <w:tcW w:w="1555" w:type="dxa"/>
            <w:shd w:val="clear" w:color="auto" w:fill="auto"/>
            <w:vAlign w:val="center"/>
            <w:hideMark/>
          </w:tcPr>
          <w:p w:rsidR="00E67C35" w:rsidRPr="00517768" w:rsidRDefault="00E67C35" w:rsidP="00321B82">
            <w:pPr>
              <w:pStyle w:val="142"/>
              <w:jc w:val="both"/>
              <w:rPr>
                <w:rFonts w:hAnsi="標楷體"/>
                <w:snapToGrid/>
              </w:rPr>
            </w:pPr>
            <w:r w:rsidRPr="00517768">
              <w:rPr>
                <w:rFonts w:hAnsi="標楷體" w:hint="eastAsia"/>
                <w:snapToGrid/>
              </w:rPr>
              <w:t>政府資安人力職能轉換訓練計畫</w:t>
            </w:r>
          </w:p>
        </w:tc>
        <w:tc>
          <w:tcPr>
            <w:tcW w:w="850" w:type="dxa"/>
            <w:vAlign w:val="center"/>
          </w:tcPr>
          <w:p w:rsidR="00E67C35" w:rsidRPr="00517768" w:rsidRDefault="00E67C35" w:rsidP="00321B82">
            <w:pPr>
              <w:pStyle w:val="142"/>
              <w:jc w:val="both"/>
              <w:rPr>
                <w:rFonts w:hAnsi="標楷體" w:hint="eastAsia"/>
                <w:snapToGrid/>
              </w:rPr>
            </w:pPr>
            <w:r w:rsidRPr="00517768">
              <w:rPr>
                <w:rFonts w:hAnsi="標楷體" w:hint="eastAsia"/>
                <w:snapToGrid/>
              </w:rPr>
              <w:t>數發部</w:t>
            </w:r>
          </w:p>
        </w:tc>
        <w:tc>
          <w:tcPr>
            <w:tcW w:w="6095" w:type="dxa"/>
            <w:vAlign w:val="center"/>
          </w:tcPr>
          <w:p w:rsidR="00E67C35" w:rsidRPr="00517768" w:rsidRDefault="00E67C35" w:rsidP="00321B82">
            <w:pPr>
              <w:pStyle w:val="142"/>
              <w:jc w:val="both"/>
              <w:rPr>
                <w:rFonts w:hAnsi="標楷體" w:hint="eastAsia"/>
                <w:snapToGrid/>
              </w:rPr>
            </w:pPr>
            <w:r w:rsidRPr="00517768">
              <w:rPr>
                <w:rFonts w:hAnsi="標楷體" w:hint="eastAsia"/>
                <w:snapToGrid/>
              </w:rPr>
              <w:t>488人具參訓意願，逾200人參訓。</w:t>
            </w:r>
          </w:p>
        </w:tc>
      </w:tr>
      <w:tr w:rsidR="00E67C35" w:rsidRPr="00517768" w:rsidTr="00321B82">
        <w:trPr>
          <w:trHeight w:val="396"/>
        </w:trPr>
        <w:tc>
          <w:tcPr>
            <w:tcW w:w="1555" w:type="dxa"/>
            <w:shd w:val="clear" w:color="auto" w:fill="auto"/>
            <w:vAlign w:val="center"/>
            <w:hideMark/>
          </w:tcPr>
          <w:p w:rsidR="00E67C35" w:rsidRPr="00517768" w:rsidRDefault="00E67C35" w:rsidP="00321B82">
            <w:pPr>
              <w:pStyle w:val="142"/>
              <w:jc w:val="both"/>
              <w:rPr>
                <w:rFonts w:hAnsi="標楷體"/>
                <w:snapToGrid/>
              </w:rPr>
            </w:pPr>
            <w:r w:rsidRPr="00517768">
              <w:rPr>
                <w:rFonts w:hAnsi="標楷體" w:hint="eastAsia"/>
                <w:snapToGrid/>
              </w:rPr>
              <w:t>強化網路技術社群參與及人才培育推動計畫</w:t>
            </w:r>
          </w:p>
        </w:tc>
        <w:tc>
          <w:tcPr>
            <w:tcW w:w="850" w:type="dxa"/>
            <w:vAlign w:val="center"/>
          </w:tcPr>
          <w:p w:rsidR="00E67C35" w:rsidRPr="00517768" w:rsidRDefault="00E67C35" w:rsidP="00321B82">
            <w:pPr>
              <w:pStyle w:val="142"/>
              <w:jc w:val="both"/>
              <w:rPr>
                <w:rFonts w:hAnsi="標楷體" w:hint="eastAsia"/>
                <w:snapToGrid/>
              </w:rPr>
            </w:pPr>
            <w:r w:rsidRPr="00517768">
              <w:rPr>
                <w:rFonts w:hAnsi="標楷體" w:hint="eastAsia"/>
                <w:snapToGrid/>
              </w:rPr>
              <w:t>數發部</w:t>
            </w:r>
          </w:p>
        </w:tc>
        <w:tc>
          <w:tcPr>
            <w:tcW w:w="6095" w:type="dxa"/>
            <w:vAlign w:val="center"/>
          </w:tcPr>
          <w:p w:rsidR="00E67C35" w:rsidRPr="00517768" w:rsidRDefault="00E67C35" w:rsidP="00321B82">
            <w:pPr>
              <w:pStyle w:val="142"/>
              <w:rPr>
                <w:rFonts w:hAnsi="標楷體" w:hint="eastAsia"/>
                <w:snapToGrid/>
              </w:rPr>
            </w:pPr>
            <w:r w:rsidRPr="00517768">
              <w:rPr>
                <w:rFonts w:hAnsi="標楷體" w:hint="eastAsia"/>
                <w:snapToGrid/>
              </w:rPr>
              <w:t>推派代表參與國際會議分享我國經驗5場次、補助21人次專家學者參與7場次國際會議、延攬涉及網路相關領域之人才2名、舉辦1場網路議題與技術治理交流會及1場40人營隊活動。</w:t>
            </w:r>
          </w:p>
        </w:tc>
      </w:tr>
      <w:tr w:rsidR="00E67C35" w:rsidRPr="00517768" w:rsidTr="00321B82">
        <w:trPr>
          <w:trHeight w:val="396"/>
        </w:trPr>
        <w:tc>
          <w:tcPr>
            <w:tcW w:w="1555" w:type="dxa"/>
            <w:shd w:val="clear" w:color="auto" w:fill="auto"/>
            <w:vAlign w:val="center"/>
            <w:hideMark/>
          </w:tcPr>
          <w:p w:rsidR="00E67C35" w:rsidRPr="00517768" w:rsidRDefault="00E67C35" w:rsidP="00321B82">
            <w:pPr>
              <w:pStyle w:val="142"/>
              <w:jc w:val="both"/>
              <w:rPr>
                <w:rFonts w:hAnsi="標楷體"/>
                <w:snapToGrid/>
              </w:rPr>
            </w:pPr>
            <w:r w:rsidRPr="00517768">
              <w:rPr>
                <w:rFonts w:hAnsi="標楷體" w:hint="eastAsia"/>
                <w:snapToGrid/>
              </w:rPr>
              <w:t>建置全國性醫療費用資訊平台計畫</w:t>
            </w:r>
          </w:p>
        </w:tc>
        <w:tc>
          <w:tcPr>
            <w:tcW w:w="850" w:type="dxa"/>
            <w:vAlign w:val="center"/>
          </w:tcPr>
          <w:p w:rsidR="00E67C35" w:rsidRPr="00517768" w:rsidRDefault="00E67C35" w:rsidP="00321B82">
            <w:pPr>
              <w:pStyle w:val="142"/>
              <w:rPr>
                <w:rFonts w:hAnsi="標楷體" w:hint="eastAsia"/>
                <w:snapToGrid/>
              </w:rPr>
            </w:pPr>
            <w:r w:rsidRPr="00517768">
              <w:rPr>
                <w:rFonts w:hAnsi="標楷體" w:hint="eastAsia"/>
                <w:snapToGrid/>
              </w:rPr>
              <w:t>衛福部</w:t>
            </w:r>
          </w:p>
        </w:tc>
        <w:tc>
          <w:tcPr>
            <w:tcW w:w="6095" w:type="dxa"/>
            <w:vAlign w:val="center"/>
          </w:tcPr>
          <w:p w:rsidR="00E67C35" w:rsidRPr="00517768" w:rsidRDefault="00E67C35" w:rsidP="00321B82">
            <w:pPr>
              <w:pStyle w:val="142"/>
              <w:ind w:left="243" w:hangingChars="100" w:hanging="243"/>
              <w:rPr>
                <w:rFonts w:hAnsi="標楷體"/>
                <w:snapToGrid/>
              </w:rPr>
            </w:pPr>
            <w:r w:rsidRPr="00517768">
              <w:rPr>
                <w:rFonts w:hAnsi="標楷體" w:hint="eastAsia"/>
                <w:snapToGrid/>
              </w:rPr>
              <w:t>1.改善自費項目收費審查流程：簡易審查案件時間從135天縮短至13天。原提送醫審會案件，審查時間從219天縮短至98天。</w:t>
            </w:r>
          </w:p>
          <w:p w:rsidR="00E67C35" w:rsidRPr="00517768" w:rsidRDefault="00E67C35" w:rsidP="00321B82">
            <w:pPr>
              <w:pStyle w:val="142"/>
              <w:ind w:left="243" w:hangingChars="100" w:hanging="243"/>
              <w:rPr>
                <w:rFonts w:hAnsi="標楷體" w:hint="eastAsia"/>
                <w:snapToGrid/>
              </w:rPr>
            </w:pPr>
            <w:r w:rsidRPr="00517768">
              <w:rPr>
                <w:rFonts w:hAnsi="標楷體" w:hint="eastAsia"/>
                <w:snapToGrid/>
              </w:rPr>
              <w:t>2.平台建置進度：已完成</w:t>
            </w:r>
            <w:bookmarkStart w:id="39" w:name="_Hlk211331732"/>
            <w:r w:rsidRPr="00517768">
              <w:rPr>
                <w:rFonts w:hAnsi="標楷體" w:hint="eastAsia"/>
                <w:snapToGrid/>
              </w:rPr>
              <w:t>全國性自費醫療資料平台建置</w:t>
            </w:r>
            <w:bookmarkEnd w:id="39"/>
            <w:r w:rsidRPr="00517768">
              <w:rPr>
                <w:rFonts w:hAnsi="標楷體" w:hint="eastAsia"/>
                <w:snapToGrid/>
              </w:rPr>
              <w:t>與測試。截至114年1月15日，各縣市衛生局及醫院已完成19件測試案件。</w:t>
            </w:r>
          </w:p>
        </w:tc>
      </w:tr>
      <w:tr w:rsidR="00E67C35" w:rsidRPr="00517768" w:rsidTr="00321B82">
        <w:trPr>
          <w:trHeight w:val="396"/>
        </w:trPr>
        <w:tc>
          <w:tcPr>
            <w:tcW w:w="1555" w:type="dxa"/>
            <w:shd w:val="clear" w:color="auto" w:fill="auto"/>
            <w:vAlign w:val="center"/>
            <w:hideMark/>
          </w:tcPr>
          <w:p w:rsidR="00E67C35" w:rsidRPr="00517768" w:rsidRDefault="00E67C35" w:rsidP="00321B82">
            <w:pPr>
              <w:pStyle w:val="142"/>
              <w:jc w:val="both"/>
              <w:rPr>
                <w:rFonts w:hAnsi="標楷體"/>
                <w:snapToGrid/>
              </w:rPr>
            </w:pPr>
            <w:r w:rsidRPr="00517768">
              <w:rPr>
                <w:rFonts w:hAnsi="標楷體" w:hint="eastAsia"/>
                <w:snapToGrid/>
              </w:rPr>
              <w:t>因應新興科技發展之個資保護政策基盤建構計畫</w:t>
            </w:r>
          </w:p>
        </w:tc>
        <w:tc>
          <w:tcPr>
            <w:tcW w:w="850" w:type="dxa"/>
            <w:vAlign w:val="center"/>
          </w:tcPr>
          <w:p w:rsidR="00E67C35" w:rsidRPr="00517768" w:rsidRDefault="00E67C35" w:rsidP="00321B82">
            <w:pPr>
              <w:pStyle w:val="142"/>
              <w:rPr>
                <w:rFonts w:hAnsi="標楷體" w:hint="eastAsia"/>
                <w:snapToGrid/>
              </w:rPr>
            </w:pPr>
            <w:r w:rsidRPr="00517768">
              <w:rPr>
                <w:rFonts w:hAnsi="標楷體" w:hint="eastAsia"/>
                <w:snapToGrid/>
              </w:rPr>
              <w:t>個人資料保護委員會籌備處</w:t>
            </w:r>
          </w:p>
        </w:tc>
        <w:tc>
          <w:tcPr>
            <w:tcW w:w="6095" w:type="dxa"/>
            <w:vAlign w:val="center"/>
          </w:tcPr>
          <w:p w:rsidR="00E67C35" w:rsidRPr="00517768" w:rsidRDefault="00E67C35" w:rsidP="00321B82">
            <w:pPr>
              <w:pStyle w:val="142"/>
              <w:ind w:left="243" w:hangingChars="100" w:hanging="243"/>
              <w:rPr>
                <w:rFonts w:hAnsi="標楷體"/>
                <w:snapToGrid/>
              </w:rPr>
            </w:pPr>
            <w:r w:rsidRPr="00517768">
              <w:rPr>
                <w:rFonts w:hAnsi="標楷體" w:hint="eastAsia"/>
                <w:snapToGrid/>
              </w:rPr>
              <w:t>1.個資保護法遵政策研析：完成6場重要AI服務業者訪談。參考多國文件研擬「人工智慧商品或服務個資保護應用階段自評表」草稿。</w:t>
            </w:r>
          </w:p>
          <w:p w:rsidR="00E67C35" w:rsidRPr="00517768" w:rsidRDefault="00E67C35" w:rsidP="00321B82">
            <w:pPr>
              <w:pStyle w:val="142"/>
              <w:ind w:left="243" w:hangingChars="100" w:hanging="243"/>
              <w:rPr>
                <w:rFonts w:hAnsi="標楷體"/>
                <w:snapToGrid/>
              </w:rPr>
            </w:pPr>
            <w:r w:rsidRPr="00517768">
              <w:rPr>
                <w:rFonts w:hAnsi="標楷體" w:hint="eastAsia"/>
                <w:snapToGrid/>
              </w:rPr>
              <w:t>2.去識別化技術原則推動：完成技術專家與業務涉及重要個資</w:t>
            </w:r>
            <w:r w:rsidR="005018C7" w:rsidRPr="00517768">
              <w:rPr>
                <w:rFonts w:hAnsi="標楷體" w:hint="eastAsia"/>
                <w:snapToGrid/>
              </w:rPr>
              <w:t>之</w:t>
            </w:r>
            <w:r w:rsidRPr="00517768">
              <w:rPr>
                <w:rFonts w:hAnsi="標楷體" w:hint="eastAsia"/>
                <w:snapToGrid/>
              </w:rPr>
              <w:t>金融、醫療機關5場訪談。</w:t>
            </w:r>
          </w:p>
          <w:p w:rsidR="00E67C35" w:rsidRPr="00517768" w:rsidRDefault="00E67C35" w:rsidP="00321B82">
            <w:pPr>
              <w:pStyle w:val="142"/>
              <w:ind w:left="243" w:hangingChars="100" w:hanging="243"/>
              <w:rPr>
                <w:rFonts w:hAnsi="標楷體" w:hint="eastAsia"/>
                <w:snapToGrid/>
              </w:rPr>
            </w:pPr>
            <w:r w:rsidRPr="00517768">
              <w:rPr>
                <w:rFonts w:hAnsi="標楷體" w:hint="eastAsia"/>
                <w:snapToGrid/>
              </w:rPr>
              <w:t>3.「隱私始於設計」人才培育：初步完成文獻蒐集與分析，並針對人才供需現況完成5場訪談，訪談對象以金融、電商與主管機關為主。</w:t>
            </w:r>
          </w:p>
        </w:tc>
      </w:tr>
      <w:tr w:rsidR="00E67C35" w:rsidRPr="00517768" w:rsidTr="00321B82">
        <w:trPr>
          <w:trHeight w:val="792"/>
        </w:trPr>
        <w:tc>
          <w:tcPr>
            <w:tcW w:w="1555" w:type="dxa"/>
            <w:shd w:val="clear" w:color="auto" w:fill="auto"/>
            <w:vAlign w:val="center"/>
            <w:hideMark/>
          </w:tcPr>
          <w:p w:rsidR="00E67C35" w:rsidRPr="00517768" w:rsidRDefault="00E67C35" w:rsidP="00321B82">
            <w:pPr>
              <w:pStyle w:val="142"/>
              <w:jc w:val="both"/>
              <w:rPr>
                <w:rFonts w:hAnsi="標楷體"/>
                <w:snapToGrid/>
              </w:rPr>
            </w:pPr>
            <w:r w:rsidRPr="00517768">
              <w:rPr>
                <w:rFonts w:hAnsi="標楷體" w:hint="eastAsia"/>
                <w:snapToGrid/>
              </w:rPr>
              <w:t>運用</w:t>
            </w:r>
            <w:r w:rsidRPr="00517768">
              <w:rPr>
                <w:rFonts w:hAnsi="標楷體"/>
                <w:snapToGrid/>
              </w:rPr>
              <w:t xml:space="preserve"> GPU </w:t>
            </w:r>
            <w:r w:rsidRPr="00517768">
              <w:rPr>
                <w:rFonts w:hAnsi="標楷體" w:hint="eastAsia"/>
                <w:snapToGrid/>
              </w:rPr>
              <w:t>發展人工智慧</w:t>
            </w:r>
            <w:r w:rsidRPr="00517768">
              <w:rPr>
                <w:rFonts w:hAnsi="標楷體"/>
                <w:snapToGrid/>
              </w:rPr>
              <w:t>/</w:t>
            </w:r>
            <w:r w:rsidRPr="00517768">
              <w:rPr>
                <w:rFonts w:hAnsi="標楷體" w:hint="eastAsia"/>
                <w:snapToGrid/>
              </w:rPr>
              <w:t>機器學習氣象預測模式的功能及潛力評估</w:t>
            </w:r>
          </w:p>
        </w:tc>
        <w:tc>
          <w:tcPr>
            <w:tcW w:w="850" w:type="dxa"/>
            <w:vAlign w:val="center"/>
          </w:tcPr>
          <w:p w:rsidR="00E67C35" w:rsidRPr="00517768" w:rsidRDefault="00E67C35" w:rsidP="00321B82">
            <w:pPr>
              <w:pStyle w:val="142"/>
              <w:jc w:val="both"/>
              <w:rPr>
                <w:rFonts w:hAnsi="標楷體" w:hint="eastAsia"/>
                <w:snapToGrid/>
              </w:rPr>
            </w:pPr>
            <w:r w:rsidRPr="00517768">
              <w:rPr>
                <w:rFonts w:hAnsi="標楷體" w:hint="eastAsia"/>
                <w:snapToGrid/>
              </w:rPr>
              <w:t>交通部</w:t>
            </w:r>
          </w:p>
        </w:tc>
        <w:tc>
          <w:tcPr>
            <w:tcW w:w="6095" w:type="dxa"/>
            <w:vAlign w:val="center"/>
          </w:tcPr>
          <w:p w:rsidR="00E67C35" w:rsidRPr="00517768" w:rsidRDefault="00E67C35" w:rsidP="00321B82">
            <w:pPr>
              <w:pStyle w:val="142"/>
              <w:ind w:left="243" w:hangingChars="100" w:hanging="243"/>
              <w:rPr>
                <w:rFonts w:hAnsi="標楷體"/>
                <w:snapToGrid/>
              </w:rPr>
            </w:pPr>
            <w:r w:rsidRPr="00517768">
              <w:rPr>
                <w:rFonts w:hAnsi="標楷體" w:hint="eastAsia"/>
                <w:snapToGrid/>
              </w:rPr>
              <w:t>1.模型開發與研究：針對總降水量變數，開發一個具備空間時序性極端事件降尺度（Downscaling）模型架構；完成3種NWP初始場搭配3種DWP模型（共9個預報結果）7月份層場校驗；針對凱米與山陀兒颱風進行初步颱風路徑預報表現評估；評估DWP模型對於颱風生成之掌握能力。</w:t>
            </w:r>
          </w:p>
          <w:p w:rsidR="00E67C35" w:rsidRPr="00517768" w:rsidRDefault="00E67C35" w:rsidP="00321B82">
            <w:pPr>
              <w:pStyle w:val="142"/>
              <w:ind w:left="243" w:hangingChars="100" w:hanging="243"/>
              <w:rPr>
                <w:rFonts w:hAnsi="標楷體" w:hint="eastAsia"/>
                <w:snapToGrid/>
              </w:rPr>
            </w:pPr>
            <w:r w:rsidRPr="00517768">
              <w:rPr>
                <w:rFonts w:hAnsi="標楷體" w:hint="eastAsia"/>
                <w:snapToGrid/>
              </w:rPr>
              <w:t>2.技術加速與硬體採購：將氣象預報模式動力計算核心模組移植到GPU平台，整體加速性能提升約25倍；採購2台NVIDIA Grace Hopper GH200設備。</w:t>
            </w:r>
          </w:p>
          <w:p w:rsidR="00E67C35" w:rsidRPr="00517768" w:rsidRDefault="00E67C35" w:rsidP="00321B82">
            <w:pPr>
              <w:pStyle w:val="142"/>
              <w:ind w:left="243" w:hangingChars="100" w:hanging="243"/>
              <w:rPr>
                <w:rFonts w:hAnsi="標楷體" w:hint="eastAsia"/>
                <w:snapToGrid/>
              </w:rPr>
            </w:pPr>
            <w:r w:rsidRPr="00517768">
              <w:rPr>
                <w:rFonts w:hAnsi="標楷體" w:hint="eastAsia"/>
                <w:snapToGrid/>
              </w:rPr>
              <w:t>3.機房營運管理：蒐整並分析國內外資料中心營運管理資訊。</w:t>
            </w:r>
          </w:p>
        </w:tc>
      </w:tr>
    </w:tbl>
    <w:p w:rsidR="00E67C35" w:rsidRPr="00517768" w:rsidRDefault="00E67C35" w:rsidP="00E67C35">
      <w:pPr>
        <w:pStyle w:val="142"/>
        <w:ind w:left="1217" w:hangingChars="500" w:hanging="1217"/>
        <w:rPr>
          <w:rFonts w:hAnsi="標楷體"/>
        </w:rPr>
      </w:pPr>
      <w:bookmarkStart w:id="40" w:name="_Hlk208924891"/>
      <w:r w:rsidRPr="00517768">
        <w:rPr>
          <w:rFonts w:hAnsi="標楷體" w:hint="eastAsia"/>
        </w:rPr>
        <w:t>說    明：</w:t>
      </w:r>
      <w:bookmarkStart w:id="41" w:name="_Hlk208663809"/>
      <w:r w:rsidRPr="00517768">
        <w:rPr>
          <w:rFonts w:hAnsi="標楷體" w:hint="eastAsia"/>
        </w:rPr>
        <w:t>113年度政府科技發展計畫績效報告「跨部會署科發基金計畫(1/1)」</w:t>
      </w:r>
      <w:bookmarkEnd w:id="41"/>
      <w:r w:rsidRPr="00517768">
        <w:rPr>
          <w:rFonts w:hAnsi="標楷體" w:hint="eastAsia"/>
        </w:rPr>
        <w:t>執行</w:t>
      </w:r>
      <w:r w:rsidR="005018C7" w:rsidRPr="00517768">
        <w:rPr>
          <w:rFonts w:hAnsi="標楷體" w:hint="eastAsia"/>
        </w:rPr>
        <w:t>之</w:t>
      </w:r>
      <w:r w:rsidRPr="00517768">
        <w:rPr>
          <w:rFonts w:hAnsi="標楷體" w:hint="eastAsia"/>
        </w:rPr>
        <w:t>7</w:t>
      </w:r>
      <w:r w:rsidR="005018C7" w:rsidRPr="00517768">
        <w:rPr>
          <w:rFonts w:hAnsi="標楷體" w:hint="eastAsia"/>
        </w:rPr>
        <w:t>項</w:t>
      </w:r>
      <w:r w:rsidRPr="00517768">
        <w:rPr>
          <w:rFonts w:hAnsi="標楷體" w:hint="eastAsia"/>
        </w:rPr>
        <w:t>計畫中「推動國際海纜站韌性建設強化我國聯外通訊網路計畫」及「推動各產業導入生成式AI 先期計畫」係112年度核准</w:t>
      </w:r>
      <w:r w:rsidR="005018C7" w:rsidRPr="00517768">
        <w:rPr>
          <w:rFonts w:hAnsi="標楷體" w:hint="eastAsia"/>
        </w:rPr>
        <w:t>之跨年度計畫</w:t>
      </w:r>
      <w:r w:rsidRPr="00517768">
        <w:rPr>
          <w:rFonts w:hAnsi="標楷體" w:hint="eastAsia"/>
        </w:rPr>
        <w:t>並執行至113年度，故不列入上表說明。</w:t>
      </w:r>
    </w:p>
    <w:p w:rsidR="00E67C35" w:rsidRPr="00517768" w:rsidRDefault="00E67C35" w:rsidP="00E67C35">
      <w:pPr>
        <w:pStyle w:val="142"/>
        <w:ind w:left="648" w:hanging="648"/>
        <w:rPr>
          <w:rFonts w:hAnsi="標楷體"/>
        </w:rPr>
      </w:pPr>
      <w:r w:rsidRPr="00517768">
        <w:rPr>
          <w:rFonts w:hAnsi="標楷體" w:hint="eastAsia"/>
        </w:rPr>
        <w:t>資料來源：國科會提供。</w:t>
      </w:r>
    </w:p>
    <w:bookmarkEnd w:id="40"/>
    <w:p w:rsidR="00466A97" w:rsidRPr="00517768" w:rsidRDefault="00466A97" w:rsidP="00A346E9">
      <w:pPr>
        <w:ind w:left="567" w:firstLine="567"/>
        <w:rPr>
          <w:rFonts w:hAnsi="標楷體" w:hint="eastAsia"/>
          <w:lang w:eastAsia="zh-HK"/>
        </w:rPr>
      </w:pPr>
    </w:p>
    <w:p w:rsidR="00DF4936" w:rsidRPr="00517768" w:rsidRDefault="005946E6" w:rsidP="00DF4936">
      <w:pPr>
        <w:pStyle w:val="14"/>
        <w:ind w:left="567" w:hanging="567"/>
        <w:rPr>
          <w:rFonts w:hAnsi="標楷體"/>
        </w:rPr>
      </w:pPr>
      <w:bookmarkStart w:id="42" w:name="_Hlk208243362"/>
      <w:bookmarkStart w:id="43" w:name="_Toc213234686"/>
      <w:r w:rsidRPr="00517768">
        <w:rPr>
          <w:rFonts w:hAnsi="標楷體" w:hint="eastAsia"/>
        </w:rPr>
        <w:t>三</w:t>
      </w:r>
      <w:r w:rsidR="00DF4936" w:rsidRPr="00517768">
        <w:rPr>
          <w:rFonts w:hAnsi="標楷體" w:hint="eastAsia"/>
        </w:rPr>
        <w:t>、補助國研院辦理</w:t>
      </w:r>
      <w:r w:rsidR="00805D0A" w:rsidRPr="00517768">
        <w:rPr>
          <w:rFonts w:hAnsi="標楷體" w:hint="eastAsia"/>
        </w:rPr>
        <w:t>大南方</w:t>
      </w:r>
      <w:bookmarkStart w:id="44" w:name="_Hlk207984819"/>
      <w:r w:rsidR="00DF4936" w:rsidRPr="00517768">
        <w:rPr>
          <w:rFonts w:hAnsi="標楷體" w:hint="eastAsia"/>
        </w:rPr>
        <w:t>AI</w:t>
      </w:r>
      <w:r w:rsidR="00F55432" w:rsidRPr="00517768">
        <w:rPr>
          <w:rFonts w:hAnsi="標楷體" w:hint="eastAsia"/>
        </w:rPr>
        <w:t>運算</w:t>
      </w:r>
      <w:r w:rsidR="00DF4936" w:rsidRPr="00517768">
        <w:rPr>
          <w:rFonts w:hAnsi="標楷體" w:hint="eastAsia"/>
        </w:rPr>
        <w:t>資料中心</w:t>
      </w:r>
      <w:r w:rsidR="00664F75" w:rsidRPr="00517768">
        <w:rPr>
          <w:rFonts w:hAnsi="標楷體" w:hint="eastAsia"/>
        </w:rPr>
        <w:t>及超級電腦</w:t>
      </w:r>
      <w:r w:rsidR="00F55432" w:rsidRPr="00517768">
        <w:rPr>
          <w:rFonts w:hAnsi="標楷體" w:hint="eastAsia"/>
        </w:rPr>
        <w:t>建置</w:t>
      </w:r>
      <w:r w:rsidR="00DF4936" w:rsidRPr="00517768">
        <w:rPr>
          <w:rFonts w:hAnsi="標楷體" w:hint="eastAsia"/>
        </w:rPr>
        <w:t>，</w:t>
      </w:r>
      <w:r w:rsidR="00F55432" w:rsidRPr="00517768">
        <w:rPr>
          <w:rFonts w:hAnsi="標楷體" w:hint="eastAsia"/>
        </w:rPr>
        <w:t>允宜妥善規劃及管控進度</w:t>
      </w:r>
      <w:r w:rsidR="00664F75" w:rsidRPr="00517768">
        <w:rPr>
          <w:rFonts w:hAnsi="標楷體" w:hint="eastAsia"/>
        </w:rPr>
        <w:t>，確保</w:t>
      </w:r>
      <w:r w:rsidR="00F55432" w:rsidRPr="00517768">
        <w:rPr>
          <w:rFonts w:hAnsi="標楷體" w:hint="eastAsia"/>
        </w:rPr>
        <w:t>資料中心</w:t>
      </w:r>
      <w:r w:rsidR="00664F75" w:rsidRPr="00517768">
        <w:rPr>
          <w:rFonts w:hAnsi="標楷體" w:hint="eastAsia"/>
        </w:rPr>
        <w:t>如期完工啟用，俾利</w:t>
      </w:r>
      <w:r w:rsidR="00F55432" w:rsidRPr="00517768">
        <w:rPr>
          <w:rFonts w:hAnsi="標楷體" w:hint="eastAsia"/>
        </w:rPr>
        <w:t>超級電腦</w:t>
      </w:r>
      <w:r w:rsidR="00664F75" w:rsidRPr="00517768">
        <w:rPr>
          <w:rFonts w:hAnsi="標楷體" w:hint="eastAsia"/>
        </w:rPr>
        <w:t>順利</w:t>
      </w:r>
      <w:r w:rsidR="00F55432" w:rsidRPr="00517768">
        <w:rPr>
          <w:rFonts w:hAnsi="標楷體" w:hint="eastAsia"/>
        </w:rPr>
        <w:t>進駐</w:t>
      </w:r>
      <w:bookmarkEnd w:id="44"/>
      <w:r w:rsidR="00965F8C" w:rsidRPr="00517768">
        <w:rPr>
          <w:rFonts w:hAnsi="標楷體" w:hint="eastAsia"/>
        </w:rPr>
        <w:t>，</w:t>
      </w:r>
      <w:r w:rsidR="00664F75" w:rsidRPr="00517768">
        <w:rPr>
          <w:rFonts w:hAnsi="標楷體" w:hint="eastAsia"/>
        </w:rPr>
        <w:t>提升</w:t>
      </w:r>
      <w:r w:rsidR="00965F8C" w:rsidRPr="00517768">
        <w:rPr>
          <w:rFonts w:hAnsi="標楷體" w:hint="eastAsia"/>
        </w:rPr>
        <w:t>我國算力，增裕學研與產業動能</w:t>
      </w:r>
      <w:bookmarkEnd w:id="43"/>
    </w:p>
    <w:p w:rsidR="00DF4936" w:rsidRPr="00517768" w:rsidRDefault="00DF4936" w:rsidP="00DF4936">
      <w:pPr>
        <w:ind w:left="567" w:firstLine="567"/>
        <w:rPr>
          <w:rFonts w:hAnsi="標楷體"/>
        </w:rPr>
      </w:pPr>
      <w:r w:rsidRPr="00517768">
        <w:rPr>
          <w:rFonts w:hAnsi="標楷體" w:hint="eastAsia"/>
        </w:rPr>
        <w:t>國科會補助國研院辦理「智慧大南方產業生態系推動方案-</w:t>
      </w:r>
      <w:bookmarkStart w:id="45" w:name="_Hlk207982968"/>
      <w:bookmarkStart w:id="46" w:name="_Hlk211343396"/>
      <w:r w:rsidRPr="00517768">
        <w:rPr>
          <w:rFonts w:hAnsi="標楷體"/>
        </w:rPr>
        <w:t>AI</w:t>
      </w:r>
      <w:r w:rsidR="00F55432" w:rsidRPr="00517768">
        <w:rPr>
          <w:rFonts w:hAnsi="標楷體" w:hint="eastAsia"/>
        </w:rPr>
        <w:t>運算資料中心</w:t>
      </w:r>
      <w:bookmarkEnd w:id="45"/>
      <w:r w:rsidR="00F55432" w:rsidRPr="00517768">
        <w:rPr>
          <w:rFonts w:hAnsi="標楷體" w:hint="eastAsia"/>
        </w:rPr>
        <w:t>建置</w:t>
      </w:r>
      <w:r w:rsidRPr="00517768">
        <w:rPr>
          <w:rFonts w:hAnsi="標楷體" w:hint="eastAsia"/>
        </w:rPr>
        <w:t>計畫</w:t>
      </w:r>
      <w:bookmarkEnd w:id="46"/>
      <w:r w:rsidRPr="00517768">
        <w:rPr>
          <w:rFonts w:hAnsi="標楷體" w:hint="eastAsia"/>
        </w:rPr>
        <w:t>」</w:t>
      </w:r>
      <w:r w:rsidR="00112E19" w:rsidRPr="00517768">
        <w:rPr>
          <w:rFonts w:hAnsi="標楷體" w:hint="eastAsia"/>
        </w:rPr>
        <w:t>(下稱AI中心計畫)</w:t>
      </w:r>
      <w:r w:rsidRPr="00517768">
        <w:rPr>
          <w:rFonts w:hAnsi="標楷體" w:hint="eastAsia"/>
        </w:rPr>
        <w:t>，</w:t>
      </w:r>
      <w:bookmarkStart w:id="47" w:name="_Hlk211343279"/>
      <w:r w:rsidRPr="00517768">
        <w:rPr>
          <w:rFonts w:hAnsi="標楷體" w:hint="eastAsia"/>
        </w:rPr>
        <w:t>執行期間自11</w:t>
      </w:r>
      <w:r w:rsidR="00F55432" w:rsidRPr="00517768">
        <w:rPr>
          <w:rFonts w:hAnsi="標楷體" w:hint="eastAsia"/>
        </w:rPr>
        <w:t>4</w:t>
      </w:r>
      <w:r w:rsidRPr="00517768">
        <w:rPr>
          <w:rFonts w:hAnsi="標楷體" w:hint="eastAsia"/>
        </w:rPr>
        <w:t>至11</w:t>
      </w:r>
      <w:r w:rsidR="00F55432" w:rsidRPr="00517768">
        <w:rPr>
          <w:rFonts w:hAnsi="標楷體" w:hint="eastAsia"/>
        </w:rPr>
        <w:t>7</w:t>
      </w:r>
      <w:r w:rsidRPr="00517768">
        <w:rPr>
          <w:rFonts w:hAnsi="標楷體" w:hint="eastAsia"/>
        </w:rPr>
        <w:t>年度止，預計總經費</w:t>
      </w:r>
      <w:r w:rsidR="00F55432" w:rsidRPr="00517768">
        <w:rPr>
          <w:rFonts w:hAnsi="標楷體" w:hint="eastAsia"/>
        </w:rPr>
        <w:t>50</w:t>
      </w:r>
      <w:r w:rsidRPr="00517768">
        <w:rPr>
          <w:rFonts w:hAnsi="標楷體" w:hint="eastAsia"/>
        </w:rPr>
        <w:t>億</w:t>
      </w:r>
      <w:r w:rsidR="00F55432" w:rsidRPr="00517768">
        <w:rPr>
          <w:rFonts w:hAnsi="標楷體" w:hint="eastAsia"/>
        </w:rPr>
        <w:t>6</w:t>
      </w:r>
      <w:r w:rsidRPr="00517768">
        <w:rPr>
          <w:rFonts w:hAnsi="標楷體"/>
        </w:rPr>
        <w:t>,</w:t>
      </w:r>
      <w:r w:rsidRPr="00517768">
        <w:rPr>
          <w:rFonts w:hAnsi="標楷體" w:hint="eastAsia"/>
        </w:rPr>
        <w:t>5</w:t>
      </w:r>
      <w:r w:rsidR="00F55432" w:rsidRPr="00517768">
        <w:rPr>
          <w:rFonts w:hAnsi="標楷體" w:hint="eastAsia"/>
        </w:rPr>
        <w:t>00</w:t>
      </w:r>
      <w:r w:rsidRPr="00517768">
        <w:rPr>
          <w:rFonts w:hAnsi="標楷體" w:hint="eastAsia"/>
        </w:rPr>
        <w:t>萬元，</w:t>
      </w:r>
      <w:bookmarkStart w:id="48" w:name="_Hlk207992553"/>
      <w:bookmarkEnd w:id="47"/>
      <w:r w:rsidR="003B7EB0" w:rsidRPr="00517768">
        <w:rPr>
          <w:rFonts w:hAnsi="標楷體" w:hint="eastAsia"/>
        </w:rPr>
        <w:t>114年度已於</w:t>
      </w:r>
      <w:bookmarkStart w:id="49" w:name="_Hlk207991836"/>
      <w:r w:rsidR="003B7EB0" w:rsidRPr="00517768">
        <w:rPr>
          <w:rFonts w:hAnsi="標楷體" w:hint="eastAsia"/>
        </w:rPr>
        <w:t>前瞻基礎建設計畫特別預算</w:t>
      </w:r>
      <w:bookmarkEnd w:id="49"/>
      <w:r w:rsidR="003B7EB0" w:rsidRPr="00517768">
        <w:rPr>
          <w:rFonts w:hAnsi="標楷體" w:hint="eastAsia"/>
        </w:rPr>
        <w:t>編列1.8億元</w:t>
      </w:r>
      <w:bookmarkEnd w:id="48"/>
      <w:r w:rsidR="003B7EB0" w:rsidRPr="00517768">
        <w:rPr>
          <w:rFonts w:hAnsi="標楷體" w:hint="eastAsia"/>
        </w:rPr>
        <w:t>，</w:t>
      </w:r>
      <w:r w:rsidRPr="00517768">
        <w:rPr>
          <w:rFonts w:hAnsi="標楷體" w:hint="eastAsia"/>
        </w:rPr>
        <w:t>115年度</w:t>
      </w:r>
      <w:r w:rsidR="003B7EB0" w:rsidRPr="00517768">
        <w:rPr>
          <w:rFonts w:hAnsi="標楷體" w:hint="eastAsia"/>
        </w:rPr>
        <w:t>起納入國科會單位</w:t>
      </w:r>
      <w:r w:rsidRPr="00517768">
        <w:rPr>
          <w:rFonts w:hAnsi="標楷體" w:hint="eastAsia"/>
        </w:rPr>
        <w:t>預算案編列</w:t>
      </w:r>
      <w:r w:rsidR="003B7EB0" w:rsidRPr="00517768">
        <w:rPr>
          <w:rFonts w:hAnsi="標楷體" w:hint="eastAsia"/>
        </w:rPr>
        <w:t>12億</w:t>
      </w:r>
      <w:r w:rsidRPr="00517768">
        <w:rPr>
          <w:rFonts w:hAnsi="標楷體" w:hint="eastAsia"/>
        </w:rPr>
        <w:t>3</w:t>
      </w:r>
      <w:r w:rsidRPr="00517768">
        <w:rPr>
          <w:rFonts w:hAnsi="標楷體"/>
        </w:rPr>
        <w:t>,</w:t>
      </w:r>
      <w:r w:rsidR="003B7EB0" w:rsidRPr="00517768">
        <w:rPr>
          <w:rFonts w:hAnsi="標楷體" w:hint="eastAsia"/>
        </w:rPr>
        <w:t>000</w:t>
      </w:r>
      <w:r w:rsidRPr="00517768">
        <w:rPr>
          <w:rFonts w:hAnsi="標楷體" w:hint="eastAsia"/>
        </w:rPr>
        <w:t>萬元，用以</w:t>
      </w:r>
      <w:r w:rsidR="003B7EB0" w:rsidRPr="00517768">
        <w:rPr>
          <w:rFonts w:hAnsi="標楷體" w:hint="eastAsia"/>
        </w:rPr>
        <w:t>建置全新節能與耐震</w:t>
      </w:r>
      <w:r w:rsidR="003B7EB0" w:rsidRPr="00517768">
        <w:rPr>
          <w:rFonts w:hAnsi="標楷體"/>
        </w:rPr>
        <w:t>AI運算資料中心</w:t>
      </w:r>
      <w:r w:rsidR="00C968FC" w:rsidRPr="00517768">
        <w:rPr>
          <w:rFonts w:hAnsi="標楷體" w:hint="eastAsia"/>
        </w:rPr>
        <w:t>，以供新一代超級電腦進駐</w:t>
      </w:r>
      <w:r w:rsidR="00F77775" w:rsidRPr="00517768">
        <w:rPr>
          <w:rFonts w:hAnsi="標楷體" w:hint="eastAsia"/>
        </w:rPr>
        <w:t>；「智慧大南方產業生態系推動方案-AI超級電腦建置與服務計畫」</w:t>
      </w:r>
      <w:r w:rsidR="00112E19" w:rsidRPr="00517768">
        <w:rPr>
          <w:rFonts w:hAnsi="標楷體" w:hint="eastAsia"/>
        </w:rPr>
        <w:t>(下稱超級電腦計畫)</w:t>
      </w:r>
      <w:r w:rsidR="00F77775" w:rsidRPr="00517768">
        <w:rPr>
          <w:rFonts w:hAnsi="標楷體" w:hint="eastAsia"/>
        </w:rPr>
        <w:t>，執行期間自115至118年度止，預計總經費123億5,500萬元，</w:t>
      </w:r>
      <w:r w:rsidR="00112E19" w:rsidRPr="00517768">
        <w:rPr>
          <w:rFonts w:hAnsi="標楷體" w:hint="eastAsia"/>
        </w:rPr>
        <w:t>115年度預算</w:t>
      </w:r>
      <w:r w:rsidR="00E95FA3">
        <w:rPr>
          <w:rFonts w:hAnsi="標楷體" w:hint="eastAsia"/>
        </w:rPr>
        <w:t>案</w:t>
      </w:r>
      <w:r w:rsidR="00112E19" w:rsidRPr="00517768">
        <w:rPr>
          <w:rFonts w:hAnsi="標楷體" w:hint="eastAsia"/>
        </w:rPr>
        <w:t>為3</w:t>
      </w:r>
      <w:r w:rsidR="00112E19" w:rsidRPr="00517768">
        <w:rPr>
          <w:rFonts w:hAnsi="標楷體"/>
        </w:rPr>
        <w:t>,</w:t>
      </w:r>
      <w:r w:rsidR="00112E19" w:rsidRPr="00517768">
        <w:rPr>
          <w:rFonts w:hAnsi="標楷體" w:hint="eastAsia"/>
        </w:rPr>
        <w:t>588萬8千元</w:t>
      </w:r>
      <w:r w:rsidRPr="00517768">
        <w:rPr>
          <w:rFonts w:hAnsi="標楷體" w:hint="eastAsia"/>
        </w:rPr>
        <w:t>。經查：</w:t>
      </w:r>
    </w:p>
    <w:p w:rsidR="00DF4936" w:rsidRPr="00517768" w:rsidRDefault="00DF4936" w:rsidP="00DF4936">
      <w:pPr>
        <w:pStyle w:val="a5"/>
        <w:ind w:left="851" w:hanging="284"/>
        <w:rPr>
          <w:rFonts w:hAnsi="標楷體"/>
          <w:b/>
          <w:bCs/>
          <w:lang w:eastAsia="zh-HK"/>
        </w:rPr>
      </w:pPr>
      <w:r w:rsidRPr="00517768">
        <w:rPr>
          <w:rFonts w:hAnsi="標楷體" w:hint="eastAsia"/>
          <w:b/>
          <w:bCs/>
          <w:lang w:eastAsia="zh-HK"/>
        </w:rPr>
        <w:t>(一)計畫概要</w:t>
      </w:r>
    </w:p>
    <w:p w:rsidR="006A3955" w:rsidRPr="00517768" w:rsidRDefault="00383428" w:rsidP="00383428">
      <w:pPr>
        <w:pStyle w:val="22"/>
        <w:ind w:left="850" w:firstLine="567"/>
        <w:rPr>
          <w:rFonts w:hAnsi="標楷體"/>
          <w:lang w:eastAsia="zh-HK"/>
        </w:rPr>
      </w:pPr>
      <w:r w:rsidRPr="00517768">
        <w:rPr>
          <w:rFonts w:hAnsi="標楷體" w:hint="eastAsia"/>
          <w:lang w:eastAsia="zh-HK"/>
        </w:rPr>
        <w:t>鑒於</w:t>
      </w:r>
      <w:r w:rsidRPr="00517768">
        <w:rPr>
          <w:rFonts w:hAnsi="標楷體"/>
          <w:lang w:eastAsia="zh-HK"/>
        </w:rPr>
        <w:t>AI</w:t>
      </w:r>
      <w:r w:rsidRPr="00517768">
        <w:rPr>
          <w:rFonts w:hAnsi="標楷體" w:hint="eastAsia"/>
          <w:lang w:eastAsia="zh-HK"/>
        </w:rPr>
        <w:t>超級電腦為推動科技研發與創新之重要基礎設施，</w:t>
      </w:r>
      <w:r w:rsidR="00112E19" w:rsidRPr="00517768">
        <w:rPr>
          <w:rFonts w:hAnsi="標楷體" w:hint="eastAsia"/>
          <w:lang w:eastAsia="zh-HK"/>
        </w:rPr>
        <w:t>且近年生成式AI(Generative AI)應用日益增加，促使各企業對AI算力需求大幅提升，因應全球資料處理量持續增加，對於資料傳輸、儲存、運算速度之需求也急速上升，AI中心計畫規劃於臺南沙崙智慧綠能科學城建置</w:t>
      </w:r>
      <w:r w:rsidR="00112E19" w:rsidRPr="00517768">
        <w:rPr>
          <w:rFonts w:hAnsi="標楷體"/>
          <w:lang w:eastAsia="zh-HK"/>
        </w:rPr>
        <w:t>AI</w:t>
      </w:r>
      <w:r w:rsidR="00112E19" w:rsidRPr="00517768">
        <w:rPr>
          <w:rFonts w:hAnsi="標楷體" w:hint="eastAsia"/>
          <w:lang w:eastAsia="zh-HK"/>
        </w:rPr>
        <w:t>超級電腦智慧機房，提供高效能與安全之運算環境。AI中心計畫預計至</w:t>
      </w:r>
      <w:r w:rsidR="00112E19" w:rsidRPr="00517768">
        <w:rPr>
          <w:rFonts w:hAnsi="標楷體" w:hint="eastAsia"/>
        </w:rPr>
        <w:t>117</w:t>
      </w:r>
      <w:r w:rsidR="00112E19" w:rsidRPr="00517768">
        <w:rPr>
          <w:rFonts w:hAnsi="標楷體" w:hint="eastAsia"/>
          <w:lang w:eastAsia="zh-HK"/>
        </w:rPr>
        <w:t>年完成全部工程，超級電腦計畫於</w:t>
      </w:r>
      <w:r w:rsidR="00112E19" w:rsidRPr="00517768">
        <w:rPr>
          <w:rFonts w:hAnsi="標楷體" w:hint="eastAsia"/>
        </w:rPr>
        <w:t>118</w:t>
      </w:r>
      <w:r w:rsidR="00112E19" w:rsidRPr="00517768">
        <w:rPr>
          <w:rFonts w:hAnsi="標楷體" w:hint="eastAsia"/>
          <w:lang w:eastAsia="zh-HK"/>
        </w:rPr>
        <w:t>年建置完成後，進駐之超級電腦算力於</w:t>
      </w:r>
      <w:r w:rsidR="00112E19" w:rsidRPr="00517768">
        <w:rPr>
          <w:rFonts w:hAnsi="標楷體" w:hint="eastAsia"/>
        </w:rPr>
        <w:t>119</w:t>
      </w:r>
      <w:r w:rsidR="00112E19" w:rsidRPr="00517768">
        <w:rPr>
          <w:rFonts w:hAnsi="標楷體" w:hint="eastAsia"/>
          <w:lang w:eastAsia="zh-HK"/>
        </w:rPr>
        <w:t>年達</w:t>
      </w:r>
      <w:r w:rsidR="00112E19" w:rsidRPr="00517768">
        <w:rPr>
          <w:rFonts w:hAnsi="標楷體" w:hint="eastAsia"/>
        </w:rPr>
        <w:t>200PF</w:t>
      </w:r>
      <w:r w:rsidR="00112E19" w:rsidRPr="00517768">
        <w:rPr>
          <w:rStyle w:val="af8"/>
          <w:rFonts w:hAnsi="標楷體"/>
        </w:rPr>
        <w:footnoteReference w:id="5"/>
      </w:r>
      <w:r w:rsidR="00112E19" w:rsidRPr="00517768">
        <w:rPr>
          <w:rFonts w:hAnsi="標楷體" w:hint="eastAsia"/>
          <w:lang w:eastAsia="zh-HK"/>
        </w:rPr>
        <w:t>。</w:t>
      </w:r>
    </w:p>
    <w:p w:rsidR="006A3955" w:rsidRPr="00517768" w:rsidRDefault="0016363E" w:rsidP="0016363E">
      <w:pPr>
        <w:pStyle w:val="a5"/>
        <w:ind w:left="851" w:hanging="284"/>
        <w:rPr>
          <w:rFonts w:hAnsi="標楷體"/>
          <w:b/>
          <w:bCs/>
        </w:rPr>
      </w:pPr>
      <w:bookmarkStart w:id="50" w:name="_Hlk207986583"/>
      <w:r w:rsidRPr="00517768">
        <w:rPr>
          <w:rFonts w:hAnsi="標楷體" w:hint="eastAsia"/>
          <w:b/>
          <w:bCs/>
        </w:rPr>
        <w:t>(二</w:t>
      </w:r>
      <w:r w:rsidRPr="00517768">
        <w:rPr>
          <w:rFonts w:hAnsi="標楷體"/>
          <w:b/>
          <w:bCs/>
        </w:rPr>
        <w:t>)</w:t>
      </w:r>
      <w:bookmarkStart w:id="51" w:name="_Hlk207991619"/>
      <w:r w:rsidRPr="00517768">
        <w:rPr>
          <w:rFonts w:hAnsi="標楷體" w:hint="eastAsia"/>
          <w:b/>
          <w:bCs/>
        </w:rPr>
        <w:t>AI運算資料中心工程進度</w:t>
      </w:r>
      <w:bookmarkEnd w:id="51"/>
      <w:r w:rsidRPr="00517768">
        <w:rPr>
          <w:rFonts w:hAnsi="標楷體" w:hint="eastAsia"/>
          <w:b/>
          <w:bCs/>
        </w:rPr>
        <w:t>與超級電腦建置時程重疊，允宜妥善規劃及管控執行進度</w:t>
      </w:r>
      <w:r w:rsidR="0087672F" w:rsidRPr="00517768">
        <w:rPr>
          <w:rFonts w:hAnsi="標楷體" w:hint="eastAsia"/>
          <w:b/>
          <w:bCs/>
        </w:rPr>
        <w:t>，</w:t>
      </w:r>
      <w:r w:rsidRPr="00517768">
        <w:rPr>
          <w:rFonts w:hAnsi="標楷體" w:hint="eastAsia"/>
          <w:b/>
          <w:bCs/>
        </w:rPr>
        <w:t>俾</w:t>
      </w:r>
      <w:r w:rsidR="0087672F" w:rsidRPr="00517768">
        <w:rPr>
          <w:rFonts w:hAnsi="標楷體" w:hint="eastAsia"/>
          <w:b/>
          <w:bCs/>
        </w:rPr>
        <w:t>超級電腦進駐順利</w:t>
      </w:r>
      <w:r w:rsidRPr="00517768">
        <w:rPr>
          <w:rFonts w:hAnsi="標楷體" w:hint="eastAsia"/>
          <w:b/>
          <w:bCs/>
        </w:rPr>
        <w:t>建置</w:t>
      </w:r>
    </w:p>
    <w:p w:rsidR="00965F8C" w:rsidRPr="00517768" w:rsidRDefault="000116A0" w:rsidP="00533323">
      <w:pPr>
        <w:pStyle w:val="22"/>
        <w:ind w:left="850" w:firstLine="567"/>
        <w:rPr>
          <w:rFonts w:hAnsi="標楷體"/>
        </w:rPr>
      </w:pPr>
      <w:r w:rsidRPr="00517768">
        <w:rPr>
          <w:rFonts w:hAnsi="標楷體" w:hint="eastAsia"/>
        </w:rPr>
        <w:t>AI中心</w:t>
      </w:r>
      <w:r w:rsidR="00533323" w:rsidRPr="00517768">
        <w:rPr>
          <w:rFonts w:hAnsi="標楷體" w:hint="eastAsia"/>
        </w:rPr>
        <w:t>計畫期程為114至117年，</w:t>
      </w:r>
      <w:r w:rsidR="00484FF8" w:rsidRPr="00517768">
        <w:rPr>
          <w:rFonts w:hAnsi="標楷體" w:hint="eastAsia"/>
        </w:rPr>
        <w:t>114年起進行</w:t>
      </w:r>
      <w:r w:rsidR="00533323" w:rsidRPr="00517768">
        <w:rPr>
          <w:rFonts w:hAnsi="標楷體" w:hint="eastAsia"/>
        </w:rPr>
        <w:t>建築基本設計、都市設計審議等各項審查；</w:t>
      </w:r>
      <w:r w:rsidR="00C968FC" w:rsidRPr="00517768">
        <w:rPr>
          <w:rFonts w:hAnsi="標楷體" w:hint="eastAsia"/>
        </w:rPr>
        <w:t>預計</w:t>
      </w:r>
      <w:r w:rsidR="00533323" w:rsidRPr="00517768">
        <w:rPr>
          <w:rFonts w:hAnsi="標楷體" w:hint="eastAsia"/>
        </w:rPr>
        <w:t>115年第1季工程開工，施工預估約需2.5年，116年建築工程進度達50%，117年</w:t>
      </w:r>
      <w:r w:rsidR="00C968FC" w:rsidRPr="00517768">
        <w:rPr>
          <w:rFonts w:hAnsi="標楷體" w:hint="eastAsia"/>
        </w:rPr>
        <w:t>建築施工進度達100%，於當年</w:t>
      </w:r>
      <w:r w:rsidR="00533323" w:rsidRPr="00517768">
        <w:rPr>
          <w:rFonts w:hAnsi="標楷體" w:hint="eastAsia"/>
        </w:rPr>
        <w:t>底建築物完工，</w:t>
      </w:r>
      <w:r w:rsidR="008C27DF" w:rsidRPr="00517768">
        <w:rPr>
          <w:rFonts w:hAnsi="標楷體" w:hint="eastAsia"/>
        </w:rPr>
        <w:t>118及119年</w:t>
      </w:r>
      <w:r w:rsidR="00533323" w:rsidRPr="00517768">
        <w:rPr>
          <w:rFonts w:hAnsi="標楷體" w:hint="eastAsia"/>
        </w:rPr>
        <w:t>再供超級電腦主機設備進駐；AI超級電腦計畫期程為115至118年，</w:t>
      </w:r>
      <w:r w:rsidR="00355ED9" w:rsidRPr="00517768">
        <w:rPr>
          <w:rFonts w:hAnsi="標楷體" w:hint="eastAsia"/>
        </w:rPr>
        <w:t>其中</w:t>
      </w:r>
      <w:r w:rsidR="00533323" w:rsidRPr="00517768">
        <w:rPr>
          <w:rFonts w:hAnsi="標楷體" w:hint="eastAsia"/>
        </w:rPr>
        <w:t>116年</w:t>
      </w:r>
      <w:r w:rsidR="00355ED9" w:rsidRPr="00517768">
        <w:rPr>
          <w:rFonts w:hAnsi="標楷體" w:hint="eastAsia"/>
        </w:rPr>
        <w:t>開始</w:t>
      </w:r>
      <w:r w:rsidR="00533323" w:rsidRPr="00517768">
        <w:rPr>
          <w:rFonts w:hAnsi="標楷體" w:hint="eastAsia"/>
        </w:rPr>
        <w:t>建置</w:t>
      </w:r>
      <w:r w:rsidR="00355ED9" w:rsidRPr="00517768">
        <w:rPr>
          <w:rFonts w:hAnsi="標楷體" w:hint="eastAsia"/>
        </w:rPr>
        <w:t>超級電腦，算力為</w:t>
      </w:r>
      <w:r w:rsidR="00533323" w:rsidRPr="00517768">
        <w:rPr>
          <w:rFonts w:hAnsi="標楷體" w:hint="eastAsia"/>
        </w:rPr>
        <w:t>60</w:t>
      </w:r>
      <w:r w:rsidR="0098364B" w:rsidRPr="00517768">
        <w:rPr>
          <w:rFonts w:hAnsi="標楷體"/>
        </w:rPr>
        <w:t xml:space="preserve"> </w:t>
      </w:r>
      <w:r w:rsidR="00533323" w:rsidRPr="00517768">
        <w:rPr>
          <w:rFonts w:hAnsi="標楷體"/>
        </w:rPr>
        <w:t>PF</w:t>
      </w:r>
      <w:r w:rsidR="00533323" w:rsidRPr="00517768">
        <w:rPr>
          <w:rFonts w:hAnsi="標楷體" w:hint="eastAsia"/>
        </w:rPr>
        <w:t>，117</w:t>
      </w:r>
      <w:r w:rsidR="00355ED9" w:rsidRPr="00517768">
        <w:rPr>
          <w:rFonts w:hAnsi="標楷體" w:hint="eastAsia"/>
        </w:rPr>
        <w:t>年算力增加75</w:t>
      </w:r>
      <w:r w:rsidR="0098364B" w:rsidRPr="00517768">
        <w:rPr>
          <w:rFonts w:hAnsi="標楷體"/>
        </w:rPr>
        <w:t xml:space="preserve"> </w:t>
      </w:r>
      <w:r w:rsidR="00355ED9" w:rsidRPr="00517768">
        <w:rPr>
          <w:rFonts w:hAnsi="標楷體"/>
        </w:rPr>
        <w:t>PF</w:t>
      </w:r>
      <w:r w:rsidR="00355ED9" w:rsidRPr="00517768">
        <w:rPr>
          <w:rFonts w:hAnsi="標楷體" w:hint="eastAsia"/>
        </w:rPr>
        <w:t>，118年算力再增65</w:t>
      </w:r>
      <w:r w:rsidR="0098364B" w:rsidRPr="00517768">
        <w:rPr>
          <w:rFonts w:hAnsi="標楷體"/>
        </w:rPr>
        <w:t xml:space="preserve"> </w:t>
      </w:r>
      <w:r w:rsidR="00355ED9" w:rsidRPr="00517768">
        <w:rPr>
          <w:rFonts w:hAnsi="標楷體"/>
        </w:rPr>
        <w:t>PF</w:t>
      </w:r>
      <w:r w:rsidR="00355ED9" w:rsidRPr="00517768">
        <w:rPr>
          <w:rFonts w:hAnsi="標楷體" w:hint="eastAsia"/>
        </w:rPr>
        <w:t>。惟116年度開始建置超級電腦時，AI運算資料中心建築物工程尚未完成，尚無法供超級電腦主機設備進駐，據國研院國家高速網路與計算中心稱，主機設備係暫時放置於其他機房內，待117年</w:t>
      </w:r>
      <w:r w:rsidR="00044231" w:rsidRPr="00517768">
        <w:rPr>
          <w:rFonts w:hAnsi="標楷體" w:hint="eastAsia"/>
        </w:rPr>
        <w:t>AI</w:t>
      </w:r>
      <w:r w:rsidR="000205B1" w:rsidRPr="00517768">
        <w:rPr>
          <w:rFonts w:hAnsi="標楷體" w:hint="eastAsia"/>
        </w:rPr>
        <w:t>資料</w:t>
      </w:r>
      <w:r w:rsidR="00044231" w:rsidRPr="00517768">
        <w:rPr>
          <w:rFonts w:hAnsi="標楷體" w:hint="eastAsia"/>
        </w:rPr>
        <w:t>中心工程完成</w:t>
      </w:r>
      <w:r w:rsidR="00355ED9" w:rsidRPr="00517768">
        <w:rPr>
          <w:rFonts w:hAnsi="標楷體" w:hint="eastAsia"/>
        </w:rPr>
        <w:t>後再移入</w:t>
      </w:r>
      <w:r w:rsidR="00222F90" w:rsidRPr="00517768">
        <w:rPr>
          <w:rFonts w:hAnsi="標楷體" w:hint="eastAsia"/>
        </w:rPr>
        <w:t>(詳表</w:t>
      </w:r>
      <w:r w:rsidR="003C2C3E" w:rsidRPr="00517768">
        <w:rPr>
          <w:rFonts w:hAnsi="標楷體" w:hint="eastAsia"/>
        </w:rPr>
        <w:t>1</w:t>
      </w:r>
      <w:r w:rsidR="00222F90" w:rsidRPr="00517768">
        <w:rPr>
          <w:rFonts w:hAnsi="標楷體" w:hint="eastAsia"/>
        </w:rPr>
        <w:t>)</w:t>
      </w:r>
      <w:r w:rsidR="00355ED9" w:rsidRPr="00517768">
        <w:rPr>
          <w:rFonts w:hAnsi="標楷體" w:hint="eastAsia"/>
        </w:rPr>
        <w:t>。鑒於AI運算資料中心工程進度與超級電腦建置時程重疊，允宜妥善規劃及管控執行進度，俾超級電腦</w:t>
      </w:r>
      <w:r w:rsidR="00664F75" w:rsidRPr="00517768">
        <w:rPr>
          <w:rFonts w:hAnsi="標楷體" w:hint="eastAsia"/>
        </w:rPr>
        <w:t>順利</w:t>
      </w:r>
      <w:r w:rsidR="00355ED9" w:rsidRPr="00517768">
        <w:rPr>
          <w:rFonts w:hAnsi="標楷體" w:hint="eastAsia"/>
        </w:rPr>
        <w:t>進駐</w:t>
      </w:r>
      <w:r w:rsidR="00664F75" w:rsidRPr="00517768">
        <w:rPr>
          <w:rFonts w:hAnsi="標楷體" w:hint="eastAsia"/>
        </w:rPr>
        <w:t>及啟用，</w:t>
      </w:r>
      <w:r w:rsidR="00044231" w:rsidRPr="00517768">
        <w:rPr>
          <w:rFonts w:hAnsi="標楷體" w:hint="eastAsia"/>
        </w:rPr>
        <w:t>提升我國總算力</w:t>
      </w:r>
      <w:r w:rsidR="00355ED9" w:rsidRPr="00517768">
        <w:rPr>
          <w:rFonts w:hAnsi="標楷體" w:hint="eastAsia"/>
        </w:rPr>
        <w:t>。</w:t>
      </w:r>
    </w:p>
    <w:p w:rsidR="000116A0" w:rsidRPr="00517768" w:rsidRDefault="00965F8C" w:rsidP="00965F8C">
      <w:pPr>
        <w:ind w:leftChars="0" w:left="851" w:hangingChars="300" w:hanging="851"/>
        <w:rPr>
          <w:rFonts w:hAnsi="標楷體"/>
          <w:b/>
        </w:rPr>
      </w:pPr>
      <w:r w:rsidRPr="00517768">
        <w:rPr>
          <w:rFonts w:hAnsi="標楷體" w:hint="eastAsia"/>
          <w:b/>
        </w:rPr>
        <w:t>表</w:t>
      </w:r>
      <w:r w:rsidR="003C2C3E" w:rsidRPr="00517768">
        <w:rPr>
          <w:rFonts w:hAnsi="標楷體" w:hint="eastAsia"/>
          <w:b/>
        </w:rPr>
        <w:t>1</w:t>
      </w:r>
      <w:r w:rsidRPr="00517768">
        <w:rPr>
          <w:rFonts w:hAnsi="標楷體" w:hint="eastAsia"/>
          <w:b/>
        </w:rPr>
        <w:t xml:space="preserve">  </w:t>
      </w:r>
      <w:r w:rsidR="000116A0" w:rsidRPr="00517768">
        <w:rPr>
          <w:rFonts w:hAnsi="標楷體" w:hint="eastAsia"/>
          <w:b/>
        </w:rPr>
        <w:t>大南方A</w:t>
      </w:r>
      <w:r w:rsidR="000116A0" w:rsidRPr="00517768">
        <w:rPr>
          <w:rFonts w:hAnsi="標楷體"/>
          <w:b/>
        </w:rPr>
        <w:t>I</w:t>
      </w:r>
      <w:r w:rsidR="000116A0" w:rsidRPr="00517768">
        <w:rPr>
          <w:rFonts w:hAnsi="標楷體" w:hint="eastAsia"/>
          <w:b/>
        </w:rPr>
        <w:t>運算資料中心工程規劃及超級電腦建置時程</w:t>
      </w:r>
      <w:r w:rsidRPr="00517768">
        <w:rPr>
          <w:rFonts w:hAnsi="標楷體" w:hint="eastAsia"/>
          <w:b/>
          <w:bCs/>
          <w:snapToGrid/>
        </w:rPr>
        <w:t>比較</w:t>
      </w:r>
      <w:r w:rsidRPr="00517768">
        <w:rPr>
          <w:rFonts w:hAnsi="標楷體"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18"/>
        <w:gridCol w:w="1334"/>
        <w:gridCol w:w="1701"/>
        <w:gridCol w:w="1401"/>
        <w:gridCol w:w="1479"/>
        <w:gridCol w:w="1479"/>
      </w:tblGrid>
      <w:tr w:rsidR="002F54CF" w:rsidRPr="00517768" w:rsidTr="002F54CF">
        <w:trPr>
          <w:tblHeader/>
        </w:trPr>
        <w:tc>
          <w:tcPr>
            <w:tcW w:w="1218" w:type="dxa"/>
            <w:shd w:val="clear" w:color="auto" w:fill="auto"/>
            <w:vAlign w:val="center"/>
          </w:tcPr>
          <w:bookmarkEnd w:id="50"/>
          <w:p w:rsidR="00484FF8" w:rsidRPr="00517768" w:rsidRDefault="00484FF8" w:rsidP="00B47571">
            <w:pPr>
              <w:pStyle w:val="142"/>
              <w:jc w:val="center"/>
              <w:rPr>
                <w:rFonts w:hAnsi="標楷體" w:hint="eastAsia"/>
              </w:rPr>
            </w:pPr>
            <w:r w:rsidRPr="00517768">
              <w:rPr>
                <w:rFonts w:hAnsi="標楷體" w:hint="eastAsia"/>
              </w:rPr>
              <w:t>計畫</w:t>
            </w:r>
          </w:p>
        </w:tc>
        <w:tc>
          <w:tcPr>
            <w:tcW w:w="1334" w:type="dxa"/>
            <w:shd w:val="clear" w:color="auto" w:fill="auto"/>
          </w:tcPr>
          <w:p w:rsidR="00484FF8" w:rsidRPr="00517768" w:rsidRDefault="00484FF8" w:rsidP="00B47571">
            <w:pPr>
              <w:pStyle w:val="142"/>
              <w:jc w:val="center"/>
              <w:rPr>
                <w:rFonts w:hAnsi="標楷體" w:hint="eastAsia"/>
              </w:rPr>
            </w:pPr>
            <w:r w:rsidRPr="00517768">
              <w:rPr>
                <w:rFonts w:hAnsi="標楷體" w:hint="eastAsia"/>
              </w:rPr>
              <w:t>114年度</w:t>
            </w:r>
          </w:p>
        </w:tc>
        <w:tc>
          <w:tcPr>
            <w:tcW w:w="1701" w:type="dxa"/>
            <w:shd w:val="clear" w:color="auto" w:fill="auto"/>
            <w:vAlign w:val="center"/>
          </w:tcPr>
          <w:p w:rsidR="00484FF8" w:rsidRPr="00517768" w:rsidRDefault="00484FF8" w:rsidP="00B47571">
            <w:pPr>
              <w:pStyle w:val="142"/>
              <w:jc w:val="center"/>
              <w:rPr>
                <w:rFonts w:hAnsi="標楷體" w:hint="eastAsia"/>
              </w:rPr>
            </w:pPr>
            <w:r w:rsidRPr="00517768">
              <w:rPr>
                <w:rFonts w:hAnsi="標楷體" w:hint="eastAsia"/>
              </w:rPr>
              <w:t>115年度</w:t>
            </w:r>
          </w:p>
        </w:tc>
        <w:tc>
          <w:tcPr>
            <w:tcW w:w="1401" w:type="dxa"/>
            <w:shd w:val="clear" w:color="auto" w:fill="auto"/>
            <w:vAlign w:val="center"/>
          </w:tcPr>
          <w:p w:rsidR="00484FF8" w:rsidRPr="00517768" w:rsidRDefault="00484FF8" w:rsidP="00B47571">
            <w:pPr>
              <w:pStyle w:val="142"/>
              <w:jc w:val="center"/>
              <w:rPr>
                <w:rFonts w:hAnsi="標楷體" w:hint="eastAsia"/>
              </w:rPr>
            </w:pPr>
            <w:r w:rsidRPr="00517768">
              <w:rPr>
                <w:rFonts w:hAnsi="標楷體" w:hint="eastAsia"/>
              </w:rPr>
              <w:t>116年度</w:t>
            </w:r>
          </w:p>
        </w:tc>
        <w:tc>
          <w:tcPr>
            <w:tcW w:w="1479" w:type="dxa"/>
            <w:shd w:val="clear" w:color="auto" w:fill="auto"/>
            <w:vAlign w:val="center"/>
          </w:tcPr>
          <w:p w:rsidR="00484FF8" w:rsidRPr="00517768" w:rsidRDefault="00484FF8" w:rsidP="00B47571">
            <w:pPr>
              <w:pStyle w:val="142"/>
              <w:jc w:val="center"/>
              <w:rPr>
                <w:rFonts w:hAnsi="標楷體" w:hint="eastAsia"/>
              </w:rPr>
            </w:pPr>
            <w:r w:rsidRPr="00517768">
              <w:rPr>
                <w:rFonts w:hAnsi="標楷體" w:hint="eastAsia"/>
              </w:rPr>
              <w:t>117年度</w:t>
            </w:r>
          </w:p>
        </w:tc>
        <w:tc>
          <w:tcPr>
            <w:tcW w:w="1479" w:type="dxa"/>
            <w:shd w:val="clear" w:color="auto" w:fill="auto"/>
            <w:vAlign w:val="center"/>
          </w:tcPr>
          <w:p w:rsidR="00484FF8" w:rsidRPr="00517768" w:rsidRDefault="00484FF8" w:rsidP="00B47571">
            <w:pPr>
              <w:pStyle w:val="142"/>
              <w:jc w:val="center"/>
              <w:rPr>
                <w:rFonts w:hAnsi="標楷體" w:hint="eastAsia"/>
              </w:rPr>
            </w:pPr>
            <w:r w:rsidRPr="00517768">
              <w:rPr>
                <w:rFonts w:hAnsi="標楷體" w:hint="eastAsia"/>
              </w:rPr>
              <w:t>118年度</w:t>
            </w:r>
          </w:p>
        </w:tc>
      </w:tr>
      <w:tr w:rsidR="0098364B" w:rsidRPr="00517768" w:rsidTr="0098364B">
        <w:tc>
          <w:tcPr>
            <w:tcW w:w="1218" w:type="dxa"/>
            <w:shd w:val="clear" w:color="auto" w:fill="auto"/>
            <w:vAlign w:val="center"/>
          </w:tcPr>
          <w:p w:rsidR="00484FF8" w:rsidRPr="00517768" w:rsidRDefault="00484FF8" w:rsidP="005903F3">
            <w:pPr>
              <w:pStyle w:val="142"/>
              <w:jc w:val="both"/>
              <w:rPr>
                <w:rFonts w:hAnsi="標楷體" w:hint="eastAsia"/>
              </w:rPr>
            </w:pPr>
            <w:r w:rsidRPr="00517768">
              <w:rPr>
                <w:rFonts w:hAnsi="標楷體" w:hint="eastAsia"/>
              </w:rPr>
              <w:t>大南方AI運算資料中心</w:t>
            </w:r>
          </w:p>
        </w:tc>
        <w:tc>
          <w:tcPr>
            <w:tcW w:w="1334" w:type="dxa"/>
            <w:shd w:val="clear" w:color="auto" w:fill="auto"/>
          </w:tcPr>
          <w:p w:rsidR="00484FF8" w:rsidRPr="00517768" w:rsidRDefault="00533323" w:rsidP="00B47571">
            <w:pPr>
              <w:pStyle w:val="142"/>
              <w:jc w:val="both"/>
              <w:rPr>
                <w:rFonts w:hAnsi="標楷體" w:hint="eastAsia"/>
              </w:rPr>
            </w:pPr>
            <w:r w:rsidRPr="00517768">
              <w:rPr>
                <w:rFonts w:hAnsi="標楷體" w:hint="eastAsia"/>
              </w:rPr>
              <w:t>工程正式啟動，</w:t>
            </w:r>
            <w:r w:rsidR="00484FF8" w:rsidRPr="00517768">
              <w:rPr>
                <w:rFonts w:hAnsi="標楷體" w:hint="eastAsia"/>
              </w:rPr>
              <w:t>完成建築基本設計、都市設計審議等各項審查。</w:t>
            </w:r>
          </w:p>
        </w:tc>
        <w:tc>
          <w:tcPr>
            <w:tcW w:w="1701" w:type="dxa"/>
            <w:shd w:val="clear" w:color="auto" w:fill="auto"/>
          </w:tcPr>
          <w:p w:rsidR="00484FF8" w:rsidRPr="00517768" w:rsidRDefault="00484FF8" w:rsidP="00B47571">
            <w:pPr>
              <w:pStyle w:val="142"/>
              <w:jc w:val="both"/>
              <w:rPr>
                <w:rFonts w:hAnsi="標楷體" w:hint="eastAsia"/>
              </w:rPr>
            </w:pPr>
            <w:r w:rsidRPr="00517768">
              <w:rPr>
                <w:rFonts w:hAnsi="標楷體" w:hint="eastAsia"/>
              </w:rPr>
              <w:t>規劃完成建築細部設計、取得建造執　照與雜項執照，以及辦理工程發包及開工作業</w:t>
            </w:r>
            <w:r w:rsidR="005903F3" w:rsidRPr="00517768">
              <w:rPr>
                <w:rFonts w:hAnsi="標楷體" w:hint="eastAsia"/>
              </w:rPr>
              <w:t>。</w:t>
            </w:r>
          </w:p>
        </w:tc>
        <w:tc>
          <w:tcPr>
            <w:tcW w:w="1401" w:type="dxa"/>
            <w:shd w:val="clear" w:color="auto" w:fill="auto"/>
          </w:tcPr>
          <w:p w:rsidR="00484FF8" w:rsidRPr="00517768" w:rsidRDefault="00484FF8" w:rsidP="00B47571">
            <w:pPr>
              <w:pStyle w:val="142"/>
              <w:jc w:val="both"/>
              <w:rPr>
                <w:rFonts w:hAnsi="標楷體" w:hint="eastAsia"/>
              </w:rPr>
            </w:pPr>
            <w:r w:rsidRPr="00517768">
              <w:rPr>
                <w:rFonts w:hAnsi="標楷體" w:hint="eastAsia"/>
              </w:rPr>
              <w:t>完成整體建築物基礎結構施作並展開上部樓層工程，施工進度預期達50%。</w:t>
            </w:r>
          </w:p>
        </w:tc>
        <w:tc>
          <w:tcPr>
            <w:tcW w:w="1479" w:type="dxa"/>
            <w:shd w:val="clear" w:color="auto" w:fill="auto"/>
          </w:tcPr>
          <w:p w:rsidR="00484FF8" w:rsidRPr="00517768" w:rsidRDefault="00484FF8" w:rsidP="00B47571">
            <w:pPr>
              <w:pStyle w:val="142"/>
              <w:jc w:val="both"/>
              <w:rPr>
                <w:rFonts w:hAnsi="標楷體" w:hint="eastAsia"/>
              </w:rPr>
            </w:pPr>
            <w:r w:rsidRPr="00517768">
              <w:rPr>
                <w:rFonts w:hAnsi="標楷體" w:hint="eastAsia"/>
              </w:rPr>
              <w:t>預計完成建築主體及附屬設施之全部施工作業，整體工程將達成100%完工</w:t>
            </w:r>
            <w:r w:rsidR="005903F3" w:rsidRPr="00517768">
              <w:rPr>
                <w:rFonts w:hAnsi="標楷體" w:hint="eastAsia"/>
              </w:rPr>
              <w:t>。</w:t>
            </w:r>
          </w:p>
        </w:tc>
        <w:tc>
          <w:tcPr>
            <w:tcW w:w="1479" w:type="dxa"/>
            <w:shd w:val="clear" w:color="auto" w:fill="auto"/>
            <w:vAlign w:val="center"/>
          </w:tcPr>
          <w:p w:rsidR="00484FF8" w:rsidRPr="00517768" w:rsidRDefault="00484FF8" w:rsidP="00B47571">
            <w:pPr>
              <w:pStyle w:val="142"/>
              <w:jc w:val="center"/>
              <w:rPr>
                <w:rFonts w:hAnsi="標楷體" w:hint="eastAsia"/>
              </w:rPr>
            </w:pPr>
            <w:r w:rsidRPr="00517768">
              <w:rPr>
                <w:rFonts w:hAnsi="標楷體" w:hint="eastAsia"/>
              </w:rPr>
              <w:t>-</w:t>
            </w:r>
          </w:p>
        </w:tc>
      </w:tr>
      <w:tr w:rsidR="00664F75" w:rsidRPr="00517768" w:rsidTr="0098364B">
        <w:tc>
          <w:tcPr>
            <w:tcW w:w="1218" w:type="dxa"/>
            <w:shd w:val="clear" w:color="auto" w:fill="auto"/>
            <w:vAlign w:val="center"/>
          </w:tcPr>
          <w:p w:rsidR="00484FF8" w:rsidRPr="00517768" w:rsidRDefault="00484FF8" w:rsidP="005903F3">
            <w:pPr>
              <w:pStyle w:val="142"/>
              <w:jc w:val="both"/>
              <w:rPr>
                <w:rFonts w:hAnsi="標楷體" w:hint="eastAsia"/>
              </w:rPr>
            </w:pPr>
            <w:r w:rsidRPr="00517768">
              <w:rPr>
                <w:rFonts w:hAnsi="標楷體" w:hint="eastAsia"/>
              </w:rPr>
              <w:t>大南方AI超級電腦</w:t>
            </w:r>
          </w:p>
        </w:tc>
        <w:tc>
          <w:tcPr>
            <w:tcW w:w="1334" w:type="dxa"/>
            <w:shd w:val="clear" w:color="auto" w:fill="auto"/>
            <w:vAlign w:val="center"/>
          </w:tcPr>
          <w:p w:rsidR="00484FF8" w:rsidRPr="00517768" w:rsidRDefault="00484FF8" w:rsidP="00C968FC">
            <w:pPr>
              <w:pStyle w:val="142"/>
              <w:jc w:val="center"/>
              <w:rPr>
                <w:rFonts w:hAnsi="標楷體" w:hint="eastAsia"/>
              </w:rPr>
            </w:pPr>
            <w:r w:rsidRPr="00517768">
              <w:rPr>
                <w:rFonts w:hAnsi="標楷體" w:hint="eastAsia"/>
              </w:rPr>
              <w:t>-</w:t>
            </w:r>
          </w:p>
        </w:tc>
        <w:tc>
          <w:tcPr>
            <w:tcW w:w="1701" w:type="dxa"/>
            <w:shd w:val="clear" w:color="auto" w:fill="auto"/>
          </w:tcPr>
          <w:p w:rsidR="00484FF8" w:rsidRPr="00517768" w:rsidRDefault="00484FF8" w:rsidP="00B47571">
            <w:pPr>
              <w:pStyle w:val="142"/>
              <w:jc w:val="both"/>
              <w:rPr>
                <w:rFonts w:hAnsi="標楷體" w:hint="eastAsia"/>
              </w:rPr>
            </w:pPr>
            <w:r w:rsidRPr="00517768">
              <w:rPr>
                <w:rFonts w:hAnsi="標楷體" w:hint="eastAsia"/>
              </w:rPr>
              <w:t>發展新興運算系統技術，完成試用平台， 及共用儲存與備援系統規劃案。</w:t>
            </w:r>
          </w:p>
        </w:tc>
        <w:tc>
          <w:tcPr>
            <w:tcW w:w="1401" w:type="dxa"/>
            <w:shd w:val="clear" w:color="auto" w:fill="auto"/>
          </w:tcPr>
          <w:p w:rsidR="00484FF8" w:rsidRPr="00517768" w:rsidRDefault="00484FF8" w:rsidP="00B47571">
            <w:pPr>
              <w:pStyle w:val="142"/>
              <w:jc w:val="both"/>
              <w:rPr>
                <w:rFonts w:hAnsi="標楷體" w:hint="eastAsia"/>
              </w:rPr>
            </w:pPr>
            <w:r w:rsidRPr="00517768">
              <w:rPr>
                <w:rFonts w:hAnsi="標楷體" w:hint="eastAsia"/>
              </w:rPr>
              <w:t>建置完成60 PF算力超級電腦及30PB 共用儲存空間。</w:t>
            </w:r>
          </w:p>
        </w:tc>
        <w:tc>
          <w:tcPr>
            <w:tcW w:w="1479" w:type="dxa"/>
            <w:shd w:val="clear" w:color="auto" w:fill="auto"/>
          </w:tcPr>
          <w:p w:rsidR="00484FF8" w:rsidRPr="00517768" w:rsidRDefault="00484FF8" w:rsidP="00B47571">
            <w:pPr>
              <w:pStyle w:val="142"/>
              <w:jc w:val="both"/>
              <w:rPr>
                <w:rFonts w:hAnsi="標楷體" w:hint="eastAsia"/>
              </w:rPr>
            </w:pPr>
            <w:r w:rsidRPr="00517768">
              <w:rPr>
                <w:rFonts w:hAnsi="標楷體" w:hint="eastAsia"/>
              </w:rPr>
              <w:t>建置完成75 PF算力超級電腦</w:t>
            </w:r>
            <w:r w:rsidR="005903F3" w:rsidRPr="00517768">
              <w:rPr>
                <w:rFonts w:hAnsi="標楷體" w:hint="eastAsia"/>
              </w:rPr>
              <w:t>。</w:t>
            </w:r>
          </w:p>
        </w:tc>
        <w:tc>
          <w:tcPr>
            <w:tcW w:w="1479" w:type="dxa"/>
            <w:shd w:val="clear" w:color="auto" w:fill="auto"/>
          </w:tcPr>
          <w:p w:rsidR="00484FF8" w:rsidRPr="00517768" w:rsidRDefault="00484FF8" w:rsidP="00B47571">
            <w:pPr>
              <w:pStyle w:val="142"/>
              <w:jc w:val="both"/>
              <w:rPr>
                <w:rFonts w:hAnsi="標楷體" w:hint="eastAsia"/>
              </w:rPr>
            </w:pPr>
            <w:r w:rsidRPr="00517768">
              <w:rPr>
                <w:rFonts w:hAnsi="標楷體" w:hint="eastAsia"/>
              </w:rPr>
              <w:t>建置完成65 PF算力超級電腦及60PB 共用儲存空間，並提供服務</w:t>
            </w:r>
          </w:p>
        </w:tc>
      </w:tr>
    </w:tbl>
    <w:p w:rsidR="000116A0" w:rsidRPr="00517768" w:rsidRDefault="000116A0" w:rsidP="000116A0">
      <w:pPr>
        <w:pStyle w:val="142"/>
        <w:ind w:left="1217" w:hangingChars="500" w:hanging="1217"/>
        <w:rPr>
          <w:rFonts w:hAnsi="標楷體"/>
        </w:rPr>
      </w:pPr>
      <w:r w:rsidRPr="00517768">
        <w:rPr>
          <w:rFonts w:hAnsi="標楷體"/>
        </w:rPr>
        <w:t>資料來源</w:t>
      </w:r>
      <w:r w:rsidRPr="00517768">
        <w:rPr>
          <w:rFonts w:hAnsi="標楷體" w:hint="eastAsia"/>
        </w:rPr>
        <w:t>：</w:t>
      </w:r>
      <w:r w:rsidR="00484FF8" w:rsidRPr="00517768">
        <w:rPr>
          <w:rFonts w:hAnsi="標楷體" w:hint="eastAsia"/>
        </w:rPr>
        <w:t>前瞻基礎建設計畫特別預算第5期計畫書及</w:t>
      </w:r>
      <w:r w:rsidRPr="00517768">
        <w:rPr>
          <w:rFonts w:hAnsi="標楷體" w:hint="eastAsia"/>
        </w:rPr>
        <w:t>115年度預算先期作業計畫</w:t>
      </w:r>
      <w:r w:rsidR="00484FF8" w:rsidRPr="00517768">
        <w:rPr>
          <w:rFonts w:hAnsi="標楷體" w:hint="eastAsia"/>
        </w:rPr>
        <w:t>書</w:t>
      </w:r>
      <w:r w:rsidRPr="00517768">
        <w:rPr>
          <w:rFonts w:hAnsi="標楷體" w:hint="eastAsia"/>
        </w:rPr>
        <w:t>「</w:t>
      </w:r>
      <w:bookmarkStart w:id="52" w:name="_Hlk207991870"/>
      <w:r w:rsidRPr="00517768">
        <w:rPr>
          <w:rFonts w:hAnsi="標楷體" w:hint="eastAsia"/>
        </w:rPr>
        <w:t>智慧大南方產業生態系推動方案-</w:t>
      </w:r>
      <w:r w:rsidRPr="00517768">
        <w:rPr>
          <w:rFonts w:hAnsi="標楷體"/>
        </w:rPr>
        <w:t>AI</w:t>
      </w:r>
      <w:r w:rsidRPr="00517768">
        <w:rPr>
          <w:rFonts w:hAnsi="標楷體" w:hint="eastAsia"/>
        </w:rPr>
        <w:t>運算資料中心建置</w:t>
      </w:r>
      <w:bookmarkEnd w:id="52"/>
      <w:r w:rsidRPr="00517768">
        <w:rPr>
          <w:rFonts w:hAnsi="標楷體" w:hint="eastAsia"/>
        </w:rPr>
        <w:t>」，115年度政府科技發展計畫書「大南方新矽谷推動方案-</w:t>
      </w:r>
      <w:r w:rsidRPr="00517768">
        <w:rPr>
          <w:rFonts w:hAnsi="標楷體"/>
        </w:rPr>
        <w:t>AI</w:t>
      </w:r>
      <w:r w:rsidRPr="00517768">
        <w:rPr>
          <w:rFonts w:hAnsi="標楷體" w:hint="eastAsia"/>
        </w:rPr>
        <w:t>超級電腦建置與服務計畫(1/4)」。</w:t>
      </w:r>
    </w:p>
    <w:p w:rsidR="0087672F" w:rsidRPr="00517768" w:rsidRDefault="0087672F" w:rsidP="0087672F">
      <w:pPr>
        <w:pStyle w:val="a5"/>
        <w:ind w:left="851" w:hanging="284"/>
        <w:rPr>
          <w:rFonts w:hAnsi="標楷體"/>
          <w:b/>
          <w:bCs/>
          <w:lang w:eastAsia="zh-HK"/>
        </w:rPr>
      </w:pPr>
      <w:r w:rsidRPr="00517768">
        <w:rPr>
          <w:rFonts w:hAnsi="標楷體" w:hint="eastAsia"/>
          <w:b/>
          <w:bCs/>
          <w:lang w:eastAsia="zh-HK"/>
        </w:rPr>
        <w:t>(</w:t>
      </w:r>
      <w:r w:rsidR="00965F8C" w:rsidRPr="00517768">
        <w:rPr>
          <w:rFonts w:hAnsi="標楷體" w:hint="eastAsia"/>
          <w:b/>
          <w:bCs/>
          <w:lang w:eastAsia="zh-HK"/>
        </w:rPr>
        <w:t>三</w:t>
      </w:r>
      <w:r w:rsidRPr="00517768">
        <w:rPr>
          <w:rFonts w:hAnsi="標楷體"/>
          <w:b/>
          <w:bCs/>
          <w:lang w:eastAsia="zh-HK"/>
        </w:rPr>
        <w:t>)</w:t>
      </w:r>
      <w:r w:rsidRPr="00517768">
        <w:rPr>
          <w:rFonts w:hAnsi="標楷體" w:hint="eastAsia"/>
          <w:b/>
          <w:bCs/>
          <w:lang w:eastAsia="zh-HK"/>
        </w:rPr>
        <w:t>我國算</w:t>
      </w:r>
      <w:r w:rsidR="000205B1" w:rsidRPr="00517768">
        <w:rPr>
          <w:rFonts w:hAnsi="標楷體" w:hint="eastAsia"/>
          <w:b/>
          <w:bCs/>
          <w:lang w:eastAsia="zh-HK"/>
        </w:rPr>
        <w:t>力</w:t>
      </w:r>
      <w:r w:rsidRPr="00517768">
        <w:rPr>
          <w:rFonts w:hAnsi="標楷體" w:hint="eastAsia"/>
          <w:b/>
          <w:bCs/>
          <w:lang w:eastAsia="zh-HK"/>
        </w:rPr>
        <w:t>最高之超級電腦世界排名</w:t>
      </w:r>
      <w:r w:rsidR="00664F75" w:rsidRPr="00517768">
        <w:rPr>
          <w:rFonts w:hAnsi="標楷體" w:hint="eastAsia"/>
          <w:b/>
          <w:bCs/>
          <w:lang w:eastAsia="zh-HK"/>
        </w:rPr>
        <w:t>大幅落後</w:t>
      </w:r>
      <w:r w:rsidRPr="00517768">
        <w:rPr>
          <w:rFonts w:hAnsi="標楷體" w:hint="eastAsia"/>
          <w:b/>
          <w:bCs/>
          <w:lang w:eastAsia="zh-HK"/>
        </w:rPr>
        <w:t>，公部門</w:t>
      </w:r>
      <w:r w:rsidR="00664F75" w:rsidRPr="00517768">
        <w:rPr>
          <w:rFonts w:hAnsi="標楷體" w:hint="eastAsia"/>
          <w:b/>
          <w:bCs/>
          <w:lang w:eastAsia="zh-HK"/>
        </w:rPr>
        <w:t>算力尤待提升</w:t>
      </w:r>
      <w:r w:rsidRPr="00517768">
        <w:rPr>
          <w:rFonts w:hAnsi="標楷體" w:hint="eastAsia"/>
          <w:b/>
          <w:bCs/>
          <w:lang w:eastAsia="zh-HK"/>
        </w:rPr>
        <w:t>，</w:t>
      </w:r>
      <w:bookmarkStart w:id="53" w:name="_Hlk207994525"/>
      <w:r w:rsidRPr="00517768">
        <w:rPr>
          <w:rFonts w:hAnsi="標楷體" w:hint="eastAsia"/>
          <w:b/>
          <w:bCs/>
          <w:lang w:eastAsia="zh-HK"/>
        </w:rPr>
        <w:t>允宜如期如質完成建置及進駐，</w:t>
      </w:r>
      <w:r w:rsidR="00965F8C" w:rsidRPr="00517768">
        <w:rPr>
          <w:rFonts w:hAnsi="標楷體" w:hint="eastAsia"/>
          <w:b/>
          <w:bCs/>
          <w:lang w:eastAsia="zh-HK"/>
        </w:rPr>
        <w:t>俾使我國算力排名提升，增裕學研與產業動能</w:t>
      </w:r>
      <w:bookmarkEnd w:id="53"/>
    </w:p>
    <w:p w:rsidR="0087672F" w:rsidRPr="00517768" w:rsidRDefault="00965F8C" w:rsidP="00965F8C">
      <w:pPr>
        <w:pStyle w:val="22"/>
        <w:ind w:left="850" w:firstLine="567"/>
        <w:rPr>
          <w:rFonts w:hAnsi="標楷體"/>
        </w:rPr>
      </w:pPr>
      <w:r w:rsidRPr="00517768">
        <w:rPr>
          <w:rFonts w:hAnsi="標楷體" w:hint="eastAsia"/>
        </w:rPr>
        <w:t>114</w:t>
      </w:r>
      <w:r w:rsidRPr="00517768">
        <w:rPr>
          <w:rFonts w:hAnsi="標楷體" w:hint="eastAsia"/>
          <w:lang w:eastAsia="zh-HK"/>
        </w:rPr>
        <w:t>年</w:t>
      </w:r>
      <w:r w:rsidR="00355ED9" w:rsidRPr="00517768">
        <w:rPr>
          <w:rFonts w:hAnsi="標楷體" w:hint="eastAsia"/>
        </w:rPr>
        <w:t>6</w:t>
      </w:r>
      <w:r w:rsidRPr="00517768">
        <w:rPr>
          <w:rFonts w:hAnsi="標楷體" w:hint="eastAsia"/>
          <w:lang w:eastAsia="zh-HK"/>
        </w:rPr>
        <w:t>月</w:t>
      </w:r>
      <w:r w:rsidR="00355ED9" w:rsidRPr="00517768">
        <w:rPr>
          <w:rFonts w:hAnsi="標楷體" w:hint="eastAsia"/>
          <w:lang w:eastAsia="zh-HK"/>
        </w:rPr>
        <w:t>世界超級電腦排名</w:t>
      </w:r>
      <w:r w:rsidR="00A965E7" w:rsidRPr="00517768">
        <w:rPr>
          <w:rFonts w:hAnsi="標楷體" w:hint="eastAsia"/>
          <w:lang w:eastAsia="zh-HK"/>
        </w:rPr>
        <w:t>前</w:t>
      </w:r>
      <w:r w:rsidR="00A965E7" w:rsidRPr="00517768">
        <w:rPr>
          <w:rFonts w:hAnsi="標楷體" w:hint="eastAsia"/>
        </w:rPr>
        <w:t>500</w:t>
      </w:r>
      <w:r w:rsidR="00A965E7" w:rsidRPr="00517768">
        <w:rPr>
          <w:rFonts w:hAnsi="標楷體" w:hint="eastAsia"/>
          <w:lang w:eastAsia="zh-HK"/>
        </w:rPr>
        <w:t>中，前</w:t>
      </w:r>
      <w:r w:rsidR="00A965E7" w:rsidRPr="00517768">
        <w:rPr>
          <w:rFonts w:hAnsi="標楷體" w:hint="eastAsia"/>
        </w:rPr>
        <w:t>3</w:t>
      </w:r>
      <w:r w:rsidR="00A965E7" w:rsidRPr="00517768">
        <w:rPr>
          <w:rFonts w:hAnsi="標楷體" w:hint="eastAsia"/>
          <w:lang w:eastAsia="zh-HK"/>
        </w:rPr>
        <w:t>名均為美國之超級電腦，其中第</w:t>
      </w:r>
      <w:r w:rsidR="00A965E7" w:rsidRPr="00517768">
        <w:rPr>
          <w:rFonts w:hAnsi="標楷體" w:hint="eastAsia"/>
        </w:rPr>
        <w:t>1</w:t>
      </w:r>
      <w:r w:rsidR="00A965E7" w:rsidRPr="00517768">
        <w:rPr>
          <w:rFonts w:hAnsi="標楷體" w:hint="eastAsia"/>
          <w:lang w:eastAsia="zh-HK"/>
        </w:rPr>
        <w:t>名</w:t>
      </w:r>
      <w:r w:rsidR="00A965E7" w:rsidRPr="00517768">
        <w:rPr>
          <w:rFonts w:hAnsi="標楷體"/>
          <w:lang w:eastAsia="zh-HK"/>
        </w:rPr>
        <w:t>El Capitan</w:t>
      </w:r>
      <w:r w:rsidR="00A965E7" w:rsidRPr="00517768">
        <w:rPr>
          <w:rFonts w:hAnsi="標楷體" w:hint="eastAsia"/>
          <w:lang w:eastAsia="zh-HK"/>
        </w:rPr>
        <w:t>算力高達</w:t>
      </w:r>
      <w:r w:rsidR="00A965E7" w:rsidRPr="00517768">
        <w:rPr>
          <w:rFonts w:hAnsi="標楷體" w:hint="eastAsia"/>
        </w:rPr>
        <w:t>1</w:t>
      </w:r>
      <w:r w:rsidR="00A965E7" w:rsidRPr="00517768">
        <w:rPr>
          <w:rFonts w:hAnsi="標楷體"/>
        </w:rPr>
        <w:t>,</w:t>
      </w:r>
      <w:r w:rsidR="00A965E7" w:rsidRPr="00517768">
        <w:rPr>
          <w:rFonts w:hAnsi="標楷體" w:hint="eastAsia"/>
        </w:rPr>
        <w:t>742</w:t>
      </w:r>
      <w:r w:rsidR="00A965E7" w:rsidRPr="00517768">
        <w:rPr>
          <w:rFonts w:hAnsi="標楷體"/>
          <w:lang w:eastAsia="zh-HK"/>
        </w:rPr>
        <w:t>PF</w:t>
      </w:r>
      <w:r w:rsidR="00A965E7" w:rsidRPr="00517768">
        <w:rPr>
          <w:rFonts w:hAnsi="標楷體" w:hint="eastAsia"/>
          <w:lang w:eastAsia="zh-HK"/>
        </w:rPr>
        <w:t>，僅</w:t>
      </w:r>
      <w:r w:rsidR="00A965E7" w:rsidRPr="00517768">
        <w:rPr>
          <w:rFonts w:hAnsi="標楷體" w:hint="eastAsia"/>
        </w:rPr>
        <w:t>1座</w:t>
      </w:r>
      <w:r w:rsidR="00A965E7" w:rsidRPr="00517768">
        <w:rPr>
          <w:rFonts w:hAnsi="標楷體" w:hint="eastAsia"/>
          <w:lang w:eastAsia="zh-HK"/>
        </w:rPr>
        <w:t>超級電腦算力即為</w:t>
      </w:r>
      <w:r w:rsidR="00A965E7" w:rsidRPr="00517768">
        <w:rPr>
          <w:rFonts w:hAnsi="標楷體" w:hint="eastAsia"/>
        </w:rPr>
        <w:t>我國所有超級電腦總算力119.30</w:t>
      </w:r>
      <w:r w:rsidR="00A965E7" w:rsidRPr="00517768">
        <w:rPr>
          <w:rFonts w:hAnsi="標楷體"/>
        </w:rPr>
        <w:t>PF</w:t>
      </w:r>
      <w:r w:rsidR="00A965E7" w:rsidRPr="00517768">
        <w:rPr>
          <w:rFonts w:hAnsi="標楷體" w:hint="eastAsia"/>
        </w:rPr>
        <w:t>之14.6倍</w:t>
      </w:r>
      <w:r w:rsidR="002F54CF">
        <w:rPr>
          <w:rFonts w:hAnsi="標楷體" w:hint="eastAsia"/>
        </w:rPr>
        <w:t>。</w:t>
      </w:r>
      <w:r w:rsidR="00A965E7" w:rsidRPr="00517768">
        <w:rPr>
          <w:rFonts w:hAnsi="標楷體" w:hint="eastAsia"/>
        </w:rPr>
        <w:t>我國算力最高者係正崴公司113年11月建置之</w:t>
      </w:r>
      <w:r w:rsidR="00A965E7" w:rsidRPr="00517768">
        <w:rPr>
          <w:rFonts w:hAnsi="標楷體"/>
        </w:rPr>
        <w:t>Ubilink</w:t>
      </w:r>
      <w:r w:rsidR="00A965E7" w:rsidRPr="00517768">
        <w:rPr>
          <w:rFonts w:hAnsi="標楷體" w:hint="eastAsia"/>
        </w:rPr>
        <w:t>，算力45.82</w:t>
      </w:r>
      <w:r w:rsidR="00A965E7" w:rsidRPr="00517768">
        <w:rPr>
          <w:rFonts w:hAnsi="標楷體"/>
        </w:rPr>
        <w:t>PF</w:t>
      </w:r>
      <w:r w:rsidR="00A965E7" w:rsidRPr="00517768">
        <w:rPr>
          <w:rFonts w:hAnsi="標楷體" w:hint="eastAsia"/>
        </w:rPr>
        <w:t>，世界排名第41名，</w:t>
      </w:r>
      <w:r w:rsidR="00E95FA3">
        <w:rPr>
          <w:rFonts w:hAnsi="標楷體" w:hint="eastAsia"/>
        </w:rPr>
        <w:t>大幅落後於排名前列之美、德</w:t>
      </w:r>
      <w:r w:rsidR="000E1C27" w:rsidRPr="000E1C27">
        <w:rPr>
          <w:rFonts w:hAnsi="標楷體" w:hint="eastAsia"/>
        </w:rPr>
        <w:t>、</w:t>
      </w:r>
      <w:r w:rsidR="00E95FA3">
        <w:rPr>
          <w:rFonts w:hAnsi="標楷體" w:hint="eastAsia"/>
        </w:rPr>
        <w:t>義</w:t>
      </w:r>
      <w:r w:rsidR="000E1C27" w:rsidRPr="000E1C27">
        <w:rPr>
          <w:rFonts w:hAnsi="標楷體" w:hint="eastAsia"/>
        </w:rPr>
        <w:t>、</w:t>
      </w:r>
      <w:r w:rsidR="00E95FA3">
        <w:rPr>
          <w:rFonts w:hAnsi="標楷體" w:hint="eastAsia"/>
        </w:rPr>
        <w:t>日</w:t>
      </w:r>
      <w:r w:rsidR="000E1C27" w:rsidRPr="000E1C27">
        <w:rPr>
          <w:rFonts w:hAnsi="標楷體" w:hint="eastAsia"/>
        </w:rPr>
        <w:t>、</w:t>
      </w:r>
      <w:r w:rsidR="00E95FA3">
        <w:rPr>
          <w:rFonts w:hAnsi="標楷體" w:hint="eastAsia"/>
        </w:rPr>
        <w:t>瑞士</w:t>
      </w:r>
      <w:r w:rsidR="000E1C27" w:rsidRPr="000E1C27">
        <w:rPr>
          <w:rFonts w:hAnsi="標楷體" w:hint="eastAsia"/>
        </w:rPr>
        <w:t>、</w:t>
      </w:r>
      <w:r w:rsidR="00E95FA3">
        <w:rPr>
          <w:rFonts w:hAnsi="標楷體" w:hint="eastAsia"/>
        </w:rPr>
        <w:t>芬蘭等國；</w:t>
      </w:r>
      <w:r w:rsidR="00A965E7" w:rsidRPr="00517768">
        <w:rPr>
          <w:rFonts w:hAnsi="標楷體" w:hint="eastAsia"/>
        </w:rPr>
        <w:t>公部門算力最高者為晶創25(</w:t>
      </w:r>
      <w:r w:rsidR="00A965E7" w:rsidRPr="00517768">
        <w:rPr>
          <w:rFonts w:hAnsi="標楷體"/>
        </w:rPr>
        <w:t>Nano 5</w:t>
      </w:r>
      <w:r w:rsidR="00A965E7" w:rsidRPr="00517768">
        <w:rPr>
          <w:rFonts w:hAnsi="標楷體" w:hint="eastAsia"/>
        </w:rPr>
        <w:t>)，算力為13.06PF，世界排名第118名</w:t>
      </w:r>
      <w:r w:rsidR="00222F90" w:rsidRPr="00517768">
        <w:rPr>
          <w:rFonts w:hAnsi="標楷體" w:hint="eastAsia"/>
        </w:rPr>
        <w:t>(詳表</w:t>
      </w:r>
      <w:r w:rsidR="003C2C3E" w:rsidRPr="00517768">
        <w:rPr>
          <w:rFonts w:hAnsi="標楷體" w:hint="eastAsia"/>
        </w:rPr>
        <w:t>2</w:t>
      </w:r>
      <w:r w:rsidR="00222F90" w:rsidRPr="00517768">
        <w:rPr>
          <w:rFonts w:hAnsi="標楷體" w:hint="eastAsia"/>
        </w:rPr>
        <w:t>)</w:t>
      </w:r>
      <w:r w:rsidR="008C27DF" w:rsidRPr="00517768">
        <w:rPr>
          <w:rFonts w:hAnsi="標楷體" w:hint="eastAsia"/>
        </w:rPr>
        <w:t>。目前仍建置中之晶創及大南方2座超級電腦，117及119年建置完成後算力分別達280</w:t>
      </w:r>
      <w:r w:rsidR="008C27DF" w:rsidRPr="00517768">
        <w:rPr>
          <w:rFonts w:hAnsi="標楷體"/>
        </w:rPr>
        <w:t>PF</w:t>
      </w:r>
      <w:r w:rsidR="008C27DF" w:rsidRPr="00517768">
        <w:rPr>
          <w:rFonts w:hAnsi="標楷體" w:hint="eastAsia"/>
        </w:rPr>
        <w:t>及200</w:t>
      </w:r>
      <w:r w:rsidR="008C27DF" w:rsidRPr="00517768">
        <w:rPr>
          <w:rFonts w:hAnsi="標楷體"/>
        </w:rPr>
        <w:t>PF</w:t>
      </w:r>
      <w:r w:rsidR="008C27DF" w:rsidRPr="00517768">
        <w:rPr>
          <w:rFonts w:hAnsi="標楷體" w:hint="eastAsia"/>
        </w:rPr>
        <w:t>。為提升我國超級電腦總算力，允宜如期如質完成</w:t>
      </w:r>
      <w:r w:rsidR="002F54CF">
        <w:rPr>
          <w:rFonts w:hAnsi="標楷體" w:hint="eastAsia"/>
        </w:rPr>
        <w:t>A</w:t>
      </w:r>
      <w:r w:rsidR="002F54CF">
        <w:rPr>
          <w:rFonts w:hAnsi="標楷體"/>
        </w:rPr>
        <w:t>I</w:t>
      </w:r>
      <w:r w:rsidR="008C27DF" w:rsidRPr="00517768">
        <w:rPr>
          <w:rFonts w:hAnsi="標楷體" w:hint="eastAsia"/>
        </w:rPr>
        <w:t>資料中心建置及超級電腦進駐，俾使我國算力排名提升，增裕學研與產業動能。</w:t>
      </w:r>
    </w:p>
    <w:p w:rsidR="00466A97" w:rsidRPr="00517768" w:rsidRDefault="00466A97" w:rsidP="00466A97">
      <w:pPr>
        <w:ind w:left="567" w:firstLine="567"/>
        <w:rPr>
          <w:rFonts w:hAnsi="標楷體" w:hint="eastAsia"/>
        </w:rPr>
      </w:pPr>
      <w:r w:rsidRPr="00517768">
        <w:rPr>
          <w:rFonts w:hAnsi="標楷體" w:hint="eastAsia"/>
          <w:lang w:eastAsia="zh-HK"/>
        </w:rPr>
        <w:t>綜上，AI人工智慧運算</w:t>
      </w:r>
      <w:r w:rsidRPr="00517768">
        <w:rPr>
          <w:rFonts w:hAnsi="標楷體" w:hint="eastAsia"/>
        </w:rPr>
        <w:t>需</w:t>
      </w:r>
      <w:r w:rsidRPr="00517768">
        <w:rPr>
          <w:rFonts w:hAnsi="標楷體" w:hint="eastAsia"/>
          <w:lang w:eastAsia="zh-HK"/>
        </w:rPr>
        <w:t>龐大算力，惟我國公私部門超級電腦算力均大幅落後於世界領先者，鑒於AI運算資料中心工程進度與超級電腦建置時程重疊，允宜妥善規劃並管控各項執行進度，俾超級電腦得以順利進駐並完成建置，有效提升我國超級電腦總算力，增裕學術研究與產業發展之動能。</w:t>
      </w:r>
    </w:p>
    <w:p w:rsidR="00965F8C" w:rsidRPr="00517768" w:rsidRDefault="00965F8C" w:rsidP="00965F8C">
      <w:pPr>
        <w:ind w:leftChars="0" w:left="851" w:hangingChars="300" w:hanging="851"/>
        <w:rPr>
          <w:rFonts w:hAnsi="標楷體"/>
        </w:rPr>
      </w:pPr>
      <w:bookmarkStart w:id="54" w:name="_Hlk207987603"/>
      <w:r w:rsidRPr="00517768">
        <w:rPr>
          <w:rFonts w:hAnsi="標楷體" w:hint="eastAsia"/>
          <w:b/>
        </w:rPr>
        <w:t>表</w:t>
      </w:r>
      <w:r w:rsidR="003C2C3E" w:rsidRPr="00517768">
        <w:rPr>
          <w:rFonts w:hAnsi="標楷體" w:hint="eastAsia"/>
          <w:b/>
        </w:rPr>
        <w:t>2</w:t>
      </w:r>
      <w:r w:rsidRPr="00517768">
        <w:rPr>
          <w:rFonts w:hAnsi="標楷體" w:hint="eastAsia"/>
          <w:b/>
        </w:rPr>
        <w:t xml:space="preserve">  114年度6月</w:t>
      </w:r>
      <w:r w:rsidRPr="00517768">
        <w:rPr>
          <w:rFonts w:hAnsi="標楷體" w:hint="eastAsia"/>
          <w:b/>
          <w:bCs/>
          <w:snapToGrid/>
        </w:rPr>
        <w:t>T</w:t>
      </w:r>
      <w:r w:rsidRPr="00517768">
        <w:rPr>
          <w:rFonts w:hAnsi="標楷體"/>
          <w:b/>
          <w:bCs/>
          <w:snapToGrid/>
        </w:rPr>
        <w:t>op</w:t>
      </w:r>
      <w:r w:rsidRPr="00517768">
        <w:rPr>
          <w:rFonts w:hAnsi="標楷體" w:hint="eastAsia"/>
          <w:b/>
          <w:bCs/>
          <w:snapToGrid/>
        </w:rPr>
        <w:t>500</w:t>
      </w:r>
      <w:r w:rsidRPr="00517768">
        <w:rPr>
          <w:rFonts w:hAnsi="標楷體" w:hint="eastAsia"/>
          <w:b/>
        </w:rPr>
        <w:t>超級電腦算力</w:t>
      </w:r>
      <w:r w:rsidRPr="00517768">
        <w:rPr>
          <w:rFonts w:hAnsi="標楷體" w:hint="eastAsia"/>
          <w:b/>
          <w:bCs/>
          <w:snapToGrid/>
        </w:rPr>
        <w:t>排名比較</w:t>
      </w:r>
      <w:r w:rsidRPr="00517768">
        <w:rPr>
          <w:rFonts w:hAnsi="標楷體" w:hint="eastAsia"/>
          <w:b/>
        </w:rPr>
        <w:t xml:space="preserve">表        </w:t>
      </w:r>
      <w:r w:rsidRPr="00517768">
        <w:rPr>
          <w:rFonts w:hAnsi="標楷體" w:hint="eastAsia"/>
          <w:snapToGrid/>
          <w:sz w:val="24"/>
          <w:szCs w:val="24"/>
        </w:rPr>
        <w:t>單位：</w:t>
      </w:r>
      <w:r w:rsidRPr="00517768">
        <w:rPr>
          <w:rFonts w:hAnsi="標楷體" w:hint="eastAsia"/>
          <w:sz w:val="24"/>
          <w:szCs w:val="24"/>
        </w:rPr>
        <w:t>PF</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3260"/>
        <w:gridCol w:w="2268"/>
        <w:gridCol w:w="1701"/>
      </w:tblGrid>
      <w:tr w:rsidR="00965F8C" w:rsidRPr="00517768" w:rsidTr="00B47571">
        <w:trPr>
          <w:tblHeader/>
        </w:trPr>
        <w:tc>
          <w:tcPr>
            <w:tcW w:w="1276" w:type="dxa"/>
            <w:shd w:val="clear" w:color="auto" w:fill="auto"/>
            <w:noWrap/>
            <w:vAlign w:val="center"/>
          </w:tcPr>
          <w:bookmarkEnd w:id="54"/>
          <w:p w:rsidR="00965F8C" w:rsidRPr="00517768" w:rsidRDefault="00965F8C" w:rsidP="00B47571">
            <w:pPr>
              <w:pStyle w:val="142"/>
              <w:ind w:left="648" w:hanging="648"/>
              <w:jc w:val="center"/>
              <w:rPr>
                <w:rFonts w:hAnsi="標楷體"/>
              </w:rPr>
            </w:pPr>
            <w:r w:rsidRPr="00517768">
              <w:rPr>
                <w:rFonts w:hAnsi="標楷體" w:hint="eastAsia"/>
              </w:rPr>
              <w:t>排名</w:t>
            </w:r>
          </w:p>
        </w:tc>
        <w:tc>
          <w:tcPr>
            <w:tcW w:w="3260" w:type="dxa"/>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超級電腦</w:t>
            </w:r>
          </w:p>
        </w:tc>
        <w:tc>
          <w:tcPr>
            <w:tcW w:w="2268" w:type="dxa"/>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國家</w:t>
            </w:r>
          </w:p>
        </w:tc>
        <w:tc>
          <w:tcPr>
            <w:tcW w:w="1701" w:type="dxa"/>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算力</w:t>
            </w:r>
          </w:p>
        </w:tc>
      </w:tr>
      <w:tr w:rsidR="00965F8C" w:rsidRPr="00517768" w:rsidTr="00B47571">
        <w:tc>
          <w:tcPr>
            <w:tcW w:w="1276" w:type="dxa"/>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1</w:t>
            </w:r>
          </w:p>
        </w:tc>
        <w:tc>
          <w:tcPr>
            <w:tcW w:w="3260" w:type="dxa"/>
            <w:shd w:val="clear" w:color="auto" w:fill="auto"/>
            <w:noWrap/>
            <w:vAlign w:val="center"/>
          </w:tcPr>
          <w:p w:rsidR="00965F8C" w:rsidRPr="00517768" w:rsidRDefault="00965F8C" w:rsidP="00B47571">
            <w:pPr>
              <w:pStyle w:val="142"/>
              <w:ind w:left="648" w:hanging="648"/>
              <w:jc w:val="both"/>
              <w:rPr>
                <w:rFonts w:hAnsi="標楷體" w:hint="eastAsia"/>
              </w:rPr>
            </w:pPr>
            <w:r w:rsidRPr="00517768">
              <w:rPr>
                <w:rFonts w:hAnsi="標楷體" w:hint="eastAsia"/>
              </w:rPr>
              <w:t>El Capitan</w:t>
            </w:r>
          </w:p>
        </w:tc>
        <w:tc>
          <w:tcPr>
            <w:tcW w:w="2268" w:type="dxa"/>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美國</w:t>
            </w:r>
          </w:p>
        </w:tc>
        <w:tc>
          <w:tcPr>
            <w:tcW w:w="1701" w:type="dxa"/>
            <w:shd w:val="clear" w:color="auto" w:fill="auto"/>
            <w:noWrap/>
            <w:vAlign w:val="center"/>
          </w:tcPr>
          <w:p w:rsidR="00965F8C" w:rsidRPr="00517768" w:rsidRDefault="00965F8C" w:rsidP="00B47571">
            <w:pPr>
              <w:pStyle w:val="142"/>
              <w:ind w:left="648" w:hanging="648"/>
              <w:jc w:val="right"/>
              <w:rPr>
                <w:rFonts w:hAnsi="標楷體" w:hint="eastAsia"/>
              </w:rPr>
            </w:pPr>
            <w:r w:rsidRPr="00517768">
              <w:rPr>
                <w:rFonts w:hAnsi="標楷體" w:hint="eastAsia"/>
              </w:rPr>
              <w:t>1</w:t>
            </w:r>
            <w:r w:rsidR="00A965E7" w:rsidRPr="00517768">
              <w:rPr>
                <w:rFonts w:hAnsi="標楷體" w:hint="eastAsia"/>
              </w:rPr>
              <w:t>,</w:t>
            </w:r>
            <w:r w:rsidRPr="00517768">
              <w:rPr>
                <w:rFonts w:hAnsi="標楷體" w:hint="eastAsia"/>
              </w:rPr>
              <w:t>742.00</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2</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Frontier</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美國</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1</w:t>
            </w:r>
            <w:r w:rsidR="00A965E7" w:rsidRPr="00517768">
              <w:rPr>
                <w:rFonts w:hAnsi="標楷體"/>
              </w:rPr>
              <w:t>,</w:t>
            </w:r>
            <w:r w:rsidRPr="00517768">
              <w:rPr>
                <w:rFonts w:hAnsi="標楷體" w:hint="eastAsia"/>
              </w:rPr>
              <w:t>353.00</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3</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Aurora</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美國</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1</w:t>
            </w:r>
            <w:r w:rsidR="00A965E7" w:rsidRPr="00517768">
              <w:rPr>
                <w:rFonts w:hAnsi="標楷體"/>
              </w:rPr>
              <w:t>,</w:t>
            </w:r>
            <w:r w:rsidRPr="00517768">
              <w:rPr>
                <w:rFonts w:hAnsi="標楷體" w:hint="eastAsia"/>
              </w:rPr>
              <w:t>012.00</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4</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JUPITER Booster</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德國</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793.40</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5</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Eagle</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美國</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561.20</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6</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HPC6</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義大利</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477.90</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7</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Supercomputer Fugaku</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日本</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442.01</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8</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Alps</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瑞士</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434.90</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9</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LUMI</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芬蘭</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379.70</w:t>
            </w:r>
          </w:p>
        </w:tc>
      </w:tr>
      <w:tr w:rsidR="00965F8C" w:rsidRPr="00517768" w:rsidTr="00965F8C">
        <w:tc>
          <w:tcPr>
            <w:tcW w:w="1276" w:type="dxa"/>
            <w:tcBorders>
              <w:bottom w:val="double" w:sz="4" w:space="0" w:color="auto"/>
            </w:tcBorders>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10</w:t>
            </w:r>
          </w:p>
        </w:tc>
        <w:tc>
          <w:tcPr>
            <w:tcW w:w="3260" w:type="dxa"/>
            <w:tcBorders>
              <w:bottom w:val="double" w:sz="4" w:space="0" w:color="auto"/>
            </w:tcBorders>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Leonardo</w:t>
            </w:r>
          </w:p>
        </w:tc>
        <w:tc>
          <w:tcPr>
            <w:tcW w:w="2268" w:type="dxa"/>
            <w:tcBorders>
              <w:bottom w:val="double" w:sz="4" w:space="0" w:color="auto"/>
            </w:tcBorders>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義大利</w:t>
            </w:r>
          </w:p>
        </w:tc>
        <w:tc>
          <w:tcPr>
            <w:tcW w:w="1701" w:type="dxa"/>
            <w:tcBorders>
              <w:bottom w:val="double" w:sz="4" w:space="0" w:color="auto"/>
            </w:tcBorders>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241.20</w:t>
            </w:r>
          </w:p>
        </w:tc>
      </w:tr>
      <w:tr w:rsidR="00965F8C" w:rsidRPr="00517768" w:rsidTr="00965F8C">
        <w:tc>
          <w:tcPr>
            <w:tcW w:w="1276" w:type="dxa"/>
            <w:tcBorders>
              <w:top w:val="double" w:sz="4" w:space="0" w:color="auto"/>
              <w:bottom w:val="single" w:sz="6" w:space="0" w:color="auto"/>
            </w:tcBorders>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41</w:t>
            </w:r>
          </w:p>
        </w:tc>
        <w:tc>
          <w:tcPr>
            <w:tcW w:w="3260" w:type="dxa"/>
            <w:tcBorders>
              <w:top w:val="double" w:sz="4" w:space="0" w:color="auto"/>
              <w:bottom w:val="single" w:sz="6" w:space="0" w:color="auto"/>
            </w:tcBorders>
            <w:shd w:val="clear" w:color="auto" w:fill="auto"/>
            <w:noWrap/>
            <w:vAlign w:val="center"/>
          </w:tcPr>
          <w:p w:rsidR="00965F8C" w:rsidRPr="00517768" w:rsidRDefault="00965F8C" w:rsidP="00B47571">
            <w:pPr>
              <w:pStyle w:val="142"/>
              <w:ind w:left="648" w:hanging="648"/>
              <w:jc w:val="both"/>
              <w:rPr>
                <w:rFonts w:hAnsi="標楷體" w:hint="eastAsia"/>
              </w:rPr>
            </w:pPr>
            <w:bookmarkStart w:id="55" w:name="_Hlk207993832"/>
            <w:r w:rsidRPr="00517768">
              <w:rPr>
                <w:rFonts w:hAnsi="標楷體"/>
              </w:rPr>
              <w:t>Ubilink</w:t>
            </w:r>
            <w:bookmarkEnd w:id="55"/>
            <w:r w:rsidRPr="00517768">
              <w:rPr>
                <w:rFonts w:hAnsi="標楷體"/>
              </w:rPr>
              <w:t>(</w:t>
            </w:r>
            <w:r w:rsidRPr="00517768">
              <w:rPr>
                <w:rFonts w:hAnsi="標楷體" w:hint="eastAsia"/>
              </w:rPr>
              <w:t>正崴公司</w:t>
            </w:r>
            <w:r w:rsidRPr="00517768">
              <w:rPr>
                <w:rFonts w:hAnsi="標楷體"/>
              </w:rPr>
              <w:t>)</w:t>
            </w:r>
          </w:p>
        </w:tc>
        <w:tc>
          <w:tcPr>
            <w:tcW w:w="2268" w:type="dxa"/>
            <w:tcBorders>
              <w:top w:val="double" w:sz="4" w:space="0" w:color="auto"/>
              <w:bottom w:val="single" w:sz="6" w:space="0" w:color="auto"/>
            </w:tcBorders>
            <w:shd w:val="clear" w:color="auto" w:fill="auto"/>
            <w:noWrap/>
            <w:vAlign w:val="center"/>
          </w:tcPr>
          <w:p w:rsidR="00965F8C" w:rsidRPr="00517768" w:rsidRDefault="005361C0" w:rsidP="00B47571">
            <w:pPr>
              <w:pStyle w:val="142"/>
              <w:ind w:left="648" w:hanging="648"/>
              <w:jc w:val="center"/>
              <w:rPr>
                <w:rFonts w:hAnsi="標楷體" w:hint="eastAsia"/>
              </w:rPr>
            </w:pPr>
            <w:r w:rsidRPr="00517768">
              <w:rPr>
                <w:rFonts w:hAnsi="標楷體" w:hint="eastAsia"/>
              </w:rPr>
              <w:t>臺灣</w:t>
            </w:r>
          </w:p>
        </w:tc>
        <w:tc>
          <w:tcPr>
            <w:tcW w:w="1701" w:type="dxa"/>
            <w:tcBorders>
              <w:top w:val="double" w:sz="4" w:space="0" w:color="auto"/>
              <w:bottom w:val="single" w:sz="6" w:space="0" w:color="auto"/>
            </w:tcBorders>
            <w:shd w:val="clear" w:color="auto" w:fill="auto"/>
            <w:noWrap/>
            <w:vAlign w:val="center"/>
          </w:tcPr>
          <w:p w:rsidR="00965F8C" w:rsidRPr="00517768" w:rsidRDefault="00965F8C" w:rsidP="00B47571">
            <w:pPr>
              <w:pStyle w:val="142"/>
              <w:ind w:left="648" w:hanging="648"/>
              <w:jc w:val="right"/>
              <w:rPr>
                <w:rFonts w:hAnsi="標楷體" w:hint="eastAsia"/>
              </w:rPr>
            </w:pPr>
            <w:r w:rsidRPr="00517768">
              <w:rPr>
                <w:rFonts w:hAnsi="標楷體" w:hint="eastAsia"/>
              </w:rPr>
              <w:t>45.82</w:t>
            </w:r>
          </w:p>
        </w:tc>
      </w:tr>
      <w:tr w:rsidR="00965F8C" w:rsidRPr="00517768" w:rsidTr="00965F8C">
        <w:tc>
          <w:tcPr>
            <w:tcW w:w="1276" w:type="dxa"/>
            <w:tcBorders>
              <w:top w:val="single" w:sz="6" w:space="0" w:color="auto"/>
            </w:tcBorders>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72</w:t>
            </w:r>
          </w:p>
        </w:tc>
        <w:tc>
          <w:tcPr>
            <w:tcW w:w="3260" w:type="dxa"/>
            <w:tcBorders>
              <w:top w:val="single" w:sz="6" w:space="0" w:color="auto"/>
            </w:tcBorders>
            <w:shd w:val="clear" w:color="auto" w:fill="auto"/>
            <w:noWrap/>
            <w:vAlign w:val="center"/>
          </w:tcPr>
          <w:p w:rsidR="00965F8C" w:rsidRPr="00517768" w:rsidRDefault="00965F8C" w:rsidP="00B47571">
            <w:pPr>
              <w:pStyle w:val="142"/>
              <w:ind w:left="648" w:hanging="648"/>
              <w:jc w:val="both"/>
              <w:rPr>
                <w:rFonts w:hAnsi="標楷體" w:hint="eastAsia"/>
              </w:rPr>
            </w:pPr>
            <w:r w:rsidRPr="00517768">
              <w:rPr>
                <w:rFonts w:hAnsi="標楷體" w:hint="eastAsia"/>
              </w:rPr>
              <w:t>TAIPEI-1</w:t>
            </w:r>
            <w:r w:rsidRPr="00517768">
              <w:rPr>
                <w:rFonts w:hAnsi="標楷體"/>
              </w:rPr>
              <w:t>(</w:t>
            </w:r>
            <w:r w:rsidRPr="00517768">
              <w:rPr>
                <w:rFonts w:hAnsi="標楷體" w:hint="eastAsia"/>
              </w:rPr>
              <w:t>輝達公司</w:t>
            </w:r>
            <w:r w:rsidRPr="00517768">
              <w:rPr>
                <w:rFonts w:hAnsi="標楷體"/>
              </w:rPr>
              <w:t>)</w:t>
            </w:r>
          </w:p>
        </w:tc>
        <w:tc>
          <w:tcPr>
            <w:tcW w:w="2268" w:type="dxa"/>
            <w:tcBorders>
              <w:top w:val="single" w:sz="6" w:space="0" w:color="auto"/>
            </w:tcBorders>
            <w:shd w:val="clear" w:color="auto" w:fill="auto"/>
            <w:noWrap/>
            <w:vAlign w:val="center"/>
          </w:tcPr>
          <w:p w:rsidR="00965F8C" w:rsidRPr="00517768" w:rsidRDefault="005361C0" w:rsidP="00B47571">
            <w:pPr>
              <w:pStyle w:val="142"/>
              <w:ind w:left="648" w:hanging="648"/>
              <w:jc w:val="center"/>
              <w:rPr>
                <w:rFonts w:hAnsi="標楷體" w:hint="eastAsia"/>
              </w:rPr>
            </w:pPr>
            <w:r w:rsidRPr="00517768">
              <w:rPr>
                <w:rFonts w:hAnsi="標楷體" w:hint="eastAsia"/>
              </w:rPr>
              <w:t>臺灣</w:t>
            </w:r>
          </w:p>
        </w:tc>
        <w:tc>
          <w:tcPr>
            <w:tcW w:w="1701" w:type="dxa"/>
            <w:tcBorders>
              <w:top w:val="single" w:sz="6" w:space="0" w:color="auto"/>
            </w:tcBorders>
            <w:shd w:val="clear" w:color="auto" w:fill="auto"/>
            <w:noWrap/>
            <w:vAlign w:val="center"/>
          </w:tcPr>
          <w:p w:rsidR="00965F8C" w:rsidRPr="00517768" w:rsidRDefault="00965F8C" w:rsidP="00B47571">
            <w:pPr>
              <w:pStyle w:val="142"/>
              <w:ind w:left="648" w:hanging="648"/>
              <w:jc w:val="right"/>
              <w:rPr>
                <w:rFonts w:hAnsi="標楷體" w:hint="eastAsia"/>
              </w:rPr>
            </w:pPr>
            <w:r w:rsidRPr="00517768">
              <w:rPr>
                <w:rFonts w:hAnsi="標楷體" w:hint="eastAsia"/>
              </w:rPr>
              <w:t>22</w:t>
            </w:r>
            <w:r w:rsidRPr="00517768">
              <w:rPr>
                <w:rFonts w:hAnsi="標楷體"/>
              </w:rPr>
              <w:t>.3</w:t>
            </w:r>
            <w:r w:rsidRPr="00517768">
              <w:rPr>
                <w:rFonts w:hAnsi="標楷體" w:hint="eastAsia"/>
              </w:rPr>
              <w:t>0</w:t>
            </w:r>
          </w:p>
        </w:tc>
      </w:tr>
      <w:tr w:rsidR="00965F8C" w:rsidRPr="00517768" w:rsidTr="00B47571">
        <w:tc>
          <w:tcPr>
            <w:tcW w:w="1276" w:type="dxa"/>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118</w:t>
            </w:r>
          </w:p>
        </w:tc>
        <w:tc>
          <w:tcPr>
            <w:tcW w:w="3260" w:type="dxa"/>
            <w:shd w:val="clear" w:color="auto" w:fill="auto"/>
            <w:noWrap/>
            <w:vAlign w:val="center"/>
          </w:tcPr>
          <w:p w:rsidR="00965F8C" w:rsidRPr="00517768" w:rsidRDefault="00965F8C" w:rsidP="00B47571">
            <w:pPr>
              <w:pStyle w:val="142"/>
              <w:ind w:left="648" w:hanging="648"/>
              <w:jc w:val="both"/>
              <w:rPr>
                <w:rFonts w:hAnsi="標楷體" w:hint="eastAsia"/>
              </w:rPr>
            </w:pPr>
            <w:r w:rsidRPr="00517768">
              <w:rPr>
                <w:rFonts w:hAnsi="標楷體" w:hint="eastAsia"/>
              </w:rPr>
              <w:t>晶創25</w:t>
            </w:r>
            <w:r w:rsidRPr="00517768">
              <w:rPr>
                <w:rFonts w:hAnsi="標楷體"/>
              </w:rPr>
              <w:t>(</w:t>
            </w:r>
            <w:bookmarkStart w:id="56" w:name="_Hlk207993996"/>
            <w:r w:rsidRPr="00517768">
              <w:rPr>
                <w:rFonts w:hAnsi="標楷體" w:hint="eastAsia"/>
              </w:rPr>
              <w:t>Nano 5</w:t>
            </w:r>
            <w:bookmarkEnd w:id="56"/>
            <w:r w:rsidRPr="00517768">
              <w:rPr>
                <w:rFonts w:hAnsi="標楷體" w:hint="eastAsia"/>
              </w:rPr>
              <w:t>)</w:t>
            </w:r>
          </w:p>
        </w:tc>
        <w:tc>
          <w:tcPr>
            <w:tcW w:w="2268" w:type="dxa"/>
            <w:shd w:val="clear" w:color="auto" w:fill="auto"/>
            <w:noWrap/>
            <w:vAlign w:val="center"/>
          </w:tcPr>
          <w:p w:rsidR="00965F8C" w:rsidRPr="00517768" w:rsidRDefault="005361C0" w:rsidP="00B47571">
            <w:pPr>
              <w:pStyle w:val="142"/>
              <w:ind w:left="648" w:hanging="648"/>
              <w:jc w:val="center"/>
              <w:rPr>
                <w:rFonts w:hAnsi="標楷體" w:hint="eastAsia"/>
              </w:rPr>
            </w:pPr>
            <w:r w:rsidRPr="00517768">
              <w:rPr>
                <w:rFonts w:hAnsi="標楷體" w:hint="eastAsia"/>
              </w:rPr>
              <w:t>臺灣</w:t>
            </w:r>
          </w:p>
        </w:tc>
        <w:tc>
          <w:tcPr>
            <w:tcW w:w="1701" w:type="dxa"/>
            <w:shd w:val="clear" w:color="auto" w:fill="auto"/>
            <w:noWrap/>
            <w:vAlign w:val="center"/>
          </w:tcPr>
          <w:p w:rsidR="00965F8C" w:rsidRPr="00517768" w:rsidRDefault="00965F8C" w:rsidP="00B47571">
            <w:pPr>
              <w:pStyle w:val="142"/>
              <w:ind w:left="648" w:hanging="648"/>
              <w:jc w:val="right"/>
              <w:rPr>
                <w:rFonts w:hAnsi="標楷體" w:hint="eastAsia"/>
              </w:rPr>
            </w:pPr>
            <w:r w:rsidRPr="00517768">
              <w:rPr>
                <w:rFonts w:hAnsi="標楷體" w:hint="eastAsia"/>
              </w:rPr>
              <w:t>13.06</w:t>
            </w:r>
          </w:p>
        </w:tc>
      </w:tr>
      <w:tr w:rsidR="00965F8C" w:rsidRPr="00517768" w:rsidTr="00B47571">
        <w:tc>
          <w:tcPr>
            <w:tcW w:w="1276" w:type="dxa"/>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131</w:t>
            </w:r>
          </w:p>
        </w:tc>
        <w:tc>
          <w:tcPr>
            <w:tcW w:w="3260" w:type="dxa"/>
            <w:shd w:val="clear" w:color="auto" w:fill="auto"/>
            <w:noWrap/>
            <w:vAlign w:val="center"/>
          </w:tcPr>
          <w:p w:rsidR="00965F8C" w:rsidRPr="00517768" w:rsidRDefault="00965F8C" w:rsidP="00B47571">
            <w:pPr>
              <w:pStyle w:val="142"/>
              <w:ind w:left="648" w:hanging="648"/>
              <w:jc w:val="both"/>
              <w:rPr>
                <w:rFonts w:hAnsi="標楷體" w:hint="eastAsia"/>
              </w:rPr>
            </w:pPr>
            <w:r w:rsidRPr="00517768">
              <w:rPr>
                <w:rFonts w:hAnsi="標楷體" w:hint="eastAsia"/>
              </w:rPr>
              <w:t>F</w:t>
            </w:r>
            <w:r w:rsidRPr="00517768">
              <w:rPr>
                <w:rFonts w:hAnsi="標楷體"/>
              </w:rPr>
              <w:t>X1000</w:t>
            </w:r>
            <w:r w:rsidRPr="00517768">
              <w:rPr>
                <w:rFonts w:hAnsi="標楷體" w:hint="eastAsia"/>
              </w:rPr>
              <w:t>(中央氣象署</w:t>
            </w:r>
            <w:r w:rsidRPr="00517768">
              <w:rPr>
                <w:rFonts w:hAnsi="標楷體"/>
              </w:rPr>
              <w:t>)</w:t>
            </w:r>
          </w:p>
        </w:tc>
        <w:tc>
          <w:tcPr>
            <w:tcW w:w="2268" w:type="dxa"/>
            <w:shd w:val="clear" w:color="auto" w:fill="auto"/>
            <w:noWrap/>
            <w:vAlign w:val="center"/>
          </w:tcPr>
          <w:p w:rsidR="00965F8C" w:rsidRPr="00517768" w:rsidRDefault="005361C0" w:rsidP="00B47571">
            <w:pPr>
              <w:pStyle w:val="142"/>
              <w:ind w:left="648" w:hanging="648"/>
              <w:jc w:val="center"/>
              <w:rPr>
                <w:rFonts w:hAnsi="標楷體" w:hint="eastAsia"/>
              </w:rPr>
            </w:pPr>
            <w:r w:rsidRPr="00517768">
              <w:rPr>
                <w:rFonts w:hAnsi="標楷體" w:hint="eastAsia"/>
              </w:rPr>
              <w:t>臺灣</w:t>
            </w:r>
          </w:p>
        </w:tc>
        <w:tc>
          <w:tcPr>
            <w:tcW w:w="1701" w:type="dxa"/>
            <w:shd w:val="clear" w:color="auto" w:fill="auto"/>
            <w:noWrap/>
            <w:vAlign w:val="center"/>
          </w:tcPr>
          <w:p w:rsidR="00965F8C" w:rsidRPr="00517768" w:rsidRDefault="00965F8C" w:rsidP="00B47571">
            <w:pPr>
              <w:pStyle w:val="142"/>
              <w:ind w:left="648" w:hanging="648"/>
              <w:jc w:val="right"/>
              <w:rPr>
                <w:rFonts w:hAnsi="標楷體" w:hint="eastAsia"/>
              </w:rPr>
            </w:pPr>
            <w:r w:rsidRPr="00517768">
              <w:rPr>
                <w:rFonts w:hAnsi="標楷體" w:hint="eastAsia"/>
              </w:rPr>
              <w:t>11</w:t>
            </w:r>
            <w:r w:rsidRPr="00517768">
              <w:rPr>
                <w:rFonts w:hAnsi="標楷體"/>
              </w:rPr>
              <w:t>.16</w:t>
            </w:r>
          </w:p>
        </w:tc>
      </w:tr>
      <w:tr w:rsidR="005361C0" w:rsidRPr="00517768" w:rsidTr="00B47571">
        <w:tc>
          <w:tcPr>
            <w:tcW w:w="1276" w:type="dxa"/>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159</w:t>
            </w:r>
          </w:p>
        </w:tc>
        <w:tc>
          <w:tcPr>
            <w:tcW w:w="3260" w:type="dxa"/>
            <w:shd w:val="clear" w:color="auto" w:fill="auto"/>
            <w:noWrap/>
            <w:vAlign w:val="center"/>
          </w:tcPr>
          <w:p w:rsidR="005361C0" w:rsidRPr="00517768" w:rsidRDefault="005361C0" w:rsidP="005361C0">
            <w:pPr>
              <w:pStyle w:val="142"/>
              <w:ind w:left="648" w:hanging="648"/>
              <w:jc w:val="both"/>
              <w:rPr>
                <w:rFonts w:hAnsi="標楷體" w:hint="eastAsia"/>
              </w:rPr>
            </w:pPr>
            <w:r w:rsidRPr="00517768">
              <w:rPr>
                <w:rFonts w:hAnsi="標楷體" w:hint="eastAsia"/>
              </w:rPr>
              <w:t>臺灣杉2號</w:t>
            </w:r>
          </w:p>
        </w:tc>
        <w:tc>
          <w:tcPr>
            <w:tcW w:w="2268" w:type="dxa"/>
            <w:tcBorders>
              <w:top w:val="single" w:sz="6" w:space="0" w:color="auto"/>
            </w:tcBorders>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臺灣</w:t>
            </w:r>
          </w:p>
        </w:tc>
        <w:tc>
          <w:tcPr>
            <w:tcW w:w="1701" w:type="dxa"/>
            <w:shd w:val="clear" w:color="auto" w:fill="auto"/>
            <w:noWrap/>
            <w:vAlign w:val="center"/>
          </w:tcPr>
          <w:p w:rsidR="005361C0" w:rsidRPr="00517768" w:rsidRDefault="005361C0" w:rsidP="005361C0">
            <w:pPr>
              <w:pStyle w:val="142"/>
              <w:ind w:left="648" w:hanging="648"/>
              <w:jc w:val="right"/>
              <w:rPr>
                <w:rFonts w:hAnsi="標楷體" w:hint="eastAsia"/>
              </w:rPr>
            </w:pPr>
            <w:r w:rsidRPr="00517768">
              <w:rPr>
                <w:rFonts w:hAnsi="標楷體" w:hint="eastAsia"/>
              </w:rPr>
              <w:t>9.00</w:t>
            </w:r>
          </w:p>
        </w:tc>
      </w:tr>
      <w:tr w:rsidR="005361C0" w:rsidRPr="00517768" w:rsidTr="00B47571">
        <w:tc>
          <w:tcPr>
            <w:tcW w:w="1276" w:type="dxa"/>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212</w:t>
            </w:r>
          </w:p>
        </w:tc>
        <w:tc>
          <w:tcPr>
            <w:tcW w:w="3260" w:type="dxa"/>
            <w:noWrap/>
            <w:vAlign w:val="center"/>
          </w:tcPr>
          <w:p w:rsidR="005361C0" w:rsidRPr="00517768" w:rsidRDefault="005361C0" w:rsidP="005361C0">
            <w:pPr>
              <w:pStyle w:val="142"/>
              <w:jc w:val="both"/>
              <w:rPr>
                <w:rFonts w:hAnsi="標楷體" w:hint="eastAsia"/>
              </w:rPr>
            </w:pPr>
            <w:r w:rsidRPr="00517768">
              <w:rPr>
                <w:rFonts w:hAnsi="標楷體"/>
              </w:rPr>
              <w:t>Honhai Super AI</w:t>
            </w:r>
            <w:r w:rsidRPr="00517768">
              <w:rPr>
                <w:rFonts w:hAnsi="標楷體" w:hint="eastAsia"/>
              </w:rPr>
              <w:t xml:space="preserve"> </w:t>
            </w:r>
            <w:r w:rsidRPr="00517768">
              <w:rPr>
                <w:rFonts w:hAnsi="標楷體"/>
              </w:rPr>
              <w:t>Computing Center 1</w:t>
            </w:r>
            <w:r w:rsidRPr="00517768">
              <w:rPr>
                <w:rFonts w:hAnsi="標楷體" w:hint="eastAsia"/>
              </w:rPr>
              <w:t>(鴻海公司)</w:t>
            </w:r>
          </w:p>
        </w:tc>
        <w:tc>
          <w:tcPr>
            <w:tcW w:w="2268" w:type="dxa"/>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臺灣</w:t>
            </w:r>
          </w:p>
        </w:tc>
        <w:tc>
          <w:tcPr>
            <w:tcW w:w="1701" w:type="dxa"/>
            <w:shd w:val="clear" w:color="auto" w:fill="auto"/>
            <w:noWrap/>
            <w:vAlign w:val="center"/>
          </w:tcPr>
          <w:p w:rsidR="005361C0" w:rsidRPr="00517768" w:rsidRDefault="005361C0" w:rsidP="005361C0">
            <w:pPr>
              <w:pStyle w:val="142"/>
              <w:ind w:left="648" w:hanging="648"/>
              <w:jc w:val="right"/>
              <w:rPr>
                <w:rFonts w:hAnsi="標楷體" w:hint="eastAsia"/>
              </w:rPr>
            </w:pPr>
            <w:r w:rsidRPr="00517768">
              <w:rPr>
                <w:rFonts w:hAnsi="標楷體" w:hint="eastAsia"/>
              </w:rPr>
              <w:t>6.12</w:t>
            </w:r>
          </w:p>
        </w:tc>
      </w:tr>
      <w:tr w:rsidR="005361C0" w:rsidRPr="00517768" w:rsidTr="00B47571">
        <w:tc>
          <w:tcPr>
            <w:tcW w:w="1276" w:type="dxa"/>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224</w:t>
            </w:r>
          </w:p>
        </w:tc>
        <w:tc>
          <w:tcPr>
            <w:tcW w:w="3260" w:type="dxa"/>
            <w:shd w:val="clear" w:color="auto" w:fill="auto"/>
            <w:noWrap/>
            <w:vAlign w:val="center"/>
          </w:tcPr>
          <w:p w:rsidR="005361C0" w:rsidRPr="00517768" w:rsidRDefault="005361C0" w:rsidP="005361C0">
            <w:pPr>
              <w:pStyle w:val="142"/>
              <w:ind w:left="648" w:hanging="648"/>
              <w:jc w:val="both"/>
              <w:rPr>
                <w:rFonts w:hAnsi="標楷體" w:hint="eastAsia"/>
              </w:rPr>
            </w:pPr>
            <w:r w:rsidRPr="00517768">
              <w:rPr>
                <w:rFonts w:hAnsi="標楷體" w:hint="eastAsia"/>
              </w:rPr>
              <w:t>F</w:t>
            </w:r>
            <w:r w:rsidRPr="00517768">
              <w:rPr>
                <w:rFonts w:hAnsi="標楷體"/>
              </w:rPr>
              <w:t>X1000</w:t>
            </w:r>
            <w:r w:rsidRPr="00517768">
              <w:rPr>
                <w:rFonts w:hAnsi="標楷體" w:hint="eastAsia"/>
              </w:rPr>
              <w:t>(中央氣象署</w:t>
            </w:r>
            <w:r w:rsidRPr="00517768">
              <w:rPr>
                <w:rFonts w:hAnsi="標楷體"/>
              </w:rPr>
              <w:t>)</w:t>
            </w:r>
          </w:p>
        </w:tc>
        <w:tc>
          <w:tcPr>
            <w:tcW w:w="2268" w:type="dxa"/>
            <w:tcBorders>
              <w:top w:val="single" w:sz="6" w:space="0" w:color="auto"/>
            </w:tcBorders>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臺灣</w:t>
            </w:r>
          </w:p>
        </w:tc>
        <w:tc>
          <w:tcPr>
            <w:tcW w:w="1701" w:type="dxa"/>
            <w:shd w:val="clear" w:color="auto" w:fill="auto"/>
            <w:noWrap/>
            <w:vAlign w:val="center"/>
          </w:tcPr>
          <w:p w:rsidR="005361C0" w:rsidRPr="00517768" w:rsidRDefault="005361C0" w:rsidP="005361C0">
            <w:pPr>
              <w:pStyle w:val="142"/>
              <w:ind w:left="648" w:hanging="648"/>
              <w:jc w:val="right"/>
              <w:rPr>
                <w:rFonts w:hAnsi="標楷體" w:hint="eastAsia"/>
              </w:rPr>
            </w:pPr>
            <w:r w:rsidRPr="00517768">
              <w:rPr>
                <w:rFonts w:hAnsi="標楷體" w:hint="eastAsia"/>
              </w:rPr>
              <w:t>5.60</w:t>
            </w:r>
          </w:p>
        </w:tc>
      </w:tr>
      <w:tr w:rsidR="005361C0" w:rsidRPr="00517768" w:rsidTr="00B47571">
        <w:tc>
          <w:tcPr>
            <w:tcW w:w="1276" w:type="dxa"/>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330</w:t>
            </w:r>
          </w:p>
        </w:tc>
        <w:tc>
          <w:tcPr>
            <w:tcW w:w="3260" w:type="dxa"/>
            <w:shd w:val="clear" w:color="auto" w:fill="auto"/>
            <w:noWrap/>
            <w:vAlign w:val="center"/>
          </w:tcPr>
          <w:p w:rsidR="005361C0" w:rsidRPr="00517768" w:rsidRDefault="005361C0" w:rsidP="005361C0">
            <w:pPr>
              <w:pStyle w:val="142"/>
              <w:ind w:left="648" w:hanging="648"/>
              <w:jc w:val="both"/>
              <w:rPr>
                <w:rFonts w:hAnsi="標楷體" w:hint="eastAsia"/>
              </w:rPr>
            </w:pPr>
            <w:r w:rsidRPr="00517768">
              <w:rPr>
                <w:rFonts w:hAnsi="標楷體" w:hint="eastAsia"/>
              </w:rPr>
              <w:t>創進1號</w:t>
            </w:r>
          </w:p>
        </w:tc>
        <w:tc>
          <w:tcPr>
            <w:tcW w:w="2268" w:type="dxa"/>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臺灣</w:t>
            </w:r>
          </w:p>
        </w:tc>
        <w:tc>
          <w:tcPr>
            <w:tcW w:w="1701" w:type="dxa"/>
            <w:shd w:val="clear" w:color="auto" w:fill="auto"/>
            <w:noWrap/>
            <w:vAlign w:val="center"/>
          </w:tcPr>
          <w:p w:rsidR="005361C0" w:rsidRPr="00517768" w:rsidRDefault="005361C0" w:rsidP="005361C0">
            <w:pPr>
              <w:pStyle w:val="142"/>
              <w:ind w:left="648" w:hanging="648"/>
              <w:jc w:val="right"/>
              <w:rPr>
                <w:rFonts w:hAnsi="標楷體" w:hint="eastAsia"/>
              </w:rPr>
            </w:pPr>
            <w:r w:rsidRPr="00517768">
              <w:rPr>
                <w:rFonts w:hAnsi="標楷體" w:hint="eastAsia"/>
              </w:rPr>
              <w:t>3</w:t>
            </w:r>
            <w:r w:rsidRPr="00517768">
              <w:rPr>
                <w:rFonts w:hAnsi="標楷體"/>
              </w:rPr>
              <w:t>.53</w:t>
            </w:r>
          </w:p>
        </w:tc>
      </w:tr>
      <w:tr w:rsidR="005361C0" w:rsidRPr="00517768" w:rsidTr="00B47571">
        <w:tc>
          <w:tcPr>
            <w:tcW w:w="1276" w:type="dxa"/>
            <w:tcBorders>
              <w:bottom w:val="double" w:sz="4" w:space="0" w:color="auto"/>
            </w:tcBorders>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(未入榜)</w:t>
            </w:r>
          </w:p>
        </w:tc>
        <w:tc>
          <w:tcPr>
            <w:tcW w:w="3260" w:type="dxa"/>
            <w:tcBorders>
              <w:bottom w:val="double" w:sz="4" w:space="0" w:color="auto"/>
            </w:tcBorders>
            <w:shd w:val="clear" w:color="auto" w:fill="auto"/>
            <w:noWrap/>
            <w:vAlign w:val="center"/>
          </w:tcPr>
          <w:p w:rsidR="005361C0" w:rsidRPr="00517768" w:rsidRDefault="005361C0" w:rsidP="005361C0">
            <w:pPr>
              <w:pStyle w:val="142"/>
              <w:ind w:left="648" w:hanging="648"/>
              <w:jc w:val="both"/>
              <w:rPr>
                <w:rFonts w:hAnsi="標楷體" w:hint="eastAsia"/>
              </w:rPr>
            </w:pPr>
            <w:r w:rsidRPr="00517768">
              <w:rPr>
                <w:rFonts w:hAnsi="標楷體" w:hint="eastAsia"/>
              </w:rPr>
              <w:t>臺灣杉3號</w:t>
            </w:r>
          </w:p>
        </w:tc>
        <w:tc>
          <w:tcPr>
            <w:tcW w:w="2268" w:type="dxa"/>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臺灣</w:t>
            </w:r>
          </w:p>
        </w:tc>
        <w:tc>
          <w:tcPr>
            <w:tcW w:w="1701" w:type="dxa"/>
            <w:tcBorders>
              <w:bottom w:val="double" w:sz="4" w:space="0" w:color="auto"/>
            </w:tcBorders>
            <w:shd w:val="clear" w:color="auto" w:fill="auto"/>
            <w:noWrap/>
            <w:vAlign w:val="center"/>
          </w:tcPr>
          <w:p w:rsidR="005361C0" w:rsidRPr="00517768" w:rsidRDefault="005361C0" w:rsidP="005361C0">
            <w:pPr>
              <w:pStyle w:val="142"/>
              <w:ind w:left="648" w:hanging="648"/>
              <w:jc w:val="right"/>
              <w:rPr>
                <w:rFonts w:hAnsi="標楷體" w:hint="eastAsia"/>
              </w:rPr>
            </w:pPr>
            <w:r w:rsidRPr="00517768">
              <w:rPr>
                <w:rFonts w:hAnsi="標楷體" w:hint="eastAsia"/>
              </w:rPr>
              <w:t>2</w:t>
            </w:r>
            <w:r w:rsidRPr="00517768">
              <w:rPr>
                <w:rFonts w:hAnsi="標楷體"/>
              </w:rPr>
              <w:t>.</w:t>
            </w:r>
            <w:r w:rsidRPr="00517768">
              <w:rPr>
                <w:rFonts w:hAnsi="標楷體" w:hint="eastAsia"/>
              </w:rPr>
              <w:t>7</w:t>
            </w:r>
            <w:r w:rsidRPr="00517768">
              <w:rPr>
                <w:rFonts w:hAnsi="標楷體"/>
              </w:rPr>
              <w:t>0</w:t>
            </w:r>
          </w:p>
        </w:tc>
      </w:tr>
      <w:tr w:rsidR="005361C0" w:rsidRPr="00517768" w:rsidTr="00B47571">
        <w:tc>
          <w:tcPr>
            <w:tcW w:w="6804" w:type="dxa"/>
            <w:gridSpan w:val="3"/>
            <w:tcBorders>
              <w:top w:val="double" w:sz="4" w:space="0" w:color="auto"/>
              <w:bottom w:val="single" w:sz="6" w:space="0" w:color="auto"/>
            </w:tcBorders>
            <w:shd w:val="clear" w:color="auto" w:fill="auto"/>
            <w:noWrap/>
            <w:vAlign w:val="center"/>
          </w:tcPr>
          <w:p w:rsidR="005361C0" w:rsidRPr="00517768" w:rsidRDefault="005361C0" w:rsidP="005361C0">
            <w:pPr>
              <w:pStyle w:val="142"/>
              <w:ind w:left="648" w:hanging="648"/>
              <w:jc w:val="both"/>
              <w:rPr>
                <w:rFonts w:hAnsi="標楷體" w:hint="eastAsia"/>
              </w:rPr>
            </w:pPr>
            <w:r w:rsidRPr="00517768">
              <w:rPr>
                <w:rFonts w:hAnsi="標楷體" w:hint="eastAsia"/>
              </w:rPr>
              <w:t>晶創超級電腦</w:t>
            </w:r>
            <w:r w:rsidR="00116B44" w:rsidRPr="00517768">
              <w:rPr>
                <w:rFonts w:hAnsi="標楷體" w:hint="eastAsia"/>
              </w:rPr>
              <w:t>[</w:t>
            </w:r>
            <w:r w:rsidRPr="00517768">
              <w:rPr>
                <w:rFonts w:hAnsi="標楷體" w:hint="eastAsia"/>
              </w:rPr>
              <w:t>晶創25</w:t>
            </w:r>
            <w:r w:rsidR="000116A0" w:rsidRPr="00517768">
              <w:rPr>
                <w:rFonts w:hAnsi="標楷體" w:hint="eastAsia"/>
              </w:rPr>
              <w:t>(</w:t>
            </w:r>
            <w:r w:rsidRPr="00517768">
              <w:rPr>
                <w:rFonts w:hAnsi="標楷體"/>
              </w:rPr>
              <w:t>Nano 5</w:t>
            </w:r>
            <w:r w:rsidR="000116A0" w:rsidRPr="00517768">
              <w:rPr>
                <w:rFonts w:hAnsi="標楷體" w:hint="eastAsia"/>
              </w:rPr>
              <w:t>)</w:t>
            </w:r>
            <w:r w:rsidRPr="00517768">
              <w:rPr>
                <w:rFonts w:hAnsi="標楷體" w:hint="eastAsia"/>
              </w:rPr>
              <w:t>，預計117年建置完成</w:t>
            </w:r>
            <w:r w:rsidR="00116B44" w:rsidRPr="00517768">
              <w:rPr>
                <w:rFonts w:hAnsi="標楷體" w:hint="eastAsia"/>
              </w:rPr>
              <w:t>]</w:t>
            </w:r>
          </w:p>
        </w:tc>
        <w:tc>
          <w:tcPr>
            <w:tcW w:w="1701" w:type="dxa"/>
            <w:tcBorders>
              <w:top w:val="double" w:sz="4" w:space="0" w:color="auto"/>
              <w:bottom w:val="single" w:sz="6" w:space="0" w:color="auto"/>
            </w:tcBorders>
            <w:shd w:val="clear" w:color="auto" w:fill="auto"/>
            <w:noWrap/>
            <w:vAlign w:val="center"/>
          </w:tcPr>
          <w:p w:rsidR="005361C0" w:rsidRPr="00517768" w:rsidRDefault="005361C0" w:rsidP="005361C0">
            <w:pPr>
              <w:pStyle w:val="142"/>
              <w:ind w:left="648" w:hanging="648"/>
              <w:jc w:val="right"/>
              <w:rPr>
                <w:rFonts w:hAnsi="標楷體" w:hint="eastAsia"/>
              </w:rPr>
            </w:pPr>
            <w:r w:rsidRPr="00517768">
              <w:rPr>
                <w:rFonts w:hAnsi="標楷體" w:hint="eastAsia"/>
              </w:rPr>
              <w:t>280.00</w:t>
            </w:r>
          </w:p>
        </w:tc>
      </w:tr>
      <w:tr w:rsidR="005361C0" w:rsidRPr="00517768" w:rsidTr="00B47571">
        <w:tc>
          <w:tcPr>
            <w:tcW w:w="6804" w:type="dxa"/>
            <w:gridSpan w:val="3"/>
            <w:tcBorders>
              <w:top w:val="single" w:sz="6" w:space="0" w:color="auto"/>
            </w:tcBorders>
            <w:shd w:val="clear" w:color="auto" w:fill="auto"/>
            <w:noWrap/>
            <w:vAlign w:val="center"/>
          </w:tcPr>
          <w:p w:rsidR="005361C0" w:rsidRPr="00517768" w:rsidRDefault="005361C0" w:rsidP="005361C0">
            <w:pPr>
              <w:pStyle w:val="142"/>
              <w:ind w:left="648" w:hanging="648"/>
              <w:jc w:val="both"/>
              <w:rPr>
                <w:rFonts w:hAnsi="標楷體" w:hint="eastAsia"/>
              </w:rPr>
            </w:pPr>
            <w:r w:rsidRPr="00517768">
              <w:rPr>
                <w:rFonts w:hAnsi="標楷體" w:hint="eastAsia"/>
              </w:rPr>
              <w:t>大南方超級電腦(預計119年建置完成)</w:t>
            </w:r>
          </w:p>
        </w:tc>
        <w:tc>
          <w:tcPr>
            <w:tcW w:w="1701" w:type="dxa"/>
            <w:tcBorders>
              <w:top w:val="single" w:sz="6" w:space="0" w:color="auto"/>
            </w:tcBorders>
            <w:shd w:val="clear" w:color="auto" w:fill="auto"/>
            <w:noWrap/>
            <w:vAlign w:val="center"/>
          </w:tcPr>
          <w:p w:rsidR="005361C0" w:rsidRPr="00517768" w:rsidRDefault="005361C0" w:rsidP="005361C0">
            <w:pPr>
              <w:pStyle w:val="142"/>
              <w:ind w:left="648" w:hanging="648"/>
              <w:jc w:val="right"/>
              <w:rPr>
                <w:rFonts w:hAnsi="標楷體" w:hint="eastAsia"/>
              </w:rPr>
            </w:pPr>
            <w:r w:rsidRPr="00517768">
              <w:rPr>
                <w:rFonts w:hAnsi="標楷體" w:hint="eastAsia"/>
              </w:rPr>
              <w:t>200.00</w:t>
            </w:r>
          </w:p>
        </w:tc>
      </w:tr>
    </w:tbl>
    <w:p w:rsidR="00116B44" w:rsidRPr="00517768" w:rsidRDefault="00116B44" w:rsidP="00116B44">
      <w:pPr>
        <w:pStyle w:val="142"/>
        <w:ind w:left="648" w:hanging="648"/>
        <w:rPr>
          <w:rFonts w:hAnsi="標楷體"/>
          <w:snapToGrid/>
        </w:rPr>
      </w:pPr>
      <w:r w:rsidRPr="00517768">
        <w:rPr>
          <w:rFonts w:hAnsi="標楷體"/>
          <w:snapToGrid/>
        </w:rPr>
        <w:t>資料來源</w:t>
      </w:r>
      <w:r w:rsidRPr="00517768">
        <w:rPr>
          <w:rFonts w:hAnsi="標楷體" w:hint="eastAsia"/>
          <w:snapToGrid/>
        </w:rPr>
        <w:t>：</w:t>
      </w:r>
      <w:r w:rsidRPr="00517768">
        <w:rPr>
          <w:rFonts w:hAnsi="標楷體"/>
          <w:snapToGrid/>
        </w:rPr>
        <w:t>https://www.top500.org/</w:t>
      </w:r>
      <w:r w:rsidRPr="00517768">
        <w:rPr>
          <w:rFonts w:hAnsi="標楷體" w:hint="eastAsia"/>
          <w:snapToGrid/>
        </w:rPr>
        <w:t>，</w:t>
      </w:r>
      <w:r w:rsidRPr="00517768">
        <w:rPr>
          <w:rFonts w:hAnsi="標楷體"/>
          <w:snapToGrid/>
        </w:rPr>
        <w:t>瀏覽日期11</w:t>
      </w:r>
      <w:r w:rsidRPr="00517768">
        <w:rPr>
          <w:rFonts w:hAnsi="標楷體" w:hint="eastAsia"/>
          <w:snapToGrid/>
        </w:rPr>
        <w:t>4</w:t>
      </w:r>
      <w:r w:rsidRPr="00517768">
        <w:rPr>
          <w:rFonts w:hAnsi="標楷體"/>
          <w:snapToGrid/>
        </w:rPr>
        <w:t>年</w:t>
      </w:r>
      <w:r w:rsidR="00664F75" w:rsidRPr="00517768">
        <w:rPr>
          <w:rFonts w:hAnsi="標楷體" w:hint="eastAsia"/>
          <w:snapToGrid/>
        </w:rPr>
        <w:t>9</w:t>
      </w:r>
      <w:r w:rsidRPr="00517768">
        <w:rPr>
          <w:rFonts w:hAnsi="標楷體"/>
          <w:snapToGrid/>
        </w:rPr>
        <w:t>月</w:t>
      </w:r>
      <w:r w:rsidRPr="00517768">
        <w:rPr>
          <w:rFonts w:hAnsi="標楷體" w:hint="eastAsia"/>
          <w:snapToGrid/>
        </w:rPr>
        <w:t>17日。</w:t>
      </w:r>
    </w:p>
    <w:bookmarkEnd w:id="42"/>
    <w:p w:rsidR="00222F90" w:rsidRPr="00517768" w:rsidRDefault="00222F90" w:rsidP="0029302F">
      <w:pPr>
        <w:ind w:left="567" w:firstLine="567"/>
        <w:rPr>
          <w:rFonts w:hAnsi="標楷體" w:hint="eastAsia"/>
          <w:lang w:eastAsia="zh-HK"/>
        </w:rPr>
      </w:pPr>
    </w:p>
    <w:p w:rsidR="00A242DA" w:rsidRPr="00517768" w:rsidRDefault="005946E6" w:rsidP="00661724">
      <w:pPr>
        <w:pStyle w:val="14"/>
        <w:ind w:left="567" w:hanging="567"/>
        <w:rPr>
          <w:rFonts w:hAnsi="標楷體"/>
        </w:rPr>
      </w:pPr>
      <w:bookmarkStart w:id="57" w:name="_Toc213234687"/>
      <w:bookmarkEnd w:id="31"/>
      <w:r w:rsidRPr="00517768">
        <w:rPr>
          <w:rFonts w:hAnsi="標楷體" w:hint="eastAsia"/>
        </w:rPr>
        <w:t>四</w:t>
      </w:r>
      <w:r w:rsidR="00A242DA" w:rsidRPr="00517768">
        <w:rPr>
          <w:rFonts w:hAnsi="標楷體" w:hint="eastAsia"/>
        </w:rPr>
        <w:t>、</w:t>
      </w:r>
      <w:bookmarkStart w:id="58" w:name="_Toc145060160"/>
      <w:bookmarkStart w:id="59" w:name="_Toc139637780"/>
      <w:bookmarkStart w:id="60" w:name="_Toc444676894"/>
      <w:bookmarkStart w:id="61" w:name="_Toc474849800"/>
      <w:bookmarkStart w:id="62" w:name="_Toc115770458"/>
      <w:r w:rsidR="00A242DA" w:rsidRPr="00517768">
        <w:rPr>
          <w:rFonts w:hAnsi="標楷體" w:hint="eastAsia"/>
        </w:rPr>
        <w:t>補助國</w:t>
      </w:r>
      <w:r w:rsidR="003C7C48" w:rsidRPr="00517768">
        <w:rPr>
          <w:rFonts w:hAnsi="標楷體" w:hint="eastAsia"/>
        </w:rPr>
        <w:t>研</w:t>
      </w:r>
      <w:r w:rsidR="00A242DA" w:rsidRPr="00517768">
        <w:rPr>
          <w:rFonts w:hAnsi="標楷體" w:hint="eastAsia"/>
        </w:rPr>
        <w:t>院</w:t>
      </w:r>
      <w:r w:rsidR="00A86AD4" w:rsidRPr="00517768">
        <w:rPr>
          <w:rFonts w:hAnsi="標楷體" w:hint="eastAsia"/>
        </w:rPr>
        <w:t>繼續</w:t>
      </w:r>
      <w:r w:rsidR="00A242DA" w:rsidRPr="00517768">
        <w:rPr>
          <w:rFonts w:hAnsi="標楷體" w:hint="eastAsia"/>
        </w:rPr>
        <w:t>辦理</w:t>
      </w:r>
      <w:bookmarkStart w:id="63" w:name="_Hlk177307836"/>
      <w:r w:rsidR="00A242DA" w:rsidRPr="00517768">
        <w:rPr>
          <w:rFonts w:hAnsi="標楷體" w:hint="eastAsia"/>
        </w:rPr>
        <w:t>「</w:t>
      </w:r>
      <w:r w:rsidR="00A86AD4" w:rsidRPr="00517768">
        <w:rPr>
          <w:rFonts w:hAnsi="標楷體" w:hint="eastAsia"/>
        </w:rPr>
        <w:t>晶片驅動臺灣產業創新-</w:t>
      </w:r>
      <w:bookmarkStart w:id="64" w:name="_Hlk208045258"/>
      <w:r w:rsidR="00A242DA" w:rsidRPr="00517768">
        <w:rPr>
          <w:rFonts w:hAnsi="標楷體"/>
        </w:rPr>
        <w:t>精進臺灣可信任AI大語言模型推動計畫</w:t>
      </w:r>
      <w:bookmarkEnd w:id="64"/>
      <w:r w:rsidR="00A242DA" w:rsidRPr="00517768">
        <w:rPr>
          <w:rFonts w:hAnsi="標楷體" w:hint="eastAsia"/>
        </w:rPr>
        <w:t>」</w:t>
      </w:r>
      <w:bookmarkEnd w:id="63"/>
      <w:r w:rsidR="00A242DA" w:rsidRPr="00517768">
        <w:rPr>
          <w:rFonts w:hAnsi="標楷體" w:hint="eastAsia"/>
        </w:rPr>
        <w:t>，</w:t>
      </w:r>
      <w:r w:rsidR="00760DFE" w:rsidRPr="00517768">
        <w:rPr>
          <w:rFonts w:hAnsi="標楷體" w:hint="eastAsia"/>
        </w:rPr>
        <w:t>允宜依計畫執行</w:t>
      </w:r>
      <w:r w:rsidR="00F76F34" w:rsidRPr="00517768">
        <w:rPr>
          <w:rFonts w:hAnsi="標楷體" w:hint="eastAsia"/>
        </w:rPr>
        <w:t>實績</w:t>
      </w:r>
      <w:r w:rsidR="00760DFE" w:rsidRPr="00517768">
        <w:rPr>
          <w:rFonts w:hAnsi="標楷體" w:hint="eastAsia"/>
        </w:rPr>
        <w:t>，滾動式檢討並適度調高績效目標，</w:t>
      </w:r>
      <w:r w:rsidR="00A242DA" w:rsidRPr="00517768">
        <w:rPr>
          <w:rFonts w:hAnsi="標楷體" w:hint="eastAsia"/>
        </w:rPr>
        <w:t>俾</w:t>
      </w:r>
      <w:bookmarkEnd w:id="58"/>
      <w:bookmarkEnd w:id="59"/>
      <w:r w:rsidR="00120C7D" w:rsidRPr="00517768">
        <w:rPr>
          <w:rFonts w:hAnsi="標楷體" w:hint="eastAsia"/>
        </w:rPr>
        <w:t>利評估計畫成效</w:t>
      </w:r>
      <w:bookmarkEnd w:id="57"/>
    </w:p>
    <w:p w:rsidR="00A242DA" w:rsidRPr="00517768" w:rsidRDefault="00A242DA" w:rsidP="00A242DA">
      <w:pPr>
        <w:ind w:left="567" w:firstLine="567"/>
        <w:rPr>
          <w:rFonts w:hAnsi="標楷體"/>
        </w:rPr>
      </w:pPr>
      <w:bookmarkStart w:id="65" w:name="_Hlk177309126"/>
      <w:bookmarkStart w:id="66" w:name="_Hlk177394584"/>
      <w:r w:rsidRPr="00517768">
        <w:rPr>
          <w:rFonts w:hAnsi="標楷體" w:hint="eastAsia"/>
        </w:rPr>
        <w:t>國科會</w:t>
      </w:r>
      <w:r w:rsidR="000E1C27" w:rsidRPr="00517768">
        <w:rPr>
          <w:rFonts w:hAnsi="標楷體" w:hint="eastAsia"/>
        </w:rPr>
        <w:t>115年度預算案</w:t>
      </w:r>
      <w:r w:rsidRPr="00517768">
        <w:rPr>
          <w:rFonts w:hAnsi="標楷體" w:hint="eastAsia"/>
        </w:rPr>
        <w:t>補助</w:t>
      </w:r>
      <w:bookmarkStart w:id="67" w:name="_Hlk177305317"/>
      <w:r w:rsidRPr="00517768">
        <w:rPr>
          <w:rFonts w:hAnsi="標楷體" w:hint="eastAsia"/>
        </w:rPr>
        <w:t>國研院</w:t>
      </w:r>
      <w:bookmarkEnd w:id="67"/>
      <w:r w:rsidRPr="00517768">
        <w:rPr>
          <w:rFonts w:hAnsi="標楷體" w:hint="eastAsia"/>
        </w:rPr>
        <w:t>辦理</w:t>
      </w:r>
      <w:r w:rsidR="00C9065F" w:rsidRPr="00517768">
        <w:rPr>
          <w:rFonts w:hAnsi="標楷體" w:hint="eastAsia"/>
        </w:rPr>
        <w:t>「晶片驅動產業創新再升級計畫」編列6</w:t>
      </w:r>
      <w:r w:rsidR="00E22828" w:rsidRPr="00517768">
        <w:rPr>
          <w:rFonts w:hAnsi="標楷體" w:hint="eastAsia"/>
        </w:rPr>
        <w:t>8</w:t>
      </w:r>
      <w:r w:rsidR="00C9065F" w:rsidRPr="00517768">
        <w:rPr>
          <w:rFonts w:hAnsi="標楷體" w:hint="eastAsia"/>
        </w:rPr>
        <w:t>億4</w:t>
      </w:r>
      <w:r w:rsidR="00E22828" w:rsidRPr="00517768">
        <w:rPr>
          <w:rFonts w:hAnsi="標楷體"/>
        </w:rPr>
        <w:t>,</w:t>
      </w:r>
      <w:r w:rsidR="00C9065F" w:rsidRPr="00517768">
        <w:rPr>
          <w:rFonts w:hAnsi="標楷體" w:hint="eastAsia"/>
        </w:rPr>
        <w:t>18</w:t>
      </w:r>
      <w:r w:rsidR="00E22828" w:rsidRPr="00517768">
        <w:rPr>
          <w:rFonts w:hAnsi="標楷體" w:hint="eastAsia"/>
        </w:rPr>
        <w:t>0</w:t>
      </w:r>
      <w:r w:rsidR="00C9065F" w:rsidRPr="00517768">
        <w:rPr>
          <w:rFonts w:hAnsi="標楷體" w:hint="eastAsia"/>
        </w:rPr>
        <w:t>萬元，其中</w:t>
      </w:r>
      <w:r w:rsidRPr="00517768">
        <w:rPr>
          <w:rFonts w:hAnsi="標楷體" w:hint="eastAsia"/>
        </w:rPr>
        <w:t>「晶片驅動</w:t>
      </w:r>
      <w:r w:rsidR="00E22828" w:rsidRPr="00517768">
        <w:rPr>
          <w:rFonts w:hAnsi="標楷體" w:hint="eastAsia"/>
        </w:rPr>
        <w:t>臺灣</w:t>
      </w:r>
      <w:r w:rsidRPr="00517768">
        <w:rPr>
          <w:rFonts w:hAnsi="標楷體" w:hint="eastAsia"/>
        </w:rPr>
        <w:t>產業創新-精進臺灣可信任AI大語言模型</w:t>
      </w:r>
      <w:r w:rsidR="00760DFE" w:rsidRPr="00517768">
        <w:rPr>
          <w:rFonts w:hAnsi="標楷體" w:hint="eastAsia"/>
        </w:rPr>
        <w:t>推動</w:t>
      </w:r>
      <w:r w:rsidRPr="00517768">
        <w:rPr>
          <w:rFonts w:hAnsi="標楷體" w:hint="eastAsia"/>
        </w:rPr>
        <w:t>計畫</w:t>
      </w:r>
      <w:bookmarkEnd w:id="65"/>
      <w:r w:rsidRPr="00517768">
        <w:rPr>
          <w:rFonts w:hAnsi="標楷體" w:hint="eastAsia"/>
        </w:rPr>
        <w:t>」</w:t>
      </w:r>
      <w:r w:rsidR="000E1C27">
        <w:rPr>
          <w:rFonts w:hAnsi="標楷體" w:hint="eastAsia"/>
        </w:rPr>
        <w:t>編列</w:t>
      </w:r>
      <w:r w:rsidRPr="00517768">
        <w:rPr>
          <w:rFonts w:hAnsi="標楷體" w:hint="eastAsia"/>
        </w:rPr>
        <w:t>1億</w:t>
      </w:r>
      <w:r w:rsidR="00760DFE" w:rsidRPr="00517768">
        <w:rPr>
          <w:rFonts w:hAnsi="標楷體" w:hint="eastAsia"/>
        </w:rPr>
        <w:t>1</w:t>
      </w:r>
      <w:r w:rsidRPr="00517768">
        <w:rPr>
          <w:rFonts w:hAnsi="標楷體"/>
        </w:rPr>
        <w:t>,</w:t>
      </w:r>
      <w:r w:rsidR="00760DFE" w:rsidRPr="00517768">
        <w:rPr>
          <w:rFonts w:hAnsi="標楷體" w:hint="eastAsia"/>
        </w:rPr>
        <w:t>88</w:t>
      </w:r>
      <w:r w:rsidRPr="00517768">
        <w:rPr>
          <w:rFonts w:hAnsi="標楷體" w:hint="eastAsia"/>
        </w:rPr>
        <w:t>0萬元。經查：</w:t>
      </w:r>
    </w:p>
    <w:p w:rsidR="00A242DA" w:rsidRPr="00517768" w:rsidRDefault="00A242DA" w:rsidP="006F585C">
      <w:pPr>
        <w:pStyle w:val="a5"/>
        <w:ind w:left="851" w:hanging="284"/>
        <w:rPr>
          <w:rFonts w:hAnsi="標楷體"/>
          <w:b/>
          <w:bCs/>
        </w:rPr>
      </w:pPr>
      <w:r w:rsidRPr="00517768">
        <w:rPr>
          <w:rFonts w:hAnsi="標楷體" w:hint="eastAsia"/>
          <w:b/>
          <w:bCs/>
        </w:rPr>
        <w:t>(一)計畫概要</w:t>
      </w:r>
    </w:p>
    <w:p w:rsidR="0016023B" w:rsidRPr="00517768" w:rsidRDefault="00F76F34" w:rsidP="00FA3B68">
      <w:pPr>
        <w:pStyle w:val="22"/>
        <w:ind w:left="850" w:firstLine="567"/>
        <w:rPr>
          <w:rFonts w:hAnsi="標楷體"/>
        </w:rPr>
      </w:pPr>
      <w:r w:rsidRPr="00517768">
        <w:rPr>
          <w:rFonts w:hAnsi="標楷體" w:hint="eastAsia"/>
        </w:rPr>
        <w:t>該</w:t>
      </w:r>
      <w:r w:rsidR="00A242DA" w:rsidRPr="00517768">
        <w:rPr>
          <w:rFonts w:hAnsi="標楷體"/>
        </w:rPr>
        <w:t>計畫</w:t>
      </w:r>
      <w:r w:rsidR="00760DFE" w:rsidRPr="00517768">
        <w:rPr>
          <w:rFonts w:hAnsi="標楷體" w:hint="eastAsia"/>
        </w:rPr>
        <w:t>係</w:t>
      </w:r>
      <w:r w:rsidR="007677BA" w:rsidRPr="00517768">
        <w:rPr>
          <w:rFonts w:hAnsi="標楷體" w:hint="eastAsia"/>
        </w:rPr>
        <w:t>114</w:t>
      </w:r>
      <w:r w:rsidR="00FA3B68" w:rsidRPr="00517768">
        <w:rPr>
          <w:rFonts w:hAnsi="標楷體" w:hint="eastAsia"/>
        </w:rPr>
        <w:t>年</w:t>
      </w:r>
      <w:r w:rsidR="007677BA" w:rsidRPr="00517768">
        <w:rPr>
          <w:rFonts w:hAnsi="標楷體" w:hint="eastAsia"/>
        </w:rPr>
        <w:t>度</w:t>
      </w:r>
      <w:r w:rsidR="00FA3B68" w:rsidRPr="00517768">
        <w:rPr>
          <w:rFonts w:hAnsi="標楷體" w:hint="eastAsia"/>
        </w:rPr>
        <w:t>起執行</w:t>
      </w:r>
      <w:r w:rsidR="00760DFE" w:rsidRPr="00517768">
        <w:rPr>
          <w:rFonts w:hAnsi="標楷體" w:hint="eastAsia"/>
        </w:rPr>
        <w:t>之4年期計畫，</w:t>
      </w:r>
      <w:bookmarkStart w:id="68" w:name="_Hlk178063526"/>
      <w:r w:rsidR="00760DFE" w:rsidRPr="00517768">
        <w:rPr>
          <w:rFonts w:hAnsi="標楷體" w:hint="eastAsia"/>
        </w:rPr>
        <w:t>銜接並精進</w:t>
      </w:r>
      <w:r w:rsidR="0021667A" w:rsidRPr="00517768">
        <w:rPr>
          <w:rFonts w:hAnsi="標楷體" w:hint="eastAsia"/>
        </w:rPr>
        <w:t>112年</w:t>
      </w:r>
      <w:r w:rsidR="007677BA" w:rsidRPr="00517768">
        <w:rPr>
          <w:rFonts w:hAnsi="標楷體" w:hint="eastAsia"/>
        </w:rPr>
        <w:t>度</w:t>
      </w:r>
      <w:r w:rsidR="0021667A" w:rsidRPr="00517768">
        <w:rPr>
          <w:rFonts w:hAnsi="標楷體" w:hint="eastAsia"/>
        </w:rPr>
        <w:t>開始執行之</w:t>
      </w:r>
      <w:r w:rsidR="00760DFE" w:rsidRPr="00517768">
        <w:rPr>
          <w:rFonts w:hAnsi="標楷體"/>
        </w:rPr>
        <w:t>「推動可信任生成式AI發展先期計畫」</w:t>
      </w:r>
      <w:r w:rsidR="00760DFE" w:rsidRPr="00517768">
        <w:rPr>
          <w:rFonts w:hAnsi="標楷體" w:hint="eastAsia"/>
        </w:rPr>
        <w:t>已建立之</w:t>
      </w:r>
      <w:bookmarkStart w:id="69" w:name="_Hlk177309180"/>
      <w:r w:rsidR="00760DFE" w:rsidRPr="00517768">
        <w:rPr>
          <w:rFonts w:hAnsi="標楷體" w:hint="eastAsia"/>
        </w:rPr>
        <w:t>繁體中文版可信任A</w:t>
      </w:r>
      <w:r w:rsidR="00760DFE" w:rsidRPr="00517768">
        <w:rPr>
          <w:rFonts w:hAnsi="標楷體"/>
        </w:rPr>
        <w:t>I</w:t>
      </w:r>
      <w:r w:rsidR="00760DFE" w:rsidRPr="00517768">
        <w:rPr>
          <w:rFonts w:hAnsi="標楷體" w:hint="eastAsia"/>
        </w:rPr>
        <w:t>對話引擎(</w:t>
      </w:r>
      <w:bookmarkStart w:id="70" w:name="_Hlk177308272"/>
      <w:r w:rsidR="00760DFE" w:rsidRPr="00517768">
        <w:rPr>
          <w:rFonts w:hAnsi="標楷體"/>
        </w:rPr>
        <w:t>TAIDE</w:t>
      </w:r>
      <w:bookmarkEnd w:id="70"/>
      <w:r w:rsidR="00760DFE" w:rsidRPr="00517768">
        <w:rPr>
          <w:rFonts w:hAnsi="標楷體"/>
        </w:rPr>
        <w:t>)</w:t>
      </w:r>
      <w:bookmarkEnd w:id="68"/>
      <w:bookmarkEnd w:id="69"/>
      <w:r w:rsidR="00A242DA" w:rsidRPr="00517768">
        <w:rPr>
          <w:rFonts w:hAnsi="標楷體"/>
        </w:rPr>
        <w:t>，</w:t>
      </w:r>
      <w:r w:rsidR="00142581" w:rsidRPr="00517768">
        <w:rPr>
          <w:rFonts w:hAnsi="標楷體" w:hint="eastAsia"/>
        </w:rPr>
        <w:t>透過補助國研院建置資料蒐集平台，持續蒐集各面向專用領域及常用自然語言繁體中文語料，</w:t>
      </w:r>
      <w:r w:rsidR="007677BA" w:rsidRPr="00517768">
        <w:rPr>
          <w:rFonts w:hAnsi="標楷體" w:hint="eastAsia"/>
        </w:rPr>
        <w:t>以官方政府資源為主、民間為輔，</w:t>
      </w:r>
      <w:r w:rsidR="00142581" w:rsidRPr="00517768">
        <w:rPr>
          <w:rFonts w:hAnsi="標楷體" w:hint="eastAsia"/>
        </w:rPr>
        <w:t>收納具臺灣主體性之文本資料，同時藉此精進模型開發技術</w:t>
      </w:r>
      <w:r w:rsidR="0016023B" w:rsidRPr="00517768">
        <w:rPr>
          <w:rFonts w:hAnsi="標楷體" w:hint="eastAsia"/>
        </w:rPr>
        <w:t>，</w:t>
      </w:r>
      <w:r w:rsidR="007338F1" w:rsidRPr="00517768">
        <w:rPr>
          <w:rFonts w:hAnsi="標楷體" w:hint="eastAsia"/>
        </w:rPr>
        <w:t>建立完備</w:t>
      </w:r>
      <w:r w:rsidR="0016023B" w:rsidRPr="00517768">
        <w:rPr>
          <w:rFonts w:hAnsi="標楷體" w:hint="eastAsia"/>
        </w:rPr>
        <w:t>之臺</w:t>
      </w:r>
      <w:r w:rsidR="007338F1" w:rsidRPr="00517768">
        <w:rPr>
          <w:rFonts w:hAnsi="標楷體" w:hint="eastAsia"/>
        </w:rPr>
        <w:t>灣自主大型語言模型、全民素養提升措施與組織學習標竿，</w:t>
      </w:r>
      <w:r w:rsidR="0016023B" w:rsidRPr="00517768">
        <w:rPr>
          <w:rFonts w:hAnsi="標楷體" w:hint="eastAsia"/>
        </w:rPr>
        <w:t>並將AI 模型應用於公部門施政或治理層面，藉以改善其作業流程與運作效能，期能促進臺灣</w:t>
      </w:r>
      <w:r w:rsidR="00EA7DB9" w:rsidRPr="00517768">
        <w:rPr>
          <w:rFonts w:hAnsi="標楷體" w:hint="eastAsia"/>
        </w:rPr>
        <w:t>之</w:t>
      </w:r>
      <w:r w:rsidR="0016023B" w:rsidRPr="00517768">
        <w:rPr>
          <w:rFonts w:hAnsi="標楷體" w:hint="eastAsia"/>
        </w:rPr>
        <w:t>數位科技應用實力</w:t>
      </w:r>
      <w:r w:rsidR="00FA3B68" w:rsidRPr="00517768">
        <w:rPr>
          <w:rFonts w:hAnsi="標楷體" w:hint="eastAsia"/>
        </w:rPr>
        <w:t>，115年度兩項細部計畫之執行單位、計畫內容及預期關鍵成果</w:t>
      </w:r>
      <w:r w:rsidR="004332F4" w:rsidRPr="00517768">
        <w:rPr>
          <w:rFonts w:hAnsi="標楷體" w:hint="eastAsia"/>
        </w:rPr>
        <w:t>詳表</w:t>
      </w:r>
      <w:r w:rsidR="003C2C3E" w:rsidRPr="00517768">
        <w:rPr>
          <w:rFonts w:hAnsi="標楷體" w:hint="eastAsia"/>
        </w:rPr>
        <w:t>1</w:t>
      </w:r>
      <w:r w:rsidR="0016023B" w:rsidRPr="00517768">
        <w:rPr>
          <w:rFonts w:hAnsi="標楷體" w:hint="eastAsia"/>
        </w:rPr>
        <w:t>。</w:t>
      </w:r>
    </w:p>
    <w:p w:rsidR="004332F4" w:rsidRPr="00517768" w:rsidRDefault="004332F4" w:rsidP="004332F4">
      <w:pPr>
        <w:ind w:leftChars="0" w:left="0" w:firstLineChars="0" w:firstLine="0"/>
        <w:contextualSpacing/>
        <w:rPr>
          <w:rFonts w:hAnsi="標楷體" w:hint="eastAsia"/>
        </w:rPr>
      </w:pPr>
      <w:r w:rsidRPr="00517768">
        <w:rPr>
          <w:rFonts w:hAnsi="標楷體" w:hint="eastAsia"/>
          <w:b/>
        </w:rPr>
        <w:t>表</w:t>
      </w:r>
      <w:r w:rsidR="003C2C3E" w:rsidRPr="00517768">
        <w:rPr>
          <w:rFonts w:hAnsi="標楷體" w:hint="eastAsia"/>
          <w:b/>
        </w:rPr>
        <w:t>1</w:t>
      </w:r>
      <w:r w:rsidRPr="00517768">
        <w:rPr>
          <w:rFonts w:hAnsi="標楷體"/>
          <w:b/>
        </w:rPr>
        <w:t xml:space="preserve">  </w:t>
      </w:r>
      <w:r w:rsidR="00FA3B68" w:rsidRPr="00517768">
        <w:rPr>
          <w:rFonts w:hAnsi="標楷體" w:hint="eastAsia"/>
          <w:b/>
        </w:rPr>
        <w:t>115年度</w:t>
      </w:r>
      <w:r w:rsidRPr="00517768">
        <w:rPr>
          <w:rFonts w:hAnsi="標楷體" w:hint="eastAsia"/>
          <w:b/>
          <w:bCs/>
        </w:rPr>
        <w:t>精進臺灣可信任AI大語言模型推動計畫概要表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276"/>
        <w:gridCol w:w="3685"/>
        <w:gridCol w:w="2268"/>
      </w:tblGrid>
      <w:tr w:rsidR="004332F4" w:rsidRPr="00517768" w:rsidTr="000E1C27">
        <w:tc>
          <w:tcPr>
            <w:tcW w:w="1276" w:type="dxa"/>
            <w:shd w:val="clear" w:color="auto" w:fill="auto"/>
          </w:tcPr>
          <w:p w:rsidR="00EA7DB9" w:rsidRPr="00517768" w:rsidRDefault="00EA7DB9" w:rsidP="00EA3AAF">
            <w:pPr>
              <w:pStyle w:val="142"/>
              <w:rPr>
                <w:rFonts w:hAnsi="標楷體" w:hint="eastAsia"/>
              </w:rPr>
            </w:pPr>
            <w:r w:rsidRPr="00517768">
              <w:rPr>
                <w:rFonts w:hAnsi="標楷體" w:hint="eastAsia"/>
              </w:rPr>
              <w:t>細部計畫</w:t>
            </w:r>
          </w:p>
        </w:tc>
        <w:tc>
          <w:tcPr>
            <w:tcW w:w="1276" w:type="dxa"/>
            <w:shd w:val="clear" w:color="auto" w:fill="auto"/>
          </w:tcPr>
          <w:p w:rsidR="00EA7DB9" w:rsidRPr="00517768" w:rsidRDefault="00EA7DB9" w:rsidP="00EA3AAF">
            <w:pPr>
              <w:pStyle w:val="142"/>
              <w:rPr>
                <w:rFonts w:hAnsi="標楷體" w:hint="eastAsia"/>
              </w:rPr>
            </w:pPr>
            <w:r w:rsidRPr="00517768">
              <w:rPr>
                <w:rFonts w:hAnsi="標楷體" w:hint="eastAsia"/>
              </w:rPr>
              <w:t>執行單位</w:t>
            </w:r>
          </w:p>
        </w:tc>
        <w:tc>
          <w:tcPr>
            <w:tcW w:w="3685" w:type="dxa"/>
            <w:shd w:val="clear" w:color="auto" w:fill="auto"/>
            <w:vAlign w:val="center"/>
          </w:tcPr>
          <w:p w:rsidR="00EA7DB9" w:rsidRPr="00517768" w:rsidRDefault="00EA7DB9" w:rsidP="000E1C27">
            <w:pPr>
              <w:pStyle w:val="142"/>
              <w:jc w:val="center"/>
              <w:rPr>
                <w:rFonts w:hAnsi="標楷體" w:hint="eastAsia"/>
              </w:rPr>
            </w:pPr>
            <w:r w:rsidRPr="00517768">
              <w:rPr>
                <w:rFonts w:hAnsi="標楷體" w:hint="eastAsia"/>
              </w:rPr>
              <w:t>計畫內容</w:t>
            </w:r>
          </w:p>
        </w:tc>
        <w:tc>
          <w:tcPr>
            <w:tcW w:w="2268" w:type="dxa"/>
            <w:shd w:val="clear" w:color="auto" w:fill="auto"/>
            <w:vAlign w:val="center"/>
          </w:tcPr>
          <w:p w:rsidR="00EA7DB9" w:rsidRPr="00517768" w:rsidRDefault="00FA3B68" w:rsidP="000E1C27">
            <w:pPr>
              <w:pStyle w:val="142"/>
              <w:jc w:val="center"/>
              <w:rPr>
                <w:rFonts w:hAnsi="標楷體" w:hint="eastAsia"/>
              </w:rPr>
            </w:pPr>
            <w:r w:rsidRPr="00517768">
              <w:rPr>
                <w:rFonts w:hAnsi="標楷體" w:hint="eastAsia"/>
              </w:rPr>
              <w:t>預期關鍵成果</w:t>
            </w:r>
          </w:p>
        </w:tc>
      </w:tr>
      <w:tr w:rsidR="004332F4" w:rsidRPr="00517768" w:rsidTr="00EA3AAF">
        <w:tc>
          <w:tcPr>
            <w:tcW w:w="1276" w:type="dxa"/>
            <w:shd w:val="clear" w:color="auto" w:fill="auto"/>
          </w:tcPr>
          <w:p w:rsidR="00EA7DB9" w:rsidRPr="00517768" w:rsidRDefault="00EA7DB9" w:rsidP="00EA3AAF">
            <w:pPr>
              <w:pStyle w:val="142"/>
              <w:rPr>
                <w:rFonts w:hAnsi="標楷體" w:hint="eastAsia"/>
              </w:rPr>
            </w:pPr>
            <w:r w:rsidRPr="00517768">
              <w:rPr>
                <w:rFonts w:hAnsi="標楷體" w:hint="eastAsia"/>
              </w:rPr>
              <w:t>資料蒐集及預處理</w:t>
            </w:r>
          </w:p>
        </w:tc>
        <w:tc>
          <w:tcPr>
            <w:tcW w:w="1276" w:type="dxa"/>
            <w:shd w:val="clear" w:color="auto" w:fill="auto"/>
          </w:tcPr>
          <w:p w:rsidR="00EA7DB9" w:rsidRPr="00517768" w:rsidRDefault="00EA7DB9" w:rsidP="00EA3AAF">
            <w:pPr>
              <w:pStyle w:val="142"/>
              <w:rPr>
                <w:rFonts w:hAnsi="標楷體" w:hint="eastAsia"/>
              </w:rPr>
            </w:pPr>
            <w:r w:rsidRPr="00517768">
              <w:rPr>
                <w:rFonts w:hAnsi="標楷體" w:hint="eastAsia"/>
              </w:rPr>
              <w:t>國研院科技政策研究與資訊中心</w:t>
            </w:r>
          </w:p>
        </w:tc>
        <w:tc>
          <w:tcPr>
            <w:tcW w:w="3685" w:type="dxa"/>
            <w:shd w:val="clear" w:color="auto" w:fill="auto"/>
          </w:tcPr>
          <w:p w:rsidR="00EA7DB9" w:rsidRPr="00517768" w:rsidRDefault="00EA7DB9" w:rsidP="00EA3AAF">
            <w:pPr>
              <w:pStyle w:val="142"/>
              <w:rPr>
                <w:rFonts w:hAnsi="標楷體" w:hint="eastAsia"/>
              </w:rPr>
            </w:pPr>
            <w:r w:rsidRPr="00517768">
              <w:rPr>
                <w:rFonts w:hAnsi="標楷體" w:hint="eastAsia"/>
              </w:rPr>
              <w:t>蒐集整理臺灣各面向之相關知識及應用開發所需之專用領域資料，維運並推廣資料蒐集平台，鼓勵民眾自主上傳其擁有著作權之資料。</w:t>
            </w:r>
          </w:p>
        </w:tc>
        <w:tc>
          <w:tcPr>
            <w:tcW w:w="2268" w:type="dxa"/>
            <w:shd w:val="clear" w:color="auto" w:fill="auto"/>
          </w:tcPr>
          <w:p w:rsidR="00EA7DB9" w:rsidRPr="00517768" w:rsidRDefault="00EA7DB9" w:rsidP="00EA3AAF">
            <w:pPr>
              <w:pStyle w:val="142"/>
              <w:rPr>
                <w:rFonts w:hAnsi="標楷體" w:hint="eastAsia"/>
              </w:rPr>
            </w:pPr>
            <w:r w:rsidRPr="00517768">
              <w:rPr>
                <w:rFonts w:hAnsi="標楷體" w:hint="eastAsia"/>
              </w:rPr>
              <w:t>完成資料蒐集平台之維運，持續蒐集繁體中文資料及至少5 個應用主題之專用資料</w:t>
            </w:r>
            <w:r w:rsidR="004332F4" w:rsidRPr="00517768">
              <w:rPr>
                <w:rFonts w:hAnsi="標楷體" w:hint="eastAsia"/>
              </w:rPr>
              <w:t>。</w:t>
            </w:r>
          </w:p>
        </w:tc>
      </w:tr>
      <w:tr w:rsidR="004332F4" w:rsidRPr="00517768" w:rsidTr="00EA3AAF">
        <w:tc>
          <w:tcPr>
            <w:tcW w:w="1276" w:type="dxa"/>
            <w:shd w:val="clear" w:color="auto" w:fill="auto"/>
          </w:tcPr>
          <w:p w:rsidR="00EA7DB9" w:rsidRPr="00517768" w:rsidRDefault="00EA7DB9" w:rsidP="00EA3AAF">
            <w:pPr>
              <w:pStyle w:val="142"/>
              <w:rPr>
                <w:rFonts w:hAnsi="標楷體" w:hint="eastAsia"/>
              </w:rPr>
            </w:pPr>
            <w:r w:rsidRPr="00517768">
              <w:rPr>
                <w:rFonts w:hAnsi="標楷體" w:hint="eastAsia"/>
              </w:rPr>
              <w:t>模型研發與應用推廣</w:t>
            </w:r>
          </w:p>
        </w:tc>
        <w:tc>
          <w:tcPr>
            <w:tcW w:w="1276" w:type="dxa"/>
            <w:shd w:val="clear" w:color="auto" w:fill="auto"/>
          </w:tcPr>
          <w:p w:rsidR="00EA7DB9" w:rsidRPr="00517768" w:rsidRDefault="00EA7DB9" w:rsidP="00EA3AAF">
            <w:pPr>
              <w:pStyle w:val="142"/>
              <w:rPr>
                <w:rFonts w:hAnsi="標楷體" w:hint="eastAsia"/>
              </w:rPr>
            </w:pPr>
            <w:r w:rsidRPr="00517768">
              <w:rPr>
                <w:rFonts w:hAnsi="標楷體" w:hint="eastAsia"/>
              </w:rPr>
              <w:t>國</w:t>
            </w:r>
            <w:r w:rsidR="00CD6FBF" w:rsidRPr="00517768">
              <w:rPr>
                <w:rFonts w:hAnsi="標楷體" w:hint="eastAsia"/>
              </w:rPr>
              <w:t>研</w:t>
            </w:r>
            <w:r w:rsidRPr="00517768">
              <w:rPr>
                <w:rFonts w:hAnsi="標楷體" w:hint="eastAsia"/>
              </w:rPr>
              <w:t>院國家高速網路與計算中心</w:t>
            </w:r>
          </w:p>
        </w:tc>
        <w:tc>
          <w:tcPr>
            <w:tcW w:w="3685" w:type="dxa"/>
            <w:shd w:val="clear" w:color="auto" w:fill="auto"/>
          </w:tcPr>
          <w:p w:rsidR="00EA7DB9" w:rsidRPr="00517768" w:rsidRDefault="00EA7DB9" w:rsidP="00EA3AAF">
            <w:pPr>
              <w:pStyle w:val="142"/>
              <w:rPr>
                <w:rFonts w:hAnsi="標楷體" w:hint="eastAsia"/>
              </w:rPr>
            </w:pPr>
            <w:r w:rsidRPr="00517768">
              <w:rPr>
                <w:rFonts w:hAnsi="標楷體" w:hint="eastAsia"/>
              </w:rPr>
              <w:t>深化模型技術開發成果，掌握最新自然語言處理技術。發展多模態模型，打造賦有價值觀與文化適應性之模型產出。打造「TAIDE-公部門公文生成模型」，以作為公部門以及多元領域模型導入應用之示範，期擴大可信任、本土化AI 語言模型之推動基石。</w:t>
            </w:r>
          </w:p>
        </w:tc>
        <w:tc>
          <w:tcPr>
            <w:tcW w:w="2268" w:type="dxa"/>
            <w:shd w:val="clear" w:color="auto" w:fill="auto"/>
          </w:tcPr>
          <w:p w:rsidR="00EA7DB9" w:rsidRPr="00517768" w:rsidRDefault="00EA7DB9" w:rsidP="00EA3AAF">
            <w:pPr>
              <w:pStyle w:val="142"/>
              <w:rPr>
                <w:rFonts w:hAnsi="標楷體" w:hint="eastAsia"/>
              </w:rPr>
            </w:pPr>
            <w:r w:rsidRPr="00517768">
              <w:rPr>
                <w:rFonts w:hAnsi="標楷體" w:hint="eastAsia"/>
              </w:rPr>
              <w:t>累計完成5 套模型開發並提供特定用戶</w:t>
            </w:r>
            <w:r w:rsidR="004332F4" w:rsidRPr="00517768">
              <w:rPr>
                <w:rFonts w:hAnsi="標楷體" w:hint="eastAsia"/>
              </w:rPr>
              <w:t>。</w:t>
            </w:r>
          </w:p>
        </w:tc>
      </w:tr>
    </w:tbl>
    <w:p w:rsidR="004332F4" w:rsidRPr="00517768" w:rsidRDefault="004332F4" w:rsidP="004332F4">
      <w:pPr>
        <w:pStyle w:val="142"/>
        <w:ind w:left="1217" w:hangingChars="500" w:hanging="1217"/>
        <w:rPr>
          <w:rFonts w:hAnsi="標楷體"/>
        </w:rPr>
      </w:pPr>
      <w:r w:rsidRPr="00517768">
        <w:rPr>
          <w:rFonts w:hAnsi="標楷體" w:hint="eastAsia"/>
        </w:rPr>
        <w:t>資料來源：115年度政府科技發展計畫書「晶片驅動臺灣產業創新-精進臺灣可信任AI 大語言模型推動計畫(2/4」。</w:t>
      </w:r>
    </w:p>
    <w:p w:rsidR="00A242DA" w:rsidRPr="00517768" w:rsidRDefault="00A242DA" w:rsidP="00A242DA">
      <w:pPr>
        <w:pStyle w:val="a5"/>
        <w:ind w:left="851" w:hanging="284"/>
        <w:rPr>
          <w:rFonts w:hAnsi="標楷體"/>
          <w:b/>
          <w:bCs/>
        </w:rPr>
      </w:pPr>
      <w:r w:rsidRPr="00517768">
        <w:rPr>
          <w:rFonts w:hAnsi="標楷體" w:hint="eastAsia"/>
          <w:b/>
          <w:bCs/>
        </w:rPr>
        <w:t>(二)</w:t>
      </w:r>
      <w:bookmarkStart w:id="71" w:name="_Hlk177308956"/>
      <w:r w:rsidR="00F76F34" w:rsidRPr="00517768">
        <w:rPr>
          <w:rFonts w:hAnsi="標楷體" w:hint="eastAsia"/>
          <w:b/>
          <w:bCs/>
        </w:rPr>
        <w:t>截至114年8月基礎</w:t>
      </w:r>
      <w:r w:rsidRPr="00517768">
        <w:rPr>
          <w:rFonts w:hAnsi="標楷體" w:hint="eastAsia"/>
          <w:b/>
          <w:bCs/>
        </w:rPr>
        <w:t>模型</w:t>
      </w:r>
      <w:bookmarkEnd w:id="71"/>
      <w:r w:rsidRPr="00517768">
        <w:rPr>
          <w:rFonts w:hAnsi="標楷體" w:hint="eastAsia"/>
          <w:b/>
          <w:bCs/>
        </w:rPr>
        <w:t>下載量</w:t>
      </w:r>
      <w:r w:rsidR="0010115F" w:rsidRPr="00517768">
        <w:rPr>
          <w:rFonts w:hAnsi="標楷體" w:hint="eastAsia"/>
          <w:b/>
          <w:bCs/>
        </w:rPr>
        <w:t>已逾</w:t>
      </w:r>
      <w:r w:rsidR="00394B78" w:rsidRPr="00517768">
        <w:rPr>
          <w:rFonts w:hAnsi="標楷體" w:hint="eastAsia"/>
          <w:b/>
          <w:bCs/>
        </w:rPr>
        <w:t>22</w:t>
      </w:r>
      <w:r w:rsidRPr="00517768">
        <w:rPr>
          <w:rFonts w:hAnsi="標楷體" w:hint="eastAsia"/>
          <w:b/>
          <w:bCs/>
        </w:rPr>
        <w:t>萬次，</w:t>
      </w:r>
      <w:r w:rsidR="00394B78" w:rsidRPr="00517768">
        <w:rPr>
          <w:rFonts w:hAnsi="標楷體" w:hint="eastAsia"/>
          <w:b/>
          <w:bCs/>
        </w:rPr>
        <w:t>雖</w:t>
      </w:r>
      <w:r w:rsidR="00120C7D" w:rsidRPr="00517768">
        <w:rPr>
          <w:rFonts w:hAnsi="標楷體" w:hint="eastAsia"/>
          <w:b/>
          <w:bCs/>
        </w:rPr>
        <w:t>115及116年度</w:t>
      </w:r>
      <w:r w:rsidR="0010115F" w:rsidRPr="00517768">
        <w:rPr>
          <w:rFonts w:hAnsi="標楷體" w:hint="eastAsia"/>
          <w:b/>
          <w:bCs/>
        </w:rPr>
        <w:t>計畫</w:t>
      </w:r>
      <w:bookmarkStart w:id="72" w:name="_Hlk177309260"/>
      <w:r w:rsidR="0010115F" w:rsidRPr="00517768">
        <w:rPr>
          <w:rFonts w:hAnsi="標楷體" w:hint="eastAsia"/>
          <w:b/>
          <w:bCs/>
        </w:rPr>
        <w:t>下</w:t>
      </w:r>
      <w:r w:rsidRPr="00517768">
        <w:rPr>
          <w:rFonts w:hAnsi="標楷體" w:hint="eastAsia"/>
          <w:b/>
          <w:bCs/>
        </w:rPr>
        <w:t>載量</w:t>
      </w:r>
      <w:r w:rsidR="00394B78" w:rsidRPr="00517768">
        <w:rPr>
          <w:rFonts w:hAnsi="標楷體" w:hint="eastAsia"/>
          <w:b/>
          <w:bCs/>
        </w:rPr>
        <w:t>目標值</w:t>
      </w:r>
      <w:r w:rsidR="00120C7D" w:rsidRPr="00517768">
        <w:rPr>
          <w:rFonts w:hAnsi="標楷體" w:hint="eastAsia"/>
          <w:b/>
          <w:bCs/>
        </w:rPr>
        <w:t>已調升，</w:t>
      </w:r>
      <w:r w:rsidR="00394B78" w:rsidRPr="00517768">
        <w:rPr>
          <w:rFonts w:hAnsi="標楷體" w:hint="eastAsia"/>
          <w:b/>
          <w:bCs/>
        </w:rPr>
        <w:t>惟</w:t>
      </w:r>
      <w:r w:rsidR="00120C7D" w:rsidRPr="00517768">
        <w:rPr>
          <w:rFonts w:hAnsi="標楷體" w:hint="eastAsia"/>
          <w:b/>
          <w:bCs/>
        </w:rPr>
        <w:t>仍未具挑戰性</w:t>
      </w:r>
      <w:r w:rsidRPr="00517768">
        <w:rPr>
          <w:rFonts w:hAnsi="標楷體" w:hint="eastAsia"/>
          <w:b/>
          <w:bCs/>
        </w:rPr>
        <w:t>，允宜審酌執行實</w:t>
      </w:r>
      <w:bookmarkStart w:id="73" w:name="_Hlk178063892"/>
      <w:r w:rsidR="00120C7D" w:rsidRPr="00517768">
        <w:rPr>
          <w:rFonts w:hAnsi="標楷體" w:hint="eastAsia"/>
          <w:b/>
          <w:bCs/>
        </w:rPr>
        <w:t>績設</w:t>
      </w:r>
      <w:r w:rsidRPr="00517768">
        <w:rPr>
          <w:rFonts w:hAnsi="標楷體" w:hint="eastAsia"/>
          <w:b/>
          <w:bCs/>
        </w:rPr>
        <w:t>定具挑戰性之目標值，俾利評估計畫</w:t>
      </w:r>
      <w:r w:rsidR="007669BA" w:rsidRPr="00517768">
        <w:rPr>
          <w:rFonts w:hAnsi="標楷體" w:hint="eastAsia"/>
          <w:b/>
          <w:bCs/>
        </w:rPr>
        <w:t>成</w:t>
      </w:r>
      <w:r w:rsidRPr="00517768">
        <w:rPr>
          <w:rFonts w:hAnsi="標楷體" w:hint="eastAsia"/>
          <w:b/>
          <w:bCs/>
        </w:rPr>
        <w:t>效</w:t>
      </w:r>
      <w:bookmarkEnd w:id="72"/>
      <w:bookmarkEnd w:id="73"/>
    </w:p>
    <w:p w:rsidR="00A242DA" w:rsidRPr="00517768" w:rsidRDefault="00F76F34" w:rsidP="00852356">
      <w:pPr>
        <w:adjustRightInd w:val="0"/>
        <w:ind w:leftChars="300" w:left="850" w:firstLine="567"/>
        <w:rPr>
          <w:rFonts w:hAnsi="標楷體"/>
        </w:rPr>
      </w:pPr>
      <w:r w:rsidRPr="00517768">
        <w:rPr>
          <w:rFonts w:hAnsi="標楷體" w:hint="eastAsia"/>
        </w:rPr>
        <w:t>該</w:t>
      </w:r>
      <w:r w:rsidR="001A7C4F" w:rsidRPr="00517768">
        <w:rPr>
          <w:rFonts w:hAnsi="標楷體" w:hint="eastAsia"/>
        </w:rPr>
        <w:t>計畫原先設定開發之繁體中文基礎模型</w:t>
      </w:r>
      <w:r w:rsidR="00852356" w:rsidRPr="00517768">
        <w:rPr>
          <w:rFonts w:hAnsi="標楷體" w:hint="eastAsia"/>
        </w:rPr>
        <w:t>下載量目標值</w:t>
      </w:r>
      <w:r w:rsidR="001A7C4F" w:rsidRPr="00517768">
        <w:rPr>
          <w:rFonts w:hAnsi="標楷體" w:hint="eastAsia"/>
        </w:rPr>
        <w:t>，114至117年度分別為超過1 萬、1.3萬、1.5萬及2萬人次，依115年度</w:t>
      </w:r>
      <w:r w:rsidR="00852356" w:rsidRPr="00517768">
        <w:rPr>
          <w:rFonts w:hAnsi="標楷體" w:hint="eastAsia"/>
        </w:rPr>
        <w:t>計畫書</w:t>
      </w:r>
      <w:r w:rsidR="001A7C4F" w:rsidRPr="00517768">
        <w:rPr>
          <w:rFonts w:hAnsi="標楷體" w:hint="eastAsia"/>
        </w:rPr>
        <w:t>所載，</w:t>
      </w:r>
      <w:r w:rsidR="00394B78" w:rsidRPr="00517768">
        <w:rPr>
          <w:rFonts w:hAnsi="標楷體" w:hint="eastAsia"/>
        </w:rPr>
        <w:t>下載量由「預期關鍵成果」改設為「自我挑戰目標」，下載量</w:t>
      </w:r>
      <w:r w:rsidR="001A7C4F" w:rsidRPr="00517768">
        <w:rPr>
          <w:rFonts w:hAnsi="標楷體" w:hint="eastAsia"/>
        </w:rPr>
        <w:t>目標值調升為115及116年度分別達1.5</w:t>
      </w:r>
      <w:r w:rsidR="00852356" w:rsidRPr="00517768">
        <w:rPr>
          <w:rFonts w:hAnsi="標楷體" w:hint="eastAsia"/>
        </w:rPr>
        <w:t>萬</w:t>
      </w:r>
      <w:r w:rsidR="001A7C4F" w:rsidRPr="00517768">
        <w:rPr>
          <w:rFonts w:hAnsi="標楷體" w:hint="eastAsia"/>
        </w:rPr>
        <w:t>及2萬人次</w:t>
      </w:r>
      <w:r w:rsidR="00852356" w:rsidRPr="00517768">
        <w:rPr>
          <w:rFonts w:hAnsi="標楷體" w:hint="eastAsia"/>
        </w:rPr>
        <w:t>，較原先設定目標值分別增加2千及5千人次，增幅分別為15.38%及33.33%。</w:t>
      </w:r>
      <w:r w:rsidR="005903F3" w:rsidRPr="00517768">
        <w:rPr>
          <w:rFonts w:hAnsi="標楷體" w:hint="eastAsia"/>
        </w:rPr>
        <w:t>迄今</w:t>
      </w:r>
      <w:r w:rsidR="00A242DA" w:rsidRPr="00517768">
        <w:rPr>
          <w:rFonts w:hAnsi="標楷體"/>
        </w:rPr>
        <w:t>TAIDE</w:t>
      </w:r>
      <w:r w:rsidR="00A242DA" w:rsidRPr="00517768">
        <w:rPr>
          <w:rFonts w:hAnsi="標楷體" w:hint="eastAsia"/>
        </w:rPr>
        <w:t>共有</w:t>
      </w:r>
      <w:r w:rsidR="00394B78" w:rsidRPr="00517768">
        <w:rPr>
          <w:rFonts w:hAnsi="標楷體" w:hint="eastAsia"/>
        </w:rPr>
        <w:t>7</w:t>
      </w:r>
      <w:r w:rsidR="00A242DA" w:rsidRPr="00517768">
        <w:rPr>
          <w:rFonts w:hAnsi="標楷體" w:hint="eastAsia"/>
        </w:rPr>
        <w:t>模型版本，自113年4月開始陸續釋出，截至</w:t>
      </w:r>
      <w:r w:rsidR="00852356" w:rsidRPr="00517768">
        <w:rPr>
          <w:rFonts w:hAnsi="標楷體" w:hint="eastAsia"/>
        </w:rPr>
        <w:t>當年</w:t>
      </w:r>
      <w:r w:rsidR="000E1C27">
        <w:rPr>
          <w:rFonts w:hAnsi="標楷體" w:hint="eastAsia"/>
        </w:rPr>
        <w:t>底</w:t>
      </w:r>
      <w:r w:rsidR="00A242DA" w:rsidRPr="00517768">
        <w:rPr>
          <w:rFonts w:hAnsi="標楷體" w:hint="eastAsia"/>
        </w:rPr>
        <w:t>累計下載量達</w:t>
      </w:r>
      <w:r w:rsidR="005903F3" w:rsidRPr="00517768">
        <w:rPr>
          <w:rFonts w:hAnsi="標楷體" w:hint="eastAsia"/>
        </w:rPr>
        <w:t>16</w:t>
      </w:r>
      <w:r w:rsidR="00A242DA" w:rsidRPr="00517768">
        <w:rPr>
          <w:rFonts w:hAnsi="標楷體" w:hint="eastAsia"/>
        </w:rPr>
        <w:t>萬</w:t>
      </w:r>
      <w:r w:rsidR="005903F3" w:rsidRPr="00517768">
        <w:rPr>
          <w:rFonts w:hAnsi="標楷體" w:hint="eastAsia"/>
        </w:rPr>
        <w:t>6</w:t>
      </w:r>
      <w:r w:rsidR="00A242DA" w:rsidRPr="00517768">
        <w:rPr>
          <w:rFonts w:hAnsi="標楷體"/>
        </w:rPr>
        <w:t>,</w:t>
      </w:r>
      <w:r w:rsidR="005903F3" w:rsidRPr="00517768">
        <w:rPr>
          <w:rFonts w:hAnsi="標楷體" w:hint="eastAsia"/>
        </w:rPr>
        <w:t>967</w:t>
      </w:r>
      <w:r w:rsidR="00A242DA" w:rsidRPr="00517768">
        <w:rPr>
          <w:rFonts w:hAnsi="標楷體" w:hint="eastAsia"/>
        </w:rPr>
        <w:t>次，</w:t>
      </w:r>
      <w:r w:rsidR="00852356" w:rsidRPr="00517768">
        <w:rPr>
          <w:rFonts w:hAnsi="標楷體" w:hint="eastAsia"/>
        </w:rPr>
        <w:t>至114年8月</w:t>
      </w:r>
      <w:r w:rsidR="00A242DA" w:rsidRPr="00517768">
        <w:rPr>
          <w:rFonts w:hAnsi="標楷體" w:hint="eastAsia"/>
        </w:rPr>
        <w:t>下載量</w:t>
      </w:r>
      <w:r w:rsidR="005903F3" w:rsidRPr="00517768">
        <w:rPr>
          <w:rFonts w:hAnsi="標楷體" w:hint="eastAsia"/>
        </w:rPr>
        <w:t>為22</w:t>
      </w:r>
      <w:r w:rsidR="00A242DA" w:rsidRPr="00517768">
        <w:rPr>
          <w:rFonts w:hAnsi="標楷體" w:hint="eastAsia"/>
        </w:rPr>
        <w:t>萬</w:t>
      </w:r>
      <w:r w:rsidR="005903F3" w:rsidRPr="00517768">
        <w:rPr>
          <w:rFonts w:hAnsi="標楷體" w:hint="eastAsia"/>
        </w:rPr>
        <w:t>4</w:t>
      </w:r>
      <w:r w:rsidR="00A242DA" w:rsidRPr="00517768">
        <w:rPr>
          <w:rFonts w:hAnsi="標楷體"/>
        </w:rPr>
        <w:t>,</w:t>
      </w:r>
      <w:r w:rsidR="005903F3" w:rsidRPr="00517768">
        <w:rPr>
          <w:rFonts w:hAnsi="標楷體" w:hint="eastAsia"/>
        </w:rPr>
        <w:t>728</w:t>
      </w:r>
      <w:r w:rsidR="00A242DA" w:rsidRPr="00517768">
        <w:rPr>
          <w:rFonts w:hAnsi="標楷體" w:hint="eastAsia"/>
        </w:rPr>
        <w:t>次</w:t>
      </w:r>
      <w:r w:rsidR="002C5D07" w:rsidRPr="00517768">
        <w:rPr>
          <w:rFonts w:hAnsi="標楷體" w:hint="eastAsia"/>
        </w:rPr>
        <w:t>(詳表</w:t>
      </w:r>
      <w:r w:rsidR="003C2C3E" w:rsidRPr="00517768">
        <w:rPr>
          <w:rFonts w:hAnsi="標楷體" w:hint="eastAsia"/>
        </w:rPr>
        <w:t>2</w:t>
      </w:r>
      <w:r w:rsidR="002C5D07" w:rsidRPr="00517768">
        <w:rPr>
          <w:rFonts w:hAnsi="標楷體" w:hint="eastAsia"/>
        </w:rPr>
        <w:t>)</w:t>
      </w:r>
      <w:r w:rsidR="00A242DA" w:rsidRPr="00517768">
        <w:rPr>
          <w:rFonts w:hAnsi="標楷體" w:hint="eastAsia"/>
        </w:rPr>
        <w:t>，</w:t>
      </w:r>
      <w:r w:rsidRPr="00517768">
        <w:rPr>
          <w:rFonts w:hAnsi="標楷體" w:hint="eastAsia"/>
        </w:rPr>
        <w:t>已大幅超越計畫</w:t>
      </w:r>
      <w:r w:rsidR="00CD6FBF" w:rsidRPr="00517768">
        <w:rPr>
          <w:rFonts w:hAnsi="標楷體" w:hint="eastAsia"/>
        </w:rPr>
        <w:t>自我挑戰目標</w:t>
      </w:r>
      <w:r w:rsidRPr="00517768">
        <w:rPr>
          <w:rFonts w:hAnsi="標楷體" w:hint="eastAsia"/>
        </w:rPr>
        <w:t>值</w:t>
      </w:r>
      <w:r w:rsidR="002F54CF" w:rsidRPr="00517768">
        <w:rPr>
          <w:rFonts w:hAnsi="標楷體" w:hint="eastAsia"/>
        </w:rPr>
        <w:t>，115年度起調升</w:t>
      </w:r>
      <w:r w:rsidR="002F54CF">
        <w:rPr>
          <w:rFonts w:hAnsi="標楷體" w:hint="eastAsia"/>
        </w:rPr>
        <w:t>之</w:t>
      </w:r>
      <w:r w:rsidR="002F54CF" w:rsidRPr="00517768">
        <w:rPr>
          <w:rFonts w:hAnsi="標楷體" w:hint="eastAsia"/>
        </w:rPr>
        <w:t>目標值仍未具挑戰性，允宜參酌執行實績，</w:t>
      </w:r>
      <w:r w:rsidR="002F54CF">
        <w:rPr>
          <w:rFonts w:hAnsi="標楷體" w:hint="eastAsia"/>
        </w:rPr>
        <w:t>滾動式檢討並</w:t>
      </w:r>
      <w:r w:rsidR="002F54CF" w:rsidRPr="00517768">
        <w:rPr>
          <w:rFonts w:hAnsi="標楷體" w:hint="eastAsia"/>
        </w:rPr>
        <w:t>調升目標值，俾利評估計畫成效。</w:t>
      </w:r>
    </w:p>
    <w:p w:rsidR="00466A97" w:rsidRPr="00517768" w:rsidRDefault="00466A97" w:rsidP="00466A97">
      <w:pPr>
        <w:ind w:left="567" w:firstLine="567"/>
        <w:rPr>
          <w:rFonts w:hAnsi="標楷體" w:hint="eastAsia"/>
        </w:rPr>
      </w:pPr>
      <w:r w:rsidRPr="00517768">
        <w:rPr>
          <w:rFonts w:hAnsi="標楷體" w:hint="eastAsia"/>
        </w:rPr>
        <w:t>綜上，國科會115年度預算案補助國研院辦理</w:t>
      </w:r>
      <w:r w:rsidRPr="00517768">
        <w:rPr>
          <w:rFonts w:hAnsi="標楷體"/>
        </w:rPr>
        <w:t>發展</w:t>
      </w:r>
      <w:r w:rsidRPr="00517768">
        <w:rPr>
          <w:rFonts w:hAnsi="標楷體" w:hint="eastAsia"/>
        </w:rPr>
        <w:t>推動本土語料模型開發，擴充資料來源與多樣性，持續精進</w:t>
      </w:r>
      <w:r w:rsidRPr="00517768">
        <w:rPr>
          <w:rFonts w:hAnsi="標楷體"/>
        </w:rPr>
        <w:t>TAIDE</w:t>
      </w:r>
      <w:r w:rsidRPr="00517768">
        <w:rPr>
          <w:rFonts w:hAnsi="標楷體" w:hint="eastAsia"/>
        </w:rPr>
        <w:t>模型，並結合公部門應用推廣實現技術落地與強化數位治理。</w:t>
      </w:r>
      <w:r w:rsidR="00395077" w:rsidRPr="00517768">
        <w:rPr>
          <w:rFonts w:hAnsi="標楷體" w:hint="eastAsia"/>
        </w:rPr>
        <w:t>雖</w:t>
      </w:r>
      <w:r w:rsidRPr="00517768">
        <w:rPr>
          <w:rFonts w:hAnsi="標楷體" w:hint="eastAsia"/>
        </w:rPr>
        <w:t>115及116年度計畫</w:t>
      </w:r>
      <w:r w:rsidR="00395077" w:rsidRPr="00517768">
        <w:rPr>
          <w:rFonts w:hAnsi="標楷體" w:hint="eastAsia"/>
        </w:rPr>
        <w:t>下載量</w:t>
      </w:r>
      <w:r w:rsidR="002F54CF">
        <w:rPr>
          <w:rFonts w:hAnsi="標楷體" w:hint="eastAsia"/>
        </w:rPr>
        <w:t>自我討挑戰</w:t>
      </w:r>
      <w:r w:rsidRPr="00517768">
        <w:rPr>
          <w:rFonts w:hAnsi="標楷體" w:hint="eastAsia"/>
        </w:rPr>
        <w:t>目標</w:t>
      </w:r>
      <w:r w:rsidR="00395077" w:rsidRPr="00517768">
        <w:rPr>
          <w:rFonts w:hAnsi="標楷體" w:hint="eastAsia"/>
        </w:rPr>
        <w:t>值</w:t>
      </w:r>
      <w:r w:rsidRPr="00517768">
        <w:rPr>
          <w:rFonts w:hAnsi="標楷體" w:hint="eastAsia"/>
        </w:rPr>
        <w:t>已調升，</w:t>
      </w:r>
      <w:r w:rsidR="00395077" w:rsidRPr="00517768">
        <w:rPr>
          <w:rFonts w:hAnsi="標楷體" w:hint="eastAsia"/>
        </w:rPr>
        <w:t>惟</w:t>
      </w:r>
      <w:r w:rsidRPr="00517768">
        <w:rPr>
          <w:rFonts w:hAnsi="標楷體" w:hint="eastAsia"/>
        </w:rPr>
        <w:t>仍低於</w:t>
      </w:r>
      <w:r w:rsidRPr="00517768">
        <w:rPr>
          <w:rFonts w:hAnsi="標楷體"/>
        </w:rPr>
        <w:t>TAIDE模型</w:t>
      </w:r>
      <w:r w:rsidRPr="00517768">
        <w:rPr>
          <w:rFonts w:hAnsi="標楷體" w:hint="eastAsia"/>
        </w:rPr>
        <w:t>實際</w:t>
      </w:r>
      <w:r w:rsidRPr="00517768">
        <w:rPr>
          <w:rFonts w:hAnsi="標楷體"/>
        </w:rPr>
        <w:t>下載</w:t>
      </w:r>
      <w:r w:rsidRPr="00517768">
        <w:rPr>
          <w:rFonts w:hAnsi="標楷體" w:hint="eastAsia"/>
        </w:rPr>
        <w:t>量，允宜依執行實況滾動式檢討並設定具挑戰性之目標值，俾利評估計畫成效。</w:t>
      </w:r>
    </w:p>
    <w:p w:rsidR="00A242DA" w:rsidRPr="00517768" w:rsidRDefault="00A242DA" w:rsidP="00A242DA">
      <w:pPr>
        <w:ind w:leftChars="0" w:left="0" w:firstLineChars="0" w:firstLine="0"/>
        <w:contextualSpacing/>
        <w:rPr>
          <w:rFonts w:hAnsi="標楷體"/>
          <w:sz w:val="24"/>
          <w:szCs w:val="24"/>
        </w:rPr>
      </w:pPr>
      <w:bookmarkStart w:id="74" w:name="_Hlk177308535"/>
      <w:bookmarkStart w:id="75" w:name="_Hlk177563246"/>
      <w:bookmarkEnd w:id="60"/>
      <w:bookmarkEnd w:id="61"/>
      <w:bookmarkEnd w:id="62"/>
      <w:bookmarkEnd w:id="66"/>
      <w:r w:rsidRPr="00517768">
        <w:rPr>
          <w:rFonts w:hAnsi="標楷體" w:hint="eastAsia"/>
          <w:b/>
        </w:rPr>
        <w:t>表</w:t>
      </w:r>
      <w:r w:rsidR="003C2C3E" w:rsidRPr="00517768">
        <w:rPr>
          <w:rFonts w:hAnsi="標楷體" w:hint="eastAsia"/>
          <w:b/>
        </w:rPr>
        <w:t>2</w:t>
      </w:r>
      <w:r w:rsidRPr="00517768">
        <w:rPr>
          <w:rFonts w:hAnsi="標楷體"/>
          <w:b/>
        </w:rPr>
        <w:t xml:space="preserve">  </w:t>
      </w:r>
      <w:r w:rsidRPr="00517768">
        <w:rPr>
          <w:rFonts w:hAnsi="標楷體"/>
          <w:b/>
          <w:bCs/>
        </w:rPr>
        <w:t>TAIDE模型下載</w:t>
      </w:r>
      <w:r w:rsidRPr="00517768">
        <w:rPr>
          <w:rFonts w:hAnsi="標楷體" w:hint="eastAsia"/>
          <w:b/>
          <w:bCs/>
        </w:rPr>
        <w:t>次數統計</w:t>
      </w:r>
      <w:r w:rsidRPr="00517768">
        <w:rPr>
          <w:rFonts w:hAnsi="標楷體" w:hint="eastAsia"/>
          <w:b/>
        </w:rPr>
        <w:t xml:space="preserve">表                      </w:t>
      </w:r>
      <w:r w:rsidRPr="00517768">
        <w:rPr>
          <w:rFonts w:hAnsi="標楷體" w:hint="eastAsia"/>
          <w:b/>
          <w:sz w:val="24"/>
          <w:szCs w:val="24"/>
        </w:rPr>
        <w:t xml:space="preserve">   </w:t>
      </w:r>
      <w:r w:rsidRPr="00517768">
        <w:rPr>
          <w:rFonts w:hAnsi="標楷體" w:hint="eastAsia"/>
          <w:sz w:val="24"/>
          <w:szCs w:val="24"/>
        </w:rPr>
        <w:t>單位：次</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1557"/>
        <w:gridCol w:w="1297"/>
        <w:gridCol w:w="3383"/>
        <w:gridCol w:w="1134"/>
        <w:gridCol w:w="1134"/>
      </w:tblGrid>
      <w:tr w:rsidR="00096EF7" w:rsidRPr="00517768" w:rsidTr="00E16216">
        <w:trPr>
          <w:tblHeader/>
        </w:trPr>
        <w:tc>
          <w:tcPr>
            <w:tcW w:w="1557" w:type="dxa"/>
            <w:vMerge w:val="restart"/>
            <w:shd w:val="clear" w:color="auto" w:fill="FFFFFF"/>
            <w:vAlign w:val="center"/>
          </w:tcPr>
          <w:p w:rsidR="00394B78" w:rsidRPr="00517768" w:rsidRDefault="00394B78" w:rsidP="00394B78">
            <w:pPr>
              <w:pStyle w:val="142"/>
              <w:jc w:val="center"/>
              <w:rPr>
                <w:rFonts w:hAnsi="標楷體"/>
              </w:rPr>
            </w:pPr>
            <w:r w:rsidRPr="00517768">
              <w:rPr>
                <w:rFonts w:hAnsi="標楷體"/>
              </w:rPr>
              <w:t>模型名稱</w:t>
            </w:r>
          </w:p>
        </w:tc>
        <w:tc>
          <w:tcPr>
            <w:tcW w:w="1297" w:type="dxa"/>
            <w:vMerge w:val="restart"/>
            <w:shd w:val="clear" w:color="auto" w:fill="FFFFFF"/>
            <w:vAlign w:val="center"/>
          </w:tcPr>
          <w:p w:rsidR="00394B78" w:rsidRPr="00517768" w:rsidRDefault="00394B78" w:rsidP="00394B78">
            <w:pPr>
              <w:pStyle w:val="142"/>
              <w:jc w:val="center"/>
              <w:rPr>
                <w:rFonts w:hAnsi="標楷體"/>
              </w:rPr>
            </w:pPr>
            <w:r w:rsidRPr="00517768">
              <w:rPr>
                <w:rFonts w:hAnsi="標楷體"/>
              </w:rPr>
              <w:t>釋出時間</w:t>
            </w:r>
          </w:p>
        </w:tc>
        <w:tc>
          <w:tcPr>
            <w:tcW w:w="3383" w:type="dxa"/>
            <w:vMerge w:val="restart"/>
            <w:shd w:val="clear" w:color="auto" w:fill="FFFFFF"/>
            <w:vAlign w:val="center"/>
          </w:tcPr>
          <w:p w:rsidR="00394B78" w:rsidRPr="00517768" w:rsidRDefault="00394B78" w:rsidP="00394B78">
            <w:pPr>
              <w:pStyle w:val="142"/>
              <w:jc w:val="center"/>
              <w:rPr>
                <w:rFonts w:hAnsi="標楷體"/>
              </w:rPr>
            </w:pPr>
            <w:r w:rsidRPr="00517768">
              <w:rPr>
                <w:rFonts w:hAnsi="標楷體"/>
              </w:rPr>
              <w:t>模型差異</w:t>
            </w:r>
          </w:p>
        </w:tc>
        <w:tc>
          <w:tcPr>
            <w:tcW w:w="2268" w:type="dxa"/>
            <w:gridSpan w:val="2"/>
            <w:shd w:val="clear" w:color="auto" w:fill="FFFFFF"/>
            <w:vAlign w:val="center"/>
          </w:tcPr>
          <w:p w:rsidR="00394B78" w:rsidRPr="00517768" w:rsidRDefault="00394B78" w:rsidP="00394B78">
            <w:pPr>
              <w:pStyle w:val="142"/>
              <w:jc w:val="center"/>
              <w:rPr>
                <w:rFonts w:hAnsi="標楷體"/>
              </w:rPr>
            </w:pPr>
            <w:r w:rsidRPr="00517768">
              <w:rPr>
                <w:rFonts w:hAnsi="標楷體" w:hint="eastAsia"/>
              </w:rPr>
              <w:t>累計下載量</w:t>
            </w:r>
          </w:p>
        </w:tc>
      </w:tr>
      <w:tr w:rsidR="00096EF7" w:rsidRPr="00517768" w:rsidTr="005F0898">
        <w:trPr>
          <w:tblHeader/>
        </w:trPr>
        <w:tc>
          <w:tcPr>
            <w:tcW w:w="1557" w:type="dxa"/>
            <w:vMerge/>
            <w:shd w:val="clear" w:color="auto" w:fill="FFFFFF"/>
            <w:vAlign w:val="center"/>
          </w:tcPr>
          <w:p w:rsidR="00394B78" w:rsidRPr="00517768" w:rsidRDefault="00394B78" w:rsidP="00394B78">
            <w:pPr>
              <w:pStyle w:val="142"/>
              <w:jc w:val="center"/>
              <w:rPr>
                <w:rFonts w:hAnsi="標楷體"/>
              </w:rPr>
            </w:pPr>
          </w:p>
        </w:tc>
        <w:tc>
          <w:tcPr>
            <w:tcW w:w="1297" w:type="dxa"/>
            <w:vMerge/>
            <w:shd w:val="clear" w:color="auto" w:fill="FFFFFF"/>
            <w:vAlign w:val="center"/>
          </w:tcPr>
          <w:p w:rsidR="00394B78" w:rsidRPr="00517768" w:rsidRDefault="00394B78" w:rsidP="00394B78">
            <w:pPr>
              <w:pStyle w:val="142"/>
              <w:jc w:val="center"/>
              <w:rPr>
                <w:rFonts w:hAnsi="標楷體"/>
              </w:rPr>
            </w:pPr>
          </w:p>
        </w:tc>
        <w:tc>
          <w:tcPr>
            <w:tcW w:w="3383" w:type="dxa"/>
            <w:vMerge/>
            <w:shd w:val="clear" w:color="auto" w:fill="FFFFFF"/>
            <w:vAlign w:val="center"/>
          </w:tcPr>
          <w:p w:rsidR="00394B78" w:rsidRPr="00517768" w:rsidRDefault="00394B78" w:rsidP="00394B78">
            <w:pPr>
              <w:pStyle w:val="142"/>
              <w:jc w:val="center"/>
              <w:rPr>
                <w:rFonts w:hAnsi="標楷體"/>
              </w:rPr>
            </w:pPr>
          </w:p>
        </w:tc>
        <w:tc>
          <w:tcPr>
            <w:tcW w:w="1134" w:type="dxa"/>
            <w:shd w:val="clear" w:color="auto" w:fill="FFFFFF"/>
            <w:vAlign w:val="center"/>
          </w:tcPr>
          <w:p w:rsidR="00394B78" w:rsidRPr="00517768" w:rsidRDefault="00394B78" w:rsidP="00394B78">
            <w:pPr>
              <w:pStyle w:val="142"/>
              <w:jc w:val="center"/>
              <w:rPr>
                <w:rFonts w:hAnsi="標楷體" w:hint="eastAsia"/>
              </w:rPr>
            </w:pPr>
            <w:r w:rsidRPr="00517768">
              <w:rPr>
                <w:rFonts w:hAnsi="標楷體" w:hint="eastAsia"/>
              </w:rPr>
              <w:t>113</w:t>
            </w:r>
            <w:r w:rsidR="005903F3" w:rsidRPr="00517768">
              <w:rPr>
                <w:rFonts w:hAnsi="標楷體" w:hint="eastAsia"/>
              </w:rPr>
              <w:t>年</w:t>
            </w:r>
            <w:r w:rsidRPr="00517768">
              <w:rPr>
                <w:rFonts w:hAnsi="標楷體" w:hint="eastAsia"/>
              </w:rPr>
              <w:t>12</w:t>
            </w:r>
            <w:r w:rsidR="005903F3" w:rsidRPr="00517768">
              <w:rPr>
                <w:rFonts w:hAnsi="標楷體" w:hint="eastAsia"/>
              </w:rPr>
              <w:t>月底</w:t>
            </w:r>
          </w:p>
        </w:tc>
        <w:tc>
          <w:tcPr>
            <w:tcW w:w="1134" w:type="dxa"/>
            <w:shd w:val="clear" w:color="auto" w:fill="FFFFFF"/>
            <w:vAlign w:val="center"/>
          </w:tcPr>
          <w:p w:rsidR="00394B78" w:rsidRPr="00517768" w:rsidRDefault="00394B78" w:rsidP="00394B78">
            <w:pPr>
              <w:pStyle w:val="142"/>
              <w:jc w:val="center"/>
              <w:rPr>
                <w:rFonts w:hAnsi="標楷體" w:hint="eastAsia"/>
              </w:rPr>
            </w:pPr>
            <w:r w:rsidRPr="00517768">
              <w:rPr>
                <w:rFonts w:hAnsi="標楷體" w:hint="eastAsia"/>
              </w:rPr>
              <w:t>114</w:t>
            </w:r>
            <w:r w:rsidR="005903F3" w:rsidRPr="00517768">
              <w:rPr>
                <w:rFonts w:hAnsi="標楷體" w:hint="eastAsia"/>
              </w:rPr>
              <w:t>年</w:t>
            </w:r>
            <w:r w:rsidRPr="00517768">
              <w:rPr>
                <w:rFonts w:hAnsi="標楷體" w:hint="eastAsia"/>
              </w:rPr>
              <w:t>8</w:t>
            </w:r>
            <w:r w:rsidR="005903F3" w:rsidRPr="00517768">
              <w:rPr>
                <w:rFonts w:hAnsi="標楷體" w:hint="eastAsia"/>
              </w:rPr>
              <w:t>月底</w:t>
            </w:r>
          </w:p>
        </w:tc>
      </w:tr>
      <w:tr w:rsidR="00096EF7" w:rsidRPr="00517768" w:rsidTr="005F0898">
        <w:tc>
          <w:tcPr>
            <w:tcW w:w="1557" w:type="dxa"/>
            <w:shd w:val="clear" w:color="auto" w:fill="FFFFFF"/>
            <w:vAlign w:val="center"/>
          </w:tcPr>
          <w:p w:rsidR="00394B78" w:rsidRPr="00517768" w:rsidRDefault="00394B78" w:rsidP="00394B78">
            <w:pPr>
              <w:pStyle w:val="142"/>
              <w:rPr>
                <w:rFonts w:hAnsi="標楷體"/>
              </w:rPr>
            </w:pPr>
            <w:r w:rsidRPr="00517768">
              <w:rPr>
                <w:rFonts w:hAnsi="標楷體"/>
              </w:rPr>
              <w:t>TAIDE-LX-7B-Chat-4bit</w:t>
            </w:r>
          </w:p>
        </w:tc>
        <w:tc>
          <w:tcPr>
            <w:tcW w:w="1297" w:type="dxa"/>
            <w:shd w:val="clear" w:color="auto" w:fill="FFFFFF"/>
            <w:vAlign w:val="center"/>
          </w:tcPr>
          <w:p w:rsidR="00394B78" w:rsidRPr="00517768" w:rsidRDefault="00394B78" w:rsidP="00394B78">
            <w:pPr>
              <w:pStyle w:val="142"/>
              <w:rPr>
                <w:rFonts w:hAnsi="標楷體"/>
              </w:rPr>
            </w:pPr>
            <w:r w:rsidRPr="00517768">
              <w:rPr>
                <w:rFonts w:hAnsi="標楷體"/>
              </w:rPr>
              <w:t>113/04/15</w:t>
            </w:r>
          </w:p>
        </w:tc>
        <w:tc>
          <w:tcPr>
            <w:tcW w:w="3383" w:type="dxa"/>
            <w:shd w:val="clear" w:color="auto" w:fill="FFFFFF"/>
            <w:vAlign w:val="center"/>
          </w:tcPr>
          <w:p w:rsidR="00394B78" w:rsidRPr="00517768" w:rsidRDefault="00394B78" w:rsidP="00394B78">
            <w:pPr>
              <w:pStyle w:val="142"/>
              <w:jc w:val="both"/>
              <w:rPr>
                <w:rFonts w:hAnsi="標楷體"/>
              </w:rPr>
            </w:pPr>
            <w:r w:rsidRPr="00517768">
              <w:rPr>
                <w:rFonts w:hAnsi="標楷體"/>
              </w:rPr>
              <w:t>TAIDE-LX-7B-Chat</w:t>
            </w:r>
            <w:r w:rsidRPr="00517768">
              <w:rPr>
                <w:rFonts w:hAnsi="標楷體" w:hint="eastAsia"/>
              </w:rPr>
              <w:t>之</w:t>
            </w:r>
            <w:r w:rsidRPr="00517768">
              <w:rPr>
                <w:rFonts w:hAnsi="標楷體"/>
              </w:rPr>
              <w:t>4 bit 量化模型，以提供使用者</w:t>
            </w:r>
            <w:r w:rsidRPr="00517768">
              <w:rPr>
                <w:rFonts w:hAnsi="標楷體" w:hint="eastAsia"/>
              </w:rPr>
              <w:t>之</w:t>
            </w:r>
            <w:r w:rsidRPr="00517768">
              <w:rPr>
                <w:rFonts w:hAnsi="標楷體"/>
              </w:rPr>
              <w:t>便利性為考量，可能會影響效能與更多不可預期</w:t>
            </w:r>
            <w:r w:rsidRPr="00517768">
              <w:rPr>
                <w:rFonts w:hAnsi="標楷體" w:hint="eastAsia"/>
              </w:rPr>
              <w:t>之</w:t>
            </w:r>
            <w:r w:rsidRPr="00517768">
              <w:rPr>
                <w:rFonts w:hAnsi="標楷體"/>
              </w:rPr>
              <w:t>問題</w:t>
            </w:r>
            <w:r w:rsidRPr="00517768">
              <w:rPr>
                <w:rFonts w:hAnsi="標楷體" w:hint="eastAsia"/>
              </w:rPr>
              <w:t>。</w:t>
            </w:r>
          </w:p>
        </w:tc>
        <w:tc>
          <w:tcPr>
            <w:tcW w:w="1134" w:type="dxa"/>
            <w:vAlign w:val="center"/>
          </w:tcPr>
          <w:p w:rsidR="00394B78" w:rsidRPr="00517768" w:rsidRDefault="00394B78" w:rsidP="00394B78">
            <w:pPr>
              <w:pStyle w:val="142"/>
              <w:jc w:val="right"/>
              <w:rPr>
                <w:rFonts w:hAnsi="標楷體"/>
              </w:rPr>
            </w:pPr>
            <w:r w:rsidRPr="00517768">
              <w:rPr>
                <w:rFonts w:hAnsi="標楷體"/>
              </w:rPr>
              <w:t>2,275</w:t>
            </w:r>
          </w:p>
        </w:tc>
        <w:tc>
          <w:tcPr>
            <w:tcW w:w="1134" w:type="dxa"/>
            <w:vAlign w:val="center"/>
          </w:tcPr>
          <w:p w:rsidR="00394B78" w:rsidRPr="00517768" w:rsidRDefault="00394B78" w:rsidP="00394B78">
            <w:pPr>
              <w:pStyle w:val="142"/>
              <w:jc w:val="right"/>
              <w:rPr>
                <w:rFonts w:hAnsi="標楷體"/>
              </w:rPr>
            </w:pPr>
            <w:r w:rsidRPr="00517768">
              <w:rPr>
                <w:rFonts w:hAnsi="標楷體"/>
              </w:rPr>
              <w:t>3,041</w:t>
            </w:r>
          </w:p>
        </w:tc>
      </w:tr>
      <w:tr w:rsidR="00096EF7" w:rsidRPr="00517768" w:rsidTr="005F0898">
        <w:tc>
          <w:tcPr>
            <w:tcW w:w="1557" w:type="dxa"/>
            <w:shd w:val="clear" w:color="auto" w:fill="FFFFFF"/>
            <w:vAlign w:val="center"/>
          </w:tcPr>
          <w:p w:rsidR="00394B78" w:rsidRPr="00517768" w:rsidRDefault="00394B78" w:rsidP="00394B78">
            <w:pPr>
              <w:pStyle w:val="142"/>
              <w:rPr>
                <w:rFonts w:hAnsi="標楷體"/>
              </w:rPr>
            </w:pPr>
            <w:r w:rsidRPr="00517768">
              <w:rPr>
                <w:rFonts w:hAnsi="標楷體"/>
              </w:rPr>
              <w:t>TAIDE-LX-7B-Chat</w:t>
            </w:r>
          </w:p>
        </w:tc>
        <w:tc>
          <w:tcPr>
            <w:tcW w:w="1297" w:type="dxa"/>
            <w:shd w:val="clear" w:color="auto" w:fill="FFFFFF"/>
            <w:vAlign w:val="center"/>
          </w:tcPr>
          <w:p w:rsidR="00394B78" w:rsidRPr="00517768" w:rsidRDefault="00394B78" w:rsidP="00394B78">
            <w:pPr>
              <w:pStyle w:val="142"/>
              <w:rPr>
                <w:rFonts w:hAnsi="標楷體"/>
              </w:rPr>
            </w:pPr>
            <w:r w:rsidRPr="00517768">
              <w:rPr>
                <w:rFonts w:hAnsi="標楷體"/>
              </w:rPr>
              <w:t>113/04/15</w:t>
            </w:r>
          </w:p>
        </w:tc>
        <w:tc>
          <w:tcPr>
            <w:tcW w:w="3383" w:type="dxa"/>
            <w:shd w:val="clear" w:color="auto" w:fill="FFFFFF"/>
            <w:vAlign w:val="center"/>
          </w:tcPr>
          <w:p w:rsidR="00394B78" w:rsidRPr="00517768" w:rsidRDefault="00394B78" w:rsidP="00394B78">
            <w:pPr>
              <w:pStyle w:val="142"/>
              <w:jc w:val="both"/>
              <w:rPr>
                <w:rFonts w:hAnsi="標楷體"/>
              </w:rPr>
            </w:pPr>
            <w:r w:rsidRPr="00517768">
              <w:rPr>
                <w:rFonts w:hAnsi="標楷體"/>
              </w:rPr>
              <w:t>以 TAIDE-LX-7B 為基礎，透過指令微調強化辦公室常用任務和多輪問答對話能力，適合聊天對話或任務協助</w:t>
            </w:r>
            <w:r w:rsidRPr="00517768">
              <w:rPr>
                <w:rFonts w:hAnsi="標楷體" w:hint="eastAsia"/>
              </w:rPr>
              <w:t>之</w:t>
            </w:r>
            <w:r w:rsidRPr="00517768">
              <w:rPr>
                <w:rFonts w:hAnsi="標楷體"/>
              </w:rPr>
              <w:t>使用情境</w:t>
            </w:r>
            <w:r w:rsidRPr="00517768">
              <w:rPr>
                <w:rFonts w:hAnsi="標楷體" w:hint="eastAsia"/>
              </w:rPr>
              <w:t>。</w:t>
            </w:r>
          </w:p>
        </w:tc>
        <w:tc>
          <w:tcPr>
            <w:tcW w:w="1134" w:type="dxa"/>
            <w:vAlign w:val="center"/>
          </w:tcPr>
          <w:p w:rsidR="00394B78" w:rsidRPr="00517768" w:rsidRDefault="00394B78" w:rsidP="00394B78">
            <w:pPr>
              <w:pStyle w:val="142"/>
              <w:jc w:val="right"/>
              <w:rPr>
                <w:rFonts w:hAnsi="標楷體"/>
              </w:rPr>
            </w:pPr>
            <w:r w:rsidRPr="00517768">
              <w:rPr>
                <w:rFonts w:hAnsi="標楷體"/>
              </w:rPr>
              <w:t>57</w:t>
            </w:r>
            <w:r w:rsidRPr="00517768">
              <w:rPr>
                <w:rFonts w:hAnsi="標楷體" w:hint="eastAsia"/>
              </w:rPr>
              <w:t>,</w:t>
            </w:r>
            <w:r w:rsidRPr="00517768">
              <w:rPr>
                <w:rFonts w:hAnsi="標楷體"/>
              </w:rPr>
              <w:t>458</w:t>
            </w:r>
          </w:p>
        </w:tc>
        <w:tc>
          <w:tcPr>
            <w:tcW w:w="1134" w:type="dxa"/>
            <w:vAlign w:val="center"/>
          </w:tcPr>
          <w:p w:rsidR="00394B78" w:rsidRPr="00517768" w:rsidRDefault="00394B78" w:rsidP="00394B78">
            <w:pPr>
              <w:pStyle w:val="142"/>
              <w:jc w:val="right"/>
              <w:rPr>
                <w:rFonts w:hAnsi="標楷體"/>
              </w:rPr>
            </w:pPr>
            <w:r w:rsidRPr="00517768">
              <w:rPr>
                <w:rFonts w:hAnsi="標楷體"/>
              </w:rPr>
              <w:t>66,275</w:t>
            </w:r>
          </w:p>
        </w:tc>
      </w:tr>
      <w:tr w:rsidR="00096EF7" w:rsidRPr="00517768" w:rsidTr="005F0898">
        <w:tc>
          <w:tcPr>
            <w:tcW w:w="1557" w:type="dxa"/>
            <w:shd w:val="clear" w:color="auto" w:fill="FFFFFF"/>
            <w:vAlign w:val="center"/>
          </w:tcPr>
          <w:p w:rsidR="00394B78" w:rsidRPr="00517768" w:rsidRDefault="00394B78" w:rsidP="00394B78">
            <w:pPr>
              <w:pStyle w:val="142"/>
              <w:rPr>
                <w:rFonts w:hAnsi="標楷體"/>
              </w:rPr>
            </w:pPr>
            <w:r w:rsidRPr="00517768">
              <w:rPr>
                <w:rFonts w:hAnsi="標楷體"/>
              </w:rPr>
              <w:t>TAIDE-LX-7B</w:t>
            </w:r>
          </w:p>
        </w:tc>
        <w:tc>
          <w:tcPr>
            <w:tcW w:w="1297" w:type="dxa"/>
            <w:shd w:val="clear" w:color="auto" w:fill="FFFFFF"/>
            <w:vAlign w:val="center"/>
          </w:tcPr>
          <w:p w:rsidR="00394B78" w:rsidRPr="00517768" w:rsidRDefault="00394B78" w:rsidP="00394B78">
            <w:pPr>
              <w:pStyle w:val="142"/>
              <w:rPr>
                <w:rFonts w:hAnsi="標楷體"/>
              </w:rPr>
            </w:pPr>
            <w:r w:rsidRPr="00517768">
              <w:rPr>
                <w:rFonts w:hAnsi="標楷體"/>
              </w:rPr>
              <w:t>113/04/15</w:t>
            </w:r>
          </w:p>
        </w:tc>
        <w:tc>
          <w:tcPr>
            <w:tcW w:w="3383" w:type="dxa"/>
            <w:shd w:val="clear" w:color="auto" w:fill="FFFFFF"/>
            <w:vAlign w:val="center"/>
          </w:tcPr>
          <w:p w:rsidR="00394B78" w:rsidRPr="00517768" w:rsidRDefault="00394B78" w:rsidP="00394B78">
            <w:pPr>
              <w:pStyle w:val="142"/>
              <w:jc w:val="both"/>
              <w:rPr>
                <w:rFonts w:hAnsi="標楷體"/>
              </w:rPr>
            </w:pPr>
            <w:r w:rsidRPr="00517768">
              <w:rPr>
                <w:rFonts w:hAnsi="標楷體"/>
              </w:rPr>
              <w:t>以 LLaMA2-7</w:t>
            </w:r>
            <w:r w:rsidRPr="00517768">
              <w:rPr>
                <w:rFonts w:hAnsi="標楷體" w:hint="eastAsia"/>
              </w:rPr>
              <w:t>B</w:t>
            </w:r>
            <w:r w:rsidRPr="00517768">
              <w:rPr>
                <w:rFonts w:hAnsi="標楷體"/>
              </w:rPr>
              <w:t>為基礎，僅使用繁體中文資料預訓練，適合針對模型進一步微調</w:t>
            </w:r>
            <w:r w:rsidRPr="00517768">
              <w:rPr>
                <w:rFonts w:hAnsi="標楷體" w:hint="eastAsia"/>
              </w:rPr>
              <w:t>之</w:t>
            </w:r>
            <w:r w:rsidRPr="00517768">
              <w:rPr>
                <w:rFonts w:hAnsi="標楷體"/>
              </w:rPr>
              <w:t>使用情境</w:t>
            </w:r>
            <w:r w:rsidRPr="00517768">
              <w:rPr>
                <w:rFonts w:hAnsi="標楷體" w:hint="eastAsia"/>
              </w:rPr>
              <w:t>。</w:t>
            </w:r>
          </w:p>
        </w:tc>
        <w:tc>
          <w:tcPr>
            <w:tcW w:w="1134" w:type="dxa"/>
            <w:vAlign w:val="center"/>
          </w:tcPr>
          <w:p w:rsidR="00394B78" w:rsidRPr="00517768" w:rsidRDefault="00394B78" w:rsidP="00394B78">
            <w:pPr>
              <w:pStyle w:val="142"/>
              <w:jc w:val="right"/>
              <w:rPr>
                <w:rFonts w:hAnsi="標楷體"/>
              </w:rPr>
            </w:pPr>
            <w:r w:rsidRPr="00517768">
              <w:rPr>
                <w:rFonts w:hAnsi="標楷體"/>
              </w:rPr>
              <w:t>10,596</w:t>
            </w:r>
          </w:p>
        </w:tc>
        <w:tc>
          <w:tcPr>
            <w:tcW w:w="1134" w:type="dxa"/>
            <w:vAlign w:val="center"/>
          </w:tcPr>
          <w:p w:rsidR="00394B78" w:rsidRPr="00517768" w:rsidRDefault="00394B78" w:rsidP="00394B78">
            <w:pPr>
              <w:pStyle w:val="142"/>
              <w:jc w:val="right"/>
              <w:rPr>
                <w:rFonts w:hAnsi="標楷體"/>
              </w:rPr>
            </w:pPr>
            <w:r w:rsidRPr="00517768">
              <w:rPr>
                <w:rFonts w:hAnsi="標楷體"/>
              </w:rPr>
              <w:t>14,306</w:t>
            </w:r>
          </w:p>
        </w:tc>
      </w:tr>
      <w:tr w:rsidR="00096EF7" w:rsidRPr="00517768" w:rsidTr="005F0898">
        <w:tc>
          <w:tcPr>
            <w:tcW w:w="1557" w:type="dxa"/>
            <w:shd w:val="clear" w:color="auto" w:fill="FFFFFF"/>
            <w:vAlign w:val="center"/>
          </w:tcPr>
          <w:p w:rsidR="00394B78" w:rsidRPr="00517768" w:rsidRDefault="00394B78" w:rsidP="00394B78">
            <w:pPr>
              <w:pStyle w:val="142"/>
              <w:rPr>
                <w:rFonts w:hAnsi="標楷體"/>
              </w:rPr>
            </w:pPr>
            <w:r w:rsidRPr="00517768">
              <w:rPr>
                <w:rFonts w:hAnsi="標楷體"/>
              </w:rPr>
              <w:t>Llama3-TAIDE-LX-8B-Chat-Alpha1-4bit</w:t>
            </w:r>
          </w:p>
        </w:tc>
        <w:tc>
          <w:tcPr>
            <w:tcW w:w="1297" w:type="dxa"/>
            <w:shd w:val="clear" w:color="auto" w:fill="FFFFFF"/>
            <w:vAlign w:val="center"/>
          </w:tcPr>
          <w:p w:rsidR="00394B78" w:rsidRPr="00517768" w:rsidRDefault="00394B78" w:rsidP="00394B78">
            <w:pPr>
              <w:pStyle w:val="142"/>
              <w:rPr>
                <w:rFonts w:hAnsi="標楷體"/>
              </w:rPr>
            </w:pPr>
            <w:r w:rsidRPr="00517768">
              <w:rPr>
                <w:rFonts w:hAnsi="標楷體"/>
              </w:rPr>
              <w:t>113/04/29</w:t>
            </w:r>
          </w:p>
        </w:tc>
        <w:tc>
          <w:tcPr>
            <w:tcW w:w="3383" w:type="dxa"/>
            <w:shd w:val="clear" w:color="auto" w:fill="FFFFFF"/>
            <w:vAlign w:val="center"/>
          </w:tcPr>
          <w:p w:rsidR="00394B78" w:rsidRPr="00517768" w:rsidRDefault="00394B78" w:rsidP="00394B78">
            <w:pPr>
              <w:pStyle w:val="142"/>
              <w:jc w:val="both"/>
              <w:rPr>
                <w:rFonts w:hAnsi="標楷體"/>
              </w:rPr>
            </w:pPr>
            <w:r w:rsidRPr="00517768">
              <w:rPr>
                <w:rFonts w:hAnsi="標楷體"/>
              </w:rPr>
              <w:t>以 LLaMA3-8B為基礎，使用繁體中文資料預，並透過指令微調強化辦公室常用任務和多輪問答對話能力，適合聊天對話或任務協助</w:t>
            </w:r>
            <w:r w:rsidRPr="00517768">
              <w:rPr>
                <w:rFonts w:hAnsi="標楷體" w:hint="eastAsia"/>
              </w:rPr>
              <w:t>之</w:t>
            </w:r>
            <w:r w:rsidRPr="00517768">
              <w:rPr>
                <w:rFonts w:hAnsi="標楷體"/>
              </w:rPr>
              <w:t>使用情境</w:t>
            </w:r>
            <w:r w:rsidRPr="00517768">
              <w:rPr>
                <w:rFonts w:hAnsi="標楷體" w:hint="eastAsia"/>
              </w:rPr>
              <w:t>。</w:t>
            </w:r>
          </w:p>
        </w:tc>
        <w:tc>
          <w:tcPr>
            <w:tcW w:w="1134" w:type="dxa"/>
            <w:vAlign w:val="center"/>
          </w:tcPr>
          <w:p w:rsidR="00394B78" w:rsidRPr="00517768" w:rsidRDefault="00394B78" w:rsidP="00394B78">
            <w:pPr>
              <w:pStyle w:val="142"/>
              <w:jc w:val="right"/>
              <w:rPr>
                <w:rFonts w:hAnsi="標楷體"/>
              </w:rPr>
            </w:pPr>
            <w:r w:rsidRPr="00517768">
              <w:rPr>
                <w:rFonts w:hAnsi="標楷體"/>
              </w:rPr>
              <w:t>3,783</w:t>
            </w:r>
          </w:p>
        </w:tc>
        <w:tc>
          <w:tcPr>
            <w:tcW w:w="1134" w:type="dxa"/>
            <w:vAlign w:val="center"/>
          </w:tcPr>
          <w:p w:rsidR="00394B78" w:rsidRPr="00517768" w:rsidRDefault="00394B78" w:rsidP="00394B78">
            <w:pPr>
              <w:pStyle w:val="142"/>
              <w:jc w:val="right"/>
              <w:rPr>
                <w:rFonts w:hAnsi="標楷體"/>
              </w:rPr>
            </w:pPr>
            <w:r w:rsidRPr="00517768">
              <w:rPr>
                <w:rFonts w:hAnsi="標楷體"/>
              </w:rPr>
              <w:t>5,165</w:t>
            </w:r>
          </w:p>
        </w:tc>
      </w:tr>
      <w:tr w:rsidR="00096EF7" w:rsidRPr="00517768" w:rsidTr="005F0898">
        <w:tc>
          <w:tcPr>
            <w:tcW w:w="1557" w:type="dxa"/>
            <w:shd w:val="clear" w:color="auto" w:fill="FFFFFF"/>
            <w:vAlign w:val="center"/>
          </w:tcPr>
          <w:p w:rsidR="00394B78" w:rsidRPr="00517768" w:rsidRDefault="00394B78" w:rsidP="00394B78">
            <w:pPr>
              <w:pStyle w:val="142"/>
              <w:rPr>
                <w:rFonts w:hAnsi="標楷體"/>
              </w:rPr>
            </w:pPr>
            <w:r w:rsidRPr="00517768">
              <w:rPr>
                <w:rFonts w:hAnsi="標楷體"/>
              </w:rPr>
              <w:t>Llama3-TAIDE-LX-8B-Chat-Alpha1</w:t>
            </w:r>
          </w:p>
        </w:tc>
        <w:tc>
          <w:tcPr>
            <w:tcW w:w="1297" w:type="dxa"/>
            <w:shd w:val="clear" w:color="auto" w:fill="FFFFFF"/>
            <w:vAlign w:val="center"/>
          </w:tcPr>
          <w:p w:rsidR="00394B78" w:rsidRPr="00517768" w:rsidRDefault="00394B78" w:rsidP="00394B78">
            <w:pPr>
              <w:pStyle w:val="142"/>
              <w:rPr>
                <w:rFonts w:hAnsi="標楷體"/>
              </w:rPr>
            </w:pPr>
            <w:r w:rsidRPr="00517768">
              <w:rPr>
                <w:rFonts w:hAnsi="標楷體"/>
              </w:rPr>
              <w:t>113/04/29</w:t>
            </w:r>
          </w:p>
        </w:tc>
        <w:tc>
          <w:tcPr>
            <w:tcW w:w="3383" w:type="dxa"/>
            <w:shd w:val="clear" w:color="auto" w:fill="FFFFFF"/>
            <w:vAlign w:val="center"/>
          </w:tcPr>
          <w:p w:rsidR="00394B78" w:rsidRPr="00517768" w:rsidRDefault="00394B78" w:rsidP="00394B78">
            <w:pPr>
              <w:pStyle w:val="142"/>
              <w:jc w:val="both"/>
              <w:rPr>
                <w:rFonts w:hAnsi="標楷體"/>
              </w:rPr>
            </w:pPr>
            <w:r w:rsidRPr="00517768">
              <w:rPr>
                <w:rFonts w:hAnsi="標楷體"/>
              </w:rPr>
              <w:t>Llama3-TAIDE-LX-8B-Chat-Alpha1</w:t>
            </w:r>
            <w:r w:rsidRPr="00517768">
              <w:rPr>
                <w:rFonts w:hAnsi="標楷體" w:hint="eastAsia"/>
              </w:rPr>
              <w:t>之</w:t>
            </w:r>
            <w:r w:rsidRPr="00517768">
              <w:rPr>
                <w:rFonts w:hAnsi="標楷體"/>
              </w:rPr>
              <w:t>4bit量化模型，提供使用者</w:t>
            </w:r>
            <w:r w:rsidRPr="00517768">
              <w:rPr>
                <w:rFonts w:hAnsi="標楷體" w:hint="eastAsia"/>
              </w:rPr>
              <w:t>之</w:t>
            </w:r>
            <w:r w:rsidRPr="00517768">
              <w:rPr>
                <w:rFonts w:hAnsi="標楷體"/>
              </w:rPr>
              <w:t>便利性，可能會影響效能與更多不可預期</w:t>
            </w:r>
            <w:r w:rsidRPr="00517768">
              <w:rPr>
                <w:rFonts w:hAnsi="標楷體" w:hint="eastAsia"/>
              </w:rPr>
              <w:t>之</w:t>
            </w:r>
            <w:r w:rsidRPr="00517768">
              <w:rPr>
                <w:rFonts w:hAnsi="標楷體"/>
              </w:rPr>
              <w:t>問題</w:t>
            </w:r>
            <w:r w:rsidRPr="00517768">
              <w:rPr>
                <w:rFonts w:hAnsi="標楷體" w:hint="eastAsia"/>
              </w:rPr>
              <w:t>。</w:t>
            </w:r>
          </w:p>
        </w:tc>
        <w:tc>
          <w:tcPr>
            <w:tcW w:w="1134" w:type="dxa"/>
            <w:vAlign w:val="center"/>
          </w:tcPr>
          <w:p w:rsidR="00394B78" w:rsidRPr="00517768" w:rsidRDefault="00394B78" w:rsidP="00394B78">
            <w:pPr>
              <w:pStyle w:val="142"/>
              <w:jc w:val="right"/>
              <w:rPr>
                <w:rFonts w:hAnsi="標楷體"/>
              </w:rPr>
            </w:pPr>
            <w:r w:rsidRPr="00517768">
              <w:rPr>
                <w:rFonts w:hAnsi="標楷體"/>
              </w:rPr>
              <w:t>92,855</w:t>
            </w:r>
          </w:p>
        </w:tc>
        <w:tc>
          <w:tcPr>
            <w:tcW w:w="1134" w:type="dxa"/>
            <w:vAlign w:val="center"/>
          </w:tcPr>
          <w:p w:rsidR="00394B78" w:rsidRPr="00517768" w:rsidRDefault="00394B78" w:rsidP="00394B78">
            <w:pPr>
              <w:pStyle w:val="142"/>
              <w:jc w:val="right"/>
              <w:rPr>
                <w:rFonts w:hAnsi="標楷體"/>
              </w:rPr>
            </w:pPr>
            <w:r w:rsidRPr="00517768">
              <w:rPr>
                <w:rFonts w:hAnsi="標楷體"/>
              </w:rPr>
              <w:t>115,105</w:t>
            </w:r>
          </w:p>
        </w:tc>
      </w:tr>
      <w:tr w:rsidR="00096EF7" w:rsidRPr="00517768" w:rsidTr="005F0898">
        <w:tc>
          <w:tcPr>
            <w:tcW w:w="1557" w:type="dxa"/>
            <w:vAlign w:val="center"/>
          </w:tcPr>
          <w:p w:rsidR="00394B78" w:rsidRPr="00517768" w:rsidRDefault="00394B78" w:rsidP="00394B78">
            <w:pPr>
              <w:pStyle w:val="142"/>
              <w:rPr>
                <w:rFonts w:hAnsi="標楷體"/>
              </w:rPr>
            </w:pPr>
            <w:r w:rsidRPr="00517768">
              <w:rPr>
                <w:rFonts w:hAnsi="標楷體"/>
              </w:rPr>
              <w:t>Llama-3.1-TAIDE-LX-8B-Chat</w:t>
            </w:r>
          </w:p>
        </w:tc>
        <w:tc>
          <w:tcPr>
            <w:tcW w:w="1297" w:type="dxa"/>
            <w:vAlign w:val="center"/>
          </w:tcPr>
          <w:p w:rsidR="00394B78" w:rsidRPr="00517768" w:rsidRDefault="00394B78" w:rsidP="00394B78">
            <w:pPr>
              <w:pStyle w:val="142"/>
              <w:rPr>
                <w:rFonts w:hAnsi="標楷體"/>
              </w:rPr>
            </w:pPr>
            <w:r w:rsidRPr="00517768">
              <w:rPr>
                <w:rFonts w:hAnsi="標楷體" w:hint="eastAsia"/>
              </w:rPr>
              <w:t>114</w:t>
            </w:r>
            <w:r w:rsidRPr="00517768">
              <w:rPr>
                <w:rFonts w:hAnsi="標楷體"/>
              </w:rPr>
              <w:t>/02/11</w:t>
            </w:r>
          </w:p>
        </w:tc>
        <w:tc>
          <w:tcPr>
            <w:tcW w:w="3383" w:type="dxa"/>
            <w:vAlign w:val="center"/>
          </w:tcPr>
          <w:p w:rsidR="00394B78" w:rsidRPr="00517768" w:rsidRDefault="00394B78" w:rsidP="00394B78">
            <w:pPr>
              <w:pStyle w:val="142"/>
              <w:jc w:val="both"/>
              <w:rPr>
                <w:rFonts w:hAnsi="標楷體"/>
              </w:rPr>
            </w:pPr>
            <w:r w:rsidRPr="00517768">
              <w:rPr>
                <w:rFonts w:hAnsi="標楷體"/>
              </w:rPr>
              <w:t>相較於前期釋出</w:t>
            </w:r>
            <w:r w:rsidR="005903F3" w:rsidRPr="00517768">
              <w:rPr>
                <w:rFonts w:hAnsi="標楷體" w:hint="eastAsia"/>
              </w:rPr>
              <w:t>之</w:t>
            </w:r>
            <w:r w:rsidRPr="00517768">
              <w:rPr>
                <w:rFonts w:hAnsi="標楷體"/>
              </w:rPr>
              <w:t>Llama3-TAIDE-LX-8B-Chat-Alpha1，加強對於長文處理能力與</w:t>
            </w:r>
            <w:r w:rsidRPr="00517768">
              <w:rPr>
                <w:rFonts w:hAnsi="標楷體" w:hint="eastAsia"/>
              </w:rPr>
              <w:t>繁</w:t>
            </w:r>
            <w:r w:rsidRPr="00517768">
              <w:rPr>
                <w:rFonts w:hAnsi="標楷體"/>
              </w:rPr>
              <w:t>體中文</w:t>
            </w:r>
            <w:r w:rsidR="005903F3" w:rsidRPr="00517768">
              <w:rPr>
                <w:rFonts w:hAnsi="標楷體" w:hint="eastAsia"/>
              </w:rPr>
              <w:t>之</w:t>
            </w:r>
            <w:r w:rsidRPr="00517768">
              <w:rPr>
                <w:rFonts w:hAnsi="標楷體"/>
              </w:rPr>
              <w:t>解碼速度，以及模型上下文長度(Context Length)由8K增加至131K</w:t>
            </w:r>
            <w:r w:rsidR="005903F3" w:rsidRPr="00517768">
              <w:rPr>
                <w:rFonts w:hAnsi="標楷體" w:hint="eastAsia"/>
              </w:rPr>
              <w:t>。</w:t>
            </w:r>
          </w:p>
        </w:tc>
        <w:tc>
          <w:tcPr>
            <w:tcW w:w="1134" w:type="dxa"/>
            <w:vAlign w:val="center"/>
          </w:tcPr>
          <w:p w:rsidR="00394B78" w:rsidRPr="00517768" w:rsidRDefault="00394B78" w:rsidP="00394B78">
            <w:pPr>
              <w:pStyle w:val="142"/>
              <w:jc w:val="right"/>
              <w:rPr>
                <w:rFonts w:hAnsi="標楷體"/>
              </w:rPr>
            </w:pPr>
            <w:r w:rsidRPr="00517768">
              <w:rPr>
                <w:rFonts w:hAnsi="標楷體"/>
              </w:rPr>
              <w:t>-</w:t>
            </w:r>
          </w:p>
        </w:tc>
        <w:tc>
          <w:tcPr>
            <w:tcW w:w="1134" w:type="dxa"/>
            <w:vAlign w:val="center"/>
          </w:tcPr>
          <w:p w:rsidR="00394B78" w:rsidRPr="00517768" w:rsidRDefault="00394B78" w:rsidP="00394B78">
            <w:pPr>
              <w:pStyle w:val="142"/>
              <w:jc w:val="right"/>
              <w:rPr>
                <w:rFonts w:hAnsi="標楷體"/>
              </w:rPr>
            </w:pPr>
            <w:r w:rsidRPr="00517768">
              <w:rPr>
                <w:rFonts w:hAnsi="標楷體"/>
              </w:rPr>
              <w:t>19,482</w:t>
            </w:r>
          </w:p>
        </w:tc>
      </w:tr>
      <w:tr w:rsidR="00096EF7" w:rsidRPr="00517768" w:rsidTr="005F0898">
        <w:tc>
          <w:tcPr>
            <w:tcW w:w="1557" w:type="dxa"/>
            <w:vAlign w:val="center"/>
          </w:tcPr>
          <w:p w:rsidR="00394B78" w:rsidRPr="00517768" w:rsidRDefault="00394B78" w:rsidP="00394B78">
            <w:pPr>
              <w:pStyle w:val="142"/>
              <w:rPr>
                <w:rFonts w:hAnsi="標楷體"/>
              </w:rPr>
            </w:pPr>
            <w:r w:rsidRPr="00517768">
              <w:rPr>
                <w:rFonts w:hAnsi="標楷體"/>
              </w:rPr>
              <w:t>Gemma-3-TAIDE-12b-Chat</w:t>
            </w:r>
          </w:p>
        </w:tc>
        <w:tc>
          <w:tcPr>
            <w:tcW w:w="1297" w:type="dxa"/>
            <w:vAlign w:val="center"/>
          </w:tcPr>
          <w:p w:rsidR="00394B78" w:rsidRPr="00517768" w:rsidRDefault="00394B78" w:rsidP="00394B78">
            <w:pPr>
              <w:pStyle w:val="142"/>
              <w:rPr>
                <w:rFonts w:hAnsi="標楷體"/>
              </w:rPr>
            </w:pPr>
            <w:r w:rsidRPr="00517768">
              <w:rPr>
                <w:rFonts w:hAnsi="標楷體" w:hint="eastAsia"/>
              </w:rPr>
              <w:t>114</w:t>
            </w:r>
            <w:r w:rsidRPr="00517768">
              <w:rPr>
                <w:rFonts w:hAnsi="標楷體"/>
              </w:rPr>
              <w:t>/08/22</w:t>
            </w:r>
          </w:p>
        </w:tc>
        <w:tc>
          <w:tcPr>
            <w:tcW w:w="3383" w:type="dxa"/>
            <w:vAlign w:val="center"/>
          </w:tcPr>
          <w:p w:rsidR="00394B78" w:rsidRPr="00517768" w:rsidRDefault="00394B78" w:rsidP="00394B78">
            <w:pPr>
              <w:pStyle w:val="142"/>
              <w:jc w:val="both"/>
              <w:rPr>
                <w:rFonts w:hAnsi="標楷體"/>
              </w:rPr>
            </w:pPr>
            <w:r w:rsidRPr="00517768">
              <w:rPr>
                <w:rFonts w:hAnsi="標楷體"/>
              </w:rPr>
              <w:t>相較於前期釋出</w:t>
            </w:r>
            <w:r w:rsidR="005018C7" w:rsidRPr="00517768">
              <w:rPr>
                <w:rFonts w:hAnsi="標楷體" w:hint="eastAsia"/>
              </w:rPr>
              <w:t>之</w:t>
            </w:r>
            <w:r w:rsidRPr="00517768">
              <w:rPr>
                <w:rFonts w:hAnsi="標楷體"/>
              </w:rPr>
              <w:t>Llama3.1-TAIDE-LX-8B-Chat，以Gemma-3-12b模型</w:t>
            </w:r>
            <w:r w:rsidR="005903F3" w:rsidRPr="00517768">
              <w:rPr>
                <w:rFonts w:hAnsi="標楷體" w:hint="eastAsia"/>
              </w:rPr>
              <w:t>之</w:t>
            </w:r>
            <w:r w:rsidRPr="00517768">
              <w:rPr>
                <w:rFonts w:hAnsi="標楷體"/>
              </w:rPr>
              <w:t>進行訓練，並強化辦公室常用任務與多輪問答對話能力，適合聊天對話後任務協助</w:t>
            </w:r>
            <w:r w:rsidR="005903F3" w:rsidRPr="00517768">
              <w:rPr>
                <w:rFonts w:hAnsi="標楷體" w:hint="eastAsia"/>
              </w:rPr>
              <w:t>之</w:t>
            </w:r>
            <w:r w:rsidRPr="00517768">
              <w:rPr>
                <w:rFonts w:hAnsi="標楷體"/>
              </w:rPr>
              <w:t>使用情境</w:t>
            </w:r>
            <w:r w:rsidR="005903F3" w:rsidRPr="00517768">
              <w:rPr>
                <w:rFonts w:hAnsi="標楷體" w:hint="eastAsia"/>
              </w:rPr>
              <w:t>。</w:t>
            </w:r>
          </w:p>
        </w:tc>
        <w:tc>
          <w:tcPr>
            <w:tcW w:w="1134" w:type="dxa"/>
            <w:vAlign w:val="center"/>
          </w:tcPr>
          <w:p w:rsidR="00394B78" w:rsidRPr="00517768" w:rsidRDefault="00394B78" w:rsidP="00394B78">
            <w:pPr>
              <w:pStyle w:val="142"/>
              <w:jc w:val="right"/>
              <w:rPr>
                <w:rFonts w:hAnsi="標楷體"/>
              </w:rPr>
            </w:pPr>
            <w:r w:rsidRPr="00517768">
              <w:rPr>
                <w:rFonts w:hAnsi="標楷體"/>
              </w:rPr>
              <w:t>-</w:t>
            </w:r>
          </w:p>
        </w:tc>
        <w:tc>
          <w:tcPr>
            <w:tcW w:w="1134" w:type="dxa"/>
            <w:vAlign w:val="center"/>
          </w:tcPr>
          <w:p w:rsidR="00394B78" w:rsidRPr="00517768" w:rsidRDefault="00394B78" w:rsidP="00394B78">
            <w:pPr>
              <w:pStyle w:val="142"/>
              <w:jc w:val="right"/>
              <w:rPr>
                <w:rFonts w:hAnsi="標楷體"/>
              </w:rPr>
            </w:pPr>
            <w:r w:rsidRPr="00517768">
              <w:rPr>
                <w:rFonts w:hAnsi="標楷體"/>
              </w:rPr>
              <w:t>1,354</w:t>
            </w:r>
          </w:p>
        </w:tc>
      </w:tr>
      <w:tr w:rsidR="00096EF7" w:rsidRPr="00517768" w:rsidTr="005F0898">
        <w:tc>
          <w:tcPr>
            <w:tcW w:w="6237" w:type="dxa"/>
            <w:gridSpan w:val="3"/>
            <w:shd w:val="clear" w:color="auto" w:fill="FFFFFF"/>
            <w:vAlign w:val="center"/>
          </w:tcPr>
          <w:p w:rsidR="00394B78" w:rsidRPr="00517768" w:rsidRDefault="00394B78" w:rsidP="00394B78">
            <w:pPr>
              <w:pStyle w:val="142"/>
              <w:jc w:val="both"/>
              <w:rPr>
                <w:rFonts w:hAnsi="標楷體"/>
              </w:rPr>
            </w:pPr>
            <w:r w:rsidRPr="00517768">
              <w:rPr>
                <w:rFonts w:hAnsi="標楷體" w:hint="eastAsia"/>
              </w:rPr>
              <w:t>合計</w:t>
            </w:r>
          </w:p>
        </w:tc>
        <w:tc>
          <w:tcPr>
            <w:tcW w:w="1134" w:type="dxa"/>
            <w:shd w:val="clear" w:color="auto" w:fill="FFFFFF"/>
            <w:vAlign w:val="center"/>
          </w:tcPr>
          <w:p w:rsidR="00394B78" w:rsidRPr="00517768" w:rsidRDefault="00394B78" w:rsidP="00394B78">
            <w:pPr>
              <w:pStyle w:val="142"/>
              <w:jc w:val="right"/>
              <w:rPr>
                <w:rFonts w:hAnsi="標楷體"/>
              </w:rPr>
            </w:pPr>
            <w:r w:rsidRPr="00517768">
              <w:rPr>
                <w:rFonts w:hAnsi="標楷體"/>
              </w:rPr>
              <w:t>166,967</w:t>
            </w:r>
          </w:p>
        </w:tc>
        <w:tc>
          <w:tcPr>
            <w:tcW w:w="1134" w:type="dxa"/>
            <w:shd w:val="clear" w:color="auto" w:fill="FFFFFF"/>
            <w:vAlign w:val="center"/>
          </w:tcPr>
          <w:p w:rsidR="00394B78" w:rsidRPr="00517768" w:rsidRDefault="00394B78" w:rsidP="00394B78">
            <w:pPr>
              <w:pStyle w:val="142"/>
              <w:jc w:val="right"/>
              <w:rPr>
                <w:rFonts w:hAnsi="標楷體"/>
              </w:rPr>
            </w:pPr>
            <w:r w:rsidRPr="00517768">
              <w:rPr>
                <w:rFonts w:hAnsi="標楷體"/>
              </w:rPr>
              <w:t>224,728</w:t>
            </w:r>
          </w:p>
        </w:tc>
      </w:tr>
    </w:tbl>
    <w:bookmarkEnd w:id="75"/>
    <w:p w:rsidR="00A242DA" w:rsidRPr="00517768" w:rsidRDefault="00A242DA" w:rsidP="0010115F">
      <w:pPr>
        <w:pStyle w:val="142"/>
        <w:rPr>
          <w:rFonts w:hAnsi="標楷體"/>
        </w:rPr>
      </w:pPr>
      <w:r w:rsidRPr="00517768">
        <w:rPr>
          <w:rFonts w:hAnsi="標楷體" w:hint="eastAsia"/>
        </w:rPr>
        <w:t>資料來源：國科會</w:t>
      </w:r>
      <w:r w:rsidR="00852356" w:rsidRPr="00517768">
        <w:rPr>
          <w:rFonts w:hAnsi="標楷體" w:hint="eastAsia"/>
        </w:rPr>
        <w:t>提供</w:t>
      </w:r>
      <w:r w:rsidRPr="00517768">
        <w:rPr>
          <w:rFonts w:hAnsi="標楷體" w:hint="eastAsia"/>
        </w:rPr>
        <w:t>。</w:t>
      </w:r>
    </w:p>
    <w:bookmarkEnd w:id="74"/>
    <w:p w:rsidR="00135038" w:rsidRPr="00517768" w:rsidRDefault="00135038" w:rsidP="00135038">
      <w:pPr>
        <w:ind w:left="567" w:firstLine="567"/>
        <w:rPr>
          <w:rFonts w:hAnsi="標楷體"/>
        </w:rPr>
      </w:pPr>
    </w:p>
    <w:p w:rsidR="00135038" w:rsidRPr="00517768" w:rsidRDefault="00135038" w:rsidP="00135038">
      <w:pPr>
        <w:pStyle w:val="14"/>
        <w:ind w:left="567" w:hanging="567"/>
        <w:rPr>
          <w:rFonts w:hAnsi="標楷體"/>
        </w:rPr>
      </w:pPr>
      <w:bookmarkStart w:id="76" w:name="_Toc213234688"/>
      <w:r w:rsidRPr="00517768">
        <w:rPr>
          <w:rFonts w:hAnsi="標楷體" w:hint="eastAsia"/>
        </w:rPr>
        <w:t>五、新增辦理「人文驅動之未來社會關鍵課題研究與發展計畫」，允宜將研究成果回饋並建立新設園區評估機制，俾利打造人文與科技共榮之科學園區</w:t>
      </w:r>
      <w:bookmarkEnd w:id="76"/>
    </w:p>
    <w:p w:rsidR="00135038" w:rsidRPr="00517768" w:rsidRDefault="00135038" w:rsidP="00135038">
      <w:pPr>
        <w:ind w:left="567" w:firstLine="567"/>
        <w:rPr>
          <w:rFonts w:hAnsi="標楷體"/>
        </w:rPr>
      </w:pPr>
      <w:bookmarkStart w:id="77" w:name="_Hlk209018634"/>
      <w:r w:rsidRPr="00517768">
        <w:rPr>
          <w:rFonts w:hAnsi="標楷體" w:hint="eastAsia"/>
        </w:rPr>
        <w:t>國科會115年度預算案「國家科學技術發展基金」計畫編列519億2,504萬2千元，其中人文及社會科學研究發展編列60億8,477萬4千元，包括辦理「人文驅動之未來社會關鍵課題研究與發展計畫」</w:t>
      </w:r>
      <w:r w:rsidR="004948B5" w:rsidRPr="00517768">
        <w:rPr>
          <w:rFonts w:hAnsi="標楷體" w:hint="eastAsia"/>
        </w:rPr>
        <w:t>(下稱</w:t>
      </w:r>
      <w:bookmarkStart w:id="78" w:name="_Hlk211419245"/>
      <w:r w:rsidR="004948B5" w:rsidRPr="00517768">
        <w:rPr>
          <w:rFonts w:hAnsi="標楷體" w:hint="eastAsia"/>
        </w:rPr>
        <w:t>人文驅動發展計畫</w:t>
      </w:r>
      <w:bookmarkEnd w:id="78"/>
      <w:r w:rsidR="004948B5" w:rsidRPr="00517768">
        <w:rPr>
          <w:rFonts w:hAnsi="標楷體" w:hint="eastAsia"/>
        </w:rPr>
        <w:t>)</w:t>
      </w:r>
      <w:r w:rsidRPr="00517768">
        <w:rPr>
          <w:rFonts w:hAnsi="標楷體" w:hint="eastAsia"/>
        </w:rPr>
        <w:t>預算9</w:t>
      </w:r>
      <w:r w:rsidRPr="00517768">
        <w:rPr>
          <w:rFonts w:hAnsi="標楷體"/>
        </w:rPr>
        <w:t>,</w:t>
      </w:r>
      <w:r w:rsidRPr="00517768">
        <w:rPr>
          <w:rFonts w:hAnsi="標楷體" w:hint="eastAsia"/>
        </w:rPr>
        <w:t>570萬元。經查：</w:t>
      </w:r>
    </w:p>
    <w:bookmarkEnd w:id="77"/>
    <w:p w:rsidR="00135038" w:rsidRPr="00517768" w:rsidRDefault="00135038" w:rsidP="00135038">
      <w:pPr>
        <w:pStyle w:val="a5"/>
        <w:ind w:left="851" w:hanging="284"/>
        <w:rPr>
          <w:rFonts w:hAnsi="標楷體"/>
          <w:b/>
          <w:bCs/>
          <w:lang w:eastAsia="zh-HK"/>
        </w:rPr>
      </w:pPr>
      <w:r w:rsidRPr="00517768">
        <w:rPr>
          <w:rFonts w:hAnsi="標楷體" w:hint="eastAsia"/>
          <w:b/>
          <w:bCs/>
          <w:lang w:eastAsia="zh-HK"/>
        </w:rPr>
        <w:t>(一)計畫概要</w:t>
      </w:r>
    </w:p>
    <w:p w:rsidR="00135038" w:rsidRPr="00517768" w:rsidRDefault="00135038" w:rsidP="00135038">
      <w:pPr>
        <w:pStyle w:val="123"/>
        <w:ind w:left="1133" w:hanging="283"/>
        <w:rPr>
          <w:rFonts w:hAnsi="標楷體"/>
        </w:rPr>
      </w:pPr>
      <w:r w:rsidRPr="00517768">
        <w:rPr>
          <w:rFonts w:hAnsi="標楷體" w:hint="eastAsia"/>
        </w:rPr>
        <w:t>1.</w:t>
      </w:r>
      <w:r w:rsidR="004948B5" w:rsidRPr="00517768">
        <w:rPr>
          <w:rFonts w:hAnsi="標楷體" w:hint="eastAsia"/>
        </w:rPr>
        <w:t>人文驅動發展計畫期望</w:t>
      </w:r>
      <w:r w:rsidRPr="00517768">
        <w:rPr>
          <w:rFonts w:hAnsi="標楷體" w:hint="eastAsia"/>
        </w:rPr>
        <w:t>科技發展</w:t>
      </w:r>
      <w:r w:rsidR="004948B5" w:rsidRPr="00517768">
        <w:rPr>
          <w:rFonts w:hAnsi="標楷體" w:hint="eastAsia"/>
        </w:rPr>
        <w:t>除</w:t>
      </w:r>
      <w:r w:rsidRPr="00517768">
        <w:rPr>
          <w:rFonts w:hAnsi="標楷體" w:hint="eastAsia"/>
        </w:rPr>
        <w:t>追求經濟產值</w:t>
      </w:r>
      <w:r w:rsidR="004948B5" w:rsidRPr="00517768">
        <w:rPr>
          <w:rFonts w:hAnsi="標楷體" w:hint="eastAsia"/>
        </w:rPr>
        <w:t>外</w:t>
      </w:r>
      <w:r w:rsidRPr="00517768">
        <w:rPr>
          <w:rFonts w:hAnsi="標楷體" w:hint="eastAsia"/>
        </w:rPr>
        <w:t>，</w:t>
      </w:r>
      <w:r w:rsidR="004948B5" w:rsidRPr="00517768">
        <w:rPr>
          <w:rFonts w:hAnsi="標楷體" w:hint="eastAsia"/>
        </w:rPr>
        <w:t>另應</w:t>
      </w:r>
      <w:r w:rsidRPr="00517768">
        <w:rPr>
          <w:rFonts w:hAnsi="標楷體" w:hint="eastAsia"/>
        </w:rPr>
        <w:t>多考慮</w:t>
      </w:r>
      <w:r w:rsidR="004948B5" w:rsidRPr="00517768">
        <w:rPr>
          <w:rFonts w:hAnsi="標楷體" w:hint="eastAsia"/>
        </w:rPr>
        <w:t>「</w:t>
      </w:r>
      <w:r w:rsidRPr="00517768">
        <w:rPr>
          <w:rFonts w:hAnsi="標楷體" w:hint="eastAsia"/>
        </w:rPr>
        <w:t>人</w:t>
      </w:r>
      <w:r w:rsidR="004948B5" w:rsidRPr="00517768">
        <w:rPr>
          <w:rFonts w:hAnsi="標楷體" w:hint="eastAsia"/>
        </w:rPr>
        <w:t>」</w:t>
      </w:r>
      <w:r w:rsidRPr="00517768">
        <w:rPr>
          <w:rFonts w:hAnsi="標楷體" w:hint="eastAsia"/>
        </w:rPr>
        <w:t>之需求，在</w:t>
      </w:r>
      <w:r w:rsidR="004948B5" w:rsidRPr="00517768">
        <w:rPr>
          <w:rFonts w:hAnsi="標楷體" w:hint="eastAsia"/>
        </w:rPr>
        <w:t>「</w:t>
      </w:r>
      <w:r w:rsidRPr="00517768">
        <w:rPr>
          <w:rFonts w:hAnsi="標楷體" w:hint="eastAsia"/>
        </w:rPr>
        <w:t>人文驅動、科技創新、社會永續</w:t>
      </w:r>
      <w:r w:rsidR="004948B5" w:rsidRPr="00517768">
        <w:rPr>
          <w:rFonts w:hAnsi="標楷體" w:hint="eastAsia"/>
        </w:rPr>
        <w:t>」</w:t>
      </w:r>
      <w:r w:rsidRPr="00517768">
        <w:rPr>
          <w:rFonts w:hAnsi="標楷體" w:hint="eastAsia"/>
        </w:rPr>
        <w:t>核心理念下，透過國科會與文化部跨部會合作，共同應對未來社會與產業發展</w:t>
      </w:r>
      <w:r w:rsidR="005018C7" w:rsidRPr="00517768">
        <w:rPr>
          <w:rFonts w:hAnsi="標楷體" w:hint="eastAsia"/>
        </w:rPr>
        <w:t>之</w:t>
      </w:r>
      <w:r w:rsidRPr="00517768">
        <w:rPr>
          <w:rFonts w:hAnsi="標楷體" w:hint="eastAsia"/>
        </w:rPr>
        <w:t>關鍵挑戰，解決科技發展所帶來社會衝擊，同時提出具備前瞻性解決方案與政策指引。</w:t>
      </w:r>
    </w:p>
    <w:p w:rsidR="00135038" w:rsidRPr="00517768" w:rsidRDefault="00135038" w:rsidP="00135038">
      <w:pPr>
        <w:pStyle w:val="123"/>
        <w:ind w:left="1133" w:hanging="283"/>
        <w:rPr>
          <w:rFonts w:hAnsi="標楷體"/>
        </w:rPr>
      </w:pPr>
      <w:r w:rsidRPr="00517768">
        <w:rPr>
          <w:rFonts w:hAnsi="標楷體" w:hint="eastAsia"/>
        </w:rPr>
        <w:t>2.</w:t>
      </w:r>
      <w:r w:rsidR="004948B5" w:rsidRPr="00517768">
        <w:rPr>
          <w:rFonts w:hAnsi="標楷體" w:hint="eastAsia"/>
        </w:rPr>
        <w:t>人文驅動發展計畫</w:t>
      </w:r>
      <w:r w:rsidRPr="00517768">
        <w:rPr>
          <w:rFonts w:hAnsi="標楷體" w:hint="eastAsia"/>
        </w:rPr>
        <w:t>透過細部計畫「科學園區及周邊區域之人文社會調查研究」及「以人為本之科學園區及周邊區域生態系數位分析與整合發展研究」，深入了解科學園區對周邊區域所造成社會與文化影響，為問題診斷提供具體依據；再透過「進擊100（文化基地協作方案）」、「科技保存文資─以過去創造未來」、及「生活文化中的科技應用研究」，將科技與在地生活緊密結合，消弭園區內外隔閡，促進跨領域交流；再以「未來文化生活應用研究及展演計畫」及「新興科技文化的未來想像研究」，預先評估新興科技可能帶來之社會衝擊，並為政府制定前瞻性科技政策提供策略指引，確保科技發展能真正以人為本，實現社會永續願景。</w:t>
      </w:r>
    </w:p>
    <w:p w:rsidR="00135038" w:rsidRPr="00517768" w:rsidRDefault="00135038" w:rsidP="00135038">
      <w:pPr>
        <w:pStyle w:val="a5"/>
        <w:ind w:left="851" w:hanging="284"/>
        <w:rPr>
          <w:rFonts w:hAnsi="標楷體"/>
          <w:b/>
          <w:bCs/>
        </w:rPr>
      </w:pPr>
      <w:r w:rsidRPr="00517768">
        <w:rPr>
          <w:rFonts w:hAnsi="標楷體" w:hint="eastAsia"/>
          <w:b/>
          <w:bCs/>
        </w:rPr>
        <w:t>(二</w:t>
      </w:r>
      <w:r w:rsidRPr="00517768">
        <w:rPr>
          <w:rFonts w:hAnsi="標楷體"/>
          <w:b/>
          <w:bCs/>
        </w:rPr>
        <w:t>)</w:t>
      </w:r>
      <w:r w:rsidRPr="00517768">
        <w:rPr>
          <w:rFonts w:hAnsi="標楷體" w:hint="eastAsia"/>
          <w:b/>
          <w:bCs/>
        </w:rPr>
        <w:t>數位孿生系統進行科技虛擬社會沙盒實驗，模擬園區科技發展與社會問題之互動與融合，允宜將研究成果回饋並建立新設園區評估機制，俾利打造人文與科技共榮之科學園區</w:t>
      </w:r>
    </w:p>
    <w:p w:rsidR="00135038" w:rsidRPr="00517768" w:rsidRDefault="00135038" w:rsidP="00135038">
      <w:pPr>
        <w:pStyle w:val="123"/>
        <w:ind w:left="1133" w:hanging="283"/>
        <w:rPr>
          <w:rFonts w:hAnsi="標楷體"/>
        </w:rPr>
      </w:pPr>
      <w:r w:rsidRPr="00517768">
        <w:rPr>
          <w:rFonts w:hAnsi="標楷體" w:hint="eastAsia"/>
        </w:rPr>
        <w:t>1.科學園區透過政策與資源集中，成功吸引頂尖人才與產業，成為驅動國家經濟轉型與創新之核心引擎，大幅提升我國在全球高科技產業競爭力，同時亦帶來經濟高速成長下社會不均之失衡問題與過度倚重部分產業之潛藏崩解危機，雖目前科學園區選址、開發和擴展</w:t>
      </w:r>
      <w:r w:rsidR="004948B5" w:rsidRPr="00517768">
        <w:rPr>
          <w:rFonts w:hAnsi="標楷體" w:hint="eastAsia"/>
        </w:rPr>
        <w:t>已</w:t>
      </w:r>
      <w:r w:rsidRPr="00517768">
        <w:rPr>
          <w:rFonts w:hAnsi="標楷體" w:hint="eastAsia"/>
        </w:rPr>
        <w:t>有完善之自然環境及生態評估，惟</w:t>
      </w:r>
      <w:r w:rsidR="004948B5" w:rsidRPr="00517768">
        <w:rPr>
          <w:rFonts w:hAnsi="標楷體" w:hint="eastAsia"/>
        </w:rPr>
        <w:t>仍應多考量</w:t>
      </w:r>
      <w:r w:rsidRPr="00517768">
        <w:rPr>
          <w:rFonts w:hAnsi="標楷體" w:hint="eastAsia"/>
        </w:rPr>
        <w:t>人文層面</w:t>
      </w:r>
      <w:r w:rsidR="004948B5" w:rsidRPr="00517768">
        <w:rPr>
          <w:rFonts w:hAnsi="標楷體" w:hint="eastAsia"/>
        </w:rPr>
        <w:t>之社會影響</w:t>
      </w:r>
      <w:r w:rsidRPr="00517768">
        <w:rPr>
          <w:rStyle w:val="af8"/>
          <w:rFonts w:hAnsi="標楷體"/>
        </w:rPr>
        <w:footnoteReference w:id="6"/>
      </w:r>
      <w:r w:rsidRPr="00517768">
        <w:rPr>
          <w:rFonts w:hAnsi="標楷體" w:hint="eastAsia"/>
        </w:rPr>
        <w:t>。</w:t>
      </w:r>
    </w:p>
    <w:p w:rsidR="00135038" w:rsidRPr="00517768" w:rsidRDefault="00135038" w:rsidP="00135038">
      <w:pPr>
        <w:pStyle w:val="123"/>
        <w:ind w:left="1133" w:hanging="283"/>
        <w:rPr>
          <w:rFonts w:hAnsi="標楷體"/>
        </w:rPr>
      </w:pPr>
      <w:r w:rsidRPr="00517768">
        <w:rPr>
          <w:rFonts w:hAnsi="標楷體" w:hint="eastAsia"/>
        </w:rPr>
        <w:t>2.</w:t>
      </w:r>
      <w:r w:rsidR="004948B5" w:rsidRPr="00517768">
        <w:rPr>
          <w:rFonts w:hAnsi="標楷體" w:hint="eastAsia"/>
        </w:rPr>
        <w:t>人文驅動發展計畫</w:t>
      </w:r>
      <w:r w:rsidRPr="00517768">
        <w:rPr>
          <w:rFonts w:hAnsi="標楷體" w:hint="eastAsia"/>
        </w:rPr>
        <w:t>透過人文社會科學視角，蒐集園區歷史、技術社群、組織交流與日常生活地景變遷等資訊，探究科學園區對周邊區域</w:t>
      </w:r>
      <w:r w:rsidR="005018C7" w:rsidRPr="00517768">
        <w:rPr>
          <w:rFonts w:hAnsi="標楷體" w:hint="eastAsia"/>
        </w:rPr>
        <w:t>之</w:t>
      </w:r>
      <w:r w:rsidRPr="00517768">
        <w:rPr>
          <w:rFonts w:hAnsi="標楷體" w:hint="eastAsia"/>
        </w:rPr>
        <w:t>影響，再針對影響民生居住社會、消費文化、智能交通及環境景觀等四大面向進行問題盤點與研究，運用數位孿生技術，整合調查數據與其他多元資訊，建立數位虛擬生態系統模型，進行社會沙盒實驗，尋求科技產業及人文環境之平衡解方。鑒於高科技產業快速發展，也同步造成了社會不均與產業失衡等影響，允宜將研究成果回饋於新設園區並建立評估機制，俾利打造人文與科技共榮</w:t>
      </w:r>
      <w:r w:rsidR="005018C7" w:rsidRPr="00517768">
        <w:rPr>
          <w:rFonts w:hAnsi="標楷體" w:hint="eastAsia"/>
        </w:rPr>
        <w:t>之</w:t>
      </w:r>
      <w:r w:rsidRPr="00517768">
        <w:rPr>
          <w:rFonts w:hAnsi="標楷體" w:hint="eastAsia"/>
        </w:rPr>
        <w:t>科學園區。</w:t>
      </w:r>
    </w:p>
    <w:p w:rsidR="0035208B" w:rsidRPr="00517768" w:rsidRDefault="00135038" w:rsidP="00135038">
      <w:pPr>
        <w:ind w:left="567" w:firstLine="567"/>
        <w:rPr>
          <w:rFonts w:hAnsi="標楷體"/>
          <w:lang w:eastAsia="zh-HK"/>
        </w:rPr>
      </w:pPr>
      <w:r w:rsidRPr="00517768">
        <w:rPr>
          <w:rFonts w:hAnsi="標楷體" w:hint="eastAsia"/>
          <w:lang w:eastAsia="zh-HK"/>
        </w:rPr>
        <w:t>綜上，科學園區雖然成功驅動我國經濟轉型，大幅提升國際競爭力，但也帶來社會不均與潛在產業失衡等</w:t>
      </w:r>
      <w:r w:rsidR="005B203C" w:rsidRPr="00517768">
        <w:rPr>
          <w:rFonts w:hAnsi="標楷體" w:hint="eastAsia"/>
          <w:lang w:eastAsia="zh-HK"/>
        </w:rPr>
        <w:t>影響</w:t>
      </w:r>
      <w:r w:rsidRPr="00517768">
        <w:rPr>
          <w:rFonts w:hAnsi="標楷體" w:hint="eastAsia"/>
          <w:lang w:eastAsia="zh-HK"/>
        </w:rPr>
        <w:t>，</w:t>
      </w:r>
      <w:r w:rsidR="004948B5" w:rsidRPr="00517768">
        <w:rPr>
          <w:rFonts w:hAnsi="標楷體" w:hint="eastAsia"/>
          <w:lang w:eastAsia="zh-HK"/>
        </w:rPr>
        <w:t>人文驅動發展計畫</w:t>
      </w:r>
      <w:r w:rsidRPr="00517768">
        <w:rPr>
          <w:rFonts w:hAnsi="標楷體" w:hint="eastAsia"/>
          <w:lang w:eastAsia="zh-HK"/>
        </w:rPr>
        <w:t>透過人文社會科學視角，探究園區對周邊區域社會文化衝擊，運用數位孿生技術進行模擬尋求解方，允宜將研究成果回饋於新設園區並建立評估機制，俾利打造人文與科技共榮</w:t>
      </w:r>
      <w:r w:rsidR="005018C7" w:rsidRPr="00517768">
        <w:rPr>
          <w:rFonts w:hAnsi="標楷體" w:hint="eastAsia"/>
          <w:lang w:eastAsia="zh-HK"/>
        </w:rPr>
        <w:t>之</w:t>
      </w:r>
      <w:r w:rsidRPr="00517768">
        <w:rPr>
          <w:rFonts w:hAnsi="標楷體" w:hint="eastAsia"/>
          <w:lang w:eastAsia="zh-HK"/>
        </w:rPr>
        <w:t>科學園區。</w:t>
      </w:r>
    </w:p>
    <w:p w:rsidR="00135038" w:rsidRPr="00517768" w:rsidRDefault="00135038" w:rsidP="00135038">
      <w:pPr>
        <w:ind w:left="567" w:firstLine="567"/>
        <w:rPr>
          <w:rFonts w:hAnsi="標楷體" w:hint="eastAsia"/>
        </w:rPr>
      </w:pPr>
    </w:p>
    <w:p w:rsidR="006015BB" w:rsidRPr="00517768" w:rsidRDefault="003051C8" w:rsidP="006015BB">
      <w:pPr>
        <w:pStyle w:val="14"/>
        <w:ind w:left="567" w:hanging="567"/>
        <w:rPr>
          <w:rFonts w:hAnsi="標楷體"/>
        </w:rPr>
      </w:pPr>
      <w:bookmarkStart w:id="79" w:name="_Toc527641354"/>
      <w:bookmarkStart w:id="80" w:name="_Toc85444353"/>
      <w:bookmarkStart w:id="81" w:name="_Toc213234689"/>
      <w:r w:rsidRPr="00517768">
        <w:rPr>
          <w:rFonts w:hAnsi="標楷體" w:hint="eastAsia"/>
        </w:rPr>
        <w:t>六</w:t>
      </w:r>
      <w:r w:rsidR="006015BB" w:rsidRPr="00517768">
        <w:rPr>
          <w:rFonts w:hAnsi="標楷體" w:hint="eastAsia"/>
        </w:rPr>
        <w:t>、</w:t>
      </w:r>
      <w:r w:rsidR="00E81BA3" w:rsidRPr="00517768">
        <w:rPr>
          <w:rFonts w:hAnsi="標楷體" w:hint="eastAsia"/>
        </w:rPr>
        <w:t>108至112年間</w:t>
      </w:r>
      <w:r w:rsidR="00E81BA3" w:rsidRPr="00517768">
        <w:rPr>
          <w:rFonts w:hAnsi="標楷體"/>
        </w:rPr>
        <w:t>我國研發經費成長</w:t>
      </w:r>
      <w:r w:rsidR="00E81BA3" w:rsidRPr="00517768">
        <w:rPr>
          <w:rFonts w:hAnsi="標楷體" w:hint="eastAsia"/>
        </w:rPr>
        <w:t>逾</w:t>
      </w:r>
      <w:r w:rsidR="000E1C27">
        <w:rPr>
          <w:rFonts w:hAnsi="標楷體" w:hint="eastAsia"/>
        </w:rPr>
        <w:t>四</w:t>
      </w:r>
      <w:r w:rsidR="00E81BA3" w:rsidRPr="00517768">
        <w:rPr>
          <w:rFonts w:hAnsi="標楷體" w:hint="eastAsia"/>
        </w:rPr>
        <w:t>成</w:t>
      </w:r>
      <w:r w:rsidR="00E81BA3" w:rsidRPr="00517768">
        <w:rPr>
          <w:rFonts w:hAnsi="標楷體"/>
        </w:rPr>
        <w:t>，</w:t>
      </w:r>
      <w:r w:rsidR="00B5347F" w:rsidRPr="00517768">
        <w:rPr>
          <w:rFonts w:hAnsi="標楷體" w:hint="eastAsia"/>
        </w:rPr>
        <w:t>惟</w:t>
      </w:r>
      <w:r w:rsidR="00E81BA3" w:rsidRPr="00517768">
        <w:rPr>
          <w:rFonts w:hAnsi="標楷體"/>
        </w:rPr>
        <w:t>政府研發</w:t>
      </w:r>
      <w:r w:rsidR="000E2DD4" w:rsidRPr="00517768">
        <w:rPr>
          <w:rFonts w:hAnsi="標楷體" w:hint="eastAsia"/>
        </w:rPr>
        <w:t>人力減少</w:t>
      </w:r>
      <w:r w:rsidR="00E81BA3" w:rsidRPr="00517768">
        <w:rPr>
          <w:rFonts w:hAnsi="標楷體"/>
        </w:rPr>
        <w:t>，允宜檢討</w:t>
      </w:r>
      <w:r w:rsidR="000E2DD4" w:rsidRPr="00517768">
        <w:rPr>
          <w:rFonts w:hAnsi="標楷體" w:hint="eastAsia"/>
        </w:rPr>
        <w:t>人力</w:t>
      </w:r>
      <w:r w:rsidR="000E1C27">
        <w:rPr>
          <w:rFonts w:hAnsi="標楷體" w:hint="eastAsia"/>
        </w:rPr>
        <w:t>配置</w:t>
      </w:r>
      <w:r w:rsidR="00E81BA3" w:rsidRPr="00517768">
        <w:rPr>
          <w:rFonts w:hAnsi="標楷體"/>
        </w:rPr>
        <w:t>，俾有效引導資源確保研發能量，強化</w:t>
      </w:r>
      <w:bookmarkEnd w:id="79"/>
      <w:bookmarkEnd w:id="80"/>
      <w:r w:rsidR="00E81BA3" w:rsidRPr="00517768">
        <w:rPr>
          <w:rFonts w:hAnsi="標楷體" w:hint="eastAsia"/>
        </w:rPr>
        <w:t>科技競爭力</w:t>
      </w:r>
      <w:bookmarkEnd w:id="81"/>
    </w:p>
    <w:p w:rsidR="006015BB" w:rsidRPr="00517768" w:rsidRDefault="001A2399" w:rsidP="001A2399">
      <w:pPr>
        <w:ind w:left="567" w:firstLine="567"/>
        <w:rPr>
          <w:rFonts w:hAnsi="標楷體"/>
        </w:rPr>
      </w:pPr>
      <w:bookmarkStart w:id="82" w:name="_Hlk209001722"/>
      <w:r w:rsidRPr="00517768">
        <w:rPr>
          <w:rFonts w:hAnsi="標楷體" w:hint="eastAsia"/>
        </w:rPr>
        <w:t>國科會</w:t>
      </w:r>
      <w:r w:rsidR="006015BB" w:rsidRPr="00517768">
        <w:rPr>
          <w:rFonts w:hAnsi="標楷體" w:hint="eastAsia"/>
        </w:rPr>
        <w:t>11</w:t>
      </w:r>
      <w:r w:rsidRPr="00517768">
        <w:rPr>
          <w:rFonts w:hAnsi="標楷體" w:hint="eastAsia"/>
        </w:rPr>
        <w:t>5</w:t>
      </w:r>
      <w:r w:rsidR="006015BB" w:rsidRPr="00517768">
        <w:rPr>
          <w:rFonts w:hAnsi="標楷體" w:hint="eastAsia"/>
        </w:rPr>
        <w:t>年度預算案「國家科學技術發展基金」計畫編列</w:t>
      </w:r>
      <w:r w:rsidRPr="00517768">
        <w:rPr>
          <w:rFonts w:hAnsi="標楷體" w:hint="eastAsia"/>
        </w:rPr>
        <w:t>519</w:t>
      </w:r>
      <w:r w:rsidR="006015BB" w:rsidRPr="00517768">
        <w:rPr>
          <w:rFonts w:hAnsi="標楷體" w:hint="eastAsia"/>
        </w:rPr>
        <w:t>億</w:t>
      </w:r>
      <w:r w:rsidRPr="00517768">
        <w:rPr>
          <w:rFonts w:hAnsi="標楷體" w:hint="eastAsia"/>
        </w:rPr>
        <w:t>2</w:t>
      </w:r>
      <w:r w:rsidR="006015BB" w:rsidRPr="00517768">
        <w:rPr>
          <w:rFonts w:hAnsi="標楷體" w:hint="eastAsia"/>
        </w:rPr>
        <w:t>,</w:t>
      </w:r>
      <w:r w:rsidRPr="00517768">
        <w:rPr>
          <w:rFonts w:hAnsi="標楷體" w:hint="eastAsia"/>
        </w:rPr>
        <w:t>504</w:t>
      </w:r>
      <w:r w:rsidR="006015BB" w:rsidRPr="00517768">
        <w:rPr>
          <w:rFonts w:hAnsi="標楷體" w:hint="eastAsia"/>
        </w:rPr>
        <w:t>萬</w:t>
      </w:r>
      <w:r w:rsidRPr="00517768">
        <w:rPr>
          <w:rFonts w:hAnsi="標楷體" w:hint="eastAsia"/>
        </w:rPr>
        <w:t>2</w:t>
      </w:r>
      <w:r w:rsidR="006015BB" w:rsidRPr="00517768">
        <w:rPr>
          <w:rFonts w:hAnsi="標楷體" w:hint="eastAsia"/>
        </w:rPr>
        <w:t>千元，其中創新及應用科技編列</w:t>
      </w:r>
      <w:r w:rsidRPr="00517768">
        <w:rPr>
          <w:rFonts w:hAnsi="標楷體" w:hint="eastAsia"/>
        </w:rPr>
        <w:t>14</w:t>
      </w:r>
      <w:r w:rsidR="006015BB" w:rsidRPr="00517768">
        <w:rPr>
          <w:rFonts w:hAnsi="標楷體" w:hint="eastAsia"/>
        </w:rPr>
        <w:t>億1,</w:t>
      </w:r>
      <w:r w:rsidRPr="00517768">
        <w:rPr>
          <w:rFonts w:hAnsi="標楷體" w:hint="eastAsia"/>
        </w:rPr>
        <w:t>758</w:t>
      </w:r>
      <w:r w:rsidR="006015BB" w:rsidRPr="00517768">
        <w:rPr>
          <w:rFonts w:hAnsi="標楷體" w:hint="eastAsia"/>
        </w:rPr>
        <w:t>萬</w:t>
      </w:r>
      <w:r w:rsidRPr="00517768">
        <w:rPr>
          <w:rFonts w:hAnsi="標楷體" w:hint="eastAsia"/>
        </w:rPr>
        <w:t>1</w:t>
      </w:r>
      <w:r w:rsidR="006015BB" w:rsidRPr="00517768">
        <w:rPr>
          <w:rFonts w:hAnsi="標楷體" w:hint="eastAsia"/>
        </w:rPr>
        <w:t>千元，</w:t>
      </w:r>
      <w:r w:rsidR="00DE6F6F" w:rsidRPr="00517768">
        <w:rPr>
          <w:rFonts w:hAnsi="標楷體" w:hint="eastAsia"/>
        </w:rPr>
        <w:t>用於</w:t>
      </w:r>
      <w:r w:rsidR="006015BB" w:rsidRPr="00517768">
        <w:rPr>
          <w:rFonts w:hAnsi="標楷體" w:hint="eastAsia"/>
        </w:rPr>
        <w:t>國家整體科技發展之規劃與推動、科技計畫之評審與管考、全國科技發展調查與資料編纂及推廣等計畫。經查：</w:t>
      </w:r>
    </w:p>
    <w:p w:rsidR="006015BB" w:rsidRPr="00517768" w:rsidRDefault="006015BB" w:rsidP="006015BB">
      <w:pPr>
        <w:pStyle w:val="a5"/>
        <w:ind w:left="851" w:hanging="284"/>
        <w:rPr>
          <w:rFonts w:hAnsi="標楷體"/>
          <w:b/>
        </w:rPr>
      </w:pPr>
      <w:bookmarkStart w:id="83" w:name="_Hlk208328167"/>
      <w:bookmarkStart w:id="84" w:name="_Hlk208331762"/>
      <w:bookmarkEnd w:id="82"/>
      <w:r w:rsidRPr="00517768">
        <w:rPr>
          <w:rFonts w:hAnsi="標楷體" w:hint="eastAsia"/>
          <w:b/>
        </w:rPr>
        <w:t>(一)</w:t>
      </w:r>
      <w:r w:rsidR="005B39F8" w:rsidRPr="00517768">
        <w:rPr>
          <w:rFonts w:hAnsi="標楷體" w:hint="eastAsia"/>
          <w:b/>
        </w:rPr>
        <w:t>108至112年我國研發經費成長逾</w:t>
      </w:r>
      <w:r w:rsidR="000E1C27">
        <w:rPr>
          <w:rFonts w:hAnsi="標楷體" w:hint="eastAsia"/>
          <w:b/>
        </w:rPr>
        <w:t>四</w:t>
      </w:r>
      <w:r w:rsidR="005B39F8" w:rsidRPr="00517768">
        <w:rPr>
          <w:rFonts w:hAnsi="標楷體" w:hint="eastAsia"/>
          <w:b/>
        </w:rPr>
        <w:t>成，</w:t>
      </w:r>
      <w:r w:rsidR="00C26765" w:rsidRPr="00517768">
        <w:rPr>
          <w:rFonts w:hAnsi="標楷體" w:hint="eastAsia"/>
          <w:b/>
        </w:rPr>
        <w:t>政府部門投入經費成長幅度遠低於企業部門</w:t>
      </w:r>
    </w:p>
    <w:bookmarkEnd w:id="83"/>
    <w:p w:rsidR="006015BB" w:rsidRPr="00517768" w:rsidRDefault="003A37B4" w:rsidP="006015BB">
      <w:pPr>
        <w:pStyle w:val="22"/>
        <w:ind w:left="850" w:firstLine="567"/>
        <w:rPr>
          <w:rFonts w:hAnsi="標楷體"/>
        </w:rPr>
      </w:pPr>
      <w:r w:rsidRPr="00517768">
        <w:rPr>
          <w:rFonts w:hAnsi="標楷體" w:hint="eastAsia"/>
        </w:rPr>
        <w:t>依最新一期</w:t>
      </w:r>
      <w:r w:rsidR="005B39F8" w:rsidRPr="00517768">
        <w:rPr>
          <w:rFonts w:hAnsi="標楷體" w:hint="eastAsia"/>
        </w:rPr>
        <w:t>「</w:t>
      </w:r>
      <w:r w:rsidRPr="00517768">
        <w:rPr>
          <w:rFonts w:hAnsi="標楷體" w:hint="eastAsia"/>
        </w:rPr>
        <w:t>科學技術統計要覽（2024年版）</w:t>
      </w:r>
      <w:r w:rsidR="005B39F8" w:rsidRPr="00517768">
        <w:rPr>
          <w:rFonts w:hAnsi="標楷體" w:hint="eastAsia"/>
        </w:rPr>
        <w:t>」</w:t>
      </w:r>
      <w:r w:rsidR="000C2EFB" w:rsidRPr="00517768">
        <w:rPr>
          <w:rFonts w:hAnsi="標楷體" w:hint="eastAsia"/>
        </w:rPr>
        <w:t>(下稱統計要覽)</w:t>
      </w:r>
      <w:r w:rsidRPr="00517768">
        <w:rPr>
          <w:rFonts w:hAnsi="標楷體" w:hint="eastAsia"/>
        </w:rPr>
        <w:t>，</w:t>
      </w:r>
      <w:r w:rsidR="005B39F8" w:rsidRPr="00517768">
        <w:rPr>
          <w:rFonts w:hAnsi="標楷體" w:hint="eastAsia"/>
        </w:rPr>
        <w:t>我國</w:t>
      </w:r>
      <w:r w:rsidRPr="00517768">
        <w:rPr>
          <w:rFonts w:hAnsi="標楷體" w:hint="eastAsia"/>
        </w:rPr>
        <w:t>研發經費</w:t>
      </w:r>
      <w:r w:rsidR="005B39F8" w:rsidRPr="00517768">
        <w:rPr>
          <w:rFonts w:hAnsi="標楷體" w:hint="eastAsia"/>
        </w:rPr>
        <w:t>自</w:t>
      </w:r>
      <w:r w:rsidRPr="00517768">
        <w:rPr>
          <w:rFonts w:hAnsi="標楷體" w:hint="eastAsia"/>
        </w:rPr>
        <w:t>108年度6</w:t>
      </w:r>
      <w:r w:rsidRPr="00517768">
        <w:rPr>
          <w:rFonts w:hAnsi="標楷體"/>
        </w:rPr>
        <w:t>,</w:t>
      </w:r>
      <w:r w:rsidRPr="00517768">
        <w:rPr>
          <w:rFonts w:hAnsi="標楷體" w:hint="eastAsia"/>
        </w:rPr>
        <w:t>605.11億元增至112年度9</w:t>
      </w:r>
      <w:r w:rsidRPr="00517768">
        <w:rPr>
          <w:rFonts w:hAnsi="標楷體"/>
        </w:rPr>
        <w:t>,</w:t>
      </w:r>
      <w:r w:rsidRPr="00517768">
        <w:rPr>
          <w:rFonts w:hAnsi="標楷體" w:hint="eastAsia"/>
        </w:rPr>
        <w:t>373.06億元，增加2</w:t>
      </w:r>
      <w:r w:rsidRPr="00517768">
        <w:rPr>
          <w:rFonts w:hAnsi="標楷體"/>
        </w:rPr>
        <w:t>,</w:t>
      </w:r>
      <w:r w:rsidRPr="00517768">
        <w:rPr>
          <w:rFonts w:hAnsi="標楷體" w:hint="eastAsia"/>
        </w:rPr>
        <w:t>767.95億元(增幅4</w:t>
      </w:r>
      <w:r w:rsidRPr="00517768">
        <w:rPr>
          <w:rFonts w:hAnsi="標楷體"/>
        </w:rPr>
        <w:t>1.91</w:t>
      </w:r>
      <w:r w:rsidRPr="00517768">
        <w:rPr>
          <w:rFonts w:hAnsi="標楷體" w:hint="eastAsia"/>
        </w:rPr>
        <w:t>% )，</w:t>
      </w:r>
      <w:r w:rsidR="005B39F8" w:rsidRPr="00517768">
        <w:rPr>
          <w:rFonts w:hAnsi="標楷體" w:hint="eastAsia"/>
        </w:rPr>
        <w:t>檢視同時期各部門之投入，</w:t>
      </w:r>
      <w:r w:rsidRPr="00517768">
        <w:rPr>
          <w:rFonts w:hAnsi="標楷體" w:hint="eastAsia"/>
        </w:rPr>
        <w:t>企業部門</w:t>
      </w:r>
      <w:r w:rsidR="005B39F8" w:rsidRPr="00517768">
        <w:rPr>
          <w:rFonts w:hAnsi="標楷體" w:hint="eastAsia"/>
        </w:rPr>
        <w:t>研發經費</w:t>
      </w:r>
      <w:r w:rsidRPr="00517768">
        <w:rPr>
          <w:rFonts w:hAnsi="標楷體" w:hint="eastAsia"/>
        </w:rPr>
        <w:t>由5</w:t>
      </w:r>
      <w:r w:rsidR="005B39F8" w:rsidRPr="00517768">
        <w:rPr>
          <w:rFonts w:hAnsi="標楷體"/>
        </w:rPr>
        <w:t>,</w:t>
      </w:r>
      <w:r w:rsidRPr="00517768">
        <w:rPr>
          <w:rFonts w:hAnsi="標楷體" w:hint="eastAsia"/>
        </w:rPr>
        <w:t>353.13億元增加至7</w:t>
      </w:r>
      <w:r w:rsidR="005B39F8" w:rsidRPr="00517768">
        <w:rPr>
          <w:rFonts w:hAnsi="標楷體" w:hint="eastAsia"/>
        </w:rPr>
        <w:t>,</w:t>
      </w:r>
      <w:r w:rsidRPr="00517768">
        <w:rPr>
          <w:rFonts w:hAnsi="標楷體" w:hint="eastAsia"/>
        </w:rPr>
        <w:t>951.56億元，增加2</w:t>
      </w:r>
      <w:r w:rsidRPr="00517768">
        <w:rPr>
          <w:rFonts w:hAnsi="標楷體"/>
        </w:rPr>
        <w:t>,</w:t>
      </w:r>
      <w:r w:rsidRPr="00517768">
        <w:rPr>
          <w:rFonts w:hAnsi="標楷體" w:hint="eastAsia"/>
        </w:rPr>
        <w:t>598.43億元(增幅48.54%)，</w:t>
      </w:r>
      <w:bookmarkStart w:id="85" w:name="_Hlk208326511"/>
      <w:r w:rsidRPr="00517768">
        <w:rPr>
          <w:rFonts w:hAnsi="標楷體" w:hint="eastAsia"/>
        </w:rPr>
        <w:t>政府部門</w:t>
      </w:r>
      <w:bookmarkEnd w:id="85"/>
      <w:r w:rsidR="005B39F8" w:rsidRPr="00517768">
        <w:rPr>
          <w:rFonts w:hAnsi="標楷體" w:hint="eastAsia"/>
        </w:rPr>
        <w:t>研發經費自</w:t>
      </w:r>
      <w:r w:rsidRPr="00517768">
        <w:rPr>
          <w:rFonts w:hAnsi="標楷體" w:hint="eastAsia"/>
        </w:rPr>
        <w:t>1</w:t>
      </w:r>
      <w:r w:rsidR="005B39F8" w:rsidRPr="00517768">
        <w:rPr>
          <w:rFonts w:hAnsi="標楷體"/>
        </w:rPr>
        <w:t>,</w:t>
      </w:r>
      <w:r w:rsidR="005B3A4E" w:rsidRPr="00517768">
        <w:rPr>
          <w:rFonts w:hAnsi="標楷體" w:hint="eastAsia"/>
        </w:rPr>
        <w:t>101.36</w:t>
      </w:r>
      <w:r w:rsidRPr="00517768">
        <w:rPr>
          <w:rFonts w:hAnsi="標楷體" w:hint="eastAsia"/>
        </w:rPr>
        <w:t>億元增加至1</w:t>
      </w:r>
      <w:r w:rsidR="005B39F8" w:rsidRPr="00517768">
        <w:rPr>
          <w:rFonts w:hAnsi="標楷體"/>
        </w:rPr>
        <w:t>,</w:t>
      </w:r>
      <w:r w:rsidRPr="00517768">
        <w:rPr>
          <w:rFonts w:hAnsi="標楷體" w:hint="eastAsia"/>
        </w:rPr>
        <w:t>254.23億元，增加152.87億元(增幅</w:t>
      </w:r>
      <w:r w:rsidR="005B39F8" w:rsidRPr="00517768">
        <w:rPr>
          <w:rFonts w:hAnsi="標楷體" w:hint="eastAsia"/>
        </w:rPr>
        <w:t>僅</w:t>
      </w:r>
      <w:r w:rsidRPr="00517768">
        <w:rPr>
          <w:rFonts w:hAnsi="標楷體" w:hint="eastAsia"/>
        </w:rPr>
        <w:t>13.88%)，</w:t>
      </w:r>
      <w:r w:rsidR="005B39F8" w:rsidRPr="00517768">
        <w:rPr>
          <w:rFonts w:hAnsi="標楷體" w:hint="eastAsia"/>
        </w:rPr>
        <w:t>以增額與增幅而言，</w:t>
      </w:r>
      <w:r w:rsidRPr="00517768">
        <w:rPr>
          <w:rFonts w:hAnsi="標楷體" w:hint="eastAsia"/>
        </w:rPr>
        <w:t>政府部門</w:t>
      </w:r>
      <w:r w:rsidR="005B39F8" w:rsidRPr="00517768">
        <w:rPr>
          <w:rFonts w:hAnsi="標楷體" w:hint="eastAsia"/>
        </w:rPr>
        <w:t>之</w:t>
      </w:r>
      <w:r w:rsidR="00F4137D" w:rsidRPr="00517768">
        <w:rPr>
          <w:rFonts w:hAnsi="標楷體" w:hint="eastAsia"/>
        </w:rPr>
        <w:t>投入均遠</w:t>
      </w:r>
      <w:r w:rsidR="005B39F8" w:rsidRPr="00517768">
        <w:rPr>
          <w:rFonts w:hAnsi="標楷體" w:hint="eastAsia"/>
        </w:rPr>
        <w:t>落後</w:t>
      </w:r>
      <w:r w:rsidR="00F4137D" w:rsidRPr="00517768">
        <w:rPr>
          <w:rFonts w:hAnsi="標楷體" w:hint="eastAsia"/>
        </w:rPr>
        <w:t>於企業部門。</w:t>
      </w:r>
      <w:r w:rsidR="005B39F8" w:rsidRPr="00517768">
        <w:rPr>
          <w:rFonts w:hAnsi="標楷體" w:hint="eastAsia"/>
        </w:rPr>
        <w:t>此外，檢視</w:t>
      </w:r>
      <w:r w:rsidR="00F4137D" w:rsidRPr="00517768">
        <w:rPr>
          <w:rFonts w:hAnsi="標楷體" w:hint="eastAsia"/>
        </w:rPr>
        <w:t>經費來源</w:t>
      </w:r>
      <w:r w:rsidR="005B39F8" w:rsidRPr="00517768">
        <w:rPr>
          <w:rFonts w:hAnsi="標楷體" w:hint="eastAsia"/>
        </w:rPr>
        <w:t>與執行情況</w:t>
      </w:r>
      <w:r w:rsidR="00F4137D" w:rsidRPr="00517768">
        <w:rPr>
          <w:rFonts w:hAnsi="標楷體" w:hint="eastAsia"/>
        </w:rPr>
        <w:t>，</w:t>
      </w:r>
      <w:r w:rsidR="00C26765" w:rsidRPr="00517768">
        <w:rPr>
          <w:rFonts w:hAnsi="標楷體" w:hint="eastAsia"/>
        </w:rPr>
        <w:t>以112年度為例，</w:t>
      </w:r>
      <w:r w:rsidR="00F4137D" w:rsidRPr="00517768">
        <w:rPr>
          <w:rFonts w:hAnsi="標楷體" w:hint="eastAsia"/>
        </w:rPr>
        <w:t>企業部門</w:t>
      </w:r>
      <w:r w:rsidR="005B39F8" w:rsidRPr="00517768">
        <w:rPr>
          <w:rFonts w:hAnsi="標楷體" w:hint="eastAsia"/>
        </w:rPr>
        <w:t>研發</w:t>
      </w:r>
      <w:r w:rsidR="00F4137D" w:rsidRPr="00517768">
        <w:rPr>
          <w:rFonts w:hAnsi="標楷體" w:hint="eastAsia"/>
        </w:rPr>
        <w:t>經費幾近全數(98.73%)由企業部門</w:t>
      </w:r>
      <w:r w:rsidR="005B39F8" w:rsidRPr="00517768">
        <w:rPr>
          <w:rFonts w:hAnsi="標楷體" w:hint="eastAsia"/>
        </w:rPr>
        <w:t>自身</w:t>
      </w:r>
      <w:r w:rsidR="00F4137D" w:rsidRPr="00517768">
        <w:rPr>
          <w:rFonts w:hAnsi="標楷體" w:hint="eastAsia"/>
        </w:rPr>
        <w:t>執行，</w:t>
      </w:r>
      <w:r w:rsidR="005B39F8" w:rsidRPr="00517768">
        <w:rPr>
          <w:rFonts w:hAnsi="標楷體" w:hint="eastAsia"/>
        </w:rPr>
        <w:t>而</w:t>
      </w:r>
      <w:r w:rsidR="00F4137D" w:rsidRPr="00517768">
        <w:rPr>
          <w:rFonts w:hAnsi="標楷體" w:hint="eastAsia"/>
        </w:rPr>
        <w:t>政府部門經費</w:t>
      </w:r>
      <w:r w:rsidR="005B39F8" w:rsidRPr="00517768">
        <w:rPr>
          <w:rFonts w:hAnsi="標楷體" w:hint="eastAsia"/>
        </w:rPr>
        <w:t>則</w:t>
      </w:r>
      <w:r w:rsidR="0067730E">
        <w:rPr>
          <w:rFonts w:hAnsi="標楷體" w:hint="eastAsia"/>
        </w:rPr>
        <w:t>分</w:t>
      </w:r>
      <w:r w:rsidR="00F4137D" w:rsidRPr="00517768">
        <w:rPr>
          <w:rFonts w:hAnsi="標楷體" w:hint="eastAsia"/>
        </w:rPr>
        <w:t>由政府部門(60.91%)及高等教育部門(28.90%)執行</w:t>
      </w:r>
      <w:r w:rsidR="005B39F8" w:rsidRPr="00517768">
        <w:rPr>
          <w:rFonts w:hAnsi="標楷體" w:hint="eastAsia"/>
        </w:rPr>
        <w:t>(詳表</w:t>
      </w:r>
      <w:r w:rsidR="003C2C3E" w:rsidRPr="00517768">
        <w:rPr>
          <w:rFonts w:hAnsi="標楷體" w:hint="eastAsia"/>
        </w:rPr>
        <w:t>1</w:t>
      </w:r>
      <w:r w:rsidR="005B39F8" w:rsidRPr="00517768">
        <w:rPr>
          <w:rFonts w:hAnsi="標楷體"/>
        </w:rPr>
        <w:t>)</w:t>
      </w:r>
      <w:r w:rsidRPr="00517768">
        <w:rPr>
          <w:rFonts w:hAnsi="標楷體" w:hint="eastAsia"/>
        </w:rPr>
        <w:t>。</w:t>
      </w:r>
      <w:bookmarkEnd w:id="84"/>
    </w:p>
    <w:p w:rsidR="006E6BC4" w:rsidRPr="00517768" w:rsidRDefault="006E6BC4" w:rsidP="006E6BC4">
      <w:pPr>
        <w:ind w:leftChars="0" w:left="794" w:hangingChars="280" w:hanging="794"/>
        <w:jc w:val="left"/>
        <w:rPr>
          <w:rFonts w:hAnsi="標楷體"/>
          <w:b/>
          <w:bCs/>
          <w:snapToGrid/>
        </w:rPr>
      </w:pPr>
      <w:r w:rsidRPr="00517768">
        <w:rPr>
          <w:rFonts w:hAnsi="標楷體" w:hint="eastAsia"/>
          <w:b/>
          <w:bCs/>
          <w:snapToGrid/>
        </w:rPr>
        <w:t>表</w:t>
      </w:r>
      <w:r w:rsidR="003C2C3E" w:rsidRPr="00517768">
        <w:rPr>
          <w:rFonts w:hAnsi="標楷體" w:hint="eastAsia"/>
          <w:b/>
          <w:bCs/>
          <w:snapToGrid/>
        </w:rPr>
        <w:t>1</w:t>
      </w:r>
      <w:r w:rsidRPr="00517768">
        <w:rPr>
          <w:rFonts w:hAnsi="標楷體" w:hint="eastAsia"/>
          <w:b/>
          <w:bCs/>
          <w:snapToGrid/>
        </w:rPr>
        <w:t xml:space="preserve">  10</w:t>
      </w:r>
      <w:r w:rsidR="00A81AE9" w:rsidRPr="00517768">
        <w:rPr>
          <w:rFonts w:hAnsi="標楷體" w:hint="eastAsia"/>
          <w:b/>
          <w:bCs/>
          <w:snapToGrid/>
        </w:rPr>
        <w:t>8</w:t>
      </w:r>
      <w:r w:rsidRPr="00517768">
        <w:rPr>
          <w:rFonts w:hAnsi="標楷體" w:hint="eastAsia"/>
          <w:b/>
          <w:bCs/>
          <w:snapToGrid/>
        </w:rPr>
        <w:t>至112年度全國研發經費來源及執行單位概況表</w:t>
      </w:r>
    </w:p>
    <w:p w:rsidR="006E6BC4" w:rsidRPr="00517768" w:rsidRDefault="006E6BC4" w:rsidP="006E6BC4">
      <w:pPr>
        <w:pStyle w:val="142"/>
        <w:jc w:val="right"/>
        <w:rPr>
          <w:rFonts w:hAnsi="標楷體" w:hint="eastAsia"/>
        </w:rPr>
      </w:pPr>
      <w:r w:rsidRPr="00517768">
        <w:rPr>
          <w:rFonts w:hAnsi="標楷體" w:hint="eastAsia"/>
          <w:snapToGrid/>
          <w:szCs w:val="24"/>
        </w:rPr>
        <w:t>單位：</w:t>
      </w:r>
      <w:r w:rsidRPr="00517768">
        <w:rPr>
          <w:rFonts w:hAnsi="標楷體" w:hint="eastAsia"/>
          <w:szCs w:val="24"/>
        </w:rPr>
        <w:t>新臺幣</w:t>
      </w:r>
      <w:r w:rsidR="003A37B4" w:rsidRPr="00517768">
        <w:rPr>
          <w:rFonts w:hAnsi="標楷體" w:hint="eastAsia"/>
          <w:szCs w:val="24"/>
        </w:rPr>
        <w:t>百萬</w:t>
      </w:r>
      <w:r w:rsidRPr="00517768">
        <w:rPr>
          <w:rFonts w:hAnsi="標楷體" w:hint="eastAsia"/>
          <w:szCs w:val="24"/>
        </w:rPr>
        <w:t>元</w:t>
      </w:r>
      <w:r w:rsidR="000E1C27">
        <w:rPr>
          <w:rFonts w:hAnsi="標楷體" w:hint="eastAsia"/>
          <w:szCs w:val="24"/>
        </w:rPr>
        <w:t>；%</w:t>
      </w:r>
    </w:p>
    <w:tbl>
      <w:tblPr>
        <w:tblW w:w="853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22"/>
        <w:gridCol w:w="1038"/>
        <w:gridCol w:w="992"/>
        <w:gridCol w:w="973"/>
        <w:gridCol w:w="1002"/>
        <w:gridCol w:w="1001"/>
        <w:gridCol w:w="1001"/>
        <w:gridCol w:w="1001"/>
        <w:gridCol w:w="1002"/>
      </w:tblGrid>
      <w:tr w:rsidR="005B3A4E" w:rsidRPr="00517768" w:rsidTr="00C26765">
        <w:trPr>
          <w:tblHeader/>
        </w:trPr>
        <w:tc>
          <w:tcPr>
            <w:tcW w:w="522" w:type="dxa"/>
            <w:shd w:val="clear" w:color="auto" w:fill="auto"/>
            <w:noWrap/>
            <w:vAlign w:val="center"/>
            <w:hideMark/>
          </w:tcPr>
          <w:p w:rsidR="0099635B" w:rsidRPr="00517768" w:rsidRDefault="0099635B" w:rsidP="0099635B">
            <w:pPr>
              <w:pStyle w:val="142"/>
              <w:jc w:val="center"/>
              <w:rPr>
                <w:rFonts w:hAnsi="標楷體"/>
              </w:rPr>
            </w:pPr>
            <w:r w:rsidRPr="00517768">
              <w:rPr>
                <w:rFonts w:hAnsi="標楷體" w:hint="eastAsia"/>
              </w:rPr>
              <w:t>年度</w:t>
            </w:r>
          </w:p>
        </w:tc>
        <w:tc>
          <w:tcPr>
            <w:tcW w:w="1038" w:type="dxa"/>
            <w:tcBorders>
              <w:top w:val="single" w:sz="12" w:space="0" w:color="auto"/>
              <w:bottom w:val="single" w:sz="6" w:space="0" w:color="auto"/>
              <w:tl2br w:val="single" w:sz="6" w:space="0" w:color="auto"/>
            </w:tcBorders>
            <w:shd w:val="clear" w:color="auto" w:fill="auto"/>
            <w:noWrap/>
            <w:vAlign w:val="center"/>
          </w:tcPr>
          <w:p w:rsidR="00E127C7" w:rsidRPr="00517768" w:rsidRDefault="00E127C7" w:rsidP="00E127C7">
            <w:pPr>
              <w:pStyle w:val="142"/>
              <w:jc w:val="right"/>
              <w:rPr>
                <w:rFonts w:hAnsi="標楷體"/>
              </w:rPr>
            </w:pPr>
            <w:r w:rsidRPr="00517768">
              <w:rPr>
                <w:rFonts w:hAnsi="標楷體" w:hint="eastAsia"/>
              </w:rPr>
              <w:t>經費</w:t>
            </w:r>
          </w:p>
          <w:p w:rsidR="00E127C7" w:rsidRPr="00517768" w:rsidRDefault="00E127C7" w:rsidP="00E127C7">
            <w:pPr>
              <w:pStyle w:val="142"/>
              <w:jc w:val="right"/>
              <w:rPr>
                <w:rFonts w:hAnsi="標楷體"/>
              </w:rPr>
            </w:pPr>
            <w:r w:rsidRPr="00517768">
              <w:rPr>
                <w:rFonts w:hAnsi="標楷體" w:hint="eastAsia"/>
              </w:rPr>
              <w:t>來源</w:t>
            </w:r>
          </w:p>
          <w:p w:rsidR="00E127C7" w:rsidRPr="00517768" w:rsidRDefault="0099635B" w:rsidP="00E127C7">
            <w:pPr>
              <w:pStyle w:val="142"/>
              <w:rPr>
                <w:rFonts w:hAnsi="標楷體"/>
              </w:rPr>
            </w:pPr>
            <w:r w:rsidRPr="00517768">
              <w:rPr>
                <w:rFonts w:hAnsi="標楷體" w:hint="eastAsia"/>
              </w:rPr>
              <w:t>執行</w:t>
            </w:r>
          </w:p>
          <w:p w:rsidR="0099635B" w:rsidRPr="00517768" w:rsidRDefault="0099635B" w:rsidP="00E127C7">
            <w:pPr>
              <w:pStyle w:val="142"/>
              <w:rPr>
                <w:rFonts w:hAnsi="標楷體" w:hint="eastAsia"/>
              </w:rPr>
            </w:pPr>
            <w:r w:rsidRPr="00517768">
              <w:rPr>
                <w:rFonts w:hAnsi="標楷體" w:hint="eastAsia"/>
              </w:rPr>
              <w:t>部門</w:t>
            </w:r>
          </w:p>
        </w:tc>
        <w:tc>
          <w:tcPr>
            <w:tcW w:w="992" w:type="dxa"/>
            <w:shd w:val="clear" w:color="auto" w:fill="auto"/>
            <w:noWrap/>
            <w:vAlign w:val="center"/>
            <w:hideMark/>
          </w:tcPr>
          <w:p w:rsidR="006E6BC4" w:rsidRPr="00517768" w:rsidRDefault="0099635B" w:rsidP="0099635B">
            <w:pPr>
              <w:pStyle w:val="142"/>
              <w:jc w:val="center"/>
              <w:rPr>
                <w:rFonts w:hAnsi="標楷體"/>
              </w:rPr>
            </w:pPr>
            <w:r w:rsidRPr="00517768">
              <w:rPr>
                <w:rFonts w:hAnsi="標楷體" w:hint="eastAsia"/>
              </w:rPr>
              <w:t>企業</w:t>
            </w:r>
          </w:p>
          <w:p w:rsidR="0099635B" w:rsidRPr="00517768" w:rsidRDefault="0099635B" w:rsidP="0099635B">
            <w:pPr>
              <w:pStyle w:val="142"/>
              <w:jc w:val="center"/>
              <w:rPr>
                <w:rFonts w:hAnsi="標楷體" w:hint="eastAsia"/>
              </w:rPr>
            </w:pPr>
            <w:r w:rsidRPr="00517768">
              <w:rPr>
                <w:rFonts w:hAnsi="標楷體" w:hint="eastAsia"/>
              </w:rPr>
              <w:t>部門</w:t>
            </w:r>
          </w:p>
        </w:tc>
        <w:tc>
          <w:tcPr>
            <w:tcW w:w="973" w:type="dxa"/>
            <w:shd w:val="clear" w:color="auto" w:fill="auto"/>
            <w:noWrap/>
            <w:vAlign w:val="center"/>
            <w:hideMark/>
          </w:tcPr>
          <w:p w:rsidR="006E6BC4" w:rsidRPr="00517768" w:rsidRDefault="0099635B" w:rsidP="0099635B">
            <w:pPr>
              <w:pStyle w:val="142"/>
              <w:jc w:val="center"/>
              <w:rPr>
                <w:rFonts w:hAnsi="標楷體"/>
              </w:rPr>
            </w:pPr>
            <w:r w:rsidRPr="00517768">
              <w:rPr>
                <w:rFonts w:hAnsi="標楷體" w:hint="eastAsia"/>
              </w:rPr>
              <w:t>政府</w:t>
            </w:r>
          </w:p>
          <w:p w:rsidR="0099635B" w:rsidRPr="00517768" w:rsidRDefault="0099635B" w:rsidP="0099635B">
            <w:pPr>
              <w:pStyle w:val="142"/>
              <w:jc w:val="center"/>
              <w:rPr>
                <w:rFonts w:hAnsi="標楷體" w:hint="eastAsia"/>
              </w:rPr>
            </w:pPr>
            <w:r w:rsidRPr="00517768">
              <w:rPr>
                <w:rFonts w:hAnsi="標楷體" w:hint="eastAsia"/>
              </w:rPr>
              <w:t>部門</w:t>
            </w:r>
          </w:p>
        </w:tc>
        <w:tc>
          <w:tcPr>
            <w:tcW w:w="1002"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大學一般基金</w:t>
            </w:r>
          </w:p>
        </w:tc>
        <w:tc>
          <w:tcPr>
            <w:tcW w:w="1001"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高等教育部門</w:t>
            </w:r>
          </w:p>
        </w:tc>
        <w:tc>
          <w:tcPr>
            <w:tcW w:w="1001" w:type="dxa"/>
            <w:shd w:val="clear" w:color="auto" w:fill="auto"/>
            <w:noWrap/>
            <w:vAlign w:val="center"/>
            <w:hideMark/>
          </w:tcPr>
          <w:p w:rsidR="0099635B" w:rsidRPr="00517768" w:rsidRDefault="0099635B" w:rsidP="0099635B">
            <w:pPr>
              <w:pStyle w:val="142"/>
              <w:jc w:val="center"/>
              <w:rPr>
                <w:rFonts w:hAnsi="標楷體" w:hint="eastAsia"/>
                <w:spacing w:val="-2"/>
              </w:rPr>
            </w:pPr>
            <w:r w:rsidRPr="00517768">
              <w:rPr>
                <w:rFonts w:hAnsi="標楷體" w:hint="eastAsia"/>
                <w:spacing w:val="-2"/>
              </w:rPr>
              <w:t>私人非營利部門</w:t>
            </w:r>
          </w:p>
        </w:tc>
        <w:tc>
          <w:tcPr>
            <w:tcW w:w="1001" w:type="dxa"/>
            <w:vAlign w:val="center"/>
          </w:tcPr>
          <w:p w:rsidR="0099635B" w:rsidRPr="00517768" w:rsidRDefault="0099635B" w:rsidP="0099635B">
            <w:pPr>
              <w:pStyle w:val="142"/>
              <w:jc w:val="center"/>
              <w:rPr>
                <w:rFonts w:hAnsi="標楷體" w:hint="eastAsia"/>
              </w:rPr>
            </w:pPr>
            <w:r w:rsidRPr="00517768">
              <w:rPr>
                <w:rFonts w:hAnsi="標楷體" w:hint="eastAsia"/>
              </w:rPr>
              <w:t>國外</w:t>
            </w:r>
          </w:p>
        </w:tc>
        <w:tc>
          <w:tcPr>
            <w:tcW w:w="1002" w:type="dxa"/>
            <w:vAlign w:val="center"/>
          </w:tcPr>
          <w:p w:rsidR="0099635B" w:rsidRPr="00517768" w:rsidRDefault="0099635B" w:rsidP="0099635B">
            <w:pPr>
              <w:pStyle w:val="142"/>
              <w:jc w:val="center"/>
              <w:rPr>
                <w:rFonts w:hAnsi="標楷體" w:hint="eastAsia"/>
              </w:rPr>
            </w:pPr>
            <w:r w:rsidRPr="00517768">
              <w:rPr>
                <w:rFonts w:hAnsi="標楷體" w:hint="eastAsia"/>
              </w:rPr>
              <w:t>總計</w:t>
            </w:r>
          </w:p>
        </w:tc>
      </w:tr>
      <w:tr w:rsidR="005B3A4E" w:rsidRPr="00517768" w:rsidTr="00C26765">
        <w:tc>
          <w:tcPr>
            <w:tcW w:w="522"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rPr>
              <w:t>108</w:t>
            </w:r>
          </w:p>
        </w:tc>
        <w:tc>
          <w:tcPr>
            <w:tcW w:w="1038" w:type="dxa"/>
            <w:tcBorders>
              <w:top w:val="single" w:sz="6" w:space="0" w:color="auto"/>
            </w:tcBorders>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全國</w:t>
            </w:r>
          </w:p>
        </w:tc>
        <w:tc>
          <w:tcPr>
            <w:tcW w:w="99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535,313</w:t>
            </w:r>
          </w:p>
        </w:tc>
        <w:tc>
          <w:tcPr>
            <w:tcW w:w="973"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110,136</w:t>
            </w:r>
          </w:p>
        </w:tc>
        <w:tc>
          <w:tcPr>
            <w:tcW w:w="100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9,656</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4,114</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419</w:t>
            </w:r>
          </w:p>
        </w:tc>
        <w:tc>
          <w:tcPr>
            <w:tcW w:w="1001"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873</w:t>
            </w:r>
          </w:p>
        </w:tc>
        <w:tc>
          <w:tcPr>
            <w:tcW w:w="1002"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660,511</w:t>
            </w:r>
          </w:p>
        </w:tc>
      </w:tr>
      <w:tr w:rsidR="005B3A4E" w:rsidRPr="00517768" w:rsidTr="00401E6C">
        <w:tc>
          <w:tcPr>
            <w:tcW w:w="522"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rPr>
              <w:t>109</w:t>
            </w: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全國</w:t>
            </w:r>
          </w:p>
        </w:tc>
        <w:tc>
          <w:tcPr>
            <w:tcW w:w="99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592,916</w:t>
            </w:r>
          </w:p>
        </w:tc>
        <w:tc>
          <w:tcPr>
            <w:tcW w:w="973"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110,995</w:t>
            </w:r>
          </w:p>
        </w:tc>
        <w:tc>
          <w:tcPr>
            <w:tcW w:w="100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9,611</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4,080</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392</w:t>
            </w:r>
          </w:p>
        </w:tc>
        <w:tc>
          <w:tcPr>
            <w:tcW w:w="1001"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797</w:t>
            </w:r>
          </w:p>
        </w:tc>
        <w:tc>
          <w:tcPr>
            <w:tcW w:w="1002"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718,791</w:t>
            </w:r>
          </w:p>
        </w:tc>
      </w:tr>
      <w:tr w:rsidR="005B3A4E" w:rsidRPr="00517768" w:rsidTr="00401E6C">
        <w:tc>
          <w:tcPr>
            <w:tcW w:w="522"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rPr>
              <w:t>110</w:t>
            </w: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全國</w:t>
            </w:r>
          </w:p>
        </w:tc>
        <w:tc>
          <w:tcPr>
            <w:tcW w:w="99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690,871</w:t>
            </w:r>
          </w:p>
        </w:tc>
        <w:tc>
          <w:tcPr>
            <w:tcW w:w="973"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114,343</w:t>
            </w:r>
          </w:p>
        </w:tc>
        <w:tc>
          <w:tcPr>
            <w:tcW w:w="100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9,947</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4,391</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415</w:t>
            </w:r>
          </w:p>
        </w:tc>
        <w:tc>
          <w:tcPr>
            <w:tcW w:w="1001"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664</w:t>
            </w:r>
          </w:p>
        </w:tc>
        <w:tc>
          <w:tcPr>
            <w:tcW w:w="1002"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820,632</w:t>
            </w:r>
          </w:p>
        </w:tc>
      </w:tr>
      <w:tr w:rsidR="005B3A4E" w:rsidRPr="00517768" w:rsidTr="00401E6C">
        <w:tc>
          <w:tcPr>
            <w:tcW w:w="522"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rPr>
              <w:t>111</w:t>
            </w: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全國</w:t>
            </w:r>
          </w:p>
        </w:tc>
        <w:tc>
          <w:tcPr>
            <w:tcW w:w="99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766,811</w:t>
            </w:r>
          </w:p>
        </w:tc>
        <w:tc>
          <w:tcPr>
            <w:tcW w:w="973"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114,574</w:t>
            </w:r>
          </w:p>
        </w:tc>
        <w:tc>
          <w:tcPr>
            <w:tcW w:w="1002"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10,484</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4,773</w:t>
            </w:r>
          </w:p>
        </w:tc>
        <w:tc>
          <w:tcPr>
            <w:tcW w:w="1001" w:type="dxa"/>
            <w:shd w:val="clear" w:color="auto" w:fill="auto"/>
            <w:noWrap/>
            <w:vAlign w:val="center"/>
            <w:hideMark/>
          </w:tcPr>
          <w:p w:rsidR="0099635B" w:rsidRPr="00517768" w:rsidRDefault="0099635B" w:rsidP="0099635B">
            <w:pPr>
              <w:pStyle w:val="142"/>
              <w:jc w:val="right"/>
              <w:rPr>
                <w:rFonts w:hAnsi="標楷體" w:hint="eastAsia"/>
              </w:rPr>
            </w:pPr>
            <w:r w:rsidRPr="00517768">
              <w:rPr>
                <w:rFonts w:hAnsi="標楷體" w:hint="eastAsia"/>
              </w:rPr>
              <w:t>425</w:t>
            </w:r>
          </w:p>
        </w:tc>
        <w:tc>
          <w:tcPr>
            <w:tcW w:w="1001"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907</w:t>
            </w:r>
          </w:p>
        </w:tc>
        <w:tc>
          <w:tcPr>
            <w:tcW w:w="1002" w:type="dxa"/>
            <w:shd w:val="clear" w:color="auto" w:fill="auto"/>
            <w:vAlign w:val="center"/>
          </w:tcPr>
          <w:p w:rsidR="0099635B" w:rsidRPr="00517768" w:rsidRDefault="0099635B" w:rsidP="0099635B">
            <w:pPr>
              <w:pStyle w:val="142"/>
              <w:jc w:val="right"/>
              <w:rPr>
                <w:rFonts w:hAnsi="標楷體" w:hint="eastAsia"/>
              </w:rPr>
            </w:pPr>
            <w:r w:rsidRPr="00517768">
              <w:rPr>
                <w:rFonts w:hAnsi="標楷體" w:hint="eastAsia"/>
              </w:rPr>
              <w:t>897,975</w:t>
            </w:r>
          </w:p>
        </w:tc>
      </w:tr>
      <w:tr w:rsidR="005B3A4E" w:rsidRPr="00517768" w:rsidTr="00401E6C">
        <w:tc>
          <w:tcPr>
            <w:tcW w:w="522" w:type="dxa"/>
            <w:vMerge w:val="restart"/>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rPr>
              <w:t>112</w:t>
            </w: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全國</w:t>
            </w:r>
          </w:p>
        </w:tc>
        <w:tc>
          <w:tcPr>
            <w:tcW w:w="992"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795,156</w:t>
            </w:r>
          </w:p>
          <w:p w:rsidR="00E127C7" w:rsidRPr="00517768" w:rsidRDefault="00E127C7" w:rsidP="0099635B">
            <w:pPr>
              <w:pStyle w:val="142"/>
              <w:jc w:val="right"/>
              <w:rPr>
                <w:rFonts w:hAnsi="標楷體" w:hint="eastAsia"/>
              </w:rPr>
            </w:pPr>
            <w:r w:rsidRPr="00517768">
              <w:rPr>
                <w:rFonts w:hAnsi="標楷體" w:hint="eastAsia"/>
              </w:rPr>
              <w:t>(100)</w:t>
            </w:r>
          </w:p>
        </w:tc>
        <w:tc>
          <w:tcPr>
            <w:tcW w:w="973" w:type="dxa"/>
            <w:shd w:val="clear" w:color="auto" w:fill="auto"/>
            <w:noWrap/>
            <w:vAlign w:val="center"/>
            <w:hideMark/>
          </w:tcPr>
          <w:p w:rsidR="00E127C7" w:rsidRPr="00517768" w:rsidRDefault="0099635B" w:rsidP="00E127C7">
            <w:pPr>
              <w:pStyle w:val="142"/>
              <w:jc w:val="right"/>
              <w:rPr>
                <w:rFonts w:hAnsi="標楷體"/>
              </w:rPr>
            </w:pPr>
            <w:r w:rsidRPr="00517768">
              <w:rPr>
                <w:rFonts w:hAnsi="標楷體" w:hint="eastAsia"/>
              </w:rPr>
              <w:t>125,423</w:t>
            </w:r>
          </w:p>
          <w:p w:rsidR="0099635B" w:rsidRPr="00517768" w:rsidRDefault="00E127C7" w:rsidP="00E127C7">
            <w:pPr>
              <w:pStyle w:val="142"/>
              <w:jc w:val="right"/>
              <w:rPr>
                <w:rFonts w:hAnsi="標楷體" w:hint="eastAsia"/>
              </w:rPr>
            </w:pPr>
            <w:r w:rsidRPr="00517768">
              <w:rPr>
                <w:rFonts w:hAnsi="標楷體"/>
              </w:rPr>
              <w:t>(100)</w:t>
            </w:r>
          </w:p>
        </w:tc>
        <w:tc>
          <w:tcPr>
            <w:tcW w:w="1002" w:type="dxa"/>
            <w:shd w:val="clear" w:color="auto" w:fill="auto"/>
            <w:noWrap/>
            <w:vAlign w:val="center"/>
            <w:hideMark/>
          </w:tcPr>
          <w:p w:rsidR="00E127C7" w:rsidRPr="00517768" w:rsidRDefault="0099635B" w:rsidP="00E127C7">
            <w:pPr>
              <w:pStyle w:val="142"/>
              <w:jc w:val="right"/>
              <w:rPr>
                <w:rFonts w:hAnsi="標楷體"/>
              </w:rPr>
            </w:pPr>
            <w:r w:rsidRPr="00517768">
              <w:rPr>
                <w:rFonts w:hAnsi="標楷體" w:hint="eastAsia"/>
              </w:rPr>
              <w:t>10,369</w:t>
            </w:r>
          </w:p>
          <w:p w:rsidR="0099635B" w:rsidRPr="00517768" w:rsidRDefault="00E127C7" w:rsidP="00E127C7">
            <w:pPr>
              <w:pStyle w:val="142"/>
              <w:jc w:val="right"/>
              <w:rPr>
                <w:rFonts w:hAnsi="標楷體" w:hint="eastAsia"/>
              </w:rPr>
            </w:pPr>
            <w:r w:rsidRPr="00517768">
              <w:rPr>
                <w:rFonts w:hAnsi="標楷體"/>
              </w:rPr>
              <w:t>(100)</w:t>
            </w:r>
          </w:p>
        </w:tc>
        <w:tc>
          <w:tcPr>
            <w:tcW w:w="1001" w:type="dxa"/>
            <w:shd w:val="clear" w:color="auto" w:fill="auto"/>
            <w:noWrap/>
            <w:vAlign w:val="center"/>
            <w:hideMark/>
          </w:tcPr>
          <w:p w:rsidR="00E127C7" w:rsidRPr="00517768" w:rsidRDefault="0099635B" w:rsidP="00E127C7">
            <w:pPr>
              <w:pStyle w:val="142"/>
              <w:jc w:val="right"/>
              <w:rPr>
                <w:rFonts w:hAnsi="標楷體"/>
              </w:rPr>
            </w:pPr>
            <w:r w:rsidRPr="00517768">
              <w:rPr>
                <w:rFonts w:hAnsi="標楷體" w:hint="eastAsia"/>
              </w:rPr>
              <w:t>4,919</w:t>
            </w:r>
          </w:p>
          <w:p w:rsidR="0099635B" w:rsidRPr="00517768" w:rsidRDefault="00E127C7" w:rsidP="00E127C7">
            <w:pPr>
              <w:pStyle w:val="142"/>
              <w:jc w:val="right"/>
              <w:rPr>
                <w:rFonts w:hAnsi="標楷體" w:hint="eastAsia"/>
              </w:rPr>
            </w:pPr>
            <w:r w:rsidRPr="00517768">
              <w:rPr>
                <w:rFonts w:hAnsi="標楷體"/>
              </w:rPr>
              <w:t>(100)</w:t>
            </w:r>
          </w:p>
        </w:tc>
        <w:tc>
          <w:tcPr>
            <w:tcW w:w="1001" w:type="dxa"/>
            <w:shd w:val="clear" w:color="auto" w:fill="auto"/>
            <w:noWrap/>
            <w:vAlign w:val="center"/>
            <w:hideMark/>
          </w:tcPr>
          <w:p w:rsidR="00E127C7" w:rsidRPr="00517768" w:rsidRDefault="0099635B" w:rsidP="00E127C7">
            <w:pPr>
              <w:pStyle w:val="142"/>
              <w:jc w:val="right"/>
              <w:rPr>
                <w:rFonts w:hAnsi="標楷體"/>
              </w:rPr>
            </w:pPr>
            <w:r w:rsidRPr="00517768">
              <w:rPr>
                <w:rFonts w:hAnsi="標楷體" w:hint="eastAsia"/>
              </w:rPr>
              <w:t>392</w:t>
            </w:r>
          </w:p>
          <w:p w:rsidR="0099635B" w:rsidRPr="00517768" w:rsidRDefault="00E127C7" w:rsidP="00E127C7">
            <w:pPr>
              <w:pStyle w:val="142"/>
              <w:jc w:val="right"/>
              <w:rPr>
                <w:rFonts w:hAnsi="標楷體" w:hint="eastAsia"/>
              </w:rPr>
            </w:pPr>
            <w:r w:rsidRPr="00517768">
              <w:rPr>
                <w:rFonts w:hAnsi="標楷體"/>
              </w:rPr>
              <w:t>(100)</w:t>
            </w:r>
          </w:p>
        </w:tc>
        <w:tc>
          <w:tcPr>
            <w:tcW w:w="1001" w:type="dxa"/>
            <w:shd w:val="clear" w:color="auto" w:fill="auto"/>
            <w:vAlign w:val="center"/>
          </w:tcPr>
          <w:p w:rsidR="00E127C7" w:rsidRPr="00517768" w:rsidRDefault="0099635B" w:rsidP="00E127C7">
            <w:pPr>
              <w:pStyle w:val="142"/>
              <w:jc w:val="right"/>
              <w:rPr>
                <w:rFonts w:hAnsi="標楷體"/>
              </w:rPr>
            </w:pPr>
            <w:r w:rsidRPr="00517768">
              <w:rPr>
                <w:rFonts w:hAnsi="標楷體" w:hint="eastAsia"/>
              </w:rPr>
              <w:t>1,047</w:t>
            </w:r>
          </w:p>
          <w:p w:rsidR="0099635B" w:rsidRPr="00517768" w:rsidRDefault="00E127C7" w:rsidP="00E127C7">
            <w:pPr>
              <w:pStyle w:val="142"/>
              <w:jc w:val="right"/>
              <w:rPr>
                <w:rFonts w:hAnsi="標楷體" w:hint="eastAsia"/>
              </w:rPr>
            </w:pPr>
            <w:r w:rsidRPr="00517768">
              <w:rPr>
                <w:rFonts w:hAnsi="標楷體"/>
              </w:rPr>
              <w:t>(100)</w:t>
            </w:r>
          </w:p>
        </w:tc>
        <w:tc>
          <w:tcPr>
            <w:tcW w:w="1002" w:type="dxa"/>
            <w:shd w:val="clear" w:color="auto" w:fill="auto"/>
            <w:vAlign w:val="center"/>
          </w:tcPr>
          <w:p w:rsidR="00E127C7" w:rsidRPr="00517768" w:rsidRDefault="0099635B" w:rsidP="00E127C7">
            <w:pPr>
              <w:pStyle w:val="142"/>
              <w:jc w:val="right"/>
              <w:rPr>
                <w:rFonts w:hAnsi="標楷體"/>
              </w:rPr>
            </w:pPr>
            <w:r w:rsidRPr="00517768">
              <w:rPr>
                <w:rFonts w:hAnsi="標楷體" w:hint="eastAsia"/>
              </w:rPr>
              <w:t>937,306</w:t>
            </w:r>
          </w:p>
          <w:p w:rsidR="0099635B" w:rsidRPr="00517768" w:rsidRDefault="00E127C7" w:rsidP="00E127C7">
            <w:pPr>
              <w:pStyle w:val="142"/>
              <w:jc w:val="right"/>
              <w:rPr>
                <w:rFonts w:hAnsi="標楷體" w:hint="eastAsia"/>
              </w:rPr>
            </w:pPr>
            <w:r w:rsidRPr="00517768">
              <w:rPr>
                <w:rFonts w:hAnsi="標楷體"/>
              </w:rPr>
              <w:t>(100)</w:t>
            </w:r>
          </w:p>
        </w:tc>
      </w:tr>
      <w:tr w:rsidR="005B3A4E" w:rsidRPr="00517768" w:rsidTr="00401E6C">
        <w:tc>
          <w:tcPr>
            <w:tcW w:w="522" w:type="dxa"/>
            <w:vMerge/>
            <w:shd w:val="clear" w:color="auto" w:fill="auto"/>
            <w:vAlign w:val="center"/>
            <w:hideMark/>
          </w:tcPr>
          <w:p w:rsidR="0099635B" w:rsidRPr="00517768" w:rsidRDefault="0099635B" w:rsidP="0099635B">
            <w:pPr>
              <w:pStyle w:val="142"/>
              <w:jc w:val="center"/>
              <w:rPr>
                <w:rFonts w:hAnsi="標楷體"/>
              </w:rPr>
            </w:pP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企業部門</w:t>
            </w:r>
          </w:p>
        </w:tc>
        <w:tc>
          <w:tcPr>
            <w:tcW w:w="992"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785,019</w:t>
            </w:r>
          </w:p>
          <w:p w:rsidR="00B77CDF" w:rsidRPr="00517768" w:rsidRDefault="00B77CDF" w:rsidP="0099635B">
            <w:pPr>
              <w:pStyle w:val="142"/>
              <w:jc w:val="right"/>
              <w:rPr>
                <w:rFonts w:hAnsi="標楷體" w:hint="eastAsia"/>
              </w:rPr>
            </w:pPr>
            <w:r w:rsidRPr="00517768">
              <w:rPr>
                <w:rFonts w:hAnsi="標楷體" w:hint="eastAsia"/>
              </w:rPr>
              <w:t>(98.73)</w:t>
            </w:r>
          </w:p>
        </w:tc>
        <w:tc>
          <w:tcPr>
            <w:tcW w:w="973"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12,255</w:t>
            </w:r>
          </w:p>
          <w:p w:rsidR="00B77CDF" w:rsidRPr="00517768" w:rsidRDefault="00B77CDF" w:rsidP="0099635B">
            <w:pPr>
              <w:pStyle w:val="142"/>
              <w:jc w:val="right"/>
              <w:rPr>
                <w:rFonts w:hAnsi="標楷體" w:hint="eastAsia"/>
              </w:rPr>
            </w:pPr>
            <w:r w:rsidRPr="00517768">
              <w:rPr>
                <w:rFonts w:hAnsi="標楷體" w:hint="eastAsia"/>
              </w:rPr>
              <w:t>(9.77)</w:t>
            </w:r>
          </w:p>
        </w:tc>
        <w:tc>
          <w:tcPr>
            <w:tcW w:w="1002" w:type="dxa"/>
            <w:shd w:val="clear" w:color="auto" w:fill="auto"/>
            <w:noWrap/>
            <w:vAlign w:val="center"/>
          </w:tcPr>
          <w:p w:rsidR="0099635B" w:rsidRPr="00517768" w:rsidRDefault="00B77CDF" w:rsidP="0099635B">
            <w:pPr>
              <w:pStyle w:val="142"/>
              <w:jc w:val="right"/>
              <w:rPr>
                <w:rFonts w:hAnsi="標楷體"/>
              </w:rPr>
            </w:pPr>
            <w:r w:rsidRPr="00517768">
              <w:rPr>
                <w:rFonts w:hAnsi="標楷體" w:hint="eastAsia"/>
              </w:rPr>
              <w:t>0</w:t>
            </w:r>
          </w:p>
          <w:p w:rsidR="00B77CDF" w:rsidRPr="00517768" w:rsidRDefault="00B77CDF" w:rsidP="0099635B">
            <w:pPr>
              <w:pStyle w:val="142"/>
              <w:jc w:val="right"/>
              <w:rPr>
                <w:rFonts w:hAnsi="標楷體" w:hint="eastAsia"/>
              </w:rPr>
            </w:pPr>
            <w:r w:rsidRPr="00517768">
              <w:rPr>
                <w:rFonts w:hAnsi="標楷體" w:hint="eastAsia"/>
              </w:rPr>
              <w:t>(0.00)</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15</w:t>
            </w:r>
          </w:p>
          <w:p w:rsidR="00B77CDF" w:rsidRPr="00517768" w:rsidRDefault="00B77CDF" w:rsidP="0099635B">
            <w:pPr>
              <w:pStyle w:val="142"/>
              <w:jc w:val="right"/>
              <w:rPr>
                <w:rFonts w:hAnsi="標楷體" w:hint="eastAsia"/>
              </w:rPr>
            </w:pPr>
            <w:r w:rsidRPr="00517768">
              <w:rPr>
                <w:rFonts w:hAnsi="標楷體" w:hint="eastAsia"/>
              </w:rPr>
              <w:t>(0.30)</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94</w:t>
            </w:r>
          </w:p>
          <w:p w:rsidR="00B77CDF" w:rsidRPr="00517768" w:rsidRDefault="00B77CDF" w:rsidP="0099635B">
            <w:pPr>
              <w:pStyle w:val="142"/>
              <w:jc w:val="right"/>
              <w:rPr>
                <w:rFonts w:hAnsi="標楷體" w:hint="eastAsia"/>
              </w:rPr>
            </w:pPr>
            <w:r w:rsidRPr="00517768">
              <w:rPr>
                <w:rFonts w:hAnsi="標楷體" w:hint="eastAsia"/>
              </w:rPr>
              <w:t>(23.98)</w:t>
            </w:r>
          </w:p>
        </w:tc>
        <w:tc>
          <w:tcPr>
            <w:tcW w:w="1001" w:type="dxa"/>
            <w:shd w:val="clear" w:color="auto" w:fill="auto"/>
            <w:vAlign w:val="center"/>
          </w:tcPr>
          <w:p w:rsidR="00B77CDF" w:rsidRPr="00517768" w:rsidRDefault="0099635B" w:rsidP="0099635B">
            <w:pPr>
              <w:pStyle w:val="142"/>
              <w:jc w:val="right"/>
              <w:rPr>
                <w:rFonts w:hAnsi="標楷體"/>
              </w:rPr>
            </w:pPr>
            <w:r w:rsidRPr="00517768">
              <w:rPr>
                <w:rFonts w:hAnsi="標楷體" w:hint="eastAsia"/>
              </w:rPr>
              <w:t>517</w:t>
            </w:r>
          </w:p>
          <w:p w:rsidR="0099635B" w:rsidRPr="00517768" w:rsidRDefault="00B77CDF" w:rsidP="0099635B">
            <w:pPr>
              <w:pStyle w:val="142"/>
              <w:jc w:val="right"/>
              <w:rPr>
                <w:rFonts w:hAnsi="標楷體" w:hint="eastAsia"/>
              </w:rPr>
            </w:pPr>
            <w:r w:rsidRPr="00517768">
              <w:rPr>
                <w:rFonts w:hAnsi="標楷體" w:hint="eastAsia"/>
              </w:rPr>
              <w:t>(49.38)</w:t>
            </w:r>
          </w:p>
        </w:tc>
        <w:tc>
          <w:tcPr>
            <w:tcW w:w="1002" w:type="dxa"/>
            <w:shd w:val="clear" w:color="auto" w:fill="auto"/>
            <w:vAlign w:val="center"/>
          </w:tcPr>
          <w:p w:rsidR="0099635B" w:rsidRPr="00517768" w:rsidRDefault="0099635B" w:rsidP="0099635B">
            <w:pPr>
              <w:pStyle w:val="142"/>
              <w:jc w:val="right"/>
              <w:rPr>
                <w:rFonts w:hAnsi="標楷體"/>
              </w:rPr>
            </w:pPr>
            <w:r w:rsidRPr="00517768">
              <w:rPr>
                <w:rFonts w:hAnsi="標楷體" w:hint="eastAsia"/>
              </w:rPr>
              <w:t>797,900</w:t>
            </w:r>
          </w:p>
          <w:p w:rsidR="00B77CDF" w:rsidRPr="00517768" w:rsidRDefault="00B77CDF" w:rsidP="0099635B">
            <w:pPr>
              <w:pStyle w:val="142"/>
              <w:jc w:val="right"/>
              <w:rPr>
                <w:rFonts w:hAnsi="標楷體" w:hint="eastAsia"/>
              </w:rPr>
            </w:pPr>
            <w:r w:rsidRPr="00517768">
              <w:rPr>
                <w:rFonts w:hAnsi="標楷體" w:hint="eastAsia"/>
              </w:rPr>
              <w:t>(85.13)</w:t>
            </w:r>
          </w:p>
        </w:tc>
      </w:tr>
      <w:tr w:rsidR="005B3A4E" w:rsidRPr="00517768" w:rsidTr="00401E6C">
        <w:tc>
          <w:tcPr>
            <w:tcW w:w="522" w:type="dxa"/>
            <w:vMerge/>
            <w:shd w:val="clear" w:color="auto" w:fill="auto"/>
            <w:vAlign w:val="center"/>
            <w:hideMark/>
          </w:tcPr>
          <w:p w:rsidR="0099635B" w:rsidRPr="00517768" w:rsidRDefault="0099635B" w:rsidP="0099635B">
            <w:pPr>
              <w:pStyle w:val="142"/>
              <w:jc w:val="center"/>
              <w:rPr>
                <w:rFonts w:hAnsi="標楷體"/>
              </w:rPr>
            </w:pP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政府部門</w:t>
            </w:r>
          </w:p>
        </w:tc>
        <w:tc>
          <w:tcPr>
            <w:tcW w:w="992"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2,614</w:t>
            </w:r>
          </w:p>
          <w:p w:rsidR="00B77CDF" w:rsidRPr="00517768" w:rsidRDefault="00B77CDF" w:rsidP="0099635B">
            <w:pPr>
              <w:pStyle w:val="142"/>
              <w:jc w:val="right"/>
              <w:rPr>
                <w:rFonts w:hAnsi="標楷體" w:hint="eastAsia"/>
              </w:rPr>
            </w:pPr>
            <w:r w:rsidRPr="00517768">
              <w:rPr>
                <w:rFonts w:hAnsi="標楷體" w:hint="eastAsia"/>
              </w:rPr>
              <w:t>(0.33)</w:t>
            </w:r>
          </w:p>
        </w:tc>
        <w:tc>
          <w:tcPr>
            <w:tcW w:w="973" w:type="dxa"/>
            <w:shd w:val="clear" w:color="auto" w:fill="auto"/>
            <w:noWrap/>
            <w:vAlign w:val="center"/>
            <w:hideMark/>
          </w:tcPr>
          <w:p w:rsidR="00B77CDF" w:rsidRPr="00517768" w:rsidRDefault="0099635B" w:rsidP="0099635B">
            <w:pPr>
              <w:pStyle w:val="142"/>
              <w:jc w:val="right"/>
              <w:rPr>
                <w:rFonts w:hAnsi="標楷體"/>
              </w:rPr>
            </w:pPr>
            <w:r w:rsidRPr="00517768">
              <w:rPr>
                <w:rFonts w:hAnsi="標楷體" w:hint="eastAsia"/>
              </w:rPr>
              <w:t>76,389</w:t>
            </w:r>
          </w:p>
          <w:p w:rsidR="0099635B" w:rsidRPr="00517768" w:rsidRDefault="00B77CDF" w:rsidP="0099635B">
            <w:pPr>
              <w:pStyle w:val="142"/>
              <w:jc w:val="right"/>
              <w:rPr>
                <w:rFonts w:hAnsi="標楷體" w:hint="eastAsia"/>
              </w:rPr>
            </w:pPr>
            <w:r w:rsidRPr="00517768">
              <w:rPr>
                <w:rFonts w:hAnsi="標楷體" w:hint="eastAsia"/>
              </w:rPr>
              <w:t>(60.91)</w:t>
            </w:r>
          </w:p>
        </w:tc>
        <w:tc>
          <w:tcPr>
            <w:tcW w:w="1002"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0</w:t>
            </w:r>
          </w:p>
          <w:p w:rsidR="00B77CDF" w:rsidRPr="00517768" w:rsidRDefault="00B77CDF" w:rsidP="0099635B">
            <w:pPr>
              <w:pStyle w:val="142"/>
              <w:jc w:val="right"/>
              <w:rPr>
                <w:rFonts w:hAnsi="標楷體" w:hint="eastAsia"/>
              </w:rPr>
            </w:pPr>
            <w:r w:rsidRPr="00517768">
              <w:rPr>
                <w:rFonts w:hAnsi="標楷體" w:hint="eastAsia"/>
              </w:rPr>
              <w:t>(0.00)</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52</w:t>
            </w:r>
          </w:p>
          <w:p w:rsidR="00B77CDF" w:rsidRPr="00517768" w:rsidRDefault="00B77CDF" w:rsidP="0099635B">
            <w:pPr>
              <w:pStyle w:val="142"/>
              <w:jc w:val="right"/>
              <w:rPr>
                <w:rFonts w:hAnsi="標楷體" w:hint="eastAsia"/>
              </w:rPr>
            </w:pPr>
            <w:r w:rsidRPr="00517768">
              <w:rPr>
                <w:rFonts w:hAnsi="標楷體" w:hint="eastAsia"/>
              </w:rPr>
              <w:t>(1.06)</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124</w:t>
            </w:r>
          </w:p>
          <w:p w:rsidR="00B77CDF" w:rsidRPr="00517768" w:rsidRDefault="00B77CDF" w:rsidP="0099635B">
            <w:pPr>
              <w:pStyle w:val="142"/>
              <w:jc w:val="right"/>
              <w:rPr>
                <w:rFonts w:hAnsi="標楷體" w:hint="eastAsia"/>
              </w:rPr>
            </w:pPr>
            <w:r w:rsidRPr="00517768">
              <w:rPr>
                <w:rFonts w:hAnsi="標楷體" w:hint="eastAsia"/>
              </w:rPr>
              <w:t>(31.63)</w:t>
            </w:r>
          </w:p>
        </w:tc>
        <w:tc>
          <w:tcPr>
            <w:tcW w:w="1001" w:type="dxa"/>
            <w:shd w:val="clear" w:color="auto" w:fill="auto"/>
            <w:vAlign w:val="center"/>
          </w:tcPr>
          <w:p w:rsidR="0099635B" w:rsidRPr="00517768" w:rsidRDefault="0099635B" w:rsidP="0099635B">
            <w:pPr>
              <w:pStyle w:val="142"/>
              <w:jc w:val="right"/>
              <w:rPr>
                <w:rFonts w:hAnsi="標楷體"/>
              </w:rPr>
            </w:pPr>
            <w:r w:rsidRPr="00517768">
              <w:rPr>
                <w:rFonts w:hAnsi="標楷體" w:hint="eastAsia"/>
              </w:rPr>
              <w:t>55</w:t>
            </w:r>
          </w:p>
          <w:p w:rsidR="00B77CDF" w:rsidRPr="00517768" w:rsidRDefault="00B77CDF" w:rsidP="0099635B">
            <w:pPr>
              <w:pStyle w:val="142"/>
              <w:jc w:val="right"/>
              <w:rPr>
                <w:rFonts w:hAnsi="標楷體" w:hint="eastAsia"/>
              </w:rPr>
            </w:pPr>
            <w:r w:rsidRPr="00517768">
              <w:rPr>
                <w:rFonts w:hAnsi="標楷體" w:hint="eastAsia"/>
              </w:rPr>
              <w:t>(5.25)</w:t>
            </w:r>
          </w:p>
        </w:tc>
        <w:tc>
          <w:tcPr>
            <w:tcW w:w="1002" w:type="dxa"/>
            <w:shd w:val="clear" w:color="auto" w:fill="auto"/>
            <w:vAlign w:val="center"/>
          </w:tcPr>
          <w:p w:rsidR="0099635B" w:rsidRPr="00517768" w:rsidRDefault="0099635B" w:rsidP="0099635B">
            <w:pPr>
              <w:pStyle w:val="142"/>
              <w:jc w:val="right"/>
              <w:rPr>
                <w:rFonts w:hAnsi="標楷體"/>
              </w:rPr>
            </w:pPr>
            <w:r w:rsidRPr="00517768">
              <w:rPr>
                <w:rFonts w:hAnsi="標楷體" w:hint="eastAsia"/>
              </w:rPr>
              <w:t>79,234</w:t>
            </w:r>
          </w:p>
          <w:p w:rsidR="00B77CDF" w:rsidRPr="00517768" w:rsidRDefault="00B77CDF" w:rsidP="0099635B">
            <w:pPr>
              <w:pStyle w:val="142"/>
              <w:jc w:val="right"/>
              <w:rPr>
                <w:rFonts w:hAnsi="標楷體" w:hint="eastAsia"/>
              </w:rPr>
            </w:pPr>
            <w:r w:rsidRPr="00517768">
              <w:rPr>
                <w:rFonts w:hAnsi="標楷體" w:hint="eastAsia"/>
              </w:rPr>
              <w:t>(8.45)</w:t>
            </w:r>
          </w:p>
        </w:tc>
      </w:tr>
      <w:tr w:rsidR="005B3A4E" w:rsidRPr="00517768" w:rsidTr="00401E6C">
        <w:tc>
          <w:tcPr>
            <w:tcW w:w="522" w:type="dxa"/>
            <w:vMerge/>
            <w:shd w:val="clear" w:color="auto" w:fill="auto"/>
            <w:vAlign w:val="center"/>
            <w:hideMark/>
          </w:tcPr>
          <w:p w:rsidR="0099635B" w:rsidRPr="00517768" w:rsidRDefault="0099635B" w:rsidP="0099635B">
            <w:pPr>
              <w:pStyle w:val="142"/>
              <w:jc w:val="center"/>
              <w:rPr>
                <w:rFonts w:hAnsi="標楷體"/>
              </w:rPr>
            </w:pP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高等教育部門</w:t>
            </w:r>
          </w:p>
        </w:tc>
        <w:tc>
          <w:tcPr>
            <w:tcW w:w="992" w:type="dxa"/>
            <w:shd w:val="clear" w:color="auto" w:fill="auto"/>
            <w:noWrap/>
            <w:vAlign w:val="center"/>
            <w:hideMark/>
          </w:tcPr>
          <w:p w:rsidR="00B77CDF" w:rsidRPr="00517768" w:rsidRDefault="0099635B" w:rsidP="0099635B">
            <w:pPr>
              <w:pStyle w:val="142"/>
              <w:jc w:val="right"/>
              <w:rPr>
                <w:rFonts w:hAnsi="標楷體"/>
              </w:rPr>
            </w:pPr>
            <w:r w:rsidRPr="00517768">
              <w:rPr>
                <w:rFonts w:hAnsi="標楷體" w:hint="eastAsia"/>
              </w:rPr>
              <w:t>7,520</w:t>
            </w:r>
          </w:p>
          <w:p w:rsidR="0099635B" w:rsidRPr="00517768" w:rsidRDefault="00B77CDF" w:rsidP="0099635B">
            <w:pPr>
              <w:pStyle w:val="142"/>
              <w:jc w:val="right"/>
              <w:rPr>
                <w:rFonts w:hAnsi="標楷體" w:hint="eastAsia"/>
              </w:rPr>
            </w:pPr>
            <w:r w:rsidRPr="00517768">
              <w:rPr>
                <w:rFonts w:hAnsi="標楷體" w:hint="eastAsia"/>
              </w:rPr>
              <w:t>(0.95)</w:t>
            </w:r>
          </w:p>
        </w:tc>
        <w:tc>
          <w:tcPr>
            <w:tcW w:w="973"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36,246</w:t>
            </w:r>
          </w:p>
          <w:p w:rsidR="00B77CDF" w:rsidRPr="00517768" w:rsidRDefault="00B77CDF" w:rsidP="0099635B">
            <w:pPr>
              <w:pStyle w:val="142"/>
              <w:jc w:val="right"/>
              <w:rPr>
                <w:rFonts w:hAnsi="標楷體" w:hint="eastAsia"/>
              </w:rPr>
            </w:pPr>
            <w:r w:rsidRPr="00517768">
              <w:rPr>
                <w:rFonts w:hAnsi="標楷體" w:hint="eastAsia"/>
              </w:rPr>
              <w:t>(28.90)</w:t>
            </w:r>
          </w:p>
        </w:tc>
        <w:tc>
          <w:tcPr>
            <w:tcW w:w="1002"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10,369</w:t>
            </w:r>
          </w:p>
          <w:p w:rsidR="00B77CDF" w:rsidRPr="00517768" w:rsidRDefault="00B77CDF" w:rsidP="0099635B">
            <w:pPr>
              <w:pStyle w:val="142"/>
              <w:jc w:val="right"/>
              <w:rPr>
                <w:rFonts w:hAnsi="標楷體" w:hint="eastAsia"/>
              </w:rPr>
            </w:pPr>
            <w:r w:rsidRPr="00517768">
              <w:rPr>
                <w:rFonts w:hAnsi="標楷體" w:hint="eastAsia"/>
              </w:rPr>
              <w:t>(100)</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4,853</w:t>
            </w:r>
          </w:p>
          <w:p w:rsidR="00B77CDF" w:rsidRPr="00517768" w:rsidRDefault="00B77CDF" w:rsidP="0099635B">
            <w:pPr>
              <w:pStyle w:val="142"/>
              <w:jc w:val="right"/>
              <w:rPr>
                <w:rFonts w:hAnsi="標楷體" w:hint="eastAsia"/>
              </w:rPr>
            </w:pPr>
            <w:r w:rsidRPr="00517768">
              <w:rPr>
                <w:rFonts w:hAnsi="標楷體" w:hint="eastAsia"/>
              </w:rPr>
              <w:t>(98.33)</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115</w:t>
            </w:r>
          </w:p>
          <w:p w:rsidR="00B77CDF" w:rsidRPr="00517768" w:rsidRDefault="00B77CDF" w:rsidP="0099635B">
            <w:pPr>
              <w:pStyle w:val="142"/>
              <w:jc w:val="right"/>
              <w:rPr>
                <w:rFonts w:hAnsi="標楷體" w:hint="eastAsia"/>
              </w:rPr>
            </w:pPr>
            <w:r w:rsidRPr="00517768">
              <w:rPr>
                <w:rFonts w:hAnsi="標楷體" w:hint="eastAsia"/>
              </w:rPr>
              <w:t>(29.34)</w:t>
            </w:r>
          </w:p>
        </w:tc>
        <w:tc>
          <w:tcPr>
            <w:tcW w:w="1001" w:type="dxa"/>
            <w:shd w:val="clear" w:color="auto" w:fill="auto"/>
            <w:vAlign w:val="center"/>
          </w:tcPr>
          <w:p w:rsidR="0099635B" w:rsidRPr="00517768" w:rsidRDefault="0099635B" w:rsidP="0099635B">
            <w:pPr>
              <w:pStyle w:val="142"/>
              <w:jc w:val="right"/>
              <w:rPr>
                <w:rFonts w:hAnsi="標楷體"/>
              </w:rPr>
            </w:pPr>
            <w:r w:rsidRPr="00517768">
              <w:rPr>
                <w:rFonts w:hAnsi="標楷體" w:hint="eastAsia"/>
              </w:rPr>
              <w:t>140</w:t>
            </w:r>
          </w:p>
          <w:p w:rsidR="00B77CDF" w:rsidRPr="00517768" w:rsidRDefault="00B77CDF" w:rsidP="0099635B">
            <w:pPr>
              <w:pStyle w:val="142"/>
              <w:jc w:val="right"/>
              <w:rPr>
                <w:rFonts w:hAnsi="標楷體" w:hint="eastAsia"/>
              </w:rPr>
            </w:pPr>
            <w:r w:rsidRPr="00517768">
              <w:rPr>
                <w:rFonts w:hAnsi="標楷體" w:hint="eastAsia"/>
              </w:rPr>
              <w:t>(13.37)</w:t>
            </w:r>
          </w:p>
        </w:tc>
        <w:tc>
          <w:tcPr>
            <w:tcW w:w="1002" w:type="dxa"/>
            <w:shd w:val="clear" w:color="auto" w:fill="auto"/>
            <w:vAlign w:val="center"/>
          </w:tcPr>
          <w:p w:rsidR="0099635B" w:rsidRPr="00517768" w:rsidRDefault="0099635B" w:rsidP="0099635B">
            <w:pPr>
              <w:pStyle w:val="142"/>
              <w:jc w:val="right"/>
              <w:rPr>
                <w:rFonts w:hAnsi="標楷體"/>
              </w:rPr>
            </w:pPr>
            <w:r w:rsidRPr="00517768">
              <w:rPr>
                <w:rFonts w:hAnsi="標楷體" w:hint="eastAsia"/>
              </w:rPr>
              <w:t>59,242</w:t>
            </w:r>
          </w:p>
          <w:p w:rsidR="00B77CDF" w:rsidRPr="00517768" w:rsidRDefault="00B77CDF" w:rsidP="0099635B">
            <w:pPr>
              <w:pStyle w:val="142"/>
              <w:jc w:val="right"/>
              <w:rPr>
                <w:rFonts w:hAnsi="標楷體" w:hint="eastAsia"/>
              </w:rPr>
            </w:pPr>
            <w:r w:rsidRPr="00517768">
              <w:rPr>
                <w:rFonts w:hAnsi="標楷體" w:hint="eastAsia"/>
              </w:rPr>
              <w:t>(6.32)</w:t>
            </w:r>
          </w:p>
        </w:tc>
      </w:tr>
      <w:tr w:rsidR="005B3A4E" w:rsidRPr="00517768" w:rsidTr="00401E6C">
        <w:tc>
          <w:tcPr>
            <w:tcW w:w="522" w:type="dxa"/>
            <w:vMerge/>
            <w:shd w:val="clear" w:color="auto" w:fill="auto"/>
            <w:vAlign w:val="center"/>
            <w:hideMark/>
          </w:tcPr>
          <w:p w:rsidR="0099635B" w:rsidRPr="00517768" w:rsidRDefault="0099635B" w:rsidP="0099635B">
            <w:pPr>
              <w:pStyle w:val="142"/>
              <w:jc w:val="center"/>
              <w:rPr>
                <w:rFonts w:hAnsi="標楷體"/>
              </w:rPr>
            </w:pPr>
          </w:p>
        </w:tc>
        <w:tc>
          <w:tcPr>
            <w:tcW w:w="1038" w:type="dxa"/>
            <w:shd w:val="clear" w:color="auto" w:fill="auto"/>
            <w:noWrap/>
            <w:vAlign w:val="center"/>
            <w:hideMark/>
          </w:tcPr>
          <w:p w:rsidR="0099635B" w:rsidRPr="00517768" w:rsidRDefault="0099635B" w:rsidP="0099635B">
            <w:pPr>
              <w:pStyle w:val="142"/>
              <w:jc w:val="center"/>
              <w:rPr>
                <w:rFonts w:hAnsi="標楷體" w:hint="eastAsia"/>
              </w:rPr>
            </w:pPr>
            <w:r w:rsidRPr="00517768">
              <w:rPr>
                <w:rFonts w:hAnsi="標楷體" w:hint="eastAsia"/>
              </w:rPr>
              <w:t>私人非營利部門</w:t>
            </w:r>
          </w:p>
        </w:tc>
        <w:tc>
          <w:tcPr>
            <w:tcW w:w="992"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3</w:t>
            </w:r>
          </w:p>
          <w:p w:rsidR="00B77CDF" w:rsidRPr="00517768" w:rsidRDefault="00B77CDF" w:rsidP="0099635B">
            <w:pPr>
              <w:pStyle w:val="142"/>
              <w:jc w:val="right"/>
              <w:rPr>
                <w:rFonts w:hAnsi="標楷體" w:hint="eastAsia"/>
              </w:rPr>
            </w:pPr>
            <w:r w:rsidRPr="00517768">
              <w:rPr>
                <w:rFonts w:hAnsi="標楷體" w:hint="eastAsia"/>
              </w:rPr>
              <w:t>(0.00)</w:t>
            </w:r>
          </w:p>
        </w:tc>
        <w:tc>
          <w:tcPr>
            <w:tcW w:w="973"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534</w:t>
            </w:r>
          </w:p>
          <w:p w:rsidR="00B77CDF" w:rsidRPr="00517768" w:rsidRDefault="00B77CDF" w:rsidP="0099635B">
            <w:pPr>
              <w:pStyle w:val="142"/>
              <w:jc w:val="right"/>
              <w:rPr>
                <w:rFonts w:hAnsi="標楷體" w:hint="eastAsia"/>
              </w:rPr>
            </w:pPr>
            <w:r w:rsidRPr="00517768">
              <w:rPr>
                <w:rFonts w:hAnsi="標楷體" w:hint="eastAsia"/>
              </w:rPr>
              <w:t>(0.43)</w:t>
            </w:r>
          </w:p>
        </w:tc>
        <w:tc>
          <w:tcPr>
            <w:tcW w:w="1002"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0</w:t>
            </w:r>
          </w:p>
          <w:p w:rsidR="00B77CDF" w:rsidRPr="00517768" w:rsidRDefault="00B77CDF" w:rsidP="0099635B">
            <w:pPr>
              <w:pStyle w:val="142"/>
              <w:jc w:val="right"/>
              <w:rPr>
                <w:rFonts w:hAnsi="標楷體" w:hint="eastAsia"/>
              </w:rPr>
            </w:pPr>
            <w:r w:rsidRPr="00517768">
              <w:rPr>
                <w:rFonts w:hAnsi="標楷體" w:hint="eastAsia"/>
              </w:rPr>
              <w:t>(0.00)</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0</w:t>
            </w:r>
          </w:p>
          <w:p w:rsidR="00B77CDF" w:rsidRPr="00517768" w:rsidRDefault="00B77CDF" w:rsidP="0099635B">
            <w:pPr>
              <w:pStyle w:val="142"/>
              <w:jc w:val="right"/>
              <w:rPr>
                <w:rFonts w:hAnsi="標楷體" w:hint="eastAsia"/>
              </w:rPr>
            </w:pPr>
            <w:r w:rsidRPr="00517768">
              <w:rPr>
                <w:rFonts w:hAnsi="標楷體" w:hint="eastAsia"/>
              </w:rPr>
              <w:t>(0.00)</w:t>
            </w:r>
          </w:p>
        </w:tc>
        <w:tc>
          <w:tcPr>
            <w:tcW w:w="1001" w:type="dxa"/>
            <w:shd w:val="clear" w:color="auto" w:fill="auto"/>
            <w:noWrap/>
            <w:vAlign w:val="center"/>
            <w:hideMark/>
          </w:tcPr>
          <w:p w:rsidR="0099635B" w:rsidRPr="00517768" w:rsidRDefault="0099635B" w:rsidP="0099635B">
            <w:pPr>
              <w:pStyle w:val="142"/>
              <w:jc w:val="right"/>
              <w:rPr>
                <w:rFonts w:hAnsi="標楷體"/>
              </w:rPr>
            </w:pPr>
            <w:r w:rsidRPr="00517768">
              <w:rPr>
                <w:rFonts w:hAnsi="標楷體" w:hint="eastAsia"/>
              </w:rPr>
              <w:t>59</w:t>
            </w:r>
          </w:p>
          <w:p w:rsidR="00B77CDF" w:rsidRPr="00517768" w:rsidRDefault="00B77CDF" w:rsidP="0099635B">
            <w:pPr>
              <w:pStyle w:val="142"/>
              <w:jc w:val="right"/>
              <w:rPr>
                <w:rFonts w:hAnsi="標楷體" w:hint="eastAsia"/>
              </w:rPr>
            </w:pPr>
            <w:r w:rsidRPr="00517768">
              <w:rPr>
                <w:rFonts w:hAnsi="標楷體" w:hint="eastAsia"/>
              </w:rPr>
              <w:t>(15.05)</w:t>
            </w:r>
          </w:p>
        </w:tc>
        <w:tc>
          <w:tcPr>
            <w:tcW w:w="1001" w:type="dxa"/>
            <w:shd w:val="clear" w:color="auto" w:fill="auto"/>
            <w:vAlign w:val="center"/>
          </w:tcPr>
          <w:p w:rsidR="0099635B" w:rsidRPr="00517768" w:rsidRDefault="0099635B" w:rsidP="0099635B">
            <w:pPr>
              <w:pStyle w:val="142"/>
              <w:jc w:val="right"/>
              <w:rPr>
                <w:rFonts w:hAnsi="標楷體"/>
              </w:rPr>
            </w:pPr>
            <w:r w:rsidRPr="00517768">
              <w:rPr>
                <w:rFonts w:hAnsi="標楷體" w:hint="eastAsia"/>
              </w:rPr>
              <w:t>334</w:t>
            </w:r>
          </w:p>
          <w:p w:rsidR="00B77CDF" w:rsidRPr="00517768" w:rsidRDefault="00B77CDF" w:rsidP="0099635B">
            <w:pPr>
              <w:pStyle w:val="142"/>
              <w:jc w:val="right"/>
              <w:rPr>
                <w:rFonts w:hAnsi="標楷體" w:hint="eastAsia"/>
              </w:rPr>
            </w:pPr>
            <w:r w:rsidRPr="00517768">
              <w:rPr>
                <w:rFonts w:hAnsi="標楷體" w:hint="eastAsia"/>
              </w:rPr>
              <w:t>(31.90)</w:t>
            </w:r>
          </w:p>
        </w:tc>
        <w:tc>
          <w:tcPr>
            <w:tcW w:w="1002" w:type="dxa"/>
            <w:shd w:val="clear" w:color="auto" w:fill="auto"/>
            <w:vAlign w:val="center"/>
          </w:tcPr>
          <w:p w:rsidR="0099635B" w:rsidRPr="00517768" w:rsidRDefault="0099635B" w:rsidP="0099635B">
            <w:pPr>
              <w:pStyle w:val="142"/>
              <w:jc w:val="right"/>
              <w:rPr>
                <w:rFonts w:hAnsi="標楷體"/>
              </w:rPr>
            </w:pPr>
            <w:r w:rsidRPr="00517768">
              <w:rPr>
                <w:rFonts w:hAnsi="標楷體" w:hint="eastAsia"/>
              </w:rPr>
              <w:t>929</w:t>
            </w:r>
          </w:p>
          <w:p w:rsidR="00B77CDF" w:rsidRPr="00517768" w:rsidRDefault="00B77CDF" w:rsidP="0099635B">
            <w:pPr>
              <w:pStyle w:val="142"/>
              <w:jc w:val="right"/>
              <w:rPr>
                <w:rFonts w:hAnsi="標楷體" w:hint="eastAsia"/>
              </w:rPr>
            </w:pPr>
            <w:r w:rsidRPr="00517768">
              <w:rPr>
                <w:rFonts w:hAnsi="標楷體" w:hint="eastAsia"/>
              </w:rPr>
              <w:t>(0.10)</w:t>
            </w:r>
          </w:p>
        </w:tc>
      </w:tr>
      <w:tr w:rsidR="005B3A4E" w:rsidRPr="00517768" w:rsidTr="00401E6C">
        <w:tc>
          <w:tcPr>
            <w:tcW w:w="1560" w:type="dxa"/>
            <w:gridSpan w:val="2"/>
            <w:shd w:val="clear" w:color="auto" w:fill="auto"/>
            <w:vAlign w:val="center"/>
          </w:tcPr>
          <w:p w:rsidR="00525ACE" w:rsidRPr="00517768" w:rsidRDefault="00525ACE" w:rsidP="00525ACE">
            <w:pPr>
              <w:pStyle w:val="142"/>
              <w:jc w:val="center"/>
              <w:rPr>
                <w:rFonts w:hAnsi="標楷體"/>
              </w:rPr>
            </w:pPr>
            <w:r w:rsidRPr="00517768">
              <w:rPr>
                <w:rFonts w:hAnsi="標楷體" w:hint="eastAsia"/>
              </w:rPr>
              <w:t>各部門108至112年投入研發經費增加</w:t>
            </w:r>
          </w:p>
          <w:p w:rsidR="00525ACE" w:rsidRPr="00517768" w:rsidRDefault="00525ACE" w:rsidP="00525ACE">
            <w:pPr>
              <w:pStyle w:val="142"/>
              <w:jc w:val="center"/>
              <w:rPr>
                <w:rFonts w:hAnsi="標楷體" w:hint="eastAsia"/>
              </w:rPr>
            </w:pPr>
            <w:r w:rsidRPr="00517768">
              <w:rPr>
                <w:rFonts w:hAnsi="標楷體" w:hint="eastAsia"/>
              </w:rPr>
              <w:t>(增幅)</w:t>
            </w:r>
          </w:p>
        </w:tc>
        <w:tc>
          <w:tcPr>
            <w:tcW w:w="992" w:type="dxa"/>
            <w:shd w:val="clear" w:color="auto" w:fill="auto"/>
            <w:noWrap/>
            <w:vAlign w:val="center"/>
          </w:tcPr>
          <w:p w:rsidR="00525ACE" w:rsidRPr="00517768" w:rsidRDefault="00525ACE" w:rsidP="00525ACE">
            <w:pPr>
              <w:pStyle w:val="142"/>
              <w:jc w:val="right"/>
              <w:rPr>
                <w:rFonts w:hAnsi="標楷體"/>
              </w:rPr>
            </w:pPr>
            <w:r w:rsidRPr="00517768">
              <w:rPr>
                <w:rFonts w:hAnsi="標楷體" w:hint="eastAsia"/>
              </w:rPr>
              <w:t>259,843</w:t>
            </w:r>
          </w:p>
          <w:p w:rsidR="00525ACE" w:rsidRPr="00517768" w:rsidRDefault="00525ACE" w:rsidP="00525ACE">
            <w:pPr>
              <w:pStyle w:val="142"/>
              <w:jc w:val="right"/>
              <w:rPr>
                <w:rFonts w:hAnsi="標楷體" w:hint="eastAsia"/>
              </w:rPr>
            </w:pPr>
            <w:r w:rsidRPr="00517768">
              <w:rPr>
                <w:rFonts w:hAnsi="標楷體" w:hint="eastAsia"/>
              </w:rPr>
              <w:t xml:space="preserve">(48.54) </w:t>
            </w:r>
          </w:p>
        </w:tc>
        <w:tc>
          <w:tcPr>
            <w:tcW w:w="973" w:type="dxa"/>
            <w:shd w:val="clear" w:color="auto" w:fill="auto"/>
            <w:noWrap/>
            <w:vAlign w:val="center"/>
          </w:tcPr>
          <w:p w:rsidR="00525ACE" w:rsidRPr="00517768" w:rsidRDefault="00525ACE" w:rsidP="00525ACE">
            <w:pPr>
              <w:pStyle w:val="142"/>
              <w:jc w:val="right"/>
              <w:rPr>
                <w:rFonts w:hAnsi="標楷體"/>
              </w:rPr>
            </w:pPr>
            <w:r w:rsidRPr="00517768">
              <w:rPr>
                <w:rFonts w:hAnsi="標楷體" w:hint="eastAsia"/>
              </w:rPr>
              <w:t>15,287</w:t>
            </w:r>
          </w:p>
          <w:p w:rsidR="00525ACE" w:rsidRPr="00517768" w:rsidRDefault="00525ACE" w:rsidP="00525ACE">
            <w:pPr>
              <w:pStyle w:val="142"/>
              <w:jc w:val="right"/>
              <w:rPr>
                <w:rFonts w:hAnsi="標楷體" w:hint="eastAsia"/>
              </w:rPr>
            </w:pPr>
            <w:r w:rsidRPr="00517768">
              <w:rPr>
                <w:rFonts w:hAnsi="標楷體"/>
              </w:rPr>
              <w:t>(13.88)</w:t>
            </w:r>
            <w:r w:rsidRPr="00517768">
              <w:rPr>
                <w:rFonts w:hAnsi="標楷體" w:hint="eastAsia"/>
              </w:rPr>
              <w:t xml:space="preserve"> </w:t>
            </w:r>
          </w:p>
        </w:tc>
        <w:tc>
          <w:tcPr>
            <w:tcW w:w="1002" w:type="dxa"/>
            <w:shd w:val="clear" w:color="auto" w:fill="auto"/>
            <w:noWrap/>
            <w:vAlign w:val="center"/>
          </w:tcPr>
          <w:p w:rsidR="00525ACE" w:rsidRPr="00517768" w:rsidRDefault="00525ACE" w:rsidP="00525ACE">
            <w:pPr>
              <w:pStyle w:val="142"/>
              <w:jc w:val="right"/>
              <w:rPr>
                <w:rFonts w:hAnsi="標楷體"/>
              </w:rPr>
            </w:pPr>
            <w:r w:rsidRPr="00517768">
              <w:rPr>
                <w:rFonts w:hAnsi="標楷體" w:hint="eastAsia"/>
              </w:rPr>
              <w:t>713</w:t>
            </w:r>
          </w:p>
          <w:p w:rsidR="00525ACE" w:rsidRPr="00517768" w:rsidRDefault="00525ACE" w:rsidP="00525ACE">
            <w:pPr>
              <w:pStyle w:val="142"/>
              <w:jc w:val="right"/>
              <w:rPr>
                <w:rFonts w:hAnsi="標楷體" w:hint="eastAsia"/>
              </w:rPr>
            </w:pPr>
            <w:r w:rsidRPr="00517768">
              <w:rPr>
                <w:rFonts w:hAnsi="標楷體"/>
              </w:rPr>
              <w:t>(7.38)</w:t>
            </w:r>
            <w:r w:rsidRPr="00517768">
              <w:rPr>
                <w:rFonts w:hAnsi="標楷體" w:hint="eastAsia"/>
              </w:rPr>
              <w:t xml:space="preserve"> </w:t>
            </w:r>
          </w:p>
        </w:tc>
        <w:tc>
          <w:tcPr>
            <w:tcW w:w="1001" w:type="dxa"/>
            <w:shd w:val="clear" w:color="auto" w:fill="auto"/>
            <w:noWrap/>
            <w:vAlign w:val="center"/>
          </w:tcPr>
          <w:p w:rsidR="00525ACE" w:rsidRPr="00517768" w:rsidRDefault="00525ACE" w:rsidP="00525ACE">
            <w:pPr>
              <w:pStyle w:val="142"/>
              <w:jc w:val="right"/>
              <w:rPr>
                <w:rFonts w:hAnsi="標楷體"/>
              </w:rPr>
            </w:pPr>
            <w:r w:rsidRPr="00517768">
              <w:rPr>
                <w:rFonts w:hAnsi="標楷體" w:hint="eastAsia"/>
              </w:rPr>
              <w:t>805</w:t>
            </w:r>
          </w:p>
          <w:p w:rsidR="00525ACE" w:rsidRPr="00517768" w:rsidRDefault="00525ACE" w:rsidP="00525ACE">
            <w:pPr>
              <w:pStyle w:val="142"/>
              <w:jc w:val="right"/>
              <w:rPr>
                <w:rFonts w:hAnsi="標楷體" w:hint="eastAsia"/>
              </w:rPr>
            </w:pPr>
            <w:r w:rsidRPr="00517768">
              <w:rPr>
                <w:rFonts w:hAnsi="標楷體"/>
              </w:rPr>
              <w:t>(19.57)</w:t>
            </w:r>
            <w:r w:rsidRPr="00517768">
              <w:rPr>
                <w:rFonts w:hAnsi="標楷體" w:hint="eastAsia"/>
              </w:rPr>
              <w:t xml:space="preserve"> </w:t>
            </w:r>
          </w:p>
        </w:tc>
        <w:tc>
          <w:tcPr>
            <w:tcW w:w="1001" w:type="dxa"/>
            <w:shd w:val="clear" w:color="auto" w:fill="auto"/>
            <w:noWrap/>
            <w:vAlign w:val="center"/>
          </w:tcPr>
          <w:p w:rsidR="00525ACE" w:rsidRPr="00517768" w:rsidRDefault="00525ACE" w:rsidP="00525ACE">
            <w:pPr>
              <w:pStyle w:val="142"/>
              <w:jc w:val="right"/>
              <w:rPr>
                <w:rFonts w:hAnsi="標楷體" w:hint="eastAsia"/>
              </w:rPr>
            </w:pPr>
            <w:r w:rsidRPr="00517768">
              <w:rPr>
                <w:rFonts w:hAnsi="標楷體" w:hint="eastAsia"/>
              </w:rPr>
              <w:t>-27</w:t>
            </w:r>
            <w:r w:rsidRPr="00517768">
              <w:rPr>
                <w:rFonts w:hAnsi="標楷體"/>
              </w:rPr>
              <w:br/>
              <w:t>(-6.44)</w:t>
            </w:r>
            <w:r w:rsidRPr="00517768">
              <w:rPr>
                <w:rFonts w:hAnsi="標楷體" w:hint="eastAsia"/>
              </w:rPr>
              <w:t xml:space="preserve"> </w:t>
            </w:r>
          </w:p>
        </w:tc>
        <w:tc>
          <w:tcPr>
            <w:tcW w:w="1001" w:type="dxa"/>
            <w:shd w:val="clear" w:color="auto" w:fill="auto"/>
            <w:vAlign w:val="center"/>
          </w:tcPr>
          <w:p w:rsidR="00525ACE" w:rsidRPr="00517768" w:rsidRDefault="00525ACE" w:rsidP="00525ACE">
            <w:pPr>
              <w:pStyle w:val="142"/>
              <w:jc w:val="right"/>
              <w:rPr>
                <w:rFonts w:hAnsi="標楷體"/>
              </w:rPr>
            </w:pPr>
            <w:r w:rsidRPr="00517768">
              <w:rPr>
                <w:rFonts w:hAnsi="標楷體" w:hint="eastAsia"/>
              </w:rPr>
              <w:t>174</w:t>
            </w:r>
          </w:p>
          <w:p w:rsidR="00525ACE" w:rsidRPr="00517768" w:rsidRDefault="00525ACE" w:rsidP="00525ACE">
            <w:pPr>
              <w:pStyle w:val="142"/>
              <w:jc w:val="right"/>
              <w:rPr>
                <w:rFonts w:hAnsi="標楷體" w:hint="eastAsia"/>
              </w:rPr>
            </w:pPr>
            <w:r w:rsidRPr="00517768">
              <w:rPr>
                <w:rFonts w:hAnsi="標楷體"/>
              </w:rPr>
              <w:t>(19.93)</w:t>
            </w:r>
            <w:r w:rsidRPr="00517768">
              <w:rPr>
                <w:rFonts w:hAnsi="標楷體" w:hint="eastAsia"/>
              </w:rPr>
              <w:t xml:space="preserve"> </w:t>
            </w:r>
          </w:p>
        </w:tc>
        <w:tc>
          <w:tcPr>
            <w:tcW w:w="1002" w:type="dxa"/>
            <w:shd w:val="clear" w:color="auto" w:fill="auto"/>
            <w:vAlign w:val="center"/>
          </w:tcPr>
          <w:p w:rsidR="00525ACE" w:rsidRPr="00517768" w:rsidRDefault="00525ACE" w:rsidP="00525ACE">
            <w:pPr>
              <w:pStyle w:val="142"/>
              <w:jc w:val="right"/>
              <w:rPr>
                <w:rFonts w:hAnsi="標楷體"/>
              </w:rPr>
            </w:pPr>
            <w:r w:rsidRPr="00517768">
              <w:rPr>
                <w:rFonts w:hAnsi="標楷體" w:hint="eastAsia"/>
              </w:rPr>
              <w:t>276,795</w:t>
            </w:r>
          </w:p>
          <w:p w:rsidR="00525ACE" w:rsidRPr="00517768" w:rsidRDefault="00525ACE" w:rsidP="00525ACE">
            <w:pPr>
              <w:pStyle w:val="142"/>
              <w:jc w:val="right"/>
              <w:rPr>
                <w:rFonts w:hAnsi="標楷體" w:hint="eastAsia"/>
              </w:rPr>
            </w:pPr>
            <w:r w:rsidRPr="00517768">
              <w:rPr>
                <w:rFonts w:hAnsi="標楷體"/>
              </w:rPr>
              <w:t>(41.91)</w:t>
            </w:r>
            <w:r w:rsidRPr="00517768">
              <w:rPr>
                <w:rFonts w:hAnsi="標楷體" w:hint="eastAsia"/>
              </w:rPr>
              <w:t xml:space="preserve"> </w:t>
            </w:r>
          </w:p>
        </w:tc>
      </w:tr>
    </w:tbl>
    <w:p w:rsidR="00E127C7" w:rsidRPr="00517768" w:rsidRDefault="00E127C7" w:rsidP="00E127C7">
      <w:pPr>
        <w:pStyle w:val="142"/>
        <w:ind w:left="1217" w:hangingChars="500" w:hanging="1217"/>
        <w:rPr>
          <w:rFonts w:hAnsi="標楷體"/>
        </w:rPr>
      </w:pPr>
      <w:r w:rsidRPr="00517768">
        <w:rPr>
          <w:rFonts w:hAnsi="標楷體" w:hint="eastAsia"/>
        </w:rPr>
        <w:t>說    明：112年度各執行部門研發經費下方括弧數據，為該執行部門</w:t>
      </w:r>
      <w:r w:rsidR="000E1C27">
        <w:rPr>
          <w:rFonts w:hAnsi="標楷體" w:hint="eastAsia"/>
        </w:rPr>
        <w:t>占</w:t>
      </w:r>
      <w:r w:rsidRPr="00517768">
        <w:rPr>
          <w:rFonts w:hAnsi="標楷體" w:hint="eastAsia"/>
        </w:rPr>
        <w:t>經費來源部門之比率，例如來自</w:t>
      </w:r>
      <w:r w:rsidR="00191DF4" w:rsidRPr="00517768">
        <w:rPr>
          <w:rFonts w:hAnsi="標楷體" w:hint="eastAsia"/>
        </w:rPr>
        <w:t>政府</w:t>
      </w:r>
      <w:r w:rsidRPr="00517768">
        <w:rPr>
          <w:rFonts w:hAnsi="標楷體" w:hint="eastAsia"/>
        </w:rPr>
        <w:t>部門之經費</w:t>
      </w:r>
      <w:r w:rsidR="00191DF4" w:rsidRPr="00517768">
        <w:rPr>
          <w:rFonts w:hAnsi="標楷體" w:hint="eastAsia"/>
        </w:rPr>
        <w:t>1</w:t>
      </w:r>
      <w:r w:rsidR="00191DF4" w:rsidRPr="00517768">
        <w:rPr>
          <w:rFonts w:hAnsi="標楷體"/>
        </w:rPr>
        <w:t>,</w:t>
      </w:r>
      <w:r w:rsidR="00191DF4" w:rsidRPr="00517768">
        <w:rPr>
          <w:rFonts w:hAnsi="標楷體" w:hint="eastAsia"/>
        </w:rPr>
        <w:t>2</w:t>
      </w:r>
      <w:r w:rsidR="00191DF4" w:rsidRPr="00517768">
        <w:rPr>
          <w:rFonts w:hAnsi="標楷體"/>
        </w:rPr>
        <w:t>54</w:t>
      </w:r>
      <w:r w:rsidR="00191DF4" w:rsidRPr="00517768">
        <w:rPr>
          <w:rFonts w:hAnsi="標楷體" w:hint="eastAsia"/>
        </w:rPr>
        <w:t>億2</w:t>
      </w:r>
      <w:r w:rsidR="00191DF4" w:rsidRPr="00517768">
        <w:rPr>
          <w:rFonts w:hAnsi="標楷體"/>
        </w:rPr>
        <w:t>,3</w:t>
      </w:r>
      <w:r w:rsidR="00191DF4" w:rsidRPr="00517768">
        <w:rPr>
          <w:rFonts w:hAnsi="標楷體" w:hint="eastAsia"/>
        </w:rPr>
        <w:t>00</w:t>
      </w:r>
      <w:r w:rsidR="000E1C27">
        <w:rPr>
          <w:rFonts w:hAnsi="標楷體" w:hint="eastAsia"/>
        </w:rPr>
        <w:t>萬</w:t>
      </w:r>
      <w:r w:rsidRPr="00517768">
        <w:rPr>
          <w:rFonts w:hAnsi="標楷體" w:hint="eastAsia"/>
        </w:rPr>
        <w:t>元，分別由企業</w:t>
      </w:r>
      <w:r w:rsidR="00191DF4" w:rsidRPr="00517768">
        <w:rPr>
          <w:rFonts w:hAnsi="標楷體" w:hint="eastAsia"/>
        </w:rPr>
        <w:t>部門執行9</w:t>
      </w:r>
      <w:r w:rsidR="00191DF4" w:rsidRPr="00517768">
        <w:rPr>
          <w:rFonts w:hAnsi="標楷體"/>
        </w:rPr>
        <w:t>.77</w:t>
      </w:r>
      <w:r w:rsidR="00191DF4" w:rsidRPr="00517768">
        <w:rPr>
          <w:rFonts w:hAnsi="標楷體" w:hint="eastAsia"/>
        </w:rPr>
        <w:t>%、政府部門執行6</w:t>
      </w:r>
      <w:r w:rsidR="00191DF4" w:rsidRPr="00517768">
        <w:rPr>
          <w:rFonts w:hAnsi="標楷體"/>
        </w:rPr>
        <w:t>0.91</w:t>
      </w:r>
      <w:r w:rsidR="00191DF4" w:rsidRPr="00517768">
        <w:rPr>
          <w:rFonts w:hAnsi="標楷體" w:hint="eastAsia"/>
        </w:rPr>
        <w:t>%、高等教育部門執行28.90%、私人營利部門執行0.43%</w:t>
      </w:r>
      <w:r w:rsidR="000E1C27">
        <w:rPr>
          <w:rFonts w:hAnsi="標楷體" w:hint="eastAsia"/>
        </w:rPr>
        <w:t>(表內數據與加減乘除後結果或略有出入，係4捨5入之故)</w:t>
      </w:r>
      <w:r w:rsidRPr="00517768">
        <w:rPr>
          <w:rFonts w:hAnsi="標楷體" w:hint="eastAsia"/>
        </w:rPr>
        <w:t>。</w:t>
      </w:r>
    </w:p>
    <w:p w:rsidR="0099635B" w:rsidRPr="00517768" w:rsidRDefault="00E127C7" w:rsidP="00191DF4">
      <w:pPr>
        <w:pStyle w:val="142"/>
        <w:ind w:left="1217" w:hangingChars="500" w:hanging="1217"/>
        <w:rPr>
          <w:rFonts w:hAnsi="標楷體"/>
          <w:szCs w:val="24"/>
        </w:rPr>
      </w:pPr>
      <w:bookmarkStart w:id="86" w:name="_Hlk208323682"/>
      <w:r w:rsidRPr="00517768">
        <w:rPr>
          <w:rFonts w:hAnsi="標楷體"/>
        </w:rPr>
        <w:t>資料來源</w:t>
      </w:r>
      <w:r w:rsidRPr="00517768">
        <w:rPr>
          <w:rFonts w:hAnsi="標楷體" w:hint="eastAsia"/>
        </w:rPr>
        <w:t>：</w:t>
      </w:r>
      <w:r w:rsidR="00A81AE9" w:rsidRPr="00517768">
        <w:rPr>
          <w:rFonts w:hAnsi="標楷體" w:hint="eastAsia"/>
        </w:rPr>
        <w:t>彙整自</w:t>
      </w:r>
      <w:r w:rsidR="00191DF4" w:rsidRPr="00517768">
        <w:rPr>
          <w:rFonts w:hAnsi="標楷體" w:hint="eastAsia"/>
        </w:rPr>
        <w:t>國科會2024</w:t>
      </w:r>
      <w:r w:rsidR="00191DF4" w:rsidRPr="00517768">
        <w:rPr>
          <w:rFonts w:hAnsi="標楷體" w:hint="eastAsia"/>
          <w:szCs w:val="24"/>
        </w:rPr>
        <w:t>年版科學技術統計要覽</w:t>
      </w:r>
      <w:r w:rsidR="00A81AE9" w:rsidRPr="00517768">
        <w:rPr>
          <w:rFonts w:hAnsi="標楷體" w:hint="eastAsia"/>
          <w:szCs w:val="24"/>
        </w:rPr>
        <w:t>及國科會官網/統計資料庫/全國科技動態調查</w:t>
      </w:r>
      <w:r w:rsidR="00191DF4" w:rsidRPr="00517768">
        <w:rPr>
          <w:rFonts w:hAnsi="標楷體" w:hint="eastAsia"/>
          <w:szCs w:val="24"/>
        </w:rPr>
        <w:t>。</w:t>
      </w:r>
    </w:p>
    <w:bookmarkEnd w:id="86"/>
    <w:p w:rsidR="004A21E9" w:rsidRPr="00517768" w:rsidRDefault="004A21E9" w:rsidP="00E22A7B">
      <w:pPr>
        <w:pStyle w:val="a5"/>
        <w:ind w:left="851" w:hanging="284"/>
        <w:rPr>
          <w:rFonts w:hAnsi="標楷體"/>
          <w:b/>
        </w:rPr>
      </w:pPr>
      <w:r w:rsidRPr="00517768">
        <w:rPr>
          <w:rFonts w:hAnsi="標楷體" w:hint="eastAsia"/>
          <w:b/>
        </w:rPr>
        <w:t>(二)108至112年我國研發</w:t>
      </w:r>
      <w:r w:rsidR="00E22A7B" w:rsidRPr="00517768">
        <w:rPr>
          <w:rFonts w:hAnsi="標楷體" w:hint="eastAsia"/>
          <w:b/>
        </w:rPr>
        <w:t>人力增加逾</w:t>
      </w:r>
      <w:r w:rsidR="000E1C27">
        <w:rPr>
          <w:rFonts w:hAnsi="標楷體" w:hint="eastAsia"/>
          <w:b/>
        </w:rPr>
        <w:t>一</w:t>
      </w:r>
      <w:r w:rsidR="00E22A7B" w:rsidRPr="00517768">
        <w:rPr>
          <w:rFonts w:hAnsi="標楷體" w:hint="eastAsia"/>
          <w:b/>
        </w:rPr>
        <w:t>成，惟政府部門</w:t>
      </w:r>
      <w:r w:rsidR="007F1062" w:rsidRPr="00517768">
        <w:rPr>
          <w:rFonts w:hAnsi="標楷體" w:hint="eastAsia"/>
          <w:b/>
        </w:rPr>
        <w:t>卻減少</w:t>
      </w:r>
      <w:r w:rsidRPr="00517768">
        <w:rPr>
          <w:rFonts w:hAnsi="標楷體" w:hint="eastAsia"/>
          <w:b/>
        </w:rPr>
        <w:t>，</w:t>
      </w:r>
      <w:r w:rsidR="00E22A7B" w:rsidRPr="00517768">
        <w:rPr>
          <w:rFonts w:hAnsi="標楷體" w:hint="eastAsia"/>
          <w:b/>
        </w:rPr>
        <w:t>允宜</w:t>
      </w:r>
      <w:r w:rsidR="000E2DD4" w:rsidRPr="00517768">
        <w:rPr>
          <w:rFonts w:hAnsi="標楷體" w:hint="eastAsia"/>
          <w:b/>
        </w:rPr>
        <w:t>優化</w:t>
      </w:r>
      <w:r w:rsidR="000E1C27">
        <w:rPr>
          <w:rFonts w:hAnsi="標楷體" w:hint="eastAsia"/>
          <w:b/>
        </w:rPr>
        <w:t>人力</w:t>
      </w:r>
      <w:r w:rsidR="00E22A7B" w:rsidRPr="00517768">
        <w:rPr>
          <w:rFonts w:hAnsi="標楷體" w:hint="eastAsia"/>
          <w:b/>
        </w:rPr>
        <w:t>配置</w:t>
      </w:r>
    </w:p>
    <w:p w:rsidR="004A21E9" w:rsidRPr="00517768" w:rsidRDefault="004A21E9" w:rsidP="004803D1">
      <w:pPr>
        <w:pStyle w:val="22"/>
        <w:ind w:left="850" w:firstLine="567"/>
        <w:rPr>
          <w:rFonts w:hAnsi="標楷體"/>
        </w:rPr>
      </w:pPr>
      <w:r w:rsidRPr="00517768">
        <w:rPr>
          <w:rFonts w:hAnsi="標楷體" w:hint="eastAsia"/>
        </w:rPr>
        <w:t>依統計要覽之統計名詞定義，</w:t>
      </w:r>
      <w:r w:rsidR="000C2EFB" w:rsidRPr="00517768">
        <w:rPr>
          <w:rFonts w:hAnsi="標楷體" w:hint="eastAsia"/>
        </w:rPr>
        <w:t>我國</w:t>
      </w:r>
      <w:r w:rsidRPr="00517768">
        <w:rPr>
          <w:rFonts w:hAnsi="標楷體" w:hint="eastAsia"/>
        </w:rPr>
        <w:t>研發人力</w:t>
      </w:r>
      <w:r w:rsidRPr="00517768">
        <w:rPr>
          <w:rStyle w:val="af8"/>
          <w:rFonts w:hAnsi="標楷體"/>
        </w:rPr>
        <w:footnoteReference w:id="7"/>
      </w:r>
      <w:r w:rsidRPr="00517768">
        <w:rPr>
          <w:rFonts w:hAnsi="標楷體" w:hint="eastAsia"/>
        </w:rPr>
        <w:t>包含研究人員</w:t>
      </w:r>
      <w:r w:rsidRPr="00517768">
        <w:rPr>
          <w:rStyle w:val="af8"/>
          <w:rFonts w:hAnsi="標楷體"/>
        </w:rPr>
        <w:footnoteReference w:id="8"/>
      </w:r>
      <w:r w:rsidR="00E17FDC" w:rsidRPr="00517768">
        <w:rPr>
          <w:rFonts w:hAnsi="標楷體" w:hint="eastAsia"/>
        </w:rPr>
        <w:t>、</w:t>
      </w:r>
      <w:r w:rsidRPr="00517768">
        <w:rPr>
          <w:rFonts w:hAnsi="標楷體" w:hint="eastAsia"/>
        </w:rPr>
        <w:t>技術人員</w:t>
      </w:r>
      <w:r w:rsidRPr="00517768">
        <w:rPr>
          <w:rStyle w:val="af8"/>
          <w:rFonts w:hAnsi="標楷體"/>
        </w:rPr>
        <w:footnoteReference w:id="9"/>
      </w:r>
      <w:r w:rsidR="00E17FDC" w:rsidRPr="00517768">
        <w:rPr>
          <w:rFonts w:hAnsi="標楷體" w:hint="eastAsia"/>
        </w:rPr>
        <w:t>及</w:t>
      </w:r>
      <w:bookmarkStart w:id="87" w:name="_Hlk211603776"/>
      <w:r w:rsidRPr="00517768">
        <w:rPr>
          <w:rFonts w:hAnsi="標楷體" w:hint="eastAsia"/>
        </w:rPr>
        <w:t>支援人員</w:t>
      </w:r>
      <w:bookmarkEnd w:id="87"/>
      <w:r w:rsidRPr="00517768">
        <w:rPr>
          <w:rStyle w:val="af8"/>
          <w:rFonts w:hAnsi="標楷體"/>
        </w:rPr>
        <w:footnoteReference w:id="10"/>
      </w:r>
      <w:r w:rsidRPr="00517768">
        <w:rPr>
          <w:rFonts w:hAnsi="標楷體" w:hint="eastAsia"/>
        </w:rPr>
        <w:t>3類，</w:t>
      </w:r>
      <w:r w:rsidR="000C2EFB" w:rsidRPr="00517768">
        <w:rPr>
          <w:rFonts w:hAnsi="標楷體" w:hint="eastAsia"/>
        </w:rPr>
        <w:t>根據統計</w:t>
      </w:r>
      <w:r w:rsidR="00E17FDC" w:rsidRPr="00517768">
        <w:rPr>
          <w:rFonts w:hAnsi="標楷體" w:hint="eastAsia"/>
        </w:rPr>
        <w:t>我國研發人力自108年度34萬2</w:t>
      </w:r>
      <w:r w:rsidR="00E17FDC" w:rsidRPr="00517768">
        <w:rPr>
          <w:rFonts w:hAnsi="標楷體"/>
        </w:rPr>
        <w:t>,</w:t>
      </w:r>
      <w:r w:rsidR="00E17FDC" w:rsidRPr="00517768">
        <w:rPr>
          <w:rFonts w:hAnsi="標楷體" w:hint="eastAsia"/>
        </w:rPr>
        <w:t>476人，成長至112年度37萬8</w:t>
      </w:r>
      <w:r w:rsidR="00E17FDC" w:rsidRPr="00517768">
        <w:rPr>
          <w:rFonts w:hAnsi="標楷體"/>
        </w:rPr>
        <w:t>,</w:t>
      </w:r>
      <w:r w:rsidR="00E17FDC" w:rsidRPr="00517768">
        <w:rPr>
          <w:rFonts w:hAnsi="標楷體" w:hint="eastAsia"/>
        </w:rPr>
        <w:t>015人，</w:t>
      </w:r>
      <w:r w:rsidR="000C2EFB" w:rsidRPr="00517768">
        <w:rPr>
          <w:rFonts w:hAnsi="標楷體" w:hint="eastAsia"/>
        </w:rPr>
        <w:t>成長</w:t>
      </w:r>
      <w:r w:rsidR="00E17FDC" w:rsidRPr="00517768">
        <w:rPr>
          <w:rFonts w:hAnsi="標楷體" w:hint="eastAsia"/>
        </w:rPr>
        <w:t>增幅10.38%，其中主導研發</w:t>
      </w:r>
      <w:r w:rsidR="00E169C7">
        <w:rPr>
          <w:rFonts w:hAnsi="標楷體" w:hint="eastAsia"/>
        </w:rPr>
        <w:t>核心</w:t>
      </w:r>
      <w:r w:rsidR="00E17FDC" w:rsidRPr="00517768">
        <w:rPr>
          <w:rFonts w:hAnsi="標楷體" w:hint="eastAsia"/>
        </w:rPr>
        <w:t>之研究人員增幅</w:t>
      </w:r>
      <w:r w:rsidR="000E2DD4" w:rsidRPr="00517768">
        <w:rPr>
          <w:rFonts w:hAnsi="標楷體" w:hint="eastAsia"/>
        </w:rPr>
        <w:t>9.53</w:t>
      </w:r>
      <w:r w:rsidR="000C2EFB" w:rsidRPr="00517768">
        <w:rPr>
          <w:rFonts w:hAnsi="標楷體" w:hint="eastAsia"/>
        </w:rPr>
        <w:t>%，</w:t>
      </w:r>
      <w:r w:rsidR="004803D1" w:rsidRPr="00517768">
        <w:rPr>
          <w:rFonts w:hAnsi="標楷體" w:hint="eastAsia"/>
        </w:rPr>
        <w:t>惟</w:t>
      </w:r>
      <w:r w:rsidR="00E17FDC" w:rsidRPr="00517768">
        <w:rPr>
          <w:rFonts w:hAnsi="標楷體" w:hint="eastAsia"/>
        </w:rPr>
        <w:t>政府部門研發人力</w:t>
      </w:r>
      <w:r w:rsidR="000C2EFB" w:rsidRPr="00517768">
        <w:rPr>
          <w:rFonts w:hAnsi="標楷體" w:hint="eastAsia"/>
        </w:rPr>
        <w:t>卻呈現負成長，同時期</w:t>
      </w:r>
      <w:r w:rsidR="00E17FDC" w:rsidRPr="00517768">
        <w:rPr>
          <w:rFonts w:hAnsi="標楷體" w:hint="eastAsia"/>
        </w:rPr>
        <w:t>自4萬1</w:t>
      </w:r>
      <w:r w:rsidR="00E17FDC" w:rsidRPr="00517768">
        <w:rPr>
          <w:rFonts w:hAnsi="標楷體"/>
        </w:rPr>
        <w:t>,</w:t>
      </w:r>
      <w:r w:rsidR="00E17FDC" w:rsidRPr="00517768">
        <w:rPr>
          <w:rFonts w:hAnsi="標楷體" w:hint="eastAsia"/>
        </w:rPr>
        <w:t>054人減少為4萬76人，減幅2.38%，</w:t>
      </w:r>
      <w:r w:rsidR="000C2EFB" w:rsidRPr="00517768">
        <w:rPr>
          <w:rFonts w:hAnsi="標楷體" w:hint="eastAsia"/>
        </w:rPr>
        <w:t>以研究人員減幅最高(5.26%)，而</w:t>
      </w:r>
      <w:r w:rsidR="000C2EFB" w:rsidRPr="00517768">
        <w:rPr>
          <w:rFonts w:hAnsi="標楷體"/>
        </w:rPr>
        <w:t>參與研發有關之事務性及雜項工作</w:t>
      </w:r>
      <w:r w:rsidR="000C2EFB" w:rsidRPr="00517768">
        <w:rPr>
          <w:rFonts w:hAnsi="標楷體" w:hint="eastAsia"/>
        </w:rPr>
        <w:t>之支援人員增幅最高(13.63%)</w:t>
      </w:r>
      <w:r w:rsidR="00E81BA3" w:rsidRPr="00517768">
        <w:rPr>
          <w:rFonts w:hAnsi="標楷體" w:hint="eastAsia"/>
        </w:rPr>
        <w:t>(詳表</w:t>
      </w:r>
      <w:r w:rsidR="003C2C3E" w:rsidRPr="00517768">
        <w:rPr>
          <w:rFonts w:hAnsi="標楷體" w:hint="eastAsia"/>
        </w:rPr>
        <w:t>2</w:t>
      </w:r>
      <w:r w:rsidR="00E81BA3" w:rsidRPr="00517768">
        <w:rPr>
          <w:rFonts w:hAnsi="標楷體" w:hint="eastAsia"/>
        </w:rPr>
        <w:t>)</w:t>
      </w:r>
      <w:r w:rsidR="000C2EFB" w:rsidRPr="00517768">
        <w:rPr>
          <w:rFonts w:hAnsi="標楷體" w:hint="eastAsia"/>
        </w:rPr>
        <w:t>。鑒於</w:t>
      </w:r>
      <w:r w:rsidR="00C26765" w:rsidRPr="00517768">
        <w:rPr>
          <w:rFonts w:hAnsi="標楷體" w:hint="eastAsia"/>
        </w:rPr>
        <w:t>近年全國研發人力增加</w:t>
      </w:r>
      <w:r w:rsidR="004803D1" w:rsidRPr="00517768">
        <w:rPr>
          <w:rFonts w:hAnsi="標楷體" w:hint="eastAsia"/>
        </w:rPr>
        <w:t>，惟</w:t>
      </w:r>
      <w:r w:rsidR="000C2EFB" w:rsidRPr="00517768">
        <w:rPr>
          <w:rFonts w:hAnsi="標楷體" w:hint="eastAsia"/>
        </w:rPr>
        <w:t>政府部門研發人力</w:t>
      </w:r>
      <w:r w:rsidR="00C26765" w:rsidRPr="00517768">
        <w:rPr>
          <w:rFonts w:hAnsi="標楷體" w:hint="eastAsia"/>
        </w:rPr>
        <w:t>卻</w:t>
      </w:r>
      <w:r w:rsidR="000C2EFB" w:rsidRPr="00517768">
        <w:rPr>
          <w:rFonts w:hAnsi="標楷體" w:hint="eastAsia"/>
        </w:rPr>
        <w:t>減少，</w:t>
      </w:r>
      <w:r w:rsidR="000E1C27">
        <w:rPr>
          <w:rFonts w:hAnsi="標楷體" w:hint="eastAsia"/>
        </w:rPr>
        <w:t>且</w:t>
      </w:r>
      <w:r w:rsidR="00C26765" w:rsidRPr="00517768">
        <w:rPr>
          <w:rFonts w:hAnsi="標楷體" w:hint="eastAsia"/>
        </w:rPr>
        <w:t>擔任</w:t>
      </w:r>
      <w:r w:rsidR="000F1899" w:rsidRPr="00517768">
        <w:rPr>
          <w:rFonts w:hAnsi="標楷體" w:hint="eastAsia"/>
        </w:rPr>
        <w:t>主導研發</w:t>
      </w:r>
      <w:r w:rsidR="00E169C7">
        <w:rPr>
          <w:rFonts w:hAnsi="標楷體" w:hint="eastAsia"/>
        </w:rPr>
        <w:t>核心</w:t>
      </w:r>
      <w:r w:rsidR="000F1899" w:rsidRPr="00517768">
        <w:rPr>
          <w:rFonts w:hAnsi="標楷體" w:hint="eastAsia"/>
        </w:rPr>
        <w:t>之研究人員</w:t>
      </w:r>
      <w:r w:rsidR="000C2EFB" w:rsidRPr="00517768">
        <w:rPr>
          <w:rFonts w:hAnsi="標楷體" w:hint="eastAsia"/>
        </w:rPr>
        <w:t>流失，允宜檢討並優化人力結構，積極延攬高階研究人才，俾使資源有效投入</w:t>
      </w:r>
      <w:r w:rsidR="004803D1" w:rsidRPr="00517768">
        <w:rPr>
          <w:rFonts w:hAnsi="標楷體" w:hint="eastAsia"/>
        </w:rPr>
        <w:t>及</w:t>
      </w:r>
      <w:r w:rsidR="000C2EFB" w:rsidRPr="00517768">
        <w:rPr>
          <w:rFonts w:hAnsi="標楷體" w:hint="eastAsia"/>
        </w:rPr>
        <w:t>提升研發</w:t>
      </w:r>
      <w:r w:rsidR="004803D1" w:rsidRPr="00517768">
        <w:rPr>
          <w:rFonts w:hAnsi="標楷體" w:hint="eastAsia"/>
        </w:rPr>
        <w:t>能量</w:t>
      </w:r>
      <w:r w:rsidR="000C2EFB" w:rsidRPr="00517768">
        <w:rPr>
          <w:rFonts w:hAnsi="標楷體" w:hint="eastAsia"/>
        </w:rPr>
        <w:t>。</w:t>
      </w:r>
    </w:p>
    <w:p w:rsidR="00A81AE9" w:rsidRPr="00517768" w:rsidRDefault="00A81AE9" w:rsidP="00222F90">
      <w:pPr>
        <w:ind w:leftChars="0" w:left="794" w:hangingChars="280" w:hanging="794"/>
        <w:jc w:val="left"/>
        <w:rPr>
          <w:rFonts w:hAnsi="標楷體" w:hint="eastAsia"/>
        </w:rPr>
      </w:pPr>
      <w:r w:rsidRPr="00517768">
        <w:rPr>
          <w:rFonts w:hAnsi="標楷體" w:hint="eastAsia"/>
          <w:b/>
          <w:bCs/>
          <w:snapToGrid/>
        </w:rPr>
        <w:t>表</w:t>
      </w:r>
      <w:r w:rsidR="003C2C3E" w:rsidRPr="00517768">
        <w:rPr>
          <w:rFonts w:hAnsi="標楷體" w:hint="eastAsia"/>
          <w:b/>
          <w:bCs/>
          <w:snapToGrid/>
        </w:rPr>
        <w:t>2</w:t>
      </w:r>
      <w:r w:rsidRPr="00517768">
        <w:rPr>
          <w:rFonts w:hAnsi="標楷體" w:hint="eastAsia"/>
          <w:b/>
          <w:bCs/>
          <w:snapToGrid/>
        </w:rPr>
        <w:t xml:space="preserve">  108至112年度全國與政府部門研發人</w:t>
      </w:r>
      <w:r w:rsidR="005B3A4E" w:rsidRPr="00517768">
        <w:rPr>
          <w:rFonts w:hAnsi="標楷體" w:hint="eastAsia"/>
          <w:b/>
          <w:bCs/>
          <w:snapToGrid/>
        </w:rPr>
        <w:t>力</w:t>
      </w:r>
      <w:r w:rsidRPr="00517768">
        <w:rPr>
          <w:rFonts w:hAnsi="標楷體" w:hint="eastAsia"/>
          <w:b/>
          <w:bCs/>
          <w:snapToGrid/>
        </w:rPr>
        <w:t>概況表</w:t>
      </w:r>
      <w:r w:rsidR="00222F90" w:rsidRPr="00517768">
        <w:rPr>
          <w:rFonts w:hAnsi="標楷體" w:hint="eastAsia"/>
          <w:b/>
          <w:bCs/>
          <w:snapToGrid/>
        </w:rPr>
        <w:t xml:space="preserve">   </w:t>
      </w:r>
      <w:r w:rsidR="003C2C3E" w:rsidRPr="00517768">
        <w:rPr>
          <w:rFonts w:hAnsi="標楷體" w:hint="eastAsia"/>
          <w:b/>
          <w:bCs/>
          <w:snapToGrid/>
        </w:rPr>
        <w:t xml:space="preserve"> </w:t>
      </w:r>
      <w:r w:rsidRPr="00517768">
        <w:rPr>
          <w:rFonts w:hAnsi="標楷體" w:hint="eastAsia"/>
          <w:snapToGrid/>
          <w:sz w:val="24"/>
          <w:szCs w:val="24"/>
        </w:rPr>
        <w:t>單位：</w:t>
      </w:r>
      <w:r w:rsidRPr="00517768">
        <w:rPr>
          <w:rFonts w:hAnsi="標楷體" w:hint="eastAsia"/>
          <w:sz w:val="24"/>
          <w:szCs w:val="24"/>
        </w:rPr>
        <w:t>人</w:t>
      </w:r>
      <w:r w:rsidR="000E1C27">
        <w:rPr>
          <w:rFonts w:hAnsi="標楷體" w:hint="eastAsia"/>
          <w:sz w:val="24"/>
          <w:szCs w:val="24"/>
        </w:rPr>
        <w:t>；%</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37"/>
        <w:gridCol w:w="560"/>
        <w:gridCol w:w="900"/>
        <w:gridCol w:w="900"/>
        <w:gridCol w:w="901"/>
        <w:gridCol w:w="900"/>
        <w:gridCol w:w="900"/>
        <w:gridCol w:w="901"/>
        <w:gridCol w:w="900"/>
        <w:gridCol w:w="901"/>
      </w:tblGrid>
      <w:tr w:rsidR="00ED3FB7" w:rsidRPr="00517768" w:rsidTr="005F0898">
        <w:tc>
          <w:tcPr>
            <w:tcW w:w="1297" w:type="dxa"/>
            <w:gridSpan w:val="2"/>
            <w:vMerge w:val="restart"/>
            <w:shd w:val="clear" w:color="auto" w:fill="auto"/>
            <w:noWrap/>
            <w:vAlign w:val="center"/>
            <w:hideMark/>
          </w:tcPr>
          <w:p w:rsidR="00A81AE9" w:rsidRPr="00517768" w:rsidRDefault="00A81AE9" w:rsidP="00ED3FB7">
            <w:pPr>
              <w:pStyle w:val="142"/>
              <w:jc w:val="center"/>
              <w:rPr>
                <w:rFonts w:hAnsi="標楷體"/>
              </w:rPr>
            </w:pPr>
            <w:r w:rsidRPr="00517768">
              <w:rPr>
                <w:rFonts w:hAnsi="標楷體"/>
              </w:rPr>
              <w:t>年度</w:t>
            </w:r>
          </w:p>
        </w:tc>
        <w:tc>
          <w:tcPr>
            <w:tcW w:w="3601" w:type="dxa"/>
            <w:gridSpan w:val="4"/>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全國研發人</w:t>
            </w:r>
            <w:r w:rsidR="004A21E9" w:rsidRPr="00517768">
              <w:rPr>
                <w:rFonts w:hAnsi="標楷體" w:hint="eastAsia"/>
              </w:rPr>
              <w:t>力</w:t>
            </w:r>
          </w:p>
        </w:tc>
        <w:tc>
          <w:tcPr>
            <w:tcW w:w="3602" w:type="dxa"/>
            <w:gridSpan w:val="4"/>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政府部門研發人</w:t>
            </w:r>
            <w:r w:rsidR="004A21E9" w:rsidRPr="00517768">
              <w:rPr>
                <w:rFonts w:hAnsi="標楷體" w:hint="eastAsia"/>
              </w:rPr>
              <w:t>力</w:t>
            </w:r>
          </w:p>
        </w:tc>
      </w:tr>
      <w:tr w:rsidR="00ED3FB7" w:rsidRPr="00517768" w:rsidTr="005F0898">
        <w:tc>
          <w:tcPr>
            <w:tcW w:w="1297" w:type="dxa"/>
            <w:gridSpan w:val="2"/>
            <w:vMerge/>
            <w:shd w:val="clear" w:color="auto" w:fill="auto"/>
            <w:noWrap/>
            <w:vAlign w:val="center"/>
            <w:hideMark/>
          </w:tcPr>
          <w:p w:rsidR="00A81AE9" w:rsidRPr="00517768" w:rsidRDefault="00A81AE9" w:rsidP="00ED3FB7">
            <w:pPr>
              <w:pStyle w:val="142"/>
              <w:jc w:val="center"/>
              <w:rPr>
                <w:rFonts w:hAnsi="標楷體" w:hint="eastAsia"/>
              </w:rPr>
            </w:pPr>
          </w:p>
        </w:tc>
        <w:tc>
          <w:tcPr>
            <w:tcW w:w="900"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研究人員(</w:t>
            </w:r>
            <w:r w:rsidRPr="00517768">
              <w:rPr>
                <w:rFonts w:hAnsi="標楷體"/>
              </w:rPr>
              <w:t>A</w:t>
            </w:r>
            <w:r w:rsidRPr="00517768">
              <w:rPr>
                <w:rFonts w:hAnsi="標楷體" w:hint="eastAsia"/>
              </w:rPr>
              <w:t>)</w:t>
            </w:r>
          </w:p>
        </w:tc>
        <w:tc>
          <w:tcPr>
            <w:tcW w:w="900"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技術人員</w:t>
            </w:r>
            <w:r w:rsidRPr="00517768">
              <w:rPr>
                <w:rFonts w:hAnsi="標楷體"/>
              </w:rPr>
              <w:t>(B)</w:t>
            </w:r>
          </w:p>
        </w:tc>
        <w:tc>
          <w:tcPr>
            <w:tcW w:w="901"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支援人員(</w:t>
            </w:r>
            <w:r w:rsidRPr="00517768">
              <w:rPr>
                <w:rFonts w:hAnsi="標楷體"/>
              </w:rPr>
              <w:t>C)</w:t>
            </w:r>
          </w:p>
        </w:tc>
        <w:tc>
          <w:tcPr>
            <w:tcW w:w="900"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rPr>
              <w:t>合計</w:t>
            </w:r>
            <w:r w:rsidRPr="00517768">
              <w:rPr>
                <w:rFonts w:hAnsi="標楷體" w:hint="eastAsia"/>
              </w:rPr>
              <w:t>(</w:t>
            </w:r>
            <w:r w:rsidRPr="00517768">
              <w:rPr>
                <w:rFonts w:hAnsi="標楷體"/>
              </w:rPr>
              <w:t>A+B+C)</w:t>
            </w:r>
          </w:p>
        </w:tc>
        <w:tc>
          <w:tcPr>
            <w:tcW w:w="900"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研究人員(</w:t>
            </w:r>
            <w:r w:rsidRPr="00517768">
              <w:rPr>
                <w:rFonts w:hAnsi="標楷體"/>
              </w:rPr>
              <w:t>D)</w:t>
            </w:r>
          </w:p>
        </w:tc>
        <w:tc>
          <w:tcPr>
            <w:tcW w:w="901"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技術人員(</w:t>
            </w:r>
            <w:r w:rsidRPr="00517768">
              <w:rPr>
                <w:rFonts w:hAnsi="標楷體"/>
              </w:rPr>
              <w:t>E)</w:t>
            </w:r>
          </w:p>
        </w:tc>
        <w:tc>
          <w:tcPr>
            <w:tcW w:w="900"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支援人員(</w:t>
            </w:r>
            <w:r w:rsidRPr="00517768">
              <w:rPr>
                <w:rFonts w:hAnsi="標楷體"/>
              </w:rPr>
              <w:t>F)</w:t>
            </w:r>
          </w:p>
        </w:tc>
        <w:tc>
          <w:tcPr>
            <w:tcW w:w="901" w:type="dxa"/>
            <w:shd w:val="clear" w:color="auto" w:fill="auto"/>
            <w:noWrap/>
            <w:vAlign w:val="center"/>
            <w:hideMark/>
          </w:tcPr>
          <w:p w:rsidR="00A81AE9" w:rsidRPr="00517768" w:rsidRDefault="00A81AE9" w:rsidP="00ED3FB7">
            <w:pPr>
              <w:pStyle w:val="142"/>
              <w:jc w:val="center"/>
              <w:rPr>
                <w:rFonts w:hAnsi="標楷體" w:hint="eastAsia"/>
              </w:rPr>
            </w:pPr>
            <w:r w:rsidRPr="00517768">
              <w:rPr>
                <w:rFonts w:hAnsi="標楷體" w:hint="eastAsia"/>
              </w:rPr>
              <w:t>合計(</w:t>
            </w:r>
            <w:r w:rsidRPr="00517768">
              <w:rPr>
                <w:rFonts w:hAnsi="標楷體"/>
              </w:rPr>
              <w:t>D+E+F)</w:t>
            </w:r>
          </w:p>
        </w:tc>
      </w:tr>
      <w:tr w:rsidR="00ED3FB7" w:rsidRPr="00517768" w:rsidTr="005F0898">
        <w:tc>
          <w:tcPr>
            <w:tcW w:w="1297" w:type="dxa"/>
            <w:gridSpan w:val="2"/>
            <w:shd w:val="clear" w:color="auto" w:fill="auto"/>
            <w:noWrap/>
            <w:vAlign w:val="center"/>
            <w:hideMark/>
          </w:tcPr>
          <w:p w:rsidR="00C810A7" w:rsidRPr="00517768" w:rsidRDefault="00C810A7" w:rsidP="00ED3FB7">
            <w:pPr>
              <w:pStyle w:val="142"/>
              <w:jc w:val="center"/>
              <w:rPr>
                <w:rFonts w:hAnsi="標楷體" w:hint="eastAsia"/>
              </w:rPr>
            </w:pPr>
            <w:r w:rsidRPr="00517768">
              <w:rPr>
                <w:rFonts w:hAnsi="標楷體" w:hint="eastAsia"/>
              </w:rPr>
              <w:t>108</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199,144</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118,973</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24,360</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342,476</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22,575</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13,204</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5,275</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41,054</w:t>
            </w:r>
          </w:p>
        </w:tc>
      </w:tr>
      <w:tr w:rsidR="00ED3FB7" w:rsidRPr="00517768" w:rsidTr="005F0898">
        <w:tc>
          <w:tcPr>
            <w:tcW w:w="1297" w:type="dxa"/>
            <w:gridSpan w:val="2"/>
            <w:shd w:val="clear" w:color="auto" w:fill="auto"/>
            <w:noWrap/>
            <w:vAlign w:val="center"/>
            <w:hideMark/>
          </w:tcPr>
          <w:p w:rsidR="00C810A7" w:rsidRPr="00517768" w:rsidRDefault="00C810A7" w:rsidP="00ED3FB7">
            <w:pPr>
              <w:pStyle w:val="142"/>
              <w:jc w:val="center"/>
              <w:rPr>
                <w:rFonts w:hAnsi="標楷體" w:hint="eastAsia"/>
              </w:rPr>
            </w:pPr>
            <w:r w:rsidRPr="00517768">
              <w:rPr>
                <w:rFonts w:hAnsi="標楷體" w:hint="eastAsia"/>
              </w:rPr>
              <w:t>109</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203,970</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121,539</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25,348</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350,857</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22,419</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13,201</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5,729</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41,349</w:t>
            </w:r>
          </w:p>
        </w:tc>
      </w:tr>
      <w:tr w:rsidR="00ED3FB7" w:rsidRPr="00517768" w:rsidTr="005F0898">
        <w:tc>
          <w:tcPr>
            <w:tcW w:w="1297" w:type="dxa"/>
            <w:gridSpan w:val="2"/>
            <w:shd w:val="clear" w:color="auto" w:fill="auto"/>
            <w:noWrap/>
            <w:vAlign w:val="center"/>
            <w:hideMark/>
          </w:tcPr>
          <w:p w:rsidR="00C810A7" w:rsidRPr="00517768" w:rsidRDefault="00C810A7" w:rsidP="00ED3FB7">
            <w:pPr>
              <w:pStyle w:val="142"/>
              <w:jc w:val="center"/>
              <w:rPr>
                <w:rFonts w:hAnsi="標楷體" w:hint="eastAsia"/>
              </w:rPr>
            </w:pPr>
            <w:r w:rsidRPr="00517768">
              <w:rPr>
                <w:rFonts w:hAnsi="標楷體" w:hint="eastAsia"/>
              </w:rPr>
              <w:t>110</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208,660</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125,368</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25,549</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359,578</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21,926</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13,180</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5,972</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41,078</w:t>
            </w:r>
          </w:p>
        </w:tc>
      </w:tr>
      <w:tr w:rsidR="00ED3FB7" w:rsidRPr="00517768" w:rsidTr="005F0898">
        <w:tc>
          <w:tcPr>
            <w:tcW w:w="1297" w:type="dxa"/>
            <w:gridSpan w:val="2"/>
            <w:shd w:val="clear" w:color="auto" w:fill="auto"/>
            <w:noWrap/>
            <w:vAlign w:val="center"/>
            <w:hideMark/>
          </w:tcPr>
          <w:p w:rsidR="00C810A7" w:rsidRPr="00517768" w:rsidRDefault="00C810A7" w:rsidP="00ED3FB7">
            <w:pPr>
              <w:pStyle w:val="142"/>
              <w:jc w:val="center"/>
              <w:rPr>
                <w:rFonts w:hAnsi="標楷體" w:hint="eastAsia"/>
              </w:rPr>
            </w:pPr>
            <w:r w:rsidRPr="00517768">
              <w:rPr>
                <w:rFonts w:hAnsi="標楷體" w:hint="eastAsia"/>
              </w:rPr>
              <w:t>111</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213,126</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129,050</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26,316</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368,492</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21,641</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12,547</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6,016</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40,204</w:t>
            </w:r>
          </w:p>
        </w:tc>
      </w:tr>
      <w:tr w:rsidR="00ED3FB7" w:rsidRPr="00517768" w:rsidTr="005F0898">
        <w:tc>
          <w:tcPr>
            <w:tcW w:w="1297" w:type="dxa"/>
            <w:gridSpan w:val="2"/>
            <w:shd w:val="clear" w:color="auto" w:fill="auto"/>
            <w:noWrap/>
            <w:vAlign w:val="center"/>
            <w:hideMark/>
          </w:tcPr>
          <w:p w:rsidR="00C810A7" w:rsidRPr="00517768" w:rsidRDefault="00C810A7" w:rsidP="00ED3FB7">
            <w:pPr>
              <w:pStyle w:val="142"/>
              <w:jc w:val="center"/>
              <w:rPr>
                <w:rFonts w:hAnsi="標楷體" w:hint="eastAsia"/>
              </w:rPr>
            </w:pPr>
            <w:r w:rsidRPr="00517768">
              <w:rPr>
                <w:rFonts w:hAnsi="標楷體" w:hint="eastAsia"/>
              </w:rPr>
              <w:t>112</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218,123</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133,758</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26,133</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378,015</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21,387</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12,695</w:t>
            </w:r>
          </w:p>
        </w:tc>
        <w:tc>
          <w:tcPr>
            <w:tcW w:w="900"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5,994</w:t>
            </w:r>
          </w:p>
        </w:tc>
        <w:tc>
          <w:tcPr>
            <w:tcW w:w="901" w:type="dxa"/>
            <w:shd w:val="clear" w:color="auto" w:fill="auto"/>
            <w:noWrap/>
            <w:vAlign w:val="center"/>
            <w:hideMark/>
          </w:tcPr>
          <w:p w:rsidR="00C810A7" w:rsidRPr="00517768" w:rsidRDefault="00C810A7" w:rsidP="00ED3FB7">
            <w:pPr>
              <w:pStyle w:val="142"/>
              <w:jc w:val="right"/>
              <w:rPr>
                <w:rFonts w:hAnsi="標楷體" w:hint="eastAsia"/>
              </w:rPr>
            </w:pPr>
            <w:r w:rsidRPr="00517768">
              <w:rPr>
                <w:rFonts w:hAnsi="標楷體" w:hint="eastAsia"/>
              </w:rPr>
              <w:t>40,076</w:t>
            </w:r>
          </w:p>
        </w:tc>
      </w:tr>
      <w:tr w:rsidR="00ED3FB7" w:rsidRPr="00517768" w:rsidTr="005F0898">
        <w:tc>
          <w:tcPr>
            <w:tcW w:w="737" w:type="dxa"/>
            <w:vMerge w:val="restart"/>
            <w:shd w:val="clear" w:color="auto" w:fill="auto"/>
            <w:noWrap/>
            <w:vAlign w:val="center"/>
          </w:tcPr>
          <w:p w:rsidR="00ED3FB7" w:rsidRPr="00517768" w:rsidRDefault="00ED3FB7" w:rsidP="00ED3FB7">
            <w:pPr>
              <w:pStyle w:val="142"/>
              <w:jc w:val="center"/>
              <w:rPr>
                <w:rFonts w:hAnsi="標楷體" w:hint="eastAsia"/>
              </w:rPr>
            </w:pPr>
            <w:r w:rsidRPr="00517768">
              <w:rPr>
                <w:rFonts w:hAnsi="標楷體" w:hint="eastAsia"/>
              </w:rPr>
              <w:t>1</w:t>
            </w:r>
            <w:r w:rsidR="00C26765" w:rsidRPr="00517768">
              <w:rPr>
                <w:rFonts w:hAnsi="標楷體" w:hint="eastAsia"/>
              </w:rPr>
              <w:t>08</w:t>
            </w:r>
            <w:r w:rsidRPr="00517768">
              <w:rPr>
                <w:rFonts w:hAnsi="標楷體" w:hint="eastAsia"/>
              </w:rPr>
              <w:t>至112年</w:t>
            </w:r>
          </w:p>
        </w:tc>
        <w:tc>
          <w:tcPr>
            <w:tcW w:w="560" w:type="dxa"/>
            <w:shd w:val="clear" w:color="auto" w:fill="auto"/>
            <w:vAlign w:val="center"/>
          </w:tcPr>
          <w:p w:rsidR="00ED3FB7" w:rsidRPr="00517768" w:rsidRDefault="00ED3FB7" w:rsidP="00ED3FB7">
            <w:pPr>
              <w:pStyle w:val="142"/>
              <w:jc w:val="center"/>
              <w:rPr>
                <w:rFonts w:hAnsi="標楷體" w:hint="eastAsia"/>
              </w:rPr>
            </w:pPr>
            <w:r w:rsidRPr="00517768">
              <w:rPr>
                <w:rFonts w:hAnsi="標楷體" w:hint="eastAsia"/>
              </w:rPr>
              <w:t>增加</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18,979</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14,785</w:t>
            </w:r>
          </w:p>
        </w:tc>
        <w:tc>
          <w:tcPr>
            <w:tcW w:w="901"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1,773</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35,539</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-1,188</w:t>
            </w:r>
          </w:p>
        </w:tc>
        <w:tc>
          <w:tcPr>
            <w:tcW w:w="901"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-509</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719</w:t>
            </w:r>
          </w:p>
        </w:tc>
        <w:tc>
          <w:tcPr>
            <w:tcW w:w="901"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-978</w:t>
            </w:r>
          </w:p>
        </w:tc>
      </w:tr>
      <w:tr w:rsidR="00ED3FB7" w:rsidRPr="00517768" w:rsidTr="005F0898">
        <w:tc>
          <w:tcPr>
            <w:tcW w:w="737" w:type="dxa"/>
            <w:vMerge/>
            <w:shd w:val="clear" w:color="auto" w:fill="auto"/>
            <w:noWrap/>
            <w:vAlign w:val="center"/>
          </w:tcPr>
          <w:p w:rsidR="00ED3FB7" w:rsidRPr="00517768" w:rsidRDefault="00ED3FB7" w:rsidP="00ED3FB7">
            <w:pPr>
              <w:pStyle w:val="142"/>
              <w:jc w:val="center"/>
              <w:rPr>
                <w:rFonts w:hAnsi="標楷體" w:hint="eastAsia"/>
              </w:rPr>
            </w:pPr>
          </w:p>
        </w:tc>
        <w:tc>
          <w:tcPr>
            <w:tcW w:w="560" w:type="dxa"/>
            <w:shd w:val="clear" w:color="auto" w:fill="auto"/>
            <w:vAlign w:val="center"/>
          </w:tcPr>
          <w:p w:rsidR="00ED3FB7" w:rsidRPr="00517768" w:rsidRDefault="00ED3FB7" w:rsidP="00ED3FB7">
            <w:pPr>
              <w:pStyle w:val="142"/>
              <w:jc w:val="center"/>
              <w:rPr>
                <w:rFonts w:hAnsi="標楷體" w:hint="eastAsia"/>
              </w:rPr>
            </w:pPr>
            <w:r w:rsidRPr="00517768">
              <w:rPr>
                <w:rFonts w:hAnsi="標楷體"/>
              </w:rPr>
              <w:t>增幅</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9.53</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12.43</w:t>
            </w:r>
          </w:p>
        </w:tc>
        <w:tc>
          <w:tcPr>
            <w:tcW w:w="901"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7.28</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10.38</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-5.26</w:t>
            </w:r>
          </w:p>
        </w:tc>
        <w:tc>
          <w:tcPr>
            <w:tcW w:w="901"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-3.85</w:t>
            </w:r>
          </w:p>
        </w:tc>
        <w:tc>
          <w:tcPr>
            <w:tcW w:w="900"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13.63</w:t>
            </w:r>
          </w:p>
        </w:tc>
        <w:tc>
          <w:tcPr>
            <w:tcW w:w="901" w:type="dxa"/>
            <w:shd w:val="clear" w:color="auto" w:fill="auto"/>
            <w:noWrap/>
            <w:vAlign w:val="center"/>
          </w:tcPr>
          <w:p w:rsidR="00ED3FB7" w:rsidRPr="00517768" w:rsidRDefault="00ED3FB7" w:rsidP="00ED3FB7">
            <w:pPr>
              <w:pStyle w:val="142"/>
              <w:jc w:val="right"/>
              <w:rPr>
                <w:rFonts w:hAnsi="標楷體" w:hint="eastAsia"/>
              </w:rPr>
            </w:pPr>
            <w:r w:rsidRPr="00517768">
              <w:rPr>
                <w:rFonts w:hAnsi="標楷體" w:hint="eastAsia"/>
              </w:rPr>
              <w:t>-2.38</w:t>
            </w:r>
          </w:p>
        </w:tc>
      </w:tr>
    </w:tbl>
    <w:p w:rsidR="00A81AE9" w:rsidRPr="00517768" w:rsidRDefault="00A81AE9" w:rsidP="00A81AE9">
      <w:pPr>
        <w:pStyle w:val="142"/>
        <w:ind w:left="1217" w:hangingChars="500" w:hanging="1217"/>
        <w:rPr>
          <w:rFonts w:hAnsi="標楷體"/>
          <w:szCs w:val="24"/>
        </w:rPr>
      </w:pPr>
      <w:r w:rsidRPr="00517768">
        <w:rPr>
          <w:rFonts w:hAnsi="標楷體"/>
        </w:rPr>
        <w:t>資料來源</w:t>
      </w:r>
      <w:r w:rsidRPr="00517768">
        <w:rPr>
          <w:rFonts w:hAnsi="標楷體" w:hint="eastAsia"/>
        </w:rPr>
        <w:t>：彙整自國科會2024</w:t>
      </w:r>
      <w:r w:rsidRPr="00517768">
        <w:rPr>
          <w:rFonts w:hAnsi="標楷體" w:hint="eastAsia"/>
          <w:szCs w:val="24"/>
        </w:rPr>
        <w:t>年版科學技術統計要覽及國科會官網/統計資料庫/全國科技動態調查。</w:t>
      </w:r>
    </w:p>
    <w:p w:rsidR="00E81BA3" w:rsidRPr="00517768" w:rsidRDefault="00E81BA3" w:rsidP="00E81BA3">
      <w:pPr>
        <w:ind w:left="567" w:firstLine="567"/>
        <w:rPr>
          <w:rFonts w:hAnsi="標楷體" w:hint="eastAsia"/>
          <w:b/>
          <w:bCs/>
          <w:snapToGrid/>
        </w:rPr>
      </w:pPr>
      <w:r w:rsidRPr="00517768">
        <w:rPr>
          <w:rFonts w:hAnsi="標楷體" w:hint="eastAsia"/>
        </w:rPr>
        <w:t>綜上，1</w:t>
      </w:r>
      <w:r w:rsidRPr="00517768">
        <w:rPr>
          <w:rFonts w:hAnsi="標楷體"/>
        </w:rPr>
        <w:t>08</w:t>
      </w:r>
      <w:r w:rsidRPr="00517768">
        <w:rPr>
          <w:rFonts w:hAnsi="標楷體" w:hint="eastAsia"/>
        </w:rPr>
        <w:t>至112年間我國研發經費雖顯著成長，但主要動能來自企業部門，而政府部門成長有限，政府部門</w:t>
      </w:r>
      <w:r w:rsidR="000E1C27" w:rsidRPr="00517768">
        <w:rPr>
          <w:rFonts w:hAnsi="標楷體" w:hint="eastAsia"/>
        </w:rPr>
        <w:t>基層支援人員增加</w:t>
      </w:r>
      <w:r w:rsidR="000E1C27">
        <w:rPr>
          <w:rFonts w:hAnsi="標楷體" w:hint="eastAsia"/>
        </w:rPr>
        <w:t>同時</w:t>
      </w:r>
      <w:r w:rsidR="000E1C27" w:rsidRPr="00517768">
        <w:rPr>
          <w:rFonts w:hAnsi="標楷體" w:hint="eastAsia"/>
        </w:rPr>
        <w:t>，</w:t>
      </w:r>
      <w:r w:rsidRPr="00517768">
        <w:rPr>
          <w:rFonts w:hAnsi="標楷體" w:hint="eastAsia"/>
        </w:rPr>
        <w:t>研</w:t>
      </w:r>
      <w:r w:rsidR="000F1899" w:rsidRPr="00517768">
        <w:rPr>
          <w:rFonts w:hAnsi="標楷體" w:hint="eastAsia"/>
        </w:rPr>
        <w:t>究</w:t>
      </w:r>
      <w:r w:rsidRPr="00517768">
        <w:rPr>
          <w:rFonts w:hAnsi="標楷體" w:hint="eastAsia"/>
        </w:rPr>
        <w:t>人</w:t>
      </w:r>
      <w:r w:rsidR="000F1899" w:rsidRPr="00517768">
        <w:rPr>
          <w:rFonts w:hAnsi="標楷體" w:hint="eastAsia"/>
        </w:rPr>
        <w:t>員</w:t>
      </w:r>
      <w:r w:rsidRPr="00517768">
        <w:rPr>
          <w:rFonts w:hAnsi="標楷體" w:hint="eastAsia"/>
        </w:rPr>
        <w:t>與</w:t>
      </w:r>
      <w:r w:rsidR="000F1899" w:rsidRPr="00517768">
        <w:rPr>
          <w:rFonts w:hAnsi="標楷體" w:hint="eastAsia"/>
        </w:rPr>
        <w:t>技術</w:t>
      </w:r>
      <w:r w:rsidRPr="00517768">
        <w:rPr>
          <w:rFonts w:hAnsi="標楷體" w:hint="eastAsia"/>
        </w:rPr>
        <w:t>人員</w:t>
      </w:r>
      <w:r w:rsidR="000E1C27">
        <w:rPr>
          <w:rFonts w:hAnsi="標楷體" w:hint="eastAsia"/>
        </w:rPr>
        <w:t>卻呈現負成長</w:t>
      </w:r>
      <w:r w:rsidRPr="00517768">
        <w:rPr>
          <w:rFonts w:hAnsi="標楷體" w:hint="eastAsia"/>
        </w:rPr>
        <w:t>，允宜檢討並優化人力結構，俾有效引導資源確保研發能量，強化國家科技競爭力</w:t>
      </w:r>
      <w:bookmarkStart w:id="89" w:name="_Hlk208332006"/>
      <w:r w:rsidRPr="00517768">
        <w:rPr>
          <w:rFonts w:hAnsi="標楷體" w:hint="eastAsia"/>
        </w:rPr>
        <w:t>。</w:t>
      </w:r>
      <w:bookmarkEnd w:id="89"/>
    </w:p>
    <w:p w:rsidR="00816C0C" w:rsidRPr="00517768" w:rsidRDefault="00816C0C" w:rsidP="00AC4CAF">
      <w:pPr>
        <w:ind w:left="567" w:firstLine="567"/>
        <w:rPr>
          <w:rFonts w:hAnsi="標楷體"/>
        </w:rPr>
      </w:pPr>
    </w:p>
    <w:p w:rsidR="00AC4CAF" w:rsidRPr="00517768" w:rsidRDefault="00E67C35" w:rsidP="00AC4CAF">
      <w:pPr>
        <w:pStyle w:val="14"/>
        <w:ind w:left="567" w:hanging="567"/>
        <w:rPr>
          <w:rFonts w:hAnsi="標楷體"/>
        </w:rPr>
      </w:pPr>
      <w:bookmarkStart w:id="90" w:name="_Toc48811360"/>
      <w:bookmarkStart w:id="91" w:name="_Toc53047152"/>
      <w:bookmarkStart w:id="92" w:name="_Toc213234690"/>
      <w:r w:rsidRPr="00517768">
        <w:rPr>
          <w:rFonts w:hAnsi="標楷體" w:hint="eastAsia"/>
        </w:rPr>
        <w:t>七</w:t>
      </w:r>
      <w:r w:rsidR="00AC4CAF" w:rsidRPr="00517768">
        <w:rPr>
          <w:rFonts w:hAnsi="標楷體" w:hint="eastAsia"/>
        </w:rPr>
        <w:t>、</w:t>
      </w:r>
      <w:r w:rsidR="0067730E">
        <w:rPr>
          <w:rFonts w:hAnsi="標楷體" w:hint="eastAsia"/>
        </w:rPr>
        <w:t>所轄</w:t>
      </w:r>
      <w:r w:rsidR="00AC4CAF" w:rsidRPr="00517768">
        <w:rPr>
          <w:rFonts w:hAnsi="標楷體" w:hint="eastAsia"/>
        </w:rPr>
        <w:t>法人</w:t>
      </w:r>
      <w:r w:rsidR="0067730E">
        <w:rPr>
          <w:rFonts w:hAnsi="標楷體" w:hint="eastAsia"/>
        </w:rPr>
        <w:t>機構</w:t>
      </w:r>
      <w:r w:rsidR="00283DD0" w:rsidRPr="00517768">
        <w:rPr>
          <w:rFonts w:hAnsi="標楷體" w:hint="eastAsia"/>
        </w:rPr>
        <w:t>之</w:t>
      </w:r>
      <w:r w:rsidR="00AC4CAF" w:rsidRPr="00517768">
        <w:rPr>
          <w:rFonts w:hAnsi="標楷體" w:hint="eastAsia"/>
        </w:rPr>
        <w:t>人力缺口</w:t>
      </w:r>
      <w:r w:rsidR="00283DD0" w:rsidRPr="00517768">
        <w:rPr>
          <w:rFonts w:hAnsi="標楷體" w:hint="eastAsia"/>
        </w:rPr>
        <w:t>長期</w:t>
      </w:r>
      <w:r w:rsidR="00AC4CAF" w:rsidRPr="00517768">
        <w:rPr>
          <w:rFonts w:hAnsi="標楷體" w:hint="eastAsia"/>
        </w:rPr>
        <w:t>未能補實，</w:t>
      </w:r>
      <w:r w:rsidR="00283DD0" w:rsidRPr="00517768">
        <w:rPr>
          <w:rFonts w:hAnsi="標楷體" w:hint="eastAsia"/>
        </w:rPr>
        <w:t>允宜</w:t>
      </w:r>
      <w:bookmarkEnd w:id="90"/>
      <w:bookmarkEnd w:id="91"/>
      <w:r w:rsidR="00283DD0" w:rsidRPr="00517768">
        <w:rPr>
          <w:rFonts w:hAnsi="標楷體" w:hint="eastAsia"/>
        </w:rPr>
        <w:t>協助檢討並綜合考量經費、員額編制及招募留才策略，俾提升運作效能與</w:t>
      </w:r>
      <w:r w:rsidR="004803D1" w:rsidRPr="00517768">
        <w:rPr>
          <w:rFonts w:hAnsi="標楷體" w:hint="eastAsia"/>
        </w:rPr>
        <w:t>科研</w:t>
      </w:r>
      <w:r w:rsidR="00283DD0" w:rsidRPr="00517768">
        <w:rPr>
          <w:rFonts w:hAnsi="標楷體" w:hint="eastAsia"/>
        </w:rPr>
        <w:t>競爭力</w:t>
      </w:r>
      <w:bookmarkEnd w:id="92"/>
    </w:p>
    <w:p w:rsidR="00AC4CAF" w:rsidRPr="00517768" w:rsidRDefault="009B72DD" w:rsidP="00AC4CAF">
      <w:pPr>
        <w:ind w:left="567" w:firstLine="567"/>
        <w:rPr>
          <w:rFonts w:hAnsi="標楷體"/>
        </w:rPr>
      </w:pPr>
      <w:r w:rsidRPr="00517768">
        <w:rPr>
          <w:rFonts w:hAnsi="標楷體" w:hint="eastAsia"/>
        </w:rPr>
        <w:t>國科會</w:t>
      </w:r>
      <w:r w:rsidR="00AC4CAF" w:rsidRPr="00517768">
        <w:rPr>
          <w:rFonts w:hAnsi="標楷體" w:hint="eastAsia"/>
        </w:rPr>
        <w:t>11</w:t>
      </w:r>
      <w:r w:rsidRPr="00517768">
        <w:rPr>
          <w:rFonts w:hAnsi="標楷體" w:hint="eastAsia"/>
        </w:rPr>
        <w:t>5</w:t>
      </w:r>
      <w:r w:rsidR="00AC4CAF" w:rsidRPr="00517768">
        <w:rPr>
          <w:rFonts w:hAnsi="標楷體" w:hint="eastAsia"/>
        </w:rPr>
        <w:t>年度預算案編列</w:t>
      </w:r>
      <w:r w:rsidRPr="00517768">
        <w:rPr>
          <w:rFonts w:hAnsi="標楷體" w:hint="eastAsia"/>
        </w:rPr>
        <w:t>「國家太空中心發展計畫」58億6,313萬3千元，</w:t>
      </w:r>
      <w:r w:rsidR="00AC4CAF" w:rsidRPr="00517768">
        <w:rPr>
          <w:rFonts w:hAnsi="標楷體" w:hint="eastAsia"/>
        </w:rPr>
        <w:t>「財團法人國家實驗研究院發展計畫」</w:t>
      </w:r>
      <w:r w:rsidRPr="00517768">
        <w:rPr>
          <w:rFonts w:hAnsi="標楷體" w:hint="eastAsia"/>
        </w:rPr>
        <w:t>135</w:t>
      </w:r>
      <w:r w:rsidR="00AC4CAF" w:rsidRPr="00517768">
        <w:rPr>
          <w:rFonts w:hAnsi="標楷體" w:hint="eastAsia"/>
        </w:rPr>
        <w:t>億</w:t>
      </w:r>
      <w:r w:rsidRPr="00517768">
        <w:rPr>
          <w:rFonts w:hAnsi="標楷體" w:hint="eastAsia"/>
        </w:rPr>
        <w:t>9</w:t>
      </w:r>
      <w:r w:rsidR="00AC4CAF" w:rsidRPr="00517768">
        <w:rPr>
          <w:rFonts w:hAnsi="標楷體" w:hint="eastAsia"/>
        </w:rPr>
        <w:t>,</w:t>
      </w:r>
      <w:r w:rsidRPr="00517768">
        <w:rPr>
          <w:rFonts w:hAnsi="標楷體" w:hint="eastAsia"/>
        </w:rPr>
        <w:t>203</w:t>
      </w:r>
      <w:r w:rsidR="00AC4CAF" w:rsidRPr="00517768">
        <w:rPr>
          <w:rFonts w:hAnsi="標楷體" w:hint="eastAsia"/>
        </w:rPr>
        <w:t>萬</w:t>
      </w:r>
      <w:r w:rsidRPr="00517768">
        <w:rPr>
          <w:rFonts w:hAnsi="標楷體" w:hint="eastAsia"/>
        </w:rPr>
        <w:t>9</w:t>
      </w:r>
      <w:r w:rsidR="00AC4CAF" w:rsidRPr="00517768">
        <w:rPr>
          <w:rFonts w:hAnsi="標楷體" w:hint="eastAsia"/>
        </w:rPr>
        <w:t>千元</w:t>
      </w:r>
      <w:r w:rsidR="004803D1" w:rsidRPr="00517768">
        <w:rPr>
          <w:rFonts w:hAnsi="標楷體" w:hint="eastAsia"/>
        </w:rPr>
        <w:t>，</w:t>
      </w:r>
      <w:r w:rsidR="00AC4CAF" w:rsidRPr="00517768">
        <w:rPr>
          <w:rFonts w:hAnsi="標楷體" w:hint="eastAsia"/>
        </w:rPr>
        <w:t>全數為獎補助費。經查：</w:t>
      </w:r>
    </w:p>
    <w:p w:rsidR="00AC4CAF" w:rsidRPr="00517768" w:rsidRDefault="00AC4CAF" w:rsidP="00AC4CAF">
      <w:pPr>
        <w:pStyle w:val="a5"/>
        <w:ind w:left="851" w:hanging="284"/>
        <w:rPr>
          <w:rFonts w:hAnsi="標楷體"/>
          <w:b/>
        </w:rPr>
      </w:pPr>
      <w:r w:rsidRPr="00517768">
        <w:rPr>
          <w:rFonts w:hAnsi="標楷體" w:hint="eastAsia"/>
          <w:b/>
        </w:rPr>
        <w:t>(一)</w:t>
      </w:r>
      <w:r w:rsidR="009B72DD" w:rsidRPr="00517768">
        <w:rPr>
          <w:rFonts w:hAnsi="標楷體" w:hint="eastAsia"/>
          <w:b/>
        </w:rPr>
        <w:t>太空中心及</w:t>
      </w:r>
      <w:r w:rsidRPr="00517768">
        <w:rPr>
          <w:rFonts w:hAnsi="標楷體" w:hint="eastAsia"/>
          <w:b/>
        </w:rPr>
        <w:t>國研院</w:t>
      </w:r>
      <w:r w:rsidR="002C060D" w:rsidRPr="00517768">
        <w:rPr>
          <w:rFonts w:hAnsi="標楷體" w:hint="eastAsia"/>
          <w:b/>
        </w:rPr>
        <w:t>均為國科會轄下法人機構，共同肩負推動我國科技研發、人才培育並提升國際競爭力之使命</w:t>
      </w:r>
    </w:p>
    <w:p w:rsidR="009B72DD" w:rsidRPr="00517768" w:rsidRDefault="009B72DD" w:rsidP="009B72DD">
      <w:pPr>
        <w:pStyle w:val="123"/>
        <w:ind w:left="1133" w:hanging="283"/>
        <w:rPr>
          <w:rFonts w:hAnsi="標楷體"/>
        </w:rPr>
      </w:pPr>
      <w:r w:rsidRPr="00517768">
        <w:rPr>
          <w:rFonts w:hAnsi="標楷體" w:hint="eastAsia"/>
        </w:rPr>
        <w:t>1.國家太空中心(</w:t>
      </w:r>
      <w:r w:rsidR="004803D1" w:rsidRPr="00517768">
        <w:rPr>
          <w:rFonts w:hAnsi="標楷體" w:hint="eastAsia"/>
        </w:rPr>
        <w:t>下稱</w:t>
      </w:r>
      <w:r w:rsidRPr="00517768">
        <w:rPr>
          <w:rFonts w:hAnsi="標楷體" w:hint="eastAsia"/>
        </w:rPr>
        <w:t>太空中心)為隸屬於國科會之行政法人，負責研擬與執行國家太空計畫，致力於推動太空科技研發、技術應用與國際交流，主要任務涵蓋衛星與火箭技術研發、發射場域營運、人才培育及太空科學普及，以提升我國太空技術</w:t>
      </w:r>
      <w:r w:rsidR="004803D1" w:rsidRPr="00517768">
        <w:rPr>
          <w:rFonts w:hAnsi="標楷體" w:hint="eastAsia"/>
        </w:rPr>
        <w:t>之</w:t>
      </w:r>
      <w:r w:rsidRPr="00517768">
        <w:rPr>
          <w:rFonts w:hAnsi="標楷體" w:hint="eastAsia"/>
        </w:rPr>
        <w:t>國際競爭力與產業發展。</w:t>
      </w:r>
    </w:p>
    <w:p w:rsidR="00AC4CAF" w:rsidRPr="00517768" w:rsidRDefault="009B72DD" w:rsidP="00AC4CAF">
      <w:pPr>
        <w:pStyle w:val="123"/>
        <w:ind w:left="1133" w:hanging="283"/>
        <w:rPr>
          <w:rFonts w:hAnsi="標楷體"/>
        </w:rPr>
      </w:pPr>
      <w:r w:rsidRPr="00517768">
        <w:rPr>
          <w:rFonts w:hAnsi="標楷體" w:hint="eastAsia"/>
        </w:rPr>
        <w:t>2</w:t>
      </w:r>
      <w:r w:rsidR="00AC4CAF" w:rsidRPr="00517768">
        <w:rPr>
          <w:rFonts w:hAnsi="標楷體" w:hint="eastAsia"/>
        </w:rPr>
        <w:t>.</w:t>
      </w:r>
      <w:r w:rsidR="005936AE" w:rsidRPr="00517768">
        <w:rPr>
          <w:rFonts w:hAnsi="標楷體" w:hint="eastAsia"/>
        </w:rPr>
        <w:t>國研院係國科會轄下之財團法人，致力於建構我國學術研究與產業技術發展平台，國研院整合轄下各研究中心研發能量，涵蓋半導體、儀器科技、高速網路、地震、動物、海洋等多元領域，提供前瞻性研發服務、關鍵技術支援</w:t>
      </w:r>
      <w:r w:rsidR="002C060D" w:rsidRPr="00517768">
        <w:rPr>
          <w:rFonts w:hAnsi="標楷體" w:hint="eastAsia"/>
        </w:rPr>
        <w:t>及培育科技人才</w:t>
      </w:r>
      <w:r w:rsidR="005936AE" w:rsidRPr="00517768">
        <w:rPr>
          <w:rFonts w:hAnsi="標楷體" w:hint="eastAsia"/>
        </w:rPr>
        <w:t>，扮演學術界與產業界之橋樑，促進跨域創新與科研產業化，提升國家</w:t>
      </w:r>
      <w:r w:rsidR="002C060D" w:rsidRPr="00517768">
        <w:rPr>
          <w:rFonts w:hAnsi="標楷體" w:hint="eastAsia"/>
        </w:rPr>
        <w:t>整體</w:t>
      </w:r>
      <w:r w:rsidR="005936AE" w:rsidRPr="00517768">
        <w:rPr>
          <w:rFonts w:hAnsi="標楷體" w:hint="eastAsia"/>
        </w:rPr>
        <w:t>科技競爭力。</w:t>
      </w:r>
    </w:p>
    <w:p w:rsidR="00AC4CAF" w:rsidRPr="00517768" w:rsidRDefault="00AC4CAF" w:rsidP="00AC4CAF">
      <w:pPr>
        <w:pStyle w:val="a5"/>
        <w:ind w:left="851" w:hanging="284"/>
        <w:rPr>
          <w:rFonts w:hAnsi="標楷體"/>
          <w:b/>
        </w:rPr>
      </w:pPr>
      <w:r w:rsidRPr="00517768">
        <w:rPr>
          <w:rFonts w:hAnsi="標楷體" w:hint="eastAsia"/>
          <w:b/>
        </w:rPr>
        <w:t>(二)</w:t>
      </w:r>
      <w:r w:rsidR="002C060D" w:rsidRPr="00517768">
        <w:rPr>
          <w:rFonts w:hAnsi="標楷體" w:hint="eastAsia"/>
          <w:b/>
        </w:rPr>
        <w:t>兩法人</w:t>
      </w:r>
      <w:r w:rsidR="0067730E">
        <w:rPr>
          <w:rFonts w:hAnsi="標楷體" w:hint="eastAsia"/>
          <w:b/>
        </w:rPr>
        <w:t>機構</w:t>
      </w:r>
      <w:r w:rsidR="002C060D" w:rsidRPr="00517768">
        <w:rPr>
          <w:rFonts w:hAnsi="標楷體" w:hint="eastAsia"/>
          <w:b/>
        </w:rPr>
        <w:t>人力缺口長年未能補實，允宜協助檢討組織編制、用人制度與薪資結構，俾有效解決人力困境</w:t>
      </w:r>
    </w:p>
    <w:p w:rsidR="002C060D" w:rsidRPr="00517768" w:rsidRDefault="004A5BBB" w:rsidP="004A5BBB">
      <w:pPr>
        <w:pStyle w:val="22"/>
        <w:ind w:left="850" w:firstLine="567"/>
        <w:rPr>
          <w:rFonts w:hAnsi="標楷體"/>
        </w:rPr>
      </w:pPr>
      <w:r w:rsidRPr="00517768">
        <w:rPr>
          <w:rFonts w:hAnsi="標楷體" w:hint="eastAsia"/>
        </w:rPr>
        <w:t>觀察兩法人機構近年人力員</w:t>
      </w:r>
      <w:r w:rsidR="00361225" w:rsidRPr="00517768">
        <w:rPr>
          <w:rFonts w:hAnsi="標楷體" w:hint="eastAsia"/>
        </w:rPr>
        <w:t>額</w:t>
      </w:r>
      <w:r w:rsidRPr="00517768">
        <w:rPr>
          <w:rFonts w:hAnsi="標楷體" w:hint="eastAsia"/>
        </w:rPr>
        <w:t>及進用情形，國研院每年</w:t>
      </w:r>
      <w:r w:rsidR="00653427" w:rsidRPr="00517768">
        <w:rPr>
          <w:rFonts w:hAnsi="標楷體" w:hint="eastAsia"/>
        </w:rPr>
        <w:t>實際員額始終無法滿編，</w:t>
      </w:r>
      <w:r w:rsidR="0067730E">
        <w:rPr>
          <w:rFonts w:hAnsi="標楷體" w:hint="eastAsia"/>
        </w:rPr>
        <w:t>111年度至114年7月</w:t>
      </w:r>
      <w:r w:rsidR="00653427" w:rsidRPr="00517768">
        <w:rPr>
          <w:rFonts w:hAnsi="標楷體" w:hint="eastAsia"/>
        </w:rPr>
        <w:t>缺額人數介於127至160名間，</w:t>
      </w:r>
      <w:r w:rsidR="00B56B0C" w:rsidRPr="00517768">
        <w:rPr>
          <w:rFonts w:hAnsi="標楷體" w:hint="eastAsia"/>
        </w:rPr>
        <w:t>概</w:t>
      </w:r>
      <w:r w:rsidRPr="00517768">
        <w:rPr>
          <w:rFonts w:hAnsi="標楷體" w:hint="eastAsia"/>
        </w:rPr>
        <w:t>呈增加趨勢，</w:t>
      </w:r>
      <w:r w:rsidR="00653427" w:rsidRPr="00517768">
        <w:rPr>
          <w:rFonts w:hAnsi="標楷體" w:hint="eastAsia"/>
        </w:rPr>
        <w:t>且</w:t>
      </w:r>
      <w:r w:rsidRPr="00517768">
        <w:rPr>
          <w:rFonts w:hAnsi="標楷體" w:hint="eastAsia"/>
        </w:rPr>
        <w:t>同時期缺額人數占編制員額比率</w:t>
      </w:r>
      <w:r w:rsidR="00653427" w:rsidRPr="00517768">
        <w:rPr>
          <w:rFonts w:hAnsi="標楷體" w:hint="eastAsia"/>
        </w:rPr>
        <w:t>亦</w:t>
      </w:r>
      <w:r w:rsidRPr="00517768">
        <w:rPr>
          <w:rFonts w:hAnsi="標楷體" w:hint="eastAsia"/>
        </w:rPr>
        <w:t>自10.12%</w:t>
      </w:r>
      <w:r w:rsidR="00653427" w:rsidRPr="00517768">
        <w:rPr>
          <w:rFonts w:hAnsi="標楷體" w:hint="eastAsia"/>
        </w:rPr>
        <w:t>增加</w:t>
      </w:r>
      <w:r w:rsidRPr="00517768">
        <w:rPr>
          <w:rFonts w:hAnsi="標楷體" w:hint="eastAsia"/>
        </w:rPr>
        <w:t>至12.02%</w:t>
      </w:r>
      <w:r w:rsidR="00653427" w:rsidRPr="00517768">
        <w:rPr>
          <w:rFonts w:hAnsi="標楷體" w:hint="eastAsia"/>
        </w:rPr>
        <w:t>；太空中心原為國研院轄下單位，112年度起改制為行政法人，</w:t>
      </w:r>
      <w:r w:rsidR="00361225" w:rsidRPr="00517768">
        <w:rPr>
          <w:rFonts w:hAnsi="標楷體" w:hint="eastAsia"/>
        </w:rPr>
        <w:t>組織成長致預算</w:t>
      </w:r>
      <w:r w:rsidR="00653427" w:rsidRPr="00517768">
        <w:rPr>
          <w:rFonts w:hAnsi="標楷體" w:hint="eastAsia"/>
        </w:rPr>
        <w:t>員額增加</w:t>
      </w:r>
      <w:r w:rsidR="00361225" w:rsidRPr="00517768">
        <w:rPr>
          <w:rFonts w:hAnsi="標楷體" w:hint="eastAsia"/>
        </w:rPr>
        <w:t>，人力</w:t>
      </w:r>
      <w:r w:rsidR="00653427" w:rsidRPr="00517768">
        <w:rPr>
          <w:rFonts w:hAnsi="標楷體" w:hint="eastAsia"/>
        </w:rPr>
        <w:t>缺額情形</w:t>
      </w:r>
      <w:r w:rsidR="00361225" w:rsidRPr="00517768">
        <w:rPr>
          <w:rFonts w:hAnsi="標楷體" w:hint="eastAsia"/>
        </w:rPr>
        <w:t>亦</w:t>
      </w:r>
      <w:r w:rsidR="00653427" w:rsidRPr="00517768">
        <w:rPr>
          <w:rFonts w:hAnsi="標楷體" w:hint="eastAsia"/>
        </w:rPr>
        <w:t>逐年</w:t>
      </w:r>
      <w:r w:rsidR="00B72632" w:rsidRPr="00517768">
        <w:rPr>
          <w:rFonts w:hAnsi="標楷體" w:hint="eastAsia"/>
        </w:rPr>
        <w:t>增加</w:t>
      </w:r>
      <w:r w:rsidR="00653427" w:rsidRPr="00517768">
        <w:rPr>
          <w:rFonts w:hAnsi="標楷體" w:hint="eastAsia"/>
        </w:rPr>
        <w:t>，</w:t>
      </w:r>
      <w:r w:rsidR="00B72632" w:rsidRPr="00517768">
        <w:rPr>
          <w:rFonts w:hAnsi="標楷體" w:hint="eastAsia"/>
        </w:rPr>
        <w:t>自</w:t>
      </w:r>
      <w:r w:rsidR="00653427" w:rsidRPr="00517768">
        <w:rPr>
          <w:rFonts w:hAnsi="標楷體" w:hint="eastAsia"/>
        </w:rPr>
        <w:t>112年度</w:t>
      </w:r>
      <w:r w:rsidR="00361225" w:rsidRPr="00517768">
        <w:rPr>
          <w:rFonts w:hAnsi="標楷體" w:hint="eastAsia"/>
        </w:rPr>
        <w:t>員</w:t>
      </w:r>
      <w:r w:rsidR="00653427" w:rsidRPr="00517768">
        <w:rPr>
          <w:rFonts w:hAnsi="標楷體" w:hint="eastAsia"/>
        </w:rPr>
        <w:t>額滿編，至114年7月底缺額</w:t>
      </w:r>
      <w:r w:rsidR="00B72632" w:rsidRPr="00517768">
        <w:rPr>
          <w:rFonts w:hAnsi="標楷體" w:hint="eastAsia"/>
        </w:rPr>
        <w:t>達</w:t>
      </w:r>
      <w:r w:rsidR="00653427" w:rsidRPr="00517768">
        <w:rPr>
          <w:rFonts w:hAnsi="標楷體" w:hint="eastAsia"/>
        </w:rPr>
        <w:t>49人，缺額</w:t>
      </w:r>
      <w:r w:rsidRPr="00517768">
        <w:rPr>
          <w:rFonts w:hAnsi="標楷體" w:hint="eastAsia"/>
        </w:rPr>
        <w:t>占比</w:t>
      </w:r>
      <w:r w:rsidR="00653427" w:rsidRPr="00517768">
        <w:rPr>
          <w:rFonts w:hAnsi="標楷體" w:hint="eastAsia"/>
        </w:rPr>
        <w:t>增加至9.06%</w:t>
      </w:r>
      <w:r w:rsidR="00361225" w:rsidRPr="00517768">
        <w:rPr>
          <w:rFonts w:hAnsi="標楷體" w:hint="eastAsia"/>
        </w:rPr>
        <w:t>，</w:t>
      </w:r>
      <w:r w:rsidR="00351B95" w:rsidRPr="00517768">
        <w:rPr>
          <w:rFonts w:hAnsi="標楷體" w:hint="eastAsia"/>
        </w:rPr>
        <w:t>顯示兩機構在人力招募</w:t>
      </w:r>
      <w:r w:rsidR="004803D1" w:rsidRPr="00517768">
        <w:rPr>
          <w:rFonts w:hAnsi="標楷體" w:hint="eastAsia"/>
        </w:rPr>
        <w:t>、</w:t>
      </w:r>
      <w:r w:rsidR="00351B95" w:rsidRPr="00517768">
        <w:rPr>
          <w:rFonts w:hAnsi="標楷體" w:hint="eastAsia"/>
        </w:rPr>
        <w:t>配置及留用面臨挑戰</w:t>
      </w:r>
      <w:r w:rsidR="006251C7" w:rsidRPr="00517768">
        <w:rPr>
          <w:rFonts w:hAnsi="標楷體" w:hint="eastAsia"/>
        </w:rPr>
        <w:t>(詳表1)</w:t>
      </w:r>
      <w:r w:rsidR="00351B95" w:rsidRPr="00517768">
        <w:rPr>
          <w:rFonts w:hAnsi="標楷體" w:hint="eastAsia"/>
        </w:rPr>
        <w:t>。鑒於兩法人</w:t>
      </w:r>
      <w:r w:rsidR="0067730E">
        <w:rPr>
          <w:rFonts w:hAnsi="標楷體" w:hint="eastAsia"/>
        </w:rPr>
        <w:t>機構</w:t>
      </w:r>
      <w:r w:rsidR="00351B95" w:rsidRPr="00517768">
        <w:rPr>
          <w:rFonts w:hAnsi="標楷體" w:hint="eastAsia"/>
        </w:rPr>
        <w:t>人力缺口長年未能補實，允宜協助檢討組織編制、用人制度與薪資結構，俾確保國家重點科技計畫順利推動。</w:t>
      </w:r>
    </w:p>
    <w:p w:rsidR="009B72DD" w:rsidRPr="00517768" w:rsidRDefault="009B72DD" w:rsidP="009B72DD">
      <w:pPr>
        <w:ind w:left="567" w:firstLine="567"/>
        <w:rPr>
          <w:rFonts w:hAnsi="標楷體" w:hint="eastAsia"/>
        </w:rPr>
      </w:pPr>
      <w:r w:rsidRPr="00517768">
        <w:rPr>
          <w:rFonts w:hAnsi="標楷體" w:hint="eastAsia"/>
        </w:rPr>
        <w:t>綜上，國研院及太空中心均肩負提升我國科技研發與國際競爭力之使命，惟國研院長年缺額未能補實，太空中心組織擴編後人力缺口日益顯著，允宜協助兩法人</w:t>
      </w:r>
      <w:r w:rsidR="0067730E">
        <w:rPr>
          <w:rFonts w:hAnsi="標楷體" w:hint="eastAsia"/>
        </w:rPr>
        <w:t>機構</w:t>
      </w:r>
      <w:r w:rsidRPr="00517768">
        <w:rPr>
          <w:rFonts w:hAnsi="標楷體" w:hint="eastAsia"/>
        </w:rPr>
        <w:t>檢討組織編制、用人制度與薪資結構等，俾確保國家重點科技計畫得以順利推動。</w:t>
      </w:r>
    </w:p>
    <w:p w:rsidR="00BC3569" w:rsidRPr="00517768" w:rsidRDefault="00BC3569" w:rsidP="002C060D">
      <w:pPr>
        <w:widowControl/>
        <w:adjustRightInd w:val="0"/>
        <w:spacing w:line="460" w:lineRule="exact"/>
        <w:ind w:leftChars="-3" w:left="1693" w:hangingChars="600" w:hanging="1702"/>
        <w:jc w:val="left"/>
        <w:rPr>
          <w:rFonts w:hAnsi="標楷體" w:hint="eastAsia"/>
          <w:b/>
        </w:rPr>
      </w:pPr>
      <w:r w:rsidRPr="00517768">
        <w:rPr>
          <w:rFonts w:hAnsi="標楷體" w:hint="eastAsia"/>
          <w:b/>
        </w:rPr>
        <w:t>表</w:t>
      </w:r>
      <w:r w:rsidR="00222F90" w:rsidRPr="00517768">
        <w:rPr>
          <w:rFonts w:hAnsi="標楷體" w:hint="eastAsia"/>
          <w:b/>
        </w:rPr>
        <w:t>1</w:t>
      </w:r>
      <w:r w:rsidRPr="00517768">
        <w:rPr>
          <w:rFonts w:hAnsi="標楷體" w:hint="eastAsia"/>
          <w:b/>
        </w:rPr>
        <w:t xml:space="preserve">  國研院及國家太空中心</w:t>
      </w:r>
      <w:r w:rsidR="00361225" w:rsidRPr="00517768">
        <w:rPr>
          <w:rFonts w:hAnsi="標楷體" w:hint="eastAsia"/>
          <w:b/>
        </w:rPr>
        <w:t>預算</w:t>
      </w:r>
      <w:r w:rsidRPr="00517768">
        <w:rPr>
          <w:rFonts w:hAnsi="標楷體" w:hint="eastAsia"/>
          <w:b/>
        </w:rPr>
        <w:t>員額</w:t>
      </w:r>
      <w:r w:rsidR="00361225" w:rsidRPr="00517768">
        <w:rPr>
          <w:rFonts w:hAnsi="標楷體" w:hint="eastAsia"/>
          <w:b/>
        </w:rPr>
        <w:t>及缺額</w:t>
      </w:r>
      <w:r w:rsidRPr="00517768">
        <w:rPr>
          <w:rFonts w:hAnsi="標楷體" w:hint="eastAsia"/>
          <w:b/>
        </w:rPr>
        <w:t xml:space="preserve">統計表 </w:t>
      </w:r>
      <w:r w:rsidR="003C2C3E" w:rsidRPr="00517768">
        <w:rPr>
          <w:rFonts w:hAnsi="標楷體" w:hint="eastAsia"/>
          <w:b/>
        </w:rPr>
        <w:t xml:space="preserve"> </w:t>
      </w:r>
      <w:r w:rsidR="00361225" w:rsidRPr="00517768">
        <w:rPr>
          <w:rFonts w:hAnsi="標楷體" w:hint="eastAsia"/>
          <w:b/>
        </w:rPr>
        <w:t xml:space="preserve"> </w:t>
      </w:r>
      <w:r w:rsidR="003C2C3E" w:rsidRPr="00517768">
        <w:rPr>
          <w:rFonts w:hAnsi="標楷體" w:hint="eastAsia"/>
          <w:b/>
        </w:rPr>
        <w:t xml:space="preserve"> </w:t>
      </w:r>
      <w:r w:rsidR="00361225" w:rsidRPr="00517768">
        <w:rPr>
          <w:rFonts w:hAnsi="標楷體" w:hint="eastAsia"/>
          <w:b/>
        </w:rPr>
        <w:t xml:space="preserve">  </w:t>
      </w:r>
      <w:r w:rsidRPr="00517768">
        <w:rPr>
          <w:rFonts w:hAnsi="標楷體" w:hint="eastAsia"/>
          <w:sz w:val="24"/>
          <w:szCs w:val="24"/>
        </w:rPr>
        <w:t>單位：人、%</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06"/>
        <w:gridCol w:w="2155"/>
        <w:gridCol w:w="1275"/>
        <w:gridCol w:w="1276"/>
        <w:gridCol w:w="1276"/>
        <w:gridCol w:w="1417"/>
      </w:tblGrid>
      <w:tr w:rsidR="00D467BC" w:rsidRPr="00517768" w:rsidTr="00C34EA2">
        <w:trPr>
          <w:tblHeader/>
        </w:trPr>
        <w:tc>
          <w:tcPr>
            <w:tcW w:w="1106" w:type="dxa"/>
            <w:shd w:val="clear" w:color="auto" w:fill="auto"/>
            <w:noWrap/>
            <w:vAlign w:val="center"/>
            <w:hideMark/>
          </w:tcPr>
          <w:p w:rsidR="00D467BC" w:rsidRPr="00517768" w:rsidRDefault="00D467BC" w:rsidP="00D467BC">
            <w:pPr>
              <w:pStyle w:val="142"/>
              <w:jc w:val="center"/>
              <w:rPr>
                <w:rFonts w:hAnsi="標楷體"/>
                <w:snapToGrid/>
              </w:rPr>
            </w:pPr>
            <w:r w:rsidRPr="00517768">
              <w:rPr>
                <w:rFonts w:hAnsi="標楷體" w:hint="eastAsia"/>
                <w:snapToGrid/>
              </w:rPr>
              <w:t>法人</w:t>
            </w:r>
          </w:p>
        </w:tc>
        <w:tc>
          <w:tcPr>
            <w:tcW w:w="2155" w:type="dxa"/>
            <w:shd w:val="clear" w:color="auto" w:fill="auto"/>
            <w:noWrap/>
            <w:vAlign w:val="center"/>
            <w:hideMark/>
          </w:tcPr>
          <w:p w:rsidR="00D467BC" w:rsidRPr="00517768" w:rsidRDefault="00D467BC" w:rsidP="00D467BC">
            <w:pPr>
              <w:pStyle w:val="142"/>
              <w:jc w:val="center"/>
              <w:rPr>
                <w:rFonts w:hAnsi="標楷體"/>
                <w:snapToGrid/>
              </w:rPr>
            </w:pPr>
            <w:r w:rsidRPr="00517768">
              <w:rPr>
                <w:rFonts w:hAnsi="標楷體" w:hint="eastAsia"/>
                <w:snapToGrid/>
              </w:rPr>
              <w:t>項目</w:t>
            </w:r>
          </w:p>
        </w:tc>
        <w:tc>
          <w:tcPr>
            <w:tcW w:w="1275" w:type="dxa"/>
            <w:shd w:val="clear" w:color="auto" w:fill="auto"/>
            <w:noWrap/>
            <w:vAlign w:val="center"/>
            <w:hideMark/>
          </w:tcPr>
          <w:p w:rsidR="00D467BC" w:rsidRPr="00517768" w:rsidRDefault="00D467BC" w:rsidP="00D467BC">
            <w:pPr>
              <w:pStyle w:val="142"/>
              <w:jc w:val="center"/>
              <w:rPr>
                <w:rFonts w:hAnsi="標楷體"/>
                <w:snapToGrid/>
                <w:szCs w:val="24"/>
              </w:rPr>
            </w:pPr>
            <w:r w:rsidRPr="00517768">
              <w:rPr>
                <w:rFonts w:hAnsi="標楷體" w:hint="eastAsia"/>
                <w:snapToGrid/>
                <w:szCs w:val="24"/>
              </w:rPr>
              <w:t>111年度</w:t>
            </w:r>
          </w:p>
        </w:tc>
        <w:tc>
          <w:tcPr>
            <w:tcW w:w="1276" w:type="dxa"/>
            <w:shd w:val="clear" w:color="auto" w:fill="auto"/>
            <w:noWrap/>
            <w:vAlign w:val="center"/>
            <w:hideMark/>
          </w:tcPr>
          <w:p w:rsidR="00D467BC" w:rsidRPr="00517768" w:rsidRDefault="00D467BC" w:rsidP="00D467BC">
            <w:pPr>
              <w:pStyle w:val="142"/>
              <w:jc w:val="center"/>
              <w:rPr>
                <w:rFonts w:hAnsi="標楷體" w:hint="eastAsia"/>
                <w:snapToGrid/>
                <w:szCs w:val="24"/>
              </w:rPr>
            </w:pPr>
            <w:r w:rsidRPr="00517768">
              <w:rPr>
                <w:rFonts w:hAnsi="標楷體" w:hint="eastAsia"/>
                <w:snapToGrid/>
                <w:szCs w:val="24"/>
              </w:rPr>
              <w:t>112年度</w:t>
            </w:r>
          </w:p>
        </w:tc>
        <w:tc>
          <w:tcPr>
            <w:tcW w:w="1276" w:type="dxa"/>
            <w:shd w:val="clear" w:color="auto" w:fill="auto"/>
            <w:noWrap/>
            <w:vAlign w:val="center"/>
            <w:hideMark/>
          </w:tcPr>
          <w:p w:rsidR="00D467BC" w:rsidRPr="00517768" w:rsidRDefault="00D467BC" w:rsidP="00D467BC">
            <w:pPr>
              <w:pStyle w:val="142"/>
              <w:jc w:val="center"/>
              <w:rPr>
                <w:rFonts w:hAnsi="標楷體" w:hint="eastAsia"/>
                <w:snapToGrid/>
                <w:szCs w:val="24"/>
              </w:rPr>
            </w:pPr>
            <w:r w:rsidRPr="00517768">
              <w:rPr>
                <w:rFonts w:hAnsi="標楷體" w:hint="eastAsia"/>
                <w:snapToGrid/>
                <w:szCs w:val="24"/>
              </w:rPr>
              <w:t>113年度</w:t>
            </w:r>
          </w:p>
        </w:tc>
        <w:tc>
          <w:tcPr>
            <w:tcW w:w="1417" w:type="dxa"/>
            <w:shd w:val="clear" w:color="auto" w:fill="auto"/>
            <w:noWrap/>
            <w:vAlign w:val="center"/>
            <w:hideMark/>
          </w:tcPr>
          <w:p w:rsidR="00D467BC" w:rsidRPr="00517768" w:rsidRDefault="00D467BC" w:rsidP="00261508">
            <w:pPr>
              <w:pStyle w:val="142"/>
              <w:jc w:val="center"/>
              <w:rPr>
                <w:rFonts w:hAnsi="標楷體" w:hint="eastAsia"/>
                <w:snapToGrid/>
                <w:szCs w:val="24"/>
              </w:rPr>
            </w:pPr>
            <w:r w:rsidRPr="00517768">
              <w:rPr>
                <w:rFonts w:hAnsi="標楷體" w:hint="eastAsia"/>
                <w:snapToGrid/>
                <w:szCs w:val="24"/>
              </w:rPr>
              <w:t>114年度7月</w:t>
            </w:r>
          </w:p>
        </w:tc>
      </w:tr>
      <w:tr w:rsidR="00D467BC" w:rsidRPr="00517768" w:rsidTr="00261508">
        <w:tc>
          <w:tcPr>
            <w:tcW w:w="1106" w:type="dxa"/>
            <w:vMerge w:val="restart"/>
            <w:shd w:val="clear" w:color="auto" w:fill="auto"/>
            <w:noWrap/>
            <w:vAlign w:val="center"/>
            <w:hideMark/>
          </w:tcPr>
          <w:p w:rsidR="00D467BC" w:rsidRPr="00517768" w:rsidRDefault="00D467BC" w:rsidP="00D467BC">
            <w:pPr>
              <w:pStyle w:val="142"/>
              <w:rPr>
                <w:rFonts w:hAnsi="標楷體" w:hint="eastAsia"/>
                <w:snapToGrid/>
                <w:szCs w:val="24"/>
              </w:rPr>
            </w:pPr>
            <w:r w:rsidRPr="00517768">
              <w:rPr>
                <w:rFonts w:hAnsi="標楷體" w:hint="eastAsia"/>
                <w:snapToGrid/>
                <w:szCs w:val="24"/>
              </w:rPr>
              <w:t>國研院</w:t>
            </w:r>
          </w:p>
        </w:tc>
        <w:tc>
          <w:tcPr>
            <w:tcW w:w="2155" w:type="dxa"/>
            <w:shd w:val="clear" w:color="auto" w:fill="auto"/>
            <w:noWrap/>
            <w:vAlign w:val="center"/>
            <w:hideMark/>
          </w:tcPr>
          <w:p w:rsidR="00D467BC" w:rsidRPr="00517768" w:rsidRDefault="00D467BC" w:rsidP="00D467BC">
            <w:pPr>
              <w:pStyle w:val="142"/>
              <w:rPr>
                <w:rFonts w:hAnsi="標楷體" w:hint="eastAsia"/>
                <w:snapToGrid/>
                <w:szCs w:val="24"/>
              </w:rPr>
            </w:pPr>
            <w:r w:rsidRPr="00517768">
              <w:rPr>
                <w:rFonts w:hAnsi="標楷體" w:hint="eastAsia"/>
                <w:snapToGrid/>
                <w:szCs w:val="24"/>
              </w:rPr>
              <w:t>預算員額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A</w:t>
            </w:r>
            <w:r w:rsidRPr="00517768">
              <w:rPr>
                <w:rFonts w:hAnsi="標楷體" w:hint="eastAsia"/>
                <w:snapToGrid/>
                <w:szCs w:val="24"/>
              </w:rPr>
              <w:t>)</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1285</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1295</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1306</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1331</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hint="eastAsia"/>
                <w:snapToGrid/>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實際員額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B)</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1155</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1168</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1167</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1171</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hint="eastAsia"/>
                <w:snapToGrid/>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缺額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C=A-B)</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130</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127</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139</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160</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hint="eastAsia"/>
                <w:snapToGrid/>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缺額占比</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C/A</w:t>
            </w:r>
            <w:r w:rsidRPr="00517768">
              <w:rPr>
                <w:rFonts w:hAnsi="標楷體" w:hint="eastAsia"/>
                <w:snapToGrid/>
                <w:szCs w:val="24"/>
              </w:rPr>
              <w:t>)</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10.12</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9.81</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10.64</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12.02</w:t>
            </w:r>
          </w:p>
        </w:tc>
      </w:tr>
      <w:tr w:rsidR="00D467BC" w:rsidRPr="00517768" w:rsidTr="00261508">
        <w:tc>
          <w:tcPr>
            <w:tcW w:w="1106" w:type="dxa"/>
            <w:vMerge w:val="restart"/>
            <w:shd w:val="clear" w:color="auto" w:fill="auto"/>
            <w:noWrap/>
            <w:vAlign w:val="center"/>
            <w:hideMark/>
          </w:tcPr>
          <w:p w:rsidR="00D467BC" w:rsidRPr="00517768" w:rsidRDefault="00D467BC" w:rsidP="00D467BC">
            <w:pPr>
              <w:pStyle w:val="142"/>
              <w:rPr>
                <w:rFonts w:hAnsi="標楷體" w:hint="eastAsia"/>
                <w:snapToGrid/>
                <w:szCs w:val="24"/>
              </w:rPr>
            </w:pPr>
            <w:r w:rsidRPr="00517768">
              <w:rPr>
                <w:rFonts w:hAnsi="標楷體" w:hint="eastAsia"/>
                <w:snapToGrid/>
                <w:szCs w:val="24"/>
              </w:rPr>
              <w:t>太空中心</w:t>
            </w:r>
          </w:p>
        </w:tc>
        <w:tc>
          <w:tcPr>
            <w:tcW w:w="2155" w:type="dxa"/>
            <w:shd w:val="clear" w:color="auto" w:fill="auto"/>
            <w:noWrap/>
            <w:vAlign w:val="center"/>
            <w:hideMark/>
          </w:tcPr>
          <w:p w:rsidR="00D467BC" w:rsidRPr="00517768" w:rsidRDefault="00D467BC" w:rsidP="00D467BC">
            <w:pPr>
              <w:pStyle w:val="142"/>
              <w:rPr>
                <w:rFonts w:hAnsi="標楷體" w:hint="eastAsia"/>
                <w:snapToGrid/>
                <w:szCs w:val="24"/>
              </w:rPr>
            </w:pPr>
            <w:r w:rsidRPr="00517768">
              <w:rPr>
                <w:rFonts w:hAnsi="標楷體" w:hint="eastAsia"/>
                <w:snapToGrid/>
                <w:szCs w:val="24"/>
              </w:rPr>
              <w:t>預算員額</w:t>
            </w:r>
            <w:r w:rsidR="00BC3569" w:rsidRPr="00517768">
              <w:rPr>
                <w:rFonts w:hAnsi="標楷體" w:hint="eastAsia"/>
                <w:snapToGrid/>
                <w:szCs w:val="24"/>
              </w:rPr>
              <w:t xml:space="preserve">      </w:t>
            </w:r>
            <w:r w:rsidRPr="00517768">
              <w:rPr>
                <w:rFonts w:hAnsi="標楷體" w:hint="eastAsia"/>
                <w:snapToGrid/>
                <w:szCs w:val="24"/>
              </w:rPr>
              <w:t>(D)</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268</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379</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486</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541</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hint="eastAsia"/>
                <w:snapToGrid/>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實際員額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E)</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264</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379</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470</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492</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hint="eastAsia"/>
                <w:snapToGrid/>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缺額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F=D-E)</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4</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0</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16</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49</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hint="eastAsia"/>
                <w:snapToGrid/>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缺額占比</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F/D</w:t>
            </w:r>
            <w:r w:rsidRPr="00517768">
              <w:rPr>
                <w:rFonts w:hAnsi="標楷體" w:hint="eastAsia"/>
                <w:snapToGrid/>
                <w:szCs w:val="24"/>
              </w:rPr>
              <w:t>)</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1.49</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0.00</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3.29</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9.06</w:t>
            </w:r>
          </w:p>
        </w:tc>
      </w:tr>
      <w:tr w:rsidR="00D467BC" w:rsidRPr="00517768" w:rsidTr="00261508">
        <w:tc>
          <w:tcPr>
            <w:tcW w:w="1106" w:type="dxa"/>
            <w:vMerge w:val="restart"/>
            <w:shd w:val="clear" w:color="auto" w:fill="auto"/>
            <w:noWrap/>
            <w:vAlign w:val="center"/>
            <w:hideMark/>
          </w:tcPr>
          <w:p w:rsidR="00D467BC" w:rsidRPr="00517768" w:rsidRDefault="00D467BC" w:rsidP="00D467BC">
            <w:pPr>
              <w:pStyle w:val="142"/>
              <w:rPr>
                <w:rFonts w:hAnsi="標楷體" w:cs="新細明體"/>
                <w:snapToGrid/>
                <w:kern w:val="0"/>
                <w:szCs w:val="24"/>
              </w:rPr>
            </w:pPr>
            <w:r w:rsidRPr="00517768">
              <w:rPr>
                <w:rFonts w:hAnsi="標楷體" w:cs="新細明體" w:hint="eastAsia"/>
                <w:snapToGrid/>
                <w:kern w:val="0"/>
                <w:szCs w:val="24"/>
              </w:rPr>
              <w:t>合計</w:t>
            </w:r>
          </w:p>
        </w:tc>
        <w:tc>
          <w:tcPr>
            <w:tcW w:w="2155" w:type="dxa"/>
            <w:shd w:val="clear" w:color="auto" w:fill="auto"/>
            <w:noWrap/>
            <w:vAlign w:val="center"/>
            <w:hideMark/>
          </w:tcPr>
          <w:p w:rsidR="00D467BC" w:rsidRPr="00517768" w:rsidRDefault="00D467BC" w:rsidP="00D467BC">
            <w:pPr>
              <w:pStyle w:val="142"/>
              <w:rPr>
                <w:rFonts w:hAnsi="標楷體" w:hint="eastAsia"/>
                <w:snapToGrid/>
                <w:szCs w:val="24"/>
              </w:rPr>
            </w:pPr>
            <w:r w:rsidRPr="00517768">
              <w:rPr>
                <w:rFonts w:hAnsi="標楷體" w:hint="eastAsia"/>
                <w:snapToGrid/>
                <w:szCs w:val="24"/>
              </w:rPr>
              <w:t>預算員額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A+D)</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1553</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1674</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1792</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1872</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cs="新細明體" w:hint="eastAsia"/>
                <w:snapToGrid/>
                <w:kern w:val="0"/>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實際員額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B+E)</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1419</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1547</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1637</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1663</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cs="新細明體" w:hint="eastAsia"/>
                <w:snapToGrid/>
                <w:kern w:val="0"/>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缺額</w:t>
            </w:r>
            <w:r w:rsidR="00BC3569" w:rsidRPr="00517768">
              <w:rPr>
                <w:rFonts w:hAnsi="標楷體" w:hint="eastAsia"/>
                <w:snapToGrid/>
                <w:szCs w:val="24"/>
              </w:rPr>
              <w:t xml:space="preserve">      </w:t>
            </w:r>
            <w:r w:rsidRPr="00517768">
              <w:rPr>
                <w:rFonts w:hAnsi="標楷體" w:hint="eastAsia"/>
                <w:snapToGrid/>
                <w:szCs w:val="24"/>
              </w:rPr>
              <w:t>(</w:t>
            </w:r>
            <w:r w:rsidRPr="00517768">
              <w:rPr>
                <w:rFonts w:hAnsi="標楷體"/>
                <w:snapToGrid/>
                <w:szCs w:val="24"/>
              </w:rPr>
              <w:t>G=C+F)</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134</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127</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155</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209</w:t>
            </w:r>
          </w:p>
        </w:tc>
      </w:tr>
      <w:tr w:rsidR="00D467BC" w:rsidRPr="00517768" w:rsidTr="00261508">
        <w:tc>
          <w:tcPr>
            <w:tcW w:w="1106" w:type="dxa"/>
            <w:vMerge/>
            <w:shd w:val="clear" w:color="auto" w:fill="auto"/>
            <w:noWrap/>
            <w:vAlign w:val="center"/>
            <w:hideMark/>
          </w:tcPr>
          <w:p w:rsidR="00D467BC" w:rsidRPr="00517768" w:rsidRDefault="00D467BC" w:rsidP="00D467BC">
            <w:pPr>
              <w:pStyle w:val="142"/>
              <w:rPr>
                <w:rFonts w:hAnsi="標楷體" w:cs="新細明體" w:hint="eastAsia"/>
                <w:snapToGrid/>
                <w:kern w:val="0"/>
                <w:szCs w:val="24"/>
              </w:rPr>
            </w:pPr>
          </w:p>
        </w:tc>
        <w:tc>
          <w:tcPr>
            <w:tcW w:w="2155" w:type="dxa"/>
            <w:shd w:val="clear" w:color="auto" w:fill="auto"/>
            <w:noWrap/>
            <w:vAlign w:val="center"/>
            <w:hideMark/>
          </w:tcPr>
          <w:p w:rsidR="00D467BC" w:rsidRPr="00517768" w:rsidRDefault="00D467BC" w:rsidP="00D467BC">
            <w:pPr>
              <w:pStyle w:val="142"/>
              <w:rPr>
                <w:rFonts w:hAnsi="標楷體"/>
                <w:snapToGrid/>
                <w:szCs w:val="24"/>
              </w:rPr>
            </w:pPr>
            <w:r w:rsidRPr="00517768">
              <w:rPr>
                <w:rFonts w:hAnsi="標楷體" w:hint="eastAsia"/>
                <w:snapToGrid/>
                <w:szCs w:val="24"/>
              </w:rPr>
              <w:t>缺額占比[</w:t>
            </w:r>
            <w:r w:rsidRPr="00517768">
              <w:rPr>
                <w:rFonts w:hAnsi="標楷體"/>
                <w:snapToGrid/>
                <w:szCs w:val="24"/>
              </w:rPr>
              <w:t>G/(A+D)</w:t>
            </w:r>
            <w:r w:rsidRPr="00517768">
              <w:rPr>
                <w:rFonts w:hAnsi="標楷體" w:hint="eastAsia"/>
                <w:snapToGrid/>
                <w:szCs w:val="24"/>
              </w:rPr>
              <w:t>]</w:t>
            </w:r>
          </w:p>
        </w:tc>
        <w:tc>
          <w:tcPr>
            <w:tcW w:w="1275"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8.63</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7.59</w:t>
            </w:r>
          </w:p>
        </w:tc>
        <w:tc>
          <w:tcPr>
            <w:tcW w:w="1276"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8.65</w:t>
            </w:r>
          </w:p>
        </w:tc>
        <w:tc>
          <w:tcPr>
            <w:tcW w:w="1417" w:type="dxa"/>
            <w:shd w:val="clear" w:color="auto" w:fill="auto"/>
            <w:noWrap/>
            <w:vAlign w:val="center"/>
            <w:hideMark/>
          </w:tcPr>
          <w:p w:rsidR="00D467BC" w:rsidRPr="00517768" w:rsidRDefault="00D467BC" w:rsidP="00D467BC">
            <w:pPr>
              <w:pStyle w:val="142"/>
              <w:jc w:val="right"/>
              <w:rPr>
                <w:rFonts w:hAnsi="標楷體" w:hint="eastAsia"/>
                <w:snapToGrid/>
                <w:szCs w:val="24"/>
              </w:rPr>
            </w:pPr>
            <w:r w:rsidRPr="00517768">
              <w:rPr>
                <w:rFonts w:hAnsi="標楷體" w:hint="eastAsia"/>
                <w:snapToGrid/>
                <w:szCs w:val="24"/>
              </w:rPr>
              <w:t>11.16</w:t>
            </w:r>
          </w:p>
        </w:tc>
      </w:tr>
    </w:tbl>
    <w:p w:rsidR="00BC3569" w:rsidRPr="00517768" w:rsidRDefault="00BC3569" w:rsidP="00BC3569">
      <w:pPr>
        <w:pStyle w:val="142"/>
        <w:ind w:left="648" w:hanging="648"/>
        <w:rPr>
          <w:rFonts w:hAnsi="標楷體"/>
        </w:rPr>
      </w:pPr>
      <w:r w:rsidRPr="00517768">
        <w:rPr>
          <w:rFonts w:hAnsi="標楷體" w:hint="eastAsia"/>
        </w:rPr>
        <w:t>資料來源：國科會提供。</w:t>
      </w:r>
    </w:p>
    <w:p w:rsidR="003C2C3E" w:rsidRPr="00517768" w:rsidRDefault="003C2C3E" w:rsidP="004E3A5E">
      <w:pPr>
        <w:ind w:left="567" w:firstLine="567"/>
        <w:rPr>
          <w:rFonts w:hAnsi="標楷體" w:hint="eastAsia"/>
        </w:rPr>
      </w:pPr>
    </w:p>
    <w:p w:rsidR="00D327B6" w:rsidRPr="00517768" w:rsidRDefault="00D327B6" w:rsidP="00FD6D83">
      <w:pPr>
        <w:pStyle w:val="144"/>
        <w:ind w:left="567" w:hanging="567"/>
        <w:rPr>
          <w:rFonts w:hAnsi="標楷體"/>
        </w:rPr>
      </w:pPr>
      <w:bookmarkStart w:id="93" w:name="_Toc496691880"/>
      <w:bookmarkStart w:id="94" w:name="_Toc85535187"/>
      <w:bookmarkStart w:id="95" w:name="_Toc274933682"/>
      <w:bookmarkStart w:id="96" w:name="_Toc115948244"/>
      <w:bookmarkStart w:id="97" w:name="_Toc213234691"/>
      <w:bookmarkEnd w:id="7"/>
      <w:bookmarkEnd w:id="9"/>
      <w:bookmarkEnd w:id="10"/>
      <w:bookmarkEnd w:id="11"/>
      <w:bookmarkEnd w:id="12"/>
      <w:bookmarkEnd w:id="13"/>
      <w:bookmarkEnd w:id="14"/>
      <w:bookmarkEnd w:id="15"/>
      <w:bookmarkEnd w:id="16"/>
      <w:r w:rsidRPr="00517768">
        <w:rPr>
          <w:rFonts w:hAnsi="標楷體" w:hint="eastAsia"/>
        </w:rPr>
        <w:t>貳、新竹、中部及南部科學園區管理局及所屬</w:t>
      </w:r>
      <w:bookmarkEnd w:id="93"/>
      <w:bookmarkEnd w:id="96"/>
      <w:bookmarkEnd w:id="97"/>
    </w:p>
    <w:p w:rsidR="00D327B6" w:rsidRPr="00517768" w:rsidRDefault="00D327B6" w:rsidP="00250EDE">
      <w:pPr>
        <w:pStyle w:val="a9"/>
        <w:ind w:firstLine="567"/>
        <w:rPr>
          <w:rFonts w:hAnsi="標楷體"/>
        </w:rPr>
      </w:pPr>
      <w:r w:rsidRPr="00517768">
        <w:rPr>
          <w:rFonts w:hAnsi="標楷體" w:hint="eastAsia"/>
        </w:rPr>
        <w:t>國科會新竹科學園區管理局（</w:t>
      </w:r>
      <w:r w:rsidR="00E95FA3">
        <w:rPr>
          <w:rFonts w:hAnsi="標楷體" w:hint="eastAsia"/>
        </w:rPr>
        <w:t>下稱</w:t>
      </w:r>
      <w:r w:rsidRPr="00517768">
        <w:rPr>
          <w:rFonts w:hAnsi="標楷體" w:hint="eastAsia"/>
        </w:rPr>
        <w:t>竹科）11</w:t>
      </w:r>
      <w:r w:rsidR="001E4B62" w:rsidRPr="00517768">
        <w:rPr>
          <w:rFonts w:hAnsi="標楷體" w:hint="eastAsia"/>
        </w:rPr>
        <w:t>5</w:t>
      </w:r>
      <w:r w:rsidRPr="00517768">
        <w:rPr>
          <w:rFonts w:hAnsi="標楷體" w:hint="eastAsia"/>
        </w:rPr>
        <w:t>年度預算案編列歲入1億</w:t>
      </w:r>
      <w:r w:rsidR="00B67EBE" w:rsidRPr="00517768">
        <w:rPr>
          <w:rFonts w:hAnsi="標楷體" w:hint="eastAsia"/>
        </w:rPr>
        <w:t>9</w:t>
      </w:r>
      <w:r w:rsidR="00B67EBE" w:rsidRPr="00517768">
        <w:rPr>
          <w:rFonts w:hAnsi="標楷體"/>
        </w:rPr>
        <w:t>,1</w:t>
      </w:r>
      <w:r w:rsidR="00C37242" w:rsidRPr="00517768">
        <w:rPr>
          <w:rFonts w:hAnsi="標楷體" w:hint="eastAsia"/>
        </w:rPr>
        <w:t>24</w:t>
      </w:r>
      <w:r w:rsidRPr="00517768">
        <w:rPr>
          <w:rFonts w:hAnsi="標楷體" w:hint="eastAsia"/>
        </w:rPr>
        <w:t>萬</w:t>
      </w:r>
      <w:r w:rsidR="001E4B62" w:rsidRPr="00517768">
        <w:rPr>
          <w:rFonts w:hAnsi="標楷體" w:hint="eastAsia"/>
        </w:rPr>
        <w:t>5</w:t>
      </w:r>
      <w:r w:rsidRPr="00517768">
        <w:rPr>
          <w:rFonts w:hAnsi="標楷體" w:hint="eastAsia"/>
        </w:rPr>
        <w:t>千元，較1</w:t>
      </w:r>
      <w:r w:rsidRPr="00517768">
        <w:rPr>
          <w:rFonts w:hAnsi="標楷體"/>
        </w:rPr>
        <w:t>1</w:t>
      </w:r>
      <w:r w:rsidR="001E4B62" w:rsidRPr="00517768">
        <w:rPr>
          <w:rFonts w:hAnsi="標楷體" w:hint="eastAsia"/>
        </w:rPr>
        <w:t>4</w:t>
      </w:r>
      <w:r w:rsidRPr="00517768">
        <w:rPr>
          <w:rFonts w:hAnsi="標楷體" w:hint="eastAsia"/>
        </w:rPr>
        <w:t>年度1億</w:t>
      </w:r>
      <w:r w:rsidR="00C37242" w:rsidRPr="00517768">
        <w:rPr>
          <w:rFonts w:hAnsi="標楷體" w:hint="eastAsia"/>
        </w:rPr>
        <w:t>9</w:t>
      </w:r>
      <w:r w:rsidRPr="00517768">
        <w:rPr>
          <w:rFonts w:hAnsi="標楷體"/>
        </w:rPr>
        <w:t>,</w:t>
      </w:r>
      <w:r w:rsidR="001E4B62" w:rsidRPr="00517768">
        <w:rPr>
          <w:rFonts w:hAnsi="標楷體" w:hint="eastAsia"/>
        </w:rPr>
        <w:t>224</w:t>
      </w:r>
      <w:r w:rsidRPr="00517768">
        <w:rPr>
          <w:rFonts w:hAnsi="標楷體" w:hint="eastAsia"/>
        </w:rPr>
        <w:t>萬</w:t>
      </w:r>
      <w:r w:rsidR="001E4B62" w:rsidRPr="00517768">
        <w:rPr>
          <w:rFonts w:hAnsi="標楷體" w:hint="eastAsia"/>
        </w:rPr>
        <w:t>4</w:t>
      </w:r>
      <w:r w:rsidRPr="00517768">
        <w:rPr>
          <w:rFonts w:hAnsi="標楷體" w:hint="eastAsia"/>
        </w:rPr>
        <w:t>千元</w:t>
      </w:r>
      <w:r w:rsidR="0067730E">
        <w:rPr>
          <w:rFonts w:hAnsi="標楷體" w:hint="eastAsia"/>
        </w:rPr>
        <w:t>減</w:t>
      </w:r>
      <w:r w:rsidR="001E4B62" w:rsidRPr="00517768">
        <w:rPr>
          <w:rFonts w:hAnsi="標楷體" w:hint="eastAsia"/>
        </w:rPr>
        <w:t>少99</w:t>
      </w:r>
      <w:r w:rsidR="00B67EBE" w:rsidRPr="00517768">
        <w:rPr>
          <w:rFonts w:hAnsi="標楷體" w:hint="eastAsia"/>
        </w:rPr>
        <w:t>萬</w:t>
      </w:r>
      <w:r w:rsidR="001E4B62" w:rsidRPr="00517768">
        <w:rPr>
          <w:rFonts w:hAnsi="標楷體" w:hint="eastAsia"/>
        </w:rPr>
        <w:t>9</w:t>
      </w:r>
      <w:r w:rsidR="00B67EBE" w:rsidRPr="00517768">
        <w:rPr>
          <w:rFonts w:hAnsi="標楷體" w:hint="eastAsia"/>
        </w:rPr>
        <w:t>千元</w:t>
      </w:r>
      <w:r w:rsidRPr="00517768">
        <w:rPr>
          <w:rFonts w:hAnsi="標楷體" w:hint="eastAsia"/>
        </w:rPr>
        <w:t>（</w:t>
      </w:r>
      <w:r w:rsidR="001E4B62" w:rsidRPr="00517768">
        <w:rPr>
          <w:rFonts w:hAnsi="標楷體" w:hint="eastAsia"/>
        </w:rPr>
        <w:t>減</w:t>
      </w:r>
      <w:r w:rsidRPr="00517768">
        <w:rPr>
          <w:rFonts w:hAnsi="標楷體" w:hint="eastAsia"/>
        </w:rPr>
        <w:t>幅</w:t>
      </w:r>
      <w:r w:rsidR="00250EDE" w:rsidRPr="00517768">
        <w:rPr>
          <w:rFonts w:hAnsi="標楷體" w:hint="eastAsia"/>
        </w:rPr>
        <w:t>0.</w:t>
      </w:r>
      <w:r w:rsidR="001E4B62" w:rsidRPr="00517768">
        <w:rPr>
          <w:rFonts w:hAnsi="標楷體" w:hint="eastAsia"/>
        </w:rPr>
        <w:t>52</w:t>
      </w:r>
      <w:r w:rsidRPr="00517768">
        <w:rPr>
          <w:rFonts w:hAnsi="標楷體" w:hint="eastAsia"/>
        </w:rPr>
        <w:t>%）；歲出</w:t>
      </w:r>
      <w:r w:rsidR="00250EDE" w:rsidRPr="00517768">
        <w:rPr>
          <w:rFonts w:hAnsi="標楷體" w:hint="eastAsia"/>
        </w:rPr>
        <w:t>9</w:t>
      </w:r>
      <w:r w:rsidRPr="00517768">
        <w:rPr>
          <w:rFonts w:hAnsi="標楷體" w:hint="eastAsia"/>
        </w:rPr>
        <w:t>億</w:t>
      </w:r>
      <w:r w:rsidR="00250EDE" w:rsidRPr="00517768">
        <w:rPr>
          <w:rFonts w:hAnsi="標楷體" w:hint="eastAsia"/>
        </w:rPr>
        <w:t>2</w:t>
      </w:r>
      <w:r w:rsidR="00B67EBE" w:rsidRPr="00517768">
        <w:rPr>
          <w:rFonts w:hAnsi="標楷體"/>
        </w:rPr>
        <w:t>,</w:t>
      </w:r>
      <w:r w:rsidR="001E4B62" w:rsidRPr="00517768">
        <w:rPr>
          <w:rFonts w:hAnsi="標楷體" w:hint="eastAsia"/>
        </w:rPr>
        <w:t>739</w:t>
      </w:r>
      <w:r w:rsidRPr="00517768">
        <w:rPr>
          <w:rFonts w:hAnsi="標楷體" w:hint="eastAsia"/>
        </w:rPr>
        <w:t>萬</w:t>
      </w:r>
      <w:r w:rsidR="001E4B62" w:rsidRPr="00517768">
        <w:rPr>
          <w:rFonts w:hAnsi="標楷體" w:hint="eastAsia"/>
        </w:rPr>
        <w:t>2</w:t>
      </w:r>
      <w:r w:rsidRPr="00517768">
        <w:rPr>
          <w:rFonts w:hAnsi="標楷體" w:hint="eastAsia"/>
        </w:rPr>
        <w:t>千元，較11</w:t>
      </w:r>
      <w:r w:rsidR="001E4B62" w:rsidRPr="00517768">
        <w:rPr>
          <w:rFonts w:hAnsi="標楷體" w:hint="eastAsia"/>
        </w:rPr>
        <w:t>4</w:t>
      </w:r>
      <w:r w:rsidRPr="00517768">
        <w:rPr>
          <w:rFonts w:hAnsi="標楷體" w:hint="eastAsia"/>
        </w:rPr>
        <w:t>年度</w:t>
      </w:r>
      <w:r w:rsidR="001E4B62" w:rsidRPr="00517768">
        <w:rPr>
          <w:rFonts w:hAnsi="標楷體" w:hint="eastAsia"/>
        </w:rPr>
        <w:t>9</w:t>
      </w:r>
      <w:r w:rsidRPr="00517768">
        <w:rPr>
          <w:rFonts w:hAnsi="標楷體" w:hint="eastAsia"/>
        </w:rPr>
        <w:t>億</w:t>
      </w:r>
      <w:r w:rsidR="001E4B62" w:rsidRPr="00517768">
        <w:rPr>
          <w:rFonts w:hAnsi="標楷體" w:hint="eastAsia"/>
        </w:rPr>
        <w:t>1</w:t>
      </w:r>
      <w:r w:rsidR="00B67EBE" w:rsidRPr="00517768">
        <w:rPr>
          <w:rFonts w:hAnsi="標楷體"/>
        </w:rPr>
        <w:t>,</w:t>
      </w:r>
      <w:r w:rsidR="001E4B62" w:rsidRPr="00517768">
        <w:rPr>
          <w:rFonts w:hAnsi="標楷體" w:hint="eastAsia"/>
        </w:rPr>
        <w:t>5</w:t>
      </w:r>
      <w:r w:rsidR="00F32C01" w:rsidRPr="00517768">
        <w:rPr>
          <w:rFonts w:hAnsi="標楷體" w:hint="eastAsia"/>
        </w:rPr>
        <w:t>97</w:t>
      </w:r>
      <w:r w:rsidRPr="00517768">
        <w:rPr>
          <w:rFonts w:hAnsi="標楷體" w:hint="eastAsia"/>
        </w:rPr>
        <w:t>萬</w:t>
      </w:r>
      <w:r w:rsidR="00F32C01" w:rsidRPr="00517768">
        <w:rPr>
          <w:rFonts w:hAnsi="標楷體" w:hint="eastAsia"/>
        </w:rPr>
        <w:t>6</w:t>
      </w:r>
      <w:r w:rsidR="00250EDE" w:rsidRPr="00517768">
        <w:rPr>
          <w:rFonts w:hAnsi="標楷體" w:hint="eastAsia"/>
        </w:rPr>
        <w:t>千</w:t>
      </w:r>
      <w:r w:rsidRPr="00517768">
        <w:rPr>
          <w:rFonts w:hAnsi="標楷體" w:hint="eastAsia"/>
        </w:rPr>
        <w:t>元</w:t>
      </w:r>
      <w:r w:rsidR="00250EDE" w:rsidRPr="00517768">
        <w:rPr>
          <w:rFonts w:hAnsi="標楷體" w:hint="eastAsia"/>
        </w:rPr>
        <w:t>增加</w:t>
      </w:r>
      <w:r w:rsidR="001E4B62" w:rsidRPr="00517768">
        <w:rPr>
          <w:rFonts w:hAnsi="標楷體" w:hint="eastAsia"/>
        </w:rPr>
        <w:t>1</w:t>
      </w:r>
      <w:r w:rsidR="00B67EBE" w:rsidRPr="00517768">
        <w:rPr>
          <w:rFonts w:hAnsi="標楷體"/>
        </w:rPr>
        <w:t>,</w:t>
      </w:r>
      <w:r w:rsidR="00F32C01" w:rsidRPr="00517768">
        <w:rPr>
          <w:rFonts w:hAnsi="標楷體" w:hint="eastAsia"/>
        </w:rPr>
        <w:t>141</w:t>
      </w:r>
      <w:r w:rsidR="00B67EBE" w:rsidRPr="00517768">
        <w:rPr>
          <w:rFonts w:hAnsi="標楷體" w:hint="eastAsia"/>
        </w:rPr>
        <w:t>萬</w:t>
      </w:r>
      <w:r w:rsidR="00F32C01" w:rsidRPr="00517768">
        <w:rPr>
          <w:rFonts w:hAnsi="標楷體" w:hint="eastAsia"/>
        </w:rPr>
        <w:t>6</w:t>
      </w:r>
      <w:r w:rsidR="00B67EBE" w:rsidRPr="00517768">
        <w:rPr>
          <w:rFonts w:hAnsi="標楷體" w:hint="eastAsia"/>
        </w:rPr>
        <w:t>千</w:t>
      </w:r>
      <w:r w:rsidRPr="00517768">
        <w:rPr>
          <w:rFonts w:hAnsi="標楷體" w:hint="eastAsia"/>
        </w:rPr>
        <w:t>元（</w:t>
      </w:r>
      <w:r w:rsidR="00250EDE" w:rsidRPr="00517768">
        <w:rPr>
          <w:rFonts w:hAnsi="標楷體" w:hint="eastAsia"/>
        </w:rPr>
        <w:t>增</w:t>
      </w:r>
      <w:r w:rsidRPr="00517768">
        <w:rPr>
          <w:rFonts w:hAnsi="標楷體" w:hint="eastAsia"/>
        </w:rPr>
        <w:t>幅</w:t>
      </w:r>
      <w:r w:rsidR="001E4B62" w:rsidRPr="00517768">
        <w:rPr>
          <w:rFonts w:hAnsi="標楷體" w:hint="eastAsia"/>
        </w:rPr>
        <w:t>1.</w:t>
      </w:r>
      <w:r w:rsidR="00F32C01" w:rsidRPr="00517768">
        <w:rPr>
          <w:rFonts w:hAnsi="標楷體" w:hint="eastAsia"/>
        </w:rPr>
        <w:t>25</w:t>
      </w:r>
      <w:r w:rsidRPr="00517768">
        <w:rPr>
          <w:rFonts w:hAnsi="標楷體" w:hint="eastAsia"/>
        </w:rPr>
        <w:t>%）。中部科學園區管理局（</w:t>
      </w:r>
      <w:r w:rsidR="00E95FA3">
        <w:rPr>
          <w:rFonts w:hAnsi="標楷體" w:hint="eastAsia"/>
        </w:rPr>
        <w:t>下稱</w:t>
      </w:r>
      <w:r w:rsidRPr="00517768">
        <w:rPr>
          <w:rFonts w:hAnsi="標楷體" w:hint="eastAsia"/>
        </w:rPr>
        <w:t>中科）11</w:t>
      </w:r>
      <w:r w:rsidR="001E4B62" w:rsidRPr="00517768">
        <w:rPr>
          <w:rFonts w:hAnsi="標楷體" w:hint="eastAsia"/>
        </w:rPr>
        <w:t>5</w:t>
      </w:r>
      <w:r w:rsidRPr="00517768">
        <w:rPr>
          <w:rFonts w:hAnsi="標楷體" w:hint="eastAsia"/>
        </w:rPr>
        <w:t>年度預算案編列歲入</w:t>
      </w:r>
      <w:r w:rsidR="001E4B62" w:rsidRPr="00517768">
        <w:rPr>
          <w:rFonts w:hAnsi="標楷體" w:hint="eastAsia"/>
        </w:rPr>
        <w:t>969</w:t>
      </w:r>
      <w:r w:rsidRPr="00517768">
        <w:rPr>
          <w:rFonts w:hAnsi="標楷體" w:hint="eastAsia"/>
        </w:rPr>
        <w:t>萬</w:t>
      </w:r>
      <w:r w:rsidR="001E4B62" w:rsidRPr="00517768">
        <w:rPr>
          <w:rFonts w:hAnsi="標楷體" w:hint="eastAsia"/>
        </w:rPr>
        <w:t>6</w:t>
      </w:r>
      <w:r w:rsidRPr="00517768">
        <w:rPr>
          <w:rFonts w:hAnsi="標楷體" w:hint="eastAsia"/>
        </w:rPr>
        <w:t>千元，較11</w:t>
      </w:r>
      <w:r w:rsidR="001E4B62" w:rsidRPr="00517768">
        <w:rPr>
          <w:rFonts w:hAnsi="標楷體" w:hint="eastAsia"/>
        </w:rPr>
        <w:t>4</w:t>
      </w:r>
      <w:r w:rsidRPr="00517768">
        <w:rPr>
          <w:rFonts w:hAnsi="標楷體" w:hint="eastAsia"/>
        </w:rPr>
        <w:t>年度</w:t>
      </w:r>
      <w:r w:rsidR="001E4B62" w:rsidRPr="00517768">
        <w:rPr>
          <w:rFonts w:hAnsi="標楷體" w:hint="eastAsia"/>
        </w:rPr>
        <w:t>979</w:t>
      </w:r>
      <w:r w:rsidRPr="00517768">
        <w:rPr>
          <w:rFonts w:hAnsi="標楷體" w:hint="eastAsia"/>
        </w:rPr>
        <w:t>萬</w:t>
      </w:r>
      <w:r w:rsidR="001E4B62" w:rsidRPr="00517768">
        <w:rPr>
          <w:rFonts w:hAnsi="標楷體" w:hint="eastAsia"/>
        </w:rPr>
        <w:t>4</w:t>
      </w:r>
      <w:r w:rsidRPr="00517768">
        <w:rPr>
          <w:rFonts w:hAnsi="標楷體" w:hint="eastAsia"/>
        </w:rPr>
        <w:t>千元</w:t>
      </w:r>
      <w:r w:rsidR="001E4B62" w:rsidRPr="00517768">
        <w:rPr>
          <w:rFonts w:hAnsi="標楷體" w:hint="eastAsia"/>
        </w:rPr>
        <w:t>減少9</w:t>
      </w:r>
      <w:r w:rsidR="00250EDE" w:rsidRPr="00517768">
        <w:rPr>
          <w:rFonts w:hAnsi="標楷體" w:hint="eastAsia"/>
        </w:rPr>
        <w:t>萬</w:t>
      </w:r>
      <w:r w:rsidR="001E4B62" w:rsidRPr="00517768">
        <w:rPr>
          <w:rFonts w:hAnsi="標楷體" w:hint="eastAsia"/>
        </w:rPr>
        <w:t>8</w:t>
      </w:r>
      <w:r w:rsidRPr="00517768">
        <w:rPr>
          <w:rFonts w:hAnsi="標楷體" w:hint="eastAsia"/>
        </w:rPr>
        <w:t>千元（</w:t>
      </w:r>
      <w:r w:rsidR="001E4B62" w:rsidRPr="00517768">
        <w:rPr>
          <w:rFonts w:hAnsi="標楷體" w:hint="eastAsia"/>
        </w:rPr>
        <w:t>減</w:t>
      </w:r>
      <w:r w:rsidRPr="00517768">
        <w:rPr>
          <w:rFonts w:hAnsi="標楷體" w:hint="eastAsia"/>
        </w:rPr>
        <w:t>幅</w:t>
      </w:r>
      <w:r w:rsidR="001E4B62" w:rsidRPr="00517768">
        <w:rPr>
          <w:rFonts w:hAnsi="標楷體" w:hint="eastAsia"/>
        </w:rPr>
        <w:t>1.00</w:t>
      </w:r>
      <w:r w:rsidRPr="00517768">
        <w:rPr>
          <w:rFonts w:hAnsi="標楷體" w:hint="eastAsia"/>
        </w:rPr>
        <w:t>%）；歲出</w:t>
      </w:r>
      <w:r w:rsidR="00FE0F64" w:rsidRPr="00517768">
        <w:rPr>
          <w:rFonts w:hAnsi="標楷體" w:hint="eastAsia"/>
        </w:rPr>
        <w:t>5</w:t>
      </w:r>
      <w:r w:rsidRPr="00517768">
        <w:rPr>
          <w:rFonts w:hAnsi="標楷體" w:hint="eastAsia"/>
        </w:rPr>
        <w:t>億</w:t>
      </w:r>
      <w:r w:rsidR="001E4B62" w:rsidRPr="00517768">
        <w:rPr>
          <w:rFonts w:hAnsi="標楷體" w:hint="eastAsia"/>
        </w:rPr>
        <w:t>7</w:t>
      </w:r>
      <w:r w:rsidR="00250EDE" w:rsidRPr="00517768">
        <w:rPr>
          <w:rFonts w:hAnsi="標楷體"/>
        </w:rPr>
        <w:t>,</w:t>
      </w:r>
      <w:r w:rsidR="001E4B62" w:rsidRPr="00517768">
        <w:rPr>
          <w:rFonts w:hAnsi="標楷體" w:hint="eastAsia"/>
        </w:rPr>
        <w:t>238</w:t>
      </w:r>
      <w:r w:rsidRPr="00517768">
        <w:rPr>
          <w:rFonts w:hAnsi="標楷體" w:hint="eastAsia"/>
        </w:rPr>
        <w:t>萬</w:t>
      </w:r>
      <w:r w:rsidR="001E4B62" w:rsidRPr="00517768">
        <w:rPr>
          <w:rFonts w:hAnsi="標楷體" w:hint="eastAsia"/>
        </w:rPr>
        <w:t>8</w:t>
      </w:r>
      <w:r w:rsidRPr="00517768">
        <w:rPr>
          <w:rFonts w:hAnsi="標楷體" w:hint="eastAsia"/>
        </w:rPr>
        <w:t>千元，較11</w:t>
      </w:r>
      <w:r w:rsidR="001E4B62" w:rsidRPr="00517768">
        <w:rPr>
          <w:rFonts w:hAnsi="標楷體" w:hint="eastAsia"/>
        </w:rPr>
        <w:t>4</w:t>
      </w:r>
      <w:r w:rsidRPr="00517768">
        <w:rPr>
          <w:rFonts w:hAnsi="標楷體" w:hint="eastAsia"/>
        </w:rPr>
        <w:t>年度</w:t>
      </w:r>
      <w:r w:rsidR="00250EDE" w:rsidRPr="00517768">
        <w:rPr>
          <w:rFonts w:hAnsi="標楷體" w:hint="eastAsia"/>
        </w:rPr>
        <w:t>5</w:t>
      </w:r>
      <w:r w:rsidRPr="00517768">
        <w:rPr>
          <w:rFonts w:hAnsi="標楷體" w:hint="eastAsia"/>
        </w:rPr>
        <w:t>億</w:t>
      </w:r>
      <w:r w:rsidR="001E4B62" w:rsidRPr="00517768">
        <w:rPr>
          <w:rFonts w:hAnsi="標楷體" w:hint="eastAsia"/>
        </w:rPr>
        <w:t>2</w:t>
      </w:r>
      <w:r w:rsidR="001E4B62" w:rsidRPr="00517768">
        <w:rPr>
          <w:rFonts w:hAnsi="標楷體"/>
        </w:rPr>
        <w:t>,</w:t>
      </w:r>
      <w:r w:rsidR="00F32C01" w:rsidRPr="00517768">
        <w:rPr>
          <w:rFonts w:hAnsi="標楷體" w:hint="eastAsia"/>
        </w:rPr>
        <w:t>728</w:t>
      </w:r>
      <w:r w:rsidRPr="00517768">
        <w:rPr>
          <w:rFonts w:hAnsi="標楷體" w:hint="eastAsia"/>
        </w:rPr>
        <w:t>萬元</w:t>
      </w:r>
      <w:r w:rsidR="00250EDE" w:rsidRPr="00517768">
        <w:rPr>
          <w:rFonts w:hAnsi="標楷體" w:hint="eastAsia"/>
        </w:rPr>
        <w:t>增加</w:t>
      </w:r>
      <w:r w:rsidR="001E4B62" w:rsidRPr="00517768">
        <w:rPr>
          <w:rFonts w:hAnsi="標楷體" w:hint="eastAsia"/>
        </w:rPr>
        <w:t>4</w:t>
      </w:r>
      <w:r w:rsidR="00250EDE" w:rsidRPr="00517768">
        <w:rPr>
          <w:rFonts w:hAnsi="標楷體"/>
        </w:rPr>
        <w:t>,</w:t>
      </w:r>
      <w:r w:rsidR="001E4B62" w:rsidRPr="00517768">
        <w:rPr>
          <w:rFonts w:hAnsi="標楷體"/>
        </w:rPr>
        <w:t>5</w:t>
      </w:r>
      <w:r w:rsidR="00F32C01" w:rsidRPr="00517768">
        <w:rPr>
          <w:rFonts w:hAnsi="標楷體" w:hint="eastAsia"/>
        </w:rPr>
        <w:t>10</w:t>
      </w:r>
      <w:r w:rsidRPr="00517768">
        <w:rPr>
          <w:rFonts w:hAnsi="標楷體" w:hint="eastAsia"/>
        </w:rPr>
        <w:t>萬</w:t>
      </w:r>
      <w:r w:rsidR="00F32C01" w:rsidRPr="00517768">
        <w:rPr>
          <w:rFonts w:hAnsi="標楷體" w:hint="eastAsia"/>
        </w:rPr>
        <w:t>8</w:t>
      </w:r>
      <w:r w:rsidRPr="00517768">
        <w:rPr>
          <w:rFonts w:hAnsi="標楷體" w:hint="eastAsia"/>
        </w:rPr>
        <w:t>千元（</w:t>
      </w:r>
      <w:r w:rsidR="00250EDE" w:rsidRPr="00517768">
        <w:rPr>
          <w:rFonts w:hAnsi="標楷體" w:hint="eastAsia"/>
        </w:rPr>
        <w:t>增</w:t>
      </w:r>
      <w:r w:rsidRPr="00517768">
        <w:rPr>
          <w:rFonts w:hAnsi="標楷體" w:hint="eastAsia"/>
        </w:rPr>
        <w:t>幅</w:t>
      </w:r>
      <w:r w:rsidR="001E4B62" w:rsidRPr="00517768">
        <w:rPr>
          <w:rFonts w:hAnsi="標楷體" w:hint="eastAsia"/>
        </w:rPr>
        <w:t>8</w:t>
      </w:r>
      <w:r w:rsidR="001E4B62" w:rsidRPr="00517768">
        <w:rPr>
          <w:rFonts w:hAnsi="標楷體"/>
        </w:rPr>
        <w:t>.</w:t>
      </w:r>
      <w:r w:rsidR="00F32C01" w:rsidRPr="00517768">
        <w:rPr>
          <w:rFonts w:hAnsi="標楷體" w:hint="eastAsia"/>
        </w:rPr>
        <w:t>55</w:t>
      </w:r>
      <w:r w:rsidRPr="00517768">
        <w:rPr>
          <w:rFonts w:hAnsi="標楷體" w:hint="eastAsia"/>
        </w:rPr>
        <w:t>%）。南部科學園區管理局（</w:t>
      </w:r>
      <w:r w:rsidR="00E95FA3">
        <w:rPr>
          <w:rFonts w:hAnsi="標楷體" w:hint="eastAsia"/>
        </w:rPr>
        <w:t>下稱</w:t>
      </w:r>
      <w:r w:rsidRPr="00517768">
        <w:rPr>
          <w:rFonts w:hAnsi="標楷體" w:hint="eastAsia"/>
        </w:rPr>
        <w:t>南科）11</w:t>
      </w:r>
      <w:r w:rsidR="001E4B62" w:rsidRPr="00517768">
        <w:rPr>
          <w:rFonts w:hAnsi="標楷體"/>
        </w:rPr>
        <w:t>5</w:t>
      </w:r>
      <w:r w:rsidRPr="00517768">
        <w:rPr>
          <w:rFonts w:hAnsi="標楷體" w:hint="eastAsia"/>
        </w:rPr>
        <w:t>年度預算案編列歲入</w:t>
      </w:r>
      <w:r w:rsidR="001E4B62" w:rsidRPr="00517768">
        <w:rPr>
          <w:rFonts w:hAnsi="標楷體" w:hint="eastAsia"/>
        </w:rPr>
        <w:t>2</w:t>
      </w:r>
      <w:r w:rsidR="00FE0F64" w:rsidRPr="00517768">
        <w:rPr>
          <w:rFonts w:hAnsi="標楷體"/>
        </w:rPr>
        <w:t>,</w:t>
      </w:r>
      <w:r w:rsidR="001E4B62" w:rsidRPr="00517768">
        <w:rPr>
          <w:rFonts w:hAnsi="標楷體"/>
        </w:rPr>
        <w:t>021</w:t>
      </w:r>
      <w:r w:rsidRPr="00517768">
        <w:rPr>
          <w:rFonts w:hAnsi="標楷體"/>
        </w:rPr>
        <w:t>萬</w:t>
      </w:r>
      <w:r w:rsidR="001E4B62" w:rsidRPr="00517768">
        <w:rPr>
          <w:rFonts w:hAnsi="標楷體" w:hint="eastAsia"/>
        </w:rPr>
        <w:t>2</w:t>
      </w:r>
      <w:r w:rsidR="00FE0F64" w:rsidRPr="00517768">
        <w:rPr>
          <w:rFonts w:hAnsi="標楷體" w:hint="eastAsia"/>
        </w:rPr>
        <w:t>千</w:t>
      </w:r>
      <w:r w:rsidRPr="00517768">
        <w:rPr>
          <w:rFonts w:hAnsi="標楷體" w:hint="eastAsia"/>
        </w:rPr>
        <w:t>元，較1</w:t>
      </w:r>
      <w:r w:rsidRPr="00517768">
        <w:rPr>
          <w:rFonts w:hAnsi="標楷體"/>
        </w:rPr>
        <w:t>1</w:t>
      </w:r>
      <w:r w:rsidR="001E4B62" w:rsidRPr="00517768">
        <w:rPr>
          <w:rFonts w:hAnsi="標楷體"/>
        </w:rPr>
        <w:t>4</w:t>
      </w:r>
      <w:r w:rsidRPr="00517768">
        <w:rPr>
          <w:rFonts w:hAnsi="標楷體" w:hint="eastAsia"/>
        </w:rPr>
        <w:t>年度</w:t>
      </w:r>
      <w:r w:rsidR="00250EDE" w:rsidRPr="00517768">
        <w:rPr>
          <w:rFonts w:hAnsi="標楷體" w:hint="eastAsia"/>
        </w:rPr>
        <w:t>1</w:t>
      </w:r>
      <w:r w:rsidR="00250EDE" w:rsidRPr="00517768">
        <w:rPr>
          <w:rFonts w:hAnsi="標楷體"/>
        </w:rPr>
        <w:t>,</w:t>
      </w:r>
      <w:r w:rsidR="001E4B62" w:rsidRPr="00517768">
        <w:rPr>
          <w:rFonts w:hAnsi="標楷體"/>
        </w:rPr>
        <w:t>738</w:t>
      </w:r>
      <w:r w:rsidRPr="00517768">
        <w:rPr>
          <w:rFonts w:hAnsi="標楷體" w:hint="eastAsia"/>
        </w:rPr>
        <w:t>萬</w:t>
      </w:r>
      <w:r w:rsidR="001E4B62" w:rsidRPr="00517768">
        <w:rPr>
          <w:rFonts w:hAnsi="標楷體" w:hint="eastAsia"/>
        </w:rPr>
        <w:t>3</w:t>
      </w:r>
      <w:r w:rsidR="00250EDE" w:rsidRPr="00517768">
        <w:rPr>
          <w:rFonts w:hAnsi="標楷體" w:hint="eastAsia"/>
        </w:rPr>
        <w:t>千</w:t>
      </w:r>
      <w:r w:rsidRPr="00517768">
        <w:rPr>
          <w:rFonts w:hAnsi="標楷體" w:hint="eastAsia"/>
        </w:rPr>
        <w:t>元增加</w:t>
      </w:r>
      <w:r w:rsidR="001E4B62" w:rsidRPr="00517768">
        <w:rPr>
          <w:rFonts w:hAnsi="標楷體" w:hint="eastAsia"/>
        </w:rPr>
        <w:t>2</w:t>
      </w:r>
      <w:r w:rsidR="001E4B62" w:rsidRPr="00517768">
        <w:rPr>
          <w:rFonts w:hAnsi="標楷體"/>
        </w:rPr>
        <w:t>82</w:t>
      </w:r>
      <w:r w:rsidRPr="00517768">
        <w:rPr>
          <w:rFonts w:hAnsi="標楷體" w:hint="eastAsia"/>
        </w:rPr>
        <w:t>萬</w:t>
      </w:r>
      <w:r w:rsidR="001E4B62" w:rsidRPr="00517768">
        <w:rPr>
          <w:rFonts w:hAnsi="標楷體" w:hint="eastAsia"/>
        </w:rPr>
        <w:t>9</w:t>
      </w:r>
      <w:r w:rsidRPr="00517768">
        <w:rPr>
          <w:rFonts w:hAnsi="標楷體" w:hint="eastAsia"/>
        </w:rPr>
        <w:t>千元(增幅</w:t>
      </w:r>
      <w:r w:rsidR="001E4B62" w:rsidRPr="00517768">
        <w:rPr>
          <w:rFonts w:hAnsi="標楷體" w:hint="eastAsia"/>
        </w:rPr>
        <w:t>1</w:t>
      </w:r>
      <w:r w:rsidR="001E4B62" w:rsidRPr="00517768">
        <w:rPr>
          <w:rFonts w:hAnsi="標楷體"/>
        </w:rPr>
        <w:t>6.27</w:t>
      </w:r>
      <w:r w:rsidRPr="00517768">
        <w:rPr>
          <w:rFonts w:hAnsi="標楷體"/>
        </w:rPr>
        <w:t>%)</w:t>
      </w:r>
      <w:r w:rsidRPr="00517768">
        <w:rPr>
          <w:rFonts w:hAnsi="標楷體" w:hint="eastAsia"/>
        </w:rPr>
        <w:t>；歲出</w:t>
      </w:r>
      <w:r w:rsidR="00015EF1" w:rsidRPr="00517768">
        <w:rPr>
          <w:rFonts w:hAnsi="標楷體" w:hint="eastAsia"/>
        </w:rPr>
        <w:t>3</w:t>
      </w:r>
      <w:r w:rsidR="00015EF1" w:rsidRPr="00517768">
        <w:rPr>
          <w:rFonts w:hAnsi="標楷體"/>
        </w:rPr>
        <w:t>0</w:t>
      </w:r>
      <w:r w:rsidRPr="00517768">
        <w:rPr>
          <w:rFonts w:hAnsi="標楷體" w:hint="eastAsia"/>
        </w:rPr>
        <w:t>億</w:t>
      </w:r>
      <w:r w:rsidR="00015EF1" w:rsidRPr="00517768">
        <w:rPr>
          <w:rFonts w:hAnsi="標楷體" w:hint="eastAsia"/>
        </w:rPr>
        <w:t>1</w:t>
      </w:r>
      <w:r w:rsidR="00FE0F64" w:rsidRPr="00517768">
        <w:rPr>
          <w:rFonts w:hAnsi="標楷體"/>
        </w:rPr>
        <w:t>,</w:t>
      </w:r>
      <w:r w:rsidR="00015EF1" w:rsidRPr="00517768">
        <w:rPr>
          <w:rFonts w:hAnsi="標楷體"/>
        </w:rPr>
        <w:t>856</w:t>
      </w:r>
      <w:r w:rsidRPr="00517768">
        <w:rPr>
          <w:rFonts w:hAnsi="標楷體" w:hint="eastAsia"/>
        </w:rPr>
        <w:t>萬</w:t>
      </w:r>
      <w:r w:rsidR="00015EF1" w:rsidRPr="00517768">
        <w:rPr>
          <w:rFonts w:hAnsi="標楷體" w:hint="eastAsia"/>
        </w:rPr>
        <w:t>1</w:t>
      </w:r>
      <w:r w:rsidRPr="00517768">
        <w:rPr>
          <w:rFonts w:hAnsi="標楷體" w:hint="eastAsia"/>
        </w:rPr>
        <w:t>千元，較11</w:t>
      </w:r>
      <w:r w:rsidR="00015EF1" w:rsidRPr="00517768">
        <w:rPr>
          <w:rFonts w:hAnsi="標楷體"/>
        </w:rPr>
        <w:t>4</w:t>
      </w:r>
      <w:r w:rsidRPr="00517768">
        <w:rPr>
          <w:rFonts w:hAnsi="標楷體" w:hint="eastAsia"/>
        </w:rPr>
        <w:t>年度</w:t>
      </w:r>
      <w:r w:rsidR="00015EF1" w:rsidRPr="00517768">
        <w:rPr>
          <w:rFonts w:hAnsi="標楷體" w:hint="eastAsia"/>
        </w:rPr>
        <w:t>1</w:t>
      </w:r>
      <w:r w:rsidR="00F32C01" w:rsidRPr="00517768">
        <w:rPr>
          <w:rFonts w:hAnsi="標楷體" w:hint="eastAsia"/>
        </w:rPr>
        <w:t>6</w:t>
      </w:r>
      <w:r w:rsidRPr="00517768">
        <w:rPr>
          <w:rFonts w:hAnsi="標楷體" w:hint="eastAsia"/>
        </w:rPr>
        <w:t>億</w:t>
      </w:r>
      <w:r w:rsidR="00F32C01" w:rsidRPr="00517768">
        <w:rPr>
          <w:rFonts w:hAnsi="標楷體" w:hint="eastAsia"/>
        </w:rPr>
        <w:t>3</w:t>
      </w:r>
      <w:r w:rsidR="00FE0F64" w:rsidRPr="00517768">
        <w:rPr>
          <w:rFonts w:hAnsi="標楷體"/>
        </w:rPr>
        <w:t>,</w:t>
      </w:r>
      <w:r w:rsidR="00F32C01" w:rsidRPr="00517768">
        <w:rPr>
          <w:rFonts w:hAnsi="標楷體" w:hint="eastAsia"/>
        </w:rPr>
        <w:t>022</w:t>
      </w:r>
      <w:r w:rsidRPr="00517768">
        <w:rPr>
          <w:rFonts w:hAnsi="標楷體" w:hint="eastAsia"/>
        </w:rPr>
        <w:t>萬</w:t>
      </w:r>
      <w:r w:rsidR="00F32C01" w:rsidRPr="00517768">
        <w:rPr>
          <w:rFonts w:hAnsi="標楷體" w:hint="eastAsia"/>
        </w:rPr>
        <w:t>1</w:t>
      </w:r>
      <w:r w:rsidRPr="00517768">
        <w:rPr>
          <w:rFonts w:hAnsi="標楷體" w:hint="eastAsia"/>
        </w:rPr>
        <w:t>千元</w:t>
      </w:r>
      <w:r w:rsidR="00250EDE" w:rsidRPr="00517768">
        <w:rPr>
          <w:rFonts w:hAnsi="標楷體" w:hint="eastAsia"/>
        </w:rPr>
        <w:t>增加</w:t>
      </w:r>
      <w:r w:rsidR="00015EF1" w:rsidRPr="00517768">
        <w:rPr>
          <w:rFonts w:hAnsi="標楷體" w:hint="eastAsia"/>
        </w:rPr>
        <w:t>1</w:t>
      </w:r>
      <w:r w:rsidR="00F32C01" w:rsidRPr="00517768">
        <w:rPr>
          <w:rFonts w:hAnsi="標楷體" w:hint="eastAsia"/>
        </w:rPr>
        <w:t>3</w:t>
      </w:r>
      <w:r w:rsidR="00841C55" w:rsidRPr="00517768">
        <w:rPr>
          <w:rFonts w:hAnsi="標楷體" w:hint="eastAsia"/>
        </w:rPr>
        <w:t>億</w:t>
      </w:r>
      <w:r w:rsidR="00F32C01" w:rsidRPr="00517768">
        <w:rPr>
          <w:rFonts w:hAnsi="標楷體" w:hint="eastAsia"/>
        </w:rPr>
        <w:t>8</w:t>
      </w:r>
      <w:r w:rsidR="00015EF1" w:rsidRPr="00517768">
        <w:rPr>
          <w:rFonts w:hAnsi="標楷體"/>
        </w:rPr>
        <w:t>,</w:t>
      </w:r>
      <w:r w:rsidR="00F32C01" w:rsidRPr="00517768">
        <w:rPr>
          <w:rFonts w:hAnsi="標楷體" w:hint="eastAsia"/>
        </w:rPr>
        <w:t>834</w:t>
      </w:r>
      <w:r w:rsidR="00FE0F64" w:rsidRPr="00517768">
        <w:rPr>
          <w:rFonts w:hAnsi="標楷體" w:hint="eastAsia"/>
        </w:rPr>
        <w:t>萬元</w:t>
      </w:r>
      <w:r w:rsidRPr="00517768">
        <w:rPr>
          <w:rFonts w:hAnsi="標楷體" w:hint="eastAsia"/>
        </w:rPr>
        <w:t>（</w:t>
      </w:r>
      <w:r w:rsidR="00841C55" w:rsidRPr="00517768">
        <w:rPr>
          <w:rFonts w:hAnsi="標楷體" w:hint="eastAsia"/>
        </w:rPr>
        <w:t>增</w:t>
      </w:r>
      <w:r w:rsidRPr="00517768">
        <w:rPr>
          <w:rFonts w:hAnsi="標楷體" w:hint="eastAsia"/>
        </w:rPr>
        <w:t>幅</w:t>
      </w:r>
      <w:r w:rsidR="00F32C01" w:rsidRPr="00517768">
        <w:rPr>
          <w:rFonts w:hAnsi="標楷體" w:hint="eastAsia"/>
        </w:rPr>
        <w:t>85.16</w:t>
      </w:r>
      <w:r w:rsidRPr="00517768">
        <w:rPr>
          <w:rFonts w:hAnsi="標楷體" w:hint="eastAsia"/>
        </w:rPr>
        <w:t>%）。謹就各園區管理局11</w:t>
      </w:r>
      <w:r w:rsidR="00015EF1" w:rsidRPr="00517768">
        <w:rPr>
          <w:rFonts w:hAnsi="標楷體"/>
        </w:rPr>
        <w:t>5</w:t>
      </w:r>
      <w:r w:rsidRPr="00517768">
        <w:rPr>
          <w:rFonts w:hAnsi="標楷體" w:hint="eastAsia"/>
        </w:rPr>
        <w:t>年度預算案評估如下：</w:t>
      </w:r>
    </w:p>
    <w:p w:rsidR="001B3814" w:rsidRPr="00517768" w:rsidRDefault="001B3814" w:rsidP="001B3814">
      <w:pPr>
        <w:pStyle w:val="14"/>
        <w:ind w:left="567" w:hanging="567"/>
        <w:rPr>
          <w:rFonts w:hAnsi="標楷體" w:hint="eastAsia"/>
        </w:rPr>
      </w:pPr>
      <w:bookmarkStart w:id="98" w:name="_Toc214177979"/>
      <w:bookmarkStart w:id="99" w:name="_Toc214440404"/>
      <w:bookmarkStart w:id="100" w:name="_Toc342558168"/>
      <w:bookmarkStart w:id="101" w:name="_Toc401071609"/>
      <w:bookmarkStart w:id="102" w:name="_Toc431374936"/>
      <w:bookmarkStart w:id="103" w:name="_Toc401067717"/>
      <w:bookmarkStart w:id="104" w:name="_Toc85444357"/>
      <w:bookmarkStart w:id="105" w:name="_Toc176176429"/>
      <w:bookmarkStart w:id="106" w:name="_Toc176176427"/>
      <w:bookmarkStart w:id="107" w:name="_Toc203480945"/>
      <w:bookmarkStart w:id="108" w:name="_Toc213234692"/>
      <w:r w:rsidRPr="00517768">
        <w:rPr>
          <w:rFonts w:hAnsi="標楷體" w:hint="eastAsia"/>
        </w:rPr>
        <w:t>八、科學園區管理局區作業基金財務計畫</w:t>
      </w:r>
      <w:r w:rsidR="00E17AE6" w:rsidRPr="00517768">
        <w:rPr>
          <w:rFonts w:hAnsi="標楷體" w:hint="eastAsia"/>
        </w:rPr>
        <w:t>，</w:t>
      </w:r>
      <w:r w:rsidR="00E92970" w:rsidRPr="00517768">
        <w:rPr>
          <w:rFonts w:hAnsi="標楷體" w:hint="eastAsia"/>
        </w:rPr>
        <w:t>修訂草案</w:t>
      </w:r>
      <w:r w:rsidR="00B30FA9" w:rsidRPr="00517768">
        <w:rPr>
          <w:rFonts w:hAnsi="標楷體" w:hint="eastAsia"/>
        </w:rPr>
        <w:t>5度</w:t>
      </w:r>
      <w:r w:rsidR="00E17AE6" w:rsidRPr="00517768">
        <w:rPr>
          <w:rFonts w:hAnsi="標楷體" w:hint="eastAsia"/>
        </w:rPr>
        <w:t>審查</w:t>
      </w:r>
      <w:r w:rsidR="00E16307" w:rsidRPr="00517768">
        <w:rPr>
          <w:rFonts w:hAnsi="標楷體" w:hint="eastAsia"/>
        </w:rPr>
        <w:t>未通過</w:t>
      </w:r>
      <w:r w:rsidR="00E92970" w:rsidRPr="00517768">
        <w:rPr>
          <w:rFonts w:hAnsi="標楷體" w:hint="eastAsia"/>
        </w:rPr>
        <w:t>，</w:t>
      </w:r>
      <w:r w:rsidR="00D45CC1" w:rsidRPr="00517768">
        <w:rPr>
          <w:rFonts w:hAnsi="標楷體" w:hint="eastAsia"/>
        </w:rPr>
        <w:t>已</w:t>
      </w:r>
      <w:r w:rsidR="00E16307" w:rsidRPr="00517768">
        <w:rPr>
          <w:rFonts w:hAnsi="標楷體" w:hint="eastAsia"/>
        </w:rPr>
        <w:t>逾16年未核定，</w:t>
      </w:r>
      <w:r w:rsidR="00E17AE6" w:rsidRPr="00517768">
        <w:rPr>
          <w:rFonts w:hAnsi="標楷體" w:hint="eastAsia"/>
        </w:rPr>
        <w:t>允宜儘速完成修訂程序，俾使</w:t>
      </w:r>
      <w:r w:rsidR="00D45CC1" w:rsidRPr="00517768">
        <w:rPr>
          <w:rFonts w:hAnsi="標楷體" w:hint="eastAsia"/>
        </w:rPr>
        <w:t>國庫</w:t>
      </w:r>
      <w:r w:rsidR="00E17AE6" w:rsidRPr="00517768">
        <w:rPr>
          <w:rFonts w:hAnsi="標楷體" w:hint="eastAsia"/>
        </w:rPr>
        <w:t>撥補有據</w:t>
      </w:r>
      <w:bookmarkEnd w:id="107"/>
      <w:r w:rsidR="00877C6B" w:rsidRPr="00517768">
        <w:rPr>
          <w:rFonts w:hAnsi="標楷體" w:hint="eastAsia"/>
        </w:rPr>
        <w:t>及</w:t>
      </w:r>
      <w:r w:rsidR="00E17AE6" w:rsidRPr="00517768">
        <w:rPr>
          <w:rFonts w:hAnsi="標楷體" w:hint="eastAsia"/>
        </w:rPr>
        <w:t>基金永續經營</w:t>
      </w:r>
      <w:bookmarkEnd w:id="108"/>
    </w:p>
    <w:p w:rsidR="000E2F95" w:rsidRPr="00517768" w:rsidRDefault="000E2F95" w:rsidP="000E2F95">
      <w:pPr>
        <w:ind w:left="567" w:firstLine="567"/>
        <w:rPr>
          <w:rFonts w:hAnsi="標楷體"/>
        </w:rPr>
      </w:pPr>
      <w:r w:rsidRPr="00517768">
        <w:rPr>
          <w:rFonts w:hAnsi="標楷體" w:hint="eastAsia"/>
        </w:rPr>
        <w:t>竹科與南科</w:t>
      </w:r>
      <w:r w:rsidRPr="00517768">
        <w:rPr>
          <w:rFonts w:hAnsi="標楷體"/>
        </w:rPr>
        <w:t>1</w:t>
      </w:r>
      <w:r w:rsidRPr="00517768">
        <w:rPr>
          <w:rFonts w:hAnsi="標楷體" w:hint="eastAsia"/>
        </w:rPr>
        <w:t>1</w:t>
      </w:r>
      <w:r w:rsidRPr="00517768">
        <w:rPr>
          <w:rFonts w:hAnsi="標楷體"/>
        </w:rPr>
        <w:t>5</w:t>
      </w:r>
      <w:r w:rsidRPr="00517768">
        <w:rPr>
          <w:rFonts w:hAnsi="標楷體" w:hint="eastAsia"/>
        </w:rPr>
        <w:t>年度預算案「綜合企劃」計畫分別編列9</w:t>
      </w:r>
      <w:r w:rsidRPr="00517768">
        <w:rPr>
          <w:rFonts w:hAnsi="標楷體"/>
        </w:rPr>
        <w:t>,</w:t>
      </w:r>
      <w:r w:rsidRPr="00517768">
        <w:rPr>
          <w:rFonts w:hAnsi="標楷體" w:hint="eastAsia"/>
        </w:rPr>
        <w:t>306萬7千元及5,</w:t>
      </w:r>
      <w:r w:rsidRPr="00517768">
        <w:rPr>
          <w:rFonts w:hAnsi="標楷體"/>
        </w:rPr>
        <w:t>647</w:t>
      </w:r>
      <w:r w:rsidRPr="00517768">
        <w:rPr>
          <w:rFonts w:hAnsi="標楷體" w:hint="eastAsia"/>
        </w:rPr>
        <w:t>萬1千元</w:t>
      </w:r>
      <w:r w:rsidR="00F32C01" w:rsidRPr="00517768">
        <w:rPr>
          <w:rFonts w:hAnsi="標楷體" w:hint="eastAsia"/>
        </w:rPr>
        <w:t>，中科於「企劃行政」計畫編列1</w:t>
      </w:r>
      <w:r w:rsidR="00F32C01" w:rsidRPr="00517768">
        <w:rPr>
          <w:rFonts w:hAnsi="標楷體"/>
        </w:rPr>
        <w:t>38</w:t>
      </w:r>
      <w:r w:rsidR="00F32C01" w:rsidRPr="00517768">
        <w:rPr>
          <w:rFonts w:hAnsi="標楷體" w:hint="eastAsia"/>
        </w:rPr>
        <w:t>萬元</w:t>
      </w:r>
      <w:r w:rsidRPr="00517768">
        <w:rPr>
          <w:rFonts w:hAnsi="標楷體" w:hint="eastAsia"/>
        </w:rPr>
        <w:t>，辦理科學園區管理局作業基金</w:t>
      </w:r>
      <w:r w:rsidR="00055D94" w:rsidRPr="00517768">
        <w:rPr>
          <w:rFonts w:hAnsi="標楷體" w:hint="eastAsia"/>
        </w:rPr>
        <w:t>(下稱園區作業基金)</w:t>
      </w:r>
      <w:r w:rsidRPr="00517768">
        <w:rPr>
          <w:rFonts w:hAnsi="標楷體" w:hint="eastAsia"/>
        </w:rPr>
        <w:t>之研擬綜整</w:t>
      </w:r>
      <w:r w:rsidR="00055D94" w:rsidRPr="00517768">
        <w:rPr>
          <w:rFonts w:hAnsi="標楷體" w:hint="eastAsia"/>
        </w:rPr>
        <w:t>、</w:t>
      </w:r>
      <w:r w:rsidRPr="00517768">
        <w:rPr>
          <w:rFonts w:hAnsi="標楷體" w:hint="eastAsia"/>
        </w:rPr>
        <w:t>資金調度</w:t>
      </w:r>
      <w:r w:rsidR="00055D94" w:rsidRPr="00517768">
        <w:rPr>
          <w:rFonts w:hAnsi="標楷體" w:hint="eastAsia"/>
        </w:rPr>
        <w:t>、</w:t>
      </w:r>
      <w:r w:rsidRPr="00517768">
        <w:rPr>
          <w:rFonts w:hAnsi="標楷體" w:hint="eastAsia"/>
        </w:rPr>
        <w:t>提升營運與財務效能等業務所需經費。</w:t>
      </w:r>
      <w:r w:rsidRPr="00517768">
        <w:rPr>
          <w:rFonts w:hAnsi="標楷體"/>
        </w:rPr>
        <w:t>經查</w:t>
      </w:r>
      <w:r w:rsidRPr="00517768">
        <w:rPr>
          <w:rFonts w:hAnsi="標楷體" w:hint="eastAsia"/>
        </w:rPr>
        <w:t>：</w:t>
      </w:r>
    </w:p>
    <w:p w:rsidR="001B3814" w:rsidRPr="00517768" w:rsidRDefault="001B3814" w:rsidP="001B3814">
      <w:pPr>
        <w:pStyle w:val="a5"/>
        <w:ind w:left="851" w:hanging="284"/>
        <w:rPr>
          <w:rFonts w:hAnsi="標楷體"/>
          <w:b/>
          <w:bCs/>
        </w:rPr>
      </w:pPr>
      <w:r w:rsidRPr="00517768">
        <w:rPr>
          <w:rFonts w:hAnsi="標楷體"/>
          <w:b/>
          <w:bCs/>
        </w:rPr>
        <w:t>(</w:t>
      </w:r>
      <w:r w:rsidR="00055D94" w:rsidRPr="00517768">
        <w:rPr>
          <w:rFonts w:hAnsi="標楷體" w:hint="eastAsia"/>
          <w:b/>
          <w:bCs/>
        </w:rPr>
        <w:t>一</w:t>
      </w:r>
      <w:r w:rsidRPr="00517768">
        <w:rPr>
          <w:rFonts w:hAnsi="標楷體"/>
          <w:b/>
          <w:bCs/>
        </w:rPr>
        <w:t>)</w:t>
      </w:r>
      <w:r w:rsidRPr="00517768">
        <w:rPr>
          <w:rFonts w:hAnsi="標楷體" w:hint="eastAsia"/>
          <w:b/>
          <w:bCs/>
        </w:rPr>
        <w:t>園區作業基金財務計畫</w:t>
      </w:r>
      <w:r w:rsidR="007B1769" w:rsidRPr="00517768">
        <w:rPr>
          <w:rFonts w:hAnsi="標楷體" w:hint="eastAsia"/>
          <w:b/>
          <w:bCs/>
        </w:rPr>
        <w:t>97年間核定後，</w:t>
      </w:r>
      <w:r w:rsidR="00D45CC1" w:rsidRPr="00517768">
        <w:rPr>
          <w:rFonts w:hAnsi="標楷體" w:hint="eastAsia"/>
          <w:b/>
          <w:bCs/>
        </w:rPr>
        <w:t>5</w:t>
      </w:r>
      <w:r w:rsidR="004A42C4" w:rsidRPr="00517768">
        <w:rPr>
          <w:rFonts w:hAnsi="標楷體" w:hint="eastAsia"/>
          <w:b/>
          <w:bCs/>
        </w:rPr>
        <w:t>度</w:t>
      </w:r>
      <w:r w:rsidRPr="00517768">
        <w:rPr>
          <w:rFonts w:hAnsi="標楷體" w:hint="eastAsia"/>
          <w:b/>
          <w:bCs/>
        </w:rPr>
        <w:t>修訂草案</w:t>
      </w:r>
      <w:r w:rsidR="004A42C4" w:rsidRPr="00517768">
        <w:rPr>
          <w:rFonts w:hAnsi="標楷體" w:hint="eastAsia"/>
          <w:b/>
          <w:bCs/>
        </w:rPr>
        <w:t>均</w:t>
      </w:r>
      <w:r w:rsidR="007B1769" w:rsidRPr="00517768">
        <w:rPr>
          <w:rFonts w:hAnsi="標楷體" w:hint="eastAsia"/>
          <w:b/>
          <w:bCs/>
        </w:rPr>
        <w:t>未</w:t>
      </w:r>
      <w:r w:rsidR="004A42C4" w:rsidRPr="00517768">
        <w:rPr>
          <w:rFonts w:hAnsi="標楷體" w:hint="eastAsia"/>
          <w:b/>
          <w:bCs/>
        </w:rPr>
        <w:t>通過審查</w:t>
      </w:r>
      <w:r w:rsidR="00E92970" w:rsidRPr="00517768">
        <w:rPr>
          <w:rFonts w:hAnsi="標楷體" w:hint="eastAsia"/>
          <w:b/>
          <w:bCs/>
        </w:rPr>
        <w:t>，已逾16年未核定</w:t>
      </w:r>
    </w:p>
    <w:p w:rsidR="001B3814" w:rsidRPr="00517768" w:rsidRDefault="007579AF" w:rsidP="00C77A88">
      <w:pPr>
        <w:pStyle w:val="22"/>
        <w:ind w:left="850" w:firstLine="567"/>
        <w:rPr>
          <w:rFonts w:hAnsi="標楷體" w:hint="eastAsia"/>
        </w:rPr>
      </w:pPr>
      <w:r w:rsidRPr="00517768">
        <w:rPr>
          <w:rFonts w:hAnsi="標楷體" w:hint="eastAsia"/>
        </w:rPr>
        <w:t>園區作業基金財務規劃以基金自償、舉債及國庫撥補</w:t>
      </w:r>
      <w:r w:rsidR="00E16307" w:rsidRPr="00517768">
        <w:rPr>
          <w:rFonts w:hAnsi="標楷體" w:hint="eastAsia"/>
        </w:rPr>
        <w:t>等3種</w:t>
      </w:r>
      <w:r w:rsidRPr="00517768">
        <w:rPr>
          <w:rFonts w:hAnsi="標楷體" w:hint="eastAsia"/>
        </w:rPr>
        <w:t>資金來源</w:t>
      </w:r>
      <w:r w:rsidR="00E16307" w:rsidRPr="00517768">
        <w:rPr>
          <w:rFonts w:hAnsi="標楷體" w:hint="eastAsia"/>
        </w:rPr>
        <w:t>挹注</w:t>
      </w:r>
      <w:r w:rsidR="00D45CC1" w:rsidRPr="00517768">
        <w:rPr>
          <w:rFonts w:hAnsi="標楷體" w:hint="eastAsia"/>
        </w:rPr>
        <w:t>經費</w:t>
      </w:r>
      <w:r w:rsidRPr="00517768">
        <w:rPr>
          <w:rFonts w:hAnsi="標楷體" w:hint="eastAsia"/>
        </w:rPr>
        <w:t>，並以營運賸餘作為償債來源，確保基金財務自給與永續經營</w:t>
      </w:r>
      <w:r w:rsidR="00F35BD0" w:rsidRPr="00517768">
        <w:rPr>
          <w:rFonts w:hAnsi="標楷體" w:hint="eastAsia"/>
        </w:rPr>
        <w:t>。</w:t>
      </w:r>
      <w:r w:rsidRPr="00517768">
        <w:rPr>
          <w:rFonts w:hAnsi="標楷體" w:hint="eastAsia"/>
        </w:rPr>
        <w:t>園區作業基金</w:t>
      </w:r>
      <w:r w:rsidR="000E2F95" w:rsidRPr="00517768">
        <w:rPr>
          <w:rFonts w:hAnsi="標楷體" w:hint="eastAsia"/>
        </w:rPr>
        <w:t>財務計畫</w:t>
      </w:r>
      <w:r w:rsidR="00D45CC1" w:rsidRPr="00517768">
        <w:rPr>
          <w:rFonts w:hAnsi="標楷體" w:hint="eastAsia"/>
        </w:rPr>
        <w:t>於97年1月</w:t>
      </w:r>
      <w:r w:rsidR="007B1769" w:rsidRPr="00517768">
        <w:rPr>
          <w:rFonts w:hAnsi="標楷體" w:hint="eastAsia"/>
        </w:rPr>
        <w:t>行政院核定</w:t>
      </w:r>
      <w:r w:rsidR="001B3814" w:rsidRPr="00517768">
        <w:rPr>
          <w:rFonts w:hAnsi="標楷體" w:hint="eastAsia"/>
        </w:rPr>
        <w:t>(詳表</w:t>
      </w:r>
      <w:r w:rsidR="00466A97" w:rsidRPr="00517768">
        <w:rPr>
          <w:rFonts w:hAnsi="標楷體"/>
        </w:rPr>
        <w:t>1</w:t>
      </w:r>
      <w:r w:rsidR="001B3814" w:rsidRPr="00517768">
        <w:rPr>
          <w:rFonts w:hAnsi="標楷體" w:hint="eastAsia"/>
        </w:rPr>
        <w:t>)，</w:t>
      </w:r>
      <w:r w:rsidRPr="00517768">
        <w:rPr>
          <w:rFonts w:hAnsi="標楷體" w:hint="eastAsia"/>
        </w:rPr>
        <w:t>總投資經費2</w:t>
      </w:r>
      <w:r w:rsidR="006818B2">
        <w:rPr>
          <w:rFonts w:hAnsi="標楷體"/>
        </w:rPr>
        <w:t>,</w:t>
      </w:r>
      <w:r w:rsidRPr="00517768">
        <w:rPr>
          <w:rFonts w:hAnsi="標楷體" w:hint="eastAsia"/>
        </w:rPr>
        <w:t>140.71億元、</w:t>
      </w:r>
      <w:r w:rsidR="00D45CC1" w:rsidRPr="00517768">
        <w:rPr>
          <w:rFonts w:hAnsi="標楷體" w:hint="eastAsia"/>
        </w:rPr>
        <w:t>自償率91.67%</w:t>
      </w:r>
      <w:r w:rsidRPr="00517768">
        <w:rPr>
          <w:rFonts w:hAnsi="標楷體" w:hint="eastAsia"/>
        </w:rPr>
        <w:t>、</w:t>
      </w:r>
      <w:r w:rsidR="00D45CC1" w:rsidRPr="00517768">
        <w:rPr>
          <w:rFonts w:hAnsi="標楷體" w:hint="eastAsia"/>
        </w:rPr>
        <w:t>國庫應撥補數178.22億元，</w:t>
      </w:r>
      <w:r w:rsidR="001B3814" w:rsidRPr="00517768">
        <w:rPr>
          <w:rFonts w:hAnsi="標楷體" w:hint="eastAsia"/>
        </w:rPr>
        <w:t>後因新園區籌設及原有園區擴建資金需求，分別於98、100、102、108及111年計5次將財務計畫修訂草案陳報行政院審查，</w:t>
      </w:r>
      <w:r w:rsidR="007B1769" w:rsidRPr="00517768">
        <w:rPr>
          <w:rFonts w:hAnsi="標楷體" w:hint="eastAsia"/>
        </w:rPr>
        <w:t>惟</w:t>
      </w:r>
      <w:r w:rsidR="001B3814" w:rsidRPr="00517768">
        <w:rPr>
          <w:rFonts w:hAnsi="標楷體" w:hint="eastAsia"/>
        </w:rPr>
        <w:t>均</w:t>
      </w:r>
      <w:r w:rsidR="00D45CC1" w:rsidRPr="00517768">
        <w:rPr>
          <w:rFonts w:hAnsi="標楷體" w:hint="eastAsia"/>
        </w:rPr>
        <w:t>未通過審查</w:t>
      </w:r>
      <w:r w:rsidR="001B3814" w:rsidRPr="00517768">
        <w:rPr>
          <w:rFonts w:hAnsi="標楷體" w:hint="eastAsia"/>
        </w:rPr>
        <w:t>，</w:t>
      </w:r>
      <w:r w:rsidR="00C77A88" w:rsidRPr="00517768">
        <w:rPr>
          <w:rFonts w:hAnsi="標楷體" w:hint="eastAsia"/>
        </w:rPr>
        <w:t>審查意見包含要求自償率達90%為目標、擴增園區核定計畫納入財務計畫、研議增加自償性財源措施、調增管理費率增裕基金自籌收入、研議調降開發成本與增加收益措施等(詳表2)，距98年10月陳報財務計畫草案至行政院審查，</w:t>
      </w:r>
      <w:r w:rsidR="00D45CC1" w:rsidRPr="00517768">
        <w:rPr>
          <w:rFonts w:hAnsi="標楷體" w:hint="eastAsia"/>
        </w:rPr>
        <w:t>迄今已逾16年</w:t>
      </w:r>
      <w:r w:rsidR="001B3814" w:rsidRPr="00517768">
        <w:rPr>
          <w:rFonts w:hAnsi="標楷體" w:hint="eastAsia"/>
        </w:rPr>
        <w:t>。</w:t>
      </w:r>
    </w:p>
    <w:p w:rsidR="001B3814" w:rsidRPr="00517768" w:rsidRDefault="001B3814" w:rsidP="001B3814">
      <w:pPr>
        <w:spacing w:line="400" w:lineRule="exact"/>
        <w:ind w:leftChars="-45" w:left="669" w:rightChars="-17" w:right="-48" w:hangingChars="281" w:hanging="797"/>
        <w:jc w:val="left"/>
        <w:rPr>
          <w:rFonts w:hAnsi="標楷體"/>
          <w:b/>
        </w:rPr>
      </w:pPr>
      <w:bookmarkStart w:id="109" w:name="_Hlk200548758"/>
      <w:r w:rsidRPr="00517768">
        <w:rPr>
          <w:rFonts w:hAnsi="標楷體" w:hint="eastAsia"/>
          <w:b/>
        </w:rPr>
        <w:t>表</w:t>
      </w:r>
      <w:r w:rsidR="00466A97" w:rsidRPr="00517768">
        <w:rPr>
          <w:rFonts w:hAnsi="標楷體"/>
          <w:b/>
        </w:rPr>
        <w:t>1</w:t>
      </w:r>
      <w:r w:rsidRPr="00517768">
        <w:rPr>
          <w:rFonts w:hAnsi="標楷體" w:hint="eastAsia"/>
          <w:b/>
        </w:rPr>
        <w:t xml:space="preserve">  科學園區管理局作業基金財務計畫核定情形一覽表</w:t>
      </w:r>
    </w:p>
    <w:p w:rsidR="001B3814" w:rsidRPr="00517768" w:rsidRDefault="001B3814" w:rsidP="001B3814">
      <w:pPr>
        <w:spacing w:line="280" w:lineRule="exact"/>
        <w:ind w:leftChars="0" w:left="647" w:firstLineChars="0" w:hanging="647"/>
        <w:jc w:val="right"/>
        <w:rPr>
          <w:rFonts w:hAnsi="標楷體" w:hint="eastAsia"/>
          <w:sz w:val="24"/>
        </w:rPr>
      </w:pPr>
      <w:r w:rsidRPr="00517768">
        <w:rPr>
          <w:rFonts w:hAnsi="標楷體" w:hint="eastAsia"/>
          <w:snapToGrid/>
          <w:sz w:val="24"/>
        </w:rPr>
        <w:t>單位：新臺幣億元；%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204"/>
        <w:gridCol w:w="1232"/>
        <w:gridCol w:w="1204"/>
        <w:gridCol w:w="938"/>
        <w:gridCol w:w="1092"/>
        <w:gridCol w:w="2835"/>
      </w:tblGrid>
      <w:tr w:rsidR="004F21D4" w:rsidRPr="00517768" w:rsidTr="00100566">
        <w:tblPrEx>
          <w:tblCellMar>
            <w:top w:w="0" w:type="dxa"/>
            <w:bottom w:w="0" w:type="dxa"/>
          </w:tblCellMar>
        </w:tblPrEx>
        <w:trPr>
          <w:tblHeader/>
        </w:trPr>
        <w:tc>
          <w:tcPr>
            <w:tcW w:w="1204" w:type="dxa"/>
            <w:vAlign w:val="center"/>
          </w:tcPr>
          <w:bookmarkEnd w:id="109"/>
          <w:p w:rsidR="001B3814" w:rsidRPr="00517768" w:rsidRDefault="001B3814" w:rsidP="004F21D4">
            <w:pPr>
              <w:pStyle w:val="142"/>
              <w:jc w:val="center"/>
              <w:rPr>
                <w:rFonts w:hAnsi="標楷體"/>
                <w:snapToGrid/>
              </w:rPr>
            </w:pPr>
            <w:r w:rsidRPr="00517768">
              <w:rPr>
                <w:rFonts w:hAnsi="標楷體" w:hint="eastAsia"/>
                <w:snapToGrid/>
              </w:rPr>
              <w:t>行政院</w:t>
            </w:r>
          </w:p>
          <w:p w:rsidR="001B3814" w:rsidRPr="00517768" w:rsidRDefault="001B3814" w:rsidP="004F21D4">
            <w:pPr>
              <w:pStyle w:val="142"/>
              <w:jc w:val="center"/>
              <w:rPr>
                <w:rFonts w:hAnsi="標楷體"/>
                <w:snapToGrid/>
              </w:rPr>
            </w:pPr>
            <w:r w:rsidRPr="00517768">
              <w:rPr>
                <w:rFonts w:hAnsi="標楷體" w:hint="eastAsia"/>
                <w:snapToGrid/>
              </w:rPr>
              <w:t>核定日期</w:t>
            </w:r>
          </w:p>
        </w:tc>
        <w:tc>
          <w:tcPr>
            <w:tcW w:w="1232" w:type="dxa"/>
            <w:vAlign w:val="center"/>
          </w:tcPr>
          <w:p w:rsidR="001B3814" w:rsidRPr="00517768" w:rsidRDefault="001B3814" w:rsidP="004F21D4">
            <w:pPr>
              <w:pStyle w:val="142"/>
              <w:jc w:val="center"/>
              <w:rPr>
                <w:rFonts w:hAnsi="標楷體"/>
                <w:snapToGrid/>
              </w:rPr>
            </w:pPr>
            <w:r w:rsidRPr="00517768">
              <w:rPr>
                <w:rFonts w:hAnsi="標楷體" w:hint="eastAsia"/>
                <w:snapToGrid/>
              </w:rPr>
              <w:t>計畫期程</w:t>
            </w:r>
          </w:p>
        </w:tc>
        <w:tc>
          <w:tcPr>
            <w:tcW w:w="1204" w:type="dxa"/>
            <w:vAlign w:val="center"/>
          </w:tcPr>
          <w:p w:rsidR="001B3814" w:rsidRPr="00517768" w:rsidRDefault="001B3814" w:rsidP="004F21D4">
            <w:pPr>
              <w:pStyle w:val="142"/>
              <w:jc w:val="center"/>
              <w:rPr>
                <w:rFonts w:hAnsi="標楷體"/>
                <w:snapToGrid/>
              </w:rPr>
            </w:pPr>
            <w:r w:rsidRPr="00517768">
              <w:rPr>
                <w:rFonts w:hAnsi="標楷體" w:hint="eastAsia"/>
                <w:snapToGrid/>
              </w:rPr>
              <w:t>總投資</w:t>
            </w:r>
          </w:p>
          <w:p w:rsidR="001B3814" w:rsidRPr="00517768" w:rsidRDefault="001B3814" w:rsidP="004F21D4">
            <w:pPr>
              <w:pStyle w:val="142"/>
              <w:jc w:val="center"/>
              <w:rPr>
                <w:rFonts w:hAnsi="標楷體"/>
                <w:snapToGrid/>
              </w:rPr>
            </w:pPr>
            <w:r w:rsidRPr="00517768">
              <w:rPr>
                <w:rFonts w:hAnsi="標楷體" w:hint="eastAsia"/>
                <w:snapToGrid/>
              </w:rPr>
              <w:t>經費</w:t>
            </w:r>
          </w:p>
        </w:tc>
        <w:tc>
          <w:tcPr>
            <w:tcW w:w="938" w:type="dxa"/>
            <w:vAlign w:val="center"/>
          </w:tcPr>
          <w:p w:rsidR="001B3814" w:rsidRPr="00517768" w:rsidRDefault="001B3814" w:rsidP="004F21D4">
            <w:pPr>
              <w:pStyle w:val="142"/>
              <w:jc w:val="center"/>
              <w:rPr>
                <w:rFonts w:hAnsi="標楷體" w:hint="eastAsia"/>
                <w:snapToGrid/>
              </w:rPr>
            </w:pPr>
            <w:r w:rsidRPr="00517768">
              <w:rPr>
                <w:rFonts w:hAnsi="標楷體" w:hint="eastAsia"/>
                <w:snapToGrid/>
              </w:rPr>
              <w:t>自償率</w:t>
            </w:r>
          </w:p>
        </w:tc>
        <w:tc>
          <w:tcPr>
            <w:tcW w:w="1092" w:type="dxa"/>
            <w:vAlign w:val="center"/>
          </w:tcPr>
          <w:p w:rsidR="001B3814" w:rsidRPr="00517768" w:rsidRDefault="001B3814" w:rsidP="004F21D4">
            <w:pPr>
              <w:pStyle w:val="142"/>
              <w:jc w:val="center"/>
              <w:rPr>
                <w:rFonts w:hAnsi="標楷體"/>
                <w:snapToGrid/>
              </w:rPr>
            </w:pPr>
            <w:r w:rsidRPr="00517768">
              <w:rPr>
                <w:rFonts w:hAnsi="標楷體" w:hint="eastAsia"/>
                <w:snapToGrid/>
              </w:rPr>
              <w:t>國庫應撥補數</w:t>
            </w:r>
          </w:p>
        </w:tc>
        <w:tc>
          <w:tcPr>
            <w:tcW w:w="2835" w:type="dxa"/>
            <w:vAlign w:val="center"/>
          </w:tcPr>
          <w:p w:rsidR="001B3814" w:rsidRPr="00517768" w:rsidRDefault="001B3814" w:rsidP="004F21D4">
            <w:pPr>
              <w:pStyle w:val="142"/>
              <w:jc w:val="center"/>
              <w:rPr>
                <w:rFonts w:hAnsi="標楷體"/>
                <w:snapToGrid/>
              </w:rPr>
            </w:pPr>
            <w:r w:rsidRPr="00517768">
              <w:rPr>
                <w:rFonts w:hAnsi="標楷體" w:hint="eastAsia"/>
                <w:snapToGrid/>
              </w:rPr>
              <w:t>計畫範圍</w:t>
            </w:r>
          </w:p>
        </w:tc>
      </w:tr>
      <w:tr w:rsidR="004F21D4" w:rsidRPr="00517768" w:rsidTr="00100566">
        <w:tblPrEx>
          <w:tblCellMar>
            <w:top w:w="0" w:type="dxa"/>
            <w:bottom w:w="0" w:type="dxa"/>
          </w:tblCellMar>
        </w:tblPrEx>
        <w:tc>
          <w:tcPr>
            <w:tcW w:w="1204" w:type="dxa"/>
            <w:vAlign w:val="center"/>
          </w:tcPr>
          <w:p w:rsidR="001B3814" w:rsidRPr="00517768" w:rsidRDefault="001B3814" w:rsidP="004F21D4">
            <w:pPr>
              <w:pStyle w:val="142"/>
              <w:jc w:val="center"/>
              <w:rPr>
                <w:rFonts w:hAnsi="標楷體"/>
                <w:snapToGrid/>
              </w:rPr>
            </w:pPr>
            <w:r w:rsidRPr="00517768">
              <w:rPr>
                <w:rFonts w:hAnsi="標楷體"/>
                <w:snapToGrid/>
              </w:rPr>
              <w:t>86</w:t>
            </w:r>
            <w:r w:rsidRPr="00517768">
              <w:rPr>
                <w:rFonts w:hAnsi="標楷體" w:hint="eastAsia"/>
                <w:snapToGrid/>
              </w:rPr>
              <w:t>/0</w:t>
            </w:r>
            <w:r w:rsidRPr="00517768">
              <w:rPr>
                <w:rFonts w:hAnsi="標楷體"/>
                <w:snapToGrid/>
              </w:rPr>
              <w:t>8</w:t>
            </w:r>
            <w:r w:rsidRPr="00517768">
              <w:rPr>
                <w:rFonts w:hAnsi="標楷體" w:hint="eastAsia"/>
                <w:snapToGrid/>
              </w:rPr>
              <w:t>/</w:t>
            </w:r>
            <w:r w:rsidRPr="00517768">
              <w:rPr>
                <w:rFonts w:hAnsi="標楷體"/>
                <w:snapToGrid/>
              </w:rPr>
              <w:t>26</w:t>
            </w:r>
          </w:p>
        </w:tc>
        <w:tc>
          <w:tcPr>
            <w:tcW w:w="1232" w:type="dxa"/>
            <w:vAlign w:val="center"/>
          </w:tcPr>
          <w:p w:rsidR="001B3814" w:rsidRPr="00517768" w:rsidRDefault="001B3814" w:rsidP="004F21D4">
            <w:pPr>
              <w:pStyle w:val="142"/>
              <w:jc w:val="center"/>
              <w:rPr>
                <w:rFonts w:hAnsi="標楷體"/>
                <w:snapToGrid/>
                <w:spacing w:val="-20"/>
              </w:rPr>
            </w:pPr>
            <w:r w:rsidRPr="00517768">
              <w:rPr>
                <w:rFonts w:hAnsi="標楷體"/>
                <w:snapToGrid/>
                <w:spacing w:val="-20"/>
              </w:rPr>
              <w:t>86</w:t>
            </w:r>
            <w:r w:rsidRPr="00517768">
              <w:rPr>
                <w:rFonts w:hAnsi="標楷體" w:hint="eastAsia"/>
                <w:snapToGrid/>
                <w:spacing w:val="-20"/>
              </w:rPr>
              <w:t>至</w:t>
            </w:r>
            <w:r w:rsidRPr="00517768">
              <w:rPr>
                <w:rFonts w:hAnsi="標楷體"/>
                <w:snapToGrid/>
                <w:spacing w:val="-20"/>
              </w:rPr>
              <w:t>92</w:t>
            </w:r>
            <w:r w:rsidRPr="00517768">
              <w:rPr>
                <w:rFonts w:hAnsi="標楷體" w:hint="eastAsia"/>
                <w:snapToGrid/>
                <w:spacing w:val="-20"/>
              </w:rPr>
              <w:t>年</w:t>
            </w:r>
          </w:p>
        </w:tc>
        <w:tc>
          <w:tcPr>
            <w:tcW w:w="1204" w:type="dxa"/>
            <w:vAlign w:val="center"/>
          </w:tcPr>
          <w:p w:rsidR="001B3814" w:rsidRPr="00517768" w:rsidRDefault="001B3814" w:rsidP="004F21D4">
            <w:pPr>
              <w:pStyle w:val="142"/>
              <w:jc w:val="right"/>
              <w:rPr>
                <w:rFonts w:hAnsi="標楷體"/>
                <w:snapToGrid/>
              </w:rPr>
            </w:pPr>
            <w:r w:rsidRPr="00517768">
              <w:rPr>
                <w:rFonts w:hAnsi="標楷體"/>
                <w:snapToGrid/>
              </w:rPr>
              <w:t>408.73</w:t>
            </w:r>
          </w:p>
        </w:tc>
        <w:tc>
          <w:tcPr>
            <w:tcW w:w="938" w:type="dxa"/>
            <w:vAlign w:val="center"/>
          </w:tcPr>
          <w:p w:rsidR="001B3814" w:rsidRPr="00517768" w:rsidRDefault="001B3814" w:rsidP="004F21D4">
            <w:pPr>
              <w:pStyle w:val="142"/>
              <w:jc w:val="right"/>
              <w:rPr>
                <w:rFonts w:hAnsi="標楷體"/>
                <w:snapToGrid/>
              </w:rPr>
            </w:pPr>
            <w:r w:rsidRPr="00517768">
              <w:rPr>
                <w:rFonts w:hAnsi="標楷體" w:hint="eastAsia"/>
                <w:snapToGrid/>
              </w:rPr>
              <w:t>63.25</w:t>
            </w:r>
          </w:p>
        </w:tc>
        <w:tc>
          <w:tcPr>
            <w:tcW w:w="1092" w:type="dxa"/>
            <w:vAlign w:val="center"/>
          </w:tcPr>
          <w:p w:rsidR="001B3814" w:rsidRPr="00517768" w:rsidRDefault="001B3814" w:rsidP="004F21D4">
            <w:pPr>
              <w:pStyle w:val="142"/>
              <w:jc w:val="right"/>
              <w:rPr>
                <w:rFonts w:hAnsi="標楷體"/>
                <w:snapToGrid/>
              </w:rPr>
            </w:pPr>
            <w:r w:rsidRPr="00517768">
              <w:rPr>
                <w:rFonts w:hAnsi="標楷體"/>
                <w:snapToGrid/>
              </w:rPr>
              <w:t>150.2</w:t>
            </w:r>
            <w:r w:rsidRPr="00517768">
              <w:rPr>
                <w:rFonts w:hAnsi="標楷體" w:hint="eastAsia"/>
                <w:snapToGrid/>
              </w:rPr>
              <w:t>1</w:t>
            </w:r>
          </w:p>
        </w:tc>
        <w:tc>
          <w:tcPr>
            <w:tcW w:w="2835" w:type="dxa"/>
            <w:vAlign w:val="center"/>
          </w:tcPr>
          <w:p w:rsidR="001B3814" w:rsidRPr="00517768" w:rsidRDefault="001B3814" w:rsidP="004F21D4">
            <w:pPr>
              <w:pStyle w:val="142"/>
              <w:jc w:val="both"/>
              <w:rPr>
                <w:rFonts w:hAnsi="標楷體"/>
                <w:snapToGrid/>
              </w:rPr>
            </w:pPr>
            <w:r w:rsidRPr="00517768">
              <w:rPr>
                <w:rFonts w:hAnsi="標楷體"/>
                <w:snapToGrid/>
              </w:rPr>
              <w:t>1.</w:t>
            </w:r>
            <w:r w:rsidRPr="00517768">
              <w:rPr>
                <w:rFonts w:hAnsi="標楷體" w:hint="eastAsia"/>
                <w:snapToGrid/>
              </w:rPr>
              <w:t>竹科一至四期。</w:t>
            </w:r>
          </w:p>
          <w:p w:rsidR="001B3814" w:rsidRPr="00517768" w:rsidRDefault="001B3814" w:rsidP="004F21D4">
            <w:pPr>
              <w:pStyle w:val="142"/>
              <w:jc w:val="both"/>
              <w:rPr>
                <w:rFonts w:hAnsi="標楷體"/>
                <w:snapToGrid/>
              </w:rPr>
            </w:pPr>
            <w:r w:rsidRPr="00517768">
              <w:rPr>
                <w:rFonts w:hAnsi="標楷體"/>
                <w:snapToGrid/>
              </w:rPr>
              <w:t>2.</w:t>
            </w:r>
            <w:r w:rsidRPr="00517768">
              <w:rPr>
                <w:rFonts w:hAnsi="標楷體" w:hint="eastAsia"/>
                <w:snapToGrid/>
              </w:rPr>
              <w:t>南科臺南園區一期。</w:t>
            </w:r>
          </w:p>
        </w:tc>
      </w:tr>
      <w:tr w:rsidR="004F21D4" w:rsidRPr="00517768" w:rsidTr="00100566">
        <w:tblPrEx>
          <w:tblCellMar>
            <w:top w:w="0" w:type="dxa"/>
            <w:bottom w:w="0" w:type="dxa"/>
          </w:tblCellMar>
        </w:tblPrEx>
        <w:tc>
          <w:tcPr>
            <w:tcW w:w="1204" w:type="dxa"/>
            <w:vAlign w:val="center"/>
          </w:tcPr>
          <w:p w:rsidR="001B3814" w:rsidRPr="00517768" w:rsidRDefault="001B3814" w:rsidP="004F21D4">
            <w:pPr>
              <w:pStyle w:val="142"/>
              <w:jc w:val="center"/>
              <w:rPr>
                <w:rFonts w:hAnsi="標楷體"/>
                <w:snapToGrid/>
              </w:rPr>
            </w:pPr>
            <w:r w:rsidRPr="00517768">
              <w:rPr>
                <w:rFonts w:hAnsi="標楷體"/>
                <w:snapToGrid/>
              </w:rPr>
              <w:t>90</w:t>
            </w:r>
            <w:r w:rsidRPr="00517768">
              <w:rPr>
                <w:rFonts w:hAnsi="標楷體" w:hint="eastAsia"/>
                <w:snapToGrid/>
              </w:rPr>
              <w:t>/0</w:t>
            </w:r>
            <w:r w:rsidRPr="00517768">
              <w:rPr>
                <w:rFonts w:hAnsi="標楷體"/>
                <w:snapToGrid/>
              </w:rPr>
              <w:t>6</w:t>
            </w:r>
            <w:r w:rsidRPr="00517768">
              <w:rPr>
                <w:rFonts w:hAnsi="標楷體" w:hint="eastAsia"/>
                <w:snapToGrid/>
              </w:rPr>
              <w:t>/</w:t>
            </w:r>
            <w:r w:rsidRPr="00517768">
              <w:rPr>
                <w:rFonts w:hAnsi="標楷體"/>
                <w:snapToGrid/>
              </w:rPr>
              <w:t>19</w:t>
            </w:r>
          </w:p>
        </w:tc>
        <w:tc>
          <w:tcPr>
            <w:tcW w:w="1232" w:type="dxa"/>
            <w:vAlign w:val="center"/>
          </w:tcPr>
          <w:p w:rsidR="001B3814" w:rsidRPr="00517768" w:rsidRDefault="001B3814" w:rsidP="004F21D4">
            <w:pPr>
              <w:pStyle w:val="142"/>
              <w:jc w:val="center"/>
              <w:rPr>
                <w:rFonts w:hAnsi="標楷體"/>
                <w:snapToGrid/>
                <w:spacing w:val="-20"/>
              </w:rPr>
            </w:pPr>
            <w:r w:rsidRPr="00517768">
              <w:rPr>
                <w:rFonts w:hAnsi="標楷體"/>
                <w:snapToGrid/>
                <w:spacing w:val="-20"/>
              </w:rPr>
              <w:t>86</w:t>
            </w:r>
            <w:r w:rsidRPr="00517768">
              <w:rPr>
                <w:rFonts w:hAnsi="標楷體" w:hint="eastAsia"/>
                <w:snapToGrid/>
                <w:spacing w:val="-20"/>
              </w:rPr>
              <w:t>至</w:t>
            </w:r>
            <w:r w:rsidRPr="00517768">
              <w:rPr>
                <w:rFonts w:hAnsi="標楷體"/>
                <w:snapToGrid/>
                <w:spacing w:val="-20"/>
              </w:rPr>
              <w:t>92</w:t>
            </w:r>
            <w:r w:rsidRPr="00517768">
              <w:rPr>
                <w:rFonts w:hAnsi="標楷體" w:hint="eastAsia"/>
                <w:snapToGrid/>
                <w:spacing w:val="-20"/>
              </w:rPr>
              <w:t>年</w:t>
            </w:r>
          </w:p>
        </w:tc>
        <w:tc>
          <w:tcPr>
            <w:tcW w:w="1204" w:type="dxa"/>
            <w:vAlign w:val="center"/>
          </w:tcPr>
          <w:p w:rsidR="001B3814" w:rsidRPr="00517768" w:rsidRDefault="001B3814" w:rsidP="004F21D4">
            <w:pPr>
              <w:pStyle w:val="142"/>
              <w:jc w:val="right"/>
              <w:rPr>
                <w:rFonts w:hAnsi="標楷體"/>
                <w:snapToGrid/>
              </w:rPr>
            </w:pPr>
            <w:r w:rsidRPr="00517768">
              <w:rPr>
                <w:rFonts w:hAnsi="標楷體"/>
                <w:snapToGrid/>
              </w:rPr>
              <w:t>490.1</w:t>
            </w:r>
            <w:r w:rsidRPr="00517768">
              <w:rPr>
                <w:rFonts w:hAnsi="標楷體" w:hint="eastAsia"/>
                <w:snapToGrid/>
              </w:rPr>
              <w:t>0</w:t>
            </w:r>
          </w:p>
        </w:tc>
        <w:tc>
          <w:tcPr>
            <w:tcW w:w="938" w:type="dxa"/>
            <w:vAlign w:val="center"/>
          </w:tcPr>
          <w:p w:rsidR="001B3814" w:rsidRPr="00517768" w:rsidRDefault="001B3814" w:rsidP="004F21D4">
            <w:pPr>
              <w:pStyle w:val="142"/>
              <w:jc w:val="right"/>
              <w:rPr>
                <w:rFonts w:hAnsi="標楷體"/>
                <w:snapToGrid/>
              </w:rPr>
            </w:pPr>
            <w:r w:rsidRPr="00517768">
              <w:rPr>
                <w:rFonts w:hAnsi="標楷體" w:hint="eastAsia"/>
                <w:snapToGrid/>
              </w:rPr>
              <w:t>63.25</w:t>
            </w:r>
          </w:p>
        </w:tc>
        <w:tc>
          <w:tcPr>
            <w:tcW w:w="1092" w:type="dxa"/>
            <w:vAlign w:val="center"/>
          </w:tcPr>
          <w:p w:rsidR="001B3814" w:rsidRPr="00517768" w:rsidRDefault="001B3814" w:rsidP="004F21D4">
            <w:pPr>
              <w:pStyle w:val="142"/>
              <w:jc w:val="right"/>
              <w:rPr>
                <w:rFonts w:hAnsi="標楷體"/>
                <w:snapToGrid/>
              </w:rPr>
            </w:pPr>
            <w:r w:rsidRPr="00517768">
              <w:rPr>
                <w:rFonts w:hAnsi="標楷體"/>
                <w:snapToGrid/>
              </w:rPr>
              <w:t>150.2</w:t>
            </w:r>
            <w:r w:rsidRPr="00517768">
              <w:rPr>
                <w:rFonts w:hAnsi="標楷體" w:hint="eastAsia"/>
                <w:snapToGrid/>
              </w:rPr>
              <w:t>1</w:t>
            </w:r>
          </w:p>
        </w:tc>
        <w:tc>
          <w:tcPr>
            <w:tcW w:w="2835" w:type="dxa"/>
            <w:vAlign w:val="center"/>
          </w:tcPr>
          <w:p w:rsidR="001B3814" w:rsidRPr="00517768" w:rsidRDefault="001B3814" w:rsidP="004F21D4">
            <w:pPr>
              <w:pStyle w:val="142"/>
              <w:jc w:val="both"/>
              <w:rPr>
                <w:rFonts w:hAnsi="標楷體"/>
                <w:snapToGrid/>
              </w:rPr>
            </w:pPr>
            <w:r w:rsidRPr="00517768">
              <w:rPr>
                <w:rFonts w:hAnsi="標楷體"/>
                <w:snapToGrid/>
              </w:rPr>
              <w:t>1.</w:t>
            </w:r>
            <w:r w:rsidRPr="00517768">
              <w:rPr>
                <w:rFonts w:hAnsi="標楷體" w:hint="eastAsia"/>
                <w:snapToGrid/>
              </w:rPr>
              <w:t>竹科一至四期。</w:t>
            </w:r>
          </w:p>
          <w:p w:rsidR="001B3814" w:rsidRPr="00517768" w:rsidRDefault="001B3814" w:rsidP="004F21D4">
            <w:pPr>
              <w:pStyle w:val="142"/>
              <w:jc w:val="both"/>
              <w:rPr>
                <w:rFonts w:hAnsi="標楷體"/>
                <w:snapToGrid/>
              </w:rPr>
            </w:pPr>
            <w:r w:rsidRPr="00517768">
              <w:rPr>
                <w:rFonts w:hAnsi="標楷體"/>
                <w:snapToGrid/>
              </w:rPr>
              <w:t>2.</w:t>
            </w:r>
            <w:r w:rsidRPr="00517768">
              <w:rPr>
                <w:rFonts w:hAnsi="標楷體" w:hint="eastAsia"/>
                <w:snapToGrid/>
              </w:rPr>
              <w:t>南科臺南園區一期。</w:t>
            </w:r>
          </w:p>
        </w:tc>
      </w:tr>
      <w:tr w:rsidR="004F21D4" w:rsidRPr="00517768" w:rsidTr="00100566">
        <w:tblPrEx>
          <w:tblCellMar>
            <w:top w:w="0" w:type="dxa"/>
            <w:bottom w:w="0" w:type="dxa"/>
          </w:tblCellMar>
        </w:tblPrEx>
        <w:tc>
          <w:tcPr>
            <w:tcW w:w="1204" w:type="dxa"/>
            <w:vAlign w:val="center"/>
          </w:tcPr>
          <w:p w:rsidR="001B3814" w:rsidRPr="00517768" w:rsidRDefault="001B3814" w:rsidP="004F21D4">
            <w:pPr>
              <w:pStyle w:val="142"/>
              <w:jc w:val="center"/>
              <w:rPr>
                <w:rFonts w:hAnsi="標楷體"/>
                <w:snapToGrid/>
              </w:rPr>
            </w:pPr>
            <w:r w:rsidRPr="00517768">
              <w:rPr>
                <w:rFonts w:hAnsi="標楷體"/>
                <w:snapToGrid/>
              </w:rPr>
              <w:t>97</w:t>
            </w:r>
            <w:r w:rsidRPr="00517768">
              <w:rPr>
                <w:rFonts w:hAnsi="標楷體" w:hint="eastAsia"/>
                <w:snapToGrid/>
              </w:rPr>
              <w:t>/0</w:t>
            </w:r>
            <w:r w:rsidRPr="00517768">
              <w:rPr>
                <w:rFonts w:hAnsi="標楷體"/>
                <w:snapToGrid/>
              </w:rPr>
              <w:t>1</w:t>
            </w:r>
            <w:r w:rsidRPr="00517768">
              <w:rPr>
                <w:rFonts w:hAnsi="標楷體" w:hint="eastAsia"/>
                <w:snapToGrid/>
              </w:rPr>
              <w:t>/</w:t>
            </w:r>
            <w:r w:rsidRPr="00517768">
              <w:rPr>
                <w:rFonts w:hAnsi="標楷體"/>
                <w:snapToGrid/>
              </w:rPr>
              <w:t>22</w:t>
            </w:r>
          </w:p>
        </w:tc>
        <w:tc>
          <w:tcPr>
            <w:tcW w:w="1232" w:type="dxa"/>
            <w:vAlign w:val="center"/>
          </w:tcPr>
          <w:p w:rsidR="001B3814" w:rsidRPr="00517768" w:rsidRDefault="001B3814" w:rsidP="004F21D4">
            <w:pPr>
              <w:pStyle w:val="142"/>
              <w:jc w:val="center"/>
              <w:rPr>
                <w:rFonts w:hAnsi="標楷體"/>
                <w:snapToGrid/>
                <w:spacing w:val="-20"/>
              </w:rPr>
            </w:pPr>
            <w:r w:rsidRPr="00517768">
              <w:rPr>
                <w:rFonts w:hAnsi="標楷體"/>
                <w:snapToGrid/>
                <w:spacing w:val="-20"/>
              </w:rPr>
              <w:t>93</w:t>
            </w:r>
            <w:r w:rsidRPr="00517768">
              <w:rPr>
                <w:rFonts w:hAnsi="標楷體" w:hint="eastAsia"/>
                <w:snapToGrid/>
                <w:spacing w:val="-20"/>
              </w:rPr>
              <w:t>至</w:t>
            </w:r>
            <w:r w:rsidRPr="00517768">
              <w:rPr>
                <w:rFonts w:hAnsi="標楷體"/>
                <w:snapToGrid/>
                <w:spacing w:val="-20"/>
              </w:rPr>
              <w:t>106</w:t>
            </w:r>
            <w:r w:rsidRPr="00517768">
              <w:rPr>
                <w:rFonts w:hAnsi="標楷體" w:hint="eastAsia"/>
                <w:snapToGrid/>
                <w:spacing w:val="-20"/>
              </w:rPr>
              <w:t>年</w:t>
            </w:r>
          </w:p>
        </w:tc>
        <w:tc>
          <w:tcPr>
            <w:tcW w:w="1204" w:type="dxa"/>
            <w:vAlign w:val="center"/>
          </w:tcPr>
          <w:p w:rsidR="001B3814" w:rsidRPr="00517768" w:rsidRDefault="001B3814" w:rsidP="004F21D4">
            <w:pPr>
              <w:pStyle w:val="142"/>
              <w:jc w:val="right"/>
              <w:rPr>
                <w:rFonts w:hAnsi="標楷體"/>
                <w:snapToGrid/>
              </w:rPr>
            </w:pPr>
            <w:r w:rsidRPr="00517768">
              <w:rPr>
                <w:rFonts w:hAnsi="標楷體"/>
                <w:snapToGrid/>
              </w:rPr>
              <w:t>2,140.71</w:t>
            </w:r>
          </w:p>
        </w:tc>
        <w:tc>
          <w:tcPr>
            <w:tcW w:w="938" w:type="dxa"/>
            <w:vAlign w:val="center"/>
          </w:tcPr>
          <w:p w:rsidR="001B3814" w:rsidRPr="00517768" w:rsidRDefault="001B3814" w:rsidP="004F21D4">
            <w:pPr>
              <w:pStyle w:val="142"/>
              <w:jc w:val="right"/>
              <w:rPr>
                <w:rFonts w:hAnsi="標楷體"/>
                <w:snapToGrid/>
              </w:rPr>
            </w:pPr>
            <w:r w:rsidRPr="00517768">
              <w:rPr>
                <w:rFonts w:hAnsi="標楷體" w:hint="eastAsia"/>
                <w:snapToGrid/>
              </w:rPr>
              <w:t>91.67</w:t>
            </w:r>
          </w:p>
        </w:tc>
        <w:tc>
          <w:tcPr>
            <w:tcW w:w="1092" w:type="dxa"/>
            <w:vAlign w:val="center"/>
          </w:tcPr>
          <w:p w:rsidR="001B3814" w:rsidRPr="00517768" w:rsidRDefault="001B3814" w:rsidP="004F21D4">
            <w:pPr>
              <w:pStyle w:val="142"/>
              <w:jc w:val="right"/>
              <w:rPr>
                <w:rFonts w:hAnsi="標楷體" w:hint="eastAsia"/>
                <w:snapToGrid/>
              </w:rPr>
            </w:pPr>
            <w:r w:rsidRPr="00517768">
              <w:rPr>
                <w:rFonts w:hAnsi="標楷體"/>
                <w:snapToGrid/>
              </w:rPr>
              <w:t>178.</w:t>
            </w:r>
            <w:r w:rsidRPr="00517768">
              <w:rPr>
                <w:rFonts w:hAnsi="標楷體" w:hint="eastAsia"/>
                <w:snapToGrid/>
              </w:rPr>
              <w:t>22</w:t>
            </w:r>
          </w:p>
        </w:tc>
        <w:tc>
          <w:tcPr>
            <w:tcW w:w="2835" w:type="dxa"/>
            <w:vAlign w:val="center"/>
          </w:tcPr>
          <w:p w:rsidR="001B3814" w:rsidRPr="00517768" w:rsidRDefault="001B3814" w:rsidP="004F21D4">
            <w:pPr>
              <w:pStyle w:val="142"/>
              <w:ind w:left="215" w:hangingChars="100" w:hanging="215"/>
              <w:jc w:val="both"/>
              <w:rPr>
                <w:rFonts w:hAnsi="標楷體"/>
                <w:snapToGrid/>
                <w:spacing w:val="-14"/>
              </w:rPr>
            </w:pPr>
            <w:r w:rsidRPr="00517768">
              <w:rPr>
                <w:rFonts w:hAnsi="標楷體"/>
                <w:snapToGrid/>
                <w:spacing w:val="-14"/>
              </w:rPr>
              <w:t>1.</w:t>
            </w:r>
            <w:r w:rsidRPr="00517768">
              <w:rPr>
                <w:rFonts w:hAnsi="標楷體" w:hint="eastAsia"/>
                <w:snapToGrid/>
                <w:spacing w:val="-14"/>
              </w:rPr>
              <w:t>竹科新竹、竹南、銅鑼</w:t>
            </w:r>
            <w:r w:rsidR="004F21D4" w:rsidRPr="00517768">
              <w:rPr>
                <w:rFonts w:hAnsi="標楷體" w:hint="eastAsia"/>
                <w:snapToGrid/>
                <w:spacing w:val="-14"/>
              </w:rPr>
              <w:t>及</w:t>
            </w:r>
            <w:r w:rsidRPr="00517768">
              <w:rPr>
                <w:rFonts w:hAnsi="標楷體" w:hint="eastAsia"/>
                <w:snapToGrid/>
                <w:spacing w:val="-14"/>
              </w:rPr>
              <w:t>龍潭</w:t>
            </w:r>
            <w:r w:rsidR="004F21D4" w:rsidRPr="00517768">
              <w:rPr>
                <w:rFonts w:hAnsi="標楷體" w:hint="eastAsia"/>
                <w:snapToGrid/>
                <w:spacing w:val="-14"/>
              </w:rPr>
              <w:t>等</w:t>
            </w:r>
            <w:r w:rsidRPr="00517768">
              <w:rPr>
                <w:rFonts w:hAnsi="標楷體" w:hint="eastAsia"/>
                <w:snapToGrid/>
                <w:spacing w:val="-14"/>
              </w:rPr>
              <w:t>園區。</w:t>
            </w:r>
          </w:p>
          <w:p w:rsidR="001B3814" w:rsidRPr="00517768" w:rsidRDefault="001B3814" w:rsidP="004F21D4">
            <w:pPr>
              <w:pStyle w:val="142"/>
              <w:ind w:left="215" w:hangingChars="100" w:hanging="215"/>
              <w:jc w:val="both"/>
              <w:rPr>
                <w:rFonts w:hAnsi="標楷體"/>
                <w:snapToGrid/>
                <w:spacing w:val="-14"/>
              </w:rPr>
            </w:pPr>
            <w:r w:rsidRPr="00517768">
              <w:rPr>
                <w:rFonts w:hAnsi="標楷體"/>
                <w:snapToGrid/>
                <w:spacing w:val="-14"/>
              </w:rPr>
              <w:t>2.</w:t>
            </w:r>
            <w:r w:rsidRPr="00517768">
              <w:rPr>
                <w:rFonts w:hAnsi="標楷體" w:hint="eastAsia"/>
                <w:snapToGrid/>
                <w:spacing w:val="-14"/>
              </w:rPr>
              <w:t>南科臺南園區一、二期、高雄園區。</w:t>
            </w:r>
          </w:p>
          <w:p w:rsidR="001B3814" w:rsidRPr="00517768" w:rsidRDefault="001B3814" w:rsidP="004F21D4">
            <w:pPr>
              <w:pStyle w:val="142"/>
              <w:ind w:left="215" w:hangingChars="100" w:hanging="215"/>
              <w:jc w:val="both"/>
              <w:rPr>
                <w:rFonts w:hAnsi="標楷體"/>
                <w:snapToGrid/>
                <w:spacing w:val="-14"/>
              </w:rPr>
            </w:pPr>
            <w:r w:rsidRPr="00517768">
              <w:rPr>
                <w:rFonts w:hAnsi="標楷體"/>
                <w:snapToGrid/>
                <w:spacing w:val="-14"/>
              </w:rPr>
              <w:t>3</w:t>
            </w:r>
            <w:r w:rsidRPr="00517768">
              <w:rPr>
                <w:rFonts w:hAnsi="標楷體" w:hint="eastAsia"/>
                <w:snapToGrid/>
                <w:spacing w:val="-14"/>
              </w:rPr>
              <w:t>.中科臺中園區一至三期</w:t>
            </w:r>
            <w:r w:rsidR="004F21D4" w:rsidRPr="00517768">
              <w:rPr>
                <w:rFonts w:hAnsi="標楷體" w:hint="eastAsia"/>
                <w:snapToGrid/>
                <w:spacing w:val="-14"/>
              </w:rPr>
              <w:t>、</w:t>
            </w:r>
            <w:r w:rsidRPr="00517768">
              <w:rPr>
                <w:rFonts w:hAnsi="標楷體" w:hint="eastAsia"/>
                <w:snapToGrid/>
                <w:spacing w:val="-14"/>
              </w:rPr>
              <w:t>虎尾</w:t>
            </w:r>
            <w:r w:rsidR="004F21D4" w:rsidRPr="00517768">
              <w:rPr>
                <w:rFonts w:hAnsi="標楷體" w:hint="eastAsia"/>
                <w:snapToGrid/>
                <w:spacing w:val="-14"/>
              </w:rPr>
              <w:t>及</w:t>
            </w:r>
            <w:r w:rsidRPr="00517768">
              <w:rPr>
                <w:rFonts w:hAnsi="標楷體" w:hint="eastAsia"/>
                <w:snapToGrid/>
                <w:spacing w:val="-14"/>
              </w:rPr>
              <w:t>后里園區。</w:t>
            </w:r>
          </w:p>
        </w:tc>
      </w:tr>
    </w:tbl>
    <w:p w:rsidR="001B3814" w:rsidRPr="00517768" w:rsidRDefault="001B3814" w:rsidP="004A42C4">
      <w:pPr>
        <w:pStyle w:val="142"/>
        <w:ind w:left="1217" w:hangingChars="500" w:hanging="1217"/>
        <w:rPr>
          <w:rFonts w:hAnsi="標楷體"/>
        </w:rPr>
      </w:pPr>
      <w:bookmarkStart w:id="110" w:name="_Hlk200117209"/>
      <w:bookmarkStart w:id="111" w:name="_Hlk200118071"/>
      <w:r w:rsidRPr="00517768">
        <w:rPr>
          <w:rFonts w:hAnsi="標楷體" w:hint="eastAsia"/>
        </w:rPr>
        <w:t>資料來源：國科會提供及摘錄自1</w:t>
      </w:r>
      <w:r w:rsidRPr="00517768">
        <w:rPr>
          <w:rFonts w:hAnsi="標楷體"/>
        </w:rPr>
        <w:t>1</w:t>
      </w:r>
      <w:r w:rsidRPr="00517768">
        <w:rPr>
          <w:rFonts w:hAnsi="標楷體" w:hint="eastAsia"/>
        </w:rPr>
        <w:t>1年7月「科學園區管理局作業基金財務計畫修訂草案」</w:t>
      </w:r>
      <w:bookmarkEnd w:id="111"/>
      <w:r w:rsidRPr="00517768">
        <w:rPr>
          <w:rFonts w:hAnsi="標楷體" w:hint="eastAsia"/>
        </w:rPr>
        <w:t>。</w:t>
      </w:r>
    </w:p>
    <w:bookmarkEnd w:id="110"/>
    <w:p w:rsidR="001B3814" w:rsidRPr="00517768" w:rsidRDefault="001B3814" w:rsidP="001B3814">
      <w:pPr>
        <w:spacing w:line="400" w:lineRule="exact"/>
        <w:ind w:leftChars="-45" w:left="669" w:rightChars="-17" w:right="-48" w:hangingChars="281" w:hanging="797"/>
        <w:jc w:val="left"/>
        <w:rPr>
          <w:rFonts w:hAnsi="標楷體"/>
          <w:b/>
        </w:rPr>
      </w:pPr>
      <w:r w:rsidRPr="00517768">
        <w:rPr>
          <w:rFonts w:hAnsi="標楷體" w:hint="eastAsia"/>
          <w:b/>
        </w:rPr>
        <w:t>表</w:t>
      </w:r>
      <w:r w:rsidR="003C2C3E" w:rsidRPr="00517768">
        <w:rPr>
          <w:rFonts w:hAnsi="標楷體" w:hint="eastAsia"/>
          <w:b/>
        </w:rPr>
        <w:t>2</w:t>
      </w:r>
      <w:r w:rsidRPr="00517768">
        <w:rPr>
          <w:rFonts w:hAnsi="標楷體" w:hint="eastAsia"/>
          <w:b/>
        </w:rPr>
        <w:t xml:space="preserve">  歷次</w:t>
      </w:r>
      <w:r w:rsidR="00361466" w:rsidRPr="00517768">
        <w:rPr>
          <w:rFonts w:hAnsi="標楷體" w:hint="eastAsia"/>
          <w:b/>
        </w:rPr>
        <w:t>科學園區管理局作業基金</w:t>
      </w:r>
      <w:r w:rsidRPr="00517768">
        <w:rPr>
          <w:rFonts w:hAnsi="標楷體" w:hint="eastAsia"/>
          <w:b/>
        </w:rPr>
        <w:t>財務計畫草案審查意見表</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9"/>
        <w:gridCol w:w="7086"/>
      </w:tblGrid>
      <w:tr w:rsidR="0022589E" w:rsidRPr="00517768" w:rsidTr="00261508">
        <w:trPr>
          <w:tblHeader/>
        </w:trPr>
        <w:tc>
          <w:tcPr>
            <w:tcW w:w="834" w:type="pct"/>
            <w:shd w:val="clear" w:color="auto" w:fill="auto"/>
            <w:vAlign w:val="center"/>
          </w:tcPr>
          <w:p w:rsidR="0022589E" w:rsidRPr="00517768" w:rsidRDefault="0022589E" w:rsidP="0022589E">
            <w:pPr>
              <w:pStyle w:val="142"/>
              <w:jc w:val="center"/>
              <w:rPr>
                <w:rFonts w:hAnsi="標楷體"/>
                <w:snapToGrid/>
              </w:rPr>
            </w:pPr>
            <w:r w:rsidRPr="00517768">
              <w:rPr>
                <w:rFonts w:hAnsi="標楷體" w:hint="eastAsia"/>
                <w:snapToGrid/>
              </w:rPr>
              <w:t>陳</w:t>
            </w:r>
            <w:r w:rsidRPr="00517768">
              <w:rPr>
                <w:rFonts w:hAnsi="標楷體"/>
                <w:snapToGrid/>
              </w:rPr>
              <w:t>報行政院日期</w:t>
            </w:r>
          </w:p>
        </w:tc>
        <w:tc>
          <w:tcPr>
            <w:tcW w:w="4166" w:type="pct"/>
            <w:shd w:val="clear" w:color="auto" w:fill="auto"/>
            <w:vAlign w:val="center"/>
          </w:tcPr>
          <w:p w:rsidR="0022589E" w:rsidRPr="00517768" w:rsidRDefault="0022589E" w:rsidP="004A42C4">
            <w:pPr>
              <w:pStyle w:val="142"/>
              <w:jc w:val="center"/>
              <w:rPr>
                <w:rFonts w:hAnsi="標楷體"/>
                <w:snapToGrid/>
              </w:rPr>
            </w:pPr>
            <w:r w:rsidRPr="00517768">
              <w:rPr>
                <w:rFonts w:hAnsi="標楷體" w:hint="eastAsia"/>
                <w:snapToGrid/>
              </w:rPr>
              <w:t>行政院</w:t>
            </w:r>
            <w:r w:rsidRPr="00517768">
              <w:rPr>
                <w:rFonts w:hAnsi="標楷體"/>
                <w:snapToGrid/>
              </w:rPr>
              <w:t>審查意見</w:t>
            </w:r>
          </w:p>
        </w:tc>
      </w:tr>
      <w:tr w:rsidR="0022589E" w:rsidRPr="00517768" w:rsidTr="00261508">
        <w:tc>
          <w:tcPr>
            <w:tcW w:w="834" w:type="pct"/>
            <w:shd w:val="clear" w:color="auto" w:fill="auto"/>
            <w:vAlign w:val="center"/>
          </w:tcPr>
          <w:p w:rsidR="0022589E" w:rsidRPr="00517768" w:rsidRDefault="0022589E" w:rsidP="0022589E">
            <w:pPr>
              <w:pStyle w:val="142"/>
              <w:jc w:val="center"/>
              <w:rPr>
                <w:rFonts w:hAnsi="標楷體"/>
                <w:snapToGrid/>
              </w:rPr>
            </w:pPr>
            <w:r w:rsidRPr="00517768">
              <w:rPr>
                <w:rFonts w:hAnsi="標楷體"/>
                <w:snapToGrid/>
              </w:rPr>
              <w:t>98</w:t>
            </w:r>
            <w:r w:rsidRPr="00517768">
              <w:rPr>
                <w:rFonts w:hAnsi="標楷體" w:hint="eastAsia"/>
                <w:snapToGrid/>
              </w:rPr>
              <w:t>/</w:t>
            </w:r>
            <w:r w:rsidRPr="00517768">
              <w:rPr>
                <w:rFonts w:hAnsi="標楷體"/>
                <w:snapToGrid/>
              </w:rPr>
              <w:t>10</w:t>
            </w:r>
            <w:r w:rsidRPr="00517768">
              <w:rPr>
                <w:rFonts w:hAnsi="標楷體" w:hint="eastAsia"/>
                <w:snapToGrid/>
              </w:rPr>
              <w:t>/0</w:t>
            </w:r>
            <w:r w:rsidRPr="00517768">
              <w:rPr>
                <w:rFonts w:hAnsi="標楷體"/>
                <w:snapToGrid/>
              </w:rPr>
              <w:t>5</w:t>
            </w:r>
          </w:p>
        </w:tc>
        <w:tc>
          <w:tcPr>
            <w:tcW w:w="4166" w:type="pct"/>
            <w:shd w:val="clear" w:color="auto" w:fill="auto"/>
          </w:tcPr>
          <w:p w:rsidR="0022589E" w:rsidRPr="00517768" w:rsidRDefault="0022589E" w:rsidP="001B3814">
            <w:pPr>
              <w:pStyle w:val="142"/>
              <w:rPr>
                <w:rFonts w:hAnsi="標楷體"/>
                <w:snapToGrid/>
              </w:rPr>
            </w:pPr>
            <w:r w:rsidRPr="00517768">
              <w:rPr>
                <w:rFonts w:hAnsi="標楷體"/>
                <w:snapToGrid/>
              </w:rPr>
              <w:t>全面檢討基金財務計畫，以提高基金自償率。</w:t>
            </w:r>
          </w:p>
        </w:tc>
      </w:tr>
      <w:tr w:rsidR="0022589E" w:rsidRPr="00517768" w:rsidTr="00261508">
        <w:tc>
          <w:tcPr>
            <w:tcW w:w="834" w:type="pct"/>
            <w:shd w:val="clear" w:color="auto" w:fill="auto"/>
            <w:vAlign w:val="center"/>
          </w:tcPr>
          <w:p w:rsidR="0022589E" w:rsidRPr="00517768" w:rsidRDefault="0022589E" w:rsidP="0022589E">
            <w:pPr>
              <w:pStyle w:val="142"/>
              <w:jc w:val="center"/>
              <w:rPr>
                <w:rFonts w:hAnsi="標楷體"/>
                <w:snapToGrid/>
              </w:rPr>
            </w:pPr>
            <w:r w:rsidRPr="00517768">
              <w:rPr>
                <w:rFonts w:hAnsi="標楷體"/>
                <w:snapToGrid/>
              </w:rPr>
              <w:t>100</w:t>
            </w:r>
            <w:r w:rsidRPr="00517768">
              <w:rPr>
                <w:rFonts w:hAnsi="標楷體" w:hint="eastAsia"/>
                <w:snapToGrid/>
              </w:rPr>
              <w:t>/0</w:t>
            </w:r>
            <w:r w:rsidRPr="00517768">
              <w:rPr>
                <w:rFonts w:hAnsi="標楷體"/>
                <w:snapToGrid/>
              </w:rPr>
              <w:t>7</w:t>
            </w:r>
            <w:r w:rsidRPr="00517768">
              <w:rPr>
                <w:rFonts w:hAnsi="標楷體" w:hint="eastAsia"/>
                <w:snapToGrid/>
              </w:rPr>
              <w:t>/</w:t>
            </w:r>
            <w:r w:rsidRPr="00517768">
              <w:rPr>
                <w:rFonts w:hAnsi="標楷體"/>
                <w:snapToGrid/>
              </w:rPr>
              <w:t>14</w:t>
            </w:r>
          </w:p>
        </w:tc>
        <w:tc>
          <w:tcPr>
            <w:tcW w:w="4166" w:type="pct"/>
            <w:shd w:val="clear" w:color="auto" w:fill="auto"/>
          </w:tcPr>
          <w:p w:rsidR="0022589E" w:rsidRPr="00517768" w:rsidRDefault="0022589E" w:rsidP="004A42C4">
            <w:pPr>
              <w:pStyle w:val="142"/>
              <w:ind w:left="243" w:hangingChars="100" w:hanging="243"/>
              <w:rPr>
                <w:rFonts w:hAnsi="標楷體"/>
                <w:snapToGrid/>
              </w:rPr>
            </w:pPr>
            <w:r w:rsidRPr="00517768">
              <w:rPr>
                <w:rFonts w:hAnsi="標楷體" w:hint="eastAsia"/>
                <w:snapToGrid/>
              </w:rPr>
              <w:t>1.中科</w:t>
            </w:r>
            <w:r w:rsidRPr="00517768">
              <w:rPr>
                <w:rFonts w:hAnsi="標楷體"/>
                <w:snapToGrid/>
              </w:rPr>
              <w:t>二林園區</w:t>
            </w:r>
            <w:r w:rsidRPr="00517768">
              <w:rPr>
                <w:rFonts w:hAnsi="標楷體" w:hint="eastAsia"/>
                <w:snapToGrid/>
              </w:rPr>
              <w:t>總經費、計畫範圍與行政院核定</w:t>
            </w:r>
            <w:r w:rsidRPr="00517768">
              <w:rPr>
                <w:rFonts w:hAnsi="標楷體"/>
                <w:snapToGrid/>
              </w:rPr>
              <w:t>差異說明。</w:t>
            </w:r>
          </w:p>
          <w:p w:rsidR="0022589E" w:rsidRPr="00517768" w:rsidRDefault="0022589E" w:rsidP="004A42C4">
            <w:pPr>
              <w:pStyle w:val="142"/>
              <w:ind w:left="243" w:hangingChars="100" w:hanging="243"/>
              <w:rPr>
                <w:rFonts w:hAnsi="標楷體"/>
                <w:snapToGrid/>
              </w:rPr>
            </w:pPr>
            <w:r w:rsidRPr="00517768">
              <w:rPr>
                <w:rFonts w:hAnsi="標楷體" w:hint="eastAsia"/>
                <w:snapToGrid/>
              </w:rPr>
              <w:t>2.</w:t>
            </w:r>
            <w:r w:rsidRPr="00517768">
              <w:rPr>
                <w:rFonts w:hAnsi="標楷體"/>
                <w:snapToGrid/>
              </w:rPr>
              <w:t>自償率</w:t>
            </w:r>
            <w:r w:rsidRPr="00517768">
              <w:rPr>
                <w:rFonts w:hAnsi="標楷體" w:hint="eastAsia"/>
                <w:snapToGrid/>
              </w:rPr>
              <w:t>85.43%，應達</w:t>
            </w:r>
            <w:r w:rsidRPr="00517768">
              <w:rPr>
                <w:rFonts w:hAnsi="標楷體"/>
                <w:snapToGrid/>
              </w:rPr>
              <w:t>90</w:t>
            </w:r>
            <w:r w:rsidRPr="00517768">
              <w:rPr>
                <w:rFonts w:hAnsi="標楷體" w:hint="eastAsia"/>
                <w:snapToGrid/>
              </w:rPr>
              <w:t>%</w:t>
            </w:r>
            <w:r w:rsidRPr="00517768">
              <w:rPr>
                <w:rFonts w:hAnsi="標楷體"/>
                <w:snapToGrid/>
              </w:rPr>
              <w:t>為目標。</w:t>
            </w:r>
          </w:p>
        </w:tc>
      </w:tr>
      <w:tr w:rsidR="0022589E" w:rsidRPr="00517768" w:rsidTr="00261508">
        <w:tc>
          <w:tcPr>
            <w:tcW w:w="834" w:type="pct"/>
            <w:shd w:val="clear" w:color="auto" w:fill="auto"/>
            <w:vAlign w:val="center"/>
          </w:tcPr>
          <w:p w:rsidR="0022589E" w:rsidRPr="00517768" w:rsidRDefault="0022589E" w:rsidP="0022589E">
            <w:pPr>
              <w:pStyle w:val="142"/>
              <w:jc w:val="center"/>
              <w:rPr>
                <w:rFonts w:hAnsi="標楷體"/>
                <w:snapToGrid/>
              </w:rPr>
            </w:pPr>
            <w:r w:rsidRPr="00517768">
              <w:rPr>
                <w:rFonts w:hAnsi="標楷體"/>
                <w:snapToGrid/>
              </w:rPr>
              <w:t>102</w:t>
            </w:r>
            <w:r w:rsidRPr="00517768">
              <w:rPr>
                <w:rFonts w:hAnsi="標楷體" w:hint="eastAsia"/>
                <w:snapToGrid/>
              </w:rPr>
              <w:t>/</w:t>
            </w:r>
            <w:r w:rsidRPr="00517768">
              <w:rPr>
                <w:rFonts w:hAnsi="標楷體"/>
                <w:snapToGrid/>
              </w:rPr>
              <w:t>10</w:t>
            </w:r>
            <w:r w:rsidRPr="00517768">
              <w:rPr>
                <w:rFonts w:hAnsi="標楷體" w:hint="eastAsia"/>
                <w:snapToGrid/>
              </w:rPr>
              <w:t>/0</w:t>
            </w:r>
            <w:r w:rsidRPr="00517768">
              <w:rPr>
                <w:rFonts w:hAnsi="標楷體"/>
                <w:snapToGrid/>
              </w:rPr>
              <w:t>1</w:t>
            </w:r>
          </w:p>
        </w:tc>
        <w:tc>
          <w:tcPr>
            <w:tcW w:w="4166" w:type="pct"/>
            <w:shd w:val="clear" w:color="auto" w:fill="auto"/>
          </w:tcPr>
          <w:p w:rsidR="0022589E" w:rsidRPr="00517768" w:rsidRDefault="0022589E" w:rsidP="004A42C4">
            <w:pPr>
              <w:pStyle w:val="142"/>
              <w:ind w:left="243" w:hangingChars="100" w:hanging="243"/>
              <w:rPr>
                <w:rFonts w:hAnsi="標楷體"/>
                <w:snapToGrid/>
              </w:rPr>
            </w:pPr>
            <w:r w:rsidRPr="00517768">
              <w:rPr>
                <w:rFonts w:hAnsi="標楷體" w:hint="eastAsia"/>
                <w:snapToGrid/>
              </w:rPr>
              <w:t>1.</w:t>
            </w:r>
            <w:r w:rsidRPr="00517768">
              <w:rPr>
                <w:rFonts w:hAnsi="標楷體"/>
                <w:snapToGrid/>
              </w:rPr>
              <w:t>二林園區報院核定後，再據以修正財務計畫。</w:t>
            </w:r>
          </w:p>
          <w:p w:rsidR="0022589E" w:rsidRPr="00517768" w:rsidRDefault="0022589E" w:rsidP="004A42C4">
            <w:pPr>
              <w:pStyle w:val="142"/>
              <w:ind w:left="243" w:hangingChars="100" w:hanging="243"/>
              <w:rPr>
                <w:rFonts w:hAnsi="標楷體"/>
                <w:snapToGrid/>
              </w:rPr>
            </w:pPr>
            <w:r w:rsidRPr="00517768">
              <w:rPr>
                <w:rFonts w:hAnsi="標楷體" w:hint="eastAsia"/>
                <w:snapToGrid/>
              </w:rPr>
              <w:t>2.</w:t>
            </w:r>
            <w:r w:rsidRPr="00517768">
              <w:rPr>
                <w:rFonts w:hAnsi="標楷體"/>
                <w:snapToGrid/>
              </w:rPr>
              <w:t>自償率89.01%</w:t>
            </w:r>
            <w:r w:rsidRPr="00517768">
              <w:rPr>
                <w:rFonts w:hAnsi="標楷體" w:hint="eastAsia"/>
                <w:snapToGrid/>
              </w:rPr>
              <w:t>，</w:t>
            </w:r>
            <w:r w:rsidRPr="00517768">
              <w:rPr>
                <w:rFonts w:hAnsi="標楷體"/>
                <w:snapToGrid/>
              </w:rPr>
              <w:t>以不低於90%之目標。</w:t>
            </w:r>
          </w:p>
        </w:tc>
      </w:tr>
      <w:tr w:rsidR="0022589E" w:rsidRPr="00517768" w:rsidTr="00261508">
        <w:tc>
          <w:tcPr>
            <w:tcW w:w="834" w:type="pct"/>
            <w:shd w:val="clear" w:color="auto" w:fill="auto"/>
            <w:vAlign w:val="center"/>
          </w:tcPr>
          <w:p w:rsidR="0022589E" w:rsidRPr="00517768" w:rsidRDefault="0022589E" w:rsidP="0022589E">
            <w:pPr>
              <w:pStyle w:val="142"/>
              <w:jc w:val="center"/>
              <w:rPr>
                <w:rFonts w:hAnsi="標楷體"/>
                <w:snapToGrid/>
                <w:kern w:val="0"/>
              </w:rPr>
            </w:pPr>
            <w:r w:rsidRPr="00517768">
              <w:rPr>
                <w:rFonts w:hAnsi="標楷體"/>
                <w:snapToGrid/>
                <w:lang w:val="x-none"/>
              </w:rPr>
              <w:t>10</w:t>
            </w:r>
            <w:r w:rsidRPr="00517768">
              <w:rPr>
                <w:rFonts w:hAnsi="標楷體"/>
                <w:snapToGrid/>
              </w:rPr>
              <w:t>8</w:t>
            </w:r>
            <w:r w:rsidRPr="00517768">
              <w:rPr>
                <w:rFonts w:hAnsi="標楷體" w:hint="eastAsia"/>
                <w:snapToGrid/>
              </w:rPr>
              <w:t>/</w:t>
            </w:r>
            <w:r w:rsidRPr="00517768">
              <w:rPr>
                <w:rFonts w:hAnsi="標楷體"/>
                <w:snapToGrid/>
                <w:lang w:val="x-none"/>
              </w:rPr>
              <w:t>1</w:t>
            </w:r>
            <w:r w:rsidRPr="00517768">
              <w:rPr>
                <w:rFonts w:hAnsi="標楷體"/>
                <w:snapToGrid/>
              </w:rPr>
              <w:t>1</w:t>
            </w:r>
            <w:r w:rsidRPr="00517768">
              <w:rPr>
                <w:rFonts w:hAnsi="標楷體" w:hint="eastAsia"/>
                <w:snapToGrid/>
              </w:rPr>
              <w:t>/</w:t>
            </w:r>
            <w:r w:rsidRPr="00517768">
              <w:rPr>
                <w:rFonts w:hAnsi="標楷體"/>
                <w:snapToGrid/>
              </w:rPr>
              <w:t>13</w:t>
            </w:r>
          </w:p>
        </w:tc>
        <w:tc>
          <w:tcPr>
            <w:tcW w:w="4166" w:type="pct"/>
            <w:shd w:val="clear" w:color="auto" w:fill="auto"/>
          </w:tcPr>
          <w:p w:rsidR="0022589E" w:rsidRPr="00517768" w:rsidRDefault="0022589E" w:rsidP="004A42C4">
            <w:pPr>
              <w:pStyle w:val="142"/>
              <w:ind w:left="243" w:hangingChars="100" w:hanging="243"/>
              <w:rPr>
                <w:rFonts w:hAnsi="標楷體"/>
                <w:snapToGrid/>
              </w:rPr>
            </w:pPr>
            <w:r w:rsidRPr="00517768">
              <w:rPr>
                <w:rFonts w:hAnsi="標楷體" w:hint="eastAsia"/>
                <w:snapToGrid/>
              </w:rPr>
              <w:t>1.</w:t>
            </w:r>
            <w:r w:rsidRPr="00517768">
              <w:rPr>
                <w:rFonts w:hAnsi="標楷體"/>
                <w:snapToGrid/>
              </w:rPr>
              <w:t>評估年期是否過短，</w:t>
            </w:r>
            <w:r w:rsidRPr="00517768">
              <w:rPr>
                <w:rFonts w:hAnsi="標楷體" w:hint="eastAsia"/>
                <w:snapToGrid/>
              </w:rPr>
              <w:t>建請再酌，俾完整估算園區財務效益</w:t>
            </w:r>
            <w:r w:rsidRPr="00517768">
              <w:rPr>
                <w:rFonts w:hAnsi="標楷體"/>
                <w:snapToGrid/>
              </w:rPr>
              <w:t>。</w:t>
            </w:r>
          </w:p>
          <w:p w:rsidR="0022589E" w:rsidRPr="00517768" w:rsidRDefault="0022589E" w:rsidP="004A42C4">
            <w:pPr>
              <w:pStyle w:val="142"/>
              <w:ind w:left="243" w:hangingChars="100" w:hanging="243"/>
              <w:rPr>
                <w:rFonts w:hAnsi="標楷體"/>
                <w:snapToGrid/>
              </w:rPr>
            </w:pPr>
            <w:r w:rsidRPr="00517768">
              <w:rPr>
                <w:rFonts w:hAnsi="標楷體" w:hint="eastAsia"/>
                <w:snapToGrid/>
              </w:rPr>
              <w:t>2.</w:t>
            </w:r>
            <w:r w:rsidRPr="00517768">
              <w:rPr>
                <w:rFonts w:hAnsi="標楷體"/>
                <w:snapToGrid/>
              </w:rPr>
              <w:t>訂定自有資金成本率，並預估未來外借資金成本率。</w:t>
            </w:r>
          </w:p>
          <w:p w:rsidR="0022589E" w:rsidRPr="00517768" w:rsidRDefault="0022589E" w:rsidP="004A42C4">
            <w:pPr>
              <w:pStyle w:val="142"/>
              <w:ind w:left="243" w:hangingChars="100" w:hanging="243"/>
              <w:rPr>
                <w:rFonts w:hAnsi="標楷體"/>
                <w:snapToGrid/>
              </w:rPr>
            </w:pPr>
            <w:r w:rsidRPr="00517768">
              <w:rPr>
                <w:rFonts w:hAnsi="標楷體" w:hint="eastAsia"/>
                <w:snapToGrid/>
              </w:rPr>
              <w:t>3.</w:t>
            </w:r>
            <w:bookmarkStart w:id="112" w:name="_Hlk200724970"/>
            <w:r w:rsidRPr="00517768">
              <w:rPr>
                <w:rFonts w:hAnsi="標楷體" w:hint="eastAsia"/>
                <w:snapToGrid/>
              </w:rPr>
              <w:t>擴增園區核定計畫</w:t>
            </w:r>
            <w:r w:rsidRPr="00517768">
              <w:rPr>
                <w:rFonts w:hAnsi="標楷體"/>
                <w:snapToGrid/>
              </w:rPr>
              <w:t>納入財務計畫修訂</w:t>
            </w:r>
            <w:bookmarkEnd w:id="112"/>
            <w:r w:rsidRPr="00517768">
              <w:rPr>
                <w:rFonts w:hAnsi="標楷體"/>
                <w:snapToGrid/>
              </w:rPr>
              <w:t>。</w:t>
            </w:r>
          </w:p>
        </w:tc>
      </w:tr>
      <w:tr w:rsidR="0022589E" w:rsidRPr="00517768" w:rsidTr="00261508">
        <w:tc>
          <w:tcPr>
            <w:tcW w:w="834" w:type="pct"/>
            <w:shd w:val="clear" w:color="auto" w:fill="auto"/>
            <w:vAlign w:val="center"/>
          </w:tcPr>
          <w:p w:rsidR="0022589E" w:rsidRPr="00517768" w:rsidRDefault="0022589E" w:rsidP="0022589E">
            <w:pPr>
              <w:pStyle w:val="142"/>
              <w:jc w:val="center"/>
              <w:rPr>
                <w:rFonts w:hAnsi="標楷體"/>
                <w:snapToGrid/>
                <w:lang w:val="x-none"/>
              </w:rPr>
            </w:pPr>
            <w:r w:rsidRPr="00517768">
              <w:rPr>
                <w:rFonts w:hAnsi="標楷體" w:hint="eastAsia"/>
                <w:snapToGrid/>
                <w:lang w:val="x-none"/>
              </w:rPr>
              <w:t>111/08/11</w:t>
            </w:r>
          </w:p>
        </w:tc>
        <w:tc>
          <w:tcPr>
            <w:tcW w:w="4166" w:type="pct"/>
            <w:shd w:val="clear" w:color="auto" w:fill="auto"/>
          </w:tcPr>
          <w:p w:rsidR="0022589E" w:rsidRPr="00517768" w:rsidRDefault="0022589E" w:rsidP="004A42C4">
            <w:pPr>
              <w:pStyle w:val="142"/>
              <w:ind w:left="243" w:hangingChars="100" w:hanging="243"/>
              <w:rPr>
                <w:rFonts w:hAnsi="標楷體"/>
                <w:snapToGrid/>
              </w:rPr>
            </w:pPr>
            <w:r w:rsidRPr="00517768">
              <w:rPr>
                <w:rFonts w:hAnsi="標楷體" w:hint="eastAsia"/>
                <w:snapToGrid/>
              </w:rPr>
              <w:t>1.自償率85.28%，未達100年10月核示90%目標。</w:t>
            </w:r>
          </w:p>
          <w:p w:rsidR="0022589E" w:rsidRPr="00517768" w:rsidRDefault="0022589E" w:rsidP="004A42C4">
            <w:pPr>
              <w:pStyle w:val="142"/>
              <w:ind w:left="243" w:hangingChars="100" w:hanging="243"/>
              <w:rPr>
                <w:rFonts w:hAnsi="標楷體"/>
                <w:snapToGrid/>
              </w:rPr>
            </w:pPr>
            <w:r w:rsidRPr="00517768">
              <w:rPr>
                <w:rFonts w:hAnsi="標楷體" w:hint="eastAsia"/>
                <w:snapToGrid/>
              </w:rPr>
              <w:t>2.預估園區收益與廠商營業額比例不符，再檢視估算方式合理性。</w:t>
            </w:r>
          </w:p>
          <w:p w:rsidR="0022589E" w:rsidRPr="00517768" w:rsidRDefault="0022589E" w:rsidP="004A42C4">
            <w:pPr>
              <w:pStyle w:val="142"/>
              <w:ind w:left="243" w:hangingChars="100" w:hanging="243"/>
              <w:rPr>
                <w:rFonts w:hAnsi="標楷體"/>
                <w:snapToGrid/>
              </w:rPr>
            </w:pPr>
            <w:r w:rsidRPr="00517768">
              <w:rPr>
                <w:rFonts w:hAnsi="標楷體" w:hint="eastAsia"/>
                <w:snapToGrid/>
              </w:rPr>
              <w:t>3.部分土地及廠房預估出租率低估。</w:t>
            </w:r>
          </w:p>
          <w:p w:rsidR="0022589E" w:rsidRPr="00517768" w:rsidRDefault="0022589E" w:rsidP="004A42C4">
            <w:pPr>
              <w:pStyle w:val="142"/>
              <w:ind w:left="243" w:hangingChars="100" w:hanging="243"/>
              <w:rPr>
                <w:rFonts w:hAnsi="標楷體"/>
                <w:snapToGrid/>
              </w:rPr>
            </w:pPr>
            <w:r w:rsidRPr="00517768">
              <w:rPr>
                <w:rFonts w:hAnsi="標楷體" w:hint="eastAsia"/>
                <w:snapToGrid/>
              </w:rPr>
              <w:t>4.資金成本率1.61%，宜衡酌市場水準，訂定適當資金成本率。</w:t>
            </w:r>
          </w:p>
          <w:p w:rsidR="0022589E" w:rsidRPr="00517768" w:rsidRDefault="0022589E" w:rsidP="004A42C4">
            <w:pPr>
              <w:pStyle w:val="142"/>
              <w:ind w:left="243" w:hangingChars="100" w:hanging="243"/>
              <w:rPr>
                <w:rFonts w:hAnsi="標楷體"/>
                <w:snapToGrid/>
              </w:rPr>
            </w:pPr>
            <w:r w:rsidRPr="00517768">
              <w:rPr>
                <w:rFonts w:hAnsi="標楷體" w:hint="eastAsia"/>
                <w:snapToGrid/>
              </w:rPr>
              <w:t>5.配合「科學園區實驗中學預算編列分工原則」調整財務計畫。</w:t>
            </w:r>
          </w:p>
          <w:p w:rsidR="0022589E" w:rsidRPr="00517768" w:rsidRDefault="0022589E" w:rsidP="004A42C4">
            <w:pPr>
              <w:pStyle w:val="142"/>
              <w:ind w:left="243" w:hangingChars="100" w:hanging="243"/>
              <w:rPr>
                <w:rFonts w:hAnsi="標楷體"/>
                <w:snapToGrid/>
              </w:rPr>
            </w:pPr>
            <w:r w:rsidRPr="00517768">
              <w:rPr>
                <w:rFonts w:hAnsi="標楷體" w:hint="eastAsia"/>
                <w:snapToGrid/>
              </w:rPr>
              <w:t>6.研議增加自償性財源措施。</w:t>
            </w:r>
          </w:p>
          <w:p w:rsidR="0022589E" w:rsidRPr="00517768" w:rsidRDefault="0022589E" w:rsidP="004A42C4">
            <w:pPr>
              <w:pStyle w:val="142"/>
              <w:ind w:left="243" w:hangingChars="100" w:hanging="243"/>
              <w:rPr>
                <w:rFonts w:hAnsi="標楷體"/>
                <w:snapToGrid/>
              </w:rPr>
            </w:pPr>
            <w:r w:rsidRPr="00517768">
              <w:rPr>
                <w:rFonts w:hAnsi="標楷體" w:hint="eastAsia"/>
                <w:snapToGrid/>
              </w:rPr>
              <w:t>7.適時調增管理費率，增裕基金自籌收入。</w:t>
            </w:r>
          </w:p>
          <w:p w:rsidR="0022589E" w:rsidRPr="00517768" w:rsidRDefault="0022589E" w:rsidP="004A42C4">
            <w:pPr>
              <w:pStyle w:val="142"/>
              <w:ind w:left="243" w:hangingChars="100" w:hanging="243"/>
              <w:rPr>
                <w:rFonts w:hAnsi="標楷體"/>
                <w:snapToGrid/>
              </w:rPr>
            </w:pPr>
            <w:r w:rsidRPr="00517768">
              <w:rPr>
                <w:rFonts w:hAnsi="標楷體" w:hint="eastAsia"/>
                <w:snapToGrid/>
              </w:rPr>
              <w:t>8.研議調降開發成本與增加收益措施，降低國庫撥補需求。</w:t>
            </w:r>
          </w:p>
          <w:p w:rsidR="0022589E" w:rsidRPr="00517768" w:rsidRDefault="0022589E" w:rsidP="004A42C4">
            <w:pPr>
              <w:pStyle w:val="142"/>
              <w:ind w:left="243" w:hangingChars="100" w:hanging="243"/>
              <w:rPr>
                <w:rFonts w:hAnsi="標楷體"/>
                <w:snapToGrid/>
              </w:rPr>
            </w:pPr>
            <w:r w:rsidRPr="00517768">
              <w:rPr>
                <w:rFonts w:hAnsi="標楷體" w:hint="eastAsia"/>
                <w:snapToGrid/>
              </w:rPr>
              <w:t>9.研議發行乙類公債之可行性，以助基金長期穩定資金來源。</w:t>
            </w:r>
          </w:p>
        </w:tc>
      </w:tr>
    </w:tbl>
    <w:p w:rsidR="001B3814" w:rsidRPr="00934509" w:rsidRDefault="001B3814" w:rsidP="00934509">
      <w:pPr>
        <w:pStyle w:val="142"/>
      </w:pPr>
      <w:bookmarkStart w:id="113" w:name="_Hlk201064557"/>
      <w:r w:rsidRPr="00934509">
        <w:rPr>
          <w:rFonts w:hint="eastAsia"/>
        </w:rPr>
        <w:t>資料來源：國科會提供。</w:t>
      </w:r>
    </w:p>
    <w:p w:rsidR="004F21D4" w:rsidRPr="00517768" w:rsidRDefault="004F21D4" w:rsidP="004F21D4">
      <w:pPr>
        <w:pStyle w:val="a5"/>
        <w:ind w:left="851" w:hanging="284"/>
        <w:rPr>
          <w:rFonts w:hAnsi="標楷體"/>
          <w:b/>
          <w:bCs/>
        </w:rPr>
      </w:pPr>
      <w:bookmarkStart w:id="114" w:name="_Hlk207531046"/>
      <w:bookmarkEnd w:id="113"/>
      <w:r w:rsidRPr="00517768">
        <w:rPr>
          <w:rFonts w:hAnsi="標楷體" w:hint="eastAsia"/>
          <w:b/>
          <w:bCs/>
        </w:rPr>
        <w:t>(二</w:t>
      </w:r>
      <w:r w:rsidRPr="00517768">
        <w:rPr>
          <w:rFonts w:hAnsi="標楷體"/>
          <w:b/>
          <w:bCs/>
        </w:rPr>
        <w:t>)</w:t>
      </w:r>
      <w:r w:rsidRPr="00517768">
        <w:rPr>
          <w:rFonts w:hAnsi="標楷體" w:hint="eastAsia"/>
          <w:b/>
          <w:bCs/>
        </w:rPr>
        <w:t>迄114年</w:t>
      </w:r>
      <w:r w:rsidRPr="00517768">
        <w:rPr>
          <w:rFonts w:hAnsi="標楷體"/>
          <w:b/>
          <w:bCs/>
        </w:rPr>
        <w:t>7</w:t>
      </w:r>
      <w:r w:rsidRPr="00517768">
        <w:rPr>
          <w:rFonts w:hAnsi="標楷體" w:hint="eastAsia"/>
          <w:b/>
          <w:bCs/>
        </w:rPr>
        <w:t>月底</w:t>
      </w:r>
      <w:bookmarkStart w:id="115" w:name="_Hlk209088143"/>
      <w:r w:rsidR="00485267" w:rsidRPr="00517768">
        <w:rPr>
          <w:rFonts w:hAnsi="標楷體" w:hint="eastAsia"/>
          <w:b/>
          <w:bCs/>
        </w:rPr>
        <w:t>總投資經費達5,732.62億元，</w:t>
      </w:r>
      <w:r w:rsidR="0067730E">
        <w:rPr>
          <w:rFonts w:hAnsi="標楷體" w:hint="eastAsia"/>
          <w:b/>
          <w:bCs/>
        </w:rPr>
        <w:t>依自償率90%估算</w:t>
      </w:r>
      <w:r w:rsidRPr="00517768">
        <w:rPr>
          <w:rFonts w:hAnsi="標楷體" w:hint="eastAsia"/>
          <w:b/>
          <w:bCs/>
        </w:rPr>
        <w:t>國庫</w:t>
      </w:r>
      <w:r w:rsidR="00485267" w:rsidRPr="00517768">
        <w:rPr>
          <w:rFonts w:hAnsi="標楷體" w:hint="eastAsia"/>
          <w:b/>
          <w:bCs/>
        </w:rPr>
        <w:t>尚需</w:t>
      </w:r>
      <w:r w:rsidRPr="00517768">
        <w:rPr>
          <w:rFonts w:hAnsi="標楷體" w:hint="eastAsia"/>
          <w:b/>
          <w:bCs/>
        </w:rPr>
        <w:t>撥補</w:t>
      </w:r>
      <w:r w:rsidR="00485267" w:rsidRPr="00517768">
        <w:rPr>
          <w:rFonts w:hAnsi="標楷體" w:hint="eastAsia"/>
          <w:b/>
          <w:bCs/>
        </w:rPr>
        <w:t>210.97</w:t>
      </w:r>
      <w:r w:rsidRPr="00517768">
        <w:rPr>
          <w:rFonts w:hAnsi="標楷體" w:hint="eastAsia"/>
          <w:b/>
          <w:bCs/>
        </w:rPr>
        <w:t>億元，允宜儘速完成財務計畫之修訂程序，俾使國庫撥補有據</w:t>
      </w:r>
      <w:bookmarkEnd w:id="115"/>
    </w:p>
    <w:p w:rsidR="004F21D4" w:rsidRPr="00517768" w:rsidRDefault="004F21D4" w:rsidP="004F21D4">
      <w:pPr>
        <w:pStyle w:val="22"/>
        <w:ind w:left="850" w:firstLine="567"/>
        <w:rPr>
          <w:rFonts w:hAnsi="標楷體" w:hint="eastAsia"/>
        </w:rPr>
      </w:pPr>
      <w:r w:rsidRPr="00517768">
        <w:rPr>
          <w:rFonts w:hAnsi="標楷體" w:hint="eastAsia"/>
        </w:rPr>
        <w:t>園區作業基金財務計畫於97年核定</w:t>
      </w:r>
      <w:r w:rsidR="00E92970" w:rsidRPr="00517768">
        <w:rPr>
          <w:rFonts w:hAnsi="標楷體" w:hint="eastAsia"/>
        </w:rPr>
        <w:t>後</w:t>
      </w:r>
      <w:r w:rsidRPr="00517768">
        <w:rPr>
          <w:rFonts w:hAnsi="標楷體" w:hint="eastAsia"/>
        </w:rPr>
        <w:t>，</w:t>
      </w:r>
      <w:r w:rsidR="00EC0AAF" w:rsidRPr="00517768">
        <w:rPr>
          <w:rFonts w:hAnsi="標楷體" w:hint="eastAsia"/>
        </w:rPr>
        <w:t>園區持續推動多項新建或擴建計畫，</w:t>
      </w:r>
      <w:r w:rsidR="00E92970" w:rsidRPr="00517768">
        <w:rPr>
          <w:rFonts w:hAnsi="標楷體" w:hint="eastAsia"/>
        </w:rPr>
        <w:t>迄114年7月底，</w:t>
      </w:r>
      <w:r w:rsidR="00EC0AAF" w:rsidRPr="00517768">
        <w:rPr>
          <w:rFonts w:hAnsi="標楷體" w:hint="eastAsia"/>
        </w:rPr>
        <w:t>總投資經費達5,732.62億元，</w:t>
      </w:r>
      <w:r w:rsidRPr="00517768">
        <w:rPr>
          <w:rFonts w:hAnsi="標楷體" w:hint="eastAsia"/>
        </w:rPr>
        <w:t>國庫撥補各園區之實際數分別為竹科89.5</w:t>
      </w:r>
      <w:r w:rsidR="00E17AE6" w:rsidRPr="00517768">
        <w:rPr>
          <w:rFonts w:hAnsi="標楷體" w:hint="eastAsia"/>
        </w:rPr>
        <w:t>8</w:t>
      </w:r>
      <w:r w:rsidRPr="00517768">
        <w:rPr>
          <w:rFonts w:hAnsi="標楷體" w:hint="eastAsia"/>
        </w:rPr>
        <w:t>億元、中科79.41億元、南科193.30億元，合計撥補金額362.29億元</w:t>
      </w:r>
      <w:r w:rsidR="00485267" w:rsidRPr="00517768">
        <w:rPr>
          <w:rFonts w:hAnsi="標楷體" w:hint="eastAsia"/>
        </w:rPr>
        <w:t>(詳表3)</w:t>
      </w:r>
      <w:r w:rsidRPr="00517768">
        <w:rPr>
          <w:rFonts w:hAnsi="標楷體" w:hint="eastAsia"/>
        </w:rPr>
        <w:t>，</w:t>
      </w:r>
      <w:r w:rsidR="00485267" w:rsidRPr="00517768">
        <w:rPr>
          <w:rFonts w:hAnsi="標楷體" w:hint="eastAsia"/>
        </w:rPr>
        <w:t>依歷次財務計畫草案審查意見要求自償率90%估算，國庫需撥補金額573.26億元，扣除已撥補金額後尚需挹注210.97億元</w:t>
      </w:r>
      <w:r w:rsidR="007C622C" w:rsidRPr="00517768">
        <w:rPr>
          <w:rStyle w:val="af8"/>
          <w:rFonts w:hAnsi="標楷體"/>
        </w:rPr>
        <w:footnoteReference w:id="11"/>
      </w:r>
      <w:r w:rsidRPr="00517768">
        <w:rPr>
          <w:rFonts w:hAnsi="標楷體" w:hint="eastAsia"/>
        </w:rPr>
        <w:t>，允宜儘速依行政院審查意見研修財務計畫及完成報院核定程序，俾使</w:t>
      </w:r>
      <w:r w:rsidRPr="00517768">
        <w:rPr>
          <w:rFonts w:hAnsi="標楷體"/>
        </w:rPr>
        <w:t>國庫撥補</w:t>
      </w:r>
      <w:r w:rsidRPr="00517768">
        <w:rPr>
          <w:rFonts w:hAnsi="標楷體" w:hint="eastAsia"/>
        </w:rPr>
        <w:t>有據。</w:t>
      </w:r>
    </w:p>
    <w:p w:rsidR="004F21D4" w:rsidRPr="00517768" w:rsidRDefault="004F21D4" w:rsidP="004F21D4">
      <w:pPr>
        <w:spacing w:line="400" w:lineRule="exact"/>
        <w:ind w:leftChars="-45" w:left="669" w:rightChars="-17" w:right="-48" w:hangingChars="281" w:hanging="797"/>
        <w:jc w:val="left"/>
        <w:rPr>
          <w:rFonts w:hAnsi="標楷體"/>
          <w:b/>
        </w:rPr>
      </w:pPr>
      <w:r w:rsidRPr="00517768">
        <w:rPr>
          <w:rFonts w:hAnsi="標楷體" w:hint="eastAsia"/>
          <w:b/>
        </w:rPr>
        <w:t>表</w:t>
      </w:r>
      <w:r w:rsidR="003C2C3E" w:rsidRPr="00517768">
        <w:rPr>
          <w:rFonts w:hAnsi="標楷體" w:hint="eastAsia"/>
          <w:b/>
        </w:rPr>
        <w:t>3</w:t>
      </w:r>
      <w:r w:rsidRPr="00517768">
        <w:rPr>
          <w:rFonts w:hAnsi="標楷體" w:hint="eastAsia"/>
          <w:b/>
        </w:rPr>
        <w:t xml:space="preserve">  迄114年</w:t>
      </w:r>
      <w:r w:rsidRPr="00517768">
        <w:rPr>
          <w:rFonts w:hAnsi="標楷體"/>
          <w:b/>
        </w:rPr>
        <w:t>7</w:t>
      </w:r>
      <w:r w:rsidRPr="00517768">
        <w:rPr>
          <w:rFonts w:hAnsi="標楷體" w:hint="eastAsia"/>
          <w:b/>
        </w:rPr>
        <w:t>月底各園區核定總投資經費及國庫撥款金額概況表</w:t>
      </w:r>
    </w:p>
    <w:p w:rsidR="004F21D4" w:rsidRPr="00517768" w:rsidRDefault="004F21D4" w:rsidP="00EC0AAF">
      <w:pPr>
        <w:pStyle w:val="142"/>
        <w:jc w:val="right"/>
        <w:rPr>
          <w:rFonts w:hAnsi="標楷體" w:hint="eastAsia"/>
        </w:rPr>
      </w:pPr>
      <w:r w:rsidRPr="00517768">
        <w:rPr>
          <w:rFonts w:hAnsi="標楷體" w:hint="eastAsia"/>
          <w:snapToGrid/>
        </w:rPr>
        <w:t>單位：新臺幣億元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2550"/>
        <w:gridCol w:w="2552"/>
        <w:gridCol w:w="2552"/>
      </w:tblGrid>
      <w:tr w:rsidR="00E17AE6" w:rsidRPr="00517768" w:rsidTr="00EC0AAF">
        <w:trPr>
          <w:tblHeader/>
        </w:trPr>
        <w:tc>
          <w:tcPr>
            <w:tcW w:w="851" w:type="dxa"/>
            <w:shd w:val="clear" w:color="auto" w:fill="auto"/>
            <w:vAlign w:val="center"/>
          </w:tcPr>
          <w:p w:rsidR="004F21D4" w:rsidRPr="00517768" w:rsidRDefault="004F21D4" w:rsidP="00EC0AAF">
            <w:pPr>
              <w:pStyle w:val="142"/>
              <w:jc w:val="center"/>
              <w:rPr>
                <w:rFonts w:hAnsi="標楷體" w:hint="eastAsia"/>
              </w:rPr>
            </w:pPr>
            <w:r w:rsidRPr="00517768">
              <w:rPr>
                <w:rFonts w:hAnsi="標楷體" w:hint="eastAsia"/>
              </w:rPr>
              <w:t>園區名稱</w:t>
            </w:r>
          </w:p>
        </w:tc>
        <w:tc>
          <w:tcPr>
            <w:tcW w:w="2550" w:type="dxa"/>
            <w:vAlign w:val="center"/>
          </w:tcPr>
          <w:p w:rsidR="004F21D4" w:rsidRPr="00517768" w:rsidRDefault="004F21D4" w:rsidP="00EC0AAF">
            <w:pPr>
              <w:pStyle w:val="142"/>
              <w:jc w:val="center"/>
              <w:rPr>
                <w:rFonts w:hAnsi="標楷體" w:hint="eastAsia"/>
              </w:rPr>
            </w:pPr>
            <w:r w:rsidRPr="00517768">
              <w:rPr>
                <w:rFonts w:hAnsi="標楷體" w:hint="eastAsia"/>
              </w:rPr>
              <w:t>建設計畫名稱</w:t>
            </w:r>
          </w:p>
        </w:tc>
        <w:tc>
          <w:tcPr>
            <w:tcW w:w="2552" w:type="dxa"/>
            <w:shd w:val="clear" w:color="auto" w:fill="auto"/>
            <w:vAlign w:val="center"/>
          </w:tcPr>
          <w:p w:rsidR="004F21D4" w:rsidRPr="00517768" w:rsidRDefault="004F21D4" w:rsidP="00EC0AAF">
            <w:pPr>
              <w:pStyle w:val="142"/>
              <w:jc w:val="center"/>
              <w:rPr>
                <w:rFonts w:hAnsi="標楷體" w:hint="eastAsia"/>
              </w:rPr>
            </w:pPr>
            <w:r w:rsidRPr="00517768">
              <w:rPr>
                <w:rFonts w:hAnsi="標楷體" w:hint="eastAsia"/>
              </w:rPr>
              <w:t>核定總投資經費</w:t>
            </w:r>
          </w:p>
        </w:tc>
        <w:tc>
          <w:tcPr>
            <w:tcW w:w="2552" w:type="dxa"/>
            <w:vAlign w:val="center"/>
          </w:tcPr>
          <w:p w:rsidR="004F21D4" w:rsidRPr="00517768" w:rsidRDefault="004F21D4" w:rsidP="00EC0AAF">
            <w:pPr>
              <w:pStyle w:val="142"/>
              <w:jc w:val="center"/>
              <w:rPr>
                <w:rFonts w:hAnsi="標楷體" w:hint="eastAsia"/>
              </w:rPr>
            </w:pPr>
            <w:r w:rsidRPr="00517768">
              <w:rPr>
                <w:rFonts w:hAnsi="標楷體"/>
              </w:rPr>
              <w:t>國庫</w:t>
            </w:r>
            <w:r w:rsidRPr="00517768">
              <w:rPr>
                <w:rFonts w:hAnsi="標楷體" w:hint="eastAsia"/>
              </w:rPr>
              <w:t>實際</w:t>
            </w:r>
            <w:r w:rsidRPr="00517768">
              <w:rPr>
                <w:rFonts w:hAnsi="標楷體"/>
              </w:rPr>
              <w:t>撥款</w:t>
            </w:r>
            <w:r w:rsidRPr="00517768">
              <w:rPr>
                <w:rFonts w:hAnsi="標楷體" w:hint="eastAsia"/>
              </w:rPr>
              <w:t>金額</w:t>
            </w:r>
          </w:p>
        </w:tc>
      </w:tr>
      <w:tr w:rsidR="00E17AE6" w:rsidRPr="00517768" w:rsidTr="00EC0AAF">
        <w:tc>
          <w:tcPr>
            <w:tcW w:w="851" w:type="dxa"/>
            <w:vMerge w:val="restart"/>
            <w:vAlign w:val="center"/>
          </w:tcPr>
          <w:p w:rsidR="004F21D4" w:rsidRPr="00517768" w:rsidRDefault="004F21D4" w:rsidP="00EC0AAF">
            <w:pPr>
              <w:pStyle w:val="142"/>
              <w:jc w:val="center"/>
              <w:rPr>
                <w:rFonts w:hAnsi="標楷體"/>
              </w:rPr>
            </w:pPr>
            <w:r w:rsidRPr="00517768">
              <w:rPr>
                <w:rFonts w:hAnsi="標楷體"/>
              </w:rPr>
              <w:t>竹科</w:t>
            </w:r>
          </w:p>
        </w:tc>
        <w:tc>
          <w:tcPr>
            <w:tcW w:w="2550" w:type="dxa"/>
            <w:vAlign w:val="center"/>
          </w:tcPr>
          <w:p w:rsidR="004F21D4" w:rsidRPr="00517768" w:rsidRDefault="004F21D4" w:rsidP="008B75F8">
            <w:pPr>
              <w:pStyle w:val="142"/>
              <w:rPr>
                <w:rFonts w:hAnsi="標楷體" w:hint="eastAsia"/>
              </w:rPr>
            </w:pPr>
            <w:r w:rsidRPr="00517768">
              <w:rPr>
                <w:rFonts w:hAnsi="標楷體" w:hint="eastAsia"/>
              </w:rPr>
              <w:t>竹科建設計畫</w:t>
            </w:r>
          </w:p>
        </w:tc>
        <w:tc>
          <w:tcPr>
            <w:tcW w:w="2552" w:type="dxa"/>
            <w:shd w:val="clear" w:color="auto" w:fill="auto"/>
            <w:vAlign w:val="center"/>
          </w:tcPr>
          <w:p w:rsidR="004F21D4" w:rsidRPr="00517768" w:rsidRDefault="004F21D4" w:rsidP="00EC0AAF">
            <w:pPr>
              <w:pStyle w:val="142"/>
              <w:jc w:val="right"/>
              <w:rPr>
                <w:rFonts w:hAnsi="標楷體"/>
              </w:rPr>
            </w:pPr>
            <w:r w:rsidRPr="00517768">
              <w:rPr>
                <w:rFonts w:hAnsi="標楷體" w:hint="eastAsia"/>
              </w:rPr>
              <w:t>1</w:t>
            </w:r>
            <w:r w:rsidRPr="00517768">
              <w:rPr>
                <w:rFonts w:hAnsi="標楷體"/>
              </w:rPr>
              <w:t>,</w:t>
            </w:r>
            <w:r w:rsidRPr="00517768">
              <w:rPr>
                <w:rFonts w:hAnsi="標楷體" w:hint="eastAsia"/>
              </w:rPr>
              <w:t>513</w:t>
            </w:r>
            <w:r w:rsidRPr="00517768">
              <w:rPr>
                <w:rFonts w:hAnsi="標楷體"/>
              </w:rPr>
              <w:t>.</w:t>
            </w:r>
            <w:r w:rsidRPr="00517768">
              <w:rPr>
                <w:rFonts w:hAnsi="標楷體" w:hint="eastAsia"/>
              </w:rPr>
              <w:t>05</w:t>
            </w:r>
          </w:p>
        </w:tc>
        <w:tc>
          <w:tcPr>
            <w:tcW w:w="2552" w:type="dxa"/>
            <w:shd w:val="clear" w:color="auto" w:fill="auto"/>
            <w:vAlign w:val="center"/>
          </w:tcPr>
          <w:p w:rsidR="004F21D4" w:rsidRPr="00517768" w:rsidRDefault="004F21D4" w:rsidP="00EC0AAF">
            <w:pPr>
              <w:pStyle w:val="142"/>
              <w:jc w:val="right"/>
              <w:rPr>
                <w:rFonts w:hAnsi="標楷體"/>
              </w:rPr>
            </w:pPr>
            <w:r w:rsidRPr="00517768">
              <w:rPr>
                <w:rFonts w:hAnsi="標楷體" w:hint="eastAsia"/>
              </w:rPr>
              <w:t>86</w:t>
            </w:r>
            <w:r w:rsidRPr="00517768">
              <w:rPr>
                <w:rFonts w:hAnsi="標楷體"/>
              </w:rPr>
              <w:t>.</w:t>
            </w:r>
            <w:r w:rsidRPr="00517768">
              <w:rPr>
                <w:rFonts w:hAnsi="標楷體" w:hint="eastAsia"/>
              </w:rPr>
              <w:t>32</w:t>
            </w:r>
          </w:p>
        </w:tc>
      </w:tr>
      <w:tr w:rsidR="00E17AE6" w:rsidRPr="00517768" w:rsidTr="00EC0AAF">
        <w:tc>
          <w:tcPr>
            <w:tcW w:w="851" w:type="dxa"/>
            <w:vMerge/>
            <w:vAlign w:val="center"/>
          </w:tcPr>
          <w:p w:rsidR="004F21D4" w:rsidRPr="00517768" w:rsidRDefault="004F21D4" w:rsidP="00EC0AAF">
            <w:pPr>
              <w:pStyle w:val="142"/>
              <w:jc w:val="center"/>
              <w:rPr>
                <w:rFonts w:hAnsi="標楷體" w:hint="eastAsia"/>
              </w:rPr>
            </w:pPr>
          </w:p>
        </w:tc>
        <w:tc>
          <w:tcPr>
            <w:tcW w:w="2550" w:type="dxa"/>
            <w:vAlign w:val="center"/>
          </w:tcPr>
          <w:p w:rsidR="004F21D4" w:rsidRPr="00517768" w:rsidRDefault="004F21D4" w:rsidP="008B75F8">
            <w:pPr>
              <w:pStyle w:val="142"/>
              <w:rPr>
                <w:rFonts w:hAnsi="標楷體" w:hint="eastAsia"/>
              </w:rPr>
            </w:pPr>
            <w:r w:rsidRPr="00517768">
              <w:rPr>
                <w:rFonts w:hAnsi="標楷體" w:hint="eastAsia"/>
              </w:rPr>
              <w:t>竹科實中建設計畫</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6</w:t>
            </w:r>
            <w:r w:rsidRPr="00517768">
              <w:rPr>
                <w:rFonts w:hAnsi="標楷體"/>
              </w:rPr>
              <w:t>.</w:t>
            </w:r>
            <w:r w:rsidRPr="00517768">
              <w:rPr>
                <w:rFonts w:hAnsi="標楷體" w:hint="eastAsia"/>
              </w:rPr>
              <w:t>40</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3</w:t>
            </w:r>
            <w:r w:rsidRPr="00517768">
              <w:rPr>
                <w:rFonts w:hAnsi="標楷體"/>
              </w:rPr>
              <w:t>.</w:t>
            </w:r>
            <w:r w:rsidRPr="00517768">
              <w:rPr>
                <w:rFonts w:hAnsi="標楷體" w:hint="eastAsia"/>
              </w:rPr>
              <w:t>26</w:t>
            </w:r>
          </w:p>
        </w:tc>
      </w:tr>
      <w:tr w:rsidR="00E17AE6" w:rsidRPr="00517768" w:rsidTr="00EC0AAF">
        <w:tc>
          <w:tcPr>
            <w:tcW w:w="851" w:type="dxa"/>
            <w:vMerge/>
            <w:vAlign w:val="center"/>
          </w:tcPr>
          <w:p w:rsidR="004F21D4" w:rsidRPr="00517768" w:rsidRDefault="004F21D4" w:rsidP="00EC0AAF">
            <w:pPr>
              <w:pStyle w:val="142"/>
              <w:jc w:val="center"/>
              <w:rPr>
                <w:rFonts w:hAnsi="標楷體" w:hint="eastAsia"/>
              </w:rPr>
            </w:pPr>
          </w:p>
        </w:tc>
        <w:tc>
          <w:tcPr>
            <w:tcW w:w="2550" w:type="dxa"/>
            <w:vAlign w:val="center"/>
          </w:tcPr>
          <w:p w:rsidR="004F21D4" w:rsidRPr="00517768" w:rsidRDefault="004F21D4" w:rsidP="00EC0AAF">
            <w:pPr>
              <w:pStyle w:val="142"/>
              <w:jc w:val="center"/>
              <w:rPr>
                <w:rFonts w:hAnsi="標楷體" w:hint="eastAsia"/>
              </w:rPr>
            </w:pPr>
            <w:r w:rsidRPr="00517768">
              <w:rPr>
                <w:rFonts w:hAnsi="標楷體" w:hint="eastAsia"/>
              </w:rPr>
              <w:t>小計</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1</w:t>
            </w:r>
            <w:r w:rsidRPr="00517768">
              <w:rPr>
                <w:rFonts w:hAnsi="標楷體"/>
              </w:rPr>
              <w:t>,</w:t>
            </w:r>
            <w:r w:rsidRPr="00517768">
              <w:rPr>
                <w:rFonts w:hAnsi="標楷體" w:hint="eastAsia"/>
              </w:rPr>
              <w:t>519</w:t>
            </w:r>
            <w:r w:rsidRPr="00517768">
              <w:rPr>
                <w:rFonts w:hAnsi="標楷體"/>
              </w:rPr>
              <w:t>.</w:t>
            </w:r>
            <w:r w:rsidRPr="00517768">
              <w:rPr>
                <w:rFonts w:hAnsi="標楷體" w:hint="eastAsia"/>
              </w:rPr>
              <w:t>45</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89</w:t>
            </w:r>
            <w:r w:rsidRPr="00517768">
              <w:rPr>
                <w:rFonts w:hAnsi="標楷體"/>
              </w:rPr>
              <w:t>.</w:t>
            </w:r>
            <w:r w:rsidRPr="00517768">
              <w:rPr>
                <w:rFonts w:hAnsi="標楷體" w:hint="eastAsia"/>
              </w:rPr>
              <w:t>5</w:t>
            </w:r>
            <w:r w:rsidRPr="00517768">
              <w:rPr>
                <w:rFonts w:hAnsi="標楷體"/>
              </w:rPr>
              <w:t>8</w:t>
            </w:r>
          </w:p>
        </w:tc>
      </w:tr>
      <w:tr w:rsidR="00E17AE6" w:rsidRPr="00517768" w:rsidTr="00EC0AAF">
        <w:tc>
          <w:tcPr>
            <w:tcW w:w="851" w:type="dxa"/>
            <w:vMerge w:val="restart"/>
            <w:vAlign w:val="center"/>
          </w:tcPr>
          <w:p w:rsidR="004F21D4" w:rsidRPr="00517768" w:rsidRDefault="004F21D4" w:rsidP="00EC0AAF">
            <w:pPr>
              <w:pStyle w:val="142"/>
              <w:jc w:val="center"/>
              <w:rPr>
                <w:rFonts w:hAnsi="標楷體"/>
              </w:rPr>
            </w:pPr>
            <w:r w:rsidRPr="00517768">
              <w:rPr>
                <w:rFonts w:hAnsi="標楷體" w:hint="eastAsia"/>
              </w:rPr>
              <w:t>中科</w:t>
            </w:r>
          </w:p>
        </w:tc>
        <w:tc>
          <w:tcPr>
            <w:tcW w:w="2550" w:type="dxa"/>
            <w:vAlign w:val="center"/>
          </w:tcPr>
          <w:p w:rsidR="004F21D4" w:rsidRPr="00517768" w:rsidRDefault="004F21D4" w:rsidP="008B75F8">
            <w:pPr>
              <w:pStyle w:val="142"/>
              <w:rPr>
                <w:rFonts w:hAnsi="標楷體" w:hint="eastAsia"/>
              </w:rPr>
            </w:pPr>
            <w:r w:rsidRPr="00517768">
              <w:rPr>
                <w:rFonts w:hAnsi="標楷體" w:hint="eastAsia"/>
              </w:rPr>
              <w:t>中科建設計畫</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1</w:t>
            </w:r>
            <w:r w:rsidRPr="00517768">
              <w:rPr>
                <w:rFonts w:hAnsi="標楷體"/>
              </w:rPr>
              <w:t>,</w:t>
            </w:r>
            <w:r w:rsidRPr="00517768">
              <w:rPr>
                <w:rFonts w:hAnsi="標楷體" w:hint="eastAsia"/>
              </w:rPr>
              <w:t>601</w:t>
            </w:r>
            <w:r w:rsidRPr="00517768">
              <w:rPr>
                <w:rFonts w:hAnsi="標楷體"/>
              </w:rPr>
              <w:t>.</w:t>
            </w:r>
            <w:r w:rsidRPr="00517768">
              <w:rPr>
                <w:rFonts w:hAnsi="標楷體" w:hint="eastAsia"/>
              </w:rPr>
              <w:t>04</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78</w:t>
            </w:r>
            <w:r w:rsidRPr="00517768">
              <w:rPr>
                <w:rFonts w:hAnsi="標楷體"/>
              </w:rPr>
              <w:t>.</w:t>
            </w:r>
            <w:r w:rsidRPr="00517768">
              <w:rPr>
                <w:rFonts w:hAnsi="標楷體" w:hint="eastAsia"/>
              </w:rPr>
              <w:t>00</w:t>
            </w:r>
          </w:p>
        </w:tc>
      </w:tr>
      <w:tr w:rsidR="00E17AE6" w:rsidRPr="00517768" w:rsidTr="00EC0AAF">
        <w:tc>
          <w:tcPr>
            <w:tcW w:w="851" w:type="dxa"/>
            <w:vMerge/>
            <w:vAlign w:val="center"/>
          </w:tcPr>
          <w:p w:rsidR="004F21D4" w:rsidRPr="00517768" w:rsidRDefault="004F21D4" w:rsidP="00EC0AAF">
            <w:pPr>
              <w:pStyle w:val="142"/>
              <w:jc w:val="center"/>
              <w:rPr>
                <w:rFonts w:hAnsi="標楷體" w:hint="eastAsia"/>
              </w:rPr>
            </w:pPr>
          </w:p>
        </w:tc>
        <w:tc>
          <w:tcPr>
            <w:tcW w:w="2550" w:type="dxa"/>
            <w:vAlign w:val="center"/>
          </w:tcPr>
          <w:p w:rsidR="004F21D4" w:rsidRPr="00517768" w:rsidRDefault="004F21D4" w:rsidP="008B75F8">
            <w:pPr>
              <w:pStyle w:val="142"/>
              <w:rPr>
                <w:rFonts w:hAnsi="標楷體" w:hint="eastAsia"/>
              </w:rPr>
            </w:pPr>
            <w:r w:rsidRPr="00517768">
              <w:rPr>
                <w:rFonts w:hAnsi="標楷體" w:hint="eastAsia"/>
              </w:rPr>
              <w:t>中科實中建設計畫</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10</w:t>
            </w:r>
            <w:r w:rsidRPr="00517768">
              <w:rPr>
                <w:rFonts w:hAnsi="標楷體"/>
              </w:rPr>
              <w:t>.</w:t>
            </w:r>
            <w:r w:rsidRPr="00517768">
              <w:rPr>
                <w:rFonts w:hAnsi="標楷體" w:hint="eastAsia"/>
              </w:rPr>
              <w:t>09</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1</w:t>
            </w:r>
            <w:r w:rsidRPr="00517768">
              <w:rPr>
                <w:rFonts w:hAnsi="標楷體"/>
              </w:rPr>
              <w:t>.</w:t>
            </w:r>
            <w:r w:rsidRPr="00517768">
              <w:rPr>
                <w:rFonts w:hAnsi="標楷體" w:hint="eastAsia"/>
              </w:rPr>
              <w:t>41</w:t>
            </w:r>
          </w:p>
        </w:tc>
      </w:tr>
      <w:tr w:rsidR="00E17AE6" w:rsidRPr="00517768" w:rsidTr="00EC0AAF">
        <w:tc>
          <w:tcPr>
            <w:tcW w:w="851" w:type="dxa"/>
            <w:vMerge/>
            <w:vAlign w:val="center"/>
          </w:tcPr>
          <w:p w:rsidR="004F21D4" w:rsidRPr="00517768" w:rsidRDefault="004F21D4" w:rsidP="00EC0AAF">
            <w:pPr>
              <w:pStyle w:val="142"/>
              <w:jc w:val="center"/>
              <w:rPr>
                <w:rFonts w:hAnsi="標楷體" w:hint="eastAsia"/>
              </w:rPr>
            </w:pPr>
          </w:p>
        </w:tc>
        <w:tc>
          <w:tcPr>
            <w:tcW w:w="2550" w:type="dxa"/>
            <w:vAlign w:val="center"/>
          </w:tcPr>
          <w:p w:rsidR="004F21D4" w:rsidRPr="00517768" w:rsidRDefault="004F21D4" w:rsidP="00EC0AAF">
            <w:pPr>
              <w:pStyle w:val="142"/>
              <w:jc w:val="center"/>
              <w:rPr>
                <w:rFonts w:hAnsi="標楷體" w:hint="eastAsia"/>
              </w:rPr>
            </w:pPr>
            <w:r w:rsidRPr="00517768">
              <w:rPr>
                <w:rFonts w:hAnsi="標楷體" w:hint="eastAsia"/>
              </w:rPr>
              <w:t>小計</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1</w:t>
            </w:r>
            <w:r w:rsidRPr="00517768">
              <w:rPr>
                <w:rFonts w:hAnsi="標楷體"/>
              </w:rPr>
              <w:t>,</w:t>
            </w:r>
            <w:r w:rsidRPr="00517768">
              <w:rPr>
                <w:rFonts w:hAnsi="標楷體" w:hint="eastAsia"/>
              </w:rPr>
              <w:t>611</w:t>
            </w:r>
            <w:r w:rsidRPr="00517768">
              <w:rPr>
                <w:rFonts w:hAnsi="標楷體"/>
              </w:rPr>
              <w:t>.</w:t>
            </w:r>
            <w:r w:rsidRPr="00517768">
              <w:rPr>
                <w:rFonts w:hAnsi="標楷體" w:hint="eastAsia"/>
              </w:rPr>
              <w:t>1</w:t>
            </w:r>
            <w:r w:rsidRPr="00517768">
              <w:rPr>
                <w:rFonts w:hAnsi="標楷體"/>
              </w:rPr>
              <w:t>4</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79</w:t>
            </w:r>
            <w:r w:rsidRPr="00517768">
              <w:rPr>
                <w:rFonts w:hAnsi="標楷體"/>
              </w:rPr>
              <w:t>.</w:t>
            </w:r>
            <w:r w:rsidRPr="00517768">
              <w:rPr>
                <w:rFonts w:hAnsi="標楷體" w:hint="eastAsia"/>
              </w:rPr>
              <w:t>41</w:t>
            </w:r>
          </w:p>
        </w:tc>
      </w:tr>
      <w:tr w:rsidR="00E17AE6" w:rsidRPr="00517768" w:rsidTr="00EC0AAF">
        <w:tc>
          <w:tcPr>
            <w:tcW w:w="851" w:type="dxa"/>
            <w:vMerge w:val="restart"/>
            <w:vAlign w:val="center"/>
          </w:tcPr>
          <w:p w:rsidR="004F21D4" w:rsidRPr="00517768" w:rsidRDefault="004F21D4" w:rsidP="00EC0AAF">
            <w:pPr>
              <w:pStyle w:val="142"/>
              <w:jc w:val="center"/>
              <w:rPr>
                <w:rFonts w:hAnsi="標楷體"/>
              </w:rPr>
            </w:pPr>
            <w:r w:rsidRPr="00517768">
              <w:rPr>
                <w:rFonts w:hAnsi="標楷體" w:hint="eastAsia"/>
              </w:rPr>
              <w:t>南科</w:t>
            </w:r>
          </w:p>
        </w:tc>
        <w:tc>
          <w:tcPr>
            <w:tcW w:w="2550" w:type="dxa"/>
            <w:vAlign w:val="center"/>
          </w:tcPr>
          <w:p w:rsidR="004F21D4" w:rsidRPr="00517768" w:rsidRDefault="004F21D4" w:rsidP="008B75F8">
            <w:pPr>
              <w:pStyle w:val="142"/>
              <w:rPr>
                <w:rFonts w:hAnsi="標楷體" w:hint="eastAsia"/>
              </w:rPr>
            </w:pPr>
            <w:r w:rsidRPr="00517768">
              <w:rPr>
                <w:rFonts w:hAnsi="標楷體" w:hint="eastAsia"/>
              </w:rPr>
              <w:t>南科建設計畫</w:t>
            </w:r>
          </w:p>
        </w:tc>
        <w:tc>
          <w:tcPr>
            <w:tcW w:w="2552" w:type="dxa"/>
            <w:shd w:val="clear" w:color="auto" w:fill="auto"/>
            <w:vAlign w:val="center"/>
          </w:tcPr>
          <w:p w:rsidR="004F21D4" w:rsidRPr="00517768" w:rsidRDefault="004F21D4" w:rsidP="00EC0AAF">
            <w:pPr>
              <w:pStyle w:val="142"/>
              <w:jc w:val="right"/>
              <w:rPr>
                <w:rFonts w:hAnsi="標楷體"/>
              </w:rPr>
            </w:pPr>
            <w:r w:rsidRPr="00517768">
              <w:rPr>
                <w:rFonts w:hAnsi="標楷體" w:hint="eastAsia"/>
              </w:rPr>
              <w:t>2</w:t>
            </w:r>
            <w:r w:rsidRPr="00517768">
              <w:rPr>
                <w:rFonts w:hAnsi="標楷體"/>
              </w:rPr>
              <w:t>,</w:t>
            </w:r>
            <w:r w:rsidRPr="00517768">
              <w:rPr>
                <w:rFonts w:hAnsi="標楷體" w:hint="eastAsia"/>
              </w:rPr>
              <w:t>529</w:t>
            </w:r>
            <w:r w:rsidRPr="00517768">
              <w:rPr>
                <w:rFonts w:hAnsi="標楷體"/>
              </w:rPr>
              <w:t>.</w:t>
            </w:r>
            <w:r w:rsidRPr="00517768">
              <w:rPr>
                <w:rFonts w:hAnsi="標楷體" w:hint="eastAsia"/>
              </w:rPr>
              <w:t>83</w:t>
            </w:r>
          </w:p>
        </w:tc>
        <w:tc>
          <w:tcPr>
            <w:tcW w:w="2552" w:type="dxa"/>
            <w:shd w:val="clear" w:color="auto" w:fill="auto"/>
            <w:vAlign w:val="center"/>
          </w:tcPr>
          <w:p w:rsidR="004F21D4" w:rsidRPr="00517768" w:rsidRDefault="004F21D4" w:rsidP="00EC0AAF">
            <w:pPr>
              <w:pStyle w:val="142"/>
              <w:jc w:val="right"/>
              <w:rPr>
                <w:rFonts w:hAnsi="標楷體"/>
              </w:rPr>
            </w:pPr>
            <w:r w:rsidRPr="00517768">
              <w:rPr>
                <w:rFonts w:hAnsi="標楷體" w:hint="eastAsia"/>
              </w:rPr>
              <w:t>134</w:t>
            </w:r>
            <w:r w:rsidRPr="00517768">
              <w:rPr>
                <w:rFonts w:hAnsi="標楷體"/>
              </w:rPr>
              <w:t>.</w:t>
            </w:r>
            <w:r w:rsidRPr="00517768">
              <w:rPr>
                <w:rFonts w:hAnsi="標楷體" w:hint="eastAsia"/>
              </w:rPr>
              <w:t>6</w:t>
            </w:r>
            <w:r w:rsidRPr="00517768">
              <w:rPr>
                <w:rFonts w:hAnsi="標楷體"/>
              </w:rPr>
              <w:t>9</w:t>
            </w:r>
          </w:p>
        </w:tc>
      </w:tr>
      <w:tr w:rsidR="00E17AE6" w:rsidRPr="00517768" w:rsidTr="00EC0AAF">
        <w:tc>
          <w:tcPr>
            <w:tcW w:w="851" w:type="dxa"/>
            <w:vMerge/>
            <w:vAlign w:val="center"/>
          </w:tcPr>
          <w:p w:rsidR="004F21D4" w:rsidRPr="00517768" w:rsidRDefault="004F21D4" w:rsidP="008B75F8">
            <w:pPr>
              <w:pStyle w:val="142"/>
              <w:rPr>
                <w:rFonts w:hAnsi="標楷體" w:hint="eastAsia"/>
              </w:rPr>
            </w:pPr>
          </w:p>
        </w:tc>
        <w:tc>
          <w:tcPr>
            <w:tcW w:w="2550" w:type="dxa"/>
            <w:vAlign w:val="center"/>
          </w:tcPr>
          <w:p w:rsidR="004F21D4" w:rsidRPr="00517768" w:rsidRDefault="004F21D4" w:rsidP="008B75F8">
            <w:pPr>
              <w:pStyle w:val="142"/>
              <w:rPr>
                <w:rFonts w:hAnsi="標楷體" w:hint="eastAsia"/>
              </w:rPr>
            </w:pPr>
            <w:r w:rsidRPr="00517768">
              <w:rPr>
                <w:rFonts w:hAnsi="標楷體" w:hint="eastAsia"/>
              </w:rPr>
              <w:t>南科實中建設計畫</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72</w:t>
            </w:r>
            <w:r w:rsidRPr="00517768">
              <w:rPr>
                <w:rFonts w:hAnsi="標楷體"/>
              </w:rPr>
              <w:t>.20</w:t>
            </w:r>
          </w:p>
        </w:tc>
        <w:tc>
          <w:tcPr>
            <w:tcW w:w="2552" w:type="dxa"/>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58</w:t>
            </w:r>
            <w:r w:rsidRPr="00517768">
              <w:rPr>
                <w:rFonts w:hAnsi="標楷體"/>
              </w:rPr>
              <w:t>.</w:t>
            </w:r>
            <w:r w:rsidRPr="00517768">
              <w:rPr>
                <w:rFonts w:hAnsi="標楷體" w:hint="eastAsia"/>
              </w:rPr>
              <w:t>61</w:t>
            </w:r>
          </w:p>
        </w:tc>
      </w:tr>
      <w:tr w:rsidR="00E17AE6" w:rsidRPr="00517768" w:rsidTr="00EC0AAF">
        <w:tc>
          <w:tcPr>
            <w:tcW w:w="851" w:type="dxa"/>
            <w:vMerge/>
            <w:tcBorders>
              <w:bottom w:val="double" w:sz="4" w:space="0" w:color="auto"/>
            </w:tcBorders>
            <w:vAlign w:val="center"/>
          </w:tcPr>
          <w:p w:rsidR="004F21D4" w:rsidRPr="00517768" w:rsidRDefault="004F21D4" w:rsidP="008B75F8">
            <w:pPr>
              <w:pStyle w:val="142"/>
              <w:rPr>
                <w:rFonts w:hAnsi="標楷體" w:hint="eastAsia"/>
              </w:rPr>
            </w:pPr>
          </w:p>
        </w:tc>
        <w:tc>
          <w:tcPr>
            <w:tcW w:w="2550" w:type="dxa"/>
            <w:tcBorders>
              <w:bottom w:val="double" w:sz="4" w:space="0" w:color="auto"/>
            </w:tcBorders>
            <w:vAlign w:val="center"/>
          </w:tcPr>
          <w:p w:rsidR="004F21D4" w:rsidRPr="00517768" w:rsidRDefault="004F21D4" w:rsidP="00EC0AAF">
            <w:pPr>
              <w:pStyle w:val="142"/>
              <w:jc w:val="center"/>
              <w:rPr>
                <w:rFonts w:hAnsi="標楷體" w:hint="eastAsia"/>
              </w:rPr>
            </w:pPr>
            <w:r w:rsidRPr="00517768">
              <w:rPr>
                <w:rFonts w:hAnsi="標楷體" w:hint="eastAsia"/>
              </w:rPr>
              <w:t>小計</w:t>
            </w:r>
          </w:p>
        </w:tc>
        <w:tc>
          <w:tcPr>
            <w:tcW w:w="2552" w:type="dxa"/>
            <w:tcBorders>
              <w:bottom w:val="double" w:sz="4" w:space="0" w:color="auto"/>
            </w:tcBorders>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2</w:t>
            </w:r>
            <w:r w:rsidRPr="00517768">
              <w:rPr>
                <w:rFonts w:hAnsi="標楷體"/>
              </w:rPr>
              <w:t>,</w:t>
            </w:r>
            <w:r w:rsidRPr="00517768">
              <w:rPr>
                <w:rFonts w:hAnsi="標楷體" w:hint="eastAsia"/>
              </w:rPr>
              <w:t>602</w:t>
            </w:r>
            <w:r w:rsidRPr="00517768">
              <w:rPr>
                <w:rFonts w:hAnsi="標楷體"/>
              </w:rPr>
              <w:t>.</w:t>
            </w:r>
            <w:r w:rsidRPr="00517768">
              <w:rPr>
                <w:rFonts w:hAnsi="標楷體" w:hint="eastAsia"/>
              </w:rPr>
              <w:t>03</w:t>
            </w:r>
          </w:p>
        </w:tc>
        <w:tc>
          <w:tcPr>
            <w:tcW w:w="2552" w:type="dxa"/>
            <w:tcBorders>
              <w:bottom w:val="double" w:sz="4" w:space="0" w:color="auto"/>
            </w:tcBorders>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193</w:t>
            </w:r>
            <w:r w:rsidRPr="00517768">
              <w:rPr>
                <w:rFonts w:hAnsi="標楷體"/>
              </w:rPr>
              <w:t>.30</w:t>
            </w:r>
          </w:p>
        </w:tc>
      </w:tr>
      <w:tr w:rsidR="00E17AE6" w:rsidRPr="00517768" w:rsidTr="00EC0AAF">
        <w:tc>
          <w:tcPr>
            <w:tcW w:w="3401" w:type="dxa"/>
            <w:gridSpan w:val="2"/>
            <w:tcBorders>
              <w:top w:val="double" w:sz="4" w:space="0" w:color="auto"/>
              <w:bottom w:val="single" w:sz="12" w:space="0" w:color="auto"/>
            </w:tcBorders>
            <w:vAlign w:val="center"/>
          </w:tcPr>
          <w:p w:rsidR="004F21D4" w:rsidRPr="00517768" w:rsidRDefault="004F21D4" w:rsidP="00EC0AAF">
            <w:pPr>
              <w:pStyle w:val="142"/>
              <w:jc w:val="center"/>
              <w:rPr>
                <w:rFonts w:hAnsi="標楷體" w:hint="eastAsia"/>
              </w:rPr>
            </w:pPr>
            <w:r w:rsidRPr="00517768">
              <w:rPr>
                <w:rFonts w:hAnsi="標楷體" w:hint="eastAsia"/>
              </w:rPr>
              <w:t>合計</w:t>
            </w:r>
          </w:p>
        </w:tc>
        <w:tc>
          <w:tcPr>
            <w:tcW w:w="2552" w:type="dxa"/>
            <w:tcBorders>
              <w:top w:val="double" w:sz="4" w:space="0" w:color="auto"/>
              <w:bottom w:val="single" w:sz="12" w:space="0" w:color="auto"/>
            </w:tcBorders>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5,732</w:t>
            </w:r>
            <w:r w:rsidRPr="00517768">
              <w:rPr>
                <w:rFonts w:hAnsi="標楷體"/>
              </w:rPr>
              <w:t>.</w:t>
            </w:r>
            <w:r w:rsidRPr="00517768">
              <w:rPr>
                <w:rFonts w:hAnsi="標楷體" w:hint="eastAsia"/>
              </w:rPr>
              <w:t>62</w:t>
            </w:r>
          </w:p>
        </w:tc>
        <w:tc>
          <w:tcPr>
            <w:tcW w:w="2552" w:type="dxa"/>
            <w:tcBorders>
              <w:top w:val="double" w:sz="4" w:space="0" w:color="auto"/>
              <w:bottom w:val="single" w:sz="12" w:space="0" w:color="auto"/>
            </w:tcBorders>
            <w:shd w:val="clear" w:color="auto" w:fill="auto"/>
            <w:vAlign w:val="center"/>
          </w:tcPr>
          <w:p w:rsidR="004F21D4" w:rsidRPr="00517768" w:rsidRDefault="004F21D4" w:rsidP="00EC0AAF">
            <w:pPr>
              <w:pStyle w:val="142"/>
              <w:jc w:val="right"/>
              <w:rPr>
                <w:rFonts w:hAnsi="標楷體" w:hint="eastAsia"/>
              </w:rPr>
            </w:pPr>
            <w:r w:rsidRPr="00517768">
              <w:rPr>
                <w:rFonts w:hAnsi="標楷體" w:hint="eastAsia"/>
              </w:rPr>
              <w:t>362</w:t>
            </w:r>
            <w:r w:rsidRPr="00517768">
              <w:rPr>
                <w:rFonts w:hAnsi="標楷體"/>
              </w:rPr>
              <w:t>.</w:t>
            </w:r>
            <w:r w:rsidRPr="00517768">
              <w:rPr>
                <w:rFonts w:hAnsi="標楷體" w:hint="eastAsia"/>
              </w:rPr>
              <w:t>29</w:t>
            </w:r>
          </w:p>
        </w:tc>
      </w:tr>
    </w:tbl>
    <w:p w:rsidR="004F21D4" w:rsidRPr="00517768" w:rsidRDefault="004F21D4" w:rsidP="00934509">
      <w:pPr>
        <w:pStyle w:val="142"/>
        <w:rPr>
          <w:b/>
          <w:bCs/>
        </w:rPr>
      </w:pPr>
      <w:r w:rsidRPr="00517768">
        <w:rPr>
          <w:rFonts w:hint="eastAsia"/>
        </w:rPr>
        <w:t>資料來源：國科會提供。</w:t>
      </w:r>
    </w:p>
    <w:p w:rsidR="004F21D4" w:rsidRPr="00517768" w:rsidRDefault="00EC0AAF" w:rsidP="004F21D4">
      <w:pPr>
        <w:ind w:left="567" w:firstLine="567"/>
        <w:rPr>
          <w:rFonts w:hAnsi="標楷體"/>
        </w:rPr>
      </w:pPr>
      <w:r w:rsidRPr="00517768">
        <w:rPr>
          <w:rFonts w:hAnsi="標楷體" w:hint="eastAsia"/>
        </w:rPr>
        <w:t>綜上，園區作業基金財務計畫</w:t>
      </w:r>
      <w:r w:rsidR="006B05F3" w:rsidRPr="00517768">
        <w:rPr>
          <w:rFonts w:hAnsi="標楷體" w:hint="eastAsia"/>
        </w:rPr>
        <w:t>自</w:t>
      </w:r>
      <w:r w:rsidRPr="00517768">
        <w:rPr>
          <w:rFonts w:hAnsi="標楷體" w:hint="eastAsia"/>
        </w:rPr>
        <w:t>97年核定後，因應園區</w:t>
      </w:r>
      <w:r w:rsidR="006B05F3" w:rsidRPr="00517768">
        <w:rPr>
          <w:rFonts w:hAnsi="標楷體" w:hint="eastAsia"/>
        </w:rPr>
        <w:t>修</w:t>
      </w:r>
      <w:r w:rsidRPr="00517768">
        <w:rPr>
          <w:rFonts w:hAnsi="標楷體" w:hint="eastAsia"/>
        </w:rPr>
        <w:t>擴建需求，</w:t>
      </w:r>
      <w:r w:rsidR="006B05F3" w:rsidRPr="00517768">
        <w:rPr>
          <w:rFonts w:hAnsi="標楷體" w:hint="eastAsia"/>
        </w:rPr>
        <w:t>雖</w:t>
      </w:r>
      <w:r w:rsidRPr="00517768">
        <w:rPr>
          <w:rFonts w:hAnsi="標楷體" w:hint="eastAsia"/>
        </w:rPr>
        <w:t>五度提出修訂皆未獲行政院核准，截至114年7月底，</w:t>
      </w:r>
      <w:r w:rsidR="00485267" w:rsidRPr="00517768">
        <w:rPr>
          <w:rFonts w:hAnsi="標楷體" w:hint="eastAsia"/>
        </w:rPr>
        <w:t>總投資經費達5,732.62億元，</w:t>
      </w:r>
      <w:r w:rsidRPr="00517768">
        <w:rPr>
          <w:rFonts w:hAnsi="標楷體" w:hint="eastAsia"/>
        </w:rPr>
        <w:t>國庫</w:t>
      </w:r>
      <w:r w:rsidR="00485267" w:rsidRPr="00517768">
        <w:rPr>
          <w:rFonts w:hAnsi="標楷體" w:hint="eastAsia"/>
        </w:rPr>
        <w:t>尚需</w:t>
      </w:r>
      <w:r w:rsidRPr="00517768">
        <w:rPr>
          <w:rFonts w:hAnsi="標楷體" w:hint="eastAsia"/>
        </w:rPr>
        <w:t>撥補金額</w:t>
      </w:r>
      <w:r w:rsidR="00485267" w:rsidRPr="00517768">
        <w:rPr>
          <w:rFonts w:hAnsi="標楷體" w:hint="eastAsia"/>
        </w:rPr>
        <w:t>210.97</w:t>
      </w:r>
      <w:r w:rsidRPr="00517768">
        <w:rPr>
          <w:rFonts w:hAnsi="標楷體" w:hint="eastAsia"/>
        </w:rPr>
        <w:t>億元，</w:t>
      </w:r>
      <w:r w:rsidR="006B05F3" w:rsidRPr="00517768">
        <w:rPr>
          <w:rFonts w:hAnsi="標楷體" w:hint="eastAsia"/>
        </w:rPr>
        <w:t>允宜儘速依據行政院審查意見，完成財務計畫修訂與核定程序，俾</w:t>
      </w:r>
      <w:r w:rsidRPr="00517768">
        <w:rPr>
          <w:rFonts w:hAnsi="標楷體" w:hint="eastAsia"/>
        </w:rPr>
        <w:t>確保國庫撥補有據</w:t>
      </w:r>
      <w:r w:rsidR="006B05F3" w:rsidRPr="00517768">
        <w:rPr>
          <w:rFonts w:hAnsi="標楷體" w:hint="eastAsia"/>
        </w:rPr>
        <w:t>及園區作業</w:t>
      </w:r>
      <w:r w:rsidRPr="00517768">
        <w:rPr>
          <w:rFonts w:hAnsi="標楷體" w:hint="eastAsia"/>
        </w:rPr>
        <w:t>基金永續</w:t>
      </w:r>
      <w:r w:rsidR="006B05F3" w:rsidRPr="00517768">
        <w:rPr>
          <w:rFonts w:hAnsi="標楷體" w:hint="eastAsia"/>
        </w:rPr>
        <w:t>經營</w:t>
      </w:r>
      <w:r w:rsidRPr="00517768">
        <w:rPr>
          <w:rFonts w:hAnsi="標楷體" w:hint="eastAsia"/>
        </w:rPr>
        <w:t>發展。</w:t>
      </w:r>
    </w:p>
    <w:bookmarkEnd w:id="114"/>
    <w:p w:rsidR="005555A3" w:rsidRPr="00517768" w:rsidRDefault="005555A3" w:rsidP="005555A3">
      <w:pPr>
        <w:ind w:left="567" w:firstLine="567"/>
        <w:rPr>
          <w:rFonts w:hAnsi="標楷體"/>
        </w:rPr>
      </w:pPr>
    </w:p>
    <w:p w:rsidR="005555A3" w:rsidRPr="00517768" w:rsidRDefault="005555A3" w:rsidP="005555A3">
      <w:pPr>
        <w:pStyle w:val="14"/>
        <w:ind w:left="567" w:hanging="567"/>
        <w:jc w:val="left"/>
        <w:rPr>
          <w:rFonts w:hAnsi="標楷體"/>
        </w:rPr>
      </w:pPr>
      <w:bookmarkStart w:id="116" w:name="_Toc213234693"/>
      <w:r w:rsidRPr="00517768">
        <w:rPr>
          <w:rFonts w:hAnsi="標楷體" w:hint="eastAsia"/>
        </w:rPr>
        <w:t>九、部分衛星園區土地開發率及出租率低於</w:t>
      </w:r>
      <w:r w:rsidR="0067730E">
        <w:rPr>
          <w:rFonts w:hAnsi="標楷體" w:hint="eastAsia"/>
        </w:rPr>
        <w:t>六</w:t>
      </w:r>
      <w:r w:rsidRPr="00517768">
        <w:rPr>
          <w:rFonts w:hAnsi="標楷體" w:hint="eastAsia"/>
        </w:rPr>
        <w:t>成，致土地出租收支預計短絀，允宜加速開發及積極招商作業，俾活化土地使用效益</w:t>
      </w:r>
      <w:bookmarkEnd w:id="116"/>
    </w:p>
    <w:p w:rsidR="005555A3" w:rsidRPr="00517768" w:rsidRDefault="005555A3" w:rsidP="005555A3">
      <w:pPr>
        <w:ind w:left="567" w:firstLine="567"/>
        <w:rPr>
          <w:rFonts w:hAnsi="標楷體"/>
        </w:rPr>
      </w:pPr>
      <w:r w:rsidRPr="00517768">
        <w:rPr>
          <w:rFonts w:hAnsi="標楷體" w:cs="細明體" w:hint="eastAsia"/>
          <w:kern w:val="0"/>
        </w:rPr>
        <w:t>竹科、中科與南科115年度預算案「營建行政」計畫分別編列700萬4千元、1,024萬9千元及380萬6千元，辦理園區開發及營運管理等業務所需經費；另竹科、中科與南科「投資推廣」計畫分別編列1</w:t>
      </w:r>
      <w:r w:rsidRPr="00517768">
        <w:rPr>
          <w:rFonts w:hAnsi="標楷體" w:cs="細明體"/>
          <w:kern w:val="0"/>
        </w:rPr>
        <w:t>,</w:t>
      </w:r>
      <w:r w:rsidRPr="00517768">
        <w:rPr>
          <w:rFonts w:hAnsi="標楷體" w:cs="細明體" w:hint="eastAsia"/>
          <w:kern w:val="0"/>
        </w:rPr>
        <w:t>483萬4千元、3,</w:t>
      </w:r>
      <w:r w:rsidRPr="00517768">
        <w:rPr>
          <w:rFonts w:hAnsi="標楷體" w:cs="細明體"/>
          <w:kern w:val="0"/>
        </w:rPr>
        <w:t>877</w:t>
      </w:r>
      <w:r w:rsidRPr="00517768">
        <w:rPr>
          <w:rFonts w:hAnsi="標楷體" w:cs="細明體" w:hint="eastAsia"/>
          <w:kern w:val="0"/>
        </w:rPr>
        <w:t>萬7千元及2</w:t>
      </w:r>
      <w:r w:rsidRPr="00517768">
        <w:rPr>
          <w:rFonts w:hAnsi="標楷體" w:cs="細明體"/>
          <w:kern w:val="0"/>
        </w:rPr>
        <w:t>,778</w:t>
      </w:r>
      <w:r w:rsidRPr="00517768">
        <w:rPr>
          <w:rFonts w:hAnsi="標楷體" w:cs="細明體" w:hint="eastAsia"/>
          <w:kern w:val="0"/>
        </w:rPr>
        <w:t>萬2千元，辦理園區廠商審查投資及輔導入區等業務所需經費</w:t>
      </w:r>
      <w:r w:rsidRPr="00517768">
        <w:rPr>
          <w:rFonts w:hAnsi="標楷體" w:hint="eastAsia"/>
        </w:rPr>
        <w:t>。經查：</w:t>
      </w:r>
    </w:p>
    <w:p w:rsidR="005555A3" w:rsidRPr="00517768" w:rsidRDefault="005555A3" w:rsidP="005555A3">
      <w:pPr>
        <w:pStyle w:val="a5"/>
        <w:ind w:left="851" w:hanging="284"/>
        <w:rPr>
          <w:rFonts w:hAnsi="標楷體"/>
          <w:b/>
        </w:rPr>
      </w:pPr>
      <w:r w:rsidRPr="00517768">
        <w:rPr>
          <w:rFonts w:hAnsi="標楷體" w:hint="eastAsia"/>
          <w:b/>
        </w:rPr>
        <w:t>(一)部分衛星園區土地開發及出租使用低於</w:t>
      </w:r>
      <w:r w:rsidR="0067730E">
        <w:rPr>
          <w:rFonts w:hAnsi="標楷體" w:hint="eastAsia"/>
          <w:b/>
        </w:rPr>
        <w:t>六</w:t>
      </w:r>
      <w:r w:rsidRPr="00517768">
        <w:rPr>
          <w:rFonts w:hAnsi="標楷體" w:hint="eastAsia"/>
          <w:b/>
        </w:rPr>
        <w:t>成，</w:t>
      </w:r>
      <w:r w:rsidRPr="00517768">
        <w:rPr>
          <w:rFonts w:hAnsi="標楷體" w:cs="細明體" w:hint="eastAsia"/>
          <w:b/>
          <w:kern w:val="0"/>
        </w:rPr>
        <w:t>允宜持續加速開發時程並增加招商誘因</w:t>
      </w:r>
      <w:r w:rsidRPr="00517768">
        <w:rPr>
          <w:rFonts w:hAnsi="標楷體" w:hint="eastAsia"/>
          <w:b/>
        </w:rPr>
        <w:t>，俾提升土地使用效益</w:t>
      </w:r>
    </w:p>
    <w:p w:rsidR="000D1972" w:rsidRPr="00517768" w:rsidRDefault="000D1972" w:rsidP="000D1972">
      <w:pPr>
        <w:pStyle w:val="123"/>
        <w:ind w:left="1133" w:hanging="283"/>
      </w:pPr>
      <w:r w:rsidRPr="00517768">
        <w:rPr>
          <w:rFonts w:hint="eastAsia"/>
        </w:rPr>
        <w:t>1.</w:t>
      </w:r>
      <w:r w:rsidR="005555A3" w:rsidRPr="00517768">
        <w:t>科學園區開發完成後，廠商陸續進駐營運</w:t>
      </w:r>
      <w:r w:rsidR="005555A3" w:rsidRPr="00517768">
        <w:rPr>
          <w:rFonts w:hint="eastAsia"/>
        </w:rPr>
        <w:t>，</w:t>
      </w:r>
      <w:r w:rsidR="005555A3" w:rsidRPr="00517768">
        <w:t>透過租用土地及廠房，穩定提供租金與管理費收入</w:t>
      </w:r>
      <w:r w:rsidR="00CA6FA1" w:rsidRPr="00517768">
        <w:t>，對</w:t>
      </w:r>
      <w:r w:rsidR="00CA6FA1" w:rsidRPr="00517768">
        <w:rPr>
          <w:rFonts w:hint="eastAsia"/>
        </w:rPr>
        <w:t>園區</w:t>
      </w:r>
      <w:r w:rsidR="00CA6FA1" w:rsidRPr="00517768">
        <w:t>財務狀況產生</w:t>
      </w:r>
      <w:r w:rsidR="00CA6FA1" w:rsidRPr="00517768">
        <w:rPr>
          <w:rFonts w:hint="eastAsia"/>
        </w:rPr>
        <w:t>正面</w:t>
      </w:r>
      <w:r w:rsidR="00CA6FA1" w:rsidRPr="00517768">
        <w:t>影響</w:t>
      </w:r>
      <w:r w:rsidR="00A72911" w:rsidRPr="00517768">
        <w:rPr>
          <w:rFonts w:hAnsi="標楷體" w:hint="eastAsia"/>
        </w:rPr>
        <w:t>，</w:t>
      </w:r>
      <w:r w:rsidR="005555A3" w:rsidRPr="00517768">
        <w:rPr>
          <w:rFonts w:hint="eastAsia"/>
        </w:rPr>
        <w:t>迄1</w:t>
      </w:r>
      <w:r w:rsidR="005555A3" w:rsidRPr="00517768">
        <w:t>1</w:t>
      </w:r>
      <w:r w:rsidR="005555A3" w:rsidRPr="00517768">
        <w:rPr>
          <w:rFonts w:hint="eastAsia"/>
        </w:rPr>
        <w:t>4年度7月底，園區工業區土地面積2</w:t>
      </w:r>
      <w:r w:rsidR="005555A3" w:rsidRPr="00517768">
        <w:t>,</w:t>
      </w:r>
      <w:r w:rsidR="005555A3" w:rsidRPr="00517768">
        <w:rPr>
          <w:rFonts w:hint="eastAsia"/>
        </w:rPr>
        <w:t>676.85公頃，已開發2</w:t>
      </w:r>
      <w:r w:rsidR="005555A3" w:rsidRPr="00517768">
        <w:t>,</w:t>
      </w:r>
      <w:r w:rsidR="005555A3" w:rsidRPr="00517768">
        <w:rPr>
          <w:rFonts w:hint="eastAsia"/>
        </w:rPr>
        <w:t>124.07公頃，整體開發率79.35%，其中以成立最早之竹科開發率85.95%最高，中科與南科</w:t>
      </w:r>
      <w:r w:rsidR="0067730E">
        <w:rPr>
          <w:rFonts w:hint="eastAsia"/>
        </w:rPr>
        <w:t>分別為</w:t>
      </w:r>
      <w:r w:rsidR="005555A3" w:rsidRPr="00517768">
        <w:rPr>
          <w:rFonts w:hint="eastAsia"/>
        </w:rPr>
        <w:t>76.07%</w:t>
      </w:r>
      <w:r w:rsidR="0067730E">
        <w:rPr>
          <w:rFonts w:hint="eastAsia"/>
        </w:rPr>
        <w:t>及</w:t>
      </w:r>
      <w:r w:rsidR="005555A3" w:rsidRPr="00517768">
        <w:rPr>
          <w:rFonts w:hint="eastAsia"/>
        </w:rPr>
        <w:t>77.60%，</w:t>
      </w:r>
      <w:r w:rsidR="00CA6FA1" w:rsidRPr="00517768">
        <w:rPr>
          <w:rFonts w:hint="eastAsia"/>
        </w:rPr>
        <w:t>各</w:t>
      </w:r>
      <w:r w:rsidR="005555A3" w:rsidRPr="00517768">
        <w:rPr>
          <w:rFonts w:hint="eastAsia"/>
        </w:rPr>
        <w:t>衛星園區</w:t>
      </w:r>
      <w:r w:rsidR="00A72911" w:rsidRPr="00517768">
        <w:rPr>
          <w:rFonts w:hint="eastAsia"/>
        </w:rPr>
        <w:t>較低者有</w:t>
      </w:r>
      <w:r w:rsidR="005555A3" w:rsidRPr="00517768">
        <w:rPr>
          <w:rFonts w:hint="eastAsia"/>
        </w:rPr>
        <w:t>屏東園區(1.73%)、橋頭園區(8.91%)及二林園區(47.71%)</w:t>
      </w:r>
      <w:r w:rsidR="00A72911" w:rsidRPr="00517768">
        <w:rPr>
          <w:rFonts w:hint="eastAsia"/>
        </w:rPr>
        <w:t>，皆低於六成</w:t>
      </w:r>
      <w:r w:rsidR="00466A97" w:rsidRPr="00517768">
        <w:rPr>
          <w:rFonts w:hint="eastAsia"/>
        </w:rPr>
        <w:t>(詳表</w:t>
      </w:r>
      <w:r w:rsidR="003C2C3E" w:rsidRPr="00517768">
        <w:rPr>
          <w:rFonts w:hint="eastAsia"/>
        </w:rPr>
        <w:t>1</w:t>
      </w:r>
      <w:r w:rsidR="00466A97" w:rsidRPr="00517768">
        <w:t>)</w:t>
      </w:r>
      <w:r w:rsidRPr="00517768">
        <w:rPr>
          <w:rFonts w:hAnsi="標楷體" w:hint="eastAsia"/>
        </w:rPr>
        <w:t>。</w:t>
      </w:r>
    </w:p>
    <w:p w:rsidR="005555A3" w:rsidRPr="00517768" w:rsidRDefault="000D1972" w:rsidP="000D1972">
      <w:pPr>
        <w:pStyle w:val="123"/>
        <w:ind w:left="1133" w:hanging="283"/>
      </w:pPr>
      <w:r w:rsidRPr="00517768">
        <w:rPr>
          <w:rFonts w:hint="eastAsia"/>
        </w:rPr>
        <w:t>2.</w:t>
      </w:r>
      <w:r w:rsidR="005555A3" w:rsidRPr="00517768">
        <w:rPr>
          <w:rFonts w:hint="eastAsia"/>
        </w:rPr>
        <w:t>整體已出租土地面積1</w:t>
      </w:r>
      <w:r w:rsidR="005555A3" w:rsidRPr="00517768">
        <w:t>,</w:t>
      </w:r>
      <w:r w:rsidR="005555A3" w:rsidRPr="00517768">
        <w:rPr>
          <w:rFonts w:hint="eastAsia"/>
        </w:rPr>
        <w:t>964.48公頃，出租率92.49%，以南科出租率98.17%最高，竹科及中科分別為91.29%、86.01%，各衛星園區</w:t>
      </w:r>
      <w:r w:rsidR="00A72911" w:rsidRPr="00517768">
        <w:rPr>
          <w:rFonts w:hint="eastAsia"/>
        </w:rPr>
        <w:t>較低者有</w:t>
      </w:r>
      <w:r w:rsidR="005555A3" w:rsidRPr="00517768">
        <w:rPr>
          <w:rFonts w:hint="eastAsia"/>
        </w:rPr>
        <w:t>宜蘭園區(38.70%)、二林園區(52.57%)及中興園區(51.11%)</w:t>
      </w:r>
      <w:r w:rsidR="00A72911" w:rsidRPr="00517768">
        <w:rPr>
          <w:rFonts w:hAnsi="標楷體" w:hint="eastAsia"/>
        </w:rPr>
        <w:t>，亦</w:t>
      </w:r>
      <w:r w:rsidR="00A72911" w:rsidRPr="00517768">
        <w:rPr>
          <w:rFonts w:hint="eastAsia"/>
        </w:rPr>
        <w:t>皆</w:t>
      </w:r>
      <w:r w:rsidR="005555A3" w:rsidRPr="00517768">
        <w:rPr>
          <w:rFonts w:hint="eastAsia"/>
        </w:rPr>
        <w:t>低於六成。據科學園區管理局表示為提高土地出租率，宜蘭園區環評作業已通過開放量產，出租率成長可期；二林園區攜手地方政府與公協會辦理招商，並研議配合政策建置新興科技產業專區；中興園區</w:t>
      </w:r>
      <w:r w:rsidRPr="00517768">
        <w:rPr>
          <w:rFonts w:hint="eastAsia"/>
        </w:rPr>
        <w:t>結合在地文化特色及歷史文化動能</w:t>
      </w:r>
      <w:r w:rsidRPr="00517768">
        <w:rPr>
          <w:rFonts w:hAnsi="標楷體" w:hint="eastAsia"/>
        </w:rPr>
        <w:t>，</w:t>
      </w:r>
      <w:r w:rsidR="005555A3" w:rsidRPr="00517768">
        <w:rPr>
          <w:rFonts w:hint="eastAsia"/>
        </w:rPr>
        <w:t>整合中央地方資源媒合廠商設廠，並評估興建綜合研發大樓以增加廠商進駐意願；鑒於部分衛星園區土地開發率及出租率偏低，允宜持續加速開發時程並增加招商誘因，俾提升土地使用效益。</w:t>
      </w:r>
    </w:p>
    <w:p w:rsidR="005555A3" w:rsidRPr="00517768" w:rsidRDefault="005555A3" w:rsidP="005555A3">
      <w:pPr>
        <w:pStyle w:val="a5"/>
        <w:ind w:left="851" w:hanging="284"/>
        <w:rPr>
          <w:rFonts w:hAnsi="標楷體"/>
          <w:b/>
          <w:sz w:val="24"/>
        </w:rPr>
      </w:pPr>
      <w:r w:rsidRPr="00517768">
        <w:rPr>
          <w:rFonts w:hAnsi="標楷體" w:hint="eastAsia"/>
          <w:b/>
        </w:rPr>
        <w:t>(二)部分衛星園區土地出租收支預計為短絀，允宜積極辦理招商，俾提升廠商進駐率並活化土地使用效益</w:t>
      </w:r>
    </w:p>
    <w:p w:rsidR="005555A3" w:rsidRPr="00517768" w:rsidRDefault="0067730E" w:rsidP="005555A3">
      <w:pPr>
        <w:pStyle w:val="22"/>
        <w:ind w:left="850" w:firstLine="567"/>
        <w:rPr>
          <w:rFonts w:hAnsi="標楷體"/>
        </w:rPr>
      </w:pPr>
      <w:r>
        <w:rPr>
          <w:rFonts w:hAnsi="標楷體" w:hint="eastAsia"/>
        </w:rPr>
        <w:t>依</w:t>
      </w:r>
      <w:r w:rsidR="005555A3" w:rsidRPr="00517768">
        <w:rPr>
          <w:rFonts w:hAnsi="標楷體" w:hint="eastAsia"/>
        </w:rPr>
        <w:t>11</w:t>
      </w:r>
      <w:r w:rsidR="005555A3" w:rsidRPr="00517768">
        <w:rPr>
          <w:rFonts w:hAnsi="標楷體"/>
        </w:rPr>
        <w:t>5</w:t>
      </w:r>
      <w:r w:rsidR="005555A3" w:rsidRPr="00517768">
        <w:rPr>
          <w:rFonts w:hAnsi="標楷體" w:hint="eastAsia"/>
        </w:rPr>
        <w:t>年度</w:t>
      </w:r>
      <w:r>
        <w:rPr>
          <w:rFonts w:hAnsi="標楷體" w:hint="eastAsia"/>
        </w:rPr>
        <w:t>預算案</w:t>
      </w:r>
      <w:r w:rsidR="005555A3" w:rsidRPr="00517768">
        <w:rPr>
          <w:rFonts w:hAnsi="標楷體" w:hint="eastAsia"/>
        </w:rPr>
        <w:t>科學園區17個衛星園區之土地出租收支餘絀情形，有1</w:t>
      </w:r>
      <w:r>
        <w:rPr>
          <w:rFonts w:hAnsi="標楷體" w:hint="eastAsia"/>
        </w:rPr>
        <w:t>3</w:t>
      </w:r>
      <w:r w:rsidR="005555A3" w:rsidRPr="00517768">
        <w:rPr>
          <w:rFonts w:hAnsi="標楷體" w:hint="eastAsia"/>
        </w:rPr>
        <w:t>個衛星園區預計為賸餘，賸餘金額最高為新竹園區19億2,455萬元，其次為臺南園區14億5,752萬元，另有</w:t>
      </w:r>
      <w:r>
        <w:rPr>
          <w:rFonts w:hAnsi="標楷體" w:hint="eastAsia"/>
        </w:rPr>
        <w:t>4</w:t>
      </w:r>
      <w:r w:rsidR="005555A3" w:rsidRPr="00517768">
        <w:rPr>
          <w:rFonts w:hAnsi="標楷體" w:hint="eastAsia"/>
        </w:rPr>
        <w:t>個園區預計</w:t>
      </w:r>
      <w:r w:rsidR="00A72911" w:rsidRPr="00517768">
        <w:rPr>
          <w:rFonts w:hAnsi="標楷體" w:hint="eastAsia"/>
        </w:rPr>
        <w:t>為</w:t>
      </w:r>
      <w:r w:rsidR="005555A3" w:rsidRPr="00517768">
        <w:rPr>
          <w:rFonts w:hAnsi="標楷體" w:hint="eastAsia"/>
        </w:rPr>
        <w:t>短絀，分別為二林園區短絀2億6,496萬4千元、中興園區短絀918萬8千元</w:t>
      </w:r>
      <w:r>
        <w:rPr>
          <w:rFonts w:hAnsi="標楷體" w:hint="eastAsia"/>
        </w:rPr>
        <w:t>、</w:t>
      </w:r>
      <w:r w:rsidR="005555A3" w:rsidRPr="00517768">
        <w:rPr>
          <w:rFonts w:hAnsi="標楷體" w:hint="eastAsia"/>
        </w:rPr>
        <w:t>屏東園區短絀308萬2千元</w:t>
      </w:r>
      <w:r>
        <w:rPr>
          <w:rFonts w:hAnsi="標楷體" w:hint="eastAsia"/>
        </w:rPr>
        <w:t>及楠梓園區</w:t>
      </w:r>
      <w:r w:rsidR="006818B2" w:rsidRPr="006818B2">
        <w:rPr>
          <w:rFonts w:hAnsi="標楷體" w:hint="eastAsia"/>
        </w:rPr>
        <w:t>短絀</w:t>
      </w:r>
      <w:r>
        <w:rPr>
          <w:rFonts w:hAnsi="標楷體" w:hint="eastAsia"/>
        </w:rPr>
        <w:t>30萬8千元</w:t>
      </w:r>
      <w:r w:rsidR="005555A3" w:rsidRPr="00517768">
        <w:rPr>
          <w:rFonts w:hAnsi="標楷體" w:hint="eastAsia"/>
        </w:rPr>
        <w:t>，整體園區土地出租收支預計賸餘47億93萬7千元</w:t>
      </w:r>
      <w:r w:rsidRPr="00517768">
        <w:rPr>
          <w:rFonts w:hAnsi="標楷體" w:hint="eastAsia"/>
        </w:rPr>
        <w:t>(詳表2</w:t>
      </w:r>
      <w:r w:rsidRPr="00517768">
        <w:rPr>
          <w:rFonts w:hAnsi="標楷體"/>
        </w:rPr>
        <w:t>)</w:t>
      </w:r>
      <w:r w:rsidR="005555A3" w:rsidRPr="00517768">
        <w:rPr>
          <w:rFonts w:hAnsi="標楷體" w:hint="eastAsia"/>
        </w:rPr>
        <w:t>，較114年度增加3億3,859萬8千元(增幅7.76%)。雖整體科學園區土地出租收支預計為賸餘，惟</w:t>
      </w:r>
      <w:r w:rsidR="00A72911" w:rsidRPr="00517768">
        <w:rPr>
          <w:rFonts w:hAnsi="標楷體" w:hint="eastAsia"/>
        </w:rPr>
        <w:t>部分衛星園區土地出租收支預計為短絀，</w:t>
      </w:r>
      <w:r w:rsidR="005555A3" w:rsidRPr="00517768">
        <w:rPr>
          <w:rFonts w:hAnsi="標楷體" w:hint="eastAsia"/>
        </w:rPr>
        <w:t>土地出租情形仍待強化，允宜積極辦理招商，俾提升廠商進駐率並活化土地使用效益。</w:t>
      </w:r>
    </w:p>
    <w:p w:rsidR="005555A3" w:rsidRPr="00517768" w:rsidRDefault="005555A3" w:rsidP="005555A3">
      <w:pPr>
        <w:ind w:left="567" w:firstLine="567"/>
        <w:rPr>
          <w:rFonts w:hAnsi="標楷體" w:hint="eastAsia"/>
        </w:rPr>
      </w:pPr>
      <w:r w:rsidRPr="00517768">
        <w:rPr>
          <w:rFonts w:hAnsi="標楷體" w:hint="eastAsia"/>
        </w:rPr>
        <w:t>綜上，部分衛星園區土地開發率</w:t>
      </w:r>
      <w:r w:rsidR="00A72911" w:rsidRPr="00517768">
        <w:rPr>
          <w:rFonts w:hAnsi="標楷體" w:hint="eastAsia"/>
        </w:rPr>
        <w:t>或</w:t>
      </w:r>
      <w:r w:rsidRPr="00517768">
        <w:rPr>
          <w:rFonts w:hAnsi="標楷體" w:hint="eastAsia"/>
        </w:rPr>
        <w:t>出租率未達六成，顯示土地使用效益偏低，雖115年度整體土地出租收支預計為賸餘，惟仍有部分衛星園區呈現短絀，允宜加速開發時程及增加招商誘因，俾提升廠商進駐率並活化土地使用效益。</w:t>
      </w:r>
    </w:p>
    <w:p w:rsidR="005555A3" w:rsidRPr="00517768" w:rsidRDefault="005555A3" w:rsidP="005555A3">
      <w:pPr>
        <w:ind w:leftChars="1" w:left="80" w:hangingChars="27" w:hanging="77"/>
        <w:rPr>
          <w:rFonts w:hAnsi="標楷體"/>
          <w:sz w:val="24"/>
          <w:szCs w:val="24"/>
        </w:rPr>
      </w:pPr>
      <w:r w:rsidRPr="00517768">
        <w:rPr>
          <w:rFonts w:hAnsi="標楷體" w:hint="eastAsia"/>
          <w:b/>
          <w:kern w:val="16"/>
        </w:rPr>
        <w:t xml:space="preserve">表1  </w:t>
      </w:r>
      <w:r w:rsidRPr="00517768">
        <w:rPr>
          <w:rFonts w:hAnsi="標楷體"/>
          <w:b/>
          <w:kern w:val="16"/>
        </w:rPr>
        <w:t>11</w:t>
      </w:r>
      <w:r w:rsidRPr="00517768">
        <w:rPr>
          <w:rFonts w:hAnsi="標楷體" w:hint="eastAsia"/>
          <w:b/>
          <w:kern w:val="16"/>
        </w:rPr>
        <w:t>4</w:t>
      </w:r>
      <w:r w:rsidRPr="00517768">
        <w:rPr>
          <w:rFonts w:hAnsi="標楷體"/>
          <w:b/>
        </w:rPr>
        <w:t>年</w:t>
      </w:r>
      <w:r w:rsidRPr="00517768">
        <w:rPr>
          <w:rFonts w:hAnsi="標楷體" w:hint="eastAsia"/>
          <w:b/>
        </w:rPr>
        <w:t>度7</w:t>
      </w:r>
      <w:r w:rsidRPr="00517768">
        <w:rPr>
          <w:rFonts w:hAnsi="標楷體"/>
          <w:b/>
        </w:rPr>
        <w:t>月底</w:t>
      </w:r>
      <w:r w:rsidRPr="00517768">
        <w:rPr>
          <w:rFonts w:hAnsi="標楷體"/>
          <w:b/>
          <w:bCs/>
        </w:rPr>
        <w:t>科學園區土地</w:t>
      </w:r>
      <w:r w:rsidRPr="00517768">
        <w:rPr>
          <w:rFonts w:hAnsi="標楷體" w:hint="eastAsia"/>
          <w:b/>
          <w:bCs/>
        </w:rPr>
        <w:t>開發及</w:t>
      </w:r>
      <w:r w:rsidRPr="00517768">
        <w:rPr>
          <w:rFonts w:hAnsi="標楷體"/>
          <w:b/>
          <w:bCs/>
        </w:rPr>
        <w:t>出租</w:t>
      </w:r>
      <w:r w:rsidRPr="00517768">
        <w:rPr>
          <w:rFonts w:hAnsi="標楷體" w:hint="eastAsia"/>
          <w:b/>
          <w:bCs/>
        </w:rPr>
        <w:t>狀況</w:t>
      </w:r>
      <w:r w:rsidRPr="00517768">
        <w:rPr>
          <w:rFonts w:hAnsi="標楷體"/>
          <w:b/>
          <w:bCs/>
        </w:rPr>
        <w:t>表</w:t>
      </w:r>
      <w:r w:rsidR="003C2C3E" w:rsidRPr="00517768">
        <w:rPr>
          <w:rFonts w:hAnsi="標楷體" w:hint="eastAsia"/>
          <w:b/>
          <w:bCs/>
        </w:rPr>
        <w:t xml:space="preserve"> </w:t>
      </w:r>
      <w:r w:rsidRPr="00517768">
        <w:rPr>
          <w:rFonts w:hAnsi="標楷體" w:hint="eastAsia"/>
          <w:b/>
          <w:bCs/>
        </w:rPr>
        <w:t xml:space="preserve"> </w:t>
      </w:r>
      <w:r w:rsidRPr="00517768">
        <w:rPr>
          <w:rFonts w:hAnsi="標楷體"/>
        </w:rPr>
        <w:t xml:space="preserve"> </w:t>
      </w:r>
      <w:r w:rsidRPr="00517768">
        <w:rPr>
          <w:rFonts w:hAnsi="標楷體"/>
          <w:sz w:val="24"/>
          <w:szCs w:val="24"/>
        </w:rPr>
        <w:t>單位：公頃；</w:t>
      </w:r>
      <w:r w:rsidRPr="00517768">
        <w:rPr>
          <w:rFonts w:hAnsi="標楷體" w:hint="eastAsia"/>
          <w:sz w:val="24"/>
          <w:szCs w:val="24"/>
        </w:rPr>
        <w:t>%</w:t>
      </w:r>
    </w:p>
    <w:tbl>
      <w:tblPr>
        <w:tblW w:w="8505" w:type="dxa"/>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blLayout w:type="fixed"/>
        <w:tblCellMar>
          <w:left w:w="28" w:type="dxa"/>
          <w:right w:w="28" w:type="dxa"/>
        </w:tblCellMar>
        <w:tblLook w:val="04A0" w:firstRow="1" w:lastRow="0" w:firstColumn="1" w:lastColumn="0" w:noHBand="0" w:noVBand="1"/>
      </w:tblPr>
      <w:tblGrid>
        <w:gridCol w:w="448"/>
        <w:gridCol w:w="1112"/>
        <w:gridCol w:w="1389"/>
        <w:gridCol w:w="1389"/>
        <w:gridCol w:w="1389"/>
        <w:gridCol w:w="1389"/>
        <w:gridCol w:w="1389"/>
      </w:tblGrid>
      <w:tr w:rsidR="005555A3" w:rsidRPr="00517768" w:rsidTr="008B75F8">
        <w:trPr>
          <w:tblHeader/>
        </w:trPr>
        <w:tc>
          <w:tcPr>
            <w:tcW w:w="1560" w:type="dxa"/>
            <w:gridSpan w:val="2"/>
            <w:shd w:val="clear" w:color="auto" w:fill="FFFFFF"/>
            <w:vAlign w:val="center"/>
          </w:tcPr>
          <w:p w:rsidR="005555A3" w:rsidRPr="00517768" w:rsidRDefault="005555A3" w:rsidP="008B75F8">
            <w:pPr>
              <w:pStyle w:val="142"/>
              <w:jc w:val="center"/>
              <w:rPr>
                <w:rFonts w:hAnsi="標楷體"/>
              </w:rPr>
            </w:pPr>
            <w:r w:rsidRPr="00517768">
              <w:rPr>
                <w:rFonts w:hAnsi="標楷體"/>
              </w:rPr>
              <w:t>園區別</w:t>
            </w:r>
          </w:p>
        </w:tc>
        <w:tc>
          <w:tcPr>
            <w:tcW w:w="1389" w:type="dxa"/>
            <w:shd w:val="clear" w:color="auto" w:fill="FFFFFF"/>
            <w:vAlign w:val="center"/>
          </w:tcPr>
          <w:p w:rsidR="005555A3" w:rsidRPr="00517768" w:rsidRDefault="005555A3" w:rsidP="008B75F8">
            <w:pPr>
              <w:pStyle w:val="142"/>
              <w:jc w:val="center"/>
              <w:rPr>
                <w:rFonts w:hAnsi="標楷體"/>
              </w:rPr>
            </w:pPr>
            <w:r w:rsidRPr="00517768">
              <w:rPr>
                <w:rFonts w:hAnsi="標楷體" w:hint="eastAsia"/>
              </w:rPr>
              <w:t>工業區</w:t>
            </w:r>
          </w:p>
          <w:p w:rsidR="005555A3" w:rsidRPr="00517768" w:rsidRDefault="005555A3" w:rsidP="008B75F8">
            <w:pPr>
              <w:pStyle w:val="142"/>
              <w:jc w:val="center"/>
              <w:rPr>
                <w:rFonts w:hAnsi="標楷體"/>
              </w:rPr>
            </w:pPr>
            <w:r w:rsidRPr="00517768">
              <w:rPr>
                <w:rFonts w:hAnsi="標楷體" w:hint="eastAsia"/>
              </w:rPr>
              <w:t>土地面積(A)</w:t>
            </w:r>
          </w:p>
        </w:tc>
        <w:tc>
          <w:tcPr>
            <w:tcW w:w="1389" w:type="dxa"/>
            <w:shd w:val="clear" w:color="auto" w:fill="FFFFFF"/>
            <w:vAlign w:val="center"/>
          </w:tcPr>
          <w:p w:rsidR="005555A3" w:rsidRPr="00517768" w:rsidRDefault="005555A3" w:rsidP="008B75F8">
            <w:pPr>
              <w:pStyle w:val="142"/>
              <w:jc w:val="center"/>
              <w:rPr>
                <w:rFonts w:hAnsi="標楷體"/>
              </w:rPr>
            </w:pPr>
            <w:r w:rsidRPr="00517768">
              <w:rPr>
                <w:rFonts w:hAnsi="標楷體"/>
              </w:rPr>
              <w:t>可供出租</w:t>
            </w:r>
          </w:p>
          <w:p w:rsidR="005555A3" w:rsidRPr="00517768" w:rsidRDefault="005555A3" w:rsidP="008B75F8">
            <w:pPr>
              <w:pStyle w:val="142"/>
              <w:jc w:val="center"/>
              <w:rPr>
                <w:rFonts w:hAnsi="標楷體"/>
              </w:rPr>
            </w:pPr>
            <w:r w:rsidRPr="00517768">
              <w:rPr>
                <w:rFonts w:hAnsi="標楷體"/>
              </w:rPr>
              <w:t>土地面積(B)</w:t>
            </w:r>
          </w:p>
        </w:tc>
        <w:tc>
          <w:tcPr>
            <w:tcW w:w="1389" w:type="dxa"/>
            <w:shd w:val="clear" w:color="auto" w:fill="FFFFFF"/>
          </w:tcPr>
          <w:p w:rsidR="005555A3" w:rsidRPr="00517768" w:rsidRDefault="005555A3" w:rsidP="008B75F8">
            <w:pPr>
              <w:pStyle w:val="142"/>
              <w:jc w:val="center"/>
              <w:rPr>
                <w:rFonts w:hAnsi="標楷體"/>
              </w:rPr>
            </w:pPr>
            <w:r w:rsidRPr="00517768">
              <w:rPr>
                <w:rFonts w:hAnsi="標楷體" w:hint="eastAsia"/>
              </w:rPr>
              <w:t>土地開發率</w:t>
            </w:r>
          </w:p>
          <w:p w:rsidR="005555A3" w:rsidRPr="00517768" w:rsidRDefault="005555A3" w:rsidP="008B75F8">
            <w:pPr>
              <w:pStyle w:val="142"/>
              <w:jc w:val="center"/>
              <w:rPr>
                <w:rFonts w:hAnsi="標楷體" w:hint="eastAsia"/>
              </w:rPr>
            </w:pPr>
            <w:r w:rsidRPr="00517768">
              <w:rPr>
                <w:rFonts w:hAnsi="標楷體" w:hint="eastAsia"/>
              </w:rPr>
              <w:t>(B</w:t>
            </w:r>
            <w:r w:rsidRPr="00517768">
              <w:rPr>
                <w:rFonts w:hAnsi="標楷體"/>
              </w:rPr>
              <w:t>/A*100%</w:t>
            </w:r>
            <w:r w:rsidRPr="00517768">
              <w:rPr>
                <w:rFonts w:hAnsi="標楷體" w:hint="eastAsia"/>
              </w:rPr>
              <w:t>)</w:t>
            </w:r>
          </w:p>
        </w:tc>
        <w:tc>
          <w:tcPr>
            <w:tcW w:w="1389" w:type="dxa"/>
            <w:shd w:val="clear" w:color="auto" w:fill="FFFFFF"/>
            <w:vAlign w:val="center"/>
          </w:tcPr>
          <w:p w:rsidR="005555A3" w:rsidRPr="00517768" w:rsidRDefault="005555A3" w:rsidP="008B75F8">
            <w:pPr>
              <w:pStyle w:val="142"/>
              <w:jc w:val="center"/>
              <w:rPr>
                <w:rFonts w:hAnsi="標楷體"/>
              </w:rPr>
            </w:pPr>
            <w:r w:rsidRPr="00517768">
              <w:rPr>
                <w:rFonts w:hAnsi="標楷體"/>
              </w:rPr>
              <w:t>已出租</w:t>
            </w:r>
          </w:p>
          <w:p w:rsidR="005555A3" w:rsidRPr="00517768" w:rsidRDefault="005555A3" w:rsidP="008B75F8">
            <w:pPr>
              <w:pStyle w:val="142"/>
              <w:jc w:val="center"/>
              <w:rPr>
                <w:rFonts w:hAnsi="標楷體"/>
              </w:rPr>
            </w:pPr>
            <w:r w:rsidRPr="00517768">
              <w:rPr>
                <w:rFonts w:hAnsi="標楷體"/>
              </w:rPr>
              <w:t>土地面積(C)</w:t>
            </w:r>
          </w:p>
        </w:tc>
        <w:tc>
          <w:tcPr>
            <w:tcW w:w="1389" w:type="dxa"/>
            <w:shd w:val="clear" w:color="auto" w:fill="FFFFFF"/>
            <w:noWrap/>
            <w:vAlign w:val="center"/>
          </w:tcPr>
          <w:p w:rsidR="005555A3" w:rsidRPr="00517768" w:rsidRDefault="005555A3" w:rsidP="008B75F8">
            <w:pPr>
              <w:pStyle w:val="142"/>
              <w:jc w:val="center"/>
              <w:rPr>
                <w:rFonts w:hAnsi="標楷體"/>
              </w:rPr>
            </w:pPr>
            <w:r w:rsidRPr="00517768">
              <w:rPr>
                <w:rFonts w:hAnsi="標楷體" w:hint="eastAsia"/>
              </w:rPr>
              <w:t>土地</w:t>
            </w:r>
            <w:r w:rsidRPr="00517768">
              <w:rPr>
                <w:rFonts w:hAnsi="標楷體"/>
              </w:rPr>
              <w:t>出租率</w:t>
            </w:r>
          </w:p>
          <w:p w:rsidR="005555A3" w:rsidRPr="00517768" w:rsidRDefault="005555A3" w:rsidP="008B75F8">
            <w:pPr>
              <w:pStyle w:val="142"/>
              <w:jc w:val="center"/>
              <w:rPr>
                <w:rFonts w:hAnsi="標楷體"/>
              </w:rPr>
            </w:pPr>
            <w:r w:rsidRPr="00517768">
              <w:rPr>
                <w:rFonts w:hAnsi="標楷體"/>
              </w:rPr>
              <w:t>(C/B*100%)</w:t>
            </w:r>
          </w:p>
        </w:tc>
      </w:tr>
      <w:tr w:rsidR="005555A3" w:rsidRPr="00517768" w:rsidTr="008B75F8">
        <w:tc>
          <w:tcPr>
            <w:tcW w:w="448" w:type="dxa"/>
            <w:vMerge w:val="restart"/>
            <w:shd w:val="clear" w:color="auto" w:fill="FFFFFF"/>
            <w:vAlign w:val="center"/>
          </w:tcPr>
          <w:p w:rsidR="005555A3" w:rsidRPr="00517768" w:rsidRDefault="005555A3" w:rsidP="008B75F8">
            <w:pPr>
              <w:pStyle w:val="142"/>
              <w:jc w:val="center"/>
              <w:rPr>
                <w:rFonts w:hAnsi="標楷體"/>
              </w:rPr>
            </w:pPr>
            <w:r w:rsidRPr="00517768">
              <w:rPr>
                <w:rFonts w:hAnsi="標楷體"/>
              </w:rPr>
              <w:t>竹科</w:t>
            </w: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新竹園區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428.45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341.22</w:t>
            </w:r>
          </w:p>
        </w:tc>
        <w:tc>
          <w:tcPr>
            <w:tcW w:w="1389" w:type="dxa"/>
            <w:shd w:val="clear" w:color="auto" w:fill="auto"/>
            <w:vAlign w:val="center"/>
          </w:tcPr>
          <w:p w:rsidR="005555A3" w:rsidRPr="00517768" w:rsidRDefault="005555A3" w:rsidP="008B75F8">
            <w:pPr>
              <w:pStyle w:val="142"/>
              <w:tabs>
                <w:tab w:val="left" w:pos="1132"/>
              </w:tabs>
              <w:jc w:val="right"/>
              <w:rPr>
                <w:rFonts w:hAnsi="標楷體"/>
              </w:rPr>
            </w:pPr>
            <w:r w:rsidRPr="00517768">
              <w:rPr>
                <w:rFonts w:hAnsi="標楷體" w:hint="eastAsia"/>
              </w:rPr>
              <w:t xml:space="preserve">79.64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341.22</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竹南園區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83.05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78.24</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94.21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78.24</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龍潭園區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49.99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42.72</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85.46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41.87</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98.01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新竹生醫</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24.51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24.5</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99.96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24.05</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98.16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銅鑼園區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95.31</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95.2</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99.88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63.58</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66.79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宜蘭園區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35.05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33.82</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96.49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13.09</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38.70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小計</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716.36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615.7</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85.95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562.05</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91.29 </w:t>
            </w:r>
          </w:p>
        </w:tc>
      </w:tr>
      <w:tr w:rsidR="005555A3" w:rsidRPr="00517768" w:rsidTr="008B75F8">
        <w:tc>
          <w:tcPr>
            <w:tcW w:w="448" w:type="dxa"/>
            <w:vMerge w:val="restart"/>
            <w:shd w:val="clear" w:color="auto" w:fill="FFFFFF"/>
            <w:vAlign w:val="center"/>
          </w:tcPr>
          <w:p w:rsidR="005555A3" w:rsidRPr="00517768" w:rsidRDefault="005555A3" w:rsidP="008B75F8">
            <w:pPr>
              <w:pStyle w:val="142"/>
              <w:jc w:val="center"/>
              <w:rPr>
                <w:rFonts w:hAnsi="標楷體"/>
              </w:rPr>
            </w:pPr>
            <w:r w:rsidRPr="00517768">
              <w:rPr>
                <w:rFonts w:hAnsi="標楷體"/>
              </w:rPr>
              <w:t>中科</w:t>
            </w: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台中園區</w:t>
            </w:r>
          </w:p>
        </w:tc>
        <w:tc>
          <w:tcPr>
            <w:tcW w:w="1389" w:type="dxa"/>
            <w:vAlign w:val="center"/>
          </w:tcPr>
          <w:p w:rsidR="005555A3" w:rsidRPr="00517768" w:rsidRDefault="005555A3" w:rsidP="008B75F8">
            <w:pPr>
              <w:pStyle w:val="142"/>
              <w:jc w:val="right"/>
              <w:rPr>
                <w:rFonts w:hAnsi="標楷體" w:hint="eastAsia"/>
              </w:rPr>
            </w:pPr>
            <w:r w:rsidRPr="00517768">
              <w:rPr>
                <w:rFonts w:hAnsi="標楷體"/>
                <w:szCs w:val="24"/>
              </w:rPr>
              <w:t xml:space="preserve">286.03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279.39</w:t>
            </w:r>
          </w:p>
        </w:tc>
        <w:tc>
          <w:tcPr>
            <w:tcW w:w="1389" w:type="dxa"/>
            <w:shd w:val="clear" w:color="auto" w:fill="auto"/>
            <w:vAlign w:val="center"/>
          </w:tcPr>
          <w:p w:rsidR="005555A3" w:rsidRPr="00517768" w:rsidRDefault="005555A3" w:rsidP="008B75F8">
            <w:pPr>
              <w:pStyle w:val="142"/>
              <w:jc w:val="right"/>
              <w:rPr>
                <w:rFonts w:hAnsi="標楷體" w:hint="eastAsia"/>
              </w:rPr>
            </w:pPr>
            <w:r w:rsidRPr="00517768">
              <w:rPr>
                <w:rFonts w:hAnsi="標楷體" w:hint="eastAsia"/>
              </w:rPr>
              <w:t xml:space="preserve">97.68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276.51</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98.97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虎尾園區</w:t>
            </w:r>
          </w:p>
        </w:tc>
        <w:tc>
          <w:tcPr>
            <w:tcW w:w="1389" w:type="dxa"/>
            <w:vAlign w:val="center"/>
          </w:tcPr>
          <w:p w:rsidR="005555A3" w:rsidRPr="00517768" w:rsidRDefault="005555A3" w:rsidP="008B75F8">
            <w:pPr>
              <w:pStyle w:val="142"/>
              <w:jc w:val="right"/>
              <w:rPr>
                <w:rFonts w:hAnsi="標楷體" w:hint="eastAsia"/>
              </w:rPr>
            </w:pPr>
            <w:r w:rsidRPr="00517768">
              <w:rPr>
                <w:rFonts w:hAnsi="標楷體"/>
                <w:szCs w:val="24"/>
              </w:rPr>
              <w:t xml:space="preserve">44.21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42.14</w:t>
            </w:r>
          </w:p>
        </w:tc>
        <w:tc>
          <w:tcPr>
            <w:tcW w:w="1389" w:type="dxa"/>
            <w:shd w:val="clear" w:color="auto" w:fill="auto"/>
            <w:vAlign w:val="center"/>
          </w:tcPr>
          <w:p w:rsidR="005555A3" w:rsidRPr="00517768" w:rsidRDefault="005555A3" w:rsidP="008B75F8">
            <w:pPr>
              <w:pStyle w:val="142"/>
              <w:jc w:val="right"/>
              <w:rPr>
                <w:rFonts w:hAnsi="標楷體" w:hint="eastAsia"/>
              </w:rPr>
            </w:pPr>
            <w:r w:rsidRPr="00517768">
              <w:rPr>
                <w:rFonts w:hAnsi="標楷體" w:hint="eastAsia"/>
              </w:rPr>
              <w:t xml:space="preserve">95.32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41.41</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98.27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后里園區</w:t>
            </w:r>
          </w:p>
        </w:tc>
        <w:tc>
          <w:tcPr>
            <w:tcW w:w="1389" w:type="dxa"/>
            <w:vAlign w:val="center"/>
          </w:tcPr>
          <w:p w:rsidR="005555A3" w:rsidRPr="00517768" w:rsidRDefault="005555A3" w:rsidP="008B75F8">
            <w:pPr>
              <w:pStyle w:val="142"/>
              <w:jc w:val="right"/>
              <w:rPr>
                <w:rFonts w:hAnsi="標楷體" w:hint="eastAsia"/>
              </w:rPr>
            </w:pPr>
            <w:r w:rsidRPr="00517768">
              <w:rPr>
                <w:rFonts w:hAnsi="標楷體"/>
                <w:szCs w:val="24"/>
              </w:rPr>
              <w:t xml:space="preserve">148.24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140.55</w:t>
            </w:r>
          </w:p>
        </w:tc>
        <w:tc>
          <w:tcPr>
            <w:tcW w:w="1389" w:type="dxa"/>
            <w:shd w:val="clear" w:color="auto" w:fill="auto"/>
            <w:vAlign w:val="center"/>
          </w:tcPr>
          <w:p w:rsidR="005555A3" w:rsidRPr="00517768" w:rsidRDefault="005555A3" w:rsidP="008B75F8">
            <w:pPr>
              <w:pStyle w:val="142"/>
              <w:jc w:val="right"/>
              <w:rPr>
                <w:rFonts w:hAnsi="標楷體" w:hint="eastAsia"/>
              </w:rPr>
            </w:pPr>
            <w:r w:rsidRPr="00517768">
              <w:rPr>
                <w:rFonts w:hAnsi="標楷體" w:hint="eastAsia"/>
              </w:rPr>
              <w:t xml:space="preserve">94.81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140.55</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二林園區</w:t>
            </w:r>
          </w:p>
        </w:tc>
        <w:tc>
          <w:tcPr>
            <w:tcW w:w="1389" w:type="dxa"/>
            <w:vAlign w:val="center"/>
          </w:tcPr>
          <w:p w:rsidR="005555A3" w:rsidRPr="00517768" w:rsidRDefault="005555A3" w:rsidP="008B75F8">
            <w:pPr>
              <w:pStyle w:val="142"/>
              <w:jc w:val="right"/>
              <w:rPr>
                <w:rFonts w:hAnsi="標楷體" w:hint="eastAsia"/>
              </w:rPr>
            </w:pPr>
            <w:r w:rsidRPr="00517768">
              <w:rPr>
                <w:rFonts w:hAnsi="標楷體"/>
                <w:szCs w:val="24"/>
              </w:rPr>
              <w:t xml:space="preserve">343.29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163.79</w:t>
            </w:r>
          </w:p>
        </w:tc>
        <w:tc>
          <w:tcPr>
            <w:tcW w:w="1389" w:type="dxa"/>
            <w:shd w:val="clear" w:color="auto" w:fill="auto"/>
            <w:vAlign w:val="center"/>
          </w:tcPr>
          <w:p w:rsidR="005555A3" w:rsidRPr="00517768" w:rsidRDefault="005555A3" w:rsidP="008B75F8">
            <w:pPr>
              <w:pStyle w:val="142"/>
              <w:jc w:val="right"/>
              <w:rPr>
                <w:rFonts w:hAnsi="標楷體" w:hint="eastAsia"/>
              </w:rPr>
            </w:pPr>
            <w:r w:rsidRPr="00517768">
              <w:rPr>
                <w:rFonts w:hAnsi="標楷體" w:hint="eastAsia"/>
              </w:rPr>
              <w:t xml:space="preserve">47.71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86.10</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52.57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中興園區</w:t>
            </w:r>
          </w:p>
        </w:tc>
        <w:tc>
          <w:tcPr>
            <w:tcW w:w="1389" w:type="dxa"/>
            <w:vAlign w:val="center"/>
          </w:tcPr>
          <w:p w:rsidR="005555A3" w:rsidRPr="00517768" w:rsidRDefault="005555A3" w:rsidP="008B75F8">
            <w:pPr>
              <w:pStyle w:val="142"/>
              <w:jc w:val="right"/>
              <w:rPr>
                <w:rFonts w:hAnsi="標楷體" w:hint="eastAsia"/>
              </w:rPr>
            </w:pPr>
            <w:r w:rsidRPr="00517768">
              <w:rPr>
                <w:rFonts w:hAnsi="標楷體"/>
                <w:szCs w:val="24"/>
              </w:rPr>
              <w:t xml:space="preserve">24.61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17.98</w:t>
            </w:r>
          </w:p>
        </w:tc>
        <w:tc>
          <w:tcPr>
            <w:tcW w:w="1389" w:type="dxa"/>
            <w:shd w:val="clear" w:color="auto" w:fill="auto"/>
            <w:vAlign w:val="center"/>
          </w:tcPr>
          <w:p w:rsidR="005555A3" w:rsidRPr="00517768" w:rsidRDefault="005555A3" w:rsidP="008B75F8">
            <w:pPr>
              <w:pStyle w:val="142"/>
              <w:jc w:val="right"/>
              <w:rPr>
                <w:rFonts w:hAnsi="標楷體" w:hint="eastAsia"/>
              </w:rPr>
            </w:pPr>
            <w:r w:rsidRPr="00517768">
              <w:rPr>
                <w:rFonts w:hAnsi="標楷體" w:hint="eastAsia"/>
              </w:rPr>
              <w:t xml:space="preserve">73.06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9.19</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51.11 </w:t>
            </w:r>
          </w:p>
        </w:tc>
      </w:tr>
      <w:tr w:rsidR="005555A3" w:rsidRPr="00517768" w:rsidTr="008B75F8">
        <w:tc>
          <w:tcPr>
            <w:tcW w:w="448" w:type="dxa"/>
            <w:vMerge/>
            <w:shd w:val="clear" w:color="auto" w:fill="FFFFFF"/>
            <w:vAlign w:val="center"/>
          </w:tcPr>
          <w:p w:rsidR="005555A3" w:rsidRPr="00517768" w:rsidRDefault="005555A3" w:rsidP="008B75F8">
            <w:pPr>
              <w:pStyle w:val="142"/>
              <w:jc w:val="center"/>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小計</w:t>
            </w:r>
          </w:p>
        </w:tc>
        <w:tc>
          <w:tcPr>
            <w:tcW w:w="1389" w:type="dxa"/>
            <w:vAlign w:val="center"/>
          </w:tcPr>
          <w:p w:rsidR="005555A3" w:rsidRPr="00517768" w:rsidRDefault="005555A3" w:rsidP="008B75F8">
            <w:pPr>
              <w:pStyle w:val="142"/>
              <w:jc w:val="right"/>
              <w:rPr>
                <w:rFonts w:hAnsi="標楷體" w:hint="eastAsia"/>
              </w:rPr>
            </w:pPr>
            <w:r w:rsidRPr="00517768">
              <w:rPr>
                <w:rFonts w:hAnsi="標楷體"/>
                <w:szCs w:val="24"/>
              </w:rPr>
              <w:t xml:space="preserve">846.38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643.85</w:t>
            </w:r>
          </w:p>
        </w:tc>
        <w:tc>
          <w:tcPr>
            <w:tcW w:w="1389" w:type="dxa"/>
            <w:shd w:val="clear" w:color="auto" w:fill="auto"/>
            <w:vAlign w:val="center"/>
          </w:tcPr>
          <w:p w:rsidR="005555A3" w:rsidRPr="00517768" w:rsidRDefault="005555A3" w:rsidP="008B75F8">
            <w:pPr>
              <w:pStyle w:val="142"/>
              <w:jc w:val="right"/>
              <w:rPr>
                <w:rFonts w:hAnsi="標楷體" w:hint="eastAsia"/>
              </w:rPr>
            </w:pPr>
            <w:r w:rsidRPr="00517768">
              <w:rPr>
                <w:rFonts w:hAnsi="標楷體" w:hint="eastAsia"/>
              </w:rPr>
              <w:t xml:space="preserve">76.07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553.76</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86.01 </w:t>
            </w:r>
          </w:p>
        </w:tc>
      </w:tr>
      <w:tr w:rsidR="005555A3" w:rsidRPr="00517768" w:rsidTr="008B75F8">
        <w:tc>
          <w:tcPr>
            <w:tcW w:w="448" w:type="dxa"/>
            <w:vMerge w:val="restart"/>
            <w:shd w:val="clear" w:color="auto" w:fill="FFFFFF"/>
            <w:vAlign w:val="center"/>
          </w:tcPr>
          <w:p w:rsidR="005555A3" w:rsidRPr="00517768" w:rsidRDefault="005555A3" w:rsidP="008B75F8">
            <w:pPr>
              <w:pStyle w:val="142"/>
              <w:jc w:val="center"/>
              <w:rPr>
                <w:rFonts w:hAnsi="標楷體"/>
              </w:rPr>
            </w:pPr>
            <w:r w:rsidRPr="00517768">
              <w:rPr>
                <w:rFonts w:hAnsi="標楷體"/>
              </w:rPr>
              <w:t>南科</w:t>
            </w: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臺南園區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588.94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554.2</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94.10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549.76</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99.20 </w:t>
            </w:r>
          </w:p>
        </w:tc>
      </w:tr>
      <w:tr w:rsidR="005555A3" w:rsidRPr="00517768" w:rsidTr="008B75F8">
        <w:tc>
          <w:tcPr>
            <w:tcW w:w="448" w:type="dxa"/>
            <w:vMerge/>
            <w:shd w:val="clear" w:color="auto" w:fill="FFFFFF"/>
            <w:vAlign w:val="center"/>
          </w:tcPr>
          <w:p w:rsidR="005555A3" w:rsidRPr="00517768" w:rsidRDefault="005555A3" w:rsidP="008B75F8">
            <w:pPr>
              <w:pStyle w:val="142"/>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高雄園區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263.78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246.47</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93.44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235.06</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95.37 </w:t>
            </w:r>
          </w:p>
        </w:tc>
      </w:tr>
      <w:tr w:rsidR="005555A3" w:rsidRPr="00517768" w:rsidTr="008B75F8">
        <w:tc>
          <w:tcPr>
            <w:tcW w:w="448" w:type="dxa"/>
            <w:vMerge/>
            <w:shd w:val="clear" w:color="auto" w:fill="FFFFFF"/>
            <w:vAlign w:val="center"/>
          </w:tcPr>
          <w:p w:rsidR="005555A3" w:rsidRPr="00517768" w:rsidRDefault="005555A3" w:rsidP="008B75F8">
            <w:pPr>
              <w:pStyle w:val="142"/>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橋頭園區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163.94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14.6</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8.91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14.6</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r>
      <w:tr w:rsidR="005555A3" w:rsidRPr="00517768" w:rsidTr="008B75F8">
        <w:tc>
          <w:tcPr>
            <w:tcW w:w="448" w:type="dxa"/>
            <w:vMerge/>
            <w:shd w:val="clear" w:color="auto" w:fill="FFFFFF"/>
            <w:vAlign w:val="center"/>
          </w:tcPr>
          <w:p w:rsidR="005555A3" w:rsidRPr="00517768" w:rsidRDefault="005555A3" w:rsidP="008B75F8">
            <w:pPr>
              <w:pStyle w:val="142"/>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hint="eastAsia"/>
              </w:rPr>
              <w:t>嘉義園區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36.48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25.79</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70.70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25.79</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r>
      <w:tr w:rsidR="005555A3" w:rsidRPr="00517768" w:rsidTr="008B75F8">
        <w:tc>
          <w:tcPr>
            <w:tcW w:w="448" w:type="dxa"/>
            <w:vMerge/>
            <w:shd w:val="clear" w:color="auto" w:fill="FFFFFF"/>
            <w:vAlign w:val="center"/>
          </w:tcPr>
          <w:p w:rsidR="005555A3" w:rsidRPr="00517768" w:rsidRDefault="005555A3" w:rsidP="008B75F8">
            <w:pPr>
              <w:pStyle w:val="142"/>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hint="eastAsia"/>
              </w:rPr>
              <w:t>屏東園區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38.17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0.66</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1.73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0.66</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r>
      <w:tr w:rsidR="005555A3" w:rsidRPr="00517768" w:rsidTr="008B75F8">
        <w:tc>
          <w:tcPr>
            <w:tcW w:w="448" w:type="dxa"/>
            <w:vMerge/>
            <w:shd w:val="clear" w:color="auto" w:fill="FFFFFF"/>
            <w:vAlign w:val="center"/>
          </w:tcPr>
          <w:p w:rsidR="005555A3" w:rsidRPr="00517768" w:rsidRDefault="005555A3" w:rsidP="008B75F8">
            <w:pPr>
              <w:pStyle w:val="142"/>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hint="eastAsia"/>
              </w:rPr>
              <w:t>楠梓園區</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 xml:space="preserve">22.80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22.8</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22.8</w:t>
            </w:r>
          </w:p>
        </w:tc>
        <w:tc>
          <w:tcPr>
            <w:tcW w:w="1389" w:type="dxa"/>
            <w:shd w:val="clear" w:color="auto" w:fill="auto"/>
            <w:noWrap/>
            <w:vAlign w:val="center"/>
          </w:tcPr>
          <w:p w:rsidR="005555A3" w:rsidRPr="00517768" w:rsidRDefault="005555A3" w:rsidP="008B75F8">
            <w:pPr>
              <w:pStyle w:val="142"/>
              <w:jc w:val="right"/>
              <w:rPr>
                <w:rFonts w:hAnsi="標楷體"/>
              </w:rPr>
            </w:pPr>
            <w:r w:rsidRPr="00517768">
              <w:rPr>
                <w:rFonts w:hAnsi="標楷體" w:hint="eastAsia"/>
              </w:rPr>
              <w:t xml:space="preserve">100.00 </w:t>
            </w:r>
          </w:p>
        </w:tc>
      </w:tr>
      <w:tr w:rsidR="005555A3" w:rsidRPr="00517768" w:rsidTr="008B75F8">
        <w:tc>
          <w:tcPr>
            <w:tcW w:w="448" w:type="dxa"/>
            <w:vMerge/>
            <w:shd w:val="clear" w:color="auto" w:fill="FFFFFF"/>
            <w:vAlign w:val="center"/>
          </w:tcPr>
          <w:p w:rsidR="005555A3" w:rsidRPr="00517768" w:rsidRDefault="005555A3" w:rsidP="008B75F8">
            <w:pPr>
              <w:pStyle w:val="142"/>
              <w:rPr>
                <w:rFonts w:hAnsi="標楷體"/>
              </w:rPr>
            </w:pPr>
          </w:p>
        </w:tc>
        <w:tc>
          <w:tcPr>
            <w:tcW w:w="1112" w:type="dxa"/>
            <w:shd w:val="clear" w:color="auto" w:fill="FFFFFF"/>
            <w:vAlign w:val="center"/>
          </w:tcPr>
          <w:p w:rsidR="005555A3" w:rsidRPr="00517768" w:rsidRDefault="005555A3" w:rsidP="008B75F8">
            <w:pPr>
              <w:pStyle w:val="142"/>
              <w:rPr>
                <w:rFonts w:hAnsi="標楷體"/>
              </w:rPr>
            </w:pPr>
            <w:r w:rsidRPr="00517768">
              <w:rPr>
                <w:rFonts w:hAnsi="標楷體"/>
              </w:rPr>
              <w:t>小計</w:t>
            </w:r>
          </w:p>
        </w:tc>
        <w:tc>
          <w:tcPr>
            <w:tcW w:w="1389" w:type="dxa"/>
            <w:vAlign w:val="center"/>
          </w:tcPr>
          <w:p w:rsidR="005555A3" w:rsidRPr="00517768" w:rsidRDefault="005555A3" w:rsidP="008B75F8">
            <w:pPr>
              <w:pStyle w:val="142"/>
              <w:jc w:val="right"/>
              <w:rPr>
                <w:rFonts w:hAnsi="標楷體"/>
              </w:rPr>
            </w:pPr>
            <w:r w:rsidRPr="00517768">
              <w:rPr>
                <w:rFonts w:hAnsi="標楷體"/>
                <w:szCs w:val="24"/>
              </w:rPr>
              <w:t>1,114.11</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864.52</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77.60 </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848.67</w:t>
            </w:r>
          </w:p>
        </w:tc>
        <w:tc>
          <w:tcPr>
            <w:tcW w:w="1389" w:type="dxa"/>
            <w:shd w:val="clear" w:color="auto" w:fill="auto"/>
            <w:vAlign w:val="center"/>
          </w:tcPr>
          <w:p w:rsidR="005555A3" w:rsidRPr="00517768" w:rsidRDefault="005555A3" w:rsidP="008B75F8">
            <w:pPr>
              <w:pStyle w:val="142"/>
              <w:jc w:val="right"/>
              <w:rPr>
                <w:rFonts w:hAnsi="標楷體"/>
              </w:rPr>
            </w:pPr>
            <w:r w:rsidRPr="00517768">
              <w:rPr>
                <w:rFonts w:hAnsi="標楷體" w:hint="eastAsia"/>
              </w:rPr>
              <w:t xml:space="preserve">98.17 </w:t>
            </w:r>
          </w:p>
        </w:tc>
      </w:tr>
      <w:tr w:rsidR="005555A3" w:rsidRPr="00517768" w:rsidTr="008B75F8">
        <w:tc>
          <w:tcPr>
            <w:tcW w:w="1560" w:type="dxa"/>
            <w:gridSpan w:val="2"/>
            <w:shd w:val="clear" w:color="auto" w:fill="FFFFFF"/>
            <w:vAlign w:val="center"/>
          </w:tcPr>
          <w:p w:rsidR="005555A3" w:rsidRPr="00517768" w:rsidRDefault="005555A3" w:rsidP="008B75F8">
            <w:pPr>
              <w:pStyle w:val="142"/>
              <w:rPr>
                <w:rFonts w:hAnsi="標楷體"/>
              </w:rPr>
            </w:pPr>
            <w:r w:rsidRPr="00517768">
              <w:rPr>
                <w:rFonts w:hAnsi="標楷體"/>
              </w:rPr>
              <w:t>總計</w:t>
            </w:r>
          </w:p>
        </w:tc>
        <w:tc>
          <w:tcPr>
            <w:tcW w:w="1389" w:type="dxa"/>
            <w:vAlign w:val="center"/>
          </w:tcPr>
          <w:p w:rsidR="005555A3" w:rsidRPr="00517768" w:rsidRDefault="005555A3" w:rsidP="008B75F8">
            <w:pPr>
              <w:pStyle w:val="142"/>
              <w:jc w:val="right"/>
              <w:rPr>
                <w:rFonts w:hAnsi="標楷體"/>
              </w:rPr>
            </w:pPr>
            <w:r w:rsidRPr="00517768">
              <w:rPr>
                <w:rFonts w:hAnsi="標楷體" w:hint="eastAsia"/>
                <w:szCs w:val="24"/>
              </w:rPr>
              <w:t>2,</w:t>
            </w:r>
            <w:r w:rsidRPr="00517768">
              <w:rPr>
                <w:rFonts w:hAnsi="標楷體"/>
                <w:szCs w:val="24"/>
              </w:rPr>
              <w:t>676</w:t>
            </w:r>
            <w:r w:rsidRPr="00517768">
              <w:rPr>
                <w:rFonts w:hAnsi="標楷體" w:hint="eastAsia"/>
                <w:szCs w:val="24"/>
              </w:rPr>
              <w:t>.</w:t>
            </w:r>
            <w:r w:rsidRPr="00517768">
              <w:rPr>
                <w:rFonts w:hAnsi="標楷體"/>
                <w:szCs w:val="24"/>
              </w:rPr>
              <w:t>85</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2,124.07</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hint="eastAsia"/>
              </w:rPr>
              <w:t>79.35</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1,964.48</w:t>
            </w:r>
          </w:p>
        </w:tc>
        <w:tc>
          <w:tcPr>
            <w:tcW w:w="1389" w:type="dxa"/>
            <w:shd w:val="clear" w:color="auto" w:fill="FFFFFF"/>
            <w:vAlign w:val="center"/>
          </w:tcPr>
          <w:p w:rsidR="005555A3" w:rsidRPr="00517768" w:rsidRDefault="005555A3" w:rsidP="008B75F8">
            <w:pPr>
              <w:pStyle w:val="142"/>
              <w:jc w:val="right"/>
              <w:rPr>
                <w:rFonts w:hAnsi="標楷體"/>
              </w:rPr>
            </w:pPr>
            <w:r w:rsidRPr="00517768">
              <w:rPr>
                <w:rFonts w:hAnsi="標楷體"/>
              </w:rPr>
              <w:t>92.49</w:t>
            </w:r>
          </w:p>
        </w:tc>
      </w:tr>
    </w:tbl>
    <w:p w:rsidR="005555A3" w:rsidRPr="00934509" w:rsidRDefault="005555A3" w:rsidP="00934509">
      <w:pPr>
        <w:pStyle w:val="142"/>
        <w:ind w:left="1217" w:hangingChars="500" w:hanging="1217"/>
      </w:pPr>
      <w:r w:rsidRPr="00934509">
        <w:rPr>
          <w:rFonts w:hint="eastAsia"/>
        </w:rPr>
        <w:t>說    明：科學園區內總土地面積包含工業區、住宅區及其他用地三類，其中工業區即為園專區，開發後可出租供廠商進駐營運。</w:t>
      </w:r>
    </w:p>
    <w:p w:rsidR="005555A3" w:rsidRPr="00934509" w:rsidRDefault="005555A3" w:rsidP="00934509">
      <w:pPr>
        <w:pStyle w:val="142"/>
      </w:pPr>
      <w:r w:rsidRPr="00934509">
        <w:rPr>
          <w:rFonts w:hint="eastAsia"/>
        </w:rPr>
        <w:t>資料來源：國科會提供。</w:t>
      </w:r>
    </w:p>
    <w:p w:rsidR="005555A3" w:rsidRPr="00517768" w:rsidRDefault="005555A3" w:rsidP="005555A3">
      <w:pPr>
        <w:ind w:leftChars="0" w:left="1736" w:hangingChars="612" w:hanging="1736"/>
        <w:rPr>
          <w:rFonts w:hAnsi="標楷體"/>
          <w:b/>
          <w:szCs w:val="22"/>
        </w:rPr>
      </w:pPr>
      <w:r w:rsidRPr="00517768">
        <w:rPr>
          <w:rFonts w:hAnsi="標楷體" w:hint="eastAsia"/>
          <w:b/>
          <w:snapToGrid/>
          <w:szCs w:val="22"/>
        </w:rPr>
        <w:t>表</w:t>
      </w:r>
      <w:r w:rsidR="003C2C3E" w:rsidRPr="00517768">
        <w:rPr>
          <w:rFonts w:hAnsi="標楷體" w:hint="eastAsia"/>
          <w:b/>
          <w:snapToGrid/>
          <w:szCs w:val="22"/>
        </w:rPr>
        <w:t>2</w:t>
      </w:r>
      <w:r w:rsidRPr="00517768">
        <w:rPr>
          <w:rFonts w:hAnsi="標楷體"/>
          <w:b/>
          <w:snapToGrid/>
          <w:szCs w:val="22"/>
        </w:rPr>
        <w:t xml:space="preserve">  </w:t>
      </w:r>
      <w:r w:rsidRPr="00517768">
        <w:rPr>
          <w:rFonts w:hAnsi="標楷體" w:hint="eastAsia"/>
          <w:b/>
          <w:snapToGrid/>
          <w:spacing w:val="-2"/>
          <w:szCs w:val="22"/>
        </w:rPr>
        <w:t>115</w:t>
      </w:r>
      <w:r w:rsidRPr="00517768">
        <w:rPr>
          <w:rFonts w:hAnsi="標楷體" w:hint="eastAsia"/>
          <w:b/>
          <w:spacing w:val="-2"/>
          <w:kern w:val="16"/>
        </w:rPr>
        <w:t>年度預算案科學園區土地出租收支餘絀概況表</w:t>
      </w:r>
    </w:p>
    <w:p w:rsidR="005555A3" w:rsidRPr="00517768" w:rsidRDefault="005555A3" w:rsidP="005555A3">
      <w:pPr>
        <w:spacing w:line="280" w:lineRule="exact"/>
        <w:ind w:leftChars="302" w:left="856" w:right="-1" w:firstLine="487"/>
        <w:jc w:val="right"/>
        <w:rPr>
          <w:rFonts w:hAnsi="標楷體"/>
          <w:bCs/>
          <w:sz w:val="24"/>
          <w:szCs w:val="24"/>
        </w:rPr>
      </w:pPr>
      <w:r w:rsidRPr="00517768">
        <w:rPr>
          <w:rFonts w:hAnsi="標楷體"/>
          <w:bCs/>
          <w:sz w:val="24"/>
          <w:szCs w:val="24"/>
        </w:rPr>
        <w:t>單位：</w:t>
      </w:r>
      <w:r w:rsidRPr="00517768">
        <w:rPr>
          <w:rFonts w:hAnsi="標楷體" w:hint="eastAsia"/>
          <w:bCs/>
          <w:sz w:val="24"/>
          <w:szCs w:val="24"/>
        </w:rPr>
        <w:t>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0"/>
        <w:gridCol w:w="1911"/>
        <w:gridCol w:w="1914"/>
        <w:gridCol w:w="1915"/>
        <w:gridCol w:w="1915"/>
      </w:tblGrid>
      <w:tr w:rsidR="005555A3" w:rsidRPr="00517768" w:rsidTr="008B75F8">
        <w:trPr>
          <w:trHeight w:val="20"/>
          <w:tblHeader/>
        </w:trPr>
        <w:tc>
          <w:tcPr>
            <w:tcW w:w="2761" w:type="dxa"/>
            <w:gridSpan w:val="2"/>
            <w:vAlign w:val="center"/>
            <w:hideMark/>
          </w:tcPr>
          <w:p w:rsidR="005555A3" w:rsidRPr="00517768" w:rsidRDefault="005555A3" w:rsidP="008B75F8">
            <w:pPr>
              <w:pStyle w:val="142"/>
              <w:jc w:val="center"/>
              <w:rPr>
                <w:rFonts w:hAnsi="標楷體"/>
              </w:rPr>
            </w:pPr>
            <w:r w:rsidRPr="00517768">
              <w:rPr>
                <w:rFonts w:hAnsi="標楷體" w:hint="eastAsia"/>
              </w:rPr>
              <w:t>園區別</w:t>
            </w:r>
          </w:p>
        </w:tc>
        <w:tc>
          <w:tcPr>
            <w:tcW w:w="1914" w:type="dxa"/>
            <w:shd w:val="clear" w:color="000000" w:fill="FFFFFF"/>
            <w:vAlign w:val="center"/>
            <w:hideMark/>
          </w:tcPr>
          <w:p w:rsidR="005555A3" w:rsidRPr="00517768" w:rsidRDefault="005555A3" w:rsidP="008B75F8">
            <w:pPr>
              <w:pStyle w:val="142"/>
              <w:jc w:val="center"/>
              <w:rPr>
                <w:rFonts w:hAnsi="標楷體"/>
              </w:rPr>
            </w:pPr>
            <w:r w:rsidRPr="00517768">
              <w:rPr>
                <w:rFonts w:hAnsi="標楷體" w:hint="eastAsia"/>
              </w:rPr>
              <w:t>收入</w:t>
            </w:r>
          </w:p>
        </w:tc>
        <w:tc>
          <w:tcPr>
            <w:tcW w:w="1915" w:type="dxa"/>
            <w:shd w:val="clear" w:color="000000" w:fill="FFFFFF"/>
            <w:vAlign w:val="center"/>
            <w:hideMark/>
          </w:tcPr>
          <w:p w:rsidR="005555A3" w:rsidRPr="00517768" w:rsidRDefault="005555A3" w:rsidP="008B75F8">
            <w:pPr>
              <w:pStyle w:val="142"/>
              <w:jc w:val="center"/>
              <w:rPr>
                <w:rFonts w:hAnsi="標楷體"/>
              </w:rPr>
            </w:pPr>
            <w:r w:rsidRPr="00517768">
              <w:rPr>
                <w:rFonts w:hAnsi="標楷體" w:hint="eastAsia"/>
              </w:rPr>
              <w:t>成本</w:t>
            </w:r>
          </w:p>
        </w:tc>
        <w:tc>
          <w:tcPr>
            <w:tcW w:w="1915" w:type="dxa"/>
            <w:shd w:val="clear" w:color="000000" w:fill="FFFFFF"/>
            <w:vAlign w:val="center"/>
            <w:hideMark/>
          </w:tcPr>
          <w:p w:rsidR="005555A3" w:rsidRPr="00517768" w:rsidRDefault="005555A3" w:rsidP="008B75F8">
            <w:pPr>
              <w:pStyle w:val="142"/>
              <w:jc w:val="center"/>
              <w:rPr>
                <w:rFonts w:hAnsi="標楷體"/>
              </w:rPr>
            </w:pPr>
            <w:r w:rsidRPr="00517768">
              <w:rPr>
                <w:rFonts w:hAnsi="標楷體" w:hint="eastAsia"/>
              </w:rPr>
              <w:t>餘絀</w:t>
            </w:r>
          </w:p>
        </w:tc>
      </w:tr>
      <w:tr w:rsidR="005555A3" w:rsidRPr="00517768" w:rsidTr="008B75F8">
        <w:trPr>
          <w:trHeight w:val="20"/>
        </w:trPr>
        <w:tc>
          <w:tcPr>
            <w:tcW w:w="850" w:type="dxa"/>
            <w:vMerge w:val="restart"/>
            <w:shd w:val="clear" w:color="auto" w:fill="FFFFFF"/>
            <w:noWrap/>
            <w:vAlign w:val="center"/>
            <w:hideMark/>
          </w:tcPr>
          <w:p w:rsidR="005555A3" w:rsidRPr="00517768" w:rsidRDefault="005555A3" w:rsidP="008B75F8">
            <w:pPr>
              <w:pStyle w:val="142"/>
              <w:jc w:val="center"/>
              <w:rPr>
                <w:rFonts w:hAnsi="標楷體"/>
              </w:rPr>
            </w:pPr>
            <w:r w:rsidRPr="00517768">
              <w:rPr>
                <w:rFonts w:hAnsi="標楷體"/>
              </w:rPr>
              <w:t>竹科</w:t>
            </w: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新竹園區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2</w:t>
            </w:r>
            <w:r w:rsidRPr="00517768">
              <w:rPr>
                <w:rFonts w:hAnsi="標楷體"/>
                <w:szCs w:val="18"/>
              </w:rPr>
              <w:t>,577,608</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6</w:t>
            </w:r>
            <w:r w:rsidRPr="00517768">
              <w:rPr>
                <w:rFonts w:hAnsi="標楷體"/>
                <w:szCs w:val="18"/>
              </w:rPr>
              <w:t>53,058</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w:t>
            </w:r>
            <w:r w:rsidRPr="00517768">
              <w:rPr>
                <w:rFonts w:hAnsi="標楷體"/>
                <w:szCs w:val="18"/>
              </w:rPr>
              <w:t>,924,550</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竹南園區</w:t>
            </w:r>
          </w:p>
        </w:tc>
        <w:tc>
          <w:tcPr>
            <w:tcW w:w="1914" w:type="dxa"/>
            <w:noWrap/>
            <w:vAlign w:val="center"/>
          </w:tcPr>
          <w:p w:rsidR="005555A3" w:rsidRPr="00517768" w:rsidRDefault="005555A3" w:rsidP="008B75F8">
            <w:pPr>
              <w:pStyle w:val="142"/>
              <w:jc w:val="right"/>
              <w:rPr>
                <w:rFonts w:hAnsi="標楷體"/>
              </w:rPr>
            </w:pPr>
            <w:r w:rsidRPr="00517768">
              <w:rPr>
                <w:rFonts w:hAnsi="標楷體"/>
                <w:szCs w:val="18"/>
              </w:rPr>
              <w:t>268,580</w:t>
            </w:r>
          </w:p>
        </w:tc>
        <w:tc>
          <w:tcPr>
            <w:tcW w:w="1915" w:type="dxa"/>
            <w:noWrap/>
            <w:vAlign w:val="center"/>
          </w:tcPr>
          <w:p w:rsidR="005555A3" w:rsidRPr="00517768" w:rsidRDefault="005555A3" w:rsidP="008B75F8">
            <w:pPr>
              <w:pStyle w:val="142"/>
              <w:jc w:val="right"/>
              <w:rPr>
                <w:rFonts w:hAnsi="標楷體"/>
              </w:rPr>
            </w:pPr>
            <w:r w:rsidRPr="00517768">
              <w:rPr>
                <w:rFonts w:hAnsi="標楷體"/>
                <w:szCs w:val="18"/>
              </w:rPr>
              <w:t>77,472</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w:t>
            </w:r>
            <w:r w:rsidRPr="00517768">
              <w:rPr>
                <w:rFonts w:hAnsi="標楷體"/>
                <w:szCs w:val="18"/>
              </w:rPr>
              <w:t>91,108</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龍潭園區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1</w:t>
            </w:r>
            <w:r w:rsidRPr="00517768">
              <w:rPr>
                <w:rFonts w:hAnsi="標楷體"/>
                <w:szCs w:val="18"/>
              </w:rPr>
              <w:t>18,483</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w:t>
            </w:r>
            <w:r w:rsidRPr="00517768">
              <w:rPr>
                <w:rFonts w:hAnsi="標楷體"/>
                <w:szCs w:val="18"/>
              </w:rPr>
              <w:t>5,518</w:t>
            </w:r>
          </w:p>
        </w:tc>
        <w:tc>
          <w:tcPr>
            <w:tcW w:w="1915" w:type="dxa"/>
            <w:noWrap/>
            <w:vAlign w:val="center"/>
          </w:tcPr>
          <w:p w:rsidR="005555A3" w:rsidRPr="00517768" w:rsidRDefault="005555A3" w:rsidP="008B75F8">
            <w:pPr>
              <w:pStyle w:val="142"/>
              <w:jc w:val="right"/>
              <w:rPr>
                <w:rFonts w:hAnsi="標楷體"/>
              </w:rPr>
            </w:pPr>
            <w:r w:rsidRPr="00517768">
              <w:rPr>
                <w:rFonts w:hAnsi="標楷體"/>
                <w:szCs w:val="18"/>
              </w:rPr>
              <w:t>92,965</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銅鑼園區</w:t>
            </w:r>
          </w:p>
        </w:tc>
        <w:tc>
          <w:tcPr>
            <w:tcW w:w="1914" w:type="dxa"/>
            <w:noWrap/>
            <w:vAlign w:val="center"/>
          </w:tcPr>
          <w:p w:rsidR="005555A3" w:rsidRPr="00517768" w:rsidRDefault="005555A3" w:rsidP="008B75F8">
            <w:pPr>
              <w:pStyle w:val="142"/>
              <w:jc w:val="right"/>
              <w:rPr>
                <w:rFonts w:hAnsi="標楷體"/>
              </w:rPr>
            </w:pPr>
            <w:r w:rsidRPr="00517768">
              <w:rPr>
                <w:rFonts w:hAnsi="標楷體"/>
                <w:szCs w:val="18"/>
              </w:rPr>
              <w:t>286,113</w:t>
            </w:r>
          </w:p>
        </w:tc>
        <w:tc>
          <w:tcPr>
            <w:tcW w:w="1915" w:type="dxa"/>
            <w:noWrap/>
            <w:vAlign w:val="center"/>
          </w:tcPr>
          <w:p w:rsidR="005555A3" w:rsidRPr="00517768" w:rsidRDefault="005555A3" w:rsidP="008B75F8">
            <w:pPr>
              <w:pStyle w:val="142"/>
              <w:jc w:val="right"/>
              <w:rPr>
                <w:rFonts w:hAnsi="標楷體"/>
              </w:rPr>
            </w:pPr>
            <w:r w:rsidRPr="00517768">
              <w:rPr>
                <w:rFonts w:hAnsi="標楷體"/>
                <w:szCs w:val="18"/>
              </w:rPr>
              <w:t>108,433</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w:t>
            </w:r>
            <w:r w:rsidRPr="00517768">
              <w:rPr>
                <w:rFonts w:hAnsi="標楷體"/>
                <w:szCs w:val="18"/>
              </w:rPr>
              <w:t>77,680</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宜蘭園區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8</w:t>
            </w:r>
            <w:r w:rsidRPr="00517768">
              <w:rPr>
                <w:rFonts w:hAnsi="標楷體"/>
                <w:szCs w:val="18"/>
              </w:rPr>
              <w:t>7,750</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5</w:t>
            </w:r>
            <w:r w:rsidRPr="00517768">
              <w:rPr>
                <w:rFonts w:hAnsi="標楷體"/>
                <w:szCs w:val="18"/>
              </w:rPr>
              <w:t>4,515</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3</w:t>
            </w:r>
            <w:r w:rsidRPr="00517768">
              <w:rPr>
                <w:rFonts w:hAnsi="標楷體"/>
                <w:szCs w:val="18"/>
              </w:rPr>
              <w:t>3,235</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新竹生醫園區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1</w:t>
            </w:r>
            <w:r w:rsidRPr="00517768">
              <w:rPr>
                <w:rFonts w:hAnsi="標楷體"/>
                <w:szCs w:val="18"/>
              </w:rPr>
              <w:t>26,509</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3</w:t>
            </w:r>
            <w:r w:rsidRPr="00517768">
              <w:rPr>
                <w:rFonts w:hAnsi="標楷體"/>
                <w:szCs w:val="18"/>
              </w:rPr>
              <w:t>3,609</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9</w:t>
            </w:r>
            <w:r w:rsidRPr="00517768">
              <w:rPr>
                <w:rFonts w:hAnsi="標楷體"/>
                <w:szCs w:val="18"/>
              </w:rPr>
              <w:t>2,900</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小計</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3</w:t>
            </w:r>
            <w:r w:rsidRPr="00517768">
              <w:rPr>
                <w:rFonts w:hAnsi="標楷體"/>
                <w:szCs w:val="18"/>
              </w:rPr>
              <w:t>,465,043</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9</w:t>
            </w:r>
            <w:r w:rsidRPr="00517768">
              <w:rPr>
                <w:rFonts w:hAnsi="標楷體"/>
                <w:szCs w:val="18"/>
              </w:rPr>
              <w:t>52,605</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w:t>
            </w:r>
            <w:r w:rsidRPr="00517768">
              <w:rPr>
                <w:rFonts w:hAnsi="標楷體"/>
                <w:szCs w:val="18"/>
              </w:rPr>
              <w:t>,512,438</w:t>
            </w:r>
          </w:p>
        </w:tc>
      </w:tr>
      <w:tr w:rsidR="005555A3" w:rsidRPr="00517768" w:rsidTr="008B75F8">
        <w:trPr>
          <w:trHeight w:val="20"/>
        </w:trPr>
        <w:tc>
          <w:tcPr>
            <w:tcW w:w="850" w:type="dxa"/>
            <w:vMerge w:val="restart"/>
            <w:shd w:val="clear" w:color="auto" w:fill="FFFFFF"/>
            <w:noWrap/>
            <w:vAlign w:val="center"/>
            <w:hideMark/>
          </w:tcPr>
          <w:p w:rsidR="005555A3" w:rsidRPr="00517768" w:rsidRDefault="005555A3" w:rsidP="008B75F8">
            <w:pPr>
              <w:pStyle w:val="142"/>
              <w:jc w:val="center"/>
              <w:rPr>
                <w:rFonts w:hAnsi="標楷體"/>
              </w:rPr>
            </w:pPr>
            <w:r w:rsidRPr="00517768">
              <w:rPr>
                <w:rFonts w:hAnsi="標楷體"/>
              </w:rPr>
              <w:t>中科</w:t>
            </w: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臺中園區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869,721</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438,754</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430,967</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虎尾園區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106,193</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47,712</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58,481</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后里園區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489,114</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284,805</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204,309</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二林園區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142,599</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407,563</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-264,964</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中興園區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31,009</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40,197</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-9,188</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小計</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1,638,636</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1,219,031</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419,605</w:t>
            </w:r>
          </w:p>
        </w:tc>
      </w:tr>
      <w:tr w:rsidR="005555A3" w:rsidRPr="00517768" w:rsidTr="008B75F8">
        <w:trPr>
          <w:trHeight w:val="20"/>
        </w:trPr>
        <w:tc>
          <w:tcPr>
            <w:tcW w:w="850" w:type="dxa"/>
            <w:vMerge w:val="restart"/>
            <w:shd w:val="clear" w:color="auto" w:fill="FFFFFF"/>
            <w:noWrap/>
            <w:vAlign w:val="center"/>
            <w:hideMark/>
          </w:tcPr>
          <w:p w:rsidR="005555A3" w:rsidRPr="00517768" w:rsidRDefault="005555A3" w:rsidP="008B75F8">
            <w:pPr>
              <w:pStyle w:val="142"/>
              <w:jc w:val="center"/>
              <w:rPr>
                <w:rFonts w:hAnsi="標楷體"/>
              </w:rPr>
            </w:pPr>
            <w:r w:rsidRPr="00517768">
              <w:rPr>
                <w:rFonts w:hAnsi="標楷體"/>
              </w:rPr>
              <w:t>南科</w:t>
            </w: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臺南園區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2,162,461</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704,941</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1,457,520</w:t>
            </w:r>
          </w:p>
        </w:tc>
      </w:tr>
      <w:tr w:rsidR="005555A3" w:rsidRPr="00517768" w:rsidTr="008B75F8">
        <w:trPr>
          <w:trHeight w:val="20"/>
        </w:trPr>
        <w:tc>
          <w:tcPr>
            <w:tcW w:w="850" w:type="dxa"/>
            <w:vMerge/>
            <w:shd w:val="clear" w:color="auto" w:fill="FFFFFF"/>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高雄園區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660,000</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403,076</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256,924</w:t>
            </w:r>
          </w:p>
        </w:tc>
      </w:tr>
      <w:tr w:rsidR="005555A3" w:rsidRPr="00517768" w:rsidTr="008B75F8">
        <w:trPr>
          <w:trHeight w:val="20"/>
        </w:trPr>
        <w:tc>
          <w:tcPr>
            <w:tcW w:w="850" w:type="dxa"/>
            <w:vMerge/>
            <w:shd w:val="clear" w:color="auto" w:fill="FFFFFF"/>
            <w:vAlign w:val="center"/>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橋頭園區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69,000</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39,208</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29,792</w:t>
            </w:r>
          </w:p>
        </w:tc>
      </w:tr>
      <w:tr w:rsidR="005555A3" w:rsidRPr="00517768" w:rsidTr="008B75F8">
        <w:trPr>
          <w:trHeight w:val="20"/>
        </w:trPr>
        <w:tc>
          <w:tcPr>
            <w:tcW w:w="850" w:type="dxa"/>
            <w:vMerge/>
            <w:shd w:val="clear" w:color="auto" w:fill="FFFFFF"/>
            <w:vAlign w:val="center"/>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嘉義園區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51,456</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23,408</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28,048</w:t>
            </w:r>
          </w:p>
        </w:tc>
      </w:tr>
      <w:tr w:rsidR="005555A3" w:rsidRPr="00517768" w:rsidTr="008B75F8">
        <w:trPr>
          <w:trHeight w:val="20"/>
        </w:trPr>
        <w:tc>
          <w:tcPr>
            <w:tcW w:w="850" w:type="dxa"/>
            <w:vMerge/>
            <w:shd w:val="clear" w:color="auto" w:fill="FFFFFF"/>
            <w:vAlign w:val="center"/>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屏東園區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15,426</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18,508</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-3,082</w:t>
            </w:r>
          </w:p>
        </w:tc>
      </w:tr>
      <w:tr w:rsidR="005555A3" w:rsidRPr="00517768" w:rsidTr="008B75F8">
        <w:trPr>
          <w:trHeight w:val="20"/>
        </w:trPr>
        <w:tc>
          <w:tcPr>
            <w:tcW w:w="850" w:type="dxa"/>
            <w:vMerge/>
            <w:shd w:val="clear" w:color="auto" w:fill="FFFFFF"/>
            <w:vAlign w:val="center"/>
          </w:tcPr>
          <w:p w:rsidR="005555A3" w:rsidRPr="00517768" w:rsidRDefault="005555A3" w:rsidP="008B75F8">
            <w:pPr>
              <w:pStyle w:val="142"/>
              <w:jc w:val="center"/>
              <w:rPr>
                <w:rFonts w:hAnsi="標楷體"/>
              </w:rPr>
            </w:pPr>
          </w:p>
        </w:tc>
        <w:tc>
          <w:tcPr>
            <w:tcW w:w="1911" w:type="dxa"/>
            <w:shd w:val="clear" w:color="000000" w:fill="FFFFFF"/>
            <w:noWrap/>
            <w:vAlign w:val="center"/>
          </w:tcPr>
          <w:p w:rsidR="005555A3" w:rsidRPr="00517768" w:rsidRDefault="005555A3" w:rsidP="008B75F8">
            <w:pPr>
              <w:pStyle w:val="142"/>
              <w:jc w:val="center"/>
              <w:rPr>
                <w:rFonts w:hAnsi="標楷體"/>
              </w:rPr>
            </w:pPr>
            <w:r w:rsidRPr="00517768">
              <w:rPr>
                <w:rFonts w:hAnsi="標楷體" w:hint="eastAsia"/>
              </w:rPr>
              <w:t>楠梓園區</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308</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-308</w:t>
            </w:r>
          </w:p>
        </w:tc>
      </w:tr>
      <w:tr w:rsidR="005555A3" w:rsidRPr="00517768" w:rsidTr="008B75F8">
        <w:trPr>
          <w:trHeight w:val="20"/>
        </w:trPr>
        <w:tc>
          <w:tcPr>
            <w:tcW w:w="850" w:type="dxa"/>
            <w:vMerge/>
            <w:vAlign w:val="center"/>
            <w:hideMark/>
          </w:tcPr>
          <w:p w:rsidR="005555A3" w:rsidRPr="00517768" w:rsidRDefault="005555A3" w:rsidP="008B75F8">
            <w:pPr>
              <w:pStyle w:val="142"/>
              <w:jc w:val="center"/>
              <w:rPr>
                <w:rFonts w:hAnsi="標楷體"/>
              </w:rPr>
            </w:pPr>
          </w:p>
        </w:tc>
        <w:tc>
          <w:tcPr>
            <w:tcW w:w="1911" w:type="dxa"/>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小計</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2,958,343</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1,189,449</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1,768,894</w:t>
            </w:r>
          </w:p>
        </w:tc>
      </w:tr>
      <w:tr w:rsidR="005555A3" w:rsidRPr="00517768" w:rsidTr="008B75F8">
        <w:trPr>
          <w:trHeight w:val="20"/>
        </w:trPr>
        <w:tc>
          <w:tcPr>
            <w:tcW w:w="2761" w:type="dxa"/>
            <w:gridSpan w:val="2"/>
            <w:shd w:val="clear" w:color="000000" w:fill="FFFFFF"/>
            <w:noWrap/>
            <w:vAlign w:val="center"/>
            <w:hideMark/>
          </w:tcPr>
          <w:p w:rsidR="005555A3" w:rsidRPr="00517768" w:rsidRDefault="005555A3" w:rsidP="008B75F8">
            <w:pPr>
              <w:pStyle w:val="142"/>
              <w:jc w:val="center"/>
              <w:rPr>
                <w:rFonts w:hAnsi="標楷體"/>
              </w:rPr>
            </w:pPr>
            <w:r w:rsidRPr="00517768">
              <w:rPr>
                <w:rFonts w:hAnsi="標楷體" w:hint="eastAsia"/>
              </w:rPr>
              <w:t>合計</w:t>
            </w:r>
          </w:p>
        </w:tc>
        <w:tc>
          <w:tcPr>
            <w:tcW w:w="1914" w:type="dxa"/>
            <w:noWrap/>
            <w:vAlign w:val="center"/>
          </w:tcPr>
          <w:p w:rsidR="005555A3" w:rsidRPr="00517768" w:rsidRDefault="005555A3" w:rsidP="008B75F8">
            <w:pPr>
              <w:pStyle w:val="142"/>
              <w:jc w:val="right"/>
              <w:rPr>
                <w:rFonts w:hAnsi="標楷體"/>
              </w:rPr>
            </w:pPr>
            <w:r w:rsidRPr="00517768">
              <w:rPr>
                <w:rFonts w:hAnsi="標楷體" w:hint="eastAsia"/>
                <w:szCs w:val="18"/>
              </w:rPr>
              <w:t>8</w:t>
            </w:r>
            <w:r w:rsidRPr="00517768">
              <w:rPr>
                <w:rFonts w:hAnsi="標楷體"/>
                <w:szCs w:val="18"/>
              </w:rPr>
              <w:t>,062,022</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3</w:t>
            </w:r>
            <w:r w:rsidRPr="00517768">
              <w:rPr>
                <w:rFonts w:hAnsi="標楷體"/>
                <w:szCs w:val="18"/>
              </w:rPr>
              <w:t>,361,085</w:t>
            </w:r>
          </w:p>
        </w:tc>
        <w:tc>
          <w:tcPr>
            <w:tcW w:w="1915" w:type="dxa"/>
            <w:noWrap/>
            <w:vAlign w:val="center"/>
          </w:tcPr>
          <w:p w:rsidR="005555A3" w:rsidRPr="00517768" w:rsidRDefault="005555A3" w:rsidP="008B75F8">
            <w:pPr>
              <w:pStyle w:val="142"/>
              <w:jc w:val="right"/>
              <w:rPr>
                <w:rFonts w:hAnsi="標楷體"/>
              </w:rPr>
            </w:pPr>
            <w:r w:rsidRPr="00517768">
              <w:rPr>
                <w:rFonts w:hAnsi="標楷體" w:hint="eastAsia"/>
                <w:szCs w:val="18"/>
              </w:rPr>
              <w:t>4</w:t>
            </w:r>
            <w:r w:rsidRPr="00517768">
              <w:rPr>
                <w:rFonts w:hAnsi="標楷體"/>
                <w:szCs w:val="18"/>
              </w:rPr>
              <w:t>,700,937</w:t>
            </w:r>
          </w:p>
        </w:tc>
      </w:tr>
    </w:tbl>
    <w:p w:rsidR="005555A3" w:rsidRPr="00934509" w:rsidRDefault="005555A3" w:rsidP="00934509">
      <w:pPr>
        <w:pStyle w:val="142"/>
      </w:pPr>
      <w:r w:rsidRPr="00934509">
        <w:rPr>
          <w:rFonts w:hint="eastAsia"/>
        </w:rPr>
        <w:t>資料來源：國科會提供。</w:t>
      </w:r>
    </w:p>
    <w:p w:rsidR="005555A3" w:rsidRPr="00517768" w:rsidRDefault="005555A3" w:rsidP="005555A3">
      <w:pPr>
        <w:ind w:left="567" w:firstLine="567"/>
        <w:rPr>
          <w:rFonts w:hAnsi="標楷體"/>
        </w:rPr>
      </w:pPr>
      <w:bookmarkStart w:id="117" w:name="_Toc147560525"/>
      <w:bookmarkStart w:id="118" w:name="_Toc176176428"/>
      <w:bookmarkStart w:id="119" w:name="_Toc53042573"/>
      <w:bookmarkStart w:id="120" w:name="_Toc180500070"/>
      <w:bookmarkEnd w:id="104"/>
      <w:bookmarkEnd w:id="105"/>
      <w:bookmarkEnd w:id="106"/>
    </w:p>
    <w:p w:rsidR="005555A3" w:rsidRPr="00517768" w:rsidRDefault="00FA3B46" w:rsidP="005555A3">
      <w:pPr>
        <w:pStyle w:val="14"/>
        <w:ind w:left="567" w:hanging="567"/>
        <w:rPr>
          <w:rFonts w:hAnsi="標楷體"/>
        </w:rPr>
      </w:pPr>
      <w:bookmarkStart w:id="121" w:name="_Toc213234694"/>
      <w:r w:rsidRPr="00517768">
        <w:rPr>
          <w:rFonts w:hAnsi="標楷體" w:hint="eastAsia"/>
        </w:rPr>
        <w:t>十、園區廠商管理費抽查異常比例</w:t>
      </w:r>
      <w:bookmarkStart w:id="122" w:name="_Hlk179391579"/>
      <w:r w:rsidRPr="00517768">
        <w:rPr>
          <w:rFonts w:hAnsi="標楷體" w:hint="eastAsia"/>
        </w:rPr>
        <w:t>逾</w:t>
      </w:r>
      <w:r w:rsidR="004F2A44">
        <w:rPr>
          <w:rFonts w:hAnsi="標楷體" w:hint="eastAsia"/>
        </w:rPr>
        <w:t>一</w:t>
      </w:r>
      <w:r w:rsidRPr="00517768">
        <w:rPr>
          <w:rFonts w:hAnsi="標楷體" w:hint="eastAsia"/>
        </w:rPr>
        <w:t>成，另有5.67倍廠商未被查核，允宜研議</w:t>
      </w:r>
      <w:bookmarkStart w:id="123" w:name="_Hlk175849845"/>
      <w:r w:rsidRPr="00517768">
        <w:rPr>
          <w:rFonts w:hAnsi="標楷體" w:hint="eastAsia"/>
        </w:rPr>
        <w:t>精進查核機制，</w:t>
      </w:r>
      <w:bookmarkEnd w:id="122"/>
      <w:r w:rsidRPr="00517768">
        <w:rPr>
          <w:rFonts w:hAnsi="標楷體" w:hint="eastAsia"/>
        </w:rPr>
        <w:t>俾提升管理費申報正確性，並減輕人工查核負擔</w:t>
      </w:r>
      <w:bookmarkEnd w:id="121"/>
      <w:bookmarkEnd w:id="123"/>
    </w:p>
    <w:p w:rsidR="005555A3" w:rsidRPr="00517768" w:rsidRDefault="005555A3" w:rsidP="005555A3">
      <w:pPr>
        <w:ind w:left="567" w:firstLine="567"/>
        <w:rPr>
          <w:rFonts w:hAnsi="標楷體"/>
        </w:rPr>
      </w:pPr>
      <w:r w:rsidRPr="00517768">
        <w:rPr>
          <w:rFonts w:hAnsi="標楷體" w:hint="eastAsia"/>
        </w:rPr>
        <w:t>竹科、中科與南科</w:t>
      </w:r>
      <w:r w:rsidRPr="00517768">
        <w:rPr>
          <w:rFonts w:hAnsi="標楷體"/>
        </w:rPr>
        <w:t>1</w:t>
      </w:r>
      <w:r w:rsidRPr="00517768">
        <w:rPr>
          <w:rFonts w:hAnsi="標楷體" w:hint="eastAsia"/>
        </w:rPr>
        <w:t>1</w:t>
      </w:r>
      <w:r w:rsidR="00FA3B46" w:rsidRPr="00517768">
        <w:rPr>
          <w:rFonts w:hAnsi="標楷體" w:hint="eastAsia"/>
        </w:rPr>
        <w:t>5</w:t>
      </w:r>
      <w:r w:rsidRPr="00517768">
        <w:rPr>
          <w:rFonts w:hAnsi="標楷體" w:hint="eastAsia"/>
        </w:rPr>
        <w:t>年度預算案「工商行政」計畫分別編列245萬8千元、2</w:t>
      </w:r>
      <w:r w:rsidRPr="00517768">
        <w:rPr>
          <w:rFonts w:hAnsi="標楷體"/>
        </w:rPr>
        <w:t>,</w:t>
      </w:r>
      <w:r w:rsidRPr="00517768">
        <w:rPr>
          <w:rFonts w:hAnsi="標楷體" w:hint="eastAsia"/>
        </w:rPr>
        <w:t>9</w:t>
      </w:r>
      <w:r w:rsidR="00FA3B46" w:rsidRPr="00517768">
        <w:rPr>
          <w:rFonts w:hAnsi="標楷體" w:hint="eastAsia"/>
        </w:rPr>
        <w:t>85</w:t>
      </w:r>
      <w:r w:rsidRPr="00517768">
        <w:rPr>
          <w:rFonts w:hAnsi="標楷體" w:hint="eastAsia"/>
        </w:rPr>
        <w:t>萬</w:t>
      </w:r>
      <w:r w:rsidR="00FA3B46" w:rsidRPr="00517768">
        <w:rPr>
          <w:rFonts w:hAnsi="標楷體" w:hint="eastAsia"/>
        </w:rPr>
        <w:t>7</w:t>
      </w:r>
      <w:r w:rsidRPr="00517768">
        <w:rPr>
          <w:rFonts w:hAnsi="標楷體" w:hint="eastAsia"/>
        </w:rPr>
        <w:t>千元及36</w:t>
      </w:r>
      <w:r w:rsidR="00FA3B46" w:rsidRPr="00517768">
        <w:rPr>
          <w:rFonts w:hAnsi="標楷體" w:hint="eastAsia"/>
        </w:rPr>
        <w:t>9</w:t>
      </w:r>
      <w:r w:rsidRPr="00517768">
        <w:rPr>
          <w:rFonts w:hAnsi="標楷體" w:hint="eastAsia"/>
        </w:rPr>
        <w:t>萬</w:t>
      </w:r>
      <w:r w:rsidR="00FA3B46" w:rsidRPr="00517768">
        <w:rPr>
          <w:rFonts w:hAnsi="標楷體" w:hint="eastAsia"/>
        </w:rPr>
        <w:t>2</w:t>
      </w:r>
      <w:r w:rsidRPr="00517768">
        <w:rPr>
          <w:rFonts w:hAnsi="標楷體" w:hint="eastAsia"/>
        </w:rPr>
        <w:t>千元，辦理園區事業工商登記營運調查、管理費收取與審查及催收、資訊系統管理維護等業務所需經費。</w:t>
      </w:r>
      <w:r w:rsidRPr="00517768">
        <w:rPr>
          <w:rFonts w:hAnsi="標楷體"/>
        </w:rPr>
        <w:t>經查</w:t>
      </w:r>
      <w:r w:rsidRPr="00517768">
        <w:rPr>
          <w:rFonts w:hAnsi="標楷體" w:hint="eastAsia"/>
        </w:rPr>
        <w:t>：</w:t>
      </w:r>
    </w:p>
    <w:p w:rsidR="005555A3" w:rsidRPr="00517768" w:rsidRDefault="005555A3" w:rsidP="005555A3">
      <w:pPr>
        <w:pStyle w:val="a5"/>
        <w:ind w:left="851" w:hanging="284"/>
        <w:rPr>
          <w:rFonts w:hAnsi="標楷體"/>
          <w:b/>
          <w:bCs/>
        </w:rPr>
      </w:pPr>
      <w:r w:rsidRPr="00517768">
        <w:rPr>
          <w:rFonts w:hAnsi="標楷體" w:hint="eastAsia"/>
          <w:b/>
          <w:bCs/>
        </w:rPr>
        <w:t>(一)園區事業</w:t>
      </w:r>
      <w:r w:rsidR="00FA3B46" w:rsidRPr="00517768">
        <w:rPr>
          <w:rFonts w:hAnsi="標楷體" w:hint="eastAsia"/>
          <w:b/>
          <w:bCs/>
        </w:rPr>
        <w:t>依土地廠房面積或營業額繳納管理費</w:t>
      </w:r>
    </w:p>
    <w:p w:rsidR="005555A3" w:rsidRPr="00517768" w:rsidRDefault="005555A3" w:rsidP="005E46BD">
      <w:pPr>
        <w:pStyle w:val="22"/>
        <w:ind w:left="850" w:firstLine="567"/>
        <w:rPr>
          <w:rFonts w:hAnsi="標楷體"/>
        </w:rPr>
      </w:pPr>
      <w:r w:rsidRPr="00517768">
        <w:rPr>
          <w:rFonts w:hAnsi="標楷體" w:hint="eastAsia"/>
        </w:rPr>
        <w:t>依</w:t>
      </w:r>
      <w:bookmarkStart w:id="124" w:name="_Hlk175842376"/>
      <w:r w:rsidRPr="00517768">
        <w:rPr>
          <w:rFonts w:hAnsi="標楷體" w:hint="eastAsia"/>
        </w:rPr>
        <w:t>科學園區管理費收取辦法</w:t>
      </w:r>
      <w:bookmarkEnd w:id="124"/>
      <w:r w:rsidRPr="00517768">
        <w:rPr>
          <w:rFonts w:hAnsi="標楷體" w:hint="eastAsia"/>
        </w:rPr>
        <w:t>規定略以，園區事業應按租用土地或廠房面積計算繳納管理費</w:t>
      </w:r>
      <w:r w:rsidRPr="00517768">
        <w:rPr>
          <w:rStyle w:val="af8"/>
          <w:rFonts w:hAnsi="標楷體"/>
        </w:rPr>
        <w:footnoteReference w:id="12"/>
      </w:r>
      <w:r w:rsidRPr="00517768">
        <w:rPr>
          <w:rFonts w:hAnsi="標楷體" w:hint="eastAsia"/>
        </w:rPr>
        <w:t>，若園區事業營業額之千分之1.9超過前述管理費者，改依營業額千分之1.9繳納管理費</w:t>
      </w:r>
      <w:r w:rsidRPr="00517768">
        <w:rPr>
          <w:rStyle w:val="af8"/>
          <w:rFonts w:hAnsi="標楷體"/>
        </w:rPr>
        <w:footnoteReference w:id="13"/>
      </w:r>
      <w:r w:rsidRPr="00517768">
        <w:rPr>
          <w:rFonts w:hAnsi="標楷體" w:hint="eastAsia"/>
        </w:rPr>
        <w:t>；金融機構以銷售額萬分之2繳納管理費</w:t>
      </w:r>
      <w:r w:rsidRPr="00517768">
        <w:rPr>
          <w:rFonts w:hAnsi="標楷體"/>
          <w:vertAlign w:val="superscript"/>
        </w:rPr>
        <w:footnoteReference w:id="14"/>
      </w:r>
      <w:r w:rsidRPr="00517768">
        <w:rPr>
          <w:rFonts w:hAnsi="標楷體" w:hint="eastAsia"/>
        </w:rPr>
        <w:t>；其他機構依租用面積採分段累進計費繳納管理費</w:t>
      </w:r>
      <w:r w:rsidRPr="00517768">
        <w:rPr>
          <w:rFonts w:hAnsi="標楷體"/>
          <w:vertAlign w:val="superscript"/>
        </w:rPr>
        <w:footnoteReference w:id="15"/>
      </w:r>
      <w:r w:rsidRPr="00517768">
        <w:rPr>
          <w:rFonts w:hAnsi="標楷體" w:hint="eastAsia"/>
        </w:rPr>
        <w:t>。園區事業繳納管理費係提供向稅捐稽徵機關蓋妥收件章之銷售額與稅額申報書影本，據以計算管理費繳納數額</w:t>
      </w:r>
      <w:r w:rsidRPr="00517768">
        <w:rPr>
          <w:rFonts w:hAnsi="標楷體"/>
          <w:vertAlign w:val="superscript"/>
        </w:rPr>
        <w:footnoteReference w:id="16"/>
      </w:r>
      <w:r w:rsidRPr="00517768">
        <w:rPr>
          <w:rFonts w:hAnsi="標楷體" w:hint="eastAsia"/>
        </w:rPr>
        <w:t>。</w:t>
      </w:r>
    </w:p>
    <w:p w:rsidR="005555A3" w:rsidRPr="00517768" w:rsidRDefault="005555A3" w:rsidP="005555A3">
      <w:pPr>
        <w:pStyle w:val="a5"/>
        <w:ind w:left="851" w:hanging="284"/>
        <w:rPr>
          <w:rFonts w:hAnsi="標楷體"/>
          <w:b/>
          <w:bCs/>
        </w:rPr>
      </w:pPr>
      <w:r w:rsidRPr="00517768">
        <w:rPr>
          <w:rFonts w:hAnsi="標楷體" w:hint="eastAsia"/>
          <w:b/>
          <w:bCs/>
        </w:rPr>
        <w:t>(二)</w:t>
      </w:r>
      <w:r w:rsidR="00FA3B46" w:rsidRPr="00517768">
        <w:rPr>
          <w:rFonts w:hAnsi="標楷體" w:hint="eastAsia"/>
          <w:b/>
          <w:bCs/>
        </w:rPr>
        <w:t>人工抽核</w:t>
      </w:r>
      <w:r w:rsidRPr="00517768">
        <w:rPr>
          <w:rFonts w:hAnsi="標楷體" w:hint="eastAsia"/>
          <w:b/>
          <w:bCs/>
        </w:rPr>
        <w:t>部</w:t>
      </w:r>
      <w:r w:rsidR="004F2A44">
        <w:rPr>
          <w:rFonts w:hAnsi="標楷體" w:hint="eastAsia"/>
          <w:b/>
          <w:bCs/>
        </w:rPr>
        <w:t>分</w:t>
      </w:r>
      <w:r w:rsidRPr="00517768">
        <w:rPr>
          <w:rFonts w:hAnsi="標楷體" w:hint="eastAsia"/>
          <w:b/>
          <w:bCs/>
        </w:rPr>
        <w:t>園區事業銷售額</w:t>
      </w:r>
      <w:r w:rsidR="00FA3B46" w:rsidRPr="00517768">
        <w:rPr>
          <w:rFonts w:hAnsi="標楷體" w:hint="eastAsia"/>
          <w:b/>
          <w:bCs/>
        </w:rPr>
        <w:t>申報，逾一成申報不正確，另有5.67倍園區事業未被查核</w:t>
      </w:r>
    </w:p>
    <w:p w:rsidR="005555A3" w:rsidRPr="00517768" w:rsidRDefault="005555A3" w:rsidP="005555A3">
      <w:pPr>
        <w:pStyle w:val="22"/>
        <w:ind w:left="850" w:firstLine="567"/>
        <w:rPr>
          <w:rFonts w:hAnsi="標楷體" w:cs="CIDFont+F1"/>
        </w:rPr>
      </w:pPr>
      <w:r w:rsidRPr="00517768">
        <w:rPr>
          <w:rFonts w:hAnsi="標楷體" w:hint="eastAsia"/>
        </w:rPr>
        <w:t>為確保園區管理費收取正確性，園區管理局定期抽核園區事業</w:t>
      </w:r>
      <w:r w:rsidR="00620F7C" w:rsidRPr="00517768">
        <w:rPr>
          <w:rFonts w:hAnsi="標楷體" w:hint="eastAsia"/>
        </w:rPr>
        <w:t>單位</w:t>
      </w:r>
      <w:r w:rsidRPr="00517768">
        <w:rPr>
          <w:rFonts w:hAnsi="標楷體" w:hint="eastAsia"/>
        </w:rPr>
        <w:t>銷售額申報</w:t>
      </w:r>
      <w:r w:rsidR="00620F7C" w:rsidRPr="00517768">
        <w:rPr>
          <w:rFonts w:hAnsi="標楷體" w:hint="eastAsia"/>
        </w:rPr>
        <w:t>資料</w:t>
      </w:r>
      <w:r w:rsidRPr="00517768">
        <w:rPr>
          <w:rFonts w:hAnsi="標楷體" w:hint="eastAsia"/>
        </w:rPr>
        <w:t>，若有銷售額差異須補繳</w:t>
      </w:r>
      <w:r w:rsidR="00620F7C" w:rsidRPr="00517768">
        <w:rPr>
          <w:rFonts w:hAnsi="標楷體" w:hint="eastAsia"/>
        </w:rPr>
        <w:t>或溢退</w:t>
      </w:r>
      <w:r w:rsidRPr="00517768">
        <w:rPr>
          <w:rFonts w:hAnsi="標楷體" w:hint="eastAsia"/>
        </w:rPr>
        <w:t>管理費之情事者，再請廠商補正，</w:t>
      </w:r>
      <w:r w:rsidR="00620F7C" w:rsidRPr="00517768">
        <w:rPr>
          <w:rFonts w:hAnsi="標楷體" w:hint="eastAsia"/>
        </w:rPr>
        <w:t>為加強查核廣度，</w:t>
      </w:r>
      <w:r w:rsidRPr="00517768">
        <w:rPr>
          <w:rFonts w:hAnsi="標楷體" w:hint="eastAsia"/>
        </w:rPr>
        <w:t>自110年度起將抽核比率由10%提高至15%，依</w:t>
      </w:r>
      <w:r w:rsidR="00620F7C" w:rsidRPr="00517768">
        <w:rPr>
          <w:rFonts w:hAnsi="標楷體" w:hint="eastAsia"/>
        </w:rPr>
        <w:t>據國科會提供</w:t>
      </w:r>
      <w:r w:rsidRPr="00517768">
        <w:rPr>
          <w:rFonts w:hAnsi="標楷體"/>
        </w:rPr>
        <w:t>108至11</w:t>
      </w:r>
      <w:r w:rsidR="00620F7C" w:rsidRPr="00517768">
        <w:rPr>
          <w:rFonts w:hAnsi="標楷體" w:hint="eastAsia"/>
        </w:rPr>
        <w:t>3</w:t>
      </w:r>
      <w:r w:rsidRPr="00517768">
        <w:rPr>
          <w:rFonts w:hAnsi="標楷體"/>
        </w:rPr>
        <w:t>年度查</w:t>
      </w:r>
      <w:r w:rsidR="0015756A" w:rsidRPr="00517768">
        <w:rPr>
          <w:rFonts w:hAnsi="標楷體" w:hint="eastAsia"/>
        </w:rPr>
        <w:t>驗</w:t>
      </w:r>
      <w:r w:rsidRPr="00517768">
        <w:rPr>
          <w:rFonts w:hAnsi="標楷體"/>
        </w:rPr>
        <w:t>結果</w:t>
      </w:r>
      <w:r w:rsidRPr="00517768">
        <w:rPr>
          <w:rFonts w:hAnsi="標楷體" w:hint="eastAsia"/>
        </w:rPr>
        <w:t>，竹科及中科不正確比率</w:t>
      </w:r>
      <w:r w:rsidR="00620F7C" w:rsidRPr="00517768">
        <w:rPr>
          <w:rFonts w:hAnsi="標楷體" w:hint="eastAsia"/>
        </w:rPr>
        <w:t>於108至112年度</w:t>
      </w:r>
      <w:r w:rsidRPr="00517768">
        <w:rPr>
          <w:rFonts w:hAnsi="標楷體" w:hint="eastAsia"/>
        </w:rPr>
        <w:t>概呈減少趨勢，竹科由108年度18%降至2.33%，中科由35.71%降至8.33%，惟</w:t>
      </w:r>
      <w:r w:rsidR="00620F7C" w:rsidRPr="00517768">
        <w:rPr>
          <w:rFonts w:hAnsi="標楷體" w:hint="eastAsia"/>
        </w:rPr>
        <w:t>113年度卻分別增加至</w:t>
      </w:r>
      <w:r w:rsidR="0015756A" w:rsidRPr="00517768">
        <w:rPr>
          <w:rFonts w:hAnsi="標楷體" w:hint="eastAsia"/>
        </w:rPr>
        <w:t>6.25%及16.67%，</w:t>
      </w:r>
      <w:r w:rsidRPr="00517768">
        <w:rPr>
          <w:rFonts w:hAnsi="標楷體" w:hint="eastAsia"/>
        </w:rPr>
        <w:t>南科</w:t>
      </w:r>
      <w:r w:rsidR="0015756A" w:rsidRPr="00517768">
        <w:rPr>
          <w:rFonts w:hAnsi="標楷體" w:hint="eastAsia"/>
        </w:rPr>
        <w:t>由109年度</w:t>
      </w:r>
      <w:r w:rsidR="005E46BD" w:rsidRPr="00517768">
        <w:rPr>
          <w:rFonts w:hAnsi="標楷體" w:hint="eastAsia"/>
        </w:rPr>
        <w:t>12.50%</w:t>
      </w:r>
      <w:r w:rsidR="0015756A" w:rsidRPr="00517768">
        <w:rPr>
          <w:rFonts w:hAnsi="標楷體" w:hint="eastAsia"/>
        </w:rPr>
        <w:t>逐年</w:t>
      </w:r>
      <w:r w:rsidRPr="00517768">
        <w:rPr>
          <w:rFonts w:hAnsi="標楷體" w:hint="eastAsia"/>
        </w:rPr>
        <w:t>增至</w:t>
      </w:r>
      <w:r w:rsidR="0015756A" w:rsidRPr="00517768">
        <w:rPr>
          <w:rFonts w:hAnsi="標楷體" w:hint="eastAsia"/>
        </w:rPr>
        <w:t>112年度</w:t>
      </w:r>
      <w:r w:rsidRPr="00517768">
        <w:rPr>
          <w:rFonts w:hAnsi="標楷體" w:hint="eastAsia"/>
        </w:rPr>
        <w:t>41.94%，</w:t>
      </w:r>
      <w:r w:rsidR="005E46BD" w:rsidRPr="00517768">
        <w:rPr>
          <w:rFonts w:hAnsi="標楷體" w:hint="eastAsia"/>
        </w:rPr>
        <w:t>再</w:t>
      </w:r>
      <w:r w:rsidR="0015756A" w:rsidRPr="00517768">
        <w:rPr>
          <w:rFonts w:hAnsi="標楷體" w:hint="eastAsia"/>
        </w:rPr>
        <w:t>降至113年度19.44%，</w:t>
      </w:r>
      <w:r w:rsidRPr="00517768">
        <w:rPr>
          <w:rFonts w:hAnsi="標楷體" w:hint="eastAsia"/>
        </w:rPr>
        <w:t>11</w:t>
      </w:r>
      <w:r w:rsidR="0015756A" w:rsidRPr="00517768">
        <w:rPr>
          <w:rFonts w:hAnsi="標楷體" w:hint="eastAsia"/>
        </w:rPr>
        <w:t>3</w:t>
      </w:r>
      <w:r w:rsidRPr="00517768">
        <w:rPr>
          <w:rFonts w:hAnsi="標楷體" w:hint="eastAsia"/>
        </w:rPr>
        <w:t>年度</w:t>
      </w:r>
      <w:r w:rsidR="0015756A" w:rsidRPr="00517768">
        <w:rPr>
          <w:rFonts w:hAnsi="標楷體" w:hint="eastAsia"/>
        </w:rPr>
        <w:t>整體</w:t>
      </w:r>
      <w:r w:rsidRPr="00517768">
        <w:rPr>
          <w:rFonts w:hAnsi="標楷體" w:hint="eastAsia"/>
        </w:rPr>
        <w:t>查</w:t>
      </w:r>
      <w:r w:rsidR="0015756A" w:rsidRPr="00517768">
        <w:rPr>
          <w:rFonts w:hAnsi="標楷體" w:hint="eastAsia"/>
        </w:rPr>
        <w:t>驗</w:t>
      </w:r>
      <w:r w:rsidRPr="00517768">
        <w:rPr>
          <w:rFonts w:hAnsi="標楷體" w:hint="eastAsia"/>
        </w:rPr>
        <w:t>不正確比率</w:t>
      </w:r>
      <w:r w:rsidR="0015756A" w:rsidRPr="00517768">
        <w:rPr>
          <w:rFonts w:hAnsi="標楷體" w:hint="eastAsia"/>
        </w:rPr>
        <w:t>仍有</w:t>
      </w:r>
      <w:r w:rsidR="00FE3B89" w:rsidRPr="00517768">
        <w:rPr>
          <w:rFonts w:hAnsi="標楷體" w:hint="eastAsia"/>
        </w:rPr>
        <w:t>一成(</w:t>
      </w:r>
      <w:r w:rsidR="0015756A" w:rsidRPr="00517768">
        <w:rPr>
          <w:rFonts w:hAnsi="標楷體" w:hint="eastAsia"/>
        </w:rPr>
        <w:t>10.90</w:t>
      </w:r>
      <w:r w:rsidRPr="00517768">
        <w:rPr>
          <w:rFonts w:hAnsi="標楷體" w:hint="eastAsia"/>
        </w:rPr>
        <w:t>%</w:t>
      </w:r>
      <w:r w:rsidR="00FE3B89" w:rsidRPr="00517768">
        <w:rPr>
          <w:rFonts w:hAnsi="標楷體" w:hint="eastAsia"/>
        </w:rPr>
        <w:t>)</w:t>
      </w:r>
      <w:r w:rsidRPr="00517768">
        <w:rPr>
          <w:rFonts w:hAnsi="標楷體" w:hint="eastAsia"/>
        </w:rPr>
        <w:t xml:space="preserve"> (詳表</w:t>
      </w:r>
      <w:r w:rsidR="003C2C3E" w:rsidRPr="00517768">
        <w:rPr>
          <w:rFonts w:hAnsi="標楷體" w:hint="eastAsia"/>
        </w:rPr>
        <w:t>1</w:t>
      </w:r>
      <w:r w:rsidRPr="00517768">
        <w:rPr>
          <w:rFonts w:hAnsi="標楷體" w:hint="eastAsia"/>
        </w:rPr>
        <w:t>)</w:t>
      </w:r>
      <w:r w:rsidR="00FE3B89" w:rsidRPr="00517768">
        <w:rPr>
          <w:rFonts w:hAnsi="標楷體" w:hint="eastAsia"/>
        </w:rPr>
        <w:t>，若以</w:t>
      </w:r>
      <w:r w:rsidR="005E46BD" w:rsidRPr="00517768">
        <w:rPr>
          <w:rFonts w:hAnsi="標楷體" w:hint="eastAsia"/>
        </w:rPr>
        <w:t>抽核比率15%</w:t>
      </w:r>
      <w:r w:rsidR="00517768" w:rsidRPr="00517768">
        <w:rPr>
          <w:rFonts w:hAnsi="標楷體" w:hint="eastAsia"/>
        </w:rPr>
        <w:t>計算</w:t>
      </w:r>
      <w:r w:rsidR="00FE3B89" w:rsidRPr="00517768">
        <w:rPr>
          <w:rFonts w:hAnsi="標楷體" w:hint="eastAsia"/>
        </w:rPr>
        <w:t>，另有5.67倍</w:t>
      </w:r>
      <w:r w:rsidR="005E46BD" w:rsidRPr="00517768">
        <w:rPr>
          <w:rStyle w:val="af8"/>
          <w:rFonts w:hAnsi="標楷體"/>
        </w:rPr>
        <w:footnoteReference w:id="17"/>
      </w:r>
      <w:r w:rsidR="00FE3B89" w:rsidRPr="00517768">
        <w:rPr>
          <w:rFonts w:hAnsi="標楷體" w:hint="eastAsia"/>
        </w:rPr>
        <w:t>之廠商</w:t>
      </w:r>
      <w:r w:rsidR="00517768" w:rsidRPr="00517768">
        <w:rPr>
          <w:rFonts w:hAnsi="標楷體" w:hint="eastAsia"/>
        </w:rPr>
        <w:t>銷售額申報資料</w:t>
      </w:r>
      <w:r w:rsidR="009D7130" w:rsidRPr="00517768">
        <w:rPr>
          <w:rFonts w:hAnsi="標楷體" w:hint="eastAsia"/>
        </w:rPr>
        <w:t>未被查核</w:t>
      </w:r>
      <w:r w:rsidRPr="00517768">
        <w:rPr>
          <w:rFonts w:hAnsi="標楷體" w:hint="eastAsia"/>
        </w:rPr>
        <w:t>。據園區管理局表示</w:t>
      </w:r>
      <w:r w:rsidR="005E46BD" w:rsidRPr="00517768">
        <w:rPr>
          <w:rFonts w:hAnsi="標楷體" w:hint="eastAsia"/>
        </w:rPr>
        <w:t>，</w:t>
      </w:r>
      <w:r w:rsidR="00A5790A" w:rsidRPr="00517768">
        <w:rPr>
          <w:rFonts w:hAnsi="標楷體" w:hint="eastAsia"/>
        </w:rPr>
        <w:t>為</w:t>
      </w:r>
      <w:r w:rsidR="0015756A" w:rsidRPr="00517768">
        <w:rPr>
          <w:rFonts w:hAnsi="標楷體" w:hint="eastAsia"/>
        </w:rPr>
        <w:t>研議以資訊系統勾稽做法之可行性，</w:t>
      </w:r>
      <w:r w:rsidRPr="00517768">
        <w:rPr>
          <w:rFonts w:hAnsi="標楷體" w:hint="eastAsia"/>
        </w:rPr>
        <w:t>經洽詢</w:t>
      </w:r>
      <w:r w:rsidR="0015756A" w:rsidRPr="00517768">
        <w:rPr>
          <w:rFonts w:hAnsi="標楷體" w:hint="eastAsia"/>
        </w:rPr>
        <w:t>國稅</w:t>
      </w:r>
      <w:r w:rsidRPr="00517768">
        <w:rPr>
          <w:rFonts w:hAnsi="標楷體" w:hint="eastAsia"/>
        </w:rPr>
        <w:t>機關</w:t>
      </w:r>
      <w:r w:rsidR="0015756A" w:rsidRPr="00517768">
        <w:rPr>
          <w:rFonts w:hAnsi="標楷體" w:hint="eastAsia"/>
        </w:rPr>
        <w:t>，</w:t>
      </w:r>
      <w:r w:rsidR="00A5790A" w:rsidRPr="00517768">
        <w:rPr>
          <w:rFonts w:hAnsi="標楷體" w:hint="eastAsia"/>
        </w:rPr>
        <w:t>考量為維護營業人資料</w:t>
      </w:r>
      <w:r w:rsidRPr="00517768">
        <w:rPr>
          <w:rFonts w:hAnsi="標楷體" w:cs="CIDFont+F1" w:hint="eastAsia"/>
        </w:rPr>
        <w:t>機密</w:t>
      </w:r>
      <w:r w:rsidR="00A5790A" w:rsidRPr="00517768">
        <w:rPr>
          <w:rFonts w:hAnsi="標楷體" w:cs="CIDFont+F1" w:hint="eastAsia"/>
        </w:rPr>
        <w:t>及現行園區作法運作效果尚佳，</w:t>
      </w:r>
      <w:r w:rsidRPr="00517768">
        <w:rPr>
          <w:rFonts w:hAnsi="標楷體" w:cs="CIDFont+F1" w:hint="eastAsia"/>
        </w:rPr>
        <w:t>仍維持</w:t>
      </w:r>
      <w:r w:rsidRPr="00517768">
        <w:rPr>
          <w:rFonts w:hAnsi="標楷體" w:cs="CIDFont+F1"/>
        </w:rPr>
        <w:t>現行園區</w:t>
      </w:r>
      <w:r w:rsidRPr="00517768">
        <w:rPr>
          <w:rFonts w:hAnsi="標楷體" w:cs="CIDFont+F1" w:hint="eastAsia"/>
        </w:rPr>
        <w:t>人工查核</w:t>
      </w:r>
      <w:r w:rsidRPr="00517768">
        <w:rPr>
          <w:rFonts w:hAnsi="標楷體" w:cs="CIDFont+F1"/>
        </w:rPr>
        <w:t>作法</w:t>
      </w:r>
      <w:r w:rsidR="00A5790A" w:rsidRPr="00517768">
        <w:rPr>
          <w:rFonts w:hAnsi="標楷體" w:cs="CIDFont+F1" w:hint="eastAsia"/>
        </w:rPr>
        <w:t>，由被抽核廠商提供銷售額資料後，再函請國稅局確認資料正確性。鑒於現行查核做法仍有局限性，允宜持續精進查核機制，俾提升管理費申報正確性，並減輕人工查核負擔。</w:t>
      </w:r>
    </w:p>
    <w:p w:rsidR="005555A3" w:rsidRPr="00517768" w:rsidRDefault="005555A3" w:rsidP="00FE3B89">
      <w:pPr>
        <w:ind w:left="567" w:firstLine="567"/>
        <w:rPr>
          <w:rFonts w:hAnsi="標楷體"/>
        </w:rPr>
      </w:pPr>
      <w:r w:rsidRPr="00517768">
        <w:rPr>
          <w:rFonts w:hAnsi="標楷體" w:hint="eastAsia"/>
        </w:rPr>
        <w:t>綜上</w:t>
      </w:r>
      <w:r w:rsidR="00646DE6" w:rsidRPr="00517768">
        <w:rPr>
          <w:rFonts w:hAnsi="標楷體" w:hint="eastAsia"/>
        </w:rPr>
        <w:t>，科學園區管理費收取仰賴人工抽核，</w:t>
      </w:r>
      <w:r w:rsidR="005E46BD" w:rsidRPr="00517768">
        <w:rPr>
          <w:rFonts w:hAnsi="標楷體" w:hint="eastAsia"/>
        </w:rPr>
        <w:t>惟</w:t>
      </w:r>
      <w:r w:rsidR="00646DE6" w:rsidRPr="00517768">
        <w:rPr>
          <w:rFonts w:hAnsi="標楷體" w:hint="eastAsia"/>
        </w:rPr>
        <w:t>近兩年查驗結果觀察，</w:t>
      </w:r>
      <w:r w:rsidR="006D5618" w:rsidRPr="00517768">
        <w:rPr>
          <w:rFonts w:hAnsi="標楷體" w:hint="eastAsia"/>
        </w:rPr>
        <w:t>仍有</w:t>
      </w:r>
      <w:bookmarkStart w:id="129" w:name="_Hlk209114375"/>
      <w:r w:rsidR="006D5618" w:rsidRPr="00517768">
        <w:rPr>
          <w:rFonts w:hAnsi="標楷體" w:hint="eastAsia"/>
        </w:rPr>
        <w:t>逾一成廠商申報不正確，</w:t>
      </w:r>
      <w:r w:rsidR="00517768" w:rsidRPr="00517768">
        <w:rPr>
          <w:rFonts w:hAnsi="標楷體" w:hint="eastAsia"/>
        </w:rPr>
        <w:t>另</w:t>
      </w:r>
      <w:r w:rsidR="006D5618" w:rsidRPr="00517768">
        <w:rPr>
          <w:rFonts w:hAnsi="標楷體" w:hint="eastAsia"/>
        </w:rPr>
        <w:t>尚有5.67倍廠商</w:t>
      </w:r>
      <w:r w:rsidR="00517768" w:rsidRPr="00517768">
        <w:rPr>
          <w:rFonts w:hAnsi="標楷體" w:hint="eastAsia"/>
        </w:rPr>
        <w:t>申報資料</w:t>
      </w:r>
      <w:r w:rsidR="006D5618" w:rsidRPr="00517768">
        <w:rPr>
          <w:rFonts w:hAnsi="標楷體" w:hint="eastAsia"/>
        </w:rPr>
        <w:t>未能被查核</w:t>
      </w:r>
      <w:bookmarkEnd w:id="129"/>
      <w:r w:rsidR="006D5618" w:rsidRPr="00517768">
        <w:rPr>
          <w:rFonts w:hAnsi="標楷體" w:hint="eastAsia"/>
        </w:rPr>
        <w:t>，</w:t>
      </w:r>
      <w:r w:rsidR="00646DE6" w:rsidRPr="00517768">
        <w:rPr>
          <w:rFonts w:hAnsi="標楷體" w:hint="eastAsia"/>
        </w:rPr>
        <w:t>允宜持續精進查核機制，以有效提升管理費申報正確性，並減輕人工負擔與提升</w:t>
      </w:r>
      <w:r w:rsidR="006D5618" w:rsidRPr="00517768">
        <w:rPr>
          <w:rFonts w:hAnsi="標楷體" w:hint="eastAsia"/>
        </w:rPr>
        <w:t>整體</w:t>
      </w:r>
      <w:r w:rsidR="00646DE6" w:rsidRPr="00517768">
        <w:rPr>
          <w:rFonts w:hAnsi="標楷體" w:hint="eastAsia"/>
        </w:rPr>
        <w:t>稽核效益</w:t>
      </w:r>
      <w:r w:rsidRPr="00517768">
        <w:rPr>
          <w:rFonts w:hAnsi="標楷體" w:hint="eastAsia"/>
        </w:rPr>
        <w:t>。</w:t>
      </w:r>
    </w:p>
    <w:p w:rsidR="005555A3" w:rsidRPr="00517768" w:rsidRDefault="005555A3" w:rsidP="005555A3">
      <w:pPr>
        <w:snapToGrid w:val="0"/>
        <w:spacing w:line="360" w:lineRule="exact"/>
        <w:ind w:leftChars="0" w:left="0" w:firstLineChars="0" w:firstLine="0"/>
        <w:jc w:val="left"/>
        <w:rPr>
          <w:rFonts w:hAnsi="標楷體"/>
          <w:b/>
          <w:bCs/>
          <w:snapToGrid/>
        </w:rPr>
      </w:pPr>
      <w:r w:rsidRPr="00517768">
        <w:rPr>
          <w:rFonts w:hAnsi="標楷體" w:hint="eastAsia"/>
          <w:b/>
          <w:bCs/>
          <w:snapToGrid/>
        </w:rPr>
        <w:t>表</w:t>
      </w:r>
      <w:r w:rsidR="00466A97" w:rsidRPr="00517768">
        <w:rPr>
          <w:rFonts w:hAnsi="標楷體" w:hint="eastAsia"/>
          <w:b/>
          <w:bCs/>
          <w:snapToGrid/>
        </w:rPr>
        <w:t>1</w:t>
      </w:r>
      <w:r w:rsidRPr="00517768">
        <w:rPr>
          <w:rFonts w:hAnsi="標楷體" w:hint="eastAsia"/>
          <w:b/>
          <w:bCs/>
          <w:snapToGrid/>
        </w:rPr>
        <w:t xml:space="preserve">  </w:t>
      </w:r>
      <w:bookmarkStart w:id="130" w:name="_Hlk175847184"/>
      <w:r w:rsidRPr="00517768">
        <w:rPr>
          <w:rFonts w:hAnsi="標楷體"/>
          <w:b/>
          <w:bCs/>
          <w:snapToGrid/>
        </w:rPr>
        <w:t>108至11</w:t>
      </w:r>
      <w:r w:rsidR="00D711EF" w:rsidRPr="00517768">
        <w:rPr>
          <w:rFonts w:hAnsi="標楷體" w:hint="eastAsia"/>
          <w:b/>
          <w:bCs/>
          <w:snapToGrid/>
        </w:rPr>
        <w:t>3</w:t>
      </w:r>
      <w:r w:rsidRPr="00517768">
        <w:rPr>
          <w:rFonts w:hAnsi="標楷體"/>
          <w:b/>
          <w:bCs/>
          <w:snapToGrid/>
        </w:rPr>
        <w:t>年度</w:t>
      </w:r>
      <w:r w:rsidRPr="00517768">
        <w:rPr>
          <w:rFonts w:hAnsi="標楷體" w:hint="eastAsia"/>
          <w:b/>
          <w:bCs/>
          <w:snapToGrid/>
        </w:rPr>
        <w:t>科學園區</w:t>
      </w:r>
      <w:r w:rsidRPr="00517768">
        <w:rPr>
          <w:rFonts w:hAnsi="標楷體"/>
          <w:b/>
          <w:bCs/>
          <w:snapToGrid/>
        </w:rPr>
        <w:t>調查銷售額抽核及查驗結果</w:t>
      </w:r>
      <w:bookmarkEnd w:id="130"/>
      <w:r w:rsidR="004F2A44">
        <w:rPr>
          <w:rFonts w:hAnsi="標楷體" w:hint="eastAsia"/>
          <w:b/>
          <w:bCs/>
          <w:snapToGrid/>
        </w:rPr>
        <w:t>表</w:t>
      </w:r>
    </w:p>
    <w:p w:rsidR="005555A3" w:rsidRPr="00517768" w:rsidRDefault="005555A3" w:rsidP="005555A3">
      <w:pPr>
        <w:pStyle w:val="142"/>
        <w:jc w:val="right"/>
        <w:rPr>
          <w:rFonts w:hAnsi="標楷體"/>
          <w:b/>
          <w:bCs/>
          <w:snapToGrid/>
        </w:rPr>
      </w:pPr>
      <w:r w:rsidRPr="00517768">
        <w:rPr>
          <w:rFonts w:hAnsi="標楷體" w:hint="eastAsia"/>
          <w:snapToGrid/>
        </w:rPr>
        <w:t>單位：家數；%</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53"/>
        <w:gridCol w:w="1091"/>
        <w:gridCol w:w="1066"/>
        <w:gridCol w:w="1081"/>
        <w:gridCol w:w="912"/>
        <w:gridCol w:w="851"/>
        <w:gridCol w:w="1134"/>
        <w:gridCol w:w="1417"/>
      </w:tblGrid>
      <w:tr w:rsidR="006818B2" w:rsidRPr="00517768" w:rsidTr="0070516C">
        <w:trPr>
          <w:tblHeader/>
        </w:trPr>
        <w:tc>
          <w:tcPr>
            <w:tcW w:w="953" w:type="dxa"/>
            <w:vMerge w:val="restart"/>
            <w:shd w:val="clear" w:color="auto" w:fill="auto"/>
            <w:vAlign w:val="center"/>
          </w:tcPr>
          <w:p w:rsidR="006818B2" w:rsidRPr="00517768" w:rsidRDefault="006818B2" w:rsidP="00D711EF">
            <w:pPr>
              <w:pStyle w:val="142"/>
              <w:jc w:val="center"/>
              <w:rPr>
                <w:rFonts w:hAnsi="標楷體"/>
                <w:snapToGrid/>
              </w:rPr>
            </w:pPr>
            <w:r w:rsidRPr="00517768">
              <w:rPr>
                <w:rFonts w:hAnsi="標楷體"/>
                <w:snapToGrid/>
              </w:rPr>
              <w:t>園區別</w:t>
            </w:r>
          </w:p>
        </w:tc>
        <w:tc>
          <w:tcPr>
            <w:tcW w:w="1091" w:type="dxa"/>
            <w:vMerge w:val="restart"/>
            <w:shd w:val="clear" w:color="auto" w:fill="auto"/>
            <w:vAlign w:val="center"/>
          </w:tcPr>
          <w:p w:rsidR="006818B2" w:rsidRPr="00517768" w:rsidRDefault="006818B2" w:rsidP="00D711EF">
            <w:pPr>
              <w:pStyle w:val="142"/>
              <w:jc w:val="center"/>
              <w:rPr>
                <w:rFonts w:hAnsi="標楷體"/>
                <w:snapToGrid/>
              </w:rPr>
            </w:pPr>
            <w:r w:rsidRPr="00517768">
              <w:rPr>
                <w:rFonts w:hAnsi="標楷體"/>
                <w:snapToGrid/>
              </w:rPr>
              <w:t>年度</w:t>
            </w:r>
          </w:p>
        </w:tc>
        <w:tc>
          <w:tcPr>
            <w:tcW w:w="1066" w:type="dxa"/>
            <w:vMerge w:val="restart"/>
            <w:shd w:val="clear" w:color="auto" w:fill="auto"/>
            <w:vAlign w:val="center"/>
          </w:tcPr>
          <w:p w:rsidR="006818B2" w:rsidRDefault="006818B2" w:rsidP="006818B2">
            <w:pPr>
              <w:pStyle w:val="142"/>
              <w:jc w:val="center"/>
              <w:rPr>
                <w:rFonts w:hAnsi="標楷體"/>
                <w:snapToGrid/>
              </w:rPr>
            </w:pPr>
            <w:r w:rsidRPr="00517768">
              <w:rPr>
                <w:rFonts w:hAnsi="標楷體"/>
                <w:snapToGrid/>
              </w:rPr>
              <w:t>抽核</w:t>
            </w:r>
          </w:p>
          <w:p w:rsidR="006818B2" w:rsidRPr="00517768" w:rsidRDefault="006818B2" w:rsidP="006818B2">
            <w:pPr>
              <w:pStyle w:val="142"/>
              <w:jc w:val="center"/>
              <w:rPr>
                <w:rFonts w:hAnsi="標楷體"/>
                <w:snapToGrid/>
              </w:rPr>
            </w:pPr>
            <w:r w:rsidRPr="00517768">
              <w:rPr>
                <w:rFonts w:hAnsi="標楷體"/>
                <w:snapToGrid/>
              </w:rPr>
              <w:t>家數</w:t>
            </w:r>
            <w:r w:rsidRPr="00517768">
              <w:rPr>
                <w:rFonts w:hAnsi="標楷體" w:hint="eastAsia"/>
                <w:snapToGrid/>
              </w:rPr>
              <w:t>(</w:t>
            </w:r>
            <w:r w:rsidRPr="00517768">
              <w:rPr>
                <w:rFonts w:hAnsi="標楷體"/>
                <w:snapToGrid/>
              </w:rPr>
              <w:t>A</w:t>
            </w:r>
            <w:r w:rsidRPr="00517768">
              <w:rPr>
                <w:rFonts w:hAnsi="標楷體" w:hint="eastAsia"/>
                <w:snapToGrid/>
              </w:rPr>
              <w:t>)</w:t>
            </w:r>
          </w:p>
        </w:tc>
        <w:tc>
          <w:tcPr>
            <w:tcW w:w="5395" w:type="dxa"/>
            <w:gridSpan w:val="5"/>
            <w:shd w:val="clear" w:color="auto" w:fill="auto"/>
            <w:vAlign w:val="center"/>
          </w:tcPr>
          <w:p w:rsidR="006818B2" w:rsidRPr="00517768" w:rsidRDefault="006818B2" w:rsidP="00D711EF">
            <w:pPr>
              <w:pStyle w:val="142"/>
              <w:jc w:val="center"/>
              <w:rPr>
                <w:rFonts w:hAnsi="標楷體"/>
                <w:snapToGrid/>
              </w:rPr>
            </w:pPr>
            <w:r w:rsidRPr="00517768">
              <w:rPr>
                <w:rFonts w:hAnsi="標楷體"/>
                <w:snapToGrid/>
              </w:rPr>
              <w:t>查</w:t>
            </w:r>
            <w:r w:rsidRPr="00517768">
              <w:rPr>
                <w:rFonts w:hAnsi="標楷體" w:hint="eastAsia"/>
                <w:snapToGrid/>
              </w:rPr>
              <w:t>驗</w:t>
            </w:r>
            <w:r w:rsidRPr="00517768">
              <w:rPr>
                <w:rFonts w:hAnsi="標楷體"/>
                <w:snapToGrid/>
              </w:rPr>
              <w:t>結果</w:t>
            </w:r>
            <w:r w:rsidRPr="00517768">
              <w:rPr>
                <w:rFonts w:hAnsi="標楷體" w:hint="eastAsia"/>
                <w:snapToGrid/>
              </w:rPr>
              <w:t>(家數)</w:t>
            </w:r>
          </w:p>
        </w:tc>
      </w:tr>
      <w:tr w:rsidR="006818B2" w:rsidRPr="00517768" w:rsidTr="0070516C">
        <w:trPr>
          <w:tblHeader/>
        </w:trPr>
        <w:tc>
          <w:tcPr>
            <w:tcW w:w="953" w:type="dxa"/>
            <w:vMerge/>
            <w:shd w:val="clear" w:color="auto" w:fill="auto"/>
            <w:vAlign w:val="center"/>
          </w:tcPr>
          <w:p w:rsidR="006818B2" w:rsidRPr="00517768" w:rsidRDefault="006818B2" w:rsidP="00D711EF">
            <w:pPr>
              <w:pStyle w:val="142"/>
              <w:jc w:val="center"/>
              <w:rPr>
                <w:rFonts w:hAnsi="標楷體"/>
                <w:snapToGrid/>
              </w:rPr>
            </w:pPr>
          </w:p>
        </w:tc>
        <w:tc>
          <w:tcPr>
            <w:tcW w:w="1091" w:type="dxa"/>
            <w:vMerge/>
            <w:shd w:val="clear" w:color="auto" w:fill="auto"/>
            <w:vAlign w:val="center"/>
          </w:tcPr>
          <w:p w:rsidR="006818B2" w:rsidRPr="00517768" w:rsidRDefault="006818B2" w:rsidP="00D711EF">
            <w:pPr>
              <w:pStyle w:val="142"/>
              <w:jc w:val="center"/>
              <w:rPr>
                <w:rFonts w:hAnsi="標楷體"/>
                <w:snapToGrid/>
              </w:rPr>
            </w:pPr>
          </w:p>
        </w:tc>
        <w:tc>
          <w:tcPr>
            <w:tcW w:w="1066" w:type="dxa"/>
            <w:vMerge/>
            <w:shd w:val="clear" w:color="auto" w:fill="auto"/>
            <w:vAlign w:val="center"/>
          </w:tcPr>
          <w:p w:rsidR="006818B2" w:rsidRPr="00517768" w:rsidRDefault="006818B2" w:rsidP="00D711EF">
            <w:pPr>
              <w:pStyle w:val="142"/>
              <w:jc w:val="center"/>
              <w:rPr>
                <w:rFonts w:hAnsi="標楷體"/>
                <w:snapToGrid/>
              </w:rPr>
            </w:pPr>
          </w:p>
        </w:tc>
        <w:tc>
          <w:tcPr>
            <w:tcW w:w="1081" w:type="dxa"/>
            <w:vMerge w:val="restart"/>
            <w:shd w:val="clear" w:color="auto" w:fill="auto"/>
            <w:vAlign w:val="center"/>
          </w:tcPr>
          <w:p w:rsidR="006818B2" w:rsidRPr="00517768" w:rsidRDefault="006818B2" w:rsidP="00D711EF">
            <w:pPr>
              <w:pStyle w:val="142"/>
              <w:jc w:val="center"/>
              <w:rPr>
                <w:rFonts w:hAnsi="標楷體"/>
                <w:snapToGrid/>
              </w:rPr>
            </w:pPr>
            <w:r w:rsidRPr="00517768">
              <w:rPr>
                <w:rFonts w:hAnsi="標楷體" w:hint="eastAsia"/>
                <w:snapToGrid/>
              </w:rPr>
              <w:t>正確</w:t>
            </w:r>
          </w:p>
        </w:tc>
        <w:tc>
          <w:tcPr>
            <w:tcW w:w="4314" w:type="dxa"/>
            <w:gridSpan w:val="4"/>
            <w:shd w:val="clear" w:color="auto" w:fill="auto"/>
            <w:vAlign w:val="center"/>
          </w:tcPr>
          <w:p w:rsidR="006818B2" w:rsidRPr="00517768" w:rsidRDefault="006818B2" w:rsidP="00D711EF">
            <w:pPr>
              <w:pStyle w:val="142"/>
              <w:jc w:val="center"/>
              <w:rPr>
                <w:rFonts w:hAnsi="標楷體"/>
                <w:snapToGrid/>
              </w:rPr>
            </w:pPr>
            <w:r w:rsidRPr="00517768">
              <w:rPr>
                <w:rFonts w:hAnsi="標楷體" w:hint="eastAsia"/>
                <w:snapToGrid/>
              </w:rPr>
              <w:t>不正確</w:t>
            </w:r>
          </w:p>
        </w:tc>
      </w:tr>
      <w:tr w:rsidR="006818B2" w:rsidRPr="00517768" w:rsidTr="0070516C">
        <w:trPr>
          <w:tblHeader/>
        </w:trPr>
        <w:tc>
          <w:tcPr>
            <w:tcW w:w="953" w:type="dxa"/>
            <w:vMerge/>
            <w:shd w:val="clear" w:color="auto" w:fill="auto"/>
            <w:vAlign w:val="center"/>
          </w:tcPr>
          <w:p w:rsidR="006818B2" w:rsidRPr="00517768" w:rsidRDefault="006818B2" w:rsidP="00D711EF">
            <w:pPr>
              <w:pStyle w:val="142"/>
              <w:jc w:val="center"/>
              <w:rPr>
                <w:rFonts w:hAnsi="標楷體"/>
                <w:snapToGrid/>
              </w:rPr>
            </w:pPr>
          </w:p>
        </w:tc>
        <w:tc>
          <w:tcPr>
            <w:tcW w:w="1091" w:type="dxa"/>
            <w:vMerge/>
            <w:shd w:val="clear" w:color="auto" w:fill="auto"/>
            <w:vAlign w:val="center"/>
          </w:tcPr>
          <w:p w:rsidR="006818B2" w:rsidRPr="00517768" w:rsidRDefault="006818B2" w:rsidP="00D711EF">
            <w:pPr>
              <w:pStyle w:val="142"/>
              <w:jc w:val="center"/>
              <w:rPr>
                <w:rFonts w:hAnsi="標楷體"/>
                <w:snapToGrid/>
              </w:rPr>
            </w:pPr>
          </w:p>
        </w:tc>
        <w:tc>
          <w:tcPr>
            <w:tcW w:w="1066" w:type="dxa"/>
            <w:vMerge/>
            <w:shd w:val="clear" w:color="auto" w:fill="auto"/>
            <w:vAlign w:val="center"/>
          </w:tcPr>
          <w:p w:rsidR="006818B2" w:rsidRPr="00517768" w:rsidRDefault="006818B2" w:rsidP="00D711EF">
            <w:pPr>
              <w:pStyle w:val="142"/>
              <w:jc w:val="center"/>
              <w:rPr>
                <w:rFonts w:hAnsi="標楷體"/>
                <w:snapToGrid/>
              </w:rPr>
            </w:pPr>
          </w:p>
        </w:tc>
        <w:tc>
          <w:tcPr>
            <w:tcW w:w="1081" w:type="dxa"/>
            <w:vMerge/>
            <w:shd w:val="clear" w:color="auto" w:fill="auto"/>
            <w:vAlign w:val="center"/>
          </w:tcPr>
          <w:p w:rsidR="006818B2" w:rsidRPr="00517768" w:rsidRDefault="006818B2" w:rsidP="00D711EF">
            <w:pPr>
              <w:pStyle w:val="142"/>
              <w:jc w:val="center"/>
              <w:rPr>
                <w:rFonts w:hAnsi="標楷體"/>
                <w:snapToGrid/>
              </w:rPr>
            </w:pPr>
          </w:p>
        </w:tc>
        <w:tc>
          <w:tcPr>
            <w:tcW w:w="912" w:type="dxa"/>
            <w:shd w:val="clear" w:color="auto" w:fill="auto"/>
            <w:vAlign w:val="center"/>
          </w:tcPr>
          <w:p w:rsidR="006818B2" w:rsidRPr="00517768" w:rsidRDefault="006818B2" w:rsidP="00D711EF">
            <w:pPr>
              <w:pStyle w:val="142"/>
              <w:jc w:val="center"/>
              <w:rPr>
                <w:rFonts w:hAnsi="標楷體"/>
                <w:snapToGrid/>
              </w:rPr>
            </w:pPr>
            <w:r w:rsidRPr="00517768">
              <w:rPr>
                <w:rFonts w:hAnsi="標楷體" w:hint="eastAsia"/>
                <w:snapToGrid/>
              </w:rPr>
              <w:t>補繳</w:t>
            </w:r>
          </w:p>
        </w:tc>
        <w:tc>
          <w:tcPr>
            <w:tcW w:w="851" w:type="dxa"/>
            <w:shd w:val="clear" w:color="auto" w:fill="auto"/>
            <w:vAlign w:val="center"/>
          </w:tcPr>
          <w:p w:rsidR="006818B2" w:rsidRPr="00517768" w:rsidRDefault="006818B2" w:rsidP="00D711EF">
            <w:pPr>
              <w:pStyle w:val="142"/>
              <w:jc w:val="center"/>
              <w:rPr>
                <w:rFonts w:hAnsi="標楷體"/>
                <w:snapToGrid/>
              </w:rPr>
            </w:pPr>
            <w:r w:rsidRPr="00517768">
              <w:rPr>
                <w:rFonts w:hAnsi="標楷體" w:hint="eastAsia"/>
                <w:snapToGrid/>
              </w:rPr>
              <w:t>溢退</w:t>
            </w:r>
          </w:p>
        </w:tc>
        <w:tc>
          <w:tcPr>
            <w:tcW w:w="1134" w:type="dxa"/>
            <w:shd w:val="clear" w:color="auto" w:fill="auto"/>
            <w:vAlign w:val="center"/>
          </w:tcPr>
          <w:p w:rsidR="006818B2" w:rsidRPr="00517768" w:rsidRDefault="006818B2" w:rsidP="00D711EF">
            <w:pPr>
              <w:pStyle w:val="142"/>
              <w:jc w:val="center"/>
              <w:rPr>
                <w:rFonts w:hAnsi="標楷體"/>
                <w:snapToGrid/>
              </w:rPr>
            </w:pPr>
            <w:r w:rsidRPr="00517768">
              <w:rPr>
                <w:rFonts w:hAnsi="標楷體" w:hint="eastAsia"/>
                <w:snapToGrid/>
              </w:rPr>
              <w:t>合計(</w:t>
            </w:r>
            <w:r w:rsidRPr="00517768">
              <w:rPr>
                <w:rFonts w:hAnsi="標楷體"/>
                <w:snapToGrid/>
              </w:rPr>
              <w:t>B)</w:t>
            </w:r>
          </w:p>
        </w:tc>
        <w:tc>
          <w:tcPr>
            <w:tcW w:w="1417" w:type="dxa"/>
            <w:vAlign w:val="center"/>
          </w:tcPr>
          <w:p w:rsidR="006818B2" w:rsidRPr="00517768" w:rsidRDefault="006818B2" w:rsidP="00D711EF">
            <w:pPr>
              <w:pStyle w:val="142"/>
              <w:jc w:val="center"/>
              <w:rPr>
                <w:rFonts w:hAnsi="標楷體"/>
                <w:snapToGrid/>
              </w:rPr>
            </w:pPr>
            <w:r w:rsidRPr="00517768">
              <w:rPr>
                <w:rFonts w:hAnsi="標楷體" w:hint="eastAsia"/>
                <w:snapToGrid/>
              </w:rPr>
              <w:t>比率(</w:t>
            </w:r>
            <w:r w:rsidRPr="00517768">
              <w:rPr>
                <w:rFonts w:hAnsi="標楷體"/>
                <w:snapToGrid/>
              </w:rPr>
              <w:t>B/A)</w:t>
            </w:r>
          </w:p>
        </w:tc>
      </w:tr>
      <w:tr w:rsidR="0070516C" w:rsidRPr="00517768" w:rsidTr="0070516C">
        <w:tc>
          <w:tcPr>
            <w:tcW w:w="953" w:type="dxa"/>
            <w:vMerge w:val="restart"/>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竹科</w:t>
            </w: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108</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snapToGrid/>
              </w:rPr>
              <w:t>50</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4</w:t>
            </w:r>
            <w:r w:rsidRPr="00517768">
              <w:rPr>
                <w:rFonts w:hAnsi="標楷體"/>
                <w:snapToGrid/>
              </w:rPr>
              <w:t>1</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6</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9</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18.00</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109</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snapToGrid/>
              </w:rPr>
              <w:t>52</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4</w:t>
            </w:r>
            <w:r w:rsidRPr="00517768">
              <w:rPr>
                <w:rFonts w:hAnsi="標楷體"/>
                <w:snapToGrid/>
              </w:rPr>
              <w:t>7</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4</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5</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9.62</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110</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snapToGrid/>
              </w:rPr>
              <w:t>89</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8</w:t>
            </w:r>
            <w:r w:rsidRPr="00517768">
              <w:rPr>
                <w:rFonts w:hAnsi="標楷體"/>
                <w:snapToGrid/>
              </w:rPr>
              <w:t>3</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4</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6</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6.74</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111</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snapToGrid/>
              </w:rPr>
              <w:t>90</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9</w:t>
            </w:r>
            <w:r w:rsidRPr="00517768">
              <w:rPr>
                <w:rFonts w:hAnsi="標楷體"/>
                <w:snapToGrid/>
              </w:rPr>
              <w:t>0</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0</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0.00</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snapToGrid/>
              </w:rPr>
              <w:t>112</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8</w:t>
            </w:r>
            <w:r w:rsidRPr="00517768">
              <w:rPr>
                <w:rFonts w:hAnsi="標楷體"/>
                <w:snapToGrid/>
              </w:rPr>
              <w:t>6</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8</w:t>
            </w:r>
            <w:r w:rsidRPr="00517768">
              <w:rPr>
                <w:rFonts w:hAnsi="標楷體"/>
                <w:snapToGrid/>
              </w:rPr>
              <w:t>4</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2.33</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hint="eastAsia"/>
                <w:snapToGrid/>
              </w:rPr>
            </w:pPr>
            <w:r w:rsidRPr="00517768">
              <w:rPr>
                <w:rFonts w:hAnsi="標楷體" w:hint="eastAsia"/>
                <w:snapToGrid/>
              </w:rPr>
              <w:t>113</w:t>
            </w:r>
          </w:p>
        </w:tc>
        <w:tc>
          <w:tcPr>
            <w:tcW w:w="1066"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96</w:t>
            </w:r>
          </w:p>
        </w:tc>
        <w:tc>
          <w:tcPr>
            <w:tcW w:w="1081"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90</w:t>
            </w:r>
          </w:p>
        </w:tc>
        <w:tc>
          <w:tcPr>
            <w:tcW w:w="912"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3</w:t>
            </w:r>
          </w:p>
        </w:tc>
        <w:tc>
          <w:tcPr>
            <w:tcW w:w="851"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3</w:t>
            </w:r>
          </w:p>
        </w:tc>
        <w:tc>
          <w:tcPr>
            <w:tcW w:w="1134"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6</w:t>
            </w:r>
          </w:p>
        </w:tc>
        <w:tc>
          <w:tcPr>
            <w:tcW w:w="1417"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6.25</w:t>
            </w:r>
          </w:p>
        </w:tc>
      </w:tr>
      <w:tr w:rsidR="0070516C" w:rsidRPr="00517768" w:rsidTr="0070516C">
        <w:tc>
          <w:tcPr>
            <w:tcW w:w="953" w:type="dxa"/>
            <w:vMerge w:val="restart"/>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中科</w:t>
            </w: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108</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snapToGrid/>
              </w:rPr>
              <w:t>14</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9</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5</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35.71</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109</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15</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w:t>
            </w:r>
            <w:r w:rsidRPr="00517768">
              <w:rPr>
                <w:rFonts w:hAnsi="標楷體"/>
                <w:snapToGrid/>
              </w:rPr>
              <w:t>0</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5</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33.33</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110</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135</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w:t>
            </w:r>
            <w:r w:rsidRPr="00517768">
              <w:rPr>
                <w:rFonts w:hAnsi="標楷體"/>
                <w:snapToGrid/>
              </w:rPr>
              <w:t>20</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10</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5</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15</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11.11</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111</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23</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r w:rsidRPr="00517768">
              <w:rPr>
                <w:rFonts w:hAnsi="標楷體"/>
                <w:snapToGrid/>
              </w:rPr>
              <w:t>0</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0</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13.04</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snapToGrid/>
              </w:rPr>
              <w:t>112</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24</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22</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0</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8.33</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hint="eastAsia"/>
                <w:snapToGrid/>
              </w:rPr>
            </w:pPr>
            <w:r w:rsidRPr="00517768">
              <w:rPr>
                <w:rFonts w:hAnsi="標楷體" w:hint="eastAsia"/>
                <w:snapToGrid/>
              </w:rPr>
              <w:t>113</w:t>
            </w:r>
          </w:p>
        </w:tc>
        <w:tc>
          <w:tcPr>
            <w:tcW w:w="1066"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24</w:t>
            </w:r>
          </w:p>
        </w:tc>
        <w:tc>
          <w:tcPr>
            <w:tcW w:w="1081"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20</w:t>
            </w:r>
          </w:p>
        </w:tc>
        <w:tc>
          <w:tcPr>
            <w:tcW w:w="912"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2</w:t>
            </w:r>
          </w:p>
        </w:tc>
        <w:tc>
          <w:tcPr>
            <w:tcW w:w="851"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2</w:t>
            </w:r>
          </w:p>
        </w:tc>
        <w:tc>
          <w:tcPr>
            <w:tcW w:w="1134"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4</w:t>
            </w:r>
          </w:p>
        </w:tc>
        <w:tc>
          <w:tcPr>
            <w:tcW w:w="1417"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16.67</w:t>
            </w:r>
          </w:p>
        </w:tc>
      </w:tr>
      <w:tr w:rsidR="0070516C" w:rsidRPr="00517768" w:rsidTr="0070516C">
        <w:tc>
          <w:tcPr>
            <w:tcW w:w="953" w:type="dxa"/>
            <w:vMerge w:val="restart"/>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南科</w:t>
            </w: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109</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24</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r w:rsidRPr="00517768">
              <w:rPr>
                <w:rFonts w:hAnsi="標楷體"/>
                <w:snapToGrid/>
              </w:rPr>
              <w:t>1</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0</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12.50</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110</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27</w:t>
            </w:r>
          </w:p>
        </w:tc>
        <w:tc>
          <w:tcPr>
            <w:tcW w:w="108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23</w:t>
            </w:r>
          </w:p>
        </w:tc>
        <w:tc>
          <w:tcPr>
            <w:tcW w:w="912"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851"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2</w:t>
            </w:r>
          </w:p>
        </w:tc>
        <w:tc>
          <w:tcPr>
            <w:tcW w:w="1134"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4</w:t>
            </w:r>
          </w:p>
        </w:tc>
        <w:tc>
          <w:tcPr>
            <w:tcW w:w="1417"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14.81</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snapToGrid/>
              </w:rPr>
              <w:t>111</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30</w:t>
            </w:r>
          </w:p>
        </w:tc>
        <w:tc>
          <w:tcPr>
            <w:tcW w:w="108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23</w:t>
            </w:r>
          </w:p>
        </w:tc>
        <w:tc>
          <w:tcPr>
            <w:tcW w:w="912"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6</w:t>
            </w:r>
          </w:p>
        </w:tc>
        <w:tc>
          <w:tcPr>
            <w:tcW w:w="85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1</w:t>
            </w:r>
          </w:p>
        </w:tc>
        <w:tc>
          <w:tcPr>
            <w:tcW w:w="1134"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7</w:t>
            </w:r>
          </w:p>
        </w:tc>
        <w:tc>
          <w:tcPr>
            <w:tcW w:w="1417"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23.33</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snapToGrid/>
              </w:rPr>
              <w:t>112</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snapToGrid/>
              </w:rPr>
              <w:t>31</w:t>
            </w:r>
          </w:p>
        </w:tc>
        <w:tc>
          <w:tcPr>
            <w:tcW w:w="108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18</w:t>
            </w:r>
          </w:p>
        </w:tc>
        <w:tc>
          <w:tcPr>
            <w:tcW w:w="912"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9</w:t>
            </w:r>
          </w:p>
        </w:tc>
        <w:tc>
          <w:tcPr>
            <w:tcW w:w="85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4</w:t>
            </w:r>
          </w:p>
        </w:tc>
        <w:tc>
          <w:tcPr>
            <w:tcW w:w="1134"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snapToGrid/>
                <w:spacing w:val="-5"/>
                <w:kern w:val="0"/>
              </w:rPr>
              <w:t>13</w:t>
            </w:r>
          </w:p>
        </w:tc>
        <w:tc>
          <w:tcPr>
            <w:tcW w:w="1417"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41.94</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hint="eastAsia"/>
                <w:snapToGrid/>
              </w:rPr>
            </w:pPr>
            <w:r w:rsidRPr="00517768">
              <w:rPr>
                <w:rFonts w:hAnsi="標楷體" w:hint="eastAsia"/>
                <w:snapToGrid/>
              </w:rPr>
              <w:t>113</w:t>
            </w:r>
          </w:p>
        </w:tc>
        <w:tc>
          <w:tcPr>
            <w:tcW w:w="1066" w:type="dxa"/>
            <w:shd w:val="clear" w:color="auto" w:fill="auto"/>
            <w:vAlign w:val="center"/>
          </w:tcPr>
          <w:p w:rsidR="0070516C" w:rsidRPr="00517768" w:rsidRDefault="0070516C" w:rsidP="00D711EF">
            <w:pPr>
              <w:pStyle w:val="142"/>
              <w:jc w:val="right"/>
              <w:rPr>
                <w:rFonts w:hAnsi="標楷體" w:hint="eastAsia"/>
                <w:snapToGrid/>
              </w:rPr>
            </w:pPr>
            <w:r w:rsidRPr="00517768">
              <w:rPr>
                <w:rFonts w:hAnsi="標楷體" w:hint="eastAsia"/>
                <w:snapToGrid/>
              </w:rPr>
              <w:t>36</w:t>
            </w:r>
          </w:p>
        </w:tc>
        <w:tc>
          <w:tcPr>
            <w:tcW w:w="1081" w:type="dxa"/>
            <w:shd w:val="clear" w:color="auto" w:fill="auto"/>
            <w:vAlign w:val="center"/>
          </w:tcPr>
          <w:p w:rsidR="0070516C" w:rsidRPr="00517768" w:rsidRDefault="0070516C" w:rsidP="00D711EF">
            <w:pPr>
              <w:pStyle w:val="142"/>
              <w:jc w:val="right"/>
              <w:rPr>
                <w:rFonts w:hAnsi="標楷體" w:hint="eastAsia"/>
                <w:snapToGrid/>
                <w:spacing w:val="-5"/>
                <w:kern w:val="0"/>
              </w:rPr>
            </w:pPr>
            <w:r w:rsidRPr="00517768">
              <w:rPr>
                <w:rFonts w:hAnsi="標楷體" w:hint="eastAsia"/>
                <w:snapToGrid/>
                <w:spacing w:val="-5"/>
                <w:kern w:val="0"/>
              </w:rPr>
              <w:t>29</w:t>
            </w:r>
          </w:p>
        </w:tc>
        <w:tc>
          <w:tcPr>
            <w:tcW w:w="912" w:type="dxa"/>
            <w:shd w:val="clear" w:color="auto" w:fill="auto"/>
            <w:vAlign w:val="center"/>
          </w:tcPr>
          <w:p w:rsidR="0070516C" w:rsidRPr="00517768" w:rsidRDefault="0070516C" w:rsidP="00D711EF">
            <w:pPr>
              <w:pStyle w:val="142"/>
              <w:jc w:val="right"/>
              <w:rPr>
                <w:rFonts w:hAnsi="標楷體" w:hint="eastAsia"/>
                <w:snapToGrid/>
                <w:spacing w:val="-5"/>
                <w:kern w:val="0"/>
              </w:rPr>
            </w:pPr>
            <w:r w:rsidRPr="00517768">
              <w:rPr>
                <w:rFonts w:hAnsi="標楷體" w:hint="eastAsia"/>
                <w:snapToGrid/>
                <w:spacing w:val="-5"/>
                <w:kern w:val="0"/>
              </w:rPr>
              <w:t>4</w:t>
            </w:r>
          </w:p>
        </w:tc>
        <w:tc>
          <w:tcPr>
            <w:tcW w:w="851" w:type="dxa"/>
            <w:shd w:val="clear" w:color="auto" w:fill="auto"/>
            <w:vAlign w:val="center"/>
          </w:tcPr>
          <w:p w:rsidR="0070516C" w:rsidRPr="00517768" w:rsidRDefault="0070516C" w:rsidP="00D711EF">
            <w:pPr>
              <w:pStyle w:val="142"/>
              <w:jc w:val="right"/>
              <w:rPr>
                <w:rFonts w:hAnsi="標楷體" w:hint="eastAsia"/>
                <w:snapToGrid/>
                <w:spacing w:val="-5"/>
                <w:kern w:val="0"/>
              </w:rPr>
            </w:pPr>
            <w:r w:rsidRPr="00517768">
              <w:rPr>
                <w:rFonts w:hAnsi="標楷體" w:hint="eastAsia"/>
                <w:snapToGrid/>
                <w:spacing w:val="-5"/>
                <w:kern w:val="0"/>
              </w:rPr>
              <w:t>3</w:t>
            </w:r>
          </w:p>
        </w:tc>
        <w:tc>
          <w:tcPr>
            <w:tcW w:w="1134" w:type="dxa"/>
            <w:shd w:val="clear" w:color="auto" w:fill="auto"/>
            <w:vAlign w:val="center"/>
          </w:tcPr>
          <w:p w:rsidR="0070516C" w:rsidRPr="00517768" w:rsidRDefault="0070516C" w:rsidP="00D711EF">
            <w:pPr>
              <w:pStyle w:val="142"/>
              <w:jc w:val="right"/>
              <w:rPr>
                <w:rFonts w:hAnsi="標楷體" w:hint="eastAsia"/>
                <w:snapToGrid/>
                <w:spacing w:val="-5"/>
                <w:kern w:val="0"/>
              </w:rPr>
            </w:pPr>
            <w:r w:rsidRPr="00517768">
              <w:rPr>
                <w:rFonts w:hAnsi="標楷體" w:hint="eastAsia"/>
                <w:snapToGrid/>
                <w:spacing w:val="-5"/>
                <w:kern w:val="0"/>
              </w:rPr>
              <w:t>7</w:t>
            </w:r>
          </w:p>
        </w:tc>
        <w:tc>
          <w:tcPr>
            <w:tcW w:w="1417"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19.44</w:t>
            </w:r>
          </w:p>
        </w:tc>
      </w:tr>
      <w:tr w:rsidR="0070516C" w:rsidRPr="00517768" w:rsidTr="0070516C">
        <w:tc>
          <w:tcPr>
            <w:tcW w:w="953" w:type="dxa"/>
            <w:vMerge w:val="restart"/>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snapToGrid/>
              </w:rPr>
              <w:t>合計</w:t>
            </w: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rPr>
              <w:t>108</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64</w:t>
            </w:r>
          </w:p>
        </w:tc>
        <w:tc>
          <w:tcPr>
            <w:tcW w:w="108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50</w:t>
            </w:r>
          </w:p>
        </w:tc>
        <w:tc>
          <w:tcPr>
            <w:tcW w:w="912"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8</w:t>
            </w:r>
          </w:p>
        </w:tc>
        <w:tc>
          <w:tcPr>
            <w:tcW w:w="85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6</w:t>
            </w:r>
          </w:p>
        </w:tc>
        <w:tc>
          <w:tcPr>
            <w:tcW w:w="1134"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14</w:t>
            </w:r>
          </w:p>
        </w:tc>
        <w:tc>
          <w:tcPr>
            <w:tcW w:w="1417" w:type="dxa"/>
            <w:shd w:val="clear" w:color="auto" w:fill="auto"/>
            <w:vAlign w:val="center"/>
          </w:tcPr>
          <w:p w:rsidR="0070516C" w:rsidRPr="00517768" w:rsidRDefault="0070516C" w:rsidP="00D711EF">
            <w:pPr>
              <w:pStyle w:val="142"/>
              <w:jc w:val="right"/>
              <w:rPr>
                <w:rFonts w:hAnsi="標楷體"/>
              </w:rPr>
            </w:pPr>
            <w:r w:rsidRPr="00517768">
              <w:rPr>
                <w:rFonts w:hAnsi="標楷體" w:hint="eastAsia"/>
              </w:rPr>
              <w:t>21.88</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rPr>
              <w:t>109</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91</w:t>
            </w:r>
          </w:p>
        </w:tc>
        <w:tc>
          <w:tcPr>
            <w:tcW w:w="108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78</w:t>
            </w:r>
          </w:p>
        </w:tc>
        <w:tc>
          <w:tcPr>
            <w:tcW w:w="912"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6</w:t>
            </w:r>
          </w:p>
        </w:tc>
        <w:tc>
          <w:tcPr>
            <w:tcW w:w="85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7</w:t>
            </w:r>
          </w:p>
        </w:tc>
        <w:tc>
          <w:tcPr>
            <w:tcW w:w="1134"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13</w:t>
            </w:r>
          </w:p>
        </w:tc>
        <w:tc>
          <w:tcPr>
            <w:tcW w:w="1417" w:type="dxa"/>
            <w:shd w:val="clear" w:color="auto" w:fill="auto"/>
            <w:vAlign w:val="center"/>
          </w:tcPr>
          <w:p w:rsidR="0070516C" w:rsidRPr="00517768" w:rsidRDefault="0070516C" w:rsidP="00D711EF">
            <w:pPr>
              <w:pStyle w:val="142"/>
              <w:jc w:val="right"/>
              <w:rPr>
                <w:rFonts w:hAnsi="標楷體"/>
              </w:rPr>
            </w:pPr>
            <w:r w:rsidRPr="00517768">
              <w:rPr>
                <w:rFonts w:hAnsi="標楷體" w:hint="eastAsia"/>
              </w:rPr>
              <w:t>14.29</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rPr>
              <w:t>110</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251</w:t>
            </w:r>
          </w:p>
        </w:tc>
        <w:tc>
          <w:tcPr>
            <w:tcW w:w="108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226</w:t>
            </w:r>
          </w:p>
        </w:tc>
        <w:tc>
          <w:tcPr>
            <w:tcW w:w="912"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16</w:t>
            </w:r>
          </w:p>
        </w:tc>
        <w:tc>
          <w:tcPr>
            <w:tcW w:w="85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9</w:t>
            </w:r>
          </w:p>
        </w:tc>
        <w:tc>
          <w:tcPr>
            <w:tcW w:w="1134"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25</w:t>
            </w:r>
          </w:p>
        </w:tc>
        <w:tc>
          <w:tcPr>
            <w:tcW w:w="1417" w:type="dxa"/>
            <w:shd w:val="clear" w:color="auto" w:fill="auto"/>
            <w:vAlign w:val="center"/>
          </w:tcPr>
          <w:p w:rsidR="0070516C" w:rsidRPr="00517768" w:rsidRDefault="0070516C" w:rsidP="00D711EF">
            <w:pPr>
              <w:pStyle w:val="142"/>
              <w:jc w:val="right"/>
              <w:rPr>
                <w:rFonts w:hAnsi="標楷體"/>
              </w:rPr>
            </w:pPr>
            <w:r w:rsidRPr="00517768">
              <w:rPr>
                <w:rFonts w:hAnsi="標楷體" w:hint="eastAsia"/>
              </w:rPr>
              <w:t>9.96</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rPr>
              <w:t>111</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143</w:t>
            </w:r>
          </w:p>
        </w:tc>
        <w:tc>
          <w:tcPr>
            <w:tcW w:w="108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133</w:t>
            </w:r>
          </w:p>
        </w:tc>
        <w:tc>
          <w:tcPr>
            <w:tcW w:w="912"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6</w:t>
            </w:r>
          </w:p>
        </w:tc>
        <w:tc>
          <w:tcPr>
            <w:tcW w:w="85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4</w:t>
            </w:r>
          </w:p>
        </w:tc>
        <w:tc>
          <w:tcPr>
            <w:tcW w:w="1134"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10</w:t>
            </w:r>
          </w:p>
        </w:tc>
        <w:tc>
          <w:tcPr>
            <w:tcW w:w="1417" w:type="dxa"/>
            <w:shd w:val="clear" w:color="auto" w:fill="auto"/>
            <w:vAlign w:val="center"/>
          </w:tcPr>
          <w:p w:rsidR="0070516C" w:rsidRPr="00517768" w:rsidRDefault="0070516C" w:rsidP="00D711EF">
            <w:pPr>
              <w:pStyle w:val="142"/>
              <w:jc w:val="right"/>
              <w:rPr>
                <w:rFonts w:hAnsi="標楷體"/>
              </w:rPr>
            </w:pPr>
            <w:r w:rsidRPr="00517768">
              <w:rPr>
                <w:rFonts w:hAnsi="標楷體" w:hint="eastAsia"/>
              </w:rPr>
              <w:t>6.99</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snapToGrid/>
              </w:rPr>
            </w:pPr>
            <w:r w:rsidRPr="00517768">
              <w:rPr>
                <w:rFonts w:hAnsi="標楷體" w:hint="eastAsia"/>
              </w:rPr>
              <w:t>112</w:t>
            </w:r>
          </w:p>
        </w:tc>
        <w:tc>
          <w:tcPr>
            <w:tcW w:w="1066" w:type="dxa"/>
            <w:shd w:val="clear" w:color="auto" w:fill="auto"/>
            <w:vAlign w:val="center"/>
          </w:tcPr>
          <w:p w:rsidR="0070516C" w:rsidRPr="00517768" w:rsidRDefault="0070516C" w:rsidP="00D711EF">
            <w:pPr>
              <w:pStyle w:val="142"/>
              <w:jc w:val="right"/>
              <w:rPr>
                <w:rFonts w:hAnsi="標楷體"/>
                <w:snapToGrid/>
              </w:rPr>
            </w:pPr>
            <w:r w:rsidRPr="00517768">
              <w:rPr>
                <w:rFonts w:hAnsi="標楷體" w:hint="eastAsia"/>
              </w:rPr>
              <w:t>141</w:t>
            </w:r>
          </w:p>
        </w:tc>
        <w:tc>
          <w:tcPr>
            <w:tcW w:w="108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124</w:t>
            </w:r>
          </w:p>
        </w:tc>
        <w:tc>
          <w:tcPr>
            <w:tcW w:w="912"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12</w:t>
            </w:r>
          </w:p>
        </w:tc>
        <w:tc>
          <w:tcPr>
            <w:tcW w:w="851"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5</w:t>
            </w:r>
          </w:p>
        </w:tc>
        <w:tc>
          <w:tcPr>
            <w:tcW w:w="1134" w:type="dxa"/>
            <w:shd w:val="clear" w:color="auto" w:fill="auto"/>
            <w:vAlign w:val="center"/>
          </w:tcPr>
          <w:p w:rsidR="0070516C" w:rsidRPr="00517768" w:rsidRDefault="0070516C" w:rsidP="00D711EF">
            <w:pPr>
              <w:pStyle w:val="142"/>
              <w:jc w:val="right"/>
              <w:rPr>
                <w:rFonts w:hAnsi="標楷體"/>
                <w:snapToGrid/>
                <w:spacing w:val="-5"/>
                <w:kern w:val="0"/>
              </w:rPr>
            </w:pPr>
            <w:r w:rsidRPr="00517768">
              <w:rPr>
                <w:rFonts w:hAnsi="標楷體" w:hint="eastAsia"/>
              </w:rPr>
              <w:t>17</w:t>
            </w:r>
          </w:p>
        </w:tc>
        <w:tc>
          <w:tcPr>
            <w:tcW w:w="1417" w:type="dxa"/>
            <w:shd w:val="clear" w:color="auto" w:fill="auto"/>
            <w:vAlign w:val="center"/>
          </w:tcPr>
          <w:p w:rsidR="0070516C" w:rsidRPr="00517768" w:rsidRDefault="0070516C" w:rsidP="00D711EF">
            <w:pPr>
              <w:pStyle w:val="142"/>
              <w:jc w:val="right"/>
              <w:rPr>
                <w:rFonts w:hAnsi="標楷體"/>
              </w:rPr>
            </w:pPr>
            <w:r w:rsidRPr="00517768">
              <w:rPr>
                <w:rFonts w:hAnsi="標楷體" w:hint="eastAsia"/>
              </w:rPr>
              <w:t>12.06</w:t>
            </w:r>
          </w:p>
        </w:tc>
      </w:tr>
      <w:tr w:rsidR="0070516C" w:rsidRPr="00517768" w:rsidTr="0070516C">
        <w:tc>
          <w:tcPr>
            <w:tcW w:w="953" w:type="dxa"/>
            <w:vMerge/>
            <w:shd w:val="clear" w:color="auto" w:fill="auto"/>
            <w:vAlign w:val="center"/>
          </w:tcPr>
          <w:p w:rsidR="0070516C" w:rsidRPr="00517768" w:rsidRDefault="0070516C" w:rsidP="00D711EF">
            <w:pPr>
              <w:pStyle w:val="142"/>
              <w:jc w:val="center"/>
              <w:rPr>
                <w:rFonts w:hAnsi="標楷體"/>
                <w:snapToGrid/>
              </w:rPr>
            </w:pPr>
          </w:p>
        </w:tc>
        <w:tc>
          <w:tcPr>
            <w:tcW w:w="1091" w:type="dxa"/>
            <w:shd w:val="clear" w:color="auto" w:fill="auto"/>
            <w:vAlign w:val="center"/>
          </w:tcPr>
          <w:p w:rsidR="0070516C" w:rsidRPr="00517768" w:rsidRDefault="0070516C" w:rsidP="00D711EF">
            <w:pPr>
              <w:pStyle w:val="142"/>
              <w:jc w:val="center"/>
              <w:rPr>
                <w:rFonts w:hAnsi="標楷體" w:hint="eastAsia"/>
              </w:rPr>
            </w:pPr>
            <w:r w:rsidRPr="00517768">
              <w:rPr>
                <w:rFonts w:hAnsi="標楷體" w:hint="eastAsia"/>
              </w:rPr>
              <w:t>113</w:t>
            </w:r>
          </w:p>
        </w:tc>
        <w:tc>
          <w:tcPr>
            <w:tcW w:w="1066"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156</w:t>
            </w:r>
          </w:p>
        </w:tc>
        <w:tc>
          <w:tcPr>
            <w:tcW w:w="1081"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139</w:t>
            </w:r>
          </w:p>
        </w:tc>
        <w:tc>
          <w:tcPr>
            <w:tcW w:w="912"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9</w:t>
            </w:r>
          </w:p>
        </w:tc>
        <w:tc>
          <w:tcPr>
            <w:tcW w:w="851"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8</w:t>
            </w:r>
          </w:p>
        </w:tc>
        <w:tc>
          <w:tcPr>
            <w:tcW w:w="1134"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17</w:t>
            </w:r>
          </w:p>
        </w:tc>
        <w:tc>
          <w:tcPr>
            <w:tcW w:w="1417" w:type="dxa"/>
            <w:shd w:val="clear" w:color="auto" w:fill="auto"/>
            <w:vAlign w:val="center"/>
          </w:tcPr>
          <w:p w:rsidR="0070516C" w:rsidRPr="00517768" w:rsidRDefault="0070516C" w:rsidP="00D711EF">
            <w:pPr>
              <w:pStyle w:val="142"/>
              <w:jc w:val="right"/>
              <w:rPr>
                <w:rFonts w:hAnsi="標楷體" w:hint="eastAsia"/>
              </w:rPr>
            </w:pPr>
            <w:r w:rsidRPr="00517768">
              <w:rPr>
                <w:rFonts w:hAnsi="標楷體" w:hint="eastAsia"/>
              </w:rPr>
              <w:t>10.90</w:t>
            </w:r>
          </w:p>
        </w:tc>
      </w:tr>
    </w:tbl>
    <w:p w:rsidR="005555A3" w:rsidRPr="00300875" w:rsidRDefault="005555A3" w:rsidP="00300875">
      <w:pPr>
        <w:pStyle w:val="142"/>
      </w:pPr>
      <w:r w:rsidRPr="00300875">
        <w:rPr>
          <w:rFonts w:hint="eastAsia"/>
        </w:rPr>
        <w:t>資料來源：國科會</w:t>
      </w:r>
      <w:r w:rsidR="0070516C" w:rsidRPr="00300875">
        <w:rPr>
          <w:rFonts w:hint="eastAsia"/>
        </w:rPr>
        <w:t>提供</w:t>
      </w:r>
      <w:r w:rsidRPr="00300875">
        <w:rPr>
          <w:rFonts w:hint="eastAsia"/>
        </w:rPr>
        <w:t>。</w:t>
      </w:r>
    </w:p>
    <w:bookmarkEnd w:id="2"/>
    <w:bookmarkEnd w:id="3"/>
    <w:bookmarkEnd w:id="4"/>
    <w:bookmarkEnd w:id="94"/>
    <w:bookmarkEnd w:id="95"/>
    <w:bookmarkEnd w:id="98"/>
    <w:bookmarkEnd w:id="99"/>
    <w:bookmarkEnd w:id="100"/>
    <w:bookmarkEnd w:id="101"/>
    <w:bookmarkEnd w:id="102"/>
    <w:bookmarkEnd w:id="103"/>
    <w:bookmarkEnd w:id="117"/>
    <w:bookmarkEnd w:id="118"/>
    <w:bookmarkEnd w:id="119"/>
    <w:bookmarkEnd w:id="120"/>
    <w:p w:rsidR="00A32DB7" w:rsidRPr="00300875" w:rsidRDefault="00A32DB7" w:rsidP="00300875">
      <w:pPr>
        <w:pStyle w:val="ad"/>
        <w:spacing w:line="280" w:lineRule="exact"/>
      </w:pPr>
      <w:r w:rsidRPr="00300875">
        <w:rPr>
          <w:rFonts w:hint="eastAsia"/>
        </w:rPr>
        <w:t>(分機:</w:t>
      </w:r>
      <w:r w:rsidR="00445671" w:rsidRPr="00300875">
        <w:t>8658</w:t>
      </w:r>
      <w:r w:rsidRPr="00300875">
        <w:rPr>
          <w:rFonts w:hint="eastAsia"/>
        </w:rPr>
        <w:t xml:space="preserve"> </w:t>
      </w:r>
      <w:r w:rsidR="00445671" w:rsidRPr="00300875">
        <w:rPr>
          <w:rFonts w:hint="eastAsia"/>
        </w:rPr>
        <w:t>陳輝國</w:t>
      </w:r>
      <w:r w:rsidRPr="00300875">
        <w:rPr>
          <w:rFonts w:hint="eastAsia"/>
        </w:rPr>
        <w:t xml:space="preserve">) </w:t>
      </w:r>
    </w:p>
    <w:sectPr w:rsidR="00A32DB7" w:rsidRPr="00300875" w:rsidSect="004B7E8B">
      <w:headerReference w:type="even" r:id="rId14"/>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7D" w:rsidRDefault="000F347D" w:rsidP="00B0087B">
      <w:pPr>
        <w:spacing w:line="240" w:lineRule="auto"/>
        <w:ind w:left="560" w:firstLine="560"/>
      </w:pPr>
      <w:r>
        <w:separator/>
      </w:r>
    </w:p>
  </w:endnote>
  <w:endnote w:type="continuationSeparator" w:id="0">
    <w:p w:rsidR="000F347D" w:rsidRDefault="000F347D"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IDFont+F1">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DC4570">
    <w:pPr>
      <w:pStyle w:val="af3"/>
      <w:ind w:left="560" w:firstLine="400"/>
    </w:pPr>
    <w:r>
      <w:rPr>
        <w:rFonts w:hint="eastAsia"/>
      </w:rPr>
      <w:t xml:space="preserve">                        </w:t>
    </w:r>
    <w:r w:rsidR="001030BC">
      <w:rPr>
        <w:rFonts w:hint="eastAsia"/>
      </w:rPr>
      <w:t xml:space="preserve">  </w:t>
    </w:r>
    <w:r>
      <w:rPr>
        <w:rFonts w:hint="eastAsia"/>
      </w:rPr>
      <w:t xml:space="preserve"> </w:t>
    </w:r>
    <w:r w:rsidR="002D772F">
      <w:rPr>
        <w:rFonts w:hint="eastAsia"/>
      </w:rPr>
      <w:t xml:space="preserve"> </w:t>
    </w:r>
    <w:r>
      <w:rPr>
        <w:rFonts w:hint="eastAsia"/>
      </w:rPr>
      <w:t xml:space="preserve">  </w:t>
    </w:r>
    <w:r>
      <w:fldChar w:fldCharType="begin"/>
    </w:r>
    <w:r>
      <w:instrText>PAGE   \* MERGEFORMAT</w:instrText>
    </w:r>
    <w:r>
      <w:fldChar w:fldCharType="separate"/>
    </w:r>
    <w:r w:rsidR="00F92225" w:rsidRPr="00F92225">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7D" w:rsidRDefault="000F347D" w:rsidP="00215EB8">
      <w:pPr>
        <w:spacing w:line="240" w:lineRule="auto"/>
        <w:ind w:left="560" w:firstLine="560"/>
      </w:pPr>
      <w:r>
        <w:separator/>
      </w:r>
    </w:p>
  </w:footnote>
  <w:footnote w:type="continuationSeparator" w:id="0">
    <w:p w:rsidR="000F347D" w:rsidRDefault="000F347D" w:rsidP="00B0087B">
      <w:pPr>
        <w:spacing w:line="240" w:lineRule="auto"/>
        <w:ind w:left="560" w:firstLine="560"/>
      </w:pPr>
      <w:r>
        <w:continuationSeparator/>
      </w:r>
    </w:p>
  </w:footnote>
  <w:footnote w:id="1">
    <w:p w:rsidR="00CF5976" w:rsidRPr="00CF5976" w:rsidRDefault="00CF5976" w:rsidP="00B02A66">
      <w:pPr>
        <w:pStyle w:val="142"/>
        <w:ind w:left="183" w:hangingChars="75" w:hanging="183"/>
        <w:rPr>
          <w:rFonts w:hint="eastAsia"/>
        </w:rPr>
      </w:pPr>
      <w:r>
        <w:rPr>
          <w:rStyle w:val="af8"/>
        </w:rPr>
        <w:footnoteRef/>
      </w:r>
      <w:r>
        <w:t xml:space="preserve"> </w:t>
      </w:r>
      <w:r>
        <w:rPr>
          <w:rFonts w:hint="eastAsia"/>
        </w:rPr>
        <w:t>大南方新矽谷推動方案(2025-2029年)(核定本)</w:t>
      </w:r>
      <w:r w:rsidR="00B02A66">
        <w:rPr>
          <w:rFonts w:hint="eastAsia"/>
        </w:rPr>
        <w:t>參</w:t>
      </w:r>
      <w:r w:rsidR="00B02A66">
        <w:rPr>
          <w:rFonts w:hAnsi="標楷體" w:hint="eastAsia"/>
        </w:rPr>
        <w:t>、方案執行方法與分工；</w:t>
      </w:r>
      <w:r>
        <w:rPr>
          <w:rFonts w:hint="eastAsia"/>
        </w:rPr>
        <w:t>陸</w:t>
      </w:r>
      <w:r>
        <w:rPr>
          <w:rFonts w:hAnsi="標楷體" w:hint="eastAsia"/>
        </w:rPr>
        <w:t>、方案經費規劃</w:t>
      </w:r>
      <w:r w:rsidR="00B02A66">
        <w:rPr>
          <w:rFonts w:hAnsi="標楷體" w:hint="eastAsia"/>
        </w:rPr>
        <w:t>。</w:t>
      </w:r>
    </w:p>
  </w:footnote>
  <w:footnote w:id="2">
    <w:p w:rsidR="00107765" w:rsidRPr="00107765" w:rsidRDefault="00107765" w:rsidP="00107765">
      <w:pPr>
        <w:pStyle w:val="142"/>
        <w:ind w:left="183" w:hangingChars="75" w:hanging="183"/>
        <w:rPr>
          <w:rFonts w:hint="eastAsia"/>
        </w:rPr>
      </w:pPr>
      <w:r>
        <w:rPr>
          <w:rStyle w:val="af8"/>
        </w:rPr>
        <w:footnoteRef/>
      </w:r>
      <w:r>
        <w:t xml:space="preserve"> </w:t>
      </w:r>
      <w:r w:rsidRPr="00126372">
        <w:rPr>
          <w:rFonts w:hint="eastAsia"/>
        </w:rPr>
        <w:t>115年度</w:t>
      </w:r>
      <w:r>
        <w:rPr>
          <w:rFonts w:hint="eastAsia"/>
        </w:rPr>
        <w:t>政府科技發展計畫</w:t>
      </w:r>
      <w:r w:rsidRPr="0029377D">
        <w:rPr>
          <w:rFonts w:hint="eastAsia"/>
        </w:rPr>
        <w:t>書「大南方新矽谷推動方案-</w:t>
      </w:r>
      <w:r>
        <w:rPr>
          <w:rFonts w:hint="eastAsia"/>
        </w:rPr>
        <w:t>沙崙</w:t>
      </w:r>
      <w:r w:rsidRPr="0029377D">
        <w:rPr>
          <w:rFonts w:hint="eastAsia"/>
        </w:rPr>
        <w:t>人工智慧產業專區計畫</w:t>
      </w:r>
      <w:r>
        <w:rPr>
          <w:rFonts w:hint="eastAsia"/>
        </w:rPr>
        <w:t>(1/4)</w:t>
      </w:r>
      <w:r w:rsidRPr="0029377D">
        <w:rPr>
          <w:rFonts w:hint="eastAsia"/>
        </w:rPr>
        <w:t>」</w:t>
      </w:r>
      <w:r>
        <w:rPr>
          <w:rFonts w:hint="eastAsia"/>
        </w:rPr>
        <w:t>第6-1頁陸、財務計畫。</w:t>
      </w:r>
    </w:p>
  </w:footnote>
  <w:footnote w:id="3">
    <w:p w:rsidR="002F72FF" w:rsidRPr="002F72FF" w:rsidRDefault="002F72FF" w:rsidP="002F72FF">
      <w:pPr>
        <w:pStyle w:val="142"/>
        <w:ind w:left="183" w:hangingChars="75" w:hanging="183"/>
        <w:rPr>
          <w:rFonts w:hAnsi="標楷體" w:hint="eastAsia"/>
        </w:rPr>
      </w:pPr>
      <w:r w:rsidRPr="002F72FF">
        <w:rPr>
          <w:rStyle w:val="af8"/>
          <w:rFonts w:hAnsi="標楷體"/>
        </w:rPr>
        <w:footnoteRef/>
      </w:r>
      <w:r w:rsidRPr="002F72FF">
        <w:rPr>
          <w:rFonts w:hAnsi="標楷體"/>
        </w:rPr>
        <w:t xml:space="preserve"> </w:t>
      </w:r>
      <w:r w:rsidRPr="002F72FF">
        <w:rPr>
          <w:rFonts w:hAnsi="標楷體" w:hint="eastAsia"/>
        </w:rPr>
        <w:t>科學園區新設及擴建園區作業須知第</w:t>
      </w:r>
      <w:r w:rsidR="00503E76">
        <w:rPr>
          <w:rFonts w:hAnsi="標楷體" w:hint="eastAsia"/>
        </w:rPr>
        <w:t>2</w:t>
      </w:r>
      <w:r w:rsidRPr="002F72FF">
        <w:rPr>
          <w:rFonts w:hAnsi="標楷體" w:hint="eastAsia"/>
        </w:rPr>
        <w:t>點規定：「二、審議方式：(一)科學園區管理局（以下簡稱科管局）得依業務推動需要，依用地需求條件提出可行性評估報告書，並將資訊公開上網徵求民眾意見</w:t>
      </w:r>
      <w:r w:rsidR="00503E76">
        <w:rPr>
          <w:rFonts w:hAnsi="標楷體" w:hint="eastAsia"/>
        </w:rPr>
        <w:t>30</w:t>
      </w:r>
      <w:r w:rsidRPr="002F72FF">
        <w:rPr>
          <w:rFonts w:hAnsi="標楷體" w:hint="eastAsia"/>
        </w:rPr>
        <w:t>日後，續由本會召開科學園區發展諮詢會（以下簡稱諮詢會）審議。(二)諮詢會依評選指標審議可行性評估報告書，並得視需要召開跨部會協調會議。(三)經諮詢會審議通過後，由科管局提出籌設計畫書送科學園區審議會（以下簡稱審議會）審議。(四)經審議會審議通過後，由本會將審議結果報請行政院核定。」</w:t>
      </w:r>
    </w:p>
  </w:footnote>
  <w:footnote w:id="4">
    <w:p w:rsidR="00E67C35" w:rsidRPr="00AE64C6" w:rsidRDefault="00E67C35" w:rsidP="00E67C35">
      <w:pPr>
        <w:pStyle w:val="142"/>
        <w:rPr>
          <w:rFonts w:hint="eastAsia"/>
        </w:rPr>
      </w:pPr>
      <w:r>
        <w:rPr>
          <w:rStyle w:val="af8"/>
        </w:rPr>
        <w:footnoteRef/>
      </w:r>
      <w:r>
        <w:t xml:space="preserve"> </w:t>
      </w:r>
      <w:r w:rsidRPr="00AE64C6">
        <w:rPr>
          <w:rFonts w:hint="eastAsia"/>
        </w:rPr>
        <w:t>113年度政府科技發展計畫績效報告「跨部會署科發基金計畫(1/1)」</w:t>
      </w:r>
      <w:r>
        <w:rPr>
          <w:rFonts w:hAnsi="標楷體" w:hint="eastAsia"/>
        </w:rPr>
        <w:t>。</w:t>
      </w:r>
    </w:p>
  </w:footnote>
  <w:footnote w:id="5">
    <w:p w:rsidR="00112E19" w:rsidRPr="00D23995" w:rsidRDefault="00112E19" w:rsidP="00112E19">
      <w:pPr>
        <w:pStyle w:val="142"/>
        <w:rPr>
          <w:rFonts w:hint="eastAsia"/>
        </w:rPr>
      </w:pPr>
      <w:r>
        <w:rPr>
          <w:rStyle w:val="af8"/>
        </w:rPr>
        <w:footnoteRef/>
      </w:r>
      <w:r>
        <w:t xml:space="preserve"> </w:t>
      </w:r>
      <w:r w:rsidRPr="004D6C09">
        <w:rPr>
          <w:rFonts w:hAnsi="標楷體" w:hint="eastAsia"/>
        </w:rPr>
        <w:t>「</w:t>
      </w:r>
      <w:r w:rsidRPr="004D6C09">
        <w:rPr>
          <w:rFonts w:hint="eastAsia"/>
          <w:shd w:val="clear" w:color="auto" w:fill="FFFFFF"/>
        </w:rPr>
        <w:t>浮點</w:t>
      </w:r>
      <w:r w:rsidRPr="004D6C09">
        <w:rPr>
          <w:rFonts w:hAnsi="標楷體" w:hint="eastAsia"/>
          <w:shd w:val="clear" w:color="auto" w:fill="FFFFFF"/>
        </w:rPr>
        <w:t>」</w:t>
      </w:r>
      <w:r w:rsidRPr="004D6C09">
        <w:rPr>
          <w:rFonts w:hint="eastAsia"/>
          <w:shd w:val="clear" w:color="auto" w:fill="FFFFFF"/>
        </w:rPr>
        <w:t>（floating-point）指的是帶有小數的數值，浮點運算即是此類數值之四則運算，用來測量電腦運算速度。「每秒浮點運算次數」（floating-point operations per second, FLOPS）是決定電腦計算能力關鍵。1PF代表每秒執行一千兆（10的15次方）次浮點運算</w:t>
      </w:r>
      <w:r w:rsidRPr="004D6C09">
        <w:rPr>
          <w:rFonts w:hAnsi="標楷體" w:hint="eastAsia"/>
          <w:shd w:val="clear" w:color="auto" w:fill="FFFFFF"/>
        </w:rPr>
        <w:t>。</w:t>
      </w:r>
    </w:p>
  </w:footnote>
  <w:footnote w:id="6">
    <w:p w:rsidR="00135038" w:rsidRPr="00523E7E" w:rsidRDefault="00135038" w:rsidP="000E1C27">
      <w:pPr>
        <w:pStyle w:val="142"/>
        <w:ind w:left="183" w:hangingChars="75" w:hanging="183"/>
        <w:rPr>
          <w:rFonts w:hint="eastAsia"/>
        </w:rPr>
      </w:pPr>
      <w:r>
        <w:rPr>
          <w:rStyle w:val="af8"/>
        </w:rPr>
        <w:footnoteRef/>
      </w:r>
      <w:r>
        <w:t xml:space="preserve"> </w:t>
      </w:r>
      <w:r>
        <w:rPr>
          <w:rFonts w:hint="eastAsia"/>
        </w:rPr>
        <w:t>115年度政府科技發展計畫書「</w:t>
      </w:r>
      <w:r w:rsidRPr="00523E7E">
        <w:rPr>
          <w:rFonts w:hint="eastAsia"/>
        </w:rPr>
        <w:t>人文驅動之未來社會關鍵課題研究與發展計畫</w:t>
      </w:r>
      <w:r>
        <w:rPr>
          <w:rFonts w:hint="eastAsia"/>
        </w:rPr>
        <w:t>(1/4)」參</w:t>
      </w:r>
      <w:r>
        <w:rPr>
          <w:rFonts w:hAnsi="標楷體" w:hint="eastAsia"/>
        </w:rPr>
        <w:t>、</w:t>
      </w:r>
      <w:r>
        <w:rPr>
          <w:rFonts w:hint="eastAsia"/>
        </w:rPr>
        <w:t>計畫內容說明</w:t>
      </w:r>
      <w:r>
        <w:rPr>
          <w:rFonts w:hAnsi="標楷體" w:hint="eastAsia"/>
        </w:rPr>
        <w:t>。</w:t>
      </w:r>
    </w:p>
  </w:footnote>
  <w:footnote w:id="7">
    <w:p w:rsidR="004A21E9" w:rsidRPr="004A21E9" w:rsidRDefault="004A21E9" w:rsidP="00244530">
      <w:pPr>
        <w:pStyle w:val="142"/>
        <w:ind w:left="183" w:hangingChars="75" w:hanging="183"/>
        <w:jc w:val="both"/>
        <w:rPr>
          <w:rFonts w:hint="eastAsia"/>
        </w:rPr>
      </w:pPr>
      <w:r>
        <w:rPr>
          <w:rStyle w:val="af8"/>
        </w:rPr>
        <w:footnoteRef/>
      </w:r>
      <w:r>
        <w:t xml:space="preserve"> 研發人力係指所有直接從事於研發活動之人員，不論係由該單位聘用或是外部加入研發活動之貢獻者，也包括對研發活動提供直接服務者（例如研發主管、行政主管、技術人員與辦事員）。但不包括提供間接支援與輔助服務者（例如職工福利、維護、行政與警衛人員）。</w:t>
      </w:r>
    </w:p>
  </w:footnote>
  <w:footnote w:id="8">
    <w:p w:rsidR="004A21E9" w:rsidRPr="004A21E9" w:rsidRDefault="004A21E9" w:rsidP="00244530">
      <w:pPr>
        <w:pStyle w:val="142"/>
        <w:ind w:left="183" w:hangingChars="75" w:hanging="183"/>
        <w:jc w:val="both"/>
        <w:rPr>
          <w:rFonts w:hint="eastAsia"/>
        </w:rPr>
      </w:pPr>
      <w:r>
        <w:rPr>
          <w:rStyle w:val="af8"/>
        </w:rPr>
        <w:footnoteRef/>
      </w:r>
      <w:r>
        <w:t xml:space="preserve"> </w:t>
      </w:r>
      <w:r w:rsidR="00E169C7" w:rsidRPr="00E169C7">
        <w:rPr>
          <w:rFonts w:hint="eastAsia"/>
        </w:rPr>
        <w:t>研究人員</w:t>
      </w:r>
      <w:r w:rsidR="00E169C7">
        <w:rPr>
          <w:rFonts w:hAnsi="標楷體" w:hint="eastAsia"/>
        </w:rPr>
        <w:t>：</w:t>
      </w:r>
      <w:r>
        <w:rPr>
          <w:rFonts w:hint="eastAsia"/>
        </w:rPr>
        <w:t>係指從事新知識之構思或創造之專業人員。研究人員主導研發，改良或發展概念、理論、模型、技術設備、軟體或作業方法。相關計畫專業管理階層亦屬之。</w:t>
      </w:r>
    </w:p>
  </w:footnote>
  <w:footnote w:id="9">
    <w:p w:rsidR="004A21E9" w:rsidRPr="004A21E9" w:rsidRDefault="004A21E9" w:rsidP="00244530">
      <w:pPr>
        <w:pStyle w:val="142"/>
        <w:ind w:left="183" w:hangingChars="75" w:hanging="183"/>
        <w:jc w:val="both"/>
        <w:rPr>
          <w:rFonts w:hint="eastAsia"/>
        </w:rPr>
      </w:pPr>
      <w:r>
        <w:rPr>
          <w:rStyle w:val="af8"/>
        </w:rPr>
        <w:footnoteRef/>
      </w:r>
      <w:r>
        <w:t xml:space="preserve"> </w:t>
      </w:r>
      <w:r w:rsidR="00E169C7" w:rsidRPr="00E169C7">
        <w:rPr>
          <w:rFonts w:hint="eastAsia"/>
        </w:rPr>
        <w:t>技術人員</w:t>
      </w:r>
      <w:r w:rsidR="00E169C7">
        <w:rPr>
          <w:rFonts w:hAnsi="標楷體" w:hint="eastAsia"/>
        </w:rPr>
        <w:t>：</w:t>
      </w:r>
      <w:r>
        <w:t>係指研發活動中，在研究人員督導下，從事科學技術上概念與操作方法之應用性工作之人員，其主要工作需具備工程、物理與生命科學或社會科學、人文藝術中一個或一個以上領域之技術知識與經驗。在社會科學與人文學科領域中，與技術人員等同之人員是指在研究人員督導下，執行研發相關工作者。</w:t>
      </w:r>
    </w:p>
  </w:footnote>
  <w:footnote w:id="10">
    <w:p w:rsidR="004A21E9" w:rsidRPr="004A21E9" w:rsidRDefault="004A21E9" w:rsidP="00244530">
      <w:pPr>
        <w:pStyle w:val="142"/>
        <w:ind w:left="183" w:hangingChars="75" w:hanging="183"/>
        <w:jc w:val="both"/>
        <w:rPr>
          <w:rFonts w:hint="eastAsia"/>
        </w:rPr>
      </w:pPr>
      <w:r>
        <w:rPr>
          <w:rStyle w:val="af8"/>
        </w:rPr>
        <w:footnoteRef/>
      </w:r>
      <w:r w:rsidRPr="00E169C7">
        <w:rPr>
          <w:sz w:val="10"/>
          <w:szCs w:val="10"/>
        </w:rPr>
        <w:t xml:space="preserve"> </w:t>
      </w:r>
      <w:r w:rsidR="00E169C7" w:rsidRPr="00E169C7">
        <w:rPr>
          <w:rFonts w:hint="eastAsia"/>
        </w:rPr>
        <w:t>支援人員</w:t>
      </w:r>
      <w:r w:rsidR="00E169C7">
        <w:rPr>
          <w:rFonts w:hAnsi="標楷體" w:hint="eastAsia"/>
        </w:rPr>
        <w:t>：</w:t>
      </w:r>
      <w:r>
        <w:t>係指在研發執行部門</w:t>
      </w:r>
      <w:bookmarkStart w:id="88" w:name="_Hlk208330867"/>
      <w:r>
        <w:t>參與研發有關之事務性及雜項工作者</w:t>
      </w:r>
      <w:bookmarkEnd w:id="88"/>
      <w:r>
        <w:t>，如人事、會計、秘書、事務人員及維修、機電人員等。</w:t>
      </w:r>
    </w:p>
  </w:footnote>
  <w:footnote w:id="11">
    <w:p w:rsidR="007C622C" w:rsidRPr="007C622C" w:rsidRDefault="007C622C" w:rsidP="007C622C">
      <w:pPr>
        <w:pStyle w:val="142"/>
        <w:rPr>
          <w:rFonts w:hint="eastAsia"/>
        </w:rPr>
      </w:pPr>
      <w:r>
        <w:rPr>
          <w:rStyle w:val="af8"/>
        </w:rPr>
        <w:footnoteRef/>
      </w:r>
      <w:r w:rsidRPr="007C622C">
        <w:rPr>
          <w:rFonts w:hint="eastAsia"/>
        </w:rPr>
        <w:t>國庫需撥補金額</w:t>
      </w:r>
      <w:r>
        <w:rPr>
          <w:rFonts w:hAnsi="標楷體" w:hint="eastAsia"/>
        </w:rPr>
        <w:t>[</w:t>
      </w:r>
      <w:r w:rsidRPr="007C622C">
        <w:t>5,732.62</w:t>
      </w:r>
      <w:r>
        <w:t>*(1-90%)-362.29</w:t>
      </w:r>
      <w:r>
        <w:rPr>
          <w:rFonts w:hAnsi="標楷體" w:hint="eastAsia"/>
        </w:rPr>
        <w:t>]</w:t>
      </w:r>
      <w:r>
        <w:rPr>
          <w:rFonts w:hAnsi="標楷體"/>
        </w:rPr>
        <w:t>=210.97</w:t>
      </w:r>
      <w:r w:rsidRPr="007C622C">
        <w:rPr>
          <w:rFonts w:hint="eastAsia"/>
        </w:rPr>
        <w:t>億元</w:t>
      </w:r>
      <w:r>
        <w:rPr>
          <w:rFonts w:hAnsi="標楷體" w:hint="eastAsia"/>
        </w:rPr>
        <w:t>。</w:t>
      </w:r>
    </w:p>
  </w:footnote>
  <w:footnote w:id="12">
    <w:p w:rsidR="005555A3" w:rsidRPr="009D7D0B" w:rsidRDefault="005555A3" w:rsidP="005555A3">
      <w:pPr>
        <w:pStyle w:val="142"/>
        <w:ind w:left="243" w:hangingChars="100" w:hanging="243"/>
        <w:jc w:val="both"/>
      </w:pPr>
      <w:r w:rsidRPr="009D7D0B">
        <w:rPr>
          <w:rStyle w:val="af8"/>
          <w:rFonts w:hAnsi="標楷體"/>
        </w:rPr>
        <w:footnoteRef/>
      </w:r>
      <w:r w:rsidRPr="009D7D0B">
        <w:rPr>
          <w:rFonts w:hAnsi="標楷體"/>
        </w:rPr>
        <w:t xml:space="preserve"> </w:t>
      </w:r>
      <w:r w:rsidRPr="009D7D0B">
        <w:rPr>
          <w:rFonts w:hAnsi="標楷體" w:hint="eastAsia"/>
        </w:rPr>
        <w:t>科學園區管理費收取辦法</w:t>
      </w:r>
      <w:hyperlink r:id="rId1" w:history="1">
        <w:r w:rsidRPr="009D7D0B">
          <w:rPr>
            <w:rStyle w:val="af5"/>
            <w:rFonts w:hAnsi="標楷體" w:hint="eastAsia"/>
            <w:u w:val="none"/>
          </w:rPr>
          <w:t>第3條</w:t>
        </w:r>
      </w:hyperlink>
      <w:r w:rsidRPr="009D7D0B">
        <w:rPr>
          <w:rFonts w:hAnsi="標楷體" w:hint="eastAsia"/>
        </w:rPr>
        <w:t>規定：「園區事業非位於都市型園區者，依承租之土地或廠房面積計算繳納管理費；其費率計算標準如附表</w:t>
      </w:r>
      <w:r>
        <w:rPr>
          <w:rFonts w:hAnsi="標楷體" w:hint="eastAsia"/>
        </w:rPr>
        <w:t>1</w:t>
      </w:r>
      <w:r w:rsidRPr="009D7D0B">
        <w:rPr>
          <w:rFonts w:hAnsi="標楷體" w:hint="eastAsia"/>
        </w:rPr>
        <w:t>。同時承租土地及廠房面積者，以應納金額較高者繳納。</w:t>
      </w:r>
      <w:r w:rsidRPr="009D7D0B">
        <w:rPr>
          <w:rFonts w:hAnsi="標楷體"/>
        </w:rPr>
        <w:t>…</w:t>
      </w:r>
      <w:r w:rsidRPr="009D7D0B">
        <w:rPr>
          <w:rFonts w:hAnsi="標楷體" w:hint="eastAsia"/>
        </w:rPr>
        <w:t>園區事業位於都市型園區者，依承租廠房面積計算繳納管理費；其費率計算標準如附表</w:t>
      </w:r>
      <w:r>
        <w:rPr>
          <w:rFonts w:hAnsi="標楷體" w:hint="eastAsia"/>
        </w:rPr>
        <w:t>2</w:t>
      </w:r>
      <w:r w:rsidRPr="009D7D0B">
        <w:rPr>
          <w:rFonts w:hAnsi="標楷體" w:hint="eastAsia"/>
        </w:rPr>
        <w:t>。</w:t>
      </w:r>
      <w:r>
        <w:rPr>
          <w:rFonts w:hAnsi="標楷體"/>
        </w:rPr>
        <w:t>…</w:t>
      </w:r>
      <w:r>
        <w:rPr>
          <w:rFonts w:hAnsi="標楷體" w:hint="eastAsia"/>
        </w:rPr>
        <w:t>。</w:t>
      </w:r>
      <w:r>
        <w:rPr>
          <w:rFonts w:ascii="新細明體" w:eastAsia="新細明體" w:hAnsi="新細明體" w:hint="eastAsia"/>
        </w:rPr>
        <w:t>」</w:t>
      </w:r>
    </w:p>
  </w:footnote>
  <w:footnote w:id="13">
    <w:p w:rsidR="005555A3" w:rsidRPr="00B5069D" w:rsidRDefault="005555A3" w:rsidP="005555A3">
      <w:pPr>
        <w:pStyle w:val="142"/>
        <w:ind w:left="243" w:hangingChars="100" w:hanging="243"/>
        <w:jc w:val="both"/>
        <w:rPr>
          <w:rFonts w:hAnsi="標楷體"/>
        </w:rPr>
      </w:pPr>
      <w:r w:rsidRPr="00B5069D">
        <w:rPr>
          <w:rStyle w:val="af8"/>
          <w:rFonts w:hAnsi="標楷體"/>
        </w:rPr>
        <w:footnoteRef/>
      </w:r>
      <w:r w:rsidRPr="00B5069D">
        <w:rPr>
          <w:rFonts w:hAnsi="標楷體"/>
        </w:rPr>
        <w:t xml:space="preserve"> </w:t>
      </w:r>
      <w:r w:rsidRPr="00B5069D">
        <w:rPr>
          <w:rFonts w:hAnsi="標楷體" w:hint="eastAsia"/>
        </w:rPr>
        <w:t>科學園區管理費收取辦法第4條</w:t>
      </w:r>
      <w:r>
        <w:rPr>
          <w:rFonts w:hAnsi="標楷體" w:hint="eastAsia"/>
        </w:rPr>
        <w:t>第1項</w:t>
      </w:r>
      <w:r w:rsidRPr="00B5069D">
        <w:rPr>
          <w:rFonts w:hAnsi="標楷體" w:hint="eastAsia"/>
        </w:rPr>
        <w:t>規定：「園區事業營業額之千分之1.9超過前條管理費者，改依營業額千分之1.9繳納管理費</w:t>
      </w:r>
      <w:r>
        <w:rPr>
          <w:rFonts w:hAnsi="標楷體" w:hint="eastAsia"/>
        </w:rPr>
        <w:t>。</w:t>
      </w:r>
      <w:r w:rsidRPr="00B5069D">
        <w:rPr>
          <w:rFonts w:hAnsi="標楷體" w:hint="eastAsia"/>
        </w:rPr>
        <w:t>」</w:t>
      </w:r>
    </w:p>
  </w:footnote>
  <w:footnote w:id="14">
    <w:p w:rsidR="005555A3" w:rsidRPr="004D6C09" w:rsidRDefault="005555A3" w:rsidP="005555A3">
      <w:pPr>
        <w:pStyle w:val="142"/>
        <w:ind w:left="243" w:hangingChars="100" w:hanging="243"/>
        <w:jc w:val="both"/>
        <w:rPr>
          <w:rFonts w:hAnsi="標楷體"/>
        </w:rPr>
      </w:pPr>
      <w:r w:rsidRPr="004D6C09">
        <w:rPr>
          <w:rStyle w:val="af8"/>
          <w:rFonts w:hAnsi="標楷體"/>
        </w:rPr>
        <w:footnoteRef/>
      </w:r>
      <w:r w:rsidRPr="004D6C09">
        <w:rPr>
          <w:rFonts w:hAnsi="標楷體"/>
        </w:rPr>
        <w:t xml:space="preserve"> </w:t>
      </w:r>
      <w:r w:rsidRPr="004D6C09">
        <w:rPr>
          <w:rFonts w:hAnsi="標楷體" w:hint="eastAsia"/>
        </w:rPr>
        <w:t>科學園區管理費收取辦法</w:t>
      </w:r>
      <w:bookmarkStart w:id="125" w:name="5"/>
      <w:r w:rsidRPr="00B5069D">
        <w:rPr>
          <w:rFonts w:hAnsi="標楷體" w:hint="eastAsia"/>
        </w:rPr>
        <w:t>第7條</w:t>
      </w:r>
      <w:bookmarkEnd w:id="125"/>
      <w:r w:rsidRPr="004D6C09">
        <w:rPr>
          <w:rFonts w:hAnsi="標楷體" w:hint="eastAsia"/>
        </w:rPr>
        <w:t>規定：「金融機構依其銷售額萬分之</w:t>
      </w:r>
      <w:r>
        <w:rPr>
          <w:rFonts w:hAnsi="標楷體" w:hint="eastAsia"/>
        </w:rPr>
        <w:t>2</w:t>
      </w:r>
      <w:r w:rsidRPr="004D6C09">
        <w:rPr>
          <w:rFonts w:hAnsi="標楷體" w:hint="eastAsia"/>
        </w:rPr>
        <w:t>繳納管理費</w:t>
      </w:r>
      <w:r w:rsidRPr="00790347">
        <w:rPr>
          <w:rFonts w:hAnsi="標楷體" w:hint="eastAsia"/>
        </w:rPr>
        <w:t>，不受第</w:t>
      </w:r>
      <w:r>
        <w:rPr>
          <w:rFonts w:hAnsi="標楷體" w:hint="eastAsia"/>
        </w:rPr>
        <w:t>3</w:t>
      </w:r>
      <w:r w:rsidRPr="00790347">
        <w:rPr>
          <w:rFonts w:hAnsi="標楷體" w:hint="eastAsia"/>
        </w:rPr>
        <w:t>條第</w:t>
      </w:r>
      <w:r>
        <w:rPr>
          <w:rFonts w:hAnsi="標楷體" w:hint="eastAsia"/>
        </w:rPr>
        <w:t>1</w:t>
      </w:r>
      <w:r w:rsidRPr="00790347">
        <w:rPr>
          <w:rFonts w:hAnsi="標楷體" w:hint="eastAsia"/>
        </w:rPr>
        <w:t>項繳納管理費規定之限制</w:t>
      </w:r>
      <w:r>
        <w:rPr>
          <w:rFonts w:hAnsi="標楷體" w:hint="eastAsia"/>
        </w:rPr>
        <w:t>。</w:t>
      </w:r>
      <w:r w:rsidRPr="004D6C09">
        <w:rPr>
          <w:rFonts w:hAnsi="標楷體" w:hint="eastAsia"/>
        </w:rPr>
        <w:t>」</w:t>
      </w:r>
    </w:p>
  </w:footnote>
  <w:footnote w:id="15">
    <w:p w:rsidR="005555A3" w:rsidRPr="004D6C09" w:rsidRDefault="005555A3" w:rsidP="009D7130">
      <w:pPr>
        <w:pStyle w:val="142"/>
        <w:ind w:left="243" w:hangingChars="100" w:hanging="243"/>
        <w:jc w:val="both"/>
        <w:rPr>
          <w:rFonts w:hAnsi="標楷體"/>
        </w:rPr>
      </w:pPr>
      <w:r w:rsidRPr="004D6C09">
        <w:rPr>
          <w:rStyle w:val="af8"/>
          <w:rFonts w:hAnsi="標楷體"/>
        </w:rPr>
        <w:footnoteRef/>
      </w:r>
      <w:r w:rsidRPr="004D6C09">
        <w:rPr>
          <w:rFonts w:hAnsi="標楷體"/>
        </w:rPr>
        <w:t xml:space="preserve"> </w:t>
      </w:r>
      <w:bookmarkStart w:id="126" w:name="_Hlk175845181"/>
      <w:r w:rsidRPr="004D6C09">
        <w:rPr>
          <w:rFonts w:hAnsi="標楷體" w:hint="eastAsia"/>
        </w:rPr>
        <w:t>科學園區管理費收取辦法</w:t>
      </w:r>
      <w:bookmarkStart w:id="127" w:name="6"/>
      <w:r w:rsidRPr="00B5069D">
        <w:rPr>
          <w:rFonts w:hAnsi="標楷體" w:hint="eastAsia"/>
        </w:rPr>
        <w:t>第8條</w:t>
      </w:r>
      <w:bookmarkEnd w:id="127"/>
      <w:r>
        <w:rPr>
          <w:rFonts w:hAnsi="標楷體" w:hint="eastAsia"/>
        </w:rPr>
        <w:t>第1項</w:t>
      </w:r>
      <w:r w:rsidRPr="004D6C09">
        <w:rPr>
          <w:rFonts w:hAnsi="標楷體" w:hint="eastAsia"/>
        </w:rPr>
        <w:t>規定：「</w:t>
      </w:r>
      <w:bookmarkEnd w:id="126"/>
      <w:r w:rsidRPr="004D6C09">
        <w:rPr>
          <w:rFonts w:hAnsi="標楷體" w:hint="eastAsia"/>
        </w:rPr>
        <w:t>除園區事業及金融機構外，其他機構依附表</w:t>
      </w:r>
      <w:r>
        <w:rPr>
          <w:rFonts w:hAnsi="標楷體" w:hint="eastAsia"/>
        </w:rPr>
        <w:t>3</w:t>
      </w:r>
      <w:r w:rsidRPr="004D6C09">
        <w:rPr>
          <w:rFonts w:hAnsi="標楷體" w:hint="eastAsia"/>
        </w:rPr>
        <w:t>之收費一覽表繳納管理費。」</w:t>
      </w:r>
    </w:p>
  </w:footnote>
  <w:footnote w:id="16">
    <w:p w:rsidR="005555A3" w:rsidRPr="00781333" w:rsidRDefault="005555A3" w:rsidP="009D7130">
      <w:pPr>
        <w:pStyle w:val="142"/>
        <w:ind w:left="243" w:hangingChars="100" w:hanging="243"/>
        <w:jc w:val="both"/>
      </w:pPr>
      <w:r w:rsidRPr="004D6C09">
        <w:rPr>
          <w:rStyle w:val="af8"/>
          <w:rFonts w:hAnsi="標楷體"/>
        </w:rPr>
        <w:footnoteRef/>
      </w:r>
      <w:r w:rsidRPr="004D6C09">
        <w:rPr>
          <w:rFonts w:hAnsi="標楷體"/>
        </w:rPr>
        <w:t xml:space="preserve"> </w:t>
      </w:r>
      <w:r w:rsidRPr="004D6C09">
        <w:rPr>
          <w:rFonts w:hAnsi="標楷體" w:hint="eastAsia"/>
        </w:rPr>
        <w:t>科學園區管理費收取辦法第</w:t>
      </w:r>
      <w:r>
        <w:rPr>
          <w:rFonts w:hAnsi="標楷體" w:hint="eastAsia"/>
        </w:rPr>
        <w:t>9</w:t>
      </w:r>
      <w:r w:rsidRPr="004D6C09">
        <w:rPr>
          <w:rFonts w:hAnsi="標楷體" w:hint="eastAsia"/>
        </w:rPr>
        <w:t>條</w:t>
      </w:r>
      <w:r w:rsidRPr="004D6C09">
        <w:rPr>
          <w:rFonts w:hAnsi="標楷體"/>
        </w:rPr>
        <w:t>規定</w:t>
      </w:r>
      <w:r w:rsidRPr="004D6C09">
        <w:rPr>
          <w:rFonts w:hAnsi="標楷體" w:hint="eastAsia"/>
        </w:rPr>
        <w:t>：「</w:t>
      </w:r>
      <w:r w:rsidRPr="00B5069D">
        <w:rPr>
          <w:rFonts w:hAnsi="標楷體" w:hint="eastAsia"/>
        </w:rPr>
        <w:t>園區事業及金融機構申報管理費，其繳納程序、繳納期限及相關證明文件資料如下</w:t>
      </w:r>
      <w:r>
        <w:rPr>
          <w:rFonts w:hAnsi="標楷體" w:hint="eastAsia"/>
        </w:rPr>
        <w:t>：</w:t>
      </w:r>
      <w:r w:rsidRPr="004D6C09">
        <w:rPr>
          <w:rFonts w:hAnsi="標楷體"/>
        </w:rPr>
        <w:t>…</w:t>
      </w:r>
      <w:r>
        <w:rPr>
          <w:rFonts w:hAnsi="標楷體" w:hint="eastAsia"/>
        </w:rPr>
        <w:t>二</w:t>
      </w:r>
      <w:r w:rsidRPr="00790347">
        <w:rPr>
          <w:rFonts w:hAnsi="標楷體" w:hint="eastAsia"/>
        </w:rPr>
        <w:t>、已於主管稽徵機關核准營業登記之園區事業，繳納管理費時應檢具管理費自動申報明細表、經主管稽徵機關蓋妥收件章之營業人銷售額與稅額申報書影本、抵扣項目憑證及科學園區園區事業免用統一發票收據明細表，並應將收據合計數填報於營業人銷售額與稅額申報書相關欄位。園區事業以總、分支機構分設於園區內外，其由總機構合併向所在地主管稽徵機關申報銷售額及繳納營業稅額者，另應檢附經主管稽徵機關蓋妥收件章之總機構彙總申報營業人銷售額與稅額申報書，管理局並得洽請其提供進出口報單、出貨證明、銷貨訂單，或其他經管理局同意足資證明其營業額之文件。</w:t>
      </w:r>
      <w:r w:rsidRPr="004D6C09">
        <w:rPr>
          <w:rFonts w:hAnsi="標楷體" w:hint="eastAsia"/>
        </w:rPr>
        <w:t>」</w:t>
      </w:r>
    </w:p>
  </w:footnote>
  <w:footnote w:id="17">
    <w:p w:rsidR="005E46BD" w:rsidRDefault="005E46BD" w:rsidP="005E46BD">
      <w:pPr>
        <w:pStyle w:val="142"/>
        <w:ind w:left="243" w:hangingChars="100" w:hanging="243"/>
        <w:rPr>
          <w:rFonts w:hint="eastAsia"/>
        </w:rPr>
      </w:pPr>
      <w:r>
        <w:rPr>
          <w:rStyle w:val="af8"/>
        </w:rPr>
        <w:footnoteRef/>
      </w:r>
      <w:r>
        <w:t xml:space="preserve"> </w:t>
      </w:r>
      <w:r>
        <w:rPr>
          <w:rFonts w:hAnsi="標楷體" w:hint="eastAsia"/>
        </w:rPr>
        <w:t>5.67=</w:t>
      </w:r>
      <w:r>
        <w:rPr>
          <w:rFonts w:hint="eastAsia"/>
        </w:rPr>
        <w:t>(1-</w:t>
      </w:r>
      <w:bookmarkStart w:id="128" w:name="_Hlk209110552"/>
      <w:r>
        <w:rPr>
          <w:rFonts w:hint="eastAsia"/>
        </w:rPr>
        <w:t>15%抽查比率)</w:t>
      </w:r>
      <w:bookmarkEnd w:id="128"/>
      <w:r>
        <w:rPr>
          <w:rFonts w:hAnsi="標楷體" w:hint="eastAsia"/>
        </w:rPr>
        <w:t>/</w:t>
      </w:r>
      <w:r w:rsidRPr="009D7130">
        <w:rPr>
          <w:rFonts w:hAnsi="標楷體" w:hint="eastAsia"/>
        </w:rPr>
        <w:t>15%抽查比率</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9659DA">
    <w:pPr>
      <w:pStyle w:val="af0"/>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E7278"/>
    <w:multiLevelType w:val="hybridMultilevel"/>
    <w:tmpl w:val="D478BF3C"/>
    <w:lvl w:ilvl="0" w:tplc="D5B2A88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662A4"/>
    <w:multiLevelType w:val="hybridMultilevel"/>
    <w:tmpl w:val="26F27DF2"/>
    <w:lvl w:ilvl="0" w:tplc="614E432A">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 w15:restartNumberingAfterBreak="0">
    <w:nsid w:val="08B82827"/>
    <w:multiLevelType w:val="hybridMultilevel"/>
    <w:tmpl w:val="A480499C"/>
    <w:lvl w:ilvl="0" w:tplc="64E2B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5257317"/>
    <w:multiLevelType w:val="hybridMultilevel"/>
    <w:tmpl w:val="08C25748"/>
    <w:lvl w:ilvl="0" w:tplc="FD38FEC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8453A30"/>
    <w:multiLevelType w:val="hybridMultilevel"/>
    <w:tmpl w:val="E2766CC0"/>
    <w:lvl w:ilvl="0" w:tplc="7F429300">
      <w:start w:val="1"/>
      <w:numFmt w:val="decimal"/>
      <w:suff w:val="nothing"/>
      <w:lvlText w:val="%1、"/>
      <w:lvlJc w:val="left"/>
      <w:pPr>
        <w:ind w:left="1814" w:hanging="397"/>
      </w:pPr>
      <w:rPr>
        <w:rFonts w:hint="eastAsia"/>
      </w:rPr>
    </w:lvl>
    <w:lvl w:ilvl="1" w:tplc="F58EFBA8">
      <w:start w:val="1"/>
      <w:numFmt w:val="decimal"/>
      <w:lvlText w:val="%2."/>
      <w:lvlJc w:val="left"/>
      <w:pPr>
        <w:ind w:left="2257" w:hanging="360"/>
      </w:pPr>
      <w:rPr>
        <w:rFonts w:hint="default"/>
      </w:r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8" w15:restartNumberingAfterBreak="0">
    <w:nsid w:val="19FF6EA2"/>
    <w:multiLevelType w:val="multilevel"/>
    <w:tmpl w:val="47F28FF6"/>
    <w:lvl w:ilvl="0">
      <w:start w:val="1"/>
      <w:numFmt w:val="taiwaneseCountingThousand"/>
      <w:lvlText w:val="%1、"/>
      <w:lvlJc w:val="left"/>
      <w:pPr>
        <w:ind w:left="360" w:hanging="360"/>
      </w:pPr>
      <w:rPr>
        <w:rFonts w:hint="default"/>
        <w:sz w:val="28"/>
        <w:szCs w:val="26"/>
      </w:rPr>
    </w:lvl>
    <w:lvl w:ilvl="1">
      <w:start w:val="1"/>
      <w:numFmt w:val="taiwaneseCountingThousand"/>
      <w:lvlText w:val="(%2)"/>
      <w:lvlJc w:val="left"/>
      <w:pPr>
        <w:ind w:left="1200" w:hanging="720"/>
      </w:pPr>
      <w:rPr>
        <w:rFonts w:hint="default"/>
      </w:rPr>
    </w:lvl>
    <w:lvl w:ilvl="2">
      <w:start w:val="1"/>
      <w:numFmt w:val="decimal"/>
      <w:lvlText w:val="%3."/>
      <w:lvlJc w:val="right"/>
      <w:pPr>
        <w:tabs>
          <w:tab w:val="num" w:pos="1531"/>
        </w:tabs>
        <w:ind w:left="1440" w:firstLine="91"/>
      </w:pPr>
      <w:rPr>
        <w:rFonts w:hint="eastAsia"/>
      </w:rPr>
    </w:lvl>
    <w:lvl w:ilvl="3">
      <w:start w:val="1"/>
      <w:numFmt w:val="decimal"/>
      <w:lvlText w:val="(%4)"/>
      <w:lvlJc w:val="left"/>
      <w:pPr>
        <w:ind w:left="1411" w:hanging="559"/>
      </w:pPr>
      <w:rPr>
        <w:rFonts w:hint="eastAsia"/>
        <w:color w:val="3333FF"/>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AB013D1"/>
    <w:multiLevelType w:val="hybridMultilevel"/>
    <w:tmpl w:val="FA8C4EA2"/>
    <w:lvl w:ilvl="0" w:tplc="ABDC9AC0">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0" w15:restartNumberingAfterBreak="0">
    <w:nsid w:val="210C0258"/>
    <w:multiLevelType w:val="hybridMultilevel"/>
    <w:tmpl w:val="99C6B4E2"/>
    <w:lvl w:ilvl="0" w:tplc="2B640A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43811"/>
    <w:multiLevelType w:val="hybridMultilevel"/>
    <w:tmpl w:val="6BA620D0"/>
    <w:lvl w:ilvl="0" w:tplc="114E3A5C">
      <w:start w:val="1"/>
      <w:numFmt w:val="taiwaneseCountingThousand"/>
      <w:suff w:val="space"/>
      <w:lvlText w:val="%1、"/>
      <w:lvlJc w:val="left"/>
      <w:pPr>
        <w:ind w:left="720" w:hanging="720"/>
      </w:pPr>
      <w:rPr>
        <w:rFonts w:hint="default"/>
        <w:lang w:val="en-US"/>
      </w:rPr>
    </w:lvl>
    <w:lvl w:ilvl="1" w:tplc="D23CED04">
      <w:start w:val="1"/>
      <w:numFmt w:val="taiwaneseCountingThousand"/>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EB7DFA"/>
    <w:multiLevelType w:val="hybridMultilevel"/>
    <w:tmpl w:val="5F06CF0C"/>
    <w:lvl w:ilvl="0" w:tplc="0409000F">
      <w:start w:val="1"/>
      <w:numFmt w:val="decimal"/>
      <w:lvlText w:val="%1."/>
      <w:lvlJc w:val="left"/>
      <w:pPr>
        <w:ind w:left="650" w:hanging="480"/>
      </w:pPr>
    </w:lvl>
    <w:lvl w:ilvl="1" w:tplc="04090019" w:tentative="1">
      <w:start w:val="1"/>
      <w:numFmt w:val="ideographTraditional"/>
      <w:lvlText w:val="%2、"/>
      <w:lvlJc w:val="left"/>
      <w:pPr>
        <w:ind w:left="1130" w:hanging="480"/>
      </w:pPr>
    </w:lvl>
    <w:lvl w:ilvl="2" w:tplc="0409001B" w:tentative="1">
      <w:start w:val="1"/>
      <w:numFmt w:val="lowerRoman"/>
      <w:lvlText w:val="%3."/>
      <w:lvlJc w:val="right"/>
      <w:pPr>
        <w:ind w:left="1610" w:hanging="480"/>
      </w:pPr>
    </w:lvl>
    <w:lvl w:ilvl="3" w:tplc="0409000F" w:tentative="1">
      <w:start w:val="1"/>
      <w:numFmt w:val="decimal"/>
      <w:lvlText w:val="%4."/>
      <w:lvlJc w:val="left"/>
      <w:pPr>
        <w:ind w:left="2090" w:hanging="480"/>
      </w:pPr>
    </w:lvl>
    <w:lvl w:ilvl="4" w:tplc="04090019" w:tentative="1">
      <w:start w:val="1"/>
      <w:numFmt w:val="ideographTraditional"/>
      <w:lvlText w:val="%5、"/>
      <w:lvlJc w:val="left"/>
      <w:pPr>
        <w:ind w:left="2570" w:hanging="480"/>
      </w:pPr>
    </w:lvl>
    <w:lvl w:ilvl="5" w:tplc="0409001B" w:tentative="1">
      <w:start w:val="1"/>
      <w:numFmt w:val="lowerRoman"/>
      <w:lvlText w:val="%6."/>
      <w:lvlJc w:val="right"/>
      <w:pPr>
        <w:ind w:left="3050" w:hanging="480"/>
      </w:pPr>
    </w:lvl>
    <w:lvl w:ilvl="6" w:tplc="0409000F" w:tentative="1">
      <w:start w:val="1"/>
      <w:numFmt w:val="decimal"/>
      <w:lvlText w:val="%7."/>
      <w:lvlJc w:val="left"/>
      <w:pPr>
        <w:ind w:left="3530" w:hanging="480"/>
      </w:pPr>
    </w:lvl>
    <w:lvl w:ilvl="7" w:tplc="04090019" w:tentative="1">
      <w:start w:val="1"/>
      <w:numFmt w:val="ideographTraditional"/>
      <w:lvlText w:val="%8、"/>
      <w:lvlJc w:val="left"/>
      <w:pPr>
        <w:ind w:left="4010" w:hanging="480"/>
      </w:pPr>
    </w:lvl>
    <w:lvl w:ilvl="8" w:tplc="0409001B" w:tentative="1">
      <w:start w:val="1"/>
      <w:numFmt w:val="lowerRoman"/>
      <w:lvlText w:val="%9."/>
      <w:lvlJc w:val="right"/>
      <w:pPr>
        <w:ind w:left="4490" w:hanging="480"/>
      </w:pPr>
    </w:lvl>
  </w:abstractNum>
  <w:abstractNum w:abstractNumId="13"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97C7B"/>
    <w:multiLevelType w:val="hybridMultilevel"/>
    <w:tmpl w:val="ACF0F636"/>
    <w:lvl w:ilvl="0" w:tplc="E7C29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53675D"/>
    <w:multiLevelType w:val="hybridMultilevel"/>
    <w:tmpl w:val="697E7C58"/>
    <w:lvl w:ilvl="0" w:tplc="FB70AE1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B15956"/>
    <w:multiLevelType w:val="hybridMultilevel"/>
    <w:tmpl w:val="F5DCBF3C"/>
    <w:lvl w:ilvl="0" w:tplc="57247F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20"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EB215FC"/>
    <w:multiLevelType w:val="hybridMultilevel"/>
    <w:tmpl w:val="A016DBBE"/>
    <w:lvl w:ilvl="0" w:tplc="0AE0B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5D1E8E"/>
    <w:multiLevelType w:val="hybridMultilevel"/>
    <w:tmpl w:val="2CECBC96"/>
    <w:lvl w:ilvl="0" w:tplc="EB42019C">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0177CF2"/>
    <w:multiLevelType w:val="hybridMultilevel"/>
    <w:tmpl w:val="04324176"/>
    <w:lvl w:ilvl="0" w:tplc="AE569816">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92D7AB6"/>
    <w:multiLevelType w:val="hybridMultilevel"/>
    <w:tmpl w:val="E618A3A0"/>
    <w:lvl w:ilvl="0" w:tplc="04090011">
      <w:start w:val="1"/>
      <w:numFmt w:val="upperLetter"/>
      <w:lvlText w:val="%1."/>
      <w:lvlJc w:val="left"/>
      <w:pPr>
        <w:ind w:left="1912" w:hanging="480"/>
      </w:pPr>
    </w:lvl>
    <w:lvl w:ilvl="1" w:tplc="04090019" w:tentative="1">
      <w:start w:val="1"/>
      <w:numFmt w:val="ideographTraditional"/>
      <w:lvlText w:val="%2、"/>
      <w:lvlJc w:val="left"/>
      <w:pPr>
        <w:ind w:left="2392" w:hanging="480"/>
      </w:pPr>
    </w:lvl>
    <w:lvl w:ilvl="2" w:tplc="0409001B" w:tentative="1">
      <w:start w:val="1"/>
      <w:numFmt w:val="lowerRoman"/>
      <w:lvlText w:val="%3."/>
      <w:lvlJc w:val="right"/>
      <w:pPr>
        <w:ind w:left="2872" w:hanging="480"/>
      </w:pPr>
    </w:lvl>
    <w:lvl w:ilvl="3" w:tplc="0409000F" w:tentative="1">
      <w:start w:val="1"/>
      <w:numFmt w:val="decimal"/>
      <w:lvlText w:val="%4."/>
      <w:lvlJc w:val="left"/>
      <w:pPr>
        <w:ind w:left="3352" w:hanging="480"/>
      </w:pPr>
    </w:lvl>
    <w:lvl w:ilvl="4" w:tplc="04090019" w:tentative="1">
      <w:start w:val="1"/>
      <w:numFmt w:val="ideographTraditional"/>
      <w:lvlText w:val="%5、"/>
      <w:lvlJc w:val="left"/>
      <w:pPr>
        <w:ind w:left="3832" w:hanging="480"/>
      </w:pPr>
    </w:lvl>
    <w:lvl w:ilvl="5" w:tplc="0409001B" w:tentative="1">
      <w:start w:val="1"/>
      <w:numFmt w:val="lowerRoman"/>
      <w:lvlText w:val="%6."/>
      <w:lvlJc w:val="right"/>
      <w:pPr>
        <w:ind w:left="4312" w:hanging="480"/>
      </w:pPr>
    </w:lvl>
    <w:lvl w:ilvl="6" w:tplc="0409000F" w:tentative="1">
      <w:start w:val="1"/>
      <w:numFmt w:val="decimal"/>
      <w:lvlText w:val="%7."/>
      <w:lvlJc w:val="left"/>
      <w:pPr>
        <w:ind w:left="4792" w:hanging="480"/>
      </w:pPr>
    </w:lvl>
    <w:lvl w:ilvl="7" w:tplc="04090019" w:tentative="1">
      <w:start w:val="1"/>
      <w:numFmt w:val="ideographTraditional"/>
      <w:lvlText w:val="%8、"/>
      <w:lvlJc w:val="left"/>
      <w:pPr>
        <w:ind w:left="5272" w:hanging="480"/>
      </w:pPr>
    </w:lvl>
    <w:lvl w:ilvl="8" w:tplc="0409001B" w:tentative="1">
      <w:start w:val="1"/>
      <w:numFmt w:val="lowerRoman"/>
      <w:lvlText w:val="%9."/>
      <w:lvlJc w:val="right"/>
      <w:pPr>
        <w:ind w:left="5752" w:hanging="480"/>
      </w:pPr>
    </w:lvl>
  </w:abstractNum>
  <w:abstractNum w:abstractNumId="2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21"/>
  </w:num>
  <w:num w:numId="4">
    <w:abstractNumId w:val="27"/>
  </w:num>
  <w:num w:numId="5">
    <w:abstractNumId w:val="5"/>
  </w:num>
  <w:num w:numId="6">
    <w:abstractNumId w:val="14"/>
  </w:num>
  <w:num w:numId="7">
    <w:abstractNumId w:val="8"/>
  </w:num>
  <w:num w:numId="8">
    <w:abstractNumId w:val="1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8"/>
  </w:num>
  <w:num w:numId="13">
    <w:abstractNumId w:val="23"/>
  </w:num>
  <w:num w:numId="14">
    <w:abstractNumId w:val="16"/>
  </w:num>
  <w:num w:numId="15">
    <w:abstractNumId w:val="9"/>
  </w:num>
  <w:num w:numId="16">
    <w:abstractNumId w:val="26"/>
  </w:num>
  <w:num w:numId="17">
    <w:abstractNumId w:val="6"/>
  </w:num>
  <w:num w:numId="18">
    <w:abstractNumId w:val="17"/>
  </w:num>
  <w:num w:numId="19">
    <w:abstractNumId w:val="2"/>
  </w:num>
  <w:num w:numId="20">
    <w:abstractNumId w:val="12"/>
  </w:num>
  <w:num w:numId="21">
    <w:abstractNumId w:val="22"/>
  </w:num>
  <w:num w:numId="22">
    <w:abstractNumId w:val="15"/>
  </w:num>
  <w:num w:numId="23">
    <w:abstractNumId w:val="3"/>
  </w:num>
  <w:num w:numId="24">
    <w:abstractNumId w:val="10"/>
  </w:num>
  <w:num w:numId="25">
    <w:abstractNumId w:val="7"/>
  </w:num>
  <w:num w:numId="26">
    <w:abstractNumId w:val="25"/>
  </w:num>
  <w:num w:numId="27">
    <w:abstractNumId w:val="1"/>
  </w:num>
  <w:num w:numId="28">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E12"/>
    <w:rsid w:val="00002672"/>
    <w:rsid w:val="00002A8A"/>
    <w:rsid w:val="00002EF5"/>
    <w:rsid w:val="00003D48"/>
    <w:rsid w:val="00003F2A"/>
    <w:rsid w:val="00004FD1"/>
    <w:rsid w:val="00005D9D"/>
    <w:rsid w:val="0000660A"/>
    <w:rsid w:val="00006727"/>
    <w:rsid w:val="00006B61"/>
    <w:rsid w:val="0000735A"/>
    <w:rsid w:val="000076E8"/>
    <w:rsid w:val="00010039"/>
    <w:rsid w:val="000109AD"/>
    <w:rsid w:val="00010E89"/>
    <w:rsid w:val="0001125E"/>
    <w:rsid w:val="000113D8"/>
    <w:rsid w:val="0001153E"/>
    <w:rsid w:val="000115B8"/>
    <w:rsid w:val="000115D6"/>
    <w:rsid w:val="000116A0"/>
    <w:rsid w:val="000120E9"/>
    <w:rsid w:val="000123A1"/>
    <w:rsid w:val="00012421"/>
    <w:rsid w:val="00012FC0"/>
    <w:rsid w:val="00013DA2"/>
    <w:rsid w:val="0001555B"/>
    <w:rsid w:val="00015994"/>
    <w:rsid w:val="00015EF1"/>
    <w:rsid w:val="00016050"/>
    <w:rsid w:val="000165B8"/>
    <w:rsid w:val="00016789"/>
    <w:rsid w:val="000169AF"/>
    <w:rsid w:val="00017071"/>
    <w:rsid w:val="0001708F"/>
    <w:rsid w:val="00017584"/>
    <w:rsid w:val="000175E4"/>
    <w:rsid w:val="000176D8"/>
    <w:rsid w:val="00020344"/>
    <w:rsid w:val="000205B1"/>
    <w:rsid w:val="00020A07"/>
    <w:rsid w:val="00020B09"/>
    <w:rsid w:val="00020B8D"/>
    <w:rsid w:val="00021394"/>
    <w:rsid w:val="000214D2"/>
    <w:rsid w:val="00021EE7"/>
    <w:rsid w:val="00021F3D"/>
    <w:rsid w:val="00022080"/>
    <w:rsid w:val="00022915"/>
    <w:rsid w:val="00022B8A"/>
    <w:rsid w:val="00022FDF"/>
    <w:rsid w:val="0002317A"/>
    <w:rsid w:val="0002351B"/>
    <w:rsid w:val="00023CD1"/>
    <w:rsid w:val="00023D8D"/>
    <w:rsid w:val="000244BA"/>
    <w:rsid w:val="00024735"/>
    <w:rsid w:val="00024792"/>
    <w:rsid w:val="00024C00"/>
    <w:rsid w:val="00024D3A"/>
    <w:rsid w:val="00024F93"/>
    <w:rsid w:val="0002560D"/>
    <w:rsid w:val="00025802"/>
    <w:rsid w:val="00025BD4"/>
    <w:rsid w:val="00026205"/>
    <w:rsid w:val="000263FF"/>
    <w:rsid w:val="00026401"/>
    <w:rsid w:val="00026857"/>
    <w:rsid w:val="00026DC2"/>
    <w:rsid w:val="00026FAC"/>
    <w:rsid w:val="00026FBD"/>
    <w:rsid w:val="00026FD9"/>
    <w:rsid w:val="00027C44"/>
    <w:rsid w:val="00027C4E"/>
    <w:rsid w:val="000302BF"/>
    <w:rsid w:val="00030B28"/>
    <w:rsid w:val="00030BA5"/>
    <w:rsid w:val="00030CC6"/>
    <w:rsid w:val="00030FD1"/>
    <w:rsid w:val="000310DC"/>
    <w:rsid w:val="00031A0F"/>
    <w:rsid w:val="00031E4D"/>
    <w:rsid w:val="000328D9"/>
    <w:rsid w:val="00032A7F"/>
    <w:rsid w:val="00032F52"/>
    <w:rsid w:val="000333AA"/>
    <w:rsid w:val="00033554"/>
    <w:rsid w:val="00033B03"/>
    <w:rsid w:val="000340DB"/>
    <w:rsid w:val="00034BA9"/>
    <w:rsid w:val="000357A2"/>
    <w:rsid w:val="00035812"/>
    <w:rsid w:val="00035815"/>
    <w:rsid w:val="00036076"/>
    <w:rsid w:val="00036103"/>
    <w:rsid w:val="0003617E"/>
    <w:rsid w:val="000361B5"/>
    <w:rsid w:val="00036454"/>
    <w:rsid w:val="00036C31"/>
    <w:rsid w:val="00036D9B"/>
    <w:rsid w:val="00037824"/>
    <w:rsid w:val="00037C04"/>
    <w:rsid w:val="00040064"/>
    <w:rsid w:val="000409AC"/>
    <w:rsid w:val="00040A47"/>
    <w:rsid w:val="00040A5F"/>
    <w:rsid w:val="00040D4C"/>
    <w:rsid w:val="000416BB"/>
    <w:rsid w:val="000424B1"/>
    <w:rsid w:val="00042AB9"/>
    <w:rsid w:val="00042F8A"/>
    <w:rsid w:val="000432EF"/>
    <w:rsid w:val="00043A69"/>
    <w:rsid w:val="00043B0F"/>
    <w:rsid w:val="00043FB4"/>
    <w:rsid w:val="00044231"/>
    <w:rsid w:val="00044387"/>
    <w:rsid w:val="000443D4"/>
    <w:rsid w:val="00044D3F"/>
    <w:rsid w:val="00044F7A"/>
    <w:rsid w:val="000458F0"/>
    <w:rsid w:val="00046BE0"/>
    <w:rsid w:val="00046F3F"/>
    <w:rsid w:val="00046FAF"/>
    <w:rsid w:val="00047597"/>
    <w:rsid w:val="00047A39"/>
    <w:rsid w:val="00047B29"/>
    <w:rsid w:val="00047BEC"/>
    <w:rsid w:val="00051AB3"/>
    <w:rsid w:val="00053099"/>
    <w:rsid w:val="0005404B"/>
    <w:rsid w:val="000543AE"/>
    <w:rsid w:val="000549D3"/>
    <w:rsid w:val="000551EA"/>
    <w:rsid w:val="0005560C"/>
    <w:rsid w:val="000559A6"/>
    <w:rsid w:val="00055C3F"/>
    <w:rsid w:val="00055CFB"/>
    <w:rsid w:val="00055D94"/>
    <w:rsid w:val="00056702"/>
    <w:rsid w:val="00056D6E"/>
    <w:rsid w:val="000571F7"/>
    <w:rsid w:val="00057310"/>
    <w:rsid w:val="000574CD"/>
    <w:rsid w:val="000576DB"/>
    <w:rsid w:val="0005796F"/>
    <w:rsid w:val="000579BE"/>
    <w:rsid w:val="000579CC"/>
    <w:rsid w:val="00057DEB"/>
    <w:rsid w:val="00060071"/>
    <w:rsid w:val="0006056D"/>
    <w:rsid w:val="0006064B"/>
    <w:rsid w:val="0006128B"/>
    <w:rsid w:val="00061451"/>
    <w:rsid w:val="000616B3"/>
    <w:rsid w:val="000617C8"/>
    <w:rsid w:val="00062085"/>
    <w:rsid w:val="000625B1"/>
    <w:rsid w:val="000627B8"/>
    <w:rsid w:val="00063113"/>
    <w:rsid w:val="000636D5"/>
    <w:rsid w:val="00063954"/>
    <w:rsid w:val="00063D15"/>
    <w:rsid w:val="00063D74"/>
    <w:rsid w:val="00065466"/>
    <w:rsid w:val="000656C4"/>
    <w:rsid w:val="00065A1B"/>
    <w:rsid w:val="00065AEB"/>
    <w:rsid w:val="00065C3F"/>
    <w:rsid w:val="00066B94"/>
    <w:rsid w:val="00066BDE"/>
    <w:rsid w:val="0006705E"/>
    <w:rsid w:val="0006708C"/>
    <w:rsid w:val="00067550"/>
    <w:rsid w:val="000675B0"/>
    <w:rsid w:val="000700D7"/>
    <w:rsid w:val="000704C7"/>
    <w:rsid w:val="000707ED"/>
    <w:rsid w:val="0007152C"/>
    <w:rsid w:val="0007286F"/>
    <w:rsid w:val="000729EA"/>
    <w:rsid w:val="00072ABC"/>
    <w:rsid w:val="00072FD5"/>
    <w:rsid w:val="0007354F"/>
    <w:rsid w:val="000738A8"/>
    <w:rsid w:val="00073E7A"/>
    <w:rsid w:val="00074899"/>
    <w:rsid w:val="00074943"/>
    <w:rsid w:val="0007560F"/>
    <w:rsid w:val="00076253"/>
    <w:rsid w:val="0007642B"/>
    <w:rsid w:val="000765C4"/>
    <w:rsid w:val="000765E6"/>
    <w:rsid w:val="00080947"/>
    <w:rsid w:val="00080D6A"/>
    <w:rsid w:val="00080E34"/>
    <w:rsid w:val="0008128A"/>
    <w:rsid w:val="0008146B"/>
    <w:rsid w:val="00081535"/>
    <w:rsid w:val="000817BB"/>
    <w:rsid w:val="00081EB2"/>
    <w:rsid w:val="000821B3"/>
    <w:rsid w:val="0008322C"/>
    <w:rsid w:val="000832BB"/>
    <w:rsid w:val="00083838"/>
    <w:rsid w:val="00083DA9"/>
    <w:rsid w:val="000840B6"/>
    <w:rsid w:val="00084BB4"/>
    <w:rsid w:val="00084CE0"/>
    <w:rsid w:val="0008529E"/>
    <w:rsid w:val="0008535D"/>
    <w:rsid w:val="00085550"/>
    <w:rsid w:val="00085818"/>
    <w:rsid w:val="00085D01"/>
    <w:rsid w:val="000862D4"/>
    <w:rsid w:val="000867E6"/>
    <w:rsid w:val="00086B1E"/>
    <w:rsid w:val="00086CA9"/>
    <w:rsid w:val="00086DF8"/>
    <w:rsid w:val="00086EB8"/>
    <w:rsid w:val="0008776D"/>
    <w:rsid w:val="00087B2A"/>
    <w:rsid w:val="00087EE1"/>
    <w:rsid w:val="000900AD"/>
    <w:rsid w:val="000901A0"/>
    <w:rsid w:val="0009046D"/>
    <w:rsid w:val="00090619"/>
    <w:rsid w:val="00090731"/>
    <w:rsid w:val="00090D75"/>
    <w:rsid w:val="00091536"/>
    <w:rsid w:val="00091541"/>
    <w:rsid w:val="0009155B"/>
    <w:rsid w:val="00091931"/>
    <w:rsid w:val="00091C47"/>
    <w:rsid w:val="00092045"/>
    <w:rsid w:val="00092803"/>
    <w:rsid w:val="0009281F"/>
    <w:rsid w:val="000929D2"/>
    <w:rsid w:val="000934D8"/>
    <w:rsid w:val="000936ED"/>
    <w:rsid w:val="00093A86"/>
    <w:rsid w:val="00093D31"/>
    <w:rsid w:val="00093F30"/>
    <w:rsid w:val="000943A7"/>
    <w:rsid w:val="000949F5"/>
    <w:rsid w:val="00094D81"/>
    <w:rsid w:val="00095212"/>
    <w:rsid w:val="00095547"/>
    <w:rsid w:val="0009579F"/>
    <w:rsid w:val="00095B30"/>
    <w:rsid w:val="00095C15"/>
    <w:rsid w:val="00095FB5"/>
    <w:rsid w:val="00095FD8"/>
    <w:rsid w:val="00096212"/>
    <w:rsid w:val="00096408"/>
    <w:rsid w:val="00096EF7"/>
    <w:rsid w:val="000979EE"/>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77E"/>
    <w:rsid w:val="000A79D6"/>
    <w:rsid w:val="000A7F86"/>
    <w:rsid w:val="000B1261"/>
    <w:rsid w:val="000B1945"/>
    <w:rsid w:val="000B1F3D"/>
    <w:rsid w:val="000B224E"/>
    <w:rsid w:val="000B25FE"/>
    <w:rsid w:val="000B27E8"/>
    <w:rsid w:val="000B2E2D"/>
    <w:rsid w:val="000B3241"/>
    <w:rsid w:val="000B3313"/>
    <w:rsid w:val="000B3A72"/>
    <w:rsid w:val="000B3B1B"/>
    <w:rsid w:val="000B3B38"/>
    <w:rsid w:val="000B3B3C"/>
    <w:rsid w:val="000B3CC3"/>
    <w:rsid w:val="000B42AE"/>
    <w:rsid w:val="000B4440"/>
    <w:rsid w:val="000B4DC7"/>
    <w:rsid w:val="000B4FE5"/>
    <w:rsid w:val="000B57FE"/>
    <w:rsid w:val="000B59ED"/>
    <w:rsid w:val="000B649B"/>
    <w:rsid w:val="000B7289"/>
    <w:rsid w:val="000B78D9"/>
    <w:rsid w:val="000C0789"/>
    <w:rsid w:val="000C09E5"/>
    <w:rsid w:val="000C120B"/>
    <w:rsid w:val="000C1440"/>
    <w:rsid w:val="000C1DAD"/>
    <w:rsid w:val="000C2182"/>
    <w:rsid w:val="000C2ECF"/>
    <w:rsid w:val="000C2EFB"/>
    <w:rsid w:val="000C3B14"/>
    <w:rsid w:val="000C3B43"/>
    <w:rsid w:val="000C3BF9"/>
    <w:rsid w:val="000C41F4"/>
    <w:rsid w:val="000C41FF"/>
    <w:rsid w:val="000C465A"/>
    <w:rsid w:val="000C4EAB"/>
    <w:rsid w:val="000C50B0"/>
    <w:rsid w:val="000C5119"/>
    <w:rsid w:val="000C6097"/>
    <w:rsid w:val="000C6205"/>
    <w:rsid w:val="000C637B"/>
    <w:rsid w:val="000C6754"/>
    <w:rsid w:val="000C6C57"/>
    <w:rsid w:val="000C6F6C"/>
    <w:rsid w:val="000C7676"/>
    <w:rsid w:val="000C7C54"/>
    <w:rsid w:val="000D065D"/>
    <w:rsid w:val="000D158D"/>
    <w:rsid w:val="000D1972"/>
    <w:rsid w:val="000D23E1"/>
    <w:rsid w:val="000D27ED"/>
    <w:rsid w:val="000D281B"/>
    <w:rsid w:val="000D33BA"/>
    <w:rsid w:val="000D340D"/>
    <w:rsid w:val="000D3B0B"/>
    <w:rsid w:val="000D3CA7"/>
    <w:rsid w:val="000D538D"/>
    <w:rsid w:val="000D597C"/>
    <w:rsid w:val="000D5DB5"/>
    <w:rsid w:val="000D5F37"/>
    <w:rsid w:val="000D6188"/>
    <w:rsid w:val="000D63D5"/>
    <w:rsid w:val="000D691D"/>
    <w:rsid w:val="000D6EEA"/>
    <w:rsid w:val="000D728C"/>
    <w:rsid w:val="000D72B4"/>
    <w:rsid w:val="000D7932"/>
    <w:rsid w:val="000E064B"/>
    <w:rsid w:val="000E0EEA"/>
    <w:rsid w:val="000E0F77"/>
    <w:rsid w:val="000E1659"/>
    <w:rsid w:val="000E18AE"/>
    <w:rsid w:val="000E1B67"/>
    <w:rsid w:val="000E1C13"/>
    <w:rsid w:val="000E1C27"/>
    <w:rsid w:val="000E28BC"/>
    <w:rsid w:val="000E2D94"/>
    <w:rsid w:val="000E2DD4"/>
    <w:rsid w:val="000E2F95"/>
    <w:rsid w:val="000E31EF"/>
    <w:rsid w:val="000E3262"/>
    <w:rsid w:val="000E3F55"/>
    <w:rsid w:val="000E3F57"/>
    <w:rsid w:val="000E42EB"/>
    <w:rsid w:val="000E4C86"/>
    <w:rsid w:val="000E4CF3"/>
    <w:rsid w:val="000E5023"/>
    <w:rsid w:val="000E5443"/>
    <w:rsid w:val="000E54BE"/>
    <w:rsid w:val="000E57C9"/>
    <w:rsid w:val="000E5F10"/>
    <w:rsid w:val="000E64E3"/>
    <w:rsid w:val="000E6630"/>
    <w:rsid w:val="000E6865"/>
    <w:rsid w:val="000E68B1"/>
    <w:rsid w:val="000E6D30"/>
    <w:rsid w:val="000E6D3F"/>
    <w:rsid w:val="000E6F6B"/>
    <w:rsid w:val="000F02C3"/>
    <w:rsid w:val="000F0368"/>
    <w:rsid w:val="000F088F"/>
    <w:rsid w:val="000F0CA0"/>
    <w:rsid w:val="000F1002"/>
    <w:rsid w:val="000F11CD"/>
    <w:rsid w:val="000F1899"/>
    <w:rsid w:val="000F3079"/>
    <w:rsid w:val="000F347D"/>
    <w:rsid w:val="000F34AE"/>
    <w:rsid w:val="000F34D7"/>
    <w:rsid w:val="000F3746"/>
    <w:rsid w:val="000F37B5"/>
    <w:rsid w:val="000F39DD"/>
    <w:rsid w:val="000F3A38"/>
    <w:rsid w:val="000F3FD0"/>
    <w:rsid w:val="000F43C8"/>
    <w:rsid w:val="000F43D5"/>
    <w:rsid w:val="000F43F4"/>
    <w:rsid w:val="000F4A1C"/>
    <w:rsid w:val="000F4BFA"/>
    <w:rsid w:val="000F53DA"/>
    <w:rsid w:val="000F5E17"/>
    <w:rsid w:val="000F5EC2"/>
    <w:rsid w:val="000F630F"/>
    <w:rsid w:val="000F689D"/>
    <w:rsid w:val="000F6985"/>
    <w:rsid w:val="000F69D0"/>
    <w:rsid w:val="000F7274"/>
    <w:rsid w:val="000F7556"/>
    <w:rsid w:val="000F763A"/>
    <w:rsid w:val="00100151"/>
    <w:rsid w:val="00100566"/>
    <w:rsid w:val="00100633"/>
    <w:rsid w:val="0010082D"/>
    <w:rsid w:val="00100929"/>
    <w:rsid w:val="00100D5A"/>
    <w:rsid w:val="0010103E"/>
    <w:rsid w:val="0010115F"/>
    <w:rsid w:val="001014E3"/>
    <w:rsid w:val="00101CBC"/>
    <w:rsid w:val="00102254"/>
    <w:rsid w:val="00102B48"/>
    <w:rsid w:val="00102C31"/>
    <w:rsid w:val="00102FD0"/>
    <w:rsid w:val="001030BC"/>
    <w:rsid w:val="00103129"/>
    <w:rsid w:val="00103B41"/>
    <w:rsid w:val="00103F45"/>
    <w:rsid w:val="00104167"/>
    <w:rsid w:val="001043EB"/>
    <w:rsid w:val="00104C24"/>
    <w:rsid w:val="001050CD"/>
    <w:rsid w:val="0010520E"/>
    <w:rsid w:val="00105803"/>
    <w:rsid w:val="00105D45"/>
    <w:rsid w:val="00105F14"/>
    <w:rsid w:val="001065E0"/>
    <w:rsid w:val="00106833"/>
    <w:rsid w:val="00106987"/>
    <w:rsid w:val="00106E89"/>
    <w:rsid w:val="0010750A"/>
    <w:rsid w:val="00107765"/>
    <w:rsid w:val="00107A88"/>
    <w:rsid w:val="0011028A"/>
    <w:rsid w:val="00110BC4"/>
    <w:rsid w:val="00110D1A"/>
    <w:rsid w:val="00110D4D"/>
    <w:rsid w:val="00110FD0"/>
    <w:rsid w:val="001113C6"/>
    <w:rsid w:val="00111755"/>
    <w:rsid w:val="001129D6"/>
    <w:rsid w:val="00112AA4"/>
    <w:rsid w:val="00112E19"/>
    <w:rsid w:val="0011304D"/>
    <w:rsid w:val="0011319A"/>
    <w:rsid w:val="0011377F"/>
    <w:rsid w:val="00114B0A"/>
    <w:rsid w:val="0011552B"/>
    <w:rsid w:val="00116251"/>
    <w:rsid w:val="0011648C"/>
    <w:rsid w:val="001168A1"/>
    <w:rsid w:val="00116B44"/>
    <w:rsid w:val="00116E9B"/>
    <w:rsid w:val="00117D45"/>
    <w:rsid w:val="00120330"/>
    <w:rsid w:val="00120689"/>
    <w:rsid w:val="00120734"/>
    <w:rsid w:val="00120C7D"/>
    <w:rsid w:val="00120E1F"/>
    <w:rsid w:val="00120F46"/>
    <w:rsid w:val="00121015"/>
    <w:rsid w:val="0012156A"/>
    <w:rsid w:val="0012179D"/>
    <w:rsid w:val="00121A41"/>
    <w:rsid w:val="00121A51"/>
    <w:rsid w:val="001221B4"/>
    <w:rsid w:val="0012234A"/>
    <w:rsid w:val="00122510"/>
    <w:rsid w:val="0012255C"/>
    <w:rsid w:val="0012299F"/>
    <w:rsid w:val="00123623"/>
    <w:rsid w:val="00123BA8"/>
    <w:rsid w:val="001241B0"/>
    <w:rsid w:val="00124385"/>
    <w:rsid w:val="00124425"/>
    <w:rsid w:val="0012443D"/>
    <w:rsid w:val="00124B7D"/>
    <w:rsid w:val="00125098"/>
    <w:rsid w:val="00125639"/>
    <w:rsid w:val="00125A19"/>
    <w:rsid w:val="00125B03"/>
    <w:rsid w:val="00125E9F"/>
    <w:rsid w:val="00126372"/>
    <w:rsid w:val="00126E2F"/>
    <w:rsid w:val="00127C0B"/>
    <w:rsid w:val="00130285"/>
    <w:rsid w:val="00130581"/>
    <w:rsid w:val="00130A40"/>
    <w:rsid w:val="00130ADB"/>
    <w:rsid w:val="00131074"/>
    <w:rsid w:val="00131269"/>
    <w:rsid w:val="00131577"/>
    <w:rsid w:val="001320CD"/>
    <w:rsid w:val="001320FF"/>
    <w:rsid w:val="0013290E"/>
    <w:rsid w:val="00132D3F"/>
    <w:rsid w:val="0013358B"/>
    <w:rsid w:val="001338C7"/>
    <w:rsid w:val="00133DAF"/>
    <w:rsid w:val="0013415D"/>
    <w:rsid w:val="00134662"/>
    <w:rsid w:val="001346DB"/>
    <w:rsid w:val="00135038"/>
    <w:rsid w:val="001353D9"/>
    <w:rsid w:val="001355A1"/>
    <w:rsid w:val="00136561"/>
    <w:rsid w:val="00136581"/>
    <w:rsid w:val="001366C3"/>
    <w:rsid w:val="0013670F"/>
    <w:rsid w:val="00136879"/>
    <w:rsid w:val="00136A34"/>
    <w:rsid w:val="00136AE7"/>
    <w:rsid w:val="001373AB"/>
    <w:rsid w:val="00137482"/>
    <w:rsid w:val="00137C76"/>
    <w:rsid w:val="00140924"/>
    <w:rsid w:val="0014149B"/>
    <w:rsid w:val="001414C8"/>
    <w:rsid w:val="00141CD1"/>
    <w:rsid w:val="001420CB"/>
    <w:rsid w:val="00142140"/>
    <w:rsid w:val="00142340"/>
    <w:rsid w:val="00142581"/>
    <w:rsid w:val="00142B59"/>
    <w:rsid w:val="00142FE4"/>
    <w:rsid w:val="00143EEC"/>
    <w:rsid w:val="001444A6"/>
    <w:rsid w:val="00144D8C"/>
    <w:rsid w:val="00145916"/>
    <w:rsid w:val="00145CBB"/>
    <w:rsid w:val="00145D65"/>
    <w:rsid w:val="00146079"/>
    <w:rsid w:val="001466C7"/>
    <w:rsid w:val="00146E84"/>
    <w:rsid w:val="00147574"/>
    <w:rsid w:val="00147D9F"/>
    <w:rsid w:val="001501AE"/>
    <w:rsid w:val="00150DC2"/>
    <w:rsid w:val="001512FB"/>
    <w:rsid w:val="001513A7"/>
    <w:rsid w:val="001523A9"/>
    <w:rsid w:val="00152674"/>
    <w:rsid w:val="00152799"/>
    <w:rsid w:val="0015327C"/>
    <w:rsid w:val="0015350F"/>
    <w:rsid w:val="00153658"/>
    <w:rsid w:val="0015396F"/>
    <w:rsid w:val="00154610"/>
    <w:rsid w:val="001546F9"/>
    <w:rsid w:val="00155CD6"/>
    <w:rsid w:val="00155F6E"/>
    <w:rsid w:val="0015756A"/>
    <w:rsid w:val="00157929"/>
    <w:rsid w:val="00157DA4"/>
    <w:rsid w:val="00157E9E"/>
    <w:rsid w:val="00160081"/>
    <w:rsid w:val="0016023B"/>
    <w:rsid w:val="00160417"/>
    <w:rsid w:val="00160456"/>
    <w:rsid w:val="00160B2E"/>
    <w:rsid w:val="00160D1E"/>
    <w:rsid w:val="00160FCF"/>
    <w:rsid w:val="00161A9C"/>
    <w:rsid w:val="00162EE3"/>
    <w:rsid w:val="0016363E"/>
    <w:rsid w:val="0016392A"/>
    <w:rsid w:val="00163AFC"/>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705F8"/>
    <w:rsid w:val="00170981"/>
    <w:rsid w:val="00171235"/>
    <w:rsid w:val="001712EA"/>
    <w:rsid w:val="0017199D"/>
    <w:rsid w:val="00171A91"/>
    <w:rsid w:val="00171E01"/>
    <w:rsid w:val="00172EAC"/>
    <w:rsid w:val="0017331C"/>
    <w:rsid w:val="00173CF6"/>
    <w:rsid w:val="001740D3"/>
    <w:rsid w:val="001743C4"/>
    <w:rsid w:val="00174656"/>
    <w:rsid w:val="00175064"/>
    <w:rsid w:val="00175472"/>
    <w:rsid w:val="00175790"/>
    <w:rsid w:val="00175813"/>
    <w:rsid w:val="00175935"/>
    <w:rsid w:val="00175FA9"/>
    <w:rsid w:val="00176A8C"/>
    <w:rsid w:val="00176AA7"/>
    <w:rsid w:val="0017750F"/>
    <w:rsid w:val="0017790D"/>
    <w:rsid w:val="00180677"/>
    <w:rsid w:val="00181012"/>
    <w:rsid w:val="0018224E"/>
    <w:rsid w:val="00182311"/>
    <w:rsid w:val="00182529"/>
    <w:rsid w:val="00182EAF"/>
    <w:rsid w:val="00183139"/>
    <w:rsid w:val="00183766"/>
    <w:rsid w:val="0018391B"/>
    <w:rsid w:val="00184671"/>
    <w:rsid w:val="001846CF"/>
    <w:rsid w:val="001847BD"/>
    <w:rsid w:val="00185106"/>
    <w:rsid w:val="0018549E"/>
    <w:rsid w:val="00185554"/>
    <w:rsid w:val="00186342"/>
    <w:rsid w:val="00186C80"/>
    <w:rsid w:val="00186D66"/>
    <w:rsid w:val="00187F98"/>
    <w:rsid w:val="00190664"/>
    <w:rsid w:val="0019072D"/>
    <w:rsid w:val="0019104E"/>
    <w:rsid w:val="0019108B"/>
    <w:rsid w:val="0019188B"/>
    <w:rsid w:val="00191DF4"/>
    <w:rsid w:val="001924E4"/>
    <w:rsid w:val="0019255B"/>
    <w:rsid w:val="00192A24"/>
    <w:rsid w:val="00192F23"/>
    <w:rsid w:val="00192F6C"/>
    <w:rsid w:val="001931B6"/>
    <w:rsid w:val="001938ED"/>
    <w:rsid w:val="00193910"/>
    <w:rsid w:val="0019400B"/>
    <w:rsid w:val="0019441A"/>
    <w:rsid w:val="00194621"/>
    <w:rsid w:val="00195005"/>
    <w:rsid w:val="00195689"/>
    <w:rsid w:val="00195C4E"/>
    <w:rsid w:val="001963C3"/>
    <w:rsid w:val="0019694B"/>
    <w:rsid w:val="00196AC7"/>
    <w:rsid w:val="00197A64"/>
    <w:rsid w:val="001A0949"/>
    <w:rsid w:val="001A0A77"/>
    <w:rsid w:val="001A0AFC"/>
    <w:rsid w:val="001A1111"/>
    <w:rsid w:val="001A11E8"/>
    <w:rsid w:val="001A12A4"/>
    <w:rsid w:val="001A1642"/>
    <w:rsid w:val="001A2060"/>
    <w:rsid w:val="001A232B"/>
    <w:rsid w:val="001A2399"/>
    <w:rsid w:val="001A276C"/>
    <w:rsid w:val="001A2B49"/>
    <w:rsid w:val="001A2D3D"/>
    <w:rsid w:val="001A34A5"/>
    <w:rsid w:val="001A39DB"/>
    <w:rsid w:val="001A3C4F"/>
    <w:rsid w:val="001A3C6C"/>
    <w:rsid w:val="001A43C6"/>
    <w:rsid w:val="001A4761"/>
    <w:rsid w:val="001A4ABA"/>
    <w:rsid w:val="001A50EF"/>
    <w:rsid w:val="001A5A78"/>
    <w:rsid w:val="001A6136"/>
    <w:rsid w:val="001A6F59"/>
    <w:rsid w:val="001A716C"/>
    <w:rsid w:val="001A7216"/>
    <w:rsid w:val="001A72FA"/>
    <w:rsid w:val="001A7C4F"/>
    <w:rsid w:val="001B0471"/>
    <w:rsid w:val="001B05A0"/>
    <w:rsid w:val="001B0794"/>
    <w:rsid w:val="001B0D18"/>
    <w:rsid w:val="001B1278"/>
    <w:rsid w:val="001B15CB"/>
    <w:rsid w:val="001B1E8A"/>
    <w:rsid w:val="001B2946"/>
    <w:rsid w:val="001B2C94"/>
    <w:rsid w:val="001B3253"/>
    <w:rsid w:val="001B3367"/>
    <w:rsid w:val="001B341F"/>
    <w:rsid w:val="001B370B"/>
    <w:rsid w:val="001B3814"/>
    <w:rsid w:val="001B3ABE"/>
    <w:rsid w:val="001B3E7E"/>
    <w:rsid w:val="001B3EF5"/>
    <w:rsid w:val="001B3F42"/>
    <w:rsid w:val="001B4AC9"/>
    <w:rsid w:val="001B4B15"/>
    <w:rsid w:val="001B4D20"/>
    <w:rsid w:val="001B4E14"/>
    <w:rsid w:val="001B56BE"/>
    <w:rsid w:val="001B5D4D"/>
    <w:rsid w:val="001B65E0"/>
    <w:rsid w:val="001B6622"/>
    <w:rsid w:val="001B68C0"/>
    <w:rsid w:val="001B69D0"/>
    <w:rsid w:val="001B6B17"/>
    <w:rsid w:val="001B6DDF"/>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5CB3"/>
    <w:rsid w:val="001C613D"/>
    <w:rsid w:val="001C70CA"/>
    <w:rsid w:val="001C789B"/>
    <w:rsid w:val="001C7A15"/>
    <w:rsid w:val="001C7F3B"/>
    <w:rsid w:val="001D0214"/>
    <w:rsid w:val="001D0C85"/>
    <w:rsid w:val="001D18B4"/>
    <w:rsid w:val="001D24EA"/>
    <w:rsid w:val="001D312E"/>
    <w:rsid w:val="001D37AB"/>
    <w:rsid w:val="001D4205"/>
    <w:rsid w:val="001D436D"/>
    <w:rsid w:val="001D485C"/>
    <w:rsid w:val="001D4931"/>
    <w:rsid w:val="001D4BF5"/>
    <w:rsid w:val="001D4FC1"/>
    <w:rsid w:val="001D5020"/>
    <w:rsid w:val="001D50C1"/>
    <w:rsid w:val="001D54F2"/>
    <w:rsid w:val="001D5538"/>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C22"/>
    <w:rsid w:val="001D7C2E"/>
    <w:rsid w:val="001E0377"/>
    <w:rsid w:val="001E09BF"/>
    <w:rsid w:val="001E1058"/>
    <w:rsid w:val="001E17FF"/>
    <w:rsid w:val="001E1CEF"/>
    <w:rsid w:val="001E2349"/>
    <w:rsid w:val="001E26D5"/>
    <w:rsid w:val="001E2701"/>
    <w:rsid w:val="001E275A"/>
    <w:rsid w:val="001E2939"/>
    <w:rsid w:val="001E2F10"/>
    <w:rsid w:val="001E3454"/>
    <w:rsid w:val="001E37A4"/>
    <w:rsid w:val="001E37BB"/>
    <w:rsid w:val="001E3EA6"/>
    <w:rsid w:val="001E402F"/>
    <w:rsid w:val="001E408C"/>
    <w:rsid w:val="001E40C8"/>
    <w:rsid w:val="001E420F"/>
    <w:rsid w:val="001E452C"/>
    <w:rsid w:val="001E4B62"/>
    <w:rsid w:val="001E4BD1"/>
    <w:rsid w:val="001E54A8"/>
    <w:rsid w:val="001E5852"/>
    <w:rsid w:val="001E5B8E"/>
    <w:rsid w:val="001E5CE0"/>
    <w:rsid w:val="001E5DE4"/>
    <w:rsid w:val="001E5DE5"/>
    <w:rsid w:val="001E639F"/>
    <w:rsid w:val="001E6611"/>
    <w:rsid w:val="001E68DC"/>
    <w:rsid w:val="001E6BC7"/>
    <w:rsid w:val="001E6D43"/>
    <w:rsid w:val="001E709D"/>
    <w:rsid w:val="001E7F09"/>
    <w:rsid w:val="001F0129"/>
    <w:rsid w:val="001F03CB"/>
    <w:rsid w:val="001F0604"/>
    <w:rsid w:val="001F1834"/>
    <w:rsid w:val="001F235A"/>
    <w:rsid w:val="001F2633"/>
    <w:rsid w:val="001F28E0"/>
    <w:rsid w:val="001F2BF9"/>
    <w:rsid w:val="001F2FD8"/>
    <w:rsid w:val="001F306E"/>
    <w:rsid w:val="001F31B1"/>
    <w:rsid w:val="001F3CCB"/>
    <w:rsid w:val="001F3E42"/>
    <w:rsid w:val="001F42CE"/>
    <w:rsid w:val="001F4329"/>
    <w:rsid w:val="001F4900"/>
    <w:rsid w:val="001F4C3E"/>
    <w:rsid w:val="001F5553"/>
    <w:rsid w:val="001F5E9B"/>
    <w:rsid w:val="001F61CC"/>
    <w:rsid w:val="001F6261"/>
    <w:rsid w:val="001F68A3"/>
    <w:rsid w:val="001F7517"/>
    <w:rsid w:val="001F75B2"/>
    <w:rsid w:val="001F76B0"/>
    <w:rsid w:val="0020014D"/>
    <w:rsid w:val="00200527"/>
    <w:rsid w:val="00200B1E"/>
    <w:rsid w:val="00201227"/>
    <w:rsid w:val="00201A4D"/>
    <w:rsid w:val="00201C4D"/>
    <w:rsid w:val="00201F8B"/>
    <w:rsid w:val="00202AA8"/>
    <w:rsid w:val="00202D12"/>
    <w:rsid w:val="00202DEB"/>
    <w:rsid w:val="00203077"/>
    <w:rsid w:val="002030DB"/>
    <w:rsid w:val="00203113"/>
    <w:rsid w:val="002031A6"/>
    <w:rsid w:val="0020331A"/>
    <w:rsid w:val="00203755"/>
    <w:rsid w:val="002037A6"/>
    <w:rsid w:val="00204127"/>
    <w:rsid w:val="00204166"/>
    <w:rsid w:val="002050D2"/>
    <w:rsid w:val="00205D4D"/>
    <w:rsid w:val="00205E05"/>
    <w:rsid w:val="00205E50"/>
    <w:rsid w:val="00205F61"/>
    <w:rsid w:val="00206198"/>
    <w:rsid w:val="00206545"/>
    <w:rsid w:val="00206E43"/>
    <w:rsid w:val="00207185"/>
    <w:rsid w:val="00207CE5"/>
    <w:rsid w:val="00211263"/>
    <w:rsid w:val="00211963"/>
    <w:rsid w:val="00211964"/>
    <w:rsid w:val="002129F5"/>
    <w:rsid w:val="00212B3D"/>
    <w:rsid w:val="00212C50"/>
    <w:rsid w:val="00212C90"/>
    <w:rsid w:val="00212CB4"/>
    <w:rsid w:val="002130B8"/>
    <w:rsid w:val="0021370A"/>
    <w:rsid w:val="00213DA3"/>
    <w:rsid w:val="00214122"/>
    <w:rsid w:val="00214154"/>
    <w:rsid w:val="00214F10"/>
    <w:rsid w:val="00215245"/>
    <w:rsid w:val="002152B7"/>
    <w:rsid w:val="00215771"/>
    <w:rsid w:val="00215A26"/>
    <w:rsid w:val="00215C5E"/>
    <w:rsid w:val="00215EB8"/>
    <w:rsid w:val="0021667A"/>
    <w:rsid w:val="002203D9"/>
    <w:rsid w:val="0022058A"/>
    <w:rsid w:val="00221128"/>
    <w:rsid w:val="00221BF7"/>
    <w:rsid w:val="00222F90"/>
    <w:rsid w:val="002230F6"/>
    <w:rsid w:val="00223165"/>
    <w:rsid w:val="00223383"/>
    <w:rsid w:val="00223576"/>
    <w:rsid w:val="00223675"/>
    <w:rsid w:val="0022373F"/>
    <w:rsid w:val="0022384C"/>
    <w:rsid w:val="00223BFA"/>
    <w:rsid w:val="00224017"/>
    <w:rsid w:val="00224455"/>
    <w:rsid w:val="00224EA6"/>
    <w:rsid w:val="00225075"/>
    <w:rsid w:val="002256C7"/>
    <w:rsid w:val="0022589E"/>
    <w:rsid w:val="00225A60"/>
    <w:rsid w:val="00225CEE"/>
    <w:rsid w:val="00226641"/>
    <w:rsid w:val="00230219"/>
    <w:rsid w:val="00230278"/>
    <w:rsid w:val="00230513"/>
    <w:rsid w:val="00230B3C"/>
    <w:rsid w:val="002316C0"/>
    <w:rsid w:val="00231F09"/>
    <w:rsid w:val="00231F43"/>
    <w:rsid w:val="002329D0"/>
    <w:rsid w:val="00232D44"/>
    <w:rsid w:val="00232EE0"/>
    <w:rsid w:val="00233013"/>
    <w:rsid w:val="00233E6D"/>
    <w:rsid w:val="00234EFE"/>
    <w:rsid w:val="00235AD7"/>
    <w:rsid w:val="00235CD1"/>
    <w:rsid w:val="00236DCF"/>
    <w:rsid w:val="00237481"/>
    <w:rsid w:val="00237C39"/>
    <w:rsid w:val="00240241"/>
    <w:rsid w:val="00241854"/>
    <w:rsid w:val="00241FA4"/>
    <w:rsid w:val="00242201"/>
    <w:rsid w:val="002422F8"/>
    <w:rsid w:val="00242670"/>
    <w:rsid w:val="00243289"/>
    <w:rsid w:val="0024347A"/>
    <w:rsid w:val="002434BE"/>
    <w:rsid w:val="002435F2"/>
    <w:rsid w:val="00243638"/>
    <w:rsid w:val="00243874"/>
    <w:rsid w:val="00243DFD"/>
    <w:rsid w:val="002440ED"/>
    <w:rsid w:val="0024415C"/>
    <w:rsid w:val="00244530"/>
    <w:rsid w:val="002445E4"/>
    <w:rsid w:val="002445F5"/>
    <w:rsid w:val="00244996"/>
    <w:rsid w:val="00244EE9"/>
    <w:rsid w:val="00245108"/>
    <w:rsid w:val="00245644"/>
    <w:rsid w:val="0024571A"/>
    <w:rsid w:val="00245968"/>
    <w:rsid w:val="00245A18"/>
    <w:rsid w:val="00245C98"/>
    <w:rsid w:val="002469E3"/>
    <w:rsid w:val="002469FC"/>
    <w:rsid w:val="00246AA5"/>
    <w:rsid w:val="002472B4"/>
    <w:rsid w:val="0024795B"/>
    <w:rsid w:val="00247D59"/>
    <w:rsid w:val="00250470"/>
    <w:rsid w:val="00250DFF"/>
    <w:rsid w:val="00250EDE"/>
    <w:rsid w:val="00251631"/>
    <w:rsid w:val="00251C2C"/>
    <w:rsid w:val="00251DCA"/>
    <w:rsid w:val="00251F49"/>
    <w:rsid w:val="002525A2"/>
    <w:rsid w:val="00254070"/>
    <w:rsid w:val="002548BD"/>
    <w:rsid w:val="00254AB4"/>
    <w:rsid w:val="00254D60"/>
    <w:rsid w:val="00254D6F"/>
    <w:rsid w:val="00254DE1"/>
    <w:rsid w:val="00255665"/>
    <w:rsid w:val="00255D16"/>
    <w:rsid w:val="00256007"/>
    <w:rsid w:val="002572B5"/>
    <w:rsid w:val="00257790"/>
    <w:rsid w:val="0026073E"/>
    <w:rsid w:val="00260AED"/>
    <w:rsid w:val="0026134A"/>
    <w:rsid w:val="00261450"/>
    <w:rsid w:val="00261508"/>
    <w:rsid w:val="00261602"/>
    <w:rsid w:val="00261630"/>
    <w:rsid w:val="00261B03"/>
    <w:rsid w:val="00261BB5"/>
    <w:rsid w:val="00261DC9"/>
    <w:rsid w:val="00262847"/>
    <w:rsid w:val="00262962"/>
    <w:rsid w:val="00262A7D"/>
    <w:rsid w:val="00262C86"/>
    <w:rsid w:val="00262D5C"/>
    <w:rsid w:val="00262F28"/>
    <w:rsid w:val="00263706"/>
    <w:rsid w:val="00263C8B"/>
    <w:rsid w:val="00263F8A"/>
    <w:rsid w:val="002644AF"/>
    <w:rsid w:val="00264E3F"/>
    <w:rsid w:val="00264FD7"/>
    <w:rsid w:val="00265276"/>
    <w:rsid w:val="0026596B"/>
    <w:rsid w:val="00265A3E"/>
    <w:rsid w:val="00265E0E"/>
    <w:rsid w:val="002665B1"/>
    <w:rsid w:val="00266816"/>
    <w:rsid w:val="00266FAE"/>
    <w:rsid w:val="00266FC0"/>
    <w:rsid w:val="002675D6"/>
    <w:rsid w:val="00267BB9"/>
    <w:rsid w:val="00267E59"/>
    <w:rsid w:val="002712C2"/>
    <w:rsid w:val="002714B8"/>
    <w:rsid w:val="0027217D"/>
    <w:rsid w:val="00272DBF"/>
    <w:rsid w:val="0027302D"/>
    <w:rsid w:val="0027323C"/>
    <w:rsid w:val="00273448"/>
    <w:rsid w:val="0027385B"/>
    <w:rsid w:val="00273BD4"/>
    <w:rsid w:val="00273C0C"/>
    <w:rsid w:val="00273FCE"/>
    <w:rsid w:val="0027515D"/>
    <w:rsid w:val="00275C10"/>
    <w:rsid w:val="00275F74"/>
    <w:rsid w:val="002760F0"/>
    <w:rsid w:val="002763CA"/>
    <w:rsid w:val="00276747"/>
    <w:rsid w:val="0027687C"/>
    <w:rsid w:val="00277693"/>
    <w:rsid w:val="00277695"/>
    <w:rsid w:val="0027796F"/>
    <w:rsid w:val="0028029A"/>
    <w:rsid w:val="00280332"/>
    <w:rsid w:val="0028034D"/>
    <w:rsid w:val="00280DC5"/>
    <w:rsid w:val="00280F11"/>
    <w:rsid w:val="00281424"/>
    <w:rsid w:val="002815DB"/>
    <w:rsid w:val="00281680"/>
    <w:rsid w:val="00281770"/>
    <w:rsid w:val="0028190C"/>
    <w:rsid w:val="00282B3E"/>
    <w:rsid w:val="00282D99"/>
    <w:rsid w:val="00282F9D"/>
    <w:rsid w:val="002830C5"/>
    <w:rsid w:val="0028359B"/>
    <w:rsid w:val="00283816"/>
    <w:rsid w:val="00283AD4"/>
    <w:rsid w:val="00283D77"/>
    <w:rsid w:val="00283DD0"/>
    <w:rsid w:val="00283DF7"/>
    <w:rsid w:val="00283E60"/>
    <w:rsid w:val="00284372"/>
    <w:rsid w:val="0028483B"/>
    <w:rsid w:val="00284875"/>
    <w:rsid w:val="00284B87"/>
    <w:rsid w:val="00284E1E"/>
    <w:rsid w:val="00284FF4"/>
    <w:rsid w:val="00285F44"/>
    <w:rsid w:val="0028618C"/>
    <w:rsid w:val="0028682E"/>
    <w:rsid w:val="00286CB8"/>
    <w:rsid w:val="0028702D"/>
    <w:rsid w:val="00287085"/>
    <w:rsid w:val="00287180"/>
    <w:rsid w:val="002873A8"/>
    <w:rsid w:val="00287562"/>
    <w:rsid w:val="00287699"/>
    <w:rsid w:val="002878F6"/>
    <w:rsid w:val="00287BFB"/>
    <w:rsid w:val="00290499"/>
    <w:rsid w:val="00290972"/>
    <w:rsid w:val="00291040"/>
    <w:rsid w:val="00291DD2"/>
    <w:rsid w:val="002922B3"/>
    <w:rsid w:val="002924B2"/>
    <w:rsid w:val="002929B3"/>
    <w:rsid w:val="00292E50"/>
    <w:rsid w:val="0029302F"/>
    <w:rsid w:val="002933A6"/>
    <w:rsid w:val="002935A0"/>
    <w:rsid w:val="0029377D"/>
    <w:rsid w:val="00294464"/>
    <w:rsid w:val="002949C9"/>
    <w:rsid w:val="00294AB4"/>
    <w:rsid w:val="00295012"/>
    <w:rsid w:val="002959FF"/>
    <w:rsid w:val="00296FEA"/>
    <w:rsid w:val="00296FFC"/>
    <w:rsid w:val="002977E5"/>
    <w:rsid w:val="002A0358"/>
    <w:rsid w:val="002A04FF"/>
    <w:rsid w:val="002A0758"/>
    <w:rsid w:val="002A08F2"/>
    <w:rsid w:val="002A1578"/>
    <w:rsid w:val="002A24AE"/>
    <w:rsid w:val="002A26C8"/>
    <w:rsid w:val="002A2901"/>
    <w:rsid w:val="002A2D5F"/>
    <w:rsid w:val="002A32DC"/>
    <w:rsid w:val="002A3E6B"/>
    <w:rsid w:val="002A489A"/>
    <w:rsid w:val="002A4935"/>
    <w:rsid w:val="002A497D"/>
    <w:rsid w:val="002A4A85"/>
    <w:rsid w:val="002A4BF7"/>
    <w:rsid w:val="002A4D42"/>
    <w:rsid w:val="002A50E8"/>
    <w:rsid w:val="002A57AD"/>
    <w:rsid w:val="002A60CD"/>
    <w:rsid w:val="002A6591"/>
    <w:rsid w:val="002A675E"/>
    <w:rsid w:val="002A68F6"/>
    <w:rsid w:val="002A692E"/>
    <w:rsid w:val="002A6AEC"/>
    <w:rsid w:val="002A6FAB"/>
    <w:rsid w:val="002A708E"/>
    <w:rsid w:val="002A7568"/>
    <w:rsid w:val="002A76FB"/>
    <w:rsid w:val="002B0284"/>
    <w:rsid w:val="002B064E"/>
    <w:rsid w:val="002B06AB"/>
    <w:rsid w:val="002B094D"/>
    <w:rsid w:val="002B1D1B"/>
    <w:rsid w:val="002B2CE5"/>
    <w:rsid w:val="002B3E7A"/>
    <w:rsid w:val="002B406A"/>
    <w:rsid w:val="002B4B09"/>
    <w:rsid w:val="002B4E40"/>
    <w:rsid w:val="002B6C59"/>
    <w:rsid w:val="002B711A"/>
    <w:rsid w:val="002B7BB7"/>
    <w:rsid w:val="002B7D00"/>
    <w:rsid w:val="002B7E05"/>
    <w:rsid w:val="002C060D"/>
    <w:rsid w:val="002C06B5"/>
    <w:rsid w:val="002C07DC"/>
    <w:rsid w:val="002C0960"/>
    <w:rsid w:val="002C0B0E"/>
    <w:rsid w:val="002C0DD8"/>
    <w:rsid w:val="002C0EB0"/>
    <w:rsid w:val="002C0F62"/>
    <w:rsid w:val="002C104F"/>
    <w:rsid w:val="002C176C"/>
    <w:rsid w:val="002C2965"/>
    <w:rsid w:val="002C2CD8"/>
    <w:rsid w:val="002C3093"/>
    <w:rsid w:val="002C3529"/>
    <w:rsid w:val="002C3729"/>
    <w:rsid w:val="002C3AE6"/>
    <w:rsid w:val="002C3BBA"/>
    <w:rsid w:val="002C3C8B"/>
    <w:rsid w:val="002C3CA3"/>
    <w:rsid w:val="002C3F9E"/>
    <w:rsid w:val="002C47E2"/>
    <w:rsid w:val="002C4CB8"/>
    <w:rsid w:val="002C4D5C"/>
    <w:rsid w:val="002C5B5C"/>
    <w:rsid w:val="002C5D07"/>
    <w:rsid w:val="002C6096"/>
    <w:rsid w:val="002C6E95"/>
    <w:rsid w:val="002C7461"/>
    <w:rsid w:val="002C7DF5"/>
    <w:rsid w:val="002D0002"/>
    <w:rsid w:val="002D013D"/>
    <w:rsid w:val="002D066A"/>
    <w:rsid w:val="002D1039"/>
    <w:rsid w:val="002D131F"/>
    <w:rsid w:val="002D174D"/>
    <w:rsid w:val="002D17F1"/>
    <w:rsid w:val="002D19C9"/>
    <w:rsid w:val="002D1DF2"/>
    <w:rsid w:val="002D25C3"/>
    <w:rsid w:val="002D30FE"/>
    <w:rsid w:val="002D331C"/>
    <w:rsid w:val="002D37C0"/>
    <w:rsid w:val="002D4722"/>
    <w:rsid w:val="002D4765"/>
    <w:rsid w:val="002D496C"/>
    <w:rsid w:val="002D4C86"/>
    <w:rsid w:val="002D51A4"/>
    <w:rsid w:val="002D604E"/>
    <w:rsid w:val="002D67F8"/>
    <w:rsid w:val="002D6897"/>
    <w:rsid w:val="002D6C35"/>
    <w:rsid w:val="002D6DC5"/>
    <w:rsid w:val="002D7145"/>
    <w:rsid w:val="002D772F"/>
    <w:rsid w:val="002D7917"/>
    <w:rsid w:val="002D7AD4"/>
    <w:rsid w:val="002D7FD7"/>
    <w:rsid w:val="002E034A"/>
    <w:rsid w:val="002E09E0"/>
    <w:rsid w:val="002E0D17"/>
    <w:rsid w:val="002E120C"/>
    <w:rsid w:val="002E123C"/>
    <w:rsid w:val="002E1E2F"/>
    <w:rsid w:val="002E243D"/>
    <w:rsid w:val="002E2617"/>
    <w:rsid w:val="002E2773"/>
    <w:rsid w:val="002E297E"/>
    <w:rsid w:val="002E3BE2"/>
    <w:rsid w:val="002E3CEB"/>
    <w:rsid w:val="002E492A"/>
    <w:rsid w:val="002E4A09"/>
    <w:rsid w:val="002E4A41"/>
    <w:rsid w:val="002E4E99"/>
    <w:rsid w:val="002E55AC"/>
    <w:rsid w:val="002E5BD1"/>
    <w:rsid w:val="002E5D50"/>
    <w:rsid w:val="002E6654"/>
    <w:rsid w:val="002E7268"/>
    <w:rsid w:val="002E73C6"/>
    <w:rsid w:val="002E7679"/>
    <w:rsid w:val="002E7756"/>
    <w:rsid w:val="002E7B9A"/>
    <w:rsid w:val="002E7DC5"/>
    <w:rsid w:val="002F05FC"/>
    <w:rsid w:val="002F0CAA"/>
    <w:rsid w:val="002F0CE5"/>
    <w:rsid w:val="002F1039"/>
    <w:rsid w:val="002F12F6"/>
    <w:rsid w:val="002F12FC"/>
    <w:rsid w:val="002F14A8"/>
    <w:rsid w:val="002F19F1"/>
    <w:rsid w:val="002F2825"/>
    <w:rsid w:val="002F2C16"/>
    <w:rsid w:val="002F313C"/>
    <w:rsid w:val="002F369D"/>
    <w:rsid w:val="002F3A97"/>
    <w:rsid w:val="002F3C4D"/>
    <w:rsid w:val="002F3DB4"/>
    <w:rsid w:val="002F3F0A"/>
    <w:rsid w:val="002F435A"/>
    <w:rsid w:val="002F516A"/>
    <w:rsid w:val="002F54CF"/>
    <w:rsid w:val="002F5D5F"/>
    <w:rsid w:val="002F5F8B"/>
    <w:rsid w:val="002F6996"/>
    <w:rsid w:val="002F6B01"/>
    <w:rsid w:val="002F6D2C"/>
    <w:rsid w:val="002F6D35"/>
    <w:rsid w:val="002F712E"/>
    <w:rsid w:val="002F727D"/>
    <w:rsid w:val="002F72FF"/>
    <w:rsid w:val="002F7570"/>
    <w:rsid w:val="002F76EA"/>
    <w:rsid w:val="00300136"/>
    <w:rsid w:val="0030021B"/>
    <w:rsid w:val="003002DF"/>
    <w:rsid w:val="00300639"/>
    <w:rsid w:val="00300875"/>
    <w:rsid w:val="00301A91"/>
    <w:rsid w:val="003023F0"/>
    <w:rsid w:val="00302A2C"/>
    <w:rsid w:val="00302D00"/>
    <w:rsid w:val="003035B0"/>
    <w:rsid w:val="0030364D"/>
    <w:rsid w:val="00303A68"/>
    <w:rsid w:val="00303BFD"/>
    <w:rsid w:val="00303F3C"/>
    <w:rsid w:val="0030493D"/>
    <w:rsid w:val="003050F7"/>
    <w:rsid w:val="003051C8"/>
    <w:rsid w:val="00305423"/>
    <w:rsid w:val="0030636A"/>
    <w:rsid w:val="00306777"/>
    <w:rsid w:val="00306857"/>
    <w:rsid w:val="00306B9F"/>
    <w:rsid w:val="0031016F"/>
    <w:rsid w:val="0031026A"/>
    <w:rsid w:val="00310D23"/>
    <w:rsid w:val="00311049"/>
    <w:rsid w:val="00311503"/>
    <w:rsid w:val="00311568"/>
    <w:rsid w:val="00311649"/>
    <w:rsid w:val="00311A59"/>
    <w:rsid w:val="00311C4F"/>
    <w:rsid w:val="00312224"/>
    <w:rsid w:val="0031223C"/>
    <w:rsid w:val="003126F0"/>
    <w:rsid w:val="00312D67"/>
    <w:rsid w:val="00312E70"/>
    <w:rsid w:val="003136A7"/>
    <w:rsid w:val="003139C9"/>
    <w:rsid w:val="00314629"/>
    <w:rsid w:val="003147AE"/>
    <w:rsid w:val="00314AA4"/>
    <w:rsid w:val="00314B3C"/>
    <w:rsid w:val="00315306"/>
    <w:rsid w:val="00315792"/>
    <w:rsid w:val="003165BE"/>
    <w:rsid w:val="003166E8"/>
    <w:rsid w:val="003167CE"/>
    <w:rsid w:val="00316CAF"/>
    <w:rsid w:val="0031702E"/>
    <w:rsid w:val="003175D5"/>
    <w:rsid w:val="0031794C"/>
    <w:rsid w:val="003212AC"/>
    <w:rsid w:val="00321B82"/>
    <w:rsid w:val="0032234C"/>
    <w:rsid w:val="0032351D"/>
    <w:rsid w:val="003237CF"/>
    <w:rsid w:val="00323BAA"/>
    <w:rsid w:val="00324098"/>
    <w:rsid w:val="00324161"/>
    <w:rsid w:val="003244AE"/>
    <w:rsid w:val="003247DD"/>
    <w:rsid w:val="003248D6"/>
    <w:rsid w:val="00324919"/>
    <w:rsid w:val="00324981"/>
    <w:rsid w:val="003253C1"/>
    <w:rsid w:val="00325D97"/>
    <w:rsid w:val="0032606F"/>
    <w:rsid w:val="00326592"/>
    <w:rsid w:val="00326C70"/>
    <w:rsid w:val="00326C7D"/>
    <w:rsid w:val="0032795D"/>
    <w:rsid w:val="00330631"/>
    <w:rsid w:val="003313F7"/>
    <w:rsid w:val="00331804"/>
    <w:rsid w:val="00331EB9"/>
    <w:rsid w:val="0033241E"/>
    <w:rsid w:val="00332B3D"/>
    <w:rsid w:val="00332F70"/>
    <w:rsid w:val="00333138"/>
    <w:rsid w:val="00333328"/>
    <w:rsid w:val="003333B6"/>
    <w:rsid w:val="003337C7"/>
    <w:rsid w:val="00333A4A"/>
    <w:rsid w:val="00333E30"/>
    <w:rsid w:val="00334289"/>
    <w:rsid w:val="00334328"/>
    <w:rsid w:val="003351A2"/>
    <w:rsid w:val="0033538F"/>
    <w:rsid w:val="003354D3"/>
    <w:rsid w:val="0033552D"/>
    <w:rsid w:val="0033578F"/>
    <w:rsid w:val="0033586B"/>
    <w:rsid w:val="00335AA5"/>
    <w:rsid w:val="00335AAA"/>
    <w:rsid w:val="00336402"/>
    <w:rsid w:val="003364C7"/>
    <w:rsid w:val="00336825"/>
    <w:rsid w:val="0033683C"/>
    <w:rsid w:val="003368A0"/>
    <w:rsid w:val="00336A6D"/>
    <w:rsid w:val="003372AF"/>
    <w:rsid w:val="00340CFC"/>
    <w:rsid w:val="003417A9"/>
    <w:rsid w:val="00341A80"/>
    <w:rsid w:val="00342447"/>
    <w:rsid w:val="00342E82"/>
    <w:rsid w:val="00344E03"/>
    <w:rsid w:val="0034592F"/>
    <w:rsid w:val="003462AE"/>
    <w:rsid w:val="00346A9B"/>
    <w:rsid w:val="00347609"/>
    <w:rsid w:val="003478CC"/>
    <w:rsid w:val="003479C1"/>
    <w:rsid w:val="00347A08"/>
    <w:rsid w:val="00347ABE"/>
    <w:rsid w:val="00347DC3"/>
    <w:rsid w:val="00350258"/>
    <w:rsid w:val="00350314"/>
    <w:rsid w:val="003503BA"/>
    <w:rsid w:val="0035044B"/>
    <w:rsid w:val="00350B44"/>
    <w:rsid w:val="00350D86"/>
    <w:rsid w:val="00350EE9"/>
    <w:rsid w:val="00351431"/>
    <w:rsid w:val="00351594"/>
    <w:rsid w:val="003517FB"/>
    <w:rsid w:val="003518B3"/>
    <w:rsid w:val="00351AD6"/>
    <w:rsid w:val="00351B95"/>
    <w:rsid w:val="00351F11"/>
    <w:rsid w:val="00352068"/>
    <w:rsid w:val="0035208B"/>
    <w:rsid w:val="0035218D"/>
    <w:rsid w:val="00353044"/>
    <w:rsid w:val="0035317D"/>
    <w:rsid w:val="00353215"/>
    <w:rsid w:val="003538A3"/>
    <w:rsid w:val="00353AA3"/>
    <w:rsid w:val="00353F63"/>
    <w:rsid w:val="0035454C"/>
    <w:rsid w:val="00354657"/>
    <w:rsid w:val="003547BE"/>
    <w:rsid w:val="003552E3"/>
    <w:rsid w:val="00355893"/>
    <w:rsid w:val="00355ED9"/>
    <w:rsid w:val="00356B17"/>
    <w:rsid w:val="0036071D"/>
    <w:rsid w:val="00360EB8"/>
    <w:rsid w:val="00361225"/>
    <w:rsid w:val="00361466"/>
    <w:rsid w:val="0036172C"/>
    <w:rsid w:val="00361739"/>
    <w:rsid w:val="003620D2"/>
    <w:rsid w:val="0036225B"/>
    <w:rsid w:val="00363172"/>
    <w:rsid w:val="00363530"/>
    <w:rsid w:val="00363E51"/>
    <w:rsid w:val="003640E7"/>
    <w:rsid w:val="00364CCF"/>
    <w:rsid w:val="00364FC2"/>
    <w:rsid w:val="00364FD7"/>
    <w:rsid w:val="0036549A"/>
    <w:rsid w:val="00365564"/>
    <w:rsid w:val="00365880"/>
    <w:rsid w:val="003658C6"/>
    <w:rsid w:val="0036616D"/>
    <w:rsid w:val="0036643A"/>
    <w:rsid w:val="003669B5"/>
    <w:rsid w:val="00366ABB"/>
    <w:rsid w:val="00366E23"/>
    <w:rsid w:val="00366F57"/>
    <w:rsid w:val="00367006"/>
    <w:rsid w:val="00367627"/>
    <w:rsid w:val="00367DB0"/>
    <w:rsid w:val="0037060B"/>
    <w:rsid w:val="00370629"/>
    <w:rsid w:val="00371097"/>
    <w:rsid w:val="003711BC"/>
    <w:rsid w:val="00372BCB"/>
    <w:rsid w:val="00372F2D"/>
    <w:rsid w:val="00372F70"/>
    <w:rsid w:val="003730DF"/>
    <w:rsid w:val="00373A6E"/>
    <w:rsid w:val="00373AD5"/>
    <w:rsid w:val="00373F67"/>
    <w:rsid w:val="003740E0"/>
    <w:rsid w:val="00374428"/>
    <w:rsid w:val="00374535"/>
    <w:rsid w:val="003748B4"/>
    <w:rsid w:val="00374ADA"/>
    <w:rsid w:val="00374CBD"/>
    <w:rsid w:val="00374F87"/>
    <w:rsid w:val="003753EB"/>
    <w:rsid w:val="00375857"/>
    <w:rsid w:val="0037627F"/>
    <w:rsid w:val="0037697E"/>
    <w:rsid w:val="00376A89"/>
    <w:rsid w:val="00376F40"/>
    <w:rsid w:val="00377DFE"/>
    <w:rsid w:val="00380028"/>
    <w:rsid w:val="003809A5"/>
    <w:rsid w:val="00380BCE"/>
    <w:rsid w:val="00381890"/>
    <w:rsid w:val="003819B6"/>
    <w:rsid w:val="00382183"/>
    <w:rsid w:val="00383084"/>
    <w:rsid w:val="00383428"/>
    <w:rsid w:val="003837D6"/>
    <w:rsid w:val="00383F15"/>
    <w:rsid w:val="0038400E"/>
    <w:rsid w:val="003844D0"/>
    <w:rsid w:val="003845E1"/>
    <w:rsid w:val="00385054"/>
    <w:rsid w:val="003852E0"/>
    <w:rsid w:val="00385555"/>
    <w:rsid w:val="00385CA3"/>
    <w:rsid w:val="003868FE"/>
    <w:rsid w:val="00387265"/>
    <w:rsid w:val="00387AAE"/>
    <w:rsid w:val="00387CD0"/>
    <w:rsid w:val="00387F11"/>
    <w:rsid w:val="00390504"/>
    <w:rsid w:val="003905FF"/>
    <w:rsid w:val="0039066F"/>
    <w:rsid w:val="0039075A"/>
    <w:rsid w:val="0039099D"/>
    <w:rsid w:val="003909AE"/>
    <w:rsid w:val="00390BC9"/>
    <w:rsid w:val="00391318"/>
    <w:rsid w:val="00391881"/>
    <w:rsid w:val="00392D17"/>
    <w:rsid w:val="00392D80"/>
    <w:rsid w:val="00393CAF"/>
    <w:rsid w:val="00393E54"/>
    <w:rsid w:val="003942EE"/>
    <w:rsid w:val="003946E9"/>
    <w:rsid w:val="00394820"/>
    <w:rsid w:val="00394B78"/>
    <w:rsid w:val="00394DCF"/>
    <w:rsid w:val="00395077"/>
    <w:rsid w:val="003955F5"/>
    <w:rsid w:val="003959B8"/>
    <w:rsid w:val="00396012"/>
    <w:rsid w:val="00396AA6"/>
    <w:rsid w:val="003979D8"/>
    <w:rsid w:val="00397A58"/>
    <w:rsid w:val="00397B9F"/>
    <w:rsid w:val="003A08CC"/>
    <w:rsid w:val="003A0C72"/>
    <w:rsid w:val="003A0D79"/>
    <w:rsid w:val="003A0F54"/>
    <w:rsid w:val="003A13E6"/>
    <w:rsid w:val="003A1765"/>
    <w:rsid w:val="003A17B0"/>
    <w:rsid w:val="003A1D35"/>
    <w:rsid w:val="003A22BA"/>
    <w:rsid w:val="003A2313"/>
    <w:rsid w:val="003A2559"/>
    <w:rsid w:val="003A276B"/>
    <w:rsid w:val="003A3567"/>
    <w:rsid w:val="003A37B4"/>
    <w:rsid w:val="003A3E09"/>
    <w:rsid w:val="003A3EDD"/>
    <w:rsid w:val="003A3F56"/>
    <w:rsid w:val="003A4180"/>
    <w:rsid w:val="003A49C8"/>
    <w:rsid w:val="003A5364"/>
    <w:rsid w:val="003A5501"/>
    <w:rsid w:val="003A56A5"/>
    <w:rsid w:val="003A5732"/>
    <w:rsid w:val="003A5D3E"/>
    <w:rsid w:val="003A605B"/>
    <w:rsid w:val="003A61D8"/>
    <w:rsid w:val="003A6408"/>
    <w:rsid w:val="003A6D2B"/>
    <w:rsid w:val="003A6D2F"/>
    <w:rsid w:val="003A6F99"/>
    <w:rsid w:val="003A6FAA"/>
    <w:rsid w:val="003B0C0A"/>
    <w:rsid w:val="003B127D"/>
    <w:rsid w:val="003B1839"/>
    <w:rsid w:val="003B193E"/>
    <w:rsid w:val="003B270F"/>
    <w:rsid w:val="003B2E8C"/>
    <w:rsid w:val="003B31D8"/>
    <w:rsid w:val="003B3718"/>
    <w:rsid w:val="003B3A43"/>
    <w:rsid w:val="003B404A"/>
    <w:rsid w:val="003B4649"/>
    <w:rsid w:val="003B4A9B"/>
    <w:rsid w:val="003B4DDC"/>
    <w:rsid w:val="003B5658"/>
    <w:rsid w:val="003B5764"/>
    <w:rsid w:val="003B5767"/>
    <w:rsid w:val="003B59B1"/>
    <w:rsid w:val="003B626A"/>
    <w:rsid w:val="003B63A0"/>
    <w:rsid w:val="003B67D6"/>
    <w:rsid w:val="003B6D9C"/>
    <w:rsid w:val="003B7200"/>
    <w:rsid w:val="003B781C"/>
    <w:rsid w:val="003B795D"/>
    <w:rsid w:val="003B7D49"/>
    <w:rsid w:val="003B7EB0"/>
    <w:rsid w:val="003C06CE"/>
    <w:rsid w:val="003C0D1F"/>
    <w:rsid w:val="003C0F13"/>
    <w:rsid w:val="003C0F2D"/>
    <w:rsid w:val="003C0F4A"/>
    <w:rsid w:val="003C1049"/>
    <w:rsid w:val="003C1703"/>
    <w:rsid w:val="003C20EA"/>
    <w:rsid w:val="003C226F"/>
    <w:rsid w:val="003C2369"/>
    <w:rsid w:val="003C26D3"/>
    <w:rsid w:val="003C2960"/>
    <w:rsid w:val="003C2C1A"/>
    <w:rsid w:val="003C2C3E"/>
    <w:rsid w:val="003C41EC"/>
    <w:rsid w:val="003C46DE"/>
    <w:rsid w:val="003C47E6"/>
    <w:rsid w:val="003C47EC"/>
    <w:rsid w:val="003C4EE4"/>
    <w:rsid w:val="003C5D14"/>
    <w:rsid w:val="003C5D98"/>
    <w:rsid w:val="003C5DE6"/>
    <w:rsid w:val="003C6158"/>
    <w:rsid w:val="003C6202"/>
    <w:rsid w:val="003C6708"/>
    <w:rsid w:val="003C6B7A"/>
    <w:rsid w:val="003C6F8E"/>
    <w:rsid w:val="003C7205"/>
    <w:rsid w:val="003C7363"/>
    <w:rsid w:val="003C7C48"/>
    <w:rsid w:val="003D01AC"/>
    <w:rsid w:val="003D0A23"/>
    <w:rsid w:val="003D15B5"/>
    <w:rsid w:val="003D2376"/>
    <w:rsid w:val="003D26D9"/>
    <w:rsid w:val="003D2A11"/>
    <w:rsid w:val="003D2BDB"/>
    <w:rsid w:val="003D2C5E"/>
    <w:rsid w:val="003D2E1F"/>
    <w:rsid w:val="003D3485"/>
    <w:rsid w:val="003D34AD"/>
    <w:rsid w:val="003D3A5D"/>
    <w:rsid w:val="003D4046"/>
    <w:rsid w:val="003D421F"/>
    <w:rsid w:val="003D49A4"/>
    <w:rsid w:val="003D5A6A"/>
    <w:rsid w:val="003D65E7"/>
    <w:rsid w:val="003D66C2"/>
    <w:rsid w:val="003D7338"/>
    <w:rsid w:val="003D7DAD"/>
    <w:rsid w:val="003D7F93"/>
    <w:rsid w:val="003E0355"/>
    <w:rsid w:val="003E0B99"/>
    <w:rsid w:val="003E1696"/>
    <w:rsid w:val="003E1740"/>
    <w:rsid w:val="003E1803"/>
    <w:rsid w:val="003E2119"/>
    <w:rsid w:val="003E28A6"/>
    <w:rsid w:val="003E3233"/>
    <w:rsid w:val="003E33DE"/>
    <w:rsid w:val="003E3401"/>
    <w:rsid w:val="003E3403"/>
    <w:rsid w:val="003E3F94"/>
    <w:rsid w:val="003E47ED"/>
    <w:rsid w:val="003E4EC8"/>
    <w:rsid w:val="003E5126"/>
    <w:rsid w:val="003E5375"/>
    <w:rsid w:val="003E538F"/>
    <w:rsid w:val="003E57E9"/>
    <w:rsid w:val="003E5997"/>
    <w:rsid w:val="003E59A6"/>
    <w:rsid w:val="003E605A"/>
    <w:rsid w:val="003E6169"/>
    <w:rsid w:val="003E640E"/>
    <w:rsid w:val="003E6C4F"/>
    <w:rsid w:val="003E6C8F"/>
    <w:rsid w:val="003E6F35"/>
    <w:rsid w:val="003F03C2"/>
    <w:rsid w:val="003F0BC0"/>
    <w:rsid w:val="003F0DAA"/>
    <w:rsid w:val="003F0E7E"/>
    <w:rsid w:val="003F1844"/>
    <w:rsid w:val="003F19E8"/>
    <w:rsid w:val="003F1B2C"/>
    <w:rsid w:val="003F25A3"/>
    <w:rsid w:val="003F2647"/>
    <w:rsid w:val="003F2875"/>
    <w:rsid w:val="003F33EB"/>
    <w:rsid w:val="003F3829"/>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1E6C"/>
    <w:rsid w:val="00402884"/>
    <w:rsid w:val="00402BDD"/>
    <w:rsid w:val="00402BEA"/>
    <w:rsid w:val="004034CB"/>
    <w:rsid w:val="0040357D"/>
    <w:rsid w:val="004037E4"/>
    <w:rsid w:val="00403805"/>
    <w:rsid w:val="0040389D"/>
    <w:rsid w:val="00403EB9"/>
    <w:rsid w:val="0040455A"/>
    <w:rsid w:val="0040467C"/>
    <w:rsid w:val="0040477A"/>
    <w:rsid w:val="00404DC5"/>
    <w:rsid w:val="00404FA8"/>
    <w:rsid w:val="004050A1"/>
    <w:rsid w:val="00405165"/>
    <w:rsid w:val="004057D2"/>
    <w:rsid w:val="00405CF6"/>
    <w:rsid w:val="004075CA"/>
    <w:rsid w:val="004076F9"/>
    <w:rsid w:val="00407A20"/>
    <w:rsid w:val="00410236"/>
    <w:rsid w:val="00410325"/>
    <w:rsid w:val="00410390"/>
    <w:rsid w:val="0041067B"/>
    <w:rsid w:val="00410A2D"/>
    <w:rsid w:val="00410B7F"/>
    <w:rsid w:val="00410D46"/>
    <w:rsid w:val="004111C6"/>
    <w:rsid w:val="00411639"/>
    <w:rsid w:val="00411861"/>
    <w:rsid w:val="00411D25"/>
    <w:rsid w:val="00412790"/>
    <w:rsid w:val="004127D7"/>
    <w:rsid w:val="00413745"/>
    <w:rsid w:val="00413C2C"/>
    <w:rsid w:val="00413F2B"/>
    <w:rsid w:val="00414192"/>
    <w:rsid w:val="00414628"/>
    <w:rsid w:val="0041492B"/>
    <w:rsid w:val="00414B5A"/>
    <w:rsid w:val="00414BB8"/>
    <w:rsid w:val="00414BBD"/>
    <w:rsid w:val="004162F1"/>
    <w:rsid w:val="004165B2"/>
    <w:rsid w:val="004166A9"/>
    <w:rsid w:val="00416AA8"/>
    <w:rsid w:val="00416DEE"/>
    <w:rsid w:val="0041715E"/>
    <w:rsid w:val="004175CC"/>
    <w:rsid w:val="00417766"/>
    <w:rsid w:val="00420307"/>
    <w:rsid w:val="00420317"/>
    <w:rsid w:val="004205C0"/>
    <w:rsid w:val="004207F0"/>
    <w:rsid w:val="00421637"/>
    <w:rsid w:val="00421E49"/>
    <w:rsid w:val="00423107"/>
    <w:rsid w:val="0042356A"/>
    <w:rsid w:val="00423900"/>
    <w:rsid w:val="00423B7E"/>
    <w:rsid w:val="00423FF4"/>
    <w:rsid w:val="0042436C"/>
    <w:rsid w:val="00424CED"/>
    <w:rsid w:val="00424FF5"/>
    <w:rsid w:val="004252EF"/>
    <w:rsid w:val="00426235"/>
    <w:rsid w:val="00426488"/>
    <w:rsid w:val="00427810"/>
    <w:rsid w:val="004278EE"/>
    <w:rsid w:val="00427C07"/>
    <w:rsid w:val="00427E24"/>
    <w:rsid w:val="00430005"/>
    <w:rsid w:val="00430484"/>
    <w:rsid w:val="00430553"/>
    <w:rsid w:val="004307C0"/>
    <w:rsid w:val="00431056"/>
    <w:rsid w:val="00431652"/>
    <w:rsid w:val="004325AD"/>
    <w:rsid w:val="004325C1"/>
    <w:rsid w:val="004327F9"/>
    <w:rsid w:val="00432819"/>
    <w:rsid w:val="00432B9D"/>
    <w:rsid w:val="00432E25"/>
    <w:rsid w:val="00433013"/>
    <w:rsid w:val="004332F4"/>
    <w:rsid w:val="0043390F"/>
    <w:rsid w:val="0043422B"/>
    <w:rsid w:val="00434274"/>
    <w:rsid w:val="00434603"/>
    <w:rsid w:val="00435A1C"/>
    <w:rsid w:val="00435B8E"/>
    <w:rsid w:val="004363D3"/>
    <w:rsid w:val="004366A2"/>
    <w:rsid w:val="00436C23"/>
    <w:rsid w:val="00437BEC"/>
    <w:rsid w:val="0044063F"/>
    <w:rsid w:val="00440757"/>
    <w:rsid w:val="0044088D"/>
    <w:rsid w:val="00440A40"/>
    <w:rsid w:val="00440DA2"/>
    <w:rsid w:val="00441285"/>
    <w:rsid w:val="004415C1"/>
    <w:rsid w:val="004415D1"/>
    <w:rsid w:val="004416AC"/>
    <w:rsid w:val="0044198F"/>
    <w:rsid w:val="00442552"/>
    <w:rsid w:val="00443221"/>
    <w:rsid w:val="00443255"/>
    <w:rsid w:val="00444701"/>
    <w:rsid w:val="0044492D"/>
    <w:rsid w:val="00445308"/>
    <w:rsid w:val="00445671"/>
    <w:rsid w:val="00446B30"/>
    <w:rsid w:val="00446CEE"/>
    <w:rsid w:val="004477EB"/>
    <w:rsid w:val="0044791E"/>
    <w:rsid w:val="00447C41"/>
    <w:rsid w:val="0045052B"/>
    <w:rsid w:val="004507E1"/>
    <w:rsid w:val="00450C97"/>
    <w:rsid w:val="00451112"/>
    <w:rsid w:val="00453596"/>
    <w:rsid w:val="004541D5"/>
    <w:rsid w:val="00454CFF"/>
    <w:rsid w:val="00454D02"/>
    <w:rsid w:val="00455D3D"/>
    <w:rsid w:val="0045658A"/>
    <w:rsid w:val="004565CE"/>
    <w:rsid w:val="00457064"/>
    <w:rsid w:val="0045782A"/>
    <w:rsid w:val="004579DA"/>
    <w:rsid w:val="00457C8B"/>
    <w:rsid w:val="00457EDB"/>
    <w:rsid w:val="00460785"/>
    <w:rsid w:val="004607BE"/>
    <w:rsid w:val="00461110"/>
    <w:rsid w:val="004615B4"/>
    <w:rsid w:val="004617EA"/>
    <w:rsid w:val="00461C79"/>
    <w:rsid w:val="00461DE7"/>
    <w:rsid w:val="004626D8"/>
    <w:rsid w:val="00462800"/>
    <w:rsid w:val="004628FF"/>
    <w:rsid w:val="00462A26"/>
    <w:rsid w:val="00462AEF"/>
    <w:rsid w:val="00462BC7"/>
    <w:rsid w:val="00462E3F"/>
    <w:rsid w:val="00462EF8"/>
    <w:rsid w:val="00463282"/>
    <w:rsid w:val="00463847"/>
    <w:rsid w:val="00463E78"/>
    <w:rsid w:val="00463FE2"/>
    <w:rsid w:val="00464936"/>
    <w:rsid w:val="004649EA"/>
    <w:rsid w:val="00465296"/>
    <w:rsid w:val="00465CAC"/>
    <w:rsid w:val="004663A3"/>
    <w:rsid w:val="004668E5"/>
    <w:rsid w:val="00466A97"/>
    <w:rsid w:val="00466AD7"/>
    <w:rsid w:val="00466B7F"/>
    <w:rsid w:val="00466C39"/>
    <w:rsid w:val="00467044"/>
    <w:rsid w:val="00467E17"/>
    <w:rsid w:val="004703E3"/>
    <w:rsid w:val="00470F4C"/>
    <w:rsid w:val="00470F5E"/>
    <w:rsid w:val="00470F68"/>
    <w:rsid w:val="00471249"/>
    <w:rsid w:val="0047211D"/>
    <w:rsid w:val="004723B4"/>
    <w:rsid w:val="00472A78"/>
    <w:rsid w:val="00472D4C"/>
    <w:rsid w:val="0047322E"/>
    <w:rsid w:val="0047345F"/>
    <w:rsid w:val="0047348E"/>
    <w:rsid w:val="00473D44"/>
    <w:rsid w:val="00474902"/>
    <w:rsid w:val="00474D0F"/>
    <w:rsid w:val="00474ED0"/>
    <w:rsid w:val="0047625B"/>
    <w:rsid w:val="0047641A"/>
    <w:rsid w:val="004767C9"/>
    <w:rsid w:val="00476AD7"/>
    <w:rsid w:val="00476DB2"/>
    <w:rsid w:val="0047792C"/>
    <w:rsid w:val="00477BC0"/>
    <w:rsid w:val="00477D3C"/>
    <w:rsid w:val="00477EAD"/>
    <w:rsid w:val="004803D1"/>
    <w:rsid w:val="004810F4"/>
    <w:rsid w:val="00481908"/>
    <w:rsid w:val="004819BB"/>
    <w:rsid w:val="00481C83"/>
    <w:rsid w:val="00482082"/>
    <w:rsid w:val="004821D5"/>
    <w:rsid w:val="0048226C"/>
    <w:rsid w:val="004827DA"/>
    <w:rsid w:val="004828F5"/>
    <w:rsid w:val="00482ABA"/>
    <w:rsid w:val="0048347B"/>
    <w:rsid w:val="00483C0F"/>
    <w:rsid w:val="004849E4"/>
    <w:rsid w:val="00484FF8"/>
    <w:rsid w:val="004850F6"/>
    <w:rsid w:val="004851D9"/>
    <w:rsid w:val="00485267"/>
    <w:rsid w:val="004853C4"/>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875"/>
    <w:rsid w:val="00493BFD"/>
    <w:rsid w:val="00493FB1"/>
    <w:rsid w:val="00493FBF"/>
    <w:rsid w:val="00494267"/>
    <w:rsid w:val="004948B5"/>
    <w:rsid w:val="00494912"/>
    <w:rsid w:val="00495280"/>
    <w:rsid w:val="0049575F"/>
    <w:rsid w:val="0049587F"/>
    <w:rsid w:val="00495BB3"/>
    <w:rsid w:val="004967FF"/>
    <w:rsid w:val="00496E76"/>
    <w:rsid w:val="004A096A"/>
    <w:rsid w:val="004A0C4F"/>
    <w:rsid w:val="004A0F09"/>
    <w:rsid w:val="004A107C"/>
    <w:rsid w:val="004A12D5"/>
    <w:rsid w:val="004A15AA"/>
    <w:rsid w:val="004A21E9"/>
    <w:rsid w:val="004A220F"/>
    <w:rsid w:val="004A2C31"/>
    <w:rsid w:val="004A3A11"/>
    <w:rsid w:val="004A3D7A"/>
    <w:rsid w:val="004A3E5A"/>
    <w:rsid w:val="004A3E9A"/>
    <w:rsid w:val="004A3FDD"/>
    <w:rsid w:val="004A41BD"/>
    <w:rsid w:val="004A42C4"/>
    <w:rsid w:val="004A5BBB"/>
    <w:rsid w:val="004A685D"/>
    <w:rsid w:val="004A6F00"/>
    <w:rsid w:val="004A6FDC"/>
    <w:rsid w:val="004B03C9"/>
    <w:rsid w:val="004B093F"/>
    <w:rsid w:val="004B182B"/>
    <w:rsid w:val="004B1887"/>
    <w:rsid w:val="004B1935"/>
    <w:rsid w:val="004B1E9E"/>
    <w:rsid w:val="004B37EE"/>
    <w:rsid w:val="004B38B0"/>
    <w:rsid w:val="004B3E9D"/>
    <w:rsid w:val="004B3F08"/>
    <w:rsid w:val="004B41F4"/>
    <w:rsid w:val="004B4366"/>
    <w:rsid w:val="004B4488"/>
    <w:rsid w:val="004B478F"/>
    <w:rsid w:val="004B48E9"/>
    <w:rsid w:val="004B4A4E"/>
    <w:rsid w:val="004B4E2C"/>
    <w:rsid w:val="004B64FC"/>
    <w:rsid w:val="004B6E1D"/>
    <w:rsid w:val="004B723D"/>
    <w:rsid w:val="004B7B36"/>
    <w:rsid w:val="004B7E8B"/>
    <w:rsid w:val="004B7EFA"/>
    <w:rsid w:val="004C0148"/>
    <w:rsid w:val="004C0724"/>
    <w:rsid w:val="004C0A0A"/>
    <w:rsid w:val="004C1248"/>
    <w:rsid w:val="004C214D"/>
    <w:rsid w:val="004C2212"/>
    <w:rsid w:val="004C22DC"/>
    <w:rsid w:val="004C2768"/>
    <w:rsid w:val="004C284B"/>
    <w:rsid w:val="004C38E0"/>
    <w:rsid w:val="004C4C98"/>
    <w:rsid w:val="004C4F5F"/>
    <w:rsid w:val="004C542D"/>
    <w:rsid w:val="004C55EF"/>
    <w:rsid w:val="004C61D9"/>
    <w:rsid w:val="004C64E7"/>
    <w:rsid w:val="004C67FA"/>
    <w:rsid w:val="004D04C0"/>
    <w:rsid w:val="004D0C83"/>
    <w:rsid w:val="004D0E5A"/>
    <w:rsid w:val="004D0E79"/>
    <w:rsid w:val="004D113D"/>
    <w:rsid w:val="004D1C16"/>
    <w:rsid w:val="004D1D10"/>
    <w:rsid w:val="004D1D38"/>
    <w:rsid w:val="004D200D"/>
    <w:rsid w:val="004D248A"/>
    <w:rsid w:val="004D2562"/>
    <w:rsid w:val="004D2E32"/>
    <w:rsid w:val="004D30C2"/>
    <w:rsid w:val="004D32C9"/>
    <w:rsid w:val="004D3A07"/>
    <w:rsid w:val="004D486F"/>
    <w:rsid w:val="004D48C1"/>
    <w:rsid w:val="004D492D"/>
    <w:rsid w:val="004D52EE"/>
    <w:rsid w:val="004D66E4"/>
    <w:rsid w:val="004D6749"/>
    <w:rsid w:val="004D6C09"/>
    <w:rsid w:val="004E01C0"/>
    <w:rsid w:val="004E0539"/>
    <w:rsid w:val="004E125E"/>
    <w:rsid w:val="004E13C5"/>
    <w:rsid w:val="004E19D3"/>
    <w:rsid w:val="004E1A84"/>
    <w:rsid w:val="004E2046"/>
    <w:rsid w:val="004E2575"/>
    <w:rsid w:val="004E266E"/>
    <w:rsid w:val="004E2E1D"/>
    <w:rsid w:val="004E3A5E"/>
    <w:rsid w:val="004E3AB3"/>
    <w:rsid w:val="004E48BE"/>
    <w:rsid w:val="004E499C"/>
    <w:rsid w:val="004E4F88"/>
    <w:rsid w:val="004E5CE6"/>
    <w:rsid w:val="004E6031"/>
    <w:rsid w:val="004E638F"/>
    <w:rsid w:val="004E63BF"/>
    <w:rsid w:val="004E6D90"/>
    <w:rsid w:val="004E6EE6"/>
    <w:rsid w:val="004E78D5"/>
    <w:rsid w:val="004F00E9"/>
    <w:rsid w:val="004F01F6"/>
    <w:rsid w:val="004F08D8"/>
    <w:rsid w:val="004F0E24"/>
    <w:rsid w:val="004F1239"/>
    <w:rsid w:val="004F1837"/>
    <w:rsid w:val="004F1932"/>
    <w:rsid w:val="004F1A86"/>
    <w:rsid w:val="004F1E0F"/>
    <w:rsid w:val="004F21D4"/>
    <w:rsid w:val="004F2404"/>
    <w:rsid w:val="004F2A44"/>
    <w:rsid w:val="004F2A6A"/>
    <w:rsid w:val="004F4D12"/>
    <w:rsid w:val="004F5480"/>
    <w:rsid w:val="004F5ABC"/>
    <w:rsid w:val="004F5F54"/>
    <w:rsid w:val="004F62C9"/>
    <w:rsid w:val="004F662F"/>
    <w:rsid w:val="004F78AE"/>
    <w:rsid w:val="004F7A76"/>
    <w:rsid w:val="00501572"/>
    <w:rsid w:val="0050182A"/>
    <w:rsid w:val="005018C7"/>
    <w:rsid w:val="00501B6C"/>
    <w:rsid w:val="00502126"/>
    <w:rsid w:val="00502453"/>
    <w:rsid w:val="005024A9"/>
    <w:rsid w:val="0050354B"/>
    <w:rsid w:val="00503E76"/>
    <w:rsid w:val="0050408A"/>
    <w:rsid w:val="005045E9"/>
    <w:rsid w:val="0050476C"/>
    <w:rsid w:val="00504A79"/>
    <w:rsid w:val="00505E0A"/>
    <w:rsid w:val="005071F1"/>
    <w:rsid w:val="005075D8"/>
    <w:rsid w:val="005079A1"/>
    <w:rsid w:val="00507A17"/>
    <w:rsid w:val="005104EB"/>
    <w:rsid w:val="00510C9E"/>
    <w:rsid w:val="00510D46"/>
    <w:rsid w:val="00511257"/>
    <w:rsid w:val="00511EB3"/>
    <w:rsid w:val="00512639"/>
    <w:rsid w:val="00512779"/>
    <w:rsid w:val="005130D1"/>
    <w:rsid w:val="005131F6"/>
    <w:rsid w:val="005132E8"/>
    <w:rsid w:val="00513480"/>
    <w:rsid w:val="005142F4"/>
    <w:rsid w:val="00514ACC"/>
    <w:rsid w:val="00514F42"/>
    <w:rsid w:val="0051512A"/>
    <w:rsid w:val="0051513B"/>
    <w:rsid w:val="0051543D"/>
    <w:rsid w:val="005156C3"/>
    <w:rsid w:val="00515F16"/>
    <w:rsid w:val="00516347"/>
    <w:rsid w:val="00516AAC"/>
    <w:rsid w:val="00517768"/>
    <w:rsid w:val="00517B93"/>
    <w:rsid w:val="00517C63"/>
    <w:rsid w:val="00517E09"/>
    <w:rsid w:val="00517E6C"/>
    <w:rsid w:val="005204C8"/>
    <w:rsid w:val="005209EF"/>
    <w:rsid w:val="00520A68"/>
    <w:rsid w:val="00520BF0"/>
    <w:rsid w:val="005221A9"/>
    <w:rsid w:val="00522858"/>
    <w:rsid w:val="00522CE8"/>
    <w:rsid w:val="00522D0C"/>
    <w:rsid w:val="00522EE6"/>
    <w:rsid w:val="00523149"/>
    <w:rsid w:val="00523DF1"/>
    <w:rsid w:val="00523E7E"/>
    <w:rsid w:val="00523F5B"/>
    <w:rsid w:val="00525560"/>
    <w:rsid w:val="00525608"/>
    <w:rsid w:val="0052564A"/>
    <w:rsid w:val="005258B5"/>
    <w:rsid w:val="00525ACE"/>
    <w:rsid w:val="00525AD9"/>
    <w:rsid w:val="00525D14"/>
    <w:rsid w:val="00525E02"/>
    <w:rsid w:val="00526614"/>
    <w:rsid w:val="00526798"/>
    <w:rsid w:val="00526D69"/>
    <w:rsid w:val="00526FC9"/>
    <w:rsid w:val="005300C4"/>
    <w:rsid w:val="00531460"/>
    <w:rsid w:val="005318B8"/>
    <w:rsid w:val="005319D3"/>
    <w:rsid w:val="005321F0"/>
    <w:rsid w:val="00533323"/>
    <w:rsid w:val="00534709"/>
    <w:rsid w:val="005347F5"/>
    <w:rsid w:val="005349E7"/>
    <w:rsid w:val="005351B8"/>
    <w:rsid w:val="005356E4"/>
    <w:rsid w:val="0053600F"/>
    <w:rsid w:val="0053601E"/>
    <w:rsid w:val="005361C0"/>
    <w:rsid w:val="005367FE"/>
    <w:rsid w:val="0053686B"/>
    <w:rsid w:val="00536AE1"/>
    <w:rsid w:val="00536C1A"/>
    <w:rsid w:val="0053704F"/>
    <w:rsid w:val="0053722B"/>
    <w:rsid w:val="00537A63"/>
    <w:rsid w:val="00537B5C"/>
    <w:rsid w:val="00540030"/>
    <w:rsid w:val="0054051C"/>
    <w:rsid w:val="00541165"/>
    <w:rsid w:val="0054116D"/>
    <w:rsid w:val="005418E2"/>
    <w:rsid w:val="00541969"/>
    <w:rsid w:val="00541BA6"/>
    <w:rsid w:val="00541F82"/>
    <w:rsid w:val="0054246A"/>
    <w:rsid w:val="005425C9"/>
    <w:rsid w:val="005427E1"/>
    <w:rsid w:val="005428F8"/>
    <w:rsid w:val="00542F90"/>
    <w:rsid w:val="005435DE"/>
    <w:rsid w:val="00543D3E"/>
    <w:rsid w:val="00543DD0"/>
    <w:rsid w:val="00543E22"/>
    <w:rsid w:val="00543E71"/>
    <w:rsid w:val="00543EFE"/>
    <w:rsid w:val="00544239"/>
    <w:rsid w:val="00545A3A"/>
    <w:rsid w:val="005460B0"/>
    <w:rsid w:val="005463A2"/>
    <w:rsid w:val="00546D43"/>
    <w:rsid w:val="00546FFC"/>
    <w:rsid w:val="00547090"/>
    <w:rsid w:val="00547511"/>
    <w:rsid w:val="00547AD7"/>
    <w:rsid w:val="00550ED5"/>
    <w:rsid w:val="005516F5"/>
    <w:rsid w:val="005519EC"/>
    <w:rsid w:val="005526E6"/>
    <w:rsid w:val="00552B02"/>
    <w:rsid w:val="00552BFA"/>
    <w:rsid w:val="00552EBE"/>
    <w:rsid w:val="0055379C"/>
    <w:rsid w:val="00553C90"/>
    <w:rsid w:val="00554E0F"/>
    <w:rsid w:val="00554EFD"/>
    <w:rsid w:val="005552B8"/>
    <w:rsid w:val="00555477"/>
    <w:rsid w:val="005555A3"/>
    <w:rsid w:val="00555A0B"/>
    <w:rsid w:val="00555AF3"/>
    <w:rsid w:val="00555E4E"/>
    <w:rsid w:val="005566E6"/>
    <w:rsid w:val="005570A7"/>
    <w:rsid w:val="00560D32"/>
    <w:rsid w:val="00561C14"/>
    <w:rsid w:val="00562026"/>
    <w:rsid w:val="00563066"/>
    <w:rsid w:val="005630FF"/>
    <w:rsid w:val="005634F6"/>
    <w:rsid w:val="00563535"/>
    <w:rsid w:val="00563B66"/>
    <w:rsid w:val="00564AEC"/>
    <w:rsid w:val="00564B20"/>
    <w:rsid w:val="00566935"/>
    <w:rsid w:val="005678FA"/>
    <w:rsid w:val="00567E8C"/>
    <w:rsid w:val="00570244"/>
    <w:rsid w:val="00570567"/>
    <w:rsid w:val="00570604"/>
    <w:rsid w:val="00570D29"/>
    <w:rsid w:val="0057109A"/>
    <w:rsid w:val="00571100"/>
    <w:rsid w:val="0057123F"/>
    <w:rsid w:val="005719C6"/>
    <w:rsid w:val="005719ED"/>
    <w:rsid w:val="005725A6"/>
    <w:rsid w:val="0057262B"/>
    <w:rsid w:val="00572671"/>
    <w:rsid w:val="00572BD5"/>
    <w:rsid w:val="00572F27"/>
    <w:rsid w:val="00573423"/>
    <w:rsid w:val="00573A34"/>
    <w:rsid w:val="00574085"/>
    <w:rsid w:val="0057454D"/>
    <w:rsid w:val="00574725"/>
    <w:rsid w:val="005748F3"/>
    <w:rsid w:val="00574C2B"/>
    <w:rsid w:val="005750F2"/>
    <w:rsid w:val="005762A5"/>
    <w:rsid w:val="00576F83"/>
    <w:rsid w:val="005774AE"/>
    <w:rsid w:val="0057774B"/>
    <w:rsid w:val="005777F3"/>
    <w:rsid w:val="00577F50"/>
    <w:rsid w:val="005801EF"/>
    <w:rsid w:val="005803BF"/>
    <w:rsid w:val="005813EE"/>
    <w:rsid w:val="005817CB"/>
    <w:rsid w:val="005820C7"/>
    <w:rsid w:val="005822AD"/>
    <w:rsid w:val="0058259C"/>
    <w:rsid w:val="00582CAA"/>
    <w:rsid w:val="005832DD"/>
    <w:rsid w:val="005832F7"/>
    <w:rsid w:val="00583449"/>
    <w:rsid w:val="00583725"/>
    <w:rsid w:val="00583A19"/>
    <w:rsid w:val="005840E4"/>
    <w:rsid w:val="00584955"/>
    <w:rsid w:val="005849DB"/>
    <w:rsid w:val="00584C57"/>
    <w:rsid w:val="00584CB9"/>
    <w:rsid w:val="005852A9"/>
    <w:rsid w:val="00585536"/>
    <w:rsid w:val="0058553F"/>
    <w:rsid w:val="0058572E"/>
    <w:rsid w:val="00585978"/>
    <w:rsid w:val="00585AA1"/>
    <w:rsid w:val="00585EB7"/>
    <w:rsid w:val="0058703E"/>
    <w:rsid w:val="005872FE"/>
    <w:rsid w:val="00587AAE"/>
    <w:rsid w:val="005903F3"/>
    <w:rsid w:val="00590B02"/>
    <w:rsid w:val="00590FD2"/>
    <w:rsid w:val="0059121B"/>
    <w:rsid w:val="00591392"/>
    <w:rsid w:val="00591C2B"/>
    <w:rsid w:val="005926E5"/>
    <w:rsid w:val="00592EB3"/>
    <w:rsid w:val="005936AE"/>
    <w:rsid w:val="00593941"/>
    <w:rsid w:val="005939AB"/>
    <w:rsid w:val="005942B2"/>
    <w:rsid w:val="005946E6"/>
    <w:rsid w:val="00594734"/>
    <w:rsid w:val="00594C56"/>
    <w:rsid w:val="00594FA0"/>
    <w:rsid w:val="00595319"/>
    <w:rsid w:val="0059580D"/>
    <w:rsid w:val="00595F9D"/>
    <w:rsid w:val="00595FAB"/>
    <w:rsid w:val="005963CF"/>
    <w:rsid w:val="00596500"/>
    <w:rsid w:val="005969C1"/>
    <w:rsid w:val="00596A20"/>
    <w:rsid w:val="00596BC9"/>
    <w:rsid w:val="00597FB7"/>
    <w:rsid w:val="005A0798"/>
    <w:rsid w:val="005A0B04"/>
    <w:rsid w:val="005A0B7B"/>
    <w:rsid w:val="005A0C2D"/>
    <w:rsid w:val="005A0F4F"/>
    <w:rsid w:val="005A0FFB"/>
    <w:rsid w:val="005A1D5E"/>
    <w:rsid w:val="005A1F58"/>
    <w:rsid w:val="005A229D"/>
    <w:rsid w:val="005A262E"/>
    <w:rsid w:val="005A27BA"/>
    <w:rsid w:val="005A2E4B"/>
    <w:rsid w:val="005A40E8"/>
    <w:rsid w:val="005A42B2"/>
    <w:rsid w:val="005A4840"/>
    <w:rsid w:val="005A4A14"/>
    <w:rsid w:val="005A4E7F"/>
    <w:rsid w:val="005A5172"/>
    <w:rsid w:val="005A5933"/>
    <w:rsid w:val="005A5CC4"/>
    <w:rsid w:val="005A684F"/>
    <w:rsid w:val="005A6D49"/>
    <w:rsid w:val="005A6E89"/>
    <w:rsid w:val="005A7F5F"/>
    <w:rsid w:val="005B02FD"/>
    <w:rsid w:val="005B047C"/>
    <w:rsid w:val="005B0643"/>
    <w:rsid w:val="005B064D"/>
    <w:rsid w:val="005B0AC8"/>
    <w:rsid w:val="005B1097"/>
    <w:rsid w:val="005B139C"/>
    <w:rsid w:val="005B203C"/>
    <w:rsid w:val="005B21D7"/>
    <w:rsid w:val="005B2B66"/>
    <w:rsid w:val="005B3115"/>
    <w:rsid w:val="005B32C7"/>
    <w:rsid w:val="005B3449"/>
    <w:rsid w:val="005B3801"/>
    <w:rsid w:val="005B39F8"/>
    <w:rsid w:val="005B3A4E"/>
    <w:rsid w:val="005B4219"/>
    <w:rsid w:val="005B42B9"/>
    <w:rsid w:val="005B44A7"/>
    <w:rsid w:val="005B469B"/>
    <w:rsid w:val="005B4A94"/>
    <w:rsid w:val="005B4B94"/>
    <w:rsid w:val="005B6148"/>
    <w:rsid w:val="005B6849"/>
    <w:rsid w:val="005B6B14"/>
    <w:rsid w:val="005B78DF"/>
    <w:rsid w:val="005C02A6"/>
    <w:rsid w:val="005C1984"/>
    <w:rsid w:val="005C2BFA"/>
    <w:rsid w:val="005C2D6D"/>
    <w:rsid w:val="005C3111"/>
    <w:rsid w:val="005C345D"/>
    <w:rsid w:val="005C4541"/>
    <w:rsid w:val="005C4F65"/>
    <w:rsid w:val="005C5077"/>
    <w:rsid w:val="005C59F0"/>
    <w:rsid w:val="005C5A08"/>
    <w:rsid w:val="005C608C"/>
    <w:rsid w:val="005C666D"/>
    <w:rsid w:val="005C6DC0"/>
    <w:rsid w:val="005C6FCF"/>
    <w:rsid w:val="005C7132"/>
    <w:rsid w:val="005C7489"/>
    <w:rsid w:val="005C75D9"/>
    <w:rsid w:val="005C7719"/>
    <w:rsid w:val="005D019E"/>
    <w:rsid w:val="005D0537"/>
    <w:rsid w:val="005D0671"/>
    <w:rsid w:val="005D124C"/>
    <w:rsid w:val="005D1D4B"/>
    <w:rsid w:val="005D25F7"/>
    <w:rsid w:val="005D2DA0"/>
    <w:rsid w:val="005D334C"/>
    <w:rsid w:val="005D374D"/>
    <w:rsid w:val="005D420B"/>
    <w:rsid w:val="005D4D78"/>
    <w:rsid w:val="005D4EA0"/>
    <w:rsid w:val="005D4F48"/>
    <w:rsid w:val="005D518B"/>
    <w:rsid w:val="005D527F"/>
    <w:rsid w:val="005D569E"/>
    <w:rsid w:val="005D59B5"/>
    <w:rsid w:val="005D5DFC"/>
    <w:rsid w:val="005D6026"/>
    <w:rsid w:val="005D6066"/>
    <w:rsid w:val="005D680A"/>
    <w:rsid w:val="005D6A99"/>
    <w:rsid w:val="005D70E2"/>
    <w:rsid w:val="005D7190"/>
    <w:rsid w:val="005D71C7"/>
    <w:rsid w:val="005D7448"/>
    <w:rsid w:val="005D7553"/>
    <w:rsid w:val="005D77ED"/>
    <w:rsid w:val="005D79E0"/>
    <w:rsid w:val="005D7C10"/>
    <w:rsid w:val="005E082E"/>
    <w:rsid w:val="005E0B06"/>
    <w:rsid w:val="005E10AA"/>
    <w:rsid w:val="005E10F7"/>
    <w:rsid w:val="005E1ACA"/>
    <w:rsid w:val="005E1BA6"/>
    <w:rsid w:val="005E1C23"/>
    <w:rsid w:val="005E23F1"/>
    <w:rsid w:val="005E27CE"/>
    <w:rsid w:val="005E2A65"/>
    <w:rsid w:val="005E3503"/>
    <w:rsid w:val="005E3809"/>
    <w:rsid w:val="005E3D0B"/>
    <w:rsid w:val="005E4630"/>
    <w:rsid w:val="005E46BD"/>
    <w:rsid w:val="005E4F9F"/>
    <w:rsid w:val="005E5AFF"/>
    <w:rsid w:val="005E5D23"/>
    <w:rsid w:val="005E5DAB"/>
    <w:rsid w:val="005E65A8"/>
    <w:rsid w:val="005E698D"/>
    <w:rsid w:val="005E6C88"/>
    <w:rsid w:val="005E740F"/>
    <w:rsid w:val="005E7564"/>
    <w:rsid w:val="005E75ED"/>
    <w:rsid w:val="005F0898"/>
    <w:rsid w:val="005F0995"/>
    <w:rsid w:val="005F1C79"/>
    <w:rsid w:val="005F1D42"/>
    <w:rsid w:val="005F21A6"/>
    <w:rsid w:val="005F3805"/>
    <w:rsid w:val="005F3E96"/>
    <w:rsid w:val="005F3FBC"/>
    <w:rsid w:val="005F4E69"/>
    <w:rsid w:val="005F5545"/>
    <w:rsid w:val="005F5963"/>
    <w:rsid w:val="005F7944"/>
    <w:rsid w:val="005F7E8E"/>
    <w:rsid w:val="006015BB"/>
    <w:rsid w:val="006016CF"/>
    <w:rsid w:val="00601735"/>
    <w:rsid w:val="00601C5C"/>
    <w:rsid w:val="00601D8A"/>
    <w:rsid w:val="006028C7"/>
    <w:rsid w:val="006029B4"/>
    <w:rsid w:val="006029C1"/>
    <w:rsid w:val="00602ED1"/>
    <w:rsid w:val="00603448"/>
    <w:rsid w:val="00603987"/>
    <w:rsid w:val="00603B7E"/>
    <w:rsid w:val="00603F81"/>
    <w:rsid w:val="00604FF2"/>
    <w:rsid w:val="00605013"/>
    <w:rsid w:val="006051AF"/>
    <w:rsid w:val="00605351"/>
    <w:rsid w:val="00605352"/>
    <w:rsid w:val="006055F2"/>
    <w:rsid w:val="0061014F"/>
    <w:rsid w:val="00610632"/>
    <w:rsid w:val="00610C7C"/>
    <w:rsid w:val="00611427"/>
    <w:rsid w:val="006114F3"/>
    <w:rsid w:val="00611B03"/>
    <w:rsid w:val="00611FFE"/>
    <w:rsid w:val="006123DB"/>
    <w:rsid w:val="00612652"/>
    <w:rsid w:val="006127EB"/>
    <w:rsid w:val="00612962"/>
    <w:rsid w:val="00612CDD"/>
    <w:rsid w:val="00612DAF"/>
    <w:rsid w:val="00613CD5"/>
    <w:rsid w:val="00613F13"/>
    <w:rsid w:val="006144FD"/>
    <w:rsid w:val="006145C2"/>
    <w:rsid w:val="00614D5F"/>
    <w:rsid w:val="00615564"/>
    <w:rsid w:val="00616059"/>
    <w:rsid w:val="00616B79"/>
    <w:rsid w:val="00616D11"/>
    <w:rsid w:val="0062017D"/>
    <w:rsid w:val="00620255"/>
    <w:rsid w:val="00620309"/>
    <w:rsid w:val="006205F6"/>
    <w:rsid w:val="00620D36"/>
    <w:rsid w:val="00620F7C"/>
    <w:rsid w:val="00621434"/>
    <w:rsid w:val="00621836"/>
    <w:rsid w:val="006221B5"/>
    <w:rsid w:val="00622308"/>
    <w:rsid w:val="00622AE7"/>
    <w:rsid w:val="00622DC0"/>
    <w:rsid w:val="00623685"/>
    <w:rsid w:val="006238BE"/>
    <w:rsid w:val="006248E6"/>
    <w:rsid w:val="00624A7B"/>
    <w:rsid w:val="00624C24"/>
    <w:rsid w:val="00624D06"/>
    <w:rsid w:val="00624D49"/>
    <w:rsid w:val="00625156"/>
    <w:rsid w:val="00625171"/>
    <w:rsid w:val="006251C7"/>
    <w:rsid w:val="006260AB"/>
    <w:rsid w:val="00626A42"/>
    <w:rsid w:val="00627387"/>
    <w:rsid w:val="00627AE1"/>
    <w:rsid w:val="00627CC2"/>
    <w:rsid w:val="00630263"/>
    <w:rsid w:val="00630E0D"/>
    <w:rsid w:val="00631010"/>
    <w:rsid w:val="00631103"/>
    <w:rsid w:val="0063145A"/>
    <w:rsid w:val="0063152D"/>
    <w:rsid w:val="006317D6"/>
    <w:rsid w:val="00631D65"/>
    <w:rsid w:val="00631F61"/>
    <w:rsid w:val="00632055"/>
    <w:rsid w:val="0063208A"/>
    <w:rsid w:val="006322CC"/>
    <w:rsid w:val="00632BC2"/>
    <w:rsid w:val="00632EDB"/>
    <w:rsid w:val="00633D94"/>
    <w:rsid w:val="006341AA"/>
    <w:rsid w:val="00634867"/>
    <w:rsid w:val="00634E89"/>
    <w:rsid w:val="006352E2"/>
    <w:rsid w:val="00635B4E"/>
    <w:rsid w:val="00636420"/>
    <w:rsid w:val="006369A5"/>
    <w:rsid w:val="00636A84"/>
    <w:rsid w:val="00636A8B"/>
    <w:rsid w:val="00636CB4"/>
    <w:rsid w:val="00636DA1"/>
    <w:rsid w:val="006371E9"/>
    <w:rsid w:val="006373DD"/>
    <w:rsid w:val="00637473"/>
    <w:rsid w:val="00637E1C"/>
    <w:rsid w:val="00637F03"/>
    <w:rsid w:val="00640314"/>
    <w:rsid w:val="0064060E"/>
    <w:rsid w:val="00641CC1"/>
    <w:rsid w:val="0064274D"/>
    <w:rsid w:val="00642A72"/>
    <w:rsid w:val="0064364F"/>
    <w:rsid w:val="00643ABC"/>
    <w:rsid w:val="00644030"/>
    <w:rsid w:val="00644210"/>
    <w:rsid w:val="0064430D"/>
    <w:rsid w:val="00644FCE"/>
    <w:rsid w:val="006455B3"/>
    <w:rsid w:val="006459B7"/>
    <w:rsid w:val="00645B66"/>
    <w:rsid w:val="00646D5C"/>
    <w:rsid w:val="00646DE6"/>
    <w:rsid w:val="006471F4"/>
    <w:rsid w:val="0064754A"/>
    <w:rsid w:val="0064761C"/>
    <w:rsid w:val="00650194"/>
    <w:rsid w:val="006502B6"/>
    <w:rsid w:val="00650ADE"/>
    <w:rsid w:val="00650D46"/>
    <w:rsid w:val="006512DB"/>
    <w:rsid w:val="00651840"/>
    <w:rsid w:val="006522A4"/>
    <w:rsid w:val="006527CE"/>
    <w:rsid w:val="00652DAA"/>
    <w:rsid w:val="006531FD"/>
    <w:rsid w:val="006533BA"/>
    <w:rsid w:val="00653427"/>
    <w:rsid w:val="00653541"/>
    <w:rsid w:val="00653616"/>
    <w:rsid w:val="00653659"/>
    <w:rsid w:val="00653748"/>
    <w:rsid w:val="00653875"/>
    <w:rsid w:val="00653951"/>
    <w:rsid w:val="00653ADC"/>
    <w:rsid w:val="006540D2"/>
    <w:rsid w:val="0065454E"/>
    <w:rsid w:val="00654C18"/>
    <w:rsid w:val="00655628"/>
    <w:rsid w:val="00655788"/>
    <w:rsid w:val="00655DA5"/>
    <w:rsid w:val="00655EB4"/>
    <w:rsid w:val="0065604B"/>
    <w:rsid w:val="00656317"/>
    <w:rsid w:val="00656572"/>
    <w:rsid w:val="0065658E"/>
    <w:rsid w:val="00657135"/>
    <w:rsid w:val="00657EA2"/>
    <w:rsid w:val="00657F21"/>
    <w:rsid w:val="00660349"/>
    <w:rsid w:val="0066045B"/>
    <w:rsid w:val="00660A47"/>
    <w:rsid w:val="00661250"/>
    <w:rsid w:val="00661724"/>
    <w:rsid w:val="0066190F"/>
    <w:rsid w:val="00661D30"/>
    <w:rsid w:val="00661D8E"/>
    <w:rsid w:val="00661E51"/>
    <w:rsid w:val="006621B0"/>
    <w:rsid w:val="0066225A"/>
    <w:rsid w:val="006622E7"/>
    <w:rsid w:val="00662B7F"/>
    <w:rsid w:val="0066333B"/>
    <w:rsid w:val="0066357C"/>
    <w:rsid w:val="006636B5"/>
    <w:rsid w:val="00663C08"/>
    <w:rsid w:val="0066427B"/>
    <w:rsid w:val="0066435A"/>
    <w:rsid w:val="006645B7"/>
    <w:rsid w:val="00664F75"/>
    <w:rsid w:val="0066531B"/>
    <w:rsid w:val="00665AE1"/>
    <w:rsid w:val="006667B4"/>
    <w:rsid w:val="00666879"/>
    <w:rsid w:val="00666E55"/>
    <w:rsid w:val="00667142"/>
    <w:rsid w:val="006673DE"/>
    <w:rsid w:val="006679A7"/>
    <w:rsid w:val="00667C12"/>
    <w:rsid w:val="00667DF8"/>
    <w:rsid w:val="00670716"/>
    <w:rsid w:val="0067072D"/>
    <w:rsid w:val="006717B5"/>
    <w:rsid w:val="0067184D"/>
    <w:rsid w:val="00671BE5"/>
    <w:rsid w:val="00671D4A"/>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C2"/>
    <w:rsid w:val="006770DA"/>
    <w:rsid w:val="0067730E"/>
    <w:rsid w:val="006776F4"/>
    <w:rsid w:val="00677D46"/>
    <w:rsid w:val="006803B6"/>
    <w:rsid w:val="00680E3A"/>
    <w:rsid w:val="006814A0"/>
    <w:rsid w:val="00681798"/>
    <w:rsid w:val="006818B2"/>
    <w:rsid w:val="00682456"/>
    <w:rsid w:val="00682BEB"/>
    <w:rsid w:val="00682D6C"/>
    <w:rsid w:val="00683007"/>
    <w:rsid w:val="00683113"/>
    <w:rsid w:val="00683482"/>
    <w:rsid w:val="0068363C"/>
    <w:rsid w:val="006846CF"/>
    <w:rsid w:val="00684AE5"/>
    <w:rsid w:val="00684EC0"/>
    <w:rsid w:val="006851C2"/>
    <w:rsid w:val="00685932"/>
    <w:rsid w:val="00685B00"/>
    <w:rsid w:val="00685DEC"/>
    <w:rsid w:val="00686525"/>
    <w:rsid w:val="00687684"/>
    <w:rsid w:val="006879A5"/>
    <w:rsid w:val="00687D00"/>
    <w:rsid w:val="006903B7"/>
    <w:rsid w:val="00691371"/>
    <w:rsid w:val="006913EE"/>
    <w:rsid w:val="0069173E"/>
    <w:rsid w:val="00691BA0"/>
    <w:rsid w:val="006921C6"/>
    <w:rsid w:val="0069222A"/>
    <w:rsid w:val="006924FC"/>
    <w:rsid w:val="00692B39"/>
    <w:rsid w:val="00693343"/>
    <w:rsid w:val="006939CD"/>
    <w:rsid w:val="00694DB9"/>
    <w:rsid w:val="00695BAD"/>
    <w:rsid w:val="00695D92"/>
    <w:rsid w:val="00696231"/>
    <w:rsid w:val="0069650E"/>
    <w:rsid w:val="00696B20"/>
    <w:rsid w:val="00696C6E"/>
    <w:rsid w:val="006974B2"/>
    <w:rsid w:val="006975CC"/>
    <w:rsid w:val="00697678"/>
    <w:rsid w:val="00697849"/>
    <w:rsid w:val="00697B16"/>
    <w:rsid w:val="006A0DB1"/>
    <w:rsid w:val="006A1349"/>
    <w:rsid w:val="006A1513"/>
    <w:rsid w:val="006A18FD"/>
    <w:rsid w:val="006A2414"/>
    <w:rsid w:val="006A3955"/>
    <w:rsid w:val="006A44CE"/>
    <w:rsid w:val="006A498E"/>
    <w:rsid w:val="006A4D50"/>
    <w:rsid w:val="006A5A02"/>
    <w:rsid w:val="006A5AB6"/>
    <w:rsid w:val="006A6833"/>
    <w:rsid w:val="006A70CD"/>
    <w:rsid w:val="006A7429"/>
    <w:rsid w:val="006A7C59"/>
    <w:rsid w:val="006A7C78"/>
    <w:rsid w:val="006B0516"/>
    <w:rsid w:val="006B05F3"/>
    <w:rsid w:val="006B0F89"/>
    <w:rsid w:val="006B1314"/>
    <w:rsid w:val="006B16F1"/>
    <w:rsid w:val="006B171C"/>
    <w:rsid w:val="006B2503"/>
    <w:rsid w:val="006B253A"/>
    <w:rsid w:val="006B30AC"/>
    <w:rsid w:val="006B3280"/>
    <w:rsid w:val="006B3FDF"/>
    <w:rsid w:val="006B4023"/>
    <w:rsid w:val="006B4D22"/>
    <w:rsid w:val="006B5114"/>
    <w:rsid w:val="006B519B"/>
    <w:rsid w:val="006B51ED"/>
    <w:rsid w:val="006B54B3"/>
    <w:rsid w:val="006B5EE2"/>
    <w:rsid w:val="006B5F5F"/>
    <w:rsid w:val="006B6C42"/>
    <w:rsid w:val="006B6D8F"/>
    <w:rsid w:val="006B70ED"/>
    <w:rsid w:val="006B7179"/>
    <w:rsid w:val="006B717B"/>
    <w:rsid w:val="006B72CD"/>
    <w:rsid w:val="006B7DF1"/>
    <w:rsid w:val="006B7FEE"/>
    <w:rsid w:val="006C0F42"/>
    <w:rsid w:val="006C1090"/>
    <w:rsid w:val="006C192A"/>
    <w:rsid w:val="006C20EA"/>
    <w:rsid w:val="006C229B"/>
    <w:rsid w:val="006C2357"/>
    <w:rsid w:val="006C2716"/>
    <w:rsid w:val="006C2734"/>
    <w:rsid w:val="006C2BB2"/>
    <w:rsid w:val="006C3284"/>
    <w:rsid w:val="006C3B38"/>
    <w:rsid w:val="006C4136"/>
    <w:rsid w:val="006C4166"/>
    <w:rsid w:val="006C4AD9"/>
    <w:rsid w:val="006C52D7"/>
    <w:rsid w:val="006C565F"/>
    <w:rsid w:val="006C58C2"/>
    <w:rsid w:val="006C5D57"/>
    <w:rsid w:val="006C6BB4"/>
    <w:rsid w:val="006C6F0D"/>
    <w:rsid w:val="006C73F3"/>
    <w:rsid w:val="006C7C49"/>
    <w:rsid w:val="006D0449"/>
    <w:rsid w:val="006D0B02"/>
    <w:rsid w:val="006D13F7"/>
    <w:rsid w:val="006D1819"/>
    <w:rsid w:val="006D25B4"/>
    <w:rsid w:val="006D25E7"/>
    <w:rsid w:val="006D28FB"/>
    <w:rsid w:val="006D2964"/>
    <w:rsid w:val="006D3766"/>
    <w:rsid w:val="006D3EB3"/>
    <w:rsid w:val="006D4030"/>
    <w:rsid w:val="006D417A"/>
    <w:rsid w:val="006D4626"/>
    <w:rsid w:val="006D4B2F"/>
    <w:rsid w:val="006D4F88"/>
    <w:rsid w:val="006D5618"/>
    <w:rsid w:val="006D5846"/>
    <w:rsid w:val="006D5A33"/>
    <w:rsid w:val="006D5E53"/>
    <w:rsid w:val="006D5F21"/>
    <w:rsid w:val="006D635D"/>
    <w:rsid w:val="006D6BA1"/>
    <w:rsid w:val="006D6C65"/>
    <w:rsid w:val="006D6C87"/>
    <w:rsid w:val="006D6CC8"/>
    <w:rsid w:val="006D6E9F"/>
    <w:rsid w:val="006D6EA0"/>
    <w:rsid w:val="006D6FE1"/>
    <w:rsid w:val="006D710F"/>
    <w:rsid w:val="006D720F"/>
    <w:rsid w:val="006D72EC"/>
    <w:rsid w:val="006D766A"/>
    <w:rsid w:val="006D7846"/>
    <w:rsid w:val="006E01E5"/>
    <w:rsid w:val="006E03D6"/>
    <w:rsid w:val="006E14AC"/>
    <w:rsid w:val="006E18E0"/>
    <w:rsid w:val="006E19B1"/>
    <w:rsid w:val="006E23A1"/>
    <w:rsid w:val="006E23DD"/>
    <w:rsid w:val="006E29D0"/>
    <w:rsid w:val="006E2A13"/>
    <w:rsid w:val="006E2AA6"/>
    <w:rsid w:val="006E2B10"/>
    <w:rsid w:val="006E30E1"/>
    <w:rsid w:val="006E31C5"/>
    <w:rsid w:val="006E334C"/>
    <w:rsid w:val="006E42D8"/>
    <w:rsid w:val="006E471D"/>
    <w:rsid w:val="006E47C8"/>
    <w:rsid w:val="006E5214"/>
    <w:rsid w:val="006E5D1B"/>
    <w:rsid w:val="006E5F8E"/>
    <w:rsid w:val="006E6BC4"/>
    <w:rsid w:val="006E71B1"/>
    <w:rsid w:val="006E7257"/>
    <w:rsid w:val="006E79C2"/>
    <w:rsid w:val="006E7BEC"/>
    <w:rsid w:val="006F0087"/>
    <w:rsid w:val="006F0092"/>
    <w:rsid w:val="006F0177"/>
    <w:rsid w:val="006F09E9"/>
    <w:rsid w:val="006F0B6A"/>
    <w:rsid w:val="006F1E36"/>
    <w:rsid w:val="006F1E8C"/>
    <w:rsid w:val="006F2602"/>
    <w:rsid w:val="006F2B0A"/>
    <w:rsid w:val="006F2B37"/>
    <w:rsid w:val="006F30A0"/>
    <w:rsid w:val="006F3603"/>
    <w:rsid w:val="006F3640"/>
    <w:rsid w:val="006F3D2B"/>
    <w:rsid w:val="006F4129"/>
    <w:rsid w:val="006F46DE"/>
    <w:rsid w:val="006F4786"/>
    <w:rsid w:val="006F4A91"/>
    <w:rsid w:val="006F4D1B"/>
    <w:rsid w:val="006F4ED9"/>
    <w:rsid w:val="006F4FF4"/>
    <w:rsid w:val="006F50FC"/>
    <w:rsid w:val="006F5378"/>
    <w:rsid w:val="006F585C"/>
    <w:rsid w:val="006F5D05"/>
    <w:rsid w:val="006F5E3B"/>
    <w:rsid w:val="006F69FA"/>
    <w:rsid w:val="006F71DE"/>
    <w:rsid w:val="006F7A16"/>
    <w:rsid w:val="006F7A4B"/>
    <w:rsid w:val="0070077A"/>
    <w:rsid w:val="00700CC8"/>
    <w:rsid w:val="00700E2A"/>
    <w:rsid w:val="007013D6"/>
    <w:rsid w:val="007015A1"/>
    <w:rsid w:val="00701B03"/>
    <w:rsid w:val="00701D06"/>
    <w:rsid w:val="0070289A"/>
    <w:rsid w:val="0070334E"/>
    <w:rsid w:val="0070351C"/>
    <w:rsid w:val="00704D2F"/>
    <w:rsid w:val="00704E4C"/>
    <w:rsid w:val="0070516C"/>
    <w:rsid w:val="00705223"/>
    <w:rsid w:val="00705273"/>
    <w:rsid w:val="007056EA"/>
    <w:rsid w:val="00705778"/>
    <w:rsid w:val="007058A4"/>
    <w:rsid w:val="00706534"/>
    <w:rsid w:val="00706A00"/>
    <w:rsid w:val="00706B0D"/>
    <w:rsid w:val="00706B18"/>
    <w:rsid w:val="00706FAD"/>
    <w:rsid w:val="007073AD"/>
    <w:rsid w:val="00707A58"/>
    <w:rsid w:val="00710CD7"/>
    <w:rsid w:val="00710DC0"/>
    <w:rsid w:val="00710F47"/>
    <w:rsid w:val="007129CE"/>
    <w:rsid w:val="00712B10"/>
    <w:rsid w:val="00712C6F"/>
    <w:rsid w:val="00713290"/>
    <w:rsid w:val="007137DC"/>
    <w:rsid w:val="00713955"/>
    <w:rsid w:val="00714002"/>
    <w:rsid w:val="007147D0"/>
    <w:rsid w:val="00714875"/>
    <w:rsid w:val="0071533F"/>
    <w:rsid w:val="00715452"/>
    <w:rsid w:val="007170A9"/>
    <w:rsid w:val="007170D9"/>
    <w:rsid w:val="0071782C"/>
    <w:rsid w:val="00717DEF"/>
    <w:rsid w:val="007202E5"/>
    <w:rsid w:val="007207AB"/>
    <w:rsid w:val="00720E86"/>
    <w:rsid w:val="00721C20"/>
    <w:rsid w:val="00722487"/>
    <w:rsid w:val="00723584"/>
    <w:rsid w:val="007237D6"/>
    <w:rsid w:val="007237FF"/>
    <w:rsid w:val="00723AD7"/>
    <w:rsid w:val="007241C7"/>
    <w:rsid w:val="007249CC"/>
    <w:rsid w:val="00724C28"/>
    <w:rsid w:val="00725A13"/>
    <w:rsid w:val="00725FD1"/>
    <w:rsid w:val="007269C9"/>
    <w:rsid w:val="00726C9E"/>
    <w:rsid w:val="00727CBF"/>
    <w:rsid w:val="007307D9"/>
    <w:rsid w:val="00730985"/>
    <w:rsid w:val="00730C80"/>
    <w:rsid w:val="007312CF"/>
    <w:rsid w:val="00731E9C"/>
    <w:rsid w:val="0073305E"/>
    <w:rsid w:val="0073354B"/>
    <w:rsid w:val="007338F1"/>
    <w:rsid w:val="00733993"/>
    <w:rsid w:val="00733E02"/>
    <w:rsid w:val="00734395"/>
    <w:rsid w:val="00735038"/>
    <w:rsid w:val="00736F9B"/>
    <w:rsid w:val="007371A1"/>
    <w:rsid w:val="00740247"/>
    <w:rsid w:val="00740573"/>
    <w:rsid w:val="007407F8"/>
    <w:rsid w:val="00742214"/>
    <w:rsid w:val="00742A4F"/>
    <w:rsid w:val="00742BAA"/>
    <w:rsid w:val="00742FE9"/>
    <w:rsid w:val="0074331D"/>
    <w:rsid w:val="00743477"/>
    <w:rsid w:val="00743B80"/>
    <w:rsid w:val="00743F30"/>
    <w:rsid w:val="00744408"/>
    <w:rsid w:val="00744D03"/>
    <w:rsid w:val="007457E6"/>
    <w:rsid w:val="007466F4"/>
    <w:rsid w:val="007477B3"/>
    <w:rsid w:val="00747816"/>
    <w:rsid w:val="00747869"/>
    <w:rsid w:val="00747D65"/>
    <w:rsid w:val="007500B7"/>
    <w:rsid w:val="00750723"/>
    <w:rsid w:val="007508AB"/>
    <w:rsid w:val="00750B45"/>
    <w:rsid w:val="00750D34"/>
    <w:rsid w:val="00751653"/>
    <w:rsid w:val="00751E50"/>
    <w:rsid w:val="00751F03"/>
    <w:rsid w:val="00752BEB"/>
    <w:rsid w:val="00753BD0"/>
    <w:rsid w:val="007545A6"/>
    <w:rsid w:val="007547E8"/>
    <w:rsid w:val="00755137"/>
    <w:rsid w:val="00755139"/>
    <w:rsid w:val="00755541"/>
    <w:rsid w:val="0075557B"/>
    <w:rsid w:val="007556C1"/>
    <w:rsid w:val="00755A9E"/>
    <w:rsid w:val="00755C8C"/>
    <w:rsid w:val="00755DDA"/>
    <w:rsid w:val="00756041"/>
    <w:rsid w:val="00756326"/>
    <w:rsid w:val="007565F6"/>
    <w:rsid w:val="00756681"/>
    <w:rsid w:val="00756BBB"/>
    <w:rsid w:val="00756D92"/>
    <w:rsid w:val="0075702C"/>
    <w:rsid w:val="0075728A"/>
    <w:rsid w:val="007572B2"/>
    <w:rsid w:val="00757676"/>
    <w:rsid w:val="0075772E"/>
    <w:rsid w:val="007577D5"/>
    <w:rsid w:val="007579AF"/>
    <w:rsid w:val="007579B1"/>
    <w:rsid w:val="007603DE"/>
    <w:rsid w:val="00760633"/>
    <w:rsid w:val="0076083E"/>
    <w:rsid w:val="00760DFE"/>
    <w:rsid w:val="007618B5"/>
    <w:rsid w:val="007622E4"/>
    <w:rsid w:val="00762875"/>
    <w:rsid w:val="00762BA4"/>
    <w:rsid w:val="00762FB6"/>
    <w:rsid w:val="007636EF"/>
    <w:rsid w:val="00763868"/>
    <w:rsid w:val="00764012"/>
    <w:rsid w:val="00764968"/>
    <w:rsid w:val="00765AAF"/>
    <w:rsid w:val="00765C1D"/>
    <w:rsid w:val="00765D90"/>
    <w:rsid w:val="007664A3"/>
    <w:rsid w:val="0076685A"/>
    <w:rsid w:val="007669BA"/>
    <w:rsid w:val="00766A77"/>
    <w:rsid w:val="00766EDB"/>
    <w:rsid w:val="00766F79"/>
    <w:rsid w:val="007675DD"/>
    <w:rsid w:val="00767669"/>
    <w:rsid w:val="00767752"/>
    <w:rsid w:val="007677BA"/>
    <w:rsid w:val="00767D25"/>
    <w:rsid w:val="00767DB2"/>
    <w:rsid w:val="00770139"/>
    <w:rsid w:val="0077031A"/>
    <w:rsid w:val="007704EB"/>
    <w:rsid w:val="007708A7"/>
    <w:rsid w:val="00770E25"/>
    <w:rsid w:val="00770FC0"/>
    <w:rsid w:val="00771327"/>
    <w:rsid w:val="007716A3"/>
    <w:rsid w:val="00771D26"/>
    <w:rsid w:val="00771F6B"/>
    <w:rsid w:val="00772015"/>
    <w:rsid w:val="00772E38"/>
    <w:rsid w:val="00772F0F"/>
    <w:rsid w:val="007732B7"/>
    <w:rsid w:val="00773759"/>
    <w:rsid w:val="007746A6"/>
    <w:rsid w:val="0077513C"/>
    <w:rsid w:val="007751D2"/>
    <w:rsid w:val="00775A91"/>
    <w:rsid w:val="00775F97"/>
    <w:rsid w:val="007766B7"/>
    <w:rsid w:val="00776D0C"/>
    <w:rsid w:val="00780A15"/>
    <w:rsid w:val="00780B93"/>
    <w:rsid w:val="00781444"/>
    <w:rsid w:val="007815F7"/>
    <w:rsid w:val="00781B0E"/>
    <w:rsid w:val="00782030"/>
    <w:rsid w:val="0078263A"/>
    <w:rsid w:val="007828A1"/>
    <w:rsid w:val="00783123"/>
    <w:rsid w:val="00783287"/>
    <w:rsid w:val="00783530"/>
    <w:rsid w:val="00783635"/>
    <w:rsid w:val="0078383E"/>
    <w:rsid w:val="00783981"/>
    <w:rsid w:val="00783C33"/>
    <w:rsid w:val="00784085"/>
    <w:rsid w:val="007842BF"/>
    <w:rsid w:val="00784698"/>
    <w:rsid w:val="00784AEC"/>
    <w:rsid w:val="00784CB5"/>
    <w:rsid w:val="007851A7"/>
    <w:rsid w:val="00785819"/>
    <w:rsid w:val="007864A1"/>
    <w:rsid w:val="00786C08"/>
    <w:rsid w:val="00787148"/>
    <w:rsid w:val="00787175"/>
    <w:rsid w:val="0078725F"/>
    <w:rsid w:val="00787A46"/>
    <w:rsid w:val="00790347"/>
    <w:rsid w:val="00790B4B"/>
    <w:rsid w:val="00791113"/>
    <w:rsid w:val="00791BCB"/>
    <w:rsid w:val="00791C64"/>
    <w:rsid w:val="0079282B"/>
    <w:rsid w:val="007932D6"/>
    <w:rsid w:val="007938A9"/>
    <w:rsid w:val="00793A48"/>
    <w:rsid w:val="00794457"/>
    <w:rsid w:val="00794474"/>
    <w:rsid w:val="0079456D"/>
    <w:rsid w:val="007953C0"/>
    <w:rsid w:val="00796122"/>
    <w:rsid w:val="0079663F"/>
    <w:rsid w:val="007A0B67"/>
    <w:rsid w:val="007A0DE9"/>
    <w:rsid w:val="007A16FB"/>
    <w:rsid w:val="007A17B1"/>
    <w:rsid w:val="007A1B5F"/>
    <w:rsid w:val="007A20A7"/>
    <w:rsid w:val="007A2D5B"/>
    <w:rsid w:val="007A32FA"/>
    <w:rsid w:val="007A3623"/>
    <w:rsid w:val="007A3B50"/>
    <w:rsid w:val="007A4129"/>
    <w:rsid w:val="007A4849"/>
    <w:rsid w:val="007A4AD7"/>
    <w:rsid w:val="007A4BE3"/>
    <w:rsid w:val="007A538F"/>
    <w:rsid w:val="007A5D3C"/>
    <w:rsid w:val="007A68A1"/>
    <w:rsid w:val="007A7374"/>
    <w:rsid w:val="007A744C"/>
    <w:rsid w:val="007A7521"/>
    <w:rsid w:val="007A7AA9"/>
    <w:rsid w:val="007A7D35"/>
    <w:rsid w:val="007B11CD"/>
    <w:rsid w:val="007B160D"/>
    <w:rsid w:val="007B1769"/>
    <w:rsid w:val="007B17D5"/>
    <w:rsid w:val="007B1962"/>
    <w:rsid w:val="007B2090"/>
    <w:rsid w:val="007B23B2"/>
    <w:rsid w:val="007B26EE"/>
    <w:rsid w:val="007B293E"/>
    <w:rsid w:val="007B2E82"/>
    <w:rsid w:val="007B3472"/>
    <w:rsid w:val="007B3732"/>
    <w:rsid w:val="007B3ACD"/>
    <w:rsid w:val="007B3F19"/>
    <w:rsid w:val="007B3F55"/>
    <w:rsid w:val="007B45C3"/>
    <w:rsid w:val="007B4680"/>
    <w:rsid w:val="007B470B"/>
    <w:rsid w:val="007B483C"/>
    <w:rsid w:val="007B4BA9"/>
    <w:rsid w:val="007B5772"/>
    <w:rsid w:val="007B58C9"/>
    <w:rsid w:val="007B5A1A"/>
    <w:rsid w:val="007B5D07"/>
    <w:rsid w:val="007B6F7D"/>
    <w:rsid w:val="007B7348"/>
    <w:rsid w:val="007B780F"/>
    <w:rsid w:val="007B7BE9"/>
    <w:rsid w:val="007B7CE5"/>
    <w:rsid w:val="007C1775"/>
    <w:rsid w:val="007C266D"/>
    <w:rsid w:val="007C28C0"/>
    <w:rsid w:val="007C28DE"/>
    <w:rsid w:val="007C2E98"/>
    <w:rsid w:val="007C304E"/>
    <w:rsid w:val="007C34DD"/>
    <w:rsid w:val="007C3675"/>
    <w:rsid w:val="007C373F"/>
    <w:rsid w:val="007C3B90"/>
    <w:rsid w:val="007C4AF1"/>
    <w:rsid w:val="007C5045"/>
    <w:rsid w:val="007C5634"/>
    <w:rsid w:val="007C584F"/>
    <w:rsid w:val="007C5BCD"/>
    <w:rsid w:val="007C6163"/>
    <w:rsid w:val="007C622C"/>
    <w:rsid w:val="007C6D4F"/>
    <w:rsid w:val="007C72B0"/>
    <w:rsid w:val="007C7425"/>
    <w:rsid w:val="007C7BA8"/>
    <w:rsid w:val="007D01A4"/>
    <w:rsid w:val="007D0458"/>
    <w:rsid w:val="007D1621"/>
    <w:rsid w:val="007D1885"/>
    <w:rsid w:val="007D1CB7"/>
    <w:rsid w:val="007D2527"/>
    <w:rsid w:val="007D2957"/>
    <w:rsid w:val="007D2DA7"/>
    <w:rsid w:val="007D33AA"/>
    <w:rsid w:val="007D34B0"/>
    <w:rsid w:val="007D34FA"/>
    <w:rsid w:val="007D37B1"/>
    <w:rsid w:val="007D4938"/>
    <w:rsid w:val="007D4A59"/>
    <w:rsid w:val="007D4AE5"/>
    <w:rsid w:val="007D4C07"/>
    <w:rsid w:val="007D51D4"/>
    <w:rsid w:val="007D5F09"/>
    <w:rsid w:val="007D7C62"/>
    <w:rsid w:val="007D7DDB"/>
    <w:rsid w:val="007E05B8"/>
    <w:rsid w:val="007E149D"/>
    <w:rsid w:val="007E1DDD"/>
    <w:rsid w:val="007E2195"/>
    <w:rsid w:val="007E2311"/>
    <w:rsid w:val="007E2470"/>
    <w:rsid w:val="007E2806"/>
    <w:rsid w:val="007E2986"/>
    <w:rsid w:val="007E2C21"/>
    <w:rsid w:val="007E3790"/>
    <w:rsid w:val="007E383A"/>
    <w:rsid w:val="007E495E"/>
    <w:rsid w:val="007E4B6A"/>
    <w:rsid w:val="007E4C1A"/>
    <w:rsid w:val="007E4D94"/>
    <w:rsid w:val="007E5B81"/>
    <w:rsid w:val="007E5DA3"/>
    <w:rsid w:val="007E6849"/>
    <w:rsid w:val="007E6C4F"/>
    <w:rsid w:val="007E7980"/>
    <w:rsid w:val="007E7B2A"/>
    <w:rsid w:val="007E7CF4"/>
    <w:rsid w:val="007F01B2"/>
    <w:rsid w:val="007F0340"/>
    <w:rsid w:val="007F083C"/>
    <w:rsid w:val="007F0BB1"/>
    <w:rsid w:val="007F1062"/>
    <w:rsid w:val="007F1454"/>
    <w:rsid w:val="007F14EA"/>
    <w:rsid w:val="007F17C7"/>
    <w:rsid w:val="007F1D73"/>
    <w:rsid w:val="007F2508"/>
    <w:rsid w:val="007F2EA8"/>
    <w:rsid w:val="007F3E03"/>
    <w:rsid w:val="007F407C"/>
    <w:rsid w:val="007F4872"/>
    <w:rsid w:val="007F48A2"/>
    <w:rsid w:val="007F4E70"/>
    <w:rsid w:val="007F65E3"/>
    <w:rsid w:val="007F6B93"/>
    <w:rsid w:val="007F73A3"/>
    <w:rsid w:val="007F74FD"/>
    <w:rsid w:val="008005AD"/>
    <w:rsid w:val="00800A78"/>
    <w:rsid w:val="00800BE8"/>
    <w:rsid w:val="00800D74"/>
    <w:rsid w:val="00801118"/>
    <w:rsid w:val="0080200D"/>
    <w:rsid w:val="0080229D"/>
    <w:rsid w:val="008025C6"/>
    <w:rsid w:val="00802637"/>
    <w:rsid w:val="008026DB"/>
    <w:rsid w:val="00802907"/>
    <w:rsid w:val="00802CD8"/>
    <w:rsid w:val="008039FC"/>
    <w:rsid w:val="0080444A"/>
    <w:rsid w:val="0080543C"/>
    <w:rsid w:val="008055A8"/>
    <w:rsid w:val="00805AFC"/>
    <w:rsid w:val="00805D0A"/>
    <w:rsid w:val="00805D2B"/>
    <w:rsid w:val="008063F3"/>
    <w:rsid w:val="00806564"/>
    <w:rsid w:val="00806C07"/>
    <w:rsid w:val="0080771C"/>
    <w:rsid w:val="008077D4"/>
    <w:rsid w:val="008079F1"/>
    <w:rsid w:val="00807B32"/>
    <w:rsid w:val="008107AA"/>
    <w:rsid w:val="00810F18"/>
    <w:rsid w:val="00810F32"/>
    <w:rsid w:val="00810F33"/>
    <w:rsid w:val="008116FF"/>
    <w:rsid w:val="00811D17"/>
    <w:rsid w:val="00812021"/>
    <w:rsid w:val="00813264"/>
    <w:rsid w:val="00814222"/>
    <w:rsid w:val="0081439D"/>
    <w:rsid w:val="00814482"/>
    <w:rsid w:val="00815AED"/>
    <w:rsid w:val="00816588"/>
    <w:rsid w:val="00816767"/>
    <w:rsid w:val="008168C4"/>
    <w:rsid w:val="00816C0C"/>
    <w:rsid w:val="00816DEC"/>
    <w:rsid w:val="008172B4"/>
    <w:rsid w:val="0081733A"/>
    <w:rsid w:val="008175CB"/>
    <w:rsid w:val="00817672"/>
    <w:rsid w:val="00817960"/>
    <w:rsid w:val="00817B4E"/>
    <w:rsid w:val="00820322"/>
    <w:rsid w:val="0082055C"/>
    <w:rsid w:val="00821798"/>
    <w:rsid w:val="00821CA2"/>
    <w:rsid w:val="00821FDB"/>
    <w:rsid w:val="008220C4"/>
    <w:rsid w:val="00823790"/>
    <w:rsid w:val="00823C40"/>
    <w:rsid w:val="00823C82"/>
    <w:rsid w:val="008240D6"/>
    <w:rsid w:val="0082465D"/>
    <w:rsid w:val="00825455"/>
    <w:rsid w:val="008254BD"/>
    <w:rsid w:val="00825608"/>
    <w:rsid w:val="00825C77"/>
    <w:rsid w:val="00825E05"/>
    <w:rsid w:val="00826672"/>
    <w:rsid w:val="0082674E"/>
    <w:rsid w:val="00826AEB"/>
    <w:rsid w:val="00826F34"/>
    <w:rsid w:val="00826F5D"/>
    <w:rsid w:val="008275DF"/>
    <w:rsid w:val="008276EB"/>
    <w:rsid w:val="00827E34"/>
    <w:rsid w:val="0083006B"/>
    <w:rsid w:val="0083026B"/>
    <w:rsid w:val="00830AAD"/>
    <w:rsid w:val="008311CE"/>
    <w:rsid w:val="008313AE"/>
    <w:rsid w:val="0083190D"/>
    <w:rsid w:val="00831CEB"/>
    <w:rsid w:val="00832481"/>
    <w:rsid w:val="0083263E"/>
    <w:rsid w:val="0083266E"/>
    <w:rsid w:val="00832902"/>
    <w:rsid w:val="00832C50"/>
    <w:rsid w:val="00833314"/>
    <w:rsid w:val="0083446D"/>
    <w:rsid w:val="00834FFE"/>
    <w:rsid w:val="00836A4E"/>
    <w:rsid w:val="00836BDC"/>
    <w:rsid w:val="00836C9A"/>
    <w:rsid w:val="00837764"/>
    <w:rsid w:val="008377FB"/>
    <w:rsid w:val="00840794"/>
    <w:rsid w:val="00840C09"/>
    <w:rsid w:val="00840CD3"/>
    <w:rsid w:val="00840D2B"/>
    <w:rsid w:val="00841C55"/>
    <w:rsid w:val="00842252"/>
    <w:rsid w:val="00842A4C"/>
    <w:rsid w:val="00843476"/>
    <w:rsid w:val="0084405D"/>
    <w:rsid w:val="008440CE"/>
    <w:rsid w:val="00844FB2"/>
    <w:rsid w:val="00845578"/>
    <w:rsid w:val="0084579B"/>
    <w:rsid w:val="0084594B"/>
    <w:rsid w:val="00845E9E"/>
    <w:rsid w:val="008463F9"/>
    <w:rsid w:val="00846F1F"/>
    <w:rsid w:val="008471A8"/>
    <w:rsid w:val="008500C0"/>
    <w:rsid w:val="0085025A"/>
    <w:rsid w:val="00851630"/>
    <w:rsid w:val="00851ADE"/>
    <w:rsid w:val="00852356"/>
    <w:rsid w:val="0085237D"/>
    <w:rsid w:val="008526AF"/>
    <w:rsid w:val="00853104"/>
    <w:rsid w:val="0085357B"/>
    <w:rsid w:val="0085370A"/>
    <w:rsid w:val="00853A26"/>
    <w:rsid w:val="0085404E"/>
    <w:rsid w:val="0085424E"/>
    <w:rsid w:val="008545F5"/>
    <w:rsid w:val="008546E1"/>
    <w:rsid w:val="008548A9"/>
    <w:rsid w:val="008554A4"/>
    <w:rsid w:val="00855666"/>
    <w:rsid w:val="008557A2"/>
    <w:rsid w:val="0085669D"/>
    <w:rsid w:val="00856769"/>
    <w:rsid w:val="00857393"/>
    <w:rsid w:val="00857B19"/>
    <w:rsid w:val="00857DF6"/>
    <w:rsid w:val="00860ECD"/>
    <w:rsid w:val="0086166E"/>
    <w:rsid w:val="00861817"/>
    <w:rsid w:val="00861B0C"/>
    <w:rsid w:val="00861F06"/>
    <w:rsid w:val="00862B56"/>
    <w:rsid w:val="00862E39"/>
    <w:rsid w:val="0086304E"/>
    <w:rsid w:val="008635F9"/>
    <w:rsid w:val="008636D3"/>
    <w:rsid w:val="0086460C"/>
    <w:rsid w:val="008648F1"/>
    <w:rsid w:val="008648F7"/>
    <w:rsid w:val="00864A76"/>
    <w:rsid w:val="00864CAC"/>
    <w:rsid w:val="00864EC0"/>
    <w:rsid w:val="0086519B"/>
    <w:rsid w:val="008651C9"/>
    <w:rsid w:val="00865583"/>
    <w:rsid w:val="00865A98"/>
    <w:rsid w:val="00866466"/>
    <w:rsid w:val="00866FA0"/>
    <w:rsid w:val="00867768"/>
    <w:rsid w:val="00867B82"/>
    <w:rsid w:val="0087040C"/>
    <w:rsid w:val="0087049C"/>
    <w:rsid w:val="00870874"/>
    <w:rsid w:val="00870EEE"/>
    <w:rsid w:val="00870FE0"/>
    <w:rsid w:val="008710CF"/>
    <w:rsid w:val="008716F5"/>
    <w:rsid w:val="008718D1"/>
    <w:rsid w:val="008719E2"/>
    <w:rsid w:val="00871BF0"/>
    <w:rsid w:val="008724B1"/>
    <w:rsid w:val="00872B19"/>
    <w:rsid w:val="00873C42"/>
    <w:rsid w:val="00873D30"/>
    <w:rsid w:val="00873F17"/>
    <w:rsid w:val="00874166"/>
    <w:rsid w:val="008743E2"/>
    <w:rsid w:val="0087445E"/>
    <w:rsid w:val="008745A5"/>
    <w:rsid w:val="0087460D"/>
    <w:rsid w:val="00874671"/>
    <w:rsid w:val="00874AE9"/>
    <w:rsid w:val="00875437"/>
    <w:rsid w:val="00875CD1"/>
    <w:rsid w:val="00876352"/>
    <w:rsid w:val="0087672F"/>
    <w:rsid w:val="008769B4"/>
    <w:rsid w:val="00876E64"/>
    <w:rsid w:val="008772EC"/>
    <w:rsid w:val="008773C8"/>
    <w:rsid w:val="00877BD2"/>
    <w:rsid w:val="00877C6B"/>
    <w:rsid w:val="00877D30"/>
    <w:rsid w:val="00877EA5"/>
    <w:rsid w:val="00880217"/>
    <w:rsid w:val="00880352"/>
    <w:rsid w:val="0088079F"/>
    <w:rsid w:val="00880B8B"/>
    <w:rsid w:val="00880C3A"/>
    <w:rsid w:val="008817C7"/>
    <w:rsid w:val="00881B30"/>
    <w:rsid w:val="00881D06"/>
    <w:rsid w:val="00883C5A"/>
    <w:rsid w:val="00884215"/>
    <w:rsid w:val="00884306"/>
    <w:rsid w:val="00884544"/>
    <w:rsid w:val="00884D9F"/>
    <w:rsid w:val="008851ED"/>
    <w:rsid w:val="008857F3"/>
    <w:rsid w:val="00885DD4"/>
    <w:rsid w:val="0088628F"/>
    <w:rsid w:val="008862E4"/>
    <w:rsid w:val="00886AD7"/>
    <w:rsid w:val="00886AF5"/>
    <w:rsid w:val="008876E1"/>
    <w:rsid w:val="00890243"/>
    <w:rsid w:val="00890841"/>
    <w:rsid w:val="00890A05"/>
    <w:rsid w:val="00890F73"/>
    <w:rsid w:val="00891402"/>
    <w:rsid w:val="008916F9"/>
    <w:rsid w:val="00891C2E"/>
    <w:rsid w:val="00891E4C"/>
    <w:rsid w:val="00891F57"/>
    <w:rsid w:val="00892605"/>
    <w:rsid w:val="00892D79"/>
    <w:rsid w:val="0089376C"/>
    <w:rsid w:val="00893AAE"/>
    <w:rsid w:val="00893F17"/>
    <w:rsid w:val="00893F1D"/>
    <w:rsid w:val="008947EF"/>
    <w:rsid w:val="00894806"/>
    <w:rsid w:val="00895621"/>
    <w:rsid w:val="00896101"/>
    <w:rsid w:val="00896255"/>
    <w:rsid w:val="00896303"/>
    <w:rsid w:val="00896545"/>
    <w:rsid w:val="00896931"/>
    <w:rsid w:val="00896A45"/>
    <w:rsid w:val="00896B55"/>
    <w:rsid w:val="00896ED4"/>
    <w:rsid w:val="008971BC"/>
    <w:rsid w:val="00897548"/>
    <w:rsid w:val="008A0023"/>
    <w:rsid w:val="008A093B"/>
    <w:rsid w:val="008A0B1F"/>
    <w:rsid w:val="008A0E40"/>
    <w:rsid w:val="008A1522"/>
    <w:rsid w:val="008A1792"/>
    <w:rsid w:val="008A186E"/>
    <w:rsid w:val="008A1E49"/>
    <w:rsid w:val="008A1FF5"/>
    <w:rsid w:val="008A236C"/>
    <w:rsid w:val="008A2599"/>
    <w:rsid w:val="008A2631"/>
    <w:rsid w:val="008A280E"/>
    <w:rsid w:val="008A31FF"/>
    <w:rsid w:val="008A3288"/>
    <w:rsid w:val="008A3315"/>
    <w:rsid w:val="008A37B0"/>
    <w:rsid w:val="008A41E9"/>
    <w:rsid w:val="008A4309"/>
    <w:rsid w:val="008A5601"/>
    <w:rsid w:val="008A6DBF"/>
    <w:rsid w:val="008A732D"/>
    <w:rsid w:val="008A7B6B"/>
    <w:rsid w:val="008A7E28"/>
    <w:rsid w:val="008A7FC6"/>
    <w:rsid w:val="008A7FE9"/>
    <w:rsid w:val="008B0179"/>
    <w:rsid w:val="008B19D0"/>
    <w:rsid w:val="008B20EA"/>
    <w:rsid w:val="008B2635"/>
    <w:rsid w:val="008B3135"/>
    <w:rsid w:val="008B39B4"/>
    <w:rsid w:val="008B39F8"/>
    <w:rsid w:val="008B3E4D"/>
    <w:rsid w:val="008B401B"/>
    <w:rsid w:val="008B42B0"/>
    <w:rsid w:val="008B4BA3"/>
    <w:rsid w:val="008B4F03"/>
    <w:rsid w:val="008B5158"/>
    <w:rsid w:val="008B545D"/>
    <w:rsid w:val="008B5C5B"/>
    <w:rsid w:val="008B5D32"/>
    <w:rsid w:val="008B6080"/>
    <w:rsid w:val="008B6968"/>
    <w:rsid w:val="008B6A3E"/>
    <w:rsid w:val="008B6D66"/>
    <w:rsid w:val="008B70B7"/>
    <w:rsid w:val="008B75F8"/>
    <w:rsid w:val="008B7FAF"/>
    <w:rsid w:val="008B7FDF"/>
    <w:rsid w:val="008C0074"/>
    <w:rsid w:val="008C0E13"/>
    <w:rsid w:val="008C1375"/>
    <w:rsid w:val="008C1535"/>
    <w:rsid w:val="008C1C59"/>
    <w:rsid w:val="008C27DF"/>
    <w:rsid w:val="008C2B26"/>
    <w:rsid w:val="008C2D01"/>
    <w:rsid w:val="008C2FDE"/>
    <w:rsid w:val="008C4461"/>
    <w:rsid w:val="008C584E"/>
    <w:rsid w:val="008C61E2"/>
    <w:rsid w:val="008C6AFC"/>
    <w:rsid w:val="008C6D34"/>
    <w:rsid w:val="008C6FAE"/>
    <w:rsid w:val="008C7902"/>
    <w:rsid w:val="008D03D8"/>
    <w:rsid w:val="008D0A4B"/>
    <w:rsid w:val="008D0E34"/>
    <w:rsid w:val="008D0F40"/>
    <w:rsid w:val="008D13BB"/>
    <w:rsid w:val="008D18A2"/>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D7F66"/>
    <w:rsid w:val="008E0705"/>
    <w:rsid w:val="008E0AF6"/>
    <w:rsid w:val="008E10BD"/>
    <w:rsid w:val="008E20C2"/>
    <w:rsid w:val="008E2448"/>
    <w:rsid w:val="008E2655"/>
    <w:rsid w:val="008E2864"/>
    <w:rsid w:val="008E29EB"/>
    <w:rsid w:val="008E3685"/>
    <w:rsid w:val="008E3775"/>
    <w:rsid w:val="008E39F7"/>
    <w:rsid w:val="008E50A8"/>
    <w:rsid w:val="008E6529"/>
    <w:rsid w:val="008E67C2"/>
    <w:rsid w:val="008E6D52"/>
    <w:rsid w:val="008E6E3E"/>
    <w:rsid w:val="008E6ED5"/>
    <w:rsid w:val="008E6F4C"/>
    <w:rsid w:val="008E6FD4"/>
    <w:rsid w:val="008E7157"/>
    <w:rsid w:val="008E73A5"/>
    <w:rsid w:val="008E7559"/>
    <w:rsid w:val="008E794D"/>
    <w:rsid w:val="008E7BA7"/>
    <w:rsid w:val="008F03FC"/>
    <w:rsid w:val="008F0E63"/>
    <w:rsid w:val="008F1DFB"/>
    <w:rsid w:val="008F1E20"/>
    <w:rsid w:val="008F1F5E"/>
    <w:rsid w:val="008F26B4"/>
    <w:rsid w:val="008F2B25"/>
    <w:rsid w:val="008F2CF0"/>
    <w:rsid w:val="008F2F0C"/>
    <w:rsid w:val="008F308F"/>
    <w:rsid w:val="008F3787"/>
    <w:rsid w:val="008F37E5"/>
    <w:rsid w:val="008F45DB"/>
    <w:rsid w:val="008F467E"/>
    <w:rsid w:val="008F5BF1"/>
    <w:rsid w:val="008F5C50"/>
    <w:rsid w:val="008F610C"/>
    <w:rsid w:val="008F68D3"/>
    <w:rsid w:val="008F717A"/>
    <w:rsid w:val="008F71EF"/>
    <w:rsid w:val="008F77D4"/>
    <w:rsid w:val="008F7C36"/>
    <w:rsid w:val="00901502"/>
    <w:rsid w:val="00901869"/>
    <w:rsid w:val="009018A3"/>
    <w:rsid w:val="00901E45"/>
    <w:rsid w:val="00902353"/>
    <w:rsid w:val="00902979"/>
    <w:rsid w:val="00902B19"/>
    <w:rsid w:val="00902FD7"/>
    <w:rsid w:val="0090366B"/>
    <w:rsid w:val="00903C6A"/>
    <w:rsid w:val="00903F96"/>
    <w:rsid w:val="009040BC"/>
    <w:rsid w:val="009044CB"/>
    <w:rsid w:val="00904EA2"/>
    <w:rsid w:val="00905321"/>
    <w:rsid w:val="00905416"/>
    <w:rsid w:val="00906477"/>
    <w:rsid w:val="0090656F"/>
    <w:rsid w:val="0090657B"/>
    <w:rsid w:val="00906816"/>
    <w:rsid w:val="00906856"/>
    <w:rsid w:val="009072EE"/>
    <w:rsid w:val="00907577"/>
    <w:rsid w:val="00907D64"/>
    <w:rsid w:val="00907DE1"/>
    <w:rsid w:val="0091028E"/>
    <w:rsid w:val="0091188E"/>
    <w:rsid w:val="00912201"/>
    <w:rsid w:val="0091282B"/>
    <w:rsid w:val="00914318"/>
    <w:rsid w:val="009144FB"/>
    <w:rsid w:val="009146CD"/>
    <w:rsid w:val="009147FB"/>
    <w:rsid w:val="00914C5A"/>
    <w:rsid w:val="00915D78"/>
    <w:rsid w:val="00915FEC"/>
    <w:rsid w:val="00916082"/>
    <w:rsid w:val="0091618D"/>
    <w:rsid w:val="00916978"/>
    <w:rsid w:val="009169D5"/>
    <w:rsid w:val="00916EAC"/>
    <w:rsid w:val="00916FA5"/>
    <w:rsid w:val="009171B6"/>
    <w:rsid w:val="0092057F"/>
    <w:rsid w:val="0092082B"/>
    <w:rsid w:val="00920D30"/>
    <w:rsid w:val="00920DCD"/>
    <w:rsid w:val="00921207"/>
    <w:rsid w:val="009215BB"/>
    <w:rsid w:val="009218EC"/>
    <w:rsid w:val="009223C1"/>
    <w:rsid w:val="00922739"/>
    <w:rsid w:val="00922D3D"/>
    <w:rsid w:val="00923943"/>
    <w:rsid w:val="00923AC9"/>
    <w:rsid w:val="00923B2B"/>
    <w:rsid w:val="00923FF3"/>
    <w:rsid w:val="00924E8F"/>
    <w:rsid w:val="009255DC"/>
    <w:rsid w:val="00925729"/>
    <w:rsid w:val="00926CD0"/>
    <w:rsid w:val="0093059F"/>
    <w:rsid w:val="00930CBD"/>
    <w:rsid w:val="00931334"/>
    <w:rsid w:val="00931387"/>
    <w:rsid w:val="00931604"/>
    <w:rsid w:val="00931859"/>
    <w:rsid w:val="00931AA7"/>
    <w:rsid w:val="00931D78"/>
    <w:rsid w:val="00931DAD"/>
    <w:rsid w:val="009320FF"/>
    <w:rsid w:val="00932A07"/>
    <w:rsid w:val="00932B9A"/>
    <w:rsid w:val="00932BB6"/>
    <w:rsid w:val="009331DF"/>
    <w:rsid w:val="00933483"/>
    <w:rsid w:val="009334AA"/>
    <w:rsid w:val="00933E7A"/>
    <w:rsid w:val="0093401F"/>
    <w:rsid w:val="00934509"/>
    <w:rsid w:val="009348F3"/>
    <w:rsid w:val="009357CA"/>
    <w:rsid w:val="00935A5C"/>
    <w:rsid w:val="00936B3C"/>
    <w:rsid w:val="00936D9B"/>
    <w:rsid w:val="00937029"/>
    <w:rsid w:val="00937411"/>
    <w:rsid w:val="00937968"/>
    <w:rsid w:val="00941358"/>
    <w:rsid w:val="009415EF"/>
    <w:rsid w:val="00941BFC"/>
    <w:rsid w:val="00941D89"/>
    <w:rsid w:val="009424B9"/>
    <w:rsid w:val="00942814"/>
    <w:rsid w:val="009428E2"/>
    <w:rsid w:val="00942AD7"/>
    <w:rsid w:val="00942BA5"/>
    <w:rsid w:val="009435AD"/>
    <w:rsid w:val="00943C15"/>
    <w:rsid w:val="00943CBA"/>
    <w:rsid w:val="0094429C"/>
    <w:rsid w:val="00944A0B"/>
    <w:rsid w:val="00944DCC"/>
    <w:rsid w:val="00944FCE"/>
    <w:rsid w:val="009456AD"/>
    <w:rsid w:val="009459F7"/>
    <w:rsid w:val="00945A45"/>
    <w:rsid w:val="00945DBC"/>
    <w:rsid w:val="00945FBB"/>
    <w:rsid w:val="00946B6D"/>
    <w:rsid w:val="00946BB3"/>
    <w:rsid w:val="00946ED2"/>
    <w:rsid w:val="00947511"/>
    <w:rsid w:val="00947C8F"/>
    <w:rsid w:val="009505B7"/>
    <w:rsid w:val="009507E7"/>
    <w:rsid w:val="009516C7"/>
    <w:rsid w:val="00951B32"/>
    <w:rsid w:val="00951D97"/>
    <w:rsid w:val="00951E23"/>
    <w:rsid w:val="00952338"/>
    <w:rsid w:val="00952381"/>
    <w:rsid w:val="00952E74"/>
    <w:rsid w:val="0095340F"/>
    <w:rsid w:val="00953A3D"/>
    <w:rsid w:val="00953D7B"/>
    <w:rsid w:val="00954389"/>
    <w:rsid w:val="0095572F"/>
    <w:rsid w:val="0095593F"/>
    <w:rsid w:val="00955BFD"/>
    <w:rsid w:val="00955E06"/>
    <w:rsid w:val="00956404"/>
    <w:rsid w:val="00956520"/>
    <w:rsid w:val="00956F88"/>
    <w:rsid w:val="0095706A"/>
    <w:rsid w:val="0095743C"/>
    <w:rsid w:val="00957512"/>
    <w:rsid w:val="00957BEC"/>
    <w:rsid w:val="00957E2F"/>
    <w:rsid w:val="00960BF8"/>
    <w:rsid w:val="009614E5"/>
    <w:rsid w:val="009615CA"/>
    <w:rsid w:val="00961685"/>
    <w:rsid w:val="00961964"/>
    <w:rsid w:val="0096197A"/>
    <w:rsid w:val="00961A6C"/>
    <w:rsid w:val="00961F70"/>
    <w:rsid w:val="00962203"/>
    <w:rsid w:val="00962CD4"/>
    <w:rsid w:val="00962D74"/>
    <w:rsid w:val="009638A2"/>
    <w:rsid w:val="009638CF"/>
    <w:rsid w:val="00963CE0"/>
    <w:rsid w:val="00963F66"/>
    <w:rsid w:val="009641BB"/>
    <w:rsid w:val="00965021"/>
    <w:rsid w:val="009650CD"/>
    <w:rsid w:val="0096551D"/>
    <w:rsid w:val="009659DA"/>
    <w:rsid w:val="00965A50"/>
    <w:rsid w:val="00965B35"/>
    <w:rsid w:val="00965EE4"/>
    <w:rsid w:val="00965F8C"/>
    <w:rsid w:val="00966121"/>
    <w:rsid w:val="009664C6"/>
    <w:rsid w:val="009667B9"/>
    <w:rsid w:val="00966A68"/>
    <w:rsid w:val="00966E35"/>
    <w:rsid w:val="0096740F"/>
    <w:rsid w:val="00967634"/>
    <w:rsid w:val="00967E72"/>
    <w:rsid w:val="009702AE"/>
    <w:rsid w:val="009702CF"/>
    <w:rsid w:val="00970425"/>
    <w:rsid w:val="009704C0"/>
    <w:rsid w:val="00970F80"/>
    <w:rsid w:val="00971364"/>
    <w:rsid w:val="009717CB"/>
    <w:rsid w:val="00971985"/>
    <w:rsid w:val="00971991"/>
    <w:rsid w:val="00971A4B"/>
    <w:rsid w:val="00971A80"/>
    <w:rsid w:val="00971A86"/>
    <w:rsid w:val="00971F14"/>
    <w:rsid w:val="00972382"/>
    <w:rsid w:val="009726E9"/>
    <w:rsid w:val="00972A90"/>
    <w:rsid w:val="00972AFA"/>
    <w:rsid w:val="00972CD3"/>
    <w:rsid w:val="00972CE7"/>
    <w:rsid w:val="00972DB2"/>
    <w:rsid w:val="00973247"/>
    <w:rsid w:val="009732BF"/>
    <w:rsid w:val="00973513"/>
    <w:rsid w:val="0097487E"/>
    <w:rsid w:val="00974949"/>
    <w:rsid w:val="00974F34"/>
    <w:rsid w:val="00975459"/>
    <w:rsid w:val="00975614"/>
    <w:rsid w:val="0097606C"/>
    <w:rsid w:val="00976431"/>
    <w:rsid w:val="009766C6"/>
    <w:rsid w:val="00977303"/>
    <w:rsid w:val="009776DA"/>
    <w:rsid w:val="0097772C"/>
    <w:rsid w:val="0097781E"/>
    <w:rsid w:val="00980EF2"/>
    <w:rsid w:val="009814BA"/>
    <w:rsid w:val="009821E1"/>
    <w:rsid w:val="00982952"/>
    <w:rsid w:val="00982E35"/>
    <w:rsid w:val="00982E89"/>
    <w:rsid w:val="00982EEF"/>
    <w:rsid w:val="00982F6A"/>
    <w:rsid w:val="0098311E"/>
    <w:rsid w:val="00983352"/>
    <w:rsid w:val="0098364B"/>
    <w:rsid w:val="00983814"/>
    <w:rsid w:val="00983BDA"/>
    <w:rsid w:val="00983D5C"/>
    <w:rsid w:val="0098515D"/>
    <w:rsid w:val="009853D1"/>
    <w:rsid w:val="009857B0"/>
    <w:rsid w:val="009857BF"/>
    <w:rsid w:val="00986C55"/>
    <w:rsid w:val="00987574"/>
    <w:rsid w:val="00987CF6"/>
    <w:rsid w:val="00987D07"/>
    <w:rsid w:val="0099044E"/>
    <w:rsid w:val="00990A65"/>
    <w:rsid w:val="00991D0B"/>
    <w:rsid w:val="0099291E"/>
    <w:rsid w:val="00992DF3"/>
    <w:rsid w:val="00993FD1"/>
    <w:rsid w:val="009941EF"/>
    <w:rsid w:val="00994E81"/>
    <w:rsid w:val="0099516E"/>
    <w:rsid w:val="00995858"/>
    <w:rsid w:val="0099635B"/>
    <w:rsid w:val="00996AAA"/>
    <w:rsid w:val="00996E72"/>
    <w:rsid w:val="00996F7C"/>
    <w:rsid w:val="0099736D"/>
    <w:rsid w:val="009978C6"/>
    <w:rsid w:val="009A01F4"/>
    <w:rsid w:val="009A116E"/>
    <w:rsid w:val="009A14D8"/>
    <w:rsid w:val="009A1662"/>
    <w:rsid w:val="009A1EAE"/>
    <w:rsid w:val="009A210A"/>
    <w:rsid w:val="009A2867"/>
    <w:rsid w:val="009A2A4A"/>
    <w:rsid w:val="009A2EDD"/>
    <w:rsid w:val="009A33C4"/>
    <w:rsid w:val="009A3B7E"/>
    <w:rsid w:val="009A3F27"/>
    <w:rsid w:val="009A4B5D"/>
    <w:rsid w:val="009A579B"/>
    <w:rsid w:val="009A6183"/>
    <w:rsid w:val="009A622B"/>
    <w:rsid w:val="009A6389"/>
    <w:rsid w:val="009A66BE"/>
    <w:rsid w:val="009A6ED1"/>
    <w:rsid w:val="009A7C69"/>
    <w:rsid w:val="009A7FE4"/>
    <w:rsid w:val="009B0026"/>
    <w:rsid w:val="009B041C"/>
    <w:rsid w:val="009B041F"/>
    <w:rsid w:val="009B0D80"/>
    <w:rsid w:val="009B14E8"/>
    <w:rsid w:val="009B162C"/>
    <w:rsid w:val="009B1642"/>
    <w:rsid w:val="009B1BF2"/>
    <w:rsid w:val="009B1E2A"/>
    <w:rsid w:val="009B27D6"/>
    <w:rsid w:val="009B2976"/>
    <w:rsid w:val="009B2DB0"/>
    <w:rsid w:val="009B30C8"/>
    <w:rsid w:val="009B3646"/>
    <w:rsid w:val="009B3675"/>
    <w:rsid w:val="009B3B1B"/>
    <w:rsid w:val="009B3FA5"/>
    <w:rsid w:val="009B4042"/>
    <w:rsid w:val="009B4550"/>
    <w:rsid w:val="009B4677"/>
    <w:rsid w:val="009B4BD9"/>
    <w:rsid w:val="009B4E73"/>
    <w:rsid w:val="009B56BE"/>
    <w:rsid w:val="009B571F"/>
    <w:rsid w:val="009B58B3"/>
    <w:rsid w:val="009B5917"/>
    <w:rsid w:val="009B5C9F"/>
    <w:rsid w:val="009B603B"/>
    <w:rsid w:val="009B6739"/>
    <w:rsid w:val="009B72C3"/>
    <w:rsid w:val="009B72DD"/>
    <w:rsid w:val="009B7646"/>
    <w:rsid w:val="009B79B8"/>
    <w:rsid w:val="009B7B06"/>
    <w:rsid w:val="009B7E67"/>
    <w:rsid w:val="009C00D4"/>
    <w:rsid w:val="009C01CD"/>
    <w:rsid w:val="009C0565"/>
    <w:rsid w:val="009C0DA6"/>
    <w:rsid w:val="009C118D"/>
    <w:rsid w:val="009C1679"/>
    <w:rsid w:val="009C1808"/>
    <w:rsid w:val="009C1D34"/>
    <w:rsid w:val="009C1F11"/>
    <w:rsid w:val="009C2268"/>
    <w:rsid w:val="009C23F8"/>
    <w:rsid w:val="009C259A"/>
    <w:rsid w:val="009C284E"/>
    <w:rsid w:val="009C28E7"/>
    <w:rsid w:val="009C2D95"/>
    <w:rsid w:val="009C3A65"/>
    <w:rsid w:val="009C3B34"/>
    <w:rsid w:val="009C3C1C"/>
    <w:rsid w:val="009C3D12"/>
    <w:rsid w:val="009C434E"/>
    <w:rsid w:val="009C4964"/>
    <w:rsid w:val="009C4A33"/>
    <w:rsid w:val="009C4BF5"/>
    <w:rsid w:val="009C51BA"/>
    <w:rsid w:val="009C52D4"/>
    <w:rsid w:val="009C6CD5"/>
    <w:rsid w:val="009C6DBF"/>
    <w:rsid w:val="009C75FF"/>
    <w:rsid w:val="009C77B7"/>
    <w:rsid w:val="009C7E25"/>
    <w:rsid w:val="009C7EFD"/>
    <w:rsid w:val="009D03D7"/>
    <w:rsid w:val="009D0426"/>
    <w:rsid w:val="009D0468"/>
    <w:rsid w:val="009D054A"/>
    <w:rsid w:val="009D0735"/>
    <w:rsid w:val="009D07F8"/>
    <w:rsid w:val="009D0C20"/>
    <w:rsid w:val="009D0E56"/>
    <w:rsid w:val="009D10C0"/>
    <w:rsid w:val="009D1678"/>
    <w:rsid w:val="009D17EA"/>
    <w:rsid w:val="009D2159"/>
    <w:rsid w:val="009D21EB"/>
    <w:rsid w:val="009D2695"/>
    <w:rsid w:val="009D299C"/>
    <w:rsid w:val="009D2CBE"/>
    <w:rsid w:val="009D2F91"/>
    <w:rsid w:val="009D334E"/>
    <w:rsid w:val="009D485E"/>
    <w:rsid w:val="009D491B"/>
    <w:rsid w:val="009D4B46"/>
    <w:rsid w:val="009D4D46"/>
    <w:rsid w:val="009D4DA2"/>
    <w:rsid w:val="009D4DF9"/>
    <w:rsid w:val="009D5191"/>
    <w:rsid w:val="009D618D"/>
    <w:rsid w:val="009D6899"/>
    <w:rsid w:val="009D7130"/>
    <w:rsid w:val="009D72AB"/>
    <w:rsid w:val="009D7D0B"/>
    <w:rsid w:val="009E0C96"/>
    <w:rsid w:val="009E0DEB"/>
    <w:rsid w:val="009E0EA2"/>
    <w:rsid w:val="009E0EF3"/>
    <w:rsid w:val="009E1DA6"/>
    <w:rsid w:val="009E1F86"/>
    <w:rsid w:val="009E1FC0"/>
    <w:rsid w:val="009E276A"/>
    <w:rsid w:val="009E2B83"/>
    <w:rsid w:val="009E33B7"/>
    <w:rsid w:val="009E39F5"/>
    <w:rsid w:val="009E3CA9"/>
    <w:rsid w:val="009E3F52"/>
    <w:rsid w:val="009E4189"/>
    <w:rsid w:val="009E418F"/>
    <w:rsid w:val="009E45C9"/>
    <w:rsid w:val="009E4D0E"/>
    <w:rsid w:val="009E4F3D"/>
    <w:rsid w:val="009E5020"/>
    <w:rsid w:val="009E5468"/>
    <w:rsid w:val="009E59B2"/>
    <w:rsid w:val="009E5AB4"/>
    <w:rsid w:val="009E5C6B"/>
    <w:rsid w:val="009E5E16"/>
    <w:rsid w:val="009E5E8A"/>
    <w:rsid w:val="009E64C7"/>
    <w:rsid w:val="009E70C4"/>
    <w:rsid w:val="009E7E6D"/>
    <w:rsid w:val="009F026B"/>
    <w:rsid w:val="009F1674"/>
    <w:rsid w:val="009F1E29"/>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1"/>
    <w:rsid w:val="009F638D"/>
    <w:rsid w:val="009F65B7"/>
    <w:rsid w:val="009F6832"/>
    <w:rsid w:val="009F6FEF"/>
    <w:rsid w:val="009F70E2"/>
    <w:rsid w:val="009F7A5F"/>
    <w:rsid w:val="009F7CE7"/>
    <w:rsid w:val="009F7D4C"/>
    <w:rsid w:val="00A00425"/>
    <w:rsid w:val="00A006BF"/>
    <w:rsid w:val="00A007C5"/>
    <w:rsid w:val="00A008BD"/>
    <w:rsid w:val="00A00A77"/>
    <w:rsid w:val="00A00C58"/>
    <w:rsid w:val="00A00D06"/>
    <w:rsid w:val="00A014D1"/>
    <w:rsid w:val="00A0177E"/>
    <w:rsid w:val="00A01AEF"/>
    <w:rsid w:val="00A01EE4"/>
    <w:rsid w:val="00A030C0"/>
    <w:rsid w:val="00A03247"/>
    <w:rsid w:val="00A043AA"/>
    <w:rsid w:val="00A04969"/>
    <w:rsid w:val="00A04CBA"/>
    <w:rsid w:val="00A050BA"/>
    <w:rsid w:val="00A05110"/>
    <w:rsid w:val="00A05141"/>
    <w:rsid w:val="00A053B8"/>
    <w:rsid w:val="00A05574"/>
    <w:rsid w:val="00A05E9D"/>
    <w:rsid w:val="00A0612A"/>
    <w:rsid w:val="00A06210"/>
    <w:rsid w:val="00A0744B"/>
    <w:rsid w:val="00A07C3C"/>
    <w:rsid w:val="00A100ED"/>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CBC"/>
    <w:rsid w:val="00A16A7A"/>
    <w:rsid w:val="00A16DA6"/>
    <w:rsid w:val="00A1739C"/>
    <w:rsid w:val="00A17407"/>
    <w:rsid w:val="00A179BB"/>
    <w:rsid w:val="00A208E0"/>
    <w:rsid w:val="00A20D3D"/>
    <w:rsid w:val="00A20D7D"/>
    <w:rsid w:val="00A20EFB"/>
    <w:rsid w:val="00A20F21"/>
    <w:rsid w:val="00A22D1E"/>
    <w:rsid w:val="00A23205"/>
    <w:rsid w:val="00A238BB"/>
    <w:rsid w:val="00A242DA"/>
    <w:rsid w:val="00A243E5"/>
    <w:rsid w:val="00A256B7"/>
    <w:rsid w:val="00A25811"/>
    <w:rsid w:val="00A2585E"/>
    <w:rsid w:val="00A25B6E"/>
    <w:rsid w:val="00A25E5D"/>
    <w:rsid w:val="00A26D31"/>
    <w:rsid w:val="00A2713A"/>
    <w:rsid w:val="00A275C3"/>
    <w:rsid w:val="00A27AD2"/>
    <w:rsid w:val="00A27E10"/>
    <w:rsid w:val="00A27FBD"/>
    <w:rsid w:val="00A30335"/>
    <w:rsid w:val="00A30C9F"/>
    <w:rsid w:val="00A3129F"/>
    <w:rsid w:val="00A3146D"/>
    <w:rsid w:val="00A318B7"/>
    <w:rsid w:val="00A31CCC"/>
    <w:rsid w:val="00A31D2F"/>
    <w:rsid w:val="00A31F6B"/>
    <w:rsid w:val="00A320B2"/>
    <w:rsid w:val="00A32B58"/>
    <w:rsid w:val="00A32CC4"/>
    <w:rsid w:val="00A32DB7"/>
    <w:rsid w:val="00A34682"/>
    <w:rsid w:val="00A346E9"/>
    <w:rsid w:val="00A34970"/>
    <w:rsid w:val="00A34DD2"/>
    <w:rsid w:val="00A350FB"/>
    <w:rsid w:val="00A35E53"/>
    <w:rsid w:val="00A35E8B"/>
    <w:rsid w:val="00A3608C"/>
    <w:rsid w:val="00A366DC"/>
    <w:rsid w:val="00A36980"/>
    <w:rsid w:val="00A36E8E"/>
    <w:rsid w:val="00A377BB"/>
    <w:rsid w:val="00A37925"/>
    <w:rsid w:val="00A40650"/>
    <w:rsid w:val="00A408DA"/>
    <w:rsid w:val="00A41079"/>
    <w:rsid w:val="00A41305"/>
    <w:rsid w:val="00A419A2"/>
    <w:rsid w:val="00A41A82"/>
    <w:rsid w:val="00A4265A"/>
    <w:rsid w:val="00A42EFA"/>
    <w:rsid w:val="00A43562"/>
    <w:rsid w:val="00A4357E"/>
    <w:rsid w:val="00A4384D"/>
    <w:rsid w:val="00A43B73"/>
    <w:rsid w:val="00A45449"/>
    <w:rsid w:val="00A45F23"/>
    <w:rsid w:val="00A45F4C"/>
    <w:rsid w:val="00A464D6"/>
    <w:rsid w:val="00A46807"/>
    <w:rsid w:val="00A46924"/>
    <w:rsid w:val="00A46C22"/>
    <w:rsid w:val="00A46F3D"/>
    <w:rsid w:val="00A4749C"/>
    <w:rsid w:val="00A50531"/>
    <w:rsid w:val="00A50619"/>
    <w:rsid w:val="00A50C58"/>
    <w:rsid w:val="00A510EF"/>
    <w:rsid w:val="00A516D9"/>
    <w:rsid w:val="00A5174B"/>
    <w:rsid w:val="00A51DC3"/>
    <w:rsid w:val="00A52108"/>
    <w:rsid w:val="00A5259A"/>
    <w:rsid w:val="00A52781"/>
    <w:rsid w:val="00A5286C"/>
    <w:rsid w:val="00A52EDF"/>
    <w:rsid w:val="00A53278"/>
    <w:rsid w:val="00A53D6A"/>
    <w:rsid w:val="00A54F05"/>
    <w:rsid w:val="00A5505F"/>
    <w:rsid w:val="00A56115"/>
    <w:rsid w:val="00A5618F"/>
    <w:rsid w:val="00A5660F"/>
    <w:rsid w:val="00A56ACB"/>
    <w:rsid w:val="00A56C4C"/>
    <w:rsid w:val="00A5736D"/>
    <w:rsid w:val="00A575A8"/>
    <w:rsid w:val="00A5790A"/>
    <w:rsid w:val="00A605B6"/>
    <w:rsid w:val="00A60795"/>
    <w:rsid w:val="00A60858"/>
    <w:rsid w:val="00A60A3D"/>
    <w:rsid w:val="00A60D60"/>
    <w:rsid w:val="00A60E2E"/>
    <w:rsid w:val="00A617EF"/>
    <w:rsid w:val="00A617FA"/>
    <w:rsid w:val="00A6190E"/>
    <w:rsid w:val="00A629B9"/>
    <w:rsid w:val="00A62C56"/>
    <w:rsid w:val="00A6324C"/>
    <w:rsid w:val="00A633C8"/>
    <w:rsid w:val="00A6355B"/>
    <w:rsid w:val="00A63BE4"/>
    <w:rsid w:val="00A63D92"/>
    <w:rsid w:val="00A646D0"/>
    <w:rsid w:val="00A65041"/>
    <w:rsid w:val="00A65135"/>
    <w:rsid w:val="00A6548A"/>
    <w:rsid w:val="00A655EA"/>
    <w:rsid w:val="00A6565E"/>
    <w:rsid w:val="00A65AB3"/>
    <w:rsid w:val="00A66236"/>
    <w:rsid w:val="00A66306"/>
    <w:rsid w:val="00A66374"/>
    <w:rsid w:val="00A66569"/>
    <w:rsid w:val="00A66CCF"/>
    <w:rsid w:val="00A66E28"/>
    <w:rsid w:val="00A66F2D"/>
    <w:rsid w:val="00A673FC"/>
    <w:rsid w:val="00A6744B"/>
    <w:rsid w:val="00A67487"/>
    <w:rsid w:val="00A6765C"/>
    <w:rsid w:val="00A6765D"/>
    <w:rsid w:val="00A7005B"/>
    <w:rsid w:val="00A7049F"/>
    <w:rsid w:val="00A713A3"/>
    <w:rsid w:val="00A71661"/>
    <w:rsid w:val="00A71815"/>
    <w:rsid w:val="00A71E41"/>
    <w:rsid w:val="00A71FD9"/>
    <w:rsid w:val="00A723CB"/>
    <w:rsid w:val="00A72911"/>
    <w:rsid w:val="00A73011"/>
    <w:rsid w:val="00A73CE9"/>
    <w:rsid w:val="00A73E44"/>
    <w:rsid w:val="00A756B6"/>
    <w:rsid w:val="00A756C6"/>
    <w:rsid w:val="00A7584F"/>
    <w:rsid w:val="00A75957"/>
    <w:rsid w:val="00A75CC6"/>
    <w:rsid w:val="00A76451"/>
    <w:rsid w:val="00A76500"/>
    <w:rsid w:val="00A76B44"/>
    <w:rsid w:val="00A778D7"/>
    <w:rsid w:val="00A77F6B"/>
    <w:rsid w:val="00A808FA"/>
    <w:rsid w:val="00A80F72"/>
    <w:rsid w:val="00A81694"/>
    <w:rsid w:val="00A81A1A"/>
    <w:rsid w:val="00A81AE9"/>
    <w:rsid w:val="00A81C0A"/>
    <w:rsid w:val="00A81EE4"/>
    <w:rsid w:val="00A823FA"/>
    <w:rsid w:val="00A827B6"/>
    <w:rsid w:val="00A82DEC"/>
    <w:rsid w:val="00A83B8A"/>
    <w:rsid w:val="00A83BAC"/>
    <w:rsid w:val="00A83FEF"/>
    <w:rsid w:val="00A8403A"/>
    <w:rsid w:val="00A846D0"/>
    <w:rsid w:val="00A84A72"/>
    <w:rsid w:val="00A84BD2"/>
    <w:rsid w:val="00A84D0B"/>
    <w:rsid w:val="00A84D80"/>
    <w:rsid w:val="00A85094"/>
    <w:rsid w:val="00A85507"/>
    <w:rsid w:val="00A85F7A"/>
    <w:rsid w:val="00A862FC"/>
    <w:rsid w:val="00A86AD4"/>
    <w:rsid w:val="00A86D36"/>
    <w:rsid w:val="00A87629"/>
    <w:rsid w:val="00A876ED"/>
    <w:rsid w:val="00A87D30"/>
    <w:rsid w:val="00A87DA5"/>
    <w:rsid w:val="00A904BF"/>
    <w:rsid w:val="00A90B15"/>
    <w:rsid w:val="00A91008"/>
    <w:rsid w:val="00A91983"/>
    <w:rsid w:val="00A919A4"/>
    <w:rsid w:val="00A93D18"/>
    <w:rsid w:val="00A93D71"/>
    <w:rsid w:val="00A942C8"/>
    <w:rsid w:val="00A94579"/>
    <w:rsid w:val="00A94904"/>
    <w:rsid w:val="00A949FC"/>
    <w:rsid w:val="00A951A1"/>
    <w:rsid w:val="00A95461"/>
    <w:rsid w:val="00A95B21"/>
    <w:rsid w:val="00A95B75"/>
    <w:rsid w:val="00A95BB3"/>
    <w:rsid w:val="00A96053"/>
    <w:rsid w:val="00A960F4"/>
    <w:rsid w:val="00A9651E"/>
    <w:rsid w:val="00A965E7"/>
    <w:rsid w:val="00A9699B"/>
    <w:rsid w:val="00A969E9"/>
    <w:rsid w:val="00A97187"/>
    <w:rsid w:val="00A97A5C"/>
    <w:rsid w:val="00A97B39"/>
    <w:rsid w:val="00A97B6B"/>
    <w:rsid w:val="00AA0EB9"/>
    <w:rsid w:val="00AA1EB6"/>
    <w:rsid w:val="00AA290E"/>
    <w:rsid w:val="00AA2CAE"/>
    <w:rsid w:val="00AA3AA1"/>
    <w:rsid w:val="00AA3E9E"/>
    <w:rsid w:val="00AA47C8"/>
    <w:rsid w:val="00AA557A"/>
    <w:rsid w:val="00AA561A"/>
    <w:rsid w:val="00AA5F72"/>
    <w:rsid w:val="00AA6072"/>
    <w:rsid w:val="00AA6472"/>
    <w:rsid w:val="00AA6A6C"/>
    <w:rsid w:val="00AA748C"/>
    <w:rsid w:val="00AA7D8B"/>
    <w:rsid w:val="00AB0298"/>
    <w:rsid w:val="00AB05B0"/>
    <w:rsid w:val="00AB0951"/>
    <w:rsid w:val="00AB096C"/>
    <w:rsid w:val="00AB0D17"/>
    <w:rsid w:val="00AB0F7D"/>
    <w:rsid w:val="00AB137A"/>
    <w:rsid w:val="00AB1482"/>
    <w:rsid w:val="00AB150B"/>
    <w:rsid w:val="00AB2A98"/>
    <w:rsid w:val="00AB2C98"/>
    <w:rsid w:val="00AB3217"/>
    <w:rsid w:val="00AB3491"/>
    <w:rsid w:val="00AB3919"/>
    <w:rsid w:val="00AB3A9A"/>
    <w:rsid w:val="00AB3AB3"/>
    <w:rsid w:val="00AB3EE1"/>
    <w:rsid w:val="00AB4203"/>
    <w:rsid w:val="00AB45FD"/>
    <w:rsid w:val="00AB4643"/>
    <w:rsid w:val="00AB48DB"/>
    <w:rsid w:val="00AB500C"/>
    <w:rsid w:val="00AB5306"/>
    <w:rsid w:val="00AB5629"/>
    <w:rsid w:val="00AB5805"/>
    <w:rsid w:val="00AB5883"/>
    <w:rsid w:val="00AB6A1B"/>
    <w:rsid w:val="00AB6D23"/>
    <w:rsid w:val="00AB6E07"/>
    <w:rsid w:val="00AB78BE"/>
    <w:rsid w:val="00AC0664"/>
    <w:rsid w:val="00AC06D7"/>
    <w:rsid w:val="00AC0A53"/>
    <w:rsid w:val="00AC0D52"/>
    <w:rsid w:val="00AC0E17"/>
    <w:rsid w:val="00AC10E4"/>
    <w:rsid w:val="00AC134A"/>
    <w:rsid w:val="00AC158E"/>
    <w:rsid w:val="00AC1965"/>
    <w:rsid w:val="00AC2207"/>
    <w:rsid w:val="00AC23DF"/>
    <w:rsid w:val="00AC266C"/>
    <w:rsid w:val="00AC27DE"/>
    <w:rsid w:val="00AC2BAB"/>
    <w:rsid w:val="00AC2D92"/>
    <w:rsid w:val="00AC3674"/>
    <w:rsid w:val="00AC4CAF"/>
    <w:rsid w:val="00AC4FAC"/>
    <w:rsid w:val="00AC5066"/>
    <w:rsid w:val="00AC609C"/>
    <w:rsid w:val="00AC61FC"/>
    <w:rsid w:val="00AC65FC"/>
    <w:rsid w:val="00AC66EA"/>
    <w:rsid w:val="00AC6B76"/>
    <w:rsid w:val="00AC7274"/>
    <w:rsid w:val="00AC762B"/>
    <w:rsid w:val="00AC7917"/>
    <w:rsid w:val="00AC7D41"/>
    <w:rsid w:val="00AD0064"/>
    <w:rsid w:val="00AD0B1A"/>
    <w:rsid w:val="00AD0C21"/>
    <w:rsid w:val="00AD1005"/>
    <w:rsid w:val="00AD10AC"/>
    <w:rsid w:val="00AD254A"/>
    <w:rsid w:val="00AD2B77"/>
    <w:rsid w:val="00AD31FA"/>
    <w:rsid w:val="00AD3726"/>
    <w:rsid w:val="00AD383F"/>
    <w:rsid w:val="00AD40E3"/>
    <w:rsid w:val="00AD47F6"/>
    <w:rsid w:val="00AD5041"/>
    <w:rsid w:val="00AD6BFF"/>
    <w:rsid w:val="00AD6C08"/>
    <w:rsid w:val="00AD6F1D"/>
    <w:rsid w:val="00AD72C8"/>
    <w:rsid w:val="00AD72D4"/>
    <w:rsid w:val="00AD7549"/>
    <w:rsid w:val="00AD797E"/>
    <w:rsid w:val="00AD7D39"/>
    <w:rsid w:val="00AE050D"/>
    <w:rsid w:val="00AE1550"/>
    <w:rsid w:val="00AE1D87"/>
    <w:rsid w:val="00AE2013"/>
    <w:rsid w:val="00AE2896"/>
    <w:rsid w:val="00AE2A13"/>
    <w:rsid w:val="00AE3622"/>
    <w:rsid w:val="00AE374E"/>
    <w:rsid w:val="00AE378C"/>
    <w:rsid w:val="00AE3C9A"/>
    <w:rsid w:val="00AE4995"/>
    <w:rsid w:val="00AE4B28"/>
    <w:rsid w:val="00AE4BE8"/>
    <w:rsid w:val="00AE58A5"/>
    <w:rsid w:val="00AE5DCE"/>
    <w:rsid w:val="00AE6171"/>
    <w:rsid w:val="00AE64C6"/>
    <w:rsid w:val="00AE67B1"/>
    <w:rsid w:val="00AE6C49"/>
    <w:rsid w:val="00AE7876"/>
    <w:rsid w:val="00AF04D6"/>
    <w:rsid w:val="00AF0501"/>
    <w:rsid w:val="00AF08AA"/>
    <w:rsid w:val="00AF0998"/>
    <w:rsid w:val="00AF0A41"/>
    <w:rsid w:val="00AF169E"/>
    <w:rsid w:val="00AF17F0"/>
    <w:rsid w:val="00AF23E0"/>
    <w:rsid w:val="00AF27F5"/>
    <w:rsid w:val="00AF339A"/>
    <w:rsid w:val="00AF33FE"/>
    <w:rsid w:val="00AF3540"/>
    <w:rsid w:val="00AF3B4A"/>
    <w:rsid w:val="00AF3BC4"/>
    <w:rsid w:val="00AF45C5"/>
    <w:rsid w:val="00AF4844"/>
    <w:rsid w:val="00AF4F0E"/>
    <w:rsid w:val="00AF51C1"/>
    <w:rsid w:val="00AF525B"/>
    <w:rsid w:val="00AF5BB3"/>
    <w:rsid w:val="00AF6975"/>
    <w:rsid w:val="00AF6A3B"/>
    <w:rsid w:val="00AF6B05"/>
    <w:rsid w:val="00AF7DD3"/>
    <w:rsid w:val="00B0021D"/>
    <w:rsid w:val="00B007C7"/>
    <w:rsid w:val="00B0087B"/>
    <w:rsid w:val="00B00918"/>
    <w:rsid w:val="00B00EF1"/>
    <w:rsid w:val="00B0161E"/>
    <w:rsid w:val="00B01ADF"/>
    <w:rsid w:val="00B028F8"/>
    <w:rsid w:val="00B02A66"/>
    <w:rsid w:val="00B03377"/>
    <w:rsid w:val="00B040EC"/>
    <w:rsid w:val="00B0413B"/>
    <w:rsid w:val="00B04511"/>
    <w:rsid w:val="00B0463A"/>
    <w:rsid w:val="00B04E2F"/>
    <w:rsid w:val="00B0551C"/>
    <w:rsid w:val="00B05BD9"/>
    <w:rsid w:val="00B05E43"/>
    <w:rsid w:val="00B05FB2"/>
    <w:rsid w:val="00B06166"/>
    <w:rsid w:val="00B06800"/>
    <w:rsid w:val="00B06881"/>
    <w:rsid w:val="00B06C7C"/>
    <w:rsid w:val="00B06F8F"/>
    <w:rsid w:val="00B070C5"/>
    <w:rsid w:val="00B07A07"/>
    <w:rsid w:val="00B10F13"/>
    <w:rsid w:val="00B11D21"/>
    <w:rsid w:val="00B1256E"/>
    <w:rsid w:val="00B1283E"/>
    <w:rsid w:val="00B12B3A"/>
    <w:rsid w:val="00B13BD9"/>
    <w:rsid w:val="00B144AC"/>
    <w:rsid w:val="00B148DE"/>
    <w:rsid w:val="00B15147"/>
    <w:rsid w:val="00B15A6F"/>
    <w:rsid w:val="00B15F0E"/>
    <w:rsid w:val="00B165D9"/>
    <w:rsid w:val="00B16D64"/>
    <w:rsid w:val="00B16F25"/>
    <w:rsid w:val="00B17603"/>
    <w:rsid w:val="00B17A23"/>
    <w:rsid w:val="00B17CDF"/>
    <w:rsid w:val="00B203B5"/>
    <w:rsid w:val="00B205C6"/>
    <w:rsid w:val="00B21379"/>
    <w:rsid w:val="00B213FC"/>
    <w:rsid w:val="00B2175D"/>
    <w:rsid w:val="00B21B6C"/>
    <w:rsid w:val="00B21E70"/>
    <w:rsid w:val="00B223A6"/>
    <w:rsid w:val="00B22CC4"/>
    <w:rsid w:val="00B22D1D"/>
    <w:rsid w:val="00B2340C"/>
    <w:rsid w:val="00B23544"/>
    <w:rsid w:val="00B23AD8"/>
    <w:rsid w:val="00B244D1"/>
    <w:rsid w:val="00B24E27"/>
    <w:rsid w:val="00B25571"/>
    <w:rsid w:val="00B25939"/>
    <w:rsid w:val="00B25F8E"/>
    <w:rsid w:val="00B263D1"/>
    <w:rsid w:val="00B2662A"/>
    <w:rsid w:val="00B274BE"/>
    <w:rsid w:val="00B27CBB"/>
    <w:rsid w:val="00B27F22"/>
    <w:rsid w:val="00B30064"/>
    <w:rsid w:val="00B30FA9"/>
    <w:rsid w:val="00B31619"/>
    <w:rsid w:val="00B31A27"/>
    <w:rsid w:val="00B31AAE"/>
    <w:rsid w:val="00B31B28"/>
    <w:rsid w:val="00B31C3A"/>
    <w:rsid w:val="00B32284"/>
    <w:rsid w:val="00B32352"/>
    <w:rsid w:val="00B32936"/>
    <w:rsid w:val="00B32ADF"/>
    <w:rsid w:val="00B3321E"/>
    <w:rsid w:val="00B33302"/>
    <w:rsid w:val="00B33503"/>
    <w:rsid w:val="00B339C0"/>
    <w:rsid w:val="00B342FC"/>
    <w:rsid w:val="00B34884"/>
    <w:rsid w:val="00B348EA"/>
    <w:rsid w:val="00B34A59"/>
    <w:rsid w:val="00B34F5A"/>
    <w:rsid w:val="00B35840"/>
    <w:rsid w:val="00B3615D"/>
    <w:rsid w:val="00B364C1"/>
    <w:rsid w:val="00B36B23"/>
    <w:rsid w:val="00B36CC7"/>
    <w:rsid w:val="00B3733D"/>
    <w:rsid w:val="00B3746F"/>
    <w:rsid w:val="00B37579"/>
    <w:rsid w:val="00B37E97"/>
    <w:rsid w:val="00B408B3"/>
    <w:rsid w:val="00B409D4"/>
    <w:rsid w:val="00B41E0E"/>
    <w:rsid w:val="00B427D7"/>
    <w:rsid w:val="00B42BA8"/>
    <w:rsid w:val="00B42C82"/>
    <w:rsid w:val="00B430DD"/>
    <w:rsid w:val="00B439B7"/>
    <w:rsid w:val="00B43A55"/>
    <w:rsid w:val="00B43B68"/>
    <w:rsid w:val="00B44177"/>
    <w:rsid w:val="00B443C4"/>
    <w:rsid w:val="00B44D26"/>
    <w:rsid w:val="00B4504A"/>
    <w:rsid w:val="00B453A8"/>
    <w:rsid w:val="00B457A1"/>
    <w:rsid w:val="00B45C5F"/>
    <w:rsid w:val="00B466E8"/>
    <w:rsid w:val="00B46CE1"/>
    <w:rsid w:val="00B47099"/>
    <w:rsid w:val="00B47571"/>
    <w:rsid w:val="00B4786C"/>
    <w:rsid w:val="00B4793A"/>
    <w:rsid w:val="00B50381"/>
    <w:rsid w:val="00B5069D"/>
    <w:rsid w:val="00B50899"/>
    <w:rsid w:val="00B50A73"/>
    <w:rsid w:val="00B50F52"/>
    <w:rsid w:val="00B5207F"/>
    <w:rsid w:val="00B52E22"/>
    <w:rsid w:val="00B53062"/>
    <w:rsid w:val="00B53217"/>
    <w:rsid w:val="00B53354"/>
    <w:rsid w:val="00B5347F"/>
    <w:rsid w:val="00B536A8"/>
    <w:rsid w:val="00B5383F"/>
    <w:rsid w:val="00B544F1"/>
    <w:rsid w:val="00B54512"/>
    <w:rsid w:val="00B54B99"/>
    <w:rsid w:val="00B54E31"/>
    <w:rsid w:val="00B557A0"/>
    <w:rsid w:val="00B55CD2"/>
    <w:rsid w:val="00B56028"/>
    <w:rsid w:val="00B56090"/>
    <w:rsid w:val="00B562B5"/>
    <w:rsid w:val="00B56B0C"/>
    <w:rsid w:val="00B56CF1"/>
    <w:rsid w:val="00B570B7"/>
    <w:rsid w:val="00B5738F"/>
    <w:rsid w:val="00B57F08"/>
    <w:rsid w:val="00B602B0"/>
    <w:rsid w:val="00B608E4"/>
    <w:rsid w:val="00B60AA7"/>
    <w:rsid w:val="00B60C0A"/>
    <w:rsid w:val="00B60C54"/>
    <w:rsid w:val="00B60F38"/>
    <w:rsid w:val="00B61A26"/>
    <w:rsid w:val="00B62034"/>
    <w:rsid w:val="00B62C6A"/>
    <w:rsid w:val="00B6354C"/>
    <w:rsid w:val="00B63D40"/>
    <w:rsid w:val="00B63EC8"/>
    <w:rsid w:val="00B63FA7"/>
    <w:rsid w:val="00B6422F"/>
    <w:rsid w:val="00B64812"/>
    <w:rsid w:val="00B6513C"/>
    <w:rsid w:val="00B65148"/>
    <w:rsid w:val="00B65B1A"/>
    <w:rsid w:val="00B6614E"/>
    <w:rsid w:val="00B66303"/>
    <w:rsid w:val="00B66AAE"/>
    <w:rsid w:val="00B66C9E"/>
    <w:rsid w:val="00B67691"/>
    <w:rsid w:val="00B67EBE"/>
    <w:rsid w:val="00B67EC7"/>
    <w:rsid w:val="00B67F94"/>
    <w:rsid w:val="00B70F72"/>
    <w:rsid w:val="00B71041"/>
    <w:rsid w:val="00B71072"/>
    <w:rsid w:val="00B713F1"/>
    <w:rsid w:val="00B71687"/>
    <w:rsid w:val="00B7170A"/>
    <w:rsid w:val="00B71BBD"/>
    <w:rsid w:val="00B72121"/>
    <w:rsid w:val="00B72199"/>
    <w:rsid w:val="00B72632"/>
    <w:rsid w:val="00B7265E"/>
    <w:rsid w:val="00B73B41"/>
    <w:rsid w:val="00B73EE8"/>
    <w:rsid w:val="00B740F8"/>
    <w:rsid w:val="00B7441A"/>
    <w:rsid w:val="00B74C4E"/>
    <w:rsid w:val="00B7540E"/>
    <w:rsid w:val="00B75F78"/>
    <w:rsid w:val="00B7632E"/>
    <w:rsid w:val="00B76350"/>
    <w:rsid w:val="00B77146"/>
    <w:rsid w:val="00B77C29"/>
    <w:rsid w:val="00B77CDF"/>
    <w:rsid w:val="00B80131"/>
    <w:rsid w:val="00B806FB"/>
    <w:rsid w:val="00B80D78"/>
    <w:rsid w:val="00B8131F"/>
    <w:rsid w:val="00B815F2"/>
    <w:rsid w:val="00B8252E"/>
    <w:rsid w:val="00B82809"/>
    <w:rsid w:val="00B833BE"/>
    <w:rsid w:val="00B83A95"/>
    <w:rsid w:val="00B841C8"/>
    <w:rsid w:val="00B8424E"/>
    <w:rsid w:val="00B8471F"/>
    <w:rsid w:val="00B84A6B"/>
    <w:rsid w:val="00B84C16"/>
    <w:rsid w:val="00B84D79"/>
    <w:rsid w:val="00B8588C"/>
    <w:rsid w:val="00B85945"/>
    <w:rsid w:val="00B85FB7"/>
    <w:rsid w:val="00B86E44"/>
    <w:rsid w:val="00B86FCF"/>
    <w:rsid w:val="00B87392"/>
    <w:rsid w:val="00B87895"/>
    <w:rsid w:val="00B87958"/>
    <w:rsid w:val="00B90DD3"/>
    <w:rsid w:val="00B919ED"/>
    <w:rsid w:val="00B91F09"/>
    <w:rsid w:val="00B923BC"/>
    <w:rsid w:val="00B92E68"/>
    <w:rsid w:val="00B93105"/>
    <w:rsid w:val="00B9395F"/>
    <w:rsid w:val="00B93C49"/>
    <w:rsid w:val="00B93D79"/>
    <w:rsid w:val="00B93E62"/>
    <w:rsid w:val="00B94806"/>
    <w:rsid w:val="00B9486F"/>
    <w:rsid w:val="00B94D8E"/>
    <w:rsid w:val="00B94E73"/>
    <w:rsid w:val="00B959B7"/>
    <w:rsid w:val="00B95BFC"/>
    <w:rsid w:val="00B95EF8"/>
    <w:rsid w:val="00B96118"/>
    <w:rsid w:val="00B96D90"/>
    <w:rsid w:val="00B96F26"/>
    <w:rsid w:val="00B96F9C"/>
    <w:rsid w:val="00B9768C"/>
    <w:rsid w:val="00B978C3"/>
    <w:rsid w:val="00B9791B"/>
    <w:rsid w:val="00B97AAB"/>
    <w:rsid w:val="00BA0578"/>
    <w:rsid w:val="00BA0FBF"/>
    <w:rsid w:val="00BA0FF4"/>
    <w:rsid w:val="00BA132A"/>
    <w:rsid w:val="00BA164B"/>
    <w:rsid w:val="00BA1B4E"/>
    <w:rsid w:val="00BA2196"/>
    <w:rsid w:val="00BA22AB"/>
    <w:rsid w:val="00BA272B"/>
    <w:rsid w:val="00BA3267"/>
    <w:rsid w:val="00BA35E1"/>
    <w:rsid w:val="00BA3714"/>
    <w:rsid w:val="00BA3D6F"/>
    <w:rsid w:val="00BA3F09"/>
    <w:rsid w:val="00BA4097"/>
    <w:rsid w:val="00BA44C6"/>
    <w:rsid w:val="00BA48F3"/>
    <w:rsid w:val="00BA4C62"/>
    <w:rsid w:val="00BA4F5E"/>
    <w:rsid w:val="00BA5182"/>
    <w:rsid w:val="00BA539B"/>
    <w:rsid w:val="00BA58D5"/>
    <w:rsid w:val="00BA5A2B"/>
    <w:rsid w:val="00BA5AE1"/>
    <w:rsid w:val="00BA5C53"/>
    <w:rsid w:val="00BA62BA"/>
    <w:rsid w:val="00BA6821"/>
    <w:rsid w:val="00BA719A"/>
    <w:rsid w:val="00BA7547"/>
    <w:rsid w:val="00BA7927"/>
    <w:rsid w:val="00BA7AE1"/>
    <w:rsid w:val="00BA7D94"/>
    <w:rsid w:val="00BA7FB8"/>
    <w:rsid w:val="00BB04BD"/>
    <w:rsid w:val="00BB07D5"/>
    <w:rsid w:val="00BB0CDF"/>
    <w:rsid w:val="00BB11BB"/>
    <w:rsid w:val="00BB1217"/>
    <w:rsid w:val="00BB134A"/>
    <w:rsid w:val="00BB21E1"/>
    <w:rsid w:val="00BB25D8"/>
    <w:rsid w:val="00BB2ADC"/>
    <w:rsid w:val="00BB30BE"/>
    <w:rsid w:val="00BB31BF"/>
    <w:rsid w:val="00BB3EB7"/>
    <w:rsid w:val="00BB446E"/>
    <w:rsid w:val="00BB4ACD"/>
    <w:rsid w:val="00BB4D0F"/>
    <w:rsid w:val="00BB4F12"/>
    <w:rsid w:val="00BB5597"/>
    <w:rsid w:val="00BB619A"/>
    <w:rsid w:val="00BB6792"/>
    <w:rsid w:val="00BB6D0B"/>
    <w:rsid w:val="00BB7514"/>
    <w:rsid w:val="00BB75D4"/>
    <w:rsid w:val="00BB7C1C"/>
    <w:rsid w:val="00BC118E"/>
    <w:rsid w:val="00BC17E6"/>
    <w:rsid w:val="00BC197E"/>
    <w:rsid w:val="00BC21C9"/>
    <w:rsid w:val="00BC23BC"/>
    <w:rsid w:val="00BC23F3"/>
    <w:rsid w:val="00BC23F8"/>
    <w:rsid w:val="00BC2B87"/>
    <w:rsid w:val="00BC2C84"/>
    <w:rsid w:val="00BC2C88"/>
    <w:rsid w:val="00BC2E61"/>
    <w:rsid w:val="00BC3569"/>
    <w:rsid w:val="00BC3B1A"/>
    <w:rsid w:val="00BC3E3C"/>
    <w:rsid w:val="00BC4332"/>
    <w:rsid w:val="00BC44AE"/>
    <w:rsid w:val="00BC45D2"/>
    <w:rsid w:val="00BC4A39"/>
    <w:rsid w:val="00BC5529"/>
    <w:rsid w:val="00BC584F"/>
    <w:rsid w:val="00BC5EBA"/>
    <w:rsid w:val="00BC5F11"/>
    <w:rsid w:val="00BC6604"/>
    <w:rsid w:val="00BC6F60"/>
    <w:rsid w:val="00BC7021"/>
    <w:rsid w:val="00BC7E8D"/>
    <w:rsid w:val="00BD01B6"/>
    <w:rsid w:val="00BD071B"/>
    <w:rsid w:val="00BD0F3E"/>
    <w:rsid w:val="00BD1004"/>
    <w:rsid w:val="00BD13BA"/>
    <w:rsid w:val="00BD150E"/>
    <w:rsid w:val="00BD1A3C"/>
    <w:rsid w:val="00BD2F65"/>
    <w:rsid w:val="00BD32E4"/>
    <w:rsid w:val="00BD47D8"/>
    <w:rsid w:val="00BD50EA"/>
    <w:rsid w:val="00BD5404"/>
    <w:rsid w:val="00BD5E98"/>
    <w:rsid w:val="00BD6106"/>
    <w:rsid w:val="00BD66C1"/>
    <w:rsid w:val="00BD6E41"/>
    <w:rsid w:val="00BD6E63"/>
    <w:rsid w:val="00BD753D"/>
    <w:rsid w:val="00BD757B"/>
    <w:rsid w:val="00BE001D"/>
    <w:rsid w:val="00BE0166"/>
    <w:rsid w:val="00BE04EF"/>
    <w:rsid w:val="00BE09A2"/>
    <w:rsid w:val="00BE0C39"/>
    <w:rsid w:val="00BE1510"/>
    <w:rsid w:val="00BE15E8"/>
    <w:rsid w:val="00BE169C"/>
    <w:rsid w:val="00BE1914"/>
    <w:rsid w:val="00BE19F9"/>
    <w:rsid w:val="00BE1B88"/>
    <w:rsid w:val="00BE2389"/>
    <w:rsid w:val="00BE2831"/>
    <w:rsid w:val="00BE32FC"/>
    <w:rsid w:val="00BE3C4A"/>
    <w:rsid w:val="00BE46EA"/>
    <w:rsid w:val="00BE549C"/>
    <w:rsid w:val="00BE5B23"/>
    <w:rsid w:val="00BE5C89"/>
    <w:rsid w:val="00BE5EAC"/>
    <w:rsid w:val="00BE63E6"/>
    <w:rsid w:val="00BE7290"/>
    <w:rsid w:val="00BE7917"/>
    <w:rsid w:val="00BE7A39"/>
    <w:rsid w:val="00BE7A54"/>
    <w:rsid w:val="00BE7CC9"/>
    <w:rsid w:val="00BF03FE"/>
    <w:rsid w:val="00BF0583"/>
    <w:rsid w:val="00BF082D"/>
    <w:rsid w:val="00BF0A89"/>
    <w:rsid w:val="00BF0C03"/>
    <w:rsid w:val="00BF1136"/>
    <w:rsid w:val="00BF1195"/>
    <w:rsid w:val="00BF1198"/>
    <w:rsid w:val="00BF148A"/>
    <w:rsid w:val="00BF16B4"/>
    <w:rsid w:val="00BF1CCA"/>
    <w:rsid w:val="00BF292F"/>
    <w:rsid w:val="00BF2A11"/>
    <w:rsid w:val="00BF2C7D"/>
    <w:rsid w:val="00BF2E7C"/>
    <w:rsid w:val="00BF3906"/>
    <w:rsid w:val="00BF3E78"/>
    <w:rsid w:val="00BF4F30"/>
    <w:rsid w:val="00BF583B"/>
    <w:rsid w:val="00BF5ABE"/>
    <w:rsid w:val="00BF67C5"/>
    <w:rsid w:val="00BF6EF9"/>
    <w:rsid w:val="00BF6EFD"/>
    <w:rsid w:val="00BF7084"/>
    <w:rsid w:val="00BF70B0"/>
    <w:rsid w:val="00BF74B4"/>
    <w:rsid w:val="00BF786D"/>
    <w:rsid w:val="00BF7C39"/>
    <w:rsid w:val="00BF7CCE"/>
    <w:rsid w:val="00C01239"/>
    <w:rsid w:val="00C017E7"/>
    <w:rsid w:val="00C0209E"/>
    <w:rsid w:val="00C02A8E"/>
    <w:rsid w:val="00C02C89"/>
    <w:rsid w:val="00C04115"/>
    <w:rsid w:val="00C046B4"/>
    <w:rsid w:val="00C04EE0"/>
    <w:rsid w:val="00C05358"/>
    <w:rsid w:val="00C0536C"/>
    <w:rsid w:val="00C057E3"/>
    <w:rsid w:val="00C0601A"/>
    <w:rsid w:val="00C06832"/>
    <w:rsid w:val="00C0707E"/>
    <w:rsid w:val="00C07697"/>
    <w:rsid w:val="00C07895"/>
    <w:rsid w:val="00C079ED"/>
    <w:rsid w:val="00C07AAB"/>
    <w:rsid w:val="00C07FB5"/>
    <w:rsid w:val="00C1027A"/>
    <w:rsid w:val="00C1068E"/>
    <w:rsid w:val="00C106F8"/>
    <w:rsid w:val="00C10CEC"/>
    <w:rsid w:val="00C10FF2"/>
    <w:rsid w:val="00C1103A"/>
    <w:rsid w:val="00C111C4"/>
    <w:rsid w:val="00C113B2"/>
    <w:rsid w:val="00C1144A"/>
    <w:rsid w:val="00C123FC"/>
    <w:rsid w:val="00C12457"/>
    <w:rsid w:val="00C13126"/>
    <w:rsid w:val="00C1382B"/>
    <w:rsid w:val="00C13BF9"/>
    <w:rsid w:val="00C1455F"/>
    <w:rsid w:val="00C14C3A"/>
    <w:rsid w:val="00C154C1"/>
    <w:rsid w:val="00C15B87"/>
    <w:rsid w:val="00C1687F"/>
    <w:rsid w:val="00C16E6A"/>
    <w:rsid w:val="00C16F77"/>
    <w:rsid w:val="00C172F2"/>
    <w:rsid w:val="00C17377"/>
    <w:rsid w:val="00C1756D"/>
    <w:rsid w:val="00C17DD7"/>
    <w:rsid w:val="00C17E1C"/>
    <w:rsid w:val="00C17E3F"/>
    <w:rsid w:val="00C20594"/>
    <w:rsid w:val="00C2060F"/>
    <w:rsid w:val="00C2080E"/>
    <w:rsid w:val="00C20D66"/>
    <w:rsid w:val="00C21BD5"/>
    <w:rsid w:val="00C22032"/>
    <w:rsid w:val="00C22217"/>
    <w:rsid w:val="00C240EB"/>
    <w:rsid w:val="00C24A06"/>
    <w:rsid w:val="00C2523A"/>
    <w:rsid w:val="00C2530C"/>
    <w:rsid w:val="00C25321"/>
    <w:rsid w:val="00C257D8"/>
    <w:rsid w:val="00C25872"/>
    <w:rsid w:val="00C26765"/>
    <w:rsid w:val="00C267C0"/>
    <w:rsid w:val="00C268E6"/>
    <w:rsid w:val="00C26E3B"/>
    <w:rsid w:val="00C27287"/>
    <w:rsid w:val="00C274A3"/>
    <w:rsid w:val="00C27885"/>
    <w:rsid w:val="00C3085A"/>
    <w:rsid w:val="00C30CA9"/>
    <w:rsid w:val="00C30FD4"/>
    <w:rsid w:val="00C314D1"/>
    <w:rsid w:val="00C318A9"/>
    <w:rsid w:val="00C31AD5"/>
    <w:rsid w:val="00C31CAD"/>
    <w:rsid w:val="00C31D39"/>
    <w:rsid w:val="00C324E8"/>
    <w:rsid w:val="00C325F2"/>
    <w:rsid w:val="00C32649"/>
    <w:rsid w:val="00C32AC4"/>
    <w:rsid w:val="00C32D9A"/>
    <w:rsid w:val="00C332AB"/>
    <w:rsid w:val="00C333B8"/>
    <w:rsid w:val="00C33A44"/>
    <w:rsid w:val="00C33B30"/>
    <w:rsid w:val="00C33BC7"/>
    <w:rsid w:val="00C33BED"/>
    <w:rsid w:val="00C34374"/>
    <w:rsid w:val="00C34393"/>
    <w:rsid w:val="00C34EA2"/>
    <w:rsid w:val="00C34F6D"/>
    <w:rsid w:val="00C35390"/>
    <w:rsid w:val="00C35687"/>
    <w:rsid w:val="00C35AD6"/>
    <w:rsid w:val="00C35B7C"/>
    <w:rsid w:val="00C366B9"/>
    <w:rsid w:val="00C3670F"/>
    <w:rsid w:val="00C36BFD"/>
    <w:rsid w:val="00C37242"/>
    <w:rsid w:val="00C376F8"/>
    <w:rsid w:val="00C37968"/>
    <w:rsid w:val="00C37E3F"/>
    <w:rsid w:val="00C40B43"/>
    <w:rsid w:val="00C41BA7"/>
    <w:rsid w:val="00C41F27"/>
    <w:rsid w:val="00C420DC"/>
    <w:rsid w:val="00C431F0"/>
    <w:rsid w:val="00C43297"/>
    <w:rsid w:val="00C447E2"/>
    <w:rsid w:val="00C449C6"/>
    <w:rsid w:val="00C44FEF"/>
    <w:rsid w:val="00C45177"/>
    <w:rsid w:val="00C45E06"/>
    <w:rsid w:val="00C45F5A"/>
    <w:rsid w:val="00C46239"/>
    <w:rsid w:val="00C4624E"/>
    <w:rsid w:val="00C47112"/>
    <w:rsid w:val="00C47319"/>
    <w:rsid w:val="00C47B06"/>
    <w:rsid w:val="00C500C5"/>
    <w:rsid w:val="00C50E5A"/>
    <w:rsid w:val="00C519A3"/>
    <w:rsid w:val="00C51B14"/>
    <w:rsid w:val="00C52428"/>
    <w:rsid w:val="00C5286C"/>
    <w:rsid w:val="00C5308A"/>
    <w:rsid w:val="00C53673"/>
    <w:rsid w:val="00C536A5"/>
    <w:rsid w:val="00C53BD8"/>
    <w:rsid w:val="00C53FF5"/>
    <w:rsid w:val="00C54799"/>
    <w:rsid w:val="00C54C56"/>
    <w:rsid w:val="00C54CCC"/>
    <w:rsid w:val="00C54E37"/>
    <w:rsid w:val="00C552D2"/>
    <w:rsid w:val="00C55E51"/>
    <w:rsid w:val="00C5605D"/>
    <w:rsid w:val="00C56C69"/>
    <w:rsid w:val="00C56FE9"/>
    <w:rsid w:val="00C570D3"/>
    <w:rsid w:val="00C57673"/>
    <w:rsid w:val="00C57AEE"/>
    <w:rsid w:val="00C57DC4"/>
    <w:rsid w:val="00C60170"/>
    <w:rsid w:val="00C60590"/>
    <w:rsid w:val="00C60EFB"/>
    <w:rsid w:val="00C613BA"/>
    <w:rsid w:val="00C615C8"/>
    <w:rsid w:val="00C61833"/>
    <w:rsid w:val="00C622E2"/>
    <w:rsid w:val="00C62843"/>
    <w:rsid w:val="00C628B6"/>
    <w:rsid w:val="00C631C2"/>
    <w:rsid w:val="00C640D9"/>
    <w:rsid w:val="00C645EB"/>
    <w:rsid w:val="00C647BF"/>
    <w:rsid w:val="00C6485E"/>
    <w:rsid w:val="00C64A60"/>
    <w:rsid w:val="00C64C48"/>
    <w:rsid w:val="00C64E75"/>
    <w:rsid w:val="00C64EC8"/>
    <w:rsid w:val="00C661C7"/>
    <w:rsid w:val="00C669D4"/>
    <w:rsid w:val="00C66D24"/>
    <w:rsid w:val="00C66FA9"/>
    <w:rsid w:val="00C67375"/>
    <w:rsid w:val="00C67620"/>
    <w:rsid w:val="00C6774D"/>
    <w:rsid w:val="00C67D29"/>
    <w:rsid w:val="00C67DDA"/>
    <w:rsid w:val="00C67E22"/>
    <w:rsid w:val="00C70DAA"/>
    <w:rsid w:val="00C70EB6"/>
    <w:rsid w:val="00C71559"/>
    <w:rsid w:val="00C71628"/>
    <w:rsid w:val="00C71E9F"/>
    <w:rsid w:val="00C71EF6"/>
    <w:rsid w:val="00C72209"/>
    <w:rsid w:val="00C72694"/>
    <w:rsid w:val="00C72759"/>
    <w:rsid w:val="00C727E2"/>
    <w:rsid w:val="00C72985"/>
    <w:rsid w:val="00C732E3"/>
    <w:rsid w:val="00C73554"/>
    <w:rsid w:val="00C73999"/>
    <w:rsid w:val="00C739BC"/>
    <w:rsid w:val="00C73F43"/>
    <w:rsid w:val="00C74273"/>
    <w:rsid w:val="00C7503D"/>
    <w:rsid w:val="00C75197"/>
    <w:rsid w:val="00C75528"/>
    <w:rsid w:val="00C75A16"/>
    <w:rsid w:val="00C75DDB"/>
    <w:rsid w:val="00C75F80"/>
    <w:rsid w:val="00C766D3"/>
    <w:rsid w:val="00C76765"/>
    <w:rsid w:val="00C770E7"/>
    <w:rsid w:val="00C77667"/>
    <w:rsid w:val="00C77A88"/>
    <w:rsid w:val="00C77C57"/>
    <w:rsid w:val="00C77EE0"/>
    <w:rsid w:val="00C80003"/>
    <w:rsid w:val="00C80404"/>
    <w:rsid w:val="00C804C3"/>
    <w:rsid w:val="00C80963"/>
    <w:rsid w:val="00C80DEF"/>
    <w:rsid w:val="00C810A7"/>
    <w:rsid w:val="00C814D4"/>
    <w:rsid w:val="00C81D79"/>
    <w:rsid w:val="00C81FE8"/>
    <w:rsid w:val="00C820F2"/>
    <w:rsid w:val="00C826E1"/>
    <w:rsid w:val="00C82790"/>
    <w:rsid w:val="00C827DF"/>
    <w:rsid w:val="00C82916"/>
    <w:rsid w:val="00C82ABD"/>
    <w:rsid w:val="00C82E2A"/>
    <w:rsid w:val="00C831A8"/>
    <w:rsid w:val="00C833E8"/>
    <w:rsid w:val="00C83560"/>
    <w:rsid w:val="00C835BF"/>
    <w:rsid w:val="00C83788"/>
    <w:rsid w:val="00C83D20"/>
    <w:rsid w:val="00C83D66"/>
    <w:rsid w:val="00C83FD3"/>
    <w:rsid w:val="00C84531"/>
    <w:rsid w:val="00C846ED"/>
    <w:rsid w:val="00C84E70"/>
    <w:rsid w:val="00C84E7D"/>
    <w:rsid w:val="00C8507F"/>
    <w:rsid w:val="00C85670"/>
    <w:rsid w:val="00C85C03"/>
    <w:rsid w:val="00C85D04"/>
    <w:rsid w:val="00C8633A"/>
    <w:rsid w:val="00C86623"/>
    <w:rsid w:val="00C86627"/>
    <w:rsid w:val="00C86E19"/>
    <w:rsid w:val="00C900DD"/>
    <w:rsid w:val="00C9065F"/>
    <w:rsid w:val="00C907A6"/>
    <w:rsid w:val="00C912CC"/>
    <w:rsid w:val="00C9150A"/>
    <w:rsid w:val="00C91550"/>
    <w:rsid w:val="00C91CD3"/>
    <w:rsid w:val="00C9261D"/>
    <w:rsid w:val="00C926B7"/>
    <w:rsid w:val="00C92807"/>
    <w:rsid w:val="00C929A9"/>
    <w:rsid w:val="00C929DB"/>
    <w:rsid w:val="00C931E9"/>
    <w:rsid w:val="00C9350C"/>
    <w:rsid w:val="00C93E3F"/>
    <w:rsid w:val="00C93E84"/>
    <w:rsid w:val="00C94213"/>
    <w:rsid w:val="00C94241"/>
    <w:rsid w:val="00C94372"/>
    <w:rsid w:val="00C951D3"/>
    <w:rsid w:val="00C9569D"/>
    <w:rsid w:val="00C960EB"/>
    <w:rsid w:val="00C968FC"/>
    <w:rsid w:val="00C9697C"/>
    <w:rsid w:val="00C96A0E"/>
    <w:rsid w:val="00CA039F"/>
    <w:rsid w:val="00CA050F"/>
    <w:rsid w:val="00CA053E"/>
    <w:rsid w:val="00CA07E9"/>
    <w:rsid w:val="00CA0AA5"/>
    <w:rsid w:val="00CA149E"/>
    <w:rsid w:val="00CA14A0"/>
    <w:rsid w:val="00CA16D8"/>
    <w:rsid w:val="00CA1AF0"/>
    <w:rsid w:val="00CA1B82"/>
    <w:rsid w:val="00CA1D9B"/>
    <w:rsid w:val="00CA1DCC"/>
    <w:rsid w:val="00CA1E7B"/>
    <w:rsid w:val="00CA21EF"/>
    <w:rsid w:val="00CA3101"/>
    <w:rsid w:val="00CA3485"/>
    <w:rsid w:val="00CA388F"/>
    <w:rsid w:val="00CA3B20"/>
    <w:rsid w:val="00CA3EB0"/>
    <w:rsid w:val="00CA4372"/>
    <w:rsid w:val="00CA538D"/>
    <w:rsid w:val="00CA5BF7"/>
    <w:rsid w:val="00CA5F49"/>
    <w:rsid w:val="00CA6331"/>
    <w:rsid w:val="00CA6AA6"/>
    <w:rsid w:val="00CA6B41"/>
    <w:rsid w:val="00CA6FA1"/>
    <w:rsid w:val="00CA731D"/>
    <w:rsid w:val="00CA764E"/>
    <w:rsid w:val="00CB01EF"/>
    <w:rsid w:val="00CB0F32"/>
    <w:rsid w:val="00CB1B49"/>
    <w:rsid w:val="00CB20A7"/>
    <w:rsid w:val="00CB3169"/>
    <w:rsid w:val="00CB3679"/>
    <w:rsid w:val="00CB3E0C"/>
    <w:rsid w:val="00CB3F7D"/>
    <w:rsid w:val="00CB4330"/>
    <w:rsid w:val="00CB4BB9"/>
    <w:rsid w:val="00CB4EF5"/>
    <w:rsid w:val="00CB545F"/>
    <w:rsid w:val="00CB57F5"/>
    <w:rsid w:val="00CB5F8E"/>
    <w:rsid w:val="00CB7438"/>
    <w:rsid w:val="00CB7583"/>
    <w:rsid w:val="00CB76A2"/>
    <w:rsid w:val="00CB7CDC"/>
    <w:rsid w:val="00CB7E46"/>
    <w:rsid w:val="00CC01B9"/>
    <w:rsid w:val="00CC08AF"/>
    <w:rsid w:val="00CC0955"/>
    <w:rsid w:val="00CC09A7"/>
    <w:rsid w:val="00CC0A2D"/>
    <w:rsid w:val="00CC0B68"/>
    <w:rsid w:val="00CC0C98"/>
    <w:rsid w:val="00CC1687"/>
    <w:rsid w:val="00CC1732"/>
    <w:rsid w:val="00CC1C40"/>
    <w:rsid w:val="00CC20AB"/>
    <w:rsid w:val="00CC2213"/>
    <w:rsid w:val="00CC256C"/>
    <w:rsid w:val="00CC298C"/>
    <w:rsid w:val="00CC2DBA"/>
    <w:rsid w:val="00CC30BC"/>
    <w:rsid w:val="00CC3644"/>
    <w:rsid w:val="00CC3703"/>
    <w:rsid w:val="00CC37D9"/>
    <w:rsid w:val="00CC39DB"/>
    <w:rsid w:val="00CC4607"/>
    <w:rsid w:val="00CC4C2D"/>
    <w:rsid w:val="00CC5383"/>
    <w:rsid w:val="00CC5AAE"/>
    <w:rsid w:val="00CC6758"/>
    <w:rsid w:val="00CC6953"/>
    <w:rsid w:val="00CC7E8F"/>
    <w:rsid w:val="00CD09B1"/>
    <w:rsid w:val="00CD0CC6"/>
    <w:rsid w:val="00CD152C"/>
    <w:rsid w:val="00CD16CB"/>
    <w:rsid w:val="00CD1A7E"/>
    <w:rsid w:val="00CD1ABC"/>
    <w:rsid w:val="00CD1E3E"/>
    <w:rsid w:val="00CD26B6"/>
    <w:rsid w:val="00CD2E36"/>
    <w:rsid w:val="00CD3075"/>
    <w:rsid w:val="00CD3134"/>
    <w:rsid w:val="00CD3161"/>
    <w:rsid w:val="00CD352B"/>
    <w:rsid w:val="00CD3813"/>
    <w:rsid w:val="00CD3B54"/>
    <w:rsid w:val="00CD47B5"/>
    <w:rsid w:val="00CD4E6A"/>
    <w:rsid w:val="00CD51BD"/>
    <w:rsid w:val="00CD5240"/>
    <w:rsid w:val="00CD5386"/>
    <w:rsid w:val="00CD56CD"/>
    <w:rsid w:val="00CD56F3"/>
    <w:rsid w:val="00CD5728"/>
    <w:rsid w:val="00CD5D26"/>
    <w:rsid w:val="00CD60CF"/>
    <w:rsid w:val="00CD63BB"/>
    <w:rsid w:val="00CD64F3"/>
    <w:rsid w:val="00CD6FBF"/>
    <w:rsid w:val="00CD784E"/>
    <w:rsid w:val="00CD7E70"/>
    <w:rsid w:val="00CD7E8A"/>
    <w:rsid w:val="00CE0A2F"/>
    <w:rsid w:val="00CE0C86"/>
    <w:rsid w:val="00CE1789"/>
    <w:rsid w:val="00CE1A92"/>
    <w:rsid w:val="00CE1AC5"/>
    <w:rsid w:val="00CE23A5"/>
    <w:rsid w:val="00CE24DA"/>
    <w:rsid w:val="00CE2990"/>
    <w:rsid w:val="00CE3387"/>
    <w:rsid w:val="00CE3891"/>
    <w:rsid w:val="00CE4084"/>
    <w:rsid w:val="00CE4A03"/>
    <w:rsid w:val="00CE4BBD"/>
    <w:rsid w:val="00CE55F3"/>
    <w:rsid w:val="00CE5970"/>
    <w:rsid w:val="00CE5C54"/>
    <w:rsid w:val="00CE66BE"/>
    <w:rsid w:val="00CE6A28"/>
    <w:rsid w:val="00CE6A9F"/>
    <w:rsid w:val="00CE6EA6"/>
    <w:rsid w:val="00CE7240"/>
    <w:rsid w:val="00CE7439"/>
    <w:rsid w:val="00CE7AE0"/>
    <w:rsid w:val="00CF00C5"/>
    <w:rsid w:val="00CF0258"/>
    <w:rsid w:val="00CF0D33"/>
    <w:rsid w:val="00CF14C2"/>
    <w:rsid w:val="00CF14F4"/>
    <w:rsid w:val="00CF1867"/>
    <w:rsid w:val="00CF1EA0"/>
    <w:rsid w:val="00CF232C"/>
    <w:rsid w:val="00CF2567"/>
    <w:rsid w:val="00CF2DC9"/>
    <w:rsid w:val="00CF2EA9"/>
    <w:rsid w:val="00CF2F55"/>
    <w:rsid w:val="00CF2FB6"/>
    <w:rsid w:val="00CF3020"/>
    <w:rsid w:val="00CF3033"/>
    <w:rsid w:val="00CF31B7"/>
    <w:rsid w:val="00CF344D"/>
    <w:rsid w:val="00CF3524"/>
    <w:rsid w:val="00CF3954"/>
    <w:rsid w:val="00CF3A28"/>
    <w:rsid w:val="00CF3D1F"/>
    <w:rsid w:val="00CF40DD"/>
    <w:rsid w:val="00CF4E95"/>
    <w:rsid w:val="00CF4F86"/>
    <w:rsid w:val="00CF5398"/>
    <w:rsid w:val="00CF547D"/>
    <w:rsid w:val="00CF5976"/>
    <w:rsid w:val="00CF5DDA"/>
    <w:rsid w:val="00CF5E78"/>
    <w:rsid w:val="00CF61CA"/>
    <w:rsid w:val="00CF6654"/>
    <w:rsid w:val="00CF6B8A"/>
    <w:rsid w:val="00CF71DB"/>
    <w:rsid w:val="00CF751F"/>
    <w:rsid w:val="00CF7572"/>
    <w:rsid w:val="00CF76F8"/>
    <w:rsid w:val="00CF7818"/>
    <w:rsid w:val="00CF7AF1"/>
    <w:rsid w:val="00CF7DC9"/>
    <w:rsid w:val="00D01505"/>
    <w:rsid w:val="00D0156F"/>
    <w:rsid w:val="00D01CE3"/>
    <w:rsid w:val="00D02462"/>
    <w:rsid w:val="00D02860"/>
    <w:rsid w:val="00D02D13"/>
    <w:rsid w:val="00D02FA4"/>
    <w:rsid w:val="00D034D2"/>
    <w:rsid w:val="00D03D53"/>
    <w:rsid w:val="00D03EA2"/>
    <w:rsid w:val="00D04C20"/>
    <w:rsid w:val="00D04D24"/>
    <w:rsid w:val="00D05940"/>
    <w:rsid w:val="00D05D65"/>
    <w:rsid w:val="00D060EB"/>
    <w:rsid w:val="00D065FF"/>
    <w:rsid w:val="00D06E75"/>
    <w:rsid w:val="00D06F5B"/>
    <w:rsid w:val="00D06FA7"/>
    <w:rsid w:val="00D077F4"/>
    <w:rsid w:val="00D07EDB"/>
    <w:rsid w:val="00D100CC"/>
    <w:rsid w:val="00D10282"/>
    <w:rsid w:val="00D106D6"/>
    <w:rsid w:val="00D10CE6"/>
    <w:rsid w:val="00D115AC"/>
    <w:rsid w:val="00D11701"/>
    <w:rsid w:val="00D117B3"/>
    <w:rsid w:val="00D120FB"/>
    <w:rsid w:val="00D1225D"/>
    <w:rsid w:val="00D13EA4"/>
    <w:rsid w:val="00D1419C"/>
    <w:rsid w:val="00D1438E"/>
    <w:rsid w:val="00D148E0"/>
    <w:rsid w:val="00D156D8"/>
    <w:rsid w:val="00D15A11"/>
    <w:rsid w:val="00D15A66"/>
    <w:rsid w:val="00D161D4"/>
    <w:rsid w:val="00D16E63"/>
    <w:rsid w:val="00D17244"/>
    <w:rsid w:val="00D17CBC"/>
    <w:rsid w:val="00D17F27"/>
    <w:rsid w:val="00D20323"/>
    <w:rsid w:val="00D20C44"/>
    <w:rsid w:val="00D20E10"/>
    <w:rsid w:val="00D20F1E"/>
    <w:rsid w:val="00D21815"/>
    <w:rsid w:val="00D21E46"/>
    <w:rsid w:val="00D22097"/>
    <w:rsid w:val="00D2226E"/>
    <w:rsid w:val="00D2322B"/>
    <w:rsid w:val="00D2337C"/>
    <w:rsid w:val="00D235BA"/>
    <w:rsid w:val="00D2361A"/>
    <w:rsid w:val="00D237DF"/>
    <w:rsid w:val="00D2394E"/>
    <w:rsid w:val="00D23995"/>
    <w:rsid w:val="00D23BC4"/>
    <w:rsid w:val="00D243D5"/>
    <w:rsid w:val="00D2450A"/>
    <w:rsid w:val="00D24ADB"/>
    <w:rsid w:val="00D24CA2"/>
    <w:rsid w:val="00D25AC2"/>
    <w:rsid w:val="00D25EFA"/>
    <w:rsid w:val="00D26C35"/>
    <w:rsid w:val="00D27115"/>
    <w:rsid w:val="00D275FE"/>
    <w:rsid w:val="00D27BE0"/>
    <w:rsid w:val="00D27CE8"/>
    <w:rsid w:val="00D27E1F"/>
    <w:rsid w:val="00D30061"/>
    <w:rsid w:val="00D30894"/>
    <w:rsid w:val="00D30F7C"/>
    <w:rsid w:val="00D316BA"/>
    <w:rsid w:val="00D316D3"/>
    <w:rsid w:val="00D31B4A"/>
    <w:rsid w:val="00D31E69"/>
    <w:rsid w:val="00D3254A"/>
    <w:rsid w:val="00D327B6"/>
    <w:rsid w:val="00D33158"/>
    <w:rsid w:val="00D3327B"/>
    <w:rsid w:val="00D33332"/>
    <w:rsid w:val="00D33E0B"/>
    <w:rsid w:val="00D3403A"/>
    <w:rsid w:val="00D34186"/>
    <w:rsid w:val="00D34440"/>
    <w:rsid w:val="00D34982"/>
    <w:rsid w:val="00D3499F"/>
    <w:rsid w:val="00D34B21"/>
    <w:rsid w:val="00D34BB9"/>
    <w:rsid w:val="00D34D02"/>
    <w:rsid w:val="00D3504C"/>
    <w:rsid w:val="00D35328"/>
    <w:rsid w:val="00D354AC"/>
    <w:rsid w:val="00D359D2"/>
    <w:rsid w:val="00D35C6F"/>
    <w:rsid w:val="00D35D3E"/>
    <w:rsid w:val="00D35F76"/>
    <w:rsid w:val="00D360DE"/>
    <w:rsid w:val="00D36191"/>
    <w:rsid w:val="00D362E0"/>
    <w:rsid w:val="00D36716"/>
    <w:rsid w:val="00D36851"/>
    <w:rsid w:val="00D37356"/>
    <w:rsid w:val="00D376C7"/>
    <w:rsid w:val="00D377D2"/>
    <w:rsid w:val="00D4042D"/>
    <w:rsid w:val="00D406A8"/>
    <w:rsid w:val="00D40828"/>
    <w:rsid w:val="00D40882"/>
    <w:rsid w:val="00D408AD"/>
    <w:rsid w:val="00D40AB6"/>
    <w:rsid w:val="00D410C5"/>
    <w:rsid w:val="00D41C3E"/>
    <w:rsid w:val="00D41CC8"/>
    <w:rsid w:val="00D41E94"/>
    <w:rsid w:val="00D41EDC"/>
    <w:rsid w:val="00D424C5"/>
    <w:rsid w:val="00D42754"/>
    <w:rsid w:val="00D42862"/>
    <w:rsid w:val="00D42DF1"/>
    <w:rsid w:val="00D42E61"/>
    <w:rsid w:val="00D43F4A"/>
    <w:rsid w:val="00D4410A"/>
    <w:rsid w:val="00D44284"/>
    <w:rsid w:val="00D44441"/>
    <w:rsid w:val="00D44944"/>
    <w:rsid w:val="00D45249"/>
    <w:rsid w:val="00D45540"/>
    <w:rsid w:val="00D4571B"/>
    <w:rsid w:val="00D45CA2"/>
    <w:rsid w:val="00D45CC1"/>
    <w:rsid w:val="00D45F63"/>
    <w:rsid w:val="00D467BC"/>
    <w:rsid w:val="00D468B0"/>
    <w:rsid w:val="00D4697A"/>
    <w:rsid w:val="00D46C32"/>
    <w:rsid w:val="00D46FA3"/>
    <w:rsid w:val="00D47E13"/>
    <w:rsid w:val="00D50633"/>
    <w:rsid w:val="00D5105C"/>
    <w:rsid w:val="00D512B8"/>
    <w:rsid w:val="00D51A59"/>
    <w:rsid w:val="00D51E4F"/>
    <w:rsid w:val="00D5241B"/>
    <w:rsid w:val="00D528AD"/>
    <w:rsid w:val="00D53032"/>
    <w:rsid w:val="00D542B0"/>
    <w:rsid w:val="00D54479"/>
    <w:rsid w:val="00D5473E"/>
    <w:rsid w:val="00D54A2D"/>
    <w:rsid w:val="00D55582"/>
    <w:rsid w:val="00D55877"/>
    <w:rsid w:val="00D55D51"/>
    <w:rsid w:val="00D55DAD"/>
    <w:rsid w:val="00D56639"/>
    <w:rsid w:val="00D56848"/>
    <w:rsid w:val="00D56F3E"/>
    <w:rsid w:val="00D571AD"/>
    <w:rsid w:val="00D574D3"/>
    <w:rsid w:val="00D576B6"/>
    <w:rsid w:val="00D578C7"/>
    <w:rsid w:val="00D57D05"/>
    <w:rsid w:val="00D57DDA"/>
    <w:rsid w:val="00D60FB9"/>
    <w:rsid w:val="00D615DB"/>
    <w:rsid w:val="00D6261A"/>
    <w:rsid w:val="00D6299E"/>
    <w:rsid w:val="00D62C14"/>
    <w:rsid w:val="00D630F0"/>
    <w:rsid w:val="00D63B86"/>
    <w:rsid w:val="00D63C32"/>
    <w:rsid w:val="00D64162"/>
    <w:rsid w:val="00D6492F"/>
    <w:rsid w:val="00D64ECD"/>
    <w:rsid w:val="00D64F6F"/>
    <w:rsid w:val="00D655C0"/>
    <w:rsid w:val="00D65A90"/>
    <w:rsid w:val="00D65C60"/>
    <w:rsid w:val="00D65E20"/>
    <w:rsid w:val="00D65F0F"/>
    <w:rsid w:val="00D6643F"/>
    <w:rsid w:val="00D6651A"/>
    <w:rsid w:val="00D666E3"/>
    <w:rsid w:val="00D66A28"/>
    <w:rsid w:val="00D67176"/>
    <w:rsid w:val="00D679BA"/>
    <w:rsid w:val="00D711EF"/>
    <w:rsid w:val="00D719E5"/>
    <w:rsid w:val="00D71A48"/>
    <w:rsid w:val="00D71BB8"/>
    <w:rsid w:val="00D71BCE"/>
    <w:rsid w:val="00D71CE4"/>
    <w:rsid w:val="00D7217F"/>
    <w:rsid w:val="00D72FB0"/>
    <w:rsid w:val="00D73323"/>
    <w:rsid w:val="00D742E1"/>
    <w:rsid w:val="00D749B1"/>
    <w:rsid w:val="00D74B4E"/>
    <w:rsid w:val="00D74B67"/>
    <w:rsid w:val="00D755EB"/>
    <w:rsid w:val="00D764F5"/>
    <w:rsid w:val="00D7663B"/>
    <w:rsid w:val="00D7669B"/>
    <w:rsid w:val="00D774F5"/>
    <w:rsid w:val="00D777A9"/>
    <w:rsid w:val="00D77882"/>
    <w:rsid w:val="00D8002C"/>
    <w:rsid w:val="00D803D9"/>
    <w:rsid w:val="00D8094D"/>
    <w:rsid w:val="00D80E40"/>
    <w:rsid w:val="00D81567"/>
    <w:rsid w:val="00D81AB2"/>
    <w:rsid w:val="00D81AFF"/>
    <w:rsid w:val="00D823AD"/>
    <w:rsid w:val="00D825A6"/>
    <w:rsid w:val="00D826C6"/>
    <w:rsid w:val="00D8274D"/>
    <w:rsid w:val="00D82B5C"/>
    <w:rsid w:val="00D839F9"/>
    <w:rsid w:val="00D84213"/>
    <w:rsid w:val="00D84704"/>
    <w:rsid w:val="00D84DE1"/>
    <w:rsid w:val="00D84F4A"/>
    <w:rsid w:val="00D855F3"/>
    <w:rsid w:val="00D85955"/>
    <w:rsid w:val="00D85F3E"/>
    <w:rsid w:val="00D86064"/>
    <w:rsid w:val="00D86412"/>
    <w:rsid w:val="00D86507"/>
    <w:rsid w:val="00D867CA"/>
    <w:rsid w:val="00D86AF5"/>
    <w:rsid w:val="00D86BBC"/>
    <w:rsid w:val="00D86C1D"/>
    <w:rsid w:val="00D87DD9"/>
    <w:rsid w:val="00D9028C"/>
    <w:rsid w:val="00D91627"/>
    <w:rsid w:val="00D916D6"/>
    <w:rsid w:val="00D9297B"/>
    <w:rsid w:val="00D92D50"/>
    <w:rsid w:val="00D93325"/>
    <w:rsid w:val="00D933CF"/>
    <w:rsid w:val="00D93A1C"/>
    <w:rsid w:val="00D94088"/>
    <w:rsid w:val="00D94188"/>
    <w:rsid w:val="00D9428E"/>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D04"/>
    <w:rsid w:val="00DA6E24"/>
    <w:rsid w:val="00DA7A8B"/>
    <w:rsid w:val="00DA7BED"/>
    <w:rsid w:val="00DB0D55"/>
    <w:rsid w:val="00DB1160"/>
    <w:rsid w:val="00DB224D"/>
    <w:rsid w:val="00DB26EC"/>
    <w:rsid w:val="00DB2C72"/>
    <w:rsid w:val="00DB2C73"/>
    <w:rsid w:val="00DB2CBF"/>
    <w:rsid w:val="00DB33AB"/>
    <w:rsid w:val="00DB35AA"/>
    <w:rsid w:val="00DB372B"/>
    <w:rsid w:val="00DB37A8"/>
    <w:rsid w:val="00DB3BCA"/>
    <w:rsid w:val="00DB421B"/>
    <w:rsid w:val="00DB48DF"/>
    <w:rsid w:val="00DB4942"/>
    <w:rsid w:val="00DB5536"/>
    <w:rsid w:val="00DB679D"/>
    <w:rsid w:val="00DB68BE"/>
    <w:rsid w:val="00DB6A75"/>
    <w:rsid w:val="00DB6BE2"/>
    <w:rsid w:val="00DB71D5"/>
    <w:rsid w:val="00DB7296"/>
    <w:rsid w:val="00DB77A9"/>
    <w:rsid w:val="00DB7A20"/>
    <w:rsid w:val="00DC01F3"/>
    <w:rsid w:val="00DC0217"/>
    <w:rsid w:val="00DC053D"/>
    <w:rsid w:val="00DC1247"/>
    <w:rsid w:val="00DC189D"/>
    <w:rsid w:val="00DC2033"/>
    <w:rsid w:val="00DC2791"/>
    <w:rsid w:val="00DC32B2"/>
    <w:rsid w:val="00DC32E4"/>
    <w:rsid w:val="00DC360B"/>
    <w:rsid w:val="00DC39EF"/>
    <w:rsid w:val="00DC440E"/>
    <w:rsid w:val="00DC4570"/>
    <w:rsid w:val="00DC4A25"/>
    <w:rsid w:val="00DC4B60"/>
    <w:rsid w:val="00DC4DC6"/>
    <w:rsid w:val="00DC4F56"/>
    <w:rsid w:val="00DC55A0"/>
    <w:rsid w:val="00DC5C9C"/>
    <w:rsid w:val="00DC5DF5"/>
    <w:rsid w:val="00DC5F1B"/>
    <w:rsid w:val="00DC6299"/>
    <w:rsid w:val="00DC68B1"/>
    <w:rsid w:val="00DC6920"/>
    <w:rsid w:val="00DC6B42"/>
    <w:rsid w:val="00DC6EF6"/>
    <w:rsid w:val="00DC7123"/>
    <w:rsid w:val="00DC7239"/>
    <w:rsid w:val="00DD01C6"/>
    <w:rsid w:val="00DD0235"/>
    <w:rsid w:val="00DD0251"/>
    <w:rsid w:val="00DD027A"/>
    <w:rsid w:val="00DD0311"/>
    <w:rsid w:val="00DD04B7"/>
    <w:rsid w:val="00DD24AD"/>
    <w:rsid w:val="00DD2A35"/>
    <w:rsid w:val="00DD2E53"/>
    <w:rsid w:val="00DD2FE5"/>
    <w:rsid w:val="00DD2FEA"/>
    <w:rsid w:val="00DD3287"/>
    <w:rsid w:val="00DD369B"/>
    <w:rsid w:val="00DD3746"/>
    <w:rsid w:val="00DD39E4"/>
    <w:rsid w:val="00DD43EF"/>
    <w:rsid w:val="00DD4882"/>
    <w:rsid w:val="00DD48B0"/>
    <w:rsid w:val="00DD4C7D"/>
    <w:rsid w:val="00DD51F0"/>
    <w:rsid w:val="00DD525B"/>
    <w:rsid w:val="00DD543B"/>
    <w:rsid w:val="00DD5603"/>
    <w:rsid w:val="00DD599A"/>
    <w:rsid w:val="00DD60BA"/>
    <w:rsid w:val="00DD7646"/>
    <w:rsid w:val="00DD78E1"/>
    <w:rsid w:val="00DD7C39"/>
    <w:rsid w:val="00DE0A75"/>
    <w:rsid w:val="00DE0B55"/>
    <w:rsid w:val="00DE0BA7"/>
    <w:rsid w:val="00DE0BF9"/>
    <w:rsid w:val="00DE10A4"/>
    <w:rsid w:val="00DE1434"/>
    <w:rsid w:val="00DE1650"/>
    <w:rsid w:val="00DE19ED"/>
    <w:rsid w:val="00DE1F86"/>
    <w:rsid w:val="00DE20EB"/>
    <w:rsid w:val="00DE257A"/>
    <w:rsid w:val="00DE2A5E"/>
    <w:rsid w:val="00DE3568"/>
    <w:rsid w:val="00DE3871"/>
    <w:rsid w:val="00DE3BA1"/>
    <w:rsid w:val="00DE3CBB"/>
    <w:rsid w:val="00DE4C44"/>
    <w:rsid w:val="00DE5403"/>
    <w:rsid w:val="00DE5429"/>
    <w:rsid w:val="00DE5A2F"/>
    <w:rsid w:val="00DE5C43"/>
    <w:rsid w:val="00DE5E09"/>
    <w:rsid w:val="00DE5F96"/>
    <w:rsid w:val="00DE60BC"/>
    <w:rsid w:val="00DE6147"/>
    <w:rsid w:val="00DE6182"/>
    <w:rsid w:val="00DE6C88"/>
    <w:rsid w:val="00DE6F6F"/>
    <w:rsid w:val="00DF084C"/>
    <w:rsid w:val="00DF1747"/>
    <w:rsid w:val="00DF1925"/>
    <w:rsid w:val="00DF1D70"/>
    <w:rsid w:val="00DF1EED"/>
    <w:rsid w:val="00DF219C"/>
    <w:rsid w:val="00DF25F4"/>
    <w:rsid w:val="00DF2635"/>
    <w:rsid w:val="00DF2F3A"/>
    <w:rsid w:val="00DF302B"/>
    <w:rsid w:val="00DF34C1"/>
    <w:rsid w:val="00DF383C"/>
    <w:rsid w:val="00DF3F71"/>
    <w:rsid w:val="00DF45C4"/>
    <w:rsid w:val="00DF4936"/>
    <w:rsid w:val="00DF4E8D"/>
    <w:rsid w:val="00DF5217"/>
    <w:rsid w:val="00DF55A4"/>
    <w:rsid w:val="00DF564E"/>
    <w:rsid w:val="00DF6CC7"/>
    <w:rsid w:val="00DF744B"/>
    <w:rsid w:val="00DF79A5"/>
    <w:rsid w:val="00E002E9"/>
    <w:rsid w:val="00E00D62"/>
    <w:rsid w:val="00E00E54"/>
    <w:rsid w:val="00E0117A"/>
    <w:rsid w:val="00E01550"/>
    <w:rsid w:val="00E01928"/>
    <w:rsid w:val="00E01DE3"/>
    <w:rsid w:val="00E01EB0"/>
    <w:rsid w:val="00E0246E"/>
    <w:rsid w:val="00E02BBF"/>
    <w:rsid w:val="00E0321F"/>
    <w:rsid w:val="00E03A7C"/>
    <w:rsid w:val="00E044E4"/>
    <w:rsid w:val="00E04513"/>
    <w:rsid w:val="00E04706"/>
    <w:rsid w:val="00E04E3A"/>
    <w:rsid w:val="00E050A9"/>
    <w:rsid w:val="00E05706"/>
    <w:rsid w:val="00E059AC"/>
    <w:rsid w:val="00E05BAF"/>
    <w:rsid w:val="00E06D13"/>
    <w:rsid w:val="00E07C1D"/>
    <w:rsid w:val="00E10165"/>
    <w:rsid w:val="00E11C79"/>
    <w:rsid w:val="00E11D29"/>
    <w:rsid w:val="00E123E2"/>
    <w:rsid w:val="00E127C7"/>
    <w:rsid w:val="00E128AE"/>
    <w:rsid w:val="00E12951"/>
    <w:rsid w:val="00E12AF7"/>
    <w:rsid w:val="00E13DDA"/>
    <w:rsid w:val="00E14268"/>
    <w:rsid w:val="00E14F49"/>
    <w:rsid w:val="00E1595E"/>
    <w:rsid w:val="00E161D4"/>
    <w:rsid w:val="00E16216"/>
    <w:rsid w:val="00E16307"/>
    <w:rsid w:val="00E16451"/>
    <w:rsid w:val="00E169C7"/>
    <w:rsid w:val="00E16C8D"/>
    <w:rsid w:val="00E16E70"/>
    <w:rsid w:val="00E17AE6"/>
    <w:rsid w:val="00E17AEB"/>
    <w:rsid w:val="00E17F00"/>
    <w:rsid w:val="00E17FDC"/>
    <w:rsid w:val="00E20909"/>
    <w:rsid w:val="00E209AF"/>
    <w:rsid w:val="00E21489"/>
    <w:rsid w:val="00E223C3"/>
    <w:rsid w:val="00E226BE"/>
    <w:rsid w:val="00E22828"/>
    <w:rsid w:val="00E22A7B"/>
    <w:rsid w:val="00E22E46"/>
    <w:rsid w:val="00E22F3C"/>
    <w:rsid w:val="00E230D6"/>
    <w:rsid w:val="00E237E9"/>
    <w:rsid w:val="00E24066"/>
    <w:rsid w:val="00E240BD"/>
    <w:rsid w:val="00E248B0"/>
    <w:rsid w:val="00E24FBC"/>
    <w:rsid w:val="00E25058"/>
    <w:rsid w:val="00E253C0"/>
    <w:rsid w:val="00E25A48"/>
    <w:rsid w:val="00E260DA"/>
    <w:rsid w:val="00E27185"/>
    <w:rsid w:val="00E273C4"/>
    <w:rsid w:val="00E279BD"/>
    <w:rsid w:val="00E304E7"/>
    <w:rsid w:val="00E306D7"/>
    <w:rsid w:val="00E30B54"/>
    <w:rsid w:val="00E30CDD"/>
    <w:rsid w:val="00E312FD"/>
    <w:rsid w:val="00E3153B"/>
    <w:rsid w:val="00E31B06"/>
    <w:rsid w:val="00E31F80"/>
    <w:rsid w:val="00E32083"/>
    <w:rsid w:val="00E32171"/>
    <w:rsid w:val="00E328CF"/>
    <w:rsid w:val="00E32CEF"/>
    <w:rsid w:val="00E32E56"/>
    <w:rsid w:val="00E33A3D"/>
    <w:rsid w:val="00E33BFC"/>
    <w:rsid w:val="00E33DA6"/>
    <w:rsid w:val="00E341B2"/>
    <w:rsid w:val="00E343C2"/>
    <w:rsid w:val="00E34568"/>
    <w:rsid w:val="00E34933"/>
    <w:rsid w:val="00E35813"/>
    <w:rsid w:val="00E36324"/>
    <w:rsid w:val="00E37537"/>
    <w:rsid w:val="00E375A9"/>
    <w:rsid w:val="00E37951"/>
    <w:rsid w:val="00E37E0E"/>
    <w:rsid w:val="00E40318"/>
    <w:rsid w:val="00E40DB6"/>
    <w:rsid w:val="00E40EF6"/>
    <w:rsid w:val="00E416EE"/>
    <w:rsid w:val="00E41F1F"/>
    <w:rsid w:val="00E425ED"/>
    <w:rsid w:val="00E42AC1"/>
    <w:rsid w:val="00E431CD"/>
    <w:rsid w:val="00E43459"/>
    <w:rsid w:val="00E4381C"/>
    <w:rsid w:val="00E43B30"/>
    <w:rsid w:val="00E43F71"/>
    <w:rsid w:val="00E442C9"/>
    <w:rsid w:val="00E44390"/>
    <w:rsid w:val="00E44BCE"/>
    <w:rsid w:val="00E4500C"/>
    <w:rsid w:val="00E451E9"/>
    <w:rsid w:val="00E45606"/>
    <w:rsid w:val="00E4580A"/>
    <w:rsid w:val="00E45CA3"/>
    <w:rsid w:val="00E462ED"/>
    <w:rsid w:val="00E46CB2"/>
    <w:rsid w:val="00E46D13"/>
    <w:rsid w:val="00E47044"/>
    <w:rsid w:val="00E475E7"/>
    <w:rsid w:val="00E47852"/>
    <w:rsid w:val="00E47F7C"/>
    <w:rsid w:val="00E5016B"/>
    <w:rsid w:val="00E5077B"/>
    <w:rsid w:val="00E5077C"/>
    <w:rsid w:val="00E508B8"/>
    <w:rsid w:val="00E50B06"/>
    <w:rsid w:val="00E50FC8"/>
    <w:rsid w:val="00E515EC"/>
    <w:rsid w:val="00E5180C"/>
    <w:rsid w:val="00E520A6"/>
    <w:rsid w:val="00E52184"/>
    <w:rsid w:val="00E52F88"/>
    <w:rsid w:val="00E5343D"/>
    <w:rsid w:val="00E5376C"/>
    <w:rsid w:val="00E54045"/>
    <w:rsid w:val="00E54888"/>
    <w:rsid w:val="00E54B18"/>
    <w:rsid w:val="00E54E0D"/>
    <w:rsid w:val="00E55E0E"/>
    <w:rsid w:val="00E567E0"/>
    <w:rsid w:val="00E56865"/>
    <w:rsid w:val="00E569C6"/>
    <w:rsid w:val="00E56C1E"/>
    <w:rsid w:val="00E572D9"/>
    <w:rsid w:val="00E576AE"/>
    <w:rsid w:val="00E578BF"/>
    <w:rsid w:val="00E616EC"/>
    <w:rsid w:val="00E618F4"/>
    <w:rsid w:val="00E61EC5"/>
    <w:rsid w:val="00E6208F"/>
    <w:rsid w:val="00E62DEC"/>
    <w:rsid w:val="00E63365"/>
    <w:rsid w:val="00E63561"/>
    <w:rsid w:val="00E63D85"/>
    <w:rsid w:val="00E63E17"/>
    <w:rsid w:val="00E64066"/>
    <w:rsid w:val="00E641BD"/>
    <w:rsid w:val="00E64342"/>
    <w:rsid w:val="00E64749"/>
    <w:rsid w:val="00E65BD1"/>
    <w:rsid w:val="00E65D07"/>
    <w:rsid w:val="00E66345"/>
    <w:rsid w:val="00E66453"/>
    <w:rsid w:val="00E664AD"/>
    <w:rsid w:val="00E664DD"/>
    <w:rsid w:val="00E67678"/>
    <w:rsid w:val="00E67765"/>
    <w:rsid w:val="00E67946"/>
    <w:rsid w:val="00E67C35"/>
    <w:rsid w:val="00E7117D"/>
    <w:rsid w:val="00E71238"/>
    <w:rsid w:val="00E71326"/>
    <w:rsid w:val="00E7235C"/>
    <w:rsid w:val="00E727C5"/>
    <w:rsid w:val="00E7352B"/>
    <w:rsid w:val="00E7363E"/>
    <w:rsid w:val="00E73923"/>
    <w:rsid w:val="00E73E47"/>
    <w:rsid w:val="00E74EB9"/>
    <w:rsid w:val="00E75A4B"/>
    <w:rsid w:val="00E76954"/>
    <w:rsid w:val="00E778B7"/>
    <w:rsid w:val="00E8035D"/>
    <w:rsid w:val="00E80BD1"/>
    <w:rsid w:val="00E80D00"/>
    <w:rsid w:val="00E80D7A"/>
    <w:rsid w:val="00E80E4A"/>
    <w:rsid w:val="00E81299"/>
    <w:rsid w:val="00E815AF"/>
    <w:rsid w:val="00E81615"/>
    <w:rsid w:val="00E81BA3"/>
    <w:rsid w:val="00E82219"/>
    <w:rsid w:val="00E82CFC"/>
    <w:rsid w:val="00E82F81"/>
    <w:rsid w:val="00E836E0"/>
    <w:rsid w:val="00E8391C"/>
    <w:rsid w:val="00E83E24"/>
    <w:rsid w:val="00E8481C"/>
    <w:rsid w:val="00E85403"/>
    <w:rsid w:val="00E85654"/>
    <w:rsid w:val="00E85E54"/>
    <w:rsid w:val="00E870D7"/>
    <w:rsid w:val="00E87BB4"/>
    <w:rsid w:val="00E87C24"/>
    <w:rsid w:val="00E9064B"/>
    <w:rsid w:val="00E90951"/>
    <w:rsid w:val="00E91A88"/>
    <w:rsid w:val="00E91E31"/>
    <w:rsid w:val="00E922E5"/>
    <w:rsid w:val="00E922F6"/>
    <w:rsid w:val="00E9282B"/>
    <w:rsid w:val="00E92970"/>
    <w:rsid w:val="00E9358F"/>
    <w:rsid w:val="00E938BE"/>
    <w:rsid w:val="00E93F36"/>
    <w:rsid w:val="00E947C1"/>
    <w:rsid w:val="00E94943"/>
    <w:rsid w:val="00E94A6F"/>
    <w:rsid w:val="00E94D86"/>
    <w:rsid w:val="00E95451"/>
    <w:rsid w:val="00E9556C"/>
    <w:rsid w:val="00E95D9F"/>
    <w:rsid w:val="00E95FA3"/>
    <w:rsid w:val="00E961CF"/>
    <w:rsid w:val="00E9646D"/>
    <w:rsid w:val="00EA093E"/>
    <w:rsid w:val="00EA0B07"/>
    <w:rsid w:val="00EA0E01"/>
    <w:rsid w:val="00EA0E77"/>
    <w:rsid w:val="00EA1521"/>
    <w:rsid w:val="00EA1718"/>
    <w:rsid w:val="00EA1E07"/>
    <w:rsid w:val="00EA2116"/>
    <w:rsid w:val="00EA2320"/>
    <w:rsid w:val="00EA2488"/>
    <w:rsid w:val="00EA2752"/>
    <w:rsid w:val="00EA2E41"/>
    <w:rsid w:val="00EA3378"/>
    <w:rsid w:val="00EA35C6"/>
    <w:rsid w:val="00EA3AAF"/>
    <w:rsid w:val="00EA3ED7"/>
    <w:rsid w:val="00EA4371"/>
    <w:rsid w:val="00EA44A3"/>
    <w:rsid w:val="00EA4C5B"/>
    <w:rsid w:val="00EA4F88"/>
    <w:rsid w:val="00EA520F"/>
    <w:rsid w:val="00EA5463"/>
    <w:rsid w:val="00EA60CC"/>
    <w:rsid w:val="00EA6872"/>
    <w:rsid w:val="00EA6D31"/>
    <w:rsid w:val="00EA7A93"/>
    <w:rsid w:val="00EA7DB9"/>
    <w:rsid w:val="00EB00CD"/>
    <w:rsid w:val="00EB00D0"/>
    <w:rsid w:val="00EB07D1"/>
    <w:rsid w:val="00EB0A30"/>
    <w:rsid w:val="00EB1192"/>
    <w:rsid w:val="00EB1566"/>
    <w:rsid w:val="00EB1C1E"/>
    <w:rsid w:val="00EB265B"/>
    <w:rsid w:val="00EB2C19"/>
    <w:rsid w:val="00EB327A"/>
    <w:rsid w:val="00EB49D6"/>
    <w:rsid w:val="00EB512A"/>
    <w:rsid w:val="00EB5155"/>
    <w:rsid w:val="00EB533E"/>
    <w:rsid w:val="00EB5391"/>
    <w:rsid w:val="00EB55FD"/>
    <w:rsid w:val="00EB658E"/>
    <w:rsid w:val="00EB6C0E"/>
    <w:rsid w:val="00EB7902"/>
    <w:rsid w:val="00EC0229"/>
    <w:rsid w:val="00EC060B"/>
    <w:rsid w:val="00EC082F"/>
    <w:rsid w:val="00EC0AAF"/>
    <w:rsid w:val="00EC1284"/>
    <w:rsid w:val="00EC1DA7"/>
    <w:rsid w:val="00EC1DB4"/>
    <w:rsid w:val="00EC2462"/>
    <w:rsid w:val="00EC297C"/>
    <w:rsid w:val="00EC2BCF"/>
    <w:rsid w:val="00EC36EF"/>
    <w:rsid w:val="00EC3856"/>
    <w:rsid w:val="00EC3E5B"/>
    <w:rsid w:val="00EC3E62"/>
    <w:rsid w:val="00EC3FD1"/>
    <w:rsid w:val="00EC3FEB"/>
    <w:rsid w:val="00EC40D0"/>
    <w:rsid w:val="00EC4451"/>
    <w:rsid w:val="00EC497E"/>
    <w:rsid w:val="00EC624A"/>
    <w:rsid w:val="00EC67FE"/>
    <w:rsid w:val="00EC6DF6"/>
    <w:rsid w:val="00EC6F0A"/>
    <w:rsid w:val="00EC6FB2"/>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3FB7"/>
    <w:rsid w:val="00ED4888"/>
    <w:rsid w:val="00ED49C3"/>
    <w:rsid w:val="00ED54AE"/>
    <w:rsid w:val="00ED57CD"/>
    <w:rsid w:val="00ED5976"/>
    <w:rsid w:val="00ED5F26"/>
    <w:rsid w:val="00ED6684"/>
    <w:rsid w:val="00ED6E65"/>
    <w:rsid w:val="00ED6FC5"/>
    <w:rsid w:val="00ED7176"/>
    <w:rsid w:val="00ED74DD"/>
    <w:rsid w:val="00ED774A"/>
    <w:rsid w:val="00ED7761"/>
    <w:rsid w:val="00ED7811"/>
    <w:rsid w:val="00ED78BD"/>
    <w:rsid w:val="00ED7BCE"/>
    <w:rsid w:val="00EE01C7"/>
    <w:rsid w:val="00EE0377"/>
    <w:rsid w:val="00EE0801"/>
    <w:rsid w:val="00EE0F07"/>
    <w:rsid w:val="00EE119C"/>
    <w:rsid w:val="00EE1359"/>
    <w:rsid w:val="00EE1469"/>
    <w:rsid w:val="00EE1514"/>
    <w:rsid w:val="00EE1648"/>
    <w:rsid w:val="00EE17C1"/>
    <w:rsid w:val="00EE1D1B"/>
    <w:rsid w:val="00EE1DA7"/>
    <w:rsid w:val="00EE1DE3"/>
    <w:rsid w:val="00EE296B"/>
    <w:rsid w:val="00EE2AA9"/>
    <w:rsid w:val="00EE2BDD"/>
    <w:rsid w:val="00EE2ED3"/>
    <w:rsid w:val="00EE473A"/>
    <w:rsid w:val="00EE49D5"/>
    <w:rsid w:val="00EE4CCC"/>
    <w:rsid w:val="00EE5EDA"/>
    <w:rsid w:val="00EE5F4D"/>
    <w:rsid w:val="00EE6243"/>
    <w:rsid w:val="00EE6676"/>
    <w:rsid w:val="00EE718A"/>
    <w:rsid w:val="00EE7D04"/>
    <w:rsid w:val="00EE7FAC"/>
    <w:rsid w:val="00EF0007"/>
    <w:rsid w:val="00EF0A0C"/>
    <w:rsid w:val="00EF0E52"/>
    <w:rsid w:val="00EF1354"/>
    <w:rsid w:val="00EF13CB"/>
    <w:rsid w:val="00EF1AF6"/>
    <w:rsid w:val="00EF1E5D"/>
    <w:rsid w:val="00EF1EBE"/>
    <w:rsid w:val="00EF1EF0"/>
    <w:rsid w:val="00EF2131"/>
    <w:rsid w:val="00EF227D"/>
    <w:rsid w:val="00EF29D7"/>
    <w:rsid w:val="00EF2C08"/>
    <w:rsid w:val="00EF2F14"/>
    <w:rsid w:val="00EF363B"/>
    <w:rsid w:val="00EF3ADC"/>
    <w:rsid w:val="00EF3C0A"/>
    <w:rsid w:val="00EF3D7E"/>
    <w:rsid w:val="00EF4BDC"/>
    <w:rsid w:val="00EF4BFF"/>
    <w:rsid w:val="00EF4ECF"/>
    <w:rsid w:val="00EF54A6"/>
    <w:rsid w:val="00EF6097"/>
    <w:rsid w:val="00EF64E9"/>
    <w:rsid w:val="00EF69FC"/>
    <w:rsid w:val="00EF6EC1"/>
    <w:rsid w:val="00EF7665"/>
    <w:rsid w:val="00EF7984"/>
    <w:rsid w:val="00EF7B27"/>
    <w:rsid w:val="00F00E6D"/>
    <w:rsid w:val="00F021B7"/>
    <w:rsid w:val="00F023DA"/>
    <w:rsid w:val="00F0245D"/>
    <w:rsid w:val="00F02A06"/>
    <w:rsid w:val="00F02DF2"/>
    <w:rsid w:val="00F03D22"/>
    <w:rsid w:val="00F04763"/>
    <w:rsid w:val="00F04C41"/>
    <w:rsid w:val="00F050F9"/>
    <w:rsid w:val="00F053A6"/>
    <w:rsid w:val="00F05709"/>
    <w:rsid w:val="00F05784"/>
    <w:rsid w:val="00F065CC"/>
    <w:rsid w:val="00F06877"/>
    <w:rsid w:val="00F0728F"/>
    <w:rsid w:val="00F07A15"/>
    <w:rsid w:val="00F07AF4"/>
    <w:rsid w:val="00F07E53"/>
    <w:rsid w:val="00F1068C"/>
    <w:rsid w:val="00F10920"/>
    <w:rsid w:val="00F10C62"/>
    <w:rsid w:val="00F11524"/>
    <w:rsid w:val="00F11870"/>
    <w:rsid w:val="00F11B50"/>
    <w:rsid w:val="00F129F9"/>
    <w:rsid w:val="00F12A3B"/>
    <w:rsid w:val="00F12D07"/>
    <w:rsid w:val="00F12E7E"/>
    <w:rsid w:val="00F130F5"/>
    <w:rsid w:val="00F13234"/>
    <w:rsid w:val="00F13462"/>
    <w:rsid w:val="00F13663"/>
    <w:rsid w:val="00F13666"/>
    <w:rsid w:val="00F13746"/>
    <w:rsid w:val="00F13D8C"/>
    <w:rsid w:val="00F142A0"/>
    <w:rsid w:val="00F1497E"/>
    <w:rsid w:val="00F14AE3"/>
    <w:rsid w:val="00F154DF"/>
    <w:rsid w:val="00F15C16"/>
    <w:rsid w:val="00F161A1"/>
    <w:rsid w:val="00F16687"/>
    <w:rsid w:val="00F16724"/>
    <w:rsid w:val="00F167D5"/>
    <w:rsid w:val="00F17D69"/>
    <w:rsid w:val="00F202C1"/>
    <w:rsid w:val="00F20BC9"/>
    <w:rsid w:val="00F21181"/>
    <w:rsid w:val="00F211BB"/>
    <w:rsid w:val="00F215D3"/>
    <w:rsid w:val="00F217ED"/>
    <w:rsid w:val="00F21D1B"/>
    <w:rsid w:val="00F2232A"/>
    <w:rsid w:val="00F228EA"/>
    <w:rsid w:val="00F22A95"/>
    <w:rsid w:val="00F24478"/>
    <w:rsid w:val="00F246F7"/>
    <w:rsid w:val="00F2519B"/>
    <w:rsid w:val="00F2542D"/>
    <w:rsid w:val="00F25A92"/>
    <w:rsid w:val="00F25C69"/>
    <w:rsid w:val="00F26296"/>
    <w:rsid w:val="00F2694B"/>
    <w:rsid w:val="00F26FAE"/>
    <w:rsid w:val="00F27BF9"/>
    <w:rsid w:val="00F27E11"/>
    <w:rsid w:val="00F27FDB"/>
    <w:rsid w:val="00F30022"/>
    <w:rsid w:val="00F300C4"/>
    <w:rsid w:val="00F30C0F"/>
    <w:rsid w:val="00F310D4"/>
    <w:rsid w:val="00F315D9"/>
    <w:rsid w:val="00F3232A"/>
    <w:rsid w:val="00F32C01"/>
    <w:rsid w:val="00F32F67"/>
    <w:rsid w:val="00F334C6"/>
    <w:rsid w:val="00F33A71"/>
    <w:rsid w:val="00F33AD6"/>
    <w:rsid w:val="00F34099"/>
    <w:rsid w:val="00F343FD"/>
    <w:rsid w:val="00F34459"/>
    <w:rsid w:val="00F34D5B"/>
    <w:rsid w:val="00F353B6"/>
    <w:rsid w:val="00F353F5"/>
    <w:rsid w:val="00F35438"/>
    <w:rsid w:val="00F3546A"/>
    <w:rsid w:val="00F3555C"/>
    <w:rsid w:val="00F35AB8"/>
    <w:rsid w:val="00F35BD0"/>
    <w:rsid w:val="00F35CEE"/>
    <w:rsid w:val="00F35FCA"/>
    <w:rsid w:val="00F36288"/>
    <w:rsid w:val="00F3654C"/>
    <w:rsid w:val="00F36727"/>
    <w:rsid w:val="00F36A56"/>
    <w:rsid w:val="00F36C5A"/>
    <w:rsid w:val="00F36E6B"/>
    <w:rsid w:val="00F3753E"/>
    <w:rsid w:val="00F403C9"/>
    <w:rsid w:val="00F40CDB"/>
    <w:rsid w:val="00F41136"/>
    <w:rsid w:val="00F4137D"/>
    <w:rsid w:val="00F42406"/>
    <w:rsid w:val="00F42AEE"/>
    <w:rsid w:val="00F42B22"/>
    <w:rsid w:val="00F4310C"/>
    <w:rsid w:val="00F4352B"/>
    <w:rsid w:val="00F43FF6"/>
    <w:rsid w:val="00F4429B"/>
    <w:rsid w:val="00F44A83"/>
    <w:rsid w:val="00F4543A"/>
    <w:rsid w:val="00F45640"/>
    <w:rsid w:val="00F45E9F"/>
    <w:rsid w:val="00F4621E"/>
    <w:rsid w:val="00F4641C"/>
    <w:rsid w:val="00F46ABD"/>
    <w:rsid w:val="00F47287"/>
    <w:rsid w:val="00F47DF1"/>
    <w:rsid w:val="00F501E1"/>
    <w:rsid w:val="00F503C9"/>
    <w:rsid w:val="00F5080B"/>
    <w:rsid w:val="00F50AEA"/>
    <w:rsid w:val="00F511B1"/>
    <w:rsid w:val="00F519CB"/>
    <w:rsid w:val="00F51A92"/>
    <w:rsid w:val="00F51D89"/>
    <w:rsid w:val="00F5222E"/>
    <w:rsid w:val="00F52563"/>
    <w:rsid w:val="00F529A8"/>
    <w:rsid w:val="00F52B17"/>
    <w:rsid w:val="00F52F77"/>
    <w:rsid w:val="00F53227"/>
    <w:rsid w:val="00F5351B"/>
    <w:rsid w:val="00F53CEE"/>
    <w:rsid w:val="00F53DEC"/>
    <w:rsid w:val="00F53F43"/>
    <w:rsid w:val="00F541AC"/>
    <w:rsid w:val="00F5432D"/>
    <w:rsid w:val="00F544F1"/>
    <w:rsid w:val="00F54B6A"/>
    <w:rsid w:val="00F551DB"/>
    <w:rsid w:val="00F55432"/>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E1"/>
    <w:rsid w:val="00F64C85"/>
    <w:rsid w:val="00F64F58"/>
    <w:rsid w:val="00F65056"/>
    <w:rsid w:val="00F653BF"/>
    <w:rsid w:val="00F658AD"/>
    <w:rsid w:val="00F659CB"/>
    <w:rsid w:val="00F659F0"/>
    <w:rsid w:val="00F65EF0"/>
    <w:rsid w:val="00F66796"/>
    <w:rsid w:val="00F669EB"/>
    <w:rsid w:val="00F673D1"/>
    <w:rsid w:val="00F676F6"/>
    <w:rsid w:val="00F702D8"/>
    <w:rsid w:val="00F7108B"/>
    <w:rsid w:val="00F711C4"/>
    <w:rsid w:val="00F717CB"/>
    <w:rsid w:val="00F71913"/>
    <w:rsid w:val="00F71A30"/>
    <w:rsid w:val="00F723CE"/>
    <w:rsid w:val="00F72E73"/>
    <w:rsid w:val="00F73579"/>
    <w:rsid w:val="00F73796"/>
    <w:rsid w:val="00F73AAA"/>
    <w:rsid w:val="00F73C5B"/>
    <w:rsid w:val="00F744BB"/>
    <w:rsid w:val="00F745C9"/>
    <w:rsid w:val="00F74650"/>
    <w:rsid w:val="00F74C2D"/>
    <w:rsid w:val="00F7502A"/>
    <w:rsid w:val="00F753A0"/>
    <w:rsid w:val="00F75567"/>
    <w:rsid w:val="00F75665"/>
    <w:rsid w:val="00F7595E"/>
    <w:rsid w:val="00F759C4"/>
    <w:rsid w:val="00F75D69"/>
    <w:rsid w:val="00F75DC7"/>
    <w:rsid w:val="00F75F96"/>
    <w:rsid w:val="00F7645F"/>
    <w:rsid w:val="00F76470"/>
    <w:rsid w:val="00F76558"/>
    <w:rsid w:val="00F76AAF"/>
    <w:rsid w:val="00F76BCE"/>
    <w:rsid w:val="00F76F34"/>
    <w:rsid w:val="00F771F3"/>
    <w:rsid w:val="00F7732B"/>
    <w:rsid w:val="00F77775"/>
    <w:rsid w:val="00F77965"/>
    <w:rsid w:val="00F80B52"/>
    <w:rsid w:val="00F80DA6"/>
    <w:rsid w:val="00F80EB0"/>
    <w:rsid w:val="00F81115"/>
    <w:rsid w:val="00F81769"/>
    <w:rsid w:val="00F818E3"/>
    <w:rsid w:val="00F82666"/>
    <w:rsid w:val="00F8290B"/>
    <w:rsid w:val="00F82AAF"/>
    <w:rsid w:val="00F82E48"/>
    <w:rsid w:val="00F82F23"/>
    <w:rsid w:val="00F832BC"/>
    <w:rsid w:val="00F8355E"/>
    <w:rsid w:val="00F83834"/>
    <w:rsid w:val="00F83C5A"/>
    <w:rsid w:val="00F83F5F"/>
    <w:rsid w:val="00F84468"/>
    <w:rsid w:val="00F845D3"/>
    <w:rsid w:val="00F849DF"/>
    <w:rsid w:val="00F84F09"/>
    <w:rsid w:val="00F84F95"/>
    <w:rsid w:val="00F85102"/>
    <w:rsid w:val="00F853D3"/>
    <w:rsid w:val="00F85B42"/>
    <w:rsid w:val="00F8624E"/>
    <w:rsid w:val="00F86BF2"/>
    <w:rsid w:val="00F879CC"/>
    <w:rsid w:val="00F87FC1"/>
    <w:rsid w:val="00F90064"/>
    <w:rsid w:val="00F901E9"/>
    <w:rsid w:val="00F903E3"/>
    <w:rsid w:val="00F9041B"/>
    <w:rsid w:val="00F91958"/>
    <w:rsid w:val="00F92225"/>
    <w:rsid w:val="00F922C7"/>
    <w:rsid w:val="00F92755"/>
    <w:rsid w:val="00F92C0B"/>
    <w:rsid w:val="00F92C25"/>
    <w:rsid w:val="00F92F33"/>
    <w:rsid w:val="00F939F4"/>
    <w:rsid w:val="00F93B4A"/>
    <w:rsid w:val="00F9440B"/>
    <w:rsid w:val="00F94560"/>
    <w:rsid w:val="00F94AFA"/>
    <w:rsid w:val="00F94F7C"/>
    <w:rsid w:val="00F95203"/>
    <w:rsid w:val="00F95E85"/>
    <w:rsid w:val="00F96290"/>
    <w:rsid w:val="00F96AC9"/>
    <w:rsid w:val="00F96CAE"/>
    <w:rsid w:val="00F97513"/>
    <w:rsid w:val="00F97602"/>
    <w:rsid w:val="00F97CBF"/>
    <w:rsid w:val="00FA0752"/>
    <w:rsid w:val="00FA0968"/>
    <w:rsid w:val="00FA14FB"/>
    <w:rsid w:val="00FA1598"/>
    <w:rsid w:val="00FA173F"/>
    <w:rsid w:val="00FA2C50"/>
    <w:rsid w:val="00FA2FB8"/>
    <w:rsid w:val="00FA3409"/>
    <w:rsid w:val="00FA37C2"/>
    <w:rsid w:val="00FA37C8"/>
    <w:rsid w:val="00FA3A87"/>
    <w:rsid w:val="00FA3B46"/>
    <w:rsid w:val="00FA3B68"/>
    <w:rsid w:val="00FA3D87"/>
    <w:rsid w:val="00FA40AC"/>
    <w:rsid w:val="00FA4D45"/>
    <w:rsid w:val="00FA56B8"/>
    <w:rsid w:val="00FA5915"/>
    <w:rsid w:val="00FA5F63"/>
    <w:rsid w:val="00FA609F"/>
    <w:rsid w:val="00FA60C4"/>
    <w:rsid w:val="00FA650F"/>
    <w:rsid w:val="00FA674C"/>
    <w:rsid w:val="00FA6B1A"/>
    <w:rsid w:val="00FA7127"/>
    <w:rsid w:val="00FA76D0"/>
    <w:rsid w:val="00FA7D81"/>
    <w:rsid w:val="00FA7E7D"/>
    <w:rsid w:val="00FB0687"/>
    <w:rsid w:val="00FB06AE"/>
    <w:rsid w:val="00FB06C9"/>
    <w:rsid w:val="00FB07A2"/>
    <w:rsid w:val="00FB08A9"/>
    <w:rsid w:val="00FB0942"/>
    <w:rsid w:val="00FB0A70"/>
    <w:rsid w:val="00FB0C43"/>
    <w:rsid w:val="00FB0DF4"/>
    <w:rsid w:val="00FB17A8"/>
    <w:rsid w:val="00FB18F3"/>
    <w:rsid w:val="00FB218F"/>
    <w:rsid w:val="00FB2342"/>
    <w:rsid w:val="00FB242E"/>
    <w:rsid w:val="00FB3297"/>
    <w:rsid w:val="00FB3A1D"/>
    <w:rsid w:val="00FB3C83"/>
    <w:rsid w:val="00FB3DCB"/>
    <w:rsid w:val="00FB4313"/>
    <w:rsid w:val="00FB443E"/>
    <w:rsid w:val="00FB4739"/>
    <w:rsid w:val="00FB485B"/>
    <w:rsid w:val="00FB4E17"/>
    <w:rsid w:val="00FB5280"/>
    <w:rsid w:val="00FB539E"/>
    <w:rsid w:val="00FB59A3"/>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885"/>
    <w:rsid w:val="00FC2B34"/>
    <w:rsid w:val="00FC2C19"/>
    <w:rsid w:val="00FC335E"/>
    <w:rsid w:val="00FC3BDA"/>
    <w:rsid w:val="00FC3BDC"/>
    <w:rsid w:val="00FC47B1"/>
    <w:rsid w:val="00FC4BAE"/>
    <w:rsid w:val="00FC55FA"/>
    <w:rsid w:val="00FC5A81"/>
    <w:rsid w:val="00FC5B7D"/>
    <w:rsid w:val="00FC6237"/>
    <w:rsid w:val="00FC63CD"/>
    <w:rsid w:val="00FC6967"/>
    <w:rsid w:val="00FC6B35"/>
    <w:rsid w:val="00FC6D81"/>
    <w:rsid w:val="00FC7138"/>
    <w:rsid w:val="00FC7631"/>
    <w:rsid w:val="00FC7B09"/>
    <w:rsid w:val="00FC7EA9"/>
    <w:rsid w:val="00FC7EEA"/>
    <w:rsid w:val="00FD0CF3"/>
    <w:rsid w:val="00FD0E4B"/>
    <w:rsid w:val="00FD0FED"/>
    <w:rsid w:val="00FD2141"/>
    <w:rsid w:val="00FD2C27"/>
    <w:rsid w:val="00FD3274"/>
    <w:rsid w:val="00FD3B59"/>
    <w:rsid w:val="00FD41C5"/>
    <w:rsid w:val="00FD41D4"/>
    <w:rsid w:val="00FD4D4A"/>
    <w:rsid w:val="00FD50C9"/>
    <w:rsid w:val="00FD50D1"/>
    <w:rsid w:val="00FD5217"/>
    <w:rsid w:val="00FD546F"/>
    <w:rsid w:val="00FD617E"/>
    <w:rsid w:val="00FD6C6A"/>
    <w:rsid w:val="00FD6D83"/>
    <w:rsid w:val="00FD6FD8"/>
    <w:rsid w:val="00FD7776"/>
    <w:rsid w:val="00FD7E4C"/>
    <w:rsid w:val="00FD7F24"/>
    <w:rsid w:val="00FD7FDA"/>
    <w:rsid w:val="00FE0789"/>
    <w:rsid w:val="00FE084A"/>
    <w:rsid w:val="00FE08C6"/>
    <w:rsid w:val="00FE0A42"/>
    <w:rsid w:val="00FE0ED1"/>
    <w:rsid w:val="00FE0F64"/>
    <w:rsid w:val="00FE2140"/>
    <w:rsid w:val="00FE2372"/>
    <w:rsid w:val="00FE378F"/>
    <w:rsid w:val="00FE3B3D"/>
    <w:rsid w:val="00FE3B89"/>
    <w:rsid w:val="00FE3D31"/>
    <w:rsid w:val="00FE4308"/>
    <w:rsid w:val="00FE4781"/>
    <w:rsid w:val="00FE4A4E"/>
    <w:rsid w:val="00FE4C0F"/>
    <w:rsid w:val="00FE5167"/>
    <w:rsid w:val="00FE56AF"/>
    <w:rsid w:val="00FE5789"/>
    <w:rsid w:val="00FE5C5B"/>
    <w:rsid w:val="00FE5E61"/>
    <w:rsid w:val="00FE64DF"/>
    <w:rsid w:val="00FE66A7"/>
    <w:rsid w:val="00FE6800"/>
    <w:rsid w:val="00FE69A6"/>
    <w:rsid w:val="00FE69C2"/>
    <w:rsid w:val="00FE6DE3"/>
    <w:rsid w:val="00FE78FA"/>
    <w:rsid w:val="00FF012E"/>
    <w:rsid w:val="00FF020C"/>
    <w:rsid w:val="00FF034C"/>
    <w:rsid w:val="00FF0688"/>
    <w:rsid w:val="00FF0B27"/>
    <w:rsid w:val="00FF0E09"/>
    <w:rsid w:val="00FF136D"/>
    <w:rsid w:val="00FF18EE"/>
    <w:rsid w:val="00FF1C51"/>
    <w:rsid w:val="00FF1E43"/>
    <w:rsid w:val="00FF1F99"/>
    <w:rsid w:val="00FF23E6"/>
    <w:rsid w:val="00FF28EF"/>
    <w:rsid w:val="00FF3F7A"/>
    <w:rsid w:val="00FF4295"/>
    <w:rsid w:val="00FF499B"/>
    <w:rsid w:val="00FF59D7"/>
    <w:rsid w:val="00FF6763"/>
    <w:rsid w:val="00FF687F"/>
    <w:rsid w:val="00FF740C"/>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3F05F9C-2970-4FBA-90E6-12C4D82D4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AB321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090D75"/>
    <w:pPr>
      <w:tabs>
        <w:tab w:val="right" w:leader="hyphen" w:pos="8647"/>
      </w:tabs>
      <w:ind w:leftChars="0" w:left="487" w:hangingChars="200" w:hanging="487"/>
    </w:pPr>
    <w:rPr>
      <w:b/>
      <w:sz w:val="24"/>
    </w:rPr>
  </w:style>
  <w:style w:type="paragraph" w:styleId="24">
    <w:name w:val="toc 2"/>
    <w:basedOn w:val="a0"/>
    <w:next w:val="a0"/>
    <w:autoRedefine/>
    <w:uiPriority w:val="39"/>
    <w:qFormat/>
    <w:rsid w:val="00682D6C"/>
    <w:pPr>
      <w:tabs>
        <w:tab w:val="right" w:leader="hyphen" w:pos="8647"/>
        <w:tab w:val="right" w:pos="9905"/>
      </w:tabs>
      <w:spacing w:line="460" w:lineRule="exact"/>
      <w:ind w:leftChars="0" w:left="426" w:rightChars="400" w:right="1133" w:hangingChars="175" w:hanging="42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iPriority w:val="99"/>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uiPriority w:val="99"/>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9">
    <w:name w:val="Balloon Text"/>
    <w:basedOn w:val="a0"/>
    <w:link w:val="afa"/>
    <w:uiPriority w:val="99"/>
    <w:unhideWhenUsed/>
    <w:rsid w:val="00BB4D0F"/>
    <w:pPr>
      <w:spacing w:line="240" w:lineRule="auto"/>
    </w:pPr>
    <w:rPr>
      <w:rFonts w:ascii="Cambria" w:eastAsia="新細明體" w:hAnsi="Cambria"/>
      <w:sz w:val="18"/>
      <w:szCs w:val="18"/>
    </w:rPr>
  </w:style>
  <w:style w:type="character" w:customStyle="1" w:styleId="afa">
    <w:name w:val="註解方塊文字 字元"/>
    <w:link w:val="af9"/>
    <w:uiPriority w:val="9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一"/>
    <w:basedOn w:val="a0"/>
    <w:rsid w:val="0082055C"/>
    <w:pPr>
      <w:spacing w:line="240" w:lineRule="auto"/>
      <w:ind w:leftChars="0" w:left="0" w:firstLineChars="0" w:firstLine="0"/>
      <w:jc w:val="left"/>
    </w:pPr>
    <w:rPr>
      <w:rFonts w:hAnsi="標楷體"/>
      <w:snapToGrid/>
      <w:sz w:val="32"/>
      <w:szCs w:val="32"/>
    </w:rPr>
  </w:style>
  <w:style w:type="paragraph" w:customStyle="1" w:styleId="2d">
    <w:name w:val="2"/>
    <w:basedOn w:val="a0"/>
    <w:rsid w:val="00FE2372"/>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1e">
    <w:name w:val="註腳文字1"/>
    <w:basedOn w:val="af6"/>
    <w:link w:val="1f"/>
    <w:qFormat/>
    <w:rsid w:val="00D327B6"/>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D327B6"/>
    <w:rPr>
      <w:rFonts w:ascii="標楷體" w:eastAsia="標楷體" w:hAnsi="標楷體"/>
      <w:snapToGrid w:val="0"/>
      <w:kern w:val="2"/>
      <w:sz w:val="24"/>
    </w:rPr>
  </w:style>
  <w:style w:type="paragraph" w:customStyle="1" w:styleId="2e">
    <w:name w:val="字元2 字元 字元 字元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0">
    <w:name w:val="(一)下內文 字元"/>
    <w:rsid w:val="000B57FE"/>
    <w:rPr>
      <w:rFonts w:ascii="標楷體" w:eastAsia="標楷體"/>
      <w:snapToGrid w:val="0"/>
      <w:kern w:val="2"/>
      <w:sz w:val="28"/>
      <w:szCs w:val="28"/>
    </w:rPr>
  </w:style>
  <w:style w:type="character" w:customStyle="1" w:styleId="af2">
    <w:name w:val="圖表目錄 字元"/>
    <w:link w:val="ab"/>
    <w:semiHidden/>
    <w:rsid w:val="000B57FE"/>
    <w:rPr>
      <w:rFonts w:ascii="標楷體" w:eastAsia="標楷體"/>
      <w:snapToGrid w:val="0"/>
      <w:kern w:val="2"/>
      <w:sz w:val="28"/>
      <w:szCs w:val="28"/>
    </w:rPr>
  </w:style>
  <w:style w:type="paragraph" w:customStyle="1" w:styleId="affff1">
    <w:name w:val="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
    <w:name w:val="字元2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0">
    <w:name w:val="字元2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5">
    <w:name w:val="章戳"/>
    <w:basedOn w:val="a0"/>
    <w:rsid w:val="000B57F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0B57FE"/>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0B57FE"/>
    <w:rPr>
      <w:rFonts w:ascii="新細明體" w:hAnsi="新細明體" w:cs="新細明體"/>
      <w:sz w:val="24"/>
      <w:szCs w:val="24"/>
    </w:rPr>
  </w:style>
  <w:style w:type="paragraph" w:styleId="affff6">
    <w:name w:val="Plain Text"/>
    <w:basedOn w:val="a0"/>
    <w:link w:val="affff7"/>
    <w:uiPriority w:val="99"/>
    <w:semiHidden/>
    <w:unhideWhenUsed/>
    <w:rsid w:val="000B57FE"/>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7">
    <w:name w:val="純文字 字元"/>
    <w:link w:val="affff6"/>
    <w:uiPriority w:val="99"/>
    <w:semiHidden/>
    <w:rsid w:val="000B57FE"/>
    <w:rPr>
      <w:rFonts w:ascii="Calibri" w:hAnsi="Courier New" w:cs="Courier New"/>
      <w:kern w:val="2"/>
      <w:sz w:val="24"/>
      <w:szCs w:val="22"/>
    </w:rPr>
  </w:style>
  <w:style w:type="table" w:customStyle="1" w:styleId="320">
    <w:name w:val="表格格線32"/>
    <w:basedOn w:val="a2"/>
    <w:next w:val="afb"/>
    <w:uiPriority w:val="59"/>
    <w:rsid w:val="000B57F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新標題三"/>
    <w:basedOn w:val="a0"/>
    <w:uiPriority w:val="99"/>
    <w:qFormat/>
    <w:rsid w:val="000B57FE"/>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0B57FE"/>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0B57FE"/>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0B57FE"/>
    <w:pPr>
      <w:spacing w:line="280" w:lineRule="exact"/>
      <w:ind w:leftChars="0" w:left="0" w:firstLineChars="0" w:firstLine="0"/>
    </w:pPr>
    <w:rPr>
      <w:rFonts w:ascii="Calibri" w:hAnsi="Calibri" w:cs="新細明體"/>
      <w:snapToGrid/>
      <w:sz w:val="22"/>
      <w:szCs w:val="22"/>
    </w:rPr>
  </w:style>
  <w:style w:type="paragraph" w:customStyle="1" w:styleId="CompanyName">
    <w:name w:val="Company Name"/>
    <w:basedOn w:val="a0"/>
    <w:rsid w:val="009B297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affffa">
    <w:name w:val="未解析的提及"/>
    <w:uiPriority w:val="99"/>
    <w:semiHidden/>
    <w:unhideWhenUsed/>
    <w:rsid w:val="009B2976"/>
    <w:rPr>
      <w:color w:val="605E5C"/>
      <w:shd w:val="clear" w:color="auto" w:fill="E1DFDD"/>
    </w:rPr>
  </w:style>
  <w:style w:type="character" w:styleId="affffb">
    <w:name w:val="Placeholder Text"/>
    <w:uiPriority w:val="99"/>
    <w:semiHidden/>
    <w:rsid w:val="005762A5"/>
    <w:rPr>
      <w:color w:val="808080"/>
    </w:rPr>
  </w:style>
  <w:style w:type="table" w:customStyle="1" w:styleId="34">
    <w:name w:val="表格格線3"/>
    <w:basedOn w:val="a2"/>
    <w:next w:val="afb"/>
    <w:uiPriority w:val="59"/>
    <w:rsid w:val="00D06F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註腳"/>
    <w:basedOn w:val="af6"/>
    <w:qFormat/>
    <w:rsid w:val="00955BFD"/>
    <w:pPr>
      <w:spacing w:line="280" w:lineRule="exact"/>
      <w:ind w:leftChars="0" w:left="182" w:hangingChars="75" w:hanging="182"/>
      <w:jc w:val="both"/>
    </w:pPr>
    <w:rPr>
      <w:color w:val="4472C4"/>
      <w:sz w:val="24"/>
      <w:szCs w:val="24"/>
    </w:rPr>
  </w:style>
  <w:style w:type="paragraph" w:customStyle="1" w:styleId="affffd">
    <w:name w:val="報告引言"/>
    <w:basedOn w:val="a9"/>
    <w:qFormat/>
    <w:rsid w:val="001B3814"/>
    <w:pPr>
      <w:ind w:firstLine="566"/>
    </w:pPr>
    <w:rPr>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1291749">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35826603">
      <w:bodyDiv w:val="1"/>
      <w:marLeft w:val="0"/>
      <w:marRight w:val="0"/>
      <w:marTop w:val="0"/>
      <w:marBottom w:val="0"/>
      <w:divBdr>
        <w:top w:val="none" w:sz="0" w:space="0" w:color="auto"/>
        <w:left w:val="none" w:sz="0" w:space="0" w:color="auto"/>
        <w:bottom w:val="none" w:sz="0" w:space="0" w:color="auto"/>
        <w:right w:val="none" w:sz="0" w:space="0" w:color="auto"/>
      </w:divBdr>
    </w:div>
    <w:div w:id="292567617">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0213684">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09915956">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40710535">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5102813">
      <w:bodyDiv w:val="1"/>
      <w:marLeft w:val="0"/>
      <w:marRight w:val="0"/>
      <w:marTop w:val="0"/>
      <w:marBottom w:val="0"/>
      <w:divBdr>
        <w:top w:val="none" w:sz="0" w:space="0" w:color="auto"/>
        <w:left w:val="none" w:sz="0" w:space="0" w:color="auto"/>
        <w:bottom w:val="none" w:sz="0" w:space="0" w:color="auto"/>
        <w:right w:val="none" w:sz="0" w:space="0" w:color="auto"/>
      </w:divBdr>
    </w:div>
    <w:div w:id="86929340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7869642">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196191826">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6389681">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38006688">
      <w:bodyDiv w:val="1"/>
      <w:marLeft w:val="0"/>
      <w:marRight w:val="0"/>
      <w:marTop w:val="0"/>
      <w:marBottom w:val="0"/>
      <w:divBdr>
        <w:top w:val="none" w:sz="0" w:space="0" w:color="auto"/>
        <w:left w:val="none" w:sz="0" w:space="0" w:color="auto"/>
        <w:bottom w:val="none" w:sz="0" w:space="0" w:color="auto"/>
        <w:right w:val="none" w:sz="0" w:space="0" w:color="auto"/>
      </w:divBdr>
      <w:divsChild>
        <w:div w:id="273174055">
          <w:marLeft w:val="0"/>
          <w:marRight w:val="0"/>
          <w:marTop w:val="0"/>
          <w:marBottom w:val="120"/>
          <w:divBdr>
            <w:top w:val="none" w:sz="0" w:space="0" w:color="auto"/>
            <w:left w:val="none" w:sz="0" w:space="0" w:color="auto"/>
            <w:bottom w:val="none" w:sz="0" w:space="0" w:color="auto"/>
            <w:right w:val="none" w:sz="0" w:space="0" w:color="auto"/>
          </w:divBdr>
        </w:div>
        <w:div w:id="1032728600">
          <w:marLeft w:val="0"/>
          <w:marRight w:val="0"/>
          <w:marTop w:val="0"/>
          <w:marBottom w:val="120"/>
          <w:divBdr>
            <w:top w:val="none" w:sz="0" w:space="0" w:color="auto"/>
            <w:left w:val="none" w:sz="0" w:space="0" w:color="auto"/>
            <w:bottom w:val="none" w:sz="0" w:space="0" w:color="auto"/>
            <w:right w:val="none" w:sz="0" w:space="0" w:color="auto"/>
          </w:divBdr>
        </w:div>
      </w:divsChild>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67958839">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0119256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95142257">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05891247">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088527689">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s://law.moj.gov.tw/LawClass/LawSingle.aspx?pcode=H0160032&amp;fln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9F3FD-9D62-4065-8951-44F387BD3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3840</Words>
  <Characters>21893</Characters>
  <Application>Microsoft Office Word</Application>
  <DocSecurity>0</DocSecurity>
  <Lines>182</Lines>
  <Paragraphs>51</Paragraphs>
  <ScaleCrop>false</ScaleCrop>
  <Company/>
  <LinksUpToDate>false</LinksUpToDate>
  <CharactersWithSpaces>25682</CharactersWithSpaces>
  <SharedDoc>false</SharedDoc>
  <HLinks>
    <vt:vector size="78" baseType="variant">
      <vt:variant>
        <vt:i4>1638452</vt:i4>
      </vt:variant>
      <vt:variant>
        <vt:i4>68</vt:i4>
      </vt:variant>
      <vt:variant>
        <vt:i4>0</vt:i4>
      </vt:variant>
      <vt:variant>
        <vt:i4>5</vt:i4>
      </vt:variant>
      <vt:variant>
        <vt:lpwstr/>
      </vt:variant>
      <vt:variant>
        <vt:lpwstr>_Toc213234694</vt:lpwstr>
      </vt:variant>
      <vt:variant>
        <vt:i4>1638452</vt:i4>
      </vt:variant>
      <vt:variant>
        <vt:i4>62</vt:i4>
      </vt:variant>
      <vt:variant>
        <vt:i4>0</vt:i4>
      </vt:variant>
      <vt:variant>
        <vt:i4>5</vt:i4>
      </vt:variant>
      <vt:variant>
        <vt:lpwstr/>
      </vt:variant>
      <vt:variant>
        <vt:lpwstr>_Toc213234693</vt:lpwstr>
      </vt:variant>
      <vt:variant>
        <vt:i4>1638452</vt:i4>
      </vt:variant>
      <vt:variant>
        <vt:i4>56</vt:i4>
      </vt:variant>
      <vt:variant>
        <vt:i4>0</vt:i4>
      </vt:variant>
      <vt:variant>
        <vt:i4>5</vt:i4>
      </vt:variant>
      <vt:variant>
        <vt:lpwstr/>
      </vt:variant>
      <vt:variant>
        <vt:lpwstr>_Toc213234692</vt:lpwstr>
      </vt:variant>
      <vt:variant>
        <vt:i4>1638452</vt:i4>
      </vt:variant>
      <vt:variant>
        <vt:i4>50</vt:i4>
      </vt:variant>
      <vt:variant>
        <vt:i4>0</vt:i4>
      </vt:variant>
      <vt:variant>
        <vt:i4>5</vt:i4>
      </vt:variant>
      <vt:variant>
        <vt:lpwstr/>
      </vt:variant>
      <vt:variant>
        <vt:lpwstr>_Toc213234691</vt:lpwstr>
      </vt:variant>
      <vt:variant>
        <vt:i4>1638452</vt:i4>
      </vt:variant>
      <vt:variant>
        <vt:i4>44</vt:i4>
      </vt:variant>
      <vt:variant>
        <vt:i4>0</vt:i4>
      </vt:variant>
      <vt:variant>
        <vt:i4>5</vt:i4>
      </vt:variant>
      <vt:variant>
        <vt:lpwstr/>
      </vt:variant>
      <vt:variant>
        <vt:lpwstr>_Toc213234690</vt:lpwstr>
      </vt:variant>
      <vt:variant>
        <vt:i4>1572916</vt:i4>
      </vt:variant>
      <vt:variant>
        <vt:i4>38</vt:i4>
      </vt:variant>
      <vt:variant>
        <vt:i4>0</vt:i4>
      </vt:variant>
      <vt:variant>
        <vt:i4>5</vt:i4>
      </vt:variant>
      <vt:variant>
        <vt:lpwstr/>
      </vt:variant>
      <vt:variant>
        <vt:lpwstr>_Toc213234689</vt:lpwstr>
      </vt:variant>
      <vt:variant>
        <vt:i4>1572916</vt:i4>
      </vt:variant>
      <vt:variant>
        <vt:i4>32</vt:i4>
      </vt:variant>
      <vt:variant>
        <vt:i4>0</vt:i4>
      </vt:variant>
      <vt:variant>
        <vt:i4>5</vt:i4>
      </vt:variant>
      <vt:variant>
        <vt:lpwstr/>
      </vt:variant>
      <vt:variant>
        <vt:lpwstr>_Toc213234688</vt:lpwstr>
      </vt:variant>
      <vt:variant>
        <vt:i4>1572916</vt:i4>
      </vt:variant>
      <vt:variant>
        <vt:i4>26</vt:i4>
      </vt:variant>
      <vt:variant>
        <vt:i4>0</vt:i4>
      </vt:variant>
      <vt:variant>
        <vt:i4>5</vt:i4>
      </vt:variant>
      <vt:variant>
        <vt:lpwstr/>
      </vt:variant>
      <vt:variant>
        <vt:lpwstr>_Toc213234687</vt:lpwstr>
      </vt:variant>
      <vt:variant>
        <vt:i4>1572916</vt:i4>
      </vt:variant>
      <vt:variant>
        <vt:i4>20</vt:i4>
      </vt:variant>
      <vt:variant>
        <vt:i4>0</vt:i4>
      </vt:variant>
      <vt:variant>
        <vt:i4>5</vt:i4>
      </vt:variant>
      <vt:variant>
        <vt:lpwstr/>
      </vt:variant>
      <vt:variant>
        <vt:lpwstr>_Toc213234686</vt:lpwstr>
      </vt:variant>
      <vt:variant>
        <vt:i4>1572916</vt:i4>
      </vt:variant>
      <vt:variant>
        <vt:i4>14</vt:i4>
      </vt:variant>
      <vt:variant>
        <vt:i4>0</vt:i4>
      </vt:variant>
      <vt:variant>
        <vt:i4>5</vt:i4>
      </vt:variant>
      <vt:variant>
        <vt:lpwstr/>
      </vt:variant>
      <vt:variant>
        <vt:lpwstr>_Toc213234685</vt:lpwstr>
      </vt:variant>
      <vt:variant>
        <vt:i4>1572916</vt:i4>
      </vt:variant>
      <vt:variant>
        <vt:i4>8</vt:i4>
      </vt:variant>
      <vt:variant>
        <vt:i4>0</vt:i4>
      </vt:variant>
      <vt:variant>
        <vt:i4>5</vt:i4>
      </vt:variant>
      <vt:variant>
        <vt:lpwstr/>
      </vt:variant>
      <vt:variant>
        <vt:lpwstr>_Toc213234684</vt:lpwstr>
      </vt:variant>
      <vt:variant>
        <vt:i4>1572916</vt:i4>
      </vt:variant>
      <vt:variant>
        <vt:i4>2</vt:i4>
      </vt:variant>
      <vt:variant>
        <vt:i4>0</vt:i4>
      </vt:variant>
      <vt:variant>
        <vt:i4>5</vt:i4>
      </vt:variant>
      <vt:variant>
        <vt:lpwstr/>
      </vt:variant>
      <vt:variant>
        <vt:lpwstr>_Toc213234683</vt:lpwstr>
      </vt:variant>
      <vt:variant>
        <vt:i4>65619</vt:i4>
      </vt:variant>
      <vt:variant>
        <vt:i4>0</vt:i4>
      </vt:variant>
      <vt:variant>
        <vt:i4>0</vt:i4>
      </vt:variant>
      <vt:variant>
        <vt:i4>5</vt:i4>
      </vt:variant>
      <vt:variant>
        <vt:lpwstr>https://law.moj.gov.tw/LawClass/LawSingle.aspx?pcode=H0160032&amp;flno=3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2025-10-30T07:30:00Z</cp:lastPrinted>
  <dcterms:created xsi:type="dcterms:W3CDTF">2025-11-11T04:01:00Z</dcterms:created>
  <dcterms:modified xsi:type="dcterms:W3CDTF">2025-11-11T04:01:00Z</dcterms:modified>
</cp:coreProperties>
</file>