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0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F46484" w:rsidRDefault="00161173" w:rsidP="00F46484">
      <w:pPr>
        <w:pStyle w:val="14"/>
        <w:ind w:left="567" w:hanging="567"/>
      </w:pPr>
      <w:bookmarkStart w:id="1" w:name="_Toc399520024"/>
      <w:bookmarkStart w:id="2" w:name="_Toc109829308"/>
      <w:bookmarkStart w:id="3" w:name="_Hlk208929325"/>
      <w:bookmarkStart w:id="4" w:name="_Toc213751758"/>
      <w:bookmarkEnd w:id="0"/>
      <w:r>
        <w:rPr>
          <w:rFonts w:hint="eastAsia"/>
        </w:rPr>
        <w:t>七</w:t>
      </w:r>
      <w:r w:rsidR="00F46484" w:rsidRPr="000620AF">
        <w:rPr>
          <w:rFonts w:hint="eastAsia"/>
        </w:rPr>
        <w:t>、</w:t>
      </w:r>
      <w:r w:rsidR="00A74D33" w:rsidRPr="001F25E6">
        <w:rPr>
          <w:rFonts w:hint="eastAsia"/>
        </w:rPr>
        <w:t>各家純網路銀行開</w:t>
      </w:r>
      <w:r w:rsidR="00A74D33">
        <w:rPr>
          <w:rFonts w:hint="eastAsia"/>
        </w:rPr>
        <w:t>業迄今，營運仍呈虧損</w:t>
      </w:r>
      <w:r w:rsidR="00A74D33" w:rsidRPr="0004742D">
        <w:rPr>
          <w:rFonts w:hint="eastAsia"/>
        </w:rPr>
        <w:t>，允宜</w:t>
      </w:r>
      <w:r w:rsidR="00464D90">
        <w:rPr>
          <w:rFonts w:hint="eastAsia"/>
        </w:rPr>
        <w:t>持續</w:t>
      </w:r>
      <w:r w:rsidR="00A74D33" w:rsidRPr="0004742D">
        <w:rPr>
          <w:rFonts w:hint="eastAsia"/>
        </w:rPr>
        <w:t>密切注意</w:t>
      </w:r>
      <w:r w:rsidR="00A74D33">
        <w:rPr>
          <w:rFonts w:hint="eastAsia"/>
        </w:rPr>
        <w:t>其</w:t>
      </w:r>
      <w:r w:rsidR="00E22BB4">
        <w:rPr>
          <w:rFonts w:hint="eastAsia"/>
        </w:rPr>
        <w:t>財務</w:t>
      </w:r>
      <w:r w:rsidR="00A74D33" w:rsidRPr="0004742D">
        <w:rPr>
          <w:rFonts w:hint="eastAsia"/>
        </w:rPr>
        <w:t>狀況，</w:t>
      </w:r>
      <w:r w:rsidR="00F46484">
        <w:rPr>
          <w:rFonts w:hint="eastAsia"/>
        </w:rPr>
        <w:t>並</w:t>
      </w:r>
      <w:r w:rsidR="00F46484" w:rsidRPr="0004742D">
        <w:rPr>
          <w:rFonts w:hint="eastAsia"/>
        </w:rPr>
        <w:t>鼓勵</w:t>
      </w:r>
      <w:r w:rsidR="00AA1C98" w:rsidRPr="00AA1C98">
        <w:rPr>
          <w:rFonts w:hint="eastAsia"/>
        </w:rPr>
        <w:t>業者</w:t>
      </w:r>
      <w:r w:rsidR="00875026">
        <w:rPr>
          <w:rFonts w:hint="eastAsia"/>
        </w:rPr>
        <w:t>逐步</w:t>
      </w:r>
      <w:r w:rsidR="00F166E4">
        <w:rPr>
          <w:rFonts w:hint="eastAsia"/>
        </w:rPr>
        <w:t>發展</w:t>
      </w:r>
      <w:r w:rsidR="00464D90">
        <w:rPr>
          <w:rFonts w:hint="eastAsia"/>
        </w:rPr>
        <w:t>多元</w:t>
      </w:r>
      <w:r w:rsidR="00F166E4">
        <w:rPr>
          <w:rFonts w:hint="eastAsia"/>
        </w:rPr>
        <w:t>業務</w:t>
      </w:r>
      <w:r w:rsidR="00F46484">
        <w:rPr>
          <w:rFonts w:hint="eastAsia"/>
        </w:rPr>
        <w:t>，</w:t>
      </w:r>
      <w:bookmarkEnd w:id="2"/>
      <w:r w:rsidR="00E22BB4">
        <w:rPr>
          <w:rFonts w:hint="eastAsia"/>
        </w:rPr>
        <w:t>俾提升</w:t>
      </w:r>
      <w:r w:rsidR="00B66AB8">
        <w:rPr>
          <w:rFonts w:hint="eastAsia"/>
        </w:rPr>
        <w:t>市場</w:t>
      </w:r>
      <w:r w:rsidR="00E22BB4">
        <w:rPr>
          <w:rFonts w:hint="eastAsia"/>
        </w:rPr>
        <w:t>競爭力</w:t>
      </w:r>
      <w:r w:rsidR="005B06C3">
        <w:rPr>
          <w:rFonts w:hint="eastAsia"/>
        </w:rPr>
        <w:t>並</w:t>
      </w:r>
      <w:r w:rsidR="00E22BB4">
        <w:rPr>
          <w:rFonts w:hint="eastAsia"/>
        </w:rPr>
        <w:t>轉虧為盈</w:t>
      </w:r>
      <w:bookmarkEnd w:id="4"/>
    </w:p>
    <w:p w:rsidR="00F46484" w:rsidRPr="00C859E8" w:rsidRDefault="00CE5A05" w:rsidP="00F46484">
      <w:pPr>
        <w:ind w:left="566" w:firstLine="566"/>
        <w:rPr>
          <w:rFonts w:hint="eastAsia"/>
        </w:rPr>
      </w:pPr>
      <w:r>
        <w:rPr>
          <w:rFonts w:hint="eastAsia"/>
        </w:rPr>
        <w:t>銀</w:t>
      </w:r>
      <w:r w:rsidRPr="00397C69">
        <w:rPr>
          <w:rFonts w:hint="eastAsia"/>
        </w:rPr>
        <w:t>行局</w:t>
      </w:r>
      <w:r>
        <w:rPr>
          <w:rFonts w:hint="eastAsia"/>
        </w:rPr>
        <w:t>115</w:t>
      </w:r>
      <w:r w:rsidRPr="00397C69">
        <w:rPr>
          <w:rFonts w:hint="eastAsia"/>
        </w:rPr>
        <w:t>年度預算案</w:t>
      </w:r>
      <w:r w:rsidRPr="00A4058B">
        <w:rPr>
          <w:rFonts w:hint="eastAsia"/>
        </w:rPr>
        <w:t>「銀行監理」</w:t>
      </w:r>
      <w:r>
        <w:rPr>
          <w:rFonts w:hint="eastAsia"/>
        </w:rPr>
        <w:t>計畫編</w:t>
      </w:r>
      <w:r w:rsidRPr="00652A87">
        <w:rPr>
          <w:rFonts w:hint="eastAsia"/>
        </w:rPr>
        <w:t>列965萬8千元，</w:t>
      </w:r>
      <w:r w:rsidRPr="0050613D">
        <w:rPr>
          <w:rFonts w:hint="eastAsia"/>
        </w:rPr>
        <w:t>係</w:t>
      </w:r>
      <w:r>
        <w:rPr>
          <w:rFonts w:hint="eastAsia"/>
        </w:rPr>
        <w:t>為健全銀行業務之管理，強化主管機關功能，維護市場紀律及對銀行之監督管理及其法令制度之研究、擬訂、修正等所需</w:t>
      </w:r>
      <w:r w:rsidRPr="00397C69">
        <w:rPr>
          <w:rFonts w:hint="eastAsia"/>
        </w:rPr>
        <w:t>經費</w:t>
      </w:r>
      <w:r w:rsidR="00F46484" w:rsidRPr="00C859E8">
        <w:rPr>
          <w:rFonts w:hint="eastAsia"/>
        </w:rPr>
        <w:t>。經查：</w:t>
      </w:r>
    </w:p>
    <w:p w:rsidR="00F46484" w:rsidRPr="00E52EB0" w:rsidRDefault="00F46484" w:rsidP="00E52EB0">
      <w:pPr>
        <w:pStyle w:val="a4"/>
        <w:ind w:left="849" w:hanging="283"/>
        <w:rPr>
          <w:rFonts w:hint="eastAsia"/>
          <w:b/>
        </w:rPr>
      </w:pPr>
      <w:r w:rsidRPr="00E52EB0">
        <w:rPr>
          <w:rFonts w:hint="eastAsia"/>
          <w:b/>
        </w:rPr>
        <w:t>(一)</w:t>
      </w:r>
      <w:r w:rsidR="00F8128E" w:rsidRPr="00E52EB0">
        <w:rPr>
          <w:rFonts w:hint="eastAsia"/>
          <w:b/>
        </w:rPr>
        <w:t>為因應銀行數位化服務之發展趨勢，金管會</w:t>
      </w:r>
      <w:r w:rsidR="00E52EB0" w:rsidRPr="00E52EB0">
        <w:rPr>
          <w:rFonts w:hint="eastAsia"/>
          <w:b/>
        </w:rPr>
        <w:t>於107年</w:t>
      </w:r>
      <w:r w:rsidR="00F8128E" w:rsidRPr="00E52EB0">
        <w:rPr>
          <w:rFonts w:hint="eastAsia"/>
          <w:b/>
        </w:rPr>
        <w:t>開放純網路銀行，並協助其</w:t>
      </w:r>
      <w:r w:rsidR="00774CDF" w:rsidRPr="00E52EB0">
        <w:rPr>
          <w:rFonts w:hint="eastAsia"/>
          <w:b/>
        </w:rPr>
        <w:t>依</w:t>
      </w:r>
      <w:r w:rsidR="00F8128E" w:rsidRPr="00E52EB0">
        <w:rPr>
          <w:rFonts w:hint="eastAsia"/>
          <w:b/>
        </w:rPr>
        <w:t>營業特性逐步充實業務範圍</w:t>
      </w:r>
    </w:p>
    <w:p w:rsidR="00214B8C" w:rsidRDefault="0059417E" w:rsidP="00246527">
      <w:pPr>
        <w:pStyle w:val="22"/>
        <w:ind w:left="850" w:firstLine="566"/>
        <w:rPr>
          <w:lang w:eastAsia="zh-TW"/>
        </w:rPr>
      </w:pPr>
      <w:r>
        <w:t>為因應銀行數位化服務之發展趨勢，並鼓勵金融創新、深化金融普及與滿足消費需求，</w:t>
      </w:r>
      <w:r w:rsidR="00F46484" w:rsidRPr="00E52EB0">
        <w:t>金管會</w:t>
      </w:r>
      <w:r w:rsidR="00E52EB0" w:rsidRPr="00E52EB0">
        <w:rPr>
          <w:rFonts w:hint="eastAsia"/>
        </w:rPr>
        <w:t>於107年</w:t>
      </w:r>
      <w:r w:rsidR="00F46484" w:rsidRPr="00E52EB0">
        <w:t>開放純網路銀行</w:t>
      </w:r>
      <w:r w:rsidR="00E52EB0">
        <w:rPr>
          <w:rStyle w:val="af7"/>
        </w:rPr>
        <w:footnoteReference w:id="2"/>
      </w:r>
      <w:r w:rsidR="00F46484" w:rsidRPr="00E52EB0">
        <w:t>，</w:t>
      </w:r>
      <w:r w:rsidR="00A61A72">
        <w:rPr>
          <w:rFonts w:hint="eastAsia"/>
        </w:rPr>
        <w:t>其</w:t>
      </w:r>
      <w:r w:rsidR="00A61A72">
        <w:t>與傳統銀行之差異在於提供服務之通路不同，</w:t>
      </w:r>
      <w:r w:rsidR="00A61A72">
        <w:rPr>
          <w:rFonts w:hint="eastAsia"/>
          <w:lang w:eastAsia="zh-TW"/>
        </w:rPr>
        <w:t>然</w:t>
      </w:r>
      <w:r w:rsidR="00F46484">
        <w:t>性質仍為一般商業銀行，</w:t>
      </w:r>
      <w:r w:rsidR="001E0AA9">
        <w:rPr>
          <w:rFonts w:hint="eastAsia"/>
          <w:lang w:eastAsia="zh-TW"/>
        </w:rPr>
        <w:t>故</w:t>
      </w:r>
      <w:r w:rsidR="00F46484">
        <w:t>適用法規與監理要求</w:t>
      </w:r>
      <w:r w:rsidR="001E0AA9">
        <w:t>與現行銀行相同</w:t>
      </w:r>
      <w:r w:rsidR="00F46484">
        <w:t>，</w:t>
      </w:r>
      <w:r w:rsidR="00214B8C">
        <w:rPr>
          <w:rFonts w:hint="eastAsia"/>
          <w:lang w:eastAsia="zh-TW"/>
        </w:rPr>
        <w:t>金管會</w:t>
      </w:r>
      <w:r w:rsidR="00214B8C" w:rsidRPr="00214B8C">
        <w:rPr>
          <w:rFonts w:hint="eastAsia"/>
        </w:rPr>
        <w:t>為協助其依營業特性發展業務</w:t>
      </w:r>
      <w:r w:rsidR="00214B8C">
        <w:rPr>
          <w:rFonts w:hint="eastAsia"/>
          <w:lang w:eastAsia="zh-TW"/>
        </w:rPr>
        <w:t>，</w:t>
      </w:r>
      <w:r w:rsidR="003C4769">
        <w:rPr>
          <w:rFonts w:hint="eastAsia"/>
          <w:lang w:eastAsia="zh-TW"/>
        </w:rPr>
        <w:t>開放</w:t>
      </w:r>
      <w:r w:rsidR="00214B8C" w:rsidRPr="00214B8C">
        <w:rPr>
          <w:rFonts w:hint="eastAsia"/>
          <w:lang w:eastAsia="zh-TW"/>
        </w:rPr>
        <w:t>純網銀得就特定業務採試辦方式辦理並持續研議調整相關法規</w:t>
      </w:r>
      <w:r w:rsidR="00214B8C">
        <w:rPr>
          <w:rFonts w:hint="eastAsia"/>
          <w:lang w:eastAsia="zh-TW"/>
        </w:rPr>
        <w:t>。據該會114年9月5日提供資料，除存款、放款外，純網銀之業務範圍</w:t>
      </w:r>
      <w:r w:rsidR="00B92140">
        <w:rPr>
          <w:rFonts w:hint="eastAsia"/>
          <w:lang w:eastAsia="zh-TW"/>
        </w:rPr>
        <w:t>已逐步擴展</w:t>
      </w:r>
      <w:r w:rsidR="00B92140">
        <w:rPr>
          <w:rFonts w:hint="eastAsia"/>
          <w:lang w:eastAsia="zh-TW"/>
        </w:rPr>
        <w:lastRenderedPageBreak/>
        <w:t>至外匯、信託及兼營人身、財產保險代理與</w:t>
      </w:r>
      <w:r w:rsidR="002373D7">
        <w:rPr>
          <w:rFonts w:hint="eastAsia"/>
          <w:lang w:eastAsia="zh-TW"/>
        </w:rPr>
        <w:t>辦理</w:t>
      </w:r>
      <w:r w:rsidR="00214B8C" w:rsidRPr="00214B8C">
        <w:rPr>
          <w:rFonts w:hint="eastAsia"/>
          <w:lang w:eastAsia="zh-TW"/>
        </w:rPr>
        <w:t>網路投保</w:t>
      </w:r>
      <w:r w:rsidR="00214B8C" w:rsidRPr="002373D7">
        <w:rPr>
          <w:rFonts w:hint="eastAsia"/>
          <w:lang w:eastAsia="zh-TW"/>
        </w:rPr>
        <w:t>等</w:t>
      </w:r>
      <w:r w:rsidR="002373D7" w:rsidRPr="002373D7">
        <w:rPr>
          <w:rFonts w:hint="eastAsia"/>
          <w:lang w:eastAsia="zh-TW"/>
        </w:rPr>
        <w:t>，</w:t>
      </w:r>
      <w:r w:rsidR="00214B8C" w:rsidRPr="002373D7">
        <w:rPr>
          <w:rFonts w:hint="eastAsia"/>
          <w:lang w:eastAsia="zh-TW"/>
        </w:rPr>
        <w:t>並已</w:t>
      </w:r>
      <w:r w:rsidR="00214B8C" w:rsidRPr="00B30A2D">
        <w:rPr>
          <w:rFonts w:hint="eastAsia"/>
          <w:lang w:eastAsia="zh-TW"/>
        </w:rPr>
        <w:t>透過業務試辦程序，</w:t>
      </w:r>
      <w:r w:rsidR="004744D4" w:rsidRPr="00B30A2D">
        <w:rPr>
          <w:rFonts w:hint="eastAsia"/>
          <w:lang w:eastAsia="zh-TW"/>
        </w:rPr>
        <w:t>陸續開辦</w:t>
      </w:r>
      <w:r w:rsidR="00214B8C" w:rsidRPr="00B30A2D">
        <w:rPr>
          <w:rFonts w:hint="eastAsia"/>
          <w:lang w:eastAsia="zh-TW"/>
        </w:rPr>
        <w:t>法人客戶開戶、房貸業務、聯貸案件之參貸業務，及與電信業者進行異業合作推廣保險業務。</w:t>
      </w:r>
    </w:p>
    <w:p w:rsidR="00F46484" w:rsidRPr="0053298C" w:rsidRDefault="00F46484" w:rsidP="00F46484">
      <w:pPr>
        <w:pStyle w:val="a4"/>
        <w:ind w:left="849" w:hanging="283"/>
        <w:rPr>
          <w:b/>
          <w:color w:val="000000"/>
        </w:rPr>
      </w:pPr>
      <w:r w:rsidRPr="0053298C">
        <w:rPr>
          <w:rFonts w:hint="eastAsia"/>
          <w:b/>
          <w:color w:val="000000"/>
        </w:rPr>
        <w:t>(二)</w:t>
      </w:r>
      <w:r w:rsidR="00F8128E">
        <w:rPr>
          <w:rFonts w:hint="eastAsia"/>
          <w:b/>
          <w:lang w:eastAsia="zh-TW"/>
        </w:rPr>
        <w:t>3家純網路銀行之</w:t>
      </w:r>
      <w:r w:rsidR="00F8128E" w:rsidRPr="00380005">
        <w:rPr>
          <w:b/>
          <w:lang w:eastAsia="zh-TW"/>
        </w:rPr>
        <w:t>開戶數</w:t>
      </w:r>
      <w:r w:rsidR="00F8128E" w:rsidRPr="00380005">
        <w:rPr>
          <w:rFonts w:hint="eastAsia"/>
          <w:b/>
          <w:lang w:eastAsia="zh-TW"/>
        </w:rPr>
        <w:t>皆穩定成長</w:t>
      </w:r>
      <w:r w:rsidR="00F8128E">
        <w:rPr>
          <w:rFonts w:hint="eastAsia"/>
          <w:b/>
          <w:lang w:eastAsia="zh-TW"/>
        </w:rPr>
        <w:t>，惟</w:t>
      </w:r>
      <w:r w:rsidR="00F8128E">
        <w:rPr>
          <w:rFonts w:hint="eastAsia"/>
          <w:b/>
          <w:color w:val="000000"/>
          <w:lang w:eastAsia="zh-TW"/>
        </w:rPr>
        <w:t>迄114</w:t>
      </w:r>
      <w:r w:rsidR="00FF6B7A">
        <w:rPr>
          <w:rFonts w:hint="eastAsia"/>
          <w:b/>
          <w:color w:val="000000"/>
          <w:lang w:eastAsia="zh-TW"/>
        </w:rPr>
        <w:t>年6</w:t>
      </w:r>
      <w:r w:rsidR="00F8128E">
        <w:rPr>
          <w:rFonts w:hint="eastAsia"/>
          <w:b/>
          <w:color w:val="000000"/>
          <w:lang w:eastAsia="zh-TW"/>
        </w:rPr>
        <w:t>月</w:t>
      </w:r>
      <w:r w:rsidR="005032EE">
        <w:rPr>
          <w:rFonts w:hint="eastAsia"/>
          <w:b/>
          <w:color w:val="000000"/>
          <w:lang w:eastAsia="zh-TW"/>
        </w:rPr>
        <w:t>底</w:t>
      </w:r>
      <w:r w:rsidR="00FF6B7A">
        <w:rPr>
          <w:rFonts w:hint="eastAsia"/>
          <w:b/>
          <w:color w:val="000000"/>
          <w:lang w:eastAsia="zh-TW"/>
        </w:rPr>
        <w:t>，</w:t>
      </w:r>
      <w:r w:rsidR="001B37C2">
        <w:rPr>
          <w:rFonts w:hint="eastAsia"/>
          <w:b/>
          <w:color w:val="000000"/>
          <w:lang w:eastAsia="zh-TW"/>
        </w:rPr>
        <w:t>營</w:t>
      </w:r>
      <w:r w:rsidRPr="007731E8">
        <w:rPr>
          <w:rFonts w:hint="eastAsia"/>
          <w:b/>
        </w:rPr>
        <w:t>運</w:t>
      </w:r>
      <w:r w:rsidR="00F8128E">
        <w:rPr>
          <w:rFonts w:hint="eastAsia"/>
          <w:b/>
          <w:lang w:eastAsia="zh-TW"/>
        </w:rPr>
        <w:t>仍</w:t>
      </w:r>
      <w:r w:rsidR="00502706">
        <w:rPr>
          <w:rFonts w:hint="eastAsia"/>
          <w:b/>
          <w:lang w:eastAsia="zh-TW"/>
        </w:rPr>
        <w:t>持續</w:t>
      </w:r>
      <w:r w:rsidRPr="007731E8">
        <w:rPr>
          <w:rFonts w:hint="eastAsia"/>
          <w:b/>
        </w:rPr>
        <w:t>虧損</w:t>
      </w:r>
    </w:p>
    <w:p w:rsidR="006E1ACE" w:rsidRDefault="00E56EB2" w:rsidP="0054503B">
      <w:pPr>
        <w:pStyle w:val="22"/>
        <w:ind w:left="850" w:firstLine="566"/>
      </w:pPr>
      <w:r>
        <w:t>檢視3家純網路銀行</w:t>
      </w:r>
      <w:r>
        <w:rPr>
          <w:rFonts w:hint="eastAsia"/>
        </w:rPr>
        <w:t>整體</w:t>
      </w:r>
      <w:r>
        <w:t>營業概況，</w:t>
      </w:r>
      <w:r>
        <w:rPr>
          <w:rFonts w:hint="eastAsia"/>
          <w:lang w:eastAsia="zh-TW"/>
        </w:rPr>
        <w:t>迄</w:t>
      </w:r>
      <w:r w:rsidRPr="006E6186">
        <w:t>11</w:t>
      </w:r>
      <w:r>
        <w:rPr>
          <w:rFonts w:hint="eastAsia"/>
          <w:lang w:eastAsia="zh-TW"/>
        </w:rPr>
        <w:t>4</w:t>
      </w:r>
      <w:r w:rsidRPr="006E6186">
        <w:t>年6月底</w:t>
      </w:r>
      <w:r w:rsidR="002E5CF6">
        <w:rPr>
          <w:rFonts w:hint="eastAsia"/>
          <w:lang w:eastAsia="zh-TW"/>
        </w:rPr>
        <w:t>，</w:t>
      </w:r>
      <w:r w:rsidRPr="006E6186">
        <w:t>純網路銀行</w:t>
      </w:r>
      <w:r w:rsidRPr="006E6186">
        <w:rPr>
          <w:rFonts w:hint="eastAsia"/>
        </w:rPr>
        <w:t>整體</w:t>
      </w:r>
      <w:r w:rsidRPr="006E6186">
        <w:t>開戶數</w:t>
      </w:r>
      <w:r w:rsidRPr="006E6186">
        <w:rPr>
          <w:rFonts w:hint="eastAsia"/>
        </w:rPr>
        <w:t>累</w:t>
      </w:r>
      <w:r w:rsidRPr="006E6186">
        <w:t>計為</w:t>
      </w:r>
      <w:r>
        <w:rPr>
          <w:rFonts w:hint="eastAsia"/>
          <w:lang w:eastAsia="zh-TW"/>
        </w:rPr>
        <w:t>291</w:t>
      </w:r>
      <w:r w:rsidRPr="006E6186">
        <w:t>萬</w:t>
      </w:r>
      <w:r>
        <w:rPr>
          <w:rFonts w:hint="eastAsia"/>
          <w:lang w:eastAsia="zh-TW"/>
        </w:rPr>
        <w:t>167</w:t>
      </w:r>
      <w:r w:rsidRPr="006E6186">
        <w:rPr>
          <w:rFonts w:hint="eastAsia"/>
        </w:rPr>
        <w:t>戶</w:t>
      </w:r>
      <w:r w:rsidR="00021A02">
        <w:rPr>
          <w:rFonts w:hint="eastAsia"/>
          <w:lang w:eastAsia="zh-TW"/>
        </w:rPr>
        <w:t>、</w:t>
      </w:r>
      <w:r w:rsidRPr="006E6186">
        <w:rPr>
          <w:rFonts w:hint="eastAsia"/>
        </w:rPr>
        <w:t>存款餘額(含郵匯轉存款</w:t>
      </w:r>
      <w:r w:rsidR="0092324E">
        <w:rPr>
          <w:rFonts w:hint="eastAsia"/>
          <w:lang w:eastAsia="zh-TW"/>
        </w:rPr>
        <w:t>，以下同</w:t>
      </w:r>
      <w:r w:rsidRPr="006E6186">
        <w:rPr>
          <w:rFonts w:hint="eastAsia"/>
        </w:rPr>
        <w:t>)為</w:t>
      </w:r>
      <w:r>
        <w:rPr>
          <w:rFonts w:hint="eastAsia"/>
          <w:lang w:eastAsia="zh-TW"/>
        </w:rPr>
        <w:t>1</w:t>
      </w:r>
      <w:r>
        <w:rPr>
          <w:lang w:eastAsia="zh-TW"/>
        </w:rPr>
        <w:t>,</w:t>
      </w:r>
      <w:r>
        <w:rPr>
          <w:rFonts w:hint="eastAsia"/>
          <w:lang w:eastAsia="zh-TW"/>
        </w:rPr>
        <w:t>628</w:t>
      </w:r>
      <w:r w:rsidRPr="006E6186">
        <w:rPr>
          <w:rFonts w:hint="eastAsia"/>
        </w:rPr>
        <w:t>億元，各家純網路銀行開戶數皆穩定成長</w:t>
      </w:r>
      <w:r>
        <w:rPr>
          <w:rFonts w:hint="eastAsia"/>
        </w:rPr>
        <w:t>，其中以連線銀行之開戶數及存款餘額最高，分別占整體純網銀</w:t>
      </w:r>
      <w:r w:rsidR="006E1ACE">
        <w:rPr>
          <w:rFonts w:hint="eastAsia"/>
          <w:lang w:eastAsia="zh-TW"/>
        </w:rPr>
        <w:t>73.79</w:t>
      </w:r>
      <w:r>
        <w:rPr>
          <w:rFonts w:hint="eastAsia"/>
        </w:rPr>
        <w:t>%及</w:t>
      </w:r>
      <w:r w:rsidR="006E1ACE">
        <w:rPr>
          <w:rFonts w:hint="eastAsia"/>
          <w:lang w:eastAsia="zh-TW"/>
        </w:rPr>
        <w:t>46.93</w:t>
      </w:r>
      <w:r>
        <w:rPr>
          <w:rFonts w:hint="eastAsia"/>
        </w:rPr>
        <w:t>%(詳表1)</w:t>
      </w:r>
      <w:r w:rsidR="006E1ACE">
        <w:t>；復</w:t>
      </w:r>
      <w:r w:rsidR="006E1ACE">
        <w:rPr>
          <w:rFonts w:hint="eastAsia"/>
          <w:lang w:eastAsia="zh-TW"/>
        </w:rPr>
        <w:t>就其</w:t>
      </w:r>
      <w:r>
        <w:t>財務狀況</w:t>
      </w:r>
      <w:r w:rsidR="006E1ACE">
        <w:rPr>
          <w:rFonts w:hint="eastAsia"/>
          <w:lang w:eastAsia="zh-TW"/>
        </w:rPr>
        <w:t>以觀</w:t>
      </w:r>
      <w:r>
        <w:t>，3</w:t>
      </w:r>
      <w:r w:rsidR="006E1ACE">
        <w:t>家銀</w:t>
      </w:r>
      <w:r w:rsidR="006E1ACE">
        <w:rPr>
          <w:rFonts w:hint="eastAsia"/>
          <w:lang w:eastAsia="zh-TW"/>
        </w:rPr>
        <w:t>行自開業迄今</w:t>
      </w:r>
      <w:r w:rsidR="006E1ACE">
        <w:t>皆呈虧損</w:t>
      </w:r>
      <w:r>
        <w:t>，截至</w:t>
      </w:r>
      <w:r w:rsidR="006E1ACE">
        <w:rPr>
          <w:rFonts w:hint="eastAsia"/>
        </w:rPr>
        <w:t>11</w:t>
      </w:r>
      <w:r w:rsidR="006E1ACE">
        <w:rPr>
          <w:rFonts w:hint="eastAsia"/>
          <w:lang w:eastAsia="zh-TW"/>
        </w:rPr>
        <w:t>4</w:t>
      </w:r>
      <w:r>
        <w:rPr>
          <w:rFonts w:hint="eastAsia"/>
        </w:rPr>
        <w:t>年</w:t>
      </w:r>
      <w:r w:rsidR="006E1ACE">
        <w:rPr>
          <w:rFonts w:hint="eastAsia"/>
          <w:lang w:eastAsia="zh-TW"/>
        </w:rPr>
        <w:t>6</w:t>
      </w:r>
      <w:r>
        <w:rPr>
          <w:rFonts w:hint="eastAsia"/>
        </w:rPr>
        <w:t>月底止，</w:t>
      </w:r>
      <w:r>
        <w:t>以連線銀行累積虧損</w:t>
      </w:r>
      <w:r>
        <w:rPr>
          <w:rFonts w:hint="eastAsia"/>
        </w:rPr>
        <w:t>金額3</w:t>
      </w:r>
      <w:r w:rsidR="006E1ACE">
        <w:rPr>
          <w:rFonts w:hint="eastAsia"/>
          <w:lang w:eastAsia="zh-TW"/>
        </w:rPr>
        <w:t>9.88</w:t>
      </w:r>
      <w:r>
        <w:rPr>
          <w:rFonts w:hint="eastAsia"/>
        </w:rPr>
        <w:t>億元為最</w:t>
      </w:r>
      <w:r>
        <w:t>高</w:t>
      </w:r>
      <w:r w:rsidR="006E1ACE">
        <w:rPr>
          <w:rFonts w:hint="eastAsia"/>
        </w:rPr>
        <w:t>(詳表</w:t>
      </w:r>
      <w:r w:rsidR="006E1ACE">
        <w:rPr>
          <w:rFonts w:hint="eastAsia"/>
          <w:lang w:eastAsia="zh-TW"/>
        </w:rPr>
        <w:t>2</w:t>
      </w:r>
      <w:r w:rsidR="006E1ACE">
        <w:rPr>
          <w:rFonts w:hint="eastAsia"/>
        </w:rPr>
        <w:t>)</w:t>
      </w:r>
      <w:r w:rsidR="00160E31">
        <w:rPr>
          <w:rFonts w:hint="eastAsia"/>
          <w:lang w:eastAsia="zh-TW"/>
        </w:rPr>
        <w:t>，</w:t>
      </w:r>
      <w:r w:rsidR="006E1ACE" w:rsidRPr="00FC7A56">
        <w:rPr>
          <w:rFonts w:hint="eastAsia"/>
        </w:rPr>
        <w:t>據金管會提供資料，</w:t>
      </w:r>
      <w:r w:rsidR="006E1ACE">
        <w:rPr>
          <w:rFonts w:hint="eastAsia"/>
          <w:lang w:eastAsia="zh-TW"/>
        </w:rPr>
        <w:t>該</w:t>
      </w:r>
      <w:r w:rsidR="006E1ACE">
        <w:t>行已於</w:t>
      </w:r>
      <w:r w:rsidR="006E1ACE" w:rsidRPr="00AB0A15">
        <w:rPr>
          <w:rFonts w:hint="eastAsia"/>
        </w:rPr>
        <w:t>111年6月減資25億元以彌補虧損</w:t>
      </w:r>
      <w:r w:rsidR="006E1ACE">
        <w:rPr>
          <w:rFonts w:hint="eastAsia"/>
        </w:rPr>
        <w:t>並</w:t>
      </w:r>
      <w:r w:rsidR="006E1ACE" w:rsidRPr="00AB0A15">
        <w:rPr>
          <w:rFonts w:hint="eastAsia"/>
        </w:rPr>
        <w:t>增資75億元</w:t>
      </w:r>
      <w:r w:rsidR="006E1ACE">
        <w:rPr>
          <w:rFonts w:hint="eastAsia"/>
        </w:rPr>
        <w:t>，</w:t>
      </w:r>
      <w:r w:rsidR="006E1ACE">
        <w:rPr>
          <w:rFonts w:hint="eastAsia"/>
          <w:lang w:eastAsia="zh-TW"/>
        </w:rPr>
        <w:t>復於114年6月增資50億元，另</w:t>
      </w:r>
      <w:r w:rsidR="006E1ACE">
        <w:rPr>
          <w:rFonts w:hint="eastAsia"/>
        </w:rPr>
        <w:t>將來銀行</w:t>
      </w:r>
      <w:r w:rsidR="0092324E">
        <w:rPr>
          <w:rFonts w:hint="eastAsia"/>
          <w:lang w:eastAsia="zh-TW"/>
        </w:rPr>
        <w:t>則</w:t>
      </w:r>
      <w:r w:rsidR="006E1ACE">
        <w:rPr>
          <w:rFonts w:hint="eastAsia"/>
          <w:lang w:eastAsia="zh-TW"/>
        </w:rPr>
        <w:t>於</w:t>
      </w:r>
      <w:r w:rsidR="006E1ACE" w:rsidRPr="00641A3C">
        <w:rPr>
          <w:rFonts w:hint="eastAsia"/>
        </w:rPr>
        <w:t>112年</w:t>
      </w:r>
      <w:r w:rsidR="006E1ACE">
        <w:rPr>
          <w:rFonts w:hint="eastAsia"/>
          <w:lang w:eastAsia="zh-TW"/>
        </w:rPr>
        <w:t>12月減資26.43</w:t>
      </w:r>
      <w:r w:rsidR="006E1ACE" w:rsidRPr="00AB0A15">
        <w:rPr>
          <w:rFonts w:hint="eastAsia"/>
        </w:rPr>
        <w:t>億元</w:t>
      </w:r>
      <w:r w:rsidR="006E1ACE" w:rsidRPr="00641A3C">
        <w:rPr>
          <w:rFonts w:hint="eastAsia"/>
        </w:rPr>
        <w:t>彌補虧損並</w:t>
      </w:r>
      <w:r w:rsidR="006E1ACE">
        <w:rPr>
          <w:rFonts w:hint="eastAsia"/>
          <w:lang w:eastAsia="zh-TW"/>
        </w:rPr>
        <w:t>等額</w:t>
      </w:r>
      <w:r w:rsidR="006E1ACE">
        <w:rPr>
          <w:rFonts w:hint="eastAsia"/>
        </w:rPr>
        <w:t>增資</w:t>
      </w:r>
      <w:r w:rsidR="006E1ACE" w:rsidRPr="00641A3C">
        <w:rPr>
          <w:rFonts w:hint="eastAsia"/>
        </w:rPr>
        <w:t>。</w:t>
      </w:r>
    </w:p>
    <w:p w:rsidR="00E96149" w:rsidRPr="008529D8" w:rsidRDefault="00E96149" w:rsidP="00707229">
      <w:pPr>
        <w:ind w:leftChars="-100" w:left="1713" w:rightChars="-100" w:right="-283" w:hangingChars="704" w:hanging="1996"/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A5CD3">
        <w:rPr>
          <w:rFonts w:hint="eastAsia"/>
          <w:b/>
        </w:rPr>
        <w:t xml:space="preserve">　</w:t>
      </w:r>
      <w:r>
        <w:rPr>
          <w:rFonts w:hint="eastAsia"/>
          <w:b/>
        </w:rPr>
        <w:t xml:space="preserve">近年我國純網路銀行營業概況統計表       </w:t>
      </w:r>
      <w:r>
        <w:rPr>
          <w:b/>
        </w:rPr>
        <w:t xml:space="preserve"> </w:t>
      </w:r>
      <w:r>
        <w:rPr>
          <w:rFonts w:hint="eastAsia"/>
          <w:b/>
        </w:rPr>
        <w:t xml:space="preserve"> </w:t>
      </w:r>
      <w:r w:rsidR="005032EE">
        <w:rPr>
          <w:rFonts w:hint="eastAsia"/>
          <w:b/>
        </w:rPr>
        <w:t xml:space="preserve"> </w:t>
      </w:r>
      <w:r>
        <w:rPr>
          <w:rFonts w:hint="eastAsia"/>
          <w:sz w:val="24"/>
          <w:szCs w:val="24"/>
        </w:rPr>
        <w:t>單</w:t>
      </w:r>
      <w:r w:rsidRPr="00E977AC">
        <w:rPr>
          <w:rFonts w:hint="eastAsia"/>
          <w:sz w:val="24"/>
          <w:szCs w:val="24"/>
        </w:rPr>
        <w:t>位：</w:t>
      </w:r>
      <w:r>
        <w:rPr>
          <w:rFonts w:hint="eastAsia"/>
          <w:sz w:val="24"/>
          <w:szCs w:val="24"/>
        </w:rPr>
        <w:t>戶；</w:t>
      </w:r>
      <w:r w:rsidRPr="00390DF2">
        <w:rPr>
          <w:rStyle w:val="143"/>
          <w:rFonts w:hint="eastAsia"/>
          <w:color w:val="000000"/>
        </w:rPr>
        <w:t>新臺幣</w:t>
      </w:r>
      <w:r>
        <w:rPr>
          <w:rFonts w:hint="eastAsia"/>
          <w:sz w:val="24"/>
          <w:szCs w:val="24"/>
        </w:rPr>
        <w:t>億元</w:t>
      </w:r>
    </w:p>
    <w:tbl>
      <w:tblPr>
        <w:tblW w:w="9073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35"/>
        <w:gridCol w:w="1559"/>
        <w:gridCol w:w="1275"/>
        <w:gridCol w:w="1276"/>
        <w:gridCol w:w="1276"/>
        <w:gridCol w:w="1276"/>
        <w:gridCol w:w="1276"/>
      </w:tblGrid>
      <w:tr w:rsidR="00E96149" w:rsidRPr="00E96149" w:rsidTr="00293C25">
        <w:trPr>
          <w:trHeight w:val="421"/>
          <w:tblHeader/>
        </w:trPr>
        <w:tc>
          <w:tcPr>
            <w:tcW w:w="269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96149" w:rsidRPr="00293C25" w:rsidRDefault="00E96149" w:rsidP="00E96149">
            <w:pPr>
              <w:pStyle w:val="142"/>
              <w:rPr>
                <w:b/>
                <w:bCs/>
              </w:rPr>
            </w:pPr>
            <w:r w:rsidRPr="00293C25">
              <w:rPr>
                <w:b/>
                <w:bCs/>
              </w:rPr>
              <w:t xml:space="preserve">   </w:t>
            </w:r>
            <w:r w:rsidRPr="00293C25">
              <w:rPr>
                <w:rFonts w:hint="eastAsia"/>
                <w:b/>
                <w:bCs/>
                <w:lang w:eastAsia="zh-TW"/>
              </w:rPr>
              <w:t xml:space="preserve">          </w:t>
            </w:r>
            <w:r w:rsidR="004D6541">
              <w:rPr>
                <w:rFonts w:hint="eastAsia"/>
                <w:b/>
                <w:bCs/>
                <w:lang w:eastAsia="zh-TW"/>
              </w:rPr>
              <w:t xml:space="preserve">  </w:t>
            </w:r>
            <w:r w:rsidRPr="00293C25">
              <w:rPr>
                <w:rFonts w:hint="eastAsia"/>
                <w:b/>
                <w:bCs/>
                <w:lang w:eastAsia="zh-TW"/>
              </w:rPr>
              <w:t xml:space="preserve"> 年底</w:t>
            </w:r>
          </w:p>
          <w:p w:rsidR="00E96149" w:rsidRPr="00293C25" w:rsidRDefault="00E96149" w:rsidP="00E96149">
            <w:pPr>
              <w:pStyle w:val="142"/>
              <w:rPr>
                <w:b/>
                <w:bCs/>
              </w:rPr>
            </w:pPr>
            <w:r w:rsidRPr="00293C25">
              <w:rPr>
                <w:rFonts w:hint="eastAsia"/>
                <w:b/>
                <w:bCs/>
              </w:rPr>
              <w:t>銀行</w:t>
            </w:r>
            <w:r w:rsidR="00B777C0" w:rsidRPr="00293C25">
              <w:rPr>
                <w:rFonts w:hint="eastAsia"/>
                <w:b/>
                <w:bCs/>
                <w:lang w:eastAsia="zh-TW"/>
              </w:rPr>
              <w:t>及項目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293C25" w:rsidRDefault="00293C25" w:rsidP="00293C25">
            <w:pPr>
              <w:pStyle w:val="142"/>
              <w:jc w:val="center"/>
              <w:rPr>
                <w:b/>
                <w:bCs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110</w:t>
            </w:r>
            <w:r w:rsidR="002F0C27" w:rsidRPr="00293C25">
              <w:rPr>
                <w:rFonts w:hint="eastAsia"/>
                <w:b/>
                <w:bCs/>
                <w:lang w:eastAsia="zh-TW"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293C25" w:rsidRDefault="00293C25" w:rsidP="00293C25">
            <w:pPr>
              <w:pStyle w:val="142"/>
              <w:jc w:val="center"/>
              <w:rPr>
                <w:b/>
                <w:bCs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111</w:t>
            </w:r>
            <w:r w:rsidR="002F0C27" w:rsidRPr="00293C25">
              <w:rPr>
                <w:rFonts w:hint="eastAsia"/>
                <w:b/>
                <w:bCs/>
                <w:lang w:eastAsia="zh-TW"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293C25" w:rsidRDefault="00293C25" w:rsidP="00293C2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112</w:t>
            </w:r>
            <w:r w:rsidR="002F0C27" w:rsidRPr="00293C25">
              <w:rPr>
                <w:rFonts w:hint="eastAsia"/>
                <w:b/>
                <w:bCs/>
                <w:lang w:eastAsia="zh-TW"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293C25" w:rsidRDefault="00293C25" w:rsidP="00293C25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113</w:t>
            </w:r>
            <w:r w:rsidR="002F0C27" w:rsidRPr="00293C25">
              <w:rPr>
                <w:rFonts w:hint="eastAsia"/>
                <w:b/>
                <w:bCs/>
                <w:lang w:eastAsia="zh-TW"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595F" w:rsidRDefault="005F595F" w:rsidP="005F595F">
            <w:pPr>
              <w:pStyle w:val="142"/>
              <w:jc w:val="center"/>
              <w:rPr>
                <w:b/>
                <w:bCs/>
                <w:lang w:eastAsia="zh-TW"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截至</w:t>
            </w:r>
            <w:r w:rsidR="00293C25" w:rsidRPr="00293C25">
              <w:rPr>
                <w:rFonts w:hint="eastAsia"/>
                <w:b/>
                <w:bCs/>
                <w:lang w:eastAsia="zh-TW"/>
              </w:rPr>
              <w:t>114</w:t>
            </w:r>
          </w:p>
          <w:p w:rsidR="00E96149" w:rsidRPr="00293C25" w:rsidRDefault="00293C25" w:rsidP="005F595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293C25">
              <w:rPr>
                <w:rFonts w:hint="eastAsia"/>
                <w:b/>
                <w:bCs/>
                <w:lang w:eastAsia="zh-TW"/>
              </w:rPr>
              <w:t>年6月底</w:t>
            </w:r>
          </w:p>
        </w:tc>
      </w:tr>
      <w:tr w:rsidR="00E96149" w:rsidRPr="00E96149" w:rsidTr="00D70559">
        <w:trPr>
          <w:trHeight w:val="34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Default="00E96149" w:rsidP="00293C25">
            <w:pPr>
              <w:pStyle w:val="142"/>
              <w:jc w:val="both"/>
              <w:rPr>
                <w:lang w:eastAsia="zh-TW"/>
              </w:rPr>
            </w:pPr>
            <w:r w:rsidRPr="00E96149">
              <w:t>樂天</w:t>
            </w:r>
            <w:r w:rsidRPr="00E96149">
              <w:rPr>
                <w:rFonts w:hint="eastAsia"/>
              </w:rPr>
              <w:t>國</w:t>
            </w:r>
          </w:p>
          <w:p w:rsidR="00E96149" w:rsidRPr="00E96149" w:rsidRDefault="00E96149" w:rsidP="00293C25">
            <w:pPr>
              <w:pStyle w:val="142"/>
              <w:jc w:val="both"/>
            </w:pPr>
            <w:r w:rsidRPr="00E96149">
              <w:rPr>
                <w:rFonts w:hint="eastAsia"/>
              </w:rPr>
              <w:t>際</w:t>
            </w:r>
            <w:r w:rsidRPr="00E96149">
              <w:t>銀行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</w:pPr>
            <w:r w:rsidRPr="00E96149">
              <w:t>數位帳戶數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szCs w:val="24"/>
                <w:lang w:eastAsia="zh-TW"/>
              </w:rPr>
              <w:t>67,204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140,573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204,435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16781D" w:rsidP="00293C2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73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6149" w:rsidRPr="00E96149" w:rsidRDefault="00114C05" w:rsidP="00293C25">
            <w:pPr>
              <w:pStyle w:val="142"/>
              <w:jc w:val="right"/>
            </w:pPr>
            <w:r w:rsidRPr="00114C05">
              <w:t>301,327</w:t>
            </w:r>
          </w:p>
        </w:tc>
      </w:tr>
      <w:tr w:rsidR="00E96149" w:rsidRPr="00E96149" w:rsidTr="00D70559">
        <w:trPr>
          <w:trHeight w:val="340"/>
        </w:trPr>
        <w:tc>
          <w:tcPr>
            <w:tcW w:w="113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</w:pPr>
            <w:r w:rsidRPr="00E96149">
              <w:t>存款餘額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szCs w:val="24"/>
                <w:lang w:eastAsia="zh-TW"/>
              </w:rPr>
              <w:t>63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198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211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114C05" w:rsidRDefault="00114C05" w:rsidP="00114C05">
            <w:pPr>
              <w:pStyle w:val="142"/>
              <w:jc w:val="right"/>
              <w:rPr>
                <w:lang w:eastAsia="zh-TW"/>
              </w:rPr>
            </w:pPr>
            <w:r w:rsidRPr="00114C05">
              <w:rPr>
                <w:rFonts w:hint="eastAsia"/>
                <w:lang w:eastAsia="zh-TW"/>
              </w:rPr>
              <w:t>358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6149" w:rsidRPr="00E96149" w:rsidRDefault="00114C05" w:rsidP="00293C25">
            <w:pPr>
              <w:pStyle w:val="142"/>
              <w:jc w:val="right"/>
              <w:rPr>
                <w:lang w:eastAsia="zh-TW"/>
              </w:rPr>
            </w:pPr>
            <w:r w:rsidRPr="00114C05">
              <w:rPr>
                <w:lang w:eastAsia="zh-TW"/>
              </w:rPr>
              <w:t>402</w:t>
            </w:r>
          </w:p>
        </w:tc>
      </w:tr>
      <w:tr w:rsidR="00E96149" w:rsidRPr="00E96149" w:rsidTr="00D70559">
        <w:trPr>
          <w:trHeight w:val="34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</w:pPr>
            <w:r w:rsidRPr="00E96149">
              <w:t>連線銀行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  <w:rPr>
                <w:rFonts w:hint="eastAsia"/>
              </w:rPr>
            </w:pPr>
            <w:r w:rsidRPr="00E96149">
              <w:t>數位帳戶數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rFonts w:hint="eastAsia"/>
                <w:szCs w:val="24"/>
                <w:lang w:eastAsia="zh-TW"/>
              </w:rPr>
              <w:t>7</w:t>
            </w:r>
            <w:r w:rsidRPr="001807B8">
              <w:rPr>
                <w:szCs w:val="24"/>
                <w:lang w:eastAsia="zh-TW"/>
              </w:rPr>
              <w:t>32,638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1,391,481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1,725,570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114C05" w:rsidP="00293C25">
            <w:pPr>
              <w:pStyle w:val="142"/>
              <w:jc w:val="right"/>
            </w:pPr>
            <w:r w:rsidRPr="00114C05">
              <w:t>2,013,644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6149" w:rsidRPr="00E96149" w:rsidRDefault="00114C05" w:rsidP="00293C25">
            <w:pPr>
              <w:pStyle w:val="142"/>
              <w:jc w:val="right"/>
            </w:pPr>
            <w:r w:rsidRPr="00114C05">
              <w:t>2,147,401</w:t>
            </w:r>
          </w:p>
        </w:tc>
      </w:tr>
      <w:tr w:rsidR="00E96149" w:rsidRPr="00E96149" w:rsidTr="00D70559">
        <w:trPr>
          <w:trHeight w:val="340"/>
        </w:trPr>
        <w:tc>
          <w:tcPr>
            <w:tcW w:w="113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E96149" w:rsidP="00293C25">
            <w:pPr>
              <w:pStyle w:val="142"/>
              <w:jc w:val="both"/>
              <w:rPr>
                <w:rFonts w:hint="eastAsia"/>
              </w:rPr>
            </w:pPr>
            <w:r w:rsidRPr="00E96149">
              <w:t>存款餘額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szCs w:val="24"/>
                <w:lang w:eastAsia="zh-TW"/>
              </w:rPr>
              <w:t>23</w:t>
            </w:r>
            <w:r w:rsidRPr="001807B8">
              <w:rPr>
                <w:rFonts w:hint="eastAsia"/>
                <w:szCs w:val="24"/>
                <w:lang w:eastAsia="zh-TW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418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149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592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149" w:rsidRPr="00E96149" w:rsidRDefault="00114C05" w:rsidP="00293C25">
            <w:pPr>
              <w:pStyle w:val="142"/>
              <w:jc w:val="right"/>
            </w:pPr>
            <w:r w:rsidRPr="00114C05">
              <w:t>689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6149" w:rsidRPr="00E96149" w:rsidRDefault="00114C05" w:rsidP="00293C25">
            <w:pPr>
              <w:pStyle w:val="142"/>
              <w:jc w:val="right"/>
            </w:pPr>
            <w:r w:rsidRPr="00114C05">
              <w:t>764</w:t>
            </w:r>
          </w:p>
        </w:tc>
      </w:tr>
      <w:tr w:rsidR="00293C25" w:rsidRPr="00E96149" w:rsidTr="00D70559">
        <w:trPr>
          <w:trHeight w:val="34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</w:pPr>
            <w:r w:rsidRPr="00E96149">
              <w:t>將來銀行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  <w:rPr>
                <w:rFonts w:hint="eastAsia"/>
              </w:rPr>
            </w:pPr>
            <w:r w:rsidRPr="00E96149">
              <w:t>數位帳戶數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E376EC">
            <w:pPr>
              <w:pStyle w:val="142"/>
              <w:ind w:leftChars="-21" w:left="-59"/>
              <w:jc w:val="center"/>
              <w:rPr>
                <w:rFonts w:hint="eastAsia"/>
                <w:szCs w:val="24"/>
              </w:rPr>
            </w:pPr>
            <w:r w:rsidRPr="001807B8">
              <w:rPr>
                <w:rFonts w:hint="eastAsia"/>
                <w:szCs w:val="24"/>
                <w:lang w:eastAsia="zh-TW"/>
              </w:rPr>
              <w:t>(</w:t>
            </w:r>
            <w:r w:rsidRPr="001807B8">
              <w:rPr>
                <w:szCs w:val="24"/>
                <w:lang w:eastAsia="zh-TW"/>
              </w:rPr>
              <w:t>尚未開業)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rFonts w:hint="eastAsia"/>
                <w:szCs w:val="24"/>
                <w:lang w:eastAsia="zh-TW"/>
              </w:rPr>
              <w:t>260</w:t>
            </w:r>
            <w:r w:rsidRPr="001807B8">
              <w:rPr>
                <w:szCs w:val="24"/>
                <w:lang w:eastAsia="zh-TW"/>
              </w:rPr>
              <w:t>,</w:t>
            </w:r>
            <w:r w:rsidRPr="001807B8">
              <w:rPr>
                <w:rFonts w:hint="eastAsia"/>
                <w:szCs w:val="24"/>
                <w:lang w:eastAsia="zh-TW"/>
              </w:rPr>
              <w:t>017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346,049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397,975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461,439</w:t>
            </w:r>
          </w:p>
        </w:tc>
      </w:tr>
      <w:tr w:rsidR="00293C25" w:rsidRPr="00E96149" w:rsidTr="00D70559">
        <w:trPr>
          <w:trHeight w:val="340"/>
        </w:trPr>
        <w:tc>
          <w:tcPr>
            <w:tcW w:w="113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  <w:rPr>
                <w:rFonts w:hint="eastAsia"/>
              </w:rPr>
            </w:pPr>
            <w:r w:rsidRPr="00E96149">
              <w:t>存款餘額</w:t>
            </w: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szCs w:val="24"/>
              </w:rPr>
              <w:t>249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</w:rPr>
              <w:t>268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381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462</w:t>
            </w:r>
          </w:p>
        </w:tc>
      </w:tr>
      <w:tr w:rsidR="00293C25" w:rsidRPr="00E96149" w:rsidTr="00D70559">
        <w:trPr>
          <w:trHeight w:val="34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</w:pPr>
            <w:r w:rsidRPr="00E96149">
              <w:rPr>
                <w:rFonts w:hint="eastAsia"/>
              </w:rPr>
              <w:t>合計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</w:pPr>
            <w:r w:rsidRPr="00E96149">
              <w:t>數位帳戶數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  <w:lang w:eastAsia="zh-TW"/>
              </w:rPr>
              <w:t>799,842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  <w:lang w:eastAsia="zh-TW"/>
              </w:rPr>
              <w:t>1,792,071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  <w:lang w:eastAsia="zh-TW"/>
              </w:rPr>
              <w:t>2,276,054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2,684,642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2,910,167</w:t>
            </w:r>
          </w:p>
        </w:tc>
      </w:tr>
      <w:tr w:rsidR="00293C25" w:rsidRPr="00E96149" w:rsidTr="00D70559">
        <w:trPr>
          <w:trHeight w:val="340"/>
        </w:trPr>
        <w:tc>
          <w:tcPr>
            <w:tcW w:w="113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rPr>
                <w:rFonts w:hint="eastAsia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293C25" w:rsidP="00293C25">
            <w:pPr>
              <w:pStyle w:val="142"/>
              <w:jc w:val="both"/>
            </w:pPr>
            <w:r w:rsidRPr="00E96149">
              <w:t>存款餘額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  <w:lang w:eastAsia="zh-TW"/>
              </w:rPr>
              <w:t>297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rFonts w:hint="eastAsia"/>
                <w:szCs w:val="24"/>
              </w:rPr>
            </w:pPr>
            <w:r w:rsidRPr="001807B8">
              <w:rPr>
                <w:szCs w:val="24"/>
                <w:lang w:eastAsia="zh-TW"/>
              </w:rPr>
              <w:t>86</w:t>
            </w:r>
            <w:r w:rsidR="00FF1BC3">
              <w:rPr>
                <w:rFonts w:hint="eastAsia"/>
                <w:szCs w:val="24"/>
                <w:lang w:eastAsia="zh-TW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3C25" w:rsidRPr="001807B8" w:rsidRDefault="00293C25" w:rsidP="00293C25">
            <w:pPr>
              <w:pStyle w:val="142"/>
              <w:jc w:val="right"/>
              <w:rPr>
                <w:szCs w:val="24"/>
              </w:rPr>
            </w:pPr>
            <w:r w:rsidRPr="001807B8">
              <w:rPr>
                <w:szCs w:val="24"/>
                <w:lang w:eastAsia="zh-TW"/>
              </w:rPr>
              <w:t>1,071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3C25" w:rsidRPr="00E96149" w:rsidRDefault="00114C05" w:rsidP="00293C25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114C05">
              <w:t>1,42</w:t>
            </w:r>
            <w:r w:rsidR="00FF1BC3">
              <w:rPr>
                <w:rFonts w:hint="eastAsia"/>
                <w:lang w:eastAsia="zh-TW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C25" w:rsidRPr="00E96149" w:rsidRDefault="00114C05" w:rsidP="00293C25">
            <w:pPr>
              <w:pStyle w:val="142"/>
              <w:jc w:val="right"/>
            </w:pPr>
            <w:r w:rsidRPr="00114C05">
              <w:t>1,628</w:t>
            </w:r>
          </w:p>
        </w:tc>
      </w:tr>
    </w:tbl>
    <w:p w:rsidR="00E96149" w:rsidRDefault="00E96149" w:rsidP="00E96149">
      <w:pPr>
        <w:pStyle w:val="142"/>
        <w:ind w:leftChars="-100" w:left="-283"/>
        <w:rPr>
          <w:lang w:eastAsia="zh-TW"/>
        </w:rPr>
      </w:pPr>
      <w:r>
        <w:rPr>
          <w:rFonts w:hint="eastAsia"/>
          <w:lang w:eastAsia="zh-TW"/>
        </w:rPr>
        <w:t>說    明：</w:t>
      </w:r>
      <w:r w:rsidR="00FF1BC3">
        <w:rPr>
          <w:rFonts w:hint="eastAsia"/>
          <w:lang w:eastAsia="zh-TW"/>
        </w:rPr>
        <w:t>1.</w:t>
      </w:r>
      <w:r>
        <w:rPr>
          <w:rFonts w:hint="eastAsia"/>
          <w:lang w:eastAsia="zh-TW"/>
        </w:rPr>
        <w:t>表內</w:t>
      </w:r>
      <w:r w:rsidRPr="00B767A1">
        <w:rPr>
          <w:rFonts w:hint="eastAsia"/>
          <w:lang w:eastAsia="zh-TW"/>
        </w:rPr>
        <w:t>存款餘額</w:t>
      </w:r>
      <w:r>
        <w:rPr>
          <w:rFonts w:hint="eastAsia"/>
          <w:lang w:eastAsia="zh-TW"/>
        </w:rPr>
        <w:t>係含</w:t>
      </w:r>
      <w:r w:rsidRPr="00B767A1">
        <w:rPr>
          <w:rFonts w:hint="eastAsia"/>
          <w:lang w:eastAsia="zh-TW"/>
        </w:rPr>
        <w:t>郵匯轉存款。</w:t>
      </w:r>
    </w:p>
    <w:p w:rsidR="00FF1BC3" w:rsidRDefault="00FF1BC3" w:rsidP="00E96149">
      <w:pPr>
        <w:pStyle w:val="142"/>
        <w:ind w:leftChars="-100" w:left="-283"/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          2.</w:t>
      </w:r>
      <w:r w:rsidRPr="009D20B1">
        <w:rPr>
          <w:rFonts w:hint="eastAsia"/>
          <w:szCs w:val="24"/>
        </w:rPr>
        <w:t>本表如有合計與細項加總不合者，係因四捨五入所致。</w:t>
      </w:r>
    </w:p>
    <w:p w:rsidR="00E96149" w:rsidRDefault="00E96149" w:rsidP="00293C25">
      <w:pPr>
        <w:pStyle w:val="142"/>
        <w:ind w:leftChars="-100" w:left="-283"/>
        <w:rPr>
          <w:rFonts w:hint="eastAsia"/>
          <w:lang w:eastAsia="zh-TW"/>
        </w:rPr>
      </w:pPr>
      <w:r>
        <w:rPr>
          <w:rFonts w:hint="eastAsia"/>
        </w:rPr>
        <w:t>資料來源：金管會</w:t>
      </w:r>
      <w:r w:rsidR="00114C05">
        <w:rPr>
          <w:rFonts w:hint="eastAsia"/>
          <w:lang w:eastAsia="zh-TW"/>
        </w:rPr>
        <w:t>歷年提供資料，本中心彙製</w:t>
      </w:r>
      <w:r>
        <w:rPr>
          <w:rFonts w:hint="eastAsia"/>
        </w:rPr>
        <w:t>。</w:t>
      </w:r>
    </w:p>
    <w:p w:rsidR="00F46484" w:rsidRDefault="00F46484" w:rsidP="003725B4">
      <w:pPr>
        <w:ind w:leftChars="-100" w:left="1713" w:rightChars="-150" w:right="-425" w:hangingChars="704" w:hanging="1996"/>
        <w:rPr>
          <w:rFonts w:hint="eastAsia"/>
          <w:sz w:val="24"/>
          <w:szCs w:val="24"/>
        </w:rPr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>
        <w:rPr>
          <w:rFonts w:hint="eastAsia"/>
          <w:b/>
        </w:rPr>
        <w:t xml:space="preserve">近年我國純網路銀行財務狀況一覽表         </w:t>
      </w:r>
      <w:r w:rsidR="00246527">
        <w:rPr>
          <w:rFonts w:hint="eastAsia"/>
          <w:b/>
        </w:rPr>
        <w:t xml:space="preserve">  </w:t>
      </w:r>
      <w:r>
        <w:rPr>
          <w:rFonts w:hint="eastAsia"/>
          <w:b/>
        </w:rPr>
        <w:t xml:space="preserve">  </w:t>
      </w:r>
      <w:r>
        <w:rPr>
          <w:rFonts w:hint="eastAsia"/>
          <w:sz w:val="24"/>
          <w:szCs w:val="24"/>
        </w:rPr>
        <w:t>單</w:t>
      </w:r>
      <w:r w:rsidRPr="00E977AC">
        <w:rPr>
          <w:rFonts w:hint="eastAsia"/>
          <w:sz w:val="24"/>
          <w:szCs w:val="24"/>
        </w:rPr>
        <w:t>位：</w:t>
      </w:r>
      <w:r w:rsidRPr="00390DF2">
        <w:rPr>
          <w:rStyle w:val="143"/>
          <w:rFonts w:hint="eastAsia"/>
          <w:color w:val="000000"/>
        </w:rPr>
        <w:t>新臺幣</w:t>
      </w:r>
      <w:r>
        <w:rPr>
          <w:rFonts w:hint="eastAsia"/>
          <w:sz w:val="24"/>
          <w:szCs w:val="24"/>
        </w:rPr>
        <w:t>億元</w:t>
      </w:r>
    </w:p>
    <w:tbl>
      <w:tblPr>
        <w:tblW w:w="9073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276"/>
        <w:gridCol w:w="1181"/>
        <w:gridCol w:w="1181"/>
        <w:gridCol w:w="1182"/>
        <w:gridCol w:w="1559"/>
      </w:tblGrid>
      <w:tr w:rsidR="00114C05" w:rsidRPr="00011266" w:rsidTr="004E09DA">
        <w:trPr>
          <w:trHeight w:val="340"/>
          <w:tblHeader/>
        </w:trPr>
        <w:tc>
          <w:tcPr>
            <w:tcW w:w="17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4C05" w:rsidRPr="00011266" w:rsidRDefault="00114C05" w:rsidP="008715F0">
            <w:pPr>
              <w:pStyle w:val="142"/>
              <w:jc w:val="both"/>
              <w:rPr>
                <w:b/>
              </w:rPr>
            </w:pPr>
            <w:r w:rsidRPr="00011266">
              <w:rPr>
                <w:b/>
              </w:rPr>
              <w:lastRenderedPageBreak/>
              <w:t xml:space="preserve">   </w:t>
            </w:r>
            <w:r>
              <w:rPr>
                <w:rFonts w:hint="eastAsia"/>
                <w:b/>
                <w:lang w:eastAsia="zh-TW"/>
              </w:rPr>
              <w:t xml:space="preserve">     </w:t>
            </w:r>
            <w:r w:rsidRPr="00011266">
              <w:rPr>
                <w:b/>
              </w:rPr>
              <w:t>項目</w:t>
            </w:r>
          </w:p>
          <w:p w:rsidR="00114C05" w:rsidRPr="00011266" w:rsidRDefault="00114C05" w:rsidP="008715F0">
            <w:pPr>
              <w:pStyle w:val="142"/>
              <w:jc w:val="both"/>
              <w:rPr>
                <w:b/>
              </w:rPr>
            </w:pPr>
            <w:r w:rsidRPr="00011266">
              <w:rPr>
                <w:rFonts w:hint="eastAsia"/>
                <w:b/>
              </w:rPr>
              <w:t>銀行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011266" w:rsidRDefault="00114C05" w:rsidP="00411BB0">
            <w:pPr>
              <w:pStyle w:val="142"/>
              <w:jc w:val="center"/>
              <w:rPr>
                <w:b/>
              </w:rPr>
            </w:pPr>
            <w:r w:rsidRPr="00011266">
              <w:rPr>
                <w:rFonts w:hint="eastAsia"/>
                <w:b/>
              </w:rPr>
              <w:t>實收資本額</w:t>
            </w:r>
          </w:p>
        </w:tc>
        <w:tc>
          <w:tcPr>
            <w:tcW w:w="637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4C05" w:rsidRPr="00011266" w:rsidRDefault="00114C05" w:rsidP="004E09DA">
            <w:pPr>
              <w:pStyle w:val="142"/>
              <w:jc w:val="center"/>
              <w:rPr>
                <w:b/>
              </w:rPr>
            </w:pPr>
            <w:r w:rsidRPr="00011266">
              <w:rPr>
                <w:b/>
              </w:rPr>
              <w:t>累</w:t>
            </w:r>
            <w:r>
              <w:rPr>
                <w:rFonts w:hint="eastAsia"/>
                <w:b/>
                <w:lang w:eastAsia="zh-TW"/>
              </w:rPr>
              <w:t>積</w:t>
            </w:r>
            <w:r w:rsidRPr="00011266">
              <w:rPr>
                <w:b/>
              </w:rPr>
              <w:t>虧損</w:t>
            </w:r>
          </w:p>
        </w:tc>
      </w:tr>
      <w:tr w:rsidR="00114C05" w:rsidRPr="00011266" w:rsidTr="004E09DA">
        <w:trPr>
          <w:trHeight w:val="340"/>
          <w:tblHeader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14C05" w:rsidRPr="00011266" w:rsidRDefault="00114C05" w:rsidP="00411BB0">
            <w:pPr>
              <w:pStyle w:val="142"/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011266" w:rsidRDefault="00114C05" w:rsidP="00411BB0">
            <w:pPr>
              <w:pStyle w:val="142"/>
              <w:rPr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3725B4" w:rsidRDefault="00114C05" w:rsidP="004E09DA">
            <w:pPr>
              <w:pStyle w:val="142"/>
              <w:jc w:val="center"/>
              <w:rPr>
                <w:b/>
              </w:rPr>
            </w:pPr>
            <w:r w:rsidRPr="003725B4">
              <w:rPr>
                <w:rFonts w:hint="eastAsia"/>
                <w:b/>
              </w:rPr>
              <w:t>110</w:t>
            </w:r>
            <w:r w:rsidRPr="003725B4">
              <w:rPr>
                <w:b/>
              </w:rPr>
              <w:t>年底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3725B4" w:rsidRDefault="00114C05" w:rsidP="004E09DA">
            <w:pPr>
              <w:pStyle w:val="142"/>
              <w:jc w:val="center"/>
              <w:rPr>
                <w:b/>
              </w:rPr>
            </w:pPr>
            <w:r w:rsidRPr="003725B4">
              <w:rPr>
                <w:rFonts w:hint="eastAsia"/>
                <w:b/>
              </w:rPr>
              <w:t>11</w:t>
            </w:r>
            <w:r w:rsidRPr="003725B4">
              <w:rPr>
                <w:b/>
              </w:rPr>
              <w:t>1年底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3725B4" w:rsidRDefault="00114C05" w:rsidP="004E09DA">
            <w:pPr>
              <w:pStyle w:val="142"/>
              <w:jc w:val="center"/>
              <w:rPr>
                <w:b/>
              </w:rPr>
            </w:pPr>
            <w:r w:rsidRPr="003725B4">
              <w:rPr>
                <w:rFonts w:hint="eastAsia"/>
                <w:b/>
              </w:rPr>
              <w:t>11</w:t>
            </w:r>
            <w:r w:rsidRPr="003725B4">
              <w:rPr>
                <w:b/>
              </w:rPr>
              <w:t>2年底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3725B4" w:rsidRDefault="00114C05" w:rsidP="004E09DA">
            <w:pPr>
              <w:pStyle w:val="142"/>
              <w:jc w:val="center"/>
              <w:rPr>
                <w:rFonts w:hint="eastAsia"/>
                <w:b/>
              </w:rPr>
            </w:pPr>
            <w:r w:rsidRPr="003725B4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3725B4">
              <w:rPr>
                <w:b/>
              </w:rPr>
              <w:t>年底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4C05" w:rsidRPr="003725B4" w:rsidRDefault="00114C05" w:rsidP="004E09DA">
            <w:pPr>
              <w:pStyle w:val="142"/>
              <w:jc w:val="center"/>
              <w:rPr>
                <w:rFonts w:hint="eastAsia"/>
                <w:b/>
              </w:rPr>
            </w:pPr>
            <w:r w:rsidRPr="003725B4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3725B4">
              <w:rPr>
                <w:b/>
              </w:rPr>
              <w:t>年6月底</w:t>
            </w:r>
          </w:p>
        </w:tc>
      </w:tr>
      <w:tr w:rsidR="00114C05" w:rsidRPr="00011266" w:rsidTr="00D70559">
        <w:trPr>
          <w:trHeight w:val="340"/>
        </w:trPr>
        <w:tc>
          <w:tcPr>
            <w:tcW w:w="17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3725B4">
            <w:pPr>
              <w:pStyle w:val="142"/>
            </w:pPr>
            <w:r w:rsidRPr="00011266">
              <w:t>樂天</w:t>
            </w:r>
            <w:r w:rsidRPr="00011266">
              <w:rPr>
                <w:rFonts w:hint="eastAsia"/>
              </w:rPr>
              <w:t>國際</w:t>
            </w:r>
            <w:r w:rsidRPr="00011266">
              <w:t>銀行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011266" w:rsidRDefault="00114C05" w:rsidP="003725B4">
            <w:pPr>
              <w:pStyle w:val="142"/>
              <w:jc w:val="right"/>
            </w:pPr>
            <w:r w:rsidRPr="00011266"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3725B4">
            <w:pPr>
              <w:pStyle w:val="142"/>
              <w:jc w:val="right"/>
            </w:pPr>
            <w:r w:rsidRPr="00011266">
              <w:t>7.20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19450B" w:rsidRDefault="00114C05" w:rsidP="003725B4">
            <w:pPr>
              <w:pStyle w:val="142"/>
              <w:jc w:val="right"/>
            </w:pPr>
            <w:r w:rsidRPr="0019450B">
              <w:t>13.60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3725B4" w:rsidRDefault="00114C05" w:rsidP="003725B4">
            <w:pPr>
              <w:pStyle w:val="142"/>
              <w:jc w:val="right"/>
            </w:pPr>
            <w:r w:rsidRPr="003725B4">
              <w:rPr>
                <w:rFonts w:hint="eastAsia"/>
              </w:rPr>
              <w:t>18.50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3725B4" w:rsidRDefault="00B96C74" w:rsidP="00114C0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24.51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4C05" w:rsidRPr="003725B4" w:rsidRDefault="00114C05" w:rsidP="00114C05">
            <w:pPr>
              <w:pStyle w:val="142"/>
              <w:jc w:val="right"/>
            </w:pPr>
            <w:r>
              <w:t>2</w:t>
            </w:r>
            <w:r>
              <w:rPr>
                <w:rFonts w:hint="eastAsia"/>
                <w:lang w:eastAsia="zh-TW"/>
              </w:rPr>
              <w:t>6.68</w:t>
            </w:r>
          </w:p>
        </w:tc>
      </w:tr>
      <w:tr w:rsidR="00114C05" w:rsidRPr="00011266" w:rsidTr="00D70559">
        <w:trPr>
          <w:trHeight w:val="340"/>
        </w:trPr>
        <w:tc>
          <w:tcPr>
            <w:tcW w:w="17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3725B4">
            <w:pPr>
              <w:pStyle w:val="142"/>
            </w:pPr>
            <w:r w:rsidRPr="00011266">
              <w:t>連線銀行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011266" w:rsidRDefault="00114C05" w:rsidP="003725B4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3725B4">
            <w:pPr>
              <w:pStyle w:val="142"/>
              <w:jc w:val="right"/>
              <w:rPr>
                <w:rFonts w:hint="eastAsia"/>
              </w:rPr>
            </w:pPr>
            <w:r w:rsidRPr="00011266">
              <w:t>20.71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19450B" w:rsidRDefault="00114C05" w:rsidP="003725B4">
            <w:pPr>
              <w:pStyle w:val="142"/>
              <w:jc w:val="right"/>
            </w:pPr>
            <w:r w:rsidRPr="0019450B">
              <w:t>16.53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3725B4" w:rsidRDefault="00114C05" w:rsidP="003725B4">
            <w:pPr>
              <w:pStyle w:val="142"/>
              <w:jc w:val="right"/>
            </w:pPr>
            <w:r w:rsidRPr="003725B4">
              <w:rPr>
                <w:rFonts w:hint="eastAsia"/>
              </w:rPr>
              <w:t>28.00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4C05" w:rsidRPr="003725B4" w:rsidRDefault="00114C05" w:rsidP="00114C0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="00B96C74">
              <w:rPr>
                <w:rFonts w:hint="eastAsia"/>
                <w:lang w:eastAsia="zh-TW"/>
              </w:rPr>
              <w:t>6.80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14C05" w:rsidRPr="003725B4" w:rsidRDefault="00114C05" w:rsidP="00114C05">
            <w:pPr>
              <w:pStyle w:val="142"/>
              <w:jc w:val="right"/>
            </w:pPr>
            <w:r>
              <w:t>3</w:t>
            </w:r>
            <w:r>
              <w:rPr>
                <w:rFonts w:hint="eastAsia"/>
                <w:lang w:eastAsia="zh-TW"/>
              </w:rPr>
              <w:t>9.88</w:t>
            </w:r>
          </w:p>
        </w:tc>
      </w:tr>
      <w:tr w:rsidR="00114C05" w:rsidRPr="00011266" w:rsidTr="00D70559">
        <w:trPr>
          <w:trHeight w:val="340"/>
        </w:trPr>
        <w:tc>
          <w:tcPr>
            <w:tcW w:w="17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3725B4">
            <w:pPr>
              <w:pStyle w:val="142"/>
            </w:pPr>
            <w:r w:rsidRPr="00011266">
              <w:t>將來銀行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14C05" w:rsidRPr="00011266" w:rsidRDefault="00114C05" w:rsidP="003725B4">
            <w:pPr>
              <w:pStyle w:val="142"/>
              <w:jc w:val="right"/>
            </w:pPr>
            <w:r w:rsidRPr="00011266"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011266" w:rsidRDefault="00114C05" w:rsidP="00114C05">
            <w:pPr>
              <w:pStyle w:val="142"/>
              <w:ind w:leftChars="-31" w:left="-88" w:rightChars="-28" w:right="-79"/>
              <w:jc w:val="center"/>
              <w:rPr>
                <w:rFonts w:hint="eastAsia"/>
              </w:rPr>
            </w:pPr>
            <w:r w:rsidRPr="00011266">
              <w:rPr>
                <w:rFonts w:hint="eastAsia"/>
              </w:rPr>
              <w:t>(</w:t>
            </w:r>
            <w:r w:rsidRPr="00114C05">
              <w:rPr>
                <w:rFonts w:hint="eastAsia"/>
                <w:szCs w:val="24"/>
                <w:lang w:eastAsia="zh-TW"/>
              </w:rPr>
              <w:t>尚未開業</w:t>
            </w:r>
            <w:r w:rsidRPr="00011266">
              <w:rPr>
                <w:rFonts w:hint="eastAsia"/>
              </w:rPr>
              <w:t>)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Default="00114C05" w:rsidP="003725B4">
            <w:pPr>
              <w:pStyle w:val="142"/>
              <w:jc w:val="right"/>
            </w:pPr>
            <w:r w:rsidRPr="0019450B">
              <w:t>23.42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14C05" w:rsidRPr="003725B4" w:rsidRDefault="00114C05" w:rsidP="003725B4">
            <w:pPr>
              <w:pStyle w:val="142"/>
              <w:jc w:val="right"/>
            </w:pPr>
            <w:r w:rsidRPr="003725B4">
              <w:rPr>
                <w:rFonts w:hint="eastAsia"/>
              </w:rPr>
              <w:t>6.53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14C05" w:rsidRPr="003725B4" w:rsidRDefault="00114C05" w:rsidP="00114C0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1</w:t>
            </w:r>
            <w:r w:rsidR="00B96C74">
              <w:rPr>
                <w:rFonts w:hint="eastAsia"/>
                <w:lang w:eastAsia="zh-TW"/>
              </w:rPr>
              <w:t>4.06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4C05" w:rsidRPr="003725B4" w:rsidRDefault="00114C05" w:rsidP="00114C05">
            <w:pPr>
              <w:pStyle w:val="142"/>
              <w:jc w:val="right"/>
            </w:pPr>
            <w:r>
              <w:t>1</w:t>
            </w:r>
            <w:r>
              <w:rPr>
                <w:rFonts w:hint="eastAsia"/>
                <w:lang w:eastAsia="zh-TW"/>
              </w:rPr>
              <w:t>8.42</w:t>
            </w:r>
          </w:p>
        </w:tc>
      </w:tr>
    </w:tbl>
    <w:p w:rsidR="00F46484" w:rsidRDefault="00F46484" w:rsidP="0013512A">
      <w:pPr>
        <w:pStyle w:val="142"/>
        <w:ind w:leftChars="-100" w:left="933" w:rightChars="-100" w:right="-283" w:hangingChars="500" w:hanging="1216"/>
        <w:jc w:val="both"/>
        <w:rPr>
          <w:rFonts w:ascii="Times New Roman"/>
          <w:szCs w:val="24"/>
          <w:lang w:eastAsia="zh-TW"/>
        </w:rPr>
      </w:pPr>
      <w:r w:rsidRPr="00011266">
        <w:rPr>
          <w:rFonts w:ascii="Times New Roman" w:hint="eastAsia"/>
          <w:szCs w:val="24"/>
          <w:lang w:eastAsia="zh-TW"/>
        </w:rPr>
        <w:t>說</w:t>
      </w:r>
      <w:r>
        <w:rPr>
          <w:rFonts w:ascii="Times New Roman" w:hint="eastAsia"/>
          <w:szCs w:val="24"/>
          <w:lang w:eastAsia="zh-TW"/>
        </w:rPr>
        <w:t xml:space="preserve">    </w:t>
      </w:r>
      <w:r w:rsidRPr="00011266">
        <w:rPr>
          <w:rFonts w:ascii="Times New Roman" w:hint="eastAsia"/>
          <w:szCs w:val="24"/>
          <w:lang w:eastAsia="zh-TW"/>
        </w:rPr>
        <w:t>明：</w:t>
      </w:r>
      <w:r w:rsidR="0013512A" w:rsidRPr="0013512A">
        <w:rPr>
          <w:rFonts w:ascii="Times New Roman" w:hint="eastAsia"/>
          <w:szCs w:val="24"/>
          <w:lang w:eastAsia="zh-TW"/>
        </w:rPr>
        <w:t>依銀行法第</w:t>
      </w:r>
      <w:r w:rsidR="0013512A" w:rsidRPr="0013512A">
        <w:rPr>
          <w:rFonts w:ascii="Times New Roman" w:hint="eastAsia"/>
          <w:szCs w:val="24"/>
          <w:lang w:eastAsia="zh-TW"/>
        </w:rPr>
        <w:t>64</w:t>
      </w:r>
      <w:r w:rsidR="0013512A" w:rsidRPr="0013512A">
        <w:rPr>
          <w:rFonts w:ascii="Times New Roman" w:hint="eastAsia"/>
          <w:szCs w:val="24"/>
          <w:lang w:eastAsia="zh-TW"/>
        </w:rPr>
        <w:t>條規定，銀行虧損逾資本三分之一者，中央主管機關應於</w:t>
      </w:r>
      <w:r w:rsidR="0013512A" w:rsidRPr="0013512A">
        <w:rPr>
          <w:rFonts w:ascii="Times New Roman" w:hint="eastAsia"/>
          <w:szCs w:val="24"/>
          <w:lang w:eastAsia="zh-TW"/>
        </w:rPr>
        <w:t>3</w:t>
      </w:r>
      <w:r w:rsidR="0013512A" w:rsidRPr="0013512A">
        <w:rPr>
          <w:rFonts w:ascii="Times New Roman" w:hint="eastAsia"/>
          <w:szCs w:val="24"/>
          <w:lang w:eastAsia="zh-TW"/>
        </w:rPr>
        <w:t>個月內，限期命其補足資本，逾期未經補足資本者，應派員接管或勒令停業</w:t>
      </w:r>
      <w:r w:rsidR="0013512A">
        <w:rPr>
          <w:rFonts w:ascii="Times New Roman" w:hint="eastAsia"/>
          <w:szCs w:val="24"/>
          <w:lang w:eastAsia="zh-TW"/>
        </w:rPr>
        <w:t>，故</w:t>
      </w:r>
      <w:r w:rsidRPr="00011266">
        <w:rPr>
          <w:rFonts w:ascii="Times New Roman" w:hint="eastAsia"/>
          <w:szCs w:val="24"/>
          <w:lang w:eastAsia="zh-TW"/>
        </w:rPr>
        <w:t>本表累</w:t>
      </w:r>
      <w:r>
        <w:rPr>
          <w:rFonts w:ascii="Times New Roman" w:hint="eastAsia"/>
          <w:szCs w:val="24"/>
          <w:lang w:eastAsia="zh-TW"/>
        </w:rPr>
        <w:t>積</w:t>
      </w:r>
      <w:r w:rsidRPr="00B924B5">
        <w:rPr>
          <w:rFonts w:hint="eastAsia"/>
          <w:color w:val="000000"/>
        </w:rPr>
        <w:t>虧損</w:t>
      </w:r>
      <w:r w:rsidRPr="00011266">
        <w:rPr>
          <w:rFonts w:ascii="Times New Roman" w:hint="eastAsia"/>
          <w:szCs w:val="24"/>
          <w:lang w:eastAsia="zh-TW"/>
        </w:rPr>
        <w:t>係</w:t>
      </w:r>
      <w:r>
        <w:rPr>
          <w:rFonts w:ascii="Times New Roman" w:hint="eastAsia"/>
          <w:szCs w:val="24"/>
          <w:lang w:eastAsia="zh-TW"/>
        </w:rPr>
        <w:t>依</w:t>
      </w:r>
      <w:r w:rsidR="0013512A">
        <w:rPr>
          <w:rFonts w:hint="eastAsia"/>
          <w:lang w:eastAsia="zh-TW"/>
        </w:rPr>
        <w:t>該</w:t>
      </w:r>
      <w:r w:rsidRPr="00011266">
        <w:rPr>
          <w:rFonts w:hint="eastAsia"/>
        </w:rPr>
        <w:t>法</w:t>
      </w:r>
      <w:r w:rsidRPr="00011266">
        <w:rPr>
          <w:rFonts w:ascii="Times New Roman" w:hint="eastAsia"/>
          <w:szCs w:val="24"/>
          <w:lang w:eastAsia="zh-TW"/>
        </w:rPr>
        <w:t>所稱「虧損」之定義所填列，</w:t>
      </w:r>
      <w:r w:rsidRPr="003725B4">
        <w:rPr>
          <w:rFonts w:hint="eastAsia"/>
        </w:rPr>
        <w:t>即銀行年度進行中之淨值</w:t>
      </w:r>
      <w:r w:rsidRPr="003725B4">
        <w:rPr>
          <w:rFonts w:ascii="Times New Roman" w:hint="eastAsia"/>
          <w:szCs w:val="24"/>
          <w:lang w:eastAsia="zh-TW"/>
        </w:rPr>
        <w:t>低於實收資本之數額</w:t>
      </w:r>
      <w:r w:rsidRPr="00011266">
        <w:rPr>
          <w:rFonts w:ascii="Times New Roman" w:hint="eastAsia"/>
          <w:szCs w:val="24"/>
          <w:lang w:eastAsia="zh-TW"/>
        </w:rPr>
        <w:t>。</w:t>
      </w:r>
      <w:bookmarkStart w:id="5" w:name="OLE_LINK3"/>
    </w:p>
    <w:p w:rsidR="00F46484" w:rsidRPr="00011266" w:rsidRDefault="00F46484" w:rsidP="003725B4">
      <w:pPr>
        <w:pStyle w:val="142"/>
        <w:ind w:leftChars="-100" w:left="-283"/>
      </w:pPr>
      <w:r w:rsidRPr="00011266">
        <w:rPr>
          <w:rFonts w:ascii="Times New Roman" w:hint="eastAsia"/>
          <w:szCs w:val="24"/>
          <w:lang w:eastAsia="zh-TW"/>
        </w:rPr>
        <w:t>資料</w:t>
      </w:r>
      <w:r w:rsidRPr="00B924B5">
        <w:rPr>
          <w:rFonts w:hint="eastAsia"/>
          <w:color w:val="000000"/>
        </w:rPr>
        <w:t>來源</w:t>
      </w:r>
      <w:r w:rsidRPr="00011266">
        <w:rPr>
          <w:rFonts w:hint="eastAsia"/>
        </w:rPr>
        <w:t>：金管會。</w:t>
      </w:r>
    </w:p>
    <w:bookmarkEnd w:id="5"/>
    <w:p w:rsidR="00D06025" w:rsidRPr="00160E31" w:rsidRDefault="00D06025" w:rsidP="00D06025">
      <w:pPr>
        <w:pStyle w:val="a4"/>
        <w:ind w:left="849" w:hanging="283"/>
        <w:rPr>
          <w:b/>
        </w:rPr>
      </w:pPr>
      <w:r w:rsidRPr="00160E31">
        <w:rPr>
          <w:rFonts w:hint="eastAsia"/>
          <w:b/>
          <w:lang w:eastAsia="zh-TW"/>
        </w:rPr>
        <w:t>(三)為促金融業數位轉型升級並深化金融普及，</w:t>
      </w:r>
      <w:r w:rsidRPr="00160E31">
        <w:rPr>
          <w:rFonts w:hint="eastAsia"/>
          <w:b/>
        </w:rPr>
        <w:t>允宜</w:t>
      </w:r>
      <w:r w:rsidRPr="00160E31">
        <w:rPr>
          <w:rFonts w:hint="eastAsia"/>
          <w:b/>
          <w:lang w:eastAsia="zh-TW"/>
        </w:rPr>
        <w:t>持續鼓勵純網路銀</w:t>
      </w:r>
      <w:r w:rsidRPr="00CC506F">
        <w:rPr>
          <w:rFonts w:hint="eastAsia"/>
          <w:b/>
          <w:lang w:eastAsia="zh-TW"/>
        </w:rPr>
        <w:t>行發展多元創新業務，</w:t>
      </w:r>
      <w:r>
        <w:rPr>
          <w:rFonts w:hint="eastAsia"/>
          <w:b/>
          <w:lang w:eastAsia="zh-TW"/>
        </w:rPr>
        <w:t>並關注其財務狀況</w:t>
      </w:r>
    </w:p>
    <w:p w:rsidR="00D06025" w:rsidRDefault="00D06025" w:rsidP="00D06025">
      <w:pPr>
        <w:pStyle w:val="22"/>
        <w:ind w:left="850" w:firstLine="566"/>
        <w:rPr>
          <w:lang w:eastAsia="zh-TW"/>
        </w:rPr>
      </w:pPr>
      <w:r w:rsidRPr="006E1ACE">
        <w:rPr>
          <w:rFonts w:hint="eastAsia"/>
        </w:rPr>
        <w:t>詢據金管會表示，</w:t>
      </w:r>
      <w:r w:rsidRPr="005D2FE3">
        <w:rPr>
          <w:rFonts w:hint="eastAsia"/>
        </w:rPr>
        <w:t>純網</w:t>
      </w:r>
      <w:r>
        <w:rPr>
          <w:rFonts w:hint="eastAsia"/>
        </w:rPr>
        <w:t>路</w:t>
      </w:r>
      <w:r w:rsidRPr="005D2FE3">
        <w:rPr>
          <w:rFonts w:hint="eastAsia"/>
        </w:rPr>
        <w:t>銀</w:t>
      </w:r>
      <w:r>
        <w:rPr>
          <w:rFonts w:hint="eastAsia"/>
        </w:rPr>
        <w:t>行</w:t>
      </w:r>
      <w:r w:rsidRPr="005D2FE3">
        <w:rPr>
          <w:rFonts w:hint="eastAsia"/>
        </w:rPr>
        <w:t>開業迄今約3</w:t>
      </w:r>
      <w:r>
        <w:rPr>
          <w:rFonts w:hint="eastAsia"/>
        </w:rPr>
        <w:t>至</w:t>
      </w:r>
      <w:r w:rsidRPr="005D2FE3">
        <w:rPr>
          <w:rFonts w:hint="eastAsia"/>
        </w:rPr>
        <w:t>4年，</w:t>
      </w:r>
      <w:r>
        <w:rPr>
          <w:rFonts w:hint="eastAsia"/>
        </w:rPr>
        <w:t>因</w:t>
      </w:r>
      <w:r w:rsidRPr="005D2FE3">
        <w:rPr>
          <w:rFonts w:hint="eastAsia"/>
        </w:rPr>
        <w:t>初期須投入大量資訊設備成本，逐步建立業務規模，故申請設立時已預期約需時5年始得達成損益兩平，</w:t>
      </w:r>
      <w:r w:rsidRPr="006E1ACE">
        <w:rPr>
          <w:rFonts w:hint="eastAsia"/>
        </w:rPr>
        <w:t>為強化</w:t>
      </w:r>
      <w:r>
        <w:rPr>
          <w:rFonts w:hint="eastAsia"/>
        </w:rPr>
        <w:t>其</w:t>
      </w:r>
      <w:r w:rsidRPr="006E1ACE">
        <w:rPr>
          <w:rFonts w:hint="eastAsia"/>
        </w:rPr>
        <w:t>風險承擔能力及因應未來業務擴張能力，已要求其最低實收資本額為100億元，並於</w:t>
      </w:r>
      <w:r w:rsidRPr="006E1ACE">
        <w:t>受理</w:t>
      </w:r>
      <w:r w:rsidRPr="006E1ACE">
        <w:rPr>
          <w:rFonts w:hint="eastAsia"/>
        </w:rPr>
        <w:t>純網銀</w:t>
      </w:r>
      <w:r w:rsidRPr="006E1ACE">
        <w:t>申請設立時，要求大股東出具財務支援承諾，</w:t>
      </w:r>
      <w:r>
        <w:rPr>
          <w:rFonts w:hint="eastAsia"/>
          <w:lang w:eastAsia="zh-TW"/>
        </w:rPr>
        <w:t>該會表示</w:t>
      </w:r>
      <w:r>
        <w:rPr>
          <w:rFonts w:hint="eastAsia"/>
        </w:rPr>
        <w:t>將持續與其聯繫溝通是否有需法規調</w:t>
      </w:r>
      <w:r>
        <w:rPr>
          <w:rFonts w:hint="eastAsia"/>
          <w:lang w:eastAsia="zh-TW"/>
        </w:rPr>
        <w:t>適</w:t>
      </w:r>
      <w:r>
        <w:rPr>
          <w:rFonts w:hint="eastAsia"/>
        </w:rPr>
        <w:t>處，以協助其依營業特性發展業務。</w:t>
      </w:r>
      <w:r w:rsidRPr="006E1ACE">
        <w:rPr>
          <w:rFonts w:hint="eastAsia"/>
        </w:rPr>
        <w:t>鑑於開放設立純網銀係</w:t>
      </w:r>
      <w:r w:rsidRPr="00632EEE">
        <w:rPr>
          <w:rFonts w:hint="eastAsia"/>
        </w:rPr>
        <w:t>為鼓勵金融創新及深化普惠金融，允宜持續關注其財務狀況並鼓勵業者</w:t>
      </w:r>
      <w:r w:rsidRPr="00632EEE">
        <w:rPr>
          <w:rFonts w:hint="eastAsia"/>
          <w:lang w:eastAsia="zh-TW"/>
        </w:rPr>
        <w:t>依其營業特性，</w:t>
      </w:r>
      <w:r w:rsidRPr="00632EEE">
        <w:rPr>
          <w:rFonts w:hint="eastAsia"/>
        </w:rPr>
        <w:t>發展</w:t>
      </w:r>
      <w:r>
        <w:rPr>
          <w:rFonts w:hint="eastAsia"/>
          <w:lang w:eastAsia="zh-TW"/>
        </w:rPr>
        <w:t>多元</w:t>
      </w:r>
      <w:r w:rsidRPr="00632EEE">
        <w:rPr>
          <w:rFonts w:hint="eastAsia"/>
          <w:lang w:eastAsia="zh-TW"/>
        </w:rPr>
        <w:t>創新</w:t>
      </w:r>
      <w:r w:rsidRPr="00632EEE">
        <w:rPr>
          <w:rFonts w:hint="eastAsia"/>
        </w:rPr>
        <w:t>業務，</w:t>
      </w:r>
      <w:r w:rsidRPr="00ED1D22">
        <w:rPr>
          <w:rFonts w:hint="eastAsia"/>
        </w:rPr>
        <w:t>俾</w:t>
      </w:r>
      <w:r w:rsidRPr="00632EEE">
        <w:rPr>
          <w:rFonts w:hint="eastAsia"/>
        </w:rPr>
        <w:t>提升</w:t>
      </w:r>
      <w:r w:rsidRPr="00ED1D22">
        <w:rPr>
          <w:rFonts w:hint="eastAsia"/>
        </w:rPr>
        <w:t>市場</w:t>
      </w:r>
      <w:r w:rsidRPr="00632EEE">
        <w:rPr>
          <w:rFonts w:hint="eastAsia"/>
        </w:rPr>
        <w:t>競爭力並增裕收益</w:t>
      </w:r>
      <w:r>
        <w:rPr>
          <w:rFonts w:hint="eastAsia"/>
          <w:lang w:eastAsia="zh-TW"/>
        </w:rPr>
        <w:t>，期</w:t>
      </w:r>
      <w:r w:rsidRPr="00ED1D22">
        <w:rPr>
          <w:rFonts w:hint="eastAsia"/>
        </w:rPr>
        <w:t>早日轉虧為盈</w:t>
      </w:r>
      <w:r w:rsidRPr="00632EEE">
        <w:rPr>
          <w:rFonts w:hint="eastAsia"/>
          <w:lang w:eastAsia="zh-TW"/>
        </w:rPr>
        <w:t>。</w:t>
      </w:r>
    </w:p>
    <w:p w:rsidR="00F46484" w:rsidRDefault="00F46484" w:rsidP="00F46484">
      <w:pPr>
        <w:ind w:left="566" w:firstLine="566"/>
        <w:rPr>
          <w:snapToGrid/>
        </w:rPr>
      </w:pPr>
      <w:r w:rsidRPr="00643F0C">
        <w:rPr>
          <w:rFonts w:hint="eastAsia"/>
        </w:rPr>
        <w:t>綜上，</w:t>
      </w:r>
      <w:r w:rsidR="00502706">
        <w:rPr>
          <w:rFonts w:hint="eastAsia"/>
        </w:rPr>
        <w:t>自</w:t>
      </w:r>
      <w:r w:rsidR="00702CDE">
        <w:rPr>
          <w:rFonts w:hint="eastAsia"/>
        </w:rPr>
        <w:t>107年</w:t>
      </w:r>
      <w:r w:rsidRPr="00D06025">
        <w:rPr>
          <w:rFonts w:hint="eastAsia"/>
        </w:rPr>
        <w:t>開放純網路銀行</w:t>
      </w:r>
      <w:r w:rsidR="00502706" w:rsidRPr="00D06025">
        <w:rPr>
          <w:rFonts w:hint="eastAsia"/>
        </w:rPr>
        <w:t>迄今</w:t>
      </w:r>
      <w:r w:rsidRPr="00D06025">
        <w:rPr>
          <w:rFonts w:hint="eastAsia"/>
        </w:rPr>
        <w:t>已</w:t>
      </w:r>
      <w:r>
        <w:rPr>
          <w:rFonts w:hint="eastAsia"/>
        </w:rPr>
        <w:t>有3家純網路銀行開業營運，為</w:t>
      </w:r>
      <w:r w:rsidRPr="00EE19EC">
        <w:rPr>
          <w:rFonts w:hint="eastAsia"/>
        </w:rPr>
        <w:t>協助其業務發展</w:t>
      </w:r>
      <w:r>
        <w:rPr>
          <w:rFonts w:hint="eastAsia"/>
        </w:rPr>
        <w:t>，</w:t>
      </w:r>
      <w:r w:rsidR="0092324E">
        <w:rPr>
          <w:rFonts w:hint="eastAsia"/>
        </w:rPr>
        <w:t>金管</w:t>
      </w:r>
      <w:r>
        <w:rPr>
          <w:rFonts w:hint="eastAsia"/>
        </w:rPr>
        <w:t>會</w:t>
      </w:r>
      <w:r w:rsidRPr="00EE19EC">
        <w:rPr>
          <w:rFonts w:hint="eastAsia"/>
        </w:rPr>
        <w:t>已就其經營特性修正相關規定，</w:t>
      </w:r>
      <w:r>
        <w:rPr>
          <w:rFonts w:hint="eastAsia"/>
        </w:rPr>
        <w:t>惟各</w:t>
      </w:r>
      <w:r w:rsidR="00502706">
        <w:rPr>
          <w:rFonts w:hint="eastAsia"/>
        </w:rPr>
        <w:t>家純網路銀行</w:t>
      </w:r>
      <w:r w:rsidRPr="00801F5D">
        <w:rPr>
          <w:rFonts w:hint="eastAsia"/>
        </w:rPr>
        <w:t>營運</w:t>
      </w:r>
      <w:r>
        <w:rPr>
          <w:rFonts w:hint="eastAsia"/>
        </w:rPr>
        <w:t>仍</w:t>
      </w:r>
      <w:r w:rsidR="00502706">
        <w:rPr>
          <w:rFonts w:hint="eastAsia"/>
        </w:rPr>
        <w:t>呈</w:t>
      </w:r>
      <w:r w:rsidRPr="00801F5D">
        <w:rPr>
          <w:rFonts w:hint="eastAsia"/>
        </w:rPr>
        <w:t>虧損</w:t>
      </w:r>
      <w:r>
        <w:rPr>
          <w:rFonts w:hint="eastAsia"/>
        </w:rPr>
        <w:t>，允宜密切注意其財務狀況，並鼓勵業者</w:t>
      </w:r>
      <w:r w:rsidR="00B36F63">
        <w:rPr>
          <w:rFonts w:hint="eastAsia"/>
        </w:rPr>
        <w:t>逐</w:t>
      </w:r>
      <w:r w:rsidR="00EA464F" w:rsidRPr="00EA464F">
        <w:rPr>
          <w:rFonts w:hint="eastAsia"/>
        </w:rPr>
        <w:t>步發展</w:t>
      </w:r>
      <w:r w:rsidR="008C384C">
        <w:rPr>
          <w:rFonts w:hint="eastAsia"/>
        </w:rPr>
        <w:t>多元</w:t>
      </w:r>
      <w:r w:rsidR="00EA464F" w:rsidRPr="00EA464F">
        <w:rPr>
          <w:rFonts w:hint="eastAsia"/>
        </w:rPr>
        <w:t>業務</w:t>
      </w:r>
      <w:r w:rsidR="00EA464F">
        <w:rPr>
          <w:rFonts w:hint="eastAsia"/>
        </w:rPr>
        <w:t>及結合金融科技發展推出創新金融商品或服務，</w:t>
      </w:r>
      <w:r w:rsidR="00CE07A8" w:rsidRPr="00ED1D22">
        <w:rPr>
          <w:rFonts w:hint="eastAsia"/>
        </w:rPr>
        <w:t>俾</w:t>
      </w:r>
      <w:r w:rsidR="00CE07A8" w:rsidRPr="00632EEE">
        <w:rPr>
          <w:rFonts w:hint="eastAsia"/>
        </w:rPr>
        <w:t>提升</w:t>
      </w:r>
      <w:r w:rsidR="00CE07A8" w:rsidRPr="00ED1D22">
        <w:rPr>
          <w:rFonts w:hint="eastAsia"/>
        </w:rPr>
        <w:t>市場</w:t>
      </w:r>
      <w:r w:rsidR="00CE07A8" w:rsidRPr="00632EEE">
        <w:rPr>
          <w:rFonts w:hint="eastAsia"/>
        </w:rPr>
        <w:t>競爭力並增裕收益</w:t>
      </w:r>
      <w:r w:rsidR="00CE07A8">
        <w:rPr>
          <w:rFonts w:hint="eastAsia"/>
        </w:rPr>
        <w:t>，期</w:t>
      </w:r>
      <w:r w:rsidR="00CE07A8" w:rsidRPr="00ED1D22">
        <w:rPr>
          <w:rFonts w:hint="eastAsia"/>
        </w:rPr>
        <w:t>早日轉虧為盈</w:t>
      </w:r>
      <w:r w:rsidR="00CE4570">
        <w:rPr>
          <w:rFonts w:hint="eastAsia"/>
        </w:rPr>
        <w:t>。</w:t>
      </w:r>
      <w:bookmarkStart w:id="6" w:name="_GoBack"/>
      <w:bookmarkEnd w:id="6"/>
    </w:p>
    <w:bookmarkEnd w:id="3"/>
    <w:bookmarkEnd w:id="1"/>
    <w:sectPr w:rsidR="00F46484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813C87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E52EB0" w:rsidRPr="00E52EB0" w:rsidRDefault="00E52EB0" w:rsidP="00E52EB0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 w:rsidRPr="00E52EB0">
        <w:rPr>
          <w:rFonts w:hint="eastAsia"/>
        </w:rPr>
        <w:t>金管會</w:t>
      </w:r>
      <w:r>
        <w:rPr>
          <w:rFonts w:hint="eastAsia"/>
          <w:lang w:eastAsia="zh-TW"/>
        </w:rPr>
        <w:t>係</w:t>
      </w:r>
      <w:r w:rsidRPr="00E52EB0">
        <w:rPr>
          <w:rFonts w:hint="eastAsia"/>
        </w:rPr>
        <w:t>於107年提出開放純網路銀行之政策，</w:t>
      </w:r>
      <w:r>
        <w:rPr>
          <w:rFonts w:hint="eastAsia"/>
          <w:lang w:eastAsia="zh-TW"/>
        </w:rPr>
        <w:t>並</w:t>
      </w:r>
      <w:r w:rsidRPr="00E52EB0">
        <w:rPr>
          <w:rFonts w:hint="eastAsia"/>
        </w:rPr>
        <w:t>於107年11月14日修正「商業銀行設立標準」，明列純網路銀行申請設立應遵循之事項，</w:t>
      </w:r>
      <w:r>
        <w:rPr>
          <w:rFonts w:hint="eastAsia"/>
          <w:lang w:eastAsia="zh-TW"/>
        </w:rPr>
        <w:t>復</w:t>
      </w:r>
      <w:r w:rsidRPr="00E52EB0">
        <w:rPr>
          <w:rFonts w:hint="eastAsia"/>
        </w:rPr>
        <w:t>於108年7月宣布樂天國際、連線及將來銀行獲得設立許可</w:t>
      </w:r>
      <w:r>
        <w:rPr>
          <w:rFonts w:hint="eastAsia"/>
          <w:lang w:eastAsia="zh-TW"/>
        </w:rPr>
        <w:t>，該3家銀行則分別於</w:t>
      </w:r>
      <w:r w:rsidRPr="00C97722">
        <w:t>1</w:t>
      </w:r>
      <w:r w:rsidRPr="00C97722">
        <w:rPr>
          <w:rFonts w:hint="eastAsia"/>
          <w:lang w:eastAsia="zh-TW"/>
        </w:rPr>
        <w:t>09</w:t>
      </w:r>
      <w:r w:rsidRPr="00C97722">
        <w:t>年1</w:t>
      </w:r>
      <w:r w:rsidRPr="00C97722">
        <w:rPr>
          <w:rFonts w:hint="eastAsia"/>
          <w:lang w:eastAsia="zh-TW"/>
        </w:rPr>
        <w:t>2</w:t>
      </w:r>
      <w:r w:rsidRPr="00C97722">
        <w:t>月</w:t>
      </w:r>
      <w:r w:rsidRPr="00C97722">
        <w:rPr>
          <w:rFonts w:hint="eastAsia"/>
          <w:lang w:eastAsia="zh-TW"/>
        </w:rPr>
        <w:t>30</w:t>
      </w:r>
      <w:r w:rsidRPr="00C97722">
        <w:t>日、110年</w:t>
      </w:r>
      <w:r w:rsidRPr="00C97722">
        <w:rPr>
          <w:rFonts w:hint="eastAsia"/>
          <w:lang w:eastAsia="zh-TW"/>
        </w:rPr>
        <w:t>3</w:t>
      </w:r>
      <w:r w:rsidRPr="00C97722">
        <w:t>月2</w:t>
      </w:r>
      <w:r w:rsidRPr="00C97722">
        <w:rPr>
          <w:rFonts w:hint="eastAsia"/>
          <w:lang w:eastAsia="zh-TW"/>
        </w:rPr>
        <w:t>4</w:t>
      </w:r>
      <w:r w:rsidRPr="00C97722">
        <w:t>日及111年</w:t>
      </w:r>
      <w:r w:rsidRPr="00C97722">
        <w:rPr>
          <w:rFonts w:hint="eastAsia"/>
          <w:lang w:eastAsia="zh-TW"/>
        </w:rPr>
        <w:t>1</w:t>
      </w:r>
      <w:r w:rsidRPr="00C97722">
        <w:t>月2</w:t>
      </w:r>
      <w:r w:rsidRPr="00C97722">
        <w:rPr>
          <w:rFonts w:hint="eastAsia"/>
          <w:lang w:eastAsia="zh-TW"/>
        </w:rPr>
        <w:t>2</w:t>
      </w:r>
      <w:r w:rsidRPr="00C97722">
        <w:t>日</w:t>
      </w:r>
      <w:r>
        <w:rPr>
          <w:rFonts w:hint="eastAsia"/>
          <w:lang w:eastAsia="zh-TW"/>
        </w:rPr>
        <w:t>正式</w:t>
      </w:r>
      <w:r w:rsidRPr="00C97722">
        <w:t>開業營運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3C87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253750C-DD9D-403D-AE47-B3749BBE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151FA-D1CA-4084-9B26-3BDA3E26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347</Words>
  <Characters>1979</Characters>
  <Application>Microsoft Office Word</Application>
  <DocSecurity>0</DocSecurity>
  <Lines>16</Lines>
  <Paragraphs>4</Paragraphs>
  <ScaleCrop>false</ScaleCrop>
  <Company>HOME</Company>
  <LinksUpToDate>false</LinksUpToDate>
  <CharactersWithSpaces>2322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