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E5D85" w:rsidRPr="005F3D13" w:rsidRDefault="006E5D85" w:rsidP="006F19EA">
      <w:pPr>
        <w:pStyle w:val="14"/>
        <w:ind w:left="425" w:hangingChars="150" w:hanging="425"/>
      </w:pPr>
      <w:bookmarkStart w:id="1" w:name="_Toc213170902"/>
      <w:r w:rsidRPr="005F3D13">
        <w:rPr>
          <w:rFonts w:hint="eastAsia"/>
        </w:rPr>
        <w:t>參、原住民族文化發展中心</w:t>
      </w:r>
      <w:bookmarkEnd w:id="1"/>
    </w:p>
    <w:p w:rsidR="006E5D85" w:rsidRPr="005F3D13" w:rsidRDefault="006E5D85" w:rsidP="00A7456E">
      <w:pPr>
        <w:ind w:leftChars="0" w:left="0" w:firstLine="566"/>
      </w:pPr>
      <w:r w:rsidRPr="005F3D13">
        <w:rPr>
          <w:rFonts w:hint="eastAsia"/>
        </w:rPr>
        <w:t>原住民族文化發展中心(以下簡稱文發中心)1</w:t>
      </w:r>
      <w:r w:rsidR="00C70A84" w:rsidRPr="005F3D13">
        <w:t>1</w:t>
      </w:r>
      <w:r w:rsidR="00097CB2" w:rsidRPr="005F3D13">
        <w:rPr>
          <w:rFonts w:hint="eastAsia"/>
        </w:rPr>
        <w:t>5</w:t>
      </w:r>
      <w:r w:rsidRPr="005F3D13">
        <w:rPr>
          <w:rFonts w:hint="eastAsia"/>
        </w:rPr>
        <w:t>年度預算案編列歲入</w:t>
      </w:r>
      <w:r w:rsidR="00573FDA" w:rsidRPr="005F3D13">
        <w:rPr>
          <w:rFonts w:hint="eastAsia"/>
        </w:rPr>
        <w:t>3</w:t>
      </w:r>
      <w:r w:rsidRPr="005F3D13">
        <w:rPr>
          <w:rFonts w:hint="eastAsia"/>
        </w:rPr>
        <w:t>,</w:t>
      </w:r>
      <w:r w:rsidR="00573FDA" w:rsidRPr="005F3D13">
        <w:rPr>
          <w:rFonts w:hint="eastAsia"/>
        </w:rPr>
        <w:t>208</w:t>
      </w:r>
      <w:r w:rsidRPr="005F3D13">
        <w:rPr>
          <w:rFonts w:hint="eastAsia"/>
        </w:rPr>
        <w:t>萬</w:t>
      </w:r>
      <w:r w:rsidR="00442E07" w:rsidRPr="005F3D13">
        <w:rPr>
          <w:rFonts w:hint="eastAsia"/>
        </w:rPr>
        <w:t>2</w:t>
      </w:r>
      <w:r w:rsidRPr="005F3D13">
        <w:rPr>
          <w:rFonts w:hint="eastAsia"/>
        </w:rPr>
        <w:t>千元，</w:t>
      </w:r>
      <w:r w:rsidR="003722B6">
        <w:rPr>
          <w:rFonts w:hint="eastAsia"/>
        </w:rPr>
        <w:t>同</w:t>
      </w:r>
      <w:r w:rsidRPr="005F3D13">
        <w:rPr>
          <w:rFonts w:hint="eastAsia"/>
        </w:rPr>
        <w:t>1</w:t>
      </w:r>
      <w:r w:rsidR="00AB364B" w:rsidRPr="005F3D13">
        <w:rPr>
          <w:rFonts w:hint="eastAsia"/>
        </w:rPr>
        <w:t>1</w:t>
      </w:r>
      <w:r w:rsidR="00573FDA" w:rsidRPr="005F3D13">
        <w:rPr>
          <w:rFonts w:hint="eastAsia"/>
        </w:rPr>
        <w:t>4</w:t>
      </w:r>
      <w:r w:rsidRPr="005F3D13">
        <w:rPr>
          <w:rFonts w:hint="eastAsia"/>
        </w:rPr>
        <w:t>年度預算數；歲出</w:t>
      </w:r>
      <w:r w:rsidR="0016090C" w:rsidRPr="005F3D13">
        <w:rPr>
          <w:rFonts w:hint="eastAsia"/>
        </w:rPr>
        <w:t>1億</w:t>
      </w:r>
      <w:r w:rsidR="00573FDA" w:rsidRPr="005F3D13">
        <w:rPr>
          <w:rFonts w:hint="eastAsia"/>
        </w:rPr>
        <w:t>876</w:t>
      </w:r>
      <w:r w:rsidR="00A7456E" w:rsidRPr="005F3D13">
        <w:rPr>
          <w:rFonts w:hint="eastAsia"/>
        </w:rPr>
        <w:t>萬</w:t>
      </w:r>
      <w:r w:rsidR="00573FDA" w:rsidRPr="005F3D13">
        <w:rPr>
          <w:rFonts w:hint="eastAsia"/>
        </w:rPr>
        <w:t>7千</w:t>
      </w:r>
      <w:r w:rsidR="00A7456E" w:rsidRPr="005F3D13">
        <w:rPr>
          <w:rFonts w:hint="eastAsia"/>
        </w:rPr>
        <w:t>元</w:t>
      </w:r>
      <w:r w:rsidRPr="005F3D13">
        <w:rPr>
          <w:rFonts w:hint="eastAsia"/>
        </w:rPr>
        <w:t>，較1</w:t>
      </w:r>
      <w:r w:rsidR="00AB364B" w:rsidRPr="005F3D13">
        <w:rPr>
          <w:rFonts w:hint="eastAsia"/>
        </w:rPr>
        <w:t>1</w:t>
      </w:r>
      <w:r w:rsidR="00573FDA" w:rsidRPr="005F3D13">
        <w:rPr>
          <w:rFonts w:hint="eastAsia"/>
        </w:rPr>
        <w:t>4</w:t>
      </w:r>
      <w:r w:rsidRPr="005F3D13">
        <w:rPr>
          <w:rFonts w:hint="eastAsia"/>
        </w:rPr>
        <w:t>年度預算數</w:t>
      </w:r>
      <w:r w:rsidR="00573FDA" w:rsidRPr="005F3D13">
        <w:rPr>
          <w:rFonts w:hint="eastAsia"/>
        </w:rPr>
        <w:t>1億1,609萬8千元(含追加預算數521萬元)減少733</w:t>
      </w:r>
      <w:r w:rsidR="00A7456E" w:rsidRPr="005F3D13">
        <w:rPr>
          <w:rFonts w:hint="eastAsia"/>
        </w:rPr>
        <w:t>萬</w:t>
      </w:r>
      <w:r w:rsidR="00573FDA" w:rsidRPr="005F3D13">
        <w:rPr>
          <w:rFonts w:hint="eastAsia"/>
        </w:rPr>
        <w:t>1</w:t>
      </w:r>
      <w:r w:rsidR="00A7456E" w:rsidRPr="005F3D13">
        <w:t>千元</w:t>
      </w:r>
      <w:r w:rsidRPr="005F3D13">
        <w:rPr>
          <w:rFonts w:hint="eastAsia"/>
        </w:rPr>
        <w:t>（</w:t>
      </w:r>
      <w:r w:rsidR="00573FDA" w:rsidRPr="005F3D13">
        <w:rPr>
          <w:rFonts w:hint="eastAsia"/>
        </w:rPr>
        <w:t>減</w:t>
      </w:r>
      <w:r w:rsidR="00E5303E" w:rsidRPr="005F3D13">
        <w:rPr>
          <w:rFonts w:hint="eastAsia"/>
        </w:rPr>
        <w:t>幅</w:t>
      </w:r>
      <w:r w:rsidR="0016090C" w:rsidRPr="005F3D13">
        <w:rPr>
          <w:rFonts w:hint="eastAsia"/>
        </w:rPr>
        <w:t>6</w:t>
      </w:r>
      <w:r w:rsidR="0016090C" w:rsidRPr="005F3D13">
        <w:t>.</w:t>
      </w:r>
      <w:r w:rsidR="00573FDA" w:rsidRPr="005F3D13">
        <w:rPr>
          <w:rFonts w:hint="eastAsia"/>
        </w:rPr>
        <w:t>31</w:t>
      </w:r>
      <w:r w:rsidR="00A7456E" w:rsidRPr="005F3D13">
        <w:t>%</w:t>
      </w:r>
      <w:r w:rsidRPr="005F3D13">
        <w:rPr>
          <w:rFonts w:hint="eastAsia"/>
        </w:rPr>
        <w:t>）</w:t>
      </w:r>
      <w:r w:rsidR="001017AE" w:rsidRPr="005F3D13">
        <w:rPr>
          <w:rFonts w:hint="eastAsia"/>
        </w:rPr>
        <w:t>，主要係</w:t>
      </w:r>
      <w:r w:rsidR="00573FDA" w:rsidRPr="005F3D13">
        <w:rPr>
          <w:rFonts w:hint="eastAsia"/>
        </w:rPr>
        <w:t>移列</w:t>
      </w:r>
      <w:r w:rsidR="00F16AB4">
        <w:rPr>
          <w:rFonts w:hint="eastAsia"/>
        </w:rPr>
        <w:t>總預算案</w:t>
      </w:r>
      <w:r w:rsidR="00573FDA" w:rsidRPr="005F3D13">
        <w:rPr>
          <w:rFonts w:hint="eastAsia"/>
        </w:rPr>
        <w:t>「直轄市及縣市政府</w:t>
      </w:r>
      <w:r w:rsidR="0068617B">
        <w:rPr>
          <w:rFonts w:hint="eastAsia"/>
        </w:rPr>
        <w:t>-</w:t>
      </w:r>
      <w:r w:rsidR="00573FDA" w:rsidRPr="005F3D13">
        <w:rPr>
          <w:rFonts w:hint="eastAsia"/>
        </w:rPr>
        <w:t>一般性補助款-原住民族文化發展中心」</w:t>
      </w:r>
      <w:r w:rsidR="00D528B1" w:rsidRPr="005F3D13">
        <w:rPr>
          <w:rFonts w:hint="eastAsia"/>
        </w:rPr>
        <w:t>870</w:t>
      </w:r>
      <w:r w:rsidR="00573FDA" w:rsidRPr="005F3D13">
        <w:rPr>
          <w:rFonts w:hint="eastAsia"/>
        </w:rPr>
        <w:t>萬元(詳表1)</w:t>
      </w:r>
      <w:r w:rsidR="00E0482F">
        <w:rPr>
          <w:rFonts w:hint="eastAsia"/>
        </w:rPr>
        <w:t>等</w:t>
      </w:r>
      <w:r w:rsidR="00573FDA" w:rsidRPr="005F3D13">
        <w:rPr>
          <w:rFonts w:hint="eastAsia"/>
        </w:rPr>
        <w:t>所致</w:t>
      </w:r>
      <w:r w:rsidRPr="005F3D13">
        <w:rPr>
          <w:rFonts w:hint="eastAsia"/>
        </w:rPr>
        <w:t>。謹就文發中心1</w:t>
      </w:r>
      <w:r w:rsidR="001017AE" w:rsidRPr="005F3D13">
        <w:rPr>
          <w:rFonts w:hint="eastAsia"/>
        </w:rPr>
        <w:t>1</w:t>
      </w:r>
      <w:r w:rsidR="00573FDA" w:rsidRPr="005F3D13">
        <w:rPr>
          <w:rFonts w:hint="eastAsia"/>
        </w:rPr>
        <w:t>5</w:t>
      </w:r>
      <w:r w:rsidRPr="005F3D13">
        <w:rPr>
          <w:rFonts w:hint="eastAsia"/>
        </w:rPr>
        <w:t>年度預算案評估如下：</w:t>
      </w:r>
    </w:p>
    <w:p w:rsidR="00397F2A" w:rsidRPr="005F3D13" w:rsidRDefault="00397F2A" w:rsidP="00397F2A">
      <w:pPr>
        <w:pStyle w:val="21"/>
        <w:ind w:leftChars="0" w:left="709" w:hangingChars="250" w:hanging="709"/>
        <w:rPr>
          <w:b/>
        </w:rPr>
      </w:pPr>
      <w:r w:rsidRPr="005F3D13">
        <w:rPr>
          <w:rFonts w:hint="eastAsia"/>
          <w:b/>
        </w:rPr>
        <w:t>表1 115年度預算案</w:t>
      </w:r>
      <w:r w:rsidR="00063C34">
        <w:rPr>
          <w:rFonts w:hint="eastAsia"/>
          <w:b/>
        </w:rPr>
        <w:t>文發中心</w:t>
      </w:r>
      <w:r w:rsidRPr="005F3D13">
        <w:rPr>
          <w:rFonts w:hint="eastAsia"/>
          <w:b/>
        </w:rPr>
        <w:t>一般性補助款編列項目明細表</w:t>
      </w:r>
    </w:p>
    <w:p w:rsidR="00397F2A" w:rsidRPr="005F3D13" w:rsidRDefault="00397F2A" w:rsidP="00397F2A">
      <w:pPr>
        <w:pStyle w:val="142"/>
        <w:ind w:left="560" w:firstLine="560"/>
        <w:jc w:val="right"/>
      </w:pPr>
      <w:r w:rsidRPr="005F3D1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D528B1" w:rsidRPr="005F3D13">
        <w:tc>
          <w:tcPr>
            <w:tcW w:w="851" w:type="dxa"/>
            <w:shd w:val="clear" w:color="auto" w:fill="auto"/>
            <w:vAlign w:val="center"/>
          </w:tcPr>
          <w:p w:rsidR="00397F2A" w:rsidRPr="005F3D13" w:rsidRDefault="00397F2A" w:rsidP="00397F2A">
            <w:pPr>
              <w:pStyle w:val="142"/>
              <w:jc w:val="center"/>
            </w:pPr>
            <w:r w:rsidRPr="005F3D13">
              <w:rPr>
                <w:rFonts w:hint="eastAsia"/>
              </w:rPr>
              <w:t>項次</w:t>
            </w:r>
          </w:p>
        </w:tc>
        <w:tc>
          <w:tcPr>
            <w:tcW w:w="3260" w:type="dxa"/>
            <w:shd w:val="clear" w:color="auto" w:fill="auto"/>
            <w:vAlign w:val="center"/>
          </w:tcPr>
          <w:p w:rsidR="00397F2A" w:rsidRPr="005F3D13" w:rsidRDefault="00397F2A" w:rsidP="00397F2A">
            <w:pPr>
              <w:pStyle w:val="142"/>
              <w:jc w:val="center"/>
            </w:pPr>
            <w:r w:rsidRPr="005F3D13">
              <w:rPr>
                <w:rFonts w:hint="eastAsia"/>
              </w:rPr>
              <w:t>項目</w:t>
            </w:r>
          </w:p>
        </w:tc>
        <w:tc>
          <w:tcPr>
            <w:tcW w:w="1418" w:type="dxa"/>
            <w:shd w:val="clear" w:color="auto" w:fill="auto"/>
            <w:vAlign w:val="center"/>
          </w:tcPr>
          <w:p w:rsidR="00397F2A" w:rsidRPr="005F3D13" w:rsidRDefault="00397F2A" w:rsidP="00397F2A">
            <w:pPr>
              <w:pStyle w:val="142"/>
              <w:jc w:val="center"/>
            </w:pPr>
            <w:r w:rsidRPr="005F3D13">
              <w:rPr>
                <w:rFonts w:hint="eastAsia"/>
              </w:rPr>
              <w:t>文發中心</w:t>
            </w:r>
          </w:p>
          <w:p w:rsidR="00397F2A" w:rsidRPr="005F3D13" w:rsidRDefault="00397F2A" w:rsidP="00397F2A">
            <w:pPr>
              <w:pStyle w:val="142"/>
              <w:jc w:val="center"/>
            </w:pPr>
            <w:r w:rsidRPr="005F3D13">
              <w:rPr>
                <w:rFonts w:hint="eastAsia"/>
              </w:rPr>
              <w:t>單位預算</w:t>
            </w:r>
          </w:p>
        </w:tc>
        <w:tc>
          <w:tcPr>
            <w:tcW w:w="1559" w:type="dxa"/>
            <w:shd w:val="clear" w:color="auto" w:fill="auto"/>
            <w:vAlign w:val="center"/>
          </w:tcPr>
          <w:p w:rsidR="00397F2A" w:rsidRPr="005F3D13" w:rsidRDefault="00397F2A" w:rsidP="00397F2A">
            <w:pPr>
              <w:pStyle w:val="142"/>
              <w:jc w:val="center"/>
            </w:pPr>
            <w:r w:rsidRPr="005F3D13">
              <w:rPr>
                <w:rFonts w:hint="eastAsia"/>
              </w:rPr>
              <w:t>一般性</w:t>
            </w:r>
          </w:p>
          <w:p w:rsidR="00397F2A" w:rsidRPr="005F3D13" w:rsidRDefault="00397F2A" w:rsidP="00397F2A">
            <w:pPr>
              <w:pStyle w:val="142"/>
              <w:jc w:val="center"/>
            </w:pPr>
            <w:r w:rsidRPr="005F3D13">
              <w:rPr>
                <w:rFonts w:hint="eastAsia"/>
              </w:rPr>
              <w:t>補助款</w:t>
            </w:r>
          </w:p>
        </w:tc>
        <w:tc>
          <w:tcPr>
            <w:tcW w:w="1417" w:type="dxa"/>
            <w:shd w:val="clear" w:color="auto" w:fill="auto"/>
            <w:vAlign w:val="center"/>
          </w:tcPr>
          <w:p w:rsidR="00397F2A" w:rsidRPr="005F3D13" w:rsidRDefault="00397F2A" w:rsidP="00397F2A">
            <w:pPr>
              <w:pStyle w:val="142"/>
              <w:jc w:val="center"/>
            </w:pPr>
            <w:r w:rsidRPr="005F3D13">
              <w:rPr>
                <w:rFonts w:hint="eastAsia"/>
              </w:rPr>
              <w:t>合計</w:t>
            </w:r>
          </w:p>
        </w:tc>
      </w:tr>
      <w:tr w:rsidR="00D528B1" w:rsidRPr="005F3D13">
        <w:tc>
          <w:tcPr>
            <w:tcW w:w="851" w:type="dxa"/>
            <w:shd w:val="clear" w:color="auto" w:fill="auto"/>
            <w:vAlign w:val="center"/>
          </w:tcPr>
          <w:p w:rsidR="00397F2A" w:rsidRPr="005F3D13" w:rsidRDefault="00397F2A" w:rsidP="00397F2A">
            <w:pPr>
              <w:pStyle w:val="142"/>
              <w:jc w:val="center"/>
              <w:rPr>
                <w:rFonts w:hint="eastAsia"/>
              </w:rPr>
            </w:pPr>
            <w:r w:rsidRPr="005F3D13">
              <w:rPr>
                <w:rFonts w:hint="eastAsia"/>
              </w:rPr>
              <w:t>1</w:t>
            </w:r>
          </w:p>
        </w:tc>
        <w:tc>
          <w:tcPr>
            <w:tcW w:w="3260" w:type="dxa"/>
            <w:shd w:val="clear" w:color="auto" w:fill="auto"/>
            <w:vAlign w:val="center"/>
          </w:tcPr>
          <w:p w:rsidR="00397F2A" w:rsidRPr="005F3D13" w:rsidRDefault="00397F2A" w:rsidP="00397F2A">
            <w:pPr>
              <w:pStyle w:val="142"/>
            </w:pPr>
            <w:r w:rsidRPr="005F3D13">
              <w:t>宜居部落建設第二期</w:t>
            </w:r>
          </w:p>
        </w:tc>
        <w:tc>
          <w:tcPr>
            <w:tcW w:w="1418" w:type="dxa"/>
            <w:shd w:val="clear" w:color="auto" w:fill="auto"/>
            <w:vAlign w:val="center"/>
          </w:tcPr>
          <w:p w:rsidR="00397F2A" w:rsidRPr="005F3D13" w:rsidRDefault="00397F2A" w:rsidP="00397F2A">
            <w:pPr>
              <w:pStyle w:val="142"/>
              <w:jc w:val="right"/>
              <w:rPr>
                <w:rFonts w:hint="eastAsia"/>
              </w:rPr>
            </w:pPr>
            <w:r w:rsidRPr="005F3D13">
              <w:rPr>
                <w:rFonts w:hint="eastAsia"/>
              </w:rPr>
              <w:t>3,000</w:t>
            </w:r>
          </w:p>
        </w:tc>
        <w:tc>
          <w:tcPr>
            <w:tcW w:w="1559" w:type="dxa"/>
            <w:shd w:val="clear" w:color="auto" w:fill="auto"/>
            <w:vAlign w:val="center"/>
          </w:tcPr>
          <w:p w:rsidR="00397F2A" w:rsidRPr="005F3D13" w:rsidRDefault="00397F2A" w:rsidP="00397F2A">
            <w:pPr>
              <w:pStyle w:val="142"/>
              <w:jc w:val="right"/>
              <w:rPr>
                <w:rFonts w:hint="eastAsia"/>
              </w:rPr>
            </w:pPr>
            <w:r w:rsidRPr="005F3D13">
              <w:rPr>
                <w:rFonts w:hint="eastAsia"/>
              </w:rPr>
              <w:t>8</w:t>
            </w:r>
            <w:r w:rsidR="003722B6" w:rsidRPr="005F3D13">
              <w:t>,</w:t>
            </w:r>
            <w:r w:rsidRPr="005F3D13">
              <w:rPr>
                <w:rFonts w:hint="eastAsia"/>
              </w:rPr>
              <w:t>70</w:t>
            </w:r>
            <w:r w:rsidRPr="005F3D13">
              <w:t>0</w:t>
            </w:r>
          </w:p>
        </w:tc>
        <w:tc>
          <w:tcPr>
            <w:tcW w:w="1417" w:type="dxa"/>
            <w:shd w:val="clear" w:color="auto" w:fill="auto"/>
            <w:vAlign w:val="center"/>
          </w:tcPr>
          <w:p w:rsidR="00397F2A" w:rsidRPr="005F3D13" w:rsidRDefault="0068617B" w:rsidP="00397F2A">
            <w:pPr>
              <w:pStyle w:val="142"/>
              <w:jc w:val="right"/>
              <w:rPr>
                <w:rFonts w:hint="eastAsia"/>
              </w:rPr>
            </w:pPr>
            <w:r>
              <w:rPr>
                <w:rFonts w:hint="eastAsia"/>
              </w:rPr>
              <w:t>11</w:t>
            </w:r>
            <w:r w:rsidR="00397F2A" w:rsidRPr="005F3D13">
              <w:rPr>
                <w:rFonts w:hint="eastAsia"/>
              </w:rPr>
              <w:t>,</w:t>
            </w:r>
            <w:r>
              <w:rPr>
                <w:rFonts w:hint="eastAsia"/>
              </w:rPr>
              <w:t>7</w:t>
            </w:r>
            <w:r w:rsidR="00397F2A" w:rsidRPr="005F3D13">
              <w:rPr>
                <w:rFonts w:hint="eastAsia"/>
              </w:rPr>
              <w:t>00</w:t>
            </w:r>
          </w:p>
        </w:tc>
      </w:tr>
    </w:tbl>
    <w:p w:rsidR="00397F2A" w:rsidRPr="005F3D13" w:rsidRDefault="00397F2A" w:rsidP="00397F2A">
      <w:pPr>
        <w:pStyle w:val="142"/>
        <w:ind w:left="1245" w:hangingChars="512" w:hanging="1245"/>
        <w:jc w:val="both"/>
      </w:pPr>
      <w:r w:rsidRPr="005F3D13">
        <w:rPr>
          <w:rFonts w:hint="eastAsia"/>
        </w:rPr>
        <w:t>說    明：表列項目列有單位預算者，係該計畫同時編列於單位預算及一般性補助款。</w:t>
      </w:r>
    </w:p>
    <w:p w:rsidR="00EC0006" w:rsidRPr="005F3D13" w:rsidRDefault="00397F2A" w:rsidP="000841E8">
      <w:pPr>
        <w:pStyle w:val="142"/>
        <w:ind w:left="1160" w:hangingChars="477" w:hanging="1160"/>
        <w:jc w:val="both"/>
        <w:rPr>
          <w:rFonts w:hAnsi="標楷體"/>
        </w:rPr>
      </w:pPr>
      <w:r w:rsidRPr="005F3D13">
        <w:rPr>
          <w:rFonts w:hint="eastAsia"/>
        </w:rPr>
        <w:t>資料來源：文發中心115年度預算案；本中心整理。</w:t>
      </w:r>
    </w:p>
    <w:sectPr w:rsidR="00EC0006"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0841E8" w:rsidRPr="000841E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1E8"/>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0B1BFA8-762F-4445-A2A8-26D6960DE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6B6CA-0944-4F26-9C6B-C5DEFC80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1</Pages>
  <Words>62</Words>
  <Characters>357</Characters>
  <Application>Microsoft Office Word</Application>
  <DocSecurity>0</DocSecurity>
  <Lines>2</Lines>
  <Paragraphs>1</Paragraphs>
  <ScaleCrop>false</ScaleCrop>
  <Company/>
  <LinksUpToDate>false</LinksUpToDate>
  <CharactersWithSpaces>418</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