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2A473B" w:rsidRPr="005F3D13" w:rsidRDefault="002A473B" w:rsidP="006F19EA">
      <w:pPr>
        <w:pStyle w:val="14"/>
        <w:ind w:left="567" w:hanging="567"/>
      </w:pPr>
      <w:bookmarkStart w:id="1" w:name="_Toc213170908"/>
      <w:r w:rsidRPr="005F3D13">
        <w:rPr>
          <w:rFonts w:hint="eastAsia"/>
        </w:rPr>
        <w:t>伍、財團法人原住民族語言研究發展基金會</w:t>
      </w:r>
      <w:bookmarkEnd w:id="1"/>
    </w:p>
    <w:p w:rsidR="00EC0006" w:rsidRPr="005F3D13" w:rsidRDefault="002A473B" w:rsidP="00BB1CC4">
      <w:pPr>
        <w:ind w:leftChars="0" w:left="0" w:firstLine="566"/>
        <w:rPr>
          <w:rFonts w:hAnsi="標楷體"/>
        </w:rPr>
      </w:pPr>
      <w:r w:rsidRPr="005F3D13">
        <w:rPr>
          <w:rFonts w:hint="eastAsia"/>
        </w:rPr>
        <w:t>原語會11</w:t>
      </w:r>
      <w:r w:rsidR="000325FD" w:rsidRPr="005F3D13">
        <w:rPr>
          <w:rFonts w:hint="eastAsia"/>
        </w:rPr>
        <w:t>5</w:t>
      </w:r>
      <w:r w:rsidRPr="005F3D13">
        <w:rPr>
          <w:rFonts w:hint="eastAsia"/>
        </w:rPr>
        <w:t>年度預算案編列收入</w:t>
      </w:r>
      <w:r w:rsidR="000325FD" w:rsidRPr="005F3D13">
        <w:rPr>
          <w:rFonts w:hint="eastAsia"/>
        </w:rPr>
        <w:t>2</w:t>
      </w:r>
      <w:r w:rsidRPr="005F3D13">
        <w:rPr>
          <w:rFonts w:hint="eastAsia"/>
        </w:rPr>
        <w:t>億</w:t>
      </w:r>
      <w:r w:rsidR="000325FD" w:rsidRPr="005F3D13">
        <w:rPr>
          <w:rFonts w:hint="eastAsia"/>
        </w:rPr>
        <w:t>9,90</w:t>
      </w:r>
      <w:r w:rsidR="00762027" w:rsidRPr="005F3D13">
        <w:rPr>
          <w:rFonts w:hint="eastAsia"/>
        </w:rPr>
        <w:t>2</w:t>
      </w:r>
      <w:r w:rsidRPr="005F3D13">
        <w:rPr>
          <w:rFonts w:hint="eastAsia"/>
        </w:rPr>
        <w:t>萬元</w:t>
      </w:r>
      <w:r w:rsidR="000156CE" w:rsidRPr="005F3D13">
        <w:rPr>
          <w:rFonts w:hint="eastAsia"/>
        </w:rPr>
        <w:t>，較114年度預算數3億102萬元減少200萬元(減幅0</w:t>
      </w:r>
      <w:r w:rsidR="000156CE" w:rsidRPr="005F3D13">
        <w:t>.</w:t>
      </w:r>
      <w:r w:rsidR="000156CE" w:rsidRPr="005F3D13">
        <w:rPr>
          <w:rFonts w:hint="eastAsia"/>
        </w:rPr>
        <w:t>66</w:t>
      </w:r>
      <w:r w:rsidR="000156CE" w:rsidRPr="005F3D13">
        <w:t>%</w:t>
      </w:r>
      <w:r w:rsidR="000156CE" w:rsidRPr="005F3D13">
        <w:rPr>
          <w:rFonts w:hint="eastAsia"/>
        </w:rPr>
        <w:t>)</w:t>
      </w:r>
      <w:r w:rsidR="000156CE">
        <w:rPr>
          <w:rFonts w:hint="eastAsia"/>
        </w:rPr>
        <w:t>；</w:t>
      </w:r>
      <w:r w:rsidRPr="005F3D13">
        <w:rPr>
          <w:rFonts w:hint="eastAsia"/>
        </w:rPr>
        <w:t>支出</w:t>
      </w:r>
      <w:r w:rsidR="000156CE">
        <w:rPr>
          <w:rFonts w:hint="eastAsia"/>
        </w:rPr>
        <w:t>編列</w:t>
      </w:r>
      <w:r w:rsidR="000325FD" w:rsidRPr="005F3D13">
        <w:rPr>
          <w:rFonts w:hint="eastAsia"/>
        </w:rPr>
        <w:t>2</w:t>
      </w:r>
      <w:r w:rsidRPr="005F3D13">
        <w:rPr>
          <w:rFonts w:hint="eastAsia"/>
        </w:rPr>
        <w:t>億</w:t>
      </w:r>
      <w:r w:rsidR="000325FD" w:rsidRPr="005F3D13">
        <w:rPr>
          <w:rFonts w:hint="eastAsia"/>
        </w:rPr>
        <w:t>9,9</w:t>
      </w:r>
      <w:r w:rsidR="00E750FC" w:rsidRPr="005F3D13">
        <w:rPr>
          <w:rFonts w:hint="eastAsia"/>
        </w:rPr>
        <w:t>00</w:t>
      </w:r>
      <w:r w:rsidRPr="005F3D13">
        <w:rPr>
          <w:rFonts w:hint="eastAsia"/>
        </w:rPr>
        <w:t>萬元</w:t>
      </w:r>
      <w:r w:rsidR="000156CE" w:rsidRPr="005F3D13">
        <w:rPr>
          <w:rFonts w:hint="eastAsia"/>
        </w:rPr>
        <w:t>，較114年度預算數3億100萬元減少200萬元(減幅0</w:t>
      </w:r>
      <w:r w:rsidR="000156CE" w:rsidRPr="005F3D13">
        <w:t>.</w:t>
      </w:r>
      <w:r w:rsidR="000156CE" w:rsidRPr="005F3D13">
        <w:rPr>
          <w:rFonts w:hint="eastAsia"/>
        </w:rPr>
        <w:t>66</w:t>
      </w:r>
      <w:r w:rsidR="000156CE" w:rsidRPr="005F3D13">
        <w:t>%</w:t>
      </w:r>
      <w:r w:rsidR="000156CE" w:rsidRPr="005F3D13">
        <w:rPr>
          <w:rFonts w:hint="eastAsia"/>
        </w:rPr>
        <w:t>)；</w:t>
      </w:r>
      <w:r w:rsidRPr="005F3D13">
        <w:rPr>
          <w:rFonts w:hint="eastAsia"/>
        </w:rPr>
        <w:t>收支相抵後預計</w:t>
      </w:r>
      <w:r w:rsidR="00500012" w:rsidRPr="005F3D13">
        <w:rPr>
          <w:rFonts w:hint="eastAsia"/>
        </w:rPr>
        <w:t>賸餘</w:t>
      </w:r>
      <w:r w:rsidR="00656804" w:rsidRPr="005F3D13">
        <w:rPr>
          <w:rFonts w:hint="eastAsia"/>
        </w:rPr>
        <w:t>2</w:t>
      </w:r>
      <w:r w:rsidRPr="005F3D13">
        <w:rPr>
          <w:rFonts w:hint="eastAsia"/>
        </w:rPr>
        <w:t>萬</w:t>
      </w:r>
      <w:r w:rsidR="005703B7" w:rsidRPr="005F3D13">
        <w:rPr>
          <w:rFonts w:hint="eastAsia"/>
        </w:rPr>
        <w:t>元</w:t>
      </w:r>
      <w:r w:rsidRPr="005F3D13">
        <w:rPr>
          <w:rFonts w:hint="eastAsia"/>
        </w:rPr>
        <w:t>，</w:t>
      </w:r>
      <w:r w:rsidR="006C355C" w:rsidRPr="005F3D13">
        <w:rPr>
          <w:rFonts w:hint="eastAsia"/>
        </w:rPr>
        <w:t>同</w:t>
      </w:r>
      <w:r w:rsidRPr="005F3D13">
        <w:rPr>
          <w:rFonts w:hint="eastAsia"/>
        </w:rPr>
        <w:t>1</w:t>
      </w:r>
      <w:r w:rsidR="00500012" w:rsidRPr="005F3D13">
        <w:rPr>
          <w:rFonts w:hint="eastAsia"/>
        </w:rPr>
        <w:t>1</w:t>
      </w:r>
      <w:r w:rsidR="000325FD" w:rsidRPr="005F3D13">
        <w:rPr>
          <w:rFonts w:hint="eastAsia"/>
        </w:rPr>
        <w:t>4</w:t>
      </w:r>
      <w:r w:rsidRPr="005F3D13">
        <w:rPr>
          <w:rFonts w:hint="eastAsia"/>
        </w:rPr>
        <w:t>年度</w:t>
      </w:r>
      <w:r w:rsidR="006C355C" w:rsidRPr="005F3D13">
        <w:rPr>
          <w:rFonts w:hint="eastAsia"/>
        </w:rPr>
        <w:t>預算數</w:t>
      </w:r>
      <w:r w:rsidRPr="005F3D13">
        <w:rPr>
          <w:rFonts w:hint="eastAsia"/>
        </w:rPr>
        <w:t>。謹</w:t>
      </w:r>
      <w:r w:rsidR="00500012" w:rsidRPr="005F3D13">
        <w:rPr>
          <w:rFonts w:hint="eastAsia"/>
        </w:rPr>
        <w:t>就</w:t>
      </w:r>
      <w:r w:rsidRPr="005F3D13">
        <w:rPr>
          <w:rFonts w:hint="eastAsia"/>
        </w:rPr>
        <w:t>原語會11</w:t>
      </w:r>
      <w:r w:rsidR="000325FD" w:rsidRPr="005F3D13">
        <w:rPr>
          <w:rFonts w:hint="eastAsia"/>
        </w:rPr>
        <w:t>5</w:t>
      </w:r>
      <w:r w:rsidRPr="005F3D13">
        <w:rPr>
          <w:rFonts w:hint="eastAsia"/>
        </w:rPr>
        <w:t>年度預算</w:t>
      </w:r>
      <w:r w:rsidR="00500012" w:rsidRPr="005F3D13">
        <w:rPr>
          <w:rFonts w:hint="eastAsia"/>
        </w:rPr>
        <w:t>案</w:t>
      </w:r>
      <w:r w:rsidRPr="005F3D13">
        <w:rPr>
          <w:rFonts w:hint="eastAsia"/>
        </w:rPr>
        <w:t>評估如下：</w:t>
      </w:r>
    </w:p>
    <w:sectPr w:rsidR="00EC0006"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BB1CC4" w:rsidRPr="00BB1CC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1CC4"/>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9E80D67-07D9-407C-8999-D9741184F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CF4216-A171-4657-A958-6CC5B0341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1</Pages>
  <Words>33</Words>
  <Characters>189</Characters>
  <Application>Microsoft Office Word</Application>
  <DocSecurity>0</DocSecurity>
  <Lines>1</Lines>
  <Paragraphs>1</Paragraphs>
  <ScaleCrop>false</ScaleCrop>
  <Company/>
  <LinksUpToDate>false</LinksUpToDate>
  <CharactersWithSpaces>221</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