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8A25E3" w:rsidRPr="009C3D6E" w:rsidRDefault="00E97440" w:rsidP="008A25E3">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4"/>
      <w:r w:rsidRPr="009C3D6E">
        <w:rPr>
          <w:rFonts w:ascii="標楷體" w:eastAsia="標楷體" w:hAnsi="標楷體" w:hint="eastAsia"/>
        </w:rPr>
        <w:t>八</w:t>
      </w:r>
      <w:r w:rsidR="008A25E3" w:rsidRPr="009C3D6E">
        <w:rPr>
          <w:rFonts w:ascii="標楷體" w:eastAsia="標楷體" w:hAnsi="標楷體" w:hint="eastAsia"/>
        </w:rPr>
        <w:t>、</w:t>
      </w:r>
      <w:r w:rsidR="0037768F" w:rsidRPr="009C3D6E">
        <w:rPr>
          <w:rFonts w:ascii="標楷體" w:eastAsia="標楷體" w:hAnsi="標楷體" w:hint="eastAsia"/>
        </w:rPr>
        <w:t>新增</w:t>
      </w:r>
      <w:r w:rsidR="0019550B">
        <w:rPr>
          <w:rFonts w:ascii="標楷體" w:eastAsia="標楷體" w:hAnsi="標楷體" w:hint="eastAsia"/>
        </w:rPr>
        <w:t>辦理</w:t>
      </w:r>
      <w:r w:rsidR="0037768F" w:rsidRPr="009C3D6E">
        <w:rPr>
          <w:rFonts w:ascii="標楷體" w:eastAsia="標楷體" w:hAnsi="標楷體" w:hint="eastAsia"/>
        </w:rPr>
        <w:t>「離島地區急重症轉診後送精進計畫」</w:t>
      </w:r>
      <w:r w:rsidR="00C27BDD" w:rsidRPr="009C3D6E">
        <w:rPr>
          <w:rFonts w:ascii="標楷體" w:eastAsia="標楷體" w:hAnsi="標楷體" w:hint="eastAsia"/>
        </w:rPr>
        <w:t>，</w:t>
      </w:r>
      <w:r w:rsidR="009F76F8" w:rsidRPr="009C3D6E">
        <w:rPr>
          <w:rFonts w:ascii="標楷體" w:eastAsia="標楷體" w:hAnsi="標楷體" w:hint="eastAsia"/>
        </w:rPr>
        <w:t>惟</w:t>
      </w:r>
      <w:r w:rsidR="0019550B">
        <w:rPr>
          <w:rFonts w:ascii="標楷體" w:eastAsia="標楷體" w:hAnsi="標楷體" w:hint="eastAsia"/>
        </w:rPr>
        <w:t>前期計畫</w:t>
      </w:r>
      <w:r w:rsidR="00F63B7A">
        <w:rPr>
          <w:rFonts w:ascii="標楷體" w:eastAsia="標楷體" w:hAnsi="標楷體" w:hint="eastAsia"/>
        </w:rPr>
        <w:t>曾</w:t>
      </w:r>
      <w:r w:rsidR="0019550B">
        <w:rPr>
          <w:rFonts w:ascii="標楷體" w:eastAsia="標楷體" w:hAnsi="標楷體" w:hint="eastAsia"/>
        </w:rPr>
        <w:t>發生</w:t>
      </w:r>
      <w:r w:rsidR="00C27BDD" w:rsidRPr="009C3D6E">
        <w:rPr>
          <w:rFonts w:ascii="標楷體" w:eastAsia="標楷體" w:hAnsi="標楷體" w:hint="eastAsia"/>
        </w:rPr>
        <w:t>未訂救護飛機</w:t>
      </w:r>
      <w:r w:rsidR="00B8201C" w:rsidRPr="009C3D6E">
        <w:rPr>
          <w:rFonts w:ascii="標楷體" w:eastAsia="標楷體" w:hAnsi="標楷體" w:hint="eastAsia"/>
        </w:rPr>
        <w:t>管理規範</w:t>
      </w:r>
      <w:r w:rsidR="00C27BDD" w:rsidRPr="009C3D6E">
        <w:rPr>
          <w:rFonts w:ascii="標楷體" w:eastAsia="標楷體" w:hAnsi="標楷體" w:hint="eastAsia"/>
        </w:rPr>
        <w:t>、空中轉</w:t>
      </w:r>
      <w:r w:rsidR="00B8201C" w:rsidRPr="009C3D6E">
        <w:rPr>
          <w:rFonts w:ascii="標楷體" w:eastAsia="標楷體" w:hAnsi="標楷體" w:hint="eastAsia"/>
        </w:rPr>
        <w:t>診</w:t>
      </w:r>
      <w:r w:rsidR="00C27BDD" w:rsidRPr="009C3D6E">
        <w:rPr>
          <w:rFonts w:ascii="標楷體" w:eastAsia="標楷體" w:hAnsi="標楷體" w:hint="eastAsia"/>
        </w:rPr>
        <w:t>後送時間</w:t>
      </w:r>
      <w:r w:rsidR="001164BA" w:rsidRPr="009C3D6E">
        <w:rPr>
          <w:rFonts w:ascii="標楷體" w:eastAsia="標楷體" w:hAnsi="標楷體" w:hint="eastAsia"/>
        </w:rPr>
        <w:t>逾</w:t>
      </w:r>
      <w:r w:rsidR="00C27BDD" w:rsidRPr="009C3D6E">
        <w:rPr>
          <w:rFonts w:ascii="標楷體" w:eastAsia="標楷體" w:hAnsi="標楷體" w:hint="eastAsia"/>
        </w:rPr>
        <w:t>目標值</w:t>
      </w:r>
      <w:r w:rsidR="00B8201C" w:rsidRPr="009C3D6E">
        <w:rPr>
          <w:rFonts w:ascii="標楷體" w:eastAsia="標楷體" w:hAnsi="標楷體" w:hint="eastAsia"/>
        </w:rPr>
        <w:t>、救護人員受訓</w:t>
      </w:r>
      <w:r w:rsidR="00D676FE">
        <w:rPr>
          <w:rFonts w:ascii="標楷體" w:eastAsia="標楷體" w:hAnsi="標楷體" w:hint="eastAsia"/>
        </w:rPr>
        <w:t>率</w:t>
      </w:r>
      <w:r w:rsidR="00B8201C" w:rsidRPr="009C3D6E">
        <w:rPr>
          <w:rFonts w:ascii="標楷體" w:eastAsia="標楷體" w:hAnsi="標楷體" w:hint="eastAsia"/>
        </w:rPr>
        <w:t>未理想等</w:t>
      </w:r>
      <w:r w:rsidR="00B06C25" w:rsidRPr="009C3D6E">
        <w:rPr>
          <w:rFonts w:ascii="標楷體" w:eastAsia="標楷體" w:hAnsi="標楷體" w:hint="eastAsia"/>
        </w:rPr>
        <w:t>情</w:t>
      </w:r>
      <w:r w:rsidR="0019550B">
        <w:rPr>
          <w:rFonts w:ascii="標楷體" w:eastAsia="標楷體" w:hAnsi="標楷體" w:hint="eastAsia"/>
        </w:rPr>
        <w:t>事</w:t>
      </w:r>
      <w:r w:rsidR="009F76F8" w:rsidRPr="009C3D6E">
        <w:rPr>
          <w:rFonts w:ascii="標楷體" w:eastAsia="標楷體" w:hAnsi="標楷體" w:hint="eastAsia"/>
        </w:rPr>
        <w:t>，允宜</w:t>
      </w:r>
      <w:r w:rsidR="00B8201C" w:rsidRPr="009C3D6E">
        <w:rPr>
          <w:rFonts w:ascii="標楷體" w:eastAsia="標楷體" w:hAnsi="標楷體" w:hint="eastAsia"/>
        </w:rPr>
        <w:t>檢討改善</w:t>
      </w:r>
      <w:bookmarkEnd w:id="10"/>
    </w:p>
    <w:p w:rsidR="006A009E" w:rsidRPr="009C3D6E" w:rsidRDefault="00C84B11" w:rsidP="008A25E3">
      <w:pPr>
        <w:ind w:left="566" w:firstLine="566"/>
        <w:rPr>
          <w:rFonts w:ascii="標楷體" w:eastAsia="標楷體" w:hAnsi="標楷體"/>
        </w:rPr>
      </w:pPr>
      <w:r w:rsidRPr="009C3D6E">
        <w:rPr>
          <w:rFonts w:ascii="標楷體" w:eastAsia="標楷體" w:hAnsi="標楷體" w:hint="eastAsia"/>
        </w:rPr>
        <w:t>衛福部11</w:t>
      </w:r>
      <w:r w:rsidR="007E4F2D" w:rsidRPr="009C3D6E">
        <w:rPr>
          <w:rFonts w:ascii="標楷體" w:eastAsia="標楷體" w:hAnsi="標楷體" w:hint="eastAsia"/>
        </w:rPr>
        <w:t>5</w:t>
      </w:r>
      <w:r w:rsidRPr="009C3D6E">
        <w:rPr>
          <w:rFonts w:ascii="標楷體" w:eastAsia="標楷體" w:hAnsi="標楷體" w:hint="eastAsia"/>
        </w:rPr>
        <w:t>年度預算案</w:t>
      </w:r>
      <w:r w:rsidR="007E4F2D" w:rsidRPr="009C3D6E">
        <w:rPr>
          <w:rFonts w:ascii="標楷體" w:eastAsia="標楷體" w:hAnsi="標楷體" w:hint="eastAsia"/>
        </w:rPr>
        <w:t>於</w:t>
      </w:r>
      <w:r w:rsidRPr="009C3D6E">
        <w:rPr>
          <w:rFonts w:ascii="標楷體" w:eastAsia="標楷體" w:hAnsi="標楷體" w:hint="eastAsia"/>
        </w:rPr>
        <w:t>「</w:t>
      </w:r>
      <w:r w:rsidR="007E4F2D" w:rsidRPr="009C3D6E">
        <w:rPr>
          <w:rFonts w:ascii="標楷體" w:eastAsia="標楷體" w:hAnsi="標楷體" w:hint="eastAsia"/>
        </w:rPr>
        <w:t>護理及健康照護業務」下</w:t>
      </w:r>
      <w:r w:rsidR="00AF6DBD">
        <w:rPr>
          <w:rFonts w:ascii="標楷體" w:eastAsia="標楷體" w:hAnsi="標楷體" w:hint="eastAsia"/>
        </w:rPr>
        <w:t>，</w:t>
      </w:r>
      <w:r w:rsidR="007E4F2D" w:rsidRPr="009C3D6E">
        <w:rPr>
          <w:rFonts w:ascii="標楷體" w:eastAsia="標楷體" w:hAnsi="標楷體" w:hint="eastAsia"/>
        </w:rPr>
        <w:t>新增</w:t>
      </w:r>
      <w:r w:rsidR="00AF6DBD">
        <w:rPr>
          <w:rFonts w:ascii="標楷體" w:eastAsia="標楷體" w:hAnsi="標楷體" w:hint="eastAsia"/>
        </w:rPr>
        <w:t>辦理</w:t>
      </w:r>
      <w:r w:rsidR="007E4F2D" w:rsidRPr="009C3D6E">
        <w:rPr>
          <w:rFonts w:ascii="標楷體" w:eastAsia="標楷體" w:hAnsi="標楷體" w:hint="eastAsia"/>
        </w:rPr>
        <w:t>「</w:t>
      </w:r>
      <w:r w:rsidR="005324D1" w:rsidRPr="009C3D6E">
        <w:rPr>
          <w:rFonts w:ascii="標楷體" w:eastAsia="標楷體" w:hAnsi="標楷體" w:hint="eastAsia"/>
        </w:rPr>
        <w:t>離島地區急重症轉診後送精進計畫</w:t>
      </w:r>
      <w:r w:rsidR="007E4F2D" w:rsidRPr="009C3D6E">
        <w:rPr>
          <w:rFonts w:ascii="標楷體" w:eastAsia="標楷體" w:hAnsi="標楷體" w:hint="eastAsia"/>
        </w:rPr>
        <w:t>」</w:t>
      </w:r>
      <w:r w:rsidR="005324D1" w:rsidRPr="009C3D6E">
        <w:rPr>
          <w:rFonts w:ascii="標楷體" w:eastAsia="標楷體" w:hAnsi="標楷體" w:hint="eastAsia"/>
        </w:rPr>
        <w:t>(115</w:t>
      </w:r>
      <w:r w:rsidR="00AF6DBD">
        <w:rPr>
          <w:rFonts w:ascii="標楷體" w:eastAsia="標楷體" w:hAnsi="標楷體" w:hint="eastAsia"/>
        </w:rPr>
        <w:t>至</w:t>
      </w:r>
      <w:r w:rsidR="005324D1" w:rsidRPr="009C3D6E">
        <w:rPr>
          <w:rFonts w:ascii="標楷體" w:eastAsia="標楷體" w:hAnsi="標楷體"/>
        </w:rPr>
        <w:t>118</w:t>
      </w:r>
      <w:r w:rsidR="005324D1" w:rsidRPr="009C3D6E">
        <w:rPr>
          <w:rFonts w:ascii="標楷體" w:eastAsia="標楷體" w:hAnsi="標楷體" w:hint="eastAsia"/>
        </w:rPr>
        <w:t>年</w:t>
      </w:r>
      <w:r w:rsidR="00AF6DBD">
        <w:rPr>
          <w:rFonts w:ascii="標楷體" w:eastAsia="標楷體" w:hAnsi="標楷體" w:hint="eastAsia"/>
        </w:rPr>
        <w:t>度</w:t>
      </w:r>
      <w:r w:rsidR="005324D1" w:rsidRPr="009C3D6E">
        <w:rPr>
          <w:rFonts w:ascii="標楷體" w:eastAsia="標楷體" w:hAnsi="標楷體" w:hint="eastAsia"/>
        </w:rPr>
        <w:t>)2</w:t>
      </w:r>
      <w:r w:rsidRPr="009C3D6E">
        <w:rPr>
          <w:rFonts w:ascii="標楷體" w:eastAsia="標楷體" w:hAnsi="標楷體" w:hint="eastAsia"/>
        </w:rPr>
        <w:t>億</w:t>
      </w:r>
      <w:r w:rsidR="005324D1" w:rsidRPr="009C3D6E">
        <w:rPr>
          <w:rFonts w:ascii="標楷體" w:eastAsia="標楷體" w:hAnsi="標楷體" w:hint="eastAsia"/>
        </w:rPr>
        <w:t>5</w:t>
      </w:r>
      <w:r w:rsidRPr="009C3D6E">
        <w:rPr>
          <w:rFonts w:ascii="標楷體" w:eastAsia="標楷體" w:hAnsi="標楷體" w:hint="eastAsia"/>
        </w:rPr>
        <w:t>,</w:t>
      </w:r>
      <w:r w:rsidR="005324D1" w:rsidRPr="009C3D6E">
        <w:rPr>
          <w:rFonts w:ascii="標楷體" w:eastAsia="標楷體" w:hAnsi="標楷體" w:hint="eastAsia"/>
        </w:rPr>
        <w:t>426</w:t>
      </w:r>
      <w:r w:rsidRPr="009C3D6E">
        <w:rPr>
          <w:rFonts w:ascii="標楷體" w:eastAsia="標楷體" w:hAnsi="標楷體" w:hint="eastAsia"/>
        </w:rPr>
        <w:t>萬</w:t>
      </w:r>
      <w:r w:rsidR="005324D1" w:rsidRPr="009C3D6E">
        <w:rPr>
          <w:rFonts w:ascii="標楷體" w:eastAsia="標楷體" w:hAnsi="標楷體" w:hint="eastAsia"/>
        </w:rPr>
        <w:t>5</w:t>
      </w:r>
      <w:r w:rsidRPr="009C3D6E">
        <w:rPr>
          <w:rFonts w:ascii="標楷體" w:eastAsia="標楷體" w:hAnsi="標楷體" w:hint="eastAsia"/>
        </w:rPr>
        <w:t>千元。</w:t>
      </w:r>
      <w:r w:rsidR="00331E98" w:rsidRPr="009C3D6E">
        <w:rPr>
          <w:rFonts w:ascii="標楷體" w:eastAsia="標楷體" w:hAnsi="標楷體" w:hint="eastAsia"/>
        </w:rPr>
        <w:t>經查：</w:t>
      </w:r>
    </w:p>
    <w:p w:rsidR="00331E98" w:rsidRPr="009C3D6E" w:rsidRDefault="00331E98" w:rsidP="00331E98">
      <w:pPr>
        <w:pStyle w:val="a5"/>
        <w:ind w:left="849" w:hanging="283"/>
        <w:rPr>
          <w:rFonts w:ascii="標楷體" w:eastAsia="標楷體" w:hAnsi="標楷體"/>
          <w:b/>
        </w:rPr>
      </w:pPr>
      <w:r w:rsidRPr="009C3D6E">
        <w:rPr>
          <w:rFonts w:ascii="標楷體" w:eastAsia="標楷體" w:hAnsi="標楷體" w:hint="eastAsia"/>
          <w:b/>
        </w:rPr>
        <w:t>(一)「</w:t>
      </w:r>
      <w:r w:rsidR="003068AD" w:rsidRPr="009C3D6E">
        <w:rPr>
          <w:rFonts w:ascii="標楷體" w:eastAsia="標楷體" w:hAnsi="標楷體" w:hint="eastAsia"/>
          <w:b/>
        </w:rPr>
        <w:t>離島地區急重症轉診後送精進計畫」</w:t>
      </w:r>
      <w:r w:rsidRPr="009C3D6E">
        <w:rPr>
          <w:rFonts w:ascii="標楷體" w:eastAsia="標楷體" w:hAnsi="標楷體" w:hint="eastAsia"/>
          <w:b/>
        </w:rPr>
        <w:t>期程為11</w:t>
      </w:r>
      <w:r w:rsidR="003068AD" w:rsidRPr="009C3D6E">
        <w:rPr>
          <w:rFonts w:ascii="標楷體" w:eastAsia="標楷體" w:hAnsi="標楷體" w:hint="eastAsia"/>
          <w:b/>
        </w:rPr>
        <w:t>5</w:t>
      </w:r>
      <w:r w:rsidRPr="009C3D6E">
        <w:rPr>
          <w:rFonts w:ascii="標楷體" w:eastAsia="標楷體" w:hAnsi="標楷體" w:hint="eastAsia"/>
          <w:b/>
        </w:rPr>
        <w:t>至11</w:t>
      </w:r>
      <w:r w:rsidR="003068AD" w:rsidRPr="009C3D6E">
        <w:rPr>
          <w:rFonts w:ascii="標楷體" w:eastAsia="標楷體" w:hAnsi="標楷體" w:hint="eastAsia"/>
          <w:b/>
        </w:rPr>
        <w:t>8</w:t>
      </w:r>
      <w:r w:rsidRPr="009C3D6E">
        <w:rPr>
          <w:rFonts w:ascii="標楷體" w:eastAsia="標楷體" w:hAnsi="標楷體" w:hint="eastAsia"/>
          <w:b/>
        </w:rPr>
        <w:t>年</w:t>
      </w:r>
      <w:r w:rsidRPr="009C3D6E">
        <w:rPr>
          <w:rFonts w:ascii="標楷體" w:eastAsia="標楷體" w:hAnsi="標楷體" w:hint="eastAsia"/>
          <w:b/>
        </w:rPr>
        <w:lastRenderedPageBreak/>
        <w:t>度</w:t>
      </w:r>
      <w:r w:rsidR="00AF6DBD">
        <w:rPr>
          <w:rFonts w:ascii="標楷體" w:eastAsia="標楷體" w:hAnsi="標楷體" w:hint="eastAsia"/>
          <w:b/>
        </w:rPr>
        <w:t>，總經費17億餘元</w:t>
      </w:r>
    </w:p>
    <w:p w:rsidR="007725D7" w:rsidRDefault="00912A1A" w:rsidP="00331E98">
      <w:pPr>
        <w:pStyle w:val="21"/>
        <w:ind w:left="850" w:firstLine="566"/>
        <w:rPr>
          <w:rFonts w:ascii="標楷體" w:eastAsia="標楷體" w:hAnsi="標楷體"/>
        </w:rPr>
      </w:pPr>
      <w:r w:rsidRPr="009C3D6E">
        <w:rPr>
          <w:rFonts w:ascii="標楷體" w:eastAsia="標楷體" w:hAnsi="標楷體" w:hint="eastAsia"/>
        </w:rPr>
        <w:t>衛福部於110</w:t>
      </w:r>
      <w:r w:rsidR="00940C5F" w:rsidRPr="009C3D6E">
        <w:rPr>
          <w:rFonts w:ascii="標楷體" w:eastAsia="標楷體" w:hAnsi="標楷體" w:hint="eastAsia"/>
        </w:rPr>
        <w:t>至</w:t>
      </w:r>
      <w:r w:rsidRPr="009C3D6E">
        <w:rPr>
          <w:rFonts w:ascii="標楷體" w:eastAsia="標楷體" w:hAnsi="標楷體"/>
        </w:rPr>
        <w:t>114</w:t>
      </w:r>
      <w:r w:rsidRPr="009C3D6E">
        <w:rPr>
          <w:rFonts w:ascii="標楷體" w:eastAsia="標楷體" w:hAnsi="標楷體" w:hint="eastAsia"/>
        </w:rPr>
        <w:t>年度辦理</w:t>
      </w:r>
      <w:r w:rsidR="00604711" w:rsidRPr="009C3D6E">
        <w:rPr>
          <w:rFonts w:ascii="標楷體" w:eastAsia="標楷體" w:hAnsi="標楷體" w:hint="eastAsia"/>
        </w:rPr>
        <w:t>「金門、連江、澎湖三離島地區航空器駐地備勤計畫</w:t>
      </w:r>
      <w:r w:rsidR="007F2848" w:rsidRPr="009C3D6E">
        <w:rPr>
          <w:rFonts w:ascii="標楷體" w:eastAsia="標楷體" w:hAnsi="標楷體" w:hint="eastAsia"/>
        </w:rPr>
        <w:t>」</w:t>
      </w:r>
      <w:r w:rsidR="00604711" w:rsidRPr="009C3D6E">
        <w:rPr>
          <w:rFonts w:ascii="標楷體" w:eastAsia="標楷體" w:hAnsi="標楷體" w:hint="eastAsia"/>
        </w:rPr>
        <w:t>（</w:t>
      </w:r>
      <w:r w:rsidR="00604711" w:rsidRPr="009C3D6E">
        <w:rPr>
          <w:rFonts w:ascii="標楷體" w:eastAsia="標楷體" w:hAnsi="標楷體"/>
        </w:rPr>
        <w:t>110</w:t>
      </w:r>
      <w:r w:rsidR="00FC00C0">
        <w:rPr>
          <w:rFonts w:ascii="標楷體" w:eastAsia="標楷體" w:hAnsi="標楷體" w:hint="eastAsia"/>
        </w:rPr>
        <w:t>至</w:t>
      </w:r>
      <w:r w:rsidR="00604711" w:rsidRPr="009C3D6E">
        <w:rPr>
          <w:rFonts w:ascii="標楷體" w:eastAsia="標楷體" w:hAnsi="標楷體"/>
        </w:rPr>
        <w:t>114</w:t>
      </w:r>
      <w:r w:rsidR="00604711" w:rsidRPr="009C3D6E">
        <w:rPr>
          <w:rFonts w:ascii="標楷體" w:eastAsia="標楷體" w:hAnsi="標楷體" w:hint="eastAsia"/>
        </w:rPr>
        <w:t>年</w:t>
      </w:r>
      <w:r w:rsidR="00FC00C0">
        <w:rPr>
          <w:rFonts w:ascii="標楷體" w:eastAsia="標楷體" w:hAnsi="標楷體" w:hint="eastAsia"/>
        </w:rPr>
        <w:t>度</w:t>
      </w:r>
      <w:r w:rsidR="00604711" w:rsidRPr="009C3D6E">
        <w:rPr>
          <w:rFonts w:ascii="標楷體" w:eastAsia="標楷體" w:hAnsi="標楷體" w:hint="eastAsia"/>
        </w:rPr>
        <w:t>），</w:t>
      </w:r>
      <w:r w:rsidR="004C06C1" w:rsidRPr="009C3D6E">
        <w:rPr>
          <w:rFonts w:ascii="標楷體" w:eastAsia="標楷體" w:hAnsi="標楷體" w:hint="eastAsia"/>
        </w:rPr>
        <w:t>以</w:t>
      </w:r>
      <w:r w:rsidR="00604711" w:rsidRPr="009C3D6E">
        <w:rPr>
          <w:rFonts w:ascii="標楷體" w:eastAsia="標楷體" w:hAnsi="標楷體" w:hint="eastAsia"/>
        </w:rPr>
        <w:t>因應離島地區到院後所需之緊急空中轉診後送需求，每年執行約</w:t>
      </w:r>
      <w:r w:rsidR="00604711" w:rsidRPr="009C3D6E">
        <w:rPr>
          <w:rFonts w:ascii="標楷體" w:eastAsia="標楷體" w:hAnsi="標楷體"/>
        </w:rPr>
        <w:t>260</w:t>
      </w:r>
      <w:r w:rsidR="00604711" w:rsidRPr="009C3D6E">
        <w:rPr>
          <w:rFonts w:ascii="標楷體" w:eastAsia="標楷體" w:hAnsi="標楷體" w:hint="eastAsia"/>
        </w:rPr>
        <w:t>件</w:t>
      </w:r>
      <w:r w:rsidR="00CF0700" w:rsidRPr="009C3D6E">
        <w:rPr>
          <w:rFonts w:ascii="標楷體" w:eastAsia="標楷體" w:hAnsi="標楷體" w:hint="eastAsia"/>
        </w:rPr>
        <w:t>，113年度決算數</w:t>
      </w:r>
      <w:r w:rsidR="004E3DD6">
        <w:rPr>
          <w:rFonts w:ascii="標楷體" w:eastAsia="標楷體" w:hAnsi="標楷體" w:hint="eastAsia"/>
        </w:rPr>
        <w:t>為</w:t>
      </w:r>
      <w:r w:rsidR="00462CCA" w:rsidRPr="009C3D6E">
        <w:rPr>
          <w:rFonts w:ascii="標楷體" w:eastAsia="標楷體" w:hAnsi="標楷體" w:hint="eastAsia"/>
        </w:rPr>
        <w:t>2億2,032萬3千元。</w:t>
      </w:r>
    </w:p>
    <w:p w:rsidR="00D642D1" w:rsidRPr="009C3D6E" w:rsidRDefault="003667B5" w:rsidP="00331E98">
      <w:pPr>
        <w:pStyle w:val="21"/>
        <w:ind w:left="850" w:firstLine="566"/>
        <w:rPr>
          <w:rFonts w:ascii="標楷體" w:eastAsia="標楷體" w:hAnsi="標楷體"/>
        </w:rPr>
      </w:pPr>
      <w:r w:rsidRPr="009C3D6E">
        <w:rPr>
          <w:rFonts w:ascii="標楷體" w:eastAsia="標楷體" w:hAnsi="標楷體" w:hint="eastAsia"/>
        </w:rPr>
        <w:t>前開</w:t>
      </w:r>
      <w:r w:rsidR="004C06C1" w:rsidRPr="009C3D6E">
        <w:rPr>
          <w:rFonts w:ascii="標楷體" w:eastAsia="標楷體" w:hAnsi="標楷體" w:hint="eastAsia"/>
        </w:rPr>
        <w:t>計畫</w:t>
      </w:r>
      <w:r w:rsidR="00604711" w:rsidRPr="009C3D6E">
        <w:rPr>
          <w:rFonts w:ascii="標楷體" w:eastAsia="標楷體" w:hAnsi="標楷體" w:hint="eastAsia"/>
        </w:rPr>
        <w:t>屆期</w:t>
      </w:r>
      <w:r w:rsidR="00940C5F" w:rsidRPr="009C3D6E">
        <w:rPr>
          <w:rFonts w:ascii="標楷體" w:eastAsia="標楷體" w:hAnsi="標楷體" w:hint="eastAsia"/>
        </w:rPr>
        <w:t>後</w:t>
      </w:r>
      <w:r w:rsidR="004E3DD6">
        <w:rPr>
          <w:rFonts w:ascii="標楷體" w:eastAsia="標楷體" w:hAnsi="標楷體" w:hint="eastAsia"/>
        </w:rPr>
        <w:t>接續辦理</w:t>
      </w:r>
      <w:r w:rsidR="00604711" w:rsidRPr="009C3D6E">
        <w:rPr>
          <w:rFonts w:ascii="標楷體" w:eastAsia="標楷體" w:hAnsi="標楷體" w:hint="eastAsia"/>
        </w:rPr>
        <w:t>「離島地區急重症轉診後送精進計畫」(115</w:t>
      </w:r>
      <w:r w:rsidR="003E4BE4">
        <w:rPr>
          <w:rFonts w:ascii="標楷體" w:eastAsia="標楷體" w:hAnsi="標楷體" w:hint="eastAsia"/>
        </w:rPr>
        <w:t>至</w:t>
      </w:r>
      <w:r w:rsidR="00604711" w:rsidRPr="009C3D6E">
        <w:rPr>
          <w:rFonts w:ascii="標楷體" w:eastAsia="標楷體" w:hAnsi="標楷體"/>
        </w:rPr>
        <w:t>118</w:t>
      </w:r>
      <w:r w:rsidR="00604711" w:rsidRPr="009C3D6E">
        <w:rPr>
          <w:rFonts w:ascii="標楷體" w:eastAsia="標楷體" w:hAnsi="標楷體" w:hint="eastAsia"/>
        </w:rPr>
        <w:t>年</w:t>
      </w:r>
      <w:r w:rsidR="003E4BE4">
        <w:rPr>
          <w:rFonts w:ascii="標楷體" w:eastAsia="標楷體" w:hAnsi="標楷體" w:hint="eastAsia"/>
        </w:rPr>
        <w:t>度</w:t>
      </w:r>
      <w:r w:rsidR="00604711" w:rsidRPr="009C3D6E">
        <w:rPr>
          <w:rFonts w:ascii="標楷體" w:eastAsia="標楷體" w:hAnsi="標楷體" w:hint="eastAsia"/>
        </w:rPr>
        <w:t>)</w:t>
      </w:r>
      <w:r w:rsidRPr="009C3D6E">
        <w:rPr>
          <w:rFonts w:ascii="標楷體" w:eastAsia="標楷體" w:hAnsi="標楷體" w:hint="eastAsia"/>
        </w:rPr>
        <w:t>，</w:t>
      </w:r>
      <w:r w:rsidR="00462CCA" w:rsidRPr="009C3D6E">
        <w:rPr>
          <w:rFonts w:ascii="標楷體" w:eastAsia="標楷體" w:hAnsi="標楷體" w:hint="eastAsia"/>
        </w:rPr>
        <w:t>於</w:t>
      </w:r>
      <w:r w:rsidR="00D642D1" w:rsidRPr="009C3D6E">
        <w:rPr>
          <w:rFonts w:ascii="標楷體" w:eastAsia="標楷體" w:hAnsi="標楷體" w:hint="eastAsia"/>
        </w:rPr>
        <w:t>114年9月17日獲行政院核定</w:t>
      </w:r>
      <w:r w:rsidRPr="009C3D6E">
        <w:rPr>
          <w:rFonts w:ascii="標楷體" w:eastAsia="標楷體" w:hAnsi="標楷體" w:hint="eastAsia"/>
        </w:rPr>
        <w:t>。</w:t>
      </w:r>
      <w:r w:rsidR="004E3DD6">
        <w:rPr>
          <w:rFonts w:ascii="標楷體" w:eastAsia="標楷體" w:hAnsi="標楷體" w:hint="eastAsia"/>
        </w:rPr>
        <w:t>該</w:t>
      </w:r>
      <w:r w:rsidR="00E278AC" w:rsidRPr="009C3D6E">
        <w:rPr>
          <w:rFonts w:ascii="標楷體" w:eastAsia="標楷體" w:hAnsi="標楷體" w:hint="eastAsia"/>
        </w:rPr>
        <w:t>計畫</w:t>
      </w:r>
      <w:r w:rsidR="00940C5F" w:rsidRPr="009C3D6E">
        <w:rPr>
          <w:rFonts w:ascii="標楷體" w:eastAsia="標楷體" w:hAnsi="標楷體" w:hint="eastAsia"/>
        </w:rPr>
        <w:t>總執行經費17億912萬元</w:t>
      </w:r>
      <w:r w:rsidR="00E278AC" w:rsidRPr="009C3D6E">
        <w:rPr>
          <w:rFonts w:ascii="標楷體" w:eastAsia="標楷體" w:hAnsi="標楷體" w:hint="eastAsia"/>
        </w:rPr>
        <w:t>，工作重點</w:t>
      </w:r>
      <w:r w:rsidR="000E338D" w:rsidRPr="009C3D6E">
        <w:rPr>
          <w:rFonts w:ascii="標楷體" w:eastAsia="標楷體" w:hAnsi="標楷體" w:hint="eastAsia"/>
        </w:rPr>
        <w:t>如下：</w:t>
      </w:r>
    </w:p>
    <w:p w:rsidR="00F706A7" w:rsidRPr="009C3D6E" w:rsidRDefault="00F706A7" w:rsidP="00F706A7">
      <w:pPr>
        <w:pStyle w:val="123"/>
        <w:ind w:left="1133" w:hanging="283"/>
        <w:rPr>
          <w:rFonts w:ascii="標楷體" w:eastAsia="標楷體" w:hAnsi="標楷體"/>
        </w:rPr>
      </w:pPr>
      <w:r w:rsidRPr="009C3D6E">
        <w:rPr>
          <w:rFonts w:ascii="標楷體" w:eastAsia="標楷體" w:hAnsi="標楷體" w:hint="eastAsia"/>
        </w:rPr>
        <w:t>1.</w:t>
      </w:r>
      <w:r w:rsidR="003C777B" w:rsidRPr="009C3D6E">
        <w:rPr>
          <w:rFonts w:ascii="標楷體" w:eastAsia="標楷體" w:hAnsi="標楷體" w:hint="eastAsia"/>
        </w:rPr>
        <w:tab/>
        <w:t>充實離島緊急救護後送服務量能，提升緊急轉診效率：</w:t>
      </w:r>
      <w:r w:rsidR="009D4883" w:rsidRPr="009C3D6E">
        <w:rPr>
          <w:rFonts w:ascii="標楷體" w:eastAsia="標楷體" w:hAnsi="標楷體" w:hint="eastAsia"/>
        </w:rPr>
        <w:t>推動三離島航空器專機駐地備勤運作及強化緊急醫療救護船舶管理</w:t>
      </w:r>
      <w:r w:rsidRPr="009C3D6E">
        <w:rPr>
          <w:rFonts w:ascii="標楷體" w:eastAsia="標楷體" w:hAnsi="標楷體" w:hint="eastAsia"/>
        </w:rPr>
        <w:t>。</w:t>
      </w:r>
    </w:p>
    <w:p w:rsidR="00F706A7" w:rsidRPr="009C3D6E" w:rsidRDefault="00542627" w:rsidP="00F706A7">
      <w:pPr>
        <w:pStyle w:val="123"/>
        <w:ind w:left="1133" w:hanging="283"/>
        <w:rPr>
          <w:rFonts w:ascii="標楷體" w:eastAsia="標楷體" w:hAnsi="標楷體"/>
        </w:rPr>
      </w:pPr>
      <w:r w:rsidRPr="009C3D6E">
        <w:rPr>
          <w:rFonts w:ascii="標楷體" w:eastAsia="標楷體" w:hAnsi="標楷體" w:hint="eastAsia"/>
        </w:rPr>
        <w:t>2</w:t>
      </w:r>
      <w:r w:rsidR="00F706A7" w:rsidRPr="009C3D6E">
        <w:rPr>
          <w:rFonts w:ascii="標楷體" w:eastAsia="標楷體" w:hAnsi="標楷體" w:hint="eastAsia"/>
        </w:rPr>
        <w:t>.</w:t>
      </w:r>
      <w:r w:rsidR="00657D96" w:rsidRPr="009C3D6E">
        <w:rPr>
          <w:rFonts w:ascii="標楷體" w:eastAsia="標楷體" w:hAnsi="標楷體" w:hint="eastAsia"/>
        </w:rPr>
        <w:tab/>
        <w:t>強化離島地區緊急救護人員訓練，促進安全轉診後送</w:t>
      </w:r>
      <w:r w:rsidR="000211FD" w:rsidRPr="009C3D6E">
        <w:rPr>
          <w:rFonts w:ascii="標楷體" w:eastAsia="標楷體" w:hAnsi="標楷體" w:hint="eastAsia"/>
        </w:rPr>
        <w:t>：</w:t>
      </w:r>
      <w:r w:rsidR="00C648AD" w:rsidRPr="009C3D6E">
        <w:rPr>
          <w:rFonts w:ascii="標楷體" w:eastAsia="標楷體" w:hAnsi="標楷體" w:hint="eastAsia"/>
        </w:rPr>
        <w:t>充實空中緊急醫療後送救護人員</w:t>
      </w:r>
      <w:r w:rsidR="005B7B79" w:rsidRPr="009C3D6E">
        <w:rPr>
          <w:rFonts w:ascii="標楷體" w:eastAsia="標楷體" w:hAnsi="標楷體" w:hint="eastAsia"/>
        </w:rPr>
        <w:t>及精進緊急救護轉診後送訓練品質</w:t>
      </w:r>
      <w:r w:rsidR="00F706A7" w:rsidRPr="009C3D6E">
        <w:rPr>
          <w:rFonts w:ascii="標楷體" w:eastAsia="標楷體" w:hAnsi="標楷體" w:hint="eastAsia"/>
        </w:rPr>
        <w:t>。</w:t>
      </w:r>
    </w:p>
    <w:p w:rsidR="00331E98" w:rsidRPr="009C3D6E" w:rsidRDefault="009D4883" w:rsidP="00462CCA">
      <w:pPr>
        <w:pStyle w:val="123"/>
        <w:ind w:left="1133" w:hanging="283"/>
        <w:rPr>
          <w:rFonts w:ascii="標楷體" w:eastAsia="標楷體" w:hAnsi="標楷體"/>
        </w:rPr>
      </w:pPr>
      <w:r w:rsidRPr="009C3D6E">
        <w:rPr>
          <w:rFonts w:ascii="標楷體" w:eastAsia="標楷體" w:hAnsi="標楷體" w:hint="eastAsia"/>
        </w:rPr>
        <w:t>3.</w:t>
      </w:r>
      <w:r w:rsidR="00542B1F" w:rsidRPr="009C3D6E">
        <w:rPr>
          <w:rFonts w:ascii="標楷體" w:eastAsia="標楷體" w:hAnsi="標楷體" w:hint="eastAsia"/>
        </w:rPr>
        <w:tab/>
        <w:t>推動緊急救護轉診後送智慧網絡，加值健康照護服務：提升空中救護審核機制運作品質及優化急重症轉診後送平臺效能。</w:t>
      </w:r>
    </w:p>
    <w:p w:rsidR="00331E98" w:rsidRPr="009C3D6E" w:rsidRDefault="00331E98" w:rsidP="00331E98">
      <w:pPr>
        <w:pStyle w:val="a5"/>
        <w:ind w:left="849" w:hanging="283"/>
        <w:rPr>
          <w:rFonts w:ascii="標楷體" w:eastAsia="標楷體" w:hAnsi="標楷體"/>
          <w:b/>
        </w:rPr>
      </w:pPr>
      <w:r w:rsidRPr="009C3D6E">
        <w:rPr>
          <w:rFonts w:ascii="標楷體" w:eastAsia="標楷體" w:hAnsi="標楷體" w:hint="eastAsia"/>
          <w:b/>
        </w:rPr>
        <w:t>(二)</w:t>
      </w:r>
      <w:r w:rsidR="00A42E77" w:rsidRPr="009C3D6E">
        <w:rPr>
          <w:rFonts w:ascii="標楷體" w:eastAsia="標楷體" w:hAnsi="標楷體" w:hint="eastAsia"/>
          <w:b/>
        </w:rPr>
        <w:t>前期計畫</w:t>
      </w:r>
      <w:r w:rsidR="00422417">
        <w:rPr>
          <w:rFonts w:ascii="標楷體" w:eastAsia="標楷體" w:hAnsi="標楷體" w:hint="eastAsia"/>
          <w:b/>
        </w:rPr>
        <w:t>之執行</w:t>
      </w:r>
      <w:r w:rsidR="00462CCA" w:rsidRPr="009C3D6E">
        <w:rPr>
          <w:rFonts w:ascii="標楷體" w:eastAsia="標楷體" w:hAnsi="標楷體" w:hint="eastAsia"/>
          <w:b/>
        </w:rPr>
        <w:t>存有</w:t>
      </w:r>
      <w:r w:rsidR="00A42E77" w:rsidRPr="009C3D6E">
        <w:rPr>
          <w:rFonts w:ascii="標楷體" w:eastAsia="標楷體" w:hAnsi="標楷體" w:hint="eastAsia"/>
          <w:b/>
        </w:rPr>
        <w:t>未訂定救護飛機等管理規範、空轉後送平均時間超過目標值、救護人員受訓未</w:t>
      </w:r>
      <w:r w:rsidR="003D7CC8">
        <w:rPr>
          <w:rFonts w:ascii="標楷體" w:eastAsia="標楷體" w:hAnsi="標楷體" w:hint="eastAsia"/>
          <w:b/>
        </w:rPr>
        <w:t>盡</w:t>
      </w:r>
      <w:r w:rsidR="00A42E77" w:rsidRPr="009C3D6E">
        <w:rPr>
          <w:rFonts w:ascii="標楷體" w:eastAsia="標楷體" w:hAnsi="標楷體" w:hint="eastAsia"/>
          <w:b/>
        </w:rPr>
        <w:t>理想等</w:t>
      </w:r>
      <w:r w:rsidR="00AC7A92">
        <w:rPr>
          <w:rFonts w:ascii="標楷體" w:eastAsia="標楷體" w:hAnsi="標楷體" w:hint="eastAsia"/>
          <w:b/>
        </w:rPr>
        <w:t>情形</w:t>
      </w:r>
      <w:r w:rsidR="008D3FC3" w:rsidRPr="009C3D6E">
        <w:rPr>
          <w:rFonts w:ascii="標楷體" w:eastAsia="標楷體" w:hAnsi="標楷體" w:hint="eastAsia"/>
          <w:b/>
        </w:rPr>
        <w:t>，宜檢討改善</w:t>
      </w:r>
    </w:p>
    <w:p w:rsidR="00A42E77" w:rsidRPr="009C3D6E" w:rsidRDefault="00A42E77" w:rsidP="00331E98">
      <w:pPr>
        <w:pStyle w:val="21"/>
        <w:ind w:left="850" w:firstLine="566"/>
        <w:rPr>
          <w:rFonts w:ascii="標楷體" w:eastAsia="標楷體" w:hAnsi="標楷體"/>
        </w:rPr>
      </w:pPr>
      <w:r w:rsidRPr="009C3D6E">
        <w:rPr>
          <w:rFonts w:ascii="標楷體" w:eastAsia="標楷體" w:hAnsi="標楷體" w:hint="eastAsia"/>
        </w:rPr>
        <w:t>衛福部辦理</w:t>
      </w:r>
      <w:r w:rsidR="0025532C" w:rsidRPr="009C3D6E">
        <w:rPr>
          <w:rFonts w:ascii="標楷體" w:eastAsia="標楷體" w:hAnsi="標楷體" w:hint="eastAsia"/>
        </w:rPr>
        <w:t>「金門、連江、澎湖三離島地區航空器駐地備勤計畫</w:t>
      </w:r>
      <w:r w:rsidR="00DC035D" w:rsidRPr="009C3D6E">
        <w:rPr>
          <w:rFonts w:ascii="標楷體" w:eastAsia="標楷體" w:hAnsi="標楷體" w:hint="eastAsia"/>
        </w:rPr>
        <w:t>」</w:t>
      </w:r>
      <w:r w:rsidR="0025532C" w:rsidRPr="009C3D6E">
        <w:rPr>
          <w:rFonts w:ascii="標楷體" w:eastAsia="標楷體" w:hAnsi="標楷體" w:hint="eastAsia"/>
        </w:rPr>
        <w:t>（</w:t>
      </w:r>
      <w:r w:rsidR="0025532C" w:rsidRPr="009C3D6E">
        <w:rPr>
          <w:rFonts w:ascii="標楷體" w:eastAsia="標楷體" w:hAnsi="標楷體"/>
        </w:rPr>
        <w:t>110</w:t>
      </w:r>
      <w:r w:rsidR="00DC035D">
        <w:rPr>
          <w:rFonts w:ascii="標楷體" w:eastAsia="標楷體" w:hAnsi="標楷體" w:hint="eastAsia"/>
        </w:rPr>
        <w:t>至</w:t>
      </w:r>
      <w:r w:rsidR="0025532C" w:rsidRPr="009C3D6E">
        <w:rPr>
          <w:rFonts w:ascii="標楷體" w:eastAsia="標楷體" w:hAnsi="標楷體"/>
        </w:rPr>
        <w:t>114</w:t>
      </w:r>
      <w:r w:rsidR="0025532C" w:rsidRPr="009C3D6E">
        <w:rPr>
          <w:rFonts w:ascii="標楷體" w:eastAsia="標楷體" w:hAnsi="標楷體" w:hint="eastAsia"/>
        </w:rPr>
        <w:t>年</w:t>
      </w:r>
      <w:r w:rsidR="00DC035D">
        <w:rPr>
          <w:rFonts w:ascii="標楷體" w:eastAsia="標楷體" w:hAnsi="標楷體" w:hint="eastAsia"/>
        </w:rPr>
        <w:t>度</w:t>
      </w:r>
      <w:r w:rsidR="0025532C" w:rsidRPr="009C3D6E">
        <w:rPr>
          <w:rFonts w:ascii="標楷體" w:eastAsia="標楷體" w:hAnsi="標楷體" w:hint="eastAsia"/>
        </w:rPr>
        <w:t>）</w:t>
      </w:r>
      <w:r w:rsidRPr="009C3D6E">
        <w:rPr>
          <w:rFonts w:ascii="標楷體" w:eastAsia="標楷體" w:hAnsi="標楷體" w:hint="eastAsia"/>
        </w:rPr>
        <w:t>110年至113年8月底止，各離島地區空中轉診</w:t>
      </w:r>
      <w:r w:rsidR="00A26A54" w:rsidRPr="009C3D6E">
        <w:rPr>
          <w:rFonts w:ascii="標楷體" w:eastAsia="標楷體" w:hAnsi="標楷體" w:hint="eastAsia"/>
        </w:rPr>
        <w:t>執行率約94.39%</w:t>
      </w:r>
      <w:r w:rsidR="000779F4">
        <w:rPr>
          <w:rFonts w:ascii="標楷體" w:eastAsia="標楷體" w:hAnsi="標楷體" w:hint="eastAsia"/>
        </w:rPr>
        <w:t>，</w:t>
      </w:r>
      <w:r w:rsidR="00D143CB" w:rsidRPr="009C3D6E">
        <w:rPr>
          <w:rFonts w:ascii="標楷體" w:eastAsia="標楷體" w:hAnsi="標楷體" w:hint="eastAsia"/>
        </w:rPr>
        <w:t>據</w:t>
      </w:r>
      <w:r w:rsidR="00E54536" w:rsidRPr="009C3D6E">
        <w:rPr>
          <w:rFonts w:ascii="標楷體" w:eastAsia="標楷體" w:hAnsi="標楷體" w:hint="eastAsia"/>
        </w:rPr>
        <w:t>審計部抽查衛福部暨醫療發展基金113年度1至8月財務收支審核通知事項指出</w:t>
      </w:r>
      <w:r w:rsidR="00D143CB" w:rsidRPr="009C3D6E">
        <w:rPr>
          <w:rFonts w:ascii="標楷體" w:eastAsia="標楷體" w:hAnsi="標楷體" w:hint="eastAsia"/>
        </w:rPr>
        <w:t>，該</w:t>
      </w:r>
      <w:r w:rsidR="00CF35DD" w:rsidRPr="009C3D6E">
        <w:rPr>
          <w:rFonts w:ascii="標楷體" w:eastAsia="標楷體" w:hAnsi="標楷體" w:hint="eastAsia"/>
        </w:rPr>
        <w:t>計畫執行有下列待改善事項</w:t>
      </w:r>
      <w:r w:rsidR="00E54536" w:rsidRPr="009C3D6E">
        <w:rPr>
          <w:rFonts w:ascii="標楷體" w:eastAsia="標楷體" w:hAnsi="標楷體" w:hint="eastAsia"/>
        </w:rPr>
        <w:t>，摘述如下：</w:t>
      </w:r>
    </w:p>
    <w:p w:rsidR="00E54536" w:rsidRPr="009C3D6E" w:rsidRDefault="00E54536" w:rsidP="00E54536">
      <w:pPr>
        <w:pStyle w:val="123"/>
        <w:ind w:left="1133" w:hanging="283"/>
        <w:rPr>
          <w:rFonts w:ascii="標楷體" w:eastAsia="標楷體" w:hAnsi="標楷體"/>
        </w:rPr>
      </w:pPr>
      <w:r w:rsidRPr="009C3D6E">
        <w:rPr>
          <w:rFonts w:ascii="標楷體" w:eastAsia="標楷體" w:hAnsi="標楷體" w:hint="eastAsia"/>
        </w:rPr>
        <w:t>1.</w:t>
      </w:r>
      <w:r w:rsidRPr="009C3D6E">
        <w:rPr>
          <w:rFonts w:ascii="標楷體" w:eastAsia="標楷體" w:hAnsi="標楷體" w:hint="eastAsia"/>
        </w:rPr>
        <w:tab/>
      </w:r>
      <w:r w:rsidR="00151710" w:rsidRPr="009C3D6E">
        <w:rPr>
          <w:rFonts w:ascii="標楷體" w:eastAsia="標楷體" w:hAnsi="標楷體" w:hint="eastAsia"/>
        </w:rPr>
        <w:t>衛福部尚未依緊急醫療救護法規定訂定救護飛機及救護船(艦)之相關管理規範，又救護直昇機管理辦法施行迄今逾20年未修正，部分規定與實況未符，不利救護運輸工具之管理</w:t>
      </w:r>
      <w:r w:rsidRPr="009C3D6E">
        <w:rPr>
          <w:rFonts w:ascii="標楷體" w:eastAsia="標楷體" w:hAnsi="標楷體" w:hint="eastAsia"/>
        </w:rPr>
        <w:t>。</w:t>
      </w:r>
    </w:p>
    <w:p w:rsidR="00AB560A" w:rsidRPr="009C3D6E" w:rsidRDefault="00E54536" w:rsidP="00E54536">
      <w:pPr>
        <w:pStyle w:val="123"/>
        <w:ind w:left="1133" w:hanging="283"/>
        <w:rPr>
          <w:rFonts w:ascii="標楷體" w:eastAsia="標楷體" w:hAnsi="標楷體"/>
        </w:rPr>
      </w:pPr>
      <w:r w:rsidRPr="009C3D6E">
        <w:rPr>
          <w:rFonts w:ascii="標楷體" w:eastAsia="標楷體" w:hAnsi="標楷體" w:hint="eastAsia"/>
        </w:rPr>
        <w:lastRenderedPageBreak/>
        <w:t>2.</w:t>
      </w:r>
      <w:r w:rsidRPr="009C3D6E">
        <w:rPr>
          <w:rFonts w:ascii="標楷體" w:eastAsia="標楷體" w:hAnsi="標楷體" w:hint="eastAsia"/>
        </w:rPr>
        <w:tab/>
      </w:r>
      <w:r w:rsidR="00871A28" w:rsidRPr="009C3D6E">
        <w:rPr>
          <w:rFonts w:ascii="標楷體" w:eastAsia="標楷體" w:hAnsi="標楷體" w:hint="eastAsia"/>
        </w:rPr>
        <w:t>三離島地區空中轉診後送作業平均時間超出目標值</w:t>
      </w:r>
      <w:r w:rsidR="00AB560A" w:rsidRPr="009C3D6E">
        <w:rPr>
          <w:rFonts w:ascii="標楷體" w:eastAsia="標楷體" w:hAnsi="標楷體" w:hint="eastAsia"/>
        </w:rPr>
        <w:t>：</w:t>
      </w:r>
      <w:r w:rsidR="00EF72AD" w:rsidRPr="00EF72AD">
        <w:rPr>
          <w:rFonts w:ascii="標楷體" w:eastAsia="標楷體" w:hAnsi="標楷體" w:hint="eastAsia"/>
        </w:rPr>
        <w:t>空中轉診後送</w:t>
      </w:r>
      <w:r w:rsidR="00AB560A" w:rsidRPr="009C3D6E">
        <w:rPr>
          <w:rFonts w:ascii="標楷體" w:eastAsia="標楷體" w:hAnsi="標楷體" w:hint="eastAsia"/>
        </w:rPr>
        <w:t>作業時間為績效指標之一，以空審中心下令執行任務至抵達指定機場之平均時間（下稱執行任務平均時間）為衡量標準，並逐年縮減目標值。惟據</w:t>
      </w:r>
      <w:r w:rsidR="00871C28" w:rsidRPr="009C3D6E">
        <w:rPr>
          <w:rFonts w:ascii="標楷體" w:eastAsia="標楷體" w:hAnsi="標楷體" w:hint="eastAsia"/>
        </w:rPr>
        <w:t>衛福部</w:t>
      </w:r>
      <w:r w:rsidR="00E043AC" w:rsidRPr="009C3D6E">
        <w:rPr>
          <w:rFonts w:ascii="標楷體" w:eastAsia="標楷體" w:hAnsi="標楷體" w:hint="eastAsia"/>
        </w:rPr>
        <w:t>資料</w:t>
      </w:r>
      <w:r w:rsidR="00AB560A" w:rsidRPr="009C3D6E">
        <w:rPr>
          <w:rFonts w:ascii="標楷體" w:eastAsia="標楷體" w:hAnsi="標楷體" w:hint="eastAsia"/>
        </w:rPr>
        <w:t>，金門縣及澎湖縣自110年至113年8月底止執行任務平均時間</w:t>
      </w:r>
      <w:r w:rsidR="00606099">
        <w:rPr>
          <w:rFonts w:ascii="標楷體" w:eastAsia="標楷體" w:hAnsi="標楷體" w:hint="eastAsia"/>
        </w:rPr>
        <w:t>皆</w:t>
      </w:r>
      <w:r w:rsidR="00AB560A" w:rsidRPr="009C3D6E">
        <w:rPr>
          <w:rFonts w:ascii="標楷體" w:eastAsia="標楷體" w:hAnsi="標楷體" w:hint="eastAsia"/>
        </w:rPr>
        <w:t>未達目標，連江縣113年度1至8月</w:t>
      </w:r>
      <w:r w:rsidR="00E10079" w:rsidRPr="009C3D6E">
        <w:rPr>
          <w:rFonts w:ascii="標楷體" w:eastAsia="標楷體" w:hAnsi="標楷體" w:hint="eastAsia"/>
        </w:rPr>
        <w:t>之</w:t>
      </w:r>
      <w:r w:rsidR="00AB560A" w:rsidRPr="009C3D6E">
        <w:rPr>
          <w:rFonts w:ascii="標楷體" w:eastAsia="標楷體" w:hAnsi="標楷體" w:hint="eastAsia"/>
        </w:rPr>
        <w:t>平均時間較112年度增加(詳表</w:t>
      </w:r>
      <w:r w:rsidR="00D44384" w:rsidRPr="009C3D6E">
        <w:rPr>
          <w:rFonts w:ascii="標楷體" w:eastAsia="標楷體" w:hAnsi="標楷體" w:hint="eastAsia"/>
        </w:rPr>
        <w:t>1</w:t>
      </w:r>
      <w:r w:rsidR="00AB560A" w:rsidRPr="009C3D6E">
        <w:rPr>
          <w:rFonts w:ascii="標楷體" w:eastAsia="標楷體" w:hAnsi="標楷體" w:hint="eastAsia"/>
        </w:rPr>
        <w:t>)，時效仍待提升。</w:t>
      </w:r>
    </w:p>
    <w:p w:rsidR="00332C5C" w:rsidRPr="009C3D6E" w:rsidRDefault="00332C5C" w:rsidP="00E1125C">
      <w:pPr>
        <w:snapToGrid w:val="0"/>
        <w:ind w:leftChars="0" w:left="0" w:firstLineChars="0" w:firstLine="0"/>
        <w:jc w:val="left"/>
        <w:rPr>
          <w:rFonts w:ascii="標楷體" w:eastAsia="標楷體" w:hAnsi="標楷體"/>
          <w:sz w:val="24"/>
          <w:szCs w:val="24"/>
        </w:rPr>
      </w:pPr>
      <w:r w:rsidRPr="009C3D6E">
        <w:rPr>
          <w:rFonts w:ascii="標楷體" w:eastAsia="標楷體" w:hAnsi="標楷體" w:hint="eastAsia"/>
          <w:b/>
        </w:rPr>
        <w:t xml:space="preserve"> 表1 1</w:t>
      </w:r>
      <w:r w:rsidR="00E1125C" w:rsidRPr="009C3D6E">
        <w:rPr>
          <w:rFonts w:ascii="標楷體" w:eastAsia="標楷體" w:hAnsi="標楷體" w:hint="eastAsia"/>
          <w:b/>
        </w:rPr>
        <w:t>10</w:t>
      </w:r>
      <w:r w:rsidR="00EF7974">
        <w:rPr>
          <w:rFonts w:ascii="標楷體" w:eastAsia="標楷體" w:hAnsi="標楷體" w:hint="eastAsia"/>
          <w:b/>
        </w:rPr>
        <w:t>年</w:t>
      </w:r>
      <w:r w:rsidR="00E1125C" w:rsidRPr="009C3D6E">
        <w:rPr>
          <w:rFonts w:ascii="標楷體" w:eastAsia="標楷體" w:hAnsi="標楷體" w:hint="eastAsia"/>
          <w:b/>
        </w:rPr>
        <w:t>至</w:t>
      </w:r>
      <w:r w:rsidRPr="009C3D6E">
        <w:rPr>
          <w:rFonts w:ascii="標楷體" w:eastAsia="標楷體" w:hAnsi="標楷體" w:hint="eastAsia"/>
          <w:b/>
        </w:rPr>
        <w:t>11</w:t>
      </w:r>
      <w:r w:rsidR="00E1125C" w:rsidRPr="009C3D6E">
        <w:rPr>
          <w:rFonts w:ascii="標楷體" w:eastAsia="標楷體" w:hAnsi="標楷體" w:hint="eastAsia"/>
          <w:b/>
        </w:rPr>
        <w:t>3</w:t>
      </w:r>
      <w:r w:rsidRPr="009C3D6E">
        <w:rPr>
          <w:rFonts w:ascii="標楷體" w:eastAsia="標楷體" w:hAnsi="標楷體" w:hint="eastAsia"/>
          <w:b/>
        </w:rPr>
        <w:t>年</w:t>
      </w:r>
      <w:r w:rsidR="00E1125C" w:rsidRPr="009C3D6E">
        <w:rPr>
          <w:rFonts w:ascii="標楷體" w:eastAsia="標楷體" w:hAnsi="標楷體" w:hint="eastAsia"/>
          <w:b/>
        </w:rPr>
        <w:t>8月底三離島駐地民航空中轉診時間</w:t>
      </w:r>
      <w:r w:rsidR="00D94600">
        <w:rPr>
          <w:rFonts w:ascii="標楷體" w:eastAsia="標楷體" w:hAnsi="標楷體" w:hint="eastAsia"/>
          <w:b/>
        </w:rPr>
        <w:t xml:space="preserve">表 </w:t>
      </w:r>
      <w:r w:rsidR="00E1125C" w:rsidRPr="009C3D6E">
        <w:rPr>
          <w:rFonts w:ascii="標楷體" w:eastAsia="標楷體" w:hAnsi="標楷體" w:hint="eastAsia"/>
          <w:sz w:val="24"/>
          <w:szCs w:val="24"/>
        </w:rPr>
        <w:t>單位：分</w:t>
      </w:r>
      <w:r w:rsidRPr="009C3D6E">
        <w:rPr>
          <w:rFonts w:ascii="標楷體" w:eastAsia="標楷體" w:hAnsi="標楷體" w:hint="eastAsia"/>
          <w:b/>
        </w:rPr>
        <w:t xml:space="preserve">           </w:t>
      </w:r>
      <w:r w:rsidR="00E1125C" w:rsidRPr="009C3D6E">
        <w:rPr>
          <w:rFonts w:ascii="標楷體" w:eastAsia="標楷體" w:hAnsi="標楷體" w:hint="eastAsia"/>
          <w:b/>
        </w:rPr>
        <w:t xml:space="preserve">                        </w:t>
      </w:r>
    </w:p>
    <w:tbl>
      <w:tblPr>
        <w:tblW w:w="8390"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25"/>
        <w:gridCol w:w="622"/>
        <w:gridCol w:w="622"/>
        <w:gridCol w:w="622"/>
        <w:gridCol w:w="610"/>
        <w:gridCol w:w="10"/>
        <w:gridCol w:w="604"/>
        <w:gridCol w:w="12"/>
        <w:gridCol w:w="646"/>
        <w:gridCol w:w="10"/>
        <w:gridCol w:w="622"/>
        <w:gridCol w:w="608"/>
        <w:gridCol w:w="8"/>
        <w:gridCol w:w="603"/>
        <w:gridCol w:w="16"/>
        <w:gridCol w:w="596"/>
        <w:gridCol w:w="23"/>
        <w:gridCol w:w="601"/>
        <w:gridCol w:w="10"/>
        <w:gridCol w:w="620"/>
      </w:tblGrid>
      <w:tr w:rsidR="008F55BB" w:rsidRPr="009C3D6E" w:rsidTr="008F55BB">
        <w:trPr>
          <w:trHeight w:val="155"/>
          <w:tblHeader/>
        </w:trPr>
        <w:tc>
          <w:tcPr>
            <w:tcW w:w="925" w:type="dxa"/>
            <w:vMerge w:val="restart"/>
            <w:shd w:val="clear" w:color="auto" w:fill="auto"/>
            <w:noWrap/>
            <w:vAlign w:val="center"/>
          </w:tcPr>
          <w:p w:rsidR="008F55BB" w:rsidRPr="009C3D6E" w:rsidRDefault="008F55BB" w:rsidP="00E2552A">
            <w:pPr>
              <w:pStyle w:val="142"/>
              <w:rPr>
                <w:rFonts w:ascii="標楷體" w:eastAsia="標楷體" w:hAnsi="標楷體"/>
              </w:rPr>
            </w:pPr>
            <w:r w:rsidRPr="009C3D6E">
              <w:rPr>
                <w:rFonts w:ascii="標楷體" w:eastAsia="標楷體" w:hAnsi="標楷體" w:hint="eastAsia"/>
              </w:rPr>
              <w:t>項目</w:t>
            </w:r>
          </w:p>
        </w:tc>
        <w:tc>
          <w:tcPr>
            <w:tcW w:w="1866" w:type="dxa"/>
            <w:gridSpan w:val="3"/>
            <w:shd w:val="clear" w:color="auto" w:fill="auto"/>
            <w:noWrap/>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110年度</w:t>
            </w:r>
          </w:p>
        </w:tc>
        <w:tc>
          <w:tcPr>
            <w:tcW w:w="1864" w:type="dxa"/>
            <w:gridSpan w:val="6"/>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111年度</w:t>
            </w:r>
          </w:p>
        </w:tc>
        <w:tc>
          <w:tcPr>
            <w:tcW w:w="1870" w:type="dxa"/>
            <w:gridSpan w:val="5"/>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112年度</w:t>
            </w:r>
          </w:p>
        </w:tc>
        <w:tc>
          <w:tcPr>
            <w:tcW w:w="1865" w:type="dxa"/>
            <w:gridSpan w:val="5"/>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113年度(截至8月底)</w:t>
            </w:r>
          </w:p>
        </w:tc>
      </w:tr>
      <w:tr w:rsidR="008F55BB" w:rsidRPr="009C3D6E" w:rsidTr="008F55BB">
        <w:trPr>
          <w:trHeight w:val="276"/>
          <w:tblHeader/>
        </w:trPr>
        <w:tc>
          <w:tcPr>
            <w:tcW w:w="925" w:type="dxa"/>
            <w:vMerge/>
            <w:shd w:val="clear" w:color="auto" w:fill="auto"/>
            <w:noWrap/>
            <w:vAlign w:val="center"/>
          </w:tcPr>
          <w:p w:rsidR="008F55BB" w:rsidRPr="009C3D6E" w:rsidRDefault="008F55BB" w:rsidP="00E1125C">
            <w:pPr>
              <w:pStyle w:val="142"/>
              <w:rPr>
                <w:rFonts w:ascii="標楷體" w:eastAsia="標楷體" w:hAnsi="標楷體" w:hint="eastAsia"/>
              </w:rPr>
            </w:pPr>
          </w:p>
        </w:tc>
        <w:tc>
          <w:tcPr>
            <w:tcW w:w="622" w:type="dxa"/>
            <w:shd w:val="clear" w:color="auto" w:fill="auto"/>
            <w:noWrap/>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0"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6"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0"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3" w:type="dxa"/>
            <w:shd w:val="clear" w:color="auto" w:fill="auto"/>
            <w:vAlign w:val="center"/>
          </w:tcPr>
          <w:p w:rsidR="008F55BB" w:rsidRPr="009C3D6E" w:rsidRDefault="008F55BB" w:rsidP="008167EF">
            <w:pPr>
              <w:pStyle w:val="142"/>
              <w:ind w:leftChars="-20" w:left="-57"/>
              <w:jc w:val="center"/>
              <w:rPr>
                <w:rFonts w:ascii="標楷體" w:eastAsia="標楷體" w:hAnsi="標楷體" w:hint="eastAsia"/>
                <w:spacing w:val="-20"/>
                <w:sz w:val="22"/>
                <w:szCs w:val="22"/>
              </w:rPr>
            </w:pPr>
            <w:r w:rsidRPr="009C3D6E">
              <w:rPr>
                <w:rFonts w:ascii="標楷體" w:eastAsia="標楷體" w:hAnsi="標楷體" w:hint="eastAsia"/>
                <w:spacing w:val="-20"/>
                <w:sz w:val="22"/>
                <w:szCs w:val="22"/>
              </w:rPr>
              <w:t>連江縣</w:t>
            </w:r>
          </w:p>
        </w:tc>
      </w:tr>
      <w:tr w:rsidR="008F55BB" w:rsidRPr="009C3D6E" w:rsidTr="008F55BB">
        <w:trPr>
          <w:trHeight w:val="340"/>
        </w:trPr>
        <w:tc>
          <w:tcPr>
            <w:tcW w:w="925" w:type="dxa"/>
            <w:shd w:val="clear" w:color="auto" w:fill="auto"/>
            <w:vAlign w:val="center"/>
          </w:tcPr>
          <w:p w:rsidR="008F55BB" w:rsidRPr="009C3D6E" w:rsidRDefault="008F55BB" w:rsidP="00E1125C">
            <w:pPr>
              <w:pStyle w:val="142"/>
              <w:rPr>
                <w:rFonts w:ascii="標楷體" w:eastAsia="標楷體" w:hAnsi="標楷體"/>
                <w:spacing w:val="-20"/>
              </w:rPr>
            </w:pPr>
            <w:r w:rsidRPr="009C3D6E">
              <w:rPr>
                <w:rFonts w:ascii="標楷體" w:eastAsia="標楷體" w:hAnsi="標楷體" w:hint="eastAsia"/>
                <w:spacing w:val="-20"/>
              </w:rPr>
              <w:t>實際執行任務平均時間</w:t>
            </w:r>
            <w:r w:rsidRPr="009C3D6E">
              <w:rPr>
                <w:rFonts w:ascii="標楷體" w:eastAsia="標楷體" w:hAnsi="標楷體"/>
                <w:spacing w:val="-20"/>
              </w:rPr>
              <w:t>(A)</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157.30</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89.22</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102.93</w:t>
            </w:r>
          </w:p>
        </w:tc>
        <w:tc>
          <w:tcPr>
            <w:tcW w:w="61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148.25</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99.18</w:t>
            </w:r>
          </w:p>
        </w:tc>
        <w:tc>
          <w:tcPr>
            <w:tcW w:w="62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94.30</w:t>
            </w:r>
          </w:p>
        </w:tc>
        <w:tc>
          <w:tcPr>
            <w:tcW w:w="63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163.60</w:t>
            </w:r>
          </w:p>
        </w:tc>
        <w:tc>
          <w:tcPr>
            <w:tcW w:w="614"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91.86</w:t>
            </w:r>
          </w:p>
        </w:tc>
        <w:tc>
          <w:tcPr>
            <w:tcW w:w="61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104.13</w:t>
            </w:r>
          </w:p>
        </w:tc>
        <w:tc>
          <w:tcPr>
            <w:tcW w:w="615"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158.10</w:t>
            </w:r>
          </w:p>
        </w:tc>
        <w:tc>
          <w:tcPr>
            <w:tcW w:w="635"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84.60</w:t>
            </w:r>
          </w:p>
        </w:tc>
        <w:tc>
          <w:tcPr>
            <w:tcW w:w="631"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151.03</w:t>
            </w:r>
          </w:p>
        </w:tc>
      </w:tr>
      <w:tr w:rsidR="008F55BB" w:rsidRPr="009C3D6E" w:rsidTr="008F55BB">
        <w:trPr>
          <w:trHeight w:val="340"/>
        </w:trPr>
        <w:tc>
          <w:tcPr>
            <w:tcW w:w="925" w:type="dxa"/>
            <w:shd w:val="clear" w:color="auto" w:fill="auto"/>
            <w:vAlign w:val="center"/>
          </w:tcPr>
          <w:p w:rsidR="008F55BB" w:rsidRPr="009C3D6E" w:rsidRDefault="008F55BB" w:rsidP="00E1125C">
            <w:pPr>
              <w:pStyle w:val="142"/>
              <w:rPr>
                <w:rFonts w:ascii="標楷體" w:eastAsia="標楷體" w:hAnsi="標楷體"/>
                <w:spacing w:val="-20"/>
              </w:rPr>
            </w:pPr>
            <w:r w:rsidRPr="009C3D6E">
              <w:rPr>
                <w:rFonts w:ascii="標楷體" w:eastAsia="標楷體" w:hAnsi="標楷體" w:hint="eastAsia"/>
                <w:spacing w:val="-20"/>
              </w:rPr>
              <w:t>目標執行任務平均時間(B)</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137.00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82.00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111.00</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134.00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80.00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109.00</w:t>
            </w:r>
          </w:p>
        </w:tc>
        <w:tc>
          <w:tcPr>
            <w:tcW w:w="626"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132.00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79.00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108.00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132.00</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79.00</w:t>
            </w:r>
          </w:p>
        </w:tc>
        <w:tc>
          <w:tcPr>
            <w:tcW w:w="623"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108.00</w:t>
            </w:r>
          </w:p>
        </w:tc>
      </w:tr>
      <w:tr w:rsidR="008F55BB" w:rsidRPr="009C3D6E" w:rsidTr="00795E1C">
        <w:trPr>
          <w:trHeight w:val="340"/>
        </w:trPr>
        <w:tc>
          <w:tcPr>
            <w:tcW w:w="925" w:type="dxa"/>
            <w:shd w:val="clear" w:color="auto" w:fill="auto"/>
            <w:vAlign w:val="center"/>
          </w:tcPr>
          <w:p w:rsidR="008F55BB" w:rsidRPr="009C3D6E" w:rsidRDefault="008F55BB" w:rsidP="001E2C31">
            <w:pPr>
              <w:pStyle w:val="142"/>
              <w:rPr>
                <w:rFonts w:ascii="標楷體" w:eastAsia="標楷體" w:hAnsi="標楷體"/>
                <w:spacing w:val="-20"/>
              </w:rPr>
            </w:pPr>
            <w:r w:rsidRPr="009C3D6E">
              <w:rPr>
                <w:rFonts w:ascii="標楷體" w:eastAsia="標楷體" w:hAnsi="標楷體" w:hint="eastAsia"/>
                <w:spacing w:val="-20"/>
              </w:rPr>
              <w:t>差距時間(C=A-B)</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20.30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7.22</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-8.07</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14.25</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19.18</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-14.70</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31.60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12.86</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-3.87</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26.10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5.60</w:t>
            </w:r>
          </w:p>
        </w:tc>
        <w:tc>
          <w:tcPr>
            <w:tcW w:w="623" w:type="dxa"/>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43.03</w:t>
            </w:r>
          </w:p>
        </w:tc>
      </w:tr>
    </w:tbl>
    <w:p w:rsidR="00332C5C" w:rsidRPr="009C3D6E" w:rsidRDefault="008F55BB" w:rsidP="00782EAA">
      <w:pPr>
        <w:spacing w:line="280" w:lineRule="exact"/>
        <w:ind w:leftChars="0" w:left="1459" w:hangingChars="600" w:hanging="1459"/>
        <w:jc w:val="left"/>
        <w:rPr>
          <w:rFonts w:ascii="標楷體" w:eastAsia="標楷體" w:hAnsi="標楷體"/>
        </w:rPr>
      </w:pPr>
      <w:r w:rsidRPr="009C3D6E">
        <w:rPr>
          <w:rFonts w:ascii="標楷體" w:eastAsia="標楷體" w:hAnsi="標楷體" w:cs="SimSun" w:hint="eastAsia"/>
          <w:snapToGrid/>
          <w:sz w:val="24"/>
          <w:szCs w:val="24"/>
        </w:rPr>
        <w:t xml:space="preserve"> </w:t>
      </w:r>
      <w:r w:rsidR="00782EAA" w:rsidRPr="009C3D6E">
        <w:rPr>
          <w:rFonts w:ascii="標楷體" w:eastAsia="標楷體" w:hAnsi="標楷體" w:cs="SimSun" w:hint="eastAsia"/>
          <w:snapToGrid/>
          <w:sz w:val="24"/>
          <w:szCs w:val="24"/>
        </w:rPr>
        <w:t xml:space="preserve"> </w:t>
      </w:r>
      <w:r w:rsidR="00332C5C" w:rsidRPr="009C3D6E">
        <w:rPr>
          <w:rFonts w:ascii="標楷體" w:eastAsia="標楷體" w:hAnsi="標楷體" w:cs="SimSun" w:hint="eastAsia"/>
          <w:snapToGrid/>
          <w:sz w:val="24"/>
          <w:szCs w:val="24"/>
        </w:rPr>
        <w:t>資料來源：</w:t>
      </w:r>
      <w:r w:rsidR="00782EAA" w:rsidRPr="009C3D6E">
        <w:rPr>
          <w:rFonts w:ascii="標楷體" w:eastAsia="標楷體" w:hAnsi="標楷體" w:cs="SimSun" w:hint="eastAsia"/>
          <w:snapToGrid/>
          <w:sz w:val="24"/>
          <w:szCs w:val="24"/>
        </w:rPr>
        <w:t>審計部抽查衛福部暨醫療發展基金113年1至8月財務收支審核通知事項。</w:t>
      </w:r>
    </w:p>
    <w:p w:rsidR="00E54536" w:rsidRPr="009C3D6E" w:rsidRDefault="00464039" w:rsidP="004344A9">
      <w:pPr>
        <w:pStyle w:val="123"/>
        <w:ind w:left="1133" w:hanging="283"/>
        <w:rPr>
          <w:rFonts w:ascii="標楷體" w:eastAsia="標楷體" w:hAnsi="標楷體"/>
        </w:rPr>
      </w:pPr>
      <w:r w:rsidRPr="009C3D6E">
        <w:rPr>
          <w:rFonts w:ascii="標楷體" w:eastAsia="標楷體" w:hAnsi="標楷體" w:hint="eastAsia"/>
        </w:rPr>
        <w:t>3</w:t>
      </w:r>
      <w:r w:rsidR="00B30A0E" w:rsidRPr="009C3D6E">
        <w:rPr>
          <w:rFonts w:ascii="標楷體" w:eastAsia="標楷體" w:hAnsi="標楷體" w:hint="eastAsia"/>
        </w:rPr>
        <w:t>.</w:t>
      </w:r>
      <w:r w:rsidRPr="009C3D6E">
        <w:rPr>
          <w:rFonts w:ascii="標楷體" w:eastAsia="標楷體" w:hAnsi="標楷體" w:hint="eastAsia"/>
        </w:rPr>
        <w:t>衛福部補助離島地區地方政府辦理空中轉送相關教育訓練，惟課程面向不足，如缺乏「迫降與緊急撤離」、「感染控制與病患隔離策略」及「空中醫療轉送照護實作演練」等，又</w:t>
      </w:r>
      <w:r w:rsidR="008A61FC" w:rsidRPr="009C3D6E">
        <w:rPr>
          <w:rFonts w:ascii="標楷體" w:eastAsia="標楷體" w:hAnsi="標楷體" w:hint="eastAsia"/>
        </w:rPr>
        <w:t>113年</w:t>
      </w:r>
      <w:r w:rsidR="00510AE0">
        <w:rPr>
          <w:rFonts w:ascii="標楷體" w:eastAsia="標楷體" w:hAnsi="標楷體" w:hint="eastAsia"/>
        </w:rPr>
        <w:t>截至</w:t>
      </w:r>
      <w:r w:rsidR="008A61FC" w:rsidRPr="009C3D6E">
        <w:rPr>
          <w:rFonts w:ascii="標楷體" w:eastAsia="標楷體" w:hAnsi="標楷體" w:hint="eastAsia"/>
        </w:rPr>
        <w:t>8月底</w:t>
      </w:r>
      <w:r w:rsidRPr="009C3D6E">
        <w:rPr>
          <w:rFonts w:ascii="標楷體" w:eastAsia="標楷體" w:hAnsi="標楷體" w:hint="eastAsia"/>
        </w:rPr>
        <w:t>金門縣及連江縣</w:t>
      </w:r>
      <w:r w:rsidR="004344A9">
        <w:rPr>
          <w:rFonts w:ascii="標楷體" w:eastAsia="標楷體" w:hAnsi="標楷體" w:hint="eastAsia"/>
        </w:rPr>
        <w:t>救護人員</w:t>
      </w:r>
      <w:r w:rsidRPr="009C3D6E">
        <w:rPr>
          <w:rFonts w:ascii="標楷體" w:eastAsia="標楷體" w:hAnsi="標楷體" w:hint="eastAsia"/>
        </w:rPr>
        <w:t>受訓</w:t>
      </w:r>
      <w:r w:rsidR="001B7561" w:rsidRPr="009C3D6E">
        <w:rPr>
          <w:rFonts w:ascii="標楷體" w:eastAsia="標楷體" w:hAnsi="標楷體" w:hint="eastAsia"/>
        </w:rPr>
        <w:t>率僅16.67%及54.76%</w:t>
      </w:r>
      <w:r w:rsidR="00A7028D" w:rsidRPr="009C3D6E">
        <w:rPr>
          <w:rFonts w:ascii="標楷體" w:eastAsia="標楷體" w:hAnsi="標楷體" w:hint="eastAsia"/>
        </w:rPr>
        <w:t>，未盡理想。</w:t>
      </w:r>
    </w:p>
    <w:p w:rsidR="008A25E3" w:rsidRPr="009C3D6E" w:rsidRDefault="00DB48F7" w:rsidP="000D3258">
      <w:pPr>
        <w:pStyle w:val="21"/>
        <w:ind w:left="850" w:firstLine="566"/>
        <w:rPr>
          <w:rFonts w:ascii="標楷體" w:eastAsia="標楷體" w:hAnsi="標楷體"/>
        </w:rPr>
      </w:pPr>
      <w:r w:rsidRPr="009C3D6E">
        <w:rPr>
          <w:rFonts w:ascii="標楷體" w:eastAsia="標楷體" w:hAnsi="標楷體" w:hint="eastAsia"/>
        </w:rPr>
        <w:t>針對</w:t>
      </w:r>
      <w:r w:rsidR="00E3167D" w:rsidRPr="009C3D6E">
        <w:rPr>
          <w:rFonts w:ascii="標楷體" w:eastAsia="標楷體" w:hAnsi="標楷體" w:hint="eastAsia"/>
        </w:rPr>
        <w:t>上述</w:t>
      </w:r>
      <w:r w:rsidRPr="009C3D6E">
        <w:rPr>
          <w:rFonts w:ascii="標楷體" w:eastAsia="標楷體" w:hAnsi="標楷體" w:hint="eastAsia"/>
        </w:rPr>
        <w:t>審核意見，衛福部說明略以，救護運輸工具之管理規範涉及其他部會，尚在持續協調</w:t>
      </w:r>
      <w:r w:rsidR="00411BE9" w:rsidRPr="009C3D6E">
        <w:rPr>
          <w:rFonts w:ascii="標楷體" w:eastAsia="標楷體" w:hAnsi="標楷體" w:hint="eastAsia"/>
        </w:rPr>
        <w:t>；</w:t>
      </w:r>
      <w:r w:rsidRPr="009C3D6E">
        <w:rPr>
          <w:rFonts w:ascii="標楷體" w:eastAsia="標楷體" w:hAnsi="標楷體" w:hint="eastAsia"/>
        </w:rPr>
        <w:t>至空中轉診後送作業時間超過目標值</w:t>
      </w:r>
      <w:r w:rsidR="00411BE9" w:rsidRPr="009C3D6E">
        <w:rPr>
          <w:rFonts w:ascii="標楷體" w:eastAsia="標楷體" w:hAnsi="標楷體" w:hint="eastAsia"/>
        </w:rPr>
        <w:t>，概</w:t>
      </w:r>
      <w:r w:rsidR="00462CCA" w:rsidRPr="009C3D6E">
        <w:rPr>
          <w:rFonts w:ascii="標楷體" w:eastAsia="標楷體" w:hAnsi="標楷體" w:hint="eastAsia"/>
        </w:rPr>
        <w:t>因</w:t>
      </w:r>
      <w:r w:rsidR="00411BE9" w:rsidRPr="009C3D6E">
        <w:rPr>
          <w:rFonts w:ascii="標楷體" w:eastAsia="標楷體" w:hAnsi="標楷體" w:hint="eastAsia"/>
        </w:rPr>
        <w:t>次級離島(如東引)距離較遠、病人上機前須完成醫療儀器固定</w:t>
      </w:r>
      <w:r w:rsidRPr="009C3D6E">
        <w:rPr>
          <w:rFonts w:ascii="標楷體" w:eastAsia="標楷體" w:hAnsi="標楷體" w:hint="eastAsia"/>
        </w:rPr>
        <w:t>等，未來將</w:t>
      </w:r>
      <w:r w:rsidR="00E3167D" w:rsidRPr="009C3D6E">
        <w:rPr>
          <w:rFonts w:ascii="標楷體" w:eastAsia="標楷體" w:hAnsi="標楷體" w:hint="eastAsia"/>
        </w:rPr>
        <w:t>要求</w:t>
      </w:r>
      <w:r w:rsidRPr="009C3D6E">
        <w:rPr>
          <w:rFonts w:ascii="標楷體" w:eastAsia="標楷體" w:hAnsi="標楷體" w:hint="eastAsia"/>
        </w:rPr>
        <w:t>廠商在</w:t>
      </w:r>
      <w:r w:rsidR="00E157C0" w:rsidRPr="009C3D6E">
        <w:rPr>
          <w:rFonts w:ascii="標楷體" w:eastAsia="標楷體" w:hAnsi="標楷體" w:hint="eastAsia"/>
        </w:rPr>
        <w:t>符合</w:t>
      </w:r>
      <w:r w:rsidRPr="009C3D6E">
        <w:rPr>
          <w:rFonts w:ascii="標楷體" w:eastAsia="標楷體" w:hAnsi="標楷體" w:hint="eastAsia"/>
        </w:rPr>
        <w:t>病人</w:t>
      </w:r>
      <w:r w:rsidR="00E157C0" w:rsidRPr="009C3D6E">
        <w:rPr>
          <w:rFonts w:ascii="標楷體" w:eastAsia="標楷體" w:hAnsi="標楷體" w:hint="eastAsia"/>
        </w:rPr>
        <w:t>安全</w:t>
      </w:r>
      <w:r w:rsidRPr="009C3D6E">
        <w:rPr>
          <w:rFonts w:ascii="標楷體" w:eastAsia="標楷體" w:hAnsi="標楷體" w:hint="eastAsia"/>
        </w:rPr>
        <w:t>前提下，合理縮短準備作業時間</w:t>
      </w:r>
      <w:r w:rsidR="00E3167D" w:rsidRPr="009C3D6E">
        <w:rPr>
          <w:rFonts w:ascii="標楷體" w:eastAsia="標楷體" w:hAnsi="標楷體" w:hint="eastAsia"/>
        </w:rPr>
        <w:t>；</w:t>
      </w:r>
      <w:r w:rsidR="00E53885" w:rsidRPr="009C3D6E">
        <w:rPr>
          <w:rFonts w:ascii="標楷體" w:eastAsia="標楷體" w:hAnsi="標楷體" w:hint="eastAsia"/>
        </w:rPr>
        <w:t>另</w:t>
      </w:r>
      <w:r w:rsidR="00462CCA" w:rsidRPr="009C3D6E">
        <w:rPr>
          <w:rFonts w:ascii="標楷體" w:eastAsia="標楷體" w:hAnsi="標楷體" w:hint="eastAsia"/>
        </w:rPr>
        <w:t>該部已</w:t>
      </w:r>
      <w:r w:rsidR="00E3167D" w:rsidRPr="009C3D6E">
        <w:rPr>
          <w:rFonts w:ascii="標楷體" w:eastAsia="標楷體" w:hAnsi="標楷體" w:hint="eastAsia"/>
        </w:rPr>
        <w:t>擴大教育訓練課程面向</w:t>
      </w:r>
      <w:r w:rsidR="00E53885" w:rsidRPr="009C3D6E">
        <w:rPr>
          <w:rFonts w:ascii="標楷體" w:eastAsia="標楷體" w:hAnsi="標楷體" w:hint="eastAsia"/>
        </w:rPr>
        <w:t>，</w:t>
      </w:r>
      <w:r w:rsidR="00E3167D" w:rsidRPr="009C3D6E">
        <w:rPr>
          <w:rFonts w:ascii="標楷體" w:eastAsia="標楷體" w:hAnsi="標楷體" w:hint="eastAsia"/>
        </w:rPr>
        <w:t>並</w:t>
      </w:r>
      <w:r w:rsidR="00FE178D" w:rsidRPr="009C3D6E">
        <w:rPr>
          <w:rFonts w:ascii="標楷體" w:eastAsia="標楷體" w:hAnsi="標楷體" w:hint="eastAsia"/>
        </w:rPr>
        <w:t>補助離島醫院辦理空中醫療轉送教育訓練等。</w:t>
      </w:r>
    </w:p>
    <w:p w:rsidR="00084467" w:rsidRPr="009C3D6E" w:rsidRDefault="00FD0A2D" w:rsidP="000D3258">
      <w:pPr>
        <w:ind w:left="566" w:firstLine="566"/>
        <w:rPr>
          <w:rFonts w:ascii="標楷體" w:eastAsia="標楷體" w:hAnsi="標楷體" w:cs="Wingdings"/>
          <w:snapToGrid/>
          <w:kern w:val="0"/>
        </w:rPr>
      </w:pPr>
      <w:r w:rsidRPr="009C3D6E">
        <w:rPr>
          <w:rFonts w:ascii="標楷體" w:eastAsia="標楷體" w:hAnsi="標楷體"/>
        </w:rPr>
        <w:t>綜上，</w:t>
      </w:r>
      <w:r w:rsidR="000D3258" w:rsidRPr="009C3D6E">
        <w:rPr>
          <w:rFonts w:ascii="標楷體" w:eastAsia="標楷體" w:hAnsi="標楷體" w:hint="eastAsia"/>
        </w:rPr>
        <w:t>115年度辦理離島</w:t>
      </w:r>
      <w:r w:rsidR="00961F58">
        <w:rPr>
          <w:rFonts w:ascii="標楷體" w:eastAsia="標楷體" w:hAnsi="標楷體" w:hint="eastAsia"/>
        </w:rPr>
        <w:t>地</w:t>
      </w:r>
      <w:r w:rsidR="000D3258" w:rsidRPr="009C3D6E">
        <w:rPr>
          <w:rFonts w:ascii="標楷體" w:eastAsia="標楷體" w:hAnsi="標楷體" w:hint="eastAsia"/>
        </w:rPr>
        <w:t>區急重症轉診後送精進計畫，允宜</w:t>
      </w:r>
      <w:r w:rsidR="00FC0EB6" w:rsidRPr="009C3D6E">
        <w:rPr>
          <w:rFonts w:ascii="標楷體" w:eastAsia="標楷體" w:hAnsi="標楷體" w:hint="eastAsia"/>
        </w:rPr>
        <w:t>就</w:t>
      </w:r>
      <w:r w:rsidR="000D3258" w:rsidRPr="009C3D6E">
        <w:rPr>
          <w:rFonts w:ascii="標楷體" w:eastAsia="標楷體" w:hAnsi="標楷體" w:hint="eastAsia"/>
        </w:rPr>
        <w:t>前期計畫執行欠佳部分，積極檢討改善，以提高計畫成效</w:t>
      </w:r>
      <w:r w:rsidRPr="009C3D6E">
        <w:rPr>
          <w:rFonts w:ascii="標楷體" w:eastAsia="標楷體" w:hAnsi="標楷體" w:hint="eastAsia"/>
        </w:rPr>
        <w:t>。</w:t>
      </w:r>
    </w:p>
    <w:bookmarkEnd w:id="1"/>
    <w:bookmarkEnd w:id="2"/>
    <w:bookmarkEnd w:id="3"/>
    <w:bookmarkEnd w:id="4"/>
    <w:bookmarkEnd w:id="5"/>
    <w:bookmarkEnd w:id="6"/>
    <w:bookmarkEnd w:id="7"/>
    <w:bookmarkEnd w:id="8"/>
    <w:bookmarkEnd w:id="9"/>
    <w:sectPr w:rsidR="00084467"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915A41">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A41"/>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114C50-475A-480D-9F1B-77046E61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6C6DB-3016-42E5-A77E-1396AA587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380</Words>
  <Characters>2171</Characters>
  <Application>Microsoft Office Word</Application>
  <DocSecurity>0</DocSecurity>
  <Lines>18</Lines>
  <Paragraphs>5</Paragraphs>
  <ScaleCrop>false</ScaleCrop>
  <Company/>
  <LinksUpToDate>false</LinksUpToDate>
  <CharactersWithSpaces>2546</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