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28260C" w:rsidRDefault="0028260C" w:rsidP="0028260C">
      <w:pPr>
        <w:pStyle w:val="14"/>
        <w:ind w:left="567" w:hanging="567"/>
      </w:pPr>
      <w:bookmarkStart w:id="1" w:name="_Toc174949813"/>
      <w:bookmarkStart w:id="2" w:name="_Toc213851930"/>
      <w:r>
        <w:rPr>
          <w:rFonts w:hint="eastAsia"/>
        </w:rPr>
        <w:t>一</w:t>
      </w:r>
      <w:r w:rsidR="00ED3774">
        <w:rPr>
          <w:rFonts w:hint="eastAsia"/>
        </w:rPr>
        <w:t>一</w:t>
      </w:r>
      <w:r w:rsidRPr="004634B7">
        <w:rPr>
          <w:rFonts w:hint="eastAsia"/>
        </w:rPr>
        <w:t>、</w:t>
      </w:r>
      <w:r w:rsidRPr="00031FE3">
        <w:rPr>
          <w:rFonts w:hint="eastAsia"/>
        </w:rPr>
        <w:t>防檢署</w:t>
      </w:r>
      <w:r w:rsidR="008A3FF2">
        <w:rPr>
          <w:rFonts w:hint="eastAsia"/>
        </w:rPr>
        <w:t>推動</w:t>
      </w:r>
      <w:r w:rsidR="008A3FF2">
        <w:rPr>
          <w:rFonts w:hAnsi="標楷體" w:hint="eastAsia"/>
        </w:rPr>
        <w:t>「</w:t>
      </w:r>
      <w:r w:rsidR="008A3FF2" w:rsidRPr="008A3FF2">
        <w:rPr>
          <w:rFonts w:hint="eastAsia"/>
        </w:rPr>
        <w:t>防範非洲豬瘟邊境管制及國內防疫整備計畫</w:t>
      </w:r>
      <w:r w:rsidR="008A3FF2">
        <w:rPr>
          <w:rFonts w:hAnsi="標楷體" w:hint="eastAsia"/>
        </w:rPr>
        <w:t>」</w:t>
      </w:r>
      <w:r>
        <w:rPr>
          <w:rFonts w:hAnsi="標楷體" w:hint="eastAsia"/>
        </w:rPr>
        <w:t>，</w:t>
      </w:r>
      <w:r>
        <w:rPr>
          <w:rFonts w:hint="eastAsia"/>
        </w:rPr>
        <w:t>惟邊境管制之部分產品來源國違規情事較多</w:t>
      </w:r>
      <w:r w:rsidRPr="00031FE3">
        <w:rPr>
          <w:rFonts w:hint="eastAsia"/>
        </w:rPr>
        <w:t>，允宜審酌近年違規查獲情形，研擬各項加強檢疫措施及相關防疫宣導</w:t>
      </w:r>
      <w:bookmarkEnd w:id="2"/>
    </w:p>
    <w:p w:rsidR="008A3FF2" w:rsidRDefault="008A3FF2" w:rsidP="008A3FF2">
      <w:pPr>
        <w:ind w:left="566" w:firstLine="566"/>
      </w:pPr>
      <w:r>
        <w:rPr>
          <w:rFonts w:hint="eastAsia"/>
        </w:rPr>
        <w:t>防檢署115年度於</w:t>
      </w:r>
      <w:r w:rsidR="00C06006">
        <w:rPr>
          <w:rFonts w:hint="eastAsia"/>
        </w:rPr>
        <w:t>預算案</w:t>
      </w:r>
      <w:r w:rsidR="00C308B3">
        <w:rPr>
          <w:rFonts w:hint="eastAsia"/>
        </w:rPr>
        <w:t>於</w:t>
      </w:r>
      <w:r>
        <w:rPr>
          <w:rFonts w:hAnsi="標楷體" w:hint="eastAsia"/>
        </w:rPr>
        <w:t>「</w:t>
      </w:r>
      <w:r w:rsidR="0038625B">
        <w:rPr>
          <w:rFonts w:hAnsi="標楷體" w:hint="eastAsia"/>
        </w:rPr>
        <w:t>動植物防檢疫管理</w:t>
      </w:r>
      <w:r>
        <w:rPr>
          <w:rFonts w:hAnsi="標楷體" w:hint="eastAsia"/>
        </w:rPr>
        <w:t>」</w:t>
      </w:r>
      <w:r w:rsidR="0038625B">
        <w:rPr>
          <w:rFonts w:hAnsi="標楷體" w:hint="eastAsia"/>
        </w:rPr>
        <w:t>工作計畫項下編列</w:t>
      </w:r>
      <w:r>
        <w:rPr>
          <w:rFonts w:hAnsi="標楷體" w:hint="eastAsia"/>
        </w:rPr>
        <w:t>「</w:t>
      </w:r>
      <w:r w:rsidRPr="008A3FF2">
        <w:rPr>
          <w:rFonts w:hAnsi="標楷體" w:hint="eastAsia"/>
        </w:rPr>
        <w:t>防範非洲豬瘟邊境管制及國內防疫整備計畫</w:t>
      </w:r>
      <w:r>
        <w:rPr>
          <w:rFonts w:hAnsi="標楷體" w:hint="eastAsia"/>
        </w:rPr>
        <w:t>」</w:t>
      </w:r>
      <w:r w:rsidR="00C06006">
        <w:rPr>
          <w:rStyle w:val="af3"/>
          <w:rFonts w:hAnsi="標楷體"/>
        </w:rPr>
        <w:footnoteReference w:id="1"/>
      </w:r>
      <w:r w:rsidR="00C308B3" w:rsidRPr="00C308B3">
        <w:rPr>
          <w:rFonts w:hAnsi="標楷體" w:hint="eastAsia"/>
        </w:rPr>
        <w:t>第2年經費6億3,922萬8千元</w:t>
      </w:r>
      <w:r w:rsidR="00C308B3">
        <w:rPr>
          <w:rFonts w:hAnsi="標楷體" w:hint="eastAsia"/>
        </w:rPr>
        <w:t>，</w:t>
      </w:r>
      <w:r w:rsidR="00C06006">
        <w:rPr>
          <w:rFonts w:hint="eastAsia"/>
        </w:rPr>
        <w:t>辦理強化國內防疫量能整備工作等業務</w:t>
      </w:r>
      <w:r w:rsidRPr="008A3FF2">
        <w:rPr>
          <w:rFonts w:hint="eastAsia"/>
        </w:rPr>
        <w:t>，</w:t>
      </w:r>
      <w:r w:rsidR="0038625B" w:rsidRPr="0038625B">
        <w:rPr>
          <w:rFonts w:hint="eastAsia"/>
        </w:rPr>
        <w:t>另於「直轄市及縣市政府-一般性補助款」編列4,</w:t>
      </w:r>
      <w:r w:rsidR="0038625B">
        <w:t>455</w:t>
      </w:r>
      <w:r w:rsidR="0038625B" w:rsidRPr="0038625B">
        <w:rPr>
          <w:rFonts w:hint="eastAsia"/>
        </w:rPr>
        <w:t>萬元</w:t>
      </w:r>
      <w:r w:rsidR="0038625B">
        <w:rPr>
          <w:rFonts w:hAnsi="標楷體" w:hint="eastAsia"/>
        </w:rPr>
        <w:t>。</w:t>
      </w:r>
      <w:r w:rsidR="0038625B">
        <w:rPr>
          <w:rFonts w:hint="eastAsia"/>
        </w:rPr>
        <w:t>經查</w:t>
      </w:r>
      <w:r w:rsidR="0038625B">
        <w:rPr>
          <w:rFonts w:hAnsi="標楷體" w:hint="eastAsia"/>
        </w:rPr>
        <w:t>：</w:t>
      </w:r>
    </w:p>
    <w:p w:rsidR="008A3FF2" w:rsidRPr="0038625B" w:rsidRDefault="0038625B" w:rsidP="0038625B">
      <w:pPr>
        <w:pStyle w:val="a4"/>
        <w:ind w:left="849" w:hanging="283"/>
        <w:rPr>
          <w:rFonts w:hint="eastAsia"/>
          <w:b/>
        </w:rPr>
      </w:pPr>
      <w:r>
        <w:rPr>
          <w:rFonts w:hint="eastAsia"/>
        </w:rPr>
        <w:t xml:space="preserve"> </w:t>
      </w:r>
      <w:r w:rsidR="008A3FF2" w:rsidRPr="0038625B">
        <w:rPr>
          <w:rFonts w:hint="eastAsia"/>
          <w:b/>
        </w:rPr>
        <w:t>(一)「</w:t>
      </w:r>
      <w:r w:rsidRPr="0038625B">
        <w:rPr>
          <w:rFonts w:hint="eastAsia"/>
          <w:b/>
        </w:rPr>
        <w:t>防範非洲豬瘟邊境管制及國內防疫整備計畫</w:t>
      </w:r>
      <w:r>
        <w:rPr>
          <w:rFonts w:hint="eastAsia"/>
          <w:b/>
        </w:rPr>
        <w:t>」115年度</w:t>
      </w:r>
      <w:r w:rsidR="008A3FF2" w:rsidRPr="0038625B">
        <w:rPr>
          <w:rFonts w:hint="eastAsia"/>
          <w:b/>
        </w:rPr>
        <w:t>辦理內容</w:t>
      </w:r>
      <w:r>
        <w:rPr>
          <w:rFonts w:hint="eastAsia"/>
          <w:b/>
        </w:rPr>
        <w:t>及預算編列情形</w:t>
      </w:r>
    </w:p>
    <w:p w:rsidR="0028260C" w:rsidRDefault="0038625B" w:rsidP="00342893">
      <w:pPr>
        <w:pStyle w:val="21"/>
        <w:ind w:left="850" w:firstLine="566"/>
        <w:rPr>
          <w:rFonts w:hint="eastAsia"/>
        </w:rPr>
      </w:pPr>
      <w:r w:rsidRPr="0038625B">
        <w:rPr>
          <w:rFonts w:hint="eastAsia"/>
        </w:rPr>
        <w:t>防檢署</w:t>
      </w:r>
      <w:r w:rsidR="008A3FF2">
        <w:rPr>
          <w:rFonts w:hint="eastAsia"/>
        </w:rPr>
        <w:t>辦理「</w:t>
      </w:r>
      <w:r w:rsidRPr="0038625B">
        <w:rPr>
          <w:rFonts w:hint="eastAsia"/>
        </w:rPr>
        <w:t>防範非洲豬瘟邊境管制及國內防疫整備計畫</w:t>
      </w:r>
      <w:r w:rsidR="008A3FF2">
        <w:rPr>
          <w:rFonts w:hint="eastAsia"/>
        </w:rPr>
        <w:t>」，經行政院113年</w:t>
      </w:r>
      <w:r>
        <w:rPr>
          <w:rFonts w:hint="eastAsia"/>
        </w:rPr>
        <w:t>8</w:t>
      </w:r>
      <w:r w:rsidR="008A3FF2">
        <w:rPr>
          <w:rFonts w:hint="eastAsia"/>
        </w:rPr>
        <w:t>月</w:t>
      </w:r>
      <w:r>
        <w:rPr>
          <w:rFonts w:hint="eastAsia"/>
        </w:rPr>
        <w:t>30</w:t>
      </w:r>
      <w:r w:rsidR="008A3FF2">
        <w:rPr>
          <w:rFonts w:hint="eastAsia"/>
        </w:rPr>
        <w:t>日院臺農字第11310</w:t>
      </w:r>
      <w:r>
        <w:rPr>
          <w:rFonts w:hint="eastAsia"/>
        </w:rPr>
        <w:t>16724</w:t>
      </w:r>
      <w:r w:rsidR="008A3FF2">
        <w:rPr>
          <w:rFonts w:hint="eastAsia"/>
        </w:rPr>
        <w:t>號函核定，計畫期程為114至117年，總計畫經費</w:t>
      </w:r>
      <w:r>
        <w:rPr>
          <w:rFonts w:hint="eastAsia"/>
        </w:rPr>
        <w:t>29</w:t>
      </w:r>
      <w:r w:rsidR="008A3FF2">
        <w:rPr>
          <w:rFonts w:hint="eastAsia"/>
        </w:rPr>
        <w:t>.</w:t>
      </w:r>
      <w:r>
        <w:rPr>
          <w:rFonts w:hint="eastAsia"/>
        </w:rPr>
        <w:t>78</w:t>
      </w:r>
      <w:r w:rsidR="008A3FF2">
        <w:rPr>
          <w:rFonts w:hint="eastAsia"/>
        </w:rPr>
        <w:t>億元，中央負擔</w:t>
      </w:r>
      <w:r>
        <w:rPr>
          <w:rFonts w:hint="eastAsia"/>
        </w:rPr>
        <w:t>29.49</w:t>
      </w:r>
      <w:r w:rsidR="008A3FF2">
        <w:rPr>
          <w:rFonts w:hint="eastAsia"/>
        </w:rPr>
        <w:t>億元(</w:t>
      </w:r>
      <w:r w:rsidRPr="0038625B">
        <w:rPr>
          <w:rFonts w:hint="eastAsia"/>
        </w:rPr>
        <w:t>防檢署</w:t>
      </w:r>
      <w:r>
        <w:rPr>
          <w:rFonts w:hint="eastAsia"/>
        </w:rPr>
        <w:t>26.81</w:t>
      </w:r>
      <w:r w:rsidR="008A3FF2">
        <w:rPr>
          <w:rFonts w:hint="eastAsia"/>
        </w:rPr>
        <w:t>億元、一般性補助款－</w:t>
      </w:r>
      <w:r w:rsidRPr="0038625B">
        <w:rPr>
          <w:rFonts w:hint="eastAsia"/>
        </w:rPr>
        <w:t>動植物防疫檢疫署及所屬</w:t>
      </w:r>
      <w:r>
        <w:rPr>
          <w:rFonts w:hint="eastAsia"/>
        </w:rPr>
        <w:t>1.61</w:t>
      </w:r>
      <w:r w:rsidR="008A3FF2">
        <w:rPr>
          <w:rFonts w:hint="eastAsia"/>
        </w:rPr>
        <w:t>億元、</w:t>
      </w:r>
      <w:r>
        <w:rPr>
          <w:rFonts w:hint="eastAsia"/>
        </w:rPr>
        <w:t>獸醫研究</w:t>
      </w:r>
      <w:r w:rsidR="008A3FF2">
        <w:rPr>
          <w:rFonts w:hint="eastAsia"/>
        </w:rPr>
        <w:t>所</w:t>
      </w:r>
      <w:r>
        <w:rPr>
          <w:rFonts w:hint="eastAsia"/>
        </w:rPr>
        <w:t>1</w:t>
      </w:r>
      <w:r w:rsidR="008A3FF2">
        <w:rPr>
          <w:rFonts w:hint="eastAsia"/>
        </w:rPr>
        <w:t>.</w:t>
      </w:r>
      <w:r>
        <w:rPr>
          <w:rFonts w:hint="eastAsia"/>
        </w:rPr>
        <w:t>07</w:t>
      </w:r>
      <w:r w:rsidR="008A3FF2">
        <w:rPr>
          <w:rFonts w:hint="eastAsia"/>
        </w:rPr>
        <w:t>億元)，</w:t>
      </w:r>
      <w:r w:rsidRPr="0038625B">
        <w:rPr>
          <w:rFonts w:hint="eastAsia"/>
        </w:rPr>
        <w:t>防檢署</w:t>
      </w:r>
      <w:r w:rsidR="008A3FF2">
        <w:rPr>
          <w:rFonts w:hint="eastAsia"/>
        </w:rPr>
        <w:t>115</w:t>
      </w:r>
      <w:r w:rsidR="008A3FF2">
        <w:rPr>
          <w:rFonts w:hint="eastAsia"/>
        </w:rPr>
        <w:lastRenderedPageBreak/>
        <w:t>年度</w:t>
      </w:r>
      <w:r>
        <w:rPr>
          <w:rFonts w:hint="eastAsia"/>
        </w:rPr>
        <w:t>辦理內容包括辦理防範非洲豬瘟防防疫整備計畫署及各檢疫站</w:t>
      </w:r>
      <w:r w:rsidR="000A7332">
        <w:rPr>
          <w:rFonts w:hint="eastAsia"/>
        </w:rPr>
        <w:t>防</w:t>
      </w:r>
      <w:r>
        <w:rPr>
          <w:rFonts w:hint="eastAsia"/>
        </w:rPr>
        <w:t>疫、檢疫相關政策，強化邊境管制措施，落實邊境檢疫；強化國內防疫量能整備工作，加強自主管理及盤點防疫量能；建立早期預警檢驗量能，持續強化非洲豬瘟檢測量能及重要家畜疫病監測；強化社會參與及防檢疫政策溝通，加強動植物防檢疫政策說明及搜尋電商平台之境外應施檢疫物</w:t>
      </w:r>
      <w:r w:rsidR="00342893">
        <w:rPr>
          <w:rFonts w:hAnsi="標楷體" w:hint="eastAsia"/>
        </w:rPr>
        <w:t>，</w:t>
      </w:r>
      <w:r w:rsidR="00342893">
        <w:rPr>
          <w:rFonts w:hint="eastAsia"/>
        </w:rPr>
        <w:t>115年度預算</w:t>
      </w:r>
      <w:r w:rsidR="00C06006">
        <w:rPr>
          <w:rFonts w:hint="eastAsia"/>
        </w:rPr>
        <w:t>案所需經費</w:t>
      </w:r>
      <w:r w:rsidR="00C06006">
        <w:rPr>
          <w:rFonts w:hAnsi="標楷體" w:hint="eastAsia"/>
        </w:rPr>
        <w:t>，</w:t>
      </w:r>
      <w:r w:rsidR="00C06006">
        <w:rPr>
          <w:rFonts w:hint="eastAsia"/>
        </w:rPr>
        <w:t>包含</w:t>
      </w:r>
      <w:r w:rsidR="00342893">
        <w:rPr>
          <w:rFonts w:hint="eastAsia"/>
        </w:rPr>
        <w:t>防範非洲豬瘟邊境管制及國內防疫整備人事費1</w:t>
      </w:r>
      <w:r w:rsidR="00342893">
        <w:t>,</w:t>
      </w:r>
      <w:r w:rsidR="00342893">
        <w:rPr>
          <w:rFonts w:hint="eastAsia"/>
        </w:rPr>
        <w:t>610萬元</w:t>
      </w:r>
      <w:r w:rsidR="00342893">
        <w:rPr>
          <w:rFonts w:ascii="新細明體" w:eastAsia="新細明體" w:hAnsi="新細明體" w:hint="eastAsia"/>
        </w:rPr>
        <w:t>、</w:t>
      </w:r>
      <w:r w:rsidR="00342893">
        <w:rPr>
          <w:rFonts w:hint="eastAsia"/>
        </w:rPr>
        <w:t>業務費5億3,197萬5千元</w:t>
      </w:r>
      <w:r w:rsidR="00342893">
        <w:rPr>
          <w:rFonts w:ascii="新細明體" w:eastAsia="新細明體" w:hAnsi="新細明體" w:hint="eastAsia"/>
        </w:rPr>
        <w:t>、</w:t>
      </w:r>
      <w:r w:rsidR="00342893" w:rsidRPr="00342893">
        <w:rPr>
          <w:rFonts w:hint="eastAsia"/>
        </w:rPr>
        <w:t>設備及投資</w:t>
      </w:r>
      <w:r w:rsidR="00342893">
        <w:rPr>
          <w:rFonts w:hint="eastAsia"/>
        </w:rPr>
        <w:t>6,040萬元及</w:t>
      </w:r>
      <w:r w:rsidR="00342893" w:rsidRPr="00342893">
        <w:rPr>
          <w:rFonts w:hint="eastAsia"/>
        </w:rPr>
        <w:t>獎補助費</w:t>
      </w:r>
      <w:r w:rsidR="00342893">
        <w:rPr>
          <w:rFonts w:hint="eastAsia"/>
        </w:rPr>
        <w:t>3</w:t>
      </w:r>
      <w:r w:rsidR="00342893">
        <w:t>,</w:t>
      </w:r>
      <w:r w:rsidR="00342893">
        <w:rPr>
          <w:rFonts w:hint="eastAsia"/>
        </w:rPr>
        <w:t>075萬3千元</w:t>
      </w:r>
      <w:r w:rsidR="00342893">
        <w:rPr>
          <w:rFonts w:hAnsi="標楷體" w:hint="eastAsia"/>
        </w:rPr>
        <w:t>，合共6</w:t>
      </w:r>
      <w:r w:rsidR="00342893" w:rsidRPr="00342893">
        <w:rPr>
          <w:rFonts w:hAnsi="標楷體" w:hint="eastAsia"/>
        </w:rPr>
        <w:t>億</w:t>
      </w:r>
      <w:r w:rsidR="00342893">
        <w:rPr>
          <w:rFonts w:hAnsi="標楷體" w:hint="eastAsia"/>
        </w:rPr>
        <w:t>3,922</w:t>
      </w:r>
      <w:r w:rsidR="00342893" w:rsidRPr="00342893">
        <w:rPr>
          <w:rFonts w:hAnsi="標楷體" w:hint="eastAsia"/>
        </w:rPr>
        <w:t>萬</w:t>
      </w:r>
      <w:r w:rsidR="00342893">
        <w:rPr>
          <w:rFonts w:hAnsi="標楷體" w:hint="eastAsia"/>
        </w:rPr>
        <w:t>8</w:t>
      </w:r>
      <w:r w:rsidR="00342893" w:rsidRPr="00342893">
        <w:rPr>
          <w:rFonts w:hAnsi="標楷體" w:hint="eastAsia"/>
        </w:rPr>
        <w:t>千元</w:t>
      </w:r>
      <w:r w:rsidR="00342893">
        <w:rPr>
          <w:rFonts w:hAnsi="標楷體" w:hint="eastAsia"/>
        </w:rPr>
        <w:t>，另編列「</w:t>
      </w:r>
      <w:r w:rsidR="00342893" w:rsidRPr="00342893">
        <w:rPr>
          <w:rFonts w:hAnsi="標楷體" w:hint="eastAsia"/>
        </w:rPr>
        <w:t>直轄市及縣市政府-一般性補助款</w:t>
      </w:r>
      <w:r w:rsidR="00342893">
        <w:rPr>
          <w:rFonts w:hAnsi="標楷體" w:hint="eastAsia"/>
        </w:rPr>
        <w:t>」4</w:t>
      </w:r>
      <w:r w:rsidR="00342893" w:rsidRPr="00342893">
        <w:rPr>
          <w:rFonts w:hAnsi="標楷體" w:hint="eastAsia"/>
        </w:rPr>
        <w:t>,</w:t>
      </w:r>
      <w:r w:rsidR="00342893">
        <w:rPr>
          <w:rFonts w:hAnsi="標楷體" w:hint="eastAsia"/>
        </w:rPr>
        <w:t>455</w:t>
      </w:r>
      <w:r w:rsidR="00342893" w:rsidRPr="00342893">
        <w:rPr>
          <w:rFonts w:hAnsi="標楷體" w:hint="eastAsia"/>
        </w:rPr>
        <w:t>萬元</w:t>
      </w:r>
      <w:r w:rsidR="00342893">
        <w:rPr>
          <w:rFonts w:hAnsi="標楷體" w:hint="eastAsia"/>
        </w:rPr>
        <w:t>(詳表1)。</w:t>
      </w:r>
    </w:p>
    <w:p w:rsidR="00C06006" w:rsidRDefault="00342893" w:rsidP="00342893">
      <w:pPr>
        <w:snapToGrid w:val="0"/>
        <w:ind w:leftChars="164" w:left="1417" w:hangingChars="336" w:hanging="953"/>
        <w:jc w:val="left"/>
      </w:pPr>
      <w:r w:rsidRPr="00DD6681">
        <w:rPr>
          <w:rFonts w:hint="eastAsia"/>
          <w:b/>
        </w:rPr>
        <w:t xml:space="preserve">表1  </w:t>
      </w:r>
      <w:r>
        <w:rPr>
          <w:rFonts w:hint="eastAsia"/>
          <w:b/>
        </w:rPr>
        <w:t>防檢署辦理</w:t>
      </w:r>
      <w:r w:rsidRPr="00DD6681">
        <w:rPr>
          <w:rFonts w:hint="eastAsia"/>
          <w:b/>
        </w:rPr>
        <w:t>「</w:t>
      </w:r>
      <w:r w:rsidRPr="002537A4">
        <w:rPr>
          <w:rFonts w:hint="eastAsia"/>
          <w:b/>
        </w:rPr>
        <w:t>動植物防檢疫管理</w:t>
      </w:r>
      <w:r w:rsidRPr="00D81A30">
        <w:rPr>
          <w:rFonts w:hint="eastAsia"/>
          <w:b/>
        </w:rPr>
        <w:t>-</w:t>
      </w:r>
      <w:r w:rsidRPr="002537A4">
        <w:rPr>
          <w:rFonts w:hint="eastAsia"/>
          <w:b/>
        </w:rPr>
        <w:t>防範非洲豬瘟邊境管制及國內防疫整備計畫</w:t>
      </w:r>
      <w:r w:rsidRPr="00DD6681">
        <w:rPr>
          <w:rFonts w:hint="eastAsia"/>
          <w:b/>
        </w:rPr>
        <w:t>」115年度預算</w:t>
      </w:r>
      <w:r w:rsidR="00C06006">
        <w:rPr>
          <w:rFonts w:hint="eastAsia"/>
          <w:b/>
        </w:rPr>
        <w:t>案經費</w:t>
      </w:r>
      <w:r w:rsidRPr="00DD6681">
        <w:rPr>
          <w:rFonts w:hint="eastAsia"/>
          <w:b/>
        </w:rPr>
        <w:t>明細表</w:t>
      </w:r>
      <w:r>
        <w:rPr>
          <w:rFonts w:hint="eastAsia"/>
        </w:rPr>
        <w:t xml:space="preserve"> </w:t>
      </w:r>
    </w:p>
    <w:p w:rsidR="00342893" w:rsidRPr="00DA33F0" w:rsidRDefault="00342893" w:rsidP="00C06006">
      <w:pPr>
        <w:snapToGrid w:val="0"/>
        <w:ind w:leftChars="164" w:left="1281" w:hangingChars="336" w:hanging="817"/>
        <w:jc w:val="right"/>
        <w:rPr>
          <w:rFonts w:hint="eastAsia"/>
        </w:rPr>
      </w:pPr>
      <w:r w:rsidRPr="00DD6681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1417"/>
        <w:gridCol w:w="4981"/>
      </w:tblGrid>
      <w:tr w:rsidR="00342893" w:rsidTr="000A7674">
        <w:tc>
          <w:tcPr>
            <w:tcW w:w="1669" w:type="dxa"/>
            <w:shd w:val="clear" w:color="auto" w:fill="auto"/>
          </w:tcPr>
          <w:p w:rsidR="00342893" w:rsidRPr="00342893" w:rsidRDefault="00342893" w:rsidP="00342893">
            <w:pPr>
              <w:pStyle w:val="142"/>
              <w:jc w:val="center"/>
            </w:pPr>
            <w:r w:rsidRPr="00342893">
              <w:t>項目</w:t>
            </w:r>
          </w:p>
        </w:tc>
        <w:tc>
          <w:tcPr>
            <w:tcW w:w="1417" w:type="dxa"/>
            <w:shd w:val="clear" w:color="auto" w:fill="auto"/>
          </w:tcPr>
          <w:p w:rsidR="00342893" w:rsidRPr="00342893" w:rsidRDefault="00342893" w:rsidP="00342893">
            <w:pPr>
              <w:pStyle w:val="142"/>
              <w:jc w:val="center"/>
            </w:pPr>
            <w:r w:rsidRPr="00342893">
              <w:rPr>
                <w:rFonts w:hint="eastAsia"/>
              </w:rPr>
              <w:t>預算案數</w:t>
            </w:r>
          </w:p>
        </w:tc>
        <w:tc>
          <w:tcPr>
            <w:tcW w:w="4981" w:type="dxa"/>
            <w:shd w:val="clear" w:color="auto" w:fill="auto"/>
          </w:tcPr>
          <w:p w:rsidR="00342893" w:rsidRPr="00342893" w:rsidRDefault="00342893" w:rsidP="00342893">
            <w:pPr>
              <w:pStyle w:val="142"/>
              <w:jc w:val="center"/>
            </w:pPr>
            <w:r w:rsidRPr="00342893">
              <w:t>辦理事項</w:t>
            </w:r>
          </w:p>
        </w:tc>
      </w:tr>
      <w:tr w:rsidR="00342893" w:rsidTr="000A7674">
        <w:tc>
          <w:tcPr>
            <w:tcW w:w="1669" w:type="dxa"/>
            <w:shd w:val="clear" w:color="auto" w:fill="auto"/>
            <w:vAlign w:val="center"/>
          </w:tcPr>
          <w:p w:rsidR="00342893" w:rsidRPr="00342893" w:rsidRDefault="00342893" w:rsidP="00342893">
            <w:pPr>
              <w:pStyle w:val="142"/>
              <w:rPr>
                <w:rFonts w:hint="eastAsia"/>
              </w:rPr>
            </w:pPr>
            <w:r w:rsidRPr="00342893">
              <w:rPr>
                <w:rFonts w:hint="eastAsia"/>
              </w:rPr>
              <w:t>人事費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2893" w:rsidRPr="00342893" w:rsidRDefault="00342893" w:rsidP="00342893">
            <w:pPr>
              <w:pStyle w:val="142"/>
              <w:jc w:val="right"/>
              <w:rPr>
                <w:rFonts w:hint="eastAsia"/>
              </w:rPr>
            </w:pPr>
            <w:r w:rsidRPr="00342893">
              <w:rPr>
                <w:rFonts w:hint="eastAsia"/>
              </w:rPr>
              <w:t>16</w:t>
            </w:r>
            <w:r w:rsidRPr="00342893">
              <w:t>,</w:t>
            </w:r>
            <w:r w:rsidRPr="00342893">
              <w:rPr>
                <w:rFonts w:hint="eastAsia"/>
              </w:rPr>
              <w:t>100</w:t>
            </w:r>
          </w:p>
        </w:tc>
        <w:tc>
          <w:tcPr>
            <w:tcW w:w="4981" w:type="dxa"/>
            <w:shd w:val="clear" w:color="auto" w:fill="auto"/>
          </w:tcPr>
          <w:p w:rsidR="00342893" w:rsidRPr="00342893" w:rsidRDefault="00342893" w:rsidP="00342893">
            <w:pPr>
              <w:pStyle w:val="142"/>
              <w:rPr>
                <w:rFonts w:hint="eastAsia"/>
              </w:rPr>
            </w:pPr>
            <w:r w:rsidRPr="00342893">
              <w:t>聘用人員20人</w:t>
            </w:r>
            <w:r w:rsidRPr="00342893">
              <w:rPr>
                <w:rFonts w:hint="eastAsia"/>
              </w:rPr>
              <w:t>。</w:t>
            </w:r>
          </w:p>
        </w:tc>
      </w:tr>
      <w:tr w:rsidR="00342893" w:rsidTr="000A7674">
        <w:tc>
          <w:tcPr>
            <w:tcW w:w="1669" w:type="dxa"/>
            <w:shd w:val="clear" w:color="auto" w:fill="auto"/>
            <w:vAlign w:val="center"/>
          </w:tcPr>
          <w:p w:rsidR="00342893" w:rsidRPr="00342893" w:rsidRDefault="00342893" w:rsidP="00342893">
            <w:pPr>
              <w:pStyle w:val="142"/>
            </w:pPr>
            <w:r w:rsidRPr="00342893">
              <w:rPr>
                <w:rFonts w:hint="eastAsia"/>
              </w:rPr>
              <w:t>業務費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2893" w:rsidRPr="00342893" w:rsidRDefault="00342893" w:rsidP="00342893">
            <w:pPr>
              <w:pStyle w:val="142"/>
              <w:jc w:val="right"/>
            </w:pPr>
            <w:r w:rsidRPr="00342893">
              <w:t>531,975</w:t>
            </w:r>
          </w:p>
        </w:tc>
        <w:tc>
          <w:tcPr>
            <w:tcW w:w="4981" w:type="dxa"/>
            <w:shd w:val="clear" w:color="auto" w:fill="auto"/>
          </w:tcPr>
          <w:p w:rsidR="00342893" w:rsidRPr="00342893" w:rsidRDefault="00342893" w:rsidP="008249C0">
            <w:pPr>
              <w:pStyle w:val="142"/>
              <w:jc w:val="both"/>
              <w:rPr>
                <w:rFonts w:hint="eastAsia"/>
              </w:rPr>
            </w:pPr>
            <w:r w:rsidRPr="00342893">
              <w:rPr>
                <w:rFonts w:hint="eastAsia"/>
              </w:rPr>
              <w:t>防範非洲豬瘟邊境管制及國內防疫整備業務</w:t>
            </w:r>
            <w:r w:rsidR="00C06006">
              <w:rPr>
                <w:rFonts w:ascii="新細明體" w:eastAsia="新細明體" w:hAnsi="新細明體" w:hint="eastAsia"/>
              </w:rPr>
              <w:t>、</w:t>
            </w:r>
            <w:r w:rsidRPr="00342893">
              <w:rPr>
                <w:rFonts w:hint="eastAsia"/>
              </w:rPr>
              <w:t>動植物檢疫偵測犬隊之訓練及執行勤務管理計畫</w:t>
            </w:r>
            <w:r w:rsidRPr="00342893">
              <w:t>及</w:t>
            </w:r>
            <w:r w:rsidRPr="00342893">
              <w:rPr>
                <w:rFonts w:hint="eastAsia"/>
              </w:rPr>
              <w:t>委託辦理畜禽屠宰衛生檢查收費管理工作</w:t>
            </w:r>
            <w:r w:rsidR="00C06006">
              <w:rPr>
                <w:rFonts w:hint="eastAsia"/>
              </w:rPr>
              <w:t>等</w:t>
            </w:r>
            <w:r w:rsidRPr="00342893">
              <w:rPr>
                <w:rFonts w:hint="eastAsia"/>
              </w:rPr>
              <w:t>。</w:t>
            </w:r>
          </w:p>
        </w:tc>
      </w:tr>
      <w:tr w:rsidR="00342893" w:rsidTr="000A7674">
        <w:tc>
          <w:tcPr>
            <w:tcW w:w="1669" w:type="dxa"/>
            <w:shd w:val="clear" w:color="auto" w:fill="auto"/>
            <w:vAlign w:val="center"/>
          </w:tcPr>
          <w:p w:rsidR="00342893" w:rsidRPr="00342893" w:rsidRDefault="00342893" w:rsidP="00342893">
            <w:pPr>
              <w:pStyle w:val="142"/>
            </w:pPr>
            <w:r w:rsidRPr="00342893">
              <w:t>設備及投資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2893" w:rsidRPr="00342893" w:rsidRDefault="00342893" w:rsidP="00342893">
            <w:pPr>
              <w:pStyle w:val="142"/>
              <w:jc w:val="right"/>
            </w:pPr>
            <w:r w:rsidRPr="00342893">
              <w:t>60,400</w:t>
            </w:r>
          </w:p>
        </w:tc>
        <w:tc>
          <w:tcPr>
            <w:tcW w:w="4981" w:type="dxa"/>
            <w:shd w:val="clear" w:color="auto" w:fill="auto"/>
          </w:tcPr>
          <w:p w:rsidR="00342893" w:rsidRPr="00342893" w:rsidRDefault="00342893" w:rsidP="008249C0">
            <w:pPr>
              <w:pStyle w:val="142"/>
              <w:jc w:val="both"/>
              <w:rPr>
                <w:rFonts w:hint="eastAsia"/>
              </w:rPr>
            </w:pPr>
            <w:r w:rsidRPr="00342893">
              <w:rPr>
                <w:rFonts w:hint="eastAsia"/>
              </w:rPr>
              <w:t>辦理理桃園機場第三航廈購置X光機等機械設</w:t>
            </w:r>
          </w:p>
          <w:p w:rsidR="00342893" w:rsidRPr="00342893" w:rsidRDefault="00342893" w:rsidP="008249C0">
            <w:pPr>
              <w:pStyle w:val="142"/>
              <w:jc w:val="both"/>
              <w:rPr>
                <w:rFonts w:hint="eastAsia"/>
              </w:rPr>
            </w:pPr>
            <w:r w:rsidRPr="00342893">
              <w:rPr>
                <w:rFonts w:hint="eastAsia"/>
              </w:rPr>
              <w:t>備費及購置防疫檢疫業務用小客貨兩用車等。</w:t>
            </w:r>
          </w:p>
        </w:tc>
      </w:tr>
      <w:tr w:rsidR="00342893" w:rsidTr="000A7674">
        <w:tc>
          <w:tcPr>
            <w:tcW w:w="1669" w:type="dxa"/>
            <w:shd w:val="clear" w:color="auto" w:fill="auto"/>
            <w:vAlign w:val="center"/>
          </w:tcPr>
          <w:p w:rsidR="00342893" w:rsidRPr="00342893" w:rsidRDefault="00342893" w:rsidP="00342893">
            <w:pPr>
              <w:pStyle w:val="142"/>
            </w:pPr>
            <w:r w:rsidRPr="00342893">
              <w:rPr>
                <w:rFonts w:hint="eastAsia"/>
              </w:rPr>
              <w:t>獎補助費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2893" w:rsidRPr="00342893" w:rsidRDefault="00342893" w:rsidP="00342893">
            <w:pPr>
              <w:pStyle w:val="142"/>
              <w:jc w:val="right"/>
              <w:rPr>
                <w:rFonts w:hint="eastAsia"/>
              </w:rPr>
            </w:pPr>
            <w:r w:rsidRPr="00342893">
              <w:t>30</w:t>
            </w:r>
            <w:r w:rsidRPr="00342893">
              <w:rPr>
                <w:rFonts w:hint="eastAsia"/>
              </w:rPr>
              <w:t>,</w:t>
            </w:r>
            <w:r w:rsidRPr="00342893">
              <w:t>753</w:t>
            </w:r>
          </w:p>
        </w:tc>
        <w:tc>
          <w:tcPr>
            <w:tcW w:w="4981" w:type="dxa"/>
            <w:shd w:val="clear" w:color="auto" w:fill="auto"/>
          </w:tcPr>
          <w:p w:rsidR="00342893" w:rsidRPr="00342893" w:rsidRDefault="00296290" w:rsidP="008249C0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(1)</w:t>
            </w:r>
            <w:r w:rsidR="00C06006">
              <w:rPr>
                <w:rFonts w:hint="eastAsia"/>
              </w:rPr>
              <w:t>補</w:t>
            </w:r>
            <w:r w:rsidR="00342893" w:rsidRPr="00342893">
              <w:rPr>
                <w:rFonts w:hint="eastAsia"/>
              </w:rPr>
              <w:t>助大專院校及相關民間團體辦理強化早期預警之檢驗量能計畫。</w:t>
            </w:r>
          </w:p>
          <w:p w:rsidR="00342893" w:rsidRPr="00342893" w:rsidRDefault="00342893" w:rsidP="008249C0">
            <w:pPr>
              <w:pStyle w:val="142"/>
              <w:jc w:val="both"/>
              <w:rPr>
                <w:rFonts w:hint="eastAsia"/>
              </w:rPr>
            </w:pPr>
            <w:r w:rsidRPr="00342893">
              <w:rPr>
                <w:rFonts w:hint="eastAsia"/>
              </w:rPr>
              <w:t>(2)補助相關民間團體辦理防範非洲豬瘟國內</w:t>
            </w:r>
          </w:p>
          <w:p w:rsidR="00342893" w:rsidRPr="00342893" w:rsidRDefault="00342893" w:rsidP="008249C0">
            <w:pPr>
              <w:pStyle w:val="142"/>
              <w:jc w:val="both"/>
              <w:rPr>
                <w:rFonts w:hint="eastAsia"/>
              </w:rPr>
            </w:pPr>
            <w:r w:rsidRPr="00342893">
              <w:rPr>
                <w:rFonts w:hint="eastAsia"/>
              </w:rPr>
              <w:t>防疫量能整備計畫。</w:t>
            </w:r>
          </w:p>
          <w:p w:rsidR="00342893" w:rsidRPr="00342893" w:rsidRDefault="00342893" w:rsidP="008249C0">
            <w:pPr>
              <w:pStyle w:val="142"/>
              <w:jc w:val="both"/>
              <w:rPr>
                <w:rFonts w:hint="eastAsia"/>
              </w:rPr>
            </w:pPr>
            <w:r w:rsidRPr="00342893">
              <w:rPr>
                <w:rFonts w:hint="eastAsia"/>
              </w:rPr>
              <w:t>(3)補助相關民間團體辦理防堵非洲豬瘟違法</w:t>
            </w:r>
          </w:p>
          <w:p w:rsidR="00342893" w:rsidRPr="00342893" w:rsidRDefault="00342893" w:rsidP="008249C0">
            <w:pPr>
              <w:pStyle w:val="142"/>
              <w:jc w:val="both"/>
              <w:rPr>
                <w:rFonts w:hint="eastAsia"/>
              </w:rPr>
            </w:pPr>
            <w:r w:rsidRPr="00342893">
              <w:rPr>
                <w:rFonts w:hint="eastAsia"/>
              </w:rPr>
              <w:t>網路販售動植物檢疫物及用藥計畫。</w:t>
            </w:r>
          </w:p>
        </w:tc>
      </w:tr>
      <w:tr w:rsidR="00342893" w:rsidTr="000A7674">
        <w:tc>
          <w:tcPr>
            <w:tcW w:w="1669" w:type="dxa"/>
            <w:shd w:val="clear" w:color="auto" w:fill="auto"/>
          </w:tcPr>
          <w:p w:rsidR="00342893" w:rsidRPr="00342893" w:rsidRDefault="00342893" w:rsidP="00342893">
            <w:pPr>
              <w:pStyle w:val="142"/>
              <w:jc w:val="center"/>
              <w:rPr>
                <w:b/>
              </w:rPr>
            </w:pPr>
            <w:r w:rsidRPr="00342893">
              <w:rPr>
                <w:b/>
              </w:rPr>
              <w:t>小計</w:t>
            </w:r>
          </w:p>
        </w:tc>
        <w:tc>
          <w:tcPr>
            <w:tcW w:w="1417" w:type="dxa"/>
            <w:shd w:val="clear" w:color="auto" w:fill="auto"/>
          </w:tcPr>
          <w:p w:rsidR="00342893" w:rsidRPr="00342893" w:rsidRDefault="00342893" w:rsidP="00342893">
            <w:pPr>
              <w:pStyle w:val="142"/>
              <w:jc w:val="right"/>
              <w:rPr>
                <w:b/>
              </w:rPr>
            </w:pPr>
            <w:r w:rsidRPr="00342893">
              <w:rPr>
                <w:b/>
              </w:rPr>
              <w:t>639,228</w:t>
            </w:r>
          </w:p>
        </w:tc>
        <w:tc>
          <w:tcPr>
            <w:tcW w:w="4981" w:type="dxa"/>
            <w:shd w:val="clear" w:color="auto" w:fill="auto"/>
          </w:tcPr>
          <w:p w:rsidR="00342893" w:rsidRPr="00342893" w:rsidRDefault="00342893" w:rsidP="008249C0">
            <w:pPr>
              <w:pStyle w:val="142"/>
              <w:jc w:val="both"/>
              <w:rPr>
                <w:b/>
              </w:rPr>
            </w:pPr>
          </w:p>
        </w:tc>
      </w:tr>
      <w:tr w:rsidR="00342893" w:rsidTr="00C06006">
        <w:tc>
          <w:tcPr>
            <w:tcW w:w="1669" w:type="dxa"/>
            <w:shd w:val="clear" w:color="auto" w:fill="auto"/>
          </w:tcPr>
          <w:p w:rsidR="00342893" w:rsidRPr="00342893" w:rsidRDefault="00342893" w:rsidP="00342893">
            <w:pPr>
              <w:pStyle w:val="142"/>
              <w:rPr>
                <w:rFonts w:hint="eastAsia"/>
              </w:rPr>
            </w:pPr>
            <w:r w:rsidRPr="00342893">
              <w:rPr>
                <w:rFonts w:hint="eastAsia"/>
              </w:rPr>
              <w:t>直轄市及縣市政府-一般性補助款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2893" w:rsidRPr="00342893" w:rsidRDefault="00342893" w:rsidP="00C06006">
            <w:pPr>
              <w:pStyle w:val="142"/>
              <w:jc w:val="right"/>
            </w:pPr>
            <w:r w:rsidRPr="00342893">
              <w:rPr>
                <w:rFonts w:hint="eastAsia"/>
              </w:rPr>
              <w:t>4</w:t>
            </w:r>
            <w:r w:rsidRPr="00342893">
              <w:t>4</w:t>
            </w:r>
            <w:r w:rsidRPr="00342893">
              <w:rPr>
                <w:rFonts w:hint="eastAsia"/>
              </w:rPr>
              <w:t>,</w:t>
            </w:r>
            <w:r w:rsidRPr="00342893">
              <w:t>550</w:t>
            </w:r>
          </w:p>
        </w:tc>
        <w:tc>
          <w:tcPr>
            <w:tcW w:w="4981" w:type="dxa"/>
            <w:shd w:val="clear" w:color="auto" w:fill="auto"/>
          </w:tcPr>
          <w:p w:rsidR="00342893" w:rsidRPr="00342893" w:rsidRDefault="00342893" w:rsidP="008249C0">
            <w:pPr>
              <w:pStyle w:val="142"/>
              <w:jc w:val="both"/>
            </w:pPr>
            <w:r w:rsidRPr="00342893">
              <w:rPr>
                <w:rFonts w:hint="eastAsia"/>
              </w:rPr>
              <w:t>直轄市及縣市政府-一般性補助款4</w:t>
            </w:r>
            <w:r w:rsidRPr="00342893">
              <w:t>,</w:t>
            </w:r>
            <w:r w:rsidRPr="00342893">
              <w:rPr>
                <w:rFonts w:hint="eastAsia"/>
              </w:rPr>
              <w:t>455萬元</w:t>
            </w:r>
            <w:r>
              <w:rPr>
                <w:rFonts w:hAnsi="標楷體" w:hint="eastAsia"/>
              </w:rPr>
              <w:t>。</w:t>
            </w:r>
          </w:p>
        </w:tc>
      </w:tr>
      <w:tr w:rsidR="00342893" w:rsidTr="000A7674">
        <w:tc>
          <w:tcPr>
            <w:tcW w:w="1669" w:type="dxa"/>
            <w:shd w:val="clear" w:color="auto" w:fill="auto"/>
          </w:tcPr>
          <w:p w:rsidR="00342893" w:rsidRPr="00342893" w:rsidRDefault="00342893" w:rsidP="00342893">
            <w:pPr>
              <w:pStyle w:val="142"/>
              <w:jc w:val="center"/>
              <w:rPr>
                <w:rFonts w:hint="eastAsia"/>
                <w:b/>
              </w:rPr>
            </w:pPr>
            <w:r w:rsidRPr="00342893">
              <w:rPr>
                <w:b/>
              </w:rPr>
              <w:t>合計</w:t>
            </w:r>
          </w:p>
        </w:tc>
        <w:tc>
          <w:tcPr>
            <w:tcW w:w="1417" w:type="dxa"/>
            <w:shd w:val="clear" w:color="auto" w:fill="auto"/>
          </w:tcPr>
          <w:p w:rsidR="00342893" w:rsidRPr="00342893" w:rsidRDefault="00342893" w:rsidP="00342893">
            <w:pPr>
              <w:pStyle w:val="142"/>
              <w:jc w:val="right"/>
              <w:rPr>
                <w:b/>
              </w:rPr>
            </w:pPr>
            <w:r w:rsidRPr="00342893">
              <w:rPr>
                <w:b/>
              </w:rPr>
              <w:t>683,778</w:t>
            </w:r>
          </w:p>
        </w:tc>
        <w:tc>
          <w:tcPr>
            <w:tcW w:w="4981" w:type="dxa"/>
            <w:shd w:val="clear" w:color="auto" w:fill="auto"/>
          </w:tcPr>
          <w:p w:rsidR="00342893" w:rsidRPr="00342893" w:rsidRDefault="00342893" w:rsidP="00342893">
            <w:pPr>
              <w:pStyle w:val="142"/>
              <w:rPr>
                <w:b/>
              </w:rPr>
            </w:pPr>
          </w:p>
        </w:tc>
      </w:tr>
    </w:tbl>
    <w:p w:rsidR="00342893" w:rsidRDefault="00342893" w:rsidP="00342893">
      <w:pPr>
        <w:pStyle w:val="142"/>
        <w:ind w:firstLineChars="175" w:firstLine="426"/>
        <w:rPr>
          <w:b/>
        </w:rPr>
      </w:pPr>
      <w:r w:rsidRPr="00350FD2">
        <w:rPr>
          <w:rFonts w:hint="eastAsia"/>
        </w:rPr>
        <w:t>資料來源：</w:t>
      </w:r>
      <w:r w:rsidRPr="00413072">
        <w:rPr>
          <w:rFonts w:hint="eastAsia"/>
        </w:rPr>
        <w:t>防檢署</w:t>
      </w:r>
      <w:r>
        <w:rPr>
          <w:rFonts w:hint="eastAsia"/>
        </w:rPr>
        <w:t>提供</w:t>
      </w:r>
      <w:r w:rsidRPr="00350FD2">
        <w:rPr>
          <w:rFonts w:hint="eastAsia"/>
        </w:rPr>
        <w:t>。</w:t>
      </w:r>
    </w:p>
    <w:p w:rsidR="0028260C" w:rsidRPr="0063332A" w:rsidRDefault="0028260C" w:rsidP="0028260C">
      <w:pPr>
        <w:pStyle w:val="a4"/>
        <w:ind w:left="849" w:hanging="283"/>
        <w:rPr>
          <w:b/>
        </w:rPr>
      </w:pPr>
      <w:r w:rsidRPr="0063332A">
        <w:rPr>
          <w:rFonts w:hint="eastAsia"/>
          <w:b/>
        </w:rPr>
        <w:t>(二)邊境管制</w:t>
      </w:r>
      <w:r>
        <w:rPr>
          <w:rFonts w:hint="eastAsia"/>
          <w:b/>
        </w:rPr>
        <w:t>之部分產品來源國違規情事較多</w:t>
      </w:r>
      <w:r w:rsidRPr="0063332A">
        <w:rPr>
          <w:rFonts w:hint="eastAsia"/>
          <w:b/>
        </w:rPr>
        <w:t>，允宜加強檢疫宣</w:t>
      </w:r>
      <w:r w:rsidRPr="0063332A">
        <w:rPr>
          <w:rFonts w:hint="eastAsia"/>
          <w:b/>
        </w:rPr>
        <w:lastRenderedPageBreak/>
        <w:t>導</w:t>
      </w:r>
    </w:p>
    <w:p w:rsidR="0028260C" w:rsidRDefault="0028260C" w:rsidP="0028260C">
      <w:pPr>
        <w:pStyle w:val="21"/>
        <w:ind w:left="850" w:firstLine="566"/>
      </w:pPr>
      <w:r w:rsidRPr="0069245A">
        <w:rPr>
          <w:rFonts w:hint="eastAsia"/>
        </w:rPr>
        <w:t>防檢署辦理防範非洲豬瘟防疫、檢疫相關政策，強化邊境管制措施，落實</w:t>
      </w:r>
      <w:r w:rsidR="00717DCB">
        <w:rPr>
          <w:rFonts w:hint="eastAsia"/>
        </w:rPr>
        <w:t>邊境檢疫；強化國內防疫量能整備工作，加強自主管理及盤點防疫量能</w:t>
      </w:r>
      <w:r w:rsidR="00717DCB">
        <w:rPr>
          <w:rFonts w:hAnsi="標楷體" w:hint="eastAsia"/>
        </w:rPr>
        <w:t>，</w:t>
      </w:r>
      <w:r>
        <w:rPr>
          <w:rFonts w:hint="eastAsia"/>
        </w:rPr>
        <w:t>惟據防檢署</w:t>
      </w:r>
      <w:r w:rsidRPr="0069245A">
        <w:rPr>
          <w:rFonts w:hint="eastAsia"/>
        </w:rPr>
        <w:t>統計因應非洲豬瘟邊境管制作為之旅客違規情形，1</w:t>
      </w:r>
      <w:r>
        <w:rPr>
          <w:rFonts w:hint="eastAsia"/>
        </w:rPr>
        <w:t>12年度</w:t>
      </w:r>
      <w:r w:rsidRPr="0069245A">
        <w:rPr>
          <w:rFonts w:hint="eastAsia"/>
        </w:rPr>
        <w:t>至</w:t>
      </w:r>
      <w:r>
        <w:rPr>
          <w:rFonts w:hint="eastAsia"/>
        </w:rPr>
        <w:t>114</w:t>
      </w:r>
      <w:r w:rsidRPr="0069245A">
        <w:rPr>
          <w:rFonts w:hint="eastAsia"/>
        </w:rPr>
        <w:t>年</w:t>
      </w:r>
      <w:r>
        <w:rPr>
          <w:rFonts w:hint="eastAsia"/>
        </w:rPr>
        <w:t>8</w:t>
      </w:r>
      <w:r w:rsidRPr="0069245A">
        <w:rPr>
          <w:rFonts w:hint="eastAsia"/>
        </w:rPr>
        <w:t>月底總計</w:t>
      </w:r>
      <w:r>
        <w:rPr>
          <w:rFonts w:hint="eastAsia"/>
        </w:rPr>
        <w:t>3</w:t>
      </w:r>
      <w:r w:rsidRPr="0069245A">
        <w:rPr>
          <w:rFonts w:hint="eastAsia"/>
        </w:rPr>
        <w:t>,</w:t>
      </w:r>
      <w:r>
        <w:rPr>
          <w:rFonts w:hint="eastAsia"/>
        </w:rPr>
        <w:t>627</w:t>
      </w:r>
      <w:r w:rsidRPr="0069245A">
        <w:rPr>
          <w:rFonts w:hint="eastAsia"/>
        </w:rPr>
        <w:t>件，違規產品來源國以中國</w:t>
      </w:r>
      <w:r>
        <w:t>2</w:t>
      </w:r>
      <w:r w:rsidRPr="0069245A">
        <w:rPr>
          <w:rFonts w:hint="eastAsia"/>
        </w:rPr>
        <w:t>,</w:t>
      </w:r>
      <w:r>
        <w:t>281</w:t>
      </w:r>
      <w:r w:rsidRPr="0069245A">
        <w:rPr>
          <w:rFonts w:hint="eastAsia"/>
        </w:rPr>
        <w:t>件(</w:t>
      </w:r>
      <w:r>
        <w:t>62</w:t>
      </w:r>
      <w:r w:rsidRPr="0069245A">
        <w:rPr>
          <w:rFonts w:hint="eastAsia"/>
        </w:rPr>
        <w:t>.</w:t>
      </w:r>
      <w:r>
        <w:t>89</w:t>
      </w:r>
      <w:r w:rsidRPr="0069245A">
        <w:rPr>
          <w:rFonts w:hint="eastAsia"/>
        </w:rPr>
        <w:t>%)最多，其次為</w:t>
      </w:r>
      <w:r w:rsidRPr="00A12356">
        <w:rPr>
          <w:rFonts w:hint="eastAsia"/>
        </w:rPr>
        <w:t>日本</w:t>
      </w:r>
      <w:r>
        <w:t>304</w:t>
      </w:r>
      <w:r w:rsidRPr="00A12356">
        <w:rPr>
          <w:rFonts w:hint="eastAsia"/>
        </w:rPr>
        <w:t>件(</w:t>
      </w:r>
      <w:r>
        <w:t>8</w:t>
      </w:r>
      <w:r w:rsidRPr="00A12356">
        <w:rPr>
          <w:rFonts w:hint="eastAsia"/>
        </w:rPr>
        <w:t>.</w:t>
      </w:r>
      <w:r>
        <w:t>38</w:t>
      </w:r>
      <w:r w:rsidRPr="00A12356">
        <w:rPr>
          <w:rFonts w:hint="eastAsia"/>
        </w:rPr>
        <w:t>%)</w:t>
      </w:r>
      <w:r w:rsidRPr="0069245A">
        <w:rPr>
          <w:rFonts w:hint="eastAsia"/>
        </w:rPr>
        <w:t>，第三為</w:t>
      </w:r>
      <w:r>
        <w:rPr>
          <w:rFonts w:hint="eastAsia"/>
        </w:rPr>
        <w:t>泰國28</w:t>
      </w:r>
      <w:r w:rsidRPr="00A12356">
        <w:rPr>
          <w:rFonts w:hint="eastAsia"/>
        </w:rPr>
        <w:t>3件(</w:t>
      </w:r>
      <w:r>
        <w:rPr>
          <w:rFonts w:hint="eastAsia"/>
        </w:rPr>
        <w:t>7</w:t>
      </w:r>
      <w:r w:rsidRPr="00A12356">
        <w:rPr>
          <w:rFonts w:hint="eastAsia"/>
        </w:rPr>
        <w:t>.</w:t>
      </w:r>
      <w:r>
        <w:rPr>
          <w:rFonts w:hint="eastAsia"/>
        </w:rPr>
        <w:t>8</w:t>
      </w:r>
      <w:r w:rsidRPr="00A12356">
        <w:rPr>
          <w:rFonts w:hint="eastAsia"/>
        </w:rPr>
        <w:t>0%</w:t>
      </w:r>
      <w:r>
        <w:rPr>
          <w:rFonts w:hAnsi="標楷體" w:hint="eastAsia"/>
        </w:rPr>
        <w:t>；</w:t>
      </w:r>
      <w:r w:rsidRPr="0069245A">
        <w:rPr>
          <w:rFonts w:hint="eastAsia"/>
        </w:rPr>
        <w:t>詳表</w:t>
      </w:r>
      <w:r w:rsidR="00410E25">
        <w:rPr>
          <w:rFonts w:hint="eastAsia"/>
        </w:rPr>
        <w:t>2</w:t>
      </w:r>
      <w:r w:rsidRPr="0069245A">
        <w:rPr>
          <w:rFonts w:hint="eastAsia"/>
        </w:rPr>
        <w:t>)，允宜加強檢疫措施及相關防疫宣導，以避免非洲豬瘟病毒危害國內畜牧業之發展。</w:t>
      </w:r>
    </w:p>
    <w:p w:rsidR="0028260C" w:rsidRDefault="0028260C" w:rsidP="0028260C">
      <w:pPr>
        <w:pStyle w:val="21"/>
        <w:ind w:leftChars="0" w:left="771" w:hangingChars="272" w:hanging="771"/>
        <w:rPr>
          <w:sz w:val="24"/>
          <w:szCs w:val="24"/>
        </w:rPr>
      </w:pPr>
      <w:r w:rsidRPr="00FD66BD">
        <w:rPr>
          <w:rFonts w:hint="eastAsia"/>
          <w:b/>
        </w:rPr>
        <w:t>表</w:t>
      </w:r>
      <w:r w:rsidR="00410E25">
        <w:rPr>
          <w:rFonts w:hint="eastAsia"/>
          <w:b/>
        </w:rPr>
        <w:t>2</w:t>
      </w:r>
      <w:r w:rsidRPr="00FD66BD">
        <w:rPr>
          <w:b/>
        </w:rPr>
        <w:t xml:space="preserve">  </w:t>
      </w:r>
      <w:r>
        <w:rPr>
          <w:b/>
        </w:rPr>
        <w:t>1</w:t>
      </w:r>
      <w:r>
        <w:rPr>
          <w:rFonts w:hint="eastAsia"/>
          <w:b/>
        </w:rPr>
        <w:t>12年度至1</w:t>
      </w:r>
      <w:r>
        <w:rPr>
          <w:b/>
        </w:rPr>
        <w:t>1</w:t>
      </w:r>
      <w:r>
        <w:rPr>
          <w:rFonts w:hint="eastAsia"/>
          <w:b/>
        </w:rPr>
        <w:t>4年8月因應非</w:t>
      </w:r>
      <w:r w:rsidRPr="00D27028">
        <w:rPr>
          <w:rFonts w:hint="eastAsia"/>
          <w:b/>
        </w:rPr>
        <w:t>洲豬瘟邊境管制作為</w:t>
      </w:r>
      <w:r>
        <w:rPr>
          <w:rFonts w:hint="eastAsia"/>
          <w:b/>
        </w:rPr>
        <w:t>旅客違規統計表</w:t>
      </w:r>
      <w:r>
        <w:rPr>
          <w:b/>
        </w:rPr>
        <w:t xml:space="preserve">    </w:t>
      </w:r>
      <w:r w:rsidR="00410E25">
        <w:rPr>
          <w:b/>
        </w:rPr>
        <w:t xml:space="preserve">                              </w:t>
      </w:r>
      <w:r>
        <w:rPr>
          <w:b/>
        </w:rPr>
        <w:t xml:space="preserve">          </w:t>
      </w:r>
      <w:r w:rsidRPr="00D27028">
        <w:rPr>
          <w:rFonts w:hint="eastAsia"/>
          <w:sz w:val="24"/>
          <w:szCs w:val="24"/>
        </w:rPr>
        <w:t>單位：件</w:t>
      </w:r>
      <w:r w:rsidR="00410E25">
        <w:rPr>
          <w:rFonts w:hAnsi="標楷體" w:hint="eastAsia"/>
          <w:sz w:val="24"/>
          <w:szCs w:val="24"/>
        </w:rPr>
        <w:t>；</w:t>
      </w:r>
      <w:r w:rsidR="00410E25">
        <w:rPr>
          <w:rFonts w:hint="eastAsia"/>
          <w:sz w:val="24"/>
          <w:szCs w:val="24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332"/>
        <w:gridCol w:w="1332"/>
        <w:gridCol w:w="1333"/>
        <w:gridCol w:w="1332"/>
        <w:gridCol w:w="1333"/>
      </w:tblGrid>
      <w:tr w:rsidR="0028260C" w:rsidRPr="00450524" w:rsidTr="0078701C">
        <w:trPr>
          <w:tblHeader/>
        </w:trPr>
        <w:tc>
          <w:tcPr>
            <w:tcW w:w="1843" w:type="dxa"/>
            <w:shd w:val="clear" w:color="auto" w:fill="auto"/>
            <w:vAlign w:val="center"/>
          </w:tcPr>
          <w:p w:rsidR="0028260C" w:rsidRPr="00A12356" w:rsidRDefault="0028260C" w:rsidP="0078701C">
            <w:pPr>
              <w:pStyle w:val="145"/>
              <w:jc w:val="center"/>
              <w:rPr>
                <w:b/>
              </w:rPr>
            </w:pPr>
            <w:r w:rsidRPr="00A12356">
              <w:rPr>
                <w:rFonts w:hint="eastAsia"/>
                <w:b/>
              </w:rPr>
              <w:t>國別</w:t>
            </w:r>
          </w:p>
        </w:tc>
        <w:tc>
          <w:tcPr>
            <w:tcW w:w="1332" w:type="dxa"/>
            <w:vAlign w:val="center"/>
          </w:tcPr>
          <w:p w:rsidR="0028260C" w:rsidRPr="00A12356" w:rsidRDefault="0028260C" w:rsidP="0078701C">
            <w:pPr>
              <w:pStyle w:val="145"/>
              <w:jc w:val="center"/>
              <w:rPr>
                <w:rFonts w:hint="eastAsia"/>
                <w:b/>
              </w:rPr>
            </w:pPr>
            <w:r w:rsidRPr="00A12356">
              <w:rPr>
                <w:b/>
              </w:rPr>
              <w:t>112</w:t>
            </w:r>
            <w:r w:rsidRPr="00A12356">
              <w:rPr>
                <w:rFonts w:hint="eastAsia"/>
                <w:b/>
              </w:rPr>
              <w:t>年度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Pr="00A12356" w:rsidRDefault="0028260C" w:rsidP="0078701C">
            <w:pPr>
              <w:pStyle w:val="145"/>
              <w:ind w:leftChars="-28" w:left="-55" w:rightChars="-7" w:right="-20" w:hangingChars="10" w:hanging="24"/>
              <w:jc w:val="center"/>
              <w:rPr>
                <w:b/>
              </w:rPr>
            </w:pPr>
            <w:r w:rsidRPr="00A12356">
              <w:rPr>
                <w:rFonts w:hint="eastAsia"/>
                <w:b/>
              </w:rPr>
              <w:t>1</w:t>
            </w:r>
            <w:r w:rsidRPr="00A12356">
              <w:rPr>
                <w:b/>
              </w:rPr>
              <w:t>1</w:t>
            </w:r>
            <w:r w:rsidRPr="00A12356">
              <w:rPr>
                <w:rFonts w:hint="eastAsia"/>
                <w:b/>
              </w:rPr>
              <w:t>3年度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Pr="00A12356" w:rsidRDefault="0028260C" w:rsidP="0078701C">
            <w:pPr>
              <w:pStyle w:val="145"/>
              <w:jc w:val="center"/>
              <w:rPr>
                <w:rFonts w:hint="eastAsia"/>
                <w:b/>
              </w:rPr>
            </w:pPr>
            <w:r w:rsidRPr="00A12356">
              <w:rPr>
                <w:rFonts w:hint="eastAsia"/>
                <w:b/>
              </w:rPr>
              <w:t>114年度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Pr="00A12356" w:rsidRDefault="0028260C" w:rsidP="0078701C">
            <w:pPr>
              <w:pStyle w:val="145"/>
              <w:jc w:val="center"/>
              <w:rPr>
                <w:b/>
              </w:rPr>
            </w:pPr>
            <w:r w:rsidRPr="00A12356">
              <w:rPr>
                <w:rFonts w:hint="eastAsia"/>
                <w:b/>
              </w:rPr>
              <w:t>合計</w:t>
            </w:r>
          </w:p>
        </w:tc>
        <w:tc>
          <w:tcPr>
            <w:tcW w:w="1333" w:type="dxa"/>
          </w:tcPr>
          <w:p w:rsidR="0028260C" w:rsidRPr="00A12356" w:rsidRDefault="0028260C" w:rsidP="0078701C">
            <w:pPr>
              <w:pStyle w:val="145"/>
              <w:jc w:val="center"/>
              <w:rPr>
                <w:rFonts w:hint="eastAsia"/>
                <w:b/>
              </w:rPr>
            </w:pPr>
            <w:r w:rsidRPr="00A12356">
              <w:rPr>
                <w:rFonts w:hint="eastAsia"/>
                <w:b/>
              </w:rPr>
              <w:t>占比</w:t>
            </w:r>
          </w:p>
        </w:tc>
      </w:tr>
      <w:tr w:rsidR="0028260C" w:rsidTr="0078701C">
        <w:tc>
          <w:tcPr>
            <w:tcW w:w="1843" w:type="dxa"/>
            <w:shd w:val="clear" w:color="auto" w:fill="auto"/>
            <w:vAlign w:val="center"/>
          </w:tcPr>
          <w:p w:rsidR="0028260C" w:rsidRDefault="0028260C" w:rsidP="00FC6666">
            <w:pPr>
              <w:pStyle w:val="145"/>
              <w:ind w:rightChars="-13" w:right="-37"/>
            </w:pPr>
            <w:r>
              <w:rPr>
                <w:rFonts w:hint="eastAsia"/>
              </w:rPr>
              <w:t>中國</w:t>
            </w:r>
          </w:p>
        </w:tc>
        <w:tc>
          <w:tcPr>
            <w:tcW w:w="1332" w:type="dxa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 w:rsidRPr="006A26DA">
              <w:rPr>
                <w:rFonts w:hint="eastAsia"/>
              </w:rPr>
              <w:t>904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>
              <w:rPr>
                <w:rFonts w:hint="eastAsia"/>
              </w:rPr>
              <w:t>789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>
              <w:rPr>
                <w:rFonts w:hint="eastAsia"/>
              </w:rPr>
              <w:t>588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281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62.89</w:t>
            </w:r>
          </w:p>
        </w:tc>
      </w:tr>
      <w:tr w:rsidR="0028260C" w:rsidTr="0078701C">
        <w:tc>
          <w:tcPr>
            <w:tcW w:w="1843" w:type="dxa"/>
            <w:shd w:val="clear" w:color="auto" w:fill="auto"/>
            <w:vAlign w:val="center"/>
          </w:tcPr>
          <w:p w:rsidR="0028260C" w:rsidRDefault="0028260C" w:rsidP="0078701C">
            <w:pPr>
              <w:pStyle w:val="145"/>
            </w:pPr>
            <w:r>
              <w:rPr>
                <w:rFonts w:hint="eastAsia"/>
              </w:rPr>
              <w:t>越南</w:t>
            </w:r>
          </w:p>
        </w:tc>
        <w:tc>
          <w:tcPr>
            <w:tcW w:w="1332" w:type="dxa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 w:rsidRPr="006A26DA">
              <w:rPr>
                <w:rFonts w:hint="eastAsia"/>
              </w:rPr>
              <w:t>109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>
              <w:rPr>
                <w:rFonts w:hint="eastAsia"/>
              </w:rPr>
              <w:t>82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>
              <w:rPr>
                <w:rFonts w:hint="eastAsia"/>
              </w:rPr>
              <w:t>33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224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6.18</w:t>
            </w:r>
          </w:p>
        </w:tc>
      </w:tr>
      <w:tr w:rsidR="0028260C" w:rsidTr="0078701C">
        <w:tc>
          <w:tcPr>
            <w:tcW w:w="1843" w:type="dxa"/>
            <w:shd w:val="clear" w:color="auto" w:fill="auto"/>
            <w:vAlign w:val="center"/>
          </w:tcPr>
          <w:p w:rsidR="0028260C" w:rsidRDefault="0028260C" w:rsidP="0078701C">
            <w:pPr>
              <w:pStyle w:val="145"/>
            </w:pPr>
            <w:r>
              <w:rPr>
                <w:rFonts w:hint="eastAsia"/>
              </w:rPr>
              <w:t>菲律賓</w:t>
            </w:r>
          </w:p>
        </w:tc>
        <w:tc>
          <w:tcPr>
            <w:tcW w:w="1332" w:type="dxa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 w:rsidRPr="006A26DA">
              <w:rPr>
                <w:rFonts w:hint="eastAsia"/>
              </w:rPr>
              <w:t>25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>
              <w:rPr>
                <w:rFonts w:hint="eastAsia"/>
              </w:rPr>
              <w:t>17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>
              <w:rPr>
                <w:rFonts w:hint="eastAsia"/>
              </w:rPr>
              <w:t>20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62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1.71</w:t>
            </w:r>
          </w:p>
        </w:tc>
      </w:tr>
      <w:tr w:rsidR="0028260C" w:rsidTr="0078701C">
        <w:tc>
          <w:tcPr>
            <w:tcW w:w="1843" w:type="dxa"/>
            <w:shd w:val="clear" w:color="auto" w:fill="auto"/>
            <w:vAlign w:val="center"/>
          </w:tcPr>
          <w:p w:rsidR="0028260C" w:rsidRDefault="0028260C" w:rsidP="0078701C">
            <w:pPr>
              <w:pStyle w:val="145"/>
            </w:pPr>
            <w:r>
              <w:rPr>
                <w:rFonts w:hint="eastAsia"/>
              </w:rPr>
              <w:t>泰國</w:t>
            </w:r>
          </w:p>
        </w:tc>
        <w:tc>
          <w:tcPr>
            <w:tcW w:w="1332" w:type="dxa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 w:rsidRPr="006A26DA">
              <w:rPr>
                <w:rFonts w:hint="eastAsia"/>
              </w:rPr>
              <w:t>92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>
              <w:rPr>
                <w:rFonts w:hint="eastAsia"/>
              </w:rPr>
              <w:t>120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>
              <w:rPr>
                <w:rFonts w:hint="eastAsia"/>
              </w:rPr>
              <w:t>71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283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7.80</w:t>
            </w:r>
          </w:p>
        </w:tc>
      </w:tr>
      <w:tr w:rsidR="0028260C" w:rsidTr="0078701C">
        <w:tc>
          <w:tcPr>
            <w:tcW w:w="1843" w:type="dxa"/>
            <w:shd w:val="clear" w:color="auto" w:fill="auto"/>
            <w:vAlign w:val="center"/>
          </w:tcPr>
          <w:p w:rsidR="0028260C" w:rsidRDefault="0028260C" w:rsidP="0078701C">
            <w:pPr>
              <w:pStyle w:val="145"/>
            </w:pPr>
            <w:r>
              <w:rPr>
                <w:rFonts w:hint="eastAsia"/>
              </w:rPr>
              <w:t>韓國</w:t>
            </w:r>
          </w:p>
        </w:tc>
        <w:tc>
          <w:tcPr>
            <w:tcW w:w="1332" w:type="dxa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 w:rsidRPr="006A26DA">
              <w:rPr>
                <w:rFonts w:hint="eastAsia"/>
              </w:rPr>
              <w:t>47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>
              <w:rPr>
                <w:rFonts w:hint="eastAsia"/>
              </w:rPr>
              <w:t>25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>
              <w:rPr>
                <w:rFonts w:hint="eastAsia"/>
              </w:rPr>
              <w:t>24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96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2.65</w:t>
            </w:r>
          </w:p>
        </w:tc>
      </w:tr>
      <w:tr w:rsidR="0028260C" w:rsidTr="0078701C">
        <w:tc>
          <w:tcPr>
            <w:tcW w:w="1843" w:type="dxa"/>
            <w:shd w:val="clear" w:color="auto" w:fill="auto"/>
            <w:vAlign w:val="center"/>
          </w:tcPr>
          <w:p w:rsidR="0028260C" w:rsidRDefault="0028260C" w:rsidP="0078701C">
            <w:pPr>
              <w:pStyle w:val="145"/>
            </w:pPr>
            <w:r>
              <w:rPr>
                <w:rFonts w:hint="eastAsia"/>
              </w:rPr>
              <w:t>日本</w:t>
            </w:r>
          </w:p>
        </w:tc>
        <w:tc>
          <w:tcPr>
            <w:tcW w:w="1332" w:type="dxa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 w:rsidRPr="006A26DA">
              <w:rPr>
                <w:rFonts w:hint="eastAsia"/>
              </w:rPr>
              <w:t>143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>
              <w:rPr>
                <w:rFonts w:hint="eastAsia"/>
              </w:rPr>
              <w:t>100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Pr="006A26DA" w:rsidRDefault="0028260C" w:rsidP="0078701C">
            <w:pPr>
              <w:pStyle w:val="145"/>
              <w:jc w:val="right"/>
            </w:pPr>
            <w:r>
              <w:rPr>
                <w:rFonts w:hint="eastAsia"/>
              </w:rPr>
              <w:t>61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304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8.38</w:t>
            </w:r>
          </w:p>
        </w:tc>
      </w:tr>
      <w:tr w:rsidR="0028260C" w:rsidTr="0078701C">
        <w:tc>
          <w:tcPr>
            <w:tcW w:w="1843" w:type="dxa"/>
            <w:shd w:val="clear" w:color="auto" w:fill="auto"/>
            <w:vAlign w:val="center"/>
          </w:tcPr>
          <w:p w:rsidR="0028260C" w:rsidRDefault="0028260C" w:rsidP="0078701C">
            <w:pPr>
              <w:pStyle w:val="145"/>
              <w:rPr>
                <w:rFonts w:hint="eastAsia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203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62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377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Default="0028260C" w:rsidP="0078701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10.39</w:t>
            </w:r>
          </w:p>
        </w:tc>
      </w:tr>
      <w:tr w:rsidR="0028260C" w:rsidTr="0078701C">
        <w:tc>
          <w:tcPr>
            <w:tcW w:w="1843" w:type="dxa"/>
            <w:shd w:val="clear" w:color="auto" w:fill="auto"/>
            <w:vAlign w:val="center"/>
          </w:tcPr>
          <w:p w:rsidR="0028260C" w:rsidRPr="002E6CDA" w:rsidRDefault="0028260C" w:rsidP="00FC6666">
            <w:pPr>
              <w:pStyle w:val="142"/>
              <w:jc w:val="center"/>
              <w:rPr>
                <w:rFonts w:hint="eastAsia"/>
                <w:b/>
              </w:rPr>
            </w:pPr>
            <w:r w:rsidRPr="002E6CDA">
              <w:rPr>
                <w:rFonts w:hint="eastAsia"/>
                <w:b/>
              </w:rPr>
              <w:t>合計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Pr="002E6CDA" w:rsidRDefault="0028260C" w:rsidP="002E6CDA">
            <w:pPr>
              <w:pStyle w:val="142"/>
              <w:jc w:val="right"/>
              <w:rPr>
                <w:rFonts w:hint="eastAsia"/>
                <w:b/>
              </w:rPr>
            </w:pPr>
            <w:r w:rsidRPr="002E6CDA">
              <w:rPr>
                <w:rFonts w:hint="eastAsia"/>
                <w:b/>
              </w:rPr>
              <w:t>1</w:t>
            </w:r>
            <w:r w:rsidRPr="002E6CDA">
              <w:rPr>
                <w:b/>
              </w:rPr>
              <w:t>,</w:t>
            </w:r>
            <w:r w:rsidRPr="002E6CDA">
              <w:rPr>
                <w:rFonts w:hint="eastAsia"/>
                <w:b/>
              </w:rPr>
              <w:t>523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Pr="002E6CDA" w:rsidRDefault="0028260C" w:rsidP="002E6CDA">
            <w:pPr>
              <w:pStyle w:val="142"/>
              <w:jc w:val="right"/>
              <w:rPr>
                <w:rFonts w:hint="eastAsia"/>
                <w:b/>
              </w:rPr>
            </w:pPr>
            <w:r w:rsidRPr="002E6CDA">
              <w:rPr>
                <w:rFonts w:hint="eastAsia"/>
                <w:b/>
              </w:rPr>
              <w:t>1</w:t>
            </w:r>
            <w:r w:rsidRPr="002E6CDA">
              <w:rPr>
                <w:b/>
              </w:rPr>
              <w:t>,</w:t>
            </w:r>
            <w:r w:rsidRPr="002E6CDA">
              <w:rPr>
                <w:rFonts w:hint="eastAsia"/>
                <w:b/>
              </w:rPr>
              <w:t>245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Pr="002E6CDA" w:rsidRDefault="0028260C" w:rsidP="002E6CDA">
            <w:pPr>
              <w:pStyle w:val="142"/>
              <w:jc w:val="right"/>
              <w:rPr>
                <w:rFonts w:hint="eastAsia"/>
                <w:b/>
              </w:rPr>
            </w:pPr>
            <w:r w:rsidRPr="002E6CDA">
              <w:rPr>
                <w:rFonts w:hint="eastAsia"/>
                <w:b/>
              </w:rPr>
              <w:t>859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8260C" w:rsidRPr="002E6CDA" w:rsidRDefault="0028260C" w:rsidP="002E6CDA">
            <w:pPr>
              <w:pStyle w:val="142"/>
              <w:jc w:val="right"/>
              <w:rPr>
                <w:rFonts w:hint="eastAsia"/>
                <w:b/>
              </w:rPr>
            </w:pPr>
            <w:r w:rsidRPr="002E6CDA">
              <w:rPr>
                <w:rFonts w:hint="eastAsia"/>
                <w:b/>
              </w:rPr>
              <w:t>3</w:t>
            </w:r>
            <w:r w:rsidRPr="002E6CDA">
              <w:rPr>
                <w:b/>
              </w:rPr>
              <w:t>,</w:t>
            </w:r>
            <w:r w:rsidRPr="002E6CDA">
              <w:rPr>
                <w:rFonts w:hint="eastAsia"/>
                <w:b/>
              </w:rPr>
              <w:t>627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8260C" w:rsidRPr="002E6CDA" w:rsidRDefault="0028260C" w:rsidP="002E6CDA">
            <w:pPr>
              <w:pStyle w:val="142"/>
              <w:jc w:val="right"/>
              <w:rPr>
                <w:rFonts w:hint="eastAsia"/>
                <w:b/>
              </w:rPr>
            </w:pPr>
            <w:r w:rsidRPr="002E6CDA">
              <w:rPr>
                <w:rFonts w:hint="eastAsia"/>
                <w:b/>
              </w:rPr>
              <w:t>100.00</w:t>
            </w:r>
          </w:p>
        </w:tc>
      </w:tr>
    </w:tbl>
    <w:p w:rsidR="0028260C" w:rsidRDefault="0028260C" w:rsidP="0028260C">
      <w:pPr>
        <w:pStyle w:val="145"/>
        <w:ind w:leftChars="-19" w:left="1135" w:rightChars="-50" w:right="-142" w:hangingChars="489" w:hanging="1189"/>
      </w:pPr>
      <w:r>
        <w:rPr>
          <w:rFonts w:hint="eastAsia"/>
        </w:rPr>
        <w:t>說    明</w:t>
      </w:r>
      <w:r>
        <w:rPr>
          <w:rFonts w:hAnsi="標楷體" w:hint="eastAsia"/>
        </w:rPr>
        <w:t>：</w:t>
      </w:r>
      <w:r>
        <w:rPr>
          <w:rFonts w:hint="eastAsia"/>
        </w:rPr>
        <w:t>114年度數據係1至8月</w:t>
      </w:r>
      <w:r w:rsidRPr="00A12356">
        <w:rPr>
          <w:rFonts w:hint="eastAsia"/>
        </w:rPr>
        <w:t>統計</w:t>
      </w:r>
      <w:r>
        <w:rPr>
          <w:rFonts w:hAnsi="標楷體" w:hint="eastAsia"/>
        </w:rPr>
        <w:t>。</w:t>
      </w:r>
    </w:p>
    <w:p w:rsidR="0028260C" w:rsidRPr="00FD66BD" w:rsidRDefault="0028260C" w:rsidP="0028260C">
      <w:pPr>
        <w:pStyle w:val="145"/>
        <w:ind w:leftChars="-19" w:left="1135" w:rightChars="-50" w:right="-142" w:hangingChars="489" w:hanging="1189"/>
      </w:pPr>
      <w:r>
        <w:rPr>
          <w:rFonts w:hint="eastAsia"/>
        </w:rPr>
        <w:t>資料來源：防檢署提供。</w:t>
      </w:r>
    </w:p>
    <w:p w:rsidR="0028260C" w:rsidRPr="00031FE3" w:rsidRDefault="0028260C" w:rsidP="0028260C">
      <w:pPr>
        <w:pStyle w:val="a4"/>
        <w:ind w:left="849" w:hanging="283"/>
        <w:rPr>
          <w:b/>
        </w:rPr>
      </w:pPr>
      <w:r w:rsidRPr="00031FE3">
        <w:rPr>
          <w:rFonts w:hint="eastAsia"/>
          <w:b/>
        </w:rPr>
        <w:t>(三)114年1至8月疑似違規物件數1,361件</w:t>
      </w:r>
      <w:r w:rsidRPr="00031FE3">
        <w:rPr>
          <w:rFonts w:hAnsi="標楷體" w:hint="eastAsia"/>
          <w:b/>
        </w:rPr>
        <w:t>，</w:t>
      </w:r>
      <w:r w:rsidRPr="00031FE3">
        <w:rPr>
          <w:rFonts w:hint="eastAsia"/>
          <w:b/>
        </w:rPr>
        <w:t>已逾113年度全年件數，查獲比率上升至0.24%</w:t>
      </w:r>
    </w:p>
    <w:p w:rsidR="0028260C" w:rsidRPr="00D51959" w:rsidRDefault="0028260C" w:rsidP="0028260C">
      <w:pPr>
        <w:pStyle w:val="21"/>
        <w:ind w:left="850" w:firstLine="566"/>
      </w:pPr>
      <w:r w:rsidRPr="00D51959">
        <w:rPr>
          <w:rFonts w:hint="eastAsia"/>
        </w:rPr>
        <w:t>「防範非洲豬瘟邊境管制及國內防疫整備計畫」主要工作項目中，防檢疫政策整合宣導及行銷，辦理網購快遞、國際郵包輸入貨品之宣導、及針對網路交易平臺違法販售動物檢疫物蒐證裁罰，</w:t>
      </w:r>
      <w:r w:rsidRPr="00A12356">
        <w:rPr>
          <w:rFonts w:hint="eastAsia"/>
        </w:rPr>
        <w:t>惟據防檢署統計</w:t>
      </w:r>
      <w:r>
        <w:rPr>
          <w:rFonts w:hAnsi="標楷體" w:hint="eastAsia"/>
        </w:rPr>
        <w:t>，</w:t>
      </w:r>
      <w:r w:rsidRPr="00D51959">
        <w:rPr>
          <w:rFonts w:hint="eastAsia"/>
        </w:rPr>
        <w:t>電商網路平臺搜尋違</w:t>
      </w:r>
      <w:r>
        <w:rPr>
          <w:rFonts w:hint="eastAsia"/>
        </w:rPr>
        <w:t>規物</w:t>
      </w:r>
      <w:r w:rsidRPr="00D51959">
        <w:rPr>
          <w:rFonts w:hint="eastAsia"/>
        </w:rPr>
        <w:t>件情形，1</w:t>
      </w:r>
      <w:r w:rsidRPr="00D51959">
        <w:t>1</w:t>
      </w:r>
      <w:r>
        <w:rPr>
          <w:rFonts w:hint="eastAsia"/>
        </w:rPr>
        <w:t>3</w:t>
      </w:r>
      <w:r w:rsidRPr="00D51959">
        <w:rPr>
          <w:rFonts w:hint="eastAsia"/>
        </w:rPr>
        <w:t>年</w:t>
      </w:r>
      <w:r>
        <w:rPr>
          <w:rFonts w:hint="eastAsia"/>
        </w:rPr>
        <w:t>度</w:t>
      </w:r>
      <w:r w:rsidRPr="00A12356">
        <w:rPr>
          <w:rFonts w:hint="eastAsia"/>
        </w:rPr>
        <w:t>總搜尋件數</w:t>
      </w:r>
      <w:r>
        <w:t>1</w:t>
      </w:r>
      <w:r w:rsidRPr="00A12356">
        <w:t>03</w:t>
      </w:r>
      <w:r>
        <w:rPr>
          <w:rFonts w:hint="eastAsia"/>
        </w:rPr>
        <w:t>萬</w:t>
      </w:r>
      <w:r w:rsidRPr="00A12356">
        <w:t>1,100</w:t>
      </w:r>
      <w:r>
        <w:rPr>
          <w:rFonts w:hint="eastAsia"/>
        </w:rPr>
        <w:t>件</w:t>
      </w:r>
      <w:r>
        <w:rPr>
          <w:rFonts w:hAnsi="標楷體" w:hint="eastAsia"/>
        </w:rPr>
        <w:t>，</w:t>
      </w:r>
      <w:r w:rsidRPr="00D51959">
        <w:rPr>
          <w:rFonts w:hint="eastAsia"/>
        </w:rPr>
        <w:t>疑似違規物件數</w:t>
      </w:r>
      <w:r>
        <w:rPr>
          <w:rFonts w:hint="eastAsia"/>
        </w:rPr>
        <w:t>1</w:t>
      </w:r>
      <w:r>
        <w:t>,</w:t>
      </w:r>
      <w:r>
        <w:rPr>
          <w:rFonts w:hint="eastAsia"/>
        </w:rPr>
        <w:t>347</w:t>
      </w:r>
      <w:r w:rsidRPr="00D51959">
        <w:rPr>
          <w:rFonts w:hint="eastAsia"/>
        </w:rPr>
        <w:t>件</w:t>
      </w:r>
      <w:r>
        <w:rPr>
          <w:rFonts w:hAnsi="標楷體" w:hint="eastAsia"/>
        </w:rPr>
        <w:t>，</w:t>
      </w:r>
      <w:r>
        <w:rPr>
          <w:rFonts w:hint="eastAsia"/>
        </w:rPr>
        <w:t>查獲</w:t>
      </w:r>
      <w:r w:rsidRPr="00D51959">
        <w:rPr>
          <w:rFonts w:hint="eastAsia"/>
        </w:rPr>
        <w:t>比率0</w:t>
      </w:r>
      <w:r w:rsidRPr="00D51959">
        <w:t>.</w:t>
      </w:r>
      <w:r>
        <w:rPr>
          <w:rFonts w:hint="eastAsia"/>
        </w:rPr>
        <w:t>1</w:t>
      </w:r>
      <w:r w:rsidRPr="00D51959">
        <w:t>3%</w:t>
      </w:r>
      <w:r>
        <w:rPr>
          <w:rFonts w:hAnsi="標楷體" w:hint="eastAsia"/>
        </w:rPr>
        <w:t>，</w:t>
      </w:r>
      <w:r w:rsidRPr="00031FE3">
        <w:rPr>
          <w:rFonts w:hAnsi="標楷體" w:hint="eastAsia"/>
        </w:rPr>
        <w:t>查獲快遞、郵包違規豬肉產品件數分別為1</w:t>
      </w:r>
      <w:r>
        <w:rPr>
          <w:rFonts w:hAnsi="標楷體" w:hint="eastAsia"/>
        </w:rPr>
        <w:t>03</w:t>
      </w:r>
      <w:r w:rsidRPr="00031FE3">
        <w:rPr>
          <w:rFonts w:hAnsi="標楷體" w:hint="eastAsia"/>
        </w:rPr>
        <w:t>件、</w:t>
      </w:r>
      <w:r>
        <w:rPr>
          <w:rFonts w:hAnsi="標楷體" w:hint="eastAsia"/>
        </w:rPr>
        <w:t>379</w:t>
      </w:r>
      <w:r w:rsidRPr="00031FE3">
        <w:rPr>
          <w:rFonts w:hAnsi="標楷體" w:hint="eastAsia"/>
        </w:rPr>
        <w:t>件</w:t>
      </w:r>
      <w:r>
        <w:rPr>
          <w:rFonts w:hint="eastAsia"/>
        </w:rPr>
        <w:t>；</w:t>
      </w:r>
      <w:r w:rsidRPr="00031FE3">
        <w:rPr>
          <w:rFonts w:hint="eastAsia"/>
        </w:rPr>
        <w:t>惟114年1至8月總搜尋件數</w:t>
      </w:r>
      <w:r>
        <w:rPr>
          <w:rFonts w:hint="eastAsia"/>
        </w:rPr>
        <w:t>54</w:t>
      </w:r>
      <w:r w:rsidRPr="00031FE3">
        <w:rPr>
          <w:rFonts w:hint="eastAsia"/>
        </w:rPr>
        <w:t>萬</w:t>
      </w:r>
      <w:r>
        <w:rPr>
          <w:rFonts w:hint="eastAsia"/>
        </w:rPr>
        <w:t>5</w:t>
      </w:r>
      <w:r w:rsidRPr="00031FE3">
        <w:rPr>
          <w:rFonts w:hint="eastAsia"/>
        </w:rPr>
        <w:t>,</w:t>
      </w:r>
      <w:r>
        <w:rPr>
          <w:rFonts w:hint="eastAsia"/>
        </w:rPr>
        <w:t>680</w:t>
      </w:r>
      <w:r w:rsidRPr="00031FE3">
        <w:rPr>
          <w:rFonts w:hint="eastAsia"/>
        </w:rPr>
        <w:t>件，</w:t>
      </w:r>
      <w:r w:rsidRPr="00031FE3">
        <w:rPr>
          <w:rFonts w:hint="eastAsia"/>
        </w:rPr>
        <w:lastRenderedPageBreak/>
        <w:t>疑似違規物件數1,3</w:t>
      </w:r>
      <w:r>
        <w:rPr>
          <w:rFonts w:hint="eastAsia"/>
        </w:rPr>
        <w:t>61</w:t>
      </w:r>
      <w:r w:rsidRPr="00031FE3">
        <w:rPr>
          <w:rFonts w:hint="eastAsia"/>
        </w:rPr>
        <w:t>件</w:t>
      </w:r>
      <w:r>
        <w:rPr>
          <w:rFonts w:hint="eastAsia"/>
        </w:rPr>
        <w:t>已逾113年度全年件數</w:t>
      </w:r>
      <w:r>
        <w:rPr>
          <w:rFonts w:hAnsi="標楷體" w:hint="eastAsia"/>
        </w:rPr>
        <w:t>，</w:t>
      </w:r>
      <w:r w:rsidRPr="00031FE3">
        <w:rPr>
          <w:rFonts w:hint="eastAsia"/>
        </w:rPr>
        <w:t>查獲比率</w:t>
      </w:r>
      <w:r>
        <w:rPr>
          <w:rFonts w:hint="eastAsia"/>
        </w:rPr>
        <w:t>上升至</w:t>
      </w:r>
      <w:r w:rsidRPr="00031FE3">
        <w:rPr>
          <w:rFonts w:hint="eastAsia"/>
        </w:rPr>
        <w:t>0.</w:t>
      </w:r>
      <w:r>
        <w:rPr>
          <w:rFonts w:hint="eastAsia"/>
        </w:rPr>
        <w:t>24</w:t>
      </w:r>
      <w:r w:rsidRPr="00031FE3">
        <w:rPr>
          <w:rFonts w:hint="eastAsia"/>
        </w:rPr>
        <w:t>%</w:t>
      </w:r>
      <w:r w:rsidR="00D33055">
        <w:rPr>
          <w:rFonts w:hint="eastAsia"/>
        </w:rPr>
        <w:t>(詳表</w:t>
      </w:r>
      <w:r w:rsidR="00410E25">
        <w:rPr>
          <w:rFonts w:hint="eastAsia"/>
        </w:rPr>
        <w:t>3</w:t>
      </w:r>
      <w:r w:rsidR="00D33055">
        <w:rPr>
          <w:rFonts w:hint="eastAsia"/>
        </w:rPr>
        <w:t>)</w:t>
      </w:r>
      <w:r>
        <w:rPr>
          <w:rFonts w:hAnsi="標楷體" w:hint="eastAsia"/>
        </w:rPr>
        <w:t>，</w:t>
      </w:r>
      <w:r w:rsidRPr="00031FE3">
        <w:rPr>
          <w:rFonts w:hAnsi="標楷體" w:hint="eastAsia"/>
        </w:rPr>
        <w:t>允宜審酌近年違規查獲情形，研擬各項加強檢疫措施及相關防疫宣導，以避免非洲豬瘟病毒危害國內畜牧業之發展</w:t>
      </w:r>
      <w:r>
        <w:rPr>
          <w:rFonts w:hAnsi="標楷體" w:hint="eastAsia"/>
        </w:rPr>
        <w:t>。</w:t>
      </w:r>
      <w:r w:rsidRPr="00D51959">
        <w:t xml:space="preserve"> </w:t>
      </w:r>
    </w:p>
    <w:p w:rsidR="0028260C" w:rsidRPr="00410E25" w:rsidRDefault="0028260C" w:rsidP="00410E25">
      <w:pPr>
        <w:pStyle w:val="21"/>
        <w:ind w:leftChars="0" w:left="850" w:rightChars="-46" w:right="-130" w:hangingChars="300" w:hanging="850"/>
        <w:rPr>
          <w:sz w:val="24"/>
          <w:szCs w:val="24"/>
        </w:rPr>
      </w:pPr>
      <w:r w:rsidRPr="002F1437">
        <w:rPr>
          <w:rFonts w:hint="eastAsia"/>
          <w:b/>
        </w:rPr>
        <w:t>表</w:t>
      </w:r>
      <w:r w:rsidR="00410E25">
        <w:rPr>
          <w:rFonts w:hint="eastAsia"/>
          <w:b/>
        </w:rPr>
        <w:t>3</w:t>
      </w:r>
      <w:r w:rsidRPr="002F1437">
        <w:rPr>
          <w:b/>
        </w:rPr>
        <w:t xml:space="preserve">  </w:t>
      </w:r>
      <w:r w:rsidRPr="002F1437">
        <w:rPr>
          <w:rFonts w:hint="eastAsia"/>
          <w:b/>
        </w:rPr>
        <w:t>加強</w:t>
      </w:r>
      <w:r>
        <w:rPr>
          <w:rFonts w:hint="eastAsia"/>
          <w:b/>
        </w:rPr>
        <w:t>電商網路平臺</w:t>
      </w:r>
      <w:r w:rsidRPr="002F1437">
        <w:rPr>
          <w:rFonts w:hint="eastAsia"/>
          <w:b/>
        </w:rPr>
        <w:t>、國際</w:t>
      </w:r>
      <w:r>
        <w:rPr>
          <w:rFonts w:hint="eastAsia"/>
          <w:b/>
        </w:rPr>
        <w:t>快遞</w:t>
      </w:r>
      <w:r w:rsidRPr="002F1437">
        <w:rPr>
          <w:rFonts w:hint="eastAsia"/>
          <w:b/>
        </w:rPr>
        <w:t>郵包之</w:t>
      </w:r>
      <w:r>
        <w:rPr>
          <w:rFonts w:hint="eastAsia"/>
          <w:b/>
        </w:rPr>
        <w:t>查報</w:t>
      </w:r>
      <w:r w:rsidRPr="002F1437">
        <w:rPr>
          <w:rFonts w:hint="eastAsia"/>
          <w:b/>
        </w:rPr>
        <w:t>情形統計</w:t>
      </w:r>
      <w:r>
        <w:rPr>
          <w:rFonts w:hint="eastAsia"/>
          <w:b/>
        </w:rPr>
        <w:t>表</w:t>
      </w:r>
      <w:r w:rsidR="00410E25">
        <w:rPr>
          <w:b/>
        </w:rPr>
        <w:t xml:space="preserve"> </w:t>
      </w:r>
      <w:r w:rsidRPr="00410E25">
        <w:rPr>
          <w:rFonts w:hint="eastAsia"/>
          <w:sz w:val="24"/>
          <w:szCs w:val="24"/>
        </w:rPr>
        <w:t>單位：件；%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2"/>
        <w:gridCol w:w="2356"/>
        <w:gridCol w:w="1606"/>
        <w:gridCol w:w="1606"/>
        <w:gridCol w:w="1607"/>
      </w:tblGrid>
      <w:tr w:rsidR="0028260C" w:rsidTr="0078701C">
        <w:trPr>
          <w:tblHeader/>
        </w:trPr>
        <w:tc>
          <w:tcPr>
            <w:tcW w:w="3828" w:type="dxa"/>
            <w:gridSpan w:val="2"/>
            <w:tcBorders>
              <w:top w:val="single" w:sz="12" w:space="0" w:color="auto"/>
              <w:bottom w:val="single" w:sz="4" w:space="0" w:color="auto"/>
              <w:tl2br w:val="nil"/>
            </w:tcBorders>
            <w:shd w:val="clear" w:color="auto" w:fill="auto"/>
            <w:vAlign w:val="center"/>
          </w:tcPr>
          <w:p w:rsidR="0028260C" w:rsidRPr="00A12356" w:rsidRDefault="0028260C" w:rsidP="0078701C">
            <w:pPr>
              <w:pStyle w:val="145"/>
              <w:ind w:leftChars="-28" w:left="-55" w:rightChars="-7" w:right="-20" w:hangingChars="10" w:hanging="24"/>
              <w:jc w:val="center"/>
              <w:rPr>
                <w:b/>
              </w:rPr>
            </w:pPr>
            <w:r w:rsidRPr="00A12356">
              <w:rPr>
                <w:rFonts w:hint="eastAsia"/>
                <w:b/>
              </w:rPr>
              <w:t>項目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28260C" w:rsidRPr="00A12356" w:rsidRDefault="0028260C" w:rsidP="0078701C">
            <w:pPr>
              <w:pStyle w:val="145"/>
              <w:ind w:leftChars="-28" w:left="-55" w:rightChars="-7" w:right="-20" w:hangingChars="10" w:hanging="24"/>
              <w:jc w:val="center"/>
              <w:rPr>
                <w:b/>
              </w:rPr>
            </w:pPr>
            <w:r w:rsidRPr="00A12356">
              <w:rPr>
                <w:rFonts w:hint="eastAsia"/>
                <w:b/>
              </w:rPr>
              <w:t>112年度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28260C" w:rsidRPr="00A12356" w:rsidRDefault="0028260C" w:rsidP="0078701C">
            <w:pPr>
              <w:pStyle w:val="145"/>
              <w:ind w:leftChars="-28" w:left="-55" w:rightChars="-7" w:right="-20" w:hangingChars="10" w:hanging="24"/>
              <w:jc w:val="center"/>
              <w:rPr>
                <w:b/>
              </w:rPr>
            </w:pPr>
            <w:r w:rsidRPr="00A12356">
              <w:rPr>
                <w:rFonts w:hint="eastAsia"/>
                <w:b/>
              </w:rPr>
              <w:t>1</w:t>
            </w:r>
            <w:r w:rsidRPr="00A12356">
              <w:rPr>
                <w:b/>
              </w:rPr>
              <w:t>1</w:t>
            </w:r>
            <w:r w:rsidRPr="00A12356">
              <w:rPr>
                <w:rFonts w:hint="eastAsia"/>
                <w:b/>
              </w:rPr>
              <w:t>3年度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28260C" w:rsidRPr="00A12356" w:rsidRDefault="0028260C" w:rsidP="0078701C">
            <w:pPr>
              <w:pStyle w:val="145"/>
              <w:ind w:leftChars="-28" w:left="-55" w:rightChars="-7" w:right="-20" w:hangingChars="10" w:hanging="24"/>
              <w:jc w:val="center"/>
              <w:rPr>
                <w:b/>
              </w:rPr>
            </w:pPr>
            <w:r w:rsidRPr="00A12356">
              <w:rPr>
                <w:rFonts w:hint="eastAsia"/>
                <w:b/>
              </w:rPr>
              <w:t>1</w:t>
            </w:r>
            <w:r w:rsidRPr="00A12356">
              <w:rPr>
                <w:b/>
              </w:rPr>
              <w:t>1</w:t>
            </w:r>
            <w:r w:rsidRPr="00A12356">
              <w:rPr>
                <w:rFonts w:hint="eastAsia"/>
                <w:b/>
              </w:rPr>
              <w:t>4年度</w:t>
            </w:r>
          </w:p>
        </w:tc>
      </w:tr>
      <w:tr w:rsidR="0028260C" w:rsidRPr="00714D08" w:rsidTr="0078701C">
        <w:trPr>
          <w:trHeight w:val="310"/>
        </w:trPr>
        <w:tc>
          <w:tcPr>
            <w:tcW w:w="147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8260C" w:rsidRPr="004A19BC" w:rsidRDefault="0028260C" w:rsidP="0078701C">
            <w:pPr>
              <w:pStyle w:val="145"/>
              <w:ind w:leftChars="-8" w:left="-11" w:hangingChars="5" w:hanging="12"/>
            </w:pPr>
            <w:r w:rsidRPr="004A19BC">
              <w:rPr>
                <w:rFonts w:hint="eastAsia"/>
              </w:rPr>
              <w:t>電商網路平臺</w:t>
            </w:r>
          </w:p>
        </w:tc>
        <w:tc>
          <w:tcPr>
            <w:tcW w:w="2356" w:type="dxa"/>
            <w:shd w:val="clear" w:color="auto" w:fill="auto"/>
          </w:tcPr>
          <w:p w:rsidR="0028260C" w:rsidRPr="004A19BC" w:rsidRDefault="0028260C" w:rsidP="0078701C">
            <w:pPr>
              <w:pStyle w:val="145"/>
              <w:ind w:leftChars="-4" w:left="-11" w:firstLineChars="4" w:firstLine="10"/>
              <w:jc w:val="left"/>
            </w:pPr>
            <w:r>
              <w:rPr>
                <w:rFonts w:hint="eastAsia"/>
              </w:rPr>
              <w:t>總搜尋件</w:t>
            </w:r>
            <w:r w:rsidRPr="004A19BC">
              <w:rPr>
                <w:rFonts w:hint="eastAsia"/>
              </w:rPr>
              <w:t>數</w:t>
            </w:r>
            <w:r>
              <w:rPr>
                <w:rFonts w:hint="eastAsia"/>
              </w:rPr>
              <w:t>(</w:t>
            </w:r>
            <w:r>
              <w:t>A)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947</w:t>
            </w:r>
            <w:r w:rsidRPr="00714D08">
              <w:t>,</w:t>
            </w:r>
            <w:r w:rsidRPr="00714D08">
              <w:rPr>
                <w:rFonts w:hint="eastAsia"/>
              </w:rPr>
              <w:t>890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1</w:t>
            </w:r>
            <w:r w:rsidRPr="00714D08">
              <w:t>,</w:t>
            </w:r>
            <w:r w:rsidRPr="00714D08">
              <w:rPr>
                <w:rFonts w:hint="eastAsia"/>
              </w:rPr>
              <w:t>031</w:t>
            </w:r>
            <w:r w:rsidRPr="00714D08">
              <w:t>,</w:t>
            </w:r>
            <w:r w:rsidRPr="00714D08">
              <w:rPr>
                <w:rFonts w:hint="eastAsia"/>
              </w:rPr>
              <w:t>100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545</w:t>
            </w:r>
            <w:r w:rsidRPr="00714D08">
              <w:t>,</w:t>
            </w:r>
            <w:r w:rsidRPr="00714D08">
              <w:rPr>
                <w:rFonts w:hint="eastAsia"/>
              </w:rPr>
              <w:t>680</w:t>
            </w:r>
          </w:p>
        </w:tc>
      </w:tr>
      <w:tr w:rsidR="0028260C" w:rsidRPr="00714D08" w:rsidTr="0078701C">
        <w:trPr>
          <w:trHeight w:val="310"/>
        </w:trPr>
        <w:tc>
          <w:tcPr>
            <w:tcW w:w="1472" w:type="dxa"/>
            <w:vMerge/>
            <w:shd w:val="clear" w:color="auto" w:fill="auto"/>
            <w:vAlign w:val="center"/>
          </w:tcPr>
          <w:p w:rsidR="0028260C" w:rsidRDefault="0028260C" w:rsidP="0078701C">
            <w:pPr>
              <w:pStyle w:val="145"/>
              <w:ind w:left="-42" w:firstLineChars="0" w:firstLine="0"/>
            </w:pPr>
          </w:p>
        </w:tc>
        <w:tc>
          <w:tcPr>
            <w:tcW w:w="2356" w:type="dxa"/>
            <w:shd w:val="clear" w:color="auto" w:fill="auto"/>
          </w:tcPr>
          <w:p w:rsidR="0028260C" w:rsidRDefault="0028260C" w:rsidP="0078701C">
            <w:pPr>
              <w:pStyle w:val="145"/>
              <w:ind w:leftChars="-4" w:left="-11" w:firstLineChars="4" w:firstLine="10"/>
              <w:jc w:val="left"/>
            </w:pPr>
            <w:r>
              <w:rPr>
                <w:rFonts w:hint="eastAsia"/>
              </w:rPr>
              <w:t>疑似違規物件數(</w:t>
            </w:r>
            <w:r>
              <w:t>B)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2</w:t>
            </w:r>
            <w:r w:rsidRPr="00714D08">
              <w:t>,</w:t>
            </w:r>
            <w:r w:rsidRPr="00714D08">
              <w:rPr>
                <w:rFonts w:hint="eastAsia"/>
              </w:rPr>
              <w:t>500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1</w:t>
            </w:r>
            <w:r w:rsidRPr="00714D08">
              <w:t>,</w:t>
            </w:r>
            <w:r w:rsidRPr="00714D08">
              <w:rPr>
                <w:rFonts w:hint="eastAsia"/>
              </w:rPr>
              <w:t>347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1</w:t>
            </w:r>
            <w:r w:rsidRPr="00714D08">
              <w:t>,</w:t>
            </w:r>
            <w:r w:rsidRPr="00714D08">
              <w:rPr>
                <w:rFonts w:hint="eastAsia"/>
              </w:rPr>
              <w:t>361</w:t>
            </w:r>
          </w:p>
        </w:tc>
      </w:tr>
      <w:tr w:rsidR="0028260C" w:rsidRPr="00714D08" w:rsidTr="0078701C">
        <w:trPr>
          <w:trHeight w:val="310"/>
        </w:trPr>
        <w:tc>
          <w:tcPr>
            <w:tcW w:w="1472" w:type="dxa"/>
            <w:vMerge/>
            <w:shd w:val="clear" w:color="auto" w:fill="auto"/>
            <w:vAlign w:val="center"/>
          </w:tcPr>
          <w:p w:rsidR="0028260C" w:rsidRDefault="0028260C" w:rsidP="0078701C">
            <w:pPr>
              <w:pStyle w:val="145"/>
              <w:ind w:left="-42" w:firstLineChars="0" w:firstLine="0"/>
            </w:pPr>
          </w:p>
        </w:tc>
        <w:tc>
          <w:tcPr>
            <w:tcW w:w="2356" w:type="dxa"/>
            <w:tcBorders>
              <w:bottom w:val="single" w:sz="4" w:space="0" w:color="auto"/>
            </w:tcBorders>
            <w:shd w:val="clear" w:color="auto" w:fill="auto"/>
          </w:tcPr>
          <w:p w:rsidR="0028260C" w:rsidRDefault="0028260C" w:rsidP="0078701C">
            <w:pPr>
              <w:pStyle w:val="145"/>
              <w:ind w:leftChars="-4" w:left="-11" w:firstLineChars="4" w:firstLine="10"/>
              <w:jc w:val="left"/>
            </w:pPr>
            <w:r>
              <w:rPr>
                <w:rFonts w:hint="eastAsia"/>
              </w:rPr>
              <w:t>查獲比率(</w:t>
            </w:r>
            <w:r>
              <w:t>B/A)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0</w:t>
            </w:r>
            <w:r w:rsidRPr="00714D08">
              <w:t>.</w:t>
            </w:r>
            <w:r w:rsidRPr="00714D08">
              <w:rPr>
                <w:rFonts w:hint="eastAsia"/>
              </w:rPr>
              <w:t>26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0.13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0.24</w:t>
            </w:r>
          </w:p>
        </w:tc>
      </w:tr>
      <w:tr w:rsidR="0028260C" w:rsidRPr="00714D08" w:rsidTr="0078701C">
        <w:trPr>
          <w:trHeight w:val="310"/>
        </w:trPr>
        <w:tc>
          <w:tcPr>
            <w:tcW w:w="3828" w:type="dxa"/>
            <w:gridSpan w:val="2"/>
            <w:shd w:val="clear" w:color="auto" w:fill="auto"/>
            <w:vAlign w:val="center"/>
          </w:tcPr>
          <w:p w:rsidR="0028260C" w:rsidRPr="004A19BC" w:rsidRDefault="0028260C" w:rsidP="0078701C">
            <w:pPr>
              <w:pStyle w:val="145"/>
              <w:ind w:leftChars="-4" w:left="-11" w:firstLineChars="4" w:firstLine="10"/>
            </w:pPr>
            <w:r>
              <w:rPr>
                <w:rFonts w:hint="eastAsia"/>
              </w:rPr>
              <w:t>快遞違規豬肉產品件數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131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103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ind w:leftChars="-39" w:left="-110" w:firstLineChars="0" w:firstLine="0"/>
              <w:jc w:val="right"/>
            </w:pPr>
            <w:r w:rsidRPr="00714D08">
              <w:rPr>
                <w:rFonts w:hint="eastAsia"/>
              </w:rPr>
              <w:t>36</w:t>
            </w:r>
          </w:p>
        </w:tc>
      </w:tr>
      <w:tr w:rsidR="0028260C" w:rsidRPr="00714D08" w:rsidTr="0078701C">
        <w:trPr>
          <w:trHeight w:val="310"/>
        </w:trPr>
        <w:tc>
          <w:tcPr>
            <w:tcW w:w="3828" w:type="dxa"/>
            <w:gridSpan w:val="2"/>
            <w:shd w:val="clear" w:color="auto" w:fill="auto"/>
            <w:vAlign w:val="center"/>
          </w:tcPr>
          <w:p w:rsidR="0028260C" w:rsidRDefault="0028260C" w:rsidP="0078701C">
            <w:pPr>
              <w:pStyle w:val="145"/>
              <w:ind w:leftChars="-4" w:left="-11" w:firstLineChars="4" w:firstLine="10"/>
            </w:pPr>
            <w:r>
              <w:rPr>
                <w:rFonts w:hint="eastAsia"/>
              </w:rPr>
              <w:t>郵包違規豬肉產品件數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461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jc w:val="right"/>
            </w:pPr>
            <w:r w:rsidRPr="00714D08">
              <w:rPr>
                <w:rFonts w:hint="eastAsia"/>
              </w:rPr>
              <w:t>379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28260C" w:rsidRPr="00714D08" w:rsidRDefault="0028260C" w:rsidP="0078701C">
            <w:pPr>
              <w:pStyle w:val="145"/>
              <w:ind w:leftChars="-39" w:left="-110" w:firstLineChars="0" w:firstLine="0"/>
              <w:jc w:val="right"/>
            </w:pPr>
            <w:r w:rsidRPr="00714D08">
              <w:rPr>
                <w:rFonts w:hint="eastAsia"/>
              </w:rPr>
              <w:t>169</w:t>
            </w:r>
          </w:p>
        </w:tc>
      </w:tr>
    </w:tbl>
    <w:p w:rsidR="0028260C" w:rsidRDefault="0028260C" w:rsidP="0028260C">
      <w:pPr>
        <w:pStyle w:val="145"/>
        <w:ind w:leftChars="-19" w:left="1135" w:rightChars="-50" w:right="-142" w:hangingChars="489" w:hanging="1189"/>
      </w:pPr>
      <w:r>
        <w:rPr>
          <w:rFonts w:hint="eastAsia"/>
        </w:rPr>
        <w:t>說    明</w:t>
      </w:r>
      <w:r>
        <w:rPr>
          <w:rFonts w:hAnsi="標楷體" w:hint="eastAsia"/>
        </w:rPr>
        <w:t>：</w:t>
      </w:r>
      <w:r>
        <w:rPr>
          <w:rFonts w:hint="eastAsia"/>
        </w:rPr>
        <w:t>114年度數據係1至8月</w:t>
      </w:r>
      <w:r w:rsidRPr="00A12356">
        <w:rPr>
          <w:rFonts w:hint="eastAsia"/>
        </w:rPr>
        <w:t>統計</w:t>
      </w:r>
      <w:r>
        <w:rPr>
          <w:rFonts w:hAnsi="標楷體" w:hint="eastAsia"/>
        </w:rPr>
        <w:t>。</w:t>
      </w:r>
    </w:p>
    <w:p w:rsidR="0028260C" w:rsidRPr="00FD66BD" w:rsidRDefault="0028260C" w:rsidP="0028260C">
      <w:pPr>
        <w:pStyle w:val="145"/>
        <w:ind w:leftChars="-19" w:left="1135" w:rightChars="-50" w:right="-142" w:hangingChars="489" w:hanging="1189"/>
      </w:pPr>
      <w:r>
        <w:rPr>
          <w:rFonts w:hint="eastAsia"/>
        </w:rPr>
        <w:t>資料來源：防檢署提供。</w:t>
      </w:r>
    </w:p>
    <w:p w:rsidR="0028260C" w:rsidRDefault="0028260C" w:rsidP="0028260C">
      <w:pPr>
        <w:ind w:left="566" w:firstLine="566"/>
      </w:pPr>
      <w:r>
        <w:rPr>
          <w:rFonts w:hint="eastAsia"/>
        </w:rPr>
        <w:t>綜上，</w:t>
      </w:r>
      <w:r w:rsidR="000E3E66" w:rsidRPr="000E3E66">
        <w:rPr>
          <w:rFonts w:hint="eastAsia"/>
        </w:rPr>
        <w:t>防檢署115年度</w:t>
      </w:r>
      <w:r w:rsidR="00410E25">
        <w:rPr>
          <w:rFonts w:hint="eastAsia"/>
        </w:rPr>
        <w:t>預算案</w:t>
      </w:r>
      <w:r w:rsidR="000E3E66" w:rsidRPr="000E3E66">
        <w:rPr>
          <w:rFonts w:hint="eastAsia"/>
        </w:rPr>
        <w:t>於「動植物防檢疫管理」工作計畫項下編列「防範非洲豬瘟邊境管制及國內防疫整備計畫」第2年經費6億3,922萬8千元，另於「直轄市及縣市政府-一般性補助款」編列4,455</w:t>
      </w:r>
      <w:r w:rsidR="000E3E66">
        <w:rPr>
          <w:rFonts w:hint="eastAsia"/>
        </w:rPr>
        <w:t>萬元</w:t>
      </w:r>
      <w:r>
        <w:rPr>
          <w:rFonts w:hint="eastAsia"/>
        </w:rPr>
        <w:t>，主要係</w:t>
      </w:r>
      <w:r w:rsidRPr="00031FE3">
        <w:rPr>
          <w:rFonts w:hint="eastAsia"/>
        </w:rPr>
        <w:t>辦理防範非洲豬瘟防疫、檢疫相關政策，強化邊境管制措施，落實</w:t>
      </w:r>
      <w:r>
        <w:rPr>
          <w:rFonts w:hint="eastAsia"/>
        </w:rPr>
        <w:t>邊境檢疫</w:t>
      </w:r>
      <w:r>
        <w:rPr>
          <w:rFonts w:hAnsi="標楷體" w:hint="eastAsia"/>
        </w:rPr>
        <w:t>，</w:t>
      </w:r>
      <w:r>
        <w:rPr>
          <w:rFonts w:hint="eastAsia"/>
        </w:rPr>
        <w:t>強化國內防疫量能整備工作</w:t>
      </w:r>
      <w:r>
        <w:rPr>
          <w:rFonts w:hAnsi="標楷體" w:hint="eastAsia"/>
        </w:rPr>
        <w:t>，惟</w:t>
      </w:r>
      <w:r w:rsidRPr="00031FE3">
        <w:rPr>
          <w:rFonts w:hAnsi="標楷體" w:hint="eastAsia"/>
        </w:rPr>
        <w:t>邊境管制之部分產品來源國違規情事較多，</w:t>
      </w:r>
      <w:r>
        <w:rPr>
          <w:rFonts w:hAnsi="標楷體" w:hint="eastAsia"/>
        </w:rPr>
        <w:t>且</w:t>
      </w:r>
      <w:r w:rsidRPr="00031FE3">
        <w:rPr>
          <w:rFonts w:hAnsi="標楷體" w:hint="eastAsia"/>
        </w:rPr>
        <w:t>114年1至8月疑似違規物件數1,361件，已逾113年度全年件數，查獲比率上升至0.24%</w:t>
      </w:r>
      <w:r w:rsidRPr="009A7CB1">
        <w:rPr>
          <w:rFonts w:hint="eastAsia"/>
        </w:rPr>
        <w:t>，允宜</w:t>
      </w:r>
      <w:r>
        <w:rPr>
          <w:rFonts w:hint="eastAsia"/>
        </w:rPr>
        <w:t>審酌近年違規查獲情形，研擬各項</w:t>
      </w:r>
      <w:r w:rsidRPr="009A7CB1">
        <w:rPr>
          <w:rFonts w:hint="eastAsia"/>
        </w:rPr>
        <w:t>加強檢疫措施及相關防疫宣導，</w:t>
      </w:r>
      <w:r>
        <w:rPr>
          <w:rFonts w:hint="eastAsia"/>
        </w:rPr>
        <w:t>以</w:t>
      </w:r>
      <w:r w:rsidRPr="009A7CB1">
        <w:rPr>
          <w:rFonts w:hint="eastAsia"/>
        </w:rPr>
        <w:t>避免非洲豬瘟病毒危害國內畜牧業之發展</w:t>
      </w:r>
      <w:r>
        <w:rPr>
          <w:rFonts w:hint="eastAsia"/>
        </w:rPr>
        <w:t>。</w:t>
      </w:r>
    </w:p>
    <w:bookmarkEnd w:id="1"/>
    <w:sectPr w:rsidR="0028260C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6162E8" w:rsidRPr="006162E8">
      <w:rPr>
        <w:noProof/>
        <w:lang w:val="zh-TW"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107EF2" w:rsidRPr="00C06006" w:rsidRDefault="00107EF2" w:rsidP="00C06006">
      <w:pPr>
        <w:pStyle w:val="142"/>
        <w:ind w:leftChars="10" w:left="225" w:hangingChars="81" w:hanging="197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C06006">
        <w:rPr>
          <w:rFonts w:hint="eastAsia"/>
        </w:rPr>
        <w:t>計畫總經費29億7,826萬元，計畫期程114至117年度</w:t>
      </w:r>
      <w:r>
        <w:rPr>
          <w:rFonts w:hAnsi="標楷體"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2E8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EF61183-C0A2-41E7-8A19-56EDD7F4D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B2669-949A-491D-A809-D74B646F0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607</Words>
  <Characters>3463</Characters>
  <Application>Microsoft Office Word</Application>
  <DocSecurity>0</DocSecurity>
  <Lines>28</Lines>
  <Paragraphs>8</Paragraphs>
  <ScaleCrop>false</ScaleCrop>
  <Company>HOME</Company>
  <LinksUpToDate>false</LinksUpToDate>
  <CharactersWithSpaces>4062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