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8E2" w:rsidRPr="00727283" w:rsidRDefault="005968E2" w:rsidP="005968E2">
      <w:pPr>
        <w:adjustRightInd w:val="0"/>
        <w:ind w:leftChars="0" w:left="0" w:firstLineChars="0" w:firstLine="0"/>
        <w:rPr>
          <w:rFonts w:hint="eastAsia"/>
          <w:b/>
          <w:sz w:val="36"/>
        </w:rPr>
      </w:pPr>
      <w:bookmarkStart w:id="0" w:name="_GoBack"/>
      <w:bookmarkEnd w:id="0"/>
      <w:r w:rsidRPr="00727283">
        <w:rPr>
          <w:rFonts w:hint="eastAsia"/>
          <w:b/>
          <w:sz w:val="36"/>
        </w:rPr>
        <w:t>客家委員會及所屬暨財團法人客家公共傳播基金會</w:t>
      </w:r>
      <w:r w:rsidR="00DB1AD0" w:rsidRPr="00727283">
        <w:rPr>
          <w:rFonts w:hint="eastAsia"/>
          <w:b/>
          <w:sz w:val="36"/>
        </w:rPr>
        <w:t>11</w:t>
      </w:r>
      <w:r w:rsidR="00A37C96" w:rsidRPr="00727283">
        <w:rPr>
          <w:rFonts w:hint="eastAsia"/>
          <w:b/>
          <w:sz w:val="36"/>
        </w:rPr>
        <w:t>5</w:t>
      </w:r>
      <w:r w:rsidRPr="00727283">
        <w:rPr>
          <w:rFonts w:hint="eastAsia"/>
          <w:b/>
          <w:sz w:val="36"/>
        </w:rPr>
        <w:t>年度預算評估報告</w:t>
      </w:r>
    </w:p>
    <w:p w:rsidR="000603CF" w:rsidRPr="00727283" w:rsidRDefault="000603CF" w:rsidP="00D461E2">
      <w:pPr>
        <w:pStyle w:val="14"/>
        <w:outlineLvl w:val="1"/>
      </w:pPr>
      <w:bookmarkStart w:id="1" w:name="_Toc20394033"/>
      <w:bookmarkStart w:id="2" w:name="_Toc50629606"/>
      <w:bookmarkStart w:id="3" w:name="_Toc85807078"/>
      <w:bookmarkStart w:id="4" w:name="_Toc143767513"/>
      <w:bookmarkStart w:id="5" w:name="_Toc146819441"/>
      <w:bookmarkStart w:id="6" w:name="_Toc147348773"/>
      <w:bookmarkStart w:id="7" w:name="_Toc214447107"/>
      <w:r w:rsidRPr="00727283">
        <w:rPr>
          <w:rFonts w:hint="eastAsia"/>
        </w:rPr>
        <w:t>一二、</w:t>
      </w:r>
      <w:bookmarkEnd w:id="4"/>
      <w:bookmarkEnd w:id="5"/>
      <w:bookmarkEnd w:id="6"/>
      <w:r w:rsidR="00E62BBB" w:rsidRPr="00727283">
        <w:rPr>
          <w:rFonts w:hint="eastAsia"/>
        </w:rPr>
        <w:t>客家文化園區導入智慧科技，</w:t>
      </w:r>
      <w:r w:rsidR="00C162A2">
        <w:rPr>
          <w:rFonts w:hint="eastAsia"/>
        </w:rPr>
        <w:t>允宜</w:t>
      </w:r>
      <w:r w:rsidR="00C162A2" w:rsidRPr="00C162A2">
        <w:rPr>
          <w:rFonts w:hint="eastAsia"/>
        </w:rPr>
        <w:t>參考數產署</w:t>
      </w:r>
      <w:r w:rsidR="00C162A2">
        <w:rPr>
          <w:rFonts w:hint="eastAsia"/>
        </w:rPr>
        <w:t>及文發中心</w:t>
      </w:r>
      <w:r w:rsidR="00C162A2" w:rsidRPr="00C162A2">
        <w:rPr>
          <w:rFonts w:hint="eastAsia"/>
        </w:rPr>
        <w:t>協作推動MR混合實境數位遊園文化體驗服務之技術架構與營運機制，以提升客家文化園區展示品質、擴展文化能見度</w:t>
      </w:r>
      <w:bookmarkEnd w:id="7"/>
    </w:p>
    <w:p w:rsidR="000603CF" w:rsidRPr="00727283" w:rsidRDefault="000603CF" w:rsidP="00D461E2">
      <w:pPr>
        <w:ind w:left="566" w:firstLine="566"/>
      </w:pPr>
      <w:r w:rsidRPr="00727283">
        <w:rPr>
          <w:rFonts w:hint="eastAsia"/>
        </w:rPr>
        <w:t>客發中心11</w:t>
      </w:r>
      <w:r w:rsidR="00161D0F" w:rsidRPr="00727283">
        <w:rPr>
          <w:rFonts w:hint="eastAsia"/>
        </w:rPr>
        <w:t>5</w:t>
      </w:r>
      <w:r w:rsidRPr="00727283">
        <w:rPr>
          <w:rFonts w:hint="eastAsia"/>
        </w:rPr>
        <w:t>年度預算案於</w:t>
      </w:r>
      <w:bookmarkStart w:id="8" w:name="_Hlk210825690"/>
      <w:r w:rsidRPr="00727283">
        <w:rPr>
          <w:rFonts w:hint="eastAsia"/>
        </w:rPr>
        <w:t>「客家文化發展中心規劃與營運-</w:t>
      </w:r>
      <w:r w:rsidR="00244BAA">
        <w:rPr>
          <w:rFonts w:hAnsi="標楷體" w:hint="eastAsia"/>
        </w:rPr>
        <w:t>03</w:t>
      </w:r>
      <w:r w:rsidR="00161D0F" w:rsidRPr="00727283">
        <w:rPr>
          <w:rFonts w:hint="eastAsia"/>
        </w:rPr>
        <w:t>跨域客家</w:t>
      </w:r>
      <w:r w:rsidRPr="00727283">
        <w:rPr>
          <w:rFonts w:hAnsi="標楷體" w:hint="eastAsia"/>
        </w:rPr>
        <w:t>‧</w:t>
      </w:r>
      <w:r w:rsidR="00161D0F" w:rsidRPr="00727283">
        <w:rPr>
          <w:rFonts w:hAnsi="標楷體" w:hint="eastAsia"/>
        </w:rPr>
        <w:t>躍進國際-博物館升級</w:t>
      </w:r>
      <w:r w:rsidRPr="00727283">
        <w:rPr>
          <w:rFonts w:hAnsi="標楷體" w:hint="eastAsia"/>
        </w:rPr>
        <w:t>計畫</w:t>
      </w:r>
      <w:r w:rsidRPr="00727283">
        <w:rPr>
          <w:rFonts w:hint="eastAsia"/>
        </w:rPr>
        <w:t>」</w:t>
      </w:r>
      <w:bookmarkEnd w:id="8"/>
      <w:r w:rsidRPr="00727283">
        <w:rPr>
          <w:rFonts w:hint="eastAsia"/>
        </w:rPr>
        <w:t>項下編列</w:t>
      </w:r>
      <w:r w:rsidRPr="00727283">
        <w:rPr>
          <w:rFonts w:hAnsi="標楷體" w:hint="eastAsia"/>
        </w:rPr>
        <w:t>「</w:t>
      </w:r>
      <w:r w:rsidR="00161D0F" w:rsidRPr="00727283">
        <w:rPr>
          <w:rFonts w:hint="eastAsia"/>
        </w:rPr>
        <w:t>策劃多元展演活動，展現客家文化豐富內涵</w:t>
      </w:r>
      <w:r w:rsidRPr="00727283">
        <w:rPr>
          <w:rFonts w:hAnsi="標楷體" w:hint="eastAsia"/>
        </w:rPr>
        <w:t>」經費</w:t>
      </w:r>
      <w:r w:rsidR="00161D0F" w:rsidRPr="00727283">
        <w:rPr>
          <w:rFonts w:hAnsi="標楷體" w:hint="eastAsia"/>
        </w:rPr>
        <w:t>4</w:t>
      </w:r>
      <w:r w:rsidRPr="00727283">
        <w:rPr>
          <w:rFonts w:hAnsi="標楷體" w:hint="eastAsia"/>
        </w:rPr>
        <w:t>,</w:t>
      </w:r>
      <w:r w:rsidR="00161D0F" w:rsidRPr="00727283">
        <w:rPr>
          <w:rFonts w:hAnsi="標楷體" w:hint="eastAsia"/>
        </w:rPr>
        <w:t>879</w:t>
      </w:r>
      <w:r w:rsidRPr="00727283">
        <w:rPr>
          <w:rFonts w:hAnsi="標楷體" w:hint="eastAsia"/>
        </w:rPr>
        <w:t>萬</w:t>
      </w:r>
      <w:r w:rsidR="00161D0F" w:rsidRPr="00727283">
        <w:rPr>
          <w:rFonts w:hAnsi="標楷體" w:hint="eastAsia"/>
        </w:rPr>
        <w:t>8</w:t>
      </w:r>
      <w:r w:rsidRPr="00727283">
        <w:rPr>
          <w:rFonts w:hAnsi="標楷體" w:hint="eastAsia"/>
        </w:rPr>
        <w:t>千元(含業務費</w:t>
      </w:r>
      <w:r w:rsidR="00161D0F" w:rsidRPr="00727283">
        <w:rPr>
          <w:rFonts w:hAnsi="標楷體" w:hint="eastAsia"/>
        </w:rPr>
        <w:t>4</w:t>
      </w:r>
      <w:r w:rsidRPr="00727283">
        <w:rPr>
          <w:rFonts w:hAnsi="標楷體" w:hint="eastAsia"/>
        </w:rPr>
        <w:t>,6</w:t>
      </w:r>
      <w:r w:rsidR="00161D0F" w:rsidRPr="00727283">
        <w:rPr>
          <w:rFonts w:hAnsi="標楷體" w:hint="eastAsia"/>
        </w:rPr>
        <w:t>96</w:t>
      </w:r>
      <w:r w:rsidRPr="00727283">
        <w:rPr>
          <w:rFonts w:hAnsi="標楷體" w:hint="eastAsia"/>
        </w:rPr>
        <w:t>萬</w:t>
      </w:r>
      <w:r w:rsidR="00161D0F" w:rsidRPr="00727283">
        <w:rPr>
          <w:rFonts w:hAnsi="標楷體" w:hint="eastAsia"/>
        </w:rPr>
        <w:t>7千</w:t>
      </w:r>
      <w:r w:rsidRPr="00727283">
        <w:rPr>
          <w:rFonts w:hAnsi="標楷體" w:hint="eastAsia"/>
        </w:rPr>
        <w:t>元，設備及投資</w:t>
      </w:r>
      <w:r w:rsidR="00161D0F" w:rsidRPr="00727283">
        <w:rPr>
          <w:rFonts w:hAnsi="標楷體" w:hint="eastAsia"/>
        </w:rPr>
        <w:t>183</w:t>
      </w:r>
      <w:r w:rsidRPr="00727283">
        <w:rPr>
          <w:rFonts w:hAnsi="標楷體" w:hint="eastAsia"/>
        </w:rPr>
        <w:t>萬</w:t>
      </w:r>
      <w:r w:rsidR="00161D0F" w:rsidRPr="00727283">
        <w:rPr>
          <w:rFonts w:hAnsi="標楷體" w:hint="eastAsia"/>
        </w:rPr>
        <w:t>1</w:t>
      </w:r>
      <w:r w:rsidRPr="00727283">
        <w:rPr>
          <w:rFonts w:hAnsi="標楷體" w:hint="eastAsia"/>
        </w:rPr>
        <w:t>千元)</w:t>
      </w:r>
      <w:r w:rsidR="00A45C8C" w:rsidRPr="00727283">
        <w:rPr>
          <w:rFonts w:hAnsi="標楷體" w:hint="eastAsia"/>
        </w:rPr>
        <w:t>，用以開展臺灣與海外客家議題對話、交流與展示，並同步優化展場環境及設備並推廣客家文化內涵</w:t>
      </w:r>
      <w:r w:rsidRPr="00727283">
        <w:rPr>
          <w:rFonts w:hAnsi="標楷體" w:hint="eastAsia"/>
        </w:rPr>
        <w:t>。經查：</w:t>
      </w:r>
    </w:p>
    <w:bookmarkEnd w:id="3"/>
    <w:p w:rsidR="000603CF" w:rsidRPr="00727283" w:rsidRDefault="000603CF" w:rsidP="00DA7849">
      <w:pPr>
        <w:pStyle w:val="a4"/>
        <w:ind w:left="849" w:hanging="283"/>
        <w:rPr>
          <w:b/>
        </w:rPr>
      </w:pPr>
      <w:r w:rsidRPr="00727283">
        <w:rPr>
          <w:rFonts w:hint="eastAsia"/>
          <w:b/>
        </w:rPr>
        <w:t>(一)</w:t>
      </w:r>
      <w:r w:rsidR="008306A8" w:rsidRPr="00727283">
        <w:rPr>
          <w:rFonts w:hint="eastAsia"/>
          <w:b/>
        </w:rPr>
        <w:t>新增辦理「優化展覽空間，導入智能科技運用」，</w:t>
      </w:r>
      <w:r w:rsidR="008306A8">
        <w:rPr>
          <w:rFonts w:hint="eastAsia"/>
          <w:b/>
        </w:rPr>
        <w:t>惟計畫內容</w:t>
      </w:r>
      <w:r w:rsidR="008306A8" w:rsidRPr="008306A8">
        <w:rPr>
          <w:rFonts w:hint="eastAsia"/>
          <w:b/>
        </w:rPr>
        <w:t>似非以展覽</w:t>
      </w:r>
      <w:r w:rsidR="00781633">
        <w:rPr>
          <w:rFonts w:hint="eastAsia"/>
          <w:b/>
        </w:rPr>
        <w:t>空間</w:t>
      </w:r>
      <w:r w:rsidR="008306A8" w:rsidRPr="008306A8">
        <w:rPr>
          <w:rFonts w:hint="eastAsia"/>
          <w:b/>
        </w:rPr>
        <w:t>導入科技運用之配置為計畫重心</w:t>
      </w:r>
      <w:r w:rsidR="00742D05" w:rsidRPr="00742D05">
        <w:rPr>
          <w:rFonts w:hint="eastAsia"/>
          <w:b/>
        </w:rPr>
        <w:t>，其實際效益容待商榷</w:t>
      </w:r>
    </w:p>
    <w:p w:rsidR="00C3208E" w:rsidRDefault="00E167F4" w:rsidP="00EF5DE1">
      <w:pPr>
        <w:pStyle w:val="22"/>
        <w:ind w:left="850" w:firstLine="566"/>
        <w:rPr>
          <w:rFonts w:hAnsi="標楷體"/>
        </w:rPr>
      </w:pPr>
      <w:r w:rsidRPr="00727283">
        <w:rPr>
          <w:rFonts w:hAnsi="標楷體" w:hint="eastAsia"/>
        </w:rPr>
        <w:t>客家文化園區</w:t>
      </w:r>
      <w:r w:rsidR="00D33262" w:rsidRPr="00727283">
        <w:rPr>
          <w:rFonts w:hAnsi="標楷體" w:hint="eastAsia"/>
        </w:rPr>
        <w:t>為客委會負責規劃興建並營運，現有</w:t>
      </w:r>
      <w:r w:rsidR="00F21CCE" w:rsidRPr="00727283">
        <w:rPr>
          <w:rFonts w:hint="eastAsia"/>
        </w:rPr>
        <w:t>六堆客家文化園區(下稱六堆園區)</w:t>
      </w:r>
      <w:r w:rsidRPr="00727283">
        <w:rPr>
          <w:rFonts w:hAnsi="標楷體" w:hint="eastAsia"/>
        </w:rPr>
        <w:t>及</w:t>
      </w:r>
      <w:r w:rsidR="00F21CCE" w:rsidRPr="00727283">
        <w:rPr>
          <w:rFonts w:hint="eastAsia"/>
        </w:rPr>
        <w:t>臺灣客家文化館(下稱客家文化館)</w:t>
      </w:r>
      <w:r w:rsidRPr="00727283">
        <w:rPr>
          <w:rFonts w:hAnsi="標楷體" w:hint="eastAsia"/>
        </w:rPr>
        <w:t>兩座國家級之文化設施，均以博物館為定位，且已納入文化部國立博物館群，陸續於100與101年正式開園</w:t>
      </w:r>
      <w:r w:rsidR="00D33262" w:rsidRPr="00727283">
        <w:rPr>
          <w:rFonts w:hAnsi="標楷體" w:hint="eastAsia"/>
        </w:rPr>
        <w:t>，</w:t>
      </w:r>
      <w:r w:rsidR="00EF3BAF" w:rsidRPr="00727283">
        <w:rPr>
          <w:rFonts w:hAnsi="標楷體" w:hint="eastAsia"/>
        </w:rPr>
        <w:t>為客家文化保存與展示之核心據點</w:t>
      </w:r>
      <w:r w:rsidR="00D25D58">
        <w:rPr>
          <w:rFonts w:hAnsi="標楷體" w:hint="eastAsia"/>
        </w:rPr>
        <w:t>；</w:t>
      </w:r>
      <w:r w:rsidR="00B45885" w:rsidRPr="00727283">
        <w:rPr>
          <w:rFonts w:hAnsi="標楷體" w:hint="eastAsia"/>
        </w:rPr>
        <w:t>近年</w:t>
      </w:r>
      <w:r w:rsidR="00560226" w:rsidRPr="00727283">
        <w:rPr>
          <w:rFonts w:hAnsi="標楷體" w:hint="eastAsia"/>
        </w:rPr>
        <w:t>因應</w:t>
      </w:r>
      <w:r w:rsidR="002D33DD" w:rsidRPr="00727283">
        <w:rPr>
          <w:rFonts w:hAnsi="標楷體" w:hint="eastAsia"/>
        </w:rPr>
        <w:t>數位</w:t>
      </w:r>
      <w:r w:rsidR="00560226" w:rsidRPr="00727283">
        <w:rPr>
          <w:rFonts w:hAnsi="標楷體" w:hint="eastAsia"/>
        </w:rPr>
        <w:t>時代來臨</w:t>
      </w:r>
      <w:r w:rsidR="00EF3BAF" w:rsidRPr="00727283">
        <w:rPr>
          <w:rFonts w:hAnsi="標楷體" w:hint="eastAsia"/>
        </w:rPr>
        <w:t>，</w:t>
      </w:r>
      <w:r w:rsidR="00EF5DE1" w:rsidRPr="00727283">
        <w:rPr>
          <w:rFonts w:hAnsi="標楷體" w:hint="eastAsia"/>
        </w:rPr>
        <w:t>自109年起推動客家文物數位整合，結合臺灣歷史博物館等博物館及民間蒐藏家，進行客家文物「數位資料庫」及「線上虛擬展示」，盤點全國數百件客家文物後，共錄選</w:t>
      </w:r>
      <w:r w:rsidR="00EF5DE1" w:rsidRPr="00727283">
        <w:rPr>
          <w:rFonts w:hAnsi="標楷體"/>
        </w:rPr>
        <w:t>174</w:t>
      </w:r>
      <w:r w:rsidR="00EF5DE1" w:rsidRPr="00727283">
        <w:rPr>
          <w:rFonts w:hAnsi="標楷體" w:hint="eastAsia"/>
        </w:rPr>
        <w:t>件進行數位典藏，含</w:t>
      </w:r>
      <w:r w:rsidR="00EF5DE1" w:rsidRPr="00727283">
        <w:rPr>
          <w:rFonts w:hAnsi="標楷體"/>
        </w:rPr>
        <w:t>58</w:t>
      </w:r>
      <w:r w:rsidR="00EF5DE1" w:rsidRPr="00727283">
        <w:rPr>
          <w:rFonts w:hAnsi="標楷體" w:hint="eastAsia"/>
        </w:rPr>
        <w:t>件具代表性之文物拍攝</w:t>
      </w:r>
      <w:r w:rsidR="00EF5DE1" w:rsidRPr="00727283">
        <w:rPr>
          <w:rFonts w:hAnsi="標楷體"/>
        </w:rPr>
        <w:t>3D</w:t>
      </w:r>
      <w:r w:rsidR="00EF5DE1" w:rsidRPr="00727283">
        <w:rPr>
          <w:rFonts w:hAnsi="標楷體" w:hint="eastAsia"/>
        </w:rPr>
        <w:t>影像，完成「客家經典文物數位典藏展示網」</w:t>
      </w:r>
      <w:r w:rsidR="00C3208E">
        <w:rPr>
          <w:rFonts w:hAnsi="標楷體" w:hint="eastAsia"/>
        </w:rPr>
        <w:t>，</w:t>
      </w:r>
      <w:r w:rsidR="00D25D58">
        <w:rPr>
          <w:rFonts w:hAnsi="標楷體" w:hint="eastAsia"/>
        </w:rPr>
        <w:t>為</w:t>
      </w:r>
      <w:r w:rsidR="00C3208E">
        <w:rPr>
          <w:rFonts w:hAnsi="標楷體" w:hint="eastAsia"/>
        </w:rPr>
        <w:t>客家文化園區</w:t>
      </w:r>
      <w:r w:rsidR="00C3208E" w:rsidRPr="00C3208E">
        <w:rPr>
          <w:rFonts w:hAnsi="標楷體"/>
        </w:rPr>
        <w:t>數位作業奠定基礎</w:t>
      </w:r>
      <w:r w:rsidR="00C3208E">
        <w:rPr>
          <w:rFonts w:hAnsi="標楷體" w:hint="eastAsia"/>
        </w:rPr>
        <w:t>。</w:t>
      </w:r>
    </w:p>
    <w:p w:rsidR="00EF3BAF" w:rsidRDefault="00C3208E" w:rsidP="00EF5DE1">
      <w:pPr>
        <w:pStyle w:val="22"/>
        <w:ind w:left="850" w:firstLine="566"/>
      </w:pPr>
      <w:r w:rsidRPr="00727283">
        <w:rPr>
          <w:rFonts w:hint="eastAsia"/>
        </w:rPr>
        <w:t>客發中心</w:t>
      </w:r>
      <w:r>
        <w:rPr>
          <w:rFonts w:hint="eastAsia"/>
        </w:rPr>
        <w:t>115年度新增</w:t>
      </w:r>
      <w:r w:rsidRPr="00727283">
        <w:rPr>
          <w:rFonts w:hint="eastAsia"/>
        </w:rPr>
        <w:t>辦理「跨域客家‧躍進國際-博物館升級計畫」(簡稱博物館升級計畫)，計畫期程115至120年，6</w:t>
      </w:r>
      <w:r w:rsidRPr="00727283">
        <w:rPr>
          <w:rFonts w:hint="eastAsia"/>
        </w:rPr>
        <w:lastRenderedPageBreak/>
        <w:t>年總經費15億元，其中</w:t>
      </w:r>
      <w:r w:rsidRPr="00727283">
        <w:rPr>
          <w:rFonts w:hAnsi="標楷體" w:hint="eastAsia"/>
        </w:rPr>
        <w:t>「</w:t>
      </w:r>
      <w:r w:rsidRPr="00727283">
        <w:rPr>
          <w:rFonts w:hint="eastAsia"/>
        </w:rPr>
        <w:t>策劃多元展演活動，展現客家文化豐富內涵</w:t>
      </w:r>
      <w:r w:rsidRPr="00727283">
        <w:rPr>
          <w:rFonts w:hAnsi="標楷體" w:hint="eastAsia"/>
        </w:rPr>
        <w:t>」計畫115年度預算案編列4,879萬8千元，</w:t>
      </w:r>
      <w:bookmarkStart w:id="9" w:name="_Hlk211076727"/>
      <w:r w:rsidRPr="00727283">
        <w:rPr>
          <w:rFonts w:hAnsi="標楷體" w:hint="eastAsia"/>
        </w:rPr>
        <w:t>新增「優化展覽空間，導入智能科技運用」工作項目</w:t>
      </w:r>
      <w:bookmarkEnd w:id="9"/>
      <w:r w:rsidRPr="00727283">
        <w:rPr>
          <w:rFonts w:hAnsi="標楷體" w:hint="eastAsia"/>
        </w:rPr>
        <w:t>966萬6千元，規劃優化室內外展演空間，並導入智能科技運用，開發數位展示平臺及互動學習功能，提供大眾透過數位功能，體驗豐富之客家藝術文化意涵，</w:t>
      </w:r>
      <w:r>
        <w:rPr>
          <w:rFonts w:hAnsi="標楷體" w:hint="eastAsia"/>
        </w:rPr>
        <w:t>惟檢視</w:t>
      </w:r>
      <w:r w:rsidRPr="00727283">
        <w:rPr>
          <w:rFonts w:hAnsi="標楷體" w:hint="eastAsia"/>
        </w:rPr>
        <w:t>其分年計畫內容及經費編列</w:t>
      </w:r>
      <w:r>
        <w:rPr>
          <w:rFonts w:hAnsi="標楷體" w:hint="eastAsia"/>
        </w:rPr>
        <w:t>情形(詳</w:t>
      </w:r>
      <w:r w:rsidRPr="00727283">
        <w:rPr>
          <w:rFonts w:hAnsi="標楷體" w:hint="eastAsia"/>
        </w:rPr>
        <w:t>表1</w:t>
      </w:r>
      <w:r>
        <w:rPr>
          <w:rFonts w:hAnsi="標楷體" w:hint="eastAsia"/>
        </w:rPr>
        <w:t>)，</w:t>
      </w:r>
      <w:r w:rsidR="008306A8">
        <w:rPr>
          <w:rFonts w:hAnsi="標楷體" w:hint="eastAsia"/>
        </w:rPr>
        <w:t>多以文化園區展場設備及空間之優化及維護工作為主，</w:t>
      </w:r>
      <w:r w:rsidR="005A3350">
        <w:rPr>
          <w:rFonts w:hAnsi="標楷體" w:hint="eastAsia"/>
        </w:rPr>
        <w:t>似非以</w:t>
      </w:r>
      <w:r>
        <w:rPr>
          <w:rFonts w:hAnsi="標楷體" w:hint="eastAsia"/>
        </w:rPr>
        <w:t>展覽導入科技運用</w:t>
      </w:r>
      <w:r w:rsidR="005A3350">
        <w:rPr>
          <w:rFonts w:hAnsi="標楷體" w:hint="eastAsia"/>
        </w:rPr>
        <w:t>之配置為計畫重心</w:t>
      </w:r>
      <w:r w:rsidR="00781633">
        <w:rPr>
          <w:rFonts w:hAnsi="標楷體" w:hint="eastAsia"/>
        </w:rPr>
        <w:t>，其實際效益容待商榷</w:t>
      </w:r>
      <w:r>
        <w:rPr>
          <w:rFonts w:hint="eastAsia"/>
        </w:rPr>
        <w:t>。</w:t>
      </w:r>
    </w:p>
    <w:p w:rsidR="00C3208E" w:rsidRPr="00727283" w:rsidRDefault="00C3208E" w:rsidP="00C3208E">
      <w:pPr>
        <w:pStyle w:val="200"/>
        <w:ind w:left="629" w:rightChars="-7" w:right="-20" w:hangingChars="222" w:hanging="629"/>
        <w:rPr>
          <w:b/>
          <w:sz w:val="28"/>
        </w:rPr>
      </w:pPr>
      <w:r w:rsidRPr="00727283">
        <w:rPr>
          <w:rFonts w:hint="eastAsia"/>
          <w:b/>
          <w:sz w:val="28"/>
        </w:rPr>
        <w:t xml:space="preserve">表1 </w:t>
      </w:r>
      <w:bookmarkStart w:id="10" w:name="_Hlk210128823"/>
      <w:r w:rsidRPr="00727283">
        <w:rPr>
          <w:rFonts w:hAnsi="標楷體" w:hint="eastAsia"/>
          <w:b/>
          <w:sz w:val="28"/>
        </w:rPr>
        <w:t>「</w:t>
      </w:r>
      <w:r w:rsidRPr="00727283">
        <w:rPr>
          <w:rFonts w:hint="eastAsia"/>
          <w:b/>
          <w:sz w:val="28"/>
        </w:rPr>
        <w:t>優化展覽空間，導入智能科技運用</w:t>
      </w:r>
      <w:bookmarkEnd w:id="10"/>
      <w:r w:rsidRPr="00727283">
        <w:rPr>
          <w:rFonts w:hAnsi="標楷體" w:hint="eastAsia"/>
          <w:b/>
          <w:sz w:val="28"/>
        </w:rPr>
        <w:t>」</w:t>
      </w:r>
      <w:r w:rsidRPr="00727283">
        <w:rPr>
          <w:rFonts w:hint="eastAsia"/>
          <w:b/>
          <w:sz w:val="28"/>
        </w:rPr>
        <w:t xml:space="preserve">之分年計畫內容及經費編列明細表                                  </w:t>
      </w:r>
      <w:r w:rsidRPr="00727283">
        <w:rPr>
          <w:rFonts w:hint="eastAsia"/>
        </w:rPr>
        <w:t>單位：新臺幣千元</w:t>
      </w:r>
    </w:p>
    <w:tbl>
      <w:tblPr>
        <w:tblW w:w="8486" w:type="dxa"/>
        <w:tblInd w:w="127"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399"/>
        <w:gridCol w:w="4961"/>
        <w:gridCol w:w="2126"/>
      </w:tblGrid>
      <w:tr w:rsidR="00C3208E" w:rsidRPr="00727283" w:rsidTr="00FA2460">
        <w:trPr>
          <w:trHeight w:val="279"/>
          <w:tblHeader/>
        </w:trPr>
        <w:tc>
          <w:tcPr>
            <w:tcW w:w="1399" w:type="dxa"/>
            <w:shd w:val="clear" w:color="auto" w:fill="auto"/>
          </w:tcPr>
          <w:p w:rsidR="00C3208E" w:rsidRPr="00727283" w:rsidRDefault="00C3208E" w:rsidP="00FA2460">
            <w:pPr>
              <w:pStyle w:val="147"/>
              <w:jc w:val="center"/>
              <w:rPr>
                <w:rFonts w:hint="eastAsia"/>
              </w:rPr>
            </w:pPr>
            <w:r w:rsidRPr="00727283">
              <w:rPr>
                <w:rFonts w:hint="eastAsia"/>
              </w:rPr>
              <w:t>年度</w:t>
            </w:r>
          </w:p>
        </w:tc>
        <w:tc>
          <w:tcPr>
            <w:tcW w:w="4961" w:type="dxa"/>
            <w:shd w:val="clear" w:color="auto" w:fill="auto"/>
          </w:tcPr>
          <w:p w:rsidR="00C3208E" w:rsidRPr="00727283" w:rsidRDefault="00C3208E" w:rsidP="00FA2460">
            <w:pPr>
              <w:pStyle w:val="147"/>
              <w:jc w:val="center"/>
            </w:pPr>
            <w:r w:rsidRPr="00727283">
              <w:t>各年度</w:t>
            </w:r>
            <w:r>
              <w:rPr>
                <w:rFonts w:hint="eastAsia"/>
              </w:rPr>
              <w:t>預計</w:t>
            </w:r>
            <w:r w:rsidRPr="00727283">
              <w:rPr>
                <w:rFonts w:hint="eastAsia"/>
              </w:rPr>
              <w:t>編列</w:t>
            </w:r>
            <w:r w:rsidRPr="00727283">
              <w:t>計畫內容</w:t>
            </w:r>
          </w:p>
        </w:tc>
        <w:tc>
          <w:tcPr>
            <w:tcW w:w="2126" w:type="dxa"/>
            <w:shd w:val="clear" w:color="auto" w:fill="auto"/>
          </w:tcPr>
          <w:p w:rsidR="00C3208E" w:rsidRPr="00727283" w:rsidRDefault="00C3208E" w:rsidP="00FA2460">
            <w:pPr>
              <w:pStyle w:val="147"/>
              <w:jc w:val="center"/>
              <w:rPr>
                <w:rFonts w:hint="eastAsia"/>
              </w:rPr>
            </w:pPr>
            <w:r>
              <w:rPr>
                <w:rFonts w:hint="eastAsia"/>
              </w:rPr>
              <w:t>經費需求數</w:t>
            </w:r>
          </w:p>
        </w:tc>
      </w:tr>
      <w:tr w:rsidR="00C3208E" w:rsidRPr="00727283" w:rsidTr="00FA2460">
        <w:trPr>
          <w:trHeight w:val="839"/>
        </w:trPr>
        <w:tc>
          <w:tcPr>
            <w:tcW w:w="1399" w:type="dxa"/>
            <w:shd w:val="clear" w:color="auto" w:fill="auto"/>
            <w:vAlign w:val="center"/>
          </w:tcPr>
          <w:p w:rsidR="00C3208E" w:rsidRPr="00727283" w:rsidRDefault="00C3208E" w:rsidP="00FA2460">
            <w:pPr>
              <w:pStyle w:val="147"/>
              <w:jc w:val="center"/>
            </w:pPr>
            <w:r w:rsidRPr="00727283">
              <w:rPr>
                <w:rFonts w:hint="eastAsia"/>
              </w:rPr>
              <w:t>115</w:t>
            </w:r>
          </w:p>
        </w:tc>
        <w:tc>
          <w:tcPr>
            <w:tcW w:w="4961" w:type="dxa"/>
            <w:shd w:val="clear" w:color="auto" w:fill="auto"/>
          </w:tcPr>
          <w:p w:rsidR="00C3208E" w:rsidRPr="00727283" w:rsidRDefault="00C3208E" w:rsidP="00FA2460">
            <w:pPr>
              <w:pStyle w:val="147"/>
              <w:ind w:left="233" w:hangingChars="100" w:hanging="233"/>
              <w:jc w:val="both"/>
            </w:pPr>
            <w:r w:rsidRPr="00727283">
              <w:rPr>
                <w:rFonts w:hint="eastAsia"/>
              </w:rPr>
              <w:t>1</w:t>
            </w:r>
            <w:r w:rsidRPr="00727283">
              <w:t>.</w:t>
            </w:r>
            <w:r w:rsidRPr="00727283">
              <w:rPr>
                <w:rFonts w:hint="eastAsia"/>
              </w:rPr>
              <w:t>辦理臺灣客家文化館展覽空間及六堆客家文化園區室內外展演空間等兩園區之空間優化，經費計需672</w:t>
            </w:r>
            <w:r>
              <w:rPr>
                <w:rFonts w:hint="eastAsia"/>
              </w:rPr>
              <w:t>萬</w:t>
            </w:r>
            <w:r w:rsidRPr="00727283">
              <w:rPr>
                <w:rFonts w:hint="eastAsia"/>
              </w:rPr>
              <w:t>4千元。</w:t>
            </w:r>
          </w:p>
          <w:p w:rsidR="00C3208E" w:rsidRPr="00727283" w:rsidRDefault="00C3208E" w:rsidP="00FA2460">
            <w:pPr>
              <w:pStyle w:val="147"/>
              <w:ind w:leftChars="111" w:left="668" w:hangingChars="152" w:hanging="354"/>
              <w:jc w:val="both"/>
            </w:pPr>
            <w:r w:rsidRPr="00727283">
              <w:rPr>
                <w:rFonts w:hint="eastAsia"/>
              </w:rPr>
              <w:t>(1)辦理南北兩園區展間內展覽之友善平權設施、各項展覽導入科技運用(如:客語互動知識、互動遊戲及其他相關科技化)等設施。</w:t>
            </w:r>
          </w:p>
          <w:p w:rsidR="00C3208E" w:rsidRPr="00727283" w:rsidRDefault="00C3208E" w:rsidP="00FA2460">
            <w:pPr>
              <w:pStyle w:val="147"/>
              <w:ind w:leftChars="111" w:left="668" w:hangingChars="152" w:hanging="354"/>
              <w:jc w:val="both"/>
            </w:pPr>
            <w:r w:rsidRPr="00727283">
              <w:rPr>
                <w:rFonts w:hint="eastAsia"/>
              </w:rPr>
              <w:t>(2)優化臺灣客家文化館文物展場之恆溫恆濕設備及六堆園區多媒體館外部空間之優化與改善。</w:t>
            </w:r>
          </w:p>
          <w:p w:rsidR="00C3208E" w:rsidRPr="00727283" w:rsidRDefault="00C3208E" w:rsidP="00FA2460">
            <w:pPr>
              <w:pStyle w:val="147"/>
              <w:ind w:left="233" w:hangingChars="100" w:hanging="233"/>
              <w:jc w:val="both"/>
            </w:pPr>
            <w:r w:rsidRPr="00727283">
              <w:rPr>
                <w:rFonts w:hint="eastAsia"/>
              </w:rPr>
              <w:t>2.辦理六堆園區展演整合管理、展場多媒體設備維護保養及演藝廳維護操作前臺工作管理等案，經費計需294</w:t>
            </w:r>
            <w:r>
              <w:rPr>
                <w:rFonts w:hint="eastAsia"/>
              </w:rPr>
              <w:t>萬</w:t>
            </w:r>
            <w:r w:rsidRPr="00727283">
              <w:rPr>
                <w:rFonts w:hint="eastAsia"/>
              </w:rPr>
              <w:t>2千元。</w:t>
            </w:r>
          </w:p>
          <w:p w:rsidR="00C3208E" w:rsidRPr="00727283" w:rsidRDefault="00C3208E" w:rsidP="00D25D58">
            <w:pPr>
              <w:pStyle w:val="147"/>
              <w:ind w:leftChars="111" w:left="668" w:hangingChars="152" w:hanging="354"/>
              <w:jc w:val="both"/>
            </w:pPr>
            <w:r w:rsidRPr="00727283">
              <w:rPr>
                <w:rFonts w:hint="eastAsia"/>
              </w:rPr>
              <w:t>(1)辦理六堆園區展演整合管理、展場多媒體設備維護保養案經費約需144</w:t>
            </w:r>
            <w:r w:rsidR="00D25D58">
              <w:rPr>
                <w:rFonts w:hint="eastAsia"/>
              </w:rPr>
              <w:t>萬</w:t>
            </w:r>
            <w:r w:rsidRPr="00727283">
              <w:rPr>
                <w:rFonts w:hint="eastAsia"/>
              </w:rPr>
              <w:t>2千元整。</w:t>
            </w:r>
          </w:p>
          <w:p w:rsidR="00C3208E" w:rsidRPr="00727283" w:rsidRDefault="00C3208E" w:rsidP="00FA2460">
            <w:pPr>
              <w:pStyle w:val="147"/>
              <w:ind w:leftChars="111" w:left="668" w:hangingChars="152" w:hanging="354"/>
              <w:jc w:val="both"/>
            </w:pPr>
            <w:r w:rsidRPr="00727283">
              <w:rPr>
                <w:rFonts w:hint="eastAsia"/>
              </w:rPr>
              <w:t>(2)辦理演藝廳維護與操作前臺工作整合管理經費約需155</w:t>
            </w:r>
            <w:r>
              <w:rPr>
                <w:rFonts w:hint="eastAsia"/>
              </w:rPr>
              <w:t>萬</w:t>
            </w:r>
            <w:r w:rsidRPr="00727283">
              <w:rPr>
                <w:rFonts w:hint="eastAsia"/>
              </w:rPr>
              <w:t>元。</w:t>
            </w:r>
          </w:p>
        </w:tc>
        <w:tc>
          <w:tcPr>
            <w:tcW w:w="2126" w:type="dxa"/>
            <w:shd w:val="clear" w:color="auto" w:fill="auto"/>
            <w:vAlign w:val="center"/>
          </w:tcPr>
          <w:p w:rsidR="00C3208E" w:rsidRPr="00727283" w:rsidRDefault="00C3208E" w:rsidP="00FA2460">
            <w:pPr>
              <w:pStyle w:val="147"/>
              <w:jc w:val="right"/>
            </w:pPr>
            <w:r w:rsidRPr="00727283">
              <w:rPr>
                <w:rFonts w:hint="eastAsia"/>
              </w:rPr>
              <w:t>9</w:t>
            </w:r>
            <w:r w:rsidRPr="00727283">
              <w:t>,</w:t>
            </w:r>
            <w:r w:rsidRPr="00727283">
              <w:rPr>
                <w:rFonts w:hint="eastAsia"/>
              </w:rPr>
              <w:t>666</w:t>
            </w:r>
          </w:p>
        </w:tc>
      </w:tr>
      <w:tr w:rsidR="00C3208E" w:rsidRPr="00727283" w:rsidTr="00FA2460">
        <w:trPr>
          <w:trHeight w:val="143"/>
        </w:trPr>
        <w:tc>
          <w:tcPr>
            <w:tcW w:w="1399" w:type="dxa"/>
            <w:shd w:val="clear" w:color="auto" w:fill="auto"/>
            <w:vAlign w:val="center"/>
          </w:tcPr>
          <w:p w:rsidR="00C3208E" w:rsidRPr="00727283" w:rsidRDefault="00C3208E" w:rsidP="00FA2460">
            <w:pPr>
              <w:pStyle w:val="147"/>
              <w:jc w:val="center"/>
              <w:rPr>
                <w:rFonts w:hint="eastAsia"/>
              </w:rPr>
            </w:pPr>
            <w:r w:rsidRPr="00727283">
              <w:rPr>
                <w:rFonts w:hint="eastAsia"/>
              </w:rPr>
              <w:t>116</w:t>
            </w:r>
          </w:p>
        </w:tc>
        <w:tc>
          <w:tcPr>
            <w:tcW w:w="4961" w:type="dxa"/>
            <w:shd w:val="clear" w:color="auto" w:fill="auto"/>
          </w:tcPr>
          <w:p w:rsidR="00C3208E" w:rsidRPr="00727283" w:rsidRDefault="00C3208E" w:rsidP="00FA2460">
            <w:pPr>
              <w:pStyle w:val="147"/>
              <w:ind w:left="233" w:hangingChars="100" w:hanging="233"/>
              <w:jc w:val="both"/>
            </w:pPr>
            <w:r w:rsidRPr="00727283">
              <w:rPr>
                <w:rFonts w:hint="eastAsia"/>
              </w:rPr>
              <w:t>1.辦理臺灣客家文化館展覽空間及六堆客家文化園區室內外展演空間等兩園區之空間優化，經費計需232</w:t>
            </w:r>
            <w:r>
              <w:rPr>
                <w:rFonts w:hint="eastAsia"/>
              </w:rPr>
              <w:t>萬</w:t>
            </w:r>
            <w:r w:rsidRPr="00727283">
              <w:rPr>
                <w:rFonts w:hint="eastAsia"/>
              </w:rPr>
              <w:t>4千元。</w:t>
            </w:r>
          </w:p>
          <w:p w:rsidR="00C3208E" w:rsidRPr="00727283" w:rsidRDefault="00C3208E" w:rsidP="00FA2460">
            <w:pPr>
              <w:pStyle w:val="147"/>
              <w:ind w:left="233" w:hangingChars="100" w:hanging="233"/>
              <w:jc w:val="both"/>
            </w:pPr>
            <w:r w:rsidRPr="00727283">
              <w:rPr>
                <w:rFonts w:hint="eastAsia"/>
              </w:rPr>
              <w:t>2.辦理六堆園區展演整合管理、展場多媒體設備維護保養及演藝廳維護操作前臺工作管理等案，經費計需</w:t>
            </w:r>
            <w:r w:rsidRPr="00727283">
              <w:t>159</w:t>
            </w:r>
            <w:r>
              <w:rPr>
                <w:rFonts w:hint="eastAsia"/>
              </w:rPr>
              <w:t>萬</w:t>
            </w:r>
            <w:r w:rsidRPr="00727283">
              <w:t>1</w:t>
            </w:r>
            <w:r w:rsidRPr="00727283">
              <w:rPr>
                <w:rFonts w:hint="eastAsia"/>
              </w:rPr>
              <w:t>千元。</w:t>
            </w:r>
          </w:p>
        </w:tc>
        <w:tc>
          <w:tcPr>
            <w:tcW w:w="2126" w:type="dxa"/>
            <w:shd w:val="clear" w:color="auto" w:fill="auto"/>
            <w:vAlign w:val="center"/>
          </w:tcPr>
          <w:p w:rsidR="00C3208E" w:rsidRPr="00727283" w:rsidRDefault="00C3208E" w:rsidP="00FA2460">
            <w:pPr>
              <w:pStyle w:val="147"/>
              <w:jc w:val="right"/>
            </w:pPr>
            <w:r w:rsidRPr="00727283">
              <w:rPr>
                <w:rFonts w:hint="eastAsia"/>
              </w:rPr>
              <w:t>3</w:t>
            </w:r>
            <w:r w:rsidRPr="00727283">
              <w:t>,</w:t>
            </w:r>
            <w:r w:rsidRPr="00727283">
              <w:rPr>
                <w:rFonts w:hint="eastAsia"/>
              </w:rPr>
              <w:t>915</w:t>
            </w:r>
          </w:p>
        </w:tc>
      </w:tr>
      <w:tr w:rsidR="00C3208E" w:rsidRPr="00727283" w:rsidTr="00FA2460">
        <w:trPr>
          <w:trHeight w:val="143"/>
        </w:trPr>
        <w:tc>
          <w:tcPr>
            <w:tcW w:w="1399" w:type="dxa"/>
            <w:shd w:val="clear" w:color="auto" w:fill="auto"/>
            <w:vAlign w:val="center"/>
          </w:tcPr>
          <w:p w:rsidR="00C3208E" w:rsidRPr="00727283" w:rsidRDefault="00C3208E" w:rsidP="00FA2460">
            <w:pPr>
              <w:pStyle w:val="147"/>
              <w:jc w:val="center"/>
            </w:pPr>
            <w:r w:rsidRPr="00727283">
              <w:rPr>
                <w:rFonts w:hint="eastAsia"/>
              </w:rPr>
              <w:t>117</w:t>
            </w:r>
          </w:p>
        </w:tc>
        <w:tc>
          <w:tcPr>
            <w:tcW w:w="4961" w:type="dxa"/>
            <w:shd w:val="clear" w:color="auto" w:fill="auto"/>
          </w:tcPr>
          <w:p w:rsidR="00C3208E" w:rsidRPr="00727283" w:rsidRDefault="00C3208E" w:rsidP="00FA2460">
            <w:pPr>
              <w:pStyle w:val="147"/>
              <w:ind w:left="233" w:hangingChars="100" w:hanging="233"/>
              <w:jc w:val="both"/>
            </w:pPr>
            <w:r w:rsidRPr="00727283">
              <w:rPr>
                <w:rFonts w:hint="eastAsia"/>
              </w:rPr>
              <w:t>1.辦理臺灣客家文化館展覽空間及六堆客家文化園區室內外展演空間等兩園區之空間優化，經費計需</w:t>
            </w:r>
            <w:r w:rsidRPr="00727283">
              <w:t>98</w:t>
            </w:r>
            <w:r>
              <w:rPr>
                <w:rFonts w:hint="eastAsia"/>
              </w:rPr>
              <w:t>萬</w:t>
            </w:r>
            <w:r w:rsidRPr="00727283">
              <w:t>8</w:t>
            </w:r>
            <w:r w:rsidRPr="00727283">
              <w:rPr>
                <w:rFonts w:hint="eastAsia"/>
              </w:rPr>
              <w:t>千元。</w:t>
            </w:r>
          </w:p>
          <w:p w:rsidR="00C3208E" w:rsidRPr="00727283" w:rsidRDefault="00C3208E" w:rsidP="00FA2460">
            <w:pPr>
              <w:pStyle w:val="147"/>
              <w:ind w:left="233" w:hangingChars="100" w:hanging="233"/>
              <w:jc w:val="both"/>
            </w:pPr>
            <w:r w:rsidRPr="00727283">
              <w:rPr>
                <w:rFonts w:hint="eastAsia"/>
              </w:rPr>
              <w:lastRenderedPageBreak/>
              <w:t>2.辦理六堆園區展演整合管理、展場多媒體設備維護保養及演藝廳維護操作前臺工作管理等案，經費計需</w:t>
            </w:r>
            <w:r w:rsidRPr="00727283">
              <w:t>159</w:t>
            </w:r>
            <w:r>
              <w:rPr>
                <w:rFonts w:hint="eastAsia"/>
              </w:rPr>
              <w:t>萬</w:t>
            </w:r>
            <w:r w:rsidRPr="00727283">
              <w:t>1</w:t>
            </w:r>
            <w:r w:rsidRPr="00727283">
              <w:rPr>
                <w:rFonts w:hint="eastAsia"/>
              </w:rPr>
              <w:t>千元。</w:t>
            </w:r>
          </w:p>
        </w:tc>
        <w:tc>
          <w:tcPr>
            <w:tcW w:w="2126" w:type="dxa"/>
            <w:shd w:val="clear" w:color="auto" w:fill="auto"/>
            <w:vAlign w:val="center"/>
          </w:tcPr>
          <w:p w:rsidR="00C3208E" w:rsidRPr="00727283" w:rsidRDefault="00C3208E" w:rsidP="00FA2460">
            <w:pPr>
              <w:pStyle w:val="147"/>
              <w:jc w:val="right"/>
            </w:pPr>
            <w:r w:rsidRPr="00727283">
              <w:rPr>
                <w:rFonts w:hint="eastAsia"/>
              </w:rPr>
              <w:lastRenderedPageBreak/>
              <w:t>2,</w:t>
            </w:r>
            <w:r w:rsidRPr="00727283">
              <w:t>579</w:t>
            </w:r>
          </w:p>
        </w:tc>
      </w:tr>
      <w:tr w:rsidR="00C3208E" w:rsidRPr="00727283" w:rsidTr="00FA2460">
        <w:trPr>
          <w:trHeight w:val="143"/>
        </w:trPr>
        <w:tc>
          <w:tcPr>
            <w:tcW w:w="1399" w:type="dxa"/>
            <w:shd w:val="clear" w:color="auto" w:fill="auto"/>
            <w:vAlign w:val="center"/>
          </w:tcPr>
          <w:p w:rsidR="00C3208E" w:rsidRPr="00727283" w:rsidRDefault="00C3208E" w:rsidP="00FA2460">
            <w:pPr>
              <w:pStyle w:val="147"/>
              <w:jc w:val="center"/>
            </w:pPr>
            <w:r w:rsidRPr="00727283">
              <w:rPr>
                <w:rFonts w:hint="eastAsia"/>
              </w:rPr>
              <w:t>118</w:t>
            </w:r>
          </w:p>
        </w:tc>
        <w:tc>
          <w:tcPr>
            <w:tcW w:w="4961" w:type="dxa"/>
            <w:shd w:val="clear" w:color="auto" w:fill="auto"/>
          </w:tcPr>
          <w:p w:rsidR="00C3208E" w:rsidRPr="00727283" w:rsidRDefault="00C3208E" w:rsidP="00FA2460">
            <w:pPr>
              <w:pStyle w:val="147"/>
              <w:ind w:left="233" w:hangingChars="100" w:hanging="233"/>
              <w:jc w:val="both"/>
            </w:pPr>
            <w:r w:rsidRPr="00727283">
              <w:rPr>
                <w:rFonts w:hint="eastAsia"/>
              </w:rPr>
              <w:t>1.辦理臺灣客家文化館展覽空間及六堆客家文化園區室內外展演空間等兩園區之空間優化，經費計需</w:t>
            </w:r>
            <w:r w:rsidRPr="00727283">
              <w:t>118</w:t>
            </w:r>
            <w:r>
              <w:rPr>
                <w:rFonts w:hint="eastAsia"/>
              </w:rPr>
              <w:t>萬</w:t>
            </w:r>
            <w:r w:rsidRPr="00727283">
              <w:t>4</w:t>
            </w:r>
            <w:r w:rsidRPr="00727283">
              <w:rPr>
                <w:rFonts w:hint="eastAsia"/>
              </w:rPr>
              <w:t>千元。</w:t>
            </w:r>
          </w:p>
          <w:p w:rsidR="00C3208E" w:rsidRPr="00727283" w:rsidRDefault="00C3208E" w:rsidP="00FA2460">
            <w:pPr>
              <w:pStyle w:val="147"/>
              <w:ind w:left="233" w:hangingChars="100" w:hanging="233"/>
              <w:jc w:val="both"/>
            </w:pPr>
            <w:r w:rsidRPr="00727283">
              <w:rPr>
                <w:rFonts w:hint="eastAsia"/>
              </w:rPr>
              <w:t>2.辦理六堆園區展演整合管理、展場多媒體設備維護保養及演藝廳維護操作前臺工作管理等案，經費計需</w:t>
            </w:r>
            <w:r w:rsidRPr="00727283">
              <w:t>159</w:t>
            </w:r>
            <w:r>
              <w:rPr>
                <w:rFonts w:hint="eastAsia"/>
              </w:rPr>
              <w:t>萬</w:t>
            </w:r>
            <w:r w:rsidRPr="00727283">
              <w:t>1</w:t>
            </w:r>
            <w:r w:rsidRPr="00727283">
              <w:rPr>
                <w:rFonts w:hint="eastAsia"/>
              </w:rPr>
              <w:t>千元。</w:t>
            </w:r>
          </w:p>
        </w:tc>
        <w:tc>
          <w:tcPr>
            <w:tcW w:w="2126" w:type="dxa"/>
            <w:shd w:val="clear" w:color="auto" w:fill="auto"/>
            <w:vAlign w:val="center"/>
          </w:tcPr>
          <w:p w:rsidR="00C3208E" w:rsidRPr="00727283" w:rsidRDefault="00C3208E" w:rsidP="00FA2460">
            <w:pPr>
              <w:pStyle w:val="147"/>
              <w:jc w:val="right"/>
            </w:pPr>
            <w:r w:rsidRPr="00727283">
              <w:rPr>
                <w:rFonts w:hint="eastAsia"/>
              </w:rPr>
              <w:t>2</w:t>
            </w:r>
            <w:r w:rsidRPr="00727283">
              <w:t>,</w:t>
            </w:r>
            <w:r w:rsidRPr="00727283">
              <w:rPr>
                <w:rFonts w:hint="eastAsia"/>
              </w:rPr>
              <w:t>775</w:t>
            </w:r>
          </w:p>
        </w:tc>
      </w:tr>
      <w:tr w:rsidR="00C3208E" w:rsidRPr="00727283" w:rsidTr="00FA2460">
        <w:trPr>
          <w:trHeight w:val="143"/>
        </w:trPr>
        <w:tc>
          <w:tcPr>
            <w:tcW w:w="1399" w:type="dxa"/>
            <w:shd w:val="clear" w:color="auto" w:fill="auto"/>
            <w:vAlign w:val="center"/>
          </w:tcPr>
          <w:p w:rsidR="00C3208E" w:rsidRPr="00727283" w:rsidRDefault="00C3208E" w:rsidP="00FA2460">
            <w:pPr>
              <w:pStyle w:val="147"/>
              <w:jc w:val="center"/>
            </w:pPr>
            <w:r w:rsidRPr="00727283">
              <w:rPr>
                <w:rFonts w:hint="eastAsia"/>
              </w:rPr>
              <w:t>119</w:t>
            </w:r>
          </w:p>
        </w:tc>
        <w:tc>
          <w:tcPr>
            <w:tcW w:w="4961" w:type="dxa"/>
            <w:shd w:val="clear" w:color="auto" w:fill="auto"/>
          </w:tcPr>
          <w:p w:rsidR="00C3208E" w:rsidRPr="00727283" w:rsidRDefault="00C3208E" w:rsidP="00FA2460">
            <w:pPr>
              <w:pStyle w:val="147"/>
              <w:ind w:left="233" w:hangingChars="100" w:hanging="233"/>
              <w:jc w:val="both"/>
            </w:pPr>
            <w:r w:rsidRPr="00727283">
              <w:rPr>
                <w:rFonts w:hint="eastAsia"/>
              </w:rPr>
              <w:t>1.辦理臺灣客家文化館展覽空間及六堆客家文化園區室內外展演空間等兩園區之空間優化，經費計需</w:t>
            </w:r>
            <w:r w:rsidRPr="00727283">
              <w:t>90</w:t>
            </w:r>
            <w:r>
              <w:rPr>
                <w:rFonts w:hint="eastAsia"/>
              </w:rPr>
              <w:t>萬</w:t>
            </w:r>
            <w:r w:rsidRPr="00727283">
              <w:t>9</w:t>
            </w:r>
            <w:r w:rsidRPr="00727283">
              <w:rPr>
                <w:rFonts w:hint="eastAsia"/>
              </w:rPr>
              <w:t>千元。</w:t>
            </w:r>
          </w:p>
          <w:p w:rsidR="00C3208E" w:rsidRPr="00727283" w:rsidRDefault="00C3208E" w:rsidP="00FA2460">
            <w:pPr>
              <w:pStyle w:val="147"/>
              <w:ind w:left="233" w:hangingChars="100" w:hanging="233"/>
              <w:jc w:val="both"/>
            </w:pPr>
            <w:r w:rsidRPr="00727283">
              <w:rPr>
                <w:rFonts w:hint="eastAsia"/>
              </w:rPr>
              <w:t>2.辦理六堆園區展演整合管理、展場多媒體設備維護保養及演藝廳維護操作前臺工作管理等案，經費計需</w:t>
            </w:r>
            <w:r w:rsidRPr="00727283">
              <w:t>159</w:t>
            </w:r>
            <w:r>
              <w:rPr>
                <w:rFonts w:hint="eastAsia"/>
              </w:rPr>
              <w:t>萬</w:t>
            </w:r>
            <w:r w:rsidRPr="00727283">
              <w:t>1</w:t>
            </w:r>
            <w:r w:rsidRPr="00727283">
              <w:rPr>
                <w:rFonts w:hint="eastAsia"/>
              </w:rPr>
              <w:t>千元。</w:t>
            </w:r>
          </w:p>
        </w:tc>
        <w:tc>
          <w:tcPr>
            <w:tcW w:w="2126" w:type="dxa"/>
            <w:shd w:val="clear" w:color="auto" w:fill="auto"/>
            <w:vAlign w:val="center"/>
          </w:tcPr>
          <w:p w:rsidR="00C3208E" w:rsidRPr="00727283" w:rsidRDefault="00C3208E" w:rsidP="00FA2460">
            <w:pPr>
              <w:pStyle w:val="147"/>
              <w:jc w:val="right"/>
            </w:pPr>
            <w:r w:rsidRPr="00727283">
              <w:rPr>
                <w:rFonts w:hint="eastAsia"/>
              </w:rPr>
              <w:t>2,</w:t>
            </w:r>
            <w:r w:rsidRPr="00727283">
              <w:t>500</w:t>
            </w:r>
          </w:p>
        </w:tc>
      </w:tr>
      <w:tr w:rsidR="00C3208E" w:rsidRPr="00727283" w:rsidTr="00FA2460">
        <w:trPr>
          <w:trHeight w:val="143"/>
        </w:trPr>
        <w:tc>
          <w:tcPr>
            <w:tcW w:w="1399" w:type="dxa"/>
            <w:shd w:val="clear" w:color="auto" w:fill="auto"/>
            <w:vAlign w:val="center"/>
          </w:tcPr>
          <w:p w:rsidR="00C3208E" w:rsidRPr="00727283" w:rsidRDefault="00C3208E" w:rsidP="00FA2460">
            <w:pPr>
              <w:pStyle w:val="147"/>
              <w:jc w:val="center"/>
            </w:pPr>
            <w:r w:rsidRPr="00727283">
              <w:rPr>
                <w:rFonts w:hint="eastAsia"/>
              </w:rPr>
              <w:t>120</w:t>
            </w:r>
          </w:p>
        </w:tc>
        <w:tc>
          <w:tcPr>
            <w:tcW w:w="4961" w:type="dxa"/>
            <w:shd w:val="clear" w:color="auto" w:fill="auto"/>
          </w:tcPr>
          <w:p w:rsidR="00C3208E" w:rsidRPr="00727283" w:rsidRDefault="00C3208E" w:rsidP="00FA2460">
            <w:pPr>
              <w:pStyle w:val="147"/>
              <w:ind w:left="233" w:hangingChars="100" w:hanging="233"/>
              <w:jc w:val="both"/>
            </w:pPr>
            <w:r w:rsidRPr="00727283">
              <w:rPr>
                <w:rFonts w:hint="eastAsia"/>
              </w:rPr>
              <w:t>1.辦理臺灣客家文化館展覽空間及六堆客家文化園區室內外展演空間等兩園區之空間優化，經費計需</w:t>
            </w:r>
            <w:r w:rsidRPr="00727283">
              <w:t>172</w:t>
            </w:r>
            <w:r>
              <w:rPr>
                <w:rFonts w:hint="eastAsia"/>
              </w:rPr>
              <w:t>萬</w:t>
            </w:r>
            <w:r w:rsidRPr="00727283">
              <w:t>7</w:t>
            </w:r>
            <w:r w:rsidRPr="00727283">
              <w:rPr>
                <w:rFonts w:hint="eastAsia"/>
              </w:rPr>
              <w:t>千元整。</w:t>
            </w:r>
          </w:p>
          <w:p w:rsidR="00C3208E" w:rsidRPr="00727283" w:rsidRDefault="00C3208E" w:rsidP="00FA2460">
            <w:pPr>
              <w:pStyle w:val="147"/>
              <w:ind w:left="233" w:hangingChars="100" w:hanging="233"/>
              <w:jc w:val="both"/>
            </w:pPr>
            <w:r w:rsidRPr="00727283">
              <w:rPr>
                <w:rFonts w:hint="eastAsia"/>
              </w:rPr>
              <w:t>2.辦理六堆園區展演整合管理、展場多媒體設備維護保養及演藝廳維護操作前臺工作管理等案，經費計需</w:t>
            </w:r>
            <w:r w:rsidRPr="00727283">
              <w:t>159</w:t>
            </w:r>
            <w:r>
              <w:rPr>
                <w:rFonts w:hint="eastAsia"/>
              </w:rPr>
              <w:t>萬</w:t>
            </w:r>
            <w:r w:rsidRPr="00727283">
              <w:t>1</w:t>
            </w:r>
            <w:r w:rsidRPr="00727283">
              <w:rPr>
                <w:rFonts w:hint="eastAsia"/>
              </w:rPr>
              <w:t>千元。</w:t>
            </w:r>
          </w:p>
        </w:tc>
        <w:tc>
          <w:tcPr>
            <w:tcW w:w="2126" w:type="dxa"/>
            <w:shd w:val="clear" w:color="auto" w:fill="auto"/>
            <w:vAlign w:val="center"/>
          </w:tcPr>
          <w:p w:rsidR="00C3208E" w:rsidRPr="00727283" w:rsidRDefault="00C3208E" w:rsidP="00FA2460">
            <w:pPr>
              <w:pStyle w:val="147"/>
              <w:jc w:val="right"/>
            </w:pPr>
            <w:r w:rsidRPr="00727283">
              <w:rPr>
                <w:rFonts w:hint="eastAsia"/>
              </w:rPr>
              <w:t>3</w:t>
            </w:r>
            <w:r w:rsidRPr="00727283">
              <w:t>,318</w:t>
            </w:r>
          </w:p>
        </w:tc>
      </w:tr>
      <w:tr w:rsidR="00C3208E" w:rsidRPr="00727283" w:rsidTr="00FA2460">
        <w:trPr>
          <w:trHeight w:val="559"/>
        </w:trPr>
        <w:tc>
          <w:tcPr>
            <w:tcW w:w="6360" w:type="dxa"/>
            <w:gridSpan w:val="2"/>
            <w:shd w:val="clear" w:color="auto" w:fill="auto"/>
            <w:vAlign w:val="center"/>
          </w:tcPr>
          <w:p w:rsidR="00C3208E" w:rsidRPr="00727283" w:rsidRDefault="00C3208E" w:rsidP="00FA2460">
            <w:pPr>
              <w:pStyle w:val="147"/>
              <w:jc w:val="center"/>
            </w:pPr>
            <w:r w:rsidRPr="00727283">
              <w:rPr>
                <w:rFonts w:hint="eastAsia"/>
              </w:rPr>
              <w:t>合計</w:t>
            </w:r>
          </w:p>
        </w:tc>
        <w:tc>
          <w:tcPr>
            <w:tcW w:w="2126" w:type="dxa"/>
            <w:shd w:val="clear" w:color="auto" w:fill="auto"/>
            <w:vAlign w:val="center"/>
          </w:tcPr>
          <w:p w:rsidR="00C3208E" w:rsidRPr="00727283" w:rsidRDefault="00C3208E" w:rsidP="00FA2460">
            <w:pPr>
              <w:pStyle w:val="142"/>
              <w:ind w:left="1416" w:hanging="283"/>
              <w:jc w:val="right"/>
            </w:pPr>
            <w:r w:rsidRPr="00727283">
              <w:rPr>
                <w:rFonts w:hint="eastAsia"/>
              </w:rPr>
              <w:t>2</w:t>
            </w:r>
            <w:r w:rsidRPr="00727283">
              <w:t>4</w:t>
            </w:r>
            <w:r w:rsidRPr="00727283">
              <w:rPr>
                <w:rFonts w:hint="eastAsia"/>
              </w:rPr>
              <w:t>,</w:t>
            </w:r>
            <w:r w:rsidRPr="00727283">
              <w:t>753</w:t>
            </w:r>
          </w:p>
        </w:tc>
      </w:tr>
    </w:tbl>
    <w:p w:rsidR="00C3208E" w:rsidRPr="00727283" w:rsidRDefault="00C3208E" w:rsidP="00C3208E">
      <w:pPr>
        <w:snapToGrid w:val="0"/>
        <w:spacing w:line="280" w:lineRule="exact"/>
        <w:ind w:leftChars="0" w:left="1559" w:rightChars="7" w:right="20" w:hangingChars="641" w:hanging="1559"/>
        <w:rPr>
          <w:rFonts w:hint="eastAsia"/>
          <w:sz w:val="24"/>
        </w:rPr>
      </w:pPr>
      <w:r w:rsidRPr="00727283">
        <w:rPr>
          <w:rFonts w:hint="eastAsia"/>
          <w:sz w:val="24"/>
        </w:rPr>
        <w:t>資料來源：客發中心</w:t>
      </w:r>
      <w:r w:rsidRPr="00727283">
        <w:rPr>
          <w:rFonts w:hAnsi="標楷體" w:hint="eastAsia"/>
          <w:sz w:val="24"/>
        </w:rPr>
        <w:t>提供</w:t>
      </w:r>
      <w:r w:rsidRPr="00727283">
        <w:rPr>
          <w:rFonts w:hint="eastAsia"/>
          <w:sz w:val="24"/>
        </w:rPr>
        <w:t>。</w:t>
      </w:r>
    </w:p>
    <w:p w:rsidR="000603CF" w:rsidRPr="00727283" w:rsidRDefault="000603CF" w:rsidP="00DA7849">
      <w:pPr>
        <w:pStyle w:val="a4"/>
        <w:ind w:left="849" w:hanging="283"/>
        <w:rPr>
          <w:rFonts w:hint="eastAsia"/>
          <w:b/>
        </w:rPr>
      </w:pPr>
      <w:r w:rsidRPr="00727283">
        <w:rPr>
          <w:rFonts w:hint="eastAsia"/>
          <w:b/>
        </w:rPr>
        <w:t>(二)</w:t>
      </w:r>
      <w:r w:rsidR="00742D05">
        <w:rPr>
          <w:rFonts w:hint="eastAsia"/>
          <w:b/>
        </w:rPr>
        <w:t>文化場域之智慧科技應用</w:t>
      </w:r>
      <w:r w:rsidR="00D25D58">
        <w:rPr>
          <w:rFonts w:hint="eastAsia"/>
          <w:b/>
        </w:rPr>
        <w:t>為文化場域經營與發展之重要方向，</w:t>
      </w:r>
      <w:r w:rsidR="00D25D58" w:rsidRPr="00D25D58">
        <w:rPr>
          <w:rFonts w:hint="eastAsia"/>
          <w:b/>
        </w:rPr>
        <w:t>允宜參考數產署及文發中心協作推動MR混合實境數位遊園文化體驗服務之技術架構與營運機制</w:t>
      </w:r>
      <w:r w:rsidR="00560E30">
        <w:rPr>
          <w:rFonts w:hint="eastAsia"/>
          <w:b/>
        </w:rPr>
        <w:t>辦理</w:t>
      </w:r>
    </w:p>
    <w:p w:rsidR="000603CF" w:rsidRDefault="008306A8" w:rsidP="00DA7849">
      <w:pPr>
        <w:pStyle w:val="22"/>
        <w:ind w:left="850" w:firstLine="566"/>
        <w:rPr>
          <w:rFonts w:hAnsi="標楷體"/>
        </w:rPr>
      </w:pPr>
      <w:r w:rsidRPr="00727283">
        <w:rPr>
          <w:rFonts w:hAnsi="標楷體" w:hint="eastAsia"/>
        </w:rPr>
        <w:t>隨著人工智慧（AI）、擴增實境（AR）、虛擬實境（VR）、物聯網（IoT）及大數據分析等技術快速發展，</w:t>
      </w:r>
      <w:r w:rsidRPr="00727283">
        <w:rPr>
          <w:rFonts w:hAnsi="標楷體"/>
        </w:rPr>
        <w:t>文化場域</w:t>
      </w:r>
      <w:r w:rsidRPr="00727283">
        <w:rPr>
          <w:rFonts w:hAnsi="標楷體" w:hint="eastAsia"/>
        </w:rPr>
        <w:t>之</w:t>
      </w:r>
      <w:r w:rsidRPr="00727283">
        <w:rPr>
          <w:rFonts w:hAnsi="標楷體"/>
        </w:rPr>
        <w:t>智</w:t>
      </w:r>
      <w:r w:rsidRPr="00727283">
        <w:rPr>
          <w:rFonts w:hAnsi="標楷體" w:hint="eastAsia"/>
        </w:rPr>
        <w:t>慧</w:t>
      </w:r>
      <w:r w:rsidRPr="00727283">
        <w:rPr>
          <w:rFonts w:hAnsi="標楷體"/>
        </w:rPr>
        <w:t>科技應用</w:t>
      </w:r>
      <w:r w:rsidR="00742D05">
        <w:rPr>
          <w:rFonts w:hAnsi="標楷體" w:hint="eastAsia"/>
        </w:rPr>
        <w:t>除</w:t>
      </w:r>
      <w:r w:rsidRPr="00727283">
        <w:rPr>
          <w:rFonts w:hAnsi="標楷體"/>
        </w:rPr>
        <w:t>數位化保存</w:t>
      </w:r>
      <w:r w:rsidR="00D25D58">
        <w:rPr>
          <w:rFonts w:hAnsi="標楷體" w:hint="eastAsia"/>
        </w:rPr>
        <w:t>、</w:t>
      </w:r>
      <w:r w:rsidRPr="00727283">
        <w:rPr>
          <w:rFonts w:hAnsi="標楷體" w:hint="eastAsia"/>
        </w:rPr>
        <w:t>展示</w:t>
      </w:r>
      <w:r w:rsidRPr="00727283">
        <w:rPr>
          <w:rFonts w:hAnsi="標楷體"/>
        </w:rPr>
        <w:t>層面</w:t>
      </w:r>
      <w:r w:rsidR="00742D05">
        <w:rPr>
          <w:rFonts w:hAnsi="標楷體" w:hint="eastAsia"/>
        </w:rPr>
        <w:t>、</w:t>
      </w:r>
      <w:r w:rsidRPr="00727283">
        <w:rPr>
          <w:rFonts w:hAnsi="標楷體" w:hint="eastAsia"/>
        </w:rPr>
        <w:t>數位互動及觀眾行為數據分析</w:t>
      </w:r>
      <w:r w:rsidR="00742D05">
        <w:rPr>
          <w:rFonts w:hAnsi="標楷體" w:hint="eastAsia"/>
        </w:rPr>
        <w:t>外</w:t>
      </w:r>
      <w:r w:rsidRPr="00727283">
        <w:rPr>
          <w:rFonts w:hAnsi="標楷體" w:hint="eastAsia"/>
        </w:rPr>
        <w:t>，更</w:t>
      </w:r>
      <w:r w:rsidR="00742D05">
        <w:rPr>
          <w:rFonts w:hAnsi="標楷體" w:hint="eastAsia"/>
        </w:rPr>
        <w:t>為</w:t>
      </w:r>
      <w:r w:rsidRPr="00727283">
        <w:rPr>
          <w:rFonts w:hAnsi="標楷體"/>
        </w:rPr>
        <w:t>文化場</w:t>
      </w:r>
      <w:r w:rsidRPr="00727283">
        <w:rPr>
          <w:rFonts w:hAnsi="標楷體" w:hint="eastAsia"/>
        </w:rPr>
        <w:t>域</w:t>
      </w:r>
      <w:r w:rsidRPr="00727283">
        <w:rPr>
          <w:rFonts w:hAnsi="標楷體"/>
        </w:rPr>
        <w:t>經營與發展</w:t>
      </w:r>
      <w:r w:rsidRPr="00727283">
        <w:rPr>
          <w:rFonts w:hAnsi="標楷體" w:hint="eastAsia"/>
        </w:rPr>
        <w:t>之</w:t>
      </w:r>
      <w:r w:rsidRPr="00727283">
        <w:rPr>
          <w:rFonts w:hAnsi="標楷體"/>
        </w:rPr>
        <w:t>重要方向。</w:t>
      </w:r>
      <w:r>
        <w:rPr>
          <w:rFonts w:hAnsi="標楷體" w:hint="eastAsia"/>
        </w:rPr>
        <w:t>113年11月16日</w:t>
      </w:r>
      <w:r w:rsidRPr="008306A8">
        <w:rPr>
          <w:rFonts w:hAnsi="標楷體" w:hint="eastAsia"/>
        </w:rPr>
        <w:t>數位發展部數位產業署(以下</w:t>
      </w:r>
      <w:r>
        <w:rPr>
          <w:rFonts w:hAnsi="標楷體" w:hint="eastAsia"/>
        </w:rPr>
        <w:t>簡</w:t>
      </w:r>
      <w:r w:rsidRPr="008306A8">
        <w:rPr>
          <w:rFonts w:hAnsi="標楷體" w:hint="eastAsia"/>
        </w:rPr>
        <w:t>稱數產署)攜手原住民族委員會原住民族文化發展中心(以下</w:t>
      </w:r>
      <w:r>
        <w:rPr>
          <w:rFonts w:hAnsi="標楷體" w:hint="eastAsia"/>
        </w:rPr>
        <w:t>簡稱</w:t>
      </w:r>
      <w:r w:rsidRPr="008306A8">
        <w:rPr>
          <w:rFonts w:hAnsi="標楷體" w:hint="eastAsia"/>
        </w:rPr>
        <w:t>文發中心)，於臺灣原住民族文化園區推出「MR混合實境數位遊園文化體驗服務」</w:t>
      </w:r>
      <w:r>
        <w:rPr>
          <w:rFonts w:hAnsi="標楷體" w:hint="eastAsia"/>
        </w:rPr>
        <w:t>，</w:t>
      </w:r>
      <w:r w:rsidRPr="008306A8">
        <w:rPr>
          <w:rFonts w:hAnsi="標楷體"/>
        </w:rPr>
        <w:t>導入5G、藍牙定位與MR／AR技術，並以智慧導覽APP整合互動任務與知識學習，提升參與度與理解深度。此跨部會合作模式展現</w:t>
      </w:r>
      <w:r w:rsidRPr="008306A8">
        <w:rPr>
          <w:rFonts w:hAnsi="標楷體"/>
        </w:rPr>
        <w:lastRenderedPageBreak/>
        <w:t>科技如何成為文化敘事與服務創新</w:t>
      </w:r>
      <w:r>
        <w:rPr>
          <w:rFonts w:hAnsi="標楷體" w:hint="eastAsia"/>
        </w:rPr>
        <w:t>之</w:t>
      </w:r>
      <w:r w:rsidR="00781633">
        <w:rPr>
          <w:rFonts w:hAnsi="標楷體" w:hint="eastAsia"/>
        </w:rPr>
        <w:t>驅</w:t>
      </w:r>
      <w:r w:rsidRPr="008306A8">
        <w:rPr>
          <w:rFonts w:hAnsi="標楷體"/>
        </w:rPr>
        <w:t>動力，對客委會</w:t>
      </w:r>
      <w:r w:rsidR="00781633">
        <w:rPr>
          <w:rFonts w:hAnsi="標楷體" w:hint="eastAsia"/>
        </w:rPr>
        <w:t>推動</w:t>
      </w:r>
      <w:r w:rsidR="00781633" w:rsidRPr="00781633">
        <w:rPr>
          <w:rFonts w:hAnsi="標楷體" w:hint="eastAsia"/>
        </w:rPr>
        <w:t>展覽空間導入科技運用</w:t>
      </w:r>
      <w:r w:rsidRPr="008306A8">
        <w:rPr>
          <w:rFonts w:hAnsi="標楷體"/>
        </w:rPr>
        <w:t>具有參考價值</w:t>
      </w:r>
      <w:r>
        <w:rPr>
          <w:rFonts w:hAnsi="標楷體" w:hint="eastAsia"/>
        </w:rPr>
        <w:t>，允</w:t>
      </w:r>
      <w:r w:rsidRPr="008306A8">
        <w:rPr>
          <w:rFonts w:hAnsi="標楷體"/>
        </w:rPr>
        <w:t>宜借鏡其技術架構與營運機制，提升</w:t>
      </w:r>
      <w:r w:rsidR="00D25D58">
        <w:rPr>
          <w:rFonts w:hAnsi="標楷體" w:hint="eastAsia"/>
        </w:rPr>
        <w:t>客家文化園區之</w:t>
      </w:r>
      <w:r w:rsidRPr="008306A8">
        <w:rPr>
          <w:rFonts w:hAnsi="標楷體"/>
        </w:rPr>
        <w:t>展示品質</w:t>
      </w:r>
      <w:r w:rsidR="00742D05">
        <w:rPr>
          <w:rFonts w:hAnsi="標楷體" w:hint="eastAsia"/>
        </w:rPr>
        <w:t>及</w:t>
      </w:r>
      <w:r w:rsidRPr="008306A8">
        <w:rPr>
          <w:rFonts w:hAnsi="標楷體"/>
        </w:rPr>
        <w:t>擴展文化能見度</w:t>
      </w:r>
      <w:r w:rsidR="00781633">
        <w:rPr>
          <w:rFonts w:hAnsi="標楷體" w:hint="eastAsia"/>
        </w:rPr>
        <w:t>。</w:t>
      </w:r>
    </w:p>
    <w:p w:rsidR="000603CF" w:rsidRPr="00727283" w:rsidRDefault="000603CF" w:rsidP="003F05C2">
      <w:pPr>
        <w:ind w:left="566" w:firstLine="566"/>
        <w:rPr>
          <w:rFonts w:hint="eastAsia"/>
        </w:rPr>
      </w:pPr>
      <w:r w:rsidRPr="00727283">
        <w:rPr>
          <w:rFonts w:hint="eastAsia"/>
        </w:rPr>
        <w:t>綜上，</w:t>
      </w:r>
      <w:r w:rsidR="00E167F4" w:rsidRPr="00727283">
        <w:rPr>
          <w:rFonts w:hAnsi="標楷體" w:hint="eastAsia"/>
        </w:rPr>
        <w:t>客家文化園區作為客家文化保存與展示之核心據點，近年逐步導入</w:t>
      </w:r>
      <w:r w:rsidR="00560226" w:rsidRPr="00727283">
        <w:rPr>
          <w:rFonts w:hAnsi="標楷體" w:hint="eastAsia"/>
        </w:rPr>
        <w:t>數位</w:t>
      </w:r>
      <w:r w:rsidR="00E167F4" w:rsidRPr="00727283">
        <w:rPr>
          <w:rFonts w:hAnsi="標楷體" w:hint="eastAsia"/>
        </w:rPr>
        <w:t>科技，</w:t>
      </w:r>
      <w:r w:rsidR="002D33DD" w:rsidRPr="00727283">
        <w:rPr>
          <w:rFonts w:hAnsi="標楷體" w:hint="eastAsia"/>
        </w:rPr>
        <w:t>完成「客家經典文物數位典藏展示網」</w:t>
      </w:r>
      <w:r w:rsidR="00560226" w:rsidRPr="00727283">
        <w:rPr>
          <w:rFonts w:hAnsi="標楷體" w:hint="eastAsia"/>
        </w:rPr>
        <w:t>，以3D虛擬展示客家經典文物</w:t>
      </w:r>
      <w:r w:rsidR="00D25D58">
        <w:rPr>
          <w:rFonts w:hAnsi="標楷體" w:hint="eastAsia"/>
        </w:rPr>
        <w:t>。</w:t>
      </w:r>
      <w:r w:rsidR="002D33DD" w:rsidRPr="00727283">
        <w:rPr>
          <w:rFonts w:hAnsi="標楷體" w:hint="eastAsia"/>
        </w:rPr>
        <w:t>隨著</w:t>
      </w:r>
      <w:r w:rsidR="00560226" w:rsidRPr="00727283">
        <w:rPr>
          <w:rFonts w:hAnsi="標楷體" w:hint="eastAsia"/>
        </w:rPr>
        <w:t>智能科技</w:t>
      </w:r>
      <w:r w:rsidR="002D33DD" w:rsidRPr="00727283">
        <w:rPr>
          <w:rFonts w:hAnsi="標楷體" w:hint="eastAsia"/>
        </w:rPr>
        <w:t>快速發展，</w:t>
      </w:r>
      <w:r w:rsidR="00E62BBB" w:rsidRPr="00727283">
        <w:rPr>
          <w:rFonts w:hAnsi="標楷體" w:hint="eastAsia"/>
        </w:rPr>
        <w:t>客</w:t>
      </w:r>
      <w:r w:rsidR="00D25D58">
        <w:rPr>
          <w:rFonts w:hAnsi="標楷體" w:hint="eastAsia"/>
        </w:rPr>
        <w:t>發中心</w:t>
      </w:r>
      <w:r w:rsidR="00E62BBB" w:rsidRPr="00727283">
        <w:rPr>
          <w:rFonts w:hAnsi="標楷體" w:hint="eastAsia"/>
        </w:rPr>
        <w:t>115年</w:t>
      </w:r>
      <w:r w:rsidR="00781633">
        <w:rPr>
          <w:rFonts w:hAnsi="標楷體" w:hint="eastAsia"/>
        </w:rPr>
        <w:t>度預算案</w:t>
      </w:r>
      <w:r w:rsidR="00E62BBB" w:rsidRPr="00727283">
        <w:rPr>
          <w:rFonts w:hAnsi="標楷體" w:hint="eastAsia"/>
        </w:rPr>
        <w:t>新增「優化展覽空間，導入智能科技運用」工作項目</w:t>
      </w:r>
      <w:r w:rsidRPr="00727283">
        <w:rPr>
          <w:rFonts w:hint="eastAsia"/>
          <w:snapToGrid/>
          <w:kern w:val="0"/>
        </w:rPr>
        <w:t>，</w:t>
      </w:r>
      <w:r w:rsidR="00E62BBB" w:rsidRPr="00727283">
        <w:rPr>
          <w:rFonts w:hint="eastAsia"/>
          <w:snapToGrid/>
          <w:kern w:val="0"/>
        </w:rPr>
        <w:t>惟</w:t>
      </w:r>
      <w:r w:rsidR="00781633" w:rsidRPr="00781633">
        <w:rPr>
          <w:rFonts w:hint="eastAsia"/>
          <w:snapToGrid/>
          <w:kern w:val="0"/>
        </w:rPr>
        <w:t>計畫內容</w:t>
      </w:r>
      <w:r w:rsidR="00D25D58" w:rsidRPr="00D25D58">
        <w:rPr>
          <w:rFonts w:hint="eastAsia"/>
          <w:snapToGrid/>
          <w:kern w:val="0"/>
        </w:rPr>
        <w:t>多以文化園區展場設備及空間之優化及維護工作為主</w:t>
      </w:r>
      <w:r w:rsidR="00D25D58">
        <w:rPr>
          <w:rFonts w:hint="eastAsia"/>
          <w:snapToGrid/>
          <w:kern w:val="0"/>
        </w:rPr>
        <w:t>，</w:t>
      </w:r>
      <w:r w:rsidR="00781633" w:rsidRPr="00781633">
        <w:rPr>
          <w:rFonts w:hint="eastAsia"/>
          <w:snapToGrid/>
          <w:kern w:val="0"/>
        </w:rPr>
        <w:t>似非以展覽空間導入科技運用之配置為計畫重心</w:t>
      </w:r>
      <w:r w:rsidR="00742D05">
        <w:rPr>
          <w:rFonts w:hAnsi="標楷體" w:hint="eastAsia"/>
        </w:rPr>
        <w:t>，其實際效益容待商榷，</w:t>
      </w:r>
      <w:r w:rsidR="00781633">
        <w:rPr>
          <w:rFonts w:hint="eastAsia"/>
          <w:snapToGrid/>
          <w:kern w:val="0"/>
        </w:rPr>
        <w:t>允宜參考</w:t>
      </w:r>
      <w:r w:rsidR="00742D05">
        <w:rPr>
          <w:rFonts w:hint="eastAsia"/>
          <w:snapToGrid/>
          <w:kern w:val="0"/>
        </w:rPr>
        <w:t>近年</w:t>
      </w:r>
      <w:r w:rsidR="00742D05" w:rsidRPr="008306A8">
        <w:rPr>
          <w:rFonts w:hAnsi="標楷體" w:hint="eastAsia"/>
        </w:rPr>
        <w:t>數產署</w:t>
      </w:r>
      <w:r w:rsidR="00742D05">
        <w:rPr>
          <w:rFonts w:hAnsi="標楷體" w:hint="eastAsia"/>
        </w:rPr>
        <w:t>及文發中心合作</w:t>
      </w:r>
      <w:r w:rsidR="00742D05" w:rsidRPr="008306A8">
        <w:rPr>
          <w:rFonts w:hAnsi="標楷體" w:hint="eastAsia"/>
        </w:rPr>
        <w:t>於臺灣原住民族文化園區推出</w:t>
      </w:r>
      <w:r w:rsidR="00742D05">
        <w:rPr>
          <w:rFonts w:hAnsi="標楷體" w:hint="eastAsia"/>
        </w:rPr>
        <w:t>之</w:t>
      </w:r>
      <w:r w:rsidR="00742D05" w:rsidRPr="008306A8">
        <w:rPr>
          <w:rFonts w:hAnsi="標楷體" w:hint="eastAsia"/>
        </w:rPr>
        <w:t>「MR混合實境數位遊園文化體驗服務」</w:t>
      </w:r>
      <w:r w:rsidR="00742D05">
        <w:rPr>
          <w:rFonts w:hAnsi="標楷體" w:hint="eastAsia"/>
        </w:rPr>
        <w:t>之</w:t>
      </w:r>
      <w:r w:rsidR="00742D05" w:rsidRPr="008306A8">
        <w:rPr>
          <w:rFonts w:hAnsi="標楷體"/>
        </w:rPr>
        <w:t>技術架構與營運機制，</w:t>
      </w:r>
      <w:r w:rsidR="00742D05">
        <w:rPr>
          <w:rFonts w:hAnsi="標楷體" w:hint="eastAsia"/>
        </w:rPr>
        <w:t>以</w:t>
      </w:r>
      <w:r w:rsidR="00742D05" w:rsidRPr="008306A8">
        <w:rPr>
          <w:rFonts w:hAnsi="標楷體"/>
        </w:rPr>
        <w:t>提升</w:t>
      </w:r>
      <w:r w:rsidR="00742D05">
        <w:rPr>
          <w:rFonts w:hAnsi="標楷體" w:hint="eastAsia"/>
        </w:rPr>
        <w:t>客家文化園區</w:t>
      </w:r>
      <w:r w:rsidR="00742D05" w:rsidRPr="008306A8">
        <w:rPr>
          <w:rFonts w:hAnsi="標楷體"/>
        </w:rPr>
        <w:t>展示品質、擴展文化能見度</w:t>
      </w:r>
      <w:r w:rsidRPr="00727283">
        <w:rPr>
          <w:rFonts w:hint="eastAsia"/>
        </w:rPr>
        <w:t>。</w:t>
      </w:r>
    </w:p>
    <w:bookmarkEnd w:id="1"/>
    <w:bookmarkEnd w:id="2"/>
    <w:sectPr w:rsidR="000603CF" w:rsidRPr="00727283" w:rsidSect="002F3799">
      <w:headerReference w:type="even"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0C1" w:rsidRDefault="00CF00C1" w:rsidP="00CE4053">
      <w:pPr>
        <w:spacing w:line="240" w:lineRule="auto"/>
        <w:ind w:left="560" w:firstLine="560"/>
      </w:pPr>
    </w:p>
    <w:p w:rsidR="00CF00C1" w:rsidRDefault="00CF00C1" w:rsidP="00CE4053">
      <w:pPr>
        <w:ind w:left="560" w:firstLine="560"/>
      </w:pPr>
    </w:p>
  </w:endnote>
  <w:endnote w:type="continuationSeparator" w:id="0">
    <w:p w:rsidR="00CF00C1" w:rsidRDefault="00CF00C1" w:rsidP="00CE4053">
      <w:pPr>
        <w:spacing w:line="240" w:lineRule="auto"/>
        <w:ind w:left="560" w:firstLine="560"/>
      </w:pPr>
    </w:p>
    <w:p w:rsidR="00CF00C1" w:rsidRDefault="00CF00C1" w:rsidP="00CE405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EE6737">
    <w:pPr>
      <w:pStyle w:val="afd"/>
      <w:ind w:leftChars="0" w:left="0" w:firstLineChars="0" w:firstLine="0"/>
      <w:jc w:val="center"/>
    </w:pPr>
    <w:r>
      <w:fldChar w:fldCharType="begin"/>
    </w:r>
    <w:r>
      <w:instrText>PAGE   \* MERGEFORMAT</w:instrText>
    </w:r>
    <w:r>
      <w:fldChar w:fldCharType="separate"/>
    </w:r>
    <w:r w:rsidR="00752EFE" w:rsidRPr="00752EFE">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0C1" w:rsidRDefault="00CF00C1" w:rsidP="005757E4">
      <w:pPr>
        <w:spacing w:line="240" w:lineRule="auto"/>
        <w:ind w:left="560" w:firstLine="560"/>
      </w:pPr>
      <w:r>
        <w:separator/>
      </w:r>
    </w:p>
  </w:footnote>
  <w:footnote w:type="continuationSeparator" w:id="0">
    <w:p w:rsidR="00CF00C1" w:rsidRDefault="00CF00C1" w:rsidP="00F17F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CE4053">
    <w:pPr>
      <w:ind w:left="560" w:firstLine="560"/>
    </w:pPr>
    <w: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447F70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405"/>
    <w:multiLevelType w:val="multilevel"/>
    <w:tmpl w:val="00000888"/>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2" w15:restartNumberingAfterBreak="0">
    <w:nsid w:val="00000406"/>
    <w:multiLevelType w:val="multilevel"/>
    <w:tmpl w:val="00000889"/>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3" w15:restartNumberingAfterBreak="0">
    <w:nsid w:val="0A1F081B"/>
    <w:multiLevelType w:val="hybridMultilevel"/>
    <w:tmpl w:val="5CFA717C"/>
    <w:lvl w:ilvl="0" w:tplc="F87C524A">
      <w:start w:val="1"/>
      <w:numFmt w:val="decimal"/>
      <w:lvlText w:val="%1."/>
      <w:lvlJc w:val="left"/>
      <w:pPr>
        <w:ind w:left="1242" w:hanging="360"/>
      </w:pPr>
      <w:rPr>
        <w:rFonts w:hint="default"/>
        <w:b/>
      </w:r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4" w15:restartNumberingAfterBreak="0">
    <w:nsid w:val="0B130B71"/>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2B7BF1"/>
    <w:multiLevelType w:val="hybridMultilevel"/>
    <w:tmpl w:val="E2322C58"/>
    <w:lvl w:ilvl="0" w:tplc="A7922AC8">
      <w:start w:val="1"/>
      <w:numFmt w:val="decimal"/>
      <w:lvlText w:val="(%1)"/>
      <w:lvlJc w:val="left"/>
      <w:pPr>
        <w:ind w:left="1613" w:hanging="480"/>
      </w:pPr>
      <w:rPr>
        <w:rFonts w:hint="eastAsia"/>
        <w:b w:val="0"/>
        <w:color w:val="FF0000"/>
      </w:rPr>
    </w:lvl>
    <w:lvl w:ilvl="1" w:tplc="0409000F">
      <w:start w:val="1"/>
      <w:numFmt w:val="decimal"/>
      <w:lvlText w:val="%2."/>
      <w:lvlJc w:val="left"/>
      <w:pPr>
        <w:ind w:left="2333" w:hanging="720"/>
      </w:pPr>
      <w:rPr>
        <w:rFonts w:hint="default"/>
      </w:rPr>
    </w:lvl>
    <w:lvl w:ilvl="2" w:tplc="0409001B" w:tentative="1">
      <w:start w:val="1"/>
      <w:numFmt w:val="lowerRoman"/>
      <w:lvlText w:val="%3."/>
      <w:lvlJc w:val="right"/>
      <w:pPr>
        <w:ind w:left="2573" w:hanging="480"/>
      </w:pPr>
    </w:lvl>
    <w:lvl w:ilvl="3" w:tplc="381C01A2">
      <w:start w:val="2"/>
      <w:numFmt w:val="decimal"/>
      <w:lvlText w:val="(%4)"/>
      <w:lvlJc w:val="left"/>
      <w:pPr>
        <w:ind w:left="3053" w:hanging="480"/>
      </w:pPr>
      <w:rPr>
        <w:rFonts w:hint="eastAsia"/>
        <w:b/>
        <w:color w:val="auto"/>
      </w:rPr>
    </w:lvl>
    <w:lvl w:ilvl="4" w:tplc="04090019" w:tentative="1">
      <w:start w:val="1"/>
      <w:numFmt w:val="ideographTraditional"/>
      <w:lvlText w:val="%5、"/>
      <w:lvlJc w:val="left"/>
      <w:pPr>
        <w:ind w:left="3533" w:hanging="480"/>
      </w:pPr>
    </w:lvl>
    <w:lvl w:ilvl="5" w:tplc="0409001B">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6" w15:restartNumberingAfterBreak="0">
    <w:nsid w:val="129E5D7A"/>
    <w:multiLevelType w:val="hybridMultilevel"/>
    <w:tmpl w:val="CE3A08C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77B7EA6"/>
    <w:multiLevelType w:val="hybridMultilevel"/>
    <w:tmpl w:val="E71EE6FE"/>
    <w:lvl w:ilvl="0" w:tplc="C6F0A32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F55B30"/>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23836"/>
    <w:multiLevelType w:val="hybridMultilevel"/>
    <w:tmpl w:val="C2C81FA6"/>
    <w:lvl w:ilvl="0" w:tplc="6D78FF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D23668"/>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E24304"/>
    <w:multiLevelType w:val="hybridMultilevel"/>
    <w:tmpl w:val="332EF89C"/>
    <w:lvl w:ilvl="0" w:tplc="4A728874">
      <w:start w:val="1"/>
      <w:numFmt w:val="decimal"/>
      <w:lvlText w:val="%1."/>
      <w:lvlJc w:val="left"/>
      <w:pPr>
        <w:ind w:left="346" w:hanging="36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12" w15:restartNumberingAfterBreak="0">
    <w:nsid w:val="32F408EB"/>
    <w:multiLevelType w:val="hybridMultilevel"/>
    <w:tmpl w:val="F5B47C60"/>
    <w:lvl w:ilvl="0" w:tplc="C538AB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5A36CE8"/>
    <w:multiLevelType w:val="hybridMultilevel"/>
    <w:tmpl w:val="E128453E"/>
    <w:lvl w:ilvl="0" w:tplc="CED66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DF4861"/>
    <w:multiLevelType w:val="hybridMultilevel"/>
    <w:tmpl w:val="786E866E"/>
    <w:lvl w:ilvl="0" w:tplc="98043F80">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15" w15:restartNumberingAfterBreak="0">
    <w:nsid w:val="3D8F534D"/>
    <w:multiLevelType w:val="hybridMultilevel"/>
    <w:tmpl w:val="CF80EE4E"/>
    <w:lvl w:ilvl="0" w:tplc="0409000F">
      <w:start w:val="1"/>
      <w:numFmt w:val="decimal"/>
      <w:lvlText w:val="%1."/>
      <w:lvlJc w:val="left"/>
      <w:pPr>
        <w:ind w:left="1600" w:hanging="480"/>
      </w:p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6" w15:restartNumberingAfterBreak="0">
    <w:nsid w:val="3DD41C23"/>
    <w:multiLevelType w:val="hybridMultilevel"/>
    <w:tmpl w:val="9A2E5834"/>
    <w:lvl w:ilvl="0" w:tplc="53B2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7E7143"/>
    <w:multiLevelType w:val="hybridMultilevel"/>
    <w:tmpl w:val="3866F544"/>
    <w:lvl w:ilvl="0" w:tplc="D700B106">
      <w:start w:val="1"/>
      <w:numFmt w:val="decimal"/>
      <w:lvlText w:val="%1."/>
      <w:lvlJc w:val="left"/>
      <w:pPr>
        <w:ind w:left="1613"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23A697F"/>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5AD3BCB"/>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F8B586D"/>
    <w:multiLevelType w:val="hybridMultilevel"/>
    <w:tmpl w:val="286870A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0EF2076"/>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6F671DA"/>
    <w:multiLevelType w:val="hybridMultilevel"/>
    <w:tmpl w:val="00FAD36A"/>
    <w:lvl w:ilvl="0" w:tplc="367CA92E">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BC5D3D"/>
    <w:multiLevelType w:val="hybridMultilevel"/>
    <w:tmpl w:val="DEB43F56"/>
    <w:lvl w:ilvl="0" w:tplc="7F7C515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4" w15:restartNumberingAfterBreak="0">
    <w:nsid w:val="5AC5017B"/>
    <w:multiLevelType w:val="hybridMultilevel"/>
    <w:tmpl w:val="73E0EA66"/>
    <w:lvl w:ilvl="0" w:tplc="F322EC22">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5" w15:restartNumberingAfterBreak="0">
    <w:nsid w:val="5AD275DB"/>
    <w:multiLevelType w:val="hybridMultilevel"/>
    <w:tmpl w:val="13A87F74"/>
    <w:lvl w:ilvl="0" w:tplc="612EBEE6">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6" w15:restartNumberingAfterBreak="0">
    <w:nsid w:val="5EDE3BD1"/>
    <w:multiLevelType w:val="hybridMultilevel"/>
    <w:tmpl w:val="C7769CE2"/>
    <w:lvl w:ilvl="0" w:tplc="694290B4">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BF0D66"/>
    <w:multiLevelType w:val="hybridMultilevel"/>
    <w:tmpl w:val="7A6AD0A0"/>
    <w:lvl w:ilvl="0" w:tplc="51CED6F8">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64C9367E"/>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65D13F8D"/>
    <w:multiLevelType w:val="hybridMultilevel"/>
    <w:tmpl w:val="8E92E7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D0E6FB4"/>
    <w:multiLevelType w:val="hybridMultilevel"/>
    <w:tmpl w:val="D4486D58"/>
    <w:lvl w:ilvl="0" w:tplc="515A818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DFA5B73"/>
    <w:multiLevelType w:val="hybridMultilevel"/>
    <w:tmpl w:val="484E3B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E8B116F"/>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E820C3"/>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66B4876"/>
    <w:multiLevelType w:val="hybridMultilevel"/>
    <w:tmpl w:val="548862CC"/>
    <w:lvl w:ilvl="0" w:tplc="51CED6F8">
      <w:start w:val="1"/>
      <w:numFmt w:val="decimal"/>
      <w:lvlText w:val="%1."/>
      <w:lvlJc w:val="left"/>
      <w:pPr>
        <w:ind w:left="764" w:hanging="480"/>
      </w:pPr>
      <w:rPr>
        <w:rFonts w:ascii="Times New Roman" w:hAnsi="Times New Roman" w:cs="Times New Roman" w:hint="default"/>
      </w:r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35" w15:restartNumberingAfterBreak="0">
    <w:nsid w:val="7A597294"/>
    <w:multiLevelType w:val="hybridMultilevel"/>
    <w:tmpl w:val="1B2CB27C"/>
    <w:lvl w:ilvl="0" w:tplc="FCBA38E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4C5418"/>
    <w:multiLevelType w:val="hybridMultilevel"/>
    <w:tmpl w:val="C9C0642C"/>
    <w:lvl w:ilvl="0" w:tplc="E2F2F85E">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DA0385B"/>
    <w:multiLevelType w:val="hybridMultilevel"/>
    <w:tmpl w:val="6FC09BCC"/>
    <w:lvl w:ilvl="0" w:tplc="BF827C00">
      <w:start w:val="1"/>
      <w:numFmt w:val="decimal"/>
      <w:lvlText w:val="%1."/>
      <w:lvlJc w:val="left"/>
      <w:pPr>
        <w:ind w:left="403" w:hanging="36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38" w15:restartNumberingAfterBreak="0">
    <w:nsid w:val="7E066EC5"/>
    <w:multiLevelType w:val="hybridMultilevel"/>
    <w:tmpl w:val="8B7E0634"/>
    <w:lvl w:ilvl="0" w:tplc="8278C7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E7E79A8"/>
    <w:multiLevelType w:val="hybridMultilevel"/>
    <w:tmpl w:val="19FC62FC"/>
    <w:lvl w:ilvl="0" w:tplc="D9960F4E">
      <w:start w:val="1"/>
      <w:numFmt w:val="taiwaneseCountingThousand"/>
      <w:lvlText w:val="%1、"/>
      <w:lvlJc w:val="left"/>
      <w:pPr>
        <w:ind w:left="298" w:hanging="360"/>
      </w:pPr>
      <w:rPr>
        <w:rFonts w:hint="default"/>
        <w:b/>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40" w15:restartNumberingAfterBreak="0">
    <w:nsid w:val="7EBB159A"/>
    <w:multiLevelType w:val="hybridMultilevel"/>
    <w:tmpl w:val="FC0AD356"/>
    <w:lvl w:ilvl="0" w:tplc="F5C4ED3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num w:numId="1">
    <w:abstractNumId w:val="33"/>
  </w:num>
  <w:num w:numId="2">
    <w:abstractNumId w:val="32"/>
  </w:num>
  <w:num w:numId="3">
    <w:abstractNumId w:val="3"/>
  </w:num>
  <w:num w:numId="4">
    <w:abstractNumId w:val="8"/>
  </w:num>
  <w:num w:numId="5">
    <w:abstractNumId w:val="18"/>
  </w:num>
  <w:num w:numId="6">
    <w:abstractNumId w:val="10"/>
  </w:num>
  <w:num w:numId="7">
    <w:abstractNumId w:val="4"/>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3"/>
  </w:num>
  <w:num w:numId="19">
    <w:abstractNumId w:val="23"/>
  </w:num>
  <w:num w:numId="20">
    <w:abstractNumId w:val="40"/>
  </w:num>
  <w:num w:numId="21">
    <w:abstractNumId w:val="11"/>
  </w:num>
  <w:num w:numId="22">
    <w:abstractNumId w:val="39"/>
  </w:num>
  <w:num w:numId="23">
    <w:abstractNumId w:val="16"/>
  </w:num>
  <w:num w:numId="24">
    <w:abstractNumId w:val="38"/>
  </w:num>
  <w:num w:numId="25">
    <w:abstractNumId w:val="14"/>
  </w:num>
  <w:num w:numId="26">
    <w:abstractNumId w:val="24"/>
  </w:num>
  <w:num w:numId="27">
    <w:abstractNumId w:val="25"/>
  </w:num>
  <w:num w:numId="28">
    <w:abstractNumId w:val="36"/>
  </w:num>
  <w:num w:numId="29">
    <w:abstractNumId w:val="17"/>
  </w:num>
  <w:num w:numId="30">
    <w:abstractNumId w:val="5"/>
  </w:num>
  <w:num w:numId="31">
    <w:abstractNumId w:val="22"/>
  </w:num>
  <w:num w:numId="32">
    <w:abstractNumId w:val="31"/>
  </w:num>
  <w:num w:numId="33">
    <w:abstractNumId w:val="35"/>
  </w:num>
  <w:num w:numId="34">
    <w:abstractNumId w:val="12"/>
  </w:num>
  <w:num w:numId="35">
    <w:abstractNumId w:val="29"/>
  </w:num>
  <w:num w:numId="36">
    <w:abstractNumId w:val="15"/>
  </w:num>
  <w:num w:numId="37">
    <w:abstractNumId w:val="37"/>
  </w:num>
  <w:num w:numId="38">
    <w:abstractNumId w:val="7"/>
  </w:num>
  <w:num w:numId="39">
    <w:abstractNumId w:val="26"/>
  </w:num>
  <w:num w:numId="40">
    <w:abstractNumId w:val="0"/>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D6"/>
    <w:rsid w:val="00000674"/>
    <w:rsid w:val="00001569"/>
    <w:rsid w:val="00001B99"/>
    <w:rsid w:val="00001D80"/>
    <w:rsid w:val="00001DC5"/>
    <w:rsid w:val="00001E33"/>
    <w:rsid w:val="00002273"/>
    <w:rsid w:val="00002381"/>
    <w:rsid w:val="00002811"/>
    <w:rsid w:val="000029F0"/>
    <w:rsid w:val="00002D5D"/>
    <w:rsid w:val="000036DF"/>
    <w:rsid w:val="000040C8"/>
    <w:rsid w:val="0000410A"/>
    <w:rsid w:val="00004582"/>
    <w:rsid w:val="00004635"/>
    <w:rsid w:val="000049EC"/>
    <w:rsid w:val="0000513D"/>
    <w:rsid w:val="00005D2A"/>
    <w:rsid w:val="00006328"/>
    <w:rsid w:val="00006427"/>
    <w:rsid w:val="000065DE"/>
    <w:rsid w:val="00007380"/>
    <w:rsid w:val="0000772B"/>
    <w:rsid w:val="00007981"/>
    <w:rsid w:val="00010106"/>
    <w:rsid w:val="000105B7"/>
    <w:rsid w:val="00010A3B"/>
    <w:rsid w:val="00010B99"/>
    <w:rsid w:val="00010E96"/>
    <w:rsid w:val="000115FC"/>
    <w:rsid w:val="00011793"/>
    <w:rsid w:val="00011ED7"/>
    <w:rsid w:val="00012163"/>
    <w:rsid w:val="00012219"/>
    <w:rsid w:val="00012677"/>
    <w:rsid w:val="00012A16"/>
    <w:rsid w:val="00012C8D"/>
    <w:rsid w:val="00012F1A"/>
    <w:rsid w:val="00012F90"/>
    <w:rsid w:val="00013008"/>
    <w:rsid w:val="000132C3"/>
    <w:rsid w:val="0001364E"/>
    <w:rsid w:val="0001382B"/>
    <w:rsid w:val="000138AB"/>
    <w:rsid w:val="00013F75"/>
    <w:rsid w:val="0001400A"/>
    <w:rsid w:val="00014143"/>
    <w:rsid w:val="000145EE"/>
    <w:rsid w:val="000146A9"/>
    <w:rsid w:val="00014C19"/>
    <w:rsid w:val="00014EE5"/>
    <w:rsid w:val="00014F0A"/>
    <w:rsid w:val="00014FA5"/>
    <w:rsid w:val="000150D0"/>
    <w:rsid w:val="00015117"/>
    <w:rsid w:val="00015175"/>
    <w:rsid w:val="000151E5"/>
    <w:rsid w:val="0001529C"/>
    <w:rsid w:val="000154CF"/>
    <w:rsid w:val="00015C0C"/>
    <w:rsid w:val="00016061"/>
    <w:rsid w:val="000160F8"/>
    <w:rsid w:val="00016227"/>
    <w:rsid w:val="000172A5"/>
    <w:rsid w:val="00017721"/>
    <w:rsid w:val="00017A3D"/>
    <w:rsid w:val="00017A41"/>
    <w:rsid w:val="00017D78"/>
    <w:rsid w:val="00017E36"/>
    <w:rsid w:val="00020361"/>
    <w:rsid w:val="00020A0C"/>
    <w:rsid w:val="00020FAF"/>
    <w:rsid w:val="000213A7"/>
    <w:rsid w:val="0002153A"/>
    <w:rsid w:val="00021BEF"/>
    <w:rsid w:val="00021C64"/>
    <w:rsid w:val="00021DD6"/>
    <w:rsid w:val="00021FCC"/>
    <w:rsid w:val="000220BD"/>
    <w:rsid w:val="000223FE"/>
    <w:rsid w:val="000224A0"/>
    <w:rsid w:val="00022DB5"/>
    <w:rsid w:val="00022EEE"/>
    <w:rsid w:val="00023035"/>
    <w:rsid w:val="00023931"/>
    <w:rsid w:val="00023976"/>
    <w:rsid w:val="00023CD9"/>
    <w:rsid w:val="00023DA7"/>
    <w:rsid w:val="000244D6"/>
    <w:rsid w:val="0002491E"/>
    <w:rsid w:val="00025DDB"/>
    <w:rsid w:val="00025E23"/>
    <w:rsid w:val="00026032"/>
    <w:rsid w:val="000261CD"/>
    <w:rsid w:val="000266AC"/>
    <w:rsid w:val="00026735"/>
    <w:rsid w:val="000267CF"/>
    <w:rsid w:val="00026990"/>
    <w:rsid w:val="000269E6"/>
    <w:rsid w:val="00026A8D"/>
    <w:rsid w:val="00026CA0"/>
    <w:rsid w:val="000276F4"/>
    <w:rsid w:val="00027BD8"/>
    <w:rsid w:val="00027F51"/>
    <w:rsid w:val="000300D5"/>
    <w:rsid w:val="00030240"/>
    <w:rsid w:val="000305BE"/>
    <w:rsid w:val="000305C7"/>
    <w:rsid w:val="00030739"/>
    <w:rsid w:val="00030821"/>
    <w:rsid w:val="00030D66"/>
    <w:rsid w:val="00031242"/>
    <w:rsid w:val="0003148F"/>
    <w:rsid w:val="0003188F"/>
    <w:rsid w:val="00031C6D"/>
    <w:rsid w:val="00031E5E"/>
    <w:rsid w:val="000332C9"/>
    <w:rsid w:val="000332FE"/>
    <w:rsid w:val="00033786"/>
    <w:rsid w:val="00033B5A"/>
    <w:rsid w:val="00033D23"/>
    <w:rsid w:val="0003410A"/>
    <w:rsid w:val="000343E9"/>
    <w:rsid w:val="00034780"/>
    <w:rsid w:val="000348CE"/>
    <w:rsid w:val="00034BDF"/>
    <w:rsid w:val="00034F74"/>
    <w:rsid w:val="00034FFB"/>
    <w:rsid w:val="00035032"/>
    <w:rsid w:val="00035B69"/>
    <w:rsid w:val="000363DA"/>
    <w:rsid w:val="0003642D"/>
    <w:rsid w:val="000364DE"/>
    <w:rsid w:val="0003688D"/>
    <w:rsid w:val="00036D7D"/>
    <w:rsid w:val="00036FFE"/>
    <w:rsid w:val="0003771A"/>
    <w:rsid w:val="0003792D"/>
    <w:rsid w:val="00037DDD"/>
    <w:rsid w:val="00040012"/>
    <w:rsid w:val="00040049"/>
    <w:rsid w:val="000401F0"/>
    <w:rsid w:val="0004075C"/>
    <w:rsid w:val="0004075E"/>
    <w:rsid w:val="00040830"/>
    <w:rsid w:val="000414F6"/>
    <w:rsid w:val="00041547"/>
    <w:rsid w:val="00041D08"/>
    <w:rsid w:val="00042204"/>
    <w:rsid w:val="000422AD"/>
    <w:rsid w:val="00042E47"/>
    <w:rsid w:val="00043070"/>
    <w:rsid w:val="00043CFF"/>
    <w:rsid w:val="000440CC"/>
    <w:rsid w:val="00044129"/>
    <w:rsid w:val="00044362"/>
    <w:rsid w:val="00044711"/>
    <w:rsid w:val="00044CDD"/>
    <w:rsid w:val="00044F2F"/>
    <w:rsid w:val="00045284"/>
    <w:rsid w:val="000453F5"/>
    <w:rsid w:val="00045B76"/>
    <w:rsid w:val="00045EA5"/>
    <w:rsid w:val="00045FF7"/>
    <w:rsid w:val="0004608F"/>
    <w:rsid w:val="000460E7"/>
    <w:rsid w:val="00046D38"/>
    <w:rsid w:val="00046E41"/>
    <w:rsid w:val="000474B8"/>
    <w:rsid w:val="000478CD"/>
    <w:rsid w:val="00047C52"/>
    <w:rsid w:val="00047D91"/>
    <w:rsid w:val="00047DA3"/>
    <w:rsid w:val="00047FE5"/>
    <w:rsid w:val="000507B3"/>
    <w:rsid w:val="00050978"/>
    <w:rsid w:val="00050C97"/>
    <w:rsid w:val="00050DF1"/>
    <w:rsid w:val="0005162B"/>
    <w:rsid w:val="00051767"/>
    <w:rsid w:val="00051BC8"/>
    <w:rsid w:val="00051CDD"/>
    <w:rsid w:val="00051D6C"/>
    <w:rsid w:val="000520AB"/>
    <w:rsid w:val="00053146"/>
    <w:rsid w:val="000532CE"/>
    <w:rsid w:val="0005388F"/>
    <w:rsid w:val="0005399E"/>
    <w:rsid w:val="00053AC6"/>
    <w:rsid w:val="00053EDA"/>
    <w:rsid w:val="0005463B"/>
    <w:rsid w:val="00054B9A"/>
    <w:rsid w:val="00054F5B"/>
    <w:rsid w:val="00054FF0"/>
    <w:rsid w:val="0005517C"/>
    <w:rsid w:val="00055E18"/>
    <w:rsid w:val="00056855"/>
    <w:rsid w:val="00056C3C"/>
    <w:rsid w:val="00056DEF"/>
    <w:rsid w:val="00057271"/>
    <w:rsid w:val="000572EC"/>
    <w:rsid w:val="00057385"/>
    <w:rsid w:val="000576CC"/>
    <w:rsid w:val="00057823"/>
    <w:rsid w:val="000578B9"/>
    <w:rsid w:val="00057A03"/>
    <w:rsid w:val="00057D29"/>
    <w:rsid w:val="00057E1F"/>
    <w:rsid w:val="000603CF"/>
    <w:rsid w:val="0006048D"/>
    <w:rsid w:val="00060C74"/>
    <w:rsid w:val="00060D1E"/>
    <w:rsid w:val="00060D6A"/>
    <w:rsid w:val="00060E5B"/>
    <w:rsid w:val="0006139F"/>
    <w:rsid w:val="000613A4"/>
    <w:rsid w:val="0006140F"/>
    <w:rsid w:val="000614E0"/>
    <w:rsid w:val="00061600"/>
    <w:rsid w:val="00061D70"/>
    <w:rsid w:val="000621FC"/>
    <w:rsid w:val="00062677"/>
    <w:rsid w:val="00063770"/>
    <w:rsid w:val="000638F6"/>
    <w:rsid w:val="00063FF1"/>
    <w:rsid w:val="0006437F"/>
    <w:rsid w:val="00064A7F"/>
    <w:rsid w:val="00064AD7"/>
    <w:rsid w:val="00064B6D"/>
    <w:rsid w:val="00064DA7"/>
    <w:rsid w:val="000651DF"/>
    <w:rsid w:val="0006528C"/>
    <w:rsid w:val="0006533C"/>
    <w:rsid w:val="0006577A"/>
    <w:rsid w:val="000658C7"/>
    <w:rsid w:val="0006597E"/>
    <w:rsid w:val="0006646D"/>
    <w:rsid w:val="00066526"/>
    <w:rsid w:val="00066610"/>
    <w:rsid w:val="000667DC"/>
    <w:rsid w:val="00066D35"/>
    <w:rsid w:val="00066FAE"/>
    <w:rsid w:val="00067CA8"/>
    <w:rsid w:val="00067DAE"/>
    <w:rsid w:val="00070226"/>
    <w:rsid w:val="000703B5"/>
    <w:rsid w:val="00070F1C"/>
    <w:rsid w:val="000710B8"/>
    <w:rsid w:val="000711E4"/>
    <w:rsid w:val="0007126E"/>
    <w:rsid w:val="000717D4"/>
    <w:rsid w:val="00071AD2"/>
    <w:rsid w:val="000723F8"/>
    <w:rsid w:val="0007250B"/>
    <w:rsid w:val="00072612"/>
    <w:rsid w:val="00072651"/>
    <w:rsid w:val="00072CCA"/>
    <w:rsid w:val="00072CCC"/>
    <w:rsid w:val="00072E17"/>
    <w:rsid w:val="0007378F"/>
    <w:rsid w:val="00074275"/>
    <w:rsid w:val="0007439A"/>
    <w:rsid w:val="00074842"/>
    <w:rsid w:val="00074B2A"/>
    <w:rsid w:val="00074C4D"/>
    <w:rsid w:val="00074D0B"/>
    <w:rsid w:val="00074F49"/>
    <w:rsid w:val="000752A0"/>
    <w:rsid w:val="0007532C"/>
    <w:rsid w:val="0007546F"/>
    <w:rsid w:val="00075574"/>
    <w:rsid w:val="00075D64"/>
    <w:rsid w:val="00075EC3"/>
    <w:rsid w:val="00075FF1"/>
    <w:rsid w:val="00076024"/>
    <w:rsid w:val="00076187"/>
    <w:rsid w:val="0007627A"/>
    <w:rsid w:val="00076429"/>
    <w:rsid w:val="000766A5"/>
    <w:rsid w:val="00076AE8"/>
    <w:rsid w:val="00077F79"/>
    <w:rsid w:val="00080A72"/>
    <w:rsid w:val="00081634"/>
    <w:rsid w:val="00081A70"/>
    <w:rsid w:val="00081C6F"/>
    <w:rsid w:val="000820C6"/>
    <w:rsid w:val="000821CC"/>
    <w:rsid w:val="0008244B"/>
    <w:rsid w:val="0008253F"/>
    <w:rsid w:val="000825C7"/>
    <w:rsid w:val="0008271D"/>
    <w:rsid w:val="00082A28"/>
    <w:rsid w:val="00082CEA"/>
    <w:rsid w:val="00082E18"/>
    <w:rsid w:val="000832E6"/>
    <w:rsid w:val="00083575"/>
    <w:rsid w:val="00083928"/>
    <w:rsid w:val="00083D16"/>
    <w:rsid w:val="00083E47"/>
    <w:rsid w:val="00084905"/>
    <w:rsid w:val="00084E9A"/>
    <w:rsid w:val="00084FEF"/>
    <w:rsid w:val="00085106"/>
    <w:rsid w:val="0008585E"/>
    <w:rsid w:val="00086010"/>
    <w:rsid w:val="00086149"/>
    <w:rsid w:val="00086488"/>
    <w:rsid w:val="000867DA"/>
    <w:rsid w:val="00086954"/>
    <w:rsid w:val="00086A8F"/>
    <w:rsid w:val="00086E50"/>
    <w:rsid w:val="00087187"/>
    <w:rsid w:val="00087704"/>
    <w:rsid w:val="00087D0C"/>
    <w:rsid w:val="000901C1"/>
    <w:rsid w:val="000901DE"/>
    <w:rsid w:val="00090732"/>
    <w:rsid w:val="00091251"/>
    <w:rsid w:val="00091608"/>
    <w:rsid w:val="00091744"/>
    <w:rsid w:val="00092657"/>
    <w:rsid w:val="00092B9A"/>
    <w:rsid w:val="00092CF1"/>
    <w:rsid w:val="00092EA5"/>
    <w:rsid w:val="00092EBD"/>
    <w:rsid w:val="000931D3"/>
    <w:rsid w:val="0009322B"/>
    <w:rsid w:val="00093324"/>
    <w:rsid w:val="000933A3"/>
    <w:rsid w:val="000933C3"/>
    <w:rsid w:val="00093599"/>
    <w:rsid w:val="000935EB"/>
    <w:rsid w:val="000939E1"/>
    <w:rsid w:val="00093A85"/>
    <w:rsid w:val="0009421A"/>
    <w:rsid w:val="000946A7"/>
    <w:rsid w:val="0009539A"/>
    <w:rsid w:val="00095B41"/>
    <w:rsid w:val="00096A62"/>
    <w:rsid w:val="00096C27"/>
    <w:rsid w:val="00096DE9"/>
    <w:rsid w:val="00097425"/>
    <w:rsid w:val="00097A7A"/>
    <w:rsid w:val="00097DDB"/>
    <w:rsid w:val="00097E7B"/>
    <w:rsid w:val="00097F2E"/>
    <w:rsid w:val="000A09FD"/>
    <w:rsid w:val="000A0CCD"/>
    <w:rsid w:val="000A100B"/>
    <w:rsid w:val="000A151D"/>
    <w:rsid w:val="000A191A"/>
    <w:rsid w:val="000A1AB2"/>
    <w:rsid w:val="000A1C97"/>
    <w:rsid w:val="000A24F8"/>
    <w:rsid w:val="000A26E4"/>
    <w:rsid w:val="000A2BB1"/>
    <w:rsid w:val="000A3442"/>
    <w:rsid w:val="000A349C"/>
    <w:rsid w:val="000A38CE"/>
    <w:rsid w:val="000A44D5"/>
    <w:rsid w:val="000A47AC"/>
    <w:rsid w:val="000A4834"/>
    <w:rsid w:val="000A4B90"/>
    <w:rsid w:val="000A54DD"/>
    <w:rsid w:val="000A5AF6"/>
    <w:rsid w:val="000A5C9B"/>
    <w:rsid w:val="000A6212"/>
    <w:rsid w:val="000A67A9"/>
    <w:rsid w:val="000A75B1"/>
    <w:rsid w:val="000A7638"/>
    <w:rsid w:val="000A7A07"/>
    <w:rsid w:val="000B0023"/>
    <w:rsid w:val="000B02AC"/>
    <w:rsid w:val="000B05FA"/>
    <w:rsid w:val="000B07BB"/>
    <w:rsid w:val="000B1342"/>
    <w:rsid w:val="000B14A6"/>
    <w:rsid w:val="000B15F5"/>
    <w:rsid w:val="000B1F19"/>
    <w:rsid w:val="000B2061"/>
    <w:rsid w:val="000B237B"/>
    <w:rsid w:val="000B282B"/>
    <w:rsid w:val="000B293F"/>
    <w:rsid w:val="000B2C58"/>
    <w:rsid w:val="000B3FEA"/>
    <w:rsid w:val="000B4742"/>
    <w:rsid w:val="000B4866"/>
    <w:rsid w:val="000B4B54"/>
    <w:rsid w:val="000B545D"/>
    <w:rsid w:val="000B5498"/>
    <w:rsid w:val="000B55D9"/>
    <w:rsid w:val="000B5A10"/>
    <w:rsid w:val="000B5ADC"/>
    <w:rsid w:val="000B5D04"/>
    <w:rsid w:val="000B6099"/>
    <w:rsid w:val="000B60CD"/>
    <w:rsid w:val="000B61F5"/>
    <w:rsid w:val="000B61FF"/>
    <w:rsid w:val="000B6D07"/>
    <w:rsid w:val="000B6FC1"/>
    <w:rsid w:val="000B7223"/>
    <w:rsid w:val="000B75E2"/>
    <w:rsid w:val="000B784B"/>
    <w:rsid w:val="000B789A"/>
    <w:rsid w:val="000C0917"/>
    <w:rsid w:val="000C0969"/>
    <w:rsid w:val="000C09CD"/>
    <w:rsid w:val="000C0C7C"/>
    <w:rsid w:val="000C0D21"/>
    <w:rsid w:val="000C0D82"/>
    <w:rsid w:val="000C1B90"/>
    <w:rsid w:val="000C1FAA"/>
    <w:rsid w:val="000C1FB2"/>
    <w:rsid w:val="000C20DF"/>
    <w:rsid w:val="000C2670"/>
    <w:rsid w:val="000C2AFA"/>
    <w:rsid w:val="000C2C6D"/>
    <w:rsid w:val="000C2D0F"/>
    <w:rsid w:val="000C2E49"/>
    <w:rsid w:val="000C2EED"/>
    <w:rsid w:val="000C3307"/>
    <w:rsid w:val="000C3311"/>
    <w:rsid w:val="000C3B53"/>
    <w:rsid w:val="000C3BA9"/>
    <w:rsid w:val="000C4605"/>
    <w:rsid w:val="000C4AA1"/>
    <w:rsid w:val="000C4CBA"/>
    <w:rsid w:val="000C59F7"/>
    <w:rsid w:val="000C5D9F"/>
    <w:rsid w:val="000C603B"/>
    <w:rsid w:val="000C630E"/>
    <w:rsid w:val="000C6777"/>
    <w:rsid w:val="000C6CB1"/>
    <w:rsid w:val="000C705F"/>
    <w:rsid w:val="000C739D"/>
    <w:rsid w:val="000C756A"/>
    <w:rsid w:val="000C759C"/>
    <w:rsid w:val="000C77D4"/>
    <w:rsid w:val="000C7C08"/>
    <w:rsid w:val="000C7C5A"/>
    <w:rsid w:val="000C7E60"/>
    <w:rsid w:val="000D06F7"/>
    <w:rsid w:val="000D0D9D"/>
    <w:rsid w:val="000D0E21"/>
    <w:rsid w:val="000D10DB"/>
    <w:rsid w:val="000D1157"/>
    <w:rsid w:val="000D1279"/>
    <w:rsid w:val="000D19D3"/>
    <w:rsid w:val="000D1CDB"/>
    <w:rsid w:val="000D24A7"/>
    <w:rsid w:val="000D25B3"/>
    <w:rsid w:val="000D2663"/>
    <w:rsid w:val="000D26F7"/>
    <w:rsid w:val="000D28D3"/>
    <w:rsid w:val="000D29CE"/>
    <w:rsid w:val="000D2BE1"/>
    <w:rsid w:val="000D3648"/>
    <w:rsid w:val="000D37A7"/>
    <w:rsid w:val="000D3B3A"/>
    <w:rsid w:val="000D3BCC"/>
    <w:rsid w:val="000D4231"/>
    <w:rsid w:val="000D4239"/>
    <w:rsid w:val="000D47BB"/>
    <w:rsid w:val="000D4A19"/>
    <w:rsid w:val="000D4B26"/>
    <w:rsid w:val="000D4ED1"/>
    <w:rsid w:val="000D5031"/>
    <w:rsid w:val="000D52BA"/>
    <w:rsid w:val="000D582B"/>
    <w:rsid w:val="000D5A5F"/>
    <w:rsid w:val="000D61CD"/>
    <w:rsid w:val="000D6585"/>
    <w:rsid w:val="000D68FC"/>
    <w:rsid w:val="000D6DAE"/>
    <w:rsid w:val="000D7EDA"/>
    <w:rsid w:val="000E041A"/>
    <w:rsid w:val="000E0710"/>
    <w:rsid w:val="000E0928"/>
    <w:rsid w:val="000E0ACB"/>
    <w:rsid w:val="000E0D13"/>
    <w:rsid w:val="000E1092"/>
    <w:rsid w:val="000E11E9"/>
    <w:rsid w:val="000E17B9"/>
    <w:rsid w:val="000E18DD"/>
    <w:rsid w:val="000E2206"/>
    <w:rsid w:val="000E266A"/>
    <w:rsid w:val="000E26FA"/>
    <w:rsid w:val="000E2B49"/>
    <w:rsid w:val="000E3064"/>
    <w:rsid w:val="000E32E5"/>
    <w:rsid w:val="000E3312"/>
    <w:rsid w:val="000E335B"/>
    <w:rsid w:val="000E3398"/>
    <w:rsid w:val="000E3677"/>
    <w:rsid w:val="000E36AB"/>
    <w:rsid w:val="000E3E05"/>
    <w:rsid w:val="000E3E24"/>
    <w:rsid w:val="000E422B"/>
    <w:rsid w:val="000E42AF"/>
    <w:rsid w:val="000E4642"/>
    <w:rsid w:val="000E4B5B"/>
    <w:rsid w:val="000E4F54"/>
    <w:rsid w:val="000E5114"/>
    <w:rsid w:val="000E53A3"/>
    <w:rsid w:val="000E599B"/>
    <w:rsid w:val="000E5D59"/>
    <w:rsid w:val="000E63A3"/>
    <w:rsid w:val="000E66E3"/>
    <w:rsid w:val="000E6D81"/>
    <w:rsid w:val="000E6E45"/>
    <w:rsid w:val="000E71D6"/>
    <w:rsid w:val="000E7BEB"/>
    <w:rsid w:val="000E7D5F"/>
    <w:rsid w:val="000E7EEE"/>
    <w:rsid w:val="000E7EF9"/>
    <w:rsid w:val="000E7FAB"/>
    <w:rsid w:val="000F00D5"/>
    <w:rsid w:val="000F049A"/>
    <w:rsid w:val="000F04CC"/>
    <w:rsid w:val="000F0979"/>
    <w:rsid w:val="000F0D3E"/>
    <w:rsid w:val="000F1104"/>
    <w:rsid w:val="000F13D6"/>
    <w:rsid w:val="000F1A25"/>
    <w:rsid w:val="000F1CC8"/>
    <w:rsid w:val="000F23F9"/>
    <w:rsid w:val="000F25F8"/>
    <w:rsid w:val="000F262F"/>
    <w:rsid w:val="000F2C68"/>
    <w:rsid w:val="000F2D49"/>
    <w:rsid w:val="000F3039"/>
    <w:rsid w:val="000F3ACF"/>
    <w:rsid w:val="000F3C31"/>
    <w:rsid w:val="000F3CA2"/>
    <w:rsid w:val="000F3F4C"/>
    <w:rsid w:val="000F404F"/>
    <w:rsid w:val="000F4114"/>
    <w:rsid w:val="000F41BC"/>
    <w:rsid w:val="000F43A5"/>
    <w:rsid w:val="000F4551"/>
    <w:rsid w:val="000F45B2"/>
    <w:rsid w:val="000F46B3"/>
    <w:rsid w:val="000F4718"/>
    <w:rsid w:val="000F4C53"/>
    <w:rsid w:val="000F4EBF"/>
    <w:rsid w:val="000F4F6F"/>
    <w:rsid w:val="000F4F74"/>
    <w:rsid w:val="000F4FC0"/>
    <w:rsid w:val="000F55B6"/>
    <w:rsid w:val="000F5742"/>
    <w:rsid w:val="000F57BD"/>
    <w:rsid w:val="000F5C59"/>
    <w:rsid w:val="000F6893"/>
    <w:rsid w:val="000F6C2C"/>
    <w:rsid w:val="000F6D4A"/>
    <w:rsid w:val="000F6D6A"/>
    <w:rsid w:val="000F7071"/>
    <w:rsid w:val="000F70D9"/>
    <w:rsid w:val="000F755A"/>
    <w:rsid w:val="00100071"/>
    <w:rsid w:val="0010033F"/>
    <w:rsid w:val="0010063F"/>
    <w:rsid w:val="00100957"/>
    <w:rsid w:val="00100A91"/>
    <w:rsid w:val="001015D3"/>
    <w:rsid w:val="001019B8"/>
    <w:rsid w:val="00102D5E"/>
    <w:rsid w:val="0010318D"/>
    <w:rsid w:val="001033D8"/>
    <w:rsid w:val="001035DC"/>
    <w:rsid w:val="00103611"/>
    <w:rsid w:val="00103E69"/>
    <w:rsid w:val="00104301"/>
    <w:rsid w:val="001043F1"/>
    <w:rsid w:val="0010443A"/>
    <w:rsid w:val="00104A45"/>
    <w:rsid w:val="00104D78"/>
    <w:rsid w:val="00104DD7"/>
    <w:rsid w:val="0010548B"/>
    <w:rsid w:val="00105CBF"/>
    <w:rsid w:val="00105D62"/>
    <w:rsid w:val="00106C19"/>
    <w:rsid w:val="001077B8"/>
    <w:rsid w:val="00110004"/>
    <w:rsid w:val="001103E0"/>
    <w:rsid w:val="00110594"/>
    <w:rsid w:val="00110602"/>
    <w:rsid w:val="00110D98"/>
    <w:rsid w:val="001113F2"/>
    <w:rsid w:val="0011167C"/>
    <w:rsid w:val="0011174D"/>
    <w:rsid w:val="001119FA"/>
    <w:rsid w:val="00111AF9"/>
    <w:rsid w:val="001125B6"/>
    <w:rsid w:val="00113B50"/>
    <w:rsid w:val="00114406"/>
    <w:rsid w:val="001148CD"/>
    <w:rsid w:val="00114CA3"/>
    <w:rsid w:val="00114E0A"/>
    <w:rsid w:val="00114E23"/>
    <w:rsid w:val="00115B74"/>
    <w:rsid w:val="00115FD3"/>
    <w:rsid w:val="001161B7"/>
    <w:rsid w:val="0011630C"/>
    <w:rsid w:val="00116320"/>
    <w:rsid w:val="001163F6"/>
    <w:rsid w:val="001164C7"/>
    <w:rsid w:val="00116827"/>
    <w:rsid w:val="0011699F"/>
    <w:rsid w:val="00116A28"/>
    <w:rsid w:val="00116C6B"/>
    <w:rsid w:val="00116D09"/>
    <w:rsid w:val="001170E0"/>
    <w:rsid w:val="0011717B"/>
    <w:rsid w:val="00117BA7"/>
    <w:rsid w:val="0012030F"/>
    <w:rsid w:val="00120543"/>
    <w:rsid w:val="00120F28"/>
    <w:rsid w:val="00121058"/>
    <w:rsid w:val="001210D0"/>
    <w:rsid w:val="00121358"/>
    <w:rsid w:val="001218AF"/>
    <w:rsid w:val="001221DD"/>
    <w:rsid w:val="001222D2"/>
    <w:rsid w:val="001225E9"/>
    <w:rsid w:val="00122D47"/>
    <w:rsid w:val="0012369E"/>
    <w:rsid w:val="00123C89"/>
    <w:rsid w:val="00124069"/>
    <w:rsid w:val="001242D9"/>
    <w:rsid w:val="001242EA"/>
    <w:rsid w:val="001244FF"/>
    <w:rsid w:val="00124530"/>
    <w:rsid w:val="00124B5E"/>
    <w:rsid w:val="00124E36"/>
    <w:rsid w:val="00124E44"/>
    <w:rsid w:val="00124F08"/>
    <w:rsid w:val="0012536C"/>
    <w:rsid w:val="00125634"/>
    <w:rsid w:val="001256DB"/>
    <w:rsid w:val="00125D3F"/>
    <w:rsid w:val="00126041"/>
    <w:rsid w:val="0012656C"/>
    <w:rsid w:val="0012685C"/>
    <w:rsid w:val="00126FFA"/>
    <w:rsid w:val="0012744C"/>
    <w:rsid w:val="001277C0"/>
    <w:rsid w:val="00127C44"/>
    <w:rsid w:val="00127F92"/>
    <w:rsid w:val="001308C6"/>
    <w:rsid w:val="00130A32"/>
    <w:rsid w:val="00130B4A"/>
    <w:rsid w:val="00132024"/>
    <w:rsid w:val="0013209E"/>
    <w:rsid w:val="00132328"/>
    <w:rsid w:val="0013291B"/>
    <w:rsid w:val="00132BF9"/>
    <w:rsid w:val="0013352D"/>
    <w:rsid w:val="0013363E"/>
    <w:rsid w:val="00133944"/>
    <w:rsid w:val="00133E2A"/>
    <w:rsid w:val="00133EC9"/>
    <w:rsid w:val="00133F34"/>
    <w:rsid w:val="00134071"/>
    <w:rsid w:val="001340E1"/>
    <w:rsid w:val="00134967"/>
    <w:rsid w:val="00134B8F"/>
    <w:rsid w:val="00134C64"/>
    <w:rsid w:val="00134DC6"/>
    <w:rsid w:val="00134FBE"/>
    <w:rsid w:val="00135386"/>
    <w:rsid w:val="00135699"/>
    <w:rsid w:val="001356D3"/>
    <w:rsid w:val="00135A6D"/>
    <w:rsid w:val="0013603D"/>
    <w:rsid w:val="0013662B"/>
    <w:rsid w:val="00136B00"/>
    <w:rsid w:val="00136F37"/>
    <w:rsid w:val="001372AE"/>
    <w:rsid w:val="00137F21"/>
    <w:rsid w:val="001405EA"/>
    <w:rsid w:val="00140BA6"/>
    <w:rsid w:val="00140BAB"/>
    <w:rsid w:val="001416D9"/>
    <w:rsid w:val="001418B4"/>
    <w:rsid w:val="00141A6B"/>
    <w:rsid w:val="00142110"/>
    <w:rsid w:val="00142163"/>
    <w:rsid w:val="00142294"/>
    <w:rsid w:val="001425FB"/>
    <w:rsid w:val="00142880"/>
    <w:rsid w:val="00142EBD"/>
    <w:rsid w:val="0014337B"/>
    <w:rsid w:val="001437CE"/>
    <w:rsid w:val="00143C94"/>
    <w:rsid w:val="00144465"/>
    <w:rsid w:val="00144CED"/>
    <w:rsid w:val="001451FE"/>
    <w:rsid w:val="00145851"/>
    <w:rsid w:val="00145D1C"/>
    <w:rsid w:val="00145F4E"/>
    <w:rsid w:val="0014638A"/>
    <w:rsid w:val="0014666B"/>
    <w:rsid w:val="0014671E"/>
    <w:rsid w:val="00146BA0"/>
    <w:rsid w:val="0014703C"/>
    <w:rsid w:val="0014752C"/>
    <w:rsid w:val="0014776B"/>
    <w:rsid w:val="001477F8"/>
    <w:rsid w:val="00147917"/>
    <w:rsid w:val="00147C5A"/>
    <w:rsid w:val="0015024E"/>
    <w:rsid w:val="00150353"/>
    <w:rsid w:val="001508E0"/>
    <w:rsid w:val="00150DA1"/>
    <w:rsid w:val="00150FC8"/>
    <w:rsid w:val="001511C9"/>
    <w:rsid w:val="0015126F"/>
    <w:rsid w:val="00151980"/>
    <w:rsid w:val="00151A08"/>
    <w:rsid w:val="00151BE4"/>
    <w:rsid w:val="0015201C"/>
    <w:rsid w:val="00152B4E"/>
    <w:rsid w:val="00152E10"/>
    <w:rsid w:val="00152E82"/>
    <w:rsid w:val="00152F72"/>
    <w:rsid w:val="00153358"/>
    <w:rsid w:val="001535D8"/>
    <w:rsid w:val="00153B6F"/>
    <w:rsid w:val="00153D6A"/>
    <w:rsid w:val="0015416A"/>
    <w:rsid w:val="001542A9"/>
    <w:rsid w:val="00154529"/>
    <w:rsid w:val="00154D47"/>
    <w:rsid w:val="00154D73"/>
    <w:rsid w:val="00154E13"/>
    <w:rsid w:val="00154F88"/>
    <w:rsid w:val="00155205"/>
    <w:rsid w:val="0015587C"/>
    <w:rsid w:val="00155E42"/>
    <w:rsid w:val="001561C5"/>
    <w:rsid w:val="00156519"/>
    <w:rsid w:val="00156B63"/>
    <w:rsid w:val="00156BA6"/>
    <w:rsid w:val="001578C8"/>
    <w:rsid w:val="00157C9C"/>
    <w:rsid w:val="0016051D"/>
    <w:rsid w:val="001605CA"/>
    <w:rsid w:val="0016097F"/>
    <w:rsid w:val="00160B63"/>
    <w:rsid w:val="00160E6A"/>
    <w:rsid w:val="001617B6"/>
    <w:rsid w:val="001617FA"/>
    <w:rsid w:val="00161D0F"/>
    <w:rsid w:val="00161D6E"/>
    <w:rsid w:val="00161D95"/>
    <w:rsid w:val="0016215A"/>
    <w:rsid w:val="001625C3"/>
    <w:rsid w:val="00162C2B"/>
    <w:rsid w:val="00162C56"/>
    <w:rsid w:val="001632E8"/>
    <w:rsid w:val="00163CED"/>
    <w:rsid w:val="001641BB"/>
    <w:rsid w:val="00164325"/>
    <w:rsid w:val="00164752"/>
    <w:rsid w:val="00164AEC"/>
    <w:rsid w:val="00164AFC"/>
    <w:rsid w:val="001651C0"/>
    <w:rsid w:val="001653DE"/>
    <w:rsid w:val="00165EF6"/>
    <w:rsid w:val="00165F8D"/>
    <w:rsid w:val="001663FA"/>
    <w:rsid w:val="001666D4"/>
    <w:rsid w:val="00166945"/>
    <w:rsid w:val="00166B09"/>
    <w:rsid w:val="00166E91"/>
    <w:rsid w:val="00167156"/>
    <w:rsid w:val="0016735B"/>
    <w:rsid w:val="001679D0"/>
    <w:rsid w:val="00167EF6"/>
    <w:rsid w:val="00167FB1"/>
    <w:rsid w:val="00170542"/>
    <w:rsid w:val="00170859"/>
    <w:rsid w:val="00170C75"/>
    <w:rsid w:val="00170D9D"/>
    <w:rsid w:val="00170E0F"/>
    <w:rsid w:val="00170E67"/>
    <w:rsid w:val="001710F7"/>
    <w:rsid w:val="00171731"/>
    <w:rsid w:val="001719E0"/>
    <w:rsid w:val="00172CDF"/>
    <w:rsid w:val="00173193"/>
    <w:rsid w:val="001738CB"/>
    <w:rsid w:val="00173E13"/>
    <w:rsid w:val="00173ECF"/>
    <w:rsid w:val="001740BE"/>
    <w:rsid w:val="00174459"/>
    <w:rsid w:val="001744FB"/>
    <w:rsid w:val="00174A6A"/>
    <w:rsid w:val="00174B60"/>
    <w:rsid w:val="00174CD2"/>
    <w:rsid w:val="00174D12"/>
    <w:rsid w:val="001753B0"/>
    <w:rsid w:val="0017558C"/>
    <w:rsid w:val="001766E8"/>
    <w:rsid w:val="00176FAD"/>
    <w:rsid w:val="00177800"/>
    <w:rsid w:val="00177BCA"/>
    <w:rsid w:val="00177CC2"/>
    <w:rsid w:val="001800C4"/>
    <w:rsid w:val="001801E3"/>
    <w:rsid w:val="001803FE"/>
    <w:rsid w:val="00180939"/>
    <w:rsid w:val="001809A0"/>
    <w:rsid w:val="00180CB1"/>
    <w:rsid w:val="00180D12"/>
    <w:rsid w:val="0018138D"/>
    <w:rsid w:val="001814CC"/>
    <w:rsid w:val="0018188A"/>
    <w:rsid w:val="00182328"/>
    <w:rsid w:val="00182339"/>
    <w:rsid w:val="0018235C"/>
    <w:rsid w:val="00182497"/>
    <w:rsid w:val="0018253F"/>
    <w:rsid w:val="00182593"/>
    <w:rsid w:val="00182912"/>
    <w:rsid w:val="00182CC2"/>
    <w:rsid w:val="00182FA5"/>
    <w:rsid w:val="0018338D"/>
    <w:rsid w:val="001833E8"/>
    <w:rsid w:val="00183572"/>
    <w:rsid w:val="001836F2"/>
    <w:rsid w:val="00183B80"/>
    <w:rsid w:val="001846FA"/>
    <w:rsid w:val="00185267"/>
    <w:rsid w:val="00185600"/>
    <w:rsid w:val="00185C54"/>
    <w:rsid w:val="00185E8F"/>
    <w:rsid w:val="00186042"/>
    <w:rsid w:val="001865C6"/>
    <w:rsid w:val="001866A5"/>
    <w:rsid w:val="001866B2"/>
    <w:rsid w:val="0018687E"/>
    <w:rsid w:val="00186948"/>
    <w:rsid w:val="00187F06"/>
    <w:rsid w:val="00190166"/>
    <w:rsid w:val="00190CE2"/>
    <w:rsid w:val="00191A15"/>
    <w:rsid w:val="00191A5E"/>
    <w:rsid w:val="00191DE4"/>
    <w:rsid w:val="00191E7E"/>
    <w:rsid w:val="0019251C"/>
    <w:rsid w:val="00192807"/>
    <w:rsid w:val="0019281C"/>
    <w:rsid w:val="00192891"/>
    <w:rsid w:val="001928FF"/>
    <w:rsid w:val="00192948"/>
    <w:rsid w:val="00192FF4"/>
    <w:rsid w:val="0019316A"/>
    <w:rsid w:val="001939D9"/>
    <w:rsid w:val="00193C21"/>
    <w:rsid w:val="00193C6C"/>
    <w:rsid w:val="00193DEA"/>
    <w:rsid w:val="0019435C"/>
    <w:rsid w:val="0019486C"/>
    <w:rsid w:val="001948A5"/>
    <w:rsid w:val="00194CC7"/>
    <w:rsid w:val="00195011"/>
    <w:rsid w:val="0019518C"/>
    <w:rsid w:val="0019580F"/>
    <w:rsid w:val="001958FF"/>
    <w:rsid w:val="00196C3F"/>
    <w:rsid w:val="00196D09"/>
    <w:rsid w:val="00197ABD"/>
    <w:rsid w:val="00197C6E"/>
    <w:rsid w:val="001A0029"/>
    <w:rsid w:val="001A050B"/>
    <w:rsid w:val="001A1084"/>
    <w:rsid w:val="001A10E9"/>
    <w:rsid w:val="001A12CD"/>
    <w:rsid w:val="001A202A"/>
    <w:rsid w:val="001A22D1"/>
    <w:rsid w:val="001A2481"/>
    <w:rsid w:val="001A2A52"/>
    <w:rsid w:val="001A31F7"/>
    <w:rsid w:val="001A3648"/>
    <w:rsid w:val="001A3979"/>
    <w:rsid w:val="001A40EE"/>
    <w:rsid w:val="001A425B"/>
    <w:rsid w:val="001A484A"/>
    <w:rsid w:val="001A48D4"/>
    <w:rsid w:val="001A4958"/>
    <w:rsid w:val="001A4D40"/>
    <w:rsid w:val="001A5215"/>
    <w:rsid w:val="001A552A"/>
    <w:rsid w:val="001A5874"/>
    <w:rsid w:val="001A58EB"/>
    <w:rsid w:val="001A5A8E"/>
    <w:rsid w:val="001A5FDC"/>
    <w:rsid w:val="001A619C"/>
    <w:rsid w:val="001A629A"/>
    <w:rsid w:val="001A6450"/>
    <w:rsid w:val="001A6A88"/>
    <w:rsid w:val="001A6EDE"/>
    <w:rsid w:val="001A7447"/>
    <w:rsid w:val="001A77D2"/>
    <w:rsid w:val="001B0615"/>
    <w:rsid w:val="001B0793"/>
    <w:rsid w:val="001B1A0A"/>
    <w:rsid w:val="001B1A4F"/>
    <w:rsid w:val="001B1C86"/>
    <w:rsid w:val="001B1DC8"/>
    <w:rsid w:val="001B1DFF"/>
    <w:rsid w:val="001B1E27"/>
    <w:rsid w:val="001B2013"/>
    <w:rsid w:val="001B2148"/>
    <w:rsid w:val="001B25BC"/>
    <w:rsid w:val="001B278D"/>
    <w:rsid w:val="001B2852"/>
    <w:rsid w:val="001B3216"/>
    <w:rsid w:val="001B3567"/>
    <w:rsid w:val="001B37B1"/>
    <w:rsid w:val="001B3AA8"/>
    <w:rsid w:val="001B3DE7"/>
    <w:rsid w:val="001B3FBA"/>
    <w:rsid w:val="001B45DA"/>
    <w:rsid w:val="001B47A9"/>
    <w:rsid w:val="001B48F9"/>
    <w:rsid w:val="001B4BBE"/>
    <w:rsid w:val="001B4C13"/>
    <w:rsid w:val="001B4DFC"/>
    <w:rsid w:val="001B517C"/>
    <w:rsid w:val="001B5AD5"/>
    <w:rsid w:val="001B61CB"/>
    <w:rsid w:val="001B622F"/>
    <w:rsid w:val="001B63CD"/>
    <w:rsid w:val="001B63EC"/>
    <w:rsid w:val="001B64FD"/>
    <w:rsid w:val="001B659F"/>
    <w:rsid w:val="001B66D5"/>
    <w:rsid w:val="001B66E7"/>
    <w:rsid w:val="001B69F2"/>
    <w:rsid w:val="001B6C2E"/>
    <w:rsid w:val="001B6CF1"/>
    <w:rsid w:val="001B6FA4"/>
    <w:rsid w:val="001B74AA"/>
    <w:rsid w:val="001B764D"/>
    <w:rsid w:val="001B7D70"/>
    <w:rsid w:val="001C036F"/>
    <w:rsid w:val="001C048B"/>
    <w:rsid w:val="001C0765"/>
    <w:rsid w:val="001C091C"/>
    <w:rsid w:val="001C0BFA"/>
    <w:rsid w:val="001C0D78"/>
    <w:rsid w:val="001C0EFE"/>
    <w:rsid w:val="001C15A4"/>
    <w:rsid w:val="001C1CC9"/>
    <w:rsid w:val="001C1E3B"/>
    <w:rsid w:val="001C1E4E"/>
    <w:rsid w:val="001C22FB"/>
    <w:rsid w:val="001C282F"/>
    <w:rsid w:val="001C2926"/>
    <w:rsid w:val="001C3136"/>
    <w:rsid w:val="001C3779"/>
    <w:rsid w:val="001C38B7"/>
    <w:rsid w:val="001C3F1C"/>
    <w:rsid w:val="001C3FA5"/>
    <w:rsid w:val="001C4121"/>
    <w:rsid w:val="001C4130"/>
    <w:rsid w:val="001C4756"/>
    <w:rsid w:val="001C48FC"/>
    <w:rsid w:val="001C4A48"/>
    <w:rsid w:val="001C4BAA"/>
    <w:rsid w:val="001C5074"/>
    <w:rsid w:val="001C5326"/>
    <w:rsid w:val="001C5CCB"/>
    <w:rsid w:val="001C5CF4"/>
    <w:rsid w:val="001C5D81"/>
    <w:rsid w:val="001C6055"/>
    <w:rsid w:val="001C60AC"/>
    <w:rsid w:val="001C62F0"/>
    <w:rsid w:val="001C6769"/>
    <w:rsid w:val="001C70BE"/>
    <w:rsid w:val="001C7803"/>
    <w:rsid w:val="001C7970"/>
    <w:rsid w:val="001C7DCF"/>
    <w:rsid w:val="001C7F48"/>
    <w:rsid w:val="001D039E"/>
    <w:rsid w:val="001D055A"/>
    <w:rsid w:val="001D06C7"/>
    <w:rsid w:val="001D0E69"/>
    <w:rsid w:val="001D1153"/>
    <w:rsid w:val="001D18FA"/>
    <w:rsid w:val="001D19E3"/>
    <w:rsid w:val="001D1ADD"/>
    <w:rsid w:val="001D1D4A"/>
    <w:rsid w:val="001D29D5"/>
    <w:rsid w:val="001D33CF"/>
    <w:rsid w:val="001D340E"/>
    <w:rsid w:val="001D3555"/>
    <w:rsid w:val="001D390B"/>
    <w:rsid w:val="001D3DB7"/>
    <w:rsid w:val="001D3F3B"/>
    <w:rsid w:val="001D41F4"/>
    <w:rsid w:val="001D4D03"/>
    <w:rsid w:val="001D4E38"/>
    <w:rsid w:val="001D518C"/>
    <w:rsid w:val="001D55B7"/>
    <w:rsid w:val="001D5981"/>
    <w:rsid w:val="001D5DCC"/>
    <w:rsid w:val="001D5EB4"/>
    <w:rsid w:val="001D6539"/>
    <w:rsid w:val="001D656A"/>
    <w:rsid w:val="001D6760"/>
    <w:rsid w:val="001D68D8"/>
    <w:rsid w:val="001D6ABF"/>
    <w:rsid w:val="001D7713"/>
    <w:rsid w:val="001D7A6B"/>
    <w:rsid w:val="001D7AD7"/>
    <w:rsid w:val="001E0433"/>
    <w:rsid w:val="001E0824"/>
    <w:rsid w:val="001E0FF0"/>
    <w:rsid w:val="001E13BE"/>
    <w:rsid w:val="001E21EB"/>
    <w:rsid w:val="001E24AF"/>
    <w:rsid w:val="001E24CA"/>
    <w:rsid w:val="001E2812"/>
    <w:rsid w:val="001E2889"/>
    <w:rsid w:val="001E2AA8"/>
    <w:rsid w:val="001E2C55"/>
    <w:rsid w:val="001E2FBC"/>
    <w:rsid w:val="001E3BEA"/>
    <w:rsid w:val="001E3EFB"/>
    <w:rsid w:val="001E4A46"/>
    <w:rsid w:val="001E4ED5"/>
    <w:rsid w:val="001E51F2"/>
    <w:rsid w:val="001E52A2"/>
    <w:rsid w:val="001E6003"/>
    <w:rsid w:val="001E6AEE"/>
    <w:rsid w:val="001E6F83"/>
    <w:rsid w:val="001E7305"/>
    <w:rsid w:val="001E742E"/>
    <w:rsid w:val="001E78A7"/>
    <w:rsid w:val="001E7AD4"/>
    <w:rsid w:val="001E7AE8"/>
    <w:rsid w:val="001E7EF8"/>
    <w:rsid w:val="001E7F7E"/>
    <w:rsid w:val="001F0810"/>
    <w:rsid w:val="001F166D"/>
    <w:rsid w:val="001F177D"/>
    <w:rsid w:val="001F1C1C"/>
    <w:rsid w:val="001F1CDF"/>
    <w:rsid w:val="001F1CFB"/>
    <w:rsid w:val="001F1E66"/>
    <w:rsid w:val="001F2686"/>
    <w:rsid w:val="001F2B1C"/>
    <w:rsid w:val="001F2B8E"/>
    <w:rsid w:val="001F31F1"/>
    <w:rsid w:val="001F345A"/>
    <w:rsid w:val="001F3BAC"/>
    <w:rsid w:val="001F3DE0"/>
    <w:rsid w:val="001F3EBA"/>
    <w:rsid w:val="001F4649"/>
    <w:rsid w:val="001F50C8"/>
    <w:rsid w:val="001F51C5"/>
    <w:rsid w:val="001F52E8"/>
    <w:rsid w:val="001F56C7"/>
    <w:rsid w:val="001F68D2"/>
    <w:rsid w:val="001F6C68"/>
    <w:rsid w:val="001F7392"/>
    <w:rsid w:val="001F7430"/>
    <w:rsid w:val="001F76E6"/>
    <w:rsid w:val="001F7B50"/>
    <w:rsid w:val="001F7B60"/>
    <w:rsid w:val="001F7EEC"/>
    <w:rsid w:val="00200021"/>
    <w:rsid w:val="002008A3"/>
    <w:rsid w:val="00200B24"/>
    <w:rsid w:val="00201B13"/>
    <w:rsid w:val="00201B7E"/>
    <w:rsid w:val="00201D10"/>
    <w:rsid w:val="00201E19"/>
    <w:rsid w:val="00201E20"/>
    <w:rsid w:val="0020259B"/>
    <w:rsid w:val="002027A8"/>
    <w:rsid w:val="00202B10"/>
    <w:rsid w:val="002030E8"/>
    <w:rsid w:val="002031E6"/>
    <w:rsid w:val="00203562"/>
    <w:rsid w:val="002046CA"/>
    <w:rsid w:val="002048AB"/>
    <w:rsid w:val="00204E3A"/>
    <w:rsid w:val="00204FF5"/>
    <w:rsid w:val="002052A0"/>
    <w:rsid w:val="002052B0"/>
    <w:rsid w:val="0020540A"/>
    <w:rsid w:val="0020571E"/>
    <w:rsid w:val="00205786"/>
    <w:rsid w:val="00205CD8"/>
    <w:rsid w:val="00205F3D"/>
    <w:rsid w:val="00206019"/>
    <w:rsid w:val="002064C6"/>
    <w:rsid w:val="002067E7"/>
    <w:rsid w:val="00206977"/>
    <w:rsid w:val="00206A7B"/>
    <w:rsid w:val="00206CF4"/>
    <w:rsid w:val="00206FCA"/>
    <w:rsid w:val="002070F5"/>
    <w:rsid w:val="00207315"/>
    <w:rsid w:val="00207384"/>
    <w:rsid w:val="002075E1"/>
    <w:rsid w:val="002077BE"/>
    <w:rsid w:val="00207A86"/>
    <w:rsid w:val="00207AAD"/>
    <w:rsid w:val="00207B4A"/>
    <w:rsid w:val="00207E92"/>
    <w:rsid w:val="00210024"/>
    <w:rsid w:val="00210096"/>
    <w:rsid w:val="00210B74"/>
    <w:rsid w:val="00210BAB"/>
    <w:rsid w:val="002117B2"/>
    <w:rsid w:val="00212027"/>
    <w:rsid w:val="002123BB"/>
    <w:rsid w:val="002126BC"/>
    <w:rsid w:val="00212776"/>
    <w:rsid w:val="00212C0D"/>
    <w:rsid w:val="00212F67"/>
    <w:rsid w:val="00213430"/>
    <w:rsid w:val="002137B0"/>
    <w:rsid w:val="0021392E"/>
    <w:rsid w:val="00213959"/>
    <w:rsid w:val="00213CD1"/>
    <w:rsid w:val="00213EFE"/>
    <w:rsid w:val="002140A7"/>
    <w:rsid w:val="002144D1"/>
    <w:rsid w:val="00214519"/>
    <w:rsid w:val="0021465D"/>
    <w:rsid w:val="00214A8A"/>
    <w:rsid w:val="00214BB0"/>
    <w:rsid w:val="00214C55"/>
    <w:rsid w:val="0021571D"/>
    <w:rsid w:val="00215C03"/>
    <w:rsid w:val="002162E5"/>
    <w:rsid w:val="00216577"/>
    <w:rsid w:val="00216749"/>
    <w:rsid w:val="00216850"/>
    <w:rsid w:val="00216BBC"/>
    <w:rsid w:val="00216C1E"/>
    <w:rsid w:val="002175D9"/>
    <w:rsid w:val="002177B2"/>
    <w:rsid w:val="002177FB"/>
    <w:rsid w:val="00217B06"/>
    <w:rsid w:val="00217E4C"/>
    <w:rsid w:val="00217F25"/>
    <w:rsid w:val="00217FED"/>
    <w:rsid w:val="002201A6"/>
    <w:rsid w:val="0022086B"/>
    <w:rsid w:val="00221281"/>
    <w:rsid w:val="002212CA"/>
    <w:rsid w:val="002217B2"/>
    <w:rsid w:val="00221C27"/>
    <w:rsid w:val="0022209C"/>
    <w:rsid w:val="0022218E"/>
    <w:rsid w:val="002223F6"/>
    <w:rsid w:val="0022265A"/>
    <w:rsid w:val="0022277D"/>
    <w:rsid w:val="00222FD3"/>
    <w:rsid w:val="0022325B"/>
    <w:rsid w:val="00223343"/>
    <w:rsid w:val="0022344B"/>
    <w:rsid w:val="00223AA6"/>
    <w:rsid w:val="00223FED"/>
    <w:rsid w:val="0022411F"/>
    <w:rsid w:val="00224621"/>
    <w:rsid w:val="002247CC"/>
    <w:rsid w:val="00224A7E"/>
    <w:rsid w:val="00224D76"/>
    <w:rsid w:val="00225065"/>
    <w:rsid w:val="002260FF"/>
    <w:rsid w:val="00226315"/>
    <w:rsid w:val="00226552"/>
    <w:rsid w:val="00226A34"/>
    <w:rsid w:val="00226D02"/>
    <w:rsid w:val="002271C7"/>
    <w:rsid w:val="002277AF"/>
    <w:rsid w:val="002304C2"/>
    <w:rsid w:val="0023071E"/>
    <w:rsid w:val="00230971"/>
    <w:rsid w:val="0023098C"/>
    <w:rsid w:val="00230CAE"/>
    <w:rsid w:val="00230D1D"/>
    <w:rsid w:val="00230D26"/>
    <w:rsid w:val="00230EE7"/>
    <w:rsid w:val="00231016"/>
    <w:rsid w:val="00231313"/>
    <w:rsid w:val="00231468"/>
    <w:rsid w:val="00231712"/>
    <w:rsid w:val="00231A39"/>
    <w:rsid w:val="00231ABD"/>
    <w:rsid w:val="0023209D"/>
    <w:rsid w:val="00232769"/>
    <w:rsid w:val="00232D35"/>
    <w:rsid w:val="00233578"/>
    <w:rsid w:val="00233691"/>
    <w:rsid w:val="00233B1E"/>
    <w:rsid w:val="00233F8B"/>
    <w:rsid w:val="002344E1"/>
    <w:rsid w:val="0023451E"/>
    <w:rsid w:val="002348EE"/>
    <w:rsid w:val="0023490E"/>
    <w:rsid w:val="00234B00"/>
    <w:rsid w:val="00234B1E"/>
    <w:rsid w:val="00234B63"/>
    <w:rsid w:val="002352BD"/>
    <w:rsid w:val="002364AE"/>
    <w:rsid w:val="00236CF4"/>
    <w:rsid w:val="00236E49"/>
    <w:rsid w:val="00236F5F"/>
    <w:rsid w:val="00237306"/>
    <w:rsid w:val="0023731C"/>
    <w:rsid w:val="00237465"/>
    <w:rsid w:val="00237E3A"/>
    <w:rsid w:val="002404BC"/>
    <w:rsid w:val="00240811"/>
    <w:rsid w:val="002408F4"/>
    <w:rsid w:val="00240977"/>
    <w:rsid w:val="00240B9B"/>
    <w:rsid w:val="00241120"/>
    <w:rsid w:val="00241184"/>
    <w:rsid w:val="002412E5"/>
    <w:rsid w:val="0024182D"/>
    <w:rsid w:val="00241A80"/>
    <w:rsid w:val="002420A1"/>
    <w:rsid w:val="00242E1F"/>
    <w:rsid w:val="00243465"/>
    <w:rsid w:val="002436C2"/>
    <w:rsid w:val="002437E6"/>
    <w:rsid w:val="00243849"/>
    <w:rsid w:val="00243A1B"/>
    <w:rsid w:val="00244462"/>
    <w:rsid w:val="00244BAA"/>
    <w:rsid w:val="00245202"/>
    <w:rsid w:val="0024535D"/>
    <w:rsid w:val="00245434"/>
    <w:rsid w:val="0024553C"/>
    <w:rsid w:val="002458E0"/>
    <w:rsid w:val="00245DC5"/>
    <w:rsid w:val="00246658"/>
    <w:rsid w:val="002467CC"/>
    <w:rsid w:val="002467EC"/>
    <w:rsid w:val="00247135"/>
    <w:rsid w:val="00247558"/>
    <w:rsid w:val="00247DA8"/>
    <w:rsid w:val="0025025B"/>
    <w:rsid w:val="00250428"/>
    <w:rsid w:val="0025101E"/>
    <w:rsid w:val="00251087"/>
    <w:rsid w:val="002510E6"/>
    <w:rsid w:val="002511EA"/>
    <w:rsid w:val="00251378"/>
    <w:rsid w:val="00251739"/>
    <w:rsid w:val="00251952"/>
    <w:rsid w:val="00251D8E"/>
    <w:rsid w:val="00252148"/>
    <w:rsid w:val="00252202"/>
    <w:rsid w:val="00252438"/>
    <w:rsid w:val="00252754"/>
    <w:rsid w:val="00252781"/>
    <w:rsid w:val="00252A25"/>
    <w:rsid w:val="00253042"/>
    <w:rsid w:val="002534A7"/>
    <w:rsid w:val="002535AC"/>
    <w:rsid w:val="002538E9"/>
    <w:rsid w:val="00253D5C"/>
    <w:rsid w:val="002540D2"/>
    <w:rsid w:val="00254D10"/>
    <w:rsid w:val="002552D1"/>
    <w:rsid w:val="0025586B"/>
    <w:rsid w:val="002558DA"/>
    <w:rsid w:val="00255D70"/>
    <w:rsid w:val="00255E76"/>
    <w:rsid w:val="00255FD5"/>
    <w:rsid w:val="00256BA9"/>
    <w:rsid w:val="00256DB2"/>
    <w:rsid w:val="00256DC7"/>
    <w:rsid w:val="00256E19"/>
    <w:rsid w:val="00257CD1"/>
    <w:rsid w:val="00257DA9"/>
    <w:rsid w:val="00260283"/>
    <w:rsid w:val="0026076B"/>
    <w:rsid w:val="002609B0"/>
    <w:rsid w:val="00260D58"/>
    <w:rsid w:val="00261039"/>
    <w:rsid w:val="00261041"/>
    <w:rsid w:val="00261E19"/>
    <w:rsid w:val="00261EB8"/>
    <w:rsid w:val="0026203E"/>
    <w:rsid w:val="002623BF"/>
    <w:rsid w:val="002627E2"/>
    <w:rsid w:val="00262830"/>
    <w:rsid w:val="00262AC2"/>
    <w:rsid w:val="00262DD3"/>
    <w:rsid w:val="00262FA7"/>
    <w:rsid w:val="00263134"/>
    <w:rsid w:val="00263417"/>
    <w:rsid w:val="00263558"/>
    <w:rsid w:val="00263762"/>
    <w:rsid w:val="00263CF5"/>
    <w:rsid w:val="00264374"/>
    <w:rsid w:val="0026487E"/>
    <w:rsid w:val="002649E9"/>
    <w:rsid w:val="00264C41"/>
    <w:rsid w:val="00264EE2"/>
    <w:rsid w:val="002651C6"/>
    <w:rsid w:val="00265319"/>
    <w:rsid w:val="0026541F"/>
    <w:rsid w:val="00265836"/>
    <w:rsid w:val="002658DF"/>
    <w:rsid w:val="002659C8"/>
    <w:rsid w:val="00265A04"/>
    <w:rsid w:val="00266CD5"/>
    <w:rsid w:val="00266E83"/>
    <w:rsid w:val="00266F1C"/>
    <w:rsid w:val="002677A8"/>
    <w:rsid w:val="0026780C"/>
    <w:rsid w:val="00267E16"/>
    <w:rsid w:val="00270350"/>
    <w:rsid w:val="002708E2"/>
    <w:rsid w:val="00270CC9"/>
    <w:rsid w:val="002710FD"/>
    <w:rsid w:val="00271231"/>
    <w:rsid w:val="0027132B"/>
    <w:rsid w:val="00271793"/>
    <w:rsid w:val="00271CFA"/>
    <w:rsid w:val="00271EAD"/>
    <w:rsid w:val="002724D4"/>
    <w:rsid w:val="00272AD4"/>
    <w:rsid w:val="00272C59"/>
    <w:rsid w:val="00272F92"/>
    <w:rsid w:val="00273040"/>
    <w:rsid w:val="002737DF"/>
    <w:rsid w:val="002739BF"/>
    <w:rsid w:val="00273A53"/>
    <w:rsid w:val="0027497E"/>
    <w:rsid w:val="00274BB8"/>
    <w:rsid w:val="00275167"/>
    <w:rsid w:val="00275315"/>
    <w:rsid w:val="002755EF"/>
    <w:rsid w:val="002758CD"/>
    <w:rsid w:val="00275C7D"/>
    <w:rsid w:val="00275D9C"/>
    <w:rsid w:val="002760BC"/>
    <w:rsid w:val="002763B6"/>
    <w:rsid w:val="00276719"/>
    <w:rsid w:val="002767F4"/>
    <w:rsid w:val="00276A7E"/>
    <w:rsid w:val="00277410"/>
    <w:rsid w:val="00277477"/>
    <w:rsid w:val="002775DA"/>
    <w:rsid w:val="002805B6"/>
    <w:rsid w:val="002808A4"/>
    <w:rsid w:val="002809C4"/>
    <w:rsid w:val="00280B06"/>
    <w:rsid w:val="00280D37"/>
    <w:rsid w:val="002814D0"/>
    <w:rsid w:val="0028277F"/>
    <w:rsid w:val="002828C4"/>
    <w:rsid w:val="002829BD"/>
    <w:rsid w:val="00282C8B"/>
    <w:rsid w:val="00282E1F"/>
    <w:rsid w:val="002836D0"/>
    <w:rsid w:val="002839E5"/>
    <w:rsid w:val="00283D49"/>
    <w:rsid w:val="002841C9"/>
    <w:rsid w:val="00284328"/>
    <w:rsid w:val="002848CE"/>
    <w:rsid w:val="00284CD3"/>
    <w:rsid w:val="00284FC8"/>
    <w:rsid w:val="0028548E"/>
    <w:rsid w:val="00285A58"/>
    <w:rsid w:val="00285CE5"/>
    <w:rsid w:val="00286FA2"/>
    <w:rsid w:val="00287302"/>
    <w:rsid w:val="0028733B"/>
    <w:rsid w:val="00287570"/>
    <w:rsid w:val="00287ADA"/>
    <w:rsid w:val="00287C31"/>
    <w:rsid w:val="0029036A"/>
    <w:rsid w:val="0029037C"/>
    <w:rsid w:val="00290645"/>
    <w:rsid w:val="00290727"/>
    <w:rsid w:val="002909CA"/>
    <w:rsid w:val="00290B1C"/>
    <w:rsid w:val="00290C02"/>
    <w:rsid w:val="00290DA2"/>
    <w:rsid w:val="00291593"/>
    <w:rsid w:val="00291827"/>
    <w:rsid w:val="00291B1F"/>
    <w:rsid w:val="00292278"/>
    <w:rsid w:val="002927EB"/>
    <w:rsid w:val="00292BCD"/>
    <w:rsid w:val="0029307C"/>
    <w:rsid w:val="002932A3"/>
    <w:rsid w:val="00293337"/>
    <w:rsid w:val="00294086"/>
    <w:rsid w:val="002943E5"/>
    <w:rsid w:val="00294892"/>
    <w:rsid w:val="002949C7"/>
    <w:rsid w:val="00294E9F"/>
    <w:rsid w:val="00294F7A"/>
    <w:rsid w:val="002951EF"/>
    <w:rsid w:val="002952C8"/>
    <w:rsid w:val="0029560B"/>
    <w:rsid w:val="00295625"/>
    <w:rsid w:val="00295E1E"/>
    <w:rsid w:val="00295FE8"/>
    <w:rsid w:val="00296015"/>
    <w:rsid w:val="0029655F"/>
    <w:rsid w:val="002965C7"/>
    <w:rsid w:val="00296846"/>
    <w:rsid w:val="0029687F"/>
    <w:rsid w:val="002974E2"/>
    <w:rsid w:val="0029775C"/>
    <w:rsid w:val="00297948"/>
    <w:rsid w:val="002A0050"/>
    <w:rsid w:val="002A0877"/>
    <w:rsid w:val="002A1141"/>
    <w:rsid w:val="002A1438"/>
    <w:rsid w:val="002A1CC5"/>
    <w:rsid w:val="002A20CF"/>
    <w:rsid w:val="002A2A35"/>
    <w:rsid w:val="002A2C8B"/>
    <w:rsid w:val="002A2F60"/>
    <w:rsid w:val="002A3276"/>
    <w:rsid w:val="002A32EB"/>
    <w:rsid w:val="002A3396"/>
    <w:rsid w:val="002A347F"/>
    <w:rsid w:val="002A351A"/>
    <w:rsid w:val="002A3614"/>
    <w:rsid w:val="002A3758"/>
    <w:rsid w:val="002A3A60"/>
    <w:rsid w:val="002A3CB7"/>
    <w:rsid w:val="002A3F27"/>
    <w:rsid w:val="002A46AB"/>
    <w:rsid w:val="002A5295"/>
    <w:rsid w:val="002A5793"/>
    <w:rsid w:val="002A5796"/>
    <w:rsid w:val="002A58A2"/>
    <w:rsid w:val="002A5A12"/>
    <w:rsid w:val="002A5A72"/>
    <w:rsid w:val="002A5A96"/>
    <w:rsid w:val="002A5B58"/>
    <w:rsid w:val="002A5C20"/>
    <w:rsid w:val="002A6139"/>
    <w:rsid w:val="002A624B"/>
    <w:rsid w:val="002A6C9F"/>
    <w:rsid w:val="002B015E"/>
    <w:rsid w:val="002B0292"/>
    <w:rsid w:val="002B0304"/>
    <w:rsid w:val="002B0319"/>
    <w:rsid w:val="002B0699"/>
    <w:rsid w:val="002B107C"/>
    <w:rsid w:val="002B1420"/>
    <w:rsid w:val="002B145A"/>
    <w:rsid w:val="002B18A5"/>
    <w:rsid w:val="002B1F05"/>
    <w:rsid w:val="002B1F59"/>
    <w:rsid w:val="002B210B"/>
    <w:rsid w:val="002B2148"/>
    <w:rsid w:val="002B231D"/>
    <w:rsid w:val="002B285A"/>
    <w:rsid w:val="002B29D7"/>
    <w:rsid w:val="002B2EE2"/>
    <w:rsid w:val="002B3022"/>
    <w:rsid w:val="002B3486"/>
    <w:rsid w:val="002B3A54"/>
    <w:rsid w:val="002B3A8D"/>
    <w:rsid w:val="002B3C1D"/>
    <w:rsid w:val="002B4088"/>
    <w:rsid w:val="002B4323"/>
    <w:rsid w:val="002B4557"/>
    <w:rsid w:val="002B49F7"/>
    <w:rsid w:val="002B51EB"/>
    <w:rsid w:val="002B52BD"/>
    <w:rsid w:val="002B54DD"/>
    <w:rsid w:val="002B57FC"/>
    <w:rsid w:val="002B589A"/>
    <w:rsid w:val="002B58F4"/>
    <w:rsid w:val="002B5D4E"/>
    <w:rsid w:val="002B5E05"/>
    <w:rsid w:val="002B5EEE"/>
    <w:rsid w:val="002B61FC"/>
    <w:rsid w:val="002B6606"/>
    <w:rsid w:val="002B6D04"/>
    <w:rsid w:val="002B738D"/>
    <w:rsid w:val="002B7662"/>
    <w:rsid w:val="002B7974"/>
    <w:rsid w:val="002B7B98"/>
    <w:rsid w:val="002B7C0D"/>
    <w:rsid w:val="002B7E94"/>
    <w:rsid w:val="002B7FB7"/>
    <w:rsid w:val="002C04EA"/>
    <w:rsid w:val="002C068D"/>
    <w:rsid w:val="002C0870"/>
    <w:rsid w:val="002C08EC"/>
    <w:rsid w:val="002C0A21"/>
    <w:rsid w:val="002C0BE4"/>
    <w:rsid w:val="002C0E93"/>
    <w:rsid w:val="002C0FAD"/>
    <w:rsid w:val="002C10CB"/>
    <w:rsid w:val="002C179A"/>
    <w:rsid w:val="002C18BC"/>
    <w:rsid w:val="002C19E6"/>
    <w:rsid w:val="002C1C47"/>
    <w:rsid w:val="002C1F35"/>
    <w:rsid w:val="002C23D0"/>
    <w:rsid w:val="002C2C92"/>
    <w:rsid w:val="002C2CAF"/>
    <w:rsid w:val="002C2FD2"/>
    <w:rsid w:val="002C369F"/>
    <w:rsid w:val="002C3AEA"/>
    <w:rsid w:val="002C40E7"/>
    <w:rsid w:val="002C42D6"/>
    <w:rsid w:val="002C459F"/>
    <w:rsid w:val="002C48E4"/>
    <w:rsid w:val="002C4955"/>
    <w:rsid w:val="002C535E"/>
    <w:rsid w:val="002C5A01"/>
    <w:rsid w:val="002C5A33"/>
    <w:rsid w:val="002C5A77"/>
    <w:rsid w:val="002C5E13"/>
    <w:rsid w:val="002C5FCF"/>
    <w:rsid w:val="002C67B7"/>
    <w:rsid w:val="002C6E0C"/>
    <w:rsid w:val="002C6E5B"/>
    <w:rsid w:val="002C6F35"/>
    <w:rsid w:val="002C7758"/>
    <w:rsid w:val="002C7A03"/>
    <w:rsid w:val="002C7CC6"/>
    <w:rsid w:val="002C7D41"/>
    <w:rsid w:val="002C7DD6"/>
    <w:rsid w:val="002D027D"/>
    <w:rsid w:val="002D04A3"/>
    <w:rsid w:val="002D04DC"/>
    <w:rsid w:val="002D09F4"/>
    <w:rsid w:val="002D0C54"/>
    <w:rsid w:val="002D0D3A"/>
    <w:rsid w:val="002D1647"/>
    <w:rsid w:val="002D16A9"/>
    <w:rsid w:val="002D18A1"/>
    <w:rsid w:val="002D1F1A"/>
    <w:rsid w:val="002D20F4"/>
    <w:rsid w:val="002D21D7"/>
    <w:rsid w:val="002D2247"/>
    <w:rsid w:val="002D2444"/>
    <w:rsid w:val="002D267D"/>
    <w:rsid w:val="002D2AE3"/>
    <w:rsid w:val="002D2B8B"/>
    <w:rsid w:val="002D3161"/>
    <w:rsid w:val="002D3331"/>
    <w:rsid w:val="002D33A1"/>
    <w:rsid w:val="002D33A4"/>
    <w:rsid w:val="002D33DD"/>
    <w:rsid w:val="002D3DA7"/>
    <w:rsid w:val="002D3DDA"/>
    <w:rsid w:val="002D4858"/>
    <w:rsid w:val="002D504D"/>
    <w:rsid w:val="002D5219"/>
    <w:rsid w:val="002D531D"/>
    <w:rsid w:val="002D573E"/>
    <w:rsid w:val="002D63F0"/>
    <w:rsid w:val="002D66F3"/>
    <w:rsid w:val="002D67FB"/>
    <w:rsid w:val="002D690C"/>
    <w:rsid w:val="002D6B63"/>
    <w:rsid w:val="002D6F71"/>
    <w:rsid w:val="002D6FA4"/>
    <w:rsid w:val="002D76A2"/>
    <w:rsid w:val="002D76E7"/>
    <w:rsid w:val="002D7EE7"/>
    <w:rsid w:val="002D7F39"/>
    <w:rsid w:val="002E010B"/>
    <w:rsid w:val="002E06F1"/>
    <w:rsid w:val="002E0999"/>
    <w:rsid w:val="002E0B65"/>
    <w:rsid w:val="002E0EDE"/>
    <w:rsid w:val="002E1048"/>
    <w:rsid w:val="002E12F3"/>
    <w:rsid w:val="002E13F6"/>
    <w:rsid w:val="002E1D38"/>
    <w:rsid w:val="002E1E55"/>
    <w:rsid w:val="002E225A"/>
    <w:rsid w:val="002E2712"/>
    <w:rsid w:val="002E2A2E"/>
    <w:rsid w:val="002E2D6B"/>
    <w:rsid w:val="002E32A4"/>
    <w:rsid w:val="002E331C"/>
    <w:rsid w:val="002E34BD"/>
    <w:rsid w:val="002E3521"/>
    <w:rsid w:val="002E3C84"/>
    <w:rsid w:val="002E3CAB"/>
    <w:rsid w:val="002E3D0F"/>
    <w:rsid w:val="002E3D90"/>
    <w:rsid w:val="002E4EAA"/>
    <w:rsid w:val="002E4EF5"/>
    <w:rsid w:val="002E500F"/>
    <w:rsid w:val="002E504B"/>
    <w:rsid w:val="002E50C3"/>
    <w:rsid w:val="002E5106"/>
    <w:rsid w:val="002E522B"/>
    <w:rsid w:val="002E5293"/>
    <w:rsid w:val="002E52DE"/>
    <w:rsid w:val="002E53D2"/>
    <w:rsid w:val="002E59D5"/>
    <w:rsid w:val="002E5D53"/>
    <w:rsid w:val="002E5F10"/>
    <w:rsid w:val="002E5F7A"/>
    <w:rsid w:val="002E637F"/>
    <w:rsid w:val="002E69D4"/>
    <w:rsid w:val="002E6B42"/>
    <w:rsid w:val="002E780B"/>
    <w:rsid w:val="002E7869"/>
    <w:rsid w:val="002E78C7"/>
    <w:rsid w:val="002E7E2D"/>
    <w:rsid w:val="002F0013"/>
    <w:rsid w:val="002F065E"/>
    <w:rsid w:val="002F078F"/>
    <w:rsid w:val="002F07E1"/>
    <w:rsid w:val="002F0E1D"/>
    <w:rsid w:val="002F10E7"/>
    <w:rsid w:val="002F10FC"/>
    <w:rsid w:val="002F1E93"/>
    <w:rsid w:val="002F2A03"/>
    <w:rsid w:val="002F3039"/>
    <w:rsid w:val="002F316B"/>
    <w:rsid w:val="002F3540"/>
    <w:rsid w:val="002F3799"/>
    <w:rsid w:val="002F38A2"/>
    <w:rsid w:val="002F3985"/>
    <w:rsid w:val="002F3C55"/>
    <w:rsid w:val="002F3EFE"/>
    <w:rsid w:val="002F414D"/>
    <w:rsid w:val="002F421A"/>
    <w:rsid w:val="002F429D"/>
    <w:rsid w:val="002F463E"/>
    <w:rsid w:val="002F466F"/>
    <w:rsid w:val="002F4875"/>
    <w:rsid w:val="002F4A02"/>
    <w:rsid w:val="002F52B4"/>
    <w:rsid w:val="002F54FD"/>
    <w:rsid w:val="002F595A"/>
    <w:rsid w:val="002F59A1"/>
    <w:rsid w:val="002F5B7A"/>
    <w:rsid w:val="002F5B8D"/>
    <w:rsid w:val="002F5D2A"/>
    <w:rsid w:val="002F736D"/>
    <w:rsid w:val="002F7419"/>
    <w:rsid w:val="002F7714"/>
    <w:rsid w:val="002F7899"/>
    <w:rsid w:val="002F7C3D"/>
    <w:rsid w:val="00300337"/>
    <w:rsid w:val="003003CA"/>
    <w:rsid w:val="003005B6"/>
    <w:rsid w:val="00300609"/>
    <w:rsid w:val="00300619"/>
    <w:rsid w:val="003006AB"/>
    <w:rsid w:val="00300731"/>
    <w:rsid w:val="00300860"/>
    <w:rsid w:val="00300BDB"/>
    <w:rsid w:val="00300C36"/>
    <w:rsid w:val="00300D90"/>
    <w:rsid w:val="0030104B"/>
    <w:rsid w:val="00301669"/>
    <w:rsid w:val="0030168E"/>
    <w:rsid w:val="00302297"/>
    <w:rsid w:val="00302502"/>
    <w:rsid w:val="0030263F"/>
    <w:rsid w:val="00302953"/>
    <w:rsid w:val="00302A62"/>
    <w:rsid w:val="00303006"/>
    <w:rsid w:val="003033B2"/>
    <w:rsid w:val="00303465"/>
    <w:rsid w:val="003034E2"/>
    <w:rsid w:val="003037B9"/>
    <w:rsid w:val="003037EC"/>
    <w:rsid w:val="00303CFE"/>
    <w:rsid w:val="00304122"/>
    <w:rsid w:val="003042F8"/>
    <w:rsid w:val="003046A4"/>
    <w:rsid w:val="00304FED"/>
    <w:rsid w:val="003057E9"/>
    <w:rsid w:val="00305B99"/>
    <w:rsid w:val="00305D63"/>
    <w:rsid w:val="00305DC2"/>
    <w:rsid w:val="00305E43"/>
    <w:rsid w:val="00305EDC"/>
    <w:rsid w:val="00306042"/>
    <w:rsid w:val="003068F1"/>
    <w:rsid w:val="00306933"/>
    <w:rsid w:val="003069A4"/>
    <w:rsid w:val="003069BF"/>
    <w:rsid w:val="00306BBA"/>
    <w:rsid w:val="00306E30"/>
    <w:rsid w:val="00306E67"/>
    <w:rsid w:val="003070A0"/>
    <w:rsid w:val="003071B7"/>
    <w:rsid w:val="003073F8"/>
    <w:rsid w:val="00307B28"/>
    <w:rsid w:val="00307BE3"/>
    <w:rsid w:val="00310454"/>
    <w:rsid w:val="003107FE"/>
    <w:rsid w:val="00310B0C"/>
    <w:rsid w:val="00310B6E"/>
    <w:rsid w:val="00310FBA"/>
    <w:rsid w:val="00310FEB"/>
    <w:rsid w:val="0031102B"/>
    <w:rsid w:val="00311070"/>
    <w:rsid w:val="00311180"/>
    <w:rsid w:val="00311380"/>
    <w:rsid w:val="0031169B"/>
    <w:rsid w:val="00312261"/>
    <w:rsid w:val="00312F52"/>
    <w:rsid w:val="00313036"/>
    <w:rsid w:val="00313121"/>
    <w:rsid w:val="0031346E"/>
    <w:rsid w:val="00313739"/>
    <w:rsid w:val="00313BFD"/>
    <w:rsid w:val="00313CF5"/>
    <w:rsid w:val="0031437A"/>
    <w:rsid w:val="0031444A"/>
    <w:rsid w:val="00314ABD"/>
    <w:rsid w:val="00314B36"/>
    <w:rsid w:val="00314FAD"/>
    <w:rsid w:val="003151C5"/>
    <w:rsid w:val="00315277"/>
    <w:rsid w:val="00315380"/>
    <w:rsid w:val="003155EA"/>
    <w:rsid w:val="0031563E"/>
    <w:rsid w:val="00315CB0"/>
    <w:rsid w:val="00315E4D"/>
    <w:rsid w:val="00316428"/>
    <w:rsid w:val="00316612"/>
    <w:rsid w:val="00316710"/>
    <w:rsid w:val="0031676E"/>
    <w:rsid w:val="00316881"/>
    <w:rsid w:val="00316A62"/>
    <w:rsid w:val="00316BBF"/>
    <w:rsid w:val="003178D6"/>
    <w:rsid w:val="00317948"/>
    <w:rsid w:val="003201AF"/>
    <w:rsid w:val="00320596"/>
    <w:rsid w:val="00320BDD"/>
    <w:rsid w:val="00320D71"/>
    <w:rsid w:val="00320E02"/>
    <w:rsid w:val="00321285"/>
    <w:rsid w:val="00321947"/>
    <w:rsid w:val="00321A09"/>
    <w:rsid w:val="00321C1A"/>
    <w:rsid w:val="00322187"/>
    <w:rsid w:val="00322C65"/>
    <w:rsid w:val="00322CE4"/>
    <w:rsid w:val="00322D59"/>
    <w:rsid w:val="00323BF5"/>
    <w:rsid w:val="00323CEF"/>
    <w:rsid w:val="0032402F"/>
    <w:rsid w:val="00324281"/>
    <w:rsid w:val="0032437C"/>
    <w:rsid w:val="003244D3"/>
    <w:rsid w:val="003244DA"/>
    <w:rsid w:val="003249D6"/>
    <w:rsid w:val="00325048"/>
    <w:rsid w:val="00325180"/>
    <w:rsid w:val="00325CC4"/>
    <w:rsid w:val="003260C5"/>
    <w:rsid w:val="00326168"/>
    <w:rsid w:val="0032659A"/>
    <w:rsid w:val="0032661F"/>
    <w:rsid w:val="003266E6"/>
    <w:rsid w:val="0032678E"/>
    <w:rsid w:val="0032708A"/>
    <w:rsid w:val="00327159"/>
    <w:rsid w:val="003272A1"/>
    <w:rsid w:val="00327BE4"/>
    <w:rsid w:val="00330177"/>
    <w:rsid w:val="003309F9"/>
    <w:rsid w:val="00330A11"/>
    <w:rsid w:val="00330AE9"/>
    <w:rsid w:val="00330B4A"/>
    <w:rsid w:val="00330B83"/>
    <w:rsid w:val="00330F03"/>
    <w:rsid w:val="00330F68"/>
    <w:rsid w:val="00331027"/>
    <w:rsid w:val="003311E6"/>
    <w:rsid w:val="00331408"/>
    <w:rsid w:val="003315DD"/>
    <w:rsid w:val="00331A04"/>
    <w:rsid w:val="00331C76"/>
    <w:rsid w:val="00331F7B"/>
    <w:rsid w:val="00332337"/>
    <w:rsid w:val="003326F0"/>
    <w:rsid w:val="00332A6E"/>
    <w:rsid w:val="00332AB0"/>
    <w:rsid w:val="00332F50"/>
    <w:rsid w:val="00333191"/>
    <w:rsid w:val="003332D9"/>
    <w:rsid w:val="00333B10"/>
    <w:rsid w:val="00333B3B"/>
    <w:rsid w:val="003341CD"/>
    <w:rsid w:val="0033421D"/>
    <w:rsid w:val="00334331"/>
    <w:rsid w:val="0033449D"/>
    <w:rsid w:val="00334B50"/>
    <w:rsid w:val="003357B9"/>
    <w:rsid w:val="003359A7"/>
    <w:rsid w:val="00336491"/>
    <w:rsid w:val="00336BB1"/>
    <w:rsid w:val="00336DE7"/>
    <w:rsid w:val="00337415"/>
    <w:rsid w:val="003374E3"/>
    <w:rsid w:val="00337AF4"/>
    <w:rsid w:val="00340508"/>
    <w:rsid w:val="0034110F"/>
    <w:rsid w:val="00341145"/>
    <w:rsid w:val="0034198A"/>
    <w:rsid w:val="00341E34"/>
    <w:rsid w:val="00341EF2"/>
    <w:rsid w:val="00342154"/>
    <w:rsid w:val="0034234F"/>
    <w:rsid w:val="003424A7"/>
    <w:rsid w:val="003425DF"/>
    <w:rsid w:val="0034288B"/>
    <w:rsid w:val="00342D8B"/>
    <w:rsid w:val="00342E22"/>
    <w:rsid w:val="00343214"/>
    <w:rsid w:val="00343482"/>
    <w:rsid w:val="00343717"/>
    <w:rsid w:val="00343B18"/>
    <w:rsid w:val="00343BA1"/>
    <w:rsid w:val="00343C0B"/>
    <w:rsid w:val="00344738"/>
    <w:rsid w:val="00344C7A"/>
    <w:rsid w:val="00344D30"/>
    <w:rsid w:val="0034529F"/>
    <w:rsid w:val="003452A7"/>
    <w:rsid w:val="00345B3D"/>
    <w:rsid w:val="003460E0"/>
    <w:rsid w:val="003465B1"/>
    <w:rsid w:val="003466F8"/>
    <w:rsid w:val="00346C55"/>
    <w:rsid w:val="003472B2"/>
    <w:rsid w:val="00347590"/>
    <w:rsid w:val="00350423"/>
    <w:rsid w:val="0035044F"/>
    <w:rsid w:val="003504C1"/>
    <w:rsid w:val="00350541"/>
    <w:rsid w:val="00350CA1"/>
    <w:rsid w:val="003512E1"/>
    <w:rsid w:val="003513FA"/>
    <w:rsid w:val="003515A6"/>
    <w:rsid w:val="003516A3"/>
    <w:rsid w:val="00351A3A"/>
    <w:rsid w:val="00351D50"/>
    <w:rsid w:val="00351E34"/>
    <w:rsid w:val="00351F46"/>
    <w:rsid w:val="00351F86"/>
    <w:rsid w:val="00352090"/>
    <w:rsid w:val="003521B3"/>
    <w:rsid w:val="003522BD"/>
    <w:rsid w:val="003529D6"/>
    <w:rsid w:val="00352A65"/>
    <w:rsid w:val="00352B40"/>
    <w:rsid w:val="003534A8"/>
    <w:rsid w:val="0035484F"/>
    <w:rsid w:val="00354A9F"/>
    <w:rsid w:val="00354BA8"/>
    <w:rsid w:val="00354F67"/>
    <w:rsid w:val="00355395"/>
    <w:rsid w:val="00355448"/>
    <w:rsid w:val="00355466"/>
    <w:rsid w:val="00355586"/>
    <w:rsid w:val="0035653C"/>
    <w:rsid w:val="00356549"/>
    <w:rsid w:val="00356910"/>
    <w:rsid w:val="00356951"/>
    <w:rsid w:val="00356EA5"/>
    <w:rsid w:val="00357142"/>
    <w:rsid w:val="003575E5"/>
    <w:rsid w:val="003575F7"/>
    <w:rsid w:val="003578C1"/>
    <w:rsid w:val="00357A69"/>
    <w:rsid w:val="00357C27"/>
    <w:rsid w:val="00357DA2"/>
    <w:rsid w:val="00360632"/>
    <w:rsid w:val="00360C47"/>
    <w:rsid w:val="0036106D"/>
    <w:rsid w:val="003610E8"/>
    <w:rsid w:val="003612C3"/>
    <w:rsid w:val="003617AD"/>
    <w:rsid w:val="00362092"/>
    <w:rsid w:val="00362705"/>
    <w:rsid w:val="00362BCA"/>
    <w:rsid w:val="00362C46"/>
    <w:rsid w:val="003648DB"/>
    <w:rsid w:val="00364E7C"/>
    <w:rsid w:val="00364F49"/>
    <w:rsid w:val="003651D5"/>
    <w:rsid w:val="0036587E"/>
    <w:rsid w:val="00365BB9"/>
    <w:rsid w:val="00365FB4"/>
    <w:rsid w:val="003663FE"/>
    <w:rsid w:val="003666FC"/>
    <w:rsid w:val="003668FA"/>
    <w:rsid w:val="00366A1A"/>
    <w:rsid w:val="00366F8D"/>
    <w:rsid w:val="00366FEC"/>
    <w:rsid w:val="003670B0"/>
    <w:rsid w:val="0036721F"/>
    <w:rsid w:val="00367582"/>
    <w:rsid w:val="00367A67"/>
    <w:rsid w:val="003703F2"/>
    <w:rsid w:val="0037084D"/>
    <w:rsid w:val="00370B93"/>
    <w:rsid w:val="0037143A"/>
    <w:rsid w:val="00371E85"/>
    <w:rsid w:val="00372421"/>
    <w:rsid w:val="00372499"/>
    <w:rsid w:val="003724A4"/>
    <w:rsid w:val="00372735"/>
    <w:rsid w:val="003731AF"/>
    <w:rsid w:val="00373496"/>
    <w:rsid w:val="00373639"/>
    <w:rsid w:val="003739E8"/>
    <w:rsid w:val="00373C78"/>
    <w:rsid w:val="00373FDF"/>
    <w:rsid w:val="00374151"/>
    <w:rsid w:val="00374210"/>
    <w:rsid w:val="00374218"/>
    <w:rsid w:val="00374A66"/>
    <w:rsid w:val="00374AC9"/>
    <w:rsid w:val="00374AD3"/>
    <w:rsid w:val="00374C1E"/>
    <w:rsid w:val="0037507F"/>
    <w:rsid w:val="00375271"/>
    <w:rsid w:val="00375FCD"/>
    <w:rsid w:val="0037687F"/>
    <w:rsid w:val="00377780"/>
    <w:rsid w:val="003777E5"/>
    <w:rsid w:val="00377ACE"/>
    <w:rsid w:val="00377B04"/>
    <w:rsid w:val="00377B66"/>
    <w:rsid w:val="00380462"/>
    <w:rsid w:val="0038051C"/>
    <w:rsid w:val="0038094A"/>
    <w:rsid w:val="00380A44"/>
    <w:rsid w:val="00380C1A"/>
    <w:rsid w:val="00380C77"/>
    <w:rsid w:val="003810FA"/>
    <w:rsid w:val="003813D1"/>
    <w:rsid w:val="00381591"/>
    <w:rsid w:val="00381B56"/>
    <w:rsid w:val="00381C1C"/>
    <w:rsid w:val="00381C2B"/>
    <w:rsid w:val="00382164"/>
    <w:rsid w:val="003822DE"/>
    <w:rsid w:val="0038235A"/>
    <w:rsid w:val="00382375"/>
    <w:rsid w:val="003823FB"/>
    <w:rsid w:val="00382454"/>
    <w:rsid w:val="0038276E"/>
    <w:rsid w:val="00382D5C"/>
    <w:rsid w:val="00382DCC"/>
    <w:rsid w:val="00382EA9"/>
    <w:rsid w:val="0038327F"/>
    <w:rsid w:val="00383C08"/>
    <w:rsid w:val="00383F32"/>
    <w:rsid w:val="00384053"/>
    <w:rsid w:val="00384598"/>
    <w:rsid w:val="003846E9"/>
    <w:rsid w:val="003853DB"/>
    <w:rsid w:val="00385823"/>
    <w:rsid w:val="00385E98"/>
    <w:rsid w:val="00385F5E"/>
    <w:rsid w:val="00386319"/>
    <w:rsid w:val="00386E75"/>
    <w:rsid w:val="00386F82"/>
    <w:rsid w:val="00386F98"/>
    <w:rsid w:val="003872BE"/>
    <w:rsid w:val="003877FF"/>
    <w:rsid w:val="0038780F"/>
    <w:rsid w:val="0038784D"/>
    <w:rsid w:val="0038791D"/>
    <w:rsid w:val="00387BF0"/>
    <w:rsid w:val="00387EAD"/>
    <w:rsid w:val="00387FE0"/>
    <w:rsid w:val="00390351"/>
    <w:rsid w:val="00390395"/>
    <w:rsid w:val="003904EC"/>
    <w:rsid w:val="00390535"/>
    <w:rsid w:val="00390AA4"/>
    <w:rsid w:val="00390C9B"/>
    <w:rsid w:val="00390D20"/>
    <w:rsid w:val="00390EEA"/>
    <w:rsid w:val="00391084"/>
    <w:rsid w:val="003910D7"/>
    <w:rsid w:val="00391578"/>
    <w:rsid w:val="00391E1B"/>
    <w:rsid w:val="003920C5"/>
    <w:rsid w:val="0039235B"/>
    <w:rsid w:val="003926A4"/>
    <w:rsid w:val="0039293E"/>
    <w:rsid w:val="0039296E"/>
    <w:rsid w:val="00392C30"/>
    <w:rsid w:val="003930A3"/>
    <w:rsid w:val="003936CD"/>
    <w:rsid w:val="003938B8"/>
    <w:rsid w:val="00393ADB"/>
    <w:rsid w:val="00393D39"/>
    <w:rsid w:val="00393D4C"/>
    <w:rsid w:val="00393FA1"/>
    <w:rsid w:val="003943F8"/>
    <w:rsid w:val="0039441A"/>
    <w:rsid w:val="00394516"/>
    <w:rsid w:val="00394909"/>
    <w:rsid w:val="00394FB5"/>
    <w:rsid w:val="003951BB"/>
    <w:rsid w:val="0039532E"/>
    <w:rsid w:val="00395697"/>
    <w:rsid w:val="003957B5"/>
    <w:rsid w:val="003959DD"/>
    <w:rsid w:val="00395A0F"/>
    <w:rsid w:val="00396207"/>
    <w:rsid w:val="00396626"/>
    <w:rsid w:val="003969C9"/>
    <w:rsid w:val="00396C2A"/>
    <w:rsid w:val="00397249"/>
    <w:rsid w:val="003974C8"/>
    <w:rsid w:val="003977A1"/>
    <w:rsid w:val="0039795D"/>
    <w:rsid w:val="00397A2F"/>
    <w:rsid w:val="00397B11"/>
    <w:rsid w:val="003A0A20"/>
    <w:rsid w:val="003A0C00"/>
    <w:rsid w:val="003A0E78"/>
    <w:rsid w:val="003A0F07"/>
    <w:rsid w:val="003A1451"/>
    <w:rsid w:val="003A1A63"/>
    <w:rsid w:val="003A1CDC"/>
    <w:rsid w:val="003A1D7E"/>
    <w:rsid w:val="003A1E81"/>
    <w:rsid w:val="003A1E9D"/>
    <w:rsid w:val="003A2112"/>
    <w:rsid w:val="003A24D8"/>
    <w:rsid w:val="003A2632"/>
    <w:rsid w:val="003A27CE"/>
    <w:rsid w:val="003A2886"/>
    <w:rsid w:val="003A292C"/>
    <w:rsid w:val="003A3102"/>
    <w:rsid w:val="003A3642"/>
    <w:rsid w:val="003A3817"/>
    <w:rsid w:val="003A3A91"/>
    <w:rsid w:val="003A3D6E"/>
    <w:rsid w:val="003A3E99"/>
    <w:rsid w:val="003A408A"/>
    <w:rsid w:val="003A4136"/>
    <w:rsid w:val="003A41B0"/>
    <w:rsid w:val="003A4507"/>
    <w:rsid w:val="003A46DB"/>
    <w:rsid w:val="003A4A25"/>
    <w:rsid w:val="003A520C"/>
    <w:rsid w:val="003A58FF"/>
    <w:rsid w:val="003A5936"/>
    <w:rsid w:val="003A59D4"/>
    <w:rsid w:val="003A6498"/>
    <w:rsid w:val="003A654D"/>
    <w:rsid w:val="003A6726"/>
    <w:rsid w:val="003A6C29"/>
    <w:rsid w:val="003A6E8A"/>
    <w:rsid w:val="003A7090"/>
    <w:rsid w:val="003A754B"/>
    <w:rsid w:val="003A7DEE"/>
    <w:rsid w:val="003B0560"/>
    <w:rsid w:val="003B0737"/>
    <w:rsid w:val="003B0940"/>
    <w:rsid w:val="003B09DE"/>
    <w:rsid w:val="003B0E2F"/>
    <w:rsid w:val="003B0E6B"/>
    <w:rsid w:val="003B0EB7"/>
    <w:rsid w:val="003B2198"/>
    <w:rsid w:val="003B2471"/>
    <w:rsid w:val="003B3009"/>
    <w:rsid w:val="003B32FB"/>
    <w:rsid w:val="003B32FD"/>
    <w:rsid w:val="003B36CE"/>
    <w:rsid w:val="003B380A"/>
    <w:rsid w:val="003B3851"/>
    <w:rsid w:val="003B3F56"/>
    <w:rsid w:val="003B44B3"/>
    <w:rsid w:val="003B4A9F"/>
    <w:rsid w:val="003B50A4"/>
    <w:rsid w:val="003B5130"/>
    <w:rsid w:val="003B6220"/>
    <w:rsid w:val="003B6750"/>
    <w:rsid w:val="003B6798"/>
    <w:rsid w:val="003B6C5B"/>
    <w:rsid w:val="003B71B7"/>
    <w:rsid w:val="003B7896"/>
    <w:rsid w:val="003B7FBB"/>
    <w:rsid w:val="003B7FC0"/>
    <w:rsid w:val="003C0318"/>
    <w:rsid w:val="003C0733"/>
    <w:rsid w:val="003C0CCB"/>
    <w:rsid w:val="003C0E55"/>
    <w:rsid w:val="003C0F23"/>
    <w:rsid w:val="003C0FF5"/>
    <w:rsid w:val="003C1265"/>
    <w:rsid w:val="003C130E"/>
    <w:rsid w:val="003C1B7B"/>
    <w:rsid w:val="003C2354"/>
    <w:rsid w:val="003C27A7"/>
    <w:rsid w:val="003C287B"/>
    <w:rsid w:val="003C2A72"/>
    <w:rsid w:val="003C32B9"/>
    <w:rsid w:val="003C33A6"/>
    <w:rsid w:val="003C380A"/>
    <w:rsid w:val="003C3985"/>
    <w:rsid w:val="003C3E8C"/>
    <w:rsid w:val="003C4131"/>
    <w:rsid w:val="003C45BB"/>
    <w:rsid w:val="003C45CE"/>
    <w:rsid w:val="003C469D"/>
    <w:rsid w:val="003C492F"/>
    <w:rsid w:val="003C544B"/>
    <w:rsid w:val="003C5819"/>
    <w:rsid w:val="003C590B"/>
    <w:rsid w:val="003C5E61"/>
    <w:rsid w:val="003C5E67"/>
    <w:rsid w:val="003C5FC5"/>
    <w:rsid w:val="003C6162"/>
    <w:rsid w:val="003C6A91"/>
    <w:rsid w:val="003C6E56"/>
    <w:rsid w:val="003C6EB4"/>
    <w:rsid w:val="003C708E"/>
    <w:rsid w:val="003C7282"/>
    <w:rsid w:val="003C74E9"/>
    <w:rsid w:val="003C75E5"/>
    <w:rsid w:val="003D02AD"/>
    <w:rsid w:val="003D03D6"/>
    <w:rsid w:val="003D0450"/>
    <w:rsid w:val="003D06B2"/>
    <w:rsid w:val="003D06C6"/>
    <w:rsid w:val="003D086A"/>
    <w:rsid w:val="003D0CC7"/>
    <w:rsid w:val="003D0CCF"/>
    <w:rsid w:val="003D0DCE"/>
    <w:rsid w:val="003D0F44"/>
    <w:rsid w:val="003D120B"/>
    <w:rsid w:val="003D1424"/>
    <w:rsid w:val="003D1683"/>
    <w:rsid w:val="003D1FE2"/>
    <w:rsid w:val="003D20B4"/>
    <w:rsid w:val="003D27C4"/>
    <w:rsid w:val="003D3879"/>
    <w:rsid w:val="003D395C"/>
    <w:rsid w:val="003D3E34"/>
    <w:rsid w:val="003D3E7D"/>
    <w:rsid w:val="003D4490"/>
    <w:rsid w:val="003D4569"/>
    <w:rsid w:val="003D489E"/>
    <w:rsid w:val="003D48F7"/>
    <w:rsid w:val="003D4CE4"/>
    <w:rsid w:val="003D4D12"/>
    <w:rsid w:val="003D5284"/>
    <w:rsid w:val="003D5447"/>
    <w:rsid w:val="003D600A"/>
    <w:rsid w:val="003D67B9"/>
    <w:rsid w:val="003D6AF0"/>
    <w:rsid w:val="003D708C"/>
    <w:rsid w:val="003D7345"/>
    <w:rsid w:val="003D74DE"/>
    <w:rsid w:val="003E025C"/>
    <w:rsid w:val="003E046B"/>
    <w:rsid w:val="003E062C"/>
    <w:rsid w:val="003E094A"/>
    <w:rsid w:val="003E185C"/>
    <w:rsid w:val="003E189D"/>
    <w:rsid w:val="003E1FD6"/>
    <w:rsid w:val="003E22E0"/>
    <w:rsid w:val="003E3117"/>
    <w:rsid w:val="003E3CF9"/>
    <w:rsid w:val="003E3ECF"/>
    <w:rsid w:val="003E3FA7"/>
    <w:rsid w:val="003E46F2"/>
    <w:rsid w:val="003E4C40"/>
    <w:rsid w:val="003E4D64"/>
    <w:rsid w:val="003E519E"/>
    <w:rsid w:val="003E542C"/>
    <w:rsid w:val="003E5639"/>
    <w:rsid w:val="003E56F9"/>
    <w:rsid w:val="003E585A"/>
    <w:rsid w:val="003E600E"/>
    <w:rsid w:val="003E6523"/>
    <w:rsid w:val="003E6584"/>
    <w:rsid w:val="003E68D9"/>
    <w:rsid w:val="003E6B3A"/>
    <w:rsid w:val="003E6CC9"/>
    <w:rsid w:val="003E7398"/>
    <w:rsid w:val="003E751D"/>
    <w:rsid w:val="003E7A26"/>
    <w:rsid w:val="003E7F3F"/>
    <w:rsid w:val="003F05C2"/>
    <w:rsid w:val="003F0B76"/>
    <w:rsid w:val="003F12E8"/>
    <w:rsid w:val="003F1A1A"/>
    <w:rsid w:val="003F1BD5"/>
    <w:rsid w:val="003F1E33"/>
    <w:rsid w:val="003F256A"/>
    <w:rsid w:val="003F272E"/>
    <w:rsid w:val="003F277F"/>
    <w:rsid w:val="003F2B80"/>
    <w:rsid w:val="003F2D41"/>
    <w:rsid w:val="003F2E34"/>
    <w:rsid w:val="003F384C"/>
    <w:rsid w:val="003F3BFF"/>
    <w:rsid w:val="003F4A5C"/>
    <w:rsid w:val="003F4BE4"/>
    <w:rsid w:val="003F57BE"/>
    <w:rsid w:val="003F57DF"/>
    <w:rsid w:val="003F5B6A"/>
    <w:rsid w:val="003F62BF"/>
    <w:rsid w:val="003F6CAA"/>
    <w:rsid w:val="003F7594"/>
    <w:rsid w:val="003F7625"/>
    <w:rsid w:val="003F7A0B"/>
    <w:rsid w:val="003F7A0E"/>
    <w:rsid w:val="003F7C22"/>
    <w:rsid w:val="00400060"/>
    <w:rsid w:val="004001D1"/>
    <w:rsid w:val="0040075C"/>
    <w:rsid w:val="00400A1B"/>
    <w:rsid w:val="00400C4B"/>
    <w:rsid w:val="00400D8F"/>
    <w:rsid w:val="0040130B"/>
    <w:rsid w:val="00401734"/>
    <w:rsid w:val="00401B3C"/>
    <w:rsid w:val="00401B7A"/>
    <w:rsid w:val="00401CCE"/>
    <w:rsid w:val="00401F78"/>
    <w:rsid w:val="004025B4"/>
    <w:rsid w:val="00402790"/>
    <w:rsid w:val="00402A94"/>
    <w:rsid w:val="00402F86"/>
    <w:rsid w:val="00403569"/>
    <w:rsid w:val="004036D1"/>
    <w:rsid w:val="00403778"/>
    <w:rsid w:val="00404258"/>
    <w:rsid w:val="00404508"/>
    <w:rsid w:val="00404886"/>
    <w:rsid w:val="0040494D"/>
    <w:rsid w:val="00404C71"/>
    <w:rsid w:val="004052ED"/>
    <w:rsid w:val="0040591E"/>
    <w:rsid w:val="00405CB2"/>
    <w:rsid w:val="00405E1B"/>
    <w:rsid w:val="004066D8"/>
    <w:rsid w:val="0040692E"/>
    <w:rsid w:val="00406C54"/>
    <w:rsid w:val="004073FE"/>
    <w:rsid w:val="00407533"/>
    <w:rsid w:val="0040766F"/>
    <w:rsid w:val="00407AED"/>
    <w:rsid w:val="00407BFB"/>
    <w:rsid w:val="00407CF2"/>
    <w:rsid w:val="00411931"/>
    <w:rsid w:val="00411D6D"/>
    <w:rsid w:val="00412A2D"/>
    <w:rsid w:val="00412D2C"/>
    <w:rsid w:val="004130E9"/>
    <w:rsid w:val="0041342A"/>
    <w:rsid w:val="00413801"/>
    <w:rsid w:val="0041392C"/>
    <w:rsid w:val="0041395A"/>
    <w:rsid w:val="00413ACF"/>
    <w:rsid w:val="00413BD7"/>
    <w:rsid w:val="00414853"/>
    <w:rsid w:val="00414C34"/>
    <w:rsid w:val="00414CCC"/>
    <w:rsid w:val="00414DAC"/>
    <w:rsid w:val="00414ECF"/>
    <w:rsid w:val="004155A3"/>
    <w:rsid w:val="00415B07"/>
    <w:rsid w:val="00415BD1"/>
    <w:rsid w:val="00415D33"/>
    <w:rsid w:val="00415EF7"/>
    <w:rsid w:val="00416433"/>
    <w:rsid w:val="00417015"/>
    <w:rsid w:val="00417924"/>
    <w:rsid w:val="00417AFC"/>
    <w:rsid w:val="00420204"/>
    <w:rsid w:val="00420264"/>
    <w:rsid w:val="00420424"/>
    <w:rsid w:val="004208B0"/>
    <w:rsid w:val="00420935"/>
    <w:rsid w:val="00420D2A"/>
    <w:rsid w:val="00420DD8"/>
    <w:rsid w:val="00420F5E"/>
    <w:rsid w:val="004213BC"/>
    <w:rsid w:val="0042144F"/>
    <w:rsid w:val="0042174A"/>
    <w:rsid w:val="00421DA7"/>
    <w:rsid w:val="004220B5"/>
    <w:rsid w:val="004223E3"/>
    <w:rsid w:val="004225F8"/>
    <w:rsid w:val="00422886"/>
    <w:rsid w:val="00422E04"/>
    <w:rsid w:val="0042329F"/>
    <w:rsid w:val="00423358"/>
    <w:rsid w:val="004233DD"/>
    <w:rsid w:val="00423907"/>
    <w:rsid w:val="00423F2F"/>
    <w:rsid w:val="0042400F"/>
    <w:rsid w:val="0042436D"/>
    <w:rsid w:val="00424D7E"/>
    <w:rsid w:val="00424DFD"/>
    <w:rsid w:val="00424E4F"/>
    <w:rsid w:val="00425260"/>
    <w:rsid w:val="00425498"/>
    <w:rsid w:val="0042564A"/>
    <w:rsid w:val="00425688"/>
    <w:rsid w:val="00425B35"/>
    <w:rsid w:val="00425C38"/>
    <w:rsid w:val="004261DF"/>
    <w:rsid w:val="00426237"/>
    <w:rsid w:val="004268EE"/>
    <w:rsid w:val="00426C80"/>
    <w:rsid w:val="00426EFD"/>
    <w:rsid w:val="004274F9"/>
    <w:rsid w:val="0042767F"/>
    <w:rsid w:val="00427C13"/>
    <w:rsid w:val="00427E2F"/>
    <w:rsid w:val="00430293"/>
    <w:rsid w:val="0043060B"/>
    <w:rsid w:val="004310A9"/>
    <w:rsid w:val="004317DB"/>
    <w:rsid w:val="00431A57"/>
    <w:rsid w:val="00431AB9"/>
    <w:rsid w:val="00431D81"/>
    <w:rsid w:val="00431EC0"/>
    <w:rsid w:val="0043231C"/>
    <w:rsid w:val="00432796"/>
    <w:rsid w:val="004328A1"/>
    <w:rsid w:val="00432D22"/>
    <w:rsid w:val="00432E03"/>
    <w:rsid w:val="004330D4"/>
    <w:rsid w:val="004333FA"/>
    <w:rsid w:val="0043374E"/>
    <w:rsid w:val="0043391D"/>
    <w:rsid w:val="00433AF4"/>
    <w:rsid w:val="004345EA"/>
    <w:rsid w:val="00434752"/>
    <w:rsid w:val="004347EA"/>
    <w:rsid w:val="00434C4E"/>
    <w:rsid w:val="00434DD9"/>
    <w:rsid w:val="00434EEA"/>
    <w:rsid w:val="004358F3"/>
    <w:rsid w:val="00435950"/>
    <w:rsid w:val="00435B4F"/>
    <w:rsid w:val="00435CF8"/>
    <w:rsid w:val="004361C8"/>
    <w:rsid w:val="00436D8B"/>
    <w:rsid w:val="00436E2D"/>
    <w:rsid w:val="00437085"/>
    <w:rsid w:val="004374EB"/>
    <w:rsid w:val="00437A54"/>
    <w:rsid w:val="00440044"/>
    <w:rsid w:val="004402C8"/>
    <w:rsid w:val="004404C3"/>
    <w:rsid w:val="00440570"/>
    <w:rsid w:val="00440CE3"/>
    <w:rsid w:val="004416E2"/>
    <w:rsid w:val="00441811"/>
    <w:rsid w:val="00441B7B"/>
    <w:rsid w:val="004420E4"/>
    <w:rsid w:val="004423A1"/>
    <w:rsid w:val="00442F5F"/>
    <w:rsid w:val="004433E7"/>
    <w:rsid w:val="00443419"/>
    <w:rsid w:val="004435D4"/>
    <w:rsid w:val="004438CF"/>
    <w:rsid w:val="00443959"/>
    <w:rsid w:val="00443B95"/>
    <w:rsid w:val="00444CAC"/>
    <w:rsid w:val="0044537D"/>
    <w:rsid w:val="004454F0"/>
    <w:rsid w:val="00445962"/>
    <w:rsid w:val="0044599E"/>
    <w:rsid w:val="00445B23"/>
    <w:rsid w:val="00445EFD"/>
    <w:rsid w:val="00445F66"/>
    <w:rsid w:val="00445F9F"/>
    <w:rsid w:val="004466D0"/>
    <w:rsid w:val="00446880"/>
    <w:rsid w:val="00446914"/>
    <w:rsid w:val="00446C44"/>
    <w:rsid w:val="00447794"/>
    <w:rsid w:val="004478C7"/>
    <w:rsid w:val="00447920"/>
    <w:rsid w:val="00447F5C"/>
    <w:rsid w:val="00447F7E"/>
    <w:rsid w:val="0045009C"/>
    <w:rsid w:val="00450249"/>
    <w:rsid w:val="004504A1"/>
    <w:rsid w:val="00450748"/>
    <w:rsid w:val="004509F5"/>
    <w:rsid w:val="00450B10"/>
    <w:rsid w:val="00450E05"/>
    <w:rsid w:val="00451B60"/>
    <w:rsid w:val="00451B8B"/>
    <w:rsid w:val="004521A2"/>
    <w:rsid w:val="004523BC"/>
    <w:rsid w:val="00452FB4"/>
    <w:rsid w:val="00452FF1"/>
    <w:rsid w:val="004530B2"/>
    <w:rsid w:val="00453115"/>
    <w:rsid w:val="0045318F"/>
    <w:rsid w:val="004538C6"/>
    <w:rsid w:val="00453C1D"/>
    <w:rsid w:val="00453C97"/>
    <w:rsid w:val="004543D2"/>
    <w:rsid w:val="00454997"/>
    <w:rsid w:val="0045541D"/>
    <w:rsid w:val="004555CB"/>
    <w:rsid w:val="0045576A"/>
    <w:rsid w:val="00455C54"/>
    <w:rsid w:val="00455D22"/>
    <w:rsid w:val="00455F1E"/>
    <w:rsid w:val="0045606E"/>
    <w:rsid w:val="00456959"/>
    <w:rsid w:val="00456967"/>
    <w:rsid w:val="00456A88"/>
    <w:rsid w:val="0045745E"/>
    <w:rsid w:val="0045756D"/>
    <w:rsid w:val="00457628"/>
    <w:rsid w:val="0045792F"/>
    <w:rsid w:val="004600F1"/>
    <w:rsid w:val="00460575"/>
    <w:rsid w:val="004605CF"/>
    <w:rsid w:val="004605E4"/>
    <w:rsid w:val="00460E05"/>
    <w:rsid w:val="004611F3"/>
    <w:rsid w:val="00461326"/>
    <w:rsid w:val="00461A4C"/>
    <w:rsid w:val="00461BD3"/>
    <w:rsid w:val="00461CBA"/>
    <w:rsid w:val="004623CB"/>
    <w:rsid w:val="0046292D"/>
    <w:rsid w:val="0046334F"/>
    <w:rsid w:val="004634F5"/>
    <w:rsid w:val="0046413B"/>
    <w:rsid w:val="004643AE"/>
    <w:rsid w:val="00464893"/>
    <w:rsid w:val="00464BC2"/>
    <w:rsid w:val="00464BDF"/>
    <w:rsid w:val="004655B5"/>
    <w:rsid w:val="00465D0D"/>
    <w:rsid w:val="00465FF8"/>
    <w:rsid w:val="0046633B"/>
    <w:rsid w:val="00466691"/>
    <w:rsid w:val="00467360"/>
    <w:rsid w:val="00467374"/>
    <w:rsid w:val="004674D1"/>
    <w:rsid w:val="0046779D"/>
    <w:rsid w:val="004677C2"/>
    <w:rsid w:val="004677CF"/>
    <w:rsid w:val="00467AEF"/>
    <w:rsid w:val="00467DFF"/>
    <w:rsid w:val="00467F3F"/>
    <w:rsid w:val="00470172"/>
    <w:rsid w:val="004709BC"/>
    <w:rsid w:val="00470ADA"/>
    <w:rsid w:val="004710E1"/>
    <w:rsid w:val="004718E6"/>
    <w:rsid w:val="00471B6F"/>
    <w:rsid w:val="004724B4"/>
    <w:rsid w:val="0047261B"/>
    <w:rsid w:val="00472A9C"/>
    <w:rsid w:val="00472D4E"/>
    <w:rsid w:val="004730B8"/>
    <w:rsid w:val="00473578"/>
    <w:rsid w:val="004735A1"/>
    <w:rsid w:val="00473620"/>
    <w:rsid w:val="004739FB"/>
    <w:rsid w:val="00474642"/>
    <w:rsid w:val="004748D0"/>
    <w:rsid w:val="00474B1C"/>
    <w:rsid w:val="004751B1"/>
    <w:rsid w:val="0047539E"/>
    <w:rsid w:val="00475565"/>
    <w:rsid w:val="00475AC6"/>
    <w:rsid w:val="00475E8E"/>
    <w:rsid w:val="00476437"/>
    <w:rsid w:val="004766DA"/>
    <w:rsid w:val="00476DCB"/>
    <w:rsid w:val="004773E3"/>
    <w:rsid w:val="00477409"/>
    <w:rsid w:val="00477848"/>
    <w:rsid w:val="00477D4A"/>
    <w:rsid w:val="00477FCC"/>
    <w:rsid w:val="004801E9"/>
    <w:rsid w:val="00480265"/>
    <w:rsid w:val="004802B8"/>
    <w:rsid w:val="004809DD"/>
    <w:rsid w:val="00480A11"/>
    <w:rsid w:val="00480F0F"/>
    <w:rsid w:val="00480F24"/>
    <w:rsid w:val="00481854"/>
    <w:rsid w:val="004821C2"/>
    <w:rsid w:val="00482503"/>
    <w:rsid w:val="00482535"/>
    <w:rsid w:val="00482786"/>
    <w:rsid w:val="00482B56"/>
    <w:rsid w:val="00482DD1"/>
    <w:rsid w:val="00483264"/>
    <w:rsid w:val="0048372C"/>
    <w:rsid w:val="0048417B"/>
    <w:rsid w:val="004843E9"/>
    <w:rsid w:val="00485174"/>
    <w:rsid w:val="0048559F"/>
    <w:rsid w:val="00485924"/>
    <w:rsid w:val="004859C1"/>
    <w:rsid w:val="00485C7C"/>
    <w:rsid w:val="00485DC0"/>
    <w:rsid w:val="00485EBC"/>
    <w:rsid w:val="00486227"/>
    <w:rsid w:val="00486235"/>
    <w:rsid w:val="0048634F"/>
    <w:rsid w:val="00486385"/>
    <w:rsid w:val="004863FF"/>
    <w:rsid w:val="004864FD"/>
    <w:rsid w:val="00486EAC"/>
    <w:rsid w:val="00487575"/>
    <w:rsid w:val="00487D6E"/>
    <w:rsid w:val="00487EA7"/>
    <w:rsid w:val="00490240"/>
    <w:rsid w:val="004902E0"/>
    <w:rsid w:val="004907D2"/>
    <w:rsid w:val="00490A22"/>
    <w:rsid w:val="00490DFD"/>
    <w:rsid w:val="00490E69"/>
    <w:rsid w:val="00490FAA"/>
    <w:rsid w:val="00491445"/>
    <w:rsid w:val="00491DDF"/>
    <w:rsid w:val="00492788"/>
    <w:rsid w:val="00492F2E"/>
    <w:rsid w:val="00492F9B"/>
    <w:rsid w:val="00493077"/>
    <w:rsid w:val="0049324B"/>
    <w:rsid w:val="0049344A"/>
    <w:rsid w:val="00493C7D"/>
    <w:rsid w:val="00494166"/>
    <w:rsid w:val="00494208"/>
    <w:rsid w:val="00494234"/>
    <w:rsid w:val="004946FB"/>
    <w:rsid w:val="00495248"/>
    <w:rsid w:val="004958E8"/>
    <w:rsid w:val="00495B49"/>
    <w:rsid w:val="00495C93"/>
    <w:rsid w:val="00495F37"/>
    <w:rsid w:val="00495F83"/>
    <w:rsid w:val="00496363"/>
    <w:rsid w:val="0049654F"/>
    <w:rsid w:val="0049726C"/>
    <w:rsid w:val="004979BB"/>
    <w:rsid w:val="004A0128"/>
    <w:rsid w:val="004A0437"/>
    <w:rsid w:val="004A08B4"/>
    <w:rsid w:val="004A094B"/>
    <w:rsid w:val="004A0B7E"/>
    <w:rsid w:val="004A0ED3"/>
    <w:rsid w:val="004A116B"/>
    <w:rsid w:val="004A1239"/>
    <w:rsid w:val="004A1956"/>
    <w:rsid w:val="004A1BB3"/>
    <w:rsid w:val="004A1EA7"/>
    <w:rsid w:val="004A206C"/>
    <w:rsid w:val="004A2276"/>
    <w:rsid w:val="004A2979"/>
    <w:rsid w:val="004A2C0F"/>
    <w:rsid w:val="004A3138"/>
    <w:rsid w:val="004A3165"/>
    <w:rsid w:val="004A4121"/>
    <w:rsid w:val="004A42F2"/>
    <w:rsid w:val="004A49E2"/>
    <w:rsid w:val="004A4F29"/>
    <w:rsid w:val="004A4F92"/>
    <w:rsid w:val="004A5319"/>
    <w:rsid w:val="004A547B"/>
    <w:rsid w:val="004A5EA3"/>
    <w:rsid w:val="004A5F64"/>
    <w:rsid w:val="004A6317"/>
    <w:rsid w:val="004A6751"/>
    <w:rsid w:val="004A6A9C"/>
    <w:rsid w:val="004A6C4F"/>
    <w:rsid w:val="004A6D15"/>
    <w:rsid w:val="004A704D"/>
    <w:rsid w:val="004A71C7"/>
    <w:rsid w:val="004A759E"/>
    <w:rsid w:val="004A77A7"/>
    <w:rsid w:val="004A77FF"/>
    <w:rsid w:val="004A7898"/>
    <w:rsid w:val="004A7B19"/>
    <w:rsid w:val="004A7F2E"/>
    <w:rsid w:val="004B00EB"/>
    <w:rsid w:val="004B0307"/>
    <w:rsid w:val="004B0A6E"/>
    <w:rsid w:val="004B0CB5"/>
    <w:rsid w:val="004B1359"/>
    <w:rsid w:val="004B15F7"/>
    <w:rsid w:val="004B1796"/>
    <w:rsid w:val="004B1B60"/>
    <w:rsid w:val="004B1D15"/>
    <w:rsid w:val="004B1E18"/>
    <w:rsid w:val="004B25F7"/>
    <w:rsid w:val="004B2696"/>
    <w:rsid w:val="004B2D60"/>
    <w:rsid w:val="004B3055"/>
    <w:rsid w:val="004B3A5F"/>
    <w:rsid w:val="004B3D9C"/>
    <w:rsid w:val="004B46D4"/>
    <w:rsid w:val="004B482C"/>
    <w:rsid w:val="004B4DB3"/>
    <w:rsid w:val="004B5663"/>
    <w:rsid w:val="004B586E"/>
    <w:rsid w:val="004B58FB"/>
    <w:rsid w:val="004B59A3"/>
    <w:rsid w:val="004B5B65"/>
    <w:rsid w:val="004B5C50"/>
    <w:rsid w:val="004B6562"/>
    <w:rsid w:val="004B66FF"/>
    <w:rsid w:val="004B6FBB"/>
    <w:rsid w:val="004B7533"/>
    <w:rsid w:val="004B7E6E"/>
    <w:rsid w:val="004B7EDC"/>
    <w:rsid w:val="004C0120"/>
    <w:rsid w:val="004C05B1"/>
    <w:rsid w:val="004C0701"/>
    <w:rsid w:val="004C0B60"/>
    <w:rsid w:val="004C1276"/>
    <w:rsid w:val="004C13BD"/>
    <w:rsid w:val="004C18B3"/>
    <w:rsid w:val="004C19B8"/>
    <w:rsid w:val="004C1AC1"/>
    <w:rsid w:val="004C1AC6"/>
    <w:rsid w:val="004C1E55"/>
    <w:rsid w:val="004C2320"/>
    <w:rsid w:val="004C2B3E"/>
    <w:rsid w:val="004C2E92"/>
    <w:rsid w:val="004C30AC"/>
    <w:rsid w:val="004C3641"/>
    <w:rsid w:val="004C37AE"/>
    <w:rsid w:val="004C3AB0"/>
    <w:rsid w:val="004C3E33"/>
    <w:rsid w:val="004C491F"/>
    <w:rsid w:val="004C4980"/>
    <w:rsid w:val="004C4DFA"/>
    <w:rsid w:val="004C4ECF"/>
    <w:rsid w:val="004C4F2F"/>
    <w:rsid w:val="004C5295"/>
    <w:rsid w:val="004C6589"/>
    <w:rsid w:val="004C6644"/>
    <w:rsid w:val="004C6FB3"/>
    <w:rsid w:val="004C7027"/>
    <w:rsid w:val="004C738F"/>
    <w:rsid w:val="004C73B9"/>
    <w:rsid w:val="004C75D0"/>
    <w:rsid w:val="004C7938"/>
    <w:rsid w:val="004D0204"/>
    <w:rsid w:val="004D04E1"/>
    <w:rsid w:val="004D0692"/>
    <w:rsid w:val="004D089F"/>
    <w:rsid w:val="004D0DBB"/>
    <w:rsid w:val="004D122E"/>
    <w:rsid w:val="004D175D"/>
    <w:rsid w:val="004D1E3D"/>
    <w:rsid w:val="004D1E76"/>
    <w:rsid w:val="004D2048"/>
    <w:rsid w:val="004D21A4"/>
    <w:rsid w:val="004D21BA"/>
    <w:rsid w:val="004D2C22"/>
    <w:rsid w:val="004D2D64"/>
    <w:rsid w:val="004D2EDA"/>
    <w:rsid w:val="004D30CD"/>
    <w:rsid w:val="004D3820"/>
    <w:rsid w:val="004D3D46"/>
    <w:rsid w:val="004D3DB2"/>
    <w:rsid w:val="004D40FA"/>
    <w:rsid w:val="004D4462"/>
    <w:rsid w:val="004D46DA"/>
    <w:rsid w:val="004D506A"/>
    <w:rsid w:val="004D5440"/>
    <w:rsid w:val="004D572B"/>
    <w:rsid w:val="004D5A07"/>
    <w:rsid w:val="004D5FBE"/>
    <w:rsid w:val="004D71E4"/>
    <w:rsid w:val="004D723A"/>
    <w:rsid w:val="004D7309"/>
    <w:rsid w:val="004D77D0"/>
    <w:rsid w:val="004D795F"/>
    <w:rsid w:val="004D7E00"/>
    <w:rsid w:val="004D7E79"/>
    <w:rsid w:val="004E00C7"/>
    <w:rsid w:val="004E044F"/>
    <w:rsid w:val="004E058C"/>
    <w:rsid w:val="004E061E"/>
    <w:rsid w:val="004E07E9"/>
    <w:rsid w:val="004E0A5C"/>
    <w:rsid w:val="004E101B"/>
    <w:rsid w:val="004E1095"/>
    <w:rsid w:val="004E11FA"/>
    <w:rsid w:val="004E146D"/>
    <w:rsid w:val="004E1CE0"/>
    <w:rsid w:val="004E227F"/>
    <w:rsid w:val="004E2445"/>
    <w:rsid w:val="004E2767"/>
    <w:rsid w:val="004E27A3"/>
    <w:rsid w:val="004E2D04"/>
    <w:rsid w:val="004E3A24"/>
    <w:rsid w:val="004E3CAA"/>
    <w:rsid w:val="004E3E0F"/>
    <w:rsid w:val="004E3E63"/>
    <w:rsid w:val="004E3FCF"/>
    <w:rsid w:val="004E4252"/>
    <w:rsid w:val="004E42DC"/>
    <w:rsid w:val="004E4750"/>
    <w:rsid w:val="004E4DDF"/>
    <w:rsid w:val="004E57AA"/>
    <w:rsid w:val="004E60D3"/>
    <w:rsid w:val="004E7199"/>
    <w:rsid w:val="004E73C7"/>
    <w:rsid w:val="004E7496"/>
    <w:rsid w:val="004E77DC"/>
    <w:rsid w:val="004E79D0"/>
    <w:rsid w:val="004E7BD3"/>
    <w:rsid w:val="004E7D25"/>
    <w:rsid w:val="004E7E29"/>
    <w:rsid w:val="004F0007"/>
    <w:rsid w:val="004F0056"/>
    <w:rsid w:val="004F02CE"/>
    <w:rsid w:val="004F0557"/>
    <w:rsid w:val="004F0A00"/>
    <w:rsid w:val="004F0DF6"/>
    <w:rsid w:val="004F130A"/>
    <w:rsid w:val="004F14F5"/>
    <w:rsid w:val="004F19B1"/>
    <w:rsid w:val="004F1B90"/>
    <w:rsid w:val="004F1F8E"/>
    <w:rsid w:val="004F20D1"/>
    <w:rsid w:val="004F2593"/>
    <w:rsid w:val="004F260A"/>
    <w:rsid w:val="004F2763"/>
    <w:rsid w:val="004F2A9D"/>
    <w:rsid w:val="004F2FEB"/>
    <w:rsid w:val="004F30FF"/>
    <w:rsid w:val="004F35E5"/>
    <w:rsid w:val="004F3EF7"/>
    <w:rsid w:val="004F45F6"/>
    <w:rsid w:val="004F468B"/>
    <w:rsid w:val="004F491E"/>
    <w:rsid w:val="004F49D3"/>
    <w:rsid w:val="004F4A9E"/>
    <w:rsid w:val="004F4D06"/>
    <w:rsid w:val="004F4D42"/>
    <w:rsid w:val="004F4E5D"/>
    <w:rsid w:val="004F5003"/>
    <w:rsid w:val="004F528B"/>
    <w:rsid w:val="004F54F4"/>
    <w:rsid w:val="004F5617"/>
    <w:rsid w:val="004F56B6"/>
    <w:rsid w:val="004F5C3D"/>
    <w:rsid w:val="004F5D34"/>
    <w:rsid w:val="004F5ED0"/>
    <w:rsid w:val="004F5FA7"/>
    <w:rsid w:val="004F62EE"/>
    <w:rsid w:val="004F6B20"/>
    <w:rsid w:val="004F6E8C"/>
    <w:rsid w:val="004F7AF2"/>
    <w:rsid w:val="004F7B6D"/>
    <w:rsid w:val="004F7CA5"/>
    <w:rsid w:val="00500466"/>
    <w:rsid w:val="00500B6A"/>
    <w:rsid w:val="00500C4A"/>
    <w:rsid w:val="00500CAD"/>
    <w:rsid w:val="005012CF"/>
    <w:rsid w:val="00501354"/>
    <w:rsid w:val="0050184C"/>
    <w:rsid w:val="005028B4"/>
    <w:rsid w:val="005036DA"/>
    <w:rsid w:val="00503940"/>
    <w:rsid w:val="00503A36"/>
    <w:rsid w:val="00503A79"/>
    <w:rsid w:val="00503C8D"/>
    <w:rsid w:val="00503CBE"/>
    <w:rsid w:val="00504013"/>
    <w:rsid w:val="00504D6D"/>
    <w:rsid w:val="005050A1"/>
    <w:rsid w:val="00505FBF"/>
    <w:rsid w:val="005064F3"/>
    <w:rsid w:val="005066E0"/>
    <w:rsid w:val="00506AF4"/>
    <w:rsid w:val="00506C9E"/>
    <w:rsid w:val="00507257"/>
    <w:rsid w:val="00507290"/>
    <w:rsid w:val="005072BB"/>
    <w:rsid w:val="0050750F"/>
    <w:rsid w:val="00507C43"/>
    <w:rsid w:val="00507EBD"/>
    <w:rsid w:val="005103FE"/>
    <w:rsid w:val="0051042B"/>
    <w:rsid w:val="005105F6"/>
    <w:rsid w:val="00510640"/>
    <w:rsid w:val="00510790"/>
    <w:rsid w:val="00510908"/>
    <w:rsid w:val="00510A09"/>
    <w:rsid w:val="005111C0"/>
    <w:rsid w:val="005112B6"/>
    <w:rsid w:val="0051143C"/>
    <w:rsid w:val="005119FA"/>
    <w:rsid w:val="00511D64"/>
    <w:rsid w:val="00511E22"/>
    <w:rsid w:val="00512A68"/>
    <w:rsid w:val="00512B9D"/>
    <w:rsid w:val="00512D1F"/>
    <w:rsid w:val="00512EEF"/>
    <w:rsid w:val="00513335"/>
    <w:rsid w:val="00513BC4"/>
    <w:rsid w:val="00513CD0"/>
    <w:rsid w:val="00514488"/>
    <w:rsid w:val="00514593"/>
    <w:rsid w:val="00514739"/>
    <w:rsid w:val="00514AEE"/>
    <w:rsid w:val="00514B4D"/>
    <w:rsid w:val="00514B60"/>
    <w:rsid w:val="00514FB8"/>
    <w:rsid w:val="005152EE"/>
    <w:rsid w:val="00515513"/>
    <w:rsid w:val="00515920"/>
    <w:rsid w:val="00515B3A"/>
    <w:rsid w:val="00515C93"/>
    <w:rsid w:val="00515F8F"/>
    <w:rsid w:val="00516152"/>
    <w:rsid w:val="00516839"/>
    <w:rsid w:val="00516969"/>
    <w:rsid w:val="00516C54"/>
    <w:rsid w:val="00516DF3"/>
    <w:rsid w:val="00517FB1"/>
    <w:rsid w:val="005204CB"/>
    <w:rsid w:val="00520CF5"/>
    <w:rsid w:val="00521627"/>
    <w:rsid w:val="00521961"/>
    <w:rsid w:val="00521B16"/>
    <w:rsid w:val="00521F74"/>
    <w:rsid w:val="00522111"/>
    <w:rsid w:val="005221F8"/>
    <w:rsid w:val="00522243"/>
    <w:rsid w:val="005223FE"/>
    <w:rsid w:val="005226DA"/>
    <w:rsid w:val="0052294E"/>
    <w:rsid w:val="0052299A"/>
    <w:rsid w:val="00522BAB"/>
    <w:rsid w:val="005231F4"/>
    <w:rsid w:val="005233EB"/>
    <w:rsid w:val="00523D2B"/>
    <w:rsid w:val="00523D57"/>
    <w:rsid w:val="00524044"/>
    <w:rsid w:val="00524494"/>
    <w:rsid w:val="00524634"/>
    <w:rsid w:val="0052528E"/>
    <w:rsid w:val="005252CA"/>
    <w:rsid w:val="005258F3"/>
    <w:rsid w:val="00525C0F"/>
    <w:rsid w:val="00525E75"/>
    <w:rsid w:val="00526003"/>
    <w:rsid w:val="00526253"/>
    <w:rsid w:val="0052626F"/>
    <w:rsid w:val="0052629E"/>
    <w:rsid w:val="005262F3"/>
    <w:rsid w:val="005262FA"/>
    <w:rsid w:val="0052644C"/>
    <w:rsid w:val="00526469"/>
    <w:rsid w:val="00526B27"/>
    <w:rsid w:val="00526F89"/>
    <w:rsid w:val="00527168"/>
    <w:rsid w:val="005275AD"/>
    <w:rsid w:val="00527D72"/>
    <w:rsid w:val="00530012"/>
    <w:rsid w:val="0053077B"/>
    <w:rsid w:val="00530A44"/>
    <w:rsid w:val="00530C3C"/>
    <w:rsid w:val="00530E40"/>
    <w:rsid w:val="00530E7E"/>
    <w:rsid w:val="00530FEE"/>
    <w:rsid w:val="00531A0B"/>
    <w:rsid w:val="00532181"/>
    <w:rsid w:val="00532826"/>
    <w:rsid w:val="00532860"/>
    <w:rsid w:val="0053288B"/>
    <w:rsid w:val="0053372F"/>
    <w:rsid w:val="0053378C"/>
    <w:rsid w:val="005338D4"/>
    <w:rsid w:val="00533ACD"/>
    <w:rsid w:val="00533C21"/>
    <w:rsid w:val="00533D6B"/>
    <w:rsid w:val="00533F43"/>
    <w:rsid w:val="00534050"/>
    <w:rsid w:val="005342C3"/>
    <w:rsid w:val="00534E09"/>
    <w:rsid w:val="00535274"/>
    <w:rsid w:val="005357EF"/>
    <w:rsid w:val="00535979"/>
    <w:rsid w:val="005359D7"/>
    <w:rsid w:val="00535B3C"/>
    <w:rsid w:val="00535D25"/>
    <w:rsid w:val="00535EAC"/>
    <w:rsid w:val="00536296"/>
    <w:rsid w:val="0053668E"/>
    <w:rsid w:val="00536744"/>
    <w:rsid w:val="00536944"/>
    <w:rsid w:val="00537024"/>
    <w:rsid w:val="00537370"/>
    <w:rsid w:val="00537509"/>
    <w:rsid w:val="005376B4"/>
    <w:rsid w:val="0053770A"/>
    <w:rsid w:val="005379A5"/>
    <w:rsid w:val="00537ED7"/>
    <w:rsid w:val="00537F3D"/>
    <w:rsid w:val="005407F8"/>
    <w:rsid w:val="00540C1A"/>
    <w:rsid w:val="00540E8C"/>
    <w:rsid w:val="005411A7"/>
    <w:rsid w:val="005416EE"/>
    <w:rsid w:val="005417F8"/>
    <w:rsid w:val="00541A53"/>
    <w:rsid w:val="00541C4B"/>
    <w:rsid w:val="00541EC3"/>
    <w:rsid w:val="00541ED9"/>
    <w:rsid w:val="005423D1"/>
    <w:rsid w:val="005424B4"/>
    <w:rsid w:val="005428D9"/>
    <w:rsid w:val="00542CB5"/>
    <w:rsid w:val="005435C8"/>
    <w:rsid w:val="0054373F"/>
    <w:rsid w:val="00543831"/>
    <w:rsid w:val="0054385B"/>
    <w:rsid w:val="00543C83"/>
    <w:rsid w:val="00544271"/>
    <w:rsid w:val="00544BCB"/>
    <w:rsid w:val="00544E3B"/>
    <w:rsid w:val="00545067"/>
    <w:rsid w:val="00545512"/>
    <w:rsid w:val="0054577B"/>
    <w:rsid w:val="00545DDC"/>
    <w:rsid w:val="00546B77"/>
    <w:rsid w:val="0054745D"/>
    <w:rsid w:val="00547856"/>
    <w:rsid w:val="005479C2"/>
    <w:rsid w:val="00550B11"/>
    <w:rsid w:val="00550E0E"/>
    <w:rsid w:val="005510F7"/>
    <w:rsid w:val="0055110C"/>
    <w:rsid w:val="0055133E"/>
    <w:rsid w:val="00551822"/>
    <w:rsid w:val="00551BA2"/>
    <w:rsid w:val="00551F6E"/>
    <w:rsid w:val="0055206E"/>
    <w:rsid w:val="00552506"/>
    <w:rsid w:val="0055280D"/>
    <w:rsid w:val="00552BAE"/>
    <w:rsid w:val="00552C14"/>
    <w:rsid w:val="00552E6B"/>
    <w:rsid w:val="00552EB5"/>
    <w:rsid w:val="00552FE4"/>
    <w:rsid w:val="0055327B"/>
    <w:rsid w:val="00553DA1"/>
    <w:rsid w:val="00553EB7"/>
    <w:rsid w:val="0055423E"/>
    <w:rsid w:val="00554390"/>
    <w:rsid w:val="005545E7"/>
    <w:rsid w:val="00554A2B"/>
    <w:rsid w:val="00554E1A"/>
    <w:rsid w:val="00554F9D"/>
    <w:rsid w:val="005555D3"/>
    <w:rsid w:val="00555609"/>
    <w:rsid w:val="00555833"/>
    <w:rsid w:val="00555F6B"/>
    <w:rsid w:val="00556027"/>
    <w:rsid w:val="00556551"/>
    <w:rsid w:val="005569D0"/>
    <w:rsid w:val="00556BBB"/>
    <w:rsid w:val="00556BD8"/>
    <w:rsid w:val="00556E36"/>
    <w:rsid w:val="005575BF"/>
    <w:rsid w:val="005576D4"/>
    <w:rsid w:val="00557CFA"/>
    <w:rsid w:val="005601C0"/>
    <w:rsid w:val="00560226"/>
    <w:rsid w:val="0056024D"/>
    <w:rsid w:val="005603D6"/>
    <w:rsid w:val="00560E30"/>
    <w:rsid w:val="00561013"/>
    <w:rsid w:val="005611AE"/>
    <w:rsid w:val="00561505"/>
    <w:rsid w:val="005616D1"/>
    <w:rsid w:val="00561D44"/>
    <w:rsid w:val="00561EC9"/>
    <w:rsid w:val="005622F2"/>
    <w:rsid w:val="00562855"/>
    <w:rsid w:val="00562C43"/>
    <w:rsid w:val="0056391D"/>
    <w:rsid w:val="00563A21"/>
    <w:rsid w:val="00563DB9"/>
    <w:rsid w:val="00563F54"/>
    <w:rsid w:val="00564817"/>
    <w:rsid w:val="00564AB4"/>
    <w:rsid w:val="00564C20"/>
    <w:rsid w:val="00564E42"/>
    <w:rsid w:val="005653D2"/>
    <w:rsid w:val="005655AA"/>
    <w:rsid w:val="0056673F"/>
    <w:rsid w:val="0056687B"/>
    <w:rsid w:val="005668A9"/>
    <w:rsid w:val="005672E6"/>
    <w:rsid w:val="005674E8"/>
    <w:rsid w:val="00567540"/>
    <w:rsid w:val="005676C6"/>
    <w:rsid w:val="005676EC"/>
    <w:rsid w:val="00567A14"/>
    <w:rsid w:val="00567DF6"/>
    <w:rsid w:val="00567E0F"/>
    <w:rsid w:val="005705E7"/>
    <w:rsid w:val="00571086"/>
    <w:rsid w:val="0057115A"/>
    <w:rsid w:val="0057155F"/>
    <w:rsid w:val="005717D3"/>
    <w:rsid w:val="00571AD0"/>
    <w:rsid w:val="0057228F"/>
    <w:rsid w:val="00572599"/>
    <w:rsid w:val="0057274F"/>
    <w:rsid w:val="00572AA3"/>
    <w:rsid w:val="005737AD"/>
    <w:rsid w:val="00573A7E"/>
    <w:rsid w:val="00573A9B"/>
    <w:rsid w:val="00573AB4"/>
    <w:rsid w:val="00573CD4"/>
    <w:rsid w:val="00573E32"/>
    <w:rsid w:val="00573E6F"/>
    <w:rsid w:val="00573FCD"/>
    <w:rsid w:val="00574230"/>
    <w:rsid w:val="005747CD"/>
    <w:rsid w:val="00574AE0"/>
    <w:rsid w:val="005753FD"/>
    <w:rsid w:val="005757C4"/>
    <w:rsid w:val="005757E4"/>
    <w:rsid w:val="00575FC7"/>
    <w:rsid w:val="005765FE"/>
    <w:rsid w:val="005766D4"/>
    <w:rsid w:val="00576AF2"/>
    <w:rsid w:val="005776F0"/>
    <w:rsid w:val="00577BC6"/>
    <w:rsid w:val="00577C00"/>
    <w:rsid w:val="00577ECF"/>
    <w:rsid w:val="005807B5"/>
    <w:rsid w:val="00580808"/>
    <w:rsid w:val="00581351"/>
    <w:rsid w:val="00581763"/>
    <w:rsid w:val="00583C4E"/>
    <w:rsid w:val="00583C90"/>
    <w:rsid w:val="0058403A"/>
    <w:rsid w:val="0058459E"/>
    <w:rsid w:val="00584DD9"/>
    <w:rsid w:val="005850EA"/>
    <w:rsid w:val="005856B5"/>
    <w:rsid w:val="00585E86"/>
    <w:rsid w:val="00585F8B"/>
    <w:rsid w:val="0058639C"/>
    <w:rsid w:val="00586407"/>
    <w:rsid w:val="0058668F"/>
    <w:rsid w:val="00586693"/>
    <w:rsid w:val="00586E49"/>
    <w:rsid w:val="005873EB"/>
    <w:rsid w:val="005874E0"/>
    <w:rsid w:val="00587560"/>
    <w:rsid w:val="00587940"/>
    <w:rsid w:val="00590603"/>
    <w:rsid w:val="00590B37"/>
    <w:rsid w:val="00590BEF"/>
    <w:rsid w:val="00590EE6"/>
    <w:rsid w:val="00591175"/>
    <w:rsid w:val="005918D5"/>
    <w:rsid w:val="00591929"/>
    <w:rsid w:val="00592180"/>
    <w:rsid w:val="00592A25"/>
    <w:rsid w:val="00592BF6"/>
    <w:rsid w:val="00593547"/>
    <w:rsid w:val="0059394C"/>
    <w:rsid w:val="00593D1D"/>
    <w:rsid w:val="0059430F"/>
    <w:rsid w:val="005945EC"/>
    <w:rsid w:val="00594A3F"/>
    <w:rsid w:val="00594BD1"/>
    <w:rsid w:val="00594E1C"/>
    <w:rsid w:val="00595795"/>
    <w:rsid w:val="00596030"/>
    <w:rsid w:val="005968E2"/>
    <w:rsid w:val="00596A0B"/>
    <w:rsid w:val="005970E4"/>
    <w:rsid w:val="00597326"/>
    <w:rsid w:val="00597420"/>
    <w:rsid w:val="00597DBC"/>
    <w:rsid w:val="00597E83"/>
    <w:rsid w:val="005A0CCF"/>
    <w:rsid w:val="005A0D19"/>
    <w:rsid w:val="005A10F1"/>
    <w:rsid w:val="005A12AC"/>
    <w:rsid w:val="005A1353"/>
    <w:rsid w:val="005A18CC"/>
    <w:rsid w:val="005A1B1A"/>
    <w:rsid w:val="005A1B31"/>
    <w:rsid w:val="005A1DA0"/>
    <w:rsid w:val="005A1F4B"/>
    <w:rsid w:val="005A266E"/>
    <w:rsid w:val="005A28CE"/>
    <w:rsid w:val="005A29BE"/>
    <w:rsid w:val="005A2B25"/>
    <w:rsid w:val="005A2B29"/>
    <w:rsid w:val="005A31F6"/>
    <w:rsid w:val="005A3350"/>
    <w:rsid w:val="005A3635"/>
    <w:rsid w:val="005A36CB"/>
    <w:rsid w:val="005A3E5F"/>
    <w:rsid w:val="005A3F36"/>
    <w:rsid w:val="005A4D5A"/>
    <w:rsid w:val="005A4F35"/>
    <w:rsid w:val="005A5072"/>
    <w:rsid w:val="005A5EFB"/>
    <w:rsid w:val="005A62F7"/>
    <w:rsid w:val="005A630D"/>
    <w:rsid w:val="005A66E4"/>
    <w:rsid w:val="005A69FB"/>
    <w:rsid w:val="005A6CE4"/>
    <w:rsid w:val="005A6F07"/>
    <w:rsid w:val="005A6FCA"/>
    <w:rsid w:val="005A73AE"/>
    <w:rsid w:val="005A745D"/>
    <w:rsid w:val="005A749E"/>
    <w:rsid w:val="005A75B4"/>
    <w:rsid w:val="005A76D2"/>
    <w:rsid w:val="005B02DC"/>
    <w:rsid w:val="005B04D0"/>
    <w:rsid w:val="005B0549"/>
    <w:rsid w:val="005B0883"/>
    <w:rsid w:val="005B0A50"/>
    <w:rsid w:val="005B0AC0"/>
    <w:rsid w:val="005B0E45"/>
    <w:rsid w:val="005B136F"/>
    <w:rsid w:val="005B161A"/>
    <w:rsid w:val="005B1AC4"/>
    <w:rsid w:val="005B1BDD"/>
    <w:rsid w:val="005B1DF0"/>
    <w:rsid w:val="005B2866"/>
    <w:rsid w:val="005B293F"/>
    <w:rsid w:val="005B2995"/>
    <w:rsid w:val="005B2AE0"/>
    <w:rsid w:val="005B2B7C"/>
    <w:rsid w:val="005B2E79"/>
    <w:rsid w:val="005B2F82"/>
    <w:rsid w:val="005B36E7"/>
    <w:rsid w:val="005B37B0"/>
    <w:rsid w:val="005B39A7"/>
    <w:rsid w:val="005B3F7E"/>
    <w:rsid w:val="005B4123"/>
    <w:rsid w:val="005B4381"/>
    <w:rsid w:val="005B4E96"/>
    <w:rsid w:val="005B534B"/>
    <w:rsid w:val="005B57AC"/>
    <w:rsid w:val="005B5E85"/>
    <w:rsid w:val="005B6BBA"/>
    <w:rsid w:val="005B7588"/>
    <w:rsid w:val="005B7814"/>
    <w:rsid w:val="005B78BA"/>
    <w:rsid w:val="005C0504"/>
    <w:rsid w:val="005C08CE"/>
    <w:rsid w:val="005C0ACE"/>
    <w:rsid w:val="005C1705"/>
    <w:rsid w:val="005C2259"/>
    <w:rsid w:val="005C2D05"/>
    <w:rsid w:val="005C30C5"/>
    <w:rsid w:val="005C3215"/>
    <w:rsid w:val="005C358A"/>
    <w:rsid w:val="005C3B2D"/>
    <w:rsid w:val="005C3BB4"/>
    <w:rsid w:val="005C42F4"/>
    <w:rsid w:val="005C45AA"/>
    <w:rsid w:val="005C46F6"/>
    <w:rsid w:val="005C4AEE"/>
    <w:rsid w:val="005C5154"/>
    <w:rsid w:val="005C51B3"/>
    <w:rsid w:val="005C54CB"/>
    <w:rsid w:val="005C56A7"/>
    <w:rsid w:val="005C5B17"/>
    <w:rsid w:val="005C5B49"/>
    <w:rsid w:val="005C5E5E"/>
    <w:rsid w:val="005C61F1"/>
    <w:rsid w:val="005C6647"/>
    <w:rsid w:val="005C6F65"/>
    <w:rsid w:val="005C7304"/>
    <w:rsid w:val="005C7A4F"/>
    <w:rsid w:val="005C7B20"/>
    <w:rsid w:val="005C7D59"/>
    <w:rsid w:val="005D0508"/>
    <w:rsid w:val="005D056D"/>
    <w:rsid w:val="005D0ECA"/>
    <w:rsid w:val="005D11B3"/>
    <w:rsid w:val="005D15D6"/>
    <w:rsid w:val="005D1B3F"/>
    <w:rsid w:val="005D1B7C"/>
    <w:rsid w:val="005D2F4A"/>
    <w:rsid w:val="005D3376"/>
    <w:rsid w:val="005D36AE"/>
    <w:rsid w:val="005D36FF"/>
    <w:rsid w:val="005D37E2"/>
    <w:rsid w:val="005D3C53"/>
    <w:rsid w:val="005D3E2B"/>
    <w:rsid w:val="005D42E3"/>
    <w:rsid w:val="005D4492"/>
    <w:rsid w:val="005D4570"/>
    <w:rsid w:val="005D47AA"/>
    <w:rsid w:val="005D4A8D"/>
    <w:rsid w:val="005D4F91"/>
    <w:rsid w:val="005D4FC5"/>
    <w:rsid w:val="005D50BA"/>
    <w:rsid w:val="005D565B"/>
    <w:rsid w:val="005D57C5"/>
    <w:rsid w:val="005D5D1A"/>
    <w:rsid w:val="005D6A2E"/>
    <w:rsid w:val="005D6BED"/>
    <w:rsid w:val="005D6EE2"/>
    <w:rsid w:val="005D77DD"/>
    <w:rsid w:val="005D7814"/>
    <w:rsid w:val="005D78A7"/>
    <w:rsid w:val="005D7CC9"/>
    <w:rsid w:val="005E0433"/>
    <w:rsid w:val="005E09E3"/>
    <w:rsid w:val="005E0C04"/>
    <w:rsid w:val="005E0D6F"/>
    <w:rsid w:val="005E0EA3"/>
    <w:rsid w:val="005E1036"/>
    <w:rsid w:val="005E175B"/>
    <w:rsid w:val="005E17A9"/>
    <w:rsid w:val="005E19C0"/>
    <w:rsid w:val="005E225B"/>
    <w:rsid w:val="005E2287"/>
    <w:rsid w:val="005E335D"/>
    <w:rsid w:val="005E361D"/>
    <w:rsid w:val="005E371D"/>
    <w:rsid w:val="005E396C"/>
    <w:rsid w:val="005E3BBA"/>
    <w:rsid w:val="005E3CF6"/>
    <w:rsid w:val="005E4467"/>
    <w:rsid w:val="005E4B8F"/>
    <w:rsid w:val="005E4CF0"/>
    <w:rsid w:val="005E4F67"/>
    <w:rsid w:val="005E50B2"/>
    <w:rsid w:val="005E538E"/>
    <w:rsid w:val="005E54BF"/>
    <w:rsid w:val="005E5C32"/>
    <w:rsid w:val="005E5CC7"/>
    <w:rsid w:val="005E5D31"/>
    <w:rsid w:val="005E60ED"/>
    <w:rsid w:val="005E6666"/>
    <w:rsid w:val="005E671B"/>
    <w:rsid w:val="005E6862"/>
    <w:rsid w:val="005E6B40"/>
    <w:rsid w:val="005E732B"/>
    <w:rsid w:val="005E761F"/>
    <w:rsid w:val="005E7774"/>
    <w:rsid w:val="005E7850"/>
    <w:rsid w:val="005E7FFC"/>
    <w:rsid w:val="005F054D"/>
    <w:rsid w:val="005F060A"/>
    <w:rsid w:val="005F065A"/>
    <w:rsid w:val="005F0969"/>
    <w:rsid w:val="005F0CCB"/>
    <w:rsid w:val="005F16DA"/>
    <w:rsid w:val="005F1723"/>
    <w:rsid w:val="005F18DB"/>
    <w:rsid w:val="005F19BA"/>
    <w:rsid w:val="005F1B71"/>
    <w:rsid w:val="005F1C83"/>
    <w:rsid w:val="005F1F2D"/>
    <w:rsid w:val="005F1F33"/>
    <w:rsid w:val="005F2158"/>
    <w:rsid w:val="005F2334"/>
    <w:rsid w:val="005F24A8"/>
    <w:rsid w:val="005F2803"/>
    <w:rsid w:val="005F28FC"/>
    <w:rsid w:val="005F2AA7"/>
    <w:rsid w:val="005F3370"/>
    <w:rsid w:val="005F348E"/>
    <w:rsid w:val="005F37C7"/>
    <w:rsid w:val="005F3855"/>
    <w:rsid w:val="005F3B3A"/>
    <w:rsid w:val="005F3D8C"/>
    <w:rsid w:val="005F4982"/>
    <w:rsid w:val="005F4D21"/>
    <w:rsid w:val="005F50E2"/>
    <w:rsid w:val="005F51C0"/>
    <w:rsid w:val="005F539C"/>
    <w:rsid w:val="005F5554"/>
    <w:rsid w:val="005F58C9"/>
    <w:rsid w:val="005F5E07"/>
    <w:rsid w:val="005F5E38"/>
    <w:rsid w:val="005F5F7A"/>
    <w:rsid w:val="005F6217"/>
    <w:rsid w:val="005F69D4"/>
    <w:rsid w:val="005F7622"/>
    <w:rsid w:val="005F77DD"/>
    <w:rsid w:val="005F7854"/>
    <w:rsid w:val="005F7A8C"/>
    <w:rsid w:val="005F7DFB"/>
    <w:rsid w:val="006002BA"/>
    <w:rsid w:val="00600341"/>
    <w:rsid w:val="006004E1"/>
    <w:rsid w:val="0060058A"/>
    <w:rsid w:val="00600AEB"/>
    <w:rsid w:val="00600B11"/>
    <w:rsid w:val="00600EF4"/>
    <w:rsid w:val="00601150"/>
    <w:rsid w:val="0060166F"/>
    <w:rsid w:val="006018A0"/>
    <w:rsid w:val="006019D8"/>
    <w:rsid w:val="00601AEC"/>
    <w:rsid w:val="00601CAD"/>
    <w:rsid w:val="00601CD0"/>
    <w:rsid w:val="00601E60"/>
    <w:rsid w:val="00601F9A"/>
    <w:rsid w:val="00602458"/>
    <w:rsid w:val="00602A62"/>
    <w:rsid w:val="00602ED2"/>
    <w:rsid w:val="006034B9"/>
    <w:rsid w:val="00603B3B"/>
    <w:rsid w:val="00603F56"/>
    <w:rsid w:val="006040E8"/>
    <w:rsid w:val="006044CB"/>
    <w:rsid w:val="00604A61"/>
    <w:rsid w:val="00604AC4"/>
    <w:rsid w:val="00604D2E"/>
    <w:rsid w:val="00604D86"/>
    <w:rsid w:val="00604DEF"/>
    <w:rsid w:val="006052E6"/>
    <w:rsid w:val="00605C6C"/>
    <w:rsid w:val="00606905"/>
    <w:rsid w:val="0060698A"/>
    <w:rsid w:val="0060712A"/>
    <w:rsid w:val="00607FC9"/>
    <w:rsid w:val="0061009A"/>
    <w:rsid w:val="0061017F"/>
    <w:rsid w:val="00610265"/>
    <w:rsid w:val="00610AF4"/>
    <w:rsid w:val="00610E29"/>
    <w:rsid w:val="0061115D"/>
    <w:rsid w:val="0061177A"/>
    <w:rsid w:val="00611985"/>
    <w:rsid w:val="00611F9A"/>
    <w:rsid w:val="0061210D"/>
    <w:rsid w:val="00612282"/>
    <w:rsid w:val="006122DF"/>
    <w:rsid w:val="006124CD"/>
    <w:rsid w:val="006125FE"/>
    <w:rsid w:val="006133BD"/>
    <w:rsid w:val="0061378D"/>
    <w:rsid w:val="006139E6"/>
    <w:rsid w:val="00613C6A"/>
    <w:rsid w:val="00613D18"/>
    <w:rsid w:val="00614149"/>
    <w:rsid w:val="00614374"/>
    <w:rsid w:val="00614522"/>
    <w:rsid w:val="00614527"/>
    <w:rsid w:val="00614617"/>
    <w:rsid w:val="00614A3C"/>
    <w:rsid w:val="00614C04"/>
    <w:rsid w:val="00614C68"/>
    <w:rsid w:val="00614DD6"/>
    <w:rsid w:val="00614E93"/>
    <w:rsid w:val="00615239"/>
    <w:rsid w:val="00615616"/>
    <w:rsid w:val="00615E06"/>
    <w:rsid w:val="00615EAA"/>
    <w:rsid w:val="00616190"/>
    <w:rsid w:val="0061647F"/>
    <w:rsid w:val="00616CBA"/>
    <w:rsid w:val="00616CC5"/>
    <w:rsid w:val="006171D3"/>
    <w:rsid w:val="00617541"/>
    <w:rsid w:val="006177EF"/>
    <w:rsid w:val="00617ABD"/>
    <w:rsid w:val="00617B4F"/>
    <w:rsid w:val="00617E51"/>
    <w:rsid w:val="0062012D"/>
    <w:rsid w:val="006201A5"/>
    <w:rsid w:val="00620624"/>
    <w:rsid w:val="00621300"/>
    <w:rsid w:val="006218D8"/>
    <w:rsid w:val="00621BA1"/>
    <w:rsid w:val="00621D68"/>
    <w:rsid w:val="00622004"/>
    <w:rsid w:val="00622082"/>
    <w:rsid w:val="006222E8"/>
    <w:rsid w:val="00622475"/>
    <w:rsid w:val="006227AF"/>
    <w:rsid w:val="00622D66"/>
    <w:rsid w:val="00622EDB"/>
    <w:rsid w:val="00622F4C"/>
    <w:rsid w:val="006238A9"/>
    <w:rsid w:val="00623CF8"/>
    <w:rsid w:val="00623D29"/>
    <w:rsid w:val="006242E3"/>
    <w:rsid w:val="00624694"/>
    <w:rsid w:val="00624AAA"/>
    <w:rsid w:val="00624BC3"/>
    <w:rsid w:val="00625032"/>
    <w:rsid w:val="00625421"/>
    <w:rsid w:val="0062580D"/>
    <w:rsid w:val="006258A8"/>
    <w:rsid w:val="00625AA4"/>
    <w:rsid w:val="0062675C"/>
    <w:rsid w:val="00626A57"/>
    <w:rsid w:val="00627233"/>
    <w:rsid w:val="00627337"/>
    <w:rsid w:val="006273A0"/>
    <w:rsid w:val="006273CF"/>
    <w:rsid w:val="006273D6"/>
    <w:rsid w:val="006301B5"/>
    <w:rsid w:val="0063057A"/>
    <w:rsid w:val="006305A3"/>
    <w:rsid w:val="00630D50"/>
    <w:rsid w:val="006310F3"/>
    <w:rsid w:val="00631CE4"/>
    <w:rsid w:val="00631E36"/>
    <w:rsid w:val="00631F7D"/>
    <w:rsid w:val="0063215A"/>
    <w:rsid w:val="006321B7"/>
    <w:rsid w:val="00632480"/>
    <w:rsid w:val="0063267B"/>
    <w:rsid w:val="00632782"/>
    <w:rsid w:val="00632889"/>
    <w:rsid w:val="006328D6"/>
    <w:rsid w:val="00632DC6"/>
    <w:rsid w:val="00633288"/>
    <w:rsid w:val="0063386A"/>
    <w:rsid w:val="00633969"/>
    <w:rsid w:val="006348F3"/>
    <w:rsid w:val="00634FF4"/>
    <w:rsid w:val="0063565B"/>
    <w:rsid w:val="00635EAA"/>
    <w:rsid w:val="00635FD9"/>
    <w:rsid w:val="006363C1"/>
    <w:rsid w:val="00636510"/>
    <w:rsid w:val="006368B6"/>
    <w:rsid w:val="0063714A"/>
    <w:rsid w:val="0063769A"/>
    <w:rsid w:val="00637891"/>
    <w:rsid w:val="00637B98"/>
    <w:rsid w:val="00637D56"/>
    <w:rsid w:val="00640BD7"/>
    <w:rsid w:val="00640D40"/>
    <w:rsid w:val="00640FF3"/>
    <w:rsid w:val="006413BB"/>
    <w:rsid w:val="00641480"/>
    <w:rsid w:val="00641862"/>
    <w:rsid w:val="00642474"/>
    <w:rsid w:val="0064334A"/>
    <w:rsid w:val="006436A2"/>
    <w:rsid w:val="00643CF1"/>
    <w:rsid w:val="006450E4"/>
    <w:rsid w:val="0064510B"/>
    <w:rsid w:val="0064549B"/>
    <w:rsid w:val="00645D61"/>
    <w:rsid w:val="00645EA3"/>
    <w:rsid w:val="00646352"/>
    <w:rsid w:val="00646355"/>
    <w:rsid w:val="006463A4"/>
    <w:rsid w:val="0064656F"/>
    <w:rsid w:val="00646871"/>
    <w:rsid w:val="0064688E"/>
    <w:rsid w:val="006468AD"/>
    <w:rsid w:val="00647067"/>
    <w:rsid w:val="00647248"/>
    <w:rsid w:val="0064763F"/>
    <w:rsid w:val="00647DA8"/>
    <w:rsid w:val="00647DE7"/>
    <w:rsid w:val="00647F4B"/>
    <w:rsid w:val="00650108"/>
    <w:rsid w:val="0065045B"/>
    <w:rsid w:val="006504C3"/>
    <w:rsid w:val="00650727"/>
    <w:rsid w:val="006507FC"/>
    <w:rsid w:val="00650A4A"/>
    <w:rsid w:val="00650B4D"/>
    <w:rsid w:val="00651377"/>
    <w:rsid w:val="00651902"/>
    <w:rsid w:val="0065192A"/>
    <w:rsid w:val="00651A1B"/>
    <w:rsid w:val="00651DC2"/>
    <w:rsid w:val="00652030"/>
    <w:rsid w:val="006528BA"/>
    <w:rsid w:val="00652A26"/>
    <w:rsid w:val="00652ABE"/>
    <w:rsid w:val="00652D0A"/>
    <w:rsid w:val="0065316A"/>
    <w:rsid w:val="00653251"/>
    <w:rsid w:val="00653A8C"/>
    <w:rsid w:val="00653C84"/>
    <w:rsid w:val="00654613"/>
    <w:rsid w:val="00654A84"/>
    <w:rsid w:val="00654F89"/>
    <w:rsid w:val="00655036"/>
    <w:rsid w:val="0065564C"/>
    <w:rsid w:val="006558E7"/>
    <w:rsid w:val="00655A10"/>
    <w:rsid w:val="00655D15"/>
    <w:rsid w:val="00656533"/>
    <w:rsid w:val="006566B6"/>
    <w:rsid w:val="00656771"/>
    <w:rsid w:val="0065697A"/>
    <w:rsid w:val="00656CBD"/>
    <w:rsid w:val="00656F0A"/>
    <w:rsid w:val="00656FDE"/>
    <w:rsid w:val="0065718F"/>
    <w:rsid w:val="006571B2"/>
    <w:rsid w:val="00657437"/>
    <w:rsid w:val="00657B0B"/>
    <w:rsid w:val="006607F8"/>
    <w:rsid w:val="00660A1F"/>
    <w:rsid w:val="00660E33"/>
    <w:rsid w:val="00661449"/>
    <w:rsid w:val="00661478"/>
    <w:rsid w:val="006619BC"/>
    <w:rsid w:val="00661B28"/>
    <w:rsid w:val="006620AB"/>
    <w:rsid w:val="0066262E"/>
    <w:rsid w:val="00662A29"/>
    <w:rsid w:val="00662AE5"/>
    <w:rsid w:val="00662EE1"/>
    <w:rsid w:val="0066303E"/>
    <w:rsid w:val="0066336C"/>
    <w:rsid w:val="006636B9"/>
    <w:rsid w:val="00663B7A"/>
    <w:rsid w:val="00663EA4"/>
    <w:rsid w:val="00664161"/>
    <w:rsid w:val="006649DA"/>
    <w:rsid w:val="00664EE4"/>
    <w:rsid w:val="0066516C"/>
    <w:rsid w:val="006655C4"/>
    <w:rsid w:val="00665675"/>
    <w:rsid w:val="00665A93"/>
    <w:rsid w:val="00665BA4"/>
    <w:rsid w:val="00665C84"/>
    <w:rsid w:val="0066651B"/>
    <w:rsid w:val="0066657A"/>
    <w:rsid w:val="0066668D"/>
    <w:rsid w:val="00666756"/>
    <w:rsid w:val="0066677A"/>
    <w:rsid w:val="0066688E"/>
    <w:rsid w:val="00666FF8"/>
    <w:rsid w:val="006672A1"/>
    <w:rsid w:val="00667422"/>
    <w:rsid w:val="00667842"/>
    <w:rsid w:val="006678EF"/>
    <w:rsid w:val="00667C59"/>
    <w:rsid w:val="00670033"/>
    <w:rsid w:val="00670409"/>
    <w:rsid w:val="00670695"/>
    <w:rsid w:val="00670E3F"/>
    <w:rsid w:val="00671189"/>
    <w:rsid w:val="00671408"/>
    <w:rsid w:val="0067164B"/>
    <w:rsid w:val="006719D5"/>
    <w:rsid w:val="00671AD7"/>
    <w:rsid w:val="00671D42"/>
    <w:rsid w:val="00671EBC"/>
    <w:rsid w:val="006725F5"/>
    <w:rsid w:val="00673044"/>
    <w:rsid w:val="006730E4"/>
    <w:rsid w:val="006732A3"/>
    <w:rsid w:val="006732F3"/>
    <w:rsid w:val="00673680"/>
    <w:rsid w:val="00673D5A"/>
    <w:rsid w:val="00673E0E"/>
    <w:rsid w:val="0067407F"/>
    <w:rsid w:val="00674708"/>
    <w:rsid w:val="00674744"/>
    <w:rsid w:val="00674D73"/>
    <w:rsid w:val="00675256"/>
    <w:rsid w:val="0067549D"/>
    <w:rsid w:val="00675DE6"/>
    <w:rsid w:val="00675F32"/>
    <w:rsid w:val="00675FCC"/>
    <w:rsid w:val="00676066"/>
    <w:rsid w:val="0067627D"/>
    <w:rsid w:val="00676799"/>
    <w:rsid w:val="00676E40"/>
    <w:rsid w:val="0067736D"/>
    <w:rsid w:val="00677966"/>
    <w:rsid w:val="00677CF9"/>
    <w:rsid w:val="00680712"/>
    <w:rsid w:val="006808AB"/>
    <w:rsid w:val="00680F09"/>
    <w:rsid w:val="00682A20"/>
    <w:rsid w:val="00682C2C"/>
    <w:rsid w:val="00682E40"/>
    <w:rsid w:val="0068362A"/>
    <w:rsid w:val="006836BC"/>
    <w:rsid w:val="0068402F"/>
    <w:rsid w:val="00684116"/>
    <w:rsid w:val="00684A51"/>
    <w:rsid w:val="00684B95"/>
    <w:rsid w:val="00684BA0"/>
    <w:rsid w:val="00684E6A"/>
    <w:rsid w:val="00684E95"/>
    <w:rsid w:val="006850FB"/>
    <w:rsid w:val="006859C4"/>
    <w:rsid w:val="0068696D"/>
    <w:rsid w:val="00686A5A"/>
    <w:rsid w:val="00686DCF"/>
    <w:rsid w:val="006871FE"/>
    <w:rsid w:val="00687534"/>
    <w:rsid w:val="006877E5"/>
    <w:rsid w:val="0068796B"/>
    <w:rsid w:val="006900B1"/>
    <w:rsid w:val="006900B9"/>
    <w:rsid w:val="00690302"/>
    <w:rsid w:val="00690616"/>
    <w:rsid w:val="0069093B"/>
    <w:rsid w:val="0069099C"/>
    <w:rsid w:val="00690D92"/>
    <w:rsid w:val="006914A6"/>
    <w:rsid w:val="006915F9"/>
    <w:rsid w:val="006925C2"/>
    <w:rsid w:val="00692A3A"/>
    <w:rsid w:val="0069300C"/>
    <w:rsid w:val="00693050"/>
    <w:rsid w:val="00693055"/>
    <w:rsid w:val="00693436"/>
    <w:rsid w:val="00693487"/>
    <w:rsid w:val="00693882"/>
    <w:rsid w:val="00693CE7"/>
    <w:rsid w:val="00694227"/>
    <w:rsid w:val="00694506"/>
    <w:rsid w:val="00695100"/>
    <w:rsid w:val="00695C42"/>
    <w:rsid w:val="00695E10"/>
    <w:rsid w:val="00695E75"/>
    <w:rsid w:val="00695F12"/>
    <w:rsid w:val="00696969"/>
    <w:rsid w:val="00696D38"/>
    <w:rsid w:val="00696DCE"/>
    <w:rsid w:val="00696E56"/>
    <w:rsid w:val="006975A5"/>
    <w:rsid w:val="00697A62"/>
    <w:rsid w:val="00697B7D"/>
    <w:rsid w:val="00697B98"/>
    <w:rsid w:val="00697D95"/>
    <w:rsid w:val="006A00EC"/>
    <w:rsid w:val="006A05F7"/>
    <w:rsid w:val="006A065D"/>
    <w:rsid w:val="006A0AF1"/>
    <w:rsid w:val="006A0F78"/>
    <w:rsid w:val="006A12BE"/>
    <w:rsid w:val="006A1800"/>
    <w:rsid w:val="006A1E36"/>
    <w:rsid w:val="006A20C7"/>
    <w:rsid w:val="006A2637"/>
    <w:rsid w:val="006A2882"/>
    <w:rsid w:val="006A2A77"/>
    <w:rsid w:val="006A2A7D"/>
    <w:rsid w:val="006A2C5F"/>
    <w:rsid w:val="006A31C6"/>
    <w:rsid w:val="006A32A8"/>
    <w:rsid w:val="006A3555"/>
    <w:rsid w:val="006A3859"/>
    <w:rsid w:val="006A3C7E"/>
    <w:rsid w:val="006A3E52"/>
    <w:rsid w:val="006A416B"/>
    <w:rsid w:val="006A4344"/>
    <w:rsid w:val="006A4369"/>
    <w:rsid w:val="006A4922"/>
    <w:rsid w:val="006A49DF"/>
    <w:rsid w:val="006A4B26"/>
    <w:rsid w:val="006A4EC9"/>
    <w:rsid w:val="006A556A"/>
    <w:rsid w:val="006A5658"/>
    <w:rsid w:val="006A5BDF"/>
    <w:rsid w:val="006A619A"/>
    <w:rsid w:val="006A6402"/>
    <w:rsid w:val="006A6A0C"/>
    <w:rsid w:val="006A6C67"/>
    <w:rsid w:val="006A70C6"/>
    <w:rsid w:val="006A71DC"/>
    <w:rsid w:val="006A748A"/>
    <w:rsid w:val="006A7598"/>
    <w:rsid w:val="006A7D07"/>
    <w:rsid w:val="006B0358"/>
    <w:rsid w:val="006B0389"/>
    <w:rsid w:val="006B047E"/>
    <w:rsid w:val="006B04C9"/>
    <w:rsid w:val="006B0F4D"/>
    <w:rsid w:val="006B140D"/>
    <w:rsid w:val="006B1784"/>
    <w:rsid w:val="006B18F6"/>
    <w:rsid w:val="006B1BFE"/>
    <w:rsid w:val="006B218F"/>
    <w:rsid w:val="006B276D"/>
    <w:rsid w:val="006B2835"/>
    <w:rsid w:val="006B2C83"/>
    <w:rsid w:val="006B30C6"/>
    <w:rsid w:val="006B310C"/>
    <w:rsid w:val="006B311D"/>
    <w:rsid w:val="006B328E"/>
    <w:rsid w:val="006B3C17"/>
    <w:rsid w:val="006B3E92"/>
    <w:rsid w:val="006B4356"/>
    <w:rsid w:val="006B48CF"/>
    <w:rsid w:val="006B4C6F"/>
    <w:rsid w:val="006B5A51"/>
    <w:rsid w:val="006B62B9"/>
    <w:rsid w:val="006B6606"/>
    <w:rsid w:val="006B6996"/>
    <w:rsid w:val="006B69C3"/>
    <w:rsid w:val="006B69C9"/>
    <w:rsid w:val="006B6AB8"/>
    <w:rsid w:val="006B74AD"/>
    <w:rsid w:val="006B7ADA"/>
    <w:rsid w:val="006C0CD7"/>
    <w:rsid w:val="006C0D2A"/>
    <w:rsid w:val="006C1A2C"/>
    <w:rsid w:val="006C2283"/>
    <w:rsid w:val="006C2549"/>
    <w:rsid w:val="006C2AFB"/>
    <w:rsid w:val="006C2E04"/>
    <w:rsid w:val="006C3112"/>
    <w:rsid w:val="006C34C2"/>
    <w:rsid w:val="006C4156"/>
    <w:rsid w:val="006C420F"/>
    <w:rsid w:val="006C46EC"/>
    <w:rsid w:val="006C48C1"/>
    <w:rsid w:val="006C4C16"/>
    <w:rsid w:val="006C4F2B"/>
    <w:rsid w:val="006C4F76"/>
    <w:rsid w:val="006C5253"/>
    <w:rsid w:val="006C5BAA"/>
    <w:rsid w:val="006C6283"/>
    <w:rsid w:val="006C646E"/>
    <w:rsid w:val="006C6954"/>
    <w:rsid w:val="006C6A82"/>
    <w:rsid w:val="006C71AF"/>
    <w:rsid w:val="006C7224"/>
    <w:rsid w:val="006C72EE"/>
    <w:rsid w:val="006C7676"/>
    <w:rsid w:val="006C7685"/>
    <w:rsid w:val="006C7976"/>
    <w:rsid w:val="006C79D6"/>
    <w:rsid w:val="006C7EC5"/>
    <w:rsid w:val="006C7F29"/>
    <w:rsid w:val="006C7F8B"/>
    <w:rsid w:val="006D06ED"/>
    <w:rsid w:val="006D0800"/>
    <w:rsid w:val="006D0AB6"/>
    <w:rsid w:val="006D0DE4"/>
    <w:rsid w:val="006D1075"/>
    <w:rsid w:val="006D1438"/>
    <w:rsid w:val="006D15E4"/>
    <w:rsid w:val="006D1D41"/>
    <w:rsid w:val="006D22BD"/>
    <w:rsid w:val="006D2E38"/>
    <w:rsid w:val="006D2EA0"/>
    <w:rsid w:val="006D3725"/>
    <w:rsid w:val="006D3B21"/>
    <w:rsid w:val="006D4A77"/>
    <w:rsid w:val="006D4B0E"/>
    <w:rsid w:val="006D5123"/>
    <w:rsid w:val="006D5132"/>
    <w:rsid w:val="006D5260"/>
    <w:rsid w:val="006D5ED3"/>
    <w:rsid w:val="006D6391"/>
    <w:rsid w:val="006D63B5"/>
    <w:rsid w:val="006D6524"/>
    <w:rsid w:val="006D66CE"/>
    <w:rsid w:val="006D6AF5"/>
    <w:rsid w:val="006D6BA7"/>
    <w:rsid w:val="006D6DDB"/>
    <w:rsid w:val="006D70A8"/>
    <w:rsid w:val="006D76FF"/>
    <w:rsid w:val="006D7CD2"/>
    <w:rsid w:val="006E0360"/>
    <w:rsid w:val="006E088F"/>
    <w:rsid w:val="006E0970"/>
    <w:rsid w:val="006E0AA6"/>
    <w:rsid w:val="006E0E8D"/>
    <w:rsid w:val="006E0FF6"/>
    <w:rsid w:val="006E1137"/>
    <w:rsid w:val="006E18A3"/>
    <w:rsid w:val="006E2003"/>
    <w:rsid w:val="006E2581"/>
    <w:rsid w:val="006E2A5E"/>
    <w:rsid w:val="006E347D"/>
    <w:rsid w:val="006E45D7"/>
    <w:rsid w:val="006E497C"/>
    <w:rsid w:val="006E4CC8"/>
    <w:rsid w:val="006E5135"/>
    <w:rsid w:val="006E5CCA"/>
    <w:rsid w:val="006E5F8A"/>
    <w:rsid w:val="006E5FA2"/>
    <w:rsid w:val="006E6104"/>
    <w:rsid w:val="006E61A8"/>
    <w:rsid w:val="006E68C5"/>
    <w:rsid w:val="006E6E53"/>
    <w:rsid w:val="006E7D1F"/>
    <w:rsid w:val="006F0196"/>
    <w:rsid w:val="006F029E"/>
    <w:rsid w:val="006F09DF"/>
    <w:rsid w:val="006F11AE"/>
    <w:rsid w:val="006F199E"/>
    <w:rsid w:val="006F1AA2"/>
    <w:rsid w:val="006F22E7"/>
    <w:rsid w:val="006F247E"/>
    <w:rsid w:val="006F2AB1"/>
    <w:rsid w:val="006F2BF7"/>
    <w:rsid w:val="006F2E7B"/>
    <w:rsid w:val="006F31B2"/>
    <w:rsid w:val="006F3239"/>
    <w:rsid w:val="006F351D"/>
    <w:rsid w:val="006F4592"/>
    <w:rsid w:val="006F4F0E"/>
    <w:rsid w:val="006F4F62"/>
    <w:rsid w:val="006F4FE4"/>
    <w:rsid w:val="006F541A"/>
    <w:rsid w:val="006F561C"/>
    <w:rsid w:val="006F5728"/>
    <w:rsid w:val="006F5852"/>
    <w:rsid w:val="006F59AD"/>
    <w:rsid w:val="006F5B03"/>
    <w:rsid w:val="006F6394"/>
    <w:rsid w:val="006F653A"/>
    <w:rsid w:val="006F6540"/>
    <w:rsid w:val="006F67F0"/>
    <w:rsid w:val="006F6B50"/>
    <w:rsid w:val="006F6C9B"/>
    <w:rsid w:val="006F72B4"/>
    <w:rsid w:val="006F7503"/>
    <w:rsid w:val="006F787D"/>
    <w:rsid w:val="006F7917"/>
    <w:rsid w:val="006F7975"/>
    <w:rsid w:val="006F7CD7"/>
    <w:rsid w:val="006F7D16"/>
    <w:rsid w:val="006F7D7E"/>
    <w:rsid w:val="0070015E"/>
    <w:rsid w:val="007006A1"/>
    <w:rsid w:val="007006E0"/>
    <w:rsid w:val="00700C9D"/>
    <w:rsid w:val="007012D1"/>
    <w:rsid w:val="007015A1"/>
    <w:rsid w:val="00701655"/>
    <w:rsid w:val="007016AD"/>
    <w:rsid w:val="00701D15"/>
    <w:rsid w:val="00702665"/>
    <w:rsid w:val="00702711"/>
    <w:rsid w:val="0070281E"/>
    <w:rsid w:val="0070293C"/>
    <w:rsid w:val="0070313F"/>
    <w:rsid w:val="007031D2"/>
    <w:rsid w:val="00703278"/>
    <w:rsid w:val="00704046"/>
    <w:rsid w:val="00704B2A"/>
    <w:rsid w:val="00705049"/>
    <w:rsid w:val="00705217"/>
    <w:rsid w:val="0070551B"/>
    <w:rsid w:val="00705627"/>
    <w:rsid w:val="00705B8F"/>
    <w:rsid w:val="00705B9B"/>
    <w:rsid w:val="00705F69"/>
    <w:rsid w:val="007065C7"/>
    <w:rsid w:val="0070674C"/>
    <w:rsid w:val="00706A14"/>
    <w:rsid w:val="00706D9A"/>
    <w:rsid w:val="00706E5F"/>
    <w:rsid w:val="00706F48"/>
    <w:rsid w:val="00707406"/>
    <w:rsid w:val="007074BE"/>
    <w:rsid w:val="007077C3"/>
    <w:rsid w:val="00707A3B"/>
    <w:rsid w:val="00710066"/>
    <w:rsid w:val="007103D9"/>
    <w:rsid w:val="0071059E"/>
    <w:rsid w:val="007108A7"/>
    <w:rsid w:val="00710908"/>
    <w:rsid w:val="00710974"/>
    <w:rsid w:val="00710C15"/>
    <w:rsid w:val="00711A9A"/>
    <w:rsid w:val="00711C7E"/>
    <w:rsid w:val="007132F9"/>
    <w:rsid w:val="00713659"/>
    <w:rsid w:val="0071381A"/>
    <w:rsid w:val="00713DCF"/>
    <w:rsid w:val="00713ED0"/>
    <w:rsid w:val="00713F69"/>
    <w:rsid w:val="0071420B"/>
    <w:rsid w:val="00714521"/>
    <w:rsid w:val="00714730"/>
    <w:rsid w:val="00714F93"/>
    <w:rsid w:val="00715453"/>
    <w:rsid w:val="007157FE"/>
    <w:rsid w:val="00715849"/>
    <w:rsid w:val="00715D91"/>
    <w:rsid w:val="00715EF6"/>
    <w:rsid w:val="00715F57"/>
    <w:rsid w:val="00715F84"/>
    <w:rsid w:val="0071641E"/>
    <w:rsid w:val="0071669E"/>
    <w:rsid w:val="00716B3A"/>
    <w:rsid w:val="00716B93"/>
    <w:rsid w:val="0071743F"/>
    <w:rsid w:val="0071757C"/>
    <w:rsid w:val="007175B4"/>
    <w:rsid w:val="00717AEA"/>
    <w:rsid w:val="007201E0"/>
    <w:rsid w:val="007202D7"/>
    <w:rsid w:val="007208BB"/>
    <w:rsid w:val="007209B5"/>
    <w:rsid w:val="00720A48"/>
    <w:rsid w:val="00720C1C"/>
    <w:rsid w:val="00721634"/>
    <w:rsid w:val="007216A7"/>
    <w:rsid w:val="00721849"/>
    <w:rsid w:val="00721907"/>
    <w:rsid w:val="00721BC6"/>
    <w:rsid w:val="00722394"/>
    <w:rsid w:val="007224E7"/>
    <w:rsid w:val="0072271A"/>
    <w:rsid w:val="007228BB"/>
    <w:rsid w:val="00722919"/>
    <w:rsid w:val="007234EE"/>
    <w:rsid w:val="007236E3"/>
    <w:rsid w:val="00723C00"/>
    <w:rsid w:val="00723DEC"/>
    <w:rsid w:val="00723E0D"/>
    <w:rsid w:val="00723F3C"/>
    <w:rsid w:val="0072421A"/>
    <w:rsid w:val="00724B3F"/>
    <w:rsid w:val="007254E8"/>
    <w:rsid w:val="007256DB"/>
    <w:rsid w:val="007258C8"/>
    <w:rsid w:val="00725EE2"/>
    <w:rsid w:val="00725EFC"/>
    <w:rsid w:val="00725FDD"/>
    <w:rsid w:val="00726049"/>
    <w:rsid w:val="007260AD"/>
    <w:rsid w:val="00726156"/>
    <w:rsid w:val="0072640F"/>
    <w:rsid w:val="0072646F"/>
    <w:rsid w:val="00726871"/>
    <w:rsid w:val="00726A7C"/>
    <w:rsid w:val="00727057"/>
    <w:rsid w:val="0072714F"/>
    <w:rsid w:val="00727154"/>
    <w:rsid w:val="00727283"/>
    <w:rsid w:val="0072739B"/>
    <w:rsid w:val="0072763D"/>
    <w:rsid w:val="0072767A"/>
    <w:rsid w:val="00727709"/>
    <w:rsid w:val="00727AFC"/>
    <w:rsid w:val="00727D21"/>
    <w:rsid w:val="00727F30"/>
    <w:rsid w:val="00730589"/>
    <w:rsid w:val="00730885"/>
    <w:rsid w:val="00730D7A"/>
    <w:rsid w:val="00730E83"/>
    <w:rsid w:val="00731047"/>
    <w:rsid w:val="0073104E"/>
    <w:rsid w:val="0073107F"/>
    <w:rsid w:val="007318E3"/>
    <w:rsid w:val="00731A3A"/>
    <w:rsid w:val="00731DD6"/>
    <w:rsid w:val="0073202F"/>
    <w:rsid w:val="0073206E"/>
    <w:rsid w:val="00732359"/>
    <w:rsid w:val="00732AB5"/>
    <w:rsid w:val="00732BCE"/>
    <w:rsid w:val="00732E74"/>
    <w:rsid w:val="00732F6B"/>
    <w:rsid w:val="0073366F"/>
    <w:rsid w:val="00733851"/>
    <w:rsid w:val="00733B46"/>
    <w:rsid w:val="00733E86"/>
    <w:rsid w:val="00734109"/>
    <w:rsid w:val="007347B2"/>
    <w:rsid w:val="00734A7A"/>
    <w:rsid w:val="00734B04"/>
    <w:rsid w:val="00734B21"/>
    <w:rsid w:val="00735364"/>
    <w:rsid w:val="007359AE"/>
    <w:rsid w:val="007359F3"/>
    <w:rsid w:val="00735C1E"/>
    <w:rsid w:val="00735FBD"/>
    <w:rsid w:val="00736581"/>
    <w:rsid w:val="0073669B"/>
    <w:rsid w:val="0073712E"/>
    <w:rsid w:val="0073735C"/>
    <w:rsid w:val="00737457"/>
    <w:rsid w:val="007377E6"/>
    <w:rsid w:val="00740494"/>
    <w:rsid w:val="007404F8"/>
    <w:rsid w:val="007407D2"/>
    <w:rsid w:val="00740D72"/>
    <w:rsid w:val="00740DF7"/>
    <w:rsid w:val="00740E02"/>
    <w:rsid w:val="007410AC"/>
    <w:rsid w:val="00741105"/>
    <w:rsid w:val="0074134D"/>
    <w:rsid w:val="0074207C"/>
    <w:rsid w:val="0074241D"/>
    <w:rsid w:val="00742549"/>
    <w:rsid w:val="00742735"/>
    <w:rsid w:val="007427CE"/>
    <w:rsid w:val="00742A25"/>
    <w:rsid w:val="00742B55"/>
    <w:rsid w:val="00742D05"/>
    <w:rsid w:val="00742F5F"/>
    <w:rsid w:val="007430B6"/>
    <w:rsid w:val="0074371E"/>
    <w:rsid w:val="00744408"/>
    <w:rsid w:val="00744421"/>
    <w:rsid w:val="0074463F"/>
    <w:rsid w:val="00744973"/>
    <w:rsid w:val="00744E8D"/>
    <w:rsid w:val="00744FB0"/>
    <w:rsid w:val="00744FC7"/>
    <w:rsid w:val="007452B9"/>
    <w:rsid w:val="0074553F"/>
    <w:rsid w:val="00745D46"/>
    <w:rsid w:val="007463B7"/>
    <w:rsid w:val="0074668A"/>
    <w:rsid w:val="00746899"/>
    <w:rsid w:val="007468FF"/>
    <w:rsid w:val="007469C2"/>
    <w:rsid w:val="00746D1F"/>
    <w:rsid w:val="00747413"/>
    <w:rsid w:val="00747A43"/>
    <w:rsid w:val="00750364"/>
    <w:rsid w:val="0075057B"/>
    <w:rsid w:val="00750907"/>
    <w:rsid w:val="00750AB2"/>
    <w:rsid w:val="00750BB1"/>
    <w:rsid w:val="00751D97"/>
    <w:rsid w:val="007520BC"/>
    <w:rsid w:val="0075264C"/>
    <w:rsid w:val="007526AA"/>
    <w:rsid w:val="007526E5"/>
    <w:rsid w:val="00752EFE"/>
    <w:rsid w:val="007530F3"/>
    <w:rsid w:val="0075371D"/>
    <w:rsid w:val="0075381F"/>
    <w:rsid w:val="0075383C"/>
    <w:rsid w:val="00753D11"/>
    <w:rsid w:val="00753D7B"/>
    <w:rsid w:val="007541E0"/>
    <w:rsid w:val="00754528"/>
    <w:rsid w:val="00754A16"/>
    <w:rsid w:val="00754F25"/>
    <w:rsid w:val="00755128"/>
    <w:rsid w:val="00755C5C"/>
    <w:rsid w:val="007564E4"/>
    <w:rsid w:val="00756716"/>
    <w:rsid w:val="007567F7"/>
    <w:rsid w:val="007569B4"/>
    <w:rsid w:val="00756B1D"/>
    <w:rsid w:val="00756DAB"/>
    <w:rsid w:val="00757001"/>
    <w:rsid w:val="007570AA"/>
    <w:rsid w:val="0075760F"/>
    <w:rsid w:val="00757635"/>
    <w:rsid w:val="007577BD"/>
    <w:rsid w:val="00757ABD"/>
    <w:rsid w:val="0076048A"/>
    <w:rsid w:val="00760580"/>
    <w:rsid w:val="00760CA7"/>
    <w:rsid w:val="00760E5B"/>
    <w:rsid w:val="00761230"/>
    <w:rsid w:val="007612DB"/>
    <w:rsid w:val="007615AA"/>
    <w:rsid w:val="00761737"/>
    <w:rsid w:val="007619A3"/>
    <w:rsid w:val="00761FB9"/>
    <w:rsid w:val="007624DF"/>
    <w:rsid w:val="00762626"/>
    <w:rsid w:val="0076273C"/>
    <w:rsid w:val="0076328C"/>
    <w:rsid w:val="00763454"/>
    <w:rsid w:val="007643E2"/>
    <w:rsid w:val="00764A31"/>
    <w:rsid w:val="00764BFE"/>
    <w:rsid w:val="00764D75"/>
    <w:rsid w:val="00764FCB"/>
    <w:rsid w:val="00765C12"/>
    <w:rsid w:val="00766410"/>
    <w:rsid w:val="00767345"/>
    <w:rsid w:val="007673B5"/>
    <w:rsid w:val="007675D4"/>
    <w:rsid w:val="00767A30"/>
    <w:rsid w:val="00767BF8"/>
    <w:rsid w:val="00767CA4"/>
    <w:rsid w:val="00767E8D"/>
    <w:rsid w:val="00767FEF"/>
    <w:rsid w:val="00770973"/>
    <w:rsid w:val="00770B8E"/>
    <w:rsid w:val="00771C08"/>
    <w:rsid w:val="00772046"/>
    <w:rsid w:val="007720DB"/>
    <w:rsid w:val="0077261F"/>
    <w:rsid w:val="007727EC"/>
    <w:rsid w:val="0077331D"/>
    <w:rsid w:val="00773D03"/>
    <w:rsid w:val="00773F1D"/>
    <w:rsid w:val="007746FC"/>
    <w:rsid w:val="00774912"/>
    <w:rsid w:val="00774BE9"/>
    <w:rsid w:val="00774C02"/>
    <w:rsid w:val="007758CD"/>
    <w:rsid w:val="00776037"/>
    <w:rsid w:val="00776439"/>
    <w:rsid w:val="0077644C"/>
    <w:rsid w:val="007764A6"/>
    <w:rsid w:val="0077691B"/>
    <w:rsid w:val="00776949"/>
    <w:rsid w:val="00776A95"/>
    <w:rsid w:val="00776C6E"/>
    <w:rsid w:val="00776CB6"/>
    <w:rsid w:val="00776EF8"/>
    <w:rsid w:val="00776FAB"/>
    <w:rsid w:val="0077700C"/>
    <w:rsid w:val="00777167"/>
    <w:rsid w:val="007779FB"/>
    <w:rsid w:val="007803BE"/>
    <w:rsid w:val="00780466"/>
    <w:rsid w:val="00780494"/>
    <w:rsid w:val="007804BB"/>
    <w:rsid w:val="0078069C"/>
    <w:rsid w:val="0078087E"/>
    <w:rsid w:val="00780F49"/>
    <w:rsid w:val="00781631"/>
    <w:rsid w:val="00781633"/>
    <w:rsid w:val="00781AE0"/>
    <w:rsid w:val="007826F9"/>
    <w:rsid w:val="00783469"/>
    <w:rsid w:val="0078352E"/>
    <w:rsid w:val="00783A27"/>
    <w:rsid w:val="007845F9"/>
    <w:rsid w:val="007846DC"/>
    <w:rsid w:val="00784D74"/>
    <w:rsid w:val="00784D98"/>
    <w:rsid w:val="00784DD3"/>
    <w:rsid w:val="0078507A"/>
    <w:rsid w:val="007851A1"/>
    <w:rsid w:val="00785427"/>
    <w:rsid w:val="0078567A"/>
    <w:rsid w:val="0078592F"/>
    <w:rsid w:val="00785A98"/>
    <w:rsid w:val="00785C38"/>
    <w:rsid w:val="00785E18"/>
    <w:rsid w:val="00786BD4"/>
    <w:rsid w:val="00786C1E"/>
    <w:rsid w:val="00786DC2"/>
    <w:rsid w:val="0078704D"/>
    <w:rsid w:val="00787250"/>
    <w:rsid w:val="00790024"/>
    <w:rsid w:val="0079015F"/>
    <w:rsid w:val="00790CB9"/>
    <w:rsid w:val="0079143A"/>
    <w:rsid w:val="00791833"/>
    <w:rsid w:val="00791C72"/>
    <w:rsid w:val="00792942"/>
    <w:rsid w:val="00792BDF"/>
    <w:rsid w:val="00792C4C"/>
    <w:rsid w:val="00792EC6"/>
    <w:rsid w:val="007934CF"/>
    <w:rsid w:val="007936C2"/>
    <w:rsid w:val="007937D8"/>
    <w:rsid w:val="007939A3"/>
    <w:rsid w:val="00794118"/>
    <w:rsid w:val="007945A3"/>
    <w:rsid w:val="007949EB"/>
    <w:rsid w:val="00794AFC"/>
    <w:rsid w:val="00794D55"/>
    <w:rsid w:val="00794F41"/>
    <w:rsid w:val="00795180"/>
    <w:rsid w:val="007957E9"/>
    <w:rsid w:val="00795C5E"/>
    <w:rsid w:val="00796049"/>
    <w:rsid w:val="0079624A"/>
    <w:rsid w:val="00796613"/>
    <w:rsid w:val="007967D2"/>
    <w:rsid w:val="0079681B"/>
    <w:rsid w:val="00796A9F"/>
    <w:rsid w:val="00797043"/>
    <w:rsid w:val="0079706F"/>
    <w:rsid w:val="007A0692"/>
    <w:rsid w:val="007A06D6"/>
    <w:rsid w:val="007A0748"/>
    <w:rsid w:val="007A088C"/>
    <w:rsid w:val="007A08A7"/>
    <w:rsid w:val="007A0E19"/>
    <w:rsid w:val="007A0F6B"/>
    <w:rsid w:val="007A11C3"/>
    <w:rsid w:val="007A14FD"/>
    <w:rsid w:val="007A176E"/>
    <w:rsid w:val="007A1907"/>
    <w:rsid w:val="007A1C90"/>
    <w:rsid w:val="007A1E69"/>
    <w:rsid w:val="007A220C"/>
    <w:rsid w:val="007A226C"/>
    <w:rsid w:val="007A246B"/>
    <w:rsid w:val="007A26C8"/>
    <w:rsid w:val="007A2BB5"/>
    <w:rsid w:val="007A35E0"/>
    <w:rsid w:val="007A4447"/>
    <w:rsid w:val="007A4518"/>
    <w:rsid w:val="007A57A6"/>
    <w:rsid w:val="007A5882"/>
    <w:rsid w:val="007A5A24"/>
    <w:rsid w:val="007A5CFD"/>
    <w:rsid w:val="007A61DF"/>
    <w:rsid w:val="007A6D14"/>
    <w:rsid w:val="007A6DE9"/>
    <w:rsid w:val="007A7005"/>
    <w:rsid w:val="007A722F"/>
    <w:rsid w:val="007A731F"/>
    <w:rsid w:val="007A734B"/>
    <w:rsid w:val="007A7375"/>
    <w:rsid w:val="007A740B"/>
    <w:rsid w:val="007A7674"/>
    <w:rsid w:val="007A7B5C"/>
    <w:rsid w:val="007A7D0B"/>
    <w:rsid w:val="007A7D44"/>
    <w:rsid w:val="007B02B7"/>
    <w:rsid w:val="007B056C"/>
    <w:rsid w:val="007B05A3"/>
    <w:rsid w:val="007B08CE"/>
    <w:rsid w:val="007B0D38"/>
    <w:rsid w:val="007B0D5D"/>
    <w:rsid w:val="007B0EA9"/>
    <w:rsid w:val="007B118E"/>
    <w:rsid w:val="007B122C"/>
    <w:rsid w:val="007B13DD"/>
    <w:rsid w:val="007B18CC"/>
    <w:rsid w:val="007B1BC2"/>
    <w:rsid w:val="007B1DA8"/>
    <w:rsid w:val="007B20F7"/>
    <w:rsid w:val="007B284A"/>
    <w:rsid w:val="007B2BF3"/>
    <w:rsid w:val="007B2D4A"/>
    <w:rsid w:val="007B42A7"/>
    <w:rsid w:val="007B449C"/>
    <w:rsid w:val="007B48FA"/>
    <w:rsid w:val="007B4D4C"/>
    <w:rsid w:val="007B4F66"/>
    <w:rsid w:val="007B53E3"/>
    <w:rsid w:val="007B5735"/>
    <w:rsid w:val="007B584C"/>
    <w:rsid w:val="007B590A"/>
    <w:rsid w:val="007B6449"/>
    <w:rsid w:val="007B6541"/>
    <w:rsid w:val="007B6854"/>
    <w:rsid w:val="007B6BF9"/>
    <w:rsid w:val="007B6F0D"/>
    <w:rsid w:val="007B6F31"/>
    <w:rsid w:val="007B731A"/>
    <w:rsid w:val="007B7A23"/>
    <w:rsid w:val="007B7A26"/>
    <w:rsid w:val="007B7E90"/>
    <w:rsid w:val="007B7F0A"/>
    <w:rsid w:val="007C00A1"/>
    <w:rsid w:val="007C022A"/>
    <w:rsid w:val="007C0393"/>
    <w:rsid w:val="007C0563"/>
    <w:rsid w:val="007C12A8"/>
    <w:rsid w:val="007C15DF"/>
    <w:rsid w:val="007C1A8B"/>
    <w:rsid w:val="007C232E"/>
    <w:rsid w:val="007C287F"/>
    <w:rsid w:val="007C2D17"/>
    <w:rsid w:val="007C31A8"/>
    <w:rsid w:val="007C3237"/>
    <w:rsid w:val="007C39AC"/>
    <w:rsid w:val="007C3D6F"/>
    <w:rsid w:val="007C40ED"/>
    <w:rsid w:val="007C45AD"/>
    <w:rsid w:val="007C45D1"/>
    <w:rsid w:val="007C45E5"/>
    <w:rsid w:val="007C4AAF"/>
    <w:rsid w:val="007C519A"/>
    <w:rsid w:val="007C5B86"/>
    <w:rsid w:val="007C5C5A"/>
    <w:rsid w:val="007C5FBC"/>
    <w:rsid w:val="007C63D0"/>
    <w:rsid w:val="007C65CB"/>
    <w:rsid w:val="007C67C6"/>
    <w:rsid w:val="007C69AE"/>
    <w:rsid w:val="007C6C4A"/>
    <w:rsid w:val="007C6CB2"/>
    <w:rsid w:val="007C7036"/>
    <w:rsid w:val="007C722D"/>
    <w:rsid w:val="007C77C4"/>
    <w:rsid w:val="007C7949"/>
    <w:rsid w:val="007C7B7B"/>
    <w:rsid w:val="007D0182"/>
    <w:rsid w:val="007D01DC"/>
    <w:rsid w:val="007D0819"/>
    <w:rsid w:val="007D0E4E"/>
    <w:rsid w:val="007D1076"/>
    <w:rsid w:val="007D10E2"/>
    <w:rsid w:val="007D12A7"/>
    <w:rsid w:val="007D12D3"/>
    <w:rsid w:val="007D1570"/>
    <w:rsid w:val="007D1753"/>
    <w:rsid w:val="007D201F"/>
    <w:rsid w:val="007D21A7"/>
    <w:rsid w:val="007D22A1"/>
    <w:rsid w:val="007D292F"/>
    <w:rsid w:val="007D3230"/>
    <w:rsid w:val="007D3301"/>
    <w:rsid w:val="007D3981"/>
    <w:rsid w:val="007D3B3A"/>
    <w:rsid w:val="007D3CB8"/>
    <w:rsid w:val="007D3CEB"/>
    <w:rsid w:val="007D3E5F"/>
    <w:rsid w:val="007D3EE2"/>
    <w:rsid w:val="007D425C"/>
    <w:rsid w:val="007D43A7"/>
    <w:rsid w:val="007D4B4F"/>
    <w:rsid w:val="007D53FE"/>
    <w:rsid w:val="007D547A"/>
    <w:rsid w:val="007D57AF"/>
    <w:rsid w:val="007D590D"/>
    <w:rsid w:val="007D5C84"/>
    <w:rsid w:val="007D5CBD"/>
    <w:rsid w:val="007D5D21"/>
    <w:rsid w:val="007D6B09"/>
    <w:rsid w:val="007D6C23"/>
    <w:rsid w:val="007D6CB3"/>
    <w:rsid w:val="007D6E3C"/>
    <w:rsid w:val="007D7398"/>
    <w:rsid w:val="007D76FC"/>
    <w:rsid w:val="007D77ED"/>
    <w:rsid w:val="007D7A57"/>
    <w:rsid w:val="007D7C43"/>
    <w:rsid w:val="007E0458"/>
    <w:rsid w:val="007E053E"/>
    <w:rsid w:val="007E08E8"/>
    <w:rsid w:val="007E0950"/>
    <w:rsid w:val="007E0B44"/>
    <w:rsid w:val="007E10EA"/>
    <w:rsid w:val="007E1C50"/>
    <w:rsid w:val="007E1F71"/>
    <w:rsid w:val="007E208F"/>
    <w:rsid w:val="007E20F6"/>
    <w:rsid w:val="007E29D1"/>
    <w:rsid w:val="007E29EE"/>
    <w:rsid w:val="007E2B69"/>
    <w:rsid w:val="007E3085"/>
    <w:rsid w:val="007E39D1"/>
    <w:rsid w:val="007E3DF0"/>
    <w:rsid w:val="007E42C3"/>
    <w:rsid w:val="007E530C"/>
    <w:rsid w:val="007E58CE"/>
    <w:rsid w:val="007E5C61"/>
    <w:rsid w:val="007E5D63"/>
    <w:rsid w:val="007E606E"/>
    <w:rsid w:val="007E690D"/>
    <w:rsid w:val="007E69E8"/>
    <w:rsid w:val="007E6CC3"/>
    <w:rsid w:val="007E6F84"/>
    <w:rsid w:val="007E71DB"/>
    <w:rsid w:val="007E770D"/>
    <w:rsid w:val="007E78EC"/>
    <w:rsid w:val="007E7A74"/>
    <w:rsid w:val="007E7FC0"/>
    <w:rsid w:val="007F004A"/>
    <w:rsid w:val="007F0455"/>
    <w:rsid w:val="007F0896"/>
    <w:rsid w:val="007F0AAA"/>
    <w:rsid w:val="007F0B1D"/>
    <w:rsid w:val="007F0F04"/>
    <w:rsid w:val="007F0FA1"/>
    <w:rsid w:val="007F1013"/>
    <w:rsid w:val="007F155C"/>
    <w:rsid w:val="007F15D3"/>
    <w:rsid w:val="007F167C"/>
    <w:rsid w:val="007F1959"/>
    <w:rsid w:val="007F1A7A"/>
    <w:rsid w:val="007F1EEC"/>
    <w:rsid w:val="007F228A"/>
    <w:rsid w:val="007F2314"/>
    <w:rsid w:val="007F2516"/>
    <w:rsid w:val="007F260B"/>
    <w:rsid w:val="007F2803"/>
    <w:rsid w:val="007F296C"/>
    <w:rsid w:val="007F2B45"/>
    <w:rsid w:val="007F2BB6"/>
    <w:rsid w:val="007F2C82"/>
    <w:rsid w:val="007F2FA1"/>
    <w:rsid w:val="007F3010"/>
    <w:rsid w:val="007F3471"/>
    <w:rsid w:val="007F3957"/>
    <w:rsid w:val="007F3B85"/>
    <w:rsid w:val="007F3F61"/>
    <w:rsid w:val="007F4622"/>
    <w:rsid w:val="007F46EE"/>
    <w:rsid w:val="007F4B82"/>
    <w:rsid w:val="007F4D70"/>
    <w:rsid w:val="007F55AE"/>
    <w:rsid w:val="007F57EA"/>
    <w:rsid w:val="007F599E"/>
    <w:rsid w:val="007F59DC"/>
    <w:rsid w:val="007F5CC0"/>
    <w:rsid w:val="007F5E34"/>
    <w:rsid w:val="007F616F"/>
    <w:rsid w:val="007F6478"/>
    <w:rsid w:val="007F654E"/>
    <w:rsid w:val="007F6BD0"/>
    <w:rsid w:val="007F6D06"/>
    <w:rsid w:val="007F6D60"/>
    <w:rsid w:val="007F7436"/>
    <w:rsid w:val="007F7666"/>
    <w:rsid w:val="007F7DF6"/>
    <w:rsid w:val="00800120"/>
    <w:rsid w:val="008003DD"/>
    <w:rsid w:val="00800909"/>
    <w:rsid w:val="00800BB9"/>
    <w:rsid w:val="00800EDD"/>
    <w:rsid w:val="00801E8B"/>
    <w:rsid w:val="00802019"/>
    <w:rsid w:val="008026DA"/>
    <w:rsid w:val="0080284D"/>
    <w:rsid w:val="008029A8"/>
    <w:rsid w:val="00802B9A"/>
    <w:rsid w:val="00803C0B"/>
    <w:rsid w:val="00803CE4"/>
    <w:rsid w:val="0080440F"/>
    <w:rsid w:val="00804557"/>
    <w:rsid w:val="00805077"/>
    <w:rsid w:val="00805096"/>
    <w:rsid w:val="008050B8"/>
    <w:rsid w:val="00805465"/>
    <w:rsid w:val="008056DF"/>
    <w:rsid w:val="00805716"/>
    <w:rsid w:val="008057DE"/>
    <w:rsid w:val="008059B6"/>
    <w:rsid w:val="00805D52"/>
    <w:rsid w:val="0080646D"/>
    <w:rsid w:val="008064FC"/>
    <w:rsid w:val="008067F7"/>
    <w:rsid w:val="008071E3"/>
    <w:rsid w:val="00807394"/>
    <w:rsid w:val="00807490"/>
    <w:rsid w:val="00807525"/>
    <w:rsid w:val="0080766C"/>
    <w:rsid w:val="00807907"/>
    <w:rsid w:val="008079B7"/>
    <w:rsid w:val="00807B6A"/>
    <w:rsid w:val="00807F9D"/>
    <w:rsid w:val="008101EF"/>
    <w:rsid w:val="0081023C"/>
    <w:rsid w:val="008106A4"/>
    <w:rsid w:val="00810776"/>
    <w:rsid w:val="008117BB"/>
    <w:rsid w:val="00811908"/>
    <w:rsid w:val="00812DC6"/>
    <w:rsid w:val="00812FF7"/>
    <w:rsid w:val="0081331A"/>
    <w:rsid w:val="0081383A"/>
    <w:rsid w:val="00813F3F"/>
    <w:rsid w:val="008145C7"/>
    <w:rsid w:val="0081464B"/>
    <w:rsid w:val="0081479E"/>
    <w:rsid w:val="00814D26"/>
    <w:rsid w:val="00814E06"/>
    <w:rsid w:val="00815136"/>
    <w:rsid w:val="008159F9"/>
    <w:rsid w:val="00816624"/>
    <w:rsid w:val="0081679F"/>
    <w:rsid w:val="008178D9"/>
    <w:rsid w:val="00817C5A"/>
    <w:rsid w:val="00817E3F"/>
    <w:rsid w:val="00817EB7"/>
    <w:rsid w:val="00817FEB"/>
    <w:rsid w:val="00820270"/>
    <w:rsid w:val="008202E7"/>
    <w:rsid w:val="00820703"/>
    <w:rsid w:val="0082144C"/>
    <w:rsid w:val="008214ED"/>
    <w:rsid w:val="00821510"/>
    <w:rsid w:val="00822006"/>
    <w:rsid w:val="008222BF"/>
    <w:rsid w:val="00822AA4"/>
    <w:rsid w:val="00823323"/>
    <w:rsid w:val="0082337C"/>
    <w:rsid w:val="00823D87"/>
    <w:rsid w:val="00824474"/>
    <w:rsid w:val="00824532"/>
    <w:rsid w:val="0082461C"/>
    <w:rsid w:val="0082469E"/>
    <w:rsid w:val="00825030"/>
    <w:rsid w:val="008250A9"/>
    <w:rsid w:val="008254F9"/>
    <w:rsid w:val="00825843"/>
    <w:rsid w:val="008258A9"/>
    <w:rsid w:val="00825E11"/>
    <w:rsid w:val="0082613E"/>
    <w:rsid w:val="00826522"/>
    <w:rsid w:val="00826E6E"/>
    <w:rsid w:val="008270F4"/>
    <w:rsid w:val="00827659"/>
    <w:rsid w:val="008277D5"/>
    <w:rsid w:val="00827FFA"/>
    <w:rsid w:val="0083003C"/>
    <w:rsid w:val="0083042A"/>
    <w:rsid w:val="008304D9"/>
    <w:rsid w:val="008305D3"/>
    <w:rsid w:val="008305E4"/>
    <w:rsid w:val="008306A8"/>
    <w:rsid w:val="00830804"/>
    <w:rsid w:val="00831294"/>
    <w:rsid w:val="008321FE"/>
    <w:rsid w:val="0083220D"/>
    <w:rsid w:val="0083243D"/>
    <w:rsid w:val="008324CE"/>
    <w:rsid w:val="0083250E"/>
    <w:rsid w:val="008325F1"/>
    <w:rsid w:val="008332C4"/>
    <w:rsid w:val="00833AF8"/>
    <w:rsid w:val="00833FD4"/>
    <w:rsid w:val="008341AB"/>
    <w:rsid w:val="008342EE"/>
    <w:rsid w:val="008347AB"/>
    <w:rsid w:val="00834BD0"/>
    <w:rsid w:val="00834BFA"/>
    <w:rsid w:val="00834DD9"/>
    <w:rsid w:val="00834FAF"/>
    <w:rsid w:val="00835E17"/>
    <w:rsid w:val="00835FD0"/>
    <w:rsid w:val="0083605A"/>
    <w:rsid w:val="00836439"/>
    <w:rsid w:val="0083649F"/>
    <w:rsid w:val="0083657B"/>
    <w:rsid w:val="00836B62"/>
    <w:rsid w:val="00836C6F"/>
    <w:rsid w:val="00836FBA"/>
    <w:rsid w:val="00837C51"/>
    <w:rsid w:val="00837DC0"/>
    <w:rsid w:val="00837FC6"/>
    <w:rsid w:val="00840322"/>
    <w:rsid w:val="008406FC"/>
    <w:rsid w:val="008408D0"/>
    <w:rsid w:val="0084090C"/>
    <w:rsid w:val="00841239"/>
    <w:rsid w:val="0084181D"/>
    <w:rsid w:val="0084199A"/>
    <w:rsid w:val="00841E4B"/>
    <w:rsid w:val="00842406"/>
    <w:rsid w:val="00842727"/>
    <w:rsid w:val="00842FF1"/>
    <w:rsid w:val="00843268"/>
    <w:rsid w:val="0084341B"/>
    <w:rsid w:val="008434A5"/>
    <w:rsid w:val="00843535"/>
    <w:rsid w:val="0084357E"/>
    <w:rsid w:val="00843851"/>
    <w:rsid w:val="00843B2B"/>
    <w:rsid w:val="00844042"/>
    <w:rsid w:val="008445F5"/>
    <w:rsid w:val="00844AEE"/>
    <w:rsid w:val="00844CC1"/>
    <w:rsid w:val="008463D1"/>
    <w:rsid w:val="00846CCA"/>
    <w:rsid w:val="00846D87"/>
    <w:rsid w:val="00846D96"/>
    <w:rsid w:val="00846DAA"/>
    <w:rsid w:val="00846ED4"/>
    <w:rsid w:val="00847CB0"/>
    <w:rsid w:val="00850B82"/>
    <w:rsid w:val="00850BCF"/>
    <w:rsid w:val="0085107F"/>
    <w:rsid w:val="008511E9"/>
    <w:rsid w:val="008512EC"/>
    <w:rsid w:val="00851678"/>
    <w:rsid w:val="008517A8"/>
    <w:rsid w:val="008518DB"/>
    <w:rsid w:val="00851A3C"/>
    <w:rsid w:val="00851B32"/>
    <w:rsid w:val="00852086"/>
    <w:rsid w:val="008522DF"/>
    <w:rsid w:val="00852889"/>
    <w:rsid w:val="00852937"/>
    <w:rsid w:val="00852C7F"/>
    <w:rsid w:val="00853308"/>
    <w:rsid w:val="00853868"/>
    <w:rsid w:val="00853A2D"/>
    <w:rsid w:val="00853E25"/>
    <w:rsid w:val="008541DA"/>
    <w:rsid w:val="0085457F"/>
    <w:rsid w:val="008545CA"/>
    <w:rsid w:val="00854955"/>
    <w:rsid w:val="0085495A"/>
    <w:rsid w:val="00854BCB"/>
    <w:rsid w:val="00854E11"/>
    <w:rsid w:val="008550F6"/>
    <w:rsid w:val="00855194"/>
    <w:rsid w:val="00855312"/>
    <w:rsid w:val="00855643"/>
    <w:rsid w:val="008556B2"/>
    <w:rsid w:val="00855830"/>
    <w:rsid w:val="00855B67"/>
    <w:rsid w:val="008560A9"/>
    <w:rsid w:val="008563C1"/>
    <w:rsid w:val="00856AEE"/>
    <w:rsid w:val="00856CDC"/>
    <w:rsid w:val="00856CF2"/>
    <w:rsid w:val="00856ECB"/>
    <w:rsid w:val="00856FF6"/>
    <w:rsid w:val="008573FB"/>
    <w:rsid w:val="008574A9"/>
    <w:rsid w:val="00857B02"/>
    <w:rsid w:val="0086074F"/>
    <w:rsid w:val="00860941"/>
    <w:rsid w:val="00860A83"/>
    <w:rsid w:val="00860C29"/>
    <w:rsid w:val="00861078"/>
    <w:rsid w:val="00861082"/>
    <w:rsid w:val="0086172B"/>
    <w:rsid w:val="00861C7A"/>
    <w:rsid w:val="00862057"/>
    <w:rsid w:val="00862646"/>
    <w:rsid w:val="008626C8"/>
    <w:rsid w:val="00862794"/>
    <w:rsid w:val="008628AA"/>
    <w:rsid w:val="00862C51"/>
    <w:rsid w:val="00862D7B"/>
    <w:rsid w:val="00862FF8"/>
    <w:rsid w:val="0086303E"/>
    <w:rsid w:val="0086339B"/>
    <w:rsid w:val="008634B3"/>
    <w:rsid w:val="00863A29"/>
    <w:rsid w:val="00863DCE"/>
    <w:rsid w:val="0086402E"/>
    <w:rsid w:val="008640C3"/>
    <w:rsid w:val="008641E9"/>
    <w:rsid w:val="00864A1A"/>
    <w:rsid w:val="00864BE2"/>
    <w:rsid w:val="00864BF0"/>
    <w:rsid w:val="00864DA7"/>
    <w:rsid w:val="00864EF7"/>
    <w:rsid w:val="00865233"/>
    <w:rsid w:val="008652D8"/>
    <w:rsid w:val="00865317"/>
    <w:rsid w:val="00865C16"/>
    <w:rsid w:val="00865D66"/>
    <w:rsid w:val="00865E9E"/>
    <w:rsid w:val="0086610B"/>
    <w:rsid w:val="0086739C"/>
    <w:rsid w:val="0086747F"/>
    <w:rsid w:val="008674CB"/>
    <w:rsid w:val="0086787B"/>
    <w:rsid w:val="008679C4"/>
    <w:rsid w:val="008701D7"/>
    <w:rsid w:val="0087060D"/>
    <w:rsid w:val="0087066F"/>
    <w:rsid w:val="00870932"/>
    <w:rsid w:val="0087096F"/>
    <w:rsid w:val="008709B8"/>
    <w:rsid w:val="00870A40"/>
    <w:rsid w:val="00870FC0"/>
    <w:rsid w:val="008714AC"/>
    <w:rsid w:val="00871B67"/>
    <w:rsid w:val="00871BC2"/>
    <w:rsid w:val="00872385"/>
    <w:rsid w:val="0087244A"/>
    <w:rsid w:val="0087269F"/>
    <w:rsid w:val="00872F82"/>
    <w:rsid w:val="00873061"/>
    <w:rsid w:val="008734C3"/>
    <w:rsid w:val="0087352C"/>
    <w:rsid w:val="00873745"/>
    <w:rsid w:val="008738E8"/>
    <w:rsid w:val="00874A94"/>
    <w:rsid w:val="0087516D"/>
    <w:rsid w:val="00875741"/>
    <w:rsid w:val="00875838"/>
    <w:rsid w:val="00875948"/>
    <w:rsid w:val="008759B3"/>
    <w:rsid w:val="008766EF"/>
    <w:rsid w:val="00876B73"/>
    <w:rsid w:val="008770CE"/>
    <w:rsid w:val="00877276"/>
    <w:rsid w:val="00877456"/>
    <w:rsid w:val="00877691"/>
    <w:rsid w:val="00877F9A"/>
    <w:rsid w:val="00880397"/>
    <w:rsid w:val="00880508"/>
    <w:rsid w:val="0088051F"/>
    <w:rsid w:val="00880A41"/>
    <w:rsid w:val="00880B63"/>
    <w:rsid w:val="0088114B"/>
    <w:rsid w:val="00881440"/>
    <w:rsid w:val="008814C3"/>
    <w:rsid w:val="008819ED"/>
    <w:rsid w:val="00881B8F"/>
    <w:rsid w:val="00881BB2"/>
    <w:rsid w:val="00881C95"/>
    <w:rsid w:val="00881E26"/>
    <w:rsid w:val="00881ED8"/>
    <w:rsid w:val="00881FCF"/>
    <w:rsid w:val="00881FDF"/>
    <w:rsid w:val="00882083"/>
    <w:rsid w:val="00882333"/>
    <w:rsid w:val="0088297E"/>
    <w:rsid w:val="008830CD"/>
    <w:rsid w:val="008836AE"/>
    <w:rsid w:val="008837BF"/>
    <w:rsid w:val="008838A9"/>
    <w:rsid w:val="008840B9"/>
    <w:rsid w:val="008847F3"/>
    <w:rsid w:val="00884D44"/>
    <w:rsid w:val="00884D56"/>
    <w:rsid w:val="00884EDA"/>
    <w:rsid w:val="008856F6"/>
    <w:rsid w:val="00885ACA"/>
    <w:rsid w:val="00885D04"/>
    <w:rsid w:val="00886524"/>
    <w:rsid w:val="0088674A"/>
    <w:rsid w:val="00886974"/>
    <w:rsid w:val="00886B9C"/>
    <w:rsid w:val="00886F02"/>
    <w:rsid w:val="008870CF"/>
    <w:rsid w:val="00887221"/>
    <w:rsid w:val="008872F7"/>
    <w:rsid w:val="00887668"/>
    <w:rsid w:val="0088772A"/>
    <w:rsid w:val="00887D14"/>
    <w:rsid w:val="00887E77"/>
    <w:rsid w:val="008902AF"/>
    <w:rsid w:val="00890A76"/>
    <w:rsid w:val="00890E59"/>
    <w:rsid w:val="00891054"/>
    <w:rsid w:val="008912C7"/>
    <w:rsid w:val="00891337"/>
    <w:rsid w:val="00891398"/>
    <w:rsid w:val="00891C32"/>
    <w:rsid w:val="00891E3C"/>
    <w:rsid w:val="0089229C"/>
    <w:rsid w:val="0089246E"/>
    <w:rsid w:val="00892965"/>
    <w:rsid w:val="00892C68"/>
    <w:rsid w:val="00892D09"/>
    <w:rsid w:val="00892F6A"/>
    <w:rsid w:val="00893098"/>
    <w:rsid w:val="00893367"/>
    <w:rsid w:val="008933DD"/>
    <w:rsid w:val="00893917"/>
    <w:rsid w:val="00893B5A"/>
    <w:rsid w:val="00893BC0"/>
    <w:rsid w:val="00894231"/>
    <w:rsid w:val="00894669"/>
    <w:rsid w:val="00894E4C"/>
    <w:rsid w:val="00895409"/>
    <w:rsid w:val="00895645"/>
    <w:rsid w:val="00895FDC"/>
    <w:rsid w:val="0089643A"/>
    <w:rsid w:val="00896C33"/>
    <w:rsid w:val="00896DD8"/>
    <w:rsid w:val="00896ED1"/>
    <w:rsid w:val="00897112"/>
    <w:rsid w:val="0089716B"/>
    <w:rsid w:val="00897258"/>
    <w:rsid w:val="00897A57"/>
    <w:rsid w:val="00897AF1"/>
    <w:rsid w:val="00897D80"/>
    <w:rsid w:val="008A0116"/>
    <w:rsid w:val="008A0558"/>
    <w:rsid w:val="008A0C1C"/>
    <w:rsid w:val="008A12C1"/>
    <w:rsid w:val="008A1FEE"/>
    <w:rsid w:val="008A20C5"/>
    <w:rsid w:val="008A219A"/>
    <w:rsid w:val="008A2A0A"/>
    <w:rsid w:val="008A337F"/>
    <w:rsid w:val="008A3C5E"/>
    <w:rsid w:val="008A3C67"/>
    <w:rsid w:val="008A3D3D"/>
    <w:rsid w:val="008A3FFF"/>
    <w:rsid w:val="008A411D"/>
    <w:rsid w:val="008A45AE"/>
    <w:rsid w:val="008A45BD"/>
    <w:rsid w:val="008A4838"/>
    <w:rsid w:val="008A48FE"/>
    <w:rsid w:val="008A4905"/>
    <w:rsid w:val="008A4982"/>
    <w:rsid w:val="008A49C4"/>
    <w:rsid w:val="008A4ADF"/>
    <w:rsid w:val="008A4AF3"/>
    <w:rsid w:val="008A51EC"/>
    <w:rsid w:val="008A523A"/>
    <w:rsid w:val="008A52A7"/>
    <w:rsid w:val="008A53E1"/>
    <w:rsid w:val="008A5420"/>
    <w:rsid w:val="008A563D"/>
    <w:rsid w:val="008A5765"/>
    <w:rsid w:val="008A579E"/>
    <w:rsid w:val="008A5B8E"/>
    <w:rsid w:val="008A5F75"/>
    <w:rsid w:val="008A61B3"/>
    <w:rsid w:val="008A6F96"/>
    <w:rsid w:val="008A7338"/>
    <w:rsid w:val="008A7918"/>
    <w:rsid w:val="008A7A1F"/>
    <w:rsid w:val="008A7A4C"/>
    <w:rsid w:val="008A7BD5"/>
    <w:rsid w:val="008A7C0F"/>
    <w:rsid w:val="008B00E1"/>
    <w:rsid w:val="008B03BC"/>
    <w:rsid w:val="008B0429"/>
    <w:rsid w:val="008B0946"/>
    <w:rsid w:val="008B0B05"/>
    <w:rsid w:val="008B0B58"/>
    <w:rsid w:val="008B1658"/>
    <w:rsid w:val="008B1912"/>
    <w:rsid w:val="008B253E"/>
    <w:rsid w:val="008B25C7"/>
    <w:rsid w:val="008B2660"/>
    <w:rsid w:val="008B26D5"/>
    <w:rsid w:val="008B2710"/>
    <w:rsid w:val="008B2B63"/>
    <w:rsid w:val="008B2BB7"/>
    <w:rsid w:val="008B3458"/>
    <w:rsid w:val="008B36D4"/>
    <w:rsid w:val="008B3957"/>
    <w:rsid w:val="008B40DB"/>
    <w:rsid w:val="008B42D8"/>
    <w:rsid w:val="008B4401"/>
    <w:rsid w:val="008B4847"/>
    <w:rsid w:val="008B4964"/>
    <w:rsid w:val="008B4A73"/>
    <w:rsid w:val="008B4E6A"/>
    <w:rsid w:val="008B507D"/>
    <w:rsid w:val="008B5285"/>
    <w:rsid w:val="008B5608"/>
    <w:rsid w:val="008B5AE3"/>
    <w:rsid w:val="008B61D9"/>
    <w:rsid w:val="008B632B"/>
    <w:rsid w:val="008B6475"/>
    <w:rsid w:val="008B70C9"/>
    <w:rsid w:val="008B71D5"/>
    <w:rsid w:val="008B73AC"/>
    <w:rsid w:val="008B7680"/>
    <w:rsid w:val="008B79B7"/>
    <w:rsid w:val="008B7A06"/>
    <w:rsid w:val="008B7C31"/>
    <w:rsid w:val="008B7CC9"/>
    <w:rsid w:val="008B7F30"/>
    <w:rsid w:val="008C031E"/>
    <w:rsid w:val="008C04E4"/>
    <w:rsid w:val="008C0761"/>
    <w:rsid w:val="008C09D2"/>
    <w:rsid w:val="008C0B57"/>
    <w:rsid w:val="008C14A2"/>
    <w:rsid w:val="008C15B2"/>
    <w:rsid w:val="008C1A9C"/>
    <w:rsid w:val="008C1FB7"/>
    <w:rsid w:val="008C23E0"/>
    <w:rsid w:val="008C2B82"/>
    <w:rsid w:val="008C2C6D"/>
    <w:rsid w:val="008C2C73"/>
    <w:rsid w:val="008C2EAC"/>
    <w:rsid w:val="008C352D"/>
    <w:rsid w:val="008C421C"/>
    <w:rsid w:val="008C42CE"/>
    <w:rsid w:val="008C4669"/>
    <w:rsid w:val="008C4AB9"/>
    <w:rsid w:val="008C4C36"/>
    <w:rsid w:val="008C51A1"/>
    <w:rsid w:val="008C5595"/>
    <w:rsid w:val="008C559E"/>
    <w:rsid w:val="008C5603"/>
    <w:rsid w:val="008C5637"/>
    <w:rsid w:val="008C58EA"/>
    <w:rsid w:val="008C5DCE"/>
    <w:rsid w:val="008C611F"/>
    <w:rsid w:val="008C62BD"/>
    <w:rsid w:val="008C6F5C"/>
    <w:rsid w:val="008C71F5"/>
    <w:rsid w:val="008C76A7"/>
    <w:rsid w:val="008C78E9"/>
    <w:rsid w:val="008D00D4"/>
    <w:rsid w:val="008D0341"/>
    <w:rsid w:val="008D04C8"/>
    <w:rsid w:val="008D0E7E"/>
    <w:rsid w:val="008D1473"/>
    <w:rsid w:val="008D1811"/>
    <w:rsid w:val="008D1B98"/>
    <w:rsid w:val="008D1F7D"/>
    <w:rsid w:val="008D2661"/>
    <w:rsid w:val="008D2962"/>
    <w:rsid w:val="008D2D34"/>
    <w:rsid w:val="008D3335"/>
    <w:rsid w:val="008D3B76"/>
    <w:rsid w:val="008D4114"/>
    <w:rsid w:val="008D43A8"/>
    <w:rsid w:val="008D44D2"/>
    <w:rsid w:val="008D4B41"/>
    <w:rsid w:val="008D4EF6"/>
    <w:rsid w:val="008D537C"/>
    <w:rsid w:val="008D5A70"/>
    <w:rsid w:val="008D5E15"/>
    <w:rsid w:val="008D5F1F"/>
    <w:rsid w:val="008D5FC0"/>
    <w:rsid w:val="008D66EA"/>
    <w:rsid w:val="008D6B4C"/>
    <w:rsid w:val="008D6B70"/>
    <w:rsid w:val="008D7021"/>
    <w:rsid w:val="008D7422"/>
    <w:rsid w:val="008D76FD"/>
    <w:rsid w:val="008D7858"/>
    <w:rsid w:val="008E0054"/>
    <w:rsid w:val="008E07FE"/>
    <w:rsid w:val="008E0AD1"/>
    <w:rsid w:val="008E16C8"/>
    <w:rsid w:val="008E1877"/>
    <w:rsid w:val="008E18B8"/>
    <w:rsid w:val="008E1ADA"/>
    <w:rsid w:val="008E216B"/>
    <w:rsid w:val="008E21E3"/>
    <w:rsid w:val="008E259B"/>
    <w:rsid w:val="008E25B5"/>
    <w:rsid w:val="008E293C"/>
    <w:rsid w:val="008E29B2"/>
    <w:rsid w:val="008E31E6"/>
    <w:rsid w:val="008E33C7"/>
    <w:rsid w:val="008E3C93"/>
    <w:rsid w:val="008E3D60"/>
    <w:rsid w:val="008E3FC3"/>
    <w:rsid w:val="008E4116"/>
    <w:rsid w:val="008E4216"/>
    <w:rsid w:val="008E4278"/>
    <w:rsid w:val="008E43C7"/>
    <w:rsid w:val="008E45F3"/>
    <w:rsid w:val="008E4986"/>
    <w:rsid w:val="008E4995"/>
    <w:rsid w:val="008E4B8A"/>
    <w:rsid w:val="008E4C7D"/>
    <w:rsid w:val="008E4D0F"/>
    <w:rsid w:val="008E4F88"/>
    <w:rsid w:val="008E5170"/>
    <w:rsid w:val="008E5A7F"/>
    <w:rsid w:val="008E661D"/>
    <w:rsid w:val="008E6839"/>
    <w:rsid w:val="008E6A31"/>
    <w:rsid w:val="008E6D7D"/>
    <w:rsid w:val="008E7120"/>
    <w:rsid w:val="008E720D"/>
    <w:rsid w:val="008E73CB"/>
    <w:rsid w:val="008E798E"/>
    <w:rsid w:val="008E7991"/>
    <w:rsid w:val="008E7B1A"/>
    <w:rsid w:val="008F0227"/>
    <w:rsid w:val="008F05E2"/>
    <w:rsid w:val="008F076C"/>
    <w:rsid w:val="008F0D40"/>
    <w:rsid w:val="008F0EEB"/>
    <w:rsid w:val="008F0F7B"/>
    <w:rsid w:val="008F1058"/>
    <w:rsid w:val="008F11B4"/>
    <w:rsid w:val="008F1730"/>
    <w:rsid w:val="008F1AC1"/>
    <w:rsid w:val="008F1CEB"/>
    <w:rsid w:val="008F1DBE"/>
    <w:rsid w:val="008F1E94"/>
    <w:rsid w:val="008F2E30"/>
    <w:rsid w:val="008F2FD0"/>
    <w:rsid w:val="008F3D5A"/>
    <w:rsid w:val="008F422D"/>
    <w:rsid w:val="008F4262"/>
    <w:rsid w:val="008F473F"/>
    <w:rsid w:val="008F4758"/>
    <w:rsid w:val="008F4845"/>
    <w:rsid w:val="008F4AD2"/>
    <w:rsid w:val="008F511C"/>
    <w:rsid w:val="008F5198"/>
    <w:rsid w:val="008F5400"/>
    <w:rsid w:val="008F5663"/>
    <w:rsid w:val="008F5814"/>
    <w:rsid w:val="008F5A63"/>
    <w:rsid w:val="008F5BB2"/>
    <w:rsid w:val="008F60A1"/>
    <w:rsid w:val="008F62B3"/>
    <w:rsid w:val="008F6482"/>
    <w:rsid w:val="008F6B75"/>
    <w:rsid w:val="008F6C34"/>
    <w:rsid w:val="008F6E7E"/>
    <w:rsid w:val="008F727D"/>
    <w:rsid w:val="008F74E3"/>
    <w:rsid w:val="008F78BA"/>
    <w:rsid w:val="008F7D3D"/>
    <w:rsid w:val="009002CF"/>
    <w:rsid w:val="00900384"/>
    <w:rsid w:val="00900DC6"/>
    <w:rsid w:val="0090178B"/>
    <w:rsid w:val="00901980"/>
    <w:rsid w:val="009019F4"/>
    <w:rsid w:val="00901F31"/>
    <w:rsid w:val="00902089"/>
    <w:rsid w:val="009021F1"/>
    <w:rsid w:val="009024EF"/>
    <w:rsid w:val="009025EA"/>
    <w:rsid w:val="009027CB"/>
    <w:rsid w:val="00903996"/>
    <w:rsid w:val="009043B5"/>
    <w:rsid w:val="0090444D"/>
    <w:rsid w:val="00904452"/>
    <w:rsid w:val="00904577"/>
    <w:rsid w:val="009046FE"/>
    <w:rsid w:val="00904817"/>
    <w:rsid w:val="00904A7E"/>
    <w:rsid w:val="00905304"/>
    <w:rsid w:val="009055B1"/>
    <w:rsid w:val="009056A9"/>
    <w:rsid w:val="00906972"/>
    <w:rsid w:val="00906EB0"/>
    <w:rsid w:val="00907893"/>
    <w:rsid w:val="00907E33"/>
    <w:rsid w:val="00910018"/>
    <w:rsid w:val="00910062"/>
    <w:rsid w:val="00910270"/>
    <w:rsid w:val="009107A5"/>
    <w:rsid w:val="00910DE4"/>
    <w:rsid w:val="009116C2"/>
    <w:rsid w:val="0091178C"/>
    <w:rsid w:val="00911F06"/>
    <w:rsid w:val="00913066"/>
    <w:rsid w:val="009131C0"/>
    <w:rsid w:val="00913E2A"/>
    <w:rsid w:val="0091423A"/>
    <w:rsid w:val="009144B6"/>
    <w:rsid w:val="009145D8"/>
    <w:rsid w:val="00914B90"/>
    <w:rsid w:val="00914C1B"/>
    <w:rsid w:val="00914CA1"/>
    <w:rsid w:val="00915648"/>
    <w:rsid w:val="0091584F"/>
    <w:rsid w:val="00915873"/>
    <w:rsid w:val="00915949"/>
    <w:rsid w:val="00915B01"/>
    <w:rsid w:val="009164A1"/>
    <w:rsid w:val="0091664C"/>
    <w:rsid w:val="009169CB"/>
    <w:rsid w:val="00916C1C"/>
    <w:rsid w:val="0091769B"/>
    <w:rsid w:val="009176F3"/>
    <w:rsid w:val="00917B5C"/>
    <w:rsid w:val="00920119"/>
    <w:rsid w:val="009201A8"/>
    <w:rsid w:val="0092040B"/>
    <w:rsid w:val="0092041A"/>
    <w:rsid w:val="0092044E"/>
    <w:rsid w:val="009207F1"/>
    <w:rsid w:val="00920C70"/>
    <w:rsid w:val="00920FA0"/>
    <w:rsid w:val="009210E1"/>
    <w:rsid w:val="009217B5"/>
    <w:rsid w:val="0092210C"/>
    <w:rsid w:val="009223C0"/>
    <w:rsid w:val="0092257B"/>
    <w:rsid w:val="00922C4B"/>
    <w:rsid w:val="00922F61"/>
    <w:rsid w:val="00922FD3"/>
    <w:rsid w:val="009230B0"/>
    <w:rsid w:val="00923406"/>
    <w:rsid w:val="00923596"/>
    <w:rsid w:val="0092366C"/>
    <w:rsid w:val="009238E4"/>
    <w:rsid w:val="00923CEB"/>
    <w:rsid w:val="00923D8B"/>
    <w:rsid w:val="00923E05"/>
    <w:rsid w:val="00924A86"/>
    <w:rsid w:val="00924ED3"/>
    <w:rsid w:val="0092533B"/>
    <w:rsid w:val="00925891"/>
    <w:rsid w:val="009262FC"/>
    <w:rsid w:val="0092649C"/>
    <w:rsid w:val="009266F9"/>
    <w:rsid w:val="0092674A"/>
    <w:rsid w:val="00926B1C"/>
    <w:rsid w:val="00926B80"/>
    <w:rsid w:val="00927722"/>
    <w:rsid w:val="009277A6"/>
    <w:rsid w:val="00927A6F"/>
    <w:rsid w:val="00927F90"/>
    <w:rsid w:val="00927F9A"/>
    <w:rsid w:val="0093029B"/>
    <w:rsid w:val="009302D7"/>
    <w:rsid w:val="00930A6C"/>
    <w:rsid w:val="00931281"/>
    <w:rsid w:val="009313D2"/>
    <w:rsid w:val="00931774"/>
    <w:rsid w:val="00931832"/>
    <w:rsid w:val="00931B10"/>
    <w:rsid w:val="0093231B"/>
    <w:rsid w:val="009325D0"/>
    <w:rsid w:val="009327CE"/>
    <w:rsid w:val="00932FF0"/>
    <w:rsid w:val="009334C7"/>
    <w:rsid w:val="00933707"/>
    <w:rsid w:val="00933D13"/>
    <w:rsid w:val="00933D3B"/>
    <w:rsid w:val="009343AF"/>
    <w:rsid w:val="009343E2"/>
    <w:rsid w:val="00934528"/>
    <w:rsid w:val="00934D8C"/>
    <w:rsid w:val="00934F8F"/>
    <w:rsid w:val="00935630"/>
    <w:rsid w:val="00935729"/>
    <w:rsid w:val="00935E57"/>
    <w:rsid w:val="009360A8"/>
    <w:rsid w:val="00936105"/>
    <w:rsid w:val="0093623D"/>
    <w:rsid w:val="009366C6"/>
    <w:rsid w:val="009368D1"/>
    <w:rsid w:val="0093714F"/>
    <w:rsid w:val="00937FD3"/>
    <w:rsid w:val="00937FFB"/>
    <w:rsid w:val="00940306"/>
    <w:rsid w:val="009404CC"/>
    <w:rsid w:val="00940BA5"/>
    <w:rsid w:val="00940E80"/>
    <w:rsid w:val="00941E13"/>
    <w:rsid w:val="00941F89"/>
    <w:rsid w:val="00942033"/>
    <w:rsid w:val="00942F51"/>
    <w:rsid w:val="00943652"/>
    <w:rsid w:val="0094392F"/>
    <w:rsid w:val="00943ED6"/>
    <w:rsid w:val="00944166"/>
    <w:rsid w:val="00944265"/>
    <w:rsid w:val="00944752"/>
    <w:rsid w:val="00944885"/>
    <w:rsid w:val="00944FA5"/>
    <w:rsid w:val="00945CB8"/>
    <w:rsid w:val="00945D68"/>
    <w:rsid w:val="00945EB5"/>
    <w:rsid w:val="00945F7C"/>
    <w:rsid w:val="0094639B"/>
    <w:rsid w:val="0094671F"/>
    <w:rsid w:val="009467C2"/>
    <w:rsid w:val="00946A65"/>
    <w:rsid w:val="00946C1E"/>
    <w:rsid w:val="00946CFB"/>
    <w:rsid w:val="009471AC"/>
    <w:rsid w:val="0094745F"/>
    <w:rsid w:val="00947A9C"/>
    <w:rsid w:val="00947C98"/>
    <w:rsid w:val="00950898"/>
    <w:rsid w:val="00950DED"/>
    <w:rsid w:val="009517AA"/>
    <w:rsid w:val="0095190F"/>
    <w:rsid w:val="00951937"/>
    <w:rsid w:val="00951951"/>
    <w:rsid w:val="009520B1"/>
    <w:rsid w:val="009520BC"/>
    <w:rsid w:val="00952680"/>
    <w:rsid w:val="00952712"/>
    <w:rsid w:val="0095274A"/>
    <w:rsid w:val="00952957"/>
    <w:rsid w:val="00952B33"/>
    <w:rsid w:val="00952F85"/>
    <w:rsid w:val="0095322F"/>
    <w:rsid w:val="00953245"/>
    <w:rsid w:val="009533C7"/>
    <w:rsid w:val="0095428F"/>
    <w:rsid w:val="00954609"/>
    <w:rsid w:val="00954A0E"/>
    <w:rsid w:val="00954B7B"/>
    <w:rsid w:val="00954E51"/>
    <w:rsid w:val="00955344"/>
    <w:rsid w:val="0095603E"/>
    <w:rsid w:val="00956549"/>
    <w:rsid w:val="0095657A"/>
    <w:rsid w:val="0095686D"/>
    <w:rsid w:val="00956D8F"/>
    <w:rsid w:val="009576F2"/>
    <w:rsid w:val="00957B99"/>
    <w:rsid w:val="00957BDA"/>
    <w:rsid w:val="00957E7F"/>
    <w:rsid w:val="00960340"/>
    <w:rsid w:val="009603A4"/>
    <w:rsid w:val="00960485"/>
    <w:rsid w:val="00960842"/>
    <w:rsid w:val="00961012"/>
    <w:rsid w:val="0096117B"/>
    <w:rsid w:val="00961328"/>
    <w:rsid w:val="00961853"/>
    <w:rsid w:val="0096189C"/>
    <w:rsid w:val="009618DE"/>
    <w:rsid w:val="00961F6E"/>
    <w:rsid w:val="009620CC"/>
    <w:rsid w:val="0096219B"/>
    <w:rsid w:val="00962357"/>
    <w:rsid w:val="009624CD"/>
    <w:rsid w:val="00962600"/>
    <w:rsid w:val="00962714"/>
    <w:rsid w:val="0096365B"/>
    <w:rsid w:val="009639A8"/>
    <w:rsid w:val="009639D5"/>
    <w:rsid w:val="00963B88"/>
    <w:rsid w:val="00963EC9"/>
    <w:rsid w:val="00964BDD"/>
    <w:rsid w:val="00964D8F"/>
    <w:rsid w:val="009652D6"/>
    <w:rsid w:val="009661D0"/>
    <w:rsid w:val="00966871"/>
    <w:rsid w:val="009668BA"/>
    <w:rsid w:val="00966C60"/>
    <w:rsid w:val="009673C9"/>
    <w:rsid w:val="0096767B"/>
    <w:rsid w:val="00967917"/>
    <w:rsid w:val="00967D76"/>
    <w:rsid w:val="00970C76"/>
    <w:rsid w:val="0097109B"/>
    <w:rsid w:val="00971135"/>
    <w:rsid w:val="0097194C"/>
    <w:rsid w:val="0097241E"/>
    <w:rsid w:val="0097271C"/>
    <w:rsid w:val="00972DAE"/>
    <w:rsid w:val="00973214"/>
    <w:rsid w:val="0097368B"/>
    <w:rsid w:val="009736E6"/>
    <w:rsid w:val="0097394A"/>
    <w:rsid w:val="00973C5C"/>
    <w:rsid w:val="00973EE7"/>
    <w:rsid w:val="00974212"/>
    <w:rsid w:val="009742E9"/>
    <w:rsid w:val="00974435"/>
    <w:rsid w:val="00974728"/>
    <w:rsid w:val="0097488A"/>
    <w:rsid w:val="009749C3"/>
    <w:rsid w:val="00974D99"/>
    <w:rsid w:val="0097544D"/>
    <w:rsid w:val="009758DA"/>
    <w:rsid w:val="009761F9"/>
    <w:rsid w:val="009763EE"/>
    <w:rsid w:val="00976829"/>
    <w:rsid w:val="0097748A"/>
    <w:rsid w:val="009775B5"/>
    <w:rsid w:val="009778B5"/>
    <w:rsid w:val="00977A88"/>
    <w:rsid w:val="00977C67"/>
    <w:rsid w:val="00977E1D"/>
    <w:rsid w:val="009806BB"/>
    <w:rsid w:val="009809D6"/>
    <w:rsid w:val="0098121D"/>
    <w:rsid w:val="009814ED"/>
    <w:rsid w:val="00981529"/>
    <w:rsid w:val="009816CD"/>
    <w:rsid w:val="0098209C"/>
    <w:rsid w:val="009824DF"/>
    <w:rsid w:val="00982549"/>
    <w:rsid w:val="009826FA"/>
    <w:rsid w:val="00982744"/>
    <w:rsid w:val="00983F45"/>
    <w:rsid w:val="009841FA"/>
    <w:rsid w:val="00984249"/>
    <w:rsid w:val="00984915"/>
    <w:rsid w:val="00984974"/>
    <w:rsid w:val="00984D7F"/>
    <w:rsid w:val="0098535C"/>
    <w:rsid w:val="009858BE"/>
    <w:rsid w:val="00985994"/>
    <w:rsid w:val="00985BFA"/>
    <w:rsid w:val="00985E3D"/>
    <w:rsid w:val="00986105"/>
    <w:rsid w:val="00986CF1"/>
    <w:rsid w:val="0098710C"/>
    <w:rsid w:val="009874D8"/>
    <w:rsid w:val="00987515"/>
    <w:rsid w:val="0098784B"/>
    <w:rsid w:val="00987F2E"/>
    <w:rsid w:val="0099023F"/>
    <w:rsid w:val="00990C39"/>
    <w:rsid w:val="00990FCC"/>
    <w:rsid w:val="009911D5"/>
    <w:rsid w:val="0099158C"/>
    <w:rsid w:val="00991664"/>
    <w:rsid w:val="009917B1"/>
    <w:rsid w:val="009919DC"/>
    <w:rsid w:val="00992052"/>
    <w:rsid w:val="009922A8"/>
    <w:rsid w:val="0099233B"/>
    <w:rsid w:val="00992478"/>
    <w:rsid w:val="009927DC"/>
    <w:rsid w:val="009928F2"/>
    <w:rsid w:val="00993069"/>
    <w:rsid w:val="009934A4"/>
    <w:rsid w:val="009938F4"/>
    <w:rsid w:val="00993F68"/>
    <w:rsid w:val="009940DF"/>
    <w:rsid w:val="009941DC"/>
    <w:rsid w:val="00994219"/>
    <w:rsid w:val="00994270"/>
    <w:rsid w:val="0099448A"/>
    <w:rsid w:val="00994690"/>
    <w:rsid w:val="00994735"/>
    <w:rsid w:val="00994FF3"/>
    <w:rsid w:val="0099505F"/>
    <w:rsid w:val="00995165"/>
    <w:rsid w:val="009954B2"/>
    <w:rsid w:val="009957A7"/>
    <w:rsid w:val="00995C59"/>
    <w:rsid w:val="009965BB"/>
    <w:rsid w:val="009968A0"/>
    <w:rsid w:val="00996BF9"/>
    <w:rsid w:val="00997080"/>
    <w:rsid w:val="0099708C"/>
    <w:rsid w:val="00997542"/>
    <w:rsid w:val="00997911"/>
    <w:rsid w:val="009A076D"/>
    <w:rsid w:val="009A0914"/>
    <w:rsid w:val="009A0EF7"/>
    <w:rsid w:val="009A10CC"/>
    <w:rsid w:val="009A12B0"/>
    <w:rsid w:val="009A133E"/>
    <w:rsid w:val="009A155B"/>
    <w:rsid w:val="009A1E12"/>
    <w:rsid w:val="009A1F1B"/>
    <w:rsid w:val="009A2132"/>
    <w:rsid w:val="009A229D"/>
    <w:rsid w:val="009A2387"/>
    <w:rsid w:val="009A23E2"/>
    <w:rsid w:val="009A2553"/>
    <w:rsid w:val="009A2732"/>
    <w:rsid w:val="009A277D"/>
    <w:rsid w:val="009A33E4"/>
    <w:rsid w:val="009A3A72"/>
    <w:rsid w:val="009A4380"/>
    <w:rsid w:val="009A44CE"/>
    <w:rsid w:val="009A45A7"/>
    <w:rsid w:val="009A471E"/>
    <w:rsid w:val="009A4749"/>
    <w:rsid w:val="009A4866"/>
    <w:rsid w:val="009A531B"/>
    <w:rsid w:val="009A53BC"/>
    <w:rsid w:val="009A544D"/>
    <w:rsid w:val="009A553B"/>
    <w:rsid w:val="009A5B0F"/>
    <w:rsid w:val="009A6109"/>
    <w:rsid w:val="009A6508"/>
    <w:rsid w:val="009A7068"/>
    <w:rsid w:val="009A7292"/>
    <w:rsid w:val="009A78D0"/>
    <w:rsid w:val="009A7B5D"/>
    <w:rsid w:val="009A7DDF"/>
    <w:rsid w:val="009B08F0"/>
    <w:rsid w:val="009B2609"/>
    <w:rsid w:val="009B2613"/>
    <w:rsid w:val="009B2865"/>
    <w:rsid w:val="009B29BA"/>
    <w:rsid w:val="009B32F9"/>
    <w:rsid w:val="009B34E6"/>
    <w:rsid w:val="009B3ED3"/>
    <w:rsid w:val="009B408B"/>
    <w:rsid w:val="009B4212"/>
    <w:rsid w:val="009B4A31"/>
    <w:rsid w:val="009B4A3E"/>
    <w:rsid w:val="009B4B98"/>
    <w:rsid w:val="009B520C"/>
    <w:rsid w:val="009B526C"/>
    <w:rsid w:val="009B52D1"/>
    <w:rsid w:val="009B5632"/>
    <w:rsid w:val="009B5807"/>
    <w:rsid w:val="009B5B6F"/>
    <w:rsid w:val="009B79DA"/>
    <w:rsid w:val="009C09A9"/>
    <w:rsid w:val="009C1B89"/>
    <w:rsid w:val="009C1DEA"/>
    <w:rsid w:val="009C1E58"/>
    <w:rsid w:val="009C2382"/>
    <w:rsid w:val="009C2935"/>
    <w:rsid w:val="009C2A24"/>
    <w:rsid w:val="009C2AD4"/>
    <w:rsid w:val="009C2AF9"/>
    <w:rsid w:val="009C2FFA"/>
    <w:rsid w:val="009C327D"/>
    <w:rsid w:val="009C3681"/>
    <w:rsid w:val="009C3DAD"/>
    <w:rsid w:val="009C3E4F"/>
    <w:rsid w:val="009C4651"/>
    <w:rsid w:val="009C47AC"/>
    <w:rsid w:val="009C47CB"/>
    <w:rsid w:val="009C4B0C"/>
    <w:rsid w:val="009C5041"/>
    <w:rsid w:val="009C5051"/>
    <w:rsid w:val="009C52DB"/>
    <w:rsid w:val="009C5304"/>
    <w:rsid w:val="009C591C"/>
    <w:rsid w:val="009C5D59"/>
    <w:rsid w:val="009C6B36"/>
    <w:rsid w:val="009C7561"/>
    <w:rsid w:val="009C7AE9"/>
    <w:rsid w:val="009C7D3A"/>
    <w:rsid w:val="009C7FD9"/>
    <w:rsid w:val="009D022C"/>
    <w:rsid w:val="009D05DD"/>
    <w:rsid w:val="009D05E7"/>
    <w:rsid w:val="009D0E07"/>
    <w:rsid w:val="009D106A"/>
    <w:rsid w:val="009D137C"/>
    <w:rsid w:val="009D171B"/>
    <w:rsid w:val="009D17C0"/>
    <w:rsid w:val="009D17FC"/>
    <w:rsid w:val="009D1F69"/>
    <w:rsid w:val="009D21E3"/>
    <w:rsid w:val="009D24D5"/>
    <w:rsid w:val="009D25F4"/>
    <w:rsid w:val="009D2802"/>
    <w:rsid w:val="009D2B54"/>
    <w:rsid w:val="009D2D56"/>
    <w:rsid w:val="009D2F8C"/>
    <w:rsid w:val="009D3122"/>
    <w:rsid w:val="009D35EA"/>
    <w:rsid w:val="009D3D07"/>
    <w:rsid w:val="009D3EB4"/>
    <w:rsid w:val="009D4203"/>
    <w:rsid w:val="009D446D"/>
    <w:rsid w:val="009D4942"/>
    <w:rsid w:val="009D498F"/>
    <w:rsid w:val="009D4C1B"/>
    <w:rsid w:val="009D4C1C"/>
    <w:rsid w:val="009D4CCE"/>
    <w:rsid w:val="009D4F6A"/>
    <w:rsid w:val="009D54C0"/>
    <w:rsid w:val="009D59CF"/>
    <w:rsid w:val="009D59FE"/>
    <w:rsid w:val="009D5B71"/>
    <w:rsid w:val="009D68C5"/>
    <w:rsid w:val="009D68FF"/>
    <w:rsid w:val="009D6C3C"/>
    <w:rsid w:val="009D7635"/>
    <w:rsid w:val="009E0358"/>
    <w:rsid w:val="009E096A"/>
    <w:rsid w:val="009E0BA3"/>
    <w:rsid w:val="009E0DD1"/>
    <w:rsid w:val="009E0FD5"/>
    <w:rsid w:val="009E10DB"/>
    <w:rsid w:val="009E1189"/>
    <w:rsid w:val="009E13D4"/>
    <w:rsid w:val="009E1413"/>
    <w:rsid w:val="009E1629"/>
    <w:rsid w:val="009E1719"/>
    <w:rsid w:val="009E1D4E"/>
    <w:rsid w:val="009E1E3F"/>
    <w:rsid w:val="009E21C6"/>
    <w:rsid w:val="009E21EE"/>
    <w:rsid w:val="009E244A"/>
    <w:rsid w:val="009E24D5"/>
    <w:rsid w:val="009E294B"/>
    <w:rsid w:val="009E29B6"/>
    <w:rsid w:val="009E2B3A"/>
    <w:rsid w:val="009E325F"/>
    <w:rsid w:val="009E354D"/>
    <w:rsid w:val="009E3E58"/>
    <w:rsid w:val="009E405C"/>
    <w:rsid w:val="009E40FE"/>
    <w:rsid w:val="009E415A"/>
    <w:rsid w:val="009E4AF0"/>
    <w:rsid w:val="009E4F1F"/>
    <w:rsid w:val="009E59B3"/>
    <w:rsid w:val="009E684C"/>
    <w:rsid w:val="009E6887"/>
    <w:rsid w:val="009E6AEB"/>
    <w:rsid w:val="009E6C13"/>
    <w:rsid w:val="009E7192"/>
    <w:rsid w:val="009E762E"/>
    <w:rsid w:val="009E76C4"/>
    <w:rsid w:val="009E7BB3"/>
    <w:rsid w:val="009F03D1"/>
    <w:rsid w:val="009F05CA"/>
    <w:rsid w:val="009F08B8"/>
    <w:rsid w:val="009F1274"/>
    <w:rsid w:val="009F1683"/>
    <w:rsid w:val="009F1998"/>
    <w:rsid w:val="009F19C7"/>
    <w:rsid w:val="009F213B"/>
    <w:rsid w:val="009F236D"/>
    <w:rsid w:val="009F23D1"/>
    <w:rsid w:val="009F25B4"/>
    <w:rsid w:val="009F2CCC"/>
    <w:rsid w:val="009F33EB"/>
    <w:rsid w:val="009F3E0D"/>
    <w:rsid w:val="009F404A"/>
    <w:rsid w:val="009F46F1"/>
    <w:rsid w:val="009F4987"/>
    <w:rsid w:val="009F49C6"/>
    <w:rsid w:val="009F528A"/>
    <w:rsid w:val="009F534C"/>
    <w:rsid w:val="009F5C22"/>
    <w:rsid w:val="009F5C42"/>
    <w:rsid w:val="009F695A"/>
    <w:rsid w:val="009F6B9F"/>
    <w:rsid w:val="009F75D8"/>
    <w:rsid w:val="009F7C42"/>
    <w:rsid w:val="009F7ECD"/>
    <w:rsid w:val="00A000D1"/>
    <w:rsid w:val="00A003C1"/>
    <w:rsid w:val="00A00486"/>
    <w:rsid w:val="00A0123E"/>
    <w:rsid w:val="00A0154D"/>
    <w:rsid w:val="00A016EC"/>
    <w:rsid w:val="00A019F6"/>
    <w:rsid w:val="00A01C29"/>
    <w:rsid w:val="00A020F0"/>
    <w:rsid w:val="00A02139"/>
    <w:rsid w:val="00A02D28"/>
    <w:rsid w:val="00A02FB6"/>
    <w:rsid w:val="00A02FDA"/>
    <w:rsid w:val="00A03734"/>
    <w:rsid w:val="00A03B10"/>
    <w:rsid w:val="00A03C44"/>
    <w:rsid w:val="00A041FA"/>
    <w:rsid w:val="00A043C6"/>
    <w:rsid w:val="00A04695"/>
    <w:rsid w:val="00A047E9"/>
    <w:rsid w:val="00A048D8"/>
    <w:rsid w:val="00A04AB8"/>
    <w:rsid w:val="00A04B2A"/>
    <w:rsid w:val="00A04F71"/>
    <w:rsid w:val="00A04FF9"/>
    <w:rsid w:val="00A05548"/>
    <w:rsid w:val="00A05790"/>
    <w:rsid w:val="00A0579D"/>
    <w:rsid w:val="00A073F6"/>
    <w:rsid w:val="00A07BE9"/>
    <w:rsid w:val="00A10397"/>
    <w:rsid w:val="00A106A2"/>
    <w:rsid w:val="00A109B8"/>
    <w:rsid w:val="00A10A43"/>
    <w:rsid w:val="00A10AD7"/>
    <w:rsid w:val="00A114AF"/>
    <w:rsid w:val="00A1153D"/>
    <w:rsid w:val="00A11845"/>
    <w:rsid w:val="00A123BD"/>
    <w:rsid w:val="00A126FE"/>
    <w:rsid w:val="00A12840"/>
    <w:rsid w:val="00A12A75"/>
    <w:rsid w:val="00A12DA4"/>
    <w:rsid w:val="00A12EA7"/>
    <w:rsid w:val="00A12F29"/>
    <w:rsid w:val="00A1300C"/>
    <w:rsid w:val="00A13034"/>
    <w:rsid w:val="00A1304D"/>
    <w:rsid w:val="00A133CF"/>
    <w:rsid w:val="00A13D91"/>
    <w:rsid w:val="00A14172"/>
    <w:rsid w:val="00A1422A"/>
    <w:rsid w:val="00A14676"/>
    <w:rsid w:val="00A146F6"/>
    <w:rsid w:val="00A14B65"/>
    <w:rsid w:val="00A150C3"/>
    <w:rsid w:val="00A1518D"/>
    <w:rsid w:val="00A15225"/>
    <w:rsid w:val="00A159C3"/>
    <w:rsid w:val="00A15A96"/>
    <w:rsid w:val="00A15ABD"/>
    <w:rsid w:val="00A15AFD"/>
    <w:rsid w:val="00A1604A"/>
    <w:rsid w:val="00A16ECE"/>
    <w:rsid w:val="00A170C8"/>
    <w:rsid w:val="00A1719A"/>
    <w:rsid w:val="00A175A4"/>
    <w:rsid w:val="00A17A6E"/>
    <w:rsid w:val="00A17D12"/>
    <w:rsid w:val="00A17F92"/>
    <w:rsid w:val="00A2023A"/>
    <w:rsid w:val="00A203E5"/>
    <w:rsid w:val="00A2044D"/>
    <w:rsid w:val="00A20699"/>
    <w:rsid w:val="00A20892"/>
    <w:rsid w:val="00A20A51"/>
    <w:rsid w:val="00A20B18"/>
    <w:rsid w:val="00A2102A"/>
    <w:rsid w:val="00A21189"/>
    <w:rsid w:val="00A2145D"/>
    <w:rsid w:val="00A21A1B"/>
    <w:rsid w:val="00A22333"/>
    <w:rsid w:val="00A223A3"/>
    <w:rsid w:val="00A223D3"/>
    <w:rsid w:val="00A227C6"/>
    <w:rsid w:val="00A22BF6"/>
    <w:rsid w:val="00A231B2"/>
    <w:rsid w:val="00A232CB"/>
    <w:rsid w:val="00A2357B"/>
    <w:rsid w:val="00A244EB"/>
    <w:rsid w:val="00A247A1"/>
    <w:rsid w:val="00A24871"/>
    <w:rsid w:val="00A24ADC"/>
    <w:rsid w:val="00A24F94"/>
    <w:rsid w:val="00A255AC"/>
    <w:rsid w:val="00A25949"/>
    <w:rsid w:val="00A25B7F"/>
    <w:rsid w:val="00A267B4"/>
    <w:rsid w:val="00A26996"/>
    <w:rsid w:val="00A269D2"/>
    <w:rsid w:val="00A26E14"/>
    <w:rsid w:val="00A272B6"/>
    <w:rsid w:val="00A27304"/>
    <w:rsid w:val="00A278D6"/>
    <w:rsid w:val="00A27F9D"/>
    <w:rsid w:val="00A3012B"/>
    <w:rsid w:val="00A30723"/>
    <w:rsid w:val="00A308FE"/>
    <w:rsid w:val="00A30F1A"/>
    <w:rsid w:val="00A323A6"/>
    <w:rsid w:val="00A326EB"/>
    <w:rsid w:val="00A328C4"/>
    <w:rsid w:val="00A32A26"/>
    <w:rsid w:val="00A32DF2"/>
    <w:rsid w:val="00A32FE5"/>
    <w:rsid w:val="00A333E2"/>
    <w:rsid w:val="00A3346F"/>
    <w:rsid w:val="00A3369A"/>
    <w:rsid w:val="00A342B8"/>
    <w:rsid w:val="00A34994"/>
    <w:rsid w:val="00A35AAF"/>
    <w:rsid w:val="00A35E2C"/>
    <w:rsid w:val="00A36C28"/>
    <w:rsid w:val="00A36C5A"/>
    <w:rsid w:val="00A371F0"/>
    <w:rsid w:val="00A37313"/>
    <w:rsid w:val="00A374F7"/>
    <w:rsid w:val="00A3765A"/>
    <w:rsid w:val="00A377D2"/>
    <w:rsid w:val="00A378F1"/>
    <w:rsid w:val="00A37C96"/>
    <w:rsid w:val="00A37D7F"/>
    <w:rsid w:val="00A40056"/>
    <w:rsid w:val="00A404A4"/>
    <w:rsid w:val="00A40722"/>
    <w:rsid w:val="00A4093E"/>
    <w:rsid w:val="00A40976"/>
    <w:rsid w:val="00A409D4"/>
    <w:rsid w:val="00A40D2D"/>
    <w:rsid w:val="00A40ED3"/>
    <w:rsid w:val="00A41443"/>
    <w:rsid w:val="00A41B78"/>
    <w:rsid w:val="00A41BD2"/>
    <w:rsid w:val="00A41CE9"/>
    <w:rsid w:val="00A41F76"/>
    <w:rsid w:val="00A421FD"/>
    <w:rsid w:val="00A424D0"/>
    <w:rsid w:val="00A425C5"/>
    <w:rsid w:val="00A42D79"/>
    <w:rsid w:val="00A42DA5"/>
    <w:rsid w:val="00A42F48"/>
    <w:rsid w:val="00A42F9B"/>
    <w:rsid w:val="00A4326B"/>
    <w:rsid w:val="00A432E1"/>
    <w:rsid w:val="00A435F7"/>
    <w:rsid w:val="00A438A4"/>
    <w:rsid w:val="00A439FD"/>
    <w:rsid w:val="00A43DAE"/>
    <w:rsid w:val="00A44B8D"/>
    <w:rsid w:val="00A44E1E"/>
    <w:rsid w:val="00A44F3A"/>
    <w:rsid w:val="00A45010"/>
    <w:rsid w:val="00A450FF"/>
    <w:rsid w:val="00A45169"/>
    <w:rsid w:val="00A45257"/>
    <w:rsid w:val="00A45320"/>
    <w:rsid w:val="00A45409"/>
    <w:rsid w:val="00A4552D"/>
    <w:rsid w:val="00A456D0"/>
    <w:rsid w:val="00A45C4D"/>
    <w:rsid w:val="00A45C8C"/>
    <w:rsid w:val="00A46064"/>
    <w:rsid w:val="00A46178"/>
    <w:rsid w:val="00A46CF3"/>
    <w:rsid w:val="00A46FA5"/>
    <w:rsid w:val="00A470E4"/>
    <w:rsid w:val="00A479BD"/>
    <w:rsid w:val="00A50132"/>
    <w:rsid w:val="00A505C7"/>
    <w:rsid w:val="00A50A29"/>
    <w:rsid w:val="00A50CF3"/>
    <w:rsid w:val="00A50EBF"/>
    <w:rsid w:val="00A50FB4"/>
    <w:rsid w:val="00A51363"/>
    <w:rsid w:val="00A513B8"/>
    <w:rsid w:val="00A5156E"/>
    <w:rsid w:val="00A523BF"/>
    <w:rsid w:val="00A523DF"/>
    <w:rsid w:val="00A5250F"/>
    <w:rsid w:val="00A52AB1"/>
    <w:rsid w:val="00A5302E"/>
    <w:rsid w:val="00A531CC"/>
    <w:rsid w:val="00A5339B"/>
    <w:rsid w:val="00A53600"/>
    <w:rsid w:val="00A5364A"/>
    <w:rsid w:val="00A538E3"/>
    <w:rsid w:val="00A53ADE"/>
    <w:rsid w:val="00A547A9"/>
    <w:rsid w:val="00A54A28"/>
    <w:rsid w:val="00A54C2C"/>
    <w:rsid w:val="00A54D9D"/>
    <w:rsid w:val="00A552AA"/>
    <w:rsid w:val="00A55A9A"/>
    <w:rsid w:val="00A55FFF"/>
    <w:rsid w:val="00A5644B"/>
    <w:rsid w:val="00A56594"/>
    <w:rsid w:val="00A56861"/>
    <w:rsid w:val="00A56CAE"/>
    <w:rsid w:val="00A57620"/>
    <w:rsid w:val="00A57705"/>
    <w:rsid w:val="00A579AA"/>
    <w:rsid w:val="00A57D32"/>
    <w:rsid w:val="00A57ED5"/>
    <w:rsid w:val="00A606A2"/>
    <w:rsid w:val="00A60C64"/>
    <w:rsid w:val="00A60CEA"/>
    <w:rsid w:val="00A6107F"/>
    <w:rsid w:val="00A6117C"/>
    <w:rsid w:val="00A61461"/>
    <w:rsid w:val="00A61548"/>
    <w:rsid w:val="00A619CA"/>
    <w:rsid w:val="00A61CC6"/>
    <w:rsid w:val="00A61FEE"/>
    <w:rsid w:val="00A62092"/>
    <w:rsid w:val="00A62385"/>
    <w:rsid w:val="00A62553"/>
    <w:rsid w:val="00A627EB"/>
    <w:rsid w:val="00A62C0B"/>
    <w:rsid w:val="00A633A7"/>
    <w:rsid w:val="00A63C08"/>
    <w:rsid w:val="00A63FFF"/>
    <w:rsid w:val="00A64277"/>
    <w:rsid w:val="00A64D73"/>
    <w:rsid w:val="00A64DB9"/>
    <w:rsid w:val="00A64F31"/>
    <w:rsid w:val="00A653D7"/>
    <w:rsid w:val="00A66116"/>
    <w:rsid w:val="00A662B9"/>
    <w:rsid w:val="00A66806"/>
    <w:rsid w:val="00A6715E"/>
    <w:rsid w:val="00A67642"/>
    <w:rsid w:val="00A67766"/>
    <w:rsid w:val="00A67A65"/>
    <w:rsid w:val="00A67EE8"/>
    <w:rsid w:val="00A70357"/>
    <w:rsid w:val="00A7037C"/>
    <w:rsid w:val="00A703FE"/>
    <w:rsid w:val="00A7068C"/>
    <w:rsid w:val="00A712EE"/>
    <w:rsid w:val="00A71463"/>
    <w:rsid w:val="00A71507"/>
    <w:rsid w:val="00A71531"/>
    <w:rsid w:val="00A71702"/>
    <w:rsid w:val="00A71AD4"/>
    <w:rsid w:val="00A71CE4"/>
    <w:rsid w:val="00A71F71"/>
    <w:rsid w:val="00A72073"/>
    <w:rsid w:val="00A72085"/>
    <w:rsid w:val="00A723CD"/>
    <w:rsid w:val="00A7277B"/>
    <w:rsid w:val="00A72B58"/>
    <w:rsid w:val="00A72E11"/>
    <w:rsid w:val="00A73373"/>
    <w:rsid w:val="00A7395F"/>
    <w:rsid w:val="00A73F30"/>
    <w:rsid w:val="00A74186"/>
    <w:rsid w:val="00A745D8"/>
    <w:rsid w:val="00A74A30"/>
    <w:rsid w:val="00A74BB9"/>
    <w:rsid w:val="00A753B8"/>
    <w:rsid w:val="00A753FB"/>
    <w:rsid w:val="00A75E02"/>
    <w:rsid w:val="00A75E2E"/>
    <w:rsid w:val="00A76294"/>
    <w:rsid w:val="00A76446"/>
    <w:rsid w:val="00A7659C"/>
    <w:rsid w:val="00A76840"/>
    <w:rsid w:val="00A76A00"/>
    <w:rsid w:val="00A76B7B"/>
    <w:rsid w:val="00A76F57"/>
    <w:rsid w:val="00A76FE5"/>
    <w:rsid w:val="00A77003"/>
    <w:rsid w:val="00A7711D"/>
    <w:rsid w:val="00A77C9B"/>
    <w:rsid w:val="00A8020C"/>
    <w:rsid w:val="00A807C6"/>
    <w:rsid w:val="00A813CF"/>
    <w:rsid w:val="00A81AE9"/>
    <w:rsid w:val="00A820CF"/>
    <w:rsid w:val="00A82730"/>
    <w:rsid w:val="00A82DA0"/>
    <w:rsid w:val="00A82E3C"/>
    <w:rsid w:val="00A82F98"/>
    <w:rsid w:val="00A8310E"/>
    <w:rsid w:val="00A831EB"/>
    <w:rsid w:val="00A83360"/>
    <w:rsid w:val="00A83534"/>
    <w:rsid w:val="00A83E43"/>
    <w:rsid w:val="00A83F30"/>
    <w:rsid w:val="00A8482B"/>
    <w:rsid w:val="00A85138"/>
    <w:rsid w:val="00A8538D"/>
    <w:rsid w:val="00A85528"/>
    <w:rsid w:val="00A858A2"/>
    <w:rsid w:val="00A8613A"/>
    <w:rsid w:val="00A868E8"/>
    <w:rsid w:val="00A86CB7"/>
    <w:rsid w:val="00A86D56"/>
    <w:rsid w:val="00A86F90"/>
    <w:rsid w:val="00A87351"/>
    <w:rsid w:val="00A87995"/>
    <w:rsid w:val="00A9005A"/>
    <w:rsid w:val="00A9058C"/>
    <w:rsid w:val="00A90786"/>
    <w:rsid w:val="00A90A57"/>
    <w:rsid w:val="00A9109E"/>
    <w:rsid w:val="00A911B3"/>
    <w:rsid w:val="00A92086"/>
    <w:rsid w:val="00A924EB"/>
    <w:rsid w:val="00A9266B"/>
    <w:rsid w:val="00A928BD"/>
    <w:rsid w:val="00A92BC8"/>
    <w:rsid w:val="00A92FB7"/>
    <w:rsid w:val="00A93256"/>
    <w:rsid w:val="00A93861"/>
    <w:rsid w:val="00A93C83"/>
    <w:rsid w:val="00A93CAB"/>
    <w:rsid w:val="00A940DC"/>
    <w:rsid w:val="00A9414B"/>
    <w:rsid w:val="00A94228"/>
    <w:rsid w:val="00A942C5"/>
    <w:rsid w:val="00A944C7"/>
    <w:rsid w:val="00A944D7"/>
    <w:rsid w:val="00A94693"/>
    <w:rsid w:val="00A948D0"/>
    <w:rsid w:val="00A94A0D"/>
    <w:rsid w:val="00A94A19"/>
    <w:rsid w:val="00A94A69"/>
    <w:rsid w:val="00A94C99"/>
    <w:rsid w:val="00A957C0"/>
    <w:rsid w:val="00A957F2"/>
    <w:rsid w:val="00A957F7"/>
    <w:rsid w:val="00A95A6F"/>
    <w:rsid w:val="00A96074"/>
    <w:rsid w:val="00A9636D"/>
    <w:rsid w:val="00A96C70"/>
    <w:rsid w:val="00A973D6"/>
    <w:rsid w:val="00A97B98"/>
    <w:rsid w:val="00A97BE6"/>
    <w:rsid w:val="00A97CA3"/>
    <w:rsid w:val="00A97ED5"/>
    <w:rsid w:val="00AA04FC"/>
    <w:rsid w:val="00AA063A"/>
    <w:rsid w:val="00AA078B"/>
    <w:rsid w:val="00AA0B14"/>
    <w:rsid w:val="00AA1470"/>
    <w:rsid w:val="00AA1626"/>
    <w:rsid w:val="00AA1B6C"/>
    <w:rsid w:val="00AA1D48"/>
    <w:rsid w:val="00AA1F8F"/>
    <w:rsid w:val="00AA233B"/>
    <w:rsid w:val="00AA2DA3"/>
    <w:rsid w:val="00AA2DA7"/>
    <w:rsid w:val="00AA2E87"/>
    <w:rsid w:val="00AA2F57"/>
    <w:rsid w:val="00AA305E"/>
    <w:rsid w:val="00AA3156"/>
    <w:rsid w:val="00AA351C"/>
    <w:rsid w:val="00AA3921"/>
    <w:rsid w:val="00AA4D01"/>
    <w:rsid w:val="00AA5023"/>
    <w:rsid w:val="00AA52C7"/>
    <w:rsid w:val="00AA5364"/>
    <w:rsid w:val="00AA5FBE"/>
    <w:rsid w:val="00AA619A"/>
    <w:rsid w:val="00AA6972"/>
    <w:rsid w:val="00AA6FF3"/>
    <w:rsid w:val="00AA70A7"/>
    <w:rsid w:val="00AA715C"/>
    <w:rsid w:val="00AA7479"/>
    <w:rsid w:val="00AA75C5"/>
    <w:rsid w:val="00AA7695"/>
    <w:rsid w:val="00AA77B1"/>
    <w:rsid w:val="00AA7B78"/>
    <w:rsid w:val="00AA7C7C"/>
    <w:rsid w:val="00AA7CF1"/>
    <w:rsid w:val="00AA7E59"/>
    <w:rsid w:val="00AA7F8B"/>
    <w:rsid w:val="00AB00B6"/>
    <w:rsid w:val="00AB021C"/>
    <w:rsid w:val="00AB0361"/>
    <w:rsid w:val="00AB053B"/>
    <w:rsid w:val="00AB0B4E"/>
    <w:rsid w:val="00AB0C98"/>
    <w:rsid w:val="00AB1201"/>
    <w:rsid w:val="00AB150F"/>
    <w:rsid w:val="00AB1562"/>
    <w:rsid w:val="00AB15C1"/>
    <w:rsid w:val="00AB1625"/>
    <w:rsid w:val="00AB1AC4"/>
    <w:rsid w:val="00AB1AEB"/>
    <w:rsid w:val="00AB1BA7"/>
    <w:rsid w:val="00AB1F74"/>
    <w:rsid w:val="00AB1F7C"/>
    <w:rsid w:val="00AB22A4"/>
    <w:rsid w:val="00AB26BF"/>
    <w:rsid w:val="00AB27FF"/>
    <w:rsid w:val="00AB2B5D"/>
    <w:rsid w:val="00AB2E64"/>
    <w:rsid w:val="00AB2E66"/>
    <w:rsid w:val="00AB3053"/>
    <w:rsid w:val="00AB3A8E"/>
    <w:rsid w:val="00AB3E1C"/>
    <w:rsid w:val="00AB4003"/>
    <w:rsid w:val="00AB47C9"/>
    <w:rsid w:val="00AB4832"/>
    <w:rsid w:val="00AB4B67"/>
    <w:rsid w:val="00AB4B95"/>
    <w:rsid w:val="00AB5235"/>
    <w:rsid w:val="00AB5250"/>
    <w:rsid w:val="00AB5BD5"/>
    <w:rsid w:val="00AB5D42"/>
    <w:rsid w:val="00AB6412"/>
    <w:rsid w:val="00AB705B"/>
    <w:rsid w:val="00AB70A5"/>
    <w:rsid w:val="00AB720B"/>
    <w:rsid w:val="00AB7D47"/>
    <w:rsid w:val="00AB7E1C"/>
    <w:rsid w:val="00AC0114"/>
    <w:rsid w:val="00AC014F"/>
    <w:rsid w:val="00AC06B7"/>
    <w:rsid w:val="00AC0747"/>
    <w:rsid w:val="00AC1203"/>
    <w:rsid w:val="00AC13E4"/>
    <w:rsid w:val="00AC2166"/>
    <w:rsid w:val="00AC2871"/>
    <w:rsid w:val="00AC2EE9"/>
    <w:rsid w:val="00AC349D"/>
    <w:rsid w:val="00AC37A7"/>
    <w:rsid w:val="00AC3AE3"/>
    <w:rsid w:val="00AC4042"/>
    <w:rsid w:val="00AC43F3"/>
    <w:rsid w:val="00AC4838"/>
    <w:rsid w:val="00AC514F"/>
    <w:rsid w:val="00AC53C0"/>
    <w:rsid w:val="00AC563A"/>
    <w:rsid w:val="00AC56C1"/>
    <w:rsid w:val="00AC5843"/>
    <w:rsid w:val="00AC5CB3"/>
    <w:rsid w:val="00AC5F42"/>
    <w:rsid w:val="00AC6379"/>
    <w:rsid w:val="00AC63E1"/>
    <w:rsid w:val="00AC644B"/>
    <w:rsid w:val="00AC6F6E"/>
    <w:rsid w:val="00AC74F5"/>
    <w:rsid w:val="00AC77CB"/>
    <w:rsid w:val="00AC7B12"/>
    <w:rsid w:val="00AC7B31"/>
    <w:rsid w:val="00AC7C90"/>
    <w:rsid w:val="00AC7FA0"/>
    <w:rsid w:val="00AD034C"/>
    <w:rsid w:val="00AD0BD0"/>
    <w:rsid w:val="00AD0CDD"/>
    <w:rsid w:val="00AD0F15"/>
    <w:rsid w:val="00AD17D8"/>
    <w:rsid w:val="00AD1C42"/>
    <w:rsid w:val="00AD2494"/>
    <w:rsid w:val="00AD258F"/>
    <w:rsid w:val="00AD25DC"/>
    <w:rsid w:val="00AD26F9"/>
    <w:rsid w:val="00AD3520"/>
    <w:rsid w:val="00AD4359"/>
    <w:rsid w:val="00AD4E66"/>
    <w:rsid w:val="00AD4EC6"/>
    <w:rsid w:val="00AD5063"/>
    <w:rsid w:val="00AD53FA"/>
    <w:rsid w:val="00AD5A37"/>
    <w:rsid w:val="00AD5CC3"/>
    <w:rsid w:val="00AD63D5"/>
    <w:rsid w:val="00AD687D"/>
    <w:rsid w:val="00AD6ABB"/>
    <w:rsid w:val="00AD6B41"/>
    <w:rsid w:val="00AD7573"/>
    <w:rsid w:val="00AD75E1"/>
    <w:rsid w:val="00AD7B89"/>
    <w:rsid w:val="00AE0021"/>
    <w:rsid w:val="00AE045E"/>
    <w:rsid w:val="00AE0572"/>
    <w:rsid w:val="00AE0615"/>
    <w:rsid w:val="00AE08C7"/>
    <w:rsid w:val="00AE0AB2"/>
    <w:rsid w:val="00AE185D"/>
    <w:rsid w:val="00AE1E5F"/>
    <w:rsid w:val="00AE2406"/>
    <w:rsid w:val="00AE2CF5"/>
    <w:rsid w:val="00AE301B"/>
    <w:rsid w:val="00AE333A"/>
    <w:rsid w:val="00AE39AA"/>
    <w:rsid w:val="00AE3DB3"/>
    <w:rsid w:val="00AE4861"/>
    <w:rsid w:val="00AE4B86"/>
    <w:rsid w:val="00AE4C3F"/>
    <w:rsid w:val="00AE50D8"/>
    <w:rsid w:val="00AE5262"/>
    <w:rsid w:val="00AE5389"/>
    <w:rsid w:val="00AE564B"/>
    <w:rsid w:val="00AE5692"/>
    <w:rsid w:val="00AE5913"/>
    <w:rsid w:val="00AE5992"/>
    <w:rsid w:val="00AE69E4"/>
    <w:rsid w:val="00AE6BD7"/>
    <w:rsid w:val="00AE79C6"/>
    <w:rsid w:val="00AE7AB1"/>
    <w:rsid w:val="00AE7FCD"/>
    <w:rsid w:val="00AF00B8"/>
    <w:rsid w:val="00AF05FA"/>
    <w:rsid w:val="00AF062B"/>
    <w:rsid w:val="00AF07A2"/>
    <w:rsid w:val="00AF17EF"/>
    <w:rsid w:val="00AF18DB"/>
    <w:rsid w:val="00AF1CAB"/>
    <w:rsid w:val="00AF1CFA"/>
    <w:rsid w:val="00AF1D3C"/>
    <w:rsid w:val="00AF1FE8"/>
    <w:rsid w:val="00AF2013"/>
    <w:rsid w:val="00AF24F0"/>
    <w:rsid w:val="00AF29DB"/>
    <w:rsid w:val="00AF2FEA"/>
    <w:rsid w:val="00AF3648"/>
    <w:rsid w:val="00AF36D7"/>
    <w:rsid w:val="00AF37E0"/>
    <w:rsid w:val="00AF3F7F"/>
    <w:rsid w:val="00AF427D"/>
    <w:rsid w:val="00AF43AC"/>
    <w:rsid w:val="00AF45B4"/>
    <w:rsid w:val="00AF45E9"/>
    <w:rsid w:val="00AF4954"/>
    <w:rsid w:val="00AF49F0"/>
    <w:rsid w:val="00AF4ABE"/>
    <w:rsid w:val="00AF4BC4"/>
    <w:rsid w:val="00AF4BF7"/>
    <w:rsid w:val="00AF5083"/>
    <w:rsid w:val="00AF50B8"/>
    <w:rsid w:val="00AF571E"/>
    <w:rsid w:val="00AF58A3"/>
    <w:rsid w:val="00AF5956"/>
    <w:rsid w:val="00AF5BCB"/>
    <w:rsid w:val="00AF5C08"/>
    <w:rsid w:val="00AF5E92"/>
    <w:rsid w:val="00AF66BD"/>
    <w:rsid w:val="00AF687B"/>
    <w:rsid w:val="00AF6AC5"/>
    <w:rsid w:val="00AF6C5D"/>
    <w:rsid w:val="00AF7F62"/>
    <w:rsid w:val="00B00CAF"/>
    <w:rsid w:val="00B00DBD"/>
    <w:rsid w:val="00B013CE"/>
    <w:rsid w:val="00B01B51"/>
    <w:rsid w:val="00B01BDA"/>
    <w:rsid w:val="00B02277"/>
    <w:rsid w:val="00B022F8"/>
    <w:rsid w:val="00B025CC"/>
    <w:rsid w:val="00B02AFC"/>
    <w:rsid w:val="00B02E5B"/>
    <w:rsid w:val="00B02F92"/>
    <w:rsid w:val="00B031E8"/>
    <w:rsid w:val="00B03675"/>
    <w:rsid w:val="00B03874"/>
    <w:rsid w:val="00B03D12"/>
    <w:rsid w:val="00B042C6"/>
    <w:rsid w:val="00B04326"/>
    <w:rsid w:val="00B0463D"/>
    <w:rsid w:val="00B04663"/>
    <w:rsid w:val="00B0486D"/>
    <w:rsid w:val="00B04A7A"/>
    <w:rsid w:val="00B05294"/>
    <w:rsid w:val="00B059B3"/>
    <w:rsid w:val="00B05B24"/>
    <w:rsid w:val="00B05E74"/>
    <w:rsid w:val="00B06868"/>
    <w:rsid w:val="00B070AC"/>
    <w:rsid w:val="00B075DC"/>
    <w:rsid w:val="00B07D48"/>
    <w:rsid w:val="00B07EED"/>
    <w:rsid w:val="00B07F9E"/>
    <w:rsid w:val="00B10174"/>
    <w:rsid w:val="00B10A1D"/>
    <w:rsid w:val="00B10CA9"/>
    <w:rsid w:val="00B10F18"/>
    <w:rsid w:val="00B11046"/>
    <w:rsid w:val="00B115C1"/>
    <w:rsid w:val="00B1182E"/>
    <w:rsid w:val="00B11A19"/>
    <w:rsid w:val="00B11A84"/>
    <w:rsid w:val="00B11B51"/>
    <w:rsid w:val="00B11D3E"/>
    <w:rsid w:val="00B11D5A"/>
    <w:rsid w:val="00B11D7C"/>
    <w:rsid w:val="00B1235B"/>
    <w:rsid w:val="00B12AB0"/>
    <w:rsid w:val="00B1342B"/>
    <w:rsid w:val="00B138D2"/>
    <w:rsid w:val="00B13E18"/>
    <w:rsid w:val="00B14046"/>
    <w:rsid w:val="00B14323"/>
    <w:rsid w:val="00B145F0"/>
    <w:rsid w:val="00B146BA"/>
    <w:rsid w:val="00B149E9"/>
    <w:rsid w:val="00B14CA2"/>
    <w:rsid w:val="00B14D7B"/>
    <w:rsid w:val="00B14E2E"/>
    <w:rsid w:val="00B151F1"/>
    <w:rsid w:val="00B1526E"/>
    <w:rsid w:val="00B153A8"/>
    <w:rsid w:val="00B155C3"/>
    <w:rsid w:val="00B1564E"/>
    <w:rsid w:val="00B15DA3"/>
    <w:rsid w:val="00B15EC0"/>
    <w:rsid w:val="00B15F4E"/>
    <w:rsid w:val="00B15F9A"/>
    <w:rsid w:val="00B16754"/>
    <w:rsid w:val="00B16A02"/>
    <w:rsid w:val="00B16B2D"/>
    <w:rsid w:val="00B16D31"/>
    <w:rsid w:val="00B17470"/>
    <w:rsid w:val="00B20435"/>
    <w:rsid w:val="00B2044C"/>
    <w:rsid w:val="00B20610"/>
    <w:rsid w:val="00B20A9A"/>
    <w:rsid w:val="00B20C1C"/>
    <w:rsid w:val="00B20CCE"/>
    <w:rsid w:val="00B20D87"/>
    <w:rsid w:val="00B20E26"/>
    <w:rsid w:val="00B21469"/>
    <w:rsid w:val="00B214DE"/>
    <w:rsid w:val="00B2197E"/>
    <w:rsid w:val="00B22102"/>
    <w:rsid w:val="00B227BB"/>
    <w:rsid w:val="00B22C01"/>
    <w:rsid w:val="00B230AC"/>
    <w:rsid w:val="00B23ACB"/>
    <w:rsid w:val="00B2409F"/>
    <w:rsid w:val="00B24184"/>
    <w:rsid w:val="00B242F5"/>
    <w:rsid w:val="00B244DE"/>
    <w:rsid w:val="00B24E4F"/>
    <w:rsid w:val="00B254AA"/>
    <w:rsid w:val="00B2590F"/>
    <w:rsid w:val="00B25DBC"/>
    <w:rsid w:val="00B25E7F"/>
    <w:rsid w:val="00B25F56"/>
    <w:rsid w:val="00B26144"/>
    <w:rsid w:val="00B261E6"/>
    <w:rsid w:val="00B2659C"/>
    <w:rsid w:val="00B26BC2"/>
    <w:rsid w:val="00B26D53"/>
    <w:rsid w:val="00B26E71"/>
    <w:rsid w:val="00B26FA1"/>
    <w:rsid w:val="00B271E1"/>
    <w:rsid w:val="00B27311"/>
    <w:rsid w:val="00B2744B"/>
    <w:rsid w:val="00B2799D"/>
    <w:rsid w:val="00B303CC"/>
    <w:rsid w:val="00B3088B"/>
    <w:rsid w:val="00B3089D"/>
    <w:rsid w:val="00B30ADF"/>
    <w:rsid w:val="00B30D39"/>
    <w:rsid w:val="00B30EF7"/>
    <w:rsid w:val="00B318E5"/>
    <w:rsid w:val="00B31E33"/>
    <w:rsid w:val="00B3246B"/>
    <w:rsid w:val="00B32AE6"/>
    <w:rsid w:val="00B332B9"/>
    <w:rsid w:val="00B3344A"/>
    <w:rsid w:val="00B33462"/>
    <w:rsid w:val="00B334C9"/>
    <w:rsid w:val="00B338B1"/>
    <w:rsid w:val="00B3394E"/>
    <w:rsid w:val="00B33AD3"/>
    <w:rsid w:val="00B342DD"/>
    <w:rsid w:val="00B3474F"/>
    <w:rsid w:val="00B34856"/>
    <w:rsid w:val="00B34BC0"/>
    <w:rsid w:val="00B34C75"/>
    <w:rsid w:val="00B34D0C"/>
    <w:rsid w:val="00B35096"/>
    <w:rsid w:val="00B35132"/>
    <w:rsid w:val="00B3518A"/>
    <w:rsid w:val="00B356C1"/>
    <w:rsid w:val="00B356C4"/>
    <w:rsid w:val="00B356F5"/>
    <w:rsid w:val="00B35738"/>
    <w:rsid w:val="00B360BA"/>
    <w:rsid w:val="00B36906"/>
    <w:rsid w:val="00B36D0B"/>
    <w:rsid w:val="00B3721B"/>
    <w:rsid w:val="00B37294"/>
    <w:rsid w:val="00B37585"/>
    <w:rsid w:val="00B37853"/>
    <w:rsid w:val="00B3795E"/>
    <w:rsid w:val="00B37CB2"/>
    <w:rsid w:val="00B4041E"/>
    <w:rsid w:val="00B407FE"/>
    <w:rsid w:val="00B41081"/>
    <w:rsid w:val="00B412E8"/>
    <w:rsid w:val="00B41477"/>
    <w:rsid w:val="00B4183C"/>
    <w:rsid w:val="00B41A60"/>
    <w:rsid w:val="00B41F42"/>
    <w:rsid w:val="00B41FF7"/>
    <w:rsid w:val="00B42556"/>
    <w:rsid w:val="00B429A2"/>
    <w:rsid w:val="00B42A95"/>
    <w:rsid w:val="00B42FE8"/>
    <w:rsid w:val="00B436F5"/>
    <w:rsid w:val="00B438D3"/>
    <w:rsid w:val="00B442BA"/>
    <w:rsid w:val="00B449F9"/>
    <w:rsid w:val="00B45510"/>
    <w:rsid w:val="00B456C6"/>
    <w:rsid w:val="00B45885"/>
    <w:rsid w:val="00B45C3D"/>
    <w:rsid w:val="00B462D8"/>
    <w:rsid w:val="00B465F3"/>
    <w:rsid w:val="00B468DA"/>
    <w:rsid w:val="00B46F28"/>
    <w:rsid w:val="00B47C45"/>
    <w:rsid w:val="00B50284"/>
    <w:rsid w:val="00B504F5"/>
    <w:rsid w:val="00B50640"/>
    <w:rsid w:val="00B507DE"/>
    <w:rsid w:val="00B50BAA"/>
    <w:rsid w:val="00B50BAF"/>
    <w:rsid w:val="00B51560"/>
    <w:rsid w:val="00B51985"/>
    <w:rsid w:val="00B51D54"/>
    <w:rsid w:val="00B51E55"/>
    <w:rsid w:val="00B521D6"/>
    <w:rsid w:val="00B52319"/>
    <w:rsid w:val="00B524FE"/>
    <w:rsid w:val="00B52634"/>
    <w:rsid w:val="00B52CBC"/>
    <w:rsid w:val="00B53520"/>
    <w:rsid w:val="00B5355D"/>
    <w:rsid w:val="00B53751"/>
    <w:rsid w:val="00B538FC"/>
    <w:rsid w:val="00B548B0"/>
    <w:rsid w:val="00B55952"/>
    <w:rsid w:val="00B560DD"/>
    <w:rsid w:val="00B56313"/>
    <w:rsid w:val="00B5636C"/>
    <w:rsid w:val="00B56631"/>
    <w:rsid w:val="00B56C11"/>
    <w:rsid w:val="00B56CDF"/>
    <w:rsid w:val="00B57077"/>
    <w:rsid w:val="00B573D2"/>
    <w:rsid w:val="00B57E0F"/>
    <w:rsid w:val="00B6038B"/>
    <w:rsid w:val="00B60AF1"/>
    <w:rsid w:val="00B60B8F"/>
    <w:rsid w:val="00B60DA4"/>
    <w:rsid w:val="00B60FD1"/>
    <w:rsid w:val="00B612AE"/>
    <w:rsid w:val="00B615FE"/>
    <w:rsid w:val="00B61785"/>
    <w:rsid w:val="00B61788"/>
    <w:rsid w:val="00B6178C"/>
    <w:rsid w:val="00B61B94"/>
    <w:rsid w:val="00B61C48"/>
    <w:rsid w:val="00B620FA"/>
    <w:rsid w:val="00B629CF"/>
    <w:rsid w:val="00B62ECB"/>
    <w:rsid w:val="00B640E3"/>
    <w:rsid w:val="00B64D27"/>
    <w:rsid w:val="00B65287"/>
    <w:rsid w:val="00B65459"/>
    <w:rsid w:val="00B66175"/>
    <w:rsid w:val="00B66225"/>
    <w:rsid w:val="00B6668B"/>
    <w:rsid w:val="00B6675B"/>
    <w:rsid w:val="00B6732A"/>
    <w:rsid w:val="00B67366"/>
    <w:rsid w:val="00B675A1"/>
    <w:rsid w:val="00B67858"/>
    <w:rsid w:val="00B67896"/>
    <w:rsid w:val="00B67F8F"/>
    <w:rsid w:val="00B704C8"/>
    <w:rsid w:val="00B7060B"/>
    <w:rsid w:val="00B706E9"/>
    <w:rsid w:val="00B70872"/>
    <w:rsid w:val="00B70903"/>
    <w:rsid w:val="00B70A4D"/>
    <w:rsid w:val="00B70A54"/>
    <w:rsid w:val="00B70B42"/>
    <w:rsid w:val="00B70CE9"/>
    <w:rsid w:val="00B71148"/>
    <w:rsid w:val="00B711E8"/>
    <w:rsid w:val="00B71527"/>
    <w:rsid w:val="00B7179E"/>
    <w:rsid w:val="00B717B3"/>
    <w:rsid w:val="00B71A91"/>
    <w:rsid w:val="00B71C52"/>
    <w:rsid w:val="00B72062"/>
    <w:rsid w:val="00B720C4"/>
    <w:rsid w:val="00B72381"/>
    <w:rsid w:val="00B72616"/>
    <w:rsid w:val="00B72692"/>
    <w:rsid w:val="00B728E3"/>
    <w:rsid w:val="00B730D2"/>
    <w:rsid w:val="00B7326C"/>
    <w:rsid w:val="00B73598"/>
    <w:rsid w:val="00B74070"/>
    <w:rsid w:val="00B747EB"/>
    <w:rsid w:val="00B74C33"/>
    <w:rsid w:val="00B75CEE"/>
    <w:rsid w:val="00B75F42"/>
    <w:rsid w:val="00B7618A"/>
    <w:rsid w:val="00B76AAA"/>
    <w:rsid w:val="00B76BD6"/>
    <w:rsid w:val="00B76E27"/>
    <w:rsid w:val="00B76F38"/>
    <w:rsid w:val="00B779B4"/>
    <w:rsid w:val="00B77EDF"/>
    <w:rsid w:val="00B77F2C"/>
    <w:rsid w:val="00B80039"/>
    <w:rsid w:val="00B80AEF"/>
    <w:rsid w:val="00B80EBE"/>
    <w:rsid w:val="00B8108B"/>
    <w:rsid w:val="00B81292"/>
    <w:rsid w:val="00B81AB3"/>
    <w:rsid w:val="00B81C1F"/>
    <w:rsid w:val="00B81D1B"/>
    <w:rsid w:val="00B8244D"/>
    <w:rsid w:val="00B8264A"/>
    <w:rsid w:val="00B828AC"/>
    <w:rsid w:val="00B828E9"/>
    <w:rsid w:val="00B828EC"/>
    <w:rsid w:val="00B83187"/>
    <w:rsid w:val="00B831FD"/>
    <w:rsid w:val="00B83555"/>
    <w:rsid w:val="00B835EB"/>
    <w:rsid w:val="00B8373E"/>
    <w:rsid w:val="00B8380D"/>
    <w:rsid w:val="00B83C6F"/>
    <w:rsid w:val="00B840A9"/>
    <w:rsid w:val="00B8446F"/>
    <w:rsid w:val="00B846DE"/>
    <w:rsid w:val="00B848A0"/>
    <w:rsid w:val="00B851B4"/>
    <w:rsid w:val="00B8526A"/>
    <w:rsid w:val="00B85794"/>
    <w:rsid w:val="00B85D33"/>
    <w:rsid w:val="00B85E9F"/>
    <w:rsid w:val="00B8761A"/>
    <w:rsid w:val="00B87987"/>
    <w:rsid w:val="00B879BF"/>
    <w:rsid w:val="00B87F40"/>
    <w:rsid w:val="00B87FD3"/>
    <w:rsid w:val="00B9003A"/>
    <w:rsid w:val="00B9018C"/>
    <w:rsid w:val="00B90C5E"/>
    <w:rsid w:val="00B91A75"/>
    <w:rsid w:val="00B91C12"/>
    <w:rsid w:val="00B91F82"/>
    <w:rsid w:val="00B92185"/>
    <w:rsid w:val="00B92342"/>
    <w:rsid w:val="00B92368"/>
    <w:rsid w:val="00B92B7A"/>
    <w:rsid w:val="00B930A6"/>
    <w:rsid w:val="00B93277"/>
    <w:rsid w:val="00B93443"/>
    <w:rsid w:val="00B9439E"/>
    <w:rsid w:val="00B946EA"/>
    <w:rsid w:val="00B94770"/>
    <w:rsid w:val="00B9499E"/>
    <w:rsid w:val="00B949AB"/>
    <w:rsid w:val="00B95103"/>
    <w:rsid w:val="00B95341"/>
    <w:rsid w:val="00B954F5"/>
    <w:rsid w:val="00B95841"/>
    <w:rsid w:val="00B95ADE"/>
    <w:rsid w:val="00B963E7"/>
    <w:rsid w:val="00B9686A"/>
    <w:rsid w:val="00B96B6C"/>
    <w:rsid w:val="00B96C67"/>
    <w:rsid w:val="00B96CFC"/>
    <w:rsid w:val="00B96E97"/>
    <w:rsid w:val="00B97080"/>
    <w:rsid w:val="00B97429"/>
    <w:rsid w:val="00B97613"/>
    <w:rsid w:val="00B9768A"/>
    <w:rsid w:val="00BA001F"/>
    <w:rsid w:val="00BA0100"/>
    <w:rsid w:val="00BA0313"/>
    <w:rsid w:val="00BA03AA"/>
    <w:rsid w:val="00BA1092"/>
    <w:rsid w:val="00BA126F"/>
    <w:rsid w:val="00BA1B8C"/>
    <w:rsid w:val="00BA204A"/>
    <w:rsid w:val="00BA2AA6"/>
    <w:rsid w:val="00BA2D74"/>
    <w:rsid w:val="00BA3625"/>
    <w:rsid w:val="00BA408C"/>
    <w:rsid w:val="00BA41FA"/>
    <w:rsid w:val="00BA47E0"/>
    <w:rsid w:val="00BA4E9C"/>
    <w:rsid w:val="00BA4F57"/>
    <w:rsid w:val="00BA51CF"/>
    <w:rsid w:val="00BA52AD"/>
    <w:rsid w:val="00BA5A54"/>
    <w:rsid w:val="00BA5A84"/>
    <w:rsid w:val="00BA65FE"/>
    <w:rsid w:val="00BA66E8"/>
    <w:rsid w:val="00BA691B"/>
    <w:rsid w:val="00BA69CB"/>
    <w:rsid w:val="00BA6D91"/>
    <w:rsid w:val="00BA742D"/>
    <w:rsid w:val="00BA7665"/>
    <w:rsid w:val="00BA7965"/>
    <w:rsid w:val="00BA7C58"/>
    <w:rsid w:val="00BA7E50"/>
    <w:rsid w:val="00BB00B6"/>
    <w:rsid w:val="00BB061B"/>
    <w:rsid w:val="00BB09C0"/>
    <w:rsid w:val="00BB0CD1"/>
    <w:rsid w:val="00BB13D4"/>
    <w:rsid w:val="00BB1B60"/>
    <w:rsid w:val="00BB2328"/>
    <w:rsid w:val="00BB25B6"/>
    <w:rsid w:val="00BB29ED"/>
    <w:rsid w:val="00BB2D7A"/>
    <w:rsid w:val="00BB2DB2"/>
    <w:rsid w:val="00BB2F3C"/>
    <w:rsid w:val="00BB2FDA"/>
    <w:rsid w:val="00BB351C"/>
    <w:rsid w:val="00BB3541"/>
    <w:rsid w:val="00BB3700"/>
    <w:rsid w:val="00BB398F"/>
    <w:rsid w:val="00BB3A25"/>
    <w:rsid w:val="00BB3E27"/>
    <w:rsid w:val="00BB411C"/>
    <w:rsid w:val="00BB414C"/>
    <w:rsid w:val="00BB440B"/>
    <w:rsid w:val="00BB449C"/>
    <w:rsid w:val="00BB47CD"/>
    <w:rsid w:val="00BB4961"/>
    <w:rsid w:val="00BB4C5F"/>
    <w:rsid w:val="00BB4E2D"/>
    <w:rsid w:val="00BB4F70"/>
    <w:rsid w:val="00BB5171"/>
    <w:rsid w:val="00BB60A1"/>
    <w:rsid w:val="00BB6C66"/>
    <w:rsid w:val="00BB6D52"/>
    <w:rsid w:val="00BB6E44"/>
    <w:rsid w:val="00BB732D"/>
    <w:rsid w:val="00BB7392"/>
    <w:rsid w:val="00BB7484"/>
    <w:rsid w:val="00BB7538"/>
    <w:rsid w:val="00BB7550"/>
    <w:rsid w:val="00BB75CA"/>
    <w:rsid w:val="00BB75F9"/>
    <w:rsid w:val="00BB77EC"/>
    <w:rsid w:val="00BB7842"/>
    <w:rsid w:val="00BB7C5D"/>
    <w:rsid w:val="00BC078E"/>
    <w:rsid w:val="00BC0BEA"/>
    <w:rsid w:val="00BC0DA7"/>
    <w:rsid w:val="00BC0F1D"/>
    <w:rsid w:val="00BC1721"/>
    <w:rsid w:val="00BC1827"/>
    <w:rsid w:val="00BC198C"/>
    <w:rsid w:val="00BC1A8D"/>
    <w:rsid w:val="00BC1D13"/>
    <w:rsid w:val="00BC228A"/>
    <w:rsid w:val="00BC2338"/>
    <w:rsid w:val="00BC2623"/>
    <w:rsid w:val="00BC29EA"/>
    <w:rsid w:val="00BC2CE5"/>
    <w:rsid w:val="00BC2FD9"/>
    <w:rsid w:val="00BC35B3"/>
    <w:rsid w:val="00BC3F07"/>
    <w:rsid w:val="00BC418E"/>
    <w:rsid w:val="00BC457B"/>
    <w:rsid w:val="00BC4B5E"/>
    <w:rsid w:val="00BC5936"/>
    <w:rsid w:val="00BC66AA"/>
    <w:rsid w:val="00BC69F2"/>
    <w:rsid w:val="00BC6F0F"/>
    <w:rsid w:val="00BC7882"/>
    <w:rsid w:val="00BC7F41"/>
    <w:rsid w:val="00BD0029"/>
    <w:rsid w:val="00BD01E1"/>
    <w:rsid w:val="00BD04D0"/>
    <w:rsid w:val="00BD07AA"/>
    <w:rsid w:val="00BD0AA2"/>
    <w:rsid w:val="00BD0D79"/>
    <w:rsid w:val="00BD0DA4"/>
    <w:rsid w:val="00BD0ED4"/>
    <w:rsid w:val="00BD1462"/>
    <w:rsid w:val="00BD151E"/>
    <w:rsid w:val="00BD1B44"/>
    <w:rsid w:val="00BD1F97"/>
    <w:rsid w:val="00BD2040"/>
    <w:rsid w:val="00BD222E"/>
    <w:rsid w:val="00BD26E4"/>
    <w:rsid w:val="00BD270D"/>
    <w:rsid w:val="00BD2714"/>
    <w:rsid w:val="00BD2A00"/>
    <w:rsid w:val="00BD2CD2"/>
    <w:rsid w:val="00BD2D0E"/>
    <w:rsid w:val="00BD2EA2"/>
    <w:rsid w:val="00BD33D4"/>
    <w:rsid w:val="00BD352F"/>
    <w:rsid w:val="00BD3901"/>
    <w:rsid w:val="00BD3D56"/>
    <w:rsid w:val="00BD489A"/>
    <w:rsid w:val="00BD4963"/>
    <w:rsid w:val="00BD5148"/>
    <w:rsid w:val="00BD56C9"/>
    <w:rsid w:val="00BD57BD"/>
    <w:rsid w:val="00BD5A0A"/>
    <w:rsid w:val="00BD5CAB"/>
    <w:rsid w:val="00BD60A6"/>
    <w:rsid w:val="00BD6C7B"/>
    <w:rsid w:val="00BD6D38"/>
    <w:rsid w:val="00BD7573"/>
    <w:rsid w:val="00BD7B35"/>
    <w:rsid w:val="00BE0216"/>
    <w:rsid w:val="00BE032D"/>
    <w:rsid w:val="00BE0C2B"/>
    <w:rsid w:val="00BE1026"/>
    <w:rsid w:val="00BE116B"/>
    <w:rsid w:val="00BE12E9"/>
    <w:rsid w:val="00BE177E"/>
    <w:rsid w:val="00BE1AE2"/>
    <w:rsid w:val="00BE1F85"/>
    <w:rsid w:val="00BE20F3"/>
    <w:rsid w:val="00BE2302"/>
    <w:rsid w:val="00BE2657"/>
    <w:rsid w:val="00BE2664"/>
    <w:rsid w:val="00BE26CB"/>
    <w:rsid w:val="00BE34AB"/>
    <w:rsid w:val="00BE3738"/>
    <w:rsid w:val="00BE380D"/>
    <w:rsid w:val="00BE4314"/>
    <w:rsid w:val="00BE4AB8"/>
    <w:rsid w:val="00BE4B08"/>
    <w:rsid w:val="00BE51D6"/>
    <w:rsid w:val="00BE526E"/>
    <w:rsid w:val="00BE5921"/>
    <w:rsid w:val="00BE632D"/>
    <w:rsid w:val="00BE6449"/>
    <w:rsid w:val="00BE6AEA"/>
    <w:rsid w:val="00BE6BC8"/>
    <w:rsid w:val="00BE6E07"/>
    <w:rsid w:val="00BE7057"/>
    <w:rsid w:val="00BE708F"/>
    <w:rsid w:val="00BE783C"/>
    <w:rsid w:val="00BE7D16"/>
    <w:rsid w:val="00BF04F6"/>
    <w:rsid w:val="00BF0602"/>
    <w:rsid w:val="00BF084B"/>
    <w:rsid w:val="00BF0C44"/>
    <w:rsid w:val="00BF16CA"/>
    <w:rsid w:val="00BF1810"/>
    <w:rsid w:val="00BF18D8"/>
    <w:rsid w:val="00BF1BA9"/>
    <w:rsid w:val="00BF2726"/>
    <w:rsid w:val="00BF2CCC"/>
    <w:rsid w:val="00BF3516"/>
    <w:rsid w:val="00BF361E"/>
    <w:rsid w:val="00BF363B"/>
    <w:rsid w:val="00BF3C1D"/>
    <w:rsid w:val="00BF3E6F"/>
    <w:rsid w:val="00BF4002"/>
    <w:rsid w:val="00BF4559"/>
    <w:rsid w:val="00BF45EF"/>
    <w:rsid w:val="00BF4E06"/>
    <w:rsid w:val="00BF512C"/>
    <w:rsid w:val="00BF5966"/>
    <w:rsid w:val="00BF5D7E"/>
    <w:rsid w:val="00BF663C"/>
    <w:rsid w:val="00BF6959"/>
    <w:rsid w:val="00BF6F92"/>
    <w:rsid w:val="00BF6FCB"/>
    <w:rsid w:val="00BF72BD"/>
    <w:rsid w:val="00BF732C"/>
    <w:rsid w:val="00C00474"/>
    <w:rsid w:val="00C00F7D"/>
    <w:rsid w:val="00C01918"/>
    <w:rsid w:val="00C02316"/>
    <w:rsid w:val="00C02687"/>
    <w:rsid w:val="00C02BE9"/>
    <w:rsid w:val="00C03BF1"/>
    <w:rsid w:val="00C03DBB"/>
    <w:rsid w:val="00C0405D"/>
    <w:rsid w:val="00C0407A"/>
    <w:rsid w:val="00C0419B"/>
    <w:rsid w:val="00C04CC2"/>
    <w:rsid w:val="00C04D8F"/>
    <w:rsid w:val="00C050C7"/>
    <w:rsid w:val="00C0590E"/>
    <w:rsid w:val="00C05BEE"/>
    <w:rsid w:val="00C066DD"/>
    <w:rsid w:val="00C06B7E"/>
    <w:rsid w:val="00C06D0D"/>
    <w:rsid w:val="00C06D18"/>
    <w:rsid w:val="00C076B2"/>
    <w:rsid w:val="00C07824"/>
    <w:rsid w:val="00C0786D"/>
    <w:rsid w:val="00C07990"/>
    <w:rsid w:val="00C1009B"/>
    <w:rsid w:val="00C10AFF"/>
    <w:rsid w:val="00C10F2B"/>
    <w:rsid w:val="00C10F57"/>
    <w:rsid w:val="00C11F04"/>
    <w:rsid w:val="00C125B3"/>
    <w:rsid w:val="00C125B6"/>
    <w:rsid w:val="00C12AE0"/>
    <w:rsid w:val="00C12B1F"/>
    <w:rsid w:val="00C12EC1"/>
    <w:rsid w:val="00C13310"/>
    <w:rsid w:val="00C13B19"/>
    <w:rsid w:val="00C13C1D"/>
    <w:rsid w:val="00C13CB9"/>
    <w:rsid w:val="00C146F7"/>
    <w:rsid w:val="00C149FB"/>
    <w:rsid w:val="00C14DE8"/>
    <w:rsid w:val="00C1500C"/>
    <w:rsid w:val="00C1517F"/>
    <w:rsid w:val="00C15299"/>
    <w:rsid w:val="00C15F09"/>
    <w:rsid w:val="00C15F78"/>
    <w:rsid w:val="00C1607A"/>
    <w:rsid w:val="00C162A2"/>
    <w:rsid w:val="00C16558"/>
    <w:rsid w:val="00C168A9"/>
    <w:rsid w:val="00C16E16"/>
    <w:rsid w:val="00C16FD8"/>
    <w:rsid w:val="00C173FC"/>
    <w:rsid w:val="00C1742C"/>
    <w:rsid w:val="00C17C08"/>
    <w:rsid w:val="00C17DBB"/>
    <w:rsid w:val="00C20C96"/>
    <w:rsid w:val="00C21020"/>
    <w:rsid w:val="00C21358"/>
    <w:rsid w:val="00C21BD8"/>
    <w:rsid w:val="00C21BEC"/>
    <w:rsid w:val="00C21BFD"/>
    <w:rsid w:val="00C21C07"/>
    <w:rsid w:val="00C21D89"/>
    <w:rsid w:val="00C227FD"/>
    <w:rsid w:val="00C236D3"/>
    <w:rsid w:val="00C237E8"/>
    <w:rsid w:val="00C24291"/>
    <w:rsid w:val="00C245C8"/>
    <w:rsid w:val="00C24A74"/>
    <w:rsid w:val="00C25001"/>
    <w:rsid w:val="00C25C12"/>
    <w:rsid w:val="00C25F20"/>
    <w:rsid w:val="00C261AC"/>
    <w:rsid w:val="00C26239"/>
    <w:rsid w:val="00C26266"/>
    <w:rsid w:val="00C263BC"/>
    <w:rsid w:val="00C2647B"/>
    <w:rsid w:val="00C26586"/>
    <w:rsid w:val="00C265AE"/>
    <w:rsid w:val="00C2676A"/>
    <w:rsid w:val="00C268A4"/>
    <w:rsid w:val="00C26F92"/>
    <w:rsid w:val="00C270F6"/>
    <w:rsid w:val="00C27875"/>
    <w:rsid w:val="00C30245"/>
    <w:rsid w:val="00C306B8"/>
    <w:rsid w:val="00C30827"/>
    <w:rsid w:val="00C30BCC"/>
    <w:rsid w:val="00C30E0D"/>
    <w:rsid w:val="00C30F3B"/>
    <w:rsid w:val="00C31A04"/>
    <w:rsid w:val="00C31FC1"/>
    <w:rsid w:val="00C3208E"/>
    <w:rsid w:val="00C32750"/>
    <w:rsid w:val="00C32D82"/>
    <w:rsid w:val="00C32DD5"/>
    <w:rsid w:val="00C32DE1"/>
    <w:rsid w:val="00C32F0F"/>
    <w:rsid w:val="00C336E4"/>
    <w:rsid w:val="00C338C9"/>
    <w:rsid w:val="00C339C2"/>
    <w:rsid w:val="00C33D85"/>
    <w:rsid w:val="00C340C0"/>
    <w:rsid w:val="00C3489B"/>
    <w:rsid w:val="00C34A27"/>
    <w:rsid w:val="00C35466"/>
    <w:rsid w:val="00C355C4"/>
    <w:rsid w:val="00C35779"/>
    <w:rsid w:val="00C359C8"/>
    <w:rsid w:val="00C359DF"/>
    <w:rsid w:val="00C35A8F"/>
    <w:rsid w:val="00C35C96"/>
    <w:rsid w:val="00C35F73"/>
    <w:rsid w:val="00C365A2"/>
    <w:rsid w:val="00C366AD"/>
    <w:rsid w:val="00C3677E"/>
    <w:rsid w:val="00C376C8"/>
    <w:rsid w:val="00C37A7C"/>
    <w:rsid w:val="00C40498"/>
    <w:rsid w:val="00C412B5"/>
    <w:rsid w:val="00C4157B"/>
    <w:rsid w:val="00C41A7D"/>
    <w:rsid w:val="00C41B08"/>
    <w:rsid w:val="00C41C4B"/>
    <w:rsid w:val="00C41F32"/>
    <w:rsid w:val="00C42343"/>
    <w:rsid w:val="00C424D4"/>
    <w:rsid w:val="00C42553"/>
    <w:rsid w:val="00C429B4"/>
    <w:rsid w:val="00C42D8A"/>
    <w:rsid w:val="00C42F8E"/>
    <w:rsid w:val="00C43301"/>
    <w:rsid w:val="00C43600"/>
    <w:rsid w:val="00C436E8"/>
    <w:rsid w:val="00C438C1"/>
    <w:rsid w:val="00C439AF"/>
    <w:rsid w:val="00C44292"/>
    <w:rsid w:val="00C442B9"/>
    <w:rsid w:val="00C4454B"/>
    <w:rsid w:val="00C4480E"/>
    <w:rsid w:val="00C44B9F"/>
    <w:rsid w:val="00C450A0"/>
    <w:rsid w:val="00C454C5"/>
    <w:rsid w:val="00C459E7"/>
    <w:rsid w:val="00C4674D"/>
    <w:rsid w:val="00C46B3A"/>
    <w:rsid w:val="00C470D8"/>
    <w:rsid w:val="00C47204"/>
    <w:rsid w:val="00C47477"/>
    <w:rsid w:val="00C4752A"/>
    <w:rsid w:val="00C476C8"/>
    <w:rsid w:val="00C4784E"/>
    <w:rsid w:val="00C478A8"/>
    <w:rsid w:val="00C47A91"/>
    <w:rsid w:val="00C47C26"/>
    <w:rsid w:val="00C50109"/>
    <w:rsid w:val="00C50501"/>
    <w:rsid w:val="00C50A20"/>
    <w:rsid w:val="00C50E70"/>
    <w:rsid w:val="00C51187"/>
    <w:rsid w:val="00C51386"/>
    <w:rsid w:val="00C517D5"/>
    <w:rsid w:val="00C522F9"/>
    <w:rsid w:val="00C52657"/>
    <w:rsid w:val="00C52679"/>
    <w:rsid w:val="00C52BC4"/>
    <w:rsid w:val="00C52C5B"/>
    <w:rsid w:val="00C52CB5"/>
    <w:rsid w:val="00C5312F"/>
    <w:rsid w:val="00C5396B"/>
    <w:rsid w:val="00C539CB"/>
    <w:rsid w:val="00C54028"/>
    <w:rsid w:val="00C54A5D"/>
    <w:rsid w:val="00C54DE5"/>
    <w:rsid w:val="00C5538D"/>
    <w:rsid w:val="00C5562B"/>
    <w:rsid w:val="00C55649"/>
    <w:rsid w:val="00C55EDD"/>
    <w:rsid w:val="00C55F34"/>
    <w:rsid w:val="00C568B3"/>
    <w:rsid w:val="00C56BF0"/>
    <w:rsid w:val="00C56DC8"/>
    <w:rsid w:val="00C56F84"/>
    <w:rsid w:val="00C574DC"/>
    <w:rsid w:val="00C57AF0"/>
    <w:rsid w:val="00C57C63"/>
    <w:rsid w:val="00C57CED"/>
    <w:rsid w:val="00C57E6E"/>
    <w:rsid w:val="00C60411"/>
    <w:rsid w:val="00C60496"/>
    <w:rsid w:val="00C608B9"/>
    <w:rsid w:val="00C60C29"/>
    <w:rsid w:val="00C60FA7"/>
    <w:rsid w:val="00C61816"/>
    <w:rsid w:val="00C618BD"/>
    <w:rsid w:val="00C621A8"/>
    <w:rsid w:val="00C62481"/>
    <w:rsid w:val="00C62ACB"/>
    <w:rsid w:val="00C62E04"/>
    <w:rsid w:val="00C62EE0"/>
    <w:rsid w:val="00C6315F"/>
    <w:rsid w:val="00C6345A"/>
    <w:rsid w:val="00C63E56"/>
    <w:rsid w:val="00C64951"/>
    <w:rsid w:val="00C64986"/>
    <w:rsid w:val="00C64987"/>
    <w:rsid w:val="00C64B5C"/>
    <w:rsid w:val="00C64FC1"/>
    <w:rsid w:val="00C65151"/>
    <w:rsid w:val="00C658ED"/>
    <w:rsid w:val="00C65988"/>
    <w:rsid w:val="00C65C87"/>
    <w:rsid w:val="00C662EC"/>
    <w:rsid w:val="00C66548"/>
    <w:rsid w:val="00C66759"/>
    <w:rsid w:val="00C66B7F"/>
    <w:rsid w:val="00C66E95"/>
    <w:rsid w:val="00C672BD"/>
    <w:rsid w:val="00C67721"/>
    <w:rsid w:val="00C67B3F"/>
    <w:rsid w:val="00C67E78"/>
    <w:rsid w:val="00C67EF5"/>
    <w:rsid w:val="00C67F4A"/>
    <w:rsid w:val="00C702D0"/>
    <w:rsid w:val="00C70345"/>
    <w:rsid w:val="00C70AC5"/>
    <w:rsid w:val="00C70B55"/>
    <w:rsid w:val="00C70CD6"/>
    <w:rsid w:val="00C71030"/>
    <w:rsid w:val="00C71CFC"/>
    <w:rsid w:val="00C72774"/>
    <w:rsid w:val="00C72BA1"/>
    <w:rsid w:val="00C73479"/>
    <w:rsid w:val="00C73512"/>
    <w:rsid w:val="00C73633"/>
    <w:rsid w:val="00C73AFF"/>
    <w:rsid w:val="00C741E5"/>
    <w:rsid w:val="00C7445F"/>
    <w:rsid w:val="00C748F1"/>
    <w:rsid w:val="00C74C9B"/>
    <w:rsid w:val="00C74EF2"/>
    <w:rsid w:val="00C751DE"/>
    <w:rsid w:val="00C752F4"/>
    <w:rsid w:val="00C75374"/>
    <w:rsid w:val="00C7550F"/>
    <w:rsid w:val="00C758DB"/>
    <w:rsid w:val="00C75C3B"/>
    <w:rsid w:val="00C75CDB"/>
    <w:rsid w:val="00C75EB4"/>
    <w:rsid w:val="00C765E1"/>
    <w:rsid w:val="00C7678E"/>
    <w:rsid w:val="00C76A3E"/>
    <w:rsid w:val="00C76BA7"/>
    <w:rsid w:val="00C76CA5"/>
    <w:rsid w:val="00C773F8"/>
    <w:rsid w:val="00C776CC"/>
    <w:rsid w:val="00C77C0C"/>
    <w:rsid w:val="00C77D2D"/>
    <w:rsid w:val="00C77E59"/>
    <w:rsid w:val="00C8045B"/>
    <w:rsid w:val="00C8061B"/>
    <w:rsid w:val="00C80879"/>
    <w:rsid w:val="00C80BED"/>
    <w:rsid w:val="00C8100B"/>
    <w:rsid w:val="00C8150A"/>
    <w:rsid w:val="00C81676"/>
    <w:rsid w:val="00C818FD"/>
    <w:rsid w:val="00C824B8"/>
    <w:rsid w:val="00C82860"/>
    <w:rsid w:val="00C829AB"/>
    <w:rsid w:val="00C8307A"/>
    <w:rsid w:val="00C8322F"/>
    <w:rsid w:val="00C83598"/>
    <w:rsid w:val="00C8377B"/>
    <w:rsid w:val="00C83D01"/>
    <w:rsid w:val="00C84274"/>
    <w:rsid w:val="00C84533"/>
    <w:rsid w:val="00C84790"/>
    <w:rsid w:val="00C84A17"/>
    <w:rsid w:val="00C84C06"/>
    <w:rsid w:val="00C84EC9"/>
    <w:rsid w:val="00C84EDD"/>
    <w:rsid w:val="00C85277"/>
    <w:rsid w:val="00C85D71"/>
    <w:rsid w:val="00C85F5B"/>
    <w:rsid w:val="00C86509"/>
    <w:rsid w:val="00C873ED"/>
    <w:rsid w:val="00C87900"/>
    <w:rsid w:val="00C87FCE"/>
    <w:rsid w:val="00C87FE2"/>
    <w:rsid w:val="00C90448"/>
    <w:rsid w:val="00C90A38"/>
    <w:rsid w:val="00C90CD9"/>
    <w:rsid w:val="00C90F2D"/>
    <w:rsid w:val="00C91671"/>
    <w:rsid w:val="00C917E8"/>
    <w:rsid w:val="00C91FD7"/>
    <w:rsid w:val="00C92280"/>
    <w:rsid w:val="00C92C02"/>
    <w:rsid w:val="00C93060"/>
    <w:rsid w:val="00C93133"/>
    <w:rsid w:val="00C93387"/>
    <w:rsid w:val="00C9349D"/>
    <w:rsid w:val="00C93753"/>
    <w:rsid w:val="00C93955"/>
    <w:rsid w:val="00C93E8A"/>
    <w:rsid w:val="00C9497B"/>
    <w:rsid w:val="00C94CAD"/>
    <w:rsid w:val="00C94E5C"/>
    <w:rsid w:val="00C9508B"/>
    <w:rsid w:val="00C953B2"/>
    <w:rsid w:val="00C9578F"/>
    <w:rsid w:val="00C95E1E"/>
    <w:rsid w:val="00C96650"/>
    <w:rsid w:val="00C969DA"/>
    <w:rsid w:val="00C96D42"/>
    <w:rsid w:val="00C973B9"/>
    <w:rsid w:val="00C976CE"/>
    <w:rsid w:val="00C97C3C"/>
    <w:rsid w:val="00CA07B0"/>
    <w:rsid w:val="00CA0FEF"/>
    <w:rsid w:val="00CA1398"/>
    <w:rsid w:val="00CA15AD"/>
    <w:rsid w:val="00CA1716"/>
    <w:rsid w:val="00CA1907"/>
    <w:rsid w:val="00CA21C5"/>
    <w:rsid w:val="00CA2250"/>
    <w:rsid w:val="00CA279F"/>
    <w:rsid w:val="00CA2B90"/>
    <w:rsid w:val="00CA2C77"/>
    <w:rsid w:val="00CA31CA"/>
    <w:rsid w:val="00CA3302"/>
    <w:rsid w:val="00CA336D"/>
    <w:rsid w:val="00CA39F7"/>
    <w:rsid w:val="00CA3A8C"/>
    <w:rsid w:val="00CA3F08"/>
    <w:rsid w:val="00CA49B9"/>
    <w:rsid w:val="00CA4DB6"/>
    <w:rsid w:val="00CA51B1"/>
    <w:rsid w:val="00CA5555"/>
    <w:rsid w:val="00CA5BE0"/>
    <w:rsid w:val="00CA5DE4"/>
    <w:rsid w:val="00CA5E16"/>
    <w:rsid w:val="00CA6495"/>
    <w:rsid w:val="00CA6670"/>
    <w:rsid w:val="00CA6ABF"/>
    <w:rsid w:val="00CA75C2"/>
    <w:rsid w:val="00CA791B"/>
    <w:rsid w:val="00CB0232"/>
    <w:rsid w:val="00CB0233"/>
    <w:rsid w:val="00CB05E2"/>
    <w:rsid w:val="00CB0602"/>
    <w:rsid w:val="00CB0603"/>
    <w:rsid w:val="00CB0B15"/>
    <w:rsid w:val="00CB0BB5"/>
    <w:rsid w:val="00CB13E8"/>
    <w:rsid w:val="00CB183E"/>
    <w:rsid w:val="00CB18FA"/>
    <w:rsid w:val="00CB19EF"/>
    <w:rsid w:val="00CB1EE6"/>
    <w:rsid w:val="00CB2061"/>
    <w:rsid w:val="00CB2181"/>
    <w:rsid w:val="00CB2717"/>
    <w:rsid w:val="00CB2948"/>
    <w:rsid w:val="00CB2B2C"/>
    <w:rsid w:val="00CB2BD4"/>
    <w:rsid w:val="00CB38CE"/>
    <w:rsid w:val="00CB390E"/>
    <w:rsid w:val="00CB3A59"/>
    <w:rsid w:val="00CB3E4F"/>
    <w:rsid w:val="00CB4081"/>
    <w:rsid w:val="00CB4904"/>
    <w:rsid w:val="00CB4DCC"/>
    <w:rsid w:val="00CB4F11"/>
    <w:rsid w:val="00CB530E"/>
    <w:rsid w:val="00CB5433"/>
    <w:rsid w:val="00CB5E29"/>
    <w:rsid w:val="00CB61E7"/>
    <w:rsid w:val="00CB67A1"/>
    <w:rsid w:val="00CB6F98"/>
    <w:rsid w:val="00CB7396"/>
    <w:rsid w:val="00CB7517"/>
    <w:rsid w:val="00CB781D"/>
    <w:rsid w:val="00CB7D26"/>
    <w:rsid w:val="00CC0968"/>
    <w:rsid w:val="00CC1339"/>
    <w:rsid w:val="00CC1A9A"/>
    <w:rsid w:val="00CC1E70"/>
    <w:rsid w:val="00CC1FBF"/>
    <w:rsid w:val="00CC21B7"/>
    <w:rsid w:val="00CC2470"/>
    <w:rsid w:val="00CC24DE"/>
    <w:rsid w:val="00CC3A5A"/>
    <w:rsid w:val="00CC430A"/>
    <w:rsid w:val="00CC468A"/>
    <w:rsid w:val="00CC46A2"/>
    <w:rsid w:val="00CC4781"/>
    <w:rsid w:val="00CC4E88"/>
    <w:rsid w:val="00CC5169"/>
    <w:rsid w:val="00CC5367"/>
    <w:rsid w:val="00CC5ED2"/>
    <w:rsid w:val="00CC5F3C"/>
    <w:rsid w:val="00CC6229"/>
    <w:rsid w:val="00CC6371"/>
    <w:rsid w:val="00CC65B8"/>
    <w:rsid w:val="00CC66B6"/>
    <w:rsid w:val="00CC676C"/>
    <w:rsid w:val="00CC6D30"/>
    <w:rsid w:val="00CC6EBE"/>
    <w:rsid w:val="00CC6F31"/>
    <w:rsid w:val="00CC70A3"/>
    <w:rsid w:val="00CC7721"/>
    <w:rsid w:val="00CC7A54"/>
    <w:rsid w:val="00CC7B4F"/>
    <w:rsid w:val="00CC7E2A"/>
    <w:rsid w:val="00CC7F7F"/>
    <w:rsid w:val="00CD0804"/>
    <w:rsid w:val="00CD0EF5"/>
    <w:rsid w:val="00CD1060"/>
    <w:rsid w:val="00CD1B62"/>
    <w:rsid w:val="00CD1F78"/>
    <w:rsid w:val="00CD2325"/>
    <w:rsid w:val="00CD283D"/>
    <w:rsid w:val="00CD2AC9"/>
    <w:rsid w:val="00CD2CA3"/>
    <w:rsid w:val="00CD2D24"/>
    <w:rsid w:val="00CD2F5D"/>
    <w:rsid w:val="00CD30C6"/>
    <w:rsid w:val="00CD322D"/>
    <w:rsid w:val="00CD3340"/>
    <w:rsid w:val="00CD334D"/>
    <w:rsid w:val="00CD3570"/>
    <w:rsid w:val="00CD371B"/>
    <w:rsid w:val="00CD388F"/>
    <w:rsid w:val="00CD4134"/>
    <w:rsid w:val="00CD4149"/>
    <w:rsid w:val="00CD4527"/>
    <w:rsid w:val="00CD46FA"/>
    <w:rsid w:val="00CD4888"/>
    <w:rsid w:val="00CD4AC0"/>
    <w:rsid w:val="00CD4C36"/>
    <w:rsid w:val="00CD4F4B"/>
    <w:rsid w:val="00CD5765"/>
    <w:rsid w:val="00CD5786"/>
    <w:rsid w:val="00CD5A03"/>
    <w:rsid w:val="00CD5BA8"/>
    <w:rsid w:val="00CD5E9E"/>
    <w:rsid w:val="00CD66D9"/>
    <w:rsid w:val="00CD6A95"/>
    <w:rsid w:val="00CD6BE2"/>
    <w:rsid w:val="00CD7114"/>
    <w:rsid w:val="00CD71EC"/>
    <w:rsid w:val="00CD7303"/>
    <w:rsid w:val="00CD733A"/>
    <w:rsid w:val="00CD7F19"/>
    <w:rsid w:val="00CD7F86"/>
    <w:rsid w:val="00CE00D9"/>
    <w:rsid w:val="00CE0A6F"/>
    <w:rsid w:val="00CE1484"/>
    <w:rsid w:val="00CE156A"/>
    <w:rsid w:val="00CE196F"/>
    <w:rsid w:val="00CE1BE8"/>
    <w:rsid w:val="00CE1CCC"/>
    <w:rsid w:val="00CE1E31"/>
    <w:rsid w:val="00CE2131"/>
    <w:rsid w:val="00CE2260"/>
    <w:rsid w:val="00CE28A2"/>
    <w:rsid w:val="00CE2A50"/>
    <w:rsid w:val="00CE2BF3"/>
    <w:rsid w:val="00CE2C3C"/>
    <w:rsid w:val="00CE2C5E"/>
    <w:rsid w:val="00CE31F1"/>
    <w:rsid w:val="00CE34BA"/>
    <w:rsid w:val="00CE354F"/>
    <w:rsid w:val="00CE38B6"/>
    <w:rsid w:val="00CE3A13"/>
    <w:rsid w:val="00CE4053"/>
    <w:rsid w:val="00CE433C"/>
    <w:rsid w:val="00CE489B"/>
    <w:rsid w:val="00CE4A10"/>
    <w:rsid w:val="00CE5CCE"/>
    <w:rsid w:val="00CE5EA0"/>
    <w:rsid w:val="00CE5F28"/>
    <w:rsid w:val="00CE6330"/>
    <w:rsid w:val="00CE65F2"/>
    <w:rsid w:val="00CE683E"/>
    <w:rsid w:val="00CE6954"/>
    <w:rsid w:val="00CE6C19"/>
    <w:rsid w:val="00CE7339"/>
    <w:rsid w:val="00CE7709"/>
    <w:rsid w:val="00CE7AEF"/>
    <w:rsid w:val="00CE7B33"/>
    <w:rsid w:val="00CE7CAD"/>
    <w:rsid w:val="00CF004B"/>
    <w:rsid w:val="00CF00C1"/>
    <w:rsid w:val="00CF02FE"/>
    <w:rsid w:val="00CF03E0"/>
    <w:rsid w:val="00CF053D"/>
    <w:rsid w:val="00CF05F7"/>
    <w:rsid w:val="00CF07AA"/>
    <w:rsid w:val="00CF0901"/>
    <w:rsid w:val="00CF0B38"/>
    <w:rsid w:val="00CF0E63"/>
    <w:rsid w:val="00CF0FB3"/>
    <w:rsid w:val="00CF199C"/>
    <w:rsid w:val="00CF24C5"/>
    <w:rsid w:val="00CF282C"/>
    <w:rsid w:val="00CF2B39"/>
    <w:rsid w:val="00CF2ECA"/>
    <w:rsid w:val="00CF33D2"/>
    <w:rsid w:val="00CF33D7"/>
    <w:rsid w:val="00CF340A"/>
    <w:rsid w:val="00CF3856"/>
    <w:rsid w:val="00CF3C34"/>
    <w:rsid w:val="00CF3EFA"/>
    <w:rsid w:val="00CF40DA"/>
    <w:rsid w:val="00CF43E1"/>
    <w:rsid w:val="00CF475B"/>
    <w:rsid w:val="00CF4787"/>
    <w:rsid w:val="00CF48C4"/>
    <w:rsid w:val="00CF5256"/>
    <w:rsid w:val="00CF54D5"/>
    <w:rsid w:val="00CF587A"/>
    <w:rsid w:val="00CF5B80"/>
    <w:rsid w:val="00CF67AF"/>
    <w:rsid w:val="00CF6C6D"/>
    <w:rsid w:val="00CF6CD7"/>
    <w:rsid w:val="00CF6DA1"/>
    <w:rsid w:val="00CF71A1"/>
    <w:rsid w:val="00CF7760"/>
    <w:rsid w:val="00CF785B"/>
    <w:rsid w:val="00CF7C70"/>
    <w:rsid w:val="00CF7D7C"/>
    <w:rsid w:val="00CF7DFF"/>
    <w:rsid w:val="00D000D1"/>
    <w:rsid w:val="00D00615"/>
    <w:rsid w:val="00D007D3"/>
    <w:rsid w:val="00D008F6"/>
    <w:rsid w:val="00D00947"/>
    <w:rsid w:val="00D0098D"/>
    <w:rsid w:val="00D00BAD"/>
    <w:rsid w:val="00D00F45"/>
    <w:rsid w:val="00D01344"/>
    <w:rsid w:val="00D01367"/>
    <w:rsid w:val="00D016E1"/>
    <w:rsid w:val="00D017DE"/>
    <w:rsid w:val="00D0180C"/>
    <w:rsid w:val="00D01818"/>
    <w:rsid w:val="00D01A99"/>
    <w:rsid w:val="00D01C67"/>
    <w:rsid w:val="00D01C8A"/>
    <w:rsid w:val="00D020F0"/>
    <w:rsid w:val="00D02490"/>
    <w:rsid w:val="00D026AA"/>
    <w:rsid w:val="00D02A97"/>
    <w:rsid w:val="00D02AA0"/>
    <w:rsid w:val="00D02B2D"/>
    <w:rsid w:val="00D02E81"/>
    <w:rsid w:val="00D03311"/>
    <w:rsid w:val="00D033E6"/>
    <w:rsid w:val="00D033ED"/>
    <w:rsid w:val="00D038CB"/>
    <w:rsid w:val="00D042C9"/>
    <w:rsid w:val="00D04545"/>
    <w:rsid w:val="00D04A99"/>
    <w:rsid w:val="00D04BF9"/>
    <w:rsid w:val="00D04CA9"/>
    <w:rsid w:val="00D04CBC"/>
    <w:rsid w:val="00D04D80"/>
    <w:rsid w:val="00D051EE"/>
    <w:rsid w:val="00D0529E"/>
    <w:rsid w:val="00D05427"/>
    <w:rsid w:val="00D056C7"/>
    <w:rsid w:val="00D05AF7"/>
    <w:rsid w:val="00D05C46"/>
    <w:rsid w:val="00D05D50"/>
    <w:rsid w:val="00D06285"/>
    <w:rsid w:val="00D063E9"/>
    <w:rsid w:val="00D06416"/>
    <w:rsid w:val="00D0677A"/>
    <w:rsid w:val="00D06919"/>
    <w:rsid w:val="00D0702B"/>
    <w:rsid w:val="00D07047"/>
    <w:rsid w:val="00D07277"/>
    <w:rsid w:val="00D075CE"/>
    <w:rsid w:val="00D07FA5"/>
    <w:rsid w:val="00D10149"/>
    <w:rsid w:val="00D103F3"/>
    <w:rsid w:val="00D10E4E"/>
    <w:rsid w:val="00D10FF4"/>
    <w:rsid w:val="00D113DD"/>
    <w:rsid w:val="00D11488"/>
    <w:rsid w:val="00D11641"/>
    <w:rsid w:val="00D11BE4"/>
    <w:rsid w:val="00D11E19"/>
    <w:rsid w:val="00D11E9C"/>
    <w:rsid w:val="00D12428"/>
    <w:rsid w:val="00D12DA4"/>
    <w:rsid w:val="00D13E9B"/>
    <w:rsid w:val="00D13EE4"/>
    <w:rsid w:val="00D14502"/>
    <w:rsid w:val="00D14585"/>
    <w:rsid w:val="00D1483C"/>
    <w:rsid w:val="00D14E08"/>
    <w:rsid w:val="00D15409"/>
    <w:rsid w:val="00D154F1"/>
    <w:rsid w:val="00D1558E"/>
    <w:rsid w:val="00D158F3"/>
    <w:rsid w:val="00D15AD7"/>
    <w:rsid w:val="00D15F6F"/>
    <w:rsid w:val="00D163FC"/>
    <w:rsid w:val="00D167BA"/>
    <w:rsid w:val="00D17BFF"/>
    <w:rsid w:val="00D17E37"/>
    <w:rsid w:val="00D17FE3"/>
    <w:rsid w:val="00D204CE"/>
    <w:rsid w:val="00D2093A"/>
    <w:rsid w:val="00D20AC0"/>
    <w:rsid w:val="00D20E64"/>
    <w:rsid w:val="00D20F40"/>
    <w:rsid w:val="00D20F8B"/>
    <w:rsid w:val="00D21397"/>
    <w:rsid w:val="00D21436"/>
    <w:rsid w:val="00D2147F"/>
    <w:rsid w:val="00D21BBE"/>
    <w:rsid w:val="00D21C75"/>
    <w:rsid w:val="00D21CF9"/>
    <w:rsid w:val="00D21E02"/>
    <w:rsid w:val="00D21E51"/>
    <w:rsid w:val="00D22400"/>
    <w:rsid w:val="00D22AA2"/>
    <w:rsid w:val="00D22BD3"/>
    <w:rsid w:val="00D22E9A"/>
    <w:rsid w:val="00D231F2"/>
    <w:rsid w:val="00D23274"/>
    <w:rsid w:val="00D23AB5"/>
    <w:rsid w:val="00D23CBB"/>
    <w:rsid w:val="00D245AE"/>
    <w:rsid w:val="00D245DE"/>
    <w:rsid w:val="00D24FD6"/>
    <w:rsid w:val="00D2541F"/>
    <w:rsid w:val="00D25511"/>
    <w:rsid w:val="00D25D58"/>
    <w:rsid w:val="00D26031"/>
    <w:rsid w:val="00D26B19"/>
    <w:rsid w:val="00D26B3A"/>
    <w:rsid w:val="00D26C2C"/>
    <w:rsid w:val="00D26D09"/>
    <w:rsid w:val="00D26EDB"/>
    <w:rsid w:val="00D2739B"/>
    <w:rsid w:val="00D275B5"/>
    <w:rsid w:val="00D27BBE"/>
    <w:rsid w:val="00D27EA4"/>
    <w:rsid w:val="00D27F5C"/>
    <w:rsid w:val="00D3035D"/>
    <w:rsid w:val="00D307D6"/>
    <w:rsid w:val="00D30C60"/>
    <w:rsid w:val="00D30DCE"/>
    <w:rsid w:val="00D311F2"/>
    <w:rsid w:val="00D314E3"/>
    <w:rsid w:val="00D318FF"/>
    <w:rsid w:val="00D31C07"/>
    <w:rsid w:val="00D31D38"/>
    <w:rsid w:val="00D31EA3"/>
    <w:rsid w:val="00D3216B"/>
    <w:rsid w:val="00D32A42"/>
    <w:rsid w:val="00D33262"/>
    <w:rsid w:val="00D33705"/>
    <w:rsid w:val="00D33729"/>
    <w:rsid w:val="00D33A1C"/>
    <w:rsid w:val="00D34602"/>
    <w:rsid w:val="00D348F7"/>
    <w:rsid w:val="00D34AAD"/>
    <w:rsid w:val="00D34CF3"/>
    <w:rsid w:val="00D35951"/>
    <w:rsid w:val="00D35B48"/>
    <w:rsid w:val="00D35E8F"/>
    <w:rsid w:val="00D3627D"/>
    <w:rsid w:val="00D367EE"/>
    <w:rsid w:val="00D37482"/>
    <w:rsid w:val="00D3782B"/>
    <w:rsid w:val="00D37CBA"/>
    <w:rsid w:val="00D37E8B"/>
    <w:rsid w:val="00D4051C"/>
    <w:rsid w:val="00D405F6"/>
    <w:rsid w:val="00D4066C"/>
    <w:rsid w:val="00D40745"/>
    <w:rsid w:val="00D40ADC"/>
    <w:rsid w:val="00D40DBE"/>
    <w:rsid w:val="00D40FF5"/>
    <w:rsid w:val="00D41188"/>
    <w:rsid w:val="00D41225"/>
    <w:rsid w:val="00D41580"/>
    <w:rsid w:val="00D41700"/>
    <w:rsid w:val="00D41710"/>
    <w:rsid w:val="00D418E9"/>
    <w:rsid w:val="00D41E13"/>
    <w:rsid w:val="00D4221C"/>
    <w:rsid w:val="00D4245B"/>
    <w:rsid w:val="00D4249B"/>
    <w:rsid w:val="00D42724"/>
    <w:rsid w:val="00D4283E"/>
    <w:rsid w:val="00D42A5F"/>
    <w:rsid w:val="00D42E79"/>
    <w:rsid w:val="00D42F2F"/>
    <w:rsid w:val="00D432DB"/>
    <w:rsid w:val="00D4362D"/>
    <w:rsid w:val="00D43C73"/>
    <w:rsid w:val="00D44A20"/>
    <w:rsid w:val="00D451B7"/>
    <w:rsid w:val="00D45397"/>
    <w:rsid w:val="00D45399"/>
    <w:rsid w:val="00D45857"/>
    <w:rsid w:val="00D45EA0"/>
    <w:rsid w:val="00D46151"/>
    <w:rsid w:val="00D461E2"/>
    <w:rsid w:val="00D464F9"/>
    <w:rsid w:val="00D46756"/>
    <w:rsid w:val="00D467E6"/>
    <w:rsid w:val="00D46E92"/>
    <w:rsid w:val="00D470DC"/>
    <w:rsid w:val="00D47108"/>
    <w:rsid w:val="00D47387"/>
    <w:rsid w:val="00D478A8"/>
    <w:rsid w:val="00D478DF"/>
    <w:rsid w:val="00D47B7F"/>
    <w:rsid w:val="00D501FD"/>
    <w:rsid w:val="00D5031B"/>
    <w:rsid w:val="00D503BB"/>
    <w:rsid w:val="00D50420"/>
    <w:rsid w:val="00D504FE"/>
    <w:rsid w:val="00D5054D"/>
    <w:rsid w:val="00D5061B"/>
    <w:rsid w:val="00D50A64"/>
    <w:rsid w:val="00D50C88"/>
    <w:rsid w:val="00D50EB0"/>
    <w:rsid w:val="00D50F5E"/>
    <w:rsid w:val="00D50F6D"/>
    <w:rsid w:val="00D50FDC"/>
    <w:rsid w:val="00D51C5A"/>
    <w:rsid w:val="00D51D9A"/>
    <w:rsid w:val="00D521E6"/>
    <w:rsid w:val="00D52567"/>
    <w:rsid w:val="00D5273E"/>
    <w:rsid w:val="00D52886"/>
    <w:rsid w:val="00D5308B"/>
    <w:rsid w:val="00D530E1"/>
    <w:rsid w:val="00D5351A"/>
    <w:rsid w:val="00D537E0"/>
    <w:rsid w:val="00D53838"/>
    <w:rsid w:val="00D538B9"/>
    <w:rsid w:val="00D547EC"/>
    <w:rsid w:val="00D55DFF"/>
    <w:rsid w:val="00D56056"/>
    <w:rsid w:val="00D56209"/>
    <w:rsid w:val="00D5622B"/>
    <w:rsid w:val="00D566D1"/>
    <w:rsid w:val="00D567FB"/>
    <w:rsid w:val="00D56937"/>
    <w:rsid w:val="00D56AC4"/>
    <w:rsid w:val="00D56CAD"/>
    <w:rsid w:val="00D57068"/>
    <w:rsid w:val="00D57660"/>
    <w:rsid w:val="00D57B07"/>
    <w:rsid w:val="00D57F68"/>
    <w:rsid w:val="00D602A6"/>
    <w:rsid w:val="00D60CD8"/>
    <w:rsid w:val="00D612A0"/>
    <w:rsid w:val="00D61333"/>
    <w:rsid w:val="00D614B9"/>
    <w:rsid w:val="00D614C9"/>
    <w:rsid w:val="00D61571"/>
    <w:rsid w:val="00D6158A"/>
    <w:rsid w:val="00D61676"/>
    <w:rsid w:val="00D61898"/>
    <w:rsid w:val="00D61A62"/>
    <w:rsid w:val="00D61D0B"/>
    <w:rsid w:val="00D61DAA"/>
    <w:rsid w:val="00D62DE4"/>
    <w:rsid w:val="00D63A40"/>
    <w:rsid w:val="00D63AE8"/>
    <w:rsid w:val="00D63B03"/>
    <w:rsid w:val="00D64631"/>
    <w:rsid w:val="00D64C5C"/>
    <w:rsid w:val="00D64F5A"/>
    <w:rsid w:val="00D64F82"/>
    <w:rsid w:val="00D6515F"/>
    <w:rsid w:val="00D65515"/>
    <w:rsid w:val="00D65870"/>
    <w:rsid w:val="00D65E1A"/>
    <w:rsid w:val="00D65ED4"/>
    <w:rsid w:val="00D65F7E"/>
    <w:rsid w:val="00D6697A"/>
    <w:rsid w:val="00D66D02"/>
    <w:rsid w:val="00D66FD3"/>
    <w:rsid w:val="00D67767"/>
    <w:rsid w:val="00D67892"/>
    <w:rsid w:val="00D67D26"/>
    <w:rsid w:val="00D67EB1"/>
    <w:rsid w:val="00D70154"/>
    <w:rsid w:val="00D70640"/>
    <w:rsid w:val="00D711D9"/>
    <w:rsid w:val="00D713BC"/>
    <w:rsid w:val="00D714DD"/>
    <w:rsid w:val="00D71BE7"/>
    <w:rsid w:val="00D71D65"/>
    <w:rsid w:val="00D72E00"/>
    <w:rsid w:val="00D72ECC"/>
    <w:rsid w:val="00D7359B"/>
    <w:rsid w:val="00D73C1E"/>
    <w:rsid w:val="00D7414C"/>
    <w:rsid w:val="00D745BD"/>
    <w:rsid w:val="00D747FB"/>
    <w:rsid w:val="00D74AC6"/>
    <w:rsid w:val="00D74C10"/>
    <w:rsid w:val="00D74D5B"/>
    <w:rsid w:val="00D74F19"/>
    <w:rsid w:val="00D755A3"/>
    <w:rsid w:val="00D75CEA"/>
    <w:rsid w:val="00D75F4C"/>
    <w:rsid w:val="00D75F84"/>
    <w:rsid w:val="00D76020"/>
    <w:rsid w:val="00D76555"/>
    <w:rsid w:val="00D765C6"/>
    <w:rsid w:val="00D76BEF"/>
    <w:rsid w:val="00D77031"/>
    <w:rsid w:val="00D773DD"/>
    <w:rsid w:val="00D779C9"/>
    <w:rsid w:val="00D77AA5"/>
    <w:rsid w:val="00D77D63"/>
    <w:rsid w:val="00D77DA0"/>
    <w:rsid w:val="00D801CA"/>
    <w:rsid w:val="00D80584"/>
    <w:rsid w:val="00D80655"/>
    <w:rsid w:val="00D80C6E"/>
    <w:rsid w:val="00D81049"/>
    <w:rsid w:val="00D82192"/>
    <w:rsid w:val="00D8233A"/>
    <w:rsid w:val="00D828C8"/>
    <w:rsid w:val="00D829F5"/>
    <w:rsid w:val="00D82C4F"/>
    <w:rsid w:val="00D83138"/>
    <w:rsid w:val="00D834C2"/>
    <w:rsid w:val="00D83A91"/>
    <w:rsid w:val="00D83D6F"/>
    <w:rsid w:val="00D84C93"/>
    <w:rsid w:val="00D85113"/>
    <w:rsid w:val="00D85A2D"/>
    <w:rsid w:val="00D85CBC"/>
    <w:rsid w:val="00D86060"/>
    <w:rsid w:val="00D86145"/>
    <w:rsid w:val="00D8687D"/>
    <w:rsid w:val="00D8695A"/>
    <w:rsid w:val="00D871C3"/>
    <w:rsid w:val="00D872B9"/>
    <w:rsid w:val="00D872D0"/>
    <w:rsid w:val="00D87326"/>
    <w:rsid w:val="00D87809"/>
    <w:rsid w:val="00D87885"/>
    <w:rsid w:val="00D87B31"/>
    <w:rsid w:val="00D900C2"/>
    <w:rsid w:val="00D90118"/>
    <w:rsid w:val="00D90199"/>
    <w:rsid w:val="00D904E4"/>
    <w:rsid w:val="00D90DBD"/>
    <w:rsid w:val="00D91374"/>
    <w:rsid w:val="00D91661"/>
    <w:rsid w:val="00D91EAE"/>
    <w:rsid w:val="00D92283"/>
    <w:rsid w:val="00D926F3"/>
    <w:rsid w:val="00D92B80"/>
    <w:rsid w:val="00D92EFA"/>
    <w:rsid w:val="00D92F5B"/>
    <w:rsid w:val="00D93EDF"/>
    <w:rsid w:val="00D9431B"/>
    <w:rsid w:val="00D946B2"/>
    <w:rsid w:val="00D94B38"/>
    <w:rsid w:val="00D9522F"/>
    <w:rsid w:val="00D9531A"/>
    <w:rsid w:val="00D95F5B"/>
    <w:rsid w:val="00D96053"/>
    <w:rsid w:val="00D9669D"/>
    <w:rsid w:val="00D96887"/>
    <w:rsid w:val="00D96E32"/>
    <w:rsid w:val="00D9742D"/>
    <w:rsid w:val="00DA0191"/>
    <w:rsid w:val="00DA01B5"/>
    <w:rsid w:val="00DA05B0"/>
    <w:rsid w:val="00DA079F"/>
    <w:rsid w:val="00DA0C17"/>
    <w:rsid w:val="00DA0F16"/>
    <w:rsid w:val="00DA1341"/>
    <w:rsid w:val="00DA1359"/>
    <w:rsid w:val="00DA1BED"/>
    <w:rsid w:val="00DA1F8F"/>
    <w:rsid w:val="00DA2155"/>
    <w:rsid w:val="00DA225F"/>
    <w:rsid w:val="00DA2AB1"/>
    <w:rsid w:val="00DA3489"/>
    <w:rsid w:val="00DA414E"/>
    <w:rsid w:val="00DA485E"/>
    <w:rsid w:val="00DA4AD4"/>
    <w:rsid w:val="00DA4B07"/>
    <w:rsid w:val="00DA4E96"/>
    <w:rsid w:val="00DA5676"/>
    <w:rsid w:val="00DA5B07"/>
    <w:rsid w:val="00DA5B8A"/>
    <w:rsid w:val="00DA5BD9"/>
    <w:rsid w:val="00DA5FA5"/>
    <w:rsid w:val="00DA624F"/>
    <w:rsid w:val="00DA652F"/>
    <w:rsid w:val="00DA6706"/>
    <w:rsid w:val="00DA6A92"/>
    <w:rsid w:val="00DA6EB5"/>
    <w:rsid w:val="00DA71A1"/>
    <w:rsid w:val="00DA75C0"/>
    <w:rsid w:val="00DA76C3"/>
    <w:rsid w:val="00DA7849"/>
    <w:rsid w:val="00DA7977"/>
    <w:rsid w:val="00DA7B1B"/>
    <w:rsid w:val="00DA7E0B"/>
    <w:rsid w:val="00DB0032"/>
    <w:rsid w:val="00DB0143"/>
    <w:rsid w:val="00DB05C0"/>
    <w:rsid w:val="00DB0693"/>
    <w:rsid w:val="00DB0A43"/>
    <w:rsid w:val="00DB0A87"/>
    <w:rsid w:val="00DB0EAA"/>
    <w:rsid w:val="00DB10E9"/>
    <w:rsid w:val="00DB17FC"/>
    <w:rsid w:val="00DB1AD0"/>
    <w:rsid w:val="00DB2261"/>
    <w:rsid w:val="00DB23BA"/>
    <w:rsid w:val="00DB246C"/>
    <w:rsid w:val="00DB26F4"/>
    <w:rsid w:val="00DB282B"/>
    <w:rsid w:val="00DB36B1"/>
    <w:rsid w:val="00DB37B3"/>
    <w:rsid w:val="00DB384E"/>
    <w:rsid w:val="00DB3869"/>
    <w:rsid w:val="00DB3A40"/>
    <w:rsid w:val="00DB402B"/>
    <w:rsid w:val="00DB42A9"/>
    <w:rsid w:val="00DB49A6"/>
    <w:rsid w:val="00DB4BE1"/>
    <w:rsid w:val="00DB4D3A"/>
    <w:rsid w:val="00DB4DFF"/>
    <w:rsid w:val="00DB5D53"/>
    <w:rsid w:val="00DB68E6"/>
    <w:rsid w:val="00DB722D"/>
    <w:rsid w:val="00DB7716"/>
    <w:rsid w:val="00DC0110"/>
    <w:rsid w:val="00DC1367"/>
    <w:rsid w:val="00DC1375"/>
    <w:rsid w:val="00DC160D"/>
    <w:rsid w:val="00DC16DC"/>
    <w:rsid w:val="00DC17A2"/>
    <w:rsid w:val="00DC1924"/>
    <w:rsid w:val="00DC1DEE"/>
    <w:rsid w:val="00DC2297"/>
    <w:rsid w:val="00DC23DC"/>
    <w:rsid w:val="00DC24A4"/>
    <w:rsid w:val="00DC2529"/>
    <w:rsid w:val="00DC2A9C"/>
    <w:rsid w:val="00DC2AC5"/>
    <w:rsid w:val="00DC3245"/>
    <w:rsid w:val="00DC3668"/>
    <w:rsid w:val="00DC391F"/>
    <w:rsid w:val="00DC39F1"/>
    <w:rsid w:val="00DC3BC8"/>
    <w:rsid w:val="00DC3BCF"/>
    <w:rsid w:val="00DC47CF"/>
    <w:rsid w:val="00DC5B39"/>
    <w:rsid w:val="00DC5CA2"/>
    <w:rsid w:val="00DC6453"/>
    <w:rsid w:val="00DC6A84"/>
    <w:rsid w:val="00DC740F"/>
    <w:rsid w:val="00DC74AD"/>
    <w:rsid w:val="00DC74BE"/>
    <w:rsid w:val="00DC77D6"/>
    <w:rsid w:val="00DC7C59"/>
    <w:rsid w:val="00DD00CF"/>
    <w:rsid w:val="00DD0367"/>
    <w:rsid w:val="00DD0A92"/>
    <w:rsid w:val="00DD163C"/>
    <w:rsid w:val="00DD17A7"/>
    <w:rsid w:val="00DD1E47"/>
    <w:rsid w:val="00DD1F3F"/>
    <w:rsid w:val="00DD1F90"/>
    <w:rsid w:val="00DD22AA"/>
    <w:rsid w:val="00DD28CB"/>
    <w:rsid w:val="00DD31FD"/>
    <w:rsid w:val="00DD378A"/>
    <w:rsid w:val="00DD3A4D"/>
    <w:rsid w:val="00DD3BF7"/>
    <w:rsid w:val="00DD40B7"/>
    <w:rsid w:val="00DD468D"/>
    <w:rsid w:val="00DD473D"/>
    <w:rsid w:val="00DD4A57"/>
    <w:rsid w:val="00DD503B"/>
    <w:rsid w:val="00DD51B6"/>
    <w:rsid w:val="00DD52B4"/>
    <w:rsid w:val="00DD52C5"/>
    <w:rsid w:val="00DD53A7"/>
    <w:rsid w:val="00DD5BBA"/>
    <w:rsid w:val="00DD5DBD"/>
    <w:rsid w:val="00DD61DF"/>
    <w:rsid w:val="00DD6657"/>
    <w:rsid w:val="00DD67B8"/>
    <w:rsid w:val="00DD6AC4"/>
    <w:rsid w:val="00DD6B5C"/>
    <w:rsid w:val="00DD6BD6"/>
    <w:rsid w:val="00DD7D21"/>
    <w:rsid w:val="00DD7D7D"/>
    <w:rsid w:val="00DE00C2"/>
    <w:rsid w:val="00DE09E3"/>
    <w:rsid w:val="00DE0AA2"/>
    <w:rsid w:val="00DE0FF4"/>
    <w:rsid w:val="00DE1B9C"/>
    <w:rsid w:val="00DE2291"/>
    <w:rsid w:val="00DE238F"/>
    <w:rsid w:val="00DE2425"/>
    <w:rsid w:val="00DE243C"/>
    <w:rsid w:val="00DE2869"/>
    <w:rsid w:val="00DE28DD"/>
    <w:rsid w:val="00DE2FA8"/>
    <w:rsid w:val="00DE2FC8"/>
    <w:rsid w:val="00DE3181"/>
    <w:rsid w:val="00DE3436"/>
    <w:rsid w:val="00DE34B3"/>
    <w:rsid w:val="00DE372B"/>
    <w:rsid w:val="00DE3751"/>
    <w:rsid w:val="00DE3A80"/>
    <w:rsid w:val="00DE3E0A"/>
    <w:rsid w:val="00DE4589"/>
    <w:rsid w:val="00DE47E0"/>
    <w:rsid w:val="00DE4C3A"/>
    <w:rsid w:val="00DE4DFF"/>
    <w:rsid w:val="00DE510E"/>
    <w:rsid w:val="00DE5576"/>
    <w:rsid w:val="00DE55DD"/>
    <w:rsid w:val="00DE5B14"/>
    <w:rsid w:val="00DE6163"/>
    <w:rsid w:val="00DE62AF"/>
    <w:rsid w:val="00DE6514"/>
    <w:rsid w:val="00DE6707"/>
    <w:rsid w:val="00DE6BBF"/>
    <w:rsid w:val="00DE6D7D"/>
    <w:rsid w:val="00DE6E49"/>
    <w:rsid w:val="00DE76FC"/>
    <w:rsid w:val="00DE77E7"/>
    <w:rsid w:val="00DE7B0E"/>
    <w:rsid w:val="00DE7E71"/>
    <w:rsid w:val="00DE7EC6"/>
    <w:rsid w:val="00DF05C0"/>
    <w:rsid w:val="00DF0668"/>
    <w:rsid w:val="00DF06C5"/>
    <w:rsid w:val="00DF0C24"/>
    <w:rsid w:val="00DF0CB4"/>
    <w:rsid w:val="00DF1321"/>
    <w:rsid w:val="00DF1492"/>
    <w:rsid w:val="00DF14A5"/>
    <w:rsid w:val="00DF16F5"/>
    <w:rsid w:val="00DF1CEC"/>
    <w:rsid w:val="00DF2289"/>
    <w:rsid w:val="00DF2621"/>
    <w:rsid w:val="00DF26F0"/>
    <w:rsid w:val="00DF283D"/>
    <w:rsid w:val="00DF3085"/>
    <w:rsid w:val="00DF3316"/>
    <w:rsid w:val="00DF344A"/>
    <w:rsid w:val="00DF354B"/>
    <w:rsid w:val="00DF35F0"/>
    <w:rsid w:val="00DF36B0"/>
    <w:rsid w:val="00DF3865"/>
    <w:rsid w:val="00DF48D6"/>
    <w:rsid w:val="00DF54E0"/>
    <w:rsid w:val="00DF5607"/>
    <w:rsid w:val="00DF5FB5"/>
    <w:rsid w:val="00DF691B"/>
    <w:rsid w:val="00DF6C46"/>
    <w:rsid w:val="00DF6DB3"/>
    <w:rsid w:val="00DF6E7F"/>
    <w:rsid w:val="00DF70E1"/>
    <w:rsid w:val="00DF761F"/>
    <w:rsid w:val="00DF783B"/>
    <w:rsid w:val="00DF793D"/>
    <w:rsid w:val="00DF7C8A"/>
    <w:rsid w:val="00E00286"/>
    <w:rsid w:val="00E003EA"/>
    <w:rsid w:val="00E00A25"/>
    <w:rsid w:val="00E00CC6"/>
    <w:rsid w:val="00E00DAB"/>
    <w:rsid w:val="00E0101D"/>
    <w:rsid w:val="00E0158A"/>
    <w:rsid w:val="00E01818"/>
    <w:rsid w:val="00E0184B"/>
    <w:rsid w:val="00E01860"/>
    <w:rsid w:val="00E01AA0"/>
    <w:rsid w:val="00E01AA5"/>
    <w:rsid w:val="00E01B64"/>
    <w:rsid w:val="00E01D15"/>
    <w:rsid w:val="00E01D9B"/>
    <w:rsid w:val="00E01E21"/>
    <w:rsid w:val="00E02055"/>
    <w:rsid w:val="00E02132"/>
    <w:rsid w:val="00E02215"/>
    <w:rsid w:val="00E02439"/>
    <w:rsid w:val="00E024DE"/>
    <w:rsid w:val="00E02867"/>
    <w:rsid w:val="00E02C3C"/>
    <w:rsid w:val="00E02CC2"/>
    <w:rsid w:val="00E03826"/>
    <w:rsid w:val="00E03908"/>
    <w:rsid w:val="00E039E8"/>
    <w:rsid w:val="00E03BE9"/>
    <w:rsid w:val="00E03E95"/>
    <w:rsid w:val="00E04299"/>
    <w:rsid w:val="00E0443A"/>
    <w:rsid w:val="00E04862"/>
    <w:rsid w:val="00E04D89"/>
    <w:rsid w:val="00E05281"/>
    <w:rsid w:val="00E05721"/>
    <w:rsid w:val="00E05EC9"/>
    <w:rsid w:val="00E05F67"/>
    <w:rsid w:val="00E0640C"/>
    <w:rsid w:val="00E068DE"/>
    <w:rsid w:val="00E06BFB"/>
    <w:rsid w:val="00E06D12"/>
    <w:rsid w:val="00E07319"/>
    <w:rsid w:val="00E074AF"/>
    <w:rsid w:val="00E0785F"/>
    <w:rsid w:val="00E07C1F"/>
    <w:rsid w:val="00E1053B"/>
    <w:rsid w:val="00E10AE2"/>
    <w:rsid w:val="00E11064"/>
    <w:rsid w:val="00E115D2"/>
    <w:rsid w:val="00E11834"/>
    <w:rsid w:val="00E11C10"/>
    <w:rsid w:val="00E12317"/>
    <w:rsid w:val="00E128BA"/>
    <w:rsid w:val="00E12900"/>
    <w:rsid w:val="00E12C78"/>
    <w:rsid w:val="00E12DC0"/>
    <w:rsid w:val="00E12FB9"/>
    <w:rsid w:val="00E13609"/>
    <w:rsid w:val="00E1380A"/>
    <w:rsid w:val="00E1396D"/>
    <w:rsid w:val="00E13A96"/>
    <w:rsid w:val="00E142A7"/>
    <w:rsid w:val="00E14465"/>
    <w:rsid w:val="00E1466A"/>
    <w:rsid w:val="00E148A1"/>
    <w:rsid w:val="00E14C7A"/>
    <w:rsid w:val="00E14E4B"/>
    <w:rsid w:val="00E1544F"/>
    <w:rsid w:val="00E154E8"/>
    <w:rsid w:val="00E15682"/>
    <w:rsid w:val="00E158D7"/>
    <w:rsid w:val="00E16028"/>
    <w:rsid w:val="00E1617F"/>
    <w:rsid w:val="00E165B2"/>
    <w:rsid w:val="00E16686"/>
    <w:rsid w:val="00E166EA"/>
    <w:rsid w:val="00E167D1"/>
    <w:rsid w:val="00E167F4"/>
    <w:rsid w:val="00E16D9F"/>
    <w:rsid w:val="00E17663"/>
    <w:rsid w:val="00E20B52"/>
    <w:rsid w:val="00E20BF9"/>
    <w:rsid w:val="00E210E7"/>
    <w:rsid w:val="00E21284"/>
    <w:rsid w:val="00E21B81"/>
    <w:rsid w:val="00E21D79"/>
    <w:rsid w:val="00E21E99"/>
    <w:rsid w:val="00E21EAF"/>
    <w:rsid w:val="00E2221D"/>
    <w:rsid w:val="00E22724"/>
    <w:rsid w:val="00E2295D"/>
    <w:rsid w:val="00E22FB1"/>
    <w:rsid w:val="00E231E1"/>
    <w:rsid w:val="00E238B4"/>
    <w:rsid w:val="00E23E4C"/>
    <w:rsid w:val="00E241D3"/>
    <w:rsid w:val="00E244B4"/>
    <w:rsid w:val="00E24668"/>
    <w:rsid w:val="00E24CB2"/>
    <w:rsid w:val="00E24D58"/>
    <w:rsid w:val="00E250A0"/>
    <w:rsid w:val="00E2513F"/>
    <w:rsid w:val="00E253C8"/>
    <w:rsid w:val="00E258B2"/>
    <w:rsid w:val="00E25A69"/>
    <w:rsid w:val="00E25F58"/>
    <w:rsid w:val="00E2616C"/>
    <w:rsid w:val="00E26412"/>
    <w:rsid w:val="00E264B8"/>
    <w:rsid w:val="00E2685B"/>
    <w:rsid w:val="00E26F80"/>
    <w:rsid w:val="00E27361"/>
    <w:rsid w:val="00E27956"/>
    <w:rsid w:val="00E27DAF"/>
    <w:rsid w:val="00E27DC8"/>
    <w:rsid w:val="00E30036"/>
    <w:rsid w:val="00E300C4"/>
    <w:rsid w:val="00E300C9"/>
    <w:rsid w:val="00E30261"/>
    <w:rsid w:val="00E30390"/>
    <w:rsid w:val="00E304CE"/>
    <w:rsid w:val="00E305B6"/>
    <w:rsid w:val="00E30E03"/>
    <w:rsid w:val="00E315AB"/>
    <w:rsid w:val="00E3182E"/>
    <w:rsid w:val="00E31BA2"/>
    <w:rsid w:val="00E324E5"/>
    <w:rsid w:val="00E3254A"/>
    <w:rsid w:val="00E327F2"/>
    <w:rsid w:val="00E32A90"/>
    <w:rsid w:val="00E32C8F"/>
    <w:rsid w:val="00E32FE3"/>
    <w:rsid w:val="00E33603"/>
    <w:rsid w:val="00E3366D"/>
    <w:rsid w:val="00E33710"/>
    <w:rsid w:val="00E33C4F"/>
    <w:rsid w:val="00E342AC"/>
    <w:rsid w:val="00E343C6"/>
    <w:rsid w:val="00E345A7"/>
    <w:rsid w:val="00E3501E"/>
    <w:rsid w:val="00E35091"/>
    <w:rsid w:val="00E358C2"/>
    <w:rsid w:val="00E3594A"/>
    <w:rsid w:val="00E359CD"/>
    <w:rsid w:val="00E36B10"/>
    <w:rsid w:val="00E36FD3"/>
    <w:rsid w:val="00E37467"/>
    <w:rsid w:val="00E37547"/>
    <w:rsid w:val="00E37618"/>
    <w:rsid w:val="00E37E6E"/>
    <w:rsid w:val="00E37E8B"/>
    <w:rsid w:val="00E37EB7"/>
    <w:rsid w:val="00E400F0"/>
    <w:rsid w:val="00E4010E"/>
    <w:rsid w:val="00E403B2"/>
    <w:rsid w:val="00E403D1"/>
    <w:rsid w:val="00E409B4"/>
    <w:rsid w:val="00E40BE8"/>
    <w:rsid w:val="00E411D0"/>
    <w:rsid w:val="00E412EB"/>
    <w:rsid w:val="00E413AB"/>
    <w:rsid w:val="00E4156F"/>
    <w:rsid w:val="00E4166E"/>
    <w:rsid w:val="00E41A53"/>
    <w:rsid w:val="00E41D1B"/>
    <w:rsid w:val="00E41D3D"/>
    <w:rsid w:val="00E423F9"/>
    <w:rsid w:val="00E4263E"/>
    <w:rsid w:val="00E429F0"/>
    <w:rsid w:val="00E42FFB"/>
    <w:rsid w:val="00E43184"/>
    <w:rsid w:val="00E43755"/>
    <w:rsid w:val="00E43A8B"/>
    <w:rsid w:val="00E440D7"/>
    <w:rsid w:val="00E4482E"/>
    <w:rsid w:val="00E449F6"/>
    <w:rsid w:val="00E44A01"/>
    <w:rsid w:val="00E44F98"/>
    <w:rsid w:val="00E45201"/>
    <w:rsid w:val="00E45FBF"/>
    <w:rsid w:val="00E4693F"/>
    <w:rsid w:val="00E4716E"/>
    <w:rsid w:val="00E478FF"/>
    <w:rsid w:val="00E47BFA"/>
    <w:rsid w:val="00E500C2"/>
    <w:rsid w:val="00E50102"/>
    <w:rsid w:val="00E501B0"/>
    <w:rsid w:val="00E501DE"/>
    <w:rsid w:val="00E5029A"/>
    <w:rsid w:val="00E50880"/>
    <w:rsid w:val="00E50E1A"/>
    <w:rsid w:val="00E50E28"/>
    <w:rsid w:val="00E513C2"/>
    <w:rsid w:val="00E51611"/>
    <w:rsid w:val="00E517E8"/>
    <w:rsid w:val="00E51D04"/>
    <w:rsid w:val="00E51E80"/>
    <w:rsid w:val="00E5280A"/>
    <w:rsid w:val="00E528CA"/>
    <w:rsid w:val="00E53891"/>
    <w:rsid w:val="00E53960"/>
    <w:rsid w:val="00E54194"/>
    <w:rsid w:val="00E548D9"/>
    <w:rsid w:val="00E54E17"/>
    <w:rsid w:val="00E54E8D"/>
    <w:rsid w:val="00E552FB"/>
    <w:rsid w:val="00E557A9"/>
    <w:rsid w:val="00E55C41"/>
    <w:rsid w:val="00E55F7B"/>
    <w:rsid w:val="00E562DC"/>
    <w:rsid w:val="00E565E5"/>
    <w:rsid w:val="00E566E2"/>
    <w:rsid w:val="00E56BDB"/>
    <w:rsid w:val="00E56C85"/>
    <w:rsid w:val="00E572E8"/>
    <w:rsid w:val="00E5768B"/>
    <w:rsid w:val="00E57CA4"/>
    <w:rsid w:val="00E60124"/>
    <w:rsid w:val="00E60A84"/>
    <w:rsid w:val="00E60EB5"/>
    <w:rsid w:val="00E60F8D"/>
    <w:rsid w:val="00E61319"/>
    <w:rsid w:val="00E617CC"/>
    <w:rsid w:val="00E61B03"/>
    <w:rsid w:val="00E61BC1"/>
    <w:rsid w:val="00E61D35"/>
    <w:rsid w:val="00E61F1B"/>
    <w:rsid w:val="00E624CB"/>
    <w:rsid w:val="00E624E7"/>
    <w:rsid w:val="00E62549"/>
    <w:rsid w:val="00E626EF"/>
    <w:rsid w:val="00E62A46"/>
    <w:rsid w:val="00E62BBB"/>
    <w:rsid w:val="00E62F3E"/>
    <w:rsid w:val="00E63A8A"/>
    <w:rsid w:val="00E63C05"/>
    <w:rsid w:val="00E63E88"/>
    <w:rsid w:val="00E644E9"/>
    <w:rsid w:val="00E6461A"/>
    <w:rsid w:val="00E647DB"/>
    <w:rsid w:val="00E648BC"/>
    <w:rsid w:val="00E64DC9"/>
    <w:rsid w:val="00E654B4"/>
    <w:rsid w:val="00E65536"/>
    <w:rsid w:val="00E65992"/>
    <w:rsid w:val="00E65BCD"/>
    <w:rsid w:val="00E65CD1"/>
    <w:rsid w:val="00E65EC1"/>
    <w:rsid w:val="00E663E2"/>
    <w:rsid w:val="00E6661F"/>
    <w:rsid w:val="00E667D3"/>
    <w:rsid w:val="00E6689D"/>
    <w:rsid w:val="00E66B2F"/>
    <w:rsid w:val="00E6750F"/>
    <w:rsid w:val="00E67720"/>
    <w:rsid w:val="00E67977"/>
    <w:rsid w:val="00E67A95"/>
    <w:rsid w:val="00E70391"/>
    <w:rsid w:val="00E703C0"/>
    <w:rsid w:val="00E70540"/>
    <w:rsid w:val="00E708F0"/>
    <w:rsid w:val="00E70A24"/>
    <w:rsid w:val="00E715E4"/>
    <w:rsid w:val="00E71708"/>
    <w:rsid w:val="00E71831"/>
    <w:rsid w:val="00E71891"/>
    <w:rsid w:val="00E718C5"/>
    <w:rsid w:val="00E72231"/>
    <w:rsid w:val="00E727A9"/>
    <w:rsid w:val="00E72E6D"/>
    <w:rsid w:val="00E7345B"/>
    <w:rsid w:val="00E73483"/>
    <w:rsid w:val="00E7396D"/>
    <w:rsid w:val="00E739F8"/>
    <w:rsid w:val="00E74268"/>
    <w:rsid w:val="00E749EA"/>
    <w:rsid w:val="00E755F0"/>
    <w:rsid w:val="00E75ACF"/>
    <w:rsid w:val="00E75B89"/>
    <w:rsid w:val="00E75EB0"/>
    <w:rsid w:val="00E75FEA"/>
    <w:rsid w:val="00E762B4"/>
    <w:rsid w:val="00E763C7"/>
    <w:rsid w:val="00E763CE"/>
    <w:rsid w:val="00E7661D"/>
    <w:rsid w:val="00E76C97"/>
    <w:rsid w:val="00E76EC4"/>
    <w:rsid w:val="00E76F6F"/>
    <w:rsid w:val="00E773CD"/>
    <w:rsid w:val="00E775EB"/>
    <w:rsid w:val="00E77C76"/>
    <w:rsid w:val="00E77CC9"/>
    <w:rsid w:val="00E77F9C"/>
    <w:rsid w:val="00E77FE0"/>
    <w:rsid w:val="00E80321"/>
    <w:rsid w:val="00E8037F"/>
    <w:rsid w:val="00E80626"/>
    <w:rsid w:val="00E80632"/>
    <w:rsid w:val="00E80662"/>
    <w:rsid w:val="00E809C3"/>
    <w:rsid w:val="00E80B5B"/>
    <w:rsid w:val="00E80C89"/>
    <w:rsid w:val="00E80DE6"/>
    <w:rsid w:val="00E81038"/>
    <w:rsid w:val="00E815AD"/>
    <w:rsid w:val="00E81670"/>
    <w:rsid w:val="00E816BF"/>
    <w:rsid w:val="00E81832"/>
    <w:rsid w:val="00E81868"/>
    <w:rsid w:val="00E81B31"/>
    <w:rsid w:val="00E81DC5"/>
    <w:rsid w:val="00E81F3C"/>
    <w:rsid w:val="00E82796"/>
    <w:rsid w:val="00E82D0A"/>
    <w:rsid w:val="00E83E7C"/>
    <w:rsid w:val="00E83F15"/>
    <w:rsid w:val="00E84230"/>
    <w:rsid w:val="00E84824"/>
    <w:rsid w:val="00E854E2"/>
    <w:rsid w:val="00E85D12"/>
    <w:rsid w:val="00E85E0E"/>
    <w:rsid w:val="00E86275"/>
    <w:rsid w:val="00E86596"/>
    <w:rsid w:val="00E8659F"/>
    <w:rsid w:val="00E87348"/>
    <w:rsid w:val="00E87415"/>
    <w:rsid w:val="00E87581"/>
    <w:rsid w:val="00E8773F"/>
    <w:rsid w:val="00E8795D"/>
    <w:rsid w:val="00E90227"/>
    <w:rsid w:val="00E903D3"/>
    <w:rsid w:val="00E904C6"/>
    <w:rsid w:val="00E9101A"/>
    <w:rsid w:val="00E912C7"/>
    <w:rsid w:val="00E912E0"/>
    <w:rsid w:val="00E91772"/>
    <w:rsid w:val="00E91808"/>
    <w:rsid w:val="00E91A87"/>
    <w:rsid w:val="00E91B3F"/>
    <w:rsid w:val="00E929A5"/>
    <w:rsid w:val="00E92C0B"/>
    <w:rsid w:val="00E92CDA"/>
    <w:rsid w:val="00E934E7"/>
    <w:rsid w:val="00E93931"/>
    <w:rsid w:val="00E93FEC"/>
    <w:rsid w:val="00E945F4"/>
    <w:rsid w:val="00E94E06"/>
    <w:rsid w:val="00E954BE"/>
    <w:rsid w:val="00E95673"/>
    <w:rsid w:val="00E956D5"/>
    <w:rsid w:val="00E956EA"/>
    <w:rsid w:val="00E95AFD"/>
    <w:rsid w:val="00E95BA1"/>
    <w:rsid w:val="00E96094"/>
    <w:rsid w:val="00E964E3"/>
    <w:rsid w:val="00E966AF"/>
    <w:rsid w:val="00E967A9"/>
    <w:rsid w:val="00E96E8F"/>
    <w:rsid w:val="00E9728A"/>
    <w:rsid w:val="00E974EC"/>
    <w:rsid w:val="00E977F6"/>
    <w:rsid w:val="00E97FD7"/>
    <w:rsid w:val="00EA0209"/>
    <w:rsid w:val="00EA02CF"/>
    <w:rsid w:val="00EA0659"/>
    <w:rsid w:val="00EA0AD2"/>
    <w:rsid w:val="00EA11FF"/>
    <w:rsid w:val="00EA1581"/>
    <w:rsid w:val="00EA1678"/>
    <w:rsid w:val="00EA1881"/>
    <w:rsid w:val="00EA196A"/>
    <w:rsid w:val="00EA1A85"/>
    <w:rsid w:val="00EA1C15"/>
    <w:rsid w:val="00EA1EF7"/>
    <w:rsid w:val="00EA22FB"/>
    <w:rsid w:val="00EA2A20"/>
    <w:rsid w:val="00EA2D81"/>
    <w:rsid w:val="00EA2FD8"/>
    <w:rsid w:val="00EA307B"/>
    <w:rsid w:val="00EA3646"/>
    <w:rsid w:val="00EA3BA8"/>
    <w:rsid w:val="00EA3BC9"/>
    <w:rsid w:val="00EA3F5D"/>
    <w:rsid w:val="00EA4194"/>
    <w:rsid w:val="00EA422F"/>
    <w:rsid w:val="00EA4418"/>
    <w:rsid w:val="00EA46FE"/>
    <w:rsid w:val="00EA4890"/>
    <w:rsid w:val="00EA49C8"/>
    <w:rsid w:val="00EA4BA6"/>
    <w:rsid w:val="00EA5006"/>
    <w:rsid w:val="00EA526A"/>
    <w:rsid w:val="00EA5F96"/>
    <w:rsid w:val="00EA604B"/>
    <w:rsid w:val="00EA6454"/>
    <w:rsid w:val="00EA66C8"/>
    <w:rsid w:val="00EA68BD"/>
    <w:rsid w:val="00EA6EA6"/>
    <w:rsid w:val="00EA73E2"/>
    <w:rsid w:val="00EA749E"/>
    <w:rsid w:val="00EA7A1E"/>
    <w:rsid w:val="00EB01C7"/>
    <w:rsid w:val="00EB073C"/>
    <w:rsid w:val="00EB0CBF"/>
    <w:rsid w:val="00EB14E5"/>
    <w:rsid w:val="00EB1B74"/>
    <w:rsid w:val="00EB243D"/>
    <w:rsid w:val="00EB2443"/>
    <w:rsid w:val="00EB29B8"/>
    <w:rsid w:val="00EB2A25"/>
    <w:rsid w:val="00EB2A44"/>
    <w:rsid w:val="00EB2E0D"/>
    <w:rsid w:val="00EB30A3"/>
    <w:rsid w:val="00EB3C1D"/>
    <w:rsid w:val="00EB3E12"/>
    <w:rsid w:val="00EB4585"/>
    <w:rsid w:val="00EB471D"/>
    <w:rsid w:val="00EB478D"/>
    <w:rsid w:val="00EB5025"/>
    <w:rsid w:val="00EB515F"/>
    <w:rsid w:val="00EB593C"/>
    <w:rsid w:val="00EB6640"/>
    <w:rsid w:val="00EB6997"/>
    <w:rsid w:val="00EB6E5A"/>
    <w:rsid w:val="00EB6FA5"/>
    <w:rsid w:val="00EB71B9"/>
    <w:rsid w:val="00EB71CD"/>
    <w:rsid w:val="00EB7608"/>
    <w:rsid w:val="00EB7613"/>
    <w:rsid w:val="00EB7663"/>
    <w:rsid w:val="00EB7665"/>
    <w:rsid w:val="00EB76E8"/>
    <w:rsid w:val="00EB7808"/>
    <w:rsid w:val="00EB7A62"/>
    <w:rsid w:val="00EC007E"/>
    <w:rsid w:val="00EC01F4"/>
    <w:rsid w:val="00EC01FA"/>
    <w:rsid w:val="00EC0432"/>
    <w:rsid w:val="00EC0576"/>
    <w:rsid w:val="00EC08B7"/>
    <w:rsid w:val="00EC0B2E"/>
    <w:rsid w:val="00EC0BA4"/>
    <w:rsid w:val="00EC0CAF"/>
    <w:rsid w:val="00EC0EEB"/>
    <w:rsid w:val="00EC0F3C"/>
    <w:rsid w:val="00EC1214"/>
    <w:rsid w:val="00EC142E"/>
    <w:rsid w:val="00EC15DD"/>
    <w:rsid w:val="00EC1716"/>
    <w:rsid w:val="00EC18E3"/>
    <w:rsid w:val="00EC1CA7"/>
    <w:rsid w:val="00EC25A4"/>
    <w:rsid w:val="00EC2AFB"/>
    <w:rsid w:val="00EC2E07"/>
    <w:rsid w:val="00EC2E0D"/>
    <w:rsid w:val="00EC2E3C"/>
    <w:rsid w:val="00EC3256"/>
    <w:rsid w:val="00EC34B5"/>
    <w:rsid w:val="00EC3905"/>
    <w:rsid w:val="00EC3BA4"/>
    <w:rsid w:val="00EC3C28"/>
    <w:rsid w:val="00EC3DFF"/>
    <w:rsid w:val="00EC3F47"/>
    <w:rsid w:val="00EC4C66"/>
    <w:rsid w:val="00EC4C7C"/>
    <w:rsid w:val="00EC4F12"/>
    <w:rsid w:val="00EC4FD6"/>
    <w:rsid w:val="00EC5396"/>
    <w:rsid w:val="00EC59F9"/>
    <w:rsid w:val="00EC5BBC"/>
    <w:rsid w:val="00EC6012"/>
    <w:rsid w:val="00EC6144"/>
    <w:rsid w:val="00EC64FF"/>
    <w:rsid w:val="00EC65B8"/>
    <w:rsid w:val="00EC6A9D"/>
    <w:rsid w:val="00EC6B6C"/>
    <w:rsid w:val="00EC6C66"/>
    <w:rsid w:val="00EC7B00"/>
    <w:rsid w:val="00EC7CCF"/>
    <w:rsid w:val="00EC7DE9"/>
    <w:rsid w:val="00EC7E2F"/>
    <w:rsid w:val="00ED0596"/>
    <w:rsid w:val="00ED0EEB"/>
    <w:rsid w:val="00ED10D0"/>
    <w:rsid w:val="00ED24D9"/>
    <w:rsid w:val="00ED28C9"/>
    <w:rsid w:val="00ED2DC2"/>
    <w:rsid w:val="00ED3016"/>
    <w:rsid w:val="00ED3134"/>
    <w:rsid w:val="00ED3641"/>
    <w:rsid w:val="00ED37BA"/>
    <w:rsid w:val="00ED389C"/>
    <w:rsid w:val="00ED3A51"/>
    <w:rsid w:val="00ED3A68"/>
    <w:rsid w:val="00ED3BC2"/>
    <w:rsid w:val="00ED3D02"/>
    <w:rsid w:val="00ED4557"/>
    <w:rsid w:val="00ED45B5"/>
    <w:rsid w:val="00ED469F"/>
    <w:rsid w:val="00ED5316"/>
    <w:rsid w:val="00ED5AB9"/>
    <w:rsid w:val="00ED5C68"/>
    <w:rsid w:val="00ED62F0"/>
    <w:rsid w:val="00ED654E"/>
    <w:rsid w:val="00ED6752"/>
    <w:rsid w:val="00ED6766"/>
    <w:rsid w:val="00ED68E6"/>
    <w:rsid w:val="00ED6D49"/>
    <w:rsid w:val="00ED6ED1"/>
    <w:rsid w:val="00ED6EFE"/>
    <w:rsid w:val="00ED7089"/>
    <w:rsid w:val="00ED725E"/>
    <w:rsid w:val="00ED726D"/>
    <w:rsid w:val="00ED72A7"/>
    <w:rsid w:val="00ED7405"/>
    <w:rsid w:val="00ED7861"/>
    <w:rsid w:val="00EE0022"/>
    <w:rsid w:val="00EE0236"/>
    <w:rsid w:val="00EE0391"/>
    <w:rsid w:val="00EE0682"/>
    <w:rsid w:val="00EE06C4"/>
    <w:rsid w:val="00EE0C22"/>
    <w:rsid w:val="00EE14F1"/>
    <w:rsid w:val="00EE260D"/>
    <w:rsid w:val="00EE3040"/>
    <w:rsid w:val="00EE3190"/>
    <w:rsid w:val="00EE454C"/>
    <w:rsid w:val="00EE46A0"/>
    <w:rsid w:val="00EE4855"/>
    <w:rsid w:val="00EE48CD"/>
    <w:rsid w:val="00EE4E17"/>
    <w:rsid w:val="00EE5155"/>
    <w:rsid w:val="00EE5583"/>
    <w:rsid w:val="00EE5743"/>
    <w:rsid w:val="00EE5CB4"/>
    <w:rsid w:val="00EE668E"/>
    <w:rsid w:val="00EE66E0"/>
    <w:rsid w:val="00EE6737"/>
    <w:rsid w:val="00EE6C7A"/>
    <w:rsid w:val="00EE76B4"/>
    <w:rsid w:val="00EE7D8F"/>
    <w:rsid w:val="00EE7FA6"/>
    <w:rsid w:val="00EF05D2"/>
    <w:rsid w:val="00EF07D8"/>
    <w:rsid w:val="00EF095B"/>
    <w:rsid w:val="00EF095E"/>
    <w:rsid w:val="00EF0974"/>
    <w:rsid w:val="00EF12C0"/>
    <w:rsid w:val="00EF19CD"/>
    <w:rsid w:val="00EF1A49"/>
    <w:rsid w:val="00EF20F5"/>
    <w:rsid w:val="00EF251E"/>
    <w:rsid w:val="00EF25F9"/>
    <w:rsid w:val="00EF2781"/>
    <w:rsid w:val="00EF27FA"/>
    <w:rsid w:val="00EF30BA"/>
    <w:rsid w:val="00EF362B"/>
    <w:rsid w:val="00EF3BAF"/>
    <w:rsid w:val="00EF3D29"/>
    <w:rsid w:val="00EF3E82"/>
    <w:rsid w:val="00EF463D"/>
    <w:rsid w:val="00EF4A9B"/>
    <w:rsid w:val="00EF5014"/>
    <w:rsid w:val="00EF56EB"/>
    <w:rsid w:val="00EF579A"/>
    <w:rsid w:val="00EF5AD1"/>
    <w:rsid w:val="00EF5DE1"/>
    <w:rsid w:val="00EF5E59"/>
    <w:rsid w:val="00EF5F5D"/>
    <w:rsid w:val="00EF68BD"/>
    <w:rsid w:val="00EF6A56"/>
    <w:rsid w:val="00EF6BA0"/>
    <w:rsid w:val="00EF6ECC"/>
    <w:rsid w:val="00EF6F36"/>
    <w:rsid w:val="00EF6F4F"/>
    <w:rsid w:val="00EF721E"/>
    <w:rsid w:val="00EF7477"/>
    <w:rsid w:val="00EF7876"/>
    <w:rsid w:val="00EF7889"/>
    <w:rsid w:val="00EF7972"/>
    <w:rsid w:val="00EF7FEB"/>
    <w:rsid w:val="00F00413"/>
    <w:rsid w:val="00F008F9"/>
    <w:rsid w:val="00F00A17"/>
    <w:rsid w:val="00F00E9B"/>
    <w:rsid w:val="00F0159A"/>
    <w:rsid w:val="00F019DD"/>
    <w:rsid w:val="00F01BF1"/>
    <w:rsid w:val="00F01D52"/>
    <w:rsid w:val="00F01D8B"/>
    <w:rsid w:val="00F02092"/>
    <w:rsid w:val="00F02389"/>
    <w:rsid w:val="00F02648"/>
    <w:rsid w:val="00F02791"/>
    <w:rsid w:val="00F02B50"/>
    <w:rsid w:val="00F0317D"/>
    <w:rsid w:val="00F036E0"/>
    <w:rsid w:val="00F03759"/>
    <w:rsid w:val="00F03A27"/>
    <w:rsid w:val="00F0454B"/>
    <w:rsid w:val="00F0490B"/>
    <w:rsid w:val="00F04A7B"/>
    <w:rsid w:val="00F04AED"/>
    <w:rsid w:val="00F053A8"/>
    <w:rsid w:val="00F058E4"/>
    <w:rsid w:val="00F05AF9"/>
    <w:rsid w:val="00F05C2A"/>
    <w:rsid w:val="00F0640D"/>
    <w:rsid w:val="00F0640E"/>
    <w:rsid w:val="00F0654F"/>
    <w:rsid w:val="00F065C7"/>
    <w:rsid w:val="00F06A78"/>
    <w:rsid w:val="00F06B1E"/>
    <w:rsid w:val="00F06DE3"/>
    <w:rsid w:val="00F070D8"/>
    <w:rsid w:val="00F07740"/>
    <w:rsid w:val="00F07DD0"/>
    <w:rsid w:val="00F102DD"/>
    <w:rsid w:val="00F1033F"/>
    <w:rsid w:val="00F104C9"/>
    <w:rsid w:val="00F10831"/>
    <w:rsid w:val="00F10917"/>
    <w:rsid w:val="00F10B27"/>
    <w:rsid w:val="00F10D77"/>
    <w:rsid w:val="00F1107D"/>
    <w:rsid w:val="00F11592"/>
    <w:rsid w:val="00F116C2"/>
    <w:rsid w:val="00F11C1B"/>
    <w:rsid w:val="00F120CC"/>
    <w:rsid w:val="00F121BF"/>
    <w:rsid w:val="00F127DC"/>
    <w:rsid w:val="00F1298E"/>
    <w:rsid w:val="00F129C5"/>
    <w:rsid w:val="00F12C4C"/>
    <w:rsid w:val="00F12CF8"/>
    <w:rsid w:val="00F12E0E"/>
    <w:rsid w:val="00F12EF0"/>
    <w:rsid w:val="00F13057"/>
    <w:rsid w:val="00F13596"/>
    <w:rsid w:val="00F136A6"/>
    <w:rsid w:val="00F137EE"/>
    <w:rsid w:val="00F13B38"/>
    <w:rsid w:val="00F13B85"/>
    <w:rsid w:val="00F13CFD"/>
    <w:rsid w:val="00F13DE9"/>
    <w:rsid w:val="00F14084"/>
    <w:rsid w:val="00F1446B"/>
    <w:rsid w:val="00F14A9E"/>
    <w:rsid w:val="00F14AAF"/>
    <w:rsid w:val="00F15294"/>
    <w:rsid w:val="00F15463"/>
    <w:rsid w:val="00F159B7"/>
    <w:rsid w:val="00F15A4E"/>
    <w:rsid w:val="00F15A63"/>
    <w:rsid w:val="00F1619A"/>
    <w:rsid w:val="00F164F0"/>
    <w:rsid w:val="00F1667D"/>
    <w:rsid w:val="00F16952"/>
    <w:rsid w:val="00F16BBE"/>
    <w:rsid w:val="00F170F1"/>
    <w:rsid w:val="00F17BAF"/>
    <w:rsid w:val="00F17F69"/>
    <w:rsid w:val="00F203B1"/>
    <w:rsid w:val="00F20535"/>
    <w:rsid w:val="00F20551"/>
    <w:rsid w:val="00F20DDD"/>
    <w:rsid w:val="00F20FCF"/>
    <w:rsid w:val="00F2144B"/>
    <w:rsid w:val="00F21508"/>
    <w:rsid w:val="00F21865"/>
    <w:rsid w:val="00F218E7"/>
    <w:rsid w:val="00F21A40"/>
    <w:rsid w:val="00F21CCE"/>
    <w:rsid w:val="00F21D5D"/>
    <w:rsid w:val="00F220D4"/>
    <w:rsid w:val="00F228C5"/>
    <w:rsid w:val="00F22AA8"/>
    <w:rsid w:val="00F22C9D"/>
    <w:rsid w:val="00F23E8E"/>
    <w:rsid w:val="00F2437F"/>
    <w:rsid w:val="00F24419"/>
    <w:rsid w:val="00F24874"/>
    <w:rsid w:val="00F24C95"/>
    <w:rsid w:val="00F24EF9"/>
    <w:rsid w:val="00F251C4"/>
    <w:rsid w:val="00F25250"/>
    <w:rsid w:val="00F25306"/>
    <w:rsid w:val="00F25404"/>
    <w:rsid w:val="00F25E67"/>
    <w:rsid w:val="00F25F86"/>
    <w:rsid w:val="00F262E2"/>
    <w:rsid w:val="00F2632E"/>
    <w:rsid w:val="00F264E0"/>
    <w:rsid w:val="00F26604"/>
    <w:rsid w:val="00F26B55"/>
    <w:rsid w:val="00F26D7A"/>
    <w:rsid w:val="00F26FC0"/>
    <w:rsid w:val="00F27248"/>
    <w:rsid w:val="00F274A1"/>
    <w:rsid w:val="00F27770"/>
    <w:rsid w:val="00F27BF9"/>
    <w:rsid w:val="00F27DC6"/>
    <w:rsid w:val="00F27E07"/>
    <w:rsid w:val="00F27ED9"/>
    <w:rsid w:val="00F27F82"/>
    <w:rsid w:val="00F309C8"/>
    <w:rsid w:val="00F30A41"/>
    <w:rsid w:val="00F30D10"/>
    <w:rsid w:val="00F3122B"/>
    <w:rsid w:val="00F31A89"/>
    <w:rsid w:val="00F320B0"/>
    <w:rsid w:val="00F32102"/>
    <w:rsid w:val="00F3221E"/>
    <w:rsid w:val="00F326EE"/>
    <w:rsid w:val="00F32F4A"/>
    <w:rsid w:val="00F33173"/>
    <w:rsid w:val="00F33332"/>
    <w:rsid w:val="00F33472"/>
    <w:rsid w:val="00F338B0"/>
    <w:rsid w:val="00F341EB"/>
    <w:rsid w:val="00F345B9"/>
    <w:rsid w:val="00F353BC"/>
    <w:rsid w:val="00F357C6"/>
    <w:rsid w:val="00F35A03"/>
    <w:rsid w:val="00F35F3D"/>
    <w:rsid w:val="00F3619A"/>
    <w:rsid w:val="00F36334"/>
    <w:rsid w:val="00F36753"/>
    <w:rsid w:val="00F368FF"/>
    <w:rsid w:val="00F36973"/>
    <w:rsid w:val="00F36A3F"/>
    <w:rsid w:val="00F37104"/>
    <w:rsid w:val="00F3717C"/>
    <w:rsid w:val="00F37E1F"/>
    <w:rsid w:val="00F40155"/>
    <w:rsid w:val="00F40571"/>
    <w:rsid w:val="00F40CEC"/>
    <w:rsid w:val="00F4174D"/>
    <w:rsid w:val="00F41C03"/>
    <w:rsid w:val="00F4207D"/>
    <w:rsid w:val="00F424B0"/>
    <w:rsid w:val="00F425F8"/>
    <w:rsid w:val="00F4295D"/>
    <w:rsid w:val="00F431AC"/>
    <w:rsid w:val="00F433D0"/>
    <w:rsid w:val="00F43887"/>
    <w:rsid w:val="00F438F6"/>
    <w:rsid w:val="00F43D31"/>
    <w:rsid w:val="00F44018"/>
    <w:rsid w:val="00F44207"/>
    <w:rsid w:val="00F446E3"/>
    <w:rsid w:val="00F447A0"/>
    <w:rsid w:val="00F462F6"/>
    <w:rsid w:val="00F46476"/>
    <w:rsid w:val="00F465B3"/>
    <w:rsid w:val="00F46621"/>
    <w:rsid w:val="00F47692"/>
    <w:rsid w:val="00F477B2"/>
    <w:rsid w:val="00F47A27"/>
    <w:rsid w:val="00F503D3"/>
    <w:rsid w:val="00F50E2D"/>
    <w:rsid w:val="00F5137F"/>
    <w:rsid w:val="00F51506"/>
    <w:rsid w:val="00F515CA"/>
    <w:rsid w:val="00F51626"/>
    <w:rsid w:val="00F51BCC"/>
    <w:rsid w:val="00F522E7"/>
    <w:rsid w:val="00F5250C"/>
    <w:rsid w:val="00F5353A"/>
    <w:rsid w:val="00F53554"/>
    <w:rsid w:val="00F53861"/>
    <w:rsid w:val="00F539EC"/>
    <w:rsid w:val="00F53A83"/>
    <w:rsid w:val="00F541E1"/>
    <w:rsid w:val="00F5434A"/>
    <w:rsid w:val="00F54424"/>
    <w:rsid w:val="00F54A5E"/>
    <w:rsid w:val="00F54C0C"/>
    <w:rsid w:val="00F5523F"/>
    <w:rsid w:val="00F55541"/>
    <w:rsid w:val="00F56353"/>
    <w:rsid w:val="00F56422"/>
    <w:rsid w:val="00F56475"/>
    <w:rsid w:val="00F56504"/>
    <w:rsid w:val="00F5654B"/>
    <w:rsid w:val="00F5667D"/>
    <w:rsid w:val="00F568DB"/>
    <w:rsid w:val="00F57068"/>
    <w:rsid w:val="00F574CA"/>
    <w:rsid w:val="00F5764C"/>
    <w:rsid w:val="00F57D60"/>
    <w:rsid w:val="00F57EF6"/>
    <w:rsid w:val="00F57F53"/>
    <w:rsid w:val="00F6082F"/>
    <w:rsid w:val="00F608CC"/>
    <w:rsid w:val="00F60AEE"/>
    <w:rsid w:val="00F60B1F"/>
    <w:rsid w:val="00F611F7"/>
    <w:rsid w:val="00F61423"/>
    <w:rsid w:val="00F61A6D"/>
    <w:rsid w:val="00F61B88"/>
    <w:rsid w:val="00F61E22"/>
    <w:rsid w:val="00F620E1"/>
    <w:rsid w:val="00F6255E"/>
    <w:rsid w:val="00F6264B"/>
    <w:rsid w:val="00F6268E"/>
    <w:rsid w:val="00F628BD"/>
    <w:rsid w:val="00F62C64"/>
    <w:rsid w:val="00F6301F"/>
    <w:rsid w:val="00F63411"/>
    <w:rsid w:val="00F634EB"/>
    <w:rsid w:val="00F635A9"/>
    <w:rsid w:val="00F63A33"/>
    <w:rsid w:val="00F63DA4"/>
    <w:rsid w:val="00F640F9"/>
    <w:rsid w:val="00F6418E"/>
    <w:rsid w:val="00F6521B"/>
    <w:rsid w:val="00F65550"/>
    <w:rsid w:val="00F65751"/>
    <w:rsid w:val="00F66084"/>
    <w:rsid w:val="00F662F8"/>
    <w:rsid w:val="00F6633B"/>
    <w:rsid w:val="00F668F7"/>
    <w:rsid w:val="00F66F3E"/>
    <w:rsid w:val="00F67303"/>
    <w:rsid w:val="00F6761E"/>
    <w:rsid w:val="00F67697"/>
    <w:rsid w:val="00F676AA"/>
    <w:rsid w:val="00F67738"/>
    <w:rsid w:val="00F67C72"/>
    <w:rsid w:val="00F67C8F"/>
    <w:rsid w:val="00F7016F"/>
    <w:rsid w:val="00F702B6"/>
    <w:rsid w:val="00F705EC"/>
    <w:rsid w:val="00F7098B"/>
    <w:rsid w:val="00F70BC8"/>
    <w:rsid w:val="00F70DD1"/>
    <w:rsid w:val="00F710E9"/>
    <w:rsid w:val="00F710FD"/>
    <w:rsid w:val="00F712A8"/>
    <w:rsid w:val="00F71794"/>
    <w:rsid w:val="00F71FE8"/>
    <w:rsid w:val="00F72735"/>
    <w:rsid w:val="00F72970"/>
    <w:rsid w:val="00F72E6E"/>
    <w:rsid w:val="00F7327A"/>
    <w:rsid w:val="00F738E4"/>
    <w:rsid w:val="00F73F1A"/>
    <w:rsid w:val="00F73F91"/>
    <w:rsid w:val="00F745A4"/>
    <w:rsid w:val="00F74852"/>
    <w:rsid w:val="00F74A40"/>
    <w:rsid w:val="00F74E76"/>
    <w:rsid w:val="00F74E87"/>
    <w:rsid w:val="00F75696"/>
    <w:rsid w:val="00F758EA"/>
    <w:rsid w:val="00F75BCA"/>
    <w:rsid w:val="00F76319"/>
    <w:rsid w:val="00F768E4"/>
    <w:rsid w:val="00F76EBC"/>
    <w:rsid w:val="00F76EC7"/>
    <w:rsid w:val="00F76F2B"/>
    <w:rsid w:val="00F77326"/>
    <w:rsid w:val="00F77817"/>
    <w:rsid w:val="00F77B4F"/>
    <w:rsid w:val="00F77FF3"/>
    <w:rsid w:val="00F8017F"/>
    <w:rsid w:val="00F801D4"/>
    <w:rsid w:val="00F80277"/>
    <w:rsid w:val="00F8049C"/>
    <w:rsid w:val="00F80D8D"/>
    <w:rsid w:val="00F80EC8"/>
    <w:rsid w:val="00F81293"/>
    <w:rsid w:val="00F813EB"/>
    <w:rsid w:val="00F813F6"/>
    <w:rsid w:val="00F81758"/>
    <w:rsid w:val="00F81826"/>
    <w:rsid w:val="00F820D6"/>
    <w:rsid w:val="00F822D6"/>
    <w:rsid w:val="00F82859"/>
    <w:rsid w:val="00F82C81"/>
    <w:rsid w:val="00F83451"/>
    <w:rsid w:val="00F83738"/>
    <w:rsid w:val="00F8376A"/>
    <w:rsid w:val="00F83DB6"/>
    <w:rsid w:val="00F83E20"/>
    <w:rsid w:val="00F84028"/>
    <w:rsid w:val="00F8407A"/>
    <w:rsid w:val="00F84096"/>
    <w:rsid w:val="00F844E7"/>
    <w:rsid w:val="00F845F9"/>
    <w:rsid w:val="00F84F20"/>
    <w:rsid w:val="00F84F68"/>
    <w:rsid w:val="00F85100"/>
    <w:rsid w:val="00F85105"/>
    <w:rsid w:val="00F854A1"/>
    <w:rsid w:val="00F854CB"/>
    <w:rsid w:val="00F85853"/>
    <w:rsid w:val="00F86380"/>
    <w:rsid w:val="00F86628"/>
    <w:rsid w:val="00F8685E"/>
    <w:rsid w:val="00F86B25"/>
    <w:rsid w:val="00F86BAC"/>
    <w:rsid w:val="00F86D87"/>
    <w:rsid w:val="00F871C1"/>
    <w:rsid w:val="00F871CE"/>
    <w:rsid w:val="00F872A1"/>
    <w:rsid w:val="00F8732D"/>
    <w:rsid w:val="00F874E7"/>
    <w:rsid w:val="00F879C9"/>
    <w:rsid w:val="00F87B39"/>
    <w:rsid w:val="00F87E04"/>
    <w:rsid w:val="00F87E60"/>
    <w:rsid w:val="00F90168"/>
    <w:rsid w:val="00F904E6"/>
    <w:rsid w:val="00F9077E"/>
    <w:rsid w:val="00F90A7E"/>
    <w:rsid w:val="00F91011"/>
    <w:rsid w:val="00F911DB"/>
    <w:rsid w:val="00F9126A"/>
    <w:rsid w:val="00F914BA"/>
    <w:rsid w:val="00F91F8A"/>
    <w:rsid w:val="00F928EC"/>
    <w:rsid w:val="00F92CA2"/>
    <w:rsid w:val="00F92E77"/>
    <w:rsid w:val="00F93804"/>
    <w:rsid w:val="00F93C7C"/>
    <w:rsid w:val="00F93DAA"/>
    <w:rsid w:val="00F94B7D"/>
    <w:rsid w:val="00F94D43"/>
    <w:rsid w:val="00F9521C"/>
    <w:rsid w:val="00F95314"/>
    <w:rsid w:val="00F95608"/>
    <w:rsid w:val="00F956BD"/>
    <w:rsid w:val="00F95EB6"/>
    <w:rsid w:val="00F9679B"/>
    <w:rsid w:val="00F97452"/>
    <w:rsid w:val="00F97668"/>
    <w:rsid w:val="00F979B0"/>
    <w:rsid w:val="00F97BB6"/>
    <w:rsid w:val="00FA0101"/>
    <w:rsid w:val="00FA0393"/>
    <w:rsid w:val="00FA0498"/>
    <w:rsid w:val="00FA0749"/>
    <w:rsid w:val="00FA08B6"/>
    <w:rsid w:val="00FA0B88"/>
    <w:rsid w:val="00FA0C94"/>
    <w:rsid w:val="00FA0EBE"/>
    <w:rsid w:val="00FA10AD"/>
    <w:rsid w:val="00FA1905"/>
    <w:rsid w:val="00FA2113"/>
    <w:rsid w:val="00FA2460"/>
    <w:rsid w:val="00FA24C4"/>
    <w:rsid w:val="00FA2584"/>
    <w:rsid w:val="00FA26A9"/>
    <w:rsid w:val="00FA29F0"/>
    <w:rsid w:val="00FA2E95"/>
    <w:rsid w:val="00FA30C1"/>
    <w:rsid w:val="00FA3149"/>
    <w:rsid w:val="00FA3172"/>
    <w:rsid w:val="00FA3462"/>
    <w:rsid w:val="00FA3650"/>
    <w:rsid w:val="00FA3909"/>
    <w:rsid w:val="00FA3981"/>
    <w:rsid w:val="00FA3F3A"/>
    <w:rsid w:val="00FA3FDE"/>
    <w:rsid w:val="00FA4C2B"/>
    <w:rsid w:val="00FA4D1B"/>
    <w:rsid w:val="00FA51A9"/>
    <w:rsid w:val="00FA5712"/>
    <w:rsid w:val="00FA5E15"/>
    <w:rsid w:val="00FA5E46"/>
    <w:rsid w:val="00FA62D9"/>
    <w:rsid w:val="00FA63E0"/>
    <w:rsid w:val="00FA64CC"/>
    <w:rsid w:val="00FA6D6A"/>
    <w:rsid w:val="00FA7141"/>
    <w:rsid w:val="00FA7594"/>
    <w:rsid w:val="00FA77B3"/>
    <w:rsid w:val="00FA7C15"/>
    <w:rsid w:val="00FB015D"/>
    <w:rsid w:val="00FB0320"/>
    <w:rsid w:val="00FB0960"/>
    <w:rsid w:val="00FB2028"/>
    <w:rsid w:val="00FB21E5"/>
    <w:rsid w:val="00FB2576"/>
    <w:rsid w:val="00FB259B"/>
    <w:rsid w:val="00FB2818"/>
    <w:rsid w:val="00FB374D"/>
    <w:rsid w:val="00FB37FF"/>
    <w:rsid w:val="00FB3807"/>
    <w:rsid w:val="00FB38C1"/>
    <w:rsid w:val="00FB3A64"/>
    <w:rsid w:val="00FB3C68"/>
    <w:rsid w:val="00FB4844"/>
    <w:rsid w:val="00FB535E"/>
    <w:rsid w:val="00FB5792"/>
    <w:rsid w:val="00FB5FBD"/>
    <w:rsid w:val="00FB6998"/>
    <w:rsid w:val="00FB6A0A"/>
    <w:rsid w:val="00FB6B60"/>
    <w:rsid w:val="00FB6F30"/>
    <w:rsid w:val="00FB7109"/>
    <w:rsid w:val="00FB73E1"/>
    <w:rsid w:val="00FB77ED"/>
    <w:rsid w:val="00FB7882"/>
    <w:rsid w:val="00FC0193"/>
    <w:rsid w:val="00FC06CA"/>
    <w:rsid w:val="00FC0C8B"/>
    <w:rsid w:val="00FC1489"/>
    <w:rsid w:val="00FC16BE"/>
    <w:rsid w:val="00FC1C42"/>
    <w:rsid w:val="00FC2179"/>
    <w:rsid w:val="00FC21BA"/>
    <w:rsid w:val="00FC2357"/>
    <w:rsid w:val="00FC2435"/>
    <w:rsid w:val="00FC2780"/>
    <w:rsid w:val="00FC2C44"/>
    <w:rsid w:val="00FC3127"/>
    <w:rsid w:val="00FC3149"/>
    <w:rsid w:val="00FC32FF"/>
    <w:rsid w:val="00FC371F"/>
    <w:rsid w:val="00FC3D1D"/>
    <w:rsid w:val="00FC3E68"/>
    <w:rsid w:val="00FC3F65"/>
    <w:rsid w:val="00FC4332"/>
    <w:rsid w:val="00FC4A5E"/>
    <w:rsid w:val="00FC5073"/>
    <w:rsid w:val="00FC5789"/>
    <w:rsid w:val="00FC5886"/>
    <w:rsid w:val="00FC5A19"/>
    <w:rsid w:val="00FC5E76"/>
    <w:rsid w:val="00FC61DD"/>
    <w:rsid w:val="00FC624F"/>
    <w:rsid w:val="00FC6497"/>
    <w:rsid w:val="00FC68F6"/>
    <w:rsid w:val="00FC6C01"/>
    <w:rsid w:val="00FC6FD8"/>
    <w:rsid w:val="00FC70BA"/>
    <w:rsid w:val="00FC724E"/>
    <w:rsid w:val="00FC76D6"/>
    <w:rsid w:val="00FC7725"/>
    <w:rsid w:val="00FC7CFB"/>
    <w:rsid w:val="00FC7DD3"/>
    <w:rsid w:val="00FD0112"/>
    <w:rsid w:val="00FD0A88"/>
    <w:rsid w:val="00FD0BA0"/>
    <w:rsid w:val="00FD0FED"/>
    <w:rsid w:val="00FD102B"/>
    <w:rsid w:val="00FD1404"/>
    <w:rsid w:val="00FD18E6"/>
    <w:rsid w:val="00FD1A04"/>
    <w:rsid w:val="00FD1C6B"/>
    <w:rsid w:val="00FD2AFD"/>
    <w:rsid w:val="00FD2DBE"/>
    <w:rsid w:val="00FD2DFC"/>
    <w:rsid w:val="00FD3F80"/>
    <w:rsid w:val="00FD40B6"/>
    <w:rsid w:val="00FD43C6"/>
    <w:rsid w:val="00FD4422"/>
    <w:rsid w:val="00FD4EFF"/>
    <w:rsid w:val="00FD51BE"/>
    <w:rsid w:val="00FD5435"/>
    <w:rsid w:val="00FD5A3E"/>
    <w:rsid w:val="00FD5CFA"/>
    <w:rsid w:val="00FD6164"/>
    <w:rsid w:val="00FD62CE"/>
    <w:rsid w:val="00FD775F"/>
    <w:rsid w:val="00FD7954"/>
    <w:rsid w:val="00FD7A3F"/>
    <w:rsid w:val="00FD7C19"/>
    <w:rsid w:val="00FD7FB0"/>
    <w:rsid w:val="00FE02B4"/>
    <w:rsid w:val="00FE0602"/>
    <w:rsid w:val="00FE06BF"/>
    <w:rsid w:val="00FE1475"/>
    <w:rsid w:val="00FE1A08"/>
    <w:rsid w:val="00FE20EF"/>
    <w:rsid w:val="00FE2269"/>
    <w:rsid w:val="00FE2405"/>
    <w:rsid w:val="00FE282E"/>
    <w:rsid w:val="00FE2D96"/>
    <w:rsid w:val="00FE39D1"/>
    <w:rsid w:val="00FE401C"/>
    <w:rsid w:val="00FE4834"/>
    <w:rsid w:val="00FE4CE9"/>
    <w:rsid w:val="00FE4D9A"/>
    <w:rsid w:val="00FE4F3F"/>
    <w:rsid w:val="00FE53EF"/>
    <w:rsid w:val="00FE5428"/>
    <w:rsid w:val="00FE5566"/>
    <w:rsid w:val="00FE5878"/>
    <w:rsid w:val="00FE5B54"/>
    <w:rsid w:val="00FE68CE"/>
    <w:rsid w:val="00FE7473"/>
    <w:rsid w:val="00FE7973"/>
    <w:rsid w:val="00FE7B69"/>
    <w:rsid w:val="00FF035F"/>
    <w:rsid w:val="00FF0739"/>
    <w:rsid w:val="00FF07F8"/>
    <w:rsid w:val="00FF0B33"/>
    <w:rsid w:val="00FF0D2C"/>
    <w:rsid w:val="00FF0E24"/>
    <w:rsid w:val="00FF1583"/>
    <w:rsid w:val="00FF16E9"/>
    <w:rsid w:val="00FF1A8A"/>
    <w:rsid w:val="00FF1C28"/>
    <w:rsid w:val="00FF1CC1"/>
    <w:rsid w:val="00FF1F87"/>
    <w:rsid w:val="00FF20FA"/>
    <w:rsid w:val="00FF2101"/>
    <w:rsid w:val="00FF2F3B"/>
    <w:rsid w:val="00FF2F6D"/>
    <w:rsid w:val="00FF39AA"/>
    <w:rsid w:val="00FF3A6E"/>
    <w:rsid w:val="00FF4545"/>
    <w:rsid w:val="00FF49F9"/>
    <w:rsid w:val="00FF50FF"/>
    <w:rsid w:val="00FF5300"/>
    <w:rsid w:val="00FF595D"/>
    <w:rsid w:val="00FF5987"/>
    <w:rsid w:val="00FF5BBA"/>
    <w:rsid w:val="00FF5D95"/>
    <w:rsid w:val="00FF5F01"/>
    <w:rsid w:val="00FF62F8"/>
    <w:rsid w:val="00FF641D"/>
    <w:rsid w:val="00FF68D3"/>
    <w:rsid w:val="00FF68E2"/>
    <w:rsid w:val="00FF6F86"/>
    <w:rsid w:val="00FF7018"/>
    <w:rsid w:val="00FF7186"/>
    <w:rsid w:val="00FF727A"/>
    <w:rsid w:val="00FF7EFA"/>
    <w:rsid w:val="00FF7F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867E8321-F5D6-4D5B-9093-EEC3F71AF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C43F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9D68FF"/>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qFormat/>
    <w:rsid w:val="00AB7D47"/>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AB7D4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21">
    <w:name w:val=" 字元 字元2 字元 字元 字元"/>
    <w:basedOn w:val="a"/>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8538D"/>
    <w:pPr>
      <w:spacing w:line="500" w:lineRule="exact"/>
      <w:ind w:left="490" w:hangingChars="173" w:hanging="490"/>
      <w:jc w:val="both"/>
    </w:pPr>
    <w:rPr>
      <w:rFonts w:ascii="標楷體" w:eastAsia="標楷體"/>
      <w:b/>
      <w:snapToGrid w:val="0"/>
      <w:kern w:val="2"/>
      <w:sz w:val="28"/>
    </w:rPr>
  </w:style>
  <w:style w:type="character" w:customStyle="1" w:styleId="141">
    <w:name w:val="第二層(14號字) 字元1"/>
    <w:link w:val="14"/>
    <w:rsid w:val="00A8538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83E47"/>
    <w:rPr>
      <w:rFonts w:ascii="標楷體" w:eastAsia="標楷體"/>
      <w:snapToGrid w:val="0"/>
      <w:kern w:val="2"/>
      <w:sz w:val="28"/>
      <w:szCs w:val="28"/>
      <w:lang w:val="en-US" w:eastAsia="zh-TW" w:bidi="ar-SA"/>
    </w:rPr>
  </w:style>
  <w:style w:type="paragraph" w:customStyle="1" w:styleId="a6">
    <w:name w:val="(一)下內文"/>
    <w:basedOn w:val="a4"/>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7">
    <w:name w:val="結論"/>
    <w:basedOn w:val="a6"/>
    <w:link w:val="12"/>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autoRedefine/>
    <w:rsid w:val="00114E0A"/>
    <w:pPr>
      <w:ind w:left="567" w:hanging="567"/>
    </w:pPr>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3">
    <w:name w:val="toc 1"/>
    <w:basedOn w:val="24"/>
    <w:next w:val="a"/>
    <w:autoRedefine/>
    <w:uiPriority w:val="39"/>
    <w:qFormat/>
    <w:rsid w:val="005968E2"/>
    <w:pPr>
      <w:tabs>
        <w:tab w:val="right" w:leader="hyphen" w:pos="8490"/>
      </w:tabs>
      <w:snapToGrid w:val="0"/>
      <w:ind w:rightChars="131" w:right="371"/>
    </w:pPr>
    <w:rPr>
      <w:b/>
      <w:noProof/>
    </w:rPr>
  </w:style>
  <w:style w:type="paragraph" w:styleId="24">
    <w:name w:val="toc 2"/>
    <w:basedOn w:val="a"/>
    <w:next w:val="a"/>
    <w:autoRedefine/>
    <w:uiPriority w:val="39"/>
    <w:qFormat/>
    <w:rsid w:val="007D1570"/>
    <w:pPr>
      <w:tabs>
        <w:tab w:val="right" w:leader="hyphen" w:pos="8490"/>
      </w:tabs>
      <w:ind w:leftChars="0" w:left="486" w:rightChars="150" w:right="425" w:hangingChars="200" w:hanging="486"/>
    </w:pPr>
    <w:rPr>
      <w:sz w:val="24"/>
    </w:rPr>
  </w:style>
  <w:style w:type="paragraph" w:styleId="15">
    <w:name w:val="index 1"/>
    <w:basedOn w:val="a"/>
    <w:next w:val="a"/>
    <w:autoRedefine/>
    <w:semiHidden/>
    <w:rsid w:val="00D747FB"/>
    <w:pPr>
      <w:ind w:left="0" w:firstLine="0"/>
    </w:pPr>
  </w:style>
  <w:style w:type="character" w:styleId="ae">
    <w:name w:val="Hyperlink"/>
    <w:uiPriority w:val="99"/>
    <w:rsid w:val="009D68FF"/>
    <w:rPr>
      <w:color w:val="0000FF"/>
      <w:u w:val="single"/>
    </w:rPr>
  </w:style>
  <w:style w:type="paragraph" w:styleId="a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0"/>
    <w:uiPriority w:val="99"/>
    <w:rsid w:val="00321C1A"/>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
    <w:uiPriority w:val="99"/>
    <w:rsid w:val="00EE46A0"/>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iPriority w:val="99"/>
    <w:rsid w:val="00321C1A"/>
    <w:rPr>
      <w:vertAlign w:val="superscript"/>
    </w:rPr>
  </w:style>
  <w:style w:type="paragraph" w:customStyle="1" w:styleId="51">
    <w:name w:val=" 字元 字元5"/>
    <w:basedOn w:val="a"/>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2">
    <w:name w:val="Balloon Text"/>
    <w:basedOn w:val="a"/>
    <w:link w:val="af3"/>
    <w:semiHidden/>
    <w:rsid w:val="00D0098D"/>
    <w:rPr>
      <w:rFonts w:ascii="Arial" w:eastAsia="新細明體" w:hAnsi="Arial"/>
      <w:sz w:val="18"/>
      <w:szCs w:val="18"/>
    </w:rPr>
  </w:style>
  <w:style w:type="table" w:styleId="af4">
    <w:name w:val="Table Grid"/>
    <w:basedOn w:val="a1"/>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uiPriority w:val="22"/>
    <w:qFormat/>
    <w:rsid w:val="00006427"/>
    <w:rPr>
      <w:b/>
      <w:bCs/>
    </w:rPr>
  </w:style>
  <w:style w:type="paragraph" w:customStyle="1" w:styleId="af6">
    <w:name w:val="第二層"/>
    <w:basedOn w:val="a"/>
    <w:rsid w:val="00247558"/>
    <w:pPr>
      <w:spacing w:line="240" w:lineRule="auto"/>
      <w:ind w:leftChars="0" w:left="0" w:firstLineChars="0" w:firstLine="0"/>
      <w:jc w:val="left"/>
    </w:pPr>
    <w:rPr>
      <w:rFonts w:ascii="Times New Roman" w:eastAsia="新細明體"/>
      <w:snapToGrid/>
      <w:szCs w:val="24"/>
    </w:rPr>
  </w:style>
  <w:style w:type="paragraph" w:customStyle="1" w:styleId="af7">
    <w:name w:val=" 字元 字元 字元 字元 字元"/>
    <w:basedOn w:val="a"/>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8">
    <w:name w:val="Body Text"/>
    <w:basedOn w:val="a"/>
    <w:link w:val="af9"/>
    <w:uiPriority w:val="99"/>
    <w:rsid w:val="00F25404"/>
    <w:pPr>
      <w:spacing w:after="120"/>
    </w:pPr>
  </w:style>
  <w:style w:type="character" w:customStyle="1" w:styleId="17">
    <w:name w:val="(一)(二)(三) 字元1"/>
    <w:rsid w:val="00E24668"/>
    <w:rPr>
      <w:rFonts w:ascii="標楷體" w:eastAsia="標楷體"/>
      <w:snapToGrid w:val="0"/>
      <w:kern w:val="2"/>
      <w:sz w:val="28"/>
      <w:szCs w:val="28"/>
    </w:rPr>
  </w:style>
  <w:style w:type="paragraph" w:customStyle="1" w:styleId="afa">
    <w:name w:val=" 字元 字元"/>
    <w:basedOn w:val="a"/>
    <w:link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Subtle Reference"/>
    <w:uiPriority w:val="31"/>
    <w:qFormat/>
    <w:rsid w:val="00B96C67"/>
    <w:rPr>
      <w:smallCaps/>
      <w:color w:val="C0504D"/>
      <w:u w:val="single"/>
    </w:rPr>
  </w:style>
  <w:style w:type="paragraph" w:customStyle="1" w:styleId="afc">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d">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e"/>
    <w:uiPriority w:val="99"/>
    <w:unhideWhenUsed/>
    <w:rsid w:val="005510F7"/>
    <w:pPr>
      <w:tabs>
        <w:tab w:val="center" w:pos="4153"/>
        <w:tab w:val="right" w:pos="8306"/>
      </w:tabs>
      <w:snapToGrid w:val="0"/>
    </w:pPr>
    <w:rPr>
      <w:sz w:val="20"/>
      <w:szCs w:val="20"/>
    </w:rPr>
  </w:style>
  <w:style w:type="character" w:customStyle="1" w:styleId="afe">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d"/>
    <w:uiPriority w:val="99"/>
    <w:rsid w:val="005510F7"/>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aff">
    <w:name w:val="Salutation"/>
    <w:basedOn w:val="a"/>
    <w:next w:val="a"/>
    <w:link w:val="aff0"/>
    <w:uiPriority w:val="99"/>
    <w:unhideWhenUsed/>
    <w:rsid w:val="00541C4B"/>
    <w:rPr>
      <w:b/>
      <w:bCs/>
    </w:rPr>
  </w:style>
  <w:style w:type="character" w:customStyle="1" w:styleId="aff0">
    <w:name w:val="問候 字元"/>
    <w:link w:val="aff"/>
    <w:uiPriority w:val="99"/>
    <w:rsid w:val="00541C4B"/>
    <w:rPr>
      <w:rFonts w:ascii="標楷體" w:eastAsia="標楷體"/>
      <w:b/>
      <w:bCs/>
      <w:snapToGrid w:val="0"/>
      <w:kern w:val="2"/>
      <w:sz w:val="28"/>
      <w:szCs w:val="28"/>
    </w:rPr>
  </w:style>
  <w:style w:type="paragraph" w:styleId="aff1">
    <w:name w:val="Closing"/>
    <w:basedOn w:val="a"/>
    <w:link w:val="aff2"/>
    <w:uiPriority w:val="99"/>
    <w:unhideWhenUsed/>
    <w:rsid w:val="00541C4B"/>
    <w:pPr>
      <w:ind w:leftChars="1800" w:left="100"/>
    </w:pPr>
    <w:rPr>
      <w:b/>
      <w:bCs/>
    </w:rPr>
  </w:style>
  <w:style w:type="character" w:customStyle="1" w:styleId="aff2">
    <w:name w:val="結語 字元"/>
    <w:link w:val="aff1"/>
    <w:uiPriority w:val="99"/>
    <w:rsid w:val="00541C4B"/>
    <w:rPr>
      <w:rFonts w:ascii="標楷體" w:eastAsia="標楷體"/>
      <w:b/>
      <w:bCs/>
      <w:snapToGrid w:val="0"/>
      <w:kern w:val="2"/>
      <w:sz w:val="28"/>
      <w:szCs w:val="28"/>
    </w:rPr>
  </w:style>
  <w:style w:type="paragraph" w:styleId="aff3">
    <w:name w:val="Body Text Indent"/>
    <w:basedOn w:val="a"/>
    <w:link w:val="aff4"/>
    <w:uiPriority w:val="99"/>
    <w:semiHidden/>
    <w:unhideWhenUsed/>
    <w:rsid w:val="003C6162"/>
    <w:pPr>
      <w:spacing w:after="120"/>
      <w:ind w:left="480"/>
    </w:pPr>
  </w:style>
  <w:style w:type="character" w:customStyle="1" w:styleId="aff4">
    <w:name w:val="本文縮排 字元"/>
    <w:link w:val="aff3"/>
    <w:uiPriority w:val="99"/>
    <w:semiHidden/>
    <w:rsid w:val="003C6162"/>
    <w:rPr>
      <w:rFonts w:ascii="標楷體" w:eastAsia="標楷體"/>
      <w:snapToGrid w:val="0"/>
      <w:kern w:val="2"/>
      <w:sz w:val="28"/>
      <w:szCs w:val="28"/>
    </w:rPr>
  </w:style>
  <w:style w:type="paragraph" w:customStyle="1" w:styleId="aff5">
    <w:name w:val="註腳文字(標準)"/>
    <w:basedOn w:val="af"/>
    <w:link w:val="aff6"/>
    <w:qFormat/>
    <w:rsid w:val="00310B0C"/>
    <w:pPr>
      <w:spacing w:line="280" w:lineRule="exact"/>
      <w:ind w:leftChars="0" w:left="84" w:firstLineChars="0" w:hanging="84"/>
      <w:jc w:val="both"/>
    </w:pPr>
    <w:rPr>
      <w:snapToGrid/>
      <w:sz w:val="24"/>
      <w:szCs w:val="24"/>
    </w:rPr>
  </w:style>
  <w:style w:type="character" w:customStyle="1" w:styleId="aff6">
    <w:name w:val="註腳文字(標準) 字元"/>
    <w:link w:val="aff5"/>
    <w:rsid w:val="00310B0C"/>
    <w:rPr>
      <w:rFonts w:ascii="標楷體" w:eastAsia="標楷體"/>
      <w:kern w:val="2"/>
      <w:sz w:val="24"/>
      <w:szCs w:val="24"/>
    </w:rPr>
  </w:style>
  <w:style w:type="paragraph" w:customStyle="1" w:styleId="18">
    <w:name w:val="註腳文字(標準1)"/>
    <w:basedOn w:val="aff5"/>
    <w:link w:val="19"/>
    <w:qFormat/>
    <w:rsid w:val="00320D71"/>
    <w:pPr>
      <w:ind w:left="56" w:hanging="56"/>
    </w:pPr>
  </w:style>
  <w:style w:type="character" w:customStyle="1" w:styleId="19">
    <w:name w:val="註腳文字(標準1) 字元"/>
    <w:basedOn w:val="aff6"/>
    <w:link w:val="18"/>
    <w:rsid w:val="00320D71"/>
    <w:rPr>
      <w:rFonts w:ascii="標楷體" w:eastAsia="標楷體"/>
      <w:kern w:val="2"/>
      <w:sz w:val="24"/>
      <w:szCs w:val="24"/>
    </w:rPr>
  </w:style>
  <w:style w:type="table" w:customStyle="1" w:styleId="TableNormal">
    <w:name w:val="Table Normal"/>
    <w:uiPriority w:val="2"/>
    <w:semiHidden/>
    <w:unhideWhenUsed/>
    <w:qFormat/>
    <w:rsid w:val="00571AD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7">
    <w:name w:val="header"/>
    <w:basedOn w:val="a"/>
    <w:link w:val="aff8"/>
    <w:uiPriority w:val="99"/>
    <w:unhideWhenUsed/>
    <w:rsid w:val="00842406"/>
    <w:pPr>
      <w:tabs>
        <w:tab w:val="center" w:pos="4153"/>
        <w:tab w:val="right" w:pos="8306"/>
      </w:tabs>
      <w:snapToGrid w:val="0"/>
    </w:pPr>
    <w:rPr>
      <w:sz w:val="20"/>
      <w:szCs w:val="20"/>
    </w:rPr>
  </w:style>
  <w:style w:type="character" w:customStyle="1" w:styleId="aff8">
    <w:name w:val="頁首 字元"/>
    <w:link w:val="aff7"/>
    <w:uiPriority w:val="99"/>
    <w:rsid w:val="00842406"/>
    <w:rPr>
      <w:rFonts w:ascii="標楷體" w:eastAsia="標楷體"/>
      <w:snapToGrid w:val="0"/>
      <w:kern w:val="2"/>
    </w:rPr>
  </w:style>
  <w:style w:type="paragraph" w:styleId="aff9">
    <w:name w:val="List Paragraph"/>
    <w:aliases w:val="12 20,List Paragraph,標1,標11,標12,卑南壹,(1)(1)(1)(1)(1)(1)(1)(1),網推會說明清單,附錄1,壹_二階,(二),lp1,FooterText,numbered,Paragraphe de liste1,標題2的內文,清單段落31,一、清單段落,標題 (4),1.1.1.1清單段落,列點,貿易局(一),Recommendation,Footnote Sam,List Paragraph (numbered (a)),Text"/>
    <w:basedOn w:val="a"/>
    <w:link w:val="affa"/>
    <w:uiPriority w:val="34"/>
    <w:qFormat/>
    <w:rsid w:val="000F4F74"/>
    <w:pPr>
      <w:spacing w:line="240" w:lineRule="auto"/>
      <w:ind w:left="480" w:firstLineChars="0" w:firstLine="0"/>
      <w:jc w:val="left"/>
    </w:pPr>
    <w:rPr>
      <w:rFonts w:ascii="Calibri" w:eastAsia="新細明體" w:hAnsi="Calibri"/>
      <w:snapToGrid/>
      <w:sz w:val="24"/>
      <w:szCs w:val="22"/>
    </w:rPr>
  </w:style>
  <w:style w:type="table" w:customStyle="1" w:styleId="TableNormal1">
    <w:name w:val="Table Normal1"/>
    <w:uiPriority w:val="2"/>
    <w:semiHidden/>
    <w:unhideWhenUsed/>
    <w:qFormat/>
    <w:rsid w:val="002D6B6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F24C5"/>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Default">
    <w:name w:val="Default"/>
    <w:rsid w:val="00191A15"/>
    <w:pPr>
      <w:widowControl w:val="0"/>
      <w:autoSpaceDE w:val="0"/>
      <w:autoSpaceDN w:val="0"/>
      <w:adjustRightInd w:val="0"/>
    </w:pPr>
    <w:rPr>
      <w:rFonts w:ascii="標楷體" w:hAnsi="標楷體" w:cs="標楷體"/>
      <w:color w:val="000000"/>
      <w:sz w:val="24"/>
      <w:szCs w:val="24"/>
    </w:rPr>
  </w:style>
  <w:style w:type="table" w:customStyle="1" w:styleId="TableNormal2">
    <w:name w:val="Table Normal2"/>
    <w:uiPriority w:val="2"/>
    <w:semiHidden/>
    <w:unhideWhenUsed/>
    <w:qFormat/>
    <w:rsid w:val="008A579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1a">
    <w:name w:val="表格格線1"/>
    <w:basedOn w:val="a1"/>
    <w:next w:val="af4"/>
    <w:rsid w:val="00330F6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TOC Heading"/>
    <w:basedOn w:val="1"/>
    <w:next w:val="a"/>
    <w:uiPriority w:val="39"/>
    <w:unhideWhenUsed/>
    <w:qFormat/>
    <w:rsid w:val="00114E0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114E0A"/>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customStyle="1" w:styleId="40">
    <w:name w:val="標題 4 字元"/>
    <w:link w:val="4"/>
    <w:uiPriority w:val="9"/>
    <w:rsid w:val="00AB7D47"/>
    <w:rPr>
      <w:rFonts w:ascii="Arial" w:hAnsi="Arial"/>
      <w:kern w:val="2"/>
      <w:sz w:val="36"/>
      <w:szCs w:val="36"/>
    </w:rPr>
  </w:style>
  <w:style w:type="character" w:customStyle="1" w:styleId="50">
    <w:name w:val="標題 5 字元"/>
    <w:link w:val="5"/>
    <w:uiPriority w:val="9"/>
    <w:semiHidden/>
    <w:rsid w:val="00AB7D47"/>
    <w:rPr>
      <w:rFonts w:ascii="Cambria" w:hAnsi="Cambria"/>
      <w:b/>
      <w:bCs/>
      <w:snapToGrid w:val="0"/>
      <w:kern w:val="2"/>
      <w:sz w:val="36"/>
      <w:szCs w:val="36"/>
      <w:lang w:val="x-none" w:eastAsia="x-none"/>
    </w:rPr>
  </w:style>
  <w:style w:type="character" w:customStyle="1" w:styleId="10">
    <w:name w:val="標題 1 字元"/>
    <w:link w:val="1"/>
    <w:rsid w:val="00AB7D47"/>
    <w:rPr>
      <w:rFonts w:ascii="Arial" w:hAnsi="Arial"/>
      <w:b/>
      <w:bCs/>
      <w:snapToGrid w:val="0"/>
      <w:kern w:val="52"/>
      <w:sz w:val="52"/>
      <w:szCs w:val="52"/>
    </w:rPr>
  </w:style>
  <w:style w:type="character" w:customStyle="1" w:styleId="20">
    <w:name w:val="標題 2 字元"/>
    <w:link w:val="2"/>
    <w:rsid w:val="00AB7D47"/>
    <w:rPr>
      <w:rFonts w:ascii="Arial" w:hAnsi="Arial"/>
      <w:b/>
      <w:bCs/>
      <w:snapToGrid w:val="0"/>
      <w:kern w:val="2"/>
      <w:sz w:val="48"/>
      <w:szCs w:val="48"/>
    </w:rPr>
  </w:style>
  <w:style w:type="character" w:customStyle="1" w:styleId="30">
    <w:name w:val="標題 3 字元"/>
    <w:link w:val="3"/>
    <w:rsid w:val="00AB7D47"/>
    <w:rPr>
      <w:rFonts w:ascii="Arial" w:hAnsi="Arial"/>
      <w:b/>
      <w:bCs/>
      <w:snapToGrid w:val="0"/>
      <w:kern w:val="2"/>
      <w:sz w:val="36"/>
      <w:szCs w:val="36"/>
    </w:rPr>
  </w:style>
  <w:style w:type="character" w:customStyle="1" w:styleId="11">
    <w:name w:val="(一)下內文 字元1"/>
    <w:link w:val="a6"/>
    <w:rsid w:val="00AB7D47"/>
    <w:rPr>
      <w:rFonts w:ascii="標楷體" w:eastAsia="標楷體"/>
      <w:snapToGrid w:val="0"/>
      <w:kern w:val="2"/>
      <w:sz w:val="28"/>
      <w:szCs w:val="28"/>
    </w:rPr>
  </w:style>
  <w:style w:type="character" w:customStyle="1" w:styleId="12">
    <w:name w:val="結論 字元1"/>
    <w:link w:val="a7"/>
    <w:rsid w:val="00AB7D47"/>
    <w:rPr>
      <w:rFonts w:ascii="標楷體" w:eastAsia="標楷體"/>
      <w:snapToGrid w:val="0"/>
      <w:kern w:val="2"/>
      <w:sz w:val="28"/>
      <w:szCs w:val="28"/>
    </w:rPr>
  </w:style>
  <w:style w:type="character" w:customStyle="1" w:styleId="1232">
    <w:name w:val="(1)(2)(3) 字元"/>
    <w:link w:val="1231"/>
    <w:rsid w:val="00AB7D47"/>
    <w:rPr>
      <w:rFonts w:ascii="標楷體" w:eastAsia="標楷體"/>
      <w:snapToGrid w:val="0"/>
      <w:kern w:val="2"/>
      <w:sz w:val="28"/>
      <w:szCs w:val="28"/>
    </w:rPr>
  </w:style>
  <w:style w:type="character" w:customStyle="1" w:styleId="201">
    <w:name w:val="表格內文(20行高) 字元"/>
    <w:link w:val="200"/>
    <w:rsid w:val="00AB7D47"/>
    <w:rPr>
      <w:rFonts w:ascii="標楷體" w:eastAsia="標楷體"/>
      <w:snapToGrid w:val="0"/>
      <w:kern w:val="2"/>
      <w:sz w:val="24"/>
      <w:szCs w:val="28"/>
    </w:rPr>
  </w:style>
  <w:style w:type="paragraph" w:customStyle="1" w:styleId="affc">
    <w:name w:val="標題目錄"/>
    <w:basedOn w:val="a"/>
    <w:rsid w:val="00AB7D47"/>
    <w:pPr>
      <w:spacing w:line="240" w:lineRule="auto"/>
      <w:ind w:leftChars="1" w:left="608" w:hangingChars="210" w:hanging="605"/>
    </w:pPr>
    <w:rPr>
      <w:rFonts w:ascii="新細明體" w:eastAsia="新細明體"/>
      <w:b/>
      <w:bCs/>
      <w:snapToGrid/>
    </w:rPr>
  </w:style>
  <w:style w:type="paragraph" w:styleId="affd">
    <w:name w:val="Title"/>
    <w:basedOn w:val="a"/>
    <w:link w:val="affe"/>
    <w:qFormat/>
    <w:rsid w:val="00AB7D47"/>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e">
    <w:name w:val="標題 字元"/>
    <w:link w:val="affd"/>
    <w:rsid w:val="00AB7D47"/>
    <w:rPr>
      <w:rFonts w:ascii="Arial" w:hAnsi="Arial"/>
      <w:b/>
      <w:spacing w:val="-5"/>
      <w:sz w:val="32"/>
    </w:rPr>
  </w:style>
  <w:style w:type="paragraph" w:customStyle="1" w:styleId="1b">
    <w:name w:val="字元 字元1"/>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姓名及分機 字元"/>
    <w:link w:val="ab"/>
    <w:rsid w:val="00AB7D47"/>
    <w:rPr>
      <w:rFonts w:ascii="標楷體" w:eastAsia="標楷體"/>
      <w:snapToGrid w:val="0"/>
      <w:kern w:val="2"/>
      <w:sz w:val="24"/>
      <w:szCs w:val="28"/>
    </w:rPr>
  </w:style>
  <w:style w:type="character" w:styleId="afff">
    <w:name w:val="page number"/>
    <w:rsid w:val="00AB7D47"/>
  </w:style>
  <w:style w:type="paragraph" w:styleId="32">
    <w:name w:val="Body Text Indent 3"/>
    <w:basedOn w:val="a"/>
    <w:link w:val="33"/>
    <w:rsid w:val="00AB7D47"/>
    <w:pPr>
      <w:widowControl/>
      <w:ind w:leftChars="-6" w:left="861" w:hangingChars="300" w:hanging="871"/>
      <w:jc w:val="left"/>
    </w:pPr>
    <w:rPr>
      <w:rFonts w:hAnsi="標楷體"/>
      <w:b/>
      <w:bCs/>
      <w:snapToGrid/>
      <w:spacing w:val="-5"/>
      <w:kern w:val="0"/>
      <w:sz w:val="30"/>
      <w:szCs w:val="30"/>
    </w:rPr>
  </w:style>
  <w:style w:type="character" w:customStyle="1" w:styleId="33">
    <w:name w:val="本文縮排 3 字元"/>
    <w:link w:val="32"/>
    <w:rsid w:val="00AB7D47"/>
    <w:rPr>
      <w:rFonts w:ascii="標楷體" w:eastAsia="標楷體" w:hAnsi="標楷體"/>
      <w:b/>
      <w:bCs/>
      <w:spacing w:val="-5"/>
      <w:sz w:val="30"/>
      <w:szCs w:val="30"/>
    </w:rPr>
  </w:style>
  <w:style w:type="paragraph" w:customStyle="1" w:styleId="1c">
    <w:name w:val="樣式1"/>
    <w:basedOn w:val="13"/>
    <w:rsid w:val="00AB7D47"/>
    <w:pPr>
      <w:tabs>
        <w:tab w:val="right" w:leader="hyphen" w:pos="8490"/>
      </w:tabs>
      <w:snapToGrid/>
      <w:ind w:left="567" w:rightChars="0" w:right="0" w:hanging="567"/>
    </w:pPr>
    <w:rPr>
      <w:rFonts w:hAnsi="標楷體"/>
      <w:b w:val="0"/>
      <w:szCs w:val="24"/>
    </w:rPr>
  </w:style>
  <w:style w:type="paragraph" w:customStyle="1" w:styleId="26">
    <w:name w:val="樣式2"/>
    <w:basedOn w:val="13"/>
    <w:rsid w:val="00AB7D47"/>
    <w:pPr>
      <w:tabs>
        <w:tab w:val="right" w:leader="hyphen" w:pos="8490"/>
      </w:tabs>
      <w:snapToGrid/>
      <w:ind w:left="567" w:rightChars="0" w:right="0" w:hanging="567"/>
    </w:pPr>
    <w:rPr>
      <w:rFonts w:hAnsi="標楷體"/>
      <w:b w:val="0"/>
      <w:szCs w:val="24"/>
    </w:rPr>
  </w:style>
  <w:style w:type="paragraph" w:customStyle="1" w:styleId="34">
    <w:name w:val="樣式3"/>
    <w:basedOn w:val="13"/>
    <w:rsid w:val="00AB7D47"/>
    <w:pPr>
      <w:tabs>
        <w:tab w:val="right" w:leader="hyphen" w:pos="8490"/>
      </w:tabs>
      <w:snapToGrid/>
      <w:ind w:left="567" w:rightChars="0" w:right="0" w:hanging="567"/>
    </w:pPr>
    <w:rPr>
      <w:rFonts w:hAnsi="標楷體"/>
      <w:b w:val="0"/>
      <w:szCs w:val="24"/>
    </w:rPr>
  </w:style>
  <w:style w:type="paragraph" w:customStyle="1" w:styleId="41">
    <w:name w:val="樣式4"/>
    <w:basedOn w:val="13"/>
    <w:rsid w:val="00AB7D47"/>
    <w:pPr>
      <w:tabs>
        <w:tab w:val="right" w:leader="hyphen" w:pos="8490"/>
      </w:tabs>
      <w:snapToGrid/>
      <w:ind w:left="567" w:rightChars="0" w:right="0" w:hanging="567"/>
    </w:pPr>
    <w:rPr>
      <w:rFonts w:hAnsi="標楷體"/>
      <w:b w:val="0"/>
      <w:szCs w:val="24"/>
    </w:rPr>
  </w:style>
  <w:style w:type="paragraph" w:customStyle="1" w:styleId="52">
    <w:name w:val="樣式5"/>
    <w:basedOn w:val="13"/>
    <w:rsid w:val="00AB7D47"/>
    <w:pPr>
      <w:tabs>
        <w:tab w:val="right" w:leader="hyphen" w:pos="8490"/>
      </w:tabs>
      <w:snapToGrid/>
      <w:ind w:left="567" w:rightChars="0" w:right="0" w:hanging="567"/>
    </w:pPr>
    <w:rPr>
      <w:rFonts w:hAnsi="標楷體"/>
      <w:color w:val="339966"/>
      <w:szCs w:val="24"/>
    </w:rPr>
  </w:style>
  <w:style w:type="paragraph" w:customStyle="1" w:styleId="6">
    <w:name w:val="樣式6"/>
    <w:basedOn w:val="13"/>
    <w:rsid w:val="00AB7D47"/>
    <w:pPr>
      <w:tabs>
        <w:tab w:val="right" w:leader="hyphen" w:pos="8490"/>
      </w:tabs>
      <w:snapToGrid/>
      <w:ind w:left="567" w:rightChars="0" w:right="0" w:hanging="567"/>
    </w:pPr>
    <w:rPr>
      <w:rFonts w:hAnsi="標楷體"/>
      <w:b w:val="0"/>
      <w:szCs w:val="24"/>
    </w:rPr>
  </w:style>
  <w:style w:type="paragraph" w:customStyle="1" w:styleId="7">
    <w:name w:val="樣式7"/>
    <w:basedOn w:val="13"/>
    <w:rsid w:val="00AB7D47"/>
    <w:pPr>
      <w:tabs>
        <w:tab w:val="right" w:leader="hyphen" w:pos="8490"/>
      </w:tabs>
      <w:snapToGrid/>
      <w:ind w:left="567" w:rightChars="0" w:right="0" w:hanging="567"/>
    </w:pPr>
    <w:rPr>
      <w:rFonts w:hAnsi="標楷體"/>
      <w:b w:val="0"/>
      <w:szCs w:val="24"/>
    </w:rPr>
  </w:style>
  <w:style w:type="paragraph" w:customStyle="1" w:styleId="8">
    <w:name w:val="樣式8"/>
    <w:basedOn w:val="24"/>
    <w:rsid w:val="00AB7D47"/>
    <w:pPr>
      <w:tabs>
        <w:tab w:val="right" w:leader="hyphen" w:pos="8490"/>
      </w:tabs>
      <w:ind w:left="487" w:rightChars="100" w:right="283" w:hanging="487"/>
    </w:pPr>
    <w:rPr>
      <w:rFonts w:hAnsi="標楷體"/>
      <w:noProof/>
    </w:rPr>
  </w:style>
  <w:style w:type="character" w:customStyle="1" w:styleId="afff0">
    <w:name w:val="(一)(二)(三) 字元 字元"/>
    <w:rsid w:val="00AB7D47"/>
    <w:rPr>
      <w:rFonts w:ascii="標楷體" w:eastAsia="標楷體"/>
      <w:snapToGrid w:val="0"/>
      <w:kern w:val="2"/>
      <w:sz w:val="28"/>
      <w:szCs w:val="28"/>
      <w:lang w:val="en-US" w:eastAsia="zh-TW" w:bidi="ar-SA"/>
    </w:rPr>
  </w:style>
  <w:style w:type="paragraph" w:styleId="Web">
    <w:name w:val="Normal (Web)"/>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1">
    <w:name w:val="標題(一)"/>
    <w:basedOn w:val="a"/>
    <w:rsid w:val="00AB7D47"/>
    <w:pPr>
      <w:spacing w:line="480" w:lineRule="exact"/>
      <w:ind w:left="300" w:hangingChars="100" w:hanging="100"/>
    </w:pPr>
    <w:rPr>
      <w:rFonts w:ascii="Times New Roman"/>
    </w:rPr>
  </w:style>
  <w:style w:type="paragraph" w:styleId="HTML">
    <w:name w:val="HTML Preformatted"/>
    <w:basedOn w:val="a"/>
    <w:link w:val="HTML0"/>
    <w:rsid w:val="00AB7D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AB7D47"/>
    <w:rPr>
      <w:rFonts w:ascii="細明體" w:eastAsia="細明體" w:hAnsi="細明體" w:cs="細明體"/>
      <w:color w:val="000000"/>
      <w:sz w:val="24"/>
      <w:szCs w:val="24"/>
    </w:rPr>
  </w:style>
  <w:style w:type="character" w:customStyle="1" w:styleId="146">
    <w:name w:val="表格內文(14行高) 字元 字元 字元"/>
    <w:link w:val="147"/>
    <w:rsid w:val="00AB7D47"/>
    <w:rPr>
      <w:rFonts w:ascii="標楷體" w:eastAsia="標楷體"/>
      <w:snapToGrid w:val="0"/>
      <w:spacing w:val="-5"/>
      <w:kern w:val="2"/>
      <w:sz w:val="24"/>
      <w:szCs w:val="28"/>
    </w:rPr>
  </w:style>
  <w:style w:type="paragraph" w:customStyle="1" w:styleId="27">
    <w:name w:val="字元 字元2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 字元2 字元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註解方塊文字 字元"/>
    <w:link w:val="af2"/>
    <w:semiHidden/>
    <w:rsid w:val="00AB7D47"/>
    <w:rPr>
      <w:rFonts w:ascii="Arial" w:hAnsi="Arial"/>
      <w:snapToGrid w:val="0"/>
      <w:kern w:val="2"/>
      <w:sz w:val="18"/>
      <w:szCs w:val="18"/>
    </w:rPr>
  </w:style>
  <w:style w:type="paragraph" w:customStyle="1" w:styleId="210">
    <w:name w:val="字元 字元2 字元 字元 字元 字元1"/>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字元 字元 字元 字元 字元"/>
    <w:basedOn w:val="a"/>
    <w:rsid w:val="00AB7D4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AB7D47"/>
  </w:style>
  <w:style w:type="paragraph" w:customStyle="1" w:styleId="afff3">
    <w:name w:val="字元 字元 字元"/>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7">
    <w:name w:val="表格內文(14行高) 字元 字元"/>
    <w:basedOn w:val="a9"/>
    <w:link w:val="146"/>
    <w:rsid w:val="00AB7D47"/>
    <w:pPr>
      <w:spacing w:line="280" w:lineRule="exact"/>
      <w:ind w:leftChars="0" w:left="0" w:firstLineChars="0" w:firstLine="0"/>
      <w:jc w:val="left"/>
    </w:pPr>
    <w:rPr>
      <w:spacing w:val="-5"/>
      <w:sz w:val="24"/>
    </w:rPr>
  </w:style>
  <w:style w:type="paragraph" w:customStyle="1" w:styleId="148">
    <w:name w:val="14"/>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2">
    <w:name w:val="樣式 目錄 1 + 左:  0 公分 凸出:  2 字元"/>
    <w:basedOn w:val="13"/>
    <w:rsid w:val="00AB7D47"/>
    <w:pPr>
      <w:tabs>
        <w:tab w:val="right" w:leader="hyphen" w:pos="8490"/>
      </w:tabs>
      <w:snapToGrid/>
      <w:ind w:left="487" w:rightChars="100" w:right="100" w:firstLineChars="0" w:hanging="487"/>
    </w:pPr>
    <w:rPr>
      <w:rFonts w:hAnsi="標楷體" w:cs="新細明體"/>
      <w:b w:val="0"/>
      <w:bCs/>
      <w:szCs w:val="20"/>
    </w:rPr>
  </w:style>
  <w:style w:type="character" w:customStyle="1" w:styleId="af9">
    <w:name w:val="本文 字元"/>
    <w:link w:val="af8"/>
    <w:uiPriority w:val="99"/>
    <w:rsid w:val="00AB7D47"/>
    <w:rPr>
      <w:rFonts w:ascii="標楷體" w:eastAsia="標楷體"/>
      <w:snapToGrid w:val="0"/>
      <w:kern w:val="2"/>
      <w:sz w:val="28"/>
      <w:szCs w:val="28"/>
    </w:rPr>
  </w:style>
  <w:style w:type="table" w:customStyle="1" w:styleId="TableNormal3">
    <w:name w:val="Table Normal3"/>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4">
    <w:name w:val="Date"/>
    <w:basedOn w:val="a"/>
    <w:next w:val="a"/>
    <w:link w:val="afff5"/>
    <w:unhideWhenUsed/>
    <w:rsid w:val="00AB7D47"/>
    <w:pPr>
      <w:spacing w:line="240" w:lineRule="auto"/>
      <w:ind w:leftChars="0" w:left="0" w:firstLineChars="0" w:firstLine="0"/>
      <w:jc w:val="right"/>
    </w:pPr>
    <w:rPr>
      <w:rFonts w:ascii="Times New Roman" w:eastAsia="新細明體"/>
      <w:snapToGrid/>
      <w:sz w:val="24"/>
      <w:szCs w:val="24"/>
    </w:rPr>
  </w:style>
  <w:style w:type="character" w:customStyle="1" w:styleId="afff5">
    <w:name w:val="日期 字元"/>
    <w:aliases w:val=" 字元 字元 字元"/>
    <w:link w:val="afff4"/>
    <w:rsid w:val="00AB7D47"/>
    <w:rPr>
      <w:kern w:val="2"/>
      <w:sz w:val="24"/>
      <w:szCs w:val="24"/>
    </w:rPr>
  </w:style>
  <w:style w:type="table" w:customStyle="1" w:styleId="TableNormal4">
    <w:name w:val="Table Normal4"/>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220">
    <w:name w:val="(一)下內文縮2 字元2"/>
    <w:rsid w:val="00A94228"/>
    <w:rPr>
      <w:rFonts w:ascii="標楷體" w:eastAsia="標楷體"/>
      <w:snapToGrid w:val="0"/>
      <w:kern w:val="2"/>
      <w:sz w:val="28"/>
      <w:szCs w:val="28"/>
    </w:rPr>
  </w:style>
  <w:style w:type="character" w:customStyle="1" w:styleId="affa">
    <w:name w:val="清單段落 字元"/>
    <w:aliases w:val="12 20 字元,List Paragraph 字元,標1 字元,標11 字元,標12 字元,卑南壹 字元,(1)(1)(1)(1)(1)(1)(1)(1) 字元,網推會說明清單 字元,附錄1 字元,壹_二階 字元,(二) 字元,lp1 字元,FooterText 字元,numbered 字元,Paragraphe de liste1 字元,標題2的內文 字元,清單段落31 字元,一、清單段落 字元,標題 (4) 字元,1.1.1.1清單段落 字元,列點 字元"/>
    <w:link w:val="aff9"/>
    <w:uiPriority w:val="34"/>
    <w:rsid w:val="00486385"/>
    <w:rPr>
      <w:rFonts w:ascii="Calibri" w:hAnsi="Calibri"/>
      <w:kern w:val="2"/>
      <w:sz w:val="24"/>
      <w:szCs w:val="22"/>
    </w:rPr>
  </w:style>
  <w:style w:type="paragraph" w:styleId="afff6">
    <w:name w:val="Quote"/>
    <w:basedOn w:val="a"/>
    <w:next w:val="a"/>
    <w:link w:val="afff7"/>
    <w:uiPriority w:val="29"/>
    <w:qFormat/>
    <w:rsid w:val="00DD473D"/>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f7">
    <w:name w:val="引文 字元"/>
    <w:link w:val="afff6"/>
    <w:uiPriority w:val="29"/>
    <w:rsid w:val="00DD473D"/>
    <w:rPr>
      <w:rFonts w:ascii="Aptos" w:hAnsi="Aptos"/>
      <w:i/>
      <w:iCs/>
      <w:color w:val="40404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18152">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4884326">
      <w:bodyDiv w:val="1"/>
      <w:marLeft w:val="0"/>
      <w:marRight w:val="0"/>
      <w:marTop w:val="0"/>
      <w:marBottom w:val="0"/>
      <w:divBdr>
        <w:top w:val="none" w:sz="0" w:space="0" w:color="auto"/>
        <w:left w:val="none" w:sz="0" w:space="0" w:color="auto"/>
        <w:bottom w:val="none" w:sz="0" w:space="0" w:color="auto"/>
        <w:right w:val="none" w:sz="0" w:space="0" w:color="auto"/>
      </w:divBdr>
    </w:div>
    <w:div w:id="202133308">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298078321">
      <w:bodyDiv w:val="1"/>
      <w:marLeft w:val="0"/>
      <w:marRight w:val="0"/>
      <w:marTop w:val="0"/>
      <w:marBottom w:val="0"/>
      <w:divBdr>
        <w:top w:val="none" w:sz="0" w:space="0" w:color="auto"/>
        <w:left w:val="none" w:sz="0" w:space="0" w:color="auto"/>
        <w:bottom w:val="none" w:sz="0" w:space="0" w:color="auto"/>
        <w:right w:val="none" w:sz="0" w:space="0" w:color="auto"/>
      </w:divBdr>
    </w:div>
    <w:div w:id="305208866">
      <w:bodyDiv w:val="1"/>
      <w:marLeft w:val="0"/>
      <w:marRight w:val="0"/>
      <w:marTop w:val="0"/>
      <w:marBottom w:val="0"/>
      <w:divBdr>
        <w:top w:val="none" w:sz="0" w:space="0" w:color="auto"/>
        <w:left w:val="none" w:sz="0" w:space="0" w:color="auto"/>
        <w:bottom w:val="none" w:sz="0" w:space="0" w:color="auto"/>
        <w:right w:val="none" w:sz="0" w:space="0" w:color="auto"/>
      </w:divBdr>
    </w:div>
    <w:div w:id="338776239">
      <w:bodyDiv w:val="1"/>
      <w:marLeft w:val="0"/>
      <w:marRight w:val="0"/>
      <w:marTop w:val="0"/>
      <w:marBottom w:val="0"/>
      <w:divBdr>
        <w:top w:val="none" w:sz="0" w:space="0" w:color="auto"/>
        <w:left w:val="none" w:sz="0" w:space="0" w:color="auto"/>
        <w:bottom w:val="none" w:sz="0" w:space="0" w:color="auto"/>
        <w:right w:val="none" w:sz="0" w:space="0" w:color="auto"/>
      </w:divBdr>
    </w:div>
    <w:div w:id="344672483">
      <w:bodyDiv w:val="1"/>
      <w:marLeft w:val="0"/>
      <w:marRight w:val="0"/>
      <w:marTop w:val="0"/>
      <w:marBottom w:val="0"/>
      <w:divBdr>
        <w:top w:val="none" w:sz="0" w:space="0" w:color="auto"/>
        <w:left w:val="none" w:sz="0" w:space="0" w:color="auto"/>
        <w:bottom w:val="none" w:sz="0" w:space="0" w:color="auto"/>
        <w:right w:val="none" w:sz="0" w:space="0" w:color="auto"/>
      </w:divBdr>
    </w:div>
    <w:div w:id="355468906">
      <w:bodyDiv w:val="1"/>
      <w:marLeft w:val="0"/>
      <w:marRight w:val="0"/>
      <w:marTop w:val="0"/>
      <w:marBottom w:val="0"/>
      <w:divBdr>
        <w:top w:val="none" w:sz="0" w:space="0" w:color="auto"/>
        <w:left w:val="none" w:sz="0" w:space="0" w:color="auto"/>
        <w:bottom w:val="none" w:sz="0" w:space="0" w:color="auto"/>
        <w:right w:val="none" w:sz="0" w:space="0" w:color="auto"/>
      </w:divBdr>
    </w:div>
    <w:div w:id="357045021">
      <w:bodyDiv w:val="1"/>
      <w:marLeft w:val="0"/>
      <w:marRight w:val="0"/>
      <w:marTop w:val="0"/>
      <w:marBottom w:val="0"/>
      <w:divBdr>
        <w:top w:val="none" w:sz="0" w:space="0" w:color="auto"/>
        <w:left w:val="none" w:sz="0" w:space="0" w:color="auto"/>
        <w:bottom w:val="none" w:sz="0" w:space="0" w:color="auto"/>
        <w:right w:val="none" w:sz="0" w:space="0" w:color="auto"/>
      </w:divBdr>
    </w:div>
    <w:div w:id="389309268">
      <w:bodyDiv w:val="1"/>
      <w:marLeft w:val="0"/>
      <w:marRight w:val="0"/>
      <w:marTop w:val="0"/>
      <w:marBottom w:val="0"/>
      <w:divBdr>
        <w:top w:val="none" w:sz="0" w:space="0" w:color="auto"/>
        <w:left w:val="none" w:sz="0" w:space="0" w:color="auto"/>
        <w:bottom w:val="none" w:sz="0" w:space="0" w:color="auto"/>
        <w:right w:val="none" w:sz="0" w:space="0" w:color="auto"/>
      </w:divBdr>
    </w:div>
    <w:div w:id="419715086">
      <w:bodyDiv w:val="1"/>
      <w:marLeft w:val="0"/>
      <w:marRight w:val="0"/>
      <w:marTop w:val="0"/>
      <w:marBottom w:val="0"/>
      <w:divBdr>
        <w:top w:val="none" w:sz="0" w:space="0" w:color="auto"/>
        <w:left w:val="none" w:sz="0" w:space="0" w:color="auto"/>
        <w:bottom w:val="none" w:sz="0" w:space="0" w:color="auto"/>
        <w:right w:val="none" w:sz="0" w:space="0" w:color="auto"/>
      </w:divBdr>
    </w:div>
    <w:div w:id="430971467">
      <w:bodyDiv w:val="1"/>
      <w:marLeft w:val="0"/>
      <w:marRight w:val="0"/>
      <w:marTop w:val="0"/>
      <w:marBottom w:val="0"/>
      <w:divBdr>
        <w:top w:val="none" w:sz="0" w:space="0" w:color="auto"/>
        <w:left w:val="none" w:sz="0" w:space="0" w:color="auto"/>
        <w:bottom w:val="none" w:sz="0" w:space="0" w:color="auto"/>
        <w:right w:val="none" w:sz="0" w:space="0" w:color="auto"/>
      </w:divBdr>
    </w:div>
    <w:div w:id="434256637">
      <w:bodyDiv w:val="1"/>
      <w:marLeft w:val="0"/>
      <w:marRight w:val="0"/>
      <w:marTop w:val="0"/>
      <w:marBottom w:val="0"/>
      <w:divBdr>
        <w:top w:val="none" w:sz="0" w:space="0" w:color="auto"/>
        <w:left w:val="none" w:sz="0" w:space="0" w:color="auto"/>
        <w:bottom w:val="none" w:sz="0" w:space="0" w:color="auto"/>
        <w:right w:val="none" w:sz="0" w:space="0" w:color="auto"/>
      </w:divBdr>
    </w:div>
    <w:div w:id="505243334">
      <w:bodyDiv w:val="1"/>
      <w:marLeft w:val="0"/>
      <w:marRight w:val="0"/>
      <w:marTop w:val="0"/>
      <w:marBottom w:val="0"/>
      <w:divBdr>
        <w:top w:val="none" w:sz="0" w:space="0" w:color="auto"/>
        <w:left w:val="none" w:sz="0" w:space="0" w:color="auto"/>
        <w:bottom w:val="none" w:sz="0" w:space="0" w:color="auto"/>
        <w:right w:val="none" w:sz="0" w:space="0" w:color="auto"/>
      </w:divBdr>
    </w:div>
    <w:div w:id="550576376">
      <w:bodyDiv w:val="1"/>
      <w:marLeft w:val="0"/>
      <w:marRight w:val="0"/>
      <w:marTop w:val="0"/>
      <w:marBottom w:val="0"/>
      <w:divBdr>
        <w:top w:val="none" w:sz="0" w:space="0" w:color="auto"/>
        <w:left w:val="none" w:sz="0" w:space="0" w:color="auto"/>
        <w:bottom w:val="none" w:sz="0" w:space="0" w:color="auto"/>
        <w:right w:val="none" w:sz="0" w:space="0" w:color="auto"/>
      </w:divBdr>
    </w:div>
    <w:div w:id="552472065">
      <w:bodyDiv w:val="1"/>
      <w:marLeft w:val="0"/>
      <w:marRight w:val="0"/>
      <w:marTop w:val="0"/>
      <w:marBottom w:val="0"/>
      <w:divBdr>
        <w:top w:val="none" w:sz="0" w:space="0" w:color="auto"/>
        <w:left w:val="none" w:sz="0" w:space="0" w:color="auto"/>
        <w:bottom w:val="none" w:sz="0" w:space="0" w:color="auto"/>
        <w:right w:val="none" w:sz="0" w:space="0" w:color="auto"/>
      </w:divBdr>
    </w:div>
    <w:div w:id="584613307">
      <w:bodyDiv w:val="1"/>
      <w:marLeft w:val="0"/>
      <w:marRight w:val="0"/>
      <w:marTop w:val="0"/>
      <w:marBottom w:val="0"/>
      <w:divBdr>
        <w:top w:val="none" w:sz="0" w:space="0" w:color="auto"/>
        <w:left w:val="none" w:sz="0" w:space="0" w:color="auto"/>
        <w:bottom w:val="none" w:sz="0" w:space="0" w:color="auto"/>
        <w:right w:val="none" w:sz="0" w:space="0" w:color="auto"/>
      </w:divBdr>
    </w:div>
    <w:div w:id="590551918">
      <w:bodyDiv w:val="1"/>
      <w:marLeft w:val="0"/>
      <w:marRight w:val="0"/>
      <w:marTop w:val="0"/>
      <w:marBottom w:val="0"/>
      <w:divBdr>
        <w:top w:val="none" w:sz="0" w:space="0" w:color="auto"/>
        <w:left w:val="none" w:sz="0" w:space="0" w:color="auto"/>
        <w:bottom w:val="none" w:sz="0" w:space="0" w:color="auto"/>
        <w:right w:val="none" w:sz="0" w:space="0" w:color="auto"/>
      </w:divBdr>
    </w:div>
    <w:div w:id="595868771">
      <w:bodyDiv w:val="1"/>
      <w:marLeft w:val="0"/>
      <w:marRight w:val="0"/>
      <w:marTop w:val="0"/>
      <w:marBottom w:val="0"/>
      <w:divBdr>
        <w:top w:val="none" w:sz="0" w:space="0" w:color="auto"/>
        <w:left w:val="none" w:sz="0" w:space="0" w:color="auto"/>
        <w:bottom w:val="none" w:sz="0" w:space="0" w:color="auto"/>
        <w:right w:val="none" w:sz="0" w:space="0" w:color="auto"/>
      </w:divBdr>
    </w:div>
    <w:div w:id="608388759">
      <w:bodyDiv w:val="1"/>
      <w:marLeft w:val="0"/>
      <w:marRight w:val="0"/>
      <w:marTop w:val="0"/>
      <w:marBottom w:val="0"/>
      <w:divBdr>
        <w:top w:val="none" w:sz="0" w:space="0" w:color="auto"/>
        <w:left w:val="none" w:sz="0" w:space="0" w:color="auto"/>
        <w:bottom w:val="none" w:sz="0" w:space="0" w:color="auto"/>
        <w:right w:val="none" w:sz="0" w:space="0" w:color="auto"/>
      </w:divBdr>
    </w:div>
    <w:div w:id="615066986">
      <w:bodyDiv w:val="1"/>
      <w:marLeft w:val="0"/>
      <w:marRight w:val="0"/>
      <w:marTop w:val="0"/>
      <w:marBottom w:val="0"/>
      <w:divBdr>
        <w:top w:val="none" w:sz="0" w:space="0" w:color="auto"/>
        <w:left w:val="none" w:sz="0" w:space="0" w:color="auto"/>
        <w:bottom w:val="none" w:sz="0" w:space="0" w:color="auto"/>
        <w:right w:val="none" w:sz="0" w:space="0" w:color="auto"/>
      </w:divBdr>
    </w:div>
    <w:div w:id="627317335">
      <w:bodyDiv w:val="1"/>
      <w:marLeft w:val="0"/>
      <w:marRight w:val="0"/>
      <w:marTop w:val="0"/>
      <w:marBottom w:val="0"/>
      <w:divBdr>
        <w:top w:val="none" w:sz="0" w:space="0" w:color="auto"/>
        <w:left w:val="none" w:sz="0" w:space="0" w:color="auto"/>
        <w:bottom w:val="none" w:sz="0" w:space="0" w:color="auto"/>
        <w:right w:val="none" w:sz="0" w:space="0" w:color="auto"/>
      </w:divBdr>
    </w:div>
    <w:div w:id="670379205">
      <w:bodyDiv w:val="1"/>
      <w:marLeft w:val="0"/>
      <w:marRight w:val="0"/>
      <w:marTop w:val="0"/>
      <w:marBottom w:val="0"/>
      <w:divBdr>
        <w:top w:val="none" w:sz="0" w:space="0" w:color="auto"/>
        <w:left w:val="none" w:sz="0" w:space="0" w:color="auto"/>
        <w:bottom w:val="none" w:sz="0" w:space="0" w:color="auto"/>
        <w:right w:val="none" w:sz="0" w:space="0" w:color="auto"/>
      </w:divBdr>
    </w:div>
    <w:div w:id="670911344">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83357686">
      <w:bodyDiv w:val="1"/>
      <w:marLeft w:val="0"/>
      <w:marRight w:val="0"/>
      <w:marTop w:val="0"/>
      <w:marBottom w:val="0"/>
      <w:divBdr>
        <w:top w:val="none" w:sz="0" w:space="0" w:color="auto"/>
        <w:left w:val="none" w:sz="0" w:space="0" w:color="auto"/>
        <w:bottom w:val="none" w:sz="0" w:space="0" w:color="auto"/>
        <w:right w:val="none" w:sz="0" w:space="0" w:color="auto"/>
      </w:divBdr>
    </w:div>
    <w:div w:id="720330188">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38945904">
      <w:bodyDiv w:val="1"/>
      <w:marLeft w:val="0"/>
      <w:marRight w:val="0"/>
      <w:marTop w:val="0"/>
      <w:marBottom w:val="0"/>
      <w:divBdr>
        <w:top w:val="none" w:sz="0" w:space="0" w:color="auto"/>
        <w:left w:val="none" w:sz="0" w:space="0" w:color="auto"/>
        <w:bottom w:val="none" w:sz="0" w:space="0" w:color="auto"/>
        <w:right w:val="none" w:sz="0" w:space="0" w:color="auto"/>
      </w:divBdr>
    </w:div>
    <w:div w:id="765081901">
      <w:bodyDiv w:val="1"/>
      <w:marLeft w:val="0"/>
      <w:marRight w:val="0"/>
      <w:marTop w:val="0"/>
      <w:marBottom w:val="0"/>
      <w:divBdr>
        <w:top w:val="none" w:sz="0" w:space="0" w:color="auto"/>
        <w:left w:val="none" w:sz="0" w:space="0" w:color="auto"/>
        <w:bottom w:val="none" w:sz="0" w:space="0" w:color="auto"/>
        <w:right w:val="none" w:sz="0" w:space="0" w:color="auto"/>
      </w:divBdr>
    </w:div>
    <w:div w:id="797646980">
      <w:bodyDiv w:val="1"/>
      <w:marLeft w:val="0"/>
      <w:marRight w:val="0"/>
      <w:marTop w:val="0"/>
      <w:marBottom w:val="0"/>
      <w:divBdr>
        <w:top w:val="none" w:sz="0" w:space="0" w:color="auto"/>
        <w:left w:val="none" w:sz="0" w:space="0" w:color="auto"/>
        <w:bottom w:val="none" w:sz="0" w:space="0" w:color="auto"/>
        <w:right w:val="none" w:sz="0" w:space="0" w:color="auto"/>
      </w:divBdr>
    </w:div>
    <w:div w:id="813643660">
      <w:bodyDiv w:val="1"/>
      <w:marLeft w:val="0"/>
      <w:marRight w:val="0"/>
      <w:marTop w:val="0"/>
      <w:marBottom w:val="0"/>
      <w:divBdr>
        <w:top w:val="none" w:sz="0" w:space="0" w:color="auto"/>
        <w:left w:val="none" w:sz="0" w:space="0" w:color="auto"/>
        <w:bottom w:val="none" w:sz="0" w:space="0" w:color="auto"/>
        <w:right w:val="none" w:sz="0" w:space="0" w:color="auto"/>
      </w:divBdr>
    </w:div>
    <w:div w:id="817921608">
      <w:bodyDiv w:val="1"/>
      <w:marLeft w:val="0"/>
      <w:marRight w:val="0"/>
      <w:marTop w:val="0"/>
      <w:marBottom w:val="0"/>
      <w:divBdr>
        <w:top w:val="none" w:sz="0" w:space="0" w:color="auto"/>
        <w:left w:val="none" w:sz="0" w:space="0" w:color="auto"/>
        <w:bottom w:val="none" w:sz="0" w:space="0" w:color="auto"/>
        <w:right w:val="none" w:sz="0" w:space="0" w:color="auto"/>
      </w:divBdr>
    </w:div>
    <w:div w:id="82007791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27328567">
      <w:bodyDiv w:val="1"/>
      <w:marLeft w:val="0"/>
      <w:marRight w:val="0"/>
      <w:marTop w:val="0"/>
      <w:marBottom w:val="0"/>
      <w:divBdr>
        <w:top w:val="none" w:sz="0" w:space="0" w:color="auto"/>
        <w:left w:val="none" w:sz="0" w:space="0" w:color="auto"/>
        <w:bottom w:val="none" w:sz="0" w:space="0" w:color="auto"/>
        <w:right w:val="none" w:sz="0" w:space="0" w:color="auto"/>
      </w:divBdr>
    </w:div>
    <w:div w:id="861284251">
      <w:bodyDiv w:val="1"/>
      <w:marLeft w:val="0"/>
      <w:marRight w:val="0"/>
      <w:marTop w:val="0"/>
      <w:marBottom w:val="0"/>
      <w:divBdr>
        <w:top w:val="none" w:sz="0" w:space="0" w:color="auto"/>
        <w:left w:val="none" w:sz="0" w:space="0" w:color="auto"/>
        <w:bottom w:val="none" w:sz="0" w:space="0" w:color="auto"/>
        <w:right w:val="none" w:sz="0" w:space="0" w:color="auto"/>
      </w:divBdr>
    </w:div>
    <w:div w:id="888492160">
      <w:bodyDiv w:val="1"/>
      <w:marLeft w:val="0"/>
      <w:marRight w:val="0"/>
      <w:marTop w:val="0"/>
      <w:marBottom w:val="0"/>
      <w:divBdr>
        <w:top w:val="none" w:sz="0" w:space="0" w:color="auto"/>
        <w:left w:val="none" w:sz="0" w:space="0" w:color="auto"/>
        <w:bottom w:val="none" w:sz="0" w:space="0" w:color="auto"/>
        <w:right w:val="none" w:sz="0" w:space="0" w:color="auto"/>
      </w:divBdr>
    </w:div>
    <w:div w:id="910313251">
      <w:bodyDiv w:val="1"/>
      <w:marLeft w:val="0"/>
      <w:marRight w:val="0"/>
      <w:marTop w:val="0"/>
      <w:marBottom w:val="0"/>
      <w:divBdr>
        <w:top w:val="none" w:sz="0" w:space="0" w:color="auto"/>
        <w:left w:val="none" w:sz="0" w:space="0" w:color="auto"/>
        <w:bottom w:val="none" w:sz="0" w:space="0" w:color="auto"/>
        <w:right w:val="none" w:sz="0" w:space="0" w:color="auto"/>
      </w:divBdr>
    </w:div>
    <w:div w:id="912205459">
      <w:bodyDiv w:val="1"/>
      <w:marLeft w:val="0"/>
      <w:marRight w:val="0"/>
      <w:marTop w:val="0"/>
      <w:marBottom w:val="0"/>
      <w:divBdr>
        <w:top w:val="none" w:sz="0" w:space="0" w:color="auto"/>
        <w:left w:val="none" w:sz="0" w:space="0" w:color="auto"/>
        <w:bottom w:val="none" w:sz="0" w:space="0" w:color="auto"/>
        <w:right w:val="none" w:sz="0" w:space="0" w:color="auto"/>
      </w:divBdr>
    </w:div>
    <w:div w:id="915897618">
      <w:bodyDiv w:val="1"/>
      <w:marLeft w:val="0"/>
      <w:marRight w:val="0"/>
      <w:marTop w:val="0"/>
      <w:marBottom w:val="0"/>
      <w:divBdr>
        <w:top w:val="none" w:sz="0" w:space="0" w:color="auto"/>
        <w:left w:val="none" w:sz="0" w:space="0" w:color="auto"/>
        <w:bottom w:val="none" w:sz="0" w:space="0" w:color="auto"/>
        <w:right w:val="none" w:sz="0" w:space="0" w:color="auto"/>
      </w:divBdr>
    </w:div>
    <w:div w:id="919942736">
      <w:bodyDiv w:val="1"/>
      <w:marLeft w:val="0"/>
      <w:marRight w:val="0"/>
      <w:marTop w:val="0"/>
      <w:marBottom w:val="0"/>
      <w:divBdr>
        <w:top w:val="none" w:sz="0" w:space="0" w:color="auto"/>
        <w:left w:val="none" w:sz="0" w:space="0" w:color="auto"/>
        <w:bottom w:val="none" w:sz="0" w:space="0" w:color="auto"/>
        <w:right w:val="none" w:sz="0" w:space="0" w:color="auto"/>
      </w:divBdr>
    </w:div>
    <w:div w:id="929893876">
      <w:bodyDiv w:val="1"/>
      <w:marLeft w:val="0"/>
      <w:marRight w:val="0"/>
      <w:marTop w:val="0"/>
      <w:marBottom w:val="0"/>
      <w:divBdr>
        <w:top w:val="none" w:sz="0" w:space="0" w:color="auto"/>
        <w:left w:val="none" w:sz="0" w:space="0" w:color="auto"/>
        <w:bottom w:val="none" w:sz="0" w:space="0" w:color="auto"/>
        <w:right w:val="none" w:sz="0" w:space="0" w:color="auto"/>
      </w:divBdr>
    </w:div>
    <w:div w:id="932006646">
      <w:bodyDiv w:val="1"/>
      <w:marLeft w:val="0"/>
      <w:marRight w:val="0"/>
      <w:marTop w:val="0"/>
      <w:marBottom w:val="0"/>
      <w:divBdr>
        <w:top w:val="none" w:sz="0" w:space="0" w:color="auto"/>
        <w:left w:val="none" w:sz="0" w:space="0" w:color="auto"/>
        <w:bottom w:val="none" w:sz="0" w:space="0" w:color="auto"/>
        <w:right w:val="none" w:sz="0" w:space="0" w:color="auto"/>
      </w:divBdr>
    </w:div>
    <w:div w:id="971981899">
      <w:bodyDiv w:val="1"/>
      <w:marLeft w:val="0"/>
      <w:marRight w:val="0"/>
      <w:marTop w:val="0"/>
      <w:marBottom w:val="0"/>
      <w:divBdr>
        <w:top w:val="none" w:sz="0" w:space="0" w:color="auto"/>
        <w:left w:val="none" w:sz="0" w:space="0" w:color="auto"/>
        <w:bottom w:val="none" w:sz="0" w:space="0" w:color="auto"/>
        <w:right w:val="none" w:sz="0" w:space="0" w:color="auto"/>
      </w:divBdr>
    </w:div>
    <w:div w:id="1009411371">
      <w:bodyDiv w:val="1"/>
      <w:marLeft w:val="0"/>
      <w:marRight w:val="0"/>
      <w:marTop w:val="0"/>
      <w:marBottom w:val="0"/>
      <w:divBdr>
        <w:top w:val="none" w:sz="0" w:space="0" w:color="auto"/>
        <w:left w:val="none" w:sz="0" w:space="0" w:color="auto"/>
        <w:bottom w:val="none" w:sz="0" w:space="0" w:color="auto"/>
        <w:right w:val="none" w:sz="0" w:space="0" w:color="auto"/>
      </w:divBdr>
    </w:div>
    <w:div w:id="1037588636">
      <w:bodyDiv w:val="1"/>
      <w:marLeft w:val="0"/>
      <w:marRight w:val="0"/>
      <w:marTop w:val="0"/>
      <w:marBottom w:val="0"/>
      <w:divBdr>
        <w:top w:val="none" w:sz="0" w:space="0" w:color="auto"/>
        <w:left w:val="none" w:sz="0" w:space="0" w:color="auto"/>
        <w:bottom w:val="none" w:sz="0" w:space="0" w:color="auto"/>
        <w:right w:val="none" w:sz="0" w:space="0" w:color="auto"/>
      </w:divBdr>
    </w:div>
    <w:div w:id="1039205236">
      <w:bodyDiv w:val="1"/>
      <w:marLeft w:val="0"/>
      <w:marRight w:val="0"/>
      <w:marTop w:val="0"/>
      <w:marBottom w:val="0"/>
      <w:divBdr>
        <w:top w:val="none" w:sz="0" w:space="0" w:color="auto"/>
        <w:left w:val="none" w:sz="0" w:space="0" w:color="auto"/>
        <w:bottom w:val="none" w:sz="0" w:space="0" w:color="auto"/>
        <w:right w:val="none" w:sz="0" w:space="0" w:color="auto"/>
      </w:divBdr>
    </w:div>
    <w:div w:id="1109816597">
      <w:bodyDiv w:val="1"/>
      <w:marLeft w:val="0"/>
      <w:marRight w:val="0"/>
      <w:marTop w:val="0"/>
      <w:marBottom w:val="0"/>
      <w:divBdr>
        <w:top w:val="none" w:sz="0" w:space="0" w:color="auto"/>
        <w:left w:val="none" w:sz="0" w:space="0" w:color="auto"/>
        <w:bottom w:val="none" w:sz="0" w:space="0" w:color="auto"/>
        <w:right w:val="none" w:sz="0" w:space="0" w:color="auto"/>
      </w:divBdr>
    </w:div>
    <w:div w:id="1193953167">
      <w:bodyDiv w:val="1"/>
      <w:marLeft w:val="0"/>
      <w:marRight w:val="0"/>
      <w:marTop w:val="0"/>
      <w:marBottom w:val="0"/>
      <w:divBdr>
        <w:top w:val="none" w:sz="0" w:space="0" w:color="auto"/>
        <w:left w:val="none" w:sz="0" w:space="0" w:color="auto"/>
        <w:bottom w:val="none" w:sz="0" w:space="0" w:color="auto"/>
        <w:right w:val="none" w:sz="0" w:space="0" w:color="auto"/>
      </w:divBdr>
    </w:div>
    <w:div w:id="1249000890">
      <w:bodyDiv w:val="1"/>
      <w:marLeft w:val="0"/>
      <w:marRight w:val="0"/>
      <w:marTop w:val="0"/>
      <w:marBottom w:val="0"/>
      <w:divBdr>
        <w:top w:val="none" w:sz="0" w:space="0" w:color="auto"/>
        <w:left w:val="none" w:sz="0" w:space="0" w:color="auto"/>
        <w:bottom w:val="none" w:sz="0" w:space="0" w:color="auto"/>
        <w:right w:val="none" w:sz="0" w:space="0" w:color="auto"/>
      </w:divBdr>
    </w:div>
    <w:div w:id="1250508443">
      <w:bodyDiv w:val="1"/>
      <w:marLeft w:val="0"/>
      <w:marRight w:val="0"/>
      <w:marTop w:val="0"/>
      <w:marBottom w:val="0"/>
      <w:divBdr>
        <w:top w:val="none" w:sz="0" w:space="0" w:color="auto"/>
        <w:left w:val="none" w:sz="0" w:space="0" w:color="auto"/>
        <w:bottom w:val="none" w:sz="0" w:space="0" w:color="auto"/>
        <w:right w:val="none" w:sz="0" w:space="0" w:color="auto"/>
      </w:divBdr>
    </w:div>
    <w:div w:id="1265111499">
      <w:bodyDiv w:val="1"/>
      <w:marLeft w:val="0"/>
      <w:marRight w:val="0"/>
      <w:marTop w:val="0"/>
      <w:marBottom w:val="0"/>
      <w:divBdr>
        <w:top w:val="none" w:sz="0" w:space="0" w:color="auto"/>
        <w:left w:val="none" w:sz="0" w:space="0" w:color="auto"/>
        <w:bottom w:val="none" w:sz="0" w:space="0" w:color="auto"/>
        <w:right w:val="none" w:sz="0" w:space="0" w:color="auto"/>
      </w:divBdr>
    </w:div>
    <w:div w:id="1280338657">
      <w:bodyDiv w:val="1"/>
      <w:marLeft w:val="0"/>
      <w:marRight w:val="0"/>
      <w:marTop w:val="0"/>
      <w:marBottom w:val="0"/>
      <w:divBdr>
        <w:top w:val="none" w:sz="0" w:space="0" w:color="auto"/>
        <w:left w:val="none" w:sz="0" w:space="0" w:color="auto"/>
        <w:bottom w:val="none" w:sz="0" w:space="0" w:color="auto"/>
        <w:right w:val="none" w:sz="0" w:space="0" w:color="auto"/>
      </w:divBdr>
    </w:div>
    <w:div w:id="1285578747">
      <w:bodyDiv w:val="1"/>
      <w:marLeft w:val="0"/>
      <w:marRight w:val="0"/>
      <w:marTop w:val="0"/>
      <w:marBottom w:val="0"/>
      <w:divBdr>
        <w:top w:val="none" w:sz="0" w:space="0" w:color="auto"/>
        <w:left w:val="none" w:sz="0" w:space="0" w:color="auto"/>
        <w:bottom w:val="none" w:sz="0" w:space="0" w:color="auto"/>
        <w:right w:val="none" w:sz="0" w:space="0" w:color="auto"/>
      </w:divBdr>
    </w:div>
    <w:div w:id="1298685738">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33147425">
      <w:bodyDiv w:val="1"/>
      <w:marLeft w:val="0"/>
      <w:marRight w:val="0"/>
      <w:marTop w:val="0"/>
      <w:marBottom w:val="0"/>
      <w:divBdr>
        <w:top w:val="none" w:sz="0" w:space="0" w:color="auto"/>
        <w:left w:val="none" w:sz="0" w:space="0" w:color="auto"/>
        <w:bottom w:val="none" w:sz="0" w:space="0" w:color="auto"/>
        <w:right w:val="none" w:sz="0" w:space="0" w:color="auto"/>
      </w:divBdr>
    </w:div>
    <w:div w:id="1342008390">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8215651">
      <w:bodyDiv w:val="1"/>
      <w:marLeft w:val="0"/>
      <w:marRight w:val="0"/>
      <w:marTop w:val="0"/>
      <w:marBottom w:val="0"/>
      <w:divBdr>
        <w:top w:val="none" w:sz="0" w:space="0" w:color="auto"/>
        <w:left w:val="none" w:sz="0" w:space="0" w:color="auto"/>
        <w:bottom w:val="none" w:sz="0" w:space="0" w:color="auto"/>
        <w:right w:val="none" w:sz="0" w:space="0" w:color="auto"/>
      </w:divBdr>
    </w:div>
    <w:div w:id="1370649076">
      <w:bodyDiv w:val="1"/>
      <w:marLeft w:val="0"/>
      <w:marRight w:val="0"/>
      <w:marTop w:val="0"/>
      <w:marBottom w:val="0"/>
      <w:divBdr>
        <w:top w:val="none" w:sz="0" w:space="0" w:color="auto"/>
        <w:left w:val="none" w:sz="0" w:space="0" w:color="auto"/>
        <w:bottom w:val="none" w:sz="0" w:space="0" w:color="auto"/>
        <w:right w:val="none" w:sz="0" w:space="0" w:color="auto"/>
      </w:divBdr>
    </w:div>
    <w:div w:id="1383210045">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57141683">
      <w:bodyDiv w:val="1"/>
      <w:marLeft w:val="0"/>
      <w:marRight w:val="0"/>
      <w:marTop w:val="0"/>
      <w:marBottom w:val="0"/>
      <w:divBdr>
        <w:top w:val="none" w:sz="0" w:space="0" w:color="auto"/>
        <w:left w:val="none" w:sz="0" w:space="0" w:color="auto"/>
        <w:bottom w:val="none" w:sz="0" w:space="0" w:color="auto"/>
        <w:right w:val="none" w:sz="0" w:space="0" w:color="auto"/>
      </w:divBdr>
    </w:div>
    <w:div w:id="1490555510">
      <w:bodyDiv w:val="1"/>
      <w:marLeft w:val="0"/>
      <w:marRight w:val="0"/>
      <w:marTop w:val="0"/>
      <w:marBottom w:val="0"/>
      <w:divBdr>
        <w:top w:val="none" w:sz="0" w:space="0" w:color="auto"/>
        <w:left w:val="none" w:sz="0" w:space="0" w:color="auto"/>
        <w:bottom w:val="none" w:sz="0" w:space="0" w:color="auto"/>
        <w:right w:val="none" w:sz="0" w:space="0" w:color="auto"/>
      </w:divBdr>
    </w:div>
    <w:div w:id="1519585325">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32917667">
      <w:bodyDiv w:val="1"/>
      <w:marLeft w:val="0"/>
      <w:marRight w:val="0"/>
      <w:marTop w:val="0"/>
      <w:marBottom w:val="0"/>
      <w:divBdr>
        <w:top w:val="none" w:sz="0" w:space="0" w:color="auto"/>
        <w:left w:val="none" w:sz="0" w:space="0" w:color="auto"/>
        <w:bottom w:val="none" w:sz="0" w:space="0" w:color="auto"/>
        <w:right w:val="none" w:sz="0" w:space="0" w:color="auto"/>
      </w:divBdr>
    </w:div>
    <w:div w:id="1545486710">
      <w:bodyDiv w:val="1"/>
      <w:marLeft w:val="0"/>
      <w:marRight w:val="0"/>
      <w:marTop w:val="0"/>
      <w:marBottom w:val="0"/>
      <w:divBdr>
        <w:top w:val="none" w:sz="0" w:space="0" w:color="auto"/>
        <w:left w:val="none" w:sz="0" w:space="0" w:color="auto"/>
        <w:bottom w:val="none" w:sz="0" w:space="0" w:color="auto"/>
        <w:right w:val="none" w:sz="0" w:space="0" w:color="auto"/>
      </w:divBdr>
    </w:div>
    <w:div w:id="1586650711">
      <w:bodyDiv w:val="1"/>
      <w:marLeft w:val="0"/>
      <w:marRight w:val="0"/>
      <w:marTop w:val="0"/>
      <w:marBottom w:val="0"/>
      <w:divBdr>
        <w:top w:val="none" w:sz="0" w:space="0" w:color="auto"/>
        <w:left w:val="none" w:sz="0" w:space="0" w:color="auto"/>
        <w:bottom w:val="none" w:sz="0" w:space="0" w:color="auto"/>
        <w:right w:val="none" w:sz="0" w:space="0" w:color="auto"/>
      </w:divBdr>
    </w:div>
    <w:div w:id="1633822371">
      <w:bodyDiv w:val="1"/>
      <w:marLeft w:val="0"/>
      <w:marRight w:val="0"/>
      <w:marTop w:val="0"/>
      <w:marBottom w:val="0"/>
      <w:divBdr>
        <w:top w:val="none" w:sz="0" w:space="0" w:color="auto"/>
        <w:left w:val="none" w:sz="0" w:space="0" w:color="auto"/>
        <w:bottom w:val="none" w:sz="0" w:space="0" w:color="auto"/>
        <w:right w:val="none" w:sz="0" w:space="0" w:color="auto"/>
      </w:divBdr>
    </w:div>
    <w:div w:id="1633898638">
      <w:bodyDiv w:val="1"/>
      <w:marLeft w:val="0"/>
      <w:marRight w:val="0"/>
      <w:marTop w:val="0"/>
      <w:marBottom w:val="0"/>
      <w:divBdr>
        <w:top w:val="none" w:sz="0" w:space="0" w:color="auto"/>
        <w:left w:val="none" w:sz="0" w:space="0" w:color="auto"/>
        <w:bottom w:val="none" w:sz="0" w:space="0" w:color="auto"/>
        <w:right w:val="none" w:sz="0" w:space="0" w:color="auto"/>
      </w:divBdr>
    </w:div>
    <w:div w:id="1647052320">
      <w:bodyDiv w:val="1"/>
      <w:marLeft w:val="0"/>
      <w:marRight w:val="0"/>
      <w:marTop w:val="0"/>
      <w:marBottom w:val="0"/>
      <w:divBdr>
        <w:top w:val="none" w:sz="0" w:space="0" w:color="auto"/>
        <w:left w:val="none" w:sz="0" w:space="0" w:color="auto"/>
        <w:bottom w:val="none" w:sz="0" w:space="0" w:color="auto"/>
        <w:right w:val="none" w:sz="0" w:space="0" w:color="auto"/>
      </w:divBdr>
    </w:div>
    <w:div w:id="1650868700">
      <w:bodyDiv w:val="1"/>
      <w:marLeft w:val="0"/>
      <w:marRight w:val="0"/>
      <w:marTop w:val="0"/>
      <w:marBottom w:val="0"/>
      <w:divBdr>
        <w:top w:val="none" w:sz="0" w:space="0" w:color="auto"/>
        <w:left w:val="none" w:sz="0" w:space="0" w:color="auto"/>
        <w:bottom w:val="none" w:sz="0" w:space="0" w:color="auto"/>
        <w:right w:val="none" w:sz="0" w:space="0" w:color="auto"/>
      </w:divBdr>
    </w:div>
    <w:div w:id="1682732862">
      <w:bodyDiv w:val="1"/>
      <w:marLeft w:val="0"/>
      <w:marRight w:val="0"/>
      <w:marTop w:val="0"/>
      <w:marBottom w:val="0"/>
      <w:divBdr>
        <w:top w:val="none" w:sz="0" w:space="0" w:color="auto"/>
        <w:left w:val="none" w:sz="0" w:space="0" w:color="auto"/>
        <w:bottom w:val="none" w:sz="0" w:space="0" w:color="auto"/>
        <w:right w:val="none" w:sz="0" w:space="0" w:color="auto"/>
      </w:divBdr>
    </w:div>
    <w:div w:id="1707027558">
      <w:bodyDiv w:val="1"/>
      <w:marLeft w:val="0"/>
      <w:marRight w:val="0"/>
      <w:marTop w:val="0"/>
      <w:marBottom w:val="0"/>
      <w:divBdr>
        <w:top w:val="none" w:sz="0" w:space="0" w:color="auto"/>
        <w:left w:val="none" w:sz="0" w:space="0" w:color="auto"/>
        <w:bottom w:val="none" w:sz="0" w:space="0" w:color="auto"/>
        <w:right w:val="none" w:sz="0" w:space="0" w:color="auto"/>
      </w:divBdr>
    </w:div>
    <w:div w:id="1718161618">
      <w:bodyDiv w:val="1"/>
      <w:marLeft w:val="0"/>
      <w:marRight w:val="0"/>
      <w:marTop w:val="0"/>
      <w:marBottom w:val="0"/>
      <w:divBdr>
        <w:top w:val="none" w:sz="0" w:space="0" w:color="auto"/>
        <w:left w:val="none" w:sz="0" w:space="0" w:color="auto"/>
        <w:bottom w:val="none" w:sz="0" w:space="0" w:color="auto"/>
        <w:right w:val="none" w:sz="0" w:space="0" w:color="auto"/>
      </w:divBdr>
    </w:div>
    <w:div w:id="1728995449">
      <w:bodyDiv w:val="1"/>
      <w:marLeft w:val="0"/>
      <w:marRight w:val="0"/>
      <w:marTop w:val="0"/>
      <w:marBottom w:val="0"/>
      <w:divBdr>
        <w:top w:val="none" w:sz="0" w:space="0" w:color="auto"/>
        <w:left w:val="none" w:sz="0" w:space="0" w:color="auto"/>
        <w:bottom w:val="none" w:sz="0" w:space="0" w:color="auto"/>
        <w:right w:val="none" w:sz="0" w:space="0" w:color="auto"/>
      </w:divBdr>
    </w:div>
    <w:div w:id="1775857002">
      <w:bodyDiv w:val="1"/>
      <w:marLeft w:val="0"/>
      <w:marRight w:val="0"/>
      <w:marTop w:val="0"/>
      <w:marBottom w:val="0"/>
      <w:divBdr>
        <w:top w:val="none" w:sz="0" w:space="0" w:color="auto"/>
        <w:left w:val="none" w:sz="0" w:space="0" w:color="auto"/>
        <w:bottom w:val="none" w:sz="0" w:space="0" w:color="auto"/>
        <w:right w:val="none" w:sz="0" w:space="0" w:color="auto"/>
      </w:divBdr>
    </w:div>
    <w:div w:id="1799490263">
      <w:bodyDiv w:val="1"/>
      <w:marLeft w:val="0"/>
      <w:marRight w:val="0"/>
      <w:marTop w:val="0"/>
      <w:marBottom w:val="0"/>
      <w:divBdr>
        <w:top w:val="none" w:sz="0" w:space="0" w:color="auto"/>
        <w:left w:val="none" w:sz="0" w:space="0" w:color="auto"/>
        <w:bottom w:val="none" w:sz="0" w:space="0" w:color="auto"/>
        <w:right w:val="none" w:sz="0" w:space="0" w:color="auto"/>
      </w:divBdr>
    </w:div>
    <w:div w:id="1801218534">
      <w:bodyDiv w:val="1"/>
      <w:marLeft w:val="0"/>
      <w:marRight w:val="0"/>
      <w:marTop w:val="0"/>
      <w:marBottom w:val="0"/>
      <w:divBdr>
        <w:top w:val="none" w:sz="0" w:space="0" w:color="auto"/>
        <w:left w:val="none" w:sz="0" w:space="0" w:color="auto"/>
        <w:bottom w:val="none" w:sz="0" w:space="0" w:color="auto"/>
        <w:right w:val="none" w:sz="0" w:space="0" w:color="auto"/>
      </w:divBdr>
    </w:div>
    <w:div w:id="1889367011">
      <w:bodyDiv w:val="1"/>
      <w:marLeft w:val="0"/>
      <w:marRight w:val="0"/>
      <w:marTop w:val="0"/>
      <w:marBottom w:val="0"/>
      <w:divBdr>
        <w:top w:val="none" w:sz="0" w:space="0" w:color="auto"/>
        <w:left w:val="none" w:sz="0" w:space="0" w:color="auto"/>
        <w:bottom w:val="none" w:sz="0" w:space="0" w:color="auto"/>
        <w:right w:val="none" w:sz="0" w:space="0" w:color="auto"/>
      </w:divBdr>
    </w:div>
    <w:div w:id="1890416203">
      <w:bodyDiv w:val="1"/>
      <w:marLeft w:val="0"/>
      <w:marRight w:val="0"/>
      <w:marTop w:val="0"/>
      <w:marBottom w:val="0"/>
      <w:divBdr>
        <w:top w:val="none" w:sz="0" w:space="0" w:color="auto"/>
        <w:left w:val="none" w:sz="0" w:space="0" w:color="auto"/>
        <w:bottom w:val="none" w:sz="0" w:space="0" w:color="auto"/>
        <w:right w:val="none" w:sz="0" w:space="0" w:color="auto"/>
      </w:divBdr>
    </w:div>
    <w:div w:id="1924946933">
      <w:bodyDiv w:val="1"/>
      <w:marLeft w:val="0"/>
      <w:marRight w:val="0"/>
      <w:marTop w:val="0"/>
      <w:marBottom w:val="0"/>
      <w:divBdr>
        <w:top w:val="none" w:sz="0" w:space="0" w:color="auto"/>
        <w:left w:val="none" w:sz="0" w:space="0" w:color="auto"/>
        <w:bottom w:val="none" w:sz="0" w:space="0" w:color="auto"/>
        <w:right w:val="none" w:sz="0" w:space="0" w:color="auto"/>
      </w:divBdr>
    </w:div>
    <w:div w:id="1935941939">
      <w:bodyDiv w:val="1"/>
      <w:marLeft w:val="0"/>
      <w:marRight w:val="0"/>
      <w:marTop w:val="0"/>
      <w:marBottom w:val="0"/>
      <w:divBdr>
        <w:top w:val="none" w:sz="0" w:space="0" w:color="auto"/>
        <w:left w:val="none" w:sz="0" w:space="0" w:color="auto"/>
        <w:bottom w:val="none" w:sz="0" w:space="0" w:color="auto"/>
        <w:right w:val="none" w:sz="0" w:space="0" w:color="auto"/>
      </w:divBdr>
    </w:div>
    <w:div w:id="1954630266">
      <w:bodyDiv w:val="1"/>
      <w:marLeft w:val="0"/>
      <w:marRight w:val="0"/>
      <w:marTop w:val="0"/>
      <w:marBottom w:val="0"/>
      <w:divBdr>
        <w:top w:val="none" w:sz="0" w:space="0" w:color="auto"/>
        <w:left w:val="none" w:sz="0" w:space="0" w:color="auto"/>
        <w:bottom w:val="none" w:sz="0" w:space="0" w:color="auto"/>
        <w:right w:val="none" w:sz="0" w:space="0" w:color="auto"/>
      </w:divBdr>
    </w:div>
    <w:div w:id="1958370852">
      <w:bodyDiv w:val="1"/>
      <w:marLeft w:val="0"/>
      <w:marRight w:val="0"/>
      <w:marTop w:val="0"/>
      <w:marBottom w:val="0"/>
      <w:divBdr>
        <w:top w:val="none" w:sz="0" w:space="0" w:color="auto"/>
        <w:left w:val="none" w:sz="0" w:space="0" w:color="auto"/>
        <w:bottom w:val="none" w:sz="0" w:space="0" w:color="auto"/>
        <w:right w:val="none" w:sz="0" w:space="0" w:color="auto"/>
      </w:divBdr>
    </w:div>
    <w:div w:id="1959988948">
      <w:bodyDiv w:val="1"/>
      <w:marLeft w:val="0"/>
      <w:marRight w:val="0"/>
      <w:marTop w:val="0"/>
      <w:marBottom w:val="0"/>
      <w:divBdr>
        <w:top w:val="none" w:sz="0" w:space="0" w:color="auto"/>
        <w:left w:val="none" w:sz="0" w:space="0" w:color="auto"/>
        <w:bottom w:val="none" w:sz="0" w:space="0" w:color="auto"/>
        <w:right w:val="none" w:sz="0" w:space="0" w:color="auto"/>
      </w:divBdr>
    </w:div>
    <w:div w:id="1969124831">
      <w:bodyDiv w:val="1"/>
      <w:marLeft w:val="0"/>
      <w:marRight w:val="0"/>
      <w:marTop w:val="0"/>
      <w:marBottom w:val="0"/>
      <w:divBdr>
        <w:top w:val="none" w:sz="0" w:space="0" w:color="auto"/>
        <w:left w:val="none" w:sz="0" w:space="0" w:color="auto"/>
        <w:bottom w:val="none" w:sz="0" w:space="0" w:color="auto"/>
        <w:right w:val="none" w:sz="0" w:space="0" w:color="auto"/>
      </w:divBdr>
    </w:div>
    <w:div w:id="1999377412">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252046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99133810">
      <w:bodyDiv w:val="1"/>
      <w:marLeft w:val="0"/>
      <w:marRight w:val="0"/>
      <w:marTop w:val="0"/>
      <w:marBottom w:val="0"/>
      <w:divBdr>
        <w:top w:val="none" w:sz="0" w:space="0" w:color="auto"/>
        <w:left w:val="none" w:sz="0" w:space="0" w:color="auto"/>
        <w:bottom w:val="none" w:sz="0" w:space="0" w:color="auto"/>
        <w:right w:val="none" w:sz="0" w:space="0" w:color="auto"/>
      </w:divBdr>
    </w:div>
    <w:div w:id="2127385853">
      <w:bodyDiv w:val="1"/>
      <w:marLeft w:val="0"/>
      <w:marRight w:val="0"/>
      <w:marTop w:val="0"/>
      <w:marBottom w:val="0"/>
      <w:divBdr>
        <w:top w:val="none" w:sz="0" w:space="0" w:color="auto"/>
        <w:left w:val="none" w:sz="0" w:space="0" w:color="auto"/>
        <w:bottom w:val="none" w:sz="0" w:space="0" w:color="auto"/>
        <w:right w:val="none" w:sz="0" w:space="0" w:color="auto"/>
      </w:divBdr>
    </w:div>
    <w:div w:id="21387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BB22E4-DF08-45BF-85B7-AF4013385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387</Words>
  <Characters>2207</Characters>
  <Application>Microsoft Office Word</Application>
  <DocSecurity>0</DocSecurity>
  <Lines>18</Lines>
  <Paragraphs>5</Paragraphs>
  <ScaleCrop>false</ScaleCrop>
  <Company/>
  <LinksUpToDate>false</LinksUpToDate>
  <CharactersWithSpaces>2589</CharactersWithSpaces>
  <SharedDoc>false</SharedDoc>
  <HLinks>
    <vt:vector size="108" baseType="variant">
      <vt:variant>
        <vt:i4>1310771</vt:i4>
      </vt:variant>
      <vt:variant>
        <vt:i4>104</vt:i4>
      </vt:variant>
      <vt:variant>
        <vt:i4>0</vt:i4>
      </vt:variant>
      <vt:variant>
        <vt:i4>5</vt:i4>
      </vt:variant>
      <vt:variant>
        <vt:lpwstr/>
      </vt:variant>
      <vt:variant>
        <vt:lpwstr>_Toc214447112</vt:lpwstr>
      </vt:variant>
      <vt:variant>
        <vt:i4>1310771</vt:i4>
      </vt:variant>
      <vt:variant>
        <vt:i4>98</vt:i4>
      </vt:variant>
      <vt:variant>
        <vt:i4>0</vt:i4>
      </vt:variant>
      <vt:variant>
        <vt:i4>5</vt:i4>
      </vt:variant>
      <vt:variant>
        <vt:lpwstr/>
      </vt:variant>
      <vt:variant>
        <vt:lpwstr>_Toc214447111</vt:lpwstr>
      </vt:variant>
      <vt:variant>
        <vt:i4>1310771</vt:i4>
      </vt:variant>
      <vt:variant>
        <vt:i4>92</vt:i4>
      </vt:variant>
      <vt:variant>
        <vt:i4>0</vt:i4>
      </vt:variant>
      <vt:variant>
        <vt:i4>5</vt:i4>
      </vt:variant>
      <vt:variant>
        <vt:lpwstr/>
      </vt:variant>
      <vt:variant>
        <vt:lpwstr>_Toc214447110</vt:lpwstr>
      </vt:variant>
      <vt:variant>
        <vt:i4>1376307</vt:i4>
      </vt:variant>
      <vt:variant>
        <vt:i4>86</vt:i4>
      </vt:variant>
      <vt:variant>
        <vt:i4>0</vt:i4>
      </vt:variant>
      <vt:variant>
        <vt:i4>5</vt:i4>
      </vt:variant>
      <vt:variant>
        <vt:lpwstr/>
      </vt:variant>
      <vt:variant>
        <vt:lpwstr>_Toc214447109</vt:lpwstr>
      </vt:variant>
      <vt:variant>
        <vt:i4>1376307</vt:i4>
      </vt:variant>
      <vt:variant>
        <vt:i4>80</vt:i4>
      </vt:variant>
      <vt:variant>
        <vt:i4>0</vt:i4>
      </vt:variant>
      <vt:variant>
        <vt:i4>5</vt:i4>
      </vt:variant>
      <vt:variant>
        <vt:lpwstr/>
      </vt:variant>
      <vt:variant>
        <vt:lpwstr>_Toc214447108</vt:lpwstr>
      </vt:variant>
      <vt:variant>
        <vt:i4>1376307</vt:i4>
      </vt:variant>
      <vt:variant>
        <vt:i4>74</vt:i4>
      </vt:variant>
      <vt:variant>
        <vt:i4>0</vt:i4>
      </vt:variant>
      <vt:variant>
        <vt:i4>5</vt:i4>
      </vt:variant>
      <vt:variant>
        <vt:lpwstr/>
      </vt:variant>
      <vt:variant>
        <vt:lpwstr>_Toc214447107</vt:lpwstr>
      </vt:variant>
      <vt:variant>
        <vt:i4>1376307</vt:i4>
      </vt:variant>
      <vt:variant>
        <vt:i4>68</vt:i4>
      </vt:variant>
      <vt:variant>
        <vt:i4>0</vt:i4>
      </vt:variant>
      <vt:variant>
        <vt:i4>5</vt:i4>
      </vt:variant>
      <vt:variant>
        <vt:lpwstr/>
      </vt:variant>
      <vt:variant>
        <vt:lpwstr>_Toc214447106</vt:lpwstr>
      </vt:variant>
      <vt:variant>
        <vt:i4>1376307</vt:i4>
      </vt:variant>
      <vt:variant>
        <vt:i4>62</vt:i4>
      </vt:variant>
      <vt:variant>
        <vt:i4>0</vt:i4>
      </vt:variant>
      <vt:variant>
        <vt:i4>5</vt:i4>
      </vt:variant>
      <vt:variant>
        <vt:lpwstr/>
      </vt:variant>
      <vt:variant>
        <vt:lpwstr>_Toc214447105</vt:lpwstr>
      </vt:variant>
      <vt:variant>
        <vt:i4>1376307</vt:i4>
      </vt:variant>
      <vt:variant>
        <vt:i4>56</vt:i4>
      </vt:variant>
      <vt:variant>
        <vt:i4>0</vt:i4>
      </vt:variant>
      <vt:variant>
        <vt:i4>5</vt:i4>
      </vt:variant>
      <vt:variant>
        <vt:lpwstr/>
      </vt:variant>
      <vt:variant>
        <vt:lpwstr>_Toc214447104</vt:lpwstr>
      </vt:variant>
      <vt:variant>
        <vt:i4>1376307</vt:i4>
      </vt:variant>
      <vt:variant>
        <vt:i4>50</vt:i4>
      </vt:variant>
      <vt:variant>
        <vt:i4>0</vt:i4>
      </vt:variant>
      <vt:variant>
        <vt:i4>5</vt:i4>
      </vt:variant>
      <vt:variant>
        <vt:lpwstr/>
      </vt:variant>
      <vt:variant>
        <vt:lpwstr>_Toc214447103</vt:lpwstr>
      </vt:variant>
      <vt:variant>
        <vt:i4>1376307</vt:i4>
      </vt:variant>
      <vt:variant>
        <vt:i4>44</vt:i4>
      </vt:variant>
      <vt:variant>
        <vt:i4>0</vt:i4>
      </vt:variant>
      <vt:variant>
        <vt:i4>5</vt:i4>
      </vt:variant>
      <vt:variant>
        <vt:lpwstr/>
      </vt:variant>
      <vt:variant>
        <vt:lpwstr>_Toc214447102</vt:lpwstr>
      </vt:variant>
      <vt:variant>
        <vt:i4>1376307</vt:i4>
      </vt:variant>
      <vt:variant>
        <vt:i4>38</vt:i4>
      </vt:variant>
      <vt:variant>
        <vt:i4>0</vt:i4>
      </vt:variant>
      <vt:variant>
        <vt:i4>5</vt:i4>
      </vt:variant>
      <vt:variant>
        <vt:lpwstr/>
      </vt:variant>
      <vt:variant>
        <vt:lpwstr>_Toc214447101</vt:lpwstr>
      </vt:variant>
      <vt:variant>
        <vt:i4>1376307</vt:i4>
      </vt:variant>
      <vt:variant>
        <vt:i4>32</vt:i4>
      </vt:variant>
      <vt:variant>
        <vt:i4>0</vt:i4>
      </vt:variant>
      <vt:variant>
        <vt:i4>5</vt:i4>
      </vt:variant>
      <vt:variant>
        <vt:lpwstr/>
      </vt:variant>
      <vt:variant>
        <vt:lpwstr>_Toc214447100</vt:lpwstr>
      </vt:variant>
      <vt:variant>
        <vt:i4>1835058</vt:i4>
      </vt:variant>
      <vt:variant>
        <vt:i4>26</vt:i4>
      </vt:variant>
      <vt:variant>
        <vt:i4>0</vt:i4>
      </vt:variant>
      <vt:variant>
        <vt:i4>5</vt:i4>
      </vt:variant>
      <vt:variant>
        <vt:lpwstr/>
      </vt:variant>
      <vt:variant>
        <vt:lpwstr>_Toc214447099</vt:lpwstr>
      </vt:variant>
      <vt:variant>
        <vt:i4>1835058</vt:i4>
      </vt:variant>
      <vt:variant>
        <vt:i4>20</vt:i4>
      </vt:variant>
      <vt:variant>
        <vt:i4>0</vt:i4>
      </vt:variant>
      <vt:variant>
        <vt:i4>5</vt:i4>
      </vt:variant>
      <vt:variant>
        <vt:lpwstr/>
      </vt:variant>
      <vt:variant>
        <vt:lpwstr>_Toc214447098</vt:lpwstr>
      </vt:variant>
      <vt:variant>
        <vt:i4>1835058</vt:i4>
      </vt:variant>
      <vt:variant>
        <vt:i4>14</vt:i4>
      </vt:variant>
      <vt:variant>
        <vt:i4>0</vt:i4>
      </vt:variant>
      <vt:variant>
        <vt:i4>5</vt:i4>
      </vt:variant>
      <vt:variant>
        <vt:lpwstr/>
      </vt:variant>
      <vt:variant>
        <vt:lpwstr>_Toc214447097</vt:lpwstr>
      </vt:variant>
      <vt:variant>
        <vt:i4>1835058</vt:i4>
      </vt:variant>
      <vt:variant>
        <vt:i4>8</vt:i4>
      </vt:variant>
      <vt:variant>
        <vt:i4>0</vt:i4>
      </vt:variant>
      <vt:variant>
        <vt:i4>5</vt:i4>
      </vt:variant>
      <vt:variant>
        <vt:lpwstr/>
      </vt:variant>
      <vt:variant>
        <vt:lpwstr>_Toc214447096</vt:lpwstr>
      </vt:variant>
      <vt:variant>
        <vt:i4>1835058</vt:i4>
      </vt:variant>
      <vt:variant>
        <vt:i4>2</vt:i4>
      </vt:variant>
      <vt:variant>
        <vt:i4>0</vt:i4>
      </vt:variant>
      <vt:variant>
        <vt:i4>5</vt:i4>
      </vt:variant>
      <vt:variant>
        <vt:lpwstr/>
      </vt:variant>
      <vt:variant>
        <vt:lpwstr>_Toc214447095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2025-11-19T04:18:00Z</cp:lastPrinted>
  <dcterms:created xsi:type="dcterms:W3CDTF">2025-11-25T08:25:00Z</dcterms:created>
  <dcterms:modified xsi:type="dcterms:W3CDTF">2025-11-25T08:25:00Z</dcterms:modified>
</cp:coreProperties>
</file>