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3DE48" w14:textId="624ECB1E" w:rsidR="00064D29" w:rsidRPr="00390CF8" w:rsidRDefault="002619FE">
      <w:pPr>
        <w:pStyle w:val="title"/>
        <w:rPr>
          <w:position w:val="20"/>
        </w:rPr>
      </w:pPr>
      <w:r w:rsidRPr="00390CF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81C82A7" wp14:editId="51B814D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38E76B" w14:textId="4D1DFB86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3212C685" w14:textId="12472431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581C82A7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5038E76B" w14:textId="4D1DFB86"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3212C685" w14:textId="12472431"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90CF8">
        <w:rPr>
          <w:rFonts w:hint="eastAsia"/>
          <w:position w:val="20"/>
        </w:rPr>
        <w:t>立法院</w:t>
      </w:r>
      <w:bookmarkStart w:id="3" w:name="單位名稱"/>
      <w:bookmarkEnd w:id="3"/>
      <w:r w:rsidR="00C97BCD" w:rsidRPr="00390CF8">
        <w:rPr>
          <w:rFonts w:hint="eastAsia"/>
          <w:position w:val="20"/>
        </w:rPr>
        <w:t>內政委員會</w:t>
      </w:r>
      <w:r w:rsidR="00064D29" w:rsidRPr="00390CF8">
        <w:rPr>
          <w:rFonts w:hint="eastAsia"/>
          <w:position w:val="20"/>
        </w:rPr>
        <w:t xml:space="preserve">　開會通知單</w:t>
      </w:r>
    </w:p>
    <w:p w14:paraId="59831AF0" w14:textId="3A5FB1BE" w:rsidR="00064D29" w:rsidRPr="00390CF8" w:rsidRDefault="002619FE">
      <w:pPr>
        <w:pStyle w:val="titlespace"/>
      </w:pPr>
      <w:r w:rsidRPr="00390CF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4756F5E" wp14:editId="3AC1DD9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BBC410" w14:textId="77777777"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4756F5E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" filled="f" stroked="f">
                <v:stroke dashstyle="1 1"/>
                <v:textbox inset="2.5mm,1.3mm,2.5mm,1.3mm">
                  <w:txbxContent>
                    <w:p w14:paraId="14BBC410" w14:textId="77777777"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5AD5E87" w14:textId="77777777" w:rsidR="00064D29" w:rsidRPr="00390CF8" w:rsidRDefault="00064D29">
      <w:pPr>
        <w:pStyle w:val="space2"/>
      </w:pPr>
    </w:p>
    <w:p w14:paraId="371025C1" w14:textId="77777777" w:rsidR="00064D29" w:rsidRPr="00390CF8" w:rsidRDefault="00064D29">
      <w:pPr>
        <w:pStyle w:val="space2"/>
      </w:pPr>
    </w:p>
    <w:p w14:paraId="0185263F" w14:textId="5428C2DE" w:rsidR="00064D29" w:rsidRPr="00390CF8" w:rsidRDefault="00064D29">
      <w:pPr>
        <w:pStyle w:val="af"/>
        <w:spacing w:line="360" w:lineRule="exact"/>
      </w:pPr>
      <w:r w:rsidRPr="00390CF8">
        <w:rPr>
          <w:rFonts w:hint="eastAsia"/>
        </w:rPr>
        <w:t>受文者：</w:t>
      </w:r>
      <w:bookmarkStart w:id="5" w:name="受文者"/>
      <w:bookmarkEnd w:id="5"/>
      <w:r w:rsidR="007D7EAC">
        <w:rPr>
          <w:rFonts w:hint="eastAsia"/>
        </w:rPr>
        <w:t>本會委員</w:t>
      </w:r>
    </w:p>
    <w:p w14:paraId="6C18FD26" w14:textId="77777777" w:rsidR="00064D29" w:rsidRPr="00390CF8" w:rsidRDefault="00064D29">
      <w:pPr>
        <w:pStyle w:val="space"/>
      </w:pPr>
    </w:p>
    <w:p w14:paraId="15B498D7" w14:textId="15B0351C" w:rsidR="00064D29" w:rsidRPr="00390CF8" w:rsidRDefault="00064D29">
      <w:pPr>
        <w:pStyle w:val="af0"/>
        <w:spacing w:line="240" w:lineRule="exact"/>
      </w:pPr>
      <w:r w:rsidRPr="00390CF8">
        <w:fldChar w:fldCharType="begin"/>
      </w:r>
      <w:r w:rsidRPr="00390CF8">
        <w:instrText xml:space="preserve"> </w:instrText>
      </w:r>
      <w:r w:rsidRPr="00390CF8">
        <w:rPr>
          <w:rFonts w:hint="eastAsia"/>
        </w:rPr>
        <w:instrText>MACROBUTTON  DocDispatch 發文日期：</w:instrText>
      </w:r>
      <w:r w:rsidRPr="00390CF8">
        <w:fldChar w:fldCharType="end"/>
      </w:r>
      <w:bookmarkStart w:id="6" w:name="發文日期"/>
      <w:bookmarkEnd w:id="6"/>
      <w:r w:rsidR="00D1428E" w:rsidRPr="00390CF8">
        <w:rPr>
          <w:rFonts w:hint="eastAsia"/>
        </w:rPr>
        <w:t>中華民國114年12月24日</w:t>
      </w:r>
    </w:p>
    <w:p w14:paraId="4C581CB0" w14:textId="17F79A47" w:rsidR="00064D29" w:rsidRPr="00390CF8" w:rsidRDefault="00064D29" w:rsidP="007B0C1C">
      <w:pPr>
        <w:pStyle w:val="af0"/>
        <w:tabs>
          <w:tab w:val="center" w:pos="4535"/>
        </w:tabs>
        <w:spacing w:line="240" w:lineRule="exact"/>
      </w:pPr>
      <w:r w:rsidRPr="00390CF8">
        <w:rPr>
          <w:rFonts w:hint="eastAsia"/>
        </w:rPr>
        <w:t>發文字號：</w:t>
      </w:r>
      <w:bookmarkStart w:id="7" w:name="發文字號"/>
      <w:bookmarkEnd w:id="7"/>
      <w:r w:rsidR="00B45F70">
        <w:rPr>
          <w:rFonts w:hint="eastAsia"/>
        </w:rPr>
        <w:t>台立內字第</w:t>
      </w:r>
      <w:r w:rsidR="00B45F70">
        <w:t>1144002302號</w:t>
      </w:r>
      <w:r w:rsidR="007B0C1C" w:rsidRPr="00390CF8">
        <w:tab/>
      </w:r>
    </w:p>
    <w:p w14:paraId="6B5168B2" w14:textId="50B7F3CA" w:rsidR="00064D29" w:rsidRPr="00390CF8" w:rsidRDefault="00064D29">
      <w:pPr>
        <w:pStyle w:val="af0"/>
        <w:spacing w:line="240" w:lineRule="exact"/>
      </w:pPr>
      <w:r w:rsidRPr="00390CF8">
        <w:fldChar w:fldCharType="begin"/>
      </w:r>
      <w:r w:rsidRPr="00390CF8">
        <w:instrText xml:space="preserve"> </w:instrText>
      </w:r>
      <w:r w:rsidRPr="00390CF8">
        <w:rPr>
          <w:rFonts w:hint="eastAsia"/>
        </w:rPr>
        <w:instrText>MACROBUTTON  DocSpeed 速別：</w:instrText>
      </w:r>
      <w:r w:rsidRPr="00390CF8">
        <w:fldChar w:fldCharType="end"/>
      </w:r>
      <w:bookmarkStart w:id="8" w:name="速別"/>
      <w:bookmarkEnd w:id="8"/>
      <w:r w:rsidR="001E3C15" w:rsidRPr="00390CF8">
        <w:rPr>
          <w:rFonts w:hint="eastAsia"/>
        </w:rPr>
        <w:t>最速件</w:t>
      </w:r>
    </w:p>
    <w:p w14:paraId="2D2A6FEC" w14:textId="77777777" w:rsidR="00064D29" w:rsidRPr="00390CF8" w:rsidRDefault="00064D29">
      <w:pPr>
        <w:pStyle w:val="af0"/>
        <w:spacing w:line="240" w:lineRule="exact"/>
      </w:pPr>
      <w:r w:rsidRPr="00390CF8">
        <w:fldChar w:fldCharType="begin"/>
      </w:r>
      <w:r w:rsidRPr="00390CF8">
        <w:instrText xml:space="preserve"> </w:instrText>
      </w:r>
      <w:r w:rsidRPr="00390CF8">
        <w:rPr>
          <w:rFonts w:hint="eastAsia"/>
        </w:rPr>
        <w:instrText>MACROBUTTON  DocSecurity 密等及解密條件或保密期限：</w:instrText>
      </w:r>
      <w:r w:rsidRPr="00390CF8">
        <w:fldChar w:fldCharType="end"/>
      </w:r>
      <w:bookmarkStart w:id="9" w:name="密等及解密條件或保密期限"/>
      <w:bookmarkEnd w:id="9"/>
    </w:p>
    <w:p w14:paraId="501482EE" w14:textId="3AC8975D" w:rsidR="00064D29" w:rsidRPr="00390CF8" w:rsidRDefault="00064D29">
      <w:pPr>
        <w:pStyle w:val="af0"/>
        <w:spacing w:line="240" w:lineRule="exact"/>
      </w:pPr>
      <w:r w:rsidRPr="00390CF8">
        <w:rPr>
          <w:rFonts w:hint="eastAsia"/>
        </w:rPr>
        <w:t>附件：</w:t>
      </w:r>
      <w:bookmarkStart w:id="10" w:name="附件"/>
      <w:bookmarkEnd w:id="10"/>
      <w:r w:rsidR="001E3C15" w:rsidRPr="00390CF8">
        <w:rPr>
          <w:rFonts w:hint="eastAsia"/>
        </w:rPr>
        <w:t>議事日程、關係文書</w:t>
      </w:r>
    </w:p>
    <w:p w14:paraId="3DEFC844" w14:textId="77777777" w:rsidR="00064D29" w:rsidRPr="00390CF8" w:rsidRDefault="00064D29">
      <w:pPr>
        <w:pStyle w:val="af0"/>
        <w:spacing w:line="240" w:lineRule="exact"/>
      </w:pPr>
    </w:p>
    <w:p w14:paraId="77BB58DC" w14:textId="78B9862B" w:rsidR="001E3C15" w:rsidRPr="00390CF8" w:rsidRDefault="00064D29" w:rsidP="001E3C15">
      <w:pPr>
        <w:pStyle w:val="af1"/>
        <w:spacing w:line="320" w:lineRule="exact"/>
        <w:ind w:left="1610" w:rightChars="-222" w:right="-533" w:hangingChars="503" w:hanging="1610"/>
        <w:rPr>
          <w:rFonts w:hAnsi="標楷體"/>
        </w:rPr>
      </w:pPr>
      <w:r w:rsidRPr="00390CF8">
        <w:rPr>
          <w:rFonts w:hAnsi="標楷體" w:hint="eastAsia"/>
        </w:rPr>
        <w:t>開會事由：</w:t>
      </w:r>
      <w:bookmarkStart w:id="11" w:name="開會事由"/>
      <w:bookmarkEnd w:id="11"/>
      <w:r w:rsidR="007D5EF2" w:rsidRPr="00390CF8">
        <w:rPr>
          <w:rFonts w:hAnsi="標楷體" w:hint="eastAsia"/>
        </w:rPr>
        <w:t>立法院第</w:t>
      </w:r>
      <w:bookmarkStart w:id="12" w:name="屆別"/>
      <w:r w:rsidR="00C97BCD" w:rsidRPr="00390CF8">
        <w:rPr>
          <w:rFonts w:hAnsi="標楷體"/>
        </w:rPr>
        <w:t>11</w:t>
      </w:r>
      <w:bookmarkEnd w:id="12"/>
      <w:r w:rsidR="007D5EF2" w:rsidRPr="00390CF8">
        <w:rPr>
          <w:rFonts w:hAnsi="標楷體" w:hint="eastAsia"/>
        </w:rPr>
        <w:t>屆第</w:t>
      </w:r>
      <w:bookmarkStart w:id="13" w:name="會期"/>
      <w:r w:rsidR="00C97BCD" w:rsidRPr="00390CF8">
        <w:rPr>
          <w:rFonts w:hAnsi="標楷體"/>
        </w:rPr>
        <w:t>4</w:t>
      </w:r>
      <w:bookmarkEnd w:id="13"/>
      <w:r w:rsidR="007D5EF2" w:rsidRPr="00390CF8">
        <w:rPr>
          <w:rFonts w:hAnsi="標楷體" w:hint="eastAsia"/>
        </w:rPr>
        <w:t>會期</w:t>
      </w:r>
      <w:bookmarkStart w:id="14" w:name="委員會"/>
      <w:r w:rsidR="00C97BCD" w:rsidRPr="00390CF8">
        <w:rPr>
          <w:rFonts w:hAnsi="標楷體" w:hint="eastAsia"/>
        </w:rPr>
        <w:t>內政委員會</w:t>
      </w:r>
      <w:bookmarkEnd w:id="14"/>
      <w:r w:rsidR="00E83981" w:rsidRPr="00390CF8">
        <w:rPr>
          <w:rFonts w:hAnsi="標楷體" w:hint="eastAsia"/>
        </w:rPr>
        <w:t>第</w:t>
      </w:r>
      <w:r w:rsidR="001E3C15" w:rsidRPr="00390CF8">
        <w:rPr>
          <w:rFonts w:hAnsi="標楷體" w:hint="eastAsia"/>
        </w:rPr>
        <w:t>19</w:t>
      </w:r>
      <w:r w:rsidR="00E83981" w:rsidRPr="00390CF8">
        <w:rPr>
          <w:rFonts w:hAnsi="標楷體" w:hint="eastAsia"/>
        </w:rPr>
        <w:t>次全體委員會議</w:t>
      </w:r>
      <w:r w:rsidRPr="00390CF8">
        <w:rPr>
          <w:rFonts w:hAnsi="標楷體"/>
        </w:rPr>
        <w:br/>
      </w:r>
      <w:bookmarkStart w:id="15" w:name="_Hlk216880193"/>
      <w:r w:rsidR="002027DA" w:rsidRPr="00390CF8">
        <w:rPr>
          <w:rFonts w:hAnsi="標楷體" w:hint="eastAsia"/>
        </w:rPr>
        <w:t>繼續</w:t>
      </w:r>
      <w:r w:rsidR="001E3C15" w:rsidRPr="00390CF8">
        <w:rPr>
          <w:rFonts w:hAnsi="標楷體"/>
        </w:rPr>
        <w:t>審查「住宅法」修正草案等4</w:t>
      </w:r>
      <w:r w:rsidR="005E4BE8" w:rsidRPr="00390CF8">
        <w:rPr>
          <w:rFonts w:hAnsi="標楷體" w:hint="eastAsia"/>
        </w:rPr>
        <w:t>4</w:t>
      </w:r>
      <w:r w:rsidR="001E3C15" w:rsidRPr="00390CF8">
        <w:rPr>
          <w:rFonts w:hAnsi="標楷體"/>
        </w:rPr>
        <w:t>案：</w:t>
      </w:r>
    </w:p>
    <w:p w14:paraId="694CDFF0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bookmarkStart w:id="16" w:name="_Hlk216879451"/>
      <w:bookmarkEnd w:id="15"/>
      <w:r w:rsidRPr="00390CF8">
        <w:rPr>
          <w:rFonts w:hAnsi="標楷體"/>
        </w:rPr>
        <w:t>繼續審查委員郭昱晴等17人擬具「住宅法第四條條文修正草案」案。</w:t>
      </w:r>
    </w:p>
    <w:p w14:paraId="4537E94E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繼續審查委員黃健豪等16人擬具「住宅法第四條條文修正草案」案。</w:t>
      </w:r>
    </w:p>
    <w:p w14:paraId="0CFE3D7D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繼續審查委員徐巧芯等20人擬具「住宅法第二十三條條文修正草案」案。</w:t>
      </w:r>
    </w:p>
    <w:p w14:paraId="1089AA52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繼續審查委員林岱樺等17人擬具「住宅法第二十五條條文修正草案」案。</w:t>
      </w:r>
    </w:p>
    <w:p w14:paraId="0C57D153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繼續審查委員賴士葆等17人擬具「住宅法第十五條及第二十三條條文修正草案」案。</w:t>
      </w:r>
    </w:p>
    <w:p w14:paraId="20062636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繼續審查委員牛煦庭等16人擬具「住宅法第十條及第五十七條之一條文修正草案」案。</w:t>
      </w:r>
    </w:p>
    <w:p w14:paraId="26F49CEB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繼續審查委員翁曉玲等16人擬具「住宅法第四條條文修正草案」案。</w:t>
      </w:r>
    </w:p>
    <w:p w14:paraId="113498CC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繼續審查委員李彥秀等17人擬具「住宅法第十五條及第二十三條條文修正草案」案。</w:t>
      </w:r>
    </w:p>
    <w:p w14:paraId="29D69125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繼續審查委員羅智強等16人擬具「住宅法第二十五條條文修正草案」案。</w:t>
      </w:r>
    </w:p>
    <w:p w14:paraId="278AF369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hAnsi="標楷體"/>
        </w:rPr>
      </w:pPr>
      <w:r w:rsidRPr="00390CF8">
        <w:rPr>
          <w:rFonts w:hAnsi="標楷體"/>
        </w:rPr>
        <w:t>繼續審查台灣民眾黨黨團擬具「住宅法部分條文修正草案」案。</w:t>
      </w:r>
    </w:p>
    <w:p w14:paraId="18A8DB1D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繼續審查委員蘇巧慧等17人擬具「住宅法第四條條文修正草案」案。</w:t>
      </w:r>
    </w:p>
    <w:p w14:paraId="20EAA474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繼續審查委員牛煦庭等17人擬具「住宅法增訂第二十一條之一條文草案」案。</w:t>
      </w:r>
    </w:p>
    <w:p w14:paraId="64B3C377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lastRenderedPageBreak/>
        <w:t>繼續審查委員林思銘等21人擬具「住宅法部分條文修正草案」案。</w:t>
      </w:r>
    </w:p>
    <w:p w14:paraId="5F5E9774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繼續審查委員李坤城等24人擬具「住宅法第四條條文修正草案」案。</w:t>
      </w:r>
    </w:p>
    <w:p w14:paraId="4AE51435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繼續審查委員徐欣瑩等26人擬具「住宅法部分條文修正草案」案。</w:t>
      </w:r>
    </w:p>
    <w:p w14:paraId="514511A4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繼續審查委員馬文君等19人擬具「住宅法第四條條文修正草案」案。</w:t>
      </w:r>
    </w:p>
    <w:p w14:paraId="61C298FE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繼續審查委員高金素梅等27人擬具「住宅法部分條文修正草案」案。</w:t>
      </w:r>
    </w:p>
    <w:p w14:paraId="01742F01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繼續審查委員鄭天財SraKacaw等18人擬具「住宅法第二條條文修正草案」案。</w:t>
      </w:r>
    </w:p>
    <w:p w14:paraId="613BEDF6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繼續審查委員吳沛憶等17人擬具「住宅法第二十二條及第二十三條條文修正草案」案。</w:t>
      </w:r>
    </w:p>
    <w:p w14:paraId="5324E3D6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繼續審查委員林倩綺等23人擬具「住宅法部分條文修正草案」案。</w:t>
      </w:r>
    </w:p>
    <w:p w14:paraId="49457C82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繼續審查委員王鴻薇等20人擬具「住宅法第四條條文修正草案」案。</w:t>
      </w:r>
    </w:p>
    <w:p w14:paraId="09C6530F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繼續審查委員陳素月等17人擬具「住宅法第四條條文修正草案」案。</w:t>
      </w:r>
    </w:p>
    <w:p w14:paraId="186D1309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繼續審查委員陳菁徽等18人擬具「住宅法第四條條文修正草案」案。</w:t>
      </w:r>
    </w:p>
    <w:p w14:paraId="2B7FF6AB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繼續審查委員許宇甄等20人擬具「住宅法部分條文修正草案」案。</w:t>
      </w:r>
    </w:p>
    <w:p w14:paraId="6726D303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繼續審查委員范雲等17人擬具「住宅法部分條文修正草案」案。</w:t>
      </w:r>
    </w:p>
    <w:p w14:paraId="577A1293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繼續審查委員林月琴等19人擬具「住宅法部分條文修正草案」案。</w:t>
      </w:r>
    </w:p>
    <w:p w14:paraId="01276E3E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繼續審查委員楊曜等22人擬具「住宅法第二十五條條文修正草案」案。</w:t>
      </w:r>
    </w:p>
    <w:p w14:paraId="60BCF605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繼續審查委員羅廷瑋等17人擬具「住宅法第四條、第十五條及第二十三條條文修正草案」案。</w:t>
      </w:r>
    </w:p>
    <w:p w14:paraId="4C37122E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繼續審查委員王美惠等17人擬具「住宅法第四條條文修正草案」案。</w:t>
      </w:r>
    </w:p>
    <w:p w14:paraId="77C15762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lastRenderedPageBreak/>
        <w:t>繼續審查委員邱鎮軍等19人擬具「住宅法第四條條文修正草案」案。</w:t>
      </w:r>
    </w:p>
    <w:p w14:paraId="4F42414A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繼續審查委員蘇巧慧等17人擬具「住宅法部分條文修正草案」案。</w:t>
      </w:r>
    </w:p>
    <w:p w14:paraId="3BCF82EF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繼續審查委員羅明才等16人擬具「住宅法第四條條文修正草案」案。</w:t>
      </w:r>
    </w:p>
    <w:p w14:paraId="22DED681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繼續審查委員李柏毅等16人擬具「住宅法增訂第四條之一條文草案」案。</w:t>
      </w:r>
    </w:p>
    <w:p w14:paraId="59D7D7DF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繼續審查委員王育敏等17人擬具「住宅法第四條、第十九條及第二十條條文修正草案」案。</w:t>
      </w:r>
    </w:p>
    <w:p w14:paraId="48816B04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繼續審查委員楊瓊瓔等21人擬具「住宅法第四條條文修正草案」案。</w:t>
      </w:r>
    </w:p>
    <w:p w14:paraId="27F34C99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繼續審查委員游顥等17人擬具「住宅法第四條條文修正草案」案。</w:t>
      </w:r>
    </w:p>
    <w:p w14:paraId="3BCE62BF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繼續審查委員羅智強等16人擬具「住宅法第四十條及第四十三條條文修正草案」案。</w:t>
      </w:r>
    </w:p>
    <w:p w14:paraId="77AF1911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繼續審查委員葉元之等19人擬具「住宅法第四條條文修正草案」案。</w:t>
      </w:r>
    </w:p>
    <w:p w14:paraId="13619FA8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繼續審查委員蘇清泉等18人擬具「住宅法第四條條文修正草案」案。</w:t>
      </w:r>
    </w:p>
    <w:p w14:paraId="2336BAE3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hAnsi="標楷體"/>
        </w:rPr>
      </w:pPr>
      <w:r w:rsidRPr="00390CF8">
        <w:rPr>
          <w:rFonts w:hAnsi="標楷體"/>
        </w:rPr>
        <w:t>繼續審查委員許智傑等42人擬具「住宅法第四條條文修正草案」案。</w:t>
      </w:r>
    </w:p>
    <w:p w14:paraId="05AC5B8D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繼續審查委員黃捷等19人擬具「住宅法部分條文修正草案」案。</w:t>
      </w:r>
    </w:p>
    <w:p w14:paraId="4040F5D5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繼續審查委員何欣純等19人擬具「住宅法第四條條文修正草案」案。</w:t>
      </w:r>
    </w:p>
    <w:p w14:paraId="1723BC68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/>
        </w:rPr>
        <w:t>繼續審查委員盧縣一等16人擬具「住宅法第四條、第九條及第三十九條條文修正草案」案。</w:t>
      </w:r>
    </w:p>
    <w:p w14:paraId="50FF94F5" w14:textId="77777777" w:rsidR="001E3C15" w:rsidRPr="00390CF8" w:rsidRDefault="001E3C15" w:rsidP="001E3C15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hAnsi="標楷體"/>
        </w:rPr>
      </w:pPr>
      <w:r w:rsidRPr="00390CF8">
        <w:rPr>
          <w:rFonts w:hAnsi="標楷體" w:hint="eastAsia"/>
        </w:rPr>
        <w:t>審查委員張嘉郡等16人擬具「住宅法第四條條文修正草案」案。</w:t>
      </w:r>
    </w:p>
    <w:bookmarkEnd w:id="16"/>
    <w:p w14:paraId="60876E19" w14:textId="107C9151" w:rsidR="001E3C15" w:rsidRPr="00390CF8" w:rsidRDefault="001E3C15" w:rsidP="006A1E42">
      <w:pPr>
        <w:pStyle w:val="af1"/>
        <w:spacing w:afterLines="50" w:after="180" w:line="400" w:lineRule="exact"/>
        <w:ind w:leftChars="606" w:left="1790" w:right="-408" w:hangingChars="105" w:hanging="336"/>
        <w:jc w:val="both"/>
        <w:rPr>
          <w:rFonts w:hAnsi="標楷體"/>
        </w:rPr>
      </w:pPr>
      <w:r w:rsidRPr="00390CF8">
        <w:rPr>
          <w:rFonts w:hAnsi="標楷體" w:hint="eastAsia"/>
        </w:rPr>
        <w:t>【第四十四案</w:t>
      </w:r>
      <w:r w:rsidR="00EE14D1" w:rsidRPr="00390CF8">
        <w:rPr>
          <w:rFonts w:hAnsi="標楷體" w:hint="eastAsia"/>
        </w:rPr>
        <w:t>如未經院會交付審查或未經各黨團簽署不復議同意書則不予審查</w:t>
      </w:r>
      <w:r w:rsidRPr="00390CF8">
        <w:rPr>
          <w:rFonts w:hAnsi="標楷體" w:hint="eastAsia"/>
        </w:rPr>
        <w:t>。】</w:t>
      </w:r>
    </w:p>
    <w:p w14:paraId="2EA4024F" w14:textId="434F42D4" w:rsidR="00064D29" w:rsidRPr="00390CF8" w:rsidRDefault="00064D29">
      <w:pPr>
        <w:pStyle w:val="af1"/>
        <w:spacing w:line="320" w:lineRule="exact"/>
        <w:rPr>
          <w:rFonts w:hAnsi="標楷體"/>
        </w:rPr>
      </w:pPr>
      <w:r w:rsidRPr="00390CF8">
        <w:rPr>
          <w:rFonts w:hAnsi="標楷體"/>
        </w:rPr>
        <w:fldChar w:fldCharType="begin"/>
      </w:r>
      <w:r w:rsidRPr="00390CF8">
        <w:rPr>
          <w:rFonts w:hAnsi="標楷體"/>
        </w:rPr>
        <w:instrText xml:space="preserve"> MACROBUTTON  DocMeetingTime 開會時間：</w:instrText>
      </w:r>
      <w:r w:rsidRPr="00390CF8">
        <w:rPr>
          <w:rFonts w:hAnsi="標楷體"/>
        </w:rPr>
        <w:fldChar w:fldCharType="end"/>
      </w:r>
      <w:bookmarkStart w:id="17" w:name="開會時間"/>
      <w:r w:rsidR="00C97BCD" w:rsidRPr="00390CF8">
        <w:rPr>
          <w:rFonts w:hAnsi="標楷體" w:hint="eastAsia"/>
        </w:rPr>
        <w:t>114年12月29日（星期一）、31日（星期三）上午9時至下午5時30分</w:t>
      </w:r>
      <w:bookmarkEnd w:id="17"/>
      <w:r w:rsidR="006A1E42" w:rsidRPr="00390CF8">
        <w:rPr>
          <w:rFonts w:hAnsi="標楷體"/>
        </w:rPr>
        <w:t>【兩天一次會】</w:t>
      </w:r>
    </w:p>
    <w:p w14:paraId="64F9637E" w14:textId="77777777" w:rsidR="00064D29" w:rsidRPr="00390CF8" w:rsidRDefault="00064D29">
      <w:pPr>
        <w:pStyle w:val="af1"/>
        <w:spacing w:line="320" w:lineRule="exact"/>
        <w:rPr>
          <w:rFonts w:hAnsi="標楷體"/>
        </w:rPr>
      </w:pPr>
      <w:r w:rsidRPr="00390CF8">
        <w:rPr>
          <w:rFonts w:hAnsi="標楷體" w:hint="eastAsia"/>
        </w:rPr>
        <w:lastRenderedPageBreak/>
        <w:t>開會地點：</w:t>
      </w:r>
      <w:bookmarkStart w:id="18" w:name="開會地點"/>
      <w:bookmarkEnd w:id="18"/>
      <w:r w:rsidR="00C97BCD" w:rsidRPr="00390CF8">
        <w:rPr>
          <w:rFonts w:hAnsi="標楷體" w:hint="eastAsia"/>
        </w:rPr>
        <w:t>紅樓202會議室</w:t>
      </w:r>
    </w:p>
    <w:p w14:paraId="4E6ACDF6" w14:textId="01AE02DE" w:rsidR="00064D29" w:rsidRPr="00390CF8" w:rsidRDefault="00064D29">
      <w:pPr>
        <w:pStyle w:val="af2"/>
        <w:spacing w:line="320" w:lineRule="exact"/>
      </w:pPr>
      <w:r w:rsidRPr="00390CF8">
        <w:rPr>
          <w:rFonts w:hint="eastAsia"/>
        </w:rPr>
        <w:t>主持人：</w:t>
      </w:r>
      <w:bookmarkStart w:id="19" w:name="主席"/>
      <w:bookmarkEnd w:id="19"/>
      <w:r w:rsidR="00C97BCD" w:rsidRPr="00390CF8">
        <w:rPr>
          <w:rFonts w:hint="eastAsia"/>
        </w:rPr>
        <w:t>黃召集委員建賓</w:t>
      </w:r>
    </w:p>
    <w:p w14:paraId="726C3380" w14:textId="77777777" w:rsidR="00064D29" w:rsidRPr="00390CF8" w:rsidRDefault="00064D29">
      <w:pPr>
        <w:pStyle w:val="af2"/>
        <w:spacing w:line="320" w:lineRule="exact"/>
        <w:rPr>
          <w:sz w:val="24"/>
        </w:rPr>
      </w:pPr>
      <w:r w:rsidRPr="00390CF8">
        <w:rPr>
          <w:rFonts w:hint="eastAsia"/>
        </w:rPr>
        <w:t>聯絡人及電話：</w:t>
      </w:r>
      <w:bookmarkStart w:id="20" w:name="聯絡人及電話"/>
      <w:bookmarkEnd w:id="20"/>
      <w:r w:rsidR="00C97BCD" w:rsidRPr="00390CF8">
        <w:rPr>
          <w:rFonts w:hint="eastAsia"/>
        </w:rPr>
        <w:t>游秉睿  02-23585508  傳真：02-23585502</w:t>
      </w:r>
    </w:p>
    <w:p w14:paraId="3C00AD3C" w14:textId="168B71D5" w:rsidR="00064D29" w:rsidRPr="00390CF8" w:rsidRDefault="00064D29" w:rsidP="00313776">
      <w:pPr>
        <w:pStyle w:val="af3"/>
        <w:spacing w:line="320" w:lineRule="exact"/>
        <w:ind w:left="1120" w:hangingChars="350" w:hanging="1120"/>
      </w:pPr>
      <w:r w:rsidRPr="00390CF8">
        <w:rPr>
          <w:rFonts w:hint="eastAsia"/>
        </w:rPr>
        <w:t>出席者：</w:t>
      </w:r>
      <w:bookmarkStart w:id="21" w:name="出席者"/>
      <w:bookmarkEnd w:id="21"/>
      <w:r w:rsidR="001E3C15" w:rsidRPr="00390CF8">
        <w:t>本會委員</w:t>
      </w:r>
    </w:p>
    <w:p w14:paraId="59D1681E" w14:textId="01C250A7" w:rsidR="001E3C15" w:rsidRPr="00390CF8" w:rsidRDefault="00064D29" w:rsidP="006A5EBB">
      <w:pPr>
        <w:pStyle w:val="af4"/>
        <w:spacing w:before="0" w:line="320" w:lineRule="exact"/>
        <w:ind w:left="1104" w:hangingChars="345" w:hanging="1104"/>
      </w:pPr>
      <w:r w:rsidRPr="00390CF8">
        <w:rPr>
          <w:rFonts w:hint="eastAsia"/>
        </w:rPr>
        <w:t>列席者：</w:t>
      </w:r>
      <w:bookmarkStart w:id="22" w:name="列席者"/>
      <w:bookmarkEnd w:id="22"/>
      <w:r w:rsidR="001E3C15" w:rsidRPr="00390CF8">
        <w:t>本院其他委員會委員</w:t>
      </w:r>
      <w:r w:rsidR="001E3C15" w:rsidRPr="00390CF8">
        <w:rPr>
          <w:sz w:val="4"/>
          <w:szCs w:val="4"/>
        </w:rPr>
        <w:t>、</w:t>
      </w:r>
      <w:r w:rsidR="001E3C15" w:rsidRPr="00390CF8">
        <w:t>（請</w:t>
      </w:r>
      <w:r w:rsidR="001E3C15" w:rsidRPr="00390CF8">
        <w:rPr>
          <w:rFonts w:hint="eastAsia"/>
        </w:rPr>
        <w:t>張</w:t>
      </w:r>
      <w:r w:rsidR="001E3C15" w:rsidRPr="00390CF8">
        <w:t>委員</w:t>
      </w:r>
      <w:r w:rsidR="001E3C15" w:rsidRPr="00390CF8">
        <w:rPr>
          <w:rFonts w:hint="eastAsia"/>
        </w:rPr>
        <w:t>嘉郡</w:t>
      </w:r>
      <w:r w:rsidR="001E3C15" w:rsidRPr="00390CF8">
        <w:t>提案說明）</w:t>
      </w:r>
      <w:r w:rsidRPr="00390CF8">
        <w:br/>
      </w:r>
      <w:r w:rsidR="001E3C15" w:rsidRPr="00390CF8">
        <w:rPr>
          <w:rFonts w:hint="eastAsia"/>
        </w:rPr>
        <w:t xml:space="preserve"> </w:t>
      </w:r>
      <w:r w:rsidR="001E3C15" w:rsidRPr="00390CF8">
        <w:t>內政部部長、原住民族委員會、法務部、財政部、教育部、衛生福利部、國家住宅及都市更新中心</w:t>
      </w:r>
    </w:p>
    <w:p w14:paraId="0102BAD5" w14:textId="519429CE" w:rsidR="00064D29" w:rsidRPr="00390CF8" w:rsidRDefault="00064D29">
      <w:pPr>
        <w:pStyle w:val="af4"/>
        <w:spacing w:before="0" w:line="320" w:lineRule="exact"/>
        <w:ind w:left="1120" w:hangingChars="350" w:hanging="1120"/>
      </w:pPr>
    </w:p>
    <w:p w14:paraId="60C61D4C" w14:textId="4CFBB586" w:rsidR="00064D29" w:rsidRPr="00390CF8" w:rsidRDefault="00064D29" w:rsidP="002619FE">
      <w:pPr>
        <w:pStyle w:val="af6"/>
        <w:spacing w:line="240" w:lineRule="exact"/>
        <w:ind w:left="698" w:hangingChars="291" w:hanging="698"/>
        <w:rPr>
          <w:rFonts w:hAnsi="標楷體"/>
        </w:rPr>
      </w:pPr>
      <w:r w:rsidRPr="00390CF8">
        <w:rPr>
          <w:rFonts w:hAnsi="標楷體" w:hint="eastAsia"/>
        </w:rPr>
        <w:t>副本：</w:t>
      </w:r>
      <w:bookmarkStart w:id="23" w:name="副本"/>
      <w:bookmarkEnd w:id="23"/>
      <w:r w:rsidR="002619FE" w:rsidRPr="00390CF8">
        <w:rPr>
          <w:rFonts w:hAnsi="標楷體" w:hint="eastAsia"/>
        </w:rPr>
        <w:t>本院各黨團、預算中心、法制局、議事處會務科、公報處、總務處管理科、總務處警衛隊</w:t>
      </w:r>
    </w:p>
    <w:p w14:paraId="375AE816" w14:textId="77777777" w:rsidR="002619FE" w:rsidRPr="00390CF8" w:rsidRDefault="00064D29" w:rsidP="002619FE">
      <w:pPr>
        <w:pStyle w:val="af6"/>
        <w:spacing w:line="240" w:lineRule="exact"/>
        <w:rPr>
          <w:rFonts w:hAnsi="標楷體"/>
        </w:rPr>
      </w:pPr>
      <w:r w:rsidRPr="00390CF8">
        <w:rPr>
          <w:rFonts w:hAnsi="標楷體" w:hint="eastAsia"/>
        </w:rPr>
        <w:t>備註：</w:t>
      </w:r>
      <w:bookmarkStart w:id="24" w:name="備註"/>
      <w:bookmarkEnd w:id="24"/>
    </w:p>
    <w:p w14:paraId="35865960" w14:textId="77777777" w:rsidR="002619FE" w:rsidRPr="00390CF8" w:rsidRDefault="002619FE" w:rsidP="002619FE">
      <w:pPr>
        <w:numPr>
          <w:ilvl w:val="0"/>
          <w:numId w:val="3"/>
        </w:numPr>
        <w:kinsoku w:val="0"/>
        <w:snapToGrid w:val="0"/>
        <w:spacing w:line="320" w:lineRule="exact"/>
        <w:ind w:rightChars="-119" w:right="-286"/>
        <w:jc w:val="both"/>
        <w:rPr>
          <w:rFonts w:hAnsi="標楷體"/>
        </w:rPr>
      </w:pPr>
      <w:r w:rsidRPr="00390CF8">
        <w:rPr>
          <w:rFonts w:hAnsi="標楷體"/>
        </w:rPr>
        <w:t>開會事由第一案至第四十</w:t>
      </w:r>
      <w:r w:rsidRPr="00390CF8">
        <w:rPr>
          <w:rFonts w:hAnsi="標楷體" w:hint="eastAsia"/>
        </w:rPr>
        <w:t>三</w:t>
      </w:r>
      <w:r w:rsidRPr="00390CF8">
        <w:rPr>
          <w:rFonts w:hAnsi="標楷體"/>
        </w:rPr>
        <w:t>案，業經本會114年</w:t>
      </w:r>
      <w:r w:rsidRPr="00390CF8">
        <w:rPr>
          <w:rFonts w:hAnsi="標楷體" w:hint="eastAsia"/>
        </w:rPr>
        <w:t>12</w:t>
      </w:r>
      <w:r w:rsidRPr="00390CF8">
        <w:rPr>
          <w:rFonts w:hAnsi="標楷體"/>
        </w:rPr>
        <w:t>月</w:t>
      </w:r>
      <w:r w:rsidRPr="00390CF8">
        <w:rPr>
          <w:rFonts w:hAnsi="標楷體" w:hint="eastAsia"/>
        </w:rPr>
        <w:t>2</w:t>
      </w:r>
      <w:r w:rsidRPr="00390CF8">
        <w:rPr>
          <w:rFonts w:hAnsi="標楷體"/>
        </w:rPr>
        <w:t>4日第11屆第</w:t>
      </w:r>
      <w:r w:rsidRPr="00390CF8">
        <w:rPr>
          <w:rFonts w:hAnsi="標楷體" w:hint="eastAsia"/>
        </w:rPr>
        <w:t>4</w:t>
      </w:r>
      <w:r w:rsidRPr="00390CF8">
        <w:rPr>
          <w:rFonts w:hAnsi="標楷體"/>
        </w:rPr>
        <w:t>會期第</w:t>
      </w:r>
      <w:r w:rsidRPr="00390CF8">
        <w:rPr>
          <w:rFonts w:hAnsi="標楷體" w:hint="eastAsia"/>
        </w:rPr>
        <w:t>18</w:t>
      </w:r>
      <w:r w:rsidRPr="00390CF8">
        <w:rPr>
          <w:rFonts w:hAnsi="標楷體"/>
        </w:rPr>
        <w:t>次全體委員會議</w:t>
      </w:r>
      <w:r w:rsidRPr="00390CF8">
        <w:rPr>
          <w:rFonts w:hAnsi="標楷體" w:hint="eastAsia"/>
        </w:rPr>
        <w:t>決議</w:t>
      </w:r>
      <w:r w:rsidRPr="00390CF8">
        <w:rPr>
          <w:rFonts w:hAnsi="標楷體"/>
        </w:rPr>
        <w:t>：「討論事項</w:t>
      </w:r>
      <w:r w:rsidRPr="00390CF8">
        <w:rPr>
          <w:rFonts w:hAnsi="標楷體" w:hint="eastAsia"/>
        </w:rPr>
        <w:t>所列議案</w:t>
      </w:r>
      <w:r w:rsidRPr="00390CF8">
        <w:rPr>
          <w:rFonts w:hAnsi="標楷體"/>
        </w:rPr>
        <w:t>，均另定</w:t>
      </w:r>
      <w:r w:rsidRPr="00390CF8">
        <w:rPr>
          <w:rFonts w:hAnsi="標楷體" w:hint="eastAsia"/>
        </w:rPr>
        <w:t>12月29日(星期一)</w:t>
      </w:r>
      <w:r w:rsidRPr="00390CF8">
        <w:rPr>
          <w:rFonts w:hAnsi="標楷體"/>
        </w:rPr>
        <w:t>繼續審查」；</w:t>
      </w:r>
      <w:r w:rsidRPr="00390CF8">
        <w:rPr>
          <w:rFonts w:hAnsi="標楷體"/>
          <w:b/>
        </w:rPr>
        <w:t>本次會議繼續逐條審查，不再辦理發言登記，另開會事由第四十</w:t>
      </w:r>
      <w:r w:rsidRPr="00390CF8">
        <w:rPr>
          <w:rFonts w:hAnsi="標楷體" w:hint="eastAsia"/>
          <w:b/>
        </w:rPr>
        <w:t>四</w:t>
      </w:r>
      <w:r w:rsidRPr="00390CF8">
        <w:rPr>
          <w:rFonts w:hAnsi="標楷體"/>
          <w:b/>
        </w:rPr>
        <w:t>案，邀請提案委員說明提案要旨。</w:t>
      </w:r>
    </w:p>
    <w:p w14:paraId="7E1F995A" w14:textId="530B418C" w:rsidR="002619FE" w:rsidRPr="00390CF8" w:rsidRDefault="002619FE" w:rsidP="002619FE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390CF8">
        <w:rPr>
          <w:b/>
        </w:rPr>
        <w:t>列席機關</w:t>
      </w:r>
      <w:r w:rsidRPr="00390CF8">
        <w:rPr>
          <w:rFonts w:hint="eastAsia"/>
          <w:b/>
          <w:bCs/>
        </w:rPr>
        <w:t>如有補充書面報告</w:t>
      </w:r>
      <w:r w:rsidRPr="00390CF8">
        <w:t>，</w:t>
      </w:r>
      <w:r w:rsidRPr="00390CF8">
        <w:rPr>
          <w:rFonts w:hint="eastAsia"/>
          <w:b/>
        </w:rPr>
        <w:t>請於</w:t>
      </w:r>
      <w:r w:rsidRPr="00390CF8">
        <w:rPr>
          <w:b/>
        </w:rPr>
        <w:t>114年12月2</w:t>
      </w:r>
      <w:r w:rsidRPr="00390CF8">
        <w:rPr>
          <w:rFonts w:hint="eastAsia"/>
          <w:b/>
        </w:rPr>
        <w:t>6</w:t>
      </w:r>
      <w:r w:rsidRPr="00390CF8">
        <w:rPr>
          <w:b/>
        </w:rPr>
        <w:t>日下班前</w:t>
      </w:r>
      <w:r w:rsidRPr="00390CF8">
        <w:t>送1</w:t>
      </w:r>
      <w:r w:rsidR="008538A8" w:rsidRPr="00390CF8">
        <w:rPr>
          <w:rFonts w:hint="eastAsia"/>
        </w:rPr>
        <w:t>2</w:t>
      </w:r>
      <w:r w:rsidRPr="00390CF8">
        <w:t>0份至本會，並逕送各出席委員辦公室1份，將Word電子檔傳至ly20972@ly.gov.tw、dtp@ly.gov.tw、ly20781@ly.gov.tw及ly20227@ly.gov.tw；</w:t>
      </w:r>
      <w:r w:rsidRPr="00390CF8">
        <w:rPr>
          <w:b/>
          <w:bCs/>
        </w:rPr>
        <w:t>列席官員名單請回傳本會</w:t>
      </w:r>
      <w:r w:rsidRPr="00390CF8">
        <w:rPr>
          <w:rFonts w:hint="eastAsia"/>
          <w:b/>
          <w:bCs/>
        </w:rPr>
        <w:t>徐</w:t>
      </w:r>
      <w:r w:rsidRPr="00390CF8">
        <w:rPr>
          <w:b/>
          <w:bCs/>
        </w:rPr>
        <w:t>小姐ly20</w:t>
      </w:r>
      <w:r w:rsidRPr="00390CF8">
        <w:rPr>
          <w:rFonts w:hint="eastAsia"/>
          <w:b/>
          <w:bCs/>
        </w:rPr>
        <w:t>864</w:t>
      </w:r>
      <w:r w:rsidRPr="00390CF8">
        <w:rPr>
          <w:b/>
          <w:bCs/>
        </w:rPr>
        <w:t>@ly.gov.tw或電話02-2358550</w:t>
      </w:r>
      <w:r w:rsidRPr="00390CF8">
        <w:rPr>
          <w:rFonts w:hint="eastAsia"/>
          <w:b/>
          <w:bCs/>
        </w:rPr>
        <w:t>1</w:t>
      </w:r>
      <w:r w:rsidRPr="00390CF8">
        <w:rPr>
          <w:b/>
          <w:bCs/>
        </w:rPr>
        <w:t>。</w:t>
      </w:r>
    </w:p>
    <w:p w14:paraId="1D4B1DF7" w14:textId="77777777" w:rsidR="002619FE" w:rsidRPr="00390CF8" w:rsidRDefault="002619FE" w:rsidP="002619FE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390CF8">
        <w:rPr>
          <w:b/>
          <w:bCs/>
        </w:rPr>
        <w:t xml:space="preserve">請機關務必進行以下作業: </w:t>
      </w:r>
    </w:p>
    <w:p w14:paraId="65C94167" w14:textId="77777777" w:rsidR="002619FE" w:rsidRPr="00390CF8" w:rsidRDefault="002619FE" w:rsidP="002619FE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390CF8">
        <w:rPr>
          <w:b/>
          <w:bCs/>
        </w:rPr>
        <w:t>(一)會議前，將上開書面報告電子檔，</w:t>
      </w:r>
      <w:r w:rsidRPr="00390CF8">
        <w:t>利用貴單位之政府單位憑證(GCA卡)及本發文文號上傳至「立法院議事暨公報資訊網(http://ppg.ly.gov.tw)」中右上角「外機關上傳專區」之</w:t>
      </w:r>
      <w:r w:rsidRPr="00390CF8">
        <w:rPr>
          <w:b/>
          <w:bCs/>
        </w:rPr>
        <w:t>「會議機關書面報告上傳」</w:t>
      </w:r>
      <w:r w:rsidRPr="00390CF8">
        <w:t>，以利議事進行及資料搜尋閱覽。</w:t>
      </w:r>
    </w:p>
    <w:p w14:paraId="74DF00DB" w14:textId="77777777" w:rsidR="002619FE" w:rsidRPr="00390CF8" w:rsidRDefault="002619FE" w:rsidP="002619FE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390CF8">
        <w:rPr>
          <w:b/>
          <w:bCs/>
        </w:rPr>
        <w:t>(二)會議結束後，就會議中委員所提「口頭質詢未及答復部分」、「書面質詢」及通過之「臨時提案」，</w:t>
      </w:r>
      <w:r w:rsidRPr="00390CF8">
        <w:t>除依例函復外，另請將函復公文電子檔上傳至「立法院議事暨公報資訊網(http://ppg.ly.gov.tw)」中右上角「外機關上傳專區」之</w:t>
      </w:r>
      <w:r w:rsidRPr="00390CF8">
        <w:rPr>
          <w:b/>
          <w:bCs/>
        </w:rPr>
        <w:t>「臨時提案與質詢等答復」</w:t>
      </w:r>
      <w:r w:rsidRPr="00390CF8">
        <w:t>，以利委員搜尋閱覽。</w:t>
      </w:r>
    </w:p>
    <w:p w14:paraId="2A30B5BD" w14:textId="77777777" w:rsidR="002619FE" w:rsidRPr="00390CF8" w:rsidRDefault="002619FE" w:rsidP="002619FE">
      <w:pPr>
        <w:pStyle w:val="space1"/>
        <w:spacing w:line="320" w:lineRule="exact"/>
        <w:ind w:left="794" w:rightChars="-237" w:right="-569" w:firstLine="0"/>
        <w:jc w:val="both"/>
      </w:pPr>
      <w:r w:rsidRPr="00390CF8">
        <w:rPr>
          <w:b/>
          <w:bCs/>
        </w:rPr>
        <w:t>【</w:t>
      </w:r>
      <w:r w:rsidRPr="00390CF8">
        <w:t>以上上傳檔案須為可編修之PDF檔案。(聯絡電話:02-23585858分機1733)】</w:t>
      </w:r>
    </w:p>
    <w:p w14:paraId="29B8E7F5" w14:textId="77777777" w:rsidR="002619FE" w:rsidRPr="00390CF8" w:rsidRDefault="002619FE" w:rsidP="002619FE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390CF8">
        <w:rPr>
          <w:b/>
          <w:bCs/>
        </w:rPr>
        <w:t>機關對本次會議審查之法案，如有建議修正條文，請依附檔表格填寫，於開會前送120份至本會，及電子檔請傳至ly20972@ly.gov.tw，以利法案審查</w:t>
      </w:r>
      <w:r w:rsidRPr="00390CF8">
        <w:t>。</w:t>
      </w:r>
    </w:p>
    <w:p w14:paraId="069F8CC7" w14:textId="76C7993E" w:rsidR="00064D29" w:rsidRDefault="00064D29" w:rsidP="002619FE">
      <w:pPr>
        <w:pStyle w:val="af6"/>
        <w:spacing w:line="240" w:lineRule="exact"/>
        <w:rPr>
          <w:rFonts w:hAnsi="標楷體"/>
        </w:rPr>
      </w:pPr>
    </w:p>
    <w:p w14:paraId="5962CAEF" w14:textId="3B378F4F" w:rsidR="00F16D02" w:rsidRDefault="00F16D02" w:rsidP="002619FE">
      <w:pPr>
        <w:pStyle w:val="af6"/>
        <w:spacing w:line="240" w:lineRule="exact"/>
        <w:rPr>
          <w:rFonts w:hAnsi="標楷體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4D3D027A" wp14:editId="3F3FA2D2">
            <wp:simplePos x="0" y="0"/>
            <wp:positionH relativeFrom="margin">
              <wp:posOffset>839470</wp:posOffset>
            </wp:positionH>
            <wp:positionV relativeFrom="paragraph">
              <wp:posOffset>8890</wp:posOffset>
            </wp:positionV>
            <wp:extent cx="4319905" cy="867410"/>
            <wp:effectExtent l="0" t="0" r="4445" b="8890"/>
            <wp:wrapTight wrapText="bothSides">
              <wp:wrapPolygon edited="0">
                <wp:start x="0" y="0"/>
                <wp:lineTo x="0" y="21347"/>
                <wp:lineTo x="21527" y="21347"/>
                <wp:lineTo x="21527" y="0"/>
                <wp:lineTo x="0" y="0"/>
              </wp:wrapPolygon>
            </wp:wrapTight>
            <wp:docPr id="16" name="圖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E805C1" w14:textId="77777777" w:rsidR="00F16D02" w:rsidRDefault="00F16D02" w:rsidP="002619FE">
      <w:pPr>
        <w:pStyle w:val="af6"/>
        <w:spacing w:line="240" w:lineRule="exact"/>
        <w:rPr>
          <w:rFonts w:hAnsi="標楷體"/>
        </w:rPr>
      </w:pPr>
    </w:p>
    <w:p w14:paraId="60EAD886" w14:textId="77777777" w:rsidR="00F16D02" w:rsidRDefault="00F16D02" w:rsidP="002619FE">
      <w:pPr>
        <w:pStyle w:val="af6"/>
        <w:spacing w:line="240" w:lineRule="exact"/>
        <w:rPr>
          <w:rFonts w:hAnsi="標楷體"/>
        </w:rPr>
      </w:pPr>
    </w:p>
    <w:p w14:paraId="7CDEFB9F" w14:textId="77777777" w:rsidR="00F16D02" w:rsidRDefault="00F16D02" w:rsidP="002619FE">
      <w:pPr>
        <w:pStyle w:val="af6"/>
        <w:spacing w:line="240" w:lineRule="exact"/>
        <w:rPr>
          <w:rFonts w:hAnsi="標楷體"/>
        </w:rPr>
      </w:pPr>
    </w:p>
    <w:p w14:paraId="5CBFA110" w14:textId="77777777" w:rsidR="00F16D02" w:rsidRDefault="00F16D02" w:rsidP="002619FE">
      <w:pPr>
        <w:pStyle w:val="af6"/>
        <w:spacing w:line="240" w:lineRule="exact"/>
        <w:rPr>
          <w:rFonts w:hAnsi="標楷體"/>
        </w:rPr>
      </w:pPr>
    </w:p>
    <w:p w14:paraId="22D710BE" w14:textId="60B5D84B" w:rsidR="00F16D02" w:rsidRDefault="00F16D02" w:rsidP="002619FE">
      <w:pPr>
        <w:pStyle w:val="af6"/>
        <w:spacing w:line="240" w:lineRule="exact"/>
        <w:rPr>
          <w:rFonts w:hAnsi="標楷體"/>
        </w:rPr>
      </w:pPr>
    </w:p>
    <w:p w14:paraId="4108E1B0" w14:textId="77777777" w:rsidR="00F16D02" w:rsidRDefault="00F16D02" w:rsidP="00F16D02">
      <w:pPr>
        <w:pStyle w:val="af6"/>
        <w:spacing w:line="240" w:lineRule="exact"/>
        <w:rPr>
          <w:rFonts w:hAnsi="標楷體"/>
        </w:rPr>
        <w:sectPr w:rsidR="00F16D02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588BAB7D" w14:textId="77777777" w:rsidR="00F16D02" w:rsidRPr="001722AF" w:rsidRDefault="00F16D02" w:rsidP="00F16D02">
      <w:pPr>
        <w:spacing w:line="440" w:lineRule="exact"/>
        <w:ind w:left="1191" w:rightChars="-355" w:right="-852" w:hangingChars="350" w:hanging="1191"/>
        <w:rPr>
          <w:rFonts w:ascii="Times New Roman"/>
          <w:b/>
          <w:sz w:val="34"/>
          <w:szCs w:val="34"/>
        </w:rPr>
      </w:pPr>
      <w:r w:rsidRPr="001722AF">
        <w:rPr>
          <w:rFonts w:ascii="Times New Roman"/>
          <w:b/>
          <w:sz w:val="34"/>
          <w:szCs w:val="34"/>
        </w:rPr>
        <w:lastRenderedPageBreak/>
        <w:t>立法院第</w:t>
      </w:r>
      <w:r w:rsidRPr="001722AF">
        <w:rPr>
          <w:rFonts w:ascii="Times New Roman"/>
          <w:b/>
          <w:sz w:val="34"/>
          <w:szCs w:val="34"/>
        </w:rPr>
        <w:t>11</w:t>
      </w:r>
      <w:r w:rsidRPr="001722AF">
        <w:rPr>
          <w:rFonts w:ascii="Times New Roman"/>
          <w:b/>
          <w:sz w:val="34"/>
          <w:szCs w:val="34"/>
        </w:rPr>
        <w:t>屆第</w:t>
      </w:r>
      <w:r w:rsidRPr="001722AF">
        <w:rPr>
          <w:rFonts w:ascii="Times New Roman"/>
          <w:b/>
          <w:sz w:val="34"/>
          <w:szCs w:val="34"/>
        </w:rPr>
        <w:t>4</w:t>
      </w:r>
      <w:r w:rsidRPr="001722AF">
        <w:rPr>
          <w:rFonts w:ascii="Times New Roman"/>
          <w:b/>
          <w:sz w:val="34"/>
          <w:szCs w:val="34"/>
        </w:rPr>
        <w:t>會期內政委員會第</w:t>
      </w:r>
      <w:r w:rsidRPr="001722AF">
        <w:rPr>
          <w:rFonts w:ascii="Times New Roman"/>
          <w:b/>
          <w:sz w:val="34"/>
          <w:szCs w:val="34"/>
        </w:rPr>
        <w:t>1</w:t>
      </w:r>
      <w:r>
        <w:rPr>
          <w:rFonts w:ascii="Times New Roman" w:hint="eastAsia"/>
          <w:b/>
          <w:sz w:val="34"/>
          <w:szCs w:val="34"/>
        </w:rPr>
        <w:t>9</w:t>
      </w:r>
      <w:r w:rsidRPr="001722AF">
        <w:rPr>
          <w:rFonts w:ascii="Times New Roman"/>
          <w:b/>
          <w:sz w:val="34"/>
          <w:szCs w:val="34"/>
        </w:rPr>
        <w:t>次全體委員會議議事日程</w:t>
      </w:r>
    </w:p>
    <w:p w14:paraId="013EB6CD" w14:textId="77777777" w:rsidR="00F16D02" w:rsidRPr="001722AF" w:rsidRDefault="00F16D02" w:rsidP="00F16D02">
      <w:pPr>
        <w:spacing w:line="440" w:lineRule="exact"/>
        <w:ind w:left="1360" w:rightChars="-59" w:right="-142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時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間：</w:t>
      </w:r>
      <w:r w:rsidRPr="001722AF">
        <w:rPr>
          <w:rFonts w:ascii="Times New Roman"/>
          <w:spacing w:val="-10"/>
          <w:sz w:val="32"/>
          <w:szCs w:val="34"/>
        </w:rPr>
        <w:t>114</w:t>
      </w:r>
      <w:r w:rsidRPr="001722AF">
        <w:rPr>
          <w:rFonts w:ascii="Times New Roman"/>
          <w:spacing w:val="-10"/>
          <w:sz w:val="32"/>
          <w:szCs w:val="34"/>
        </w:rPr>
        <w:t>年</w:t>
      </w:r>
      <w:r w:rsidRPr="001722AF">
        <w:rPr>
          <w:rFonts w:ascii="Times New Roman"/>
          <w:spacing w:val="-10"/>
          <w:sz w:val="32"/>
          <w:szCs w:val="34"/>
        </w:rPr>
        <w:t>1</w:t>
      </w:r>
      <w:r>
        <w:rPr>
          <w:rFonts w:ascii="Times New Roman" w:hint="eastAsia"/>
          <w:spacing w:val="-10"/>
          <w:sz w:val="32"/>
          <w:szCs w:val="34"/>
        </w:rPr>
        <w:t>2</w:t>
      </w:r>
      <w:r w:rsidRPr="001722AF">
        <w:rPr>
          <w:rFonts w:ascii="Times New Roman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29</w:t>
      </w:r>
      <w:r w:rsidRPr="001722AF">
        <w:rPr>
          <w:rFonts w:ascii="Times New Roman"/>
          <w:sz w:val="32"/>
          <w:szCs w:val="32"/>
        </w:rPr>
        <w:t>日（星期</w:t>
      </w:r>
      <w:r>
        <w:rPr>
          <w:rFonts w:ascii="Times New Roman" w:hint="eastAsia"/>
          <w:sz w:val="32"/>
          <w:szCs w:val="32"/>
        </w:rPr>
        <w:t>一</w:t>
      </w:r>
      <w:r w:rsidRPr="001722AF">
        <w:rPr>
          <w:rFonts w:ascii="Times New Roman"/>
          <w:sz w:val="32"/>
          <w:szCs w:val="32"/>
        </w:rPr>
        <w:t>）</w:t>
      </w:r>
      <w:r w:rsidRPr="004A07F5">
        <w:rPr>
          <w:rFonts w:ascii="Times New Roman"/>
          <w:sz w:val="32"/>
          <w:szCs w:val="32"/>
        </w:rPr>
        <w:t>、</w:t>
      </w:r>
      <w:r w:rsidRPr="006A6834">
        <w:rPr>
          <w:rFonts w:ascii="Times New Roman"/>
          <w:sz w:val="32"/>
          <w:szCs w:val="32"/>
        </w:rPr>
        <w:t>31</w:t>
      </w:r>
      <w:r w:rsidRPr="006A6834">
        <w:rPr>
          <w:rFonts w:ascii="Times New Roman"/>
          <w:sz w:val="32"/>
          <w:szCs w:val="32"/>
        </w:rPr>
        <w:t>日（星期三）上</w:t>
      </w:r>
      <w:r w:rsidRPr="001722AF">
        <w:rPr>
          <w:rFonts w:ascii="Times New Roman"/>
          <w:sz w:val="32"/>
          <w:szCs w:val="32"/>
        </w:rPr>
        <w:t>午</w:t>
      </w:r>
      <w:r w:rsidRPr="001722AF">
        <w:rPr>
          <w:rFonts w:ascii="Times New Roman"/>
          <w:sz w:val="32"/>
          <w:szCs w:val="32"/>
        </w:rPr>
        <w:t>9</w:t>
      </w:r>
      <w:r w:rsidRPr="001722AF">
        <w:rPr>
          <w:rFonts w:ascii="Times New Roman"/>
          <w:sz w:val="32"/>
          <w:szCs w:val="32"/>
        </w:rPr>
        <w:t>時至下午</w:t>
      </w:r>
      <w:r w:rsidRPr="001722AF">
        <w:rPr>
          <w:rFonts w:ascii="Times New Roman"/>
          <w:sz w:val="32"/>
          <w:szCs w:val="32"/>
        </w:rPr>
        <w:t>5</w:t>
      </w:r>
      <w:r w:rsidRPr="001722AF">
        <w:rPr>
          <w:rFonts w:ascii="Times New Roman"/>
          <w:sz w:val="32"/>
          <w:szCs w:val="32"/>
        </w:rPr>
        <w:t>時</w:t>
      </w:r>
      <w:r w:rsidRPr="001722AF">
        <w:rPr>
          <w:rFonts w:ascii="Times New Roman"/>
          <w:sz w:val="32"/>
          <w:szCs w:val="32"/>
        </w:rPr>
        <w:t>30</w:t>
      </w:r>
      <w:r w:rsidRPr="001722AF">
        <w:rPr>
          <w:rFonts w:ascii="Times New Roman"/>
          <w:sz w:val="32"/>
          <w:szCs w:val="32"/>
        </w:rPr>
        <w:t>分</w:t>
      </w:r>
      <w:r w:rsidRPr="007847D1">
        <w:rPr>
          <w:rFonts w:ascii="Times New Roman" w:hint="eastAsia"/>
          <w:b/>
          <w:spacing w:val="-10"/>
          <w:sz w:val="32"/>
          <w:szCs w:val="34"/>
        </w:rPr>
        <w:t>【兩天一次會】</w:t>
      </w:r>
    </w:p>
    <w:p w14:paraId="5DF78886" w14:textId="77777777" w:rsidR="00F16D02" w:rsidRPr="001722AF" w:rsidRDefault="00F16D02" w:rsidP="00F16D02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地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點：</w:t>
      </w:r>
      <w:r w:rsidRPr="001722AF">
        <w:rPr>
          <w:rFonts w:ascii="Times New Roman"/>
          <w:sz w:val="32"/>
          <w:szCs w:val="34"/>
        </w:rPr>
        <w:t>紅樓</w:t>
      </w:r>
      <w:r w:rsidRPr="001722AF">
        <w:rPr>
          <w:rFonts w:ascii="Times New Roman"/>
          <w:sz w:val="32"/>
          <w:szCs w:val="34"/>
        </w:rPr>
        <w:t>202</w:t>
      </w:r>
      <w:r w:rsidRPr="001722AF">
        <w:rPr>
          <w:rFonts w:ascii="Times New Roman"/>
          <w:sz w:val="32"/>
          <w:szCs w:val="34"/>
        </w:rPr>
        <w:t>會議室</w:t>
      </w:r>
    </w:p>
    <w:p w14:paraId="7C3D6367" w14:textId="77777777" w:rsidR="00F16D02" w:rsidRPr="001722AF" w:rsidRDefault="00F16D02" w:rsidP="00F16D02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報告事項</w:t>
      </w:r>
    </w:p>
    <w:p w14:paraId="5A1B7335" w14:textId="77777777" w:rsidR="00F16D02" w:rsidRPr="001722AF" w:rsidRDefault="00F16D02" w:rsidP="00F16D02">
      <w:pPr>
        <w:pStyle w:val="a6"/>
        <w:spacing w:afterLines="50" w:after="180" w:line="440" w:lineRule="exact"/>
        <w:ind w:left="0" w:rightChars="-5" w:right="-12"/>
        <w:jc w:val="both"/>
        <w:rPr>
          <w:rFonts w:ascii="Times New Roman"/>
          <w:bCs/>
          <w:color w:val="000000"/>
          <w:sz w:val="32"/>
          <w:szCs w:val="32"/>
        </w:rPr>
      </w:pPr>
      <w:r w:rsidRPr="001722AF">
        <w:rPr>
          <w:rFonts w:ascii="Times New Roman"/>
          <w:bCs/>
          <w:color w:val="000000"/>
          <w:sz w:val="32"/>
          <w:szCs w:val="32"/>
        </w:rPr>
        <w:t>宣讀上次會議議事錄。</w:t>
      </w:r>
    </w:p>
    <w:p w14:paraId="6A1F9DC8" w14:textId="77777777" w:rsidR="00F16D02" w:rsidRDefault="00F16D02" w:rsidP="00F16D02">
      <w:pPr>
        <w:spacing w:line="48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討論事項</w:t>
      </w:r>
    </w:p>
    <w:p w14:paraId="59F4E037" w14:textId="77777777" w:rsidR="00F16D02" w:rsidRPr="00FA62BB" w:rsidRDefault="00F16D02" w:rsidP="00F16D02">
      <w:pPr>
        <w:pStyle w:val="af1"/>
        <w:spacing w:beforeLines="50" w:before="180" w:afterLines="50" w:after="180" w:line="320" w:lineRule="exact"/>
        <w:ind w:left="1610" w:rightChars="-222" w:right="-533" w:hangingChars="503" w:hanging="1610"/>
        <w:rPr>
          <w:rFonts w:ascii="Times New Roman"/>
        </w:rPr>
      </w:pPr>
      <w:r w:rsidRPr="00163AEF">
        <w:rPr>
          <w:rFonts w:ascii="Times New Roman" w:hint="eastAsia"/>
        </w:rPr>
        <w:t>繼續</w:t>
      </w:r>
      <w:r w:rsidRPr="00163AEF">
        <w:rPr>
          <w:rFonts w:ascii="Times New Roman"/>
        </w:rPr>
        <w:t>審查</w:t>
      </w:r>
      <w:r w:rsidRPr="00FA62BB">
        <w:rPr>
          <w:rFonts w:ascii="Times New Roman"/>
        </w:rPr>
        <w:t>「住宅法」修正草案等</w:t>
      </w:r>
      <w:r w:rsidRPr="00FA62BB">
        <w:rPr>
          <w:rFonts w:ascii="Times New Roman"/>
        </w:rPr>
        <w:t>4</w:t>
      </w:r>
      <w:r>
        <w:rPr>
          <w:rFonts w:ascii="Times New Roman" w:hint="eastAsia"/>
        </w:rPr>
        <w:t>4</w:t>
      </w:r>
      <w:r w:rsidRPr="00FA62BB">
        <w:rPr>
          <w:rFonts w:ascii="Times New Roman"/>
        </w:rPr>
        <w:t>案：</w:t>
      </w:r>
    </w:p>
    <w:p w14:paraId="224A80AA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繼續審查委員郭昱晴等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人擬具「住宅法第四條條文修正草案」案。</w:t>
      </w:r>
    </w:p>
    <w:p w14:paraId="1F36B5B4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繼續審查委員黃健豪等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人擬具「住宅法第四條條文修正草案」案。</w:t>
      </w:r>
    </w:p>
    <w:p w14:paraId="10E579DC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繼續審查委員徐巧芯等</w:t>
      </w:r>
      <w:r w:rsidRPr="008D0AF1">
        <w:rPr>
          <w:rFonts w:ascii="Times New Roman" w:hint="eastAsia"/>
        </w:rPr>
        <w:t>20</w:t>
      </w:r>
      <w:r w:rsidRPr="008D0AF1">
        <w:rPr>
          <w:rFonts w:ascii="Times New Roman" w:hint="eastAsia"/>
        </w:rPr>
        <w:t>人擬具「住宅法第二十三條條文修正草案」案。</w:t>
      </w:r>
    </w:p>
    <w:p w14:paraId="4E809AA1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繼續審查委員林岱樺等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人擬具「住宅法第二十五條條文修正草案」案。</w:t>
      </w:r>
    </w:p>
    <w:p w14:paraId="36B8E4AF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繼續審查委員賴士葆等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人擬具「住宅法第十五條及第二十三條條文修正草案」案。</w:t>
      </w:r>
    </w:p>
    <w:p w14:paraId="6E29F160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繼續審查委員牛煦庭等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人擬具「住宅法第十條及第五十七條之一條文修正草案」案。</w:t>
      </w:r>
    </w:p>
    <w:p w14:paraId="5A1DEDFA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繼續審查委員翁曉玲等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人擬具「住宅法第四條條文修正草案」案。</w:t>
      </w:r>
    </w:p>
    <w:p w14:paraId="493F84A2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繼續審查委員李彥秀等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人擬具「住宅法第十五條及第二十三條條文修正草案」案。</w:t>
      </w:r>
    </w:p>
    <w:p w14:paraId="24D01B83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繼續審查委員羅智強等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人擬具「住宅法第二十五條條文修正草案」案。</w:t>
      </w:r>
    </w:p>
    <w:p w14:paraId="5EBC3034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繼續審查台灣民眾黨黨團擬具「住宅法部分條文修正草案」案。</w:t>
      </w:r>
    </w:p>
    <w:p w14:paraId="74921CE5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繼續審查委員蘇巧慧等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人擬具「住宅法第四條條文修正草案」案。</w:t>
      </w:r>
    </w:p>
    <w:p w14:paraId="246B6D83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繼續審查委員牛煦庭等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人擬具「住宅法增訂第二十一條之一條文草案」案。</w:t>
      </w:r>
    </w:p>
    <w:p w14:paraId="4854F8DB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繼續審查委員林思銘等</w:t>
      </w:r>
      <w:r w:rsidRPr="008D0AF1">
        <w:rPr>
          <w:rFonts w:ascii="Times New Roman" w:hint="eastAsia"/>
        </w:rPr>
        <w:t>21</w:t>
      </w:r>
      <w:r w:rsidRPr="008D0AF1">
        <w:rPr>
          <w:rFonts w:ascii="Times New Roman" w:hint="eastAsia"/>
        </w:rPr>
        <w:t>人擬具「住宅法部分條文修正草案」案。</w:t>
      </w:r>
    </w:p>
    <w:p w14:paraId="7EDBC139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繼續審查委員李坤城等</w:t>
      </w:r>
      <w:r w:rsidRPr="008D0AF1">
        <w:rPr>
          <w:rFonts w:ascii="Times New Roman" w:hint="eastAsia"/>
        </w:rPr>
        <w:t>24</w:t>
      </w:r>
      <w:r w:rsidRPr="008D0AF1">
        <w:rPr>
          <w:rFonts w:ascii="Times New Roman" w:hint="eastAsia"/>
        </w:rPr>
        <w:t>人擬具「住宅法第四條條文修正草案」案。</w:t>
      </w:r>
    </w:p>
    <w:p w14:paraId="4F90957A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lastRenderedPageBreak/>
        <w:t>繼續審查委員徐欣瑩等</w:t>
      </w:r>
      <w:r w:rsidRPr="008D0AF1">
        <w:rPr>
          <w:rFonts w:ascii="Times New Roman" w:hint="eastAsia"/>
        </w:rPr>
        <w:t>26</w:t>
      </w:r>
      <w:r w:rsidRPr="008D0AF1">
        <w:rPr>
          <w:rFonts w:ascii="Times New Roman" w:hint="eastAsia"/>
        </w:rPr>
        <w:t>人擬具「住宅法部分條文修正草案」案。</w:t>
      </w:r>
    </w:p>
    <w:p w14:paraId="78C34734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繼續審查委員馬文君等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人擬具「住宅法第四條條文修正草案」案。</w:t>
      </w:r>
    </w:p>
    <w:p w14:paraId="768F8694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繼續審查委員高金素梅等</w:t>
      </w:r>
      <w:r w:rsidRPr="008D0AF1">
        <w:rPr>
          <w:rFonts w:ascii="Times New Roman" w:hint="eastAsia"/>
        </w:rPr>
        <w:t>27</w:t>
      </w:r>
      <w:r w:rsidRPr="008D0AF1">
        <w:rPr>
          <w:rFonts w:ascii="Times New Roman" w:hint="eastAsia"/>
        </w:rPr>
        <w:t>人擬具「住宅法部分條文修正草案」案。</w:t>
      </w:r>
    </w:p>
    <w:p w14:paraId="7B2AE328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繼續審查委員鄭天財</w:t>
      </w:r>
      <w:r w:rsidRPr="008D0AF1">
        <w:rPr>
          <w:rFonts w:ascii="Times New Roman" w:hint="eastAsia"/>
        </w:rPr>
        <w:t>SraKacaw</w:t>
      </w:r>
      <w:r w:rsidRPr="008D0AF1">
        <w:rPr>
          <w:rFonts w:ascii="Times New Roman" w:hint="eastAsia"/>
        </w:rPr>
        <w:t>等</w:t>
      </w:r>
      <w:r w:rsidRPr="008D0AF1">
        <w:rPr>
          <w:rFonts w:ascii="Times New Roman" w:hint="eastAsia"/>
        </w:rPr>
        <w:t>18</w:t>
      </w:r>
      <w:r w:rsidRPr="008D0AF1">
        <w:rPr>
          <w:rFonts w:ascii="Times New Roman" w:hint="eastAsia"/>
        </w:rPr>
        <w:t>人擬具「住宅法第二條條文修正草案」案。</w:t>
      </w:r>
    </w:p>
    <w:p w14:paraId="37597E6D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繼續審查委員吳沛憶等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人擬具「住宅法第二十二條及第二十三條條文修正草案」案。</w:t>
      </w:r>
    </w:p>
    <w:p w14:paraId="7F53F00A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繼續審查委員林倩綺等</w:t>
      </w:r>
      <w:r w:rsidRPr="008D0AF1">
        <w:rPr>
          <w:rFonts w:ascii="Times New Roman" w:hint="eastAsia"/>
        </w:rPr>
        <w:t>23</w:t>
      </w:r>
      <w:r w:rsidRPr="008D0AF1">
        <w:rPr>
          <w:rFonts w:ascii="Times New Roman" w:hint="eastAsia"/>
        </w:rPr>
        <w:t>人擬具「住宅法部分條文修正草案」案。</w:t>
      </w:r>
    </w:p>
    <w:p w14:paraId="522CA4AC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繼續審查委員王鴻薇等</w:t>
      </w:r>
      <w:r w:rsidRPr="008D0AF1">
        <w:rPr>
          <w:rFonts w:ascii="Times New Roman" w:hint="eastAsia"/>
        </w:rPr>
        <w:t>20</w:t>
      </w:r>
      <w:r w:rsidRPr="008D0AF1">
        <w:rPr>
          <w:rFonts w:ascii="Times New Roman" w:hint="eastAsia"/>
        </w:rPr>
        <w:t>人擬具「住宅法第四條條文修正草案」案。</w:t>
      </w:r>
    </w:p>
    <w:p w14:paraId="15B629D6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繼續審查委員陳素月等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人擬具「住宅法第四條條文修正草案」案。</w:t>
      </w:r>
    </w:p>
    <w:p w14:paraId="086FB7EF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繼續審查委員陳菁徽等</w:t>
      </w:r>
      <w:r w:rsidRPr="008D0AF1">
        <w:rPr>
          <w:rFonts w:ascii="Times New Roman" w:hint="eastAsia"/>
        </w:rPr>
        <w:t>18</w:t>
      </w:r>
      <w:r w:rsidRPr="008D0AF1">
        <w:rPr>
          <w:rFonts w:ascii="Times New Roman" w:hint="eastAsia"/>
        </w:rPr>
        <w:t>人擬具「住宅法第四條條文修正草案」案。</w:t>
      </w:r>
    </w:p>
    <w:p w14:paraId="40F00059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繼續審查委員許宇甄等</w:t>
      </w:r>
      <w:r w:rsidRPr="008D0AF1">
        <w:rPr>
          <w:rFonts w:ascii="Times New Roman" w:hint="eastAsia"/>
        </w:rPr>
        <w:t>20</w:t>
      </w:r>
      <w:r w:rsidRPr="008D0AF1">
        <w:rPr>
          <w:rFonts w:ascii="Times New Roman" w:hint="eastAsia"/>
        </w:rPr>
        <w:t>人擬具「住宅法部分條文修正草案」案。</w:t>
      </w:r>
    </w:p>
    <w:p w14:paraId="524A3CD5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繼續審查委員范雲等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人擬具「住宅法部分條文修正草案」案。</w:t>
      </w:r>
    </w:p>
    <w:p w14:paraId="050CA3CE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繼續審查委員林月琴等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人擬具「住宅法部分條文修正草案」案。</w:t>
      </w:r>
    </w:p>
    <w:p w14:paraId="50F4C2F1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繼續審查委員楊曜等</w:t>
      </w:r>
      <w:r w:rsidRPr="008D0AF1">
        <w:rPr>
          <w:rFonts w:ascii="Times New Roman" w:hint="eastAsia"/>
        </w:rPr>
        <w:t>22</w:t>
      </w:r>
      <w:r w:rsidRPr="008D0AF1">
        <w:rPr>
          <w:rFonts w:ascii="Times New Roman" w:hint="eastAsia"/>
        </w:rPr>
        <w:t>人擬具「住宅法第二十五條條文修正草案」案。</w:t>
      </w:r>
    </w:p>
    <w:p w14:paraId="58E77EBA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繼續審查委員羅廷瑋等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人擬具「住宅法第四條、第十五條及第二十三條條文修正草案」案。</w:t>
      </w:r>
    </w:p>
    <w:p w14:paraId="43F583FB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繼續審查委員王美惠等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人擬具「住宅法第四條條文修正草案」案。</w:t>
      </w:r>
    </w:p>
    <w:p w14:paraId="3CD508EE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80" w:right="-142" w:hanging="969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繼續審查委員邱鎮軍等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人擬具「住宅法第四條條文修正草案」案。</w:t>
      </w:r>
    </w:p>
    <w:p w14:paraId="53C456A5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繼續審查委員蘇巧慧等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人擬具「住宅法部分條文修正草案」案。</w:t>
      </w:r>
    </w:p>
    <w:p w14:paraId="2E3CDD05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繼續審查委員羅明才等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人擬具「住宅法第四條條文修正草案」案。</w:t>
      </w:r>
    </w:p>
    <w:p w14:paraId="6FF7E3ED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繼續審查委員李柏毅等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人擬具「住宅法增訂第四條之一條文草案」案。</w:t>
      </w:r>
    </w:p>
    <w:p w14:paraId="13EFF682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lastRenderedPageBreak/>
        <w:t>繼續審查委員王育敏等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人擬具「住宅法第四條、第十九條及第二十條條文修正草案」案。</w:t>
      </w:r>
    </w:p>
    <w:p w14:paraId="77D092FE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繼續審查委員楊瓊瓔等</w:t>
      </w:r>
      <w:r w:rsidRPr="008D0AF1">
        <w:rPr>
          <w:rFonts w:ascii="Times New Roman" w:hint="eastAsia"/>
        </w:rPr>
        <w:t>21</w:t>
      </w:r>
      <w:r w:rsidRPr="008D0AF1">
        <w:rPr>
          <w:rFonts w:ascii="Times New Roman" w:hint="eastAsia"/>
        </w:rPr>
        <w:t>人擬具「住宅法第四條條文修正草案」案。</w:t>
      </w:r>
    </w:p>
    <w:p w14:paraId="17A41C34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繼續審查委員游顥等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人擬具「住宅法第四條條文修正草案」案。</w:t>
      </w:r>
    </w:p>
    <w:p w14:paraId="0DDAA92C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繼續審查委員羅智強等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人擬具「住宅法第四十條及第四十三條條文修正草案」案。</w:t>
      </w:r>
    </w:p>
    <w:p w14:paraId="1898ABE4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繼續審查委員葉元之等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人擬具「住宅法第四條條文修正草案」案。</w:t>
      </w:r>
    </w:p>
    <w:p w14:paraId="3407186E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繼續審查委員蘇清泉等</w:t>
      </w:r>
      <w:r w:rsidRPr="008D0AF1">
        <w:rPr>
          <w:rFonts w:ascii="Times New Roman" w:hint="eastAsia"/>
        </w:rPr>
        <w:t>18</w:t>
      </w:r>
      <w:r w:rsidRPr="008D0AF1">
        <w:rPr>
          <w:rFonts w:ascii="Times New Roman" w:hint="eastAsia"/>
        </w:rPr>
        <w:t>人擬具「住宅法第四條條文修正草案」案。</w:t>
      </w:r>
    </w:p>
    <w:p w14:paraId="0F40FC32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994" w:right="-142" w:hanging="98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繼續審查委員許智傑等</w:t>
      </w:r>
      <w:r w:rsidRPr="008D0AF1">
        <w:rPr>
          <w:rFonts w:ascii="Times New Roman" w:hint="eastAsia"/>
        </w:rPr>
        <w:t>42</w:t>
      </w:r>
      <w:r w:rsidRPr="008D0AF1">
        <w:rPr>
          <w:rFonts w:ascii="Times New Roman" w:hint="eastAsia"/>
        </w:rPr>
        <w:t>人擬具「住宅法第四條條文修正草案」案。</w:t>
      </w:r>
    </w:p>
    <w:p w14:paraId="4B17C189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繼續審查委員黃捷等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人擬具「住宅法部分條文修正草案」案。</w:t>
      </w:r>
    </w:p>
    <w:p w14:paraId="69688786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繼續審查委員何欣純等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人擬具「住宅法第四條條文修正草案」案。</w:t>
      </w:r>
    </w:p>
    <w:p w14:paraId="6A2408F4" w14:textId="77777777" w:rsidR="00F16D02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繼續審查委員盧縣一等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人擬具「住宅法第四條、第九條及第三十九條條文修正草案」案。</w:t>
      </w:r>
    </w:p>
    <w:p w14:paraId="03785A5A" w14:textId="77777777" w:rsidR="00F16D02" w:rsidRPr="008D0AF1" w:rsidRDefault="00F16D02" w:rsidP="00F16D02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>
        <w:rPr>
          <w:rFonts w:ascii="Times New Roman" w:hint="eastAsia"/>
        </w:rPr>
        <w:t>審查委員張嘉郡等</w:t>
      </w:r>
      <w:r>
        <w:rPr>
          <w:rFonts w:ascii="Times New Roman" w:hint="eastAsia"/>
        </w:rPr>
        <w:t>16</w:t>
      </w:r>
      <w:r>
        <w:rPr>
          <w:rFonts w:ascii="Times New Roman" w:hint="eastAsia"/>
        </w:rPr>
        <w:t>人擬具</w:t>
      </w:r>
      <w:r w:rsidRPr="008D0AF1">
        <w:rPr>
          <w:rFonts w:ascii="Times New Roman" w:hint="eastAsia"/>
        </w:rPr>
        <w:t>「住宅法第四條條文修正草案」案</w:t>
      </w:r>
      <w:r>
        <w:rPr>
          <w:rFonts w:ascii="Times New Roman" w:hint="eastAsia"/>
        </w:rPr>
        <w:t>。</w:t>
      </w:r>
    </w:p>
    <w:p w14:paraId="3B2EDCC7" w14:textId="77777777" w:rsidR="00F16D02" w:rsidRPr="006F5A1A" w:rsidRDefault="00F16D02" w:rsidP="00F16D02">
      <w:pPr>
        <w:pStyle w:val="af1"/>
        <w:spacing w:line="360" w:lineRule="exact"/>
        <w:ind w:left="640" w:right="-142" w:firstLine="0"/>
        <w:jc w:val="both"/>
        <w:rPr>
          <w:rFonts w:ascii="Times New Roman"/>
        </w:rPr>
      </w:pPr>
    </w:p>
    <w:p w14:paraId="0FD88CF9" w14:textId="77777777" w:rsidR="00F16D02" w:rsidRPr="00E5547B" w:rsidRDefault="00F16D02" w:rsidP="00F16D02">
      <w:pPr>
        <w:pStyle w:val="af1"/>
        <w:ind w:leftChars="10" w:left="347" w:right="-142" w:hangingChars="101" w:hanging="323"/>
        <w:jc w:val="both"/>
      </w:pPr>
      <w:r>
        <w:rPr>
          <w:rFonts w:hAnsi="標楷體" w:hint="eastAsia"/>
        </w:rPr>
        <w:t>【第四十四案</w:t>
      </w:r>
      <w:r w:rsidRPr="00215F99">
        <w:rPr>
          <w:rFonts w:hAnsi="標楷體" w:hint="eastAsia"/>
        </w:rPr>
        <w:t>如未經</w:t>
      </w:r>
      <w:r>
        <w:rPr>
          <w:rFonts w:hAnsi="標楷體" w:hint="eastAsia"/>
        </w:rPr>
        <w:t>院會交付審查或未經</w:t>
      </w:r>
      <w:r w:rsidRPr="00215F99">
        <w:rPr>
          <w:rFonts w:hAnsi="標楷體" w:hint="eastAsia"/>
        </w:rPr>
        <w:t>各黨團簽署不復議同意書</w:t>
      </w:r>
      <w:r>
        <w:rPr>
          <w:rFonts w:hAnsi="標楷體" w:hint="eastAsia"/>
        </w:rPr>
        <w:t>則</w:t>
      </w:r>
      <w:r w:rsidRPr="00215F99">
        <w:rPr>
          <w:rFonts w:hAnsi="標楷體" w:hint="eastAsia"/>
        </w:rPr>
        <w:t>不予審查。</w:t>
      </w:r>
      <w:r>
        <w:rPr>
          <w:rFonts w:hAnsi="標楷體" w:hint="eastAsia"/>
        </w:rPr>
        <w:t>】</w:t>
      </w:r>
    </w:p>
    <w:p w14:paraId="01A4D54C" w14:textId="77777777" w:rsidR="00F16D02" w:rsidRPr="00B848E7" w:rsidRDefault="00F16D02" w:rsidP="00F16D02">
      <w:pPr>
        <w:pStyle w:val="af1"/>
        <w:spacing w:line="360" w:lineRule="exact"/>
        <w:ind w:left="640" w:right="-142" w:firstLine="0"/>
        <w:jc w:val="both"/>
        <w:rPr>
          <w:rFonts w:ascii="Times New Roman"/>
        </w:rPr>
      </w:pPr>
    </w:p>
    <w:p w14:paraId="671327A3" w14:textId="77777777" w:rsidR="00F16D02" w:rsidRDefault="00F16D02" w:rsidP="00F16D02">
      <w:pPr>
        <w:pStyle w:val="af6"/>
        <w:spacing w:line="240" w:lineRule="exact"/>
        <w:rPr>
          <w:rFonts w:hAnsi="標楷體"/>
        </w:rPr>
      </w:pPr>
    </w:p>
    <w:p w14:paraId="280363C4" w14:textId="773F2A31" w:rsidR="00F16D02" w:rsidRPr="00390CF8" w:rsidRDefault="00F16D02" w:rsidP="002619FE">
      <w:pPr>
        <w:pStyle w:val="af6"/>
        <w:spacing w:line="240" w:lineRule="exact"/>
        <w:rPr>
          <w:rFonts w:hAnsi="標楷體"/>
        </w:rPr>
      </w:pPr>
      <w:r>
        <w:rPr>
          <w:noProof/>
        </w:rPr>
        <w:drawing>
          <wp:inline distT="0" distB="0" distL="0" distR="0" wp14:anchorId="4D429B47" wp14:editId="0F4BC7D7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6D02" w:rsidRPr="00390CF8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CADB5" w14:textId="77777777" w:rsidR="005C59CD" w:rsidRDefault="005C59CD">
      <w:r>
        <w:separator/>
      </w:r>
    </w:p>
  </w:endnote>
  <w:endnote w:type="continuationSeparator" w:id="0">
    <w:p w14:paraId="7D7B835E" w14:textId="77777777" w:rsidR="005C59CD" w:rsidRDefault="005C5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CD909" w14:textId="33BA8A01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3AEEC" w14:textId="77777777" w:rsidR="005C59CD" w:rsidRDefault="005C59CD">
      <w:r>
        <w:separator/>
      </w:r>
    </w:p>
  </w:footnote>
  <w:footnote w:type="continuationSeparator" w:id="0">
    <w:p w14:paraId="0E2A4CB8" w14:textId="77777777" w:rsidR="005C59CD" w:rsidRDefault="005C59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B129D" w14:textId="794BEA53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058EC"/>
    <w:multiLevelType w:val="hybridMultilevel"/>
    <w:tmpl w:val="0A20C0F2"/>
    <w:lvl w:ilvl="0" w:tplc="A716803C">
      <w:start w:val="1"/>
      <w:numFmt w:val="taiwaneseCountingThousand"/>
      <w:suff w:val="nothing"/>
      <w:lvlText w:val="%1、"/>
      <w:lvlJc w:val="left"/>
      <w:pPr>
        <w:ind w:left="21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FD865AC"/>
    <w:multiLevelType w:val="hybridMultilevel"/>
    <w:tmpl w:val="5DC8423C"/>
    <w:lvl w:ilvl="0" w:tplc="9A6A49EC">
      <w:start w:val="1"/>
      <w:numFmt w:val="taiwaneseCountingThousand"/>
      <w:suff w:val="nothing"/>
      <w:lvlText w:val="%1、"/>
      <w:lvlJc w:val="left"/>
      <w:pPr>
        <w:ind w:left="501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8190" w:hanging="480"/>
      </w:pPr>
    </w:lvl>
    <w:lvl w:ilvl="2" w:tplc="0409001B" w:tentative="1">
      <w:start w:val="1"/>
      <w:numFmt w:val="lowerRoman"/>
      <w:lvlText w:val="%3."/>
      <w:lvlJc w:val="right"/>
      <w:pPr>
        <w:ind w:left="8670" w:hanging="480"/>
      </w:pPr>
    </w:lvl>
    <w:lvl w:ilvl="3" w:tplc="0409000F" w:tentative="1">
      <w:start w:val="1"/>
      <w:numFmt w:val="decimal"/>
      <w:lvlText w:val="%4."/>
      <w:lvlJc w:val="left"/>
      <w:pPr>
        <w:ind w:left="91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9630" w:hanging="480"/>
      </w:pPr>
    </w:lvl>
    <w:lvl w:ilvl="5" w:tplc="0409001B" w:tentative="1">
      <w:start w:val="1"/>
      <w:numFmt w:val="lowerRoman"/>
      <w:lvlText w:val="%6."/>
      <w:lvlJc w:val="right"/>
      <w:pPr>
        <w:ind w:left="10110" w:hanging="480"/>
      </w:pPr>
    </w:lvl>
    <w:lvl w:ilvl="6" w:tplc="0409000F" w:tentative="1">
      <w:start w:val="1"/>
      <w:numFmt w:val="decimal"/>
      <w:lvlText w:val="%7."/>
      <w:lvlJc w:val="left"/>
      <w:pPr>
        <w:ind w:left="105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1070" w:hanging="480"/>
      </w:pPr>
    </w:lvl>
    <w:lvl w:ilvl="8" w:tplc="0409001B" w:tentative="1">
      <w:start w:val="1"/>
      <w:numFmt w:val="lowerRoman"/>
      <w:lvlText w:val="%9."/>
      <w:lvlJc w:val="right"/>
      <w:pPr>
        <w:ind w:left="11550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BCD"/>
    <w:rsid w:val="0000243E"/>
    <w:rsid w:val="0004671E"/>
    <w:rsid w:val="00064D29"/>
    <w:rsid w:val="00093F36"/>
    <w:rsid w:val="0011406E"/>
    <w:rsid w:val="00145350"/>
    <w:rsid w:val="00150204"/>
    <w:rsid w:val="001A0D27"/>
    <w:rsid w:val="001E3C15"/>
    <w:rsid w:val="002027DA"/>
    <w:rsid w:val="002056B4"/>
    <w:rsid w:val="002067A5"/>
    <w:rsid w:val="00217096"/>
    <w:rsid w:val="00252E92"/>
    <w:rsid w:val="002619FE"/>
    <w:rsid w:val="002C6FEC"/>
    <w:rsid w:val="002D6FE9"/>
    <w:rsid w:val="002F2D36"/>
    <w:rsid w:val="00313776"/>
    <w:rsid w:val="00322547"/>
    <w:rsid w:val="00364983"/>
    <w:rsid w:val="00374399"/>
    <w:rsid w:val="00380A95"/>
    <w:rsid w:val="00384CBA"/>
    <w:rsid w:val="00390CF8"/>
    <w:rsid w:val="004B277A"/>
    <w:rsid w:val="004F72CA"/>
    <w:rsid w:val="005752D6"/>
    <w:rsid w:val="005804E8"/>
    <w:rsid w:val="005C59CD"/>
    <w:rsid w:val="005E4BE8"/>
    <w:rsid w:val="005F5988"/>
    <w:rsid w:val="005F7ACD"/>
    <w:rsid w:val="006102F0"/>
    <w:rsid w:val="00632408"/>
    <w:rsid w:val="006754A5"/>
    <w:rsid w:val="006A1E42"/>
    <w:rsid w:val="006A5EBB"/>
    <w:rsid w:val="006A6E56"/>
    <w:rsid w:val="006B6837"/>
    <w:rsid w:val="00742473"/>
    <w:rsid w:val="00754797"/>
    <w:rsid w:val="007B0C1C"/>
    <w:rsid w:val="007D05DA"/>
    <w:rsid w:val="007D5EF2"/>
    <w:rsid w:val="007D7EAC"/>
    <w:rsid w:val="008538A8"/>
    <w:rsid w:val="008644AE"/>
    <w:rsid w:val="00884EDA"/>
    <w:rsid w:val="008D25D5"/>
    <w:rsid w:val="008E6C1B"/>
    <w:rsid w:val="0096381B"/>
    <w:rsid w:val="00980EAE"/>
    <w:rsid w:val="009B6C29"/>
    <w:rsid w:val="009C2F41"/>
    <w:rsid w:val="00A92D7D"/>
    <w:rsid w:val="00B45F70"/>
    <w:rsid w:val="00BD3593"/>
    <w:rsid w:val="00BE3033"/>
    <w:rsid w:val="00BF3A99"/>
    <w:rsid w:val="00C46A0E"/>
    <w:rsid w:val="00C60C2D"/>
    <w:rsid w:val="00C760DF"/>
    <w:rsid w:val="00C97BCD"/>
    <w:rsid w:val="00CA05C8"/>
    <w:rsid w:val="00CA167A"/>
    <w:rsid w:val="00D1428E"/>
    <w:rsid w:val="00D611E9"/>
    <w:rsid w:val="00D65A26"/>
    <w:rsid w:val="00D74F40"/>
    <w:rsid w:val="00D85583"/>
    <w:rsid w:val="00DC4559"/>
    <w:rsid w:val="00DE32A4"/>
    <w:rsid w:val="00E23773"/>
    <w:rsid w:val="00E5068B"/>
    <w:rsid w:val="00E653BF"/>
    <w:rsid w:val="00E83981"/>
    <w:rsid w:val="00E839C3"/>
    <w:rsid w:val="00E8760F"/>
    <w:rsid w:val="00EE14D1"/>
    <w:rsid w:val="00F03DEA"/>
    <w:rsid w:val="00F16D02"/>
    <w:rsid w:val="00F21199"/>
    <w:rsid w:val="00F7051B"/>
    <w:rsid w:val="00F8761C"/>
    <w:rsid w:val="00F94E50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2423831"/>
  <w15:chartTrackingRefBased/>
  <w15:docId w15:val="{6B61B0C4-B228-4707-B4F9-08FE36341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F16D0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7</Pages>
  <Words>656</Words>
  <Characters>3740</Characters>
  <Application>Microsoft Office Word</Application>
  <DocSecurity>0</DocSecurity>
  <Lines>31</Lines>
  <Paragraphs>8</Paragraphs>
  <ScaleCrop>false</ScaleCrop>
  <Company>eic</Company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Administrator</cp:lastModifiedBy>
  <cp:revision>2</cp:revision>
  <cp:lastPrinted>2025-12-24T08:48:00Z</cp:lastPrinted>
  <dcterms:created xsi:type="dcterms:W3CDTF">2025-12-26T00:51:00Z</dcterms:created>
  <dcterms:modified xsi:type="dcterms:W3CDTF">2025-12-26T00:51:00Z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4</vt:lpwstr>
  </property>
  <property fmtid="{D5CDD505-2E9C-101B-9397-08002B2CF9AE}" pid="7" name="billNo0">
    <vt:lpwstr>202110097430000;202110010900000;202110044500000;202110013000000;202110072040000;202110077110000;202110077720000;202110107430000;202110107520000;202110108720000;202110114440000;202110116710000;202110124820000;202110127090000;202110130660000;202110129460000;202110133660000;202110134050000;202110170880000;202110102280000;202110123910000;202110174510000;202110124720000;202110036150000;202110030410000;202110052960000;202110073630000;202110097440000;202110027400000;202110029390000;202110055110000;202110102320000;202110129030000;202110068710000;202110073940000;202110077790000;202110097400000;202110097700000;202110105780000;202110107230000;202110111080000;202110113640000;202110157030000</vt:lpwstr>
  </property>
  <property fmtid="{D5CDD505-2E9C-101B-9397-08002B2CF9AE}" pid="8" name="billNoCount">
    <vt:lpwstr>1</vt:lpwstr>
  </property>
  <property fmtid="{D5CDD505-2E9C-101B-9397-08002B2CF9AE}" pid="9" name="開會時間1">
    <vt:lpwstr>114年12月29日（星期一）上午09時00分至下午5時30分</vt:lpwstr>
  </property>
  <property fmtid="{D5CDD505-2E9C-101B-9397-08002B2CF9AE}" pid="10" name="開會時間2">
    <vt:lpwstr>114年12月31日（星期三）上午09時00分至下午5時30分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20251229</vt:lpwstr>
  </property>
  <property fmtid="{D5CDD505-2E9C-101B-9397-08002B2CF9AE}" pid="13" name="202512290-0">
    <vt:lpwstr>202110097430000;202110010900000;202110044500000;202110013000000;202110072040000;202110077110000;202110077720000;202110107430000;202110107520000;202110108720000;</vt:lpwstr>
  </property>
  <property fmtid="{D5CDD505-2E9C-101B-9397-08002B2CF9AE}" pid="14" name="202512290-1">
    <vt:lpwstr>202110114440000;202110116710000;202110124820000;202110127090000;202110130660000;202110129460000;202110133660000;202110134050000;202110170880000;202110102280000;</vt:lpwstr>
  </property>
  <property fmtid="{D5CDD505-2E9C-101B-9397-08002B2CF9AE}" pid="15" name="202512290-2">
    <vt:lpwstr>202110123910000;202110174510000;202110124720000;202110036150000;202110030410000;202110052960000;202110073630000;202110097440000;202110027400000;202110029390000;</vt:lpwstr>
  </property>
  <property fmtid="{D5CDD505-2E9C-101B-9397-08002B2CF9AE}" pid="16" name="202512290-3">
    <vt:lpwstr>202110055110000;202110102320000;202110129030000;202110068710000;202110073940000;202110077790000;202110097400000;202110097700000;202110105780000;202110107230000;</vt:lpwstr>
  </property>
  <property fmtid="{D5CDD505-2E9C-101B-9397-08002B2CF9AE}" pid="17" name="202512290-4">
    <vt:lpwstr>202110111080000;202110113640000;202110157030000;</vt:lpwstr>
  </property>
  <property fmtid="{D5CDD505-2E9C-101B-9397-08002B2CF9AE}" pid="18" name="202512290-5">
    <vt:lpwstr/>
  </property>
  <property fmtid="{D5CDD505-2E9C-101B-9397-08002B2CF9AE}" pid="19" name="202512290-6">
    <vt:lpwstr/>
  </property>
  <property fmtid="{D5CDD505-2E9C-101B-9397-08002B2CF9AE}" pid="20" name="202512290-7">
    <vt:lpwstr/>
  </property>
  <property fmtid="{D5CDD505-2E9C-101B-9397-08002B2CF9AE}" pid="21" name="202512290-8">
    <vt:lpwstr/>
  </property>
  <property fmtid="{D5CDD505-2E9C-101B-9397-08002B2CF9AE}" pid="22" name="202512290-9">
    <vt:lpwstr/>
  </property>
  <property fmtid="{D5CDD505-2E9C-101B-9397-08002B2CF9AE}" pid="23" name="202512290-10">
    <vt:lpwstr/>
  </property>
  <property fmtid="{D5CDD505-2E9C-101B-9397-08002B2CF9AE}" pid="24" name="202512290-11">
    <vt:lpwstr/>
  </property>
  <property fmtid="{D5CDD505-2E9C-101B-9397-08002B2CF9AE}" pid="25" name="202512290-12">
    <vt:lpwstr/>
  </property>
  <property fmtid="{D5CDD505-2E9C-101B-9397-08002B2CF9AE}" pid="26" name="202512290-13">
    <vt:lpwstr/>
  </property>
  <property fmtid="{D5CDD505-2E9C-101B-9397-08002B2CF9AE}" pid="27" name="202512290-14">
    <vt:lpwstr/>
  </property>
  <property fmtid="{D5CDD505-2E9C-101B-9397-08002B2CF9AE}" pid="28" name="202512290-15">
    <vt:lpwstr/>
  </property>
  <property fmtid="{D5CDD505-2E9C-101B-9397-08002B2CF9AE}" pid="29" name="202512290-16">
    <vt:lpwstr/>
  </property>
  <property fmtid="{D5CDD505-2E9C-101B-9397-08002B2CF9AE}" pid="30" name="202512290-17">
    <vt:lpwstr/>
  </property>
  <property fmtid="{D5CDD505-2E9C-101B-9397-08002B2CF9AE}" pid="31" name="202512290-18">
    <vt:lpwstr/>
  </property>
  <property fmtid="{D5CDD505-2E9C-101B-9397-08002B2CF9AE}" pid="32" name="20251229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20251231</vt:lpwstr>
  </property>
  <property fmtid="{D5CDD505-2E9C-101B-9397-08002B2CF9AE}" pid="35" name="202512311-0">
    <vt:lpwstr>202110097430000;202110010900000;202110044500000;202110013000000;202110072040000;202110077110000;202110077720000;202110107430000;202110107520000;202110108720000;</vt:lpwstr>
  </property>
  <property fmtid="{D5CDD505-2E9C-101B-9397-08002B2CF9AE}" pid="36" name="202512311-1">
    <vt:lpwstr>202110114440000;202110116710000;202110124820000;202110127090000;202110130660000;202110129460000;202110133660000;202110134050000;202110170880000;202110102280000;</vt:lpwstr>
  </property>
  <property fmtid="{D5CDD505-2E9C-101B-9397-08002B2CF9AE}" pid="37" name="202512311-2">
    <vt:lpwstr>202110123910000;202110174510000;202110124720000;202110036150000;202110030410000;202110052960000;202110073630000;202110097440000;202110027400000;202110029390000;</vt:lpwstr>
  </property>
  <property fmtid="{D5CDD505-2E9C-101B-9397-08002B2CF9AE}" pid="38" name="202512311-3">
    <vt:lpwstr>202110055110000;202110102320000;202110129030000;202110068710000;202110073940000;202110077790000;202110097400000;202110097700000;202110105780000;202110107230000;</vt:lpwstr>
  </property>
  <property fmtid="{D5CDD505-2E9C-101B-9397-08002B2CF9AE}" pid="39" name="202512311-4">
    <vt:lpwstr>202110111080000;202110113640000;202110157030000;</vt:lpwstr>
  </property>
  <property fmtid="{D5CDD505-2E9C-101B-9397-08002B2CF9AE}" pid="40" name="202512311-5">
    <vt:lpwstr/>
  </property>
  <property fmtid="{D5CDD505-2E9C-101B-9397-08002B2CF9AE}" pid="41" name="202512311-6">
    <vt:lpwstr/>
  </property>
  <property fmtid="{D5CDD505-2E9C-101B-9397-08002B2CF9AE}" pid="42" name="202512311-7">
    <vt:lpwstr/>
  </property>
  <property fmtid="{D5CDD505-2E9C-101B-9397-08002B2CF9AE}" pid="43" name="202512311-8">
    <vt:lpwstr/>
  </property>
  <property fmtid="{D5CDD505-2E9C-101B-9397-08002B2CF9AE}" pid="44" name="202512311-9">
    <vt:lpwstr/>
  </property>
  <property fmtid="{D5CDD505-2E9C-101B-9397-08002B2CF9AE}" pid="45" name="202512311-10">
    <vt:lpwstr/>
  </property>
  <property fmtid="{D5CDD505-2E9C-101B-9397-08002B2CF9AE}" pid="46" name="202512311-11">
    <vt:lpwstr/>
  </property>
  <property fmtid="{D5CDD505-2E9C-101B-9397-08002B2CF9AE}" pid="47" name="202512311-12">
    <vt:lpwstr/>
  </property>
  <property fmtid="{D5CDD505-2E9C-101B-9397-08002B2CF9AE}" pid="48" name="202512311-13">
    <vt:lpwstr/>
  </property>
  <property fmtid="{D5CDD505-2E9C-101B-9397-08002B2CF9AE}" pid="49" name="202512311-14">
    <vt:lpwstr/>
  </property>
  <property fmtid="{D5CDD505-2E9C-101B-9397-08002B2CF9AE}" pid="50" name="202512311-15">
    <vt:lpwstr/>
  </property>
  <property fmtid="{D5CDD505-2E9C-101B-9397-08002B2CF9AE}" pid="51" name="202512311-16">
    <vt:lpwstr/>
  </property>
  <property fmtid="{D5CDD505-2E9C-101B-9397-08002B2CF9AE}" pid="52" name="202512311-17">
    <vt:lpwstr/>
  </property>
  <property fmtid="{D5CDD505-2E9C-101B-9397-08002B2CF9AE}" pid="53" name="202512311-18">
    <vt:lpwstr/>
  </property>
  <property fmtid="{D5CDD505-2E9C-101B-9397-08002B2CF9AE}" pid="54" name="20251231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20251224150713-20251224150713-文件2.docx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1144002302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1144002302</vt:lpwstr>
  </property>
  <property fmtid="{D5CDD505-2E9C-101B-9397-08002B2CF9AE}" pid="68" name="發文支號">
    <vt:lpwstr>0</vt:lpwstr>
  </property>
  <property fmtid="{D5CDD505-2E9C-101B-9397-08002B2CF9AE}" pid="69" name="TotFileSize">
    <vt:lpwstr>2984</vt:lpwstr>
  </property>
</Properties>
</file>