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218854217"/>
    <w:bookmarkEnd w:id="0"/>
    <w:p w14:paraId="26B88745" w14:textId="0F88E1DD" w:rsidR="00064D29" w:rsidRPr="00E737C3" w:rsidRDefault="00915B6C">
      <w:pPr>
        <w:pStyle w:val="title"/>
        <w:rPr>
          <w:position w:val="20"/>
        </w:rPr>
      </w:pPr>
      <w:r w:rsidRPr="00E737C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9567269" wp14:editId="2DD52583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9794E5" w14:textId="77777777" w:rsidR="00064D29" w:rsidRDefault="00064D29">
                            <w:pPr>
                              <w:pStyle w:val="ad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567269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" filled="f" stroked="f">
                <v:stroke dashstyle="1 1"/>
                <v:textbox inset="2.5mm,1.3mm,2.5mm,1.3mm">
                  <w:txbxContent>
                    <w:p w14:paraId="529794E5" w14:textId="77777777" w:rsidR="00064D29" w:rsidRDefault="00064D29">
                      <w:pPr>
                        <w:pStyle w:val="ad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737C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A022D10" wp14:editId="4BDE887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60D9E3" w14:textId="057E8A86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14:paraId="1593CEBB" w14:textId="6294E3C9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022D10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" stroked="f">
                <v:stroke dashstyle="1 1" endcap="round"/>
                <v:textbox>
                  <w:txbxContent>
                    <w:p w14:paraId="6360D9E3" w14:textId="057E8A86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分類號"/>
                      <w:bookmarkEnd w:id="5"/>
                    </w:p>
                    <w:p w14:paraId="1593CEBB" w14:textId="6294E3C9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6" w:name="保存年限"/>
                      <w:bookmarkEnd w:id="6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737C3">
        <w:rPr>
          <w:position w:val="20"/>
        </w:rPr>
        <w:t>立法院</w:t>
      </w:r>
      <w:bookmarkStart w:id="5" w:name="單位名稱"/>
      <w:bookmarkEnd w:id="5"/>
      <w:r w:rsidR="005007F5" w:rsidRPr="00E737C3">
        <w:rPr>
          <w:rFonts w:hint="eastAsia"/>
          <w:position w:val="20"/>
        </w:rPr>
        <w:t>內政委員會</w:t>
      </w:r>
      <w:r w:rsidR="00064D29" w:rsidRPr="00E737C3">
        <w:rPr>
          <w:position w:val="20"/>
        </w:rPr>
        <w:t xml:space="preserve">　開會通知單</w:t>
      </w:r>
    </w:p>
    <w:p w14:paraId="102A2A27" w14:textId="77777777" w:rsidR="00064D29" w:rsidRPr="00E737C3" w:rsidRDefault="00064D29">
      <w:pPr>
        <w:pStyle w:val="titlespace"/>
      </w:pPr>
    </w:p>
    <w:p w14:paraId="3C9FC39B" w14:textId="77777777" w:rsidR="00064D29" w:rsidRPr="00E737C3" w:rsidRDefault="00064D29">
      <w:pPr>
        <w:pStyle w:val="space2"/>
      </w:pPr>
    </w:p>
    <w:p w14:paraId="581FD5F1" w14:textId="77777777" w:rsidR="00064D29" w:rsidRPr="00E737C3" w:rsidRDefault="00064D29">
      <w:pPr>
        <w:pStyle w:val="space2"/>
      </w:pPr>
    </w:p>
    <w:p w14:paraId="585F6713" w14:textId="60B2E633" w:rsidR="00064D29" w:rsidRPr="00E737C3" w:rsidRDefault="00064D29">
      <w:pPr>
        <w:pStyle w:val="ae"/>
        <w:spacing w:line="360" w:lineRule="exact"/>
      </w:pPr>
      <w:r w:rsidRPr="00E737C3">
        <w:t>受文者：</w:t>
      </w:r>
      <w:bookmarkStart w:id="6" w:name="受文者"/>
      <w:bookmarkEnd w:id="6"/>
      <w:r w:rsidR="00541CCA">
        <w:rPr>
          <w:rFonts w:hint="eastAsia"/>
        </w:rPr>
        <w:t>本院內政、司法及法制委員會委員</w:t>
      </w:r>
    </w:p>
    <w:p w14:paraId="5F022CA7" w14:textId="77777777" w:rsidR="00064D29" w:rsidRPr="00E737C3" w:rsidRDefault="00064D29">
      <w:pPr>
        <w:pStyle w:val="space"/>
      </w:pPr>
    </w:p>
    <w:p w14:paraId="7177D9F5" w14:textId="2BFD6D7C" w:rsidR="00064D29" w:rsidRPr="00E737C3" w:rsidRDefault="00064D29">
      <w:pPr>
        <w:pStyle w:val="af"/>
        <w:spacing w:line="240" w:lineRule="exact"/>
      </w:pPr>
      <w:r w:rsidRPr="00E737C3">
        <w:fldChar w:fldCharType="begin"/>
      </w:r>
      <w:r w:rsidRPr="00E737C3">
        <w:instrText xml:space="preserve"> MACROBUTTON  DocDispatch 發文日期：</w:instrText>
      </w:r>
      <w:r w:rsidRPr="00E737C3">
        <w:fldChar w:fldCharType="end"/>
      </w:r>
      <w:bookmarkStart w:id="7" w:name="發文日期"/>
      <w:bookmarkEnd w:id="7"/>
      <w:r w:rsidR="005007F5" w:rsidRPr="00E737C3">
        <w:rPr>
          <w:rFonts w:hint="eastAsia"/>
        </w:rPr>
        <w:t>中華民國115年1月</w:t>
      </w:r>
      <w:r w:rsidR="00C60133" w:rsidRPr="00E737C3">
        <w:rPr>
          <w:rFonts w:hint="eastAsia"/>
        </w:rPr>
        <w:t>9</w:t>
      </w:r>
      <w:r w:rsidR="005007F5" w:rsidRPr="00E737C3">
        <w:rPr>
          <w:rFonts w:hint="eastAsia"/>
        </w:rPr>
        <w:t>日</w:t>
      </w:r>
    </w:p>
    <w:p w14:paraId="1DF17D4C" w14:textId="5B05E6B8" w:rsidR="00064D29" w:rsidRPr="00E737C3" w:rsidRDefault="00064D29">
      <w:pPr>
        <w:pStyle w:val="af"/>
        <w:spacing w:line="240" w:lineRule="exact"/>
      </w:pPr>
      <w:r w:rsidRPr="00E737C3">
        <w:t>發文字號：</w:t>
      </w:r>
      <w:bookmarkStart w:id="8" w:name="發文字號"/>
      <w:bookmarkEnd w:id="8"/>
      <w:r w:rsidR="000714CE">
        <w:rPr>
          <w:rFonts w:hint="eastAsia"/>
        </w:rPr>
        <w:t>台立內字第</w:t>
      </w:r>
      <w:r w:rsidR="000714CE">
        <w:t>1154000058號</w:t>
      </w:r>
    </w:p>
    <w:p w14:paraId="546098A9" w14:textId="0106EA93" w:rsidR="00064D29" w:rsidRPr="00E737C3" w:rsidRDefault="00064D29">
      <w:pPr>
        <w:pStyle w:val="af"/>
        <w:spacing w:line="240" w:lineRule="exact"/>
      </w:pPr>
      <w:r w:rsidRPr="00E737C3">
        <w:fldChar w:fldCharType="begin"/>
      </w:r>
      <w:r w:rsidRPr="00E737C3">
        <w:instrText xml:space="preserve"> MACROBUTTON  DocSpeed 速別：</w:instrText>
      </w:r>
      <w:r w:rsidRPr="00E737C3">
        <w:fldChar w:fldCharType="end"/>
      </w:r>
      <w:bookmarkStart w:id="9" w:name="速別"/>
      <w:bookmarkEnd w:id="9"/>
      <w:r w:rsidR="005007F5" w:rsidRPr="00E737C3">
        <w:rPr>
          <w:rFonts w:hint="eastAsia"/>
        </w:rPr>
        <w:t>最速件</w:t>
      </w:r>
    </w:p>
    <w:p w14:paraId="18CD733F" w14:textId="77777777" w:rsidR="00064D29" w:rsidRPr="00E737C3" w:rsidRDefault="00064D29">
      <w:pPr>
        <w:pStyle w:val="af"/>
        <w:spacing w:line="240" w:lineRule="exact"/>
      </w:pPr>
      <w:r w:rsidRPr="00E737C3">
        <w:fldChar w:fldCharType="begin"/>
      </w:r>
      <w:r w:rsidRPr="00E737C3">
        <w:instrText xml:space="preserve"> MACROBUTTON  DocSecurity 密等及解密條件或保密期限：</w:instrText>
      </w:r>
      <w:r w:rsidRPr="00E737C3">
        <w:fldChar w:fldCharType="end"/>
      </w:r>
      <w:bookmarkStart w:id="10" w:name="密等及解密條件或保密期限"/>
      <w:bookmarkEnd w:id="10"/>
    </w:p>
    <w:p w14:paraId="1CCB084A" w14:textId="1E541454" w:rsidR="00064D29" w:rsidRPr="00E737C3" w:rsidRDefault="00064D29">
      <w:pPr>
        <w:pStyle w:val="af"/>
        <w:spacing w:line="240" w:lineRule="exact"/>
      </w:pPr>
      <w:r w:rsidRPr="00E737C3">
        <w:t>附件：</w:t>
      </w:r>
      <w:bookmarkStart w:id="11" w:name="附件"/>
      <w:bookmarkEnd w:id="11"/>
      <w:r w:rsidR="005007F5" w:rsidRPr="00E737C3">
        <w:rPr>
          <w:rFonts w:hint="eastAsia"/>
        </w:rPr>
        <w:t>議事日程、關係文書</w:t>
      </w:r>
    </w:p>
    <w:p w14:paraId="3409AE8A" w14:textId="77777777" w:rsidR="00064D29" w:rsidRPr="00E737C3" w:rsidRDefault="00064D29">
      <w:pPr>
        <w:pStyle w:val="af"/>
        <w:spacing w:line="240" w:lineRule="exact"/>
      </w:pPr>
    </w:p>
    <w:p w14:paraId="6D0F415E" w14:textId="77777777" w:rsidR="00E10B78" w:rsidRPr="00E737C3" w:rsidRDefault="00064D29" w:rsidP="00E10B78">
      <w:pPr>
        <w:pStyle w:val="af0"/>
        <w:spacing w:line="320" w:lineRule="exact"/>
        <w:ind w:left="1558" w:hangingChars="487" w:hanging="1558"/>
        <w:jc w:val="both"/>
        <w:rPr>
          <w:rFonts w:hAnsi="標楷體"/>
          <w:spacing w:val="-30"/>
        </w:rPr>
      </w:pPr>
      <w:r w:rsidRPr="00E737C3">
        <w:rPr>
          <w:rFonts w:hAnsi="標楷體"/>
        </w:rPr>
        <w:t>開會事由：</w:t>
      </w:r>
      <w:bookmarkStart w:id="12" w:name="開會事由"/>
      <w:bookmarkEnd w:id="12"/>
      <w:r w:rsidR="005007F5" w:rsidRPr="00E737C3">
        <w:rPr>
          <w:rFonts w:hAnsi="標楷體" w:hint="eastAsia"/>
          <w:spacing w:val="-30"/>
        </w:rPr>
        <w:t>立法院第11屆第4會期內政、司法及法制委員會第1次聯席會議</w:t>
      </w:r>
    </w:p>
    <w:p w14:paraId="3EC86926" w14:textId="6A297564" w:rsidR="000B77D1" w:rsidRPr="00E737C3" w:rsidRDefault="00512226" w:rsidP="00D32C71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審查委員沈伯洋等20人擬具「反滲透法增訂第六條之一條文草案」案。</w:t>
      </w:r>
    </w:p>
    <w:p w14:paraId="71384C6E" w14:textId="105D7C75" w:rsidR="00E10B78" w:rsidRPr="00E737C3" w:rsidRDefault="00E10B78" w:rsidP="00D32C71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審查委員陳冠廷等19人擬具「反滲透法增訂第十一條之一條文草案」案。</w:t>
      </w:r>
    </w:p>
    <w:p w14:paraId="6D7C5384" w14:textId="08990944" w:rsidR="00E10B78" w:rsidRPr="00E737C3" w:rsidRDefault="00E10B78" w:rsidP="00D32C71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審查委員林岱樺等18人擬具「反滲透法增訂第八條之一條文草案」案。</w:t>
      </w:r>
    </w:p>
    <w:p w14:paraId="72051D0A" w14:textId="125BA168" w:rsidR="00E10B78" w:rsidRPr="00E737C3" w:rsidRDefault="00E10B78" w:rsidP="00D32C71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審查委員黃捷等16人擬具「反滲透法第四條條文修正草案」案。</w:t>
      </w:r>
    </w:p>
    <w:p w14:paraId="604BC1FC" w14:textId="1D3ACBCE" w:rsidR="00E10B78" w:rsidRPr="00E737C3" w:rsidRDefault="00E10B78" w:rsidP="00D32C71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審查委員沈伯洋等18人擬具「反滲透法增訂第六條之二條文草案」案。</w:t>
      </w:r>
    </w:p>
    <w:p w14:paraId="73A970A1" w14:textId="1832ED47" w:rsidR="00E10B78" w:rsidRPr="00E737C3" w:rsidRDefault="00E10B78" w:rsidP="00D32C71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審查委員王美惠等18人擬具「反滲透法部分條文修正草案」案。</w:t>
      </w:r>
    </w:p>
    <w:p w14:paraId="74C56986" w14:textId="3C4112F3" w:rsidR="00E10B78" w:rsidRPr="00E737C3" w:rsidRDefault="00E10B78" w:rsidP="00D32C71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審查委員李柏毅等16人擬具「反滲透法部分條文修正草案」案。</w:t>
      </w:r>
    </w:p>
    <w:p w14:paraId="2780CE7E" w14:textId="0DE0219D" w:rsidR="00E10B78" w:rsidRPr="00E737C3" w:rsidRDefault="00E10B78" w:rsidP="00D32C71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審查委員王定宇等16人擬具「反滲透法第三條、第四條及第五條條文修正草案」案。</w:t>
      </w:r>
    </w:p>
    <w:p w14:paraId="6D5B655F" w14:textId="4D025946" w:rsidR="00FE4836" w:rsidRPr="00E737C3" w:rsidRDefault="00E10B78" w:rsidP="00C60133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審查委員王定宇等16人擬具「反滲透法第五條條文修正草案」案。</w:t>
      </w:r>
    </w:p>
    <w:p w14:paraId="23C9104B" w14:textId="1906F7A7" w:rsidR="00E10B78" w:rsidRPr="00E737C3" w:rsidRDefault="00E10B78" w:rsidP="00D32C71">
      <w:pPr>
        <w:pStyle w:val="af0"/>
        <w:numPr>
          <w:ilvl w:val="0"/>
          <w:numId w:val="4"/>
        </w:numPr>
        <w:spacing w:line="320" w:lineRule="exact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審查</w:t>
      </w:r>
      <w:r w:rsidR="00273400" w:rsidRPr="00E737C3">
        <w:rPr>
          <w:rFonts w:hAnsi="標楷體" w:hint="eastAsia"/>
          <w:kern w:val="0"/>
        </w:rPr>
        <w:t>委員</w:t>
      </w:r>
      <w:r w:rsidRPr="00E737C3">
        <w:rPr>
          <w:rFonts w:hAnsi="標楷體" w:hint="eastAsia"/>
          <w:kern w:val="0"/>
        </w:rPr>
        <w:t>林宜瑾等20人擬具「反滲透法第二條、第九條之一及第九條之二條文修正草案」案。</w:t>
      </w:r>
    </w:p>
    <w:p w14:paraId="3B57852E" w14:textId="1753B518" w:rsidR="00E5157A" w:rsidRPr="00E737C3" w:rsidRDefault="00E5157A" w:rsidP="00E5157A">
      <w:pPr>
        <w:pStyle w:val="af0"/>
        <w:spacing w:line="480" w:lineRule="exact"/>
        <w:ind w:left="2127" w:firstLine="0"/>
        <w:jc w:val="both"/>
        <w:rPr>
          <w:rFonts w:hAnsi="標楷體"/>
          <w:kern w:val="0"/>
        </w:rPr>
      </w:pPr>
      <w:r w:rsidRPr="00E737C3">
        <w:rPr>
          <w:rFonts w:hAnsi="標楷體" w:hint="eastAsia"/>
          <w:kern w:val="0"/>
        </w:rPr>
        <w:t>【僅詢答】</w:t>
      </w:r>
    </w:p>
    <w:p w14:paraId="40BC6AAF" w14:textId="77777777" w:rsidR="00064D29" w:rsidRPr="00E737C3" w:rsidRDefault="00064D29" w:rsidP="00541CCA">
      <w:pPr>
        <w:pStyle w:val="af0"/>
        <w:spacing w:line="320" w:lineRule="exact"/>
        <w:jc w:val="both"/>
        <w:rPr>
          <w:rFonts w:hAnsi="標楷體"/>
        </w:rPr>
      </w:pPr>
      <w:r w:rsidRPr="00E737C3">
        <w:rPr>
          <w:rFonts w:hAnsi="標楷體"/>
        </w:rPr>
        <w:fldChar w:fldCharType="begin"/>
      </w:r>
      <w:r w:rsidRPr="00E737C3">
        <w:rPr>
          <w:rFonts w:hAnsi="標楷體"/>
        </w:rPr>
        <w:instrText xml:space="preserve"> MACROBUTTON  DocMeetingTime 開會時間：</w:instrText>
      </w:r>
      <w:r w:rsidRPr="00E737C3">
        <w:rPr>
          <w:rFonts w:hAnsi="標楷體"/>
        </w:rPr>
        <w:fldChar w:fldCharType="end"/>
      </w:r>
      <w:bookmarkStart w:id="13" w:name="開會時間"/>
      <w:r w:rsidR="005007F5" w:rsidRPr="00E737C3">
        <w:rPr>
          <w:rFonts w:hAnsi="標楷體" w:hint="eastAsia"/>
        </w:rPr>
        <w:t>115年1月12日（星期一）上午9時至下午5時30分</w:t>
      </w:r>
      <w:bookmarkEnd w:id="13"/>
    </w:p>
    <w:p w14:paraId="17559D35" w14:textId="77777777" w:rsidR="00064D29" w:rsidRPr="00E737C3" w:rsidRDefault="00064D29">
      <w:pPr>
        <w:pStyle w:val="af0"/>
        <w:spacing w:line="320" w:lineRule="exact"/>
        <w:rPr>
          <w:rFonts w:hAnsi="標楷體"/>
        </w:rPr>
      </w:pPr>
      <w:r w:rsidRPr="00E737C3">
        <w:rPr>
          <w:rFonts w:hAnsi="標楷體"/>
        </w:rPr>
        <w:t>開會地點：</w:t>
      </w:r>
      <w:bookmarkStart w:id="14" w:name="開會地點"/>
      <w:r w:rsidR="005007F5" w:rsidRPr="00E737C3">
        <w:rPr>
          <w:rFonts w:hAnsi="標楷體" w:hint="eastAsia"/>
        </w:rPr>
        <w:t>紅樓202會議室</w:t>
      </w:r>
      <w:bookmarkEnd w:id="14"/>
    </w:p>
    <w:p w14:paraId="4A7CC7BB" w14:textId="77777777" w:rsidR="00064D29" w:rsidRPr="00E737C3" w:rsidRDefault="00064D29">
      <w:pPr>
        <w:pStyle w:val="af1"/>
        <w:spacing w:line="320" w:lineRule="exact"/>
      </w:pPr>
      <w:r w:rsidRPr="00E737C3">
        <w:t>主持人：</w:t>
      </w:r>
      <w:bookmarkStart w:id="15" w:name="主席"/>
      <w:r w:rsidR="005007F5" w:rsidRPr="00E737C3">
        <w:rPr>
          <w:rFonts w:hint="eastAsia"/>
        </w:rPr>
        <w:t>王召集委員美惠</w:t>
      </w:r>
      <w:bookmarkEnd w:id="15"/>
    </w:p>
    <w:p w14:paraId="300723BB" w14:textId="77777777" w:rsidR="00064D29" w:rsidRPr="00E737C3" w:rsidRDefault="00064D29">
      <w:pPr>
        <w:pStyle w:val="af1"/>
        <w:spacing w:line="320" w:lineRule="exact"/>
        <w:rPr>
          <w:sz w:val="24"/>
        </w:rPr>
      </w:pPr>
      <w:r w:rsidRPr="00E737C3">
        <w:t>聯絡人及電話：</w:t>
      </w:r>
      <w:bookmarkStart w:id="16" w:name="聯絡人及電話"/>
      <w:bookmarkEnd w:id="16"/>
      <w:r w:rsidR="005007F5" w:rsidRPr="00E737C3">
        <w:rPr>
          <w:rFonts w:hint="eastAsia"/>
        </w:rPr>
        <w:t>林淑萍  (02)2358-5507  傳真：(02)2358-5502</w:t>
      </w:r>
    </w:p>
    <w:p w14:paraId="1CF28BC3" w14:textId="1B614D06" w:rsidR="00064D29" w:rsidRPr="00E737C3" w:rsidRDefault="00064D29" w:rsidP="00C60133">
      <w:pPr>
        <w:pStyle w:val="af2"/>
        <w:spacing w:line="320" w:lineRule="exact"/>
        <w:ind w:left="1203" w:hangingChars="376" w:hanging="1203"/>
        <w:jc w:val="both"/>
      </w:pPr>
      <w:r w:rsidRPr="00E737C3">
        <w:t>出席者：</w:t>
      </w:r>
      <w:bookmarkStart w:id="17" w:name="出席者"/>
      <w:bookmarkEnd w:id="17"/>
      <w:r w:rsidR="00E8450B" w:rsidRPr="00E737C3">
        <w:rPr>
          <w:rFonts w:hint="eastAsia"/>
        </w:rPr>
        <w:t>本院內政、司法及法制委員會委員</w:t>
      </w:r>
      <w:r w:rsidR="00E8450B" w:rsidRPr="00E737C3">
        <w:rPr>
          <w:rFonts w:hint="eastAsia"/>
          <w:color w:val="FFFFFF"/>
          <w:sz w:val="10"/>
          <w:szCs w:val="10"/>
        </w:rPr>
        <w:t>、</w:t>
      </w:r>
      <w:r w:rsidR="00E8450B" w:rsidRPr="00E737C3">
        <w:rPr>
          <w:rFonts w:hint="eastAsia"/>
        </w:rPr>
        <w:t>(請</w:t>
      </w:r>
      <w:r w:rsidR="000B77D1" w:rsidRPr="00E737C3">
        <w:rPr>
          <w:rFonts w:hint="eastAsia"/>
        </w:rPr>
        <w:t>黃</w:t>
      </w:r>
      <w:r w:rsidR="00E8450B" w:rsidRPr="00E737C3">
        <w:rPr>
          <w:rFonts w:hint="eastAsia"/>
        </w:rPr>
        <w:t>委員</w:t>
      </w:r>
      <w:r w:rsidR="000B77D1" w:rsidRPr="00E737C3">
        <w:rPr>
          <w:rFonts w:hint="eastAsia"/>
        </w:rPr>
        <w:t>捷、王委員美惠、李委員柏毅</w:t>
      </w:r>
      <w:r w:rsidR="00E8450B" w:rsidRPr="00E737C3">
        <w:rPr>
          <w:rFonts w:hint="eastAsia"/>
        </w:rPr>
        <w:t>提案說明)</w:t>
      </w:r>
    </w:p>
    <w:p w14:paraId="1FE86E9D" w14:textId="7D279536" w:rsidR="00064D29" w:rsidRPr="00E737C3" w:rsidRDefault="00064D29" w:rsidP="00C60133">
      <w:pPr>
        <w:pStyle w:val="af3"/>
        <w:spacing w:before="0" w:line="320" w:lineRule="exact"/>
        <w:ind w:left="1174" w:hangingChars="367" w:hanging="1174"/>
        <w:jc w:val="both"/>
      </w:pPr>
      <w:r w:rsidRPr="00E737C3">
        <w:t>列席者：</w:t>
      </w:r>
      <w:bookmarkStart w:id="18" w:name="列席者"/>
      <w:bookmarkEnd w:id="18"/>
      <w:r w:rsidR="000B77D1" w:rsidRPr="00E737C3">
        <w:rPr>
          <w:rFonts w:hint="eastAsia"/>
        </w:rPr>
        <w:t>本院其他委員會委員</w:t>
      </w:r>
      <w:r w:rsidR="000B77D1" w:rsidRPr="00E737C3">
        <w:rPr>
          <w:rFonts w:hint="eastAsia"/>
          <w:color w:val="FFFFFF"/>
          <w:sz w:val="4"/>
          <w:szCs w:val="4"/>
        </w:rPr>
        <w:t>、</w:t>
      </w:r>
      <w:r w:rsidR="000B77D1" w:rsidRPr="00E737C3">
        <w:rPr>
          <w:rFonts w:hint="eastAsia"/>
        </w:rPr>
        <w:t>（請沈委員伯洋、陳委員冠廷、林委員岱樺、王委員定宇、林委員宜瑾提案說明）</w:t>
      </w:r>
      <w:r w:rsidRPr="00E737C3">
        <w:br/>
      </w:r>
      <w:r w:rsidR="000B77D1" w:rsidRPr="00E737C3">
        <w:rPr>
          <w:rFonts w:hint="eastAsia"/>
          <w:color w:val="000000" w:themeColor="text1"/>
        </w:rPr>
        <w:t>大陸委員會主任委員、</w:t>
      </w:r>
      <w:r w:rsidR="000B77D1" w:rsidRPr="00E737C3">
        <w:rPr>
          <w:rFonts w:cs="Arial"/>
          <w:color w:val="000000" w:themeColor="text1"/>
        </w:rPr>
        <w:t>內政部、法務部、</w:t>
      </w:r>
      <w:r w:rsidR="00E5157A" w:rsidRPr="00E737C3">
        <w:rPr>
          <w:rFonts w:cs="Arial"/>
          <w:color w:val="000000" w:themeColor="text1"/>
        </w:rPr>
        <w:t>外交部</w:t>
      </w:r>
      <w:r w:rsidR="00E5157A" w:rsidRPr="00E737C3">
        <w:rPr>
          <w:rFonts w:cs="Arial" w:hint="eastAsia"/>
          <w:color w:val="000000" w:themeColor="text1"/>
        </w:rPr>
        <w:t>、</w:t>
      </w:r>
      <w:r w:rsidR="00F130B4" w:rsidRPr="00E737C3">
        <w:rPr>
          <w:rFonts w:cs="Arial" w:hint="eastAsia"/>
          <w:color w:val="000000" w:themeColor="text1"/>
        </w:rPr>
        <w:t>國家安</w:t>
      </w:r>
      <w:r w:rsidR="00F130B4" w:rsidRPr="00E737C3">
        <w:rPr>
          <w:rFonts w:cs="Arial" w:hint="eastAsia"/>
          <w:color w:val="000000" w:themeColor="text1"/>
        </w:rPr>
        <w:lastRenderedPageBreak/>
        <w:t>全局、</w:t>
      </w:r>
      <w:r w:rsidR="00844B2D" w:rsidRPr="00E737C3">
        <w:rPr>
          <w:rFonts w:cs="Arial" w:hint="eastAsia"/>
          <w:color w:val="000000" w:themeColor="text1"/>
        </w:rPr>
        <w:t>國家通訊傳播委員會</w:t>
      </w:r>
      <w:r w:rsidR="00F130B4" w:rsidRPr="00E737C3">
        <w:rPr>
          <w:rFonts w:cs="Arial" w:hint="eastAsia"/>
          <w:color w:val="000000" w:themeColor="text1"/>
        </w:rPr>
        <w:t>、數位發展部</w:t>
      </w:r>
      <w:r w:rsidR="00844B2D" w:rsidRPr="00E737C3">
        <w:rPr>
          <w:rFonts w:cs="Arial" w:hint="eastAsia"/>
          <w:color w:val="000000" w:themeColor="text1"/>
        </w:rPr>
        <w:t>、</w:t>
      </w:r>
      <w:r w:rsidR="00844B2D" w:rsidRPr="00E737C3">
        <w:rPr>
          <w:rFonts w:cs="Arial"/>
          <w:color w:val="000000" w:themeColor="text1"/>
        </w:rPr>
        <w:t>中央選舉委員會</w:t>
      </w:r>
      <w:r w:rsidR="00F130B4" w:rsidRPr="00E737C3">
        <w:rPr>
          <w:rFonts w:cs="Arial" w:hint="eastAsia"/>
          <w:color w:val="000000" w:themeColor="text1"/>
        </w:rPr>
        <w:t>、交通部、</w:t>
      </w:r>
      <w:r w:rsidR="003D1103" w:rsidRPr="00E737C3">
        <w:rPr>
          <w:rFonts w:cs="Arial" w:hint="eastAsia"/>
          <w:color w:val="000000" w:themeColor="text1"/>
        </w:rPr>
        <w:t>司法院、</w:t>
      </w:r>
      <w:r w:rsidR="00E5157A" w:rsidRPr="00E737C3">
        <w:rPr>
          <w:rFonts w:cs="Arial" w:hint="eastAsia"/>
          <w:color w:val="000000" w:themeColor="text1"/>
        </w:rPr>
        <w:t>監察院</w:t>
      </w:r>
      <w:r w:rsidR="00844B2D" w:rsidRPr="00E737C3">
        <w:rPr>
          <w:rFonts w:cs="Arial" w:hint="eastAsia"/>
          <w:color w:val="000000" w:themeColor="text1"/>
        </w:rPr>
        <w:t>、財團法人海峽交流基金會</w:t>
      </w:r>
    </w:p>
    <w:p w14:paraId="32E84E69" w14:textId="3D683179" w:rsidR="00064D29" w:rsidRPr="00E737C3" w:rsidRDefault="00064D29" w:rsidP="00C60133">
      <w:pPr>
        <w:pStyle w:val="af5"/>
        <w:spacing w:line="240" w:lineRule="exact"/>
        <w:ind w:left="708" w:hangingChars="295" w:hanging="708"/>
        <w:jc w:val="both"/>
        <w:rPr>
          <w:rFonts w:hAnsi="標楷體"/>
        </w:rPr>
      </w:pPr>
      <w:r w:rsidRPr="00E737C3">
        <w:rPr>
          <w:rFonts w:hAnsi="標楷體"/>
        </w:rPr>
        <w:t>副本：</w:t>
      </w:r>
      <w:bookmarkStart w:id="19" w:name="副本"/>
      <w:bookmarkEnd w:id="19"/>
      <w:r w:rsidR="005007F5" w:rsidRPr="00E737C3">
        <w:rPr>
          <w:rFonts w:hAnsi="標楷體" w:hint="eastAsia"/>
        </w:rPr>
        <w:t>本院各黨團、預算中心、法制局、議事處會務科、公報處、總務處管理科、總務處警衛隊</w:t>
      </w:r>
    </w:p>
    <w:p w14:paraId="1514CFAA" w14:textId="77777777" w:rsidR="00064D29" w:rsidRPr="00E737C3" w:rsidRDefault="00064D29">
      <w:pPr>
        <w:pStyle w:val="af5"/>
        <w:spacing w:line="240" w:lineRule="exact"/>
        <w:rPr>
          <w:rFonts w:hAnsi="標楷體"/>
        </w:rPr>
      </w:pPr>
      <w:r w:rsidRPr="00E737C3">
        <w:rPr>
          <w:rFonts w:hAnsi="標楷體"/>
        </w:rPr>
        <w:t>備註：</w:t>
      </w:r>
      <w:bookmarkStart w:id="20" w:name="備註"/>
      <w:bookmarkEnd w:id="20"/>
    </w:p>
    <w:p w14:paraId="2D48C2EA" w14:textId="77777777" w:rsidR="005007F5" w:rsidRPr="00E737C3" w:rsidRDefault="005007F5" w:rsidP="005007F5">
      <w:pPr>
        <w:numPr>
          <w:ilvl w:val="0"/>
          <w:numId w:val="3"/>
        </w:numPr>
        <w:spacing w:line="240" w:lineRule="exact"/>
        <w:ind w:right="-1" w:hanging="476"/>
        <w:jc w:val="both"/>
        <w:rPr>
          <w:rFonts w:hAnsi="標楷體"/>
        </w:rPr>
      </w:pPr>
      <w:r w:rsidRPr="00E737C3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14:paraId="7E86870F" w14:textId="56F6FD1F" w:rsidR="00064D29" w:rsidRPr="00E737C3" w:rsidRDefault="005007F5" w:rsidP="005007F5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E737C3">
        <w:rPr>
          <w:rFonts w:hAnsi="標楷體" w:hint="eastAsia"/>
          <w:bCs/>
        </w:rPr>
        <w:t>請列席機關準備書面報告</w:t>
      </w:r>
      <w:r w:rsidRPr="00E737C3">
        <w:rPr>
          <w:rFonts w:hAnsi="標楷體" w:hint="eastAsia"/>
        </w:rPr>
        <w:t>，</w:t>
      </w:r>
      <w:r w:rsidRPr="00E737C3">
        <w:rPr>
          <w:rFonts w:hAnsi="標楷體" w:hint="eastAsia"/>
          <w:b/>
        </w:rPr>
        <w:t>於115年</w:t>
      </w:r>
      <w:r w:rsidRPr="00E737C3">
        <w:rPr>
          <w:rFonts w:hAnsi="標楷體"/>
          <w:b/>
        </w:rPr>
        <w:t>1</w:t>
      </w:r>
      <w:r w:rsidRPr="00E737C3">
        <w:rPr>
          <w:rFonts w:hAnsi="標楷體" w:hint="eastAsia"/>
          <w:b/>
        </w:rPr>
        <w:t>月9日（星期五）下午5時前</w:t>
      </w:r>
      <w:r w:rsidRPr="00E737C3">
        <w:rPr>
          <w:rFonts w:hAnsi="標楷體" w:hint="eastAsia"/>
        </w:rPr>
        <w:t>送150份至本會，並逕送各出席委員辦公室1份，將Word電子檔傳至ly2</w:t>
      </w:r>
      <w:r w:rsidR="00F00655" w:rsidRPr="00E737C3">
        <w:rPr>
          <w:rFonts w:hAnsi="標楷體" w:hint="eastAsia"/>
        </w:rPr>
        <w:t>1070</w:t>
      </w:r>
      <w:r w:rsidRPr="00E737C3">
        <w:rPr>
          <w:rFonts w:hAnsi="標楷體" w:hint="eastAsia"/>
        </w:rPr>
        <w:t>@ly.gov.tw、dtp@ly.gov.tw、ly20</w:t>
      </w:r>
      <w:r w:rsidR="00915B6C" w:rsidRPr="00E737C3">
        <w:rPr>
          <w:rFonts w:hAnsi="標楷體" w:hint="eastAsia"/>
        </w:rPr>
        <w:t>78</w:t>
      </w:r>
      <w:r w:rsidRPr="00E737C3">
        <w:rPr>
          <w:rFonts w:hAnsi="標楷體"/>
        </w:rPr>
        <w:t>1</w:t>
      </w:r>
      <w:r w:rsidRPr="00E737C3">
        <w:rPr>
          <w:rFonts w:hAnsi="標楷體" w:hint="eastAsia"/>
        </w:rPr>
        <w:t>@ly.gov.tw及ly20</w:t>
      </w:r>
      <w:r w:rsidRPr="00E737C3">
        <w:rPr>
          <w:rFonts w:hAnsi="標楷體"/>
        </w:rPr>
        <w:t>227</w:t>
      </w:r>
      <w:r w:rsidRPr="00E737C3">
        <w:rPr>
          <w:rFonts w:hAnsi="標楷體" w:hint="eastAsia"/>
        </w:rPr>
        <w:t>@ly.gov.tw；</w:t>
      </w:r>
      <w:r w:rsidRPr="00E737C3">
        <w:rPr>
          <w:rFonts w:hAnsi="標楷體" w:hint="eastAsia"/>
          <w:b/>
          <w:bCs/>
        </w:rPr>
        <w:t>列席官員名單請回傳本會</w:t>
      </w:r>
      <w:r w:rsidR="00915B6C" w:rsidRPr="00E737C3">
        <w:rPr>
          <w:rFonts w:hAnsi="標楷體" w:hint="eastAsia"/>
          <w:b/>
          <w:bCs/>
        </w:rPr>
        <w:t>徐小姐</w:t>
      </w:r>
      <w:r w:rsidRPr="00E737C3">
        <w:rPr>
          <w:rFonts w:hAnsi="標楷體" w:hint="eastAsia"/>
          <w:b/>
          <w:bCs/>
        </w:rPr>
        <w:t>ly20</w:t>
      </w:r>
      <w:r w:rsidR="00915B6C" w:rsidRPr="00E737C3">
        <w:rPr>
          <w:rFonts w:hAnsi="標楷體" w:hint="eastAsia"/>
          <w:b/>
          <w:bCs/>
        </w:rPr>
        <w:t>864</w:t>
      </w:r>
      <w:r w:rsidRPr="00E737C3">
        <w:rPr>
          <w:rFonts w:hAnsi="標楷體" w:hint="eastAsia"/>
          <w:b/>
          <w:bCs/>
        </w:rPr>
        <w:t>@ly.gov.tw或電話02-2358550</w:t>
      </w:r>
      <w:r w:rsidR="00915B6C" w:rsidRPr="00E737C3">
        <w:rPr>
          <w:rFonts w:hAnsi="標楷體" w:hint="eastAsia"/>
          <w:b/>
          <w:bCs/>
        </w:rPr>
        <w:t>1</w:t>
      </w:r>
      <w:r w:rsidRPr="00E737C3">
        <w:rPr>
          <w:rFonts w:hAnsi="標楷體" w:hint="eastAsia"/>
          <w:b/>
          <w:bCs/>
        </w:rPr>
        <w:t>。</w:t>
      </w:r>
    </w:p>
    <w:p w14:paraId="150A6F89" w14:textId="77777777" w:rsidR="00915B6C" w:rsidRPr="00E737C3" w:rsidRDefault="00915B6C" w:rsidP="00915B6C">
      <w:pPr>
        <w:numPr>
          <w:ilvl w:val="0"/>
          <w:numId w:val="3"/>
        </w:numPr>
        <w:kinsoku w:val="0"/>
        <w:snapToGrid w:val="0"/>
        <w:spacing w:line="280" w:lineRule="exact"/>
        <w:ind w:rightChars="-237" w:right="-569"/>
        <w:jc w:val="both"/>
        <w:rPr>
          <w:rFonts w:hAnsi="標楷體"/>
          <w:b/>
          <w:bCs/>
        </w:rPr>
      </w:pPr>
      <w:r w:rsidRPr="00E737C3">
        <w:rPr>
          <w:rFonts w:hAnsi="標楷體"/>
          <w:b/>
          <w:bCs/>
        </w:rPr>
        <w:t xml:space="preserve">請機關務必進行以下作業: </w:t>
      </w:r>
    </w:p>
    <w:p w14:paraId="4C659118" w14:textId="77777777" w:rsidR="00915B6C" w:rsidRPr="00E737C3" w:rsidRDefault="00915B6C" w:rsidP="00915B6C">
      <w:pPr>
        <w:kinsoku w:val="0"/>
        <w:snapToGrid w:val="0"/>
        <w:spacing w:line="280" w:lineRule="exact"/>
        <w:ind w:leftChars="331" w:left="1274" w:right="-1" w:hangingChars="200" w:hanging="480"/>
        <w:jc w:val="both"/>
        <w:rPr>
          <w:rFonts w:hAnsi="標楷體"/>
          <w:b/>
          <w:bCs/>
        </w:rPr>
      </w:pPr>
      <w:r w:rsidRPr="00E737C3">
        <w:rPr>
          <w:rFonts w:hAnsi="標楷體"/>
          <w:b/>
          <w:bCs/>
        </w:rPr>
        <w:t>(一)會議前，將上開書面報告電子檔，</w:t>
      </w:r>
      <w:r w:rsidRPr="00E737C3">
        <w:rPr>
          <w:rFonts w:hAnsi="標楷體"/>
        </w:rPr>
        <w:t>利用貴單位之政府單位憑證(GCA卡)及本發文文號上傳至「立法院議事暨公報資訊網(http://ppg.ly.gov.tw)」中右上角「外機關上傳專區」之</w:t>
      </w:r>
      <w:r w:rsidRPr="00E737C3">
        <w:rPr>
          <w:rFonts w:hAnsi="標楷體"/>
          <w:b/>
          <w:bCs/>
        </w:rPr>
        <w:t>「會議機關書面報告上傳」</w:t>
      </w:r>
      <w:r w:rsidRPr="00E737C3">
        <w:rPr>
          <w:rFonts w:hAnsi="標楷體"/>
        </w:rPr>
        <w:t>，以利議事進行及資料搜尋閱覽。</w:t>
      </w:r>
    </w:p>
    <w:p w14:paraId="6F7C13A4" w14:textId="77777777" w:rsidR="00915B6C" w:rsidRPr="00E737C3" w:rsidRDefault="00915B6C" w:rsidP="00915B6C">
      <w:pPr>
        <w:kinsoku w:val="0"/>
        <w:snapToGrid w:val="0"/>
        <w:spacing w:line="280" w:lineRule="exact"/>
        <w:ind w:leftChars="331" w:left="1274" w:right="-1" w:hangingChars="200" w:hanging="480"/>
        <w:jc w:val="both"/>
        <w:rPr>
          <w:rFonts w:hAnsi="標楷體"/>
          <w:b/>
          <w:bCs/>
        </w:rPr>
      </w:pPr>
      <w:r w:rsidRPr="00E737C3">
        <w:rPr>
          <w:rFonts w:hAnsi="標楷體"/>
          <w:b/>
          <w:bCs/>
        </w:rPr>
        <w:t>(二)會議結束後，就會議中委員所提「口頭質詢未及答復部分」、「書面質詢」及通過之「臨時提案」，</w:t>
      </w:r>
      <w:r w:rsidRPr="00E737C3">
        <w:rPr>
          <w:rFonts w:hAnsi="標楷體"/>
        </w:rPr>
        <w:t>除依例函復外，另請將函復公文電子檔上傳至「立法院議事暨公報資訊網(http://ppg.ly.gov.tw)」中右上角「外機關上傳專區」之</w:t>
      </w:r>
      <w:r w:rsidRPr="00E737C3">
        <w:rPr>
          <w:rFonts w:hAnsi="標楷體"/>
          <w:b/>
          <w:bCs/>
        </w:rPr>
        <w:t>「臨時提案與質詢等答復」</w:t>
      </w:r>
      <w:r w:rsidRPr="00E737C3">
        <w:rPr>
          <w:rFonts w:hAnsi="標楷體"/>
        </w:rPr>
        <w:t>，以利委員搜尋閱覽。</w:t>
      </w:r>
    </w:p>
    <w:p w14:paraId="060A7730" w14:textId="77777777" w:rsidR="00915B6C" w:rsidRPr="00E737C3" w:rsidRDefault="00915B6C" w:rsidP="00915B6C">
      <w:pPr>
        <w:kinsoku w:val="0"/>
        <w:snapToGrid w:val="0"/>
        <w:spacing w:line="280" w:lineRule="exact"/>
        <w:ind w:left="794" w:rightChars="-237" w:right="-569"/>
        <w:jc w:val="both"/>
        <w:rPr>
          <w:rFonts w:hAnsi="標楷體"/>
        </w:rPr>
      </w:pPr>
      <w:r w:rsidRPr="00E737C3">
        <w:rPr>
          <w:rFonts w:hAnsi="標楷體"/>
          <w:b/>
          <w:bCs/>
        </w:rPr>
        <w:t>【</w:t>
      </w:r>
      <w:r w:rsidRPr="00E737C3">
        <w:rPr>
          <w:rFonts w:hAnsi="標楷體"/>
        </w:rPr>
        <w:t>以上上傳檔案須為可編修之PDF檔案。(聯絡電話:02-23585858分機17</w:t>
      </w:r>
      <w:r w:rsidRPr="00E737C3">
        <w:rPr>
          <w:rFonts w:hAnsi="標楷體" w:hint="eastAsia"/>
        </w:rPr>
        <w:t>33</w:t>
      </w:r>
      <w:r w:rsidRPr="00E737C3">
        <w:rPr>
          <w:rFonts w:hAnsi="標楷體"/>
        </w:rPr>
        <w:t>)】</w:t>
      </w:r>
    </w:p>
    <w:p w14:paraId="155D5A1B" w14:textId="01FAE70E" w:rsidR="00541CCA" w:rsidRDefault="00541CCA">
      <w:pPr>
        <w:widowControl/>
        <w:rPr>
          <w:rFonts w:hAnsi="標楷體"/>
        </w:rPr>
      </w:pPr>
      <w:r>
        <w:rPr>
          <w:rFonts w:hAnsi="標楷體"/>
          <w:noProof/>
        </w:rPr>
        <w:drawing>
          <wp:anchor distT="0" distB="0" distL="114300" distR="114300" simplePos="0" relativeHeight="251659776" behindDoc="1" locked="0" layoutInCell="1" allowOverlap="1" wp14:anchorId="117EAF19" wp14:editId="238A142E">
            <wp:simplePos x="0" y="0"/>
            <wp:positionH relativeFrom="margin">
              <wp:align>center</wp:align>
            </wp:positionH>
            <wp:positionV relativeFrom="paragraph">
              <wp:posOffset>450961</wp:posOffset>
            </wp:positionV>
            <wp:extent cx="4324350" cy="866775"/>
            <wp:effectExtent l="0" t="0" r="0" b="9525"/>
            <wp:wrapTight wrapText="bothSides">
              <wp:wrapPolygon edited="0">
                <wp:start x="0" y="0"/>
                <wp:lineTo x="0" y="21363"/>
                <wp:lineTo x="21505" y="21363"/>
                <wp:lineTo x="21505" y="0"/>
                <wp:lineTo x="0" y="0"/>
              </wp:wrapPolygon>
            </wp:wrapTight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2F5664C5" w14:textId="77777777" w:rsidR="00541CCA" w:rsidRPr="00CA3569" w:rsidRDefault="00541CCA" w:rsidP="00541CCA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80"/>
          <w:sz w:val="36"/>
          <w:szCs w:val="34"/>
        </w:rPr>
      </w:pP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lastRenderedPageBreak/>
        <w:t>立法院第</w:t>
      </w:r>
      <w:r>
        <w:rPr>
          <w:rFonts w:ascii="Times New Roman" w:hint="eastAsia"/>
          <w:b/>
          <w:spacing w:val="-2"/>
          <w:w w:val="80"/>
          <w:sz w:val="36"/>
          <w:szCs w:val="34"/>
        </w:rPr>
        <w:t>11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屆第</w:t>
      </w:r>
      <w:r>
        <w:rPr>
          <w:rFonts w:ascii="Times New Roman" w:hint="eastAsia"/>
          <w:b/>
          <w:spacing w:val="-2"/>
          <w:w w:val="80"/>
          <w:sz w:val="36"/>
          <w:szCs w:val="34"/>
        </w:rPr>
        <w:t>4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會期內政、司法及法制委員會第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1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次聯席會議議事日程</w:t>
      </w:r>
    </w:p>
    <w:p w14:paraId="206499DB" w14:textId="77777777" w:rsidR="00541CCA" w:rsidRPr="00D7100C" w:rsidRDefault="00541CCA" w:rsidP="00541CCA">
      <w:pPr>
        <w:wordWrap w:val="0"/>
        <w:topLinePunct/>
        <w:spacing w:line="440" w:lineRule="exact"/>
        <w:ind w:rightChars="-237" w:right="-569"/>
        <w:rPr>
          <w:rFonts w:ascii="Times New Roman"/>
          <w:bCs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>
        <w:rPr>
          <w:rFonts w:ascii="Times New Roman" w:hint="eastAsia"/>
          <w:sz w:val="32"/>
          <w:szCs w:val="34"/>
        </w:rPr>
        <w:t>115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 w:hint="eastAsia"/>
          <w:sz w:val="32"/>
          <w:szCs w:val="34"/>
        </w:rPr>
        <w:t>12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一</w:t>
      </w:r>
      <w:r w:rsidRPr="003E1868">
        <w:rPr>
          <w:rFonts w:ascii="Times New Roman" w:hint="eastAsia"/>
          <w:sz w:val="32"/>
          <w:szCs w:val="34"/>
        </w:rPr>
        <w:t>）</w:t>
      </w:r>
      <w:r w:rsidRPr="00D7100C">
        <w:rPr>
          <w:rFonts w:ascii="Times New Roman" w:hint="eastAsia"/>
          <w:bCs/>
          <w:sz w:val="32"/>
          <w:szCs w:val="34"/>
        </w:rPr>
        <w:t>上午</w:t>
      </w:r>
      <w:r w:rsidRPr="00D7100C">
        <w:rPr>
          <w:rFonts w:ascii="Times New Roman" w:hint="eastAsia"/>
          <w:bCs/>
          <w:sz w:val="32"/>
          <w:szCs w:val="34"/>
        </w:rPr>
        <w:t>9</w:t>
      </w:r>
      <w:r w:rsidRPr="00D7100C">
        <w:rPr>
          <w:rFonts w:ascii="Times New Roman" w:hint="eastAsia"/>
          <w:bCs/>
          <w:sz w:val="32"/>
          <w:szCs w:val="34"/>
        </w:rPr>
        <w:t>時至下午</w:t>
      </w:r>
      <w:r>
        <w:rPr>
          <w:rFonts w:ascii="Times New Roman" w:hint="eastAsia"/>
          <w:bCs/>
          <w:sz w:val="32"/>
          <w:szCs w:val="34"/>
        </w:rPr>
        <w:t>5</w:t>
      </w:r>
      <w:r w:rsidRPr="00D7100C">
        <w:rPr>
          <w:rFonts w:ascii="Times New Roman" w:hint="eastAsia"/>
          <w:bCs/>
          <w:sz w:val="32"/>
          <w:szCs w:val="34"/>
        </w:rPr>
        <w:t>時</w:t>
      </w:r>
      <w:r w:rsidRPr="00D7100C">
        <w:rPr>
          <w:rFonts w:ascii="Times New Roman" w:hint="eastAsia"/>
          <w:bCs/>
          <w:sz w:val="32"/>
          <w:szCs w:val="34"/>
        </w:rPr>
        <w:t>30</w:t>
      </w:r>
      <w:r w:rsidRPr="00D7100C">
        <w:rPr>
          <w:rFonts w:ascii="Times New Roman" w:hint="eastAsia"/>
          <w:bCs/>
          <w:sz w:val="32"/>
          <w:szCs w:val="34"/>
        </w:rPr>
        <w:t>分</w:t>
      </w:r>
    </w:p>
    <w:p w14:paraId="4E6F3A8D" w14:textId="77777777" w:rsidR="00541CCA" w:rsidRPr="00C01099" w:rsidRDefault="00541CCA" w:rsidP="00541CCA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14:paraId="1C2624D1" w14:textId="77777777" w:rsidR="00541CCA" w:rsidRPr="003E1868" w:rsidRDefault="00541CCA" w:rsidP="00541CCA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14:paraId="7E5F277C" w14:textId="77777777" w:rsidR="00541CCA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</w:t>
      </w:r>
      <w:r w:rsidRPr="004C71BE">
        <w:rPr>
          <w:rFonts w:hAnsi="標楷體" w:hint="eastAsia"/>
          <w:kern w:val="0"/>
        </w:rPr>
        <w:t>委員沈伯洋等20人擬具「反滲透法增訂第六條之一條文草案」</w:t>
      </w:r>
      <w:r w:rsidRPr="004134A7">
        <w:rPr>
          <w:rFonts w:hAnsi="標楷體" w:hint="eastAsia"/>
          <w:kern w:val="0"/>
        </w:rPr>
        <w:t>案。</w:t>
      </w:r>
    </w:p>
    <w:p w14:paraId="237ABDC7" w14:textId="77777777" w:rsidR="00541CCA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  <w:rPr>
          <w:rFonts w:hAnsi="標楷體"/>
          <w:kern w:val="0"/>
        </w:rPr>
      </w:pPr>
      <w:r w:rsidRPr="00740B54">
        <w:rPr>
          <w:rFonts w:hAnsi="標楷體" w:hint="eastAsia"/>
          <w:kern w:val="0"/>
        </w:rPr>
        <w:t>審查</w:t>
      </w:r>
      <w:r w:rsidRPr="00295FCD">
        <w:rPr>
          <w:rFonts w:hAnsi="標楷體" w:hint="eastAsia"/>
          <w:kern w:val="0"/>
        </w:rPr>
        <w:t>委員陳冠廷等19人擬具「反滲透法增訂第十一條之一條文草案」</w:t>
      </w:r>
      <w:r>
        <w:rPr>
          <w:rFonts w:hAnsi="標楷體" w:hint="eastAsia"/>
          <w:kern w:val="0"/>
        </w:rPr>
        <w:t>案</w:t>
      </w:r>
      <w:r w:rsidRPr="00832C79">
        <w:rPr>
          <w:rFonts w:hAnsi="標楷體" w:hint="eastAsia"/>
          <w:kern w:val="0"/>
        </w:rPr>
        <w:t>。</w:t>
      </w:r>
    </w:p>
    <w:p w14:paraId="36CF4D57" w14:textId="77777777" w:rsidR="00541CCA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</w:t>
      </w:r>
      <w:r w:rsidRPr="00295FCD">
        <w:rPr>
          <w:rFonts w:hAnsi="標楷體" w:hint="eastAsia"/>
          <w:kern w:val="0"/>
        </w:rPr>
        <w:t>委員林岱樺等18人擬具「反滲透法增訂第八條之一條文草案」</w:t>
      </w:r>
      <w:r w:rsidRPr="009447AA">
        <w:rPr>
          <w:rFonts w:hAnsi="標楷體" w:hint="eastAsia"/>
          <w:kern w:val="0"/>
        </w:rPr>
        <w:t>案。</w:t>
      </w:r>
    </w:p>
    <w:p w14:paraId="49D6D879" w14:textId="77777777" w:rsidR="00541CCA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</w:t>
      </w:r>
      <w:r w:rsidRPr="00295FCD">
        <w:rPr>
          <w:rFonts w:hAnsi="標楷體" w:hint="eastAsia"/>
          <w:kern w:val="0"/>
        </w:rPr>
        <w:t>委員黃捷等16人擬具「反滲透法第四條條文修正草案」</w:t>
      </w:r>
      <w:r>
        <w:rPr>
          <w:rFonts w:hAnsi="標楷體" w:hint="eastAsia"/>
          <w:kern w:val="0"/>
        </w:rPr>
        <w:t>案。</w:t>
      </w:r>
    </w:p>
    <w:p w14:paraId="523B79F0" w14:textId="77777777" w:rsidR="00541CCA" w:rsidRPr="00C120ED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</w:t>
      </w:r>
      <w:r w:rsidRPr="00295FCD">
        <w:rPr>
          <w:rFonts w:hAnsi="標楷體" w:hint="eastAsia"/>
          <w:kern w:val="0"/>
        </w:rPr>
        <w:t>委員沈伯洋等18人擬具「反滲透法增訂第六條之二條文草案」</w:t>
      </w:r>
      <w:r w:rsidRPr="00C120ED">
        <w:rPr>
          <w:rFonts w:hAnsi="標楷體" w:hint="eastAsia"/>
          <w:kern w:val="0"/>
        </w:rPr>
        <w:t>案。</w:t>
      </w:r>
    </w:p>
    <w:p w14:paraId="4EC1E02D" w14:textId="77777777" w:rsidR="00541CCA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</w:t>
      </w:r>
      <w:r w:rsidRPr="00295FCD">
        <w:rPr>
          <w:rFonts w:hAnsi="標楷體" w:hint="eastAsia"/>
          <w:kern w:val="0"/>
        </w:rPr>
        <w:t>委員王美惠等18人擬具「反滲透法部分條文修正草案」</w:t>
      </w:r>
      <w:r w:rsidRPr="009447AA">
        <w:rPr>
          <w:rFonts w:hAnsi="標楷體" w:hint="eastAsia"/>
          <w:kern w:val="0"/>
        </w:rPr>
        <w:t>案。</w:t>
      </w:r>
    </w:p>
    <w:p w14:paraId="7EC1FF14" w14:textId="77777777" w:rsidR="00541CCA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</w:t>
      </w:r>
      <w:r w:rsidRPr="00295FCD">
        <w:rPr>
          <w:rFonts w:hAnsi="標楷體" w:hint="eastAsia"/>
          <w:kern w:val="0"/>
        </w:rPr>
        <w:t>委員李柏毅等16人擬具「反滲透法部分條文修正草案」</w:t>
      </w:r>
      <w:r w:rsidRPr="00C120ED">
        <w:rPr>
          <w:rFonts w:hAnsi="標楷體" w:hint="eastAsia"/>
          <w:kern w:val="0"/>
        </w:rPr>
        <w:t>案。</w:t>
      </w:r>
    </w:p>
    <w:p w14:paraId="73638F35" w14:textId="77777777" w:rsidR="00541CCA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  <w:rPr>
          <w:rFonts w:hAnsi="標楷體"/>
          <w:kern w:val="0"/>
        </w:rPr>
      </w:pPr>
      <w:r w:rsidRPr="00832C79">
        <w:rPr>
          <w:rFonts w:hAnsi="標楷體" w:hint="eastAsia"/>
          <w:kern w:val="0"/>
        </w:rPr>
        <w:t>審查</w:t>
      </w:r>
      <w:r w:rsidRPr="00295FCD">
        <w:rPr>
          <w:rFonts w:hAnsi="標楷體" w:hint="eastAsia"/>
          <w:kern w:val="0"/>
        </w:rPr>
        <w:t>委員王定宇等16人擬具「反滲透法第三條、第四條及第五條條文修正草案」</w:t>
      </w:r>
      <w:r w:rsidRPr="00832C79">
        <w:rPr>
          <w:rFonts w:hAnsi="標楷體" w:hint="eastAsia"/>
          <w:kern w:val="0"/>
        </w:rPr>
        <w:t>案。</w:t>
      </w:r>
    </w:p>
    <w:p w14:paraId="4D79E8A7" w14:textId="77777777" w:rsidR="00541CCA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</w:t>
      </w:r>
      <w:r w:rsidRPr="00295FCD">
        <w:rPr>
          <w:rFonts w:hAnsi="標楷體" w:hint="eastAsia"/>
          <w:kern w:val="0"/>
        </w:rPr>
        <w:t>委員王定宇等16人擬具「反滲透法第五條條文修正草案」</w:t>
      </w:r>
      <w:r w:rsidRPr="000B03F6">
        <w:rPr>
          <w:rFonts w:hAnsi="標楷體" w:hint="eastAsia"/>
          <w:kern w:val="0"/>
        </w:rPr>
        <w:t>案。</w:t>
      </w:r>
    </w:p>
    <w:p w14:paraId="58DF2702" w14:textId="77777777" w:rsidR="00541CCA" w:rsidRPr="004D2466" w:rsidRDefault="00541CCA" w:rsidP="00541CCA">
      <w:pPr>
        <w:pStyle w:val="af0"/>
        <w:numPr>
          <w:ilvl w:val="0"/>
          <w:numId w:val="5"/>
        </w:numPr>
        <w:spacing w:line="480" w:lineRule="exact"/>
        <w:jc w:val="both"/>
      </w:pPr>
      <w:r w:rsidRPr="00295FCD">
        <w:rPr>
          <w:rFonts w:hAnsi="標楷體" w:hint="eastAsia"/>
          <w:kern w:val="0"/>
        </w:rPr>
        <w:t>審查</w:t>
      </w:r>
      <w:r>
        <w:rPr>
          <w:rFonts w:hAnsi="標楷體" w:hint="eastAsia"/>
          <w:kern w:val="0"/>
        </w:rPr>
        <w:t>委員</w:t>
      </w:r>
      <w:r w:rsidRPr="00295FCD">
        <w:rPr>
          <w:rFonts w:hAnsi="標楷體" w:hint="eastAsia"/>
          <w:kern w:val="0"/>
        </w:rPr>
        <w:t>林宜瑾等20人擬具「反滲透法第二條、第九條之一及第九條之二條文修正草案」案。</w:t>
      </w:r>
    </w:p>
    <w:p w14:paraId="03E8577D" w14:textId="77777777" w:rsidR="00541CCA" w:rsidRPr="00C120ED" w:rsidRDefault="00541CCA" w:rsidP="00541CCA">
      <w:pPr>
        <w:pStyle w:val="af0"/>
        <w:spacing w:line="480" w:lineRule="exact"/>
        <w:ind w:left="567" w:firstLine="0"/>
        <w:jc w:val="both"/>
      </w:pPr>
      <w:r>
        <w:rPr>
          <w:rFonts w:hAnsi="標楷體" w:hint="eastAsia"/>
          <w:kern w:val="0"/>
        </w:rPr>
        <w:t>【僅詢答】</w:t>
      </w:r>
    </w:p>
    <w:p w14:paraId="2BA5693D" w14:textId="77777777" w:rsidR="00064D29" w:rsidRPr="00E737C3" w:rsidRDefault="00064D29">
      <w:pPr>
        <w:pStyle w:val="space1"/>
      </w:pPr>
    </w:p>
    <w:sectPr w:rsidR="00064D29" w:rsidRPr="00E737C3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D4F40" w14:textId="77777777" w:rsidR="00750897" w:rsidRDefault="00750897">
      <w:r>
        <w:separator/>
      </w:r>
    </w:p>
  </w:endnote>
  <w:endnote w:type="continuationSeparator" w:id="0">
    <w:p w14:paraId="29AD9223" w14:textId="77777777" w:rsidR="00750897" w:rsidRDefault="00750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BA416" w14:textId="28FD8112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E0AFE8" w14:textId="77777777" w:rsidR="00750897" w:rsidRDefault="00750897">
      <w:r>
        <w:separator/>
      </w:r>
    </w:p>
  </w:footnote>
  <w:footnote w:type="continuationSeparator" w:id="0">
    <w:p w14:paraId="7F71FD5A" w14:textId="77777777" w:rsidR="00750897" w:rsidRDefault="007508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C5713" w14:textId="5FCDE834"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1665A"/>
    <w:multiLevelType w:val="hybridMultilevel"/>
    <w:tmpl w:val="B660F854"/>
    <w:lvl w:ilvl="0" w:tplc="12D2403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7C047CB0"/>
    <w:multiLevelType w:val="hybridMultilevel"/>
    <w:tmpl w:val="A710AFFA"/>
    <w:lvl w:ilvl="0" w:tplc="AEA8CDD0">
      <w:start w:val="1"/>
      <w:numFmt w:val="taiwaneseCountingThousand"/>
      <w:lvlText w:val="%1、"/>
      <w:lvlJc w:val="left"/>
      <w:pPr>
        <w:ind w:left="2278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518" w:hanging="480"/>
      </w:pPr>
    </w:lvl>
    <w:lvl w:ilvl="2" w:tplc="0409001B" w:tentative="1">
      <w:start w:val="1"/>
      <w:numFmt w:val="lowerRoman"/>
      <w:lvlText w:val="%3."/>
      <w:lvlJc w:val="right"/>
      <w:pPr>
        <w:ind w:left="2998" w:hanging="480"/>
      </w:pPr>
    </w:lvl>
    <w:lvl w:ilvl="3" w:tplc="0409000F" w:tentative="1">
      <w:start w:val="1"/>
      <w:numFmt w:val="decimal"/>
      <w:lvlText w:val="%4."/>
      <w:lvlJc w:val="left"/>
      <w:pPr>
        <w:ind w:left="34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8" w:hanging="480"/>
      </w:pPr>
    </w:lvl>
    <w:lvl w:ilvl="5" w:tplc="0409001B" w:tentative="1">
      <w:start w:val="1"/>
      <w:numFmt w:val="lowerRoman"/>
      <w:lvlText w:val="%6."/>
      <w:lvlJc w:val="right"/>
      <w:pPr>
        <w:ind w:left="4438" w:hanging="480"/>
      </w:pPr>
    </w:lvl>
    <w:lvl w:ilvl="6" w:tplc="0409000F" w:tentative="1">
      <w:start w:val="1"/>
      <w:numFmt w:val="decimal"/>
      <w:lvlText w:val="%7."/>
      <w:lvlJc w:val="left"/>
      <w:pPr>
        <w:ind w:left="49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8" w:hanging="480"/>
      </w:pPr>
    </w:lvl>
    <w:lvl w:ilvl="8" w:tplc="0409001B" w:tentative="1">
      <w:start w:val="1"/>
      <w:numFmt w:val="lowerRoman"/>
      <w:lvlText w:val="%9."/>
      <w:lvlJc w:val="right"/>
      <w:pPr>
        <w:ind w:left="5878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8B8"/>
    <w:rsid w:val="00013CB3"/>
    <w:rsid w:val="00037559"/>
    <w:rsid w:val="00045F2F"/>
    <w:rsid w:val="00064D29"/>
    <w:rsid w:val="00066CA1"/>
    <w:rsid w:val="000714CE"/>
    <w:rsid w:val="000A2A3D"/>
    <w:rsid w:val="000B77D1"/>
    <w:rsid w:val="00145350"/>
    <w:rsid w:val="001A0D27"/>
    <w:rsid w:val="00273400"/>
    <w:rsid w:val="002E2433"/>
    <w:rsid w:val="002E3FBB"/>
    <w:rsid w:val="00322547"/>
    <w:rsid w:val="003D1103"/>
    <w:rsid w:val="00413B22"/>
    <w:rsid w:val="00475ACD"/>
    <w:rsid w:val="004C6924"/>
    <w:rsid w:val="005007F5"/>
    <w:rsid w:val="00512226"/>
    <w:rsid w:val="00541CCA"/>
    <w:rsid w:val="005471DB"/>
    <w:rsid w:val="005E0391"/>
    <w:rsid w:val="005E1B33"/>
    <w:rsid w:val="00627F97"/>
    <w:rsid w:val="006754A5"/>
    <w:rsid w:val="006A5193"/>
    <w:rsid w:val="006A785F"/>
    <w:rsid w:val="006E7888"/>
    <w:rsid w:val="00750897"/>
    <w:rsid w:val="00754797"/>
    <w:rsid w:val="00783AD5"/>
    <w:rsid w:val="007C16DE"/>
    <w:rsid w:val="007D05DA"/>
    <w:rsid w:val="007E1E78"/>
    <w:rsid w:val="007E26BA"/>
    <w:rsid w:val="00844B2D"/>
    <w:rsid w:val="008D25D5"/>
    <w:rsid w:val="008F65F9"/>
    <w:rsid w:val="0091491D"/>
    <w:rsid w:val="00915B6C"/>
    <w:rsid w:val="009773C1"/>
    <w:rsid w:val="00990535"/>
    <w:rsid w:val="009D5D03"/>
    <w:rsid w:val="00AB3AD6"/>
    <w:rsid w:val="00BC026E"/>
    <w:rsid w:val="00BC4322"/>
    <w:rsid w:val="00BE68B8"/>
    <w:rsid w:val="00C05264"/>
    <w:rsid w:val="00C60133"/>
    <w:rsid w:val="00C60C2D"/>
    <w:rsid w:val="00C67B9C"/>
    <w:rsid w:val="00C809BF"/>
    <w:rsid w:val="00CA05C8"/>
    <w:rsid w:val="00CA167A"/>
    <w:rsid w:val="00D32C71"/>
    <w:rsid w:val="00DE32A4"/>
    <w:rsid w:val="00DF33B8"/>
    <w:rsid w:val="00E03DA3"/>
    <w:rsid w:val="00E10B78"/>
    <w:rsid w:val="00E5157A"/>
    <w:rsid w:val="00E653BF"/>
    <w:rsid w:val="00E737C3"/>
    <w:rsid w:val="00E8450B"/>
    <w:rsid w:val="00EA5F39"/>
    <w:rsid w:val="00EE345B"/>
    <w:rsid w:val="00F00655"/>
    <w:rsid w:val="00F130B4"/>
    <w:rsid w:val="00FB7104"/>
    <w:rsid w:val="00FE4836"/>
    <w:rsid w:val="00FF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70B2D08"/>
  <w15:chartTrackingRefBased/>
  <w15:docId w15:val="{43397FC3-C2B8-41F7-B8E9-D6BD839CA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E5157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291</Words>
  <Characters>1661</Characters>
  <Application>Microsoft Office Word</Application>
  <DocSecurity>0</DocSecurity>
  <Lines>13</Lines>
  <Paragraphs>3</Paragraphs>
  <ScaleCrop>false</ScaleCrop>
  <Company>eic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dc:description/>
  <cp:lastModifiedBy>Administrator</cp:lastModifiedBy>
  <cp:revision>3</cp:revision>
  <cp:lastPrinted>2026-01-09T03:44:00Z</cp:lastPrinted>
  <dcterms:created xsi:type="dcterms:W3CDTF">2026-01-09T04:31:00Z</dcterms:created>
  <dcterms:modified xsi:type="dcterms:W3CDTF">2026-01-09T04:44:00Z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20260108160851-20260108160851-文件4.docx</vt:lpwstr>
  </property>
  <property fmtid="{D5CDD505-2E9C-101B-9397-08002B2CF9AE}" pid="4" name="開會時間1">
    <vt:lpwstr>115年1月12日（星期一）上午9時至下午5時30分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20260112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04</vt:lpwstr>
  </property>
  <property fmtid="{D5CDD505-2E9C-101B-9397-08002B2CF9AE}" pid="11" name="sessionTimes">
    <vt:lpwstr>17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1154000058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1154000058</vt:lpwstr>
  </property>
  <property fmtid="{D5CDD505-2E9C-101B-9397-08002B2CF9AE}" pid="23" name="發文支號">
    <vt:lpwstr>0</vt:lpwstr>
  </property>
  <property fmtid="{D5CDD505-2E9C-101B-9397-08002B2CF9AE}" pid="24" name="TotFileSize">
    <vt:lpwstr>2100</vt:lpwstr>
  </property>
</Properties>
</file>